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4F6F8"/>
  <w:body>
    <w:p w14:paraId="5D9AF298" w14:textId="017D7E6C" w:rsidR="00BE5563" w:rsidRDefault="00BF2423">
      <w:pPr>
        <w:pStyle w:val="BodyText"/>
        <w:rPr>
          <w:rFonts w:ascii="Times New Roman"/>
          <w:sz w:val="82"/>
        </w:rPr>
      </w:pPr>
      <w:r>
        <w:rPr>
          <w:noProof/>
        </w:rPr>
        <mc:AlternateContent>
          <mc:Choice Requires="wpg">
            <w:drawing>
              <wp:anchor distT="0" distB="0" distL="0" distR="0" simplePos="0" relativeHeight="251658241" behindDoc="1" locked="0" layoutInCell="1" allowOverlap="1" wp14:anchorId="5D9B11BB" wp14:editId="7CFE1F09">
                <wp:simplePos x="0" y="0"/>
                <wp:positionH relativeFrom="page">
                  <wp:posOffset>2330704</wp:posOffset>
                </wp:positionH>
                <wp:positionV relativeFrom="page">
                  <wp:posOffset>-3</wp:posOffset>
                </wp:positionV>
                <wp:extent cx="9861550" cy="6858000"/>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861550" cy="6858000"/>
                          <a:chOff x="0" y="0"/>
                          <a:chExt cx="9861550" cy="6858000"/>
                        </a:xfrm>
                      </wpg:grpSpPr>
                      <pic:pic xmlns:pic="http://schemas.openxmlformats.org/drawingml/2006/picture">
                        <pic:nvPicPr>
                          <pic:cNvPr id="3" name="Image 3"/>
                          <pic:cNvPicPr/>
                        </pic:nvPicPr>
                        <pic:blipFill>
                          <a:blip r:embed="rId11" cstate="print"/>
                          <a:stretch>
                            <a:fillRect/>
                          </a:stretch>
                        </pic:blipFill>
                        <pic:spPr>
                          <a:xfrm>
                            <a:off x="0" y="0"/>
                            <a:ext cx="9861296" cy="6858000"/>
                          </a:xfrm>
                          <a:prstGeom prst="rect">
                            <a:avLst/>
                          </a:prstGeom>
                        </pic:spPr>
                      </pic:pic>
                      <pic:pic xmlns:pic="http://schemas.openxmlformats.org/drawingml/2006/picture">
                        <pic:nvPicPr>
                          <pic:cNvPr id="4" name="Image 4"/>
                          <pic:cNvPicPr/>
                        </pic:nvPicPr>
                        <pic:blipFill>
                          <a:blip r:embed="rId12" cstate="print"/>
                          <a:stretch>
                            <a:fillRect/>
                          </a:stretch>
                        </pic:blipFill>
                        <pic:spPr>
                          <a:xfrm>
                            <a:off x="8220329" y="364379"/>
                            <a:ext cx="1208951" cy="979792"/>
                          </a:xfrm>
                          <a:prstGeom prst="rect">
                            <a:avLst/>
                          </a:prstGeom>
                        </pic:spPr>
                      </pic:pic>
                    </wpg:wgp>
                  </a:graphicData>
                </a:graphic>
              </wp:anchor>
            </w:drawing>
          </mc:Choice>
          <mc:Fallback xmlns:arto="http://schemas.microsoft.com/office/word/2006/arto">
            <w:pict>
              <v:group w14:anchorId="148977E3" id="Group 2" o:spid="_x0000_s1026" style="position:absolute;margin-left:183.5pt;margin-top:0;width:776.5pt;height:540pt;z-index:-251658239;mso-wrap-distance-left:0;mso-wrap-distance-right:0;mso-position-horizontal-relative:page;mso-position-vertical-relative:page" coordsize="98615,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27" type="#_x0000_t75" style="position:absolute;width:98612;height:6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">
                  <v:imagedata r:id="rId13" o:title=""/>
                </v:shape>
                <v:shape id="Image 4" o:spid="_x0000_s1028" type="#_x0000_t75" style="position:absolute;left:82203;top:3643;width:12089;height:9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">
                  <v:imagedata r:id="rId14" o:title=""/>
                </v:shape>
                <w10:wrap anchorx="page" anchory="page"/>
              </v:group>
            </w:pict>
          </mc:Fallback>
        </mc:AlternateContent>
      </w:r>
    </w:p>
    <w:p w14:paraId="5D9AF29A" w14:textId="2B69F590" w:rsidR="00BE5563" w:rsidRDefault="00BF2423">
      <w:pPr>
        <w:spacing w:line="225" w:lineRule="auto"/>
        <w:ind w:left="398" w:right="8247"/>
        <w:rPr>
          <w:b/>
          <w:bCs/>
          <w:sz w:val="82"/>
          <w:szCs w:val="82"/>
        </w:rPr>
      </w:pPr>
      <w:r w:rsidRPr="5695AFA7">
        <w:rPr>
          <w:b/>
          <w:bCs/>
          <w:color w:val="221F1F"/>
          <w:sz w:val="82"/>
          <w:szCs w:val="82"/>
        </w:rPr>
        <w:t>The</w:t>
      </w:r>
      <w:r w:rsidRPr="5695AFA7">
        <w:rPr>
          <w:b/>
          <w:bCs/>
          <w:color w:val="221F1F"/>
          <w:spacing w:val="-28"/>
          <w:sz w:val="82"/>
          <w:szCs w:val="82"/>
        </w:rPr>
        <w:t xml:space="preserve"> </w:t>
      </w:r>
      <w:r w:rsidRPr="5695AFA7">
        <w:rPr>
          <w:b/>
          <w:bCs/>
          <w:color w:val="221F1F"/>
          <w:sz w:val="82"/>
          <w:szCs w:val="82"/>
        </w:rPr>
        <w:t>National</w:t>
      </w:r>
      <w:r w:rsidRPr="5695AFA7">
        <w:rPr>
          <w:b/>
          <w:bCs/>
          <w:color w:val="221F1F"/>
          <w:spacing w:val="-24"/>
          <w:sz w:val="82"/>
          <w:szCs w:val="82"/>
        </w:rPr>
        <w:t xml:space="preserve"> </w:t>
      </w:r>
      <w:r w:rsidRPr="5695AFA7">
        <w:rPr>
          <w:b/>
          <w:bCs/>
          <w:color w:val="221F1F"/>
          <w:sz w:val="82"/>
          <w:szCs w:val="82"/>
        </w:rPr>
        <w:t>Drug</w:t>
      </w:r>
      <w:r w:rsidRPr="5695AFA7">
        <w:rPr>
          <w:b/>
          <w:bCs/>
          <w:color w:val="221F1F"/>
          <w:spacing w:val="-24"/>
          <w:sz w:val="82"/>
          <w:szCs w:val="82"/>
        </w:rPr>
        <w:t xml:space="preserve"> </w:t>
      </w:r>
      <w:r w:rsidRPr="5695AFA7">
        <w:rPr>
          <w:b/>
          <w:bCs/>
          <w:color w:val="221F1F"/>
          <w:sz w:val="82"/>
          <w:szCs w:val="82"/>
        </w:rPr>
        <w:t xml:space="preserve">and </w:t>
      </w:r>
      <w:r w:rsidRPr="5695AFA7">
        <w:rPr>
          <w:b/>
          <w:bCs/>
          <w:color w:val="221F1F"/>
          <w:spacing w:val="-6"/>
          <w:sz w:val="82"/>
          <w:szCs w:val="82"/>
        </w:rPr>
        <w:t>Alcohol</w:t>
      </w:r>
      <w:r w:rsidRPr="5695AFA7">
        <w:rPr>
          <w:b/>
          <w:bCs/>
          <w:color w:val="221F1F"/>
          <w:spacing w:val="-51"/>
          <w:sz w:val="82"/>
          <w:szCs w:val="82"/>
        </w:rPr>
        <w:t xml:space="preserve"> </w:t>
      </w:r>
      <w:r w:rsidRPr="5695AFA7">
        <w:rPr>
          <w:b/>
          <w:bCs/>
          <w:color w:val="221F1F"/>
          <w:spacing w:val="-6"/>
          <w:sz w:val="82"/>
          <w:szCs w:val="82"/>
        </w:rPr>
        <w:t>Treatment</w:t>
      </w:r>
      <w:r w:rsidRPr="5695AFA7">
        <w:rPr>
          <w:b/>
          <w:bCs/>
          <w:color w:val="221F1F"/>
          <w:spacing w:val="-48"/>
          <w:sz w:val="82"/>
          <w:szCs w:val="82"/>
        </w:rPr>
        <w:t xml:space="preserve"> </w:t>
      </w:r>
      <w:r w:rsidRPr="5695AFA7">
        <w:rPr>
          <w:b/>
          <w:bCs/>
          <w:color w:val="221F1F"/>
          <w:spacing w:val="-6"/>
          <w:sz w:val="82"/>
          <w:szCs w:val="82"/>
        </w:rPr>
        <w:t xml:space="preserve">and </w:t>
      </w:r>
      <w:r w:rsidRPr="5695AFA7">
        <w:rPr>
          <w:b/>
          <w:bCs/>
          <w:color w:val="221F1F"/>
          <w:sz w:val="82"/>
          <w:szCs w:val="82"/>
        </w:rPr>
        <w:t xml:space="preserve">Recovery Services </w:t>
      </w:r>
    </w:p>
    <w:p w14:paraId="50713E37" w14:textId="64C5E46D" w:rsidR="17FFC710" w:rsidRPr="0080453B" w:rsidRDefault="17FFC710" w:rsidP="1B1A4E16">
      <w:pPr>
        <w:spacing w:before="336" w:line="259" w:lineRule="auto"/>
        <w:ind w:left="398"/>
        <w:rPr>
          <w:b/>
          <w:color w:val="262626" w:themeColor="text1" w:themeTint="D9"/>
          <w:sz w:val="40"/>
          <w:szCs w:val="44"/>
        </w:rPr>
      </w:pPr>
      <w:r w:rsidRPr="0080453B">
        <w:rPr>
          <w:b/>
          <w:color w:val="262626" w:themeColor="text1" w:themeTint="D9"/>
          <w:sz w:val="40"/>
          <w:szCs w:val="44"/>
        </w:rPr>
        <w:t>National workforce census</w:t>
      </w:r>
    </w:p>
    <w:p w14:paraId="50B944C6" w14:textId="7335DEE5" w:rsidR="17FFC710" w:rsidRPr="0080453B" w:rsidRDefault="17FFC710" w:rsidP="1B1A4E16">
      <w:pPr>
        <w:spacing w:before="336" w:line="259" w:lineRule="auto"/>
        <w:ind w:left="398"/>
        <w:rPr>
          <w:color w:val="262626" w:themeColor="text1" w:themeTint="D9"/>
          <w:sz w:val="40"/>
          <w:szCs w:val="44"/>
        </w:rPr>
      </w:pPr>
      <w:bookmarkStart w:id="0" w:name="References"/>
      <w:bookmarkEnd w:id="0"/>
      <w:r w:rsidRPr="0080453B">
        <w:rPr>
          <w:color w:val="262626" w:themeColor="text1" w:themeTint="D9"/>
          <w:sz w:val="40"/>
          <w:szCs w:val="44"/>
        </w:rPr>
        <w:t xml:space="preserve">1 </w:t>
      </w:r>
      <w:r w:rsidR="000B5A74">
        <w:rPr>
          <w:color w:val="262626" w:themeColor="text1" w:themeTint="D9"/>
          <w:sz w:val="40"/>
          <w:szCs w:val="44"/>
        </w:rPr>
        <w:t>July 2023</w:t>
      </w:r>
      <w:r w:rsidRPr="0080453B">
        <w:rPr>
          <w:color w:val="262626" w:themeColor="text1" w:themeTint="D9"/>
          <w:sz w:val="40"/>
          <w:szCs w:val="44"/>
        </w:rPr>
        <w:t xml:space="preserve"> – 3</w:t>
      </w:r>
      <w:r w:rsidR="000B5A74">
        <w:rPr>
          <w:color w:val="262626" w:themeColor="text1" w:themeTint="D9"/>
          <w:sz w:val="40"/>
          <w:szCs w:val="44"/>
        </w:rPr>
        <w:t>0</w:t>
      </w:r>
      <w:r w:rsidRPr="0080453B">
        <w:rPr>
          <w:color w:val="262626" w:themeColor="text1" w:themeTint="D9"/>
          <w:sz w:val="40"/>
          <w:szCs w:val="44"/>
        </w:rPr>
        <w:t xml:space="preserve"> </w:t>
      </w:r>
      <w:r w:rsidR="000B5A74">
        <w:rPr>
          <w:color w:val="262626" w:themeColor="text1" w:themeTint="D9"/>
          <w:sz w:val="40"/>
          <w:szCs w:val="44"/>
        </w:rPr>
        <w:t>June</w:t>
      </w:r>
      <w:r w:rsidRPr="0080453B">
        <w:rPr>
          <w:color w:val="262626" w:themeColor="text1" w:themeTint="D9"/>
          <w:sz w:val="40"/>
          <w:szCs w:val="44"/>
        </w:rPr>
        <w:t xml:space="preserve"> 2024</w:t>
      </w:r>
    </w:p>
    <w:p w14:paraId="5D9AF29C" w14:textId="77777777" w:rsidR="00BE5563" w:rsidRPr="0080453B" w:rsidRDefault="00BE5563">
      <w:pPr>
        <w:pStyle w:val="BodyText"/>
        <w:spacing w:before="126"/>
        <w:rPr>
          <w:b/>
          <w:sz w:val="40"/>
        </w:rPr>
      </w:pPr>
    </w:p>
    <w:p w14:paraId="5D9AF29E" w14:textId="77777777" w:rsidR="00BE5563" w:rsidRDefault="00BF2423">
      <w:pPr>
        <w:pStyle w:val="BodyText"/>
        <w:spacing w:before="415"/>
        <w:ind w:left="398"/>
      </w:pPr>
      <w:r w:rsidRPr="00A5713C">
        <w:t>Developed</w:t>
      </w:r>
      <w:r w:rsidRPr="00A5713C">
        <w:rPr>
          <w:spacing w:val="-14"/>
        </w:rPr>
        <w:t xml:space="preserve"> </w:t>
      </w:r>
      <w:r w:rsidRPr="00A5713C">
        <w:t>in</w:t>
      </w:r>
      <w:r w:rsidRPr="00A5713C">
        <w:rPr>
          <w:spacing w:val="-6"/>
        </w:rPr>
        <w:t xml:space="preserve"> </w:t>
      </w:r>
      <w:r w:rsidRPr="00A5713C">
        <w:t>partnership</w:t>
      </w:r>
      <w:r w:rsidRPr="00A5713C">
        <w:rPr>
          <w:spacing w:val="-12"/>
        </w:rPr>
        <w:t xml:space="preserve"> </w:t>
      </w:r>
      <w:r w:rsidRPr="00A5713C">
        <w:t>with the</w:t>
      </w:r>
      <w:r w:rsidRPr="00A5713C">
        <w:rPr>
          <w:spacing w:val="-8"/>
        </w:rPr>
        <w:t xml:space="preserve"> </w:t>
      </w:r>
      <w:r w:rsidRPr="00A5713C">
        <w:t>NHS</w:t>
      </w:r>
      <w:r w:rsidRPr="00A5713C">
        <w:rPr>
          <w:spacing w:val="-3"/>
        </w:rPr>
        <w:t xml:space="preserve"> </w:t>
      </w:r>
      <w:r w:rsidRPr="00A5713C">
        <w:t>Benchmarking</w:t>
      </w:r>
      <w:r w:rsidRPr="00A5713C">
        <w:rPr>
          <w:spacing w:val="-12"/>
        </w:rPr>
        <w:t xml:space="preserve"> </w:t>
      </w:r>
      <w:r w:rsidRPr="00A5713C">
        <w:t>Network</w:t>
      </w:r>
      <w:r w:rsidRPr="00A5713C">
        <w:rPr>
          <w:spacing w:val="-3"/>
        </w:rPr>
        <w:t xml:space="preserve"> </w:t>
      </w:r>
      <w:r w:rsidRPr="00A5713C">
        <w:t>and</w:t>
      </w:r>
      <w:r w:rsidRPr="00A5713C">
        <w:rPr>
          <w:spacing w:val="-8"/>
        </w:rPr>
        <w:t xml:space="preserve"> </w:t>
      </w:r>
      <w:r w:rsidRPr="00A5713C">
        <w:t>the</w:t>
      </w:r>
      <w:r w:rsidRPr="00A5713C">
        <w:rPr>
          <w:spacing w:val="-5"/>
        </w:rPr>
        <w:t xml:space="preserve"> </w:t>
      </w:r>
      <w:r w:rsidRPr="00A5713C">
        <w:t>Office</w:t>
      </w:r>
      <w:r w:rsidRPr="00A5713C">
        <w:rPr>
          <w:spacing w:val="-10"/>
        </w:rPr>
        <w:t xml:space="preserve"> </w:t>
      </w:r>
      <w:r w:rsidRPr="00A5713C">
        <w:t>for</w:t>
      </w:r>
      <w:r w:rsidRPr="00A5713C">
        <w:rPr>
          <w:spacing w:val="-5"/>
        </w:rPr>
        <w:t xml:space="preserve"> </w:t>
      </w:r>
      <w:r w:rsidRPr="00A5713C">
        <w:rPr>
          <w:spacing w:val="-2"/>
        </w:rPr>
        <w:t>Health</w:t>
      </w:r>
    </w:p>
    <w:p w14:paraId="5D9AF29F" w14:textId="77777777" w:rsidR="00BE5563" w:rsidRDefault="00BF2423">
      <w:pPr>
        <w:pStyle w:val="BodyText"/>
        <w:spacing w:before="70"/>
        <w:ind w:left="398"/>
      </w:pPr>
      <w:r w:rsidRPr="00A5713C">
        <w:t>Improvement</w:t>
      </w:r>
      <w:r w:rsidRPr="00A5713C">
        <w:rPr>
          <w:spacing w:val="-9"/>
        </w:rPr>
        <w:t xml:space="preserve"> </w:t>
      </w:r>
      <w:r w:rsidRPr="00A5713C">
        <w:t>and</w:t>
      </w:r>
      <w:r w:rsidRPr="00A5713C">
        <w:rPr>
          <w:spacing w:val="-5"/>
        </w:rPr>
        <w:t xml:space="preserve"> </w:t>
      </w:r>
      <w:r w:rsidRPr="00A5713C">
        <w:rPr>
          <w:spacing w:val="-2"/>
        </w:rPr>
        <w:t>Disparities</w:t>
      </w:r>
    </w:p>
    <w:p w14:paraId="5D9AF2A0" w14:textId="175AE45F" w:rsidR="00BE5563" w:rsidRDefault="00BF2423">
      <w:pPr>
        <w:spacing w:before="69"/>
        <w:ind w:left="398"/>
        <w:rPr>
          <w:b/>
          <w:sz w:val="24"/>
        </w:rPr>
      </w:pPr>
      <w:r w:rsidRPr="00A5713C">
        <w:rPr>
          <w:b/>
          <w:sz w:val="24"/>
        </w:rPr>
        <w:t>Publication</w:t>
      </w:r>
      <w:r w:rsidRPr="00A5713C">
        <w:rPr>
          <w:b/>
          <w:spacing w:val="-3"/>
          <w:sz w:val="24"/>
        </w:rPr>
        <w:t xml:space="preserve"> </w:t>
      </w:r>
      <w:r w:rsidRPr="00A5713C">
        <w:rPr>
          <w:b/>
          <w:sz w:val="24"/>
        </w:rPr>
        <w:t>date</w:t>
      </w:r>
      <w:r w:rsidRPr="00A5713C">
        <w:rPr>
          <w:sz w:val="24"/>
        </w:rPr>
        <w:t>:</w:t>
      </w:r>
      <w:r w:rsidRPr="00A5713C">
        <w:rPr>
          <w:spacing w:val="-4"/>
          <w:sz w:val="24"/>
        </w:rPr>
        <w:t xml:space="preserve"> </w:t>
      </w:r>
      <w:r w:rsidR="00287ADE" w:rsidRPr="00287ADE">
        <w:rPr>
          <w:b/>
          <w:bCs/>
          <w:spacing w:val="-4"/>
          <w:sz w:val="24"/>
        </w:rPr>
        <w:t>6</w:t>
      </w:r>
      <w:r w:rsidR="00287ADE">
        <w:rPr>
          <w:spacing w:val="-4"/>
          <w:sz w:val="24"/>
        </w:rPr>
        <w:t xml:space="preserve"> </w:t>
      </w:r>
      <w:r w:rsidR="00653AC5">
        <w:rPr>
          <w:b/>
          <w:sz w:val="24"/>
        </w:rPr>
        <w:t>August</w:t>
      </w:r>
      <w:r>
        <w:rPr>
          <w:b/>
          <w:sz w:val="24"/>
        </w:rPr>
        <w:t xml:space="preserve"> 2025</w:t>
      </w:r>
    </w:p>
    <w:p w14:paraId="5D9AF2A1" w14:textId="7F579BA6" w:rsidR="00BE5563" w:rsidRDefault="00BF2423">
      <w:pPr>
        <w:pStyle w:val="BodyText"/>
        <w:spacing w:before="70"/>
        <w:ind w:left="398"/>
        <w:rPr>
          <w:spacing w:val="-2"/>
        </w:rPr>
      </w:pPr>
      <w:r w:rsidRPr="00A5713C">
        <w:rPr>
          <w:b/>
        </w:rPr>
        <w:t>©</w:t>
      </w:r>
      <w:r w:rsidRPr="00A5713C">
        <w:rPr>
          <w:b/>
          <w:spacing w:val="-2"/>
        </w:rPr>
        <w:t xml:space="preserve"> </w:t>
      </w:r>
      <w:r w:rsidRPr="00A5713C">
        <w:t>NHS</w:t>
      </w:r>
      <w:r w:rsidRPr="00A5713C">
        <w:rPr>
          <w:spacing w:val="-2"/>
        </w:rPr>
        <w:t xml:space="preserve"> England</w:t>
      </w:r>
    </w:p>
    <w:p w14:paraId="54391BE2" w14:textId="5EFB3307" w:rsidR="000B5A74" w:rsidRDefault="00973686">
      <w:pPr>
        <w:pStyle w:val="BodyText"/>
        <w:spacing w:before="70"/>
        <w:ind w:left="398"/>
      </w:pPr>
      <w:r w:rsidRPr="00A5713C">
        <w:rPr>
          <w:noProof/>
        </w:rPr>
        <w:drawing>
          <wp:anchor distT="0" distB="0" distL="0" distR="0" simplePos="0" relativeHeight="251658240" behindDoc="0" locked="0" layoutInCell="1" allowOverlap="1" wp14:anchorId="5D9B11BD" wp14:editId="0E0550EC">
            <wp:simplePos x="0" y="0"/>
            <wp:positionH relativeFrom="page">
              <wp:posOffset>361950</wp:posOffset>
            </wp:positionH>
            <wp:positionV relativeFrom="paragraph">
              <wp:posOffset>60325</wp:posOffset>
            </wp:positionV>
            <wp:extent cx="1874520" cy="1874520"/>
            <wp:effectExtent l="0" t="0" r="0" b="0"/>
            <wp:wrapNone/>
            <wp:docPr id="5" name="Image 5" descr="A colorful logo on a black background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colorful logo on a black background  Description automatically generated"/>
                    <pic:cNvPicPr/>
                  </pic:nvPicPr>
                  <pic:blipFill>
                    <a:blip r:embed="rId15" cstate="print"/>
                    <a:stretch>
                      <a:fillRect/>
                    </a:stretch>
                  </pic:blipFill>
                  <pic:spPr>
                    <a:xfrm>
                      <a:off x="0" y="0"/>
                      <a:ext cx="1874520" cy="1874520"/>
                    </a:xfrm>
                    <a:prstGeom prst="rect">
                      <a:avLst/>
                    </a:prstGeom>
                  </pic:spPr>
                </pic:pic>
              </a:graphicData>
            </a:graphic>
          </wp:anchor>
        </w:drawing>
      </w:r>
    </w:p>
    <w:p w14:paraId="59D9348E" w14:textId="77777777" w:rsidR="000B5A74" w:rsidRDefault="000B5A74">
      <w:pPr>
        <w:pStyle w:val="BodyText"/>
        <w:spacing w:before="70"/>
        <w:ind w:left="398"/>
      </w:pPr>
    </w:p>
    <w:p w14:paraId="3EE323E5" w14:textId="77777777" w:rsidR="000B5A74" w:rsidRDefault="000B5A74" w:rsidP="00A743E0">
      <w:pPr>
        <w:pStyle w:val="BodyText"/>
        <w:spacing w:before="70"/>
        <w:ind w:left="398" w:right="-1418"/>
      </w:pPr>
    </w:p>
    <w:p w14:paraId="26C940B9" w14:textId="77777777" w:rsidR="000B5A74" w:rsidRDefault="000B5A74">
      <w:pPr>
        <w:pStyle w:val="BodyText"/>
        <w:spacing w:before="70"/>
        <w:ind w:left="398"/>
      </w:pPr>
    </w:p>
    <w:p w14:paraId="4321303A" w14:textId="77777777" w:rsidR="000B5A74" w:rsidRDefault="000B5A74">
      <w:pPr>
        <w:pStyle w:val="BodyText"/>
        <w:spacing w:before="70"/>
        <w:ind w:left="398"/>
      </w:pPr>
    </w:p>
    <w:p w14:paraId="293A171D" w14:textId="77777777" w:rsidR="000B5A74" w:rsidRDefault="000B5A74">
      <w:pPr>
        <w:pStyle w:val="BodyText"/>
        <w:spacing w:before="70"/>
        <w:ind w:left="398"/>
      </w:pPr>
    </w:p>
    <w:p w14:paraId="64529C1A" w14:textId="77777777" w:rsidR="000B5A74" w:rsidRDefault="000B5A74" w:rsidP="1533FD7A">
      <w:pPr>
        <w:pStyle w:val="BodyText"/>
        <w:spacing w:before="70"/>
        <w:ind w:left="360" w:right="360"/>
      </w:pPr>
    </w:p>
    <w:p w14:paraId="5D9AF2A3" w14:textId="7B82D508" w:rsidR="00BE5563" w:rsidRPr="0080453B" w:rsidRDefault="00BF2423" w:rsidP="00AB48F4">
      <w:pPr>
        <w:pStyle w:val="Heading5"/>
        <w:spacing w:before="52"/>
        <w:ind w:left="737" w:right="737"/>
        <w:mirrorIndents/>
        <w:rPr>
          <w:sz w:val="60"/>
          <w:szCs w:val="60"/>
        </w:rPr>
      </w:pPr>
      <w:bookmarkStart w:id="1" w:name="Slide_2:_Contents"/>
      <w:bookmarkEnd w:id="1"/>
      <w:r w:rsidRPr="1533FD7A">
        <w:rPr>
          <w:color w:val="221F1F"/>
          <w:spacing w:val="-2"/>
          <w:sz w:val="60"/>
          <w:szCs w:val="60"/>
        </w:rPr>
        <w:t>Contents</w:t>
      </w:r>
    </w:p>
    <w:p w14:paraId="5D9AF2A4" w14:textId="77777777" w:rsidR="00BE5563" w:rsidRDefault="00BE5563" w:rsidP="00AB48F4">
      <w:pPr>
        <w:pStyle w:val="BodyText"/>
        <w:ind w:left="737" w:right="737"/>
        <w:mirrorIndents/>
        <w:rPr>
          <w:b/>
        </w:rPr>
      </w:pPr>
    </w:p>
    <w:p w14:paraId="64C75A82" w14:textId="463FBB3E" w:rsidR="00B674AE" w:rsidRPr="00AB48F4" w:rsidRDefault="00B674AE" w:rsidP="00B674AE">
      <w:pPr>
        <w:pStyle w:val="TOC1"/>
        <w:rPr>
          <w:rFonts w:asciiTheme="minorBidi" w:hAnsiTheme="minorBidi" w:cstheme="minorBidi"/>
          <w:noProof/>
          <w:kern w:val="2"/>
          <w:sz w:val="24"/>
          <w:szCs w:val="24"/>
          <w14:ligatures w14:val="standardContextual"/>
        </w:rPr>
      </w:pPr>
      <w:bookmarkStart w:id="2" w:name="Slide_4:_Executive_Summary_–_Background,"/>
      <w:bookmarkEnd w:id="2"/>
      <w:r>
        <w:rPr>
          <w:rFonts w:asciiTheme="minorBidi" w:hAnsiTheme="minorBidi" w:cstheme="minorBidi"/>
          <w:noProof/>
          <w:sz w:val="24"/>
          <w:szCs w:val="24"/>
          <w:lang w:val="en-US"/>
        </w:rPr>
        <w:t>Executive Summary</w:t>
      </w:r>
      <w:r w:rsidRPr="00AB48F4">
        <w:rPr>
          <w:rFonts w:asciiTheme="minorBidi" w:hAnsiTheme="minorBidi" w:cstheme="minorBidi"/>
          <w:noProof/>
          <w:sz w:val="24"/>
          <w:szCs w:val="24"/>
        </w:rPr>
        <w:tab/>
      </w:r>
      <w:r>
        <w:rPr>
          <w:rFonts w:asciiTheme="minorBidi" w:hAnsiTheme="minorBidi" w:cstheme="minorBidi"/>
          <w:noProof/>
          <w:sz w:val="24"/>
          <w:szCs w:val="24"/>
        </w:rPr>
        <w:t>3</w:t>
      </w:r>
    </w:p>
    <w:p w14:paraId="615C4488" w14:textId="738C98A9" w:rsidR="00F825E2" w:rsidRPr="00AB48F4" w:rsidRDefault="00F825E2" w:rsidP="00AB48F4">
      <w:pPr>
        <w:pStyle w:val="TOC1"/>
        <w:rPr>
          <w:rFonts w:asciiTheme="minorBidi" w:hAnsiTheme="minorBidi" w:cstheme="minorBidi"/>
          <w:noProof/>
          <w:kern w:val="2"/>
          <w:sz w:val="24"/>
          <w:szCs w:val="24"/>
          <w14:ligatures w14:val="standardContextual"/>
        </w:rPr>
      </w:pPr>
      <w:r w:rsidRPr="00AB48F4">
        <w:rPr>
          <w:rFonts w:asciiTheme="minorBidi" w:hAnsiTheme="minorBidi" w:cstheme="minorBidi"/>
          <w:sz w:val="24"/>
          <w:szCs w:val="24"/>
        </w:rPr>
        <w:fldChar w:fldCharType="begin"/>
      </w:r>
      <w:r w:rsidRPr="00AB48F4">
        <w:rPr>
          <w:rFonts w:asciiTheme="minorBidi" w:hAnsiTheme="minorBidi" w:cstheme="minorBidi"/>
          <w:sz w:val="24"/>
          <w:szCs w:val="24"/>
        </w:rPr>
        <w:instrText xml:space="preserve"> TOC \o "1-1" \u </w:instrText>
      </w:r>
      <w:r w:rsidRPr="00AB48F4">
        <w:rPr>
          <w:rFonts w:asciiTheme="minorBidi" w:hAnsiTheme="minorBidi" w:cstheme="minorBidi"/>
          <w:sz w:val="24"/>
          <w:szCs w:val="24"/>
        </w:rPr>
        <w:fldChar w:fldCharType="separate"/>
      </w:r>
      <w:r w:rsidRPr="00AB48F4">
        <w:rPr>
          <w:rFonts w:asciiTheme="minorBidi" w:hAnsiTheme="minorBidi" w:cstheme="minorBidi"/>
          <w:noProof/>
          <w:color w:val="221F1F"/>
          <w:spacing w:val="-2"/>
          <w:sz w:val="24"/>
          <w:szCs w:val="24"/>
        </w:rPr>
        <w:t>Introduction</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_Toc196907828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00AB48F4" w:rsidRPr="00AB48F4">
        <w:rPr>
          <w:rFonts w:asciiTheme="minorBidi" w:hAnsiTheme="minorBidi" w:cstheme="minorBidi"/>
          <w:noProof/>
          <w:sz w:val="24"/>
          <w:szCs w:val="24"/>
        </w:rPr>
        <w:t>15</w:t>
      </w:r>
      <w:r w:rsidRPr="00AB48F4">
        <w:rPr>
          <w:rFonts w:asciiTheme="minorBidi" w:hAnsiTheme="minorBidi" w:cstheme="minorBidi"/>
          <w:noProof/>
          <w:sz w:val="24"/>
          <w:szCs w:val="24"/>
        </w:rPr>
        <w:fldChar w:fldCharType="end"/>
      </w:r>
    </w:p>
    <w:p w14:paraId="15FF0E6C" w14:textId="75E04268" w:rsidR="00B674AE" w:rsidRPr="00AB48F4" w:rsidRDefault="00B674AE" w:rsidP="00B674AE">
      <w:pPr>
        <w:pStyle w:val="TOC1"/>
        <w:rPr>
          <w:rFonts w:asciiTheme="minorBidi" w:hAnsiTheme="minorBidi" w:cstheme="minorBidi"/>
          <w:noProof/>
          <w:kern w:val="2"/>
          <w:sz w:val="24"/>
          <w:szCs w:val="24"/>
          <w14:ligatures w14:val="standardContextual"/>
        </w:rPr>
      </w:pPr>
      <w:r>
        <w:rPr>
          <w:rFonts w:asciiTheme="minorBidi" w:hAnsiTheme="minorBidi" w:cstheme="minorBidi"/>
          <w:noProof/>
          <w:sz w:val="24"/>
          <w:szCs w:val="24"/>
          <w:lang w:val="en-US"/>
        </w:rPr>
        <w:t>Participation</w:t>
      </w:r>
      <w:r w:rsidRPr="00AB48F4">
        <w:rPr>
          <w:rFonts w:asciiTheme="minorBidi" w:hAnsiTheme="minorBidi" w:cstheme="minorBidi"/>
          <w:noProof/>
          <w:sz w:val="24"/>
          <w:szCs w:val="24"/>
        </w:rPr>
        <w:tab/>
      </w:r>
      <w:r>
        <w:rPr>
          <w:rFonts w:asciiTheme="minorBidi" w:hAnsiTheme="minorBidi" w:cstheme="minorBidi"/>
          <w:noProof/>
          <w:sz w:val="24"/>
          <w:szCs w:val="24"/>
        </w:rPr>
        <w:t>18</w:t>
      </w:r>
    </w:p>
    <w:p w14:paraId="2BBDF71D" w14:textId="69BF2C8E" w:rsidR="00F825E2" w:rsidRPr="00AB48F4" w:rsidRDefault="00CA3762" w:rsidP="00AB48F4">
      <w:pPr>
        <w:pStyle w:val="TOC1"/>
        <w:rPr>
          <w:rFonts w:asciiTheme="minorBidi" w:hAnsiTheme="minorBidi" w:cstheme="minorBidi"/>
          <w:noProof/>
          <w:kern w:val="2"/>
          <w:sz w:val="24"/>
          <w:szCs w:val="24"/>
          <w14:ligatures w14:val="standardContextual"/>
        </w:rPr>
      </w:pPr>
      <w:r>
        <w:rPr>
          <w:rFonts w:asciiTheme="minorBidi" w:hAnsiTheme="minorBidi" w:cstheme="minorBidi"/>
          <w:noProof/>
          <w:color w:val="221F1F"/>
          <w:spacing w:val="-2"/>
          <w:sz w:val="24"/>
          <w:szCs w:val="24"/>
        </w:rPr>
        <w:t xml:space="preserve">Project </w:t>
      </w:r>
      <w:r w:rsidR="00F825E2" w:rsidRPr="00AB48F4">
        <w:rPr>
          <w:rFonts w:asciiTheme="minorBidi" w:hAnsiTheme="minorBidi" w:cstheme="minorBidi"/>
          <w:noProof/>
          <w:color w:val="221F1F"/>
          <w:spacing w:val="-2"/>
          <w:sz w:val="24"/>
          <w:szCs w:val="24"/>
        </w:rPr>
        <w:t>Findings</w:t>
      </w:r>
      <w:r w:rsidR="00F825E2" w:rsidRPr="00AB48F4">
        <w:rPr>
          <w:rFonts w:asciiTheme="minorBidi" w:hAnsiTheme="minorBidi" w:cstheme="minorBidi"/>
          <w:noProof/>
          <w:sz w:val="24"/>
          <w:szCs w:val="24"/>
        </w:rPr>
        <w:tab/>
      </w:r>
      <w:r w:rsidR="00F825E2" w:rsidRPr="00AB48F4">
        <w:rPr>
          <w:rFonts w:asciiTheme="minorBidi" w:hAnsiTheme="minorBidi" w:cstheme="minorBidi"/>
          <w:noProof/>
          <w:sz w:val="24"/>
          <w:szCs w:val="24"/>
        </w:rPr>
        <w:fldChar w:fldCharType="begin"/>
      </w:r>
      <w:r w:rsidR="00F825E2" w:rsidRPr="00AB48F4">
        <w:rPr>
          <w:rFonts w:asciiTheme="minorBidi" w:hAnsiTheme="minorBidi" w:cstheme="minorBidi"/>
          <w:noProof/>
          <w:sz w:val="24"/>
          <w:szCs w:val="24"/>
        </w:rPr>
        <w:instrText xml:space="preserve"> PAGEREF _Toc196907829 \h </w:instrText>
      </w:r>
      <w:r w:rsidR="00F825E2" w:rsidRPr="00AB48F4">
        <w:rPr>
          <w:rFonts w:asciiTheme="minorBidi" w:hAnsiTheme="minorBidi" w:cstheme="minorBidi"/>
          <w:noProof/>
          <w:sz w:val="24"/>
          <w:szCs w:val="24"/>
        </w:rPr>
      </w:r>
      <w:r w:rsidR="00F825E2" w:rsidRPr="00AB48F4">
        <w:rPr>
          <w:rFonts w:asciiTheme="minorBidi" w:hAnsiTheme="minorBidi" w:cstheme="minorBidi"/>
          <w:noProof/>
          <w:sz w:val="24"/>
          <w:szCs w:val="24"/>
        </w:rPr>
        <w:fldChar w:fldCharType="separate"/>
      </w:r>
      <w:r w:rsidR="00AB48F4" w:rsidRPr="00AB48F4">
        <w:rPr>
          <w:rFonts w:asciiTheme="minorBidi" w:hAnsiTheme="minorBidi" w:cstheme="minorBidi"/>
          <w:noProof/>
          <w:sz w:val="24"/>
          <w:szCs w:val="24"/>
        </w:rPr>
        <w:t>2</w:t>
      </w:r>
      <w:r w:rsidR="00F825E2" w:rsidRPr="00AB48F4">
        <w:rPr>
          <w:rFonts w:asciiTheme="minorBidi" w:hAnsiTheme="minorBidi" w:cstheme="minorBidi"/>
          <w:noProof/>
          <w:sz w:val="24"/>
          <w:szCs w:val="24"/>
        </w:rPr>
        <w:fldChar w:fldCharType="end"/>
      </w:r>
      <w:r w:rsidR="00EC571F">
        <w:rPr>
          <w:rFonts w:asciiTheme="minorBidi" w:hAnsiTheme="minorBidi" w:cstheme="minorBidi"/>
          <w:noProof/>
          <w:sz w:val="24"/>
          <w:szCs w:val="24"/>
        </w:rPr>
        <w:t>1</w:t>
      </w:r>
    </w:p>
    <w:p w14:paraId="0BEFE564" w14:textId="06B6A7FF" w:rsidR="00EF2A60" w:rsidRPr="00AB48F4" w:rsidRDefault="00EF2A60" w:rsidP="00EF2A60">
      <w:pPr>
        <w:pStyle w:val="TOC1"/>
        <w:ind w:left="1440"/>
        <w:rPr>
          <w:rFonts w:asciiTheme="minorBidi" w:hAnsiTheme="minorBidi" w:cstheme="minorBidi"/>
          <w:noProof/>
          <w:kern w:val="2"/>
          <w:sz w:val="24"/>
          <w:szCs w:val="24"/>
          <w14:ligatures w14:val="standardContextual"/>
        </w:rPr>
      </w:pPr>
      <w:r w:rsidRPr="00AB48F4">
        <w:rPr>
          <w:rFonts w:asciiTheme="minorBidi" w:hAnsiTheme="minorBidi" w:cstheme="minorBidi"/>
          <w:noProof/>
          <w:color w:val="221F1F"/>
          <w:sz w:val="24"/>
          <w:szCs w:val="24"/>
        </w:rPr>
        <w:t>Workforce</w:t>
      </w:r>
      <w:r w:rsidRPr="00AB48F4">
        <w:rPr>
          <w:rFonts w:asciiTheme="minorBidi" w:hAnsiTheme="minorBidi" w:cstheme="minorBidi"/>
          <w:noProof/>
          <w:color w:val="221F1F"/>
          <w:spacing w:val="-29"/>
          <w:sz w:val="24"/>
          <w:szCs w:val="24"/>
        </w:rPr>
        <w:t xml:space="preserve"> </w:t>
      </w:r>
      <w:r w:rsidRPr="00AB48F4">
        <w:rPr>
          <w:rFonts w:asciiTheme="minorBidi" w:hAnsiTheme="minorBidi" w:cstheme="minorBidi"/>
          <w:noProof/>
          <w:color w:val="221F1F"/>
          <w:spacing w:val="-2"/>
          <w:sz w:val="24"/>
          <w:szCs w:val="24"/>
        </w:rPr>
        <w:t>overview</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_Toc196907829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Pr="00AB48F4">
        <w:rPr>
          <w:rFonts w:asciiTheme="minorBidi" w:hAnsiTheme="minorBidi" w:cstheme="minorBidi"/>
          <w:noProof/>
          <w:sz w:val="24"/>
          <w:szCs w:val="24"/>
        </w:rPr>
        <w:t>2</w:t>
      </w:r>
      <w:r w:rsidRPr="00AB48F4">
        <w:rPr>
          <w:rFonts w:asciiTheme="minorBidi" w:hAnsiTheme="minorBidi" w:cstheme="minorBidi"/>
          <w:noProof/>
          <w:sz w:val="24"/>
          <w:szCs w:val="24"/>
        </w:rPr>
        <w:fldChar w:fldCharType="end"/>
      </w:r>
      <w:r>
        <w:rPr>
          <w:rFonts w:asciiTheme="minorBidi" w:hAnsiTheme="minorBidi" w:cstheme="minorBidi"/>
          <w:noProof/>
          <w:sz w:val="24"/>
          <w:szCs w:val="24"/>
        </w:rPr>
        <w:t>1</w:t>
      </w:r>
    </w:p>
    <w:p w14:paraId="31BDE7FB" w14:textId="0EAF3079" w:rsidR="00F825E2" w:rsidRPr="00AB48F4" w:rsidRDefault="00F825E2" w:rsidP="00EF2A60">
      <w:pPr>
        <w:pStyle w:val="TOC1"/>
        <w:ind w:left="1440"/>
        <w:rPr>
          <w:rFonts w:asciiTheme="minorBidi" w:hAnsiTheme="minorBidi" w:cstheme="minorBidi"/>
          <w:noProof/>
          <w:kern w:val="2"/>
          <w:sz w:val="24"/>
          <w:szCs w:val="24"/>
          <w14:ligatures w14:val="standardContextual"/>
        </w:rPr>
      </w:pPr>
      <w:r w:rsidRPr="00AB48F4">
        <w:rPr>
          <w:rFonts w:asciiTheme="minorBidi" w:hAnsiTheme="minorBidi" w:cstheme="minorBidi"/>
          <w:noProof/>
          <w:color w:val="221F1F"/>
          <w:sz w:val="24"/>
          <w:szCs w:val="24"/>
        </w:rPr>
        <w:t>Treatment</w:t>
      </w:r>
      <w:r w:rsidR="00EC571F">
        <w:rPr>
          <w:rFonts w:asciiTheme="minorBidi" w:hAnsiTheme="minorBidi" w:cstheme="minorBidi"/>
          <w:noProof/>
          <w:color w:val="221F1F"/>
          <w:sz w:val="24"/>
          <w:szCs w:val="24"/>
        </w:rPr>
        <w:t xml:space="preserve"> </w:t>
      </w:r>
      <w:r w:rsidRPr="00AB48F4">
        <w:rPr>
          <w:rFonts w:asciiTheme="minorBidi" w:hAnsiTheme="minorBidi" w:cstheme="minorBidi"/>
          <w:noProof/>
          <w:color w:val="221F1F"/>
          <w:spacing w:val="-71"/>
          <w:sz w:val="24"/>
          <w:szCs w:val="24"/>
        </w:rPr>
        <w:t xml:space="preserve"> </w:t>
      </w:r>
      <w:r w:rsidRPr="00AB48F4">
        <w:rPr>
          <w:rFonts w:asciiTheme="minorBidi" w:hAnsiTheme="minorBidi" w:cstheme="minorBidi"/>
          <w:noProof/>
          <w:color w:val="221F1F"/>
          <w:spacing w:val="-2"/>
          <w:sz w:val="24"/>
          <w:szCs w:val="24"/>
        </w:rPr>
        <w:t>Providers</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_Toc196907830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00AB48F4" w:rsidRPr="00AB48F4">
        <w:rPr>
          <w:rFonts w:asciiTheme="minorBidi" w:hAnsiTheme="minorBidi" w:cstheme="minorBidi"/>
          <w:noProof/>
          <w:sz w:val="24"/>
          <w:szCs w:val="24"/>
        </w:rPr>
        <w:t>33</w:t>
      </w:r>
      <w:r w:rsidRPr="00AB48F4">
        <w:rPr>
          <w:rFonts w:asciiTheme="minorBidi" w:hAnsiTheme="minorBidi" w:cstheme="minorBidi"/>
          <w:noProof/>
          <w:sz w:val="24"/>
          <w:szCs w:val="24"/>
        </w:rPr>
        <w:fldChar w:fldCharType="end"/>
      </w:r>
    </w:p>
    <w:p w14:paraId="5D7956DB" w14:textId="1733C6C7" w:rsidR="00F825E2" w:rsidRPr="00AB48F4" w:rsidRDefault="00F825E2" w:rsidP="00414607">
      <w:pPr>
        <w:pStyle w:val="TOC1"/>
        <w:ind w:left="1440"/>
        <w:rPr>
          <w:rFonts w:asciiTheme="minorBidi" w:hAnsiTheme="minorBidi" w:cstheme="minorBidi"/>
          <w:noProof/>
          <w:kern w:val="2"/>
          <w:sz w:val="24"/>
          <w:szCs w:val="24"/>
          <w14:ligatures w14:val="standardContextual"/>
        </w:rPr>
      </w:pPr>
      <w:r w:rsidRPr="00AB48F4">
        <w:rPr>
          <w:rFonts w:asciiTheme="minorBidi" w:hAnsiTheme="minorBidi" w:cstheme="minorBidi"/>
          <w:noProof/>
          <w:sz w:val="24"/>
          <w:szCs w:val="24"/>
        </w:rPr>
        <w:t>Metrics</w:t>
      </w:r>
      <w:r w:rsidRPr="00AB48F4">
        <w:rPr>
          <w:rFonts w:asciiTheme="minorBidi" w:hAnsiTheme="minorBidi" w:cstheme="minorBidi"/>
          <w:noProof/>
          <w:spacing w:val="-64"/>
          <w:sz w:val="24"/>
          <w:szCs w:val="24"/>
        </w:rPr>
        <w:t xml:space="preserve"> </w:t>
      </w:r>
      <w:r w:rsidRPr="00AB48F4">
        <w:rPr>
          <w:rFonts w:asciiTheme="minorBidi" w:hAnsiTheme="minorBidi" w:cstheme="minorBidi"/>
          <w:noProof/>
          <w:sz w:val="24"/>
          <w:szCs w:val="24"/>
        </w:rPr>
        <w:t>–vacancy,</w:t>
      </w:r>
      <w:r w:rsidRPr="00AB48F4">
        <w:rPr>
          <w:rFonts w:asciiTheme="minorBidi" w:hAnsiTheme="minorBidi" w:cstheme="minorBidi"/>
          <w:noProof/>
          <w:spacing w:val="-64"/>
          <w:sz w:val="24"/>
          <w:szCs w:val="24"/>
        </w:rPr>
        <w:t xml:space="preserve"> </w:t>
      </w:r>
      <w:r w:rsidRPr="00AB48F4">
        <w:rPr>
          <w:rFonts w:asciiTheme="minorBidi" w:hAnsiTheme="minorBidi" w:cstheme="minorBidi"/>
          <w:noProof/>
          <w:sz w:val="24"/>
          <w:szCs w:val="24"/>
        </w:rPr>
        <w:t>sickness and turnover</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_Toc196907831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00AB48F4" w:rsidRPr="00AB48F4">
        <w:rPr>
          <w:rFonts w:asciiTheme="minorBidi" w:hAnsiTheme="minorBidi" w:cstheme="minorBidi"/>
          <w:noProof/>
          <w:sz w:val="24"/>
          <w:szCs w:val="24"/>
        </w:rPr>
        <w:t>55</w:t>
      </w:r>
      <w:r w:rsidRPr="00AB48F4">
        <w:rPr>
          <w:rFonts w:asciiTheme="minorBidi" w:hAnsiTheme="minorBidi" w:cstheme="minorBidi"/>
          <w:noProof/>
          <w:sz w:val="24"/>
          <w:szCs w:val="24"/>
        </w:rPr>
        <w:fldChar w:fldCharType="end"/>
      </w:r>
    </w:p>
    <w:p w14:paraId="13060520" w14:textId="2314BCB5" w:rsidR="00F825E2" w:rsidRPr="00AB48F4" w:rsidRDefault="00F825E2" w:rsidP="00414607">
      <w:pPr>
        <w:pStyle w:val="TOC1"/>
        <w:ind w:left="1440"/>
        <w:rPr>
          <w:rFonts w:asciiTheme="minorBidi" w:hAnsiTheme="minorBidi" w:cstheme="minorBidi"/>
          <w:noProof/>
          <w:kern w:val="2"/>
          <w:sz w:val="24"/>
          <w:szCs w:val="24"/>
          <w14:ligatures w14:val="standardContextual"/>
        </w:rPr>
      </w:pPr>
      <w:r w:rsidRPr="00AB48F4">
        <w:rPr>
          <w:rFonts w:asciiTheme="minorBidi" w:hAnsiTheme="minorBidi" w:cstheme="minorBidi"/>
          <w:noProof/>
          <w:color w:val="221F1F"/>
          <w:sz w:val="24"/>
          <w:szCs w:val="24"/>
        </w:rPr>
        <w:t xml:space="preserve">Specialist </w:t>
      </w:r>
      <w:r w:rsidRPr="00AB48F4">
        <w:rPr>
          <w:rFonts w:asciiTheme="minorBidi" w:hAnsiTheme="minorBidi" w:cstheme="minorBidi"/>
          <w:noProof/>
          <w:color w:val="221F1F"/>
          <w:spacing w:val="-2"/>
          <w:sz w:val="24"/>
          <w:szCs w:val="24"/>
        </w:rPr>
        <w:t>roles</w:t>
      </w:r>
      <w:r w:rsidRPr="00AB48F4">
        <w:rPr>
          <w:rFonts w:asciiTheme="minorBidi" w:hAnsiTheme="minorBidi" w:cstheme="minorBidi"/>
          <w:noProof/>
          <w:sz w:val="24"/>
          <w:szCs w:val="24"/>
        </w:rPr>
        <w:tab/>
      </w:r>
      <w:r w:rsidR="00AA4562">
        <w:rPr>
          <w:rFonts w:asciiTheme="minorBidi" w:hAnsiTheme="minorBidi" w:cstheme="minorBidi"/>
          <w:noProof/>
          <w:sz w:val="24"/>
          <w:szCs w:val="24"/>
        </w:rPr>
        <w:t>60</w:t>
      </w:r>
    </w:p>
    <w:p w14:paraId="68FF4FE0" w14:textId="1D74D6E7" w:rsidR="00F825E2" w:rsidRPr="00AB48F4" w:rsidRDefault="00F825E2" w:rsidP="00DE4FB4">
      <w:pPr>
        <w:pStyle w:val="TOC1"/>
        <w:ind w:left="1440"/>
        <w:rPr>
          <w:rFonts w:asciiTheme="minorBidi" w:hAnsiTheme="minorBidi" w:cstheme="minorBidi"/>
          <w:noProof/>
          <w:kern w:val="2"/>
          <w:sz w:val="24"/>
          <w:szCs w:val="24"/>
          <w14:ligatures w14:val="standardContextual"/>
        </w:rPr>
      </w:pPr>
      <w:r w:rsidRPr="00AB48F4">
        <w:rPr>
          <w:rFonts w:asciiTheme="minorBidi" w:hAnsiTheme="minorBidi" w:cstheme="minorBidi"/>
          <w:noProof/>
          <w:sz w:val="24"/>
          <w:szCs w:val="24"/>
        </w:rPr>
        <w:t>Commissioners</w:t>
      </w:r>
      <w:r w:rsidRPr="00AB48F4">
        <w:rPr>
          <w:rFonts w:asciiTheme="minorBidi" w:hAnsiTheme="minorBidi" w:cstheme="minorBidi"/>
          <w:noProof/>
          <w:spacing w:val="-33"/>
          <w:sz w:val="24"/>
          <w:szCs w:val="24"/>
        </w:rPr>
        <w:t xml:space="preserve"> </w:t>
      </w:r>
      <w:r w:rsidRPr="00AB48F4">
        <w:rPr>
          <w:rFonts w:asciiTheme="minorBidi" w:hAnsiTheme="minorBidi" w:cstheme="minorBidi"/>
          <w:noProof/>
          <w:sz w:val="24"/>
          <w:szCs w:val="24"/>
        </w:rPr>
        <w:t>(Local Authorities – LAs)</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_Toc196907833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00AB48F4" w:rsidRPr="00AB48F4">
        <w:rPr>
          <w:rFonts w:asciiTheme="minorBidi" w:hAnsiTheme="minorBidi" w:cstheme="minorBidi"/>
          <w:noProof/>
          <w:sz w:val="24"/>
          <w:szCs w:val="24"/>
        </w:rPr>
        <w:t>6</w:t>
      </w:r>
      <w:r w:rsidRPr="00AB48F4">
        <w:rPr>
          <w:rFonts w:asciiTheme="minorBidi" w:hAnsiTheme="minorBidi" w:cstheme="minorBidi"/>
          <w:noProof/>
          <w:sz w:val="24"/>
          <w:szCs w:val="24"/>
        </w:rPr>
        <w:fldChar w:fldCharType="end"/>
      </w:r>
      <w:r w:rsidR="00AA4562">
        <w:rPr>
          <w:rFonts w:asciiTheme="minorBidi" w:hAnsiTheme="minorBidi" w:cstheme="minorBidi"/>
          <w:noProof/>
          <w:sz w:val="24"/>
          <w:szCs w:val="24"/>
        </w:rPr>
        <w:t>5</w:t>
      </w:r>
    </w:p>
    <w:p w14:paraId="0D472B81" w14:textId="7B288637" w:rsidR="00F825E2" w:rsidRPr="00AB48F4" w:rsidRDefault="00F825E2" w:rsidP="00DE4FB4">
      <w:pPr>
        <w:pStyle w:val="TOC1"/>
        <w:ind w:left="1440"/>
        <w:rPr>
          <w:rFonts w:asciiTheme="minorBidi" w:hAnsiTheme="minorBidi" w:cstheme="minorBidi"/>
          <w:noProof/>
          <w:kern w:val="2"/>
          <w:sz w:val="24"/>
          <w:szCs w:val="24"/>
          <w14:ligatures w14:val="standardContextual"/>
        </w:rPr>
      </w:pPr>
      <w:r w:rsidRPr="00AB48F4">
        <w:rPr>
          <w:rFonts w:asciiTheme="minorBidi" w:hAnsiTheme="minorBidi" w:cstheme="minorBidi"/>
          <w:noProof/>
          <w:sz w:val="24"/>
          <w:szCs w:val="24"/>
        </w:rPr>
        <w:t>Lived</w:t>
      </w:r>
      <w:r w:rsidRPr="00AB48F4">
        <w:rPr>
          <w:rFonts w:asciiTheme="minorBidi" w:hAnsiTheme="minorBidi" w:cstheme="minorBidi"/>
          <w:noProof/>
          <w:spacing w:val="-17"/>
          <w:sz w:val="24"/>
          <w:szCs w:val="24"/>
        </w:rPr>
        <w:t xml:space="preserve"> </w:t>
      </w:r>
      <w:r w:rsidRPr="00AB48F4">
        <w:rPr>
          <w:rFonts w:asciiTheme="minorBidi" w:hAnsiTheme="minorBidi" w:cstheme="minorBidi"/>
          <w:noProof/>
          <w:sz w:val="24"/>
          <w:szCs w:val="24"/>
        </w:rPr>
        <w:t>experience</w:t>
      </w:r>
      <w:r w:rsidRPr="00AB48F4">
        <w:rPr>
          <w:rFonts w:asciiTheme="minorBidi" w:hAnsiTheme="minorBidi" w:cstheme="minorBidi"/>
          <w:noProof/>
          <w:spacing w:val="-17"/>
          <w:sz w:val="24"/>
          <w:szCs w:val="24"/>
        </w:rPr>
        <w:t xml:space="preserve"> </w:t>
      </w:r>
      <w:r w:rsidRPr="00AB48F4">
        <w:rPr>
          <w:rFonts w:asciiTheme="minorBidi" w:hAnsiTheme="minorBidi" w:cstheme="minorBidi"/>
          <w:noProof/>
          <w:sz w:val="24"/>
          <w:szCs w:val="24"/>
        </w:rPr>
        <w:t>recovery organisations (LEROs)</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_Toc196907836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00AB48F4" w:rsidRPr="00AB48F4">
        <w:rPr>
          <w:rFonts w:asciiTheme="minorBidi" w:hAnsiTheme="minorBidi" w:cstheme="minorBidi"/>
          <w:noProof/>
          <w:sz w:val="24"/>
          <w:szCs w:val="24"/>
        </w:rPr>
        <w:t>76</w:t>
      </w:r>
      <w:r w:rsidRPr="00AB48F4">
        <w:rPr>
          <w:rFonts w:asciiTheme="minorBidi" w:hAnsiTheme="minorBidi" w:cstheme="minorBidi"/>
          <w:noProof/>
          <w:sz w:val="24"/>
          <w:szCs w:val="24"/>
        </w:rPr>
        <w:fldChar w:fldCharType="end"/>
      </w:r>
    </w:p>
    <w:p w14:paraId="7072F55E" w14:textId="6B1E5D91" w:rsidR="00DE4FB4" w:rsidRPr="00AB48F4" w:rsidRDefault="00DE4FB4" w:rsidP="00DE4FB4">
      <w:pPr>
        <w:pStyle w:val="TOC1"/>
        <w:rPr>
          <w:rFonts w:asciiTheme="minorBidi" w:hAnsiTheme="minorBidi" w:cstheme="minorBidi"/>
          <w:noProof/>
          <w:kern w:val="2"/>
          <w:sz w:val="24"/>
          <w:szCs w:val="24"/>
          <w14:ligatures w14:val="standardContextual"/>
        </w:rPr>
      </w:pPr>
      <w:r w:rsidRPr="00AB48F4">
        <w:rPr>
          <w:rFonts w:asciiTheme="minorBidi" w:hAnsiTheme="minorBidi" w:cstheme="minorBidi"/>
          <w:noProof/>
          <w:sz w:val="24"/>
          <w:szCs w:val="24"/>
        </w:rPr>
        <w:t>Appendi</w:t>
      </w:r>
      <w:r>
        <w:rPr>
          <w:rFonts w:asciiTheme="minorBidi" w:hAnsiTheme="minorBidi" w:cstheme="minorBidi"/>
          <w:noProof/>
          <w:sz w:val="24"/>
          <w:szCs w:val="24"/>
        </w:rPr>
        <w:t>ces</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_Toc196907837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Pr="00AB48F4">
        <w:rPr>
          <w:rFonts w:asciiTheme="minorBidi" w:hAnsiTheme="minorBidi" w:cstheme="minorBidi"/>
          <w:noProof/>
          <w:sz w:val="24"/>
          <w:szCs w:val="24"/>
        </w:rPr>
        <w:t>88</w:t>
      </w:r>
      <w:r w:rsidRPr="00AB48F4">
        <w:rPr>
          <w:rFonts w:asciiTheme="minorBidi" w:hAnsiTheme="minorBidi" w:cstheme="minorBidi"/>
          <w:noProof/>
          <w:sz w:val="24"/>
          <w:szCs w:val="24"/>
        </w:rPr>
        <w:fldChar w:fldCharType="end"/>
      </w:r>
    </w:p>
    <w:p w14:paraId="053C0020" w14:textId="77777777" w:rsidR="00DE4FB4" w:rsidRPr="00AB48F4" w:rsidRDefault="00DE4FB4" w:rsidP="0055697A">
      <w:pPr>
        <w:pStyle w:val="TOC1"/>
        <w:ind w:left="1440"/>
        <w:rPr>
          <w:rFonts w:asciiTheme="minorBidi" w:hAnsiTheme="minorBidi" w:cstheme="minorBidi"/>
          <w:noProof/>
          <w:kern w:val="2"/>
          <w:sz w:val="24"/>
          <w:szCs w:val="24"/>
          <w14:ligatures w14:val="standardContextual"/>
        </w:rPr>
      </w:pPr>
      <w:r w:rsidRPr="00AB48F4">
        <w:rPr>
          <w:rFonts w:asciiTheme="minorBidi" w:hAnsiTheme="minorBidi" w:cstheme="minorBidi"/>
          <w:noProof/>
          <w:sz w:val="24"/>
          <w:szCs w:val="24"/>
        </w:rPr>
        <w:t>Appendix</w:t>
      </w:r>
      <w:r w:rsidRPr="00AB48F4">
        <w:rPr>
          <w:rFonts w:asciiTheme="minorBidi" w:hAnsiTheme="minorBidi" w:cstheme="minorBidi"/>
          <w:noProof/>
          <w:spacing w:val="-38"/>
          <w:sz w:val="24"/>
          <w:szCs w:val="24"/>
        </w:rPr>
        <w:t xml:space="preserve"> </w:t>
      </w:r>
      <w:r w:rsidRPr="00AB48F4">
        <w:rPr>
          <w:rFonts w:asciiTheme="minorBidi" w:hAnsiTheme="minorBidi" w:cstheme="minorBidi"/>
          <w:noProof/>
          <w:spacing w:val="-10"/>
          <w:sz w:val="24"/>
          <w:szCs w:val="24"/>
        </w:rPr>
        <w:t xml:space="preserve">1: </w:t>
      </w:r>
      <w:r w:rsidRPr="00AB48F4">
        <w:rPr>
          <w:rFonts w:asciiTheme="minorBidi" w:hAnsiTheme="minorBidi" w:cstheme="minorBidi"/>
          <w:noProof/>
          <w:sz w:val="24"/>
          <w:szCs w:val="24"/>
        </w:rPr>
        <w:t>Staff</w:t>
      </w:r>
      <w:r w:rsidRPr="00AB48F4">
        <w:rPr>
          <w:rFonts w:asciiTheme="minorBidi" w:hAnsiTheme="minorBidi" w:cstheme="minorBidi"/>
          <w:noProof/>
          <w:spacing w:val="-2"/>
          <w:sz w:val="24"/>
          <w:szCs w:val="24"/>
        </w:rPr>
        <w:t xml:space="preserve"> </w:t>
      </w:r>
      <w:r w:rsidRPr="00AB48F4">
        <w:rPr>
          <w:rFonts w:asciiTheme="minorBidi" w:hAnsiTheme="minorBidi" w:cstheme="minorBidi"/>
          <w:noProof/>
          <w:sz w:val="24"/>
          <w:szCs w:val="24"/>
        </w:rPr>
        <w:t>group</w:t>
      </w:r>
      <w:r w:rsidRPr="00AB48F4">
        <w:rPr>
          <w:rFonts w:asciiTheme="minorBidi" w:hAnsiTheme="minorBidi" w:cstheme="minorBidi"/>
          <w:noProof/>
          <w:spacing w:val="-3"/>
          <w:sz w:val="24"/>
          <w:szCs w:val="24"/>
        </w:rPr>
        <w:t xml:space="preserve"> </w:t>
      </w:r>
      <w:r w:rsidRPr="00AB48F4">
        <w:rPr>
          <w:rFonts w:asciiTheme="minorBidi" w:hAnsiTheme="minorBidi" w:cstheme="minorBidi"/>
          <w:noProof/>
          <w:sz w:val="24"/>
          <w:szCs w:val="24"/>
        </w:rPr>
        <w:t>breakdown</w:t>
      </w:r>
      <w:r w:rsidRPr="00AB48F4">
        <w:rPr>
          <w:rFonts w:asciiTheme="minorBidi" w:hAnsiTheme="minorBidi" w:cstheme="minorBidi"/>
          <w:noProof/>
          <w:spacing w:val="-7"/>
          <w:sz w:val="24"/>
          <w:szCs w:val="24"/>
        </w:rPr>
        <w:t xml:space="preserve"> </w:t>
      </w:r>
      <w:r w:rsidRPr="00AB48F4">
        <w:rPr>
          <w:rFonts w:asciiTheme="minorBidi" w:hAnsiTheme="minorBidi" w:cstheme="minorBidi"/>
          <w:noProof/>
          <w:sz w:val="24"/>
          <w:szCs w:val="24"/>
        </w:rPr>
        <w:t>by</w:t>
      </w:r>
      <w:r w:rsidRPr="00AB48F4">
        <w:rPr>
          <w:rFonts w:asciiTheme="minorBidi" w:hAnsiTheme="minorBidi" w:cstheme="minorBidi"/>
          <w:noProof/>
          <w:spacing w:val="-1"/>
          <w:sz w:val="24"/>
          <w:szCs w:val="24"/>
        </w:rPr>
        <w:t xml:space="preserve"> </w:t>
      </w:r>
      <w:r w:rsidRPr="00AB48F4">
        <w:rPr>
          <w:rFonts w:asciiTheme="minorBidi" w:hAnsiTheme="minorBidi" w:cstheme="minorBidi"/>
          <w:noProof/>
          <w:spacing w:val="-4"/>
          <w:sz w:val="24"/>
          <w:szCs w:val="24"/>
        </w:rPr>
        <w:t>role</w:t>
      </w:r>
      <w:r w:rsidRPr="00AB48F4">
        <w:rPr>
          <w:rFonts w:asciiTheme="minorBidi" w:hAnsiTheme="minorBidi" w:cstheme="minorBidi"/>
          <w:noProof/>
          <w:sz w:val="24"/>
          <w:szCs w:val="24"/>
        </w:rPr>
        <w:tab/>
      </w:r>
      <w:r w:rsidRPr="00AB48F4">
        <w:rPr>
          <w:rFonts w:asciiTheme="minorBidi" w:hAnsiTheme="minorBidi" w:cstheme="minorBidi"/>
          <w:noProof/>
          <w:sz w:val="24"/>
          <w:szCs w:val="24"/>
        </w:rPr>
        <w:fldChar w:fldCharType="begin"/>
      </w:r>
      <w:r w:rsidRPr="00AB48F4">
        <w:rPr>
          <w:rFonts w:asciiTheme="minorBidi" w:hAnsiTheme="minorBidi" w:cstheme="minorBidi"/>
          <w:noProof/>
          <w:sz w:val="24"/>
          <w:szCs w:val="24"/>
        </w:rPr>
        <w:instrText xml:space="preserve"> PAGEREF _Toc196907837 \h </w:instrText>
      </w:r>
      <w:r w:rsidRPr="00AB48F4">
        <w:rPr>
          <w:rFonts w:asciiTheme="minorBidi" w:hAnsiTheme="minorBidi" w:cstheme="minorBidi"/>
          <w:noProof/>
          <w:sz w:val="24"/>
          <w:szCs w:val="24"/>
        </w:rPr>
      </w:r>
      <w:r w:rsidRPr="00AB48F4">
        <w:rPr>
          <w:rFonts w:asciiTheme="minorBidi" w:hAnsiTheme="minorBidi" w:cstheme="minorBidi"/>
          <w:noProof/>
          <w:sz w:val="24"/>
          <w:szCs w:val="24"/>
        </w:rPr>
        <w:fldChar w:fldCharType="separate"/>
      </w:r>
      <w:r w:rsidRPr="00AB48F4">
        <w:rPr>
          <w:rFonts w:asciiTheme="minorBidi" w:hAnsiTheme="minorBidi" w:cstheme="minorBidi"/>
          <w:noProof/>
          <w:sz w:val="24"/>
          <w:szCs w:val="24"/>
        </w:rPr>
        <w:t>88</w:t>
      </w:r>
      <w:r w:rsidRPr="00AB48F4">
        <w:rPr>
          <w:rFonts w:asciiTheme="minorBidi" w:hAnsiTheme="minorBidi" w:cstheme="minorBidi"/>
          <w:noProof/>
          <w:sz w:val="24"/>
          <w:szCs w:val="24"/>
        </w:rPr>
        <w:fldChar w:fldCharType="end"/>
      </w:r>
    </w:p>
    <w:p w14:paraId="65FFDD51" w14:textId="77777777" w:rsidR="00DE4FB4" w:rsidRPr="00AB48F4" w:rsidRDefault="00DE4FB4" w:rsidP="0055697A">
      <w:pPr>
        <w:pStyle w:val="TOC1"/>
        <w:ind w:left="1440"/>
        <w:rPr>
          <w:rFonts w:asciiTheme="minorBidi" w:hAnsiTheme="minorBidi" w:cstheme="minorBidi"/>
          <w:noProof/>
          <w:kern w:val="2"/>
          <w:sz w:val="24"/>
          <w:szCs w:val="24"/>
          <w14:ligatures w14:val="standardContextual"/>
        </w:rPr>
      </w:pPr>
      <w:r w:rsidRPr="003C2CD0">
        <w:rPr>
          <w:rFonts w:asciiTheme="minorBidi" w:hAnsiTheme="minorBidi" w:cstheme="minorBidi"/>
          <w:noProof/>
          <w:sz w:val="24"/>
          <w:szCs w:val="24"/>
          <w:lang w:val="en-US"/>
        </w:rPr>
        <w:t>Appendix 2</w:t>
      </w:r>
      <w:r>
        <w:rPr>
          <w:rFonts w:asciiTheme="minorBidi" w:hAnsiTheme="minorBidi" w:cstheme="minorBidi"/>
          <w:noProof/>
          <w:sz w:val="24"/>
          <w:szCs w:val="24"/>
          <w:lang w:val="en-US"/>
        </w:rPr>
        <w:t xml:space="preserve">: </w:t>
      </w:r>
      <w:r w:rsidRPr="003C2CD0">
        <w:rPr>
          <w:rFonts w:asciiTheme="minorBidi" w:hAnsiTheme="minorBidi" w:cstheme="minorBidi"/>
          <w:noProof/>
          <w:sz w:val="24"/>
          <w:szCs w:val="24"/>
          <w:lang w:val="en-US"/>
        </w:rPr>
        <w:t>Year on year comparison based on consistent submitters between 2024 and 2023</w:t>
      </w:r>
      <w:r w:rsidRPr="00AB48F4">
        <w:rPr>
          <w:rFonts w:asciiTheme="minorBidi" w:hAnsiTheme="minorBidi" w:cstheme="minorBidi"/>
          <w:noProof/>
          <w:sz w:val="24"/>
          <w:szCs w:val="24"/>
        </w:rPr>
        <w:tab/>
      </w:r>
      <w:r>
        <w:rPr>
          <w:rFonts w:asciiTheme="minorBidi" w:hAnsiTheme="minorBidi" w:cstheme="minorBidi"/>
          <w:noProof/>
          <w:sz w:val="24"/>
          <w:szCs w:val="24"/>
        </w:rPr>
        <w:t>102</w:t>
      </w:r>
    </w:p>
    <w:p w14:paraId="08BDA542" w14:textId="77777777" w:rsidR="00DE4FB4" w:rsidRPr="00AB48F4" w:rsidRDefault="00DE4FB4" w:rsidP="0055697A">
      <w:pPr>
        <w:pStyle w:val="TOC1"/>
        <w:ind w:left="1440"/>
        <w:rPr>
          <w:rFonts w:asciiTheme="minorBidi" w:hAnsiTheme="minorBidi" w:cstheme="minorBidi"/>
          <w:noProof/>
          <w:kern w:val="2"/>
          <w:sz w:val="24"/>
          <w:szCs w:val="24"/>
          <w14:ligatures w14:val="standardContextual"/>
        </w:rPr>
      </w:pPr>
      <w:r w:rsidRPr="003C2CD0">
        <w:rPr>
          <w:rFonts w:asciiTheme="minorBidi" w:hAnsiTheme="minorBidi" w:cstheme="minorBidi"/>
          <w:noProof/>
          <w:sz w:val="24"/>
          <w:szCs w:val="24"/>
          <w:lang w:val="en-US"/>
        </w:rPr>
        <w:t>Appendix 2</w:t>
      </w:r>
      <w:r>
        <w:rPr>
          <w:rFonts w:asciiTheme="minorBidi" w:hAnsiTheme="minorBidi" w:cstheme="minorBidi"/>
          <w:noProof/>
          <w:sz w:val="24"/>
          <w:szCs w:val="24"/>
          <w:lang w:val="en-US"/>
        </w:rPr>
        <w:t xml:space="preserve">: </w:t>
      </w:r>
      <w:r w:rsidRPr="003C2CD0">
        <w:rPr>
          <w:rFonts w:asciiTheme="minorBidi" w:hAnsiTheme="minorBidi" w:cstheme="minorBidi"/>
          <w:noProof/>
          <w:sz w:val="24"/>
          <w:szCs w:val="24"/>
          <w:lang w:val="en-US"/>
        </w:rPr>
        <w:t>Year on year comparison based on consistent submitters between 2024 and 2023</w:t>
      </w:r>
      <w:r w:rsidRPr="00AB48F4">
        <w:rPr>
          <w:rFonts w:asciiTheme="minorBidi" w:hAnsiTheme="minorBidi" w:cstheme="minorBidi"/>
          <w:noProof/>
          <w:sz w:val="24"/>
          <w:szCs w:val="24"/>
        </w:rPr>
        <w:tab/>
      </w:r>
      <w:r>
        <w:rPr>
          <w:rFonts w:asciiTheme="minorBidi" w:hAnsiTheme="minorBidi" w:cstheme="minorBidi"/>
          <w:noProof/>
          <w:sz w:val="24"/>
          <w:szCs w:val="24"/>
        </w:rPr>
        <w:t>102</w:t>
      </w:r>
    </w:p>
    <w:p w14:paraId="421ABA65" w14:textId="694DB28A" w:rsidR="00F825E2" w:rsidRPr="00AB48F4" w:rsidRDefault="00B674AE" w:rsidP="0055697A">
      <w:pPr>
        <w:pStyle w:val="TOC1"/>
        <w:ind w:firstLine="703"/>
        <w:rPr>
          <w:rFonts w:asciiTheme="minorBidi" w:hAnsiTheme="minorBidi" w:cstheme="minorBidi"/>
          <w:noProof/>
          <w:kern w:val="2"/>
          <w:sz w:val="24"/>
          <w:szCs w:val="24"/>
          <w14:ligatures w14:val="standardContextual"/>
        </w:rPr>
      </w:pPr>
      <w:r>
        <w:rPr>
          <w:rFonts w:asciiTheme="minorBidi" w:hAnsiTheme="minorBidi" w:cstheme="minorBidi"/>
          <w:noProof/>
          <w:sz w:val="24"/>
          <w:szCs w:val="24"/>
        </w:rPr>
        <w:t>Appendix 3: Key definitions, calculations and references</w:t>
      </w:r>
      <w:r w:rsidR="00F825E2" w:rsidRPr="00AB48F4">
        <w:rPr>
          <w:rFonts w:asciiTheme="minorBidi" w:hAnsiTheme="minorBidi" w:cstheme="minorBidi"/>
          <w:noProof/>
          <w:sz w:val="24"/>
          <w:szCs w:val="24"/>
        </w:rPr>
        <w:tab/>
      </w:r>
      <w:r w:rsidR="00F825E2" w:rsidRPr="00AB48F4">
        <w:rPr>
          <w:rFonts w:asciiTheme="minorBidi" w:hAnsiTheme="minorBidi" w:cstheme="minorBidi"/>
          <w:noProof/>
          <w:sz w:val="24"/>
          <w:szCs w:val="24"/>
        </w:rPr>
        <w:fldChar w:fldCharType="begin"/>
      </w:r>
      <w:r w:rsidR="00F825E2" w:rsidRPr="00AB48F4">
        <w:rPr>
          <w:rFonts w:asciiTheme="minorBidi" w:hAnsiTheme="minorBidi" w:cstheme="minorBidi"/>
          <w:noProof/>
          <w:sz w:val="24"/>
          <w:szCs w:val="24"/>
        </w:rPr>
        <w:instrText xml:space="preserve"> PAGEREF _Toc196907839 \h </w:instrText>
      </w:r>
      <w:r w:rsidR="00F825E2" w:rsidRPr="00AB48F4">
        <w:rPr>
          <w:rFonts w:asciiTheme="minorBidi" w:hAnsiTheme="minorBidi" w:cstheme="minorBidi"/>
          <w:noProof/>
          <w:sz w:val="24"/>
          <w:szCs w:val="24"/>
        </w:rPr>
      </w:r>
      <w:r w:rsidR="00F825E2" w:rsidRPr="00AB48F4">
        <w:rPr>
          <w:rFonts w:asciiTheme="minorBidi" w:hAnsiTheme="minorBidi" w:cstheme="minorBidi"/>
          <w:noProof/>
          <w:sz w:val="24"/>
          <w:szCs w:val="24"/>
        </w:rPr>
        <w:fldChar w:fldCharType="separate"/>
      </w:r>
      <w:r w:rsidR="00AB48F4" w:rsidRPr="00AB48F4">
        <w:rPr>
          <w:rFonts w:asciiTheme="minorBidi" w:hAnsiTheme="minorBidi" w:cstheme="minorBidi"/>
          <w:noProof/>
          <w:sz w:val="24"/>
          <w:szCs w:val="24"/>
        </w:rPr>
        <w:t>88</w:t>
      </w:r>
      <w:r w:rsidR="00F825E2" w:rsidRPr="00AB48F4">
        <w:rPr>
          <w:rFonts w:asciiTheme="minorBidi" w:hAnsiTheme="minorBidi" w:cstheme="minorBidi"/>
          <w:noProof/>
          <w:sz w:val="24"/>
          <w:szCs w:val="24"/>
        </w:rPr>
        <w:fldChar w:fldCharType="end"/>
      </w:r>
    </w:p>
    <w:p w14:paraId="2289505D" w14:textId="7ACE1090" w:rsidR="00AB48F4" w:rsidRDefault="00F825E2" w:rsidP="00B674AE">
      <w:pPr>
        <w:pStyle w:val="Heading4"/>
        <w:spacing w:before="272"/>
        <w:ind w:left="0" w:right="737"/>
        <w:mirrorIndents/>
        <w:rPr>
          <w:sz w:val="24"/>
          <w:szCs w:val="24"/>
        </w:rPr>
      </w:pPr>
      <w:r w:rsidRPr="00AB48F4">
        <w:rPr>
          <w:rFonts w:asciiTheme="minorBidi" w:hAnsiTheme="minorBidi" w:cstheme="minorBidi"/>
          <w:sz w:val="24"/>
          <w:szCs w:val="24"/>
        </w:rPr>
        <w:fldChar w:fldCharType="end"/>
      </w:r>
    </w:p>
    <w:p w14:paraId="5D9AF2D8" w14:textId="615856CF" w:rsidR="00BE5563" w:rsidRPr="00E80145" w:rsidRDefault="00AB48F4" w:rsidP="004B33DC">
      <w:pPr>
        <w:pStyle w:val="Heading5"/>
        <w:rPr>
          <w:sz w:val="24"/>
          <w:szCs w:val="24"/>
        </w:rPr>
      </w:pPr>
      <w:r>
        <w:br w:type="page"/>
      </w:r>
      <w:r w:rsidR="00BF2423" w:rsidRPr="71E1DA20">
        <w:lastRenderedPageBreak/>
        <w:t>Executive</w:t>
      </w:r>
      <w:r w:rsidR="00BF2423" w:rsidRPr="71E1DA20">
        <w:rPr>
          <w:spacing w:val="-11"/>
        </w:rPr>
        <w:t xml:space="preserve"> </w:t>
      </w:r>
      <w:r w:rsidR="00BF2423" w:rsidRPr="71E1DA20">
        <w:t>Summary</w:t>
      </w:r>
      <w:r w:rsidR="00BF2423" w:rsidRPr="71E1DA20">
        <w:rPr>
          <w:spacing w:val="-5"/>
        </w:rPr>
        <w:t xml:space="preserve"> </w:t>
      </w:r>
      <w:r w:rsidR="00BF2423" w:rsidRPr="71E1DA20">
        <w:t>–</w:t>
      </w:r>
      <w:r w:rsidR="00BF2423" w:rsidRPr="71E1DA20">
        <w:rPr>
          <w:spacing w:val="-4"/>
        </w:rPr>
        <w:t xml:space="preserve"> </w:t>
      </w:r>
      <w:r w:rsidR="00BF2423" w:rsidRPr="71E1DA20">
        <w:t>Background,</w:t>
      </w:r>
      <w:r w:rsidR="00BF2423" w:rsidRPr="71E1DA20">
        <w:rPr>
          <w:spacing w:val="-4"/>
        </w:rPr>
        <w:t xml:space="preserve"> </w:t>
      </w:r>
      <w:r w:rsidR="00BF2423" w:rsidRPr="71E1DA20">
        <w:t>aims</w:t>
      </w:r>
      <w:r w:rsidR="00BF2423" w:rsidRPr="71E1DA20">
        <w:rPr>
          <w:spacing w:val="-6"/>
        </w:rPr>
        <w:t xml:space="preserve"> </w:t>
      </w:r>
      <w:r w:rsidR="00BF2423" w:rsidRPr="71E1DA20">
        <w:t>and</w:t>
      </w:r>
      <w:r w:rsidR="00BF2423" w:rsidRPr="71E1DA20">
        <w:rPr>
          <w:spacing w:val="-6"/>
        </w:rPr>
        <w:t xml:space="preserve"> </w:t>
      </w:r>
      <w:r w:rsidR="00BF2423" w:rsidRPr="71E1DA20">
        <w:rPr>
          <w:spacing w:val="-2"/>
        </w:rPr>
        <w:t>scope</w:t>
      </w:r>
    </w:p>
    <w:p w14:paraId="0FB8254B" w14:textId="77777777" w:rsidR="0055697A" w:rsidRDefault="0055697A" w:rsidP="008A7228">
      <w:pPr>
        <w:pStyle w:val="Heading8"/>
      </w:pPr>
    </w:p>
    <w:p w14:paraId="5D9AF2D9" w14:textId="77777777" w:rsidR="00BE5563" w:rsidRPr="008A7228" w:rsidRDefault="00BF2423" w:rsidP="008A7228">
      <w:pPr>
        <w:pStyle w:val="Heading8"/>
      </w:pPr>
      <w:r w:rsidRPr="008A7228">
        <w:t>Background and Aims</w:t>
      </w:r>
    </w:p>
    <w:p w14:paraId="5D9AF2DA" w14:textId="77777777" w:rsidR="00BE5563" w:rsidRDefault="00BE5563">
      <w:pPr>
        <w:pStyle w:val="BodyText"/>
        <w:spacing w:before="11"/>
        <w:rPr>
          <w:b/>
        </w:rPr>
      </w:pPr>
    </w:p>
    <w:p w14:paraId="5D9AF2DB" w14:textId="1AC33074" w:rsidR="00BE5563" w:rsidRDefault="00BF2423" w:rsidP="004B33DC">
      <w:pPr>
        <w:pStyle w:val="BodyText"/>
        <w:spacing w:before="1" w:line="249" w:lineRule="auto"/>
        <w:ind w:left="680" w:right="760"/>
      </w:pPr>
      <w:r>
        <w:rPr>
          <w:color w:val="221F1F"/>
        </w:rPr>
        <w:t>In</w:t>
      </w:r>
      <w:r>
        <w:rPr>
          <w:color w:val="221F1F"/>
          <w:spacing w:val="-1"/>
        </w:rPr>
        <w:t xml:space="preserve"> </w:t>
      </w:r>
      <w:r>
        <w:rPr>
          <w:color w:val="221F1F"/>
        </w:rPr>
        <w:t>collaboration</w:t>
      </w:r>
      <w:r>
        <w:rPr>
          <w:color w:val="221F1F"/>
          <w:spacing w:val="-9"/>
        </w:rPr>
        <w:t xml:space="preserve"> </w:t>
      </w:r>
      <w:r>
        <w:rPr>
          <w:color w:val="221F1F"/>
        </w:rPr>
        <w:t>with the</w:t>
      </w:r>
      <w:r>
        <w:rPr>
          <w:color w:val="221F1F"/>
          <w:spacing w:val="-2"/>
        </w:rPr>
        <w:t xml:space="preserve"> </w:t>
      </w:r>
      <w:r>
        <w:rPr>
          <w:color w:val="221F1F"/>
        </w:rPr>
        <w:t>Office</w:t>
      </w:r>
      <w:r>
        <w:rPr>
          <w:color w:val="221F1F"/>
          <w:spacing w:val="-4"/>
        </w:rPr>
        <w:t xml:space="preserve"> </w:t>
      </w:r>
      <w:r>
        <w:rPr>
          <w:color w:val="221F1F"/>
        </w:rPr>
        <w:t>for</w:t>
      </w:r>
      <w:r>
        <w:rPr>
          <w:color w:val="221F1F"/>
          <w:spacing w:val="-3"/>
        </w:rPr>
        <w:t xml:space="preserve"> </w:t>
      </w:r>
      <w:r>
        <w:rPr>
          <w:color w:val="221F1F"/>
        </w:rPr>
        <w:t>Health</w:t>
      </w:r>
      <w:r>
        <w:rPr>
          <w:color w:val="221F1F"/>
          <w:spacing w:val="-6"/>
        </w:rPr>
        <w:t xml:space="preserve"> </w:t>
      </w:r>
      <w:r>
        <w:rPr>
          <w:color w:val="221F1F"/>
        </w:rPr>
        <w:t>Improvement</w:t>
      </w:r>
      <w:r>
        <w:rPr>
          <w:color w:val="221F1F"/>
          <w:spacing w:val="-4"/>
        </w:rPr>
        <w:t xml:space="preserve"> </w:t>
      </w:r>
      <w:r>
        <w:rPr>
          <w:color w:val="221F1F"/>
        </w:rPr>
        <w:t>and</w:t>
      </w:r>
      <w:r>
        <w:rPr>
          <w:color w:val="221F1F"/>
          <w:spacing w:val="-6"/>
        </w:rPr>
        <w:t xml:space="preserve"> </w:t>
      </w:r>
      <w:r>
        <w:rPr>
          <w:color w:val="221F1F"/>
        </w:rPr>
        <w:t>Disparities</w:t>
      </w:r>
      <w:r>
        <w:rPr>
          <w:color w:val="221F1F"/>
          <w:spacing w:val="-5"/>
        </w:rPr>
        <w:t xml:space="preserve"> </w:t>
      </w:r>
      <w:r>
        <w:rPr>
          <w:color w:val="221F1F"/>
        </w:rPr>
        <w:t>(OHID) and</w:t>
      </w:r>
      <w:r>
        <w:rPr>
          <w:color w:val="221F1F"/>
          <w:spacing w:val="-4"/>
        </w:rPr>
        <w:t xml:space="preserve"> </w:t>
      </w:r>
      <w:r>
        <w:rPr>
          <w:color w:val="221F1F"/>
        </w:rPr>
        <w:t>partners,</w:t>
      </w:r>
      <w:r>
        <w:rPr>
          <w:color w:val="221F1F"/>
          <w:spacing w:val="-5"/>
        </w:rPr>
        <w:t xml:space="preserve"> </w:t>
      </w:r>
      <w:r>
        <w:rPr>
          <w:color w:val="221F1F"/>
        </w:rPr>
        <w:t>NHS</w:t>
      </w:r>
      <w:r>
        <w:rPr>
          <w:color w:val="221F1F"/>
          <w:spacing w:val="-2"/>
        </w:rPr>
        <w:t xml:space="preserve"> </w:t>
      </w:r>
      <w:r>
        <w:rPr>
          <w:color w:val="221F1F"/>
        </w:rPr>
        <w:t>England</w:t>
      </w:r>
      <w:r>
        <w:rPr>
          <w:color w:val="221F1F"/>
          <w:spacing w:val="-6"/>
        </w:rPr>
        <w:t xml:space="preserve"> </w:t>
      </w:r>
      <w:r>
        <w:rPr>
          <w:color w:val="221F1F"/>
        </w:rPr>
        <w:t>(formerly</w:t>
      </w:r>
      <w:r>
        <w:rPr>
          <w:color w:val="221F1F"/>
          <w:spacing w:val="-5"/>
        </w:rPr>
        <w:t xml:space="preserve"> </w:t>
      </w:r>
      <w:r>
        <w:rPr>
          <w:color w:val="221F1F"/>
        </w:rPr>
        <w:t>Health</w:t>
      </w:r>
      <w:r>
        <w:rPr>
          <w:color w:val="221F1F"/>
          <w:spacing w:val="-7"/>
        </w:rPr>
        <w:t xml:space="preserve"> </w:t>
      </w:r>
      <w:r>
        <w:rPr>
          <w:color w:val="221F1F"/>
        </w:rPr>
        <w:t>Education</w:t>
      </w:r>
      <w:r>
        <w:rPr>
          <w:color w:val="221F1F"/>
          <w:spacing w:val="-8"/>
        </w:rPr>
        <w:t xml:space="preserve"> </w:t>
      </w:r>
      <w:r>
        <w:rPr>
          <w:color w:val="221F1F"/>
        </w:rPr>
        <w:t>England</w:t>
      </w:r>
      <w:r>
        <w:rPr>
          <w:color w:val="221F1F"/>
          <w:spacing w:val="-6"/>
        </w:rPr>
        <w:t xml:space="preserve"> </w:t>
      </w:r>
      <w:r>
        <w:rPr>
          <w:color w:val="221F1F"/>
        </w:rPr>
        <w:t>(HEE))</w:t>
      </w:r>
      <w:r>
        <w:rPr>
          <w:color w:val="221F1F"/>
          <w:spacing w:val="-2"/>
        </w:rPr>
        <w:t xml:space="preserve"> </w:t>
      </w:r>
      <w:r>
        <w:rPr>
          <w:color w:val="221F1F"/>
        </w:rPr>
        <w:t>has</w:t>
      </w:r>
      <w:r>
        <w:rPr>
          <w:color w:val="221F1F"/>
          <w:spacing w:val="-2"/>
        </w:rPr>
        <w:t xml:space="preserve"> </w:t>
      </w:r>
      <w:r>
        <w:rPr>
          <w:color w:val="221F1F"/>
        </w:rPr>
        <w:t>commissioned the NHS Benchmarking</w:t>
      </w:r>
      <w:r>
        <w:rPr>
          <w:color w:val="221F1F"/>
          <w:spacing w:val="-2"/>
        </w:rPr>
        <w:t xml:space="preserve"> </w:t>
      </w:r>
      <w:r>
        <w:rPr>
          <w:color w:val="221F1F"/>
        </w:rPr>
        <w:t>Network (NHSBN) to undertake this</w:t>
      </w:r>
      <w:r>
        <w:rPr>
          <w:color w:val="221F1F"/>
          <w:spacing w:val="-3"/>
        </w:rPr>
        <w:t xml:space="preserve"> </w:t>
      </w:r>
      <w:r>
        <w:rPr>
          <w:color w:val="221F1F"/>
        </w:rPr>
        <w:t>third annual</w:t>
      </w:r>
      <w:r>
        <w:rPr>
          <w:color w:val="221F1F"/>
          <w:spacing w:val="-3"/>
        </w:rPr>
        <w:t xml:space="preserve"> </w:t>
      </w:r>
      <w:r>
        <w:rPr>
          <w:color w:val="221F1F"/>
        </w:rPr>
        <w:t>census of the drug and alcohol</w:t>
      </w:r>
      <w:r>
        <w:rPr>
          <w:color w:val="221F1F"/>
          <w:spacing w:val="-3"/>
        </w:rPr>
        <w:t xml:space="preserve"> </w:t>
      </w:r>
      <w:r>
        <w:rPr>
          <w:color w:val="221F1F"/>
        </w:rPr>
        <w:t>workforce.</w:t>
      </w:r>
      <w:r>
        <w:rPr>
          <w:color w:val="221F1F"/>
          <w:spacing w:val="-2"/>
        </w:rPr>
        <w:t xml:space="preserve"> </w:t>
      </w:r>
      <w:r>
        <w:rPr>
          <w:color w:val="221F1F"/>
        </w:rPr>
        <w:t>This workforce is employed</w:t>
      </w:r>
      <w:r>
        <w:rPr>
          <w:color w:val="221F1F"/>
          <w:spacing w:val="-3"/>
        </w:rPr>
        <w:t xml:space="preserve"> </w:t>
      </w:r>
      <w:r>
        <w:rPr>
          <w:color w:val="221F1F"/>
        </w:rPr>
        <w:t>in drug and alcohol treatment</w:t>
      </w:r>
      <w:r>
        <w:rPr>
          <w:color w:val="221F1F"/>
          <w:spacing w:val="-1"/>
        </w:rPr>
        <w:t xml:space="preserve"> </w:t>
      </w:r>
      <w:r>
        <w:rPr>
          <w:color w:val="221F1F"/>
        </w:rPr>
        <w:t>and recovery services, local authority (LA) drug and alcohol</w:t>
      </w:r>
      <w:r>
        <w:rPr>
          <w:color w:val="221F1F"/>
          <w:spacing w:val="-2"/>
        </w:rPr>
        <w:t xml:space="preserve"> </w:t>
      </w:r>
      <w:r>
        <w:rPr>
          <w:color w:val="221F1F"/>
        </w:rPr>
        <w:t>commissioning</w:t>
      </w:r>
      <w:r>
        <w:rPr>
          <w:color w:val="221F1F"/>
          <w:spacing w:val="-3"/>
        </w:rPr>
        <w:t xml:space="preserve"> </w:t>
      </w:r>
      <w:r>
        <w:rPr>
          <w:color w:val="221F1F"/>
        </w:rPr>
        <w:t>teams and lived experience recovery organisations</w:t>
      </w:r>
      <w:r>
        <w:rPr>
          <w:color w:val="221F1F"/>
          <w:spacing w:val="-1"/>
        </w:rPr>
        <w:t xml:space="preserve"> </w:t>
      </w:r>
      <w:r>
        <w:rPr>
          <w:color w:val="221F1F"/>
        </w:rPr>
        <w:t>(LEROs)*</w:t>
      </w:r>
      <w:r w:rsidR="00FF333C">
        <w:rPr>
          <w:color w:val="221F1F"/>
        </w:rPr>
        <w:t>.</w:t>
      </w:r>
    </w:p>
    <w:p w14:paraId="5D9AF2DC" w14:textId="7FAEB7AC" w:rsidR="00BE5563" w:rsidRDefault="00BF2423" w:rsidP="004B33DC">
      <w:pPr>
        <w:pStyle w:val="BodyText"/>
        <w:spacing w:before="123" w:line="249" w:lineRule="auto"/>
        <w:ind w:left="680" w:right="760"/>
      </w:pPr>
      <w:r>
        <w:rPr>
          <w:color w:val="221F1F"/>
        </w:rPr>
        <w:t>This</w:t>
      </w:r>
      <w:r>
        <w:rPr>
          <w:color w:val="221F1F"/>
          <w:spacing w:val="-3"/>
        </w:rPr>
        <w:t xml:space="preserve"> </w:t>
      </w:r>
      <w:r>
        <w:rPr>
          <w:color w:val="221F1F"/>
        </w:rPr>
        <w:t>report</w:t>
      </w:r>
      <w:r>
        <w:rPr>
          <w:color w:val="221F1F"/>
          <w:spacing w:val="-5"/>
        </w:rPr>
        <w:t xml:space="preserve"> </w:t>
      </w:r>
      <w:r>
        <w:rPr>
          <w:color w:val="221F1F"/>
        </w:rPr>
        <w:t>presents</w:t>
      </w:r>
      <w:r>
        <w:rPr>
          <w:color w:val="221F1F"/>
          <w:spacing w:val="-4"/>
        </w:rPr>
        <w:t xml:space="preserve"> </w:t>
      </w:r>
      <w:r>
        <w:rPr>
          <w:color w:val="221F1F"/>
        </w:rPr>
        <w:t>the</w:t>
      </w:r>
      <w:r>
        <w:rPr>
          <w:color w:val="221F1F"/>
          <w:spacing w:val="-4"/>
        </w:rPr>
        <w:t xml:space="preserve"> </w:t>
      </w:r>
      <w:r>
        <w:rPr>
          <w:color w:val="221F1F"/>
        </w:rPr>
        <w:t>most</w:t>
      </w:r>
      <w:r>
        <w:rPr>
          <w:color w:val="221F1F"/>
          <w:spacing w:val="-2"/>
        </w:rPr>
        <w:t xml:space="preserve"> </w:t>
      </w:r>
      <w:r>
        <w:rPr>
          <w:color w:val="221F1F"/>
        </w:rPr>
        <w:t>comprehensive</w:t>
      </w:r>
      <w:r>
        <w:rPr>
          <w:color w:val="221F1F"/>
          <w:spacing w:val="-6"/>
        </w:rPr>
        <w:t xml:space="preserve"> </w:t>
      </w:r>
      <w:r>
        <w:rPr>
          <w:color w:val="221F1F"/>
        </w:rPr>
        <w:t>workforce</w:t>
      </w:r>
      <w:r>
        <w:rPr>
          <w:color w:val="221F1F"/>
          <w:spacing w:val="-2"/>
        </w:rPr>
        <w:t xml:space="preserve"> </w:t>
      </w:r>
      <w:r>
        <w:rPr>
          <w:color w:val="221F1F"/>
        </w:rPr>
        <w:t>data</w:t>
      </w:r>
      <w:r>
        <w:rPr>
          <w:color w:val="221F1F"/>
          <w:spacing w:val="-4"/>
        </w:rPr>
        <w:t xml:space="preserve"> </w:t>
      </w:r>
      <w:r>
        <w:rPr>
          <w:color w:val="221F1F"/>
        </w:rPr>
        <w:t>on</w:t>
      </w:r>
      <w:r>
        <w:rPr>
          <w:color w:val="221F1F"/>
          <w:spacing w:val="-4"/>
        </w:rPr>
        <w:t xml:space="preserve"> </w:t>
      </w:r>
      <w:r>
        <w:rPr>
          <w:color w:val="221F1F"/>
        </w:rPr>
        <w:t>the</w:t>
      </w:r>
      <w:r>
        <w:rPr>
          <w:color w:val="221F1F"/>
          <w:spacing w:val="-2"/>
        </w:rPr>
        <w:t xml:space="preserve"> </w:t>
      </w:r>
      <w:r>
        <w:rPr>
          <w:color w:val="221F1F"/>
        </w:rPr>
        <w:t>drug</w:t>
      </w:r>
      <w:r>
        <w:rPr>
          <w:color w:val="221F1F"/>
          <w:spacing w:val="-4"/>
        </w:rPr>
        <w:t xml:space="preserve"> </w:t>
      </w:r>
      <w:r>
        <w:rPr>
          <w:color w:val="221F1F"/>
        </w:rPr>
        <w:t>and</w:t>
      </w:r>
      <w:r>
        <w:rPr>
          <w:color w:val="221F1F"/>
          <w:spacing w:val="-4"/>
        </w:rPr>
        <w:t xml:space="preserve"> </w:t>
      </w:r>
      <w:r>
        <w:rPr>
          <w:color w:val="221F1F"/>
        </w:rPr>
        <w:t>alcohol</w:t>
      </w:r>
      <w:r>
        <w:rPr>
          <w:color w:val="221F1F"/>
          <w:spacing w:val="-8"/>
        </w:rPr>
        <w:t xml:space="preserve"> </w:t>
      </w:r>
      <w:r>
        <w:rPr>
          <w:color w:val="221F1F"/>
        </w:rPr>
        <w:t>service delivery</w:t>
      </w:r>
      <w:r>
        <w:rPr>
          <w:color w:val="221F1F"/>
          <w:spacing w:val="-4"/>
        </w:rPr>
        <w:t xml:space="preserve"> </w:t>
      </w:r>
      <w:r>
        <w:rPr>
          <w:color w:val="221F1F"/>
        </w:rPr>
        <w:t>and</w:t>
      </w:r>
      <w:r>
        <w:rPr>
          <w:color w:val="221F1F"/>
          <w:spacing w:val="-4"/>
        </w:rPr>
        <w:t xml:space="preserve"> </w:t>
      </w:r>
      <w:r>
        <w:rPr>
          <w:color w:val="221F1F"/>
        </w:rPr>
        <w:t>commissioning</w:t>
      </w:r>
      <w:r>
        <w:rPr>
          <w:color w:val="221F1F"/>
          <w:spacing w:val="-9"/>
        </w:rPr>
        <w:t xml:space="preserve"> </w:t>
      </w:r>
      <w:r>
        <w:rPr>
          <w:color w:val="221F1F"/>
        </w:rPr>
        <w:t>workforce.</w:t>
      </w:r>
      <w:r>
        <w:rPr>
          <w:color w:val="221F1F"/>
          <w:spacing w:val="-2"/>
        </w:rPr>
        <w:t xml:space="preserve"> </w:t>
      </w:r>
      <w:r>
        <w:rPr>
          <w:color w:val="221F1F"/>
        </w:rPr>
        <w:t xml:space="preserve">It will </w:t>
      </w:r>
      <w:r w:rsidR="002C6009">
        <w:rPr>
          <w:color w:val="221F1F"/>
        </w:rPr>
        <w:t>inform you about</w:t>
      </w:r>
      <w:r>
        <w:rPr>
          <w:color w:val="221F1F"/>
          <w:spacing w:val="-6"/>
        </w:rPr>
        <w:t xml:space="preserve"> </w:t>
      </w:r>
      <w:r>
        <w:rPr>
          <w:color w:val="221F1F"/>
        </w:rPr>
        <w:t>the</w:t>
      </w:r>
      <w:r>
        <w:rPr>
          <w:color w:val="221F1F"/>
          <w:spacing w:val="-4"/>
        </w:rPr>
        <w:t xml:space="preserve"> </w:t>
      </w:r>
      <w:r>
        <w:rPr>
          <w:color w:val="221F1F"/>
        </w:rPr>
        <w:t>continued development of the drug and alcohol treatment and recovery workforce transformation programme</w:t>
      </w:r>
      <w:r>
        <w:rPr>
          <w:color w:val="221F1F"/>
          <w:position w:val="7"/>
          <w:sz w:val="16"/>
        </w:rPr>
        <w:t>1</w:t>
      </w:r>
      <w:r>
        <w:rPr>
          <w:color w:val="221F1F"/>
          <w:spacing w:val="24"/>
          <w:position w:val="7"/>
          <w:sz w:val="16"/>
        </w:rPr>
        <w:t xml:space="preserve"> </w:t>
      </w:r>
      <w:r>
        <w:rPr>
          <w:color w:val="221F1F"/>
        </w:rPr>
        <w:t>and future workforce training needs.</w:t>
      </w:r>
    </w:p>
    <w:p w14:paraId="5D9AF2DD" w14:textId="77777777" w:rsidR="00BE5563" w:rsidRDefault="00BF2423" w:rsidP="004B33DC">
      <w:pPr>
        <w:pStyle w:val="BodyText"/>
        <w:spacing w:before="122"/>
        <w:ind w:left="680"/>
      </w:pPr>
      <w:r>
        <w:rPr>
          <w:color w:val="221F1F"/>
        </w:rPr>
        <w:t>The</w:t>
      </w:r>
      <w:r>
        <w:rPr>
          <w:color w:val="221F1F"/>
          <w:spacing w:val="-5"/>
        </w:rPr>
        <w:t xml:space="preserve"> </w:t>
      </w:r>
      <w:r>
        <w:rPr>
          <w:color w:val="221F1F"/>
        </w:rPr>
        <w:t>report</w:t>
      </w:r>
      <w:r>
        <w:rPr>
          <w:color w:val="221F1F"/>
          <w:spacing w:val="-3"/>
        </w:rPr>
        <w:t xml:space="preserve"> </w:t>
      </w:r>
      <w:r>
        <w:rPr>
          <w:color w:val="221F1F"/>
          <w:spacing w:val="-2"/>
        </w:rPr>
        <w:t>provides:</w:t>
      </w:r>
    </w:p>
    <w:p w14:paraId="5D9AF2DE" w14:textId="77777777" w:rsidR="00BE5563" w:rsidRPr="00973686" w:rsidRDefault="00BF2423" w:rsidP="004B33DC">
      <w:pPr>
        <w:pStyle w:val="ListParagraph"/>
        <w:numPr>
          <w:ilvl w:val="0"/>
          <w:numId w:val="13"/>
        </w:numPr>
        <w:tabs>
          <w:tab w:val="left" w:pos="925"/>
        </w:tabs>
        <w:ind w:left="1400"/>
        <w:rPr>
          <w:sz w:val="24"/>
        </w:rPr>
      </w:pPr>
      <w:r w:rsidRPr="00973686">
        <w:rPr>
          <w:color w:val="221F1F"/>
          <w:sz w:val="24"/>
        </w:rPr>
        <w:t>a</w:t>
      </w:r>
      <w:r w:rsidRPr="00973686">
        <w:rPr>
          <w:color w:val="221F1F"/>
          <w:spacing w:val="-7"/>
          <w:sz w:val="24"/>
        </w:rPr>
        <w:t xml:space="preserve"> </w:t>
      </w:r>
      <w:r w:rsidRPr="00973686">
        <w:rPr>
          <w:color w:val="221F1F"/>
          <w:sz w:val="24"/>
        </w:rPr>
        <w:t>comprehensive</w:t>
      </w:r>
      <w:r w:rsidRPr="00973686">
        <w:rPr>
          <w:color w:val="221F1F"/>
          <w:spacing w:val="-8"/>
          <w:sz w:val="24"/>
        </w:rPr>
        <w:t xml:space="preserve"> </w:t>
      </w:r>
      <w:r w:rsidRPr="00973686">
        <w:rPr>
          <w:color w:val="221F1F"/>
          <w:sz w:val="24"/>
        </w:rPr>
        <w:t>summary</w:t>
      </w:r>
      <w:r w:rsidRPr="00973686">
        <w:rPr>
          <w:color w:val="221F1F"/>
          <w:spacing w:val="-7"/>
          <w:sz w:val="24"/>
        </w:rPr>
        <w:t xml:space="preserve"> </w:t>
      </w:r>
      <w:r w:rsidRPr="00973686">
        <w:rPr>
          <w:color w:val="221F1F"/>
          <w:sz w:val="24"/>
        </w:rPr>
        <w:t>and</w:t>
      </w:r>
      <w:r w:rsidRPr="00973686">
        <w:rPr>
          <w:color w:val="221F1F"/>
          <w:spacing w:val="-6"/>
          <w:sz w:val="24"/>
        </w:rPr>
        <w:t xml:space="preserve"> </w:t>
      </w:r>
      <w:r w:rsidRPr="00973686">
        <w:rPr>
          <w:color w:val="221F1F"/>
          <w:sz w:val="24"/>
        </w:rPr>
        <w:t>reference</w:t>
      </w:r>
      <w:r w:rsidRPr="00973686">
        <w:rPr>
          <w:color w:val="221F1F"/>
          <w:spacing w:val="-8"/>
          <w:sz w:val="24"/>
        </w:rPr>
        <w:t xml:space="preserve"> </w:t>
      </w:r>
      <w:r w:rsidRPr="00973686">
        <w:rPr>
          <w:color w:val="221F1F"/>
          <w:sz w:val="24"/>
        </w:rPr>
        <w:t>point</w:t>
      </w:r>
      <w:r w:rsidRPr="00973686">
        <w:rPr>
          <w:color w:val="221F1F"/>
          <w:spacing w:val="-8"/>
          <w:sz w:val="24"/>
        </w:rPr>
        <w:t xml:space="preserve"> </w:t>
      </w:r>
      <w:r w:rsidRPr="00973686">
        <w:rPr>
          <w:color w:val="221F1F"/>
          <w:sz w:val="24"/>
        </w:rPr>
        <w:t>of</w:t>
      </w:r>
      <w:r w:rsidRPr="00973686">
        <w:rPr>
          <w:color w:val="221F1F"/>
          <w:spacing w:val="-3"/>
          <w:sz w:val="24"/>
        </w:rPr>
        <w:t xml:space="preserve"> </w:t>
      </w:r>
      <w:r w:rsidRPr="00973686">
        <w:rPr>
          <w:color w:val="221F1F"/>
          <w:sz w:val="24"/>
        </w:rPr>
        <w:t>the</w:t>
      </w:r>
      <w:r w:rsidRPr="00973686">
        <w:rPr>
          <w:color w:val="221F1F"/>
          <w:spacing w:val="-4"/>
          <w:sz w:val="24"/>
        </w:rPr>
        <w:t xml:space="preserve"> </w:t>
      </w:r>
      <w:r w:rsidRPr="00973686">
        <w:rPr>
          <w:color w:val="221F1F"/>
          <w:sz w:val="24"/>
        </w:rPr>
        <w:t>drug</w:t>
      </w:r>
      <w:r w:rsidRPr="00973686">
        <w:rPr>
          <w:color w:val="221F1F"/>
          <w:spacing w:val="-6"/>
          <w:sz w:val="24"/>
        </w:rPr>
        <w:t xml:space="preserve"> </w:t>
      </w:r>
      <w:r w:rsidRPr="00973686">
        <w:rPr>
          <w:color w:val="221F1F"/>
          <w:sz w:val="24"/>
        </w:rPr>
        <w:t>and</w:t>
      </w:r>
      <w:r w:rsidRPr="00973686">
        <w:rPr>
          <w:color w:val="221F1F"/>
          <w:spacing w:val="-8"/>
          <w:sz w:val="24"/>
        </w:rPr>
        <w:t xml:space="preserve"> </w:t>
      </w:r>
      <w:r w:rsidRPr="00973686">
        <w:rPr>
          <w:color w:val="221F1F"/>
          <w:sz w:val="24"/>
        </w:rPr>
        <w:t>alcohol</w:t>
      </w:r>
      <w:r w:rsidRPr="00973686">
        <w:rPr>
          <w:color w:val="221F1F"/>
          <w:spacing w:val="-10"/>
          <w:sz w:val="24"/>
        </w:rPr>
        <w:t xml:space="preserve"> </w:t>
      </w:r>
      <w:r w:rsidRPr="00973686">
        <w:rPr>
          <w:color w:val="221F1F"/>
          <w:sz w:val="24"/>
        </w:rPr>
        <w:t>service</w:t>
      </w:r>
      <w:r w:rsidRPr="00973686">
        <w:rPr>
          <w:color w:val="221F1F"/>
          <w:spacing w:val="-3"/>
          <w:sz w:val="24"/>
        </w:rPr>
        <w:t xml:space="preserve"> </w:t>
      </w:r>
      <w:r w:rsidRPr="00973686">
        <w:rPr>
          <w:color w:val="221F1F"/>
          <w:sz w:val="24"/>
        </w:rPr>
        <w:t>delivery</w:t>
      </w:r>
      <w:r w:rsidRPr="00973686">
        <w:rPr>
          <w:color w:val="221F1F"/>
          <w:spacing w:val="-6"/>
          <w:sz w:val="24"/>
        </w:rPr>
        <w:t xml:space="preserve"> </w:t>
      </w:r>
      <w:r w:rsidRPr="00973686">
        <w:rPr>
          <w:color w:val="221F1F"/>
          <w:sz w:val="24"/>
        </w:rPr>
        <w:t>and</w:t>
      </w:r>
      <w:r w:rsidRPr="00973686">
        <w:rPr>
          <w:color w:val="221F1F"/>
          <w:spacing w:val="-8"/>
          <w:sz w:val="24"/>
        </w:rPr>
        <w:t xml:space="preserve"> </w:t>
      </w:r>
      <w:r w:rsidRPr="00973686">
        <w:rPr>
          <w:color w:val="221F1F"/>
          <w:sz w:val="24"/>
        </w:rPr>
        <w:t>commissioning</w:t>
      </w:r>
      <w:r w:rsidRPr="00973686">
        <w:rPr>
          <w:color w:val="221F1F"/>
          <w:spacing w:val="-11"/>
          <w:sz w:val="24"/>
        </w:rPr>
        <w:t xml:space="preserve"> </w:t>
      </w:r>
      <w:r w:rsidRPr="00973686">
        <w:rPr>
          <w:color w:val="221F1F"/>
          <w:sz w:val="24"/>
        </w:rPr>
        <w:t>workforce</w:t>
      </w:r>
      <w:r w:rsidRPr="00973686">
        <w:rPr>
          <w:color w:val="221F1F"/>
          <w:spacing w:val="-7"/>
          <w:sz w:val="24"/>
        </w:rPr>
        <w:t xml:space="preserve"> </w:t>
      </w:r>
      <w:r w:rsidRPr="00973686">
        <w:rPr>
          <w:color w:val="221F1F"/>
          <w:sz w:val="24"/>
        </w:rPr>
        <w:t>in</w:t>
      </w:r>
      <w:r w:rsidRPr="00973686">
        <w:rPr>
          <w:color w:val="221F1F"/>
          <w:spacing w:val="-2"/>
          <w:sz w:val="24"/>
        </w:rPr>
        <w:t xml:space="preserve"> </w:t>
      </w:r>
      <w:r w:rsidRPr="00973686">
        <w:rPr>
          <w:color w:val="221F1F"/>
          <w:spacing w:val="-4"/>
          <w:sz w:val="24"/>
        </w:rPr>
        <w:t>2024</w:t>
      </w:r>
    </w:p>
    <w:p w14:paraId="5D9AF2DF" w14:textId="77777777" w:rsidR="00BE5563" w:rsidRPr="00973686" w:rsidRDefault="00BF2423" w:rsidP="004B33DC">
      <w:pPr>
        <w:pStyle w:val="ListParagraph"/>
        <w:numPr>
          <w:ilvl w:val="0"/>
          <w:numId w:val="13"/>
        </w:numPr>
        <w:tabs>
          <w:tab w:val="left" w:pos="925"/>
        </w:tabs>
        <w:ind w:left="1400"/>
        <w:rPr>
          <w:sz w:val="24"/>
          <w:szCs w:val="24"/>
        </w:rPr>
      </w:pPr>
      <w:r w:rsidRPr="7A2EE9C2">
        <w:rPr>
          <w:color w:val="221F1F"/>
          <w:sz w:val="24"/>
          <w:szCs w:val="24"/>
        </w:rPr>
        <w:t>a</w:t>
      </w:r>
      <w:r w:rsidRPr="7A2EE9C2">
        <w:rPr>
          <w:color w:val="221F1F"/>
          <w:spacing w:val="-7"/>
          <w:sz w:val="24"/>
          <w:szCs w:val="24"/>
        </w:rPr>
        <w:t xml:space="preserve"> </w:t>
      </w:r>
      <w:r w:rsidRPr="7A2EE9C2">
        <w:rPr>
          <w:color w:val="221F1F"/>
          <w:sz w:val="24"/>
          <w:szCs w:val="24"/>
        </w:rPr>
        <w:t>series</w:t>
      </w:r>
      <w:r w:rsidRPr="7A2EE9C2">
        <w:rPr>
          <w:color w:val="221F1F"/>
          <w:spacing w:val="-5"/>
          <w:sz w:val="24"/>
          <w:szCs w:val="24"/>
        </w:rPr>
        <w:t xml:space="preserve"> </w:t>
      </w:r>
      <w:r w:rsidRPr="7A2EE9C2">
        <w:rPr>
          <w:color w:val="221F1F"/>
          <w:sz w:val="24"/>
          <w:szCs w:val="24"/>
        </w:rPr>
        <w:t>of</w:t>
      </w:r>
      <w:r w:rsidRPr="7A2EE9C2">
        <w:rPr>
          <w:color w:val="221F1F"/>
          <w:spacing w:val="-3"/>
          <w:sz w:val="24"/>
          <w:szCs w:val="24"/>
        </w:rPr>
        <w:t xml:space="preserve"> </w:t>
      </w:r>
      <w:r w:rsidRPr="7A2EE9C2">
        <w:rPr>
          <w:color w:val="221F1F"/>
          <w:sz w:val="24"/>
          <w:szCs w:val="24"/>
        </w:rPr>
        <w:t>outputs</w:t>
      </w:r>
      <w:r w:rsidRPr="7A2EE9C2">
        <w:rPr>
          <w:color w:val="221F1F"/>
          <w:spacing w:val="-7"/>
          <w:sz w:val="24"/>
          <w:szCs w:val="24"/>
        </w:rPr>
        <w:t xml:space="preserve"> </w:t>
      </w:r>
      <w:r w:rsidRPr="7A2EE9C2">
        <w:rPr>
          <w:color w:val="221F1F"/>
          <w:sz w:val="24"/>
          <w:szCs w:val="24"/>
        </w:rPr>
        <w:t>to</w:t>
      </w:r>
      <w:r w:rsidRPr="7A2EE9C2">
        <w:rPr>
          <w:color w:val="221F1F"/>
          <w:spacing w:val="-5"/>
          <w:sz w:val="24"/>
          <w:szCs w:val="24"/>
        </w:rPr>
        <w:t xml:space="preserve"> </w:t>
      </w:r>
      <w:r w:rsidRPr="7A2EE9C2">
        <w:rPr>
          <w:color w:val="221F1F"/>
          <w:sz w:val="24"/>
          <w:szCs w:val="24"/>
        </w:rPr>
        <w:t>support</w:t>
      </w:r>
      <w:r w:rsidRPr="7A2EE9C2">
        <w:rPr>
          <w:color w:val="221F1F"/>
          <w:spacing w:val="-7"/>
          <w:sz w:val="24"/>
          <w:szCs w:val="24"/>
        </w:rPr>
        <w:t xml:space="preserve"> </w:t>
      </w:r>
      <w:r w:rsidRPr="7A2EE9C2">
        <w:rPr>
          <w:color w:val="221F1F"/>
          <w:sz w:val="24"/>
          <w:szCs w:val="24"/>
        </w:rPr>
        <w:t>national,</w:t>
      </w:r>
      <w:r w:rsidRPr="7A2EE9C2">
        <w:rPr>
          <w:color w:val="221F1F"/>
          <w:spacing w:val="-10"/>
          <w:sz w:val="24"/>
          <w:szCs w:val="24"/>
        </w:rPr>
        <w:t xml:space="preserve"> </w:t>
      </w:r>
      <w:bookmarkStart w:id="3" w:name="_Int_wK842FbS"/>
      <w:r w:rsidRPr="7A2EE9C2">
        <w:rPr>
          <w:color w:val="221F1F"/>
          <w:sz w:val="24"/>
          <w:szCs w:val="24"/>
        </w:rPr>
        <w:t>regional</w:t>
      </w:r>
      <w:bookmarkEnd w:id="3"/>
      <w:r w:rsidRPr="7A2EE9C2">
        <w:rPr>
          <w:color w:val="221F1F"/>
          <w:spacing w:val="-10"/>
          <w:sz w:val="24"/>
          <w:szCs w:val="24"/>
        </w:rPr>
        <w:t xml:space="preserve"> </w:t>
      </w:r>
      <w:r w:rsidRPr="7A2EE9C2">
        <w:rPr>
          <w:color w:val="221F1F"/>
          <w:sz w:val="24"/>
          <w:szCs w:val="24"/>
        </w:rPr>
        <w:t>and</w:t>
      </w:r>
      <w:r w:rsidRPr="7A2EE9C2">
        <w:rPr>
          <w:color w:val="221F1F"/>
          <w:spacing w:val="-7"/>
          <w:sz w:val="24"/>
          <w:szCs w:val="24"/>
        </w:rPr>
        <w:t xml:space="preserve"> </w:t>
      </w:r>
      <w:r w:rsidRPr="7A2EE9C2">
        <w:rPr>
          <w:color w:val="221F1F"/>
          <w:sz w:val="24"/>
          <w:szCs w:val="24"/>
        </w:rPr>
        <w:t>local</w:t>
      </w:r>
      <w:r w:rsidRPr="7A2EE9C2">
        <w:rPr>
          <w:color w:val="221F1F"/>
          <w:spacing w:val="-8"/>
          <w:sz w:val="24"/>
          <w:szCs w:val="24"/>
        </w:rPr>
        <w:t xml:space="preserve"> </w:t>
      </w:r>
      <w:r w:rsidRPr="7A2EE9C2">
        <w:rPr>
          <w:color w:val="221F1F"/>
          <w:sz w:val="24"/>
          <w:szCs w:val="24"/>
        </w:rPr>
        <w:t>developments</w:t>
      </w:r>
      <w:r w:rsidRPr="7A2EE9C2">
        <w:rPr>
          <w:color w:val="221F1F"/>
          <w:spacing w:val="-9"/>
          <w:sz w:val="24"/>
          <w:szCs w:val="24"/>
        </w:rPr>
        <w:t xml:space="preserve"> </w:t>
      </w:r>
      <w:r w:rsidRPr="7A2EE9C2">
        <w:rPr>
          <w:color w:val="221F1F"/>
          <w:sz w:val="24"/>
          <w:szCs w:val="24"/>
        </w:rPr>
        <w:t>to</w:t>
      </w:r>
      <w:r w:rsidRPr="7A2EE9C2">
        <w:rPr>
          <w:color w:val="221F1F"/>
          <w:spacing w:val="-5"/>
          <w:sz w:val="24"/>
          <w:szCs w:val="24"/>
        </w:rPr>
        <w:t xml:space="preserve"> </w:t>
      </w:r>
      <w:r w:rsidRPr="7A2EE9C2">
        <w:rPr>
          <w:color w:val="221F1F"/>
          <w:sz w:val="24"/>
          <w:szCs w:val="24"/>
        </w:rPr>
        <w:t>retain,</w:t>
      </w:r>
      <w:r w:rsidRPr="7A2EE9C2">
        <w:rPr>
          <w:color w:val="221F1F"/>
          <w:spacing w:val="-5"/>
          <w:sz w:val="24"/>
          <w:szCs w:val="24"/>
        </w:rPr>
        <w:t xml:space="preserve"> </w:t>
      </w:r>
      <w:r w:rsidRPr="7A2EE9C2">
        <w:rPr>
          <w:color w:val="221F1F"/>
          <w:sz w:val="24"/>
          <w:szCs w:val="24"/>
        </w:rPr>
        <w:t>diversify</w:t>
      </w:r>
      <w:r w:rsidRPr="7A2EE9C2">
        <w:rPr>
          <w:color w:val="221F1F"/>
          <w:spacing w:val="-8"/>
          <w:sz w:val="24"/>
          <w:szCs w:val="24"/>
        </w:rPr>
        <w:t xml:space="preserve"> </w:t>
      </w:r>
      <w:r w:rsidRPr="7A2EE9C2">
        <w:rPr>
          <w:color w:val="221F1F"/>
          <w:sz w:val="24"/>
          <w:szCs w:val="24"/>
        </w:rPr>
        <w:t>and</w:t>
      </w:r>
      <w:r w:rsidRPr="7A2EE9C2">
        <w:rPr>
          <w:color w:val="221F1F"/>
          <w:spacing w:val="-7"/>
          <w:sz w:val="24"/>
          <w:szCs w:val="24"/>
        </w:rPr>
        <w:t xml:space="preserve"> </w:t>
      </w:r>
      <w:r w:rsidRPr="7A2EE9C2">
        <w:rPr>
          <w:color w:val="221F1F"/>
          <w:sz w:val="24"/>
          <w:szCs w:val="24"/>
        </w:rPr>
        <w:t>grow</w:t>
      </w:r>
      <w:r w:rsidRPr="7A2EE9C2">
        <w:rPr>
          <w:color w:val="221F1F"/>
          <w:spacing w:val="-4"/>
          <w:sz w:val="24"/>
          <w:szCs w:val="24"/>
        </w:rPr>
        <w:t xml:space="preserve"> </w:t>
      </w:r>
      <w:r w:rsidRPr="7A2EE9C2">
        <w:rPr>
          <w:color w:val="221F1F"/>
          <w:sz w:val="24"/>
          <w:szCs w:val="24"/>
        </w:rPr>
        <w:t>the</w:t>
      </w:r>
      <w:r w:rsidRPr="7A2EE9C2">
        <w:rPr>
          <w:color w:val="221F1F"/>
          <w:spacing w:val="-5"/>
          <w:sz w:val="24"/>
          <w:szCs w:val="24"/>
        </w:rPr>
        <w:t xml:space="preserve"> </w:t>
      </w:r>
      <w:r w:rsidRPr="7A2EE9C2">
        <w:rPr>
          <w:color w:val="221F1F"/>
          <w:sz w:val="24"/>
          <w:szCs w:val="24"/>
        </w:rPr>
        <w:t>drug</w:t>
      </w:r>
      <w:r w:rsidRPr="7A2EE9C2">
        <w:rPr>
          <w:color w:val="221F1F"/>
          <w:spacing w:val="-7"/>
          <w:sz w:val="24"/>
          <w:szCs w:val="24"/>
        </w:rPr>
        <w:t xml:space="preserve"> </w:t>
      </w:r>
      <w:r w:rsidRPr="7A2EE9C2">
        <w:rPr>
          <w:color w:val="221F1F"/>
          <w:sz w:val="24"/>
          <w:szCs w:val="24"/>
        </w:rPr>
        <w:t>and</w:t>
      </w:r>
      <w:r w:rsidRPr="7A2EE9C2">
        <w:rPr>
          <w:color w:val="221F1F"/>
          <w:spacing w:val="-10"/>
          <w:sz w:val="24"/>
          <w:szCs w:val="24"/>
        </w:rPr>
        <w:t xml:space="preserve"> </w:t>
      </w:r>
      <w:r w:rsidRPr="7A2EE9C2">
        <w:rPr>
          <w:color w:val="221F1F"/>
          <w:sz w:val="24"/>
          <w:szCs w:val="24"/>
        </w:rPr>
        <w:t>alcohol</w:t>
      </w:r>
      <w:r w:rsidRPr="7A2EE9C2">
        <w:rPr>
          <w:color w:val="221F1F"/>
          <w:spacing w:val="-9"/>
          <w:sz w:val="24"/>
          <w:szCs w:val="24"/>
        </w:rPr>
        <w:t xml:space="preserve"> </w:t>
      </w:r>
      <w:r w:rsidRPr="7A2EE9C2">
        <w:rPr>
          <w:color w:val="221F1F"/>
          <w:spacing w:val="-2"/>
          <w:sz w:val="24"/>
          <w:szCs w:val="24"/>
        </w:rPr>
        <w:t>workforce</w:t>
      </w:r>
    </w:p>
    <w:p w14:paraId="5D9AF2E0" w14:textId="39F615C5" w:rsidR="00BE5563" w:rsidRPr="00973686" w:rsidRDefault="00BF2423" w:rsidP="004B33DC">
      <w:pPr>
        <w:pStyle w:val="ListParagraph"/>
        <w:numPr>
          <w:ilvl w:val="0"/>
          <w:numId w:val="13"/>
        </w:numPr>
        <w:tabs>
          <w:tab w:val="left" w:pos="925"/>
        </w:tabs>
        <w:spacing w:before="133"/>
        <w:ind w:left="1400"/>
        <w:rPr>
          <w:sz w:val="24"/>
        </w:rPr>
      </w:pPr>
      <w:r w:rsidRPr="00973686">
        <w:rPr>
          <w:color w:val="221F1F"/>
          <w:sz w:val="24"/>
        </w:rPr>
        <w:t>an</w:t>
      </w:r>
      <w:r w:rsidRPr="00973686">
        <w:rPr>
          <w:color w:val="221F1F"/>
          <w:spacing w:val="-4"/>
          <w:sz w:val="24"/>
        </w:rPr>
        <w:t xml:space="preserve"> </w:t>
      </w:r>
      <w:r w:rsidRPr="00973686">
        <w:rPr>
          <w:color w:val="221F1F"/>
          <w:sz w:val="24"/>
        </w:rPr>
        <w:t>update</w:t>
      </w:r>
      <w:r w:rsidRPr="00973686">
        <w:rPr>
          <w:color w:val="221F1F"/>
          <w:spacing w:val="-7"/>
          <w:sz w:val="24"/>
        </w:rPr>
        <w:t xml:space="preserve"> </w:t>
      </w:r>
      <w:r w:rsidRPr="00973686">
        <w:rPr>
          <w:color w:val="221F1F"/>
          <w:sz w:val="24"/>
        </w:rPr>
        <w:t>on</w:t>
      </w:r>
      <w:r w:rsidRPr="00973686">
        <w:rPr>
          <w:color w:val="221F1F"/>
          <w:spacing w:val="-5"/>
          <w:sz w:val="24"/>
        </w:rPr>
        <w:t xml:space="preserve"> </w:t>
      </w:r>
      <w:r w:rsidRPr="00973686">
        <w:rPr>
          <w:color w:val="221F1F"/>
          <w:sz w:val="24"/>
        </w:rPr>
        <w:t>the</w:t>
      </w:r>
      <w:r w:rsidRPr="00973686">
        <w:rPr>
          <w:color w:val="221F1F"/>
          <w:spacing w:val="-3"/>
          <w:sz w:val="24"/>
        </w:rPr>
        <w:t xml:space="preserve"> </w:t>
      </w:r>
      <w:r w:rsidRPr="00973686">
        <w:rPr>
          <w:color w:val="221F1F"/>
          <w:sz w:val="24"/>
        </w:rPr>
        <w:t>workforce</w:t>
      </w:r>
      <w:r w:rsidRPr="00973686">
        <w:rPr>
          <w:color w:val="221F1F"/>
          <w:spacing w:val="-6"/>
          <w:sz w:val="24"/>
        </w:rPr>
        <w:t xml:space="preserve"> </w:t>
      </w:r>
      <w:r w:rsidRPr="00973686">
        <w:rPr>
          <w:color w:val="221F1F"/>
          <w:sz w:val="24"/>
        </w:rPr>
        <w:t>as</w:t>
      </w:r>
      <w:r w:rsidRPr="00973686">
        <w:rPr>
          <w:color w:val="221F1F"/>
          <w:spacing w:val="-1"/>
          <w:sz w:val="24"/>
        </w:rPr>
        <w:t xml:space="preserve"> </w:t>
      </w:r>
      <w:r w:rsidRPr="00973686">
        <w:rPr>
          <w:color w:val="221F1F"/>
          <w:sz w:val="24"/>
        </w:rPr>
        <w:t>at</w:t>
      </w:r>
      <w:r w:rsidRPr="00973686">
        <w:rPr>
          <w:color w:val="221F1F"/>
          <w:spacing w:val="-3"/>
          <w:sz w:val="24"/>
        </w:rPr>
        <w:t xml:space="preserve"> </w:t>
      </w:r>
      <w:r w:rsidRPr="00973686">
        <w:rPr>
          <w:color w:val="221F1F"/>
          <w:sz w:val="24"/>
        </w:rPr>
        <w:t>the</w:t>
      </w:r>
      <w:r w:rsidRPr="00973686">
        <w:rPr>
          <w:color w:val="221F1F"/>
          <w:spacing w:val="-3"/>
          <w:sz w:val="24"/>
        </w:rPr>
        <w:t xml:space="preserve"> </w:t>
      </w:r>
      <w:r w:rsidRPr="00973686">
        <w:rPr>
          <w:color w:val="221F1F"/>
          <w:sz w:val="24"/>
        </w:rPr>
        <w:t>30</w:t>
      </w:r>
      <w:r w:rsidRPr="00973686">
        <w:rPr>
          <w:color w:val="221F1F"/>
          <w:spacing w:val="-5"/>
          <w:sz w:val="24"/>
        </w:rPr>
        <w:t xml:space="preserve"> </w:t>
      </w:r>
      <w:r w:rsidRPr="00973686">
        <w:rPr>
          <w:color w:val="221F1F"/>
          <w:sz w:val="24"/>
        </w:rPr>
        <w:t>June</w:t>
      </w:r>
      <w:r w:rsidRPr="00973686">
        <w:rPr>
          <w:color w:val="221F1F"/>
          <w:spacing w:val="-5"/>
          <w:sz w:val="24"/>
        </w:rPr>
        <w:t xml:space="preserve"> </w:t>
      </w:r>
      <w:r w:rsidRPr="00973686">
        <w:rPr>
          <w:color w:val="221F1F"/>
          <w:spacing w:val="-4"/>
          <w:sz w:val="24"/>
        </w:rPr>
        <w:t>2024</w:t>
      </w:r>
    </w:p>
    <w:p w14:paraId="5D9AF2E1" w14:textId="77777777" w:rsidR="00BE5563" w:rsidRPr="00973686" w:rsidRDefault="00BF2423" w:rsidP="004B33DC">
      <w:pPr>
        <w:pStyle w:val="ListParagraph"/>
        <w:numPr>
          <w:ilvl w:val="0"/>
          <w:numId w:val="13"/>
        </w:numPr>
        <w:tabs>
          <w:tab w:val="left" w:pos="925"/>
        </w:tabs>
        <w:ind w:left="1400"/>
        <w:rPr>
          <w:sz w:val="24"/>
        </w:rPr>
      </w:pPr>
      <w:r w:rsidRPr="00973686">
        <w:rPr>
          <w:color w:val="221F1F"/>
          <w:sz w:val="24"/>
        </w:rPr>
        <w:t>a</w:t>
      </w:r>
      <w:r w:rsidRPr="00973686">
        <w:rPr>
          <w:color w:val="221F1F"/>
          <w:spacing w:val="-4"/>
          <w:sz w:val="24"/>
        </w:rPr>
        <w:t xml:space="preserve"> </w:t>
      </w:r>
      <w:r w:rsidRPr="00973686">
        <w:rPr>
          <w:color w:val="221F1F"/>
          <w:sz w:val="24"/>
        </w:rPr>
        <w:t>comparison</w:t>
      </w:r>
      <w:r w:rsidRPr="00973686">
        <w:rPr>
          <w:color w:val="221F1F"/>
          <w:spacing w:val="-11"/>
          <w:sz w:val="24"/>
        </w:rPr>
        <w:t xml:space="preserve"> </w:t>
      </w:r>
      <w:r w:rsidRPr="00973686">
        <w:rPr>
          <w:color w:val="221F1F"/>
          <w:sz w:val="24"/>
        </w:rPr>
        <w:t>of</w:t>
      </w:r>
      <w:r w:rsidRPr="00973686">
        <w:rPr>
          <w:color w:val="221F1F"/>
          <w:spacing w:val="-4"/>
          <w:sz w:val="24"/>
        </w:rPr>
        <w:t xml:space="preserve"> </w:t>
      </w:r>
      <w:r w:rsidRPr="00973686">
        <w:rPr>
          <w:color w:val="221F1F"/>
          <w:sz w:val="24"/>
        </w:rPr>
        <w:t>the</w:t>
      </w:r>
      <w:r w:rsidRPr="00973686">
        <w:rPr>
          <w:color w:val="221F1F"/>
          <w:spacing w:val="-4"/>
          <w:sz w:val="24"/>
        </w:rPr>
        <w:t xml:space="preserve"> </w:t>
      </w:r>
      <w:r w:rsidRPr="00973686">
        <w:rPr>
          <w:color w:val="221F1F"/>
          <w:sz w:val="24"/>
        </w:rPr>
        <w:t>2024</w:t>
      </w:r>
      <w:r w:rsidRPr="00973686">
        <w:rPr>
          <w:color w:val="221F1F"/>
          <w:spacing w:val="-8"/>
          <w:sz w:val="24"/>
        </w:rPr>
        <w:t xml:space="preserve"> </w:t>
      </w:r>
      <w:r w:rsidRPr="00973686">
        <w:rPr>
          <w:color w:val="221F1F"/>
          <w:sz w:val="24"/>
        </w:rPr>
        <w:t>findings</w:t>
      </w:r>
      <w:r w:rsidRPr="00973686">
        <w:rPr>
          <w:color w:val="221F1F"/>
          <w:spacing w:val="-8"/>
          <w:sz w:val="24"/>
        </w:rPr>
        <w:t xml:space="preserve"> </w:t>
      </w:r>
      <w:r w:rsidRPr="00973686">
        <w:rPr>
          <w:color w:val="221F1F"/>
          <w:sz w:val="24"/>
        </w:rPr>
        <w:t>to</w:t>
      </w:r>
      <w:r w:rsidRPr="00973686">
        <w:rPr>
          <w:color w:val="221F1F"/>
          <w:spacing w:val="-3"/>
          <w:sz w:val="24"/>
        </w:rPr>
        <w:t xml:space="preserve"> </w:t>
      </w:r>
      <w:r w:rsidRPr="00973686">
        <w:rPr>
          <w:color w:val="221F1F"/>
          <w:sz w:val="24"/>
        </w:rPr>
        <w:t>the</w:t>
      </w:r>
      <w:r w:rsidRPr="00973686">
        <w:rPr>
          <w:color w:val="221F1F"/>
          <w:spacing w:val="-4"/>
          <w:sz w:val="24"/>
        </w:rPr>
        <w:t xml:space="preserve"> </w:t>
      </w:r>
      <w:r w:rsidRPr="00973686">
        <w:rPr>
          <w:color w:val="221F1F"/>
          <w:sz w:val="24"/>
        </w:rPr>
        <w:t>results</w:t>
      </w:r>
      <w:r w:rsidRPr="00973686">
        <w:rPr>
          <w:color w:val="221F1F"/>
          <w:spacing w:val="-4"/>
          <w:sz w:val="24"/>
        </w:rPr>
        <w:t xml:space="preserve"> </w:t>
      </w:r>
      <w:r w:rsidRPr="00973686">
        <w:rPr>
          <w:color w:val="221F1F"/>
          <w:sz w:val="24"/>
        </w:rPr>
        <w:t>from</w:t>
      </w:r>
      <w:r w:rsidRPr="00973686">
        <w:rPr>
          <w:color w:val="221F1F"/>
          <w:spacing w:val="-5"/>
          <w:sz w:val="24"/>
        </w:rPr>
        <w:t xml:space="preserve"> </w:t>
      </w:r>
      <w:r w:rsidRPr="00973686">
        <w:rPr>
          <w:color w:val="221F1F"/>
          <w:sz w:val="24"/>
        </w:rPr>
        <w:t>2022</w:t>
      </w:r>
      <w:r w:rsidRPr="00973686">
        <w:rPr>
          <w:color w:val="221F1F"/>
          <w:spacing w:val="-8"/>
          <w:sz w:val="24"/>
        </w:rPr>
        <w:t xml:space="preserve"> </w:t>
      </w:r>
      <w:r w:rsidRPr="00973686">
        <w:rPr>
          <w:color w:val="221F1F"/>
          <w:sz w:val="24"/>
        </w:rPr>
        <w:t>and</w:t>
      </w:r>
      <w:r w:rsidRPr="00973686">
        <w:rPr>
          <w:color w:val="221F1F"/>
          <w:spacing w:val="-6"/>
          <w:sz w:val="24"/>
        </w:rPr>
        <w:t xml:space="preserve"> </w:t>
      </w:r>
      <w:r w:rsidRPr="00973686">
        <w:rPr>
          <w:color w:val="221F1F"/>
          <w:sz w:val="24"/>
        </w:rPr>
        <w:t>2023</w:t>
      </w:r>
      <w:r w:rsidRPr="00973686">
        <w:rPr>
          <w:color w:val="221F1F"/>
          <w:spacing w:val="-8"/>
          <w:sz w:val="24"/>
        </w:rPr>
        <w:t xml:space="preserve"> </w:t>
      </w:r>
      <w:r w:rsidRPr="00973686">
        <w:rPr>
          <w:color w:val="221F1F"/>
          <w:spacing w:val="-2"/>
          <w:sz w:val="24"/>
        </w:rPr>
        <w:t>census</w:t>
      </w:r>
    </w:p>
    <w:p w14:paraId="5D9AF2E2" w14:textId="1956EFC3" w:rsidR="00BE5563" w:rsidRDefault="00BF2423" w:rsidP="004B33DC">
      <w:pPr>
        <w:pStyle w:val="BodyText"/>
        <w:spacing w:before="132" w:line="249" w:lineRule="auto"/>
        <w:ind w:left="680" w:right="760"/>
      </w:pPr>
      <w:r>
        <w:rPr>
          <w:color w:val="221F1F"/>
        </w:rPr>
        <w:t>For the</w:t>
      </w:r>
      <w:r>
        <w:rPr>
          <w:color w:val="221F1F"/>
          <w:spacing w:val="-2"/>
        </w:rPr>
        <w:t xml:space="preserve"> </w:t>
      </w:r>
      <w:r>
        <w:rPr>
          <w:color w:val="221F1F"/>
        </w:rPr>
        <w:t>purposes</w:t>
      </w:r>
      <w:r>
        <w:rPr>
          <w:color w:val="221F1F"/>
          <w:spacing w:val="-7"/>
        </w:rPr>
        <w:t xml:space="preserve"> </w:t>
      </w:r>
      <w:r>
        <w:rPr>
          <w:color w:val="221F1F"/>
        </w:rPr>
        <w:t>of this</w:t>
      </w:r>
      <w:r>
        <w:rPr>
          <w:color w:val="221F1F"/>
          <w:spacing w:val="-3"/>
        </w:rPr>
        <w:t xml:space="preserve"> </w:t>
      </w:r>
      <w:r>
        <w:rPr>
          <w:color w:val="221F1F"/>
        </w:rPr>
        <w:t>report,</w:t>
      </w:r>
      <w:r>
        <w:rPr>
          <w:color w:val="221F1F"/>
          <w:spacing w:val="-2"/>
        </w:rPr>
        <w:t xml:space="preserve"> </w:t>
      </w:r>
      <w:r>
        <w:rPr>
          <w:color w:val="221F1F"/>
        </w:rPr>
        <w:t>the</w:t>
      </w:r>
      <w:r>
        <w:rPr>
          <w:color w:val="221F1F"/>
          <w:spacing w:val="-4"/>
        </w:rPr>
        <w:t xml:space="preserve"> </w:t>
      </w:r>
      <w:r>
        <w:rPr>
          <w:color w:val="221F1F"/>
        </w:rPr>
        <w:t>‘drug</w:t>
      </w:r>
      <w:r>
        <w:rPr>
          <w:color w:val="221F1F"/>
          <w:spacing w:val="-4"/>
        </w:rPr>
        <w:t xml:space="preserve"> </w:t>
      </w:r>
      <w:r>
        <w:rPr>
          <w:color w:val="221F1F"/>
        </w:rPr>
        <w:t>and</w:t>
      </w:r>
      <w:r>
        <w:rPr>
          <w:color w:val="221F1F"/>
          <w:spacing w:val="-4"/>
        </w:rPr>
        <w:t xml:space="preserve"> </w:t>
      </w:r>
      <w:r>
        <w:rPr>
          <w:color w:val="221F1F"/>
        </w:rPr>
        <w:t>alcohol</w:t>
      </w:r>
      <w:r>
        <w:rPr>
          <w:color w:val="221F1F"/>
          <w:spacing w:val="-8"/>
        </w:rPr>
        <w:t xml:space="preserve"> </w:t>
      </w:r>
      <w:r>
        <w:rPr>
          <w:color w:val="221F1F"/>
        </w:rPr>
        <w:t>workforce’</w:t>
      </w:r>
      <w:r>
        <w:rPr>
          <w:color w:val="221F1F"/>
          <w:spacing w:val="-15"/>
        </w:rPr>
        <w:t xml:space="preserve"> </w:t>
      </w:r>
      <w:r>
        <w:rPr>
          <w:color w:val="221F1F"/>
        </w:rPr>
        <w:t>refers</w:t>
      </w:r>
      <w:r>
        <w:rPr>
          <w:color w:val="221F1F"/>
          <w:spacing w:val="-3"/>
        </w:rPr>
        <w:t xml:space="preserve"> </w:t>
      </w:r>
      <w:r>
        <w:rPr>
          <w:color w:val="221F1F"/>
        </w:rPr>
        <w:t>to</w:t>
      </w:r>
      <w:r>
        <w:rPr>
          <w:color w:val="221F1F"/>
          <w:spacing w:val="-1"/>
        </w:rPr>
        <w:t xml:space="preserve"> </w:t>
      </w:r>
      <w:r>
        <w:rPr>
          <w:color w:val="221F1F"/>
        </w:rPr>
        <w:t>LA-commissioned</w:t>
      </w:r>
      <w:r>
        <w:rPr>
          <w:color w:val="221F1F"/>
          <w:spacing w:val="-9"/>
        </w:rPr>
        <w:t xml:space="preserve"> </w:t>
      </w:r>
      <w:r>
        <w:rPr>
          <w:color w:val="221F1F"/>
        </w:rPr>
        <w:t>treatment</w:t>
      </w:r>
      <w:r>
        <w:rPr>
          <w:color w:val="221F1F"/>
          <w:spacing w:val="-7"/>
        </w:rPr>
        <w:t xml:space="preserve"> </w:t>
      </w:r>
      <w:r>
        <w:rPr>
          <w:color w:val="221F1F"/>
        </w:rPr>
        <w:t>and</w:t>
      </w:r>
      <w:r>
        <w:rPr>
          <w:color w:val="221F1F"/>
          <w:spacing w:val="-4"/>
        </w:rPr>
        <w:t xml:space="preserve"> </w:t>
      </w:r>
      <w:r>
        <w:rPr>
          <w:color w:val="221F1F"/>
        </w:rPr>
        <w:t>recovery</w:t>
      </w:r>
      <w:r>
        <w:rPr>
          <w:color w:val="221F1F"/>
          <w:spacing w:val="-4"/>
        </w:rPr>
        <w:t xml:space="preserve"> </w:t>
      </w:r>
      <w:r>
        <w:rPr>
          <w:color w:val="221F1F"/>
        </w:rPr>
        <w:t>services, LEROs</w:t>
      </w:r>
      <w:r>
        <w:rPr>
          <w:color w:val="221F1F"/>
          <w:spacing w:val="-2"/>
        </w:rPr>
        <w:t xml:space="preserve"> </w:t>
      </w:r>
      <w:r>
        <w:rPr>
          <w:color w:val="221F1F"/>
        </w:rPr>
        <w:t>and</w:t>
      </w:r>
      <w:r>
        <w:rPr>
          <w:color w:val="221F1F"/>
          <w:spacing w:val="-4"/>
        </w:rPr>
        <w:t xml:space="preserve"> </w:t>
      </w:r>
      <w:r>
        <w:rPr>
          <w:color w:val="221F1F"/>
        </w:rPr>
        <w:t>LA</w:t>
      </w:r>
      <w:r>
        <w:rPr>
          <w:color w:val="221F1F"/>
          <w:spacing w:val="-16"/>
        </w:rPr>
        <w:t xml:space="preserve"> </w:t>
      </w:r>
      <w:r>
        <w:rPr>
          <w:color w:val="221F1F"/>
        </w:rPr>
        <w:t>commissioning</w:t>
      </w:r>
      <w:r>
        <w:rPr>
          <w:color w:val="221F1F"/>
          <w:spacing w:val="-6"/>
        </w:rPr>
        <w:t xml:space="preserve"> </w:t>
      </w:r>
      <w:r>
        <w:rPr>
          <w:color w:val="221F1F"/>
        </w:rPr>
        <w:t>teams.</w:t>
      </w:r>
      <w:r>
        <w:rPr>
          <w:color w:val="221F1F"/>
          <w:spacing w:val="-9"/>
        </w:rPr>
        <w:t xml:space="preserve"> </w:t>
      </w:r>
      <w:r>
        <w:rPr>
          <w:color w:val="221F1F"/>
        </w:rPr>
        <w:t xml:space="preserve">The data is summarised primarily by </w:t>
      </w:r>
      <w:r w:rsidR="002C6009">
        <w:rPr>
          <w:color w:val="221F1F"/>
        </w:rPr>
        <w:t>a job</w:t>
      </w:r>
      <w:r>
        <w:rPr>
          <w:color w:val="221F1F"/>
        </w:rPr>
        <w:t xml:space="preserve"> role group.</w:t>
      </w:r>
      <w:r>
        <w:rPr>
          <w:color w:val="221F1F"/>
          <w:spacing w:val="40"/>
        </w:rPr>
        <w:t xml:space="preserve"> </w:t>
      </w:r>
      <w:r>
        <w:rPr>
          <w:color w:val="221F1F"/>
        </w:rPr>
        <w:t>More detailed</w:t>
      </w:r>
      <w:r>
        <w:rPr>
          <w:color w:val="221F1F"/>
          <w:spacing w:val="-4"/>
        </w:rPr>
        <w:t xml:space="preserve"> </w:t>
      </w:r>
      <w:r>
        <w:rPr>
          <w:color w:val="221F1F"/>
        </w:rPr>
        <w:t>information</w:t>
      </w:r>
      <w:r>
        <w:rPr>
          <w:color w:val="221F1F"/>
          <w:spacing w:val="-4"/>
        </w:rPr>
        <w:t xml:space="preserve"> </w:t>
      </w:r>
      <w:r w:rsidR="002C6009">
        <w:rPr>
          <w:color w:val="221F1F"/>
        </w:rPr>
        <w:t>about</w:t>
      </w:r>
      <w:r>
        <w:rPr>
          <w:color w:val="221F1F"/>
        </w:rPr>
        <w:t xml:space="preserve"> individual</w:t>
      </w:r>
      <w:r>
        <w:rPr>
          <w:color w:val="221F1F"/>
          <w:spacing w:val="-2"/>
        </w:rPr>
        <w:t xml:space="preserve"> </w:t>
      </w:r>
      <w:r>
        <w:rPr>
          <w:color w:val="221F1F"/>
        </w:rPr>
        <w:t>roles is provided in</w:t>
      </w:r>
      <w:r>
        <w:rPr>
          <w:color w:val="221F1F"/>
          <w:spacing w:val="-11"/>
        </w:rPr>
        <w:t xml:space="preserve"> </w:t>
      </w:r>
      <w:r>
        <w:rPr>
          <w:color w:val="221F1F"/>
        </w:rPr>
        <w:t>Appendix</w:t>
      </w:r>
      <w:r>
        <w:rPr>
          <w:color w:val="221F1F"/>
          <w:spacing w:val="-2"/>
        </w:rPr>
        <w:t xml:space="preserve"> </w:t>
      </w:r>
      <w:r>
        <w:rPr>
          <w:color w:val="221F1F"/>
        </w:rPr>
        <w:t>1.</w:t>
      </w:r>
    </w:p>
    <w:p w14:paraId="7338405F" w14:textId="3683D94D" w:rsidR="7FCB33E1" w:rsidRDefault="7FCB33E1">
      <w:r>
        <w:br w:type="page"/>
      </w:r>
    </w:p>
    <w:p w14:paraId="5D9AF2E3" w14:textId="77777777" w:rsidR="00BE5563" w:rsidRDefault="00BE5563">
      <w:pPr>
        <w:pStyle w:val="BodyText"/>
        <w:spacing w:before="129"/>
      </w:pPr>
    </w:p>
    <w:p w14:paraId="5D9AF2E4" w14:textId="77777777" w:rsidR="00BE5563" w:rsidRPr="008A7228" w:rsidRDefault="00BF2423" w:rsidP="008A7228">
      <w:pPr>
        <w:pStyle w:val="Heading8"/>
      </w:pPr>
      <w:r w:rsidRPr="008A7228">
        <w:t>Scope</w:t>
      </w:r>
    </w:p>
    <w:p w14:paraId="5D9AF2E5" w14:textId="77777777" w:rsidR="00BE5563" w:rsidRDefault="00BF2423" w:rsidP="004B33DC">
      <w:pPr>
        <w:pStyle w:val="BodyText"/>
        <w:spacing w:before="76"/>
        <w:ind w:left="680"/>
      </w:pPr>
      <w:r>
        <w:rPr>
          <w:color w:val="221F1F"/>
        </w:rPr>
        <w:t>The</w:t>
      </w:r>
      <w:r>
        <w:rPr>
          <w:color w:val="221F1F"/>
          <w:spacing w:val="-9"/>
        </w:rPr>
        <w:t xml:space="preserve"> </w:t>
      </w:r>
      <w:r>
        <w:rPr>
          <w:color w:val="221F1F"/>
        </w:rPr>
        <w:t>following</w:t>
      </w:r>
      <w:r>
        <w:rPr>
          <w:color w:val="221F1F"/>
          <w:spacing w:val="-8"/>
        </w:rPr>
        <w:t xml:space="preserve"> </w:t>
      </w:r>
      <w:r>
        <w:rPr>
          <w:color w:val="221F1F"/>
        </w:rPr>
        <w:t>workforce</w:t>
      </w:r>
      <w:r>
        <w:rPr>
          <w:color w:val="221F1F"/>
          <w:spacing w:val="-8"/>
        </w:rPr>
        <w:t xml:space="preserve"> </w:t>
      </w:r>
      <w:r>
        <w:rPr>
          <w:color w:val="221F1F"/>
        </w:rPr>
        <w:t>were</w:t>
      </w:r>
      <w:r>
        <w:rPr>
          <w:color w:val="221F1F"/>
          <w:spacing w:val="-2"/>
        </w:rPr>
        <w:t xml:space="preserve"> </w:t>
      </w:r>
      <w:r>
        <w:rPr>
          <w:color w:val="221F1F"/>
        </w:rPr>
        <w:t>within</w:t>
      </w:r>
      <w:r>
        <w:rPr>
          <w:color w:val="221F1F"/>
          <w:spacing w:val="-5"/>
        </w:rPr>
        <w:t xml:space="preserve"> </w:t>
      </w:r>
      <w:r>
        <w:rPr>
          <w:color w:val="221F1F"/>
        </w:rPr>
        <w:t>scope</w:t>
      </w:r>
      <w:r>
        <w:rPr>
          <w:color w:val="221F1F"/>
          <w:spacing w:val="-6"/>
        </w:rPr>
        <w:t xml:space="preserve"> </w:t>
      </w:r>
      <w:r>
        <w:rPr>
          <w:color w:val="221F1F"/>
        </w:rPr>
        <w:t>of</w:t>
      </w:r>
      <w:r>
        <w:rPr>
          <w:color w:val="221F1F"/>
          <w:spacing w:val="-5"/>
        </w:rPr>
        <w:t xml:space="preserve"> </w:t>
      </w:r>
      <w:r>
        <w:rPr>
          <w:color w:val="221F1F"/>
        </w:rPr>
        <w:t>the</w:t>
      </w:r>
      <w:r>
        <w:rPr>
          <w:color w:val="221F1F"/>
          <w:spacing w:val="-4"/>
        </w:rPr>
        <w:t xml:space="preserve"> </w:t>
      </w:r>
      <w:r>
        <w:rPr>
          <w:color w:val="221F1F"/>
          <w:spacing w:val="-2"/>
        </w:rPr>
        <w:t>census:</w:t>
      </w:r>
    </w:p>
    <w:p w14:paraId="5D9AF2E6" w14:textId="77777777" w:rsidR="00BE5563" w:rsidRDefault="00BF2423" w:rsidP="004B33DC">
      <w:pPr>
        <w:pStyle w:val="ListParagraph"/>
        <w:numPr>
          <w:ilvl w:val="1"/>
          <w:numId w:val="10"/>
        </w:numPr>
        <w:tabs>
          <w:tab w:val="left" w:pos="1465"/>
        </w:tabs>
        <w:spacing w:before="233"/>
        <w:ind w:left="1760"/>
        <w:rPr>
          <w:color w:val="221F1F"/>
          <w:sz w:val="24"/>
        </w:rPr>
      </w:pPr>
      <w:r>
        <w:rPr>
          <w:color w:val="221F1F"/>
          <w:sz w:val="24"/>
        </w:rPr>
        <w:t>LA</w:t>
      </w:r>
      <w:r>
        <w:rPr>
          <w:color w:val="221F1F"/>
          <w:spacing w:val="-17"/>
          <w:sz w:val="24"/>
        </w:rPr>
        <w:t xml:space="preserve"> </w:t>
      </w:r>
      <w:r>
        <w:rPr>
          <w:color w:val="221F1F"/>
          <w:sz w:val="24"/>
        </w:rPr>
        <w:t>drug</w:t>
      </w:r>
      <w:r>
        <w:rPr>
          <w:color w:val="221F1F"/>
          <w:spacing w:val="-6"/>
          <w:sz w:val="24"/>
        </w:rPr>
        <w:t xml:space="preserve"> </w:t>
      </w:r>
      <w:r>
        <w:rPr>
          <w:color w:val="221F1F"/>
          <w:sz w:val="24"/>
        </w:rPr>
        <w:t>and</w:t>
      </w:r>
      <w:r>
        <w:rPr>
          <w:color w:val="221F1F"/>
          <w:spacing w:val="-9"/>
          <w:sz w:val="24"/>
        </w:rPr>
        <w:t xml:space="preserve"> </w:t>
      </w:r>
      <w:r>
        <w:rPr>
          <w:color w:val="221F1F"/>
          <w:sz w:val="24"/>
        </w:rPr>
        <w:t>alcohol</w:t>
      </w:r>
      <w:r>
        <w:rPr>
          <w:color w:val="221F1F"/>
          <w:spacing w:val="-10"/>
          <w:sz w:val="24"/>
        </w:rPr>
        <w:t xml:space="preserve"> </w:t>
      </w:r>
      <w:r>
        <w:rPr>
          <w:color w:val="221F1F"/>
          <w:sz w:val="24"/>
        </w:rPr>
        <w:t>commissioning</w:t>
      </w:r>
      <w:r>
        <w:rPr>
          <w:color w:val="221F1F"/>
          <w:spacing w:val="-9"/>
          <w:sz w:val="24"/>
        </w:rPr>
        <w:t xml:space="preserve"> </w:t>
      </w:r>
      <w:r>
        <w:rPr>
          <w:color w:val="221F1F"/>
          <w:spacing w:val="-4"/>
          <w:sz w:val="24"/>
        </w:rPr>
        <w:t>teams</w:t>
      </w:r>
    </w:p>
    <w:p w14:paraId="5D9AF2E7" w14:textId="77777777" w:rsidR="00BE5563" w:rsidRDefault="00BF2423" w:rsidP="004B33DC">
      <w:pPr>
        <w:pStyle w:val="ListParagraph"/>
        <w:numPr>
          <w:ilvl w:val="1"/>
          <w:numId w:val="10"/>
        </w:numPr>
        <w:tabs>
          <w:tab w:val="left" w:pos="1465"/>
        </w:tabs>
        <w:spacing w:before="113" w:line="249" w:lineRule="auto"/>
        <w:ind w:left="1760" w:right="1149"/>
        <w:rPr>
          <w:color w:val="221F1F"/>
          <w:sz w:val="24"/>
        </w:rPr>
      </w:pPr>
      <w:r>
        <w:rPr>
          <w:color w:val="221F1F"/>
          <w:sz w:val="24"/>
        </w:rPr>
        <w:t>LA-commissioned</w:t>
      </w:r>
      <w:r>
        <w:rPr>
          <w:color w:val="221F1F"/>
          <w:spacing w:val="-7"/>
          <w:sz w:val="24"/>
        </w:rPr>
        <w:t xml:space="preserve"> </w:t>
      </w:r>
      <w:r>
        <w:rPr>
          <w:color w:val="221F1F"/>
          <w:sz w:val="24"/>
        </w:rPr>
        <w:t>adult</w:t>
      </w:r>
      <w:r>
        <w:rPr>
          <w:color w:val="221F1F"/>
          <w:spacing w:val="-6"/>
          <w:sz w:val="24"/>
        </w:rPr>
        <w:t xml:space="preserve"> </w:t>
      </w:r>
      <w:r>
        <w:rPr>
          <w:color w:val="221F1F"/>
          <w:sz w:val="24"/>
        </w:rPr>
        <w:t>and</w:t>
      </w:r>
      <w:r>
        <w:rPr>
          <w:color w:val="221F1F"/>
          <w:spacing w:val="-7"/>
          <w:sz w:val="24"/>
        </w:rPr>
        <w:t xml:space="preserve"> </w:t>
      </w:r>
      <w:r>
        <w:rPr>
          <w:color w:val="221F1F"/>
          <w:sz w:val="24"/>
        </w:rPr>
        <w:t>young</w:t>
      </w:r>
      <w:r>
        <w:rPr>
          <w:color w:val="221F1F"/>
          <w:spacing w:val="-5"/>
          <w:sz w:val="24"/>
        </w:rPr>
        <w:t xml:space="preserve"> </w:t>
      </w:r>
      <w:r>
        <w:rPr>
          <w:color w:val="221F1F"/>
          <w:sz w:val="24"/>
        </w:rPr>
        <w:t>people’s</w:t>
      </w:r>
      <w:r>
        <w:rPr>
          <w:color w:val="221F1F"/>
          <w:spacing w:val="-8"/>
          <w:sz w:val="24"/>
        </w:rPr>
        <w:t xml:space="preserve"> </w:t>
      </w:r>
      <w:r>
        <w:rPr>
          <w:color w:val="221F1F"/>
          <w:sz w:val="24"/>
        </w:rPr>
        <w:t>treatment</w:t>
      </w:r>
      <w:r>
        <w:rPr>
          <w:color w:val="221F1F"/>
          <w:spacing w:val="-8"/>
          <w:sz w:val="24"/>
        </w:rPr>
        <w:t xml:space="preserve"> </w:t>
      </w:r>
      <w:r>
        <w:rPr>
          <w:color w:val="221F1F"/>
          <w:sz w:val="24"/>
        </w:rPr>
        <w:t>providers</w:t>
      </w:r>
      <w:r>
        <w:rPr>
          <w:color w:val="221F1F"/>
          <w:spacing w:val="-4"/>
          <w:sz w:val="24"/>
        </w:rPr>
        <w:t xml:space="preserve"> </w:t>
      </w:r>
      <w:r>
        <w:rPr>
          <w:color w:val="221F1F"/>
          <w:sz w:val="24"/>
        </w:rPr>
        <w:t>in</w:t>
      </w:r>
      <w:r>
        <w:rPr>
          <w:color w:val="221F1F"/>
          <w:spacing w:val="-3"/>
          <w:sz w:val="24"/>
        </w:rPr>
        <w:t xml:space="preserve"> </w:t>
      </w:r>
      <w:r>
        <w:rPr>
          <w:color w:val="221F1F"/>
          <w:sz w:val="24"/>
        </w:rPr>
        <w:t>the</w:t>
      </w:r>
      <w:r>
        <w:rPr>
          <w:color w:val="221F1F"/>
          <w:spacing w:val="-3"/>
          <w:sz w:val="24"/>
        </w:rPr>
        <w:t xml:space="preserve"> </w:t>
      </w:r>
      <w:r>
        <w:rPr>
          <w:color w:val="221F1F"/>
          <w:sz w:val="24"/>
        </w:rPr>
        <w:t>NHS,</w:t>
      </w:r>
      <w:r>
        <w:rPr>
          <w:color w:val="221F1F"/>
          <w:spacing w:val="-3"/>
          <w:sz w:val="24"/>
        </w:rPr>
        <w:t xml:space="preserve"> </w:t>
      </w:r>
      <w:r>
        <w:rPr>
          <w:color w:val="221F1F"/>
          <w:sz w:val="24"/>
        </w:rPr>
        <w:t>local</w:t>
      </w:r>
      <w:r>
        <w:rPr>
          <w:color w:val="221F1F"/>
          <w:spacing w:val="-4"/>
          <w:sz w:val="24"/>
        </w:rPr>
        <w:t xml:space="preserve"> </w:t>
      </w:r>
      <w:r>
        <w:rPr>
          <w:color w:val="221F1F"/>
          <w:sz w:val="24"/>
        </w:rPr>
        <w:t>authority</w:t>
      </w:r>
      <w:r>
        <w:rPr>
          <w:color w:val="221F1F"/>
          <w:spacing w:val="-8"/>
          <w:sz w:val="24"/>
        </w:rPr>
        <w:t xml:space="preserve"> </w:t>
      </w:r>
      <w:r>
        <w:rPr>
          <w:color w:val="221F1F"/>
          <w:sz w:val="24"/>
        </w:rPr>
        <w:t>(services</w:t>
      </w:r>
      <w:r>
        <w:rPr>
          <w:color w:val="221F1F"/>
          <w:spacing w:val="-1"/>
          <w:sz w:val="24"/>
        </w:rPr>
        <w:t xml:space="preserve"> </w:t>
      </w:r>
      <w:r>
        <w:rPr>
          <w:color w:val="221F1F"/>
          <w:sz w:val="24"/>
        </w:rPr>
        <w:t>delivered</w:t>
      </w:r>
      <w:r>
        <w:rPr>
          <w:color w:val="221F1F"/>
          <w:spacing w:val="-7"/>
          <w:sz w:val="24"/>
        </w:rPr>
        <w:t xml:space="preserve"> </w:t>
      </w:r>
      <w:r>
        <w:rPr>
          <w:color w:val="221F1F"/>
          <w:sz w:val="24"/>
        </w:rPr>
        <w:t>directly</w:t>
      </w:r>
      <w:r>
        <w:rPr>
          <w:color w:val="221F1F"/>
          <w:spacing w:val="-4"/>
          <w:sz w:val="24"/>
        </w:rPr>
        <w:t xml:space="preserve"> </w:t>
      </w:r>
      <w:r>
        <w:rPr>
          <w:color w:val="221F1F"/>
          <w:sz w:val="24"/>
        </w:rPr>
        <w:t>by</w:t>
      </w:r>
      <w:r>
        <w:rPr>
          <w:color w:val="221F1F"/>
          <w:spacing w:val="-1"/>
          <w:sz w:val="24"/>
        </w:rPr>
        <w:t xml:space="preserve"> </w:t>
      </w:r>
      <w:r>
        <w:rPr>
          <w:color w:val="221F1F"/>
          <w:sz w:val="24"/>
        </w:rPr>
        <w:t>the</w:t>
      </w:r>
      <w:r>
        <w:rPr>
          <w:color w:val="221F1F"/>
          <w:spacing w:val="-5"/>
          <w:sz w:val="24"/>
        </w:rPr>
        <w:t xml:space="preserve"> </w:t>
      </w:r>
      <w:r>
        <w:rPr>
          <w:color w:val="221F1F"/>
          <w:sz w:val="24"/>
        </w:rPr>
        <w:t>LA),</w:t>
      </w:r>
      <w:r>
        <w:rPr>
          <w:color w:val="221F1F"/>
          <w:spacing w:val="-1"/>
          <w:sz w:val="24"/>
        </w:rPr>
        <w:t xml:space="preserve"> </w:t>
      </w:r>
      <w:r>
        <w:rPr>
          <w:color w:val="221F1F"/>
          <w:sz w:val="24"/>
        </w:rPr>
        <w:t>voluntary</w:t>
      </w:r>
      <w:r>
        <w:rPr>
          <w:color w:val="221F1F"/>
          <w:spacing w:val="-6"/>
          <w:sz w:val="24"/>
        </w:rPr>
        <w:t xml:space="preserve"> </w:t>
      </w:r>
      <w:r>
        <w:rPr>
          <w:color w:val="221F1F"/>
          <w:sz w:val="24"/>
        </w:rPr>
        <w:t>and</w:t>
      </w:r>
      <w:r>
        <w:rPr>
          <w:color w:val="221F1F"/>
          <w:spacing w:val="-5"/>
          <w:sz w:val="24"/>
        </w:rPr>
        <w:t xml:space="preserve"> </w:t>
      </w:r>
      <w:r>
        <w:rPr>
          <w:color w:val="221F1F"/>
          <w:sz w:val="24"/>
        </w:rPr>
        <w:t>independent sectors, including</w:t>
      </w:r>
      <w:r>
        <w:rPr>
          <w:color w:val="221F1F"/>
          <w:spacing w:val="-2"/>
          <w:sz w:val="24"/>
        </w:rPr>
        <w:t xml:space="preserve"> </w:t>
      </w:r>
      <w:r>
        <w:rPr>
          <w:color w:val="221F1F"/>
          <w:sz w:val="24"/>
        </w:rPr>
        <w:t>community drug and alcohol</w:t>
      </w:r>
      <w:r>
        <w:rPr>
          <w:color w:val="221F1F"/>
          <w:spacing w:val="-2"/>
          <w:sz w:val="24"/>
        </w:rPr>
        <w:t xml:space="preserve"> </w:t>
      </w:r>
      <w:r>
        <w:rPr>
          <w:color w:val="221F1F"/>
          <w:sz w:val="24"/>
        </w:rPr>
        <w:t>treatment and recovery; residential</w:t>
      </w:r>
      <w:r>
        <w:rPr>
          <w:color w:val="221F1F"/>
          <w:spacing w:val="-2"/>
          <w:sz w:val="24"/>
        </w:rPr>
        <w:t xml:space="preserve"> </w:t>
      </w:r>
      <w:r>
        <w:rPr>
          <w:color w:val="221F1F"/>
          <w:sz w:val="24"/>
        </w:rPr>
        <w:t>rehabilitation; and inpatient detoxification service providers.</w:t>
      </w:r>
    </w:p>
    <w:p w14:paraId="5D9AF2E8" w14:textId="77777777" w:rsidR="00BE5563" w:rsidRDefault="00BF2423" w:rsidP="004B33DC">
      <w:pPr>
        <w:pStyle w:val="ListParagraph"/>
        <w:numPr>
          <w:ilvl w:val="1"/>
          <w:numId w:val="10"/>
        </w:numPr>
        <w:tabs>
          <w:tab w:val="left" w:pos="1465"/>
        </w:tabs>
        <w:spacing w:before="101"/>
        <w:ind w:left="1760"/>
        <w:rPr>
          <w:color w:val="221F1F"/>
          <w:sz w:val="24"/>
        </w:rPr>
      </w:pPr>
      <w:r>
        <w:rPr>
          <w:color w:val="221F1F"/>
          <w:sz w:val="24"/>
        </w:rPr>
        <w:t>Lived</w:t>
      </w:r>
      <w:r>
        <w:rPr>
          <w:color w:val="221F1F"/>
          <w:spacing w:val="-9"/>
          <w:sz w:val="24"/>
        </w:rPr>
        <w:t xml:space="preserve"> </w:t>
      </w:r>
      <w:r>
        <w:rPr>
          <w:color w:val="221F1F"/>
          <w:sz w:val="24"/>
        </w:rPr>
        <w:t>experience</w:t>
      </w:r>
      <w:r>
        <w:rPr>
          <w:color w:val="221F1F"/>
          <w:spacing w:val="-15"/>
          <w:sz w:val="24"/>
        </w:rPr>
        <w:t xml:space="preserve"> </w:t>
      </w:r>
      <w:r>
        <w:rPr>
          <w:color w:val="221F1F"/>
          <w:sz w:val="24"/>
        </w:rPr>
        <w:t>recovery</w:t>
      </w:r>
      <w:r>
        <w:rPr>
          <w:color w:val="221F1F"/>
          <w:spacing w:val="-8"/>
          <w:sz w:val="24"/>
        </w:rPr>
        <w:t xml:space="preserve"> </w:t>
      </w:r>
      <w:r>
        <w:rPr>
          <w:color w:val="221F1F"/>
          <w:sz w:val="24"/>
        </w:rPr>
        <w:t>organisations</w:t>
      </w:r>
      <w:r>
        <w:rPr>
          <w:color w:val="221F1F"/>
          <w:spacing w:val="-14"/>
          <w:sz w:val="24"/>
        </w:rPr>
        <w:t xml:space="preserve"> </w:t>
      </w:r>
      <w:r>
        <w:rPr>
          <w:color w:val="221F1F"/>
          <w:spacing w:val="-2"/>
          <w:sz w:val="24"/>
        </w:rPr>
        <w:t>(LEROs).</w:t>
      </w:r>
    </w:p>
    <w:p w14:paraId="5D9AF2E9" w14:textId="00306189" w:rsidR="00BE5563" w:rsidRDefault="00BE5563" w:rsidP="004B33DC">
      <w:pPr>
        <w:pStyle w:val="BodyText"/>
        <w:spacing w:before="2"/>
        <w:ind w:left="295"/>
      </w:pPr>
    </w:p>
    <w:p w14:paraId="59654078" w14:textId="77777777" w:rsidR="00254662" w:rsidRPr="00973686" w:rsidRDefault="00BF2423" w:rsidP="004B33DC">
      <w:pPr>
        <w:pStyle w:val="Heading4"/>
        <w:tabs>
          <w:tab w:val="left" w:pos="14520"/>
        </w:tabs>
        <w:spacing w:before="91" w:line="225" w:lineRule="auto"/>
        <w:ind w:left="601"/>
        <w:rPr>
          <w:b w:val="0"/>
          <w:bCs w:val="0"/>
          <w:color w:val="221F1F"/>
          <w:spacing w:val="-2"/>
          <w:sz w:val="24"/>
          <w:szCs w:val="24"/>
        </w:rPr>
      </w:pPr>
      <w:r w:rsidRPr="00973686">
        <w:rPr>
          <w:b w:val="0"/>
          <w:bCs w:val="0"/>
          <w:color w:val="221F1F"/>
          <w:spacing w:val="-2"/>
          <w:sz w:val="24"/>
          <w:szCs w:val="24"/>
        </w:rPr>
        <w:t>*A</w:t>
      </w:r>
      <w:r w:rsidRPr="00973686">
        <w:rPr>
          <w:b w:val="0"/>
          <w:bCs w:val="0"/>
          <w:color w:val="221F1F"/>
          <w:spacing w:val="-12"/>
          <w:sz w:val="24"/>
          <w:szCs w:val="24"/>
        </w:rPr>
        <w:t xml:space="preserve"> </w:t>
      </w:r>
      <w:r w:rsidRPr="00973686">
        <w:rPr>
          <w:b w:val="0"/>
          <w:bCs w:val="0"/>
          <w:color w:val="221F1F"/>
          <w:spacing w:val="-2"/>
          <w:sz w:val="24"/>
          <w:szCs w:val="24"/>
        </w:rPr>
        <w:t>lived</w:t>
      </w:r>
      <w:r w:rsidRPr="00973686">
        <w:rPr>
          <w:b w:val="0"/>
          <w:bCs w:val="0"/>
          <w:color w:val="221F1F"/>
          <w:spacing w:val="-12"/>
          <w:sz w:val="24"/>
          <w:szCs w:val="24"/>
        </w:rPr>
        <w:t xml:space="preserve"> </w:t>
      </w:r>
      <w:r w:rsidRPr="00973686">
        <w:rPr>
          <w:b w:val="0"/>
          <w:bCs w:val="0"/>
          <w:color w:val="221F1F"/>
          <w:spacing w:val="-2"/>
          <w:sz w:val="24"/>
          <w:szCs w:val="24"/>
        </w:rPr>
        <w:t>experience</w:t>
      </w:r>
      <w:r w:rsidRPr="00973686">
        <w:rPr>
          <w:b w:val="0"/>
          <w:bCs w:val="0"/>
          <w:color w:val="221F1F"/>
          <w:spacing w:val="-12"/>
          <w:sz w:val="24"/>
          <w:szCs w:val="24"/>
        </w:rPr>
        <w:t xml:space="preserve"> </w:t>
      </w:r>
      <w:r w:rsidRPr="00973686">
        <w:rPr>
          <w:b w:val="0"/>
          <w:bCs w:val="0"/>
          <w:color w:val="221F1F"/>
          <w:spacing w:val="-2"/>
          <w:sz w:val="24"/>
          <w:szCs w:val="24"/>
        </w:rPr>
        <w:t>recovery</w:t>
      </w:r>
      <w:r w:rsidRPr="00973686">
        <w:rPr>
          <w:b w:val="0"/>
          <w:bCs w:val="0"/>
          <w:color w:val="221F1F"/>
          <w:spacing w:val="-12"/>
          <w:sz w:val="24"/>
          <w:szCs w:val="24"/>
        </w:rPr>
        <w:t xml:space="preserve"> </w:t>
      </w:r>
      <w:r w:rsidRPr="00973686">
        <w:rPr>
          <w:b w:val="0"/>
          <w:bCs w:val="0"/>
          <w:color w:val="221F1F"/>
          <w:spacing w:val="-2"/>
          <w:sz w:val="24"/>
          <w:szCs w:val="24"/>
        </w:rPr>
        <w:t>organisation</w:t>
      </w:r>
      <w:r w:rsidRPr="00973686">
        <w:rPr>
          <w:b w:val="0"/>
          <w:bCs w:val="0"/>
          <w:color w:val="221F1F"/>
          <w:spacing w:val="-12"/>
          <w:sz w:val="24"/>
          <w:szCs w:val="24"/>
        </w:rPr>
        <w:t xml:space="preserve"> </w:t>
      </w:r>
      <w:r w:rsidRPr="00973686">
        <w:rPr>
          <w:b w:val="0"/>
          <w:bCs w:val="0"/>
          <w:color w:val="221F1F"/>
          <w:spacing w:val="-2"/>
          <w:sz w:val="24"/>
          <w:szCs w:val="24"/>
        </w:rPr>
        <w:t>(LERO)</w:t>
      </w:r>
      <w:r w:rsidRPr="00973686">
        <w:rPr>
          <w:b w:val="0"/>
          <w:bCs w:val="0"/>
          <w:color w:val="221F1F"/>
          <w:spacing w:val="-12"/>
          <w:sz w:val="24"/>
          <w:szCs w:val="24"/>
        </w:rPr>
        <w:t xml:space="preserve"> </w:t>
      </w:r>
      <w:r w:rsidRPr="00973686">
        <w:rPr>
          <w:b w:val="0"/>
          <w:bCs w:val="0"/>
          <w:color w:val="221F1F"/>
          <w:spacing w:val="-2"/>
          <w:sz w:val="24"/>
          <w:szCs w:val="24"/>
        </w:rPr>
        <w:t>is</w:t>
      </w:r>
      <w:r w:rsidRPr="00973686">
        <w:rPr>
          <w:b w:val="0"/>
          <w:bCs w:val="0"/>
          <w:color w:val="221F1F"/>
          <w:spacing w:val="-12"/>
          <w:sz w:val="24"/>
          <w:szCs w:val="24"/>
        </w:rPr>
        <w:t xml:space="preserve"> </w:t>
      </w:r>
      <w:r w:rsidRPr="00973686">
        <w:rPr>
          <w:b w:val="0"/>
          <w:bCs w:val="0"/>
          <w:color w:val="221F1F"/>
          <w:spacing w:val="-2"/>
          <w:sz w:val="24"/>
          <w:szCs w:val="24"/>
        </w:rPr>
        <w:t>an</w:t>
      </w:r>
      <w:r w:rsidRPr="00973686">
        <w:rPr>
          <w:b w:val="0"/>
          <w:bCs w:val="0"/>
          <w:color w:val="221F1F"/>
          <w:spacing w:val="-12"/>
          <w:sz w:val="24"/>
          <w:szCs w:val="24"/>
        </w:rPr>
        <w:t xml:space="preserve"> </w:t>
      </w:r>
      <w:r w:rsidRPr="00973686">
        <w:rPr>
          <w:b w:val="0"/>
          <w:bCs w:val="0"/>
          <w:color w:val="221F1F"/>
          <w:spacing w:val="-2"/>
          <w:sz w:val="24"/>
          <w:szCs w:val="24"/>
        </w:rPr>
        <w:t>organisation</w:t>
      </w:r>
      <w:r w:rsidRPr="00973686">
        <w:rPr>
          <w:b w:val="0"/>
          <w:bCs w:val="0"/>
          <w:color w:val="221F1F"/>
          <w:spacing w:val="-12"/>
          <w:sz w:val="24"/>
          <w:szCs w:val="24"/>
        </w:rPr>
        <w:t xml:space="preserve"> </w:t>
      </w:r>
      <w:r w:rsidRPr="00973686">
        <w:rPr>
          <w:b w:val="0"/>
          <w:bCs w:val="0"/>
          <w:color w:val="221F1F"/>
          <w:spacing w:val="-2"/>
          <w:sz w:val="24"/>
          <w:szCs w:val="24"/>
        </w:rPr>
        <w:t>led</w:t>
      </w:r>
      <w:r w:rsidRPr="00973686">
        <w:rPr>
          <w:b w:val="0"/>
          <w:bCs w:val="0"/>
          <w:color w:val="221F1F"/>
          <w:spacing w:val="-11"/>
          <w:sz w:val="24"/>
          <w:szCs w:val="24"/>
        </w:rPr>
        <w:t xml:space="preserve"> </w:t>
      </w:r>
      <w:r w:rsidRPr="00973686">
        <w:rPr>
          <w:b w:val="0"/>
          <w:bCs w:val="0"/>
          <w:color w:val="221F1F"/>
          <w:spacing w:val="-2"/>
          <w:sz w:val="24"/>
          <w:szCs w:val="24"/>
        </w:rPr>
        <w:t>by</w:t>
      </w:r>
      <w:r w:rsidRPr="00973686">
        <w:rPr>
          <w:b w:val="0"/>
          <w:bCs w:val="0"/>
          <w:color w:val="221F1F"/>
          <w:spacing w:val="-12"/>
          <w:sz w:val="24"/>
          <w:szCs w:val="24"/>
        </w:rPr>
        <w:t xml:space="preserve"> </w:t>
      </w:r>
      <w:r w:rsidRPr="00973686">
        <w:rPr>
          <w:b w:val="0"/>
          <w:bCs w:val="0"/>
          <w:color w:val="221F1F"/>
          <w:spacing w:val="-2"/>
          <w:sz w:val="24"/>
          <w:szCs w:val="24"/>
        </w:rPr>
        <w:t>people</w:t>
      </w:r>
      <w:r w:rsidRPr="00973686">
        <w:rPr>
          <w:b w:val="0"/>
          <w:bCs w:val="0"/>
          <w:color w:val="221F1F"/>
          <w:spacing w:val="-12"/>
          <w:sz w:val="24"/>
          <w:szCs w:val="24"/>
        </w:rPr>
        <w:t xml:space="preserve"> </w:t>
      </w:r>
      <w:r w:rsidRPr="00973686">
        <w:rPr>
          <w:b w:val="0"/>
          <w:bCs w:val="0"/>
          <w:color w:val="221F1F"/>
          <w:spacing w:val="-2"/>
          <w:sz w:val="24"/>
          <w:szCs w:val="24"/>
        </w:rPr>
        <w:t>with</w:t>
      </w:r>
      <w:r w:rsidRPr="00973686">
        <w:rPr>
          <w:b w:val="0"/>
          <w:bCs w:val="0"/>
          <w:color w:val="221F1F"/>
          <w:spacing w:val="-12"/>
          <w:sz w:val="24"/>
          <w:szCs w:val="24"/>
        </w:rPr>
        <w:t xml:space="preserve"> </w:t>
      </w:r>
      <w:r w:rsidRPr="00973686">
        <w:rPr>
          <w:b w:val="0"/>
          <w:bCs w:val="0"/>
          <w:color w:val="221F1F"/>
          <w:spacing w:val="-2"/>
          <w:sz w:val="24"/>
          <w:szCs w:val="24"/>
        </w:rPr>
        <w:t>lived</w:t>
      </w:r>
      <w:r w:rsidRPr="00973686">
        <w:rPr>
          <w:b w:val="0"/>
          <w:bCs w:val="0"/>
          <w:color w:val="221F1F"/>
          <w:spacing w:val="-10"/>
          <w:sz w:val="24"/>
          <w:szCs w:val="24"/>
        </w:rPr>
        <w:t xml:space="preserve"> </w:t>
      </w:r>
      <w:r w:rsidRPr="00973686">
        <w:rPr>
          <w:b w:val="0"/>
          <w:bCs w:val="0"/>
          <w:color w:val="221F1F"/>
          <w:spacing w:val="-2"/>
          <w:sz w:val="24"/>
          <w:szCs w:val="24"/>
        </w:rPr>
        <w:t>experience</w:t>
      </w:r>
      <w:r w:rsidRPr="00973686">
        <w:rPr>
          <w:b w:val="0"/>
          <w:bCs w:val="0"/>
          <w:color w:val="221F1F"/>
          <w:spacing w:val="-12"/>
          <w:sz w:val="24"/>
          <w:szCs w:val="24"/>
        </w:rPr>
        <w:t xml:space="preserve"> </w:t>
      </w:r>
      <w:r w:rsidRPr="00973686">
        <w:rPr>
          <w:b w:val="0"/>
          <w:bCs w:val="0"/>
          <w:color w:val="221F1F"/>
          <w:spacing w:val="-2"/>
          <w:sz w:val="24"/>
          <w:szCs w:val="24"/>
        </w:rPr>
        <w:t>of</w:t>
      </w:r>
      <w:r w:rsidRPr="00973686">
        <w:rPr>
          <w:b w:val="0"/>
          <w:bCs w:val="0"/>
          <w:color w:val="221F1F"/>
          <w:spacing w:val="-11"/>
          <w:sz w:val="24"/>
          <w:szCs w:val="24"/>
        </w:rPr>
        <w:t xml:space="preserve"> </w:t>
      </w:r>
      <w:r w:rsidRPr="00973686">
        <w:rPr>
          <w:b w:val="0"/>
          <w:bCs w:val="0"/>
          <w:color w:val="221F1F"/>
          <w:spacing w:val="-2"/>
          <w:sz w:val="24"/>
          <w:szCs w:val="24"/>
        </w:rPr>
        <w:t>recovery.</w:t>
      </w:r>
      <w:r w:rsidRPr="00973686">
        <w:rPr>
          <w:b w:val="0"/>
          <w:bCs w:val="0"/>
          <w:color w:val="221F1F"/>
          <w:spacing w:val="-6"/>
          <w:sz w:val="24"/>
          <w:szCs w:val="24"/>
        </w:rPr>
        <w:t xml:space="preserve"> </w:t>
      </w:r>
      <w:r w:rsidRPr="00973686">
        <w:rPr>
          <w:b w:val="0"/>
          <w:bCs w:val="0"/>
          <w:color w:val="221F1F"/>
          <w:spacing w:val="-2"/>
          <w:sz w:val="24"/>
          <w:szCs w:val="24"/>
        </w:rPr>
        <w:t>LEROs</w:t>
      </w:r>
      <w:r w:rsidRPr="00973686">
        <w:rPr>
          <w:b w:val="0"/>
          <w:bCs w:val="0"/>
          <w:color w:val="221F1F"/>
          <w:spacing w:val="-11"/>
          <w:sz w:val="24"/>
          <w:szCs w:val="24"/>
        </w:rPr>
        <w:t xml:space="preserve"> </w:t>
      </w:r>
      <w:r w:rsidRPr="00973686">
        <w:rPr>
          <w:b w:val="0"/>
          <w:bCs w:val="0"/>
          <w:color w:val="221F1F"/>
          <w:spacing w:val="-2"/>
          <w:sz w:val="24"/>
          <w:szCs w:val="24"/>
        </w:rPr>
        <w:t>deliver</w:t>
      </w:r>
      <w:r w:rsidRPr="00973686">
        <w:rPr>
          <w:b w:val="0"/>
          <w:bCs w:val="0"/>
          <w:color w:val="221F1F"/>
          <w:spacing w:val="-8"/>
          <w:sz w:val="24"/>
          <w:szCs w:val="24"/>
        </w:rPr>
        <w:t xml:space="preserve"> </w:t>
      </w:r>
      <w:r w:rsidRPr="00973686">
        <w:rPr>
          <w:b w:val="0"/>
          <w:bCs w:val="0"/>
          <w:color w:val="221F1F"/>
          <w:spacing w:val="-2"/>
          <w:sz w:val="24"/>
          <w:szCs w:val="24"/>
        </w:rPr>
        <w:t>a</w:t>
      </w:r>
      <w:r w:rsidRPr="00973686">
        <w:rPr>
          <w:b w:val="0"/>
          <w:bCs w:val="0"/>
          <w:color w:val="221F1F"/>
          <w:spacing w:val="-11"/>
          <w:sz w:val="24"/>
          <w:szCs w:val="24"/>
        </w:rPr>
        <w:t xml:space="preserve"> </w:t>
      </w:r>
      <w:r w:rsidRPr="00973686">
        <w:rPr>
          <w:b w:val="0"/>
          <w:bCs w:val="0"/>
          <w:color w:val="221F1F"/>
          <w:spacing w:val="-2"/>
          <w:sz w:val="24"/>
          <w:szCs w:val="24"/>
        </w:rPr>
        <w:t>range</w:t>
      </w:r>
      <w:r w:rsidRPr="00973686">
        <w:rPr>
          <w:b w:val="0"/>
          <w:bCs w:val="0"/>
          <w:color w:val="221F1F"/>
          <w:spacing w:val="-12"/>
          <w:sz w:val="24"/>
          <w:szCs w:val="24"/>
        </w:rPr>
        <w:t xml:space="preserve"> </w:t>
      </w:r>
      <w:r w:rsidRPr="00973686">
        <w:rPr>
          <w:b w:val="0"/>
          <w:bCs w:val="0"/>
          <w:color w:val="221F1F"/>
          <w:spacing w:val="-2"/>
          <w:sz w:val="24"/>
          <w:szCs w:val="24"/>
        </w:rPr>
        <w:t>of</w:t>
      </w:r>
      <w:r w:rsidRPr="00973686">
        <w:rPr>
          <w:b w:val="0"/>
          <w:bCs w:val="0"/>
          <w:color w:val="221F1F"/>
          <w:spacing w:val="-12"/>
          <w:sz w:val="24"/>
          <w:szCs w:val="24"/>
        </w:rPr>
        <w:t xml:space="preserve"> </w:t>
      </w:r>
      <w:r w:rsidRPr="00973686">
        <w:rPr>
          <w:b w:val="0"/>
          <w:bCs w:val="0"/>
          <w:color w:val="221F1F"/>
          <w:spacing w:val="-2"/>
          <w:sz w:val="24"/>
          <w:szCs w:val="24"/>
        </w:rPr>
        <w:t>harm</w:t>
      </w:r>
      <w:r w:rsidRPr="00973686">
        <w:rPr>
          <w:b w:val="0"/>
          <w:bCs w:val="0"/>
          <w:color w:val="221F1F"/>
          <w:spacing w:val="-10"/>
          <w:sz w:val="24"/>
          <w:szCs w:val="24"/>
        </w:rPr>
        <w:t xml:space="preserve"> </w:t>
      </w:r>
      <w:r w:rsidRPr="00973686">
        <w:rPr>
          <w:b w:val="0"/>
          <w:bCs w:val="0"/>
          <w:color w:val="221F1F"/>
          <w:spacing w:val="-2"/>
          <w:sz w:val="24"/>
          <w:szCs w:val="24"/>
        </w:rPr>
        <w:t>reduction</w:t>
      </w:r>
      <w:r w:rsidRPr="00973686">
        <w:rPr>
          <w:b w:val="0"/>
          <w:bCs w:val="0"/>
          <w:color w:val="221F1F"/>
          <w:spacing w:val="-12"/>
          <w:sz w:val="24"/>
          <w:szCs w:val="24"/>
        </w:rPr>
        <w:t xml:space="preserve"> </w:t>
      </w:r>
      <w:r w:rsidRPr="00973686">
        <w:rPr>
          <w:b w:val="0"/>
          <w:bCs w:val="0"/>
          <w:color w:val="221F1F"/>
          <w:spacing w:val="-2"/>
          <w:sz w:val="24"/>
          <w:szCs w:val="24"/>
        </w:rPr>
        <w:t>interventions,</w:t>
      </w:r>
      <w:r w:rsidRPr="00973686">
        <w:rPr>
          <w:b w:val="0"/>
          <w:bCs w:val="0"/>
          <w:color w:val="221F1F"/>
          <w:spacing w:val="-8"/>
          <w:sz w:val="24"/>
          <w:szCs w:val="24"/>
        </w:rPr>
        <w:t xml:space="preserve"> </w:t>
      </w:r>
      <w:r w:rsidRPr="00973686">
        <w:rPr>
          <w:b w:val="0"/>
          <w:bCs w:val="0"/>
          <w:color w:val="221F1F"/>
          <w:spacing w:val="-2"/>
          <w:sz w:val="24"/>
          <w:szCs w:val="24"/>
        </w:rPr>
        <w:t>peer</w:t>
      </w:r>
      <w:r w:rsidRPr="00973686">
        <w:rPr>
          <w:b w:val="0"/>
          <w:bCs w:val="0"/>
          <w:color w:val="221F1F"/>
          <w:spacing w:val="-12"/>
          <w:sz w:val="24"/>
          <w:szCs w:val="24"/>
        </w:rPr>
        <w:t xml:space="preserve"> </w:t>
      </w:r>
      <w:r w:rsidRPr="00973686">
        <w:rPr>
          <w:b w:val="0"/>
          <w:bCs w:val="0"/>
          <w:color w:val="221F1F"/>
          <w:spacing w:val="-2"/>
          <w:sz w:val="24"/>
          <w:szCs w:val="24"/>
        </w:rPr>
        <w:t>support,</w:t>
      </w:r>
      <w:r w:rsidRPr="00973686">
        <w:rPr>
          <w:b w:val="0"/>
          <w:bCs w:val="0"/>
          <w:color w:val="221F1F"/>
          <w:spacing w:val="-12"/>
          <w:sz w:val="24"/>
          <w:szCs w:val="24"/>
        </w:rPr>
        <w:t xml:space="preserve"> </w:t>
      </w:r>
      <w:r w:rsidRPr="00973686">
        <w:rPr>
          <w:b w:val="0"/>
          <w:bCs w:val="0"/>
          <w:color w:val="221F1F"/>
          <w:spacing w:val="-2"/>
          <w:sz w:val="24"/>
          <w:szCs w:val="24"/>
        </w:rPr>
        <w:t>recovery</w:t>
      </w:r>
      <w:r w:rsidR="4E6502B8" w:rsidRPr="00973686">
        <w:rPr>
          <w:b w:val="0"/>
          <w:bCs w:val="0"/>
          <w:color w:val="221F1F"/>
          <w:spacing w:val="-2"/>
          <w:sz w:val="24"/>
          <w:szCs w:val="24"/>
        </w:rPr>
        <w:t xml:space="preserve"> </w:t>
      </w:r>
      <w:r w:rsidRPr="00973686">
        <w:rPr>
          <w:b w:val="0"/>
          <w:bCs w:val="0"/>
          <w:color w:val="221F1F"/>
          <w:spacing w:val="-2"/>
          <w:sz w:val="24"/>
          <w:szCs w:val="24"/>
        </w:rPr>
        <w:t>support</w:t>
      </w:r>
      <w:r w:rsidRPr="00973686">
        <w:rPr>
          <w:b w:val="0"/>
          <w:bCs w:val="0"/>
          <w:color w:val="221F1F"/>
          <w:spacing w:val="-12"/>
          <w:sz w:val="24"/>
          <w:szCs w:val="24"/>
        </w:rPr>
        <w:t xml:space="preserve"> </w:t>
      </w:r>
      <w:r w:rsidRPr="00973686">
        <w:rPr>
          <w:b w:val="0"/>
          <w:bCs w:val="0"/>
          <w:color w:val="221F1F"/>
          <w:spacing w:val="-2"/>
          <w:sz w:val="24"/>
          <w:szCs w:val="24"/>
        </w:rPr>
        <w:t>and</w:t>
      </w:r>
      <w:r w:rsidRPr="00973686">
        <w:rPr>
          <w:b w:val="0"/>
          <w:bCs w:val="0"/>
          <w:color w:val="221F1F"/>
          <w:spacing w:val="-12"/>
          <w:sz w:val="24"/>
          <w:szCs w:val="24"/>
        </w:rPr>
        <w:t xml:space="preserve"> </w:t>
      </w:r>
      <w:r w:rsidRPr="00973686">
        <w:rPr>
          <w:b w:val="0"/>
          <w:bCs w:val="0"/>
          <w:color w:val="221F1F"/>
          <w:spacing w:val="-2"/>
          <w:sz w:val="24"/>
          <w:szCs w:val="24"/>
        </w:rPr>
        <w:t>help</w:t>
      </w:r>
      <w:r w:rsidRPr="00973686">
        <w:rPr>
          <w:b w:val="0"/>
          <w:bCs w:val="0"/>
          <w:color w:val="221F1F"/>
          <w:spacing w:val="-11"/>
          <w:sz w:val="24"/>
          <w:szCs w:val="24"/>
        </w:rPr>
        <w:t xml:space="preserve"> </w:t>
      </w:r>
      <w:r w:rsidRPr="00973686">
        <w:rPr>
          <w:b w:val="0"/>
          <w:bCs w:val="0"/>
          <w:color w:val="221F1F"/>
          <w:spacing w:val="-2"/>
          <w:sz w:val="24"/>
          <w:szCs w:val="24"/>
        </w:rPr>
        <w:t>people</w:t>
      </w:r>
      <w:r w:rsidRPr="00973686">
        <w:rPr>
          <w:b w:val="0"/>
          <w:bCs w:val="0"/>
          <w:color w:val="221F1F"/>
          <w:spacing w:val="-9"/>
          <w:sz w:val="24"/>
          <w:szCs w:val="24"/>
        </w:rPr>
        <w:t xml:space="preserve"> </w:t>
      </w:r>
      <w:r w:rsidRPr="00973686">
        <w:rPr>
          <w:b w:val="0"/>
          <w:bCs w:val="0"/>
          <w:color w:val="221F1F"/>
          <w:spacing w:val="-2"/>
          <w:sz w:val="24"/>
          <w:szCs w:val="24"/>
        </w:rPr>
        <w:t>to</w:t>
      </w:r>
      <w:r w:rsidRPr="00973686">
        <w:rPr>
          <w:b w:val="0"/>
          <w:bCs w:val="0"/>
          <w:color w:val="221F1F"/>
          <w:spacing w:val="-10"/>
          <w:sz w:val="24"/>
          <w:szCs w:val="24"/>
        </w:rPr>
        <w:t xml:space="preserve"> </w:t>
      </w:r>
      <w:r w:rsidRPr="00973686">
        <w:rPr>
          <w:b w:val="0"/>
          <w:bCs w:val="0"/>
          <w:color w:val="221F1F"/>
          <w:spacing w:val="-2"/>
          <w:sz w:val="24"/>
          <w:szCs w:val="24"/>
        </w:rPr>
        <w:t>access</w:t>
      </w:r>
      <w:r w:rsidRPr="00973686">
        <w:rPr>
          <w:b w:val="0"/>
          <w:bCs w:val="0"/>
          <w:color w:val="221F1F"/>
          <w:spacing w:val="-11"/>
          <w:sz w:val="24"/>
          <w:szCs w:val="24"/>
        </w:rPr>
        <w:t xml:space="preserve"> </w:t>
      </w:r>
      <w:r w:rsidRPr="00973686">
        <w:rPr>
          <w:b w:val="0"/>
          <w:bCs w:val="0"/>
          <w:color w:val="221F1F"/>
          <w:spacing w:val="-2"/>
          <w:sz w:val="24"/>
          <w:szCs w:val="24"/>
        </w:rPr>
        <w:t>and</w:t>
      </w:r>
      <w:r w:rsidRPr="00973686">
        <w:rPr>
          <w:b w:val="0"/>
          <w:bCs w:val="0"/>
          <w:color w:val="221F1F"/>
          <w:spacing w:val="-12"/>
          <w:sz w:val="24"/>
          <w:szCs w:val="24"/>
        </w:rPr>
        <w:t xml:space="preserve"> </w:t>
      </w:r>
      <w:r w:rsidRPr="00973686">
        <w:rPr>
          <w:b w:val="0"/>
          <w:bCs w:val="0"/>
          <w:color w:val="221F1F"/>
          <w:spacing w:val="-2"/>
          <w:sz w:val="24"/>
          <w:szCs w:val="24"/>
        </w:rPr>
        <w:t>engage</w:t>
      </w:r>
      <w:r w:rsidRPr="00973686">
        <w:rPr>
          <w:b w:val="0"/>
          <w:bCs w:val="0"/>
          <w:color w:val="221F1F"/>
          <w:spacing w:val="-12"/>
          <w:sz w:val="24"/>
          <w:szCs w:val="24"/>
        </w:rPr>
        <w:t xml:space="preserve"> </w:t>
      </w:r>
      <w:r w:rsidRPr="00973686">
        <w:rPr>
          <w:b w:val="0"/>
          <w:bCs w:val="0"/>
          <w:color w:val="221F1F"/>
          <w:spacing w:val="-2"/>
          <w:sz w:val="24"/>
          <w:szCs w:val="24"/>
        </w:rPr>
        <w:t>in</w:t>
      </w:r>
      <w:r w:rsidRPr="00973686">
        <w:rPr>
          <w:b w:val="0"/>
          <w:bCs w:val="0"/>
          <w:color w:val="221F1F"/>
          <w:spacing w:val="-10"/>
          <w:sz w:val="24"/>
          <w:szCs w:val="24"/>
        </w:rPr>
        <w:t xml:space="preserve"> </w:t>
      </w:r>
      <w:r w:rsidRPr="00973686">
        <w:rPr>
          <w:b w:val="0"/>
          <w:bCs w:val="0"/>
          <w:color w:val="221F1F"/>
          <w:spacing w:val="-2"/>
          <w:sz w:val="24"/>
          <w:szCs w:val="24"/>
        </w:rPr>
        <w:t>treatment</w:t>
      </w:r>
      <w:r w:rsidRPr="00973686">
        <w:rPr>
          <w:b w:val="0"/>
          <w:bCs w:val="0"/>
          <w:color w:val="221F1F"/>
          <w:spacing w:val="-11"/>
          <w:sz w:val="24"/>
          <w:szCs w:val="24"/>
        </w:rPr>
        <w:t xml:space="preserve"> </w:t>
      </w:r>
      <w:r w:rsidRPr="00973686">
        <w:rPr>
          <w:b w:val="0"/>
          <w:bCs w:val="0"/>
          <w:color w:val="221F1F"/>
          <w:spacing w:val="-2"/>
          <w:sz w:val="24"/>
          <w:szCs w:val="24"/>
        </w:rPr>
        <w:t>and</w:t>
      </w:r>
      <w:r w:rsidRPr="00973686">
        <w:rPr>
          <w:b w:val="0"/>
          <w:bCs w:val="0"/>
          <w:color w:val="221F1F"/>
          <w:spacing w:val="-12"/>
          <w:sz w:val="24"/>
          <w:szCs w:val="24"/>
        </w:rPr>
        <w:t xml:space="preserve"> </w:t>
      </w:r>
      <w:r w:rsidRPr="00973686">
        <w:rPr>
          <w:b w:val="0"/>
          <w:bCs w:val="0"/>
          <w:color w:val="221F1F"/>
          <w:spacing w:val="-2"/>
          <w:sz w:val="24"/>
          <w:szCs w:val="24"/>
        </w:rPr>
        <w:t>other</w:t>
      </w:r>
      <w:r w:rsidRPr="00973686">
        <w:rPr>
          <w:b w:val="0"/>
          <w:bCs w:val="0"/>
          <w:color w:val="221F1F"/>
          <w:spacing w:val="-11"/>
          <w:sz w:val="24"/>
          <w:szCs w:val="24"/>
        </w:rPr>
        <w:t xml:space="preserve"> </w:t>
      </w:r>
      <w:r w:rsidRPr="00973686">
        <w:rPr>
          <w:b w:val="0"/>
          <w:bCs w:val="0"/>
          <w:color w:val="221F1F"/>
          <w:spacing w:val="-2"/>
          <w:sz w:val="24"/>
          <w:szCs w:val="24"/>
        </w:rPr>
        <w:t>support</w:t>
      </w:r>
      <w:r w:rsidRPr="00973686">
        <w:rPr>
          <w:b w:val="0"/>
          <w:bCs w:val="0"/>
          <w:color w:val="221F1F"/>
          <w:spacing w:val="-10"/>
          <w:sz w:val="24"/>
          <w:szCs w:val="24"/>
        </w:rPr>
        <w:t xml:space="preserve"> </w:t>
      </w:r>
      <w:r w:rsidRPr="00973686">
        <w:rPr>
          <w:b w:val="0"/>
          <w:bCs w:val="0"/>
          <w:color w:val="221F1F"/>
          <w:spacing w:val="-2"/>
          <w:sz w:val="24"/>
          <w:szCs w:val="24"/>
        </w:rPr>
        <w:t>services.</w:t>
      </w:r>
      <w:r w:rsidR="76072A3C" w:rsidRPr="00973686">
        <w:rPr>
          <w:b w:val="0"/>
          <w:bCs w:val="0"/>
          <w:color w:val="221F1F"/>
          <w:spacing w:val="-2"/>
          <w:sz w:val="24"/>
          <w:szCs w:val="24"/>
        </w:rPr>
        <w:t xml:space="preserve"> </w:t>
      </w:r>
    </w:p>
    <w:p w14:paraId="0A68B68C" w14:textId="77777777" w:rsidR="0080453B" w:rsidRPr="00973686" w:rsidRDefault="0080453B" w:rsidP="004B33DC">
      <w:pPr>
        <w:ind w:left="295"/>
        <w:rPr>
          <w:color w:val="221F1F"/>
          <w:sz w:val="60"/>
          <w:szCs w:val="72"/>
        </w:rPr>
      </w:pPr>
      <w:bookmarkStart w:id="4" w:name="Slide_5:_Executive_Summary_–_Methodology"/>
      <w:bookmarkEnd w:id="4"/>
      <w:r w:rsidRPr="00973686">
        <w:rPr>
          <w:color w:val="221F1F"/>
        </w:rPr>
        <w:br w:type="page"/>
      </w:r>
    </w:p>
    <w:p w14:paraId="5D9AF2ED" w14:textId="6EA96A68" w:rsidR="00BE5563" w:rsidRPr="0080453B" w:rsidRDefault="004B33DC" w:rsidP="008A7228">
      <w:pPr>
        <w:pStyle w:val="Heading5"/>
      </w:pPr>
      <w:r>
        <w:lastRenderedPageBreak/>
        <w:tab/>
      </w:r>
      <w:r w:rsidR="00BF2423" w:rsidRPr="0080453B">
        <w:t>Executive Summary – Methodology and</w:t>
      </w:r>
      <w:r w:rsidR="00BF2423" w:rsidRPr="0080453B">
        <w:rPr>
          <w:rFonts w:ascii="Times New Roman" w:hAnsi="Times New Roman"/>
          <w:position w:val="29"/>
        </w:rPr>
        <w:t xml:space="preserve"> </w:t>
      </w:r>
      <w:r w:rsidR="00BF2423" w:rsidRPr="0080453B">
        <w:rPr>
          <w:spacing w:val="-2"/>
        </w:rPr>
        <w:t>participation</w:t>
      </w:r>
    </w:p>
    <w:p w14:paraId="481D16A5" w14:textId="77777777" w:rsidR="008A7228" w:rsidRDefault="008A7228" w:rsidP="008A7228">
      <w:pPr>
        <w:pStyle w:val="Heading8"/>
      </w:pPr>
    </w:p>
    <w:p w14:paraId="5D9AF2EE" w14:textId="77777777" w:rsidR="00BE5563" w:rsidRPr="008A7228" w:rsidRDefault="00BF2423" w:rsidP="008A7228">
      <w:pPr>
        <w:pStyle w:val="Heading8"/>
      </w:pPr>
      <w:r w:rsidRPr="008A7228">
        <w:t>Methodology</w:t>
      </w:r>
    </w:p>
    <w:p w14:paraId="5D9AF2EF" w14:textId="77777777" w:rsidR="00BE5563" w:rsidRDefault="6642BEDD" w:rsidP="005B73A9">
      <w:pPr>
        <w:pStyle w:val="BodyText"/>
        <w:spacing w:before="134" w:line="249" w:lineRule="auto"/>
        <w:ind w:left="720" w:right="419"/>
      </w:pPr>
      <w:r>
        <w:rPr>
          <w:color w:val="221F1F"/>
        </w:rPr>
        <w:t>Following</w:t>
      </w:r>
      <w:r>
        <w:rPr>
          <w:color w:val="221F1F"/>
          <w:spacing w:val="-4"/>
        </w:rPr>
        <w:t xml:space="preserve"> </w:t>
      </w:r>
      <w:r>
        <w:rPr>
          <w:color w:val="221F1F"/>
        </w:rPr>
        <w:t>its</w:t>
      </w:r>
      <w:r>
        <w:rPr>
          <w:color w:val="221F1F"/>
          <w:spacing w:val="-1"/>
        </w:rPr>
        <w:t xml:space="preserve"> </w:t>
      </w:r>
      <w:r>
        <w:rPr>
          <w:color w:val="221F1F"/>
        </w:rPr>
        <w:t>second</w:t>
      </w:r>
      <w:r>
        <w:rPr>
          <w:color w:val="221F1F"/>
          <w:spacing w:val="-7"/>
        </w:rPr>
        <w:t xml:space="preserve"> </w:t>
      </w:r>
      <w:r>
        <w:rPr>
          <w:color w:val="221F1F"/>
        </w:rPr>
        <w:t>iteration</w:t>
      </w:r>
      <w:r>
        <w:rPr>
          <w:color w:val="221F1F"/>
          <w:spacing w:val="-7"/>
        </w:rPr>
        <w:t xml:space="preserve"> </w:t>
      </w:r>
      <w:r>
        <w:rPr>
          <w:color w:val="221F1F"/>
        </w:rPr>
        <w:t>in</w:t>
      </w:r>
      <w:r>
        <w:rPr>
          <w:color w:val="221F1F"/>
          <w:spacing w:val="-1"/>
        </w:rPr>
        <w:t xml:space="preserve"> </w:t>
      </w:r>
      <w:r>
        <w:rPr>
          <w:color w:val="221F1F"/>
        </w:rPr>
        <w:t>2023</w:t>
      </w:r>
      <w:r>
        <w:rPr>
          <w:color w:val="221F1F"/>
          <w:spacing w:val="-9"/>
        </w:rPr>
        <w:t xml:space="preserve"> </w:t>
      </w:r>
      <w:r>
        <w:rPr>
          <w:color w:val="221F1F"/>
        </w:rPr>
        <w:t>the</w:t>
      </w:r>
      <w:r>
        <w:rPr>
          <w:color w:val="221F1F"/>
          <w:spacing w:val="-2"/>
        </w:rPr>
        <w:t xml:space="preserve"> </w:t>
      </w:r>
      <w:r>
        <w:rPr>
          <w:color w:val="221F1F"/>
        </w:rPr>
        <w:t>census</w:t>
      </w:r>
      <w:r>
        <w:rPr>
          <w:color w:val="221F1F"/>
          <w:spacing w:val="-6"/>
        </w:rPr>
        <w:t xml:space="preserve"> </w:t>
      </w:r>
      <w:r>
        <w:rPr>
          <w:color w:val="221F1F"/>
        </w:rPr>
        <w:t>design</w:t>
      </w:r>
      <w:r>
        <w:rPr>
          <w:color w:val="221F1F"/>
          <w:spacing w:val="-5"/>
        </w:rPr>
        <w:t xml:space="preserve"> </w:t>
      </w:r>
      <w:r>
        <w:rPr>
          <w:color w:val="221F1F"/>
        </w:rPr>
        <w:t>and</w:t>
      </w:r>
      <w:r>
        <w:rPr>
          <w:color w:val="221F1F"/>
          <w:spacing w:val="-7"/>
        </w:rPr>
        <w:t xml:space="preserve"> </w:t>
      </w:r>
      <w:r>
        <w:rPr>
          <w:color w:val="221F1F"/>
        </w:rPr>
        <w:t>outputs</w:t>
      </w:r>
      <w:r>
        <w:rPr>
          <w:color w:val="221F1F"/>
          <w:spacing w:val="-5"/>
        </w:rPr>
        <w:t xml:space="preserve"> </w:t>
      </w:r>
      <w:r>
        <w:rPr>
          <w:color w:val="221F1F"/>
        </w:rPr>
        <w:t>were</w:t>
      </w:r>
      <w:r>
        <w:rPr>
          <w:color w:val="221F1F"/>
          <w:spacing w:val="-3"/>
        </w:rPr>
        <w:t xml:space="preserve"> </w:t>
      </w:r>
      <w:r>
        <w:rPr>
          <w:color w:val="221F1F"/>
        </w:rPr>
        <w:t>reviewed</w:t>
      </w:r>
      <w:r>
        <w:rPr>
          <w:color w:val="221F1F"/>
          <w:spacing w:val="-2"/>
        </w:rPr>
        <w:t xml:space="preserve"> </w:t>
      </w:r>
      <w:r>
        <w:rPr>
          <w:color w:val="221F1F"/>
        </w:rPr>
        <w:t>in</w:t>
      </w:r>
      <w:r>
        <w:rPr>
          <w:color w:val="221F1F"/>
          <w:spacing w:val="-1"/>
        </w:rPr>
        <w:t xml:space="preserve"> </w:t>
      </w:r>
      <w:r>
        <w:rPr>
          <w:color w:val="221F1F"/>
        </w:rPr>
        <w:t>collaboration</w:t>
      </w:r>
      <w:r>
        <w:rPr>
          <w:color w:val="221F1F"/>
          <w:spacing w:val="-9"/>
        </w:rPr>
        <w:t xml:space="preserve"> </w:t>
      </w:r>
      <w:r>
        <w:rPr>
          <w:color w:val="221F1F"/>
        </w:rPr>
        <w:t>with NHS</w:t>
      </w:r>
      <w:r>
        <w:rPr>
          <w:color w:val="221F1F"/>
          <w:spacing w:val="-2"/>
        </w:rPr>
        <w:t xml:space="preserve"> </w:t>
      </w:r>
      <w:r>
        <w:rPr>
          <w:color w:val="221F1F"/>
        </w:rPr>
        <w:t>England,</w:t>
      </w:r>
      <w:r>
        <w:rPr>
          <w:color w:val="221F1F"/>
          <w:spacing w:val="-8"/>
        </w:rPr>
        <w:t xml:space="preserve"> </w:t>
      </w:r>
      <w:r>
        <w:rPr>
          <w:color w:val="221F1F"/>
        </w:rPr>
        <w:t>OHID</w:t>
      </w:r>
      <w:r>
        <w:rPr>
          <w:color w:val="221F1F"/>
          <w:spacing w:val="-1"/>
        </w:rPr>
        <w:t xml:space="preserve"> </w:t>
      </w:r>
      <w:r>
        <w:rPr>
          <w:color w:val="221F1F"/>
        </w:rPr>
        <w:t>and</w:t>
      </w:r>
      <w:r>
        <w:rPr>
          <w:color w:val="221F1F"/>
          <w:spacing w:val="-5"/>
        </w:rPr>
        <w:t xml:space="preserve"> </w:t>
      </w:r>
      <w:r>
        <w:rPr>
          <w:color w:val="221F1F"/>
        </w:rPr>
        <w:t>representatives</w:t>
      </w:r>
      <w:r>
        <w:rPr>
          <w:color w:val="221F1F"/>
          <w:spacing w:val="-8"/>
        </w:rPr>
        <w:t xml:space="preserve"> </w:t>
      </w:r>
      <w:r>
        <w:rPr>
          <w:color w:val="221F1F"/>
        </w:rPr>
        <w:t>from</w:t>
      </w:r>
      <w:r>
        <w:rPr>
          <w:color w:val="221F1F"/>
          <w:spacing w:val="-4"/>
        </w:rPr>
        <w:t xml:space="preserve"> </w:t>
      </w:r>
      <w:r>
        <w:rPr>
          <w:color w:val="221F1F"/>
        </w:rPr>
        <w:t>provider</w:t>
      </w:r>
      <w:r>
        <w:rPr>
          <w:color w:val="221F1F"/>
          <w:spacing w:val="-4"/>
        </w:rPr>
        <w:t xml:space="preserve"> </w:t>
      </w:r>
      <w:r>
        <w:rPr>
          <w:color w:val="221F1F"/>
        </w:rPr>
        <w:t>organisations, LA</w:t>
      </w:r>
      <w:r>
        <w:rPr>
          <w:color w:val="221F1F"/>
          <w:spacing w:val="-13"/>
        </w:rPr>
        <w:t xml:space="preserve"> </w:t>
      </w:r>
      <w:bookmarkStart w:id="5" w:name="_Int_H8gM21Nh"/>
      <w:r>
        <w:rPr>
          <w:color w:val="221F1F"/>
        </w:rPr>
        <w:t>commissioners</w:t>
      </w:r>
      <w:bookmarkEnd w:id="5"/>
      <w:r>
        <w:rPr>
          <w:color w:val="221F1F"/>
          <w:spacing w:val="-3"/>
        </w:rPr>
        <w:t xml:space="preserve"> </w:t>
      </w:r>
      <w:r>
        <w:rPr>
          <w:color w:val="221F1F"/>
        </w:rPr>
        <w:t>and regional</w:t>
      </w:r>
      <w:r>
        <w:rPr>
          <w:color w:val="221F1F"/>
          <w:spacing w:val="-4"/>
        </w:rPr>
        <w:t xml:space="preserve"> </w:t>
      </w:r>
      <w:r>
        <w:rPr>
          <w:color w:val="221F1F"/>
        </w:rPr>
        <w:t>teams. Following this review, the data</w:t>
      </w:r>
      <w:r>
        <w:rPr>
          <w:color w:val="221F1F"/>
          <w:spacing w:val="-2"/>
        </w:rPr>
        <w:t xml:space="preserve"> </w:t>
      </w:r>
      <w:r>
        <w:rPr>
          <w:color w:val="221F1F"/>
        </w:rPr>
        <w:t>collection</w:t>
      </w:r>
      <w:r>
        <w:rPr>
          <w:color w:val="221F1F"/>
          <w:spacing w:val="-2"/>
        </w:rPr>
        <w:t xml:space="preserve"> </w:t>
      </w:r>
      <w:r>
        <w:rPr>
          <w:color w:val="221F1F"/>
        </w:rPr>
        <w:t>template for</w:t>
      </w:r>
      <w:r>
        <w:rPr>
          <w:color w:val="221F1F"/>
          <w:spacing w:val="-4"/>
        </w:rPr>
        <w:t xml:space="preserve"> </w:t>
      </w:r>
      <w:r>
        <w:rPr>
          <w:color w:val="221F1F"/>
        </w:rPr>
        <w:t>2024</w:t>
      </w:r>
      <w:r>
        <w:rPr>
          <w:color w:val="221F1F"/>
          <w:spacing w:val="-2"/>
        </w:rPr>
        <w:t xml:space="preserve"> </w:t>
      </w:r>
      <w:r>
        <w:rPr>
          <w:color w:val="221F1F"/>
        </w:rPr>
        <w:t>remained</w:t>
      </w:r>
      <w:r>
        <w:rPr>
          <w:color w:val="221F1F"/>
          <w:spacing w:val="-4"/>
        </w:rPr>
        <w:t xml:space="preserve"> </w:t>
      </w:r>
      <w:r>
        <w:rPr>
          <w:color w:val="221F1F"/>
        </w:rPr>
        <w:t>broadly</w:t>
      </w:r>
      <w:r>
        <w:rPr>
          <w:color w:val="221F1F"/>
          <w:spacing w:val="-4"/>
        </w:rPr>
        <w:t xml:space="preserve"> </w:t>
      </w:r>
      <w:bookmarkStart w:id="6" w:name="_Int_sobn54sE"/>
      <w:r>
        <w:rPr>
          <w:color w:val="221F1F"/>
        </w:rPr>
        <w:t>similar to</w:t>
      </w:r>
      <w:bookmarkEnd w:id="6"/>
      <w:r>
        <w:rPr>
          <w:color w:val="221F1F"/>
        </w:rPr>
        <w:t xml:space="preserve"> 2023.</w:t>
      </w:r>
      <w:r>
        <w:rPr>
          <w:color w:val="221F1F"/>
          <w:spacing w:val="-3"/>
        </w:rPr>
        <w:t xml:space="preserve"> </w:t>
      </w:r>
      <w:r>
        <w:rPr>
          <w:color w:val="221F1F"/>
        </w:rPr>
        <w:t>However, amendments</w:t>
      </w:r>
      <w:r>
        <w:rPr>
          <w:color w:val="221F1F"/>
          <w:spacing w:val="-3"/>
        </w:rPr>
        <w:t xml:space="preserve"> </w:t>
      </w:r>
      <w:r>
        <w:rPr>
          <w:color w:val="221F1F"/>
        </w:rPr>
        <w:t>were made</w:t>
      </w:r>
      <w:r>
        <w:rPr>
          <w:color w:val="221F1F"/>
          <w:spacing w:val="-3"/>
        </w:rPr>
        <w:t xml:space="preserve"> </w:t>
      </w:r>
      <w:r>
        <w:rPr>
          <w:color w:val="221F1F"/>
        </w:rPr>
        <w:t>to include</w:t>
      </w:r>
      <w:r>
        <w:rPr>
          <w:color w:val="221F1F"/>
          <w:spacing w:val="-1"/>
        </w:rPr>
        <w:t xml:space="preserve"> </w:t>
      </w:r>
      <w:r>
        <w:rPr>
          <w:color w:val="221F1F"/>
        </w:rPr>
        <w:t>public</w:t>
      </w:r>
      <w:r>
        <w:rPr>
          <w:color w:val="221F1F"/>
          <w:spacing w:val="-2"/>
        </w:rPr>
        <w:t xml:space="preserve"> </w:t>
      </w:r>
      <w:r>
        <w:rPr>
          <w:color w:val="221F1F"/>
        </w:rPr>
        <w:t>health</w:t>
      </w:r>
      <w:r>
        <w:rPr>
          <w:color w:val="221F1F"/>
          <w:spacing w:val="-1"/>
        </w:rPr>
        <w:t xml:space="preserve"> </w:t>
      </w:r>
      <w:r>
        <w:rPr>
          <w:color w:val="221F1F"/>
        </w:rPr>
        <w:t>consultants</w:t>
      </w:r>
      <w:r>
        <w:rPr>
          <w:color w:val="221F1F"/>
          <w:spacing w:val="-2"/>
        </w:rPr>
        <w:t xml:space="preserve"> </w:t>
      </w:r>
      <w:r>
        <w:rPr>
          <w:color w:val="221F1F"/>
        </w:rPr>
        <w:t>in the local authority</w:t>
      </w:r>
      <w:r>
        <w:rPr>
          <w:color w:val="221F1F"/>
          <w:spacing w:val="-2"/>
        </w:rPr>
        <w:t xml:space="preserve"> </w:t>
      </w:r>
      <w:r>
        <w:rPr>
          <w:color w:val="221F1F"/>
        </w:rPr>
        <w:t>commissioner data and</w:t>
      </w:r>
      <w:r>
        <w:rPr>
          <w:color w:val="221F1F"/>
          <w:spacing w:val="-1"/>
        </w:rPr>
        <w:t xml:space="preserve"> </w:t>
      </w:r>
      <w:r>
        <w:rPr>
          <w:color w:val="221F1F"/>
        </w:rPr>
        <w:t>the metric data for LERO organisations was changed</w:t>
      </w:r>
      <w:r>
        <w:rPr>
          <w:color w:val="221F1F"/>
          <w:spacing w:val="-4"/>
        </w:rPr>
        <w:t xml:space="preserve"> </w:t>
      </w:r>
      <w:r>
        <w:rPr>
          <w:color w:val="221F1F"/>
        </w:rPr>
        <w:t>to be grouped</w:t>
      </w:r>
      <w:r>
        <w:rPr>
          <w:color w:val="221F1F"/>
          <w:spacing w:val="-1"/>
        </w:rPr>
        <w:t xml:space="preserve"> </w:t>
      </w:r>
      <w:r>
        <w:rPr>
          <w:color w:val="221F1F"/>
        </w:rPr>
        <w:t>by job level.</w:t>
      </w:r>
    </w:p>
    <w:p w14:paraId="4AB8628B" w14:textId="77777777" w:rsidR="008A7228" w:rsidRDefault="008A7228" w:rsidP="008A7228">
      <w:pPr>
        <w:pStyle w:val="Heading8"/>
      </w:pPr>
    </w:p>
    <w:p w14:paraId="5D9AF2F2" w14:textId="77777777" w:rsidR="00BE5563" w:rsidRPr="008A7228" w:rsidRDefault="00BF2423" w:rsidP="008A7228">
      <w:pPr>
        <w:pStyle w:val="Heading8"/>
      </w:pPr>
      <w:r w:rsidRPr="008A7228">
        <w:t>Participation</w:t>
      </w:r>
    </w:p>
    <w:p w14:paraId="5D9AF2F3" w14:textId="0440B980" w:rsidR="00BE5563" w:rsidRDefault="00BF2423" w:rsidP="005B73A9">
      <w:pPr>
        <w:pStyle w:val="BodyText"/>
        <w:spacing w:before="134"/>
        <w:ind w:left="720"/>
      </w:pPr>
      <w:r>
        <w:rPr>
          <w:color w:val="221F1F"/>
        </w:rPr>
        <w:t>In</w:t>
      </w:r>
      <w:r>
        <w:rPr>
          <w:color w:val="221F1F"/>
          <w:spacing w:val="-2"/>
        </w:rPr>
        <w:t xml:space="preserve"> </w:t>
      </w:r>
      <w:r>
        <w:rPr>
          <w:color w:val="221F1F"/>
          <w:spacing w:val="-4"/>
        </w:rPr>
        <w:t>2024</w:t>
      </w:r>
      <w:r w:rsidR="00973686">
        <w:rPr>
          <w:color w:val="221F1F"/>
          <w:spacing w:val="-4"/>
        </w:rPr>
        <w:t>:</w:t>
      </w:r>
    </w:p>
    <w:p w14:paraId="5D9AF2F4" w14:textId="77777777" w:rsidR="00BE5563" w:rsidRPr="002C6009" w:rsidRDefault="00BF2423" w:rsidP="005B73A9">
      <w:pPr>
        <w:pStyle w:val="ListParagraph"/>
        <w:numPr>
          <w:ilvl w:val="1"/>
          <w:numId w:val="10"/>
        </w:numPr>
        <w:tabs>
          <w:tab w:val="left" w:pos="1387"/>
        </w:tabs>
        <w:spacing w:before="233"/>
        <w:ind w:left="1801"/>
        <w:rPr>
          <w:sz w:val="24"/>
          <w:szCs w:val="24"/>
        </w:rPr>
      </w:pPr>
      <w:r w:rsidRPr="090669D0">
        <w:rPr>
          <w:sz w:val="24"/>
          <w:szCs w:val="24"/>
        </w:rPr>
        <w:t>There</w:t>
      </w:r>
      <w:r w:rsidRPr="090669D0">
        <w:rPr>
          <w:spacing w:val="-7"/>
          <w:sz w:val="24"/>
          <w:szCs w:val="24"/>
        </w:rPr>
        <w:t xml:space="preserve"> </w:t>
      </w:r>
      <w:r w:rsidRPr="090669D0">
        <w:rPr>
          <w:sz w:val="24"/>
          <w:szCs w:val="24"/>
        </w:rPr>
        <w:t>were</w:t>
      </w:r>
      <w:r w:rsidRPr="090669D0">
        <w:rPr>
          <w:spacing w:val="-4"/>
          <w:sz w:val="24"/>
          <w:szCs w:val="24"/>
        </w:rPr>
        <w:t xml:space="preserve"> </w:t>
      </w:r>
      <w:r w:rsidRPr="090669D0">
        <w:rPr>
          <w:b/>
          <w:sz w:val="24"/>
          <w:szCs w:val="24"/>
        </w:rPr>
        <w:t>542</w:t>
      </w:r>
      <w:r w:rsidRPr="090669D0">
        <w:rPr>
          <w:b/>
          <w:spacing w:val="-6"/>
          <w:sz w:val="24"/>
          <w:szCs w:val="24"/>
        </w:rPr>
        <w:t xml:space="preserve"> </w:t>
      </w:r>
      <w:r w:rsidRPr="090669D0">
        <w:rPr>
          <w:b/>
          <w:sz w:val="24"/>
          <w:szCs w:val="24"/>
        </w:rPr>
        <w:t>data</w:t>
      </w:r>
      <w:r w:rsidRPr="090669D0">
        <w:rPr>
          <w:b/>
          <w:spacing w:val="-6"/>
          <w:sz w:val="24"/>
          <w:szCs w:val="24"/>
        </w:rPr>
        <w:t xml:space="preserve"> </w:t>
      </w:r>
      <w:r w:rsidRPr="090669D0">
        <w:rPr>
          <w:b/>
          <w:sz w:val="24"/>
          <w:szCs w:val="24"/>
        </w:rPr>
        <w:t>submissions</w:t>
      </w:r>
      <w:r w:rsidRPr="090669D0">
        <w:rPr>
          <w:b/>
          <w:spacing w:val="-9"/>
          <w:sz w:val="24"/>
          <w:szCs w:val="24"/>
        </w:rPr>
        <w:t xml:space="preserve"> </w:t>
      </w:r>
      <w:r w:rsidRPr="090669D0">
        <w:rPr>
          <w:b/>
          <w:sz w:val="24"/>
          <w:szCs w:val="24"/>
        </w:rPr>
        <w:t>of</w:t>
      </w:r>
      <w:r w:rsidRPr="090669D0">
        <w:rPr>
          <w:b/>
          <w:spacing w:val="-4"/>
          <w:sz w:val="24"/>
          <w:szCs w:val="24"/>
        </w:rPr>
        <w:t xml:space="preserve"> </w:t>
      </w:r>
      <w:r w:rsidRPr="090669D0">
        <w:rPr>
          <w:b/>
          <w:sz w:val="24"/>
          <w:szCs w:val="24"/>
        </w:rPr>
        <w:t>which</w:t>
      </w:r>
      <w:r w:rsidRPr="090669D0">
        <w:rPr>
          <w:b/>
          <w:spacing w:val="-2"/>
          <w:sz w:val="24"/>
          <w:szCs w:val="24"/>
        </w:rPr>
        <w:t xml:space="preserve"> </w:t>
      </w:r>
      <w:r w:rsidRPr="090669D0">
        <w:rPr>
          <w:b/>
          <w:sz w:val="24"/>
          <w:szCs w:val="24"/>
        </w:rPr>
        <w:t>386</w:t>
      </w:r>
      <w:r w:rsidRPr="090669D0">
        <w:rPr>
          <w:b/>
          <w:spacing w:val="-8"/>
          <w:sz w:val="24"/>
          <w:szCs w:val="24"/>
        </w:rPr>
        <w:t xml:space="preserve"> </w:t>
      </w:r>
      <w:r w:rsidRPr="090669D0">
        <w:rPr>
          <w:b/>
          <w:sz w:val="24"/>
          <w:szCs w:val="24"/>
        </w:rPr>
        <w:t>were</w:t>
      </w:r>
      <w:r w:rsidRPr="090669D0">
        <w:rPr>
          <w:b/>
          <w:spacing w:val="-2"/>
          <w:sz w:val="24"/>
          <w:szCs w:val="24"/>
        </w:rPr>
        <w:t xml:space="preserve"> </w:t>
      </w:r>
      <w:r w:rsidRPr="090669D0">
        <w:rPr>
          <w:b/>
          <w:sz w:val="24"/>
          <w:szCs w:val="24"/>
        </w:rPr>
        <w:t>from</w:t>
      </w:r>
      <w:r w:rsidRPr="090669D0">
        <w:rPr>
          <w:b/>
          <w:spacing w:val="-4"/>
          <w:sz w:val="24"/>
          <w:szCs w:val="24"/>
        </w:rPr>
        <w:t xml:space="preserve"> </w:t>
      </w:r>
      <w:r w:rsidRPr="090669D0">
        <w:rPr>
          <w:b/>
          <w:sz w:val="24"/>
          <w:szCs w:val="24"/>
        </w:rPr>
        <w:t>treatment</w:t>
      </w:r>
      <w:r w:rsidRPr="090669D0">
        <w:rPr>
          <w:b/>
          <w:spacing w:val="-9"/>
          <w:sz w:val="24"/>
          <w:szCs w:val="24"/>
        </w:rPr>
        <w:t xml:space="preserve"> </w:t>
      </w:r>
      <w:r w:rsidRPr="090669D0">
        <w:rPr>
          <w:b/>
          <w:sz w:val="24"/>
          <w:szCs w:val="24"/>
        </w:rPr>
        <w:t>providers,</w:t>
      </w:r>
      <w:r w:rsidRPr="090669D0">
        <w:rPr>
          <w:b/>
          <w:spacing w:val="-5"/>
          <w:sz w:val="24"/>
          <w:szCs w:val="24"/>
        </w:rPr>
        <w:t xml:space="preserve"> </w:t>
      </w:r>
      <w:r w:rsidRPr="090669D0">
        <w:rPr>
          <w:b/>
          <w:sz w:val="24"/>
          <w:szCs w:val="24"/>
        </w:rPr>
        <w:t>30</w:t>
      </w:r>
      <w:r w:rsidRPr="090669D0">
        <w:rPr>
          <w:b/>
          <w:spacing w:val="-4"/>
          <w:sz w:val="24"/>
          <w:szCs w:val="24"/>
        </w:rPr>
        <w:t xml:space="preserve"> </w:t>
      </w:r>
      <w:r w:rsidRPr="090669D0">
        <w:rPr>
          <w:b/>
          <w:sz w:val="24"/>
          <w:szCs w:val="24"/>
        </w:rPr>
        <w:t>from</w:t>
      </w:r>
      <w:r w:rsidRPr="090669D0">
        <w:rPr>
          <w:b/>
          <w:spacing w:val="-5"/>
          <w:sz w:val="24"/>
          <w:szCs w:val="24"/>
        </w:rPr>
        <w:t xml:space="preserve"> </w:t>
      </w:r>
      <w:r w:rsidRPr="090669D0">
        <w:rPr>
          <w:b/>
          <w:sz w:val="24"/>
          <w:szCs w:val="24"/>
        </w:rPr>
        <w:t>LEROs</w:t>
      </w:r>
      <w:r w:rsidRPr="090669D0">
        <w:rPr>
          <w:b/>
          <w:spacing w:val="-4"/>
          <w:sz w:val="24"/>
          <w:szCs w:val="24"/>
        </w:rPr>
        <w:t xml:space="preserve"> </w:t>
      </w:r>
      <w:r w:rsidRPr="090669D0">
        <w:rPr>
          <w:b/>
          <w:sz w:val="24"/>
          <w:szCs w:val="24"/>
        </w:rPr>
        <w:t>and</w:t>
      </w:r>
      <w:r w:rsidRPr="090669D0">
        <w:rPr>
          <w:b/>
          <w:spacing w:val="-8"/>
          <w:sz w:val="24"/>
          <w:szCs w:val="24"/>
        </w:rPr>
        <w:t xml:space="preserve"> </w:t>
      </w:r>
      <w:r w:rsidRPr="090669D0">
        <w:rPr>
          <w:b/>
          <w:sz w:val="24"/>
          <w:szCs w:val="24"/>
        </w:rPr>
        <w:t>126</w:t>
      </w:r>
      <w:r w:rsidRPr="090669D0">
        <w:rPr>
          <w:b/>
          <w:spacing w:val="-6"/>
          <w:sz w:val="24"/>
          <w:szCs w:val="24"/>
        </w:rPr>
        <w:t xml:space="preserve"> </w:t>
      </w:r>
      <w:r w:rsidRPr="090669D0">
        <w:rPr>
          <w:b/>
          <w:sz w:val="24"/>
          <w:szCs w:val="24"/>
        </w:rPr>
        <w:t>from</w:t>
      </w:r>
      <w:r w:rsidRPr="090669D0">
        <w:rPr>
          <w:b/>
          <w:spacing w:val="-5"/>
          <w:sz w:val="24"/>
          <w:szCs w:val="24"/>
        </w:rPr>
        <w:t xml:space="preserve"> </w:t>
      </w:r>
      <w:r w:rsidRPr="090669D0">
        <w:rPr>
          <w:b/>
          <w:spacing w:val="-2"/>
          <w:sz w:val="24"/>
          <w:szCs w:val="24"/>
        </w:rPr>
        <w:t>commissioners</w:t>
      </w:r>
      <w:r w:rsidRPr="090669D0">
        <w:rPr>
          <w:spacing w:val="-2"/>
          <w:sz w:val="24"/>
          <w:szCs w:val="24"/>
        </w:rPr>
        <w:t>.</w:t>
      </w:r>
    </w:p>
    <w:p w14:paraId="5D9AF2F5" w14:textId="77777777" w:rsidR="00BE5563" w:rsidRPr="002C6009" w:rsidRDefault="00BF2423" w:rsidP="005B73A9">
      <w:pPr>
        <w:pStyle w:val="ListParagraph"/>
        <w:numPr>
          <w:ilvl w:val="1"/>
          <w:numId w:val="10"/>
        </w:numPr>
        <w:tabs>
          <w:tab w:val="left" w:pos="1387"/>
        </w:tabs>
        <w:spacing w:before="113"/>
        <w:ind w:left="1801"/>
        <w:rPr>
          <w:sz w:val="24"/>
          <w:szCs w:val="24"/>
        </w:rPr>
      </w:pPr>
      <w:r w:rsidRPr="090669D0">
        <w:rPr>
          <w:sz w:val="24"/>
          <w:szCs w:val="24"/>
        </w:rPr>
        <w:t>Participation</w:t>
      </w:r>
      <w:r w:rsidRPr="090669D0">
        <w:rPr>
          <w:spacing w:val="-11"/>
          <w:sz w:val="24"/>
          <w:szCs w:val="24"/>
        </w:rPr>
        <w:t xml:space="preserve"> </w:t>
      </w:r>
      <w:r w:rsidRPr="090669D0">
        <w:rPr>
          <w:sz w:val="24"/>
          <w:szCs w:val="24"/>
        </w:rPr>
        <w:t>rates</w:t>
      </w:r>
      <w:r w:rsidRPr="090669D0">
        <w:rPr>
          <w:spacing w:val="-4"/>
          <w:sz w:val="24"/>
          <w:szCs w:val="24"/>
        </w:rPr>
        <w:t xml:space="preserve"> </w:t>
      </w:r>
      <w:r w:rsidRPr="090669D0">
        <w:rPr>
          <w:sz w:val="24"/>
          <w:szCs w:val="24"/>
        </w:rPr>
        <w:t>by</w:t>
      </w:r>
      <w:r w:rsidRPr="090669D0">
        <w:rPr>
          <w:spacing w:val="-5"/>
          <w:sz w:val="24"/>
          <w:szCs w:val="24"/>
        </w:rPr>
        <w:t xml:space="preserve"> </w:t>
      </w:r>
      <w:r w:rsidRPr="090669D0">
        <w:rPr>
          <w:sz w:val="24"/>
          <w:szCs w:val="24"/>
        </w:rPr>
        <w:t>sector</w:t>
      </w:r>
      <w:r w:rsidRPr="090669D0">
        <w:rPr>
          <w:spacing w:val="-5"/>
          <w:sz w:val="24"/>
          <w:szCs w:val="24"/>
        </w:rPr>
        <w:t xml:space="preserve"> </w:t>
      </w:r>
      <w:r w:rsidRPr="090669D0">
        <w:rPr>
          <w:sz w:val="24"/>
          <w:szCs w:val="24"/>
        </w:rPr>
        <w:t>were</w:t>
      </w:r>
      <w:r w:rsidRPr="090669D0">
        <w:rPr>
          <w:spacing w:val="-2"/>
          <w:sz w:val="24"/>
          <w:szCs w:val="24"/>
        </w:rPr>
        <w:t xml:space="preserve"> </w:t>
      </w:r>
      <w:r w:rsidRPr="090669D0">
        <w:rPr>
          <w:b/>
          <w:sz w:val="24"/>
          <w:szCs w:val="24"/>
        </w:rPr>
        <w:t>73%</w:t>
      </w:r>
      <w:r w:rsidRPr="090669D0">
        <w:rPr>
          <w:b/>
          <w:spacing w:val="-7"/>
          <w:sz w:val="24"/>
          <w:szCs w:val="24"/>
        </w:rPr>
        <w:t xml:space="preserve"> </w:t>
      </w:r>
      <w:r w:rsidRPr="090669D0">
        <w:rPr>
          <w:b/>
          <w:sz w:val="24"/>
          <w:szCs w:val="24"/>
        </w:rPr>
        <w:t>for</w:t>
      </w:r>
      <w:r w:rsidRPr="090669D0">
        <w:rPr>
          <w:b/>
          <w:spacing w:val="-5"/>
          <w:sz w:val="24"/>
          <w:szCs w:val="24"/>
        </w:rPr>
        <w:t xml:space="preserve"> </w:t>
      </w:r>
      <w:r w:rsidRPr="090669D0">
        <w:rPr>
          <w:b/>
          <w:sz w:val="24"/>
          <w:szCs w:val="24"/>
        </w:rPr>
        <w:t>treatment</w:t>
      </w:r>
      <w:r w:rsidRPr="090669D0">
        <w:rPr>
          <w:b/>
          <w:spacing w:val="-8"/>
          <w:sz w:val="24"/>
          <w:szCs w:val="24"/>
        </w:rPr>
        <w:t xml:space="preserve"> </w:t>
      </w:r>
      <w:r w:rsidRPr="090669D0">
        <w:rPr>
          <w:b/>
          <w:sz w:val="24"/>
          <w:szCs w:val="24"/>
        </w:rPr>
        <w:t>providers,</w:t>
      </w:r>
      <w:r w:rsidRPr="090669D0">
        <w:rPr>
          <w:b/>
          <w:spacing w:val="-5"/>
          <w:sz w:val="24"/>
          <w:szCs w:val="24"/>
        </w:rPr>
        <w:t xml:space="preserve"> </w:t>
      </w:r>
      <w:r w:rsidRPr="090669D0">
        <w:rPr>
          <w:b/>
          <w:sz w:val="24"/>
          <w:szCs w:val="24"/>
        </w:rPr>
        <w:t>83%</w:t>
      </w:r>
      <w:r w:rsidRPr="090669D0">
        <w:rPr>
          <w:b/>
          <w:spacing w:val="-7"/>
          <w:sz w:val="24"/>
          <w:szCs w:val="24"/>
        </w:rPr>
        <w:t xml:space="preserve"> </w:t>
      </w:r>
      <w:r w:rsidRPr="090669D0">
        <w:rPr>
          <w:b/>
          <w:sz w:val="24"/>
          <w:szCs w:val="24"/>
        </w:rPr>
        <w:t>for</w:t>
      </w:r>
      <w:r w:rsidRPr="090669D0">
        <w:rPr>
          <w:b/>
          <w:spacing w:val="-5"/>
          <w:sz w:val="24"/>
          <w:szCs w:val="24"/>
        </w:rPr>
        <w:t xml:space="preserve"> </w:t>
      </w:r>
      <w:r w:rsidRPr="090669D0">
        <w:rPr>
          <w:b/>
          <w:sz w:val="24"/>
          <w:szCs w:val="24"/>
        </w:rPr>
        <w:t>LAs</w:t>
      </w:r>
      <w:r w:rsidRPr="090669D0">
        <w:rPr>
          <w:b/>
          <w:spacing w:val="-4"/>
          <w:sz w:val="24"/>
          <w:szCs w:val="24"/>
        </w:rPr>
        <w:t xml:space="preserve"> </w:t>
      </w:r>
      <w:r w:rsidRPr="090669D0">
        <w:rPr>
          <w:b/>
          <w:sz w:val="24"/>
          <w:szCs w:val="24"/>
        </w:rPr>
        <w:t>and</w:t>
      </w:r>
      <w:r w:rsidRPr="090669D0">
        <w:rPr>
          <w:b/>
          <w:spacing w:val="-8"/>
          <w:sz w:val="24"/>
          <w:szCs w:val="24"/>
        </w:rPr>
        <w:t xml:space="preserve"> </w:t>
      </w:r>
      <w:r w:rsidRPr="090669D0">
        <w:rPr>
          <w:b/>
          <w:sz w:val="24"/>
          <w:szCs w:val="24"/>
        </w:rPr>
        <w:t>57%</w:t>
      </w:r>
      <w:r w:rsidRPr="090669D0">
        <w:rPr>
          <w:b/>
          <w:spacing w:val="-6"/>
          <w:sz w:val="24"/>
          <w:szCs w:val="24"/>
        </w:rPr>
        <w:t xml:space="preserve"> </w:t>
      </w:r>
      <w:r w:rsidRPr="090669D0">
        <w:rPr>
          <w:b/>
          <w:sz w:val="24"/>
          <w:szCs w:val="24"/>
        </w:rPr>
        <w:t>for</w:t>
      </w:r>
      <w:r w:rsidRPr="090669D0">
        <w:rPr>
          <w:b/>
          <w:spacing w:val="-5"/>
          <w:sz w:val="24"/>
          <w:szCs w:val="24"/>
        </w:rPr>
        <w:t xml:space="preserve"> </w:t>
      </w:r>
      <w:r w:rsidRPr="090669D0">
        <w:rPr>
          <w:b/>
          <w:spacing w:val="-2"/>
          <w:sz w:val="24"/>
          <w:szCs w:val="24"/>
        </w:rPr>
        <w:t>LEROs</w:t>
      </w:r>
      <w:r w:rsidRPr="090669D0">
        <w:rPr>
          <w:spacing w:val="-2"/>
          <w:sz w:val="24"/>
          <w:szCs w:val="24"/>
        </w:rPr>
        <w:t>.</w:t>
      </w:r>
    </w:p>
    <w:p w14:paraId="5D9AF2F6" w14:textId="77777777" w:rsidR="00BE5563" w:rsidRPr="002C6009" w:rsidRDefault="00BF2423" w:rsidP="005B73A9">
      <w:pPr>
        <w:pStyle w:val="ListParagraph"/>
        <w:numPr>
          <w:ilvl w:val="1"/>
          <w:numId w:val="10"/>
        </w:numPr>
        <w:tabs>
          <w:tab w:val="left" w:pos="1387"/>
        </w:tabs>
        <w:spacing w:before="111"/>
        <w:ind w:left="1801"/>
        <w:rPr>
          <w:sz w:val="24"/>
          <w:szCs w:val="24"/>
        </w:rPr>
      </w:pPr>
      <w:r w:rsidRPr="090669D0">
        <w:rPr>
          <w:sz w:val="24"/>
          <w:szCs w:val="24"/>
        </w:rPr>
        <w:t>Voluntary</w:t>
      </w:r>
      <w:r w:rsidRPr="090669D0">
        <w:rPr>
          <w:spacing w:val="-13"/>
          <w:sz w:val="24"/>
          <w:szCs w:val="24"/>
        </w:rPr>
        <w:t xml:space="preserve"> </w:t>
      </w:r>
      <w:r w:rsidRPr="090669D0">
        <w:rPr>
          <w:sz w:val="24"/>
          <w:szCs w:val="24"/>
        </w:rPr>
        <w:t>sector</w:t>
      </w:r>
      <w:r w:rsidRPr="090669D0">
        <w:rPr>
          <w:spacing w:val="-6"/>
          <w:sz w:val="24"/>
          <w:szCs w:val="24"/>
        </w:rPr>
        <w:t xml:space="preserve"> </w:t>
      </w:r>
      <w:r w:rsidRPr="090669D0">
        <w:rPr>
          <w:sz w:val="24"/>
          <w:szCs w:val="24"/>
        </w:rPr>
        <w:t>organisations</w:t>
      </w:r>
      <w:r w:rsidRPr="090669D0">
        <w:rPr>
          <w:spacing w:val="-11"/>
          <w:sz w:val="24"/>
          <w:szCs w:val="24"/>
        </w:rPr>
        <w:t xml:space="preserve"> </w:t>
      </w:r>
      <w:r w:rsidRPr="090669D0">
        <w:rPr>
          <w:sz w:val="24"/>
          <w:szCs w:val="24"/>
        </w:rPr>
        <w:t>accounted</w:t>
      </w:r>
      <w:r w:rsidRPr="090669D0">
        <w:rPr>
          <w:spacing w:val="-10"/>
          <w:sz w:val="24"/>
          <w:szCs w:val="24"/>
        </w:rPr>
        <w:t xml:space="preserve"> </w:t>
      </w:r>
      <w:r w:rsidRPr="090669D0">
        <w:rPr>
          <w:sz w:val="24"/>
          <w:szCs w:val="24"/>
        </w:rPr>
        <w:t>for</w:t>
      </w:r>
      <w:r w:rsidRPr="090669D0">
        <w:rPr>
          <w:spacing w:val="-7"/>
          <w:sz w:val="24"/>
          <w:szCs w:val="24"/>
        </w:rPr>
        <w:t xml:space="preserve"> </w:t>
      </w:r>
      <w:r w:rsidRPr="090669D0">
        <w:rPr>
          <w:b/>
          <w:sz w:val="24"/>
          <w:szCs w:val="24"/>
        </w:rPr>
        <w:t>73%</w:t>
      </w:r>
      <w:r w:rsidRPr="090669D0">
        <w:rPr>
          <w:b/>
          <w:spacing w:val="-8"/>
          <w:sz w:val="24"/>
          <w:szCs w:val="24"/>
        </w:rPr>
        <w:t xml:space="preserve"> </w:t>
      </w:r>
      <w:r w:rsidRPr="090669D0">
        <w:rPr>
          <w:b/>
          <w:sz w:val="24"/>
          <w:szCs w:val="24"/>
        </w:rPr>
        <w:t>of</w:t>
      </w:r>
      <w:r w:rsidRPr="090669D0">
        <w:rPr>
          <w:b/>
          <w:spacing w:val="-6"/>
          <w:sz w:val="24"/>
          <w:szCs w:val="24"/>
        </w:rPr>
        <w:t xml:space="preserve"> </w:t>
      </w:r>
      <w:r w:rsidRPr="090669D0">
        <w:rPr>
          <w:b/>
          <w:sz w:val="24"/>
          <w:szCs w:val="24"/>
        </w:rPr>
        <w:t>treatment</w:t>
      </w:r>
      <w:r w:rsidRPr="090669D0">
        <w:rPr>
          <w:b/>
          <w:spacing w:val="-11"/>
          <w:sz w:val="24"/>
          <w:szCs w:val="24"/>
        </w:rPr>
        <w:t xml:space="preserve"> </w:t>
      </w:r>
      <w:r w:rsidRPr="090669D0">
        <w:rPr>
          <w:b/>
          <w:sz w:val="24"/>
          <w:szCs w:val="24"/>
        </w:rPr>
        <w:t>provider</w:t>
      </w:r>
      <w:r w:rsidRPr="090669D0">
        <w:rPr>
          <w:b/>
          <w:spacing w:val="-7"/>
          <w:sz w:val="24"/>
          <w:szCs w:val="24"/>
        </w:rPr>
        <w:t xml:space="preserve"> </w:t>
      </w:r>
      <w:r w:rsidRPr="090669D0">
        <w:rPr>
          <w:b/>
          <w:sz w:val="24"/>
          <w:szCs w:val="24"/>
        </w:rPr>
        <w:t>submissions,</w:t>
      </w:r>
      <w:r w:rsidRPr="090669D0">
        <w:rPr>
          <w:b/>
          <w:spacing w:val="-10"/>
          <w:sz w:val="24"/>
          <w:szCs w:val="24"/>
        </w:rPr>
        <w:t xml:space="preserve"> </w:t>
      </w:r>
      <w:r w:rsidRPr="090669D0">
        <w:rPr>
          <w:b/>
          <w:sz w:val="24"/>
          <w:szCs w:val="24"/>
        </w:rPr>
        <w:t>the</w:t>
      </w:r>
      <w:r w:rsidRPr="090669D0">
        <w:rPr>
          <w:b/>
          <w:spacing w:val="-8"/>
          <w:sz w:val="24"/>
          <w:szCs w:val="24"/>
        </w:rPr>
        <w:t xml:space="preserve"> </w:t>
      </w:r>
      <w:r w:rsidRPr="090669D0">
        <w:rPr>
          <w:b/>
          <w:sz w:val="24"/>
          <w:szCs w:val="24"/>
        </w:rPr>
        <w:t>NHS</w:t>
      </w:r>
      <w:r w:rsidRPr="090669D0">
        <w:rPr>
          <w:b/>
          <w:spacing w:val="-4"/>
          <w:sz w:val="24"/>
          <w:szCs w:val="24"/>
        </w:rPr>
        <w:t xml:space="preserve"> </w:t>
      </w:r>
      <w:r w:rsidRPr="090669D0">
        <w:rPr>
          <w:b/>
          <w:sz w:val="24"/>
          <w:szCs w:val="24"/>
        </w:rPr>
        <w:t>12%,</w:t>
      </w:r>
      <w:r w:rsidRPr="090669D0">
        <w:rPr>
          <w:b/>
          <w:spacing w:val="-8"/>
          <w:sz w:val="24"/>
          <w:szCs w:val="24"/>
        </w:rPr>
        <w:t xml:space="preserve"> </w:t>
      </w:r>
      <w:r w:rsidRPr="090669D0">
        <w:rPr>
          <w:b/>
          <w:sz w:val="24"/>
          <w:szCs w:val="24"/>
        </w:rPr>
        <w:t>independent</w:t>
      </w:r>
      <w:r w:rsidRPr="090669D0">
        <w:rPr>
          <w:b/>
          <w:spacing w:val="-11"/>
          <w:sz w:val="24"/>
          <w:szCs w:val="24"/>
        </w:rPr>
        <w:t xml:space="preserve"> </w:t>
      </w:r>
      <w:r w:rsidRPr="090669D0">
        <w:rPr>
          <w:b/>
          <w:sz w:val="24"/>
          <w:szCs w:val="24"/>
        </w:rPr>
        <w:t>providers</w:t>
      </w:r>
      <w:r w:rsidRPr="090669D0">
        <w:rPr>
          <w:b/>
          <w:spacing w:val="-7"/>
          <w:sz w:val="24"/>
          <w:szCs w:val="24"/>
        </w:rPr>
        <w:t xml:space="preserve"> </w:t>
      </w:r>
      <w:r w:rsidRPr="090669D0">
        <w:rPr>
          <w:b/>
          <w:sz w:val="24"/>
          <w:szCs w:val="24"/>
        </w:rPr>
        <w:t>5%</w:t>
      </w:r>
      <w:r w:rsidRPr="090669D0">
        <w:rPr>
          <w:b/>
          <w:spacing w:val="-5"/>
          <w:sz w:val="24"/>
          <w:szCs w:val="24"/>
        </w:rPr>
        <w:t xml:space="preserve"> </w:t>
      </w:r>
      <w:r w:rsidRPr="090669D0">
        <w:rPr>
          <w:b/>
          <w:sz w:val="24"/>
          <w:szCs w:val="24"/>
        </w:rPr>
        <w:t>and</w:t>
      </w:r>
      <w:r w:rsidRPr="090669D0">
        <w:rPr>
          <w:b/>
          <w:spacing w:val="1"/>
          <w:sz w:val="24"/>
          <w:szCs w:val="24"/>
        </w:rPr>
        <w:t xml:space="preserve"> </w:t>
      </w:r>
      <w:r w:rsidRPr="090669D0">
        <w:rPr>
          <w:b/>
          <w:sz w:val="24"/>
          <w:szCs w:val="24"/>
        </w:rPr>
        <w:t>LA</w:t>
      </w:r>
      <w:r w:rsidRPr="090669D0">
        <w:rPr>
          <w:b/>
          <w:spacing w:val="-17"/>
          <w:sz w:val="24"/>
          <w:szCs w:val="24"/>
        </w:rPr>
        <w:t xml:space="preserve"> </w:t>
      </w:r>
      <w:r w:rsidRPr="090669D0">
        <w:rPr>
          <w:b/>
          <w:sz w:val="24"/>
          <w:szCs w:val="24"/>
        </w:rPr>
        <w:t>delivered</w:t>
      </w:r>
      <w:r w:rsidRPr="090669D0">
        <w:rPr>
          <w:b/>
          <w:spacing w:val="-9"/>
          <w:sz w:val="24"/>
          <w:szCs w:val="24"/>
        </w:rPr>
        <w:t xml:space="preserve"> </w:t>
      </w:r>
      <w:r w:rsidRPr="090669D0">
        <w:rPr>
          <w:b/>
          <w:sz w:val="24"/>
          <w:szCs w:val="24"/>
        </w:rPr>
        <w:t>treatment</w:t>
      </w:r>
      <w:r w:rsidRPr="090669D0">
        <w:rPr>
          <w:b/>
          <w:spacing w:val="-11"/>
          <w:sz w:val="24"/>
          <w:szCs w:val="24"/>
        </w:rPr>
        <w:t xml:space="preserve"> </w:t>
      </w:r>
      <w:r w:rsidRPr="090669D0">
        <w:rPr>
          <w:b/>
          <w:spacing w:val="-4"/>
          <w:sz w:val="24"/>
          <w:szCs w:val="24"/>
        </w:rPr>
        <w:t>10%</w:t>
      </w:r>
      <w:r w:rsidRPr="090669D0">
        <w:rPr>
          <w:spacing w:val="-4"/>
          <w:sz w:val="24"/>
          <w:szCs w:val="24"/>
        </w:rPr>
        <w:t>.</w:t>
      </w:r>
    </w:p>
    <w:p w14:paraId="5D9AF2F7" w14:textId="77777777" w:rsidR="00BE5563" w:rsidRPr="002C6009" w:rsidRDefault="6642BEDD" w:rsidP="005B73A9">
      <w:pPr>
        <w:pStyle w:val="ListParagraph"/>
        <w:numPr>
          <w:ilvl w:val="1"/>
          <w:numId w:val="10"/>
        </w:numPr>
        <w:tabs>
          <w:tab w:val="left" w:pos="1387"/>
        </w:tabs>
        <w:spacing w:before="112" w:line="249" w:lineRule="auto"/>
        <w:ind w:left="1801" w:right="454"/>
        <w:rPr>
          <w:sz w:val="24"/>
          <w:szCs w:val="24"/>
        </w:rPr>
      </w:pPr>
      <w:r w:rsidRPr="090669D0">
        <w:rPr>
          <w:sz w:val="24"/>
          <w:szCs w:val="24"/>
        </w:rPr>
        <w:t>The</w:t>
      </w:r>
      <w:r w:rsidRPr="090669D0">
        <w:rPr>
          <w:spacing w:val="-5"/>
          <w:sz w:val="24"/>
          <w:szCs w:val="24"/>
        </w:rPr>
        <w:t xml:space="preserve"> </w:t>
      </w:r>
      <w:r w:rsidRPr="090669D0">
        <w:rPr>
          <w:sz w:val="24"/>
          <w:szCs w:val="24"/>
        </w:rPr>
        <w:t>number</w:t>
      </w:r>
      <w:r w:rsidRPr="090669D0">
        <w:rPr>
          <w:spacing w:val="-6"/>
          <w:sz w:val="24"/>
          <w:szCs w:val="24"/>
        </w:rPr>
        <w:t xml:space="preserve"> </w:t>
      </w:r>
      <w:r w:rsidRPr="090669D0">
        <w:rPr>
          <w:sz w:val="24"/>
          <w:szCs w:val="24"/>
        </w:rPr>
        <w:t>of</w:t>
      </w:r>
      <w:r w:rsidRPr="090669D0">
        <w:rPr>
          <w:spacing w:val="-3"/>
          <w:sz w:val="24"/>
          <w:szCs w:val="24"/>
        </w:rPr>
        <w:t xml:space="preserve"> </w:t>
      </w:r>
      <w:r w:rsidRPr="090669D0">
        <w:rPr>
          <w:sz w:val="24"/>
          <w:szCs w:val="24"/>
        </w:rPr>
        <w:t>submissions</w:t>
      </w:r>
      <w:r w:rsidRPr="090669D0">
        <w:rPr>
          <w:spacing w:val="-8"/>
          <w:sz w:val="24"/>
          <w:szCs w:val="24"/>
        </w:rPr>
        <w:t xml:space="preserve"> </w:t>
      </w:r>
      <w:r w:rsidRPr="090669D0">
        <w:rPr>
          <w:sz w:val="24"/>
          <w:szCs w:val="24"/>
        </w:rPr>
        <w:t>and</w:t>
      </w:r>
      <w:r w:rsidRPr="090669D0">
        <w:rPr>
          <w:spacing w:val="-5"/>
          <w:sz w:val="24"/>
          <w:szCs w:val="24"/>
        </w:rPr>
        <w:t xml:space="preserve"> </w:t>
      </w:r>
      <w:r w:rsidRPr="090669D0">
        <w:rPr>
          <w:sz w:val="24"/>
          <w:szCs w:val="24"/>
        </w:rPr>
        <w:t>participation</w:t>
      </w:r>
      <w:r w:rsidRPr="090669D0">
        <w:rPr>
          <w:spacing w:val="-10"/>
          <w:sz w:val="24"/>
          <w:szCs w:val="24"/>
        </w:rPr>
        <w:t xml:space="preserve"> </w:t>
      </w:r>
      <w:r w:rsidRPr="090669D0">
        <w:rPr>
          <w:sz w:val="24"/>
          <w:szCs w:val="24"/>
        </w:rPr>
        <w:t>rates</w:t>
      </w:r>
      <w:r w:rsidRPr="090669D0">
        <w:rPr>
          <w:spacing w:val="-3"/>
          <w:sz w:val="24"/>
          <w:szCs w:val="24"/>
        </w:rPr>
        <w:t xml:space="preserve"> </w:t>
      </w:r>
      <w:r w:rsidRPr="090669D0">
        <w:rPr>
          <w:sz w:val="24"/>
          <w:szCs w:val="24"/>
        </w:rPr>
        <w:t>have</w:t>
      </w:r>
      <w:r w:rsidRPr="090669D0">
        <w:rPr>
          <w:spacing w:val="-3"/>
          <w:sz w:val="24"/>
          <w:szCs w:val="24"/>
        </w:rPr>
        <w:t xml:space="preserve"> </w:t>
      </w:r>
      <w:r w:rsidRPr="59D8B669">
        <w:rPr>
          <w:b/>
          <w:bCs/>
          <w:sz w:val="24"/>
          <w:szCs w:val="24"/>
        </w:rPr>
        <w:t>remained</w:t>
      </w:r>
      <w:r w:rsidRPr="59D8B669">
        <w:rPr>
          <w:b/>
          <w:bCs/>
          <w:spacing w:val="-2"/>
          <w:sz w:val="24"/>
          <w:szCs w:val="24"/>
        </w:rPr>
        <w:t xml:space="preserve"> </w:t>
      </w:r>
      <w:bookmarkStart w:id="7" w:name="_Int_jPv07IJu"/>
      <w:r w:rsidRPr="59D8B669">
        <w:rPr>
          <w:b/>
          <w:bCs/>
          <w:sz w:val="24"/>
          <w:szCs w:val="24"/>
        </w:rPr>
        <w:t>similar</w:t>
      </w:r>
      <w:r w:rsidRPr="59D8B669">
        <w:rPr>
          <w:b/>
          <w:bCs/>
          <w:spacing w:val="-4"/>
          <w:sz w:val="24"/>
          <w:szCs w:val="24"/>
        </w:rPr>
        <w:t xml:space="preserve"> </w:t>
      </w:r>
      <w:r w:rsidRPr="59D8B669">
        <w:rPr>
          <w:b/>
          <w:bCs/>
          <w:sz w:val="24"/>
          <w:szCs w:val="24"/>
        </w:rPr>
        <w:t>to</w:t>
      </w:r>
      <w:bookmarkEnd w:id="7"/>
      <w:r w:rsidRPr="59D8B669">
        <w:rPr>
          <w:b/>
          <w:bCs/>
          <w:spacing w:val="-2"/>
          <w:sz w:val="24"/>
          <w:szCs w:val="24"/>
        </w:rPr>
        <w:t xml:space="preserve"> </w:t>
      </w:r>
      <w:r w:rsidRPr="59D8B669">
        <w:rPr>
          <w:b/>
          <w:bCs/>
          <w:sz w:val="24"/>
          <w:szCs w:val="24"/>
        </w:rPr>
        <w:t>the</w:t>
      </w:r>
      <w:r w:rsidRPr="59D8B669">
        <w:rPr>
          <w:b/>
          <w:bCs/>
          <w:spacing w:val="-1"/>
          <w:sz w:val="24"/>
          <w:szCs w:val="24"/>
        </w:rPr>
        <w:t xml:space="preserve"> </w:t>
      </w:r>
      <w:r w:rsidRPr="59D8B669">
        <w:rPr>
          <w:b/>
          <w:bCs/>
          <w:sz w:val="24"/>
          <w:szCs w:val="24"/>
        </w:rPr>
        <w:t>2023</w:t>
      </w:r>
      <w:r w:rsidRPr="59D8B669">
        <w:rPr>
          <w:b/>
          <w:bCs/>
          <w:spacing w:val="-7"/>
          <w:sz w:val="24"/>
          <w:szCs w:val="24"/>
        </w:rPr>
        <w:t xml:space="preserve"> </w:t>
      </w:r>
      <w:r w:rsidRPr="59D8B669">
        <w:rPr>
          <w:b/>
          <w:bCs/>
          <w:sz w:val="24"/>
          <w:szCs w:val="24"/>
        </w:rPr>
        <w:t>census</w:t>
      </w:r>
      <w:r w:rsidRPr="090669D0">
        <w:rPr>
          <w:sz w:val="24"/>
          <w:szCs w:val="24"/>
        </w:rPr>
        <w:t>,</w:t>
      </w:r>
      <w:r w:rsidRPr="090669D0">
        <w:rPr>
          <w:spacing w:val="-5"/>
          <w:sz w:val="24"/>
          <w:szCs w:val="24"/>
        </w:rPr>
        <w:t xml:space="preserve"> </w:t>
      </w:r>
      <w:r w:rsidRPr="090669D0">
        <w:rPr>
          <w:sz w:val="24"/>
          <w:szCs w:val="24"/>
        </w:rPr>
        <w:t>however,</w:t>
      </w:r>
      <w:r w:rsidRPr="090669D0">
        <w:rPr>
          <w:spacing w:val="-5"/>
          <w:sz w:val="24"/>
          <w:szCs w:val="24"/>
        </w:rPr>
        <w:t xml:space="preserve"> </w:t>
      </w:r>
      <w:r w:rsidRPr="090669D0">
        <w:rPr>
          <w:sz w:val="24"/>
          <w:szCs w:val="24"/>
        </w:rPr>
        <w:t>there</w:t>
      </w:r>
      <w:r w:rsidRPr="090669D0">
        <w:rPr>
          <w:spacing w:val="-3"/>
          <w:sz w:val="24"/>
          <w:szCs w:val="24"/>
        </w:rPr>
        <w:t xml:space="preserve"> </w:t>
      </w:r>
      <w:r w:rsidRPr="090669D0">
        <w:rPr>
          <w:sz w:val="24"/>
          <w:szCs w:val="24"/>
        </w:rPr>
        <w:t>has</w:t>
      </w:r>
      <w:r w:rsidRPr="090669D0">
        <w:rPr>
          <w:spacing w:val="-6"/>
          <w:sz w:val="24"/>
          <w:szCs w:val="24"/>
        </w:rPr>
        <w:t xml:space="preserve"> </w:t>
      </w:r>
      <w:r w:rsidRPr="090669D0">
        <w:rPr>
          <w:sz w:val="24"/>
          <w:szCs w:val="24"/>
        </w:rPr>
        <w:t>been</w:t>
      </w:r>
      <w:r w:rsidRPr="090669D0">
        <w:rPr>
          <w:spacing w:val="-7"/>
          <w:sz w:val="24"/>
          <w:szCs w:val="24"/>
        </w:rPr>
        <w:t xml:space="preserve"> </w:t>
      </w:r>
      <w:r w:rsidRPr="090669D0">
        <w:rPr>
          <w:sz w:val="24"/>
          <w:szCs w:val="24"/>
        </w:rPr>
        <w:t>an</w:t>
      </w:r>
      <w:r w:rsidRPr="090669D0">
        <w:rPr>
          <w:spacing w:val="-3"/>
          <w:sz w:val="24"/>
          <w:szCs w:val="24"/>
        </w:rPr>
        <w:t xml:space="preserve"> </w:t>
      </w:r>
      <w:r w:rsidRPr="090669D0">
        <w:rPr>
          <w:sz w:val="24"/>
          <w:szCs w:val="24"/>
        </w:rPr>
        <w:t>increase</w:t>
      </w:r>
      <w:r w:rsidRPr="090669D0">
        <w:rPr>
          <w:spacing w:val="-7"/>
          <w:sz w:val="24"/>
          <w:szCs w:val="24"/>
        </w:rPr>
        <w:t xml:space="preserve"> </w:t>
      </w:r>
      <w:r w:rsidRPr="090669D0">
        <w:rPr>
          <w:sz w:val="24"/>
          <w:szCs w:val="24"/>
        </w:rPr>
        <w:t>in</w:t>
      </w:r>
      <w:r w:rsidRPr="090669D0">
        <w:rPr>
          <w:spacing w:val="-3"/>
          <w:sz w:val="24"/>
          <w:szCs w:val="24"/>
        </w:rPr>
        <w:t xml:space="preserve"> </w:t>
      </w:r>
      <w:r w:rsidRPr="090669D0">
        <w:rPr>
          <w:sz w:val="24"/>
          <w:szCs w:val="24"/>
        </w:rPr>
        <w:t>the</w:t>
      </w:r>
      <w:r w:rsidRPr="090669D0">
        <w:rPr>
          <w:spacing w:val="-3"/>
          <w:sz w:val="24"/>
          <w:szCs w:val="24"/>
        </w:rPr>
        <w:t xml:space="preserve"> </w:t>
      </w:r>
      <w:r w:rsidRPr="090669D0">
        <w:rPr>
          <w:sz w:val="24"/>
          <w:szCs w:val="24"/>
        </w:rPr>
        <w:t>proportion</w:t>
      </w:r>
      <w:r w:rsidRPr="090669D0">
        <w:rPr>
          <w:spacing w:val="-7"/>
          <w:sz w:val="24"/>
          <w:szCs w:val="24"/>
        </w:rPr>
        <w:t xml:space="preserve"> </w:t>
      </w:r>
      <w:r w:rsidRPr="090669D0">
        <w:rPr>
          <w:sz w:val="24"/>
          <w:szCs w:val="24"/>
        </w:rPr>
        <w:t>of</w:t>
      </w:r>
      <w:r w:rsidRPr="090669D0">
        <w:rPr>
          <w:spacing w:val="-3"/>
          <w:sz w:val="24"/>
          <w:szCs w:val="24"/>
        </w:rPr>
        <w:t xml:space="preserve"> </w:t>
      </w:r>
      <w:r w:rsidRPr="090669D0">
        <w:rPr>
          <w:sz w:val="24"/>
          <w:szCs w:val="24"/>
        </w:rPr>
        <w:t xml:space="preserve">submissions from the voluntary sector within treatment providers, </w:t>
      </w:r>
      <w:r w:rsidRPr="59D8B669">
        <w:rPr>
          <w:b/>
          <w:bCs/>
          <w:sz w:val="24"/>
          <w:szCs w:val="24"/>
        </w:rPr>
        <w:t>from 70% in 2023 to 73% in 2024</w:t>
      </w:r>
      <w:r w:rsidRPr="090669D0">
        <w:rPr>
          <w:sz w:val="24"/>
          <w:szCs w:val="24"/>
        </w:rPr>
        <w:t>.</w:t>
      </w:r>
    </w:p>
    <w:p w14:paraId="5D9AF2F8" w14:textId="77777777" w:rsidR="00BE5563" w:rsidRDefault="00BE5563" w:rsidP="005B73A9">
      <w:pPr>
        <w:pStyle w:val="BodyText"/>
        <w:spacing w:before="115"/>
        <w:ind w:left="414"/>
      </w:pPr>
    </w:p>
    <w:p w14:paraId="5D9AF2F9" w14:textId="3515112D" w:rsidR="00BE5563" w:rsidRDefault="00BF2423" w:rsidP="005B73A9">
      <w:pPr>
        <w:pStyle w:val="BodyText"/>
        <w:spacing w:before="1"/>
        <w:ind w:left="720"/>
      </w:pPr>
      <w:r>
        <w:rPr>
          <w:color w:val="221F1F"/>
        </w:rPr>
        <w:t>In</w:t>
      </w:r>
      <w:r>
        <w:rPr>
          <w:color w:val="221F1F"/>
          <w:spacing w:val="-4"/>
        </w:rPr>
        <w:t xml:space="preserve"> 2023</w:t>
      </w:r>
      <w:r w:rsidR="00973686">
        <w:rPr>
          <w:color w:val="221F1F"/>
          <w:spacing w:val="-4"/>
        </w:rPr>
        <w:t>:</w:t>
      </w:r>
    </w:p>
    <w:p w14:paraId="5D9AF2FA" w14:textId="77777777" w:rsidR="00BE5563" w:rsidRDefault="00BF2423" w:rsidP="005B73A9">
      <w:pPr>
        <w:pStyle w:val="ListParagraph"/>
        <w:numPr>
          <w:ilvl w:val="1"/>
          <w:numId w:val="10"/>
        </w:numPr>
        <w:tabs>
          <w:tab w:val="left" w:pos="1387"/>
        </w:tabs>
        <w:spacing w:before="230"/>
        <w:ind w:left="1801"/>
        <w:rPr>
          <w:color w:val="221F1F"/>
          <w:sz w:val="24"/>
          <w:szCs w:val="24"/>
        </w:rPr>
      </w:pPr>
      <w:r w:rsidRPr="090669D0">
        <w:rPr>
          <w:sz w:val="24"/>
          <w:szCs w:val="24"/>
        </w:rPr>
        <w:t>There</w:t>
      </w:r>
      <w:r w:rsidRPr="090669D0">
        <w:rPr>
          <w:spacing w:val="-17"/>
          <w:sz w:val="24"/>
          <w:szCs w:val="24"/>
        </w:rPr>
        <w:t xml:space="preserve"> </w:t>
      </w:r>
      <w:r w:rsidRPr="090669D0">
        <w:rPr>
          <w:sz w:val="24"/>
          <w:szCs w:val="24"/>
        </w:rPr>
        <w:t>were</w:t>
      </w:r>
      <w:r w:rsidRPr="090669D0">
        <w:rPr>
          <w:spacing w:val="-17"/>
          <w:sz w:val="24"/>
          <w:szCs w:val="24"/>
        </w:rPr>
        <w:t xml:space="preserve"> </w:t>
      </w:r>
      <w:r w:rsidRPr="090669D0">
        <w:rPr>
          <w:b/>
          <w:sz w:val="24"/>
          <w:szCs w:val="24"/>
        </w:rPr>
        <w:t>515</w:t>
      </w:r>
      <w:r w:rsidRPr="090669D0">
        <w:rPr>
          <w:b/>
          <w:spacing w:val="-16"/>
          <w:sz w:val="24"/>
          <w:szCs w:val="24"/>
        </w:rPr>
        <w:t xml:space="preserve"> </w:t>
      </w:r>
      <w:r w:rsidRPr="090669D0">
        <w:rPr>
          <w:b/>
          <w:sz w:val="24"/>
          <w:szCs w:val="24"/>
        </w:rPr>
        <w:t>data</w:t>
      </w:r>
      <w:r w:rsidRPr="090669D0">
        <w:rPr>
          <w:b/>
          <w:spacing w:val="-17"/>
          <w:sz w:val="24"/>
          <w:szCs w:val="24"/>
        </w:rPr>
        <w:t xml:space="preserve"> </w:t>
      </w:r>
      <w:r w:rsidRPr="090669D0">
        <w:rPr>
          <w:b/>
          <w:sz w:val="24"/>
          <w:szCs w:val="24"/>
        </w:rPr>
        <w:t>submissions</w:t>
      </w:r>
      <w:r w:rsidRPr="090669D0">
        <w:rPr>
          <w:b/>
          <w:spacing w:val="-17"/>
          <w:sz w:val="24"/>
          <w:szCs w:val="24"/>
        </w:rPr>
        <w:t xml:space="preserve"> </w:t>
      </w:r>
      <w:r w:rsidRPr="090669D0">
        <w:rPr>
          <w:b/>
          <w:sz w:val="24"/>
          <w:szCs w:val="24"/>
        </w:rPr>
        <w:t>of</w:t>
      </w:r>
      <w:r w:rsidRPr="090669D0">
        <w:rPr>
          <w:b/>
          <w:spacing w:val="-13"/>
          <w:sz w:val="24"/>
          <w:szCs w:val="24"/>
        </w:rPr>
        <w:t xml:space="preserve"> </w:t>
      </w:r>
      <w:r w:rsidRPr="090669D0">
        <w:rPr>
          <w:b/>
          <w:sz w:val="24"/>
          <w:szCs w:val="24"/>
        </w:rPr>
        <w:t>which</w:t>
      </w:r>
      <w:r w:rsidRPr="090669D0">
        <w:rPr>
          <w:b/>
          <w:spacing w:val="-10"/>
          <w:sz w:val="24"/>
          <w:szCs w:val="24"/>
        </w:rPr>
        <w:t xml:space="preserve"> </w:t>
      </w:r>
      <w:r w:rsidRPr="090669D0">
        <w:rPr>
          <w:b/>
          <w:sz w:val="24"/>
          <w:szCs w:val="24"/>
        </w:rPr>
        <w:t>380</w:t>
      </w:r>
      <w:r w:rsidRPr="090669D0">
        <w:rPr>
          <w:b/>
          <w:spacing w:val="-12"/>
          <w:sz w:val="24"/>
          <w:szCs w:val="24"/>
        </w:rPr>
        <w:t xml:space="preserve"> </w:t>
      </w:r>
      <w:r w:rsidRPr="090669D0">
        <w:rPr>
          <w:b/>
          <w:sz w:val="24"/>
          <w:szCs w:val="24"/>
        </w:rPr>
        <w:t>were</w:t>
      </w:r>
      <w:r w:rsidRPr="090669D0">
        <w:rPr>
          <w:b/>
          <w:spacing w:val="-11"/>
          <w:sz w:val="24"/>
          <w:szCs w:val="24"/>
        </w:rPr>
        <w:t xml:space="preserve"> </w:t>
      </w:r>
      <w:r w:rsidRPr="090669D0">
        <w:rPr>
          <w:b/>
          <w:sz w:val="24"/>
          <w:szCs w:val="24"/>
        </w:rPr>
        <w:t>from</w:t>
      </w:r>
      <w:r w:rsidRPr="090669D0">
        <w:rPr>
          <w:b/>
          <w:spacing w:val="-11"/>
          <w:sz w:val="24"/>
          <w:szCs w:val="24"/>
        </w:rPr>
        <w:t xml:space="preserve"> </w:t>
      </w:r>
      <w:r w:rsidRPr="090669D0">
        <w:rPr>
          <w:b/>
          <w:sz w:val="24"/>
          <w:szCs w:val="24"/>
        </w:rPr>
        <w:t>treatment</w:t>
      </w:r>
      <w:r w:rsidRPr="090669D0">
        <w:rPr>
          <w:b/>
          <w:spacing w:val="-17"/>
          <w:sz w:val="24"/>
          <w:szCs w:val="24"/>
        </w:rPr>
        <w:t xml:space="preserve"> </w:t>
      </w:r>
      <w:r w:rsidRPr="090669D0">
        <w:rPr>
          <w:b/>
          <w:sz w:val="24"/>
          <w:szCs w:val="24"/>
        </w:rPr>
        <w:t>providers,</w:t>
      </w:r>
      <w:r w:rsidRPr="090669D0">
        <w:rPr>
          <w:b/>
          <w:spacing w:val="-10"/>
          <w:sz w:val="24"/>
          <w:szCs w:val="24"/>
        </w:rPr>
        <w:t xml:space="preserve"> </w:t>
      </w:r>
      <w:r w:rsidRPr="090669D0">
        <w:rPr>
          <w:b/>
          <w:sz w:val="24"/>
          <w:szCs w:val="24"/>
        </w:rPr>
        <w:t>30</w:t>
      </w:r>
      <w:r w:rsidRPr="090669D0">
        <w:rPr>
          <w:b/>
          <w:spacing w:val="-17"/>
          <w:sz w:val="24"/>
          <w:szCs w:val="24"/>
        </w:rPr>
        <w:t xml:space="preserve"> </w:t>
      </w:r>
      <w:r w:rsidRPr="090669D0">
        <w:rPr>
          <w:b/>
          <w:sz w:val="24"/>
          <w:szCs w:val="24"/>
        </w:rPr>
        <w:t>from</w:t>
      </w:r>
      <w:r w:rsidRPr="090669D0">
        <w:rPr>
          <w:b/>
          <w:spacing w:val="-16"/>
          <w:sz w:val="24"/>
          <w:szCs w:val="24"/>
        </w:rPr>
        <w:t xml:space="preserve"> </w:t>
      </w:r>
      <w:r w:rsidRPr="090669D0">
        <w:rPr>
          <w:b/>
          <w:sz w:val="24"/>
          <w:szCs w:val="24"/>
        </w:rPr>
        <w:t>LEROs</w:t>
      </w:r>
      <w:r w:rsidRPr="090669D0">
        <w:rPr>
          <w:b/>
          <w:spacing w:val="-17"/>
          <w:sz w:val="24"/>
          <w:szCs w:val="24"/>
        </w:rPr>
        <w:t xml:space="preserve"> </w:t>
      </w:r>
      <w:r w:rsidRPr="090669D0">
        <w:rPr>
          <w:b/>
          <w:sz w:val="24"/>
          <w:szCs w:val="24"/>
        </w:rPr>
        <w:t>and</w:t>
      </w:r>
      <w:r w:rsidRPr="090669D0">
        <w:rPr>
          <w:b/>
          <w:spacing w:val="-17"/>
          <w:sz w:val="24"/>
          <w:szCs w:val="24"/>
        </w:rPr>
        <w:t xml:space="preserve"> </w:t>
      </w:r>
      <w:r w:rsidRPr="090669D0">
        <w:rPr>
          <w:b/>
          <w:sz w:val="24"/>
          <w:szCs w:val="24"/>
        </w:rPr>
        <w:t>128</w:t>
      </w:r>
      <w:r w:rsidRPr="090669D0">
        <w:rPr>
          <w:b/>
          <w:spacing w:val="-16"/>
          <w:sz w:val="24"/>
          <w:szCs w:val="24"/>
        </w:rPr>
        <w:t xml:space="preserve"> </w:t>
      </w:r>
      <w:r w:rsidRPr="090669D0">
        <w:rPr>
          <w:b/>
          <w:sz w:val="24"/>
          <w:szCs w:val="24"/>
        </w:rPr>
        <w:t>from</w:t>
      </w:r>
      <w:r w:rsidRPr="090669D0">
        <w:rPr>
          <w:b/>
          <w:spacing w:val="-16"/>
          <w:sz w:val="24"/>
          <w:szCs w:val="24"/>
        </w:rPr>
        <w:t xml:space="preserve"> </w:t>
      </w:r>
      <w:r w:rsidRPr="090669D0">
        <w:rPr>
          <w:b/>
          <w:spacing w:val="-2"/>
          <w:sz w:val="24"/>
          <w:szCs w:val="24"/>
        </w:rPr>
        <w:t>commissioners</w:t>
      </w:r>
      <w:r w:rsidRPr="090669D0">
        <w:rPr>
          <w:spacing w:val="-2"/>
          <w:sz w:val="24"/>
          <w:szCs w:val="24"/>
        </w:rPr>
        <w:t>.</w:t>
      </w:r>
    </w:p>
    <w:p w14:paraId="5D9AF2FB" w14:textId="77777777" w:rsidR="00BE5563" w:rsidRDefault="00BF2423" w:rsidP="005B73A9">
      <w:pPr>
        <w:pStyle w:val="ListParagraph"/>
        <w:numPr>
          <w:ilvl w:val="1"/>
          <w:numId w:val="10"/>
        </w:numPr>
        <w:tabs>
          <w:tab w:val="left" w:pos="1387"/>
        </w:tabs>
        <w:spacing w:before="113"/>
        <w:ind w:left="1801"/>
        <w:rPr>
          <w:color w:val="221F1F"/>
          <w:sz w:val="24"/>
          <w:szCs w:val="24"/>
        </w:rPr>
      </w:pPr>
      <w:r w:rsidRPr="090669D0">
        <w:rPr>
          <w:sz w:val="24"/>
          <w:szCs w:val="24"/>
        </w:rPr>
        <w:t>Participation</w:t>
      </w:r>
      <w:r w:rsidRPr="090669D0">
        <w:rPr>
          <w:spacing w:val="-17"/>
          <w:sz w:val="24"/>
          <w:szCs w:val="24"/>
        </w:rPr>
        <w:t xml:space="preserve"> </w:t>
      </w:r>
      <w:r w:rsidRPr="090669D0">
        <w:rPr>
          <w:sz w:val="24"/>
          <w:szCs w:val="24"/>
        </w:rPr>
        <w:t>rates</w:t>
      </w:r>
      <w:r w:rsidRPr="090669D0">
        <w:rPr>
          <w:spacing w:val="-15"/>
          <w:sz w:val="24"/>
          <w:szCs w:val="24"/>
        </w:rPr>
        <w:t xml:space="preserve"> </w:t>
      </w:r>
      <w:r w:rsidRPr="090669D0">
        <w:rPr>
          <w:sz w:val="24"/>
          <w:szCs w:val="24"/>
        </w:rPr>
        <w:t>by</w:t>
      </w:r>
      <w:r w:rsidRPr="090669D0">
        <w:rPr>
          <w:spacing w:val="-16"/>
          <w:sz w:val="24"/>
          <w:szCs w:val="24"/>
        </w:rPr>
        <w:t xml:space="preserve"> </w:t>
      </w:r>
      <w:r w:rsidRPr="090669D0">
        <w:rPr>
          <w:sz w:val="24"/>
          <w:szCs w:val="24"/>
        </w:rPr>
        <w:t>sector</w:t>
      </w:r>
      <w:r w:rsidRPr="090669D0">
        <w:rPr>
          <w:spacing w:val="-16"/>
          <w:sz w:val="24"/>
          <w:szCs w:val="24"/>
        </w:rPr>
        <w:t xml:space="preserve"> </w:t>
      </w:r>
      <w:r w:rsidRPr="090669D0">
        <w:rPr>
          <w:sz w:val="24"/>
          <w:szCs w:val="24"/>
        </w:rPr>
        <w:t>were</w:t>
      </w:r>
      <w:r w:rsidRPr="090669D0">
        <w:rPr>
          <w:spacing w:val="-11"/>
          <w:sz w:val="24"/>
          <w:szCs w:val="24"/>
        </w:rPr>
        <w:t xml:space="preserve"> </w:t>
      </w:r>
      <w:r w:rsidRPr="090669D0">
        <w:rPr>
          <w:sz w:val="24"/>
          <w:szCs w:val="24"/>
        </w:rPr>
        <w:t>7</w:t>
      </w:r>
      <w:r w:rsidRPr="090669D0">
        <w:rPr>
          <w:b/>
          <w:sz w:val="24"/>
          <w:szCs w:val="24"/>
        </w:rPr>
        <w:t>2%</w:t>
      </w:r>
      <w:r w:rsidRPr="090669D0">
        <w:rPr>
          <w:b/>
          <w:spacing w:val="-17"/>
          <w:sz w:val="24"/>
          <w:szCs w:val="24"/>
        </w:rPr>
        <w:t xml:space="preserve"> </w:t>
      </w:r>
      <w:r w:rsidRPr="090669D0">
        <w:rPr>
          <w:b/>
          <w:sz w:val="24"/>
          <w:szCs w:val="24"/>
        </w:rPr>
        <w:t>for</w:t>
      </w:r>
      <w:r w:rsidRPr="090669D0">
        <w:rPr>
          <w:b/>
          <w:spacing w:val="-2"/>
          <w:sz w:val="24"/>
          <w:szCs w:val="24"/>
        </w:rPr>
        <w:t xml:space="preserve"> </w:t>
      </w:r>
      <w:r w:rsidRPr="090669D0">
        <w:rPr>
          <w:b/>
          <w:sz w:val="24"/>
          <w:szCs w:val="24"/>
        </w:rPr>
        <w:t>treatment</w:t>
      </w:r>
      <w:r w:rsidRPr="090669D0">
        <w:rPr>
          <w:b/>
          <w:spacing w:val="-3"/>
          <w:sz w:val="24"/>
          <w:szCs w:val="24"/>
        </w:rPr>
        <w:t xml:space="preserve"> </w:t>
      </w:r>
      <w:r w:rsidRPr="090669D0">
        <w:rPr>
          <w:b/>
          <w:sz w:val="24"/>
          <w:szCs w:val="24"/>
        </w:rPr>
        <w:t>providers,</w:t>
      </w:r>
      <w:r w:rsidRPr="090669D0">
        <w:rPr>
          <w:b/>
          <w:spacing w:val="-1"/>
          <w:sz w:val="24"/>
          <w:szCs w:val="24"/>
        </w:rPr>
        <w:t xml:space="preserve"> </w:t>
      </w:r>
      <w:r w:rsidRPr="090669D0">
        <w:rPr>
          <w:b/>
          <w:sz w:val="24"/>
          <w:szCs w:val="24"/>
        </w:rPr>
        <w:t>85%</w:t>
      </w:r>
      <w:r w:rsidRPr="090669D0">
        <w:rPr>
          <w:b/>
          <w:spacing w:val="-3"/>
          <w:sz w:val="24"/>
          <w:szCs w:val="24"/>
        </w:rPr>
        <w:t xml:space="preserve"> </w:t>
      </w:r>
      <w:r w:rsidRPr="090669D0">
        <w:rPr>
          <w:b/>
          <w:sz w:val="24"/>
          <w:szCs w:val="24"/>
        </w:rPr>
        <w:t>for</w:t>
      </w:r>
      <w:r w:rsidRPr="090669D0">
        <w:rPr>
          <w:b/>
          <w:spacing w:val="-2"/>
          <w:sz w:val="24"/>
          <w:szCs w:val="24"/>
        </w:rPr>
        <w:t xml:space="preserve"> </w:t>
      </w:r>
      <w:r w:rsidRPr="090669D0">
        <w:rPr>
          <w:b/>
          <w:sz w:val="24"/>
          <w:szCs w:val="24"/>
        </w:rPr>
        <w:t>LAs</w:t>
      </w:r>
      <w:r w:rsidRPr="090669D0">
        <w:rPr>
          <w:b/>
          <w:spacing w:val="-7"/>
          <w:sz w:val="24"/>
          <w:szCs w:val="24"/>
        </w:rPr>
        <w:t xml:space="preserve"> </w:t>
      </w:r>
      <w:r w:rsidRPr="090669D0">
        <w:rPr>
          <w:b/>
          <w:sz w:val="24"/>
          <w:szCs w:val="24"/>
        </w:rPr>
        <w:t>and</w:t>
      </w:r>
      <w:r w:rsidRPr="090669D0">
        <w:rPr>
          <w:b/>
          <w:spacing w:val="-1"/>
          <w:sz w:val="24"/>
          <w:szCs w:val="24"/>
        </w:rPr>
        <w:t xml:space="preserve"> </w:t>
      </w:r>
      <w:r w:rsidRPr="090669D0">
        <w:rPr>
          <w:b/>
          <w:sz w:val="24"/>
          <w:szCs w:val="24"/>
        </w:rPr>
        <w:t>53%</w:t>
      </w:r>
      <w:r w:rsidRPr="090669D0">
        <w:rPr>
          <w:b/>
          <w:spacing w:val="-2"/>
          <w:sz w:val="24"/>
          <w:szCs w:val="24"/>
        </w:rPr>
        <w:t xml:space="preserve"> </w:t>
      </w:r>
      <w:r w:rsidRPr="090669D0">
        <w:rPr>
          <w:b/>
          <w:sz w:val="24"/>
          <w:szCs w:val="24"/>
        </w:rPr>
        <w:t>for</w:t>
      </w:r>
      <w:r w:rsidRPr="090669D0">
        <w:rPr>
          <w:b/>
          <w:spacing w:val="-3"/>
          <w:sz w:val="24"/>
          <w:szCs w:val="24"/>
        </w:rPr>
        <w:t xml:space="preserve"> </w:t>
      </w:r>
      <w:r w:rsidRPr="090669D0">
        <w:rPr>
          <w:b/>
          <w:spacing w:val="-2"/>
          <w:sz w:val="24"/>
          <w:szCs w:val="24"/>
        </w:rPr>
        <w:t>LEROs</w:t>
      </w:r>
      <w:r w:rsidRPr="090669D0">
        <w:rPr>
          <w:spacing w:val="-2"/>
          <w:sz w:val="24"/>
          <w:szCs w:val="24"/>
        </w:rPr>
        <w:t>.</w:t>
      </w:r>
    </w:p>
    <w:p w14:paraId="5D9AF2FC" w14:textId="77777777" w:rsidR="00BE5563" w:rsidRDefault="00BF2423" w:rsidP="005B73A9">
      <w:pPr>
        <w:pStyle w:val="ListParagraph"/>
        <w:numPr>
          <w:ilvl w:val="1"/>
          <w:numId w:val="10"/>
        </w:numPr>
        <w:tabs>
          <w:tab w:val="left" w:pos="1387"/>
        </w:tabs>
        <w:spacing w:before="113"/>
        <w:ind w:left="1801"/>
        <w:rPr>
          <w:color w:val="221F1F"/>
          <w:sz w:val="24"/>
          <w:szCs w:val="24"/>
        </w:rPr>
      </w:pPr>
      <w:r w:rsidRPr="090669D0">
        <w:rPr>
          <w:spacing w:val="-2"/>
          <w:sz w:val="24"/>
          <w:szCs w:val="24"/>
        </w:rPr>
        <w:t>Voluntary</w:t>
      </w:r>
      <w:r w:rsidRPr="090669D0">
        <w:rPr>
          <w:spacing w:val="-5"/>
          <w:sz w:val="24"/>
          <w:szCs w:val="24"/>
        </w:rPr>
        <w:t xml:space="preserve"> </w:t>
      </w:r>
      <w:r w:rsidRPr="090669D0">
        <w:rPr>
          <w:spacing w:val="-2"/>
          <w:sz w:val="24"/>
          <w:szCs w:val="24"/>
        </w:rPr>
        <w:t>sector</w:t>
      </w:r>
      <w:r w:rsidRPr="090669D0">
        <w:rPr>
          <w:spacing w:val="-4"/>
          <w:sz w:val="24"/>
          <w:szCs w:val="24"/>
        </w:rPr>
        <w:t xml:space="preserve"> </w:t>
      </w:r>
      <w:r w:rsidRPr="090669D0">
        <w:rPr>
          <w:spacing w:val="-2"/>
          <w:sz w:val="24"/>
          <w:szCs w:val="24"/>
        </w:rPr>
        <w:t>organisations</w:t>
      </w:r>
      <w:r w:rsidRPr="090669D0">
        <w:rPr>
          <w:spacing w:val="-6"/>
          <w:sz w:val="24"/>
          <w:szCs w:val="24"/>
        </w:rPr>
        <w:t xml:space="preserve"> </w:t>
      </w:r>
      <w:r w:rsidRPr="090669D0">
        <w:rPr>
          <w:spacing w:val="-2"/>
          <w:sz w:val="24"/>
          <w:szCs w:val="24"/>
        </w:rPr>
        <w:t>accounted</w:t>
      </w:r>
      <w:r w:rsidRPr="090669D0">
        <w:rPr>
          <w:sz w:val="24"/>
          <w:szCs w:val="24"/>
        </w:rPr>
        <w:t xml:space="preserve"> </w:t>
      </w:r>
      <w:r w:rsidRPr="090669D0">
        <w:rPr>
          <w:spacing w:val="-2"/>
          <w:sz w:val="24"/>
          <w:szCs w:val="24"/>
        </w:rPr>
        <w:t>for</w:t>
      </w:r>
      <w:r w:rsidRPr="090669D0">
        <w:rPr>
          <w:spacing w:val="-7"/>
          <w:sz w:val="24"/>
          <w:szCs w:val="24"/>
        </w:rPr>
        <w:t xml:space="preserve"> </w:t>
      </w:r>
      <w:r w:rsidRPr="090669D0">
        <w:rPr>
          <w:b/>
          <w:spacing w:val="-2"/>
          <w:sz w:val="24"/>
          <w:szCs w:val="24"/>
        </w:rPr>
        <w:t>70%</w:t>
      </w:r>
      <w:r w:rsidRPr="090669D0">
        <w:rPr>
          <w:b/>
          <w:spacing w:val="-5"/>
          <w:sz w:val="24"/>
          <w:szCs w:val="24"/>
        </w:rPr>
        <w:t xml:space="preserve"> </w:t>
      </w:r>
      <w:r w:rsidRPr="090669D0">
        <w:rPr>
          <w:b/>
          <w:spacing w:val="-2"/>
          <w:sz w:val="24"/>
          <w:szCs w:val="24"/>
        </w:rPr>
        <w:t>of</w:t>
      </w:r>
      <w:r w:rsidRPr="090669D0">
        <w:rPr>
          <w:b/>
          <w:spacing w:val="4"/>
          <w:sz w:val="24"/>
          <w:szCs w:val="24"/>
        </w:rPr>
        <w:t xml:space="preserve"> </w:t>
      </w:r>
      <w:r w:rsidRPr="090669D0">
        <w:rPr>
          <w:b/>
          <w:spacing w:val="-2"/>
          <w:sz w:val="24"/>
          <w:szCs w:val="24"/>
        </w:rPr>
        <w:t>treatment</w:t>
      </w:r>
      <w:r w:rsidRPr="090669D0">
        <w:rPr>
          <w:b/>
          <w:spacing w:val="-5"/>
          <w:sz w:val="24"/>
          <w:szCs w:val="24"/>
        </w:rPr>
        <w:t xml:space="preserve"> </w:t>
      </w:r>
      <w:r w:rsidRPr="090669D0">
        <w:rPr>
          <w:b/>
          <w:spacing w:val="-2"/>
          <w:sz w:val="24"/>
          <w:szCs w:val="24"/>
        </w:rPr>
        <w:t>provider</w:t>
      </w:r>
      <w:r w:rsidRPr="090669D0">
        <w:rPr>
          <w:b/>
          <w:spacing w:val="-3"/>
          <w:sz w:val="24"/>
          <w:szCs w:val="24"/>
        </w:rPr>
        <w:t xml:space="preserve"> </w:t>
      </w:r>
      <w:r w:rsidRPr="090669D0">
        <w:rPr>
          <w:b/>
          <w:spacing w:val="-2"/>
          <w:sz w:val="24"/>
          <w:szCs w:val="24"/>
        </w:rPr>
        <w:t>submissions,</w:t>
      </w:r>
      <w:r w:rsidRPr="090669D0">
        <w:rPr>
          <w:b/>
          <w:spacing w:val="-6"/>
          <w:sz w:val="24"/>
          <w:szCs w:val="24"/>
        </w:rPr>
        <w:t xml:space="preserve"> </w:t>
      </w:r>
      <w:r w:rsidRPr="090669D0">
        <w:rPr>
          <w:b/>
          <w:spacing w:val="-2"/>
          <w:sz w:val="24"/>
          <w:szCs w:val="24"/>
        </w:rPr>
        <w:t>the</w:t>
      </w:r>
      <w:r w:rsidRPr="090669D0">
        <w:rPr>
          <w:b/>
          <w:spacing w:val="-1"/>
          <w:sz w:val="24"/>
          <w:szCs w:val="24"/>
        </w:rPr>
        <w:t xml:space="preserve"> </w:t>
      </w:r>
      <w:r w:rsidRPr="090669D0">
        <w:rPr>
          <w:b/>
          <w:spacing w:val="-2"/>
          <w:sz w:val="24"/>
          <w:szCs w:val="24"/>
        </w:rPr>
        <w:t>NHS</w:t>
      </w:r>
      <w:r w:rsidRPr="090669D0">
        <w:rPr>
          <w:b/>
          <w:spacing w:val="-8"/>
          <w:sz w:val="24"/>
          <w:szCs w:val="24"/>
        </w:rPr>
        <w:t xml:space="preserve"> </w:t>
      </w:r>
      <w:r w:rsidRPr="090669D0">
        <w:rPr>
          <w:b/>
          <w:spacing w:val="-2"/>
          <w:sz w:val="24"/>
          <w:szCs w:val="24"/>
        </w:rPr>
        <w:t>13%,</w:t>
      </w:r>
      <w:r w:rsidRPr="090669D0">
        <w:rPr>
          <w:b/>
          <w:spacing w:val="-18"/>
          <w:sz w:val="24"/>
          <w:szCs w:val="24"/>
        </w:rPr>
        <w:t xml:space="preserve"> </w:t>
      </w:r>
      <w:r w:rsidRPr="090669D0">
        <w:rPr>
          <w:b/>
          <w:spacing w:val="-2"/>
          <w:sz w:val="24"/>
          <w:szCs w:val="24"/>
        </w:rPr>
        <w:t>independent</w:t>
      </w:r>
      <w:r w:rsidRPr="090669D0">
        <w:rPr>
          <w:b/>
          <w:spacing w:val="-23"/>
          <w:sz w:val="24"/>
          <w:szCs w:val="24"/>
        </w:rPr>
        <w:t xml:space="preserve"> </w:t>
      </w:r>
      <w:r w:rsidRPr="090669D0">
        <w:rPr>
          <w:b/>
          <w:spacing w:val="-2"/>
          <w:sz w:val="24"/>
          <w:szCs w:val="24"/>
        </w:rPr>
        <w:t>providers</w:t>
      </w:r>
      <w:r w:rsidRPr="090669D0">
        <w:rPr>
          <w:b/>
          <w:spacing w:val="-10"/>
          <w:sz w:val="24"/>
          <w:szCs w:val="24"/>
        </w:rPr>
        <w:t xml:space="preserve"> </w:t>
      </w:r>
      <w:r w:rsidRPr="090669D0">
        <w:rPr>
          <w:b/>
          <w:spacing w:val="-2"/>
          <w:sz w:val="24"/>
          <w:szCs w:val="24"/>
        </w:rPr>
        <w:t>6%</w:t>
      </w:r>
      <w:r w:rsidRPr="090669D0">
        <w:rPr>
          <w:b/>
          <w:spacing w:val="-9"/>
          <w:sz w:val="24"/>
          <w:szCs w:val="24"/>
        </w:rPr>
        <w:t xml:space="preserve"> </w:t>
      </w:r>
      <w:r w:rsidRPr="090669D0">
        <w:rPr>
          <w:b/>
          <w:spacing w:val="-2"/>
          <w:sz w:val="24"/>
          <w:szCs w:val="24"/>
        </w:rPr>
        <w:t>and</w:t>
      </w:r>
      <w:r w:rsidRPr="090669D0">
        <w:rPr>
          <w:b/>
          <w:spacing w:val="-16"/>
          <w:sz w:val="24"/>
          <w:szCs w:val="24"/>
        </w:rPr>
        <w:t xml:space="preserve"> </w:t>
      </w:r>
      <w:r w:rsidRPr="090669D0">
        <w:rPr>
          <w:b/>
          <w:spacing w:val="-2"/>
          <w:sz w:val="24"/>
          <w:szCs w:val="24"/>
        </w:rPr>
        <w:t>LA</w:t>
      </w:r>
      <w:r w:rsidRPr="090669D0">
        <w:rPr>
          <w:b/>
          <w:spacing w:val="-19"/>
          <w:sz w:val="24"/>
          <w:szCs w:val="24"/>
        </w:rPr>
        <w:t xml:space="preserve"> </w:t>
      </w:r>
      <w:r w:rsidRPr="090669D0">
        <w:rPr>
          <w:b/>
          <w:spacing w:val="-2"/>
          <w:sz w:val="24"/>
          <w:szCs w:val="24"/>
        </w:rPr>
        <w:t>delivered</w:t>
      </w:r>
      <w:r w:rsidRPr="090669D0">
        <w:rPr>
          <w:b/>
          <w:spacing w:val="-12"/>
          <w:sz w:val="24"/>
          <w:szCs w:val="24"/>
        </w:rPr>
        <w:t xml:space="preserve"> </w:t>
      </w:r>
      <w:r w:rsidRPr="090669D0">
        <w:rPr>
          <w:b/>
          <w:spacing w:val="-2"/>
          <w:sz w:val="24"/>
          <w:szCs w:val="24"/>
        </w:rPr>
        <w:t>treatment</w:t>
      </w:r>
      <w:r w:rsidRPr="090669D0">
        <w:rPr>
          <w:b/>
          <w:spacing w:val="-14"/>
          <w:sz w:val="24"/>
          <w:szCs w:val="24"/>
        </w:rPr>
        <w:t xml:space="preserve"> </w:t>
      </w:r>
      <w:r w:rsidRPr="090669D0">
        <w:rPr>
          <w:b/>
          <w:spacing w:val="-4"/>
          <w:sz w:val="24"/>
          <w:szCs w:val="24"/>
        </w:rPr>
        <w:t>11%</w:t>
      </w:r>
      <w:r w:rsidRPr="090669D0">
        <w:rPr>
          <w:spacing w:val="-4"/>
          <w:sz w:val="24"/>
          <w:szCs w:val="24"/>
        </w:rPr>
        <w:t>.</w:t>
      </w:r>
    </w:p>
    <w:p w14:paraId="5D9AF2FE" w14:textId="6A44EEE6" w:rsidR="00BE5563" w:rsidRDefault="00BE5563">
      <w:pPr>
        <w:pStyle w:val="BodyText"/>
        <w:spacing w:before="186"/>
        <w:ind w:right="731"/>
        <w:jc w:val="right"/>
      </w:pPr>
    </w:p>
    <w:p w14:paraId="5D9AF301" w14:textId="7BA66BFD" w:rsidR="00BE5563" w:rsidRPr="008A7228" w:rsidRDefault="00BF2423" w:rsidP="008A7228">
      <w:pPr>
        <w:pStyle w:val="Heading5"/>
      </w:pPr>
      <w:bookmarkStart w:id="8" w:name="Slide_6:_Executive_Summary_–_Limitations"/>
      <w:bookmarkEnd w:id="8"/>
      <w:r w:rsidRPr="008A7228">
        <w:t>Executive Summary – Limitations and additional analysis</w:t>
      </w:r>
    </w:p>
    <w:p w14:paraId="5D9AF302" w14:textId="77777777" w:rsidR="00BE5563" w:rsidRPr="0080453B" w:rsidRDefault="00BE5563">
      <w:pPr>
        <w:pStyle w:val="BodyText"/>
        <w:spacing w:before="25"/>
        <w:rPr>
          <w:b/>
          <w:sz w:val="40"/>
        </w:rPr>
      </w:pPr>
    </w:p>
    <w:p w14:paraId="5D9AF303" w14:textId="77777777" w:rsidR="00BE5563" w:rsidRPr="008A7228" w:rsidRDefault="00BF2423" w:rsidP="008A7228">
      <w:pPr>
        <w:pStyle w:val="Heading8"/>
      </w:pPr>
      <w:r w:rsidRPr="008A7228">
        <w:t>Limitations</w:t>
      </w:r>
    </w:p>
    <w:p w14:paraId="5D9AF304" w14:textId="0156B227" w:rsidR="00BE5563" w:rsidRDefault="6642BEDD" w:rsidP="005B73A9">
      <w:pPr>
        <w:pStyle w:val="ListParagraph"/>
        <w:numPr>
          <w:ilvl w:val="0"/>
          <w:numId w:val="10"/>
        </w:numPr>
        <w:tabs>
          <w:tab w:val="left" w:pos="702"/>
        </w:tabs>
        <w:spacing w:before="135" w:line="249" w:lineRule="auto"/>
        <w:ind w:left="951" w:right="1343" w:hanging="272"/>
        <w:rPr>
          <w:sz w:val="24"/>
          <w:szCs w:val="24"/>
        </w:rPr>
      </w:pPr>
      <w:r w:rsidRPr="090669D0">
        <w:rPr>
          <w:color w:val="221F1F"/>
          <w:sz w:val="24"/>
          <w:szCs w:val="24"/>
        </w:rPr>
        <w:t>The accuracy and reliability</w:t>
      </w:r>
      <w:r w:rsidRPr="090669D0">
        <w:rPr>
          <w:color w:val="221F1F"/>
          <w:spacing w:val="-1"/>
          <w:sz w:val="24"/>
          <w:szCs w:val="24"/>
        </w:rPr>
        <w:t xml:space="preserve"> </w:t>
      </w:r>
      <w:r w:rsidRPr="090669D0">
        <w:rPr>
          <w:color w:val="221F1F"/>
          <w:sz w:val="24"/>
          <w:szCs w:val="24"/>
        </w:rPr>
        <w:t>of workforce trend analysis are dependent</w:t>
      </w:r>
      <w:r w:rsidRPr="090669D0">
        <w:rPr>
          <w:color w:val="221F1F"/>
          <w:spacing w:val="-1"/>
          <w:sz w:val="24"/>
          <w:szCs w:val="24"/>
        </w:rPr>
        <w:t xml:space="preserve"> </w:t>
      </w:r>
      <w:r w:rsidRPr="090669D0">
        <w:rPr>
          <w:color w:val="221F1F"/>
          <w:sz w:val="24"/>
          <w:szCs w:val="24"/>
        </w:rPr>
        <w:t>upon consistent</w:t>
      </w:r>
      <w:r w:rsidRPr="090669D0">
        <w:rPr>
          <w:color w:val="221F1F"/>
          <w:spacing w:val="-1"/>
          <w:sz w:val="24"/>
          <w:szCs w:val="24"/>
        </w:rPr>
        <w:t xml:space="preserve"> </w:t>
      </w:r>
      <w:r w:rsidRPr="090669D0">
        <w:rPr>
          <w:color w:val="221F1F"/>
          <w:sz w:val="24"/>
          <w:szCs w:val="24"/>
        </w:rPr>
        <w:t>data submissions</w:t>
      </w:r>
      <w:r w:rsidRPr="090669D0">
        <w:rPr>
          <w:color w:val="221F1F"/>
          <w:spacing w:val="-1"/>
          <w:sz w:val="24"/>
          <w:szCs w:val="24"/>
        </w:rPr>
        <w:t xml:space="preserve"> </w:t>
      </w:r>
      <w:r w:rsidRPr="090669D0">
        <w:rPr>
          <w:color w:val="221F1F"/>
          <w:sz w:val="24"/>
          <w:szCs w:val="24"/>
        </w:rPr>
        <w:t>from organisations</w:t>
      </w:r>
      <w:r w:rsidRPr="090669D0">
        <w:rPr>
          <w:color w:val="221F1F"/>
          <w:spacing w:val="-1"/>
          <w:sz w:val="24"/>
          <w:szCs w:val="24"/>
        </w:rPr>
        <w:t xml:space="preserve"> </w:t>
      </w:r>
      <w:r w:rsidRPr="090669D0">
        <w:rPr>
          <w:color w:val="221F1F"/>
          <w:sz w:val="24"/>
          <w:szCs w:val="24"/>
        </w:rPr>
        <w:t>across census</w:t>
      </w:r>
      <w:r w:rsidRPr="090669D0">
        <w:rPr>
          <w:color w:val="221F1F"/>
          <w:spacing w:val="-1"/>
          <w:sz w:val="24"/>
          <w:szCs w:val="24"/>
        </w:rPr>
        <w:t xml:space="preserve"> </w:t>
      </w:r>
      <w:r w:rsidRPr="090669D0">
        <w:rPr>
          <w:color w:val="221F1F"/>
          <w:sz w:val="24"/>
          <w:szCs w:val="24"/>
        </w:rPr>
        <w:t>years. Where</w:t>
      </w:r>
      <w:r w:rsidRPr="090669D0">
        <w:rPr>
          <w:color w:val="221F1F"/>
          <w:spacing w:val="-3"/>
          <w:sz w:val="24"/>
          <w:szCs w:val="24"/>
        </w:rPr>
        <w:t xml:space="preserve"> </w:t>
      </w:r>
      <w:r w:rsidRPr="090669D0">
        <w:rPr>
          <w:color w:val="221F1F"/>
          <w:sz w:val="24"/>
          <w:szCs w:val="24"/>
        </w:rPr>
        <w:t>there are variations</w:t>
      </w:r>
      <w:r w:rsidRPr="090669D0">
        <w:rPr>
          <w:color w:val="221F1F"/>
          <w:spacing w:val="-1"/>
          <w:sz w:val="24"/>
          <w:szCs w:val="24"/>
        </w:rPr>
        <w:t xml:space="preserve"> </w:t>
      </w:r>
      <w:r w:rsidRPr="090669D0">
        <w:rPr>
          <w:color w:val="221F1F"/>
          <w:sz w:val="24"/>
          <w:szCs w:val="24"/>
        </w:rPr>
        <w:t>in submissions,</w:t>
      </w:r>
      <w:r w:rsidRPr="090669D0">
        <w:rPr>
          <w:color w:val="221F1F"/>
          <w:spacing w:val="-3"/>
          <w:sz w:val="24"/>
          <w:szCs w:val="24"/>
        </w:rPr>
        <w:t xml:space="preserve"> </w:t>
      </w:r>
      <w:r w:rsidRPr="090669D0">
        <w:rPr>
          <w:color w:val="221F1F"/>
          <w:sz w:val="24"/>
          <w:szCs w:val="24"/>
        </w:rPr>
        <w:t>particularly</w:t>
      </w:r>
      <w:r w:rsidRPr="090669D0">
        <w:rPr>
          <w:color w:val="221F1F"/>
          <w:spacing w:val="-1"/>
          <w:sz w:val="24"/>
          <w:szCs w:val="24"/>
        </w:rPr>
        <w:t xml:space="preserve"> </w:t>
      </w:r>
      <w:r w:rsidRPr="090669D0">
        <w:rPr>
          <w:color w:val="221F1F"/>
          <w:sz w:val="24"/>
          <w:szCs w:val="24"/>
        </w:rPr>
        <w:t>between</w:t>
      </w:r>
      <w:r w:rsidRPr="090669D0">
        <w:rPr>
          <w:color w:val="221F1F"/>
          <w:spacing w:val="-2"/>
          <w:sz w:val="24"/>
          <w:szCs w:val="24"/>
        </w:rPr>
        <w:t xml:space="preserve"> </w:t>
      </w:r>
      <w:r w:rsidRPr="090669D0">
        <w:rPr>
          <w:color w:val="221F1F"/>
          <w:sz w:val="24"/>
          <w:szCs w:val="24"/>
        </w:rPr>
        <w:t>organisations</w:t>
      </w:r>
      <w:r w:rsidRPr="090669D0">
        <w:rPr>
          <w:color w:val="221F1F"/>
          <w:spacing w:val="-3"/>
          <w:sz w:val="24"/>
          <w:szCs w:val="24"/>
        </w:rPr>
        <w:t xml:space="preserve"> </w:t>
      </w:r>
      <w:r w:rsidRPr="090669D0">
        <w:rPr>
          <w:color w:val="221F1F"/>
          <w:sz w:val="24"/>
          <w:szCs w:val="24"/>
        </w:rPr>
        <w:t xml:space="preserve">of </w:t>
      </w:r>
      <w:bookmarkStart w:id="9" w:name="_Int_O3H1gsRf"/>
      <w:r w:rsidRPr="090669D0">
        <w:rPr>
          <w:color w:val="221F1F"/>
          <w:sz w:val="24"/>
          <w:szCs w:val="24"/>
        </w:rPr>
        <w:t>different</w:t>
      </w:r>
      <w:r w:rsidRPr="090669D0">
        <w:rPr>
          <w:color w:val="221F1F"/>
          <w:spacing w:val="-3"/>
          <w:sz w:val="24"/>
          <w:szCs w:val="24"/>
        </w:rPr>
        <w:t xml:space="preserve"> </w:t>
      </w:r>
      <w:r w:rsidRPr="090669D0">
        <w:rPr>
          <w:color w:val="221F1F"/>
          <w:sz w:val="24"/>
          <w:szCs w:val="24"/>
        </w:rPr>
        <w:t>sizes</w:t>
      </w:r>
      <w:bookmarkEnd w:id="9"/>
      <w:r w:rsidRPr="090669D0">
        <w:rPr>
          <w:color w:val="221F1F"/>
          <w:sz w:val="24"/>
          <w:szCs w:val="24"/>
        </w:rPr>
        <w:t>, comparison</w:t>
      </w:r>
      <w:r w:rsidRPr="090669D0">
        <w:rPr>
          <w:color w:val="221F1F"/>
          <w:spacing w:val="-5"/>
          <w:sz w:val="24"/>
          <w:szCs w:val="24"/>
        </w:rPr>
        <w:t xml:space="preserve"> </w:t>
      </w:r>
      <w:r w:rsidRPr="090669D0">
        <w:rPr>
          <w:color w:val="221F1F"/>
          <w:sz w:val="24"/>
          <w:szCs w:val="24"/>
        </w:rPr>
        <w:t>of annual census</w:t>
      </w:r>
      <w:r w:rsidRPr="090669D0">
        <w:rPr>
          <w:color w:val="221F1F"/>
          <w:spacing w:val="-3"/>
          <w:sz w:val="24"/>
          <w:szCs w:val="24"/>
        </w:rPr>
        <w:t xml:space="preserve"> </w:t>
      </w:r>
      <w:r w:rsidRPr="090669D0">
        <w:rPr>
          <w:color w:val="221F1F"/>
          <w:sz w:val="24"/>
          <w:szCs w:val="24"/>
        </w:rPr>
        <w:t>results can lead</w:t>
      </w:r>
      <w:r w:rsidRPr="090669D0">
        <w:rPr>
          <w:color w:val="221F1F"/>
          <w:spacing w:val="-2"/>
          <w:sz w:val="24"/>
          <w:szCs w:val="24"/>
        </w:rPr>
        <w:t xml:space="preserve"> </w:t>
      </w:r>
      <w:r w:rsidRPr="090669D0">
        <w:rPr>
          <w:color w:val="221F1F"/>
          <w:sz w:val="24"/>
          <w:szCs w:val="24"/>
        </w:rPr>
        <w:t>to misleading</w:t>
      </w:r>
      <w:r w:rsidRPr="090669D0">
        <w:rPr>
          <w:color w:val="221F1F"/>
          <w:spacing w:val="-4"/>
          <w:sz w:val="24"/>
          <w:szCs w:val="24"/>
        </w:rPr>
        <w:t xml:space="preserve"> </w:t>
      </w:r>
      <w:r w:rsidRPr="090669D0">
        <w:rPr>
          <w:color w:val="221F1F"/>
          <w:sz w:val="24"/>
          <w:szCs w:val="24"/>
        </w:rPr>
        <w:t>interpretations</w:t>
      </w:r>
      <w:r w:rsidRPr="090669D0">
        <w:rPr>
          <w:color w:val="221F1F"/>
          <w:spacing w:val="-3"/>
          <w:sz w:val="24"/>
          <w:szCs w:val="24"/>
        </w:rPr>
        <w:t xml:space="preserve"> </w:t>
      </w:r>
      <w:r w:rsidRPr="090669D0">
        <w:rPr>
          <w:color w:val="221F1F"/>
          <w:sz w:val="24"/>
          <w:szCs w:val="24"/>
        </w:rPr>
        <w:t>of workforce</w:t>
      </w:r>
      <w:r w:rsidRPr="090669D0">
        <w:rPr>
          <w:color w:val="221F1F"/>
          <w:spacing w:val="-1"/>
          <w:sz w:val="24"/>
          <w:szCs w:val="24"/>
        </w:rPr>
        <w:t xml:space="preserve"> </w:t>
      </w:r>
      <w:r w:rsidRPr="090669D0">
        <w:rPr>
          <w:color w:val="221F1F"/>
          <w:sz w:val="24"/>
          <w:szCs w:val="24"/>
        </w:rPr>
        <w:t>trends. For example,</w:t>
      </w:r>
      <w:r w:rsidRPr="090669D0">
        <w:rPr>
          <w:color w:val="221F1F"/>
          <w:spacing w:val="-2"/>
          <w:sz w:val="24"/>
          <w:szCs w:val="24"/>
        </w:rPr>
        <w:t xml:space="preserve"> </w:t>
      </w:r>
      <w:r w:rsidRPr="090669D0">
        <w:rPr>
          <w:color w:val="221F1F"/>
          <w:sz w:val="24"/>
          <w:szCs w:val="24"/>
        </w:rPr>
        <w:t>in cases where a large organisation</w:t>
      </w:r>
      <w:r w:rsidRPr="090669D0">
        <w:rPr>
          <w:color w:val="221F1F"/>
          <w:spacing w:val="-4"/>
          <w:sz w:val="24"/>
          <w:szCs w:val="24"/>
        </w:rPr>
        <w:t xml:space="preserve"> </w:t>
      </w:r>
      <w:r w:rsidR="0089273E" w:rsidRPr="090669D0">
        <w:rPr>
          <w:color w:val="221F1F"/>
          <w:sz w:val="24"/>
          <w:szCs w:val="24"/>
        </w:rPr>
        <w:t>participates for</w:t>
      </w:r>
      <w:r w:rsidRPr="090669D0">
        <w:rPr>
          <w:color w:val="221F1F"/>
          <w:spacing w:val="-3"/>
          <w:sz w:val="24"/>
          <w:szCs w:val="24"/>
        </w:rPr>
        <w:t xml:space="preserve"> </w:t>
      </w:r>
      <w:r w:rsidRPr="090669D0">
        <w:rPr>
          <w:color w:val="221F1F"/>
          <w:sz w:val="24"/>
          <w:szCs w:val="24"/>
        </w:rPr>
        <w:t>one year but declines</w:t>
      </w:r>
      <w:r w:rsidRPr="090669D0">
        <w:rPr>
          <w:color w:val="221F1F"/>
          <w:spacing w:val="-3"/>
          <w:sz w:val="24"/>
          <w:szCs w:val="24"/>
        </w:rPr>
        <w:t xml:space="preserve"> </w:t>
      </w:r>
      <w:r w:rsidRPr="090669D0">
        <w:rPr>
          <w:color w:val="221F1F"/>
          <w:sz w:val="24"/>
          <w:szCs w:val="24"/>
        </w:rPr>
        <w:t>a second</w:t>
      </w:r>
      <w:r w:rsidRPr="090669D0">
        <w:rPr>
          <w:color w:val="221F1F"/>
          <w:spacing w:val="-2"/>
          <w:sz w:val="24"/>
          <w:szCs w:val="24"/>
        </w:rPr>
        <w:t xml:space="preserve"> </w:t>
      </w:r>
      <w:r w:rsidRPr="090669D0">
        <w:rPr>
          <w:color w:val="221F1F"/>
          <w:sz w:val="24"/>
          <w:szCs w:val="24"/>
        </w:rPr>
        <w:t>year</w:t>
      </w:r>
      <w:r w:rsidRPr="59D8B669">
        <w:rPr>
          <w:b/>
          <w:bCs/>
          <w:color w:val="221F1F"/>
          <w:sz w:val="24"/>
          <w:szCs w:val="24"/>
        </w:rPr>
        <w:t>, the reported</w:t>
      </w:r>
      <w:r w:rsidRPr="59D8B669">
        <w:rPr>
          <w:b/>
          <w:bCs/>
          <w:color w:val="221F1F"/>
          <w:spacing w:val="-2"/>
          <w:sz w:val="24"/>
          <w:szCs w:val="24"/>
        </w:rPr>
        <w:t xml:space="preserve"> </w:t>
      </w:r>
      <w:r w:rsidRPr="59D8B669">
        <w:rPr>
          <w:b/>
          <w:bCs/>
          <w:color w:val="221F1F"/>
          <w:sz w:val="24"/>
          <w:szCs w:val="24"/>
        </w:rPr>
        <w:t>findings</w:t>
      </w:r>
      <w:r w:rsidRPr="59D8B669">
        <w:rPr>
          <w:b/>
          <w:bCs/>
          <w:color w:val="221F1F"/>
          <w:spacing w:val="-1"/>
          <w:sz w:val="24"/>
          <w:szCs w:val="24"/>
        </w:rPr>
        <w:t xml:space="preserve"> </w:t>
      </w:r>
      <w:r w:rsidRPr="59D8B669">
        <w:rPr>
          <w:b/>
          <w:bCs/>
          <w:color w:val="221F1F"/>
          <w:sz w:val="24"/>
          <w:szCs w:val="24"/>
        </w:rPr>
        <w:t>may</w:t>
      </w:r>
      <w:r w:rsidRPr="59D8B669">
        <w:rPr>
          <w:b/>
          <w:bCs/>
          <w:color w:val="221F1F"/>
          <w:spacing w:val="-1"/>
          <w:sz w:val="24"/>
          <w:szCs w:val="24"/>
        </w:rPr>
        <w:t xml:space="preserve"> </w:t>
      </w:r>
      <w:r w:rsidRPr="59D8B669">
        <w:rPr>
          <w:b/>
          <w:bCs/>
          <w:color w:val="221F1F"/>
          <w:sz w:val="24"/>
          <w:szCs w:val="24"/>
        </w:rPr>
        <w:t>suggest a reduction</w:t>
      </w:r>
      <w:r w:rsidRPr="59D8B669">
        <w:rPr>
          <w:b/>
          <w:bCs/>
          <w:color w:val="221F1F"/>
          <w:spacing w:val="-9"/>
          <w:sz w:val="24"/>
          <w:szCs w:val="24"/>
        </w:rPr>
        <w:t xml:space="preserve"> </w:t>
      </w:r>
      <w:r w:rsidRPr="59D8B669">
        <w:rPr>
          <w:b/>
          <w:bCs/>
          <w:color w:val="221F1F"/>
          <w:sz w:val="24"/>
          <w:szCs w:val="24"/>
        </w:rPr>
        <w:t>in</w:t>
      </w:r>
      <w:r w:rsidRPr="59D8B669">
        <w:rPr>
          <w:b/>
          <w:bCs/>
          <w:color w:val="221F1F"/>
          <w:spacing w:val="-2"/>
          <w:sz w:val="24"/>
          <w:szCs w:val="24"/>
        </w:rPr>
        <w:t xml:space="preserve"> </w:t>
      </w:r>
      <w:r w:rsidRPr="59D8B669">
        <w:rPr>
          <w:b/>
          <w:bCs/>
          <w:color w:val="221F1F"/>
          <w:sz w:val="24"/>
          <w:szCs w:val="24"/>
        </w:rPr>
        <w:t>Whole</w:t>
      </w:r>
      <w:r w:rsidRPr="59D8B669">
        <w:rPr>
          <w:b/>
          <w:bCs/>
          <w:color w:val="221F1F"/>
          <w:spacing w:val="-14"/>
          <w:sz w:val="24"/>
          <w:szCs w:val="24"/>
        </w:rPr>
        <w:t xml:space="preserve"> </w:t>
      </w:r>
      <w:r w:rsidRPr="59D8B669">
        <w:rPr>
          <w:b/>
          <w:bCs/>
          <w:color w:val="221F1F"/>
          <w:sz w:val="24"/>
          <w:szCs w:val="24"/>
        </w:rPr>
        <w:t>Time</w:t>
      </w:r>
      <w:r w:rsidRPr="59D8B669">
        <w:rPr>
          <w:b/>
          <w:bCs/>
          <w:color w:val="221F1F"/>
          <w:spacing w:val="-2"/>
          <w:sz w:val="24"/>
          <w:szCs w:val="24"/>
        </w:rPr>
        <w:t xml:space="preserve"> </w:t>
      </w:r>
      <w:r w:rsidRPr="59D8B669">
        <w:rPr>
          <w:b/>
          <w:bCs/>
          <w:color w:val="221F1F"/>
          <w:sz w:val="24"/>
          <w:szCs w:val="24"/>
        </w:rPr>
        <w:t>Equivalents</w:t>
      </w:r>
      <w:r w:rsidRPr="59D8B669">
        <w:rPr>
          <w:b/>
          <w:bCs/>
          <w:color w:val="221F1F"/>
          <w:spacing w:val="-7"/>
          <w:sz w:val="24"/>
          <w:szCs w:val="24"/>
        </w:rPr>
        <w:t xml:space="preserve"> </w:t>
      </w:r>
      <w:r w:rsidRPr="59D8B669">
        <w:rPr>
          <w:b/>
          <w:bCs/>
          <w:color w:val="221F1F"/>
          <w:sz w:val="24"/>
          <w:szCs w:val="24"/>
        </w:rPr>
        <w:t>(WTEs)</w:t>
      </w:r>
      <w:r w:rsidRPr="090669D0">
        <w:rPr>
          <w:color w:val="221F1F"/>
          <w:sz w:val="24"/>
          <w:szCs w:val="24"/>
        </w:rPr>
        <w:t>.</w:t>
      </w:r>
      <w:r w:rsidRPr="090669D0">
        <w:rPr>
          <w:color w:val="221F1F"/>
          <w:spacing w:val="-12"/>
          <w:sz w:val="24"/>
          <w:szCs w:val="24"/>
        </w:rPr>
        <w:t xml:space="preserve"> </w:t>
      </w:r>
      <w:r w:rsidRPr="090669D0">
        <w:rPr>
          <w:color w:val="221F1F"/>
          <w:sz w:val="24"/>
          <w:szCs w:val="24"/>
        </w:rPr>
        <w:t>This</w:t>
      </w:r>
      <w:r w:rsidRPr="090669D0">
        <w:rPr>
          <w:color w:val="221F1F"/>
          <w:spacing w:val="-3"/>
          <w:sz w:val="24"/>
          <w:szCs w:val="24"/>
        </w:rPr>
        <w:t xml:space="preserve"> </w:t>
      </w:r>
      <w:r w:rsidRPr="090669D0">
        <w:rPr>
          <w:color w:val="221F1F"/>
          <w:sz w:val="24"/>
          <w:szCs w:val="24"/>
        </w:rPr>
        <w:t>apparent</w:t>
      </w:r>
      <w:r w:rsidRPr="090669D0">
        <w:rPr>
          <w:color w:val="221F1F"/>
          <w:spacing w:val="-7"/>
          <w:sz w:val="24"/>
          <w:szCs w:val="24"/>
        </w:rPr>
        <w:t xml:space="preserve"> </w:t>
      </w:r>
      <w:r w:rsidRPr="090669D0">
        <w:rPr>
          <w:color w:val="221F1F"/>
          <w:sz w:val="24"/>
          <w:szCs w:val="24"/>
        </w:rPr>
        <w:t>reduction</w:t>
      </w:r>
      <w:r w:rsidRPr="090669D0">
        <w:rPr>
          <w:color w:val="221F1F"/>
          <w:spacing w:val="-9"/>
          <w:sz w:val="24"/>
          <w:szCs w:val="24"/>
        </w:rPr>
        <w:t xml:space="preserve"> </w:t>
      </w:r>
      <w:r w:rsidRPr="090669D0">
        <w:rPr>
          <w:color w:val="221F1F"/>
          <w:sz w:val="24"/>
          <w:szCs w:val="24"/>
        </w:rPr>
        <w:t>is not</w:t>
      </w:r>
      <w:r w:rsidRPr="090669D0">
        <w:rPr>
          <w:color w:val="221F1F"/>
          <w:spacing w:val="-2"/>
          <w:sz w:val="24"/>
          <w:szCs w:val="24"/>
        </w:rPr>
        <w:t xml:space="preserve"> </w:t>
      </w:r>
      <w:r w:rsidRPr="090669D0">
        <w:rPr>
          <w:color w:val="221F1F"/>
          <w:sz w:val="24"/>
          <w:szCs w:val="24"/>
        </w:rPr>
        <w:t>indicative</w:t>
      </w:r>
      <w:r w:rsidRPr="090669D0">
        <w:rPr>
          <w:color w:val="221F1F"/>
          <w:spacing w:val="-4"/>
          <w:sz w:val="24"/>
          <w:szCs w:val="24"/>
        </w:rPr>
        <w:t xml:space="preserve"> </w:t>
      </w:r>
      <w:r w:rsidRPr="090669D0">
        <w:rPr>
          <w:color w:val="221F1F"/>
          <w:sz w:val="24"/>
          <w:szCs w:val="24"/>
        </w:rPr>
        <w:t>of</w:t>
      </w:r>
      <w:r w:rsidRPr="090669D0">
        <w:rPr>
          <w:color w:val="221F1F"/>
          <w:spacing w:val="-2"/>
          <w:sz w:val="24"/>
          <w:szCs w:val="24"/>
        </w:rPr>
        <w:t xml:space="preserve"> </w:t>
      </w:r>
      <w:r w:rsidRPr="090669D0">
        <w:rPr>
          <w:color w:val="221F1F"/>
          <w:sz w:val="24"/>
          <w:szCs w:val="24"/>
        </w:rPr>
        <w:t>an</w:t>
      </w:r>
      <w:r w:rsidRPr="090669D0">
        <w:rPr>
          <w:color w:val="221F1F"/>
          <w:spacing w:val="-2"/>
          <w:sz w:val="24"/>
          <w:szCs w:val="24"/>
        </w:rPr>
        <w:t xml:space="preserve"> </w:t>
      </w:r>
      <w:r w:rsidRPr="090669D0">
        <w:rPr>
          <w:color w:val="221F1F"/>
          <w:sz w:val="24"/>
          <w:szCs w:val="24"/>
        </w:rPr>
        <w:t>actual</w:t>
      </w:r>
      <w:r w:rsidRPr="090669D0">
        <w:rPr>
          <w:color w:val="221F1F"/>
          <w:spacing w:val="-5"/>
          <w:sz w:val="24"/>
          <w:szCs w:val="24"/>
        </w:rPr>
        <w:t xml:space="preserve"> </w:t>
      </w:r>
      <w:r w:rsidRPr="090669D0">
        <w:rPr>
          <w:color w:val="221F1F"/>
          <w:sz w:val="24"/>
          <w:szCs w:val="24"/>
        </w:rPr>
        <w:t>workforce</w:t>
      </w:r>
      <w:r w:rsidRPr="090669D0">
        <w:rPr>
          <w:color w:val="221F1F"/>
          <w:spacing w:val="-5"/>
          <w:sz w:val="24"/>
          <w:szCs w:val="24"/>
        </w:rPr>
        <w:t xml:space="preserve"> </w:t>
      </w:r>
      <w:r w:rsidRPr="090669D0">
        <w:rPr>
          <w:color w:val="221F1F"/>
          <w:sz w:val="24"/>
          <w:szCs w:val="24"/>
        </w:rPr>
        <w:t>change</w:t>
      </w:r>
      <w:r w:rsidRPr="090669D0">
        <w:rPr>
          <w:color w:val="221F1F"/>
          <w:spacing w:val="-6"/>
          <w:sz w:val="24"/>
          <w:szCs w:val="24"/>
        </w:rPr>
        <w:t xml:space="preserve"> </w:t>
      </w:r>
      <w:r w:rsidRPr="090669D0">
        <w:rPr>
          <w:color w:val="221F1F"/>
          <w:sz w:val="24"/>
          <w:szCs w:val="24"/>
        </w:rPr>
        <w:t>but</w:t>
      </w:r>
      <w:r w:rsidRPr="090669D0">
        <w:rPr>
          <w:color w:val="221F1F"/>
          <w:spacing w:val="-2"/>
          <w:sz w:val="24"/>
          <w:szCs w:val="24"/>
        </w:rPr>
        <w:t xml:space="preserve"> </w:t>
      </w:r>
      <w:r w:rsidRPr="090669D0">
        <w:rPr>
          <w:color w:val="221F1F"/>
          <w:sz w:val="24"/>
          <w:szCs w:val="24"/>
        </w:rPr>
        <w:t>is instead</w:t>
      </w:r>
      <w:r w:rsidRPr="090669D0">
        <w:rPr>
          <w:color w:val="221F1F"/>
          <w:spacing w:val="-6"/>
          <w:sz w:val="24"/>
          <w:szCs w:val="24"/>
        </w:rPr>
        <w:t xml:space="preserve"> </w:t>
      </w:r>
      <w:r w:rsidRPr="090669D0">
        <w:rPr>
          <w:color w:val="221F1F"/>
          <w:sz w:val="24"/>
          <w:szCs w:val="24"/>
        </w:rPr>
        <w:t>a</w:t>
      </w:r>
      <w:r w:rsidRPr="090669D0">
        <w:rPr>
          <w:color w:val="221F1F"/>
          <w:spacing w:val="-2"/>
          <w:sz w:val="24"/>
          <w:szCs w:val="24"/>
        </w:rPr>
        <w:t xml:space="preserve"> </w:t>
      </w:r>
      <w:r w:rsidRPr="090669D0">
        <w:rPr>
          <w:color w:val="221F1F"/>
          <w:sz w:val="24"/>
          <w:szCs w:val="24"/>
        </w:rPr>
        <w:t>consequence</w:t>
      </w:r>
      <w:r w:rsidRPr="090669D0">
        <w:rPr>
          <w:color w:val="221F1F"/>
          <w:spacing w:val="-9"/>
          <w:sz w:val="24"/>
          <w:szCs w:val="24"/>
        </w:rPr>
        <w:t xml:space="preserve"> </w:t>
      </w:r>
      <w:r w:rsidRPr="090669D0">
        <w:rPr>
          <w:color w:val="221F1F"/>
          <w:sz w:val="24"/>
          <w:szCs w:val="24"/>
        </w:rPr>
        <w:t>of</w:t>
      </w:r>
      <w:r w:rsidRPr="090669D0">
        <w:rPr>
          <w:color w:val="221F1F"/>
          <w:spacing w:val="-2"/>
          <w:sz w:val="24"/>
          <w:szCs w:val="24"/>
        </w:rPr>
        <w:t xml:space="preserve"> </w:t>
      </w:r>
      <w:r w:rsidRPr="090669D0">
        <w:rPr>
          <w:color w:val="221F1F"/>
          <w:sz w:val="24"/>
          <w:szCs w:val="24"/>
        </w:rPr>
        <w:t>participation during that period.</w:t>
      </w:r>
      <w:r w:rsidRPr="090669D0">
        <w:rPr>
          <w:color w:val="221F1F"/>
          <w:spacing w:val="-15"/>
          <w:sz w:val="24"/>
          <w:szCs w:val="24"/>
        </w:rPr>
        <w:t xml:space="preserve"> </w:t>
      </w:r>
      <w:r w:rsidRPr="090669D0">
        <w:rPr>
          <w:color w:val="221F1F"/>
          <w:sz w:val="24"/>
          <w:szCs w:val="24"/>
        </w:rPr>
        <w:t>As a consequence,</w:t>
      </w:r>
      <w:r w:rsidRPr="090669D0">
        <w:rPr>
          <w:color w:val="221F1F"/>
          <w:spacing w:val="-1"/>
          <w:sz w:val="24"/>
          <w:szCs w:val="24"/>
        </w:rPr>
        <w:t xml:space="preserve"> </w:t>
      </w:r>
      <w:r w:rsidRPr="090669D0">
        <w:rPr>
          <w:color w:val="221F1F"/>
          <w:sz w:val="24"/>
          <w:szCs w:val="24"/>
        </w:rPr>
        <w:t>whilst comparisons have been made to the previous findings, these should</w:t>
      </w:r>
      <w:r w:rsidRPr="090669D0">
        <w:rPr>
          <w:color w:val="221F1F"/>
          <w:spacing w:val="-4"/>
          <w:sz w:val="24"/>
          <w:szCs w:val="24"/>
        </w:rPr>
        <w:t xml:space="preserve"> </w:t>
      </w:r>
      <w:r w:rsidRPr="090669D0">
        <w:rPr>
          <w:color w:val="221F1F"/>
          <w:sz w:val="24"/>
          <w:szCs w:val="24"/>
        </w:rPr>
        <w:t>be used with caution.</w:t>
      </w:r>
    </w:p>
    <w:p w14:paraId="5D9AF305" w14:textId="77777777" w:rsidR="00BE5563" w:rsidRDefault="00BF2423" w:rsidP="005B73A9">
      <w:pPr>
        <w:pStyle w:val="ListParagraph"/>
        <w:numPr>
          <w:ilvl w:val="0"/>
          <w:numId w:val="10"/>
        </w:numPr>
        <w:tabs>
          <w:tab w:val="left" w:pos="701"/>
        </w:tabs>
        <w:spacing w:before="125"/>
        <w:ind w:left="950" w:hanging="270"/>
        <w:rPr>
          <w:sz w:val="24"/>
          <w:szCs w:val="24"/>
        </w:rPr>
      </w:pPr>
      <w:r w:rsidRPr="090669D0">
        <w:rPr>
          <w:color w:val="221F1F"/>
          <w:sz w:val="24"/>
          <w:szCs w:val="24"/>
        </w:rPr>
        <w:t>Throughout</w:t>
      </w:r>
      <w:r w:rsidRPr="090669D0">
        <w:rPr>
          <w:color w:val="221F1F"/>
          <w:spacing w:val="-9"/>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report,</w:t>
      </w:r>
      <w:r w:rsidRPr="090669D0">
        <w:rPr>
          <w:b/>
          <w:color w:val="221F1F"/>
          <w:spacing w:val="-4"/>
          <w:sz w:val="24"/>
          <w:szCs w:val="24"/>
        </w:rPr>
        <w:t xml:space="preserve"> </w:t>
      </w:r>
      <w:r w:rsidRPr="090669D0">
        <w:rPr>
          <w:b/>
          <w:color w:val="221F1F"/>
          <w:sz w:val="24"/>
          <w:szCs w:val="24"/>
        </w:rPr>
        <w:t>totals</w:t>
      </w:r>
      <w:r w:rsidRPr="090669D0">
        <w:rPr>
          <w:b/>
          <w:color w:val="221F1F"/>
          <w:spacing w:val="-5"/>
          <w:sz w:val="24"/>
          <w:szCs w:val="24"/>
        </w:rPr>
        <w:t xml:space="preserve"> </w:t>
      </w:r>
      <w:r w:rsidRPr="090669D0">
        <w:rPr>
          <w:b/>
          <w:color w:val="221F1F"/>
          <w:sz w:val="24"/>
          <w:szCs w:val="24"/>
        </w:rPr>
        <w:t>may</w:t>
      </w:r>
      <w:r w:rsidRPr="090669D0">
        <w:rPr>
          <w:b/>
          <w:color w:val="221F1F"/>
          <w:spacing w:val="-6"/>
          <w:sz w:val="24"/>
          <w:szCs w:val="24"/>
        </w:rPr>
        <w:t xml:space="preserve"> </w:t>
      </w:r>
      <w:r w:rsidRPr="090669D0">
        <w:rPr>
          <w:b/>
          <w:color w:val="221F1F"/>
          <w:sz w:val="24"/>
          <w:szCs w:val="24"/>
        </w:rPr>
        <w:t>differ</w:t>
      </w:r>
      <w:r w:rsidRPr="090669D0">
        <w:rPr>
          <w:b/>
          <w:color w:val="221F1F"/>
          <w:spacing w:val="-8"/>
          <w:sz w:val="24"/>
          <w:szCs w:val="24"/>
        </w:rPr>
        <w:t xml:space="preserve"> </w:t>
      </w:r>
      <w:r w:rsidRPr="090669D0">
        <w:rPr>
          <w:b/>
          <w:color w:val="221F1F"/>
          <w:sz w:val="24"/>
          <w:szCs w:val="24"/>
        </w:rPr>
        <w:t>depending</w:t>
      </w:r>
      <w:r w:rsidRPr="090669D0">
        <w:rPr>
          <w:b/>
          <w:color w:val="221F1F"/>
          <w:spacing w:val="-11"/>
          <w:sz w:val="24"/>
          <w:szCs w:val="24"/>
        </w:rPr>
        <w:t xml:space="preserve"> </w:t>
      </w:r>
      <w:r w:rsidRPr="090669D0">
        <w:rPr>
          <w:b/>
          <w:color w:val="221F1F"/>
          <w:sz w:val="24"/>
          <w:szCs w:val="24"/>
        </w:rPr>
        <w:t>on</w:t>
      </w:r>
      <w:r w:rsidRPr="090669D0">
        <w:rPr>
          <w:b/>
          <w:color w:val="221F1F"/>
          <w:spacing w:val="-3"/>
          <w:sz w:val="24"/>
          <w:szCs w:val="24"/>
        </w:rPr>
        <w:t xml:space="preserve"> </w:t>
      </w:r>
      <w:r w:rsidRPr="090669D0">
        <w:rPr>
          <w:b/>
          <w:color w:val="221F1F"/>
          <w:sz w:val="24"/>
          <w:szCs w:val="24"/>
        </w:rPr>
        <w:t>the</w:t>
      </w:r>
      <w:r w:rsidRPr="090669D0">
        <w:rPr>
          <w:b/>
          <w:color w:val="221F1F"/>
          <w:spacing w:val="-6"/>
          <w:sz w:val="24"/>
          <w:szCs w:val="24"/>
        </w:rPr>
        <w:t xml:space="preserve"> </w:t>
      </w:r>
      <w:r w:rsidRPr="090669D0">
        <w:rPr>
          <w:b/>
          <w:color w:val="221F1F"/>
          <w:sz w:val="24"/>
          <w:szCs w:val="24"/>
        </w:rPr>
        <w:t>metric</w:t>
      </w:r>
      <w:r w:rsidRPr="090669D0">
        <w:rPr>
          <w:b/>
          <w:color w:val="221F1F"/>
          <w:spacing w:val="-4"/>
          <w:sz w:val="24"/>
          <w:szCs w:val="24"/>
        </w:rPr>
        <w:t xml:space="preserve"> </w:t>
      </w:r>
      <w:r w:rsidRPr="090669D0">
        <w:rPr>
          <w:b/>
          <w:color w:val="221F1F"/>
          <w:sz w:val="24"/>
          <w:szCs w:val="24"/>
        </w:rPr>
        <w:t>reported</w:t>
      </w:r>
      <w:r w:rsidRPr="090669D0">
        <w:rPr>
          <w:color w:val="221F1F"/>
          <w:sz w:val="24"/>
          <w:szCs w:val="24"/>
        </w:rPr>
        <w:t>,</w:t>
      </w:r>
      <w:r w:rsidRPr="090669D0">
        <w:rPr>
          <w:color w:val="221F1F"/>
          <w:spacing w:val="-8"/>
          <w:sz w:val="24"/>
          <w:szCs w:val="24"/>
        </w:rPr>
        <w:t xml:space="preserve"> </w:t>
      </w:r>
      <w:r w:rsidRPr="090669D0">
        <w:rPr>
          <w:color w:val="221F1F"/>
          <w:sz w:val="24"/>
          <w:szCs w:val="24"/>
        </w:rPr>
        <w:t>this</w:t>
      </w:r>
      <w:r w:rsidRPr="090669D0">
        <w:rPr>
          <w:color w:val="221F1F"/>
          <w:spacing w:val="-3"/>
          <w:sz w:val="24"/>
          <w:szCs w:val="24"/>
        </w:rPr>
        <w:t xml:space="preserve"> </w:t>
      </w:r>
      <w:r w:rsidRPr="090669D0">
        <w:rPr>
          <w:color w:val="221F1F"/>
          <w:sz w:val="24"/>
          <w:szCs w:val="24"/>
        </w:rPr>
        <w:t>is</w:t>
      </w:r>
      <w:r w:rsidRPr="090669D0">
        <w:rPr>
          <w:color w:val="221F1F"/>
          <w:spacing w:val="-2"/>
          <w:sz w:val="24"/>
          <w:szCs w:val="24"/>
        </w:rPr>
        <w:t xml:space="preserve"> </w:t>
      </w:r>
      <w:r w:rsidRPr="090669D0">
        <w:rPr>
          <w:color w:val="221F1F"/>
          <w:sz w:val="24"/>
          <w:szCs w:val="24"/>
        </w:rPr>
        <w:t>due</w:t>
      </w:r>
      <w:r w:rsidRPr="090669D0">
        <w:rPr>
          <w:color w:val="221F1F"/>
          <w:spacing w:val="-9"/>
          <w:sz w:val="24"/>
          <w:szCs w:val="24"/>
        </w:rPr>
        <w:t xml:space="preserve"> </w:t>
      </w:r>
      <w:r w:rsidRPr="090669D0">
        <w:rPr>
          <w:color w:val="221F1F"/>
          <w:sz w:val="24"/>
          <w:szCs w:val="24"/>
        </w:rPr>
        <w:t>to</w:t>
      </w:r>
      <w:r w:rsidRPr="090669D0">
        <w:rPr>
          <w:color w:val="221F1F"/>
          <w:spacing w:val="-2"/>
          <w:sz w:val="24"/>
          <w:szCs w:val="24"/>
        </w:rPr>
        <w:t xml:space="preserve"> </w:t>
      </w:r>
      <w:r w:rsidRPr="090669D0">
        <w:rPr>
          <w:color w:val="221F1F"/>
          <w:sz w:val="24"/>
          <w:szCs w:val="24"/>
        </w:rPr>
        <w:t>some</w:t>
      </w:r>
      <w:r w:rsidRPr="090669D0">
        <w:rPr>
          <w:color w:val="221F1F"/>
          <w:spacing w:val="-5"/>
          <w:sz w:val="24"/>
          <w:szCs w:val="24"/>
        </w:rPr>
        <w:t xml:space="preserve"> </w:t>
      </w:r>
      <w:r w:rsidRPr="090669D0">
        <w:rPr>
          <w:color w:val="221F1F"/>
          <w:sz w:val="24"/>
          <w:szCs w:val="24"/>
        </w:rPr>
        <w:t>participants</w:t>
      </w:r>
      <w:r w:rsidRPr="090669D0">
        <w:rPr>
          <w:color w:val="221F1F"/>
          <w:spacing w:val="-9"/>
          <w:sz w:val="24"/>
          <w:szCs w:val="24"/>
        </w:rPr>
        <w:t xml:space="preserve"> </w:t>
      </w:r>
      <w:r w:rsidRPr="090669D0">
        <w:rPr>
          <w:color w:val="221F1F"/>
          <w:sz w:val="24"/>
          <w:szCs w:val="24"/>
        </w:rPr>
        <w:t>not</w:t>
      </w:r>
      <w:r w:rsidRPr="090669D0">
        <w:rPr>
          <w:color w:val="221F1F"/>
          <w:spacing w:val="-4"/>
          <w:sz w:val="24"/>
          <w:szCs w:val="24"/>
        </w:rPr>
        <w:t xml:space="preserve"> </w:t>
      </w:r>
      <w:r w:rsidRPr="090669D0">
        <w:rPr>
          <w:color w:val="221F1F"/>
          <w:sz w:val="24"/>
          <w:szCs w:val="24"/>
        </w:rPr>
        <w:t>submitting</w:t>
      </w:r>
      <w:r w:rsidRPr="090669D0">
        <w:rPr>
          <w:color w:val="221F1F"/>
          <w:spacing w:val="-11"/>
          <w:sz w:val="24"/>
          <w:szCs w:val="24"/>
        </w:rPr>
        <w:t xml:space="preserve"> </w:t>
      </w:r>
      <w:r w:rsidRPr="090669D0">
        <w:rPr>
          <w:color w:val="221F1F"/>
          <w:sz w:val="24"/>
          <w:szCs w:val="24"/>
        </w:rPr>
        <w:t>data</w:t>
      </w:r>
      <w:r w:rsidRPr="090669D0">
        <w:rPr>
          <w:color w:val="221F1F"/>
          <w:spacing w:val="-5"/>
          <w:sz w:val="24"/>
          <w:szCs w:val="24"/>
        </w:rPr>
        <w:t xml:space="preserve"> </w:t>
      </w:r>
      <w:r w:rsidRPr="090669D0">
        <w:rPr>
          <w:color w:val="221F1F"/>
          <w:sz w:val="24"/>
          <w:szCs w:val="24"/>
        </w:rPr>
        <w:t>for</w:t>
      </w:r>
      <w:r w:rsidRPr="090669D0">
        <w:rPr>
          <w:color w:val="221F1F"/>
          <w:spacing w:val="-4"/>
          <w:sz w:val="24"/>
          <w:szCs w:val="24"/>
        </w:rPr>
        <w:t xml:space="preserve"> </w:t>
      </w:r>
      <w:r w:rsidRPr="090669D0">
        <w:rPr>
          <w:color w:val="221F1F"/>
          <w:sz w:val="24"/>
          <w:szCs w:val="24"/>
        </w:rPr>
        <w:t>all</w:t>
      </w:r>
      <w:r w:rsidRPr="090669D0">
        <w:rPr>
          <w:color w:val="221F1F"/>
          <w:spacing w:val="-5"/>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metrics</w:t>
      </w:r>
      <w:r w:rsidRPr="090669D0">
        <w:rPr>
          <w:color w:val="221F1F"/>
          <w:spacing w:val="-5"/>
          <w:sz w:val="24"/>
          <w:szCs w:val="24"/>
        </w:rPr>
        <w:t xml:space="preserve"> </w:t>
      </w:r>
      <w:r w:rsidRPr="090669D0">
        <w:rPr>
          <w:color w:val="221F1F"/>
          <w:sz w:val="24"/>
          <w:szCs w:val="24"/>
        </w:rPr>
        <w:t>within</w:t>
      </w:r>
      <w:r w:rsidRPr="090669D0">
        <w:rPr>
          <w:color w:val="221F1F"/>
          <w:spacing w:val="-4"/>
          <w:sz w:val="24"/>
          <w:szCs w:val="24"/>
        </w:rPr>
        <w:t xml:space="preserve"> </w:t>
      </w:r>
      <w:r w:rsidRPr="090669D0">
        <w:rPr>
          <w:color w:val="221F1F"/>
          <w:sz w:val="24"/>
          <w:szCs w:val="24"/>
        </w:rPr>
        <w:t>the</w:t>
      </w:r>
      <w:r w:rsidRPr="090669D0">
        <w:rPr>
          <w:color w:val="221F1F"/>
          <w:spacing w:val="-3"/>
          <w:sz w:val="24"/>
          <w:szCs w:val="24"/>
        </w:rPr>
        <w:t xml:space="preserve"> </w:t>
      </w:r>
      <w:r w:rsidRPr="090669D0">
        <w:rPr>
          <w:color w:val="221F1F"/>
          <w:spacing w:val="-2"/>
          <w:sz w:val="24"/>
          <w:szCs w:val="24"/>
        </w:rPr>
        <w:t>census.</w:t>
      </w:r>
    </w:p>
    <w:p w14:paraId="5D9AF306" w14:textId="77777777" w:rsidR="00BE5563" w:rsidRDefault="00BF2423" w:rsidP="005B73A9">
      <w:pPr>
        <w:pStyle w:val="ListParagraph"/>
        <w:numPr>
          <w:ilvl w:val="0"/>
          <w:numId w:val="10"/>
        </w:numPr>
        <w:tabs>
          <w:tab w:val="left" w:pos="702"/>
        </w:tabs>
        <w:spacing w:line="249" w:lineRule="auto"/>
        <w:ind w:left="951" w:right="2042" w:hanging="272"/>
        <w:rPr>
          <w:sz w:val="24"/>
          <w:szCs w:val="24"/>
        </w:rPr>
      </w:pPr>
      <w:r w:rsidRPr="090669D0">
        <w:rPr>
          <w:color w:val="221F1F"/>
          <w:sz w:val="24"/>
          <w:szCs w:val="24"/>
        </w:rPr>
        <w:t>Throughout</w:t>
      </w:r>
      <w:r w:rsidRPr="090669D0">
        <w:rPr>
          <w:color w:val="221F1F"/>
          <w:spacing w:val="-7"/>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report,</w:t>
      </w:r>
      <w:r w:rsidRPr="090669D0">
        <w:rPr>
          <w:color w:val="221F1F"/>
          <w:spacing w:val="-2"/>
          <w:sz w:val="24"/>
          <w:szCs w:val="24"/>
        </w:rPr>
        <w:t xml:space="preserve"> </w:t>
      </w:r>
      <w:r w:rsidRPr="090669D0">
        <w:rPr>
          <w:b/>
          <w:color w:val="221F1F"/>
          <w:sz w:val="24"/>
          <w:szCs w:val="24"/>
        </w:rPr>
        <w:t>metrics</w:t>
      </w:r>
      <w:r w:rsidRPr="090669D0">
        <w:rPr>
          <w:b/>
          <w:color w:val="221F1F"/>
          <w:spacing w:val="-2"/>
          <w:sz w:val="24"/>
          <w:szCs w:val="24"/>
        </w:rPr>
        <w:t xml:space="preserve"> </w:t>
      </w:r>
      <w:r w:rsidRPr="090669D0">
        <w:rPr>
          <w:b/>
          <w:color w:val="221F1F"/>
          <w:sz w:val="24"/>
          <w:szCs w:val="24"/>
        </w:rPr>
        <w:t>have</w:t>
      </w:r>
      <w:r w:rsidRPr="090669D0">
        <w:rPr>
          <w:b/>
          <w:color w:val="221F1F"/>
          <w:spacing w:val="-2"/>
          <w:sz w:val="24"/>
          <w:szCs w:val="24"/>
        </w:rPr>
        <w:t xml:space="preserve"> </w:t>
      </w:r>
      <w:r w:rsidRPr="090669D0">
        <w:rPr>
          <w:b/>
          <w:color w:val="221F1F"/>
          <w:sz w:val="24"/>
          <w:szCs w:val="24"/>
        </w:rPr>
        <w:t>been</w:t>
      </w:r>
      <w:r w:rsidRPr="090669D0">
        <w:rPr>
          <w:b/>
          <w:color w:val="221F1F"/>
          <w:spacing w:val="-2"/>
          <w:sz w:val="24"/>
          <w:szCs w:val="24"/>
        </w:rPr>
        <w:t xml:space="preserve"> </w:t>
      </w:r>
      <w:r w:rsidRPr="090669D0">
        <w:rPr>
          <w:b/>
          <w:color w:val="221F1F"/>
          <w:sz w:val="24"/>
          <w:szCs w:val="24"/>
        </w:rPr>
        <w:t>calculated</w:t>
      </w:r>
      <w:r w:rsidRPr="090669D0">
        <w:rPr>
          <w:b/>
          <w:color w:val="221F1F"/>
          <w:spacing w:val="-2"/>
          <w:sz w:val="24"/>
          <w:szCs w:val="24"/>
        </w:rPr>
        <w:t xml:space="preserve"> </w:t>
      </w:r>
      <w:r w:rsidRPr="090669D0">
        <w:rPr>
          <w:b/>
          <w:color w:val="221F1F"/>
          <w:sz w:val="24"/>
          <w:szCs w:val="24"/>
        </w:rPr>
        <w:t>to</w:t>
      </w:r>
      <w:r w:rsidRPr="090669D0">
        <w:rPr>
          <w:b/>
          <w:color w:val="221F1F"/>
          <w:spacing w:val="-6"/>
          <w:sz w:val="24"/>
          <w:szCs w:val="24"/>
        </w:rPr>
        <w:t xml:space="preserve"> </w:t>
      </w:r>
      <w:r w:rsidRPr="090669D0">
        <w:rPr>
          <w:b/>
          <w:color w:val="221F1F"/>
          <w:sz w:val="24"/>
          <w:szCs w:val="24"/>
        </w:rPr>
        <w:t>whole</w:t>
      </w:r>
      <w:r w:rsidRPr="090669D0">
        <w:rPr>
          <w:b/>
          <w:color w:val="221F1F"/>
          <w:spacing w:val="-2"/>
          <w:sz w:val="24"/>
          <w:szCs w:val="24"/>
        </w:rPr>
        <w:t xml:space="preserve"> </w:t>
      </w:r>
      <w:r w:rsidRPr="090669D0">
        <w:rPr>
          <w:b/>
          <w:color w:val="221F1F"/>
          <w:sz w:val="24"/>
          <w:szCs w:val="24"/>
        </w:rPr>
        <w:t>numbers</w:t>
      </w:r>
      <w:r w:rsidRPr="090669D0">
        <w:rPr>
          <w:color w:val="221F1F"/>
          <w:sz w:val="24"/>
          <w:szCs w:val="24"/>
        </w:rPr>
        <w:t>,</w:t>
      </w:r>
      <w:r w:rsidRPr="090669D0">
        <w:rPr>
          <w:color w:val="221F1F"/>
          <w:spacing w:val="-7"/>
          <w:sz w:val="24"/>
          <w:szCs w:val="24"/>
        </w:rPr>
        <w:t xml:space="preserve"> </w:t>
      </w:r>
      <w:r w:rsidRPr="090669D0">
        <w:rPr>
          <w:color w:val="221F1F"/>
          <w:sz w:val="24"/>
          <w:szCs w:val="24"/>
        </w:rPr>
        <w:t>except</w:t>
      </w:r>
      <w:r w:rsidRPr="090669D0">
        <w:rPr>
          <w:color w:val="221F1F"/>
          <w:spacing w:val="-2"/>
          <w:sz w:val="24"/>
          <w:szCs w:val="24"/>
        </w:rPr>
        <w:t xml:space="preserve"> </w:t>
      </w:r>
      <w:r w:rsidRPr="090669D0">
        <w:rPr>
          <w:color w:val="221F1F"/>
          <w:sz w:val="24"/>
          <w:szCs w:val="24"/>
        </w:rPr>
        <w:t>for</w:t>
      </w:r>
      <w:r w:rsidRPr="090669D0">
        <w:rPr>
          <w:color w:val="221F1F"/>
          <w:spacing w:val="-3"/>
          <w:sz w:val="24"/>
          <w:szCs w:val="24"/>
        </w:rPr>
        <w:t xml:space="preserve"> </w:t>
      </w:r>
      <w:r w:rsidRPr="090669D0">
        <w:rPr>
          <w:color w:val="221F1F"/>
          <w:sz w:val="24"/>
          <w:szCs w:val="24"/>
        </w:rPr>
        <w:t>sickness</w:t>
      </w:r>
      <w:r w:rsidRPr="090669D0">
        <w:rPr>
          <w:color w:val="221F1F"/>
          <w:spacing w:val="-5"/>
          <w:sz w:val="24"/>
          <w:szCs w:val="24"/>
        </w:rPr>
        <w:t xml:space="preserve"> </w:t>
      </w:r>
      <w:r w:rsidRPr="090669D0">
        <w:rPr>
          <w:color w:val="221F1F"/>
          <w:sz w:val="24"/>
          <w:szCs w:val="24"/>
        </w:rPr>
        <w:t>rates, which</w:t>
      </w:r>
      <w:r w:rsidRPr="090669D0">
        <w:rPr>
          <w:color w:val="221F1F"/>
          <w:spacing w:val="-2"/>
          <w:sz w:val="24"/>
          <w:szCs w:val="24"/>
        </w:rPr>
        <w:t xml:space="preserve"> </w:t>
      </w:r>
      <w:r w:rsidRPr="090669D0">
        <w:rPr>
          <w:color w:val="221F1F"/>
          <w:sz w:val="24"/>
          <w:szCs w:val="24"/>
        </w:rPr>
        <w:t>are</w:t>
      </w:r>
      <w:r w:rsidRPr="090669D0">
        <w:rPr>
          <w:color w:val="221F1F"/>
          <w:spacing w:val="-2"/>
          <w:sz w:val="24"/>
          <w:szCs w:val="24"/>
        </w:rPr>
        <w:t xml:space="preserve"> </w:t>
      </w:r>
      <w:r w:rsidRPr="090669D0">
        <w:rPr>
          <w:color w:val="221F1F"/>
          <w:sz w:val="24"/>
          <w:szCs w:val="24"/>
        </w:rPr>
        <w:t>calculated</w:t>
      </w:r>
      <w:r w:rsidRPr="090669D0">
        <w:rPr>
          <w:color w:val="221F1F"/>
          <w:spacing w:val="-6"/>
          <w:sz w:val="24"/>
          <w:szCs w:val="24"/>
        </w:rPr>
        <w:t xml:space="preserve"> </w:t>
      </w:r>
      <w:r w:rsidRPr="090669D0">
        <w:rPr>
          <w:color w:val="221F1F"/>
          <w:sz w:val="24"/>
          <w:szCs w:val="24"/>
        </w:rPr>
        <w:t>to</w:t>
      </w:r>
      <w:r w:rsidRPr="090669D0">
        <w:rPr>
          <w:color w:val="221F1F"/>
          <w:spacing w:val="-1"/>
          <w:sz w:val="24"/>
          <w:szCs w:val="24"/>
        </w:rPr>
        <w:t xml:space="preserve"> </w:t>
      </w:r>
      <w:r w:rsidRPr="090669D0">
        <w:rPr>
          <w:color w:val="221F1F"/>
          <w:sz w:val="24"/>
          <w:szCs w:val="24"/>
        </w:rPr>
        <w:t>1 decimal</w:t>
      </w:r>
      <w:r w:rsidRPr="090669D0">
        <w:rPr>
          <w:color w:val="221F1F"/>
          <w:spacing w:val="-8"/>
          <w:sz w:val="24"/>
          <w:szCs w:val="24"/>
        </w:rPr>
        <w:t xml:space="preserve"> </w:t>
      </w:r>
      <w:r w:rsidRPr="090669D0">
        <w:rPr>
          <w:color w:val="221F1F"/>
          <w:sz w:val="24"/>
          <w:szCs w:val="24"/>
        </w:rPr>
        <w:t>place,</w:t>
      </w:r>
      <w:r w:rsidRPr="090669D0">
        <w:rPr>
          <w:color w:val="221F1F"/>
          <w:spacing w:val="-4"/>
          <w:sz w:val="24"/>
          <w:szCs w:val="24"/>
        </w:rPr>
        <w:t xml:space="preserve"> </w:t>
      </w:r>
      <w:r w:rsidRPr="090669D0">
        <w:rPr>
          <w:color w:val="221F1F"/>
          <w:sz w:val="24"/>
          <w:szCs w:val="24"/>
        </w:rPr>
        <w:t>this</w:t>
      </w:r>
      <w:r w:rsidRPr="090669D0">
        <w:rPr>
          <w:color w:val="221F1F"/>
          <w:spacing w:val="-3"/>
          <w:sz w:val="24"/>
          <w:szCs w:val="24"/>
        </w:rPr>
        <w:t xml:space="preserve"> </w:t>
      </w:r>
      <w:r w:rsidRPr="090669D0">
        <w:rPr>
          <w:color w:val="221F1F"/>
          <w:sz w:val="24"/>
          <w:szCs w:val="24"/>
        </w:rPr>
        <w:t>is due</w:t>
      </w:r>
      <w:r w:rsidRPr="090669D0">
        <w:rPr>
          <w:color w:val="221F1F"/>
          <w:spacing w:val="-4"/>
          <w:sz w:val="24"/>
          <w:szCs w:val="24"/>
        </w:rPr>
        <w:t xml:space="preserve"> </w:t>
      </w:r>
      <w:r w:rsidRPr="090669D0">
        <w:rPr>
          <w:color w:val="221F1F"/>
          <w:sz w:val="24"/>
          <w:szCs w:val="24"/>
        </w:rPr>
        <w:t>to the completeness and accuracy of the data submitted.</w:t>
      </w:r>
    </w:p>
    <w:p w14:paraId="5D9AF307" w14:textId="77777777" w:rsidR="00BE5563" w:rsidRDefault="00BE5563" w:rsidP="005B73A9">
      <w:pPr>
        <w:pStyle w:val="BodyText"/>
        <w:ind w:left="249"/>
      </w:pPr>
    </w:p>
    <w:p w14:paraId="5D9AF308" w14:textId="77777777" w:rsidR="00BE5563" w:rsidRDefault="00BE5563" w:rsidP="005B73A9">
      <w:pPr>
        <w:pStyle w:val="BodyText"/>
        <w:ind w:left="249"/>
      </w:pPr>
    </w:p>
    <w:p w14:paraId="5D9AF309" w14:textId="77777777" w:rsidR="00BE5563" w:rsidRDefault="00BE5563" w:rsidP="005B73A9">
      <w:pPr>
        <w:pStyle w:val="BodyText"/>
        <w:ind w:left="249"/>
      </w:pPr>
    </w:p>
    <w:p w14:paraId="5D9AF30A" w14:textId="77777777" w:rsidR="00BE5563" w:rsidRPr="008A7228" w:rsidRDefault="00BF2423" w:rsidP="008A7228">
      <w:pPr>
        <w:pStyle w:val="Heading8"/>
      </w:pPr>
      <w:r w:rsidRPr="008A7228">
        <w:t>Additional analysis</w:t>
      </w:r>
    </w:p>
    <w:p w14:paraId="7181D1DD" w14:textId="77777777" w:rsidR="008A7228" w:rsidRDefault="00BF2423" w:rsidP="005B73A9">
      <w:pPr>
        <w:pStyle w:val="BodyText"/>
        <w:spacing w:before="135" w:line="249" w:lineRule="auto"/>
        <w:ind w:left="680" w:right="1258"/>
      </w:pPr>
      <w:r>
        <w:t>Additional analysis was undertaken</w:t>
      </w:r>
      <w:r>
        <w:rPr>
          <w:spacing w:val="-4"/>
        </w:rPr>
        <w:t xml:space="preserve"> </w:t>
      </w:r>
      <w:r>
        <w:t>to compare</w:t>
      </w:r>
      <w:r>
        <w:rPr>
          <w:spacing w:val="-4"/>
        </w:rPr>
        <w:t xml:space="preserve"> </w:t>
      </w:r>
      <w:r>
        <w:t>consistent submitters</w:t>
      </w:r>
      <w:r>
        <w:rPr>
          <w:spacing w:val="-3"/>
        </w:rPr>
        <w:t xml:space="preserve"> </w:t>
      </w:r>
      <w:r>
        <w:t>between</w:t>
      </w:r>
      <w:r>
        <w:rPr>
          <w:spacing w:val="-1"/>
        </w:rPr>
        <w:t xml:space="preserve"> </w:t>
      </w:r>
      <w:r>
        <w:t>the 2023</w:t>
      </w:r>
      <w:r>
        <w:rPr>
          <w:spacing w:val="-1"/>
        </w:rPr>
        <w:t xml:space="preserve"> </w:t>
      </w:r>
      <w:r>
        <w:t>and 2024 censuses.</w:t>
      </w:r>
      <w:r>
        <w:rPr>
          <w:spacing w:val="-4"/>
        </w:rPr>
        <w:t xml:space="preserve"> </w:t>
      </w:r>
      <w:r>
        <w:t>The rate of change</w:t>
      </w:r>
      <w:r>
        <w:rPr>
          <w:spacing w:val="-1"/>
        </w:rPr>
        <w:t xml:space="preserve"> </w:t>
      </w:r>
      <w:r>
        <w:t>was calculated</w:t>
      </w:r>
      <w:r>
        <w:rPr>
          <w:spacing w:val="-1"/>
        </w:rPr>
        <w:t xml:space="preserve"> </w:t>
      </w:r>
      <w:r>
        <w:t>in consistent responders</w:t>
      </w:r>
      <w:r>
        <w:rPr>
          <w:spacing w:val="-3"/>
        </w:rPr>
        <w:t xml:space="preserve"> </w:t>
      </w:r>
      <w:r>
        <w:t xml:space="preserve">in both census years. </w:t>
      </w:r>
    </w:p>
    <w:p w14:paraId="753EB9FE" w14:textId="1C5CF457" w:rsidR="008A7228" w:rsidRDefault="00BF2423" w:rsidP="005B73A9">
      <w:pPr>
        <w:pStyle w:val="BodyText"/>
        <w:spacing w:before="135" w:line="249" w:lineRule="auto"/>
        <w:ind w:left="680" w:right="1258"/>
        <w:rPr>
          <w:b/>
          <w:spacing w:val="40"/>
        </w:rPr>
      </w:pPr>
      <w:r w:rsidRPr="090669D0">
        <w:rPr>
          <w:b/>
        </w:rPr>
        <w:t>There were 304 (80%) consistent</w:t>
      </w:r>
      <w:r w:rsidRPr="090669D0">
        <w:rPr>
          <w:b/>
          <w:spacing w:val="-2"/>
        </w:rPr>
        <w:t xml:space="preserve"> </w:t>
      </w:r>
      <w:r w:rsidRPr="090669D0">
        <w:rPr>
          <w:b/>
        </w:rPr>
        <w:t>treatment</w:t>
      </w:r>
      <w:r w:rsidRPr="090669D0">
        <w:rPr>
          <w:b/>
          <w:spacing w:val="-2"/>
        </w:rPr>
        <w:t xml:space="preserve"> </w:t>
      </w:r>
      <w:r w:rsidRPr="090669D0">
        <w:rPr>
          <w:b/>
        </w:rPr>
        <w:t>provider, 19 (63%) LERO submissions</w:t>
      </w:r>
      <w:r w:rsidRPr="090669D0">
        <w:rPr>
          <w:b/>
          <w:spacing w:val="-2"/>
        </w:rPr>
        <w:t xml:space="preserve"> </w:t>
      </w:r>
      <w:r w:rsidRPr="090669D0">
        <w:rPr>
          <w:b/>
        </w:rPr>
        <w:t>and 108 (86%) local authority</w:t>
      </w:r>
      <w:r w:rsidRPr="090669D0">
        <w:rPr>
          <w:b/>
          <w:spacing w:val="-2"/>
        </w:rPr>
        <w:t xml:space="preserve"> </w:t>
      </w:r>
      <w:r w:rsidRPr="090669D0">
        <w:rPr>
          <w:b/>
        </w:rPr>
        <w:t>commissioning submissions</w:t>
      </w:r>
      <w:r>
        <w:t>.</w:t>
      </w:r>
      <w:r>
        <w:rPr>
          <w:spacing w:val="-19"/>
        </w:rPr>
        <w:t xml:space="preserve"> </w:t>
      </w:r>
      <w:r>
        <w:t>Analysis</w:t>
      </w:r>
      <w:r>
        <w:rPr>
          <w:spacing w:val="-4"/>
        </w:rPr>
        <w:t xml:space="preserve"> </w:t>
      </w:r>
      <w:r>
        <w:t>of</w:t>
      </w:r>
      <w:r>
        <w:rPr>
          <w:spacing w:val="-3"/>
        </w:rPr>
        <w:t xml:space="preserve"> </w:t>
      </w:r>
      <w:r>
        <w:t>these</w:t>
      </w:r>
      <w:r>
        <w:rPr>
          <w:spacing w:val="-5"/>
        </w:rPr>
        <w:t xml:space="preserve"> </w:t>
      </w:r>
      <w:r>
        <w:t>consistent</w:t>
      </w:r>
      <w:r>
        <w:rPr>
          <w:spacing w:val="-8"/>
        </w:rPr>
        <w:t xml:space="preserve"> </w:t>
      </w:r>
      <w:r>
        <w:t>responders</w:t>
      </w:r>
      <w:r>
        <w:rPr>
          <w:spacing w:val="-9"/>
        </w:rPr>
        <w:t xml:space="preserve"> </w:t>
      </w:r>
      <w:r>
        <w:t>showed</w:t>
      </w:r>
      <w:r>
        <w:rPr>
          <w:spacing w:val="-5"/>
        </w:rPr>
        <w:t xml:space="preserve"> </w:t>
      </w:r>
      <w:r w:rsidR="0C59AEEB">
        <w:t>a</w:t>
      </w:r>
      <w:r w:rsidR="008A7228">
        <w:t>n</w:t>
      </w:r>
      <w:r>
        <w:rPr>
          <w:spacing w:val="-5"/>
        </w:rPr>
        <w:t xml:space="preserve"> </w:t>
      </w:r>
      <w:r w:rsidR="7A99FA8C" w:rsidRPr="090669D0">
        <w:rPr>
          <w:b/>
          <w:bCs/>
        </w:rPr>
        <w:t>8</w:t>
      </w:r>
      <w:r w:rsidRPr="090669D0">
        <w:rPr>
          <w:b/>
        </w:rPr>
        <w:t>%</w:t>
      </w:r>
      <w:r w:rsidRPr="090669D0">
        <w:rPr>
          <w:b/>
          <w:spacing w:val="-3"/>
        </w:rPr>
        <w:t xml:space="preserve"> </w:t>
      </w:r>
      <w:r w:rsidRPr="090669D0">
        <w:rPr>
          <w:b/>
        </w:rPr>
        <w:t>increase</w:t>
      </w:r>
      <w:r w:rsidRPr="090669D0">
        <w:rPr>
          <w:b/>
          <w:spacing w:val="-5"/>
        </w:rPr>
        <w:t xml:space="preserve"> </w:t>
      </w:r>
      <w:r w:rsidRPr="090669D0">
        <w:rPr>
          <w:b/>
        </w:rPr>
        <w:t>in</w:t>
      </w:r>
      <w:r w:rsidRPr="090669D0">
        <w:rPr>
          <w:b/>
          <w:spacing w:val="-3"/>
        </w:rPr>
        <w:t xml:space="preserve"> </w:t>
      </w:r>
      <w:r w:rsidRPr="090669D0">
        <w:rPr>
          <w:b/>
        </w:rPr>
        <w:t>the</w:t>
      </w:r>
      <w:r w:rsidRPr="090669D0">
        <w:rPr>
          <w:b/>
          <w:spacing w:val="-5"/>
        </w:rPr>
        <w:t xml:space="preserve"> </w:t>
      </w:r>
      <w:r w:rsidRPr="090669D0">
        <w:rPr>
          <w:b/>
        </w:rPr>
        <w:t>overall</w:t>
      </w:r>
      <w:r w:rsidRPr="090669D0">
        <w:rPr>
          <w:b/>
          <w:spacing w:val="-4"/>
        </w:rPr>
        <w:t xml:space="preserve"> </w:t>
      </w:r>
      <w:r w:rsidRPr="090669D0">
        <w:rPr>
          <w:b/>
        </w:rPr>
        <w:t>workforce.</w:t>
      </w:r>
      <w:r w:rsidRPr="090669D0">
        <w:rPr>
          <w:b/>
          <w:spacing w:val="40"/>
        </w:rPr>
        <w:t xml:space="preserve"> </w:t>
      </w:r>
    </w:p>
    <w:p w14:paraId="5D9AF30B" w14:textId="1F1B4BFC" w:rsidR="00BE5563" w:rsidRDefault="00BF2423" w:rsidP="005B73A9">
      <w:pPr>
        <w:pStyle w:val="BodyText"/>
        <w:spacing w:before="135" w:line="249" w:lineRule="auto"/>
        <w:ind w:left="680" w:right="1258"/>
      </w:pPr>
      <w:r w:rsidRPr="090669D0">
        <w:rPr>
          <w:b/>
        </w:rPr>
        <w:t>The</w:t>
      </w:r>
      <w:r w:rsidRPr="090669D0">
        <w:rPr>
          <w:b/>
          <w:spacing w:val="-5"/>
        </w:rPr>
        <w:t xml:space="preserve"> </w:t>
      </w:r>
      <w:r w:rsidRPr="090669D0">
        <w:rPr>
          <w:b/>
        </w:rPr>
        <w:t>treatment</w:t>
      </w:r>
      <w:r w:rsidRPr="090669D0">
        <w:rPr>
          <w:b/>
          <w:spacing w:val="-8"/>
        </w:rPr>
        <w:t xml:space="preserve"> </w:t>
      </w:r>
      <w:r w:rsidRPr="090669D0">
        <w:rPr>
          <w:b/>
        </w:rPr>
        <w:t>provider workforce</w:t>
      </w:r>
      <w:r w:rsidRPr="090669D0">
        <w:rPr>
          <w:b/>
          <w:spacing w:val="-6"/>
        </w:rPr>
        <w:t xml:space="preserve"> </w:t>
      </w:r>
      <w:r w:rsidRPr="090669D0">
        <w:rPr>
          <w:b/>
        </w:rPr>
        <w:t>had</w:t>
      </w:r>
      <w:r w:rsidRPr="090669D0">
        <w:rPr>
          <w:b/>
          <w:spacing w:val="-5"/>
        </w:rPr>
        <w:t xml:space="preserve"> </w:t>
      </w:r>
      <w:r w:rsidRPr="090669D0">
        <w:rPr>
          <w:b/>
        </w:rPr>
        <w:t>increased</w:t>
      </w:r>
      <w:r w:rsidRPr="090669D0">
        <w:rPr>
          <w:b/>
          <w:spacing w:val="-10"/>
        </w:rPr>
        <w:t xml:space="preserve"> </w:t>
      </w:r>
      <w:r w:rsidRPr="090669D0">
        <w:rPr>
          <w:b/>
        </w:rPr>
        <w:t>by</w:t>
      </w:r>
      <w:r w:rsidRPr="090669D0">
        <w:rPr>
          <w:b/>
          <w:spacing w:val="-4"/>
        </w:rPr>
        <w:t xml:space="preserve"> </w:t>
      </w:r>
      <w:r w:rsidR="65D619FA" w:rsidRPr="090669D0">
        <w:rPr>
          <w:b/>
          <w:bCs/>
          <w:spacing w:val="-4"/>
        </w:rPr>
        <w:t>8</w:t>
      </w:r>
      <w:r w:rsidRPr="090669D0">
        <w:rPr>
          <w:b/>
        </w:rPr>
        <w:t>%,</w:t>
      </w:r>
      <w:r w:rsidRPr="090669D0">
        <w:rPr>
          <w:b/>
          <w:spacing w:val="-3"/>
        </w:rPr>
        <w:t xml:space="preserve"> </w:t>
      </w:r>
      <w:r w:rsidRPr="090669D0">
        <w:rPr>
          <w:b/>
        </w:rPr>
        <w:t>the LERO workforce had increased by</w:t>
      </w:r>
      <w:r w:rsidRPr="090669D0">
        <w:rPr>
          <w:b/>
          <w:spacing w:val="-2"/>
        </w:rPr>
        <w:t xml:space="preserve"> </w:t>
      </w:r>
      <w:r w:rsidRPr="090669D0">
        <w:rPr>
          <w:b/>
        </w:rPr>
        <w:t>23% and there had been</w:t>
      </w:r>
      <w:r w:rsidRPr="090669D0">
        <w:rPr>
          <w:b/>
          <w:spacing w:val="-1"/>
        </w:rPr>
        <w:t xml:space="preserve"> </w:t>
      </w:r>
      <w:r w:rsidRPr="090669D0">
        <w:rPr>
          <w:b/>
        </w:rPr>
        <w:t>an 11% increase</w:t>
      </w:r>
      <w:r w:rsidRPr="090669D0">
        <w:rPr>
          <w:b/>
          <w:spacing w:val="-1"/>
        </w:rPr>
        <w:t xml:space="preserve"> </w:t>
      </w:r>
      <w:r w:rsidRPr="090669D0">
        <w:rPr>
          <w:b/>
        </w:rPr>
        <w:t>in the commissioning</w:t>
      </w:r>
      <w:r w:rsidRPr="090669D0">
        <w:rPr>
          <w:b/>
          <w:spacing w:val="-4"/>
        </w:rPr>
        <w:t xml:space="preserve"> </w:t>
      </w:r>
      <w:r w:rsidRPr="090669D0">
        <w:rPr>
          <w:b/>
        </w:rPr>
        <w:t>workforce</w:t>
      </w:r>
      <w:r>
        <w:t>. Further details are available</w:t>
      </w:r>
      <w:r>
        <w:rPr>
          <w:spacing w:val="-1"/>
        </w:rPr>
        <w:t xml:space="preserve"> </w:t>
      </w:r>
      <w:r>
        <w:t>in appendix</w:t>
      </w:r>
      <w:r>
        <w:rPr>
          <w:spacing w:val="-3"/>
        </w:rPr>
        <w:t xml:space="preserve"> </w:t>
      </w:r>
      <w:r>
        <w:t>2.</w:t>
      </w:r>
    </w:p>
    <w:p w14:paraId="5D9AF30C" w14:textId="77777777" w:rsidR="00BE5563" w:rsidRDefault="00BE5563">
      <w:pPr>
        <w:pStyle w:val="BodyText"/>
        <w:rPr>
          <w:sz w:val="20"/>
        </w:rPr>
      </w:pPr>
    </w:p>
    <w:p w14:paraId="5D9AF30D" w14:textId="77777777" w:rsidR="00BE5563" w:rsidRDefault="00BE5563">
      <w:pPr>
        <w:pStyle w:val="BodyText"/>
        <w:rPr>
          <w:sz w:val="20"/>
        </w:rPr>
      </w:pPr>
    </w:p>
    <w:p w14:paraId="5D9AF30E" w14:textId="77777777" w:rsidR="00BE5563" w:rsidRDefault="00BE5563">
      <w:pPr>
        <w:pStyle w:val="BodyText"/>
        <w:rPr>
          <w:sz w:val="20"/>
        </w:rPr>
      </w:pPr>
    </w:p>
    <w:p w14:paraId="5D9AF314" w14:textId="4A4BFB41" w:rsidR="00BE5563" w:rsidRPr="00CC527D" w:rsidRDefault="00740455" w:rsidP="00CC527D">
      <w:pPr>
        <w:pStyle w:val="Heading5"/>
      </w:pPr>
      <w:bookmarkStart w:id="10" w:name="Slide_7:_Executive_Summary_–_key_finding"/>
      <w:bookmarkEnd w:id="10"/>
      <w:r w:rsidRPr="71E1DA20">
        <w:br w:type="page"/>
      </w:r>
      <w:r w:rsidR="00BF2423" w:rsidRPr="00CC527D">
        <w:lastRenderedPageBreak/>
        <w:t>Executive Summary – key findings</w:t>
      </w:r>
    </w:p>
    <w:p w14:paraId="030C3886" w14:textId="77777777" w:rsidR="00CC527D" w:rsidRDefault="00CC527D" w:rsidP="00CC527D">
      <w:pPr>
        <w:pStyle w:val="Heading8"/>
      </w:pPr>
    </w:p>
    <w:p w14:paraId="5D9AF315" w14:textId="77777777" w:rsidR="00BE5563" w:rsidRPr="00CC527D" w:rsidRDefault="00BF2423" w:rsidP="00CC527D">
      <w:pPr>
        <w:pStyle w:val="Heading8"/>
      </w:pPr>
      <w:r w:rsidRPr="00CC527D">
        <w:t>Key metrics</w:t>
      </w:r>
    </w:p>
    <w:p w14:paraId="5D9AF317" w14:textId="77777777" w:rsidR="00BE5563" w:rsidRDefault="00BE5563">
      <w:pPr>
        <w:pStyle w:val="BodyText"/>
        <w:spacing w:before="167"/>
        <w:rPr>
          <w:b/>
        </w:rPr>
      </w:pPr>
    </w:p>
    <w:p w14:paraId="5D9AF318" w14:textId="77777777" w:rsidR="00BE5563" w:rsidRDefault="00BF2423">
      <w:pPr>
        <w:pStyle w:val="ListParagraph"/>
        <w:numPr>
          <w:ilvl w:val="1"/>
          <w:numId w:val="10"/>
        </w:numPr>
        <w:tabs>
          <w:tab w:val="left" w:pos="1587"/>
        </w:tabs>
        <w:spacing w:before="0" w:line="225" w:lineRule="auto"/>
        <w:ind w:right="2035"/>
        <w:rPr>
          <w:color w:val="221F1F"/>
          <w:sz w:val="24"/>
          <w:szCs w:val="24"/>
        </w:rPr>
      </w:pPr>
      <w:r w:rsidRPr="090669D0">
        <w:rPr>
          <w:color w:val="221F1F"/>
          <w:sz w:val="24"/>
          <w:szCs w:val="24"/>
        </w:rPr>
        <w:t>There</w:t>
      </w:r>
      <w:r w:rsidRPr="090669D0">
        <w:rPr>
          <w:color w:val="221F1F"/>
          <w:spacing w:val="-5"/>
          <w:sz w:val="24"/>
          <w:szCs w:val="24"/>
        </w:rPr>
        <w:t xml:space="preserve"> </w:t>
      </w:r>
      <w:r w:rsidRPr="090669D0">
        <w:rPr>
          <w:color w:val="221F1F"/>
          <w:sz w:val="24"/>
          <w:szCs w:val="24"/>
        </w:rPr>
        <w:t>were</w:t>
      </w:r>
      <w:r w:rsidRPr="090669D0">
        <w:rPr>
          <w:color w:val="221F1F"/>
          <w:spacing w:val="-2"/>
          <w:sz w:val="24"/>
          <w:szCs w:val="24"/>
        </w:rPr>
        <w:t xml:space="preserve"> </w:t>
      </w:r>
      <w:r w:rsidRPr="090669D0">
        <w:rPr>
          <w:b/>
          <w:color w:val="221F1F"/>
          <w:sz w:val="24"/>
          <w:szCs w:val="24"/>
        </w:rPr>
        <w:t>14,121</w:t>
      </w:r>
      <w:r w:rsidRPr="090669D0">
        <w:rPr>
          <w:b/>
          <w:color w:val="221F1F"/>
          <w:spacing w:val="-2"/>
          <w:sz w:val="24"/>
          <w:szCs w:val="24"/>
        </w:rPr>
        <w:t xml:space="preserve"> </w:t>
      </w:r>
      <w:r w:rsidRPr="090669D0">
        <w:rPr>
          <w:b/>
          <w:color w:val="221F1F"/>
          <w:sz w:val="24"/>
          <w:szCs w:val="24"/>
        </w:rPr>
        <w:t>whole</w:t>
      </w:r>
      <w:r w:rsidRPr="090669D0">
        <w:rPr>
          <w:b/>
          <w:color w:val="221F1F"/>
          <w:spacing w:val="-9"/>
          <w:sz w:val="24"/>
          <w:szCs w:val="24"/>
        </w:rPr>
        <w:t xml:space="preserve"> </w:t>
      </w:r>
      <w:r w:rsidRPr="090669D0">
        <w:rPr>
          <w:b/>
          <w:color w:val="221F1F"/>
          <w:sz w:val="24"/>
          <w:szCs w:val="24"/>
        </w:rPr>
        <w:t>time</w:t>
      </w:r>
      <w:r w:rsidRPr="090669D0">
        <w:rPr>
          <w:b/>
          <w:color w:val="221F1F"/>
          <w:spacing w:val="-2"/>
          <w:sz w:val="24"/>
          <w:szCs w:val="24"/>
        </w:rPr>
        <w:t xml:space="preserve"> </w:t>
      </w:r>
      <w:r w:rsidRPr="090669D0">
        <w:rPr>
          <w:b/>
          <w:color w:val="221F1F"/>
          <w:sz w:val="24"/>
          <w:szCs w:val="24"/>
        </w:rPr>
        <w:t>equivalents</w:t>
      </w:r>
      <w:r w:rsidRPr="090669D0">
        <w:rPr>
          <w:b/>
          <w:color w:val="221F1F"/>
          <w:spacing w:val="-7"/>
          <w:sz w:val="24"/>
          <w:szCs w:val="24"/>
        </w:rPr>
        <w:t xml:space="preserve"> </w:t>
      </w:r>
      <w:r w:rsidRPr="090669D0">
        <w:rPr>
          <w:b/>
          <w:color w:val="221F1F"/>
          <w:sz w:val="24"/>
          <w:szCs w:val="24"/>
        </w:rPr>
        <w:t>(WTEs)</w:t>
      </w:r>
      <w:r w:rsidRPr="090669D0">
        <w:rPr>
          <w:b/>
          <w:color w:val="221F1F"/>
          <w:spacing w:val="-5"/>
          <w:sz w:val="24"/>
          <w:szCs w:val="24"/>
        </w:rPr>
        <w:t xml:space="preserve"> </w:t>
      </w:r>
      <w:r w:rsidRPr="090669D0">
        <w:rPr>
          <w:b/>
          <w:color w:val="221F1F"/>
          <w:sz w:val="24"/>
          <w:szCs w:val="24"/>
        </w:rPr>
        <w:t>reported</w:t>
      </w:r>
      <w:r w:rsidRPr="090669D0">
        <w:rPr>
          <w:b/>
          <w:color w:val="221F1F"/>
          <w:spacing w:val="-6"/>
          <w:sz w:val="24"/>
          <w:szCs w:val="24"/>
        </w:rPr>
        <w:t xml:space="preserve"> </w:t>
      </w:r>
      <w:r w:rsidRPr="090669D0">
        <w:rPr>
          <w:b/>
          <w:color w:val="221F1F"/>
          <w:sz w:val="24"/>
          <w:szCs w:val="24"/>
        </w:rPr>
        <w:t>in</w:t>
      </w:r>
      <w:r w:rsidRPr="090669D0">
        <w:rPr>
          <w:b/>
          <w:color w:val="221F1F"/>
          <w:spacing w:val="-2"/>
          <w:sz w:val="24"/>
          <w:szCs w:val="24"/>
        </w:rPr>
        <w:t xml:space="preserve"> </w:t>
      </w:r>
      <w:r w:rsidRPr="090669D0">
        <w:rPr>
          <w:b/>
          <w:color w:val="221F1F"/>
          <w:sz w:val="24"/>
          <w:szCs w:val="24"/>
        </w:rPr>
        <w:t>the</w:t>
      </w:r>
      <w:r w:rsidRPr="090669D0">
        <w:rPr>
          <w:b/>
          <w:color w:val="221F1F"/>
          <w:spacing w:val="-2"/>
          <w:sz w:val="24"/>
          <w:szCs w:val="24"/>
        </w:rPr>
        <w:t xml:space="preserve"> </w:t>
      </w:r>
      <w:r w:rsidRPr="090669D0">
        <w:rPr>
          <w:b/>
          <w:color w:val="221F1F"/>
          <w:sz w:val="24"/>
          <w:szCs w:val="24"/>
        </w:rPr>
        <w:t>2024</w:t>
      </w:r>
      <w:r w:rsidRPr="090669D0">
        <w:rPr>
          <w:b/>
          <w:color w:val="221F1F"/>
          <w:spacing w:val="-2"/>
          <w:sz w:val="24"/>
          <w:szCs w:val="24"/>
        </w:rPr>
        <w:t xml:space="preserve"> </w:t>
      </w:r>
      <w:r w:rsidRPr="090669D0">
        <w:rPr>
          <w:b/>
          <w:color w:val="221F1F"/>
          <w:sz w:val="24"/>
          <w:szCs w:val="24"/>
        </w:rPr>
        <w:t>census,</w:t>
      </w:r>
      <w:r w:rsidRPr="090669D0">
        <w:rPr>
          <w:b/>
          <w:color w:val="221F1F"/>
          <w:spacing w:val="-7"/>
          <w:sz w:val="24"/>
          <w:szCs w:val="24"/>
        </w:rPr>
        <w:t xml:space="preserve"> </w:t>
      </w:r>
      <w:r w:rsidRPr="090669D0">
        <w:rPr>
          <w:b/>
          <w:color w:val="221F1F"/>
          <w:sz w:val="24"/>
          <w:szCs w:val="24"/>
        </w:rPr>
        <w:t>96%</w:t>
      </w:r>
      <w:r w:rsidRPr="090669D0">
        <w:rPr>
          <w:b/>
          <w:color w:val="221F1F"/>
          <w:spacing w:val="-5"/>
          <w:sz w:val="24"/>
          <w:szCs w:val="24"/>
        </w:rPr>
        <w:t xml:space="preserve"> </w:t>
      </w:r>
      <w:r w:rsidRPr="090669D0">
        <w:rPr>
          <w:b/>
          <w:color w:val="221F1F"/>
          <w:sz w:val="24"/>
          <w:szCs w:val="24"/>
        </w:rPr>
        <w:t>of the</w:t>
      </w:r>
      <w:r w:rsidRPr="090669D0">
        <w:rPr>
          <w:b/>
          <w:color w:val="221F1F"/>
          <w:spacing w:val="-2"/>
          <w:sz w:val="24"/>
          <w:szCs w:val="24"/>
        </w:rPr>
        <w:t xml:space="preserve"> </w:t>
      </w:r>
      <w:r w:rsidRPr="090669D0">
        <w:rPr>
          <w:b/>
          <w:color w:val="221F1F"/>
          <w:sz w:val="24"/>
          <w:szCs w:val="24"/>
        </w:rPr>
        <w:t>WTEs</w:t>
      </w:r>
      <w:r w:rsidRPr="090669D0">
        <w:rPr>
          <w:color w:val="221F1F"/>
          <w:spacing w:val="-7"/>
          <w:sz w:val="24"/>
          <w:szCs w:val="24"/>
        </w:rPr>
        <w:t xml:space="preserve"> </w:t>
      </w:r>
      <w:r w:rsidRPr="090669D0">
        <w:rPr>
          <w:color w:val="221F1F"/>
          <w:sz w:val="24"/>
          <w:szCs w:val="24"/>
        </w:rPr>
        <w:t>were</w:t>
      </w:r>
      <w:r w:rsidRPr="090669D0">
        <w:rPr>
          <w:color w:val="221F1F"/>
          <w:spacing w:val="-2"/>
          <w:sz w:val="24"/>
          <w:szCs w:val="24"/>
        </w:rPr>
        <w:t xml:space="preserve"> </w:t>
      </w:r>
      <w:r w:rsidRPr="090669D0">
        <w:rPr>
          <w:color w:val="221F1F"/>
          <w:sz w:val="24"/>
          <w:szCs w:val="24"/>
        </w:rPr>
        <w:t>in delivery</w:t>
      </w:r>
      <w:r w:rsidRPr="090669D0">
        <w:rPr>
          <w:color w:val="221F1F"/>
          <w:spacing w:val="-5"/>
          <w:sz w:val="24"/>
          <w:szCs w:val="24"/>
        </w:rPr>
        <w:t xml:space="preserve"> </w:t>
      </w:r>
      <w:r w:rsidRPr="090669D0">
        <w:rPr>
          <w:color w:val="221F1F"/>
          <w:sz w:val="24"/>
          <w:szCs w:val="24"/>
        </w:rPr>
        <w:t>services (treatment</w:t>
      </w:r>
      <w:r w:rsidRPr="090669D0">
        <w:rPr>
          <w:color w:val="221F1F"/>
          <w:spacing w:val="-4"/>
          <w:sz w:val="24"/>
          <w:szCs w:val="24"/>
        </w:rPr>
        <w:t xml:space="preserve"> </w:t>
      </w:r>
      <w:r w:rsidRPr="090669D0">
        <w:rPr>
          <w:color w:val="221F1F"/>
          <w:sz w:val="24"/>
          <w:szCs w:val="24"/>
        </w:rPr>
        <w:t>providers</w:t>
      </w:r>
      <w:r w:rsidRPr="090669D0">
        <w:rPr>
          <w:color w:val="221F1F"/>
          <w:spacing w:val="-5"/>
          <w:sz w:val="24"/>
          <w:szCs w:val="24"/>
        </w:rPr>
        <w:t xml:space="preserve"> </w:t>
      </w:r>
      <w:r w:rsidRPr="090669D0">
        <w:rPr>
          <w:color w:val="221F1F"/>
          <w:sz w:val="24"/>
          <w:szCs w:val="24"/>
        </w:rPr>
        <w:t xml:space="preserve">or </w:t>
      </w:r>
      <w:r w:rsidRPr="090669D0">
        <w:rPr>
          <w:color w:val="221F1F"/>
          <w:spacing w:val="-2"/>
          <w:sz w:val="24"/>
          <w:szCs w:val="24"/>
        </w:rPr>
        <w:t>LEROs)</w:t>
      </w:r>
    </w:p>
    <w:p w14:paraId="5D9AF319" w14:textId="77777777" w:rsidR="00BE5563" w:rsidRDefault="00BF2423">
      <w:pPr>
        <w:pStyle w:val="ListParagraph"/>
        <w:numPr>
          <w:ilvl w:val="1"/>
          <w:numId w:val="10"/>
        </w:numPr>
        <w:tabs>
          <w:tab w:val="left" w:pos="1587"/>
        </w:tabs>
        <w:spacing w:before="87"/>
        <w:rPr>
          <w:color w:val="221F1F"/>
          <w:sz w:val="24"/>
          <w:szCs w:val="24"/>
        </w:rPr>
      </w:pPr>
      <w:r w:rsidRPr="090669D0">
        <w:rPr>
          <w:b/>
          <w:color w:val="221F1F"/>
          <w:sz w:val="24"/>
          <w:szCs w:val="24"/>
        </w:rPr>
        <w:t>86%</w:t>
      </w:r>
      <w:r w:rsidRPr="090669D0">
        <w:rPr>
          <w:b/>
          <w:color w:val="221F1F"/>
          <w:spacing w:val="-8"/>
          <w:sz w:val="24"/>
          <w:szCs w:val="24"/>
        </w:rPr>
        <w:t xml:space="preserve"> </w:t>
      </w:r>
      <w:r w:rsidRPr="090669D0">
        <w:rPr>
          <w:b/>
          <w:color w:val="221F1F"/>
          <w:sz w:val="24"/>
          <w:szCs w:val="24"/>
        </w:rPr>
        <w:t>of</w:t>
      </w:r>
      <w:r w:rsidRPr="090669D0">
        <w:rPr>
          <w:b/>
          <w:color w:val="221F1F"/>
          <w:spacing w:val="-4"/>
          <w:sz w:val="24"/>
          <w:szCs w:val="24"/>
        </w:rPr>
        <w:t xml:space="preserve"> </w:t>
      </w:r>
      <w:r w:rsidRPr="090669D0">
        <w:rPr>
          <w:b/>
          <w:color w:val="221F1F"/>
          <w:sz w:val="24"/>
          <w:szCs w:val="24"/>
        </w:rPr>
        <w:t>the</w:t>
      </w:r>
      <w:r w:rsidRPr="090669D0">
        <w:rPr>
          <w:b/>
          <w:color w:val="221F1F"/>
          <w:spacing w:val="-7"/>
          <w:sz w:val="24"/>
          <w:szCs w:val="24"/>
        </w:rPr>
        <w:t xml:space="preserve"> </w:t>
      </w:r>
      <w:r w:rsidRPr="090669D0">
        <w:rPr>
          <w:b/>
          <w:color w:val="221F1F"/>
          <w:sz w:val="24"/>
          <w:szCs w:val="24"/>
        </w:rPr>
        <w:t>treatment</w:t>
      </w:r>
      <w:r w:rsidRPr="090669D0">
        <w:rPr>
          <w:b/>
          <w:color w:val="221F1F"/>
          <w:spacing w:val="-9"/>
          <w:sz w:val="24"/>
          <w:szCs w:val="24"/>
        </w:rPr>
        <w:t xml:space="preserve"> </w:t>
      </w:r>
      <w:r w:rsidRPr="090669D0">
        <w:rPr>
          <w:b/>
          <w:color w:val="221F1F"/>
          <w:sz w:val="24"/>
          <w:szCs w:val="24"/>
        </w:rPr>
        <w:t>provider</w:t>
      </w:r>
      <w:r w:rsidRPr="090669D0">
        <w:rPr>
          <w:b/>
          <w:color w:val="221F1F"/>
          <w:spacing w:val="-6"/>
          <w:sz w:val="24"/>
          <w:szCs w:val="24"/>
        </w:rPr>
        <w:t xml:space="preserve"> </w:t>
      </w:r>
      <w:r w:rsidRPr="090669D0">
        <w:rPr>
          <w:b/>
          <w:color w:val="221F1F"/>
          <w:sz w:val="24"/>
          <w:szCs w:val="24"/>
        </w:rPr>
        <w:t>workforce</w:t>
      </w:r>
      <w:r w:rsidRPr="090669D0">
        <w:rPr>
          <w:color w:val="221F1F"/>
          <w:spacing w:val="-8"/>
          <w:sz w:val="24"/>
          <w:szCs w:val="24"/>
        </w:rPr>
        <w:t xml:space="preserve"> </w:t>
      </w:r>
      <w:r w:rsidRPr="090669D0">
        <w:rPr>
          <w:color w:val="221F1F"/>
          <w:sz w:val="24"/>
          <w:szCs w:val="24"/>
        </w:rPr>
        <w:t>was</w:t>
      </w:r>
      <w:r w:rsidRPr="090669D0">
        <w:rPr>
          <w:color w:val="221F1F"/>
          <w:spacing w:val="-3"/>
          <w:sz w:val="24"/>
          <w:szCs w:val="24"/>
        </w:rPr>
        <w:t xml:space="preserve"> </w:t>
      </w:r>
      <w:r w:rsidRPr="090669D0">
        <w:rPr>
          <w:color w:val="221F1F"/>
          <w:sz w:val="24"/>
          <w:szCs w:val="24"/>
        </w:rPr>
        <w:t>in</w:t>
      </w:r>
      <w:r w:rsidRPr="090669D0">
        <w:rPr>
          <w:color w:val="221F1F"/>
          <w:spacing w:val="-4"/>
          <w:sz w:val="24"/>
          <w:szCs w:val="24"/>
        </w:rPr>
        <w:t xml:space="preserve"> </w:t>
      </w:r>
      <w:r w:rsidRPr="090669D0">
        <w:rPr>
          <w:color w:val="221F1F"/>
          <w:sz w:val="24"/>
          <w:szCs w:val="24"/>
        </w:rPr>
        <w:t>the</w:t>
      </w:r>
      <w:r w:rsidRPr="090669D0">
        <w:rPr>
          <w:color w:val="221F1F"/>
          <w:spacing w:val="-7"/>
          <w:sz w:val="24"/>
          <w:szCs w:val="24"/>
        </w:rPr>
        <w:t xml:space="preserve"> </w:t>
      </w:r>
      <w:r w:rsidRPr="090669D0">
        <w:rPr>
          <w:color w:val="221F1F"/>
          <w:sz w:val="24"/>
          <w:szCs w:val="24"/>
        </w:rPr>
        <w:t>voluntary</w:t>
      </w:r>
      <w:r w:rsidRPr="090669D0">
        <w:rPr>
          <w:color w:val="221F1F"/>
          <w:spacing w:val="-7"/>
          <w:sz w:val="24"/>
          <w:szCs w:val="24"/>
        </w:rPr>
        <w:t xml:space="preserve"> </w:t>
      </w:r>
      <w:r w:rsidRPr="090669D0">
        <w:rPr>
          <w:color w:val="221F1F"/>
          <w:sz w:val="24"/>
          <w:szCs w:val="24"/>
        </w:rPr>
        <w:t>sector,</w:t>
      </w:r>
      <w:r w:rsidRPr="090669D0">
        <w:rPr>
          <w:color w:val="221F1F"/>
          <w:spacing w:val="-7"/>
          <w:sz w:val="24"/>
          <w:szCs w:val="24"/>
        </w:rPr>
        <w:t xml:space="preserve"> </w:t>
      </w:r>
      <w:r w:rsidRPr="090669D0">
        <w:rPr>
          <w:color w:val="221F1F"/>
          <w:sz w:val="24"/>
          <w:szCs w:val="24"/>
        </w:rPr>
        <w:t>compared</w:t>
      </w:r>
      <w:r w:rsidRPr="090669D0">
        <w:rPr>
          <w:color w:val="221F1F"/>
          <w:spacing w:val="-10"/>
          <w:sz w:val="24"/>
          <w:szCs w:val="24"/>
        </w:rPr>
        <w:t xml:space="preserve"> </w:t>
      </w:r>
      <w:r w:rsidRPr="090669D0">
        <w:rPr>
          <w:color w:val="221F1F"/>
          <w:sz w:val="24"/>
          <w:szCs w:val="24"/>
        </w:rPr>
        <w:t>to</w:t>
      </w:r>
      <w:r w:rsidRPr="090669D0">
        <w:rPr>
          <w:color w:val="221F1F"/>
          <w:spacing w:val="-4"/>
          <w:sz w:val="24"/>
          <w:szCs w:val="24"/>
        </w:rPr>
        <w:t xml:space="preserve"> </w:t>
      </w:r>
      <w:r w:rsidRPr="090669D0">
        <w:rPr>
          <w:b/>
          <w:color w:val="221F1F"/>
          <w:sz w:val="24"/>
          <w:szCs w:val="24"/>
        </w:rPr>
        <w:t>80%</w:t>
      </w:r>
      <w:r w:rsidRPr="090669D0">
        <w:rPr>
          <w:b/>
          <w:color w:val="221F1F"/>
          <w:spacing w:val="-5"/>
          <w:sz w:val="24"/>
          <w:szCs w:val="24"/>
        </w:rPr>
        <w:t xml:space="preserve"> </w:t>
      </w:r>
      <w:r w:rsidRPr="090669D0">
        <w:rPr>
          <w:b/>
          <w:color w:val="221F1F"/>
          <w:sz w:val="24"/>
          <w:szCs w:val="24"/>
        </w:rPr>
        <w:t>in</w:t>
      </w:r>
      <w:r w:rsidRPr="090669D0">
        <w:rPr>
          <w:b/>
          <w:color w:val="221F1F"/>
          <w:spacing w:val="-6"/>
          <w:sz w:val="24"/>
          <w:szCs w:val="24"/>
        </w:rPr>
        <w:t xml:space="preserve"> </w:t>
      </w:r>
      <w:r w:rsidRPr="090669D0">
        <w:rPr>
          <w:b/>
          <w:color w:val="221F1F"/>
          <w:sz w:val="24"/>
          <w:szCs w:val="24"/>
        </w:rPr>
        <w:t>2023</w:t>
      </w:r>
      <w:r w:rsidRPr="090669D0">
        <w:rPr>
          <w:b/>
          <w:color w:val="221F1F"/>
          <w:spacing w:val="-8"/>
          <w:sz w:val="24"/>
          <w:szCs w:val="24"/>
        </w:rPr>
        <w:t xml:space="preserve"> </w:t>
      </w:r>
      <w:r w:rsidRPr="090669D0">
        <w:rPr>
          <w:b/>
          <w:color w:val="221F1F"/>
          <w:sz w:val="24"/>
          <w:szCs w:val="24"/>
        </w:rPr>
        <w:t>and</w:t>
      </w:r>
      <w:r w:rsidRPr="090669D0">
        <w:rPr>
          <w:b/>
          <w:color w:val="221F1F"/>
          <w:spacing w:val="-9"/>
          <w:sz w:val="24"/>
          <w:szCs w:val="24"/>
        </w:rPr>
        <w:t xml:space="preserve"> </w:t>
      </w:r>
      <w:r w:rsidRPr="090669D0">
        <w:rPr>
          <w:b/>
          <w:color w:val="221F1F"/>
          <w:sz w:val="24"/>
          <w:szCs w:val="24"/>
        </w:rPr>
        <w:t>78%</w:t>
      </w:r>
      <w:r w:rsidRPr="090669D0">
        <w:rPr>
          <w:b/>
          <w:color w:val="221F1F"/>
          <w:spacing w:val="-5"/>
          <w:sz w:val="24"/>
          <w:szCs w:val="24"/>
        </w:rPr>
        <w:t xml:space="preserve"> </w:t>
      </w:r>
      <w:r w:rsidRPr="090669D0">
        <w:rPr>
          <w:b/>
          <w:color w:val="221F1F"/>
          <w:sz w:val="24"/>
          <w:szCs w:val="24"/>
        </w:rPr>
        <w:t>reported</w:t>
      </w:r>
      <w:r w:rsidRPr="090669D0">
        <w:rPr>
          <w:b/>
          <w:color w:val="221F1F"/>
          <w:spacing w:val="-12"/>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pacing w:val="-2"/>
          <w:sz w:val="24"/>
          <w:szCs w:val="24"/>
        </w:rPr>
        <w:t>2022</w:t>
      </w:r>
      <w:r w:rsidRPr="090669D0">
        <w:rPr>
          <w:color w:val="221F1F"/>
          <w:spacing w:val="-2"/>
          <w:sz w:val="24"/>
          <w:szCs w:val="24"/>
        </w:rPr>
        <w:t>.</w:t>
      </w:r>
    </w:p>
    <w:p w14:paraId="5D9AF31A" w14:textId="77777777" w:rsidR="00BE5563" w:rsidRDefault="00BF2423">
      <w:pPr>
        <w:pStyle w:val="ListParagraph"/>
        <w:numPr>
          <w:ilvl w:val="1"/>
          <w:numId w:val="10"/>
        </w:numPr>
        <w:tabs>
          <w:tab w:val="left" w:pos="1587"/>
        </w:tabs>
        <w:spacing w:before="84"/>
        <w:rPr>
          <w:color w:val="221F1F"/>
          <w:sz w:val="24"/>
          <w:szCs w:val="24"/>
        </w:rPr>
      </w:pPr>
      <w:r w:rsidRPr="090669D0">
        <w:rPr>
          <w:b/>
          <w:color w:val="221F1F"/>
          <w:sz w:val="24"/>
          <w:szCs w:val="24"/>
        </w:rPr>
        <w:t>50%</w:t>
      </w:r>
      <w:r w:rsidRPr="090669D0">
        <w:rPr>
          <w:b/>
          <w:color w:val="221F1F"/>
          <w:spacing w:val="-7"/>
          <w:sz w:val="24"/>
          <w:szCs w:val="24"/>
        </w:rPr>
        <w:t xml:space="preserve"> </w:t>
      </w:r>
      <w:r w:rsidRPr="090669D0">
        <w:rPr>
          <w:b/>
          <w:color w:val="221F1F"/>
          <w:sz w:val="24"/>
          <w:szCs w:val="24"/>
        </w:rPr>
        <w:t>of</w:t>
      </w:r>
      <w:r w:rsidRPr="090669D0">
        <w:rPr>
          <w:b/>
          <w:color w:val="221F1F"/>
          <w:spacing w:val="-2"/>
          <w:sz w:val="24"/>
          <w:szCs w:val="24"/>
        </w:rPr>
        <w:t xml:space="preserve"> </w:t>
      </w:r>
      <w:r w:rsidRPr="090669D0">
        <w:rPr>
          <w:b/>
          <w:color w:val="221F1F"/>
          <w:sz w:val="24"/>
          <w:szCs w:val="24"/>
        </w:rPr>
        <w:t>the</w:t>
      </w:r>
      <w:r w:rsidRPr="090669D0">
        <w:rPr>
          <w:b/>
          <w:color w:val="221F1F"/>
          <w:spacing w:val="-5"/>
          <w:sz w:val="24"/>
          <w:szCs w:val="24"/>
        </w:rPr>
        <w:t xml:space="preserve"> </w:t>
      </w:r>
      <w:r w:rsidRPr="090669D0">
        <w:rPr>
          <w:b/>
          <w:color w:val="221F1F"/>
          <w:sz w:val="24"/>
          <w:szCs w:val="24"/>
        </w:rPr>
        <w:t>treatment</w:t>
      </w:r>
      <w:r w:rsidRPr="090669D0">
        <w:rPr>
          <w:b/>
          <w:color w:val="221F1F"/>
          <w:spacing w:val="-9"/>
          <w:sz w:val="24"/>
          <w:szCs w:val="24"/>
        </w:rPr>
        <w:t xml:space="preserve"> </w:t>
      </w:r>
      <w:r w:rsidRPr="090669D0">
        <w:rPr>
          <w:b/>
          <w:color w:val="221F1F"/>
          <w:sz w:val="24"/>
          <w:szCs w:val="24"/>
        </w:rPr>
        <w:t>provider</w:t>
      </w:r>
      <w:r w:rsidRPr="090669D0">
        <w:rPr>
          <w:b/>
          <w:color w:val="221F1F"/>
          <w:spacing w:val="-5"/>
          <w:sz w:val="24"/>
          <w:szCs w:val="24"/>
        </w:rPr>
        <w:t xml:space="preserve"> </w:t>
      </w:r>
      <w:r w:rsidRPr="090669D0">
        <w:rPr>
          <w:b/>
          <w:color w:val="221F1F"/>
          <w:sz w:val="24"/>
          <w:szCs w:val="24"/>
        </w:rPr>
        <w:t>workforce</w:t>
      </w:r>
      <w:r w:rsidRPr="090669D0">
        <w:rPr>
          <w:b/>
          <w:color w:val="221F1F"/>
          <w:spacing w:val="-6"/>
          <w:sz w:val="24"/>
          <w:szCs w:val="24"/>
        </w:rPr>
        <w:t xml:space="preserve"> </w:t>
      </w:r>
      <w:r w:rsidRPr="090669D0">
        <w:rPr>
          <w:color w:val="221F1F"/>
          <w:sz w:val="24"/>
          <w:szCs w:val="24"/>
        </w:rPr>
        <w:t>were</w:t>
      </w:r>
      <w:r w:rsidRPr="090669D0">
        <w:rPr>
          <w:color w:val="221F1F"/>
          <w:spacing w:val="-2"/>
          <w:sz w:val="24"/>
          <w:szCs w:val="24"/>
        </w:rPr>
        <w:t xml:space="preserve"> </w:t>
      </w:r>
      <w:r w:rsidRPr="090669D0">
        <w:rPr>
          <w:color w:val="221F1F"/>
          <w:sz w:val="24"/>
          <w:szCs w:val="24"/>
        </w:rPr>
        <w:t>drug</w:t>
      </w:r>
      <w:r w:rsidRPr="090669D0">
        <w:rPr>
          <w:color w:val="221F1F"/>
          <w:spacing w:val="-5"/>
          <w:sz w:val="24"/>
          <w:szCs w:val="24"/>
        </w:rPr>
        <w:t xml:space="preserve"> </w:t>
      </w:r>
      <w:r w:rsidRPr="090669D0">
        <w:rPr>
          <w:color w:val="221F1F"/>
          <w:sz w:val="24"/>
          <w:szCs w:val="24"/>
        </w:rPr>
        <w:t>and</w:t>
      </w:r>
      <w:r w:rsidRPr="090669D0">
        <w:rPr>
          <w:color w:val="221F1F"/>
          <w:spacing w:val="-6"/>
          <w:sz w:val="24"/>
          <w:szCs w:val="24"/>
        </w:rPr>
        <w:t xml:space="preserve"> </w:t>
      </w:r>
      <w:r w:rsidRPr="090669D0">
        <w:rPr>
          <w:color w:val="221F1F"/>
          <w:sz w:val="24"/>
          <w:szCs w:val="24"/>
        </w:rPr>
        <w:t>alcohol</w:t>
      </w:r>
      <w:r w:rsidRPr="090669D0">
        <w:rPr>
          <w:color w:val="221F1F"/>
          <w:spacing w:val="-9"/>
          <w:sz w:val="24"/>
          <w:szCs w:val="24"/>
        </w:rPr>
        <w:t xml:space="preserve"> </w:t>
      </w:r>
      <w:r w:rsidRPr="090669D0">
        <w:rPr>
          <w:color w:val="221F1F"/>
          <w:sz w:val="24"/>
          <w:szCs w:val="24"/>
        </w:rPr>
        <w:t>workers, a</w:t>
      </w:r>
      <w:r w:rsidRPr="090669D0">
        <w:rPr>
          <w:color w:val="221F1F"/>
          <w:spacing w:val="-4"/>
          <w:sz w:val="24"/>
          <w:szCs w:val="24"/>
        </w:rPr>
        <w:t xml:space="preserve"> </w:t>
      </w:r>
      <w:r w:rsidRPr="090669D0">
        <w:rPr>
          <w:b/>
          <w:color w:val="221F1F"/>
          <w:sz w:val="24"/>
          <w:szCs w:val="24"/>
        </w:rPr>
        <w:t>consistent</w:t>
      </w:r>
      <w:r w:rsidRPr="090669D0">
        <w:rPr>
          <w:b/>
          <w:color w:val="221F1F"/>
          <w:spacing w:val="-8"/>
          <w:sz w:val="24"/>
          <w:szCs w:val="24"/>
        </w:rPr>
        <w:t xml:space="preserve"> </w:t>
      </w:r>
      <w:r w:rsidRPr="090669D0">
        <w:rPr>
          <w:b/>
          <w:color w:val="221F1F"/>
          <w:sz w:val="24"/>
          <w:szCs w:val="24"/>
        </w:rPr>
        <w:t>finding</w:t>
      </w:r>
      <w:r w:rsidRPr="090669D0">
        <w:rPr>
          <w:b/>
          <w:color w:val="221F1F"/>
          <w:spacing w:val="-10"/>
          <w:sz w:val="24"/>
          <w:szCs w:val="24"/>
        </w:rPr>
        <w:t xml:space="preserve"> </w:t>
      </w:r>
      <w:r w:rsidRPr="090669D0">
        <w:rPr>
          <w:b/>
          <w:color w:val="221F1F"/>
          <w:sz w:val="24"/>
          <w:szCs w:val="24"/>
        </w:rPr>
        <w:t>from</w:t>
      </w:r>
      <w:r w:rsidRPr="090669D0">
        <w:rPr>
          <w:b/>
          <w:color w:val="221F1F"/>
          <w:spacing w:val="-4"/>
          <w:sz w:val="24"/>
          <w:szCs w:val="24"/>
        </w:rPr>
        <w:t xml:space="preserve"> </w:t>
      </w:r>
      <w:r w:rsidRPr="090669D0">
        <w:rPr>
          <w:b/>
          <w:color w:val="221F1F"/>
          <w:sz w:val="24"/>
          <w:szCs w:val="24"/>
        </w:rPr>
        <w:t>2023</w:t>
      </w:r>
      <w:r w:rsidRPr="090669D0">
        <w:rPr>
          <w:b/>
          <w:color w:val="221F1F"/>
          <w:spacing w:val="-8"/>
          <w:sz w:val="24"/>
          <w:szCs w:val="24"/>
        </w:rPr>
        <w:t xml:space="preserve"> </w:t>
      </w:r>
      <w:r w:rsidRPr="090669D0">
        <w:rPr>
          <w:b/>
          <w:color w:val="221F1F"/>
          <w:sz w:val="24"/>
          <w:szCs w:val="24"/>
        </w:rPr>
        <w:t>and</w:t>
      </w:r>
      <w:r w:rsidRPr="090669D0">
        <w:rPr>
          <w:b/>
          <w:color w:val="221F1F"/>
          <w:spacing w:val="-6"/>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line</w:t>
      </w:r>
      <w:r w:rsidRPr="090669D0">
        <w:rPr>
          <w:b/>
          <w:color w:val="221F1F"/>
          <w:spacing w:val="-6"/>
          <w:sz w:val="24"/>
          <w:szCs w:val="24"/>
        </w:rPr>
        <w:t xml:space="preserve"> </w:t>
      </w:r>
      <w:r w:rsidRPr="090669D0">
        <w:rPr>
          <w:b/>
          <w:color w:val="221F1F"/>
          <w:sz w:val="24"/>
          <w:szCs w:val="24"/>
        </w:rPr>
        <w:t>with</w:t>
      </w:r>
      <w:r w:rsidRPr="090669D0">
        <w:rPr>
          <w:b/>
          <w:color w:val="221F1F"/>
          <w:spacing w:val="-2"/>
          <w:sz w:val="24"/>
          <w:szCs w:val="24"/>
        </w:rPr>
        <w:t xml:space="preserve"> </w:t>
      </w:r>
      <w:r w:rsidRPr="090669D0">
        <w:rPr>
          <w:b/>
          <w:color w:val="221F1F"/>
          <w:sz w:val="24"/>
          <w:szCs w:val="24"/>
        </w:rPr>
        <w:t>the</w:t>
      </w:r>
      <w:r w:rsidRPr="090669D0">
        <w:rPr>
          <w:b/>
          <w:color w:val="221F1F"/>
          <w:spacing w:val="-3"/>
          <w:sz w:val="24"/>
          <w:szCs w:val="24"/>
        </w:rPr>
        <w:t xml:space="preserve"> </w:t>
      </w:r>
      <w:r w:rsidRPr="090669D0">
        <w:rPr>
          <w:b/>
          <w:color w:val="221F1F"/>
          <w:sz w:val="24"/>
          <w:szCs w:val="24"/>
        </w:rPr>
        <w:t>position</w:t>
      </w:r>
      <w:r w:rsidRPr="090669D0">
        <w:rPr>
          <w:b/>
          <w:color w:val="221F1F"/>
          <w:spacing w:val="-8"/>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2022</w:t>
      </w:r>
      <w:r w:rsidRPr="090669D0">
        <w:rPr>
          <w:b/>
          <w:color w:val="221F1F"/>
          <w:spacing w:val="-8"/>
          <w:sz w:val="24"/>
          <w:szCs w:val="24"/>
        </w:rPr>
        <w:t xml:space="preserve"> </w:t>
      </w:r>
      <w:r w:rsidRPr="090669D0">
        <w:rPr>
          <w:b/>
          <w:color w:val="221F1F"/>
          <w:spacing w:val="-2"/>
          <w:sz w:val="24"/>
          <w:szCs w:val="24"/>
        </w:rPr>
        <w:t>(49%)</w:t>
      </w:r>
    </w:p>
    <w:p w14:paraId="5D9AF31B" w14:textId="77777777" w:rsidR="00BE5563" w:rsidRDefault="00BF2423">
      <w:pPr>
        <w:pStyle w:val="ListParagraph"/>
        <w:numPr>
          <w:ilvl w:val="1"/>
          <w:numId w:val="10"/>
        </w:numPr>
        <w:tabs>
          <w:tab w:val="left" w:pos="1587"/>
        </w:tabs>
        <w:spacing w:before="81"/>
        <w:rPr>
          <w:color w:val="221F1F"/>
          <w:sz w:val="24"/>
          <w:szCs w:val="24"/>
        </w:rPr>
      </w:pPr>
      <w:r w:rsidRPr="090669D0">
        <w:rPr>
          <w:b/>
          <w:color w:val="221F1F"/>
          <w:sz w:val="24"/>
          <w:szCs w:val="24"/>
        </w:rPr>
        <w:t>11%</w:t>
      </w:r>
      <w:r w:rsidRPr="090669D0">
        <w:rPr>
          <w:b/>
          <w:color w:val="221F1F"/>
          <w:spacing w:val="-8"/>
          <w:sz w:val="24"/>
          <w:szCs w:val="24"/>
        </w:rPr>
        <w:t xml:space="preserve"> </w:t>
      </w:r>
      <w:r w:rsidRPr="090669D0">
        <w:rPr>
          <w:b/>
          <w:color w:val="221F1F"/>
          <w:sz w:val="24"/>
          <w:szCs w:val="24"/>
        </w:rPr>
        <w:t>of</w:t>
      </w:r>
      <w:r w:rsidRPr="090669D0">
        <w:rPr>
          <w:b/>
          <w:color w:val="221F1F"/>
          <w:spacing w:val="-5"/>
          <w:sz w:val="24"/>
          <w:szCs w:val="24"/>
        </w:rPr>
        <w:t xml:space="preserve"> </w:t>
      </w:r>
      <w:r w:rsidRPr="090669D0">
        <w:rPr>
          <w:b/>
          <w:color w:val="221F1F"/>
          <w:sz w:val="24"/>
          <w:szCs w:val="24"/>
        </w:rPr>
        <w:t>the</w:t>
      </w:r>
      <w:r w:rsidRPr="090669D0">
        <w:rPr>
          <w:b/>
          <w:color w:val="221F1F"/>
          <w:spacing w:val="-5"/>
          <w:sz w:val="24"/>
          <w:szCs w:val="24"/>
        </w:rPr>
        <w:t xml:space="preserve"> </w:t>
      </w:r>
      <w:r w:rsidRPr="090669D0">
        <w:rPr>
          <w:b/>
          <w:color w:val="221F1F"/>
          <w:sz w:val="24"/>
          <w:szCs w:val="24"/>
        </w:rPr>
        <w:t>treatment</w:t>
      </w:r>
      <w:r w:rsidRPr="090669D0">
        <w:rPr>
          <w:b/>
          <w:color w:val="221F1F"/>
          <w:spacing w:val="-10"/>
          <w:sz w:val="24"/>
          <w:szCs w:val="24"/>
        </w:rPr>
        <w:t xml:space="preserve"> </w:t>
      </w:r>
      <w:r w:rsidRPr="090669D0">
        <w:rPr>
          <w:b/>
          <w:color w:val="221F1F"/>
          <w:sz w:val="24"/>
          <w:szCs w:val="24"/>
        </w:rPr>
        <w:t>provider</w:t>
      </w:r>
      <w:r w:rsidRPr="090669D0">
        <w:rPr>
          <w:b/>
          <w:color w:val="221F1F"/>
          <w:spacing w:val="-8"/>
          <w:sz w:val="24"/>
          <w:szCs w:val="24"/>
        </w:rPr>
        <w:t xml:space="preserve"> </w:t>
      </w:r>
      <w:r w:rsidRPr="090669D0">
        <w:rPr>
          <w:b/>
          <w:color w:val="221F1F"/>
          <w:sz w:val="24"/>
          <w:szCs w:val="24"/>
        </w:rPr>
        <w:t>workforce</w:t>
      </w:r>
      <w:r w:rsidRPr="090669D0">
        <w:rPr>
          <w:color w:val="221F1F"/>
          <w:spacing w:val="-5"/>
          <w:sz w:val="24"/>
          <w:szCs w:val="24"/>
        </w:rPr>
        <w:t xml:space="preserve"> </w:t>
      </w:r>
      <w:r w:rsidRPr="090669D0">
        <w:rPr>
          <w:color w:val="221F1F"/>
          <w:sz w:val="24"/>
          <w:szCs w:val="24"/>
        </w:rPr>
        <w:t>were</w:t>
      </w:r>
      <w:r w:rsidRPr="090669D0">
        <w:rPr>
          <w:color w:val="221F1F"/>
          <w:spacing w:val="-5"/>
          <w:sz w:val="24"/>
          <w:szCs w:val="24"/>
        </w:rPr>
        <w:t xml:space="preserve"> </w:t>
      </w:r>
      <w:r w:rsidRPr="090669D0">
        <w:rPr>
          <w:color w:val="221F1F"/>
          <w:sz w:val="24"/>
          <w:szCs w:val="24"/>
        </w:rPr>
        <w:t>unpaid</w:t>
      </w:r>
      <w:r w:rsidRPr="090669D0">
        <w:rPr>
          <w:color w:val="221F1F"/>
          <w:spacing w:val="-5"/>
          <w:sz w:val="24"/>
          <w:szCs w:val="24"/>
        </w:rPr>
        <w:t xml:space="preserve"> </w:t>
      </w:r>
      <w:r w:rsidRPr="090669D0">
        <w:rPr>
          <w:color w:val="221F1F"/>
          <w:sz w:val="24"/>
          <w:szCs w:val="24"/>
        </w:rPr>
        <w:t>or</w:t>
      </w:r>
      <w:r w:rsidRPr="090669D0">
        <w:rPr>
          <w:color w:val="221F1F"/>
          <w:spacing w:val="-10"/>
          <w:sz w:val="24"/>
          <w:szCs w:val="24"/>
        </w:rPr>
        <w:t xml:space="preserve"> </w:t>
      </w:r>
      <w:r w:rsidRPr="090669D0">
        <w:rPr>
          <w:color w:val="221F1F"/>
          <w:sz w:val="24"/>
          <w:szCs w:val="24"/>
        </w:rPr>
        <w:t>volunteers,</w:t>
      </w:r>
      <w:r w:rsidRPr="090669D0">
        <w:rPr>
          <w:color w:val="221F1F"/>
          <w:spacing w:val="-8"/>
          <w:sz w:val="24"/>
          <w:szCs w:val="24"/>
        </w:rPr>
        <w:t xml:space="preserve"> </w:t>
      </w:r>
      <w:r w:rsidRPr="090669D0">
        <w:rPr>
          <w:color w:val="221F1F"/>
          <w:sz w:val="24"/>
          <w:szCs w:val="24"/>
        </w:rPr>
        <w:t>an</w:t>
      </w:r>
      <w:r w:rsidRPr="090669D0">
        <w:rPr>
          <w:color w:val="221F1F"/>
          <w:spacing w:val="-7"/>
          <w:sz w:val="24"/>
          <w:szCs w:val="24"/>
        </w:rPr>
        <w:t xml:space="preserve"> </w:t>
      </w:r>
      <w:r w:rsidRPr="090669D0">
        <w:rPr>
          <w:b/>
          <w:color w:val="221F1F"/>
          <w:sz w:val="24"/>
          <w:szCs w:val="24"/>
        </w:rPr>
        <w:t>increase</w:t>
      </w:r>
      <w:r w:rsidRPr="090669D0">
        <w:rPr>
          <w:color w:val="221F1F"/>
          <w:spacing w:val="-7"/>
          <w:sz w:val="24"/>
          <w:szCs w:val="24"/>
        </w:rPr>
        <w:t xml:space="preserve"> </w:t>
      </w:r>
      <w:r w:rsidRPr="090669D0">
        <w:rPr>
          <w:b/>
          <w:color w:val="221F1F"/>
          <w:sz w:val="24"/>
          <w:szCs w:val="24"/>
        </w:rPr>
        <w:t>from</w:t>
      </w:r>
      <w:r w:rsidRPr="090669D0">
        <w:rPr>
          <w:b/>
          <w:color w:val="221F1F"/>
          <w:spacing w:val="-6"/>
          <w:sz w:val="24"/>
          <w:szCs w:val="24"/>
        </w:rPr>
        <w:t xml:space="preserve"> </w:t>
      </w:r>
      <w:r w:rsidRPr="090669D0">
        <w:rPr>
          <w:b/>
          <w:color w:val="221F1F"/>
          <w:sz w:val="24"/>
          <w:szCs w:val="24"/>
        </w:rPr>
        <w:t>7%</w:t>
      </w:r>
      <w:r w:rsidRPr="090669D0">
        <w:rPr>
          <w:b/>
          <w:color w:val="221F1F"/>
          <w:spacing w:val="-5"/>
          <w:sz w:val="24"/>
          <w:szCs w:val="24"/>
        </w:rPr>
        <w:t xml:space="preserve"> </w:t>
      </w:r>
      <w:r w:rsidRPr="090669D0">
        <w:rPr>
          <w:b/>
          <w:color w:val="221F1F"/>
          <w:sz w:val="24"/>
          <w:szCs w:val="24"/>
        </w:rPr>
        <w:t>in</w:t>
      </w:r>
      <w:r w:rsidRPr="090669D0">
        <w:rPr>
          <w:b/>
          <w:color w:val="221F1F"/>
          <w:spacing w:val="-5"/>
          <w:sz w:val="24"/>
          <w:szCs w:val="24"/>
        </w:rPr>
        <w:t xml:space="preserve"> </w:t>
      </w:r>
      <w:r w:rsidRPr="090669D0">
        <w:rPr>
          <w:b/>
          <w:color w:val="221F1F"/>
          <w:sz w:val="24"/>
          <w:szCs w:val="24"/>
        </w:rPr>
        <w:t>2023</w:t>
      </w:r>
      <w:r w:rsidRPr="090669D0">
        <w:rPr>
          <w:b/>
          <w:color w:val="221F1F"/>
          <w:spacing w:val="-9"/>
          <w:sz w:val="24"/>
          <w:szCs w:val="24"/>
        </w:rPr>
        <w:t xml:space="preserve"> </w:t>
      </w:r>
      <w:r w:rsidRPr="090669D0">
        <w:rPr>
          <w:b/>
          <w:color w:val="221F1F"/>
          <w:sz w:val="24"/>
          <w:szCs w:val="24"/>
        </w:rPr>
        <w:t>and</w:t>
      </w:r>
      <w:r w:rsidRPr="090669D0">
        <w:rPr>
          <w:b/>
          <w:color w:val="221F1F"/>
          <w:spacing w:val="-8"/>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line</w:t>
      </w:r>
      <w:r w:rsidRPr="090669D0">
        <w:rPr>
          <w:b/>
          <w:color w:val="221F1F"/>
          <w:spacing w:val="-7"/>
          <w:sz w:val="24"/>
          <w:szCs w:val="24"/>
        </w:rPr>
        <w:t xml:space="preserve"> </w:t>
      </w:r>
      <w:r w:rsidRPr="090669D0">
        <w:rPr>
          <w:b/>
          <w:color w:val="221F1F"/>
          <w:sz w:val="24"/>
          <w:szCs w:val="24"/>
        </w:rPr>
        <w:t>with</w:t>
      </w:r>
      <w:r w:rsidRPr="090669D0">
        <w:rPr>
          <w:b/>
          <w:color w:val="221F1F"/>
          <w:spacing w:val="-3"/>
          <w:sz w:val="24"/>
          <w:szCs w:val="24"/>
        </w:rPr>
        <w:t xml:space="preserve"> </w:t>
      </w:r>
      <w:r w:rsidRPr="090669D0">
        <w:rPr>
          <w:b/>
          <w:color w:val="221F1F"/>
          <w:sz w:val="24"/>
          <w:szCs w:val="24"/>
        </w:rPr>
        <w:t>the</w:t>
      </w:r>
      <w:r w:rsidRPr="090669D0">
        <w:rPr>
          <w:b/>
          <w:color w:val="221F1F"/>
          <w:spacing w:val="-5"/>
          <w:sz w:val="24"/>
          <w:szCs w:val="24"/>
        </w:rPr>
        <w:t xml:space="preserve"> </w:t>
      </w:r>
      <w:r w:rsidRPr="090669D0">
        <w:rPr>
          <w:b/>
          <w:color w:val="221F1F"/>
          <w:sz w:val="24"/>
          <w:szCs w:val="24"/>
        </w:rPr>
        <w:t>position</w:t>
      </w:r>
      <w:r w:rsidRPr="090669D0">
        <w:rPr>
          <w:b/>
          <w:color w:val="221F1F"/>
          <w:spacing w:val="4"/>
          <w:sz w:val="24"/>
          <w:szCs w:val="24"/>
        </w:rPr>
        <w:t xml:space="preserve"> </w:t>
      </w:r>
      <w:r w:rsidRPr="090669D0">
        <w:rPr>
          <w:b/>
          <w:color w:val="221F1F"/>
          <w:sz w:val="24"/>
          <w:szCs w:val="24"/>
        </w:rPr>
        <w:t>in</w:t>
      </w:r>
      <w:r w:rsidRPr="090669D0">
        <w:rPr>
          <w:b/>
          <w:color w:val="221F1F"/>
          <w:spacing w:val="-5"/>
          <w:sz w:val="24"/>
          <w:szCs w:val="24"/>
        </w:rPr>
        <w:t xml:space="preserve"> </w:t>
      </w:r>
      <w:r w:rsidRPr="090669D0">
        <w:rPr>
          <w:b/>
          <w:color w:val="221F1F"/>
          <w:sz w:val="24"/>
          <w:szCs w:val="24"/>
        </w:rPr>
        <w:t>2022</w:t>
      </w:r>
      <w:r w:rsidRPr="090669D0">
        <w:rPr>
          <w:b/>
          <w:color w:val="221F1F"/>
          <w:spacing w:val="-8"/>
          <w:sz w:val="24"/>
          <w:szCs w:val="24"/>
        </w:rPr>
        <w:t xml:space="preserve"> </w:t>
      </w:r>
      <w:r w:rsidRPr="090669D0">
        <w:rPr>
          <w:b/>
          <w:color w:val="221F1F"/>
          <w:spacing w:val="-2"/>
          <w:sz w:val="24"/>
          <w:szCs w:val="24"/>
        </w:rPr>
        <w:t>(12%)</w:t>
      </w:r>
    </w:p>
    <w:p w14:paraId="5D9AF31C" w14:textId="77777777" w:rsidR="00BE5563" w:rsidRDefault="00BF2423">
      <w:pPr>
        <w:pStyle w:val="ListParagraph"/>
        <w:numPr>
          <w:ilvl w:val="1"/>
          <w:numId w:val="10"/>
        </w:numPr>
        <w:tabs>
          <w:tab w:val="left" w:pos="1587"/>
        </w:tabs>
        <w:spacing w:before="84"/>
        <w:rPr>
          <w:color w:val="221F1F"/>
          <w:sz w:val="24"/>
          <w:szCs w:val="24"/>
        </w:rPr>
      </w:pPr>
      <w:r w:rsidRPr="090669D0">
        <w:rPr>
          <w:b/>
          <w:color w:val="221F1F"/>
          <w:sz w:val="24"/>
          <w:szCs w:val="24"/>
        </w:rPr>
        <w:t>68%</w:t>
      </w:r>
      <w:r w:rsidRPr="090669D0">
        <w:rPr>
          <w:b/>
          <w:color w:val="221F1F"/>
          <w:spacing w:val="-9"/>
          <w:sz w:val="24"/>
          <w:szCs w:val="24"/>
        </w:rPr>
        <w:t xml:space="preserve"> </w:t>
      </w:r>
      <w:r w:rsidRPr="090669D0">
        <w:rPr>
          <w:b/>
          <w:color w:val="221F1F"/>
          <w:sz w:val="24"/>
          <w:szCs w:val="24"/>
        </w:rPr>
        <w:t>of the</w:t>
      </w:r>
      <w:r w:rsidRPr="090669D0">
        <w:rPr>
          <w:b/>
          <w:color w:val="221F1F"/>
          <w:spacing w:val="-6"/>
          <w:sz w:val="24"/>
          <w:szCs w:val="24"/>
        </w:rPr>
        <w:t xml:space="preserve"> </w:t>
      </w:r>
      <w:r w:rsidRPr="090669D0">
        <w:rPr>
          <w:b/>
          <w:color w:val="221F1F"/>
          <w:sz w:val="24"/>
          <w:szCs w:val="24"/>
        </w:rPr>
        <w:t>treatment</w:t>
      </w:r>
      <w:r w:rsidRPr="090669D0">
        <w:rPr>
          <w:b/>
          <w:color w:val="221F1F"/>
          <w:spacing w:val="-8"/>
          <w:sz w:val="24"/>
          <w:szCs w:val="24"/>
        </w:rPr>
        <w:t xml:space="preserve"> </w:t>
      </w:r>
      <w:r w:rsidRPr="090669D0">
        <w:rPr>
          <w:b/>
          <w:color w:val="221F1F"/>
          <w:sz w:val="24"/>
          <w:szCs w:val="24"/>
        </w:rPr>
        <w:t>provider</w:t>
      </w:r>
      <w:r w:rsidRPr="090669D0">
        <w:rPr>
          <w:b/>
          <w:color w:val="221F1F"/>
          <w:spacing w:val="-4"/>
          <w:sz w:val="24"/>
          <w:szCs w:val="24"/>
        </w:rPr>
        <w:t xml:space="preserve"> </w:t>
      </w:r>
      <w:r w:rsidRPr="090669D0">
        <w:rPr>
          <w:b/>
          <w:color w:val="221F1F"/>
          <w:sz w:val="24"/>
          <w:szCs w:val="24"/>
        </w:rPr>
        <w:t>workforce</w:t>
      </w:r>
      <w:r w:rsidRPr="090669D0">
        <w:rPr>
          <w:b/>
          <w:color w:val="221F1F"/>
          <w:spacing w:val="-5"/>
          <w:sz w:val="24"/>
          <w:szCs w:val="24"/>
        </w:rPr>
        <w:t xml:space="preserve"> </w:t>
      </w:r>
      <w:r w:rsidRPr="090669D0">
        <w:rPr>
          <w:color w:val="221F1F"/>
          <w:sz w:val="24"/>
          <w:szCs w:val="24"/>
        </w:rPr>
        <w:t>was</w:t>
      </w:r>
      <w:r w:rsidRPr="090669D0">
        <w:rPr>
          <w:color w:val="221F1F"/>
          <w:spacing w:val="-2"/>
          <w:sz w:val="24"/>
          <w:szCs w:val="24"/>
        </w:rPr>
        <w:t xml:space="preserve"> </w:t>
      </w:r>
      <w:r w:rsidRPr="090669D0">
        <w:rPr>
          <w:color w:val="221F1F"/>
          <w:sz w:val="24"/>
          <w:szCs w:val="24"/>
        </w:rPr>
        <w:t>contracted</w:t>
      </w:r>
      <w:r w:rsidRPr="090669D0">
        <w:rPr>
          <w:color w:val="221F1F"/>
          <w:spacing w:val="-8"/>
          <w:sz w:val="24"/>
          <w:szCs w:val="24"/>
        </w:rPr>
        <w:t xml:space="preserve"> </w:t>
      </w:r>
      <w:r w:rsidRPr="090669D0">
        <w:rPr>
          <w:color w:val="221F1F"/>
          <w:sz w:val="24"/>
          <w:szCs w:val="24"/>
        </w:rPr>
        <w:t>to</w:t>
      </w:r>
      <w:r w:rsidRPr="090669D0">
        <w:rPr>
          <w:color w:val="221F1F"/>
          <w:spacing w:val="-2"/>
          <w:sz w:val="24"/>
          <w:szCs w:val="24"/>
        </w:rPr>
        <w:t xml:space="preserve"> </w:t>
      </w:r>
      <w:r w:rsidRPr="090669D0">
        <w:rPr>
          <w:color w:val="221F1F"/>
          <w:sz w:val="24"/>
          <w:szCs w:val="24"/>
        </w:rPr>
        <w:t>work</w:t>
      </w:r>
      <w:r w:rsidRPr="090669D0">
        <w:rPr>
          <w:color w:val="221F1F"/>
          <w:spacing w:val="-1"/>
          <w:sz w:val="24"/>
          <w:szCs w:val="24"/>
        </w:rPr>
        <w:t xml:space="preserve"> </w:t>
      </w:r>
      <w:r w:rsidRPr="090669D0">
        <w:rPr>
          <w:color w:val="221F1F"/>
          <w:sz w:val="24"/>
          <w:szCs w:val="24"/>
        </w:rPr>
        <w:t>full</w:t>
      </w:r>
      <w:r w:rsidRPr="090669D0">
        <w:rPr>
          <w:color w:val="221F1F"/>
          <w:spacing w:val="-6"/>
          <w:sz w:val="24"/>
          <w:szCs w:val="24"/>
        </w:rPr>
        <w:t xml:space="preserve"> </w:t>
      </w:r>
      <w:r w:rsidRPr="090669D0">
        <w:rPr>
          <w:color w:val="221F1F"/>
          <w:sz w:val="24"/>
          <w:szCs w:val="24"/>
        </w:rPr>
        <w:t>time,</w:t>
      </w:r>
      <w:r w:rsidRPr="090669D0">
        <w:rPr>
          <w:color w:val="221F1F"/>
          <w:spacing w:val="-4"/>
          <w:sz w:val="24"/>
          <w:szCs w:val="24"/>
        </w:rPr>
        <w:t xml:space="preserve"> </w:t>
      </w:r>
      <w:r w:rsidRPr="090669D0">
        <w:rPr>
          <w:color w:val="221F1F"/>
          <w:sz w:val="24"/>
          <w:szCs w:val="24"/>
        </w:rPr>
        <w:t>a</w:t>
      </w:r>
      <w:r w:rsidRPr="090669D0">
        <w:rPr>
          <w:b/>
          <w:color w:val="221F1F"/>
          <w:spacing w:val="-3"/>
          <w:sz w:val="24"/>
          <w:szCs w:val="24"/>
        </w:rPr>
        <w:t xml:space="preserve"> </w:t>
      </w:r>
      <w:r w:rsidRPr="090669D0">
        <w:rPr>
          <w:b/>
          <w:color w:val="221F1F"/>
          <w:sz w:val="24"/>
          <w:szCs w:val="24"/>
        </w:rPr>
        <w:t>reduction</w:t>
      </w:r>
      <w:r w:rsidRPr="090669D0">
        <w:rPr>
          <w:b/>
          <w:color w:val="221F1F"/>
          <w:spacing w:val="-8"/>
          <w:sz w:val="24"/>
          <w:szCs w:val="24"/>
        </w:rPr>
        <w:t xml:space="preserve"> </w:t>
      </w:r>
      <w:r w:rsidRPr="090669D0">
        <w:rPr>
          <w:b/>
          <w:color w:val="221F1F"/>
          <w:sz w:val="24"/>
          <w:szCs w:val="24"/>
        </w:rPr>
        <w:t>from</w:t>
      </w:r>
      <w:r w:rsidRPr="090669D0">
        <w:rPr>
          <w:b/>
          <w:color w:val="221F1F"/>
          <w:spacing w:val="-5"/>
          <w:sz w:val="24"/>
          <w:szCs w:val="24"/>
        </w:rPr>
        <w:t xml:space="preserve"> </w:t>
      </w:r>
      <w:r w:rsidRPr="090669D0">
        <w:rPr>
          <w:b/>
          <w:color w:val="221F1F"/>
          <w:sz w:val="24"/>
          <w:szCs w:val="24"/>
        </w:rPr>
        <w:t>72%</w:t>
      </w:r>
      <w:r w:rsidRPr="090669D0">
        <w:rPr>
          <w:b/>
          <w:color w:val="221F1F"/>
          <w:spacing w:val="-6"/>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2023</w:t>
      </w:r>
      <w:r w:rsidRPr="090669D0">
        <w:rPr>
          <w:b/>
          <w:color w:val="221F1F"/>
          <w:spacing w:val="-8"/>
          <w:sz w:val="24"/>
          <w:szCs w:val="24"/>
        </w:rPr>
        <w:t xml:space="preserve"> </w:t>
      </w:r>
      <w:r w:rsidRPr="090669D0">
        <w:rPr>
          <w:b/>
          <w:color w:val="221F1F"/>
          <w:sz w:val="24"/>
          <w:szCs w:val="24"/>
        </w:rPr>
        <w:t>and</w:t>
      </w:r>
      <w:r w:rsidRPr="090669D0">
        <w:rPr>
          <w:b/>
          <w:color w:val="221F1F"/>
          <w:spacing w:val="-5"/>
          <w:sz w:val="24"/>
          <w:szCs w:val="24"/>
        </w:rPr>
        <w:t xml:space="preserve"> </w:t>
      </w:r>
      <w:r w:rsidRPr="090669D0">
        <w:rPr>
          <w:b/>
          <w:color w:val="221F1F"/>
          <w:sz w:val="24"/>
          <w:szCs w:val="24"/>
        </w:rPr>
        <w:t>69%</w:t>
      </w:r>
      <w:r w:rsidRPr="090669D0">
        <w:rPr>
          <w:b/>
          <w:color w:val="221F1F"/>
          <w:spacing w:val="-6"/>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pacing w:val="-4"/>
          <w:sz w:val="24"/>
          <w:szCs w:val="24"/>
        </w:rPr>
        <w:t>2022</w:t>
      </w:r>
    </w:p>
    <w:p w14:paraId="5D9AF31D" w14:textId="77777777" w:rsidR="00BE5563" w:rsidRDefault="00BF2423">
      <w:pPr>
        <w:pStyle w:val="ListParagraph"/>
        <w:numPr>
          <w:ilvl w:val="1"/>
          <w:numId w:val="10"/>
        </w:numPr>
        <w:tabs>
          <w:tab w:val="left" w:pos="1587"/>
        </w:tabs>
        <w:spacing w:before="85"/>
        <w:rPr>
          <w:b/>
          <w:color w:val="221F1F"/>
          <w:sz w:val="24"/>
          <w:szCs w:val="24"/>
        </w:rPr>
      </w:pPr>
      <w:r w:rsidRPr="090669D0">
        <w:rPr>
          <w:b/>
          <w:color w:val="221F1F"/>
          <w:sz w:val="24"/>
          <w:szCs w:val="24"/>
        </w:rPr>
        <w:t>8%</w:t>
      </w:r>
      <w:r w:rsidRPr="090669D0">
        <w:rPr>
          <w:b/>
          <w:color w:val="221F1F"/>
          <w:spacing w:val="-6"/>
          <w:sz w:val="24"/>
          <w:szCs w:val="24"/>
        </w:rPr>
        <w:t xml:space="preserve"> </w:t>
      </w:r>
      <w:r w:rsidRPr="090669D0">
        <w:rPr>
          <w:b/>
          <w:color w:val="221F1F"/>
          <w:sz w:val="24"/>
          <w:szCs w:val="24"/>
        </w:rPr>
        <w:t>vacancy</w:t>
      </w:r>
      <w:r w:rsidRPr="090669D0">
        <w:rPr>
          <w:b/>
          <w:color w:val="221F1F"/>
          <w:spacing w:val="-6"/>
          <w:sz w:val="24"/>
          <w:szCs w:val="24"/>
        </w:rPr>
        <w:t xml:space="preserve"> </w:t>
      </w:r>
      <w:r w:rsidRPr="090669D0">
        <w:rPr>
          <w:b/>
          <w:color w:val="221F1F"/>
          <w:sz w:val="24"/>
          <w:szCs w:val="24"/>
        </w:rPr>
        <w:t>rate</w:t>
      </w:r>
      <w:r w:rsidRPr="090669D0">
        <w:rPr>
          <w:b/>
          <w:color w:val="221F1F"/>
          <w:spacing w:val="-4"/>
          <w:sz w:val="24"/>
          <w:szCs w:val="24"/>
        </w:rPr>
        <w:t xml:space="preserve"> </w:t>
      </w:r>
      <w:r w:rsidRPr="090669D0">
        <w:rPr>
          <w:b/>
          <w:color w:val="221F1F"/>
          <w:sz w:val="24"/>
          <w:szCs w:val="24"/>
        </w:rPr>
        <w:t>in</w:t>
      </w:r>
      <w:r w:rsidRPr="090669D0">
        <w:rPr>
          <w:b/>
          <w:color w:val="221F1F"/>
          <w:spacing w:val="-6"/>
          <w:sz w:val="24"/>
          <w:szCs w:val="24"/>
        </w:rPr>
        <w:t xml:space="preserve"> </w:t>
      </w:r>
      <w:r w:rsidRPr="090669D0">
        <w:rPr>
          <w:b/>
          <w:color w:val="221F1F"/>
          <w:sz w:val="24"/>
          <w:szCs w:val="24"/>
        </w:rPr>
        <w:t>the</w:t>
      </w:r>
      <w:r w:rsidRPr="090669D0">
        <w:rPr>
          <w:b/>
          <w:color w:val="221F1F"/>
          <w:spacing w:val="-5"/>
          <w:sz w:val="24"/>
          <w:szCs w:val="24"/>
        </w:rPr>
        <w:t xml:space="preserve"> </w:t>
      </w:r>
      <w:r w:rsidRPr="090669D0">
        <w:rPr>
          <w:b/>
          <w:color w:val="221F1F"/>
          <w:sz w:val="24"/>
          <w:szCs w:val="24"/>
        </w:rPr>
        <w:t>delivery</w:t>
      </w:r>
      <w:r w:rsidRPr="090669D0">
        <w:rPr>
          <w:b/>
          <w:color w:val="221F1F"/>
          <w:spacing w:val="-8"/>
          <w:sz w:val="24"/>
          <w:szCs w:val="24"/>
        </w:rPr>
        <w:t xml:space="preserve"> </w:t>
      </w:r>
      <w:r w:rsidRPr="090669D0">
        <w:rPr>
          <w:b/>
          <w:color w:val="221F1F"/>
          <w:sz w:val="24"/>
          <w:szCs w:val="24"/>
        </w:rPr>
        <w:t>workforce</w:t>
      </w:r>
      <w:r w:rsidRPr="090669D0">
        <w:rPr>
          <w:b/>
          <w:color w:val="221F1F"/>
          <w:spacing w:val="-5"/>
          <w:sz w:val="24"/>
          <w:szCs w:val="24"/>
        </w:rPr>
        <w:t xml:space="preserve"> </w:t>
      </w:r>
      <w:r w:rsidRPr="090669D0">
        <w:rPr>
          <w:color w:val="221F1F"/>
          <w:sz w:val="24"/>
          <w:szCs w:val="24"/>
        </w:rPr>
        <w:t>(treatment</w:t>
      </w:r>
      <w:r w:rsidRPr="090669D0">
        <w:rPr>
          <w:color w:val="221F1F"/>
          <w:spacing w:val="-10"/>
          <w:sz w:val="24"/>
          <w:szCs w:val="24"/>
        </w:rPr>
        <w:t xml:space="preserve"> </w:t>
      </w:r>
      <w:r w:rsidRPr="090669D0">
        <w:rPr>
          <w:color w:val="221F1F"/>
          <w:sz w:val="24"/>
          <w:szCs w:val="24"/>
        </w:rPr>
        <w:t>provider</w:t>
      </w:r>
      <w:r w:rsidRPr="090669D0">
        <w:rPr>
          <w:color w:val="221F1F"/>
          <w:spacing w:val="-6"/>
          <w:sz w:val="24"/>
          <w:szCs w:val="24"/>
        </w:rPr>
        <w:t xml:space="preserve"> </w:t>
      </w:r>
      <w:r w:rsidRPr="090669D0">
        <w:rPr>
          <w:color w:val="221F1F"/>
          <w:sz w:val="24"/>
          <w:szCs w:val="24"/>
        </w:rPr>
        <w:t>and</w:t>
      </w:r>
      <w:r w:rsidRPr="090669D0">
        <w:rPr>
          <w:color w:val="221F1F"/>
          <w:spacing w:val="-9"/>
          <w:sz w:val="24"/>
          <w:szCs w:val="24"/>
        </w:rPr>
        <w:t xml:space="preserve"> </w:t>
      </w:r>
      <w:r w:rsidRPr="090669D0">
        <w:rPr>
          <w:color w:val="221F1F"/>
          <w:sz w:val="24"/>
          <w:szCs w:val="24"/>
        </w:rPr>
        <w:t>LERO</w:t>
      </w:r>
      <w:r w:rsidRPr="090669D0">
        <w:rPr>
          <w:color w:val="221F1F"/>
          <w:spacing w:val="-6"/>
          <w:sz w:val="24"/>
          <w:szCs w:val="24"/>
        </w:rPr>
        <w:t xml:space="preserve"> </w:t>
      </w:r>
      <w:r w:rsidRPr="090669D0">
        <w:rPr>
          <w:color w:val="221F1F"/>
          <w:sz w:val="24"/>
          <w:szCs w:val="24"/>
        </w:rPr>
        <w:t>combined)</w:t>
      </w:r>
      <w:r w:rsidRPr="090669D0">
        <w:rPr>
          <w:color w:val="221F1F"/>
          <w:spacing w:val="-2"/>
          <w:sz w:val="24"/>
          <w:szCs w:val="24"/>
        </w:rPr>
        <w:t xml:space="preserve"> </w:t>
      </w:r>
      <w:r w:rsidRPr="090669D0">
        <w:rPr>
          <w:b/>
          <w:color w:val="221F1F"/>
          <w:sz w:val="24"/>
          <w:szCs w:val="24"/>
        </w:rPr>
        <w:t>in</w:t>
      </w:r>
      <w:r w:rsidRPr="090669D0">
        <w:rPr>
          <w:b/>
          <w:color w:val="221F1F"/>
          <w:spacing w:val="-5"/>
          <w:sz w:val="24"/>
          <w:szCs w:val="24"/>
        </w:rPr>
        <w:t xml:space="preserve"> </w:t>
      </w:r>
      <w:r w:rsidRPr="090669D0">
        <w:rPr>
          <w:b/>
          <w:color w:val="221F1F"/>
          <w:sz w:val="24"/>
          <w:szCs w:val="24"/>
        </w:rPr>
        <w:t>line</w:t>
      </w:r>
      <w:r w:rsidRPr="090669D0">
        <w:rPr>
          <w:b/>
          <w:color w:val="221F1F"/>
          <w:spacing w:val="-6"/>
          <w:sz w:val="24"/>
          <w:szCs w:val="24"/>
        </w:rPr>
        <w:t xml:space="preserve"> </w:t>
      </w:r>
      <w:r w:rsidRPr="090669D0">
        <w:rPr>
          <w:b/>
          <w:color w:val="221F1F"/>
          <w:sz w:val="24"/>
          <w:szCs w:val="24"/>
        </w:rPr>
        <w:t>with</w:t>
      </w:r>
      <w:r w:rsidRPr="090669D0">
        <w:rPr>
          <w:b/>
          <w:color w:val="221F1F"/>
          <w:spacing w:val="-3"/>
          <w:sz w:val="24"/>
          <w:szCs w:val="24"/>
        </w:rPr>
        <w:t xml:space="preserve"> </w:t>
      </w:r>
      <w:r w:rsidRPr="090669D0">
        <w:rPr>
          <w:b/>
          <w:color w:val="221F1F"/>
          <w:sz w:val="24"/>
          <w:szCs w:val="24"/>
        </w:rPr>
        <w:t>the</w:t>
      </w:r>
      <w:r w:rsidRPr="090669D0">
        <w:rPr>
          <w:b/>
          <w:color w:val="221F1F"/>
          <w:spacing w:val="-7"/>
          <w:sz w:val="24"/>
          <w:szCs w:val="24"/>
        </w:rPr>
        <w:t xml:space="preserve"> </w:t>
      </w:r>
      <w:r w:rsidRPr="090669D0">
        <w:rPr>
          <w:b/>
          <w:color w:val="221F1F"/>
          <w:sz w:val="24"/>
          <w:szCs w:val="24"/>
        </w:rPr>
        <w:t>10%</w:t>
      </w:r>
      <w:r w:rsidRPr="090669D0">
        <w:rPr>
          <w:b/>
          <w:color w:val="221F1F"/>
          <w:spacing w:val="-5"/>
          <w:sz w:val="24"/>
          <w:szCs w:val="24"/>
        </w:rPr>
        <w:t xml:space="preserve"> </w:t>
      </w:r>
      <w:r w:rsidRPr="090669D0">
        <w:rPr>
          <w:b/>
          <w:color w:val="221F1F"/>
          <w:sz w:val="24"/>
          <w:szCs w:val="24"/>
        </w:rPr>
        <w:t>reported</w:t>
      </w:r>
      <w:r w:rsidRPr="090669D0">
        <w:rPr>
          <w:b/>
          <w:color w:val="221F1F"/>
          <w:spacing w:val="-12"/>
          <w:sz w:val="24"/>
          <w:szCs w:val="24"/>
        </w:rPr>
        <w:t xml:space="preserve"> </w:t>
      </w:r>
      <w:r w:rsidRPr="090669D0">
        <w:rPr>
          <w:b/>
          <w:color w:val="221F1F"/>
          <w:sz w:val="24"/>
          <w:szCs w:val="24"/>
        </w:rPr>
        <w:t>in</w:t>
      </w:r>
      <w:r w:rsidRPr="090669D0">
        <w:rPr>
          <w:b/>
          <w:color w:val="221F1F"/>
          <w:spacing w:val="-4"/>
          <w:sz w:val="24"/>
          <w:szCs w:val="24"/>
        </w:rPr>
        <w:t xml:space="preserve"> </w:t>
      </w:r>
      <w:r w:rsidRPr="090669D0">
        <w:rPr>
          <w:b/>
          <w:color w:val="221F1F"/>
          <w:sz w:val="24"/>
          <w:szCs w:val="24"/>
        </w:rPr>
        <w:t>2023</w:t>
      </w:r>
      <w:r w:rsidRPr="090669D0">
        <w:rPr>
          <w:b/>
          <w:color w:val="221F1F"/>
          <w:spacing w:val="-9"/>
          <w:sz w:val="24"/>
          <w:szCs w:val="24"/>
        </w:rPr>
        <w:t xml:space="preserve"> </w:t>
      </w:r>
      <w:r w:rsidRPr="090669D0">
        <w:rPr>
          <w:b/>
          <w:color w:val="221F1F"/>
          <w:sz w:val="24"/>
          <w:szCs w:val="24"/>
        </w:rPr>
        <w:t>and</w:t>
      </w:r>
      <w:r w:rsidRPr="090669D0">
        <w:rPr>
          <w:b/>
          <w:color w:val="221F1F"/>
          <w:spacing w:val="-9"/>
          <w:sz w:val="24"/>
          <w:szCs w:val="24"/>
        </w:rPr>
        <w:t xml:space="preserve"> </w:t>
      </w:r>
      <w:r w:rsidRPr="090669D0">
        <w:rPr>
          <w:b/>
          <w:color w:val="221F1F"/>
          <w:sz w:val="24"/>
          <w:szCs w:val="24"/>
        </w:rPr>
        <w:t>11%</w:t>
      </w:r>
      <w:r w:rsidRPr="090669D0">
        <w:rPr>
          <w:b/>
          <w:color w:val="221F1F"/>
          <w:spacing w:val="-8"/>
          <w:sz w:val="24"/>
          <w:szCs w:val="24"/>
        </w:rPr>
        <w:t xml:space="preserve"> </w:t>
      </w:r>
      <w:r w:rsidRPr="090669D0">
        <w:rPr>
          <w:b/>
          <w:color w:val="221F1F"/>
          <w:sz w:val="24"/>
          <w:szCs w:val="24"/>
        </w:rPr>
        <w:t>reported</w:t>
      </w:r>
      <w:r w:rsidRPr="090669D0">
        <w:rPr>
          <w:b/>
          <w:color w:val="221F1F"/>
          <w:spacing w:val="-9"/>
          <w:sz w:val="24"/>
          <w:szCs w:val="24"/>
        </w:rPr>
        <w:t xml:space="preserve"> </w:t>
      </w:r>
      <w:r w:rsidRPr="090669D0">
        <w:rPr>
          <w:b/>
          <w:color w:val="221F1F"/>
          <w:sz w:val="24"/>
          <w:szCs w:val="24"/>
        </w:rPr>
        <w:t>in</w:t>
      </w:r>
      <w:r w:rsidRPr="090669D0">
        <w:rPr>
          <w:b/>
          <w:color w:val="221F1F"/>
          <w:spacing w:val="-5"/>
          <w:sz w:val="24"/>
          <w:szCs w:val="24"/>
        </w:rPr>
        <w:t xml:space="preserve"> </w:t>
      </w:r>
      <w:r w:rsidRPr="090669D0">
        <w:rPr>
          <w:b/>
          <w:color w:val="221F1F"/>
          <w:spacing w:val="-4"/>
          <w:sz w:val="24"/>
          <w:szCs w:val="24"/>
        </w:rPr>
        <w:t>2022</w:t>
      </w:r>
    </w:p>
    <w:p w14:paraId="5D9AF31E" w14:textId="77777777" w:rsidR="00BE5563" w:rsidRDefault="00BF2423">
      <w:pPr>
        <w:pStyle w:val="ListParagraph"/>
        <w:numPr>
          <w:ilvl w:val="1"/>
          <w:numId w:val="10"/>
        </w:numPr>
        <w:tabs>
          <w:tab w:val="left" w:pos="1587"/>
        </w:tabs>
        <w:spacing w:before="95" w:line="225" w:lineRule="auto"/>
        <w:ind w:right="1604"/>
        <w:rPr>
          <w:b/>
          <w:color w:val="221F1F"/>
          <w:sz w:val="24"/>
          <w:szCs w:val="24"/>
        </w:rPr>
      </w:pPr>
      <w:r w:rsidRPr="090669D0">
        <w:rPr>
          <w:b/>
          <w:color w:val="221F1F"/>
          <w:sz w:val="24"/>
          <w:szCs w:val="24"/>
        </w:rPr>
        <w:t>19%</w:t>
      </w:r>
      <w:r w:rsidRPr="090669D0">
        <w:rPr>
          <w:b/>
          <w:color w:val="221F1F"/>
          <w:spacing w:val="-6"/>
          <w:sz w:val="24"/>
          <w:szCs w:val="24"/>
        </w:rPr>
        <w:t xml:space="preserve"> </w:t>
      </w:r>
      <w:r w:rsidRPr="090669D0">
        <w:rPr>
          <w:b/>
          <w:color w:val="221F1F"/>
          <w:sz w:val="24"/>
          <w:szCs w:val="24"/>
        </w:rPr>
        <w:t>turnover</w:t>
      </w:r>
      <w:r w:rsidRPr="090669D0">
        <w:rPr>
          <w:b/>
          <w:color w:val="221F1F"/>
          <w:spacing w:val="-4"/>
          <w:sz w:val="24"/>
          <w:szCs w:val="24"/>
        </w:rPr>
        <w:t xml:space="preserve"> </w:t>
      </w:r>
      <w:r w:rsidRPr="090669D0">
        <w:rPr>
          <w:b/>
          <w:color w:val="221F1F"/>
          <w:sz w:val="24"/>
          <w:szCs w:val="24"/>
        </w:rPr>
        <w:t>rate</w:t>
      </w:r>
      <w:r w:rsidRPr="090669D0">
        <w:rPr>
          <w:b/>
          <w:color w:val="221F1F"/>
          <w:spacing w:val="-2"/>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the</w:t>
      </w:r>
      <w:r w:rsidRPr="090669D0">
        <w:rPr>
          <w:b/>
          <w:color w:val="221F1F"/>
          <w:spacing w:val="-3"/>
          <w:sz w:val="24"/>
          <w:szCs w:val="24"/>
        </w:rPr>
        <w:t xml:space="preserve"> </w:t>
      </w:r>
      <w:r w:rsidRPr="090669D0">
        <w:rPr>
          <w:b/>
          <w:color w:val="221F1F"/>
          <w:sz w:val="24"/>
          <w:szCs w:val="24"/>
        </w:rPr>
        <w:t>delivery</w:t>
      </w:r>
      <w:r w:rsidRPr="090669D0">
        <w:rPr>
          <w:b/>
          <w:color w:val="221F1F"/>
          <w:spacing w:val="-5"/>
          <w:sz w:val="24"/>
          <w:szCs w:val="24"/>
        </w:rPr>
        <w:t xml:space="preserve"> </w:t>
      </w:r>
      <w:r w:rsidRPr="090669D0">
        <w:rPr>
          <w:b/>
          <w:color w:val="221F1F"/>
          <w:sz w:val="24"/>
          <w:szCs w:val="24"/>
        </w:rPr>
        <w:t>workforce</w:t>
      </w:r>
      <w:r w:rsidRPr="090669D0">
        <w:rPr>
          <w:color w:val="221F1F"/>
          <w:spacing w:val="-6"/>
          <w:sz w:val="24"/>
          <w:szCs w:val="24"/>
        </w:rPr>
        <w:t xml:space="preserve"> </w:t>
      </w:r>
      <w:r w:rsidRPr="090669D0">
        <w:rPr>
          <w:color w:val="221F1F"/>
          <w:sz w:val="24"/>
          <w:szCs w:val="24"/>
        </w:rPr>
        <w:t>(treatment</w:t>
      </w:r>
      <w:r w:rsidRPr="090669D0">
        <w:rPr>
          <w:color w:val="221F1F"/>
          <w:spacing w:val="-8"/>
          <w:sz w:val="24"/>
          <w:szCs w:val="24"/>
        </w:rPr>
        <w:t xml:space="preserve"> </w:t>
      </w:r>
      <w:r w:rsidRPr="090669D0">
        <w:rPr>
          <w:color w:val="221F1F"/>
          <w:sz w:val="24"/>
          <w:szCs w:val="24"/>
        </w:rPr>
        <w:t>provider</w:t>
      </w:r>
      <w:r w:rsidRPr="090669D0">
        <w:rPr>
          <w:color w:val="221F1F"/>
          <w:spacing w:val="-4"/>
          <w:sz w:val="24"/>
          <w:szCs w:val="24"/>
        </w:rPr>
        <w:t xml:space="preserve"> </w:t>
      </w:r>
      <w:r w:rsidRPr="090669D0">
        <w:rPr>
          <w:color w:val="221F1F"/>
          <w:sz w:val="24"/>
          <w:szCs w:val="24"/>
        </w:rPr>
        <w:t>and</w:t>
      </w:r>
      <w:r w:rsidRPr="090669D0">
        <w:rPr>
          <w:color w:val="221F1F"/>
          <w:spacing w:val="-5"/>
          <w:sz w:val="24"/>
          <w:szCs w:val="24"/>
        </w:rPr>
        <w:t xml:space="preserve"> </w:t>
      </w:r>
      <w:r w:rsidRPr="090669D0">
        <w:rPr>
          <w:color w:val="221F1F"/>
          <w:sz w:val="24"/>
          <w:szCs w:val="24"/>
        </w:rPr>
        <w:t>LERO</w:t>
      </w:r>
      <w:r w:rsidRPr="090669D0">
        <w:rPr>
          <w:color w:val="221F1F"/>
          <w:spacing w:val="-3"/>
          <w:sz w:val="24"/>
          <w:szCs w:val="24"/>
        </w:rPr>
        <w:t xml:space="preserve"> </w:t>
      </w:r>
      <w:r w:rsidRPr="090669D0">
        <w:rPr>
          <w:color w:val="221F1F"/>
          <w:sz w:val="24"/>
          <w:szCs w:val="24"/>
        </w:rPr>
        <w:t xml:space="preserve">combined) </w:t>
      </w:r>
      <w:r w:rsidRPr="090669D0">
        <w:rPr>
          <w:b/>
          <w:color w:val="221F1F"/>
          <w:sz w:val="24"/>
          <w:szCs w:val="24"/>
        </w:rPr>
        <w:t>lower</w:t>
      </w:r>
      <w:r w:rsidRPr="090669D0">
        <w:rPr>
          <w:b/>
          <w:color w:val="221F1F"/>
          <w:spacing w:val="-1"/>
          <w:sz w:val="24"/>
          <w:szCs w:val="24"/>
        </w:rPr>
        <w:t xml:space="preserve"> </w:t>
      </w:r>
      <w:r w:rsidRPr="090669D0">
        <w:rPr>
          <w:b/>
          <w:color w:val="221F1F"/>
          <w:sz w:val="24"/>
          <w:szCs w:val="24"/>
        </w:rPr>
        <w:t>than</w:t>
      </w:r>
      <w:r w:rsidRPr="090669D0">
        <w:rPr>
          <w:b/>
          <w:color w:val="221F1F"/>
          <w:spacing w:val="-5"/>
          <w:sz w:val="24"/>
          <w:szCs w:val="24"/>
        </w:rPr>
        <w:t xml:space="preserve"> </w:t>
      </w:r>
      <w:r w:rsidRPr="090669D0">
        <w:rPr>
          <w:b/>
          <w:color w:val="221F1F"/>
          <w:sz w:val="24"/>
          <w:szCs w:val="24"/>
        </w:rPr>
        <w:t>the</w:t>
      </w:r>
      <w:r w:rsidRPr="090669D0">
        <w:rPr>
          <w:b/>
          <w:color w:val="221F1F"/>
          <w:spacing w:val="-5"/>
          <w:sz w:val="24"/>
          <w:szCs w:val="24"/>
        </w:rPr>
        <w:t xml:space="preserve"> </w:t>
      </w:r>
      <w:r w:rsidRPr="090669D0">
        <w:rPr>
          <w:b/>
          <w:color w:val="221F1F"/>
          <w:sz w:val="24"/>
          <w:szCs w:val="24"/>
        </w:rPr>
        <w:t>position</w:t>
      </w:r>
      <w:r w:rsidRPr="090669D0">
        <w:rPr>
          <w:b/>
          <w:color w:val="221F1F"/>
          <w:spacing w:val="-7"/>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2023</w:t>
      </w:r>
      <w:r w:rsidRPr="090669D0">
        <w:rPr>
          <w:b/>
          <w:color w:val="221F1F"/>
          <w:spacing w:val="-7"/>
          <w:sz w:val="24"/>
          <w:szCs w:val="24"/>
        </w:rPr>
        <w:t xml:space="preserve"> </w:t>
      </w:r>
      <w:r w:rsidRPr="090669D0">
        <w:rPr>
          <w:b/>
          <w:color w:val="221F1F"/>
          <w:sz w:val="24"/>
          <w:szCs w:val="24"/>
        </w:rPr>
        <w:t>(25%),</w:t>
      </w:r>
      <w:r w:rsidRPr="090669D0">
        <w:rPr>
          <w:b/>
          <w:color w:val="221F1F"/>
          <w:spacing w:val="-3"/>
          <w:sz w:val="24"/>
          <w:szCs w:val="24"/>
        </w:rPr>
        <w:t xml:space="preserve"> </w:t>
      </w:r>
      <w:r w:rsidRPr="090669D0">
        <w:rPr>
          <w:b/>
          <w:color w:val="221F1F"/>
          <w:sz w:val="24"/>
          <w:szCs w:val="24"/>
        </w:rPr>
        <w:t>and</w:t>
      </w:r>
      <w:r w:rsidRPr="090669D0">
        <w:rPr>
          <w:b/>
          <w:color w:val="221F1F"/>
          <w:spacing w:val="-5"/>
          <w:sz w:val="24"/>
          <w:szCs w:val="24"/>
        </w:rPr>
        <w:t xml:space="preserve"> </w:t>
      </w:r>
      <w:r w:rsidRPr="090669D0">
        <w:rPr>
          <w:b/>
          <w:color w:val="221F1F"/>
          <w:sz w:val="24"/>
          <w:szCs w:val="24"/>
        </w:rPr>
        <w:t>a</w:t>
      </w:r>
      <w:r w:rsidRPr="090669D0">
        <w:rPr>
          <w:b/>
          <w:color w:val="221F1F"/>
          <w:spacing w:val="-3"/>
          <w:sz w:val="24"/>
          <w:szCs w:val="24"/>
        </w:rPr>
        <w:t xml:space="preserve"> </w:t>
      </w:r>
      <w:r w:rsidRPr="090669D0">
        <w:rPr>
          <w:b/>
          <w:color w:val="221F1F"/>
          <w:sz w:val="24"/>
          <w:szCs w:val="24"/>
        </w:rPr>
        <w:t>return</w:t>
      </w:r>
      <w:r w:rsidRPr="090669D0">
        <w:rPr>
          <w:b/>
          <w:color w:val="221F1F"/>
          <w:spacing w:val="-3"/>
          <w:sz w:val="24"/>
          <w:szCs w:val="24"/>
        </w:rPr>
        <w:t xml:space="preserve"> </w:t>
      </w:r>
      <w:r w:rsidRPr="090669D0">
        <w:rPr>
          <w:b/>
          <w:color w:val="221F1F"/>
          <w:sz w:val="24"/>
          <w:szCs w:val="24"/>
        </w:rPr>
        <w:t>to</w:t>
      </w:r>
      <w:r w:rsidRPr="090669D0">
        <w:rPr>
          <w:b/>
          <w:color w:val="221F1F"/>
          <w:spacing w:val="-2"/>
          <w:sz w:val="24"/>
          <w:szCs w:val="24"/>
        </w:rPr>
        <w:t xml:space="preserve"> </w:t>
      </w:r>
      <w:r w:rsidRPr="090669D0">
        <w:rPr>
          <w:b/>
          <w:color w:val="221F1F"/>
          <w:sz w:val="24"/>
          <w:szCs w:val="24"/>
        </w:rPr>
        <w:t>the</w:t>
      </w:r>
      <w:r w:rsidRPr="090669D0">
        <w:rPr>
          <w:b/>
          <w:color w:val="221F1F"/>
          <w:spacing w:val="-3"/>
          <w:sz w:val="24"/>
          <w:szCs w:val="24"/>
        </w:rPr>
        <w:t xml:space="preserve"> </w:t>
      </w:r>
      <w:r w:rsidRPr="090669D0">
        <w:rPr>
          <w:b/>
          <w:color w:val="221F1F"/>
          <w:sz w:val="24"/>
          <w:szCs w:val="24"/>
        </w:rPr>
        <w:t>position reported in 2022 (19%)</w:t>
      </w:r>
    </w:p>
    <w:p w14:paraId="5D9AF31F" w14:textId="77777777" w:rsidR="00BE5563" w:rsidRDefault="00BF2423">
      <w:pPr>
        <w:pStyle w:val="ListParagraph"/>
        <w:numPr>
          <w:ilvl w:val="1"/>
          <w:numId w:val="10"/>
        </w:numPr>
        <w:tabs>
          <w:tab w:val="left" w:pos="1587"/>
        </w:tabs>
        <w:spacing w:before="87"/>
        <w:rPr>
          <w:color w:val="221F1F"/>
          <w:sz w:val="24"/>
          <w:szCs w:val="24"/>
        </w:rPr>
      </w:pPr>
      <w:r w:rsidRPr="090669D0">
        <w:rPr>
          <w:b/>
          <w:color w:val="221F1F"/>
          <w:sz w:val="24"/>
          <w:szCs w:val="24"/>
        </w:rPr>
        <w:t>9%</w:t>
      </w:r>
      <w:r w:rsidRPr="090669D0">
        <w:rPr>
          <w:b/>
          <w:color w:val="221F1F"/>
          <w:spacing w:val="-5"/>
          <w:sz w:val="24"/>
          <w:szCs w:val="24"/>
        </w:rPr>
        <w:t xml:space="preserve"> </w:t>
      </w:r>
      <w:r w:rsidRPr="090669D0">
        <w:rPr>
          <w:b/>
          <w:color w:val="221F1F"/>
          <w:sz w:val="24"/>
          <w:szCs w:val="24"/>
        </w:rPr>
        <w:t>vacancy</w:t>
      </w:r>
      <w:r w:rsidRPr="090669D0">
        <w:rPr>
          <w:b/>
          <w:color w:val="221F1F"/>
          <w:spacing w:val="-5"/>
          <w:sz w:val="24"/>
          <w:szCs w:val="24"/>
        </w:rPr>
        <w:t xml:space="preserve"> </w:t>
      </w:r>
      <w:r w:rsidRPr="090669D0">
        <w:rPr>
          <w:b/>
          <w:color w:val="221F1F"/>
          <w:sz w:val="24"/>
          <w:szCs w:val="24"/>
        </w:rPr>
        <w:t>rate</w:t>
      </w:r>
      <w:r w:rsidRPr="090669D0">
        <w:rPr>
          <w:b/>
          <w:color w:val="221F1F"/>
          <w:spacing w:val="-3"/>
          <w:sz w:val="24"/>
          <w:szCs w:val="24"/>
        </w:rPr>
        <w:t xml:space="preserve"> </w:t>
      </w:r>
      <w:r w:rsidRPr="090669D0">
        <w:rPr>
          <w:b/>
          <w:color w:val="221F1F"/>
          <w:sz w:val="24"/>
          <w:szCs w:val="24"/>
        </w:rPr>
        <w:t>for</w:t>
      </w:r>
      <w:r w:rsidRPr="090669D0">
        <w:rPr>
          <w:b/>
          <w:color w:val="221F1F"/>
          <w:spacing w:val="-8"/>
          <w:sz w:val="24"/>
          <w:szCs w:val="24"/>
        </w:rPr>
        <w:t xml:space="preserve"> </w:t>
      </w:r>
      <w:r w:rsidRPr="090669D0">
        <w:rPr>
          <w:b/>
          <w:color w:val="221F1F"/>
          <w:sz w:val="24"/>
          <w:szCs w:val="24"/>
        </w:rPr>
        <w:t>the</w:t>
      </w:r>
      <w:r w:rsidRPr="090669D0">
        <w:rPr>
          <w:b/>
          <w:color w:val="221F1F"/>
          <w:spacing w:val="-4"/>
          <w:sz w:val="24"/>
          <w:szCs w:val="24"/>
        </w:rPr>
        <w:t xml:space="preserve"> </w:t>
      </w:r>
      <w:r w:rsidRPr="090669D0">
        <w:rPr>
          <w:b/>
          <w:color w:val="221F1F"/>
          <w:sz w:val="24"/>
          <w:szCs w:val="24"/>
        </w:rPr>
        <w:t>commissioning</w:t>
      </w:r>
      <w:r w:rsidRPr="090669D0">
        <w:rPr>
          <w:b/>
          <w:color w:val="221F1F"/>
          <w:spacing w:val="-8"/>
          <w:sz w:val="24"/>
          <w:szCs w:val="24"/>
        </w:rPr>
        <w:t xml:space="preserve"> </w:t>
      </w:r>
      <w:r w:rsidRPr="090669D0">
        <w:rPr>
          <w:b/>
          <w:color w:val="221F1F"/>
          <w:sz w:val="24"/>
          <w:szCs w:val="24"/>
        </w:rPr>
        <w:t>workforce</w:t>
      </w:r>
      <w:r w:rsidRPr="090669D0">
        <w:rPr>
          <w:color w:val="221F1F"/>
          <w:sz w:val="24"/>
          <w:szCs w:val="24"/>
        </w:rPr>
        <w:t>,</w:t>
      </w:r>
      <w:r w:rsidRPr="090669D0">
        <w:rPr>
          <w:color w:val="221F1F"/>
          <w:spacing w:val="-6"/>
          <w:sz w:val="24"/>
          <w:szCs w:val="24"/>
        </w:rPr>
        <w:t xml:space="preserve"> </w:t>
      </w:r>
      <w:r w:rsidRPr="090669D0">
        <w:rPr>
          <w:color w:val="221F1F"/>
          <w:sz w:val="24"/>
          <w:szCs w:val="24"/>
        </w:rPr>
        <w:t>lower</w:t>
      </w:r>
      <w:r w:rsidRPr="090669D0">
        <w:rPr>
          <w:color w:val="221F1F"/>
          <w:spacing w:val="-3"/>
          <w:sz w:val="24"/>
          <w:szCs w:val="24"/>
        </w:rPr>
        <w:t xml:space="preserve"> </w:t>
      </w:r>
      <w:r w:rsidRPr="090669D0">
        <w:rPr>
          <w:color w:val="221F1F"/>
          <w:sz w:val="24"/>
          <w:szCs w:val="24"/>
        </w:rPr>
        <w:t>than</w:t>
      </w:r>
      <w:r w:rsidRPr="090669D0">
        <w:rPr>
          <w:color w:val="221F1F"/>
          <w:spacing w:val="-6"/>
          <w:sz w:val="24"/>
          <w:szCs w:val="24"/>
        </w:rPr>
        <w:t xml:space="preserve"> </w:t>
      </w:r>
      <w:r w:rsidRPr="090669D0">
        <w:rPr>
          <w:color w:val="221F1F"/>
          <w:sz w:val="24"/>
          <w:szCs w:val="24"/>
        </w:rPr>
        <w:t>the</w:t>
      </w:r>
      <w:r w:rsidRPr="090669D0">
        <w:rPr>
          <w:color w:val="221F1F"/>
          <w:spacing w:val="-6"/>
          <w:sz w:val="24"/>
          <w:szCs w:val="24"/>
        </w:rPr>
        <w:t xml:space="preserve"> </w:t>
      </w:r>
      <w:r w:rsidRPr="090669D0">
        <w:rPr>
          <w:color w:val="221F1F"/>
          <w:sz w:val="24"/>
          <w:szCs w:val="24"/>
        </w:rPr>
        <w:t>rate</w:t>
      </w:r>
      <w:r w:rsidRPr="090669D0">
        <w:rPr>
          <w:color w:val="221F1F"/>
          <w:spacing w:val="-3"/>
          <w:sz w:val="24"/>
          <w:szCs w:val="24"/>
        </w:rPr>
        <w:t xml:space="preserve"> </w:t>
      </w:r>
      <w:r w:rsidRPr="090669D0">
        <w:rPr>
          <w:color w:val="221F1F"/>
          <w:sz w:val="24"/>
          <w:szCs w:val="24"/>
        </w:rPr>
        <w:t>in</w:t>
      </w:r>
      <w:r w:rsidRPr="090669D0">
        <w:rPr>
          <w:color w:val="221F1F"/>
          <w:spacing w:val="-5"/>
          <w:sz w:val="24"/>
          <w:szCs w:val="24"/>
        </w:rPr>
        <w:t xml:space="preserve"> </w:t>
      </w:r>
      <w:r w:rsidRPr="090669D0">
        <w:rPr>
          <w:color w:val="221F1F"/>
          <w:sz w:val="24"/>
          <w:szCs w:val="24"/>
        </w:rPr>
        <w:t>previous</w:t>
      </w:r>
      <w:r w:rsidRPr="090669D0">
        <w:rPr>
          <w:color w:val="221F1F"/>
          <w:spacing w:val="-4"/>
          <w:sz w:val="24"/>
          <w:szCs w:val="24"/>
        </w:rPr>
        <w:t xml:space="preserve"> </w:t>
      </w:r>
      <w:r w:rsidRPr="090669D0">
        <w:rPr>
          <w:color w:val="221F1F"/>
          <w:sz w:val="24"/>
          <w:szCs w:val="24"/>
        </w:rPr>
        <w:t>years</w:t>
      </w:r>
      <w:r w:rsidRPr="090669D0">
        <w:rPr>
          <w:color w:val="221F1F"/>
          <w:spacing w:val="-2"/>
          <w:sz w:val="24"/>
          <w:szCs w:val="24"/>
        </w:rPr>
        <w:t xml:space="preserve"> </w:t>
      </w:r>
      <w:r w:rsidRPr="090669D0">
        <w:rPr>
          <w:color w:val="221F1F"/>
          <w:sz w:val="24"/>
          <w:szCs w:val="24"/>
        </w:rPr>
        <w:t>(2023,</w:t>
      </w:r>
      <w:r w:rsidRPr="090669D0">
        <w:rPr>
          <w:color w:val="221F1F"/>
          <w:spacing w:val="-10"/>
          <w:sz w:val="24"/>
          <w:szCs w:val="24"/>
        </w:rPr>
        <w:t xml:space="preserve"> </w:t>
      </w:r>
      <w:r w:rsidRPr="090669D0">
        <w:rPr>
          <w:color w:val="221F1F"/>
          <w:sz w:val="24"/>
          <w:szCs w:val="24"/>
        </w:rPr>
        <w:t>12%,</w:t>
      </w:r>
      <w:r w:rsidRPr="090669D0">
        <w:rPr>
          <w:color w:val="221F1F"/>
          <w:spacing w:val="-6"/>
          <w:sz w:val="24"/>
          <w:szCs w:val="24"/>
        </w:rPr>
        <w:t xml:space="preserve"> </w:t>
      </w:r>
      <w:r w:rsidRPr="090669D0">
        <w:rPr>
          <w:color w:val="221F1F"/>
          <w:sz w:val="24"/>
          <w:szCs w:val="24"/>
        </w:rPr>
        <w:t>/</w:t>
      </w:r>
      <w:r w:rsidRPr="090669D0">
        <w:rPr>
          <w:color w:val="221F1F"/>
          <w:spacing w:val="-2"/>
          <w:sz w:val="24"/>
          <w:szCs w:val="24"/>
        </w:rPr>
        <w:t xml:space="preserve"> </w:t>
      </w:r>
      <w:r w:rsidRPr="090669D0">
        <w:rPr>
          <w:color w:val="221F1F"/>
          <w:sz w:val="24"/>
          <w:szCs w:val="24"/>
        </w:rPr>
        <w:t>2022,</w:t>
      </w:r>
      <w:r w:rsidRPr="090669D0">
        <w:rPr>
          <w:color w:val="221F1F"/>
          <w:spacing w:val="-9"/>
          <w:sz w:val="24"/>
          <w:szCs w:val="24"/>
        </w:rPr>
        <w:t xml:space="preserve"> </w:t>
      </w:r>
      <w:r w:rsidRPr="090669D0">
        <w:rPr>
          <w:color w:val="221F1F"/>
          <w:spacing w:val="-4"/>
          <w:sz w:val="24"/>
          <w:szCs w:val="24"/>
        </w:rPr>
        <w:t>14%)</w:t>
      </w:r>
    </w:p>
    <w:p w14:paraId="5D9AF320" w14:textId="77777777" w:rsidR="00BE5563" w:rsidRDefault="00BF2423">
      <w:pPr>
        <w:pStyle w:val="ListParagraph"/>
        <w:numPr>
          <w:ilvl w:val="1"/>
          <w:numId w:val="10"/>
        </w:numPr>
        <w:tabs>
          <w:tab w:val="left" w:pos="1587"/>
        </w:tabs>
        <w:spacing w:before="84"/>
        <w:rPr>
          <w:color w:val="221F1F"/>
          <w:sz w:val="24"/>
          <w:szCs w:val="24"/>
        </w:rPr>
      </w:pPr>
      <w:r w:rsidRPr="090669D0">
        <w:rPr>
          <w:b/>
          <w:color w:val="221F1F"/>
          <w:sz w:val="24"/>
          <w:szCs w:val="24"/>
        </w:rPr>
        <w:t>13%</w:t>
      </w:r>
      <w:r w:rsidRPr="090669D0">
        <w:rPr>
          <w:b/>
          <w:color w:val="221F1F"/>
          <w:spacing w:val="-8"/>
          <w:sz w:val="24"/>
          <w:szCs w:val="24"/>
        </w:rPr>
        <w:t xml:space="preserve"> </w:t>
      </w:r>
      <w:r w:rsidRPr="090669D0">
        <w:rPr>
          <w:b/>
          <w:color w:val="221F1F"/>
          <w:sz w:val="24"/>
          <w:szCs w:val="24"/>
        </w:rPr>
        <w:t>turnover</w:t>
      </w:r>
      <w:r w:rsidRPr="090669D0">
        <w:rPr>
          <w:b/>
          <w:color w:val="221F1F"/>
          <w:spacing w:val="-6"/>
          <w:sz w:val="24"/>
          <w:szCs w:val="24"/>
        </w:rPr>
        <w:t xml:space="preserve"> </w:t>
      </w:r>
      <w:r w:rsidRPr="090669D0">
        <w:rPr>
          <w:b/>
          <w:color w:val="221F1F"/>
          <w:sz w:val="24"/>
          <w:szCs w:val="24"/>
        </w:rPr>
        <w:t>rate</w:t>
      </w:r>
      <w:r w:rsidRPr="090669D0">
        <w:rPr>
          <w:b/>
          <w:color w:val="221F1F"/>
          <w:spacing w:val="-4"/>
          <w:sz w:val="24"/>
          <w:szCs w:val="24"/>
        </w:rPr>
        <w:t xml:space="preserve"> </w:t>
      </w:r>
      <w:r w:rsidRPr="090669D0">
        <w:rPr>
          <w:b/>
          <w:color w:val="221F1F"/>
          <w:sz w:val="24"/>
          <w:szCs w:val="24"/>
        </w:rPr>
        <w:t>for</w:t>
      </w:r>
      <w:r w:rsidRPr="090669D0">
        <w:rPr>
          <w:b/>
          <w:color w:val="221F1F"/>
          <w:spacing w:val="-4"/>
          <w:sz w:val="24"/>
          <w:szCs w:val="24"/>
        </w:rPr>
        <w:t xml:space="preserve"> </w:t>
      </w:r>
      <w:r w:rsidRPr="090669D0">
        <w:rPr>
          <w:b/>
          <w:color w:val="221F1F"/>
          <w:sz w:val="24"/>
          <w:szCs w:val="24"/>
        </w:rPr>
        <w:t>the</w:t>
      </w:r>
      <w:r w:rsidRPr="090669D0">
        <w:rPr>
          <w:b/>
          <w:color w:val="221F1F"/>
          <w:spacing w:val="-7"/>
          <w:sz w:val="24"/>
          <w:szCs w:val="24"/>
        </w:rPr>
        <w:t xml:space="preserve"> </w:t>
      </w:r>
      <w:r w:rsidRPr="090669D0">
        <w:rPr>
          <w:b/>
          <w:color w:val="221F1F"/>
          <w:sz w:val="24"/>
          <w:szCs w:val="24"/>
        </w:rPr>
        <w:t>commissioning</w:t>
      </w:r>
      <w:r w:rsidRPr="090669D0">
        <w:rPr>
          <w:b/>
          <w:color w:val="221F1F"/>
          <w:spacing w:val="-7"/>
          <w:sz w:val="24"/>
          <w:szCs w:val="24"/>
        </w:rPr>
        <w:t xml:space="preserve"> </w:t>
      </w:r>
      <w:r w:rsidRPr="090669D0">
        <w:rPr>
          <w:b/>
          <w:color w:val="221F1F"/>
          <w:sz w:val="24"/>
          <w:szCs w:val="24"/>
        </w:rPr>
        <w:t>workforce</w:t>
      </w:r>
      <w:r w:rsidRPr="090669D0">
        <w:rPr>
          <w:color w:val="221F1F"/>
          <w:sz w:val="24"/>
          <w:szCs w:val="24"/>
        </w:rPr>
        <w:t>,</w:t>
      </w:r>
      <w:r w:rsidRPr="090669D0">
        <w:rPr>
          <w:color w:val="221F1F"/>
          <w:spacing w:val="-7"/>
          <w:sz w:val="24"/>
          <w:szCs w:val="24"/>
        </w:rPr>
        <w:t xml:space="preserve"> </w:t>
      </w:r>
      <w:r w:rsidRPr="090669D0">
        <w:rPr>
          <w:color w:val="221F1F"/>
          <w:sz w:val="24"/>
          <w:szCs w:val="24"/>
        </w:rPr>
        <w:t>lower</w:t>
      </w:r>
      <w:r w:rsidRPr="090669D0">
        <w:rPr>
          <w:color w:val="221F1F"/>
          <w:spacing w:val="-3"/>
          <w:sz w:val="24"/>
          <w:szCs w:val="24"/>
        </w:rPr>
        <w:t xml:space="preserve"> </w:t>
      </w:r>
      <w:r w:rsidRPr="090669D0">
        <w:rPr>
          <w:color w:val="221F1F"/>
          <w:sz w:val="24"/>
          <w:szCs w:val="24"/>
        </w:rPr>
        <w:t>than</w:t>
      </w:r>
      <w:r w:rsidRPr="090669D0">
        <w:rPr>
          <w:color w:val="221F1F"/>
          <w:spacing w:val="-6"/>
          <w:sz w:val="24"/>
          <w:szCs w:val="24"/>
        </w:rPr>
        <w:t xml:space="preserve"> </w:t>
      </w:r>
      <w:r w:rsidRPr="090669D0">
        <w:rPr>
          <w:color w:val="221F1F"/>
          <w:sz w:val="24"/>
          <w:szCs w:val="24"/>
        </w:rPr>
        <w:t>the</w:t>
      </w:r>
      <w:r w:rsidRPr="090669D0">
        <w:rPr>
          <w:color w:val="221F1F"/>
          <w:spacing w:val="-7"/>
          <w:sz w:val="24"/>
          <w:szCs w:val="24"/>
        </w:rPr>
        <w:t xml:space="preserve"> </w:t>
      </w:r>
      <w:r w:rsidRPr="090669D0">
        <w:rPr>
          <w:color w:val="221F1F"/>
          <w:sz w:val="24"/>
          <w:szCs w:val="24"/>
        </w:rPr>
        <w:t>rate</w:t>
      </w:r>
      <w:r w:rsidRPr="090669D0">
        <w:rPr>
          <w:color w:val="221F1F"/>
          <w:spacing w:val="-4"/>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2023</w:t>
      </w:r>
      <w:r w:rsidRPr="090669D0">
        <w:rPr>
          <w:color w:val="221F1F"/>
          <w:spacing w:val="-9"/>
          <w:sz w:val="24"/>
          <w:szCs w:val="24"/>
        </w:rPr>
        <w:t xml:space="preserve"> </w:t>
      </w:r>
      <w:r w:rsidRPr="090669D0">
        <w:rPr>
          <w:color w:val="221F1F"/>
          <w:sz w:val="24"/>
          <w:szCs w:val="24"/>
        </w:rPr>
        <w:t>(22%)</w:t>
      </w:r>
      <w:r w:rsidRPr="090669D0">
        <w:rPr>
          <w:color w:val="221F1F"/>
          <w:spacing w:val="-8"/>
          <w:sz w:val="24"/>
          <w:szCs w:val="24"/>
        </w:rPr>
        <w:t xml:space="preserve"> </w:t>
      </w:r>
      <w:r w:rsidRPr="090669D0">
        <w:rPr>
          <w:color w:val="221F1F"/>
          <w:sz w:val="24"/>
          <w:szCs w:val="24"/>
        </w:rPr>
        <w:t>and</w:t>
      </w:r>
      <w:r w:rsidRPr="090669D0">
        <w:rPr>
          <w:color w:val="221F1F"/>
          <w:spacing w:val="-7"/>
          <w:sz w:val="24"/>
          <w:szCs w:val="24"/>
        </w:rPr>
        <w:t xml:space="preserve"> </w:t>
      </w:r>
      <w:r w:rsidRPr="090669D0">
        <w:rPr>
          <w:color w:val="221F1F"/>
          <w:sz w:val="24"/>
          <w:szCs w:val="24"/>
        </w:rPr>
        <w:t>in</w:t>
      </w:r>
      <w:r w:rsidRPr="090669D0">
        <w:rPr>
          <w:color w:val="221F1F"/>
          <w:spacing w:val="-5"/>
          <w:sz w:val="24"/>
          <w:szCs w:val="24"/>
        </w:rPr>
        <w:t xml:space="preserve"> </w:t>
      </w:r>
      <w:r w:rsidRPr="090669D0">
        <w:rPr>
          <w:color w:val="221F1F"/>
          <w:sz w:val="24"/>
          <w:szCs w:val="24"/>
        </w:rPr>
        <w:t>line</w:t>
      </w:r>
      <w:r w:rsidRPr="090669D0">
        <w:rPr>
          <w:color w:val="221F1F"/>
          <w:spacing w:val="-4"/>
          <w:sz w:val="24"/>
          <w:szCs w:val="24"/>
        </w:rPr>
        <w:t xml:space="preserve"> </w:t>
      </w:r>
      <w:r w:rsidRPr="090669D0">
        <w:rPr>
          <w:color w:val="221F1F"/>
          <w:sz w:val="24"/>
          <w:szCs w:val="24"/>
        </w:rPr>
        <w:t>with</w:t>
      </w:r>
      <w:r w:rsidRPr="090669D0">
        <w:rPr>
          <w:color w:val="221F1F"/>
          <w:spacing w:val="-3"/>
          <w:sz w:val="24"/>
          <w:szCs w:val="24"/>
        </w:rPr>
        <w:t xml:space="preserve"> </w:t>
      </w:r>
      <w:r w:rsidRPr="090669D0">
        <w:rPr>
          <w:color w:val="221F1F"/>
          <w:sz w:val="24"/>
          <w:szCs w:val="24"/>
        </w:rPr>
        <w:t>the</w:t>
      </w:r>
      <w:r w:rsidRPr="090669D0">
        <w:rPr>
          <w:color w:val="221F1F"/>
          <w:spacing w:val="-5"/>
          <w:sz w:val="24"/>
          <w:szCs w:val="24"/>
        </w:rPr>
        <w:t xml:space="preserve"> </w:t>
      </w:r>
      <w:r w:rsidRPr="090669D0">
        <w:rPr>
          <w:color w:val="221F1F"/>
          <w:sz w:val="24"/>
          <w:szCs w:val="24"/>
        </w:rPr>
        <w:t>reported</w:t>
      </w:r>
      <w:r w:rsidRPr="090669D0">
        <w:rPr>
          <w:color w:val="221F1F"/>
          <w:spacing w:val="-12"/>
          <w:sz w:val="24"/>
          <w:szCs w:val="24"/>
        </w:rPr>
        <w:t xml:space="preserve"> </w:t>
      </w:r>
      <w:r w:rsidRPr="090669D0">
        <w:rPr>
          <w:color w:val="221F1F"/>
          <w:sz w:val="24"/>
          <w:szCs w:val="24"/>
        </w:rPr>
        <w:t>position</w:t>
      </w:r>
      <w:r w:rsidRPr="090669D0">
        <w:rPr>
          <w:color w:val="221F1F"/>
          <w:spacing w:val="-9"/>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2022</w:t>
      </w:r>
      <w:r w:rsidRPr="090669D0">
        <w:rPr>
          <w:color w:val="221F1F"/>
          <w:spacing w:val="-11"/>
          <w:sz w:val="24"/>
          <w:szCs w:val="24"/>
        </w:rPr>
        <w:t xml:space="preserve"> </w:t>
      </w:r>
      <w:r w:rsidRPr="090669D0">
        <w:rPr>
          <w:color w:val="221F1F"/>
          <w:spacing w:val="-2"/>
          <w:sz w:val="24"/>
          <w:szCs w:val="24"/>
        </w:rPr>
        <w:t>(11%)</w:t>
      </w:r>
    </w:p>
    <w:p w14:paraId="5D9AF321" w14:textId="77777777" w:rsidR="00BE5563" w:rsidRDefault="00BE5563">
      <w:pPr>
        <w:pStyle w:val="BodyText"/>
      </w:pPr>
    </w:p>
    <w:p w14:paraId="5D9AF322" w14:textId="77777777" w:rsidR="00BE5563" w:rsidRDefault="00BE5563">
      <w:pPr>
        <w:pStyle w:val="BodyText"/>
        <w:spacing w:before="147"/>
      </w:pPr>
    </w:p>
    <w:p w14:paraId="5D9AF323" w14:textId="77777777" w:rsidR="00BE5563" w:rsidRPr="00CC527D" w:rsidRDefault="00BF2423" w:rsidP="00CC527D">
      <w:pPr>
        <w:pStyle w:val="Heading8"/>
      </w:pPr>
      <w:r w:rsidRPr="00CC527D">
        <w:t>Who is a typical member of staff?</w:t>
      </w:r>
    </w:p>
    <w:p w14:paraId="5D9AF324" w14:textId="77777777" w:rsidR="00BE5563" w:rsidRDefault="00BF2423">
      <w:pPr>
        <w:pStyle w:val="ListParagraph"/>
        <w:numPr>
          <w:ilvl w:val="1"/>
          <w:numId w:val="10"/>
        </w:numPr>
        <w:tabs>
          <w:tab w:val="left" w:pos="1587"/>
        </w:tabs>
        <w:spacing w:before="269"/>
        <w:rPr>
          <w:color w:val="221F1F"/>
          <w:sz w:val="24"/>
        </w:rPr>
      </w:pPr>
      <w:r>
        <w:rPr>
          <w:color w:val="221F1F"/>
          <w:sz w:val="24"/>
        </w:rPr>
        <w:t>Treatment</w:t>
      </w:r>
      <w:r>
        <w:rPr>
          <w:color w:val="221F1F"/>
          <w:spacing w:val="-6"/>
          <w:sz w:val="24"/>
        </w:rPr>
        <w:t xml:space="preserve"> </w:t>
      </w:r>
      <w:r>
        <w:rPr>
          <w:color w:val="221F1F"/>
          <w:sz w:val="24"/>
        </w:rPr>
        <w:t>provider</w:t>
      </w:r>
      <w:r>
        <w:rPr>
          <w:color w:val="221F1F"/>
          <w:spacing w:val="-6"/>
          <w:sz w:val="24"/>
        </w:rPr>
        <w:t xml:space="preserve"> </w:t>
      </w:r>
      <w:r>
        <w:rPr>
          <w:color w:val="221F1F"/>
          <w:sz w:val="24"/>
        </w:rPr>
        <w:t>–</w:t>
      </w:r>
      <w:r>
        <w:rPr>
          <w:color w:val="221F1F"/>
          <w:spacing w:val="-2"/>
          <w:sz w:val="24"/>
        </w:rPr>
        <w:t xml:space="preserve"> </w:t>
      </w:r>
      <w:r>
        <w:rPr>
          <w:color w:val="221F1F"/>
          <w:sz w:val="24"/>
        </w:rPr>
        <w:t>a</w:t>
      </w:r>
      <w:r>
        <w:rPr>
          <w:color w:val="221F1F"/>
          <w:spacing w:val="-2"/>
          <w:sz w:val="24"/>
        </w:rPr>
        <w:t xml:space="preserve"> </w:t>
      </w:r>
      <w:r>
        <w:rPr>
          <w:color w:val="221F1F"/>
          <w:sz w:val="24"/>
        </w:rPr>
        <w:t>female</w:t>
      </w:r>
      <w:r>
        <w:rPr>
          <w:color w:val="221F1F"/>
          <w:spacing w:val="-10"/>
          <w:sz w:val="24"/>
        </w:rPr>
        <w:t xml:space="preserve"> </w:t>
      </w:r>
      <w:r>
        <w:rPr>
          <w:color w:val="221F1F"/>
          <w:sz w:val="24"/>
        </w:rPr>
        <w:t>alcohol</w:t>
      </w:r>
      <w:r>
        <w:rPr>
          <w:color w:val="221F1F"/>
          <w:spacing w:val="-5"/>
          <w:sz w:val="24"/>
        </w:rPr>
        <w:t xml:space="preserve"> </w:t>
      </w:r>
      <w:r>
        <w:rPr>
          <w:color w:val="221F1F"/>
          <w:sz w:val="24"/>
        </w:rPr>
        <w:t>and</w:t>
      </w:r>
      <w:r>
        <w:rPr>
          <w:color w:val="221F1F"/>
          <w:spacing w:val="-10"/>
          <w:sz w:val="24"/>
        </w:rPr>
        <w:t xml:space="preserve"> </w:t>
      </w:r>
      <w:r>
        <w:rPr>
          <w:color w:val="221F1F"/>
          <w:sz w:val="24"/>
        </w:rPr>
        <w:t>drug</w:t>
      </w:r>
      <w:r>
        <w:rPr>
          <w:color w:val="221F1F"/>
          <w:spacing w:val="-6"/>
          <w:sz w:val="24"/>
        </w:rPr>
        <w:t xml:space="preserve"> </w:t>
      </w:r>
      <w:r>
        <w:rPr>
          <w:color w:val="221F1F"/>
          <w:sz w:val="24"/>
        </w:rPr>
        <w:t>worker on</w:t>
      </w:r>
      <w:r>
        <w:rPr>
          <w:color w:val="221F1F"/>
          <w:spacing w:val="-5"/>
          <w:sz w:val="24"/>
        </w:rPr>
        <w:t xml:space="preserve"> </w:t>
      </w:r>
      <w:r>
        <w:rPr>
          <w:color w:val="221F1F"/>
          <w:sz w:val="24"/>
        </w:rPr>
        <w:t>a</w:t>
      </w:r>
      <w:r>
        <w:rPr>
          <w:color w:val="221F1F"/>
          <w:spacing w:val="-4"/>
          <w:sz w:val="24"/>
        </w:rPr>
        <w:t xml:space="preserve"> </w:t>
      </w:r>
      <w:r>
        <w:rPr>
          <w:color w:val="221F1F"/>
          <w:sz w:val="24"/>
        </w:rPr>
        <w:t>full</w:t>
      </w:r>
      <w:r>
        <w:rPr>
          <w:color w:val="221F1F"/>
          <w:spacing w:val="-4"/>
          <w:sz w:val="24"/>
        </w:rPr>
        <w:t xml:space="preserve"> </w:t>
      </w:r>
      <w:r>
        <w:rPr>
          <w:color w:val="221F1F"/>
          <w:sz w:val="24"/>
        </w:rPr>
        <w:t>time,</w:t>
      </w:r>
      <w:r>
        <w:rPr>
          <w:color w:val="221F1F"/>
          <w:spacing w:val="-6"/>
          <w:sz w:val="24"/>
        </w:rPr>
        <w:t xml:space="preserve"> </w:t>
      </w:r>
      <w:r>
        <w:rPr>
          <w:color w:val="221F1F"/>
          <w:sz w:val="24"/>
        </w:rPr>
        <w:t>permanent</w:t>
      </w:r>
      <w:r>
        <w:rPr>
          <w:color w:val="221F1F"/>
          <w:spacing w:val="-5"/>
          <w:sz w:val="24"/>
        </w:rPr>
        <w:t xml:space="preserve"> </w:t>
      </w:r>
      <w:r>
        <w:rPr>
          <w:color w:val="221F1F"/>
          <w:spacing w:val="-2"/>
          <w:sz w:val="24"/>
        </w:rPr>
        <w:t>contract</w:t>
      </w:r>
    </w:p>
    <w:p w14:paraId="5D9AF325" w14:textId="77777777" w:rsidR="00BE5563" w:rsidRDefault="00BF2423">
      <w:pPr>
        <w:pStyle w:val="ListParagraph"/>
        <w:numPr>
          <w:ilvl w:val="1"/>
          <w:numId w:val="10"/>
        </w:numPr>
        <w:tabs>
          <w:tab w:val="left" w:pos="1587"/>
        </w:tabs>
        <w:spacing w:before="81"/>
        <w:rPr>
          <w:color w:val="221F1F"/>
          <w:sz w:val="24"/>
        </w:rPr>
      </w:pPr>
      <w:r>
        <w:rPr>
          <w:color w:val="221F1F"/>
          <w:sz w:val="24"/>
        </w:rPr>
        <w:t>Commissioner</w:t>
      </w:r>
      <w:r>
        <w:rPr>
          <w:color w:val="221F1F"/>
          <w:spacing w:val="-9"/>
          <w:sz w:val="24"/>
        </w:rPr>
        <w:t xml:space="preserve"> </w:t>
      </w:r>
      <w:r>
        <w:rPr>
          <w:color w:val="221F1F"/>
          <w:sz w:val="24"/>
        </w:rPr>
        <w:t>–</w:t>
      </w:r>
      <w:r>
        <w:rPr>
          <w:color w:val="221F1F"/>
          <w:spacing w:val="-2"/>
          <w:sz w:val="24"/>
        </w:rPr>
        <w:t xml:space="preserve"> </w:t>
      </w:r>
      <w:r>
        <w:rPr>
          <w:color w:val="221F1F"/>
          <w:sz w:val="24"/>
        </w:rPr>
        <w:t>a</w:t>
      </w:r>
      <w:r>
        <w:rPr>
          <w:color w:val="221F1F"/>
          <w:spacing w:val="-3"/>
          <w:sz w:val="24"/>
        </w:rPr>
        <w:t xml:space="preserve"> </w:t>
      </w:r>
      <w:r>
        <w:rPr>
          <w:color w:val="221F1F"/>
          <w:sz w:val="24"/>
        </w:rPr>
        <w:t>female</w:t>
      </w:r>
      <w:r>
        <w:rPr>
          <w:color w:val="221F1F"/>
          <w:spacing w:val="-10"/>
          <w:sz w:val="24"/>
        </w:rPr>
        <w:t xml:space="preserve"> </w:t>
      </w:r>
      <w:r>
        <w:rPr>
          <w:color w:val="221F1F"/>
          <w:sz w:val="24"/>
        </w:rPr>
        <w:t>commissioner</w:t>
      </w:r>
      <w:r>
        <w:rPr>
          <w:color w:val="221F1F"/>
          <w:spacing w:val="-9"/>
          <w:sz w:val="24"/>
        </w:rPr>
        <w:t xml:space="preserve"> </w:t>
      </w:r>
      <w:r>
        <w:rPr>
          <w:color w:val="221F1F"/>
          <w:sz w:val="24"/>
        </w:rPr>
        <w:t>for</w:t>
      </w:r>
      <w:r>
        <w:rPr>
          <w:color w:val="221F1F"/>
          <w:spacing w:val="-4"/>
          <w:sz w:val="24"/>
        </w:rPr>
        <w:t xml:space="preserve"> </w:t>
      </w:r>
      <w:r>
        <w:rPr>
          <w:color w:val="221F1F"/>
          <w:sz w:val="24"/>
        </w:rPr>
        <w:t>adult</w:t>
      </w:r>
      <w:r>
        <w:rPr>
          <w:color w:val="221F1F"/>
          <w:spacing w:val="-6"/>
          <w:sz w:val="24"/>
        </w:rPr>
        <w:t xml:space="preserve"> </w:t>
      </w:r>
      <w:r>
        <w:rPr>
          <w:color w:val="221F1F"/>
          <w:sz w:val="24"/>
        </w:rPr>
        <w:t>services</w:t>
      </w:r>
      <w:r>
        <w:rPr>
          <w:color w:val="221F1F"/>
          <w:spacing w:val="-3"/>
          <w:sz w:val="24"/>
        </w:rPr>
        <w:t xml:space="preserve"> </w:t>
      </w:r>
      <w:r>
        <w:rPr>
          <w:color w:val="221F1F"/>
          <w:sz w:val="24"/>
        </w:rPr>
        <w:t>on</w:t>
      </w:r>
      <w:r>
        <w:rPr>
          <w:color w:val="221F1F"/>
          <w:spacing w:val="-3"/>
          <w:sz w:val="24"/>
        </w:rPr>
        <w:t xml:space="preserve"> </w:t>
      </w:r>
      <w:r>
        <w:rPr>
          <w:color w:val="221F1F"/>
          <w:sz w:val="24"/>
        </w:rPr>
        <w:t>a</w:t>
      </w:r>
      <w:r>
        <w:rPr>
          <w:color w:val="221F1F"/>
          <w:spacing w:val="-3"/>
          <w:sz w:val="24"/>
        </w:rPr>
        <w:t xml:space="preserve"> </w:t>
      </w:r>
      <w:r>
        <w:rPr>
          <w:color w:val="221F1F"/>
          <w:sz w:val="24"/>
        </w:rPr>
        <w:t>full</w:t>
      </w:r>
      <w:r>
        <w:rPr>
          <w:color w:val="221F1F"/>
          <w:spacing w:val="-7"/>
          <w:sz w:val="24"/>
        </w:rPr>
        <w:t xml:space="preserve"> </w:t>
      </w:r>
      <w:r>
        <w:rPr>
          <w:color w:val="221F1F"/>
          <w:sz w:val="24"/>
        </w:rPr>
        <w:t>time,</w:t>
      </w:r>
      <w:r>
        <w:rPr>
          <w:color w:val="221F1F"/>
          <w:spacing w:val="-3"/>
          <w:sz w:val="24"/>
        </w:rPr>
        <w:t xml:space="preserve"> </w:t>
      </w:r>
      <w:r>
        <w:rPr>
          <w:color w:val="221F1F"/>
          <w:sz w:val="24"/>
        </w:rPr>
        <w:t>permanent</w:t>
      </w:r>
      <w:r>
        <w:rPr>
          <w:color w:val="221F1F"/>
          <w:spacing w:val="-8"/>
          <w:sz w:val="24"/>
        </w:rPr>
        <w:t xml:space="preserve"> </w:t>
      </w:r>
      <w:r>
        <w:rPr>
          <w:color w:val="221F1F"/>
          <w:spacing w:val="-2"/>
          <w:sz w:val="24"/>
        </w:rPr>
        <w:t>contract</w:t>
      </w:r>
    </w:p>
    <w:p w14:paraId="5D9AF326" w14:textId="1339D213" w:rsidR="00BE5563" w:rsidRDefault="00BF2423">
      <w:pPr>
        <w:pStyle w:val="ListParagraph"/>
        <w:numPr>
          <w:ilvl w:val="1"/>
          <w:numId w:val="10"/>
        </w:numPr>
        <w:tabs>
          <w:tab w:val="left" w:pos="1587"/>
        </w:tabs>
        <w:spacing w:before="84"/>
        <w:rPr>
          <w:color w:val="221F1F"/>
          <w:sz w:val="24"/>
          <w:szCs w:val="24"/>
        </w:rPr>
      </w:pPr>
      <w:r w:rsidRPr="2B614B3F">
        <w:rPr>
          <w:color w:val="221F1F"/>
          <w:sz w:val="24"/>
          <w:szCs w:val="24"/>
        </w:rPr>
        <w:t>LEROs</w:t>
      </w:r>
      <w:r w:rsidRPr="2B614B3F">
        <w:rPr>
          <w:color w:val="221F1F"/>
          <w:spacing w:val="-7"/>
          <w:sz w:val="24"/>
          <w:szCs w:val="24"/>
        </w:rPr>
        <w:t xml:space="preserve"> </w:t>
      </w:r>
      <w:r w:rsidRPr="2B614B3F">
        <w:rPr>
          <w:color w:val="221F1F"/>
          <w:sz w:val="24"/>
          <w:szCs w:val="24"/>
        </w:rPr>
        <w:t>–</w:t>
      </w:r>
      <w:r w:rsidRPr="2B614B3F">
        <w:rPr>
          <w:color w:val="221F1F"/>
          <w:spacing w:val="-5"/>
          <w:sz w:val="24"/>
          <w:szCs w:val="24"/>
        </w:rPr>
        <w:t xml:space="preserve"> </w:t>
      </w:r>
      <w:r w:rsidRPr="2B614B3F">
        <w:rPr>
          <w:color w:val="221F1F"/>
          <w:sz w:val="24"/>
          <w:szCs w:val="24"/>
        </w:rPr>
        <w:t>a</w:t>
      </w:r>
      <w:r w:rsidRPr="2B614B3F">
        <w:rPr>
          <w:color w:val="221F1F"/>
          <w:spacing w:val="-2"/>
          <w:sz w:val="24"/>
          <w:szCs w:val="24"/>
        </w:rPr>
        <w:t xml:space="preserve"> </w:t>
      </w:r>
      <w:r w:rsidRPr="2B614B3F">
        <w:rPr>
          <w:color w:val="221F1F"/>
          <w:sz w:val="24"/>
          <w:szCs w:val="24"/>
        </w:rPr>
        <w:t>female</w:t>
      </w:r>
      <w:r w:rsidRPr="2B614B3F">
        <w:rPr>
          <w:color w:val="221F1F"/>
          <w:spacing w:val="-8"/>
          <w:sz w:val="24"/>
          <w:szCs w:val="24"/>
        </w:rPr>
        <w:t xml:space="preserve"> </w:t>
      </w:r>
      <w:r w:rsidRPr="2B614B3F">
        <w:rPr>
          <w:color w:val="221F1F"/>
          <w:sz w:val="24"/>
          <w:szCs w:val="24"/>
        </w:rPr>
        <w:t>in</w:t>
      </w:r>
      <w:r w:rsidRPr="2B614B3F">
        <w:rPr>
          <w:color w:val="221F1F"/>
          <w:spacing w:val="-4"/>
          <w:sz w:val="24"/>
          <w:szCs w:val="24"/>
        </w:rPr>
        <w:t xml:space="preserve"> </w:t>
      </w:r>
      <w:r w:rsidRPr="2B614B3F">
        <w:rPr>
          <w:color w:val="221F1F"/>
          <w:sz w:val="24"/>
          <w:szCs w:val="24"/>
        </w:rPr>
        <w:t>a</w:t>
      </w:r>
      <w:r w:rsidRPr="2B614B3F">
        <w:rPr>
          <w:color w:val="221F1F"/>
          <w:spacing w:val="-5"/>
          <w:sz w:val="24"/>
          <w:szCs w:val="24"/>
        </w:rPr>
        <w:t xml:space="preserve"> </w:t>
      </w:r>
      <w:r w:rsidRPr="2B614B3F">
        <w:rPr>
          <w:color w:val="221F1F"/>
          <w:sz w:val="24"/>
          <w:szCs w:val="24"/>
        </w:rPr>
        <w:t>peer</w:t>
      </w:r>
      <w:r w:rsidRPr="2B614B3F">
        <w:rPr>
          <w:color w:val="221F1F"/>
          <w:spacing w:val="-6"/>
          <w:sz w:val="24"/>
          <w:szCs w:val="24"/>
        </w:rPr>
        <w:t xml:space="preserve"> </w:t>
      </w:r>
      <w:r w:rsidRPr="2B614B3F">
        <w:rPr>
          <w:color w:val="221F1F"/>
          <w:sz w:val="24"/>
          <w:szCs w:val="24"/>
        </w:rPr>
        <w:t>support</w:t>
      </w:r>
      <w:r w:rsidRPr="2B614B3F">
        <w:rPr>
          <w:color w:val="221F1F"/>
          <w:spacing w:val="-6"/>
          <w:sz w:val="24"/>
          <w:szCs w:val="24"/>
        </w:rPr>
        <w:t xml:space="preserve"> </w:t>
      </w:r>
      <w:r w:rsidRPr="2B614B3F">
        <w:rPr>
          <w:color w:val="221F1F"/>
          <w:sz w:val="24"/>
          <w:szCs w:val="24"/>
        </w:rPr>
        <w:t>/</w:t>
      </w:r>
      <w:r w:rsidRPr="2B614B3F">
        <w:rPr>
          <w:color w:val="221F1F"/>
          <w:spacing w:val="-2"/>
          <w:sz w:val="24"/>
          <w:szCs w:val="24"/>
        </w:rPr>
        <w:t xml:space="preserve"> </w:t>
      </w:r>
      <w:r w:rsidRPr="2B614B3F">
        <w:rPr>
          <w:color w:val="221F1F"/>
          <w:sz w:val="24"/>
          <w:szCs w:val="24"/>
        </w:rPr>
        <w:t>service</w:t>
      </w:r>
      <w:r w:rsidRPr="2B614B3F">
        <w:rPr>
          <w:color w:val="221F1F"/>
          <w:spacing w:val="-3"/>
          <w:sz w:val="24"/>
          <w:szCs w:val="24"/>
        </w:rPr>
        <w:t xml:space="preserve"> </w:t>
      </w:r>
      <w:r w:rsidRPr="2B614B3F">
        <w:rPr>
          <w:color w:val="221F1F"/>
          <w:sz w:val="24"/>
          <w:szCs w:val="24"/>
        </w:rPr>
        <w:t>user</w:t>
      </w:r>
      <w:r w:rsidRPr="2B614B3F">
        <w:rPr>
          <w:color w:val="221F1F"/>
          <w:spacing w:val="-5"/>
          <w:sz w:val="24"/>
          <w:szCs w:val="24"/>
        </w:rPr>
        <w:t xml:space="preserve"> </w:t>
      </w:r>
      <w:r w:rsidRPr="2B614B3F">
        <w:rPr>
          <w:color w:val="221F1F"/>
          <w:sz w:val="24"/>
          <w:szCs w:val="24"/>
        </w:rPr>
        <w:t>development</w:t>
      </w:r>
      <w:r w:rsidRPr="2B614B3F">
        <w:rPr>
          <w:color w:val="221F1F"/>
          <w:spacing w:val="-6"/>
          <w:sz w:val="24"/>
          <w:szCs w:val="24"/>
        </w:rPr>
        <w:t xml:space="preserve"> </w:t>
      </w:r>
      <w:r w:rsidRPr="2B614B3F">
        <w:rPr>
          <w:color w:val="221F1F"/>
          <w:sz w:val="24"/>
          <w:szCs w:val="24"/>
        </w:rPr>
        <w:t>role</w:t>
      </w:r>
      <w:r w:rsidRPr="2B614B3F">
        <w:rPr>
          <w:color w:val="221F1F"/>
          <w:spacing w:val="-5"/>
          <w:sz w:val="24"/>
          <w:szCs w:val="24"/>
        </w:rPr>
        <w:t xml:space="preserve"> </w:t>
      </w:r>
      <w:r w:rsidRPr="2B614B3F">
        <w:rPr>
          <w:color w:val="221F1F"/>
          <w:sz w:val="24"/>
          <w:szCs w:val="24"/>
        </w:rPr>
        <w:t>on</w:t>
      </w:r>
      <w:r w:rsidRPr="2B614B3F">
        <w:rPr>
          <w:color w:val="221F1F"/>
          <w:spacing w:val="-4"/>
          <w:sz w:val="24"/>
          <w:szCs w:val="24"/>
        </w:rPr>
        <w:t xml:space="preserve"> </w:t>
      </w:r>
      <w:r w:rsidRPr="2B614B3F">
        <w:rPr>
          <w:color w:val="221F1F"/>
          <w:sz w:val="24"/>
          <w:szCs w:val="24"/>
        </w:rPr>
        <w:t>a</w:t>
      </w:r>
      <w:r w:rsidRPr="2B614B3F">
        <w:rPr>
          <w:color w:val="221F1F"/>
          <w:spacing w:val="-4"/>
          <w:sz w:val="24"/>
          <w:szCs w:val="24"/>
        </w:rPr>
        <w:t xml:space="preserve"> </w:t>
      </w:r>
      <w:r w:rsidRPr="2B614B3F">
        <w:rPr>
          <w:color w:val="221F1F"/>
          <w:sz w:val="24"/>
          <w:szCs w:val="24"/>
        </w:rPr>
        <w:t>part</w:t>
      </w:r>
      <w:r w:rsidRPr="2B614B3F">
        <w:rPr>
          <w:color w:val="221F1F"/>
          <w:spacing w:val="-4"/>
          <w:sz w:val="24"/>
          <w:szCs w:val="24"/>
        </w:rPr>
        <w:t xml:space="preserve"> </w:t>
      </w:r>
      <w:r w:rsidRPr="2B614B3F">
        <w:rPr>
          <w:color w:val="221F1F"/>
          <w:sz w:val="24"/>
          <w:szCs w:val="24"/>
        </w:rPr>
        <w:t>time,</w:t>
      </w:r>
      <w:r w:rsidRPr="2B614B3F">
        <w:rPr>
          <w:color w:val="221F1F"/>
          <w:spacing w:val="-4"/>
          <w:sz w:val="24"/>
          <w:szCs w:val="24"/>
        </w:rPr>
        <w:t xml:space="preserve"> </w:t>
      </w:r>
      <w:r w:rsidRPr="2B614B3F">
        <w:rPr>
          <w:color w:val="221F1F"/>
          <w:sz w:val="24"/>
          <w:szCs w:val="24"/>
        </w:rPr>
        <w:t>permanent</w:t>
      </w:r>
      <w:r w:rsidRPr="2B614B3F">
        <w:rPr>
          <w:color w:val="221F1F"/>
          <w:spacing w:val="-8"/>
          <w:sz w:val="24"/>
          <w:szCs w:val="24"/>
        </w:rPr>
        <w:t xml:space="preserve"> </w:t>
      </w:r>
      <w:r w:rsidRPr="2B614B3F">
        <w:rPr>
          <w:color w:val="221F1F"/>
          <w:spacing w:val="-2"/>
          <w:sz w:val="24"/>
          <w:szCs w:val="24"/>
        </w:rPr>
        <w:t>contract</w:t>
      </w:r>
    </w:p>
    <w:p w14:paraId="5D9AF327" w14:textId="77777777" w:rsidR="00BE5563" w:rsidRDefault="00BE5563">
      <w:pPr>
        <w:pStyle w:val="BodyText"/>
        <w:rPr>
          <w:sz w:val="20"/>
        </w:rPr>
      </w:pPr>
    </w:p>
    <w:p w14:paraId="5D9AF32A" w14:textId="11E934C1" w:rsidR="00BE5563" w:rsidRDefault="00BE5563">
      <w:pPr>
        <w:pStyle w:val="BodyText"/>
        <w:spacing w:before="186"/>
        <w:ind w:right="731"/>
        <w:jc w:val="right"/>
      </w:pPr>
    </w:p>
    <w:p w14:paraId="0D3E490A" w14:textId="77777777" w:rsidR="00CC2883" w:rsidRDefault="00CC2883" w:rsidP="00CC527D">
      <w:pPr>
        <w:rPr>
          <w:b/>
          <w:color w:val="221F1F"/>
          <w:sz w:val="40"/>
        </w:rPr>
      </w:pPr>
      <w:bookmarkStart w:id="11" w:name="Slide_8:_Drug_and_Alcohol_Treatment_and_"/>
      <w:bookmarkEnd w:id="11"/>
    </w:p>
    <w:p w14:paraId="5D9AF330" w14:textId="4F04FBD7" w:rsidR="00BE5563" w:rsidRDefault="00BF2423" w:rsidP="00CC527D">
      <w:pPr>
        <w:pStyle w:val="Heading8"/>
        <w:rPr>
          <w:sz w:val="20"/>
        </w:rPr>
      </w:pPr>
      <w:r w:rsidRPr="0080453B">
        <w:t>Drug</w:t>
      </w:r>
      <w:r w:rsidRPr="0080453B">
        <w:rPr>
          <w:spacing w:val="-14"/>
        </w:rPr>
        <w:t xml:space="preserve"> </w:t>
      </w:r>
      <w:r w:rsidRPr="0080453B">
        <w:t>and</w:t>
      </w:r>
      <w:r w:rsidRPr="0080453B">
        <w:rPr>
          <w:spacing w:val="-30"/>
        </w:rPr>
        <w:t xml:space="preserve"> </w:t>
      </w:r>
      <w:r w:rsidRPr="0080453B">
        <w:t>Alcohol</w:t>
      </w:r>
      <w:r w:rsidRPr="0080453B">
        <w:rPr>
          <w:spacing w:val="-11"/>
        </w:rPr>
        <w:t xml:space="preserve"> </w:t>
      </w:r>
      <w:r w:rsidRPr="0080453B">
        <w:t>Treatment</w:t>
      </w:r>
      <w:r w:rsidRPr="0080453B">
        <w:rPr>
          <w:spacing w:val="-9"/>
        </w:rPr>
        <w:t xml:space="preserve"> </w:t>
      </w:r>
      <w:r w:rsidRPr="0080453B">
        <w:t>and</w:t>
      </w:r>
      <w:r w:rsidRPr="0080453B">
        <w:rPr>
          <w:spacing w:val="-12"/>
        </w:rPr>
        <w:t xml:space="preserve"> </w:t>
      </w:r>
      <w:r w:rsidRPr="0080453B">
        <w:t>Recovery</w:t>
      </w:r>
      <w:r w:rsidRPr="0080453B">
        <w:rPr>
          <w:spacing w:val="-9"/>
        </w:rPr>
        <w:t xml:space="preserve"> </w:t>
      </w:r>
      <w:r w:rsidRPr="0080453B">
        <w:t>Workforce</w:t>
      </w:r>
      <w:r w:rsidRPr="0080453B">
        <w:rPr>
          <w:spacing w:val="-12"/>
        </w:rPr>
        <w:t xml:space="preserve"> </w:t>
      </w:r>
      <w:r w:rsidRPr="0080453B">
        <w:t xml:space="preserve">Summary </w:t>
      </w:r>
      <w:r w:rsidRPr="0080453B">
        <w:rPr>
          <w:spacing w:val="-4"/>
        </w:rPr>
        <w:t>202</w:t>
      </w:r>
      <w:r>
        <w:rPr>
          <w:spacing w:val="-4"/>
        </w:rPr>
        <w:t>4</w:t>
      </w:r>
    </w:p>
    <w:p w14:paraId="197E2F70" w14:textId="0BFCD0F6" w:rsidR="00CC2883" w:rsidRDefault="00C54247" w:rsidP="00CC527D">
      <w:pPr>
        <w:pStyle w:val="BodyText"/>
        <w:rPr>
          <w:sz w:val="36"/>
        </w:rPr>
      </w:pPr>
      <w:r>
        <w:rPr>
          <w:b/>
          <w:noProof/>
          <w:color w:val="221F1F"/>
          <w:sz w:val="40"/>
        </w:rPr>
        <w:drawing>
          <wp:anchor distT="0" distB="0" distL="114300" distR="114300" simplePos="0" relativeHeight="251658400" behindDoc="0" locked="0" layoutInCell="1" allowOverlap="1" wp14:anchorId="6098C392" wp14:editId="62EF541B">
            <wp:simplePos x="0" y="0"/>
            <wp:positionH relativeFrom="column">
              <wp:posOffset>1649039</wp:posOffset>
            </wp:positionH>
            <wp:positionV relativeFrom="paragraph">
              <wp:posOffset>350824</wp:posOffset>
            </wp:positionV>
            <wp:extent cx="8442960" cy="4750435"/>
            <wp:effectExtent l="0" t="0" r="0" b="0"/>
            <wp:wrapTopAndBottom/>
            <wp:docPr id="1111940462" name="Picture 26" descr="A close-up of a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940462" name="Picture 26" descr="A close-up of a chart&#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42960" cy="475043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2" w:name="Slide_9:_Executive_Summary_–_key_finding"/>
      <w:bookmarkEnd w:id="12"/>
    </w:p>
    <w:p w14:paraId="2FF697E4" w14:textId="77777777" w:rsidR="00E23598" w:rsidRDefault="00E23598" w:rsidP="0088269F">
      <w:pPr>
        <w:pStyle w:val="Heading8"/>
      </w:pPr>
    </w:p>
    <w:p w14:paraId="5D9AF354" w14:textId="77777777" w:rsidR="00BE5563" w:rsidRDefault="00BF2423" w:rsidP="00CD65BF">
      <w:pPr>
        <w:pStyle w:val="ListParagraph"/>
        <w:numPr>
          <w:ilvl w:val="1"/>
          <w:numId w:val="10"/>
        </w:numPr>
        <w:spacing w:before="387"/>
        <w:ind w:left="1494"/>
        <w:rPr>
          <w:sz w:val="24"/>
          <w:szCs w:val="24"/>
        </w:rPr>
      </w:pPr>
      <w:r w:rsidRPr="090669D0">
        <w:rPr>
          <w:sz w:val="24"/>
          <w:szCs w:val="24"/>
        </w:rPr>
        <w:t>Tables</w:t>
      </w:r>
      <w:r w:rsidRPr="090669D0">
        <w:rPr>
          <w:spacing w:val="-10"/>
          <w:sz w:val="24"/>
          <w:szCs w:val="24"/>
        </w:rPr>
        <w:t xml:space="preserve"> </w:t>
      </w:r>
      <w:r w:rsidRPr="090669D0">
        <w:rPr>
          <w:sz w:val="24"/>
          <w:szCs w:val="24"/>
        </w:rPr>
        <w:t>1</w:t>
      </w:r>
      <w:r w:rsidRPr="090669D0">
        <w:rPr>
          <w:spacing w:val="-5"/>
          <w:sz w:val="24"/>
          <w:szCs w:val="24"/>
        </w:rPr>
        <w:t xml:space="preserve"> </w:t>
      </w:r>
      <w:r w:rsidRPr="090669D0">
        <w:rPr>
          <w:sz w:val="24"/>
          <w:szCs w:val="24"/>
        </w:rPr>
        <w:t>and</w:t>
      </w:r>
      <w:r w:rsidRPr="090669D0">
        <w:rPr>
          <w:spacing w:val="-7"/>
          <w:sz w:val="24"/>
          <w:szCs w:val="24"/>
        </w:rPr>
        <w:t xml:space="preserve"> </w:t>
      </w:r>
      <w:r w:rsidRPr="090669D0">
        <w:rPr>
          <w:sz w:val="24"/>
          <w:szCs w:val="24"/>
        </w:rPr>
        <w:t>2</w:t>
      </w:r>
      <w:r w:rsidRPr="090669D0">
        <w:rPr>
          <w:spacing w:val="-5"/>
          <w:sz w:val="24"/>
          <w:szCs w:val="24"/>
        </w:rPr>
        <w:t xml:space="preserve"> </w:t>
      </w:r>
      <w:r w:rsidRPr="090669D0">
        <w:rPr>
          <w:sz w:val="24"/>
          <w:szCs w:val="24"/>
        </w:rPr>
        <w:t>show</w:t>
      </w:r>
      <w:r w:rsidRPr="090669D0">
        <w:rPr>
          <w:spacing w:val="-6"/>
          <w:sz w:val="24"/>
          <w:szCs w:val="24"/>
        </w:rPr>
        <w:t xml:space="preserve"> </w:t>
      </w:r>
      <w:r w:rsidRPr="090669D0">
        <w:rPr>
          <w:sz w:val="24"/>
          <w:szCs w:val="24"/>
        </w:rPr>
        <w:t>that</w:t>
      </w:r>
      <w:r w:rsidRPr="090669D0">
        <w:rPr>
          <w:spacing w:val="-6"/>
          <w:sz w:val="24"/>
          <w:szCs w:val="24"/>
        </w:rPr>
        <w:t xml:space="preserve"> </w:t>
      </w:r>
      <w:r w:rsidRPr="090669D0">
        <w:rPr>
          <w:sz w:val="24"/>
          <w:szCs w:val="24"/>
        </w:rPr>
        <w:t>the</w:t>
      </w:r>
      <w:r w:rsidRPr="090669D0">
        <w:rPr>
          <w:spacing w:val="-7"/>
          <w:sz w:val="24"/>
          <w:szCs w:val="24"/>
        </w:rPr>
        <w:t xml:space="preserve"> </w:t>
      </w:r>
      <w:r w:rsidRPr="090669D0">
        <w:rPr>
          <w:b/>
          <w:sz w:val="24"/>
          <w:szCs w:val="24"/>
        </w:rPr>
        <w:t>overall</w:t>
      </w:r>
      <w:r w:rsidRPr="090669D0">
        <w:rPr>
          <w:b/>
          <w:spacing w:val="-6"/>
          <w:sz w:val="24"/>
          <w:szCs w:val="24"/>
        </w:rPr>
        <w:t xml:space="preserve"> </w:t>
      </w:r>
      <w:r w:rsidRPr="090669D0">
        <w:rPr>
          <w:b/>
          <w:sz w:val="24"/>
          <w:szCs w:val="24"/>
        </w:rPr>
        <w:t>workforce</w:t>
      </w:r>
      <w:r w:rsidRPr="090669D0">
        <w:rPr>
          <w:b/>
          <w:spacing w:val="-5"/>
          <w:sz w:val="24"/>
          <w:szCs w:val="24"/>
        </w:rPr>
        <w:t xml:space="preserve"> </w:t>
      </w:r>
      <w:r w:rsidRPr="090669D0">
        <w:rPr>
          <w:b/>
          <w:sz w:val="24"/>
          <w:szCs w:val="24"/>
        </w:rPr>
        <w:t>WTE</w:t>
      </w:r>
      <w:r w:rsidRPr="090669D0">
        <w:rPr>
          <w:b/>
          <w:spacing w:val="-6"/>
          <w:sz w:val="24"/>
          <w:szCs w:val="24"/>
        </w:rPr>
        <w:t xml:space="preserve"> </w:t>
      </w:r>
      <w:r w:rsidRPr="090669D0">
        <w:rPr>
          <w:b/>
          <w:sz w:val="24"/>
          <w:szCs w:val="24"/>
        </w:rPr>
        <w:t>numbers</w:t>
      </w:r>
      <w:r w:rsidRPr="090669D0">
        <w:rPr>
          <w:b/>
          <w:spacing w:val="-11"/>
          <w:sz w:val="24"/>
          <w:szCs w:val="24"/>
        </w:rPr>
        <w:t xml:space="preserve"> </w:t>
      </w:r>
      <w:r w:rsidRPr="090669D0">
        <w:rPr>
          <w:b/>
          <w:sz w:val="24"/>
          <w:szCs w:val="24"/>
        </w:rPr>
        <w:t>were</w:t>
      </w:r>
      <w:r w:rsidRPr="090669D0">
        <w:rPr>
          <w:b/>
          <w:spacing w:val="-3"/>
          <w:sz w:val="24"/>
          <w:szCs w:val="24"/>
        </w:rPr>
        <w:t xml:space="preserve"> </w:t>
      </w:r>
      <w:r w:rsidRPr="090669D0">
        <w:rPr>
          <w:b/>
          <w:sz w:val="24"/>
          <w:szCs w:val="24"/>
        </w:rPr>
        <w:t>14,232</w:t>
      </w:r>
      <w:r w:rsidRPr="090669D0">
        <w:rPr>
          <w:b/>
          <w:spacing w:val="-12"/>
          <w:sz w:val="24"/>
          <w:szCs w:val="24"/>
        </w:rPr>
        <w:t xml:space="preserve"> </w:t>
      </w:r>
      <w:r w:rsidRPr="090669D0">
        <w:rPr>
          <w:b/>
          <w:sz w:val="24"/>
          <w:szCs w:val="24"/>
        </w:rPr>
        <w:t>in</w:t>
      </w:r>
      <w:r w:rsidRPr="090669D0">
        <w:rPr>
          <w:b/>
          <w:spacing w:val="-5"/>
          <w:sz w:val="24"/>
          <w:szCs w:val="24"/>
        </w:rPr>
        <w:t xml:space="preserve"> </w:t>
      </w:r>
      <w:r w:rsidRPr="090669D0">
        <w:rPr>
          <w:b/>
          <w:sz w:val="24"/>
          <w:szCs w:val="24"/>
        </w:rPr>
        <w:t>2024,</w:t>
      </w:r>
      <w:r w:rsidRPr="090669D0">
        <w:rPr>
          <w:b/>
          <w:spacing w:val="-7"/>
          <w:sz w:val="24"/>
          <w:szCs w:val="24"/>
        </w:rPr>
        <w:t xml:space="preserve"> </w:t>
      </w:r>
      <w:r w:rsidRPr="090669D0">
        <w:rPr>
          <w:b/>
          <w:sz w:val="24"/>
          <w:szCs w:val="24"/>
        </w:rPr>
        <w:t>9%</w:t>
      </w:r>
      <w:r w:rsidRPr="090669D0">
        <w:rPr>
          <w:b/>
          <w:spacing w:val="-8"/>
          <w:sz w:val="24"/>
          <w:szCs w:val="24"/>
        </w:rPr>
        <w:t xml:space="preserve"> </w:t>
      </w:r>
      <w:r w:rsidRPr="090669D0">
        <w:rPr>
          <w:b/>
          <w:sz w:val="24"/>
          <w:szCs w:val="24"/>
        </w:rPr>
        <w:t>higher</w:t>
      </w:r>
      <w:r w:rsidRPr="090669D0">
        <w:rPr>
          <w:b/>
          <w:spacing w:val="-7"/>
          <w:sz w:val="24"/>
          <w:szCs w:val="24"/>
        </w:rPr>
        <w:t xml:space="preserve"> </w:t>
      </w:r>
      <w:r w:rsidRPr="090669D0">
        <w:rPr>
          <w:b/>
          <w:sz w:val="24"/>
          <w:szCs w:val="24"/>
        </w:rPr>
        <w:t>than</w:t>
      </w:r>
      <w:r w:rsidRPr="090669D0">
        <w:rPr>
          <w:b/>
          <w:spacing w:val="-9"/>
          <w:sz w:val="24"/>
          <w:szCs w:val="24"/>
        </w:rPr>
        <w:t xml:space="preserve"> </w:t>
      </w:r>
      <w:r w:rsidRPr="090669D0">
        <w:rPr>
          <w:b/>
          <w:sz w:val="24"/>
          <w:szCs w:val="24"/>
        </w:rPr>
        <w:t>the</w:t>
      </w:r>
      <w:r w:rsidRPr="090669D0">
        <w:rPr>
          <w:b/>
          <w:spacing w:val="-5"/>
          <w:sz w:val="24"/>
          <w:szCs w:val="24"/>
        </w:rPr>
        <w:t xml:space="preserve"> </w:t>
      </w:r>
      <w:r w:rsidRPr="090669D0">
        <w:rPr>
          <w:b/>
          <w:sz w:val="24"/>
          <w:szCs w:val="24"/>
        </w:rPr>
        <w:t>position</w:t>
      </w:r>
      <w:r w:rsidRPr="090669D0">
        <w:rPr>
          <w:b/>
          <w:spacing w:val="2"/>
          <w:sz w:val="24"/>
          <w:szCs w:val="24"/>
        </w:rPr>
        <w:t xml:space="preserve"> </w:t>
      </w:r>
      <w:r w:rsidRPr="090669D0">
        <w:rPr>
          <w:b/>
          <w:sz w:val="24"/>
          <w:szCs w:val="24"/>
        </w:rPr>
        <w:t>in</w:t>
      </w:r>
      <w:r w:rsidRPr="090669D0">
        <w:rPr>
          <w:b/>
          <w:spacing w:val="-5"/>
          <w:sz w:val="24"/>
          <w:szCs w:val="24"/>
        </w:rPr>
        <w:t xml:space="preserve"> </w:t>
      </w:r>
      <w:r w:rsidRPr="090669D0">
        <w:rPr>
          <w:b/>
          <w:sz w:val="24"/>
          <w:szCs w:val="24"/>
        </w:rPr>
        <w:t>2023</w:t>
      </w:r>
      <w:r w:rsidRPr="090669D0">
        <w:rPr>
          <w:b/>
          <w:spacing w:val="-8"/>
          <w:sz w:val="24"/>
          <w:szCs w:val="24"/>
        </w:rPr>
        <w:t xml:space="preserve"> </w:t>
      </w:r>
      <w:r w:rsidRPr="090669D0">
        <w:rPr>
          <w:b/>
          <w:sz w:val="24"/>
          <w:szCs w:val="24"/>
        </w:rPr>
        <w:t>(2023,</w:t>
      </w:r>
      <w:r w:rsidRPr="090669D0">
        <w:rPr>
          <w:b/>
          <w:spacing w:val="-7"/>
          <w:sz w:val="24"/>
          <w:szCs w:val="24"/>
        </w:rPr>
        <w:t xml:space="preserve"> </w:t>
      </w:r>
      <w:r w:rsidRPr="090669D0">
        <w:rPr>
          <w:b/>
          <w:sz w:val="24"/>
          <w:szCs w:val="24"/>
        </w:rPr>
        <w:t>13,008</w:t>
      </w:r>
      <w:r w:rsidRPr="090669D0">
        <w:rPr>
          <w:b/>
          <w:spacing w:val="-12"/>
          <w:sz w:val="24"/>
          <w:szCs w:val="24"/>
        </w:rPr>
        <w:t xml:space="preserve"> </w:t>
      </w:r>
      <w:r w:rsidRPr="090669D0">
        <w:rPr>
          <w:b/>
          <w:sz w:val="24"/>
          <w:szCs w:val="24"/>
        </w:rPr>
        <w:t>/</w:t>
      </w:r>
      <w:r w:rsidRPr="090669D0">
        <w:rPr>
          <w:b/>
          <w:spacing w:val="-3"/>
          <w:sz w:val="24"/>
          <w:szCs w:val="24"/>
        </w:rPr>
        <w:t xml:space="preserve"> </w:t>
      </w:r>
      <w:r w:rsidRPr="090669D0">
        <w:rPr>
          <w:b/>
          <w:sz w:val="24"/>
          <w:szCs w:val="24"/>
        </w:rPr>
        <w:t>2022,</w:t>
      </w:r>
      <w:r w:rsidRPr="090669D0">
        <w:rPr>
          <w:b/>
          <w:spacing w:val="-10"/>
          <w:sz w:val="24"/>
          <w:szCs w:val="24"/>
        </w:rPr>
        <w:t xml:space="preserve"> </w:t>
      </w:r>
      <w:r w:rsidRPr="090669D0">
        <w:rPr>
          <w:b/>
          <w:spacing w:val="-2"/>
          <w:sz w:val="24"/>
          <w:szCs w:val="24"/>
        </w:rPr>
        <w:t>11,852)</w:t>
      </w:r>
      <w:r w:rsidRPr="090669D0">
        <w:rPr>
          <w:spacing w:val="-2"/>
          <w:sz w:val="24"/>
          <w:szCs w:val="24"/>
        </w:rPr>
        <w:t>.</w:t>
      </w:r>
    </w:p>
    <w:p w14:paraId="5D9AF355" w14:textId="77777777" w:rsidR="00BE5563" w:rsidRDefault="00BF2423" w:rsidP="00CD65BF">
      <w:pPr>
        <w:pStyle w:val="ListParagraph"/>
        <w:numPr>
          <w:ilvl w:val="1"/>
          <w:numId w:val="10"/>
        </w:numPr>
        <w:spacing w:before="75" w:line="253" w:lineRule="exact"/>
        <w:ind w:left="1494"/>
        <w:rPr>
          <w:sz w:val="24"/>
        </w:rPr>
      </w:pPr>
      <w:r>
        <w:rPr>
          <w:sz w:val="24"/>
        </w:rPr>
        <w:t>In</w:t>
      </w:r>
      <w:r>
        <w:rPr>
          <w:spacing w:val="-3"/>
          <w:sz w:val="24"/>
        </w:rPr>
        <w:t xml:space="preserve"> </w:t>
      </w:r>
      <w:r>
        <w:rPr>
          <w:sz w:val="24"/>
        </w:rPr>
        <w:t>the</w:t>
      </w:r>
      <w:r>
        <w:rPr>
          <w:spacing w:val="-4"/>
          <w:sz w:val="24"/>
        </w:rPr>
        <w:t xml:space="preserve"> </w:t>
      </w:r>
      <w:r>
        <w:rPr>
          <w:sz w:val="24"/>
        </w:rPr>
        <w:t>treatment</w:t>
      </w:r>
      <w:r>
        <w:rPr>
          <w:spacing w:val="-8"/>
          <w:sz w:val="24"/>
        </w:rPr>
        <w:t xml:space="preserve"> </w:t>
      </w:r>
      <w:r>
        <w:rPr>
          <w:sz w:val="24"/>
        </w:rPr>
        <w:t>provider</w:t>
      </w:r>
      <w:r>
        <w:rPr>
          <w:spacing w:val="-5"/>
          <w:sz w:val="24"/>
        </w:rPr>
        <w:t xml:space="preserve"> </w:t>
      </w:r>
      <w:r>
        <w:rPr>
          <w:sz w:val="24"/>
        </w:rPr>
        <w:t>group,</w:t>
      </w:r>
      <w:r>
        <w:rPr>
          <w:spacing w:val="-6"/>
          <w:sz w:val="24"/>
        </w:rPr>
        <w:t xml:space="preserve"> </w:t>
      </w:r>
      <w:r>
        <w:rPr>
          <w:sz w:val="24"/>
        </w:rPr>
        <w:t>the</w:t>
      </w:r>
      <w:r>
        <w:rPr>
          <w:spacing w:val="-3"/>
          <w:sz w:val="24"/>
        </w:rPr>
        <w:t xml:space="preserve"> </w:t>
      </w:r>
      <w:r>
        <w:rPr>
          <w:sz w:val="24"/>
        </w:rPr>
        <w:t>NHS</w:t>
      </w:r>
      <w:r>
        <w:rPr>
          <w:spacing w:val="-4"/>
          <w:sz w:val="24"/>
        </w:rPr>
        <w:t xml:space="preserve"> </w:t>
      </w:r>
      <w:r>
        <w:rPr>
          <w:sz w:val="24"/>
        </w:rPr>
        <w:t>and</w:t>
      </w:r>
      <w:r>
        <w:rPr>
          <w:spacing w:val="-6"/>
          <w:sz w:val="24"/>
        </w:rPr>
        <w:t xml:space="preserve"> </w:t>
      </w:r>
      <w:r>
        <w:rPr>
          <w:sz w:val="24"/>
        </w:rPr>
        <w:t>independent</w:t>
      </w:r>
      <w:r>
        <w:rPr>
          <w:spacing w:val="-8"/>
          <w:sz w:val="24"/>
        </w:rPr>
        <w:t xml:space="preserve"> </w:t>
      </w:r>
      <w:r>
        <w:rPr>
          <w:sz w:val="24"/>
        </w:rPr>
        <w:t>/</w:t>
      </w:r>
      <w:r>
        <w:rPr>
          <w:spacing w:val="-2"/>
          <w:sz w:val="24"/>
        </w:rPr>
        <w:t xml:space="preserve"> </w:t>
      </w:r>
      <w:r>
        <w:rPr>
          <w:sz w:val="24"/>
        </w:rPr>
        <w:t>private</w:t>
      </w:r>
      <w:r>
        <w:rPr>
          <w:spacing w:val="-3"/>
          <w:sz w:val="24"/>
        </w:rPr>
        <w:t xml:space="preserve"> </w:t>
      </w:r>
      <w:r>
        <w:rPr>
          <w:sz w:val="24"/>
        </w:rPr>
        <w:t>sectors</w:t>
      </w:r>
      <w:r>
        <w:rPr>
          <w:spacing w:val="-4"/>
          <w:sz w:val="24"/>
        </w:rPr>
        <w:t xml:space="preserve"> </w:t>
      </w:r>
      <w:r>
        <w:rPr>
          <w:sz w:val="24"/>
        </w:rPr>
        <w:t>show</w:t>
      </w:r>
      <w:r>
        <w:rPr>
          <w:spacing w:val="-5"/>
          <w:sz w:val="24"/>
        </w:rPr>
        <w:t xml:space="preserve"> </w:t>
      </w:r>
      <w:r>
        <w:rPr>
          <w:sz w:val="24"/>
        </w:rPr>
        <w:t>reductions</w:t>
      </w:r>
      <w:r>
        <w:rPr>
          <w:spacing w:val="-8"/>
          <w:sz w:val="24"/>
        </w:rPr>
        <w:t xml:space="preserve"> </w:t>
      </w:r>
      <w:r>
        <w:rPr>
          <w:sz w:val="24"/>
        </w:rPr>
        <w:t>in</w:t>
      </w:r>
      <w:r>
        <w:rPr>
          <w:spacing w:val="-4"/>
          <w:sz w:val="24"/>
        </w:rPr>
        <w:t xml:space="preserve"> </w:t>
      </w:r>
      <w:r>
        <w:rPr>
          <w:sz w:val="24"/>
        </w:rPr>
        <w:t>workforce</w:t>
      </w:r>
      <w:r>
        <w:rPr>
          <w:spacing w:val="-4"/>
          <w:sz w:val="24"/>
        </w:rPr>
        <w:t xml:space="preserve"> </w:t>
      </w:r>
      <w:r>
        <w:rPr>
          <w:sz w:val="24"/>
        </w:rPr>
        <w:t>compared</w:t>
      </w:r>
      <w:r>
        <w:rPr>
          <w:spacing w:val="-7"/>
          <w:sz w:val="24"/>
        </w:rPr>
        <w:t xml:space="preserve"> </w:t>
      </w:r>
      <w:r>
        <w:rPr>
          <w:sz w:val="24"/>
        </w:rPr>
        <w:t>to</w:t>
      </w:r>
      <w:r>
        <w:rPr>
          <w:spacing w:val="-3"/>
          <w:sz w:val="24"/>
        </w:rPr>
        <w:t xml:space="preserve"> </w:t>
      </w:r>
      <w:r>
        <w:rPr>
          <w:sz w:val="24"/>
        </w:rPr>
        <w:t>2023,</w:t>
      </w:r>
      <w:r>
        <w:rPr>
          <w:spacing w:val="-9"/>
          <w:sz w:val="24"/>
        </w:rPr>
        <w:t xml:space="preserve"> </w:t>
      </w:r>
      <w:r>
        <w:rPr>
          <w:sz w:val="24"/>
        </w:rPr>
        <w:t>this</w:t>
      </w:r>
      <w:r>
        <w:rPr>
          <w:spacing w:val="-1"/>
          <w:sz w:val="24"/>
        </w:rPr>
        <w:t xml:space="preserve"> </w:t>
      </w:r>
      <w:r>
        <w:rPr>
          <w:sz w:val="24"/>
        </w:rPr>
        <w:t>is</w:t>
      </w:r>
      <w:r>
        <w:rPr>
          <w:spacing w:val="-2"/>
          <w:sz w:val="24"/>
        </w:rPr>
        <w:t xml:space="preserve"> </w:t>
      </w:r>
      <w:r>
        <w:rPr>
          <w:sz w:val="24"/>
        </w:rPr>
        <w:t>likely</w:t>
      </w:r>
      <w:r>
        <w:rPr>
          <w:spacing w:val="-5"/>
          <w:sz w:val="24"/>
        </w:rPr>
        <w:t xml:space="preserve"> </w:t>
      </w:r>
      <w:r>
        <w:rPr>
          <w:sz w:val="24"/>
        </w:rPr>
        <w:t>to</w:t>
      </w:r>
      <w:r>
        <w:rPr>
          <w:spacing w:val="-3"/>
          <w:sz w:val="24"/>
        </w:rPr>
        <w:t xml:space="preserve"> </w:t>
      </w:r>
      <w:r>
        <w:rPr>
          <w:sz w:val="24"/>
        </w:rPr>
        <w:t>be</w:t>
      </w:r>
      <w:r>
        <w:rPr>
          <w:spacing w:val="-4"/>
          <w:sz w:val="24"/>
        </w:rPr>
        <w:t xml:space="preserve"> </w:t>
      </w:r>
      <w:r>
        <w:rPr>
          <w:sz w:val="24"/>
        </w:rPr>
        <w:t>due</w:t>
      </w:r>
      <w:r>
        <w:rPr>
          <w:spacing w:val="-8"/>
          <w:sz w:val="24"/>
        </w:rPr>
        <w:t xml:space="preserve"> </w:t>
      </w:r>
      <w:r>
        <w:rPr>
          <w:sz w:val="24"/>
        </w:rPr>
        <w:t xml:space="preserve">to </w:t>
      </w:r>
      <w:r>
        <w:rPr>
          <w:spacing w:val="-2"/>
          <w:sz w:val="24"/>
        </w:rPr>
        <w:t>different</w:t>
      </w:r>
    </w:p>
    <w:p w14:paraId="5D9AF356" w14:textId="77777777" w:rsidR="00BE5563" w:rsidRDefault="00BF2423" w:rsidP="00CD65BF">
      <w:pPr>
        <w:pStyle w:val="BodyText"/>
        <w:spacing w:line="253" w:lineRule="exact"/>
        <w:ind w:left="1494"/>
      </w:pPr>
      <w:r>
        <w:t>organisations</w:t>
      </w:r>
      <w:r>
        <w:rPr>
          <w:spacing w:val="-11"/>
        </w:rPr>
        <w:t xml:space="preserve"> </w:t>
      </w:r>
      <w:r>
        <w:t>participating</w:t>
      </w:r>
      <w:r>
        <w:rPr>
          <w:spacing w:val="-12"/>
        </w:rPr>
        <w:t xml:space="preserve"> </w:t>
      </w:r>
      <w:r>
        <w:t>in</w:t>
      </w:r>
      <w:r>
        <w:rPr>
          <w:spacing w:val="-4"/>
        </w:rPr>
        <w:t xml:space="preserve"> </w:t>
      </w:r>
      <w:r>
        <w:t>each</w:t>
      </w:r>
      <w:r>
        <w:rPr>
          <w:spacing w:val="-9"/>
        </w:rPr>
        <w:t xml:space="preserve"> </w:t>
      </w:r>
      <w:r>
        <w:t>year</w:t>
      </w:r>
      <w:r>
        <w:rPr>
          <w:spacing w:val="-3"/>
        </w:rPr>
        <w:t xml:space="preserve"> </w:t>
      </w:r>
      <w:r>
        <w:t>of</w:t>
      </w:r>
      <w:r>
        <w:rPr>
          <w:spacing w:val="-3"/>
        </w:rPr>
        <w:t xml:space="preserve"> </w:t>
      </w:r>
      <w:r>
        <w:t>the</w:t>
      </w:r>
      <w:r>
        <w:rPr>
          <w:spacing w:val="-7"/>
        </w:rPr>
        <w:t xml:space="preserve"> </w:t>
      </w:r>
      <w:r>
        <w:rPr>
          <w:spacing w:val="-2"/>
        </w:rPr>
        <w:t>project.</w:t>
      </w:r>
    </w:p>
    <w:p w14:paraId="0B5C3AF8" w14:textId="506404B5" w:rsidR="090669D0" w:rsidRDefault="090669D0" w:rsidP="090669D0">
      <w:pPr>
        <w:pStyle w:val="BodyText"/>
        <w:spacing w:line="253" w:lineRule="exact"/>
        <w:ind w:left="1610"/>
      </w:pPr>
    </w:p>
    <w:p w14:paraId="5D9AF357" w14:textId="0982D68F" w:rsidR="00BE5563" w:rsidRDefault="7F78B351" w:rsidP="090669D0">
      <w:pPr>
        <w:pStyle w:val="BodyText"/>
        <w:spacing w:before="10"/>
        <w:ind w:left="720"/>
        <w:rPr>
          <w:b/>
          <w:i/>
        </w:rPr>
      </w:pPr>
      <w:r w:rsidRPr="090669D0">
        <w:rPr>
          <w:b/>
          <w:bCs/>
          <w:i/>
          <w:iCs/>
        </w:rPr>
        <w:t>Table 1</w:t>
      </w:r>
    </w:p>
    <w:tbl>
      <w:tblPr>
        <w:tblW w:w="0" w:type="auto"/>
        <w:tblInd w:w="5"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5410"/>
        <w:gridCol w:w="2506"/>
        <w:gridCol w:w="2506"/>
        <w:gridCol w:w="2506"/>
        <w:gridCol w:w="2508"/>
        <w:gridCol w:w="2508"/>
      </w:tblGrid>
      <w:tr w:rsidR="00BE5563" w14:paraId="5D9AF369" w14:textId="77777777" w:rsidTr="00CF0E94">
        <w:trPr>
          <w:trHeight w:val="918"/>
        </w:trPr>
        <w:tc>
          <w:tcPr>
            <w:tcW w:w="5410" w:type="dxa"/>
            <w:shd w:val="clear" w:color="auto" w:fill="002F86"/>
            <w:vAlign w:val="center"/>
          </w:tcPr>
          <w:p w14:paraId="5D9AF359" w14:textId="77777777" w:rsidR="00BE5563" w:rsidRPr="00A67EB8" w:rsidRDefault="00BF2423" w:rsidP="00CF0E94">
            <w:pPr>
              <w:pStyle w:val="TableParagraph"/>
              <w:spacing w:before="0" w:line="278" w:lineRule="auto"/>
              <w:ind w:left="37" w:right="296"/>
              <w:jc w:val="left"/>
              <w:rPr>
                <w:b/>
                <w:sz w:val="24"/>
                <w:szCs w:val="24"/>
              </w:rPr>
            </w:pPr>
            <w:r w:rsidRPr="00A67EB8">
              <w:rPr>
                <w:b/>
                <w:color w:val="FFFFFF"/>
                <w:spacing w:val="-2"/>
                <w:w w:val="105"/>
                <w:sz w:val="24"/>
                <w:szCs w:val="24"/>
              </w:rPr>
              <w:t>Summary</w:t>
            </w:r>
            <w:r w:rsidRPr="00A67EB8">
              <w:rPr>
                <w:b/>
                <w:color w:val="FFFFFF"/>
                <w:spacing w:val="-13"/>
                <w:w w:val="105"/>
                <w:sz w:val="24"/>
                <w:szCs w:val="24"/>
              </w:rPr>
              <w:t xml:space="preserve"> </w:t>
            </w:r>
            <w:r w:rsidRPr="00A67EB8">
              <w:rPr>
                <w:b/>
                <w:color w:val="FFFFFF"/>
                <w:spacing w:val="-2"/>
                <w:w w:val="105"/>
                <w:sz w:val="24"/>
                <w:szCs w:val="24"/>
              </w:rPr>
              <w:t>of</w:t>
            </w:r>
            <w:r w:rsidRPr="00A67EB8">
              <w:rPr>
                <w:b/>
                <w:color w:val="FFFFFF"/>
                <w:spacing w:val="-13"/>
                <w:w w:val="105"/>
                <w:sz w:val="24"/>
                <w:szCs w:val="24"/>
              </w:rPr>
              <w:t xml:space="preserve"> </w:t>
            </w:r>
            <w:r w:rsidRPr="00A67EB8">
              <w:rPr>
                <w:b/>
                <w:color w:val="FFFFFF"/>
                <w:spacing w:val="-2"/>
                <w:w w:val="105"/>
                <w:sz w:val="24"/>
                <w:szCs w:val="24"/>
              </w:rPr>
              <w:t xml:space="preserve">workforce </w:t>
            </w:r>
            <w:r w:rsidRPr="00A67EB8">
              <w:rPr>
                <w:b/>
                <w:color w:val="FFFFFF"/>
                <w:spacing w:val="-4"/>
                <w:w w:val="105"/>
                <w:sz w:val="24"/>
                <w:szCs w:val="24"/>
              </w:rPr>
              <w:t>WTE</w:t>
            </w:r>
          </w:p>
        </w:tc>
        <w:tc>
          <w:tcPr>
            <w:tcW w:w="2506" w:type="dxa"/>
            <w:shd w:val="clear" w:color="auto" w:fill="002F86"/>
            <w:vAlign w:val="center"/>
          </w:tcPr>
          <w:p w14:paraId="5D9AF35A" w14:textId="1028E41E" w:rsidR="00BE5563" w:rsidRPr="00A67EB8" w:rsidRDefault="00BE5563" w:rsidP="00CF0E94">
            <w:pPr>
              <w:pStyle w:val="TableParagraph"/>
              <w:spacing w:before="0"/>
              <w:ind w:left="0"/>
              <w:rPr>
                <w:sz w:val="24"/>
                <w:szCs w:val="24"/>
              </w:rPr>
            </w:pPr>
          </w:p>
          <w:p w14:paraId="5D9AF35C" w14:textId="77777777" w:rsidR="00BE5563" w:rsidRPr="00A67EB8" w:rsidRDefault="00BF2423" w:rsidP="00CF0E94">
            <w:pPr>
              <w:pStyle w:val="TableParagraph"/>
              <w:spacing w:before="0"/>
              <w:ind w:left="10" w:right="3"/>
              <w:rPr>
                <w:b/>
                <w:sz w:val="24"/>
                <w:szCs w:val="24"/>
              </w:rPr>
            </w:pPr>
            <w:r w:rsidRPr="00A67EB8">
              <w:rPr>
                <w:b/>
                <w:color w:val="FFFFFF"/>
                <w:spacing w:val="-4"/>
                <w:w w:val="105"/>
                <w:sz w:val="24"/>
                <w:szCs w:val="24"/>
              </w:rPr>
              <w:t>2022</w:t>
            </w:r>
          </w:p>
        </w:tc>
        <w:tc>
          <w:tcPr>
            <w:tcW w:w="2506" w:type="dxa"/>
            <w:shd w:val="clear" w:color="auto" w:fill="002F86"/>
            <w:vAlign w:val="center"/>
          </w:tcPr>
          <w:p w14:paraId="5D9AF35D" w14:textId="5DE3C9E4" w:rsidR="00BE5563" w:rsidRPr="00A67EB8" w:rsidRDefault="00BE5563" w:rsidP="00CF0E94">
            <w:pPr>
              <w:pStyle w:val="TableParagraph"/>
              <w:spacing w:before="0"/>
              <w:ind w:left="0"/>
              <w:rPr>
                <w:sz w:val="24"/>
                <w:szCs w:val="24"/>
              </w:rPr>
            </w:pPr>
          </w:p>
          <w:p w14:paraId="5D9AF35F" w14:textId="77777777" w:rsidR="00BE5563" w:rsidRPr="00A67EB8" w:rsidRDefault="00BF2423" w:rsidP="00CF0E94">
            <w:pPr>
              <w:pStyle w:val="TableParagraph"/>
              <w:spacing w:before="0"/>
              <w:ind w:left="10" w:right="3"/>
              <w:rPr>
                <w:b/>
                <w:sz w:val="24"/>
                <w:szCs w:val="24"/>
              </w:rPr>
            </w:pPr>
            <w:r w:rsidRPr="00A67EB8">
              <w:rPr>
                <w:b/>
                <w:color w:val="FFFFFF"/>
                <w:spacing w:val="-4"/>
                <w:w w:val="105"/>
                <w:sz w:val="24"/>
                <w:szCs w:val="24"/>
              </w:rPr>
              <w:t>2023</w:t>
            </w:r>
          </w:p>
        </w:tc>
        <w:tc>
          <w:tcPr>
            <w:tcW w:w="2506" w:type="dxa"/>
            <w:shd w:val="clear" w:color="auto" w:fill="002F86"/>
            <w:vAlign w:val="center"/>
          </w:tcPr>
          <w:p w14:paraId="5D9AF360" w14:textId="3CD16510" w:rsidR="00BE5563" w:rsidRPr="00A67EB8" w:rsidRDefault="00BE5563" w:rsidP="00CF0E94">
            <w:pPr>
              <w:pStyle w:val="TableParagraph"/>
              <w:spacing w:before="0"/>
              <w:ind w:left="0"/>
              <w:rPr>
                <w:sz w:val="24"/>
                <w:szCs w:val="24"/>
              </w:rPr>
            </w:pPr>
          </w:p>
          <w:p w14:paraId="5D9AF362" w14:textId="77777777" w:rsidR="00BE5563" w:rsidRPr="00A67EB8" w:rsidRDefault="00BF2423" w:rsidP="00CF0E94">
            <w:pPr>
              <w:pStyle w:val="TableParagraph"/>
              <w:spacing w:before="0"/>
              <w:ind w:left="10" w:right="3"/>
              <w:rPr>
                <w:b/>
                <w:sz w:val="24"/>
                <w:szCs w:val="24"/>
              </w:rPr>
            </w:pPr>
            <w:r w:rsidRPr="00A67EB8">
              <w:rPr>
                <w:b/>
                <w:color w:val="FFFFFF"/>
                <w:spacing w:val="-4"/>
                <w:w w:val="105"/>
                <w:sz w:val="24"/>
                <w:szCs w:val="24"/>
              </w:rPr>
              <w:t>2024</w:t>
            </w:r>
          </w:p>
        </w:tc>
        <w:tc>
          <w:tcPr>
            <w:tcW w:w="2508" w:type="dxa"/>
            <w:shd w:val="clear" w:color="auto" w:fill="002F86"/>
            <w:vAlign w:val="center"/>
          </w:tcPr>
          <w:p w14:paraId="5D9AF364" w14:textId="77777777" w:rsidR="00BE5563" w:rsidRPr="00A67EB8" w:rsidRDefault="00BF2423" w:rsidP="00CF0E94">
            <w:pPr>
              <w:pStyle w:val="TableParagraph"/>
              <w:spacing w:before="0" w:line="278" w:lineRule="auto"/>
              <w:ind w:left="114" w:right="101" w:firstLine="102"/>
              <w:rPr>
                <w:b/>
                <w:sz w:val="24"/>
                <w:szCs w:val="24"/>
              </w:rPr>
            </w:pPr>
            <w:r w:rsidRPr="00A67EB8">
              <w:rPr>
                <w:b/>
                <w:color w:val="FFFFFF"/>
                <w:spacing w:val="-2"/>
                <w:w w:val="105"/>
                <w:sz w:val="24"/>
                <w:szCs w:val="24"/>
              </w:rPr>
              <w:t xml:space="preserve">Change </w:t>
            </w:r>
            <w:r w:rsidRPr="00A67EB8">
              <w:rPr>
                <w:b/>
                <w:color w:val="FFFFFF"/>
                <w:spacing w:val="-4"/>
                <w:w w:val="105"/>
                <w:sz w:val="24"/>
                <w:szCs w:val="24"/>
              </w:rPr>
              <w:t>from</w:t>
            </w:r>
            <w:r w:rsidRPr="00A67EB8">
              <w:rPr>
                <w:b/>
                <w:color w:val="FFFFFF"/>
                <w:spacing w:val="-11"/>
                <w:w w:val="105"/>
                <w:sz w:val="24"/>
                <w:szCs w:val="24"/>
              </w:rPr>
              <w:t xml:space="preserve"> </w:t>
            </w:r>
            <w:r w:rsidRPr="00A67EB8">
              <w:rPr>
                <w:b/>
                <w:color w:val="FFFFFF"/>
                <w:spacing w:val="-4"/>
                <w:w w:val="105"/>
                <w:sz w:val="24"/>
                <w:szCs w:val="24"/>
              </w:rPr>
              <w:t>2023</w:t>
            </w:r>
          </w:p>
          <w:p w14:paraId="5D9AF365" w14:textId="77777777" w:rsidR="00BE5563" w:rsidRPr="00A67EB8" w:rsidRDefault="00BF2423" w:rsidP="00CF0E94">
            <w:pPr>
              <w:pStyle w:val="TableParagraph"/>
              <w:spacing w:before="1"/>
              <w:ind w:left="243"/>
              <w:rPr>
                <w:b/>
                <w:sz w:val="24"/>
                <w:szCs w:val="24"/>
              </w:rPr>
            </w:pPr>
            <w:r w:rsidRPr="00A67EB8">
              <w:rPr>
                <w:b/>
                <w:color w:val="FFFFFF"/>
                <w:w w:val="105"/>
                <w:sz w:val="24"/>
                <w:szCs w:val="24"/>
              </w:rPr>
              <w:t>to</w:t>
            </w:r>
            <w:r w:rsidRPr="00A67EB8">
              <w:rPr>
                <w:b/>
                <w:color w:val="FFFFFF"/>
                <w:spacing w:val="-1"/>
                <w:w w:val="105"/>
                <w:sz w:val="24"/>
                <w:szCs w:val="24"/>
              </w:rPr>
              <w:t xml:space="preserve"> </w:t>
            </w:r>
            <w:r w:rsidRPr="00A67EB8">
              <w:rPr>
                <w:b/>
                <w:color w:val="FFFFFF"/>
                <w:spacing w:val="-4"/>
                <w:w w:val="105"/>
                <w:sz w:val="24"/>
                <w:szCs w:val="24"/>
              </w:rPr>
              <w:t>2024</w:t>
            </w:r>
          </w:p>
        </w:tc>
        <w:tc>
          <w:tcPr>
            <w:tcW w:w="2508" w:type="dxa"/>
            <w:shd w:val="clear" w:color="auto" w:fill="002F86"/>
            <w:vAlign w:val="center"/>
          </w:tcPr>
          <w:p w14:paraId="5D9AF368" w14:textId="5D133E3F" w:rsidR="00BE5563" w:rsidRPr="00A67EB8" w:rsidRDefault="00BF2423" w:rsidP="00CF0E94">
            <w:pPr>
              <w:pStyle w:val="TableParagraph"/>
              <w:spacing w:before="0" w:line="278" w:lineRule="auto"/>
              <w:ind w:left="104" w:right="106" w:hanging="1"/>
              <w:rPr>
                <w:b/>
                <w:sz w:val="24"/>
                <w:szCs w:val="24"/>
              </w:rPr>
            </w:pPr>
            <w:r w:rsidRPr="00A67EB8">
              <w:rPr>
                <w:b/>
                <w:color w:val="FFFFFF"/>
                <w:spacing w:val="-4"/>
                <w:w w:val="105"/>
                <w:sz w:val="24"/>
                <w:szCs w:val="24"/>
              </w:rPr>
              <w:t>%</w:t>
            </w:r>
            <w:r w:rsidRPr="00A67EB8">
              <w:rPr>
                <w:b/>
                <w:color w:val="FFFFFF"/>
                <w:spacing w:val="-29"/>
                <w:w w:val="105"/>
                <w:sz w:val="24"/>
                <w:szCs w:val="24"/>
              </w:rPr>
              <w:t xml:space="preserve"> </w:t>
            </w:r>
            <w:r w:rsidRPr="00A67EB8">
              <w:rPr>
                <w:b/>
                <w:color w:val="FFFFFF"/>
                <w:spacing w:val="-4"/>
                <w:w w:val="105"/>
                <w:sz w:val="24"/>
                <w:szCs w:val="24"/>
              </w:rPr>
              <w:t xml:space="preserve">Change </w:t>
            </w:r>
            <w:r w:rsidRPr="00A67EB8">
              <w:rPr>
                <w:b/>
                <w:color w:val="FFFFFF"/>
                <w:spacing w:val="-2"/>
                <w:w w:val="105"/>
                <w:sz w:val="24"/>
                <w:szCs w:val="24"/>
              </w:rPr>
              <w:t>from</w:t>
            </w:r>
            <w:r w:rsidRPr="00A67EB8">
              <w:rPr>
                <w:b/>
                <w:color w:val="FFFFFF"/>
                <w:spacing w:val="-7"/>
                <w:w w:val="105"/>
                <w:sz w:val="24"/>
                <w:szCs w:val="24"/>
              </w:rPr>
              <w:t xml:space="preserve"> </w:t>
            </w:r>
            <w:r w:rsidRPr="00A67EB8">
              <w:rPr>
                <w:b/>
                <w:color w:val="FFFFFF"/>
                <w:spacing w:val="-5"/>
                <w:w w:val="105"/>
                <w:sz w:val="24"/>
                <w:szCs w:val="24"/>
              </w:rPr>
              <w:t>2023</w:t>
            </w:r>
            <w:r w:rsidR="00CF0E94">
              <w:rPr>
                <w:b/>
                <w:color w:val="FFFFFF"/>
                <w:spacing w:val="-5"/>
                <w:w w:val="105"/>
                <w:sz w:val="24"/>
                <w:szCs w:val="24"/>
              </w:rPr>
              <w:t xml:space="preserve"> </w:t>
            </w:r>
            <w:r w:rsidRPr="00A67EB8">
              <w:rPr>
                <w:b/>
                <w:color w:val="FFFFFF"/>
                <w:w w:val="105"/>
                <w:sz w:val="24"/>
                <w:szCs w:val="24"/>
              </w:rPr>
              <w:t>to</w:t>
            </w:r>
            <w:r w:rsidRPr="00A67EB8">
              <w:rPr>
                <w:b/>
                <w:color w:val="FFFFFF"/>
                <w:spacing w:val="-1"/>
                <w:w w:val="105"/>
                <w:sz w:val="24"/>
                <w:szCs w:val="24"/>
              </w:rPr>
              <w:t xml:space="preserve"> </w:t>
            </w:r>
            <w:r w:rsidRPr="00A67EB8">
              <w:rPr>
                <w:b/>
                <w:color w:val="FFFFFF"/>
                <w:spacing w:val="-4"/>
                <w:w w:val="105"/>
                <w:sz w:val="24"/>
                <w:szCs w:val="24"/>
              </w:rPr>
              <w:t>2024</w:t>
            </w:r>
          </w:p>
        </w:tc>
      </w:tr>
      <w:tr w:rsidR="00BE5563" w14:paraId="5D9AF370" w14:textId="77777777" w:rsidTr="00C50B26">
        <w:trPr>
          <w:trHeight w:val="256"/>
        </w:trPr>
        <w:tc>
          <w:tcPr>
            <w:tcW w:w="5410" w:type="dxa"/>
          </w:tcPr>
          <w:p w14:paraId="5D9AF36A" w14:textId="77777777" w:rsidR="00BE5563" w:rsidRPr="00A67EB8" w:rsidRDefault="00BF2423">
            <w:pPr>
              <w:pStyle w:val="TableParagraph"/>
              <w:spacing w:before="36" w:line="200" w:lineRule="exact"/>
              <w:ind w:left="29"/>
              <w:jc w:val="left"/>
              <w:rPr>
                <w:sz w:val="24"/>
                <w:szCs w:val="24"/>
              </w:rPr>
            </w:pPr>
            <w:r w:rsidRPr="00A67EB8">
              <w:rPr>
                <w:spacing w:val="-4"/>
                <w:sz w:val="24"/>
                <w:szCs w:val="24"/>
              </w:rPr>
              <w:t xml:space="preserve">Treatment </w:t>
            </w:r>
            <w:r w:rsidRPr="00A67EB8">
              <w:rPr>
                <w:spacing w:val="-2"/>
                <w:sz w:val="24"/>
                <w:szCs w:val="24"/>
              </w:rPr>
              <w:t>providers</w:t>
            </w:r>
          </w:p>
        </w:tc>
        <w:tc>
          <w:tcPr>
            <w:tcW w:w="2506" w:type="dxa"/>
          </w:tcPr>
          <w:p w14:paraId="5D9AF36B" w14:textId="77777777" w:rsidR="00BE5563" w:rsidRPr="00A67EB8" w:rsidRDefault="00BF2423">
            <w:pPr>
              <w:pStyle w:val="TableParagraph"/>
              <w:spacing w:before="36" w:line="200" w:lineRule="exact"/>
              <w:ind w:left="10" w:right="1"/>
              <w:rPr>
                <w:sz w:val="24"/>
                <w:szCs w:val="24"/>
              </w:rPr>
            </w:pPr>
            <w:r w:rsidRPr="00A67EB8">
              <w:rPr>
                <w:spacing w:val="-2"/>
                <w:sz w:val="24"/>
                <w:szCs w:val="24"/>
              </w:rPr>
              <w:t>11,270</w:t>
            </w:r>
          </w:p>
        </w:tc>
        <w:tc>
          <w:tcPr>
            <w:tcW w:w="2506" w:type="dxa"/>
          </w:tcPr>
          <w:p w14:paraId="5D9AF36C" w14:textId="77777777" w:rsidR="00BE5563" w:rsidRPr="00A67EB8" w:rsidRDefault="00BF2423">
            <w:pPr>
              <w:pStyle w:val="TableParagraph"/>
              <w:spacing w:before="36" w:line="200" w:lineRule="exact"/>
              <w:ind w:left="10" w:right="1"/>
              <w:rPr>
                <w:sz w:val="24"/>
                <w:szCs w:val="24"/>
              </w:rPr>
            </w:pPr>
            <w:r w:rsidRPr="00A67EB8">
              <w:rPr>
                <w:spacing w:val="-2"/>
                <w:sz w:val="24"/>
                <w:szCs w:val="24"/>
              </w:rPr>
              <w:t>12,073</w:t>
            </w:r>
          </w:p>
        </w:tc>
        <w:tc>
          <w:tcPr>
            <w:tcW w:w="2506" w:type="dxa"/>
          </w:tcPr>
          <w:p w14:paraId="5D9AF36D" w14:textId="77777777" w:rsidR="00BE5563" w:rsidRPr="00A67EB8" w:rsidRDefault="00BF2423">
            <w:pPr>
              <w:pStyle w:val="TableParagraph"/>
              <w:spacing w:before="36" w:line="200" w:lineRule="exact"/>
              <w:ind w:left="10" w:right="2"/>
              <w:rPr>
                <w:sz w:val="24"/>
                <w:szCs w:val="24"/>
              </w:rPr>
            </w:pPr>
            <w:r w:rsidRPr="00A67EB8">
              <w:rPr>
                <w:spacing w:val="-2"/>
                <w:sz w:val="24"/>
                <w:szCs w:val="24"/>
              </w:rPr>
              <w:t>13,103</w:t>
            </w:r>
          </w:p>
        </w:tc>
        <w:tc>
          <w:tcPr>
            <w:tcW w:w="2508" w:type="dxa"/>
          </w:tcPr>
          <w:p w14:paraId="5D9AF36E" w14:textId="77777777" w:rsidR="00BE5563" w:rsidRPr="00A67EB8" w:rsidRDefault="00BF2423">
            <w:pPr>
              <w:pStyle w:val="TableParagraph"/>
              <w:spacing w:before="36" w:line="200" w:lineRule="exact"/>
              <w:ind w:left="37" w:right="30"/>
              <w:rPr>
                <w:sz w:val="24"/>
                <w:szCs w:val="24"/>
              </w:rPr>
            </w:pPr>
            <w:r w:rsidRPr="00A67EB8">
              <w:rPr>
                <w:spacing w:val="-2"/>
                <w:sz w:val="24"/>
                <w:szCs w:val="24"/>
              </w:rPr>
              <w:t>1,030</w:t>
            </w:r>
          </w:p>
        </w:tc>
        <w:tc>
          <w:tcPr>
            <w:tcW w:w="2508" w:type="dxa"/>
            <w:shd w:val="clear" w:color="auto" w:fill="E8ECED"/>
          </w:tcPr>
          <w:p w14:paraId="5D9AF36F" w14:textId="77777777" w:rsidR="00BE5563" w:rsidRPr="00A67EB8" w:rsidRDefault="00BF2423">
            <w:pPr>
              <w:pStyle w:val="TableParagraph"/>
              <w:spacing w:before="18" w:line="218" w:lineRule="exact"/>
              <w:ind w:left="37" w:right="34"/>
              <w:rPr>
                <w:sz w:val="24"/>
                <w:szCs w:val="24"/>
              </w:rPr>
            </w:pPr>
            <w:r w:rsidRPr="00A67EB8">
              <w:rPr>
                <w:spacing w:val="-5"/>
                <w:w w:val="105"/>
                <w:sz w:val="24"/>
                <w:szCs w:val="24"/>
              </w:rPr>
              <w:t>9%</w:t>
            </w:r>
          </w:p>
        </w:tc>
      </w:tr>
      <w:tr w:rsidR="00BE5563" w14:paraId="5D9AF377" w14:textId="77777777" w:rsidTr="00C50B26">
        <w:trPr>
          <w:trHeight w:val="257"/>
        </w:trPr>
        <w:tc>
          <w:tcPr>
            <w:tcW w:w="5410" w:type="dxa"/>
          </w:tcPr>
          <w:p w14:paraId="5D9AF371" w14:textId="77777777" w:rsidR="00BE5563" w:rsidRPr="00A67EB8" w:rsidRDefault="00BF2423">
            <w:pPr>
              <w:pStyle w:val="TableParagraph"/>
              <w:spacing w:before="36" w:line="201" w:lineRule="exact"/>
              <w:ind w:left="29"/>
              <w:jc w:val="left"/>
              <w:rPr>
                <w:sz w:val="24"/>
                <w:szCs w:val="24"/>
              </w:rPr>
            </w:pPr>
            <w:r w:rsidRPr="00A67EB8">
              <w:rPr>
                <w:spacing w:val="-2"/>
                <w:sz w:val="24"/>
                <w:szCs w:val="24"/>
              </w:rPr>
              <w:t>LEROs</w:t>
            </w:r>
          </w:p>
        </w:tc>
        <w:tc>
          <w:tcPr>
            <w:tcW w:w="2506" w:type="dxa"/>
          </w:tcPr>
          <w:p w14:paraId="5D9AF372" w14:textId="77777777" w:rsidR="00BE5563" w:rsidRPr="00A67EB8" w:rsidRDefault="00BF2423">
            <w:pPr>
              <w:pStyle w:val="TableParagraph"/>
              <w:spacing w:before="36" w:line="201" w:lineRule="exact"/>
              <w:ind w:left="10" w:right="3"/>
              <w:rPr>
                <w:sz w:val="24"/>
                <w:szCs w:val="24"/>
              </w:rPr>
            </w:pPr>
            <w:r w:rsidRPr="00A67EB8">
              <w:rPr>
                <w:spacing w:val="-5"/>
                <w:sz w:val="24"/>
                <w:szCs w:val="24"/>
              </w:rPr>
              <w:t>184</w:t>
            </w:r>
          </w:p>
        </w:tc>
        <w:tc>
          <w:tcPr>
            <w:tcW w:w="2506" w:type="dxa"/>
          </w:tcPr>
          <w:p w14:paraId="5D9AF373" w14:textId="77777777" w:rsidR="00BE5563" w:rsidRPr="00A67EB8" w:rsidRDefault="00BF2423">
            <w:pPr>
              <w:pStyle w:val="TableParagraph"/>
              <w:spacing w:before="36" w:line="201" w:lineRule="exact"/>
              <w:ind w:left="10" w:right="3"/>
              <w:rPr>
                <w:sz w:val="24"/>
                <w:szCs w:val="24"/>
              </w:rPr>
            </w:pPr>
            <w:r w:rsidRPr="00A67EB8">
              <w:rPr>
                <w:spacing w:val="-5"/>
                <w:sz w:val="24"/>
                <w:szCs w:val="24"/>
              </w:rPr>
              <w:t>469</w:t>
            </w:r>
          </w:p>
        </w:tc>
        <w:tc>
          <w:tcPr>
            <w:tcW w:w="2506" w:type="dxa"/>
          </w:tcPr>
          <w:p w14:paraId="5D9AF374" w14:textId="77777777" w:rsidR="00BE5563" w:rsidRPr="00A67EB8" w:rsidRDefault="00BF2423">
            <w:pPr>
              <w:pStyle w:val="TableParagraph"/>
              <w:spacing w:before="36" w:line="201" w:lineRule="exact"/>
              <w:ind w:left="10" w:right="4"/>
              <w:rPr>
                <w:sz w:val="24"/>
                <w:szCs w:val="24"/>
              </w:rPr>
            </w:pPr>
            <w:r w:rsidRPr="00A67EB8">
              <w:rPr>
                <w:spacing w:val="-5"/>
                <w:sz w:val="24"/>
                <w:szCs w:val="24"/>
              </w:rPr>
              <w:t>453</w:t>
            </w:r>
          </w:p>
        </w:tc>
        <w:tc>
          <w:tcPr>
            <w:tcW w:w="2508" w:type="dxa"/>
          </w:tcPr>
          <w:p w14:paraId="5D9AF375" w14:textId="77777777" w:rsidR="00BE5563" w:rsidRPr="00A67EB8" w:rsidRDefault="00BF2423">
            <w:pPr>
              <w:pStyle w:val="TableParagraph"/>
              <w:spacing w:before="36" w:line="201" w:lineRule="exact"/>
              <w:ind w:left="37" w:right="21"/>
              <w:rPr>
                <w:sz w:val="24"/>
                <w:szCs w:val="24"/>
              </w:rPr>
            </w:pPr>
            <w:r w:rsidRPr="00A67EB8">
              <w:rPr>
                <w:spacing w:val="-6"/>
                <w:sz w:val="24"/>
                <w:szCs w:val="24"/>
              </w:rPr>
              <w:t>-</w:t>
            </w:r>
            <w:r w:rsidRPr="00A67EB8">
              <w:rPr>
                <w:spacing w:val="-5"/>
                <w:sz w:val="24"/>
                <w:szCs w:val="24"/>
              </w:rPr>
              <w:t>16</w:t>
            </w:r>
          </w:p>
        </w:tc>
        <w:tc>
          <w:tcPr>
            <w:tcW w:w="2508" w:type="dxa"/>
            <w:shd w:val="clear" w:color="auto" w:fill="E8ECED"/>
          </w:tcPr>
          <w:p w14:paraId="5D9AF376" w14:textId="77777777" w:rsidR="00BE5563" w:rsidRPr="00A67EB8" w:rsidRDefault="00BF2423">
            <w:pPr>
              <w:pStyle w:val="TableParagraph"/>
              <w:spacing w:before="18" w:line="219" w:lineRule="exact"/>
              <w:ind w:left="37" w:right="31"/>
              <w:rPr>
                <w:sz w:val="24"/>
                <w:szCs w:val="24"/>
              </w:rPr>
            </w:pPr>
            <w:r w:rsidRPr="00A67EB8">
              <w:rPr>
                <w:sz w:val="24"/>
                <w:szCs w:val="24"/>
              </w:rPr>
              <w:t>-</w:t>
            </w:r>
            <w:r w:rsidRPr="00A67EB8">
              <w:rPr>
                <w:spacing w:val="-5"/>
                <w:sz w:val="24"/>
                <w:szCs w:val="24"/>
              </w:rPr>
              <w:t>3%</w:t>
            </w:r>
          </w:p>
        </w:tc>
      </w:tr>
      <w:tr w:rsidR="00BE5563" w14:paraId="5D9AF37E" w14:textId="77777777" w:rsidTr="00C50B26">
        <w:trPr>
          <w:trHeight w:val="266"/>
        </w:trPr>
        <w:tc>
          <w:tcPr>
            <w:tcW w:w="5410" w:type="dxa"/>
            <w:tcBorders>
              <w:bottom w:val="nil"/>
            </w:tcBorders>
          </w:tcPr>
          <w:p w14:paraId="5D9AF378" w14:textId="77777777" w:rsidR="00BE5563" w:rsidRPr="00A67EB8" w:rsidRDefault="00BF2423">
            <w:pPr>
              <w:pStyle w:val="TableParagraph"/>
              <w:spacing w:before="36" w:line="210" w:lineRule="exact"/>
              <w:ind w:left="29"/>
              <w:jc w:val="left"/>
              <w:rPr>
                <w:sz w:val="24"/>
                <w:szCs w:val="24"/>
              </w:rPr>
            </w:pPr>
            <w:r w:rsidRPr="00A67EB8">
              <w:rPr>
                <w:spacing w:val="-4"/>
                <w:sz w:val="24"/>
                <w:szCs w:val="24"/>
              </w:rPr>
              <w:t>Commissioning</w:t>
            </w:r>
            <w:r w:rsidRPr="00A67EB8">
              <w:rPr>
                <w:spacing w:val="12"/>
                <w:sz w:val="24"/>
                <w:szCs w:val="24"/>
              </w:rPr>
              <w:t xml:space="preserve"> </w:t>
            </w:r>
            <w:r w:rsidRPr="00A67EB8">
              <w:rPr>
                <w:spacing w:val="-4"/>
                <w:sz w:val="24"/>
                <w:szCs w:val="24"/>
              </w:rPr>
              <w:t>staff</w:t>
            </w:r>
          </w:p>
        </w:tc>
        <w:tc>
          <w:tcPr>
            <w:tcW w:w="2506" w:type="dxa"/>
            <w:tcBorders>
              <w:bottom w:val="nil"/>
            </w:tcBorders>
          </w:tcPr>
          <w:p w14:paraId="5D9AF379" w14:textId="77777777" w:rsidR="00BE5563" w:rsidRPr="00A67EB8" w:rsidRDefault="00BF2423">
            <w:pPr>
              <w:pStyle w:val="TableParagraph"/>
              <w:spacing w:before="36" w:line="210" w:lineRule="exact"/>
              <w:ind w:left="10" w:right="3"/>
              <w:rPr>
                <w:sz w:val="24"/>
                <w:szCs w:val="24"/>
              </w:rPr>
            </w:pPr>
            <w:r w:rsidRPr="00A67EB8">
              <w:rPr>
                <w:spacing w:val="-5"/>
                <w:sz w:val="24"/>
                <w:szCs w:val="24"/>
              </w:rPr>
              <w:t>398</w:t>
            </w:r>
          </w:p>
        </w:tc>
        <w:tc>
          <w:tcPr>
            <w:tcW w:w="2506" w:type="dxa"/>
            <w:tcBorders>
              <w:bottom w:val="nil"/>
            </w:tcBorders>
          </w:tcPr>
          <w:p w14:paraId="5D9AF37A" w14:textId="77777777" w:rsidR="00BE5563" w:rsidRPr="00A67EB8" w:rsidRDefault="00BF2423">
            <w:pPr>
              <w:pStyle w:val="TableParagraph"/>
              <w:spacing w:before="36" w:line="210" w:lineRule="exact"/>
              <w:ind w:left="10" w:right="3"/>
              <w:rPr>
                <w:sz w:val="24"/>
                <w:szCs w:val="24"/>
              </w:rPr>
            </w:pPr>
            <w:r w:rsidRPr="00A67EB8">
              <w:rPr>
                <w:spacing w:val="-5"/>
                <w:sz w:val="24"/>
                <w:szCs w:val="24"/>
              </w:rPr>
              <w:t>466</w:t>
            </w:r>
          </w:p>
        </w:tc>
        <w:tc>
          <w:tcPr>
            <w:tcW w:w="2506" w:type="dxa"/>
            <w:tcBorders>
              <w:bottom w:val="nil"/>
            </w:tcBorders>
          </w:tcPr>
          <w:p w14:paraId="5D9AF37B" w14:textId="77777777" w:rsidR="00BE5563" w:rsidRPr="00A67EB8" w:rsidRDefault="00BF2423">
            <w:pPr>
              <w:pStyle w:val="TableParagraph"/>
              <w:spacing w:before="36" w:line="210" w:lineRule="exact"/>
              <w:ind w:left="10" w:right="4"/>
              <w:rPr>
                <w:sz w:val="24"/>
                <w:szCs w:val="24"/>
              </w:rPr>
            </w:pPr>
            <w:r w:rsidRPr="00A67EB8">
              <w:rPr>
                <w:spacing w:val="-5"/>
                <w:sz w:val="24"/>
                <w:szCs w:val="24"/>
              </w:rPr>
              <w:t>564</w:t>
            </w:r>
          </w:p>
        </w:tc>
        <w:tc>
          <w:tcPr>
            <w:tcW w:w="2508" w:type="dxa"/>
            <w:tcBorders>
              <w:bottom w:val="nil"/>
            </w:tcBorders>
          </w:tcPr>
          <w:p w14:paraId="5D9AF37C" w14:textId="77777777" w:rsidR="00BE5563" w:rsidRPr="00A67EB8" w:rsidRDefault="00BF2423">
            <w:pPr>
              <w:pStyle w:val="TableParagraph"/>
              <w:spacing w:before="36" w:line="210" w:lineRule="exact"/>
              <w:ind w:left="37" w:right="32"/>
              <w:rPr>
                <w:sz w:val="24"/>
                <w:szCs w:val="24"/>
              </w:rPr>
            </w:pPr>
            <w:r w:rsidRPr="00A67EB8">
              <w:rPr>
                <w:spacing w:val="-5"/>
                <w:sz w:val="24"/>
                <w:szCs w:val="24"/>
              </w:rPr>
              <w:t>98</w:t>
            </w:r>
          </w:p>
        </w:tc>
        <w:tc>
          <w:tcPr>
            <w:tcW w:w="2508" w:type="dxa"/>
            <w:tcBorders>
              <w:bottom w:val="nil"/>
            </w:tcBorders>
            <w:shd w:val="clear" w:color="auto" w:fill="E8ECED"/>
          </w:tcPr>
          <w:p w14:paraId="5D9AF37D" w14:textId="77777777" w:rsidR="00BE5563" w:rsidRPr="00A67EB8" w:rsidRDefault="00BF2423">
            <w:pPr>
              <w:pStyle w:val="TableParagraph"/>
              <w:spacing w:before="18" w:line="228" w:lineRule="exact"/>
              <w:ind w:left="37" w:right="26"/>
              <w:rPr>
                <w:sz w:val="24"/>
                <w:szCs w:val="24"/>
              </w:rPr>
            </w:pPr>
            <w:r w:rsidRPr="00A67EB8">
              <w:rPr>
                <w:spacing w:val="-5"/>
                <w:w w:val="105"/>
                <w:sz w:val="24"/>
                <w:szCs w:val="24"/>
              </w:rPr>
              <w:t>21%</w:t>
            </w:r>
          </w:p>
        </w:tc>
      </w:tr>
      <w:tr w:rsidR="00BE5563" w14:paraId="5D9AF385" w14:textId="77777777" w:rsidTr="00C50B26">
        <w:trPr>
          <w:trHeight w:val="266"/>
        </w:trPr>
        <w:tc>
          <w:tcPr>
            <w:tcW w:w="5410" w:type="dxa"/>
            <w:tcBorders>
              <w:top w:val="nil"/>
              <w:bottom w:val="nil"/>
            </w:tcBorders>
            <w:shd w:val="clear" w:color="auto" w:fill="E8ECED"/>
          </w:tcPr>
          <w:p w14:paraId="5D9AF37F" w14:textId="77777777" w:rsidR="00BE5563" w:rsidRPr="00A67EB8" w:rsidRDefault="00BF2423">
            <w:pPr>
              <w:pStyle w:val="TableParagraph"/>
              <w:spacing w:before="19" w:line="228" w:lineRule="exact"/>
              <w:ind w:left="37"/>
              <w:jc w:val="left"/>
              <w:rPr>
                <w:b/>
                <w:sz w:val="24"/>
                <w:szCs w:val="24"/>
              </w:rPr>
            </w:pPr>
            <w:r w:rsidRPr="00A67EB8">
              <w:rPr>
                <w:b/>
                <w:spacing w:val="-2"/>
                <w:w w:val="105"/>
                <w:sz w:val="24"/>
                <w:szCs w:val="24"/>
              </w:rPr>
              <w:t>Total</w:t>
            </w:r>
          </w:p>
        </w:tc>
        <w:tc>
          <w:tcPr>
            <w:tcW w:w="2506" w:type="dxa"/>
            <w:tcBorders>
              <w:top w:val="nil"/>
              <w:bottom w:val="nil"/>
            </w:tcBorders>
            <w:shd w:val="clear" w:color="auto" w:fill="E8ECED"/>
          </w:tcPr>
          <w:p w14:paraId="5D9AF380" w14:textId="77777777" w:rsidR="00BE5563" w:rsidRPr="00A67EB8" w:rsidRDefault="00BF2423">
            <w:pPr>
              <w:pStyle w:val="TableParagraph"/>
              <w:spacing w:before="19" w:line="228" w:lineRule="exact"/>
              <w:ind w:left="10"/>
              <w:rPr>
                <w:b/>
                <w:sz w:val="24"/>
                <w:szCs w:val="24"/>
              </w:rPr>
            </w:pPr>
            <w:r w:rsidRPr="00A67EB8">
              <w:rPr>
                <w:b/>
                <w:spacing w:val="-2"/>
                <w:w w:val="105"/>
                <w:sz w:val="24"/>
                <w:szCs w:val="24"/>
              </w:rPr>
              <w:t>11,852</w:t>
            </w:r>
          </w:p>
        </w:tc>
        <w:tc>
          <w:tcPr>
            <w:tcW w:w="2506" w:type="dxa"/>
            <w:tcBorders>
              <w:top w:val="nil"/>
              <w:bottom w:val="nil"/>
            </w:tcBorders>
            <w:shd w:val="clear" w:color="auto" w:fill="E8ECED"/>
          </w:tcPr>
          <w:p w14:paraId="5D9AF381" w14:textId="77777777" w:rsidR="00BE5563" w:rsidRPr="00A67EB8" w:rsidRDefault="00BF2423">
            <w:pPr>
              <w:pStyle w:val="TableParagraph"/>
              <w:spacing w:before="19" w:line="228" w:lineRule="exact"/>
              <w:ind w:left="10" w:right="1"/>
              <w:rPr>
                <w:b/>
                <w:sz w:val="24"/>
                <w:szCs w:val="24"/>
              </w:rPr>
            </w:pPr>
            <w:r w:rsidRPr="00A67EB8">
              <w:rPr>
                <w:b/>
                <w:spacing w:val="-2"/>
                <w:w w:val="105"/>
                <w:sz w:val="24"/>
                <w:szCs w:val="24"/>
              </w:rPr>
              <w:t>13,008</w:t>
            </w:r>
          </w:p>
        </w:tc>
        <w:tc>
          <w:tcPr>
            <w:tcW w:w="2506" w:type="dxa"/>
            <w:tcBorders>
              <w:top w:val="nil"/>
              <w:bottom w:val="nil"/>
            </w:tcBorders>
            <w:shd w:val="clear" w:color="auto" w:fill="E8ECED"/>
          </w:tcPr>
          <w:p w14:paraId="5D9AF382" w14:textId="77777777" w:rsidR="00BE5563" w:rsidRPr="00A67EB8" w:rsidRDefault="00BF2423">
            <w:pPr>
              <w:pStyle w:val="TableParagraph"/>
              <w:spacing w:before="19" w:line="228" w:lineRule="exact"/>
              <w:ind w:left="10" w:right="2"/>
              <w:rPr>
                <w:b/>
                <w:sz w:val="24"/>
                <w:szCs w:val="24"/>
              </w:rPr>
            </w:pPr>
            <w:r w:rsidRPr="00A67EB8">
              <w:rPr>
                <w:b/>
                <w:spacing w:val="-2"/>
                <w:w w:val="105"/>
                <w:sz w:val="24"/>
                <w:szCs w:val="24"/>
              </w:rPr>
              <w:t>14,121</w:t>
            </w:r>
          </w:p>
        </w:tc>
        <w:tc>
          <w:tcPr>
            <w:tcW w:w="2508" w:type="dxa"/>
            <w:tcBorders>
              <w:top w:val="nil"/>
              <w:bottom w:val="nil"/>
            </w:tcBorders>
            <w:shd w:val="clear" w:color="auto" w:fill="E8ECED"/>
          </w:tcPr>
          <w:p w14:paraId="5D9AF383" w14:textId="77777777" w:rsidR="00BE5563" w:rsidRPr="00A67EB8" w:rsidRDefault="00BF2423">
            <w:pPr>
              <w:pStyle w:val="TableParagraph"/>
              <w:spacing w:before="19" w:line="228" w:lineRule="exact"/>
              <w:ind w:left="37" w:right="21"/>
              <w:rPr>
                <w:b/>
                <w:sz w:val="24"/>
                <w:szCs w:val="24"/>
              </w:rPr>
            </w:pPr>
            <w:r w:rsidRPr="00A67EB8">
              <w:rPr>
                <w:b/>
                <w:spacing w:val="-2"/>
                <w:w w:val="105"/>
                <w:sz w:val="24"/>
                <w:szCs w:val="24"/>
              </w:rPr>
              <w:t>1,113</w:t>
            </w:r>
          </w:p>
        </w:tc>
        <w:tc>
          <w:tcPr>
            <w:tcW w:w="2508" w:type="dxa"/>
            <w:tcBorders>
              <w:top w:val="nil"/>
              <w:bottom w:val="nil"/>
            </w:tcBorders>
            <w:shd w:val="clear" w:color="auto" w:fill="E8ECED"/>
          </w:tcPr>
          <w:p w14:paraId="7FD85664" w14:textId="77777777" w:rsidR="00BE5563" w:rsidRPr="00A67EB8" w:rsidRDefault="00BF2423" w:rsidP="090669D0">
            <w:pPr>
              <w:pStyle w:val="TableParagraph"/>
              <w:spacing w:before="19" w:line="228" w:lineRule="exact"/>
              <w:ind w:left="37"/>
              <w:rPr>
                <w:b/>
                <w:bCs/>
                <w:sz w:val="24"/>
                <w:szCs w:val="24"/>
              </w:rPr>
            </w:pPr>
            <w:r w:rsidRPr="00A67EB8">
              <w:rPr>
                <w:b/>
                <w:spacing w:val="-5"/>
                <w:w w:val="105"/>
                <w:sz w:val="24"/>
                <w:szCs w:val="24"/>
              </w:rPr>
              <w:t>9%</w:t>
            </w:r>
          </w:p>
          <w:p w14:paraId="5D9AF384" w14:textId="478994A9" w:rsidR="00BE5563" w:rsidRPr="00A67EB8" w:rsidRDefault="00BE5563">
            <w:pPr>
              <w:pStyle w:val="TableParagraph"/>
              <w:spacing w:before="19" w:line="228" w:lineRule="exact"/>
              <w:ind w:left="37"/>
              <w:rPr>
                <w:b/>
                <w:sz w:val="24"/>
                <w:szCs w:val="24"/>
              </w:rPr>
            </w:pPr>
          </w:p>
        </w:tc>
      </w:tr>
    </w:tbl>
    <w:tbl>
      <w:tblPr>
        <w:tblpPr w:leftFromText="180" w:rightFromText="180" w:vertAnchor="text" w:horzAnchor="margin" w:tblpY="1088"/>
        <w:tblW w:w="0" w:type="auto"/>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5369"/>
        <w:gridCol w:w="2487"/>
        <w:gridCol w:w="2487"/>
        <w:gridCol w:w="2487"/>
        <w:gridCol w:w="2489"/>
        <w:gridCol w:w="2489"/>
      </w:tblGrid>
      <w:tr w:rsidR="00C50B26" w14:paraId="2E609FAD" w14:textId="77777777" w:rsidTr="00CF0E94">
        <w:trPr>
          <w:trHeight w:val="1265"/>
        </w:trPr>
        <w:tc>
          <w:tcPr>
            <w:tcW w:w="5369" w:type="dxa"/>
            <w:shd w:val="clear" w:color="auto" w:fill="002F86"/>
            <w:vAlign w:val="center"/>
          </w:tcPr>
          <w:p w14:paraId="28797387" w14:textId="77777777" w:rsidR="00C50B26" w:rsidRPr="00A67EB8" w:rsidRDefault="00C50B26" w:rsidP="00CF0E94">
            <w:pPr>
              <w:pStyle w:val="TableParagraph"/>
              <w:spacing w:before="1" w:line="278" w:lineRule="auto"/>
              <w:ind w:left="40"/>
              <w:jc w:val="left"/>
              <w:rPr>
                <w:b/>
                <w:sz w:val="24"/>
                <w:szCs w:val="24"/>
              </w:rPr>
            </w:pPr>
            <w:r w:rsidRPr="00A67EB8">
              <w:rPr>
                <w:b/>
                <w:color w:val="FFFFFF"/>
                <w:w w:val="105"/>
                <w:sz w:val="24"/>
                <w:szCs w:val="24"/>
              </w:rPr>
              <w:t xml:space="preserve">Summary of treatment </w:t>
            </w:r>
            <w:r w:rsidRPr="00A67EB8">
              <w:rPr>
                <w:b/>
                <w:color w:val="FFFFFF"/>
                <w:spacing w:val="-2"/>
                <w:w w:val="105"/>
                <w:sz w:val="24"/>
                <w:szCs w:val="24"/>
              </w:rPr>
              <w:t>provider</w:t>
            </w:r>
            <w:r w:rsidRPr="00A67EB8">
              <w:rPr>
                <w:b/>
                <w:color w:val="FFFFFF"/>
                <w:spacing w:val="-14"/>
                <w:w w:val="105"/>
                <w:sz w:val="24"/>
                <w:szCs w:val="24"/>
              </w:rPr>
              <w:t xml:space="preserve"> </w:t>
            </w:r>
            <w:r w:rsidRPr="00A67EB8">
              <w:rPr>
                <w:b/>
                <w:color w:val="FFFFFF"/>
                <w:spacing w:val="-2"/>
                <w:w w:val="105"/>
                <w:sz w:val="24"/>
                <w:szCs w:val="24"/>
              </w:rPr>
              <w:t>WTE</w:t>
            </w:r>
            <w:r w:rsidRPr="00A67EB8">
              <w:rPr>
                <w:b/>
                <w:color w:val="FFFFFF"/>
                <w:spacing w:val="-13"/>
                <w:w w:val="105"/>
                <w:sz w:val="24"/>
                <w:szCs w:val="24"/>
              </w:rPr>
              <w:t xml:space="preserve"> </w:t>
            </w:r>
            <w:r w:rsidRPr="00A67EB8">
              <w:rPr>
                <w:b/>
                <w:color w:val="FFFFFF"/>
                <w:spacing w:val="-2"/>
                <w:w w:val="105"/>
                <w:sz w:val="24"/>
                <w:szCs w:val="24"/>
              </w:rPr>
              <w:t>by</w:t>
            </w:r>
            <w:r w:rsidRPr="00A67EB8">
              <w:rPr>
                <w:b/>
                <w:color w:val="FFFFFF"/>
                <w:spacing w:val="-13"/>
                <w:w w:val="105"/>
                <w:sz w:val="24"/>
                <w:szCs w:val="24"/>
              </w:rPr>
              <w:t xml:space="preserve"> </w:t>
            </w:r>
            <w:r w:rsidRPr="00A67EB8">
              <w:rPr>
                <w:b/>
                <w:color w:val="FFFFFF"/>
                <w:spacing w:val="-2"/>
                <w:w w:val="105"/>
                <w:sz w:val="24"/>
                <w:szCs w:val="24"/>
              </w:rPr>
              <w:t>sector</w:t>
            </w:r>
          </w:p>
        </w:tc>
        <w:tc>
          <w:tcPr>
            <w:tcW w:w="2487" w:type="dxa"/>
            <w:shd w:val="clear" w:color="auto" w:fill="002F86"/>
            <w:vAlign w:val="center"/>
          </w:tcPr>
          <w:p w14:paraId="522B858C" w14:textId="77777777" w:rsidR="00C50B26" w:rsidRPr="00A67EB8" w:rsidRDefault="00C50B26" w:rsidP="00CF0E94">
            <w:pPr>
              <w:pStyle w:val="TableParagraph"/>
              <w:spacing w:before="0"/>
              <w:ind w:left="12" w:right="3"/>
              <w:rPr>
                <w:b/>
                <w:sz w:val="24"/>
                <w:szCs w:val="24"/>
              </w:rPr>
            </w:pPr>
            <w:r w:rsidRPr="00A67EB8">
              <w:rPr>
                <w:b/>
                <w:color w:val="FFFFFF"/>
                <w:spacing w:val="-4"/>
                <w:w w:val="105"/>
                <w:sz w:val="24"/>
                <w:szCs w:val="24"/>
              </w:rPr>
              <w:t>2022</w:t>
            </w:r>
          </w:p>
        </w:tc>
        <w:tc>
          <w:tcPr>
            <w:tcW w:w="2487" w:type="dxa"/>
            <w:shd w:val="clear" w:color="auto" w:fill="002F86"/>
            <w:vAlign w:val="center"/>
          </w:tcPr>
          <w:p w14:paraId="6854238A" w14:textId="77777777" w:rsidR="00C50B26" w:rsidRPr="00A67EB8" w:rsidRDefault="00C50B26" w:rsidP="00CF0E94">
            <w:pPr>
              <w:pStyle w:val="TableParagraph"/>
              <w:spacing w:before="0"/>
              <w:ind w:left="12" w:right="2"/>
              <w:rPr>
                <w:b/>
                <w:sz w:val="24"/>
                <w:szCs w:val="24"/>
              </w:rPr>
            </w:pPr>
            <w:r w:rsidRPr="00A67EB8">
              <w:rPr>
                <w:b/>
                <w:color w:val="FFFFFF"/>
                <w:spacing w:val="-4"/>
                <w:w w:val="105"/>
                <w:sz w:val="24"/>
                <w:szCs w:val="24"/>
              </w:rPr>
              <w:t>2023</w:t>
            </w:r>
          </w:p>
        </w:tc>
        <w:tc>
          <w:tcPr>
            <w:tcW w:w="2487" w:type="dxa"/>
            <w:shd w:val="clear" w:color="auto" w:fill="002F86"/>
            <w:vAlign w:val="center"/>
          </w:tcPr>
          <w:p w14:paraId="7D7CAD08" w14:textId="77777777" w:rsidR="00C50B26" w:rsidRPr="00A67EB8" w:rsidRDefault="00CF0E94" w:rsidP="00CF0E94">
            <w:pPr>
              <w:pStyle w:val="TableParagraph"/>
              <w:spacing w:before="0"/>
              <w:ind w:left="0" w:right="2"/>
              <w:rPr>
                <w:b/>
                <w:sz w:val="24"/>
                <w:szCs w:val="24"/>
              </w:rPr>
            </w:pPr>
            <w:r>
              <w:rPr>
                <w:b/>
                <w:color w:val="FFFFFF"/>
                <w:spacing w:val="-4"/>
                <w:w w:val="105"/>
                <w:sz w:val="24"/>
                <w:szCs w:val="24"/>
              </w:rPr>
              <w:t>2</w:t>
            </w:r>
            <w:r w:rsidR="00C50B26" w:rsidRPr="00A67EB8">
              <w:rPr>
                <w:b/>
                <w:color w:val="FFFFFF"/>
                <w:spacing w:val="-4"/>
                <w:w w:val="105"/>
                <w:sz w:val="24"/>
                <w:szCs w:val="24"/>
              </w:rPr>
              <w:t>024</w:t>
            </w:r>
          </w:p>
        </w:tc>
        <w:tc>
          <w:tcPr>
            <w:tcW w:w="2489" w:type="dxa"/>
            <w:shd w:val="clear" w:color="auto" w:fill="002F86"/>
            <w:vAlign w:val="center"/>
          </w:tcPr>
          <w:p w14:paraId="2E491870" w14:textId="77777777" w:rsidR="00C50B26" w:rsidRPr="00A67EB8" w:rsidRDefault="00C50B26" w:rsidP="00CF0E94">
            <w:pPr>
              <w:pStyle w:val="TableParagraph"/>
              <w:spacing w:before="0" w:line="278" w:lineRule="auto"/>
              <w:ind w:left="122" w:right="104" w:firstLine="108"/>
              <w:rPr>
                <w:b/>
                <w:sz w:val="24"/>
                <w:szCs w:val="24"/>
              </w:rPr>
            </w:pPr>
            <w:r w:rsidRPr="00A67EB8">
              <w:rPr>
                <w:b/>
                <w:color w:val="FFFFFF"/>
                <w:spacing w:val="-2"/>
                <w:w w:val="105"/>
                <w:sz w:val="24"/>
                <w:szCs w:val="24"/>
              </w:rPr>
              <w:t xml:space="preserve">Change </w:t>
            </w:r>
            <w:r w:rsidRPr="00A67EB8">
              <w:rPr>
                <w:b/>
                <w:color w:val="FFFFFF"/>
                <w:spacing w:val="-4"/>
                <w:w w:val="105"/>
                <w:sz w:val="24"/>
                <w:szCs w:val="24"/>
              </w:rPr>
              <w:t>from</w:t>
            </w:r>
            <w:r w:rsidRPr="00A67EB8">
              <w:rPr>
                <w:b/>
                <w:color w:val="FFFFFF"/>
                <w:spacing w:val="-12"/>
                <w:w w:val="105"/>
                <w:sz w:val="24"/>
                <w:szCs w:val="24"/>
              </w:rPr>
              <w:t xml:space="preserve"> </w:t>
            </w:r>
            <w:r w:rsidRPr="00A67EB8">
              <w:rPr>
                <w:b/>
                <w:color w:val="FFFFFF"/>
                <w:spacing w:val="-4"/>
                <w:w w:val="105"/>
                <w:sz w:val="24"/>
                <w:szCs w:val="24"/>
              </w:rPr>
              <w:t>2023</w:t>
            </w:r>
          </w:p>
          <w:p w14:paraId="453B4D44" w14:textId="77777777" w:rsidR="00C50B26" w:rsidRPr="00A67EB8" w:rsidRDefault="00C50B26" w:rsidP="00CF0E94">
            <w:pPr>
              <w:pStyle w:val="TableParagraph"/>
              <w:spacing w:before="0"/>
              <w:ind w:left="257"/>
              <w:rPr>
                <w:b/>
                <w:sz w:val="24"/>
                <w:szCs w:val="24"/>
              </w:rPr>
            </w:pPr>
            <w:r w:rsidRPr="00A67EB8">
              <w:rPr>
                <w:b/>
                <w:color w:val="FFFFFF"/>
                <w:w w:val="105"/>
                <w:sz w:val="24"/>
                <w:szCs w:val="24"/>
              </w:rPr>
              <w:t>to</w:t>
            </w:r>
            <w:r w:rsidRPr="00A67EB8">
              <w:rPr>
                <w:b/>
                <w:color w:val="FFFFFF"/>
                <w:spacing w:val="-1"/>
                <w:w w:val="105"/>
                <w:sz w:val="24"/>
                <w:szCs w:val="24"/>
              </w:rPr>
              <w:t xml:space="preserve"> </w:t>
            </w:r>
            <w:r w:rsidRPr="00A67EB8">
              <w:rPr>
                <w:b/>
                <w:color w:val="FFFFFF"/>
                <w:spacing w:val="-4"/>
                <w:w w:val="105"/>
                <w:sz w:val="24"/>
                <w:szCs w:val="24"/>
              </w:rPr>
              <w:t>2024</w:t>
            </w:r>
          </w:p>
        </w:tc>
        <w:tc>
          <w:tcPr>
            <w:tcW w:w="2489" w:type="dxa"/>
            <w:shd w:val="clear" w:color="auto" w:fill="002F86"/>
            <w:vAlign w:val="center"/>
          </w:tcPr>
          <w:p w14:paraId="38910459" w14:textId="07E1495B" w:rsidR="00C50B26" w:rsidRPr="00A67EB8" w:rsidRDefault="00C50B26" w:rsidP="00CF0E94">
            <w:pPr>
              <w:pStyle w:val="TableParagraph"/>
              <w:spacing w:before="0" w:line="278" w:lineRule="auto"/>
              <w:ind w:left="111" w:right="109" w:hanging="1"/>
              <w:rPr>
                <w:b/>
                <w:sz w:val="24"/>
                <w:szCs w:val="24"/>
              </w:rPr>
            </w:pPr>
            <w:r w:rsidRPr="00A67EB8">
              <w:rPr>
                <w:b/>
                <w:color w:val="FFFFFF"/>
                <w:spacing w:val="-4"/>
                <w:w w:val="105"/>
                <w:sz w:val="24"/>
                <w:szCs w:val="24"/>
              </w:rPr>
              <w:t>%</w:t>
            </w:r>
            <w:r w:rsidRPr="00A67EB8">
              <w:rPr>
                <w:b/>
                <w:color w:val="FFFFFF"/>
                <w:spacing w:val="-30"/>
                <w:w w:val="105"/>
                <w:sz w:val="24"/>
                <w:szCs w:val="24"/>
              </w:rPr>
              <w:t xml:space="preserve"> </w:t>
            </w:r>
            <w:r w:rsidRPr="00A67EB8">
              <w:rPr>
                <w:b/>
                <w:color w:val="FFFFFF"/>
                <w:spacing w:val="-4"/>
                <w:w w:val="105"/>
                <w:sz w:val="24"/>
                <w:szCs w:val="24"/>
              </w:rPr>
              <w:t xml:space="preserve">Change </w:t>
            </w:r>
            <w:r w:rsidRPr="00A67EB8">
              <w:rPr>
                <w:b/>
                <w:color w:val="FFFFFF"/>
                <w:w w:val="105"/>
                <w:sz w:val="24"/>
                <w:szCs w:val="24"/>
              </w:rPr>
              <w:t>from</w:t>
            </w:r>
            <w:r w:rsidRPr="00A67EB8">
              <w:rPr>
                <w:b/>
                <w:color w:val="FFFFFF"/>
                <w:spacing w:val="-16"/>
                <w:w w:val="105"/>
                <w:sz w:val="24"/>
                <w:szCs w:val="24"/>
              </w:rPr>
              <w:t xml:space="preserve"> </w:t>
            </w:r>
            <w:r w:rsidRPr="00A67EB8">
              <w:rPr>
                <w:b/>
                <w:color w:val="FFFFFF"/>
                <w:spacing w:val="-5"/>
                <w:w w:val="105"/>
                <w:sz w:val="24"/>
                <w:szCs w:val="24"/>
              </w:rPr>
              <w:t>2023</w:t>
            </w:r>
            <w:r w:rsidR="00CF0E94">
              <w:rPr>
                <w:b/>
                <w:color w:val="FFFFFF"/>
                <w:spacing w:val="-5"/>
                <w:w w:val="105"/>
                <w:sz w:val="24"/>
                <w:szCs w:val="24"/>
              </w:rPr>
              <w:t xml:space="preserve"> </w:t>
            </w:r>
            <w:r w:rsidRPr="00A67EB8">
              <w:rPr>
                <w:b/>
                <w:color w:val="FFFFFF"/>
                <w:w w:val="105"/>
                <w:sz w:val="24"/>
                <w:szCs w:val="24"/>
              </w:rPr>
              <w:t>to</w:t>
            </w:r>
            <w:r w:rsidRPr="00A67EB8">
              <w:rPr>
                <w:b/>
                <w:color w:val="FFFFFF"/>
                <w:spacing w:val="-1"/>
                <w:w w:val="105"/>
                <w:sz w:val="24"/>
                <w:szCs w:val="24"/>
              </w:rPr>
              <w:t xml:space="preserve"> </w:t>
            </w:r>
            <w:r w:rsidRPr="00A67EB8">
              <w:rPr>
                <w:b/>
                <w:color w:val="FFFFFF"/>
                <w:spacing w:val="-4"/>
                <w:w w:val="105"/>
                <w:sz w:val="24"/>
                <w:szCs w:val="24"/>
              </w:rPr>
              <w:t>2024</w:t>
            </w:r>
          </w:p>
        </w:tc>
      </w:tr>
      <w:tr w:rsidR="00C50B26" w14:paraId="04DAB1A2" w14:textId="77777777" w:rsidTr="00CF0E94">
        <w:trPr>
          <w:trHeight w:val="245"/>
        </w:trPr>
        <w:tc>
          <w:tcPr>
            <w:tcW w:w="5369" w:type="dxa"/>
          </w:tcPr>
          <w:p w14:paraId="4BDA856A" w14:textId="77777777" w:rsidR="00C50B26" w:rsidRPr="00A67EB8" w:rsidRDefault="00C50B26" w:rsidP="00CF0E94">
            <w:pPr>
              <w:pStyle w:val="TableParagraph"/>
              <w:spacing w:before="38" w:line="212" w:lineRule="exact"/>
              <w:ind w:left="31"/>
              <w:jc w:val="left"/>
              <w:rPr>
                <w:sz w:val="24"/>
                <w:szCs w:val="24"/>
              </w:rPr>
            </w:pPr>
            <w:r w:rsidRPr="00A67EB8">
              <w:rPr>
                <w:spacing w:val="-5"/>
                <w:sz w:val="24"/>
                <w:szCs w:val="24"/>
              </w:rPr>
              <w:t>Voluntary</w:t>
            </w:r>
            <w:r w:rsidRPr="00A67EB8">
              <w:rPr>
                <w:sz w:val="24"/>
                <w:szCs w:val="24"/>
              </w:rPr>
              <w:t xml:space="preserve"> </w:t>
            </w:r>
            <w:r w:rsidRPr="00A67EB8">
              <w:rPr>
                <w:spacing w:val="-2"/>
                <w:sz w:val="24"/>
                <w:szCs w:val="24"/>
              </w:rPr>
              <w:t>sector</w:t>
            </w:r>
          </w:p>
        </w:tc>
        <w:tc>
          <w:tcPr>
            <w:tcW w:w="2487" w:type="dxa"/>
          </w:tcPr>
          <w:p w14:paraId="193D1DFC" w14:textId="77777777" w:rsidR="00C50B26" w:rsidRPr="00A67EB8" w:rsidRDefault="00C50B26" w:rsidP="00CF0E94">
            <w:pPr>
              <w:pStyle w:val="TableParagraph"/>
              <w:spacing w:before="38" w:line="212" w:lineRule="exact"/>
              <w:ind w:left="12"/>
              <w:rPr>
                <w:sz w:val="24"/>
                <w:szCs w:val="24"/>
              </w:rPr>
            </w:pPr>
            <w:r w:rsidRPr="00A67EB8">
              <w:rPr>
                <w:spacing w:val="-2"/>
                <w:sz w:val="24"/>
                <w:szCs w:val="24"/>
              </w:rPr>
              <w:t>8,768</w:t>
            </w:r>
          </w:p>
        </w:tc>
        <w:tc>
          <w:tcPr>
            <w:tcW w:w="2487" w:type="dxa"/>
          </w:tcPr>
          <w:p w14:paraId="58B4044B" w14:textId="77777777" w:rsidR="00C50B26" w:rsidRPr="00A67EB8" w:rsidRDefault="00C50B26" w:rsidP="00CF0E94">
            <w:pPr>
              <w:pStyle w:val="TableParagraph"/>
              <w:spacing w:before="38" w:line="212" w:lineRule="exact"/>
              <w:ind w:left="12"/>
              <w:rPr>
                <w:sz w:val="24"/>
                <w:szCs w:val="24"/>
              </w:rPr>
            </w:pPr>
            <w:r w:rsidRPr="00A67EB8">
              <w:rPr>
                <w:spacing w:val="-2"/>
                <w:sz w:val="24"/>
                <w:szCs w:val="24"/>
              </w:rPr>
              <w:t>9,667</w:t>
            </w:r>
          </w:p>
        </w:tc>
        <w:tc>
          <w:tcPr>
            <w:tcW w:w="2487" w:type="dxa"/>
          </w:tcPr>
          <w:p w14:paraId="0D15907C" w14:textId="77777777" w:rsidR="00C50B26" w:rsidRPr="00A67EB8" w:rsidRDefault="00C50B26" w:rsidP="00CF0E94">
            <w:pPr>
              <w:pStyle w:val="TableParagraph"/>
              <w:spacing w:before="38" w:line="212" w:lineRule="exact"/>
              <w:ind w:left="12" w:right="1"/>
              <w:rPr>
                <w:sz w:val="24"/>
                <w:szCs w:val="24"/>
              </w:rPr>
            </w:pPr>
            <w:r w:rsidRPr="00A67EB8">
              <w:rPr>
                <w:spacing w:val="-2"/>
                <w:sz w:val="24"/>
                <w:szCs w:val="24"/>
              </w:rPr>
              <w:t>11,262</w:t>
            </w:r>
          </w:p>
        </w:tc>
        <w:tc>
          <w:tcPr>
            <w:tcW w:w="2489" w:type="dxa"/>
          </w:tcPr>
          <w:p w14:paraId="0F54935B" w14:textId="77777777" w:rsidR="00C50B26" w:rsidRPr="00A67EB8" w:rsidRDefault="00C50B26" w:rsidP="00CF0E94">
            <w:pPr>
              <w:pStyle w:val="TableParagraph"/>
              <w:spacing w:before="38" w:line="212" w:lineRule="exact"/>
              <w:ind w:left="43" w:right="32"/>
              <w:rPr>
                <w:sz w:val="24"/>
                <w:szCs w:val="24"/>
              </w:rPr>
            </w:pPr>
            <w:r w:rsidRPr="00A67EB8">
              <w:rPr>
                <w:spacing w:val="-2"/>
                <w:sz w:val="24"/>
                <w:szCs w:val="24"/>
              </w:rPr>
              <w:t>1,595</w:t>
            </w:r>
          </w:p>
        </w:tc>
        <w:tc>
          <w:tcPr>
            <w:tcW w:w="2489" w:type="dxa"/>
            <w:shd w:val="clear" w:color="auto" w:fill="E8ECED"/>
          </w:tcPr>
          <w:p w14:paraId="3AA5C747" w14:textId="77777777" w:rsidR="00C50B26" w:rsidRPr="00A67EB8" w:rsidRDefault="00C50B26" w:rsidP="00CF0E94">
            <w:pPr>
              <w:pStyle w:val="TableParagraph"/>
              <w:spacing w:before="19" w:line="231" w:lineRule="exact"/>
              <w:ind w:left="43" w:right="27"/>
              <w:rPr>
                <w:sz w:val="24"/>
                <w:szCs w:val="24"/>
              </w:rPr>
            </w:pPr>
            <w:r w:rsidRPr="00A67EB8">
              <w:rPr>
                <w:spacing w:val="-5"/>
                <w:w w:val="105"/>
                <w:sz w:val="24"/>
                <w:szCs w:val="24"/>
              </w:rPr>
              <w:t>17%</w:t>
            </w:r>
          </w:p>
        </w:tc>
      </w:tr>
      <w:tr w:rsidR="00C50B26" w14:paraId="0300414E" w14:textId="77777777" w:rsidTr="00CF0E94">
        <w:trPr>
          <w:trHeight w:val="245"/>
        </w:trPr>
        <w:tc>
          <w:tcPr>
            <w:tcW w:w="5369" w:type="dxa"/>
          </w:tcPr>
          <w:p w14:paraId="54DD483A" w14:textId="77777777" w:rsidR="00C50B26" w:rsidRPr="00A67EB8" w:rsidRDefault="00C50B26" w:rsidP="00CF0E94">
            <w:pPr>
              <w:pStyle w:val="TableParagraph"/>
              <w:spacing w:before="38" w:line="212" w:lineRule="exact"/>
              <w:ind w:left="31"/>
              <w:jc w:val="left"/>
              <w:rPr>
                <w:sz w:val="24"/>
                <w:szCs w:val="24"/>
              </w:rPr>
            </w:pPr>
            <w:r w:rsidRPr="00A67EB8">
              <w:rPr>
                <w:spacing w:val="-5"/>
                <w:sz w:val="24"/>
                <w:szCs w:val="24"/>
              </w:rPr>
              <w:t>NHS</w:t>
            </w:r>
          </w:p>
        </w:tc>
        <w:tc>
          <w:tcPr>
            <w:tcW w:w="2487" w:type="dxa"/>
          </w:tcPr>
          <w:p w14:paraId="4828B1A3" w14:textId="77777777" w:rsidR="00C50B26" w:rsidRPr="00A67EB8" w:rsidRDefault="00C50B26" w:rsidP="00CF0E94">
            <w:pPr>
              <w:pStyle w:val="TableParagraph"/>
              <w:spacing w:before="38" w:line="212" w:lineRule="exact"/>
              <w:ind w:left="12"/>
              <w:rPr>
                <w:sz w:val="24"/>
                <w:szCs w:val="24"/>
              </w:rPr>
            </w:pPr>
            <w:r w:rsidRPr="00A67EB8">
              <w:rPr>
                <w:spacing w:val="-2"/>
                <w:sz w:val="24"/>
                <w:szCs w:val="24"/>
              </w:rPr>
              <w:t>1,786</w:t>
            </w:r>
          </w:p>
        </w:tc>
        <w:tc>
          <w:tcPr>
            <w:tcW w:w="2487" w:type="dxa"/>
          </w:tcPr>
          <w:p w14:paraId="5C338883" w14:textId="77777777" w:rsidR="00C50B26" w:rsidRPr="00A67EB8" w:rsidRDefault="00C50B26" w:rsidP="00CF0E94">
            <w:pPr>
              <w:pStyle w:val="TableParagraph"/>
              <w:spacing w:before="38" w:line="212" w:lineRule="exact"/>
              <w:ind w:left="12"/>
              <w:rPr>
                <w:sz w:val="24"/>
                <w:szCs w:val="24"/>
              </w:rPr>
            </w:pPr>
            <w:r w:rsidRPr="00A67EB8">
              <w:rPr>
                <w:spacing w:val="-2"/>
                <w:sz w:val="24"/>
                <w:szCs w:val="24"/>
              </w:rPr>
              <w:t>1,688</w:t>
            </w:r>
          </w:p>
        </w:tc>
        <w:tc>
          <w:tcPr>
            <w:tcW w:w="2487" w:type="dxa"/>
          </w:tcPr>
          <w:p w14:paraId="400902AD" w14:textId="77777777" w:rsidR="00C50B26" w:rsidRPr="00A67EB8" w:rsidRDefault="00C50B26" w:rsidP="00CF0E94">
            <w:pPr>
              <w:pStyle w:val="TableParagraph"/>
              <w:spacing w:before="38" w:line="212" w:lineRule="exact"/>
              <w:ind w:left="12"/>
              <w:rPr>
                <w:sz w:val="24"/>
                <w:szCs w:val="24"/>
              </w:rPr>
            </w:pPr>
            <w:r w:rsidRPr="00A67EB8">
              <w:rPr>
                <w:spacing w:val="-2"/>
                <w:sz w:val="24"/>
                <w:szCs w:val="24"/>
              </w:rPr>
              <w:t>1,172</w:t>
            </w:r>
          </w:p>
        </w:tc>
        <w:tc>
          <w:tcPr>
            <w:tcW w:w="2489" w:type="dxa"/>
          </w:tcPr>
          <w:p w14:paraId="34B86EB4" w14:textId="77777777" w:rsidR="00C50B26" w:rsidRPr="00A67EB8" w:rsidRDefault="00C50B26" w:rsidP="00CF0E94">
            <w:pPr>
              <w:pStyle w:val="TableParagraph"/>
              <w:spacing w:before="38" w:line="212" w:lineRule="exact"/>
              <w:ind w:left="43" w:right="23"/>
              <w:rPr>
                <w:sz w:val="24"/>
                <w:szCs w:val="24"/>
              </w:rPr>
            </w:pPr>
            <w:r w:rsidRPr="00A67EB8">
              <w:rPr>
                <w:spacing w:val="-6"/>
                <w:sz w:val="24"/>
                <w:szCs w:val="24"/>
              </w:rPr>
              <w:t>-</w:t>
            </w:r>
            <w:r w:rsidRPr="00A67EB8">
              <w:rPr>
                <w:spacing w:val="-5"/>
                <w:sz w:val="24"/>
                <w:szCs w:val="24"/>
              </w:rPr>
              <w:t>516</w:t>
            </w:r>
          </w:p>
        </w:tc>
        <w:tc>
          <w:tcPr>
            <w:tcW w:w="2489" w:type="dxa"/>
            <w:shd w:val="clear" w:color="auto" w:fill="E8ECED"/>
          </w:tcPr>
          <w:p w14:paraId="227BD0A6" w14:textId="77777777" w:rsidR="00C50B26" w:rsidRPr="00A67EB8" w:rsidRDefault="00C50B26" w:rsidP="00CF0E94">
            <w:pPr>
              <w:pStyle w:val="TableParagraph"/>
              <w:spacing w:before="19" w:line="231" w:lineRule="exact"/>
              <w:ind w:left="43" w:right="24"/>
              <w:rPr>
                <w:sz w:val="24"/>
                <w:szCs w:val="24"/>
              </w:rPr>
            </w:pPr>
            <w:r w:rsidRPr="00A67EB8">
              <w:rPr>
                <w:sz w:val="24"/>
                <w:szCs w:val="24"/>
              </w:rPr>
              <w:t>-</w:t>
            </w:r>
            <w:r w:rsidRPr="00A67EB8">
              <w:rPr>
                <w:spacing w:val="-5"/>
                <w:sz w:val="24"/>
                <w:szCs w:val="24"/>
              </w:rPr>
              <w:t>31%</w:t>
            </w:r>
          </w:p>
        </w:tc>
      </w:tr>
      <w:tr w:rsidR="00C50B26" w14:paraId="09031EAC" w14:textId="77777777" w:rsidTr="00CF0E94">
        <w:trPr>
          <w:trHeight w:val="245"/>
        </w:trPr>
        <w:tc>
          <w:tcPr>
            <w:tcW w:w="5369" w:type="dxa"/>
          </w:tcPr>
          <w:p w14:paraId="3BD60E60" w14:textId="77777777" w:rsidR="00C50B26" w:rsidRPr="00A67EB8" w:rsidRDefault="00C50B26" w:rsidP="00CF0E94">
            <w:pPr>
              <w:pStyle w:val="TableParagraph"/>
              <w:spacing w:before="38" w:line="212" w:lineRule="exact"/>
              <w:ind w:left="31"/>
              <w:jc w:val="left"/>
              <w:rPr>
                <w:sz w:val="24"/>
                <w:szCs w:val="24"/>
              </w:rPr>
            </w:pPr>
            <w:r w:rsidRPr="00A67EB8">
              <w:rPr>
                <w:spacing w:val="-2"/>
                <w:sz w:val="24"/>
                <w:szCs w:val="24"/>
              </w:rPr>
              <w:t>Independent/private</w:t>
            </w:r>
          </w:p>
        </w:tc>
        <w:tc>
          <w:tcPr>
            <w:tcW w:w="2487" w:type="dxa"/>
          </w:tcPr>
          <w:p w14:paraId="1DF245D5" w14:textId="77777777" w:rsidR="00C50B26" w:rsidRPr="00A67EB8" w:rsidRDefault="00C50B26" w:rsidP="00CF0E94">
            <w:pPr>
              <w:pStyle w:val="TableParagraph"/>
              <w:spacing w:before="38" w:line="212" w:lineRule="exact"/>
              <w:ind w:left="12" w:right="3"/>
              <w:rPr>
                <w:sz w:val="24"/>
                <w:szCs w:val="24"/>
              </w:rPr>
            </w:pPr>
            <w:r w:rsidRPr="00A67EB8">
              <w:rPr>
                <w:spacing w:val="-5"/>
                <w:sz w:val="24"/>
                <w:szCs w:val="24"/>
              </w:rPr>
              <w:t>299</w:t>
            </w:r>
          </w:p>
        </w:tc>
        <w:tc>
          <w:tcPr>
            <w:tcW w:w="2487" w:type="dxa"/>
          </w:tcPr>
          <w:p w14:paraId="726DB566" w14:textId="77777777" w:rsidR="00C50B26" w:rsidRPr="00A67EB8" w:rsidRDefault="00C50B26" w:rsidP="00CF0E94">
            <w:pPr>
              <w:pStyle w:val="TableParagraph"/>
              <w:spacing w:before="38" w:line="212" w:lineRule="exact"/>
              <w:ind w:left="12" w:right="2"/>
              <w:rPr>
                <w:sz w:val="24"/>
                <w:szCs w:val="24"/>
              </w:rPr>
            </w:pPr>
            <w:r w:rsidRPr="00A67EB8">
              <w:rPr>
                <w:spacing w:val="-5"/>
                <w:sz w:val="24"/>
                <w:szCs w:val="24"/>
              </w:rPr>
              <w:t>373</w:t>
            </w:r>
          </w:p>
        </w:tc>
        <w:tc>
          <w:tcPr>
            <w:tcW w:w="2487" w:type="dxa"/>
          </w:tcPr>
          <w:p w14:paraId="75D4ECA8" w14:textId="77777777" w:rsidR="00C50B26" w:rsidRPr="00A67EB8" w:rsidRDefault="00C50B26" w:rsidP="00CF0E94">
            <w:pPr>
              <w:pStyle w:val="TableParagraph"/>
              <w:spacing w:before="38" w:line="212" w:lineRule="exact"/>
              <w:ind w:left="12" w:right="2"/>
              <w:rPr>
                <w:sz w:val="24"/>
                <w:szCs w:val="24"/>
              </w:rPr>
            </w:pPr>
            <w:r w:rsidRPr="00A67EB8">
              <w:rPr>
                <w:spacing w:val="-5"/>
                <w:sz w:val="24"/>
                <w:szCs w:val="24"/>
              </w:rPr>
              <w:t>214</w:t>
            </w:r>
          </w:p>
        </w:tc>
        <w:tc>
          <w:tcPr>
            <w:tcW w:w="2489" w:type="dxa"/>
          </w:tcPr>
          <w:p w14:paraId="0487EABC" w14:textId="77777777" w:rsidR="00C50B26" w:rsidRPr="00A67EB8" w:rsidRDefault="00C50B26" w:rsidP="00CF0E94">
            <w:pPr>
              <w:pStyle w:val="TableParagraph"/>
              <w:spacing w:before="38" w:line="212" w:lineRule="exact"/>
              <w:ind w:left="43" w:right="23"/>
              <w:rPr>
                <w:sz w:val="24"/>
                <w:szCs w:val="24"/>
              </w:rPr>
            </w:pPr>
            <w:r w:rsidRPr="00A67EB8">
              <w:rPr>
                <w:spacing w:val="-6"/>
                <w:sz w:val="24"/>
                <w:szCs w:val="24"/>
              </w:rPr>
              <w:t>-</w:t>
            </w:r>
            <w:r w:rsidRPr="00A67EB8">
              <w:rPr>
                <w:spacing w:val="-5"/>
                <w:sz w:val="24"/>
                <w:szCs w:val="24"/>
              </w:rPr>
              <w:t>159</w:t>
            </w:r>
          </w:p>
        </w:tc>
        <w:tc>
          <w:tcPr>
            <w:tcW w:w="2489" w:type="dxa"/>
            <w:shd w:val="clear" w:color="auto" w:fill="E8ECED"/>
          </w:tcPr>
          <w:p w14:paraId="6D44F1F4" w14:textId="77777777" w:rsidR="00C50B26" w:rsidRPr="00A67EB8" w:rsidRDefault="00C50B26" w:rsidP="00CF0E94">
            <w:pPr>
              <w:pStyle w:val="TableParagraph"/>
              <w:spacing w:before="19" w:line="231" w:lineRule="exact"/>
              <w:ind w:left="43" w:right="24"/>
              <w:rPr>
                <w:sz w:val="24"/>
                <w:szCs w:val="24"/>
              </w:rPr>
            </w:pPr>
            <w:r w:rsidRPr="00A67EB8">
              <w:rPr>
                <w:sz w:val="24"/>
                <w:szCs w:val="24"/>
              </w:rPr>
              <w:t>-</w:t>
            </w:r>
            <w:r w:rsidRPr="00A67EB8">
              <w:rPr>
                <w:spacing w:val="-5"/>
                <w:sz w:val="24"/>
                <w:szCs w:val="24"/>
              </w:rPr>
              <w:t>43%</w:t>
            </w:r>
          </w:p>
        </w:tc>
      </w:tr>
      <w:tr w:rsidR="00C50B26" w14:paraId="448986CA" w14:textId="77777777" w:rsidTr="00CF0E94">
        <w:trPr>
          <w:trHeight w:val="254"/>
        </w:trPr>
        <w:tc>
          <w:tcPr>
            <w:tcW w:w="5369" w:type="dxa"/>
            <w:tcBorders>
              <w:bottom w:val="nil"/>
            </w:tcBorders>
          </w:tcPr>
          <w:p w14:paraId="57BC57DE" w14:textId="77777777" w:rsidR="00C50B26" w:rsidRPr="00A67EB8" w:rsidRDefault="00C50B26" w:rsidP="00CF0E94">
            <w:pPr>
              <w:pStyle w:val="TableParagraph"/>
              <w:spacing w:before="38" w:line="222" w:lineRule="exact"/>
              <w:ind w:left="31"/>
              <w:jc w:val="left"/>
              <w:rPr>
                <w:sz w:val="24"/>
                <w:szCs w:val="24"/>
              </w:rPr>
            </w:pPr>
            <w:r w:rsidRPr="00A67EB8">
              <w:rPr>
                <w:spacing w:val="-2"/>
                <w:sz w:val="24"/>
                <w:szCs w:val="24"/>
              </w:rPr>
              <w:t>LA</w:t>
            </w:r>
            <w:r w:rsidRPr="00A67EB8">
              <w:rPr>
                <w:spacing w:val="-10"/>
                <w:sz w:val="24"/>
                <w:szCs w:val="24"/>
              </w:rPr>
              <w:t xml:space="preserve"> </w:t>
            </w:r>
            <w:r w:rsidRPr="00A67EB8">
              <w:rPr>
                <w:spacing w:val="-2"/>
                <w:sz w:val="24"/>
                <w:szCs w:val="24"/>
              </w:rPr>
              <w:t>delivered</w:t>
            </w:r>
            <w:r w:rsidRPr="00A67EB8">
              <w:rPr>
                <w:spacing w:val="-12"/>
                <w:sz w:val="24"/>
                <w:szCs w:val="24"/>
              </w:rPr>
              <w:t xml:space="preserve"> </w:t>
            </w:r>
            <w:r w:rsidRPr="00A67EB8">
              <w:rPr>
                <w:spacing w:val="-2"/>
                <w:sz w:val="24"/>
                <w:szCs w:val="24"/>
              </w:rPr>
              <w:t>treatment</w:t>
            </w:r>
          </w:p>
        </w:tc>
        <w:tc>
          <w:tcPr>
            <w:tcW w:w="2487" w:type="dxa"/>
            <w:tcBorders>
              <w:bottom w:val="nil"/>
            </w:tcBorders>
          </w:tcPr>
          <w:p w14:paraId="6F83C001" w14:textId="77777777" w:rsidR="00C50B26" w:rsidRPr="00A67EB8" w:rsidRDefault="00C50B26" w:rsidP="00CF0E94">
            <w:pPr>
              <w:pStyle w:val="TableParagraph"/>
              <w:spacing w:before="38" w:line="222" w:lineRule="exact"/>
              <w:ind w:left="12" w:right="3"/>
              <w:rPr>
                <w:sz w:val="24"/>
                <w:szCs w:val="24"/>
              </w:rPr>
            </w:pPr>
            <w:r w:rsidRPr="00A67EB8">
              <w:rPr>
                <w:spacing w:val="-5"/>
                <w:sz w:val="24"/>
                <w:szCs w:val="24"/>
              </w:rPr>
              <w:t>417</w:t>
            </w:r>
          </w:p>
        </w:tc>
        <w:tc>
          <w:tcPr>
            <w:tcW w:w="2487" w:type="dxa"/>
            <w:tcBorders>
              <w:bottom w:val="nil"/>
            </w:tcBorders>
          </w:tcPr>
          <w:p w14:paraId="2C69D6D5" w14:textId="77777777" w:rsidR="00C50B26" w:rsidRPr="00A67EB8" w:rsidRDefault="00C50B26" w:rsidP="00CF0E94">
            <w:pPr>
              <w:pStyle w:val="TableParagraph"/>
              <w:spacing w:before="38" w:line="222" w:lineRule="exact"/>
              <w:ind w:left="12" w:right="2"/>
              <w:rPr>
                <w:sz w:val="24"/>
                <w:szCs w:val="24"/>
              </w:rPr>
            </w:pPr>
            <w:r w:rsidRPr="00A67EB8">
              <w:rPr>
                <w:spacing w:val="-5"/>
                <w:sz w:val="24"/>
                <w:szCs w:val="24"/>
              </w:rPr>
              <w:t>345</w:t>
            </w:r>
          </w:p>
        </w:tc>
        <w:tc>
          <w:tcPr>
            <w:tcW w:w="2487" w:type="dxa"/>
            <w:tcBorders>
              <w:bottom w:val="nil"/>
            </w:tcBorders>
          </w:tcPr>
          <w:p w14:paraId="73637594" w14:textId="77777777" w:rsidR="00C50B26" w:rsidRPr="00A67EB8" w:rsidRDefault="00C50B26" w:rsidP="00CF0E94">
            <w:pPr>
              <w:pStyle w:val="TableParagraph"/>
              <w:spacing w:before="38" w:line="222" w:lineRule="exact"/>
              <w:ind w:left="12" w:right="2"/>
              <w:rPr>
                <w:sz w:val="24"/>
                <w:szCs w:val="24"/>
              </w:rPr>
            </w:pPr>
            <w:r w:rsidRPr="00A67EB8">
              <w:rPr>
                <w:spacing w:val="-5"/>
                <w:sz w:val="24"/>
                <w:szCs w:val="24"/>
              </w:rPr>
              <w:t>454</w:t>
            </w:r>
          </w:p>
        </w:tc>
        <w:tc>
          <w:tcPr>
            <w:tcW w:w="2489" w:type="dxa"/>
            <w:tcBorders>
              <w:bottom w:val="nil"/>
            </w:tcBorders>
          </w:tcPr>
          <w:p w14:paraId="49A2A48D" w14:textId="77777777" w:rsidR="00C50B26" w:rsidRPr="00A67EB8" w:rsidRDefault="00C50B26" w:rsidP="00CF0E94">
            <w:pPr>
              <w:pStyle w:val="TableParagraph"/>
              <w:spacing w:before="38" w:line="222" w:lineRule="exact"/>
              <w:ind w:left="43" w:right="34"/>
              <w:rPr>
                <w:sz w:val="24"/>
                <w:szCs w:val="24"/>
              </w:rPr>
            </w:pPr>
            <w:r w:rsidRPr="00A67EB8">
              <w:rPr>
                <w:spacing w:val="-5"/>
                <w:sz w:val="24"/>
                <w:szCs w:val="24"/>
              </w:rPr>
              <w:t>109</w:t>
            </w:r>
          </w:p>
        </w:tc>
        <w:tc>
          <w:tcPr>
            <w:tcW w:w="2489" w:type="dxa"/>
            <w:tcBorders>
              <w:bottom w:val="nil"/>
            </w:tcBorders>
            <w:shd w:val="clear" w:color="auto" w:fill="E8ECED"/>
          </w:tcPr>
          <w:p w14:paraId="7F8FA3BD" w14:textId="77777777" w:rsidR="00C50B26" w:rsidRPr="00A67EB8" w:rsidRDefault="00C50B26" w:rsidP="00CF0E94">
            <w:pPr>
              <w:pStyle w:val="TableParagraph"/>
              <w:spacing w:before="19" w:line="240" w:lineRule="exact"/>
              <w:ind w:left="43" w:right="27"/>
              <w:rPr>
                <w:sz w:val="24"/>
                <w:szCs w:val="24"/>
              </w:rPr>
            </w:pPr>
            <w:r w:rsidRPr="00A67EB8">
              <w:rPr>
                <w:spacing w:val="-5"/>
                <w:w w:val="105"/>
                <w:sz w:val="24"/>
                <w:szCs w:val="24"/>
              </w:rPr>
              <w:t>32%</w:t>
            </w:r>
          </w:p>
        </w:tc>
      </w:tr>
      <w:tr w:rsidR="00C50B26" w14:paraId="18B900AB" w14:textId="77777777" w:rsidTr="00CF0E94">
        <w:trPr>
          <w:trHeight w:val="254"/>
        </w:trPr>
        <w:tc>
          <w:tcPr>
            <w:tcW w:w="5369" w:type="dxa"/>
            <w:tcBorders>
              <w:top w:val="nil"/>
              <w:bottom w:val="nil"/>
            </w:tcBorders>
            <w:shd w:val="clear" w:color="auto" w:fill="E8ECED"/>
          </w:tcPr>
          <w:p w14:paraId="6B04DA68" w14:textId="77777777" w:rsidR="00C50B26" w:rsidRPr="00A67EB8" w:rsidRDefault="00C50B26" w:rsidP="00CF0E94">
            <w:pPr>
              <w:pStyle w:val="TableParagraph"/>
              <w:spacing w:before="20" w:line="240" w:lineRule="exact"/>
              <w:ind w:left="40"/>
              <w:jc w:val="left"/>
              <w:rPr>
                <w:b/>
                <w:sz w:val="24"/>
                <w:szCs w:val="24"/>
              </w:rPr>
            </w:pPr>
            <w:r w:rsidRPr="00A67EB8">
              <w:rPr>
                <w:b/>
                <w:spacing w:val="-4"/>
                <w:w w:val="105"/>
                <w:sz w:val="24"/>
                <w:szCs w:val="24"/>
              </w:rPr>
              <w:t>Total</w:t>
            </w:r>
          </w:p>
        </w:tc>
        <w:tc>
          <w:tcPr>
            <w:tcW w:w="2487" w:type="dxa"/>
            <w:tcBorders>
              <w:top w:val="nil"/>
              <w:bottom w:val="nil"/>
            </w:tcBorders>
            <w:shd w:val="clear" w:color="auto" w:fill="E8ECED"/>
          </w:tcPr>
          <w:p w14:paraId="343BBE9E" w14:textId="77777777" w:rsidR="00C50B26" w:rsidRPr="00A67EB8" w:rsidRDefault="00C50B26" w:rsidP="00CF0E94">
            <w:pPr>
              <w:pStyle w:val="TableParagraph"/>
              <w:spacing w:before="20" w:line="240" w:lineRule="exact"/>
              <w:ind w:left="12"/>
              <w:rPr>
                <w:b/>
                <w:sz w:val="24"/>
                <w:szCs w:val="24"/>
              </w:rPr>
            </w:pPr>
            <w:r w:rsidRPr="00A67EB8">
              <w:rPr>
                <w:b/>
                <w:spacing w:val="-2"/>
                <w:w w:val="105"/>
                <w:sz w:val="24"/>
                <w:szCs w:val="24"/>
              </w:rPr>
              <w:t>11,270</w:t>
            </w:r>
          </w:p>
        </w:tc>
        <w:tc>
          <w:tcPr>
            <w:tcW w:w="2487" w:type="dxa"/>
            <w:tcBorders>
              <w:top w:val="nil"/>
              <w:bottom w:val="nil"/>
            </w:tcBorders>
            <w:shd w:val="clear" w:color="auto" w:fill="E8ECED"/>
          </w:tcPr>
          <w:p w14:paraId="730C9088" w14:textId="77777777" w:rsidR="00C50B26" w:rsidRPr="00A67EB8" w:rsidRDefault="00C50B26" w:rsidP="00CF0E94">
            <w:pPr>
              <w:pStyle w:val="TableParagraph"/>
              <w:spacing w:before="20" w:line="240" w:lineRule="exact"/>
              <w:ind w:left="12"/>
              <w:rPr>
                <w:b/>
                <w:sz w:val="24"/>
                <w:szCs w:val="24"/>
              </w:rPr>
            </w:pPr>
            <w:r w:rsidRPr="00A67EB8">
              <w:rPr>
                <w:b/>
                <w:spacing w:val="-2"/>
                <w:w w:val="105"/>
                <w:sz w:val="24"/>
                <w:szCs w:val="24"/>
              </w:rPr>
              <w:t>12,073</w:t>
            </w:r>
          </w:p>
        </w:tc>
        <w:tc>
          <w:tcPr>
            <w:tcW w:w="2487" w:type="dxa"/>
            <w:tcBorders>
              <w:top w:val="nil"/>
              <w:bottom w:val="nil"/>
            </w:tcBorders>
            <w:shd w:val="clear" w:color="auto" w:fill="E8ECED"/>
          </w:tcPr>
          <w:p w14:paraId="4411A924" w14:textId="77777777" w:rsidR="00C50B26" w:rsidRPr="00A67EB8" w:rsidRDefault="00C50B26" w:rsidP="00CF0E94">
            <w:pPr>
              <w:pStyle w:val="TableParagraph"/>
              <w:spacing w:before="20" w:line="240" w:lineRule="exact"/>
              <w:ind w:left="12"/>
              <w:rPr>
                <w:b/>
                <w:sz w:val="24"/>
                <w:szCs w:val="24"/>
              </w:rPr>
            </w:pPr>
            <w:r w:rsidRPr="00A67EB8">
              <w:rPr>
                <w:b/>
                <w:spacing w:val="-2"/>
                <w:w w:val="105"/>
                <w:sz w:val="24"/>
                <w:szCs w:val="24"/>
              </w:rPr>
              <w:t>13,103</w:t>
            </w:r>
          </w:p>
        </w:tc>
        <w:tc>
          <w:tcPr>
            <w:tcW w:w="2489" w:type="dxa"/>
            <w:tcBorders>
              <w:top w:val="nil"/>
              <w:bottom w:val="nil"/>
            </w:tcBorders>
            <w:shd w:val="clear" w:color="auto" w:fill="E8ECED"/>
          </w:tcPr>
          <w:p w14:paraId="7492AE1B" w14:textId="77777777" w:rsidR="00C50B26" w:rsidRPr="00A67EB8" w:rsidRDefault="00C50B26" w:rsidP="00CF0E94">
            <w:pPr>
              <w:pStyle w:val="TableParagraph"/>
              <w:spacing w:before="20" w:line="240" w:lineRule="exact"/>
              <w:ind w:left="43" w:right="22"/>
              <w:rPr>
                <w:b/>
                <w:sz w:val="24"/>
                <w:szCs w:val="24"/>
              </w:rPr>
            </w:pPr>
            <w:r w:rsidRPr="00A67EB8">
              <w:rPr>
                <w:b/>
                <w:spacing w:val="-4"/>
                <w:w w:val="105"/>
                <w:sz w:val="24"/>
                <w:szCs w:val="24"/>
              </w:rPr>
              <w:t>1,030</w:t>
            </w:r>
          </w:p>
        </w:tc>
        <w:tc>
          <w:tcPr>
            <w:tcW w:w="2489" w:type="dxa"/>
            <w:tcBorders>
              <w:top w:val="nil"/>
              <w:bottom w:val="nil"/>
            </w:tcBorders>
            <w:shd w:val="clear" w:color="auto" w:fill="E8ECED"/>
          </w:tcPr>
          <w:p w14:paraId="3A2E2E75" w14:textId="77777777" w:rsidR="00C50B26" w:rsidRPr="00A67EB8" w:rsidRDefault="00C50B26" w:rsidP="00CF0E94">
            <w:pPr>
              <w:pStyle w:val="TableParagraph"/>
              <w:spacing w:before="20" w:line="240" w:lineRule="exact"/>
              <w:ind w:left="43"/>
              <w:rPr>
                <w:b/>
                <w:sz w:val="24"/>
                <w:szCs w:val="24"/>
              </w:rPr>
            </w:pPr>
            <w:r w:rsidRPr="00A67EB8">
              <w:rPr>
                <w:b/>
                <w:spacing w:val="-5"/>
                <w:w w:val="105"/>
                <w:sz w:val="24"/>
                <w:szCs w:val="24"/>
              </w:rPr>
              <w:t>9%</w:t>
            </w:r>
          </w:p>
        </w:tc>
      </w:tr>
    </w:tbl>
    <w:p w14:paraId="57D95D95" w14:textId="4657EFA1" w:rsidR="00CF0E94" w:rsidRDefault="00CF0E94">
      <w:pPr>
        <w:pStyle w:val="Heading9"/>
        <w:spacing w:before="59"/>
        <w:ind w:left="531"/>
        <w:rPr>
          <w:color w:val="221F1F"/>
        </w:rPr>
      </w:pPr>
    </w:p>
    <w:p w14:paraId="04DAE6B4" w14:textId="0884F8E6" w:rsidR="00CF0E94" w:rsidRDefault="00CF0E94">
      <w:pPr>
        <w:pStyle w:val="Heading9"/>
        <w:spacing w:before="59"/>
        <w:ind w:left="531"/>
        <w:rPr>
          <w:color w:val="221F1F"/>
        </w:rPr>
      </w:pPr>
    </w:p>
    <w:p w14:paraId="5D9AF386" w14:textId="48E7EF7A" w:rsidR="00BE5563" w:rsidRDefault="00BF2423">
      <w:pPr>
        <w:pStyle w:val="Heading9"/>
        <w:spacing w:before="59"/>
        <w:ind w:left="531"/>
      </w:pPr>
      <w:r>
        <w:rPr>
          <w:color w:val="221F1F"/>
        </w:rPr>
        <w:t>Table</w:t>
      </w:r>
      <w:r>
        <w:rPr>
          <w:color w:val="221F1F"/>
          <w:spacing w:val="-10"/>
        </w:rPr>
        <w:t xml:space="preserve"> </w:t>
      </w:r>
      <w:r w:rsidR="65CC7AFE">
        <w:rPr>
          <w:color w:val="221F1F"/>
          <w:spacing w:val="-10"/>
        </w:rPr>
        <w:t>2</w:t>
      </w:r>
    </w:p>
    <w:p w14:paraId="50CEAA22" w14:textId="77777777" w:rsidR="00E6168D" w:rsidRDefault="00E6168D">
      <w:pPr>
        <w:spacing w:before="142"/>
        <w:ind w:left="573"/>
        <w:jc w:val="center"/>
        <w:rPr>
          <w:b/>
          <w:i/>
          <w:color w:val="221F1F"/>
          <w:sz w:val="24"/>
        </w:rPr>
      </w:pPr>
    </w:p>
    <w:p w14:paraId="51C8B808" w14:textId="77777777" w:rsidR="00C50B26" w:rsidRDefault="00C50B26">
      <w:pPr>
        <w:spacing w:before="142"/>
        <w:ind w:left="573"/>
        <w:jc w:val="center"/>
        <w:rPr>
          <w:b/>
          <w:i/>
          <w:color w:val="221F1F"/>
          <w:sz w:val="24"/>
        </w:rPr>
      </w:pPr>
    </w:p>
    <w:p w14:paraId="73E4D7AE" w14:textId="691B10F7" w:rsidR="009322BD" w:rsidRDefault="00740455">
      <w:pPr>
        <w:rPr>
          <w:color w:val="221F1F"/>
          <w:sz w:val="24"/>
        </w:rPr>
      </w:pPr>
      <w:r>
        <w:rPr>
          <w:color w:val="221F1F"/>
          <w:sz w:val="24"/>
        </w:rPr>
        <w:br w:type="page"/>
      </w:r>
    </w:p>
    <w:p w14:paraId="4E66CA44" w14:textId="77777777" w:rsidR="00A67EB8" w:rsidRDefault="00A67EB8" w:rsidP="00A67EB8">
      <w:pPr>
        <w:pStyle w:val="ListParagraph"/>
        <w:tabs>
          <w:tab w:val="left" w:pos="1610"/>
        </w:tabs>
        <w:spacing w:before="189" w:line="249" w:lineRule="auto"/>
        <w:ind w:left="1610" w:right="785" w:firstLine="0"/>
        <w:rPr>
          <w:color w:val="221F1F"/>
          <w:sz w:val="24"/>
        </w:rPr>
      </w:pPr>
    </w:p>
    <w:p w14:paraId="4BD9A7EE" w14:textId="77777777" w:rsidR="00CC2883" w:rsidRDefault="00CC2883" w:rsidP="00CD65BF">
      <w:pPr>
        <w:pStyle w:val="ListParagraph"/>
        <w:spacing w:before="189" w:line="249" w:lineRule="auto"/>
        <w:ind w:left="2160" w:right="785" w:firstLine="0"/>
        <w:rPr>
          <w:color w:val="221F1F"/>
          <w:sz w:val="24"/>
          <w:szCs w:val="24"/>
        </w:rPr>
      </w:pPr>
    </w:p>
    <w:p w14:paraId="5D9AF388" w14:textId="0C344221" w:rsidR="00BE5563" w:rsidRDefault="00BF2423" w:rsidP="00CD65BF">
      <w:pPr>
        <w:pStyle w:val="ListParagraph"/>
        <w:numPr>
          <w:ilvl w:val="1"/>
          <w:numId w:val="10"/>
        </w:numPr>
        <w:spacing w:before="189" w:line="249" w:lineRule="auto"/>
        <w:ind w:left="1543" w:right="785"/>
        <w:rPr>
          <w:color w:val="221F1F"/>
          <w:sz w:val="24"/>
          <w:szCs w:val="24"/>
        </w:rPr>
      </w:pPr>
      <w:r w:rsidRPr="090669D0">
        <w:rPr>
          <w:color w:val="221F1F"/>
          <w:sz w:val="24"/>
          <w:szCs w:val="24"/>
        </w:rPr>
        <w:t>Table</w:t>
      </w:r>
      <w:r w:rsidRPr="090669D0">
        <w:rPr>
          <w:color w:val="221F1F"/>
          <w:spacing w:val="-7"/>
          <w:sz w:val="24"/>
          <w:szCs w:val="24"/>
        </w:rPr>
        <w:t xml:space="preserve"> </w:t>
      </w:r>
      <w:r w:rsidRPr="090669D0">
        <w:rPr>
          <w:color w:val="221F1F"/>
          <w:sz w:val="24"/>
          <w:szCs w:val="24"/>
        </w:rPr>
        <w:t>1</w:t>
      </w:r>
      <w:r w:rsidRPr="090669D0">
        <w:rPr>
          <w:color w:val="221F1F"/>
          <w:spacing w:val="-2"/>
          <w:sz w:val="24"/>
          <w:szCs w:val="24"/>
        </w:rPr>
        <w:t xml:space="preserve"> </w:t>
      </w:r>
      <w:r w:rsidRPr="090669D0">
        <w:rPr>
          <w:color w:val="221F1F"/>
          <w:sz w:val="24"/>
          <w:szCs w:val="24"/>
        </w:rPr>
        <w:t>presents</w:t>
      </w:r>
      <w:r w:rsidRPr="090669D0">
        <w:rPr>
          <w:color w:val="221F1F"/>
          <w:spacing w:val="-4"/>
          <w:sz w:val="24"/>
          <w:szCs w:val="24"/>
        </w:rPr>
        <w:t xml:space="preserve"> </w:t>
      </w:r>
      <w:r w:rsidRPr="090669D0">
        <w:rPr>
          <w:color w:val="221F1F"/>
          <w:sz w:val="24"/>
          <w:szCs w:val="24"/>
        </w:rPr>
        <w:t>a</w:t>
      </w:r>
      <w:r w:rsidRPr="090669D0">
        <w:rPr>
          <w:color w:val="221F1F"/>
          <w:spacing w:val="-2"/>
          <w:sz w:val="24"/>
          <w:szCs w:val="24"/>
        </w:rPr>
        <w:t xml:space="preserve"> </w:t>
      </w:r>
      <w:r w:rsidRPr="090669D0">
        <w:rPr>
          <w:color w:val="221F1F"/>
          <w:sz w:val="24"/>
          <w:szCs w:val="24"/>
        </w:rPr>
        <w:t>summary</w:t>
      </w:r>
      <w:r w:rsidRPr="090669D0">
        <w:rPr>
          <w:color w:val="221F1F"/>
          <w:spacing w:val="-5"/>
          <w:sz w:val="24"/>
          <w:szCs w:val="24"/>
        </w:rPr>
        <w:t xml:space="preserve"> </w:t>
      </w:r>
      <w:r w:rsidRPr="090669D0">
        <w:rPr>
          <w:color w:val="221F1F"/>
          <w:sz w:val="24"/>
          <w:szCs w:val="24"/>
        </w:rPr>
        <w:t>of</w:t>
      </w:r>
      <w:r w:rsidRPr="090669D0">
        <w:rPr>
          <w:color w:val="221F1F"/>
          <w:spacing w:val="-2"/>
          <w:sz w:val="24"/>
          <w:szCs w:val="24"/>
        </w:rPr>
        <w:t xml:space="preserve"> </w:t>
      </w:r>
      <w:r w:rsidRPr="090669D0">
        <w:rPr>
          <w:color w:val="221F1F"/>
          <w:sz w:val="24"/>
          <w:szCs w:val="24"/>
        </w:rPr>
        <w:t>workforce</w:t>
      </w:r>
      <w:r w:rsidRPr="090669D0">
        <w:rPr>
          <w:color w:val="221F1F"/>
          <w:spacing w:val="-2"/>
          <w:sz w:val="24"/>
          <w:szCs w:val="24"/>
        </w:rPr>
        <w:t xml:space="preserve"> </w:t>
      </w:r>
      <w:r w:rsidRPr="090669D0">
        <w:rPr>
          <w:color w:val="221F1F"/>
          <w:sz w:val="24"/>
          <w:szCs w:val="24"/>
        </w:rPr>
        <w:t>WTE</w:t>
      </w:r>
      <w:r w:rsidRPr="090669D0">
        <w:rPr>
          <w:color w:val="221F1F"/>
          <w:spacing w:val="-2"/>
          <w:sz w:val="24"/>
          <w:szCs w:val="24"/>
        </w:rPr>
        <w:t xml:space="preserve"> </w:t>
      </w:r>
      <w:r w:rsidRPr="090669D0">
        <w:rPr>
          <w:color w:val="221F1F"/>
          <w:sz w:val="24"/>
          <w:szCs w:val="24"/>
        </w:rPr>
        <w:t>from</w:t>
      </w:r>
      <w:r w:rsidRPr="090669D0">
        <w:rPr>
          <w:color w:val="221F1F"/>
          <w:spacing w:val="-6"/>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2022,</w:t>
      </w:r>
      <w:r w:rsidRPr="090669D0">
        <w:rPr>
          <w:color w:val="221F1F"/>
          <w:spacing w:val="-7"/>
          <w:sz w:val="24"/>
          <w:szCs w:val="24"/>
        </w:rPr>
        <w:t xml:space="preserve"> </w:t>
      </w:r>
      <w:r w:rsidRPr="090669D0">
        <w:rPr>
          <w:color w:val="221F1F"/>
          <w:sz w:val="24"/>
          <w:szCs w:val="24"/>
        </w:rPr>
        <w:t>2023,</w:t>
      </w:r>
      <w:r w:rsidRPr="090669D0">
        <w:rPr>
          <w:color w:val="221F1F"/>
          <w:spacing w:val="-4"/>
          <w:sz w:val="24"/>
          <w:szCs w:val="24"/>
        </w:rPr>
        <w:t xml:space="preserve"> </w:t>
      </w:r>
      <w:r w:rsidRPr="090669D0">
        <w:rPr>
          <w:color w:val="221F1F"/>
          <w:sz w:val="24"/>
          <w:szCs w:val="24"/>
        </w:rPr>
        <w:t>and</w:t>
      </w:r>
      <w:r w:rsidRPr="090669D0">
        <w:rPr>
          <w:color w:val="221F1F"/>
          <w:spacing w:val="-6"/>
          <w:sz w:val="24"/>
          <w:szCs w:val="24"/>
        </w:rPr>
        <w:t xml:space="preserve"> </w:t>
      </w:r>
      <w:r w:rsidRPr="090669D0">
        <w:rPr>
          <w:color w:val="221F1F"/>
          <w:sz w:val="24"/>
          <w:szCs w:val="24"/>
        </w:rPr>
        <w:t>2024</w:t>
      </w:r>
      <w:r w:rsidRPr="090669D0">
        <w:rPr>
          <w:color w:val="221F1F"/>
          <w:spacing w:val="-6"/>
          <w:sz w:val="24"/>
          <w:szCs w:val="24"/>
        </w:rPr>
        <w:t xml:space="preserve"> </w:t>
      </w:r>
      <w:r w:rsidRPr="090669D0">
        <w:rPr>
          <w:color w:val="221F1F"/>
          <w:sz w:val="24"/>
          <w:szCs w:val="24"/>
        </w:rPr>
        <w:t>census</w:t>
      </w:r>
      <w:r w:rsidRPr="090669D0">
        <w:rPr>
          <w:color w:val="221F1F"/>
          <w:spacing w:val="-5"/>
          <w:sz w:val="24"/>
          <w:szCs w:val="24"/>
        </w:rPr>
        <w:t xml:space="preserve"> </w:t>
      </w:r>
      <w:r w:rsidRPr="090669D0">
        <w:rPr>
          <w:color w:val="221F1F"/>
          <w:sz w:val="24"/>
          <w:szCs w:val="24"/>
        </w:rPr>
        <w:t>years, while</w:t>
      </w:r>
      <w:r w:rsidRPr="090669D0">
        <w:rPr>
          <w:color w:val="221F1F"/>
          <w:spacing w:val="-14"/>
          <w:sz w:val="24"/>
          <w:szCs w:val="24"/>
        </w:rPr>
        <w:t xml:space="preserve"> </w:t>
      </w:r>
      <w:r w:rsidRPr="090669D0">
        <w:rPr>
          <w:color w:val="221F1F"/>
          <w:sz w:val="24"/>
          <w:szCs w:val="24"/>
        </w:rPr>
        <w:t>Appendix</w:t>
      </w:r>
      <w:r w:rsidRPr="090669D0">
        <w:rPr>
          <w:color w:val="221F1F"/>
          <w:spacing w:val="-8"/>
          <w:sz w:val="24"/>
          <w:szCs w:val="24"/>
        </w:rPr>
        <w:t xml:space="preserve"> </w:t>
      </w:r>
      <w:r w:rsidRPr="090669D0">
        <w:rPr>
          <w:color w:val="221F1F"/>
          <w:sz w:val="24"/>
          <w:szCs w:val="24"/>
        </w:rPr>
        <w:t>2 analyses</w:t>
      </w:r>
      <w:r w:rsidRPr="090669D0">
        <w:rPr>
          <w:color w:val="221F1F"/>
          <w:spacing w:val="-5"/>
          <w:sz w:val="24"/>
          <w:szCs w:val="24"/>
        </w:rPr>
        <w:t xml:space="preserve"> </w:t>
      </w:r>
      <w:r w:rsidRPr="090669D0">
        <w:rPr>
          <w:color w:val="221F1F"/>
          <w:sz w:val="24"/>
          <w:szCs w:val="24"/>
        </w:rPr>
        <w:t>only</w:t>
      </w:r>
      <w:r w:rsidRPr="090669D0">
        <w:rPr>
          <w:color w:val="221F1F"/>
          <w:spacing w:val="-5"/>
          <w:sz w:val="24"/>
          <w:szCs w:val="24"/>
        </w:rPr>
        <w:t xml:space="preserve"> </w:t>
      </w:r>
      <w:r w:rsidRPr="090669D0">
        <w:rPr>
          <w:color w:val="221F1F"/>
          <w:sz w:val="24"/>
          <w:szCs w:val="24"/>
        </w:rPr>
        <w:t>consistent</w:t>
      </w:r>
      <w:r w:rsidRPr="090669D0">
        <w:rPr>
          <w:color w:val="221F1F"/>
          <w:spacing w:val="-7"/>
          <w:sz w:val="24"/>
          <w:szCs w:val="24"/>
        </w:rPr>
        <w:t xml:space="preserve"> </w:t>
      </w:r>
      <w:r w:rsidRPr="090669D0">
        <w:rPr>
          <w:color w:val="221F1F"/>
          <w:sz w:val="24"/>
          <w:szCs w:val="24"/>
        </w:rPr>
        <w:t>responders</w:t>
      </w:r>
      <w:r w:rsidRPr="090669D0">
        <w:rPr>
          <w:color w:val="221F1F"/>
          <w:spacing w:val="-8"/>
          <w:sz w:val="24"/>
          <w:szCs w:val="24"/>
        </w:rPr>
        <w:t xml:space="preserve"> </w:t>
      </w:r>
      <w:r w:rsidRPr="090669D0">
        <w:rPr>
          <w:color w:val="221F1F"/>
          <w:sz w:val="24"/>
          <w:szCs w:val="24"/>
        </w:rPr>
        <w:t>from</w:t>
      </w:r>
      <w:r w:rsidRPr="090669D0">
        <w:rPr>
          <w:color w:val="221F1F"/>
          <w:spacing w:val="-3"/>
          <w:sz w:val="24"/>
          <w:szCs w:val="24"/>
        </w:rPr>
        <w:t xml:space="preserve"> </w:t>
      </w:r>
      <w:r w:rsidRPr="090669D0">
        <w:rPr>
          <w:color w:val="221F1F"/>
          <w:sz w:val="24"/>
          <w:szCs w:val="24"/>
        </w:rPr>
        <w:t>2023 and</w:t>
      </w:r>
      <w:r w:rsidRPr="090669D0">
        <w:rPr>
          <w:color w:val="221F1F"/>
          <w:spacing w:val="-1"/>
          <w:sz w:val="24"/>
          <w:szCs w:val="24"/>
        </w:rPr>
        <w:t xml:space="preserve"> </w:t>
      </w:r>
      <w:r w:rsidRPr="090669D0">
        <w:rPr>
          <w:color w:val="221F1F"/>
          <w:sz w:val="24"/>
          <w:szCs w:val="24"/>
        </w:rPr>
        <w:t>2024</w:t>
      </w:r>
      <w:r w:rsidRPr="090669D0">
        <w:rPr>
          <w:color w:val="221F1F"/>
          <w:spacing w:val="-3"/>
          <w:sz w:val="24"/>
          <w:szCs w:val="24"/>
        </w:rPr>
        <w:t xml:space="preserve"> </w:t>
      </w:r>
      <w:r w:rsidRPr="090669D0">
        <w:rPr>
          <w:color w:val="221F1F"/>
          <w:sz w:val="24"/>
          <w:szCs w:val="24"/>
        </w:rPr>
        <w:t>to assess growth trends</w:t>
      </w:r>
      <w:r w:rsidRPr="090669D0">
        <w:rPr>
          <w:color w:val="221F1F"/>
          <w:spacing w:val="-2"/>
          <w:sz w:val="24"/>
          <w:szCs w:val="24"/>
        </w:rPr>
        <w:t xml:space="preserve"> </w:t>
      </w:r>
      <w:r w:rsidRPr="090669D0">
        <w:rPr>
          <w:color w:val="221F1F"/>
          <w:sz w:val="24"/>
          <w:szCs w:val="24"/>
        </w:rPr>
        <w:t>more</w:t>
      </w:r>
      <w:r w:rsidRPr="090669D0">
        <w:rPr>
          <w:color w:val="221F1F"/>
          <w:spacing w:val="-2"/>
          <w:sz w:val="24"/>
          <w:szCs w:val="24"/>
        </w:rPr>
        <w:t xml:space="preserve"> </w:t>
      </w:r>
      <w:r w:rsidRPr="090669D0">
        <w:rPr>
          <w:color w:val="221F1F"/>
          <w:sz w:val="24"/>
          <w:szCs w:val="24"/>
        </w:rPr>
        <w:t>accurately.</w:t>
      </w:r>
      <w:r w:rsidRPr="090669D0">
        <w:rPr>
          <w:color w:val="221F1F"/>
          <w:spacing w:val="-1"/>
          <w:sz w:val="24"/>
          <w:szCs w:val="24"/>
        </w:rPr>
        <w:t xml:space="preserve"> </w:t>
      </w:r>
      <w:r w:rsidRPr="090669D0">
        <w:rPr>
          <w:color w:val="221F1F"/>
          <w:sz w:val="24"/>
          <w:szCs w:val="24"/>
        </w:rPr>
        <w:t>Both sources</w:t>
      </w:r>
      <w:r w:rsidRPr="090669D0">
        <w:rPr>
          <w:color w:val="221F1F"/>
          <w:spacing w:val="-2"/>
          <w:sz w:val="24"/>
          <w:szCs w:val="24"/>
        </w:rPr>
        <w:t xml:space="preserve"> </w:t>
      </w:r>
      <w:r w:rsidRPr="090669D0">
        <w:rPr>
          <w:color w:val="221F1F"/>
          <w:sz w:val="24"/>
          <w:szCs w:val="24"/>
        </w:rPr>
        <w:t>show</w:t>
      </w:r>
      <w:r w:rsidRPr="090669D0">
        <w:rPr>
          <w:color w:val="221F1F"/>
          <w:spacing w:val="-2"/>
          <w:sz w:val="24"/>
          <w:szCs w:val="24"/>
        </w:rPr>
        <w:t xml:space="preserve"> </w:t>
      </w:r>
      <w:r w:rsidRPr="090669D0">
        <w:rPr>
          <w:color w:val="221F1F"/>
          <w:sz w:val="24"/>
          <w:szCs w:val="24"/>
        </w:rPr>
        <w:t xml:space="preserve">an </w:t>
      </w:r>
      <w:r w:rsidRPr="090669D0">
        <w:rPr>
          <w:b/>
          <w:color w:val="221F1F"/>
          <w:sz w:val="24"/>
          <w:szCs w:val="24"/>
        </w:rPr>
        <w:t>8%</w:t>
      </w:r>
      <w:r w:rsidRPr="090669D0">
        <w:rPr>
          <w:b/>
          <w:color w:val="221F1F"/>
          <w:spacing w:val="-2"/>
          <w:sz w:val="24"/>
          <w:szCs w:val="24"/>
        </w:rPr>
        <w:t xml:space="preserve"> </w:t>
      </w:r>
      <w:r w:rsidRPr="090669D0">
        <w:rPr>
          <w:b/>
          <w:color w:val="221F1F"/>
          <w:sz w:val="24"/>
          <w:szCs w:val="24"/>
        </w:rPr>
        <w:t>overall workforce growth</w:t>
      </w:r>
      <w:r w:rsidRPr="090669D0">
        <w:rPr>
          <w:color w:val="221F1F"/>
          <w:sz w:val="24"/>
          <w:szCs w:val="24"/>
        </w:rPr>
        <w:t>, but with key differences in specific</w:t>
      </w:r>
      <w:r w:rsidRPr="090669D0">
        <w:rPr>
          <w:color w:val="221F1F"/>
          <w:spacing w:val="-2"/>
          <w:sz w:val="24"/>
          <w:szCs w:val="24"/>
        </w:rPr>
        <w:t xml:space="preserve"> </w:t>
      </w:r>
      <w:r w:rsidRPr="090669D0">
        <w:rPr>
          <w:color w:val="221F1F"/>
          <w:sz w:val="24"/>
          <w:szCs w:val="24"/>
        </w:rPr>
        <w:t>groups.</w:t>
      </w:r>
    </w:p>
    <w:p w14:paraId="5D9AF389" w14:textId="77777777" w:rsidR="00BE5563" w:rsidRDefault="00BF2423" w:rsidP="00CD65BF">
      <w:pPr>
        <w:pStyle w:val="ListParagraph"/>
        <w:numPr>
          <w:ilvl w:val="1"/>
          <w:numId w:val="10"/>
        </w:numPr>
        <w:spacing w:before="104"/>
        <w:ind w:left="1543"/>
        <w:rPr>
          <w:color w:val="221F1F"/>
          <w:sz w:val="24"/>
          <w:szCs w:val="24"/>
        </w:rPr>
      </w:pPr>
      <w:r w:rsidRPr="090669D0">
        <w:rPr>
          <w:b/>
          <w:color w:val="221F1F"/>
          <w:sz w:val="24"/>
          <w:szCs w:val="24"/>
        </w:rPr>
        <w:t>The</w:t>
      </w:r>
      <w:r w:rsidRPr="090669D0">
        <w:rPr>
          <w:b/>
          <w:color w:val="221F1F"/>
          <w:spacing w:val="-7"/>
          <w:sz w:val="24"/>
          <w:szCs w:val="24"/>
        </w:rPr>
        <w:t xml:space="preserve"> </w:t>
      </w:r>
      <w:r w:rsidRPr="090669D0">
        <w:rPr>
          <w:b/>
          <w:color w:val="221F1F"/>
          <w:sz w:val="24"/>
          <w:szCs w:val="24"/>
        </w:rPr>
        <w:t>treatment</w:t>
      </w:r>
      <w:r w:rsidRPr="090669D0">
        <w:rPr>
          <w:b/>
          <w:color w:val="221F1F"/>
          <w:spacing w:val="-10"/>
          <w:sz w:val="24"/>
          <w:szCs w:val="24"/>
        </w:rPr>
        <w:t xml:space="preserve"> </w:t>
      </w:r>
      <w:r w:rsidRPr="090669D0">
        <w:rPr>
          <w:b/>
          <w:color w:val="221F1F"/>
          <w:sz w:val="24"/>
          <w:szCs w:val="24"/>
        </w:rPr>
        <w:t>provider</w:t>
      </w:r>
      <w:r w:rsidRPr="090669D0">
        <w:rPr>
          <w:b/>
          <w:color w:val="221F1F"/>
          <w:spacing w:val="-6"/>
          <w:sz w:val="24"/>
          <w:szCs w:val="24"/>
        </w:rPr>
        <w:t xml:space="preserve"> </w:t>
      </w:r>
      <w:r w:rsidRPr="090669D0">
        <w:rPr>
          <w:b/>
          <w:color w:val="221F1F"/>
          <w:sz w:val="24"/>
          <w:szCs w:val="24"/>
        </w:rPr>
        <w:t>workforce</w:t>
      </w:r>
      <w:r w:rsidRPr="090669D0">
        <w:rPr>
          <w:b/>
          <w:color w:val="221F1F"/>
          <w:spacing w:val="-7"/>
          <w:sz w:val="24"/>
          <w:szCs w:val="24"/>
        </w:rPr>
        <w:t xml:space="preserve"> </w:t>
      </w:r>
      <w:r w:rsidRPr="090669D0">
        <w:rPr>
          <w:b/>
          <w:color w:val="221F1F"/>
          <w:sz w:val="24"/>
          <w:szCs w:val="24"/>
        </w:rPr>
        <w:t>grew</w:t>
      </w:r>
      <w:r w:rsidRPr="090669D0">
        <w:rPr>
          <w:b/>
          <w:color w:val="221F1F"/>
          <w:spacing w:val="-3"/>
          <w:sz w:val="24"/>
          <w:szCs w:val="24"/>
        </w:rPr>
        <w:t xml:space="preserve"> </w:t>
      </w:r>
      <w:r w:rsidRPr="090669D0">
        <w:rPr>
          <w:b/>
          <w:color w:val="221F1F"/>
          <w:sz w:val="24"/>
          <w:szCs w:val="24"/>
        </w:rPr>
        <w:t>by</w:t>
      </w:r>
      <w:r w:rsidRPr="090669D0">
        <w:rPr>
          <w:b/>
          <w:color w:val="221F1F"/>
          <w:spacing w:val="-6"/>
          <w:sz w:val="24"/>
          <w:szCs w:val="24"/>
        </w:rPr>
        <w:t xml:space="preserve"> </w:t>
      </w:r>
      <w:r w:rsidRPr="090669D0">
        <w:rPr>
          <w:b/>
          <w:color w:val="221F1F"/>
          <w:sz w:val="24"/>
          <w:szCs w:val="24"/>
        </w:rPr>
        <w:t>9%</w:t>
      </w:r>
      <w:r w:rsidRPr="090669D0">
        <w:rPr>
          <w:b/>
          <w:color w:val="221F1F"/>
          <w:spacing w:val="-5"/>
          <w:sz w:val="24"/>
          <w:szCs w:val="24"/>
        </w:rPr>
        <w:t xml:space="preserve"> </w:t>
      </w:r>
      <w:r w:rsidRPr="090669D0">
        <w:rPr>
          <w:b/>
          <w:color w:val="221F1F"/>
          <w:sz w:val="24"/>
          <w:szCs w:val="24"/>
        </w:rPr>
        <w:t>in</w:t>
      </w:r>
      <w:r w:rsidRPr="090669D0">
        <w:rPr>
          <w:b/>
          <w:color w:val="221F1F"/>
          <w:spacing w:val="-10"/>
          <w:sz w:val="24"/>
          <w:szCs w:val="24"/>
        </w:rPr>
        <w:t xml:space="preserve"> </w:t>
      </w:r>
      <w:r w:rsidRPr="090669D0">
        <w:rPr>
          <w:b/>
          <w:color w:val="221F1F"/>
          <w:sz w:val="24"/>
          <w:szCs w:val="24"/>
        </w:rPr>
        <w:t>Table</w:t>
      </w:r>
      <w:r w:rsidRPr="090669D0">
        <w:rPr>
          <w:b/>
          <w:color w:val="221F1F"/>
          <w:spacing w:val="-9"/>
          <w:sz w:val="24"/>
          <w:szCs w:val="24"/>
        </w:rPr>
        <w:t xml:space="preserve"> </w:t>
      </w:r>
      <w:r w:rsidRPr="090669D0">
        <w:rPr>
          <w:b/>
          <w:color w:val="221F1F"/>
          <w:sz w:val="24"/>
          <w:szCs w:val="24"/>
        </w:rPr>
        <w:t>1</w:t>
      </w:r>
      <w:r w:rsidRPr="090669D0">
        <w:rPr>
          <w:b/>
          <w:color w:val="221F1F"/>
          <w:spacing w:val="-3"/>
          <w:sz w:val="24"/>
          <w:szCs w:val="24"/>
        </w:rPr>
        <w:t xml:space="preserve"> </w:t>
      </w:r>
      <w:r w:rsidRPr="090669D0">
        <w:rPr>
          <w:b/>
          <w:color w:val="221F1F"/>
          <w:sz w:val="24"/>
          <w:szCs w:val="24"/>
        </w:rPr>
        <w:t>and</w:t>
      </w:r>
      <w:r w:rsidRPr="090669D0">
        <w:rPr>
          <w:b/>
          <w:color w:val="221F1F"/>
          <w:spacing w:val="-9"/>
          <w:sz w:val="24"/>
          <w:szCs w:val="24"/>
        </w:rPr>
        <w:t xml:space="preserve"> </w:t>
      </w:r>
      <w:r w:rsidRPr="090669D0">
        <w:rPr>
          <w:b/>
          <w:color w:val="221F1F"/>
          <w:sz w:val="24"/>
          <w:szCs w:val="24"/>
        </w:rPr>
        <w:t>8%</w:t>
      </w:r>
      <w:r w:rsidRPr="090669D0">
        <w:rPr>
          <w:b/>
          <w:color w:val="221F1F"/>
          <w:spacing w:val="-5"/>
          <w:sz w:val="24"/>
          <w:szCs w:val="24"/>
        </w:rPr>
        <w:t xml:space="preserve"> </w:t>
      </w:r>
      <w:r w:rsidRPr="090669D0">
        <w:rPr>
          <w:b/>
          <w:color w:val="221F1F"/>
          <w:sz w:val="24"/>
          <w:szCs w:val="24"/>
        </w:rPr>
        <w:t>in</w:t>
      </w:r>
      <w:r w:rsidRPr="090669D0">
        <w:rPr>
          <w:b/>
          <w:color w:val="221F1F"/>
          <w:spacing w:val="-16"/>
          <w:sz w:val="24"/>
          <w:szCs w:val="24"/>
        </w:rPr>
        <w:t xml:space="preserve"> </w:t>
      </w:r>
      <w:r w:rsidRPr="090669D0">
        <w:rPr>
          <w:b/>
          <w:color w:val="221F1F"/>
          <w:sz w:val="24"/>
          <w:szCs w:val="24"/>
        </w:rPr>
        <w:t>Appendix</w:t>
      </w:r>
      <w:r w:rsidRPr="090669D0">
        <w:rPr>
          <w:b/>
          <w:color w:val="221F1F"/>
          <w:spacing w:val="-11"/>
          <w:sz w:val="24"/>
          <w:szCs w:val="24"/>
        </w:rPr>
        <w:t xml:space="preserve"> </w:t>
      </w:r>
      <w:r w:rsidRPr="090669D0">
        <w:rPr>
          <w:b/>
          <w:color w:val="221F1F"/>
          <w:sz w:val="24"/>
          <w:szCs w:val="24"/>
        </w:rPr>
        <w:t>2</w:t>
      </w:r>
      <w:r w:rsidRPr="090669D0">
        <w:rPr>
          <w:color w:val="221F1F"/>
          <w:sz w:val="24"/>
          <w:szCs w:val="24"/>
        </w:rPr>
        <w:t>,</w:t>
      </w:r>
      <w:r w:rsidRPr="090669D0">
        <w:rPr>
          <w:color w:val="221F1F"/>
          <w:spacing w:val="-5"/>
          <w:sz w:val="24"/>
          <w:szCs w:val="24"/>
        </w:rPr>
        <w:t xml:space="preserve"> </w:t>
      </w:r>
      <w:r w:rsidRPr="090669D0">
        <w:rPr>
          <w:color w:val="221F1F"/>
          <w:sz w:val="24"/>
          <w:szCs w:val="24"/>
        </w:rPr>
        <w:t>indicating</w:t>
      </w:r>
      <w:r w:rsidRPr="090669D0">
        <w:rPr>
          <w:color w:val="221F1F"/>
          <w:spacing w:val="-10"/>
          <w:sz w:val="24"/>
          <w:szCs w:val="24"/>
        </w:rPr>
        <w:t xml:space="preserve"> </w:t>
      </w:r>
      <w:r w:rsidRPr="090669D0">
        <w:rPr>
          <w:color w:val="221F1F"/>
          <w:sz w:val="24"/>
          <w:szCs w:val="24"/>
        </w:rPr>
        <w:t>minimal</w:t>
      </w:r>
      <w:r w:rsidRPr="090669D0">
        <w:rPr>
          <w:color w:val="221F1F"/>
          <w:spacing w:val="-11"/>
          <w:sz w:val="24"/>
          <w:szCs w:val="24"/>
        </w:rPr>
        <w:t xml:space="preserve"> </w:t>
      </w:r>
      <w:r w:rsidRPr="090669D0">
        <w:rPr>
          <w:color w:val="221F1F"/>
          <w:sz w:val="24"/>
          <w:szCs w:val="24"/>
        </w:rPr>
        <w:t>impact</w:t>
      </w:r>
      <w:r w:rsidRPr="090669D0">
        <w:rPr>
          <w:color w:val="221F1F"/>
          <w:spacing w:val="-7"/>
          <w:sz w:val="24"/>
          <w:szCs w:val="24"/>
        </w:rPr>
        <w:t xml:space="preserve"> </w:t>
      </w:r>
      <w:r w:rsidRPr="090669D0">
        <w:rPr>
          <w:color w:val="221F1F"/>
          <w:sz w:val="24"/>
          <w:szCs w:val="24"/>
        </w:rPr>
        <w:t>from</w:t>
      </w:r>
      <w:r w:rsidRPr="090669D0">
        <w:rPr>
          <w:color w:val="221F1F"/>
          <w:spacing w:val="-5"/>
          <w:sz w:val="24"/>
          <w:szCs w:val="24"/>
        </w:rPr>
        <w:t xml:space="preserve"> </w:t>
      </w:r>
      <w:r w:rsidRPr="090669D0">
        <w:rPr>
          <w:color w:val="221F1F"/>
          <w:sz w:val="24"/>
          <w:szCs w:val="24"/>
        </w:rPr>
        <w:t>variations</w:t>
      </w:r>
      <w:r w:rsidRPr="090669D0">
        <w:rPr>
          <w:color w:val="221F1F"/>
          <w:spacing w:val="-8"/>
          <w:sz w:val="24"/>
          <w:szCs w:val="24"/>
        </w:rPr>
        <w:t xml:space="preserve"> </w:t>
      </w:r>
      <w:r w:rsidRPr="090669D0">
        <w:rPr>
          <w:color w:val="221F1F"/>
          <w:sz w:val="24"/>
          <w:szCs w:val="24"/>
        </w:rPr>
        <w:t>in</w:t>
      </w:r>
      <w:r w:rsidRPr="090669D0">
        <w:rPr>
          <w:color w:val="221F1F"/>
          <w:spacing w:val="-5"/>
          <w:sz w:val="24"/>
          <w:szCs w:val="24"/>
        </w:rPr>
        <w:t xml:space="preserve"> </w:t>
      </w:r>
      <w:r w:rsidRPr="090669D0">
        <w:rPr>
          <w:color w:val="221F1F"/>
          <w:spacing w:val="-2"/>
          <w:sz w:val="24"/>
          <w:szCs w:val="24"/>
        </w:rPr>
        <w:t>submitters.</w:t>
      </w:r>
    </w:p>
    <w:p w14:paraId="5D9AF38A" w14:textId="77777777" w:rsidR="00BE5563" w:rsidRDefault="6642BEDD" w:rsidP="00CD65BF">
      <w:pPr>
        <w:pStyle w:val="ListParagraph"/>
        <w:numPr>
          <w:ilvl w:val="1"/>
          <w:numId w:val="10"/>
        </w:numPr>
        <w:spacing w:before="110" w:line="249" w:lineRule="auto"/>
        <w:ind w:left="1543" w:right="798"/>
        <w:rPr>
          <w:color w:val="221F1F"/>
          <w:sz w:val="24"/>
          <w:szCs w:val="24"/>
        </w:rPr>
      </w:pPr>
      <w:r w:rsidRPr="59D8B669">
        <w:rPr>
          <w:b/>
          <w:bCs/>
          <w:color w:val="221F1F"/>
          <w:sz w:val="24"/>
          <w:szCs w:val="24"/>
        </w:rPr>
        <w:t>LEROs</w:t>
      </w:r>
      <w:r w:rsidRPr="59D8B669">
        <w:rPr>
          <w:b/>
          <w:bCs/>
          <w:color w:val="221F1F"/>
          <w:spacing w:val="-3"/>
          <w:sz w:val="24"/>
          <w:szCs w:val="24"/>
        </w:rPr>
        <w:t xml:space="preserve"> </w:t>
      </w:r>
      <w:r w:rsidRPr="59D8B669">
        <w:rPr>
          <w:b/>
          <w:bCs/>
          <w:color w:val="221F1F"/>
          <w:sz w:val="24"/>
          <w:szCs w:val="24"/>
        </w:rPr>
        <w:t>saw</w:t>
      </w:r>
      <w:r w:rsidRPr="59D8B669">
        <w:rPr>
          <w:b/>
          <w:bCs/>
          <w:color w:val="221F1F"/>
          <w:spacing w:val="-4"/>
          <w:sz w:val="24"/>
          <w:szCs w:val="24"/>
        </w:rPr>
        <w:t xml:space="preserve"> </w:t>
      </w:r>
      <w:r w:rsidRPr="59D8B669">
        <w:rPr>
          <w:b/>
          <w:bCs/>
          <w:color w:val="221F1F"/>
          <w:sz w:val="24"/>
          <w:szCs w:val="24"/>
        </w:rPr>
        <w:t>a 23%</w:t>
      </w:r>
      <w:r w:rsidRPr="59D8B669">
        <w:rPr>
          <w:b/>
          <w:bCs/>
          <w:color w:val="221F1F"/>
          <w:spacing w:val="-6"/>
          <w:sz w:val="24"/>
          <w:szCs w:val="24"/>
        </w:rPr>
        <w:t xml:space="preserve"> </w:t>
      </w:r>
      <w:r w:rsidRPr="59D8B669">
        <w:rPr>
          <w:b/>
          <w:bCs/>
          <w:color w:val="221F1F"/>
          <w:sz w:val="24"/>
          <w:szCs w:val="24"/>
        </w:rPr>
        <w:t>increase</w:t>
      </w:r>
      <w:r w:rsidRPr="59D8B669">
        <w:rPr>
          <w:b/>
          <w:bCs/>
          <w:color w:val="221F1F"/>
          <w:spacing w:val="-7"/>
          <w:sz w:val="24"/>
          <w:szCs w:val="24"/>
        </w:rPr>
        <w:t xml:space="preserve"> </w:t>
      </w:r>
      <w:r w:rsidRPr="59D8B669">
        <w:rPr>
          <w:b/>
          <w:bCs/>
          <w:color w:val="221F1F"/>
          <w:sz w:val="24"/>
          <w:szCs w:val="24"/>
        </w:rPr>
        <w:t>in</w:t>
      </w:r>
      <w:r w:rsidRPr="59D8B669">
        <w:rPr>
          <w:b/>
          <w:bCs/>
          <w:color w:val="221F1F"/>
          <w:spacing w:val="-15"/>
          <w:sz w:val="24"/>
          <w:szCs w:val="24"/>
        </w:rPr>
        <w:t xml:space="preserve"> </w:t>
      </w:r>
      <w:r w:rsidRPr="59D8B669">
        <w:rPr>
          <w:b/>
          <w:bCs/>
          <w:color w:val="221F1F"/>
          <w:sz w:val="24"/>
          <w:szCs w:val="24"/>
        </w:rPr>
        <w:t>Appendix</w:t>
      </w:r>
      <w:r w:rsidRPr="59D8B669">
        <w:rPr>
          <w:b/>
          <w:bCs/>
          <w:color w:val="221F1F"/>
          <w:spacing w:val="-9"/>
          <w:sz w:val="24"/>
          <w:szCs w:val="24"/>
        </w:rPr>
        <w:t xml:space="preserve"> </w:t>
      </w:r>
      <w:r w:rsidRPr="59D8B669">
        <w:rPr>
          <w:b/>
          <w:bCs/>
          <w:color w:val="221F1F"/>
          <w:sz w:val="24"/>
          <w:szCs w:val="24"/>
        </w:rPr>
        <w:t>2</w:t>
      </w:r>
      <w:r w:rsidRPr="59D8B669">
        <w:rPr>
          <w:b/>
          <w:bCs/>
          <w:color w:val="221F1F"/>
          <w:spacing w:val="-1"/>
          <w:sz w:val="24"/>
          <w:szCs w:val="24"/>
        </w:rPr>
        <w:t xml:space="preserve"> </w:t>
      </w:r>
      <w:r w:rsidRPr="59D8B669">
        <w:rPr>
          <w:b/>
          <w:bCs/>
          <w:color w:val="221F1F"/>
          <w:sz w:val="24"/>
          <w:szCs w:val="24"/>
        </w:rPr>
        <w:t>but</w:t>
      </w:r>
      <w:r w:rsidRPr="59D8B669">
        <w:rPr>
          <w:b/>
          <w:bCs/>
          <w:color w:val="221F1F"/>
          <w:spacing w:val="-5"/>
          <w:sz w:val="24"/>
          <w:szCs w:val="24"/>
        </w:rPr>
        <w:t xml:space="preserve"> </w:t>
      </w:r>
      <w:r w:rsidRPr="59D8B669">
        <w:rPr>
          <w:b/>
          <w:bCs/>
          <w:color w:val="221F1F"/>
          <w:sz w:val="24"/>
          <w:szCs w:val="24"/>
        </w:rPr>
        <w:t>a</w:t>
      </w:r>
      <w:r w:rsidRPr="59D8B669">
        <w:rPr>
          <w:b/>
          <w:bCs/>
          <w:color w:val="221F1F"/>
          <w:spacing w:val="-1"/>
          <w:sz w:val="24"/>
          <w:szCs w:val="24"/>
        </w:rPr>
        <w:t xml:space="preserve"> </w:t>
      </w:r>
      <w:r w:rsidRPr="59D8B669">
        <w:rPr>
          <w:b/>
          <w:bCs/>
          <w:color w:val="221F1F"/>
          <w:sz w:val="24"/>
          <w:szCs w:val="24"/>
        </w:rPr>
        <w:t>3%</w:t>
      </w:r>
      <w:r w:rsidRPr="59D8B669">
        <w:rPr>
          <w:b/>
          <w:bCs/>
          <w:color w:val="221F1F"/>
          <w:spacing w:val="-6"/>
          <w:sz w:val="24"/>
          <w:szCs w:val="24"/>
        </w:rPr>
        <w:t xml:space="preserve"> </w:t>
      </w:r>
      <w:r w:rsidRPr="59D8B669">
        <w:rPr>
          <w:b/>
          <w:bCs/>
          <w:color w:val="221F1F"/>
          <w:sz w:val="24"/>
          <w:szCs w:val="24"/>
        </w:rPr>
        <w:t>decline</w:t>
      </w:r>
      <w:r w:rsidRPr="59D8B669">
        <w:rPr>
          <w:b/>
          <w:bCs/>
          <w:color w:val="221F1F"/>
          <w:spacing w:val="-7"/>
          <w:sz w:val="24"/>
          <w:szCs w:val="24"/>
        </w:rPr>
        <w:t xml:space="preserve"> </w:t>
      </w:r>
      <w:r w:rsidRPr="59D8B669">
        <w:rPr>
          <w:b/>
          <w:bCs/>
          <w:color w:val="221F1F"/>
          <w:sz w:val="24"/>
          <w:szCs w:val="24"/>
        </w:rPr>
        <w:t>in</w:t>
      </w:r>
      <w:r w:rsidRPr="59D8B669">
        <w:rPr>
          <w:b/>
          <w:bCs/>
          <w:color w:val="221F1F"/>
          <w:spacing w:val="-5"/>
          <w:sz w:val="24"/>
          <w:szCs w:val="24"/>
        </w:rPr>
        <w:t xml:space="preserve"> </w:t>
      </w:r>
      <w:r w:rsidRPr="59D8B669">
        <w:rPr>
          <w:b/>
          <w:bCs/>
          <w:color w:val="221F1F"/>
          <w:sz w:val="24"/>
          <w:szCs w:val="24"/>
        </w:rPr>
        <w:t>Table</w:t>
      </w:r>
      <w:r w:rsidRPr="59D8B669">
        <w:rPr>
          <w:b/>
          <w:bCs/>
          <w:color w:val="221F1F"/>
          <w:spacing w:val="-3"/>
          <w:sz w:val="24"/>
          <w:szCs w:val="24"/>
        </w:rPr>
        <w:t xml:space="preserve"> </w:t>
      </w:r>
      <w:r w:rsidRPr="59D8B669">
        <w:rPr>
          <w:b/>
          <w:bCs/>
          <w:color w:val="221F1F"/>
          <w:sz w:val="24"/>
          <w:szCs w:val="24"/>
        </w:rPr>
        <w:t>1</w:t>
      </w:r>
      <w:r w:rsidRPr="090669D0">
        <w:rPr>
          <w:color w:val="221F1F"/>
          <w:sz w:val="24"/>
          <w:szCs w:val="24"/>
        </w:rPr>
        <w:t>,</w:t>
      </w:r>
      <w:r w:rsidRPr="090669D0">
        <w:rPr>
          <w:color w:val="221F1F"/>
          <w:spacing w:val="-8"/>
          <w:sz w:val="24"/>
          <w:szCs w:val="24"/>
        </w:rPr>
        <w:t xml:space="preserve"> </w:t>
      </w:r>
      <w:bookmarkStart w:id="13" w:name="_Int_e6So7UlU"/>
      <w:r w:rsidRPr="090669D0">
        <w:rPr>
          <w:color w:val="221F1F"/>
          <w:sz w:val="24"/>
          <w:szCs w:val="24"/>
        </w:rPr>
        <w:t>likely</w:t>
      </w:r>
      <w:r w:rsidRPr="090669D0">
        <w:rPr>
          <w:color w:val="221F1F"/>
          <w:spacing w:val="-4"/>
          <w:sz w:val="24"/>
          <w:szCs w:val="24"/>
        </w:rPr>
        <w:t xml:space="preserve"> </w:t>
      </w:r>
      <w:r w:rsidRPr="090669D0">
        <w:rPr>
          <w:color w:val="221F1F"/>
          <w:sz w:val="24"/>
          <w:szCs w:val="24"/>
        </w:rPr>
        <w:t>due</w:t>
      </w:r>
      <w:r w:rsidRPr="090669D0">
        <w:rPr>
          <w:color w:val="221F1F"/>
          <w:spacing w:val="-5"/>
          <w:sz w:val="24"/>
          <w:szCs w:val="24"/>
        </w:rPr>
        <w:t xml:space="preserve"> </w:t>
      </w:r>
      <w:r w:rsidRPr="090669D0">
        <w:rPr>
          <w:color w:val="221F1F"/>
          <w:sz w:val="24"/>
          <w:szCs w:val="24"/>
        </w:rPr>
        <w:t>to</w:t>
      </w:r>
      <w:bookmarkEnd w:id="13"/>
      <w:r w:rsidRPr="090669D0">
        <w:rPr>
          <w:color w:val="221F1F"/>
          <w:spacing w:val="-2"/>
          <w:sz w:val="24"/>
          <w:szCs w:val="24"/>
        </w:rPr>
        <w:t xml:space="preserve"> </w:t>
      </w:r>
      <w:r w:rsidRPr="090669D0">
        <w:rPr>
          <w:color w:val="221F1F"/>
          <w:sz w:val="24"/>
          <w:szCs w:val="24"/>
        </w:rPr>
        <w:t>several</w:t>
      </w:r>
      <w:r w:rsidRPr="090669D0">
        <w:rPr>
          <w:color w:val="221F1F"/>
          <w:spacing w:val="-4"/>
          <w:sz w:val="24"/>
          <w:szCs w:val="24"/>
        </w:rPr>
        <w:t xml:space="preserve"> </w:t>
      </w:r>
      <w:r w:rsidRPr="090669D0">
        <w:rPr>
          <w:color w:val="221F1F"/>
          <w:sz w:val="24"/>
          <w:szCs w:val="24"/>
        </w:rPr>
        <w:t>2023</w:t>
      </w:r>
      <w:r w:rsidRPr="090669D0">
        <w:rPr>
          <w:color w:val="221F1F"/>
          <w:spacing w:val="-7"/>
          <w:sz w:val="24"/>
          <w:szCs w:val="24"/>
        </w:rPr>
        <w:t xml:space="preserve"> </w:t>
      </w:r>
      <w:r w:rsidRPr="090669D0">
        <w:rPr>
          <w:color w:val="221F1F"/>
          <w:sz w:val="24"/>
          <w:szCs w:val="24"/>
        </w:rPr>
        <w:t>LERO</w:t>
      </w:r>
      <w:r w:rsidRPr="090669D0">
        <w:rPr>
          <w:color w:val="221F1F"/>
          <w:spacing w:val="-3"/>
          <w:sz w:val="24"/>
          <w:szCs w:val="24"/>
        </w:rPr>
        <w:t xml:space="preserve"> </w:t>
      </w:r>
      <w:r w:rsidRPr="090669D0">
        <w:rPr>
          <w:color w:val="221F1F"/>
          <w:sz w:val="24"/>
          <w:szCs w:val="24"/>
        </w:rPr>
        <w:t>submitters</w:t>
      </w:r>
      <w:r w:rsidRPr="090669D0">
        <w:rPr>
          <w:color w:val="221F1F"/>
          <w:spacing w:val="-6"/>
          <w:sz w:val="24"/>
          <w:szCs w:val="24"/>
        </w:rPr>
        <w:t xml:space="preserve"> </w:t>
      </w:r>
      <w:r w:rsidRPr="090669D0">
        <w:rPr>
          <w:color w:val="221F1F"/>
          <w:sz w:val="24"/>
          <w:szCs w:val="24"/>
        </w:rPr>
        <w:t>not</w:t>
      </w:r>
      <w:r w:rsidRPr="090669D0">
        <w:rPr>
          <w:color w:val="221F1F"/>
          <w:spacing w:val="-5"/>
          <w:sz w:val="24"/>
          <w:szCs w:val="24"/>
        </w:rPr>
        <w:t xml:space="preserve"> </w:t>
      </w:r>
      <w:r w:rsidRPr="090669D0">
        <w:rPr>
          <w:color w:val="221F1F"/>
          <w:sz w:val="24"/>
          <w:szCs w:val="24"/>
        </w:rPr>
        <w:t>reporting in</w:t>
      </w:r>
      <w:r w:rsidRPr="090669D0">
        <w:rPr>
          <w:color w:val="221F1F"/>
          <w:spacing w:val="-3"/>
          <w:sz w:val="24"/>
          <w:szCs w:val="24"/>
        </w:rPr>
        <w:t xml:space="preserve"> </w:t>
      </w:r>
      <w:r w:rsidRPr="090669D0">
        <w:rPr>
          <w:color w:val="221F1F"/>
          <w:sz w:val="24"/>
          <w:szCs w:val="24"/>
        </w:rPr>
        <w:t>2024,</w:t>
      </w:r>
      <w:r w:rsidRPr="090669D0">
        <w:rPr>
          <w:color w:val="221F1F"/>
          <w:spacing w:val="-8"/>
          <w:sz w:val="24"/>
          <w:szCs w:val="24"/>
        </w:rPr>
        <w:t xml:space="preserve"> </w:t>
      </w:r>
      <w:r w:rsidRPr="090669D0">
        <w:rPr>
          <w:color w:val="221F1F"/>
          <w:sz w:val="24"/>
          <w:szCs w:val="24"/>
        </w:rPr>
        <w:t>making</w:t>
      </w:r>
      <w:r w:rsidRPr="090669D0">
        <w:rPr>
          <w:color w:val="221F1F"/>
          <w:spacing w:val="-7"/>
          <w:sz w:val="24"/>
          <w:szCs w:val="24"/>
        </w:rPr>
        <w:t xml:space="preserve"> </w:t>
      </w:r>
      <w:r w:rsidRPr="090669D0">
        <w:rPr>
          <w:color w:val="221F1F"/>
          <w:sz w:val="24"/>
          <w:szCs w:val="24"/>
        </w:rPr>
        <w:t>the</w:t>
      </w:r>
      <w:r w:rsidRPr="090669D0">
        <w:rPr>
          <w:color w:val="221F1F"/>
          <w:spacing w:val="-3"/>
          <w:sz w:val="24"/>
          <w:szCs w:val="24"/>
        </w:rPr>
        <w:t xml:space="preserve"> </w:t>
      </w:r>
      <w:r w:rsidRPr="090669D0">
        <w:rPr>
          <w:color w:val="221F1F"/>
          <w:sz w:val="24"/>
          <w:szCs w:val="24"/>
        </w:rPr>
        <w:t>true</w:t>
      </w:r>
      <w:r w:rsidRPr="090669D0">
        <w:rPr>
          <w:color w:val="221F1F"/>
          <w:spacing w:val="-3"/>
          <w:sz w:val="24"/>
          <w:szCs w:val="24"/>
        </w:rPr>
        <w:t xml:space="preserve"> </w:t>
      </w:r>
      <w:r w:rsidRPr="090669D0">
        <w:rPr>
          <w:color w:val="221F1F"/>
          <w:sz w:val="24"/>
          <w:szCs w:val="24"/>
        </w:rPr>
        <w:t xml:space="preserve">trend </w:t>
      </w:r>
      <w:r w:rsidRPr="090669D0">
        <w:rPr>
          <w:color w:val="221F1F"/>
          <w:spacing w:val="-2"/>
          <w:sz w:val="24"/>
          <w:szCs w:val="24"/>
        </w:rPr>
        <w:t>unclear.</w:t>
      </w:r>
    </w:p>
    <w:p w14:paraId="5D9AF38B" w14:textId="77777777" w:rsidR="00BE5563" w:rsidRDefault="00BF2423" w:rsidP="00CD65BF">
      <w:pPr>
        <w:pStyle w:val="ListParagraph"/>
        <w:numPr>
          <w:ilvl w:val="1"/>
          <w:numId w:val="10"/>
        </w:numPr>
        <w:spacing w:before="103" w:line="249" w:lineRule="auto"/>
        <w:ind w:left="1543" w:right="1493"/>
        <w:rPr>
          <w:color w:val="221F1F"/>
          <w:sz w:val="24"/>
          <w:szCs w:val="24"/>
        </w:rPr>
      </w:pPr>
      <w:r w:rsidRPr="090669D0">
        <w:rPr>
          <w:b/>
          <w:color w:val="221F1F"/>
          <w:sz w:val="24"/>
          <w:szCs w:val="24"/>
        </w:rPr>
        <w:t>Commissioning</w:t>
      </w:r>
      <w:r w:rsidRPr="090669D0">
        <w:rPr>
          <w:b/>
          <w:color w:val="221F1F"/>
          <w:spacing w:val="-11"/>
          <w:sz w:val="24"/>
          <w:szCs w:val="24"/>
        </w:rPr>
        <w:t xml:space="preserve"> </w:t>
      </w:r>
      <w:r w:rsidRPr="090669D0">
        <w:rPr>
          <w:b/>
          <w:color w:val="221F1F"/>
          <w:sz w:val="24"/>
          <w:szCs w:val="24"/>
        </w:rPr>
        <w:t>staff</w:t>
      </w:r>
      <w:r w:rsidRPr="090669D0">
        <w:rPr>
          <w:b/>
          <w:color w:val="221F1F"/>
          <w:spacing w:val="-4"/>
          <w:sz w:val="24"/>
          <w:szCs w:val="24"/>
        </w:rPr>
        <w:t xml:space="preserve"> </w:t>
      </w:r>
      <w:r w:rsidRPr="090669D0">
        <w:rPr>
          <w:b/>
          <w:color w:val="221F1F"/>
          <w:sz w:val="24"/>
          <w:szCs w:val="24"/>
        </w:rPr>
        <w:t>grew</w:t>
      </w:r>
      <w:r w:rsidRPr="090669D0">
        <w:rPr>
          <w:b/>
          <w:color w:val="221F1F"/>
          <w:spacing w:val="-2"/>
          <w:sz w:val="24"/>
          <w:szCs w:val="24"/>
        </w:rPr>
        <w:t xml:space="preserve"> </w:t>
      </w:r>
      <w:r w:rsidRPr="090669D0">
        <w:rPr>
          <w:b/>
          <w:color w:val="221F1F"/>
          <w:sz w:val="24"/>
          <w:szCs w:val="24"/>
        </w:rPr>
        <w:t>by</w:t>
      </w:r>
      <w:r w:rsidRPr="090669D0">
        <w:rPr>
          <w:b/>
          <w:color w:val="221F1F"/>
          <w:spacing w:val="-5"/>
          <w:sz w:val="24"/>
          <w:szCs w:val="24"/>
        </w:rPr>
        <w:t xml:space="preserve"> </w:t>
      </w:r>
      <w:r w:rsidRPr="090669D0">
        <w:rPr>
          <w:b/>
          <w:color w:val="221F1F"/>
          <w:sz w:val="24"/>
          <w:szCs w:val="24"/>
        </w:rPr>
        <w:t>11%</w:t>
      </w:r>
      <w:r w:rsidRPr="090669D0">
        <w:rPr>
          <w:b/>
          <w:color w:val="221F1F"/>
          <w:spacing w:val="-7"/>
          <w:sz w:val="24"/>
          <w:szCs w:val="24"/>
        </w:rPr>
        <w:t xml:space="preserve"> </w:t>
      </w:r>
      <w:r w:rsidRPr="090669D0">
        <w:rPr>
          <w:b/>
          <w:color w:val="221F1F"/>
          <w:sz w:val="24"/>
          <w:szCs w:val="24"/>
        </w:rPr>
        <w:t>in</w:t>
      </w:r>
      <w:r w:rsidRPr="090669D0">
        <w:rPr>
          <w:b/>
          <w:color w:val="221F1F"/>
          <w:spacing w:val="-16"/>
          <w:sz w:val="24"/>
          <w:szCs w:val="24"/>
        </w:rPr>
        <w:t xml:space="preserve"> </w:t>
      </w:r>
      <w:r w:rsidRPr="090669D0">
        <w:rPr>
          <w:b/>
          <w:color w:val="221F1F"/>
          <w:sz w:val="24"/>
          <w:szCs w:val="24"/>
        </w:rPr>
        <w:t>Appendix</w:t>
      </w:r>
      <w:r w:rsidRPr="090669D0">
        <w:rPr>
          <w:b/>
          <w:color w:val="221F1F"/>
          <w:spacing w:val="-10"/>
          <w:sz w:val="24"/>
          <w:szCs w:val="24"/>
        </w:rPr>
        <w:t xml:space="preserve"> </w:t>
      </w:r>
      <w:r w:rsidRPr="090669D0">
        <w:rPr>
          <w:b/>
          <w:color w:val="221F1F"/>
          <w:sz w:val="24"/>
          <w:szCs w:val="24"/>
        </w:rPr>
        <w:t>2</w:t>
      </w:r>
      <w:r w:rsidRPr="090669D0">
        <w:rPr>
          <w:b/>
          <w:color w:val="221F1F"/>
          <w:spacing w:val="-2"/>
          <w:sz w:val="24"/>
          <w:szCs w:val="24"/>
        </w:rPr>
        <w:t xml:space="preserve"> </w:t>
      </w:r>
      <w:r w:rsidRPr="090669D0">
        <w:rPr>
          <w:b/>
          <w:color w:val="221F1F"/>
          <w:sz w:val="24"/>
          <w:szCs w:val="24"/>
        </w:rPr>
        <w:t>but</w:t>
      </w:r>
      <w:r w:rsidRPr="090669D0">
        <w:rPr>
          <w:b/>
          <w:color w:val="221F1F"/>
          <w:spacing w:val="-6"/>
          <w:sz w:val="24"/>
          <w:szCs w:val="24"/>
        </w:rPr>
        <w:t xml:space="preserve"> </w:t>
      </w:r>
      <w:r w:rsidRPr="090669D0">
        <w:rPr>
          <w:b/>
          <w:color w:val="221F1F"/>
          <w:sz w:val="24"/>
          <w:szCs w:val="24"/>
        </w:rPr>
        <w:t>21%</w:t>
      </w:r>
      <w:r w:rsidRPr="090669D0">
        <w:rPr>
          <w:b/>
          <w:color w:val="221F1F"/>
          <w:spacing w:val="-4"/>
          <w:sz w:val="24"/>
          <w:szCs w:val="24"/>
        </w:rPr>
        <w:t xml:space="preserve"> </w:t>
      </w:r>
      <w:r w:rsidRPr="090669D0">
        <w:rPr>
          <w:b/>
          <w:color w:val="221F1F"/>
          <w:sz w:val="24"/>
          <w:szCs w:val="24"/>
        </w:rPr>
        <w:t>in</w:t>
      </w:r>
      <w:r w:rsidRPr="090669D0">
        <w:rPr>
          <w:b/>
          <w:color w:val="221F1F"/>
          <w:spacing w:val="-9"/>
          <w:sz w:val="24"/>
          <w:szCs w:val="24"/>
        </w:rPr>
        <w:t xml:space="preserve"> </w:t>
      </w:r>
      <w:r w:rsidRPr="090669D0">
        <w:rPr>
          <w:b/>
          <w:color w:val="221F1F"/>
          <w:sz w:val="24"/>
          <w:szCs w:val="24"/>
        </w:rPr>
        <w:t>Table</w:t>
      </w:r>
      <w:r w:rsidRPr="090669D0">
        <w:rPr>
          <w:b/>
          <w:color w:val="221F1F"/>
          <w:spacing w:val="-9"/>
          <w:sz w:val="24"/>
          <w:szCs w:val="24"/>
        </w:rPr>
        <w:t xml:space="preserve"> </w:t>
      </w:r>
      <w:r w:rsidRPr="090669D0">
        <w:rPr>
          <w:b/>
          <w:color w:val="221F1F"/>
          <w:sz w:val="24"/>
          <w:szCs w:val="24"/>
        </w:rPr>
        <w:t>1</w:t>
      </w:r>
      <w:r w:rsidRPr="090669D0">
        <w:rPr>
          <w:color w:val="221F1F"/>
          <w:sz w:val="24"/>
          <w:szCs w:val="24"/>
        </w:rPr>
        <w:t>,</w:t>
      </w:r>
      <w:r w:rsidRPr="090669D0">
        <w:rPr>
          <w:color w:val="221F1F"/>
          <w:spacing w:val="-4"/>
          <w:sz w:val="24"/>
          <w:szCs w:val="24"/>
        </w:rPr>
        <w:t xml:space="preserve"> </w:t>
      </w:r>
      <w:r w:rsidRPr="090669D0">
        <w:rPr>
          <w:color w:val="221F1F"/>
          <w:sz w:val="24"/>
          <w:szCs w:val="24"/>
        </w:rPr>
        <w:t>suggesting</w:t>
      </w:r>
      <w:r w:rsidRPr="090669D0">
        <w:rPr>
          <w:color w:val="221F1F"/>
          <w:spacing w:val="-6"/>
          <w:sz w:val="24"/>
          <w:szCs w:val="24"/>
        </w:rPr>
        <w:t xml:space="preserve"> </w:t>
      </w:r>
      <w:r w:rsidRPr="090669D0">
        <w:rPr>
          <w:color w:val="221F1F"/>
          <w:sz w:val="24"/>
          <w:szCs w:val="24"/>
        </w:rPr>
        <w:t>much</w:t>
      </w:r>
      <w:r w:rsidRPr="090669D0">
        <w:rPr>
          <w:color w:val="221F1F"/>
          <w:spacing w:val="-6"/>
          <w:sz w:val="24"/>
          <w:szCs w:val="24"/>
        </w:rPr>
        <w:t xml:space="preserve"> </w:t>
      </w:r>
      <w:r w:rsidRPr="090669D0">
        <w:rPr>
          <w:color w:val="221F1F"/>
          <w:sz w:val="24"/>
          <w:szCs w:val="24"/>
        </w:rPr>
        <w:t>of</w:t>
      </w:r>
      <w:r w:rsidRPr="090669D0">
        <w:rPr>
          <w:color w:val="221F1F"/>
          <w:spacing w:val="-4"/>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increase</w:t>
      </w:r>
      <w:r w:rsidRPr="090669D0">
        <w:rPr>
          <w:color w:val="221F1F"/>
          <w:spacing w:val="-8"/>
          <w:sz w:val="24"/>
          <w:szCs w:val="24"/>
        </w:rPr>
        <w:t xml:space="preserve"> </w:t>
      </w:r>
      <w:r w:rsidRPr="090669D0">
        <w:rPr>
          <w:color w:val="221F1F"/>
          <w:sz w:val="24"/>
          <w:szCs w:val="24"/>
        </w:rPr>
        <w:t>came</w:t>
      </w:r>
      <w:r w:rsidRPr="090669D0">
        <w:rPr>
          <w:color w:val="221F1F"/>
          <w:spacing w:val="-6"/>
          <w:sz w:val="24"/>
          <w:szCs w:val="24"/>
        </w:rPr>
        <w:t xml:space="preserve"> </w:t>
      </w:r>
      <w:r w:rsidRPr="090669D0">
        <w:rPr>
          <w:color w:val="221F1F"/>
          <w:sz w:val="24"/>
          <w:szCs w:val="24"/>
        </w:rPr>
        <w:t>from</w:t>
      </w:r>
      <w:r w:rsidRPr="090669D0">
        <w:rPr>
          <w:color w:val="221F1F"/>
          <w:spacing w:val="-5"/>
          <w:sz w:val="24"/>
          <w:szCs w:val="24"/>
        </w:rPr>
        <w:t xml:space="preserve"> </w:t>
      </w:r>
      <w:r w:rsidRPr="090669D0">
        <w:rPr>
          <w:color w:val="221F1F"/>
          <w:sz w:val="24"/>
          <w:szCs w:val="24"/>
        </w:rPr>
        <w:t>new</w:t>
      </w:r>
      <w:r w:rsidRPr="090669D0">
        <w:rPr>
          <w:color w:val="221F1F"/>
          <w:spacing w:val="-7"/>
          <w:sz w:val="24"/>
          <w:szCs w:val="24"/>
        </w:rPr>
        <w:t xml:space="preserve"> </w:t>
      </w:r>
      <w:r w:rsidRPr="090669D0">
        <w:rPr>
          <w:color w:val="221F1F"/>
          <w:sz w:val="24"/>
          <w:szCs w:val="24"/>
        </w:rPr>
        <w:t>or</w:t>
      </w:r>
      <w:r w:rsidRPr="090669D0">
        <w:rPr>
          <w:color w:val="221F1F"/>
          <w:spacing w:val="-2"/>
          <w:sz w:val="24"/>
          <w:szCs w:val="24"/>
        </w:rPr>
        <w:t xml:space="preserve"> </w:t>
      </w:r>
      <w:r w:rsidRPr="090669D0">
        <w:rPr>
          <w:color w:val="221F1F"/>
          <w:sz w:val="24"/>
          <w:szCs w:val="24"/>
        </w:rPr>
        <w:t>returning submitters</w:t>
      </w:r>
      <w:r w:rsidRPr="090669D0">
        <w:rPr>
          <w:color w:val="221F1F"/>
          <w:spacing w:val="-10"/>
          <w:sz w:val="24"/>
          <w:szCs w:val="24"/>
        </w:rPr>
        <w:t xml:space="preserve"> </w:t>
      </w:r>
      <w:r w:rsidRPr="090669D0">
        <w:rPr>
          <w:color w:val="221F1F"/>
          <w:sz w:val="24"/>
          <w:szCs w:val="24"/>
        </w:rPr>
        <w:t>rather</w:t>
      </w:r>
      <w:r w:rsidRPr="090669D0">
        <w:rPr>
          <w:color w:val="221F1F"/>
          <w:spacing w:val="-5"/>
          <w:sz w:val="24"/>
          <w:szCs w:val="24"/>
        </w:rPr>
        <w:t xml:space="preserve"> </w:t>
      </w:r>
      <w:r w:rsidRPr="090669D0">
        <w:rPr>
          <w:color w:val="221F1F"/>
          <w:sz w:val="24"/>
          <w:szCs w:val="24"/>
        </w:rPr>
        <w:t>than consistent ones.</w:t>
      </w:r>
    </w:p>
    <w:p w14:paraId="5D9AF392" w14:textId="547E6E90" w:rsidR="00BE5563" w:rsidRDefault="00BF2423" w:rsidP="00CD65BF">
      <w:pPr>
        <w:pStyle w:val="ListParagraph"/>
        <w:numPr>
          <w:ilvl w:val="1"/>
          <w:numId w:val="10"/>
        </w:numPr>
        <w:spacing w:before="103"/>
        <w:ind w:left="1543"/>
        <w:rPr>
          <w:color w:val="221F1F"/>
        </w:rPr>
      </w:pPr>
      <w:r w:rsidRPr="090669D0">
        <w:rPr>
          <w:color w:val="221F1F"/>
          <w:sz w:val="24"/>
          <w:szCs w:val="24"/>
        </w:rPr>
        <w:t>There</w:t>
      </w:r>
      <w:r w:rsidRPr="090669D0">
        <w:rPr>
          <w:color w:val="221F1F"/>
          <w:spacing w:val="-8"/>
          <w:sz w:val="24"/>
          <w:szCs w:val="24"/>
        </w:rPr>
        <w:t xml:space="preserve"> </w:t>
      </w:r>
      <w:r w:rsidRPr="090669D0">
        <w:rPr>
          <w:color w:val="221F1F"/>
          <w:sz w:val="24"/>
          <w:szCs w:val="24"/>
        </w:rPr>
        <w:t>is</w:t>
      </w:r>
      <w:r w:rsidRPr="090669D0">
        <w:rPr>
          <w:color w:val="221F1F"/>
          <w:spacing w:val="-2"/>
          <w:sz w:val="24"/>
          <w:szCs w:val="24"/>
        </w:rPr>
        <w:t xml:space="preserve"> </w:t>
      </w:r>
      <w:r w:rsidRPr="090669D0">
        <w:rPr>
          <w:b/>
          <w:color w:val="221F1F"/>
          <w:sz w:val="24"/>
          <w:szCs w:val="24"/>
        </w:rPr>
        <w:t>confidence</w:t>
      </w:r>
      <w:r w:rsidRPr="090669D0">
        <w:rPr>
          <w:b/>
          <w:color w:val="221F1F"/>
          <w:spacing w:val="-11"/>
          <w:sz w:val="24"/>
          <w:szCs w:val="24"/>
        </w:rPr>
        <w:t xml:space="preserve"> </w:t>
      </w:r>
      <w:r w:rsidRPr="090669D0">
        <w:rPr>
          <w:b/>
          <w:color w:val="221F1F"/>
          <w:sz w:val="24"/>
          <w:szCs w:val="24"/>
        </w:rPr>
        <w:t>in</w:t>
      </w:r>
      <w:r w:rsidRPr="090669D0">
        <w:rPr>
          <w:b/>
          <w:color w:val="221F1F"/>
          <w:spacing w:val="-5"/>
          <w:sz w:val="24"/>
          <w:szCs w:val="24"/>
        </w:rPr>
        <w:t xml:space="preserve"> </w:t>
      </w:r>
      <w:r w:rsidRPr="090669D0">
        <w:rPr>
          <w:b/>
          <w:color w:val="221F1F"/>
          <w:sz w:val="24"/>
          <w:szCs w:val="24"/>
        </w:rPr>
        <w:t>the</w:t>
      </w:r>
      <w:r w:rsidRPr="090669D0">
        <w:rPr>
          <w:b/>
          <w:color w:val="221F1F"/>
          <w:spacing w:val="-4"/>
          <w:sz w:val="24"/>
          <w:szCs w:val="24"/>
        </w:rPr>
        <w:t xml:space="preserve"> </w:t>
      </w:r>
      <w:r w:rsidRPr="090669D0">
        <w:rPr>
          <w:b/>
          <w:color w:val="221F1F"/>
          <w:sz w:val="24"/>
          <w:szCs w:val="24"/>
        </w:rPr>
        <w:t>9%</w:t>
      </w:r>
      <w:r w:rsidRPr="090669D0">
        <w:rPr>
          <w:b/>
          <w:color w:val="221F1F"/>
          <w:spacing w:val="-4"/>
          <w:sz w:val="24"/>
          <w:szCs w:val="24"/>
        </w:rPr>
        <w:t xml:space="preserve"> </w:t>
      </w:r>
      <w:r w:rsidRPr="090669D0">
        <w:rPr>
          <w:b/>
          <w:color w:val="221F1F"/>
          <w:sz w:val="24"/>
          <w:szCs w:val="24"/>
        </w:rPr>
        <w:t>growth</w:t>
      </w:r>
      <w:r w:rsidRPr="090669D0">
        <w:rPr>
          <w:b/>
          <w:color w:val="221F1F"/>
          <w:spacing w:val="-2"/>
          <w:sz w:val="24"/>
          <w:szCs w:val="24"/>
        </w:rPr>
        <w:t xml:space="preserve"> </w:t>
      </w:r>
      <w:r w:rsidRPr="090669D0">
        <w:rPr>
          <w:b/>
          <w:color w:val="221F1F"/>
          <w:sz w:val="24"/>
          <w:szCs w:val="24"/>
        </w:rPr>
        <w:t>rate</w:t>
      </w:r>
      <w:r w:rsidRPr="090669D0">
        <w:rPr>
          <w:b/>
          <w:color w:val="221F1F"/>
          <w:spacing w:val="-3"/>
          <w:sz w:val="24"/>
          <w:szCs w:val="24"/>
        </w:rPr>
        <w:t xml:space="preserve"> </w:t>
      </w:r>
      <w:r w:rsidRPr="090669D0">
        <w:rPr>
          <w:b/>
          <w:color w:val="221F1F"/>
          <w:sz w:val="24"/>
          <w:szCs w:val="24"/>
        </w:rPr>
        <w:t>for</w:t>
      </w:r>
      <w:r w:rsidRPr="090669D0">
        <w:rPr>
          <w:b/>
          <w:color w:val="221F1F"/>
          <w:spacing w:val="-6"/>
          <w:sz w:val="24"/>
          <w:szCs w:val="24"/>
        </w:rPr>
        <w:t xml:space="preserve"> </w:t>
      </w:r>
      <w:r w:rsidRPr="090669D0">
        <w:rPr>
          <w:b/>
          <w:color w:val="221F1F"/>
          <w:sz w:val="24"/>
          <w:szCs w:val="24"/>
        </w:rPr>
        <w:t>treatment</w:t>
      </w:r>
      <w:r w:rsidRPr="090669D0">
        <w:rPr>
          <w:b/>
          <w:color w:val="221F1F"/>
          <w:spacing w:val="-6"/>
          <w:sz w:val="24"/>
          <w:szCs w:val="24"/>
        </w:rPr>
        <w:t xml:space="preserve"> </w:t>
      </w:r>
      <w:r w:rsidRPr="090669D0">
        <w:rPr>
          <w:b/>
          <w:color w:val="221F1F"/>
          <w:sz w:val="24"/>
          <w:szCs w:val="24"/>
        </w:rPr>
        <w:t>providers</w:t>
      </w:r>
      <w:r w:rsidRPr="090669D0">
        <w:rPr>
          <w:color w:val="221F1F"/>
          <w:spacing w:val="-7"/>
          <w:sz w:val="24"/>
          <w:szCs w:val="24"/>
        </w:rPr>
        <w:t xml:space="preserve"> </w:t>
      </w:r>
      <w:r w:rsidRPr="090669D0">
        <w:rPr>
          <w:color w:val="221F1F"/>
          <w:sz w:val="24"/>
          <w:szCs w:val="24"/>
        </w:rPr>
        <w:t>as</w:t>
      </w:r>
      <w:r w:rsidRPr="090669D0">
        <w:rPr>
          <w:color w:val="221F1F"/>
          <w:spacing w:val="-5"/>
          <w:sz w:val="24"/>
          <w:szCs w:val="24"/>
        </w:rPr>
        <w:t xml:space="preserve"> </w:t>
      </w:r>
      <w:r w:rsidRPr="090669D0">
        <w:rPr>
          <w:color w:val="221F1F"/>
          <w:sz w:val="24"/>
          <w:szCs w:val="24"/>
        </w:rPr>
        <w:t>it remains</w:t>
      </w:r>
      <w:r w:rsidRPr="090669D0">
        <w:rPr>
          <w:color w:val="221F1F"/>
          <w:spacing w:val="-9"/>
          <w:sz w:val="24"/>
          <w:szCs w:val="24"/>
        </w:rPr>
        <w:t xml:space="preserve"> </w:t>
      </w:r>
      <w:r w:rsidRPr="090669D0">
        <w:rPr>
          <w:color w:val="221F1F"/>
          <w:sz w:val="24"/>
          <w:szCs w:val="24"/>
        </w:rPr>
        <w:t>broadly</w:t>
      </w:r>
      <w:r w:rsidRPr="090669D0">
        <w:rPr>
          <w:color w:val="221F1F"/>
          <w:spacing w:val="-10"/>
          <w:sz w:val="24"/>
          <w:szCs w:val="24"/>
        </w:rPr>
        <w:t xml:space="preserve"> </w:t>
      </w:r>
      <w:r w:rsidRPr="090669D0">
        <w:rPr>
          <w:color w:val="221F1F"/>
          <w:sz w:val="24"/>
          <w:szCs w:val="24"/>
        </w:rPr>
        <w:t>consistent</w:t>
      </w:r>
      <w:r w:rsidRPr="090669D0">
        <w:rPr>
          <w:color w:val="221F1F"/>
          <w:spacing w:val="-10"/>
          <w:sz w:val="24"/>
          <w:szCs w:val="24"/>
        </w:rPr>
        <w:t xml:space="preserve"> </w:t>
      </w:r>
      <w:r w:rsidRPr="090669D0">
        <w:rPr>
          <w:color w:val="221F1F"/>
          <w:sz w:val="24"/>
          <w:szCs w:val="24"/>
        </w:rPr>
        <w:t>across</w:t>
      </w:r>
      <w:r w:rsidRPr="090669D0">
        <w:rPr>
          <w:color w:val="221F1F"/>
          <w:spacing w:val="-4"/>
          <w:sz w:val="24"/>
          <w:szCs w:val="24"/>
        </w:rPr>
        <w:t xml:space="preserve"> </w:t>
      </w:r>
      <w:r w:rsidRPr="090669D0">
        <w:rPr>
          <w:color w:val="221F1F"/>
          <w:sz w:val="24"/>
          <w:szCs w:val="24"/>
        </w:rPr>
        <w:t>datasets.</w:t>
      </w:r>
      <w:r w:rsidRPr="090669D0">
        <w:rPr>
          <w:color w:val="221F1F"/>
          <w:spacing w:val="-8"/>
          <w:sz w:val="24"/>
          <w:szCs w:val="24"/>
        </w:rPr>
        <w:t xml:space="preserve"> </w:t>
      </w:r>
      <w:r w:rsidRPr="090669D0">
        <w:rPr>
          <w:color w:val="221F1F"/>
          <w:sz w:val="24"/>
          <w:szCs w:val="24"/>
        </w:rPr>
        <w:t>However,</w:t>
      </w:r>
      <w:r w:rsidRPr="090669D0">
        <w:rPr>
          <w:color w:val="221F1F"/>
          <w:spacing w:val="9"/>
          <w:sz w:val="24"/>
          <w:szCs w:val="24"/>
        </w:rPr>
        <w:t xml:space="preserve"> </w:t>
      </w:r>
      <w:r w:rsidRPr="090669D0">
        <w:rPr>
          <w:color w:val="221F1F"/>
          <w:sz w:val="24"/>
          <w:szCs w:val="24"/>
        </w:rPr>
        <w:t>the</w:t>
      </w:r>
      <w:r w:rsidRPr="090669D0">
        <w:rPr>
          <w:color w:val="221F1F"/>
          <w:spacing w:val="-5"/>
          <w:sz w:val="24"/>
          <w:szCs w:val="24"/>
        </w:rPr>
        <w:t xml:space="preserve"> </w:t>
      </w:r>
      <w:r w:rsidRPr="090669D0">
        <w:rPr>
          <w:color w:val="221F1F"/>
          <w:sz w:val="24"/>
          <w:szCs w:val="24"/>
        </w:rPr>
        <w:t>LERO</w:t>
      </w:r>
      <w:r w:rsidRPr="090669D0">
        <w:rPr>
          <w:color w:val="221F1F"/>
          <w:spacing w:val="-5"/>
          <w:sz w:val="24"/>
          <w:szCs w:val="24"/>
        </w:rPr>
        <w:t xml:space="preserve"> </w:t>
      </w:r>
      <w:r w:rsidRPr="090669D0">
        <w:rPr>
          <w:color w:val="221F1F"/>
          <w:sz w:val="24"/>
          <w:szCs w:val="24"/>
        </w:rPr>
        <w:t>and</w:t>
      </w:r>
      <w:r w:rsidRPr="090669D0">
        <w:rPr>
          <w:color w:val="221F1F"/>
          <w:spacing w:val="-6"/>
          <w:sz w:val="24"/>
          <w:szCs w:val="24"/>
        </w:rPr>
        <w:t xml:space="preserve"> </w:t>
      </w:r>
      <w:r w:rsidRPr="090669D0">
        <w:rPr>
          <w:color w:val="221F1F"/>
          <w:sz w:val="24"/>
          <w:szCs w:val="24"/>
        </w:rPr>
        <w:t>LA</w:t>
      </w:r>
      <w:r w:rsidRPr="090669D0">
        <w:rPr>
          <w:color w:val="221F1F"/>
          <w:spacing w:val="-16"/>
          <w:sz w:val="24"/>
          <w:szCs w:val="24"/>
        </w:rPr>
        <w:t xml:space="preserve"> </w:t>
      </w:r>
      <w:r w:rsidRPr="090669D0">
        <w:rPr>
          <w:color w:val="221F1F"/>
          <w:sz w:val="24"/>
          <w:szCs w:val="24"/>
        </w:rPr>
        <w:t>trends</w:t>
      </w:r>
      <w:r w:rsidRPr="090669D0">
        <w:rPr>
          <w:color w:val="221F1F"/>
          <w:spacing w:val="-7"/>
          <w:sz w:val="24"/>
          <w:szCs w:val="24"/>
        </w:rPr>
        <w:t xml:space="preserve"> </w:t>
      </w:r>
      <w:r w:rsidRPr="090669D0">
        <w:rPr>
          <w:color w:val="221F1F"/>
          <w:sz w:val="24"/>
          <w:szCs w:val="24"/>
        </w:rPr>
        <w:t>are</w:t>
      </w:r>
      <w:r w:rsidRPr="090669D0">
        <w:rPr>
          <w:color w:val="221F1F"/>
          <w:spacing w:val="-5"/>
          <w:sz w:val="24"/>
          <w:szCs w:val="24"/>
        </w:rPr>
        <w:t xml:space="preserve"> </w:t>
      </w:r>
      <w:r w:rsidRPr="090669D0">
        <w:rPr>
          <w:color w:val="221F1F"/>
          <w:spacing w:val="-4"/>
          <w:sz w:val="24"/>
          <w:szCs w:val="24"/>
        </w:rPr>
        <w:t>less</w:t>
      </w:r>
      <w:r w:rsidR="24263135" w:rsidRPr="090669D0">
        <w:rPr>
          <w:color w:val="221F1F"/>
          <w:spacing w:val="-4"/>
          <w:sz w:val="24"/>
          <w:szCs w:val="24"/>
        </w:rPr>
        <w:t xml:space="preserve"> </w:t>
      </w:r>
      <w:r w:rsidRPr="090669D0">
        <w:rPr>
          <w:color w:val="221F1F"/>
          <w:sz w:val="24"/>
          <w:szCs w:val="24"/>
        </w:rPr>
        <w:t>reliable</w:t>
      </w:r>
      <w:r w:rsidRPr="090669D0">
        <w:rPr>
          <w:color w:val="221F1F"/>
          <w:spacing w:val="-10"/>
          <w:sz w:val="24"/>
          <w:szCs w:val="24"/>
        </w:rPr>
        <w:t xml:space="preserve"> </w:t>
      </w:r>
      <w:r w:rsidRPr="090669D0">
        <w:rPr>
          <w:color w:val="221F1F"/>
          <w:sz w:val="24"/>
          <w:szCs w:val="24"/>
        </w:rPr>
        <w:t>as</w:t>
      </w:r>
      <w:r w:rsidRPr="090669D0">
        <w:rPr>
          <w:color w:val="221F1F"/>
          <w:spacing w:val="-6"/>
          <w:sz w:val="24"/>
          <w:szCs w:val="24"/>
        </w:rPr>
        <w:t xml:space="preserve"> </w:t>
      </w:r>
      <w:r w:rsidRPr="090669D0">
        <w:rPr>
          <w:color w:val="221F1F"/>
          <w:sz w:val="24"/>
          <w:szCs w:val="24"/>
        </w:rPr>
        <w:t>changes</w:t>
      </w:r>
      <w:r w:rsidRPr="090669D0">
        <w:rPr>
          <w:color w:val="221F1F"/>
          <w:spacing w:val="-9"/>
          <w:sz w:val="24"/>
          <w:szCs w:val="24"/>
        </w:rPr>
        <w:t xml:space="preserve"> </w:t>
      </w:r>
      <w:r w:rsidRPr="090669D0">
        <w:rPr>
          <w:color w:val="221F1F"/>
          <w:sz w:val="24"/>
          <w:szCs w:val="24"/>
        </w:rPr>
        <w:t>in</w:t>
      </w:r>
      <w:r w:rsidRPr="090669D0">
        <w:rPr>
          <w:color w:val="221F1F"/>
          <w:spacing w:val="-4"/>
          <w:sz w:val="24"/>
          <w:szCs w:val="24"/>
        </w:rPr>
        <w:t xml:space="preserve"> </w:t>
      </w:r>
      <w:r w:rsidRPr="090669D0">
        <w:rPr>
          <w:color w:val="221F1F"/>
          <w:sz w:val="24"/>
          <w:szCs w:val="24"/>
        </w:rPr>
        <w:t>submitting</w:t>
      </w:r>
      <w:r w:rsidRPr="090669D0">
        <w:rPr>
          <w:color w:val="221F1F"/>
          <w:spacing w:val="-11"/>
          <w:sz w:val="24"/>
          <w:szCs w:val="24"/>
        </w:rPr>
        <w:t xml:space="preserve"> </w:t>
      </w:r>
      <w:r w:rsidRPr="090669D0">
        <w:rPr>
          <w:color w:val="221F1F"/>
          <w:sz w:val="24"/>
          <w:szCs w:val="24"/>
        </w:rPr>
        <w:t>organisations</w:t>
      </w:r>
      <w:r w:rsidRPr="090669D0">
        <w:rPr>
          <w:color w:val="221F1F"/>
          <w:spacing w:val="-10"/>
          <w:sz w:val="24"/>
          <w:szCs w:val="24"/>
        </w:rPr>
        <w:t xml:space="preserve"> </w:t>
      </w:r>
      <w:r w:rsidRPr="090669D0">
        <w:rPr>
          <w:color w:val="221F1F"/>
          <w:sz w:val="24"/>
          <w:szCs w:val="24"/>
        </w:rPr>
        <w:t>may</w:t>
      </w:r>
      <w:r w:rsidRPr="090669D0">
        <w:rPr>
          <w:color w:val="221F1F"/>
          <w:spacing w:val="-7"/>
          <w:sz w:val="24"/>
          <w:szCs w:val="24"/>
        </w:rPr>
        <w:t xml:space="preserve"> </w:t>
      </w:r>
      <w:r w:rsidRPr="090669D0">
        <w:rPr>
          <w:color w:val="221F1F"/>
          <w:sz w:val="24"/>
          <w:szCs w:val="24"/>
        </w:rPr>
        <w:t>be</w:t>
      </w:r>
      <w:r w:rsidRPr="090669D0">
        <w:rPr>
          <w:color w:val="221F1F"/>
          <w:spacing w:val="-5"/>
          <w:sz w:val="24"/>
          <w:szCs w:val="24"/>
        </w:rPr>
        <w:t xml:space="preserve"> </w:t>
      </w:r>
      <w:r w:rsidRPr="090669D0">
        <w:rPr>
          <w:color w:val="221F1F"/>
          <w:sz w:val="24"/>
          <w:szCs w:val="24"/>
        </w:rPr>
        <w:t>inflating</w:t>
      </w:r>
      <w:r w:rsidRPr="090669D0">
        <w:rPr>
          <w:color w:val="221F1F"/>
          <w:spacing w:val="-10"/>
          <w:sz w:val="24"/>
          <w:szCs w:val="24"/>
        </w:rPr>
        <w:t xml:space="preserve"> </w:t>
      </w:r>
      <w:r w:rsidRPr="090669D0">
        <w:rPr>
          <w:color w:val="221F1F"/>
          <w:sz w:val="24"/>
          <w:szCs w:val="24"/>
        </w:rPr>
        <w:t>or</w:t>
      </w:r>
      <w:r w:rsidRPr="090669D0">
        <w:rPr>
          <w:color w:val="221F1F"/>
          <w:spacing w:val="-5"/>
          <w:sz w:val="24"/>
          <w:szCs w:val="24"/>
        </w:rPr>
        <w:t xml:space="preserve"> </w:t>
      </w:r>
      <w:r w:rsidRPr="090669D0">
        <w:rPr>
          <w:color w:val="221F1F"/>
          <w:sz w:val="24"/>
          <w:szCs w:val="24"/>
        </w:rPr>
        <w:t>distorting</w:t>
      </w:r>
      <w:r w:rsidRPr="090669D0">
        <w:rPr>
          <w:color w:val="221F1F"/>
          <w:spacing w:val="-7"/>
          <w:sz w:val="24"/>
          <w:szCs w:val="24"/>
        </w:rPr>
        <w:t xml:space="preserve"> </w:t>
      </w:r>
      <w:r w:rsidRPr="090669D0">
        <w:rPr>
          <w:color w:val="221F1F"/>
          <w:sz w:val="24"/>
          <w:szCs w:val="24"/>
        </w:rPr>
        <w:t>the</w:t>
      </w:r>
      <w:r w:rsidRPr="090669D0">
        <w:rPr>
          <w:color w:val="221F1F"/>
          <w:spacing w:val="-7"/>
          <w:sz w:val="24"/>
          <w:szCs w:val="24"/>
        </w:rPr>
        <w:t xml:space="preserve"> </w:t>
      </w:r>
      <w:r w:rsidRPr="090669D0">
        <w:rPr>
          <w:color w:val="221F1F"/>
          <w:sz w:val="24"/>
          <w:szCs w:val="24"/>
        </w:rPr>
        <w:t>overall</w:t>
      </w:r>
      <w:r w:rsidRPr="090669D0">
        <w:rPr>
          <w:color w:val="221F1F"/>
          <w:spacing w:val="-6"/>
          <w:sz w:val="24"/>
          <w:szCs w:val="24"/>
        </w:rPr>
        <w:t xml:space="preserve"> </w:t>
      </w:r>
      <w:r w:rsidRPr="090669D0">
        <w:rPr>
          <w:color w:val="221F1F"/>
          <w:sz w:val="24"/>
          <w:szCs w:val="24"/>
        </w:rPr>
        <w:t>growth</w:t>
      </w:r>
      <w:r w:rsidRPr="090669D0">
        <w:rPr>
          <w:color w:val="221F1F"/>
          <w:spacing w:val="-3"/>
          <w:sz w:val="24"/>
          <w:szCs w:val="24"/>
        </w:rPr>
        <w:t xml:space="preserve"> </w:t>
      </w:r>
      <w:r w:rsidRPr="090669D0">
        <w:rPr>
          <w:color w:val="221F1F"/>
          <w:sz w:val="24"/>
          <w:szCs w:val="24"/>
        </w:rPr>
        <w:t>rate</w:t>
      </w:r>
      <w:r w:rsidRPr="090669D0">
        <w:rPr>
          <w:color w:val="221F1F"/>
          <w:spacing w:val="-5"/>
          <w:sz w:val="24"/>
          <w:szCs w:val="24"/>
        </w:rPr>
        <w:t xml:space="preserve"> </w:t>
      </w:r>
      <w:r w:rsidRPr="090669D0">
        <w:rPr>
          <w:color w:val="221F1F"/>
          <w:sz w:val="24"/>
          <w:szCs w:val="24"/>
        </w:rPr>
        <w:t>from</w:t>
      </w:r>
      <w:r w:rsidRPr="090669D0">
        <w:rPr>
          <w:color w:val="221F1F"/>
          <w:spacing w:val="-6"/>
          <w:sz w:val="24"/>
          <w:szCs w:val="24"/>
        </w:rPr>
        <w:t xml:space="preserve"> </w:t>
      </w:r>
      <w:r w:rsidRPr="090669D0">
        <w:rPr>
          <w:color w:val="221F1F"/>
          <w:sz w:val="24"/>
          <w:szCs w:val="24"/>
        </w:rPr>
        <w:t>2023</w:t>
      </w:r>
      <w:r w:rsidRPr="090669D0">
        <w:rPr>
          <w:color w:val="221F1F"/>
          <w:spacing w:val="-9"/>
          <w:sz w:val="24"/>
          <w:szCs w:val="24"/>
        </w:rPr>
        <w:t xml:space="preserve"> </w:t>
      </w:r>
      <w:r w:rsidRPr="090669D0">
        <w:rPr>
          <w:color w:val="221F1F"/>
          <w:sz w:val="24"/>
          <w:szCs w:val="24"/>
        </w:rPr>
        <w:t>to</w:t>
      </w:r>
      <w:r w:rsidRPr="090669D0">
        <w:rPr>
          <w:color w:val="221F1F"/>
          <w:spacing w:val="-3"/>
          <w:sz w:val="24"/>
          <w:szCs w:val="24"/>
        </w:rPr>
        <w:t xml:space="preserve"> </w:t>
      </w:r>
      <w:r w:rsidRPr="090669D0">
        <w:rPr>
          <w:color w:val="221F1F"/>
          <w:spacing w:val="-2"/>
          <w:sz w:val="24"/>
          <w:szCs w:val="24"/>
        </w:rPr>
        <w:t>2024.</w:t>
      </w:r>
    </w:p>
    <w:p w14:paraId="5D9AF393" w14:textId="77777777" w:rsidR="00BE5563" w:rsidRDefault="00BF2423" w:rsidP="00CD65BF">
      <w:pPr>
        <w:pStyle w:val="ListParagraph"/>
        <w:numPr>
          <w:ilvl w:val="2"/>
          <w:numId w:val="10"/>
        </w:numPr>
        <w:tabs>
          <w:tab w:val="left" w:pos="1760"/>
        </w:tabs>
        <w:spacing w:before="326" w:line="300" w:lineRule="auto"/>
        <w:ind w:left="1543" w:right="1401"/>
        <w:rPr>
          <w:sz w:val="24"/>
          <w:szCs w:val="24"/>
        </w:rPr>
      </w:pPr>
      <w:r w:rsidRPr="090669D0">
        <w:rPr>
          <w:sz w:val="24"/>
          <w:szCs w:val="24"/>
        </w:rPr>
        <w:t>The profile</w:t>
      </w:r>
      <w:r w:rsidRPr="090669D0">
        <w:rPr>
          <w:spacing w:val="-2"/>
          <w:sz w:val="24"/>
          <w:szCs w:val="24"/>
        </w:rPr>
        <w:t xml:space="preserve"> </w:t>
      </w:r>
      <w:r w:rsidRPr="090669D0">
        <w:rPr>
          <w:sz w:val="24"/>
          <w:szCs w:val="24"/>
        </w:rPr>
        <w:t>of the workforce by job role shows half of the treatment</w:t>
      </w:r>
      <w:r w:rsidRPr="090669D0">
        <w:rPr>
          <w:spacing w:val="-2"/>
          <w:sz w:val="24"/>
          <w:szCs w:val="24"/>
        </w:rPr>
        <w:t xml:space="preserve"> </w:t>
      </w:r>
      <w:r w:rsidRPr="090669D0">
        <w:rPr>
          <w:sz w:val="24"/>
          <w:szCs w:val="24"/>
        </w:rPr>
        <w:t>provider workforce was made</w:t>
      </w:r>
      <w:r w:rsidRPr="090669D0">
        <w:rPr>
          <w:spacing w:val="-2"/>
          <w:sz w:val="24"/>
          <w:szCs w:val="24"/>
        </w:rPr>
        <w:t xml:space="preserve"> </w:t>
      </w:r>
      <w:r w:rsidRPr="090669D0">
        <w:rPr>
          <w:sz w:val="24"/>
          <w:szCs w:val="24"/>
        </w:rPr>
        <w:t xml:space="preserve">up of </w:t>
      </w:r>
      <w:r w:rsidRPr="090669D0">
        <w:rPr>
          <w:b/>
          <w:sz w:val="24"/>
          <w:szCs w:val="24"/>
        </w:rPr>
        <w:t>drug and alcohol</w:t>
      </w:r>
      <w:r w:rsidRPr="090669D0">
        <w:rPr>
          <w:b/>
          <w:spacing w:val="-2"/>
          <w:sz w:val="24"/>
          <w:szCs w:val="24"/>
        </w:rPr>
        <w:t xml:space="preserve"> </w:t>
      </w:r>
      <w:r w:rsidRPr="090669D0">
        <w:rPr>
          <w:b/>
          <w:sz w:val="24"/>
          <w:szCs w:val="24"/>
        </w:rPr>
        <w:t>workers (50%),</w:t>
      </w:r>
      <w:r w:rsidRPr="090669D0">
        <w:rPr>
          <w:sz w:val="24"/>
          <w:szCs w:val="24"/>
        </w:rPr>
        <w:t xml:space="preserve"> followed by</w:t>
      </w:r>
      <w:r w:rsidRPr="090669D0">
        <w:rPr>
          <w:b/>
          <w:sz w:val="24"/>
          <w:szCs w:val="24"/>
        </w:rPr>
        <w:t xml:space="preserve"> service</w:t>
      </w:r>
      <w:r w:rsidRPr="090669D0">
        <w:rPr>
          <w:b/>
          <w:spacing w:val="-1"/>
          <w:sz w:val="24"/>
          <w:szCs w:val="24"/>
        </w:rPr>
        <w:t xml:space="preserve"> </w:t>
      </w:r>
      <w:r w:rsidRPr="090669D0">
        <w:rPr>
          <w:b/>
          <w:sz w:val="24"/>
          <w:szCs w:val="24"/>
        </w:rPr>
        <w:t>management</w:t>
      </w:r>
      <w:r w:rsidRPr="090669D0">
        <w:rPr>
          <w:b/>
          <w:spacing w:val="-8"/>
          <w:sz w:val="24"/>
          <w:szCs w:val="24"/>
        </w:rPr>
        <w:t xml:space="preserve"> </w:t>
      </w:r>
      <w:r w:rsidRPr="090669D0">
        <w:rPr>
          <w:b/>
          <w:sz w:val="24"/>
          <w:szCs w:val="24"/>
        </w:rPr>
        <w:t>and</w:t>
      </w:r>
      <w:r w:rsidRPr="090669D0">
        <w:rPr>
          <w:b/>
          <w:spacing w:val="-5"/>
          <w:sz w:val="24"/>
          <w:szCs w:val="24"/>
        </w:rPr>
        <w:t xml:space="preserve"> </w:t>
      </w:r>
      <w:r w:rsidRPr="090669D0">
        <w:rPr>
          <w:b/>
          <w:sz w:val="24"/>
          <w:szCs w:val="24"/>
        </w:rPr>
        <w:t>administration</w:t>
      </w:r>
      <w:r w:rsidRPr="090669D0">
        <w:rPr>
          <w:b/>
          <w:spacing w:val="-7"/>
          <w:sz w:val="24"/>
          <w:szCs w:val="24"/>
        </w:rPr>
        <w:t xml:space="preserve"> </w:t>
      </w:r>
      <w:r w:rsidRPr="090669D0">
        <w:rPr>
          <w:b/>
          <w:sz w:val="24"/>
          <w:szCs w:val="24"/>
        </w:rPr>
        <w:t>(24%)</w:t>
      </w:r>
      <w:r w:rsidRPr="090669D0">
        <w:rPr>
          <w:sz w:val="24"/>
          <w:szCs w:val="24"/>
        </w:rPr>
        <w:t xml:space="preserve">, </w:t>
      </w:r>
      <w:r w:rsidRPr="090669D0">
        <w:rPr>
          <w:b/>
          <w:sz w:val="24"/>
          <w:szCs w:val="24"/>
        </w:rPr>
        <w:t>nurses</w:t>
      </w:r>
      <w:r w:rsidRPr="090669D0">
        <w:rPr>
          <w:b/>
          <w:spacing w:val="-6"/>
          <w:sz w:val="24"/>
          <w:szCs w:val="24"/>
        </w:rPr>
        <w:t xml:space="preserve"> </w:t>
      </w:r>
      <w:r w:rsidRPr="090669D0">
        <w:rPr>
          <w:b/>
          <w:sz w:val="24"/>
          <w:szCs w:val="24"/>
        </w:rPr>
        <w:t>(8%)</w:t>
      </w:r>
      <w:r w:rsidRPr="090669D0">
        <w:rPr>
          <w:sz w:val="24"/>
          <w:szCs w:val="24"/>
        </w:rPr>
        <w:t>,</w:t>
      </w:r>
      <w:r w:rsidRPr="090669D0">
        <w:rPr>
          <w:spacing w:val="-3"/>
          <w:sz w:val="24"/>
          <w:szCs w:val="24"/>
        </w:rPr>
        <w:t xml:space="preserve"> </w:t>
      </w:r>
      <w:r w:rsidRPr="090669D0">
        <w:rPr>
          <w:sz w:val="24"/>
          <w:szCs w:val="24"/>
        </w:rPr>
        <w:t>and</w:t>
      </w:r>
      <w:r w:rsidRPr="090669D0">
        <w:rPr>
          <w:spacing w:val="-4"/>
          <w:sz w:val="24"/>
          <w:szCs w:val="24"/>
        </w:rPr>
        <w:t xml:space="preserve"> </w:t>
      </w:r>
      <w:r w:rsidRPr="090669D0">
        <w:rPr>
          <w:sz w:val="24"/>
          <w:szCs w:val="24"/>
        </w:rPr>
        <w:t>peer</w:t>
      </w:r>
      <w:r w:rsidRPr="090669D0">
        <w:rPr>
          <w:spacing w:val="-6"/>
          <w:sz w:val="24"/>
          <w:szCs w:val="24"/>
        </w:rPr>
        <w:t xml:space="preserve"> </w:t>
      </w:r>
      <w:r w:rsidRPr="090669D0">
        <w:rPr>
          <w:sz w:val="24"/>
          <w:szCs w:val="24"/>
        </w:rPr>
        <w:t>support</w:t>
      </w:r>
      <w:r w:rsidRPr="090669D0">
        <w:rPr>
          <w:spacing w:val="-6"/>
          <w:sz w:val="24"/>
          <w:szCs w:val="24"/>
        </w:rPr>
        <w:t xml:space="preserve"> </w:t>
      </w:r>
      <w:r w:rsidRPr="090669D0">
        <w:rPr>
          <w:sz w:val="24"/>
          <w:szCs w:val="24"/>
        </w:rPr>
        <w:t>and</w:t>
      </w:r>
      <w:r w:rsidRPr="090669D0">
        <w:rPr>
          <w:spacing w:val="-7"/>
          <w:sz w:val="24"/>
          <w:szCs w:val="24"/>
        </w:rPr>
        <w:t xml:space="preserve"> </w:t>
      </w:r>
      <w:r w:rsidRPr="090669D0">
        <w:rPr>
          <w:b/>
          <w:sz w:val="24"/>
          <w:szCs w:val="24"/>
        </w:rPr>
        <w:t>service</w:t>
      </w:r>
      <w:r w:rsidRPr="090669D0">
        <w:rPr>
          <w:b/>
          <w:spacing w:val="-1"/>
          <w:sz w:val="24"/>
          <w:szCs w:val="24"/>
        </w:rPr>
        <w:t xml:space="preserve"> </w:t>
      </w:r>
      <w:r w:rsidRPr="090669D0">
        <w:rPr>
          <w:b/>
          <w:sz w:val="24"/>
          <w:szCs w:val="24"/>
        </w:rPr>
        <w:t>user</w:t>
      </w:r>
      <w:r w:rsidRPr="090669D0">
        <w:rPr>
          <w:b/>
          <w:spacing w:val="-4"/>
          <w:sz w:val="24"/>
          <w:szCs w:val="24"/>
        </w:rPr>
        <w:t xml:space="preserve"> </w:t>
      </w:r>
      <w:r w:rsidRPr="090669D0">
        <w:rPr>
          <w:b/>
          <w:sz w:val="24"/>
          <w:szCs w:val="24"/>
        </w:rPr>
        <w:t>development</w:t>
      </w:r>
      <w:r w:rsidRPr="090669D0">
        <w:rPr>
          <w:b/>
          <w:spacing w:val="-8"/>
          <w:sz w:val="24"/>
          <w:szCs w:val="24"/>
        </w:rPr>
        <w:t xml:space="preserve"> </w:t>
      </w:r>
      <w:r w:rsidRPr="090669D0">
        <w:rPr>
          <w:b/>
          <w:sz w:val="24"/>
          <w:szCs w:val="24"/>
        </w:rPr>
        <w:t>staff</w:t>
      </w:r>
      <w:r w:rsidRPr="090669D0">
        <w:rPr>
          <w:b/>
          <w:spacing w:val="-3"/>
          <w:sz w:val="24"/>
          <w:szCs w:val="24"/>
        </w:rPr>
        <w:t xml:space="preserve"> </w:t>
      </w:r>
      <w:r w:rsidRPr="090669D0">
        <w:rPr>
          <w:b/>
          <w:sz w:val="24"/>
          <w:szCs w:val="24"/>
        </w:rPr>
        <w:t>(7%)</w:t>
      </w:r>
      <w:r w:rsidRPr="090669D0">
        <w:rPr>
          <w:sz w:val="24"/>
          <w:szCs w:val="24"/>
        </w:rPr>
        <w:t>.</w:t>
      </w:r>
      <w:r w:rsidRPr="090669D0">
        <w:rPr>
          <w:spacing w:val="-6"/>
          <w:sz w:val="24"/>
          <w:szCs w:val="24"/>
        </w:rPr>
        <w:t xml:space="preserve"> </w:t>
      </w:r>
      <w:r w:rsidRPr="090669D0">
        <w:rPr>
          <w:sz w:val="24"/>
          <w:szCs w:val="24"/>
        </w:rPr>
        <w:t>This</w:t>
      </w:r>
      <w:r w:rsidRPr="090669D0">
        <w:rPr>
          <w:spacing w:val="-6"/>
          <w:sz w:val="24"/>
          <w:szCs w:val="24"/>
        </w:rPr>
        <w:t xml:space="preserve"> </w:t>
      </w:r>
      <w:r w:rsidRPr="090669D0">
        <w:rPr>
          <w:sz w:val="24"/>
          <w:szCs w:val="24"/>
        </w:rPr>
        <w:t>was in</w:t>
      </w:r>
      <w:r w:rsidRPr="090669D0">
        <w:rPr>
          <w:spacing w:val="-3"/>
          <w:sz w:val="24"/>
          <w:szCs w:val="24"/>
        </w:rPr>
        <w:t xml:space="preserve"> </w:t>
      </w:r>
      <w:r w:rsidRPr="090669D0">
        <w:rPr>
          <w:sz w:val="24"/>
          <w:szCs w:val="24"/>
        </w:rPr>
        <w:t>line</w:t>
      </w:r>
      <w:r w:rsidRPr="090669D0">
        <w:rPr>
          <w:spacing w:val="-5"/>
          <w:sz w:val="24"/>
          <w:szCs w:val="24"/>
        </w:rPr>
        <w:t xml:space="preserve"> </w:t>
      </w:r>
      <w:r w:rsidRPr="090669D0">
        <w:rPr>
          <w:sz w:val="24"/>
          <w:szCs w:val="24"/>
        </w:rPr>
        <w:t>with</w:t>
      </w:r>
      <w:r w:rsidRPr="090669D0">
        <w:rPr>
          <w:spacing w:val="-1"/>
          <w:sz w:val="24"/>
          <w:szCs w:val="24"/>
        </w:rPr>
        <w:t xml:space="preserve"> </w:t>
      </w:r>
      <w:r w:rsidRPr="090669D0">
        <w:rPr>
          <w:sz w:val="24"/>
          <w:szCs w:val="24"/>
        </w:rPr>
        <w:t>the</w:t>
      </w:r>
      <w:r w:rsidRPr="090669D0">
        <w:rPr>
          <w:spacing w:val="-3"/>
          <w:sz w:val="24"/>
          <w:szCs w:val="24"/>
        </w:rPr>
        <w:t xml:space="preserve"> </w:t>
      </w:r>
      <w:r w:rsidRPr="090669D0">
        <w:rPr>
          <w:sz w:val="24"/>
          <w:szCs w:val="24"/>
        </w:rPr>
        <w:t>profile reported in 2023 and 2022.</w:t>
      </w:r>
    </w:p>
    <w:p w14:paraId="5D9AF394" w14:textId="77777777" w:rsidR="00BE5563" w:rsidRDefault="6642BEDD" w:rsidP="00CD65BF">
      <w:pPr>
        <w:pStyle w:val="ListParagraph"/>
        <w:numPr>
          <w:ilvl w:val="2"/>
          <w:numId w:val="10"/>
        </w:numPr>
        <w:tabs>
          <w:tab w:val="left" w:pos="1760"/>
        </w:tabs>
        <w:spacing w:before="3" w:line="300" w:lineRule="auto"/>
        <w:ind w:left="1543" w:right="1390"/>
        <w:rPr>
          <w:sz w:val="24"/>
          <w:szCs w:val="24"/>
        </w:rPr>
      </w:pPr>
      <w:r w:rsidRPr="090669D0">
        <w:rPr>
          <w:sz w:val="24"/>
          <w:szCs w:val="24"/>
        </w:rPr>
        <w:t xml:space="preserve">The vacancy rate for </w:t>
      </w:r>
      <w:r w:rsidRPr="59D8B669">
        <w:rPr>
          <w:b/>
          <w:bCs/>
          <w:sz w:val="24"/>
          <w:szCs w:val="24"/>
        </w:rPr>
        <w:t>combined</w:t>
      </w:r>
      <w:r w:rsidRPr="59D8B669">
        <w:rPr>
          <w:b/>
          <w:bCs/>
          <w:spacing w:val="-5"/>
          <w:sz w:val="24"/>
          <w:szCs w:val="24"/>
        </w:rPr>
        <w:t xml:space="preserve"> </w:t>
      </w:r>
      <w:r w:rsidRPr="59D8B669">
        <w:rPr>
          <w:b/>
          <w:bCs/>
          <w:sz w:val="24"/>
          <w:szCs w:val="24"/>
        </w:rPr>
        <w:t>treatment</w:t>
      </w:r>
      <w:r w:rsidRPr="59D8B669">
        <w:rPr>
          <w:b/>
          <w:bCs/>
          <w:spacing w:val="-3"/>
          <w:sz w:val="24"/>
          <w:szCs w:val="24"/>
        </w:rPr>
        <w:t xml:space="preserve"> </w:t>
      </w:r>
      <w:r w:rsidRPr="59D8B669">
        <w:rPr>
          <w:b/>
          <w:bCs/>
          <w:sz w:val="24"/>
          <w:szCs w:val="24"/>
        </w:rPr>
        <w:t>providers</w:t>
      </w:r>
      <w:r w:rsidRPr="59D8B669">
        <w:rPr>
          <w:b/>
          <w:bCs/>
          <w:spacing w:val="-1"/>
          <w:sz w:val="24"/>
          <w:szCs w:val="24"/>
        </w:rPr>
        <w:t xml:space="preserve"> </w:t>
      </w:r>
      <w:r w:rsidRPr="59D8B669">
        <w:rPr>
          <w:b/>
          <w:bCs/>
          <w:sz w:val="24"/>
          <w:szCs w:val="24"/>
        </w:rPr>
        <w:t>and LERO staff was 8%</w:t>
      </w:r>
      <w:r w:rsidRPr="090669D0">
        <w:rPr>
          <w:sz w:val="24"/>
          <w:szCs w:val="24"/>
        </w:rPr>
        <w:t xml:space="preserve">, consistent </w:t>
      </w:r>
      <w:r w:rsidRPr="090669D0">
        <w:rPr>
          <w:color w:val="221F1F"/>
          <w:sz w:val="24"/>
          <w:szCs w:val="24"/>
        </w:rPr>
        <w:t>with the 10%</w:t>
      </w:r>
      <w:r w:rsidRPr="090669D0">
        <w:rPr>
          <w:color w:val="221F1F"/>
          <w:spacing w:val="-1"/>
          <w:sz w:val="24"/>
          <w:szCs w:val="24"/>
        </w:rPr>
        <w:t xml:space="preserve"> </w:t>
      </w:r>
      <w:r w:rsidRPr="090669D0">
        <w:rPr>
          <w:color w:val="221F1F"/>
          <w:sz w:val="24"/>
          <w:szCs w:val="24"/>
        </w:rPr>
        <w:t>reported</w:t>
      </w:r>
      <w:r w:rsidRPr="090669D0">
        <w:rPr>
          <w:color w:val="221F1F"/>
          <w:spacing w:val="-2"/>
          <w:sz w:val="24"/>
          <w:szCs w:val="24"/>
        </w:rPr>
        <w:t xml:space="preserve"> </w:t>
      </w:r>
      <w:r w:rsidRPr="090669D0">
        <w:rPr>
          <w:color w:val="221F1F"/>
          <w:sz w:val="24"/>
          <w:szCs w:val="24"/>
        </w:rPr>
        <w:t>in 2023</w:t>
      </w:r>
      <w:r w:rsidRPr="090669D0">
        <w:rPr>
          <w:color w:val="221F1F"/>
          <w:spacing w:val="-5"/>
          <w:sz w:val="24"/>
          <w:szCs w:val="24"/>
        </w:rPr>
        <w:t xml:space="preserve"> </w:t>
      </w:r>
      <w:r w:rsidRPr="090669D0">
        <w:rPr>
          <w:color w:val="221F1F"/>
          <w:sz w:val="24"/>
          <w:szCs w:val="24"/>
        </w:rPr>
        <w:t>and 11%</w:t>
      </w:r>
      <w:r w:rsidRPr="090669D0">
        <w:rPr>
          <w:color w:val="221F1F"/>
          <w:spacing w:val="-1"/>
          <w:sz w:val="24"/>
          <w:szCs w:val="24"/>
        </w:rPr>
        <w:t xml:space="preserve"> </w:t>
      </w:r>
      <w:r w:rsidRPr="090669D0">
        <w:rPr>
          <w:color w:val="221F1F"/>
          <w:sz w:val="24"/>
          <w:szCs w:val="24"/>
        </w:rPr>
        <w:t>reported</w:t>
      </w:r>
      <w:r w:rsidRPr="090669D0">
        <w:rPr>
          <w:color w:val="221F1F"/>
          <w:spacing w:val="-2"/>
          <w:sz w:val="24"/>
          <w:szCs w:val="24"/>
        </w:rPr>
        <w:t xml:space="preserve"> </w:t>
      </w:r>
      <w:r w:rsidRPr="090669D0">
        <w:rPr>
          <w:color w:val="221F1F"/>
          <w:sz w:val="24"/>
          <w:szCs w:val="24"/>
        </w:rPr>
        <w:t>in 2022.</w:t>
      </w:r>
      <w:r w:rsidRPr="090669D0">
        <w:rPr>
          <w:color w:val="221F1F"/>
          <w:spacing w:val="-8"/>
          <w:sz w:val="24"/>
          <w:szCs w:val="24"/>
        </w:rPr>
        <w:t xml:space="preserve"> </w:t>
      </w:r>
      <w:r w:rsidRPr="59D8B669">
        <w:rPr>
          <w:b/>
          <w:bCs/>
          <w:color w:val="221F1F"/>
          <w:sz w:val="24"/>
          <w:szCs w:val="24"/>
        </w:rPr>
        <w:t>The turnover</w:t>
      </w:r>
      <w:r w:rsidRPr="59D8B669">
        <w:rPr>
          <w:b/>
          <w:bCs/>
          <w:color w:val="221F1F"/>
          <w:spacing w:val="-3"/>
          <w:sz w:val="24"/>
          <w:szCs w:val="24"/>
        </w:rPr>
        <w:t xml:space="preserve"> </w:t>
      </w:r>
      <w:r w:rsidRPr="59D8B669">
        <w:rPr>
          <w:b/>
          <w:bCs/>
          <w:sz w:val="24"/>
          <w:szCs w:val="24"/>
        </w:rPr>
        <w:t>rate</w:t>
      </w:r>
      <w:r w:rsidRPr="59D8B669">
        <w:rPr>
          <w:b/>
          <w:bCs/>
          <w:spacing w:val="-2"/>
          <w:sz w:val="24"/>
          <w:szCs w:val="24"/>
        </w:rPr>
        <w:t xml:space="preserve"> </w:t>
      </w:r>
      <w:r w:rsidRPr="59D8B669">
        <w:rPr>
          <w:b/>
          <w:bCs/>
          <w:sz w:val="24"/>
          <w:szCs w:val="24"/>
        </w:rPr>
        <w:t>was</w:t>
      </w:r>
      <w:r w:rsidRPr="59D8B669">
        <w:rPr>
          <w:b/>
          <w:bCs/>
          <w:spacing w:val="-1"/>
          <w:sz w:val="24"/>
          <w:szCs w:val="24"/>
        </w:rPr>
        <w:t xml:space="preserve"> </w:t>
      </w:r>
      <w:r w:rsidRPr="59D8B669">
        <w:rPr>
          <w:b/>
          <w:bCs/>
          <w:sz w:val="24"/>
          <w:szCs w:val="24"/>
        </w:rPr>
        <w:t>19%</w:t>
      </w:r>
      <w:r w:rsidRPr="090669D0">
        <w:rPr>
          <w:sz w:val="24"/>
          <w:szCs w:val="24"/>
        </w:rPr>
        <w:t>,</w:t>
      </w:r>
      <w:r w:rsidRPr="090669D0">
        <w:rPr>
          <w:spacing w:val="-4"/>
          <w:sz w:val="24"/>
          <w:szCs w:val="24"/>
        </w:rPr>
        <w:t xml:space="preserve"> </w:t>
      </w:r>
      <w:r w:rsidRPr="090669D0">
        <w:rPr>
          <w:color w:val="221F1F"/>
          <w:sz w:val="24"/>
          <w:szCs w:val="24"/>
        </w:rPr>
        <w:t>lower</w:t>
      </w:r>
      <w:r w:rsidRPr="090669D0">
        <w:rPr>
          <w:color w:val="221F1F"/>
          <w:spacing w:val="-1"/>
          <w:sz w:val="24"/>
          <w:szCs w:val="24"/>
        </w:rPr>
        <w:t xml:space="preserve"> </w:t>
      </w:r>
      <w:r w:rsidRPr="090669D0">
        <w:rPr>
          <w:color w:val="221F1F"/>
          <w:sz w:val="24"/>
          <w:szCs w:val="24"/>
        </w:rPr>
        <w:t>than</w:t>
      </w:r>
      <w:r w:rsidRPr="090669D0">
        <w:rPr>
          <w:color w:val="221F1F"/>
          <w:spacing w:val="-5"/>
          <w:sz w:val="24"/>
          <w:szCs w:val="24"/>
        </w:rPr>
        <w:t xml:space="preserve"> </w:t>
      </w:r>
      <w:r w:rsidRPr="090669D0">
        <w:rPr>
          <w:color w:val="221F1F"/>
          <w:sz w:val="24"/>
          <w:szCs w:val="24"/>
        </w:rPr>
        <w:t>the</w:t>
      </w:r>
      <w:r w:rsidRPr="090669D0">
        <w:rPr>
          <w:color w:val="221F1F"/>
          <w:spacing w:val="-5"/>
          <w:sz w:val="24"/>
          <w:szCs w:val="24"/>
        </w:rPr>
        <w:t xml:space="preserve"> </w:t>
      </w:r>
      <w:r w:rsidRPr="090669D0">
        <w:rPr>
          <w:color w:val="221F1F"/>
          <w:sz w:val="24"/>
          <w:szCs w:val="24"/>
        </w:rPr>
        <w:t>position</w:t>
      </w:r>
      <w:r w:rsidRPr="090669D0">
        <w:rPr>
          <w:color w:val="221F1F"/>
          <w:spacing w:val="-7"/>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2023</w:t>
      </w:r>
      <w:r w:rsidRPr="090669D0">
        <w:rPr>
          <w:color w:val="221F1F"/>
          <w:spacing w:val="-7"/>
          <w:sz w:val="24"/>
          <w:szCs w:val="24"/>
        </w:rPr>
        <w:t xml:space="preserve"> </w:t>
      </w:r>
      <w:r w:rsidRPr="090669D0">
        <w:rPr>
          <w:color w:val="221F1F"/>
          <w:sz w:val="24"/>
          <w:szCs w:val="24"/>
        </w:rPr>
        <w:t>(25%),</w:t>
      </w:r>
      <w:r w:rsidRPr="090669D0">
        <w:rPr>
          <w:color w:val="221F1F"/>
          <w:spacing w:val="-3"/>
          <w:sz w:val="24"/>
          <w:szCs w:val="24"/>
        </w:rPr>
        <w:t xml:space="preserve"> </w:t>
      </w:r>
      <w:r w:rsidRPr="090669D0">
        <w:rPr>
          <w:color w:val="221F1F"/>
          <w:sz w:val="24"/>
          <w:szCs w:val="24"/>
        </w:rPr>
        <w:t>and</w:t>
      </w:r>
      <w:r w:rsidRPr="090669D0">
        <w:rPr>
          <w:color w:val="221F1F"/>
          <w:spacing w:val="-5"/>
          <w:sz w:val="24"/>
          <w:szCs w:val="24"/>
        </w:rPr>
        <w:t xml:space="preserve"> </w:t>
      </w:r>
      <w:r w:rsidRPr="090669D0">
        <w:rPr>
          <w:color w:val="221F1F"/>
          <w:sz w:val="24"/>
          <w:szCs w:val="24"/>
        </w:rPr>
        <w:t>a</w:t>
      </w:r>
      <w:r w:rsidRPr="090669D0">
        <w:rPr>
          <w:color w:val="221F1F"/>
          <w:spacing w:val="-2"/>
          <w:sz w:val="24"/>
          <w:szCs w:val="24"/>
        </w:rPr>
        <w:t xml:space="preserve"> </w:t>
      </w:r>
      <w:r w:rsidRPr="090669D0">
        <w:rPr>
          <w:color w:val="221F1F"/>
          <w:sz w:val="24"/>
          <w:szCs w:val="24"/>
        </w:rPr>
        <w:t>return</w:t>
      </w:r>
      <w:r w:rsidRPr="090669D0">
        <w:rPr>
          <w:color w:val="221F1F"/>
          <w:spacing w:val="-3"/>
          <w:sz w:val="24"/>
          <w:szCs w:val="24"/>
        </w:rPr>
        <w:t xml:space="preserve"> </w:t>
      </w:r>
      <w:r w:rsidRPr="090669D0">
        <w:rPr>
          <w:color w:val="221F1F"/>
          <w:sz w:val="24"/>
          <w:szCs w:val="24"/>
        </w:rPr>
        <w:t>to</w:t>
      </w:r>
      <w:r w:rsidRPr="090669D0">
        <w:rPr>
          <w:color w:val="221F1F"/>
          <w:spacing w:val="-2"/>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position</w:t>
      </w:r>
      <w:r w:rsidRPr="090669D0">
        <w:rPr>
          <w:color w:val="221F1F"/>
          <w:spacing w:val="-7"/>
          <w:sz w:val="24"/>
          <w:szCs w:val="24"/>
        </w:rPr>
        <w:t xml:space="preserve"> </w:t>
      </w:r>
      <w:r w:rsidRPr="090669D0">
        <w:rPr>
          <w:color w:val="221F1F"/>
          <w:sz w:val="24"/>
          <w:szCs w:val="24"/>
        </w:rPr>
        <w:t>reported</w:t>
      </w:r>
      <w:r w:rsidRPr="090669D0">
        <w:rPr>
          <w:color w:val="221F1F"/>
          <w:spacing w:val="-7"/>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2022</w:t>
      </w:r>
      <w:r w:rsidRPr="090669D0">
        <w:rPr>
          <w:color w:val="221F1F"/>
          <w:spacing w:val="-7"/>
          <w:sz w:val="24"/>
          <w:szCs w:val="24"/>
        </w:rPr>
        <w:t xml:space="preserve"> </w:t>
      </w:r>
      <w:r w:rsidRPr="090669D0">
        <w:rPr>
          <w:color w:val="221F1F"/>
          <w:sz w:val="24"/>
          <w:szCs w:val="24"/>
        </w:rPr>
        <w:t>(19%)</w:t>
      </w:r>
      <w:r w:rsidRPr="090669D0">
        <w:rPr>
          <w:sz w:val="24"/>
          <w:szCs w:val="24"/>
        </w:rPr>
        <w:t>.</w:t>
      </w:r>
      <w:r w:rsidRPr="090669D0">
        <w:rPr>
          <w:spacing w:val="-3"/>
          <w:sz w:val="24"/>
          <w:szCs w:val="24"/>
        </w:rPr>
        <w:t xml:space="preserve"> </w:t>
      </w:r>
      <w:r w:rsidRPr="59D8B669">
        <w:rPr>
          <w:b/>
          <w:bCs/>
          <w:sz w:val="24"/>
          <w:szCs w:val="24"/>
        </w:rPr>
        <w:t>For</w:t>
      </w:r>
      <w:r w:rsidRPr="59D8B669">
        <w:rPr>
          <w:b/>
          <w:bCs/>
          <w:spacing w:val="-1"/>
          <w:sz w:val="24"/>
          <w:szCs w:val="24"/>
        </w:rPr>
        <w:t xml:space="preserve"> </w:t>
      </w:r>
      <w:r w:rsidRPr="59D8B669">
        <w:rPr>
          <w:b/>
          <w:bCs/>
          <w:sz w:val="24"/>
          <w:szCs w:val="24"/>
        </w:rPr>
        <w:t>commissioning</w:t>
      </w:r>
      <w:r w:rsidRPr="59D8B669">
        <w:rPr>
          <w:b/>
          <w:bCs/>
          <w:spacing w:val="-10"/>
          <w:sz w:val="24"/>
          <w:szCs w:val="24"/>
        </w:rPr>
        <w:t xml:space="preserve"> </w:t>
      </w:r>
      <w:r w:rsidRPr="59D8B669">
        <w:rPr>
          <w:b/>
          <w:bCs/>
          <w:sz w:val="24"/>
          <w:szCs w:val="24"/>
        </w:rPr>
        <w:t>staff,</w:t>
      </w:r>
      <w:r w:rsidRPr="59D8B669">
        <w:rPr>
          <w:b/>
          <w:bCs/>
          <w:spacing w:val="-5"/>
          <w:sz w:val="24"/>
          <w:szCs w:val="24"/>
        </w:rPr>
        <w:t xml:space="preserve"> </w:t>
      </w:r>
      <w:r w:rsidRPr="59D8B669">
        <w:rPr>
          <w:b/>
          <w:bCs/>
          <w:sz w:val="24"/>
          <w:szCs w:val="24"/>
        </w:rPr>
        <w:t>the</w:t>
      </w:r>
      <w:r w:rsidRPr="59D8B669">
        <w:rPr>
          <w:b/>
          <w:bCs/>
          <w:spacing w:val="-3"/>
          <w:sz w:val="24"/>
          <w:szCs w:val="24"/>
        </w:rPr>
        <w:t xml:space="preserve"> </w:t>
      </w:r>
      <w:r w:rsidRPr="59D8B669">
        <w:rPr>
          <w:b/>
          <w:bCs/>
          <w:sz w:val="24"/>
          <w:szCs w:val="24"/>
        </w:rPr>
        <w:t>vacancy rate was 9% and</w:t>
      </w:r>
      <w:r w:rsidRPr="59D8B669">
        <w:rPr>
          <w:b/>
          <w:bCs/>
          <w:spacing w:val="-1"/>
          <w:sz w:val="24"/>
          <w:szCs w:val="24"/>
        </w:rPr>
        <w:t xml:space="preserve"> </w:t>
      </w:r>
      <w:r w:rsidRPr="59D8B669">
        <w:rPr>
          <w:b/>
          <w:bCs/>
          <w:sz w:val="24"/>
          <w:szCs w:val="24"/>
        </w:rPr>
        <w:t>the</w:t>
      </w:r>
      <w:r w:rsidRPr="59D8B669">
        <w:rPr>
          <w:b/>
          <w:bCs/>
          <w:spacing w:val="-1"/>
          <w:sz w:val="24"/>
          <w:szCs w:val="24"/>
        </w:rPr>
        <w:t xml:space="preserve"> </w:t>
      </w:r>
      <w:r w:rsidRPr="59D8B669">
        <w:rPr>
          <w:b/>
          <w:bCs/>
          <w:sz w:val="24"/>
          <w:szCs w:val="24"/>
        </w:rPr>
        <w:t>turnover rate was 13%</w:t>
      </w:r>
      <w:r w:rsidRPr="090669D0">
        <w:rPr>
          <w:sz w:val="24"/>
          <w:szCs w:val="24"/>
        </w:rPr>
        <w:t>.</w:t>
      </w:r>
      <w:r w:rsidRPr="090669D0">
        <w:rPr>
          <w:spacing w:val="-3"/>
          <w:sz w:val="24"/>
          <w:szCs w:val="24"/>
        </w:rPr>
        <w:t xml:space="preserve"> </w:t>
      </w:r>
      <w:r w:rsidRPr="090669D0">
        <w:rPr>
          <w:sz w:val="24"/>
          <w:szCs w:val="24"/>
        </w:rPr>
        <w:t>This was a reduction on</w:t>
      </w:r>
      <w:r w:rsidRPr="090669D0">
        <w:rPr>
          <w:spacing w:val="-6"/>
          <w:sz w:val="24"/>
          <w:szCs w:val="24"/>
        </w:rPr>
        <w:t xml:space="preserve"> </w:t>
      </w:r>
      <w:r w:rsidRPr="090669D0">
        <w:rPr>
          <w:sz w:val="24"/>
          <w:szCs w:val="24"/>
        </w:rPr>
        <w:t>the position</w:t>
      </w:r>
      <w:r w:rsidRPr="090669D0">
        <w:rPr>
          <w:spacing w:val="-3"/>
          <w:sz w:val="24"/>
          <w:szCs w:val="24"/>
        </w:rPr>
        <w:t xml:space="preserve"> </w:t>
      </w:r>
      <w:r w:rsidRPr="090669D0">
        <w:rPr>
          <w:sz w:val="24"/>
          <w:szCs w:val="24"/>
        </w:rPr>
        <w:t>in 2023</w:t>
      </w:r>
      <w:r w:rsidRPr="090669D0">
        <w:rPr>
          <w:spacing w:val="-3"/>
          <w:sz w:val="24"/>
          <w:szCs w:val="24"/>
        </w:rPr>
        <w:t xml:space="preserve"> </w:t>
      </w:r>
      <w:r w:rsidRPr="090669D0">
        <w:rPr>
          <w:sz w:val="24"/>
          <w:szCs w:val="24"/>
        </w:rPr>
        <w:t>(22%) and</w:t>
      </w:r>
      <w:r w:rsidRPr="090669D0">
        <w:rPr>
          <w:spacing w:val="-3"/>
          <w:sz w:val="24"/>
          <w:szCs w:val="24"/>
        </w:rPr>
        <w:t xml:space="preserve"> </w:t>
      </w:r>
      <w:r w:rsidRPr="090669D0">
        <w:rPr>
          <w:sz w:val="24"/>
          <w:szCs w:val="24"/>
        </w:rPr>
        <w:t>a return</w:t>
      </w:r>
      <w:r w:rsidRPr="090669D0">
        <w:rPr>
          <w:spacing w:val="-2"/>
          <w:sz w:val="24"/>
          <w:szCs w:val="24"/>
        </w:rPr>
        <w:t xml:space="preserve"> </w:t>
      </w:r>
      <w:r w:rsidRPr="090669D0">
        <w:rPr>
          <w:sz w:val="24"/>
          <w:szCs w:val="24"/>
        </w:rPr>
        <w:t>to the</w:t>
      </w:r>
      <w:r w:rsidRPr="090669D0">
        <w:rPr>
          <w:spacing w:val="-1"/>
          <w:sz w:val="24"/>
          <w:szCs w:val="24"/>
        </w:rPr>
        <w:t xml:space="preserve"> </w:t>
      </w:r>
      <w:r w:rsidRPr="090669D0">
        <w:rPr>
          <w:sz w:val="24"/>
          <w:szCs w:val="24"/>
        </w:rPr>
        <w:t>rate in 2022</w:t>
      </w:r>
      <w:r w:rsidRPr="090669D0">
        <w:rPr>
          <w:spacing w:val="-6"/>
          <w:sz w:val="24"/>
          <w:szCs w:val="24"/>
        </w:rPr>
        <w:t xml:space="preserve"> </w:t>
      </w:r>
      <w:r w:rsidRPr="090669D0">
        <w:rPr>
          <w:sz w:val="24"/>
          <w:szCs w:val="24"/>
        </w:rPr>
        <w:t>(11%). Sickness</w:t>
      </w:r>
      <w:r w:rsidRPr="090669D0">
        <w:rPr>
          <w:spacing w:val="-2"/>
          <w:sz w:val="24"/>
          <w:szCs w:val="24"/>
        </w:rPr>
        <w:t xml:space="preserve"> </w:t>
      </w:r>
      <w:r w:rsidRPr="090669D0">
        <w:rPr>
          <w:sz w:val="24"/>
          <w:szCs w:val="24"/>
        </w:rPr>
        <w:t xml:space="preserve">rates were </w:t>
      </w:r>
      <w:bookmarkStart w:id="14" w:name="_Int_j8mNweVN"/>
      <w:r w:rsidRPr="090669D0">
        <w:rPr>
          <w:sz w:val="24"/>
          <w:szCs w:val="24"/>
        </w:rPr>
        <w:t>generally low</w:t>
      </w:r>
      <w:bookmarkEnd w:id="14"/>
      <w:r w:rsidRPr="090669D0">
        <w:rPr>
          <w:sz w:val="24"/>
          <w:szCs w:val="24"/>
        </w:rPr>
        <w:t xml:space="preserve"> and in line with positions reported in 2023 and 2022.</w:t>
      </w:r>
    </w:p>
    <w:p w14:paraId="5D9AF395" w14:textId="77777777" w:rsidR="00BE5563" w:rsidRDefault="00BF2423" w:rsidP="00CD65BF">
      <w:pPr>
        <w:pStyle w:val="ListParagraph"/>
        <w:numPr>
          <w:ilvl w:val="2"/>
          <w:numId w:val="10"/>
        </w:numPr>
        <w:tabs>
          <w:tab w:val="left" w:pos="1760"/>
        </w:tabs>
        <w:spacing w:before="123" w:line="300" w:lineRule="auto"/>
        <w:ind w:left="1543" w:right="1447"/>
        <w:rPr>
          <w:b/>
          <w:sz w:val="24"/>
          <w:szCs w:val="24"/>
        </w:rPr>
      </w:pPr>
      <w:r w:rsidRPr="090669D0">
        <w:rPr>
          <w:sz w:val="24"/>
          <w:szCs w:val="24"/>
        </w:rPr>
        <w:t>F</w:t>
      </w:r>
      <w:r w:rsidRPr="090669D0">
        <w:rPr>
          <w:b/>
          <w:sz w:val="24"/>
          <w:szCs w:val="24"/>
        </w:rPr>
        <w:t>or</w:t>
      </w:r>
      <w:r w:rsidRPr="090669D0">
        <w:rPr>
          <w:b/>
          <w:spacing w:val="-1"/>
          <w:sz w:val="24"/>
          <w:szCs w:val="24"/>
        </w:rPr>
        <w:t xml:space="preserve"> </w:t>
      </w:r>
      <w:r w:rsidRPr="090669D0">
        <w:rPr>
          <w:b/>
          <w:sz w:val="24"/>
          <w:szCs w:val="24"/>
        </w:rPr>
        <w:t>drug</w:t>
      </w:r>
      <w:r w:rsidRPr="090669D0">
        <w:rPr>
          <w:b/>
          <w:spacing w:val="-5"/>
          <w:sz w:val="24"/>
          <w:szCs w:val="24"/>
        </w:rPr>
        <w:t xml:space="preserve"> </w:t>
      </w:r>
      <w:r w:rsidRPr="090669D0">
        <w:rPr>
          <w:b/>
          <w:sz w:val="24"/>
          <w:szCs w:val="24"/>
        </w:rPr>
        <w:t>and</w:t>
      </w:r>
      <w:r w:rsidRPr="090669D0">
        <w:rPr>
          <w:b/>
          <w:spacing w:val="-5"/>
          <w:sz w:val="24"/>
          <w:szCs w:val="24"/>
        </w:rPr>
        <w:t xml:space="preserve"> </w:t>
      </w:r>
      <w:r w:rsidRPr="090669D0">
        <w:rPr>
          <w:b/>
          <w:sz w:val="24"/>
          <w:szCs w:val="24"/>
        </w:rPr>
        <w:t>alcohol</w:t>
      </w:r>
      <w:r w:rsidRPr="090669D0">
        <w:rPr>
          <w:b/>
          <w:spacing w:val="-9"/>
          <w:sz w:val="24"/>
          <w:szCs w:val="24"/>
        </w:rPr>
        <w:t xml:space="preserve"> </w:t>
      </w:r>
      <w:r w:rsidRPr="090669D0">
        <w:rPr>
          <w:b/>
          <w:sz w:val="24"/>
          <w:szCs w:val="24"/>
        </w:rPr>
        <w:t>workers</w:t>
      </w:r>
      <w:r w:rsidRPr="090669D0">
        <w:rPr>
          <w:sz w:val="24"/>
          <w:szCs w:val="24"/>
        </w:rPr>
        <w:t>,</w:t>
      </w:r>
      <w:r w:rsidRPr="090669D0">
        <w:rPr>
          <w:spacing w:val="-1"/>
          <w:sz w:val="24"/>
          <w:szCs w:val="24"/>
        </w:rPr>
        <w:t xml:space="preserve"> </w:t>
      </w:r>
      <w:r w:rsidRPr="090669D0">
        <w:rPr>
          <w:sz w:val="24"/>
          <w:szCs w:val="24"/>
        </w:rPr>
        <w:t>the</w:t>
      </w:r>
      <w:r w:rsidRPr="090669D0">
        <w:rPr>
          <w:spacing w:val="-3"/>
          <w:sz w:val="24"/>
          <w:szCs w:val="24"/>
        </w:rPr>
        <w:t xml:space="preserve"> </w:t>
      </w:r>
      <w:r w:rsidRPr="090669D0">
        <w:rPr>
          <w:sz w:val="24"/>
          <w:szCs w:val="24"/>
        </w:rPr>
        <w:t>largest</w:t>
      </w:r>
      <w:r w:rsidRPr="090669D0">
        <w:rPr>
          <w:spacing w:val="-3"/>
          <w:sz w:val="24"/>
          <w:szCs w:val="24"/>
        </w:rPr>
        <w:t xml:space="preserve"> </w:t>
      </w:r>
      <w:r w:rsidRPr="090669D0">
        <w:rPr>
          <w:sz w:val="24"/>
          <w:szCs w:val="24"/>
        </w:rPr>
        <w:t>staff</w:t>
      </w:r>
      <w:r w:rsidRPr="090669D0">
        <w:rPr>
          <w:spacing w:val="-3"/>
          <w:sz w:val="24"/>
          <w:szCs w:val="24"/>
        </w:rPr>
        <w:t xml:space="preserve"> </w:t>
      </w:r>
      <w:r w:rsidRPr="090669D0">
        <w:rPr>
          <w:sz w:val="24"/>
          <w:szCs w:val="24"/>
        </w:rPr>
        <w:t>group,</w:t>
      </w:r>
      <w:r w:rsidRPr="090669D0">
        <w:rPr>
          <w:spacing w:val="-5"/>
          <w:sz w:val="24"/>
          <w:szCs w:val="24"/>
        </w:rPr>
        <w:t xml:space="preserve"> </w:t>
      </w:r>
      <w:r w:rsidRPr="090669D0">
        <w:rPr>
          <w:sz w:val="24"/>
          <w:szCs w:val="24"/>
        </w:rPr>
        <w:t>t</w:t>
      </w:r>
      <w:r w:rsidRPr="090669D0">
        <w:rPr>
          <w:b/>
          <w:sz w:val="24"/>
          <w:szCs w:val="24"/>
        </w:rPr>
        <w:t>he</w:t>
      </w:r>
      <w:r w:rsidRPr="090669D0">
        <w:rPr>
          <w:b/>
          <w:spacing w:val="-3"/>
          <w:sz w:val="24"/>
          <w:szCs w:val="24"/>
        </w:rPr>
        <w:t xml:space="preserve"> </w:t>
      </w:r>
      <w:r w:rsidRPr="090669D0">
        <w:rPr>
          <w:b/>
          <w:sz w:val="24"/>
          <w:szCs w:val="24"/>
        </w:rPr>
        <w:t>vacancy</w:t>
      </w:r>
      <w:r w:rsidRPr="090669D0">
        <w:rPr>
          <w:b/>
          <w:spacing w:val="-6"/>
          <w:sz w:val="24"/>
          <w:szCs w:val="24"/>
        </w:rPr>
        <w:t xml:space="preserve"> </w:t>
      </w:r>
      <w:r w:rsidRPr="090669D0">
        <w:rPr>
          <w:b/>
          <w:sz w:val="24"/>
          <w:szCs w:val="24"/>
        </w:rPr>
        <w:t>rate</w:t>
      </w:r>
      <w:r w:rsidRPr="090669D0">
        <w:rPr>
          <w:b/>
          <w:spacing w:val="-2"/>
          <w:sz w:val="24"/>
          <w:szCs w:val="24"/>
        </w:rPr>
        <w:t xml:space="preserve"> </w:t>
      </w:r>
      <w:r w:rsidRPr="090669D0">
        <w:rPr>
          <w:b/>
          <w:sz w:val="24"/>
          <w:szCs w:val="24"/>
        </w:rPr>
        <w:t>was 10%</w:t>
      </w:r>
      <w:r w:rsidRPr="090669D0">
        <w:rPr>
          <w:b/>
          <w:spacing w:val="-6"/>
          <w:sz w:val="24"/>
          <w:szCs w:val="24"/>
        </w:rPr>
        <w:t xml:space="preserve"> </w:t>
      </w:r>
      <w:r w:rsidRPr="090669D0">
        <w:rPr>
          <w:b/>
          <w:color w:val="221F1F"/>
          <w:sz w:val="24"/>
          <w:szCs w:val="24"/>
        </w:rPr>
        <w:t>(2023,</w:t>
      </w:r>
      <w:r w:rsidRPr="090669D0">
        <w:rPr>
          <w:b/>
          <w:color w:val="221F1F"/>
          <w:spacing w:val="-8"/>
          <w:sz w:val="24"/>
          <w:szCs w:val="24"/>
        </w:rPr>
        <w:t xml:space="preserve"> </w:t>
      </w:r>
      <w:r w:rsidRPr="090669D0">
        <w:rPr>
          <w:b/>
          <w:color w:val="221F1F"/>
          <w:sz w:val="24"/>
          <w:szCs w:val="24"/>
        </w:rPr>
        <w:t>11%</w:t>
      </w:r>
      <w:r w:rsidRPr="090669D0">
        <w:rPr>
          <w:b/>
          <w:color w:val="221F1F"/>
          <w:spacing w:val="-6"/>
          <w:sz w:val="24"/>
          <w:szCs w:val="24"/>
        </w:rPr>
        <w:t xml:space="preserve"> </w:t>
      </w:r>
      <w:r w:rsidRPr="090669D0">
        <w:rPr>
          <w:b/>
          <w:color w:val="221F1F"/>
          <w:sz w:val="24"/>
          <w:szCs w:val="24"/>
        </w:rPr>
        <w:t>/</w:t>
      </w:r>
      <w:r w:rsidRPr="090669D0">
        <w:rPr>
          <w:b/>
          <w:color w:val="221F1F"/>
          <w:spacing w:val="-1"/>
          <w:sz w:val="24"/>
          <w:szCs w:val="24"/>
        </w:rPr>
        <w:t xml:space="preserve"> </w:t>
      </w:r>
      <w:r w:rsidRPr="090669D0">
        <w:rPr>
          <w:b/>
          <w:color w:val="221F1F"/>
          <w:sz w:val="24"/>
          <w:szCs w:val="24"/>
        </w:rPr>
        <w:t>2022,</w:t>
      </w:r>
      <w:r w:rsidRPr="090669D0">
        <w:rPr>
          <w:b/>
          <w:color w:val="221F1F"/>
          <w:spacing w:val="-8"/>
          <w:sz w:val="24"/>
          <w:szCs w:val="24"/>
        </w:rPr>
        <w:t xml:space="preserve"> </w:t>
      </w:r>
      <w:r w:rsidRPr="090669D0">
        <w:rPr>
          <w:b/>
          <w:color w:val="221F1F"/>
          <w:sz w:val="24"/>
          <w:szCs w:val="24"/>
        </w:rPr>
        <w:t xml:space="preserve">15%), </w:t>
      </w:r>
      <w:r w:rsidRPr="090669D0">
        <w:rPr>
          <w:b/>
          <w:sz w:val="24"/>
          <w:szCs w:val="24"/>
        </w:rPr>
        <w:t>and</w:t>
      </w:r>
      <w:r w:rsidRPr="090669D0">
        <w:rPr>
          <w:b/>
          <w:spacing w:val="-7"/>
          <w:sz w:val="24"/>
          <w:szCs w:val="24"/>
        </w:rPr>
        <w:t xml:space="preserve"> </w:t>
      </w:r>
      <w:r w:rsidRPr="090669D0">
        <w:rPr>
          <w:b/>
          <w:sz w:val="24"/>
          <w:szCs w:val="24"/>
        </w:rPr>
        <w:t>the</w:t>
      </w:r>
      <w:r w:rsidRPr="090669D0">
        <w:rPr>
          <w:b/>
          <w:spacing w:val="-3"/>
          <w:sz w:val="24"/>
          <w:szCs w:val="24"/>
        </w:rPr>
        <w:t xml:space="preserve"> </w:t>
      </w:r>
      <w:r w:rsidRPr="090669D0">
        <w:rPr>
          <w:b/>
          <w:sz w:val="24"/>
          <w:szCs w:val="24"/>
        </w:rPr>
        <w:t>turnover</w:t>
      </w:r>
      <w:r w:rsidRPr="090669D0">
        <w:rPr>
          <w:b/>
          <w:spacing w:val="-4"/>
          <w:sz w:val="24"/>
          <w:szCs w:val="24"/>
        </w:rPr>
        <w:t xml:space="preserve"> </w:t>
      </w:r>
      <w:r w:rsidRPr="090669D0">
        <w:rPr>
          <w:b/>
          <w:sz w:val="24"/>
          <w:szCs w:val="24"/>
        </w:rPr>
        <w:t>rate</w:t>
      </w:r>
      <w:r w:rsidRPr="090669D0">
        <w:rPr>
          <w:b/>
          <w:spacing w:val="-2"/>
          <w:sz w:val="24"/>
          <w:szCs w:val="24"/>
        </w:rPr>
        <w:t xml:space="preserve"> </w:t>
      </w:r>
      <w:r w:rsidRPr="090669D0">
        <w:rPr>
          <w:b/>
          <w:sz w:val="24"/>
          <w:szCs w:val="24"/>
        </w:rPr>
        <w:t>was</w:t>
      </w:r>
      <w:r w:rsidRPr="090669D0">
        <w:rPr>
          <w:b/>
          <w:spacing w:val="-1"/>
          <w:sz w:val="24"/>
          <w:szCs w:val="24"/>
        </w:rPr>
        <w:t xml:space="preserve"> </w:t>
      </w:r>
      <w:r w:rsidRPr="090669D0">
        <w:rPr>
          <w:b/>
          <w:sz w:val="24"/>
          <w:szCs w:val="24"/>
        </w:rPr>
        <w:t>24%</w:t>
      </w:r>
      <w:r w:rsidRPr="090669D0">
        <w:rPr>
          <w:b/>
          <w:spacing w:val="-6"/>
          <w:sz w:val="24"/>
          <w:szCs w:val="24"/>
        </w:rPr>
        <w:t xml:space="preserve"> </w:t>
      </w:r>
      <w:r w:rsidRPr="090669D0">
        <w:rPr>
          <w:b/>
          <w:sz w:val="24"/>
          <w:szCs w:val="24"/>
        </w:rPr>
        <w:t>(2023,</w:t>
      </w:r>
      <w:r w:rsidRPr="090669D0">
        <w:rPr>
          <w:b/>
          <w:spacing w:val="-5"/>
          <w:sz w:val="24"/>
          <w:szCs w:val="24"/>
        </w:rPr>
        <w:t xml:space="preserve"> </w:t>
      </w:r>
      <w:r w:rsidRPr="090669D0">
        <w:rPr>
          <w:b/>
          <w:sz w:val="24"/>
          <w:szCs w:val="24"/>
        </w:rPr>
        <w:t>29%</w:t>
      </w:r>
      <w:r w:rsidRPr="090669D0">
        <w:rPr>
          <w:b/>
          <w:spacing w:val="-6"/>
          <w:sz w:val="24"/>
          <w:szCs w:val="24"/>
        </w:rPr>
        <w:t xml:space="preserve"> </w:t>
      </w:r>
      <w:r w:rsidRPr="090669D0">
        <w:rPr>
          <w:b/>
          <w:sz w:val="24"/>
          <w:szCs w:val="24"/>
        </w:rPr>
        <w:t>/ 2022, 14%).</w:t>
      </w:r>
    </w:p>
    <w:p w14:paraId="5D9AF396" w14:textId="77777777" w:rsidR="00BE5563" w:rsidRDefault="6642BEDD" w:rsidP="00CD65BF">
      <w:pPr>
        <w:pStyle w:val="ListParagraph"/>
        <w:numPr>
          <w:ilvl w:val="2"/>
          <w:numId w:val="10"/>
        </w:numPr>
        <w:tabs>
          <w:tab w:val="left" w:pos="1760"/>
        </w:tabs>
        <w:spacing w:before="121" w:line="300" w:lineRule="auto"/>
        <w:ind w:left="1543" w:right="1127"/>
        <w:rPr>
          <w:sz w:val="24"/>
          <w:szCs w:val="24"/>
        </w:rPr>
      </w:pPr>
      <w:r w:rsidRPr="090669D0">
        <w:rPr>
          <w:sz w:val="24"/>
          <w:szCs w:val="24"/>
        </w:rPr>
        <w:t>For</w:t>
      </w:r>
      <w:r w:rsidRPr="59D8B669">
        <w:rPr>
          <w:b/>
          <w:bCs/>
          <w:sz w:val="24"/>
          <w:szCs w:val="24"/>
        </w:rPr>
        <w:t xml:space="preserve"> peer</w:t>
      </w:r>
      <w:r w:rsidRPr="59D8B669">
        <w:rPr>
          <w:b/>
          <w:bCs/>
          <w:spacing w:val="-1"/>
          <w:sz w:val="24"/>
          <w:szCs w:val="24"/>
        </w:rPr>
        <w:t xml:space="preserve"> </w:t>
      </w:r>
      <w:r w:rsidRPr="59D8B669">
        <w:rPr>
          <w:b/>
          <w:bCs/>
          <w:sz w:val="24"/>
          <w:szCs w:val="24"/>
        </w:rPr>
        <w:t>support</w:t>
      </w:r>
      <w:r w:rsidRPr="59D8B669">
        <w:rPr>
          <w:b/>
          <w:bCs/>
          <w:spacing w:val="-2"/>
          <w:sz w:val="24"/>
          <w:szCs w:val="24"/>
        </w:rPr>
        <w:t xml:space="preserve"> </w:t>
      </w:r>
      <w:r w:rsidRPr="59D8B669">
        <w:rPr>
          <w:b/>
          <w:bCs/>
          <w:sz w:val="24"/>
          <w:szCs w:val="24"/>
        </w:rPr>
        <w:t>and</w:t>
      </w:r>
      <w:r w:rsidRPr="59D8B669">
        <w:rPr>
          <w:b/>
          <w:bCs/>
          <w:spacing w:val="-3"/>
          <w:sz w:val="24"/>
          <w:szCs w:val="24"/>
        </w:rPr>
        <w:t xml:space="preserve"> </w:t>
      </w:r>
      <w:r w:rsidRPr="59D8B669">
        <w:rPr>
          <w:b/>
          <w:bCs/>
          <w:sz w:val="24"/>
          <w:szCs w:val="24"/>
        </w:rPr>
        <w:t>service user development</w:t>
      </w:r>
      <w:r w:rsidRPr="59D8B669">
        <w:rPr>
          <w:b/>
          <w:bCs/>
          <w:spacing w:val="-4"/>
          <w:sz w:val="24"/>
          <w:szCs w:val="24"/>
        </w:rPr>
        <w:t xml:space="preserve"> </w:t>
      </w:r>
      <w:r w:rsidRPr="59D8B669">
        <w:rPr>
          <w:b/>
          <w:bCs/>
          <w:sz w:val="24"/>
          <w:szCs w:val="24"/>
        </w:rPr>
        <w:t>roles</w:t>
      </w:r>
      <w:r w:rsidRPr="090669D0">
        <w:rPr>
          <w:sz w:val="24"/>
          <w:szCs w:val="24"/>
        </w:rPr>
        <w:t xml:space="preserve">, the largest staff group for LEROs, </w:t>
      </w:r>
      <w:r w:rsidRPr="59D8B669">
        <w:rPr>
          <w:b/>
          <w:bCs/>
          <w:sz w:val="24"/>
          <w:szCs w:val="24"/>
        </w:rPr>
        <w:t>66%</w:t>
      </w:r>
      <w:r w:rsidRPr="59D8B669">
        <w:rPr>
          <w:b/>
          <w:bCs/>
          <w:spacing w:val="-1"/>
          <w:sz w:val="24"/>
          <w:szCs w:val="24"/>
        </w:rPr>
        <w:t xml:space="preserve"> </w:t>
      </w:r>
      <w:r w:rsidRPr="59D8B669">
        <w:rPr>
          <w:b/>
          <w:bCs/>
          <w:sz w:val="24"/>
          <w:szCs w:val="24"/>
        </w:rPr>
        <w:t>of staff were in bands</w:t>
      </w:r>
      <w:r w:rsidRPr="59D8B669">
        <w:rPr>
          <w:b/>
          <w:bCs/>
          <w:spacing w:val="-4"/>
          <w:sz w:val="24"/>
          <w:szCs w:val="24"/>
        </w:rPr>
        <w:t xml:space="preserve"> </w:t>
      </w:r>
      <w:r w:rsidRPr="59D8B669">
        <w:rPr>
          <w:b/>
          <w:bCs/>
          <w:sz w:val="24"/>
          <w:szCs w:val="24"/>
        </w:rPr>
        <w:t>1-3</w:t>
      </w:r>
      <w:r w:rsidRPr="090669D0">
        <w:rPr>
          <w:sz w:val="24"/>
          <w:szCs w:val="24"/>
        </w:rPr>
        <w:t xml:space="preserve"> compared</w:t>
      </w:r>
      <w:r w:rsidRPr="090669D0">
        <w:rPr>
          <w:spacing w:val="-3"/>
          <w:sz w:val="24"/>
          <w:szCs w:val="24"/>
        </w:rPr>
        <w:t xml:space="preserve"> </w:t>
      </w:r>
      <w:r w:rsidRPr="090669D0">
        <w:rPr>
          <w:sz w:val="24"/>
          <w:szCs w:val="24"/>
        </w:rPr>
        <w:t>to 11%</w:t>
      </w:r>
      <w:r w:rsidRPr="090669D0">
        <w:rPr>
          <w:spacing w:val="-1"/>
          <w:sz w:val="24"/>
          <w:szCs w:val="24"/>
        </w:rPr>
        <w:t xml:space="preserve"> </w:t>
      </w:r>
      <w:r w:rsidRPr="090669D0">
        <w:rPr>
          <w:sz w:val="24"/>
          <w:szCs w:val="24"/>
        </w:rPr>
        <w:t>for treatment providers,</w:t>
      </w:r>
      <w:r w:rsidRPr="090669D0">
        <w:rPr>
          <w:spacing w:val="-4"/>
          <w:sz w:val="24"/>
          <w:szCs w:val="24"/>
        </w:rPr>
        <w:t xml:space="preserve"> </w:t>
      </w:r>
      <w:r w:rsidRPr="090669D0">
        <w:rPr>
          <w:sz w:val="24"/>
          <w:szCs w:val="24"/>
        </w:rPr>
        <w:t>and</w:t>
      </w:r>
      <w:r w:rsidRPr="090669D0">
        <w:rPr>
          <w:spacing w:val="-7"/>
          <w:sz w:val="24"/>
          <w:szCs w:val="24"/>
        </w:rPr>
        <w:t xml:space="preserve"> </w:t>
      </w:r>
      <w:r w:rsidRPr="090669D0">
        <w:rPr>
          <w:sz w:val="24"/>
          <w:szCs w:val="24"/>
        </w:rPr>
        <w:t>67%</w:t>
      </w:r>
      <w:r w:rsidRPr="090669D0">
        <w:rPr>
          <w:spacing w:val="-6"/>
          <w:sz w:val="24"/>
          <w:szCs w:val="24"/>
        </w:rPr>
        <w:t xml:space="preserve"> </w:t>
      </w:r>
      <w:r w:rsidRPr="090669D0">
        <w:rPr>
          <w:sz w:val="24"/>
          <w:szCs w:val="24"/>
        </w:rPr>
        <w:t>were</w:t>
      </w:r>
      <w:r w:rsidRPr="090669D0">
        <w:rPr>
          <w:spacing w:val="-1"/>
          <w:sz w:val="24"/>
          <w:szCs w:val="24"/>
        </w:rPr>
        <w:t xml:space="preserve"> </w:t>
      </w:r>
      <w:r w:rsidRPr="090669D0">
        <w:rPr>
          <w:sz w:val="24"/>
          <w:szCs w:val="24"/>
        </w:rPr>
        <w:t>on</w:t>
      </w:r>
      <w:r w:rsidRPr="090669D0">
        <w:rPr>
          <w:spacing w:val="-3"/>
          <w:sz w:val="24"/>
          <w:szCs w:val="24"/>
        </w:rPr>
        <w:t xml:space="preserve"> </w:t>
      </w:r>
      <w:r w:rsidRPr="090669D0">
        <w:rPr>
          <w:sz w:val="24"/>
          <w:szCs w:val="24"/>
        </w:rPr>
        <w:t>permanent</w:t>
      </w:r>
      <w:r w:rsidRPr="090669D0">
        <w:rPr>
          <w:spacing w:val="-8"/>
          <w:sz w:val="24"/>
          <w:szCs w:val="24"/>
        </w:rPr>
        <w:t xml:space="preserve"> </w:t>
      </w:r>
      <w:r w:rsidRPr="090669D0">
        <w:rPr>
          <w:sz w:val="24"/>
          <w:szCs w:val="24"/>
        </w:rPr>
        <w:t>contracts</w:t>
      </w:r>
      <w:r w:rsidRPr="090669D0">
        <w:rPr>
          <w:spacing w:val="-5"/>
          <w:sz w:val="24"/>
          <w:szCs w:val="24"/>
        </w:rPr>
        <w:t xml:space="preserve"> </w:t>
      </w:r>
      <w:r w:rsidRPr="090669D0">
        <w:rPr>
          <w:sz w:val="24"/>
          <w:szCs w:val="24"/>
        </w:rPr>
        <w:t>compared</w:t>
      </w:r>
      <w:r w:rsidRPr="090669D0">
        <w:rPr>
          <w:spacing w:val="-9"/>
          <w:sz w:val="24"/>
          <w:szCs w:val="24"/>
        </w:rPr>
        <w:t xml:space="preserve"> </w:t>
      </w:r>
      <w:r w:rsidRPr="090669D0">
        <w:rPr>
          <w:sz w:val="24"/>
          <w:szCs w:val="24"/>
        </w:rPr>
        <w:t>to 26%</w:t>
      </w:r>
      <w:r w:rsidRPr="090669D0">
        <w:rPr>
          <w:spacing w:val="-6"/>
          <w:sz w:val="24"/>
          <w:szCs w:val="24"/>
        </w:rPr>
        <w:t xml:space="preserve"> </w:t>
      </w:r>
      <w:r w:rsidRPr="090669D0">
        <w:rPr>
          <w:sz w:val="24"/>
          <w:szCs w:val="24"/>
        </w:rPr>
        <w:t>for</w:t>
      </w:r>
      <w:r w:rsidRPr="090669D0">
        <w:rPr>
          <w:spacing w:val="-6"/>
          <w:sz w:val="24"/>
          <w:szCs w:val="24"/>
        </w:rPr>
        <w:t xml:space="preserve"> </w:t>
      </w:r>
      <w:r w:rsidRPr="090669D0">
        <w:rPr>
          <w:sz w:val="24"/>
          <w:szCs w:val="24"/>
        </w:rPr>
        <w:t>treatment</w:t>
      </w:r>
      <w:r w:rsidRPr="090669D0">
        <w:rPr>
          <w:spacing w:val="-8"/>
          <w:sz w:val="24"/>
          <w:szCs w:val="24"/>
        </w:rPr>
        <w:t xml:space="preserve"> </w:t>
      </w:r>
      <w:r w:rsidRPr="090669D0">
        <w:rPr>
          <w:sz w:val="24"/>
          <w:szCs w:val="24"/>
        </w:rPr>
        <w:t>providers.</w:t>
      </w:r>
      <w:r w:rsidRPr="090669D0">
        <w:rPr>
          <w:spacing w:val="-4"/>
          <w:sz w:val="24"/>
          <w:szCs w:val="24"/>
        </w:rPr>
        <w:t xml:space="preserve"> </w:t>
      </w:r>
      <w:r w:rsidRPr="090669D0">
        <w:rPr>
          <w:sz w:val="24"/>
          <w:szCs w:val="24"/>
        </w:rPr>
        <w:t>Meanwhile</w:t>
      </w:r>
      <w:r w:rsidRPr="090669D0">
        <w:rPr>
          <w:spacing w:val="-7"/>
          <w:sz w:val="24"/>
          <w:szCs w:val="24"/>
        </w:rPr>
        <w:t xml:space="preserve"> </w:t>
      </w:r>
      <w:r w:rsidRPr="090669D0">
        <w:rPr>
          <w:sz w:val="24"/>
          <w:szCs w:val="24"/>
        </w:rPr>
        <w:t>the</w:t>
      </w:r>
      <w:r w:rsidRPr="090669D0">
        <w:rPr>
          <w:spacing w:val="-3"/>
          <w:sz w:val="24"/>
          <w:szCs w:val="24"/>
        </w:rPr>
        <w:t xml:space="preserve"> </w:t>
      </w:r>
      <w:r w:rsidRPr="090669D0">
        <w:rPr>
          <w:sz w:val="24"/>
          <w:szCs w:val="24"/>
        </w:rPr>
        <w:t>vacancy</w:t>
      </w:r>
      <w:r w:rsidRPr="090669D0">
        <w:rPr>
          <w:spacing w:val="-4"/>
          <w:sz w:val="24"/>
          <w:szCs w:val="24"/>
        </w:rPr>
        <w:t xml:space="preserve"> </w:t>
      </w:r>
      <w:r w:rsidR="3DBD819B" w:rsidRPr="090669D0">
        <w:rPr>
          <w:sz w:val="24"/>
          <w:szCs w:val="24"/>
        </w:rPr>
        <w:t>rates for</w:t>
      </w:r>
      <w:r w:rsidRPr="090669D0">
        <w:rPr>
          <w:spacing w:val="-3"/>
          <w:sz w:val="24"/>
          <w:szCs w:val="24"/>
        </w:rPr>
        <w:t xml:space="preserve"> </w:t>
      </w:r>
      <w:r w:rsidRPr="090669D0">
        <w:rPr>
          <w:sz w:val="24"/>
          <w:szCs w:val="24"/>
        </w:rPr>
        <w:t>LEROs</w:t>
      </w:r>
      <w:r w:rsidRPr="090669D0">
        <w:rPr>
          <w:spacing w:val="-3"/>
          <w:sz w:val="24"/>
          <w:szCs w:val="24"/>
        </w:rPr>
        <w:t xml:space="preserve"> </w:t>
      </w:r>
      <w:r w:rsidRPr="090669D0">
        <w:rPr>
          <w:sz w:val="24"/>
          <w:szCs w:val="24"/>
        </w:rPr>
        <w:t>and treatment</w:t>
      </w:r>
      <w:r w:rsidRPr="090669D0">
        <w:rPr>
          <w:spacing w:val="-8"/>
          <w:sz w:val="24"/>
          <w:szCs w:val="24"/>
        </w:rPr>
        <w:t xml:space="preserve"> </w:t>
      </w:r>
      <w:r w:rsidRPr="090669D0">
        <w:rPr>
          <w:sz w:val="24"/>
          <w:szCs w:val="24"/>
        </w:rPr>
        <w:t>providers were 5% and 3% respectively, and the turnover rates were 20% for LEROs compared to 4% for treatment</w:t>
      </w:r>
      <w:r w:rsidRPr="090669D0">
        <w:rPr>
          <w:spacing w:val="-2"/>
          <w:sz w:val="24"/>
          <w:szCs w:val="24"/>
        </w:rPr>
        <w:t xml:space="preserve"> </w:t>
      </w:r>
      <w:r w:rsidRPr="090669D0">
        <w:rPr>
          <w:sz w:val="24"/>
          <w:szCs w:val="24"/>
        </w:rPr>
        <w:t>providers.</w:t>
      </w:r>
    </w:p>
    <w:p w14:paraId="5D9AF397" w14:textId="77777777" w:rsidR="00BE5563" w:rsidRDefault="00BE5563">
      <w:pPr>
        <w:pStyle w:val="BodyText"/>
        <w:rPr>
          <w:sz w:val="20"/>
        </w:rPr>
      </w:pPr>
    </w:p>
    <w:p w14:paraId="5D9AF398" w14:textId="77777777" w:rsidR="00BE5563" w:rsidRDefault="00BE5563">
      <w:pPr>
        <w:pStyle w:val="BodyText"/>
        <w:rPr>
          <w:sz w:val="20"/>
        </w:rPr>
      </w:pPr>
    </w:p>
    <w:p w14:paraId="5D9AF3A4" w14:textId="5C885D52" w:rsidR="00BE5563" w:rsidRPr="00973686" w:rsidRDefault="0080453B" w:rsidP="00CD65BF">
      <w:pPr>
        <w:pStyle w:val="Heading5"/>
      </w:pPr>
      <w:r>
        <w:br w:type="page"/>
      </w:r>
      <w:bookmarkStart w:id="15" w:name="Slide_11:_Executive_Summary_–_Treatment_"/>
      <w:bookmarkEnd w:id="15"/>
      <w:r w:rsidR="00BF2423" w:rsidRPr="00973686">
        <w:lastRenderedPageBreak/>
        <w:t>Executive</w:t>
      </w:r>
      <w:r w:rsidR="00BF2423" w:rsidRPr="00973686">
        <w:rPr>
          <w:spacing w:val="-20"/>
        </w:rPr>
        <w:t xml:space="preserve"> </w:t>
      </w:r>
      <w:r w:rsidR="00BF2423" w:rsidRPr="00973686">
        <w:t>Summary</w:t>
      </w:r>
      <w:r w:rsidR="00BF2423" w:rsidRPr="00973686">
        <w:rPr>
          <w:spacing w:val="-18"/>
        </w:rPr>
        <w:t xml:space="preserve"> </w:t>
      </w:r>
      <w:r w:rsidR="00973686" w:rsidRPr="00973686">
        <w:rPr>
          <w:color w:val="221F1F"/>
        </w:rPr>
        <w:t>-</w:t>
      </w:r>
      <w:r w:rsidR="00973686" w:rsidRPr="00973686">
        <w:rPr>
          <w:color w:val="221F1F"/>
          <w:spacing w:val="-6"/>
        </w:rPr>
        <w:t xml:space="preserve"> </w:t>
      </w:r>
      <w:r w:rsidR="00BF2423" w:rsidRPr="00973686">
        <w:t>Treatment</w:t>
      </w:r>
      <w:r w:rsidR="00BF2423" w:rsidRPr="00973686">
        <w:rPr>
          <w:spacing w:val="-19"/>
        </w:rPr>
        <w:t xml:space="preserve"> </w:t>
      </w:r>
      <w:r w:rsidR="00BF2423" w:rsidRPr="00973686">
        <w:rPr>
          <w:spacing w:val="-2"/>
        </w:rPr>
        <w:t>Providers</w:t>
      </w:r>
    </w:p>
    <w:p w14:paraId="5D9AF3A6" w14:textId="77777777" w:rsidR="00BE5563" w:rsidRDefault="6642BEDD" w:rsidP="00BC7753">
      <w:pPr>
        <w:pStyle w:val="BodyText"/>
        <w:spacing w:before="235"/>
        <w:ind w:left="720" w:right="1014"/>
      </w:pPr>
      <w:r>
        <w:t>The</w:t>
      </w:r>
      <w:r>
        <w:rPr>
          <w:spacing w:val="21"/>
        </w:rPr>
        <w:t xml:space="preserve"> </w:t>
      </w:r>
      <w:r>
        <w:t>treatment</w:t>
      </w:r>
      <w:r>
        <w:rPr>
          <w:spacing w:val="19"/>
        </w:rPr>
        <w:t xml:space="preserve"> </w:t>
      </w:r>
      <w:r>
        <w:t>provider</w:t>
      </w:r>
      <w:r>
        <w:rPr>
          <w:spacing w:val="19"/>
        </w:rPr>
        <w:t xml:space="preserve"> </w:t>
      </w:r>
      <w:r>
        <w:t>data</w:t>
      </w:r>
      <w:r>
        <w:rPr>
          <w:spacing w:val="21"/>
        </w:rPr>
        <w:t xml:space="preserve"> </w:t>
      </w:r>
      <w:r>
        <w:t>presented</w:t>
      </w:r>
      <w:r>
        <w:rPr>
          <w:spacing w:val="26"/>
        </w:rPr>
        <w:t xml:space="preserve"> </w:t>
      </w:r>
      <w:r>
        <w:t>includes</w:t>
      </w:r>
      <w:r>
        <w:rPr>
          <w:spacing w:val="17"/>
        </w:rPr>
        <w:t xml:space="preserve"> </w:t>
      </w:r>
      <w:r>
        <w:t>data</w:t>
      </w:r>
      <w:r>
        <w:rPr>
          <w:spacing w:val="19"/>
        </w:rPr>
        <w:t xml:space="preserve"> </w:t>
      </w:r>
      <w:r>
        <w:t>from</w:t>
      </w:r>
      <w:r>
        <w:rPr>
          <w:spacing w:val="24"/>
        </w:rPr>
        <w:t xml:space="preserve"> </w:t>
      </w:r>
      <w:r>
        <w:t>the</w:t>
      </w:r>
      <w:r>
        <w:rPr>
          <w:spacing w:val="26"/>
        </w:rPr>
        <w:t xml:space="preserve"> </w:t>
      </w:r>
      <w:r>
        <w:t>voluntary sector,</w:t>
      </w:r>
      <w:r>
        <w:rPr>
          <w:spacing w:val="-4"/>
        </w:rPr>
        <w:t xml:space="preserve"> </w:t>
      </w:r>
      <w:r>
        <w:t>the</w:t>
      </w:r>
      <w:r>
        <w:rPr>
          <w:spacing w:val="31"/>
        </w:rPr>
        <w:t xml:space="preserve"> </w:t>
      </w:r>
      <w:r>
        <w:t>NHS,</w:t>
      </w:r>
      <w:r>
        <w:rPr>
          <w:spacing w:val="33"/>
        </w:rPr>
        <w:t xml:space="preserve"> </w:t>
      </w:r>
      <w:r>
        <w:t>the</w:t>
      </w:r>
      <w:r>
        <w:rPr>
          <w:spacing w:val="34"/>
        </w:rPr>
        <w:t xml:space="preserve"> </w:t>
      </w:r>
      <w:r>
        <w:t>independent/private</w:t>
      </w:r>
      <w:r>
        <w:rPr>
          <w:spacing w:val="36"/>
        </w:rPr>
        <w:t xml:space="preserve"> </w:t>
      </w:r>
      <w:bookmarkStart w:id="16" w:name="_Int_OoZ80jFX"/>
      <w:r>
        <w:t>sector</w:t>
      </w:r>
      <w:bookmarkEnd w:id="16"/>
      <w:r>
        <w:rPr>
          <w:spacing w:val="31"/>
        </w:rPr>
        <w:t xml:space="preserve"> </w:t>
      </w:r>
      <w:r>
        <w:t>and</w:t>
      </w:r>
      <w:r>
        <w:rPr>
          <w:spacing w:val="30"/>
        </w:rPr>
        <w:t xml:space="preserve"> </w:t>
      </w:r>
      <w:r>
        <w:t>activity</w:t>
      </w:r>
      <w:r>
        <w:rPr>
          <w:spacing w:val="33"/>
        </w:rPr>
        <w:t xml:space="preserve"> </w:t>
      </w:r>
      <w:r>
        <w:t>relating</w:t>
      </w:r>
      <w:r>
        <w:rPr>
          <w:spacing w:val="28"/>
        </w:rPr>
        <w:t xml:space="preserve"> </w:t>
      </w:r>
      <w:r>
        <w:t>to</w:t>
      </w:r>
      <w:r>
        <w:rPr>
          <w:spacing w:val="36"/>
        </w:rPr>
        <w:t xml:space="preserve"> </w:t>
      </w:r>
      <w:r>
        <w:t>treatment provision delivered by local authorities</w:t>
      </w:r>
      <w:r>
        <w:rPr>
          <w:spacing w:val="-2"/>
        </w:rPr>
        <w:t xml:space="preserve"> </w:t>
      </w:r>
      <w:r>
        <w:t>(LA-delivered treatment).</w:t>
      </w:r>
    </w:p>
    <w:p w14:paraId="5D9AF3A7" w14:textId="77777777" w:rsidR="00BE5563" w:rsidRDefault="00BF2423" w:rsidP="00BC7753">
      <w:pPr>
        <w:pStyle w:val="ListParagraph"/>
        <w:numPr>
          <w:ilvl w:val="0"/>
          <w:numId w:val="9"/>
        </w:numPr>
        <w:tabs>
          <w:tab w:val="left" w:pos="1487"/>
        </w:tabs>
        <w:spacing w:before="123"/>
        <w:ind w:right="1014"/>
        <w:rPr>
          <w:color w:val="221F1F"/>
          <w:sz w:val="24"/>
        </w:rPr>
      </w:pPr>
      <w:r>
        <w:rPr>
          <w:b/>
          <w:color w:val="221F1F"/>
          <w:sz w:val="24"/>
        </w:rPr>
        <w:t>Whole time</w:t>
      </w:r>
      <w:r>
        <w:rPr>
          <w:b/>
          <w:color w:val="221F1F"/>
          <w:spacing w:val="-1"/>
          <w:sz w:val="24"/>
        </w:rPr>
        <w:t xml:space="preserve"> </w:t>
      </w:r>
      <w:r>
        <w:rPr>
          <w:b/>
          <w:color w:val="221F1F"/>
          <w:sz w:val="24"/>
        </w:rPr>
        <w:t xml:space="preserve">equivalents </w:t>
      </w:r>
      <w:r>
        <w:rPr>
          <w:color w:val="221F1F"/>
          <w:sz w:val="24"/>
        </w:rPr>
        <w:t>–</w:t>
      </w:r>
      <w:r>
        <w:rPr>
          <w:color w:val="221F1F"/>
          <w:spacing w:val="-1"/>
          <w:sz w:val="24"/>
        </w:rPr>
        <w:t xml:space="preserve"> </w:t>
      </w:r>
      <w:r>
        <w:rPr>
          <w:color w:val="221F1F"/>
          <w:sz w:val="24"/>
        </w:rPr>
        <w:t>in</w:t>
      </w:r>
      <w:r>
        <w:rPr>
          <w:color w:val="221F1F"/>
          <w:spacing w:val="-2"/>
          <w:sz w:val="24"/>
        </w:rPr>
        <w:t xml:space="preserve"> </w:t>
      </w:r>
      <w:r>
        <w:rPr>
          <w:color w:val="221F1F"/>
          <w:sz w:val="24"/>
        </w:rPr>
        <w:t>2024</w:t>
      </w:r>
      <w:r>
        <w:rPr>
          <w:color w:val="221F1F"/>
          <w:spacing w:val="-6"/>
          <w:sz w:val="24"/>
        </w:rPr>
        <w:t xml:space="preserve"> </w:t>
      </w:r>
      <w:r>
        <w:rPr>
          <w:color w:val="221F1F"/>
          <w:sz w:val="24"/>
        </w:rPr>
        <w:t>386</w:t>
      </w:r>
      <w:r>
        <w:rPr>
          <w:color w:val="221F1F"/>
          <w:spacing w:val="-4"/>
          <w:sz w:val="24"/>
        </w:rPr>
        <w:t xml:space="preserve"> </w:t>
      </w:r>
      <w:r>
        <w:rPr>
          <w:color w:val="221F1F"/>
          <w:sz w:val="24"/>
        </w:rPr>
        <w:t>treatment</w:t>
      </w:r>
      <w:r>
        <w:rPr>
          <w:color w:val="221F1F"/>
          <w:spacing w:val="-7"/>
          <w:sz w:val="24"/>
        </w:rPr>
        <w:t xml:space="preserve"> </w:t>
      </w:r>
      <w:r>
        <w:rPr>
          <w:color w:val="221F1F"/>
          <w:sz w:val="24"/>
        </w:rPr>
        <w:t>providers</w:t>
      </w:r>
      <w:r>
        <w:rPr>
          <w:color w:val="221F1F"/>
          <w:spacing w:val="-5"/>
          <w:sz w:val="24"/>
        </w:rPr>
        <w:t xml:space="preserve"> </w:t>
      </w:r>
      <w:r>
        <w:rPr>
          <w:color w:val="221F1F"/>
          <w:sz w:val="24"/>
        </w:rPr>
        <w:t>reported</w:t>
      </w:r>
      <w:r>
        <w:rPr>
          <w:color w:val="221F1F"/>
          <w:spacing w:val="-6"/>
          <w:sz w:val="24"/>
        </w:rPr>
        <w:t xml:space="preserve"> </w:t>
      </w:r>
      <w:r>
        <w:rPr>
          <w:color w:val="221F1F"/>
          <w:sz w:val="24"/>
        </w:rPr>
        <w:t>13,103</w:t>
      </w:r>
      <w:r>
        <w:rPr>
          <w:color w:val="221F1F"/>
          <w:spacing w:val="-6"/>
          <w:sz w:val="24"/>
        </w:rPr>
        <w:t xml:space="preserve"> </w:t>
      </w:r>
      <w:r>
        <w:rPr>
          <w:color w:val="221F1F"/>
          <w:sz w:val="24"/>
        </w:rPr>
        <w:t>WTEs,</w:t>
      </w:r>
      <w:r>
        <w:rPr>
          <w:color w:val="221F1F"/>
          <w:spacing w:val="-7"/>
          <w:sz w:val="24"/>
        </w:rPr>
        <w:t xml:space="preserve"> </w:t>
      </w:r>
      <w:r>
        <w:rPr>
          <w:color w:val="221F1F"/>
          <w:sz w:val="24"/>
        </w:rPr>
        <w:t>compared</w:t>
      </w:r>
      <w:r>
        <w:rPr>
          <w:color w:val="221F1F"/>
          <w:spacing w:val="-6"/>
          <w:sz w:val="24"/>
        </w:rPr>
        <w:t xml:space="preserve"> </w:t>
      </w:r>
      <w:r>
        <w:rPr>
          <w:color w:val="221F1F"/>
          <w:sz w:val="24"/>
        </w:rPr>
        <w:t>to</w:t>
      </w:r>
      <w:r>
        <w:rPr>
          <w:color w:val="221F1F"/>
          <w:spacing w:val="-1"/>
          <w:sz w:val="24"/>
        </w:rPr>
        <w:t xml:space="preserve"> </w:t>
      </w:r>
      <w:r>
        <w:rPr>
          <w:color w:val="221F1F"/>
          <w:sz w:val="24"/>
        </w:rPr>
        <w:t>2023</w:t>
      </w:r>
      <w:r>
        <w:rPr>
          <w:color w:val="221F1F"/>
          <w:spacing w:val="-6"/>
          <w:sz w:val="24"/>
        </w:rPr>
        <w:t xml:space="preserve"> </w:t>
      </w:r>
      <w:r>
        <w:rPr>
          <w:color w:val="221F1F"/>
          <w:sz w:val="24"/>
        </w:rPr>
        <w:t>when</w:t>
      </w:r>
      <w:r>
        <w:rPr>
          <w:color w:val="221F1F"/>
          <w:spacing w:val="-2"/>
          <w:sz w:val="24"/>
        </w:rPr>
        <w:t xml:space="preserve"> </w:t>
      </w:r>
      <w:r>
        <w:rPr>
          <w:color w:val="221F1F"/>
          <w:sz w:val="24"/>
        </w:rPr>
        <w:t>380</w:t>
      </w:r>
      <w:r>
        <w:rPr>
          <w:color w:val="221F1F"/>
          <w:spacing w:val="-6"/>
          <w:sz w:val="24"/>
        </w:rPr>
        <w:t xml:space="preserve"> </w:t>
      </w:r>
      <w:r>
        <w:rPr>
          <w:color w:val="221F1F"/>
          <w:sz w:val="24"/>
        </w:rPr>
        <w:t>treatment</w:t>
      </w:r>
      <w:r>
        <w:rPr>
          <w:color w:val="221F1F"/>
          <w:spacing w:val="-7"/>
          <w:sz w:val="24"/>
        </w:rPr>
        <w:t xml:space="preserve"> </w:t>
      </w:r>
      <w:r>
        <w:rPr>
          <w:color w:val="221F1F"/>
          <w:sz w:val="24"/>
        </w:rPr>
        <w:t>providers</w:t>
      </w:r>
      <w:r>
        <w:rPr>
          <w:color w:val="221F1F"/>
          <w:spacing w:val="-3"/>
          <w:sz w:val="24"/>
        </w:rPr>
        <w:t xml:space="preserve"> </w:t>
      </w:r>
      <w:r>
        <w:rPr>
          <w:color w:val="221F1F"/>
          <w:sz w:val="24"/>
        </w:rPr>
        <w:t>reported</w:t>
      </w:r>
      <w:r>
        <w:rPr>
          <w:color w:val="221F1F"/>
          <w:spacing w:val="-6"/>
          <w:sz w:val="24"/>
        </w:rPr>
        <w:t xml:space="preserve"> </w:t>
      </w:r>
      <w:r>
        <w:rPr>
          <w:color w:val="221F1F"/>
          <w:sz w:val="24"/>
        </w:rPr>
        <w:t>12,073 WTE and in 2022 347 treatment providers reported 11,270 WTE.</w:t>
      </w:r>
    </w:p>
    <w:p w14:paraId="5D9AF3A8" w14:textId="77777777" w:rsidR="00BE5563" w:rsidRDefault="00BF2423" w:rsidP="00BC7753">
      <w:pPr>
        <w:pStyle w:val="ListParagraph"/>
        <w:numPr>
          <w:ilvl w:val="0"/>
          <w:numId w:val="9"/>
        </w:numPr>
        <w:tabs>
          <w:tab w:val="left" w:pos="1487"/>
        </w:tabs>
        <w:spacing w:before="123"/>
        <w:ind w:right="1014"/>
        <w:rPr>
          <w:color w:val="221F1F"/>
          <w:sz w:val="24"/>
        </w:rPr>
      </w:pPr>
      <w:r>
        <w:rPr>
          <w:color w:val="221F1F"/>
          <w:sz w:val="24"/>
        </w:rPr>
        <w:t>86%</w:t>
      </w:r>
      <w:r>
        <w:rPr>
          <w:color w:val="221F1F"/>
          <w:spacing w:val="-5"/>
          <w:sz w:val="24"/>
        </w:rPr>
        <w:t xml:space="preserve"> </w:t>
      </w:r>
      <w:r>
        <w:rPr>
          <w:color w:val="221F1F"/>
          <w:sz w:val="24"/>
        </w:rPr>
        <w:t>of the</w:t>
      </w:r>
      <w:r>
        <w:rPr>
          <w:color w:val="221F1F"/>
          <w:spacing w:val="-4"/>
          <w:sz w:val="24"/>
        </w:rPr>
        <w:t xml:space="preserve"> </w:t>
      </w:r>
      <w:r>
        <w:rPr>
          <w:color w:val="221F1F"/>
          <w:sz w:val="24"/>
        </w:rPr>
        <w:t>reported</w:t>
      </w:r>
      <w:r>
        <w:rPr>
          <w:color w:val="221F1F"/>
          <w:spacing w:val="-4"/>
          <w:sz w:val="24"/>
        </w:rPr>
        <w:t xml:space="preserve"> </w:t>
      </w:r>
      <w:r>
        <w:rPr>
          <w:b/>
          <w:color w:val="221F1F"/>
          <w:sz w:val="24"/>
        </w:rPr>
        <w:t>treatment</w:t>
      </w:r>
      <w:r>
        <w:rPr>
          <w:b/>
          <w:color w:val="221F1F"/>
          <w:spacing w:val="-5"/>
          <w:sz w:val="24"/>
        </w:rPr>
        <w:t xml:space="preserve"> </w:t>
      </w:r>
      <w:r>
        <w:rPr>
          <w:b/>
          <w:color w:val="221F1F"/>
          <w:sz w:val="24"/>
        </w:rPr>
        <w:t>provider workforce</w:t>
      </w:r>
      <w:r>
        <w:rPr>
          <w:b/>
          <w:color w:val="221F1F"/>
          <w:spacing w:val="-5"/>
          <w:sz w:val="24"/>
        </w:rPr>
        <w:t xml:space="preserve"> </w:t>
      </w:r>
      <w:r>
        <w:rPr>
          <w:b/>
          <w:color w:val="221F1F"/>
          <w:sz w:val="24"/>
        </w:rPr>
        <w:t>were</w:t>
      </w:r>
      <w:r>
        <w:rPr>
          <w:b/>
          <w:color w:val="221F1F"/>
          <w:spacing w:val="-8"/>
          <w:sz w:val="24"/>
        </w:rPr>
        <w:t xml:space="preserve"> </w:t>
      </w:r>
      <w:r>
        <w:rPr>
          <w:b/>
          <w:color w:val="221F1F"/>
          <w:sz w:val="24"/>
        </w:rPr>
        <w:t xml:space="preserve">employed within the </w:t>
      </w:r>
      <w:r>
        <w:rPr>
          <w:b/>
          <w:sz w:val="24"/>
        </w:rPr>
        <w:t>voluntary sector</w:t>
      </w:r>
      <w:r>
        <w:rPr>
          <w:b/>
          <w:spacing w:val="-3"/>
          <w:sz w:val="24"/>
        </w:rPr>
        <w:t xml:space="preserve"> </w:t>
      </w:r>
      <w:r>
        <w:rPr>
          <w:sz w:val="24"/>
        </w:rPr>
        <w:t>and</w:t>
      </w:r>
      <w:r>
        <w:rPr>
          <w:spacing w:val="-4"/>
          <w:sz w:val="24"/>
        </w:rPr>
        <w:t xml:space="preserve"> </w:t>
      </w:r>
      <w:r>
        <w:rPr>
          <w:sz w:val="24"/>
        </w:rPr>
        <w:t>reported</w:t>
      </w:r>
      <w:r>
        <w:rPr>
          <w:spacing w:val="-2"/>
          <w:sz w:val="24"/>
        </w:rPr>
        <w:t xml:space="preserve"> </w:t>
      </w:r>
      <w:r>
        <w:rPr>
          <w:sz w:val="24"/>
        </w:rPr>
        <w:t>11,262</w:t>
      </w:r>
      <w:r>
        <w:rPr>
          <w:spacing w:val="-9"/>
          <w:sz w:val="24"/>
        </w:rPr>
        <w:t xml:space="preserve"> </w:t>
      </w:r>
      <w:r>
        <w:rPr>
          <w:sz w:val="24"/>
        </w:rPr>
        <w:t>WTE</w:t>
      </w:r>
      <w:r>
        <w:rPr>
          <w:spacing w:val="-7"/>
          <w:sz w:val="24"/>
        </w:rPr>
        <w:t xml:space="preserve"> </w:t>
      </w:r>
      <w:r>
        <w:rPr>
          <w:sz w:val="24"/>
        </w:rPr>
        <w:t>(2023,</w:t>
      </w:r>
      <w:r>
        <w:rPr>
          <w:spacing w:val="-7"/>
          <w:sz w:val="24"/>
        </w:rPr>
        <w:t xml:space="preserve"> </w:t>
      </w:r>
      <w:r>
        <w:rPr>
          <w:sz w:val="24"/>
        </w:rPr>
        <w:t>80%,</w:t>
      </w:r>
      <w:r>
        <w:rPr>
          <w:spacing w:val="-2"/>
          <w:sz w:val="24"/>
        </w:rPr>
        <w:t xml:space="preserve"> </w:t>
      </w:r>
      <w:r>
        <w:rPr>
          <w:sz w:val="24"/>
        </w:rPr>
        <w:t>9,667</w:t>
      </w:r>
      <w:r>
        <w:rPr>
          <w:spacing w:val="-6"/>
          <w:sz w:val="24"/>
        </w:rPr>
        <w:t xml:space="preserve"> </w:t>
      </w:r>
      <w:r>
        <w:rPr>
          <w:sz w:val="24"/>
        </w:rPr>
        <w:t>WTE</w:t>
      </w:r>
      <w:r>
        <w:rPr>
          <w:spacing w:val="-7"/>
          <w:sz w:val="24"/>
        </w:rPr>
        <w:t xml:space="preserve"> </w:t>
      </w:r>
      <w:r>
        <w:rPr>
          <w:sz w:val="24"/>
        </w:rPr>
        <w:t>/ 2022,</w:t>
      </w:r>
      <w:r>
        <w:rPr>
          <w:spacing w:val="-1"/>
          <w:sz w:val="24"/>
        </w:rPr>
        <w:t xml:space="preserve"> </w:t>
      </w:r>
      <w:r>
        <w:rPr>
          <w:sz w:val="24"/>
        </w:rPr>
        <w:t>78%, 8,768 WTE). The NHS (9%) was the second</w:t>
      </w:r>
      <w:r>
        <w:rPr>
          <w:spacing w:val="80"/>
          <w:sz w:val="24"/>
        </w:rPr>
        <w:t xml:space="preserve"> </w:t>
      </w:r>
      <w:r>
        <w:rPr>
          <w:sz w:val="24"/>
        </w:rPr>
        <w:t>largest</w:t>
      </w:r>
      <w:r>
        <w:rPr>
          <w:spacing w:val="79"/>
          <w:sz w:val="24"/>
        </w:rPr>
        <w:t xml:space="preserve"> </w:t>
      </w:r>
      <w:r>
        <w:rPr>
          <w:sz w:val="24"/>
        </w:rPr>
        <w:t>sector, down from 14% in 2023 and 16% in 2022.</w:t>
      </w:r>
    </w:p>
    <w:p w14:paraId="0AE37F6B" w14:textId="77777777" w:rsidR="00C50B26" w:rsidRPr="00C50B26" w:rsidRDefault="00BF2423" w:rsidP="00BC7753">
      <w:pPr>
        <w:pStyle w:val="ListParagraph"/>
        <w:numPr>
          <w:ilvl w:val="0"/>
          <w:numId w:val="9"/>
        </w:numPr>
        <w:tabs>
          <w:tab w:val="left" w:pos="1487"/>
        </w:tabs>
        <w:spacing w:before="241"/>
        <w:ind w:right="1014"/>
        <w:jc w:val="both"/>
        <w:rPr>
          <w:sz w:val="24"/>
        </w:rPr>
      </w:pPr>
      <w:r w:rsidRPr="00C50B26">
        <w:rPr>
          <w:color w:val="221F1F"/>
          <w:sz w:val="24"/>
        </w:rPr>
        <w:t>The</w:t>
      </w:r>
      <w:r w:rsidRPr="00C50B26">
        <w:rPr>
          <w:color w:val="221F1F"/>
          <w:spacing w:val="-4"/>
          <w:sz w:val="24"/>
        </w:rPr>
        <w:t xml:space="preserve"> </w:t>
      </w:r>
      <w:r w:rsidRPr="00C50B26">
        <w:rPr>
          <w:color w:val="221F1F"/>
          <w:sz w:val="24"/>
        </w:rPr>
        <w:t>overall</w:t>
      </w:r>
      <w:r w:rsidRPr="00C50B26">
        <w:rPr>
          <w:color w:val="221F1F"/>
          <w:spacing w:val="-2"/>
          <w:sz w:val="24"/>
        </w:rPr>
        <w:t xml:space="preserve"> </w:t>
      </w:r>
      <w:r w:rsidRPr="00C50B26">
        <w:rPr>
          <w:b/>
          <w:color w:val="221F1F"/>
          <w:sz w:val="24"/>
        </w:rPr>
        <w:t>vacancy</w:t>
      </w:r>
      <w:r w:rsidRPr="00C50B26">
        <w:rPr>
          <w:b/>
          <w:color w:val="221F1F"/>
          <w:spacing w:val="-4"/>
          <w:sz w:val="24"/>
        </w:rPr>
        <w:t xml:space="preserve"> </w:t>
      </w:r>
      <w:r w:rsidRPr="00C50B26">
        <w:rPr>
          <w:b/>
          <w:color w:val="221F1F"/>
          <w:sz w:val="24"/>
        </w:rPr>
        <w:t>rate</w:t>
      </w:r>
      <w:r w:rsidRPr="00C50B26">
        <w:rPr>
          <w:b/>
          <w:color w:val="221F1F"/>
          <w:spacing w:val="-3"/>
          <w:sz w:val="24"/>
        </w:rPr>
        <w:t xml:space="preserve"> </w:t>
      </w:r>
      <w:r w:rsidRPr="00C50B26">
        <w:rPr>
          <w:color w:val="221F1F"/>
          <w:sz w:val="24"/>
        </w:rPr>
        <w:t>was 8%,</w:t>
      </w:r>
      <w:r w:rsidRPr="00C50B26">
        <w:rPr>
          <w:color w:val="221F1F"/>
          <w:spacing w:val="-2"/>
          <w:sz w:val="24"/>
        </w:rPr>
        <w:t xml:space="preserve"> </w:t>
      </w:r>
      <w:r w:rsidRPr="00C50B26">
        <w:rPr>
          <w:color w:val="221F1F"/>
          <w:sz w:val="24"/>
        </w:rPr>
        <w:t>this continued</w:t>
      </w:r>
      <w:r w:rsidRPr="00C50B26">
        <w:rPr>
          <w:color w:val="221F1F"/>
          <w:spacing w:val="-9"/>
          <w:sz w:val="24"/>
        </w:rPr>
        <w:t xml:space="preserve"> </w:t>
      </w:r>
      <w:r w:rsidRPr="00C50B26">
        <w:rPr>
          <w:color w:val="221F1F"/>
          <w:sz w:val="24"/>
        </w:rPr>
        <w:t>the</w:t>
      </w:r>
      <w:r w:rsidRPr="00C50B26">
        <w:rPr>
          <w:color w:val="221F1F"/>
          <w:spacing w:val="-2"/>
          <w:sz w:val="24"/>
        </w:rPr>
        <w:t xml:space="preserve"> </w:t>
      </w:r>
      <w:r w:rsidRPr="00C50B26">
        <w:rPr>
          <w:color w:val="221F1F"/>
          <w:sz w:val="24"/>
        </w:rPr>
        <w:t>reduction</w:t>
      </w:r>
      <w:r w:rsidRPr="00C50B26">
        <w:rPr>
          <w:color w:val="221F1F"/>
          <w:spacing w:val="-9"/>
          <w:sz w:val="24"/>
        </w:rPr>
        <w:t xml:space="preserve"> </w:t>
      </w:r>
      <w:r w:rsidRPr="00C50B26">
        <w:rPr>
          <w:color w:val="221F1F"/>
          <w:sz w:val="24"/>
        </w:rPr>
        <w:t>in</w:t>
      </w:r>
      <w:r w:rsidRPr="00C50B26">
        <w:rPr>
          <w:color w:val="221F1F"/>
          <w:spacing w:val="-2"/>
          <w:sz w:val="24"/>
        </w:rPr>
        <w:t xml:space="preserve"> </w:t>
      </w:r>
      <w:r w:rsidRPr="00C50B26">
        <w:rPr>
          <w:color w:val="221F1F"/>
          <w:sz w:val="24"/>
        </w:rPr>
        <w:t>the</w:t>
      </w:r>
      <w:r w:rsidRPr="00C50B26">
        <w:rPr>
          <w:color w:val="221F1F"/>
          <w:spacing w:val="-2"/>
          <w:sz w:val="24"/>
        </w:rPr>
        <w:t xml:space="preserve"> </w:t>
      </w:r>
      <w:r w:rsidRPr="00C50B26">
        <w:rPr>
          <w:color w:val="221F1F"/>
          <w:sz w:val="24"/>
        </w:rPr>
        <w:t>reported</w:t>
      </w:r>
      <w:r w:rsidRPr="00C50B26">
        <w:rPr>
          <w:color w:val="221F1F"/>
          <w:spacing w:val="-6"/>
          <w:sz w:val="24"/>
        </w:rPr>
        <w:t xml:space="preserve"> </w:t>
      </w:r>
      <w:r w:rsidRPr="00C50B26">
        <w:rPr>
          <w:color w:val="221F1F"/>
          <w:sz w:val="24"/>
        </w:rPr>
        <w:t>rate</w:t>
      </w:r>
      <w:r w:rsidRPr="00C50B26">
        <w:rPr>
          <w:color w:val="221F1F"/>
          <w:spacing w:val="-1"/>
          <w:sz w:val="24"/>
        </w:rPr>
        <w:t xml:space="preserve"> </w:t>
      </w:r>
      <w:r w:rsidRPr="00C50B26">
        <w:rPr>
          <w:color w:val="221F1F"/>
          <w:sz w:val="24"/>
        </w:rPr>
        <w:t>from</w:t>
      </w:r>
      <w:r w:rsidRPr="00C50B26">
        <w:rPr>
          <w:color w:val="221F1F"/>
          <w:spacing w:val="-3"/>
          <w:sz w:val="24"/>
        </w:rPr>
        <w:t xml:space="preserve"> </w:t>
      </w:r>
      <w:r w:rsidRPr="00C50B26">
        <w:rPr>
          <w:color w:val="221F1F"/>
          <w:sz w:val="24"/>
        </w:rPr>
        <w:t>13%</w:t>
      </w:r>
      <w:r w:rsidRPr="00C50B26">
        <w:rPr>
          <w:color w:val="221F1F"/>
          <w:spacing w:val="-5"/>
          <w:sz w:val="24"/>
        </w:rPr>
        <w:t xml:space="preserve"> </w:t>
      </w:r>
      <w:r w:rsidRPr="00C50B26">
        <w:rPr>
          <w:color w:val="221F1F"/>
          <w:sz w:val="24"/>
        </w:rPr>
        <w:t>in</w:t>
      </w:r>
      <w:r w:rsidRPr="00C50B26">
        <w:rPr>
          <w:color w:val="221F1F"/>
          <w:spacing w:val="-2"/>
          <w:sz w:val="24"/>
        </w:rPr>
        <w:t xml:space="preserve"> </w:t>
      </w:r>
      <w:r w:rsidRPr="00C50B26">
        <w:rPr>
          <w:color w:val="221F1F"/>
          <w:sz w:val="24"/>
        </w:rPr>
        <w:t>2022</w:t>
      </w:r>
      <w:r w:rsidRPr="00C50B26">
        <w:rPr>
          <w:color w:val="221F1F"/>
          <w:spacing w:val="-6"/>
          <w:sz w:val="24"/>
        </w:rPr>
        <w:t xml:space="preserve"> </w:t>
      </w:r>
      <w:r w:rsidRPr="00C50B26">
        <w:rPr>
          <w:color w:val="221F1F"/>
          <w:sz w:val="24"/>
        </w:rPr>
        <w:t>and</w:t>
      </w:r>
      <w:r w:rsidRPr="00C50B26">
        <w:rPr>
          <w:color w:val="221F1F"/>
          <w:spacing w:val="-4"/>
          <w:sz w:val="24"/>
        </w:rPr>
        <w:t xml:space="preserve"> </w:t>
      </w:r>
      <w:r w:rsidRPr="00C50B26">
        <w:rPr>
          <w:color w:val="221F1F"/>
          <w:sz w:val="24"/>
        </w:rPr>
        <w:t>10%</w:t>
      </w:r>
      <w:r w:rsidRPr="00C50B26">
        <w:rPr>
          <w:color w:val="221F1F"/>
          <w:spacing w:val="-5"/>
          <w:sz w:val="24"/>
        </w:rPr>
        <w:t xml:space="preserve"> </w:t>
      </w:r>
      <w:r w:rsidRPr="00C50B26">
        <w:rPr>
          <w:color w:val="221F1F"/>
          <w:sz w:val="24"/>
        </w:rPr>
        <w:t>in</w:t>
      </w:r>
      <w:r w:rsidRPr="00C50B26">
        <w:rPr>
          <w:color w:val="221F1F"/>
          <w:spacing w:val="-2"/>
          <w:sz w:val="24"/>
        </w:rPr>
        <w:t xml:space="preserve"> </w:t>
      </w:r>
      <w:r w:rsidRPr="00C50B26">
        <w:rPr>
          <w:color w:val="221F1F"/>
          <w:sz w:val="24"/>
        </w:rPr>
        <w:t>2023.</w:t>
      </w:r>
      <w:r w:rsidRPr="00C50B26">
        <w:rPr>
          <w:color w:val="221F1F"/>
          <w:spacing w:val="-9"/>
          <w:sz w:val="24"/>
        </w:rPr>
        <w:t xml:space="preserve"> </w:t>
      </w:r>
      <w:r w:rsidRPr="00C50B26">
        <w:rPr>
          <w:color w:val="221F1F"/>
          <w:sz w:val="24"/>
        </w:rPr>
        <w:t>The</w:t>
      </w:r>
      <w:r w:rsidRPr="00C50B26">
        <w:rPr>
          <w:color w:val="221F1F"/>
          <w:spacing w:val="-4"/>
          <w:sz w:val="24"/>
        </w:rPr>
        <w:t xml:space="preserve"> </w:t>
      </w:r>
      <w:r w:rsidRPr="00C50B26">
        <w:rPr>
          <w:color w:val="221F1F"/>
          <w:sz w:val="24"/>
        </w:rPr>
        <w:t>vacancy</w:t>
      </w:r>
      <w:r w:rsidRPr="00C50B26">
        <w:rPr>
          <w:color w:val="221F1F"/>
          <w:spacing w:val="-5"/>
          <w:sz w:val="24"/>
        </w:rPr>
        <w:t xml:space="preserve"> </w:t>
      </w:r>
      <w:r w:rsidRPr="00C50B26">
        <w:rPr>
          <w:color w:val="221F1F"/>
          <w:sz w:val="24"/>
        </w:rPr>
        <w:t>rate</w:t>
      </w:r>
      <w:r w:rsidRPr="00C50B26">
        <w:rPr>
          <w:color w:val="221F1F"/>
          <w:spacing w:val="-1"/>
          <w:sz w:val="24"/>
        </w:rPr>
        <w:t xml:space="preserve"> </w:t>
      </w:r>
      <w:r w:rsidRPr="00C50B26">
        <w:rPr>
          <w:color w:val="221F1F"/>
          <w:sz w:val="24"/>
        </w:rPr>
        <w:t>ranged</w:t>
      </w:r>
      <w:r w:rsidRPr="00C50B26">
        <w:rPr>
          <w:color w:val="221F1F"/>
          <w:spacing w:val="-4"/>
          <w:sz w:val="24"/>
        </w:rPr>
        <w:t xml:space="preserve"> </w:t>
      </w:r>
      <w:r w:rsidRPr="00C50B26">
        <w:rPr>
          <w:color w:val="221F1F"/>
          <w:sz w:val="24"/>
        </w:rPr>
        <w:t>from</w:t>
      </w:r>
      <w:r w:rsidRPr="00C50B26">
        <w:rPr>
          <w:color w:val="221F1F"/>
          <w:spacing w:val="-3"/>
          <w:sz w:val="24"/>
        </w:rPr>
        <w:t xml:space="preserve"> </w:t>
      </w:r>
      <w:r w:rsidRPr="00C50B26">
        <w:rPr>
          <w:color w:val="221F1F"/>
          <w:sz w:val="24"/>
        </w:rPr>
        <w:t>6% in</w:t>
      </w:r>
      <w:r w:rsidRPr="00C50B26">
        <w:rPr>
          <w:color w:val="221F1F"/>
          <w:spacing w:val="-2"/>
          <w:sz w:val="24"/>
        </w:rPr>
        <w:t xml:space="preserve"> </w:t>
      </w:r>
      <w:r w:rsidRPr="00C50B26">
        <w:rPr>
          <w:color w:val="221F1F"/>
          <w:sz w:val="24"/>
        </w:rPr>
        <w:t>LA</w:t>
      </w:r>
      <w:r w:rsidRPr="00C50B26">
        <w:rPr>
          <w:color w:val="221F1F"/>
          <w:spacing w:val="-14"/>
          <w:sz w:val="24"/>
        </w:rPr>
        <w:t xml:space="preserve"> </w:t>
      </w:r>
      <w:r w:rsidRPr="00C50B26">
        <w:rPr>
          <w:color w:val="221F1F"/>
          <w:sz w:val="24"/>
        </w:rPr>
        <w:t>delivered</w:t>
      </w:r>
      <w:r w:rsidRPr="00C50B26">
        <w:rPr>
          <w:color w:val="221F1F"/>
          <w:spacing w:val="-6"/>
          <w:sz w:val="24"/>
        </w:rPr>
        <w:t xml:space="preserve"> </w:t>
      </w:r>
      <w:r w:rsidRPr="00C50B26">
        <w:rPr>
          <w:color w:val="221F1F"/>
          <w:sz w:val="24"/>
        </w:rPr>
        <w:t>treatment</w:t>
      </w:r>
      <w:r w:rsidRPr="00C50B26">
        <w:rPr>
          <w:color w:val="221F1F"/>
          <w:spacing w:val="-7"/>
          <w:sz w:val="24"/>
        </w:rPr>
        <w:t xml:space="preserve"> </w:t>
      </w:r>
      <w:r w:rsidRPr="00C50B26">
        <w:rPr>
          <w:color w:val="221F1F"/>
          <w:sz w:val="24"/>
        </w:rPr>
        <w:t>and</w:t>
      </w:r>
      <w:r w:rsidRPr="00C50B26">
        <w:rPr>
          <w:color w:val="221F1F"/>
          <w:spacing w:val="-4"/>
          <w:sz w:val="24"/>
        </w:rPr>
        <w:t xml:space="preserve"> </w:t>
      </w:r>
      <w:r w:rsidRPr="00C50B26">
        <w:rPr>
          <w:color w:val="221F1F"/>
          <w:sz w:val="24"/>
        </w:rPr>
        <w:t>independent</w:t>
      </w:r>
      <w:r w:rsidRPr="00C50B26">
        <w:rPr>
          <w:color w:val="221F1F"/>
          <w:spacing w:val="-4"/>
          <w:sz w:val="24"/>
        </w:rPr>
        <w:t xml:space="preserve"> </w:t>
      </w:r>
      <w:r w:rsidRPr="00C50B26">
        <w:rPr>
          <w:color w:val="221F1F"/>
          <w:sz w:val="24"/>
        </w:rPr>
        <w:t>/ private</w:t>
      </w:r>
      <w:r w:rsidRPr="00C50B26">
        <w:rPr>
          <w:color w:val="221F1F"/>
          <w:spacing w:val="-1"/>
          <w:sz w:val="24"/>
        </w:rPr>
        <w:t xml:space="preserve"> </w:t>
      </w:r>
      <w:r w:rsidRPr="00C50B26">
        <w:rPr>
          <w:color w:val="221F1F"/>
          <w:sz w:val="24"/>
        </w:rPr>
        <w:t>sectors</w:t>
      </w:r>
      <w:r w:rsidRPr="00C50B26">
        <w:rPr>
          <w:color w:val="221F1F"/>
          <w:spacing w:val="-3"/>
          <w:sz w:val="24"/>
        </w:rPr>
        <w:t xml:space="preserve"> </w:t>
      </w:r>
      <w:r w:rsidRPr="00C50B26">
        <w:rPr>
          <w:color w:val="221F1F"/>
          <w:sz w:val="24"/>
        </w:rPr>
        <w:t>to 9%</w:t>
      </w:r>
      <w:r w:rsidRPr="00C50B26">
        <w:rPr>
          <w:color w:val="221F1F"/>
          <w:spacing w:val="-5"/>
          <w:sz w:val="24"/>
        </w:rPr>
        <w:t xml:space="preserve"> </w:t>
      </w:r>
      <w:r w:rsidRPr="00C50B26">
        <w:rPr>
          <w:color w:val="221F1F"/>
          <w:sz w:val="24"/>
        </w:rPr>
        <w:t>in the</w:t>
      </w:r>
      <w:r w:rsidRPr="00C50B26">
        <w:rPr>
          <w:color w:val="221F1F"/>
          <w:spacing w:val="-4"/>
          <w:sz w:val="24"/>
        </w:rPr>
        <w:t xml:space="preserve"> </w:t>
      </w:r>
      <w:r w:rsidRPr="00C50B26">
        <w:rPr>
          <w:color w:val="221F1F"/>
          <w:sz w:val="24"/>
        </w:rPr>
        <w:t>NHS sector</w:t>
      </w:r>
      <w:r w:rsidRPr="00C50B26">
        <w:rPr>
          <w:color w:val="221F1F"/>
          <w:spacing w:val="-3"/>
          <w:sz w:val="24"/>
        </w:rPr>
        <w:t xml:space="preserve"> </w:t>
      </w:r>
      <w:r w:rsidRPr="00C50B26">
        <w:rPr>
          <w:color w:val="221F1F"/>
          <w:sz w:val="24"/>
        </w:rPr>
        <w:t>for</w:t>
      </w:r>
      <w:r w:rsidRPr="00C50B26">
        <w:rPr>
          <w:color w:val="221F1F"/>
          <w:spacing w:val="-3"/>
          <w:sz w:val="24"/>
        </w:rPr>
        <w:t xml:space="preserve"> </w:t>
      </w:r>
      <w:r w:rsidRPr="00C50B26">
        <w:rPr>
          <w:color w:val="221F1F"/>
          <w:sz w:val="24"/>
        </w:rPr>
        <w:t>all</w:t>
      </w:r>
      <w:r w:rsidRPr="00C50B26">
        <w:rPr>
          <w:color w:val="221F1F"/>
          <w:spacing w:val="-3"/>
          <w:sz w:val="24"/>
        </w:rPr>
        <w:t xml:space="preserve"> </w:t>
      </w:r>
      <w:r w:rsidRPr="00C50B26">
        <w:rPr>
          <w:color w:val="221F1F"/>
          <w:sz w:val="24"/>
        </w:rPr>
        <w:t>staff.</w:t>
      </w:r>
      <w:r w:rsidRPr="00C50B26">
        <w:rPr>
          <w:color w:val="221F1F"/>
          <w:spacing w:val="40"/>
          <w:sz w:val="24"/>
        </w:rPr>
        <w:t xml:space="preserve"> </w:t>
      </w:r>
      <w:r w:rsidRPr="00C50B26">
        <w:rPr>
          <w:color w:val="221F1F"/>
          <w:sz w:val="24"/>
        </w:rPr>
        <w:t>For the</w:t>
      </w:r>
      <w:r w:rsidRPr="00C50B26">
        <w:rPr>
          <w:color w:val="221F1F"/>
          <w:spacing w:val="-2"/>
          <w:sz w:val="24"/>
        </w:rPr>
        <w:t xml:space="preserve"> </w:t>
      </w:r>
      <w:r w:rsidRPr="00C50B26">
        <w:rPr>
          <w:color w:val="221F1F"/>
          <w:sz w:val="24"/>
        </w:rPr>
        <w:t>largest</w:t>
      </w:r>
      <w:r w:rsidRPr="00C50B26">
        <w:rPr>
          <w:color w:val="221F1F"/>
          <w:spacing w:val="-2"/>
          <w:sz w:val="24"/>
        </w:rPr>
        <w:t xml:space="preserve"> </w:t>
      </w:r>
      <w:r w:rsidRPr="00C50B26">
        <w:rPr>
          <w:color w:val="221F1F"/>
          <w:sz w:val="24"/>
        </w:rPr>
        <w:t>staff</w:t>
      </w:r>
      <w:r w:rsidRPr="00C50B26">
        <w:rPr>
          <w:color w:val="221F1F"/>
          <w:spacing w:val="-2"/>
          <w:sz w:val="24"/>
        </w:rPr>
        <w:t xml:space="preserve"> </w:t>
      </w:r>
      <w:r w:rsidRPr="00C50B26">
        <w:rPr>
          <w:color w:val="221F1F"/>
          <w:sz w:val="24"/>
        </w:rPr>
        <w:t>group,</w:t>
      </w:r>
      <w:r w:rsidRPr="00C50B26">
        <w:rPr>
          <w:color w:val="221F1F"/>
          <w:spacing w:val="-4"/>
          <w:sz w:val="24"/>
        </w:rPr>
        <w:t xml:space="preserve"> </w:t>
      </w:r>
      <w:r w:rsidRPr="00C50B26">
        <w:rPr>
          <w:color w:val="221F1F"/>
          <w:sz w:val="24"/>
        </w:rPr>
        <w:t>drug</w:t>
      </w:r>
      <w:r w:rsidRPr="00C50B26">
        <w:rPr>
          <w:color w:val="221F1F"/>
          <w:spacing w:val="-3"/>
          <w:sz w:val="24"/>
        </w:rPr>
        <w:t xml:space="preserve"> </w:t>
      </w:r>
      <w:r w:rsidRPr="00C50B26">
        <w:rPr>
          <w:color w:val="221F1F"/>
          <w:sz w:val="24"/>
        </w:rPr>
        <w:t>and</w:t>
      </w:r>
      <w:r w:rsidRPr="00C50B26">
        <w:rPr>
          <w:color w:val="221F1F"/>
          <w:spacing w:val="-4"/>
          <w:sz w:val="24"/>
        </w:rPr>
        <w:t xml:space="preserve"> </w:t>
      </w:r>
      <w:r w:rsidRPr="00C50B26">
        <w:rPr>
          <w:color w:val="221F1F"/>
          <w:sz w:val="24"/>
        </w:rPr>
        <w:t>alcohol</w:t>
      </w:r>
      <w:r w:rsidRPr="00C50B26">
        <w:rPr>
          <w:color w:val="221F1F"/>
          <w:spacing w:val="-3"/>
          <w:sz w:val="24"/>
        </w:rPr>
        <w:t xml:space="preserve"> </w:t>
      </w:r>
      <w:r w:rsidRPr="00C50B26">
        <w:rPr>
          <w:color w:val="221F1F"/>
          <w:sz w:val="24"/>
        </w:rPr>
        <w:t>workers,</w:t>
      </w:r>
      <w:r w:rsidRPr="00C50B26">
        <w:rPr>
          <w:color w:val="221F1F"/>
          <w:spacing w:val="-5"/>
          <w:sz w:val="24"/>
        </w:rPr>
        <w:t xml:space="preserve"> </w:t>
      </w:r>
      <w:r w:rsidRPr="00C50B26">
        <w:rPr>
          <w:color w:val="221F1F"/>
          <w:sz w:val="24"/>
        </w:rPr>
        <w:t>the vacancy rate ranged from 6% (LA</w:t>
      </w:r>
      <w:r w:rsidRPr="00C50B26">
        <w:rPr>
          <w:color w:val="221F1F"/>
          <w:spacing w:val="-1"/>
          <w:sz w:val="24"/>
        </w:rPr>
        <w:t xml:space="preserve"> </w:t>
      </w:r>
      <w:r w:rsidRPr="00C50B26">
        <w:rPr>
          <w:color w:val="221F1F"/>
          <w:sz w:val="24"/>
        </w:rPr>
        <w:t>delivered treatment) to 13% (NHS).</w:t>
      </w:r>
    </w:p>
    <w:p w14:paraId="5D9AF3AB" w14:textId="40AB68E2" w:rsidR="00BE5563" w:rsidRPr="00C50B26" w:rsidRDefault="6642BEDD" w:rsidP="00BC7753">
      <w:pPr>
        <w:pStyle w:val="ListParagraph"/>
        <w:numPr>
          <w:ilvl w:val="0"/>
          <w:numId w:val="9"/>
        </w:numPr>
        <w:tabs>
          <w:tab w:val="left" w:pos="1487"/>
        </w:tabs>
        <w:spacing w:before="241"/>
        <w:ind w:right="1014"/>
        <w:jc w:val="both"/>
        <w:rPr>
          <w:sz w:val="24"/>
          <w:szCs w:val="24"/>
        </w:rPr>
      </w:pPr>
      <w:r w:rsidRPr="7A2EE9C2">
        <w:rPr>
          <w:sz w:val="24"/>
          <w:szCs w:val="24"/>
        </w:rPr>
        <w:t>The</w:t>
      </w:r>
      <w:r w:rsidRPr="7A2EE9C2">
        <w:rPr>
          <w:spacing w:val="-3"/>
          <w:sz w:val="24"/>
          <w:szCs w:val="24"/>
        </w:rPr>
        <w:t xml:space="preserve"> </w:t>
      </w:r>
      <w:r w:rsidRPr="59D8B669">
        <w:rPr>
          <w:b/>
          <w:bCs/>
          <w:sz w:val="24"/>
          <w:szCs w:val="24"/>
        </w:rPr>
        <w:t>sickness</w:t>
      </w:r>
      <w:r w:rsidRPr="59D8B669">
        <w:rPr>
          <w:b/>
          <w:bCs/>
          <w:spacing w:val="-9"/>
          <w:sz w:val="24"/>
          <w:szCs w:val="24"/>
        </w:rPr>
        <w:t xml:space="preserve"> </w:t>
      </w:r>
      <w:r w:rsidRPr="59D8B669">
        <w:rPr>
          <w:b/>
          <w:bCs/>
          <w:sz w:val="24"/>
          <w:szCs w:val="24"/>
        </w:rPr>
        <w:t>rate</w:t>
      </w:r>
      <w:r w:rsidRPr="59D8B669">
        <w:rPr>
          <w:b/>
          <w:bCs/>
          <w:spacing w:val="-2"/>
          <w:sz w:val="24"/>
          <w:szCs w:val="24"/>
        </w:rPr>
        <w:t xml:space="preserve"> </w:t>
      </w:r>
      <w:r w:rsidRPr="7A2EE9C2">
        <w:rPr>
          <w:sz w:val="24"/>
          <w:szCs w:val="24"/>
        </w:rPr>
        <w:t>for</w:t>
      </w:r>
      <w:r w:rsidRPr="7A2EE9C2">
        <w:rPr>
          <w:spacing w:val="-3"/>
          <w:sz w:val="24"/>
          <w:szCs w:val="24"/>
        </w:rPr>
        <w:t xml:space="preserve"> </w:t>
      </w:r>
      <w:r w:rsidRPr="7A2EE9C2">
        <w:rPr>
          <w:sz w:val="24"/>
          <w:szCs w:val="24"/>
        </w:rPr>
        <w:t>all</w:t>
      </w:r>
      <w:r w:rsidRPr="7A2EE9C2">
        <w:rPr>
          <w:spacing w:val="-3"/>
          <w:sz w:val="24"/>
          <w:szCs w:val="24"/>
        </w:rPr>
        <w:t xml:space="preserve"> </w:t>
      </w:r>
      <w:r w:rsidRPr="7A2EE9C2">
        <w:rPr>
          <w:sz w:val="24"/>
          <w:szCs w:val="24"/>
        </w:rPr>
        <w:t>staff</w:t>
      </w:r>
      <w:r w:rsidRPr="7A2EE9C2">
        <w:rPr>
          <w:spacing w:val="-2"/>
          <w:sz w:val="24"/>
          <w:szCs w:val="24"/>
        </w:rPr>
        <w:t xml:space="preserve"> </w:t>
      </w:r>
      <w:r w:rsidRPr="7A2EE9C2">
        <w:rPr>
          <w:sz w:val="24"/>
          <w:szCs w:val="24"/>
        </w:rPr>
        <w:t>ranged</w:t>
      </w:r>
      <w:r w:rsidRPr="7A2EE9C2">
        <w:rPr>
          <w:spacing w:val="-6"/>
          <w:sz w:val="24"/>
          <w:szCs w:val="24"/>
        </w:rPr>
        <w:t xml:space="preserve"> </w:t>
      </w:r>
      <w:r w:rsidRPr="7A2EE9C2">
        <w:rPr>
          <w:sz w:val="24"/>
          <w:szCs w:val="24"/>
        </w:rPr>
        <w:t>from</w:t>
      </w:r>
      <w:r w:rsidRPr="7A2EE9C2">
        <w:rPr>
          <w:spacing w:val="-1"/>
          <w:sz w:val="24"/>
          <w:szCs w:val="24"/>
        </w:rPr>
        <w:t xml:space="preserve"> </w:t>
      </w:r>
      <w:r w:rsidRPr="7A2EE9C2">
        <w:rPr>
          <w:sz w:val="24"/>
          <w:szCs w:val="24"/>
        </w:rPr>
        <w:t>2.5%</w:t>
      </w:r>
      <w:r w:rsidRPr="7A2EE9C2">
        <w:rPr>
          <w:spacing w:val="-5"/>
          <w:sz w:val="24"/>
          <w:szCs w:val="24"/>
        </w:rPr>
        <w:t xml:space="preserve"> </w:t>
      </w:r>
      <w:r w:rsidRPr="7A2EE9C2">
        <w:rPr>
          <w:sz w:val="24"/>
          <w:szCs w:val="24"/>
        </w:rPr>
        <w:t>in</w:t>
      </w:r>
      <w:r w:rsidRPr="7A2EE9C2">
        <w:rPr>
          <w:spacing w:val="-2"/>
          <w:sz w:val="24"/>
          <w:szCs w:val="24"/>
        </w:rPr>
        <w:t xml:space="preserve"> </w:t>
      </w:r>
      <w:r w:rsidRPr="7A2EE9C2">
        <w:rPr>
          <w:sz w:val="24"/>
          <w:szCs w:val="24"/>
        </w:rPr>
        <w:t>the</w:t>
      </w:r>
      <w:r w:rsidRPr="7A2EE9C2">
        <w:rPr>
          <w:spacing w:val="-2"/>
          <w:sz w:val="24"/>
          <w:szCs w:val="24"/>
        </w:rPr>
        <w:t xml:space="preserve"> </w:t>
      </w:r>
      <w:r w:rsidRPr="7A2EE9C2">
        <w:rPr>
          <w:sz w:val="24"/>
          <w:szCs w:val="24"/>
        </w:rPr>
        <w:t>independent/private</w:t>
      </w:r>
      <w:r w:rsidRPr="7A2EE9C2">
        <w:rPr>
          <w:spacing w:val="-6"/>
          <w:sz w:val="24"/>
          <w:szCs w:val="24"/>
        </w:rPr>
        <w:t xml:space="preserve"> </w:t>
      </w:r>
      <w:r w:rsidRPr="7A2EE9C2">
        <w:rPr>
          <w:sz w:val="24"/>
          <w:szCs w:val="24"/>
        </w:rPr>
        <w:t>sector</w:t>
      </w:r>
      <w:r w:rsidRPr="7A2EE9C2">
        <w:rPr>
          <w:spacing w:val="-3"/>
          <w:sz w:val="24"/>
          <w:szCs w:val="24"/>
        </w:rPr>
        <w:t xml:space="preserve"> </w:t>
      </w:r>
      <w:r w:rsidRPr="7A2EE9C2">
        <w:rPr>
          <w:sz w:val="24"/>
          <w:szCs w:val="24"/>
        </w:rPr>
        <w:t>to</w:t>
      </w:r>
      <w:r w:rsidRPr="7A2EE9C2">
        <w:rPr>
          <w:spacing w:val="-1"/>
          <w:sz w:val="24"/>
          <w:szCs w:val="24"/>
        </w:rPr>
        <w:t xml:space="preserve"> </w:t>
      </w:r>
      <w:r w:rsidRPr="7A2EE9C2">
        <w:rPr>
          <w:sz w:val="24"/>
          <w:szCs w:val="24"/>
        </w:rPr>
        <w:t>5.3%</w:t>
      </w:r>
      <w:r w:rsidRPr="7A2EE9C2">
        <w:rPr>
          <w:spacing w:val="-5"/>
          <w:sz w:val="24"/>
          <w:szCs w:val="24"/>
        </w:rPr>
        <w:t xml:space="preserve"> </w:t>
      </w:r>
      <w:r w:rsidRPr="7A2EE9C2">
        <w:rPr>
          <w:sz w:val="24"/>
          <w:szCs w:val="24"/>
        </w:rPr>
        <w:t>in the</w:t>
      </w:r>
      <w:r w:rsidRPr="7A2EE9C2">
        <w:rPr>
          <w:spacing w:val="-4"/>
          <w:sz w:val="24"/>
          <w:szCs w:val="24"/>
        </w:rPr>
        <w:t xml:space="preserve"> </w:t>
      </w:r>
      <w:r w:rsidRPr="7A2EE9C2">
        <w:rPr>
          <w:sz w:val="24"/>
          <w:szCs w:val="24"/>
        </w:rPr>
        <w:t>NHS, with an</w:t>
      </w:r>
      <w:r w:rsidRPr="7A2EE9C2">
        <w:rPr>
          <w:spacing w:val="-2"/>
          <w:sz w:val="24"/>
          <w:szCs w:val="24"/>
        </w:rPr>
        <w:t xml:space="preserve"> </w:t>
      </w:r>
      <w:r w:rsidRPr="7A2EE9C2">
        <w:rPr>
          <w:sz w:val="24"/>
          <w:szCs w:val="24"/>
        </w:rPr>
        <w:t>overall</w:t>
      </w:r>
      <w:r w:rsidRPr="7A2EE9C2">
        <w:rPr>
          <w:spacing w:val="-3"/>
          <w:sz w:val="24"/>
          <w:szCs w:val="24"/>
        </w:rPr>
        <w:t xml:space="preserve"> </w:t>
      </w:r>
      <w:r w:rsidRPr="7A2EE9C2">
        <w:rPr>
          <w:sz w:val="24"/>
          <w:szCs w:val="24"/>
        </w:rPr>
        <w:t>position</w:t>
      </w:r>
      <w:r w:rsidRPr="7A2EE9C2">
        <w:rPr>
          <w:spacing w:val="-8"/>
          <w:sz w:val="24"/>
          <w:szCs w:val="24"/>
        </w:rPr>
        <w:t xml:space="preserve"> </w:t>
      </w:r>
      <w:r w:rsidRPr="7A2EE9C2">
        <w:rPr>
          <w:sz w:val="24"/>
          <w:szCs w:val="24"/>
        </w:rPr>
        <w:t>of 4.0%,</w:t>
      </w:r>
      <w:r w:rsidRPr="7A2EE9C2">
        <w:rPr>
          <w:spacing w:val="-4"/>
          <w:sz w:val="24"/>
          <w:szCs w:val="24"/>
        </w:rPr>
        <w:t xml:space="preserve"> </w:t>
      </w:r>
      <w:bookmarkStart w:id="17" w:name="_Int_JCN4FlEY"/>
      <w:r w:rsidRPr="7A2EE9C2">
        <w:rPr>
          <w:sz w:val="24"/>
          <w:szCs w:val="24"/>
        </w:rPr>
        <w:t>similar</w:t>
      </w:r>
      <w:r w:rsidRPr="7A2EE9C2">
        <w:rPr>
          <w:spacing w:val="-3"/>
          <w:sz w:val="24"/>
          <w:szCs w:val="24"/>
        </w:rPr>
        <w:t xml:space="preserve"> </w:t>
      </w:r>
      <w:r w:rsidRPr="7A2EE9C2">
        <w:rPr>
          <w:sz w:val="24"/>
          <w:szCs w:val="24"/>
        </w:rPr>
        <w:t>to</w:t>
      </w:r>
      <w:bookmarkEnd w:id="17"/>
      <w:r w:rsidRPr="7A2EE9C2">
        <w:rPr>
          <w:spacing w:val="-2"/>
          <w:sz w:val="24"/>
          <w:szCs w:val="24"/>
        </w:rPr>
        <w:t xml:space="preserve"> </w:t>
      </w:r>
      <w:bookmarkStart w:id="18" w:name="_Int_mxA00lam"/>
      <w:r w:rsidRPr="7A2EE9C2">
        <w:rPr>
          <w:sz w:val="24"/>
          <w:szCs w:val="24"/>
        </w:rPr>
        <w:t>position</w:t>
      </w:r>
      <w:bookmarkEnd w:id="18"/>
      <w:r w:rsidRPr="7A2EE9C2">
        <w:rPr>
          <w:sz w:val="24"/>
          <w:szCs w:val="24"/>
        </w:rPr>
        <w:t xml:space="preserve"> reported in 2023 (4.2%) and 2022 (4.3%).</w:t>
      </w:r>
    </w:p>
    <w:p w14:paraId="5D9AF3AD" w14:textId="08F78472" w:rsidR="00BE5563" w:rsidRDefault="6642BEDD" w:rsidP="00BC7753">
      <w:pPr>
        <w:pStyle w:val="ListParagraph"/>
        <w:numPr>
          <w:ilvl w:val="0"/>
          <w:numId w:val="9"/>
        </w:numPr>
        <w:tabs>
          <w:tab w:val="left" w:pos="1487"/>
        </w:tabs>
        <w:spacing w:before="123"/>
        <w:ind w:right="1014"/>
        <w:rPr>
          <w:sz w:val="24"/>
          <w:szCs w:val="24"/>
        </w:rPr>
      </w:pPr>
      <w:r w:rsidRPr="090669D0">
        <w:rPr>
          <w:color w:val="221F1F"/>
          <w:sz w:val="24"/>
          <w:szCs w:val="24"/>
        </w:rPr>
        <w:t xml:space="preserve">The </w:t>
      </w:r>
      <w:r w:rsidRPr="59D8B669">
        <w:rPr>
          <w:b/>
          <w:bCs/>
          <w:color w:val="221F1F"/>
          <w:sz w:val="24"/>
          <w:szCs w:val="24"/>
        </w:rPr>
        <w:t xml:space="preserve">turnover rate </w:t>
      </w:r>
      <w:r w:rsidRPr="090669D0">
        <w:rPr>
          <w:color w:val="221F1F"/>
          <w:sz w:val="24"/>
          <w:szCs w:val="24"/>
        </w:rPr>
        <w:t>for treatment providers</w:t>
      </w:r>
      <w:r w:rsidRPr="090669D0">
        <w:rPr>
          <w:color w:val="221F1F"/>
          <w:spacing w:val="-1"/>
          <w:sz w:val="24"/>
          <w:szCs w:val="24"/>
        </w:rPr>
        <w:t xml:space="preserve"> </w:t>
      </w:r>
      <w:r w:rsidRPr="090669D0">
        <w:rPr>
          <w:color w:val="221F1F"/>
          <w:sz w:val="24"/>
          <w:szCs w:val="24"/>
        </w:rPr>
        <w:t>reported</w:t>
      </w:r>
      <w:r w:rsidRPr="090669D0">
        <w:rPr>
          <w:color w:val="221F1F"/>
          <w:spacing w:val="-2"/>
          <w:sz w:val="24"/>
          <w:szCs w:val="24"/>
        </w:rPr>
        <w:t xml:space="preserve"> </w:t>
      </w:r>
      <w:r w:rsidRPr="090669D0">
        <w:rPr>
          <w:color w:val="221F1F"/>
          <w:sz w:val="24"/>
          <w:szCs w:val="24"/>
        </w:rPr>
        <w:t>for all staff across sectors was 19%</w:t>
      </w:r>
      <w:r w:rsidRPr="090669D0">
        <w:rPr>
          <w:color w:val="221F1F"/>
          <w:spacing w:val="-1"/>
          <w:sz w:val="24"/>
          <w:szCs w:val="24"/>
        </w:rPr>
        <w:t xml:space="preserve"> </w:t>
      </w:r>
      <w:r w:rsidRPr="090669D0">
        <w:rPr>
          <w:color w:val="221F1F"/>
          <w:sz w:val="24"/>
          <w:szCs w:val="24"/>
        </w:rPr>
        <w:t>compared</w:t>
      </w:r>
      <w:r w:rsidRPr="090669D0">
        <w:rPr>
          <w:color w:val="221F1F"/>
          <w:spacing w:val="-2"/>
          <w:sz w:val="24"/>
          <w:szCs w:val="24"/>
        </w:rPr>
        <w:t xml:space="preserve"> </w:t>
      </w:r>
      <w:r w:rsidRPr="090669D0">
        <w:rPr>
          <w:color w:val="221F1F"/>
          <w:sz w:val="24"/>
          <w:szCs w:val="24"/>
        </w:rPr>
        <w:t>to 25%</w:t>
      </w:r>
      <w:r w:rsidRPr="090669D0">
        <w:rPr>
          <w:color w:val="221F1F"/>
          <w:spacing w:val="-1"/>
          <w:sz w:val="24"/>
          <w:szCs w:val="24"/>
        </w:rPr>
        <w:t xml:space="preserve"> </w:t>
      </w:r>
      <w:r w:rsidRPr="090669D0">
        <w:rPr>
          <w:color w:val="221F1F"/>
          <w:sz w:val="24"/>
          <w:szCs w:val="24"/>
        </w:rPr>
        <w:t>in 2023 and</w:t>
      </w:r>
      <w:r w:rsidRPr="090669D0">
        <w:rPr>
          <w:color w:val="221F1F"/>
          <w:spacing w:val="-5"/>
          <w:sz w:val="24"/>
          <w:szCs w:val="24"/>
        </w:rPr>
        <w:t xml:space="preserve"> </w:t>
      </w:r>
      <w:r w:rsidRPr="090669D0">
        <w:rPr>
          <w:color w:val="221F1F"/>
          <w:sz w:val="24"/>
          <w:szCs w:val="24"/>
        </w:rPr>
        <w:t>in line with the position</w:t>
      </w:r>
      <w:r w:rsidRPr="090669D0">
        <w:rPr>
          <w:color w:val="221F1F"/>
          <w:spacing w:val="-4"/>
          <w:sz w:val="24"/>
          <w:szCs w:val="24"/>
        </w:rPr>
        <w:t xml:space="preserve"> </w:t>
      </w:r>
      <w:r w:rsidRPr="090669D0">
        <w:rPr>
          <w:color w:val="221F1F"/>
          <w:sz w:val="24"/>
          <w:szCs w:val="24"/>
        </w:rPr>
        <w:t>in 2022</w:t>
      </w:r>
      <w:r w:rsidRPr="090669D0">
        <w:rPr>
          <w:color w:val="221F1F"/>
          <w:spacing w:val="-2"/>
          <w:sz w:val="24"/>
          <w:szCs w:val="24"/>
        </w:rPr>
        <w:t xml:space="preserve"> </w:t>
      </w:r>
      <w:r w:rsidRPr="090669D0">
        <w:rPr>
          <w:color w:val="221F1F"/>
          <w:sz w:val="24"/>
          <w:szCs w:val="24"/>
        </w:rPr>
        <w:t>of 19%.</w:t>
      </w:r>
      <w:r w:rsidRPr="090669D0">
        <w:rPr>
          <w:color w:val="221F1F"/>
          <w:spacing w:val="40"/>
          <w:sz w:val="24"/>
          <w:szCs w:val="24"/>
        </w:rPr>
        <w:t xml:space="preserve"> </w:t>
      </w:r>
      <w:r w:rsidRPr="090669D0">
        <w:rPr>
          <w:color w:val="221F1F"/>
          <w:sz w:val="24"/>
          <w:szCs w:val="24"/>
        </w:rPr>
        <w:t>At</w:t>
      </w:r>
      <w:r w:rsidRPr="090669D0">
        <w:rPr>
          <w:color w:val="221F1F"/>
          <w:spacing w:val="-1"/>
          <w:sz w:val="24"/>
          <w:szCs w:val="24"/>
        </w:rPr>
        <w:t xml:space="preserve"> </w:t>
      </w:r>
      <w:r w:rsidRPr="090669D0">
        <w:rPr>
          <w:color w:val="221F1F"/>
          <w:sz w:val="24"/>
          <w:szCs w:val="24"/>
        </w:rPr>
        <w:t>a</w:t>
      </w:r>
      <w:r w:rsidRPr="090669D0">
        <w:rPr>
          <w:color w:val="221F1F"/>
          <w:spacing w:val="-3"/>
          <w:sz w:val="24"/>
          <w:szCs w:val="24"/>
        </w:rPr>
        <w:t xml:space="preserve"> </w:t>
      </w:r>
      <w:r w:rsidRPr="090669D0">
        <w:rPr>
          <w:color w:val="221F1F"/>
          <w:sz w:val="24"/>
          <w:szCs w:val="24"/>
        </w:rPr>
        <w:t>sector</w:t>
      </w:r>
      <w:r w:rsidRPr="090669D0">
        <w:rPr>
          <w:color w:val="221F1F"/>
          <w:spacing w:val="-4"/>
          <w:sz w:val="24"/>
          <w:szCs w:val="24"/>
        </w:rPr>
        <w:t xml:space="preserve"> </w:t>
      </w:r>
      <w:bookmarkStart w:id="19" w:name="_Int_RQBc3irE"/>
      <w:r w:rsidRPr="090669D0">
        <w:rPr>
          <w:color w:val="221F1F"/>
          <w:sz w:val="24"/>
          <w:szCs w:val="24"/>
        </w:rPr>
        <w:t>level</w:t>
      </w:r>
      <w:r w:rsidRPr="090669D0">
        <w:rPr>
          <w:color w:val="221F1F"/>
          <w:spacing w:val="-3"/>
          <w:sz w:val="24"/>
          <w:szCs w:val="24"/>
        </w:rPr>
        <w:t xml:space="preserve"> </w:t>
      </w:r>
      <w:r w:rsidRPr="090669D0">
        <w:rPr>
          <w:color w:val="221F1F"/>
          <w:sz w:val="24"/>
          <w:szCs w:val="24"/>
        </w:rPr>
        <w:t>rates</w:t>
      </w:r>
      <w:bookmarkEnd w:id="19"/>
      <w:r w:rsidRPr="090669D0">
        <w:rPr>
          <w:color w:val="221F1F"/>
          <w:spacing w:val="-3"/>
          <w:sz w:val="24"/>
          <w:szCs w:val="24"/>
        </w:rPr>
        <w:t xml:space="preserve"> </w:t>
      </w:r>
      <w:r w:rsidRPr="090669D0">
        <w:rPr>
          <w:color w:val="221F1F"/>
          <w:sz w:val="24"/>
          <w:szCs w:val="24"/>
        </w:rPr>
        <w:t>ranged</w:t>
      </w:r>
      <w:r w:rsidRPr="090669D0">
        <w:rPr>
          <w:color w:val="221F1F"/>
          <w:spacing w:val="-5"/>
          <w:sz w:val="24"/>
          <w:szCs w:val="24"/>
        </w:rPr>
        <w:t xml:space="preserve"> </w:t>
      </w:r>
      <w:r w:rsidRPr="090669D0">
        <w:rPr>
          <w:color w:val="221F1F"/>
          <w:sz w:val="24"/>
          <w:szCs w:val="24"/>
        </w:rPr>
        <w:t>from</w:t>
      </w:r>
      <w:r w:rsidRPr="090669D0">
        <w:rPr>
          <w:color w:val="221F1F"/>
          <w:spacing w:val="-4"/>
          <w:sz w:val="24"/>
          <w:szCs w:val="24"/>
        </w:rPr>
        <w:t xml:space="preserve"> </w:t>
      </w:r>
      <w:r w:rsidRPr="090669D0">
        <w:rPr>
          <w:color w:val="221F1F"/>
          <w:sz w:val="24"/>
          <w:szCs w:val="24"/>
        </w:rPr>
        <w:t>12%</w:t>
      </w:r>
      <w:r w:rsidRPr="090669D0">
        <w:rPr>
          <w:color w:val="221F1F"/>
          <w:spacing w:val="-6"/>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the</w:t>
      </w:r>
      <w:r w:rsidRPr="090669D0">
        <w:rPr>
          <w:color w:val="221F1F"/>
          <w:spacing w:val="-3"/>
          <w:sz w:val="24"/>
          <w:szCs w:val="24"/>
        </w:rPr>
        <w:t xml:space="preserve"> </w:t>
      </w:r>
      <w:r w:rsidRPr="090669D0">
        <w:rPr>
          <w:color w:val="221F1F"/>
          <w:sz w:val="24"/>
          <w:szCs w:val="24"/>
        </w:rPr>
        <w:t>independent</w:t>
      </w:r>
      <w:r w:rsidRPr="090669D0">
        <w:rPr>
          <w:color w:val="221F1F"/>
          <w:spacing w:val="-8"/>
          <w:sz w:val="24"/>
          <w:szCs w:val="24"/>
        </w:rPr>
        <w:t xml:space="preserve"> </w:t>
      </w:r>
      <w:r w:rsidRPr="090669D0">
        <w:rPr>
          <w:color w:val="221F1F"/>
          <w:sz w:val="24"/>
          <w:szCs w:val="24"/>
        </w:rPr>
        <w:t>/</w:t>
      </w:r>
      <w:r w:rsidRPr="090669D0">
        <w:rPr>
          <w:color w:val="221F1F"/>
          <w:spacing w:val="-1"/>
          <w:sz w:val="24"/>
          <w:szCs w:val="24"/>
        </w:rPr>
        <w:t xml:space="preserve"> </w:t>
      </w:r>
      <w:r w:rsidRPr="090669D0">
        <w:rPr>
          <w:color w:val="221F1F"/>
          <w:sz w:val="24"/>
          <w:szCs w:val="24"/>
        </w:rPr>
        <w:t>private</w:t>
      </w:r>
      <w:r w:rsidRPr="090669D0">
        <w:rPr>
          <w:color w:val="221F1F"/>
          <w:spacing w:val="-3"/>
          <w:sz w:val="24"/>
          <w:szCs w:val="24"/>
        </w:rPr>
        <w:t xml:space="preserve"> </w:t>
      </w:r>
      <w:r w:rsidRPr="090669D0">
        <w:rPr>
          <w:color w:val="221F1F"/>
          <w:sz w:val="24"/>
          <w:szCs w:val="24"/>
        </w:rPr>
        <w:t>sector</w:t>
      </w:r>
      <w:r w:rsidRPr="090669D0">
        <w:rPr>
          <w:color w:val="221F1F"/>
          <w:spacing w:val="-4"/>
          <w:sz w:val="24"/>
          <w:szCs w:val="24"/>
        </w:rPr>
        <w:t xml:space="preserve"> </w:t>
      </w:r>
      <w:r w:rsidRPr="090669D0">
        <w:rPr>
          <w:color w:val="221F1F"/>
          <w:sz w:val="24"/>
          <w:szCs w:val="24"/>
        </w:rPr>
        <w:t>to</w:t>
      </w:r>
      <w:r w:rsidRPr="090669D0">
        <w:rPr>
          <w:color w:val="221F1F"/>
          <w:spacing w:val="-1"/>
          <w:sz w:val="24"/>
          <w:szCs w:val="24"/>
        </w:rPr>
        <w:t xml:space="preserve"> </w:t>
      </w:r>
      <w:r w:rsidRPr="090669D0">
        <w:rPr>
          <w:color w:val="221F1F"/>
          <w:sz w:val="24"/>
          <w:szCs w:val="24"/>
        </w:rPr>
        <w:t>19%</w:t>
      </w:r>
      <w:r w:rsidRPr="090669D0">
        <w:rPr>
          <w:color w:val="221F1F"/>
          <w:spacing w:val="-5"/>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the</w:t>
      </w:r>
      <w:r w:rsidRPr="090669D0">
        <w:rPr>
          <w:color w:val="221F1F"/>
          <w:spacing w:val="-3"/>
          <w:sz w:val="24"/>
          <w:szCs w:val="24"/>
        </w:rPr>
        <w:t xml:space="preserve"> </w:t>
      </w:r>
      <w:r w:rsidRPr="090669D0">
        <w:rPr>
          <w:color w:val="221F1F"/>
          <w:sz w:val="24"/>
          <w:szCs w:val="24"/>
        </w:rPr>
        <w:t>voluntary</w:t>
      </w:r>
      <w:r w:rsidRPr="090669D0">
        <w:rPr>
          <w:color w:val="221F1F"/>
          <w:spacing w:val="-6"/>
          <w:sz w:val="24"/>
          <w:szCs w:val="24"/>
        </w:rPr>
        <w:t xml:space="preserve"> </w:t>
      </w:r>
      <w:r w:rsidRPr="090669D0">
        <w:rPr>
          <w:color w:val="221F1F"/>
          <w:sz w:val="24"/>
          <w:szCs w:val="24"/>
        </w:rPr>
        <w:t>sector.</w:t>
      </w:r>
      <w:r w:rsidRPr="090669D0">
        <w:rPr>
          <w:color w:val="221F1F"/>
          <w:spacing w:val="71"/>
          <w:sz w:val="24"/>
          <w:szCs w:val="24"/>
        </w:rPr>
        <w:t xml:space="preserve"> </w:t>
      </w:r>
      <w:r w:rsidRPr="090669D0">
        <w:rPr>
          <w:sz w:val="24"/>
          <w:szCs w:val="24"/>
        </w:rPr>
        <w:t>For</w:t>
      </w:r>
      <w:r w:rsidRPr="090669D0">
        <w:rPr>
          <w:spacing w:val="-1"/>
          <w:sz w:val="24"/>
          <w:szCs w:val="24"/>
        </w:rPr>
        <w:t xml:space="preserve"> </w:t>
      </w:r>
      <w:r w:rsidRPr="090669D0">
        <w:rPr>
          <w:sz w:val="24"/>
          <w:szCs w:val="24"/>
        </w:rPr>
        <w:t>drug</w:t>
      </w:r>
      <w:r w:rsidRPr="090669D0">
        <w:rPr>
          <w:spacing w:val="-5"/>
          <w:sz w:val="24"/>
          <w:szCs w:val="24"/>
        </w:rPr>
        <w:t xml:space="preserve"> </w:t>
      </w:r>
      <w:r w:rsidRPr="090669D0">
        <w:rPr>
          <w:sz w:val="24"/>
          <w:szCs w:val="24"/>
        </w:rPr>
        <w:t>and</w:t>
      </w:r>
      <w:r w:rsidRPr="090669D0">
        <w:rPr>
          <w:spacing w:val="-5"/>
          <w:sz w:val="24"/>
          <w:szCs w:val="24"/>
        </w:rPr>
        <w:t xml:space="preserve"> </w:t>
      </w:r>
      <w:r w:rsidRPr="090669D0">
        <w:rPr>
          <w:sz w:val="24"/>
          <w:szCs w:val="24"/>
        </w:rPr>
        <w:t>alcohol</w:t>
      </w:r>
      <w:r w:rsidRPr="090669D0">
        <w:rPr>
          <w:spacing w:val="-9"/>
          <w:sz w:val="24"/>
          <w:szCs w:val="24"/>
        </w:rPr>
        <w:t xml:space="preserve"> </w:t>
      </w:r>
      <w:r w:rsidRPr="090669D0">
        <w:rPr>
          <w:sz w:val="24"/>
          <w:szCs w:val="24"/>
        </w:rPr>
        <w:t>workers (the</w:t>
      </w:r>
      <w:r w:rsidRPr="090669D0">
        <w:rPr>
          <w:spacing w:val="-3"/>
          <w:sz w:val="24"/>
          <w:szCs w:val="24"/>
        </w:rPr>
        <w:t xml:space="preserve"> </w:t>
      </w:r>
      <w:r w:rsidRPr="090669D0">
        <w:rPr>
          <w:sz w:val="24"/>
          <w:szCs w:val="24"/>
        </w:rPr>
        <w:t xml:space="preserve">largest staff group) the turnover rates varied from 8% in </w:t>
      </w:r>
      <w:bookmarkStart w:id="20" w:name="_Int_Rfs2TZHh"/>
      <w:r w:rsidRPr="090669D0">
        <w:rPr>
          <w:sz w:val="24"/>
          <w:szCs w:val="24"/>
        </w:rPr>
        <w:t>independent</w:t>
      </w:r>
      <w:bookmarkEnd w:id="20"/>
      <w:r w:rsidRPr="090669D0">
        <w:rPr>
          <w:sz w:val="24"/>
          <w:szCs w:val="24"/>
        </w:rPr>
        <w:t xml:space="preserve"> / private sector to 25% in the voluntary sector (1,236</w:t>
      </w:r>
      <w:r w:rsidRPr="090669D0">
        <w:rPr>
          <w:spacing w:val="-2"/>
          <w:sz w:val="24"/>
          <w:szCs w:val="24"/>
        </w:rPr>
        <w:t xml:space="preserve"> </w:t>
      </w:r>
      <w:r w:rsidRPr="090669D0">
        <w:rPr>
          <w:sz w:val="24"/>
          <w:szCs w:val="24"/>
        </w:rPr>
        <w:t>leavers).</w:t>
      </w:r>
    </w:p>
    <w:p w14:paraId="5D9AF3AE" w14:textId="77777777" w:rsidR="00BE5563" w:rsidRDefault="6642BEDD" w:rsidP="00BC7753">
      <w:pPr>
        <w:pStyle w:val="ListParagraph"/>
        <w:numPr>
          <w:ilvl w:val="0"/>
          <w:numId w:val="9"/>
        </w:numPr>
        <w:tabs>
          <w:tab w:val="left" w:pos="1487"/>
        </w:tabs>
        <w:spacing w:before="0"/>
        <w:ind w:right="1014"/>
        <w:rPr>
          <w:sz w:val="24"/>
          <w:szCs w:val="24"/>
        </w:rPr>
      </w:pPr>
      <w:r w:rsidRPr="7A2EE9C2">
        <w:rPr>
          <w:sz w:val="24"/>
          <w:szCs w:val="24"/>
        </w:rPr>
        <w:t>As</w:t>
      </w:r>
      <w:r w:rsidRPr="7A2EE9C2">
        <w:rPr>
          <w:spacing w:val="24"/>
          <w:sz w:val="24"/>
          <w:szCs w:val="24"/>
        </w:rPr>
        <w:t xml:space="preserve"> </w:t>
      </w:r>
      <w:r w:rsidRPr="7A2EE9C2">
        <w:rPr>
          <w:sz w:val="24"/>
          <w:szCs w:val="24"/>
        </w:rPr>
        <w:t>in</w:t>
      </w:r>
      <w:r w:rsidRPr="7A2EE9C2">
        <w:rPr>
          <w:spacing w:val="22"/>
          <w:sz w:val="24"/>
          <w:szCs w:val="24"/>
        </w:rPr>
        <w:t xml:space="preserve"> </w:t>
      </w:r>
      <w:r w:rsidRPr="7A2EE9C2">
        <w:rPr>
          <w:sz w:val="24"/>
          <w:szCs w:val="24"/>
        </w:rPr>
        <w:t>previous</w:t>
      </w:r>
      <w:r w:rsidRPr="7A2EE9C2">
        <w:rPr>
          <w:spacing w:val="-2"/>
          <w:sz w:val="24"/>
          <w:szCs w:val="24"/>
        </w:rPr>
        <w:t xml:space="preserve"> </w:t>
      </w:r>
      <w:r w:rsidRPr="7A2EE9C2">
        <w:rPr>
          <w:sz w:val="24"/>
          <w:szCs w:val="24"/>
        </w:rPr>
        <w:t>years,</w:t>
      </w:r>
      <w:r w:rsidRPr="7A2EE9C2">
        <w:rPr>
          <w:spacing w:val="28"/>
          <w:sz w:val="24"/>
          <w:szCs w:val="24"/>
        </w:rPr>
        <w:t xml:space="preserve"> </w:t>
      </w:r>
      <w:r w:rsidRPr="7A2EE9C2">
        <w:rPr>
          <w:sz w:val="24"/>
          <w:szCs w:val="24"/>
        </w:rPr>
        <w:t>there was</w:t>
      </w:r>
      <w:r w:rsidRPr="7A2EE9C2">
        <w:rPr>
          <w:spacing w:val="27"/>
          <w:sz w:val="24"/>
          <w:szCs w:val="24"/>
        </w:rPr>
        <w:t xml:space="preserve"> </w:t>
      </w:r>
      <w:r w:rsidRPr="7A2EE9C2">
        <w:rPr>
          <w:sz w:val="24"/>
          <w:szCs w:val="24"/>
        </w:rPr>
        <w:t>a</w:t>
      </w:r>
      <w:r w:rsidRPr="7A2EE9C2">
        <w:rPr>
          <w:spacing w:val="25"/>
          <w:sz w:val="24"/>
          <w:szCs w:val="24"/>
        </w:rPr>
        <w:t xml:space="preserve"> </w:t>
      </w:r>
      <w:r w:rsidRPr="7A2EE9C2">
        <w:rPr>
          <w:sz w:val="24"/>
          <w:szCs w:val="24"/>
        </w:rPr>
        <w:t>high</w:t>
      </w:r>
      <w:r w:rsidRPr="7A2EE9C2">
        <w:rPr>
          <w:spacing w:val="22"/>
          <w:sz w:val="24"/>
          <w:szCs w:val="24"/>
        </w:rPr>
        <w:t xml:space="preserve"> </w:t>
      </w:r>
      <w:r w:rsidRPr="7A2EE9C2">
        <w:rPr>
          <w:sz w:val="24"/>
          <w:szCs w:val="24"/>
        </w:rPr>
        <w:t>number of</w:t>
      </w:r>
      <w:r w:rsidRPr="7A2EE9C2">
        <w:rPr>
          <w:spacing w:val="29"/>
          <w:sz w:val="24"/>
          <w:szCs w:val="24"/>
        </w:rPr>
        <w:t xml:space="preserve"> </w:t>
      </w:r>
      <w:r w:rsidRPr="59D8B669">
        <w:rPr>
          <w:b/>
          <w:bCs/>
          <w:sz w:val="24"/>
          <w:szCs w:val="24"/>
        </w:rPr>
        <w:t>volunteer/unpaid</w:t>
      </w:r>
      <w:r w:rsidRPr="59D8B669">
        <w:rPr>
          <w:b/>
          <w:bCs/>
          <w:spacing w:val="31"/>
          <w:sz w:val="24"/>
          <w:szCs w:val="24"/>
        </w:rPr>
        <w:t xml:space="preserve"> </w:t>
      </w:r>
      <w:r w:rsidRPr="59D8B669">
        <w:rPr>
          <w:b/>
          <w:bCs/>
          <w:sz w:val="24"/>
          <w:szCs w:val="24"/>
        </w:rPr>
        <w:t>roles</w:t>
      </w:r>
      <w:r w:rsidRPr="59D8B669">
        <w:rPr>
          <w:b/>
          <w:bCs/>
          <w:spacing w:val="26"/>
          <w:sz w:val="24"/>
          <w:szCs w:val="24"/>
        </w:rPr>
        <w:t xml:space="preserve"> </w:t>
      </w:r>
      <w:r w:rsidRPr="7A2EE9C2">
        <w:rPr>
          <w:sz w:val="24"/>
          <w:szCs w:val="24"/>
        </w:rPr>
        <w:t>in</w:t>
      </w:r>
      <w:r w:rsidRPr="7A2EE9C2">
        <w:rPr>
          <w:spacing w:val="25"/>
          <w:sz w:val="24"/>
          <w:szCs w:val="24"/>
        </w:rPr>
        <w:t xml:space="preserve"> </w:t>
      </w:r>
      <w:r w:rsidRPr="7A2EE9C2">
        <w:rPr>
          <w:sz w:val="24"/>
          <w:szCs w:val="24"/>
        </w:rPr>
        <w:t>the</w:t>
      </w:r>
      <w:r w:rsidRPr="7A2EE9C2">
        <w:rPr>
          <w:spacing w:val="25"/>
          <w:sz w:val="24"/>
          <w:szCs w:val="24"/>
        </w:rPr>
        <w:t xml:space="preserve"> </w:t>
      </w:r>
      <w:r w:rsidRPr="7A2EE9C2">
        <w:rPr>
          <w:sz w:val="24"/>
          <w:szCs w:val="24"/>
        </w:rPr>
        <w:t>sector.</w:t>
      </w:r>
      <w:r w:rsidRPr="7A2EE9C2">
        <w:rPr>
          <w:spacing w:val="-1"/>
          <w:sz w:val="24"/>
          <w:szCs w:val="24"/>
        </w:rPr>
        <w:t xml:space="preserve"> </w:t>
      </w:r>
      <w:r w:rsidRPr="7A2EE9C2">
        <w:rPr>
          <w:sz w:val="24"/>
          <w:szCs w:val="24"/>
        </w:rPr>
        <w:t>11%</w:t>
      </w:r>
      <w:r w:rsidRPr="7A2EE9C2">
        <w:rPr>
          <w:spacing w:val="-2"/>
          <w:sz w:val="24"/>
          <w:szCs w:val="24"/>
        </w:rPr>
        <w:t xml:space="preserve"> </w:t>
      </w:r>
      <w:r w:rsidRPr="7A2EE9C2">
        <w:rPr>
          <w:sz w:val="24"/>
          <w:szCs w:val="24"/>
        </w:rPr>
        <w:t>of</w:t>
      </w:r>
      <w:r w:rsidRPr="7A2EE9C2">
        <w:rPr>
          <w:spacing w:val="40"/>
          <w:sz w:val="24"/>
          <w:szCs w:val="24"/>
        </w:rPr>
        <w:t xml:space="preserve"> </w:t>
      </w:r>
      <w:r w:rsidRPr="7A2EE9C2">
        <w:rPr>
          <w:sz w:val="24"/>
          <w:szCs w:val="24"/>
        </w:rPr>
        <w:t>the</w:t>
      </w:r>
      <w:r w:rsidRPr="7A2EE9C2">
        <w:rPr>
          <w:spacing w:val="40"/>
          <w:sz w:val="24"/>
          <w:szCs w:val="24"/>
        </w:rPr>
        <w:t xml:space="preserve"> </w:t>
      </w:r>
      <w:r w:rsidRPr="7A2EE9C2">
        <w:rPr>
          <w:sz w:val="24"/>
          <w:szCs w:val="24"/>
        </w:rPr>
        <w:t>treatment</w:t>
      </w:r>
      <w:r w:rsidRPr="7A2EE9C2">
        <w:rPr>
          <w:spacing w:val="40"/>
          <w:sz w:val="24"/>
          <w:szCs w:val="24"/>
        </w:rPr>
        <w:t xml:space="preserve"> </w:t>
      </w:r>
      <w:r w:rsidRPr="7A2EE9C2">
        <w:rPr>
          <w:sz w:val="24"/>
          <w:szCs w:val="24"/>
        </w:rPr>
        <w:t>provider</w:t>
      </w:r>
      <w:r w:rsidRPr="7A2EE9C2">
        <w:rPr>
          <w:spacing w:val="40"/>
          <w:sz w:val="24"/>
          <w:szCs w:val="24"/>
        </w:rPr>
        <w:t xml:space="preserve"> </w:t>
      </w:r>
      <w:r w:rsidRPr="7A2EE9C2">
        <w:rPr>
          <w:sz w:val="24"/>
          <w:szCs w:val="24"/>
        </w:rPr>
        <w:t>workforce</w:t>
      </w:r>
      <w:r w:rsidRPr="7A2EE9C2">
        <w:rPr>
          <w:spacing w:val="40"/>
          <w:sz w:val="24"/>
          <w:szCs w:val="24"/>
        </w:rPr>
        <w:t xml:space="preserve"> </w:t>
      </w:r>
      <w:r w:rsidRPr="7A2EE9C2">
        <w:rPr>
          <w:sz w:val="24"/>
          <w:szCs w:val="24"/>
        </w:rPr>
        <w:t>were unpaid/volunteers,</w:t>
      </w:r>
      <w:r w:rsidRPr="7A2EE9C2">
        <w:rPr>
          <w:spacing w:val="-11"/>
          <w:sz w:val="24"/>
          <w:szCs w:val="24"/>
        </w:rPr>
        <w:t xml:space="preserve"> </w:t>
      </w:r>
      <w:r w:rsidRPr="7A2EE9C2">
        <w:rPr>
          <w:sz w:val="24"/>
          <w:szCs w:val="24"/>
        </w:rPr>
        <w:t>increased</w:t>
      </w:r>
      <w:r w:rsidRPr="7A2EE9C2">
        <w:rPr>
          <w:spacing w:val="-11"/>
          <w:sz w:val="24"/>
          <w:szCs w:val="24"/>
        </w:rPr>
        <w:t xml:space="preserve"> </w:t>
      </w:r>
      <w:r w:rsidRPr="7A2EE9C2">
        <w:rPr>
          <w:sz w:val="24"/>
          <w:szCs w:val="24"/>
        </w:rPr>
        <w:t>from</w:t>
      </w:r>
      <w:r w:rsidRPr="7A2EE9C2">
        <w:rPr>
          <w:spacing w:val="-5"/>
          <w:sz w:val="24"/>
          <w:szCs w:val="24"/>
        </w:rPr>
        <w:t xml:space="preserve"> </w:t>
      </w:r>
      <w:r w:rsidRPr="7A2EE9C2">
        <w:rPr>
          <w:sz w:val="24"/>
          <w:szCs w:val="24"/>
        </w:rPr>
        <w:t>7%</w:t>
      </w:r>
      <w:r w:rsidRPr="7A2EE9C2">
        <w:rPr>
          <w:spacing w:val="-4"/>
          <w:sz w:val="24"/>
          <w:szCs w:val="24"/>
        </w:rPr>
        <w:t xml:space="preserve"> </w:t>
      </w:r>
      <w:r w:rsidRPr="7A2EE9C2">
        <w:rPr>
          <w:sz w:val="24"/>
          <w:szCs w:val="24"/>
        </w:rPr>
        <w:t>in</w:t>
      </w:r>
      <w:r w:rsidRPr="7A2EE9C2">
        <w:rPr>
          <w:spacing w:val="-4"/>
          <w:sz w:val="24"/>
          <w:szCs w:val="24"/>
        </w:rPr>
        <w:t xml:space="preserve"> </w:t>
      </w:r>
      <w:r w:rsidRPr="7A2EE9C2">
        <w:rPr>
          <w:sz w:val="24"/>
          <w:szCs w:val="24"/>
        </w:rPr>
        <w:t>2023</w:t>
      </w:r>
      <w:r w:rsidRPr="7A2EE9C2">
        <w:rPr>
          <w:spacing w:val="-8"/>
          <w:sz w:val="24"/>
          <w:szCs w:val="24"/>
        </w:rPr>
        <w:t xml:space="preserve"> </w:t>
      </w:r>
      <w:r w:rsidRPr="7A2EE9C2">
        <w:rPr>
          <w:sz w:val="24"/>
          <w:szCs w:val="24"/>
        </w:rPr>
        <w:t>and</w:t>
      </w:r>
      <w:r w:rsidRPr="7A2EE9C2">
        <w:rPr>
          <w:spacing w:val="-6"/>
          <w:sz w:val="24"/>
          <w:szCs w:val="24"/>
        </w:rPr>
        <w:t xml:space="preserve"> </w:t>
      </w:r>
      <w:r w:rsidRPr="7A2EE9C2">
        <w:rPr>
          <w:sz w:val="24"/>
          <w:szCs w:val="24"/>
        </w:rPr>
        <w:t>in</w:t>
      </w:r>
      <w:r w:rsidRPr="7A2EE9C2">
        <w:rPr>
          <w:spacing w:val="-4"/>
          <w:sz w:val="24"/>
          <w:szCs w:val="24"/>
        </w:rPr>
        <w:t xml:space="preserve"> </w:t>
      </w:r>
      <w:r w:rsidRPr="7A2EE9C2">
        <w:rPr>
          <w:sz w:val="24"/>
          <w:szCs w:val="24"/>
        </w:rPr>
        <w:t>line</w:t>
      </w:r>
      <w:r w:rsidRPr="7A2EE9C2">
        <w:rPr>
          <w:spacing w:val="-4"/>
          <w:sz w:val="24"/>
          <w:szCs w:val="24"/>
        </w:rPr>
        <w:t xml:space="preserve"> </w:t>
      </w:r>
      <w:r w:rsidRPr="7A2EE9C2">
        <w:rPr>
          <w:sz w:val="24"/>
          <w:szCs w:val="24"/>
        </w:rPr>
        <w:t>with the 12%</w:t>
      </w:r>
      <w:r w:rsidRPr="7A2EE9C2">
        <w:rPr>
          <w:spacing w:val="-7"/>
          <w:sz w:val="24"/>
          <w:szCs w:val="24"/>
        </w:rPr>
        <w:t xml:space="preserve"> </w:t>
      </w:r>
      <w:r w:rsidRPr="7A2EE9C2">
        <w:rPr>
          <w:sz w:val="24"/>
          <w:szCs w:val="24"/>
        </w:rPr>
        <w:t>reported in 2022. The</w:t>
      </w:r>
      <w:r w:rsidRPr="7A2EE9C2">
        <w:rPr>
          <w:spacing w:val="21"/>
          <w:sz w:val="24"/>
          <w:szCs w:val="24"/>
        </w:rPr>
        <w:t xml:space="preserve"> </w:t>
      </w:r>
      <w:r w:rsidRPr="7A2EE9C2">
        <w:rPr>
          <w:sz w:val="24"/>
          <w:szCs w:val="24"/>
        </w:rPr>
        <w:t>majority</w:t>
      </w:r>
      <w:r w:rsidRPr="7A2EE9C2">
        <w:rPr>
          <w:spacing w:val="21"/>
          <w:sz w:val="24"/>
          <w:szCs w:val="24"/>
        </w:rPr>
        <w:t xml:space="preserve"> </w:t>
      </w:r>
      <w:r w:rsidRPr="7A2EE9C2">
        <w:rPr>
          <w:sz w:val="24"/>
          <w:szCs w:val="24"/>
        </w:rPr>
        <w:t>(94%)</w:t>
      </w:r>
      <w:r w:rsidRPr="7A2EE9C2">
        <w:rPr>
          <w:spacing w:val="22"/>
          <w:sz w:val="24"/>
          <w:szCs w:val="24"/>
        </w:rPr>
        <w:t xml:space="preserve"> </w:t>
      </w:r>
      <w:r w:rsidRPr="7A2EE9C2">
        <w:rPr>
          <w:sz w:val="24"/>
          <w:szCs w:val="24"/>
        </w:rPr>
        <w:t>of</w:t>
      </w:r>
      <w:r w:rsidRPr="7A2EE9C2">
        <w:rPr>
          <w:spacing w:val="30"/>
          <w:sz w:val="24"/>
          <w:szCs w:val="24"/>
        </w:rPr>
        <w:t xml:space="preserve"> </w:t>
      </w:r>
      <w:r w:rsidRPr="7A2EE9C2">
        <w:rPr>
          <w:sz w:val="24"/>
          <w:szCs w:val="24"/>
        </w:rPr>
        <w:t>the</w:t>
      </w:r>
      <w:r w:rsidRPr="7A2EE9C2">
        <w:rPr>
          <w:spacing w:val="21"/>
          <w:sz w:val="24"/>
          <w:szCs w:val="24"/>
        </w:rPr>
        <w:t xml:space="preserve"> </w:t>
      </w:r>
      <w:r w:rsidRPr="7A2EE9C2">
        <w:rPr>
          <w:sz w:val="24"/>
          <w:szCs w:val="24"/>
        </w:rPr>
        <w:t>drug</w:t>
      </w:r>
      <w:r w:rsidRPr="7A2EE9C2">
        <w:rPr>
          <w:spacing w:val="23"/>
          <w:sz w:val="24"/>
          <w:szCs w:val="24"/>
        </w:rPr>
        <w:t xml:space="preserve"> </w:t>
      </w:r>
      <w:r w:rsidRPr="7A2EE9C2">
        <w:rPr>
          <w:sz w:val="24"/>
          <w:szCs w:val="24"/>
        </w:rPr>
        <w:t>and</w:t>
      </w:r>
      <w:r w:rsidRPr="7A2EE9C2">
        <w:rPr>
          <w:spacing w:val="21"/>
          <w:sz w:val="24"/>
          <w:szCs w:val="24"/>
        </w:rPr>
        <w:t xml:space="preserve"> </w:t>
      </w:r>
      <w:r w:rsidRPr="7A2EE9C2">
        <w:rPr>
          <w:sz w:val="24"/>
          <w:szCs w:val="24"/>
        </w:rPr>
        <w:t>alcohol</w:t>
      </w:r>
      <w:r w:rsidRPr="7A2EE9C2">
        <w:rPr>
          <w:spacing w:val="25"/>
          <w:sz w:val="24"/>
          <w:szCs w:val="24"/>
        </w:rPr>
        <w:t xml:space="preserve"> </w:t>
      </w:r>
      <w:r w:rsidRPr="7A2EE9C2">
        <w:rPr>
          <w:sz w:val="24"/>
          <w:szCs w:val="24"/>
        </w:rPr>
        <w:t>workers</w:t>
      </w:r>
      <w:r w:rsidRPr="7A2EE9C2">
        <w:rPr>
          <w:spacing w:val="22"/>
          <w:sz w:val="24"/>
          <w:szCs w:val="24"/>
        </w:rPr>
        <w:t xml:space="preserve"> </w:t>
      </w:r>
      <w:r w:rsidRPr="7A2EE9C2">
        <w:rPr>
          <w:sz w:val="24"/>
          <w:szCs w:val="24"/>
        </w:rPr>
        <w:t>staff</w:t>
      </w:r>
      <w:r w:rsidRPr="7A2EE9C2">
        <w:rPr>
          <w:spacing w:val="26"/>
          <w:sz w:val="24"/>
          <w:szCs w:val="24"/>
        </w:rPr>
        <w:t xml:space="preserve"> </w:t>
      </w:r>
      <w:r w:rsidRPr="7A2EE9C2">
        <w:rPr>
          <w:sz w:val="24"/>
          <w:szCs w:val="24"/>
        </w:rPr>
        <w:t>group were employed</w:t>
      </w:r>
      <w:r w:rsidRPr="7A2EE9C2">
        <w:rPr>
          <w:spacing w:val="-5"/>
          <w:sz w:val="24"/>
          <w:szCs w:val="24"/>
        </w:rPr>
        <w:t xml:space="preserve"> </w:t>
      </w:r>
      <w:bookmarkStart w:id="21" w:name="_Int_Woa1kkI8"/>
      <w:r w:rsidRPr="7A2EE9C2">
        <w:rPr>
          <w:sz w:val="24"/>
          <w:szCs w:val="24"/>
        </w:rPr>
        <w:t>at</w:t>
      </w:r>
      <w:bookmarkEnd w:id="21"/>
      <w:r w:rsidRPr="7A2EE9C2">
        <w:rPr>
          <w:sz w:val="24"/>
          <w:szCs w:val="24"/>
        </w:rPr>
        <w:t xml:space="preserve"> band 5 or lower, earning</w:t>
      </w:r>
      <w:r w:rsidRPr="7A2EE9C2">
        <w:rPr>
          <w:spacing w:val="-2"/>
          <w:sz w:val="24"/>
          <w:szCs w:val="24"/>
        </w:rPr>
        <w:t xml:space="preserve"> </w:t>
      </w:r>
      <w:r w:rsidRPr="7A2EE9C2">
        <w:rPr>
          <w:sz w:val="24"/>
          <w:szCs w:val="24"/>
        </w:rPr>
        <w:t>less than £35k.</w:t>
      </w:r>
    </w:p>
    <w:p w14:paraId="3F03A657" w14:textId="0AA197E1" w:rsidR="00C50B26" w:rsidRPr="00C50B26" w:rsidRDefault="6642BEDD" w:rsidP="00BC7753">
      <w:pPr>
        <w:pStyle w:val="ListParagraph"/>
        <w:numPr>
          <w:ilvl w:val="0"/>
          <w:numId w:val="9"/>
        </w:numPr>
        <w:tabs>
          <w:tab w:val="left" w:pos="1487"/>
        </w:tabs>
        <w:spacing w:before="123"/>
        <w:ind w:right="1014"/>
        <w:rPr>
          <w:sz w:val="24"/>
          <w:szCs w:val="24"/>
        </w:rPr>
      </w:pPr>
      <w:r w:rsidRPr="7A2EE9C2">
        <w:rPr>
          <w:sz w:val="24"/>
          <w:szCs w:val="24"/>
        </w:rPr>
        <w:t xml:space="preserve">39% of staff had been </w:t>
      </w:r>
      <w:r w:rsidRPr="59D8B669">
        <w:rPr>
          <w:b/>
          <w:bCs/>
          <w:sz w:val="24"/>
          <w:szCs w:val="24"/>
        </w:rPr>
        <w:t xml:space="preserve">in </w:t>
      </w:r>
      <w:bookmarkStart w:id="22" w:name="_Int_i1itdlRU"/>
      <w:r w:rsidRPr="59D8B669">
        <w:rPr>
          <w:b/>
          <w:bCs/>
          <w:sz w:val="24"/>
          <w:szCs w:val="24"/>
        </w:rPr>
        <w:t>post</w:t>
      </w:r>
      <w:bookmarkEnd w:id="22"/>
      <w:r w:rsidRPr="59D8B669">
        <w:rPr>
          <w:b/>
          <w:bCs/>
          <w:sz w:val="24"/>
          <w:szCs w:val="24"/>
        </w:rPr>
        <w:t xml:space="preserve"> for less than a year</w:t>
      </w:r>
      <w:r w:rsidRPr="7A2EE9C2">
        <w:rPr>
          <w:sz w:val="24"/>
          <w:szCs w:val="24"/>
        </w:rPr>
        <w:t>, this was an increase on the position in</w:t>
      </w:r>
      <w:r w:rsidRPr="7A2EE9C2">
        <w:rPr>
          <w:spacing w:val="-3"/>
          <w:sz w:val="24"/>
          <w:szCs w:val="24"/>
        </w:rPr>
        <w:t xml:space="preserve"> </w:t>
      </w:r>
      <w:r w:rsidRPr="7A2EE9C2">
        <w:rPr>
          <w:sz w:val="24"/>
          <w:szCs w:val="24"/>
        </w:rPr>
        <w:t>2023</w:t>
      </w:r>
      <w:r w:rsidRPr="7A2EE9C2">
        <w:rPr>
          <w:spacing w:val="-3"/>
          <w:sz w:val="24"/>
          <w:szCs w:val="24"/>
        </w:rPr>
        <w:t xml:space="preserve"> </w:t>
      </w:r>
      <w:r w:rsidRPr="7A2EE9C2">
        <w:rPr>
          <w:sz w:val="24"/>
          <w:szCs w:val="24"/>
        </w:rPr>
        <w:t xml:space="preserve">(34%) </w:t>
      </w:r>
      <w:r w:rsidRPr="7A2EE9C2">
        <w:rPr>
          <w:color w:val="221F1F"/>
          <w:sz w:val="24"/>
          <w:szCs w:val="24"/>
        </w:rPr>
        <w:t>(2022, 37%).</w:t>
      </w:r>
      <w:r w:rsidRPr="7A2EE9C2">
        <w:rPr>
          <w:color w:val="221F1F"/>
          <w:spacing w:val="40"/>
          <w:sz w:val="24"/>
          <w:szCs w:val="24"/>
        </w:rPr>
        <w:t xml:space="preserve"> </w:t>
      </w:r>
      <w:r w:rsidRPr="7A2EE9C2">
        <w:rPr>
          <w:sz w:val="24"/>
          <w:szCs w:val="24"/>
        </w:rPr>
        <w:t>81% were</w:t>
      </w:r>
      <w:r w:rsidRPr="7A2EE9C2">
        <w:rPr>
          <w:spacing w:val="-4"/>
          <w:sz w:val="24"/>
          <w:szCs w:val="24"/>
        </w:rPr>
        <w:t xml:space="preserve"> </w:t>
      </w:r>
      <w:r w:rsidRPr="7A2EE9C2">
        <w:rPr>
          <w:sz w:val="24"/>
          <w:szCs w:val="24"/>
        </w:rPr>
        <w:t>on</w:t>
      </w:r>
      <w:r w:rsidRPr="7A2EE9C2">
        <w:rPr>
          <w:spacing w:val="-8"/>
          <w:sz w:val="24"/>
          <w:szCs w:val="24"/>
        </w:rPr>
        <w:t xml:space="preserve"> </w:t>
      </w:r>
      <w:r w:rsidRPr="59D8B669">
        <w:rPr>
          <w:b/>
          <w:bCs/>
          <w:sz w:val="24"/>
          <w:szCs w:val="24"/>
        </w:rPr>
        <w:t xml:space="preserve">permanent </w:t>
      </w:r>
      <w:r w:rsidRPr="59D8B669">
        <w:rPr>
          <w:b/>
          <w:bCs/>
          <w:spacing w:val="-4"/>
          <w:sz w:val="24"/>
          <w:szCs w:val="24"/>
        </w:rPr>
        <w:t>contracts,</w:t>
      </w:r>
      <w:r w:rsidRPr="59D8B669">
        <w:rPr>
          <w:b/>
          <w:bCs/>
          <w:spacing w:val="-21"/>
          <w:sz w:val="24"/>
          <w:szCs w:val="24"/>
        </w:rPr>
        <w:t xml:space="preserve"> </w:t>
      </w:r>
      <w:bookmarkStart w:id="23" w:name="_Int_xD4vH5RD"/>
      <w:r w:rsidRPr="7A2EE9C2">
        <w:rPr>
          <w:spacing w:val="-4"/>
          <w:sz w:val="24"/>
          <w:szCs w:val="24"/>
        </w:rPr>
        <w:t>similar</w:t>
      </w:r>
      <w:r w:rsidRPr="7A2EE9C2">
        <w:rPr>
          <w:spacing w:val="-25"/>
          <w:sz w:val="24"/>
          <w:szCs w:val="24"/>
        </w:rPr>
        <w:t xml:space="preserve"> </w:t>
      </w:r>
      <w:r w:rsidRPr="7A2EE9C2">
        <w:rPr>
          <w:spacing w:val="-4"/>
          <w:sz w:val="24"/>
          <w:szCs w:val="24"/>
        </w:rPr>
        <w:t>to</w:t>
      </w:r>
      <w:bookmarkEnd w:id="23"/>
      <w:r w:rsidRPr="7A2EE9C2">
        <w:rPr>
          <w:spacing w:val="-21"/>
          <w:sz w:val="24"/>
          <w:szCs w:val="24"/>
        </w:rPr>
        <w:t xml:space="preserve"> </w:t>
      </w:r>
      <w:r w:rsidRPr="7A2EE9C2">
        <w:rPr>
          <w:spacing w:val="-4"/>
          <w:sz w:val="24"/>
          <w:szCs w:val="24"/>
        </w:rPr>
        <w:t>the</w:t>
      </w:r>
      <w:r w:rsidRPr="7A2EE9C2">
        <w:rPr>
          <w:spacing w:val="-23"/>
          <w:sz w:val="24"/>
          <w:szCs w:val="24"/>
        </w:rPr>
        <w:t xml:space="preserve"> </w:t>
      </w:r>
      <w:r w:rsidRPr="7A2EE9C2">
        <w:rPr>
          <w:spacing w:val="-4"/>
          <w:sz w:val="24"/>
          <w:szCs w:val="24"/>
        </w:rPr>
        <w:t>positions</w:t>
      </w:r>
      <w:r w:rsidRPr="7A2EE9C2">
        <w:rPr>
          <w:spacing w:val="-26"/>
          <w:sz w:val="24"/>
          <w:szCs w:val="24"/>
        </w:rPr>
        <w:t xml:space="preserve"> </w:t>
      </w:r>
      <w:r w:rsidRPr="7A2EE9C2">
        <w:rPr>
          <w:spacing w:val="-4"/>
          <w:sz w:val="24"/>
          <w:szCs w:val="24"/>
        </w:rPr>
        <w:t>reported</w:t>
      </w:r>
      <w:r w:rsidRPr="7A2EE9C2">
        <w:rPr>
          <w:spacing w:val="-28"/>
          <w:sz w:val="24"/>
          <w:szCs w:val="24"/>
        </w:rPr>
        <w:t xml:space="preserve"> </w:t>
      </w:r>
      <w:r w:rsidRPr="7A2EE9C2">
        <w:rPr>
          <w:spacing w:val="-4"/>
          <w:sz w:val="24"/>
          <w:szCs w:val="24"/>
        </w:rPr>
        <w:t>in</w:t>
      </w:r>
      <w:r w:rsidRPr="7A2EE9C2">
        <w:rPr>
          <w:spacing w:val="-21"/>
          <w:sz w:val="24"/>
          <w:szCs w:val="24"/>
        </w:rPr>
        <w:t xml:space="preserve"> </w:t>
      </w:r>
      <w:r w:rsidRPr="7A2EE9C2">
        <w:rPr>
          <w:spacing w:val="-4"/>
          <w:sz w:val="24"/>
          <w:szCs w:val="24"/>
        </w:rPr>
        <w:t>2023</w:t>
      </w:r>
      <w:r w:rsidRPr="7A2EE9C2">
        <w:rPr>
          <w:spacing w:val="-28"/>
          <w:sz w:val="24"/>
          <w:szCs w:val="24"/>
        </w:rPr>
        <w:t xml:space="preserve"> </w:t>
      </w:r>
      <w:r w:rsidRPr="7A2EE9C2">
        <w:rPr>
          <w:spacing w:val="-4"/>
          <w:sz w:val="24"/>
          <w:szCs w:val="24"/>
        </w:rPr>
        <w:t>and</w:t>
      </w:r>
      <w:r w:rsidRPr="7A2EE9C2">
        <w:rPr>
          <w:spacing w:val="-25"/>
          <w:sz w:val="24"/>
          <w:szCs w:val="24"/>
        </w:rPr>
        <w:t xml:space="preserve"> </w:t>
      </w:r>
      <w:r w:rsidRPr="7A2EE9C2">
        <w:rPr>
          <w:spacing w:val="-4"/>
          <w:sz w:val="24"/>
          <w:szCs w:val="24"/>
        </w:rPr>
        <w:t>2022</w:t>
      </w:r>
      <w:r w:rsidRPr="7A2EE9C2">
        <w:rPr>
          <w:spacing w:val="-28"/>
          <w:sz w:val="24"/>
          <w:szCs w:val="24"/>
        </w:rPr>
        <w:t xml:space="preserve"> </w:t>
      </w:r>
      <w:r w:rsidRPr="7A2EE9C2">
        <w:rPr>
          <w:spacing w:val="-4"/>
          <w:sz w:val="24"/>
          <w:szCs w:val="24"/>
        </w:rPr>
        <w:t>(84%).</w:t>
      </w:r>
      <w:r w:rsidRPr="7A2EE9C2">
        <w:rPr>
          <w:spacing w:val="22"/>
          <w:sz w:val="24"/>
          <w:szCs w:val="24"/>
        </w:rPr>
        <w:t xml:space="preserve"> </w:t>
      </w:r>
      <w:r w:rsidRPr="7A2EE9C2">
        <w:rPr>
          <w:spacing w:val="-4"/>
          <w:sz w:val="24"/>
          <w:szCs w:val="24"/>
        </w:rPr>
        <w:t>68%</w:t>
      </w:r>
      <w:r w:rsidRPr="7A2EE9C2">
        <w:rPr>
          <w:spacing w:val="-14"/>
          <w:sz w:val="24"/>
          <w:szCs w:val="24"/>
        </w:rPr>
        <w:t xml:space="preserve"> </w:t>
      </w:r>
      <w:r w:rsidRPr="7A2EE9C2">
        <w:rPr>
          <w:spacing w:val="-4"/>
          <w:sz w:val="24"/>
          <w:szCs w:val="24"/>
        </w:rPr>
        <w:t>of</w:t>
      </w:r>
      <w:r w:rsidRPr="7A2EE9C2">
        <w:rPr>
          <w:spacing w:val="-21"/>
          <w:sz w:val="24"/>
          <w:szCs w:val="24"/>
        </w:rPr>
        <w:t xml:space="preserve"> </w:t>
      </w:r>
      <w:r w:rsidRPr="7A2EE9C2">
        <w:rPr>
          <w:spacing w:val="-4"/>
          <w:sz w:val="24"/>
          <w:szCs w:val="24"/>
        </w:rPr>
        <w:t>staff</w:t>
      </w:r>
      <w:r w:rsidRPr="7A2EE9C2">
        <w:rPr>
          <w:spacing w:val="-23"/>
          <w:sz w:val="24"/>
          <w:szCs w:val="24"/>
        </w:rPr>
        <w:t xml:space="preserve"> </w:t>
      </w:r>
      <w:r w:rsidRPr="7A2EE9C2">
        <w:rPr>
          <w:spacing w:val="-4"/>
          <w:sz w:val="24"/>
          <w:szCs w:val="24"/>
        </w:rPr>
        <w:t>worked</w:t>
      </w:r>
      <w:r w:rsidRPr="7A2EE9C2">
        <w:rPr>
          <w:spacing w:val="-5"/>
          <w:sz w:val="24"/>
          <w:szCs w:val="24"/>
        </w:rPr>
        <w:t xml:space="preserve"> </w:t>
      </w:r>
      <w:r w:rsidRPr="59D8B669">
        <w:rPr>
          <w:b/>
          <w:bCs/>
          <w:color w:val="221F1F"/>
          <w:spacing w:val="-4"/>
          <w:sz w:val="24"/>
          <w:szCs w:val="24"/>
        </w:rPr>
        <w:t>full time</w:t>
      </w:r>
      <w:r w:rsidRPr="7A2EE9C2">
        <w:rPr>
          <w:spacing w:val="-4"/>
          <w:sz w:val="24"/>
          <w:szCs w:val="24"/>
        </w:rPr>
        <w:t>,</w:t>
      </w:r>
      <w:r w:rsidRPr="7A2EE9C2">
        <w:rPr>
          <w:spacing w:val="-6"/>
          <w:sz w:val="24"/>
          <w:szCs w:val="24"/>
        </w:rPr>
        <w:t xml:space="preserve"> </w:t>
      </w:r>
      <w:r w:rsidRPr="7A2EE9C2">
        <w:rPr>
          <w:spacing w:val="-4"/>
          <w:sz w:val="24"/>
          <w:szCs w:val="24"/>
        </w:rPr>
        <w:t>down</w:t>
      </w:r>
      <w:r w:rsidRPr="7A2EE9C2">
        <w:rPr>
          <w:spacing w:val="-6"/>
          <w:sz w:val="24"/>
          <w:szCs w:val="24"/>
        </w:rPr>
        <w:t xml:space="preserve"> </w:t>
      </w:r>
      <w:r w:rsidRPr="7A2EE9C2">
        <w:rPr>
          <w:spacing w:val="-4"/>
          <w:sz w:val="24"/>
          <w:szCs w:val="24"/>
        </w:rPr>
        <w:t>from</w:t>
      </w:r>
      <w:r w:rsidRPr="7A2EE9C2">
        <w:rPr>
          <w:spacing w:val="-7"/>
          <w:sz w:val="24"/>
          <w:szCs w:val="24"/>
        </w:rPr>
        <w:t xml:space="preserve"> </w:t>
      </w:r>
      <w:r w:rsidRPr="7A2EE9C2">
        <w:rPr>
          <w:spacing w:val="-4"/>
          <w:sz w:val="24"/>
          <w:szCs w:val="24"/>
        </w:rPr>
        <w:t>the</w:t>
      </w:r>
      <w:r w:rsidRPr="7A2EE9C2">
        <w:rPr>
          <w:spacing w:val="-8"/>
          <w:sz w:val="24"/>
          <w:szCs w:val="24"/>
        </w:rPr>
        <w:t xml:space="preserve"> </w:t>
      </w:r>
      <w:r w:rsidRPr="7A2EE9C2">
        <w:rPr>
          <w:spacing w:val="-4"/>
          <w:sz w:val="24"/>
          <w:szCs w:val="24"/>
        </w:rPr>
        <w:t>72%</w:t>
      </w:r>
      <w:r w:rsidRPr="7A2EE9C2">
        <w:rPr>
          <w:spacing w:val="-9"/>
          <w:sz w:val="24"/>
          <w:szCs w:val="24"/>
        </w:rPr>
        <w:t xml:space="preserve"> </w:t>
      </w:r>
      <w:r w:rsidRPr="7A2EE9C2">
        <w:rPr>
          <w:spacing w:val="-4"/>
          <w:sz w:val="24"/>
          <w:szCs w:val="24"/>
        </w:rPr>
        <w:t>reported</w:t>
      </w:r>
      <w:r w:rsidRPr="7A2EE9C2">
        <w:rPr>
          <w:spacing w:val="-11"/>
          <w:sz w:val="24"/>
          <w:szCs w:val="24"/>
        </w:rPr>
        <w:t xml:space="preserve"> </w:t>
      </w:r>
      <w:r w:rsidRPr="7A2EE9C2">
        <w:rPr>
          <w:spacing w:val="-4"/>
          <w:sz w:val="24"/>
          <w:szCs w:val="24"/>
        </w:rPr>
        <w:t>in</w:t>
      </w:r>
      <w:r w:rsidRPr="7A2EE9C2">
        <w:rPr>
          <w:spacing w:val="-6"/>
          <w:sz w:val="24"/>
          <w:szCs w:val="24"/>
        </w:rPr>
        <w:t xml:space="preserve"> </w:t>
      </w:r>
      <w:r w:rsidRPr="7A2EE9C2">
        <w:rPr>
          <w:spacing w:val="-4"/>
          <w:sz w:val="24"/>
          <w:szCs w:val="24"/>
        </w:rPr>
        <w:t>2023</w:t>
      </w:r>
      <w:r w:rsidRPr="7A2EE9C2">
        <w:rPr>
          <w:spacing w:val="-11"/>
          <w:sz w:val="24"/>
          <w:szCs w:val="24"/>
        </w:rPr>
        <w:t xml:space="preserve"> </w:t>
      </w:r>
      <w:r w:rsidRPr="7A2EE9C2">
        <w:rPr>
          <w:spacing w:val="-4"/>
          <w:sz w:val="24"/>
          <w:szCs w:val="24"/>
        </w:rPr>
        <w:t>and</w:t>
      </w:r>
      <w:r w:rsidRPr="7A2EE9C2">
        <w:rPr>
          <w:spacing w:val="-11"/>
          <w:sz w:val="24"/>
          <w:szCs w:val="24"/>
        </w:rPr>
        <w:t xml:space="preserve"> </w:t>
      </w:r>
      <w:r w:rsidRPr="7A2EE9C2">
        <w:rPr>
          <w:spacing w:val="-4"/>
          <w:sz w:val="24"/>
          <w:szCs w:val="24"/>
        </w:rPr>
        <w:t>69%</w:t>
      </w:r>
      <w:r w:rsidRPr="7A2EE9C2">
        <w:rPr>
          <w:spacing w:val="-9"/>
          <w:sz w:val="24"/>
          <w:szCs w:val="24"/>
        </w:rPr>
        <w:t xml:space="preserve"> </w:t>
      </w:r>
      <w:r w:rsidRPr="7A2EE9C2">
        <w:rPr>
          <w:spacing w:val="-4"/>
          <w:sz w:val="24"/>
          <w:szCs w:val="24"/>
        </w:rPr>
        <w:t>in</w:t>
      </w:r>
      <w:r w:rsidRPr="7A2EE9C2">
        <w:rPr>
          <w:spacing w:val="-8"/>
          <w:sz w:val="24"/>
          <w:szCs w:val="24"/>
        </w:rPr>
        <w:t xml:space="preserve"> </w:t>
      </w:r>
      <w:r w:rsidRPr="7A2EE9C2">
        <w:rPr>
          <w:spacing w:val="-4"/>
          <w:sz w:val="24"/>
          <w:szCs w:val="24"/>
        </w:rPr>
        <w:t>2022</w:t>
      </w:r>
      <w:r w:rsidR="5D538F46">
        <w:rPr>
          <w:spacing w:val="-4"/>
          <w:sz w:val="24"/>
          <w:szCs w:val="24"/>
        </w:rPr>
        <w:t>.</w:t>
      </w:r>
    </w:p>
    <w:p w14:paraId="18056618" w14:textId="729E53D9" w:rsidR="009322BD" w:rsidRPr="00C50B26" w:rsidRDefault="00BF2423" w:rsidP="00BC7753">
      <w:pPr>
        <w:pStyle w:val="ListParagraph"/>
        <w:numPr>
          <w:ilvl w:val="0"/>
          <w:numId w:val="9"/>
        </w:numPr>
        <w:tabs>
          <w:tab w:val="left" w:pos="1487"/>
        </w:tabs>
        <w:spacing w:before="123"/>
        <w:ind w:right="1014"/>
        <w:rPr>
          <w:sz w:val="24"/>
        </w:rPr>
      </w:pPr>
      <w:r w:rsidRPr="00C50B26">
        <w:rPr>
          <w:sz w:val="24"/>
        </w:rPr>
        <w:t>The</w:t>
      </w:r>
      <w:r w:rsidRPr="00C50B26">
        <w:rPr>
          <w:spacing w:val="-12"/>
          <w:sz w:val="24"/>
        </w:rPr>
        <w:t xml:space="preserve"> </w:t>
      </w:r>
      <w:r w:rsidRPr="00C50B26">
        <w:rPr>
          <w:b/>
          <w:sz w:val="24"/>
        </w:rPr>
        <w:t>ethnicity</w:t>
      </w:r>
      <w:r w:rsidRPr="00C50B26">
        <w:rPr>
          <w:b/>
          <w:spacing w:val="-10"/>
          <w:sz w:val="24"/>
        </w:rPr>
        <w:t xml:space="preserve"> </w:t>
      </w:r>
      <w:r w:rsidRPr="00C50B26">
        <w:rPr>
          <w:b/>
          <w:sz w:val="24"/>
        </w:rPr>
        <w:t>profile</w:t>
      </w:r>
      <w:r w:rsidRPr="00C50B26">
        <w:rPr>
          <w:b/>
          <w:spacing w:val="-8"/>
          <w:sz w:val="24"/>
        </w:rPr>
        <w:t xml:space="preserve"> </w:t>
      </w:r>
      <w:r w:rsidRPr="00C50B26">
        <w:rPr>
          <w:sz w:val="24"/>
        </w:rPr>
        <w:t>of</w:t>
      </w:r>
      <w:r w:rsidRPr="00C50B26">
        <w:rPr>
          <w:spacing w:val="-6"/>
          <w:sz w:val="24"/>
        </w:rPr>
        <w:t xml:space="preserve"> </w:t>
      </w:r>
      <w:r w:rsidRPr="00C50B26">
        <w:rPr>
          <w:sz w:val="24"/>
        </w:rPr>
        <w:t>the</w:t>
      </w:r>
      <w:r w:rsidRPr="00C50B26">
        <w:rPr>
          <w:spacing w:val="-10"/>
          <w:sz w:val="24"/>
        </w:rPr>
        <w:t xml:space="preserve"> </w:t>
      </w:r>
      <w:r w:rsidRPr="00C50B26">
        <w:rPr>
          <w:sz w:val="24"/>
        </w:rPr>
        <w:t>treatment</w:t>
      </w:r>
      <w:r w:rsidRPr="00C50B26">
        <w:rPr>
          <w:spacing w:val="-15"/>
          <w:sz w:val="24"/>
        </w:rPr>
        <w:t xml:space="preserve"> </w:t>
      </w:r>
      <w:r w:rsidRPr="00C50B26">
        <w:rPr>
          <w:sz w:val="24"/>
        </w:rPr>
        <w:t>provider</w:t>
      </w:r>
      <w:r w:rsidRPr="00C50B26">
        <w:rPr>
          <w:spacing w:val="-14"/>
          <w:sz w:val="24"/>
        </w:rPr>
        <w:t xml:space="preserve"> </w:t>
      </w:r>
      <w:r w:rsidRPr="00C50B26">
        <w:rPr>
          <w:sz w:val="24"/>
        </w:rPr>
        <w:t>workforce</w:t>
      </w:r>
      <w:r w:rsidRPr="00C50B26">
        <w:rPr>
          <w:spacing w:val="-13"/>
          <w:sz w:val="24"/>
        </w:rPr>
        <w:t xml:space="preserve"> </w:t>
      </w:r>
      <w:r w:rsidRPr="00C50B26">
        <w:rPr>
          <w:sz w:val="24"/>
        </w:rPr>
        <w:t>indicated</w:t>
      </w:r>
      <w:r w:rsidRPr="00C50B26">
        <w:rPr>
          <w:spacing w:val="-9"/>
          <w:sz w:val="24"/>
        </w:rPr>
        <w:t xml:space="preserve"> </w:t>
      </w:r>
      <w:r w:rsidRPr="00C50B26">
        <w:rPr>
          <w:sz w:val="24"/>
        </w:rPr>
        <w:t>that</w:t>
      </w:r>
      <w:r w:rsidRPr="00C50B26">
        <w:rPr>
          <w:spacing w:val="-15"/>
          <w:sz w:val="24"/>
        </w:rPr>
        <w:t xml:space="preserve"> </w:t>
      </w:r>
      <w:r w:rsidRPr="00C50B26">
        <w:rPr>
          <w:sz w:val="24"/>
        </w:rPr>
        <w:t>Asian</w:t>
      </w:r>
      <w:r w:rsidRPr="00C50B26">
        <w:rPr>
          <w:spacing w:val="-13"/>
          <w:sz w:val="24"/>
        </w:rPr>
        <w:t xml:space="preserve"> </w:t>
      </w:r>
      <w:r w:rsidRPr="00C50B26">
        <w:rPr>
          <w:sz w:val="24"/>
        </w:rPr>
        <w:t>or</w:t>
      </w:r>
      <w:r w:rsidRPr="00C50B26">
        <w:rPr>
          <w:spacing w:val="-14"/>
          <w:sz w:val="24"/>
        </w:rPr>
        <w:t xml:space="preserve"> </w:t>
      </w:r>
      <w:r w:rsidRPr="00C50B26">
        <w:rPr>
          <w:sz w:val="24"/>
        </w:rPr>
        <w:t>Asian</w:t>
      </w:r>
      <w:r w:rsidRPr="00C50B26">
        <w:rPr>
          <w:spacing w:val="-2"/>
          <w:sz w:val="24"/>
        </w:rPr>
        <w:t xml:space="preserve"> </w:t>
      </w:r>
      <w:r w:rsidRPr="00C50B26">
        <w:rPr>
          <w:sz w:val="24"/>
        </w:rPr>
        <w:t>British people</w:t>
      </w:r>
      <w:r w:rsidRPr="00C50B26">
        <w:rPr>
          <w:spacing w:val="-6"/>
          <w:sz w:val="24"/>
        </w:rPr>
        <w:t xml:space="preserve"> </w:t>
      </w:r>
      <w:r w:rsidRPr="00C50B26">
        <w:rPr>
          <w:sz w:val="24"/>
        </w:rPr>
        <w:t>were underrepresented</w:t>
      </w:r>
      <w:r w:rsidRPr="00C50B26">
        <w:rPr>
          <w:spacing w:val="-8"/>
          <w:sz w:val="24"/>
        </w:rPr>
        <w:t xml:space="preserve"> </w:t>
      </w:r>
      <w:r w:rsidRPr="00C50B26">
        <w:rPr>
          <w:sz w:val="24"/>
        </w:rPr>
        <w:t>compared</w:t>
      </w:r>
      <w:r w:rsidRPr="00C50B26">
        <w:rPr>
          <w:spacing w:val="-4"/>
          <w:sz w:val="24"/>
        </w:rPr>
        <w:t xml:space="preserve"> </w:t>
      </w:r>
      <w:r w:rsidRPr="00C50B26">
        <w:rPr>
          <w:sz w:val="24"/>
        </w:rPr>
        <w:t>to the English working age</w:t>
      </w:r>
      <w:r w:rsidRPr="00C50B26">
        <w:rPr>
          <w:spacing w:val="80"/>
          <w:sz w:val="24"/>
        </w:rPr>
        <w:t xml:space="preserve"> </w:t>
      </w:r>
      <w:r w:rsidRPr="00C50B26">
        <w:rPr>
          <w:sz w:val="24"/>
        </w:rPr>
        <w:t>population, this was a consistent finding in 2023 and 2022.</w:t>
      </w:r>
    </w:p>
    <w:p w14:paraId="5D9AF3B1" w14:textId="77777777" w:rsidR="00BE5563" w:rsidRDefault="00BF2423" w:rsidP="00BC7753">
      <w:pPr>
        <w:pStyle w:val="ListParagraph"/>
        <w:numPr>
          <w:ilvl w:val="0"/>
          <w:numId w:val="9"/>
        </w:numPr>
        <w:tabs>
          <w:tab w:val="left" w:pos="1487"/>
        </w:tabs>
        <w:spacing w:before="84"/>
        <w:ind w:right="1014"/>
        <w:rPr>
          <w:sz w:val="24"/>
        </w:rPr>
      </w:pPr>
      <w:r>
        <w:rPr>
          <w:sz w:val="24"/>
        </w:rPr>
        <w:t>The</w:t>
      </w:r>
      <w:r>
        <w:rPr>
          <w:spacing w:val="-6"/>
          <w:sz w:val="24"/>
        </w:rPr>
        <w:t xml:space="preserve"> </w:t>
      </w:r>
      <w:r>
        <w:rPr>
          <w:b/>
          <w:sz w:val="24"/>
        </w:rPr>
        <w:t>age</w:t>
      </w:r>
      <w:r>
        <w:rPr>
          <w:b/>
          <w:spacing w:val="-4"/>
          <w:sz w:val="24"/>
        </w:rPr>
        <w:t xml:space="preserve"> </w:t>
      </w:r>
      <w:r>
        <w:rPr>
          <w:b/>
          <w:sz w:val="24"/>
        </w:rPr>
        <w:t xml:space="preserve">profile </w:t>
      </w:r>
      <w:r>
        <w:rPr>
          <w:sz w:val="24"/>
        </w:rPr>
        <w:t>shows</w:t>
      </w:r>
      <w:r>
        <w:rPr>
          <w:spacing w:val="-2"/>
          <w:sz w:val="24"/>
        </w:rPr>
        <w:t xml:space="preserve"> </w:t>
      </w:r>
      <w:r>
        <w:rPr>
          <w:sz w:val="24"/>
        </w:rPr>
        <w:t>that</w:t>
      </w:r>
      <w:r>
        <w:rPr>
          <w:spacing w:val="-4"/>
          <w:sz w:val="24"/>
        </w:rPr>
        <w:t xml:space="preserve"> </w:t>
      </w:r>
      <w:r>
        <w:rPr>
          <w:sz w:val="24"/>
        </w:rPr>
        <w:t>71%</w:t>
      </w:r>
      <w:r>
        <w:rPr>
          <w:spacing w:val="-7"/>
          <w:sz w:val="24"/>
        </w:rPr>
        <w:t xml:space="preserve"> </w:t>
      </w:r>
      <w:r>
        <w:rPr>
          <w:sz w:val="24"/>
        </w:rPr>
        <w:t>of</w:t>
      </w:r>
      <w:r>
        <w:rPr>
          <w:spacing w:val="-4"/>
          <w:sz w:val="24"/>
        </w:rPr>
        <w:t xml:space="preserve"> </w:t>
      </w:r>
      <w:r>
        <w:rPr>
          <w:sz w:val="24"/>
        </w:rPr>
        <w:t>staff</w:t>
      </w:r>
      <w:r>
        <w:rPr>
          <w:spacing w:val="-4"/>
          <w:sz w:val="24"/>
        </w:rPr>
        <w:t xml:space="preserve"> </w:t>
      </w:r>
      <w:r>
        <w:rPr>
          <w:sz w:val="24"/>
        </w:rPr>
        <w:t>were</w:t>
      </w:r>
      <w:r>
        <w:rPr>
          <w:spacing w:val="-2"/>
          <w:sz w:val="24"/>
        </w:rPr>
        <w:t xml:space="preserve"> </w:t>
      </w:r>
      <w:r>
        <w:rPr>
          <w:sz w:val="24"/>
        </w:rPr>
        <w:t>between</w:t>
      </w:r>
      <w:r>
        <w:rPr>
          <w:spacing w:val="-8"/>
          <w:sz w:val="24"/>
        </w:rPr>
        <w:t xml:space="preserve"> </w:t>
      </w:r>
      <w:r>
        <w:rPr>
          <w:sz w:val="24"/>
        </w:rPr>
        <w:t>the</w:t>
      </w:r>
      <w:r>
        <w:rPr>
          <w:spacing w:val="-6"/>
          <w:sz w:val="24"/>
        </w:rPr>
        <w:t xml:space="preserve"> </w:t>
      </w:r>
      <w:r>
        <w:rPr>
          <w:sz w:val="24"/>
        </w:rPr>
        <w:t>ages</w:t>
      </w:r>
      <w:r>
        <w:rPr>
          <w:spacing w:val="-4"/>
          <w:sz w:val="24"/>
        </w:rPr>
        <w:t xml:space="preserve"> </w:t>
      </w:r>
      <w:r>
        <w:rPr>
          <w:sz w:val="24"/>
        </w:rPr>
        <w:t>of</w:t>
      </w:r>
      <w:r>
        <w:rPr>
          <w:spacing w:val="-2"/>
          <w:sz w:val="24"/>
        </w:rPr>
        <w:t xml:space="preserve"> </w:t>
      </w:r>
      <w:r>
        <w:rPr>
          <w:sz w:val="24"/>
        </w:rPr>
        <w:t>30</w:t>
      </w:r>
      <w:r>
        <w:rPr>
          <w:spacing w:val="-6"/>
          <w:sz w:val="24"/>
        </w:rPr>
        <w:t xml:space="preserve"> </w:t>
      </w:r>
      <w:r>
        <w:rPr>
          <w:sz w:val="24"/>
        </w:rPr>
        <w:t>and</w:t>
      </w:r>
      <w:r>
        <w:rPr>
          <w:spacing w:val="-6"/>
          <w:sz w:val="24"/>
        </w:rPr>
        <w:t xml:space="preserve"> </w:t>
      </w:r>
      <w:r>
        <w:rPr>
          <w:sz w:val="24"/>
        </w:rPr>
        <w:t>59,</w:t>
      </w:r>
      <w:r>
        <w:rPr>
          <w:spacing w:val="-4"/>
          <w:sz w:val="24"/>
        </w:rPr>
        <w:t xml:space="preserve"> </w:t>
      </w:r>
      <w:r>
        <w:rPr>
          <w:sz w:val="24"/>
        </w:rPr>
        <w:t>marginally</w:t>
      </w:r>
      <w:r>
        <w:rPr>
          <w:spacing w:val="-9"/>
          <w:sz w:val="24"/>
        </w:rPr>
        <w:t xml:space="preserve"> </w:t>
      </w:r>
      <w:r>
        <w:rPr>
          <w:sz w:val="24"/>
        </w:rPr>
        <w:t>lower</w:t>
      </w:r>
      <w:r>
        <w:rPr>
          <w:spacing w:val="-5"/>
          <w:sz w:val="24"/>
        </w:rPr>
        <w:t xml:space="preserve"> </w:t>
      </w:r>
      <w:r>
        <w:rPr>
          <w:sz w:val="24"/>
        </w:rPr>
        <w:t>than</w:t>
      </w:r>
      <w:r>
        <w:rPr>
          <w:spacing w:val="-6"/>
          <w:sz w:val="24"/>
        </w:rPr>
        <w:t xml:space="preserve"> </w:t>
      </w:r>
      <w:r>
        <w:rPr>
          <w:sz w:val="24"/>
        </w:rPr>
        <w:t>the</w:t>
      </w:r>
      <w:r>
        <w:rPr>
          <w:spacing w:val="-4"/>
          <w:sz w:val="24"/>
        </w:rPr>
        <w:t xml:space="preserve"> </w:t>
      </w:r>
      <w:r>
        <w:rPr>
          <w:sz w:val="24"/>
        </w:rPr>
        <w:t>position</w:t>
      </w:r>
      <w:r>
        <w:rPr>
          <w:spacing w:val="-8"/>
          <w:sz w:val="24"/>
        </w:rPr>
        <w:t xml:space="preserve"> </w:t>
      </w:r>
      <w:r>
        <w:rPr>
          <w:sz w:val="24"/>
        </w:rPr>
        <w:t>in</w:t>
      </w:r>
      <w:r>
        <w:rPr>
          <w:spacing w:val="-4"/>
          <w:sz w:val="24"/>
        </w:rPr>
        <w:t xml:space="preserve"> </w:t>
      </w:r>
      <w:r>
        <w:rPr>
          <w:sz w:val="24"/>
        </w:rPr>
        <w:t>2023</w:t>
      </w:r>
      <w:r>
        <w:rPr>
          <w:spacing w:val="-8"/>
          <w:sz w:val="24"/>
        </w:rPr>
        <w:t xml:space="preserve"> </w:t>
      </w:r>
      <w:r>
        <w:rPr>
          <w:sz w:val="24"/>
        </w:rPr>
        <w:t>and</w:t>
      </w:r>
      <w:r>
        <w:rPr>
          <w:spacing w:val="-6"/>
          <w:sz w:val="24"/>
        </w:rPr>
        <w:t xml:space="preserve"> </w:t>
      </w:r>
      <w:r>
        <w:rPr>
          <w:sz w:val="24"/>
        </w:rPr>
        <w:t>2022</w:t>
      </w:r>
      <w:r>
        <w:rPr>
          <w:spacing w:val="-8"/>
          <w:sz w:val="24"/>
        </w:rPr>
        <w:t xml:space="preserve"> </w:t>
      </w:r>
      <w:r>
        <w:rPr>
          <w:spacing w:val="-2"/>
          <w:sz w:val="24"/>
        </w:rPr>
        <w:t>(73%).</w:t>
      </w:r>
    </w:p>
    <w:p w14:paraId="5D9AF3B2" w14:textId="77777777" w:rsidR="00BE5563" w:rsidRDefault="00BF2423" w:rsidP="00BC7753">
      <w:pPr>
        <w:pStyle w:val="ListParagraph"/>
        <w:numPr>
          <w:ilvl w:val="0"/>
          <w:numId w:val="9"/>
        </w:numPr>
        <w:tabs>
          <w:tab w:val="left" w:pos="1468"/>
        </w:tabs>
        <w:spacing w:before="90"/>
        <w:ind w:left="1468" w:right="1014"/>
        <w:rPr>
          <w:color w:val="221F1F"/>
          <w:sz w:val="24"/>
        </w:rPr>
      </w:pPr>
      <w:r>
        <w:rPr>
          <w:color w:val="221F1F"/>
          <w:sz w:val="24"/>
        </w:rPr>
        <w:t>Nurses</w:t>
      </w:r>
      <w:r>
        <w:rPr>
          <w:color w:val="221F1F"/>
          <w:spacing w:val="-3"/>
          <w:sz w:val="24"/>
        </w:rPr>
        <w:t xml:space="preserve"> </w:t>
      </w:r>
      <w:r>
        <w:rPr>
          <w:color w:val="221F1F"/>
          <w:sz w:val="24"/>
        </w:rPr>
        <w:t>remained</w:t>
      </w:r>
      <w:r>
        <w:rPr>
          <w:color w:val="221F1F"/>
          <w:spacing w:val="-10"/>
          <w:sz w:val="24"/>
        </w:rPr>
        <w:t xml:space="preserve"> </w:t>
      </w:r>
      <w:r>
        <w:rPr>
          <w:color w:val="221F1F"/>
          <w:sz w:val="24"/>
        </w:rPr>
        <w:t>the</w:t>
      </w:r>
      <w:r>
        <w:rPr>
          <w:color w:val="221F1F"/>
          <w:spacing w:val="-3"/>
          <w:sz w:val="24"/>
        </w:rPr>
        <w:t xml:space="preserve"> </w:t>
      </w:r>
      <w:r>
        <w:rPr>
          <w:color w:val="221F1F"/>
          <w:sz w:val="24"/>
        </w:rPr>
        <w:t>largest</w:t>
      </w:r>
      <w:r>
        <w:rPr>
          <w:color w:val="221F1F"/>
          <w:spacing w:val="-3"/>
          <w:sz w:val="24"/>
        </w:rPr>
        <w:t xml:space="preserve"> </w:t>
      </w:r>
      <w:r>
        <w:rPr>
          <w:color w:val="221F1F"/>
          <w:sz w:val="24"/>
        </w:rPr>
        <w:t>group</w:t>
      </w:r>
      <w:r>
        <w:rPr>
          <w:color w:val="221F1F"/>
          <w:spacing w:val="-3"/>
          <w:sz w:val="24"/>
        </w:rPr>
        <w:t xml:space="preserve"> </w:t>
      </w:r>
      <w:r>
        <w:rPr>
          <w:color w:val="221F1F"/>
          <w:sz w:val="24"/>
        </w:rPr>
        <w:t xml:space="preserve">of </w:t>
      </w:r>
      <w:r>
        <w:rPr>
          <w:b/>
          <w:color w:val="221F1F"/>
          <w:sz w:val="24"/>
        </w:rPr>
        <w:t>non-medical</w:t>
      </w:r>
      <w:r>
        <w:rPr>
          <w:b/>
          <w:color w:val="221F1F"/>
          <w:spacing w:val="-1"/>
          <w:sz w:val="24"/>
        </w:rPr>
        <w:t xml:space="preserve"> </w:t>
      </w:r>
      <w:r>
        <w:rPr>
          <w:b/>
          <w:color w:val="221F1F"/>
          <w:sz w:val="24"/>
        </w:rPr>
        <w:t xml:space="preserve">prescribers </w:t>
      </w:r>
      <w:r>
        <w:rPr>
          <w:color w:val="221F1F"/>
          <w:sz w:val="24"/>
        </w:rPr>
        <w:t>(NMPs),</w:t>
      </w:r>
      <w:r>
        <w:rPr>
          <w:color w:val="221F1F"/>
          <w:spacing w:val="-6"/>
          <w:sz w:val="24"/>
        </w:rPr>
        <w:t xml:space="preserve"> </w:t>
      </w:r>
      <w:r>
        <w:rPr>
          <w:color w:val="221F1F"/>
          <w:sz w:val="24"/>
        </w:rPr>
        <w:t>with the</w:t>
      </w:r>
      <w:r>
        <w:rPr>
          <w:color w:val="221F1F"/>
          <w:spacing w:val="-5"/>
          <w:sz w:val="24"/>
        </w:rPr>
        <w:t xml:space="preserve"> </w:t>
      </w:r>
      <w:r>
        <w:rPr>
          <w:color w:val="221F1F"/>
          <w:sz w:val="24"/>
        </w:rPr>
        <w:t>majority</w:t>
      </w:r>
      <w:r>
        <w:rPr>
          <w:color w:val="221F1F"/>
          <w:spacing w:val="-5"/>
          <w:sz w:val="24"/>
        </w:rPr>
        <w:t xml:space="preserve"> </w:t>
      </w:r>
      <w:r>
        <w:rPr>
          <w:color w:val="221F1F"/>
          <w:sz w:val="24"/>
        </w:rPr>
        <w:t>of</w:t>
      </w:r>
      <w:r>
        <w:rPr>
          <w:color w:val="221F1F"/>
          <w:spacing w:val="-1"/>
          <w:sz w:val="24"/>
        </w:rPr>
        <w:t xml:space="preserve"> </w:t>
      </w:r>
      <w:r>
        <w:rPr>
          <w:color w:val="221F1F"/>
          <w:sz w:val="24"/>
        </w:rPr>
        <w:t>NMPs</w:t>
      </w:r>
      <w:r>
        <w:rPr>
          <w:color w:val="221F1F"/>
          <w:spacing w:val="-1"/>
          <w:sz w:val="24"/>
        </w:rPr>
        <w:t xml:space="preserve"> </w:t>
      </w:r>
      <w:r>
        <w:rPr>
          <w:color w:val="221F1F"/>
          <w:sz w:val="24"/>
        </w:rPr>
        <w:t>employed</w:t>
      </w:r>
      <w:r>
        <w:rPr>
          <w:color w:val="221F1F"/>
          <w:spacing w:val="-10"/>
          <w:sz w:val="24"/>
        </w:rPr>
        <w:t xml:space="preserve"> </w:t>
      </w:r>
      <w:r>
        <w:rPr>
          <w:color w:val="221F1F"/>
          <w:sz w:val="24"/>
        </w:rPr>
        <w:t>in</w:t>
      </w:r>
      <w:r>
        <w:rPr>
          <w:color w:val="221F1F"/>
          <w:spacing w:val="-3"/>
          <w:sz w:val="24"/>
        </w:rPr>
        <w:t xml:space="preserve"> </w:t>
      </w:r>
      <w:r>
        <w:rPr>
          <w:color w:val="221F1F"/>
          <w:sz w:val="24"/>
        </w:rPr>
        <w:t>the</w:t>
      </w:r>
      <w:r>
        <w:rPr>
          <w:color w:val="221F1F"/>
          <w:spacing w:val="-3"/>
          <w:sz w:val="24"/>
        </w:rPr>
        <w:t xml:space="preserve"> </w:t>
      </w:r>
      <w:r>
        <w:rPr>
          <w:color w:val="221F1F"/>
          <w:sz w:val="24"/>
        </w:rPr>
        <w:t>voluntary</w:t>
      </w:r>
      <w:r>
        <w:rPr>
          <w:color w:val="221F1F"/>
          <w:spacing w:val="-6"/>
          <w:sz w:val="24"/>
        </w:rPr>
        <w:t xml:space="preserve"> </w:t>
      </w:r>
      <w:r>
        <w:rPr>
          <w:color w:val="221F1F"/>
          <w:sz w:val="24"/>
        </w:rPr>
        <w:t>sector</w:t>
      </w:r>
      <w:r>
        <w:rPr>
          <w:color w:val="221F1F"/>
          <w:spacing w:val="-4"/>
          <w:sz w:val="24"/>
        </w:rPr>
        <w:t xml:space="preserve"> </w:t>
      </w:r>
      <w:r>
        <w:rPr>
          <w:color w:val="221F1F"/>
          <w:sz w:val="24"/>
        </w:rPr>
        <w:t>(73%)</w:t>
      </w:r>
      <w:r>
        <w:rPr>
          <w:color w:val="221F1F"/>
          <w:spacing w:val="-4"/>
          <w:sz w:val="24"/>
        </w:rPr>
        <w:t xml:space="preserve"> </w:t>
      </w:r>
      <w:r>
        <w:rPr>
          <w:color w:val="221F1F"/>
          <w:sz w:val="24"/>
        </w:rPr>
        <w:t>followed</w:t>
      </w:r>
      <w:r>
        <w:rPr>
          <w:color w:val="221F1F"/>
          <w:spacing w:val="-7"/>
          <w:sz w:val="24"/>
        </w:rPr>
        <w:t xml:space="preserve"> </w:t>
      </w:r>
      <w:r>
        <w:rPr>
          <w:color w:val="221F1F"/>
          <w:sz w:val="24"/>
        </w:rPr>
        <w:t>by the NHS (23%).</w:t>
      </w:r>
      <w:r>
        <w:rPr>
          <w:color w:val="221F1F"/>
          <w:spacing w:val="-2"/>
          <w:sz w:val="24"/>
        </w:rPr>
        <w:t xml:space="preserve"> </w:t>
      </w:r>
      <w:r>
        <w:rPr>
          <w:color w:val="221F1F"/>
          <w:sz w:val="24"/>
        </w:rPr>
        <w:t>The percentage</w:t>
      </w:r>
      <w:r>
        <w:rPr>
          <w:color w:val="221F1F"/>
          <w:spacing w:val="-4"/>
          <w:sz w:val="24"/>
        </w:rPr>
        <w:t xml:space="preserve"> </w:t>
      </w:r>
      <w:r>
        <w:rPr>
          <w:color w:val="221F1F"/>
          <w:sz w:val="24"/>
        </w:rPr>
        <w:t>of NMPs actively prescribing</w:t>
      </w:r>
      <w:r>
        <w:rPr>
          <w:color w:val="221F1F"/>
          <w:spacing w:val="-1"/>
          <w:sz w:val="24"/>
        </w:rPr>
        <w:t xml:space="preserve"> </w:t>
      </w:r>
      <w:r>
        <w:rPr>
          <w:color w:val="221F1F"/>
          <w:sz w:val="24"/>
        </w:rPr>
        <w:t>in their role had</w:t>
      </w:r>
      <w:r>
        <w:rPr>
          <w:color w:val="221F1F"/>
          <w:spacing w:val="-1"/>
          <w:sz w:val="24"/>
        </w:rPr>
        <w:t xml:space="preserve"> </w:t>
      </w:r>
      <w:r>
        <w:rPr>
          <w:color w:val="221F1F"/>
          <w:sz w:val="24"/>
        </w:rPr>
        <w:t>reduced</w:t>
      </w:r>
      <w:r>
        <w:rPr>
          <w:color w:val="221F1F"/>
          <w:spacing w:val="-1"/>
          <w:sz w:val="24"/>
        </w:rPr>
        <w:t xml:space="preserve"> </w:t>
      </w:r>
      <w:r>
        <w:rPr>
          <w:color w:val="221F1F"/>
          <w:sz w:val="24"/>
        </w:rPr>
        <w:t>from 88% in 2023</w:t>
      </w:r>
      <w:r>
        <w:rPr>
          <w:color w:val="221F1F"/>
          <w:spacing w:val="-1"/>
          <w:sz w:val="24"/>
        </w:rPr>
        <w:t xml:space="preserve"> </w:t>
      </w:r>
      <w:r>
        <w:rPr>
          <w:color w:val="221F1F"/>
          <w:sz w:val="24"/>
        </w:rPr>
        <w:t>to 85% this year (82%, 2022).</w:t>
      </w:r>
    </w:p>
    <w:p w14:paraId="5D9AF3B3" w14:textId="77777777" w:rsidR="00BE5563" w:rsidRDefault="00BE5563">
      <w:pPr>
        <w:pStyle w:val="BodyText"/>
        <w:rPr>
          <w:sz w:val="20"/>
        </w:rPr>
      </w:pPr>
    </w:p>
    <w:p w14:paraId="69ABC86B" w14:textId="3F56DECA" w:rsidR="00740455" w:rsidRPr="00223561" w:rsidRDefault="00BF2423" w:rsidP="00223561">
      <w:pPr>
        <w:pStyle w:val="Heading5"/>
      </w:pPr>
      <w:bookmarkStart w:id="24" w:name="Slide_12:_Executive_Summary_-_Commission"/>
      <w:bookmarkEnd w:id="24"/>
      <w:r w:rsidRPr="00223561">
        <w:lastRenderedPageBreak/>
        <w:t xml:space="preserve">Executive Summary </w:t>
      </w:r>
      <w:r w:rsidR="00740455" w:rsidRPr="00223561">
        <w:t>–</w:t>
      </w:r>
      <w:r w:rsidRPr="00223561">
        <w:t xml:space="preserve"> Commissioners</w:t>
      </w:r>
    </w:p>
    <w:p w14:paraId="458B624F" w14:textId="77777777" w:rsidR="00BE5563" w:rsidRPr="00740455" w:rsidRDefault="00BE5563" w:rsidP="00740455">
      <w:pPr>
        <w:pStyle w:val="ListParagraph"/>
        <w:tabs>
          <w:tab w:val="left" w:pos="1530"/>
        </w:tabs>
        <w:spacing w:before="0" w:line="249" w:lineRule="auto"/>
        <w:ind w:left="1530" w:right="1108" w:firstLine="0"/>
        <w:rPr>
          <w:color w:val="221F1F"/>
          <w:sz w:val="24"/>
        </w:rPr>
      </w:pPr>
    </w:p>
    <w:p w14:paraId="5D9AF3BD" w14:textId="0D92D3E8" w:rsidR="00BE5563" w:rsidRDefault="6642BEDD" w:rsidP="00223561">
      <w:pPr>
        <w:pStyle w:val="ListParagraph"/>
        <w:numPr>
          <w:ilvl w:val="0"/>
          <w:numId w:val="9"/>
        </w:numPr>
        <w:tabs>
          <w:tab w:val="left" w:pos="1530"/>
        </w:tabs>
        <w:spacing w:before="120" w:line="249" w:lineRule="auto"/>
        <w:ind w:left="1531" w:right="1106"/>
      </w:pPr>
      <w:r w:rsidRPr="59D8B669">
        <w:rPr>
          <w:b/>
          <w:bCs/>
          <w:color w:val="221F1F"/>
          <w:sz w:val="24"/>
          <w:szCs w:val="24"/>
        </w:rPr>
        <w:t>Whole</w:t>
      </w:r>
      <w:r w:rsidRPr="59D8B669">
        <w:rPr>
          <w:b/>
          <w:bCs/>
          <w:color w:val="221F1F"/>
          <w:spacing w:val="-1"/>
          <w:sz w:val="24"/>
          <w:szCs w:val="24"/>
        </w:rPr>
        <w:t xml:space="preserve"> </w:t>
      </w:r>
      <w:r w:rsidRPr="59D8B669">
        <w:rPr>
          <w:b/>
          <w:bCs/>
          <w:color w:val="221F1F"/>
          <w:sz w:val="24"/>
          <w:szCs w:val="24"/>
        </w:rPr>
        <w:t>time</w:t>
      </w:r>
      <w:r w:rsidRPr="59D8B669">
        <w:rPr>
          <w:b/>
          <w:bCs/>
          <w:color w:val="221F1F"/>
          <w:spacing w:val="-2"/>
          <w:sz w:val="24"/>
          <w:szCs w:val="24"/>
        </w:rPr>
        <w:t xml:space="preserve"> </w:t>
      </w:r>
      <w:r w:rsidRPr="59D8B669">
        <w:rPr>
          <w:b/>
          <w:bCs/>
          <w:color w:val="221F1F"/>
          <w:sz w:val="24"/>
          <w:szCs w:val="24"/>
        </w:rPr>
        <w:t xml:space="preserve">equivalents </w:t>
      </w:r>
      <w:r w:rsidRPr="00223561">
        <w:rPr>
          <w:color w:val="221F1F"/>
          <w:sz w:val="24"/>
          <w:szCs w:val="24"/>
        </w:rPr>
        <w:t>-</w:t>
      </w:r>
      <w:r w:rsidRPr="00223561">
        <w:rPr>
          <w:color w:val="221F1F"/>
          <w:spacing w:val="-2"/>
          <w:sz w:val="24"/>
          <w:szCs w:val="24"/>
        </w:rPr>
        <w:t xml:space="preserve"> </w:t>
      </w:r>
      <w:r w:rsidRPr="00223561">
        <w:rPr>
          <w:color w:val="221F1F"/>
          <w:sz w:val="24"/>
          <w:szCs w:val="24"/>
        </w:rPr>
        <w:t>126</w:t>
      </w:r>
      <w:r w:rsidRPr="00223561">
        <w:rPr>
          <w:color w:val="221F1F"/>
          <w:spacing w:val="-5"/>
          <w:sz w:val="24"/>
          <w:szCs w:val="24"/>
        </w:rPr>
        <w:t xml:space="preserve"> </w:t>
      </w:r>
      <w:r w:rsidRPr="00223561">
        <w:rPr>
          <w:color w:val="221F1F"/>
          <w:sz w:val="24"/>
          <w:szCs w:val="24"/>
        </w:rPr>
        <w:t>local</w:t>
      </w:r>
      <w:r w:rsidRPr="00223561">
        <w:rPr>
          <w:color w:val="221F1F"/>
          <w:spacing w:val="-6"/>
          <w:sz w:val="24"/>
          <w:szCs w:val="24"/>
        </w:rPr>
        <w:t xml:space="preserve"> </w:t>
      </w:r>
      <w:r w:rsidRPr="00223561">
        <w:rPr>
          <w:color w:val="221F1F"/>
          <w:sz w:val="24"/>
          <w:szCs w:val="24"/>
        </w:rPr>
        <w:t>authorities</w:t>
      </w:r>
      <w:r w:rsidRPr="00223561">
        <w:rPr>
          <w:color w:val="221F1F"/>
          <w:spacing w:val="-8"/>
          <w:sz w:val="24"/>
          <w:szCs w:val="24"/>
        </w:rPr>
        <w:t xml:space="preserve"> </w:t>
      </w:r>
      <w:r w:rsidRPr="00223561">
        <w:rPr>
          <w:color w:val="221F1F"/>
          <w:sz w:val="24"/>
          <w:szCs w:val="24"/>
        </w:rPr>
        <w:t>reported</w:t>
      </w:r>
      <w:r w:rsidRPr="00223561">
        <w:rPr>
          <w:color w:val="221F1F"/>
          <w:spacing w:val="-3"/>
          <w:sz w:val="24"/>
          <w:szCs w:val="24"/>
        </w:rPr>
        <w:t xml:space="preserve"> </w:t>
      </w:r>
      <w:r w:rsidRPr="00223561">
        <w:rPr>
          <w:color w:val="221F1F"/>
          <w:sz w:val="24"/>
          <w:szCs w:val="24"/>
        </w:rPr>
        <w:t>564</w:t>
      </w:r>
      <w:r w:rsidRPr="00223561">
        <w:rPr>
          <w:color w:val="221F1F"/>
          <w:spacing w:val="-10"/>
          <w:sz w:val="24"/>
          <w:szCs w:val="24"/>
        </w:rPr>
        <w:t xml:space="preserve"> </w:t>
      </w:r>
      <w:r w:rsidRPr="00223561">
        <w:rPr>
          <w:color w:val="221F1F"/>
          <w:sz w:val="24"/>
          <w:szCs w:val="24"/>
        </w:rPr>
        <w:t>WTE</w:t>
      </w:r>
      <w:r w:rsidRPr="00223561">
        <w:rPr>
          <w:color w:val="221F1F"/>
          <w:spacing w:val="-10"/>
          <w:sz w:val="24"/>
          <w:szCs w:val="24"/>
        </w:rPr>
        <w:t xml:space="preserve"> </w:t>
      </w:r>
      <w:r w:rsidRPr="00223561">
        <w:rPr>
          <w:color w:val="221F1F"/>
          <w:sz w:val="24"/>
          <w:szCs w:val="24"/>
        </w:rPr>
        <w:t>commissioning</w:t>
      </w:r>
      <w:r w:rsidRPr="00223561">
        <w:rPr>
          <w:color w:val="221F1F"/>
          <w:spacing w:val="-9"/>
          <w:sz w:val="24"/>
          <w:szCs w:val="24"/>
        </w:rPr>
        <w:t xml:space="preserve"> </w:t>
      </w:r>
      <w:r w:rsidRPr="00223561">
        <w:rPr>
          <w:color w:val="221F1F"/>
          <w:sz w:val="24"/>
          <w:szCs w:val="24"/>
        </w:rPr>
        <w:t>staff</w:t>
      </w:r>
      <w:r w:rsidRPr="00223561">
        <w:rPr>
          <w:color w:val="221F1F"/>
          <w:spacing w:val="-3"/>
          <w:sz w:val="24"/>
          <w:szCs w:val="24"/>
        </w:rPr>
        <w:t xml:space="preserve"> </w:t>
      </w:r>
      <w:r w:rsidRPr="00223561">
        <w:rPr>
          <w:color w:val="221F1F"/>
          <w:sz w:val="24"/>
          <w:szCs w:val="24"/>
        </w:rPr>
        <w:t>across</w:t>
      </w:r>
      <w:r w:rsidRPr="00223561">
        <w:rPr>
          <w:color w:val="221F1F"/>
          <w:spacing w:val="-3"/>
          <w:sz w:val="24"/>
          <w:szCs w:val="24"/>
        </w:rPr>
        <w:t xml:space="preserve"> </w:t>
      </w:r>
      <w:r w:rsidRPr="00223561">
        <w:rPr>
          <w:color w:val="221F1F"/>
          <w:sz w:val="24"/>
          <w:szCs w:val="24"/>
        </w:rPr>
        <w:t>11</w:t>
      </w:r>
      <w:r w:rsidRPr="00223561">
        <w:rPr>
          <w:color w:val="221F1F"/>
          <w:spacing w:val="-5"/>
          <w:sz w:val="24"/>
          <w:szCs w:val="24"/>
        </w:rPr>
        <w:t xml:space="preserve"> </w:t>
      </w:r>
      <w:r w:rsidRPr="00223561">
        <w:rPr>
          <w:color w:val="221F1F"/>
          <w:sz w:val="24"/>
          <w:szCs w:val="24"/>
        </w:rPr>
        <w:t>roles</w:t>
      </w:r>
      <w:r w:rsidRPr="00223561">
        <w:rPr>
          <w:color w:val="221F1F"/>
          <w:spacing w:val="-3"/>
          <w:sz w:val="24"/>
          <w:szCs w:val="24"/>
        </w:rPr>
        <w:t xml:space="preserve"> </w:t>
      </w:r>
      <w:r w:rsidRPr="00223561">
        <w:rPr>
          <w:color w:val="221F1F"/>
          <w:sz w:val="24"/>
          <w:szCs w:val="24"/>
        </w:rPr>
        <w:t>which</w:t>
      </w:r>
      <w:r w:rsidRPr="00223561">
        <w:rPr>
          <w:color w:val="221F1F"/>
          <w:spacing w:val="-3"/>
          <w:sz w:val="24"/>
          <w:szCs w:val="24"/>
        </w:rPr>
        <w:t xml:space="preserve"> </w:t>
      </w:r>
      <w:r w:rsidRPr="00223561">
        <w:rPr>
          <w:color w:val="221F1F"/>
          <w:sz w:val="24"/>
          <w:szCs w:val="24"/>
        </w:rPr>
        <w:t>compared</w:t>
      </w:r>
      <w:r w:rsidRPr="00223561">
        <w:rPr>
          <w:color w:val="221F1F"/>
          <w:spacing w:val="-7"/>
          <w:sz w:val="24"/>
          <w:szCs w:val="24"/>
        </w:rPr>
        <w:t xml:space="preserve"> </w:t>
      </w:r>
      <w:r w:rsidRPr="00223561">
        <w:rPr>
          <w:color w:val="221F1F"/>
          <w:sz w:val="24"/>
          <w:szCs w:val="24"/>
        </w:rPr>
        <w:t>with</w:t>
      </w:r>
      <w:r w:rsidRPr="00223561">
        <w:rPr>
          <w:color w:val="221F1F"/>
          <w:spacing w:val="-1"/>
          <w:sz w:val="24"/>
          <w:szCs w:val="24"/>
        </w:rPr>
        <w:t xml:space="preserve"> </w:t>
      </w:r>
      <w:r w:rsidRPr="00223561">
        <w:rPr>
          <w:color w:val="221F1F"/>
          <w:sz w:val="24"/>
          <w:szCs w:val="24"/>
        </w:rPr>
        <w:t>128</w:t>
      </w:r>
      <w:r w:rsidRPr="00223561">
        <w:rPr>
          <w:color w:val="221F1F"/>
          <w:spacing w:val="-5"/>
          <w:sz w:val="24"/>
          <w:szCs w:val="24"/>
        </w:rPr>
        <w:t xml:space="preserve"> </w:t>
      </w:r>
      <w:r w:rsidRPr="00223561">
        <w:rPr>
          <w:color w:val="221F1F"/>
          <w:sz w:val="24"/>
          <w:szCs w:val="24"/>
        </w:rPr>
        <w:t>submissions</w:t>
      </w:r>
      <w:r w:rsidRPr="00223561">
        <w:rPr>
          <w:color w:val="221F1F"/>
          <w:spacing w:val="-8"/>
          <w:sz w:val="24"/>
          <w:szCs w:val="24"/>
        </w:rPr>
        <w:t xml:space="preserve"> </w:t>
      </w:r>
      <w:r w:rsidRPr="00223561">
        <w:rPr>
          <w:color w:val="221F1F"/>
          <w:sz w:val="24"/>
          <w:szCs w:val="24"/>
        </w:rPr>
        <w:t>(466</w:t>
      </w:r>
      <w:r w:rsidRPr="00223561">
        <w:rPr>
          <w:color w:val="221F1F"/>
          <w:spacing w:val="-5"/>
          <w:sz w:val="24"/>
          <w:szCs w:val="24"/>
        </w:rPr>
        <w:t xml:space="preserve"> </w:t>
      </w:r>
      <w:r w:rsidRPr="00223561">
        <w:rPr>
          <w:color w:val="221F1F"/>
          <w:sz w:val="24"/>
          <w:szCs w:val="24"/>
        </w:rPr>
        <w:t>WTE)</w:t>
      </w:r>
      <w:r w:rsidRPr="00223561">
        <w:rPr>
          <w:color w:val="221F1F"/>
          <w:spacing w:val="40"/>
          <w:sz w:val="24"/>
          <w:szCs w:val="24"/>
        </w:rPr>
        <w:t xml:space="preserve"> </w:t>
      </w:r>
      <w:r w:rsidRPr="00223561">
        <w:rPr>
          <w:color w:val="221F1F"/>
          <w:sz w:val="24"/>
          <w:szCs w:val="24"/>
        </w:rPr>
        <w:t>in 2023 and 129 submissions (398 WTE)</w:t>
      </w:r>
      <w:r w:rsidRPr="00223561">
        <w:rPr>
          <w:color w:val="221F1F"/>
          <w:spacing w:val="-2"/>
          <w:sz w:val="24"/>
          <w:szCs w:val="24"/>
        </w:rPr>
        <w:t xml:space="preserve"> </w:t>
      </w:r>
      <w:r w:rsidRPr="00223561">
        <w:rPr>
          <w:color w:val="221F1F"/>
          <w:sz w:val="24"/>
          <w:szCs w:val="24"/>
        </w:rPr>
        <w:t>in 2022.</w:t>
      </w:r>
      <w:r w:rsidRPr="00223561">
        <w:rPr>
          <w:color w:val="221F1F"/>
          <w:spacing w:val="40"/>
          <w:sz w:val="24"/>
          <w:szCs w:val="24"/>
        </w:rPr>
        <w:t xml:space="preserve"> </w:t>
      </w:r>
      <w:r w:rsidRPr="00223561">
        <w:rPr>
          <w:color w:val="221F1F"/>
          <w:sz w:val="24"/>
          <w:szCs w:val="24"/>
        </w:rPr>
        <w:t>40% of commissioning</w:t>
      </w:r>
      <w:r w:rsidRPr="00223561">
        <w:rPr>
          <w:color w:val="221F1F"/>
          <w:spacing w:val="-3"/>
          <w:sz w:val="24"/>
          <w:szCs w:val="24"/>
        </w:rPr>
        <w:t xml:space="preserve"> </w:t>
      </w:r>
      <w:r w:rsidRPr="00223561">
        <w:rPr>
          <w:color w:val="221F1F"/>
          <w:sz w:val="24"/>
          <w:szCs w:val="24"/>
        </w:rPr>
        <w:t>roles were commissioners and coordinators</w:t>
      </w:r>
      <w:r w:rsidRPr="00223561">
        <w:rPr>
          <w:color w:val="221F1F"/>
          <w:spacing w:val="-2"/>
          <w:sz w:val="24"/>
          <w:szCs w:val="24"/>
        </w:rPr>
        <w:t xml:space="preserve"> </w:t>
      </w:r>
      <w:r w:rsidRPr="00223561">
        <w:rPr>
          <w:color w:val="221F1F"/>
          <w:sz w:val="24"/>
          <w:szCs w:val="24"/>
        </w:rPr>
        <w:t>for adult services.</w:t>
      </w:r>
      <w:r w:rsidRPr="00223561">
        <w:rPr>
          <w:color w:val="221F1F"/>
          <w:spacing w:val="-9"/>
          <w:sz w:val="24"/>
          <w:szCs w:val="24"/>
        </w:rPr>
        <w:t xml:space="preserve"> </w:t>
      </w:r>
      <w:r w:rsidRPr="00223561">
        <w:rPr>
          <w:color w:val="221F1F"/>
          <w:sz w:val="24"/>
          <w:szCs w:val="24"/>
        </w:rPr>
        <w:t>A</w:t>
      </w:r>
      <w:r w:rsidRPr="00223561">
        <w:rPr>
          <w:color w:val="221F1F"/>
          <w:spacing w:val="-6"/>
          <w:sz w:val="24"/>
          <w:szCs w:val="24"/>
        </w:rPr>
        <w:t xml:space="preserve"> </w:t>
      </w:r>
      <w:r w:rsidRPr="00223561">
        <w:rPr>
          <w:color w:val="221F1F"/>
          <w:sz w:val="24"/>
          <w:szCs w:val="24"/>
        </w:rPr>
        <w:t>smaller</w:t>
      </w:r>
      <w:r w:rsidR="07EFC0E2" w:rsidRPr="00223561">
        <w:rPr>
          <w:color w:val="221F1F"/>
          <w:sz w:val="24"/>
          <w:szCs w:val="24"/>
        </w:rPr>
        <w:t xml:space="preserve"> </w:t>
      </w:r>
      <w:r w:rsidRPr="00223561">
        <w:rPr>
          <w:color w:val="221F1F"/>
        </w:rPr>
        <w:t>percentage</w:t>
      </w:r>
      <w:r w:rsidRPr="00223561">
        <w:rPr>
          <w:color w:val="221F1F"/>
          <w:spacing w:val="50"/>
        </w:rPr>
        <w:t xml:space="preserve"> </w:t>
      </w:r>
      <w:r w:rsidRPr="00223561">
        <w:rPr>
          <w:color w:val="221F1F"/>
        </w:rPr>
        <w:t>(7%)</w:t>
      </w:r>
      <w:r w:rsidRPr="00223561">
        <w:rPr>
          <w:color w:val="221F1F"/>
          <w:spacing w:val="55"/>
        </w:rPr>
        <w:t xml:space="preserve"> </w:t>
      </w:r>
      <w:r w:rsidRPr="00223561">
        <w:rPr>
          <w:color w:val="221F1F"/>
        </w:rPr>
        <w:t>of</w:t>
      </w:r>
      <w:r w:rsidRPr="00223561">
        <w:rPr>
          <w:color w:val="221F1F"/>
          <w:spacing w:val="54"/>
        </w:rPr>
        <w:t xml:space="preserve"> </w:t>
      </w:r>
      <w:r w:rsidRPr="00223561">
        <w:rPr>
          <w:color w:val="221F1F"/>
        </w:rPr>
        <w:t>commissioner</w:t>
      </w:r>
      <w:r w:rsidRPr="00223561">
        <w:rPr>
          <w:color w:val="221F1F"/>
          <w:spacing w:val="-13"/>
        </w:rPr>
        <w:t xml:space="preserve"> </w:t>
      </w:r>
      <w:r w:rsidRPr="00223561">
        <w:rPr>
          <w:color w:val="221F1F"/>
        </w:rPr>
        <w:t>and</w:t>
      </w:r>
      <w:r w:rsidRPr="00223561">
        <w:rPr>
          <w:color w:val="221F1F"/>
          <w:spacing w:val="53"/>
        </w:rPr>
        <w:t xml:space="preserve"> </w:t>
      </w:r>
      <w:r w:rsidRPr="00223561">
        <w:rPr>
          <w:color w:val="221F1F"/>
        </w:rPr>
        <w:t>coordinator</w:t>
      </w:r>
      <w:r w:rsidRPr="00223561">
        <w:rPr>
          <w:color w:val="221F1F"/>
          <w:spacing w:val="-13"/>
        </w:rPr>
        <w:t xml:space="preserve"> </w:t>
      </w:r>
      <w:r w:rsidRPr="00223561">
        <w:rPr>
          <w:color w:val="221F1F"/>
        </w:rPr>
        <w:t>roles</w:t>
      </w:r>
      <w:r w:rsidRPr="00223561">
        <w:rPr>
          <w:color w:val="221F1F"/>
          <w:spacing w:val="-8"/>
        </w:rPr>
        <w:t xml:space="preserve"> </w:t>
      </w:r>
      <w:r w:rsidRPr="00223561">
        <w:rPr>
          <w:color w:val="221F1F"/>
        </w:rPr>
        <w:t>were</w:t>
      </w:r>
      <w:r w:rsidRPr="00223561">
        <w:rPr>
          <w:color w:val="221F1F"/>
          <w:spacing w:val="-6"/>
        </w:rPr>
        <w:t xml:space="preserve"> </w:t>
      </w:r>
      <w:r w:rsidRPr="00223561">
        <w:rPr>
          <w:color w:val="221F1F"/>
        </w:rPr>
        <w:t>supporting</w:t>
      </w:r>
      <w:r w:rsidRPr="00223561">
        <w:rPr>
          <w:color w:val="221F1F"/>
          <w:spacing w:val="-14"/>
        </w:rPr>
        <w:t xml:space="preserve"> </w:t>
      </w:r>
      <w:r w:rsidRPr="00223561">
        <w:rPr>
          <w:color w:val="221F1F"/>
        </w:rPr>
        <w:t>services</w:t>
      </w:r>
      <w:r w:rsidRPr="00223561">
        <w:rPr>
          <w:color w:val="221F1F"/>
          <w:spacing w:val="-6"/>
        </w:rPr>
        <w:t xml:space="preserve"> </w:t>
      </w:r>
      <w:r w:rsidRPr="00223561">
        <w:rPr>
          <w:color w:val="221F1F"/>
        </w:rPr>
        <w:t>for</w:t>
      </w:r>
      <w:r w:rsidRPr="00223561">
        <w:rPr>
          <w:color w:val="221F1F"/>
          <w:spacing w:val="-9"/>
        </w:rPr>
        <w:t xml:space="preserve"> </w:t>
      </w:r>
      <w:r w:rsidRPr="00223561">
        <w:rPr>
          <w:color w:val="221F1F"/>
        </w:rPr>
        <w:t>young</w:t>
      </w:r>
      <w:r w:rsidRPr="00223561">
        <w:rPr>
          <w:color w:val="221F1F"/>
          <w:spacing w:val="-9"/>
        </w:rPr>
        <w:t xml:space="preserve"> </w:t>
      </w:r>
      <w:r w:rsidR="4D741EDD" w:rsidRPr="00223561">
        <w:rPr>
          <w:color w:val="221F1F"/>
        </w:rPr>
        <w:t>people;</w:t>
      </w:r>
      <w:r w:rsidRPr="00223561">
        <w:rPr>
          <w:color w:val="221F1F"/>
          <w:spacing w:val="-12"/>
        </w:rPr>
        <w:t xml:space="preserve"> </w:t>
      </w:r>
      <w:r w:rsidRPr="00223561">
        <w:rPr>
          <w:color w:val="221F1F"/>
        </w:rPr>
        <w:t>this</w:t>
      </w:r>
      <w:r w:rsidRPr="00223561">
        <w:rPr>
          <w:color w:val="221F1F"/>
          <w:spacing w:val="-8"/>
        </w:rPr>
        <w:t xml:space="preserve"> </w:t>
      </w:r>
      <w:r w:rsidRPr="00223561">
        <w:rPr>
          <w:color w:val="221F1F"/>
        </w:rPr>
        <w:t>is</w:t>
      </w:r>
      <w:r w:rsidRPr="00223561">
        <w:rPr>
          <w:color w:val="221F1F"/>
          <w:spacing w:val="-5"/>
        </w:rPr>
        <w:t xml:space="preserve"> </w:t>
      </w:r>
      <w:r w:rsidRPr="00223561">
        <w:rPr>
          <w:color w:val="221F1F"/>
        </w:rPr>
        <w:t>consistent</w:t>
      </w:r>
      <w:r w:rsidRPr="00223561">
        <w:rPr>
          <w:color w:val="221F1F"/>
          <w:spacing w:val="-12"/>
        </w:rPr>
        <w:t xml:space="preserve"> </w:t>
      </w:r>
      <w:r w:rsidRPr="00223561">
        <w:rPr>
          <w:color w:val="221F1F"/>
        </w:rPr>
        <w:t>with</w:t>
      </w:r>
      <w:r w:rsidRPr="00223561">
        <w:rPr>
          <w:color w:val="221F1F"/>
          <w:spacing w:val="-3"/>
        </w:rPr>
        <w:t xml:space="preserve"> </w:t>
      </w:r>
      <w:r w:rsidRPr="00223561">
        <w:rPr>
          <w:color w:val="221F1F"/>
        </w:rPr>
        <w:t>the profile</w:t>
      </w:r>
      <w:r w:rsidRPr="00223561">
        <w:rPr>
          <w:color w:val="221F1F"/>
          <w:spacing w:val="-11"/>
        </w:rPr>
        <w:t xml:space="preserve"> </w:t>
      </w:r>
      <w:r w:rsidRPr="00223561">
        <w:rPr>
          <w:color w:val="221F1F"/>
        </w:rPr>
        <w:t>of</w:t>
      </w:r>
      <w:r w:rsidRPr="00223561">
        <w:rPr>
          <w:color w:val="221F1F"/>
          <w:spacing w:val="-5"/>
        </w:rPr>
        <w:t xml:space="preserve"> </w:t>
      </w:r>
      <w:r w:rsidRPr="00223561">
        <w:rPr>
          <w:color w:val="221F1F"/>
        </w:rPr>
        <w:t>the</w:t>
      </w:r>
      <w:r w:rsidRPr="00223561">
        <w:rPr>
          <w:color w:val="221F1F"/>
          <w:spacing w:val="-9"/>
        </w:rPr>
        <w:t xml:space="preserve"> </w:t>
      </w:r>
      <w:r w:rsidRPr="00223561">
        <w:rPr>
          <w:color w:val="221F1F"/>
        </w:rPr>
        <w:t>workforce</w:t>
      </w:r>
      <w:r w:rsidRPr="00223561">
        <w:rPr>
          <w:color w:val="221F1F"/>
          <w:spacing w:val="-8"/>
        </w:rPr>
        <w:t xml:space="preserve"> </w:t>
      </w:r>
      <w:r w:rsidRPr="00223561">
        <w:rPr>
          <w:color w:val="221F1F"/>
        </w:rPr>
        <w:t>in</w:t>
      </w:r>
      <w:r w:rsidRPr="00223561">
        <w:rPr>
          <w:color w:val="221F1F"/>
          <w:spacing w:val="-7"/>
        </w:rPr>
        <w:t xml:space="preserve"> </w:t>
      </w:r>
      <w:r w:rsidRPr="00223561">
        <w:rPr>
          <w:color w:val="221F1F"/>
          <w:spacing w:val="-4"/>
        </w:rPr>
        <w:t>2023</w:t>
      </w:r>
      <w:r w:rsidR="07EFC0E2">
        <w:rPr>
          <w:color w:val="221F1F"/>
          <w:spacing w:val="-4"/>
        </w:rPr>
        <w:t xml:space="preserve"> </w:t>
      </w:r>
      <w:r w:rsidRPr="00223561">
        <w:rPr>
          <w:color w:val="221F1F"/>
        </w:rPr>
        <w:t>and</w:t>
      </w:r>
      <w:r w:rsidRPr="00223561">
        <w:rPr>
          <w:color w:val="221F1F"/>
          <w:spacing w:val="-8"/>
        </w:rPr>
        <w:t xml:space="preserve"> </w:t>
      </w:r>
      <w:r w:rsidRPr="00223561">
        <w:rPr>
          <w:color w:val="221F1F"/>
        </w:rPr>
        <w:t>2022.</w:t>
      </w:r>
      <w:r w:rsidRPr="00223561">
        <w:rPr>
          <w:color w:val="221F1F"/>
          <w:spacing w:val="-14"/>
        </w:rPr>
        <w:t xml:space="preserve"> </w:t>
      </w:r>
      <w:r w:rsidRPr="00223561">
        <w:rPr>
          <w:color w:val="221F1F"/>
        </w:rPr>
        <w:t>The</w:t>
      </w:r>
      <w:r w:rsidRPr="00223561">
        <w:rPr>
          <w:color w:val="221F1F"/>
          <w:spacing w:val="-6"/>
        </w:rPr>
        <w:t xml:space="preserve"> </w:t>
      </w:r>
      <w:r w:rsidRPr="00223561">
        <w:rPr>
          <w:color w:val="221F1F"/>
        </w:rPr>
        <w:t>role</w:t>
      </w:r>
      <w:r w:rsidRPr="00223561">
        <w:rPr>
          <w:color w:val="221F1F"/>
          <w:spacing w:val="-4"/>
        </w:rPr>
        <w:t xml:space="preserve"> </w:t>
      </w:r>
      <w:r w:rsidRPr="00223561">
        <w:rPr>
          <w:color w:val="221F1F"/>
        </w:rPr>
        <w:t>of</w:t>
      </w:r>
      <w:r w:rsidRPr="00223561">
        <w:rPr>
          <w:color w:val="221F1F"/>
          <w:spacing w:val="-4"/>
        </w:rPr>
        <w:t xml:space="preserve"> </w:t>
      </w:r>
      <w:r w:rsidRPr="00223561">
        <w:rPr>
          <w:color w:val="221F1F"/>
        </w:rPr>
        <w:t>public</w:t>
      </w:r>
      <w:r w:rsidRPr="00223561">
        <w:rPr>
          <w:color w:val="221F1F"/>
          <w:spacing w:val="-7"/>
        </w:rPr>
        <w:t xml:space="preserve"> </w:t>
      </w:r>
      <w:r w:rsidRPr="00223561">
        <w:rPr>
          <w:color w:val="221F1F"/>
        </w:rPr>
        <w:t>health</w:t>
      </w:r>
      <w:r w:rsidRPr="00223561">
        <w:rPr>
          <w:color w:val="221F1F"/>
          <w:spacing w:val="-8"/>
        </w:rPr>
        <w:t xml:space="preserve"> </w:t>
      </w:r>
      <w:r w:rsidRPr="00223561">
        <w:rPr>
          <w:color w:val="221F1F"/>
        </w:rPr>
        <w:t>consultant</w:t>
      </w:r>
      <w:r w:rsidRPr="00223561">
        <w:rPr>
          <w:color w:val="221F1F"/>
          <w:spacing w:val="-9"/>
        </w:rPr>
        <w:t xml:space="preserve"> </w:t>
      </w:r>
      <w:r w:rsidRPr="00223561">
        <w:rPr>
          <w:color w:val="221F1F"/>
        </w:rPr>
        <w:t>was</w:t>
      </w:r>
      <w:r w:rsidRPr="00223561">
        <w:rPr>
          <w:color w:val="221F1F"/>
          <w:spacing w:val="-2"/>
        </w:rPr>
        <w:t xml:space="preserve"> </w:t>
      </w:r>
      <w:r w:rsidRPr="00223561">
        <w:rPr>
          <w:color w:val="221F1F"/>
        </w:rPr>
        <w:t>added</w:t>
      </w:r>
      <w:r w:rsidRPr="00223561">
        <w:rPr>
          <w:color w:val="221F1F"/>
          <w:spacing w:val="-10"/>
        </w:rPr>
        <w:t xml:space="preserve"> </w:t>
      </w:r>
      <w:r w:rsidRPr="00223561">
        <w:rPr>
          <w:color w:val="221F1F"/>
        </w:rPr>
        <w:t>into</w:t>
      </w:r>
      <w:r w:rsidRPr="00223561">
        <w:rPr>
          <w:color w:val="221F1F"/>
          <w:spacing w:val="-4"/>
        </w:rPr>
        <w:t xml:space="preserve"> </w:t>
      </w:r>
      <w:r w:rsidRPr="00223561">
        <w:rPr>
          <w:color w:val="221F1F"/>
        </w:rPr>
        <w:t>the</w:t>
      </w:r>
      <w:r w:rsidRPr="00223561">
        <w:rPr>
          <w:color w:val="221F1F"/>
          <w:spacing w:val="-4"/>
        </w:rPr>
        <w:t xml:space="preserve"> </w:t>
      </w:r>
      <w:r w:rsidRPr="00223561">
        <w:rPr>
          <w:color w:val="221F1F"/>
        </w:rPr>
        <w:t>data</w:t>
      </w:r>
      <w:r w:rsidRPr="00223561">
        <w:rPr>
          <w:color w:val="221F1F"/>
          <w:spacing w:val="-8"/>
        </w:rPr>
        <w:t xml:space="preserve"> </w:t>
      </w:r>
      <w:r w:rsidRPr="00223561">
        <w:rPr>
          <w:color w:val="221F1F"/>
        </w:rPr>
        <w:t>collection</w:t>
      </w:r>
      <w:r w:rsidRPr="00223561">
        <w:rPr>
          <w:color w:val="221F1F"/>
          <w:spacing w:val="-8"/>
        </w:rPr>
        <w:t xml:space="preserve"> </w:t>
      </w:r>
      <w:r w:rsidRPr="00223561">
        <w:rPr>
          <w:color w:val="221F1F"/>
        </w:rPr>
        <w:t>for</w:t>
      </w:r>
      <w:r w:rsidRPr="00223561">
        <w:rPr>
          <w:color w:val="221F1F"/>
          <w:spacing w:val="-4"/>
        </w:rPr>
        <w:t xml:space="preserve"> </w:t>
      </w:r>
      <w:r w:rsidRPr="00223561">
        <w:rPr>
          <w:color w:val="221F1F"/>
        </w:rPr>
        <w:t>this</w:t>
      </w:r>
      <w:r w:rsidRPr="00223561">
        <w:rPr>
          <w:color w:val="221F1F"/>
          <w:spacing w:val="-4"/>
        </w:rPr>
        <w:t xml:space="preserve"> </w:t>
      </w:r>
      <w:r w:rsidRPr="00223561">
        <w:rPr>
          <w:color w:val="221F1F"/>
          <w:spacing w:val="-2"/>
        </w:rPr>
        <w:t>year.</w:t>
      </w:r>
    </w:p>
    <w:p w14:paraId="5D9AF3BE" w14:textId="77777777" w:rsidR="00BE5563" w:rsidRDefault="00BF2423" w:rsidP="00223561">
      <w:pPr>
        <w:pStyle w:val="ListParagraph"/>
        <w:numPr>
          <w:ilvl w:val="0"/>
          <w:numId w:val="9"/>
        </w:numPr>
        <w:tabs>
          <w:tab w:val="left" w:pos="1530"/>
        </w:tabs>
        <w:spacing w:before="120" w:line="249" w:lineRule="auto"/>
        <w:ind w:left="1531" w:right="1106"/>
        <w:rPr>
          <w:color w:val="221F1F"/>
          <w:sz w:val="24"/>
        </w:rPr>
      </w:pPr>
      <w:r>
        <w:rPr>
          <w:color w:val="221F1F"/>
          <w:sz w:val="24"/>
        </w:rPr>
        <w:t>The</w:t>
      </w:r>
      <w:r>
        <w:rPr>
          <w:color w:val="221F1F"/>
          <w:spacing w:val="-5"/>
          <w:sz w:val="24"/>
        </w:rPr>
        <w:t xml:space="preserve"> </w:t>
      </w:r>
      <w:r>
        <w:rPr>
          <w:color w:val="221F1F"/>
          <w:sz w:val="24"/>
        </w:rPr>
        <w:t>commissioning</w:t>
      </w:r>
      <w:r>
        <w:rPr>
          <w:color w:val="221F1F"/>
          <w:spacing w:val="-10"/>
          <w:sz w:val="24"/>
        </w:rPr>
        <w:t xml:space="preserve"> </w:t>
      </w:r>
      <w:r>
        <w:rPr>
          <w:color w:val="221F1F"/>
          <w:sz w:val="24"/>
        </w:rPr>
        <w:t>workforce</w:t>
      </w:r>
      <w:r>
        <w:rPr>
          <w:color w:val="221F1F"/>
          <w:spacing w:val="-3"/>
          <w:sz w:val="24"/>
        </w:rPr>
        <w:t xml:space="preserve"> </w:t>
      </w:r>
      <w:r>
        <w:rPr>
          <w:color w:val="221F1F"/>
          <w:sz w:val="24"/>
        </w:rPr>
        <w:t>reported</w:t>
      </w:r>
      <w:r>
        <w:rPr>
          <w:color w:val="221F1F"/>
          <w:spacing w:val="-7"/>
          <w:sz w:val="24"/>
        </w:rPr>
        <w:t xml:space="preserve"> </w:t>
      </w:r>
      <w:r>
        <w:rPr>
          <w:color w:val="221F1F"/>
          <w:sz w:val="24"/>
        </w:rPr>
        <w:t xml:space="preserve">a </w:t>
      </w:r>
      <w:r>
        <w:rPr>
          <w:b/>
          <w:color w:val="221F1F"/>
          <w:sz w:val="24"/>
        </w:rPr>
        <w:t>vacancy</w:t>
      </w:r>
      <w:r>
        <w:rPr>
          <w:b/>
          <w:color w:val="221F1F"/>
          <w:spacing w:val="-5"/>
          <w:sz w:val="24"/>
        </w:rPr>
        <w:t xml:space="preserve"> </w:t>
      </w:r>
      <w:r>
        <w:rPr>
          <w:b/>
          <w:color w:val="221F1F"/>
          <w:sz w:val="24"/>
        </w:rPr>
        <w:t>rate</w:t>
      </w:r>
      <w:r>
        <w:rPr>
          <w:b/>
          <w:color w:val="221F1F"/>
          <w:spacing w:val="-4"/>
          <w:sz w:val="24"/>
        </w:rPr>
        <w:t xml:space="preserve"> </w:t>
      </w:r>
      <w:r>
        <w:rPr>
          <w:color w:val="221F1F"/>
          <w:sz w:val="24"/>
        </w:rPr>
        <w:t>of</w:t>
      </w:r>
      <w:r>
        <w:rPr>
          <w:color w:val="221F1F"/>
          <w:spacing w:val="-1"/>
          <w:sz w:val="24"/>
        </w:rPr>
        <w:t xml:space="preserve"> </w:t>
      </w:r>
      <w:r>
        <w:rPr>
          <w:color w:val="221F1F"/>
          <w:sz w:val="24"/>
        </w:rPr>
        <w:t>9%</w:t>
      </w:r>
      <w:r>
        <w:rPr>
          <w:color w:val="221F1F"/>
          <w:spacing w:val="-3"/>
          <w:sz w:val="24"/>
        </w:rPr>
        <w:t xml:space="preserve"> </w:t>
      </w:r>
      <w:r>
        <w:rPr>
          <w:color w:val="221F1F"/>
          <w:sz w:val="24"/>
        </w:rPr>
        <w:t>a</w:t>
      </w:r>
      <w:r>
        <w:rPr>
          <w:color w:val="221F1F"/>
          <w:spacing w:val="-3"/>
          <w:sz w:val="24"/>
        </w:rPr>
        <w:t xml:space="preserve"> </w:t>
      </w:r>
      <w:r>
        <w:rPr>
          <w:color w:val="221F1F"/>
          <w:sz w:val="24"/>
        </w:rPr>
        <w:t>reduction</w:t>
      </w:r>
      <w:r>
        <w:rPr>
          <w:color w:val="221F1F"/>
          <w:spacing w:val="-3"/>
          <w:sz w:val="24"/>
        </w:rPr>
        <w:t xml:space="preserve"> </w:t>
      </w:r>
      <w:r>
        <w:rPr>
          <w:color w:val="221F1F"/>
          <w:sz w:val="24"/>
        </w:rPr>
        <w:t>on</w:t>
      </w:r>
      <w:r>
        <w:rPr>
          <w:color w:val="221F1F"/>
          <w:spacing w:val="-10"/>
          <w:sz w:val="24"/>
        </w:rPr>
        <w:t xml:space="preserve"> </w:t>
      </w:r>
      <w:r>
        <w:rPr>
          <w:color w:val="221F1F"/>
          <w:sz w:val="24"/>
        </w:rPr>
        <w:t>the</w:t>
      </w:r>
      <w:r>
        <w:rPr>
          <w:color w:val="221F1F"/>
          <w:spacing w:val="-3"/>
          <w:sz w:val="24"/>
        </w:rPr>
        <w:t xml:space="preserve"> </w:t>
      </w:r>
      <w:r>
        <w:rPr>
          <w:color w:val="221F1F"/>
          <w:sz w:val="24"/>
        </w:rPr>
        <w:t>previous</w:t>
      </w:r>
      <w:r>
        <w:rPr>
          <w:color w:val="221F1F"/>
          <w:spacing w:val="-6"/>
          <w:sz w:val="24"/>
        </w:rPr>
        <w:t xml:space="preserve"> </w:t>
      </w:r>
      <w:r>
        <w:rPr>
          <w:color w:val="221F1F"/>
          <w:sz w:val="24"/>
        </w:rPr>
        <w:t>years</w:t>
      </w:r>
      <w:r>
        <w:rPr>
          <w:color w:val="221F1F"/>
          <w:spacing w:val="-1"/>
          <w:sz w:val="24"/>
        </w:rPr>
        <w:t xml:space="preserve"> </w:t>
      </w:r>
      <w:r>
        <w:rPr>
          <w:color w:val="221F1F"/>
          <w:sz w:val="24"/>
        </w:rPr>
        <w:t>(2023,</w:t>
      </w:r>
      <w:r>
        <w:rPr>
          <w:color w:val="221F1F"/>
          <w:spacing w:val="-8"/>
          <w:sz w:val="24"/>
        </w:rPr>
        <w:t xml:space="preserve"> </w:t>
      </w:r>
      <w:r>
        <w:rPr>
          <w:color w:val="221F1F"/>
          <w:sz w:val="24"/>
        </w:rPr>
        <w:t>12%</w:t>
      </w:r>
      <w:r>
        <w:rPr>
          <w:color w:val="221F1F"/>
          <w:spacing w:val="-6"/>
          <w:sz w:val="24"/>
        </w:rPr>
        <w:t xml:space="preserve"> </w:t>
      </w:r>
      <w:r>
        <w:rPr>
          <w:color w:val="221F1F"/>
          <w:sz w:val="24"/>
        </w:rPr>
        <w:t>/ 2022,</w:t>
      </w:r>
      <w:r>
        <w:rPr>
          <w:color w:val="221F1F"/>
          <w:spacing w:val="-5"/>
          <w:sz w:val="24"/>
        </w:rPr>
        <w:t xml:space="preserve"> </w:t>
      </w:r>
      <w:r>
        <w:rPr>
          <w:color w:val="221F1F"/>
          <w:sz w:val="24"/>
        </w:rPr>
        <w:t>14%).</w:t>
      </w:r>
      <w:r>
        <w:rPr>
          <w:color w:val="221F1F"/>
          <w:spacing w:val="-11"/>
          <w:sz w:val="24"/>
        </w:rPr>
        <w:t xml:space="preserve"> </w:t>
      </w:r>
      <w:r>
        <w:rPr>
          <w:color w:val="221F1F"/>
          <w:sz w:val="24"/>
        </w:rPr>
        <w:t>This</w:t>
      </w:r>
      <w:r>
        <w:rPr>
          <w:color w:val="221F1F"/>
          <w:spacing w:val="-4"/>
          <w:sz w:val="24"/>
        </w:rPr>
        <w:t xml:space="preserve"> </w:t>
      </w:r>
      <w:r>
        <w:rPr>
          <w:color w:val="221F1F"/>
          <w:sz w:val="24"/>
        </w:rPr>
        <w:t>was</w:t>
      </w:r>
      <w:r>
        <w:rPr>
          <w:color w:val="221F1F"/>
          <w:spacing w:val="-1"/>
          <w:sz w:val="24"/>
        </w:rPr>
        <w:t xml:space="preserve"> </w:t>
      </w:r>
      <w:r>
        <w:rPr>
          <w:color w:val="221F1F"/>
          <w:sz w:val="24"/>
        </w:rPr>
        <w:t>above</w:t>
      </w:r>
      <w:r>
        <w:rPr>
          <w:color w:val="221F1F"/>
          <w:spacing w:val="-5"/>
          <w:sz w:val="24"/>
        </w:rPr>
        <w:t xml:space="preserve"> </w:t>
      </w:r>
      <w:r>
        <w:rPr>
          <w:color w:val="221F1F"/>
          <w:sz w:val="24"/>
        </w:rPr>
        <w:t>the</w:t>
      </w:r>
      <w:r>
        <w:rPr>
          <w:color w:val="221F1F"/>
          <w:spacing w:val="-3"/>
          <w:sz w:val="24"/>
        </w:rPr>
        <w:t xml:space="preserve"> </w:t>
      </w:r>
      <w:r>
        <w:rPr>
          <w:color w:val="221F1F"/>
          <w:sz w:val="24"/>
        </w:rPr>
        <w:t>8%</w:t>
      </w:r>
      <w:r>
        <w:rPr>
          <w:color w:val="221F1F"/>
          <w:spacing w:val="-3"/>
          <w:sz w:val="24"/>
        </w:rPr>
        <w:t xml:space="preserve"> </w:t>
      </w:r>
      <w:r>
        <w:rPr>
          <w:color w:val="221F1F"/>
          <w:sz w:val="24"/>
        </w:rPr>
        <w:t>reported</w:t>
      </w:r>
      <w:r>
        <w:rPr>
          <w:color w:val="221F1F"/>
          <w:spacing w:val="-7"/>
          <w:sz w:val="24"/>
        </w:rPr>
        <w:t xml:space="preserve"> </w:t>
      </w:r>
      <w:r>
        <w:rPr>
          <w:color w:val="221F1F"/>
          <w:sz w:val="24"/>
        </w:rPr>
        <w:t>for delivery staff (treatment providers and LEROs).</w:t>
      </w:r>
    </w:p>
    <w:p w14:paraId="5D9AF3BF" w14:textId="77777777" w:rsidR="00BE5563" w:rsidRDefault="6642BEDD" w:rsidP="00223561">
      <w:pPr>
        <w:pStyle w:val="ListParagraph"/>
        <w:numPr>
          <w:ilvl w:val="0"/>
          <w:numId w:val="9"/>
        </w:numPr>
        <w:tabs>
          <w:tab w:val="left" w:pos="1530"/>
        </w:tabs>
        <w:spacing w:before="120"/>
        <w:ind w:left="1531" w:right="1106"/>
        <w:rPr>
          <w:color w:val="221F1F"/>
          <w:sz w:val="24"/>
          <w:szCs w:val="24"/>
        </w:rPr>
      </w:pPr>
      <w:r w:rsidRPr="7A2EE9C2">
        <w:rPr>
          <w:color w:val="221F1F"/>
          <w:sz w:val="24"/>
          <w:szCs w:val="24"/>
        </w:rPr>
        <w:t>The</w:t>
      </w:r>
      <w:r w:rsidRPr="7A2EE9C2">
        <w:rPr>
          <w:color w:val="221F1F"/>
          <w:spacing w:val="-6"/>
          <w:sz w:val="24"/>
          <w:szCs w:val="24"/>
        </w:rPr>
        <w:t xml:space="preserve"> </w:t>
      </w:r>
      <w:r w:rsidRPr="59D8B669">
        <w:rPr>
          <w:b/>
          <w:bCs/>
          <w:color w:val="221F1F"/>
          <w:sz w:val="24"/>
          <w:szCs w:val="24"/>
        </w:rPr>
        <w:t>sickness</w:t>
      </w:r>
      <w:r w:rsidRPr="59D8B669">
        <w:rPr>
          <w:b/>
          <w:bCs/>
          <w:color w:val="221F1F"/>
          <w:spacing w:val="-11"/>
          <w:sz w:val="24"/>
          <w:szCs w:val="24"/>
        </w:rPr>
        <w:t xml:space="preserve"> </w:t>
      </w:r>
      <w:r w:rsidRPr="59D8B669">
        <w:rPr>
          <w:b/>
          <w:bCs/>
          <w:color w:val="221F1F"/>
          <w:sz w:val="24"/>
          <w:szCs w:val="24"/>
        </w:rPr>
        <w:t>rate</w:t>
      </w:r>
      <w:r w:rsidRPr="59D8B669">
        <w:rPr>
          <w:b/>
          <w:bCs/>
          <w:color w:val="221F1F"/>
          <w:spacing w:val="-5"/>
          <w:sz w:val="24"/>
          <w:szCs w:val="24"/>
        </w:rPr>
        <w:t xml:space="preserve"> </w:t>
      </w:r>
      <w:r w:rsidRPr="7A2EE9C2">
        <w:rPr>
          <w:color w:val="221F1F"/>
          <w:sz w:val="24"/>
          <w:szCs w:val="24"/>
        </w:rPr>
        <w:t>for</w:t>
      </w:r>
      <w:r w:rsidRPr="7A2EE9C2">
        <w:rPr>
          <w:color w:val="221F1F"/>
          <w:spacing w:val="-6"/>
          <w:sz w:val="24"/>
          <w:szCs w:val="24"/>
        </w:rPr>
        <w:t xml:space="preserve"> </w:t>
      </w:r>
      <w:r w:rsidRPr="7A2EE9C2">
        <w:rPr>
          <w:color w:val="221F1F"/>
          <w:sz w:val="24"/>
          <w:szCs w:val="24"/>
        </w:rPr>
        <w:t>commissioning</w:t>
      </w:r>
      <w:r w:rsidRPr="7A2EE9C2">
        <w:rPr>
          <w:color w:val="221F1F"/>
          <w:spacing w:val="-8"/>
          <w:sz w:val="24"/>
          <w:szCs w:val="24"/>
        </w:rPr>
        <w:t xml:space="preserve"> </w:t>
      </w:r>
      <w:r w:rsidRPr="7A2EE9C2">
        <w:rPr>
          <w:color w:val="221F1F"/>
          <w:sz w:val="24"/>
          <w:szCs w:val="24"/>
        </w:rPr>
        <w:t>staff</w:t>
      </w:r>
      <w:r w:rsidRPr="7A2EE9C2">
        <w:rPr>
          <w:color w:val="221F1F"/>
          <w:spacing w:val="-5"/>
          <w:sz w:val="24"/>
          <w:szCs w:val="24"/>
        </w:rPr>
        <w:t xml:space="preserve"> </w:t>
      </w:r>
      <w:r w:rsidRPr="7A2EE9C2">
        <w:rPr>
          <w:color w:val="221F1F"/>
          <w:sz w:val="24"/>
          <w:szCs w:val="24"/>
        </w:rPr>
        <w:t>was</w:t>
      </w:r>
      <w:r w:rsidRPr="7A2EE9C2">
        <w:rPr>
          <w:color w:val="221F1F"/>
          <w:spacing w:val="-2"/>
          <w:sz w:val="24"/>
          <w:szCs w:val="24"/>
        </w:rPr>
        <w:t xml:space="preserve"> </w:t>
      </w:r>
      <w:r w:rsidRPr="7A2EE9C2">
        <w:rPr>
          <w:color w:val="221F1F"/>
          <w:sz w:val="24"/>
          <w:szCs w:val="24"/>
        </w:rPr>
        <w:t>2%,</w:t>
      </w:r>
      <w:r w:rsidRPr="7A2EE9C2">
        <w:rPr>
          <w:color w:val="221F1F"/>
          <w:spacing w:val="-5"/>
          <w:sz w:val="24"/>
          <w:szCs w:val="24"/>
        </w:rPr>
        <w:t xml:space="preserve"> </w:t>
      </w:r>
      <w:bookmarkStart w:id="25" w:name="_Int_KiNs0IeZ"/>
      <w:r w:rsidRPr="7A2EE9C2">
        <w:rPr>
          <w:color w:val="221F1F"/>
          <w:sz w:val="24"/>
          <w:szCs w:val="24"/>
        </w:rPr>
        <w:t>similar</w:t>
      </w:r>
      <w:r w:rsidRPr="7A2EE9C2">
        <w:rPr>
          <w:color w:val="221F1F"/>
          <w:spacing w:val="-7"/>
          <w:sz w:val="24"/>
          <w:szCs w:val="24"/>
        </w:rPr>
        <w:t xml:space="preserve"> </w:t>
      </w:r>
      <w:r w:rsidRPr="7A2EE9C2">
        <w:rPr>
          <w:color w:val="221F1F"/>
          <w:sz w:val="24"/>
          <w:szCs w:val="24"/>
        </w:rPr>
        <w:t>to</w:t>
      </w:r>
      <w:bookmarkEnd w:id="25"/>
      <w:r w:rsidRPr="7A2EE9C2">
        <w:rPr>
          <w:color w:val="221F1F"/>
          <w:spacing w:val="-2"/>
          <w:sz w:val="24"/>
          <w:szCs w:val="24"/>
        </w:rPr>
        <w:t xml:space="preserve"> </w:t>
      </w:r>
      <w:r w:rsidRPr="7A2EE9C2">
        <w:rPr>
          <w:color w:val="221F1F"/>
          <w:sz w:val="24"/>
          <w:szCs w:val="24"/>
        </w:rPr>
        <w:t>previous</w:t>
      </w:r>
      <w:r w:rsidRPr="7A2EE9C2">
        <w:rPr>
          <w:color w:val="221F1F"/>
          <w:spacing w:val="-7"/>
          <w:sz w:val="24"/>
          <w:szCs w:val="24"/>
        </w:rPr>
        <w:t xml:space="preserve"> </w:t>
      </w:r>
      <w:r w:rsidRPr="7A2EE9C2">
        <w:rPr>
          <w:color w:val="221F1F"/>
          <w:sz w:val="24"/>
          <w:szCs w:val="24"/>
        </w:rPr>
        <w:t>years</w:t>
      </w:r>
      <w:r w:rsidRPr="7A2EE9C2">
        <w:rPr>
          <w:color w:val="221F1F"/>
          <w:spacing w:val="-2"/>
          <w:sz w:val="24"/>
          <w:szCs w:val="24"/>
        </w:rPr>
        <w:t xml:space="preserve"> </w:t>
      </w:r>
      <w:r w:rsidRPr="7A2EE9C2">
        <w:rPr>
          <w:color w:val="221F1F"/>
          <w:sz w:val="24"/>
          <w:szCs w:val="24"/>
        </w:rPr>
        <w:t>(2023,</w:t>
      </w:r>
      <w:r w:rsidRPr="7A2EE9C2">
        <w:rPr>
          <w:color w:val="221F1F"/>
          <w:spacing w:val="-10"/>
          <w:sz w:val="24"/>
          <w:szCs w:val="24"/>
        </w:rPr>
        <w:t xml:space="preserve"> </w:t>
      </w:r>
      <w:r w:rsidRPr="7A2EE9C2">
        <w:rPr>
          <w:color w:val="221F1F"/>
          <w:sz w:val="24"/>
          <w:szCs w:val="24"/>
        </w:rPr>
        <w:t>1%</w:t>
      </w:r>
      <w:r w:rsidRPr="7A2EE9C2">
        <w:rPr>
          <w:color w:val="221F1F"/>
          <w:spacing w:val="-4"/>
          <w:sz w:val="24"/>
          <w:szCs w:val="24"/>
        </w:rPr>
        <w:t xml:space="preserve"> </w:t>
      </w:r>
      <w:r w:rsidRPr="7A2EE9C2">
        <w:rPr>
          <w:color w:val="221F1F"/>
          <w:sz w:val="24"/>
          <w:szCs w:val="24"/>
        </w:rPr>
        <w:t>/</w:t>
      </w:r>
      <w:r w:rsidRPr="7A2EE9C2">
        <w:rPr>
          <w:color w:val="221F1F"/>
          <w:spacing w:val="-3"/>
          <w:sz w:val="24"/>
          <w:szCs w:val="24"/>
        </w:rPr>
        <w:t xml:space="preserve"> </w:t>
      </w:r>
      <w:r w:rsidRPr="7A2EE9C2">
        <w:rPr>
          <w:color w:val="221F1F"/>
          <w:sz w:val="24"/>
          <w:szCs w:val="24"/>
        </w:rPr>
        <w:t>2022,</w:t>
      </w:r>
      <w:r w:rsidRPr="7A2EE9C2">
        <w:rPr>
          <w:color w:val="221F1F"/>
          <w:spacing w:val="-6"/>
          <w:sz w:val="24"/>
          <w:szCs w:val="24"/>
        </w:rPr>
        <w:t xml:space="preserve"> </w:t>
      </w:r>
      <w:r w:rsidRPr="7A2EE9C2">
        <w:rPr>
          <w:color w:val="221F1F"/>
          <w:spacing w:val="-4"/>
          <w:sz w:val="24"/>
          <w:szCs w:val="24"/>
        </w:rPr>
        <w:t>2%).</w:t>
      </w:r>
    </w:p>
    <w:p w14:paraId="5D9AF3C0" w14:textId="77777777" w:rsidR="00BE5563" w:rsidRDefault="00BF2423" w:rsidP="00223561">
      <w:pPr>
        <w:pStyle w:val="ListParagraph"/>
        <w:numPr>
          <w:ilvl w:val="0"/>
          <w:numId w:val="9"/>
        </w:numPr>
        <w:tabs>
          <w:tab w:val="left" w:pos="1530"/>
        </w:tabs>
        <w:spacing w:before="120"/>
        <w:ind w:left="1531" w:right="1106"/>
        <w:rPr>
          <w:color w:val="221F1F"/>
          <w:sz w:val="24"/>
        </w:rPr>
      </w:pPr>
      <w:r>
        <w:rPr>
          <w:color w:val="221F1F"/>
          <w:sz w:val="24"/>
        </w:rPr>
        <w:t>The</w:t>
      </w:r>
      <w:r>
        <w:rPr>
          <w:color w:val="221F1F"/>
          <w:spacing w:val="-6"/>
          <w:sz w:val="24"/>
        </w:rPr>
        <w:t xml:space="preserve"> </w:t>
      </w:r>
      <w:r>
        <w:rPr>
          <w:b/>
          <w:color w:val="221F1F"/>
          <w:sz w:val="24"/>
        </w:rPr>
        <w:t>turnover</w:t>
      </w:r>
      <w:r>
        <w:rPr>
          <w:b/>
          <w:color w:val="221F1F"/>
          <w:spacing w:val="-1"/>
          <w:sz w:val="24"/>
        </w:rPr>
        <w:t xml:space="preserve"> </w:t>
      </w:r>
      <w:r>
        <w:rPr>
          <w:b/>
          <w:color w:val="221F1F"/>
          <w:sz w:val="24"/>
        </w:rPr>
        <w:t>rate</w:t>
      </w:r>
      <w:r>
        <w:rPr>
          <w:b/>
          <w:color w:val="221F1F"/>
          <w:spacing w:val="-4"/>
          <w:sz w:val="24"/>
        </w:rPr>
        <w:t xml:space="preserve"> </w:t>
      </w:r>
      <w:r>
        <w:rPr>
          <w:color w:val="221F1F"/>
          <w:sz w:val="24"/>
        </w:rPr>
        <w:t>for</w:t>
      </w:r>
      <w:r>
        <w:rPr>
          <w:color w:val="221F1F"/>
          <w:spacing w:val="-6"/>
          <w:sz w:val="24"/>
        </w:rPr>
        <w:t xml:space="preserve"> </w:t>
      </w:r>
      <w:r>
        <w:rPr>
          <w:color w:val="221F1F"/>
          <w:sz w:val="24"/>
        </w:rPr>
        <w:t>commissioning</w:t>
      </w:r>
      <w:r>
        <w:rPr>
          <w:color w:val="221F1F"/>
          <w:spacing w:val="-12"/>
          <w:sz w:val="24"/>
        </w:rPr>
        <w:t xml:space="preserve"> </w:t>
      </w:r>
      <w:r>
        <w:rPr>
          <w:color w:val="221F1F"/>
          <w:sz w:val="24"/>
        </w:rPr>
        <w:t>staff</w:t>
      </w:r>
      <w:r>
        <w:rPr>
          <w:color w:val="221F1F"/>
          <w:spacing w:val="-5"/>
          <w:sz w:val="24"/>
        </w:rPr>
        <w:t xml:space="preserve"> </w:t>
      </w:r>
      <w:r>
        <w:rPr>
          <w:color w:val="221F1F"/>
          <w:sz w:val="24"/>
        </w:rPr>
        <w:t>had</w:t>
      </w:r>
      <w:r>
        <w:rPr>
          <w:color w:val="221F1F"/>
          <w:spacing w:val="-7"/>
          <w:sz w:val="24"/>
        </w:rPr>
        <w:t xml:space="preserve"> </w:t>
      </w:r>
      <w:r>
        <w:rPr>
          <w:color w:val="221F1F"/>
          <w:sz w:val="24"/>
        </w:rPr>
        <w:t>reduced</w:t>
      </w:r>
      <w:r>
        <w:rPr>
          <w:color w:val="221F1F"/>
          <w:spacing w:val="-11"/>
          <w:sz w:val="24"/>
        </w:rPr>
        <w:t xml:space="preserve"> </w:t>
      </w:r>
      <w:r>
        <w:rPr>
          <w:color w:val="221F1F"/>
          <w:sz w:val="24"/>
        </w:rPr>
        <w:t>from</w:t>
      </w:r>
      <w:r>
        <w:rPr>
          <w:color w:val="221F1F"/>
          <w:spacing w:val="-6"/>
          <w:sz w:val="24"/>
        </w:rPr>
        <w:t xml:space="preserve"> </w:t>
      </w:r>
      <w:r>
        <w:rPr>
          <w:color w:val="221F1F"/>
          <w:sz w:val="24"/>
        </w:rPr>
        <w:t>22%</w:t>
      </w:r>
      <w:r>
        <w:rPr>
          <w:color w:val="221F1F"/>
          <w:spacing w:val="-8"/>
          <w:sz w:val="24"/>
        </w:rPr>
        <w:t xml:space="preserve"> </w:t>
      </w:r>
      <w:r>
        <w:rPr>
          <w:color w:val="221F1F"/>
          <w:sz w:val="24"/>
        </w:rPr>
        <w:t>in</w:t>
      </w:r>
      <w:r>
        <w:rPr>
          <w:color w:val="221F1F"/>
          <w:spacing w:val="-3"/>
          <w:sz w:val="24"/>
        </w:rPr>
        <w:t xml:space="preserve"> </w:t>
      </w:r>
      <w:r>
        <w:rPr>
          <w:color w:val="221F1F"/>
          <w:sz w:val="24"/>
        </w:rPr>
        <w:t>2023</w:t>
      </w:r>
      <w:r>
        <w:rPr>
          <w:color w:val="221F1F"/>
          <w:spacing w:val="-5"/>
          <w:sz w:val="24"/>
        </w:rPr>
        <w:t xml:space="preserve"> </w:t>
      </w:r>
      <w:r>
        <w:rPr>
          <w:color w:val="221F1F"/>
          <w:sz w:val="24"/>
        </w:rPr>
        <w:t>to</w:t>
      </w:r>
      <w:r>
        <w:rPr>
          <w:color w:val="221F1F"/>
          <w:spacing w:val="-9"/>
          <w:sz w:val="24"/>
        </w:rPr>
        <w:t xml:space="preserve"> </w:t>
      </w:r>
      <w:r>
        <w:rPr>
          <w:color w:val="221F1F"/>
          <w:sz w:val="24"/>
        </w:rPr>
        <w:t>13%</w:t>
      </w:r>
      <w:r>
        <w:rPr>
          <w:color w:val="221F1F"/>
          <w:spacing w:val="-7"/>
          <w:sz w:val="24"/>
        </w:rPr>
        <w:t xml:space="preserve"> </w:t>
      </w:r>
      <w:r>
        <w:rPr>
          <w:color w:val="221F1F"/>
          <w:sz w:val="24"/>
        </w:rPr>
        <w:t>in</w:t>
      </w:r>
      <w:r>
        <w:rPr>
          <w:color w:val="221F1F"/>
          <w:spacing w:val="-5"/>
          <w:sz w:val="24"/>
        </w:rPr>
        <w:t xml:space="preserve"> </w:t>
      </w:r>
      <w:r>
        <w:rPr>
          <w:color w:val="221F1F"/>
          <w:sz w:val="24"/>
        </w:rPr>
        <w:t>2024</w:t>
      </w:r>
      <w:r>
        <w:rPr>
          <w:color w:val="221F1F"/>
          <w:spacing w:val="-9"/>
          <w:sz w:val="24"/>
        </w:rPr>
        <w:t xml:space="preserve"> </w:t>
      </w:r>
      <w:r>
        <w:rPr>
          <w:color w:val="221F1F"/>
          <w:sz w:val="24"/>
        </w:rPr>
        <w:t>(2022,</w:t>
      </w:r>
      <w:r>
        <w:rPr>
          <w:color w:val="221F1F"/>
          <w:spacing w:val="-7"/>
          <w:sz w:val="24"/>
        </w:rPr>
        <w:t xml:space="preserve"> </w:t>
      </w:r>
      <w:r>
        <w:rPr>
          <w:color w:val="221F1F"/>
          <w:spacing w:val="-4"/>
          <w:sz w:val="24"/>
        </w:rPr>
        <w:t>11%)</w:t>
      </w:r>
    </w:p>
    <w:p w14:paraId="5D9AF3C2" w14:textId="21C91D22" w:rsidR="00BE5563" w:rsidRDefault="6642BEDD" w:rsidP="00223561">
      <w:pPr>
        <w:pStyle w:val="ListParagraph"/>
        <w:numPr>
          <w:ilvl w:val="0"/>
          <w:numId w:val="9"/>
        </w:numPr>
        <w:tabs>
          <w:tab w:val="left" w:pos="1530"/>
        </w:tabs>
        <w:spacing w:before="120"/>
        <w:ind w:left="1531" w:right="1106"/>
        <w:rPr>
          <w:color w:val="221F1F"/>
          <w:sz w:val="24"/>
          <w:szCs w:val="24"/>
        </w:rPr>
      </w:pPr>
      <w:r w:rsidRPr="7A2EE9C2">
        <w:rPr>
          <w:color w:val="221F1F"/>
          <w:sz w:val="24"/>
          <w:szCs w:val="24"/>
        </w:rPr>
        <w:t>As</w:t>
      </w:r>
      <w:r w:rsidRPr="7A2EE9C2">
        <w:rPr>
          <w:color w:val="221F1F"/>
          <w:spacing w:val="-7"/>
          <w:sz w:val="24"/>
          <w:szCs w:val="24"/>
        </w:rPr>
        <w:t xml:space="preserve"> </w:t>
      </w:r>
      <w:r w:rsidRPr="7A2EE9C2">
        <w:rPr>
          <w:color w:val="221F1F"/>
          <w:sz w:val="24"/>
          <w:szCs w:val="24"/>
        </w:rPr>
        <w:t>in</w:t>
      </w:r>
      <w:r w:rsidRPr="7A2EE9C2">
        <w:rPr>
          <w:color w:val="221F1F"/>
          <w:spacing w:val="-7"/>
          <w:sz w:val="24"/>
          <w:szCs w:val="24"/>
        </w:rPr>
        <w:t xml:space="preserve"> </w:t>
      </w:r>
      <w:r w:rsidRPr="7A2EE9C2">
        <w:rPr>
          <w:color w:val="221F1F"/>
          <w:sz w:val="24"/>
          <w:szCs w:val="24"/>
        </w:rPr>
        <w:t>previous</w:t>
      </w:r>
      <w:r w:rsidRPr="7A2EE9C2">
        <w:rPr>
          <w:color w:val="221F1F"/>
          <w:spacing w:val="-10"/>
          <w:sz w:val="24"/>
          <w:szCs w:val="24"/>
        </w:rPr>
        <w:t xml:space="preserve"> </w:t>
      </w:r>
      <w:r w:rsidRPr="7A2EE9C2">
        <w:rPr>
          <w:color w:val="221F1F"/>
          <w:sz w:val="24"/>
          <w:szCs w:val="24"/>
        </w:rPr>
        <w:t>iterations</w:t>
      </w:r>
      <w:r w:rsidRPr="7A2EE9C2">
        <w:rPr>
          <w:color w:val="221F1F"/>
          <w:spacing w:val="-11"/>
          <w:sz w:val="24"/>
          <w:szCs w:val="24"/>
        </w:rPr>
        <w:t xml:space="preserve"> </w:t>
      </w:r>
      <w:r w:rsidRPr="7A2EE9C2">
        <w:rPr>
          <w:color w:val="221F1F"/>
          <w:sz w:val="24"/>
          <w:szCs w:val="24"/>
        </w:rPr>
        <w:t>of</w:t>
      </w:r>
      <w:r w:rsidRPr="7A2EE9C2">
        <w:rPr>
          <w:color w:val="221F1F"/>
          <w:spacing w:val="-5"/>
          <w:sz w:val="24"/>
          <w:szCs w:val="24"/>
        </w:rPr>
        <w:t xml:space="preserve"> </w:t>
      </w:r>
      <w:r w:rsidRPr="7A2EE9C2">
        <w:rPr>
          <w:color w:val="221F1F"/>
          <w:sz w:val="24"/>
          <w:szCs w:val="24"/>
        </w:rPr>
        <w:t>the</w:t>
      </w:r>
      <w:r w:rsidRPr="7A2EE9C2">
        <w:rPr>
          <w:color w:val="221F1F"/>
          <w:spacing w:val="-7"/>
          <w:sz w:val="24"/>
          <w:szCs w:val="24"/>
        </w:rPr>
        <w:t xml:space="preserve"> </w:t>
      </w:r>
      <w:r w:rsidRPr="7A2EE9C2">
        <w:rPr>
          <w:color w:val="221F1F"/>
          <w:sz w:val="24"/>
          <w:szCs w:val="24"/>
        </w:rPr>
        <w:t>censuses</w:t>
      </w:r>
      <w:r w:rsidRPr="7A2EE9C2">
        <w:rPr>
          <w:color w:val="221F1F"/>
          <w:spacing w:val="-10"/>
          <w:sz w:val="24"/>
          <w:szCs w:val="24"/>
        </w:rPr>
        <w:t xml:space="preserve"> </w:t>
      </w:r>
      <w:r w:rsidRPr="7A2EE9C2">
        <w:rPr>
          <w:color w:val="221F1F"/>
          <w:sz w:val="24"/>
          <w:szCs w:val="24"/>
        </w:rPr>
        <w:t>the</w:t>
      </w:r>
      <w:r w:rsidRPr="7A2EE9C2">
        <w:rPr>
          <w:color w:val="221F1F"/>
          <w:spacing w:val="-4"/>
          <w:sz w:val="24"/>
          <w:szCs w:val="24"/>
        </w:rPr>
        <w:t xml:space="preserve"> </w:t>
      </w:r>
      <w:r w:rsidRPr="59D8B669">
        <w:rPr>
          <w:b/>
          <w:bCs/>
          <w:color w:val="221F1F"/>
          <w:sz w:val="24"/>
          <w:szCs w:val="24"/>
        </w:rPr>
        <w:t>salary</w:t>
      </w:r>
      <w:r w:rsidRPr="59D8B669">
        <w:rPr>
          <w:b/>
          <w:bCs/>
          <w:color w:val="221F1F"/>
          <w:spacing w:val="-9"/>
          <w:sz w:val="24"/>
          <w:szCs w:val="24"/>
        </w:rPr>
        <w:t xml:space="preserve"> </w:t>
      </w:r>
      <w:r w:rsidRPr="7A2EE9C2">
        <w:rPr>
          <w:color w:val="221F1F"/>
          <w:sz w:val="24"/>
          <w:szCs w:val="24"/>
        </w:rPr>
        <w:t>reported</w:t>
      </w:r>
      <w:r w:rsidRPr="7A2EE9C2">
        <w:rPr>
          <w:color w:val="221F1F"/>
          <w:spacing w:val="-11"/>
          <w:sz w:val="24"/>
          <w:szCs w:val="24"/>
        </w:rPr>
        <w:t xml:space="preserve"> </w:t>
      </w:r>
      <w:r w:rsidRPr="7A2EE9C2">
        <w:rPr>
          <w:color w:val="221F1F"/>
          <w:sz w:val="24"/>
          <w:szCs w:val="24"/>
        </w:rPr>
        <w:t>for</w:t>
      </w:r>
      <w:r w:rsidRPr="7A2EE9C2">
        <w:rPr>
          <w:color w:val="221F1F"/>
          <w:spacing w:val="-7"/>
          <w:sz w:val="24"/>
          <w:szCs w:val="24"/>
        </w:rPr>
        <w:t xml:space="preserve"> </w:t>
      </w:r>
      <w:r w:rsidRPr="7A2EE9C2">
        <w:rPr>
          <w:color w:val="221F1F"/>
          <w:sz w:val="24"/>
          <w:szCs w:val="24"/>
        </w:rPr>
        <w:t>each</w:t>
      </w:r>
      <w:r w:rsidRPr="7A2EE9C2">
        <w:rPr>
          <w:color w:val="221F1F"/>
          <w:spacing w:val="-11"/>
          <w:sz w:val="24"/>
          <w:szCs w:val="24"/>
        </w:rPr>
        <w:t xml:space="preserve"> </w:t>
      </w:r>
      <w:r w:rsidRPr="7A2EE9C2">
        <w:rPr>
          <w:color w:val="221F1F"/>
          <w:sz w:val="24"/>
          <w:szCs w:val="24"/>
        </w:rPr>
        <w:t>role</w:t>
      </w:r>
      <w:r w:rsidRPr="7A2EE9C2">
        <w:rPr>
          <w:color w:val="221F1F"/>
          <w:spacing w:val="-7"/>
          <w:sz w:val="24"/>
          <w:szCs w:val="24"/>
        </w:rPr>
        <w:t xml:space="preserve"> </w:t>
      </w:r>
      <w:bookmarkStart w:id="26" w:name="_Int_wpnTwPTc"/>
      <w:r w:rsidRPr="7A2EE9C2">
        <w:rPr>
          <w:color w:val="221F1F"/>
          <w:sz w:val="24"/>
          <w:szCs w:val="24"/>
        </w:rPr>
        <w:t>varied</w:t>
      </w:r>
      <w:r w:rsidRPr="7A2EE9C2">
        <w:rPr>
          <w:color w:val="221F1F"/>
          <w:spacing w:val="-7"/>
          <w:sz w:val="24"/>
          <w:szCs w:val="24"/>
        </w:rPr>
        <w:t xml:space="preserve"> </w:t>
      </w:r>
      <w:r w:rsidRPr="7A2EE9C2">
        <w:rPr>
          <w:color w:val="221F1F"/>
          <w:sz w:val="24"/>
          <w:szCs w:val="24"/>
        </w:rPr>
        <w:t>considerably,</w:t>
      </w:r>
      <w:r w:rsidRPr="7A2EE9C2">
        <w:rPr>
          <w:color w:val="221F1F"/>
          <w:spacing w:val="-8"/>
          <w:sz w:val="24"/>
          <w:szCs w:val="24"/>
        </w:rPr>
        <w:t xml:space="preserve"> </w:t>
      </w:r>
      <w:r w:rsidRPr="7A2EE9C2">
        <w:rPr>
          <w:color w:val="221F1F"/>
          <w:sz w:val="24"/>
          <w:szCs w:val="24"/>
        </w:rPr>
        <w:t>highlighting</w:t>
      </w:r>
      <w:bookmarkEnd w:id="26"/>
      <w:r w:rsidRPr="7A2EE9C2">
        <w:rPr>
          <w:color w:val="221F1F"/>
          <w:spacing w:val="-14"/>
          <w:sz w:val="24"/>
          <w:szCs w:val="24"/>
        </w:rPr>
        <w:t xml:space="preserve"> </w:t>
      </w:r>
      <w:r w:rsidRPr="7A2EE9C2">
        <w:rPr>
          <w:color w:val="221F1F"/>
          <w:sz w:val="24"/>
          <w:szCs w:val="24"/>
        </w:rPr>
        <w:t>a</w:t>
      </w:r>
      <w:r w:rsidRPr="7A2EE9C2">
        <w:rPr>
          <w:color w:val="221F1F"/>
          <w:spacing w:val="-5"/>
          <w:sz w:val="24"/>
          <w:szCs w:val="24"/>
        </w:rPr>
        <w:t xml:space="preserve"> </w:t>
      </w:r>
      <w:r w:rsidRPr="7A2EE9C2">
        <w:rPr>
          <w:color w:val="221F1F"/>
          <w:sz w:val="24"/>
          <w:szCs w:val="24"/>
        </w:rPr>
        <w:t>diversity</w:t>
      </w:r>
      <w:r w:rsidRPr="7A2EE9C2">
        <w:rPr>
          <w:color w:val="221F1F"/>
          <w:spacing w:val="-4"/>
          <w:sz w:val="24"/>
          <w:szCs w:val="24"/>
        </w:rPr>
        <w:t xml:space="preserve"> </w:t>
      </w:r>
      <w:r w:rsidRPr="7A2EE9C2">
        <w:rPr>
          <w:color w:val="221F1F"/>
          <w:sz w:val="24"/>
          <w:szCs w:val="24"/>
        </w:rPr>
        <w:t>across</w:t>
      </w:r>
      <w:r w:rsidRPr="7A2EE9C2">
        <w:rPr>
          <w:color w:val="221F1F"/>
          <w:spacing w:val="-10"/>
          <w:sz w:val="24"/>
          <w:szCs w:val="24"/>
        </w:rPr>
        <w:t xml:space="preserve"> </w:t>
      </w:r>
      <w:bookmarkStart w:id="27" w:name="_Int_TJUCwasI"/>
      <w:r w:rsidRPr="7A2EE9C2">
        <w:rPr>
          <w:color w:val="221F1F"/>
          <w:sz w:val="24"/>
          <w:szCs w:val="24"/>
        </w:rPr>
        <w:t>apparently</w:t>
      </w:r>
      <w:r w:rsidRPr="7A2EE9C2">
        <w:rPr>
          <w:color w:val="221F1F"/>
          <w:spacing w:val="-12"/>
          <w:sz w:val="24"/>
          <w:szCs w:val="24"/>
        </w:rPr>
        <w:t xml:space="preserve"> </w:t>
      </w:r>
      <w:r w:rsidRPr="7A2EE9C2">
        <w:rPr>
          <w:color w:val="221F1F"/>
          <w:sz w:val="24"/>
          <w:szCs w:val="24"/>
        </w:rPr>
        <w:t>similar</w:t>
      </w:r>
      <w:bookmarkEnd w:id="27"/>
      <w:r w:rsidRPr="7A2EE9C2">
        <w:rPr>
          <w:color w:val="221F1F"/>
          <w:spacing w:val="-7"/>
          <w:sz w:val="24"/>
          <w:szCs w:val="24"/>
        </w:rPr>
        <w:t xml:space="preserve"> </w:t>
      </w:r>
      <w:r w:rsidRPr="7A2EE9C2">
        <w:rPr>
          <w:color w:val="221F1F"/>
          <w:sz w:val="24"/>
          <w:szCs w:val="24"/>
        </w:rPr>
        <w:t>roles.</w:t>
      </w:r>
      <w:r w:rsidRPr="7A2EE9C2">
        <w:rPr>
          <w:color w:val="221F1F"/>
          <w:spacing w:val="-12"/>
          <w:sz w:val="24"/>
          <w:szCs w:val="24"/>
        </w:rPr>
        <w:t xml:space="preserve"> </w:t>
      </w:r>
      <w:r w:rsidRPr="7A2EE9C2">
        <w:rPr>
          <w:color w:val="221F1F"/>
          <w:sz w:val="24"/>
          <w:szCs w:val="24"/>
        </w:rPr>
        <w:t>To</w:t>
      </w:r>
      <w:r w:rsidRPr="7A2EE9C2">
        <w:rPr>
          <w:color w:val="221F1F"/>
          <w:spacing w:val="-6"/>
          <w:sz w:val="24"/>
          <w:szCs w:val="24"/>
        </w:rPr>
        <w:t xml:space="preserve"> </w:t>
      </w:r>
      <w:r w:rsidRPr="7A2EE9C2">
        <w:rPr>
          <w:color w:val="221F1F"/>
          <w:spacing w:val="-4"/>
          <w:sz w:val="24"/>
          <w:szCs w:val="24"/>
        </w:rPr>
        <w:t>some</w:t>
      </w:r>
      <w:r w:rsidR="65E13314" w:rsidRPr="7A2EE9C2">
        <w:rPr>
          <w:color w:val="221F1F"/>
          <w:spacing w:val="-4"/>
          <w:sz w:val="24"/>
          <w:szCs w:val="24"/>
        </w:rPr>
        <w:t xml:space="preserve"> </w:t>
      </w:r>
      <w:r>
        <w:rPr>
          <w:color w:val="221F1F"/>
        </w:rPr>
        <w:t>extent</w:t>
      </w:r>
      <w:r>
        <w:rPr>
          <w:color w:val="221F1F"/>
          <w:spacing w:val="-6"/>
        </w:rPr>
        <w:t xml:space="preserve"> </w:t>
      </w:r>
      <w:r>
        <w:rPr>
          <w:color w:val="221F1F"/>
        </w:rPr>
        <w:t>this</w:t>
      </w:r>
      <w:r>
        <w:rPr>
          <w:color w:val="221F1F"/>
          <w:spacing w:val="-5"/>
        </w:rPr>
        <w:t xml:space="preserve"> </w:t>
      </w:r>
      <w:r>
        <w:rPr>
          <w:color w:val="221F1F"/>
        </w:rPr>
        <w:t>will</w:t>
      </w:r>
      <w:r>
        <w:rPr>
          <w:color w:val="221F1F"/>
          <w:spacing w:val="-1"/>
        </w:rPr>
        <w:t xml:space="preserve"> </w:t>
      </w:r>
      <w:r>
        <w:rPr>
          <w:color w:val="221F1F"/>
        </w:rPr>
        <w:t>reflect</w:t>
      </w:r>
      <w:r>
        <w:rPr>
          <w:color w:val="221F1F"/>
          <w:spacing w:val="-6"/>
        </w:rPr>
        <w:t xml:space="preserve"> </w:t>
      </w:r>
      <w:r>
        <w:rPr>
          <w:color w:val="221F1F"/>
        </w:rPr>
        <w:t>the</w:t>
      </w:r>
      <w:r>
        <w:rPr>
          <w:color w:val="221F1F"/>
          <w:spacing w:val="-4"/>
        </w:rPr>
        <w:t xml:space="preserve"> </w:t>
      </w:r>
      <w:r>
        <w:rPr>
          <w:color w:val="221F1F"/>
        </w:rPr>
        <w:t>seniority</w:t>
      </w:r>
      <w:r>
        <w:rPr>
          <w:color w:val="221F1F"/>
          <w:spacing w:val="-7"/>
        </w:rPr>
        <w:t xml:space="preserve"> </w:t>
      </w:r>
      <w:r>
        <w:rPr>
          <w:color w:val="221F1F"/>
        </w:rPr>
        <w:t>of</w:t>
      </w:r>
      <w:r>
        <w:rPr>
          <w:color w:val="221F1F"/>
          <w:spacing w:val="-4"/>
        </w:rPr>
        <w:t xml:space="preserve"> </w:t>
      </w:r>
      <w:r>
        <w:rPr>
          <w:color w:val="221F1F"/>
        </w:rPr>
        <w:t>staff</w:t>
      </w:r>
      <w:r>
        <w:rPr>
          <w:color w:val="221F1F"/>
          <w:spacing w:val="-4"/>
        </w:rPr>
        <w:t xml:space="preserve"> </w:t>
      </w:r>
      <w:r>
        <w:rPr>
          <w:color w:val="221F1F"/>
        </w:rPr>
        <w:t>but</w:t>
      </w:r>
      <w:r>
        <w:rPr>
          <w:color w:val="221F1F"/>
          <w:spacing w:val="-4"/>
        </w:rPr>
        <w:t xml:space="preserve"> </w:t>
      </w:r>
      <w:r>
        <w:rPr>
          <w:color w:val="221F1F"/>
        </w:rPr>
        <w:t>may</w:t>
      </w:r>
      <w:r>
        <w:rPr>
          <w:color w:val="221F1F"/>
          <w:spacing w:val="-6"/>
        </w:rPr>
        <w:t xml:space="preserve"> </w:t>
      </w:r>
      <w:r>
        <w:rPr>
          <w:color w:val="221F1F"/>
        </w:rPr>
        <w:t>also</w:t>
      </w:r>
      <w:r>
        <w:rPr>
          <w:color w:val="221F1F"/>
          <w:spacing w:val="-4"/>
        </w:rPr>
        <w:t xml:space="preserve"> </w:t>
      </w:r>
      <w:r>
        <w:rPr>
          <w:color w:val="221F1F"/>
        </w:rPr>
        <w:t>reflect</w:t>
      </w:r>
      <w:r>
        <w:rPr>
          <w:color w:val="221F1F"/>
          <w:spacing w:val="-7"/>
        </w:rPr>
        <w:t xml:space="preserve"> </w:t>
      </w:r>
      <w:r>
        <w:rPr>
          <w:color w:val="221F1F"/>
        </w:rPr>
        <w:t>different</w:t>
      </w:r>
      <w:r>
        <w:rPr>
          <w:color w:val="221F1F"/>
          <w:spacing w:val="-9"/>
        </w:rPr>
        <w:t xml:space="preserve"> </w:t>
      </w:r>
      <w:r>
        <w:rPr>
          <w:color w:val="221F1F"/>
        </w:rPr>
        <w:t>banding</w:t>
      </w:r>
      <w:r>
        <w:rPr>
          <w:color w:val="221F1F"/>
          <w:spacing w:val="-9"/>
        </w:rPr>
        <w:t xml:space="preserve"> </w:t>
      </w:r>
      <w:r>
        <w:rPr>
          <w:color w:val="221F1F"/>
        </w:rPr>
        <w:t>of</w:t>
      </w:r>
      <w:r>
        <w:rPr>
          <w:color w:val="221F1F"/>
          <w:spacing w:val="-4"/>
        </w:rPr>
        <w:t xml:space="preserve"> </w:t>
      </w:r>
      <w:r>
        <w:rPr>
          <w:color w:val="221F1F"/>
        </w:rPr>
        <w:t>staff</w:t>
      </w:r>
      <w:r>
        <w:rPr>
          <w:color w:val="221F1F"/>
          <w:spacing w:val="-4"/>
        </w:rPr>
        <w:t xml:space="preserve"> </w:t>
      </w:r>
      <w:r>
        <w:rPr>
          <w:color w:val="221F1F"/>
        </w:rPr>
        <w:t>across</w:t>
      </w:r>
      <w:r>
        <w:rPr>
          <w:color w:val="221F1F"/>
          <w:spacing w:val="-3"/>
        </w:rPr>
        <w:t xml:space="preserve"> </w:t>
      </w:r>
      <w:r>
        <w:rPr>
          <w:color w:val="221F1F"/>
          <w:spacing w:val="-2"/>
        </w:rPr>
        <w:t>authorities.</w:t>
      </w:r>
    </w:p>
    <w:p w14:paraId="5D9AF3C3" w14:textId="77777777" w:rsidR="00BE5563" w:rsidRDefault="00BF2423" w:rsidP="00223561">
      <w:pPr>
        <w:pStyle w:val="ListParagraph"/>
        <w:numPr>
          <w:ilvl w:val="0"/>
          <w:numId w:val="9"/>
        </w:numPr>
        <w:tabs>
          <w:tab w:val="left" w:pos="1530"/>
        </w:tabs>
        <w:spacing w:before="120" w:line="249" w:lineRule="auto"/>
        <w:ind w:left="1531" w:right="1106"/>
        <w:rPr>
          <w:color w:val="221F1F"/>
          <w:sz w:val="24"/>
        </w:rPr>
      </w:pPr>
      <w:r>
        <w:rPr>
          <w:color w:val="221F1F"/>
          <w:sz w:val="24"/>
        </w:rPr>
        <w:t>75%</w:t>
      </w:r>
      <w:r>
        <w:rPr>
          <w:color w:val="221F1F"/>
          <w:spacing w:val="-6"/>
          <w:sz w:val="24"/>
        </w:rPr>
        <w:t xml:space="preserve"> </w:t>
      </w:r>
      <w:r>
        <w:rPr>
          <w:color w:val="221F1F"/>
          <w:sz w:val="24"/>
        </w:rPr>
        <w:t>of</w:t>
      </w:r>
      <w:r>
        <w:rPr>
          <w:color w:val="221F1F"/>
          <w:spacing w:val="-1"/>
          <w:sz w:val="24"/>
        </w:rPr>
        <w:t xml:space="preserve"> </w:t>
      </w:r>
      <w:r>
        <w:rPr>
          <w:color w:val="221F1F"/>
          <w:sz w:val="24"/>
        </w:rPr>
        <w:t>commissioning</w:t>
      </w:r>
      <w:r>
        <w:rPr>
          <w:color w:val="221F1F"/>
          <w:spacing w:val="-10"/>
          <w:sz w:val="24"/>
        </w:rPr>
        <w:t xml:space="preserve"> </w:t>
      </w:r>
      <w:r>
        <w:rPr>
          <w:color w:val="221F1F"/>
          <w:sz w:val="24"/>
        </w:rPr>
        <w:t>staff</w:t>
      </w:r>
      <w:r>
        <w:rPr>
          <w:color w:val="221F1F"/>
          <w:spacing w:val="-3"/>
          <w:sz w:val="24"/>
        </w:rPr>
        <w:t xml:space="preserve"> </w:t>
      </w:r>
      <w:r>
        <w:rPr>
          <w:color w:val="221F1F"/>
          <w:sz w:val="24"/>
        </w:rPr>
        <w:t xml:space="preserve">were </w:t>
      </w:r>
      <w:r>
        <w:rPr>
          <w:b/>
          <w:color w:val="221F1F"/>
          <w:sz w:val="24"/>
        </w:rPr>
        <w:t>full time</w:t>
      </w:r>
      <w:r>
        <w:rPr>
          <w:color w:val="221F1F"/>
          <w:sz w:val="24"/>
        </w:rPr>
        <w:t>,</w:t>
      </w:r>
      <w:r>
        <w:rPr>
          <w:color w:val="221F1F"/>
          <w:spacing w:val="-3"/>
          <w:sz w:val="24"/>
        </w:rPr>
        <w:t xml:space="preserve"> </w:t>
      </w:r>
      <w:r>
        <w:rPr>
          <w:color w:val="221F1F"/>
          <w:sz w:val="24"/>
        </w:rPr>
        <w:t>consistent</w:t>
      </w:r>
      <w:r>
        <w:rPr>
          <w:color w:val="221F1F"/>
          <w:spacing w:val="-8"/>
          <w:sz w:val="24"/>
        </w:rPr>
        <w:t xml:space="preserve"> </w:t>
      </w:r>
      <w:r>
        <w:rPr>
          <w:color w:val="221F1F"/>
          <w:sz w:val="24"/>
        </w:rPr>
        <w:t>with the</w:t>
      </w:r>
      <w:r>
        <w:rPr>
          <w:color w:val="221F1F"/>
          <w:spacing w:val="-5"/>
          <w:sz w:val="24"/>
        </w:rPr>
        <w:t xml:space="preserve"> </w:t>
      </w:r>
      <w:r>
        <w:rPr>
          <w:color w:val="221F1F"/>
          <w:sz w:val="24"/>
        </w:rPr>
        <w:t>positions</w:t>
      </w:r>
      <w:r>
        <w:rPr>
          <w:color w:val="221F1F"/>
          <w:spacing w:val="-8"/>
          <w:sz w:val="24"/>
        </w:rPr>
        <w:t xml:space="preserve"> </w:t>
      </w:r>
      <w:r>
        <w:rPr>
          <w:color w:val="221F1F"/>
          <w:sz w:val="24"/>
        </w:rPr>
        <w:t>reported</w:t>
      </w:r>
      <w:r>
        <w:rPr>
          <w:color w:val="221F1F"/>
          <w:spacing w:val="-7"/>
          <w:sz w:val="24"/>
        </w:rPr>
        <w:t xml:space="preserve"> </w:t>
      </w:r>
      <w:r>
        <w:rPr>
          <w:color w:val="221F1F"/>
          <w:sz w:val="24"/>
        </w:rPr>
        <w:t>in</w:t>
      </w:r>
      <w:r>
        <w:rPr>
          <w:color w:val="221F1F"/>
          <w:spacing w:val="-3"/>
          <w:sz w:val="24"/>
        </w:rPr>
        <w:t xml:space="preserve"> </w:t>
      </w:r>
      <w:r>
        <w:rPr>
          <w:color w:val="221F1F"/>
          <w:sz w:val="24"/>
        </w:rPr>
        <w:t>2023</w:t>
      </w:r>
      <w:r>
        <w:rPr>
          <w:color w:val="221F1F"/>
          <w:spacing w:val="-7"/>
          <w:sz w:val="24"/>
        </w:rPr>
        <w:t xml:space="preserve"> </w:t>
      </w:r>
      <w:r>
        <w:rPr>
          <w:color w:val="221F1F"/>
          <w:sz w:val="24"/>
        </w:rPr>
        <w:t>and</w:t>
      </w:r>
      <w:r>
        <w:rPr>
          <w:color w:val="221F1F"/>
          <w:spacing w:val="-5"/>
          <w:sz w:val="24"/>
        </w:rPr>
        <w:t xml:space="preserve"> </w:t>
      </w:r>
      <w:r>
        <w:rPr>
          <w:color w:val="221F1F"/>
          <w:sz w:val="24"/>
        </w:rPr>
        <w:t>2022.</w:t>
      </w:r>
      <w:r>
        <w:rPr>
          <w:color w:val="221F1F"/>
          <w:spacing w:val="-8"/>
          <w:sz w:val="24"/>
        </w:rPr>
        <w:t xml:space="preserve"> </w:t>
      </w:r>
      <w:r>
        <w:rPr>
          <w:color w:val="221F1F"/>
          <w:sz w:val="24"/>
        </w:rPr>
        <w:t>75%</w:t>
      </w:r>
      <w:r>
        <w:rPr>
          <w:color w:val="221F1F"/>
          <w:spacing w:val="-6"/>
          <w:sz w:val="24"/>
        </w:rPr>
        <w:t xml:space="preserve"> </w:t>
      </w:r>
      <w:r>
        <w:rPr>
          <w:color w:val="221F1F"/>
          <w:sz w:val="24"/>
        </w:rPr>
        <w:t>were</w:t>
      </w:r>
      <w:r>
        <w:rPr>
          <w:color w:val="221F1F"/>
          <w:spacing w:val="-1"/>
          <w:sz w:val="24"/>
        </w:rPr>
        <w:t xml:space="preserve"> </w:t>
      </w:r>
      <w:r>
        <w:rPr>
          <w:color w:val="221F1F"/>
          <w:sz w:val="24"/>
        </w:rPr>
        <w:t xml:space="preserve">on </w:t>
      </w:r>
      <w:r>
        <w:rPr>
          <w:b/>
          <w:color w:val="221F1F"/>
          <w:sz w:val="24"/>
        </w:rPr>
        <w:t>permanent</w:t>
      </w:r>
      <w:r>
        <w:rPr>
          <w:b/>
          <w:color w:val="221F1F"/>
          <w:spacing w:val="-4"/>
          <w:sz w:val="24"/>
        </w:rPr>
        <w:t xml:space="preserve"> </w:t>
      </w:r>
      <w:r>
        <w:rPr>
          <w:b/>
          <w:color w:val="221F1F"/>
          <w:sz w:val="24"/>
        </w:rPr>
        <w:t>contracts</w:t>
      </w:r>
      <w:r>
        <w:rPr>
          <w:b/>
          <w:color w:val="221F1F"/>
          <w:spacing w:val="-3"/>
          <w:sz w:val="24"/>
        </w:rPr>
        <w:t xml:space="preserve"> </w:t>
      </w:r>
      <w:r>
        <w:rPr>
          <w:color w:val="221F1F"/>
          <w:sz w:val="24"/>
        </w:rPr>
        <w:t>(2023,</w:t>
      </w:r>
      <w:r>
        <w:rPr>
          <w:color w:val="221F1F"/>
          <w:spacing w:val="-8"/>
          <w:sz w:val="24"/>
        </w:rPr>
        <w:t xml:space="preserve"> </w:t>
      </w:r>
      <w:r>
        <w:rPr>
          <w:color w:val="221F1F"/>
          <w:sz w:val="24"/>
        </w:rPr>
        <w:t>79%</w:t>
      </w:r>
      <w:r>
        <w:rPr>
          <w:color w:val="221F1F"/>
          <w:spacing w:val="-3"/>
          <w:sz w:val="24"/>
        </w:rPr>
        <w:t xml:space="preserve"> </w:t>
      </w:r>
      <w:r>
        <w:rPr>
          <w:color w:val="221F1F"/>
          <w:sz w:val="24"/>
        </w:rPr>
        <w:t>/</w:t>
      </w:r>
      <w:r>
        <w:rPr>
          <w:color w:val="221F1F"/>
          <w:spacing w:val="-1"/>
          <w:sz w:val="24"/>
        </w:rPr>
        <w:t xml:space="preserve"> </w:t>
      </w:r>
      <w:r>
        <w:rPr>
          <w:color w:val="221F1F"/>
          <w:sz w:val="24"/>
        </w:rPr>
        <w:t xml:space="preserve">2022, 83%) and 16% (2023, 30% / 2022, 26%) </w:t>
      </w:r>
      <w:r>
        <w:rPr>
          <w:b/>
          <w:color w:val="221F1F"/>
          <w:sz w:val="24"/>
        </w:rPr>
        <w:t>in post for less than a year</w:t>
      </w:r>
      <w:r>
        <w:rPr>
          <w:color w:val="221F1F"/>
          <w:sz w:val="24"/>
        </w:rPr>
        <w:t>.</w:t>
      </w:r>
    </w:p>
    <w:p w14:paraId="5D9AF3C4" w14:textId="77777777" w:rsidR="00223561" w:rsidRPr="00223561" w:rsidRDefault="00BF2423" w:rsidP="00223561">
      <w:pPr>
        <w:pStyle w:val="ListParagraph"/>
        <w:numPr>
          <w:ilvl w:val="0"/>
          <w:numId w:val="9"/>
        </w:numPr>
        <w:tabs>
          <w:tab w:val="left" w:pos="1530"/>
        </w:tabs>
        <w:spacing w:before="120" w:line="249" w:lineRule="auto"/>
        <w:ind w:left="1531" w:right="1106"/>
      </w:pPr>
      <w:r w:rsidRPr="00223561">
        <w:rPr>
          <w:color w:val="221F1F"/>
          <w:sz w:val="24"/>
        </w:rPr>
        <w:t>The</w:t>
      </w:r>
      <w:r w:rsidRPr="00223561">
        <w:rPr>
          <w:color w:val="221F1F"/>
          <w:spacing w:val="-3"/>
          <w:sz w:val="24"/>
        </w:rPr>
        <w:t xml:space="preserve"> </w:t>
      </w:r>
      <w:r w:rsidRPr="00223561">
        <w:rPr>
          <w:b/>
          <w:color w:val="221F1F"/>
          <w:sz w:val="24"/>
        </w:rPr>
        <w:t xml:space="preserve">ethnicity profile </w:t>
      </w:r>
      <w:r w:rsidRPr="00223561">
        <w:rPr>
          <w:color w:val="221F1F"/>
          <w:sz w:val="24"/>
        </w:rPr>
        <w:t>of</w:t>
      </w:r>
      <w:r w:rsidRPr="00223561">
        <w:rPr>
          <w:color w:val="221F1F"/>
          <w:spacing w:val="-2"/>
          <w:sz w:val="24"/>
        </w:rPr>
        <w:t xml:space="preserve"> </w:t>
      </w:r>
      <w:r w:rsidRPr="00223561">
        <w:rPr>
          <w:color w:val="221F1F"/>
          <w:sz w:val="24"/>
        </w:rPr>
        <w:t>the</w:t>
      </w:r>
      <w:r w:rsidRPr="00223561">
        <w:rPr>
          <w:color w:val="221F1F"/>
          <w:spacing w:val="-2"/>
          <w:sz w:val="24"/>
        </w:rPr>
        <w:t xml:space="preserve"> </w:t>
      </w:r>
      <w:r w:rsidRPr="00223561">
        <w:rPr>
          <w:color w:val="221F1F"/>
          <w:sz w:val="24"/>
        </w:rPr>
        <w:t>commissioning</w:t>
      </w:r>
      <w:r w:rsidRPr="00223561">
        <w:rPr>
          <w:color w:val="221F1F"/>
          <w:spacing w:val="-6"/>
          <w:sz w:val="24"/>
        </w:rPr>
        <w:t xml:space="preserve"> </w:t>
      </w:r>
      <w:r w:rsidRPr="00223561">
        <w:rPr>
          <w:color w:val="221F1F"/>
          <w:sz w:val="24"/>
        </w:rPr>
        <w:t>workforce</w:t>
      </w:r>
      <w:r w:rsidRPr="00223561">
        <w:rPr>
          <w:color w:val="221F1F"/>
          <w:spacing w:val="-5"/>
          <w:sz w:val="24"/>
        </w:rPr>
        <w:t xml:space="preserve"> </w:t>
      </w:r>
      <w:r w:rsidRPr="00223561">
        <w:rPr>
          <w:color w:val="221F1F"/>
          <w:sz w:val="24"/>
        </w:rPr>
        <w:t>indicated</w:t>
      </w:r>
      <w:r w:rsidRPr="00223561">
        <w:rPr>
          <w:color w:val="221F1F"/>
          <w:spacing w:val="-9"/>
          <w:sz w:val="24"/>
        </w:rPr>
        <w:t xml:space="preserve"> </w:t>
      </w:r>
      <w:r w:rsidRPr="00223561">
        <w:rPr>
          <w:color w:val="221F1F"/>
          <w:sz w:val="24"/>
        </w:rPr>
        <w:t>that</w:t>
      </w:r>
      <w:r w:rsidRPr="00223561">
        <w:rPr>
          <w:color w:val="221F1F"/>
          <w:spacing w:val="-16"/>
          <w:sz w:val="24"/>
        </w:rPr>
        <w:t xml:space="preserve"> </w:t>
      </w:r>
      <w:r w:rsidRPr="00223561">
        <w:rPr>
          <w:color w:val="221F1F"/>
          <w:sz w:val="24"/>
        </w:rPr>
        <w:t>Asian</w:t>
      </w:r>
      <w:r w:rsidRPr="00223561">
        <w:rPr>
          <w:color w:val="221F1F"/>
          <w:spacing w:val="-4"/>
          <w:sz w:val="24"/>
        </w:rPr>
        <w:t xml:space="preserve"> </w:t>
      </w:r>
      <w:r w:rsidRPr="00223561">
        <w:rPr>
          <w:color w:val="221F1F"/>
          <w:sz w:val="24"/>
        </w:rPr>
        <w:t>or</w:t>
      </w:r>
      <w:r w:rsidRPr="00223561">
        <w:rPr>
          <w:color w:val="221F1F"/>
          <w:spacing w:val="-13"/>
          <w:sz w:val="24"/>
        </w:rPr>
        <w:t xml:space="preserve"> </w:t>
      </w:r>
      <w:r w:rsidRPr="00223561">
        <w:rPr>
          <w:color w:val="221F1F"/>
          <w:sz w:val="24"/>
        </w:rPr>
        <w:t>Asian</w:t>
      </w:r>
      <w:r w:rsidRPr="00223561">
        <w:rPr>
          <w:color w:val="221F1F"/>
          <w:spacing w:val="-4"/>
          <w:sz w:val="24"/>
        </w:rPr>
        <w:t xml:space="preserve"> </w:t>
      </w:r>
      <w:r w:rsidRPr="00223561">
        <w:rPr>
          <w:color w:val="221F1F"/>
          <w:sz w:val="24"/>
        </w:rPr>
        <w:t>British</w:t>
      </w:r>
      <w:r w:rsidRPr="00223561">
        <w:rPr>
          <w:color w:val="221F1F"/>
          <w:spacing w:val="-2"/>
          <w:sz w:val="24"/>
        </w:rPr>
        <w:t xml:space="preserve"> </w:t>
      </w:r>
      <w:r w:rsidRPr="00223561">
        <w:rPr>
          <w:color w:val="221F1F"/>
          <w:sz w:val="24"/>
        </w:rPr>
        <w:t>people</w:t>
      </w:r>
      <w:r w:rsidRPr="00223561">
        <w:rPr>
          <w:color w:val="221F1F"/>
          <w:spacing w:val="-9"/>
          <w:sz w:val="24"/>
        </w:rPr>
        <w:t xml:space="preserve"> </w:t>
      </w:r>
      <w:r w:rsidRPr="00223561">
        <w:rPr>
          <w:color w:val="221F1F"/>
          <w:sz w:val="24"/>
        </w:rPr>
        <w:t>were underrepresented</w:t>
      </w:r>
      <w:r w:rsidRPr="00223561">
        <w:rPr>
          <w:color w:val="221F1F"/>
          <w:spacing w:val="-9"/>
          <w:sz w:val="24"/>
        </w:rPr>
        <w:t xml:space="preserve"> </w:t>
      </w:r>
      <w:r w:rsidRPr="00223561">
        <w:rPr>
          <w:color w:val="221F1F"/>
          <w:sz w:val="24"/>
        </w:rPr>
        <w:t>at 5%</w:t>
      </w:r>
      <w:r w:rsidRPr="00223561">
        <w:rPr>
          <w:color w:val="221F1F"/>
          <w:spacing w:val="-2"/>
          <w:sz w:val="24"/>
        </w:rPr>
        <w:t xml:space="preserve"> </w:t>
      </w:r>
      <w:r w:rsidRPr="00223561">
        <w:rPr>
          <w:color w:val="221F1F"/>
          <w:sz w:val="24"/>
        </w:rPr>
        <w:t>compared</w:t>
      </w:r>
      <w:r w:rsidRPr="00223561">
        <w:rPr>
          <w:color w:val="221F1F"/>
          <w:spacing w:val="-8"/>
          <w:sz w:val="24"/>
        </w:rPr>
        <w:t xml:space="preserve"> </w:t>
      </w:r>
      <w:r w:rsidRPr="00223561">
        <w:rPr>
          <w:color w:val="221F1F"/>
          <w:sz w:val="24"/>
        </w:rPr>
        <w:t>to 10%</w:t>
      </w:r>
      <w:r w:rsidRPr="00223561">
        <w:rPr>
          <w:color w:val="221F1F"/>
          <w:spacing w:val="-5"/>
          <w:sz w:val="24"/>
        </w:rPr>
        <w:t xml:space="preserve"> </w:t>
      </w:r>
      <w:r w:rsidRPr="00223561">
        <w:rPr>
          <w:color w:val="221F1F"/>
          <w:sz w:val="24"/>
        </w:rPr>
        <w:t>in</w:t>
      </w:r>
      <w:r w:rsidRPr="00223561">
        <w:rPr>
          <w:color w:val="221F1F"/>
          <w:spacing w:val="-2"/>
          <w:sz w:val="24"/>
        </w:rPr>
        <w:t xml:space="preserve"> </w:t>
      </w:r>
      <w:r w:rsidRPr="00223561">
        <w:rPr>
          <w:color w:val="221F1F"/>
          <w:sz w:val="24"/>
        </w:rPr>
        <w:t>the</w:t>
      </w:r>
      <w:r w:rsidRPr="00223561">
        <w:rPr>
          <w:color w:val="221F1F"/>
          <w:spacing w:val="-2"/>
          <w:sz w:val="24"/>
        </w:rPr>
        <w:t xml:space="preserve"> </w:t>
      </w:r>
      <w:r w:rsidRPr="00223561">
        <w:rPr>
          <w:color w:val="221F1F"/>
          <w:sz w:val="24"/>
        </w:rPr>
        <w:t>English working age population.</w:t>
      </w:r>
      <w:r w:rsidRPr="00223561">
        <w:rPr>
          <w:color w:val="221F1F"/>
          <w:spacing w:val="40"/>
          <w:sz w:val="24"/>
        </w:rPr>
        <w:t xml:space="preserve"> </w:t>
      </w:r>
      <w:r w:rsidRPr="00223561">
        <w:rPr>
          <w:color w:val="221F1F"/>
          <w:sz w:val="24"/>
        </w:rPr>
        <w:t>This was a consistent finding in 2023 and 2022.</w:t>
      </w:r>
    </w:p>
    <w:p w14:paraId="5D9AF3C6" w14:textId="7E5A2FA1" w:rsidR="00BE5563" w:rsidRDefault="00BF2423" w:rsidP="00223561">
      <w:pPr>
        <w:pStyle w:val="ListParagraph"/>
        <w:numPr>
          <w:ilvl w:val="0"/>
          <w:numId w:val="9"/>
        </w:numPr>
        <w:tabs>
          <w:tab w:val="left" w:pos="1530"/>
        </w:tabs>
        <w:spacing w:before="120" w:line="249" w:lineRule="auto"/>
        <w:ind w:left="1531" w:right="1106"/>
      </w:pPr>
      <w:r w:rsidRPr="00223561">
        <w:rPr>
          <w:color w:val="221F1F"/>
          <w:sz w:val="24"/>
        </w:rPr>
        <w:t>The</w:t>
      </w:r>
      <w:r w:rsidRPr="00223561">
        <w:rPr>
          <w:color w:val="221F1F"/>
          <w:spacing w:val="-5"/>
          <w:sz w:val="24"/>
        </w:rPr>
        <w:t xml:space="preserve"> </w:t>
      </w:r>
      <w:r w:rsidRPr="00223561">
        <w:rPr>
          <w:b/>
          <w:color w:val="221F1F"/>
          <w:sz w:val="24"/>
        </w:rPr>
        <w:t>age</w:t>
      </w:r>
      <w:r w:rsidRPr="00223561">
        <w:rPr>
          <w:b/>
          <w:color w:val="221F1F"/>
          <w:spacing w:val="-4"/>
          <w:sz w:val="24"/>
        </w:rPr>
        <w:t xml:space="preserve"> </w:t>
      </w:r>
      <w:r w:rsidRPr="00223561">
        <w:rPr>
          <w:b/>
          <w:color w:val="221F1F"/>
          <w:sz w:val="24"/>
        </w:rPr>
        <w:t>profile</w:t>
      </w:r>
      <w:r w:rsidRPr="00223561">
        <w:rPr>
          <w:b/>
          <w:color w:val="221F1F"/>
          <w:spacing w:val="1"/>
          <w:sz w:val="24"/>
        </w:rPr>
        <w:t xml:space="preserve"> </w:t>
      </w:r>
      <w:r w:rsidRPr="00223561">
        <w:rPr>
          <w:color w:val="221F1F"/>
          <w:sz w:val="24"/>
        </w:rPr>
        <w:t>of</w:t>
      </w:r>
      <w:r w:rsidRPr="00223561">
        <w:rPr>
          <w:color w:val="221F1F"/>
          <w:spacing w:val="-2"/>
          <w:sz w:val="24"/>
        </w:rPr>
        <w:t xml:space="preserve"> </w:t>
      </w:r>
      <w:r w:rsidRPr="00223561">
        <w:rPr>
          <w:color w:val="221F1F"/>
          <w:sz w:val="24"/>
        </w:rPr>
        <w:t>staff</w:t>
      </w:r>
      <w:r w:rsidRPr="00223561">
        <w:rPr>
          <w:color w:val="221F1F"/>
          <w:spacing w:val="-3"/>
          <w:sz w:val="24"/>
        </w:rPr>
        <w:t xml:space="preserve"> </w:t>
      </w:r>
      <w:r w:rsidRPr="00223561">
        <w:rPr>
          <w:color w:val="221F1F"/>
          <w:sz w:val="24"/>
        </w:rPr>
        <w:t>in</w:t>
      </w:r>
      <w:r w:rsidRPr="00223561">
        <w:rPr>
          <w:color w:val="221F1F"/>
          <w:spacing w:val="-4"/>
          <w:sz w:val="24"/>
        </w:rPr>
        <w:t xml:space="preserve"> </w:t>
      </w:r>
      <w:r w:rsidRPr="00223561">
        <w:rPr>
          <w:color w:val="221F1F"/>
          <w:sz w:val="24"/>
        </w:rPr>
        <w:t>this</w:t>
      </w:r>
      <w:r w:rsidRPr="00223561">
        <w:rPr>
          <w:color w:val="221F1F"/>
          <w:spacing w:val="-4"/>
          <w:sz w:val="24"/>
        </w:rPr>
        <w:t xml:space="preserve"> </w:t>
      </w:r>
      <w:r w:rsidRPr="00223561">
        <w:rPr>
          <w:color w:val="221F1F"/>
          <w:sz w:val="24"/>
        </w:rPr>
        <w:t>sector</w:t>
      </w:r>
      <w:r w:rsidRPr="00223561">
        <w:rPr>
          <w:color w:val="221F1F"/>
          <w:spacing w:val="-5"/>
          <w:sz w:val="24"/>
        </w:rPr>
        <w:t xml:space="preserve"> </w:t>
      </w:r>
      <w:r w:rsidRPr="00223561">
        <w:rPr>
          <w:color w:val="221F1F"/>
          <w:sz w:val="24"/>
        </w:rPr>
        <w:t>showed</w:t>
      </w:r>
      <w:r w:rsidRPr="00223561">
        <w:rPr>
          <w:color w:val="221F1F"/>
          <w:spacing w:val="-5"/>
          <w:sz w:val="24"/>
        </w:rPr>
        <w:t xml:space="preserve"> </w:t>
      </w:r>
      <w:r w:rsidRPr="00223561">
        <w:rPr>
          <w:color w:val="221F1F"/>
          <w:sz w:val="24"/>
        </w:rPr>
        <w:t>that</w:t>
      </w:r>
      <w:r w:rsidRPr="00223561">
        <w:rPr>
          <w:color w:val="221F1F"/>
          <w:spacing w:val="-4"/>
          <w:sz w:val="24"/>
        </w:rPr>
        <w:t xml:space="preserve"> </w:t>
      </w:r>
      <w:r w:rsidRPr="00223561">
        <w:rPr>
          <w:color w:val="221F1F"/>
          <w:sz w:val="24"/>
        </w:rPr>
        <w:t>just</w:t>
      </w:r>
      <w:r w:rsidRPr="00223561">
        <w:rPr>
          <w:color w:val="221F1F"/>
          <w:spacing w:val="-4"/>
          <w:sz w:val="24"/>
        </w:rPr>
        <w:t xml:space="preserve"> </w:t>
      </w:r>
      <w:r w:rsidRPr="00223561">
        <w:rPr>
          <w:color w:val="221F1F"/>
          <w:sz w:val="24"/>
        </w:rPr>
        <w:t>under</w:t>
      </w:r>
      <w:r w:rsidRPr="00223561">
        <w:rPr>
          <w:color w:val="221F1F"/>
          <w:spacing w:val="-6"/>
          <w:sz w:val="24"/>
        </w:rPr>
        <w:t xml:space="preserve"> </w:t>
      </w:r>
      <w:r w:rsidRPr="00223561">
        <w:rPr>
          <w:color w:val="221F1F"/>
          <w:sz w:val="24"/>
        </w:rPr>
        <w:t>half</w:t>
      </w:r>
      <w:r w:rsidRPr="00223561">
        <w:rPr>
          <w:color w:val="221F1F"/>
          <w:spacing w:val="-7"/>
          <w:sz w:val="24"/>
        </w:rPr>
        <w:t xml:space="preserve"> </w:t>
      </w:r>
      <w:r w:rsidRPr="00223561">
        <w:rPr>
          <w:color w:val="221F1F"/>
          <w:sz w:val="24"/>
        </w:rPr>
        <w:t>of</w:t>
      </w:r>
      <w:r w:rsidRPr="00223561">
        <w:rPr>
          <w:color w:val="221F1F"/>
          <w:spacing w:val="-1"/>
          <w:sz w:val="24"/>
        </w:rPr>
        <w:t xml:space="preserve"> </w:t>
      </w:r>
      <w:r w:rsidRPr="00223561">
        <w:rPr>
          <w:color w:val="221F1F"/>
          <w:sz w:val="24"/>
        </w:rPr>
        <w:t>the</w:t>
      </w:r>
      <w:r w:rsidRPr="00223561">
        <w:rPr>
          <w:color w:val="221F1F"/>
          <w:spacing w:val="-6"/>
          <w:sz w:val="24"/>
        </w:rPr>
        <w:t xml:space="preserve"> </w:t>
      </w:r>
      <w:r w:rsidRPr="00223561">
        <w:rPr>
          <w:color w:val="221F1F"/>
          <w:sz w:val="24"/>
        </w:rPr>
        <w:t>workforce</w:t>
      </w:r>
      <w:r w:rsidRPr="00223561">
        <w:rPr>
          <w:color w:val="221F1F"/>
          <w:spacing w:val="-3"/>
          <w:sz w:val="24"/>
        </w:rPr>
        <w:t xml:space="preserve"> </w:t>
      </w:r>
      <w:r w:rsidRPr="00223561">
        <w:rPr>
          <w:color w:val="221F1F"/>
          <w:sz w:val="24"/>
        </w:rPr>
        <w:t>(46%)</w:t>
      </w:r>
      <w:r w:rsidRPr="00223561">
        <w:rPr>
          <w:color w:val="221F1F"/>
          <w:spacing w:val="-7"/>
          <w:sz w:val="24"/>
        </w:rPr>
        <w:t xml:space="preserve"> </w:t>
      </w:r>
      <w:r w:rsidRPr="00223561">
        <w:rPr>
          <w:color w:val="221F1F"/>
          <w:sz w:val="24"/>
        </w:rPr>
        <w:t>were</w:t>
      </w:r>
      <w:r w:rsidRPr="00223561">
        <w:rPr>
          <w:color w:val="221F1F"/>
          <w:spacing w:val="-1"/>
          <w:sz w:val="24"/>
        </w:rPr>
        <w:t xml:space="preserve"> </w:t>
      </w:r>
      <w:r w:rsidRPr="00223561">
        <w:rPr>
          <w:color w:val="221F1F"/>
          <w:sz w:val="24"/>
        </w:rPr>
        <w:t>aged</w:t>
      </w:r>
      <w:r w:rsidRPr="00223561">
        <w:rPr>
          <w:color w:val="221F1F"/>
          <w:spacing w:val="-6"/>
          <w:sz w:val="24"/>
        </w:rPr>
        <w:t xml:space="preserve"> </w:t>
      </w:r>
      <w:r w:rsidRPr="00223561">
        <w:rPr>
          <w:color w:val="221F1F"/>
          <w:sz w:val="24"/>
        </w:rPr>
        <w:t>between</w:t>
      </w:r>
      <w:r w:rsidRPr="00223561">
        <w:rPr>
          <w:color w:val="221F1F"/>
          <w:spacing w:val="-7"/>
          <w:sz w:val="24"/>
        </w:rPr>
        <w:t xml:space="preserve"> </w:t>
      </w:r>
      <w:r w:rsidRPr="00223561">
        <w:rPr>
          <w:color w:val="221F1F"/>
          <w:sz w:val="24"/>
        </w:rPr>
        <w:t>30</w:t>
      </w:r>
      <w:r w:rsidRPr="00223561">
        <w:rPr>
          <w:color w:val="221F1F"/>
          <w:spacing w:val="-4"/>
          <w:sz w:val="24"/>
        </w:rPr>
        <w:t xml:space="preserve"> </w:t>
      </w:r>
      <w:r w:rsidRPr="00223561">
        <w:rPr>
          <w:color w:val="221F1F"/>
          <w:sz w:val="24"/>
        </w:rPr>
        <w:t>and</w:t>
      </w:r>
      <w:r w:rsidRPr="00223561">
        <w:rPr>
          <w:color w:val="221F1F"/>
          <w:spacing w:val="-5"/>
          <w:sz w:val="24"/>
        </w:rPr>
        <w:t xml:space="preserve"> </w:t>
      </w:r>
      <w:r w:rsidRPr="00223561">
        <w:rPr>
          <w:color w:val="221F1F"/>
          <w:sz w:val="24"/>
        </w:rPr>
        <w:t>49</w:t>
      </w:r>
      <w:r w:rsidRPr="00223561">
        <w:rPr>
          <w:color w:val="221F1F"/>
          <w:spacing w:val="-6"/>
          <w:sz w:val="24"/>
        </w:rPr>
        <w:t xml:space="preserve"> </w:t>
      </w:r>
      <w:r w:rsidRPr="00223561">
        <w:rPr>
          <w:color w:val="221F1F"/>
          <w:sz w:val="24"/>
        </w:rPr>
        <w:t>with</w:t>
      </w:r>
      <w:r w:rsidRPr="00223561">
        <w:rPr>
          <w:color w:val="221F1F"/>
          <w:spacing w:val="-1"/>
          <w:sz w:val="24"/>
        </w:rPr>
        <w:t xml:space="preserve"> </w:t>
      </w:r>
      <w:r w:rsidRPr="00223561">
        <w:rPr>
          <w:color w:val="221F1F"/>
          <w:sz w:val="24"/>
        </w:rPr>
        <w:t>28%</w:t>
      </w:r>
      <w:r w:rsidRPr="00223561">
        <w:rPr>
          <w:color w:val="221F1F"/>
          <w:spacing w:val="-7"/>
          <w:sz w:val="24"/>
        </w:rPr>
        <w:t xml:space="preserve"> </w:t>
      </w:r>
      <w:r w:rsidRPr="00223561">
        <w:rPr>
          <w:color w:val="221F1F"/>
          <w:sz w:val="24"/>
        </w:rPr>
        <w:t>aged</w:t>
      </w:r>
      <w:r w:rsidRPr="00223561">
        <w:rPr>
          <w:color w:val="221F1F"/>
          <w:spacing w:val="-5"/>
          <w:sz w:val="24"/>
        </w:rPr>
        <w:t xml:space="preserve"> </w:t>
      </w:r>
      <w:r w:rsidRPr="00223561">
        <w:rPr>
          <w:color w:val="221F1F"/>
          <w:sz w:val="24"/>
        </w:rPr>
        <w:t>50</w:t>
      </w:r>
      <w:r w:rsidRPr="00223561">
        <w:rPr>
          <w:color w:val="221F1F"/>
          <w:spacing w:val="-4"/>
          <w:sz w:val="24"/>
        </w:rPr>
        <w:t xml:space="preserve"> </w:t>
      </w:r>
      <w:r w:rsidRPr="00223561">
        <w:rPr>
          <w:color w:val="221F1F"/>
          <w:sz w:val="24"/>
        </w:rPr>
        <w:t>or</w:t>
      </w:r>
      <w:r w:rsidRPr="00223561">
        <w:rPr>
          <w:color w:val="221F1F"/>
          <w:spacing w:val="-2"/>
          <w:sz w:val="24"/>
        </w:rPr>
        <w:t xml:space="preserve"> </w:t>
      </w:r>
      <w:r w:rsidRPr="00223561">
        <w:rPr>
          <w:color w:val="221F1F"/>
          <w:sz w:val="24"/>
        </w:rPr>
        <w:t>over.</w:t>
      </w:r>
      <w:r w:rsidRPr="00223561">
        <w:rPr>
          <w:color w:val="221F1F"/>
          <w:spacing w:val="57"/>
          <w:sz w:val="24"/>
        </w:rPr>
        <w:t xml:space="preserve"> </w:t>
      </w:r>
      <w:r w:rsidRPr="00223561">
        <w:rPr>
          <w:color w:val="221F1F"/>
          <w:sz w:val="24"/>
        </w:rPr>
        <w:t>This</w:t>
      </w:r>
      <w:r w:rsidRPr="00223561">
        <w:rPr>
          <w:color w:val="221F1F"/>
          <w:spacing w:val="-4"/>
          <w:sz w:val="24"/>
        </w:rPr>
        <w:t xml:space="preserve"> </w:t>
      </w:r>
      <w:r w:rsidRPr="00223561">
        <w:rPr>
          <w:color w:val="221F1F"/>
          <w:sz w:val="24"/>
        </w:rPr>
        <w:t>is</w:t>
      </w:r>
      <w:r w:rsidRPr="00223561">
        <w:rPr>
          <w:color w:val="221F1F"/>
          <w:spacing w:val="-2"/>
          <w:sz w:val="24"/>
        </w:rPr>
        <w:t xml:space="preserve"> </w:t>
      </w:r>
      <w:r w:rsidRPr="00223561">
        <w:rPr>
          <w:color w:val="221F1F"/>
          <w:spacing w:val="-10"/>
          <w:sz w:val="24"/>
        </w:rPr>
        <w:t>a</w:t>
      </w:r>
      <w:r w:rsidR="00223561" w:rsidRPr="00223561">
        <w:rPr>
          <w:color w:val="221F1F"/>
          <w:spacing w:val="-10"/>
          <w:sz w:val="24"/>
        </w:rPr>
        <w:t xml:space="preserve"> </w:t>
      </w:r>
      <w:r w:rsidRPr="00223561">
        <w:rPr>
          <w:color w:val="221F1F"/>
        </w:rPr>
        <w:t>reduction</w:t>
      </w:r>
      <w:r w:rsidRPr="00223561">
        <w:rPr>
          <w:color w:val="221F1F"/>
          <w:spacing w:val="-11"/>
        </w:rPr>
        <w:t xml:space="preserve"> </w:t>
      </w:r>
      <w:r w:rsidRPr="00223561">
        <w:rPr>
          <w:color w:val="221F1F"/>
        </w:rPr>
        <w:t>on</w:t>
      </w:r>
      <w:r w:rsidRPr="00223561">
        <w:rPr>
          <w:color w:val="221F1F"/>
          <w:spacing w:val="-3"/>
        </w:rPr>
        <w:t xml:space="preserve"> </w:t>
      </w:r>
      <w:r w:rsidRPr="00223561">
        <w:rPr>
          <w:color w:val="221F1F"/>
        </w:rPr>
        <w:t>the</w:t>
      </w:r>
      <w:r w:rsidRPr="00223561">
        <w:rPr>
          <w:color w:val="221F1F"/>
          <w:spacing w:val="-4"/>
        </w:rPr>
        <w:t xml:space="preserve"> </w:t>
      </w:r>
      <w:r w:rsidRPr="00223561">
        <w:rPr>
          <w:color w:val="221F1F"/>
        </w:rPr>
        <w:t>position</w:t>
      </w:r>
      <w:r w:rsidRPr="00223561">
        <w:rPr>
          <w:color w:val="221F1F"/>
          <w:spacing w:val="-4"/>
        </w:rPr>
        <w:t xml:space="preserve"> </w:t>
      </w:r>
      <w:r w:rsidRPr="00223561">
        <w:rPr>
          <w:color w:val="221F1F"/>
        </w:rPr>
        <w:t>in</w:t>
      </w:r>
      <w:r w:rsidRPr="00223561">
        <w:rPr>
          <w:color w:val="221F1F"/>
          <w:spacing w:val="-9"/>
        </w:rPr>
        <w:t xml:space="preserve"> </w:t>
      </w:r>
      <w:r w:rsidRPr="00223561">
        <w:rPr>
          <w:color w:val="221F1F"/>
        </w:rPr>
        <w:t>2023</w:t>
      </w:r>
      <w:r w:rsidRPr="00223561">
        <w:rPr>
          <w:color w:val="221F1F"/>
          <w:spacing w:val="-8"/>
        </w:rPr>
        <w:t xml:space="preserve"> </w:t>
      </w:r>
      <w:r w:rsidRPr="00223561">
        <w:rPr>
          <w:color w:val="221F1F"/>
        </w:rPr>
        <w:t>when</w:t>
      </w:r>
      <w:r w:rsidRPr="00223561">
        <w:rPr>
          <w:color w:val="221F1F"/>
          <w:spacing w:val="-6"/>
        </w:rPr>
        <w:t xml:space="preserve"> </w:t>
      </w:r>
      <w:r w:rsidRPr="00223561">
        <w:rPr>
          <w:color w:val="221F1F"/>
        </w:rPr>
        <w:t>56%</w:t>
      </w:r>
      <w:r w:rsidRPr="00223561">
        <w:rPr>
          <w:color w:val="221F1F"/>
          <w:spacing w:val="-6"/>
        </w:rPr>
        <w:t xml:space="preserve"> </w:t>
      </w:r>
      <w:r w:rsidRPr="00223561">
        <w:rPr>
          <w:color w:val="221F1F"/>
        </w:rPr>
        <w:t>of</w:t>
      </w:r>
      <w:r w:rsidRPr="00223561">
        <w:rPr>
          <w:color w:val="221F1F"/>
          <w:spacing w:val="-1"/>
        </w:rPr>
        <w:t xml:space="preserve"> </w:t>
      </w:r>
      <w:r w:rsidRPr="00223561">
        <w:rPr>
          <w:color w:val="221F1F"/>
        </w:rPr>
        <w:t>staff</w:t>
      </w:r>
      <w:r w:rsidRPr="00223561">
        <w:rPr>
          <w:color w:val="221F1F"/>
          <w:spacing w:val="-4"/>
        </w:rPr>
        <w:t xml:space="preserve"> </w:t>
      </w:r>
      <w:r w:rsidRPr="00223561">
        <w:rPr>
          <w:color w:val="221F1F"/>
        </w:rPr>
        <w:t>were</w:t>
      </w:r>
      <w:r w:rsidRPr="00223561">
        <w:rPr>
          <w:color w:val="221F1F"/>
          <w:spacing w:val="-2"/>
        </w:rPr>
        <w:t xml:space="preserve"> </w:t>
      </w:r>
      <w:r w:rsidRPr="00223561">
        <w:rPr>
          <w:color w:val="221F1F"/>
        </w:rPr>
        <w:t>aged</w:t>
      </w:r>
      <w:r w:rsidRPr="00223561">
        <w:rPr>
          <w:color w:val="221F1F"/>
          <w:spacing w:val="-6"/>
        </w:rPr>
        <w:t xml:space="preserve"> </w:t>
      </w:r>
      <w:r w:rsidRPr="00223561">
        <w:rPr>
          <w:color w:val="221F1F"/>
        </w:rPr>
        <w:t>between</w:t>
      </w:r>
      <w:r w:rsidRPr="00223561">
        <w:rPr>
          <w:color w:val="221F1F"/>
          <w:spacing w:val="-9"/>
        </w:rPr>
        <w:t xml:space="preserve"> </w:t>
      </w:r>
      <w:r w:rsidRPr="00223561">
        <w:rPr>
          <w:color w:val="221F1F"/>
        </w:rPr>
        <w:t>30-49</w:t>
      </w:r>
      <w:r w:rsidRPr="00223561">
        <w:rPr>
          <w:color w:val="221F1F"/>
          <w:spacing w:val="-8"/>
        </w:rPr>
        <w:t xml:space="preserve"> </w:t>
      </w:r>
      <w:r w:rsidRPr="00223561">
        <w:rPr>
          <w:color w:val="221F1F"/>
        </w:rPr>
        <w:t>and</w:t>
      </w:r>
      <w:r w:rsidRPr="00223561">
        <w:rPr>
          <w:color w:val="221F1F"/>
          <w:spacing w:val="-6"/>
        </w:rPr>
        <w:t xml:space="preserve"> </w:t>
      </w:r>
      <w:r w:rsidRPr="00223561">
        <w:rPr>
          <w:color w:val="221F1F"/>
        </w:rPr>
        <w:t>31%</w:t>
      </w:r>
      <w:r w:rsidRPr="00223561">
        <w:rPr>
          <w:color w:val="221F1F"/>
          <w:spacing w:val="-7"/>
        </w:rPr>
        <w:t xml:space="preserve"> </w:t>
      </w:r>
      <w:r w:rsidRPr="00223561">
        <w:rPr>
          <w:color w:val="221F1F"/>
        </w:rPr>
        <w:t>were</w:t>
      </w:r>
      <w:r w:rsidRPr="00223561">
        <w:rPr>
          <w:color w:val="221F1F"/>
          <w:spacing w:val="-2"/>
        </w:rPr>
        <w:t xml:space="preserve"> </w:t>
      </w:r>
      <w:r w:rsidRPr="00223561">
        <w:rPr>
          <w:color w:val="221F1F"/>
        </w:rPr>
        <w:t>aged</w:t>
      </w:r>
      <w:r w:rsidRPr="00223561">
        <w:rPr>
          <w:color w:val="221F1F"/>
          <w:spacing w:val="-6"/>
        </w:rPr>
        <w:t xml:space="preserve"> </w:t>
      </w:r>
      <w:r w:rsidRPr="00223561">
        <w:rPr>
          <w:color w:val="221F1F"/>
        </w:rPr>
        <w:t>over</w:t>
      </w:r>
      <w:r w:rsidRPr="00223561">
        <w:rPr>
          <w:color w:val="221F1F"/>
          <w:spacing w:val="-3"/>
        </w:rPr>
        <w:t xml:space="preserve"> </w:t>
      </w:r>
      <w:r w:rsidRPr="00223561">
        <w:rPr>
          <w:color w:val="221F1F"/>
          <w:spacing w:val="-5"/>
        </w:rPr>
        <w:t>50.</w:t>
      </w:r>
    </w:p>
    <w:p w14:paraId="5D9AF3C7" w14:textId="77777777" w:rsidR="00BE5563" w:rsidRDefault="00BE5563" w:rsidP="00223561">
      <w:pPr>
        <w:pStyle w:val="BodyText"/>
        <w:ind w:right="1108"/>
        <w:rPr>
          <w:sz w:val="20"/>
        </w:rPr>
      </w:pPr>
    </w:p>
    <w:p w14:paraId="5D9AF3C8" w14:textId="77777777" w:rsidR="00BE5563" w:rsidRDefault="00BE5563">
      <w:pPr>
        <w:pStyle w:val="BodyText"/>
        <w:rPr>
          <w:sz w:val="20"/>
        </w:rPr>
      </w:pPr>
    </w:p>
    <w:p w14:paraId="5D9AF3CA" w14:textId="565C8841" w:rsidR="00BE5563" w:rsidRDefault="00BE5563">
      <w:pPr>
        <w:pStyle w:val="BodyText"/>
        <w:spacing w:before="189"/>
        <w:rPr>
          <w:sz w:val="20"/>
        </w:rPr>
      </w:pPr>
    </w:p>
    <w:p w14:paraId="5D9AF3CE" w14:textId="0CDAD199" w:rsidR="00BE5563" w:rsidRPr="00973686" w:rsidRDefault="00740455" w:rsidP="00AF5B5E">
      <w:pPr>
        <w:pStyle w:val="Heading5"/>
      </w:pPr>
      <w:bookmarkStart w:id="28" w:name="Slide_13:_Executive_Summary_–_Lived_Expe"/>
      <w:bookmarkEnd w:id="28"/>
      <w:r>
        <w:br w:type="page"/>
      </w:r>
      <w:r w:rsidR="00BF2423" w:rsidRPr="00973686">
        <w:lastRenderedPageBreak/>
        <w:t>Executive</w:t>
      </w:r>
      <w:r w:rsidR="00BF2423" w:rsidRPr="00973686">
        <w:rPr>
          <w:spacing w:val="-14"/>
        </w:rPr>
        <w:t xml:space="preserve"> </w:t>
      </w:r>
      <w:r w:rsidR="00BF2423" w:rsidRPr="00973686">
        <w:t>Summary</w:t>
      </w:r>
      <w:r w:rsidR="00BF2423" w:rsidRPr="00973686">
        <w:rPr>
          <w:spacing w:val="-8"/>
        </w:rPr>
        <w:t xml:space="preserve"> </w:t>
      </w:r>
      <w:r w:rsidR="00BF2423" w:rsidRPr="00973686">
        <w:t>–</w:t>
      </w:r>
      <w:r w:rsidR="00BF2423" w:rsidRPr="00973686">
        <w:rPr>
          <w:spacing w:val="-6"/>
        </w:rPr>
        <w:t xml:space="preserve"> </w:t>
      </w:r>
      <w:r w:rsidR="00BF2423" w:rsidRPr="00973686">
        <w:t>Lived</w:t>
      </w:r>
      <w:r w:rsidR="00BF2423" w:rsidRPr="00973686">
        <w:rPr>
          <w:spacing w:val="-12"/>
        </w:rPr>
        <w:t xml:space="preserve"> </w:t>
      </w:r>
      <w:r w:rsidR="00BF2423" w:rsidRPr="00973686">
        <w:t>Experience</w:t>
      </w:r>
      <w:r w:rsidR="00BF2423" w:rsidRPr="00973686">
        <w:rPr>
          <w:spacing w:val="-11"/>
        </w:rPr>
        <w:t xml:space="preserve"> </w:t>
      </w:r>
      <w:r w:rsidR="00BF2423" w:rsidRPr="00973686">
        <w:t>Recovery</w:t>
      </w:r>
      <w:r w:rsidR="00BF2423" w:rsidRPr="00973686">
        <w:rPr>
          <w:spacing w:val="-11"/>
        </w:rPr>
        <w:t xml:space="preserve"> </w:t>
      </w:r>
      <w:r w:rsidR="00BF2423" w:rsidRPr="00973686">
        <w:rPr>
          <w:spacing w:val="-2"/>
        </w:rPr>
        <w:t>Organisations</w:t>
      </w:r>
      <w:r w:rsidR="004C759E">
        <w:rPr>
          <w:spacing w:val="-2"/>
        </w:rPr>
        <w:t xml:space="preserve"> (LERO)</w:t>
      </w:r>
    </w:p>
    <w:p w14:paraId="5D9AF3D0" w14:textId="3BF168AF" w:rsidR="00BE5563" w:rsidRDefault="6642BEDD" w:rsidP="004B33DC">
      <w:pPr>
        <w:pStyle w:val="BodyText"/>
        <w:spacing w:before="325" w:line="249" w:lineRule="auto"/>
        <w:ind w:left="680" w:right="760"/>
      </w:pPr>
      <w:r>
        <w:rPr>
          <w:color w:val="221F1F"/>
        </w:rPr>
        <w:t>This</w:t>
      </w:r>
      <w:r>
        <w:rPr>
          <w:color w:val="221F1F"/>
          <w:spacing w:val="-3"/>
        </w:rPr>
        <w:t xml:space="preserve"> </w:t>
      </w:r>
      <w:r>
        <w:rPr>
          <w:color w:val="221F1F"/>
        </w:rPr>
        <w:t>year participation</w:t>
      </w:r>
      <w:r>
        <w:rPr>
          <w:color w:val="221F1F"/>
          <w:spacing w:val="-9"/>
        </w:rPr>
        <w:t xml:space="preserve"> </w:t>
      </w:r>
      <w:r>
        <w:rPr>
          <w:color w:val="221F1F"/>
        </w:rPr>
        <w:t>remained</w:t>
      </w:r>
      <w:r>
        <w:rPr>
          <w:color w:val="221F1F"/>
          <w:spacing w:val="-9"/>
        </w:rPr>
        <w:t xml:space="preserve"> </w:t>
      </w:r>
      <w:r>
        <w:rPr>
          <w:color w:val="221F1F"/>
        </w:rPr>
        <w:t>stable</w:t>
      </w:r>
      <w:r>
        <w:rPr>
          <w:color w:val="221F1F"/>
          <w:spacing w:val="-4"/>
        </w:rPr>
        <w:t xml:space="preserve"> </w:t>
      </w:r>
      <w:r>
        <w:rPr>
          <w:color w:val="221F1F"/>
        </w:rPr>
        <w:t>at</w:t>
      </w:r>
      <w:r>
        <w:rPr>
          <w:color w:val="221F1F"/>
          <w:spacing w:val="-2"/>
        </w:rPr>
        <w:t xml:space="preserve"> </w:t>
      </w:r>
      <w:r>
        <w:rPr>
          <w:color w:val="221F1F"/>
        </w:rPr>
        <w:t>30</w:t>
      </w:r>
      <w:r>
        <w:rPr>
          <w:color w:val="221F1F"/>
          <w:spacing w:val="-2"/>
        </w:rPr>
        <w:t xml:space="preserve"> </w:t>
      </w:r>
      <w:r>
        <w:rPr>
          <w:color w:val="221F1F"/>
        </w:rPr>
        <w:t>submissions,</w:t>
      </w:r>
      <w:r>
        <w:rPr>
          <w:color w:val="221F1F"/>
          <w:spacing w:val="-7"/>
        </w:rPr>
        <w:t xml:space="preserve"> </w:t>
      </w:r>
      <w:r>
        <w:rPr>
          <w:color w:val="221F1F"/>
        </w:rPr>
        <w:t>the</w:t>
      </w:r>
      <w:r>
        <w:rPr>
          <w:color w:val="221F1F"/>
          <w:spacing w:val="-4"/>
        </w:rPr>
        <w:t xml:space="preserve"> </w:t>
      </w:r>
      <w:r>
        <w:rPr>
          <w:color w:val="221F1F"/>
        </w:rPr>
        <w:t>same</w:t>
      </w:r>
      <w:r>
        <w:rPr>
          <w:color w:val="221F1F"/>
          <w:spacing w:val="-4"/>
        </w:rPr>
        <w:t xml:space="preserve"> </w:t>
      </w:r>
      <w:r>
        <w:rPr>
          <w:color w:val="221F1F"/>
        </w:rPr>
        <w:t>as the</w:t>
      </w:r>
      <w:r>
        <w:rPr>
          <w:color w:val="221F1F"/>
          <w:spacing w:val="-4"/>
        </w:rPr>
        <w:t xml:space="preserve"> </w:t>
      </w:r>
      <w:r>
        <w:rPr>
          <w:color w:val="221F1F"/>
        </w:rPr>
        <w:t>position</w:t>
      </w:r>
      <w:r>
        <w:rPr>
          <w:color w:val="221F1F"/>
          <w:spacing w:val="-6"/>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and</w:t>
      </w:r>
      <w:r>
        <w:rPr>
          <w:color w:val="221F1F"/>
          <w:spacing w:val="-4"/>
        </w:rPr>
        <w:t xml:space="preserve"> </w:t>
      </w:r>
      <w:r>
        <w:rPr>
          <w:color w:val="221F1F"/>
        </w:rPr>
        <w:t>2022.</w:t>
      </w:r>
      <w:r>
        <w:rPr>
          <w:color w:val="221F1F"/>
          <w:spacing w:val="40"/>
        </w:rPr>
        <w:t xml:space="preserve"> </w:t>
      </w:r>
      <w:r w:rsidR="0AE2397B">
        <w:rPr>
          <w:color w:val="221F1F"/>
        </w:rPr>
        <w:t>However,</w:t>
      </w:r>
      <w:r>
        <w:rPr>
          <w:color w:val="221F1F"/>
        </w:rPr>
        <w:t xml:space="preserve"> not</w:t>
      </w:r>
      <w:r>
        <w:rPr>
          <w:color w:val="221F1F"/>
          <w:spacing w:val="-2"/>
        </w:rPr>
        <w:t xml:space="preserve"> </w:t>
      </w:r>
      <w:bookmarkStart w:id="29" w:name="_Int_WtSufXj6"/>
      <w:r>
        <w:rPr>
          <w:color w:val="221F1F"/>
        </w:rPr>
        <w:t>all</w:t>
      </w:r>
      <w:r>
        <w:rPr>
          <w:color w:val="221F1F"/>
          <w:spacing w:val="-3"/>
        </w:rPr>
        <w:t xml:space="preserve"> </w:t>
      </w:r>
      <w:r>
        <w:rPr>
          <w:color w:val="221F1F"/>
        </w:rPr>
        <w:t>of</w:t>
      </w:r>
      <w:bookmarkEnd w:id="29"/>
      <w:r>
        <w:rPr>
          <w:color w:val="221F1F"/>
          <w:spacing w:val="-2"/>
        </w:rPr>
        <w:t xml:space="preserve"> </w:t>
      </w:r>
      <w:r>
        <w:rPr>
          <w:color w:val="221F1F"/>
        </w:rPr>
        <w:t>the 30</w:t>
      </w:r>
      <w:r>
        <w:rPr>
          <w:color w:val="221F1F"/>
          <w:spacing w:val="-1"/>
        </w:rPr>
        <w:t xml:space="preserve"> </w:t>
      </w:r>
      <w:r>
        <w:rPr>
          <w:color w:val="221F1F"/>
        </w:rPr>
        <w:t>participants</w:t>
      </w:r>
      <w:r>
        <w:rPr>
          <w:color w:val="221F1F"/>
          <w:spacing w:val="-7"/>
        </w:rPr>
        <w:t xml:space="preserve"> </w:t>
      </w:r>
      <w:r>
        <w:rPr>
          <w:color w:val="221F1F"/>
        </w:rPr>
        <w:t>were the</w:t>
      </w:r>
      <w:r>
        <w:rPr>
          <w:color w:val="221F1F"/>
          <w:spacing w:val="-4"/>
        </w:rPr>
        <w:t xml:space="preserve"> </w:t>
      </w:r>
      <w:r>
        <w:rPr>
          <w:color w:val="221F1F"/>
        </w:rPr>
        <w:t>same</w:t>
      </w:r>
      <w:r>
        <w:rPr>
          <w:color w:val="221F1F"/>
          <w:spacing w:val="-4"/>
        </w:rPr>
        <w:t xml:space="preserve"> </w:t>
      </w:r>
      <w:r>
        <w:rPr>
          <w:color w:val="221F1F"/>
        </w:rPr>
        <w:t>in all</w:t>
      </w:r>
      <w:r>
        <w:rPr>
          <w:color w:val="221F1F"/>
          <w:spacing w:val="-3"/>
        </w:rPr>
        <w:t xml:space="preserve"> </w:t>
      </w:r>
      <w:r>
        <w:rPr>
          <w:color w:val="221F1F"/>
        </w:rPr>
        <w:t>three years.</w:t>
      </w:r>
      <w:r>
        <w:rPr>
          <w:color w:val="221F1F"/>
          <w:spacing w:val="-1"/>
        </w:rPr>
        <w:t xml:space="preserve"> </w:t>
      </w:r>
      <w:r>
        <w:rPr>
          <w:color w:val="221F1F"/>
        </w:rPr>
        <w:t>The analysis within this section should</w:t>
      </w:r>
      <w:r>
        <w:rPr>
          <w:color w:val="221F1F"/>
          <w:spacing w:val="-3"/>
        </w:rPr>
        <w:t xml:space="preserve"> </w:t>
      </w:r>
      <w:r>
        <w:rPr>
          <w:color w:val="221F1F"/>
        </w:rPr>
        <w:t>be viewed with some caution,</w:t>
      </w:r>
      <w:r>
        <w:rPr>
          <w:color w:val="221F1F"/>
          <w:spacing w:val="-3"/>
        </w:rPr>
        <w:t xml:space="preserve"> </w:t>
      </w:r>
      <w:r>
        <w:rPr>
          <w:color w:val="221F1F"/>
        </w:rPr>
        <w:t xml:space="preserve">due to the </w:t>
      </w:r>
      <w:bookmarkStart w:id="30" w:name="_Int_rNuOXzoR"/>
      <w:r>
        <w:rPr>
          <w:color w:val="221F1F"/>
        </w:rPr>
        <w:t>low numbers</w:t>
      </w:r>
      <w:bookmarkEnd w:id="30"/>
      <w:r>
        <w:rPr>
          <w:color w:val="221F1F"/>
          <w:spacing w:val="-1"/>
        </w:rPr>
        <w:t xml:space="preserve"> </w:t>
      </w:r>
      <w:r>
        <w:rPr>
          <w:color w:val="221F1F"/>
        </w:rPr>
        <w:t>of submissions</w:t>
      </w:r>
      <w:r>
        <w:rPr>
          <w:color w:val="221F1F"/>
          <w:spacing w:val="-3"/>
        </w:rPr>
        <w:t xml:space="preserve"> </w:t>
      </w:r>
      <w:r>
        <w:rPr>
          <w:color w:val="221F1F"/>
        </w:rPr>
        <w:t>and the variance in the organisations</w:t>
      </w:r>
      <w:r>
        <w:rPr>
          <w:color w:val="221F1F"/>
          <w:spacing w:val="-3"/>
        </w:rPr>
        <w:t xml:space="preserve"> </w:t>
      </w:r>
      <w:r>
        <w:rPr>
          <w:color w:val="221F1F"/>
        </w:rPr>
        <w:t>participating during the lifetime of the project.</w:t>
      </w:r>
    </w:p>
    <w:p w14:paraId="5D9AF3D1" w14:textId="77777777" w:rsidR="00BE5563" w:rsidRDefault="00BE5563">
      <w:pPr>
        <w:pStyle w:val="BodyText"/>
        <w:spacing w:before="240"/>
      </w:pPr>
    </w:p>
    <w:p w14:paraId="5D9AF3D2" w14:textId="77777777" w:rsidR="00BE5563" w:rsidRDefault="00BF2423">
      <w:pPr>
        <w:pStyle w:val="ListParagraph"/>
        <w:numPr>
          <w:ilvl w:val="0"/>
          <w:numId w:val="9"/>
        </w:numPr>
        <w:tabs>
          <w:tab w:val="left" w:pos="1594"/>
        </w:tabs>
        <w:spacing w:before="0" w:line="225" w:lineRule="auto"/>
        <w:ind w:left="1594" w:right="871"/>
        <w:rPr>
          <w:color w:val="221F1F"/>
          <w:sz w:val="24"/>
        </w:rPr>
      </w:pPr>
      <w:r>
        <w:rPr>
          <w:b/>
          <w:color w:val="221F1F"/>
          <w:sz w:val="24"/>
        </w:rPr>
        <w:t>Whole time</w:t>
      </w:r>
      <w:r>
        <w:rPr>
          <w:b/>
          <w:color w:val="221F1F"/>
          <w:spacing w:val="-1"/>
          <w:sz w:val="24"/>
        </w:rPr>
        <w:t xml:space="preserve"> </w:t>
      </w:r>
      <w:r>
        <w:rPr>
          <w:b/>
          <w:color w:val="221F1F"/>
          <w:sz w:val="24"/>
        </w:rPr>
        <w:t xml:space="preserve">equivalents </w:t>
      </w:r>
      <w:r>
        <w:rPr>
          <w:color w:val="221F1F"/>
          <w:sz w:val="24"/>
        </w:rPr>
        <w:t>-</w:t>
      </w:r>
      <w:r>
        <w:rPr>
          <w:color w:val="221F1F"/>
          <w:spacing w:val="-1"/>
          <w:sz w:val="24"/>
        </w:rPr>
        <w:t xml:space="preserve"> </w:t>
      </w:r>
      <w:r>
        <w:rPr>
          <w:color w:val="221F1F"/>
          <w:sz w:val="24"/>
        </w:rPr>
        <w:t>LEROs</w:t>
      </w:r>
      <w:r>
        <w:rPr>
          <w:color w:val="221F1F"/>
          <w:spacing w:val="-2"/>
          <w:sz w:val="24"/>
        </w:rPr>
        <w:t xml:space="preserve"> </w:t>
      </w:r>
      <w:r>
        <w:rPr>
          <w:color w:val="221F1F"/>
          <w:sz w:val="24"/>
        </w:rPr>
        <w:t>reported</w:t>
      </w:r>
      <w:r>
        <w:rPr>
          <w:color w:val="221F1F"/>
          <w:spacing w:val="-6"/>
          <w:sz w:val="24"/>
        </w:rPr>
        <w:t xml:space="preserve"> </w:t>
      </w:r>
      <w:r>
        <w:rPr>
          <w:color w:val="221F1F"/>
          <w:sz w:val="24"/>
        </w:rPr>
        <w:t>453</w:t>
      </w:r>
      <w:r>
        <w:rPr>
          <w:color w:val="221F1F"/>
          <w:spacing w:val="-4"/>
          <w:sz w:val="24"/>
        </w:rPr>
        <w:t xml:space="preserve"> </w:t>
      </w:r>
      <w:r>
        <w:rPr>
          <w:color w:val="221F1F"/>
          <w:sz w:val="24"/>
        </w:rPr>
        <w:t>WTE</w:t>
      </w:r>
      <w:r>
        <w:rPr>
          <w:color w:val="221F1F"/>
          <w:spacing w:val="-7"/>
          <w:sz w:val="24"/>
        </w:rPr>
        <w:t xml:space="preserve"> </w:t>
      </w:r>
      <w:r>
        <w:rPr>
          <w:color w:val="221F1F"/>
          <w:sz w:val="24"/>
        </w:rPr>
        <w:t>staff</w:t>
      </w:r>
      <w:r>
        <w:rPr>
          <w:color w:val="221F1F"/>
          <w:spacing w:val="-2"/>
          <w:sz w:val="24"/>
        </w:rPr>
        <w:t xml:space="preserve"> </w:t>
      </w:r>
      <w:r>
        <w:rPr>
          <w:color w:val="221F1F"/>
          <w:sz w:val="24"/>
        </w:rPr>
        <w:t>in</w:t>
      </w:r>
      <w:r>
        <w:rPr>
          <w:color w:val="221F1F"/>
          <w:spacing w:val="-2"/>
          <w:sz w:val="24"/>
        </w:rPr>
        <w:t xml:space="preserve"> </w:t>
      </w:r>
      <w:r>
        <w:rPr>
          <w:color w:val="221F1F"/>
          <w:sz w:val="24"/>
        </w:rPr>
        <w:t>total,</w:t>
      </w:r>
      <w:r>
        <w:rPr>
          <w:color w:val="221F1F"/>
          <w:spacing w:val="-2"/>
          <w:sz w:val="24"/>
        </w:rPr>
        <w:t xml:space="preserve"> </w:t>
      </w:r>
      <w:r>
        <w:rPr>
          <w:color w:val="221F1F"/>
          <w:sz w:val="24"/>
        </w:rPr>
        <w:t>a</w:t>
      </w:r>
      <w:r>
        <w:rPr>
          <w:color w:val="221F1F"/>
          <w:spacing w:val="-2"/>
          <w:sz w:val="24"/>
        </w:rPr>
        <w:t xml:space="preserve"> </w:t>
      </w:r>
      <w:r>
        <w:rPr>
          <w:color w:val="221F1F"/>
          <w:sz w:val="24"/>
        </w:rPr>
        <w:t>reduction</w:t>
      </w:r>
      <w:r>
        <w:rPr>
          <w:color w:val="221F1F"/>
          <w:spacing w:val="-2"/>
          <w:sz w:val="24"/>
        </w:rPr>
        <w:t xml:space="preserve"> </w:t>
      </w:r>
      <w:r>
        <w:rPr>
          <w:color w:val="221F1F"/>
          <w:sz w:val="24"/>
        </w:rPr>
        <w:t>on</w:t>
      </w:r>
      <w:r>
        <w:rPr>
          <w:color w:val="221F1F"/>
          <w:spacing w:val="-9"/>
          <w:sz w:val="24"/>
        </w:rPr>
        <w:t xml:space="preserve"> </w:t>
      </w:r>
      <w:r>
        <w:rPr>
          <w:color w:val="221F1F"/>
          <w:sz w:val="24"/>
        </w:rPr>
        <w:t>the</w:t>
      </w:r>
      <w:r>
        <w:rPr>
          <w:color w:val="221F1F"/>
          <w:spacing w:val="-2"/>
          <w:sz w:val="24"/>
        </w:rPr>
        <w:t xml:space="preserve"> </w:t>
      </w:r>
      <w:r>
        <w:rPr>
          <w:color w:val="221F1F"/>
          <w:sz w:val="24"/>
        </w:rPr>
        <w:t>position</w:t>
      </w:r>
      <w:r>
        <w:rPr>
          <w:color w:val="221F1F"/>
          <w:spacing w:val="-6"/>
          <w:sz w:val="24"/>
        </w:rPr>
        <w:t xml:space="preserve"> </w:t>
      </w:r>
      <w:r>
        <w:rPr>
          <w:color w:val="221F1F"/>
          <w:sz w:val="24"/>
        </w:rPr>
        <w:t>in</w:t>
      </w:r>
      <w:r>
        <w:rPr>
          <w:color w:val="221F1F"/>
          <w:spacing w:val="-2"/>
          <w:sz w:val="24"/>
        </w:rPr>
        <w:t xml:space="preserve"> </w:t>
      </w:r>
      <w:r>
        <w:rPr>
          <w:color w:val="221F1F"/>
          <w:sz w:val="24"/>
        </w:rPr>
        <w:t>2023</w:t>
      </w:r>
      <w:r>
        <w:rPr>
          <w:color w:val="221F1F"/>
          <w:spacing w:val="-6"/>
          <w:sz w:val="24"/>
        </w:rPr>
        <w:t xml:space="preserve"> </w:t>
      </w:r>
      <w:r>
        <w:rPr>
          <w:color w:val="221F1F"/>
          <w:sz w:val="24"/>
        </w:rPr>
        <w:t>(469</w:t>
      </w:r>
      <w:r>
        <w:rPr>
          <w:color w:val="221F1F"/>
          <w:spacing w:val="-4"/>
          <w:sz w:val="24"/>
        </w:rPr>
        <w:t xml:space="preserve"> </w:t>
      </w:r>
      <w:r>
        <w:rPr>
          <w:color w:val="221F1F"/>
          <w:sz w:val="24"/>
        </w:rPr>
        <w:t>WTE)</w:t>
      </w:r>
      <w:r>
        <w:rPr>
          <w:color w:val="221F1F"/>
          <w:spacing w:val="-7"/>
          <w:sz w:val="24"/>
        </w:rPr>
        <w:t xml:space="preserve"> </w:t>
      </w:r>
      <w:r>
        <w:rPr>
          <w:color w:val="221F1F"/>
          <w:sz w:val="24"/>
        </w:rPr>
        <w:t>but</w:t>
      </w:r>
      <w:r>
        <w:rPr>
          <w:color w:val="221F1F"/>
          <w:spacing w:val="-2"/>
          <w:sz w:val="24"/>
        </w:rPr>
        <w:t xml:space="preserve"> </w:t>
      </w:r>
      <w:r>
        <w:rPr>
          <w:color w:val="221F1F"/>
          <w:sz w:val="24"/>
        </w:rPr>
        <w:t>higher</w:t>
      </w:r>
      <w:r>
        <w:rPr>
          <w:color w:val="221F1F"/>
          <w:spacing w:val="-5"/>
          <w:sz w:val="24"/>
        </w:rPr>
        <w:t xml:space="preserve"> </w:t>
      </w:r>
      <w:r>
        <w:rPr>
          <w:color w:val="221F1F"/>
          <w:sz w:val="24"/>
        </w:rPr>
        <w:t>than</w:t>
      </w:r>
      <w:r>
        <w:rPr>
          <w:color w:val="221F1F"/>
          <w:spacing w:val="-4"/>
          <w:sz w:val="24"/>
        </w:rPr>
        <w:t xml:space="preserve"> </w:t>
      </w:r>
      <w:r>
        <w:rPr>
          <w:color w:val="221F1F"/>
          <w:sz w:val="24"/>
        </w:rPr>
        <w:t>the</w:t>
      </w:r>
      <w:r>
        <w:rPr>
          <w:color w:val="221F1F"/>
          <w:spacing w:val="-2"/>
          <w:sz w:val="24"/>
        </w:rPr>
        <w:t xml:space="preserve"> </w:t>
      </w:r>
      <w:r>
        <w:rPr>
          <w:color w:val="221F1F"/>
          <w:sz w:val="24"/>
        </w:rPr>
        <w:t>184</w:t>
      </w:r>
      <w:r>
        <w:rPr>
          <w:color w:val="221F1F"/>
          <w:spacing w:val="-6"/>
          <w:sz w:val="24"/>
        </w:rPr>
        <w:t xml:space="preserve"> </w:t>
      </w:r>
      <w:r>
        <w:rPr>
          <w:color w:val="221F1F"/>
          <w:sz w:val="24"/>
        </w:rPr>
        <w:t>included</w:t>
      </w:r>
      <w:r>
        <w:rPr>
          <w:color w:val="221F1F"/>
          <w:spacing w:val="-9"/>
          <w:sz w:val="24"/>
        </w:rPr>
        <w:t xml:space="preserve"> </w:t>
      </w:r>
      <w:r>
        <w:rPr>
          <w:color w:val="221F1F"/>
          <w:sz w:val="24"/>
        </w:rPr>
        <w:t>in the 2022 census.</w:t>
      </w:r>
      <w:r>
        <w:rPr>
          <w:color w:val="221F1F"/>
          <w:spacing w:val="-4"/>
          <w:sz w:val="24"/>
        </w:rPr>
        <w:t xml:space="preserve"> </w:t>
      </w:r>
      <w:r>
        <w:rPr>
          <w:color w:val="221F1F"/>
          <w:sz w:val="24"/>
        </w:rPr>
        <w:t>The increase</w:t>
      </w:r>
      <w:r>
        <w:rPr>
          <w:color w:val="221F1F"/>
          <w:spacing w:val="-1"/>
          <w:sz w:val="24"/>
        </w:rPr>
        <w:t xml:space="preserve"> </w:t>
      </w:r>
      <w:r>
        <w:rPr>
          <w:color w:val="221F1F"/>
          <w:sz w:val="24"/>
        </w:rPr>
        <w:t>between</w:t>
      </w:r>
      <w:r>
        <w:rPr>
          <w:color w:val="221F1F"/>
          <w:spacing w:val="-1"/>
          <w:sz w:val="24"/>
        </w:rPr>
        <w:t xml:space="preserve"> </w:t>
      </w:r>
      <w:r>
        <w:rPr>
          <w:color w:val="221F1F"/>
          <w:sz w:val="24"/>
        </w:rPr>
        <w:t>2022</w:t>
      </w:r>
      <w:r>
        <w:rPr>
          <w:color w:val="221F1F"/>
          <w:spacing w:val="-1"/>
          <w:sz w:val="24"/>
        </w:rPr>
        <w:t xml:space="preserve"> </w:t>
      </w:r>
      <w:r>
        <w:rPr>
          <w:color w:val="221F1F"/>
          <w:sz w:val="24"/>
        </w:rPr>
        <w:t>and 2023</w:t>
      </w:r>
      <w:r>
        <w:rPr>
          <w:color w:val="221F1F"/>
          <w:spacing w:val="-1"/>
          <w:sz w:val="24"/>
        </w:rPr>
        <w:t xml:space="preserve"> </w:t>
      </w:r>
      <w:r>
        <w:rPr>
          <w:color w:val="221F1F"/>
          <w:sz w:val="24"/>
        </w:rPr>
        <w:t>was due to an increase</w:t>
      </w:r>
      <w:r>
        <w:rPr>
          <w:color w:val="221F1F"/>
          <w:spacing w:val="-1"/>
          <w:sz w:val="24"/>
        </w:rPr>
        <w:t xml:space="preserve"> </w:t>
      </w:r>
      <w:r>
        <w:rPr>
          <w:color w:val="221F1F"/>
          <w:sz w:val="24"/>
        </w:rPr>
        <w:t>in the number of participants contacted</w:t>
      </w:r>
      <w:r>
        <w:rPr>
          <w:color w:val="221F1F"/>
          <w:spacing w:val="-4"/>
          <w:sz w:val="24"/>
        </w:rPr>
        <w:t xml:space="preserve"> </w:t>
      </w:r>
      <w:r>
        <w:rPr>
          <w:color w:val="221F1F"/>
          <w:sz w:val="24"/>
        </w:rPr>
        <w:t>between</w:t>
      </w:r>
      <w:r>
        <w:rPr>
          <w:color w:val="221F1F"/>
          <w:spacing w:val="-1"/>
          <w:sz w:val="24"/>
        </w:rPr>
        <w:t xml:space="preserve"> </w:t>
      </w:r>
      <w:r>
        <w:rPr>
          <w:color w:val="221F1F"/>
          <w:sz w:val="24"/>
        </w:rPr>
        <w:t>the two years due to a more comprehensive list of LERO’s being available.</w:t>
      </w:r>
    </w:p>
    <w:p w14:paraId="5D9AF3D3" w14:textId="77777777" w:rsidR="00BE5563" w:rsidRDefault="00BF2423">
      <w:pPr>
        <w:pStyle w:val="ListParagraph"/>
        <w:numPr>
          <w:ilvl w:val="0"/>
          <w:numId w:val="9"/>
        </w:numPr>
        <w:tabs>
          <w:tab w:val="left" w:pos="1593"/>
        </w:tabs>
        <w:spacing w:before="135"/>
        <w:ind w:left="1593" w:hanging="359"/>
        <w:rPr>
          <w:color w:val="221F1F"/>
          <w:sz w:val="24"/>
        </w:rPr>
      </w:pPr>
      <w:r>
        <w:rPr>
          <w:color w:val="221F1F"/>
          <w:sz w:val="24"/>
        </w:rPr>
        <w:t>LEROs</w:t>
      </w:r>
      <w:r>
        <w:rPr>
          <w:color w:val="221F1F"/>
          <w:spacing w:val="-4"/>
          <w:sz w:val="24"/>
        </w:rPr>
        <w:t xml:space="preserve"> </w:t>
      </w:r>
      <w:r>
        <w:rPr>
          <w:color w:val="221F1F"/>
          <w:sz w:val="24"/>
        </w:rPr>
        <w:t>reported</w:t>
      </w:r>
      <w:r>
        <w:rPr>
          <w:color w:val="221F1F"/>
          <w:spacing w:val="-8"/>
          <w:sz w:val="24"/>
        </w:rPr>
        <w:t xml:space="preserve"> </w:t>
      </w:r>
      <w:r>
        <w:rPr>
          <w:color w:val="221F1F"/>
          <w:sz w:val="24"/>
        </w:rPr>
        <w:t>a</w:t>
      </w:r>
      <w:r>
        <w:rPr>
          <w:color w:val="221F1F"/>
          <w:spacing w:val="-3"/>
          <w:sz w:val="24"/>
        </w:rPr>
        <w:t xml:space="preserve"> </w:t>
      </w:r>
      <w:r>
        <w:rPr>
          <w:b/>
          <w:color w:val="221F1F"/>
          <w:sz w:val="24"/>
        </w:rPr>
        <w:t>vacancy</w:t>
      </w:r>
      <w:r>
        <w:rPr>
          <w:b/>
          <w:color w:val="221F1F"/>
          <w:spacing w:val="-6"/>
          <w:sz w:val="24"/>
        </w:rPr>
        <w:t xml:space="preserve"> </w:t>
      </w:r>
      <w:r>
        <w:rPr>
          <w:b/>
          <w:color w:val="221F1F"/>
          <w:sz w:val="24"/>
        </w:rPr>
        <w:t>rate</w:t>
      </w:r>
      <w:r>
        <w:rPr>
          <w:b/>
          <w:color w:val="221F1F"/>
          <w:spacing w:val="-2"/>
          <w:sz w:val="24"/>
        </w:rPr>
        <w:t xml:space="preserve"> </w:t>
      </w:r>
      <w:r>
        <w:rPr>
          <w:color w:val="221F1F"/>
          <w:sz w:val="24"/>
        </w:rPr>
        <w:t>of</w:t>
      </w:r>
      <w:r>
        <w:rPr>
          <w:color w:val="221F1F"/>
          <w:spacing w:val="-4"/>
          <w:sz w:val="24"/>
        </w:rPr>
        <w:t xml:space="preserve"> </w:t>
      </w:r>
      <w:r>
        <w:rPr>
          <w:color w:val="221F1F"/>
          <w:sz w:val="24"/>
        </w:rPr>
        <w:t>7%,</w:t>
      </w:r>
      <w:r>
        <w:rPr>
          <w:color w:val="221F1F"/>
          <w:spacing w:val="-3"/>
          <w:sz w:val="24"/>
        </w:rPr>
        <w:t xml:space="preserve"> </w:t>
      </w:r>
      <w:r>
        <w:rPr>
          <w:color w:val="221F1F"/>
          <w:sz w:val="24"/>
        </w:rPr>
        <w:t>this</w:t>
      </w:r>
      <w:r>
        <w:rPr>
          <w:color w:val="221F1F"/>
          <w:spacing w:val="-5"/>
          <w:sz w:val="24"/>
        </w:rPr>
        <w:t xml:space="preserve"> </w:t>
      </w:r>
      <w:r>
        <w:rPr>
          <w:color w:val="221F1F"/>
          <w:sz w:val="24"/>
        </w:rPr>
        <w:t>is</w:t>
      </w:r>
      <w:r>
        <w:rPr>
          <w:color w:val="221F1F"/>
          <w:spacing w:val="-2"/>
          <w:sz w:val="24"/>
        </w:rPr>
        <w:t xml:space="preserve"> </w:t>
      </w:r>
      <w:r>
        <w:rPr>
          <w:color w:val="221F1F"/>
          <w:sz w:val="24"/>
        </w:rPr>
        <w:t>a</w:t>
      </w:r>
      <w:r>
        <w:rPr>
          <w:color w:val="221F1F"/>
          <w:spacing w:val="-2"/>
          <w:sz w:val="24"/>
        </w:rPr>
        <w:t xml:space="preserve"> </w:t>
      </w:r>
      <w:r>
        <w:rPr>
          <w:color w:val="221F1F"/>
          <w:sz w:val="24"/>
        </w:rPr>
        <w:t>reduction</w:t>
      </w:r>
      <w:r>
        <w:rPr>
          <w:color w:val="221F1F"/>
          <w:spacing w:val="-10"/>
          <w:sz w:val="24"/>
        </w:rPr>
        <w:t xml:space="preserve"> </w:t>
      </w:r>
      <w:r>
        <w:rPr>
          <w:color w:val="221F1F"/>
          <w:sz w:val="24"/>
        </w:rPr>
        <w:t>of</w:t>
      </w:r>
      <w:r>
        <w:rPr>
          <w:color w:val="221F1F"/>
          <w:spacing w:val="-1"/>
          <w:sz w:val="24"/>
        </w:rPr>
        <w:t xml:space="preserve"> </w:t>
      </w:r>
      <w:r>
        <w:rPr>
          <w:color w:val="221F1F"/>
          <w:sz w:val="24"/>
        </w:rPr>
        <w:t>the</w:t>
      </w:r>
      <w:r>
        <w:rPr>
          <w:color w:val="221F1F"/>
          <w:spacing w:val="-6"/>
          <w:sz w:val="24"/>
        </w:rPr>
        <w:t xml:space="preserve"> </w:t>
      </w:r>
      <w:r>
        <w:rPr>
          <w:color w:val="221F1F"/>
          <w:sz w:val="24"/>
        </w:rPr>
        <w:t>position</w:t>
      </w:r>
      <w:r>
        <w:rPr>
          <w:color w:val="221F1F"/>
          <w:spacing w:val="-7"/>
          <w:sz w:val="24"/>
        </w:rPr>
        <w:t xml:space="preserve"> </w:t>
      </w:r>
      <w:r>
        <w:rPr>
          <w:color w:val="221F1F"/>
          <w:sz w:val="24"/>
        </w:rPr>
        <w:t>reported</w:t>
      </w:r>
      <w:r>
        <w:rPr>
          <w:color w:val="221F1F"/>
          <w:spacing w:val="-9"/>
          <w:sz w:val="24"/>
        </w:rPr>
        <w:t xml:space="preserve"> </w:t>
      </w:r>
      <w:r>
        <w:rPr>
          <w:color w:val="221F1F"/>
          <w:sz w:val="24"/>
        </w:rPr>
        <w:t>in</w:t>
      </w:r>
      <w:r>
        <w:rPr>
          <w:color w:val="221F1F"/>
          <w:spacing w:val="-3"/>
          <w:sz w:val="24"/>
        </w:rPr>
        <w:t xml:space="preserve"> </w:t>
      </w:r>
      <w:r>
        <w:rPr>
          <w:color w:val="221F1F"/>
          <w:sz w:val="24"/>
        </w:rPr>
        <w:t>23%</w:t>
      </w:r>
      <w:r>
        <w:rPr>
          <w:color w:val="221F1F"/>
          <w:spacing w:val="-7"/>
          <w:sz w:val="24"/>
        </w:rPr>
        <w:t xml:space="preserve"> </w:t>
      </w:r>
      <w:r>
        <w:rPr>
          <w:color w:val="221F1F"/>
          <w:sz w:val="24"/>
        </w:rPr>
        <w:t>in</w:t>
      </w:r>
      <w:r>
        <w:rPr>
          <w:color w:val="221F1F"/>
          <w:spacing w:val="-1"/>
          <w:sz w:val="24"/>
        </w:rPr>
        <w:t xml:space="preserve"> </w:t>
      </w:r>
      <w:r>
        <w:rPr>
          <w:color w:val="221F1F"/>
          <w:sz w:val="24"/>
        </w:rPr>
        <w:t>2023</w:t>
      </w:r>
      <w:r>
        <w:rPr>
          <w:color w:val="221F1F"/>
          <w:spacing w:val="-4"/>
          <w:sz w:val="24"/>
        </w:rPr>
        <w:t xml:space="preserve"> </w:t>
      </w:r>
      <w:r>
        <w:rPr>
          <w:color w:val="221F1F"/>
          <w:sz w:val="24"/>
        </w:rPr>
        <w:t>and</w:t>
      </w:r>
      <w:r>
        <w:rPr>
          <w:color w:val="221F1F"/>
          <w:spacing w:val="-10"/>
          <w:sz w:val="24"/>
        </w:rPr>
        <w:t xml:space="preserve"> </w:t>
      </w:r>
      <w:r>
        <w:rPr>
          <w:color w:val="221F1F"/>
          <w:sz w:val="24"/>
        </w:rPr>
        <w:t>a</w:t>
      </w:r>
      <w:r>
        <w:rPr>
          <w:color w:val="221F1F"/>
          <w:spacing w:val="-2"/>
          <w:sz w:val="24"/>
        </w:rPr>
        <w:t xml:space="preserve"> </w:t>
      </w:r>
      <w:r>
        <w:rPr>
          <w:color w:val="221F1F"/>
          <w:sz w:val="24"/>
        </w:rPr>
        <w:t>return</w:t>
      </w:r>
      <w:r>
        <w:rPr>
          <w:color w:val="221F1F"/>
          <w:spacing w:val="-5"/>
          <w:sz w:val="24"/>
        </w:rPr>
        <w:t xml:space="preserve"> </w:t>
      </w:r>
      <w:r>
        <w:rPr>
          <w:color w:val="221F1F"/>
          <w:sz w:val="24"/>
        </w:rPr>
        <w:t>to</w:t>
      </w:r>
      <w:r>
        <w:rPr>
          <w:color w:val="221F1F"/>
          <w:spacing w:val="-2"/>
          <w:sz w:val="24"/>
        </w:rPr>
        <w:t xml:space="preserve"> </w:t>
      </w:r>
      <w:r>
        <w:rPr>
          <w:color w:val="221F1F"/>
          <w:sz w:val="24"/>
        </w:rPr>
        <w:t>the</w:t>
      </w:r>
      <w:r>
        <w:rPr>
          <w:color w:val="221F1F"/>
          <w:spacing w:val="-5"/>
          <w:sz w:val="24"/>
        </w:rPr>
        <w:t xml:space="preserve"> </w:t>
      </w:r>
      <w:r>
        <w:rPr>
          <w:color w:val="221F1F"/>
          <w:sz w:val="24"/>
        </w:rPr>
        <w:t>position</w:t>
      </w:r>
      <w:r>
        <w:rPr>
          <w:color w:val="221F1F"/>
          <w:spacing w:val="-8"/>
          <w:sz w:val="24"/>
        </w:rPr>
        <w:t xml:space="preserve"> </w:t>
      </w:r>
      <w:r>
        <w:rPr>
          <w:color w:val="221F1F"/>
          <w:sz w:val="24"/>
        </w:rPr>
        <w:t>return</w:t>
      </w:r>
      <w:r>
        <w:rPr>
          <w:color w:val="221F1F"/>
          <w:spacing w:val="-3"/>
          <w:sz w:val="24"/>
        </w:rPr>
        <w:t xml:space="preserve"> </w:t>
      </w:r>
      <w:r>
        <w:rPr>
          <w:color w:val="221F1F"/>
          <w:sz w:val="24"/>
        </w:rPr>
        <w:t>in</w:t>
      </w:r>
      <w:r>
        <w:rPr>
          <w:color w:val="221F1F"/>
          <w:spacing w:val="-4"/>
          <w:sz w:val="24"/>
        </w:rPr>
        <w:t xml:space="preserve"> </w:t>
      </w:r>
      <w:r>
        <w:rPr>
          <w:color w:val="221F1F"/>
          <w:sz w:val="24"/>
        </w:rPr>
        <w:t>2022</w:t>
      </w:r>
      <w:r>
        <w:rPr>
          <w:color w:val="221F1F"/>
          <w:spacing w:val="-7"/>
          <w:sz w:val="24"/>
        </w:rPr>
        <w:t xml:space="preserve"> </w:t>
      </w:r>
      <w:r>
        <w:rPr>
          <w:color w:val="221F1F"/>
          <w:spacing w:val="-2"/>
          <w:sz w:val="24"/>
        </w:rPr>
        <w:t>(8%).</w:t>
      </w:r>
    </w:p>
    <w:p w14:paraId="5D9AF3D4" w14:textId="77777777" w:rsidR="00BE5563" w:rsidRDefault="6642BEDD">
      <w:pPr>
        <w:pStyle w:val="ListParagraph"/>
        <w:numPr>
          <w:ilvl w:val="0"/>
          <w:numId w:val="9"/>
        </w:numPr>
        <w:tabs>
          <w:tab w:val="left" w:pos="1593"/>
        </w:tabs>
        <w:ind w:left="1593" w:hanging="359"/>
        <w:rPr>
          <w:color w:val="221F1F"/>
          <w:sz w:val="24"/>
          <w:szCs w:val="24"/>
        </w:rPr>
      </w:pPr>
      <w:r w:rsidRPr="7A2EE9C2">
        <w:rPr>
          <w:color w:val="221F1F"/>
          <w:sz w:val="24"/>
          <w:szCs w:val="24"/>
        </w:rPr>
        <w:t>The</w:t>
      </w:r>
      <w:r w:rsidRPr="7A2EE9C2">
        <w:rPr>
          <w:color w:val="221F1F"/>
          <w:spacing w:val="-5"/>
          <w:sz w:val="24"/>
          <w:szCs w:val="24"/>
        </w:rPr>
        <w:t xml:space="preserve"> </w:t>
      </w:r>
      <w:r w:rsidRPr="59D8B669">
        <w:rPr>
          <w:b/>
          <w:bCs/>
          <w:color w:val="221F1F"/>
          <w:sz w:val="24"/>
          <w:szCs w:val="24"/>
        </w:rPr>
        <w:t>sickness</w:t>
      </w:r>
      <w:r w:rsidRPr="59D8B669">
        <w:rPr>
          <w:b/>
          <w:bCs/>
          <w:color w:val="221F1F"/>
          <w:spacing w:val="-11"/>
          <w:sz w:val="24"/>
          <w:szCs w:val="24"/>
        </w:rPr>
        <w:t xml:space="preserve"> </w:t>
      </w:r>
      <w:r w:rsidRPr="59D8B669">
        <w:rPr>
          <w:b/>
          <w:bCs/>
          <w:color w:val="221F1F"/>
          <w:sz w:val="24"/>
          <w:szCs w:val="24"/>
        </w:rPr>
        <w:t>rate</w:t>
      </w:r>
      <w:r w:rsidRPr="59D8B669">
        <w:rPr>
          <w:b/>
          <w:bCs/>
          <w:color w:val="221F1F"/>
          <w:spacing w:val="-4"/>
          <w:sz w:val="24"/>
          <w:szCs w:val="24"/>
        </w:rPr>
        <w:t xml:space="preserve"> </w:t>
      </w:r>
      <w:r w:rsidRPr="7A2EE9C2">
        <w:rPr>
          <w:color w:val="221F1F"/>
          <w:sz w:val="24"/>
          <w:szCs w:val="24"/>
        </w:rPr>
        <w:t>for</w:t>
      </w:r>
      <w:r w:rsidRPr="7A2EE9C2">
        <w:rPr>
          <w:color w:val="221F1F"/>
          <w:spacing w:val="-5"/>
          <w:sz w:val="24"/>
          <w:szCs w:val="24"/>
        </w:rPr>
        <w:t xml:space="preserve"> </w:t>
      </w:r>
      <w:r w:rsidRPr="7A2EE9C2">
        <w:rPr>
          <w:color w:val="221F1F"/>
          <w:sz w:val="24"/>
          <w:szCs w:val="24"/>
        </w:rPr>
        <w:t>LEROs</w:t>
      </w:r>
      <w:r w:rsidRPr="7A2EE9C2">
        <w:rPr>
          <w:color w:val="221F1F"/>
          <w:spacing w:val="-4"/>
          <w:sz w:val="24"/>
          <w:szCs w:val="24"/>
        </w:rPr>
        <w:t xml:space="preserve"> </w:t>
      </w:r>
      <w:r w:rsidRPr="7A2EE9C2">
        <w:rPr>
          <w:color w:val="221F1F"/>
          <w:sz w:val="24"/>
          <w:szCs w:val="24"/>
        </w:rPr>
        <w:t>was</w:t>
      </w:r>
      <w:r w:rsidRPr="7A2EE9C2">
        <w:rPr>
          <w:color w:val="221F1F"/>
          <w:spacing w:val="65"/>
          <w:sz w:val="24"/>
          <w:szCs w:val="24"/>
        </w:rPr>
        <w:t xml:space="preserve"> </w:t>
      </w:r>
      <w:r w:rsidRPr="7A2EE9C2">
        <w:rPr>
          <w:color w:val="221F1F"/>
          <w:sz w:val="24"/>
          <w:szCs w:val="24"/>
        </w:rPr>
        <w:t>2%,</w:t>
      </w:r>
      <w:r w:rsidRPr="7A2EE9C2">
        <w:rPr>
          <w:color w:val="221F1F"/>
          <w:spacing w:val="-3"/>
          <w:sz w:val="24"/>
          <w:szCs w:val="24"/>
        </w:rPr>
        <w:t xml:space="preserve"> </w:t>
      </w:r>
      <w:r w:rsidRPr="7A2EE9C2">
        <w:rPr>
          <w:color w:val="221F1F"/>
          <w:sz w:val="24"/>
          <w:szCs w:val="24"/>
        </w:rPr>
        <w:t>in</w:t>
      </w:r>
      <w:r w:rsidRPr="7A2EE9C2">
        <w:rPr>
          <w:color w:val="221F1F"/>
          <w:spacing w:val="-4"/>
          <w:sz w:val="24"/>
          <w:szCs w:val="24"/>
        </w:rPr>
        <w:t xml:space="preserve"> </w:t>
      </w:r>
      <w:r w:rsidR="20D9FD63" w:rsidRPr="7A2EE9C2">
        <w:rPr>
          <w:color w:val="221F1F"/>
          <w:sz w:val="24"/>
          <w:szCs w:val="24"/>
        </w:rPr>
        <w:t>line with</w:t>
      </w:r>
      <w:r w:rsidRPr="7A2EE9C2">
        <w:rPr>
          <w:color w:val="221F1F"/>
          <w:spacing w:val="-6"/>
          <w:sz w:val="24"/>
          <w:szCs w:val="24"/>
        </w:rPr>
        <w:t xml:space="preserve"> </w:t>
      </w:r>
      <w:r w:rsidRPr="7A2EE9C2">
        <w:rPr>
          <w:color w:val="221F1F"/>
          <w:sz w:val="24"/>
          <w:szCs w:val="24"/>
        </w:rPr>
        <w:t>the</w:t>
      </w:r>
      <w:r w:rsidRPr="7A2EE9C2">
        <w:rPr>
          <w:color w:val="221F1F"/>
          <w:spacing w:val="-4"/>
          <w:sz w:val="24"/>
          <w:szCs w:val="24"/>
        </w:rPr>
        <w:t xml:space="preserve"> </w:t>
      </w:r>
      <w:r w:rsidRPr="7A2EE9C2">
        <w:rPr>
          <w:color w:val="221F1F"/>
          <w:sz w:val="24"/>
          <w:szCs w:val="24"/>
        </w:rPr>
        <w:t>rate</w:t>
      </w:r>
      <w:r w:rsidRPr="7A2EE9C2">
        <w:rPr>
          <w:color w:val="221F1F"/>
          <w:spacing w:val="-3"/>
          <w:sz w:val="24"/>
          <w:szCs w:val="24"/>
        </w:rPr>
        <w:t xml:space="preserve"> </w:t>
      </w:r>
      <w:r w:rsidRPr="7A2EE9C2">
        <w:rPr>
          <w:color w:val="221F1F"/>
          <w:sz w:val="24"/>
          <w:szCs w:val="24"/>
        </w:rPr>
        <w:t>in</w:t>
      </w:r>
      <w:r w:rsidRPr="7A2EE9C2">
        <w:rPr>
          <w:color w:val="221F1F"/>
          <w:spacing w:val="-4"/>
          <w:sz w:val="24"/>
          <w:szCs w:val="24"/>
        </w:rPr>
        <w:t xml:space="preserve"> </w:t>
      </w:r>
      <w:r w:rsidRPr="7A2EE9C2">
        <w:rPr>
          <w:color w:val="221F1F"/>
          <w:sz w:val="24"/>
          <w:szCs w:val="24"/>
        </w:rPr>
        <w:t>2023</w:t>
      </w:r>
      <w:r w:rsidRPr="7A2EE9C2">
        <w:rPr>
          <w:color w:val="221F1F"/>
          <w:spacing w:val="-7"/>
          <w:sz w:val="24"/>
          <w:szCs w:val="24"/>
        </w:rPr>
        <w:t xml:space="preserve"> </w:t>
      </w:r>
      <w:r w:rsidRPr="7A2EE9C2">
        <w:rPr>
          <w:color w:val="221F1F"/>
          <w:sz w:val="24"/>
          <w:szCs w:val="24"/>
        </w:rPr>
        <w:t>(2%)</w:t>
      </w:r>
      <w:r w:rsidRPr="7A2EE9C2">
        <w:rPr>
          <w:color w:val="221F1F"/>
          <w:spacing w:val="-5"/>
          <w:sz w:val="24"/>
          <w:szCs w:val="24"/>
        </w:rPr>
        <w:t xml:space="preserve"> </w:t>
      </w:r>
      <w:r w:rsidRPr="7A2EE9C2">
        <w:rPr>
          <w:color w:val="221F1F"/>
          <w:sz w:val="24"/>
          <w:szCs w:val="24"/>
        </w:rPr>
        <w:t>and</w:t>
      </w:r>
      <w:r w:rsidRPr="7A2EE9C2">
        <w:rPr>
          <w:color w:val="221F1F"/>
          <w:spacing w:val="-6"/>
          <w:sz w:val="24"/>
          <w:szCs w:val="24"/>
        </w:rPr>
        <w:t xml:space="preserve"> </w:t>
      </w:r>
      <w:r w:rsidRPr="7A2EE9C2">
        <w:rPr>
          <w:color w:val="221F1F"/>
          <w:sz w:val="24"/>
          <w:szCs w:val="24"/>
        </w:rPr>
        <w:t>below</w:t>
      </w:r>
      <w:r w:rsidRPr="7A2EE9C2">
        <w:rPr>
          <w:color w:val="221F1F"/>
          <w:spacing w:val="-7"/>
          <w:sz w:val="24"/>
          <w:szCs w:val="24"/>
        </w:rPr>
        <w:t xml:space="preserve"> </w:t>
      </w:r>
      <w:r w:rsidRPr="7A2EE9C2">
        <w:rPr>
          <w:color w:val="221F1F"/>
          <w:sz w:val="24"/>
          <w:szCs w:val="24"/>
        </w:rPr>
        <w:t>the</w:t>
      </w:r>
      <w:r w:rsidRPr="7A2EE9C2">
        <w:rPr>
          <w:color w:val="221F1F"/>
          <w:spacing w:val="-6"/>
          <w:sz w:val="24"/>
          <w:szCs w:val="24"/>
        </w:rPr>
        <w:t xml:space="preserve"> </w:t>
      </w:r>
      <w:r w:rsidRPr="7A2EE9C2">
        <w:rPr>
          <w:color w:val="221F1F"/>
          <w:sz w:val="24"/>
          <w:szCs w:val="24"/>
        </w:rPr>
        <w:t>reported</w:t>
      </w:r>
      <w:r w:rsidRPr="7A2EE9C2">
        <w:rPr>
          <w:color w:val="221F1F"/>
          <w:spacing w:val="-8"/>
          <w:sz w:val="24"/>
          <w:szCs w:val="24"/>
        </w:rPr>
        <w:t xml:space="preserve"> </w:t>
      </w:r>
      <w:r w:rsidRPr="7A2EE9C2">
        <w:rPr>
          <w:color w:val="221F1F"/>
          <w:sz w:val="24"/>
          <w:szCs w:val="24"/>
        </w:rPr>
        <w:t>position</w:t>
      </w:r>
      <w:r w:rsidRPr="7A2EE9C2">
        <w:rPr>
          <w:color w:val="221F1F"/>
          <w:spacing w:val="-7"/>
          <w:sz w:val="24"/>
          <w:szCs w:val="24"/>
        </w:rPr>
        <w:t xml:space="preserve"> </w:t>
      </w:r>
      <w:r w:rsidRPr="7A2EE9C2">
        <w:rPr>
          <w:color w:val="221F1F"/>
          <w:sz w:val="24"/>
          <w:szCs w:val="24"/>
        </w:rPr>
        <w:t>in</w:t>
      </w:r>
      <w:r w:rsidRPr="7A2EE9C2">
        <w:rPr>
          <w:color w:val="221F1F"/>
          <w:spacing w:val="-4"/>
          <w:sz w:val="24"/>
          <w:szCs w:val="24"/>
        </w:rPr>
        <w:t xml:space="preserve"> </w:t>
      </w:r>
      <w:r w:rsidRPr="7A2EE9C2">
        <w:rPr>
          <w:color w:val="221F1F"/>
          <w:sz w:val="24"/>
          <w:szCs w:val="24"/>
        </w:rPr>
        <w:t>2022</w:t>
      </w:r>
      <w:r w:rsidRPr="7A2EE9C2">
        <w:rPr>
          <w:color w:val="221F1F"/>
          <w:spacing w:val="-8"/>
          <w:sz w:val="24"/>
          <w:szCs w:val="24"/>
        </w:rPr>
        <w:t xml:space="preserve"> </w:t>
      </w:r>
      <w:r w:rsidRPr="7A2EE9C2">
        <w:rPr>
          <w:color w:val="221F1F"/>
          <w:spacing w:val="-2"/>
          <w:sz w:val="24"/>
          <w:szCs w:val="24"/>
        </w:rPr>
        <w:t>(4%).</w:t>
      </w:r>
    </w:p>
    <w:p w14:paraId="5D9AF3D5" w14:textId="77777777" w:rsidR="00BE5563" w:rsidRDefault="00BF2423">
      <w:pPr>
        <w:pStyle w:val="ListParagraph"/>
        <w:numPr>
          <w:ilvl w:val="0"/>
          <w:numId w:val="9"/>
        </w:numPr>
        <w:tabs>
          <w:tab w:val="left" w:pos="1593"/>
        </w:tabs>
        <w:spacing w:before="133"/>
        <w:ind w:left="1593" w:hanging="359"/>
        <w:rPr>
          <w:color w:val="221F1F"/>
          <w:sz w:val="24"/>
        </w:rPr>
      </w:pPr>
      <w:r>
        <w:rPr>
          <w:color w:val="221F1F"/>
          <w:sz w:val="24"/>
        </w:rPr>
        <w:t>LEROs</w:t>
      </w:r>
      <w:r>
        <w:rPr>
          <w:color w:val="221F1F"/>
          <w:spacing w:val="-5"/>
          <w:sz w:val="24"/>
        </w:rPr>
        <w:t xml:space="preserve"> </w:t>
      </w:r>
      <w:r>
        <w:rPr>
          <w:color w:val="221F1F"/>
          <w:sz w:val="24"/>
        </w:rPr>
        <w:t>reported</w:t>
      </w:r>
      <w:r>
        <w:rPr>
          <w:color w:val="221F1F"/>
          <w:spacing w:val="-8"/>
          <w:sz w:val="24"/>
        </w:rPr>
        <w:t xml:space="preserve"> </w:t>
      </w:r>
      <w:r>
        <w:rPr>
          <w:color w:val="221F1F"/>
          <w:sz w:val="24"/>
        </w:rPr>
        <w:t>a</w:t>
      </w:r>
      <w:r>
        <w:rPr>
          <w:color w:val="221F1F"/>
          <w:spacing w:val="-4"/>
          <w:sz w:val="24"/>
        </w:rPr>
        <w:t xml:space="preserve"> </w:t>
      </w:r>
      <w:r>
        <w:rPr>
          <w:color w:val="221F1F"/>
          <w:sz w:val="24"/>
        </w:rPr>
        <w:t>19%</w:t>
      </w:r>
      <w:r>
        <w:rPr>
          <w:color w:val="221F1F"/>
          <w:spacing w:val="-4"/>
          <w:sz w:val="24"/>
        </w:rPr>
        <w:t xml:space="preserve"> </w:t>
      </w:r>
      <w:r>
        <w:rPr>
          <w:b/>
          <w:color w:val="221F1F"/>
          <w:sz w:val="24"/>
        </w:rPr>
        <w:t>turnover</w:t>
      </w:r>
      <w:r>
        <w:rPr>
          <w:b/>
          <w:color w:val="221F1F"/>
          <w:spacing w:val="2"/>
          <w:sz w:val="24"/>
        </w:rPr>
        <w:t xml:space="preserve"> </w:t>
      </w:r>
      <w:r>
        <w:rPr>
          <w:b/>
          <w:color w:val="221F1F"/>
          <w:sz w:val="24"/>
        </w:rPr>
        <w:t>rate</w:t>
      </w:r>
      <w:r>
        <w:rPr>
          <w:b/>
          <w:color w:val="221F1F"/>
          <w:spacing w:val="-6"/>
          <w:sz w:val="24"/>
        </w:rPr>
        <w:t xml:space="preserve"> </w:t>
      </w:r>
      <w:r>
        <w:rPr>
          <w:color w:val="221F1F"/>
          <w:sz w:val="24"/>
        </w:rPr>
        <w:t>(72</w:t>
      </w:r>
      <w:r>
        <w:rPr>
          <w:color w:val="221F1F"/>
          <w:spacing w:val="-3"/>
          <w:sz w:val="24"/>
        </w:rPr>
        <w:t xml:space="preserve"> </w:t>
      </w:r>
      <w:r>
        <w:rPr>
          <w:color w:val="221F1F"/>
          <w:sz w:val="24"/>
        </w:rPr>
        <w:t>WTE</w:t>
      </w:r>
      <w:r>
        <w:rPr>
          <w:color w:val="221F1F"/>
          <w:spacing w:val="-9"/>
          <w:sz w:val="24"/>
        </w:rPr>
        <w:t xml:space="preserve"> </w:t>
      </w:r>
      <w:r>
        <w:rPr>
          <w:color w:val="221F1F"/>
          <w:sz w:val="24"/>
        </w:rPr>
        <w:t>leavers).</w:t>
      </w:r>
      <w:r>
        <w:rPr>
          <w:color w:val="221F1F"/>
          <w:spacing w:val="57"/>
          <w:sz w:val="24"/>
        </w:rPr>
        <w:t xml:space="preserve"> </w:t>
      </w:r>
      <w:r>
        <w:rPr>
          <w:color w:val="221F1F"/>
          <w:sz w:val="24"/>
        </w:rPr>
        <w:t>This</w:t>
      </w:r>
      <w:r>
        <w:rPr>
          <w:color w:val="221F1F"/>
          <w:spacing w:val="-7"/>
          <w:sz w:val="24"/>
        </w:rPr>
        <w:t xml:space="preserve"> </w:t>
      </w:r>
      <w:r>
        <w:rPr>
          <w:color w:val="221F1F"/>
          <w:sz w:val="24"/>
        </w:rPr>
        <w:t>is</w:t>
      </w:r>
      <w:r>
        <w:rPr>
          <w:color w:val="221F1F"/>
          <w:spacing w:val="-2"/>
          <w:sz w:val="24"/>
        </w:rPr>
        <w:t xml:space="preserve"> </w:t>
      </w:r>
      <w:r>
        <w:rPr>
          <w:color w:val="221F1F"/>
          <w:sz w:val="24"/>
        </w:rPr>
        <w:t>below</w:t>
      </w:r>
      <w:r>
        <w:rPr>
          <w:color w:val="221F1F"/>
          <w:spacing w:val="-8"/>
          <w:sz w:val="24"/>
        </w:rPr>
        <w:t xml:space="preserve"> </w:t>
      </w:r>
      <w:r>
        <w:rPr>
          <w:color w:val="221F1F"/>
          <w:sz w:val="24"/>
        </w:rPr>
        <w:t>the</w:t>
      </w:r>
      <w:r>
        <w:rPr>
          <w:color w:val="221F1F"/>
          <w:spacing w:val="-4"/>
          <w:sz w:val="24"/>
        </w:rPr>
        <w:t xml:space="preserve"> </w:t>
      </w:r>
      <w:r>
        <w:rPr>
          <w:color w:val="221F1F"/>
          <w:sz w:val="24"/>
        </w:rPr>
        <w:t>29%</w:t>
      </w:r>
      <w:r>
        <w:rPr>
          <w:color w:val="221F1F"/>
          <w:spacing w:val="-7"/>
          <w:sz w:val="24"/>
        </w:rPr>
        <w:t xml:space="preserve"> </w:t>
      </w:r>
      <w:r>
        <w:rPr>
          <w:color w:val="221F1F"/>
          <w:sz w:val="24"/>
        </w:rPr>
        <w:t>reported</w:t>
      </w:r>
      <w:r>
        <w:rPr>
          <w:color w:val="221F1F"/>
          <w:spacing w:val="-8"/>
          <w:sz w:val="24"/>
        </w:rPr>
        <w:t xml:space="preserve"> </w:t>
      </w:r>
      <w:r>
        <w:rPr>
          <w:color w:val="221F1F"/>
          <w:sz w:val="24"/>
        </w:rPr>
        <w:t>in</w:t>
      </w:r>
      <w:r>
        <w:rPr>
          <w:color w:val="221F1F"/>
          <w:spacing w:val="-4"/>
          <w:sz w:val="24"/>
        </w:rPr>
        <w:t xml:space="preserve"> </w:t>
      </w:r>
      <w:r>
        <w:rPr>
          <w:color w:val="221F1F"/>
          <w:sz w:val="24"/>
        </w:rPr>
        <w:t>2023,</w:t>
      </w:r>
      <w:r>
        <w:rPr>
          <w:color w:val="221F1F"/>
          <w:spacing w:val="-10"/>
          <w:sz w:val="24"/>
        </w:rPr>
        <w:t xml:space="preserve"> </w:t>
      </w:r>
      <w:r>
        <w:rPr>
          <w:color w:val="221F1F"/>
          <w:sz w:val="24"/>
        </w:rPr>
        <w:t>and</w:t>
      </w:r>
      <w:r>
        <w:rPr>
          <w:color w:val="221F1F"/>
          <w:spacing w:val="-6"/>
          <w:sz w:val="24"/>
        </w:rPr>
        <w:t xml:space="preserve"> </w:t>
      </w:r>
      <w:r>
        <w:rPr>
          <w:color w:val="221F1F"/>
          <w:sz w:val="24"/>
        </w:rPr>
        <w:t>above</w:t>
      </w:r>
      <w:r>
        <w:rPr>
          <w:color w:val="221F1F"/>
          <w:spacing w:val="-6"/>
          <w:sz w:val="24"/>
        </w:rPr>
        <w:t xml:space="preserve"> </w:t>
      </w:r>
      <w:r>
        <w:rPr>
          <w:color w:val="221F1F"/>
          <w:sz w:val="24"/>
        </w:rPr>
        <w:t>the</w:t>
      </w:r>
      <w:r>
        <w:rPr>
          <w:color w:val="221F1F"/>
          <w:spacing w:val="-6"/>
          <w:sz w:val="24"/>
        </w:rPr>
        <w:t xml:space="preserve"> </w:t>
      </w:r>
      <w:r>
        <w:rPr>
          <w:color w:val="221F1F"/>
          <w:sz w:val="24"/>
        </w:rPr>
        <w:t>position</w:t>
      </w:r>
      <w:r>
        <w:rPr>
          <w:color w:val="221F1F"/>
          <w:spacing w:val="-8"/>
          <w:sz w:val="24"/>
        </w:rPr>
        <w:t xml:space="preserve"> </w:t>
      </w:r>
      <w:r>
        <w:rPr>
          <w:color w:val="221F1F"/>
          <w:sz w:val="24"/>
        </w:rPr>
        <w:t>in</w:t>
      </w:r>
      <w:r>
        <w:rPr>
          <w:color w:val="221F1F"/>
          <w:spacing w:val="-4"/>
          <w:sz w:val="24"/>
        </w:rPr>
        <w:t xml:space="preserve"> </w:t>
      </w:r>
      <w:r>
        <w:rPr>
          <w:color w:val="221F1F"/>
          <w:sz w:val="24"/>
        </w:rPr>
        <w:t>2022</w:t>
      </w:r>
      <w:r>
        <w:rPr>
          <w:color w:val="221F1F"/>
          <w:spacing w:val="-9"/>
          <w:sz w:val="24"/>
        </w:rPr>
        <w:t xml:space="preserve"> </w:t>
      </w:r>
      <w:r>
        <w:rPr>
          <w:color w:val="221F1F"/>
          <w:spacing w:val="-2"/>
          <w:sz w:val="24"/>
        </w:rPr>
        <w:t>(8%).</w:t>
      </w:r>
    </w:p>
    <w:p w14:paraId="5D9AF3D6" w14:textId="77777777" w:rsidR="00BE5563" w:rsidRDefault="00BF2423">
      <w:pPr>
        <w:pStyle w:val="ListParagraph"/>
        <w:numPr>
          <w:ilvl w:val="0"/>
          <w:numId w:val="9"/>
        </w:numPr>
        <w:tabs>
          <w:tab w:val="left" w:pos="1594"/>
        </w:tabs>
        <w:spacing w:line="249" w:lineRule="auto"/>
        <w:ind w:left="1594" w:right="1963"/>
        <w:rPr>
          <w:color w:val="221F1F"/>
          <w:sz w:val="24"/>
        </w:rPr>
      </w:pPr>
      <w:r>
        <w:rPr>
          <w:b/>
          <w:color w:val="221F1F"/>
          <w:sz w:val="24"/>
        </w:rPr>
        <w:t xml:space="preserve">Unpaid/volunteer roles </w:t>
      </w:r>
      <w:r>
        <w:rPr>
          <w:color w:val="221F1F"/>
          <w:sz w:val="24"/>
        </w:rPr>
        <w:t>accounted</w:t>
      </w:r>
      <w:r>
        <w:rPr>
          <w:color w:val="221F1F"/>
          <w:spacing w:val="-10"/>
          <w:sz w:val="24"/>
        </w:rPr>
        <w:t xml:space="preserve"> </w:t>
      </w:r>
      <w:r>
        <w:rPr>
          <w:color w:val="221F1F"/>
          <w:sz w:val="24"/>
        </w:rPr>
        <w:t>for</w:t>
      </w:r>
      <w:r>
        <w:rPr>
          <w:color w:val="221F1F"/>
          <w:spacing w:val="-3"/>
          <w:sz w:val="24"/>
        </w:rPr>
        <w:t xml:space="preserve"> </w:t>
      </w:r>
      <w:r>
        <w:rPr>
          <w:color w:val="221F1F"/>
          <w:sz w:val="24"/>
        </w:rPr>
        <w:t>8%</w:t>
      </w:r>
      <w:r>
        <w:rPr>
          <w:color w:val="221F1F"/>
          <w:spacing w:val="-3"/>
          <w:sz w:val="24"/>
        </w:rPr>
        <w:t xml:space="preserve"> </w:t>
      </w:r>
      <w:r>
        <w:rPr>
          <w:color w:val="221F1F"/>
          <w:sz w:val="24"/>
        </w:rPr>
        <w:t>of</w:t>
      </w:r>
      <w:r>
        <w:rPr>
          <w:color w:val="221F1F"/>
          <w:spacing w:val="-3"/>
          <w:sz w:val="24"/>
        </w:rPr>
        <w:t xml:space="preserve"> </w:t>
      </w:r>
      <w:r>
        <w:rPr>
          <w:color w:val="221F1F"/>
          <w:sz w:val="24"/>
        </w:rPr>
        <w:t>the</w:t>
      </w:r>
      <w:r>
        <w:rPr>
          <w:color w:val="221F1F"/>
          <w:spacing w:val="-3"/>
          <w:sz w:val="24"/>
        </w:rPr>
        <w:t xml:space="preserve"> </w:t>
      </w:r>
      <w:r>
        <w:rPr>
          <w:color w:val="221F1F"/>
          <w:sz w:val="24"/>
        </w:rPr>
        <w:t>workforce</w:t>
      </w:r>
      <w:r>
        <w:rPr>
          <w:color w:val="221F1F"/>
          <w:spacing w:val="-6"/>
          <w:sz w:val="24"/>
        </w:rPr>
        <w:t xml:space="preserve"> </w:t>
      </w:r>
      <w:r>
        <w:rPr>
          <w:color w:val="221F1F"/>
          <w:sz w:val="24"/>
        </w:rPr>
        <w:t>and</w:t>
      </w:r>
      <w:r>
        <w:rPr>
          <w:color w:val="221F1F"/>
          <w:spacing w:val="-5"/>
          <w:sz w:val="24"/>
        </w:rPr>
        <w:t xml:space="preserve"> </w:t>
      </w:r>
      <w:r>
        <w:rPr>
          <w:color w:val="221F1F"/>
          <w:sz w:val="24"/>
        </w:rPr>
        <w:t>80%</w:t>
      </w:r>
      <w:r>
        <w:rPr>
          <w:color w:val="221F1F"/>
          <w:spacing w:val="-6"/>
          <w:sz w:val="24"/>
        </w:rPr>
        <w:t xml:space="preserve"> </w:t>
      </w:r>
      <w:r>
        <w:rPr>
          <w:color w:val="221F1F"/>
          <w:sz w:val="24"/>
        </w:rPr>
        <w:t>of</w:t>
      </w:r>
      <w:r>
        <w:rPr>
          <w:color w:val="221F1F"/>
          <w:spacing w:val="-1"/>
          <w:sz w:val="24"/>
        </w:rPr>
        <w:t xml:space="preserve"> </w:t>
      </w:r>
      <w:r>
        <w:rPr>
          <w:color w:val="221F1F"/>
          <w:sz w:val="24"/>
        </w:rPr>
        <w:t>the</w:t>
      </w:r>
      <w:r>
        <w:rPr>
          <w:color w:val="221F1F"/>
          <w:spacing w:val="-5"/>
          <w:sz w:val="24"/>
        </w:rPr>
        <w:t xml:space="preserve"> </w:t>
      </w:r>
      <w:r>
        <w:rPr>
          <w:color w:val="221F1F"/>
          <w:sz w:val="24"/>
        </w:rPr>
        <w:t>workforce</w:t>
      </w:r>
      <w:r>
        <w:rPr>
          <w:color w:val="221F1F"/>
          <w:spacing w:val="-3"/>
          <w:sz w:val="24"/>
        </w:rPr>
        <w:t xml:space="preserve"> </w:t>
      </w:r>
      <w:r>
        <w:rPr>
          <w:color w:val="221F1F"/>
          <w:sz w:val="24"/>
        </w:rPr>
        <w:t>were</w:t>
      </w:r>
      <w:r>
        <w:rPr>
          <w:color w:val="221F1F"/>
          <w:spacing w:val="-3"/>
          <w:sz w:val="24"/>
        </w:rPr>
        <w:t xml:space="preserve"> </w:t>
      </w:r>
      <w:r>
        <w:rPr>
          <w:color w:val="221F1F"/>
          <w:sz w:val="24"/>
        </w:rPr>
        <w:t>band</w:t>
      </w:r>
      <w:r>
        <w:rPr>
          <w:color w:val="221F1F"/>
          <w:spacing w:val="-7"/>
          <w:sz w:val="24"/>
        </w:rPr>
        <w:t xml:space="preserve"> </w:t>
      </w:r>
      <w:r>
        <w:rPr>
          <w:color w:val="221F1F"/>
          <w:sz w:val="24"/>
        </w:rPr>
        <w:t>4</w:t>
      </w:r>
      <w:r>
        <w:rPr>
          <w:color w:val="221F1F"/>
          <w:spacing w:val="-1"/>
          <w:sz w:val="24"/>
        </w:rPr>
        <w:t xml:space="preserve"> </w:t>
      </w:r>
      <w:r>
        <w:rPr>
          <w:color w:val="221F1F"/>
          <w:sz w:val="24"/>
        </w:rPr>
        <w:t>or</w:t>
      </w:r>
      <w:r>
        <w:rPr>
          <w:color w:val="221F1F"/>
          <w:spacing w:val="-4"/>
          <w:sz w:val="24"/>
        </w:rPr>
        <w:t xml:space="preserve"> </w:t>
      </w:r>
      <w:r>
        <w:rPr>
          <w:color w:val="221F1F"/>
          <w:sz w:val="24"/>
        </w:rPr>
        <w:t>below</w:t>
      </w:r>
      <w:r>
        <w:rPr>
          <w:color w:val="221F1F"/>
          <w:spacing w:val="-6"/>
          <w:sz w:val="24"/>
        </w:rPr>
        <w:t xml:space="preserve"> </w:t>
      </w:r>
      <w:r>
        <w:rPr>
          <w:color w:val="221F1F"/>
          <w:sz w:val="24"/>
        </w:rPr>
        <w:t>(&lt;£28k).</w:t>
      </w:r>
      <w:r>
        <w:rPr>
          <w:color w:val="221F1F"/>
          <w:spacing w:val="-8"/>
          <w:sz w:val="24"/>
        </w:rPr>
        <w:t xml:space="preserve"> </w:t>
      </w:r>
      <w:r>
        <w:rPr>
          <w:color w:val="221F1F"/>
          <w:sz w:val="24"/>
        </w:rPr>
        <w:t>This</w:t>
      </w:r>
      <w:r>
        <w:rPr>
          <w:color w:val="221F1F"/>
          <w:spacing w:val="-4"/>
          <w:sz w:val="24"/>
        </w:rPr>
        <w:t xml:space="preserve"> </w:t>
      </w:r>
      <w:r>
        <w:rPr>
          <w:color w:val="221F1F"/>
          <w:sz w:val="24"/>
        </w:rPr>
        <w:t>was</w:t>
      </w:r>
      <w:r>
        <w:rPr>
          <w:color w:val="221F1F"/>
          <w:spacing w:val="-1"/>
          <w:sz w:val="24"/>
        </w:rPr>
        <w:t xml:space="preserve"> </w:t>
      </w:r>
      <w:r>
        <w:rPr>
          <w:color w:val="221F1F"/>
          <w:sz w:val="24"/>
        </w:rPr>
        <w:t>a</w:t>
      </w:r>
      <w:r>
        <w:rPr>
          <w:color w:val="221F1F"/>
          <w:spacing w:val="-2"/>
          <w:sz w:val="24"/>
        </w:rPr>
        <w:t xml:space="preserve"> </w:t>
      </w:r>
      <w:r>
        <w:rPr>
          <w:color w:val="221F1F"/>
          <w:sz w:val="24"/>
        </w:rPr>
        <w:t>lower</w:t>
      </w:r>
      <w:r>
        <w:rPr>
          <w:color w:val="221F1F"/>
          <w:spacing w:val="-1"/>
          <w:sz w:val="24"/>
        </w:rPr>
        <w:t xml:space="preserve"> </w:t>
      </w:r>
      <w:r w:rsidR="00AF5B5E">
        <w:rPr>
          <w:color w:val="221F1F"/>
          <w:spacing w:val="-1"/>
          <w:sz w:val="24"/>
        </w:rPr>
        <w:t>p</w:t>
      </w:r>
      <w:r>
        <w:rPr>
          <w:color w:val="221F1F"/>
          <w:sz w:val="24"/>
        </w:rPr>
        <w:t>roportion</w:t>
      </w:r>
      <w:r>
        <w:rPr>
          <w:color w:val="221F1F"/>
          <w:spacing w:val="-7"/>
          <w:sz w:val="24"/>
        </w:rPr>
        <w:t xml:space="preserve"> </w:t>
      </w:r>
      <w:r>
        <w:rPr>
          <w:color w:val="221F1F"/>
          <w:sz w:val="24"/>
        </w:rPr>
        <w:t>of unpaid/volunteers compared</w:t>
      </w:r>
      <w:r>
        <w:rPr>
          <w:color w:val="221F1F"/>
          <w:spacing w:val="-3"/>
          <w:sz w:val="24"/>
        </w:rPr>
        <w:t xml:space="preserve"> </w:t>
      </w:r>
      <w:r>
        <w:rPr>
          <w:color w:val="221F1F"/>
          <w:sz w:val="24"/>
        </w:rPr>
        <w:t>to 2023 (29%) but in line with the percentage band 4 or below</w:t>
      </w:r>
      <w:r>
        <w:rPr>
          <w:color w:val="221F1F"/>
          <w:spacing w:val="-1"/>
          <w:sz w:val="24"/>
        </w:rPr>
        <w:t xml:space="preserve"> </w:t>
      </w:r>
      <w:r>
        <w:rPr>
          <w:color w:val="221F1F"/>
          <w:sz w:val="24"/>
        </w:rPr>
        <w:t>reported in 2023.</w:t>
      </w:r>
    </w:p>
    <w:p w14:paraId="5D9AF3D7" w14:textId="77777777" w:rsidR="00BE5563" w:rsidRDefault="6642BEDD">
      <w:pPr>
        <w:pStyle w:val="ListParagraph"/>
        <w:numPr>
          <w:ilvl w:val="0"/>
          <w:numId w:val="9"/>
        </w:numPr>
        <w:tabs>
          <w:tab w:val="left" w:pos="1593"/>
        </w:tabs>
        <w:spacing w:before="122"/>
        <w:ind w:left="1593" w:hanging="359"/>
        <w:rPr>
          <w:color w:val="221F1F"/>
          <w:sz w:val="24"/>
          <w:szCs w:val="24"/>
        </w:rPr>
      </w:pPr>
      <w:r w:rsidRPr="7A2EE9C2">
        <w:rPr>
          <w:color w:val="221F1F"/>
          <w:sz w:val="24"/>
          <w:szCs w:val="24"/>
        </w:rPr>
        <w:t>LEROs</w:t>
      </w:r>
      <w:r w:rsidRPr="7A2EE9C2">
        <w:rPr>
          <w:color w:val="221F1F"/>
          <w:spacing w:val="-4"/>
          <w:sz w:val="24"/>
          <w:szCs w:val="24"/>
        </w:rPr>
        <w:t xml:space="preserve"> </w:t>
      </w:r>
      <w:r w:rsidRPr="7A2EE9C2">
        <w:rPr>
          <w:color w:val="221F1F"/>
          <w:sz w:val="24"/>
          <w:szCs w:val="24"/>
        </w:rPr>
        <w:t>reported</w:t>
      </w:r>
      <w:r w:rsidRPr="7A2EE9C2">
        <w:rPr>
          <w:color w:val="221F1F"/>
          <w:spacing w:val="-6"/>
          <w:sz w:val="24"/>
          <w:szCs w:val="24"/>
        </w:rPr>
        <w:t xml:space="preserve"> </w:t>
      </w:r>
      <w:r w:rsidRPr="7A2EE9C2">
        <w:rPr>
          <w:sz w:val="24"/>
          <w:szCs w:val="24"/>
        </w:rPr>
        <w:t>31%</w:t>
      </w:r>
      <w:r w:rsidRPr="7A2EE9C2">
        <w:rPr>
          <w:spacing w:val="-7"/>
          <w:sz w:val="24"/>
          <w:szCs w:val="24"/>
        </w:rPr>
        <w:t xml:space="preserve"> </w:t>
      </w:r>
      <w:r w:rsidRPr="7A2EE9C2">
        <w:rPr>
          <w:sz w:val="24"/>
          <w:szCs w:val="24"/>
        </w:rPr>
        <w:t>of</w:t>
      </w:r>
      <w:r w:rsidRPr="7A2EE9C2">
        <w:rPr>
          <w:spacing w:val="-2"/>
          <w:sz w:val="24"/>
          <w:szCs w:val="24"/>
        </w:rPr>
        <w:t xml:space="preserve"> </w:t>
      </w:r>
      <w:r w:rsidRPr="7A2EE9C2">
        <w:rPr>
          <w:sz w:val="24"/>
          <w:szCs w:val="24"/>
        </w:rPr>
        <w:t>the</w:t>
      </w:r>
      <w:r w:rsidRPr="7A2EE9C2">
        <w:rPr>
          <w:spacing w:val="-6"/>
          <w:sz w:val="24"/>
          <w:szCs w:val="24"/>
        </w:rPr>
        <w:t xml:space="preserve"> </w:t>
      </w:r>
      <w:r w:rsidRPr="7A2EE9C2">
        <w:rPr>
          <w:sz w:val="24"/>
          <w:szCs w:val="24"/>
        </w:rPr>
        <w:t>workforce</w:t>
      </w:r>
      <w:r w:rsidRPr="7A2EE9C2">
        <w:rPr>
          <w:spacing w:val="-4"/>
          <w:sz w:val="24"/>
          <w:szCs w:val="24"/>
        </w:rPr>
        <w:t xml:space="preserve"> </w:t>
      </w:r>
      <w:r w:rsidRPr="7A2EE9C2">
        <w:rPr>
          <w:sz w:val="24"/>
          <w:szCs w:val="24"/>
        </w:rPr>
        <w:t>had</w:t>
      </w:r>
      <w:r w:rsidRPr="7A2EE9C2">
        <w:rPr>
          <w:spacing w:val="-8"/>
          <w:sz w:val="24"/>
          <w:szCs w:val="24"/>
        </w:rPr>
        <w:t xml:space="preserve"> </w:t>
      </w:r>
      <w:r w:rsidRPr="7A2EE9C2">
        <w:rPr>
          <w:sz w:val="24"/>
          <w:szCs w:val="24"/>
        </w:rPr>
        <w:t>been</w:t>
      </w:r>
      <w:r w:rsidRPr="7A2EE9C2">
        <w:rPr>
          <w:spacing w:val="-8"/>
          <w:sz w:val="24"/>
          <w:szCs w:val="24"/>
        </w:rPr>
        <w:t xml:space="preserve"> </w:t>
      </w:r>
      <w:r w:rsidRPr="7A2EE9C2">
        <w:rPr>
          <w:sz w:val="24"/>
          <w:szCs w:val="24"/>
        </w:rPr>
        <w:t>in</w:t>
      </w:r>
      <w:r w:rsidRPr="7A2EE9C2">
        <w:rPr>
          <w:spacing w:val="3"/>
          <w:sz w:val="24"/>
          <w:szCs w:val="24"/>
        </w:rPr>
        <w:t xml:space="preserve"> </w:t>
      </w:r>
      <w:bookmarkStart w:id="31" w:name="_Int_52IvP8jj"/>
      <w:r w:rsidRPr="59D8B669">
        <w:rPr>
          <w:b/>
          <w:bCs/>
          <w:sz w:val="24"/>
          <w:szCs w:val="24"/>
        </w:rPr>
        <w:t>post</w:t>
      </w:r>
      <w:bookmarkEnd w:id="31"/>
      <w:r w:rsidRPr="59D8B669">
        <w:rPr>
          <w:b/>
          <w:bCs/>
          <w:spacing w:val="-2"/>
          <w:sz w:val="24"/>
          <w:szCs w:val="24"/>
        </w:rPr>
        <w:t xml:space="preserve"> </w:t>
      </w:r>
      <w:r w:rsidRPr="59D8B669">
        <w:rPr>
          <w:b/>
          <w:bCs/>
          <w:sz w:val="24"/>
          <w:szCs w:val="24"/>
        </w:rPr>
        <w:t>for less</w:t>
      </w:r>
      <w:r w:rsidRPr="59D8B669">
        <w:rPr>
          <w:b/>
          <w:bCs/>
          <w:spacing w:val="-8"/>
          <w:sz w:val="24"/>
          <w:szCs w:val="24"/>
        </w:rPr>
        <w:t xml:space="preserve"> </w:t>
      </w:r>
      <w:r w:rsidRPr="59D8B669">
        <w:rPr>
          <w:b/>
          <w:bCs/>
          <w:sz w:val="24"/>
          <w:szCs w:val="24"/>
        </w:rPr>
        <w:t>than a</w:t>
      </w:r>
      <w:r w:rsidRPr="59D8B669">
        <w:rPr>
          <w:b/>
          <w:bCs/>
          <w:spacing w:val="-2"/>
          <w:sz w:val="24"/>
          <w:szCs w:val="24"/>
        </w:rPr>
        <w:t xml:space="preserve"> </w:t>
      </w:r>
      <w:r w:rsidRPr="59D8B669">
        <w:rPr>
          <w:b/>
          <w:bCs/>
          <w:sz w:val="24"/>
          <w:szCs w:val="24"/>
        </w:rPr>
        <w:t>year</w:t>
      </w:r>
      <w:r w:rsidRPr="59D8B669">
        <w:rPr>
          <w:b/>
          <w:bCs/>
          <w:spacing w:val="1"/>
          <w:sz w:val="24"/>
          <w:szCs w:val="24"/>
        </w:rPr>
        <w:t xml:space="preserve"> </w:t>
      </w:r>
      <w:r w:rsidRPr="7A2EE9C2">
        <w:rPr>
          <w:sz w:val="24"/>
          <w:szCs w:val="24"/>
        </w:rPr>
        <w:t>compared</w:t>
      </w:r>
      <w:r w:rsidRPr="7A2EE9C2">
        <w:rPr>
          <w:spacing w:val="-9"/>
          <w:sz w:val="24"/>
          <w:szCs w:val="24"/>
        </w:rPr>
        <w:t xml:space="preserve"> </w:t>
      </w:r>
      <w:r w:rsidRPr="7A2EE9C2">
        <w:rPr>
          <w:sz w:val="24"/>
          <w:szCs w:val="24"/>
        </w:rPr>
        <w:t>to</w:t>
      </w:r>
      <w:r w:rsidRPr="7A2EE9C2">
        <w:rPr>
          <w:spacing w:val="-1"/>
          <w:sz w:val="24"/>
          <w:szCs w:val="24"/>
        </w:rPr>
        <w:t xml:space="preserve"> </w:t>
      </w:r>
      <w:r w:rsidRPr="7A2EE9C2">
        <w:rPr>
          <w:sz w:val="24"/>
          <w:szCs w:val="24"/>
        </w:rPr>
        <w:t>47%</w:t>
      </w:r>
      <w:r w:rsidRPr="7A2EE9C2">
        <w:rPr>
          <w:spacing w:val="-7"/>
          <w:sz w:val="24"/>
          <w:szCs w:val="24"/>
        </w:rPr>
        <w:t xml:space="preserve"> </w:t>
      </w:r>
      <w:r w:rsidRPr="7A2EE9C2">
        <w:rPr>
          <w:sz w:val="24"/>
          <w:szCs w:val="24"/>
        </w:rPr>
        <w:t>in</w:t>
      </w:r>
      <w:r w:rsidRPr="7A2EE9C2">
        <w:rPr>
          <w:spacing w:val="-4"/>
          <w:sz w:val="24"/>
          <w:szCs w:val="24"/>
        </w:rPr>
        <w:t xml:space="preserve"> </w:t>
      </w:r>
      <w:r w:rsidRPr="7A2EE9C2">
        <w:rPr>
          <w:sz w:val="24"/>
          <w:szCs w:val="24"/>
        </w:rPr>
        <w:t>2023</w:t>
      </w:r>
      <w:r w:rsidRPr="7A2EE9C2">
        <w:rPr>
          <w:spacing w:val="-8"/>
          <w:sz w:val="24"/>
          <w:szCs w:val="24"/>
        </w:rPr>
        <w:t xml:space="preserve"> </w:t>
      </w:r>
      <w:r w:rsidRPr="7A2EE9C2">
        <w:rPr>
          <w:sz w:val="24"/>
          <w:szCs w:val="24"/>
        </w:rPr>
        <w:t>and</w:t>
      </w:r>
      <w:r w:rsidRPr="7A2EE9C2">
        <w:rPr>
          <w:spacing w:val="-6"/>
          <w:sz w:val="24"/>
          <w:szCs w:val="24"/>
        </w:rPr>
        <w:t xml:space="preserve"> </w:t>
      </w:r>
      <w:r w:rsidRPr="7A2EE9C2">
        <w:rPr>
          <w:sz w:val="24"/>
          <w:szCs w:val="24"/>
        </w:rPr>
        <w:t>34%</w:t>
      </w:r>
      <w:r w:rsidRPr="7A2EE9C2">
        <w:rPr>
          <w:spacing w:val="-7"/>
          <w:sz w:val="24"/>
          <w:szCs w:val="24"/>
        </w:rPr>
        <w:t xml:space="preserve"> </w:t>
      </w:r>
      <w:r w:rsidRPr="7A2EE9C2">
        <w:rPr>
          <w:sz w:val="24"/>
          <w:szCs w:val="24"/>
        </w:rPr>
        <w:t>in</w:t>
      </w:r>
      <w:r w:rsidRPr="7A2EE9C2">
        <w:rPr>
          <w:spacing w:val="-4"/>
          <w:sz w:val="24"/>
          <w:szCs w:val="24"/>
        </w:rPr>
        <w:t xml:space="preserve"> </w:t>
      </w:r>
      <w:r w:rsidRPr="7A2EE9C2">
        <w:rPr>
          <w:sz w:val="24"/>
          <w:szCs w:val="24"/>
        </w:rPr>
        <w:t>2022.</w:t>
      </w:r>
      <w:r w:rsidRPr="7A2EE9C2">
        <w:rPr>
          <w:spacing w:val="-5"/>
          <w:sz w:val="24"/>
          <w:szCs w:val="24"/>
        </w:rPr>
        <w:t xml:space="preserve"> </w:t>
      </w:r>
      <w:r w:rsidRPr="7A2EE9C2">
        <w:rPr>
          <w:sz w:val="24"/>
          <w:szCs w:val="24"/>
        </w:rPr>
        <w:t>63%</w:t>
      </w:r>
      <w:r w:rsidRPr="7A2EE9C2">
        <w:rPr>
          <w:spacing w:val="-6"/>
          <w:sz w:val="24"/>
          <w:szCs w:val="24"/>
        </w:rPr>
        <w:t xml:space="preserve"> </w:t>
      </w:r>
      <w:r w:rsidRPr="7A2EE9C2">
        <w:rPr>
          <w:sz w:val="24"/>
          <w:szCs w:val="24"/>
        </w:rPr>
        <w:t>of</w:t>
      </w:r>
      <w:r w:rsidRPr="7A2EE9C2">
        <w:rPr>
          <w:spacing w:val="-2"/>
          <w:sz w:val="24"/>
          <w:szCs w:val="24"/>
        </w:rPr>
        <w:t xml:space="preserve"> </w:t>
      </w:r>
      <w:r w:rsidRPr="7A2EE9C2">
        <w:rPr>
          <w:sz w:val="24"/>
          <w:szCs w:val="24"/>
        </w:rPr>
        <w:t>the</w:t>
      </w:r>
      <w:r w:rsidRPr="7A2EE9C2">
        <w:rPr>
          <w:spacing w:val="-3"/>
          <w:sz w:val="24"/>
          <w:szCs w:val="24"/>
        </w:rPr>
        <w:t xml:space="preserve"> </w:t>
      </w:r>
      <w:r w:rsidRPr="7A2EE9C2">
        <w:rPr>
          <w:sz w:val="24"/>
          <w:szCs w:val="24"/>
        </w:rPr>
        <w:t>workforce</w:t>
      </w:r>
      <w:r w:rsidRPr="7A2EE9C2">
        <w:rPr>
          <w:spacing w:val="-6"/>
          <w:sz w:val="24"/>
          <w:szCs w:val="24"/>
        </w:rPr>
        <w:t xml:space="preserve"> </w:t>
      </w:r>
      <w:r w:rsidRPr="7A2EE9C2">
        <w:rPr>
          <w:sz w:val="24"/>
          <w:szCs w:val="24"/>
        </w:rPr>
        <w:t>were</w:t>
      </w:r>
      <w:r w:rsidRPr="7A2EE9C2">
        <w:rPr>
          <w:spacing w:val="-2"/>
          <w:sz w:val="24"/>
          <w:szCs w:val="24"/>
        </w:rPr>
        <w:t xml:space="preserve"> </w:t>
      </w:r>
      <w:r w:rsidRPr="7A2EE9C2">
        <w:rPr>
          <w:spacing w:val="-5"/>
          <w:sz w:val="24"/>
          <w:szCs w:val="24"/>
        </w:rPr>
        <w:t>on</w:t>
      </w:r>
    </w:p>
    <w:p w14:paraId="5D9AF3D8" w14:textId="77777777" w:rsidR="00BE5563" w:rsidRDefault="00BF2423">
      <w:pPr>
        <w:spacing w:before="12"/>
        <w:ind w:left="1594"/>
        <w:rPr>
          <w:sz w:val="24"/>
        </w:rPr>
      </w:pPr>
      <w:r>
        <w:rPr>
          <w:b/>
          <w:sz w:val="24"/>
        </w:rPr>
        <w:t>permanent</w:t>
      </w:r>
      <w:r>
        <w:rPr>
          <w:b/>
          <w:spacing w:val="-8"/>
          <w:sz w:val="24"/>
        </w:rPr>
        <w:t xml:space="preserve"> </w:t>
      </w:r>
      <w:r>
        <w:rPr>
          <w:b/>
          <w:sz w:val="24"/>
        </w:rPr>
        <w:t>contracts</w:t>
      </w:r>
      <w:r>
        <w:rPr>
          <w:b/>
          <w:spacing w:val="-10"/>
          <w:sz w:val="24"/>
        </w:rPr>
        <w:t xml:space="preserve"> </w:t>
      </w:r>
      <w:r>
        <w:rPr>
          <w:sz w:val="24"/>
        </w:rPr>
        <w:t>compared</w:t>
      </w:r>
      <w:r>
        <w:rPr>
          <w:spacing w:val="-17"/>
          <w:sz w:val="24"/>
        </w:rPr>
        <w:t xml:space="preserve"> </w:t>
      </w:r>
      <w:r>
        <w:rPr>
          <w:sz w:val="24"/>
        </w:rPr>
        <w:t>to</w:t>
      </w:r>
      <w:r>
        <w:rPr>
          <w:spacing w:val="-10"/>
          <w:sz w:val="24"/>
        </w:rPr>
        <w:t xml:space="preserve"> </w:t>
      </w:r>
      <w:r>
        <w:rPr>
          <w:sz w:val="24"/>
        </w:rPr>
        <w:t>46%</w:t>
      </w:r>
      <w:r>
        <w:rPr>
          <w:spacing w:val="-14"/>
          <w:sz w:val="24"/>
        </w:rPr>
        <w:t xml:space="preserve"> </w:t>
      </w:r>
      <w:r>
        <w:rPr>
          <w:sz w:val="24"/>
        </w:rPr>
        <w:t>in</w:t>
      </w:r>
      <w:r>
        <w:rPr>
          <w:spacing w:val="-12"/>
          <w:sz w:val="24"/>
        </w:rPr>
        <w:t xml:space="preserve"> </w:t>
      </w:r>
      <w:r>
        <w:rPr>
          <w:sz w:val="24"/>
        </w:rPr>
        <w:t>2023</w:t>
      </w:r>
      <w:r>
        <w:rPr>
          <w:spacing w:val="-17"/>
          <w:sz w:val="24"/>
        </w:rPr>
        <w:t xml:space="preserve"> </w:t>
      </w:r>
      <w:r>
        <w:rPr>
          <w:sz w:val="24"/>
        </w:rPr>
        <w:t>and</w:t>
      </w:r>
      <w:r>
        <w:rPr>
          <w:spacing w:val="-13"/>
          <w:sz w:val="24"/>
        </w:rPr>
        <w:t xml:space="preserve"> </w:t>
      </w:r>
      <w:r>
        <w:rPr>
          <w:sz w:val="24"/>
        </w:rPr>
        <w:t>42%</w:t>
      </w:r>
      <w:r>
        <w:rPr>
          <w:spacing w:val="-15"/>
          <w:sz w:val="24"/>
        </w:rPr>
        <w:t xml:space="preserve"> </w:t>
      </w:r>
      <w:r>
        <w:rPr>
          <w:sz w:val="24"/>
        </w:rPr>
        <w:t>in</w:t>
      </w:r>
      <w:r>
        <w:rPr>
          <w:spacing w:val="-12"/>
          <w:sz w:val="24"/>
        </w:rPr>
        <w:t xml:space="preserve"> </w:t>
      </w:r>
      <w:r>
        <w:rPr>
          <w:sz w:val="24"/>
        </w:rPr>
        <w:t>2022.</w:t>
      </w:r>
      <w:r>
        <w:rPr>
          <w:spacing w:val="-12"/>
          <w:sz w:val="24"/>
        </w:rPr>
        <w:t xml:space="preserve"> </w:t>
      </w:r>
      <w:r>
        <w:rPr>
          <w:sz w:val="24"/>
        </w:rPr>
        <w:t>38%</w:t>
      </w:r>
      <w:r>
        <w:rPr>
          <w:spacing w:val="-5"/>
          <w:sz w:val="24"/>
        </w:rPr>
        <w:t xml:space="preserve"> </w:t>
      </w:r>
      <w:r>
        <w:rPr>
          <w:color w:val="221F1F"/>
          <w:sz w:val="24"/>
        </w:rPr>
        <w:t>of</w:t>
      </w:r>
      <w:r>
        <w:rPr>
          <w:color w:val="221F1F"/>
          <w:spacing w:val="-5"/>
          <w:sz w:val="24"/>
        </w:rPr>
        <w:t xml:space="preserve"> </w:t>
      </w:r>
      <w:r>
        <w:rPr>
          <w:color w:val="221F1F"/>
          <w:sz w:val="24"/>
        </w:rPr>
        <w:t>LERO</w:t>
      </w:r>
      <w:r>
        <w:rPr>
          <w:color w:val="221F1F"/>
          <w:spacing w:val="-5"/>
          <w:sz w:val="24"/>
        </w:rPr>
        <w:t xml:space="preserve"> </w:t>
      </w:r>
      <w:r>
        <w:rPr>
          <w:color w:val="221F1F"/>
          <w:sz w:val="24"/>
        </w:rPr>
        <w:t>staff</w:t>
      </w:r>
      <w:r>
        <w:rPr>
          <w:color w:val="221F1F"/>
          <w:spacing w:val="-5"/>
          <w:sz w:val="24"/>
        </w:rPr>
        <w:t xml:space="preserve"> </w:t>
      </w:r>
      <w:r>
        <w:rPr>
          <w:color w:val="221F1F"/>
          <w:sz w:val="24"/>
        </w:rPr>
        <w:t>were</w:t>
      </w:r>
      <w:r>
        <w:rPr>
          <w:color w:val="221F1F"/>
          <w:spacing w:val="-2"/>
          <w:sz w:val="24"/>
        </w:rPr>
        <w:t xml:space="preserve"> </w:t>
      </w:r>
      <w:r>
        <w:rPr>
          <w:b/>
          <w:color w:val="221F1F"/>
          <w:sz w:val="24"/>
        </w:rPr>
        <w:t>full</w:t>
      </w:r>
      <w:r>
        <w:rPr>
          <w:b/>
          <w:color w:val="221F1F"/>
          <w:spacing w:val="-1"/>
          <w:sz w:val="24"/>
        </w:rPr>
        <w:t xml:space="preserve"> </w:t>
      </w:r>
      <w:r>
        <w:rPr>
          <w:b/>
          <w:color w:val="221F1F"/>
          <w:sz w:val="24"/>
        </w:rPr>
        <w:t>time</w:t>
      </w:r>
      <w:r>
        <w:rPr>
          <w:b/>
          <w:color w:val="221F1F"/>
          <w:spacing w:val="-4"/>
          <w:sz w:val="24"/>
        </w:rPr>
        <w:t xml:space="preserve"> </w:t>
      </w:r>
      <w:r>
        <w:rPr>
          <w:color w:val="221F1F"/>
          <w:sz w:val="24"/>
        </w:rPr>
        <w:t>compared</w:t>
      </w:r>
      <w:r>
        <w:rPr>
          <w:color w:val="221F1F"/>
          <w:spacing w:val="-11"/>
          <w:sz w:val="24"/>
        </w:rPr>
        <w:t xml:space="preserve"> </w:t>
      </w:r>
      <w:r>
        <w:rPr>
          <w:color w:val="221F1F"/>
          <w:sz w:val="24"/>
        </w:rPr>
        <w:t>to</w:t>
      </w:r>
      <w:r>
        <w:rPr>
          <w:color w:val="221F1F"/>
          <w:spacing w:val="-4"/>
          <w:sz w:val="24"/>
        </w:rPr>
        <w:t xml:space="preserve"> </w:t>
      </w:r>
      <w:r>
        <w:rPr>
          <w:color w:val="221F1F"/>
          <w:sz w:val="24"/>
        </w:rPr>
        <w:t>49%</w:t>
      </w:r>
      <w:r>
        <w:rPr>
          <w:color w:val="221F1F"/>
          <w:spacing w:val="-5"/>
          <w:sz w:val="24"/>
        </w:rPr>
        <w:t xml:space="preserve"> </w:t>
      </w:r>
      <w:r>
        <w:rPr>
          <w:color w:val="221F1F"/>
          <w:sz w:val="24"/>
        </w:rPr>
        <w:t>in</w:t>
      </w:r>
      <w:r>
        <w:rPr>
          <w:color w:val="221F1F"/>
          <w:spacing w:val="-5"/>
          <w:sz w:val="24"/>
        </w:rPr>
        <w:t xml:space="preserve"> </w:t>
      </w:r>
      <w:r>
        <w:rPr>
          <w:color w:val="221F1F"/>
          <w:sz w:val="24"/>
        </w:rPr>
        <w:t>2023</w:t>
      </w:r>
      <w:r>
        <w:rPr>
          <w:color w:val="221F1F"/>
          <w:spacing w:val="-9"/>
          <w:sz w:val="24"/>
        </w:rPr>
        <w:t xml:space="preserve"> </w:t>
      </w:r>
      <w:r>
        <w:rPr>
          <w:color w:val="221F1F"/>
          <w:sz w:val="24"/>
        </w:rPr>
        <w:t>and</w:t>
      </w:r>
      <w:r>
        <w:rPr>
          <w:color w:val="221F1F"/>
          <w:spacing w:val="-9"/>
          <w:sz w:val="24"/>
        </w:rPr>
        <w:t xml:space="preserve"> </w:t>
      </w:r>
      <w:r>
        <w:rPr>
          <w:color w:val="221F1F"/>
          <w:sz w:val="24"/>
        </w:rPr>
        <w:t>57%</w:t>
      </w:r>
      <w:r>
        <w:rPr>
          <w:color w:val="221F1F"/>
          <w:spacing w:val="-5"/>
          <w:sz w:val="24"/>
        </w:rPr>
        <w:t xml:space="preserve"> </w:t>
      </w:r>
      <w:r>
        <w:rPr>
          <w:color w:val="221F1F"/>
          <w:sz w:val="24"/>
        </w:rPr>
        <w:t>in</w:t>
      </w:r>
      <w:r>
        <w:rPr>
          <w:color w:val="221F1F"/>
          <w:spacing w:val="-5"/>
          <w:sz w:val="24"/>
        </w:rPr>
        <w:t xml:space="preserve"> </w:t>
      </w:r>
      <w:r>
        <w:rPr>
          <w:color w:val="221F1F"/>
          <w:spacing w:val="-2"/>
          <w:sz w:val="24"/>
        </w:rPr>
        <w:t>2022</w:t>
      </w:r>
      <w:r>
        <w:rPr>
          <w:spacing w:val="-2"/>
          <w:sz w:val="24"/>
        </w:rPr>
        <w:t>.</w:t>
      </w:r>
    </w:p>
    <w:p w14:paraId="5D9AF3D9" w14:textId="77777777" w:rsidR="00BE5563" w:rsidRDefault="00BE5563">
      <w:pPr>
        <w:pStyle w:val="BodyText"/>
        <w:spacing w:before="24"/>
      </w:pPr>
    </w:p>
    <w:p w14:paraId="5D9AF3DA" w14:textId="77777777" w:rsidR="00BE5563" w:rsidRDefault="00BF2423">
      <w:pPr>
        <w:pStyle w:val="ListParagraph"/>
        <w:numPr>
          <w:ilvl w:val="0"/>
          <w:numId w:val="9"/>
        </w:numPr>
        <w:tabs>
          <w:tab w:val="left" w:pos="1574"/>
        </w:tabs>
        <w:spacing w:before="0"/>
        <w:ind w:left="1574"/>
        <w:rPr>
          <w:color w:val="221F1F"/>
          <w:sz w:val="24"/>
        </w:rPr>
      </w:pPr>
      <w:r>
        <w:rPr>
          <w:sz w:val="24"/>
        </w:rPr>
        <w:t>More</w:t>
      </w:r>
      <w:r>
        <w:rPr>
          <w:spacing w:val="-4"/>
          <w:sz w:val="24"/>
        </w:rPr>
        <w:t xml:space="preserve"> </w:t>
      </w:r>
      <w:r>
        <w:rPr>
          <w:sz w:val="24"/>
        </w:rPr>
        <w:t>than</w:t>
      </w:r>
      <w:r>
        <w:rPr>
          <w:spacing w:val="-6"/>
          <w:sz w:val="24"/>
        </w:rPr>
        <w:t xml:space="preserve"> </w:t>
      </w:r>
      <w:r>
        <w:rPr>
          <w:sz w:val="24"/>
        </w:rPr>
        <w:t>half</w:t>
      </w:r>
      <w:r>
        <w:rPr>
          <w:spacing w:val="-4"/>
          <w:sz w:val="24"/>
        </w:rPr>
        <w:t xml:space="preserve"> </w:t>
      </w:r>
      <w:r>
        <w:rPr>
          <w:sz w:val="24"/>
        </w:rPr>
        <w:t>(57%)</w:t>
      </w:r>
      <w:r>
        <w:rPr>
          <w:spacing w:val="-7"/>
          <w:sz w:val="24"/>
        </w:rPr>
        <w:t xml:space="preserve"> </w:t>
      </w:r>
      <w:r>
        <w:rPr>
          <w:sz w:val="24"/>
        </w:rPr>
        <w:t>of</w:t>
      </w:r>
      <w:r>
        <w:rPr>
          <w:spacing w:val="-2"/>
          <w:sz w:val="24"/>
        </w:rPr>
        <w:t xml:space="preserve"> </w:t>
      </w:r>
      <w:r>
        <w:rPr>
          <w:sz w:val="24"/>
        </w:rPr>
        <w:t>the</w:t>
      </w:r>
      <w:r>
        <w:rPr>
          <w:spacing w:val="1"/>
          <w:sz w:val="24"/>
        </w:rPr>
        <w:t xml:space="preserve"> </w:t>
      </w:r>
      <w:r>
        <w:rPr>
          <w:b/>
          <w:sz w:val="24"/>
        </w:rPr>
        <w:t>ethnicity</w:t>
      </w:r>
      <w:r>
        <w:rPr>
          <w:b/>
          <w:spacing w:val="-4"/>
          <w:sz w:val="24"/>
        </w:rPr>
        <w:t xml:space="preserve"> </w:t>
      </w:r>
      <w:r>
        <w:rPr>
          <w:b/>
          <w:sz w:val="24"/>
        </w:rPr>
        <w:t xml:space="preserve">profile </w:t>
      </w:r>
      <w:r>
        <w:rPr>
          <w:sz w:val="24"/>
        </w:rPr>
        <w:t>for</w:t>
      </w:r>
      <w:r>
        <w:rPr>
          <w:spacing w:val="-4"/>
          <w:sz w:val="24"/>
        </w:rPr>
        <w:t xml:space="preserve"> </w:t>
      </w:r>
      <w:r>
        <w:rPr>
          <w:sz w:val="24"/>
        </w:rPr>
        <w:t>LERO</w:t>
      </w:r>
      <w:r>
        <w:rPr>
          <w:spacing w:val="-3"/>
          <w:sz w:val="24"/>
        </w:rPr>
        <w:t xml:space="preserve"> </w:t>
      </w:r>
      <w:r>
        <w:rPr>
          <w:sz w:val="24"/>
        </w:rPr>
        <w:t>staff</w:t>
      </w:r>
      <w:r>
        <w:rPr>
          <w:spacing w:val="-4"/>
          <w:sz w:val="24"/>
        </w:rPr>
        <w:t xml:space="preserve"> </w:t>
      </w:r>
      <w:r>
        <w:rPr>
          <w:sz w:val="24"/>
        </w:rPr>
        <w:t>was</w:t>
      </w:r>
      <w:r>
        <w:rPr>
          <w:spacing w:val="-1"/>
          <w:sz w:val="24"/>
        </w:rPr>
        <w:t xml:space="preserve"> </w:t>
      </w:r>
      <w:r>
        <w:rPr>
          <w:sz w:val="24"/>
        </w:rPr>
        <w:t>not</w:t>
      </w:r>
      <w:r>
        <w:rPr>
          <w:spacing w:val="-4"/>
          <w:sz w:val="24"/>
        </w:rPr>
        <w:t xml:space="preserve"> </w:t>
      </w:r>
      <w:r>
        <w:rPr>
          <w:sz w:val="24"/>
        </w:rPr>
        <w:t>known</w:t>
      </w:r>
      <w:r>
        <w:rPr>
          <w:spacing w:val="-4"/>
          <w:sz w:val="24"/>
        </w:rPr>
        <w:t xml:space="preserve"> </w:t>
      </w:r>
      <w:r>
        <w:rPr>
          <w:sz w:val="24"/>
        </w:rPr>
        <w:t>or</w:t>
      </w:r>
      <w:r>
        <w:rPr>
          <w:spacing w:val="-4"/>
          <w:sz w:val="24"/>
        </w:rPr>
        <w:t xml:space="preserve"> </w:t>
      </w:r>
      <w:r>
        <w:rPr>
          <w:sz w:val="24"/>
        </w:rPr>
        <w:t>not</w:t>
      </w:r>
      <w:r>
        <w:rPr>
          <w:spacing w:val="-4"/>
          <w:sz w:val="24"/>
        </w:rPr>
        <w:t xml:space="preserve"> </w:t>
      </w:r>
      <w:r>
        <w:rPr>
          <w:sz w:val="24"/>
        </w:rPr>
        <w:t>stated,</w:t>
      </w:r>
      <w:r>
        <w:rPr>
          <w:spacing w:val="-6"/>
          <w:sz w:val="24"/>
        </w:rPr>
        <w:t xml:space="preserve"> </w:t>
      </w:r>
      <w:r>
        <w:rPr>
          <w:sz w:val="24"/>
        </w:rPr>
        <w:t>which</w:t>
      </w:r>
      <w:r>
        <w:rPr>
          <w:spacing w:val="-3"/>
          <w:sz w:val="24"/>
        </w:rPr>
        <w:t xml:space="preserve"> </w:t>
      </w:r>
      <w:r>
        <w:rPr>
          <w:sz w:val="24"/>
        </w:rPr>
        <w:t>skews the</w:t>
      </w:r>
      <w:r>
        <w:rPr>
          <w:spacing w:val="-6"/>
          <w:sz w:val="24"/>
        </w:rPr>
        <w:t xml:space="preserve"> </w:t>
      </w:r>
      <w:r>
        <w:rPr>
          <w:sz w:val="24"/>
        </w:rPr>
        <w:t>ethnicity</w:t>
      </w:r>
      <w:r>
        <w:rPr>
          <w:spacing w:val="-5"/>
          <w:sz w:val="24"/>
        </w:rPr>
        <w:t xml:space="preserve"> </w:t>
      </w:r>
      <w:r>
        <w:rPr>
          <w:sz w:val="24"/>
        </w:rPr>
        <w:t>reporting</w:t>
      </w:r>
      <w:r>
        <w:rPr>
          <w:spacing w:val="-8"/>
          <w:sz w:val="24"/>
        </w:rPr>
        <w:t xml:space="preserve"> </w:t>
      </w:r>
      <w:r>
        <w:rPr>
          <w:sz w:val="24"/>
        </w:rPr>
        <w:t>for</w:t>
      </w:r>
      <w:r>
        <w:rPr>
          <w:spacing w:val="-4"/>
          <w:sz w:val="24"/>
        </w:rPr>
        <w:t xml:space="preserve"> </w:t>
      </w:r>
      <w:r>
        <w:rPr>
          <w:sz w:val="24"/>
        </w:rPr>
        <w:t>the</w:t>
      </w:r>
      <w:r>
        <w:rPr>
          <w:spacing w:val="-6"/>
          <w:sz w:val="24"/>
        </w:rPr>
        <w:t xml:space="preserve"> </w:t>
      </w:r>
      <w:r>
        <w:rPr>
          <w:sz w:val="24"/>
        </w:rPr>
        <w:t>LERO</w:t>
      </w:r>
      <w:r>
        <w:rPr>
          <w:spacing w:val="-4"/>
          <w:sz w:val="24"/>
        </w:rPr>
        <w:t xml:space="preserve"> </w:t>
      </w:r>
      <w:r>
        <w:rPr>
          <w:spacing w:val="-2"/>
          <w:sz w:val="24"/>
        </w:rPr>
        <w:t>staff</w:t>
      </w:r>
      <w:r>
        <w:rPr>
          <w:color w:val="221F1F"/>
          <w:spacing w:val="-2"/>
          <w:sz w:val="24"/>
        </w:rPr>
        <w:t>.</w:t>
      </w:r>
    </w:p>
    <w:p w14:paraId="5D9AF3DB" w14:textId="77777777" w:rsidR="00BE5563" w:rsidRDefault="00BF2423">
      <w:pPr>
        <w:pStyle w:val="ListParagraph"/>
        <w:numPr>
          <w:ilvl w:val="0"/>
          <w:numId w:val="9"/>
        </w:numPr>
        <w:tabs>
          <w:tab w:val="left" w:pos="1574"/>
        </w:tabs>
        <w:spacing w:line="249" w:lineRule="auto"/>
        <w:ind w:left="1574" w:right="872"/>
        <w:rPr>
          <w:color w:val="221F1F"/>
          <w:sz w:val="24"/>
        </w:rPr>
      </w:pPr>
      <w:r>
        <w:rPr>
          <w:sz w:val="24"/>
        </w:rPr>
        <w:t>The</w:t>
      </w:r>
      <w:r>
        <w:rPr>
          <w:spacing w:val="-3"/>
          <w:sz w:val="24"/>
        </w:rPr>
        <w:t xml:space="preserve"> </w:t>
      </w:r>
      <w:r>
        <w:rPr>
          <w:b/>
          <w:sz w:val="24"/>
        </w:rPr>
        <w:t>age</w:t>
      </w:r>
      <w:r>
        <w:rPr>
          <w:b/>
          <w:spacing w:val="-2"/>
          <w:sz w:val="24"/>
        </w:rPr>
        <w:t xml:space="preserve"> </w:t>
      </w:r>
      <w:r>
        <w:rPr>
          <w:b/>
          <w:sz w:val="24"/>
        </w:rPr>
        <w:t xml:space="preserve">profile </w:t>
      </w:r>
      <w:r>
        <w:rPr>
          <w:sz w:val="24"/>
        </w:rPr>
        <w:t>for</w:t>
      </w:r>
      <w:r>
        <w:rPr>
          <w:spacing w:val="-3"/>
          <w:sz w:val="24"/>
        </w:rPr>
        <w:t xml:space="preserve"> </w:t>
      </w:r>
      <w:r>
        <w:rPr>
          <w:sz w:val="24"/>
        </w:rPr>
        <w:t>the</w:t>
      </w:r>
      <w:r>
        <w:rPr>
          <w:spacing w:val="-2"/>
          <w:sz w:val="24"/>
        </w:rPr>
        <w:t xml:space="preserve"> </w:t>
      </w:r>
      <w:r>
        <w:rPr>
          <w:sz w:val="24"/>
        </w:rPr>
        <w:t>workforce</w:t>
      </w:r>
      <w:r>
        <w:rPr>
          <w:spacing w:val="-5"/>
          <w:sz w:val="24"/>
        </w:rPr>
        <w:t xml:space="preserve"> </w:t>
      </w:r>
      <w:r>
        <w:rPr>
          <w:sz w:val="24"/>
        </w:rPr>
        <w:t>aged</w:t>
      </w:r>
      <w:r>
        <w:rPr>
          <w:spacing w:val="-4"/>
          <w:sz w:val="24"/>
        </w:rPr>
        <w:t xml:space="preserve"> </w:t>
      </w:r>
      <w:r>
        <w:rPr>
          <w:sz w:val="24"/>
        </w:rPr>
        <w:t>over 50</w:t>
      </w:r>
      <w:r>
        <w:rPr>
          <w:spacing w:val="-2"/>
          <w:sz w:val="24"/>
        </w:rPr>
        <w:t xml:space="preserve"> </w:t>
      </w:r>
      <w:r>
        <w:rPr>
          <w:sz w:val="24"/>
        </w:rPr>
        <w:t>had</w:t>
      </w:r>
      <w:r>
        <w:rPr>
          <w:spacing w:val="-6"/>
          <w:sz w:val="24"/>
        </w:rPr>
        <w:t xml:space="preserve"> </w:t>
      </w:r>
      <w:r>
        <w:rPr>
          <w:sz w:val="24"/>
        </w:rPr>
        <w:t>reduced</w:t>
      </w:r>
      <w:r>
        <w:rPr>
          <w:spacing w:val="-6"/>
          <w:sz w:val="24"/>
        </w:rPr>
        <w:t xml:space="preserve"> </w:t>
      </w:r>
      <w:r>
        <w:rPr>
          <w:sz w:val="24"/>
        </w:rPr>
        <w:t>from</w:t>
      </w:r>
      <w:r>
        <w:rPr>
          <w:spacing w:val="-3"/>
          <w:sz w:val="24"/>
        </w:rPr>
        <w:t xml:space="preserve"> </w:t>
      </w:r>
      <w:r>
        <w:rPr>
          <w:sz w:val="24"/>
        </w:rPr>
        <w:t>30%</w:t>
      </w:r>
      <w:r>
        <w:rPr>
          <w:spacing w:val="-5"/>
          <w:sz w:val="24"/>
        </w:rPr>
        <w:t xml:space="preserve"> </w:t>
      </w:r>
      <w:r>
        <w:rPr>
          <w:sz w:val="24"/>
        </w:rPr>
        <w:t>in</w:t>
      </w:r>
      <w:r>
        <w:rPr>
          <w:spacing w:val="-2"/>
          <w:sz w:val="24"/>
        </w:rPr>
        <w:t xml:space="preserve"> </w:t>
      </w:r>
      <w:r>
        <w:rPr>
          <w:sz w:val="24"/>
        </w:rPr>
        <w:t>2023</w:t>
      </w:r>
      <w:r>
        <w:rPr>
          <w:spacing w:val="-6"/>
          <w:sz w:val="24"/>
        </w:rPr>
        <w:t xml:space="preserve"> </w:t>
      </w:r>
      <w:r>
        <w:rPr>
          <w:sz w:val="24"/>
        </w:rPr>
        <w:t>to 27%</w:t>
      </w:r>
      <w:r>
        <w:rPr>
          <w:spacing w:val="-5"/>
          <w:sz w:val="24"/>
        </w:rPr>
        <w:t xml:space="preserve"> </w:t>
      </w:r>
      <w:r>
        <w:rPr>
          <w:sz w:val="24"/>
        </w:rPr>
        <w:t>in</w:t>
      </w:r>
      <w:r>
        <w:rPr>
          <w:spacing w:val="-2"/>
          <w:sz w:val="24"/>
        </w:rPr>
        <w:t xml:space="preserve"> </w:t>
      </w:r>
      <w:r>
        <w:rPr>
          <w:sz w:val="24"/>
        </w:rPr>
        <w:t>2024,</w:t>
      </w:r>
      <w:r>
        <w:rPr>
          <w:spacing w:val="-7"/>
          <w:sz w:val="24"/>
        </w:rPr>
        <w:t xml:space="preserve"> </w:t>
      </w:r>
      <w:r>
        <w:rPr>
          <w:sz w:val="24"/>
        </w:rPr>
        <w:t>compared</w:t>
      </w:r>
      <w:r>
        <w:rPr>
          <w:spacing w:val="-8"/>
          <w:sz w:val="24"/>
        </w:rPr>
        <w:t xml:space="preserve"> </w:t>
      </w:r>
      <w:r>
        <w:rPr>
          <w:sz w:val="24"/>
        </w:rPr>
        <w:t>to</w:t>
      </w:r>
      <w:r>
        <w:rPr>
          <w:spacing w:val="-1"/>
          <w:sz w:val="24"/>
        </w:rPr>
        <w:t xml:space="preserve"> </w:t>
      </w:r>
      <w:r>
        <w:rPr>
          <w:sz w:val="24"/>
        </w:rPr>
        <w:t>34%</w:t>
      </w:r>
      <w:r>
        <w:rPr>
          <w:spacing w:val="-5"/>
          <w:sz w:val="24"/>
        </w:rPr>
        <w:t xml:space="preserve"> </w:t>
      </w:r>
      <w:r>
        <w:rPr>
          <w:sz w:val="24"/>
        </w:rPr>
        <w:t>reported</w:t>
      </w:r>
      <w:r>
        <w:rPr>
          <w:spacing w:val="-6"/>
          <w:sz w:val="24"/>
        </w:rPr>
        <w:t xml:space="preserve"> </w:t>
      </w:r>
      <w:r>
        <w:rPr>
          <w:sz w:val="24"/>
        </w:rPr>
        <w:t>in the</w:t>
      </w:r>
      <w:r>
        <w:rPr>
          <w:spacing w:val="-4"/>
          <w:sz w:val="24"/>
        </w:rPr>
        <w:t xml:space="preserve"> </w:t>
      </w:r>
      <w:r>
        <w:rPr>
          <w:sz w:val="24"/>
        </w:rPr>
        <w:t>treatment</w:t>
      </w:r>
      <w:r>
        <w:rPr>
          <w:spacing w:val="-7"/>
          <w:sz w:val="24"/>
        </w:rPr>
        <w:t xml:space="preserve"> </w:t>
      </w:r>
      <w:r>
        <w:rPr>
          <w:sz w:val="24"/>
        </w:rPr>
        <w:t>provider</w:t>
      </w:r>
      <w:r>
        <w:rPr>
          <w:spacing w:val="-3"/>
          <w:sz w:val="24"/>
        </w:rPr>
        <w:t xml:space="preserve"> </w:t>
      </w:r>
      <w:r>
        <w:rPr>
          <w:sz w:val="24"/>
        </w:rPr>
        <w:t>workforce in 2024.</w:t>
      </w:r>
    </w:p>
    <w:p w14:paraId="5D9AF3DC" w14:textId="77777777" w:rsidR="00BE5563" w:rsidRDefault="00BE5563">
      <w:pPr>
        <w:pStyle w:val="BodyText"/>
        <w:rPr>
          <w:sz w:val="20"/>
        </w:rPr>
      </w:pPr>
    </w:p>
    <w:p w14:paraId="5D9AF3DD" w14:textId="77777777" w:rsidR="00BE5563" w:rsidRDefault="00BE5563">
      <w:pPr>
        <w:pStyle w:val="BodyText"/>
        <w:rPr>
          <w:sz w:val="20"/>
        </w:rPr>
      </w:pPr>
    </w:p>
    <w:p w14:paraId="5D9AF3DE" w14:textId="15E4BE46" w:rsidR="00BE5563" w:rsidRDefault="00BE5563">
      <w:pPr>
        <w:pStyle w:val="BodyText"/>
        <w:spacing w:before="119"/>
        <w:rPr>
          <w:sz w:val="20"/>
        </w:rPr>
      </w:pPr>
    </w:p>
    <w:p w14:paraId="5D9AF3DF" w14:textId="4153E534" w:rsidR="00BE5563" w:rsidRDefault="00BE5563">
      <w:pPr>
        <w:pStyle w:val="BodyText"/>
        <w:spacing w:before="186"/>
        <w:ind w:right="732"/>
        <w:jc w:val="right"/>
      </w:pPr>
    </w:p>
    <w:p w14:paraId="5D9AF3E1" w14:textId="608A3657" w:rsidR="00BE5563" w:rsidRPr="0080453B" w:rsidRDefault="00740455" w:rsidP="00AF5B5E">
      <w:pPr>
        <w:pStyle w:val="Heading5"/>
      </w:pPr>
      <w:bookmarkStart w:id="32" w:name="Slide_14:_Executive_Summary_-_Conclusion"/>
      <w:bookmarkEnd w:id="32"/>
      <w:r>
        <w:rPr>
          <w:color w:val="221F1F"/>
        </w:rPr>
        <w:br w:type="page"/>
      </w:r>
      <w:r w:rsidR="00BF2423" w:rsidRPr="090669D0">
        <w:lastRenderedPageBreak/>
        <w:t>Executive Summary - Conclusions</w:t>
      </w:r>
    </w:p>
    <w:p w14:paraId="186A880E" w14:textId="77777777" w:rsidR="004C759E" w:rsidRDefault="00BF2423" w:rsidP="004B33DC">
      <w:pPr>
        <w:pStyle w:val="BodyText"/>
        <w:spacing w:before="249" w:line="249" w:lineRule="auto"/>
        <w:ind w:left="720" w:right="760"/>
        <w:rPr>
          <w:color w:val="221F1F"/>
        </w:rPr>
      </w:pPr>
      <w:r>
        <w:rPr>
          <w:color w:val="221F1F"/>
        </w:rPr>
        <w:t>This</w:t>
      </w:r>
      <w:r>
        <w:rPr>
          <w:color w:val="221F1F"/>
          <w:spacing w:val="-3"/>
        </w:rPr>
        <w:t xml:space="preserve"> </w:t>
      </w:r>
      <w:r>
        <w:rPr>
          <w:color w:val="221F1F"/>
        </w:rPr>
        <w:t>is the</w:t>
      </w:r>
      <w:r>
        <w:rPr>
          <w:color w:val="221F1F"/>
          <w:spacing w:val="-4"/>
        </w:rPr>
        <w:t xml:space="preserve"> </w:t>
      </w:r>
      <w:r>
        <w:rPr>
          <w:color w:val="221F1F"/>
        </w:rPr>
        <w:t>third</w:t>
      </w:r>
      <w:r>
        <w:rPr>
          <w:color w:val="221F1F"/>
          <w:spacing w:val="-2"/>
        </w:rPr>
        <w:t xml:space="preserve"> </w:t>
      </w:r>
      <w:r>
        <w:rPr>
          <w:color w:val="221F1F"/>
        </w:rPr>
        <w:t>census</w:t>
      </w:r>
      <w:r>
        <w:rPr>
          <w:color w:val="221F1F"/>
          <w:spacing w:val="-5"/>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drug</w:t>
      </w:r>
      <w:r>
        <w:rPr>
          <w:color w:val="221F1F"/>
          <w:spacing w:val="-4"/>
        </w:rPr>
        <w:t xml:space="preserve"> </w:t>
      </w:r>
      <w:r>
        <w:rPr>
          <w:color w:val="221F1F"/>
        </w:rPr>
        <w:t>and</w:t>
      </w:r>
      <w:r>
        <w:rPr>
          <w:color w:val="221F1F"/>
          <w:spacing w:val="-4"/>
        </w:rPr>
        <w:t xml:space="preserve"> </w:t>
      </w:r>
      <w:r>
        <w:rPr>
          <w:color w:val="221F1F"/>
        </w:rPr>
        <w:t>alcohol</w:t>
      </w:r>
      <w:r>
        <w:rPr>
          <w:color w:val="221F1F"/>
          <w:spacing w:val="-8"/>
        </w:rPr>
        <w:t xml:space="preserve"> </w:t>
      </w:r>
      <w:r>
        <w:rPr>
          <w:color w:val="221F1F"/>
        </w:rPr>
        <w:t>treatment</w:t>
      </w:r>
      <w:r>
        <w:rPr>
          <w:color w:val="221F1F"/>
          <w:spacing w:val="-4"/>
        </w:rPr>
        <w:t xml:space="preserve"> </w:t>
      </w:r>
      <w:r>
        <w:rPr>
          <w:color w:val="221F1F"/>
        </w:rPr>
        <w:t>and</w:t>
      </w:r>
      <w:r>
        <w:rPr>
          <w:color w:val="221F1F"/>
          <w:spacing w:val="-6"/>
        </w:rPr>
        <w:t xml:space="preserve"> </w:t>
      </w:r>
      <w:r>
        <w:rPr>
          <w:color w:val="221F1F"/>
        </w:rPr>
        <w:t>recovery</w:t>
      </w:r>
      <w:r>
        <w:rPr>
          <w:color w:val="221F1F"/>
          <w:spacing w:val="-1"/>
        </w:rPr>
        <w:t xml:space="preserve"> </w:t>
      </w:r>
      <w:r>
        <w:rPr>
          <w:color w:val="221F1F"/>
        </w:rPr>
        <w:t>workforce. It provides</w:t>
      </w:r>
      <w:r>
        <w:rPr>
          <w:color w:val="221F1F"/>
          <w:spacing w:val="-4"/>
        </w:rPr>
        <w:t xml:space="preserve"> </w:t>
      </w:r>
      <w:r>
        <w:rPr>
          <w:color w:val="221F1F"/>
        </w:rPr>
        <w:t>a</w:t>
      </w:r>
      <w:r>
        <w:rPr>
          <w:color w:val="221F1F"/>
          <w:spacing w:val="-2"/>
        </w:rPr>
        <w:t xml:space="preserve"> </w:t>
      </w:r>
      <w:r>
        <w:rPr>
          <w:color w:val="221F1F"/>
        </w:rPr>
        <w:t>comprehensive</w:t>
      </w:r>
      <w:r>
        <w:rPr>
          <w:color w:val="221F1F"/>
          <w:spacing w:val="-6"/>
        </w:rPr>
        <w:t xml:space="preserve"> </w:t>
      </w:r>
      <w:r>
        <w:rPr>
          <w:color w:val="221F1F"/>
        </w:rPr>
        <w:t>summary</w:t>
      </w:r>
      <w:r>
        <w:rPr>
          <w:color w:val="221F1F"/>
          <w:spacing w:val="-5"/>
        </w:rPr>
        <w:t xml:space="preserve"> </w:t>
      </w:r>
      <w:r>
        <w:rPr>
          <w:color w:val="221F1F"/>
        </w:rPr>
        <w:t>and</w:t>
      </w:r>
      <w:r>
        <w:rPr>
          <w:color w:val="221F1F"/>
          <w:spacing w:val="-4"/>
        </w:rPr>
        <w:t xml:space="preserve"> </w:t>
      </w:r>
      <w:r>
        <w:rPr>
          <w:color w:val="221F1F"/>
        </w:rPr>
        <w:t>is a</w:t>
      </w:r>
      <w:r>
        <w:rPr>
          <w:color w:val="221F1F"/>
          <w:spacing w:val="-2"/>
        </w:rPr>
        <w:t xml:space="preserve"> </w:t>
      </w:r>
      <w:r>
        <w:rPr>
          <w:color w:val="221F1F"/>
        </w:rPr>
        <w:t>reference</w:t>
      </w:r>
      <w:r>
        <w:rPr>
          <w:color w:val="221F1F"/>
          <w:spacing w:val="-9"/>
        </w:rPr>
        <w:t xml:space="preserve"> </w:t>
      </w:r>
      <w:r>
        <w:rPr>
          <w:color w:val="221F1F"/>
        </w:rPr>
        <w:t>point</w:t>
      </w:r>
      <w:r>
        <w:rPr>
          <w:color w:val="221F1F"/>
          <w:spacing w:val="-4"/>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drug</w:t>
      </w:r>
      <w:r>
        <w:rPr>
          <w:color w:val="221F1F"/>
          <w:spacing w:val="-4"/>
        </w:rPr>
        <w:t xml:space="preserve"> </w:t>
      </w:r>
      <w:r>
        <w:rPr>
          <w:color w:val="221F1F"/>
        </w:rPr>
        <w:t>and</w:t>
      </w:r>
      <w:r>
        <w:rPr>
          <w:color w:val="221F1F"/>
          <w:spacing w:val="-4"/>
        </w:rPr>
        <w:t xml:space="preserve"> </w:t>
      </w:r>
      <w:r>
        <w:rPr>
          <w:color w:val="221F1F"/>
        </w:rPr>
        <w:t>alcohol service delivery and commissioning workforce in June 2024.</w:t>
      </w:r>
      <w:r w:rsidR="009322BD">
        <w:rPr>
          <w:color w:val="221F1F"/>
        </w:rPr>
        <w:t xml:space="preserve"> </w:t>
      </w:r>
    </w:p>
    <w:p w14:paraId="5D9AF3E4" w14:textId="0A23BF32" w:rsidR="00BE5563" w:rsidRDefault="6642BEDD" w:rsidP="004B33DC">
      <w:pPr>
        <w:pStyle w:val="BodyText"/>
        <w:spacing w:before="249" w:line="249" w:lineRule="auto"/>
        <w:ind w:left="720" w:right="760"/>
      </w:pPr>
      <w:r>
        <w:rPr>
          <w:color w:val="221F1F"/>
        </w:rPr>
        <w:t>There</w:t>
      </w:r>
      <w:r>
        <w:rPr>
          <w:color w:val="221F1F"/>
          <w:spacing w:val="-8"/>
        </w:rPr>
        <w:t xml:space="preserve"> </w:t>
      </w:r>
      <w:r>
        <w:rPr>
          <w:color w:val="221F1F"/>
        </w:rPr>
        <w:t>was</w:t>
      </w:r>
      <w:r>
        <w:rPr>
          <w:color w:val="221F1F"/>
          <w:spacing w:val="-3"/>
        </w:rPr>
        <w:t xml:space="preserve"> </w:t>
      </w:r>
      <w:r>
        <w:rPr>
          <w:color w:val="221F1F"/>
        </w:rPr>
        <w:t>a</w:t>
      </w:r>
      <w:r>
        <w:rPr>
          <w:color w:val="221F1F"/>
          <w:spacing w:val="-4"/>
        </w:rPr>
        <w:t xml:space="preserve"> </w:t>
      </w:r>
      <w:r>
        <w:rPr>
          <w:color w:val="221F1F"/>
        </w:rPr>
        <w:t>73%</w:t>
      </w:r>
      <w:r>
        <w:rPr>
          <w:color w:val="221F1F"/>
          <w:spacing w:val="-8"/>
        </w:rPr>
        <w:t xml:space="preserve"> </w:t>
      </w:r>
      <w:r>
        <w:rPr>
          <w:color w:val="221F1F"/>
        </w:rPr>
        <w:t>participation</w:t>
      </w:r>
      <w:r>
        <w:rPr>
          <w:color w:val="221F1F"/>
          <w:spacing w:val="-9"/>
        </w:rPr>
        <w:t xml:space="preserve"> </w:t>
      </w:r>
      <w:r>
        <w:rPr>
          <w:color w:val="221F1F"/>
        </w:rPr>
        <w:t>rate,</w:t>
      </w:r>
      <w:r>
        <w:rPr>
          <w:color w:val="221F1F"/>
          <w:spacing w:val="-5"/>
        </w:rPr>
        <w:t xml:space="preserve"> </w:t>
      </w:r>
      <w:r>
        <w:rPr>
          <w:color w:val="221F1F"/>
        </w:rPr>
        <w:t>with</w:t>
      </w:r>
      <w:r>
        <w:rPr>
          <w:color w:val="221F1F"/>
          <w:spacing w:val="-3"/>
        </w:rPr>
        <w:t xml:space="preserve"> </w:t>
      </w:r>
      <w:r>
        <w:rPr>
          <w:color w:val="221F1F"/>
        </w:rPr>
        <w:t>the</w:t>
      </w:r>
      <w:r>
        <w:rPr>
          <w:color w:val="221F1F"/>
          <w:spacing w:val="-5"/>
        </w:rPr>
        <w:t xml:space="preserve"> </w:t>
      </w:r>
      <w:r>
        <w:rPr>
          <w:color w:val="221F1F"/>
        </w:rPr>
        <w:t>overall</w:t>
      </w:r>
      <w:r>
        <w:rPr>
          <w:color w:val="221F1F"/>
          <w:spacing w:val="-6"/>
        </w:rPr>
        <w:t xml:space="preserve"> </w:t>
      </w:r>
      <w:r>
        <w:rPr>
          <w:color w:val="221F1F"/>
        </w:rPr>
        <w:t>number</w:t>
      </w:r>
      <w:r>
        <w:rPr>
          <w:color w:val="221F1F"/>
          <w:spacing w:val="-10"/>
        </w:rPr>
        <w:t xml:space="preserve"> </w:t>
      </w:r>
      <w:r>
        <w:rPr>
          <w:color w:val="221F1F"/>
        </w:rPr>
        <w:t>of</w:t>
      </w:r>
      <w:r>
        <w:rPr>
          <w:color w:val="221F1F"/>
          <w:spacing w:val="-3"/>
        </w:rPr>
        <w:t xml:space="preserve"> </w:t>
      </w:r>
      <w:r>
        <w:rPr>
          <w:color w:val="221F1F"/>
        </w:rPr>
        <w:t>submissions</w:t>
      </w:r>
      <w:r>
        <w:rPr>
          <w:color w:val="221F1F"/>
          <w:spacing w:val="-10"/>
        </w:rPr>
        <w:t xml:space="preserve"> </w:t>
      </w:r>
      <w:r>
        <w:rPr>
          <w:color w:val="221F1F"/>
        </w:rPr>
        <w:t>remaining</w:t>
      </w:r>
      <w:r>
        <w:rPr>
          <w:color w:val="221F1F"/>
          <w:spacing w:val="-12"/>
        </w:rPr>
        <w:t xml:space="preserve"> </w:t>
      </w:r>
      <w:bookmarkStart w:id="33" w:name="_Int_SxnejwuO"/>
      <w:r>
        <w:rPr>
          <w:color w:val="221F1F"/>
        </w:rPr>
        <w:t>similar</w:t>
      </w:r>
      <w:r>
        <w:rPr>
          <w:color w:val="221F1F"/>
          <w:spacing w:val="-6"/>
        </w:rPr>
        <w:t xml:space="preserve"> </w:t>
      </w:r>
      <w:r>
        <w:rPr>
          <w:color w:val="221F1F"/>
        </w:rPr>
        <w:t>to</w:t>
      </w:r>
      <w:bookmarkEnd w:id="33"/>
      <w:r>
        <w:rPr>
          <w:color w:val="221F1F"/>
          <w:spacing w:val="-4"/>
        </w:rPr>
        <w:t xml:space="preserve"> </w:t>
      </w:r>
      <w:r>
        <w:rPr>
          <w:color w:val="221F1F"/>
        </w:rPr>
        <w:t>those</w:t>
      </w:r>
      <w:r>
        <w:rPr>
          <w:color w:val="221F1F"/>
          <w:spacing w:val="-6"/>
        </w:rPr>
        <w:t xml:space="preserve"> </w:t>
      </w:r>
      <w:r>
        <w:rPr>
          <w:color w:val="221F1F"/>
        </w:rPr>
        <w:t>received</w:t>
      </w:r>
      <w:r>
        <w:rPr>
          <w:color w:val="221F1F"/>
          <w:spacing w:val="-7"/>
        </w:rPr>
        <w:t xml:space="preserve"> </w:t>
      </w:r>
      <w:r>
        <w:rPr>
          <w:color w:val="221F1F"/>
        </w:rPr>
        <w:t>in</w:t>
      </w:r>
      <w:r>
        <w:rPr>
          <w:color w:val="221F1F"/>
          <w:spacing w:val="-3"/>
        </w:rPr>
        <w:t xml:space="preserve"> </w:t>
      </w:r>
      <w:r>
        <w:rPr>
          <w:color w:val="221F1F"/>
          <w:spacing w:val="-2"/>
        </w:rPr>
        <w:t>2023.</w:t>
      </w:r>
    </w:p>
    <w:p w14:paraId="5D9AF3E5" w14:textId="77777777" w:rsidR="004C759E" w:rsidRDefault="004C759E" w:rsidP="004B33DC">
      <w:pPr>
        <w:pStyle w:val="BodyText"/>
        <w:spacing w:line="249" w:lineRule="auto"/>
        <w:ind w:left="720" w:right="760"/>
        <w:rPr>
          <w:color w:val="221F1F"/>
        </w:rPr>
      </w:pPr>
    </w:p>
    <w:p w14:paraId="5D9AF3E6" w14:textId="77777777" w:rsidR="00BE5563" w:rsidRDefault="00BF2423" w:rsidP="004B33DC">
      <w:pPr>
        <w:pStyle w:val="BodyText"/>
        <w:spacing w:line="249" w:lineRule="auto"/>
        <w:ind w:left="720" w:right="760"/>
        <w:rPr>
          <w:color w:val="221F1F"/>
        </w:rPr>
      </w:pPr>
      <w:r>
        <w:rPr>
          <w:color w:val="221F1F"/>
        </w:rPr>
        <w:t xml:space="preserve">The </w:t>
      </w:r>
      <w:r w:rsidRPr="090669D0">
        <w:rPr>
          <w:b/>
          <w:color w:val="221F1F"/>
        </w:rPr>
        <w:t>total workforce</w:t>
      </w:r>
      <w:r>
        <w:rPr>
          <w:color w:val="221F1F"/>
        </w:rPr>
        <w:t xml:space="preserve"> reported</w:t>
      </w:r>
      <w:r>
        <w:rPr>
          <w:color w:val="221F1F"/>
          <w:spacing w:val="-2"/>
        </w:rPr>
        <w:t xml:space="preserve"> </w:t>
      </w:r>
      <w:r>
        <w:rPr>
          <w:color w:val="221F1F"/>
        </w:rPr>
        <w:t xml:space="preserve">in the census was </w:t>
      </w:r>
      <w:r w:rsidRPr="090669D0">
        <w:rPr>
          <w:b/>
          <w:color w:val="221F1F"/>
        </w:rPr>
        <w:t>14,121</w:t>
      </w:r>
      <w:r w:rsidRPr="090669D0">
        <w:rPr>
          <w:b/>
          <w:color w:val="221F1F"/>
          <w:spacing w:val="-5"/>
        </w:rPr>
        <w:t xml:space="preserve"> </w:t>
      </w:r>
      <w:r w:rsidRPr="090669D0">
        <w:rPr>
          <w:b/>
          <w:color w:val="221F1F"/>
        </w:rPr>
        <w:t>WTE</w:t>
      </w:r>
      <w:r w:rsidRPr="090669D0">
        <w:rPr>
          <w:b/>
          <w:color w:val="221F1F"/>
          <w:spacing w:val="-3"/>
        </w:rPr>
        <w:t xml:space="preserve"> </w:t>
      </w:r>
      <w:r w:rsidRPr="090669D0">
        <w:rPr>
          <w:b/>
          <w:color w:val="221F1F"/>
        </w:rPr>
        <w:t>(2023, 13,008</w:t>
      </w:r>
      <w:r w:rsidRPr="090669D0">
        <w:rPr>
          <w:b/>
          <w:color w:val="221F1F"/>
          <w:spacing w:val="-5"/>
        </w:rPr>
        <w:t xml:space="preserve"> </w:t>
      </w:r>
      <w:r w:rsidRPr="090669D0">
        <w:rPr>
          <w:b/>
          <w:color w:val="221F1F"/>
        </w:rPr>
        <w:t>WTE</w:t>
      </w:r>
      <w:r w:rsidRPr="090669D0">
        <w:rPr>
          <w:b/>
          <w:color w:val="221F1F"/>
          <w:spacing w:val="-3"/>
        </w:rPr>
        <w:t xml:space="preserve"> </w:t>
      </w:r>
      <w:r w:rsidRPr="090669D0">
        <w:rPr>
          <w:b/>
          <w:color w:val="221F1F"/>
        </w:rPr>
        <w:t>/ 2022,</w:t>
      </w:r>
      <w:r w:rsidRPr="090669D0">
        <w:rPr>
          <w:b/>
          <w:color w:val="221F1F"/>
          <w:spacing w:val="-3"/>
        </w:rPr>
        <w:t xml:space="preserve"> </w:t>
      </w:r>
      <w:r w:rsidRPr="090669D0">
        <w:rPr>
          <w:b/>
          <w:color w:val="221F1F"/>
        </w:rPr>
        <w:t>11,852</w:t>
      </w:r>
      <w:r w:rsidRPr="090669D0">
        <w:rPr>
          <w:b/>
          <w:color w:val="221F1F"/>
          <w:spacing w:val="-5"/>
        </w:rPr>
        <w:t xml:space="preserve"> </w:t>
      </w:r>
      <w:r w:rsidRPr="090669D0">
        <w:rPr>
          <w:b/>
          <w:color w:val="221F1F"/>
        </w:rPr>
        <w:t>WTE)</w:t>
      </w:r>
      <w:r>
        <w:rPr>
          <w:color w:val="221F1F"/>
        </w:rPr>
        <w:t>. It is important</w:t>
      </w:r>
      <w:r>
        <w:rPr>
          <w:color w:val="221F1F"/>
          <w:spacing w:val="-3"/>
        </w:rPr>
        <w:t xml:space="preserve"> </w:t>
      </w:r>
      <w:r>
        <w:rPr>
          <w:color w:val="221F1F"/>
        </w:rPr>
        <w:t xml:space="preserve">to note that </w:t>
      </w:r>
      <w:r w:rsidRPr="090669D0">
        <w:rPr>
          <w:b/>
          <w:color w:val="221F1F"/>
        </w:rPr>
        <w:t>participants</w:t>
      </w:r>
      <w:r w:rsidRPr="090669D0">
        <w:rPr>
          <w:b/>
          <w:color w:val="221F1F"/>
          <w:spacing w:val="-3"/>
        </w:rPr>
        <w:t xml:space="preserve"> </w:t>
      </w:r>
      <w:r w:rsidRPr="090669D0">
        <w:rPr>
          <w:b/>
          <w:color w:val="221F1F"/>
        </w:rPr>
        <w:t>in 2024 were</w:t>
      </w:r>
      <w:r w:rsidRPr="090669D0">
        <w:rPr>
          <w:b/>
          <w:color w:val="221F1F"/>
          <w:spacing w:val="-3"/>
        </w:rPr>
        <w:t xml:space="preserve"> </w:t>
      </w:r>
      <w:r w:rsidRPr="090669D0">
        <w:rPr>
          <w:b/>
          <w:color w:val="221F1F"/>
        </w:rPr>
        <w:t>not identical</w:t>
      </w:r>
      <w:r w:rsidRPr="090669D0">
        <w:rPr>
          <w:b/>
          <w:color w:val="221F1F"/>
          <w:spacing w:val="-4"/>
        </w:rPr>
        <w:t xml:space="preserve"> </w:t>
      </w:r>
      <w:r w:rsidRPr="090669D0">
        <w:rPr>
          <w:b/>
          <w:color w:val="221F1F"/>
        </w:rPr>
        <w:t>to the</w:t>
      </w:r>
      <w:r w:rsidRPr="090669D0">
        <w:rPr>
          <w:b/>
          <w:color w:val="221F1F"/>
          <w:spacing w:val="-1"/>
        </w:rPr>
        <w:t xml:space="preserve"> </w:t>
      </w:r>
      <w:r w:rsidRPr="090669D0">
        <w:rPr>
          <w:b/>
          <w:color w:val="221F1F"/>
        </w:rPr>
        <w:t>previous</w:t>
      </w:r>
      <w:r w:rsidRPr="090669D0">
        <w:rPr>
          <w:b/>
          <w:color w:val="221F1F"/>
          <w:spacing w:val="-4"/>
        </w:rPr>
        <w:t xml:space="preserve"> </w:t>
      </w:r>
      <w:r w:rsidRPr="090669D0">
        <w:rPr>
          <w:b/>
          <w:color w:val="221F1F"/>
        </w:rPr>
        <w:t>two years of the</w:t>
      </w:r>
      <w:r w:rsidRPr="090669D0">
        <w:rPr>
          <w:b/>
          <w:color w:val="221F1F"/>
          <w:spacing w:val="-3"/>
        </w:rPr>
        <w:t xml:space="preserve"> </w:t>
      </w:r>
      <w:r w:rsidRPr="090669D0">
        <w:rPr>
          <w:b/>
          <w:color w:val="221F1F"/>
        </w:rPr>
        <w:t>census</w:t>
      </w:r>
      <w:r>
        <w:rPr>
          <w:color w:val="221F1F"/>
        </w:rPr>
        <w:t>.</w:t>
      </w:r>
      <w:r>
        <w:rPr>
          <w:color w:val="221F1F"/>
          <w:spacing w:val="-8"/>
        </w:rPr>
        <w:t xml:space="preserve"> </w:t>
      </w:r>
      <w:r>
        <w:rPr>
          <w:color w:val="221F1F"/>
        </w:rPr>
        <w:t>The</w:t>
      </w:r>
      <w:r>
        <w:rPr>
          <w:color w:val="221F1F"/>
          <w:spacing w:val="-3"/>
        </w:rPr>
        <w:t xml:space="preserve"> </w:t>
      </w:r>
      <w:r>
        <w:rPr>
          <w:color w:val="221F1F"/>
        </w:rPr>
        <w:t>treatment</w:t>
      </w:r>
      <w:r>
        <w:rPr>
          <w:color w:val="221F1F"/>
          <w:spacing w:val="-6"/>
        </w:rPr>
        <w:t xml:space="preserve"> </w:t>
      </w:r>
      <w:r>
        <w:rPr>
          <w:color w:val="221F1F"/>
        </w:rPr>
        <w:t>and</w:t>
      </w:r>
      <w:r>
        <w:rPr>
          <w:color w:val="221F1F"/>
          <w:spacing w:val="-3"/>
        </w:rPr>
        <w:t xml:space="preserve"> </w:t>
      </w:r>
      <w:r>
        <w:rPr>
          <w:color w:val="221F1F"/>
        </w:rPr>
        <w:t>recovery</w:t>
      </w:r>
      <w:r>
        <w:rPr>
          <w:color w:val="221F1F"/>
          <w:spacing w:val="-3"/>
        </w:rPr>
        <w:t xml:space="preserve"> </w:t>
      </w:r>
      <w:r>
        <w:rPr>
          <w:color w:val="221F1F"/>
        </w:rPr>
        <w:t>provider</w:t>
      </w:r>
      <w:r>
        <w:rPr>
          <w:color w:val="221F1F"/>
          <w:spacing w:val="-2"/>
        </w:rPr>
        <w:t xml:space="preserve"> </w:t>
      </w:r>
      <w:r>
        <w:rPr>
          <w:color w:val="221F1F"/>
        </w:rPr>
        <w:t>workforce</w:t>
      </w:r>
      <w:r>
        <w:rPr>
          <w:color w:val="221F1F"/>
          <w:spacing w:val="-4"/>
        </w:rPr>
        <w:t xml:space="preserve"> </w:t>
      </w:r>
      <w:r>
        <w:rPr>
          <w:color w:val="221F1F"/>
        </w:rPr>
        <w:t>comprised</w:t>
      </w:r>
      <w:r>
        <w:rPr>
          <w:color w:val="221F1F"/>
          <w:spacing w:val="-5"/>
        </w:rPr>
        <w:t xml:space="preserve"> </w:t>
      </w:r>
      <w:r>
        <w:rPr>
          <w:color w:val="221F1F"/>
        </w:rPr>
        <w:t>13,103</w:t>
      </w:r>
      <w:r>
        <w:rPr>
          <w:color w:val="221F1F"/>
          <w:spacing w:val="-8"/>
        </w:rPr>
        <w:t xml:space="preserve"> </w:t>
      </w:r>
      <w:r>
        <w:rPr>
          <w:color w:val="221F1F"/>
        </w:rPr>
        <w:t>WTE,</w:t>
      </w:r>
      <w:r>
        <w:rPr>
          <w:color w:val="221F1F"/>
          <w:spacing w:val="-6"/>
        </w:rPr>
        <w:t xml:space="preserve"> </w:t>
      </w:r>
      <w:r>
        <w:rPr>
          <w:color w:val="221F1F"/>
        </w:rPr>
        <w:t>representing</w:t>
      </w:r>
      <w:r>
        <w:rPr>
          <w:color w:val="221F1F"/>
          <w:spacing w:val="-7"/>
        </w:rPr>
        <w:t xml:space="preserve"> </w:t>
      </w:r>
      <w:r>
        <w:rPr>
          <w:color w:val="221F1F"/>
        </w:rPr>
        <w:t>an</w:t>
      </w:r>
      <w:r>
        <w:rPr>
          <w:color w:val="221F1F"/>
          <w:spacing w:val="-3"/>
        </w:rPr>
        <w:t xml:space="preserve"> </w:t>
      </w:r>
      <w:r>
        <w:rPr>
          <w:color w:val="221F1F"/>
        </w:rPr>
        <w:t>additional</w:t>
      </w:r>
      <w:r>
        <w:rPr>
          <w:color w:val="221F1F"/>
          <w:spacing w:val="-7"/>
        </w:rPr>
        <w:t xml:space="preserve"> </w:t>
      </w:r>
      <w:r>
        <w:rPr>
          <w:color w:val="221F1F"/>
        </w:rPr>
        <w:t>1,030</w:t>
      </w:r>
      <w:r>
        <w:rPr>
          <w:color w:val="221F1F"/>
          <w:spacing w:val="-5"/>
        </w:rPr>
        <w:t xml:space="preserve"> </w:t>
      </w:r>
      <w:r>
        <w:rPr>
          <w:color w:val="221F1F"/>
        </w:rPr>
        <w:t>WTE</w:t>
      </w:r>
      <w:r>
        <w:rPr>
          <w:color w:val="221F1F"/>
          <w:spacing w:val="-8"/>
        </w:rPr>
        <w:t xml:space="preserve"> </w:t>
      </w:r>
      <w:r>
        <w:rPr>
          <w:color w:val="221F1F"/>
        </w:rPr>
        <w:t>reported</w:t>
      </w:r>
      <w:r>
        <w:rPr>
          <w:color w:val="221F1F"/>
          <w:spacing w:val="-5"/>
        </w:rPr>
        <w:t xml:space="preserve"> </w:t>
      </w:r>
      <w:r>
        <w:rPr>
          <w:color w:val="221F1F"/>
        </w:rPr>
        <w:t>in 2024</w:t>
      </w:r>
      <w:r>
        <w:rPr>
          <w:color w:val="221F1F"/>
          <w:spacing w:val="-8"/>
        </w:rPr>
        <w:t xml:space="preserve"> </w:t>
      </w:r>
      <w:r>
        <w:rPr>
          <w:color w:val="221F1F"/>
        </w:rPr>
        <w:t>from 2023.</w:t>
      </w:r>
      <w:r>
        <w:rPr>
          <w:color w:val="221F1F"/>
          <w:spacing w:val="40"/>
        </w:rPr>
        <w:t xml:space="preserve"> </w:t>
      </w:r>
      <w:r>
        <w:rPr>
          <w:color w:val="221F1F"/>
        </w:rPr>
        <w:t>Within</w:t>
      </w:r>
      <w:r>
        <w:rPr>
          <w:color w:val="221F1F"/>
          <w:spacing w:val="-4"/>
        </w:rPr>
        <w:t xml:space="preserve"> </w:t>
      </w:r>
      <w:r>
        <w:rPr>
          <w:color w:val="221F1F"/>
        </w:rPr>
        <w:t>the voluntary sector the total WTE</w:t>
      </w:r>
      <w:r>
        <w:rPr>
          <w:color w:val="221F1F"/>
          <w:spacing w:val="-1"/>
        </w:rPr>
        <w:t xml:space="preserve"> </w:t>
      </w:r>
      <w:r>
        <w:rPr>
          <w:color w:val="221F1F"/>
        </w:rPr>
        <w:t>for 2024 was 11,262, reflecting</w:t>
      </w:r>
      <w:r>
        <w:rPr>
          <w:color w:val="221F1F"/>
          <w:spacing w:val="-3"/>
        </w:rPr>
        <w:t xml:space="preserve"> </w:t>
      </w:r>
      <w:r>
        <w:rPr>
          <w:color w:val="221F1F"/>
        </w:rPr>
        <w:t>an increase</w:t>
      </w:r>
      <w:r>
        <w:rPr>
          <w:color w:val="221F1F"/>
          <w:spacing w:val="-1"/>
        </w:rPr>
        <w:t xml:space="preserve"> </w:t>
      </w:r>
      <w:r>
        <w:rPr>
          <w:color w:val="221F1F"/>
        </w:rPr>
        <w:t>of 1,595</w:t>
      </w:r>
      <w:r>
        <w:rPr>
          <w:color w:val="221F1F"/>
          <w:spacing w:val="-1"/>
        </w:rPr>
        <w:t xml:space="preserve"> </w:t>
      </w:r>
      <w:r>
        <w:rPr>
          <w:color w:val="221F1F"/>
        </w:rPr>
        <w:t>WTE</w:t>
      </w:r>
      <w:r>
        <w:rPr>
          <w:color w:val="221F1F"/>
          <w:spacing w:val="-3"/>
        </w:rPr>
        <w:t xml:space="preserve"> </w:t>
      </w:r>
      <w:r>
        <w:rPr>
          <w:color w:val="221F1F"/>
        </w:rPr>
        <w:t>compared</w:t>
      </w:r>
      <w:r>
        <w:rPr>
          <w:color w:val="221F1F"/>
          <w:spacing w:val="-2"/>
        </w:rPr>
        <w:t xml:space="preserve"> </w:t>
      </w:r>
      <w:r>
        <w:rPr>
          <w:color w:val="221F1F"/>
        </w:rPr>
        <w:t>to 2023 (which</w:t>
      </w:r>
      <w:r>
        <w:rPr>
          <w:color w:val="221F1F"/>
          <w:spacing w:val="-1"/>
        </w:rPr>
        <w:t xml:space="preserve"> </w:t>
      </w:r>
      <w:r>
        <w:rPr>
          <w:color w:val="221F1F"/>
        </w:rPr>
        <w:t>had 9,667</w:t>
      </w:r>
      <w:r>
        <w:rPr>
          <w:color w:val="221F1F"/>
          <w:spacing w:val="-1"/>
        </w:rPr>
        <w:t xml:space="preserve"> </w:t>
      </w:r>
      <w:r>
        <w:rPr>
          <w:color w:val="221F1F"/>
        </w:rPr>
        <w:t>WTE)</w:t>
      </w:r>
      <w:r>
        <w:rPr>
          <w:color w:val="221F1F"/>
          <w:spacing w:val="-4"/>
        </w:rPr>
        <w:t xml:space="preserve"> </w:t>
      </w:r>
      <w:r>
        <w:rPr>
          <w:color w:val="221F1F"/>
        </w:rPr>
        <w:t>and up from 8,768 WTE in 2022.</w:t>
      </w:r>
    </w:p>
    <w:p w14:paraId="34D6AEA2" w14:textId="77777777" w:rsidR="009322BD" w:rsidRDefault="009322BD" w:rsidP="004B33DC">
      <w:pPr>
        <w:pStyle w:val="BodyText"/>
        <w:ind w:left="720"/>
        <w:rPr>
          <w:color w:val="221F1F"/>
        </w:rPr>
      </w:pPr>
    </w:p>
    <w:p w14:paraId="5D9AF3E8" w14:textId="506103AC" w:rsidR="00BE5563" w:rsidRDefault="6642BEDD" w:rsidP="004B33DC">
      <w:pPr>
        <w:pStyle w:val="BodyText"/>
        <w:ind w:left="720"/>
      </w:pPr>
      <w:r>
        <w:rPr>
          <w:color w:val="221F1F"/>
        </w:rPr>
        <w:t>The</w:t>
      </w:r>
      <w:r>
        <w:rPr>
          <w:color w:val="221F1F"/>
          <w:spacing w:val="-9"/>
        </w:rPr>
        <w:t xml:space="preserve"> </w:t>
      </w:r>
      <w:r>
        <w:rPr>
          <w:color w:val="221F1F"/>
        </w:rPr>
        <w:t>profile</w:t>
      </w:r>
      <w:r>
        <w:rPr>
          <w:color w:val="221F1F"/>
          <w:spacing w:val="-10"/>
        </w:rPr>
        <w:t xml:space="preserve"> </w:t>
      </w:r>
      <w:r>
        <w:rPr>
          <w:color w:val="221F1F"/>
        </w:rPr>
        <w:t>of</w:t>
      </w:r>
      <w:r>
        <w:rPr>
          <w:color w:val="221F1F"/>
          <w:spacing w:val="-4"/>
        </w:rPr>
        <w:t xml:space="preserve"> </w:t>
      </w:r>
      <w:r>
        <w:rPr>
          <w:color w:val="221F1F"/>
        </w:rPr>
        <w:t>the</w:t>
      </w:r>
      <w:r>
        <w:rPr>
          <w:color w:val="221F1F"/>
          <w:spacing w:val="-3"/>
        </w:rPr>
        <w:t xml:space="preserve"> </w:t>
      </w:r>
      <w:r>
        <w:rPr>
          <w:color w:val="221F1F"/>
        </w:rPr>
        <w:t>treatment</w:t>
      </w:r>
      <w:r>
        <w:rPr>
          <w:color w:val="221F1F"/>
          <w:spacing w:val="-10"/>
        </w:rPr>
        <w:t xml:space="preserve"> </w:t>
      </w:r>
      <w:r>
        <w:rPr>
          <w:color w:val="221F1F"/>
        </w:rPr>
        <w:t>provider</w:t>
      </w:r>
      <w:r>
        <w:rPr>
          <w:color w:val="221F1F"/>
          <w:spacing w:val="-5"/>
        </w:rPr>
        <w:t xml:space="preserve"> </w:t>
      </w:r>
      <w:r>
        <w:rPr>
          <w:color w:val="221F1F"/>
        </w:rPr>
        <w:t>workforce</w:t>
      </w:r>
      <w:r>
        <w:rPr>
          <w:color w:val="221F1F"/>
          <w:spacing w:val="-6"/>
        </w:rPr>
        <w:t xml:space="preserve"> </w:t>
      </w:r>
      <w:r>
        <w:rPr>
          <w:color w:val="221F1F"/>
        </w:rPr>
        <w:t>remained</w:t>
      </w:r>
      <w:r>
        <w:rPr>
          <w:color w:val="221F1F"/>
          <w:spacing w:val="-10"/>
        </w:rPr>
        <w:t xml:space="preserve"> </w:t>
      </w:r>
      <w:bookmarkStart w:id="34" w:name="_Int_r5kqR28Y"/>
      <w:r>
        <w:rPr>
          <w:color w:val="221F1F"/>
        </w:rPr>
        <w:t>largely</w:t>
      </w:r>
      <w:r>
        <w:rPr>
          <w:color w:val="221F1F"/>
          <w:spacing w:val="-5"/>
        </w:rPr>
        <w:t xml:space="preserve"> </w:t>
      </w:r>
      <w:r>
        <w:rPr>
          <w:color w:val="221F1F"/>
        </w:rPr>
        <w:t>consistent</w:t>
      </w:r>
      <w:bookmarkEnd w:id="34"/>
      <w:r>
        <w:rPr>
          <w:color w:val="221F1F"/>
          <w:spacing w:val="-7"/>
        </w:rPr>
        <w:t xml:space="preserve"> </w:t>
      </w:r>
      <w:r>
        <w:rPr>
          <w:color w:val="221F1F"/>
        </w:rPr>
        <w:t>with</w:t>
      </w:r>
      <w:r>
        <w:rPr>
          <w:color w:val="221F1F"/>
          <w:spacing w:val="-3"/>
        </w:rPr>
        <w:t xml:space="preserve"> </w:t>
      </w:r>
      <w:r>
        <w:rPr>
          <w:color w:val="221F1F"/>
        </w:rPr>
        <w:t>previous</w:t>
      </w:r>
      <w:r>
        <w:rPr>
          <w:color w:val="221F1F"/>
          <w:spacing w:val="-7"/>
        </w:rPr>
        <w:t xml:space="preserve"> </w:t>
      </w:r>
      <w:r>
        <w:rPr>
          <w:color w:val="221F1F"/>
        </w:rPr>
        <w:t>iterations</w:t>
      </w:r>
      <w:r>
        <w:rPr>
          <w:color w:val="221F1F"/>
          <w:spacing w:val="-10"/>
        </w:rPr>
        <w:t xml:space="preserve"> </w:t>
      </w:r>
      <w:r>
        <w:rPr>
          <w:color w:val="221F1F"/>
        </w:rPr>
        <w:t>of</w:t>
      </w:r>
      <w:r>
        <w:rPr>
          <w:color w:val="221F1F"/>
          <w:spacing w:val="-2"/>
        </w:rPr>
        <w:t xml:space="preserve"> </w:t>
      </w:r>
      <w:r>
        <w:rPr>
          <w:color w:val="221F1F"/>
        </w:rPr>
        <w:t>the</w:t>
      </w:r>
      <w:r>
        <w:rPr>
          <w:color w:val="221F1F"/>
          <w:spacing w:val="-6"/>
        </w:rPr>
        <w:t xml:space="preserve"> </w:t>
      </w:r>
      <w:r>
        <w:rPr>
          <w:color w:val="221F1F"/>
        </w:rPr>
        <w:t>census.</w:t>
      </w:r>
      <w:r>
        <w:rPr>
          <w:color w:val="221F1F"/>
          <w:spacing w:val="-10"/>
        </w:rPr>
        <w:t xml:space="preserve"> </w:t>
      </w:r>
      <w:r>
        <w:rPr>
          <w:color w:val="221F1F"/>
        </w:rPr>
        <w:t>The</w:t>
      </w:r>
      <w:r>
        <w:rPr>
          <w:color w:val="221F1F"/>
          <w:spacing w:val="-7"/>
        </w:rPr>
        <w:t xml:space="preserve"> </w:t>
      </w:r>
      <w:r>
        <w:rPr>
          <w:color w:val="221F1F"/>
        </w:rPr>
        <w:t>three</w:t>
      </w:r>
      <w:r>
        <w:rPr>
          <w:color w:val="221F1F"/>
          <w:spacing w:val="-6"/>
        </w:rPr>
        <w:t xml:space="preserve"> </w:t>
      </w:r>
      <w:r>
        <w:rPr>
          <w:color w:val="221F1F"/>
        </w:rPr>
        <w:t>largest</w:t>
      </w:r>
      <w:r>
        <w:rPr>
          <w:color w:val="221F1F"/>
          <w:spacing w:val="-5"/>
        </w:rPr>
        <w:t xml:space="preserve"> </w:t>
      </w:r>
      <w:r>
        <w:rPr>
          <w:color w:val="221F1F"/>
        </w:rPr>
        <w:t>role</w:t>
      </w:r>
      <w:r>
        <w:rPr>
          <w:color w:val="221F1F"/>
          <w:spacing w:val="-5"/>
        </w:rPr>
        <w:t xml:space="preserve"> </w:t>
      </w:r>
      <w:r>
        <w:rPr>
          <w:color w:val="221F1F"/>
        </w:rPr>
        <w:t>groups</w:t>
      </w:r>
      <w:r>
        <w:rPr>
          <w:color w:val="221F1F"/>
          <w:spacing w:val="-1"/>
        </w:rPr>
        <w:t xml:space="preserve"> </w:t>
      </w:r>
      <w:r>
        <w:rPr>
          <w:color w:val="221F1F"/>
        </w:rPr>
        <w:t>remained</w:t>
      </w:r>
      <w:r>
        <w:rPr>
          <w:color w:val="221F1F"/>
          <w:spacing w:val="-4"/>
        </w:rPr>
        <w:t xml:space="preserve"> </w:t>
      </w:r>
      <w:r>
        <w:rPr>
          <w:color w:val="221F1F"/>
        </w:rPr>
        <w:t>the</w:t>
      </w:r>
      <w:r>
        <w:rPr>
          <w:color w:val="221F1F"/>
          <w:spacing w:val="-12"/>
        </w:rPr>
        <w:t xml:space="preserve"> </w:t>
      </w:r>
      <w:r>
        <w:rPr>
          <w:color w:val="221F1F"/>
        </w:rPr>
        <w:t>same</w:t>
      </w:r>
      <w:r>
        <w:rPr>
          <w:color w:val="221F1F"/>
          <w:spacing w:val="-6"/>
        </w:rPr>
        <w:t xml:space="preserve"> </w:t>
      </w:r>
      <w:r>
        <w:rPr>
          <w:color w:val="221F1F"/>
          <w:spacing w:val="-5"/>
        </w:rPr>
        <w:t>and</w:t>
      </w:r>
    </w:p>
    <w:p w14:paraId="5D9AF3E9" w14:textId="77777777" w:rsidR="00BE5563" w:rsidRDefault="00BF2423" w:rsidP="004B33DC">
      <w:pPr>
        <w:pStyle w:val="BodyText"/>
        <w:spacing w:before="13"/>
        <w:ind w:left="720"/>
      </w:pPr>
      <w:r>
        <w:rPr>
          <w:color w:val="221F1F"/>
        </w:rPr>
        <w:t>maintained</w:t>
      </w:r>
      <w:r>
        <w:rPr>
          <w:color w:val="221F1F"/>
          <w:spacing w:val="-5"/>
        </w:rPr>
        <w:t xml:space="preserve"> </w:t>
      </w:r>
      <w:r>
        <w:rPr>
          <w:color w:val="221F1F"/>
        </w:rPr>
        <w:t>similar</w:t>
      </w:r>
      <w:r>
        <w:rPr>
          <w:color w:val="221F1F"/>
          <w:spacing w:val="-11"/>
        </w:rPr>
        <w:t xml:space="preserve"> </w:t>
      </w:r>
      <w:r>
        <w:rPr>
          <w:color w:val="221F1F"/>
        </w:rPr>
        <w:t>proportions</w:t>
      </w:r>
      <w:r>
        <w:rPr>
          <w:color w:val="221F1F"/>
          <w:spacing w:val="-9"/>
        </w:rPr>
        <w:t xml:space="preserve"> </w:t>
      </w:r>
      <w:r>
        <w:rPr>
          <w:color w:val="221F1F"/>
        </w:rPr>
        <w:t>of</w:t>
      </w:r>
      <w:r>
        <w:rPr>
          <w:color w:val="221F1F"/>
          <w:spacing w:val="-3"/>
        </w:rPr>
        <w:t xml:space="preserve"> </w:t>
      </w:r>
      <w:r>
        <w:rPr>
          <w:color w:val="221F1F"/>
        </w:rPr>
        <w:t>overall</w:t>
      </w:r>
      <w:r>
        <w:rPr>
          <w:color w:val="221F1F"/>
          <w:spacing w:val="-6"/>
        </w:rPr>
        <w:t xml:space="preserve"> </w:t>
      </w:r>
      <w:r>
        <w:rPr>
          <w:color w:val="221F1F"/>
        </w:rPr>
        <w:t>staff</w:t>
      </w:r>
      <w:r>
        <w:rPr>
          <w:color w:val="221F1F"/>
          <w:spacing w:val="-7"/>
        </w:rPr>
        <w:t xml:space="preserve"> </w:t>
      </w:r>
      <w:r>
        <w:rPr>
          <w:color w:val="221F1F"/>
        </w:rPr>
        <w:t>in</w:t>
      </w:r>
      <w:r>
        <w:rPr>
          <w:color w:val="221F1F"/>
          <w:spacing w:val="-3"/>
        </w:rPr>
        <w:t xml:space="preserve"> </w:t>
      </w:r>
      <w:r>
        <w:rPr>
          <w:color w:val="221F1F"/>
        </w:rPr>
        <w:t>all</w:t>
      </w:r>
      <w:r>
        <w:rPr>
          <w:color w:val="221F1F"/>
          <w:spacing w:val="-5"/>
        </w:rPr>
        <w:t xml:space="preserve"> </w:t>
      </w:r>
      <w:r>
        <w:rPr>
          <w:color w:val="221F1F"/>
        </w:rPr>
        <w:t>three</w:t>
      </w:r>
      <w:r>
        <w:rPr>
          <w:color w:val="221F1F"/>
          <w:spacing w:val="-7"/>
        </w:rPr>
        <w:t xml:space="preserve"> </w:t>
      </w:r>
      <w:r>
        <w:rPr>
          <w:color w:val="221F1F"/>
        </w:rPr>
        <w:t>censuses.</w:t>
      </w:r>
      <w:r>
        <w:rPr>
          <w:color w:val="221F1F"/>
          <w:spacing w:val="-8"/>
        </w:rPr>
        <w:t xml:space="preserve"> </w:t>
      </w:r>
      <w:r>
        <w:rPr>
          <w:color w:val="221F1F"/>
        </w:rPr>
        <w:t>These</w:t>
      </w:r>
      <w:r>
        <w:rPr>
          <w:color w:val="221F1F"/>
          <w:spacing w:val="-8"/>
        </w:rPr>
        <w:t xml:space="preserve"> </w:t>
      </w:r>
      <w:r>
        <w:rPr>
          <w:color w:val="221F1F"/>
          <w:spacing w:val="-4"/>
        </w:rPr>
        <w:t>are:</w:t>
      </w:r>
    </w:p>
    <w:p w14:paraId="5D9AF3EA" w14:textId="77777777" w:rsidR="00BE5563" w:rsidRDefault="00BF2423" w:rsidP="004B33DC">
      <w:pPr>
        <w:pStyle w:val="ListParagraph"/>
        <w:numPr>
          <w:ilvl w:val="0"/>
          <w:numId w:val="8"/>
        </w:numPr>
        <w:tabs>
          <w:tab w:val="left" w:pos="651"/>
        </w:tabs>
        <w:ind w:left="991" w:hanging="271"/>
        <w:rPr>
          <w:sz w:val="24"/>
        </w:rPr>
      </w:pPr>
      <w:r>
        <w:rPr>
          <w:color w:val="221F1F"/>
          <w:sz w:val="24"/>
        </w:rPr>
        <w:t>drug</w:t>
      </w:r>
      <w:r>
        <w:rPr>
          <w:color w:val="221F1F"/>
          <w:spacing w:val="-6"/>
          <w:sz w:val="24"/>
        </w:rPr>
        <w:t xml:space="preserve"> </w:t>
      </w:r>
      <w:r>
        <w:rPr>
          <w:color w:val="221F1F"/>
          <w:sz w:val="24"/>
        </w:rPr>
        <w:t>and</w:t>
      </w:r>
      <w:r>
        <w:rPr>
          <w:color w:val="221F1F"/>
          <w:spacing w:val="-5"/>
          <w:sz w:val="24"/>
        </w:rPr>
        <w:t xml:space="preserve"> </w:t>
      </w:r>
      <w:r>
        <w:rPr>
          <w:color w:val="221F1F"/>
          <w:sz w:val="24"/>
        </w:rPr>
        <w:t>alcohol</w:t>
      </w:r>
      <w:r>
        <w:rPr>
          <w:color w:val="221F1F"/>
          <w:spacing w:val="-4"/>
          <w:sz w:val="24"/>
        </w:rPr>
        <w:t xml:space="preserve"> </w:t>
      </w:r>
      <w:r>
        <w:rPr>
          <w:color w:val="221F1F"/>
          <w:spacing w:val="-2"/>
          <w:sz w:val="24"/>
        </w:rPr>
        <w:t>workers</w:t>
      </w:r>
    </w:p>
    <w:p w14:paraId="5D9AF3EB" w14:textId="77777777" w:rsidR="00BE5563" w:rsidRDefault="00BF2423" w:rsidP="004B33DC">
      <w:pPr>
        <w:pStyle w:val="ListParagraph"/>
        <w:numPr>
          <w:ilvl w:val="0"/>
          <w:numId w:val="8"/>
        </w:numPr>
        <w:tabs>
          <w:tab w:val="left" w:pos="651"/>
        </w:tabs>
        <w:ind w:left="991" w:hanging="271"/>
        <w:rPr>
          <w:sz w:val="24"/>
        </w:rPr>
      </w:pPr>
      <w:r>
        <w:rPr>
          <w:color w:val="221F1F"/>
          <w:spacing w:val="-2"/>
          <w:sz w:val="24"/>
        </w:rPr>
        <w:t>nurses</w:t>
      </w:r>
    </w:p>
    <w:p w14:paraId="5D9AF3EC" w14:textId="77777777" w:rsidR="00BE5563" w:rsidRPr="009322BD" w:rsidRDefault="00BF2423" w:rsidP="004B33DC">
      <w:pPr>
        <w:pStyle w:val="ListParagraph"/>
        <w:numPr>
          <w:ilvl w:val="0"/>
          <w:numId w:val="8"/>
        </w:numPr>
        <w:tabs>
          <w:tab w:val="left" w:pos="651"/>
        </w:tabs>
        <w:ind w:left="991" w:hanging="271"/>
        <w:rPr>
          <w:sz w:val="24"/>
        </w:rPr>
      </w:pPr>
      <w:r>
        <w:rPr>
          <w:color w:val="221F1F"/>
          <w:sz w:val="24"/>
        </w:rPr>
        <w:t>service</w:t>
      </w:r>
      <w:r>
        <w:rPr>
          <w:color w:val="221F1F"/>
          <w:spacing w:val="-7"/>
          <w:sz w:val="24"/>
        </w:rPr>
        <w:t xml:space="preserve"> </w:t>
      </w:r>
      <w:r>
        <w:rPr>
          <w:color w:val="221F1F"/>
          <w:sz w:val="24"/>
        </w:rPr>
        <w:t>management</w:t>
      </w:r>
      <w:r>
        <w:rPr>
          <w:color w:val="221F1F"/>
          <w:spacing w:val="-12"/>
          <w:sz w:val="24"/>
        </w:rPr>
        <w:t xml:space="preserve"> </w:t>
      </w:r>
      <w:r>
        <w:rPr>
          <w:color w:val="221F1F"/>
          <w:sz w:val="24"/>
        </w:rPr>
        <w:t>and</w:t>
      </w:r>
      <w:r>
        <w:rPr>
          <w:color w:val="221F1F"/>
          <w:spacing w:val="-10"/>
          <w:sz w:val="24"/>
        </w:rPr>
        <w:t xml:space="preserve"> </w:t>
      </w:r>
      <w:r>
        <w:rPr>
          <w:color w:val="221F1F"/>
          <w:sz w:val="24"/>
        </w:rPr>
        <w:t>administrative</w:t>
      </w:r>
      <w:r>
        <w:rPr>
          <w:color w:val="221F1F"/>
          <w:spacing w:val="-9"/>
          <w:sz w:val="24"/>
        </w:rPr>
        <w:t xml:space="preserve"> </w:t>
      </w:r>
      <w:r>
        <w:rPr>
          <w:color w:val="221F1F"/>
          <w:spacing w:val="-4"/>
          <w:sz w:val="24"/>
        </w:rPr>
        <w:t>staff</w:t>
      </w:r>
    </w:p>
    <w:p w14:paraId="5078757D" w14:textId="77777777" w:rsidR="009322BD" w:rsidRDefault="009322BD" w:rsidP="004B33DC">
      <w:pPr>
        <w:pStyle w:val="ListParagraph"/>
        <w:tabs>
          <w:tab w:val="left" w:pos="651"/>
        </w:tabs>
        <w:ind w:left="991" w:firstLine="0"/>
        <w:rPr>
          <w:sz w:val="24"/>
        </w:rPr>
      </w:pPr>
    </w:p>
    <w:p w14:paraId="5D9AF3EE" w14:textId="77777777" w:rsidR="00BE5563" w:rsidRDefault="00BF2423" w:rsidP="004B33DC">
      <w:pPr>
        <w:pStyle w:val="BodyText"/>
        <w:spacing w:line="249" w:lineRule="auto"/>
        <w:ind w:left="720" w:right="760"/>
      </w:pPr>
      <w:r>
        <w:rPr>
          <w:color w:val="221F1F"/>
        </w:rPr>
        <w:t>However,</w:t>
      </w:r>
      <w:r>
        <w:rPr>
          <w:color w:val="221F1F"/>
          <w:spacing w:val="-3"/>
        </w:rPr>
        <w:t xml:space="preserve"> </w:t>
      </w:r>
      <w:r>
        <w:rPr>
          <w:color w:val="221F1F"/>
        </w:rPr>
        <w:t>there</w:t>
      </w:r>
      <w:r>
        <w:rPr>
          <w:color w:val="221F1F"/>
          <w:spacing w:val="-3"/>
        </w:rPr>
        <w:t xml:space="preserve"> </w:t>
      </w:r>
      <w:r>
        <w:rPr>
          <w:color w:val="221F1F"/>
        </w:rPr>
        <w:t>had</w:t>
      </w:r>
      <w:r>
        <w:rPr>
          <w:color w:val="221F1F"/>
          <w:spacing w:val="-6"/>
        </w:rPr>
        <w:t xml:space="preserve"> </w:t>
      </w:r>
      <w:r>
        <w:rPr>
          <w:color w:val="221F1F"/>
        </w:rPr>
        <w:t>been</w:t>
      </w:r>
      <w:r>
        <w:rPr>
          <w:color w:val="221F1F"/>
          <w:spacing w:val="-7"/>
        </w:rPr>
        <w:t xml:space="preserve"> </w:t>
      </w:r>
      <w:r>
        <w:rPr>
          <w:color w:val="221F1F"/>
        </w:rPr>
        <w:t>a</w:t>
      </w:r>
      <w:r>
        <w:rPr>
          <w:color w:val="221F1F"/>
          <w:spacing w:val="-1"/>
        </w:rPr>
        <w:t xml:space="preserve"> </w:t>
      </w:r>
      <w:r>
        <w:rPr>
          <w:color w:val="221F1F"/>
        </w:rPr>
        <w:t>notable</w:t>
      </w:r>
      <w:r>
        <w:rPr>
          <w:color w:val="221F1F"/>
          <w:spacing w:val="-10"/>
        </w:rPr>
        <w:t xml:space="preserve"> </w:t>
      </w:r>
      <w:r>
        <w:rPr>
          <w:color w:val="221F1F"/>
        </w:rPr>
        <w:t>increase</w:t>
      </w:r>
      <w:r>
        <w:rPr>
          <w:color w:val="221F1F"/>
          <w:spacing w:val="-7"/>
        </w:rPr>
        <w:t xml:space="preserve"> </w:t>
      </w:r>
      <w:r>
        <w:rPr>
          <w:color w:val="221F1F"/>
        </w:rPr>
        <w:t>in</w:t>
      </w:r>
      <w:r>
        <w:rPr>
          <w:color w:val="221F1F"/>
          <w:spacing w:val="-3"/>
        </w:rPr>
        <w:t xml:space="preserve"> </w:t>
      </w:r>
      <w:r>
        <w:rPr>
          <w:color w:val="221F1F"/>
        </w:rPr>
        <w:t>volunteering</w:t>
      </w:r>
      <w:r>
        <w:rPr>
          <w:color w:val="221F1F"/>
          <w:spacing w:val="-10"/>
        </w:rPr>
        <w:t xml:space="preserve"> </w:t>
      </w:r>
      <w:r>
        <w:rPr>
          <w:color w:val="221F1F"/>
        </w:rPr>
        <w:t>or</w:t>
      </w:r>
      <w:r>
        <w:rPr>
          <w:color w:val="221F1F"/>
          <w:spacing w:val="-1"/>
        </w:rPr>
        <w:t xml:space="preserve"> </w:t>
      </w:r>
      <w:r>
        <w:rPr>
          <w:color w:val="221F1F"/>
        </w:rPr>
        <w:t>people</w:t>
      </w:r>
      <w:r>
        <w:rPr>
          <w:color w:val="221F1F"/>
          <w:spacing w:val="-7"/>
        </w:rPr>
        <w:t xml:space="preserve"> </w:t>
      </w:r>
      <w:r>
        <w:rPr>
          <w:color w:val="221F1F"/>
        </w:rPr>
        <w:t>in</w:t>
      </w:r>
      <w:r>
        <w:rPr>
          <w:color w:val="221F1F"/>
          <w:spacing w:val="-3"/>
        </w:rPr>
        <w:t xml:space="preserve"> </w:t>
      </w:r>
      <w:r>
        <w:rPr>
          <w:color w:val="221F1F"/>
        </w:rPr>
        <w:t>an</w:t>
      </w:r>
      <w:r>
        <w:rPr>
          <w:color w:val="221F1F"/>
          <w:spacing w:val="-3"/>
        </w:rPr>
        <w:t xml:space="preserve"> </w:t>
      </w:r>
      <w:r>
        <w:rPr>
          <w:color w:val="221F1F"/>
        </w:rPr>
        <w:t>unpaid</w:t>
      </w:r>
      <w:r>
        <w:rPr>
          <w:color w:val="221F1F"/>
          <w:spacing w:val="-3"/>
        </w:rPr>
        <w:t xml:space="preserve"> </w:t>
      </w:r>
      <w:r>
        <w:rPr>
          <w:color w:val="221F1F"/>
        </w:rPr>
        <w:t>role,</w:t>
      </w:r>
      <w:r>
        <w:rPr>
          <w:color w:val="221F1F"/>
          <w:spacing w:val="-8"/>
        </w:rPr>
        <w:t xml:space="preserve"> </w:t>
      </w:r>
      <w:r>
        <w:rPr>
          <w:color w:val="221F1F"/>
        </w:rPr>
        <w:t>particularly</w:t>
      </w:r>
      <w:r>
        <w:rPr>
          <w:color w:val="221F1F"/>
          <w:spacing w:val="-6"/>
        </w:rPr>
        <w:t xml:space="preserve"> </w:t>
      </w:r>
      <w:r>
        <w:rPr>
          <w:color w:val="221F1F"/>
        </w:rPr>
        <w:t>within</w:t>
      </w:r>
      <w:r>
        <w:rPr>
          <w:color w:val="221F1F"/>
          <w:spacing w:val="-3"/>
        </w:rPr>
        <w:t xml:space="preserve"> </w:t>
      </w:r>
      <w:r>
        <w:rPr>
          <w:color w:val="221F1F"/>
        </w:rPr>
        <w:t>the</w:t>
      </w:r>
      <w:r>
        <w:rPr>
          <w:color w:val="221F1F"/>
          <w:spacing w:val="-3"/>
        </w:rPr>
        <w:t xml:space="preserve"> </w:t>
      </w:r>
      <w:r>
        <w:rPr>
          <w:color w:val="221F1F"/>
        </w:rPr>
        <w:t>voluntary</w:t>
      </w:r>
      <w:r>
        <w:rPr>
          <w:color w:val="221F1F"/>
          <w:spacing w:val="-6"/>
        </w:rPr>
        <w:t xml:space="preserve"> </w:t>
      </w:r>
      <w:r>
        <w:rPr>
          <w:color w:val="221F1F"/>
        </w:rPr>
        <w:t>sector</w:t>
      </w:r>
      <w:r>
        <w:rPr>
          <w:color w:val="221F1F"/>
          <w:spacing w:val="-4"/>
        </w:rPr>
        <w:t xml:space="preserve"> </w:t>
      </w:r>
      <w:r>
        <w:rPr>
          <w:color w:val="221F1F"/>
        </w:rPr>
        <w:t>for</w:t>
      </w:r>
      <w:r>
        <w:rPr>
          <w:color w:val="221F1F"/>
          <w:spacing w:val="-4"/>
        </w:rPr>
        <w:t xml:space="preserve"> </w:t>
      </w:r>
      <w:r>
        <w:rPr>
          <w:color w:val="221F1F"/>
        </w:rPr>
        <w:t>treatment</w:t>
      </w:r>
      <w:r>
        <w:rPr>
          <w:color w:val="221F1F"/>
          <w:spacing w:val="-8"/>
        </w:rPr>
        <w:t xml:space="preserve"> </w:t>
      </w:r>
      <w:r>
        <w:rPr>
          <w:color w:val="221F1F"/>
        </w:rPr>
        <w:t>providers,</w:t>
      </w:r>
      <w:r>
        <w:rPr>
          <w:color w:val="221F1F"/>
          <w:spacing w:val="-6"/>
        </w:rPr>
        <w:t xml:space="preserve"> </w:t>
      </w:r>
      <w:r>
        <w:rPr>
          <w:color w:val="221F1F"/>
        </w:rPr>
        <w:t>this</w:t>
      </w:r>
      <w:r>
        <w:rPr>
          <w:color w:val="221F1F"/>
          <w:spacing w:val="-1"/>
        </w:rPr>
        <w:t xml:space="preserve"> </w:t>
      </w:r>
      <w:r>
        <w:rPr>
          <w:color w:val="221F1F"/>
        </w:rPr>
        <w:t>was</w:t>
      </w:r>
      <w:r>
        <w:rPr>
          <w:color w:val="221F1F"/>
          <w:spacing w:val="-1"/>
        </w:rPr>
        <w:t xml:space="preserve"> </w:t>
      </w:r>
      <w:r>
        <w:rPr>
          <w:color w:val="221F1F"/>
        </w:rPr>
        <w:t>broadly returning</w:t>
      </w:r>
      <w:r>
        <w:rPr>
          <w:color w:val="221F1F"/>
          <w:spacing w:val="-3"/>
        </w:rPr>
        <w:t xml:space="preserve"> </w:t>
      </w:r>
      <w:r>
        <w:rPr>
          <w:color w:val="221F1F"/>
        </w:rPr>
        <w:t>to the levels reported</w:t>
      </w:r>
      <w:r>
        <w:rPr>
          <w:color w:val="221F1F"/>
          <w:spacing w:val="-3"/>
        </w:rPr>
        <w:t xml:space="preserve"> </w:t>
      </w:r>
      <w:r>
        <w:rPr>
          <w:color w:val="221F1F"/>
        </w:rPr>
        <w:t>in 2022.</w:t>
      </w:r>
      <w:r>
        <w:rPr>
          <w:color w:val="221F1F"/>
          <w:spacing w:val="-2"/>
        </w:rPr>
        <w:t xml:space="preserve"> </w:t>
      </w:r>
      <w:r>
        <w:rPr>
          <w:color w:val="221F1F"/>
        </w:rPr>
        <w:t>The</w:t>
      </w:r>
      <w:r>
        <w:rPr>
          <w:color w:val="221F1F"/>
          <w:spacing w:val="-1"/>
        </w:rPr>
        <w:t xml:space="preserve"> </w:t>
      </w:r>
      <w:r>
        <w:rPr>
          <w:color w:val="221F1F"/>
        </w:rPr>
        <w:t>proportion</w:t>
      </w:r>
      <w:r>
        <w:rPr>
          <w:color w:val="221F1F"/>
          <w:spacing w:val="-3"/>
        </w:rPr>
        <w:t xml:space="preserve"> </w:t>
      </w:r>
      <w:r>
        <w:rPr>
          <w:color w:val="221F1F"/>
        </w:rPr>
        <w:t>of non-medical</w:t>
      </w:r>
      <w:r>
        <w:rPr>
          <w:color w:val="221F1F"/>
          <w:spacing w:val="-4"/>
        </w:rPr>
        <w:t xml:space="preserve"> </w:t>
      </w:r>
      <w:r>
        <w:rPr>
          <w:color w:val="221F1F"/>
        </w:rPr>
        <w:t>prescribers</w:t>
      </w:r>
      <w:r>
        <w:rPr>
          <w:color w:val="221F1F"/>
          <w:spacing w:val="-2"/>
        </w:rPr>
        <w:t xml:space="preserve"> </w:t>
      </w:r>
      <w:r>
        <w:rPr>
          <w:color w:val="221F1F"/>
        </w:rPr>
        <w:t>actively prescribing</w:t>
      </w:r>
      <w:r>
        <w:rPr>
          <w:color w:val="221F1F"/>
          <w:spacing w:val="-2"/>
        </w:rPr>
        <w:t xml:space="preserve"> </w:t>
      </w:r>
      <w:r>
        <w:rPr>
          <w:color w:val="221F1F"/>
        </w:rPr>
        <w:t>in their</w:t>
      </w:r>
      <w:r>
        <w:rPr>
          <w:color w:val="221F1F"/>
          <w:spacing w:val="-1"/>
        </w:rPr>
        <w:t xml:space="preserve"> </w:t>
      </w:r>
      <w:r>
        <w:rPr>
          <w:color w:val="221F1F"/>
        </w:rPr>
        <w:t>current</w:t>
      </w:r>
      <w:r>
        <w:rPr>
          <w:color w:val="221F1F"/>
          <w:spacing w:val="-1"/>
        </w:rPr>
        <w:t xml:space="preserve"> </w:t>
      </w:r>
      <w:r>
        <w:rPr>
          <w:color w:val="221F1F"/>
        </w:rPr>
        <w:t>roles decreased</w:t>
      </w:r>
      <w:r>
        <w:rPr>
          <w:color w:val="221F1F"/>
          <w:spacing w:val="-6"/>
        </w:rPr>
        <w:t xml:space="preserve"> </w:t>
      </w:r>
      <w:r>
        <w:rPr>
          <w:color w:val="221F1F"/>
        </w:rPr>
        <w:t>this year, following</w:t>
      </w:r>
      <w:r>
        <w:rPr>
          <w:color w:val="221F1F"/>
          <w:spacing w:val="-5"/>
        </w:rPr>
        <w:t xml:space="preserve"> </w:t>
      </w:r>
      <w:r>
        <w:rPr>
          <w:color w:val="221F1F"/>
        </w:rPr>
        <w:t>an increase between 2022 and 2023.</w:t>
      </w:r>
    </w:p>
    <w:p w14:paraId="5D9AF3EF" w14:textId="77777777" w:rsidR="00BE5563" w:rsidRDefault="00BF2423" w:rsidP="004B33DC">
      <w:pPr>
        <w:pStyle w:val="BodyText"/>
        <w:spacing w:before="123" w:line="249" w:lineRule="auto"/>
        <w:ind w:left="720"/>
      </w:pPr>
      <w:r w:rsidRPr="090669D0">
        <w:rPr>
          <w:b/>
          <w:color w:val="221F1F"/>
        </w:rPr>
        <w:t>Over the</w:t>
      </w:r>
      <w:r w:rsidRPr="090669D0">
        <w:rPr>
          <w:b/>
          <w:color w:val="221F1F"/>
          <w:spacing w:val="-4"/>
        </w:rPr>
        <w:t xml:space="preserve"> </w:t>
      </w:r>
      <w:r w:rsidRPr="090669D0">
        <w:rPr>
          <w:b/>
          <w:color w:val="221F1F"/>
        </w:rPr>
        <w:t>lifetime</w:t>
      </w:r>
      <w:r w:rsidRPr="090669D0">
        <w:rPr>
          <w:b/>
          <w:color w:val="221F1F"/>
          <w:spacing w:val="-6"/>
        </w:rPr>
        <w:t xml:space="preserve"> </w:t>
      </w:r>
      <w:r w:rsidRPr="090669D0">
        <w:rPr>
          <w:b/>
          <w:color w:val="221F1F"/>
        </w:rPr>
        <w:t>of the</w:t>
      </w:r>
      <w:r w:rsidRPr="090669D0">
        <w:rPr>
          <w:b/>
          <w:color w:val="221F1F"/>
          <w:spacing w:val="-4"/>
        </w:rPr>
        <w:t xml:space="preserve"> </w:t>
      </w:r>
      <w:r w:rsidRPr="090669D0">
        <w:rPr>
          <w:b/>
          <w:color w:val="221F1F"/>
        </w:rPr>
        <w:t>project</w:t>
      </w:r>
      <w:r w:rsidRPr="090669D0">
        <w:rPr>
          <w:b/>
          <w:color w:val="221F1F"/>
          <w:spacing w:val="-4"/>
        </w:rPr>
        <w:t xml:space="preserve"> </w:t>
      </w:r>
      <w:r w:rsidRPr="090669D0">
        <w:rPr>
          <w:b/>
          <w:color w:val="221F1F"/>
        </w:rPr>
        <w:t>the</w:t>
      </w:r>
      <w:r w:rsidRPr="090669D0">
        <w:rPr>
          <w:b/>
          <w:color w:val="221F1F"/>
          <w:spacing w:val="-2"/>
        </w:rPr>
        <w:t xml:space="preserve"> </w:t>
      </w:r>
      <w:r w:rsidRPr="090669D0">
        <w:rPr>
          <w:b/>
          <w:color w:val="221F1F"/>
        </w:rPr>
        <w:t>vacancy</w:t>
      </w:r>
      <w:r w:rsidRPr="090669D0">
        <w:rPr>
          <w:b/>
          <w:color w:val="221F1F"/>
          <w:spacing w:val="-3"/>
        </w:rPr>
        <w:t xml:space="preserve"> </w:t>
      </w:r>
      <w:r w:rsidRPr="090669D0">
        <w:rPr>
          <w:b/>
          <w:color w:val="221F1F"/>
        </w:rPr>
        <w:t>rate</w:t>
      </w:r>
      <w:r w:rsidRPr="090669D0">
        <w:rPr>
          <w:b/>
          <w:color w:val="221F1F"/>
          <w:spacing w:val="-1"/>
        </w:rPr>
        <w:t xml:space="preserve"> </w:t>
      </w:r>
      <w:r w:rsidRPr="090669D0">
        <w:rPr>
          <w:b/>
          <w:color w:val="221F1F"/>
        </w:rPr>
        <w:t>for</w:t>
      </w:r>
      <w:r w:rsidRPr="090669D0">
        <w:rPr>
          <w:b/>
          <w:color w:val="221F1F"/>
          <w:spacing w:val="-3"/>
        </w:rPr>
        <w:t xml:space="preserve"> </w:t>
      </w:r>
      <w:r w:rsidRPr="090669D0">
        <w:rPr>
          <w:b/>
          <w:color w:val="221F1F"/>
        </w:rPr>
        <w:t>delivery</w:t>
      </w:r>
      <w:r w:rsidRPr="090669D0">
        <w:rPr>
          <w:b/>
          <w:color w:val="221F1F"/>
          <w:spacing w:val="-5"/>
        </w:rPr>
        <w:t xml:space="preserve"> </w:t>
      </w:r>
      <w:r w:rsidRPr="090669D0">
        <w:rPr>
          <w:b/>
          <w:color w:val="221F1F"/>
        </w:rPr>
        <w:t>staff</w:t>
      </w:r>
      <w:r w:rsidRPr="090669D0">
        <w:rPr>
          <w:b/>
          <w:color w:val="221F1F"/>
          <w:spacing w:val="-2"/>
        </w:rPr>
        <w:t xml:space="preserve"> </w:t>
      </w:r>
      <w:r w:rsidRPr="090669D0">
        <w:rPr>
          <w:b/>
          <w:color w:val="221F1F"/>
        </w:rPr>
        <w:t>has</w:t>
      </w:r>
      <w:r w:rsidRPr="090669D0">
        <w:rPr>
          <w:b/>
          <w:color w:val="221F1F"/>
          <w:spacing w:val="-2"/>
        </w:rPr>
        <w:t xml:space="preserve"> </w:t>
      </w:r>
      <w:r w:rsidRPr="090669D0">
        <w:rPr>
          <w:b/>
          <w:color w:val="221F1F"/>
        </w:rPr>
        <w:t>reduced</w:t>
      </w:r>
      <w:r w:rsidRPr="090669D0">
        <w:rPr>
          <w:b/>
          <w:color w:val="221F1F"/>
          <w:spacing w:val="-9"/>
        </w:rPr>
        <w:t xml:space="preserve"> </w:t>
      </w:r>
      <w:r w:rsidRPr="090669D0">
        <w:rPr>
          <w:b/>
          <w:color w:val="221F1F"/>
        </w:rPr>
        <w:t>from</w:t>
      </w:r>
      <w:r w:rsidRPr="090669D0">
        <w:rPr>
          <w:b/>
          <w:color w:val="221F1F"/>
          <w:spacing w:val="-1"/>
        </w:rPr>
        <w:t xml:space="preserve"> </w:t>
      </w:r>
      <w:r w:rsidRPr="090669D0">
        <w:rPr>
          <w:b/>
          <w:color w:val="221F1F"/>
        </w:rPr>
        <w:t>15%</w:t>
      </w:r>
      <w:r w:rsidRPr="090669D0">
        <w:rPr>
          <w:b/>
          <w:color w:val="221F1F"/>
          <w:spacing w:val="-5"/>
        </w:rPr>
        <w:t xml:space="preserve"> </w:t>
      </w:r>
      <w:r w:rsidRPr="090669D0">
        <w:rPr>
          <w:b/>
          <w:color w:val="221F1F"/>
        </w:rPr>
        <w:t>in</w:t>
      </w:r>
      <w:r w:rsidRPr="090669D0">
        <w:rPr>
          <w:b/>
          <w:color w:val="221F1F"/>
          <w:spacing w:val="-2"/>
        </w:rPr>
        <w:t xml:space="preserve"> </w:t>
      </w:r>
      <w:r w:rsidRPr="090669D0">
        <w:rPr>
          <w:b/>
          <w:color w:val="221F1F"/>
        </w:rPr>
        <w:t>2022</w:t>
      </w:r>
      <w:r w:rsidRPr="090669D0">
        <w:rPr>
          <w:b/>
          <w:color w:val="221F1F"/>
          <w:spacing w:val="-6"/>
        </w:rPr>
        <w:t xml:space="preserve"> </w:t>
      </w:r>
      <w:r w:rsidRPr="090669D0">
        <w:rPr>
          <w:b/>
          <w:color w:val="221F1F"/>
        </w:rPr>
        <w:t>to</w:t>
      </w:r>
      <w:r w:rsidRPr="090669D0">
        <w:rPr>
          <w:b/>
          <w:color w:val="221F1F"/>
          <w:spacing w:val="-1"/>
        </w:rPr>
        <w:t xml:space="preserve"> </w:t>
      </w:r>
      <w:r w:rsidRPr="090669D0">
        <w:rPr>
          <w:b/>
          <w:color w:val="221F1F"/>
        </w:rPr>
        <w:t>11%</w:t>
      </w:r>
      <w:r w:rsidRPr="090669D0">
        <w:rPr>
          <w:b/>
          <w:color w:val="221F1F"/>
          <w:spacing w:val="-5"/>
        </w:rPr>
        <w:t xml:space="preserve"> </w:t>
      </w:r>
      <w:r w:rsidRPr="090669D0">
        <w:rPr>
          <w:b/>
          <w:color w:val="221F1F"/>
        </w:rPr>
        <w:t>in</w:t>
      </w:r>
      <w:r w:rsidRPr="090669D0">
        <w:rPr>
          <w:b/>
          <w:color w:val="221F1F"/>
          <w:spacing w:val="-2"/>
        </w:rPr>
        <w:t xml:space="preserve"> </w:t>
      </w:r>
      <w:r w:rsidRPr="090669D0">
        <w:rPr>
          <w:b/>
          <w:color w:val="221F1F"/>
        </w:rPr>
        <w:t>2023</w:t>
      </w:r>
      <w:r w:rsidRPr="090669D0">
        <w:rPr>
          <w:b/>
          <w:color w:val="221F1F"/>
          <w:spacing w:val="-6"/>
        </w:rPr>
        <w:t xml:space="preserve"> </w:t>
      </w:r>
      <w:r w:rsidRPr="090669D0">
        <w:rPr>
          <w:b/>
          <w:color w:val="221F1F"/>
        </w:rPr>
        <w:t>and</w:t>
      </w:r>
      <w:r w:rsidRPr="090669D0">
        <w:rPr>
          <w:b/>
          <w:color w:val="221F1F"/>
          <w:spacing w:val="-4"/>
        </w:rPr>
        <w:t xml:space="preserve"> </w:t>
      </w:r>
      <w:r w:rsidRPr="090669D0">
        <w:rPr>
          <w:b/>
          <w:color w:val="221F1F"/>
        </w:rPr>
        <w:t>10%</w:t>
      </w:r>
      <w:r w:rsidRPr="090669D0">
        <w:rPr>
          <w:b/>
          <w:color w:val="221F1F"/>
          <w:spacing w:val="-5"/>
        </w:rPr>
        <w:t xml:space="preserve"> </w:t>
      </w:r>
      <w:r w:rsidRPr="090669D0">
        <w:rPr>
          <w:b/>
          <w:color w:val="221F1F"/>
        </w:rPr>
        <w:t>in</w:t>
      </w:r>
      <w:r w:rsidRPr="090669D0">
        <w:rPr>
          <w:b/>
          <w:color w:val="221F1F"/>
          <w:spacing w:val="-2"/>
        </w:rPr>
        <w:t xml:space="preserve"> </w:t>
      </w:r>
      <w:r w:rsidRPr="090669D0">
        <w:rPr>
          <w:b/>
          <w:color w:val="221F1F"/>
        </w:rPr>
        <w:t>2024</w:t>
      </w:r>
      <w:r>
        <w:rPr>
          <w:color w:val="221F1F"/>
        </w:rPr>
        <w:t>.</w:t>
      </w:r>
      <w:r>
        <w:rPr>
          <w:color w:val="221F1F"/>
          <w:spacing w:val="40"/>
        </w:rPr>
        <w:t xml:space="preserve"> </w:t>
      </w:r>
      <w:r>
        <w:rPr>
          <w:color w:val="221F1F"/>
        </w:rPr>
        <w:t>For drug</w:t>
      </w:r>
      <w:r>
        <w:rPr>
          <w:color w:val="221F1F"/>
          <w:spacing w:val="-2"/>
        </w:rPr>
        <w:t xml:space="preserve"> </w:t>
      </w:r>
      <w:r>
        <w:rPr>
          <w:color w:val="221F1F"/>
        </w:rPr>
        <w:t>and</w:t>
      </w:r>
      <w:r>
        <w:rPr>
          <w:color w:val="221F1F"/>
          <w:spacing w:val="-6"/>
        </w:rPr>
        <w:t xml:space="preserve"> </w:t>
      </w:r>
      <w:r>
        <w:rPr>
          <w:color w:val="221F1F"/>
        </w:rPr>
        <w:t>alcohol</w:t>
      </w:r>
      <w:r>
        <w:rPr>
          <w:color w:val="221F1F"/>
          <w:spacing w:val="-8"/>
        </w:rPr>
        <w:t xml:space="preserve"> </w:t>
      </w:r>
      <w:r>
        <w:rPr>
          <w:color w:val="221F1F"/>
        </w:rPr>
        <w:t>workers, the</w:t>
      </w:r>
      <w:r>
        <w:rPr>
          <w:color w:val="221F1F"/>
          <w:spacing w:val="-2"/>
        </w:rPr>
        <w:t xml:space="preserve"> </w:t>
      </w:r>
      <w:r>
        <w:rPr>
          <w:color w:val="221F1F"/>
        </w:rPr>
        <w:t>largest workforce group, the vacancy rate reflects this reduction.</w:t>
      </w:r>
    </w:p>
    <w:p w14:paraId="5D9AF3F0" w14:textId="77777777" w:rsidR="00BE5563" w:rsidRDefault="00BF2423" w:rsidP="004B33DC">
      <w:pPr>
        <w:pStyle w:val="BodyText"/>
        <w:spacing w:before="122"/>
        <w:ind w:left="720"/>
      </w:pPr>
      <w:r>
        <w:rPr>
          <w:color w:val="221F1F"/>
        </w:rPr>
        <w:t>Furthermore,</w:t>
      </w:r>
      <w:r>
        <w:rPr>
          <w:color w:val="221F1F"/>
          <w:spacing w:val="-12"/>
        </w:rPr>
        <w:t xml:space="preserve"> </w:t>
      </w:r>
      <w:r>
        <w:rPr>
          <w:color w:val="221F1F"/>
        </w:rPr>
        <w:t>increasing</w:t>
      </w:r>
      <w:r>
        <w:rPr>
          <w:color w:val="221F1F"/>
          <w:spacing w:val="-11"/>
        </w:rPr>
        <w:t xml:space="preserve"> </w:t>
      </w:r>
      <w:r>
        <w:rPr>
          <w:color w:val="221F1F"/>
        </w:rPr>
        <w:t>workforce</w:t>
      </w:r>
      <w:r>
        <w:rPr>
          <w:color w:val="221F1F"/>
          <w:spacing w:val="-5"/>
        </w:rPr>
        <w:t xml:space="preserve"> </w:t>
      </w:r>
      <w:r>
        <w:rPr>
          <w:color w:val="221F1F"/>
        </w:rPr>
        <w:t>diversity</w:t>
      </w:r>
      <w:r>
        <w:rPr>
          <w:color w:val="221F1F"/>
          <w:spacing w:val="-3"/>
        </w:rPr>
        <w:t xml:space="preserve"> </w:t>
      </w:r>
      <w:r>
        <w:rPr>
          <w:color w:val="221F1F"/>
        </w:rPr>
        <w:t>continues</w:t>
      </w:r>
      <w:r>
        <w:rPr>
          <w:color w:val="221F1F"/>
          <w:spacing w:val="-10"/>
        </w:rPr>
        <w:t xml:space="preserve"> </w:t>
      </w:r>
      <w:r>
        <w:rPr>
          <w:color w:val="221F1F"/>
        </w:rPr>
        <w:t>to</w:t>
      </w:r>
      <w:r>
        <w:rPr>
          <w:color w:val="221F1F"/>
          <w:spacing w:val="-4"/>
        </w:rPr>
        <w:t xml:space="preserve"> </w:t>
      </w:r>
      <w:r>
        <w:rPr>
          <w:color w:val="221F1F"/>
        </w:rPr>
        <w:t>be</w:t>
      </w:r>
      <w:r>
        <w:rPr>
          <w:color w:val="221F1F"/>
          <w:spacing w:val="-5"/>
        </w:rPr>
        <w:t xml:space="preserve"> </w:t>
      </w:r>
      <w:r>
        <w:rPr>
          <w:color w:val="221F1F"/>
        </w:rPr>
        <w:t>challenging</w:t>
      </w:r>
      <w:r>
        <w:rPr>
          <w:color w:val="221F1F"/>
          <w:spacing w:val="-11"/>
        </w:rPr>
        <w:t xml:space="preserve"> </w:t>
      </w:r>
      <w:r>
        <w:rPr>
          <w:color w:val="221F1F"/>
        </w:rPr>
        <w:t>with</w:t>
      </w:r>
      <w:r>
        <w:rPr>
          <w:color w:val="221F1F"/>
          <w:spacing w:val="-13"/>
        </w:rPr>
        <w:t xml:space="preserve"> </w:t>
      </w:r>
      <w:r>
        <w:rPr>
          <w:color w:val="221F1F"/>
        </w:rPr>
        <w:t>Asian</w:t>
      </w:r>
      <w:r>
        <w:rPr>
          <w:color w:val="221F1F"/>
          <w:spacing w:val="-7"/>
        </w:rPr>
        <w:t xml:space="preserve"> </w:t>
      </w:r>
      <w:r>
        <w:rPr>
          <w:color w:val="221F1F"/>
        </w:rPr>
        <w:t>or</w:t>
      </w:r>
      <w:r>
        <w:rPr>
          <w:color w:val="221F1F"/>
          <w:spacing w:val="-17"/>
        </w:rPr>
        <w:t xml:space="preserve"> </w:t>
      </w:r>
      <w:r>
        <w:rPr>
          <w:color w:val="221F1F"/>
        </w:rPr>
        <w:t>Asian</w:t>
      </w:r>
      <w:r>
        <w:rPr>
          <w:color w:val="221F1F"/>
          <w:spacing w:val="-7"/>
        </w:rPr>
        <w:t xml:space="preserve"> </w:t>
      </w:r>
      <w:r>
        <w:rPr>
          <w:color w:val="221F1F"/>
        </w:rPr>
        <w:t>British</w:t>
      </w:r>
      <w:r>
        <w:rPr>
          <w:color w:val="221F1F"/>
          <w:spacing w:val="-5"/>
        </w:rPr>
        <w:t xml:space="preserve"> </w:t>
      </w:r>
      <w:r>
        <w:rPr>
          <w:color w:val="221F1F"/>
        </w:rPr>
        <w:t>people</w:t>
      </w:r>
      <w:r>
        <w:rPr>
          <w:color w:val="221F1F"/>
          <w:spacing w:val="-12"/>
        </w:rPr>
        <w:t xml:space="preserve"> </w:t>
      </w:r>
      <w:r>
        <w:rPr>
          <w:color w:val="221F1F"/>
        </w:rPr>
        <w:t>underrepresented</w:t>
      </w:r>
      <w:r>
        <w:rPr>
          <w:color w:val="221F1F"/>
          <w:spacing w:val="-12"/>
        </w:rPr>
        <w:t xml:space="preserve"> </w:t>
      </w:r>
      <w:r>
        <w:rPr>
          <w:color w:val="221F1F"/>
        </w:rPr>
        <w:t>in</w:t>
      </w:r>
      <w:r>
        <w:rPr>
          <w:color w:val="221F1F"/>
          <w:spacing w:val="-5"/>
        </w:rPr>
        <w:t xml:space="preserve"> </w:t>
      </w:r>
      <w:r>
        <w:rPr>
          <w:color w:val="221F1F"/>
        </w:rPr>
        <w:t>the</w:t>
      </w:r>
      <w:r>
        <w:rPr>
          <w:color w:val="221F1F"/>
          <w:spacing w:val="-5"/>
        </w:rPr>
        <w:t xml:space="preserve"> </w:t>
      </w:r>
      <w:r>
        <w:rPr>
          <w:color w:val="221F1F"/>
        </w:rPr>
        <w:t>workforce</w:t>
      </w:r>
      <w:r>
        <w:rPr>
          <w:color w:val="221F1F"/>
          <w:spacing w:val="-8"/>
        </w:rPr>
        <w:t xml:space="preserve"> </w:t>
      </w:r>
      <w:r>
        <w:rPr>
          <w:color w:val="221F1F"/>
        </w:rPr>
        <w:t>compared</w:t>
      </w:r>
      <w:r>
        <w:rPr>
          <w:color w:val="221F1F"/>
          <w:spacing w:val="-10"/>
        </w:rPr>
        <w:t xml:space="preserve"> </w:t>
      </w:r>
      <w:r>
        <w:rPr>
          <w:color w:val="221F1F"/>
        </w:rPr>
        <w:t>to</w:t>
      </w:r>
      <w:r>
        <w:rPr>
          <w:color w:val="221F1F"/>
          <w:spacing w:val="-4"/>
        </w:rPr>
        <w:t xml:space="preserve"> </w:t>
      </w:r>
      <w:r>
        <w:rPr>
          <w:color w:val="221F1F"/>
        </w:rPr>
        <w:t>the</w:t>
      </w:r>
      <w:r>
        <w:rPr>
          <w:color w:val="221F1F"/>
          <w:spacing w:val="-5"/>
        </w:rPr>
        <w:t xml:space="preserve"> </w:t>
      </w:r>
      <w:r>
        <w:rPr>
          <w:color w:val="221F1F"/>
          <w:spacing w:val="-2"/>
        </w:rPr>
        <w:t>English</w:t>
      </w:r>
    </w:p>
    <w:p w14:paraId="5D9AF3F1" w14:textId="77777777" w:rsidR="00BE5563" w:rsidRDefault="00BF2423" w:rsidP="004B33DC">
      <w:pPr>
        <w:pStyle w:val="BodyText"/>
        <w:spacing w:before="12"/>
        <w:ind w:left="720"/>
      </w:pPr>
      <w:r>
        <w:rPr>
          <w:color w:val="221F1F"/>
        </w:rPr>
        <w:t>working</w:t>
      </w:r>
      <w:r>
        <w:rPr>
          <w:color w:val="221F1F"/>
          <w:spacing w:val="-7"/>
        </w:rPr>
        <w:t xml:space="preserve"> </w:t>
      </w:r>
      <w:r>
        <w:rPr>
          <w:color w:val="221F1F"/>
        </w:rPr>
        <w:t>age</w:t>
      </w:r>
      <w:r>
        <w:rPr>
          <w:color w:val="221F1F"/>
          <w:spacing w:val="-7"/>
        </w:rPr>
        <w:t xml:space="preserve"> </w:t>
      </w:r>
      <w:r>
        <w:rPr>
          <w:color w:val="221F1F"/>
          <w:spacing w:val="-2"/>
        </w:rPr>
        <w:t>population.</w:t>
      </w:r>
    </w:p>
    <w:p w14:paraId="5D9AF3F2" w14:textId="77777777" w:rsidR="00BE5563" w:rsidRDefault="00BE5563">
      <w:pPr>
        <w:pStyle w:val="BodyText"/>
        <w:rPr>
          <w:sz w:val="20"/>
        </w:rPr>
      </w:pPr>
    </w:p>
    <w:p w14:paraId="5D9AF3F3" w14:textId="0136F48C" w:rsidR="00BE5563" w:rsidRDefault="00BE5563">
      <w:pPr>
        <w:pStyle w:val="BodyText"/>
        <w:spacing w:before="108"/>
        <w:rPr>
          <w:sz w:val="20"/>
        </w:rPr>
      </w:pPr>
    </w:p>
    <w:p w14:paraId="2E1F0942" w14:textId="4D4BA3C4" w:rsidR="00740455" w:rsidRDefault="00740455">
      <w:pPr>
        <w:rPr>
          <w:b/>
          <w:bCs/>
          <w:color w:val="221F1F"/>
          <w:spacing w:val="-2"/>
          <w:sz w:val="60"/>
          <w:szCs w:val="96"/>
        </w:rPr>
      </w:pPr>
      <w:bookmarkStart w:id="35" w:name="Slide_15:_Introduction"/>
      <w:bookmarkStart w:id="36" w:name="_Toc196907828"/>
      <w:bookmarkEnd w:id="35"/>
    </w:p>
    <w:p w14:paraId="5D9AF3FC" w14:textId="0DC3DDC2" w:rsidR="00BE5563" w:rsidRPr="00FD4154" w:rsidRDefault="00BF2423" w:rsidP="00FD4154">
      <w:pPr>
        <w:pStyle w:val="Heading2"/>
        <w:ind w:left="0" w:firstLine="680"/>
      </w:pPr>
      <w:r w:rsidRPr="00FD4154">
        <w:t>Introduction</w:t>
      </w:r>
      <w:bookmarkEnd w:id="36"/>
    </w:p>
    <w:p w14:paraId="5D9AF3FD" w14:textId="0A4684E2" w:rsidR="00BE5563" w:rsidRDefault="00BE5563">
      <w:pPr>
        <w:pStyle w:val="BodyText"/>
        <w:rPr>
          <w:b/>
        </w:rPr>
      </w:pPr>
    </w:p>
    <w:p w14:paraId="5D9AF40C" w14:textId="457C2841" w:rsidR="00BE5563" w:rsidRDefault="009F5204" w:rsidP="00CA1145">
      <w:pPr>
        <w:pStyle w:val="Heading5"/>
      </w:pPr>
      <w:bookmarkStart w:id="37" w:name="Slide_16:_Methods_(1)"/>
      <w:bookmarkEnd w:id="37"/>
      <w:r>
        <w:t>Methods</w:t>
      </w:r>
    </w:p>
    <w:p w14:paraId="42A22EAB" w14:textId="5AE8C531" w:rsidR="009F5204" w:rsidRPr="00637501" w:rsidRDefault="009F5204" w:rsidP="009F5204">
      <w:pPr>
        <w:pStyle w:val="Heading8"/>
      </w:pPr>
      <w:r>
        <w:t>Scope</w:t>
      </w:r>
    </w:p>
    <w:p w14:paraId="5D9AF40D" w14:textId="77777777" w:rsidR="00BE5563" w:rsidRDefault="00BF2423">
      <w:pPr>
        <w:pStyle w:val="BodyText"/>
        <w:spacing w:before="204"/>
        <w:ind w:left="680"/>
      </w:pPr>
      <w:r>
        <w:rPr>
          <w:color w:val="221F1F"/>
        </w:rPr>
        <w:t>The</w:t>
      </w:r>
      <w:r>
        <w:rPr>
          <w:color w:val="221F1F"/>
          <w:spacing w:val="-6"/>
        </w:rPr>
        <w:t xml:space="preserve"> </w:t>
      </w:r>
      <w:r>
        <w:rPr>
          <w:color w:val="221F1F"/>
        </w:rPr>
        <w:t>aim</w:t>
      </w:r>
      <w:r>
        <w:rPr>
          <w:color w:val="221F1F"/>
          <w:spacing w:val="-3"/>
        </w:rPr>
        <w:t xml:space="preserve"> </w:t>
      </w:r>
      <w:r>
        <w:rPr>
          <w:color w:val="221F1F"/>
        </w:rPr>
        <w:t>of</w:t>
      </w:r>
      <w:r>
        <w:rPr>
          <w:color w:val="221F1F"/>
          <w:spacing w:val="-4"/>
        </w:rPr>
        <w:t xml:space="preserve"> </w:t>
      </w:r>
      <w:r>
        <w:rPr>
          <w:color w:val="221F1F"/>
        </w:rPr>
        <w:t>this</w:t>
      </w:r>
      <w:r>
        <w:rPr>
          <w:color w:val="221F1F"/>
          <w:spacing w:val="-4"/>
        </w:rPr>
        <w:t xml:space="preserve"> </w:t>
      </w:r>
      <w:r>
        <w:rPr>
          <w:color w:val="221F1F"/>
        </w:rPr>
        <w:t>work</w:t>
      </w:r>
      <w:r>
        <w:rPr>
          <w:color w:val="221F1F"/>
          <w:spacing w:val="-1"/>
        </w:rPr>
        <w:t xml:space="preserve"> </w:t>
      </w:r>
      <w:r>
        <w:rPr>
          <w:color w:val="221F1F"/>
        </w:rPr>
        <w:t>is</w:t>
      </w:r>
      <w:r>
        <w:rPr>
          <w:color w:val="221F1F"/>
          <w:spacing w:val="-2"/>
        </w:rPr>
        <w:t xml:space="preserve"> </w:t>
      </w:r>
      <w:r>
        <w:rPr>
          <w:color w:val="221F1F"/>
        </w:rPr>
        <w:t>to</w:t>
      </w:r>
      <w:r>
        <w:rPr>
          <w:color w:val="221F1F"/>
          <w:spacing w:val="-3"/>
        </w:rPr>
        <w:t xml:space="preserve"> </w:t>
      </w:r>
      <w:r>
        <w:rPr>
          <w:color w:val="221F1F"/>
        </w:rPr>
        <w:t>provide</w:t>
      </w:r>
      <w:r>
        <w:rPr>
          <w:color w:val="221F1F"/>
          <w:spacing w:val="-3"/>
        </w:rPr>
        <w:t xml:space="preserve"> </w:t>
      </w:r>
      <w:r>
        <w:rPr>
          <w:color w:val="221F1F"/>
        </w:rPr>
        <w:t>a</w:t>
      </w:r>
      <w:r>
        <w:rPr>
          <w:color w:val="221F1F"/>
          <w:spacing w:val="-3"/>
        </w:rPr>
        <w:t xml:space="preserve"> </w:t>
      </w:r>
      <w:r>
        <w:rPr>
          <w:color w:val="221F1F"/>
        </w:rPr>
        <w:t>detailed</w:t>
      </w:r>
      <w:r>
        <w:rPr>
          <w:color w:val="221F1F"/>
          <w:spacing w:val="-11"/>
        </w:rPr>
        <w:t xml:space="preserve"> </w:t>
      </w:r>
      <w:r>
        <w:rPr>
          <w:color w:val="221F1F"/>
        </w:rPr>
        <w:t>profile</w:t>
      </w:r>
      <w:r>
        <w:rPr>
          <w:color w:val="221F1F"/>
          <w:spacing w:val="-8"/>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alcohol</w:t>
      </w:r>
      <w:r>
        <w:rPr>
          <w:color w:val="221F1F"/>
          <w:spacing w:val="-10"/>
        </w:rPr>
        <w:t xml:space="preserve"> </w:t>
      </w:r>
      <w:r>
        <w:rPr>
          <w:color w:val="221F1F"/>
        </w:rPr>
        <w:t>and</w:t>
      </w:r>
      <w:r>
        <w:rPr>
          <w:color w:val="221F1F"/>
          <w:spacing w:val="-7"/>
        </w:rPr>
        <w:t xml:space="preserve"> </w:t>
      </w:r>
      <w:r>
        <w:rPr>
          <w:color w:val="221F1F"/>
        </w:rPr>
        <w:t>drug</w:t>
      </w:r>
      <w:r>
        <w:rPr>
          <w:color w:val="221F1F"/>
          <w:spacing w:val="-4"/>
        </w:rPr>
        <w:t xml:space="preserve"> </w:t>
      </w:r>
      <w:r>
        <w:rPr>
          <w:color w:val="221F1F"/>
        </w:rPr>
        <w:t>commissioning</w:t>
      </w:r>
      <w:r>
        <w:rPr>
          <w:color w:val="221F1F"/>
          <w:spacing w:val="-11"/>
        </w:rPr>
        <w:t xml:space="preserve"> </w:t>
      </w:r>
      <w:r>
        <w:rPr>
          <w:color w:val="221F1F"/>
        </w:rPr>
        <w:t>and</w:t>
      </w:r>
      <w:r>
        <w:rPr>
          <w:color w:val="221F1F"/>
          <w:spacing w:val="-6"/>
        </w:rPr>
        <w:t xml:space="preserve"> </w:t>
      </w:r>
      <w:r>
        <w:rPr>
          <w:color w:val="221F1F"/>
        </w:rPr>
        <w:t>delivery</w:t>
      </w:r>
      <w:r>
        <w:rPr>
          <w:color w:val="221F1F"/>
          <w:spacing w:val="-5"/>
        </w:rPr>
        <w:t xml:space="preserve"> </w:t>
      </w:r>
      <w:r>
        <w:rPr>
          <w:color w:val="221F1F"/>
        </w:rPr>
        <w:t>workforce</w:t>
      </w:r>
      <w:r>
        <w:rPr>
          <w:color w:val="221F1F"/>
          <w:spacing w:val="-7"/>
        </w:rPr>
        <w:t xml:space="preserve"> </w:t>
      </w:r>
      <w:r>
        <w:rPr>
          <w:color w:val="221F1F"/>
        </w:rPr>
        <w:t>within</w:t>
      </w:r>
      <w:r>
        <w:rPr>
          <w:color w:val="221F1F"/>
          <w:spacing w:val="-4"/>
        </w:rPr>
        <w:t xml:space="preserve"> </w:t>
      </w:r>
      <w:r>
        <w:rPr>
          <w:color w:val="221F1F"/>
        </w:rPr>
        <w:t>the</w:t>
      </w:r>
      <w:r>
        <w:rPr>
          <w:color w:val="221F1F"/>
          <w:spacing w:val="10"/>
        </w:rPr>
        <w:t xml:space="preserve"> </w:t>
      </w:r>
      <w:r>
        <w:rPr>
          <w:color w:val="221F1F"/>
        </w:rPr>
        <w:t>following</w:t>
      </w:r>
      <w:r>
        <w:rPr>
          <w:color w:val="221F1F"/>
          <w:spacing w:val="-7"/>
        </w:rPr>
        <w:t xml:space="preserve"> </w:t>
      </w:r>
      <w:r>
        <w:rPr>
          <w:color w:val="221F1F"/>
          <w:spacing w:val="-2"/>
        </w:rPr>
        <w:t>settings:</w:t>
      </w:r>
    </w:p>
    <w:p w14:paraId="5D9AF40E" w14:textId="77777777" w:rsidR="00BE5563" w:rsidRDefault="00BF2423">
      <w:pPr>
        <w:pStyle w:val="ListParagraph"/>
        <w:numPr>
          <w:ilvl w:val="0"/>
          <w:numId w:val="7"/>
        </w:numPr>
        <w:tabs>
          <w:tab w:val="left" w:pos="951"/>
        </w:tabs>
        <w:spacing w:before="133"/>
        <w:ind w:hanging="271"/>
        <w:rPr>
          <w:sz w:val="24"/>
        </w:rPr>
      </w:pPr>
      <w:r>
        <w:rPr>
          <w:color w:val="221F1F"/>
          <w:sz w:val="24"/>
        </w:rPr>
        <w:t>Local</w:t>
      </w:r>
      <w:r>
        <w:rPr>
          <w:color w:val="221F1F"/>
          <w:spacing w:val="-8"/>
          <w:sz w:val="24"/>
        </w:rPr>
        <w:t xml:space="preserve"> </w:t>
      </w:r>
      <w:r>
        <w:rPr>
          <w:color w:val="221F1F"/>
          <w:sz w:val="24"/>
        </w:rPr>
        <w:t>authority</w:t>
      </w:r>
      <w:r>
        <w:rPr>
          <w:color w:val="221F1F"/>
          <w:spacing w:val="-10"/>
          <w:sz w:val="24"/>
        </w:rPr>
        <w:t xml:space="preserve"> </w:t>
      </w:r>
      <w:r>
        <w:rPr>
          <w:color w:val="221F1F"/>
          <w:sz w:val="24"/>
        </w:rPr>
        <w:t>(LA)</w:t>
      </w:r>
      <w:r>
        <w:rPr>
          <w:color w:val="221F1F"/>
          <w:spacing w:val="-3"/>
          <w:sz w:val="24"/>
        </w:rPr>
        <w:t xml:space="preserve"> </w:t>
      </w:r>
      <w:r>
        <w:rPr>
          <w:color w:val="221F1F"/>
          <w:sz w:val="24"/>
        </w:rPr>
        <w:t>drug</w:t>
      </w:r>
      <w:r>
        <w:rPr>
          <w:color w:val="221F1F"/>
          <w:spacing w:val="-7"/>
          <w:sz w:val="24"/>
        </w:rPr>
        <w:t xml:space="preserve"> </w:t>
      </w:r>
      <w:r>
        <w:rPr>
          <w:color w:val="221F1F"/>
          <w:sz w:val="24"/>
        </w:rPr>
        <w:t>and</w:t>
      </w:r>
      <w:r>
        <w:rPr>
          <w:color w:val="221F1F"/>
          <w:spacing w:val="-6"/>
          <w:sz w:val="24"/>
        </w:rPr>
        <w:t xml:space="preserve"> </w:t>
      </w:r>
      <w:r>
        <w:rPr>
          <w:color w:val="221F1F"/>
          <w:sz w:val="24"/>
        </w:rPr>
        <w:t>alcohol</w:t>
      </w:r>
      <w:r>
        <w:rPr>
          <w:color w:val="221F1F"/>
          <w:spacing w:val="-11"/>
          <w:sz w:val="24"/>
        </w:rPr>
        <w:t xml:space="preserve"> </w:t>
      </w:r>
      <w:r>
        <w:rPr>
          <w:color w:val="221F1F"/>
          <w:sz w:val="24"/>
        </w:rPr>
        <w:t>commissioning</w:t>
      </w:r>
      <w:r>
        <w:rPr>
          <w:color w:val="221F1F"/>
          <w:spacing w:val="-9"/>
          <w:sz w:val="24"/>
        </w:rPr>
        <w:t xml:space="preserve"> </w:t>
      </w:r>
      <w:r>
        <w:rPr>
          <w:color w:val="221F1F"/>
          <w:spacing w:val="-2"/>
          <w:sz w:val="24"/>
        </w:rPr>
        <w:t>teams</w:t>
      </w:r>
    </w:p>
    <w:p w14:paraId="5D9AF40F" w14:textId="77777777" w:rsidR="00BE5563" w:rsidRDefault="00BF2423">
      <w:pPr>
        <w:pStyle w:val="ListParagraph"/>
        <w:numPr>
          <w:ilvl w:val="0"/>
          <w:numId w:val="7"/>
        </w:numPr>
        <w:tabs>
          <w:tab w:val="left" w:pos="951"/>
        </w:tabs>
        <w:spacing w:line="249" w:lineRule="auto"/>
        <w:ind w:right="1128"/>
        <w:rPr>
          <w:sz w:val="24"/>
        </w:rPr>
      </w:pPr>
      <w:r>
        <w:rPr>
          <w:color w:val="221F1F"/>
          <w:sz w:val="24"/>
        </w:rPr>
        <w:t>LA-commissioned</w:t>
      </w:r>
      <w:r>
        <w:rPr>
          <w:color w:val="221F1F"/>
          <w:spacing w:val="-2"/>
          <w:sz w:val="24"/>
        </w:rPr>
        <w:t xml:space="preserve"> </w:t>
      </w:r>
      <w:r>
        <w:rPr>
          <w:color w:val="221F1F"/>
          <w:sz w:val="24"/>
        </w:rPr>
        <w:t>adult</w:t>
      </w:r>
      <w:r>
        <w:rPr>
          <w:color w:val="221F1F"/>
          <w:spacing w:val="-1"/>
          <w:sz w:val="24"/>
        </w:rPr>
        <w:t xml:space="preserve"> </w:t>
      </w:r>
      <w:r>
        <w:rPr>
          <w:color w:val="221F1F"/>
          <w:sz w:val="24"/>
        </w:rPr>
        <w:t>and</w:t>
      </w:r>
      <w:r>
        <w:rPr>
          <w:color w:val="221F1F"/>
          <w:spacing w:val="-2"/>
          <w:sz w:val="24"/>
        </w:rPr>
        <w:t xml:space="preserve"> </w:t>
      </w:r>
      <w:r>
        <w:rPr>
          <w:color w:val="221F1F"/>
          <w:sz w:val="24"/>
        </w:rPr>
        <w:t>young people’s</w:t>
      </w:r>
      <w:r>
        <w:rPr>
          <w:color w:val="221F1F"/>
          <w:spacing w:val="-3"/>
          <w:sz w:val="24"/>
        </w:rPr>
        <w:t xml:space="preserve"> </w:t>
      </w:r>
      <w:r>
        <w:rPr>
          <w:color w:val="221F1F"/>
          <w:sz w:val="24"/>
        </w:rPr>
        <w:t>community</w:t>
      </w:r>
      <w:r>
        <w:rPr>
          <w:color w:val="221F1F"/>
          <w:spacing w:val="-3"/>
          <w:sz w:val="24"/>
        </w:rPr>
        <w:t xml:space="preserve"> </w:t>
      </w:r>
      <w:r>
        <w:rPr>
          <w:color w:val="221F1F"/>
          <w:sz w:val="24"/>
        </w:rPr>
        <w:t>drug and alcohol</w:t>
      </w:r>
      <w:r>
        <w:rPr>
          <w:color w:val="221F1F"/>
          <w:spacing w:val="-4"/>
          <w:sz w:val="24"/>
        </w:rPr>
        <w:t xml:space="preserve"> </w:t>
      </w:r>
      <w:r>
        <w:rPr>
          <w:color w:val="221F1F"/>
          <w:sz w:val="24"/>
        </w:rPr>
        <w:t>treatment</w:t>
      </w:r>
      <w:r>
        <w:rPr>
          <w:color w:val="221F1F"/>
          <w:spacing w:val="-3"/>
          <w:sz w:val="24"/>
        </w:rPr>
        <w:t xml:space="preserve"> </w:t>
      </w:r>
      <w:r>
        <w:rPr>
          <w:color w:val="221F1F"/>
          <w:sz w:val="24"/>
        </w:rPr>
        <w:t>and recovery, residential</w:t>
      </w:r>
      <w:r>
        <w:rPr>
          <w:color w:val="221F1F"/>
          <w:spacing w:val="-4"/>
          <w:sz w:val="24"/>
        </w:rPr>
        <w:t xml:space="preserve"> </w:t>
      </w:r>
      <w:r>
        <w:rPr>
          <w:color w:val="221F1F"/>
          <w:sz w:val="24"/>
        </w:rPr>
        <w:t>rehabilitation,</w:t>
      </w:r>
      <w:r>
        <w:rPr>
          <w:color w:val="221F1F"/>
          <w:spacing w:val="-3"/>
          <w:sz w:val="24"/>
        </w:rPr>
        <w:t xml:space="preserve"> </w:t>
      </w:r>
      <w:r>
        <w:rPr>
          <w:color w:val="221F1F"/>
          <w:sz w:val="24"/>
        </w:rPr>
        <w:t>and inpatient</w:t>
      </w:r>
      <w:r>
        <w:rPr>
          <w:color w:val="221F1F"/>
          <w:spacing w:val="-3"/>
          <w:sz w:val="24"/>
        </w:rPr>
        <w:t xml:space="preserve"> </w:t>
      </w:r>
      <w:r>
        <w:rPr>
          <w:color w:val="221F1F"/>
          <w:sz w:val="24"/>
        </w:rPr>
        <w:t>detoxification service providers,</w:t>
      </w:r>
      <w:r>
        <w:rPr>
          <w:color w:val="221F1F"/>
          <w:spacing w:val="-4"/>
          <w:sz w:val="24"/>
        </w:rPr>
        <w:t xml:space="preserve"> </w:t>
      </w:r>
      <w:r>
        <w:rPr>
          <w:color w:val="221F1F"/>
          <w:sz w:val="24"/>
        </w:rPr>
        <w:t>including</w:t>
      </w:r>
      <w:r>
        <w:rPr>
          <w:color w:val="221F1F"/>
          <w:spacing w:val="-10"/>
          <w:sz w:val="24"/>
        </w:rPr>
        <w:t xml:space="preserve"> </w:t>
      </w:r>
      <w:r>
        <w:rPr>
          <w:color w:val="221F1F"/>
          <w:sz w:val="24"/>
        </w:rPr>
        <w:t>NHS</w:t>
      </w:r>
      <w:r>
        <w:rPr>
          <w:color w:val="221F1F"/>
          <w:spacing w:val="-1"/>
          <w:sz w:val="24"/>
        </w:rPr>
        <w:t xml:space="preserve"> </w:t>
      </w:r>
      <w:r>
        <w:rPr>
          <w:color w:val="221F1F"/>
          <w:sz w:val="24"/>
        </w:rPr>
        <w:t>and</w:t>
      </w:r>
      <w:r>
        <w:rPr>
          <w:color w:val="221F1F"/>
          <w:spacing w:val="-5"/>
          <w:sz w:val="24"/>
        </w:rPr>
        <w:t xml:space="preserve"> </w:t>
      </w:r>
      <w:r>
        <w:rPr>
          <w:color w:val="221F1F"/>
          <w:sz w:val="24"/>
        </w:rPr>
        <w:t>third</w:t>
      </w:r>
      <w:r>
        <w:rPr>
          <w:color w:val="221F1F"/>
          <w:spacing w:val="-3"/>
          <w:sz w:val="24"/>
        </w:rPr>
        <w:t xml:space="preserve"> </w:t>
      </w:r>
      <w:r>
        <w:rPr>
          <w:color w:val="221F1F"/>
          <w:sz w:val="24"/>
        </w:rPr>
        <w:t>sector</w:t>
      </w:r>
      <w:r>
        <w:rPr>
          <w:color w:val="221F1F"/>
          <w:spacing w:val="-4"/>
          <w:sz w:val="24"/>
        </w:rPr>
        <w:t xml:space="preserve"> </w:t>
      </w:r>
      <w:r>
        <w:rPr>
          <w:color w:val="221F1F"/>
          <w:sz w:val="24"/>
        </w:rPr>
        <w:t>providers</w:t>
      </w:r>
      <w:r>
        <w:rPr>
          <w:color w:val="221F1F"/>
          <w:spacing w:val="-6"/>
          <w:sz w:val="24"/>
        </w:rPr>
        <w:t xml:space="preserve"> </w:t>
      </w:r>
      <w:r>
        <w:rPr>
          <w:color w:val="221F1F"/>
          <w:sz w:val="24"/>
        </w:rPr>
        <w:t>reporting</w:t>
      </w:r>
      <w:r>
        <w:rPr>
          <w:color w:val="221F1F"/>
          <w:spacing w:val="-7"/>
          <w:sz w:val="24"/>
        </w:rPr>
        <w:t xml:space="preserve"> </w:t>
      </w:r>
      <w:r>
        <w:rPr>
          <w:color w:val="221F1F"/>
          <w:sz w:val="24"/>
        </w:rPr>
        <w:t>to</w:t>
      </w:r>
      <w:r>
        <w:rPr>
          <w:color w:val="221F1F"/>
          <w:spacing w:val="-2"/>
          <w:sz w:val="24"/>
        </w:rPr>
        <w:t xml:space="preserve"> </w:t>
      </w:r>
      <w:r>
        <w:rPr>
          <w:color w:val="221F1F"/>
          <w:sz w:val="24"/>
        </w:rPr>
        <w:t>the</w:t>
      </w:r>
      <w:r>
        <w:rPr>
          <w:color w:val="221F1F"/>
          <w:spacing w:val="-3"/>
          <w:sz w:val="24"/>
        </w:rPr>
        <w:t xml:space="preserve"> </w:t>
      </w:r>
      <w:r>
        <w:rPr>
          <w:color w:val="221F1F"/>
          <w:sz w:val="24"/>
        </w:rPr>
        <w:t>National</w:t>
      </w:r>
      <w:r>
        <w:rPr>
          <w:color w:val="221F1F"/>
          <w:spacing w:val="-9"/>
          <w:sz w:val="24"/>
        </w:rPr>
        <w:t xml:space="preserve"> </w:t>
      </w:r>
      <w:r>
        <w:rPr>
          <w:color w:val="221F1F"/>
          <w:sz w:val="24"/>
        </w:rPr>
        <w:t>Drug</w:t>
      </w:r>
      <w:r>
        <w:rPr>
          <w:color w:val="221F1F"/>
          <w:spacing w:val="-7"/>
          <w:sz w:val="24"/>
        </w:rPr>
        <w:t xml:space="preserve"> </w:t>
      </w:r>
      <w:r>
        <w:rPr>
          <w:color w:val="221F1F"/>
          <w:sz w:val="24"/>
        </w:rPr>
        <w:t>Treatment</w:t>
      </w:r>
      <w:r>
        <w:rPr>
          <w:color w:val="221F1F"/>
          <w:spacing w:val="-8"/>
          <w:sz w:val="24"/>
        </w:rPr>
        <w:t xml:space="preserve"> </w:t>
      </w:r>
      <w:r>
        <w:rPr>
          <w:color w:val="221F1F"/>
          <w:sz w:val="24"/>
        </w:rPr>
        <w:t>Monitoring</w:t>
      </w:r>
      <w:r>
        <w:rPr>
          <w:color w:val="221F1F"/>
          <w:spacing w:val="-7"/>
          <w:sz w:val="24"/>
        </w:rPr>
        <w:t xml:space="preserve"> </w:t>
      </w:r>
      <w:r>
        <w:rPr>
          <w:color w:val="221F1F"/>
          <w:sz w:val="24"/>
        </w:rPr>
        <w:t>System (NDTMS).</w:t>
      </w:r>
      <w:r>
        <w:rPr>
          <w:color w:val="221F1F"/>
          <w:spacing w:val="-6"/>
          <w:sz w:val="24"/>
        </w:rPr>
        <w:t xml:space="preserve"> </w:t>
      </w:r>
      <w:r>
        <w:rPr>
          <w:color w:val="221F1F"/>
          <w:sz w:val="24"/>
        </w:rPr>
        <w:t>This should</w:t>
      </w:r>
      <w:r>
        <w:rPr>
          <w:color w:val="221F1F"/>
          <w:spacing w:val="-10"/>
          <w:sz w:val="24"/>
        </w:rPr>
        <w:t xml:space="preserve"> </w:t>
      </w:r>
      <w:r>
        <w:rPr>
          <w:color w:val="221F1F"/>
          <w:sz w:val="24"/>
        </w:rPr>
        <w:t>include</w:t>
      </w:r>
      <w:r>
        <w:rPr>
          <w:color w:val="221F1F"/>
          <w:spacing w:val="-7"/>
          <w:sz w:val="24"/>
        </w:rPr>
        <w:t xml:space="preserve"> </w:t>
      </w:r>
      <w:r>
        <w:rPr>
          <w:color w:val="221F1F"/>
          <w:sz w:val="24"/>
        </w:rPr>
        <w:t>services</w:t>
      </w:r>
      <w:r>
        <w:rPr>
          <w:color w:val="221F1F"/>
          <w:spacing w:val="-1"/>
          <w:sz w:val="24"/>
        </w:rPr>
        <w:t xml:space="preserve"> </w:t>
      </w:r>
      <w:r>
        <w:rPr>
          <w:color w:val="221F1F"/>
          <w:sz w:val="24"/>
        </w:rPr>
        <w:t>funded</w:t>
      </w:r>
      <w:r>
        <w:rPr>
          <w:color w:val="221F1F"/>
          <w:spacing w:val="-10"/>
          <w:sz w:val="24"/>
        </w:rPr>
        <w:t xml:space="preserve"> </w:t>
      </w:r>
      <w:r>
        <w:rPr>
          <w:color w:val="221F1F"/>
          <w:sz w:val="24"/>
        </w:rPr>
        <w:t>by LAs through the local drug and</w:t>
      </w:r>
      <w:r>
        <w:rPr>
          <w:color w:val="221F1F"/>
          <w:spacing w:val="-1"/>
          <w:sz w:val="24"/>
        </w:rPr>
        <w:t xml:space="preserve"> </w:t>
      </w:r>
      <w:r>
        <w:rPr>
          <w:color w:val="221F1F"/>
          <w:sz w:val="24"/>
        </w:rPr>
        <w:t>alcohol</w:t>
      </w:r>
      <w:r>
        <w:rPr>
          <w:color w:val="221F1F"/>
          <w:spacing w:val="-3"/>
          <w:sz w:val="24"/>
        </w:rPr>
        <w:t xml:space="preserve"> </w:t>
      </w:r>
      <w:r>
        <w:rPr>
          <w:color w:val="221F1F"/>
          <w:sz w:val="24"/>
        </w:rPr>
        <w:t>treatment</w:t>
      </w:r>
      <w:r>
        <w:rPr>
          <w:color w:val="221F1F"/>
          <w:spacing w:val="-2"/>
          <w:sz w:val="24"/>
        </w:rPr>
        <w:t xml:space="preserve"> </w:t>
      </w:r>
      <w:r>
        <w:rPr>
          <w:color w:val="221F1F"/>
          <w:sz w:val="24"/>
        </w:rPr>
        <w:t>budget</w:t>
      </w:r>
      <w:r>
        <w:rPr>
          <w:color w:val="221F1F"/>
          <w:spacing w:val="-2"/>
          <w:sz w:val="24"/>
        </w:rPr>
        <w:t xml:space="preserve"> </w:t>
      </w:r>
      <w:r>
        <w:rPr>
          <w:color w:val="221F1F"/>
          <w:sz w:val="24"/>
        </w:rPr>
        <w:t>including</w:t>
      </w:r>
      <w:r>
        <w:rPr>
          <w:color w:val="221F1F"/>
          <w:spacing w:val="-3"/>
          <w:sz w:val="24"/>
        </w:rPr>
        <w:t xml:space="preserve"> </w:t>
      </w:r>
      <w:r>
        <w:rPr>
          <w:color w:val="221F1F"/>
          <w:sz w:val="24"/>
        </w:rPr>
        <w:t>those funded</w:t>
      </w:r>
      <w:r>
        <w:rPr>
          <w:color w:val="221F1F"/>
          <w:spacing w:val="-4"/>
          <w:sz w:val="24"/>
        </w:rPr>
        <w:t xml:space="preserve"> </w:t>
      </w:r>
      <w:r>
        <w:rPr>
          <w:color w:val="221F1F"/>
          <w:sz w:val="24"/>
        </w:rPr>
        <w:t>by the public health</w:t>
      </w:r>
      <w:r>
        <w:rPr>
          <w:color w:val="221F1F"/>
          <w:spacing w:val="-1"/>
          <w:sz w:val="24"/>
        </w:rPr>
        <w:t xml:space="preserve"> </w:t>
      </w:r>
      <w:r>
        <w:rPr>
          <w:color w:val="221F1F"/>
          <w:sz w:val="24"/>
        </w:rPr>
        <w:t>grant, Supplemental</w:t>
      </w:r>
      <w:r>
        <w:rPr>
          <w:color w:val="221F1F"/>
          <w:spacing w:val="-3"/>
          <w:sz w:val="24"/>
        </w:rPr>
        <w:t xml:space="preserve"> </w:t>
      </w:r>
      <w:r>
        <w:rPr>
          <w:color w:val="221F1F"/>
          <w:sz w:val="24"/>
        </w:rPr>
        <w:t>Substance Misuse</w:t>
      </w:r>
      <w:r>
        <w:rPr>
          <w:color w:val="221F1F"/>
          <w:spacing w:val="-1"/>
          <w:sz w:val="24"/>
        </w:rPr>
        <w:t xml:space="preserve"> </w:t>
      </w:r>
      <w:r>
        <w:rPr>
          <w:color w:val="221F1F"/>
          <w:sz w:val="24"/>
        </w:rPr>
        <w:t>Treatment</w:t>
      </w:r>
      <w:r>
        <w:rPr>
          <w:color w:val="221F1F"/>
          <w:spacing w:val="-2"/>
          <w:sz w:val="24"/>
        </w:rPr>
        <w:t xml:space="preserve"> </w:t>
      </w:r>
      <w:r>
        <w:rPr>
          <w:color w:val="221F1F"/>
          <w:sz w:val="24"/>
        </w:rPr>
        <w:t>and Recovery (SSMTR) grant, Rough Sleeping</w:t>
      </w:r>
      <w:r>
        <w:rPr>
          <w:color w:val="221F1F"/>
          <w:spacing w:val="-1"/>
          <w:sz w:val="24"/>
        </w:rPr>
        <w:t xml:space="preserve"> </w:t>
      </w:r>
      <w:r>
        <w:rPr>
          <w:color w:val="221F1F"/>
          <w:sz w:val="24"/>
        </w:rPr>
        <w:t>Drug and</w:t>
      </w:r>
      <w:r>
        <w:rPr>
          <w:color w:val="221F1F"/>
          <w:spacing w:val="-12"/>
          <w:sz w:val="24"/>
        </w:rPr>
        <w:t xml:space="preserve"> </w:t>
      </w:r>
      <w:r>
        <w:rPr>
          <w:color w:val="221F1F"/>
          <w:sz w:val="24"/>
        </w:rPr>
        <w:t>Alcohol</w:t>
      </w:r>
      <w:r>
        <w:rPr>
          <w:color w:val="221F1F"/>
          <w:spacing w:val="-8"/>
          <w:sz w:val="24"/>
        </w:rPr>
        <w:t xml:space="preserve"> </w:t>
      </w:r>
      <w:r>
        <w:rPr>
          <w:color w:val="221F1F"/>
          <w:sz w:val="24"/>
        </w:rPr>
        <w:t>Treatment (RSDATG), Individual Placement and</w:t>
      </w:r>
      <w:r>
        <w:rPr>
          <w:color w:val="221F1F"/>
          <w:spacing w:val="-1"/>
          <w:sz w:val="24"/>
        </w:rPr>
        <w:t xml:space="preserve"> </w:t>
      </w:r>
      <w:r>
        <w:rPr>
          <w:color w:val="221F1F"/>
          <w:sz w:val="24"/>
        </w:rPr>
        <w:t>Support</w:t>
      </w:r>
      <w:r>
        <w:rPr>
          <w:color w:val="221F1F"/>
          <w:spacing w:val="-2"/>
          <w:sz w:val="24"/>
        </w:rPr>
        <w:t xml:space="preserve"> </w:t>
      </w:r>
      <w:r>
        <w:rPr>
          <w:color w:val="221F1F"/>
          <w:sz w:val="24"/>
        </w:rPr>
        <w:t>(IPS) and</w:t>
      </w:r>
      <w:r>
        <w:rPr>
          <w:color w:val="221F1F"/>
          <w:spacing w:val="-1"/>
          <w:sz w:val="24"/>
        </w:rPr>
        <w:t xml:space="preserve"> </w:t>
      </w:r>
      <w:r>
        <w:rPr>
          <w:color w:val="221F1F"/>
          <w:sz w:val="24"/>
        </w:rPr>
        <w:t>any other</w:t>
      </w:r>
      <w:r>
        <w:rPr>
          <w:color w:val="221F1F"/>
          <w:spacing w:val="-1"/>
          <w:sz w:val="24"/>
        </w:rPr>
        <w:t xml:space="preserve"> </w:t>
      </w:r>
      <w:r>
        <w:rPr>
          <w:color w:val="221F1F"/>
          <w:sz w:val="24"/>
        </w:rPr>
        <w:t>drug and alcohol treatment and recovery related direct grant from OHID to LAs.</w:t>
      </w:r>
    </w:p>
    <w:p w14:paraId="5D9AF410" w14:textId="77777777" w:rsidR="00BE5563" w:rsidRDefault="00BF2423">
      <w:pPr>
        <w:pStyle w:val="ListParagraph"/>
        <w:numPr>
          <w:ilvl w:val="0"/>
          <w:numId w:val="7"/>
        </w:numPr>
        <w:tabs>
          <w:tab w:val="left" w:pos="951"/>
        </w:tabs>
        <w:spacing w:before="125"/>
        <w:ind w:hanging="271"/>
        <w:rPr>
          <w:sz w:val="24"/>
        </w:rPr>
      </w:pPr>
      <w:r>
        <w:rPr>
          <w:color w:val="221F1F"/>
          <w:sz w:val="24"/>
        </w:rPr>
        <w:t>Lived</w:t>
      </w:r>
      <w:r>
        <w:rPr>
          <w:color w:val="221F1F"/>
          <w:spacing w:val="-9"/>
          <w:sz w:val="24"/>
        </w:rPr>
        <w:t xml:space="preserve"> </w:t>
      </w:r>
      <w:r>
        <w:rPr>
          <w:color w:val="221F1F"/>
          <w:sz w:val="24"/>
        </w:rPr>
        <w:t>experience</w:t>
      </w:r>
      <w:r>
        <w:rPr>
          <w:color w:val="221F1F"/>
          <w:spacing w:val="-15"/>
          <w:sz w:val="24"/>
        </w:rPr>
        <w:t xml:space="preserve"> </w:t>
      </w:r>
      <w:r>
        <w:rPr>
          <w:color w:val="221F1F"/>
          <w:sz w:val="24"/>
        </w:rPr>
        <w:t>recovery</w:t>
      </w:r>
      <w:r>
        <w:rPr>
          <w:color w:val="221F1F"/>
          <w:spacing w:val="-8"/>
          <w:sz w:val="24"/>
        </w:rPr>
        <w:t xml:space="preserve"> </w:t>
      </w:r>
      <w:r>
        <w:rPr>
          <w:color w:val="221F1F"/>
          <w:sz w:val="24"/>
        </w:rPr>
        <w:t>organisations</w:t>
      </w:r>
      <w:r>
        <w:rPr>
          <w:color w:val="221F1F"/>
          <w:spacing w:val="-14"/>
          <w:sz w:val="24"/>
        </w:rPr>
        <w:t xml:space="preserve"> </w:t>
      </w:r>
      <w:r>
        <w:rPr>
          <w:color w:val="221F1F"/>
          <w:spacing w:val="-2"/>
          <w:sz w:val="24"/>
        </w:rPr>
        <w:t>(LEROs).</w:t>
      </w:r>
    </w:p>
    <w:p w14:paraId="5D9AF411" w14:textId="77777777" w:rsidR="00BE5563" w:rsidRDefault="00BE5563">
      <w:pPr>
        <w:pStyle w:val="BodyText"/>
        <w:spacing w:before="264"/>
      </w:pPr>
    </w:p>
    <w:p w14:paraId="5D9AF412" w14:textId="77777777" w:rsidR="00BE5563" w:rsidRDefault="00BF2423">
      <w:pPr>
        <w:pStyle w:val="BodyText"/>
        <w:spacing w:before="1"/>
        <w:ind w:left="680"/>
      </w:pPr>
      <w:r>
        <w:rPr>
          <w:color w:val="221F1F"/>
        </w:rPr>
        <w:t>The</w:t>
      </w:r>
      <w:r>
        <w:rPr>
          <w:color w:val="221F1F"/>
          <w:spacing w:val="-6"/>
        </w:rPr>
        <w:t xml:space="preserve"> </w:t>
      </w:r>
      <w:r>
        <w:rPr>
          <w:color w:val="221F1F"/>
        </w:rPr>
        <w:t>following</w:t>
      </w:r>
      <w:r>
        <w:rPr>
          <w:color w:val="221F1F"/>
          <w:spacing w:val="-8"/>
        </w:rPr>
        <w:t xml:space="preserve"> </w:t>
      </w:r>
      <w:r>
        <w:rPr>
          <w:color w:val="221F1F"/>
        </w:rPr>
        <w:t>settings</w:t>
      </w:r>
      <w:r>
        <w:rPr>
          <w:color w:val="221F1F"/>
          <w:spacing w:val="-7"/>
        </w:rPr>
        <w:t xml:space="preserve"> </w:t>
      </w:r>
      <w:r>
        <w:rPr>
          <w:color w:val="221F1F"/>
        </w:rPr>
        <w:t>were</w:t>
      </w:r>
      <w:r>
        <w:rPr>
          <w:color w:val="221F1F"/>
          <w:spacing w:val="-2"/>
        </w:rPr>
        <w:t xml:space="preserve"> </w:t>
      </w:r>
      <w:r>
        <w:rPr>
          <w:color w:val="221F1F"/>
        </w:rPr>
        <w:t>out</w:t>
      </w:r>
      <w:r>
        <w:rPr>
          <w:color w:val="221F1F"/>
          <w:spacing w:val="-4"/>
        </w:rPr>
        <w:t xml:space="preserve"> </w:t>
      </w:r>
      <w:r>
        <w:rPr>
          <w:color w:val="221F1F"/>
        </w:rPr>
        <w:t>of</w:t>
      </w:r>
      <w:r>
        <w:rPr>
          <w:color w:val="221F1F"/>
          <w:spacing w:val="-3"/>
        </w:rPr>
        <w:t xml:space="preserve"> </w:t>
      </w:r>
      <w:r>
        <w:rPr>
          <w:color w:val="221F1F"/>
          <w:spacing w:val="-2"/>
        </w:rPr>
        <w:t>scope:</w:t>
      </w:r>
    </w:p>
    <w:p w14:paraId="5D9AF413" w14:textId="77777777" w:rsidR="00BE5563" w:rsidRDefault="00BF2423">
      <w:pPr>
        <w:pStyle w:val="ListParagraph"/>
        <w:numPr>
          <w:ilvl w:val="1"/>
          <w:numId w:val="8"/>
        </w:numPr>
        <w:tabs>
          <w:tab w:val="left" w:pos="950"/>
        </w:tabs>
        <w:ind w:left="950" w:hanging="270"/>
        <w:rPr>
          <w:sz w:val="24"/>
        </w:rPr>
      </w:pPr>
      <w:r>
        <w:rPr>
          <w:color w:val="221F1F"/>
          <w:spacing w:val="-2"/>
          <w:sz w:val="24"/>
        </w:rPr>
        <w:t>NHS-commissioned</w:t>
      </w:r>
      <w:r>
        <w:rPr>
          <w:color w:val="221F1F"/>
          <w:spacing w:val="-8"/>
          <w:sz w:val="24"/>
        </w:rPr>
        <w:t xml:space="preserve"> </w:t>
      </w:r>
      <w:r>
        <w:rPr>
          <w:color w:val="221F1F"/>
          <w:spacing w:val="-2"/>
          <w:sz w:val="24"/>
        </w:rPr>
        <w:t>substance</w:t>
      </w:r>
      <w:r>
        <w:rPr>
          <w:color w:val="221F1F"/>
          <w:spacing w:val="-4"/>
          <w:sz w:val="24"/>
        </w:rPr>
        <w:t xml:space="preserve"> </w:t>
      </w:r>
      <w:r>
        <w:rPr>
          <w:color w:val="221F1F"/>
          <w:spacing w:val="-2"/>
          <w:sz w:val="24"/>
        </w:rPr>
        <w:t>misuse</w:t>
      </w:r>
      <w:r>
        <w:rPr>
          <w:color w:val="221F1F"/>
          <w:spacing w:val="-5"/>
          <w:sz w:val="24"/>
        </w:rPr>
        <w:t xml:space="preserve"> </w:t>
      </w:r>
      <w:r>
        <w:rPr>
          <w:color w:val="221F1F"/>
          <w:spacing w:val="-2"/>
          <w:sz w:val="24"/>
        </w:rPr>
        <w:t>teams</w:t>
      </w:r>
      <w:r>
        <w:rPr>
          <w:color w:val="221F1F"/>
          <w:spacing w:val="-3"/>
          <w:sz w:val="24"/>
        </w:rPr>
        <w:t xml:space="preserve"> </w:t>
      </w:r>
      <w:r>
        <w:rPr>
          <w:color w:val="221F1F"/>
          <w:spacing w:val="-2"/>
          <w:sz w:val="24"/>
        </w:rPr>
        <w:t>in</w:t>
      </w:r>
      <w:r>
        <w:rPr>
          <w:color w:val="221F1F"/>
          <w:spacing w:val="2"/>
          <w:sz w:val="24"/>
        </w:rPr>
        <w:t xml:space="preserve"> </w:t>
      </w:r>
      <w:r>
        <w:rPr>
          <w:color w:val="221F1F"/>
          <w:spacing w:val="-2"/>
          <w:sz w:val="24"/>
        </w:rPr>
        <w:t>secure</w:t>
      </w:r>
      <w:r>
        <w:rPr>
          <w:color w:val="221F1F"/>
          <w:spacing w:val="-4"/>
          <w:sz w:val="24"/>
        </w:rPr>
        <w:t xml:space="preserve"> </w:t>
      </w:r>
      <w:r>
        <w:rPr>
          <w:color w:val="221F1F"/>
          <w:spacing w:val="-2"/>
          <w:sz w:val="24"/>
        </w:rPr>
        <w:t>settings</w:t>
      </w:r>
    </w:p>
    <w:p w14:paraId="5D9AF414" w14:textId="77777777" w:rsidR="00BE5563" w:rsidRDefault="00BF2423">
      <w:pPr>
        <w:pStyle w:val="ListParagraph"/>
        <w:numPr>
          <w:ilvl w:val="1"/>
          <w:numId w:val="8"/>
        </w:numPr>
        <w:tabs>
          <w:tab w:val="left" w:pos="950"/>
        </w:tabs>
        <w:ind w:left="950" w:hanging="270"/>
        <w:rPr>
          <w:sz w:val="24"/>
        </w:rPr>
      </w:pPr>
      <w:r>
        <w:rPr>
          <w:color w:val="221F1F"/>
          <w:spacing w:val="-2"/>
          <w:sz w:val="24"/>
        </w:rPr>
        <w:t>NHS-commissioned</w:t>
      </w:r>
      <w:r>
        <w:rPr>
          <w:color w:val="221F1F"/>
          <w:spacing w:val="-8"/>
          <w:sz w:val="24"/>
        </w:rPr>
        <w:t xml:space="preserve"> </w:t>
      </w:r>
      <w:r>
        <w:rPr>
          <w:color w:val="221F1F"/>
          <w:spacing w:val="-2"/>
          <w:sz w:val="24"/>
        </w:rPr>
        <w:t>alcohol</w:t>
      </w:r>
      <w:r>
        <w:rPr>
          <w:color w:val="221F1F"/>
          <w:spacing w:val="-6"/>
          <w:sz w:val="24"/>
        </w:rPr>
        <w:t xml:space="preserve"> </w:t>
      </w:r>
      <w:r>
        <w:rPr>
          <w:color w:val="221F1F"/>
          <w:spacing w:val="-2"/>
          <w:sz w:val="24"/>
        </w:rPr>
        <w:t>care</w:t>
      </w:r>
      <w:r>
        <w:rPr>
          <w:color w:val="221F1F"/>
          <w:spacing w:val="1"/>
          <w:sz w:val="24"/>
        </w:rPr>
        <w:t xml:space="preserve"> </w:t>
      </w:r>
      <w:r>
        <w:rPr>
          <w:color w:val="221F1F"/>
          <w:spacing w:val="-2"/>
          <w:sz w:val="24"/>
        </w:rPr>
        <w:t>teams</w:t>
      </w:r>
      <w:r>
        <w:rPr>
          <w:color w:val="221F1F"/>
          <w:spacing w:val="-3"/>
          <w:sz w:val="24"/>
        </w:rPr>
        <w:t xml:space="preserve"> </w:t>
      </w:r>
      <w:r>
        <w:rPr>
          <w:color w:val="221F1F"/>
          <w:spacing w:val="-2"/>
          <w:sz w:val="24"/>
        </w:rPr>
        <w:t>(ACTs)</w:t>
      </w:r>
    </w:p>
    <w:p w14:paraId="5D9AF415" w14:textId="77777777" w:rsidR="00BE5563" w:rsidRDefault="00BF2423">
      <w:pPr>
        <w:pStyle w:val="ListParagraph"/>
        <w:numPr>
          <w:ilvl w:val="1"/>
          <w:numId w:val="8"/>
        </w:numPr>
        <w:tabs>
          <w:tab w:val="left" w:pos="950"/>
        </w:tabs>
        <w:ind w:left="950" w:hanging="270"/>
        <w:rPr>
          <w:sz w:val="24"/>
        </w:rPr>
      </w:pPr>
      <w:r>
        <w:rPr>
          <w:color w:val="221F1F"/>
          <w:sz w:val="24"/>
        </w:rPr>
        <w:t>Pharmacists</w:t>
      </w:r>
      <w:r>
        <w:rPr>
          <w:color w:val="221F1F"/>
          <w:spacing w:val="-17"/>
          <w:sz w:val="24"/>
        </w:rPr>
        <w:t xml:space="preserve"> </w:t>
      </w:r>
      <w:r>
        <w:rPr>
          <w:color w:val="221F1F"/>
          <w:sz w:val="24"/>
        </w:rPr>
        <w:t>in</w:t>
      </w:r>
      <w:r>
        <w:rPr>
          <w:color w:val="221F1F"/>
          <w:spacing w:val="-17"/>
          <w:sz w:val="24"/>
        </w:rPr>
        <w:t xml:space="preserve"> </w:t>
      </w:r>
      <w:r>
        <w:rPr>
          <w:color w:val="221F1F"/>
          <w:sz w:val="24"/>
        </w:rPr>
        <w:t>retail</w:t>
      </w:r>
      <w:r>
        <w:rPr>
          <w:color w:val="221F1F"/>
          <w:spacing w:val="-16"/>
          <w:sz w:val="24"/>
        </w:rPr>
        <w:t xml:space="preserve"> </w:t>
      </w:r>
      <w:r>
        <w:rPr>
          <w:color w:val="221F1F"/>
          <w:sz w:val="24"/>
        </w:rPr>
        <w:t>community</w:t>
      </w:r>
      <w:r>
        <w:rPr>
          <w:color w:val="221F1F"/>
          <w:spacing w:val="-17"/>
          <w:sz w:val="24"/>
        </w:rPr>
        <w:t xml:space="preserve"> </w:t>
      </w:r>
      <w:r>
        <w:rPr>
          <w:color w:val="221F1F"/>
          <w:sz w:val="24"/>
        </w:rPr>
        <w:t>pharmacies</w:t>
      </w:r>
      <w:r>
        <w:rPr>
          <w:color w:val="221F1F"/>
          <w:spacing w:val="-17"/>
          <w:sz w:val="24"/>
        </w:rPr>
        <w:t xml:space="preserve"> </w:t>
      </w:r>
      <w:r>
        <w:rPr>
          <w:color w:val="221F1F"/>
          <w:sz w:val="24"/>
        </w:rPr>
        <w:t>and</w:t>
      </w:r>
      <w:r>
        <w:rPr>
          <w:color w:val="221F1F"/>
          <w:spacing w:val="-15"/>
          <w:sz w:val="24"/>
        </w:rPr>
        <w:t xml:space="preserve"> </w:t>
      </w:r>
      <w:r>
        <w:rPr>
          <w:color w:val="221F1F"/>
          <w:sz w:val="24"/>
        </w:rPr>
        <w:t>hospital</w:t>
      </w:r>
      <w:r>
        <w:rPr>
          <w:color w:val="221F1F"/>
          <w:spacing w:val="-16"/>
          <w:sz w:val="24"/>
        </w:rPr>
        <w:t xml:space="preserve"> </w:t>
      </w:r>
      <w:r>
        <w:rPr>
          <w:color w:val="221F1F"/>
          <w:sz w:val="24"/>
        </w:rPr>
        <w:t>pharmacies</w:t>
      </w:r>
      <w:r>
        <w:rPr>
          <w:color w:val="221F1F"/>
          <w:spacing w:val="-17"/>
          <w:sz w:val="24"/>
        </w:rPr>
        <w:t xml:space="preserve"> </w:t>
      </w:r>
      <w:r>
        <w:rPr>
          <w:color w:val="221F1F"/>
          <w:sz w:val="24"/>
        </w:rPr>
        <w:t>(only</w:t>
      </w:r>
      <w:r>
        <w:rPr>
          <w:color w:val="221F1F"/>
          <w:spacing w:val="-14"/>
          <w:sz w:val="24"/>
        </w:rPr>
        <w:t xml:space="preserve"> </w:t>
      </w:r>
      <w:r>
        <w:rPr>
          <w:color w:val="221F1F"/>
          <w:sz w:val="24"/>
        </w:rPr>
        <w:t>pharmacists</w:t>
      </w:r>
      <w:r>
        <w:rPr>
          <w:color w:val="221F1F"/>
          <w:spacing w:val="-17"/>
          <w:sz w:val="24"/>
        </w:rPr>
        <w:t xml:space="preserve"> </w:t>
      </w:r>
      <w:r>
        <w:rPr>
          <w:color w:val="221F1F"/>
          <w:sz w:val="24"/>
        </w:rPr>
        <w:t>directly</w:t>
      </w:r>
      <w:r>
        <w:rPr>
          <w:color w:val="221F1F"/>
          <w:spacing w:val="-14"/>
          <w:sz w:val="24"/>
        </w:rPr>
        <w:t xml:space="preserve"> </w:t>
      </w:r>
      <w:r>
        <w:rPr>
          <w:color w:val="221F1F"/>
          <w:sz w:val="24"/>
        </w:rPr>
        <w:t>employed</w:t>
      </w:r>
      <w:r>
        <w:rPr>
          <w:color w:val="221F1F"/>
          <w:spacing w:val="-16"/>
          <w:sz w:val="24"/>
        </w:rPr>
        <w:t xml:space="preserve"> </w:t>
      </w:r>
      <w:r>
        <w:rPr>
          <w:color w:val="221F1F"/>
          <w:sz w:val="24"/>
        </w:rPr>
        <w:t>by</w:t>
      </w:r>
      <w:r>
        <w:rPr>
          <w:color w:val="221F1F"/>
          <w:spacing w:val="-14"/>
          <w:sz w:val="24"/>
        </w:rPr>
        <w:t xml:space="preserve"> </w:t>
      </w:r>
      <w:r>
        <w:rPr>
          <w:color w:val="221F1F"/>
          <w:sz w:val="24"/>
        </w:rPr>
        <w:t>treatment</w:t>
      </w:r>
      <w:r>
        <w:rPr>
          <w:color w:val="221F1F"/>
          <w:spacing w:val="-17"/>
          <w:sz w:val="24"/>
        </w:rPr>
        <w:t xml:space="preserve"> </w:t>
      </w:r>
      <w:r>
        <w:rPr>
          <w:color w:val="221F1F"/>
          <w:sz w:val="24"/>
        </w:rPr>
        <w:t>services</w:t>
      </w:r>
      <w:r>
        <w:rPr>
          <w:color w:val="221F1F"/>
          <w:spacing w:val="-1"/>
          <w:sz w:val="24"/>
        </w:rPr>
        <w:t xml:space="preserve"> </w:t>
      </w:r>
      <w:r>
        <w:rPr>
          <w:color w:val="221F1F"/>
          <w:sz w:val="24"/>
        </w:rPr>
        <w:t>are</w:t>
      </w:r>
      <w:r>
        <w:rPr>
          <w:color w:val="221F1F"/>
          <w:spacing w:val="-13"/>
          <w:sz w:val="24"/>
        </w:rPr>
        <w:t xml:space="preserve"> </w:t>
      </w:r>
      <w:r>
        <w:rPr>
          <w:color w:val="221F1F"/>
          <w:sz w:val="24"/>
        </w:rPr>
        <w:t>within</w:t>
      </w:r>
      <w:r>
        <w:rPr>
          <w:color w:val="221F1F"/>
          <w:spacing w:val="-13"/>
          <w:sz w:val="24"/>
        </w:rPr>
        <w:t xml:space="preserve"> </w:t>
      </w:r>
      <w:r>
        <w:rPr>
          <w:color w:val="221F1F"/>
          <w:spacing w:val="-2"/>
          <w:sz w:val="24"/>
        </w:rPr>
        <w:t>scope)</w:t>
      </w:r>
    </w:p>
    <w:p w14:paraId="5D9AF416" w14:textId="77777777" w:rsidR="00BE5563" w:rsidRDefault="00BF2423">
      <w:pPr>
        <w:pStyle w:val="ListParagraph"/>
        <w:numPr>
          <w:ilvl w:val="1"/>
          <w:numId w:val="8"/>
        </w:numPr>
        <w:tabs>
          <w:tab w:val="left" w:pos="951"/>
        </w:tabs>
        <w:ind w:hanging="271"/>
        <w:rPr>
          <w:sz w:val="24"/>
        </w:rPr>
      </w:pPr>
      <w:r>
        <w:rPr>
          <w:color w:val="221F1F"/>
          <w:sz w:val="24"/>
        </w:rPr>
        <w:t>GPs</w:t>
      </w:r>
      <w:r>
        <w:rPr>
          <w:color w:val="221F1F"/>
          <w:spacing w:val="-5"/>
          <w:sz w:val="24"/>
        </w:rPr>
        <w:t xml:space="preserve"> </w:t>
      </w:r>
      <w:r>
        <w:rPr>
          <w:color w:val="221F1F"/>
          <w:sz w:val="24"/>
        </w:rPr>
        <w:t>treating</w:t>
      </w:r>
      <w:r>
        <w:rPr>
          <w:color w:val="221F1F"/>
          <w:spacing w:val="-8"/>
          <w:sz w:val="24"/>
        </w:rPr>
        <w:t xml:space="preserve"> </w:t>
      </w:r>
      <w:r>
        <w:rPr>
          <w:color w:val="221F1F"/>
          <w:sz w:val="24"/>
        </w:rPr>
        <w:t>dependence</w:t>
      </w:r>
      <w:r>
        <w:rPr>
          <w:color w:val="221F1F"/>
          <w:spacing w:val="-12"/>
          <w:sz w:val="24"/>
        </w:rPr>
        <w:t xml:space="preserve"> </w:t>
      </w:r>
      <w:r>
        <w:rPr>
          <w:color w:val="221F1F"/>
          <w:sz w:val="24"/>
        </w:rPr>
        <w:t>in</w:t>
      </w:r>
      <w:r>
        <w:rPr>
          <w:color w:val="221F1F"/>
          <w:spacing w:val="-2"/>
          <w:sz w:val="24"/>
        </w:rPr>
        <w:t xml:space="preserve"> </w:t>
      </w:r>
      <w:r>
        <w:rPr>
          <w:color w:val="221F1F"/>
          <w:sz w:val="24"/>
        </w:rPr>
        <w:t>people</w:t>
      </w:r>
      <w:r>
        <w:rPr>
          <w:color w:val="221F1F"/>
          <w:spacing w:val="-6"/>
          <w:sz w:val="24"/>
        </w:rPr>
        <w:t xml:space="preserve"> </w:t>
      </w:r>
      <w:r>
        <w:rPr>
          <w:color w:val="221F1F"/>
          <w:sz w:val="24"/>
        </w:rPr>
        <w:t>dependent</w:t>
      </w:r>
      <w:r>
        <w:rPr>
          <w:color w:val="221F1F"/>
          <w:spacing w:val="-6"/>
          <w:sz w:val="24"/>
        </w:rPr>
        <w:t xml:space="preserve"> </w:t>
      </w:r>
      <w:r>
        <w:rPr>
          <w:color w:val="221F1F"/>
          <w:sz w:val="24"/>
        </w:rPr>
        <w:t>on</w:t>
      </w:r>
      <w:r>
        <w:rPr>
          <w:color w:val="221F1F"/>
          <w:spacing w:val="-7"/>
          <w:sz w:val="24"/>
        </w:rPr>
        <w:t xml:space="preserve"> </w:t>
      </w:r>
      <w:r>
        <w:rPr>
          <w:color w:val="221F1F"/>
          <w:sz w:val="24"/>
        </w:rPr>
        <w:t>drugs</w:t>
      </w:r>
      <w:r>
        <w:rPr>
          <w:color w:val="221F1F"/>
          <w:spacing w:val="-5"/>
          <w:sz w:val="24"/>
        </w:rPr>
        <w:t xml:space="preserve"> </w:t>
      </w:r>
      <w:r>
        <w:rPr>
          <w:color w:val="221F1F"/>
          <w:sz w:val="24"/>
        </w:rPr>
        <w:t>and</w:t>
      </w:r>
      <w:r>
        <w:rPr>
          <w:color w:val="221F1F"/>
          <w:spacing w:val="-6"/>
          <w:sz w:val="24"/>
        </w:rPr>
        <w:t xml:space="preserve"> </w:t>
      </w:r>
      <w:r>
        <w:rPr>
          <w:color w:val="221F1F"/>
          <w:sz w:val="24"/>
        </w:rPr>
        <w:t>alcohol</w:t>
      </w:r>
      <w:r>
        <w:rPr>
          <w:color w:val="221F1F"/>
          <w:spacing w:val="-6"/>
          <w:sz w:val="24"/>
        </w:rPr>
        <w:t xml:space="preserve"> </w:t>
      </w:r>
      <w:r>
        <w:rPr>
          <w:color w:val="221F1F"/>
          <w:sz w:val="24"/>
        </w:rPr>
        <w:t>but</w:t>
      </w:r>
      <w:r>
        <w:rPr>
          <w:color w:val="221F1F"/>
          <w:spacing w:val="-9"/>
          <w:sz w:val="24"/>
        </w:rPr>
        <w:t xml:space="preserve"> </w:t>
      </w:r>
      <w:r>
        <w:rPr>
          <w:color w:val="221F1F"/>
          <w:sz w:val="24"/>
        </w:rPr>
        <w:t>not</w:t>
      </w:r>
      <w:r>
        <w:rPr>
          <w:color w:val="221F1F"/>
          <w:spacing w:val="-5"/>
          <w:sz w:val="24"/>
        </w:rPr>
        <w:t xml:space="preserve"> </w:t>
      </w:r>
      <w:r>
        <w:rPr>
          <w:color w:val="221F1F"/>
          <w:sz w:val="24"/>
        </w:rPr>
        <w:t>commissioned</w:t>
      </w:r>
      <w:r>
        <w:rPr>
          <w:color w:val="221F1F"/>
          <w:spacing w:val="-4"/>
          <w:sz w:val="24"/>
        </w:rPr>
        <w:t xml:space="preserve"> </w:t>
      </w:r>
      <w:r>
        <w:rPr>
          <w:color w:val="221F1F"/>
          <w:sz w:val="24"/>
        </w:rPr>
        <w:t>to</w:t>
      </w:r>
      <w:r>
        <w:rPr>
          <w:color w:val="221F1F"/>
          <w:spacing w:val="-9"/>
          <w:sz w:val="24"/>
        </w:rPr>
        <w:t xml:space="preserve"> </w:t>
      </w:r>
      <w:r>
        <w:rPr>
          <w:color w:val="221F1F"/>
          <w:sz w:val="24"/>
        </w:rPr>
        <w:t>do</w:t>
      </w:r>
      <w:r>
        <w:rPr>
          <w:color w:val="221F1F"/>
          <w:spacing w:val="-3"/>
          <w:sz w:val="24"/>
        </w:rPr>
        <w:t xml:space="preserve"> </w:t>
      </w:r>
      <w:r>
        <w:rPr>
          <w:color w:val="221F1F"/>
          <w:sz w:val="24"/>
        </w:rPr>
        <w:t>so</w:t>
      </w:r>
      <w:r>
        <w:rPr>
          <w:color w:val="221F1F"/>
          <w:spacing w:val="-5"/>
          <w:sz w:val="24"/>
        </w:rPr>
        <w:t xml:space="preserve"> </w:t>
      </w:r>
      <w:r>
        <w:rPr>
          <w:color w:val="221F1F"/>
          <w:sz w:val="24"/>
        </w:rPr>
        <w:t>by</w:t>
      </w:r>
      <w:r>
        <w:rPr>
          <w:color w:val="221F1F"/>
          <w:spacing w:val="-4"/>
          <w:sz w:val="24"/>
        </w:rPr>
        <w:t xml:space="preserve"> </w:t>
      </w:r>
      <w:r>
        <w:rPr>
          <w:color w:val="221F1F"/>
          <w:sz w:val="24"/>
        </w:rPr>
        <w:t>a</w:t>
      </w:r>
      <w:r>
        <w:rPr>
          <w:color w:val="221F1F"/>
          <w:spacing w:val="-3"/>
          <w:sz w:val="24"/>
        </w:rPr>
        <w:t xml:space="preserve"> </w:t>
      </w:r>
      <w:r>
        <w:rPr>
          <w:color w:val="221F1F"/>
          <w:sz w:val="24"/>
        </w:rPr>
        <w:t>local</w:t>
      </w:r>
      <w:r>
        <w:rPr>
          <w:color w:val="221F1F"/>
          <w:spacing w:val="-7"/>
          <w:sz w:val="24"/>
        </w:rPr>
        <w:t xml:space="preserve"> </w:t>
      </w:r>
      <w:r>
        <w:rPr>
          <w:color w:val="221F1F"/>
          <w:sz w:val="24"/>
        </w:rPr>
        <w:t>authority</w:t>
      </w:r>
      <w:r>
        <w:rPr>
          <w:color w:val="221F1F"/>
          <w:spacing w:val="-9"/>
          <w:sz w:val="24"/>
        </w:rPr>
        <w:t xml:space="preserve"> </w:t>
      </w:r>
      <w:r>
        <w:rPr>
          <w:color w:val="221F1F"/>
          <w:sz w:val="24"/>
        </w:rPr>
        <w:t>either</w:t>
      </w:r>
      <w:r>
        <w:rPr>
          <w:color w:val="221F1F"/>
          <w:spacing w:val="-8"/>
          <w:sz w:val="24"/>
        </w:rPr>
        <w:t xml:space="preserve"> </w:t>
      </w:r>
      <w:r>
        <w:rPr>
          <w:color w:val="221F1F"/>
          <w:sz w:val="24"/>
        </w:rPr>
        <w:t>as</w:t>
      </w:r>
      <w:r>
        <w:rPr>
          <w:color w:val="221F1F"/>
          <w:spacing w:val="4"/>
          <w:sz w:val="24"/>
        </w:rPr>
        <w:t xml:space="preserve"> </w:t>
      </w:r>
      <w:r>
        <w:rPr>
          <w:color w:val="221F1F"/>
          <w:sz w:val="24"/>
        </w:rPr>
        <w:t>part</w:t>
      </w:r>
      <w:r>
        <w:rPr>
          <w:color w:val="221F1F"/>
          <w:spacing w:val="-4"/>
          <w:sz w:val="24"/>
        </w:rPr>
        <w:t xml:space="preserve"> </w:t>
      </w:r>
      <w:r>
        <w:rPr>
          <w:color w:val="221F1F"/>
          <w:sz w:val="24"/>
        </w:rPr>
        <w:t>of</w:t>
      </w:r>
      <w:r>
        <w:rPr>
          <w:color w:val="221F1F"/>
          <w:spacing w:val="-5"/>
          <w:sz w:val="24"/>
        </w:rPr>
        <w:t xml:space="preserve"> </w:t>
      </w:r>
      <w:r>
        <w:rPr>
          <w:color w:val="221F1F"/>
          <w:sz w:val="24"/>
        </w:rPr>
        <w:t>a</w:t>
      </w:r>
      <w:r>
        <w:rPr>
          <w:color w:val="221F1F"/>
          <w:spacing w:val="-4"/>
          <w:sz w:val="24"/>
        </w:rPr>
        <w:t xml:space="preserve"> </w:t>
      </w:r>
      <w:r>
        <w:rPr>
          <w:color w:val="221F1F"/>
          <w:sz w:val="24"/>
        </w:rPr>
        <w:t>shared</w:t>
      </w:r>
      <w:r>
        <w:rPr>
          <w:color w:val="221F1F"/>
          <w:spacing w:val="-6"/>
          <w:sz w:val="24"/>
        </w:rPr>
        <w:t xml:space="preserve"> </w:t>
      </w:r>
      <w:r>
        <w:rPr>
          <w:color w:val="221F1F"/>
          <w:spacing w:val="-4"/>
          <w:sz w:val="24"/>
        </w:rPr>
        <w:t>care</w:t>
      </w:r>
    </w:p>
    <w:p w14:paraId="5D9AF417" w14:textId="77777777" w:rsidR="00BE5563" w:rsidRDefault="00BF2423">
      <w:pPr>
        <w:pStyle w:val="BodyText"/>
        <w:spacing w:before="12"/>
        <w:ind w:left="951"/>
      </w:pPr>
      <w:r>
        <w:rPr>
          <w:color w:val="221F1F"/>
        </w:rPr>
        <w:t>arrangement</w:t>
      </w:r>
      <w:r>
        <w:rPr>
          <w:color w:val="221F1F"/>
          <w:spacing w:val="-6"/>
        </w:rPr>
        <w:t xml:space="preserve"> </w:t>
      </w:r>
      <w:r>
        <w:rPr>
          <w:color w:val="221F1F"/>
        </w:rPr>
        <w:t>with</w:t>
      </w:r>
      <w:r>
        <w:rPr>
          <w:color w:val="221F1F"/>
          <w:spacing w:val="-1"/>
        </w:rPr>
        <w:t xml:space="preserve"> </w:t>
      </w:r>
      <w:r>
        <w:rPr>
          <w:color w:val="221F1F"/>
        </w:rPr>
        <w:t>a</w:t>
      </w:r>
      <w:r>
        <w:rPr>
          <w:color w:val="221F1F"/>
          <w:spacing w:val="-3"/>
        </w:rPr>
        <w:t xml:space="preserve"> </w:t>
      </w:r>
      <w:r>
        <w:rPr>
          <w:color w:val="221F1F"/>
        </w:rPr>
        <w:t>specialist</w:t>
      </w:r>
      <w:r>
        <w:rPr>
          <w:color w:val="221F1F"/>
          <w:spacing w:val="-6"/>
        </w:rPr>
        <w:t xml:space="preserve"> </w:t>
      </w:r>
      <w:r>
        <w:rPr>
          <w:color w:val="221F1F"/>
        </w:rPr>
        <w:t>drug</w:t>
      </w:r>
      <w:r>
        <w:rPr>
          <w:color w:val="221F1F"/>
          <w:spacing w:val="-6"/>
        </w:rPr>
        <w:t xml:space="preserve"> </w:t>
      </w:r>
      <w:r>
        <w:rPr>
          <w:color w:val="221F1F"/>
        </w:rPr>
        <w:t>and</w:t>
      </w:r>
      <w:r>
        <w:rPr>
          <w:color w:val="221F1F"/>
          <w:spacing w:val="-5"/>
        </w:rPr>
        <w:t xml:space="preserve"> </w:t>
      </w:r>
      <w:r>
        <w:rPr>
          <w:color w:val="221F1F"/>
        </w:rPr>
        <w:t>alcohol</w:t>
      </w:r>
      <w:r>
        <w:rPr>
          <w:color w:val="221F1F"/>
          <w:spacing w:val="-10"/>
        </w:rPr>
        <w:t xml:space="preserve"> </w:t>
      </w:r>
      <w:r>
        <w:rPr>
          <w:color w:val="221F1F"/>
        </w:rPr>
        <w:t>treatment</w:t>
      </w:r>
      <w:r>
        <w:rPr>
          <w:color w:val="221F1F"/>
          <w:spacing w:val="-8"/>
        </w:rPr>
        <w:t xml:space="preserve"> </w:t>
      </w:r>
      <w:r>
        <w:rPr>
          <w:color w:val="221F1F"/>
        </w:rPr>
        <w:t>service,</w:t>
      </w:r>
      <w:r>
        <w:rPr>
          <w:color w:val="221F1F"/>
          <w:spacing w:val="-2"/>
        </w:rPr>
        <w:t xml:space="preserve"> </w:t>
      </w:r>
      <w:r>
        <w:rPr>
          <w:color w:val="221F1F"/>
        </w:rPr>
        <w:t>or</w:t>
      </w:r>
      <w:r>
        <w:rPr>
          <w:color w:val="221F1F"/>
          <w:spacing w:val="-1"/>
        </w:rPr>
        <w:t xml:space="preserve"> </w:t>
      </w:r>
      <w:r>
        <w:rPr>
          <w:color w:val="221F1F"/>
        </w:rPr>
        <w:t>as</w:t>
      </w:r>
      <w:r>
        <w:rPr>
          <w:color w:val="221F1F"/>
          <w:spacing w:val="-4"/>
        </w:rPr>
        <w:t xml:space="preserve"> </w:t>
      </w:r>
      <w:r>
        <w:rPr>
          <w:color w:val="221F1F"/>
        </w:rPr>
        <w:t>part</w:t>
      </w:r>
      <w:r>
        <w:rPr>
          <w:color w:val="221F1F"/>
          <w:spacing w:val="-4"/>
        </w:rPr>
        <w:t xml:space="preserve"> </w:t>
      </w:r>
      <w:r>
        <w:rPr>
          <w:color w:val="221F1F"/>
        </w:rPr>
        <w:t>of</w:t>
      </w:r>
      <w:r>
        <w:rPr>
          <w:color w:val="221F1F"/>
          <w:spacing w:val="-2"/>
        </w:rPr>
        <w:t xml:space="preserve"> </w:t>
      </w:r>
      <w:r>
        <w:rPr>
          <w:color w:val="221F1F"/>
        </w:rPr>
        <w:t>an</w:t>
      </w:r>
      <w:r>
        <w:rPr>
          <w:color w:val="221F1F"/>
          <w:spacing w:val="-5"/>
        </w:rPr>
        <w:t xml:space="preserve"> </w:t>
      </w:r>
      <w:r>
        <w:rPr>
          <w:color w:val="221F1F"/>
        </w:rPr>
        <w:t>LA-commissioned</w:t>
      </w:r>
      <w:r>
        <w:rPr>
          <w:color w:val="221F1F"/>
          <w:spacing w:val="-10"/>
        </w:rPr>
        <w:t xml:space="preserve"> </w:t>
      </w:r>
      <w:r>
        <w:rPr>
          <w:color w:val="221F1F"/>
        </w:rPr>
        <w:t>primary</w:t>
      </w:r>
      <w:r>
        <w:rPr>
          <w:color w:val="221F1F"/>
          <w:spacing w:val="-7"/>
        </w:rPr>
        <w:t xml:space="preserve"> </w:t>
      </w:r>
      <w:r>
        <w:rPr>
          <w:color w:val="221F1F"/>
        </w:rPr>
        <w:t>care-led</w:t>
      </w:r>
      <w:r>
        <w:rPr>
          <w:color w:val="221F1F"/>
          <w:spacing w:val="-5"/>
        </w:rPr>
        <w:t xml:space="preserve"> </w:t>
      </w:r>
      <w:r>
        <w:rPr>
          <w:color w:val="221F1F"/>
        </w:rPr>
        <w:t>or</w:t>
      </w:r>
      <w:r>
        <w:rPr>
          <w:color w:val="221F1F"/>
          <w:spacing w:val="-2"/>
        </w:rPr>
        <w:t xml:space="preserve"> </w:t>
      </w:r>
      <w:r>
        <w:rPr>
          <w:color w:val="221F1F"/>
        </w:rPr>
        <w:t>other</w:t>
      </w:r>
      <w:r>
        <w:rPr>
          <w:color w:val="221F1F"/>
          <w:spacing w:val="-6"/>
        </w:rPr>
        <w:t xml:space="preserve"> </w:t>
      </w:r>
      <w:r>
        <w:rPr>
          <w:color w:val="221F1F"/>
        </w:rPr>
        <w:t>specialist</w:t>
      </w:r>
      <w:r>
        <w:rPr>
          <w:color w:val="221F1F"/>
          <w:spacing w:val="-8"/>
        </w:rPr>
        <w:t xml:space="preserve"> </w:t>
      </w:r>
      <w:r>
        <w:rPr>
          <w:color w:val="221F1F"/>
        </w:rPr>
        <w:t>treatment</w:t>
      </w:r>
      <w:r>
        <w:rPr>
          <w:color w:val="221F1F"/>
          <w:spacing w:val="-9"/>
        </w:rPr>
        <w:t xml:space="preserve"> </w:t>
      </w:r>
      <w:r>
        <w:rPr>
          <w:color w:val="221F1F"/>
          <w:spacing w:val="-2"/>
        </w:rPr>
        <w:t>service.</w:t>
      </w:r>
    </w:p>
    <w:p w14:paraId="5D9AF418" w14:textId="77777777" w:rsidR="00BE5563" w:rsidRDefault="00BE5563">
      <w:pPr>
        <w:pStyle w:val="BodyText"/>
        <w:rPr>
          <w:sz w:val="20"/>
        </w:rPr>
      </w:pPr>
    </w:p>
    <w:p w14:paraId="5D9AF425" w14:textId="77777777" w:rsidR="00BE5563" w:rsidRPr="00806114" w:rsidRDefault="00BF2423" w:rsidP="00044A5D">
      <w:pPr>
        <w:pStyle w:val="Heading8"/>
      </w:pPr>
      <w:bookmarkStart w:id="38" w:name="Slide_17:_Methods_(2)"/>
      <w:bookmarkEnd w:id="38"/>
      <w:r w:rsidRPr="00806114">
        <w:t>Data</w:t>
      </w:r>
      <w:r w:rsidRPr="00806114">
        <w:rPr>
          <w:spacing w:val="-7"/>
        </w:rPr>
        <w:t xml:space="preserve"> </w:t>
      </w:r>
      <w:r w:rsidRPr="00806114">
        <w:t>collection</w:t>
      </w:r>
      <w:r w:rsidRPr="00806114">
        <w:rPr>
          <w:spacing w:val="-5"/>
        </w:rPr>
        <w:t xml:space="preserve"> </w:t>
      </w:r>
      <w:r w:rsidRPr="00806114">
        <w:rPr>
          <w:spacing w:val="-2"/>
        </w:rPr>
        <w:t>specification</w:t>
      </w:r>
    </w:p>
    <w:p w14:paraId="5D9AF426" w14:textId="77777777" w:rsidR="00BE5563" w:rsidRDefault="6642BEDD">
      <w:pPr>
        <w:pStyle w:val="BodyText"/>
        <w:spacing w:before="135" w:line="249" w:lineRule="auto"/>
        <w:ind w:left="680" w:right="1258"/>
      </w:pPr>
      <w:r>
        <w:rPr>
          <w:color w:val="221F1F"/>
        </w:rPr>
        <w:t>Following</w:t>
      </w:r>
      <w:r>
        <w:rPr>
          <w:color w:val="221F1F"/>
          <w:spacing w:val="-4"/>
        </w:rPr>
        <w:t xml:space="preserve"> </w:t>
      </w:r>
      <w:r>
        <w:rPr>
          <w:color w:val="221F1F"/>
        </w:rPr>
        <w:t>the</w:t>
      </w:r>
      <w:r>
        <w:rPr>
          <w:color w:val="221F1F"/>
          <w:spacing w:val="-3"/>
        </w:rPr>
        <w:t xml:space="preserve"> </w:t>
      </w:r>
      <w:r>
        <w:rPr>
          <w:color w:val="221F1F"/>
        </w:rPr>
        <w:t>successful</w:t>
      </w:r>
      <w:r>
        <w:rPr>
          <w:color w:val="221F1F"/>
          <w:spacing w:val="-9"/>
        </w:rPr>
        <w:t xml:space="preserve"> </w:t>
      </w:r>
      <w:r>
        <w:rPr>
          <w:color w:val="221F1F"/>
        </w:rPr>
        <w:t>completion</w:t>
      </w:r>
      <w:r>
        <w:rPr>
          <w:color w:val="221F1F"/>
          <w:spacing w:val="-7"/>
        </w:rPr>
        <w:t xml:space="preserve"> </w:t>
      </w:r>
      <w:r>
        <w:rPr>
          <w:color w:val="221F1F"/>
        </w:rPr>
        <w:t>of</w:t>
      </w:r>
      <w:r>
        <w:rPr>
          <w:color w:val="221F1F"/>
          <w:spacing w:val="-3"/>
        </w:rPr>
        <w:t xml:space="preserve"> </w:t>
      </w:r>
      <w:r>
        <w:rPr>
          <w:color w:val="221F1F"/>
        </w:rPr>
        <w:t>two previous</w:t>
      </w:r>
      <w:r>
        <w:rPr>
          <w:color w:val="221F1F"/>
          <w:spacing w:val="-6"/>
        </w:rPr>
        <w:t xml:space="preserve"> </w:t>
      </w:r>
      <w:r>
        <w:rPr>
          <w:color w:val="221F1F"/>
        </w:rPr>
        <w:t>censuses,</w:t>
      </w:r>
      <w:r>
        <w:rPr>
          <w:color w:val="221F1F"/>
          <w:spacing w:val="-8"/>
        </w:rPr>
        <w:t xml:space="preserve"> </w:t>
      </w:r>
      <w:r>
        <w:rPr>
          <w:color w:val="221F1F"/>
        </w:rPr>
        <w:t>the</w:t>
      </w:r>
      <w:r>
        <w:rPr>
          <w:color w:val="221F1F"/>
          <w:spacing w:val="-5"/>
        </w:rPr>
        <w:t xml:space="preserve"> </w:t>
      </w:r>
      <w:r>
        <w:rPr>
          <w:color w:val="221F1F"/>
        </w:rPr>
        <w:t>census</w:t>
      </w:r>
      <w:r>
        <w:rPr>
          <w:color w:val="221F1F"/>
          <w:spacing w:val="-6"/>
        </w:rPr>
        <w:t xml:space="preserve"> </w:t>
      </w:r>
      <w:r>
        <w:rPr>
          <w:color w:val="221F1F"/>
        </w:rPr>
        <w:t>design</w:t>
      </w:r>
      <w:r>
        <w:rPr>
          <w:color w:val="221F1F"/>
          <w:spacing w:val="-5"/>
        </w:rPr>
        <w:t xml:space="preserve"> </w:t>
      </w:r>
      <w:r>
        <w:rPr>
          <w:color w:val="221F1F"/>
        </w:rPr>
        <w:t>and</w:t>
      </w:r>
      <w:r>
        <w:rPr>
          <w:color w:val="221F1F"/>
          <w:spacing w:val="-5"/>
        </w:rPr>
        <w:t xml:space="preserve"> </w:t>
      </w:r>
      <w:r>
        <w:rPr>
          <w:color w:val="221F1F"/>
        </w:rPr>
        <w:t>outputs</w:t>
      </w:r>
      <w:r>
        <w:rPr>
          <w:color w:val="221F1F"/>
          <w:spacing w:val="-8"/>
        </w:rPr>
        <w:t xml:space="preserve"> </w:t>
      </w:r>
      <w:r>
        <w:rPr>
          <w:color w:val="221F1F"/>
        </w:rPr>
        <w:t>were</w:t>
      </w:r>
      <w:r>
        <w:rPr>
          <w:color w:val="221F1F"/>
          <w:spacing w:val="-1"/>
        </w:rPr>
        <w:t xml:space="preserve"> </w:t>
      </w:r>
      <w:r>
        <w:rPr>
          <w:color w:val="221F1F"/>
        </w:rPr>
        <w:t>reviewed</w:t>
      </w:r>
      <w:r>
        <w:rPr>
          <w:color w:val="221F1F"/>
          <w:spacing w:val="-3"/>
        </w:rPr>
        <w:t xml:space="preserve"> </w:t>
      </w:r>
      <w:r>
        <w:rPr>
          <w:color w:val="221F1F"/>
        </w:rPr>
        <w:t>in</w:t>
      </w:r>
      <w:r>
        <w:rPr>
          <w:color w:val="221F1F"/>
          <w:spacing w:val="-3"/>
        </w:rPr>
        <w:t xml:space="preserve"> </w:t>
      </w:r>
      <w:r>
        <w:rPr>
          <w:color w:val="221F1F"/>
        </w:rPr>
        <w:t>collaboration</w:t>
      </w:r>
      <w:r>
        <w:rPr>
          <w:color w:val="221F1F"/>
          <w:spacing w:val="-7"/>
        </w:rPr>
        <w:t xml:space="preserve"> </w:t>
      </w:r>
      <w:r>
        <w:rPr>
          <w:color w:val="221F1F"/>
        </w:rPr>
        <w:t>with NHS</w:t>
      </w:r>
      <w:r>
        <w:rPr>
          <w:color w:val="221F1F"/>
          <w:spacing w:val="-3"/>
        </w:rPr>
        <w:t xml:space="preserve"> </w:t>
      </w:r>
      <w:r>
        <w:rPr>
          <w:color w:val="221F1F"/>
        </w:rPr>
        <w:t>England</w:t>
      </w:r>
      <w:r>
        <w:rPr>
          <w:color w:val="221F1F"/>
          <w:spacing w:val="-7"/>
        </w:rPr>
        <w:t xml:space="preserve"> </w:t>
      </w:r>
      <w:r>
        <w:rPr>
          <w:color w:val="221F1F"/>
        </w:rPr>
        <w:t>and</w:t>
      </w:r>
      <w:r>
        <w:rPr>
          <w:color w:val="221F1F"/>
          <w:spacing w:val="-5"/>
        </w:rPr>
        <w:t xml:space="preserve"> </w:t>
      </w:r>
      <w:r>
        <w:rPr>
          <w:color w:val="221F1F"/>
        </w:rPr>
        <w:t>OHID.</w:t>
      </w:r>
      <w:r>
        <w:rPr>
          <w:color w:val="221F1F"/>
          <w:spacing w:val="40"/>
        </w:rPr>
        <w:t xml:space="preserve"> </w:t>
      </w:r>
      <w:r>
        <w:rPr>
          <w:color w:val="221F1F"/>
        </w:rPr>
        <w:t>The data collected remained</w:t>
      </w:r>
      <w:r>
        <w:rPr>
          <w:color w:val="221F1F"/>
          <w:spacing w:val="-2"/>
        </w:rPr>
        <w:t xml:space="preserve"> </w:t>
      </w:r>
      <w:bookmarkStart w:id="39" w:name="_Int_vanCpIev"/>
      <w:r>
        <w:rPr>
          <w:color w:val="221F1F"/>
        </w:rPr>
        <w:t>largely consistent</w:t>
      </w:r>
      <w:bookmarkEnd w:id="39"/>
      <w:r>
        <w:rPr>
          <w:color w:val="221F1F"/>
        </w:rPr>
        <w:t xml:space="preserve"> with the previous year. The changes made following feedback included:</w:t>
      </w:r>
    </w:p>
    <w:p w14:paraId="5D9AF427" w14:textId="77777777" w:rsidR="00BE5563" w:rsidRDefault="00BF2423">
      <w:pPr>
        <w:pStyle w:val="ListParagraph"/>
        <w:numPr>
          <w:ilvl w:val="0"/>
          <w:numId w:val="7"/>
        </w:numPr>
        <w:tabs>
          <w:tab w:val="left" w:pos="950"/>
        </w:tabs>
        <w:spacing w:before="122"/>
        <w:ind w:left="950" w:hanging="270"/>
        <w:rPr>
          <w:sz w:val="24"/>
        </w:rPr>
      </w:pPr>
      <w:r>
        <w:rPr>
          <w:color w:val="221F1F"/>
          <w:sz w:val="24"/>
        </w:rPr>
        <w:t>Additional</w:t>
      </w:r>
      <w:r>
        <w:rPr>
          <w:color w:val="221F1F"/>
          <w:spacing w:val="-10"/>
          <w:sz w:val="24"/>
        </w:rPr>
        <w:t xml:space="preserve"> </w:t>
      </w:r>
      <w:r>
        <w:rPr>
          <w:color w:val="221F1F"/>
          <w:sz w:val="24"/>
        </w:rPr>
        <w:t>guidance</w:t>
      </w:r>
      <w:r>
        <w:rPr>
          <w:color w:val="221F1F"/>
          <w:spacing w:val="-14"/>
          <w:sz w:val="24"/>
        </w:rPr>
        <w:t xml:space="preserve"> </w:t>
      </w:r>
      <w:r>
        <w:rPr>
          <w:color w:val="221F1F"/>
          <w:sz w:val="24"/>
        </w:rPr>
        <w:t>and</w:t>
      </w:r>
      <w:r>
        <w:rPr>
          <w:color w:val="221F1F"/>
          <w:spacing w:val="-10"/>
          <w:sz w:val="24"/>
        </w:rPr>
        <w:t xml:space="preserve"> </w:t>
      </w:r>
      <w:r>
        <w:rPr>
          <w:color w:val="221F1F"/>
          <w:spacing w:val="-2"/>
          <w:sz w:val="24"/>
        </w:rPr>
        <w:t>definitions</w:t>
      </w:r>
    </w:p>
    <w:p w14:paraId="5D9AF428" w14:textId="77777777" w:rsidR="00BE5563" w:rsidRDefault="00BF2423">
      <w:pPr>
        <w:pStyle w:val="ListParagraph"/>
        <w:numPr>
          <w:ilvl w:val="0"/>
          <w:numId w:val="7"/>
        </w:numPr>
        <w:tabs>
          <w:tab w:val="left" w:pos="951"/>
        </w:tabs>
        <w:spacing w:before="133"/>
        <w:ind w:hanging="271"/>
        <w:rPr>
          <w:sz w:val="24"/>
        </w:rPr>
      </w:pPr>
      <w:r>
        <w:rPr>
          <w:color w:val="221F1F"/>
          <w:sz w:val="24"/>
        </w:rPr>
        <w:t>Addition</w:t>
      </w:r>
      <w:r>
        <w:rPr>
          <w:color w:val="221F1F"/>
          <w:spacing w:val="-13"/>
          <w:sz w:val="24"/>
        </w:rPr>
        <w:t xml:space="preserve"> </w:t>
      </w:r>
      <w:r>
        <w:rPr>
          <w:color w:val="221F1F"/>
          <w:sz w:val="24"/>
        </w:rPr>
        <w:t>of</w:t>
      </w:r>
      <w:r>
        <w:rPr>
          <w:color w:val="221F1F"/>
          <w:spacing w:val="-4"/>
          <w:sz w:val="24"/>
        </w:rPr>
        <w:t xml:space="preserve"> </w:t>
      </w:r>
      <w:r>
        <w:rPr>
          <w:color w:val="221F1F"/>
          <w:sz w:val="24"/>
        </w:rPr>
        <w:t>public</w:t>
      </w:r>
      <w:r>
        <w:rPr>
          <w:color w:val="221F1F"/>
          <w:spacing w:val="-10"/>
          <w:sz w:val="24"/>
        </w:rPr>
        <w:t xml:space="preserve"> </w:t>
      </w:r>
      <w:r>
        <w:rPr>
          <w:color w:val="221F1F"/>
          <w:sz w:val="24"/>
        </w:rPr>
        <w:t>health</w:t>
      </w:r>
      <w:r>
        <w:rPr>
          <w:color w:val="221F1F"/>
          <w:spacing w:val="-9"/>
          <w:sz w:val="24"/>
        </w:rPr>
        <w:t xml:space="preserve"> </w:t>
      </w:r>
      <w:r>
        <w:rPr>
          <w:color w:val="221F1F"/>
          <w:sz w:val="24"/>
        </w:rPr>
        <w:t>consultant</w:t>
      </w:r>
      <w:r>
        <w:rPr>
          <w:color w:val="221F1F"/>
          <w:spacing w:val="-7"/>
          <w:sz w:val="24"/>
        </w:rPr>
        <w:t xml:space="preserve"> </w:t>
      </w:r>
      <w:r>
        <w:rPr>
          <w:color w:val="221F1F"/>
          <w:sz w:val="24"/>
        </w:rPr>
        <w:t>role</w:t>
      </w:r>
      <w:r>
        <w:rPr>
          <w:color w:val="221F1F"/>
          <w:spacing w:val="-7"/>
          <w:sz w:val="24"/>
        </w:rPr>
        <w:t xml:space="preserve"> </w:t>
      </w:r>
      <w:r>
        <w:rPr>
          <w:color w:val="221F1F"/>
          <w:sz w:val="24"/>
        </w:rPr>
        <w:t>within</w:t>
      </w:r>
      <w:r>
        <w:rPr>
          <w:color w:val="221F1F"/>
          <w:spacing w:val="-3"/>
          <w:sz w:val="24"/>
        </w:rPr>
        <w:t xml:space="preserve"> </w:t>
      </w:r>
      <w:r>
        <w:rPr>
          <w:color w:val="221F1F"/>
          <w:sz w:val="24"/>
        </w:rPr>
        <w:t>the</w:t>
      </w:r>
      <w:r>
        <w:rPr>
          <w:color w:val="221F1F"/>
          <w:spacing w:val="-8"/>
          <w:sz w:val="24"/>
        </w:rPr>
        <w:t xml:space="preserve"> </w:t>
      </w:r>
      <w:r>
        <w:rPr>
          <w:color w:val="221F1F"/>
          <w:sz w:val="24"/>
        </w:rPr>
        <w:t>commissioner</w:t>
      </w:r>
      <w:r>
        <w:rPr>
          <w:color w:val="221F1F"/>
          <w:spacing w:val="-10"/>
          <w:sz w:val="24"/>
        </w:rPr>
        <w:t xml:space="preserve"> </w:t>
      </w:r>
      <w:r>
        <w:rPr>
          <w:color w:val="221F1F"/>
          <w:spacing w:val="-2"/>
          <w:sz w:val="24"/>
        </w:rPr>
        <w:t>template</w:t>
      </w:r>
    </w:p>
    <w:p w14:paraId="5D9AF429" w14:textId="77777777" w:rsidR="00BE5563" w:rsidRDefault="00BF2423">
      <w:pPr>
        <w:pStyle w:val="ListParagraph"/>
        <w:numPr>
          <w:ilvl w:val="0"/>
          <w:numId w:val="7"/>
        </w:numPr>
        <w:tabs>
          <w:tab w:val="left" w:pos="951"/>
        </w:tabs>
        <w:ind w:hanging="271"/>
        <w:rPr>
          <w:sz w:val="24"/>
        </w:rPr>
      </w:pPr>
      <w:r>
        <w:rPr>
          <w:color w:val="221F1F"/>
          <w:sz w:val="24"/>
        </w:rPr>
        <w:t>Additional</w:t>
      </w:r>
      <w:r>
        <w:rPr>
          <w:color w:val="221F1F"/>
          <w:spacing w:val="-6"/>
          <w:sz w:val="24"/>
        </w:rPr>
        <w:t xml:space="preserve"> </w:t>
      </w:r>
      <w:r>
        <w:rPr>
          <w:color w:val="221F1F"/>
          <w:sz w:val="24"/>
        </w:rPr>
        <w:t>medic</w:t>
      </w:r>
      <w:r>
        <w:rPr>
          <w:color w:val="221F1F"/>
          <w:spacing w:val="-11"/>
          <w:sz w:val="24"/>
        </w:rPr>
        <w:t xml:space="preserve"> </w:t>
      </w:r>
      <w:r>
        <w:rPr>
          <w:color w:val="221F1F"/>
          <w:sz w:val="24"/>
        </w:rPr>
        <w:t>and</w:t>
      </w:r>
      <w:r>
        <w:rPr>
          <w:color w:val="221F1F"/>
          <w:spacing w:val="-6"/>
          <w:sz w:val="24"/>
        </w:rPr>
        <w:t xml:space="preserve"> </w:t>
      </w:r>
      <w:r>
        <w:rPr>
          <w:color w:val="221F1F"/>
          <w:sz w:val="24"/>
        </w:rPr>
        <w:t>trainee</w:t>
      </w:r>
      <w:r>
        <w:rPr>
          <w:color w:val="221F1F"/>
          <w:spacing w:val="-9"/>
          <w:sz w:val="24"/>
        </w:rPr>
        <w:t xml:space="preserve"> </w:t>
      </w:r>
      <w:r>
        <w:rPr>
          <w:color w:val="221F1F"/>
          <w:sz w:val="24"/>
        </w:rPr>
        <w:t>roles</w:t>
      </w:r>
      <w:r>
        <w:rPr>
          <w:color w:val="221F1F"/>
          <w:spacing w:val="-5"/>
          <w:sz w:val="24"/>
        </w:rPr>
        <w:t xml:space="preserve"> </w:t>
      </w:r>
      <w:r>
        <w:rPr>
          <w:color w:val="221F1F"/>
          <w:sz w:val="24"/>
        </w:rPr>
        <w:t>within</w:t>
      </w:r>
      <w:r>
        <w:rPr>
          <w:color w:val="221F1F"/>
          <w:spacing w:val="-4"/>
          <w:sz w:val="24"/>
        </w:rPr>
        <w:t xml:space="preserve"> </w:t>
      </w:r>
      <w:r>
        <w:rPr>
          <w:color w:val="221F1F"/>
          <w:sz w:val="24"/>
        </w:rPr>
        <w:t>treatment</w:t>
      </w:r>
      <w:r>
        <w:rPr>
          <w:color w:val="221F1F"/>
          <w:spacing w:val="-10"/>
          <w:sz w:val="24"/>
        </w:rPr>
        <w:t xml:space="preserve"> </w:t>
      </w:r>
      <w:r>
        <w:rPr>
          <w:color w:val="221F1F"/>
          <w:sz w:val="24"/>
        </w:rPr>
        <w:t>provider</w:t>
      </w:r>
      <w:r>
        <w:rPr>
          <w:color w:val="221F1F"/>
          <w:spacing w:val="-5"/>
          <w:sz w:val="24"/>
        </w:rPr>
        <w:t xml:space="preserve"> </w:t>
      </w:r>
      <w:r>
        <w:rPr>
          <w:color w:val="221F1F"/>
          <w:sz w:val="24"/>
        </w:rPr>
        <w:t>and</w:t>
      </w:r>
      <w:r>
        <w:rPr>
          <w:color w:val="221F1F"/>
          <w:spacing w:val="-7"/>
          <w:sz w:val="24"/>
        </w:rPr>
        <w:t xml:space="preserve"> </w:t>
      </w:r>
      <w:r>
        <w:rPr>
          <w:color w:val="221F1F"/>
          <w:sz w:val="24"/>
        </w:rPr>
        <w:t>LERO</w:t>
      </w:r>
      <w:r>
        <w:rPr>
          <w:color w:val="221F1F"/>
          <w:spacing w:val="-5"/>
          <w:sz w:val="24"/>
        </w:rPr>
        <w:t xml:space="preserve"> </w:t>
      </w:r>
      <w:r>
        <w:rPr>
          <w:color w:val="221F1F"/>
          <w:spacing w:val="-2"/>
          <w:sz w:val="24"/>
        </w:rPr>
        <w:t>templates</w:t>
      </w:r>
    </w:p>
    <w:p w14:paraId="5D9AF42A" w14:textId="77777777" w:rsidR="00BE5563" w:rsidRPr="00044A5D" w:rsidRDefault="00BF2423">
      <w:pPr>
        <w:pStyle w:val="ListParagraph"/>
        <w:numPr>
          <w:ilvl w:val="0"/>
          <w:numId w:val="7"/>
        </w:numPr>
        <w:tabs>
          <w:tab w:val="left" w:pos="951"/>
        </w:tabs>
        <w:ind w:hanging="271"/>
        <w:rPr>
          <w:sz w:val="24"/>
        </w:rPr>
      </w:pPr>
      <w:r>
        <w:rPr>
          <w:color w:val="221F1F"/>
          <w:sz w:val="24"/>
        </w:rPr>
        <w:t>Aggregation</w:t>
      </w:r>
      <w:r>
        <w:rPr>
          <w:color w:val="221F1F"/>
          <w:spacing w:val="-6"/>
          <w:sz w:val="24"/>
        </w:rPr>
        <w:t xml:space="preserve"> </w:t>
      </w:r>
      <w:r>
        <w:rPr>
          <w:color w:val="221F1F"/>
          <w:sz w:val="24"/>
        </w:rPr>
        <w:t>of</w:t>
      </w:r>
      <w:r>
        <w:rPr>
          <w:color w:val="221F1F"/>
          <w:spacing w:val="-4"/>
          <w:sz w:val="24"/>
        </w:rPr>
        <w:t xml:space="preserve"> </w:t>
      </w:r>
      <w:r>
        <w:rPr>
          <w:color w:val="221F1F"/>
          <w:sz w:val="24"/>
        </w:rPr>
        <w:t>metric</w:t>
      </w:r>
      <w:r>
        <w:rPr>
          <w:color w:val="221F1F"/>
          <w:spacing w:val="-4"/>
          <w:sz w:val="24"/>
        </w:rPr>
        <w:t xml:space="preserve"> </w:t>
      </w:r>
      <w:r>
        <w:rPr>
          <w:color w:val="221F1F"/>
          <w:sz w:val="24"/>
        </w:rPr>
        <w:t>data</w:t>
      </w:r>
      <w:r>
        <w:rPr>
          <w:color w:val="221F1F"/>
          <w:spacing w:val="-6"/>
          <w:sz w:val="24"/>
        </w:rPr>
        <w:t xml:space="preserve"> </w:t>
      </w:r>
      <w:r>
        <w:rPr>
          <w:color w:val="221F1F"/>
          <w:sz w:val="24"/>
        </w:rPr>
        <w:t>to</w:t>
      </w:r>
      <w:r>
        <w:rPr>
          <w:color w:val="221F1F"/>
          <w:spacing w:val="-3"/>
          <w:sz w:val="24"/>
        </w:rPr>
        <w:t xml:space="preserve"> </w:t>
      </w:r>
      <w:r>
        <w:rPr>
          <w:color w:val="221F1F"/>
          <w:sz w:val="24"/>
        </w:rPr>
        <w:t>job</w:t>
      </w:r>
      <w:r>
        <w:rPr>
          <w:color w:val="221F1F"/>
          <w:spacing w:val="-3"/>
          <w:sz w:val="24"/>
        </w:rPr>
        <w:t xml:space="preserve"> </w:t>
      </w:r>
      <w:r>
        <w:rPr>
          <w:color w:val="221F1F"/>
          <w:sz w:val="24"/>
        </w:rPr>
        <w:t>group</w:t>
      </w:r>
      <w:r>
        <w:rPr>
          <w:color w:val="221F1F"/>
          <w:spacing w:val="-6"/>
          <w:sz w:val="24"/>
        </w:rPr>
        <w:t xml:space="preserve"> </w:t>
      </w:r>
      <w:r>
        <w:rPr>
          <w:color w:val="221F1F"/>
          <w:sz w:val="24"/>
        </w:rPr>
        <w:t>level</w:t>
      </w:r>
      <w:r>
        <w:rPr>
          <w:color w:val="221F1F"/>
          <w:spacing w:val="-5"/>
          <w:sz w:val="24"/>
        </w:rPr>
        <w:t xml:space="preserve"> </w:t>
      </w:r>
      <w:r>
        <w:rPr>
          <w:color w:val="221F1F"/>
          <w:sz w:val="24"/>
        </w:rPr>
        <w:t>for</w:t>
      </w:r>
      <w:r>
        <w:rPr>
          <w:color w:val="221F1F"/>
          <w:spacing w:val="-5"/>
          <w:sz w:val="24"/>
        </w:rPr>
        <w:t xml:space="preserve"> </w:t>
      </w:r>
      <w:r>
        <w:rPr>
          <w:color w:val="221F1F"/>
          <w:sz w:val="24"/>
        </w:rPr>
        <w:t>the</w:t>
      </w:r>
      <w:r>
        <w:rPr>
          <w:color w:val="221F1F"/>
          <w:spacing w:val="-4"/>
          <w:sz w:val="24"/>
        </w:rPr>
        <w:t xml:space="preserve"> </w:t>
      </w:r>
      <w:r>
        <w:rPr>
          <w:color w:val="221F1F"/>
          <w:sz w:val="24"/>
        </w:rPr>
        <w:t>LERO</w:t>
      </w:r>
      <w:r>
        <w:rPr>
          <w:color w:val="221F1F"/>
          <w:spacing w:val="-4"/>
          <w:sz w:val="24"/>
        </w:rPr>
        <w:t xml:space="preserve"> </w:t>
      </w:r>
      <w:r>
        <w:rPr>
          <w:color w:val="221F1F"/>
          <w:spacing w:val="-2"/>
          <w:sz w:val="24"/>
        </w:rPr>
        <w:t>template</w:t>
      </w:r>
    </w:p>
    <w:p w14:paraId="20420AC7" w14:textId="77777777" w:rsidR="00044A5D" w:rsidRDefault="00044A5D" w:rsidP="00044A5D">
      <w:pPr>
        <w:pStyle w:val="ListParagraph"/>
        <w:tabs>
          <w:tab w:val="left" w:pos="951"/>
        </w:tabs>
        <w:ind w:firstLine="0"/>
        <w:rPr>
          <w:sz w:val="24"/>
        </w:rPr>
      </w:pPr>
    </w:p>
    <w:p w14:paraId="5D9AF42B" w14:textId="653D1D75" w:rsidR="00BE5563" w:rsidRPr="00806114" w:rsidRDefault="00BF2423" w:rsidP="00044A5D">
      <w:pPr>
        <w:pStyle w:val="Heading8"/>
      </w:pPr>
      <w:r w:rsidRPr="00806114">
        <w:t>Data</w:t>
      </w:r>
      <w:r w:rsidRPr="00806114">
        <w:rPr>
          <w:spacing w:val="-8"/>
        </w:rPr>
        <w:t xml:space="preserve"> </w:t>
      </w:r>
      <w:r w:rsidRPr="00806114">
        <w:t>collection</w:t>
      </w:r>
    </w:p>
    <w:p w14:paraId="5D9AF42C" w14:textId="77777777" w:rsidR="00BE5563" w:rsidRPr="00973686" w:rsidRDefault="00BF2423">
      <w:pPr>
        <w:pStyle w:val="BodyText"/>
        <w:spacing w:before="135"/>
        <w:ind w:left="680"/>
        <w:jc w:val="both"/>
        <w:rPr>
          <w:b/>
          <w:bCs/>
        </w:rPr>
      </w:pPr>
      <w:r w:rsidRPr="00973686">
        <w:rPr>
          <w:b/>
          <w:bCs/>
          <w:color w:val="221F1F"/>
          <w:u w:color="221F1F"/>
        </w:rPr>
        <w:t>Time</w:t>
      </w:r>
      <w:r w:rsidRPr="00973686">
        <w:rPr>
          <w:b/>
          <w:bCs/>
          <w:color w:val="221F1F"/>
          <w:spacing w:val="-12"/>
          <w:u w:color="221F1F"/>
        </w:rPr>
        <w:t xml:space="preserve"> </w:t>
      </w:r>
      <w:r w:rsidRPr="00973686">
        <w:rPr>
          <w:b/>
          <w:bCs/>
          <w:color w:val="221F1F"/>
          <w:spacing w:val="-2"/>
          <w:u w:color="221F1F"/>
        </w:rPr>
        <w:t>period</w:t>
      </w:r>
    </w:p>
    <w:p w14:paraId="1B0D04DE" w14:textId="37C7A9BC" w:rsidR="00973686" w:rsidRDefault="00BF2423">
      <w:pPr>
        <w:pStyle w:val="BodyText"/>
        <w:spacing w:before="132" w:line="355" w:lineRule="auto"/>
        <w:ind w:left="680" w:right="1871"/>
        <w:jc w:val="both"/>
        <w:rPr>
          <w:color w:val="221F1F"/>
        </w:rPr>
      </w:pPr>
      <w:r>
        <w:rPr>
          <w:color w:val="221F1F"/>
        </w:rPr>
        <w:t>The</w:t>
      </w:r>
      <w:r>
        <w:rPr>
          <w:color w:val="221F1F"/>
          <w:spacing w:val="-4"/>
        </w:rPr>
        <w:t xml:space="preserve"> </w:t>
      </w:r>
      <w:r>
        <w:rPr>
          <w:color w:val="221F1F"/>
        </w:rPr>
        <w:t>data</w:t>
      </w:r>
      <w:r>
        <w:rPr>
          <w:color w:val="221F1F"/>
          <w:spacing w:val="-4"/>
        </w:rPr>
        <w:t xml:space="preserve"> </w:t>
      </w:r>
      <w:r>
        <w:rPr>
          <w:color w:val="221F1F"/>
        </w:rPr>
        <w:t>collection</w:t>
      </w:r>
      <w:r>
        <w:rPr>
          <w:color w:val="221F1F"/>
          <w:spacing w:val="-2"/>
        </w:rPr>
        <w:t xml:space="preserve"> </w:t>
      </w:r>
      <w:r>
        <w:rPr>
          <w:color w:val="221F1F"/>
        </w:rPr>
        <w:t>period</w:t>
      </w:r>
      <w:r>
        <w:rPr>
          <w:color w:val="221F1F"/>
          <w:spacing w:val="-7"/>
        </w:rPr>
        <w:t xml:space="preserve"> </w:t>
      </w:r>
      <w:r>
        <w:rPr>
          <w:color w:val="221F1F"/>
        </w:rPr>
        <w:t>launched</w:t>
      </w:r>
      <w:r>
        <w:rPr>
          <w:color w:val="221F1F"/>
          <w:spacing w:val="-8"/>
        </w:rPr>
        <w:t xml:space="preserve"> </w:t>
      </w:r>
      <w:r>
        <w:rPr>
          <w:color w:val="221F1F"/>
        </w:rPr>
        <w:t>on</w:t>
      </w:r>
      <w:r>
        <w:rPr>
          <w:color w:val="221F1F"/>
          <w:spacing w:val="-2"/>
        </w:rPr>
        <w:t xml:space="preserve"> </w:t>
      </w:r>
      <w:r>
        <w:rPr>
          <w:color w:val="221F1F"/>
        </w:rPr>
        <w:t>9</w:t>
      </w:r>
      <w:r w:rsidRPr="090669D0">
        <w:rPr>
          <w:color w:val="221F1F"/>
          <w:vertAlign w:val="superscript"/>
        </w:rPr>
        <w:t>th</w:t>
      </w:r>
      <w:r>
        <w:rPr>
          <w:color w:val="221F1F"/>
        </w:rPr>
        <w:t xml:space="preserve"> July</w:t>
      </w:r>
      <w:r>
        <w:rPr>
          <w:color w:val="221F1F"/>
          <w:spacing w:val="-4"/>
        </w:rPr>
        <w:t xml:space="preserve"> </w:t>
      </w:r>
      <w:r>
        <w:rPr>
          <w:color w:val="221F1F"/>
        </w:rPr>
        <w:t>2024</w:t>
      </w:r>
      <w:r>
        <w:rPr>
          <w:color w:val="221F1F"/>
          <w:spacing w:val="-7"/>
        </w:rPr>
        <w:t xml:space="preserve"> </w:t>
      </w:r>
      <w:r>
        <w:rPr>
          <w:color w:val="221F1F"/>
        </w:rPr>
        <w:t>and</w:t>
      </w:r>
      <w:r>
        <w:rPr>
          <w:color w:val="221F1F"/>
          <w:spacing w:val="-5"/>
        </w:rPr>
        <w:t xml:space="preserve"> </w:t>
      </w:r>
      <w:r>
        <w:rPr>
          <w:color w:val="221F1F"/>
        </w:rPr>
        <w:t>closed</w:t>
      </w:r>
      <w:r>
        <w:rPr>
          <w:color w:val="221F1F"/>
          <w:spacing w:val="-5"/>
        </w:rPr>
        <w:t xml:space="preserve"> </w:t>
      </w:r>
      <w:r>
        <w:rPr>
          <w:color w:val="221F1F"/>
        </w:rPr>
        <w:t>27</w:t>
      </w:r>
      <w:r w:rsidRPr="090669D0">
        <w:rPr>
          <w:color w:val="221F1F"/>
          <w:vertAlign w:val="superscript"/>
        </w:rPr>
        <w:t>th</w:t>
      </w:r>
      <w:r>
        <w:rPr>
          <w:color w:val="221F1F"/>
        </w:rPr>
        <w:t xml:space="preserve"> August</w:t>
      </w:r>
      <w:r>
        <w:rPr>
          <w:color w:val="221F1F"/>
          <w:spacing w:val="-2"/>
        </w:rPr>
        <w:t xml:space="preserve"> </w:t>
      </w:r>
      <w:r>
        <w:rPr>
          <w:color w:val="221F1F"/>
        </w:rPr>
        <w:t>2024.</w:t>
      </w:r>
      <w:r>
        <w:rPr>
          <w:color w:val="221F1F"/>
          <w:spacing w:val="-5"/>
        </w:rPr>
        <w:t xml:space="preserve"> </w:t>
      </w:r>
      <w:r>
        <w:rPr>
          <w:color w:val="221F1F"/>
        </w:rPr>
        <w:t>Extensions</w:t>
      </w:r>
      <w:r>
        <w:rPr>
          <w:color w:val="221F1F"/>
          <w:spacing w:val="-7"/>
        </w:rPr>
        <w:t xml:space="preserve"> </w:t>
      </w:r>
      <w:r>
        <w:rPr>
          <w:color w:val="221F1F"/>
        </w:rPr>
        <w:t>were granted</w:t>
      </w:r>
      <w:r>
        <w:rPr>
          <w:color w:val="221F1F"/>
          <w:spacing w:val="-4"/>
        </w:rPr>
        <w:t xml:space="preserve"> </w:t>
      </w:r>
      <w:r>
        <w:rPr>
          <w:color w:val="221F1F"/>
        </w:rPr>
        <w:t>where</w:t>
      </w:r>
      <w:r>
        <w:rPr>
          <w:color w:val="221F1F"/>
          <w:spacing w:val="-4"/>
        </w:rPr>
        <w:t xml:space="preserve"> </w:t>
      </w:r>
      <w:r>
        <w:rPr>
          <w:color w:val="221F1F"/>
        </w:rPr>
        <w:t>required</w:t>
      </w:r>
      <w:r>
        <w:rPr>
          <w:color w:val="221F1F"/>
          <w:spacing w:val="-7"/>
        </w:rPr>
        <w:t xml:space="preserve"> </w:t>
      </w:r>
      <w:r>
        <w:rPr>
          <w:color w:val="221F1F"/>
        </w:rPr>
        <w:t>to ensure</w:t>
      </w:r>
      <w:r>
        <w:rPr>
          <w:color w:val="221F1F"/>
          <w:spacing w:val="-7"/>
        </w:rPr>
        <w:t xml:space="preserve"> </w:t>
      </w:r>
      <w:r>
        <w:rPr>
          <w:color w:val="221F1F"/>
        </w:rPr>
        <w:t>maximum</w:t>
      </w:r>
      <w:r>
        <w:rPr>
          <w:color w:val="221F1F"/>
          <w:spacing w:val="-6"/>
        </w:rPr>
        <w:t xml:space="preserve"> </w:t>
      </w:r>
      <w:r>
        <w:rPr>
          <w:color w:val="221F1F"/>
        </w:rPr>
        <w:t xml:space="preserve">participation. </w:t>
      </w:r>
    </w:p>
    <w:p w14:paraId="5D9AF42D" w14:textId="62DEDE8F" w:rsidR="00BE5563" w:rsidRPr="00973686" w:rsidRDefault="00BF2423">
      <w:pPr>
        <w:pStyle w:val="BodyText"/>
        <w:spacing w:before="132" w:line="355" w:lineRule="auto"/>
        <w:ind w:left="680" w:right="1871"/>
        <w:jc w:val="both"/>
        <w:rPr>
          <w:b/>
          <w:bCs/>
        </w:rPr>
      </w:pPr>
      <w:r w:rsidRPr="00973686">
        <w:rPr>
          <w:b/>
          <w:bCs/>
          <w:color w:val="221F1F"/>
          <w:spacing w:val="-2"/>
          <w:u w:color="221F1F"/>
        </w:rPr>
        <w:t>Support</w:t>
      </w:r>
    </w:p>
    <w:p w14:paraId="5D9AF42E" w14:textId="3396C273" w:rsidR="00BE5563" w:rsidRDefault="00BF2423">
      <w:pPr>
        <w:pStyle w:val="BodyText"/>
        <w:spacing w:line="249" w:lineRule="auto"/>
        <w:ind w:left="680" w:right="1054"/>
        <w:jc w:val="both"/>
      </w:pPr>
      <w:r>
        <w:rPr>
          <w:color w:val="221F1F"/>
        </w:rPr>
        <w:t>A</w:t>
      </w:r>
      <w:r>
        <w:rPr>
          <w:color w:val="221F1F"/>
          <w:spacing w:val="-9"/>
        </w:rPr>
        <w:t xml:space="preserve"> </w:t>
      </w:r>
      <w:r>
        <w:rPr>
          <w:color w:val="221F1F"/>
        </w:rPr>
        <w:t>launch event was</w:t>
      </w:r>
      <w:r>
        <w:rPr>
          <w:color w:val="221F1F"/>
          <w:spacing w:val="-1"/>
        </w:rPr>
        <w:t xml:space="preserve"> </w:t>
      </w:r>
      <w:r>
        <w:rPr>
          <w:color w:val="221F1F"/>
        </w:rPr>
        <w:t>held that included a walkthrough of the collection template, explaining</w:t>
      </w:r>
      <w:r>
        <w:rPr>
          <w:color w:val="221F1F"/>
          <w:spacing w:val="-2"/>
        </w:rPr>
        <w:t xml:space="preserve"> </w:t>
      </w:r>
      <w:r>
        <w:rPr>
          <w:color w:val="221F1F"/>
        </w:rPr>
        <w:t>completion and outlining changes. Drop-in sessions were held throughout the data collection period to provide further opportunity for participants to raise queries. Project materials including collection templates, videos of template walkthroughs, frequently</w:t>
      </w:r>
      <w:r>
        <w:rPr>
          <w:color w:val="221F1F"/>
          <w:spacing w:val="-2"/>
        </w:rPr>
        <w:t xml:space="preserve"> </w:t>
      </w:r>
      <w:r>
        <w:rPr>
          <w:color w:val="221F1F"/>
        </w:rPr>
        <w:t>asked questions</w:t>
      </w:r>
      <w:r>
        <w:rPr>
          <w:color w:val="221F1F"/>
          <w:spacing w:val="-1"/>
        </w:rPr>
        <w:t xml:space="preserve"> </w:t>
      </w:r>
      <w:r>
        <w:rPr>
          <w:color w:val="221F1F"/>
        </w:rPr>
        <w:t>and links to drop-in</w:t>
      </w:r>
      <w:r>
        <w:rPr>
          <w:color w:val="221F1F"/>
          <w:spacing w:val="-2"/>
        </w:rPr>
        <w:t xml:space="preserve"> </w:t>
      </w:r>
      <w:r>
        <w:rPr>
          <w:color w:val="221F1F"/>
        </w:rPr>
        <w:t>sessions were uploaded</w:t>
      </w:r>
      <w:r>
        <w:rPr>
          <w:color w:val="221F1F"/>
          <w:spacing w:val="-3"/>
        </w:rPr>
        <w:t xml:space="preserve"> </w:t>
      </w:r>
      <w:r>
        <w:rPr>
          <w:color w:val="221F1F"/>
        </w:rPr>
        <w:t xml:space="preserve">to the </w:t>
      </w:r>
      <w:hyperlink r:id="rId17" w:history="1">
        <w:r w:rsidRPr="00973686">
          <w:rPr>
            <w:rStyle w:val="Hyperlink"/>
          </w:rPr>
          <w:t>project webpage</w:t>
        </w:r>
      </w:hyperlink>
      <w:r w:rsidR="00973686">
        <w:rPr>
          <w:color w:val="221F1F"/>
        </w:rPr>
        <w:t>.</w:t>
      </w:r>
    </w:p>
    <w:p w14:paraId="5D9AF42F" w14:textId="77777777" w:rsidR="00BE5563" w:rsidRPr="00973686" w:rsidRDefault="00BF2423">
      <w:pPr>
        <w:pStyle w:val="BodyText"/>
        <w:spacing w:before="123"/>
        <w:ind w:left="680"/>
        <w:rPr>
          <w:b/>
          <w:bCs/>
        </w:rPr>
      </w:pPr>
      <w:r w:rsidRPr="00973686">
        <w:rPr>
          <w:b/>
          <w:bCs/>
          <w:color w:val="221F1F"/>
          <w:spacing w:val="-2"/>
          <w:u w:color="221F1F"/>
        </w:rPr>
        <w:t>Validation</w:t>
      </w:r>
    </w:p>
    <w:p w14:paraId="11C8E21D" w14:textId="77777777" w:rsidR="00973686" w:rsidRDefault="6642BEDD">
      <w:pPr>
        <w:pStyle w:val="BodyText"/>
        <w:spacing w:before="132" w:line="249" w:lineRule="auto"/>
        <w:ind w:left="680" w:right="1053"/>
        <w:jc w:val="both"/>
        <w:rPr>
          <w:color w:val="221F1F"/>
        </w:rPr>
      </w:pPr>
      <w:r w:rsidRPr="59D8B669">
        <w:rPr>
          <w:color w:val="221F1F"/>
        </w:rPr>
        <w:t xml:space="preserve">Following data collection, data was reviewed for completeness, </w:t>
      </w:r>
      <w:bookmarkStart w:id="40" w:name="_Int_oszkxyuF"/>
      <w:r w:rsidRPr="59D8B669">
        <w:rPr>
          <w:color w:val="221F1F"/>
        </w:rPr>
        <w:t>consistency</w:t>
      </w:r>
      <w:bookmarkEnd w:id="40"/>
      <w:r w:rsidRPr="59D8B669">
        <w:rPr>
          <w:color w:val="221F1F"/>
        </w:rPr>
        <w:t xml:space="preserve"> and plausibility. Where responses were deemed to be incorrect/unlikely or key fields were missing, issues were raised directly with participants. Specific validation was also undertaken focusing on treatment providers which included querying where organisations had zero drug and alcohol workers or zero nurses or a null return for the largest treatment providers in </w:t>
      </w:r>
      <w:r w:rsidR="1B5018FC" w:rsidRPr="59D8B669">
        <w:rPr>
          <w:color w:val="221F1F"/>
        </w:rPr>
        <w:t>LA</w:t>
      </w:r>
      <w:r w:rsidRPr="59D8B669">
        <w:rPr>
          <w:color w:val="221F1F"/>
        </w:rPr>
        <w:t>.</w:t>
      </w:r>
    </w:p>
    <w:p w14:paraId="5D9AF430" w14:textId="6297276F" w:rsidR="00BE5563" w:rsidRDefault="00BF2423">
      <w:pPr>
        <w:pStyle w:val="BodyText"/>
        <w:spacing w:before="132" w:line="249" w:lineRule="auto"/>
        <w:ind w:left="680" w:right="1053"/>
        <w:jc w:val="both"/>
      </w:pPr>
      <w:r>
        <w:rPr>
          <w:color w:val="221F1F"/>
        </w:rPr>
        <w:t>A comparison between 2022/23 and 2023/24 also examined instances where the treatment providers reported no regulated professional WTE in 2024 despite previously reporting some in 2023, significant increases and decreases in</w:t>
      </w:r>
      <w:r>
        <w:rPr>
          <w:color w:val="221F1F"/>
          <w:spacing w:val="-2"/>
        </w:rPr>
        <w:t xml:space="preserve"> </w:t>
      </w:r>
      <w:r>
        <w:rPr>
          <w:color w:val="221F1F"/>
        </w:rPr>
        <w:t>drug</w:t>
      </w:r>
      <w:r>
        <w:rPr>
          <w:color w:val="221F1F"/>
          <w:spacing w:val="-2"/>
        </w:rPr>
        <w:t xml:space="preserve"> </w:t>
      </w:r>
      <w:r>
        <w:rPr>
          <w:color w:val="221F1F"/>
        </w:rPr>
        <w:t>and alcohol</w:t>
      </w:r>
      <w:r>
        <w:rPr>
          <w:color w:val="221F1F"/>
          <w:spacing w:val="-1"/>
        </w:rPr>
        <w:t xml:space="preserve"> </w:t>
      </w:r>
      <w:r>
        <w:rPr>
          <w:color w:val="221F1F"/>
        </w:rPr>
        <w:t>worker</w:t>
      </w:r>
      <w:r>
        <w:rPr>
          <w:color w:val="221F1F"/>
          <w:spacing w:val="-5"/>
        </w:rPr>
        <w:t xml:space="preserve"> </w:t>
      </w:r>
      <w:r>
        <w:rPr>
          <w:color w:val="221F1F"/>
        </w:rPr>
        <w:t>WTE proportional to the size of their</w:t>
      </w:r>
      <w:r>
        <w:rPr>
          <w:color w:val="221F1F"/>
          <w:spacing w:val="-1"/>
        </w:rPr>
        <w:t xml:space="preserve"> </w:t>
      </w:r>
      <w:r>
        <w:rPr>
          <w:color w:val="221F1F"/>
        </w:rPr>
        <w:t>team,</w:t>
      </w:r>
      <w:r>
        <w:rPr>
          <w:color w:val="221F1F"/>
          <w:spacing w:val="-2"/>
        </w:rPr>
        <w:t xml:space="preserve"> </w:t>
      </w:r>
      <w:r>
        <w:rPr>
          <w:color w:val="221F1F"/>
        </w:rPr>
        <w:t>and where total</w:t>
      </w:r>
      <w:r>
        <w:rPr>
          <w:color w:val="221F1F"/>
          <w:spacing w:val="-5"/>
        </w:rPr>
        <w:t xml:space="preserve"> </w:t>
      </w:r>
      <w:r>
        <w:rPr>
          <w:color w:val="221F1F"/>
        </w:rPr>
        <w:t>WTE in community</w:t>
      </w:r>
      <w:r>
        <w:rPr>
          <w:color w:val="221F1F"/>
          <w:spacing w:val="-2"/>
        </w:rPr>
        <w:t xml:space="preserve"> </w:t>
      </w:r>
      <w:r>
        <w:rPr>
          <w:color w:val="221F1F"/>
        </w:rPr>
        <w:t>treatment providers</w:t>
      </w:r>
      <w:r>
        <w:rPr>
          <w:color w:val="221F1F"/>
          <w:spacing w:val="-1"/>
        </w:rPr>
        <w:t xml:space="preserve"> </w:t>
      </w:r>
      <w:r>
        <w:rPr>
          <w:color w:val="221F1F"/>
        </w:rPr>
        <w:t>in 2023 had significantly increased or decreased in 2024.</w:t>
      </w:r>
    </w:p>
    <w:p w14:paraId="5D9AF431" w14:textId="77777777" w:rsidR="00BE5563" w:rsidRDefault="00BE5563">
      <w:pPr>
        <w:pStyle w:val="BodyText"/>
        <w:rPr>
          <w:sz w:val="20"/>
        </w:rPr>
      </w:pPr>
    </w:p>
    <w:p w14:paraId="3F0DD0F4" w14:textId="5F9AB70A" w:rsidR="009322BD" w:rsidRDefault="009322BD">
      <w:pPr>
        <w:rPr>
          <w:b/>
          <w:bCs/>
          <w:sz w:val="52"/>
          <w:szCs w:val="52"/>
        </w:rPr>
      </w:pPr>
      <w:bookmarkStart w:id="41" w:name="Slide_18:_Methods_(3)"/>
      <w:bookmarkEnd w:id="41"/>
    </w:p>
    <w:p w14:paraId="5D9AF436" w14:textId="1E4E5B35" w:rsidR="00BE5563" w:rsidRPr="00806114" w:rsidRDefault="00BF2423" w:rsidP="00CE78BE">
      <w:pPr>
        <w:pStyle w:val="Heading8"/>
      </w:pPr>
      <w:r w:rsidRPr="00806114">
        <w:t>Analysis</w:t>
      </w:r>
      <w:r w:rsidRPr="00806114">
        <w:rPr>
          <w:spacing w:val="-3"/>
        </w:rPr>
        <w:t xml:space="preserve"> </w:t>
      </w:r>
      <w:r w:rsidRPr="00806114">
        <w:t>and</w:t>
      </w:r>
      <w:r w:rsidRPr="00806114">
        <w:rPr>
          <w:spacing w:val="-6"/>
        </w:rPr>
        <w:t xml:space="preserve"> </w:t>
      </w:r>
      <w:r w:rsidRPr="00806114">
        <w:t>report</w:t>
      </w:r>
      <w:r w:rsidRPr="00806114">
        <w:rPr>
          <w:spacing w:val="-8"/>
        </w:rPr>
        <w:t xml:space="preserve"> </w:t>
      </w:r>
      <w:r w:rsidRPr="00806114">
        <w:rPr>
          <w:spacing w:val="-2"/>
        </w:rPr>
        <w:t>structure</w:t>
      </w:r>
    </w:p>
    <w:p w14:paraId="5D9AF437" w14:textId="047E9A19" w:rsidR="00BE5563" w:rsidRDefault="009322BD">
      <w:pPr>
        <w:pStyle w:val="BodyText"/>
        <w:spacing w:before="136" w:line="249" w:lineRule="auto"/>
        <w:ind w:left="680" w:right="1056"/>
        <w:jc w:val="both"/>
        <w:rPr>
          <w:color w:val="221F1F"/>
        </w:rPr>
      </w:pPr>
      <w:r>
        <w:rPr>
          <w:color w:val="221F1F"/>
        </w:rPr>
        <w:br/>
      </w:r>
      <w:r w:rsidR="00BF2423">
        <w:rPr>
          <w:color w:val="221F1F"/>
        </w:rPr>
        <w:t xml:space="preserve">The report is structured with an initial overview of the delivery and commissioning workforce across all sectors, highlighting where staff are employed by sector and region. It also includes an overview of workforce numbers by job role group. The overview is followed by three sections </w:t>
      </w:r>
      <w:r w:rsidR="64FC835E">
        <w:rPr>
          <w:color w:val="221F1F"/>
        </w:rPr>
        <w:t>focusing</w:t>
      </w:r>
      <w:r w:rsidR="00BF2423">
        <w:rPr>
          <w:color w:val="221F1F"/>
        </w:rPr>
        <w:t xml:space="preserve"> on treatment providers (NHS, voluntary, independent/private and LA</w:t>
      </w:r>
      <w:r w:rsidR="00BF2423">
        <w:rPr>
          <w:color w:val="221F1F"/>
          <w:spacing w:val="-6"/>
        </w:rPr>
        <w:t xml:space="preserve"> </w:t>
      </w:r>
      <w:r w:rsidR="00BF2423">
        <w:rPr>
          <w:color w:val="221F1F"/>
        </w:rPr>
        <w:t>delivered treatment), commissioners and LEROs.</w:t>
      </w:r>
    </w:p>
    <w:p w14:paraId="5D9AF438" w14:textId="77777777" w:rsidR="00BE5563" w:rsidRDefault="6642BEDD">
      <w:pPr>
        <w:pStyle w:val="BodyText"/>
        <w:spacing w:before="123" w:line="249" w:lineRule="auto"/>
        <w:ind w:left="680" w:right="1044"/>
        <w:jc w:val="both"/>
      </w:pPr>
      <w:r w:rsidRPr="59D8B669">
        <w:rPr>
          <w:color w:val="221F1F"/>
        </w:rPr>
        <w:t xml:space="preserve">Each section summarises workforce by job role group, salary profile, time in post, contract detail as well as metrics for vacancies, </w:t>
      </w:r>
      <w:bookmarkStart w:id="42" w:name="_Int_HykhZODA"/>
      <w:r w:rsidRPr="59D8B669">
        <w:rPr>
          <w:color w:val="221F1F"/>
        </w:rPr>
        <w:t>sickness</w:t>
      </w:r>
      <w:bookmarkEnd w:id="42"/>
      <w:r w:rsidRPr="59D8B669">
        <w:rPr>
          <w:color w:val="221F1F"/>
        </w:rPr>
        <w:t xml:space="preserve"> and turnover. Workforce demographics for ethnicity, age, </w:t>
      </w:r>
      <w:bookmarkStart w:id="43" w:name="_Int_PnonGJoM"/>
      <w:r w:rsidRPr="59D8B669">
        <w:rPr>
          <w:color w:val="221F1F"/>
        </w:rPr>
        <w:t>sex</w:t>
      </w:r>
      <w:bookmarkEnd w:id="43"/>
      <w:r w:rsidRPr="59D8B669">
        <w:rPr>
          <w:color w:val="221F1F"/>
        </w:rPr>
        <w:t xml:space="preserve"> and disability are also analysed as well as the percentage of staff considering themselves part of the LGBTQ+ community. A section on specialist roles: non-medical prescribers, social workers and trusted assessors is also included for treatment providers. There is a summary of findings at the end of each section.</w:t>
      </w:r>
    </w:p>
    <w:p w14:paraId="5D9AF439" w14:textId="77777777" w:rsidR="00BE5563" w:rsidRDefault="00BF2423">
      <w:pPr>
        <w:pStyle w:val="BodyText"/>
        <w:spacing w:before="124" w:line="249" w:lineRule="auto"/>
        <w:ind w:left="680" w:right="1053"/>
        <w:jc w:val="both"/>
      </w:pPr>
      <w:r>
        <w:rPr>
          <w:color w:val="221F1F"/>
        </w:rPr>
        <w:t>Whole time equivalent staff per 1,000 treatment number (episodes) are reported. Treatment episodes are categorised into a treatment ‘journey’</w:t>
      </w:r>
      <w:r>
        <w:rPr>
          <w:color w:val="221F1F"/>
          <w:spacing w:val="-4"/>
        </w:rPr>
        <w:t xml:space="preserve"> </w:t>
      </w:r>
      <w:r>
        <w:rPr>
          <w:color w:val="221F1F"/>
        </w:rPr>
        <w:t>which is a treatment period of concurrent or</w:t>
      </w:r>
      <w:r>
        <w:rPr>
          <w:color w:val="221F1F"/>
          <w:spacing w:val="-4"/>
        </w:rPr>
        <w:t xml:space="preserve"> </w:t>
      </w:r>
      <w:r>
        <w:rPr>
          <w:color w:val="221F1F"/>
        </w:rPr>
        <w:t>consecutive episodes.</w:t>
      </w:r>
      <w:r>
        <w:rPr>
          <w:color w:val="221F1F"/>
          <w:spacing w:val="-2"/>
        </w:rPr>
        <w:t xml:space="preserve"> </w:t>
      </w:r>
      <w:r>
        <w:rPr>
          <w:color w:val="221F1F"/>
        </w:rPr>
        <w:t>For</w:t>
      </w:r>
      <w:r>
        <w:rPr>
          <w:color w:val="221F1F"/>
          <w:spacing w:val="-1"/>
        </w:rPr>
        <w:t xml:space="preserve"> </w:t>
      </w:r>
      <w:r>
        <w:rPr>
          <w:color w:val="221F1F"/>
        </w:rPr>
        <w:t>this</w:t>
      </w:r>
      <w:r>
        <w:rPr>
          <w:color w:val="221F1F"/>
          <w:spacing w:val="-1"/>
        </w:rPr>
        <w:t xml:space="preserve"> </w:t>
      </w:r>
      <w:r>
        <w:rPr>
          <w:color w:val="221F1F"/>
        </w:rPr>
        <w:t>report, the latest journey</w:t>
      </w:r>
      <w:r>
        <w:rPr>
          <w:color w:val="221F1F"/>
          <w:spacing w:val="-4"/>
        </w:rPr>
        <w:t xml:space="preserve"> </w:t>
      </w:r>
      <w:r>
        <w:rPr>
          <w:color w:val="221F1F"/>
        </w:rPr>
        <w:t>per</w:t>
      </w:r>
      <w:r>
        <w:rPr>
          <w:color w:val="221F1F"/>
          <w:spacing w:val="-1"/>
        </w:rPr>
        <w:t xml:space="preserve"> </w:t>
      </w:r>
      <w:r>
        <w:rPr>
          <w:color w:val="221F1F"/>
        </w:rPr>
        <w:t>individual which</w:t>
      </w:r>
      <w:r>
        <w:rPr>
          <w:color w:val="221F1F"/>
          <w:spacing w:val="-2"/>
        </w:rPr>
        <w:t xml:space="preserve"> </w:t>
      </w:r>
      <w:r>
        <w:rPr>
          <w:color w:val="221F1F"/>
        </w:rPr>
        <w:t>occurred (i.e., overlapped) between</w:t>
      </w:r>
      <w:r>
        <w:rPr>
          <w:color w:val="221F1F"/>
          <w:spacing w:val="-1"/>
        </w:rPr>
        <w:t xml:space="preserve"> </w:t>
      </w:r>
      <w:r>
        <w:rPr>
          <w:color w:val="221F1F"/>
        </w:rPr>
        <w:t>1st July</w:t>
      </w:r>
      <w:r>
        <w:rPr>
          <w:color w:val="221F1F"/>
          <w:spacing w:val="-3"/>
        </w:rPr>
        <w:t xml:space="preserve"> </w:t>
      </w:r>
      <w:r>
        <w:rPr>
          <w:color w:val="221F1F"/>
        </w:rPr>
        <w:t>2023</w:t>
      </w:r>
      <w:r>
        <w:rPr>
          <w:color w:val="221F1F"/>
          <w:spacing w:val="-1"/>
        </w:rPr>
        <w:t xml:space="preserve"> </w:t>
      </w:r>
      <w:r>
        <w:rPr>
          <w:color w:val="221F1F"/>
        </w:rPr>
        <w:t>and</w:t>
      </w:r>
      <w:r>
        <w:rPr>
          <w:color w:val="221F1F"/>
          <w:spacing w:val="-2"/>
        </w:rPr>
        <w:t xml:space="preserve"> </w:t>
      </w:r>
      <w:r>
        <w:rPr>
          <w:color w:val="221F1F"/>
        </w:rPr>
        <w:t>30th June 2024 has been selected.</w:t>
      </w:r>
    </w:p>
    <w:p w14:paraId="5D9AF43A" w14:textId="70087826" w:rsidR="00BE5563" w:rsidRDefault="00BF2423">
      <w:pPr>
        <w:pStyle w:val="BodyText"/>
        <w:spacing w:before="123" w:line="249" w:lineRule="auto"/>
        <w:ind w:left="680" w:right="1052"/>
        <w:jc w:val="both"/>
      </w:pPr>
      <w:r>
        <w:rPr>
          <w:color w:val="221F1F"/>
        </w:rPr>
        <w:t>The report includes data in appendices.</w:t>
      </w:r>
      <w:r>
        <w:rPr>
          <w:color w:val="221F1F"/>
          <w:spacing w:val="40"/>
        </w:rPr>
        <w:t xml:space="preserve"> </w:t>
      </w:r>
      <w:r>
        <w:rPr>
          <w:color w:val="221F1F"/>
        </w:rPr>
        <w:t xml:space="preserve">Appendix 1 provides a </w:t>
      </w:r>
      <w:r w:rsidR="00973686">
        <w:rPr>
          <w:color w:val="221F1F"/>
        </w:rPr>
        <w:t>three-year</w:t>
      </w:r>
      <w:r>
        <w:rPr>
          <w:color w:val="221F1F"/>
        </w:rPr>
        <w:t xml:space="preserve"> comparison of WTEs by staff group and role and a summary for 2024 of WTEs,</w:t>
      </w:r>
      <w:r>
        <w:rPr>
          <w:color w:val="221F1F"/>
          <w:spacing w:val="-1"/>
        </w:rPr>
        <w:t xml:space="preserve"> </w:t>
      </w:r>
      <w:r>
        <w:rPr>
          <w:color w:val="221F1F"/>
        </w:rPr>
        <w:t>WTE per 1,000 treatment numbers, WTEs in salary bands 1-4 and 8a+, time in post, contract type, and contracted hours.</w:t>
      </w:r>
    </w:p>
    <w:p w14:paraId="6AE810C1" w14:textId="77777777" w:rsidR="009322BD" w:rsidRDefault="6642BEDD" w:rsidP="009322BD">
      <w:pPr>
        <w:pStyle w:val="BodyText"/>
        <w:spacing w:before="123" w:line="355" w:lineRule="auto"/>
        <w:ind w:left="680" w:right="1305"/>
        <w:jc w:val="both"/>
      </w:pPr>
      <w:r>
        <w:rPr>
          <w:color w:val="221F1F"/>
        </w:rPr>
        <w:t>Appendix</w:t>
      </w:r>
      <w:r>
        <w:rPr>
          <w:color w:val="221F1F"/>
          <w:spacing w:val="-7"/>
        </w:rPr>
        <w:t xml:space="preserve"> </w:t>
      </w:r>
      <w:r>
        <w:rPr>
          <w:color w:val="221F1F"/>
        </w:rPr>
        <w:t>2</w:t>
      </w:r>
      <w:r>
        <w:rPr>
          <w:color w:val="221F1F"/>
          <w:spacing w:val="-2"/>
        </w:rPr>
        <w:t xml:space="preserve"> </w:t>
      </w:r>
      <w:r>
        <w:rPr>
          <w:color w:val="221F1F"/>
        </w:rPr>
        <w:t>comprises</w:t>
      </w:r>
      <w:r>
        <w:rPr>
          <w:color w:val="221F1F"/>
          <w:spacing w:val="-7"/>
        </w:rPr>
        <w:t xml:space="preserve"> </w:t>
      </w:r>
      <w:r>
        <w:rPr>
          <w:color w:val="221F1F"/>
        </w:rPr>
        <w:t>of</w:t>
      </w:r>
      <w:r>
        <w:rPr>
          <w:color w:val="221F1F"/>
          <w:spacing w:val="-1"/>
        </w:rPr>
        <w:t xml:space="preserve"> </w:t>
      </w:r>
      <w:r>
        <w:rPr>
          <w:color w:val="221F1F"/>
        </w:rPr>
        <w:t>a</w:t>
      </w:r>
      <w:r>
        <w:rPr>
          <w:color w:val="221F1F"/>
          <w:spacing w:val="-2"/>
        </w:rPr>
        <w:t xml:space="preserve"> </w:t>
      </w:r>
      <w:r>
        <w:rPr>
          <w:color w:val="221F1F"/>
        </w:rPr>
        <w:t>year-on-year</w:t>
      </w:r>
      <w:r>
        <w:rPr>
          <w:color w:val="221F1F"/>
          <w:spacing w:val="-4"/>
        </w:rPr>
        <w:t xml:space="preserve"> </w:t>
      </w:r>
      <w:r>
        <w:rPr>
          <w:color w:val="221F1F"/>
        </w:rPr>
        <w:t>growth analysis</w:t>
      </w:r>
      <w:r>
        <w:rPr>
          <w:color w:val="221F1F"/>
          <w:spacing w:val="-6"/>
        </w:rPr>
        <w:t xml:space="preserve"> </w:t>
      </w:r>
      <w:r>
        <w:rPr>
          <w:color w:val="221F1F"/>
        </w:rPr>
        <w:t>between</w:t>
      </w:r>
      <w:r>
        <w:rPr>
          <w:color w:val="221F1F"/>
          <w:spacing w:val="-4"/>
        </w:rPr>
        <w:t xml:space="preserve"> </w:t>
      </w:r>
      <w:r>
        <w:rPr>
          <w:color w:val="221F1F"/>
        </w:rPr>
        <w:t>the</w:t>
      </w:r>
      <w:r>
        <w:rPr>
          <w:color w:val="221F1F"/>
          <w:spacing w:val="-5"/>
        </w:rPr>
        <w:t xml:space="preserve"> </w:t>
      </w:r>
      <w:r>
        <w:rPr>
          <w:color w:val="221F1F"/>
        </w:rPr>
        <w:t>2024</w:t>
      </w:r>
      <w:r>
        <w:rPr>
          <w:color w:val="221F1F"/>
          <w:spacing w:val="-7"/>
        </w:rPr>
        <w:t xml:space="preserve"> </w:t>
      </w:r>
      <w:r>
        <w:rPr>
          <w:color w:val="221F1F"/>
        </w:rPr>
        <w:t>and</w:t>
      </w:r>
      <w:r>
        <w:rPr>
          <w:color w:val="221F1F"/>
          <w:spacing w:val="-5"/>
        </w:rPr>
        <w:t xml:space="preserve"> </w:t>
      </w:r>
      <w:r>
        <w:rPr>
          <w:color w:val="221F1F"/>
        </w:rPr>
        <w:t>the</w:t>
      </w:r>
      <w:r>
        <w:rPr>
          <w:color w:val="221F1F"/>
          <w:spacing w:val="-2"/>
        </w:rPr>
        <w:t xml:space="preserve"> </w:t>
      </w:r>
      <w:r>
        <w:rPr>
          <w:color w:val="221F1F"/>
        </w:rPr>
        <w:t>2023</w:t>
      </w:r>
      <w:r>
        <w:rPr>
          <w:color w:val="221F1F"/>
          <w:spacing w:val="-2"/>
        </w:rPr>
        <w:t xml:space="preserve"> </w:t>
      </w:r>
      <w:r>
        <w:rPr>
          <w:color w:val="221F1F"/>
        </w:rPr>
        <w:t>census</w:t>
      </w:r>
      <w:r>
        <w:rPr>
          <w:color w:val="221F1F"/>
          <w:spacing w:val="-8"/>
        </w:rPr>
        <w:t xml:space="preserve"> </w:t>
      </w:r>
      <w:r>
        <w:rPr>
          <w:color w:val="221F1F"/>
        </w:rPr>
        <w:t>where</w:t>
      </w:r>
      <w:r>
        <w:rPr>
          <w:color w:val="221F1F"/>
          <w:spacing w:val="-3"/>
        </w:rPr>
        <w:t xml:space="preserve"> </w:t>
      </w:r>
      <w:r>
        <w:rPr>
          <w:color w:val="221F1F"/>
        </w:rPr>
        <w:t>providers</w:t>
      </w:r>
      <w:r>
        <w:rPr>
          <w:color w:val="221F1F"/>
          <w:spacing w:val="-3"/>
        </w:rPr>
        <w:t xml:space="preserve"> </w:t>
      </w:r>
      <w:r>
        <w:rPr>
          <w:color w:val="221F1F"/>
        </w:rPr>
        <w:t>have</w:t>
      </w:r>
      <w:r>
        <w:rPr>
          <w:color w:val="221F1F"/>
          <w:spacing w:val="-2"/>
        </w:rPr>
        <w:t xml:space="preserve"> </w:t>
      </w:r>
      <w:r>
        <w:rPr>
          <w:color w:val="221F1F"/>
        </w:rPr>
        <w:t>submitted</w:t>
      </w:r>
      <w:r>
        <w:rPr>
          <w:color w:val="221F1F"/>
          <w:spacing w:val="-8"/>
        </w:rPr>
        <w:t xml:space="preserve"> </w:t>
      </w:r>
      <w:r>
        <w:rPr>
          <w:color w:val="221F1F"/>
        </w:rPr>
        <w:t>consistently</w:t>
      </w:r>
      <w:r>
        <w:rPr>
          <w:color w:val="221F1F"/>
          <w:spacing w:val="-7"/>
        </w:rPr>
        <w:t xml:space="preserve"> </w:t>
      </w:r>
      <w:r>
        <w:rPr>
          <w:color w:val="221F1F"/>
        </w:rPr>
        <w:t>between</w:t>
      </w:r>
      <w:r>
        <w:rPr>
          <w:color w:val="221F1F"/>
          <w:spacing w:val="-6"/>
        </w:rPr>
        <w:t xml:space="preserve"> </w:t>
      </w:r>
      <w:r>
        <w:rPr>
          <w:color w:val="221F1F"/>
        </w:rPr>
        <w:t>both</w:t>
      </w:r>
      <w:r>
        <w:rPr>
          <w:color w:val="221F1F"/>
          <w:spacing w:val="-4"/>
        </w:rPr>
        <w:t xml:space="preserve"> </w:t>
      </w:r>
      <w:r>
        <w:rPr>
          <w:color w:val="221F1F"/>
        </w:rPr>
        <w:t xml:space="preserve">years. Appendix 3 contains key definitions, </w:t>
      </w:r>
      <w:bookmarkStart w:id="44" w:name="_Int_1bpB0bPd"/>
      <w:r>
        <w:rPr>
          <w:color w:val="221F1F"/>
        </w:rPr>
        <w:t>calculations</w:t>
      </w:r>
      <w:bookmarkEnd w:id="44"/>
      <w:r>
        <w:rPr>
          <w:color w:val="221F1F"/>
        </w:rPr>
        <w:t xml:space="preserve"> and references.</w:t>
      </w:r>
    </w:p>
    <w:p w14:paraId="5D9AF43D" w14:textId="5BF541BF" w:rsidR="00BE5563" w:rsidRDefault="00BF2423" w:rsidP="009322BD">
      <w:pPr>
        <w:pStyle w:val="BodyText"/>
        <w:spacing w:before="123" w:line="355" w:lineRule="auto"/>
        <w:ind w:left="680" w:right="1305"/>
        <w:jc w:val="both"/>
      </w:pPr>
      <w:r>
        <w:rPr>
          <w:color w:val="221F1F"/>
        </w:rPr>
        <w:t>Throughout</w:t>
      </w:r>
      <w:r>
        <w:rPr>
          <w:color w:val="221F1F"/>
          <w:spacing w:val="-8"/>
        </w:rPr>
        <w:t xml:space="preserve"> </w:t>
      </w:r>
      <w:r>
        <w:rPr>
          <w:color w:val="221F1F"/>
        </w:rPr>
        <w:t>the</w:t>
      </w:r>
      <w:r>
        <w:rPr>
          <w:color w:val="221F1F"/>
          <w:spacing w:val="-2"/>
        </w:rPr>
        <w:t xml:space="preserve"> </w:t>
      </w:r>
      <w:r>
        <w:rPr>
          <w:color w:val="221F1F"/>
        </w:rPr>
        <w:t>report</w:t>
      </w:r>
      <w:r>
        <w:rPr>
          <w:color w:val="221F1F"/>
          <w:spacing w:val="-3"/>
        </w:rPr>
        <w:t xml:space="preserve"> </w:t>
      </w:r>
      <w:r>
        <w:rPr>
          <w:color w:val="221F1F"/>
        </w:rPr>
        <w:t>totals</w:t>
      </w:r>
      <w:r>
        <w:rPr>
          <w:color w:val="221F1F"/>
          <w:spacing w:val="-7"/>
        </w:rPr>
        <w:t xml:space="preserve"> </w:t>
      </w:r>
      <w:r>
        <w:rPr>
          <w:color w:val="221F1F"/>
        </w:rPr>
        <w:t>are</w:t>
      </w:r>
      <w:r>
        <w:rPr>
          <w:color w:val="221F1F"/>
          <w:spacing w:val="-3"/>
        </w:rPr>
        <w:t xml:space="preserve"> </w:t>
      </w:r>
      <w:r>
        <w:rPr>
          <w:color w:val="221F1F"/>
        </w:rPr>
        <w:t>based</w:t>
      </w:r>
      <w:r>
        <w:rPr>
          <w:color w:val="221F1F"/>
          <w:spacing w:val="-6"/>
        </w:rPr>
        <w:t xml:space="preserve"> </w:t>
      </w:r>
      <w:r>
        <w:rPr>
          <w:color w:val="221F1F"/>
        </w:rPr>
        <w:t>on</w:t>
      </w:r>
      <w:r>
        <w:rPr>
          <w:color w:val="221F1F"/>
          <w:spacing w:val="-3"/>
        </w:rPr>
        <w:t xml:space="preserve"> </w:t>
      </w:r>
      <w:r>
        <w:rPr>
          <w:color w:val="221F1F"/>
        </w:rPr>
        <w:t>rounded</w:t>
      </w:r>
      <w:r>
        <w:rPr>
          <w:color w:val="221F1F"/>
          <w:spacing w:val="-9"/>
        </w:rPr>
        <w:t xml:space="preserve"> </w:t>
      </w:r>
      <w:r>
        <w:rPr>
          <w:color w:val="221F1F"/>
        </w:rPr>
        <w:t>values</w:t>
      </w:r>
      <w:r>
        <w:rPr>
          <w:color w:val="221F1F"/>
          <w:spacing w:val="-3"/>
        </w:rPr>
        <w:t xml:space="preserve"> </w:t>
      </w:r>
      <w:r>
        <w:rPr>
          <w:color w:val="221F1F"/>
        </w:rPr>
        <w:t>and</w:t>
      </w:r>
      <w:r>
        <w:rPr>
          <w:color w:val="221F1F"/>
          <w:spacing w:val="-6"/>
        </w:rPr>
        <w:t xml:space="preserve"> </w:t>
      </w:r>
      <w:r>
        <w:rPr>
          <w:color w:val="221F1F"/>
        </w:rPr>
        <w:t>may</w:t>
      </w:r>
      <w:r>
        <w:rPr>
          <w:color w:val="221F1F"/>
          <w:spacing w:val="-3"/>
        </w:rPr>
        <w:t xml:space="preserve"> </w:t>
      </w:r>
      <w:r>
        <w:rPr>
          <w:color w:val="221F1F"/>
        </w:rPr>
        <w:t>vary</w:t>
      </w:r>
      <w:r>
        <w:rPr>
          <w:color w:val="221F1F"/>
          <w:spacing w:val="-1"/>
        </w:rPr>
        <w:t xml:space="preserve"> </w:t>
      </w:r>
      <w:r>
        <w:rPr>
          <w:color w:val="221F1F"/>
        </w:rPr>
        <w:t>slightly</w:t>
      </w:r>
      <w:r>
        <w:rPr>
          <w:color w:val="221F1F"/>
          <w:spacing w:val="-5"/>
        </w:rPr>
        <w:t xml:space="preserve"> </w:t>
      </w:r>
      <w:r>
        <w:rPr>
          <w:color w:val="221F1F"/>
        </w:rPr>
        <w:t>to the</w:t>
      </w:r>
      <w:r>
        <w:rPr>
          <w:color w:val="221F1F"/>
          <w:spacing w:val="-2"/>
        </w:rPr>
        <w:t xml:space="preserve"> </w:t>
      </w:r>
      <w:r>
        <w:rPr>
          <w:color w:val="221F1F"/>
        </w:rPr>
        <w:t>sum</w:t>
      </w:r>
      <w:r>
        <w:rPr>
          <w:color w:val="221F1F"/>
          <w:spacing w:val="-5"/>
        </w:rPr>
        <w:t xml:space="preserve"> </w:t>
      </w:r>
      <w:r>
        <w:rPr>
          <w:color w:val="221F1F"/>
        </w:rPr>
        <w:t>of</w:t>
      </w:r>
      <w:r>
        <w:rPr>
          <w:color w:val="221F1F"/>
          <w:spacing w:val="-1"/>
        </w:rPr>
        <w:t xml:space="preserve"> </w:t>
      </w:r>
      <w:r>
        <w:rPr>
          <w:color w:val="221F1F"/>
        </w:rPr>
        <w:t>the</w:t>
      </w:r>
      <w:r>
        <w:rPr>
          <w:color w:val="221F1F"/>
          <w:spacing w:val="-5"/>
        </w:rPr>
        <w:t xml:space="preserve"> </w:t>
      </w:r>
      <w:r>
        <w:rPr>
          <w:color w:val="221F1F"/>
          <w:spacing w:val="-2"/>
        </w:rPr>
        <w:t>rows.</w:t>
      </w:r>
    </w:p>
    <w:p w14:paraId="5D9AF43E" w14:textId="77777777" w:rsidR="00BE5563" w:rsidRDefault="00BE5563">
      <w:pPr>
        <w:pStyle w:val="BodyText"/>
        <w:rPr>
          <w:sz w:val="20"/>
        </w:rPr>
      </w:pPr>
    </w:p>
    <w:p w14:paraId="5D9AF43F" w14:textId="77777777" w:rsidR="00BE5563" w:rsidRDefault="00BE5563">
      <w:pPr>
        <w:pStyle w:val="BodyText"/>
        <w:rPr>
          <w:sz w:val="20"/>
        </w:rPr>
      </w:pPr>
    </w:p>
    <w:p w14:paraId="5D9AF440" w14:textId="77777777" w:rsidR="00BE5563" w:rsidRDefault="00BE5563">
      <w:pPr>
        <w:pStyle w:val="BodyText"/>
        <w:rPr>
          <w:sz w:val="20"/>
        </w:rPr>
      </w:pPr>
    </w:p>
    <w:p w14:paraId="5720FBCD" w14:textId="77777777" w:rsidR="009322BD" w:rsidRDefault="009322BD">
      <w:pPr>
        <w:pStyle w:val="BodyText"/>
        <w:rPr>
          <w:sz w:val="20"/>
        </w:rPr>
      </w:pPr>
    </w:p>
    <w:p w14:paraId="5D9AF441" w14:textId="77777777" w:rsidR="00BE5563" w:rsidRDefault="00BE5563">
      <w:pPr>
        <w:pStyle w:val="BodyText"/>
        <w:rPr>
          <w:sz w:val="20"/>
        </w:rPr>
      </w:pPr>
    </w:p>
    <w:p w14:paraId="5D9AF442" w14:textId="77777777" w:rsidR="00BE5563" w:rsidRDefault="00BE5563">
      <w:pPr>
        <w:pStyle w:val="BodyText"/>
        <w:rPr>
          <w:sz w:val="20"/>
        </w:rPr>
      </w:pPr>
    </w:p>
    <w:p w14:paraId="5D9AF443" w14:textId="77777777" w:rsidR="00BE5563" w:rsidRDefault="00BE5563">
      <w:pPr>
        <w:pStyle w:val="BodyText"/>
        <w:rPr>
          <w:sz w:val="20"/>
        </w:rPr>
      </w:pPr>
    </w:p>
    <w:p w14:paraId="5D9AF444" w14:textId="77777777" w:rsidR="00BE5563" w:rsidRDefault="00BE5563">
      <w:pPr>
        <w:pStyle w:val="BodyText"/>
        <w:rPr>
          <w:sz w:val="20"/>
        </w:rPr>
      </w:pPr>
    </w:p>
    <w:p w14:paraId="5D9AF445" w14:textId="77777777" w:rsidR="00BE5563" w:rsidRDefault="00BE5563">
      <w:pPr>
        <w:pStyle w:val="BodyText"/>
        <w:rPr>
          <w:sz w:val="20"/>
        </w:rPr>
      </w:pPr>
    </w:p>
    <w:p w14:paraId="5D9AF446" w14:textId="77777777" w:rsidR="00BE5563" w:rsidRDefault="00BE5563">
      <w:pPr>
        <w:pStyle w:val="BodyText"/>
        <w:rPr>
          <w:sz w:val="20"/>
        </w:rPr>
      </w:pPr>
    </w:p>
    <w:p w14:paraId="5D9AF45D" w14:textId="05F09780" w:rsidR="00BE5563" w:rsidRDefault="00BE5563" w:rsidP="00A65CC0">
      <w:pPr>
        <w:pStyle w:val="BodyText"/>
        <w:ind w:right="732"/>
      </w:pPr>
    </w:p>
    <w:p w14:paraId="5D9AF45F" w14:textId="052430D3" w:rsidR="00BE5563" w:rsidRPr="0080453B" w:rsidRDefault="00BF2423" w:rsidP="007B3F34">
      <w:pPr>
        <w:pStyle w:val="Heading2"/>
        <w:ind w:left="0" w:firstLine="595"/>
      </w:pPr>
      <w:bookmarkStart w:id="45" w:name="Slide_20:_Participation_(1)"/>
      <w:bookmarkEnd w:id="45"/>
      <w:r w:rsidRPr="090669D0">
        <w:t>Participation</w:t>
      </w:r>
    </w:p>
    <w:p w14:paraId="2A396AEC" w14:textId="77777777" w:rsidR="00D320A7" w:rsidRDefault="00D320A7" w:rsidP="009322BD">
      <w:pPr>
        <w:pStyle w:val="BodyText"/>
        <w:spacing w:line="249" w:lineRule="auto"/>
        <w:ind w:left="595" w:right="1258"/>
        <w:rPr>
          <w:b/>
          <w:color w:val="221F1F"/>
        </w:rPr>
      </w:pPr>
    </w:p>
    <w:p w14:paraId="5D9AF462" w14:textId="0724CF82" w:rsidR="00BE5563" w:rsidRDefault="00BF2423" w:rsidP="009322BD">
      <w:pPr>
        <w:pStyle w:val="BodyText"/>
        <w:spacing w:line="249" w:lineRule="auto"/>
        <w:ind w:left="595" w:right="1258"/>
        <w:rPr>
          <w:color w:val="221F1F"/>
        </w:rPr>
      </w:pPr>
      <w:r w:rsidRPr="090669D0">
        <w:rPr>
          <w:b/>
          <w:color w:val="221F1F"/>
        </w:rPr>
        <w:t>Submissions</w:t>
      </w:r>
      <w:r w:rsidRPr="090669D0">
        <w:rPr>
          <w:b/>
          <w:color w:val="221F1F"/>
          <w:spacing w:val="-4"/>
        </w:rPr>
        <w:t xml:space="preserve"> </w:t>
      </w:r>
      <w:r w:rsidRPr="090669D0">
        <w:rPr>
          <w:b/>
          <w:color w:val="221F1F"/>
        </w:rPr>
        <w:t>were received from 542</w:t>
      </w:r>
      <w:r w:rsidRPr="090669D0">
        <w:rPr>
          <w:b/>
          <w:color w:val="221F1F"/>
          <w:spacing w:val="-1"/>
        </w:rPr>
        <w:t xml:space="preserve"> </w:t>
      </w:r>
      <w:r w:rsidRPr="090669D0">
        <w:rPr>
          <w:b/>
          <w:color w:val="221F1F"/>
        </w:rPr>
        <w:t>participants.</w:t>
      </w:r>
      <w:r>
        <w:rPr>
          <w:color w:val="221F1F"/>
          <w:spacing w:val="40"/>
        </w:rPr>
        <w:t xml:space="preserve"> </w:t>
      </w:r>
      <w:r>
        <w:rPr>
          <w:color w:val="221F1F"/>
        </w:rPr>
        <w:t>Table</w:t>
      </w:r>
      <w:r>
        <w:rPr>
          <w:color w:val="221F1F"/>
          <w:spacing w:val="-4"/>
        </w:rPr>
        <w:t xml:space="preserve"> </w:t>
      </w:r>
      <w:r>
        <w:rPr>
          <w:color w:val="221F1F"/>
        </w:rPr>
        <w:t>3 shows the distribution</w:t>
      </w:r>
      <w:r>
        <w:rPr>
          <w:color w:val="221F1F"/>
          <w:spacing w:val="-7"/>
        </w:rPr>
        <w:t xml:space="preserve"> </w:t>
      </w:r>
      <w:r>
        <w:rPr>
          <w:color w:val="221F1F"/>
        </w:rPr>
        <w:t>by region</w:t>
      </w:r>
      <w:r>
        <w:rPr>
          <w:color w:val="221F1F"/>
          <w:spacing w:val="-1"/>
        </w:rPr>
        <w:t xml:space="preserve"> </w:t>
      </w:r>
      <w:r>
        <w:rPr>
          <w:color w:val="221F1F"/>
        </w:rPr>
        <w:t>and</w:t>
      </w:r>
      <w:r>
        <w:rPr>
          <w:color w:val="221F1F"/>
          <w:spacing w:val="-1"/>
        </w:rPr>
        <w:t xml:space="preserve"> </w:t>
      </w:r>
      <w:r>
        <w:rPr>
          <w:color w:val="221F1F"/>
        </w:rPr>
        <w:t>by sector.</w:t>
      </w:r>
      <w:r>
        <w:rPr>
          <w:color w:val="221F1F"/>
          <w:spacing w:val="40"/>
        </w:rPr>
        <w:t xml:space="preserve"> </w:t>
      </w:r>
      <w:r>
        <w:rPr>
          <w:color w:val="221F1F"/>
        </w:rPr>
        <w:t>Local</w:t>
      </w:r>
      <w:r>
        <w:rPr>
          <w:color w:val="221F1F"/>
          <w:spacing w:val="-6"/>
        </w:rPr>
        <w:t xml:space="preserve"> </w:t>
      </w:r>
      <w:r>
        <w:rPr>
          <w:color w:val="221F1F"/>
        </w:rPr>
        <w:t>authorities submitted</w:t>
      </w:r>
      <w:r>
        <w:rPr>
          <w:color w:val="221F1F"/>
          <w:spacing w:val="-7"/>
        </w:rPr>
        <w:t xml:space="preserve"> </w:t>
      </w:r>
      <w:r>
        <w:rPr>
          <w:color w:val="221F1F"/>
        </w:rPr>
        <w:t>126</w:t>
      </w:r>
      <w:r>
        <w:rPr>
          <w:color w:val="221F1F"/>
          <w:spacing w:val="-1"/>
        </w:rPr>
        <w:t xml:space="preserve"> </w:t>
      </w:r>
      <w:r>
        <w:rPr>
          <w:color w:val="221F1F"/>
        </w:rPr>
        <w:t>returns</w:t>
      </w:r>
      <w:r>
        <w:rPr>
          <w:color w:val="221F1F"/>
          <w:spacing w:val="-2"/>
        </w:rPr>
        <w:t xml:space="preserve"> </w:t>
      </w:r>
      <w:r>
        <w:rPr>
          <w:color w:val="221F1F"/>
        </w:rPr>
        <w:t>for their commissioning</w:t>
      </w:r>
      <w:r>
        <w:rPr>
          <w:color w:val="221F1F"/>
          <w:spacing w:val="-10"/>
        </w:rPr>
        <w:t xml:space="preserve"> </w:t>
      </w:r>
      <w:r>
        <w:rPr>
          <w:color w:val="221F1F"/>
        </w:rPr>
        <w:t>staff.</w:t>
      </w:r>
      <w:r>
        <w:rPr>
          <w:color w:val="221F1F"/>
          <w:spacing w:val="40"/>
        </w:rPr>
        <w:t xml:space="preserve"> </w:t>
      </w:r>
      <w:r>
        <w:rPr>
          <w:color w:val="221F1F"/>
        </w:rPr>
        <w:t>Treatment</w:t>
      </w:r>
      <w:r>
        <w:rPr>
          <w:color w:val="221F1F"/>
          <w:spacing w:val="-8"/>
        </w:rPr>
        <w:t xml:space="preserve"> </w:t>
      </w:r>
      <w:r>
        <w:rPr>
          <w:color w:val="221F1F"/>
        </w:rPr>
        <w:t>provider</w:t>
      </w:r>
      <w:r>
        <w:rPr>
          <w:color w:val="221F1F"/>
          <w:spacing w:val="-4"/>
        </w:rPr>
        <w:t xml:space="preserve"> </w:t>
      </w:r>
      <w:r>
        <w:rPr>
          <w:color w:val="221F1F"/>
        </w:rPr>
        <w:t>returns</w:t>
      </w:r>
      <w:r>
        <w:rPr>
          <w:color w:val="221F1F"/>
          <w:spacing w:val="-4"/>
        </w:rPr>
        <w:t xml:space="preserve"> </w:t>
      </w:r>
      <w:r>
        <w:rPr>
          <w:color w:val="221F1F"/>
        </w:rPr>
        <w:t>include</w:t>
      </w:r>
      <w:r>
        <w:rPr>
          <w:color w:val="221F1F"/>
          <w:spacing w:val="-9"/>
        </w:rPr>
        <w:t xml:space="preserve"> </w:t>
      </w:r>
      <w:r>
        <w:rPr>
          <w:color w:val="221F1F"/>
        </w:rPr>
        <w:t>local</w:t>
      </w:r>
      <w:r>
        <w:rPr>
          <w:color w:val="221F1F"/>
          <w:spacing w:val="-4"/>
        </w:rPr>
        <w:t xml:space="preserve"> </w:t>
      </w:r>
      <w:r>
        <w:rPr>
          <w:color w:val="221F1F"/>
        </w:rPr>
        <w:t>authority</w:t>
      </w:r>
      <w:r>
        <w:rPr>
          <w:color w:val="221F1F"/>
          <w:spacing w:val="-6"/>
        </w:rPr>
        <w:t xml:space="preserve"> </w:t>
      </w:r>
      <w:r>
        <w:rPr>
          <w:color w:val="221F1F"/>
        </w:rPr>
        <w:t>delivered</w:t>
      </w:r>
      <w:r>
        <w:rPr>
          <w:color w:val="221F1F"/>
          <w:spacing w:val="-7"/>
        </w:rPr>
        <w:t xml:space="preserve"> </w:t>
      </w:r>
      <w:r>
        <w:rPr>
          <w:color w:val="221F1F"/>
        </w:rPr>
        <w:t>treatment</w:t>
      </w:r>
      <w:r>
        <w:rPr>
          <w:color w:val="221F1F"/>
          <w:spacing w:val="-8"/>
        </w:rPr>
        <w:t xml:space="preserve"> </w:t>
      </w:r>
      <w:r>
        <w:rPr>
          <w:color w:val="221F1F"/>
        </w:rPr>
        <w:t>(40),</w:t>
      </w:r>
      <w:r>
        <w:rPr>
          <w:color w:val="221F1F"/>
          <w:spacing w:val="-2"/>
        </w:rPr>
        <w:t xml:space="preserve"> </w:t>
      </w:r>
      <w:r>
        <w:rPr>
          <w:color w:val="221F1F"/>
        </w:rPr>
        <w:t>NHS</w:t>
      </w:r>
      <w:r>
        <w:rPr>
          <w:color w:val="221F1F"/>
          <w:spacing w:val="-4"/>
        </w:rPr>
        <w:t xml:space="preserve"> </w:t>
      </w:r>
      <w:r>
        <w:rPr>
          <w:color w:val="221F1F"/>
        </w:rPr>
        <w:t>(47),</w:t>
      </w:r>
      <w:r>
        <w:rPr>
          <w:color w:val="221F1F"/>
          <w:spacing w:val="-4"/>
        </w:rPr>
        <w:t xml:space="preserve"> </w:t>
      </w:r>
      <w:r>
        <w:rPr>
          <w:color w:val="221F1F"/>
        </w:rPr>
        <w:t>voluntary</w:t>
      </w:r>
      <w:r>
        <w:rPr>
          <w:color w:val="221F1F"/>
          <w:spacing w:val="-4"/>
        </w:rPr>
        <w:t xml:space="preserve"> </w:t>
      </w:r>
      <w:r>
        <w:rPr>
          <w:color w:val="221F1F"/>
        </w:rPr>
        <w:t>sector (280)</w:t>
      </w:r>
      <w:r>
        <w:rPr>
          <w:color w:val="221F1F"/>
          <w:spacing w:val="-7"/>
        </w:rPr>
        <w:t xml:space="preserve"> </w:t>
      </w:r>
      <w:r>
        <w:rPr>
          <w:color w:val="221F1F"/>
        </w:rPr>
        <w:t>and</w:t>
      </w:r>
      <w:r>
        <w:rPr>
          <w:color w:val="221F1F"/>
          <w:spacing w:val="-5"/>
        </w:rPr>
        <w:t xml:space="preserve"> </w:t>
      </w:r>
      <w:r>
        <w:rPr>
          <w:color w:val="221F1F"/>
        </w:rPr>
        <w:t>independent</w:t>
      </w:r>
      <w:r>
        <w:rPr>
          <w:color w:val="221F1F"/>
          <w:spacing w:val="-7"/>
        </w:rPr>
        <w:t xml:space="preserve"> </w:t>
      </w:r>
      <w:r>
        <w:rPr>
          <w:color w:val="221F1F"/>
        </w:rPr>
        <w:t>/</w:t>
      </w:r>
      <w:r>
        <w:rPr>
          <w:color w:val="221F1F"/>
          <w:spacing w:val="-2"/>
        </w:rPr>
        <w:t xml:space="preserve"> </w:t>
      </w:r>
      <w:r>
        <w:rPr>
          <w:color w:val="221F1F"/>
        </w:rPr>
        <w:t>private providers (19).</w:t>
      </w:r>
      <w:r>
        <w:rPr>
          <w:color w:val="221F1F"/>
          <w:spacing w:val="40"/>
        </w:rPr>
        <w:t xml:space="preserve"> </w:t>
      </w:r>
      <w:r>
        <w:rPr>
          <w:color w:val="221F1F"/>
        </w:rPr>
        <w:t>LEROs made 30 submissions this year.</w:t>
      </w:r>
      <w:r w:rsidR="009322BD">
        <w:rPr>
          <w:color w:val="221F1F"/>
        </w:rPr>
        <w:t xml:space="preserve"> </w:t>
      </w:r>
      <w:r w:rsidRPr="090669D0">
        <w:rPr>
          <w:b/>
          <w:color w:val="221F1F"/>
        </w:rPr>
        <w:t>Data</w:t>
      </w:r>
      <w:r w:rsidRPr="090669D0">
        <w:rPr>
          <w:b/>
          <w:color w:val="221F1F"/>
          <w:spacing w:val="-17"/>
        </w:rPr>
        <w:t xml:space="preserve"> </w:t>
      </w:r>
      <w:r w:rsidRPr="090669D0">
        <w:rPr>
          <w:b/>
          <w:color w:val="221F1F"/>
        </w:rPr>
        <w:t>was</w:t>
      </w:r>
      <w:r w:rsidRPr="090669D0">
        <w:rPr>
          <w:b/>
          <w:color w:val="221F1F"/>
          <w:spacing w:val="-17"/>
        </w:rPr>
        <w:t xml:space="preserve"> </w:t>
      </w:r>
      <w:r w:rsidRPr="090669D0">
        <w:rPr>
          <w:b/>
          <w:color w:val="221F1F"/>
        </w:rPr>
        <w:t>submitted</w:t>
      </w:r>
      <w:r w:rsidRPr="090669D0">
        <w:rPr>
          <w:b/>
          <w:color w:val="221F1F"/>
          <w:spacing w:val="-16"/>
        </w:rPr>
        <w:t xml:space="preserve"> </w:t>
      </w:r>
      <w:r w:rsidRPr="090669D0">
        <w:rPr>
          <w:b/>
          <w:color w:val="221F1F"/>
        </w:rPr>
        <w:t>by</w:t>
      </w:r>
      <w:r w:rsidRPr="090669D0">
        <w:rPr>
          <w:b/>
          <w:color w:val="221F1F"/>
          <w:spacing w:val="-17"/>
        </w:rPr>
        <w:t xml:space="preserve"> </w:t>
      </w:r>
      <w:r w:rsidRPr="090669D0">
        <w:rPr>
          <w:b/>
          <w:color w:val="221F1F"/>
        </w:rPr>
        <w:t>73%</w:t>
      </w:r>
      <w:r w:rsidRPr="090669D0">
        <w:rPr>
          <w:b/>
          <w:color w:val="221F1F"/>
          <w:spacing w:val="-14"/>
        </w:rPr>
        <w:t xml:space="preserve"> </w:t>
      </w:r>
      <w:r w:rsidRPr="090669D0">
        <w:rPr>
          <w:b/>
          <w:color w:val="221F1F"/>
        </w:rPr>
        <w:t>of</w:t>
      </w:r>
      <w:r w:rsidRPr="090669D0">
        <w:rPr>
          <w:b/>
          <w:color w:val="221F1F"/>
          <w:spacing w:val="-12"/>
        </w:rPr>
        <w:t xml:space="preserve"> </w:t>
      </w:r>
      <w:r w:rsidRPr="090669D0">
        <w:rPr>
          <w:b/>
          <w:color w:val="221F1F"/>
        </w:rPr>
        <w:t>the</w:t>
      </w:r>
      <w:r w:rsidRPr="090669D0">
        <w:rPr>
          <w:b/>
          <w:color w:val="221F1F"/>
          <w:spacing w:val="-14"/>
        </w:rPr>
        <w:t xml:space="preserve"> </w:t>
      </w:r>
      <w:r w:rsidRPr="090669D0">
        <w:rPr>
          <w:b/>
          <w:color w:val="221F1F"/>
        </w:rPr>
        <w:t>expected</w:t>
      </w:r>
      <w:r w:rsidRPr="090669D0">
        <w:rPr>
          <w:b/>
          <w:color w:val="221F1F"/>
          <w:spacing w:val="-14"/>
        </w:rPr>
        <w:t xml:space="preserve"> </w:t>
      </w:r>
      <w:r w:rsidRPr="090669D0">
        <w:rPr>
          <w:b/>
          <w:color w:val="221F1F"/>
        </w:rPr>
        <w:t>treatment</w:t>
      </w:r>
      <w:r w:rsidRPr="090669D0">
        <w:rPr>
          <w:b/>
          <w:color w:val="221F1F"/>
          <w:spacing w:val="-14"/>
        </w:rPr>
        <w:t xml:space="preserve"> </w:t>
      </w:r>
      <w:r w:rsidRPr="090669D0">
        <w:rPr>
          <w:b/>
          <w:color w:val="221F1F"/>
        </w:rPr>
        <w:t>provider</w:t>
      </w:r>
      <w:r w:rsidRPr="090669D0">
        <w:rPr>
          <w:b/>
          <w:color w:val="221F1F"/>
          <w:spacing w:val="-13"/>
        </w:rPr>
        <w:t xml:space="preserve"> </w:t>
      </w:r>
      <w:r w:rsidRPr="090669D0">
        <w:rPr>
          <w:b/>
          <w:color w:val="221F1F"/>
        </w:rPr>
        <w:t>services,</w:t>
      </w:r>
      <w:r w:rsidRPr="090669D0">
        <w:rPr>
          <w:b/>
          <w:color w:val="221F1F"/>
          <w:spacing w:val="-10"/>
        </w:rPr>
        <w:t xml:space="preserve"> </w:t>
      </w:r>
      <w:r w:rsidRPr="090669D0">
        <w:rPr>
          <w:b/>
          <w:color w:val="221F1F"/>
        </w:rPr>
        <w:t>83%</w:t>
      </w:r>
      <w:r w:rsidRPr="090669D0">
        <w:rPr>
          <w:b/>
          <w:color w:val="221F1F"/>
          <w:spacing w:val="-16"/>
        </w:rPr>
        <w:t xml:space="preserve"> </w:t>
      </w:r>
      <w:r w:rsidRPr="090669D0">
        <w:rPr>
          <w:b/>
          <w:color w:val="221F1F"/>
        </w:rPr>
        <w:t>for</w:t>
      </w:r>
      <w:r w:rsidRPr="090669D0">
        <w:rPr>
          <w:b/>
          <w:color w:val="221F1F"/>
          <w:spacing w:val="-13"/>
        </w:rPr>
        <w:t xml:space="preserve"> </w:t>
      </w:r>
      <w:r w:rsidRPr="090669D0">
        <w:rPr>
          <w:b/>
          <w:color w:val="221F1F"/>
        </w:rPr>
        <w:t>local</w:t>
      </w:r>
      <w:r w:rsidRPr="090669D0">
        <w:rPr>
          <w:b/>
          <w:color w:val="221F1F"/>
          <w:spacing w:val="-17"/>
        </w:rPr>
        <w:t xml:space="preserve"> </w:t>
      </w:r>
      <w:r w:rsidRPr="090669D0">
        <w:rPr>
          <w:b/>
          <w:color w:val="221F1F"/>
        </w:rPr>
        <w:t>authority</w:t>
      </w:r>
      <w:r w:rsidRPr="090669D0">
        <w:rPr>
          <w:b/>
          <w:color w:val="221F1F"/>
          <w:spacing w:val="-16"/>
        </w:rPr>
        <w:t xml:space="preserve"> </w:t>
      </w:r>
      <w:r w:rsidRPr="090669D0">
        <w:rPr>
          <w:b/>
          <w:color w:val="221F1F"/>
        </w:rPr>
        <w:t>commissioners</w:t>
      </w:r>
      <w:r w:rsidRPr="090669D0">
        <w:rPr>
          <w:b/>
          <w:color w:val="221F1F"/>
          <w:spacing w:val="-17"/>
        </w:rPr>
        <w:t xml:space="preserve"> </w:t>
      </w:r>
      <w:r w:rsidRPr="090669D0">
        <w:rPr>
          <w:b/>
          <w:color w:val="221F1F"/>
        </w:rPr>
        <w:t>and</w:t>
      </w:r>
      <w:r w:rsidRPr="090669D0">
        <w:rPr>
          <w:b/>
          <w:color w:val="221F1F"/>
          <w:spacing w:val="-17"/>
        </w:rPr>
        <w:t xml:space="preserve"> </w:t>
      </w:r>
      <w:r w:rsidRPr="090669D0">
        <w:rPr>
          <w:b/>
          <w:color w:val="221F1F"/>
        </w:rPr>
        <w:t>57%</w:t>
      </w:r>
      <w:r w:rsidRPr="090669D0">
        <w:rPr>
          <w:b/>
          <w:color w:val="221F1F"/>
          <w:spacing w:val="-16"/>
        </w:rPr>
        <w:t xml:space="preserve"> </w:t>
      </w:r>
      <w:r w:rsidRPr="090669D0">
        <w:rPr>
          <w:b/>
          <w:color w:val="221F1F"/>
        </w:rPr>
        <w:t>for</w:t>
      </w:r>
      <w:r w:rsidRPr="090669D0">
        <w:rPr>
          <w:b/>
          <w:color w:val="221F1F"/>
          <w:spacing w:val="-15"/>
        </w:rPr>
        <w:t xml:space="preserve"> </w:t>
      </w:r>
      <w:r w:rsidRPr="090669D0">
        <w:rPr>
          <w:b/>
          <w:color w:val="221F1F"/>
          <w:spacing w:val="-2"/>
        </w:rPr>
        <w:t>LERO</w:t>
      </w:r>
      <w:r>
        <w:rPr>
          <w:color w:val="221F1F"/>
          <w:spacing w:val="-2"/>
        </w:rPr>
        <w:t>s.</w:t>
      </w:r>
    </w:p>
    <w:p w14:paraId="7F030FE0" w14:textId="77777777" w:rsidR="009322BD" w:rsidRDefault="009322BD">
      <w:pPr>
        <w:pStyle w:val="BodyText"/>
        <w:tabs>
          <w:tab w:val="left" w:pos="10554"/>
          <w:tab w:val="left" w:pos="11055"/>
          <w:tab w:val="left" w:pos="11607"/>
          <w:tab w:val="left" w:pos="13893"/>
          <w:tab w:val="left" w:pos="15215"/>
        </w:tabs>
        <w:spacing w:line="249" w:lineRule="auto"/>
        <w:ind w:left="595" w:right="2001"/>
        <w:rPr>
          <w:color w:val="221F1F"/>
        </w:rPr>
      </w:pPr>
    </w:p>
    <w:p w14:paraId="5D9AF465" w14:textId="79E0318D" w:rsidR="00BE5563" w:rsidRDefault="00BF2423" w:rsidP="009322BD">
      <w:pPr>
        <w:pStyle w:val="BodyText"/>
        <w:tabs>
          <w:tab w:val="left" w:pos="10554"/>
          <w:tab w:val="left" w:pos="11055"/>
          <w:tab w:val="left" w:pos="11607"/>
          <w:tab w:val="left" w:pos="13893"/>
          <w:tab w:val="left" w:pos="15215"/>
        </w:tabs>
        <w:spacing w:line="249" w:lineRule="auto"/>
        <w:ind w:left="595" w:right="2001"/>
        <w:rPr>
          <w:color w:val="221F1F"/>
        </w:rPr>
      </w:pPr>
      <w:r>
        <w:rPr>
          <w:color w:val="221F1F"/>
        </w:rPr>
        <w:t>Participation</w:t>
      </w:r>
      <w:r>
        <w:rPr>
          <w:color w:val="221F1F"/>
          <w:spacing w:val="40"/>
        </w:rPr>
        <w:t xml:space="preserve"> </w:t>
      </w:r>
      <w:r>
        <w:rPr>
          <w:color w:val="221F1F"/>
        </w:rPr>
        <w:t>by</w:t>
      </w:r>
      <w:r>
        <w:rPr>
          <w:color w:val="221F1F"/>
          <w:spacing w:val="40"/>
        </w:rPr>
        <w:t xml:space="preserve"> </w:t>
      </w:r>
      <w:r>
        <w:rPr>
          <w:color w:val="221F1F"/>
        </w:rPr>
        <w:t>local</w:t>
      </w:r>
      <w:r>
        <w:rPr>
          <w:color w:val="221F1F"/>
          <w:spacing w:val="40"/>
        </w:rPr>
        <w:t xml:space="preserve"> </w:t>
      </w:r>
      <w:r>
        <w:rPr>
          <w:color w:val="221F1F"/>
        </w:rPr>
        <w:t>authority</w:t>
      </w:r>
      <w:r>
        <w:rPr>
          <w:color w:val="221F1F"/>
          <w:spacing w:val="40"/>
        </w:rPr>
        <w:t xml:space="preserve"> </w:t>
      </w:r>
      <w:r>
        <w:rPr>
          <w:color w:val="221F1F"/>
        </w:rPr>
        <w:t>is</w:t>
      </w:r>
      <w:r>
        <w:rPr>
          <w:color w:val="221F1F"/>
          <w:spacing w:val="40"/>
        </w:rPr>
        <w:t xml:space="preserve"> </w:t>
      </w:r>
      <w:r>
        <w:rPr>
          <w:color w:val="221F1F"/>
        </w:rPr>
        <w:t>based</w:t>
      </w:r>
      <w:r>
        <w:rPr>
          <w:color w:val="221F1F"/>
          <w:spacing w:val="40"/>
        </w:rPr>
        <w:t xml:space="preserve"> </w:t>
      </w:r>
      <w:r>
        <w:rPr>
          <w:color w:val="221F1F"/>
        </w:rPr>
        <w:t>on</w:t>
      </w:r>
      <w:r>
        <w:rPr>
          <w:color w:val="221F1F"/>
          <w:spacing w:val="40"/>
        </w:rPr>
        <w:t xml:space="preserve"> </w:t>
      </w:r>
      <w:r>
        <w:rPr>
          <w:color w:val="221F1F"/>
        </w:rPr>
        <w:t>upper</w:t>
      </w:r>
      <w:r>
        <w:rPr>
          <w:color w:val="221F1F"/>
          <w:spacing w:val="40"/>
        </w:rPr>
        <w:t xml:space="preserve"> </w:t>
      </w:r>
      <w:r>
        <w:rPr>
          <w:color w:val="221F1F"/>
        </w:rPr>
        <w:t>tier</w:t>
      </w:r>
      <w:r>
        <w:rPr>
          <w:color w:val="221F1F"/>
          <w:spacing w:val="40"/>
        </w:rPr>
        <w:t xml:space="preserve"> </w:t>
      </w:r>
      <w:r>
        <w:rPr>
          <w:color w:val="221F1F"/>
        </w:rPr>
        <w:t>local</w:t>
      </w:r>
      <w:r>
        <w:rPr>
          <w:color w:val="221F1F"/>
          <w:spacing w:val="40"/>
        </w:rPr>
        <w:t xml:space="preserve"> </w:t>
      </w:r>
      <w:r>
        <w:rPr>
          <w:color w:val="221F1F"/>
        </w:rPr>
        <w:t>authority</w:t>
      </w:r>
      <w:r>
        <w:rPr>
          <w:color w:val="221F1F"/>
          <w:spacing w:val="40"/>
        </w:rPr>
        <w:t xml:space="preserve"> </w:t>
      </w:r>
      <w:r>
        <w:rPr>
          <w:color w:val="221F1F"/>
        </w:rPr>
        <w:t>level submissions</w:t>
      </w:r>
      <w:r w:rsidR="001933B9">
        <w:rPr>
          <w:color w:val="221F1F"/>
        </w:rPr>
        <w:t xml:space="preserve"> </w:t>
      </w:r>
      <w:r>
        <w:rPr>
          <w:color w:val="221F1F"/>
          <w:spacing w:val="-4"/>
        </w:rPr>
        <w:t>for</w:t>
      </w:r>
      <w:r w:rsidR="25D6AF33">
        <w:rPr>
          <w:color w:val="221F1F"/>
          <w:spacing w:val="-4"/>
        </w:rPr>
        <w:t xml:space="preserve"> </w:t>
      </w:r>
      <w:r>
        <w:rPr>
          <w:color w:val="221F1F"/>
          <w:spacing w:val="-4"/>
        </w:rPr>
        <w:t>the</w:t>
      </w:r>
      <w:r w:rsidR="001933B9">
        <w:rPr>
          <w:color w:val="221F1F"/>
        </w:rPr>
        <w:t xml:space="preserve"> </w:t>
      </w:r>
      <w:r>
        <w:rPr>
          <w:color w:val="221F1F"/>
        </w:rPr>
        <w:t>LA</w:t>
      </w:r>
      <w:r>
        <w:rPr>
          <w:color w:val="221F1F"/>
          <w:spacing w:val="80"/>
        </w:rPr>
        <w:t xml:space="preserve"> </w:t>
      </w:r>
      <w:r>
        <w:rPr>
          <w:color w:val="221F1F"/>
        </w:rPr>
        <w:t>commissioning</w:t>
      </w:r>
      <w:r w:rsidR="001933B9">
        <w:rPr>
          <w:color w:val="221F1F"/>
        </w:rPr>
        <w:t xml:space="preserve"> </w:t>
      </w:r>
      <w:r>
        <w:rPr>
          <w:color w:val="221F1F"/>
          <w:spacing w:val="-2"/>
        </w:rPr>
        <w:t>workforce.</w:t>
      </w:r>
      <w:r w:rsidR="001933B9">
        <w:rPr>
          <w:color w:val="221F1F"/>
        </w:rPr>
        <w:t xml:space="preserve"> </w:t>
      </w:r>
      <w:r>
        <w:rPr>
          <w:color w:val="221F1F"/>
          <w:spacing w:val="-4"/>
        </w:rPr>
        <w:t>Treatment</w:t>
      </w:r>
      <w:r>
        <w:rPr>
          <w:color w:val="221F1F"/>
          <w:spacing w:val="-13"/>
        </w:rPr>
        <w:t xml:space="preserve"> </w:t>
      </w:r>
      <w:r>
        <w:rPr>
          <w:color w:val="221F1F"/>
          <w:spacing w:val="-4"/>
        </w:rPr>
        <w:t xml:space="preserve">provider </w:t>
      </w:r>
      <w:r>
        <w:rPr>
          <w:color w:val="221F1F"/>
        </w:rPr>
        <w:t>participation</w:t>
      </w:r>
      <w:r>
        <w:rPr>
          <w:color w:val="221F1F"/>
          <w:spacing w:val="-17"/>
        </w:rPr>
        <w:t xml:space="preserve"> </w:t>
      </w:r>
      <w:r>
        <w:rPr>
          <w:color w:val="221F1F"/>
        </w:rPr>
        <w:t>is</w:t>
      </w:r>
      <w:r>
        <w:rPr>
          <w:color w:val="221F1F"/>
          <w:spacing w:val="-11"/>
        </w:rPr>
        <w:t xml:space="preserve"> </w:t>
      </w:r>
      <w:r>
        <w:rPr>
          <w:color w:val="221F1F"/>
        </w:rPr>
        <w:t>based</w:t>
      </w:r>
      <w:r>
        <w:rPr>
          <w:color w:val="221F1F"/>
          <w:spacing w:val="-14"/>
        </w:rPr>
        <w:t xml:space="preserve"> </w:t>
      </w:r>
      <w:r>
        <w:rPr>
          <w:color w:val="221F1F"/>
        </w:rPr>
        <w:t>on</w:t>
      </w:r>
      <w:r>
        <w:rPr>
          <w:color w:val="221F1F"/>
          <w:spacing w:val="-11"/>
        </w:rPr>
        <w:t xml:space="preserve"> </w:t>
      </w:r>
      <w:r>
        <w:rPr>
          <w:color w:val="221F1F"/>
        </w:rPr>
        <w:t>submissions</w:t>
      </w:r>
      <w:r>
        <w:rPr>
          <w:color w:val="221F1F"/>
          <w:spacing w:val="-15"/>
        </w:rPr>
        <w:t xml:space="preserve"> </w:t>
      </w:r>
      <w:r>
        <w:rPr>
          <w:color w:val="221F1F"/>
        </w:rPr>
        <w:t>from</w:t>
      </w:r>
      <w:r>
        <w:rPr>
          <w:color w:val="221F1F"/>
          <w:spacing w:val="-10"/>
        </w:rPr>
        <w:t xml:space="preserve"> </w:t>
      </w:r>
      <w:r>
        <w:rPr>
          <w:color w:val="221F1F"/>
        </w:rPr>
        <w:t>LA</w:t>
      </w:r>
      <w:r>
        <w:rPr>
          <w:color w:val="221F1F"/>
          <w:spacing w:val="-18"/>
        </w:rPr>
        <w:t xml:space="preserve"> </w:t>
      </w:r>
      <w:r>
        <w:rPr>
          <w:color w:val="221F1F"/>
        </w:rPr>
        <w:t>commissioned</w:t>
      </w:r>
      <w:r>
        <w:rPr>
          <w:color w:val="221F1F"/>
          <w:spacing w:val="-16"/>
        </w:rPr>
        <w:t xml:space="preserve"> </w:t>
      </w:r>
      <w:r>
        <w:rPr>
          <w:color w:val="221F1F"/>
        </w:rPr>
        <w:t>treatment</w:t>
      </w:r>
      <w:r>
        <w:rPr>
          <w:color w:val="221F1F"/>
          <w:spacing w:val="-12"/>
        </w:rPr>
        <w:t xml:space="preserve"> </w:t>
      </w:r>
      <w:r>
        <w:rPr>
          <w:color w:val="221F1F"/>
        </w:rPr>
        <w:t>services</w:t>
      </w:r>
      <w:r>
        <w:rPr>
          <w:color w:val="221F1F"/>
          <w:spacing w:val="-8"/>
        </w:rPr>
        <w:t xml:space="preserve"> </w:t>
      </w:r>
      <w:r>
        <w:rPr>
          <w:color w:val="221F1F"/>
        </w:rPr>
        <w:t>reporting</w:t>
      </w:r>
      <w:r>
        <w:rPr>
          <w:color w:val="221F1F"/>
          <w:spacing w:val="-11"/>
        </w:rPr>
        <w:t xml:space="preserve"> </w:t>
      </w:r>
      <w:r>
        <w:rPr>
          <w:color w:val="221F1F"/>
        </w:rPr>
        <w:t>to</w:t>
      </w:r>
      <w:r>
        <w:rPr>
          <w:color w:val="221F1F"/>
          <w:spacing w:val="-9"/>
        </w:rPr>
        <w:t xml:space="preserve"> </w:t>
      </w:r>
      <w:r>
        <w:rPr>
          <w:color w:val="221F1F"/>
        </w:rPr>
        <w:t>NDTMS,</w:t>
      </w:r>
      <w:r>
        <w:rPr>
          <w:color w:val="221F1F"/>
          <w:spacing w:val="-9"/>
        </w:rPr>
        <w:t xml:space="preserve"> </w:t>
      </w:r>
      <w:r>
        <w:rPr>
          <w:color w:val="221F1F"/>
        </w:rPr>
        <w:t>compared</w:t>
      </w:r>
      <w:r>
        <w:rPr>
          <w:color w:val="221F1F"/>
          <w:spacing w:val="-14"/>
        </w:rPr>
        <w:t xml:space="preserve"> </w:t>
      </w:r>
      <w:r>
        <w:rPr>
          <w:color w:val="221F1F"/>
        </w:rPr>
        <w:t>to</w:t>
      </w:r>
      <w:r>
        <w:rPr>
          <w:color w:val="221F1F"/>
          <w:spacing w:val="-11"/>
        </w:rPr>
        <w:t xml:space="preserve"> </w:t>
      </w:r>
      <w:r>
        <w:rPr>
          <w:color w:val="221F1F"/>
        </w:rPr>
        <w:t>known</w:t>
      </w:r>
      <w:r>
        <w:rPr>
          <w:color w:val="221F1F"/>
          <w:spacing w:val="-9"/>
        </w:rPr>
        <w:t xml:space="preserve"> </w:t>
      </w:r>
      <w:r>
        <w:rPr>
          <w:color w:val="221F1F"/>
        </w:rPr>
        <w:t>numbers</w:t>
      </w:r>
      <w:r>
        <w:rPr>
          <w:color w:val="221F1F"/>
          <w:spacing w:val="-15"/>
        </w:rPr>
        <w:t xml:space="preserve"> </w:t>
      </w:r>
      <w:r>
        <w:rPr>
          <w:color w:val="221F1F"/>
        </w:rPr>
        <w:t>of</w:t>
      </w:r>
      <w:r>
        <w:rPr>
          <w:color w:val="221F1F"/>
          <w:spacing w:val="-9"/>
        </w:rPr>
        <w:t xml:space="preserve"> </w:t>
      </w:r>
      <w:r>
        <w:rPr>
          <w:color w:val="221F1F"/>
        </w:rPr>
        <w:t>services</w:t>
      </w:r>
      <w:r>
        <w:rPr>
          <w:color w:val="221F1F"/>
          <w:spacing w:val="-8"/>
        </w:rPr>
        <w:t xml:space="preserve"> </w:t>
      </w:r>
      <w:r>
        <w:rPr>
          <w:color w:val="221F1F"/>
        </w:rPr>
        <w:t>of</w:t>
      </w:r>
      <w:r>
        <w:rPr>
          <w:color w:val="221F1F"/>
          <w:spacing w:val="-9"/>
        </w:rPr>
        <w:t xml:space="preserve"> </w:t>
      </w:r>
      <w:r>
        <w:rPr>
          <w:color w:val="221F1F"/>
        </w:rPr>
        <w:t>this</w:t>
      </w:r>
      <w:r>
        <w:rPr>
          <w:color w:val="221F1F"/>
          <w:spacing w:val="-10"/>
        </w:rPr>
        <w:t xml:space="preserve"> </w:t>
      </w:r>
      <w:r>
        <w:rPr>
          <w:color w:val="221F1F"/>
        </w:rPr>
        <w:t>type.</w:t>
      </w:r>
      <w:r w:rsidR="009322BD">
        <w:rPr>
          <w:color w:val="221F1F"/>
        </w:rPr>
        <w:t xml:space="preserve"> </w:t>
      </w:r>
      <w:r>
        <w:rPr>
          <w:color w:val="221F1F"/>
        </w:rPr>
        <w:t>Some</w:t>
      </w:r>
      <w:r>
        <w:rPr>
          <w:color w:val="221F1F"/>
          <w:spacing w:val="80"/>
        </w:rPr>
        <w:t xml:space="preserve"> </w:t>
      </w:r>
      <w:r>
        <w:rPr>
          <w:color w:val="221F1F"/>
        </w:rPr>
        <w:t>treatment</w:t>
      </w:r>
      <w:r>
        <w:rPr>
          <w:color w:val="221F1F"/>
          <w:spacing w:val="-6"/>
        </w:rPr>
        <w:t xml:space="preserve"> </w:t>
      </w:r>
      <w:r>
        <w:rPr>
          <w:color w:val="221F1F"/>
        </w:rPr>
        <w:t>providers submitted a single return encompassing multiple services and where</w:t>
      </w:r>
      <w:r>
        <w:rPr>
          <w:color w:val="221F1F"/>
          <w:spacing w:val="-2"/>
        </w:rPr>
        <w:t xml:space="preserve"> </w:t>
      </w:r>
      <w:r>
        <w:rPr>
          <w:color w:val="221F1F"/>
        </w:rPr>
        <w:t>this</w:t>
      </w:r>
      <w:r>
        <w:rPr>
          <w:color w:val="221F1F"/>
          <w:spacing w:val="80"/>
        </w:rPr>
        <w:t xml:space="preserve"> </w:t>
      </w:r>
      <w:r>
        <w:rPr>
          <w:color w:val="221F1F"/>
        </w:rPr>
        <w:t>was</w:t>
      </w:r>
      <w:r>
        <w:rPr>
          <w:color w:val="221F1F"/>
          <w:spacing w:val="80"/>
        </w:rPr>
        <w:t xml:space="preserve"> </w:t>
      </w:r>
      <w:r>
        <w:rPr>
          <w:color w:val="221F1F"/>
        </w:rPr>
        <w:t>the</w:t>
      </w:r>
      <w:r>
        <w:rPr>
          <w:color w:val="221F1F"/>
          <w:spacing w:val="80"/>
        </w:rPr>
        <w:t xml:space="preserve"> </w:t>
      </w:r>
      <w:r>
        <w:rPr>
          <w:color w:val="221F1F"/>
        </w:rPr>
        <w:t>case</w:t>
      </w:r>
      <w:r>
        <w:rPr>
          <w:color w:val="221F1F"/>
          <w:spacing w:val="80"/>
        </w:rPr>
        <w:t xml:space="preserve"> </w:t>
      </w:r>
      <w:r>
        <w:rPr>
          <w:color w:val="221F1F"/>
        </w:rPr>
        <w:t>all</w:t>
      </w:r>
      <w:r>
        <w:rPr>
          <w:color w:val="221F1F"/>
          <w:spacing w:val="80"/>
        </w:rPr>
        <w:t xml:space="preserve"> </w:t>
      </w:r>
      <w:r>
        <w:rPr>
          <w:color w:val="221F1F"/>
        </w:rPr>
        <w:t>expected</w:t>
      </w:r>
      <w:r>
        <w:rPr>
          <w:color w:val="221F1F"/>
          <w:spacing w:val="80"/>
        </w:rPr>
        <w:t xml:space="preserve"> </w:t>
      </w:r>
      <w:r>
        <w:rPr>
          <w:color w:val="221F1F"/>
        </w:rPr>
        <w:t>services</w:t>
      </w:r>
      <w:r>
        <w:rPr>
          <w:color w:val="221F1F"/>
          <w:spacing w:val="80"/>
        </w:rPr>
        <w:t xml:space="preserve"> </w:t>
      </w:r>
      <w:r>
        <w:rPr>
          <w:color w:val="221F1F"/>
        </w:rPr>
        <w:t>covered</w:t>
      </w:r>
      <w:r>
        <w:rPr>
          <w:color w:val="221F1F"/>
          <w:spacing w:val="80"/>
        </w:rPr>
        <w:t xml:space="preserve"> </w:t>
      </w:r>
      <w:r>
        <w:rPr>
          <w:color w:val="221F1F"/>
        </w:rPr>
        <w:t>have</w:t>
      </w:r>
      <w:r>
        <w:rPr>
          <w:color w:val="221F1F"/>
          <w:spacing w:val="80"/>
        </w:rPr>
        <w:t xml:space="preserve"> </w:t>
      </w:r>
      <w:r>
        <w:rPr>
          <w:color w:val="221F1F"/>
        </w:rPr>
        <w:t>been counted</w:t>
      </w:r>
      <w:r>
        <w:rPr>
          <w:color w:val="221F1F"/>
          <w:spacing w:val="80"/>
        </w:rPr>
        <w:t xml:space="preserve"> </w:t>
      </w:r>
      <w:r>
        <w:rPr>
          <w:color w:val="221F1F"/>
        </w:rPr>
        <w:t>as</w:t>
      </w:r>
      <w:r>
        <w:rPr>
          <w:color w:val="221F1F"/>
          <w:spacing w:val="-8"/>
        </w:rPr>
        <w:t xml:space="preserve"> </w:t>
      </w:r>
      <w:r>
        <w:rPr>
          <w:color w:val="221F1F"/>
        </w:rPr>
        <w:t>submitted.</w:t>
      </w:r>
      <w:r>
        <w:rPr>
          <w:color w:val="221F1F"/>
          <w:spacing w:val="-18"/>
        </w:rPr>
        <w:t xml:space="preserve"> </w:t>
      </w:r>
      <w:r>
        <w:rPr>
          <w:color w:val="221F1F"/>
        </w:rPr>
        <w:t>As we do not hold</w:t>
      </w:r>
      <w:r>
        <w:rPr>
          <w:color w:val="221F1F"/>
          <w:spacing w:val="-3"/>
        </w:rPr>
        <w:t xml:space="preserve"> </w:t>
      </w:r>
      <w:r>
        <w:rPr>
          <w:color w:val="221F1F"/>
        </w:rPr>
        <w:t>a complete</w:t>
      </w:r>
      <w:r>
        <w:rPr>
          <w:color w:val="221F1F"/>
          <w:spacing w:val="-2"/>
        </w:rPr>
        <w:t xml:space="preserve"> </w:t>
      </w:r>
      <w:r>
        <w:rPr>
          <w:color w:val="221F1F"/>
        </w:rPr>
        <w:t>list of all sub-contracted</w:t>
      </w:r>
      <w:r>
        <w:rPr>
          <w:color w:val="221F1F"/>
          <w:spacing w:val="-5"/>
        </w:rPr>
        <w:t xml:space="preserve"> </w:t>
      </w:r>
      <w:r>
        <w:rPr>
          <w:color w:val="221F1F"/>
        </w:rPr>
        <w:t>providers, the total number</w:t>
      </w:r>
      <w:r>
        <w:rPr>
          <w:color w:val="221F1F"/>
          <w:spacing w:val="-1"/>
        </w:rPr>
        <w:t xml:space="preserve"> </w:t>
      </w:r>
      <w:r>
        <w:rPr>
          <w:color w:val="221F1F"/>
        </w:rPr>
        <w:t>and</w:t>
      </w:r>
      <w:r>
        <w:rPr>
          <w:color w:val="221F1F"/>
          <w:spacing w:val="-2"/>
        </w:rPr>
        <w:t xml:space="preserve"> </w:t>
      </w:r>
      <w:r>
        <w:rPr>
          <w:color w:val="221F1F"/>
        </w:rPr>
        <w:t>participation</w:t>
      </w:r>
      <w:r>
        <w:rPr>
          <w:color w:val="221F1F"/>
          <w:spacing w:val="-5"/>
        </w:rPr>
        <w:t xml:space="preserve"> </w:t>
      </w:r>
      <w:r>
        <w:rPr>
          <w:color w:val="221F1F"/>
        </w:rPr>
        <w:t>rate of sub-contractors</w:t>
      </w:r>
      <w:r>
        <w:rPr>
          <w:color w:val="221F1F"/>
          <w:spacing w:val="-1"/>
        </w:rPr>
        <w:t xml:space="preserve"> </w:t>
      </w:r>
      <w:r>
        <w:rPr>
          <w:color w:val="221F1F"/>
        </w:rPr>
        <w:t xml:space="preserve">is </w:t>
      </w:r>
      <w:r w:rsidR="009322BD">
        <w:rPr>
          <w:color w:val="221F1F"/>
        </w:rPr>
        <w:t>unknown</w:t>
      </w:r>
      <w:r>
        <w:rPr>
          <w:color w:val="221F1F"/>
        </w:rPr>
        <w:t>. Some</w:t>
      </w:r>
      <w:r>
        <w:rPr>
          <w:color w:val="221F1F"/>
          <w:spacing w:val="-5"/>
        </w:rPr>
        <w:t xml:space="preserve"> </w:t>
      </w:r>
      <w:r>
        <w:rPr>
          <w:color w:val="221F1F"/>
        </w:rPr>
        <w:t>subcontractors</w:t>
      </w:r>
      <w:r>
        <w:rPr>
          <w:color w:val="221F1F"/>
          <w:spacing w:val="80"/>
        </w:rPr>
        <w:t xml:space="preserve"> </w:t>
      </w:r>
      <w:r>
        <w:rPr>
          <w:color w:val="221F1F"/>
        </w:rPr>
        <w:t>have</w:t>
      </w:r>
      <w:r>
        <w:rPr>
          <w:color w:val="221F1F"/>
          <w:spacing w:val="80"/>
        </w:rPr>
        <w:t xml:space="preserve"> </w:t>
      </w:r>
      <w:r>
        <w:rPr>
          <w:color w:val="221F1F"/>
        </w:rPr>
        <w:t>also</w:t>
      </w:r>
      <w:r>
        <w:rPr>
          <w:color w:val="221F1F"/>
          <w:spacing w:val="80"/>
        </w:rPr>
        <w:t xml:space="preserve"> </w:t>
      </w:r>
      <w:r>
        <w:rPr>
          <w:color w:val="221F1F"/>
        </w:rPr>
        <w:t>been</w:t>
      </w:r>
      <w:r>
        <w:rPr>
          <w:color w:val="221F1F"/>
          <w:spacing w:val="80"/>
        </w:rPr>
        <w:t xml:space="preserve"> </w:t>
      </w:r>
      <w:r>
        <w:rPr>
          <w:color w:val="221F1F"/>
        </w:rPr>
        <w:t>included</w:t>
      </w:r>
      <w:r>
        <w:rPr>
          <w:color w:val="221F1F"/>
          <w:spacing w:val="80"/>
        </w:rPr>
        <w:t xml:space="preserve"> </w:t>
      </w:r>
      <w:r>
        <w:rPr>
          <w:color w:val="221F1F"/>
        </w:rPr>
        <w:t>within</w:t>
      </w:r>
      <w:r>
        <w:rPr>
          <w:color w:val="221F1F"/>
          <w:spacing w:val="80"/>
        </w:rPr>
        <w:t xml:space="preserve"> </w:t>
      </w:r>
      <w:r>
        <w:rPr>
          <w:color w:val="221F1F"/>
        </w:rPr>
        <w:t>the</w:t>
      </w:r>
      <w:r>
        <w:rPr>
          <w:color w:val="221F1F"/>
          <w:spacing w:val="80"/>
        </w:rPr>
        <w:t xml:space="preserve"> </w:t>
      </w:r>
      <w:r>
        <w:rPr>
          <w:color w:val="221F1F"/>
        </w:rPr>
        <w:t>treatment</w:t>
      </w:r>
      <w:r>
        <w:rPr>
          <w:color w:val="221F1F"/>
          <w:spacing w:val="-8"/>
        </w:rPr>
        <w:t xml:space="preserve"> </w:t>
      </w:r>
      <w:r>
        <w:rPr>
          <w:color w:val="221F1F"/>
        </w:rPr>
        <w:t>provision</w:t>
      </w:r>
      <w:r>
        <w:rPr>
          <w:color w:val="221F1F"/>
          <w:spacing w:val="32"/>
        </w:rPr>
        <w:t xml:space="preserve"> </w:t>
      </w:r>
      <w:r>
        <w:rPr>
          <w:color w:val="221F1F"/>
        </w:rPr>
        <w:t>dataset</w:t>
      </w:r>
      <w:r>
        <w:rPr>
          <w:color w:val="221F1F"/>
          <w:spacing w:val="30"/>
        </w:rPr>
        <w:t xml:space="preserve"> </w:t>
      </w:r>
      <w:r>
        <w:rPr>
          <w:color w:val="221F1F"/>
        </w:rPr>
        <w:t>to</w:t>
      </w:r>
      <w:r>
        <w:rPr>
          <w:color w:val="221F1F"/>
          <w:spacing w:val="38"/>
        </w:rPr>
        <w:t xml:space="preserve"> </w:t>
      </w:r>
      <w:r>
        <w:rPr>
          <w:color w:val="221F1F"/>
        </w:rPr>
        <w:t>ensure</w:t>
      </w:r>
      <w:r>
        <w:rPr>
          <w:color w:val="221F1F"/>
          <w:spacing w:val="31"/>
        </w:rPr>
        <w:t xml:space="preserve"> </w:t>
      </w:r>
      <w:r>
        <w:rPr>
          <w:color w:val="221F1F"/>
        </w:rPr>
        <w:t>the</w:t>
      </w:r>
      <w:r>
        <w:rPr>
          <w:color w:val="221F1F"/>
          <w:spacing w:val="33"/>
        </w:rPr>
        <w:t xml:space="preserve"> </w:t>
      </w:r>
      <w:r>
        <w:rPr>
          <w:color w:val="221F1F"/>
        </w:rPr>
        <w:t>most</w:t>
      </w:r>
      <w:r>
        <w:rPr>
          <w:color w:val="221F1F"/>
          <w:spacing w:val="35"/>
        </w:rPr>
        <w:t xml:space="preserve"> </w:t>
      </w:r>
      <w:r>
        <w:rPr>
          <w:color w:val="221F1F"/>
        </w:rPr>
        <w:t>complete</w:t>
      </w:r>
      <w:r>
        <w:rPr>
          <w:color w:val="221F1F"/>
          <w:spacing w:val="32"/>
        </w:rPr>
        <w:t xml:space="preserve"> </w:t>
      </w:r>
      <w:r>
        <w:rPr>
          <w:color w:val="221F1F"/>
        </w:rPr>
        <w:t>coverage</w:t>
      </w:r>
      <w:r>
        <w:rPr>
          <w:color w:val="221F1F"/>
          <w:spacing w:val="33"/>
        </w:rPr>
        <w:t xml:space="preserve"> </w:t>
      </w:r>
      <w:r>
        <w:rPr>
          <w:color w:val="221F1F"/>
        </w:rPr>
        <w:t>of</w:t>
      </w:r>
      <w:r>
        <w:rPr>
          <w:color w:val="221F1F"/>
          <w:spacing w:val="37"/>
        </w:rPr>
        <w:t xml:space="preserve"> </w:t>
      </w:r>
      <w:r>
        <w:rPr>
          <w:color w:val="221F1F"/>
        </w:rPr>
        <w:t>the</w:t>
      </w:r>
      <w:r>
        <w:rPr>
          <w:color w:val="221F1F"/>
          <w:spacing w:val="31"/>
        </w:rPr>
        <w:t xml:space="preserve"> </w:t>
      </w:r>
      <w:r>
        <w:rPr>
          <w:color w:val="221F1F"/>
        </w:rPr>
        <w:t>workforce</w:t>
      </w:r>
      <w:r>
        <w:rPr>
          <w:color w:val="221F1F"/>
          <w:spacing w:val="35"/>
        </w:rPr>
        <w:t xml:space="preserve"> </w:t>
      </w:r>
      <w:r>
        <w:rPr>
          <w:color w:val="221F1F"/>
        </w:rPr>
        <w:t>is</w:t>
      </w:r>
      <w:r>
        <w:rPr>
          <w:color w:val="221F1F"/>
          <w:spacing w:val="-11"/>
        </w:rPr>
        <w:t xml:space="preserve"> </w:t>
      </w:r>
      <w:r>
        <w:rPr>
          <w:color w:val="221F1F"/>
        </w:rPr>
        <w:t>presented. LERO participation is based on known organisation</w:t>
      </w:r>
      <w:r>
        <w:rPr>
          <w:color w:val="221F1F"/>
          <w:spacing w:val="-4"/>
        </w:rPr>
        <w:t xml:space="preserve"> </w:t>
      </w:r>
      <w:r>
        <w:rPr>
          <w:color w:val="221F1F"/>
        </w:rPr>
        <w:t>numbers.</w:t>
      </w:r>
    </w:p>
    <w:p w14:paraId="5D9AF466" w14:textId="77777777" w:rsidR="00BE5563" w:rsidRDefault="00BF2423">
      <w:pPr>
        <w:pStyle w:val="BodyText"/>
        <w:spacing w:before="124" w:line="249" w:lineRule="auto"/>
        <w:ind w:left="595" w:right="760"/>
      </w:pPr>
      <w:r>
        <w:rPr>
          <w:color w:val="221F1F"/>
        </w:rPr>
        <w:t>Services</w:t>
      </w:r>
      <w:r>
        <w:rPr>
          <w:color w:val="221F1F"/>
          <w:spacing w:val="-17"/>
        </w:rPr>
        <w:t xml:space="preserve"> </w:t>
      </w:r>
      <w:r>
        <w:rPr>
          <w:color w:val="221F1F"/>
        </w:rPr>
        <w:t>included</w:t>
      </w:r>
      <w:r>
        <w:rPr>
          <w:color w:val="221F1F"/>
          <w:spacing w:val="-17"/>
        </w:rPr>
        <w:t xml:space="preserve"> </w:t>
      </w:r>
      <w:r>
        <w:rPr>
          <w:color w:val="221F1F"/>
        </w:rPr>
        <w:t>in</w:t>
      </w:r>
      <w:r>
        <w:rPr>
          <w:color w:val="221F1F"/>
          <w:spacing w:val="-16"/>
        </w:rPr>
        <w:t xml:space="preserve"> </w:t>
      </w:r>
      <w:r>
        <w:rPr>
          <w:color w:val="221F1F"/>
        </w:rPr>
        <w:t>the</w:t>
      </w:r>
      <w:r>
        <w:rPr>
          <w:color w:val="221F1F"/>
          <w:spacing w:val="-17"/>
        </w:rPr>
        <w:t xml:space="preserve"> </w:t>
      </w:r>
      <w:r>
        <w:rPr>
          <w:color w:val="221F1F"/>
        </w:rPr>
        <w:t>‘Regional’</w:t>
      </w:r>
      <w:r>
        <w:rPr>
          <w:color w:val="221F1F"/>
          <w:spacing w:val="-17"/>
        </w:rPr>
        <w:t xml:space="preserve"> </w:t>
      </w:r>
      <w:r>
        <w:rPr>
          <w:color w:val="221F1F"/>
        </w:rPr>
        <w:t>and</w:t>
      </w:r>
      <w:r>
        <w:rPr>
          <w:color w:val="221F1F"/>
          <w:spacing w:val="-17"/>
        </w:rPr>
        <w:t xml:space="preserve"> </w:t>
      </w:r>
      <w:r>
        <w:rPr>
          <w:color w:val="221F1F"/>
        </w:rPr>
        <w:t>‘National’</w:t>
      </w:r>
      <w:r>
        <w:rPr>
          <w:color w:val="221F1F"/>
          <w:spacing w:val="-17"/>
        </w:rPr>
        <w:t xml:space="preserve"> </w:t>
      </w:r>
      <w:r>
        <w:rPr>
          <w:color w:val="221F1F"/>
        </w:rPr>
        <w:t>columns</w:t>
      </w:r>
      <w:r>
        <w:rPr>
          <w:color w:val="221F1F"/>
          <w:spacing w:val="4"/>
        </w:rPr>
        <w:t xml:space="preserve"> </w:t>
      </w:r>
      <w:r>
        <w:rPr>
          <w:color w:val="221F1F"/>
        </w:rPr>
        <w:t>in</w:t>
      </w:r>
      <w:r>
        <w:rPr>
          <w:color w:val="221F1F"/>
          <w:spacing w:val="26"/>
        </w:rPr>
        <w:t xml:space="preserve"> </w:t>
      </w:r>
      <w:r>
        <w:rPr>
          <w:color w:val="221F1F"/>
        </w:rPr>
        <w:t>table</w:t>
      </w:r>
      <w:r>
        <w:rPr>
          <w:color w:val="221F1F"/>
          <w:spacing w:val="26"/>
        </w:rPr>
        <w:t xml:space="preserve"> </w:t>
      </w:r>
      <w:r>
        <w:rPr>
          <w:color w:val="221F1F"/>
        </w:rPr>
        <w:t>3</w:t>
      </w:r>
      <w:r>
        <w:rPr>
          <w:color w:val="221F1F"/>
          <w:spacing w:val="28"/>
        </w:rPr>
        <w:t xml:space="preserve"> </w:t>
      </w:r>
      <w:r>
        <w:rPr>
          <w:color w:val="221F1F"/>
        </w:rPr>
        <w:t>are</w:t>
      </w:r>
      <w:r>
        <w:rPr>
          <w:color w:val="221F1F"/>
          <w:spacing w:val="29"/>
        </w:rPr>
        <w:t xml:space="preserve"> </w:t>
      </w:r>
      <w:r>
        <w:rPr>
          <w:color w:val="221F1F"/>
        </w:rPr>
        <w:t>residential</w:t>
      </w:r>
      <w:r>
        <w:rPr>
          <w:color w:val="221F1F"/>
          <w:spacing w:val="-17"/>
        </w:rPr>
        <w:t xml:space="preserve"> </w:t>
      </w:r>
      <w:r>
        <w:rPr>
          <w:color w:val="221F1F"/>
        </w:rPr>
        <w:t>rehabilitation</w:t>
      </w:r>
      <w:r>
        <w:rPr>
          <w:color w:val="221F1F"/>
          <w:spacing w:val="-17"/>
        </w:rPr>
        <w:t xml:space="preserve"> </w:t>
      </w:r>
      <w:r>
        <w:rPr>
          <w:color w:val="221F1F"/>
        </w:rPr>
        <w:t>and</w:t>
      </w:r>
      <w:r>
        <w:rPr>
          <w:color w:val="221F1F"/>
          <w:spacing w:val="-15"/>
        </w:rPr>
        <w:t xml:space="preserve"> </w:t>
      </w:r>
      <w:r>
        <w:rPr>
          <w:color w:val="221F1F"/>
        </w:rPr>
        <w:t>inpatient</w:t>
      </w:r>
      <w:r>
        <w:rPr>
          <w:color w:val="221F1F"/>
          <w:spacing w:val="-17"/>
        </w:rPr>
        <w:t xml:space="preserve"> </w:t>
      </w:r>
      <w:r>
        <w:rPr>
          <w:color w:val="221F1F"/>
        </w:rPr>
        <w:t>detoxification</w:t>
      </w:r>
      <w:r>
        <w:rPr>
          <w:color w:val="221F1F"/>
          <w:spacing w:val="-17"/>
        </w:rPr>
        <w:t xml:space="preserve"> </w:t>
      </w:r>
      <w:r>
        <w:rPr>
          <w:color w:val="221F1F"/>
        </w:rPr>
        <w:t>providers</w:t>
      </w:r>
      <w:r>
        <w:rPr>
          <w:color w:val="221F1F"/>
          <w:spacing w:val="-15"/>
        </w:rPr>
        <w:t xml:space="preserve"> </w:t>
      </w:r>
      <w:r>
        <w:rPr>
          <w:color w:val="221F1F"/>
        </w:rPr>
        <w:t>who</w:t>
      </w:r>
      <w:r>
        <w:rPr>
          <w:color w:val="221F1F"/>
          <w:spacing w:val="-14"/>
        </w:rPr>
        <w:t xml:space="preserve"> </w:t>
      </w:r>
      <w:r>
        <w:rPr>
          <w:color w:val="221F1F"/>
        </w:rPr>
        <w:t>take</w:t>
      </w:r>
      <w:r>
        <w:rPr>
          <w:color w:val="221F1F"/>
          <w:spacing w:val="-14"/>
        </w:rPr>
        <w:t xml:space="preserve"> </w:t>
      </w:r>
      <w:r>
        <w:rPr>
          <w:color w:val="221F1F"/>
        </w:rPr>
        <w:t>admissions</w:t>
      </w:r>
      <w:r>
        <w:rPr>
          <w:color w:val="221F1F"/>
          <w:spacing w:val="-17"/>
        </w:rPr>
        <w:t xml:space="preserve"> </w:t>
      </w:r>
      <w:r>
        <w:rPr>
          <w:color w:val="221F1F"/>
        </w:rPr>
        <w:t>from</w:t>
      </w:r>
      <w:r>
        <w:rPr>
          <w:color w:val="221F1F"/>
          <w:spacing w:val="-15"/>
        </w:rPr>
        <w:t xml:space="preserve"> </w:t>
      </w:r>
      <w:r>
        <w:rPr>
          <w:color w:val="221F1F"/>
        </w:rPr>
        <w:t>a regional</w:t>
      </w:r>
      <w:r>
        <w:rPr>
          <w:color w:val="221F1F"/>
          <w:spacing w:val="-3"/>
        </w:rPr>
        <w:t xml:space="preserve"> </w:t>
      </w:r>
      <w:r>
        <w:rPr>
          <w:color w:val="221F1F"/>
        </w:rPr>
        <w:t>footprint</w:t>
      </w:r>
      <w:r>
        <w:rPr>
          <w:color w:val="221F1F"/>
          <w:spacing w:val="-4"/>
        </w:rPr>
        <w:t xml:space="preserve"> </w:t>
      </w:r>
      <w:r>
        <w:rPr>
          <w:color w:val="221F1F"/>
        </w:rPr>
        <w:t>or take admissions</w:t>
      </w:r>
      <w:r>
        <w:rPr>
          <w:color w:val="221F1F"/>
          <w:spacing w:val="-5"/>
        </w:rPr>
        <w:t xml:space="preserve"> </w:t>
      </w:r>
      <w:r>
        <w:rPr>
          <w:color w:val="221F1F"/>
        </w:rPr>
        <w:t>from</w:t>
      </w:r>
      <w:r>
        <w:rPr>
          <w:color w:val="221F1F"/>
          <w:spacing w:val="-3"/>
        </w:rPr>
        <w:t xml:space="preserve"> </w:t>
      </w:r>
      <w:r>
        <w:rPr>
          <w:color w:val="221F1F"/>
        </w:rPr>
        <w:t>the whole</w:t>
      </w:r>
      <w:r>
        <w:rPr>
          <w:color w:val="221F1F"/>
          <w:spacing w:val="-1"/>
        </w:rPr>
        <w:t xml:space="preserve"> </w:t>
      </w:r>
      <w:r>
        <w:rPr>
          <w:color w:val="221F1F"/>
        </w:rPr>
        <w:t>of England.</w:t>
      </w:r>
    </w:p>
    <w:p w14:paraId="5D9AF467" w14:textId="77777777" w:rsidR="00BE5563" w:rsidRDefault="6642BEDD" w:rsidP="59D8B669">
      <w:pPr>
        <w:pStyle w:val="BodyText"/>
        <w:spacing w:before="122"/>
        <w:ind w:left="595"/>
        <w:rPr>
          <w:color w:val="221F1F"/>
        </w:rPr>
      </w:pPr>
      <w:r>
        <w:rPr>
          <w:color w:val="221F1F"/>
        </w:rPr>
        <w:t>Not</w:t>
      </w:r>
      <w:r>
        <w:rPr>
          <w:color w:val="221F1F"/>
          <w:spacing w:val="56"/>
        </w:rPr>
        <w:t xml:space="preserve"> </w:t>
      </w:r>
      <w:r>
        <w:rPr>
          <w:color w:val="221F1F"/>
        </w:rPr>
        <w:t>all</w:t>
      </w:r>
      <w:r>
        <w:rPr>
          <w:color w:val="221F1F"/>
          <w:spacing w:val="48"/>
        </w:rPr>
        <w:t xml:space="preserve"> </w:t>
      </w:r>
      <w:r>
        <w:rPr>
          <w:color w:val="221F1F"/>
        </w:rPr>
        <w:t>participants</w:t>
      </w:r>
      <w:r>
        <w:rPr>
          <w:color w:val="221F1F"/>
          <w:spacing w:val="53"/>
        </w:rPr>
        <w:t xml:space="preserve"> </w:t>
      </w:r>
      <w:r>
        <w:rPr>
          <w:color w:val="221F1F"/>
        </w:rPr>
        <w:t>completed</w:t>
      </w:r>
      <w:r>
        <w:rPr>
          <w:color w:val="221F1F"/>
          <w:spacing w:val="49"/>
        </w:rPr>
        <w:t xml:space="preserve"> </w:t>
      </w:r>
      <w:r>
        <w:rPr>
          <w:color w:val="221F1F"/>
        </w:rPr>
        <w:t>all</w:t>
      </w:r>
      <w:r>
        <w:rPr>
          <w:color w:val="221F1F"/>
          <w:spacing w:val="56"/>
        </w:rPr>
        <w:t xml:space="preserve"> </w:t>
      </w:r>
      <w:r>
        <w:rPr>
          <w:color w:val="221F1F"/>
        </w:rPr>
        <w:t>sections</w:t>
      </w:r>
      <w:r>
        <w:rPr>
          <w:color w:val="221F1F"/>
          <w:spacing w:val="48"/>
        </w:rPr>
        <w:t xml:space="preserve"> </w:t>
      </w:r>
      <w:r>
        <w:rPr>
          <w:color w:val="221F1F"/>
        </w:rPr>
        <w:t>of</w:t>
      </w:r>
      <w:r>
        <w:rPr>
          <w:color w:val="221F1F"/>
          <w:spacing w:val="56"/>
        </w:rPr>
        <w:t xml:space="preserve"> </w:t>
      </w:r>
      <w:r>
        <w:rPr>
          <w:color w:val="221F1F"/>
        </w:rPr>
        <w:t>the</w:t>
      </w:r>
      <w:r>
        <w:rPr>
          <w:color w:val="221F1F"/>
          <w:spacing w:val="55"/>
        </w:rPr>
        <w:t xml:space="preserve"> </w:t>
      </w:r>
      <w:r>
        <w:rPr>
          <w:color w:val="221F1F"/>
        </w:rPr>
        <w:t>workforce</w:t>
      </w:r>
      <w:r>
        <w:rPr>
          <w:color w:val="221F1F"/>
          <w:spacing w:val="57"/>
        </w:rPr>
        <w:t xml:space="preserve"> </w:t>
      </w:r>
      <w:r>
        <w:rPr>
          <w:color w:val="221F1F"/>
        </w:rPr>
        <w:t>survey.</w:t>
      </w:r>
      <w:r>
        <w:rPr>
          <w:color w:val="221F1F"/>
          <w:spacing w:val="55"/>
        </w:rPr>
        <w:t xml:space="preserve"> </w:t>
      </w:r>
      <w:r>
        <w:rPr>
          <w:color w:val="221F1F"/>
        </w:rPr>
        <w:t>Where</w:t>
      </w:r>
      <w:r>
        <w:rPr>
          <w:color w:val="221F1F"/>
          <w:spacing w:val="-13"/>
        </w:rPr>
        <w:t xml:space="preserve"> </w:t>
      </w:r>
      <w:r>
        <w:rPr>
          <w:color w:val="221F1F"/>
        </w:rPr>
        <w:t>partial</w:t>
      </w:r>
      <w:r>
        <w:rPr>
          <w:color w:val="221F1F"/>
          <w:spacing w:val="28"/>
        </w:rPr>
        <w:t xml:space="preserve"> </w:t>
      </w:r>
      <w:r>
        <w:rPr>
          <w:color w:val="221F1F"/>
        </w:rPr>
        <w:t>data</w:t>
      </w:r>
      <w:r>
        <w:rPr>
          <w:color w:val="221F1F"/>
          <w:spacing w:val="30"/>
        </w:rPr>
        <w:t xml:space="preserve"> </w:t>
      </w:r>
      <w:r>
        <w:rPr>
          <w:color w:val="221F1F"/>
        </w:rPr>
        <w:t>has</w:t>
      </w:r>
      <w:r>
        <w:rPr>
          <w:color w:val="221F1F"/>
          <w:spacing w:val="29"/>
        </w:rPr>
        <w:t xml:space="preserve"> </w:t>
      </w:r>
      <w:bookmarkStart w:id="46" w:name="_Int_Rl1o9qac"/>
      <w:r>
        <w:rPr>
          <w:color w:val="221F1F"/>
        </w:rPr>
        <w:t>likely</w:t>
      </w:r>
      <w:r>
        <w:rPr>
          <w:color w:val="221F1F"/>
          <w:spacing w:val="28"/>
        </w:rPr>
        <w:t xml:space="preserve"> </w:t>
      </w:r>
      <w:r>
        <w:rPr>
          <w:color w:val="221F1F"/>
        </w:rPr>
        <w:t>impacted</w:t>
      </w:r>
      <w:bookmarkEnd w:id="46"/>
      <w:r>
        <w:rPr>
          <w:color w:val="221F1F"/>
          <w:spacing w:val="26"/>
        </w:rPr>
        <w:t xml:space="preserve"> </w:t>
      </w:r>
      <w:r>
        <w:rPr>
          <w:color w:val="221F1F"/>
        </w:rPr>
        <w:t>on</w:t>
      </w:r>
      <w:r>
        <w:rPr>
          <w:color w:val="221F1F"/>
          <w:spacing w:val="31"/>
        </w:rPr>
        <w:t xml:space="preserve"> </w:t>
      </w:r>
      <w:r>
        <w:rPr>
          <w:color w:val="221F1F"/>
        </w:rPr>
        <w:t>the</w:t>
      </w:r>
      <w:r>
        <w:rPr>
          <w:color w:val="221F1F"/>
          <w:spacing w:val="32"/>
        </w:rPr>
        <w:t xml:space="preserve"> </w:t>
      </w:r>
      <w:r>
        <w:rPr>
          <w:color w:val="221F1F"/>
        </w:rPr>
        <w:t>analysis,</w:t>
      </w:r>
      <w:r>
        <w:rPr>
          <w:color w:val="221F1F"/>
          <w:spacing w:val="29"/>
        </w:rPr>
        <w:t xml:space="preserve"> </w:t>
      </w:r>
      <w:r>
        <w:rPr>
          <w:color w:val="221F1F"/>
        </w:rPr>
        <w:t>the</w:t>
      </w:r>
      <w:r>
        <w:rPr>
          <w:color w:val="221F1F"/>
          <w:spacing w:val="29"/>
        </w:rPr>
        <w:t xml:space="preserve"> </w:t>
      </w:r>
      <w:r>
        <w:rPr>
          <w:color w:val="221F1F"/>
        </w:rPr>
        <w:t>number</w:t>
      </w:r>
      <w:r>
        <w:rPr>
          <w:color w:val="221F1F"/>
          <w:spacing w:val="25"/>
        </w:rPr>
        <w:t xml:space="preserve"> </w:t>
      </w:r>
      <w:r>
        <w:rPr>
          <w:color w:val="221F1F"/>
        </w:rPr>
        <w:t>of</w:t>
      </w:r>
      <w:r>
        <w:rPr>
          <w:color w:val="221F1F"/>
          <w:spacing w:val="35"/>
        </w:rPr>
        <w:t xml:space="preserve"> </w:t>
      </w:r>
      <w:r>
        <w:rPr>
          <w:color w:val="221F1F"/>
        </w:rPr>
        <w:t>responses</w:t>
      </w:r>
      <w:r>
        <w:rPr>
          <w:color w:val="221F1F"/>
          <w:spacing w:val="30"/>
        </w:rPr>
        <w:t xml:space="preserve"> </w:t>
      </w:r>
      <w:r>
        <w:rPr>
          <w:color w:val="221F1F"/>
          <w:spacing w:val="-5"/>
        </w:rPr>
        <w:t>is</w:t>
      </w:r>
    </w:p>
    <w:p w14:paraId="5D9AF469" w14:textId="03B7C1F8" w:rsidR="007B3F34" w:rsidRDefault="00BF2423" w:rsidP="009322BD">
      <w:pPr>
        <w:pStyle w:val="BodyText"/>
        <w:spacing w:before="12"/>
        <w:ind w:left="595"/>
        <w:rPr>
          <w:color w:val="221F1F"/>
          <w:spacing w:val="-2"/>
        </w:rPr>
      </w:pPr>
      <w:r>
        <w:rPr>
          <w:color w:val="221F1F"/>
        </w:rPr>
        <w:t>included</w:t>
      </w:r>
      <w:r>
        <w:rPr>
          <w:color w:val="221F1F"/>
          <w:spacing w:val="-18"/>
        </w:rPr>
        <w:t xml:space="preserve"> </w:t>
      </w:r>
      <w:r>
        <w:rPr>
          <w:color w:val="221F1F"/>
        </w:rPr>
        <w:t>for</w:t>
      </w:r>
      <w:r>
        <w:rPr>
          <w:color w:val="221F1F"/>
          <w:spacing w:val="-12"/>
        </w:rPr>
        <w:t xml:space="preserve"> </w:t>
      </w:r>
      <w:r>
        <w:rPr>
          <w:color w:val="221F1F"/>
          <w:spacing w:val="-2"/>
        </w:rPr>
        <w:t>context.</w:t>
      </w:r>
    </w:p>
    <w:p w14:paraId="3B9902E3" w14:textId="77777777" w:rsidR="007B3F34" w:rsidRDefault="007B3F34">
      <w:pPr>
        <w:rPr>
          <w:color w:val="221F1F"/>
          <w:spacing w:val="-2"/>
          <w:sz w:val="24"/>
          <w:szCs w:val="24"/>
        </w:rPr>
      </w:pPr>
      <w:r>
        <w:rPr>
          <w:color w:val="221F1F"/>
          <w:spacing w:val="-2"/>
        </w:rPr>
        <w:br w:type="page"/>
      </w:r>
    </w:p>
    <w:p w14:paraId="26D2E569" w14:textId="77777777" w:rsidR="00BE5563" w:rsidRDefault="00BE5563" w:rsidP="009322BD">
      <w:pPr>
        <w:pStyle w:val="BodyText"/>
        <w:spacing w:before="12"/>
        <w:ind w:left="595"/>
        <w:rPr>
          <w:color w:val="221F1F"/>
          <w:spacing w:val="-2"/>
        </w:rPr>
      </w:pPr>
    </w:p>
    <w:p w14:paraId="2F64FD5F" w14:textId="77777777" w:rsidR="007B3F34" w:rsidRDefault="007B3F34" w:rsidP="009322BD">
      <w:pPr>
        <w:pStyle w:val="BodyText"/>
        <w:spacing w:before="12"/>
        <w:ind w:left="595"/>
        <w:rPr>
          <w:color w:val="221F1F"/>
          <w:spacing w:val="-2"/>
        </w:rPr>
      </w:pPr>
    </w:p>
    <w:p w14:paraId="0006FFDB" w14:textId="77777777" w:rsidR="007B3F34" w:rsidRDefault="007B3F34" w:rsidP="009322BD">
      <w:pPr>
        <w:pStyle w:val="BodyText"/>
        <w:spacing w:before="12"/>
        <w:ind w:left="595"/>
        <w:rPr>
          <w:color w:val="221F1F"/>
          <w:spacing w:val="-2"/>
        </w:rPr>
      </w:pPr>
    </w:p>
    <w:p w14:paraId="2D3371A7" w14:textId="77777777" w:rsidR="007B3F34" w:rsidRDefault="007B3F34" w:rsidP="009322BD">
      <w:pPr>
        <w:pStyle w:val="BodyText"/>
        <w:spacing w:before="12"/>
        <w:ind w:left="595"/>
        <w:rPr>
          <w:color w:val="221F1F"/>
          <w:spacing w:val="-2"/>
        </w:rPr>
      </w:pPr>
    </w:p>
    <w:p w14:paraId="7BED8648" w14:textId="77777777" w:rsidR="009322BD" w:rsidRDefault="009322BD" w:rsidP="009322BD">
      <w:pPr>
        <w:pStyle w:val="BodyText"/>
        <w:spacing w:before="12"/>
        <w:ind w:left="595"/>
        <w:rPr>
          <w:sz w:val="20"/>
        </w:rPr>
      </w:pPr>
    </w:p>
    <w:tbl>
      <w:tblPr>
        <w:tblW w:w="5000" w:type="pct"/>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1E0" w:firstRow="1" w:lastRow="1" w:firstColumn="1" w:lastColumn="1" w:noHBand="0" w:noVBand="0"/>
      </w:tblPr>
      <w:tblGrid>
        <w:gridCol w:w="5190"/>
        <w:gridCol w:w="1379"/>
        <w:gridCol w:w="1379"/>
        <w:gridCol w:w="1379"/>
        <w:gridCol w:w="1379"/>
        <w:gridCol w:w="1379"/>
        <w:gridCol w:w="1379"/>
        <w:gridCol w:w="1243"/>
        <w:gridCol w:w="1243"/>
        <w:gridCol w:w="1243"/>
        <w:gridCol w:w="1247"/>
      </w:tblGrid>
      <w:tr w:rsidR="00BE5563" w14:paraId="5D9AF46C" w14:textId="77777777" w:rsidTr="59D8B669">
        <w:trPr>
          <w:trHeight w:val="397"/>
        </w:trPr>
        <w:tc>
          <w:tcPr>
            <w:tcW w:w="1407" w:type="pct"/>
            <w:vMerge w:val="restart"/>
            <w:shd w:val="clear" w:color="auto" w:fill="002F86"/>
          </w:tcPr>
          <w:p w14:paraId="57391F8C" w14:textId="77777777" w:rsidR="00857AE0" w:rsidRDefault="00857AE0">
            <w:pPr>
              <w:pStyle w:val="TableParagraph"/>
              <w:spacing w:before="11"/>
              <w:ind w:left="34"/>
              <w:jc w:val="left"/>
              <w:rPr>
                <w:rFonts w:asciiTheme="minorBidi" w:hAnsiTheme="minorBidi" w:cstheme="minorBidi"/>
                <w:b/>
                <w:color w:val="FFFFFF"/>
                <w:sz w:val="24"/>
                <w:szCs w:val="24"/>
              </w:rPr>
            </w:pPr>
          </w:p>
          <w:p w14:paraId="45441896" w14:textId="77777777" w:rsidR="00857AE0" w:rsidRDefault="00857AE0">
            <w:pPr>
              <w:pStyle w:val="TableParagraph"/>
              <w:spacing w:before="11"/>
              <w:ind w:left="34"/>
              <w:jc w:val="left"/>
              <w:rPr>
                <w:rFonts w:asciiTheme="minorBidi" w:hAnsiTheme="minorBidi" w:cstheme="minorBidi"/>
                <w:b/>
                <w:color w:val="FFFFFF"/>
                <w:sz w:val="24"/>
                <w:szCs w:val="24"/>
              </w:rPr>
            </w:pPr>
          </w:p>
          <w:p w14:paraId="5D9AF46A" w14:textId="457C1BD2" w:rsidR="00BE5563" w:rsidRPr="007862D8" w:rsidRDefault="00BF2423">
            <w:pPr>
              <w:pStyle w:val="TableParagraph"/>
              <w:spacing w:before="11"/>
              <w:ind w:left="34"/>
              <w:jc w:val="left"/>
              <w:rPr>
                <w:rFonts w:asciiTheme="minorBidi" w:hAnsiTheme="minorBidi" w:cstheme="minorBidi"/>
                <w:b/>
                <w:sz w:val="24"/>
                <w:szCs w:val="24"/>
              </w:rPr>
            </w:pPr>
            <w:r w:rsidRPr="007862D8">
              <w:rPr>
                <w:rFonts w:asciiTheme="minorBidi" w:hAnsiTheme="minorBidi" w:cstheme="minorBidi"/>
                <w:b/>
                <w:color w:val="FFFFFF"/>
                <w:sz w:val="24"/>
                <w:szCs w:val="24"/>
              </w:rPr>
              <w:t>Submissions</w:t>
            </w:r>
            <w:r w:rsidRPr="007862D8">
              <w:rPr>
                <w:rFonts w:asciiTheme="minorBidi" w:hAnsiTheme="minorBidi" w:cstheme="minorBidi"/>
                <w:b/>
                <w:color w:val="FFFFFF"/>
                <w:spacing w:val="-6"/>
                <w:sz w:val="24"/>
                <w:szCs w:val="24"/>
              </w:rPr>
              <w:t xml:space="preserve"> </w:t>
            </w:r>
            <w:r w:rsidRPr="007862D8">
              <w:rPr>
                <w:rFonts w:asciiTheme="minorBidi" w:hAnsiTheme="minorBidi" w:cstheme="minorBidi"/>
                <w:b/>
                <w:color w:val="FFFFFF"/>
                <w:sz w:val="24"/>
                <w:szCs w:val="24"/>
              </w:rPr>
              <w:t>by</w:t>
            </w:r>
            <w:r w:rsidRPr="007862D8">
              <w:rPr>
                <w:rFonts w:asciiTheme="minorBidi" w:hAnsiTheme="minorBidi" w:cstheme="minorBidi"/>
                <w:b/>
                <w:color w:val="FFFFFF"/>
                <w:spacing w:val="-5"/>
                <w:sz w:val="24"/>
                <w:szCs w:val="24"/>
              </w:rPr>
              <w:t xml:space="preserve"> </w:t>
            </w:r>
            <w:r w:rsidRPr="007862D8">
              <w:rPr>
                <w:rFonts w:asciiTheme="minorBidi" w:hAnsiTheme="minorBidi" w:cstheme="minorBidi"/>
                <w:b/>
                <w:color w:val="FFFFFF"/>
                <w:sz w:val="24"/>
                <w:szCs w:val="24"/>
              </w:rPr>
              <w:t>sector</w:t>
            </w:r>
            <w:r w:rsidRPr="007862D8">
              <w:rPr>
                <w:rFonts w:asciiTheme="minorBidi" w:hAnsiTheme="minorBidi" w:cstheme="minorBidi"/>
                <w:b/>
                <w:color w:val="FFFFFF"/>
                <w:spacing w:val="-6"/>
                <w:sz w:val="24"/>
                <w:szCs w:val="24"/>
              </w:rPr>
              <w:t xml:space="preserve"> </w:t>
            </w:r>
            <w:r w:rsidRPr="007862D8">
              <w:rPr>
                <w:rFonts w:asciiTheme="minorBidi" w:hAnsiTheme="minorBidi" w:cstheme="minorBidi"/>
                <w:b/>
                <w:color w:val="FFFFFF"/>
                <w:sz w:val="24"/>
                <w:szCs w:val="24"/>
              </w:rPr>
              <w:t xml:space="preserve">and </w:t>
            </w:r>
            <w:r w:rsidRPr="007862D8">
              <w:rPr>
                <w:rFonts w:asciiTheme="minorBidi" w:hAnsiTheme="minorBidi" w:cstheme="minorBidi"/>
                <w:b/>
                <w:color w:val="FFFFFF"/>
                <w:spacing w:val="-2"/>
                <w:sz w:val="24"/>
                <w:szCs w:val="24"/>
              </w:rPr>
              <w:t>region</w:t>
            </w:r>
          </w:p>
        </w:tc>
        <w:tc>
          <w:tcPr>
            <w:tcW w:w="3593" w:type="pct"/>
            <w:gridSpan w:val="10"/>
            <w:shd w:val="clear" w:color="auto" w:fill="002F86"/>
          </w:tcPr>
          <w:p w14:paraId="5D9AF46B" w14:textId="77777777" w:rsidR="00BE5563" w:rsidRPr="007862D8" w:rsidRDefault="00BE5563">
            <w:pPr>
              <w:pStyle w:val="TableParagraph"/>
              <w:spacing w:before="0"/>
              <w:ind w:left="0"/>
              <w:jc w:val="left"/>
              <w:rPr>
                <w:rFonts w:asciiTheme="minorBidi" w:hAnsiTheme="minorBidi" w:cstheme="minorBidi"/>
                <w:sz w:val="24"/>
                <w:szCs w:val="24"/>
              </w:rPr>
            </w:pPr>
          </w:p>
        </w:tc>
      </w:tr>
      <w:tr w:rsidR="00AE5E31" w14:paraId="5D9AF47A" w14:textId="77777777" w:rsidTr="59D8B669">
        <w:trPr>
          <w:trHeight w:val="397"/>
        </w:trPr>
        <w:tc>
          <w:tcPr>
            <w:tcW w:w="1407" w:type="pct"/>
            <w:vMerge/>
          </w:tcPr>
          <w:p w14:paraId="5D9AF46D" w14:textId="77777777" w:rsidR="00BE5563" w:rsidRPr="007862D8" w:rsidRDefault="00BE5563">
            <w:pPr>
              <w:rPr>
                <w:rFonts w:asciiTheme="minorBidi" w:hAnsiTheme="minorBidi" w:cstheme="minorBidi"/>
                <w:sz w:val="24"/>
                <w:szCs w:val="24"/>
              </w:rPr>
            </w:pPr>
          </w:p>
        </w:tc>
        <w:tc>
          <w:tcPr>
            <w:tcW w:w="374" w:type="pct"/>
            <w:shd w:val="clear" w:color="auto" w:fill="002F86"/>
          </w:tcPr>
          <w:p w14:paraId="5D9AF46E" w14:textId="77777777" w:rsidR="00BE5563" w:rsidRPr="007862D8" w:rsidRDefault="00BF2423">
            <w:pPr>
              <w:pStyle w:val="TableParagraph"/>
              <w:spacing w:before="11"/>
              <w:ind w:left="359"/>
              <w:jc w:val="left"/>
              <w:rPr>
                <w:rFonts w:asciiTheme="minorBidi" w:hAnsiTheme="minorBidi" w:cstheme="minorBidi"/>
                <w:b/>
                <w:sz w:val="24"/>
                <w:szCs w:val="24"/>
              </w:rPr>
            </w:pPr>
            <w:r w:rsidRPr="007862D8">
              <w:rPr>
                <w:rFonts w:asciiTheme="minorBidi" w:hAnsiTheme="minorBidi" w:cstheme="minorBidi"/>
                <w:b/>
                <w:color w:val="FFFFFF"/>
                <w:sz w:val="24"/>
                <w:szCs w:val="24"/>
              </w:rPr>
              <w:t>East</w:t>
            </w:r>
            <w:r w:rsidRPr="007862D8">
              <w:rPr>
                <w:rFonts w:asciiTheme="minorBidi" w:hAnsiTheme="minorBidi" w:cstheme="minorBidi"/>
                <w:b/>
                <w:color w:val="FFFFFF"/>
                <w:spacing w:val="-7"/>
                <w:sz w:val="24"/>
                <w:szCs w:val="24"/>
              </w:rPr>
              <w:t xml:space="preserve"> </w:t>
            </w:r>
            <w:r w:rsidRPr="007862D8">
              <w:rPr>
                <w:rFonts w:asciiTheme="minorBidi" w:hAnsiTheme="minorBidi" w:cstheme="minorBidi"/>
                <w:b/>
                <w:color w:val="FFFFFF"/>
                <w:spacing w:val="-5"/>
                <w:sz w:val="24"/>
                <w:szCs w:val="24"/>
              </w:rPr>
              <w:t>of</w:t>
            </w:r>
          </w:p>
          <w:p w14:paraId="5D9AF46F" w14:textId="77777777" w:rsidR="00BE5563" w:rsidRPr="007862D8" w:rsidRDefault="00BF2423">
            <w:pPr>
              <w:pStyle w:val="TableParagraph"/>
              <w:spacing w:before="27" w:line="205" w:lineRule="exact"/>
              <w:ind w:left="295"/>
              <w:jc w:val="left"/>
              <w:rPr>
                <w:rFonts w:asciiTheme="minorBidi" w:hAnsiTheme="minorBidi" w:cstheme="minorBidi"/>
                <w:b/>
                <w:sz w:val="24"/>
                <w:szCs w:val="24"/>
              </w:rPr>
            </w:pPr>
            <w:r w:rsidRPr="007862D8">
              <w:rPr>
                <w:rFonts w:asciiTheme="minorBidi" w:hAnsiTheme="minorBidi" w:cstheme="minorBidi"/>
                <w:b/>
                <w:color w:val="FFFFFF"/>
                <w:spacing w:val="-2"/>
                <w:sz w:val="24"/>
                <w:szCs w:val="24"/>
              </w:rPr>
              <w:t>England</w:t>
            </w:r>
          </w:p>
        </w:tc>
        <w:tc>
          <w:tcPr>
            <w:tcW w:w="374" w:type="pct"/>
            <w:shd w:val="clear" w:color="auto" w:fill="002F86"/>
          </w:tcPr>
          <w:p w14:paraId="5D9AF470" w14:textId="77777777" w:rsidR="00BE5563" w:rsidRPr="007862D8" w:rsidRDefault="00BF2423">
            <w:pPr>
              <w:pStyle w:val="TableParagraph"/>
              <w:spacing w:before="130"/>
              <w:ind w:left="23" w:right="14"/>
              <w:rPr>
                <w:rFonts w:asciiTheme="minorBidi" w:hAnsiTheme="minorBidi" w:cstheme="minorBidi"/>
                <w:b/>
                <w:sz w:val="24"/>
                <w:szCs w:val="24"/>
              </w:rPr>
            </w:pPr>
            <w:r w:rsidRPr="007862D8">
              <w:rPr>
                <w:rFonts w:asciiTheme="minorBidi" w:hAnsiTheme="minorBidi" w:cstheme="minorBidi"/>
                <w:b/>
                <w:color w:val="FFFFFF"/>
                <w:spacing w:val="-2"/>
                <w:sz w:val="24"/>
                <w:szCs w:val="24"/>
              </w:rPr>
              <w:t>London</w:t>
            </w:r>
          </w:p>
        </w:tc>
        <w:tc>
          <w:tcPr>
            <w:tcW w:w="374" w:type="pct"/>
            <w:shd w:val="clear" w:color="auto" w:fill="002F86"/>
          </w:tcPr>
          <w:p w14:paraId="5D9AF471" w14:textId="77777777" w:rsidR="00BE5563" w:rsidRPr="007862D8" w:rsidRDefault="00BF2423">
            <w:pPr>
              <w:pStyle w:val="TableParagraph"/>
              <w:spacing w:before="130"/>
              <w:ind w:left="23" w:right="12"/>
              <w:rPr>
                <w:rFonts w:asciiTheme="minorBidi" w:hAnsiTheme="minorBidi" w:cstheme="minorBidi"/>
                <w:b/>
                <w:sz w:val="24"/>
                <w:szCs w:val="24"/>
              </w:rPr>
            </w:pPr>
            <w:r w:rsidRPr="007862D8">
              <w:rPr>
                <w:rFonts w:asciiTheme="minorBidi" w:hAnsiTheme="minorBidi" w:cstheme="minorBidi"/>
                <w:b/>
                <w:color w:val="FFFFFF"/>
                <w:spacing w:val="-2"/>
                <w:sz w:val="24"/>
                <w:szCs w:val="24"/>
              </w:rPr>
              <w:t>Midlands</w:t>
            </w:r>
          </w:p>
        </w:tc>
        <w:tc>
          <w:tcPr>
            <w:tcW w:w="374" w:type="pct"/>
            <w:shd w:val="clear" w:color="auto" w:fill="002F86"/>
          </w:tcPr>
          <w:p w14:paraId="5D9AF472" w14:textId="77777777" w:rsidR="00BE5563" w:rsidRPr="007862D8" w:rsidRDefault="6642BEDD" w:rsidP="59D8B669">
            <w:pPr>
              <w:pStyle w:val="TableParagraph"/>
              <w:spacing w:before="11"/>
              <w:ind w:left="23" w:right="19"/>
              <w:rPr>
                <w:rFonts w:asciiTheme="minorBidi" w:hAnsiTheme="minorBidi" w:cstheme="minorBidi"/>
                <w:b/>
                <w:bCs/>
                <w:sz w:val="24"/>
                <w:szCs w:val="24"/>
              </w:rPr>
            </w:pPr>
            <w:r w:rsidRPr="59D8B669">
              <w:rPr>
                <w:rFonts w:asciiTheme="minorBidi" w:hAnsiTheme="minorBidi" w:cstheme="minorBidi"/>
                <w:b/>
                <w:bCs/>
                <w:color w:val="FFFFFF"/>
                <w:sz w:val="24"/>
                <w:szCs w:val="24"/>
              </w:rPr>
              <w:t>North</w:t>
            </w:r>
            <w:r w:rsidRPr="59D8B669">
              <w:rPr>
                <w:rFonts w:asciiTheme="minorBidi" w:hAnsiTheme="minorBidi" w:cstheme="minorBidi"/>
                <w:b/>
                <w:bCs/>
                <w:color w:val="FFFFFF"/>
                <w:spacing w:val="-5"/>
                <w:sz w:val="24"/>
                <w:szCs w:val="24"/>
              </w:rPr>
              <w:t xml:space="preserve"> </w:t>
            </w:r>
            <w:r w:rsidRPr="59D8B669">
              <w:rPr>
                <w:rFonts w:asciiTheme="minorBidi" w:hAnsiTheme="minorBidi" w:cstheme="minorBidi"/>
                <w:b/>
                <w:bCs/>
                <w:color w:val="FFFFFF"/>
                <w:sz w:val="24"/>
                <w:szCs w:val="24"/>
              </w:rPr>
              <w:t>East</w:t>
            </w:r>
            <w:r w:rsidRPr="59D8B669">
              <w:rPr>
                <w:rFonts w:asciiTheme="minorBidi" w:hAnsiTheme="minorBidi" w:cstheme="minorBidi"/>
                <w:b/>
                <w:bCs/>
                <w:color w:val="FFFFFF"/>
                <w:spacing w:val="-5"/>
                <w:sz w:val="24"/>
                <w:szCs w:val="24"/>
              </w:rPr>
              <w:t xml:space="preserve"> </w:t>
            </w:r>
            <w:r w:rsidRPr="59D8B669">
              <w:rPr>
                <w:rFonts w:asciiTheme="minorBidi" w:hAnsiTheme="minorBidi" w:cstheme="minorBidi"/>
                <w:b/>
                <w:bCs/>
                <w:color w:val="FFFFFF"/>
                <w:spacing w:val="-10"/>
                <w:sz w:val="24"/>
                <w:szCs w:val="24"/>
              </w:rPr>
              <w:t>&amp;</w:t>
            </w:r>
          </w:p>
          <w:p w14:paraId="5D9AF473" w14:textId="77777777" w:rsidR="00BE5563" w:rsidRPr="007862D8" w:rsidRDefault="00BF2423">
            <w:pPr>
              <w:pStyle w:val="TableParagraph"/>
              <w:spacing w:before="27" w:line="205" w:lineRule="exact"/>
              <w:ind w:left="23" w:right="19"/>
              <w:rPr>
                <w:rFonts w:asciiTheme="minorBidi" w:hAnsiTheme="minorBidi" w:cstheme="minorBidi"/>
                <w:b/>
                <w:sz w:val="24"/>
                <w:szCs w:val="24"/>
              </w:rPr>
            </w:pPr>
            <w:r w:rsidRPr="007862D8">
              <w:rPr>
                <w:rFonts w:asciiTheme="minorBidi" w:hAnsiTheme="minorBidi" w:cstheme="minorBidi"/>
                <w:b/>
                <w:color w:val="FFFFFF"/>
                <w:spacing w:val="-2"/>
                <w:sz w:val="24"/>
                <w:szCs w:val="24"/>
              </w:rPr>
              <w:t>Yorkshire</w:t>
            </w:r>
          </w:p>
        </w:tc>
        <w:tc>
          <w:tcPr>
            <w:tcW w:w="374" w:type="pct"/>
            <w:shd w:val="clear" w:color="auto" w:fill="002F86"/>
          </w:tcPr>
          <w:p w14:paraId="5D9AF474" w14:textId="77777777" w:rsidR="00BE5563" w:rsidRPr="007862D8" w:rsidRDefault="6642BEDD" w:rsidP="59D8B669">
            <w:pPr>
              <w:pStyle w:val="TableParagraph"/>
              <w:spacing w:before="130"/>
              <w:ind w:left="23" w:right="13"/>
              <w:rPr>
                <w:rFonts w:asciiTheme="minorBidi" w:hAnsiTheme="minorBidi" w:cstheme="minorBidi"/>
                <w:b/>
                <w:bCs/>
                <w:sz w:val="24"/>
                <w:szCs w:val="24"/>
              </w:rPr>
            </w:pPr>
            <w:r w:rsidRPr="59D8B669">
              <w:rPr>
                <w:rFonts w:asciiTheme="minorBidi" w:hAnsiTheme="minorBidi" w:cstheme="minorBidi"/>
                <w:b/>
                <w:bCs/>
                <w:color w:val="FFFFFF"/>
                <w:sz w:val="24"/>
                <w:szCs w:val="24"/>
              </w:rPr>
              <w:t>North</w:t>
            </w:r>
            <w:r w:rsidRPr="59D8B669">
              <w:rPr>
                <w:rFonts w:asciiTheme="minorBidi" w:hAnsiTheme="minorBidi" w:cstheme="minorBidi"/>
                <w:b/>
                <w:bCs/>
                <w:color w:val="FFFFFF"/>
                <w:spacing w:val="-3"/>
                <w:sz w:val="24"/>
                <w:szCs w:val="24"/>
              </w:rPr>
              <w:t xml:space="preserve"> </w:t>
            </w:r>
            <w:r w:rsidRPr="59D8B669">
              <w:rPr>
                <w:rFonts w:asciiTheme="minorBidi" w:hAnsiTheme="minorBidi" w:cstheme="minorBidi"/>
                <w:b/>
                <w:bCs/>
                <w:color w:val="FFFFFF"/>
                <w:spacing w:val="-4"/>
                <w:sz w:val="24"/>
                <w:szCs w:val="24"/>
              </w:rPr>
              <w:t>West</w:t>
            </w:r>
          </w:p>
        </w:tc>
        <w:tc>
          <w:tcPr>
            <w:tcW w:w="374" w:type="pct"/>
            <w:shd w:val="clear" w:color="auto" w:fill="002F86"/>
          </w:tcPr>
          <w:p w14:paraId="5D9AF475" w14:textId="77777777" w:rsidR="00BE5563" w:rsidRPr="007862D8" w:rsidRDefault="6642BEDD" w:rsidP="59D8B669">
            <w:pPr>
              <w:pStyle w:val="TableParagraph"/>
              <w:spacing w:before="130"/>
              <w:ind w:left="23" w:right="12"/>
              <w:rPr>
                <w:rFonts w:asciiTheme="minorBidi" w:hAnsiTheme="minorBidi" w:cstheme="minorBidi"/>
                <w:b/>
                <w:bCs/>
                <w:sz w:val="24"/>
                <w:szCs w:val="24"/>
              </w:rPr>
            </w:pPr>
            <w:r w:rsidRPr="59D8B669">
              <w:rPr>
                <w:rFonts w:asciiTheme="minorBidi" w:hAnsiTheme="minorBidi" w:cstheme="minorBidi"/>
                <w:b/>
                <w:bCs/>
                <w:color w:val="FFFFFF"/>
                <w:sz w:val="24"/>
                <w:szCs w:val="24"/>
              </w:rPr>
              <w:t>South</w:t>
            </w:r>
            <w:r w:rsidRPr="59D8B669">
              <w:rPr>
                <w:rFonts w:asciiTheme="minorBidi" w:hAnsiTheme="minorBidi" w:cstheme="minorBidi"/>
                <w:b/>
                <w:bCs/>
                <w:color w:val="FFFFFF"/>
                <w:spacing w:val="3"/>
                <w:sz w:val="24"/>
                <w:szCs w:val="24"/>
              </w:rPr>
              <w:t xml:space="preserve"> </w:t>
            </w:r>
            <w:r w:rsidRPr="59D8B669">
              <w:rPr>
                <w:rFonts w:asciiTheme="minorBidi" w:hAnsiTheme="minorBidi" w:cstheme="minorBidi"/>
                <w:b/>
                <w:bCs/>
                <w:color w:val="FFFFFF"/>
                <w:spacing w:val="-4"/>
                <w:sz w:val="24"/>
                <w:szCs w:val="24"/>
              </w:rPr>
              <w:t>East</w:t>
            </w:r>
          </w:p>
        </w:tc>
        <w:tc>
          <w:tcPr>
            <w:tcW w:w="337" w:type="pct"/>
            <w:shd w:val="clear" w:color="auto" w:fill="002F86"/>
          </w:tcPr>
          <w:p w14:paraId="5D9AF476" w14:textId="77777777" w:rsidR="00BE5563" w:rsidRPr="007862D8" w:rsidRDefault="6642BEDD" w:rsidP="59D8B669">
            <w:pPr>
              <w:pStyle w:val="TableParagraph"/>
              <w:spacing w:before="130"/>
              <w:ind w:left="27" w:right="15"/>
              <w:rPr>
                <w:rFonts w:asciiTheme="minorBidi" w:hAnsiTheme="minorBidi" w:cstheme="minorBidi"/>
                <w:b/>
                <w:bCs/>
                <w:sz w:val="24"/>
                <w:szCs w:val="24"/>
              </w:rPr>
            </w:pPr>
            <w:r w:rsidRPr="59D8B669">
              <w:rPr>
                <w:rFonts w:asciiTheme="minorBidi" w:hAnsiTheme="minorBidi" w:cstheme="minorBidi"/>
                <w:b/>
                <w:bCs/>
                <w:color w:val="FFFFFF"/>
                <w:sz w:val="24"/>
                <w:szCs w:val="24"/>
              </w:rPr>
              <w:t>South</w:t>
            </w:r>
            <w:r w:rsidRPr="59D8B669">
              <w:rPr>
                <w:rFonts w:asciiTheme="minorBidi" w:hAnsiTheme="minorBidi" w:cstheme="minorBidi"/>
                <w:b/>
                <w:bCs/>
                <w:color w:val="FFFFFF"/>
                <w:spacing w:val="3"/>
                <w:sz w:val="24"/>
                <w:szCs w:val="24"/>
              </w:rPr>
              <w:t xml:space="preserve"> </w:t>
            </w:r>
            <w:r w:rsidRPr="59D8B669">
              <w:rPr>
                <w:rFonts w:asciiTheme="minorBidi" w:hAnsiTheme="minorBidi" w:cstheme="minorBidi"/>
                <w:b/>
                <w:bCs/>
                <w:color w:val="FFFFFF"/>
                <w:spacing w:val="-4"/>
                <w:sz w:val="24"/>
                <w:szCs w:val="24"/>
              </w:rPr>
              <w:t>West</w:t>
            </w:r>
          </w:p>
        </w:tc>
        <w:tc>
          <w:tcPr>
            <w:tcW w:w="337" w:type="pct"/>
            <w:shd w:val="clear" w:color="auto" w:fill="002F86"/>
          </w:tcPr>
          <w:p w14:paraId="5D9AF477" w14:textId="77777777" w:rsidR="00BE5563" w:rsidRPr="007862D8" w:rsidRDefault="00BF2423">
            <w:pPr>
              <w:pStyle w:val="TableParagraph"/>
              <w:spacing w:before="130"/>
              <w:ind w:left="27" w:right="24"/>
              <w:rPr>
                <w:rFonts w:asciiTheme="minorBidi" w:hAnsiTheme="minorBidi" w:cstheme="minorBidi"/>
                <w:b/>
                <w:sz w:val="24"/>
                <w:szCs w:val="24"/>
              </w:rPr>
            </w:pPr>
            <w:r w:rsidRPr="007862D8">
              <w:rPr>
                <w:rFonts w:asciiTheme="minorBidi" w:hAnsiTheme="minorBidi" w:cstheme="minorBidi"/>
                <w:b/>
                <w:color w:val="FFFFFF"/>
                <w:spacing w:val="-2"/>
                <w:sz w:val="24"/>
                <w:szCs w:val="24"/>
              </w:rPr>
              <w:t>Regional</w:t>
            </w:r>
          </w:p>
        </w:tc>
        <w:tc>
          <w:tcPr>
            <w:tcW w:w="337" w:type="pct"/>
            <w:shd w:val="clear" w:color="auto" w:fill="002F86"/>
          </w:tcPr>
          <w:p w14:paraId="5D9AF478" w14:textId="77777777" w:rsidR="00BE5563" w:rsidRPr="007862D8" w:rsidRDefault="00BF2423">
            <w:pPr>
              <w:pStyle w:val="TableParagraph"/>
              <w:spacing w:before="130"/>
              <w:ind w:left="27" w:right="13"/>
              <w:rPr>
                <w:rFonts w:asciiTheme="minorBidi" w:hAnsiTheme="minorBidi" w:cstheme="minorBidi"/>
                <w:b/>
                <w:sz w:val="24"/>
                <w:szCs w:val="24"/>
              </w:rPr>
            </w:pPr>
            <w:r w:rsidRPr="007862D8">
              <w:rPr>
                <w:rFonts w:asciiTheme="minorBidi" w:hAnsiTheme="minorBidi" w:cstheme="minorBidi"/>
                <w:b/>
                <w:color w:val="FFFFFF"/>
                <w:spacing w:val="-2"/>
                <w:sz w:val="24"/>
                <w:szCs w:val="24"/>
              </w:rPr>
              <w:t>National</w:t>
            </w:r>
          </w:p>
        </w:tc>
        <w:tc>
          <w:tcPr>
            <w:tcW w:w="337" w:type="pct"/>
            <w:shd w:val="clear" w:color="auto" w:fill="002F86"/>
          </w:tcPr>
          <w:p w14:paraId="5D9AF479" w14:textId="77777777" w:rsidR="00BE5563" w:rsidRPr="007862D8" w:rsidRDefault="00BF2423">
            <w:pPr>
              <w:pStyle w:val="TableParagraph"/>
              <w:spacing w:before="130"/>
              <w:ind w:left="27" w:right="19"/>
              <w:rPr>
                <w:rFonts w:asciiTheme="minorBidi" w:hAnsiTheme="minorBidi" w:cstheme="minorBidi"/>
                <w:b/>
                <w:sz w:val="24"/>
                <w:szCs w:val="24"/>
              </w:rPr>
            </w:pPr>
            <w:r w:rsidRPr="007862D8">
              <w:rPr>
                <w:rFonts w:asciiTheme="minorBidi" w:hAnsiTheme="minorBidi" w:cstheme="minorBidi"/>
                <w:b/>
                <w:color w:val="FFFFFF"/>
                <w:spacing w:val="-2"/>
                <w:sz w:val="24"/>
                <w:szCs w:val="24"/>
              </w:rPr>
              <w:t>Total</w:t>
            </w:r>
          </w:p>
        </w:tc>
      </w:tr>
      <w:tr w:rsidR="00BE5563" w14:paraId="5D9AF486" w14:textId="77777777" w:rsidTr="59D8B669">
        <w:trPr>
          <w:trHeight w:val="397"/>
        </w:trPr>
        <w:tc>
          <w:tcPr>
            <w:tcW w:w="1407" w:type="pct"/>
          </w:tcPr>
          <w:p w14:paraId="5D9AF47B" w14:textId="77777777" w:rsidR="00BE5563" w:rsidRPr="007862D8" w:rsidRDefault="00BF2423">
            <w:pPr>
              <w:pStyle w:val="TableParagraph"/>
              <w:spacing w:before="11" w:line="205" w:lineRule="exact"/>
              <w:ind w:left="34"/>
              <w:jc w:val="left"/>
              <w:rPr>
                <w:rFonts w:asciiTheme="minorBidi" w:hAnsiTheme="minorBidi" w:cstheme="minorBidi"/>
                <w:sz w:val="24"/>
                <w:szCs w:val="24"/>
              </w:rPr>
            </w:pPr>
            <w:r w:rsidRPr="007862D8">
              <w:rPr>
                <w:rFonts w:asciiTheme="minorBidi" w:hAnsiTheme="minorBidi" w:cstheme="minorBidi"/>
                <w:sz w:val="24"/>
                <w:szCs w:val="24"/>
              </w:rPr>
              <w:t>Local</w:t>
            </w:r>
            <w:r w:rsidRPr="007862D8">
              <w:rPr>
                <w:rFonts w:asciiTheme="minorBidi" w:hAnsiTheme="minorBidi" w:cstheme="minorBidi"/>
                <w:spacing w:val="-4"/>
                <w:sz w:val="24"/>
                <w:szCs w:val="24"/>
              </w:rPr>
              <w:t xml:space="preserve"> </w:t>
            </w:r>
            <w:r w:rsidRPr="007862D8">
              <w:rPr>
                <w:rFonts w:asciiTheme="minorBidi" w:hAnsiTheme="minorBidi" w:cstheme="minorBidi"/>
                <w:sz w:val="24"/>
                <w:szCs w:val="24"/>
              </w:rPr>
              <w:t>authority</w:t>
            </w:r>
            <w:r w:rsidRPr="007862D8">
              <w:rPr>
                <w:rFonts w:asciiTheme="minorBidi" w:hAnsiTheme="minorBidi" w:cstheme="minorBidi"/>
                <w:spacing w:val="-8"/>
                <w:sz w:val="24"/>
                <w:szCs w:val="24"/>
              </w:rPr>
              <w:t xml:space="preserve"> </w:t>
            </w:r>
            <w:r w:rsidRPr="007862D8">
              <w:rPr>
                <w:rFonts w:asciiTheme="minorBidi" w:hAnsiTheme="minorBidi" w:cstheme="minorBidi"/>
                <w:sz w:val="24"/>
                <w:szCs w:val="24"/>
              </w:rPr>
              <w:t>(LA)</w:t>
            </w:r>
            <w:r w:rsidRPr="007862D8">
              <w:rPr>
                <w:rFonts w:asciiTheme="minorBidi" w:hAnsiTheme="minorBidi" w:cstheme="minorBidi"/>
                <w:spacing w:val="-8"/>
                <w:sz w:val="24"/>
                <w:szCs w:val="24"/>
              </w:rPr>
              <w:t xml:space="preserve"> </w:t>
            </w:r>
            <w:r w:rsidRPr="007862D8">
              <w:rPr>
                <w:rFonts w:asciiTheme="minorBidi" w:hAnsiTheme="minorBidi" w:cstheme="minorBidi"/>
                <w:sz w:val="24"/>
                <w:szCs w:val="24"/>
              </w:rPr>
              <w:t>commissioning</w:t>
            </w:r>
            <w:r w:rsidRPr="007862D8">
              <w:rPr>
                <w:rFonts w:asciiTheme="minorBidi" w:hAnsiTheme="minorBidi" w:cstheme="minorBidi"/>
                <w:spacing w:val="-4"/>
                <w:sz w:val="24"/>
                <w:szCs w:val="24"/>
              </w:rPr>
              <w:t xml:space="preserve"> </w:t>
            </w:r>
            <w:r w:rsidRPr="007862D8">
              <w:rPr>
                <w:rFonts w:asciiTheme="minorBidi" w:hAnsiTheme="minorBidi" w:cstheme="minorBidi"/>
                <w:spacing w:val="-2"/>
                <w:sz w:val="24"/>
                <w:szCs w:val="24"/>
              </w:rPr>
              <w:t>workforce</w:t>
            </w:r>
          </w:p>
        </w:tc>
        <w:tc>
          <w:tcPr>
            <w:tcW w:w="374" w:type="pct"/>
          </w:tcPr>
          <w:p w14:paraId="5D9AF47C" w14:textId="77777777" w:rsidR="00BE5563" w:rsidRPr="007862D8" w:rsidRDefault="00BF2423">
            <w:pPr>
              <w:pStyle w:val="TableParagraph"/>
              <w:spacing w:before="11" w:line="205" w:lineRule="exact"/>
              <w:ind w:left="23" w:right="15"/>
              <w:rPr>
                <w:rFonts w:asciiTheme="minorBidi" w:hAnsiTheme="minorBidi" w:cstheme="minorBidi"/>
                <w:sz w:val="24"/>
                <w:szCs w:val="24"/>
              </w:rPr>
            </w:pPr>
            <w:r w:rsidRPr="007862D8">
              <w:rPr>
                <w:rFonts w:asciiTheme="minorBidi" w:hAnsiTheme="minorBidi" w:cstheme="minorBidi"/>
                <w:spacing w:val="-5"/>
                <w:sz w:val="24"/>
                <w:szCs w:val="24"/>
              </w:rPr>
              <w:t>10</w:t>
            </w:r>
          </w:p>
        </w:tc>
        <w:tc>
          <w:tcPr>
            <w:tcW w:w="374" w:type="pct"/>
          </w:tcPr>
          <w:p w14:paraId="5D9AF47D" w14:textId="77777777" w:rsidR="00BE5563" w:rsidRPr="007862D8" w:rsidRDefault="00BF2423">
            <w:pPr>
              <w:pStyle w:val="TableParagraph"/>
              <w:spacing w:before="11" w:line="205" w:lineRule="exact"/>
              <w:ind w:left="23" w:right="14"/>
              <w:rPr>
                <w:rFonts w:asciiTheme="minorBidi" w:hAnsiTheme="minorBidi" w:cstheme="minorBidi"/>
                <w:sz w:val="24"/>
                <w:szCs w:val="24"/>
              </w:rPr>
            </w:pPr>
            <w:r w:rsidRPr="007862D8">
              <w:rPr>
                <w:rFonts w:asciiTheme="minorBidi" w:hAnsiTheme="minorBidi" w:cstheme="minorBidi"/>
                <w:spacing w:val="-5"/>
                <w:sz w:val="24"/>
                <w:szCs w:val="24"/>
              </w:rPr>
              <w:t>28</w:t>
            </w:r>
          </w:p>
        </w:tc>
        <w:tc>
          <w:tcPr>
            <w:tcW w:w="374" w:type="pct"/>
          </w:tcPr>
          <w:p w14:paraId="5D9AF47E" w14:textId="77777777" w:rsidR="00BE5563" w:rsidRPr="007862D8" w:rsidRDefault="00BF2423">
            <w:pPr>
              <w:pStyle w:val="TableParagraph"/>
              <w:spacing w:before="11" w:line="205" w:lineRule="exact"/>
              <w:ind w:left="23" w:right="13"/>
              <w:rPr>
                <w:rFonts w:asciiTheme="minorBidi" w:hAnsiTheme="minorBidi" w:cstheme="minorBidi"/>
                <w:sz w:val="24"/>
                <w:szCs w:val="24"/>
              </w:rPr>
            </w:pPr>
            <w:r w:rsidRPr="007862D8">
              <w:rPr>
                <w:rFonts w:asciiTheme="minorBidi" w:hAnsiTheme="minorBidi" w:cstheme="minorBidi"/>
                <w:spacing w:val="-5"/>
                <w:sz w:val="24"/>
                <w:szCs w:val="24"/>
              </w:rPr>
              <w:t>21</w:t>
            </w:r>
          </w:p>
        </w:tc>
        <w:tc>
          <w:tcPr>
            <w:tcW w:w="374" w:type="pct"/>
          </w:tcPr>
          <w:p w14:paraId="5D9AF47F" w14:textId="77777777" w:rsidR="00BE5563" w:rsidRPr="007862D8" w:rsidRDefault="00BF2423">
            <w:pPr>
              <w:pStyle w:val="TableParagraph"/>
              <w:spacing w:before="11" w:line="205" w:lineRule="exact"/>
              <w:ind w:left="23" w:right="12"/>
              <w:rPr>
                <w:rFonts w:asciiTheme="minorBidi" w:hAnsiTheme="minorBidi" w:cstheme="minorBidi"/>
                <w:sz w:val="24"/>
                <w:szCs w:val="24"/>
              </w:rPr>
            </w:pPr>
            <w:r w:rsidRPr="007862D8">
              <w:rPr>
                <w:rFonts w:asciiTheme="minorBidi" w:hAnsiTheme="minorBidi" w:cstheme="minorBidi"/>
                <w:spacing w:val="-5"/>
                <w:sz w:val="24"/>
                <w:szCs w:val="24"/>
              </w:rPr>
              <w:t>22</w:t>
            </w:r>
          </w:p>
        </w:tc>
        <w:tc>
          <w:tcPr>
            <w:tcW w:w="374" w:type="pct"/>
          </w:tcPr>
          <w:p w14:paraId="5D9AF480" w14:textId="77777777" w:rsidR="00BE5563" w:rsidRPr="007862D8" w:rsidRDefault="00BF2423">
            <w:pPr>
              <w:pStyle w:val="TableParagraph"/>
              <w:spacing w:before="11" w:line="205" w:lineRule="exact"/>
              <w:ind w:left="23" w:right="12"/>
              <w:rPr>
                <w:rFonts w:asciiTheme="minorBidi" w:hAnsiTheme="minorBidi" w:cstheme="minorBidi"/>
                <w:sz w:val="24"/>
                <w:szCs w:val="24"/>
              </w:rPr>
            </w:pPr>
            <w:r w:rsidRPr="007862D8">
              <w:rPr>
                <w:rFonts w:asciiTheme="minorBidi" w:hAnsiTheme="minorBidi" w:cstheme="minorBidi"/>
                <w:spacing w:val="-5"/>
                <w:sz w:val="24"/>
                <w:szCs w:val="24"/>
              </w:rPr>
              <w:t>18</w:t>
            </w:r>
          </w:p>
        </w:tc>
        <w:tc>
          <w:tcPr>
            <w:tcW w:w="374" w:type="pct"/>
          </w:tcPr>
          <w:p w14:paraId="5D9AF481" w14:textId="77777777" w:rsidR="00BE5563" w:rsidRPr="007862D8" w:rsidRDefault="00BF2423">
            <w:pPr>
              <w:pStyle w:val="TableParagraph"/>
              <w:spacing w:before="11" w:line="205" w:lineRule="exact"/>
              <w:ind w:left="23" w:right="11"/>
              <w:rPr>
                <w:rFonts w:asciiTheme="minorBidi" w:hAnsiTheme="minorBidi" w:cstheme="minorBidi"/>
                <w:sz w:val="24"/>
                <w:szCs w:val="24"/>
              </w:rPr>
            </w:pPr>
            <w:r w:rsidRPr="007862D8">
              <w:rPr>
                <w:rFonts w:asciiTheme="minorBidi" w:hAnsiTheme="minorBidi" w:cstheme="minorBidi"/>
                <w:spacing w:val="-5"/>
                <w:sz w:val="24"/>
                <w:szCs w:val="24"/>
              </w:rPr>
              <w:t>15</w:t>
            </w:r>
          </w:p>
        </w:tc>
        <w:tc>
          <w:tcPr>
            <w:tcW w:w="337" w:type="pct"/>
          </w:tcPr>
          <w:p w14:paraId="5D9AF482" w14:textId="77777777" w:rsidR="00BE5563" w:rsidRPr="007862D8" w:rsidRDefault="00BF2423">
            <w:pPr>
              <w:pStyle w:val="TableParagraph"/>
              <w:spacing w:before="11" w:line="205" w:lineRule="exact"/>
              <w:ind w:left="27" w:right="6"/>
              <w:rPr>
                <w:rFonts w:asciiTheme="minorBidi" w:hAnsiTheme="minorBidi" w:cstheme="minorBidi"/>
                <w:sz w:val="24"/>
                <w:szCs w:val="24"/>
              </w:rPr>
            </w:pPr>
            <w:r w:rsidRPr="007862D8">
              <w:rPr>
                <w:rFonts w:asciiTheme="minorBidi" w:hAnsiTheme="minorBidi" w:cstheme="minorBidi"/>
                <w:spacing w:val="-5"/>
                <w:sz w:val="24"/>
                <w:szCs w:val="24"/>
              </w:rPr>
              <w:t>12</w:t>
            </w:r>
          </w:p>
        </w:tc>
        <w:tc>
          <w:tcPr>
            <w:tcW w:w="337" w:type="pct"/>
          </w:tcPr>
          <w:p w14:paraId="5D9AF483" w14:textId="77777777" w:rsidR="00BE5563" w:rsidRPr="007862D8" w:rsidRDefault="00BF2423">
            <w:pPr>
              <w:pStyle w:val="TableParagraph"/>
              <w:spacing w:before="11" w:line="205" w:lineRule="exact"/>
              <w:ind w:left="27" w:right="8"/>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Pr>
          <w:p w14:paraId="5D9AF484" w14:textId="77777777" w:rsidR="00BE5563" w:rsidRPr="007862D8" w:rsidRDefault="00BF2423">
            <w:pPr>
              <w:pStyle w:val="TableParagraph"/>
              <w:spacing w:before="11" w:line="205" w:lineRule="exact"/>
              <w:ind w:left="27" w:right="6"/>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shd w:val="clear" w:color="auto" w:fill="E8ECED"/>
          </w:tcPr>
          <w:p w14:paraId="5D9AF485" w14:textId="77777777" w:rsidR="00BE5563" w:rsidRPr="007862D8" w:rsidRDefault="00BF2423">
            <w:pPr>
              <w:pStyle w:val="TableParagraph"/>
              <w:spacing w:before="11" w:line="205" w:lineRule="exact"/>
              <w:ind w:left="27" w:right="8"/>
              <w:rPr>
                <w:rFonts w:asciiTheme="minorBidi" w:hAnsiTheme="minorBidi" w:cstheme="minorBidi"/>
                <w:sz w:val="24"/>
                <w:szCs w:val="24"/>
              </w:rPr>
            </w:pPr>
            <w:r w:rsidRPr="007862D8">
              <w:rPr>
                <w:rFonts w:asciiTheme="minorBidi" w:hAnsiTheme="minorBidi" w:cstheme="minorBidi"/>
                <w:spacing w:val="-5"/>
                <w:sz w:val="24"/>
                <w:szCs w:val="24"/>
              </w:rPr>
              <w:t>126</w:t>
            </w:r>
          </w:p>
        </w:tc>
      </w:tr>
      <w:tr w:rsidR="00BE5563" w14:paraId="5D9AF492" w14:textId="77777777" w:rsidTr="59D8B669">
        <w:trPr>
          <w:trHeight w:val="397"/>
        </w:trPr>
        <w:tc>
          <w:tcPr>
            <w:tcW w:w="1407" w:type="pct"/>
          </w:tcPr>
          <w:p w14:paraId="5D9AF487" w14:textId="77777777" w:rsidR="00BE5563" w:rsidRPr="007862D8" w:rsidRDefault="00BF2423">
            <w:pPr>
              <w:pStyle w:val="TableParagraph"/>
              <w:spacing w:before="11" w:line="205" w:lineRule="exact"/>
              <w:ind w:left="34"/>
              <w:jc w:val="left"/>
              <w:rPr>
                <w:rFonts w:asciiTheme="minorBidi" w:hAnsiTheme="minorBidi" w:cstheme="minorBidi"/>
                <w:sz w:val="24"/>
                <w:szCs w:val="24"/>
              </w:rPr>
            </w:pPr>
            <w:r w:rsidRPr="007862D8">
              <w:rPr>
                <w:rFonts w:asciiTheme="minorBidi" w:hAnsiTheme="minorBidi" w:cstheme="minorBidi"/>
                <w:sz w:val="24"/>
                <w:szCs w:val="24"/>
              </w:rPr>
              <w:t>LA</w:t>
            </w:r>
            <w:r w:rsidRPr="007862D8">
              <w:rPr>
                <w:rFonts w:asciiTheme="minorBidi" w:hAnsiTheme="minorBidi" w:cstheme="minorBidi"/>
                <w:spacing w:val="-14"/>
                <w:sz w:val="24"/>
                <w:szCs w:val="24"/>
              </w:rPr>
              <w:t xml:space="preserve"> </w:t>
            </w:r>
            <w:r w:rsidRPr="007862D8">
              <w:rPr>
                <w:rFonts w:asciiTheme="minorBidi" w:hAnsiTheme="minorBidi" w:cstheme="minorBidi"/>
                <w:sz w:val="24"/>
                <w:szCs w:val="24"/>
              </w:rPr>
              <w:t>delivered</w:t>
            </w:r>
            <w:r w:rsidRPr="007862D8">
              <w:rPr>
                <w:rFonts w:asciiTheme="minorBidi" w:hAnsiTheme="minorBidi" w:cstheme="minorBidi"/>
                <w:spacing w:val="-8"/>
                <w:sz w:val="24"/>
                <w:szCs w:val="24"/>
              </w:rPr>
              <w:t xml:space="preserve"> </w:t>
            </w:r>
            <w:r w:rsidRPr="007862D8">
              <w:rPr>
                <w:rFonts w:asciiTheme="minorBidi" w:hAnsiTheme="minorBidi" w:cstheme="minorBidi"/>
                <w:spacing w:val="-2"/>
                <w:sz w:val="24"/>
                <w:szCs w:val="24"/>
              </w:rPr>
              <w:t>treatment</w:t>
            </w:r>
          </w:p>
        </w:tc>
        <w:tc>
          <w:tcPr>
            <w:tcW w:w="374" w:type="pct"/>
          </w:tcPr>
          <w:p w14:paraId="5D9AF488" w14:textId="77777777" w:rsidR="00BE5563" w:rsidRPr="007862D8" w:rsidRDefault="00BF2423">
            <w:pPr>
              <w:pStyle w:val="TableParagraph"/>
              <w:spacing w:before="11" w:line="205" w:lineRule="exact"/>
              <w:ind w:left="23" w:right="4"/>
              <w:rPr>
                <w:rFonts w:asciiTheme="minorBidi" w:hAnsiTheme="minorBidi" w:cstheme="minorBidi"/>
                <w:sz w:val="24"/>
                <w:szCs w:val="24"/>
              </w:rPr>
            </w:pPr>
            <w:r w:rsidRPr="007862D8">
              <w:rPr>
                <w:rFonts w:asciiTheme="minorBidi" w:hAnsiTheme="minorBidi" w:cstheme="minorBidi"/>
                <w:spacing w:val="-10"/>
                <w:sz w:val="24"/>
                <w:szCs w:val="24"/>
              </w:rPr>
              <w:t>3</w:t>
            </w:r>
          </w:p>
        </w:tc>
        <w:tc>
          <w:tcPr>
            <w:tcW w:w="374" w:type="pct"/>
          </w:tcPr>
          <w:p w14:paraId="5D9AF489" w14:textId="77777777" w:rsidR="00BE5563" w:rsidRPr="007862D8" w:rsidRDefault="00BF2423">
            <w:pPr>
              <w:pStyle w:val="TableParagraph"/>
              <w:spacing w:before="11" w:line="205" w:lineRule="exact"/>
              <w:ind w:left="23" w:right="3"/>
              <w:rPr>
                <w:rFonts w:asciiTheme="minorBidi" w:hAnsiTheme="minorBidi" w:cstheme="minorBidi"/>
                <w:sz w:val="24"/>
                <w:szCs w:val="24"/>
              </w:rPr>
            </w:pPr>
            <w:r w:rsidRPr="007862D8">
              <w:rPr>
                <w:rFonts w:asciiTheme="minorBidi" w:hAnsiTheme="minorBidi" w:cstheme="minorBidi"/>
                <w:spacing w:val="-10"/>
                <w:sz w:val="24"/>
                <w:szCs w:val="24"/>
              </w:rPr>
              <w:t>8</w:t>
            </w:r>
          </w:p>
        </w:tc>
        <w:tc>
          <w:tcPr>
            <w:tcW w:w="374" w:type="pct"/>
          </w:tcPr>
          <w:p w14:paraId="5D9AF48A" w14:textId="77777777" w:rsidR="00BE5563" w:rsidRPr="007862D8" w:rsidRDefault="00BF2423">
            <w:pPr>
              <w:pStyle w:val="TableParagraph"/>
              <w:spacing w:before="11" w:line="205" w:lineRule="exact"/>
              <w:ind w:left="23" w:right="2"/>
              <w:rPr>
                <w:rFonts w:asciiTheme="minorBidi" w:hAnsiTheme="minorBidi" w:cstheme="minorBidi"/>
                <w:sz w:val="24"/>
                <w:szCs w:val="24"/>
              </w:rPr>
            </w:pPr>
            <w:r w:rsidRPr="007862D8">
              <w:rPr>
                <w:rFonts w:asciiTheme="minorBidi" w:hAnsiTheme="minorBidi" w:cstheme="minorBidi"/>
                <w:spacing w:val="-10"/>
                <w:sz w:val="24"/>
                <w:szCs w:val="24"/>
              </w:rPr>
              <w:t>3</w:t>
            </w:r>
          </w:p>
        </w:tc>
        <w:tc>
          <w:tcPr>
            <w:tcW w:w="374" w:type="pct"/>
          </w:tcPr>
          <w:p w14:paraId="5D9AF48B" w14:textId="77777777" w:rsidR="00BE5563" w:rsidRPr="007862D8" w:rsidRDefault="00BF2423">
            <w:pPr>
              <w:pStyle w:val="TableParagraph"/>
              <w:spacing w:before="11" w:line="205" w:lineRule="exact"/>
              <w:ind w:left="23" w:right="1"/>
              <w:rPr>
                <w:rFonts w:asciiTheme="minorBidi" w:hAnsiTheme="minorBidi" w:cstheme="minorBidi"/>
                <w:sz w:val="24"/>
                <w:szCs w:val="24"/>
              </w:rPr>
            </w:pPr>
            <w:r w:rsidRPr="007862D8">
              <w:rPr>
                <w:rFonts w:asciiTheme="minorBidi" w:hAnsiTheme="minorBidi" w:cstheme="minorBidi"/>
                <w:spacing w:val="-10"/>
                <w:sz w:val="24"/>
                <w:szCs w:val="24"/>
              </w:rPr>
              <w:t>8</w:t>
            </w:r>
          </w:p>
        </w:tc>
        <w:tc>
          <w:tcPr>
            <w:tcW w:w="374" w:type="pct"/>
          </w:tcPr>
          <w:p w14:paraId="5D9AF48C" w14:textId="77777777" w:rsidR="00BE5563" w:rsidRPr="007862D8" w:rsidRDefault="00BF2423">
            <w:pPr>
              <w:pStyle w:val="TableParagraph"/>
              <w:spacing w:before="11" w:line="205" w:lineRule="exact"/>
              <w:ind w:left="23" w:right="12"/>
              <w:rPr>
                <w:rFonts w:asciiTheme="minorBidi" w:hAnsiTheme="minorBidi" w:cstheme="minorBidi"/>
                <w:sz w:val="24"/>
                <w:szCs w:val="24"/>
              </w:rPr>
            </w:pPr>
            <w:r w:rsidRPr="007862D8">
              <w:rPr>
                <w:rFonts w:asciiTheme="minorBidi" w:hAnsiTheme="minorBidi" w:cstheme="minorBidi"/>
                <w:spacing w:val="-5"/>
                <w:sz w:val="24"/>
                <w:szCs w:val="24"/>
              </w:rPr>
              <w:t>11</w:t>
            </w:r>
          </w:p>
        </w:tc>
        <w:tc>
          <w:tcPr>
            <w:tcW w:w="374" w:type="pct"/>
          </w:tcPr>
          <w:p w14:paraId="5D9AF48D" w14:textId="77777777" w:rsidR="00BE5563" w:rsidRPr="007862D8" w:rsidRDefault="00BF2423">
            <w:pPr>
              <w:pStyle w:val="TableParagraph"/>
              <w:spacing w:before="11" w:line="205" w:lineRule="exact"/>
              <w:ind w:left="23"/>
              <w:rPr>
                <w:rFonts w:asciiTheme="minorBidi" w:hAnsiTheme="minorBidi" w:cstheme="minorBidi"/>
                <w:sz w:val="24"/>
                <w:szCs w:val="24"/>
              </w:rPr>
            </w:pPr>
            <w:r w:rsidRPr="007862D8">
              <w:rPr>
                <w:rFonts w:asciiTheme="minorBidi" w:hAnsiTheme="minorBidi" w:cstheme="minorBidi"/>
                <w:spacing w:val="-10"/>
                <w:sz w:val="24"/>
                <w:szCs w:val="24"/>
              </w:rPr>
              <w:t>3</w:t>
            </w:r>
          </w:p>
        </w:tc>
        <w:tc>
          <w:tcPr>
            <w:tcW w:w="337" w:type="pct"/>
          </w:tcPr>
          <w:p w14:paraId="5D9AF48E" w14:textId="77777777" w:rsidR="00BE5563" w:rsidRPr="007862D8" w:rsidRDefault="00BF2423">
            <w:pPr>
              <w:pStyle w:val="TableParagraph"/>
              <w:spacing w:before="11" w:line="205" w:lineRule="exact"/>
              <w:ind w:left="27" w:right="10"/>
              <w:rPr>
                <w:rFonts w:asciiTheme="minorBidi" w:hAnsiTheme="minorBidi" w:cstheme="minorBidi"/>
                <w:sz w:val="24"/>
                <w:szCs w:val="24"/>
              </w:rPr>
            </w:pPr>
            <w:r w:rsidRPr="007862D8">
              <w:rPr>
                <w:rFonts w:asciiTheme="minorBidi" w:hAnsiTheme="minorBidi" w:cstheme="minorBidi"/>
                <w:spacing w:val="-10"/>
                <w:sz w:val="24"/>
                <w:szCs w:val="24"/>
              </w:rPr>
              <w:t>4</w:t>
            </w:r>
          </w:p>
        </w:tc>
        <w:tc>
          <w:tcPr>
            <w:tcW w:w="337" w:type="pct"/>
          </w:tcPr>
          <w:p w14:paraId="5D9AF48F" w14:textId="77777777" w:rsidR="00BE5563" w:rsidRPr="007862D8" w:rsidRDefault="00BF2423">
            <w:pPr>
              <w:pStyle w:val="TableParagraph"/>
              <w:spacing w:before="11" w:line="205" w:lineRule="exact"/>
              <w:ind w:left="27" w:right="8"/>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Pr>
          <w:p w14:paraId="5D9AF490" w14:textId="77777777" w:rsidR="00BE5563" w:rsidRPr="007862D8" w:rsidRDefault="00BF2423">
            <w:pPr>
              <w:pStyle w:val="TableParagraph"/>
              <w:spacing w:before="11" w:line="205" w:lineRule="exact"/>
              <w:ind w:left="27" w:right="6"/>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shd w:val="clear" w:color="auto" w:fill="E8ECED"/>
          </w:tcPr>
          <w:p w14:paraId="5D9AF491" w14:textId="77777777" w:rsidR="00BE5563" w:rsidRPr="007862D8" w:rsidRDefault="00BF2423">
            <w:pPr>
              <w:pStyle w:val="TableParagraph"/>
              <w:spacing w:before="11" w:line="205" w:lineRule="exact"/>
              <w:ind w:left="27"/>
              <w:rPr>
                <w:rFonts w:asciiTheme="minorBidi" w:hAnsiTheme="minorBidi" w:cstheme="minorBidi"/>
                <w:sz w:val="24"/>
                <w:szCs w:val="24"/>
              </w:rPr>
            </w:pPr>
            <w:r w:rsidRPr="007862D8">
              <w:rPr>
                <w:rFonts w:asciiTheme="minorBidi" w:hAnsiTheme="minorBidi" w:cstheme="minorBidi"/>
                <w:spacing w:val="-5"/>
                <w:sz w:val="24"/>
                <w:szCs w:val="24"/>
              </w:rPr>
              <w:t>40</w:t>
            </w:r>
          </w:p>
        </w:tc>
      </w:tr>
      <w:tr w:rsidR="00BE5563" w14:paraId="5D9AF49E" w14:textId="77777777" w:rsidTr="59D8B669">
        <w:trPr>
          <w:trHeight w:val="397"/>
        </w:trPr>
        <w:tc>
          <w:tcPr>
            <w:tcW w:w="1407" w:type="pct"/>
          </w:tcPr>
          <w:p w14:paraId="5D9AF493" w14:textId="77777777" w:rsidR="00BE5563" w:rsidRPr="007862D8" w:rsidRDefault="00BF2423">
            <w:pPr>
              <w:pStyle w:val="TableParagraph"/>
              <w:spacing w:before="11" w:line="205" w:lineRule="exact"/>
              <w:ind w:left="34"/>
              <w:jc w:val="left"/>
              <w:rPr>
                <w:rFonts w:asciiTheme="minorBidi" w:hAnsiTheme="minorBidi" w:cstheme="minorBidi"/>
                <w:sz w:val="24"/>
                <w:szCs w:val="24"/>
              </w:rPr>
            </w:pPr>
            <w:r w:rsidRPr="007862D8">
              <w:rPr>
                <w:rFonts w:asciiTheme="minorBidi" w:hAnsiTheme="minorBidi" w:cstheme="minorBidi"/>
                <w:spacing w:val="-5"/>
                <w:sz w:val="24"/>
                <w:szCs w:val="24"/>
              </w:rPr>
              <w:t>NHS</w:t>
            </w:r>
          </w:p>
        </w:tc>
        <w:tc>
          <w:tcPr>
            <w:tcW w:w="374" w:type="pct"/>
          </w:tcPr>
          <w:p w14:paraId="5D9AF494" w14:textId="77777777" w:rsidR="00BE5563" w:rsidRPr="007862D8" w:rsidRDefault="00BF2423">
            <w:pPr>
              <w:pStyle w:val="TableParagraph"/>
              <w:spacing w:before="11" w:line="205" w:lineRule="exact"/>
              <w:ind w:left="23" w:right="4"/>
              <w:rPr>
                <w:rFonts w:asciiTheme="minorBidi" w:hAnsiTheme="minorBidi" w:cstheme="minorBidi"/>
                <w:sz w:val="24"/>
                <w:szCs w:val="24"/>
              </w:rPr>
            </w:pPr>
            <w:r w:rsidRPr="007862D8">
              <w:rPr>
                <w:rFonts w:asciiTheme="minorBidi" w:hAnsiTheme="minorBidi" w:cstheme="minorBidi"/>
                <w:spacing w:val="-10"/>
                <w:sz w:val="24"/>
                <w:szCs w:val="24"/>
              </w:rPr>
              <w:t>4</w:t>
            </w:r>
          </w:p>
        </w:tc>
        <w:tc>
          <w:tcPr>
            <w:tcW w:w="374" w:type="pct"/>
          </w:tcPr>
          <w:p w14:paraId="5D9AF495" w14:textId="77777777" w:rsidR="00BE5563" w:rsidRPr="007862D8" w:rsidRDefault="00BF2423">
            <w:pPr>
              <w:pStyle w:val="TableParagraph"/>
              <w:spacing w:before="11" w:line="205" w:lineRule="exact"/>
              <w:ind w:left="23" w:right="14"/>
              <w:rPr>
                <w:rFonts w:asciiTheme="minorBidi" w:hAnsiTheme="minorBidi" w:cstheme="minorBidi"/>
                <w:sz w:val="24"/>
                <w:szCs w:val="24"/>
              </w:rPr>
            </w:pPr>
            <w:r w:rsidRPr="007862D8">
              <w:rPr>
                <w:rFonts w:asciiTheme="minorBidi" w:hAnsiTheme="minorBidi" w:cstheme="minorBidi"/>
                <w:spacing w:val="-5"/>
                <w:sz w:val="24"/>
                <w:szCs w:val="24"/>
              </w:rPr>
              <w:t>12</w:t>
            </w:r>
          </w:p>
        </w:tc>
        <w:tc>
          <w:tcPr>
            <w:tcW w:w="374" w:type="pct"/>
          </w:tcPr>
          <w:p w14:paraId="5D9AF496" w14:textId="77777777" w:rsidR="00BE5563" w:rsidRPr="007862D8" w:rsidRDefault="00BF2423">
            <w:pPr>
              <w:pStyle w:val="TableParagraph"/>
              <w:spacing w:before="11" w:line="205" w:lineRule="exact"/>
              <w:ind w:left="23" w:right="2"/>
              <w:rPr>
                <w:rFonts w:asciiTheme="minorBidi" w:hAnsiTheme="minorBidi" w:cstheme="minorBidi"/>
                <w:sz w:val="24"/>
                <w:szCs w:val="24"/>
              </w:rPr>
            </w:pPr>
            <w:r w:rsidRPr="007862D8">
              <w:rPr>
                <w:rFonts w:asciiTheme="minorBidi" w:hAnsiTheme="minorBidi" w:cstheme="minorBidi"/>
                <w:spacing w:val="-10"/>
                <w:sz w:val="24"/>
                <w:szCs w:val="24"/>
              </w:rPr>
              <w:t>3</w:t>
            </w:r>
          </w:p>
        </w:tc>
        <w:tc>
          <w:tcPr>
            <w:tcW w:w="374" w:type="pct"/>
          </w:tcPr>
          <w:p w14:paraId="5D9AF497" w14:textId="77777777" w:rsidR="00BE5563" w:rsidRPr="007862D8" w:rsidRDefault="00BF2423">
            <w:pPr>
              <w:pStyle w:val="TableParagraph"/>
              <w:spacing w:before="11" w:line="205" w:lineRule="exact"/>
              <w:ind w:left="23" w:right="1"/>
              <w:rPr>
                <w:rFonts w:asciiTheme="minorBidi" w:hAnsiTheme="minorBidi" w:cstheme="minorBidi"/>
                <w:sz w:val="24"/>
                <w:szCs w:val="24"/>
              </w:rPr>
            </w:pPr>
            <w:r w:rsidRPr="007862D8">
              <w:rPr>
                <w:rFonts w:asciiTheme="minorBidi" w:hAnsiTheme="minorBidi" w:cstheme="minorBidi"/>
                <w:spacing w:val="-10"/>
                <w:sz w:val="24"/>
                <w:szCs w:val="24"/>
              </w:rPr>
              <w:t>7</w:t>
            </w:r>
          </w:p>
        </w:tc>
        <w:tc>
          <w:tcPr>
            <w:tcW w:w="374" w:type="pct"/>
          </w:tcPr>
          <w:p w14:paraId="5D9AF498" w14:textId="77777777" w:rsidR="00BE5563" w:rsidRPr="007862D8" w:rsidRDefault="00BF2423">
            <w:pPr>
              <w:pStyle w:val="TableParagraph"/>
              <w:spacing w:before="11" w:line="205" w:lineRule="exact"/>
              <w:ind w:left="23" w:right="1"/>
              <w:rPr>
                <w:rFonts w:asciiTheme="minorBidi" w:hAnsiTheme="minorBidi" w:cstheme="minorBidi"/>
                <w:sz w:val="24"/>
                <w:szCs w:val="24"/>
              </w:rPr>
            </w:pPr>
            <w:r w:rsidRPr="007862D8">
              <w:rPr>
                <w:rFonts w:asciiTheme="minorBidi" w:hAnsiTheme="minorBidi" w:cstheme="minorBidi"/>
                <w:spacing w:val="-10"/>
                <w:sz w:val="24"/>
                <w:szCs w:val="24"/>
              </w:rPr>
              <w:t>9</w:t>
            </w:r>
          </w:p>
        </w:tc>
        <w:tc>
          <w:tcPr>
            <w:tcW w:w="374" w:type="pct"/>
          </w:tcPr>
          <w:p w14:paraId="5D9AF499" w14:textId="77777777" w:rsidR="00BE5563" w:rsidRPr="007862D8" w:rsidRDefault="00BF2423">
            <w:pPr>
              <w:pStyle w:val="TableParagraph"/>
              <w:spacing w:before="11" w:line="205" w:lineRule="exact"/>
              <w:ind w:left="23"/>
              <w:rPr>
                <w:rFonts w:asciiTheme="minorBidi" w:hAnsiTheme="minorBidi" w:cstheme="minorBidi"/>
                <w:sz w:val="24"/>
                <w:szCs w:val="24"/>
              </w:rPr>
            </w:pPr>
            <w:r w:rsidRPr="007862D8">
              <w:rPr>
                <w:rFonts w:asciiTheme="minorBidi" w:hAnsiTheme="minorBidi" w:cstheme="minorBidi"/>
                <w:spacing w:val="-10"/>
                <w:sz w:val="24"/>
                <w:szCs w:val="24"/>
              </w:rPr>
              <w:t>7</w:t>
            </w:r>
          </w:p>
        </w:tc>
        <w:tc>
          <w:tcPr>
            <w:tcW w:w="337" w:type="pct"/>
          </w:tcPr>
          <w:p w14:paraId="5D9AF49A" w14:textId="77777777" w:rsidR="00BE5563" w:rsidRPr="007862D8" w:rsidRDefault="00BF2423">
            <w:pPr>
              <w:pStyle w:val="TableParagraph"/>
              <w:spacing w:before="11" w:line="205" w:lineRule="exact"/>
              <w:ind w:left="27" w:right="10"/>
              <w:rPr>
                <w:rFonts w:asciiTheme="minorBidi" w:hAnsiTheme="minorBidi" w:cstheme="minorBidi"/>
                <w:sz w:val="24"/>
                <w:szCs w:val="24"/>
              </w:rPr>
            </w:pPr>
            <w:r w:rsidRPr="007862D8">
              <w:rPr>
                <w:rFonts w:asciiTheme="minorBidi" w:hAnsiTheme="minorBidi" w:cstheme="minorBidi"/>
                <w:spacing w:val="-10"/>
                <w:sz w:val="24"/>
                <w:szCs w:val="24"/>
              </w:rPr>
              <w:t>5</w:t>
            </w:r>
          </w:p>
        </w:tc>
        <w:tc>
          <w:tcPr>
            <w:tcW w:w="337" w:type="pct"/>
          </w:tcPr>
          <w:p w14:paraId="5D9AF49B" w14:textId="77777777" w:rsidR="00BE5563" w:rsidRPr="007862D8" w:rsidRDefault="00BF2423">
            <w:pPr>
              <w:pStyle w:val="TableParagraph"/>
              <w:spacing w:before="11" w:line="205" w:lineRule="exact"/>
              <w:ind w:left="27" w:right="8"/>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Pr>
          <w:p w14:paraId="5D9AF49C" w14:textId="77777777" w:rsidR="00BE5563" w:rsidRPr="007862D8" w:rsidRDefault="00BF2423">
            <w:pPr>
              <w:pStyle w:val="TableParagraph"/>
              <w:spacing w:before="11" w:line="205" w:lineRule="exact"/>
              <w:ind w:left="27" w:right="6"/>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shd w:val="clear" w:color="auto" w:fill="E8ECED"/>
          </w:tcPr>
          <w:p w14:paraId="5D9AF49D" w14:textId="77777777" w:rsidR="00BE5563" w:rsidRPr="007862D8" w:rsidRDefault="00BF2423">
            <w:pPr>
              <w:pStyle w:val="TableParagraph"/>
              <w:spacing w:before="11" w:line="205" w:lineRule="exact"/>
              <w:ind w:left="27"/>
              <w:rPr>
                <w:rFonts w:asciiTheme="minorBidi" w:hAnsiTheme="minorBidi" w:cstheme="minorBidi"/>
                <w:sz w:val="24"/>
                <w:szCs w:val="24"/>
              </w:rPr>
            </w:pPr>
            <w:r w:rsidRPr="007862D8">
              <w:rPr>
                <w:rFonts w:asciiTheme="minorBidi" w:hAnsiTheme="minorBidi" w:cstheme="minorBidi"/>
                <w:spacing w:val="-5"/>
                <w:sz w:val="24"/>
                <w:szCs w:val="24"/>
              </w:rPr>
              <w:t>47</w:t>
            </w:r>
          </w:p>
        </w:tc>
      </w:tr>
      <w:tr w:rsidR="00BE5563" w14:paraId="5D9AF4AA" w14:textId="77777777" w:rsidTr="59D8B669">
        <w:trPr>
          <w:trHeight w:val="397"/>
        </w:trPr>
        <w:tc>
          <w:tcPr>
            <w:tcW w:w="1407" w:type="pct"/>
          </w:tcPr>
          <w:p w14:paraId="5D9AF49F" w14:textId="77777777" w:rsidR="00BE5563" w:rsidRPr="007862D8" w:rsidRDefault="00BF2423">
            <w:pPr>
              <w:pStyle w:val="TableParagraph"/>
              <w:spacing w:before="11" w:line="205" w:lineRule="exact"/>
              <w:ind w:left="34"/>
              <w:jc w:val="left"/>
              <w:rPr>
                <w:rFonts w:asciiTheme="minorBidi" w:hAnsiTheme="minorBidi" w:cstheme="minorBidi"/>
                <w:sz w:val="24"/>
                <w:szCs w:val="24"/>
              </w:rPr>
            </w:pPr>
            <w:r w:rsidRPr="007862D8">
              <w:rPr>
                <w:rFonts w:asciiTheme="minorBidi" w:hAnsiTheme="minorBidi" w:cstheme="minorBidi"/>
                <w:sz w:val="24"/>
                <w:szCs w:val="24"/>
              </w:rPr>
              <w:t>Voluntary</w:t>
            </w:r>
            <w:r w:rsidRPr="007862D8">
              <w:rPr>
                <w:rFonts w:asciiTheme="minorBidi" w:hAnsiTheme="minorBidi" w:cstheme="minorBidi"/>
                <w:spacing w:val="-2"/>
                <w:sz w:val="24"/>
                <w:szCs w:val="24"/>
              </w:rPr>
              <w:t xml:space="preserve"> sector</w:t>
            </w:r>
          </w:p>
        </w:tc>
        <w:tc>
          <w:tcPr>
            <w:tcW w:w="374" w:type="pct"/>
          </w:tcPr>
          <w:p w14:paraId="5D9AF4A0" w14:textId="77777777" w:rsidR="00BE5563" w:rsidRPr="007862D8" w:rsidRDefault="00BF2423">
            <w:pPr>
              <w:pStyle w:val="TableParagraph"/>
              <w:spacing w:before="11" w:line="205" w:lineRule="exact"/>
              <w:ind w:left="23" w:right="15"/>
              <w:rPr>
                <w:rFonts w:asciiTheme="minorBidi" w:hAnsiTheme="minorBidi" w:cstheme="minorBidi"/>
                <w:sz w:val="24"/>
                <w:szCs w:val="24"/>
              </w:rPr>
            </w:pPr>
            <w:r w:rsidRPr="007862D8">
              <w:rPr>
                <w:rFonts w:asciiTheme="minorBidi" w:hAnsiTheme="minorBidi" w:cstheme="minorBidi"/>
                <w:spacing w:val="-5"/>
                <w:sz w:val="24"/>
                <w:szCs w:val="24"/>
              </w:rPr>
              <w:t>26</w:t>
            </w:r>
          </w:p>
        </w:tc>
        <w:tc>
          <w:tcPr>
            <w:tcW w:w="374" w:type="pct"/>
          </w:tcPr>
          <w:p w14:paraId="5D9AF4A1" w14:textId="77777777" w:rsidR="00BE5563" w:rsidRPr="007862D8" w:rsidRDefault="00BF2423">
            <w:pPr>
              <w:pStyle w:val="TableParagraph"/>
              <w:spacing w:before="11" w:line="205" w:lineRule="exact"/>
              <w:ind w:left="23" w:right="14"/>
              <w:rPr>
                <w:rFonts w:asciiTheme="minorBidi" w:hAnsiTheme="minorBidi" w:cstheme="minorBidi"/>
                <w:sz w:val="24"/>
                <w:szCs w:val="24"/>
              </w:rPr>
            </w:pPr>
            <w:r w:rsidRPr="007862D8">
              <w:rPr>
                <w:rFonts w:asciiTheme="minorBidi" w:hAnsiTheme="minorBidi" w:cstheme="minorBidi"/>
                <w:spacing w:val="-5"/>
                <w:sz w:val="24"/>
                <w:szCs w:val="24"/>
              </w:rPr>
              <w:t>62</w:t>
            </w:r>
          </w:p>
        </w:tc>
        <w:tc>
          <w:tcPr>
            <w:tcW w:w="374" w:type="pct"/>
          </w:tcPr>
          <w:p w14:paraId="5D9AF4A2" w14:textId="77777777" w:rsidR="00BE5563" w:rsidRPr="007862D8" w:rsidRDefault="00BF2423">
            <w:pPr>
              <w:pStyle w:val="TableParagraph"/>
              <w:spacing w:before="11" w:line="205" w:lineRule="exact"/>
              <w:ind w:left="23" w:right="13"/>
              <w:rPr>
                <w:rFonts w:asciiTheme="minorBidi" w:hAnsiTheme="minorBidi" w:cstheme="minorBidi"/>
                <w:sz w:val="24"/>
                <w:szCs w:val="24"/>
              </w:rPr>
            </w:pPr>
            <w:r w:rsidRPr="007862D8">
              <w:rPr>
                <w:rFonts w:asciiTheme="minorBidi" w:hAnsiTheme="minorBidi" w:cstheme="minorBidi"/>
                <w:spacing w:val="-5"/>
                <w:sz w:val="24"/>
                <w:szCs w:val="24"/>
              </w:rPr>
              <w:t>45</w:t>
            </w:r>
          </w:p>
        </w:tc>
        <w:tc>
          <w:tcPr>
            <w:tcW w:w="374" w:type="pct"/>
          </w:tcPr>
          <w:p w14:paraId="5D9AF4A3" w14:textId="77777777" w:rsidR="00BE5563" w:rsidRPr="007862D8" w:rsidRDefault="00BF2423">
            <w:pPr>
              <w:pStyle w:val="TableParagraph"/>
              <w:spacing w:before="11" w:line="205" w:lineRule="exact"/>
              <w:ind w:left="23" w:right="12"/>
              <w:rPr>
                <w:rFonts w:asciiTheme="minorBidi" w:hAnsiTheme="minorBidi" w:cstheme="minorBidi"/>
                <w:sz w:val="24"/>
                <w:szCs w:val="24"/>
              </w:rPr>
            </w:pPr>
            <w:r w:rsidRPr="007862D8">
              <w:rPr>
                <w:rFonts w:asciiTheme="minorBidi" w:hAnsiTheme="minorBidi" w:cstheme="minorBidi"/>
                <w:spacing w:val="-5"/>
                <w:sz w:val="24"/>
                <w:szCs w:val="24"/>
              </w:rPr>
              <w:t>45</w:t>
            </w:r>
          </w:p>
        </w:tc>
        <w:tc>
          <w:tcPr>
            <w:tcW w:w="374" w:type="pct"/>
          </w:tcPr>
          <w:p w14:paraId="5D9AF4A4" w14:textId="77777777" w:rsidR="00BE5563" w:rsidRPr="007862D8" w:rsidRDefault="00BF2423">
            <w:pPr>
              <w:pStyle w:val="TableParagraph"/>
              <w:spacing w:before="11" w:line="205" w:lineRule="exact"/>
              <w:ind w:left="23" w:right="12"/>
              <w:rPr>
                <w:rFonts w:asciiTheme="minorBidi" w:hAnsiTheme="minorBidi" w:cstheme="minorBidi"/>
                <w:sz w:val="24"/>
                <w:szCs w:val="24"/>
              </w:rPr>
            </w:pPr>
            <w:r w:rsidRPr="007862D8">
              <w:rPr>
                <w:rFonts w:asciiTheme="minorBidi" w:hAnsiTheme="minorBidi" w:cstheme="minorBidi"/>
                <w:spacing w:val="-5"/>
                <w:sz w:val="24"/>
                <w:szCs w:val="24"/>
              </w:rPr>
              <w:t>42</w:t>
            </w:r>
          </w:p>
        </w:tc>
        <w:tc>
          <w:tcPr>
            <w:tcW w:w="374" w:type="pct"/>
          </w:tcPr>
          <w:p w14:paraId="5D9AF4A5" w14:textId="77777777" w:rsidR="00BE5563" w:rsidRPr="007862D8" w:rsidRDefault="00BF2423">
            <w:pPr>
              <w:pStyle w:val="TableParagraph"/>
              <w:spacing w:before="11" w:line="205" w:lineRule="exact"/>
              <w:ind w:left="23" w:right="11"/>
              <w:rPr>
                <w:rFonts w:asciiTheme="minorBidi" w:hAnsiTheme="minorBidi" w:cstheme="minorBidi"/>
                <w:sz w:val="24"/>
                <w:szCs w:val="24"/>
              </w:rPr>
            </w:pPr>
            <w:r w:rsidRPr="007862D8">
              <w:rPr>
                <w:rFonts w:asciiTheme="minorBidi" w:hAnsiTheme="minorBidi" w:cstheme="minorBidi"/>
                <w:spacing w:val="-5"/>
                <w:sz w:val="24"/>
                <w:szCs w:val="24"/>
              </w:rPr>
              <w:t>27</w:t>
            </w:r>
          </w:p>
        </w:tc>
        <w:tc>
          <w:tcPr>
            <w:tcW w:w="337" w:type="pct"/>
          </w:tcPr>
          <w:p w14:paraId="5D9AF4A6" w14:textId="77777777" w:rsidR="00BE5563" w:rsidRPr="007862D8" w:rsidRDefault="00BF2423">
            <w:pPr>
              <w:pStyle w:val="TableParagraph"/>
              <w:spacing w:before="11" w:line="205" w:lineRule="exact"/>
              <w:ind w:left="27" w:right="6"/>
              <w:rPr>
                <w:rFonts w:asciiTheme="minorBidi" w:hAnsiTheme="minorBidi" w:cstheme="minorBidi"/>
                <w:sz w:val="24"/>
                <w:szCs w:val="24"/>
              </w:rPr>
            </w:pPr>
            <w:r w:rsidRPr="007862D8">
              <w:rPr>
                <w:rFonts w:asciiTheme="minorBidi" w:hAnsiTheme="minorBidi" w:cstheme="minorBidi"/>
                <w:spacing w:val="-5"/>
                <w:sz w:val="24"/>
                <w:szCs w:val="24"/>
              </w:rPr>
              <w:t>23</w:t>
            </w:r>
          </w:p>
        </w:tc>
        <w:tc>
          <w:tcPr>
            <w:tcW w:w="337" w:type="pct"/>
          </w:tcPr>
          <w:p w14:paraId="5D9AF4A7" w14:textId="77777777" w:rsidR="00BE5563" w:rsidRPr="007862D8" w:rsidRDefault="00BF2423">
            <w:pPr>
              <w:pStyle w:val="TableParagraph"/>
              <w:spacing w:before="11" w:line="205" w:lineRule="exact"/>
              <w:ind w:left="27" w:right="8"/>
              <w:rPr>
                <w:rFonts w:asciiTheme="minorBidi" w:hAnsiTheme="minorBidi" w:cstheme="minorBidi"/>
                <w:sz w:val="24"/>
                <w:szCs w:val="24"/>
              </w:rPr>
            </w:pPr>
            <w:r w:rsidRPr="007862D8">
              <w:rPr>
                <w:rFonts w:asciiTheme="minorBidi" w:hAnsiTheme="minorBidi" w:cstheme="minorBidi"/>
                <w:spacing w:val="-10"/>
                <w:sz w:val="24"/>
                <w:szCs w:val="24"/>
              </w:rPr>
              <w:t>4</w:t>
            </w:r>
          </w:p>
        </w:tc>
        <w:tc>
          <w:tcPr>
            <w:tcW w:w="337" w:type="pct"/>
          </w:tcPr>
          <w:p w14:paraId="5D9AF4A8" w14:textId="77777777" w:rsidR="00BE5563" w:rsidRPr="007862D8" w:rsidRDefault="00BF2423">
            <w:pPr>
              <w:pStyle w:val="TableParagraph"/>
              <w:spacing w:before="11" w:line="205" w:lineRule="exact"/>
              <w:ind w:left="27" w:right="6"/>
              <w:rPr>
                <w:rFonts w:asciiTheme="minorBidi" w:hAnsiTheme="minorBidi" w:cstheme="minorBidi"/>
                <w:sz w:val="24"/>
                <w:szCs w:val="24"/>
              </w:rPr>
            </w:pPr>
            <w:r w:rsidRPr="007862D8">
              <w:rPr>
                <w:rFonts w:asciiTheme="minorBidi" w:hAnsiTheme="minorBidi" w:cstheme="minorBidi"/>
                <w:spacing w:val="-10"/>
                <w:sz w:val="24"/>
                <w:szCs w:val="24"/>
              </w:rPr>
              <w:t>6</w:t>
            </w:r>
          </w:p>
        </w:tc>
        <w:tc>
          <w:tcPr>
            <w:tcW w:w="337" w:type="pct"/>
            <w:shd w:val="clear" w:color="auto" w:fill="E8ECED"/>
          </w:tcPr>
          <w:p w14:paraId="5D9AF4A9" w14:textId="77777777" w:rsidR="00BE5563" w:rsidRPr="007862D8" w:rsidRDefault="00BF2423">
            <w:pPr>
              <w:pStyle w:val="TableParagraph"/>
              <w:spacing w:before="11" w:line="205" w:lineRule="exact"/>
              <w:ind w:left="27" w:right="8"/>
              <w:rPr>
                <w:rFonts w:asciiTheme="minorBidi" w:hAnsiTheme="minorBidi" w:cstheme="minorBidi"/>
                <w:sz w:val="24"/>
                <w:szCs w:val="24"/>
              </w:rPr>
            </w:pPr>
            <w:r w:rsidRPr="007862D8">
              <w:rPr>
                <w:rFonts w:asciiTheme="minorBidi" w:hAnsiTheme="minorBidi" w:cstheme="minorBidi"/>
                <w:spacing w:val="-5"/>
                <w:sz w:val="24"/>
                <w:szCs w:val="24"/>
              </w:rPr>
              <w:t>280</w:t>
            </w:r>
          </w:p>
        </w:tc>
      </w:tr>
      <w:tr w:rsidR="00BE5563" w14:paraId="5D9AF4B6" w14:textId="77777777" w:rsidTr="59D8B669">
        <w:trPr>
          <w:trHeight w:val="397"/>
        </w:trPr>
        <w:tc>
          <w:tcPr>
            <w:tcW w:w="1407" w:type="pct"/>
          </w:tcPr>
          <w:p w14:paraId="5D9AF4AB" w14:textId="77777777" w:rsidR="00BE5563" w:rsidRPr="007862D8" w:rsidRDefault="00BF2423">
            <w:pPr>
              <w:pStyle w:val="TableParagraph"/>
              <w:spacing w:before="11" w:line="205" w:lineRule="exact"/>
              <w:ind w:left="34"/>
              <w:jc w:val="left"/>
              <w:rPr>
                <w:rFonts w:asciiTheme="minorBidi" w:hAnsiTheme="minorBidi" w:cstheme="minorBidi"/>
                <w:sz w:val="24"/>
                <w:szCs w:val="24"/>
              </w:rPr>
            </w:pPr>
            <w:r w:rsidRPr="007862D8">
              <w:rPr>
                <w:rFonts w:asciiTheme="minorBidi" w:hAnsiTheme="minorBidi" w:cstheme="minorBidi"/>
                <w:spacing w:val="-2"/>
                <w:sz w:val="24"/>
                <w:szCs w:val="24"/>
              </w:rPr>
              <w:t>Independent/Private</w:t>
            </w:r>
          </w:p>
        </w:tc>
        <w:tc>
          <w:tcPr>
            <w:tcW w:w="374" w:type="pct"/>
          </w:tcPr>
          <w:p w14:paraId="5D9AF4AC" w14:textId="77777777" w:rsidR="00BE5563" w:rsidRPr="007862D8" w:rsidRDefault="00BF2423">
            <w:pPr>
              <w:pStyle w:val="TableParagraph"/>
              <w:spacing w:before="11" w:line="205" w:lineRule="exact"/>
              <w:ind w:left="23" w:right="4"/>
              <w:rPr>
                <w:rFonts w:asciiTheme="minorBidi" w:hAnsiTheme="minorBidi" w:cstheme="minorBidi"/>
                <w:sz w:val="24"/>
                <w:szCs w:val="24"/>
              </w:rPr>
            </w:pPr>
            <w:r w:rsidRPr="007862D8">
              <w:rPr>
                <w:rFonts w:asciiTheme="minorBidi" w:hAnsiTheme="minorBidi" w:cstheme="minorBidi"/>
                <w:spacing w:val="-10"/>
                <w:sz w:val="24"/>
                <w:szCs w:val="24"/>
              </w:rPr>
              <w:t>4</w:t>
            </w:r>
          </w:p>
        </w:tc>
        <w:tc>
          <w:tcPr>
            <w:tcW w:w="374" w:type="pct"/>
          </w:tcPr>
          <w:p w14:paraId="5D9AF4AD" w14:textId="77777777" w:rsidR="00BE5563" w:rsidRPr="007862D8" w:rsidRDefault="00BF2423">
            <w:pPr>
              <w:pStyle w:val="TableParagraph"/>
              <w:spacing w:before="11" w:line="205" w:lineRule="exact"/>
              <w:ind w:left="23" w:right="3"/>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74" w:type="pct"/>
          </w:tcPr>
          <w:p w14:paraId="5D9AF4AE" w14:textId="77777777" w:rsidR="00BE5563" w:rsidRPr="007862D8" w:rsidRDefault="00BF2423">
            <w:pPr>
              <w:pStyle w:val="TableParagraph"/>
              <w:spacing w:before="11" w:line="205" w:lineRule="exact"/>
              <w:ind w:left="23" w:right="2"/>
              <w:rPr>
                <w:rFonts w:asciiTheme="minorBidi" w:hAnsiTheme="minorBidi" w:cstheme="minorBidi"/>
                <w:sz w:val="24"/>
                <w:szCs w:val="24"/>
              </w:rPr>
            </w:pPr>
            <w:r w:rsidRPr="007862D8">
              <w:rPr>
                <w:rFonts w:asciiTheme="minorBidi" w:hAnsiTheme="minorBidi" w:cstheme="minorBidi"/>
                <w:spacing w:val="-10"/>
                <w:sz w:val="24"/>
                <w:szCs w:val="24"/>
              </w:rPr>
              <w:t>6</w:t>
            </w:r>
          </w:p>
        </w:tc>
        <w:tc>
          <w:tcPr>
            <w:tcW w:w="374" w:type="pct"/>
          </w:tcPr>
          <w:p w14:paraId="5D9AF4AF" w14:textId="77777777" w:rsidR="00BE5563" w:rsidRPr="007862D8" w:rsidRDefault="00BF2423">
            <w:pPr>
              <w:pStyle w:val="TableParagraph"/>
              <w:spacing w:before="11" w:line="205" w:lineRule="exact"/>
              <w:ind w:left="23" w:right="1"/>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74" w:type="pct"/>
          </w:tcPr>
          <w:p w14:paraId="5D9AF4B0" w14:textId="77777777" w:rsidR="00BE5563" w:rsidRPr="007862D8" w:rsidRDefault="00BF2423">
            <w:pPr>
              <w:pStyle w:val="TableParagraph"/>
              <w:spacing w:before="11" w:line="205" w:lineRule="exact"/>
              <w:ind w:left="23" w:right="1"/>
              <w:rPr>
                <w:rFonts w:asciiTheme="minorBidi" w:hAnsiTheme="minorBidi" w:cstheme="minorBidi"/>
                <w:sz w:val="24"/>
                <w:szCs w:val="24"/>
              </w:rPr>
            </w:pPr>
            <w:r w:rsidRPr="007862D8">
              <w:rPr>
                <w:rFonts w:asciiTheme="minorBidi" w:hAnsiTheme="minorBidi" w:cstheme="minorBidi"/>
                <w:spacing w:val="-10"/>
                <w:sz w:val="24"/>
                <w:szCs w:val="24"/>
              </w:rPr>
              <w:t>5</w:t>
            </w:r>
          </w:p>
        </w:tc>
        <w:tc>
          <w:tcPr>
            <w:tcW w:w="374" w:type="pct"/>
          </w:tcPr>
          <w:p w14:paraId="5D9AF4B1" w14:textId="77777777" w:rsidR="00BE5563" w:rsidRPr="007862D8" w:rsidRDefault="00BF2423">
            <w:pPr>
              <w:pStyle w:val="TableParagraph"/>
              <w:spacing w:before="11" w:line="205" w:lineRule="exact"/>
              <w:ind w:left="23"/>
              <w:rPr>
                <w:rFonts w:asciiTheme="minorBidi" w:hAnsiTheme="minorBidi" w:cstheme="minorBidi"/>
                <w:sz w:val="24"/>
                <w:szCs w:val="24"/>
              </w:rPr>
            </w:pPr>
            <w:r w:rsidRPr="007862D8">
              <w:rPr>
                <w:rFonts w:asciiTheme="minorBidi" w:hAnsiTheme="minorBidi" w:cstheme="minorBidi"/>
                <w:spacing w:val="-10"/>
                <w:sz w:val="24"/>
                <w:szCs w:val="24"/>
              </w:rPr>
              <w:t>1</w:t>
            </w:r>
          </w:p>
        </w:tc>
        <w:tc>
          <w:tcPr>
            <w:tcW w:w="337" w:type="pct"/>
          </w:tcPr>
          <w:p w14:paraId="5D9AF4B2" w14:textId="77777777" w:rsidR="00BE5563" w:rsidRPr="007862D8" w:rsidRDefault="00BF2423">
            <w:pPr>
              <w:pStyle w:val="TableParagraph"/>
              <w:spacing w:before="11" w:line="205" w:lineRule="exact"/>
              <w:ind w:left="27" w:right="10"/>
              <w:rPr>
                <w:rFonts w:asciiTheme="minorBidi" w:hAnsiTheme="minorBidi" w:cstheme="minorBidi"/>
                <w:sz w:val="24"/>
                <w:szCs w:val="24"/>
              </w:rPr>
            </w:pPr>
            <w:r w:rsidRPr="007862D8">
              <w:rPr>
                <w:rFonts w:asciiTheme="minorBidi" w:hAnsiTheme="minorBidi" w:cstheme="minorBidi"/>
                <w:spacing w:val="-10"/>
                <w:sz w:val="24"/>
                <w:szCs w:val="24"/>
              </w:rPr>
              <w:t>1</w:t>
            </w:r>
          </w:p>
        </w:tc>
        <w:tc>
          <w:tcPr>
            <w:tcW w:w="337" w:type="pct"/>
          </w:tcPr>
          <w:p w14:paraId="5D9AF4B3" w14:textId="77777777" w:rsidR="00BE5563" w:rsidRPr="007862D8" w:rsidRDefault="00BF2423">
            <w:pPr>
              <w:pStyle w:val="TableParagraph"/>
              <w:spacing w:before="11" w:line="205" w:lineRule="exact"/>
              <w:ind w:left="27" w:right="8"/>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Pr>
          <w:p w14:paraId="5D9AF4B4" w14:textId="77777777" w:rsidR="00BE5563" w:rsidRPr="007862D8" w:rsidRDefault="00BF2423">
            <w:pPr>
              <w:pStyle w:val="TableParagraph"/>
              <w:spacing w:before="11" w:line="205" w:lineRule="exact"/>
              <w:ind w:left="27" w:right="6"/>
              <w:rPr>
                <w:rFonts w:asciiTheme="minorBidi" w:hAnsiTheme="minorBidi" w:cstheme="minorBidi"/>
                <w:sz w:val="24"/>
                <w:szCs w:val="24"/>
              </w:rPr>
            </w:pPr>
            <w:r w:rsidRPr="007862D8">
              <w:rPr>
                <w:rFonts w:asciiTheme="minorBidi" w:hAnsiTheme="minorBidi" w:cstheme="minorBidi"/>
                <w:spacing w:val="-10"/>
                <w:sz w:val="24"/>
                <w:szCs w:val="24"/>
              </w:rPr>
              <w:t>2</w:t>
            </w:r>
          </w:p>
        </w:tc>
        <w:tc>
          <w:tcPr>
            <w:tcW w:w="337" w:type="pct"/>
            <w:shd w:val="clear" w:color="auto" w:fill="E8ECED"/>
          </w:tcPr>
          <w:p w14:paraId="5D9AF4B5" w14:textId="77777777" w:rsidR="00BE5563" w:rsidRPr="007862D8" w:rsidRDefault="00BF2423">
            <w:pPr>
              <w:pStyle w:val="TableParagraph"/>
              <w:spacing w:before="11" w:line="205" w:lineRule="exact"/>
              <w:ind w:left="27"/>
              <w:rPr>
                <w:rFonts w:asciiTheme="minorBidi" w:hAnsiTheme="minorBidi" w:cstheme="minorBidi"/>
                <w:sz w:val="24"/>
                <w:szCs w:val="24"/>
              </w:rPr>
            </w:pPr>
            <w:r w:rsidRPr="007862D8">
              <w:rPr>
                <w:rFonts w:asciiTheme="minorBidi" w:hAnsiTheme="minorBidi" w:cstheme="minorBidi"/>
                <w:spacing w:val="-5"/>
                <w:sz w:val="24"/>
                <w:szCs w:val="24"/>
              </w:rPr>
              <w:t>19</w:t>
            </w:r>
          </w:p>
        </w:tc>
      </w:tr>
      <w:tr w:rsidR="00BE5563" w14:paraId="5D9AF4C2" w14:textId="77777777" w:rsidTr="59D8B669">
        <w:trPr>
          <w:trHeight w:val="397"/>
        </w:trPr>
        <w:tc>
          <w:tcPr>
            <w:tcW w:w="1407" w:type="pct"/>
            <w:tcBorders>
              <w:bottom w:val="nil"/>
            </w:tcBorders>
          </w:tcPr>
          <w:p w14:paraId="5D9AF4B7" w14:textId="77777777" w:rsidR="00BE5563" w:rsidRPr="007862D8" w:rsidRDefault="00BF2423">
            <w:pPr>
              <w:pStyle w:val="TableParagraph"/>
              <w:spacing w:before="11" w:line="214" w:lineRule="exact"/>
              <w:ind w:left="34"/>
              <w:jc w:val="left"/>
              <w:rPr>
                <w:rFonts w:asciiTheme="minorBidi" w:hAnsiTheme="minorBidi" w:cstheme="minorBidi"/>
                <w:sz w:val="24"/>
                <w:szCs w:val="24"/>
              </w:rPr>
            </w:pPr>
            <w:r w:rsidRPr="007862D8">
              <w:rPr>
                <w:rFonts w:asciiTheme="minorBidi" w:hAnsiTheme="minorBidi" w:cstheme="minorBidi"/>
                <w:spacing w:val="-4"/>
                <w:sz w:val="24"/>
                <w:szCs w:val="24"/>
              </w:rPr>
              <w:t>LERO</w:t>
            </w:r>
          </w:p>
        </w:tc>
        <w:tc>
          <w:tcPr>
            <w:tcW w:w="374" w:type="pct"/>
            <w:tcBorders>
              <w:bottom w:val="nil"/>
            </w:tcBorders>
          </w:tcPr>
          <w:p w14:paraId="5D9AF4B8" w14:textId="77777777" w:rsidR="00BE5563" w:rsidRPr="007862D8" w:rsidRDefault="00BF2423">
            <w:pPr>
              <w:pStyle w:val="TableParagraph"/>
              <w:spacing w:before="11" w:line="214" w:lineRule="exact"/>
              <w:ind w:left="23" w:right="4"/>
              <w:rPr>
                <w:rFonts w:asciiTheme="minorBidi" w:hAnsiTheme="minorBidi" w:cstheme="minorBidi"/>
                <w:sz w:val="24"/>
                <w:szCs w:val="24"/>
              </w:rPr>
            </w:pPr>
            <w:r w:rsidRPr="007862D8">
              <w:rPr>
                <w:rFonts w:asciiTheme="minorBidi" w:hAnsiTheme="minorBidi" w:cstheme="minorBidi"/>
                <w:spacing w:val="-10"/>
                <w:sz w:val="24"/>
                <w:szCs w:val="24"/>
              </w:rPr>
              <w:t>5</w:t>
            </w:r>
          </w:p>
        </w:tc>
        <w:tc>
          <w:tcPr>
            <w:tcW w:w="374" w:type="pct"/>
            <w:tcBorders>
              <w:bottom w:val="nil"/>
            </w:tcBorders>
          </w:tcPr>
          <w:p w14:paraId="5D9AF4B9" w14:textId="77777777" w:rsidR="00BE5563" w:rsidRPr="007862D8" w:rsidRDefault="00BF2423">
            <w:pPr>
              <w:pStyle w:val="TableParagraph"/>
              <w:spacing w:before="11" w:line="214" w:lineRule="exact"/>
              <w:ind w:left="23" w:right="3"/>
              <w:rPr>
                <w:rFonts w:asciiTheme="minorBidi" w:hAnsiTheme="minorBidi" w:cstheme="minorBidi"/>
                <w:sz w:val="24"/>
                <w:szCs w:val="24"/>
              </w:rPr>
            </w:pPr>
            <w:r w:rsidRPr="007862D8">
              <w:rPr>
                <w:rFonts w:asciiTheme="minorBidi" w:hAnsiTheme="minorBidi" w:cstheme="minorBidi"/>
                <w:spacing w:val="-10"/>
                <w:sz w:val="24"/>
                <w:szCs w:val="24"/>
              </w:rPr>
              <w:t>3</w:t>
            </w:r>
          </w:p>
        </w:tc>
        <w:tc>
          <w:tcPr>
            <w:tcW w:w="374" w:type="pct"/>
            <w:tcBorders>
              <w:bottom w:val="nil"/>
            </w:tcBorders>
          </w:tcPr>
          <w:p w14:paraId="5D9AF4BA" w14:textId="77777777" w:rsidR="00BE5563" w:rsidRPr="007862D8" w:rsidRDefault="00BF2423">
            <w:pPr>
              <w:pStyle w:val="TableParagraph"/>
              <w:spacing w:before="11" w:line="214" w:lineRule="exact"/>
              <w:ind w:left="23" w:right="2"/>
              <w:rPr>
                <w:rFonts w:asciiTheme="minorBidi" w:hAnsiTheme="minorBidi" w:cstheme="minorBidi"/>
                <w:sz w:val="24"/>
                <w:szCs w:val="24"/>
              </w:rPr>
            </w:pPr>
            <w:r w:rsidRPr="007862D8">
              <w:rPr>
                <w:rFonts w:asciiTheme="minorBidi" w:hAnsiTheme="minorBidi" w:cstheme="minorBidi"/>
                <w:spacing w:val="-10"/>
                <w:sz w:val="24"/>
                <w:szCs w:val="24"/>
              </w:rPr>
              <w:t>5</w:t>
            </w:r>
          </w:p>
        </w:tc>
        <w:tc>
          <w:tcPr>
            <w:tcW w:w="374" w:type="pct"/>
            <w:tcBorders>
              <w:bottom w:val="nil"/>
            </w:tcBorders>
          </w:tcPr>
          <w:p w14:paraId="5D9AF4BB" w14:textId="77777777" w:rsidR="00BE5563" w:rsidRPr="007862D8" w:rsidRDefault="00BF2423">
            <w:pPr>
              <w:pStyle w:val="TableParagraph"/>
              <w:spacing w:before="11" w:line="214" w:lineRule="exact"/>
              <w:ind w:left="23" w:right="12"/>
              <w:rPr>
                <w:rFonts w:asciiTheme="minorBidi" w:hAnsiTheme="minorBidi" w:cstheme="minorBidi"/>
                <w:sz w:val="24"/>
                <w:szCs w:val="24"/>
              </w:rPr>
            </w:pPr>
            <w:r w:rsidRPr="007862D8">
              <w:rPr>
                <w:rFonts w:asciiTheme="minorBidi" w:hAnsiTheme="minorBidi" w:cstheme="minorBidi"/>
                <w:spacing w:val="-5"/>
                <w:sz w:val="24"/>
                <w:szCs w:val="24"/>
              </w:rPr>
              <w:t>12</w:t>
            </w:r>
          </w:p>
        </w:tc>
        <w:tc>
          <w:tcPr>
            <w:tcW w:w="374" w:type="pct"/>
            <w:tcBorders>
              <w:bottom w:val="nil"/>
            </w:tcBorders>
          </w:tcPr>
          <w:p w14:paraId="5D9AF4BC" w14:textId="77777777" w:rsidR="00BE5563" w:rsidRPr="007862D8" w:rsidRDefault="00BF2423">
            <w:pPr>
              <w:pStyle w:val="TableParagraph"/>
              <w:spacing w:before="11" w:line="214" w:lineRule="exact"/>
              <w:ind w:left="23" w:right="1"/>
              <w:rPr>
                <w:rFonts w:asciiTheme="minorBidi" w:hAnsiTheme="minorBidi" w:cstheme="minorBidi"/>
                <w:sz w:val="24"/>
                <w:szCs w:val="24"/>
              </w:rPr>
            </w:pPr>
            <w:r w:rsidRPr="007862D8">
              <w:rPr>
                <w:rFonts w:asciiTheme="minorBidi" w:hAnsiTheme="minorBidi" w:cstheme="minorBidi"/>
                <w:spacing w:val="-10"/>
                <w:sz w:val="24"/>
                <w:szCs w:val="24"/>
              </w:rPr>
              <w:t>5</w:t>
            </w:r>
          </w:p>
        </w:tc>
        <w:tc>
          <w:tcPr>
            <w:tcW w:w="374" w:type="pct"/>
            <w:tcBorders>
              <w:bottom w:val="nil"/>
            </w:tcBorders>
          </w:tcPr>
          <w:p w14:paraId="5D9AF4BD" w14:textId="77777777" w:rsidR="00BE5563" w:rsidRPr="007862D8" w:rsidRDefault="00BF2423">
            <w:pPr>
              <w:pStyle w:val="TableParagraph"/>
              <w:spacing w:before="11" w:line="214" w:lineRule="exact"/>
              <w:ind w:left="23"/>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Borders>
              <w:bottom w:val="nil"/>
            </w:tcBorders>
          </w:tcPr>
          <w:p w14:paraId="5D9AF4BE" w14:textId="77777777" w:rsidR="00BE5563" w:rsidRPr="007862D8" w:rsidRDefault="00BF2423">
            <w:pPr>
              <w:pStyle w:val="TableParagraph"/>
              <w:spacing w:before="11" w:line="214" w:lineRule="exact"/>
              <w:ind w:left="27" w:right="10"/>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Borders>
              <w:bottom w:val="nil"/>
            </w:tcBorders>
          </w:tcPr>
          <w:p w14:paraId="5D9AF4BF" w14:textId="77777777" w:rsidR="00BE5563" w:rsidRPr="007862D8" w:rsidRDefault="00BF2423">
            <w:pPr>
              <w:pStyle w:val="TableParagraph"/>
              <w:spacing w:before="11" w:line="214" w:lineRule="exact"/>
              <w:ind w:left="27" w:right="8"/>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Borders>
              <w:bottom w:val="nil"/>
            </w:tcBorders>
          </w:tcPr>
          <w:p w14:paraId="5D9AF4C0" w14:textId="77777777" w:rsidR="00BE5563" w:rsidRPr="007862D8" w:rsidRDefault="00BF2423">
            <w:pPr>
              <w:pStyle w:val="TableParagraph"/>
              <w:spacing w:before="11" w:line="214" w:lineRule="exact"/>
              <w:ind w:left="27" w:right="6"/>
              <w:rPr>
                <w:rFonts w:asciiTheme="minorBidi" w:hAnsiTheme="minorBidi" w:cstheme="minorBidi"/>
                <w:sz w:val="24"/>
                <w:szCs w:val="24"/>
              </w:rPr>
            </w:pPr>
            <w:r w:rsidRPr="007862D8">
              <w:rPr>
                <w:rFonts w:asciiTheme="minorBidi" w:hAnsiTheme="minorBidi" w:cstheme="minorBidi"/>
                <w:spacing w:val="-10"/>
                <w:sz w:val="24"/>
                <w:szCs w:val="24"/>
              </w:rPr>
              <w:t>0</w:t>
            </w:r>
          </w:p>
        </w:tc>
        <w:tc>
          <w:tcPr>
            <w:tcW w:w="337" w:type="pct"/>
            <w:tcBorders>
              <w:bottom w:val="nil"/>
            </w:tcBorders>
            <w:shd w:val="clear" w:color="auto" w:fill="E8ECED"/>
          </w:tcPr>
          <w:p w14:paraId="5D9AF4C1" w14:textId="77777777" w:rsidR="00BE5563" w:rsidRPr="007862D8" w:rsidRDefault="00BF2423">
            <w:pPr>
              <w:pStyle w:val="TableParagraph"/>
              <w:spacing w:before="11" w:line="214" w:lineRule="exact"/>
              <w:ind w:left="27"/>
              <w:rPr>
                <w:rFonts w:asciiTheme="minorBidi" w:hAnsiTheme="minorBidi" w:cstheme="minorBidi"/>
                <w:sz w:val="24"/>
                <w:szCs w:val="24"/>
              </w:rPr>
            </w:pPr>
            <w:r w:rsidRPr="007862D8">
              <w:rPr>
                <w:rFonts w:asciiTheme="minorBidi" w:hAnsiTheme="minorBidi" w:cstheme="minorBidi"/>
                <w:spacing w:val="-5"/>
                <w:sz w:val="24"/>
                <w:szCs w:val="24"/>
              </w:rPr>
              <w:t>30</w:t>
            </w:r>
          </w:p>
        </w:tc>
      </w:tr>
      <w:tr w:rsidR="00BE5563" w14:paraId="5D9AF4CE" w14:textId="77777777" w:rsidTr="59D8B669">
        <w:trPr>
          <w:trHeight w:val="397"/>
        </w:trPr>
        <w:tc>
          <w:tcPr>
            <w:tcW w:w="1407" w:type="pct"/>
            <w:tcBorders>
              <w:top w:val="nil"/>
              <w:bottom w:val="nil"/>
            </w:tcBorders>
            <w:shd w:val="clear" w:color="auto" w:fill="E8ECED"/>
          </w:tcPr>
          <w:p w14:paraId="5D9AF4C3" w14:textId="77777777" w:rsidR="00BE5563" w:rsidRPr="007862D8" w:rsidRDefault="00BF2423">
            <w:pPr>
              <w:pStyle w:val="TableParagraph"/>
              <w:spacing w:before="12" w:line="212" w:lineRule="exact"/>
              <w:ind w:left="34"/>
              <w:jc w:val="left"/>
              <w:rPr>
                <w:rFonts w:asciiTheme="minorBidi" w:hAnsiTheme="minorBidi" w:cstheme="minorBidi"/>
                <w:b/>
                <w:sz w:val="24"/>
                <w:szCs w:val="24"/>
              </w:rPr>
            </w:pPr>
            <w:r w:rsidRPr="007862D8">
              <w:rPr>
                <w:rFonts w:asciiTheme="minorBidi" w:hAnsiTheme="minorBidi" w:cstheme="minorBidi"/>
                <w:b/>
                <w:spacing w:val="-2"/>
                <w:sz w:val="24"/>
                <w:szCs w:val="24"/>
              </w:rPr>
              <w:t>Total</w:t>
            </w:r>
          </w:p>
        </w:tc>
        <w:tc>
          <w:tcPr>
            <w:tcW w:w="374" w:type="pct"/>
            <w:tcBorders>
              <w:top w:val="nil"/>
              <w:bottom w:val="nil"/>
            </w:tcBorders>
            <w:shd w:val="clear" w:color="auto" w:fill="E8ECED"/>
          </w:tcPr>
          <w:p w14:paraId="5D9AF4C4" w14:textId="77777777" w:rsidR="00BE5563" w:rsidRPr="007862D8" w:rsidRDefault="00BF2423">
            <w:pPr>
              <w:pStyle w:val="TableParagraph"/>
              <w:spacing w:before="12" w:line="212" w:lineRule="exact"/>
              <w:ind w:left="23" w:right="15"/>
              <w:rPr>
                <w:rFonts w:asciiTheme="minorBidi" w:hAnsiTheme="minorBidi" w:cstheme="minorBidi"/>
                <w:b/>
                <w:sz w:val="24"/>
                <w:szCs w:val="24"/>
              </w:rPr>
            </w:pPr>
            <w:r w:rsidRPr="007862D8">
              <w:rPr>
                <w:rFonts w:asciiTheme="minorBidi" w:hAnsiTheme="minorBidi" w:cstheme="minorBidi"/>
                <w:b/>
                <w:spacing w:val="-5"/>
                <w:sz w:val="24"/>
                <w:szCs w:val="24"/>
              </w:rPr>
              <w:t>52</w:t>
            </w:r>
          </w:p>
        </w:tc>
        <w:tc>
          <w:tcPr>
            <w:tcW w:w="374" w:type="pct"/>
            <w:tcBorders>
              <w:top w:val="nil"/>
              <w:bottom w:val="nil"/>
            </w:tcBorders>
            <w:shd w:val="clear" w:color="auto" w:fill="E8ECED"/>
          </w:tcPr>
          <w:p w14:paraId="5D9AF4C5" w14:textId="77777777" w:rsidR="00BE5563" w:rsidRPr="007862D8" w:rsidRDefault="00BF2423">
            <w:pPr>
              <w:pStyle w:val="TableParagraph"/>
              <w:spacing w:before="12" w:line="212" w:lineRule="exact"/>
              <w:ind w:left="23" w:right="6"/>
              <w:rPr>
                <w:rFonts w:asciiTheme="minorBidi" w:hAnsiTheme="minorBidi" w:cstheme="minorBidi"/>
                <w:b/>
                <w:sz w:val="24"/>
                <w:szCs w:val="24"/>
              </w:rPr>
            </w:pPr>
            <w:r w:rsidRPr="007862D8">
              <w:rPr>
                <w:rFonts w:asciiTheme="minorBidi" w:hAnsiTheme="minorBidi" w:cstheme="minorBidi"/>
                <w:b/>
                <w:spacing w:val="-5"/>
                <w:sz w:val="24"/>
                <w:szCs w:val="24"/>
              </w:rPr>
              <w:t>113</w:t>
            </w:r>
          </w:p>
        </w:tc>
        <w:tc>
          <w:tcPr>
            <w:tcW w:w="374" w:type="pct"/>
            <w:tcBorders>
              <w:top w:val="nil"/>
              <w:bottom w:val="nil"/>
            </w:tcBorders>
            <w:shd w:val="clear" w:color="auto" w:fill="E8ECED"/>
          </w:tcPr>
          <w:p w14:paraId="5D9AF4C6" w14:textId="77777777" w:rsidR="00BE5563" w:rsidRPr="007862D8" w:rsidRDefault="00BF2423">
            <w:pPr>
              <w:pStyle w:val="TableParagraph"/>
              <w:spacing w:before="12" w:line="212" w:lineRule="exact"/>
              <w:ind w:left="23" w:right="13"/>
              <w:rPr>
                <w:rFonts w:asciiTheme="minorBidi" w:hAnsiTheme="minorBidi" w:cstheme="minorBidi"/>
                <w:b/>
                <w:sz w:val="24"/>
                <w:szCs w:val="24"/>
              </w:rPr>
            </w:pPr>
            <w:r w:rsidRPr="007862D8">
              <w:rPr>
                <w:rFonts w:asciiTheme="minorBidi" w:hAnsiTheme="minorBidi" w:cstheme="minorBidi"/>
                <w:b/>
                <w:spacing w:val="-5"/>
                <w:sz w:val="24"/>
                <w:szCs w:val="24"/>
              </w:rPr>
              <w:t>83</w:t>
            </w:r>
          </w:p>
        </w:tc>
        <w:tc>
          <w:tcPr>
            <w:tcW w:w="374" w:type="pct"/>
            <w:tcBorders>
              <w:top w:val="nil"/>
              <w:bottom w:val="nil"/>
            </w:tcBorders>
            <w:shd w:val="clear" w:color="auto" w:fill="E8ECED"/>
          </w:tcPr>
          <w:p w14:paraId="5D9AF4C7" w14:textId="77777777" w:rsidR="00BE5563" w:rsidRPr="007862D8" w:rsidRDefault="00BF2423">
            <w:pPr>
              <w:pStyle w:val="TableParagraph"/>
              <w:spacing w:before="12" w:line="212" w:lineRule="exact"/>
              <w:ind w:left="23" w:right="12"/>
              <w:rPr>
                <w:rFonts w:asciiTheme="minorBidi" w:hAnsiTheme="minorBidi" w:cstheme="minorBidi"/>
                <w:b/>
                <w:sz w:val="24"/>
                <w:szCs w:val="24"/>
              </w:rPr>
            </w:pPr>
            <w:r w:rsidRPr="007862D8">
              <w:rPr>
                <w:rFonts w:asciiTheme="minorBidi" w:hAnsiTheme="minorBidi" w:cstheme="minorBidi"/>
                <w:b/>
                <w:spacing w:val="-5"/>
                <w:sz w:val="24"/>
                <w:szCs w:val="24"/>
              </w:rPr>
              <w:t>94</w:t>
            </w:r>
          </w:p>
        </w:tc>
        <w:tc>
          <w:tcPr>
            <w:tcW w:w="374" w:type="pct"/>
            <w:tcBorders>
              <w:top w:val="nil"/>
              <w:bottom w:val="nil"/>
            </w:tcBorders>
            <w:shd w:val="clear" w:color="auto" w:fill="E8ECED"/>
          </w:tcPr>
          <w:p w14:paraId="5D9AF4C8" w14:textId="77777777" w:rsidR="00BE5563" w:rsidRPr="007862D8" w:rsidRDefault="00BF2423">
            <w:pPr>
              <w:pStyle w:val="TableParagraph"/>
              <w:spacing w:before="12" w:line="212" w:lineRule="exact"/>
              <w:ind w:left="23" w:right="12"/>
              <w:rPr>
                <w:rFonts w:asciiTheme="minorBidi" w:hAnsiTheme="minorBidi" w:cstheme="minorBidi"/>
                <w:b/>
                <w:sz w:val="24"/>
                <w:szCs w:val="24"/>
              </w:rPr>
            </w:pPr>
            <w:r w:rsidRPr="007862D8">
              <w:rPr>
                <w:rFonts w:asciiTheme="minorBidi" w:hAnsiTheme="minorBidi" w:cstheme="minorBidi"/>
                <w:b/>
                <w:spacing w:val="-5"/>
                <w:sz w:val="24"/>
                <w:szCs w:val="24"/>
              </w:rPr>
              <w:t>90</w:t>
            </w:r>
          </w:p>
        </w:tc>
        <w:tc>
          <w:tcPr>
            <w:tcW w:w="374" w:type="pct"/>
            <w:tcBorders>
              <w:top w:val="nil"/>
              <w:bottom w:val="nil"/>
            </w:tcBorders>
            <w:shd w:val="clear" w:color="auto" w:fill="E8ECED"/>
          </w:tcPr>
          <w:p w14:paraId="5D9AF4C9" w14:textId="77777777" w:rsidR="00BE5563" w:rsidRPr="007862D8" w:rsidRDefault="00BF2423">
            <w:pPr>
              <w:pStyle w:val="TableParagraph"/>
              <w:spacing w:before="12" w:line="212" w:lineRule="exact"/>
              <w:ind w:left="23" w:right="11"/>
              <w:rPr>
                <w:rFonts w:asciiTheme="minorBidi" w:hAnsiTheme="minorBidi" w:cstheme="minorBidi"/>
                <w:b/>
                <w:sz w:val="24"/>
                <w:szCs w:val="24"/>
              </w:rPr>
            </w:pPr>
            <w:r w:rsidRPr="007862D8">
              <w:rPr>
                <w:rFonts w:asciiTheme="minorBidi" w:hAnsiTheme="minorBidi" w:cstheme="minorBidi"/>
                <w:b/>
                <w:spacing w:val="-5"/>
                <w:sz w:val="24"/>
                <w:szCs w:val="24"/>
              </w:rPr>
              <w:t>53</w:t>
            </w:r>
          </w:p>
        </w:tc>
        <w:tc>
          <w:tcPr>
            <w:tcW w:w="337" w:type="pct"/>
            <w:tcBorders>
              <w:top w:val="nil"/>
              <w:bottom w:val="nil"/>
            </w:tcBorders>
            <w:shd w:val="clear" w:color="auto" w:fill="E8ECED"/>
          </w:tcPr>
          <w:p w14:paraId="5D9AF4CA" w14:textId="77777777" w:rsidR="00BE5563" w:rsidRPr="007862D8" w:rsidRDefault="00BF2423">
            <w:pPr>
              <w:pStyle w:val="TableParagraph"/>
              <w:spacing w:before="12" w:line="212" w:lineRule="exact"/>
              <w:ind w:left="27" w:right="6"/>
              <w:rPr>
                <w:rFonts w:asciiTheme="minorBidi" w:hAnsiTheme="minorBidi" w:cstheme="minorBidi"/>
                <w:b/>
                <w:sz w:val="24"/>
                <w:szCs w:val="24"/>
              </w:rPr>
            </w:pPr>
            <w:r w:rsidRPr="007862D8">
              <w:rPr>
                <w:rFonts w:asciiTheme="minorBidi" w:hAnsiTheme="minorBidi" w:cstheme="minorBidi"/>
                <w:b/>
                <w:spacing w:val="-5"/>
                <w:sz w:val="24"/>
                <w:szCs w:val="24"/>
              </w:rPr>
              <w:t>45</w:t>
            </w:r>
          </w:p>
        </w:tc>
        <w:tc>
          <w:tcPr>
            <w:tcW w:w="337" w:type="pct"/>
            <w:tcBorders>
              <w:top w:val="nil"/>
              <w:bottom w:val="nil"/>
            </w:tcBorders>
            <w:shd w:val="clear" w:color="auto" w:fill="E8ECED"/>
          </w:tcPr>
          <w:p w14:paraId="5D9AF4CB" w14:textId="77777777" w:rsidR="00BE5563" w:rsidRPr="007862D8" w:rsidRDefault="00BF2423">
            <w:pPr>
              <w:pStyle w:val="TableParagraph"/>
              <w:spacing w:before="12" w:line="212" w:lineRule="exact"/>
              <w:ind w:left="27" w:right="8"/>
              <w:rPr>
                <w:rFonts w:asciiTheme="minorBidi" w:hAnsiTheme="minorBidi" w:cstheme="minorBidi"/>
                <w:b/>
                <w:sz w:val="24"/>
                <w:szCs w:val="24"/>
              </w:rPr>
            </w:pPr>
            <w:r w:rsidRPr="007862D8">
              <w:rPr>
                <w:rFonts w:asciiTheme="minorBidi" w:hAnsiTheme="minorBidi" w:cstheme="minorBidi"/>
                <w:b/>
                <w:spacing w:val="-10"/>
                <w:sz w:val="24"/>
                <w:szCs w:val="24"/>
              </w:rPr>
              <w:t>4</w:t>
            </w:r>
          </w:p>
        </w:tc>
        <w:tc>
          <w:tcPr>
            <w:tcW w:w="337" w:type="pct"/>
            <w:tcBorders>
              <w:top w:val="nil"/>
              <w:bottom w:val="nil"/>
            </w:tcBorders>
            <w:shd w:val="clear" w:color="auto" w:fill="E8ECED"/>
          </w:tcPr>
          <w:p w14:paraId="5D9AF4CC" w14:textId="77777777" w:rsidR="00BE5563" w:rsidRPr="007862D8" w:rsidRDefault="00BF2423">
            <w:pPr>
              <w:pStyle w:val="TableParagraph"/>
              <w:spacing w:before="12" w:line="212" w:lineRule="exact"/>
              <w:ind w:left="27" w:right="6"/>
              <w:rPr>
                <w:rFonts w:asciiTheme="minorBidi" w:hAnsiTheme="minorBidi" w:cstheme="minorBidi"/>
                <w:b/>
                <w:sz w:val="24"/>
                <w:szCs w:val="24"/>
              </w:rPr>
            </w:pPr>
            <w:r w:rsidRPr="007862D8">
              <w:rPr>
                <w:rFonts w:asciiTheme="minorBidi" w:hAnsiTheme="minorBidi" w:cstheme="minorBidi"/>
                <w:b/>
                <w:spacing w:val="-10"/>
                <w:sz w:val="24"/>
                <w:szCs w:val="24"/>
              </w:rPr>
              <w:t>8</w:t>
            </w:r>
          </w:p>
        </w:tc>
        <w:tc>
          <w:tcPr>
            <w:tcW w:w="337" w:type="pct"/>
            <w:tcBorders>
              <w:top w:val="nil"/>
              <w:bottom w:val="nil"/>
            </w:tcBorders>
            <w:shd w:val="clear" w:color="auto" w:fill="E8ECED"/>
          </w:tcPr>
          <w:p w14:paraId="5D9AF4CD" w14:textId="77777777" w:rsidR="00BE5563" w:rsidRPr="007862D8" w:rsidRDefault="00BF2423">
            <w:pPr>
              <w:pStyle w:val="TableParagraph"/>
              <w:spacing w:before="12" w:line="212" w:lineRule="exact"/>
              <w:ind w:left="27" w:right="8"/>
              <w:rPr>
                <w:rFonts w:asciiTheme="minorBidi" w:hAnsiTheme="minorBidi" w:cstheme="minorBidi"/>
                <w:b/>
                <w:sz w:val="24"/>
                <w:szCs w:val="24"/>
              </w:rPr>
            </w:pPr>
            <w:r w:rsidRPr="007862D8">
              <w:rPr>
                <w:rFonts w:asciiTheme="minorBidi" w:hAnsiTheme="minorBidi" w:cstheme="minorBidi"/>
                <w:b/>
                <w:spacing w:val="-5"/>
                <w:sz w:val="24"/>
                <w:szCs w:val="24"/>
              </w:rPr>
              <w:t>542</w:t>
            </w:r>
          </w:p>
        </w:tc>
      </w:tr>
    </w:tbl>
    <w:p w14:paraId="71DBB25F" w14:textId="77777777" w:rsidR="007B3F34" w:rsidRDefault="007B3F34">
      <w:pPr>
        <w:pStyle w:val="Heading9"/>
        <w:ind w:left="464"/>
        <w:rPr>
          <w:color w:val="221F1F"/>
        </w:rPr>
      </w:pPr>
    </w:p>
    <w:p w14:paraId="5D9AF4D0" w14:textId="4A106411" w:rsidR="00BE5563" w:rsidRDefault="00BF2423">
      <w:pPr>
        <w:pStyle w:val="Heading9"/>
        <w:ind w:left="464"/>
      </w:pPr>
      <w:r>
        <w:rPr>
          <w:color w:val="221F1F"/>
        </w:rPr>
        <w:t>Table</w:t>
      </w:r>
      <w:r>
        <w:rPr>
          <w:color w:val="221F1F"/>
          <w:spacing w:val="-10"/>
        </w:rPr>
        <w:t xml:space="preserve"> 3</w:t>
      </w:r>
    </w:p>
    <w:p w14:paraId="5D9AF4D1" w14:textId="18286D34" w:rsidR="00BE5563" w:rsidRDefault="00BE5563">
      <w:pPr>
        <w:pStyle w:val="BodyText"/>
        <w:spacing w:before="211"/>
        <w:rPr>
          <w:b/>
          <w:i/>
          <w:sz w:val="20"/>
        </w:rPr>
      </w:pPr>
    </w:p>
    <w:p w14:paraId="5D9AF4D2" w14:textId="219F29FE" w:rsidR="00BE5563" w:rsidRDefault="00BE5563">
      <w:pPr>
        <w:pStyle w:val="BodyText"/>
        <w:spacing w:before="186"/>
        <w:ind w:right="732"/>
        <w:jc w:val="right"/>
      </w:pPr>
    </w:p>
    <w:p w14:paraId="59C05644" w14:textId="77777777" w:rsidR="007B3F34" w:rsidRDefault="007B3F34">
      <w:pPr>
        <w:rPr>
          <w:color w:val="221F1F"/>
          <w:sz w:val="24"/>
          <w:szCs w:val="24"/>
        </w:rPr>
      </w:pPr>
      <w:bookmarkStart w:id="47" w:name="Slide_21:_Participation_(2)"/>
      <w:bookmarkEnd w:id="47"/>
      <w:r>
        <w:rPr>
          <w:color w:val="221F1F"/>
        </w:rPr>
        <w:br w:type="page"/>
      </w:r>
    </w:p>
    <w:p w14:paraId="475ED285" w14:textId="77777777" w:rsidR="000A44BB" w:rsidRDefault="000A44BB" w:rsidP="000A44BB">
      <w:pPr>
        <w:pStyle w:val="BodyText"/>
        <w:ind w:left="584" w:right="873"/>
        <w:rPr>
          <w:color w:val="221F1F"/>
        </w:rPr>
      </w:pPr>
    </w:p>
    <w:p w14:paraId="5D9AF4D5" w14:textId="38845287" w:rsidR="00BE5563" w:rsidRDefault="00BF2423" w:rsidP="000A44BB">
      <w:pPr>
        <w:pStyle w:val="BodyText"/>
        <w:ind w:left="584" w:right="873"/>
      </w:pPr>
      <w:r>
        <w:rPr>
          <w:color w:val="221F1F"/>
        </w:rPr>
        <w:t>Table</w:t>
      </w:r>
      <w:r>
        <w:rPr>
          <w:color w:val="221F1F"/>
          <w:spacing w:val="-10"/>
        </w:rPr>
        <w:t xml:space="preserve"> </w:t>
      </w:r>
      <w:r>
        <w:rPr>
          <w:color w:val="221F1F"/>
        </w:rPr>
        <w:t>4</w:t>
      </w:r>
      <w:r>
        <w:rPr>
          <w:color w:val="221F1F"/>
          <w:spacing w:val="-5"/>
        </w:rPr>
        <w:t xml:space="preserve"> </w:t>
      </w:r>
      <w:r>
        <w:rPr>
          <w:color w:val="221F1F"/>
        </w:rPr>
        <w:t>shows</w:t>
      </w:r>
      <w:r>
        <w:rPr>
          <w:color w:val="221F1F"/>
          <w:spacing w:val="-2"/>
        </w:rPr>
        <w:t xml:space="preserve"> </w:t>
      </w:r>
      <w:r>
        <w:rPr>
          <w:color w:val="221F1F"/>
        </w:rPr>
        <w:t>the</w:t>
      </w:r>
      <w:r>
        <w:rPr>
          <w:color w:val="221F1F"/>
          <w:spacing w:val="-7"/>
        </w:rPr>
        <w:t xml:space="preserve"> </w:t>
      </w:r>
      <w:r>
        <w:rPr>
          <w:color w:val="221F1F"/>
        </w:rPr>
        <w:t>profile</w:t>
      </w:r>
      <w:r>
        <w:rPr>
          <w:color w:val="221F1F"/>
          <w:spacing w:val="-9"/>
        </w:rPr>
        <w:t xml:space="preserve"> </w:t>
      </w:r>
      <w:r>
        <w:rPr>
          <w:color w:val="221F1F"/>
        </w:rPr>
        <w:t>of</w:t>
      </w:r>
      <w:r>
        <w:rPr>
          <w:color w:val="221F1F"/>
          <w:spacing w:val="-4"/>
        </w:rPr>
        <w:t xml:space="preserve"> </w:t>
      </w:r>
      <w:r>
        <w:rPr>
          <w:color w:val="221F1F"/>
        </w:rPr>
        <w:t>submissions</w:t>
      </w:r>
      <w:r>
        <w:rPr>
          <w:color w:val="221F1F"/>
          <w:spacing w:val="-8"/>
        </w:rPr>
        <w:t xml:space="preserve"> </w:t>
      </w:r>
      <w:r>
        <w:rPr>
          <w:color w:val="221F1F"/>
        </w:rPr>
        <w:t>by</w:t>
      </w:r>
      <w:r>
        <w:rPr>
          <w:color w:val="221F1F"/>
          <w:spacing w:val="-5"/>
        </w:rPr>
        <w:t xml:space="preserve"> </w:t>
      </w:r>
      <w:r>
        <w:rPr>
          <w:color w:val="221F1F"/>
        </w:rPr>
        <w:t>service</w:t>
      </w:r>
      <w:r>
        <w:rPr>
          <w:color w:val="221F1F"/>
          <w:spacing w:val="-2"/>
        </w:rPr>
        <w:t xml:space="preserve"> </w:t>
      </w:r>
      <w:r>
        <w:rPr>
          <w:color w:val="221F1F"/>
        </w:rPr>
        <w:t>type</w:t>
      </w:r>
      <w:r>
        <w:rPr>
          <w:color w:val="221F1F"/>
          <w:spacing w:val="-3"/>
        </w:rPr>
        <w:t xml:space="preserve"> </w:t>
      </w:r>
      <w:r>
        <w:rPr>
          <w:color w:val="221F1F"/>
        </w:rPr>
        <w:t>including</w:t>
      </w:r>
      <w:r>
        <w:rPr>
          <w:color w:val="221F1F"/>
          <w:spacing w:val="-11"/>
        </w:rPr>
        <w:t xml:space="preserve"> </w:t>
      </w:r>
      <w:r>
        <w:rPr>
          <w:color w:val="221F1F"/>
        </w:rPr>
        <w:t>data</w:t>
      </w:r>
      <w:r>
        <w:rPr>
          <w:color w:val="221F1F"/>
          <w:spacing w:val="-6"/>
        </w:rPr>
        <w:t xml:space="preserve"> </w:t>
      </w:r>
      <w:r>
        <w:rPr>
          <w:color w:val="221F1F"/>
        </w:rPr>
        <w:t>submitted</w:t>
      </w:r>
      <w:r>
        <w:rPr>
          <w:color w:val="221F1F"/>
          <w:spacing w:val="-8"/>
        </w:rPr>
        <w:t xml:space="preserve"> </w:t>
      </w:r>
      <w:r>
        <w:rPr>
          <w:color w:val="221F1F"/>
        </w:rPr>
        <w:t>by</w:t>
      </w:r>
      <w:r>
        <w:rPr>
          <w:color w:val="221F1F"/>
          <w:spacing w:val="-5"/>
        </w:rPr>
        <w:t xml:space="preserve"> </w:t>
      </w:r>
      <w:r>
        <w:rPr>
          <w:color w:val="221F1F"/>
        </w:rPr>
        <w:t>treatment</w:t>
      </w:r>
      <w:r>
        <w:rPr>
          <w:color w:val="221F1F"/>
          <w:spacing w:val="-8"/>
        </w:rPr>
        <w:t xml:space="preserve"> </w:t>
      </w:r>
      <w:r>
        <w:rPr>
          <w:color w:val="221F1F"/>
        </w:rPr>
        <w:t>providers</w:t>
      </w:r>
      <w:r>
        <w:rPr>
          <w:color w:val="221F1F"/>
          <w:spacing w:val="-6"/>
        </w:rPr>
        <w:t xml:space="preserve"> </w:t>
      </w:r>
      <w:r>
        <w:rPr>
          <w:color w:val="221F1F"/>
        </w:rPr>
        <w:t>by</w:t>
      </w:r>
      <w:r>
        <w:rPr>
          <w:color w:val="221F1F"/>
          <w:spacing w:val="-5"/>
        </w:rPr>
        <w:t xml:space="preserve"> </w:t>
      </w:r>
      <w:r>
        <w:rPr>
          <w:color w:val="221F1F"/>
        </w:rPr>
        <w:t>sector</w:t>
      </w:r>
      <w:r>
        <w:rPr>
          <w:color w:val="221F1F"/>
          <w:spacing w:val="-6"/>
        </w:rPr>
        <w:t xml:space="preserve"> </w:t>
      </w:r>
      <w:r>
        <w:rPr>
          <w:color w:val="221F1F"/>
        </w:rPr>
        <w:t>and</w:t>
      </w:r>
      <w:r>
        <w:rPr>
          <w:color w:val="221F1F"/>
          <w:spacing w:val="-7"/>
        </w:rPr>
        <w:t xml:space="preserve"> </w:t>
      </w:r>
      <w:r>
        <w:rPr>
          <w:color w:val="221F1F"/>
          <w:spacing w:val="-2"/>
        </w:rPr>
        <w:t>LEROs.</w:t>
      </w:r>
    </w:p>
    <w:p w14:paraId="5D9AF4D7" w14:textId="30C1F898" w:rsidR="00BE5563" w:rsidRDefault="6642BEDD" w:rsidP="00D731F8">
      <w:pPr>
        <w:pStyle w:val="BodyText"/>
        <w:spacing w:before="132"/>
        <w:ind w:left="584" w:right="873"/>
        <w:rPr>
          <w:color w:val="221F1F"/>
        </w:rPr>
      </w:pPr>
      <w:r w:rsidRPr="59D8B669">
        <w:rPr>
          <w:b/>
          <w:bCs/>
          <w:color w:val="221F1F"/>
        </w:rPr>
        <w:t>Nearly</w:t>
      </w:r>
      <w:r w:rsidRPr="59D8B669">
        <w:rPr>
          <w:b/>
          <w:bCs/>
          <w:color w:val="221F1F"/>
          <w:spacing w:val="-7"/>
        </w:rPr>
        <w:t xml:space="preserve"> </w:t>
      </w:r>
      <w:r w:rsidRPr="59D8B669">
        <w:rPr>
          <w:b/>
          <w:bCs/>
          <w:color w:val="221F1F"/>
        </w:rPr>
        <w:t>two</w:t>
      </w:r>
      <w:r w:rsidRPr="59D8B669">
        <w:rPr>
          <w:b/>
          <w:bCs/>
          <w:color w:val="221F1F"/>
          <w:spacing w:val="-3"/>
        </w:rPr>
        <w:t xml:space="preserve"> </w:t>
      </w:r>
      <w:r w:rsidRPr="59D8B669">
        <w:rPr>
          <w:b/>
          <w:bCs/>
          <w:color w:val="221F1F"/>
        </w:rPr>
        <w:t>thirds</w:t>
      </w:r>
      <w:r w:rsidRPr="59D8B669">
        <w:rPr>
          <w:b/>
          <w:bCs/>
          <w:color w:val="221F1F"/>
          <w:spacing w:val="-5"/>
        </w:rPr>
        <w:t xml:space="preserve"> </w:t>
      </w:r>
      <w:r w:rsidRPr="59D8B669">
        <w:rPr>
          <w:b/>
          <w:bCs/>
          <w:color w:val="221F1F"/>
        </w:rPr>
        <w:t>of</w:t>
      </w:r>
      <w:r w:rsidRPr="59D8B669">
        <w:rPr>
          <w:b/>
          <w:bCs/>
          <w:color w:val="221F1F"/>
          <w:spacing w:val="-1"/>
        </w:rPr>
        <w:t xml:space="preserve"> </w:t>
      </w:r>
      <w:r w:rsidRPr="59D8B669">
        <w:rPr>
          <w:b/>
          <w:bCs/>
          <w:color w:val="221F1F"/>
        </w:rPr>
        <w:t>respondents</w:t>
      </w:r>
      <w:r w:rsidRPr="59D8B669">
        <w:rPr>
          <w:b/>
          <w:bCs/>
          <w:color w:val="221F1F"/>
          <w:spacing w:val="-2"/>
        </w:rPr>
        <w:t xml:space="preserve"> </w:t>
      </w:r>
      <w:r w:rsidRPr="59D8B669">
        <w:rPr>
          <w:b/>
          <w:bCs/>
          <w:color w:val="221F1F"/>
        </w:rPr>
        <w:t>were</w:t>
      </w:r>
      <w:r w:rsidRPr="59D8B669">
        <w:rPr>
          <w:b/>
          <w:bCs/>
          <w:color w:val="221F1F"/>
          <w:spacing w:val="-2"/>
        </w:rPr>
        <w:t xml:space="preserve"> </w:t>
      </w:r>
      <w:r w:rsidRPr="59D8B669">
        <w:rPr>
          <w:b/>
          <w:bCs/>
          <w:color w:val="221F1F"/>
        </w:rPr>
        <w:t>community</w:t>
      </w:r>
      <w:r w:rsidRPr="59D8B669">
        <w:rPr>
          <w:b/>
          <w:bCs/>
          <w:color w:val="221F1F"/>
          <w:spacing w:val="-4"/>
        </w:rPr>
        <w:t xml:space="preserve"> </w:t>
      </w:r>
      <w:r w:rsidRPr="59D8B669">
        <w:rPr>
          <w:b/>
          <w:bCs/>
          <w:color w:val="221F1F"/>
        </w:rPr>
        <w:t>treatment</w:t>
      </w:r>
      <w:r w:rsidRPr="59D8B669">
        <w:rPr>
          <w:b/>
          <w:bCs/>
          <w:color w:val="221F1F"/>
          <w:spacing w:val="-4"/>
        </w:rPr>
        <w:t xml:space="preserve"> </w:t>
      </w:r>
      <w:r w:rsidRPr="59D8B669">
        <w:rPr>
          <w:b/>
          <w:bCs/>
          <w:color w:val="221F1F"/>
        </w:rPr>
        <w:t>and</w:t>
      </w:r>
      <w:r w:rsidRPr="59D8B669">
        <w:rPr>
          <w:b/>
          <w:bCs/>
          <w:color w:val="221F1F"/>
          <w:spacing w:val="-3"/>
        </w:rPr>
        <w:t xml:space="preserve"> </w:t>
      </w:r>
      <w:r w:rsidRPr="59D8B669">
        <w:rPr>
          <w:b/>
          <w:bCs/>
          <w:color w:val="221F1F"/>
        </w:rPr>
        <w:t>recovery</w:t>
      </w:r>
      <w:r w:rsidRPr="59D8B669">
        <w:rPr>
          <w:b/>
          <w:bCs/>
          <w:color w:val="221F1F"/>
          <w:spacing w:val="-6"/>
        </w:rPr>
        <w:t xml:space="preserve"> </w:t>
      </w:r>
      <w:r w:rsidRPr="59D8B669">
        <w:rPr>
          <w:b/>
          <w:bCs/>
          <w:color w:val="221F1F"/>
        </w:rPr>
        <w:t>support</w:t>
      </w:r>
      <w:r w:rsidRPr="59D8B669">
        <w:rPr>
          <w:b/>
          <w:bCs/>
          <w:color w:val="221F1F"/>
          <w:spacing w:val="-4"/>
        </w:rPr>
        <w:t xml:space="preserve"> </w:t>
      </w:r>
      <w:r w:rsidRPr="59D8B669">
        <w:rPr>
          <w:b/>
          <w:bCs/>
          <w:color w:val="221F1F"/>
        </w:rPr>
        <w:t>services</w:t>
      </w:r>
      <w:r w:rsidRPr="59D8B669">
        <w:rPr>
          <w:b/>
          <w:bCs/>
          <w:color w:val="221F1F"/>
          <w:spacing w:val="-3"/>
        </w:rPr>
        <w:t xml:space="preserve"> </w:t>
      </w:r>
      <w:r w:rsidRPr="59D8B669">
        <w:rPr>
          <w:b/>
          <w:bCs/>
          <w:color w:val="221F1F"/>
        </w:rPr>
        <w:t>(66%),</w:t>
      </w:r>
      <w:r>
        <w:rPr>
          <w:color w:val="221F1F"/>
          <w:spacing w:val="-3"/>
        </w:rPr>
        <w:t xml:space="preserve"> </w:t>
      </w:r>
      <w:r>
        <w:rPr>
          <w:color w:val="221F1F"/>
        </w:rPr>
        <w:t>in</w:t>
      </w:r>
      <w:r>
        <w:rPr>
          <w:color w:val="221F1F"/>
          <w:spacing w:val="-3"/>
        </w:rPr>
        <w:t xml:space="preserve"> </w:t>
      </w:r>
      <w:r>
        <w:rPr>
          <w:color w:val="221F1F"/>
        </w:rPr>
        <w:t>line</w:t>
      </w:r>
      <w:r>
        <w:rPr>
          <w:color w:val="221F1F"/>
          <w:spacing w:val="-3"/>
        </w:rPr>
        <w:t xml:space="preserve"> </w:t>
      </w:r>
      <w:r>
        <w:rPr>
          <w:color w:val="221F1F"/>
        </w:rPr>
        <w:t>with</w:t>
      </w:r>
      <w:r>
        <w:rPr>
          <w:color w:val="221F1F"/>
          <w:spacing w:val="-5"/>
        </w:rPr>
        <w:t xml:space="preserve"> </w:t>
      </w:r>
      <w:r>
        <w:rPr>
          <w:color w:val="221F1F"/>
        </w:rPr>
        <w:t>proportion</w:t>
      </w:r>
      <w:r>
        <w:rPr>
          <w:color w:val="221F1F"/>
          <w:spacing w:val="-3"/>
        </w:rPr>
        <w:t xml:space="preserve"> </w:t>
      </w:r>
      <w:r>
        <w:rPr>
          <w:color w:val="221F1F"/>
        </w:rPr>
        <w:t>reported</w:t>
      </w:r>
      <w:r>
        <w:rPr>
          <w:color w:val="221F1F"/>
          <w:spacing w:val="-4"/>
        </w:rPr>
        <w:t xml:space="preserve"> </w:t>
      </w:r>
      <w:r>
        <w:rPr>
          <w:color w:val="221F1F"/>
        </w:rPr>
        <w:t>in</w:t>
      </w:r>
      <w:r>
        <w:rPr>
          <w:color w:val="221F1F"/>
          <w:spacing w:val="-5"/>
        </w:rPr>
        <w:t xml:space="preserve"> </w:t>
      </w:r>
      <w:r>
        <w:rPr>
          <w:color w:val="221F1F"/>
        </w:rPr>
        <w:t>2023</w:t>
      </w:r>
      <w:r>
        <w:rPr>
          <w:color w:val="221F1F"/>
          <w:spacing w:val="-5"/>
        </w:rPr>
        <w:t xml:space="preserve"> </w:t>
      </w:r>
      <w:r>
        <w:rPr>
          <w:color w:val="221F1F"/>
        </w:rPr>
        <w:t>and</w:t>
      </w:r>
      <w:r>
        <w:rPr>
          <w:color w:val="221F1F"/>
          <w:spacing w:val="-4"/>
        </w:rPr>
        <w:t xml:space="preserve"> </w:t>
      </w:r>
      <w:r>
        <w:rPr>
          <w:color w:val="221F1F"/>
        </w:rPr>
        <w:t>2022</w:t>
      </w:r>
      <w:r>
        <w:rPr>
          <w:color w:val="221F1F"/>
          <w:spacing w:val="-2"/>
        </w:rPr>
        <w:t xml:space="preserve"> </w:t>
      </w:r>
      <w:r>
        <w:rPr>
          <w:color w:val="221F1F"/>
        </w:rPr>
        <w:t>(66%).</w:t>
      </w:r>
      <w:r>
        <w:rPr>
          <w:color w:val="221F1F"/>
          <w:spacing w:val="60"/>
        </w:rPr>
        <w:t xml:space="preserve"> </w:t>
      </w:r>
      <w:r w:rsidRPr="59D8B669">
        <w:rPr>
          <w:b/>
          <w:bCs/>
          <w:color w:val="221F1F"/>
        </w:rPr>
        <w:t>The</w:t>
      </w:r>
      <w:r w:rsidRPr="59D8B669">
        <w:rPr>
          <w:b/>
          <w:bCs/>
          <w:color w:val="221F1F"/>
          <w:spacing w:val="-5"/>
        </w:rPr>
        <w:t xml:space="preserve"> </w:t>
      </w:r>
      <w:r w:rsidRPr="59D8B669">
        <w:rPr>
          <w:b/>
          <w:bCs/>
          <w:color w:val="221F1F"/>
          <w:spacing w:val="-4"/>
        </w:rPr>
        <w:t>next</w:t>
      </w:r>
      <w:r w:rsidR="7892BCFD" w:rsidRPr="090669D0">
        <w:rPr>
          <w:b/>
          <w:bCs/>
          <w:color w:val="221F1F"/>
          <w:spacing w:val="-4"/>
        </w:rPr>
        <w:t xml:space="preserve"> </w:t>
      </w:r>
      <w:r w:rsidRPr="59D8B669">
        <w:rPr>
          <w:b/>
          <w:bCs/>
          <w:color w:val="221F1F"/>
        </w:rPr>
        <w:t>largest</w:t>
      </w:r>
      <w:r w:rsidRPr="59D8B669">
        <w:rPr>
          <w:b/>
          <w:bCs/>
          <w:color w:val="221F1F"/>
          <w:spacing w:val="-9"/>
        </w:rPr>
        <w:t xml:space="preserve"> </w:t>
      </w:r>
      <w:r w:rsidRPr="59D8B669">
        <w:rPr>
          <w:b/>
          <w:bCs/>
          <w:color w:val="221F1F"/>
        </w:rPr>
        <w:t>cohort</w:t>
      </w:r>
      <w:r w:rsidRPr="59D8B669">
        <w:rPr>
          <w:b/>
          <w:bCs/>
          <w:color w:val="221F1F"/>
          <w:spacing w:val="-8"/>
        </w:rPr>
        <w:t xml:space="preserve"> </w:t>
      </w:r>
      <w:r w:rsidRPr="59D8B669">
        <w:rPr>
          <w:b/>
          <w:bCs/>
          <w:color w:val="221F1F"/>
        </w:rPr>
        <w:t>was</w:t>
      </w:r>
      <w:r w:rsidRPr="59D8B669">
        <w:rPr>
          <w:b/>
          <w:bCs/>
          <w:color w:val="221F1F"/>
          <w:spacing w:val="-3"/>
        </w:rPr>
        <w:t xml:space="preserve"> </w:t>
      </w:r>
      <w:r w:rsidRPr="59D8B669">
        <w:rPr>
          <w:b/>
          <w:bCs/>
          <w:color w:val="221F1F"/>
        </w:rPr>
        <w:t>young</w:t>
      </w:r>
      <w:r w:rsidRPr="59D8B669">
        <w:rPr>
          <w:b/>
          <w:bCs/>
          <w:color w:val="221F1F"/>
          <w:spacing w:val="-6"/>
        </w:rPr>
        <w:t xml:space="preserve"> </w:t>
      </w:r>
      <w:r w:rsidRPr="59D8B669">
        <w:rPr>
          <w:b/>
          <w:bCs/>
          <w:color w:val="221F1F"/>
        </w:rPr>
        <w:t>people’s</w:t>
      </w:r>
      <w:r w:rsidRPr="59D8B669">
        <w:rPr>
          <w:b/>
          <w:bCs/>
          <w:color w:val="221F1F"/>
          <w:spacing w:val="-9"/>
        </w:rPr>
        <w:t xml:space="preserve"> </w:t>
      </w:r>
      <w:r w:rsidRPr="59D8B669">
        <w:rPr>
          <w:b/>
          <w:bCs/>
          <w:color w:val="221F1F"/>
        </w:rPr>
        <w:t>alcohol</w:t>
      </w:r>
      <w:r w:rsidRPr="59D8B669">
        <w:rPr>
          <w:b/>
          <w:bCs/>
          <w:color w:val="221F1F"/>
          <w:spacing w:val="-10"/>
        </w:rPr>
        <w:t xml:space="preserve"> </w:t>
      </w:r>
      <w:r w:rsidRPr="59D8B669">
        <w:rPr>
          <w:b/>
          <w:bCs/>
          <w:color w:val="221F1F"/>
        </w:rPr>
        <w:t>and</w:t>
      </w:r>
      <w:r w:rsidRPr="59D8B669">
        <w:rPr>
          <w:b/>
          <w:bCs/>
          <w:color w:val="221F1F"/>
          <w:spacing w:val="-7"/>
        </w:rPr>
        <w:t xml:space="preserve"> </w:t>
      </w:r>
      <w:r w:rsidRPr="59D8B669">
        <w:rPr>
          <w:b/>
          <w:bCs/>
          <w:color w:val="221F1F"/>
        </w:rPr>
        <w:t>drug</w:t>
      </w:r>
      <w:r w:rsidRPr="59D8B669">
        <w:rPr>
          <w:b/>
          <w:bCs/>
          <w:color w:val="221F1F"/>
          <w:spacing w:val="-7"/>
        </w:rPr>
        <w:t xml:space="preserve"> </w:t>
      </w:r>
      <w:r w:rsidRPr="59D8B669">
        <w:rPr>
          <w:b/>
          <w:bCs/>
          <w:color w:val="221F1F"/>
        </w:rPr>
        <w:t>services</w:t>
      </w:r>
      <w:r w:rsidRPr="59D8B669">
        <w:rPr>
          <w:b/>
          <w:bCs/>
          <w:color w:val="221F1F"/>
          <w:spacing w:val="-3"/>
        </w:rPr>
        <w:t xml:space="preserve"> </w:t>
      </w:r>
      <w:r w:rsidRPr="59D8B669">
        <w:rPr>
          <w:b/>
          <w:bCs/>
          <w:color w:val="221F1F"/>
        </w:rPr>
        <w:t>(20%)</w:t>
      </w:r>
      <w:r>
        <w:rPr>
          <w:color w:val="221F1F"/>
        </w:rPr>
        <w:t>,</w:t>
      </w:r>
      <w:r>
        <w:rPr>
          <w:color w:val="221F1F"/>
          <w:spacing w:val="-6"/>
        </w:rPr>
        <w:t xml:space="preserve"> </w:t>
      </w:r>
      <w:r>
        <w:rPr>
          <w:color w:val="221F1F"/>
        </w:rPr>
        <w:t>(2023,</w:t>
      </w:r>
      <w:r>
        <w:rPr>
          <w:color w:val="221F1F"/>
          <w:spacing w:val="-9"/>
        </w:rPr>
        <w:t xml:space="preserve"> </w:t>
      </w:r>
      <w:r>
        <w:rPr>
          <w:color w:val="221F1F"/>
        </w:rPr>
        <w:t>17%</w:t>
      </w:r>
      <w:r>
        <w:rPr>
          <w:color w:val="221F1F"/>
          <w:spacing w:val="-8"/>
        </w:rPr>
        <w:t xml:space="preserve"> </w:t>
      </w:r>
      <w:r>
        <w:rPr>
          <w:color w:val="221F1F"/>
        </w:rPr>
        <w:t>/ 2022,</w:t>
      </w:r>
      <w:r>
        <w:rPr>
          <w:color w:val="221F1F"/>
          <w:spacing w:val="-7"/>
        </w:rPr>
        <w:t xml:space="preserve"> </w:t>
      </w:r>
      <w:r>
        <w:rPr>
          <w:color w:val="221F1F"/>
          <w:spacing w:val="-2"/>
        </w:rPr>
        <w:t>20%).</w:t>
      </w:r>
    </w:p>
    <w:p w14:paraId="5D9AF4D8" w14:textId="77777777" w:rsidR="00BE5563" w:rsidRDefault="6642BEDD" w:rsidP="00D731F8">
      <w:pPr>
        <w:pStyle w:val="BodyText"/>
        <w:spacing w:before="133" w:line="249" w:lineRule="auto"/>
        <w:ind w:left="584" w:right="873"/>
      </w:pPr>
      <w:r>
        <w:rPr>
          <w:color w:val="221F1F"/>
        </w:rPr>
        <w:t>Smaller numbers</w:t>
      </w:r>
      <w:r>
        <w:rPr>
          <w:color w:val="221F1F"/>
          <w:spacing w:val="-3"/>
        </w:rPr>
        <w:t xml:space="preserve"> </w:t>
      </w:r>
      <w:r>
        <w:rPr>
          <w:color w:val="221F1F"/>
        </w:rPr>
        <w:t>of submissions</w:t>
      </w:r>
      <w:r>
        <w:rPr>
          <w:color w:val="221F1F"/>
          <w:spacing w:val="-2"/>
        </w:rPr>
        <w:t xml:space="preserve"> </w:t>
      </w:r>
      <w:r>
        <w:rPr>
          <w:color w:val="221F1F"/>
        </w:rPr>
        <w:t>were received from specialist</w:t>
      </w:r>
      <w:r>
        <w:rPr>
          <w:color w:val="221F1F"/>
          <w:spacing w:val="-2"/>
        </w:rPr>
        <w:t xml:space="preserve"> </w:t>
      </w:r>
      <w:r>
        <w:rPr>
          <w:color w:val="221F1F"/>
        </w:rPr>
        <w:t>services including</w:t>
      </w:r>
      <w:r>
        <w:rPr>
          <w:color w:val="221F1F"/>
          <w:spacing w:val="-3"/>
        </w:rPr>
        <w:t xml:space="preserve"> </w:t>
      </w:r>
      <w:r>
        <w:rPr>
          <w:color w:val="221F1F"/>
        </w:rPr>
        <w:t>22 providers of residential rehabilitation</w:t>
      </w:r>
      <w:r>
        <w:rPr>
          <w:color w:val="221F1F"/>
          <w:spacing w:val="-3"/>
        </w:rPr>
        <w:t xml:space="preserve"> </w:t>
      </w:r>
      <w:r>
        <w:rPr>
          <w:color w:val="221F1F"/>
        </w:rPr>
        <w:t>(including</w:t>
      </w:r>
      <w:r>
        <w:rPr>
          <w:color w:val="221F1F"/>
          <w:spacing w:val="-3"/>
        </w:rPr>
        <w:t xml:space="preserve"> </w:t>
      </w:r>
      <w:r>
        <w:rPr>
          <w:color w:val="221F1F"/>
        </w:rPr>
        <w:t>residential</w:t>
      </w:r>
      <w:r>
        <w:rPr>
          <w:color w:val="221F1F"/>
          <w:spacing w:val="-3"/>
        </w:rPr>
        <w:t xml:space="preserve"> </w:t>
      </w:r>
      <w:r>
        <w:rPr>
          <w:color w:val="221F1F"/>
        </w:rPr>
        <w:t>detoxification)</w:t>
      </w:r>
      <w:r>
        <w:rPr>
          <w:color w:val="221F1F"/>
          <w:spacing w:val="-3"/>
        </w:rPr>
        <w:t xml:space="preserve"> </w:t>
      </w:r>
      <w:r>
        <w:rPr>
          <w:color w:val="221F1F"/>
        </w:rPr>
        <w:t>(6%) (2023,</w:t>
      </w:r>
      <w:r>
        <w:rPr>
          <w:color w:val="221F1F"/>
          <w:spacing w:val="-7"/>
        </w:rPr>
        <w:t xml:space="preserve"> </w:t>
      </w:r>
      <w:r>
        <w:rPr>
          <w:color w:val="221F1F"/>
        </w:rPr>
        <w:t>7%</w:t>
      </w:r>
      <w:r>
        <w:rPr>
          <w:color w:val="221F1F"/>
          <w:spacing w:val="-2"/>
        </w:rPr>
        <w:t xml:space="preserve"> </w:t>
      </w:r>
      <w:r>
        <w:rPr>
          <w:color w:val="221F1F"/>
        </w:rPr>
        <w:t>/ 2022,</w:t>
      </w:r>
      <w:r>
        <w:rPr>
          <w:color w:val="221F1F"/>
          <w:spacing w:val="-4"/>
        </w:rPr>
        <w:t xml:space="preserve"> </w:t>
      </w:r>
      <w:r>
        <w:rPr>
          <w:color w:val="221F1F"/>
        </w:rPr>
        <w:t>8%)</w:t>
      </w:r>
      <w:r>
        <w:rPr>
          <w:color w:val="221F1F"/>
          <w:spacing w:val="-2"/>
        </w:rPr>
        <w:t xml:space="preserve"> </w:t>
      </w:r>
      <w:r>
        <w:rPr>
          <w:color w:val="221F1F"/>
        </w:rPr>
        <w:t>and</w:t>
      </w:r>
      <w:r>
        <w:rPr>
          <w:color w:val="221F1F"/>
          <w:spacing w:val="-4"/>
        </w:rPr>
        <w:t xml:space="preserve"> </w:t>
      </w:r>
      <w:r>
        <w:rPr>
          <w:color w:val="221F1F"/>
        </w:rPr>
        <w:t>inpatient</w:t>
      </w:r>
      <w:r>
        <w:rPr>
          <w:color w:val="221F1F"/>
          <w:spacing w:val="-7"/>
        </w:rPr>
        <w:t xml:space="preserve"> </w:t>
      </w:r>
      <w:r>
        <w:rPr>
          <w:color w:val="221F1F"/>
        </w:rPr>
        <w:t>detoxification</w:t>
      </w:r>
      <w:r>
        <w:rPr>
          <w:color w:val="221F1F"/>
          <w:spacing w:val="-8"/>
        </w:rPr>
        <w:t xml:space="preserve"> </w:t>
      </w:r>
      <w:r>
        <w:rPr>
          <w:color w:val="221F1F"/>
        </w:rPr>
        <w:t>(3%)</w:t>
      </w:r>
      <w:r>
        <w:rPr>
          <w:color w:val="221F1F"/>
          <w:spacing w:val="-1"/>
        </w:rPr>
        <w:t xml:space="preserve"> </w:t>
      </w:r>
      <w:r>
        <w:rPr>
          <w:color w:val="221F1F"/>
        </w:rPr>
        <w:t>(2023,</w:t>
      </w:r>
      <w:r>
        <w:rPr>
          <w:color w:val="221F1F"/>
          <w:spacing w:val="-7"/>
        </w:rPr>
        <w:t xml:space="preserve"> </w:t>
      </w:r>
      <w:r>
        <w:rPr>
          <w:color w:val="221F1F"/>
        </w:rPr>
        <w:t>3%</w:t>
      </w:r>
      <w:r>
        <w:rPr>
          <w:color w:val="221F1F"/>
          <w:spacing w:val="-2"/>
        </w:rPr>
        <w:t xml:space="preserve"> </w:t>
      </w:r>
      <w:r>
        <w:rPr>
          <w:color w:val="221F1F"/>
        </w:rPr>
        <w:t>/ 2022,</w:t>
      </w:r>
      <w:r>
        <w:rPr>
          <w:color w:val="221F1F"/>
          <w:spacing w:val="-7"/>
        </w:rPr>
        <w:t xml:space="preserve"> </w:t>
      </w:r>
      <w:r>
        <w:rPr>
          <w:color w:val="221F1F"/>
        </w:rPr>
        <w:t>4%). Residential</w:t>
      </w:r>
      <w:r>
        <w:rPr>
          <w:color w:val="221F1F"/>
          <w:spacing w:val="-8"/>
        </w:rPr>
        <w:t xml:space="preserve"> </w:t>
      </w:r>
      <w:r>
        <w:rPr>
          <w:color w:val="221F1F"/>
        </w:rPr>
        <w:t>rehabilitation</w:t>
      </w:r>
      <w:r>
        <w:rPr>
          <w:color w:val="221F1F"/>
          <w:spacing w:val="-8"/>
        </w:rPr>
        <w:t xml:space="preserve"> </w:t>
      </w:r>
      <w:r>
        <w:rPr>
          <w:color w:val="221F1F"/>
        </w:rPr>
        <w:t>submissions</w:t>
      </w:r>
      <w:r>
        <w:rPr>
          <w:color w:val="221F1F"/>
          <w:spacing w:val="-7"/>
        </w:rPr>
        <w:t xml:space="preserve"> </w:t>
      </w:r>
      <w:r>
        <w:rPr>
          <w:color w:val="221F1F"/>
        </w:rPr>
        <w:t xml:space="preserve">were </w:t>
      </w:r>
      <w:bookmarkStart w:id="48" w:name="_Int_QpluyftB"/>
      <w:r>
        <w:rPr>
          <w:color w:val="221F1F"/>
        </w:rPr>
        <w:t>predominantly</w:t>
      </w:r>
      <w:r>
        <w:rPr>
          <w:color w:val="221F1F"/>
          <w:spacing w:val="-7"/>
        </w:rPr>
        <w:t xml:space="preserve"> </w:t>
      </w:r>
      <w:r>
        <w:rPr>
          <w:color w:val="221F1F"/>
        </w:rPr>
        <w:t>from</w:t>
      </w:r>
      <w:bookmarkEnd w:id="48"/>
      <w:r>
        <w:rPr>
          <w:color w:val="221F1F"/>
          <w:spacing w:val="-3"/>
        </w:rPr>
        <w:t xml:space="preserve"> </w:t>
      </w:r>
      <w:r>
        <w:rPr>
          <w:color w:val="221F1F"/>
        </w:rPr>
        <w:t>voluntary</w:t>
      </w:r>
      <w:r>
        <w:rPr>
          <w:color w:val="221F1F"/>
          <w:spacing w:val="-5"/>
        </w:rPr>
        <w:t xml:space="preserve"> </w:t>
      </w:r>
      <w:r>
        <w:rPr>
          <w:color w:val="221F1F"/>
        </w:rPr>
        <w:t>sector</w:t>
      </w:r>
      <w:r>
        <w:rPr>
          <w:color w:val="221F1F"/>
          <w:spacing w:val="-3"/>
        </w:rPr>
        <w:t xml:space="preserve"> </w:t>
      </w:r>
      <w:r>
        <w:rPr>
          <w:color w:val="221F1F"/>
        </w:rPr>
        <w:t>and independent/private providers.</w:t>
      </w:r>
    </w:p>
    <w:p w14:paraId="5D9AF4D9" w14:textId="389B5313" w:rsidR="00BE5563" w:rsidRDefault="6642BEDD" w:rsidP="00D731F8">
      <w:pPr>
        <w:pStyle w:val="BodyText"/>
        <w:spacing w:before="123" w:line="249" w:lineRule="auto"/>
        <w:ind w:left="584" w:right="873"/>
        <w:rPr>
          <w:color w:val="221F1F"/>
        </w:rPr>
      </w:pPr>
      <w:r>
        <w:rPr>
          <w:color w:val="221F1F"/>
        </w:rPr>
        <w:t>The</w:t>
      </w:r>
      <w:r>
        <w:rPr>
          <w:color w:val="221F1F"/>
          <w:spacing w:val="28"/>
        </w:rPr>
        <w:t xml:space="preserve"> </w:t>
      </w:r>
      <w:r>
        <w:rPr>
          <w:color w:val="221F1F"/>
        </w:rPr>
        <w:t>majority</w:t>
      </w:r>
      <w:r>
        <w:rPr>
          <w:color w:val="221F1F"/>
          <w:spacing w:val="28"/>
        </w:rPr>
        <w:t xml:space="preserve"> </w:t>
      </w:r>
      <w:r>
        <w:rPr>
          <w:color w:val="221F1F"/>
        </w:rPr>
        <w:t>of</w:t>
      </w:r>
      <w:r>
        <w:rPr>
          <w:color w:val="221F1F"/>
          <w:spacing w:val="29"/>
        </w:rPr>
        <w:t xml:space="preserve"> </w:t>
      </w:r>
      <w:r>
        <w:rPr>
          <w:color w:val="221F1F"/>
        </w:rPr>
        <w:t>NHS</w:t>
      </w:r>
      <w:r>
        <w:rPr>
          <w:color w:val="221F1F"/>
          <w:spacing w:val="26"/>
        </w:rPr>
        <w:t xml:space="preserve"> </w:t>
      </w:r>
      <w:r>
        <w:rPr>
          <w:color w:val="221F1F"/>
        </w:rPr>
        <w:t>submissions</w:t>
      </w:r>
      <w:r>
        <w:rPr>
          <w:color w:val="221F1F"/>
          <w:spacing w:val="30"/>
        </w:rPr>
        <w:t xml:space="preserve"> </w:t>
      </w:r>
      <w:r>
        <w:rPr>
          <w:color w:val="221F1F"/>
        </w:rPr>
        <w:t>were</w:t>
      </w:r>
      <w:r>
        <w:rPr>
          <w:color w:val="221F1F"/>
          <w:spacing w:val="28"/>
        </w:rPr>
        <w:t xml:space="preserve"> </w:t>
      </w:r>
      <w:r>
        <w:rPr>
          <w:color w:val="221F1F"/>
        </w:rPr>
        <w:t>for</w:t>
      </w:r>
      <w:r>
        <w:rPr>
          <w:color w:val="221F1F"/>
          <w:spacing w:val="27"/>
        </w:rPr>
        <w:t xml:space="preserve"> </w:t>
      </w:r>
      <w:r>
        <w:rPr>
          <w:color w:val="221F1F"/>
        </w:rPr>
        <w:t>community</w:t>
      </w:r>
      <w:r>
        <w:rPr>
          <w:color w:val="221F1F"/>
          <w:spacing w:val="28"/>
        </w:rPr>
        <w:t xml:space="preserve"> </w:t>
      </w:r>
      <w:r>
        <w:rPr>
          <w:color w:val="221F1F"/>
        </w:rPr>
        <w:t>adult</w:t>
      </w:r>
      <w:r>
        <w:rPr>
          <w:color w:val="221F1F"/>
          <w:spacing w:val="29"/>
        </w:rPr>
        <w:t xml:space="preserve"> </w:t>
      </w:r>
      <w:r>
        <w:rPr>
          <w:color w:val="221F1F"/>
        </w:rPr>
        <w:t>alcohol</w:t>
      </w:r>
      <w:r>
        <w:rPr>
          <w:color w:val="221F1F"/>
          <w:spacing w:val="27"/>
        </w:rPr>
        <w:t xml:space="preserve"> </w:t>
      </w:r>
      <w:r>
        <w:rPr>
          <w:color w:val="221F1F"/>
        </w:rPr>
        <w:t>and</w:t>
      </w:r>
      <w:r>
        <w:rPr>
          <w:color w:val="221F1F"/>
          <w:spacing w:val="29"/>
        </w:rPr>
        <w:t xml:space="preserve"> </w:t>
      </w:r>
      <w:r>
        <w:rPr>
          <w:color w:val="221F1F"/>
        </w:rPr>
        <w:t>drug</w:t>
      </w:r>
      <w:r>
        <w:rPr>
          <w:color w:val="221F1F"/>
          <w:spacing w:val="29"/>
        </w:rPr>
        <w:t xml:space="preserve"> </w:t>
      </w:r>
      <w:r>
        <w:rPr>
          <w:color w:val="221F1F"/>
        </w:rPr>
        <w:t>treatment</w:t>
      </w:r>
      <w:r>
        <w:rPr>
          <w:color w:val="221F1F"/>
          <w:spacing w:val="29"/>
        </w:rPr>
        <w:t xml:space="preserve"> </w:t>
      </w:r>
      <w:r>
        <w:rPr>
          <w:color w:val="221F1F"/>
        </w:rPr>
        <w:t>and</w:t>
      </w:r>
      <w:r>
        <w:rPr>
          <w:color w:val="221F1F"/>
          <w:spacing w:val="30"/>
        </w:rPr>
        <w:t xml:space="preserve"> </w:t>
      </w:r>
      <w:r>
        <w:rPr>
          <w:color w:val="221F1F"/>
        </w:rPr>
        <w:t>recovery</w:t>
      </w:r>
      <w:r>
        <w:rPr>
          <w:color w:val="221F1F"/>
          <w:spacing w:val="27"/>
        </w:rPr>
        <w:t xml:space="preserve"> </w:t>
      </w:r>
      <w:r>
        <w:rPr>
          <w:color w:val="221F1F"/>
        </w:rPr>
        <w:t>support</w:t>
      </w:r>
      <w:r>
        <w:rPr>
          <w:color w:val="221F1F"/>
          <w:spacing w:val="28"/>
        </w:rPr>
        <w:t xml:space="preserve"> </w:t>
      </w:r>
      <w:r>
        <w:rPr>
          <w:color w:val="221F1F"/>
        </w:rPr>
        <w:t>services</w:t>
      </w:r>
      <w:r>
        <w:rPr>
          <w:color w:val="221F1F"/>
          <w:spacing w:val="30"/>
        </w:rPr>
        <w:t xml:space="preserve"> </w:t>
      </w:r>
      <w:r>
        <w:rPr>
          <w:color w:val="221F1F"/>
        </w:rPr>
        <w:t xml:space="preserve">(72%) </w:t>
      </w:r>
      <w:r w:rsidR="5C3D7642">
        <w:rPr>
          <w:color w:val="221F1F"/>
        </w:rPr>
        <w:t xml:space="preserve">and </w:t>
      </w:r>
      <w:r>
        <w:rPr>
          <w:color w:val="221F1F"/>
        </w:rPr>
        <w:t>likewise</w:t>
      </w:r>
      <w:r>
        <w:rPr>
          <w:color w:val="221F1F"/>
          <w:spacing w:val="30"/>
        </w:rPr>
        <w:t xml:space="preserve"> </w:t>
      </w:r>
      <w:r>
        <w:rPr>
          <w:color w:val="221F1F"/>
        </w:rPr>
        <w:t>with</w:t>
      </w:r>
      <w:r>
        <w:rPr>
          <w:color w:val="221F1F"/>
          <w:spacing w:val="30"/>
        </w:rPr>
        <w:t xml:space="preserve"> </w:t>
      </w:r>
      <w:r>
        <w:rPr>
          <w:color w:val="221F1F"/>
        </w:rPr>
        <w:t>the</w:t>
      </w:r>
      <w:r>
        <w:rPr>
          <w:color w:val="221F1F"/>
          <w:spacing w:val="30"/>
        </w:rPr>
        <w:t xml:space="preserve"> </w:t>
      </w:r>
      <w:r>
        <w:rPr>
          <w:color w:val="221F1F"/>
        </w:rPr>
        <w:t>voluntary</w:t>
      </w:r>
      <w:r>
        <w:rPr>
          <w:color w:val="221F1F"/>
          <w:spacing w:val="26"/>
        </w:rPr>
        <w:t xml:space="preserve"> </w:t>
      </w:r>
      <w:r>
        <w:rPr>
          <w:color w:val="221F1F"/>
        </w:rPr>
        <w:t xml:space="preserve">sector </w:t>
      </w:r>
      <w:r>
        <w:rPr>
          <w:color w:val="221F1F"/>
          <w:spacing w:val="-2"/>
        </w:rPr>
        <w:t>(77%).</w:t>
      </w:r>
    </w:p>
    <w:p w14:paraId="5D9AF4DB" w14:textId="142DB69D" w:rsidR="00BE5563" w:rsidRDefault="00BF2423" w:rsidP="000A44BB">
      <w:pPr>
        <w:pStyle w:val="BodyText"/>
        <w:spacing w:before="122"/>
        <w:ind w:left="584" w:right="873"/>
      </w:pPr>
      <w:r>
        <w:rPr>
          <w:color w:val="221F1F"/>
        </w:rPr>
        <w:t>Submissions</w:t>
      </w:r>
      <w:r>
        <w:rPr>
          <w:color w:val="221F1F"/>
          <w:spacing w:val="2"/>
        </w:rPr>
        <w:t xml:space="preserve"> </w:t>
      </w:r>
      <w:r>
        <w:rPr>
          <w:color w:val="221F1F"/>
        </w:rPr>
        <w:t>for</w:t>
      </w:r>
      <w:r>
        <w:rPr>
          <w:color w:val="221F1F"/>
          <w:spacing w:val="9"/>
        </w:rPr>
        <w:t xml:space="preserve"> </w:t>
      </w:r>
      <w:r>
        <w:rPr>
          <w:color w:val="221F1F"/>
        </w:rPr>
        <w:t>young</w:t>
      </w:r>
      <w:r>
        <w:rPr>
          <w:color w:val="221F1F"/>
          <w:spacing w:val="6"/>
        </w:rPr>
        <w:t xml:space="preserve"> </w:t>
      </w:r>
      <w:r>
        <w:rPr>
          <w:color w:val="221F1F"/>
        </w:rPr>
        <w:t>people’s</w:t>
      </w:r>
      <w:r>
        <w:rPr>
          <w:color w:val="221F1F"/>
          <w:spacing w:val="7"/>
        </w:rPr>
        <w:t xml:space="preserve"> </w:t>
      </w:r>
      <w:r>
        <w:rPr>
          <w:color w:val="221F1F"/>
        </w:rPr>
        <w:t>alcohol</w:t>
      </w:r>
      <w:r>
        <w:rPr>
          <w:color w:val="221F1F"/>
          <w:spacing w:val="7"/>
        </w:rPr>
        <w:t xml:space="preserve"> </w:t>
      </w:r>
      <w:r>
        <w:rPr>
          <w:color w:val="221F1F"/>
        </w:rPr>
        <w:t>and</w:t>
      </w:r>
      <w:r>
        <w:rPr>
          <w:color w:val="221F1F"/>
          <w:spacing w:val="8"/>
        </w:rPr>
        <w:t xml:space="preserve"> </w:t>
      </w:r>
      <w:r>
        <w:rPr>
          <w:color w:val="221F1F"/>
        </w:rPr>
        <w:t>drug</w:t>
      </w:r>
      <w:r>
        <w:rPr>
          <w:color w:val="221F1F"/>
          <w:spacing w:val="8"/>
        </w:rPr>
        <w:t xml:space="preserve"> </w:t>
      </w:r>
      <w:r>
        <w:rPr>
          <w:color w:val="221F1F"/>
        </w:rPr>
        <w:t>services</w:t>
      </w:r>
      <w:r>
        <w:rPr>
          <w:color w:val="221F1F"/>
          <w:spacing w:val="9"/>
        </w:rPr>
        <w:t xml:space="preserve"> </w:t>
      </w:r>
      <w:r>
        <w:rPr>
          <w:color w:val="221F1F"/>
        </w:rPr>
        <w:t>included</w:t>
      </w:r>
      <w:r>
        <w:rPr>
          <w:color w:val="221F1F"/>
          <w:spacing w:val="8"/>
        </w:rPr>
        <w:t xml:space="preserve"> </w:t>
      </w:r>
      <w:r>
        <w:rPr>
          <w:color w:val="221F1F"/>
        </w:rPr>
        <w:t>40</w:t>
      </w:r>
      <w:r>
        <w:rPr>
          <w:color w:val="221F1F"/>
          <w:spacing w:val="10"/>
        </w:rPr>
        <w:t xml:space="preserve"> </w:t>
      </w:r>
      <w:r>
        <w:rPr>
          <w:color w:val="221F1F"/>
        </w:rPr>
        <w:t>(56%)</w:t>
      </w:r>
      <w:r>
        <w:rPr>
          <w:color w:val="221F1F"/>
          <w:spacing w:val="5"/>
        </w:rPr>
        <w:t xml:space="preserve"> </w:t>
      </w:r>
      <w:r>
        <w:rPr>
          <w:color w:val="221F1F"/>
        </w:rPr>
        <w:t>from</w:t>
      </w:r>
      <w:r>
        <w:rPr>
          <w:color w:val="221F1F"/>
          <w:spacing w:val="11"/>
        </w:rPr>
        <w:t xml:space="preserve"> </w:t>
      </w:r>
      <w:r>
        <w:rPr>
          <w:color w:val="221F1F"/>
        </w:rPr>
        <w:t>the</w:t>
      </w:r>
      <w:r>
        <w:rPr>
          <w:color w:val="221F1F"/>
          <w:spacing w:val="9"/>
        </w:rPr>
        <w:t xml:space="preserve"> </w:t>
      </w:r>
      <w:r>
        <w:rPr>
          <w:color w:val="221F1F"/>
        </w:rPr>
        <w:t>voluntary</w:t>
      </w:r>
      <w:r>
        <w:rPr>
          <w:color w:val="221F1F"/>
          <w:spacing w:val="7"/>
        </w:rPr>
        <w:t xml:space="preserve"> </w:t>
      </w:r>
      <w:r>
        <w:rPr>
          <w:color w:val="221F1F"/>
        </w:rPr>
        <w:t>sector</w:t>
      </w:r>
      <w:r>
        <w:rPr>
          <w:color w:val="221F1F"/>
          <w:spacing w:val="7"/>
        </w:rPr>
        <w:t xml:space="preserve"> </w:t>
      </w:r>
      <w:r>
        <w:rPr>
          <w:color w:val="221F1F"/>
        </w:rPr>
        <w:t>and</w:t>
      </w:r>
      <w:r>
        <w:rPr>
          <w:color w:val="221F1F"/>
          <w:spacing w:val="8"/>
        </w:rPr>
        <w:t xml:space="preserve"> </w:t>
      </w:r>
      <w:r>
        <w:rPr>
          <w:color w:val="221F1F"/>
        </w:rPr>
        <w:t>25</w:t>
      </w:r>
      <w:r>
        <w:rPr>
          <w:color w:val="221F1F"/>
          <w:spacing w:val="9"/>
        </w:rPr>
        <w:t xml:space="preserve"> </w:t>
      </w:r>
      <w:r>
        <w:rPr>
          <w:color w:val="221F1F"/>
        </w:rPr>
        <w:t>(35%)</w:t>
      </w:r>
      <w:r>
        <w:rPr>
          <w:color w:val="221F1F"/>
          <w:spacing w:val="9"/>
        </w:rPr>
        <w:t xml:space="preserve"> </w:t>
      </w:r>
      <w:r>
        <w:rPr>
          <w:color w:val="221F1F"/>
        </w:rPr>
        <w:t>were</w:t>
      </w:r>
      <w:r>
        <w:rPr>
          <w:color w:val="221F1F"/>
          <w:spacing w:val="7"/>
        </w:rPr>
        <w:t xml:space="preserve"> </w:t>
      </w:r>
      <w:r>
        <w:rPr>
          <w:color w:val="221F1F"/>
        </w:rPr>
        <w:t>LA</w:t>
      </w:r>
      <w:r>
        <w:rPr>
          <w:color w:val="221F1F"/>
          <w:spacing w:val="-2"/>
        </w:rPr>
        <w:t xml:space="preserve"> </w:t>
      </w:r>
      <w:r>
        <w:rPr>
          <w:color w:val="221F1F"/>
        </w:rPr>
        <w:t>delivered</w:t>
      </w:r>
      <w:r>
        <w:rPr>
          <w:color w:val="221F1F"/>
          <w:spacing w:val="9"/>
        </w:rPr>
        <w:t xml:space="preserve"> </w:t>
      </w:r>
      <w:r>
        <w:rPr>
          <w:color w:val="221F1F"/>
        </w:rPr>
        <w:t>treatment.</w:t>
      </w:r>
      <w:r>
        <w:rPr>
          <w:color w:val="221F1F"/>
          <w:spacing w:val="10"/>
        </w:rPr>
        <w:t xml:space="preserve"> </w:t>
      </w:r>
      <w:r>
        <w:rPr>
          <w:color w:val="221F1F"/>
        </w:rPr>
        <w:t>Just</w:t>
      </w:r>
      <w:r>
        <w:rPr>
          <w:color w:val="221F1F"/>
          <w:spacing w:val="7"/>
        </w:rPr>
        <w:t xml:space="preserve"> </w:t>
      </w:r>
      <w:r>
        <w:rPr>
          <w:color w:val="221F1F"/>
        </w:rPr>
        <w:t>under</w:t>
      </w:r>
      <w:r>
        <w:rPr>
          <w:color w:val="221F1F"/>
          <w:spacing w:val="8"/>
        </w:rPr>
        <w:t xml:space="preserve"> </w:t>
      </w:r>
      <w:r>
        <w:rPr>
          <w:color w:val="221F1F"/>
          <w:spacing w:val="-5"/>
        </w:rPr>
        <w:t>two</w:t>
      </w:r>
      <w:r w:rsidR="000A44BB">
        <w:rPr>
          <w:color w:val="221F1F"/>
          <w:spacing w:val="-5"/>
        </w:rPr>
        <w:t xml:space="preserve"> </w:t>
      </w:r>
      <w:r>
        <w:rPr>
          <w:color w:val="221F1F"/>
        </w:rPr>
        <w:t>thirds</w:t>
      </w:r>
      <w:r>
        <w:rPr>
          <w:color w:val="221F1F"/>
          <w:spacing w:val="-11"/>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LA</w:t>
      </w:r>
      <w:r>
        <w:rPr>
          <w:color w:val="221F1F"/>
          <w:spacing w:val="-16"/>
        </w:rPr>
        <w:t xml:space="preserve"> </w:t>
      </w:r>
      <w:r>
        <w:rPr>
          <w:color w:val="221F1F"/>
        </w:rPr>
        <w:t>delivered</w:t>
      </w:r>
      <w:r>
        <w:rPr>
          <w:color w:val="221F1F"/>
          <w:spacing w:val="-8"/>
        </w:rPr>
        <w:t xml:space="preserve"> </w:t>
      </w:r>
      <w:r>
        <w:rPr>
          <w:color w:val="221F1F"/>
        </w:rPr>
        <w:t>treatment</w:t>
      </w:r>
      <w:r>
        <w:rPr>
          <w:color w:val="221F1F"/>
          <w:spacing w:val="-10"/>
        </w:rPr>
        <w:t xml:space="preserve"> </w:t>
      </w:r>
      <w:r>
        <w:rPr>
          <w:color w:val="221F1F"/>
        </w:rPr>
        <w:t>submissions</w:t>
      </w:r>
      <w:r>
        <w:rPr>
          <w:color w:val="221F1F"/>
          <w:spacing w:val="-12"/>
        </w:rPr>
        <w:t xml:space="preserve"> </w:t>
      </w:r>
      <w:r>
        <w:rPr>
          <w:color w:val="221F1F"/>
        </w:rPr>
        <w:t>(66%)</w:t>
      </w:r>
      <w:r>
        <w:rPr>
          <w:color w:val="221F1F"/>
          <w:spacing w:val="-9"/>
        </w:rPr>
        <w:t xml:space="preserve"> </w:t>
      </w:r>
      <w:r>
        <w:rPr>
          <w:color w:val="221F1F"/>
        </w:rPr>
        <w:t>were</w:t>
      </w:r>
      <w:r>
        <w:rPr>
          <w:color w:val="221F1F"/>
          <w:spacing w:val="-8"/>
        </w:rPr>
        <w:t xml:space="preserve"> </w:t>
      </w:r>
      <w:r>
        <w:rPr>
          <w:color w:val="221F1F"/>
        </w:rPr>
        <w:t>for</w:t>
      </w:r>
      <w:r>
        <w:rPr>
          <w:color w:val="221F1F"/>
          <w:spacing w:val="-8"/>
        </w:rPr>
        <w:t xml:space="preserve"> </w:t>
      </w:r>
      <w:r>
        <w:rPr>
          <w:color w:val="221F1F"/>
        </w:rPr>
        <w:t>young</w:t>
      </w:r>
      <w:r>
        <w:rPr>
          <w:color w:val="221F1F"/>
          <w:spacing w:val="-9"/>
        </w:rPr>
        <w:t xml:space="preserve"> </w:t>
      </w:r>
      <w:r>
        <w:rPr>
          <w:color w:val="221F1F"/>
        </w:rPr>
        <w:t>people’s</w:t>
      </w:r>
      <w:r>
        <w:rPr>
          <w:color w:val="221F1F"/>
          <w:spacing w:val="-11"/>
        </w:rPr>
        <w:t xml:space="preserve"> </w:t>
      </w:r>
      <w:r>
        <w:rPr>
          <w:color w:val="221F1F"/>
          <w:spacing w:val="-2"/>
        </w:rPr>
        <w:t>services.</w:t>
      </w:r>
    </w:p>
    <w:p w14:paraId="5D9AF4DD" w14:textId="77777777" w:rsidR="00BE5563" w:rsidRDefault="00BE5563">
      <w:pPr>
        <w:pStyle w:val="BodyText"/>
        <w:spacing w:before="2" w:after="1"/>
        <w:rPr>
          <w:sz w:val="20"/>
        </w:rPr>
      </w:pPr>
    </w:p>
    <w:tbl>
      <w:tblPr>
        <w:tblW w:w="5003" w:type="pct"/>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1E0" w:firstRow="1" w:lastRow="1" w:firstColumn="1" w:lastColumn="1" w:noHBand="0" w:noVBand="0"/>
      </w:tblPr>
      <w:tblGrid>
        <w:gridCol w:w="6649"/>
        <w:gridCol w:w="1708"/>
        <w:gridCol w:w="1708"/>
        <w:gridCol w:w="1709"/>
        <w:gridCol w:w="1709"/>
        <w:gridCol w:w="1709"/>
        <w:gridCol w:w="1709"/>
        <w:gridCol w:w="1550"/>
      </w:tblGrid>
      <w:tr w:rsidR="00BE5563" w14:paraId="5D9AF4E0" w14:textId="77777777" w:rsidTr="59D8B669">
        <w:trPr>
          <w:trHeight w:val="423"/>
        </w:trPr>
        <w:tc>
          <w:tcPr>
            <w:tcW w:w="1802" w:type="pct"/>
            <w:shd w:val="clear" w:color="auto" w:fill="002F86"/>
          </w:tcPr>
          <w:p w14:paraId="5D9AF4DE" w14:textId="77777777" w:rsidR="00BE5563" w:rsidRPr="007862D8" w:rsidRDefault="00BF2423" w:rsidP="000A44BB">
            <w:pPr>
              <w:pStyle w:val="TableParagraph"/>
              <w:spacing w:before="120" w:after="120" w:line="209" w:lineRule="exact"/>
              <w:ind w:left="37"/>
              <w:jc w:val="left"/>
              <w:rPr>
                <w:b/>
                <w:sz w:val="24"/>
                <w:szCs w:val="24"/>
              </w:rPr>
            </w:pPr>
            <w:r w:rsidRPr="007862D8">
              <w:rPr>
                <w:b/>
                <w:color w:val="FFFFFF"/>
                <w:sz w:val="24"/>
                <w:szCs w:val="24"/>
              </w:rPr>
              <w:t>Submissions</w:t>
            </w:r>
            <w:r w:rsidRPr="007862D8">
              <w:rPr>
                <w:b/>
                <w:color w:val="FFFFFF"/>
                <w:spacing w:val="7"/>
                <w:sz w:val="24"/>
                <w:szCs w:val="24"/>
              </w:rPr>
              <w:t xml:space="preserve"> </w:t>
            </w:r>
            <w:r w:rsidRPr="007862D8">
              <w:rPr>
                <w:b/>
                <w:color w:val="FFFFFF"/>
                <w:sz w:val="24"/>
                <w:szCs w:val="24"/>
              </w:rPr>
              <w:t>by</w:t>
            </w:r>
            <w:r w:rsidRPr="007862D8">
              <w:rPr>
                <w:b/>
                <w:color w:val="FFFFFF"/>
                <w:spacing w:val="7"/>
                <w:sz w:val="24"/>
                <w:szCs w:val="24"/>
              </w:rPr>
              <w:t xml:space="preserve"> </w:t>
            </w:r>
            <w:r w:rsidRPr="007862D8">
              <w:rPr>
                <w:b/>
                <w:color w:val="FFFFFF"/>
                <w:sz w:val="24"/>
                <w:szCs w:val="24"/>
              </w:rPr>
              <w:t>service</w:t>
            </w:r>
            <w:r w:rsidRPr="007862D8">
              <w:rPr>
                <w:b/>
                <w:color w:val="FFFFFF"/>
                <w:spacing w:val="8"/>
                <w:sz w:val="24"/>
                <w:szCs w:val="24"/>
              </w:rPr>
              <w:t xml:space="preserve"> </w:t>
            </w:r>
            <w:r w:rsidRPr="007862D8">
              <w:rPr>
                <w:b/>
                <w:color w:val="FFFFFF"/>
                <w:sz w:val="24"/>
                <w:szCs w:val="24"/>
              </w:rPr>
              <w:t>type</w:t>
            </w:r>
            <w:r w:rsidRPr="007862D8">
              <w:rPr>
                <w:b/>
                <w:color w:val="FFFFFF"/>
                <w:spacing w:val="7"/>
                <w:sz w:val="24"/>
                <w:szCs w:val="24"/>
              </w:rPr>
              <w:t xml:space="preserve"> </w:t>
            </w:r>
            <w:r w:rsidRPr="007862D8">
              <w:rPr>
                <w:b/>
                <w:color w:val="FFFFFF"/>
                <w:sz w:val="24"/>
                <w:szCs w:val="24"/>
              </w:rPr>
              <w:t>and</w:t>
            </w:r>
            <w:r w:rsidRPr="007862D8">
              <w:rPr>
                <w:b/>
                <w:color w:val="FFFFFF"/>
                <w:spacing w:val="14"/>
                <w:sz w:val="24"/>
                <w:szCs w:val="24"/>
              </w:rPr>
              <w:t xml:space="preserve"> </w:t>
            </w:r>
            <w:r w:rsidRPr="007862D8">
              <w:rPr>
                <w:b/>
                <w:color w:val="FFFFFF"/>
                <w:spacing w:val="-2"/>
                <w:sz w:val="24"/>
                <w:szCs w:val="24"/>
              </w:rPr>
              <w:t>sector</w:t>
            </w:r>
          </w:p>
        </w:tc>
        <w:tc>
          <w:tcPr>
            <w:tcW w:w="3198" w:type="pct"/>
            <w:gridSpan w:val="7"/>
            <w:tcBorders>
              <w:top w:val="nil"/>
              <w:right w:val="single" w:sz="4" w:space="0" w:color="E8ECED"/>
            </w:tcBorders>
            <w:shd w:val="clear" w:color="auto" w:fill="002F86"/>
          </w:tcPr>
          <w:p w14:paraId="5D9AF4DF" w14:textId="77777777" w:rsidR="00BE5563" w:rsidRPr="007862D8" w:rsidRDefault="00BE5563" w:rsidP="000A44BB">
            <w:pPr>
              <w:pStyle w:val="TableParagraph"/>
              <w:spacing w:before="120" w:after="120"/>
              <w:ind w:left="0"/>
              <w:jc w:val="left"/>
              <w:rPr>
                <w:rFonts w:ascii="Times New Roman"/>
                <w:sz w:val="24"/>
                <w:szCs w:val="24"/>
              </w:rPr>
            </w:pPr>
          </w:p>
        </w:tc>
      </w:tr>
      <w:tr w:rsidR="00BE5563" w14:paraId="5D9AF4EA" w14:textId="77777777" w:rsidTr="59D8B669">
        <w:trPr>
          <w:trHeight w:val="217"/>
        </w:trPr>
        <w:tc>
          <w:tcPr>
            <w:tcW w:w="1802" w:type="pct"/>
            <w:shd w:val="clear" w:color="auto" w:fill="002F86"/>
          </w:tcPr>
          <w:p w14:paraId="5D9AF4E1" w14:textId="77777777" w:rsidR="00BE5563" w:rsidRPr="007862D8" w:rsidRDefault="00BF2423" w:rsidP="000A44BB">
            <w:pPr>
              <w:pStyle w:val="TableParagraph"/>
              <w:spacing w:before="120" w:after="120"/>
              <w:ind w:left="37"/>
              <w:jc w:val="left"/>
              <w:rPr>
                <w:b/>
                <w:sz w:val="24"/>
                <w:szCs w:val="24"/>
              </w:rPr>
            </w:pPr>
            <w:r w:rsidRPr="007862D8">
              <w:rPr>
                <w:b/>
                <w:color w:val="FFFFFF"/>
                <w:sz w:val="24"/>
                <w:szCs w:val="24"/>
              </w:rPr>
              <w:t>Service</w:t>
            </w:r>
            <w:r w:rsidRPr="007862D8">
              <w:rPr>
                <w:b/>
                <w:color w:val="FFFFFF"/>
                <w:spacing w:val="-2"/>
                <w:sz w:val="24"/>
                <w:szCs w:val="24"/>
              </w:rPr>
              <w:t xml:space="preserve"> </w:t>
            </w:r>
            <w:r w:rsidRPr="007862D8">
              <w:rPr>
                <w:b/>
                <w:color w:val="FFFFFF"/>
                <w:sz w:val="24"/>
                <w:szCs w:val="24"/>
              </w:rPr>
              <w:t>treatment</w:t>
            </w:r>
            <w:r w:rsidRPr="007862D8">
              <w:rPr>
                <w:b/>
                <w:color w:val="FFFFFF"/>
                <w:spacing w:val="2"/>
                <w:sz w:val="24"/>
                <w:szCs w:val="24"/>
              </w:rPr>
              <w:t xml:space="preserve"> </w:t>
            </w:r>
            <w:r w:rsidRPr="007862D8">
              <w:rPr>
                <w:b/>
                <w:color w:val="FFFFFF"/>
                <w:spacing w:val="-4"/>
                <w:sz w:val="24"/>
                <w:szCs w:val="24"/>
              </w:rPr>
              <w:t>type</w:t>
            </w:r>
          </w:p>
        </w:tc>
        <w:tc>
          <w:tcPr>
            <w:tcW w:w="463" w:type="pct"/>
            <w:shd w:val="clear" w:color="auto" w:fill="002F86"/>
          </w:tcPr>
          <w:p w14:paraId="5D9AF4E2" w14:textId="77777777" w:rsidR="00BE5563" w:rsidRPr="007862D8" w:rsidRDefault="00BF2423" w:rsidP="000A44BB">
            <w:pPr>
              <w:pStyle w:val="TableParagraph"/>
              <w:spacing w:before="120" w:after="120" w:line="276" w:lineRule="auto"/>
              <w:ind w:left="421" w:hanging="171"/>
              <w:jc w:val="left"/>
              <w:rPr>
                <w:b/>
                <w:sz w:val="24"/>
                <w:szCs w:val="24"/>
              </w:rPr>
            </w:pPr>
            <w:r w:rsidRPr="007862D8">
              <w:rPr>
                <w:b/>
                <w:color w:val="FFFFFF"/>
                <w:spacing w:val="-2"/>
                <w:sz w:val="24"/>
                <w:szCs w:val="24"/>
              </w:rPr>
              <w:t>Voluntary sector</w:t>
            </w:r>
          </w:p>
        </w:tc>
        <w:tc>
          <w:tcPr>
            <w:tcW w:w="463" w:type="pct"/>
            <w:shd w:val="clear" w:color="auto" w:fill="002F86"/>
          </w:tcPr>
          <w:p w14:paraId="5D9AF4E3" w14:textId="77777777" w:rsidR="00BE5563" w:rsidRPr="007862D8" w:rsidRDefault="00BF2423" w:rsidP="000A44BB">
            <w:pPr>
              <w:pStyle w:val="TableParagraph"/>
              <w:spacing w:before="120" w:after="120"/>
              <w:ind w:left="24" w:right="16"/>
              <w:rPr>
                <w:b/>
                <w:sz w:val="24"/>
                <w:szCs w:val="24"/>
              </w:rPr>
            </w:pPr>
            <w:r w:rsidRPr="007862D8">
              <w:rPr>
                <w:b/>
                <w:color w:val="FFFFFF"/>
                <w:spacing w:val="-5"/>
                <w:sz w:val="24"/>
                <w:szCs w:val="24"/>
              </w:rPr>
              <w:t>NHS</w:t>
            </w:r>
          </w:p>
        </w:tc>
        <w:tc>
          <w:tcPr>
            <w:tcW w:w="463" w:type="pct"/>
            <w:shd w:val="clear" w:color="auto" w:fill="002F86"/>
          </w:tcPr>
          <w:p w14:paraId="5D9AF4E4" w14:textId="77777777" w:rsidR="00BE5563" w:rsidRPr="007862D8" w:rsidRDefault="00BF2423" w:rsidP="000A44BB">
            <w:pPr>
              <w:pStyle w:val="TableParagraph"/>
              <w:spacing w:before="120" w:after="120"/>
              <w:ind w:left="24" w:right="14"/>
              <w:rPr>
                <w:b/>
                <w:sz w:val="24"/>
                <w:szCs w:val="24"/>
              </w:rPr>
            </w:pPr>
            <w:r w:rsidRPr="007862D8">
              <w:rPr>
                <w:b/>
                <w:color w:val="FFFFFF"/>
                <w:spacing w:val="-2"/>
                <w:sz w:val="24"/>
                <w:szCs w:val="24"/>
              </w:rPr>
              <w:t>Independent</w:t>
            </w:r>
          </w:p>
          <w:p w14:paraId="5D9AF4E5" w14:textId="77777777" w:rsidR="00BE5563" w:rsidRPr="007862D8" w:rsidRDefault="6642BEDD" w:rsidP="59D8B669">
            <w:pPr>
              <w:pStyle w:val="TableParagraph"/>
              <w:spacing w:before="120" w:after="120"/>
              <w:ind w:left="24" w:right="2"/>
              <w:rPr>
                <w:b/>
                <w:bCs/>
                <w:sz w:val="24"/>
                <w:szCs w:val="24"/>
              </w:rPr>
            </w:pPr>
            <w:r w:rsidRPr="59D8B669">
              <w:rPr>
                <w:b/>
                <w:bCs/>
                <w:color w:val="FFFFFF"/>
                <w:spacing w:val="-2"/>
                <w:sz w:val="24"/>
                <w:szCs w:val="24"/>
              </w:rPr>
              <w:t>/</w:t>
            </w:r>
            <w:bookmarkStart w:id="49" w:name="_Int_eVUI3HMS"/>
            <w:r w:rsidRPr="59D8B669">
              <w:rPr>
                <w:b/>
                <w:bCs/>
                <w:color w:val="FFFFFF"/>
                <w:spacing w:val="-2"/>
                <w:sz w:val="24"/>
                <w:szCs w:val="24"/>
              </w:rPr>
              <w:t>private</w:t>
            </w:r>
            <w:bookmarkEnd w:id="49"/>
          </w:p>
        </w:tc>
        <w:tc>
          <w:tcPr>
            <w:tcW w:w="463" w:type="pct"/>
            <w:shd w:val="clear" w:color="auto" w:fill="002F86"/>
          </w:tcPr>
          <w:p w14:paraId="5D9AF4E6" w14:textId="77777777" w:rsidR="00BE5563" w:rsidRPr="007862D8" w:rsidRDefault="00BF2423" w:rsidP="000A44BB">
            <w:pPr>
              <w:pStyle w:val="TableParagraph"/>
              <w:spacing w:before="120" w:after="120" w:line="276" w:lineRule="auto"/>
              <w:ind w:left="269" w:hanging="162"/>
              <w:jc w:val="left"/>
              <w:rPr>
                <w:b/>
                <w:sz w:val="24"/>
                <w:szCs w:val="24"/>
              </w:rPr>
            </w:pPr>
            <w:r w:rsidRPr="007862D8">
              <w:rPr>
                <w:b/>
                <w:color w:val="FFFFFF"/>
                <w:spacing w:val="-2"/>
                <w:sz w:val="24"/>
                <w:szCs w:val="24"/>
              </w:rPr>
              <w:t>LA-delivered treatment</w:t>
            </w:r>
          </w:p>
        </w:tc>
        <w:tc>
          <w:tcPr>
            <w:tcW w:w="463" w:type="pct"/>
            <w:shd w:val="clear" w:color="auto" w:fill="002F86"/>
          </w:tcPr>
          <w:p w14:paraId="5D9AF4E7" w14:textId="77777777" w:rsidR="00BE5563" w:rsidRPr="007862D8" w:rsidRDefault="00BF2423" w:rsidP="000A44BB">
            <w:pPr>
              <w:pStyle w:val="TableParagraph"/>
              <w:spacing w:before="120" w:after="120"/>
              <w:ind w:left="24" w:right="5"/>
              <w:rPr>
                <w:b/>
                <w:sz w:val="24"/>
                <w:szCs w:val="24"/>
              </w:rPr>
            </w:pPr>
            <w:r w:rsidRPr="007862D8">
              <w:rPr>
                <w:b/>
                <w:color w:val="FFFFFF"/>
                <w:spacing w:val="-4"/>
                <w:sz w:val="24"/>
                <w:szCs w:val="24"/>
              </w:rPr>
              <w:t>LERO</w:t>
            </w:r>
          </w:p>
        </w:tc>
        <w:tc>
          <w:tcPr>
            <w:tcW w:w="463" w:type="pct"/>
            <w:shd w:val="clear" w:color="auto" w:fill="002F86"/>
          </w:tcPr>
          <w:p w14:paraId="5D9AF4E8" w14:textId="77777777" w:rsidR="00BE5563" w:rsidRPr="007862D8" w:rsidRDefault="00BF2423" w:rsidP="000A44BB">
            <w:pPr>
              <w:pStyle w:val="TableParagraph"/>
              <w:spacing w:before="120" w:after="120"/>
              <w:ind w:left="24" w:right="13"/>
              <w:rPr>
                <w:b/>
                <w:sz w:val="24"/>
                <w:szCs w:val="24"/>
              </w:rPr>
            </w:pPr>
            <w:r w:rsidRPr="007862D8">
              <w:rPr>
                <w:b/>
                <w:color w:val="FFFFFF"/>
                <w:spacing w:val="-2"/>
                <w:sz w:val="24"/>
                <w:szCs w:val="24"/>
              </w:rPr>
              <w:t>Total</w:t>
            </w:r>
          </w:p>
        </w:tc>
        <w:tc>
          <w:tcPr>
            <w:tcW w:w="420" w:type="pct"/>
            <w:tcBorders>
              <w:right w:val="single" w:sz="4" w:space="0" w:color="E8ECED"/>
            </w:tcBorders>
            <w:shd w:val="clear" w:color="auto" w:fill="002F86"/>
          </w:tcPr>
          <w:p w14:paraId="5D9AF4E9" w14:textId="77777777" w:rsidR="00BE5563" w:rsidRPr="007862D8" w:rsidRDefault="00BF2423" w:rsidP="000A44BB">
            <w:pPr>
              <w:pStyle w:val="TableParagraph"/>
              <w:spacing w:before="120" w:after="120"/>
              <w:ind w:left="23" w:right="9"/>
              <w:rPr>
                <w:b/>
                <w:sz w:val="24"/>
                <w:szCs w:val="24"/>
              </w:rPr>
            </w:pPr>
            <w:r w:rsidRPr="007862D8">
              <w:rPr>
                <w:b/>
                <w:color w:val="FFFFFF"/>
                <w:sz w:val="24"/>
                <w:szCs w:val="24"/>
              </w:rPr>
              <w:t>Total</w:t>
            </w:r>
            <w:r w:rsidRPr="007862D8">
              <w:rPr>
                <w:b/>
                <w:color w:val="FFFFFF"/>
                <w:spacing w:val="14"/>
                <w:sz w:val="24"/>
                <w:szCs w:val="24"/>
              </w:rPr>
              <w:t xml:space="preserve"> </w:t>
            </w:r>
            <w:r w:rsidRPr="007862D8">
              <w:rPr>
                <w:b/>
                <w:color w:val="FFFFFF"/>
                <w:spacing w:val="-5"/>
                <w:sz w:val="24"/>
                <w:szCs w:val="24"/>
              </w:rPr>
              <w:t>(%)</w:t>
            </w:r>
          </w:p>
        </w:tc>
      </w:tr>
      <w:tr w:rsidR="00BE5563" w14:paraId="5D9AF4F3" w14:textId="77777777" w:rsidTr="59D8B669">
        <w:trPr>
          <w:trHeight w:val="217"/>
        </w:trPr>
        <w:tc>
          <w:tcPr>
            <w:tcW w:w="1802" w:type="pct"/>
          </w:tcPr>
          <w:p w14:paraId="5D9AF4EB" w14:textId="77777777" w:rsidR="00BE5563" w:rsidRPr="007862D8" w:rsidRDefault="00BF2423" w:rsidP="000A44BB">
            <w:pPr>
              <w:pStyle w:val="TableParagraph"/>
              <w:spacing w:before="120" w:after="120" w:line="218" w:lineRule="exact"/>
              <w:ind w:left="37"/>
              <w:jc w:val="left"/>
              <w:rPr>
                <w:sz w:val="24"/>
                <w:szCs w:val="24"/>
              </w:rPr>
            </w:pPr>
            <w:r w:rsidRPr="007862D8">
              <w:rPr>
                <w:sz w:val="24"/>
                <w:szCs w:val="24"/>
              </w:rPr>
              <w:t>Young</w:t>
            </w:r>
            <w:r w:rsidRPr="007862D8">
              <w:rPr>
                <w:spacing w:val="24"/>
                <w:sz w:val="24"/>
                <w:szCs w:val="24"/>
              </w:rPr>
              <w:t xml:space="preserve"> </w:t>
            </w:r>
            <w:r w:rsidRPr="007862D8">
              <w:rPr>
                <w:sz w:val="24"/>
                <w:szCs w:val="24"/>
              </w:rPr>
              <w:t>people's</w:t>
            </w:r>
            <w:r w:rsidRPr="007862D8">
              <w:rPr>
                <w:spacing w:val="18"/>
                <w:sz w:val="24"/>
                <w:szCs w:val="24"/>
              </w:rPr>
              <w:t xml:space="preserve"> </w:t>
            </w:r>
            <w:r w:rsidRPr="007862D8">
              <w:rPr>
                <w:sz w:val="24"/>
                <w:szCs w:val="24"/>
              </w:rPr>
              <w:t>alcohol</w:t>
            </w:r>
            <w:r w:rsidRPr="007862D8">
              <w:rPr>
                <w:spacing w:val="25"/>
                <w:sz w:val="24"/>
                <w:szCs w:val="24"/>
              </w:rPr>
              <w:t xml:space="preserve"> </w:t>
            </w:r>
            <w:r w:rsidRPr="007862D8">
              <w:rPr>
                <w:sz w:val="24"/>
                <w:szCs w:val="24"/>
              </w:rPr>
              <w:t>and</w:t>
            </w:r>
            <w:r w:rsidRPr="007862D8">
              <w:rPr>
                <w:spacing w:val="24"/>
                <w:sz w:val="24"/>
                <w:szCs w:val="24"/>
              </w:rPr>
              <w:t xml:space="preserve"> </w:t>
            </w:r>
            <w:r w:rsidRPr="007862D8">
              <w:rPr>
                <w:sz w:val="24"/>
                <w:szCs w:val="24"/>
              </w:rPr>
              <w:t>drugs</w:t>
            </w:r>
            <w:r w:rsidRPr="007862D8">
              <w:rPr>
                <w:spacing w:val="18"/>
                <w:sz w:val="24"/>
                <w:szCs w:val="24"/>
              </w:rPr>
              <w:t xml:space="preserve"> </w:t>
            </w:r>
            <w:r w:rsidRPr="007862D8">
              <w:rPr>
                <w:spacing w:val="-2"/>
                <w:sz w:val="24"/>
                <w:szCs w:val="24"/>
              </w:rPr>
              <w:t>service</w:t>
            </w:r>
          </w:p>
        </w:tc>
        <w:tc>
          <w:tcPr>
            <w:tcW w:w="463" w:type="pct"/>
          </w:tcPr>
          <w:p w14:paraId="5D9AF4EC" w14:textId="77777777" w:rsidR="00BE5563" w:rsidRPr="007862D8" w:rsidRDefault="00BF2423" w:rsidP="000A44BB">
            <w:pPr>
              <w:pStyle w:val="TableParagraph"/>
              <w:spacing w:before="120" w:after="120" w:line="218" w:lineRule="exact"/>
              <w:ind w:left="24" w:right="15"/>
              <w:rPr>
                <w:sz w:val="24"/>
                <w:szCs w:val="24"/>
              </w:rPr>
            </w:pPr>
            <w:r w:rsidRPr="007862D8">
              <w:rPr>
                <w:spacing w:val="-5"/>
                <w:sz w:val="24"/>
                <w:szCs w:val="24"/>
              </w:rPr>
              <w:t>40</w:t>
            </w:r>
          </w:p>
        </w:tc>
        <w:tc>
          <w:tcPr>
            <w:tcW w:w="463" w:type="pct"/>
          </w:tcPr>
          <w:p w14:paraId="5D9AF4ED" w14:textId="77777777" w:rsidR="00BE5563" w:rsidRPr="007862D8" w:rsidRDefault="00BF2423" w:rsidP="000A44BB">
            <w:pPr>
              <w:pStyle w:val="TableParagraph"/>
              <w:spacing w:before="120" w:after="120" w:line="218" w:lineRule="exact"/>
              <w:ind w:left="24" w:right="2"/>
              <w:rPr>
                <w:sz w:val="24"/>
                <w:szCs w:val="24"/>
              </w:rPr>
            </w:pPr>
            <w:r w:rsidRPr="007862D8">
              <w:rPr>
                <w:spacing w:val="-10"/>
                <w:sz w:val="24"/>
                <w:szCs w:val="24"/>
              </w:rPr>
              <w:t>6</w:t>
            </w:r>
          </w:p>
        </w:tc>
        <w:tc>
          <w:tcPr>
            <w:tcW w:w="463" w:type="pct"/>
          </w:tcPr>
          <w:p w14:paraId="5D9AF4EE" w14:textId="77777777" w:rsidR="00BE5563" w:rsidRPr="007862D8" w:rsidRDefault="00BF2423" w:rsidP="000A44BB">
            <w:pPr>
              <w:pStyle w:val="TableParagraph"/>
              <w:spacing w:before="120" w:after="120" w:line="218" w:lineRule="exact"/>
              <w:ind w:left="24" w:right="1"/>
              <w:rPr>
                <w:sz w:val="24"/>
                <w:szCs w:val="24"/>
              </w:rPr>
            </w:pPr>
            <w:r w:rsidRPr="007862D8">
              <w:rPr>
                <w:spacing w:val="-10"/>
                <w:sz w:val="24"/>
                <w:szCs w:val="24"/>
              </w:rPr>
              <w:t>0</w:t>
            </w:r>
          </w:p>
        </w:tc>
        <w:tc>
          <w:tcPr>
            <w:tcW w:w="463" w:type="pct"/>
          </w:tcPr>
          <w:p w14:paraId="5D9AF4EF" w14:textId="77777777" w:rsidR="00BE5563" w:rsidRPr="007862D8" w:rsidRDefault="00BF2423" w:rsidP="000A44BB">
            <w:pPr>
              <w:pStyle w:val="TableParagraph"/>
              <w:spacing w:before="120" w:after="120" w:line="218" w:lineRule="exact"/>
              <w:ind w:left="24" w:right="11"/>
              <w:rPr>
                <w:sz w:val="24"/>
                <w:szCs w:val="24"/>
              </w:rPr>
            </w:pPr>
            <w:r w:rsidRPr="007862D8">
              <w:rPr>
                <w:spacing w:val="-5"/>
                <w:sz w:val="24"/>
                <w:szCs w:val="24"/>
              </w:rPr>
              <w:t>25</w:t>
            </w:r>
          </w:p>
        </w:tc>
        <w:tc>
          <w:tcPr>
            <w:tcW w:w="463" w:type="pct"/>
          </w:tcPr>
          <w:p w14:paraId="5D9AF4F0" w14:textId="77777777" w:rsidR="00BE5563" w:rsidRPr="007862D8" w:rsidRDefault="00BF2423" w:rsidP="000A44BB">
            <w:pPr>
              <w:pStyle w:val="TableParagraph"/>
              <w:spacing w:before="120" w:after="120" w:line="218" w:lineRule="exact"/>
              <w:ind w:left="24" w:right="10"/>
              <w:rPr>
                <w:sz w:val="24"/>
                <w:szCs w:val="24"/>
              </w:rPr>
            </w:pPr>
            <w:r w:rsidRPr="007862D8">
              <w:rPr>
                <w:spacing w:val="-10"/>
                <w:sz w:val="24"/>
                <w:szCs w:val="24"/>
              </w:rPr>
              <w:t>-</w:t>
            </w:r>
          </w:p>
        </w:tc>
        <w:tc>
          <w:tcPr>
            <w:tcW w:w="463" w:type="pct"/>
            <w:shd w:val="clear" w:color="auto" w:fill="E8ECED"/>
          </w:tcPr>
          <w:p w14:paraId="5D9AF4F1" w14:textId="77777777" w:rsidR="00BE5563" w:rsidRPr="007862D8" w:rsidRDefault="00BF2423" w:rsidP="000A44BB">
            <w:pPr>
              <w:pStyle w:val="TableParagraph"/>
              <w:spacing w:before="120" w:after="120" w:line="218" w:lineRule="exact"/>
              <w:ind w:left="24" w:right="9"/>
              <w:rPr>
                <w:sz w:val="24"/>
                <w:szCs w:val="24"/>
              </w:rPr>
            </w:pPr>
            <w:r w:rsidRPr="007862D8">
              <w:rPr>
                <w:spacing w:val="-5"/>
                <w:sz w:val="24"/>
                <w:szCs w:val="24"/>
              </w:rPr>
              <w:t>71</w:t>
            </w:r>
          </w:p>
        </w:tc>
        <w:tc>
          <w:tcPr>
            <w:tcW w:w="420" w:type="pct"/>
            <w:tcBorders>
              <w:right w:val="single" w:sz="4" w:space="0" w:color="E8ECED"/>
            </w:tcBorders>
            <w:shd w:val="clear" w:color="auto" w:fill="E8ECED"/>
          </w:tcPr>
          <w:p w14:paraId="5D9AF4F2" w14:textId="77777777" w:rsidR="00BE5563" w:rsidRPr="007862D8" w:rsidRDefault="00BF2423" w:rsidP="000A44BB">
            <w:pPr>
              <w:pStyle w:val="TableParagraph"/>
              <w:spacing w:before="120" w:after="120" w:line="218" w:lineRule="exact"/>
              <w:ind w:left="23" w:right="8"/>
              <w:rPr>
                <w:sz w:val="24"/>
                <w:szCs w:val="24"/>
              </w:rPr>
            </w:pPr>
            <w:r w:rsidRPr="007862D8">
              <w:rPr>
                <w:spacing w:val="-5"/>
                <w:sz w:val="24"/>
                <w:szCs w:val="24"/>
              </w:rPr>
              <w:t>20%</w:t>
            </w:r>
          </w:p>
        </w:tc>
      </w:tr>
      <w:tr w:rsidR="00BE5563" w14:paraId="5D9AF504" w14:textId="77777777" w:rsidTr="59D8B669">
        <w:trPr>
          <w:trHeight w:val="217"/>
        </w:trPr>
        <w:tc>
          <w:tcPr>
            <w:tcW w:w="1802" w:type="pct"/>
          </w:tcPr>
          <w:p w14:paraId="5D9AF4F4" w14:textId="77777777" w:rsidR="00BE5563" w:rsidRPr="007862D8" w:rsidRDefault="00BF2423" w:rsidP="000A44BB">
            <w:pPr>
              <w:pStyle w:val="TableParagraph"/>
              <w:spacing w:before="120" w:after="120"/>
              <w:ind w:left="37"/>
              <w:jc w:val="left"/>
              <w:rPr>
                <w:sz w:val="24"/>
                <w:szCs w:val="24"/>
              </w:rPr>
            </w:pPr>
            <w:r w:rsidRPr="007862D8">
              <w:rPr>
                <w:sz w:val="24"/>
                <w:szCs w:val="24"/>
              </w:rPr>
              <w:t>Community</w:t>
            </w:r>
            <w:r w:rsidRPr="007862D8">
              <w:rPr>
                <w:spacing w:val="15"/>
                <w:sz w:val="24"/>
                <w:szCs w:val="24"/>
              </w:rPr>
              <w:t xml:space="preserve"> </w:t>
            </w:r>
            <w:r w:rsidRPr="007862D8">
              <w:rPr>
                <w:sz w:val="24"/>
                <w:szCs w:val="24"/>
              </w:rPr>
              <w:t>adult</w:t>
            </w:r>
            <w:r w:rsidRPr="007862D8">
              <w:rPr>
                <w:spacing w:val="19"/>
                <w:sz w:val="24"/>
                <w:szCs w:val="24"/>
              </w:rPr>
              <w:t xml:space="preserve"> </w:t>
            </w:r>
            <w:r w:rsidRPr="007862D8">
              <w:rPr>
                <w:sz w:val="24"/>
                <w:szCs w:val="24"/>
              </w:rPr>
              <w:t>alcohol</w:t>
            </w:r>
            <w:r w:rsidRPr="007862D8">
              <w:rPr>
                <w:spacing w:val="22"/>
                <w:sz w:val="24"/>
                <w:szCs w:val="24"/>
              </w:rPr>
              <w:t xml:space="preserve"> </w:t>
            </w:r>
            <w:r w:rsidRPr="007862D8">
              <w:rPr>
                <w:sz w:val="24"/>
                <w:szCs w:val="24"/>
              </w:rPr>
              <w:t>and</w:t>
            </w:r>
            <w:r w:rsidRPr="007862D8">
              <w:rPr>
                <w:spacing w:val="22"/>
                <w:sz w:val="24"/>
                <w:szCs w:val="24"/>
              </w:rPr>
              <w:t xml:space="preserve"> </w:t>
            </w:r>
            <w:r w:rsidRPr="007862D8">
              <w:rPr>
                <w:sz w:val="24"/>
                <w:szCs w:val="24"/>
              </w:rPr>
              <w:t>drug</w:t>
            </w:r>
            <w:r w:rsidRPr="007862D8">
              <w:rPr>
                <w:spacing w:val="21"/>
                <w:sz w:val="24"/>
                <w:szCs w:val="24"/>
              </w:rPr>
              <w:t xml:space="preserve"> </w:t>
            </w:r>
            <w:r w:rsidRPr="007862D8">
              <w:rPr>
                <w:sz w:val="24"/>
                <w:szCs w:val="24"/>
              </w:rPr>
              <w:t>treatment</w:t>
            </w:r>
            <w:r w:rsidRPr="007862D8">
              <w:rPr>
                <w:spacing w:val="19"/>
                <w:sz w:val="24"/>
                <w:szCs w:val="24"/>
              </w:rPr>
              <w:t xml:space="preserve"> </w:t>
            </w:r>
            <w:r w:rsidRPr="007862D8">
              <w:rPr>
                <w:sz w:val="24"/>
                <w:szCs w:val="24"/>
              </w:rPr>
              <w:t>and</w:t>
            </w:r>
            <w:r w:rsidRPr="007862D8">
              <w:rPr>
                <w:spacing w:val="21"/>
                <w:sz w:val="24"/>
                <w:szCs w:val="24"/>
              </w:rPr>
              <w:t xml:space="preserve"> </w:t>
            </w:r>
            <w:r w:rsidRPr="007862D8">
              <w:rPr>
                <w:spacing w:val="-2"/>
                <w:sz w:val="24"/>
                <w:szCs w:val="24"/>
              </w:rPr>
              <w:t>recovery</w:t>
            </w:r>
          </w:p>
          <w:p w14:paraId="5D9AF4F5" w14:textId="77777777" w:rsidR="00BE5563" w:rsidRPr="007862D8" w:rsidRDefault="00BF2423" w:rsidP="000A44BB">
            <w:pPr>
              <w:pStyle w:val="TableParagraph"/>
              <w:spacing w:before="120" w:after="120" w:line="218" w:lineRule="exact"/>
              <w:ind w:left="37"/>
              <w:jc w:val="left"/>
              <w:rPr>
                <w:sz w:val="24"/>
                <w:szCs w:val="24"/>
              </w:rPr>
            </w:pPr>
            <w:r w:rsidRPr="007862D8">
              <w:rPr>
                <w:sz w:val="24"/>
                <w:szCs w:val="24"/>
              </w:rPr>
              <w:t>support</w:t>
            </w:r>
            <w:r w:rsidRPr="007862D8">
              <w:rPr>
                <w:spacing w:val="15"/>
                <w:sz w:val="24"/>
                <w:szCs w:val="24"/>
              </w:rPr>
              <w:t xml:space="preserve"> </w:t>
            </w:r>
            <w:r w:rsidRPr="007862D8">
              <w:rPr>
                <w:sz w:val="24"/>
                <w:szCs w:val="24"/>
              </w:rPr>
              <w:t>services</w:t>
            </w:r>
            <w:r w:rsidRPr="007862D8">
              <w:rPr>
                <w:spacing w:val="12"/>
                <w:sz w:val="24"/>
                <w:szCs w:val="24"/>
              </w:rPr>
              <w:t xml:space="preserve"> </w:t>
            </w:r>
            <w:r w:rsidRPr="007862D8">
              <w:rPr>
                <w:sz w:val="24"/>
                <w:szCs w:val="24"/>
              </w:rPr>
              <w:t>(excluding</w:t>
            </w:r>
            <w:r w:rsidRPr="007862D8">
              <w:rPr>
                <w:spacing w:val="18"/>
                <w:sz w:val="24"/>
                <w:szCs w:val="24"/>
              </w:rPr>
              <w:t xml:space="preserve"> </w:t>
            </w:r>
            <w:r w:rsidRPr="007862D8">
              <w:rPr>
                <w:sz w:val="24"/>
                <w:szCs w:val="24"/>
              </w:rPr>
              <w:t>LERO</w:t>
            </w:r>
            <w:r w:rsidRPr="007862D8">
              <w:rPr>
                <w:spacing w:val="16"/>
                <w:sz w:val="24"/>
                <w:szCs w:val="24"/>
              </w:rPr>
              <w:t xml:space="preserve"> </w:t>
            </w:r>
            <w:r w:rsidRPr="007862D8">
              <w:rPr>
                <w:spacing w:val="-4"/>
                <w:sz w:val="24"/>
                <w:szCs w:val="24"/>
              </w:rPr>
              <w:t>data)</w:t>
            </w:r>
          </w:p>
        </w:tc>
        <w:tc>
          <w:tcPr>
            <w:tcW w:w="463" w:type="pct"/>
          </w:tcPr>
          <w:p w14:paraId="5D9AF4F6" w14:textId="77777777" w:rsidR="00BE5563" w:rsidRPr="007862D8" w:rsidRDefault="00BE5563" w:rsidP="000A44BB">
            <w:pPr>
              <w:pStyle w:val="TableParagraph"/>
              <w:spacing w:before="120" w:after="120"/>
              <w:ind w:left="0"/>
              <w:jc w:val="left"/>
              <w:rPr>
                <w:sz w:val="24"/>
                <w:szCs w:val="24"/>
              </w:rPr>
            </w:pPr>
          </w:p>
          <w:p w14:paraId="5D9AF4F7" w14:textId="77777777" w:rsidR="00BE5563" w:rsidRPr="007862D8" w:rsidRDefault="00BF2423" w:rsidP="000A44BB">
            <w:pPr>
              <w:pStyle w:val="TableParagraph"/>
              <w:spacing w:before="120" w:after="120" w:line="218" w:lineRule="exact"/>
              <w:ind w:left="24" w:right="6"/>
              <w:rPr>
                <w:sz w:val="24"/>
                <w:szCs w:val="24"/>
              </w:rPr>
            </w:pPr>
            <w:r w:rsidRPr="007862D8">
              <w:rPr>
                <w:spacing w:val="-5"/>
                <w:sz w:val="24"/>
                <w:szCs w:val="24"/>
              </w:rPr>
              <w:t>206</w:t>
            </w:r>
          </w:p>
        </w:tc>
        <w:tc>
          <w:tcPr>
            <w:tcW w:w="463" w:type="pct"/>
          </w:tcPr>
          <w:p w14:paraId="5D9AF4F8" w14:textId="77777777" w:rsidR="00BE5563" w:rsidRPr="007862D8" w:rsidRDefault="00BE5563" w:rsidP="000A44BB">
            <w:pPr>
              <w:pStyle w:val="TableParagraph"/>
              <w:spacing w:before="120" w:after="120"/>
              <w:ind w:left="0"/>
              <w:jc w:val="left"/>
              <w:rPr>
                <w:sz w:val="24"/>
                <w:szCs w:val="24"/>
              </w:rPr>
            </w:pPr>
          </w:p>
          <w:p w14:paraId="5D9AF4F9" w14:textId="77777777" w:rsidR="00BE5563" w:rsidRPr="007862D8" w:rsidRDefault="00BF2423" w:rsidP="000A44BB">
            <w:pPr>
              <w:pStyle w:val="TableParagraph"/>
              <w:spacing w:before="120" w:after="120" w:line="218" w:lineRule="exact"/>
              <w:ind w:left="24" w:right="14"/>
              <w:rPr>
                <w:sz w:val="24"/>
                <w:szCs w:val="24"/>
              </w:rPr>
            </w:pPr>
            <w:r w:rsidRPr="007862D8">
              <w:rPr>
                <w:spacing w:val="-5"/>
                <w:sz w:val="24"/>
                <w:szCs w:val="24"/>
              </w:rPr>
              <w:t>33</w:t>
            </w:r>
          </w:p>
        </w:tc>
        <w:tc>
          <w:tcPr>
            <w:tcW w:w="463" w:type="pct"/>
          </w:tcPr>
          <w:p w14:paraId="5D9AF4FA" w14:textId="77777777" w:rsidR="00BE5563" w:rsidRPr="007862D8" w:rsidRDefault="00BE5563" w:rsidP="000A44BB">
            <w:pPr>
              <w:pStyle w:val="TableParagraph"/>
              <w:spacing w:before="120" w:after="120"/>
              <w:ind w:left="0"/>
              <w:jc w:val="left"/>
              <w:rPr>
                <w:sz w:val="24"/>
                <w:szCs w:val="24"/>
              </w:rPr>
            </w:pPr>
          </w:p>
          <w:p w14:paraId="5D9AF4FB" w14:textId="77777777" w:rsidR="00BE5563" w:rsidRPr="007862D8" w:rsidRDefault="00BF2423" w:rsidP="000A44BB">
            <w:pPr>
              <w:pStyle w:val="TableParagraph"/>
              <w:spacing w:before="120" w:after="120" w:line="218" w:lineRule="exact"/>
              <w:ind w:left="24" w:right="1"/>
              <w:rPr>
                <w:sz w:val="24"/>
                <w:szCs w:val="24"/>
              </w:rPr>
            </w:pPr>
            <w:r w:rsidRPr="007862D8">
              <w:rPr>
                <w:spacing w:val="-10"/>
                <w:sz w:val="24"/>
                <w:szCs w:val="24"/>
              </w:rPr>
              <w:t>6</w:t>
            </w:r>
          </w:p>
        </w:tc>
        <w:tc>
          <w:tcPr>
            <w:tcW w:w="463" w:type="pct"/>
          </w:tcPr>
          <w:p w14:paraId="5D9AF4FC" w14:textId="77777777" w:rsidR="00BE5563" w:rsidRPr="007862D8" w:rsidRDefault="00BE5563" w:rsidP="000A44BB">
            <w:pPr>
              <w:pStyle w:val="TableParagraph"/>
              <w:spacing w:before="120" w:after="120"/>
              <w:ind w:left="0"/>
              <w:jc w:val="left"/>
              <w:rPr>
                <w:sz w:val="24"/>
                <w:szCs w:val="24"/>
              </w:rPr>
            </w:pPr>
          </w:p>
          <w:p w14:paraId="5D9AF4FD" w14:textId="77777777" w:rsidR="00BE5563" w:rsidRPr="007862D8" w:rsidRDefault="00BF2423" w:rsidP="000A44BB">
            <w:pPr>
              <w:pStyle w:val="TableParagraph"/>
              <w:spacing w:before="120" w:after="120" w:line="218" w:lineRule="exact"/>
              <w:ind w:left="24" w:right="11"/>
              <w:rPr>
                <w:sz w:val="24"/>
                <w:szCs w:val="24"/>
              </w:rPr>
            </w:pPr>
            <w:r w:rsidRPr="007862D8">
              <w:rPr>
                <w:spacing w:val="-5"/>
                <w:sz w:val="24"/>
                <w:szCs w:val="24"/>
              </w:rPr>
              <w:t>12</w:t>
            </w:r>
          </w:p>
        </w:tc>
        <w:tc>
          <w:tcPr>
            <w:tcW w:w="463" w:type="pct"/>
          </w:tcPr>
          <w:p w14:paraId="5D9AF4FE" w14:textId="77777777" w:rsidR="00BE5563" w:rsidRPr="007862D8" w:rsidRDefault="00BE5563" w:rsidP="000A44BB">
            <w:pPr>
              <w:pStyle w:val="TableParagraph"/>
              <w:spacing w:before="120" w:after="120"/>
              <w:ind w:left="0"/>
              <w:jc w:val="left"/>
              <w:rPr>
                <w:sz w:val="24"/>
                <w:szCs w:val="24"/>
              </w:rPr>
            </w:pPr>
          </w:p>
          <w:p w14:paraId="5D9AF4FF" w14:textId="77777777" w:rsidR="00BE5563" w:rsidRPr="007862D8" w:rsidRDefault="00BF2423" w:rsidP="000A44BB">
            <w:pPr>
              <w:pStyle w:val="TableParagraph"/>
              <w:spacing w:before="120" w:after="120" w:line="218" w:lineRule="exact"/>
              <w:ind w:left="24" w:right="10"/>
              <w:rPr>
                <w:sz w:val="24"/>
                <w:szCs w:val="24"/>
              </w:rPr>
            </w:pPr>
            <w:r w:rsidRPr="007862D8">
              <w:rPr>
                <w:spacing w:val="-10"/>
                <w:sz w:val="24"/>
                <w:szCs w:val="24"/>
              </w:rPr>
              <w:t>-</w:t>
            </w:r>
          </w:p>
        </w:tc>
        <w:tc>
          <w:tcPr>
            <w:tcW w:w="463" w:type="pct"/>
            <w:shd w:val="clear" w:color="auto" w:fill="E8ECED"/>
          </w:tcPr>
          <w:p w14:paraId="5D9AF500" w14:textId="77777777" w:rsidR="00BE5563" w:rsidRPr="007862D8" w:rsidRDefault="00BE5563" w:rsidP="000A44BB">
            <w:pPr>
              <w:pStyle w:val="TableParagraph"/>
              <w:spacing w:before="120" w:after="120"/>
              <w:ind w:left="0"/>
              <w:jc w:val="left"/>
              <w:rPr>
                <w:sz w:val="24"/>
                <w:szCs w:val="24"/>
              </w:rPr>
            </w:pPr>
          </w:p>
          <w:p w14:paraId="5D9AF501" w14:textId="77777777" w:rsidR="00BE5563" w:rsidRPr="007862D8" w:rsidRDefault="00BF2423" w:rsidP="000A44BB">
            <w:pPr>
              <w:pStyle w:val="TableParagraph"/>
              <w:spacing w:before="120" w:after="120" w:line="218" w:lineRule="exact"/>
              <w:ind w:left="24" w:right="1"/>
              <w:rPr>
                <w:sz w:val="24"/>
                <w:szCs w:val="24"/>
              </w:rPr>
            </w:pPr>
            <w:r w:rsidRPr="007862D8">
              <w:rPr>
                <w:spacing w:val="-5"/>
                <w:sz w:val="24"/>
                <w:szCs w:val="24"/>
              </w:rPr>
              <w:t>257</w:t>
            </w:r>
          </w:p>
        </w:tc>
        <w:tc>
          <w:tcPr>
            <w:tcW w:w="420" w:type="pct"/>
            <w:tcBorders>
              <w:right w:val="single" w:sz="4" w:space="0" w:color="E8ECED"/>
            </w:tcBorders>
            <w:shd w:val="clear" w:color="auto" w:fill="E8ECED"/>
          </w:tcPr>
          <w:p w14:paraId="5D9AF502" w14:textId="77777777" w:rsidR="00BE5563" w:rsidRPr="007862D8" w:rsidRDefault="00BE5563" w:rsidP="000A44BB">
            <w:pPr>
              <w:pStyle w:val="TableParagraph"/>
              <w:spacing w:before="120" w:after="120"/>
              <w:ind w:left="0"/>
              <w:jc w:val="left"/>
              <w:rPr>
                <w:sz w:val="24"/>
                <w:szCs w:val="24"/>
              </w:rPr>
            </w:pPr>
          </w:p>
          <w:p w14:paraId="5D9AF503" w14:textId="77777777" w:rsidR="00BE5563" w:rsidRPr="007862D8" w:rsidRDefault="00BF2423" w:rsidP="000A44BB">
            <w:pPr>
              <w:pStyle w:val="TableParagraph"/>
              <w:spacing w:before="120" w:after="120" w:line="218" w:lineRule="exact"/>
              <w:ind w:left="23" w:right="8"/>
              <w:rPr>
                <w:sz w:val="24"/>
                <w:szCs w:val="24"/>
              </w:rPr>
            </w:pPr>
            <w:r w:rsidRPr="007862D8">
              <w:rPr>
                <w:spacing w:val="-5"/>
                <w:sz w:val="24"/>
                <w:szCs w:val="24"/>
              </w:rPr>
              <w:t>66%</w:t>
            </w:r>
          </w:p>
        </w:tc>
      </w:tr>
      <w:tr w:rsidR="00BE5563" w14:paraId="5D9AF50D" w14:textId="77777777" w:rsidTr="59D8B669">
        <w:trPr>
          <w:trHeight w:val="217"/>
        </w:trPr>
        <w:tc>
          <w:tcPr>
            <w:tcW w:w="1802" w:type="pct"/>
          </w:tcPr>
          <w:p w14:paraId="5D9AF505" w14:textId="77777777" w:rsidR="00BE5563" w:rsidRPr="007862D8" w:rsidRDefault="00BF2423" w:rsidP="000A44BB">
            <w:pPr>
              <w:pStyle w:val="TableParagraph"/>
              <w:spacing w:before="120" w:after="120" w:line="218" w:lineRule="exact"/>
              <w:ind w:left="37"/>
              <w:jc w:val="left"/>
              <w:rPr>
                <w:sz w:val="24"/>
                <w:szCs w:val="24"/>
              </w:rPr>
            </w:pPr>
            <w:r w:rsidRPr="007862D8">
              <w:rPr>
                <w:sz w:val="24"/>
                <w:szCs w:val="24"/>
              </w:rPr>
              <w:t>Residential</w:t>
            </w:r>
            <w:r w:rsidRPr="007862D8">
              <w:rPr>
                <w:spacing w:val="25"/>
                <w:sz w:val="24"/>
                <w:szCs w:val="24"/>
              </w:rPr>
              <w:t xml:space="preserve"> </w:t>
            </w:r>
            <w:r w:rsidRPr="007862D8">
              <w:rPr>
                <w:sz w:val="24"/>
                <w:szCs w:val="24"/>
              </w:rPr>
              <w:t>rehabilitation</w:t>
            </w:r>
            <w:r w:rsidRPr="007862D8">
              <w:rPr>
                <w:spacing w:val="25"/>
                <w:sz w:val="24"/>
                <w:szCs w:val="24"/>
              </w:rPr>
              <w:t xml:space="preserve"> </w:t>
            </w:r>
            <w:r w:rsidRPr="007862D8">
              <w:rPr>
                <w:sz w:val="24"/>
                <w:szCs w:val="24"/>
              </w:rPr>
              <w:t>(including</w:t>
            </w:r>
            <w:r w:rsidRPr="007862D8">
              <w:rPr>
                <w:spacing w:val="24"/>
                <w:sz w:val="24"/>
                <w:szCs w:val="24"/>
              </w:rPr>
              <w:t xml:space="preserve"> </w:t>
            </w:r>
            <w:r w:rsidRPr="007862D8">
              <w:rPr>
                <w:sz w:val="24"/>
                <w:szCs w:val="24"/>
              </w:rPr>
              <w:t>residential</w:t>
            </w:r>
            <w:r w:rsidRPr="007862D8">
              <w:rPr>
                <w:spacing w:val="26"/>
                <w:sz w:val="24"/>
                <w:szCs w:val="24"/>
              </w:rPr>
              <w:t xml:space="preserve"> </w:t>
            </w:r>
            <w:r w:rsidRPr="007862D8">
              <w:rPr>
                <w:spacing w:val="-2"/>
                <w:sz w:val="24"/>
                <w:szCs w:val="24"/>
              </w:rPr>
              <w:t>detoxification)</w:t>
            </w:r>
          </w:p>
        </w:tc>
        <w:tc>
          <w:tcPr>
            <w:tcW w:w="463" w:type="pct"/>
          </w:tcPr>
          <w:p w14:paraId="5D9AF506" w14:textId="77777777" w:rsidR="00BE5563" w:rsidRPr="007862D8" w:rsidRDefault="00BF2423" w:rsidP="000A44BB">
            <w:pPr>
              <w:pStyle w:val="TableParagraph"/>
              <w:spacing w:before="120" w:after="120" w:line="218" w:lineRule="exact"/>
              <w:ind w:left="24" w:right="15"/>
              <w:rPr>
                <w:sz w:val="24"/>
                <w:szCs w:val="24"/>
              </w:rPr>
            </w:pPr>
            <w:r w:rsidRPr="007862D8">
              <w:rPr>
                <w:spacing w:val="-5"/>
                <w:sz w:val="24"/>
                <w:szCs w:val="24"/>
              </w:rPr>
              <w:t>18</w:t>
            </w:r>
          </w:p>
        </w:tc>
        <w:tc>
          <w:tcPr>
            <w:tcW w:w="463" w:type="pct"/>
          </w:tcPr>
          <w:p w14:paraId="5D9AF507" w14:textId="77777777" w:rsidR="00BE5563" w:rsidRPr="007862D8" w:rsidRDefault="00BF2423" w:rsidP="000A44BB">
            <w:pPr>
              <w:pStyle w:val="TableParagraph"/>
              <w:spacing w:before="120" w:after="120" w:line="218" w:lineRule="exact"/>
              <w:ind w:left="24" w:right="2"/>
              <w:rPr>
                <w:sz w:val="24"/>
                <w:szCs w:val="24"/>
              </w:rPr>
            </w:pPr>
            <w:r w:rsidRPr="007862D8">
              <w:rPr>
                <w:spacing w:val="-10"/>
                <w:sz w:val="24"/>
                <w:szCs w:val="24"/>
              </w:rPr>
              <w:t>0</w:t>
            </w:r>
          </w:p>
        </w:tc>
        <w:tc>
          <w:tcPr>
            <w:tcW w:w="463" w:type="pct"/>
          </w:tcPr>
          <w:p w14:paraId="5D9AF508" w14:textId="77777777" w:rsidR="00BE5563" w:rsidRPr="007862D8" w:rsidRDefault="00BF2423" w:rsidP="000A44BB">
            <w:pPr>
              <w:pStyle w:val="TableParagraph"/>
              <w:spacing w:before="120" w:after="120" w:line="218" w:lineRule="exact"/>
              <w:ind w:left="24" w:right="1"/>
              <w:rPr>
                <w:sz w:val="24"/>
                <w:szCs w:val="24"/>
              </w:rPr>
            </w:pPr>
            <w:r w:rsidRPr="007862D8">
              <w:rPr>
                <w:spacing w:val="-10"/>
                <w:sz w:val="24"/>
                <w:szCs w:val="24"/>
              </w:rPr>
              <w:t>3</w:t>
            </w:r>
          </w:p>
        </w:tc>
        <w:tc>
          <w:tcPr>
            <w:tcW w:w="463" w:type="pct"/>
          </w:tcPr>
          <w:p w14:paraId="5D9AF509" w14:textId="77777777" w:rsidR="00BE5563" w:rsidRPr="007862D8" w:rsidRDefault="00BF2423" w:rsidP="000A44BB">
            <w:pPr>
              <w:pStyle w:val="TableParagraph"/>
              <w:spacing w:before="120" w:after="120" w:line="218" w:lineRule="exact"/>
              <w:ind w:left="24"/>
              <w:rPr>
                <w:sz w:val="24"/>
                <w:szCs w:val="24"/>
              </w:rPr>
            </w:pPr>
            <w:r w:rsidRPr="007862D8">
              <w:rPr>
                <w:spacing w:val="-10"/>
                <w:sz w:val="24"/>
                <w:szCs w:val="24"/>
              </w:rPr>
              <w:t>1</w:t>
            </w:r>
          </w:p>
        </w:tc>
        <w:tc>
          <w:tcPr>
            <w:tcW w:w="463" w:type="pct"/>
          </w:tcPr>
          <w:p w14:paraId="5D9AF50A" w14:textId="77777777" w:rsidR="00BE5563" w:rsidRPr="007862D8" w:rsidRDefault="00BF2423" w:rsidP="000A44BB">
            <w:pPr>
              <w:pStyle w:val="TableParagraph"/>
              <w:spacing w:before="120" w:after="120" w:line="218" w:lineRule="exact"/>
              <w:ind w:left="24" w:right="10"/>
              <w:rPr>
                <w:sz w:val="24"/>
                <w:szCs w:val="24"/>
              </w:rPr>
            </w:pPr>
            <w:r w:rsidRPr="007862D8">
              <w:rPr>
                <w:spacing w:val="-10"/>
                <w:sz w:val="24"/>
                <w:szCs w:val="24"/>
              </w:rPr>
              <w:t>-</w:t>
            </w:r>
          </w:p>
        </w:tc>
        <w:tc>
          <w:tcPr>
            <w:tcW w:w="463" w:type="pct"/>
            <w:shd w:val="clear" w:color="auto" w:fill="E8ECED"/>
          </w:tcPr>
          <w:p w14:paraId="5D9AF50B" w14:textId="77777777" w:rsidR="00BE5563" w:rsidRPr="007862D8" w:rsidRDefault="00BF2423" w:rsidP="000A44BB">
            <w:pPr>
              <w:pStyle w:val="TableParagraph"/>
              <w:spacing w:before="120" w:after="120" w:line="218" w:lineRule="exact"/>
              <w:ind w:left="24" w:right="9"/>
              <w:rPr>
                <w:sz w:val="24"/>
                <w:szCs w:val="24"/>
              </w:rPr>
            </w:pPr>
            <w:r w:rsidRPr="007862D8">
              <w:rPr>
                <w:spacing w:val="-5"/>
                <w:sz w:val="24"/>
                <w:szCs w:val="24"/>
              </w:rPr>
              <w:t>22</w:t>
            </w:r>
          </w:p>
        </w:tc>
        <w:tc>
          <w:tcPr>
            <w:tcW w:w="420" w:type="pct"/>
            <w:tcBorders>
              <w:right w:val="single" w:sz="4" w:space="0" w:color="E8ECED"/>
            </w:tcBorders>
            <w:shd w:val="clear" w:color="auto" w:fill="E8ECED"/>
          </w:tcPr>
          <w:p w14:paraId="5D9AF50C" w14:textId="77777777" w:rsidR="00BE5563" w:rsidRPr="007862D8" w:rsidRDefault="00BF2423" w:rsidP="000A44BB">
            <w:pPr>
              <w:pStyle w:val="TableParagraph"/>
              <w:spacing w:before="120" w:after="120" w:line="218" w:lineRule="exact"/>
              <w:ind w:left="23"/>
              <w:rPr>
                <w:sz w:val="24"/>
                <w:szCs w:val="24"/>
              </w:rPr>
            </w:pPr>
            <w:r w:rsidRPr="007862D8">
              <w:rPr>
                <w:spacing w:val="-5"/>
                <w:sz w:val="24"/>
                <w:szCs w:val="24"/>
              </w:rPr>
              <w:t>6%</w:t>
            </w:r>
          </w:p>
        </w:tc>
      </w:tr>
      <w:tr w:rsidR="00BE5563" w14:paraId="5D9AF516" w14:textId="77777777" w:rsidTr="59D8B669">
        <w:trPr>
          <w:trHeight w:val="217"/>
        </w:trPr>
        <w:tc>
          <w:tcPr>
            <w:tcW w:w="1802" w:type="pct"/>
          </w:tcPr>
          <w:p w14:paraId="5D9AF50E" w14:textId="77777777" w:rsidR="00BE5563" w:rsidRPr="007862D8" w:rsidRDefault="00BF2423" w:rsidP="000A44BB">
            <w:pPr>
              <w:pStyle w:val="TableParagraph"/>
              <w:spacing w:before="120" w:after="120" w:line="218" w:lineRule="exact"/>
              <w:ind w:left="37"/>
              <w:jc w:val="left"/>
              <w:rPr>
                <w:sz w:val="24"/>
                <w:szCs w:val="24"/>
              </w:rPr>
            </w:pPr>
            <w:r w:rsidRPr="007862D8">
              <w:rPr>
                <w:sz w:val="24"/>
                <w:szCs w:val="24"/>
              </w:rPr>
              <w:t>Inpatient</w:t>
            </w:r>
            <w:r w:rsidRPr="007862D8">
              <w:rPr>
                <w:spacing w:val="21"/>
                <w:sz w:val="24"/>
                <w:szCs w:val="24"/>
              </w:rPr>
              <w:t xml:space="preserve"> </w:t>
            </w:r>
            <w:r w:rsidRPr="007862D8">
              <w:rPr>
                <w:spacing w:val="-2"/>
                <w:sz w:val="24"/>
                <w:szCs w:val="24"/>
              </w:rPr>
              <w:t>detoxification</w:t>
            </w:r>
          </w:p>
        </w:tc>
        <w:tc>
          <w:tcPr>
            <w:tcW w:w="463" w:type="pct"/>
          </w:tcPr>
          <w:p w14:paraId="5D9AF50F" w14:textId="77777777" w:rsidR="00BE5563" w:rsidRPr="007862D8" w:rsidRDefault="00BF2423" w:rsidP="000A44BB">
            <w:pPr>
              <w:pStyle w:val="TableParagraph"/>
              <w:spacing w:before="120" w:after="120" w:line="218" w:lineRule="exact"/>
              <w:ind w:left="24" w:right="3"/>
              <w:rPr>
                <w:sz w:val="24"/>
                <w:szCs w:val="24"/>
              </w:rPr>
            </w:pPr>
            <w:r w:rsidRPr="007862D8">
              <w:rPr>
                <w:spacing w:val="-10"/>
                <w:sz w:val="24"/>
                <w:szCs w:val="24"/>
              </w:rPr>
              <w:t>5</w:t>
            </w:r>
          </w:p>
        </w:tc>
        <w:tc>
          <w:tcPr>
            <w:tcW w:w="463" w:type="pct"/>
          </w:tcPr>
          <w:p w14:paraId="5D9AF510" w14:textId="77777777" w:rsidR="00BE5563" w:rsidRPr="007862D8" w:rsidRDefault="00BF2423" w:rsidP="000A44BB">
            <w:pPr>
              <w:pStyle w:val="TableParagraph"/>
              <w:spacing w:before="120" w:after="120" w:line="218" w:lineRule="exact"/>
              <w:ind w:left="24" w:right="2"/>
              <w:rPr>
                <w:sz w:val="24"/>
                <w:szCs w:val="24"/>
              </w:rPr>
            </w:pPr>
            <w:r w:rsidRPr="007862D8">
              <w:rPr>
                <w:spacing w:val="-10"/>
                <w:sz w:val="24"/>
                <w:szCs w:val="24"/>
              </w:rPr>
              <w:t>7</w:t>
            </w:r>
          </w:p>
        </w:tc>
        <w:tc>
          <w:tcPr>
            <w:tcW w:w="463" w:type="pct"/>
          </w:tcPr>
          <w:p w14:paraId="5D9AF511" w14:textId="77777777" w:rsidR="00BE5563" w:rsidRPr="007862D8" w:rsidRDefault="00BF2423" w:rsidP="000A44BB">
            <w:pPr>
              <w:pStyle w:val="TableParagraph"/>
              <w:spacing w:before="120" w:after="120" w:line="218" w:lineRule="exact"/>
              <w:ind w:left="24" w:right="1"/>
              <w:rPr>
                <w:sz w:val="24"/>
                <w:szCs w:val="24"/>
              </w:rPr>
            </w:pPr>
            <w:r w:rsidRPr="007862D8">
              <w:rPr>
                <w:spacing w:val="-10"/>
                <w:sz w:val="24"/>
                <w:szCs w:val="24"/>
              </w:rPr>
              <w:t>0</w:t>
            </w:r>
          </w:p>
        </w:tc>
        <w:tc>
          <w:tcPr>
            <w:tcW w:w="463" w:type="pct"/>
          </w:tcPr>
          <w:p w14:paraId="5D9AF512" w14:textId="77777777" w:rsidR="00BE5563" w:rsidRPr="007862D8" w:rsidRDefault="00BF2423" w:rsidP="000A44BB">
            <w:pPr>
              <w:pStyle w:val="TableParagraph"/>
              <w:spacing w:before="120" w:after="120" w:line="218" w:lineRule="exact"/>
              <w:ind w:left="24"/>
              <w:rPr>
                <w:sz w:val="24"/>
                <w:szCs w:val="24"/>
              </w:rPr>
            </w:pPr>
            <w:r w:rsidRPr="007862D8">
              <w:rPr>
                <w:spacing w:val="-10"/>
                <w:sz w:val="24"/>
                <w:szCs w:val="24"/>
              </w:rPr>
              <w:t>0</w:t>
            </w:r>
          </w:p>
        </w:tc>
        <w:tc>
          <w:tcPr>
            <w:tcW w:w="463" w:type="pct"/>
          </w:tcPr>
          <w:p w14:paraId="5D9AF513" w14:textId="77777777" w:rsidR="00BE5563" w:rsidRPr="007862D8" w:rsidRDefault="00BF2423" w:rsidP="000A44BB">
            <w:pPr>
              <w:pStyle w:val="TableParagraph"/>
              <w:spacing w:before="120" w:after="120" w:line="218" w:lineRule="exact"/>
              <w:ind w:left="24" w:right="10"/>
              <w:rPr>
                <w:sz w:val="24"/>
                <w:szCs w:val="24"/>
              </w:rPr>
            </w:pPr>
            <w:r w:rsidRPr="007862D8">
              <w:rPr>
                <w:spacing w:val="-10"/>
                <w:sz w:val="24"/>
                <w:szCs w:val="24"/>
              </w:rPr>
              <w:t>-</w:t>
            </w:r>
          </w:p>
        </w:tc>
        <w:tc>
          <w:tcPr>
            <w:tcW w:w="463" w:type="pct"/>
            <w:shd w:val="clear" w:color="auto" w:fill="E8ECED"/>
          </w:tcPr>
          <w:p w14:paraId="5D9AF514" w14:textId="77777777" w:rsidR="00BE5563" w:rsidRPr="007862D8" w:rsidRDefault="00BF2423" w:rsidP="000A44BB">
            <w:pPr>
              <w:pStyle w:val="TableParagraph"/>
              <w:spacing w:before="120" w:after="120" w:line="218" w:lineRule="exact"/>
              <w:ind w:left="24" w:right="9"/>
              <w:rPr>
                <w:sz w:val="24"/>
                <w:szCs w:val="24"/>
              </w:rPr>
            </w:pPr>
            <w:r w:rsidRPr="007862D8">
              <w:rPr>
                <w:spacing w:val="-5"/>
                <w:sz w:val="24"/>
                <w:szCs w:val="24"/>
              </w:rPr>
              <w:t>12</w:t>
            </w:r>
          </w:p>
        </w:tc>
        <w:tc>
          <w:tcPr>
            <w:tcW w:w="420" w:type="pct"/>
            <w:tcBorders>
              <w:right w:val="single" w:sz="4" w:space="0" w:color="E8ECED"/>
            </w:tcBorders>
            <w:shd w:val="clear" w:color="auto" w:fill="E8ECED"/>
          </w:tcPr>
          <w:p w14:paraId="5D9AF515" w14:textId="77777777" w:rsidR="00BE5563" w:rsidRPr="007862D8" w:rsidRDefault="00BF2423" w:rsidP="000A44BB">
            <w:pPr>
              <w:pStyle w:val="TableParagraph"/>
              <w:spacing w:before="120" w:after="120" w:line="218" w:lineRule="exact"/>
              <w:ind w:left="23"/>
              <w:rPr>
                <w:sz w:val="24"/>
                <w:szCs w:val="24"/>
              </w:rPr>
            </w:pPr>
            <w:r w:rsidRPr="007862D8">
              <w:rPr>
                <w:spacing w:val="-5"/>
                <w:sz w:val="24"/>
                <w:szCs w:val="24"/>
              </w:rPr>
              <w:t>3%</w:t>
            </w:r>
          </w:p>
        </w:tc>
      </w:tr>
      <w:tr w:rsidR="00BE5563" w14:paraId="5D9AF51F" w14:textId="77777777" w:rsidTr="59D8B669">
        <w:trPr>
          <w:trHeight w:val="217"/>
        </w:trPr>
        <w:tc>
          <w:tcPr>
            <w:tcW w:w="1802" w:type="pct"/>
            <w:tcBorders>
              <w:bottom w:val="nil"/>
            </w:tcBorders>
          </w:tcPr>
          <w:p w14:paraId="5D9AF517" w14:textId="77777777" w:rsidR="00BE5563" w:rsidRPr="007862D8" w:rsidRDefault="00BF2423" w:rsidP="000A44BB">
            <w:pPr>
              <w:pStyle w:val="TableParagraph"/>
              <w:spacing w:before="120" w:after="120" w:line="227" w:lineRule="exact"/>
              <w:ind w:left="37"/>
              <w:jc w:val="left"/>
              <w:rPr>
                <w:sz w:val="24"/>
                <w:szCs w:val="24"/>
              </w:rPr>
            </w:pPr>
            <w:r w:rsidRPr="007862D8">
              <w:rPr>
                <w:spacing w:val="-4"/>
                <w:sz w:val="24"/>
                <w:szCs w:val="24"/>
              </w:rPr>
              <w:t>LERO</w:t>
            </w:r>
          </w:p>
        </w:tc>
        <w:tc>
          <w:tcPr>
            <w:tcW w:w="463" w:type="pct"/>
            <w:tcBorders>
              <w:bottom w:val="nil"/>
            </w:tcBorders>
          </w:tcPr>
          <w:p w14:paraId="5D9AF518" w14:textId="77777777" w:rsidR="00BE5563" w:rsidRPr="007862D8" w:rsidRDefault="00BF2423" w:rsidP="000A44BB">
            <w:pPr>
              <w:pStyle w:val="TableParagraph"/>
              <w:spacing w:before="120" w:after="120" w:line="227" w:lineRule="exact"/>
              <w:ind w:left="24" w:right="15"/>
              <w:rPr>
                <w:sz w:val="24"/>
                <w:szCs w:val="24"/>
              </w:rPr>
            </w:pPr>
            <w:r w:rsidRPr="007862D8">
              <w:rPr>
                <w:spacing w:val="-10"/>
                <w:sz w:val="24"/>
                <w:szCs w:val="24"/>
              </w:rPr>
              <w:t>-</w:t>
            </w:r>
          </w:p>
        </w:tc>
        <w:tc>
          <w:tcPr>
            <w:tcW w:w="463" w:type="pct"/>
            <w:tcBorders>
              <w:bottom w:val="nil"/>
            </w:tcBorders>
          </w:tcPr>
          <w:p w14:paraId="5D9AF519" w14:textId="77777777" w:rsidR="00BE5563" w:rsidRPr="007862D8" w:rsidRDefault="00BF2423" w:rsidP="000A44BB">
            <w:pPr>
              <w:pStyle w:val="TableParagraph"/>
              <w:spacing w:before="120" w:after="120" w:line="227" w:lineRule="exact"/>
              <w:ind w:left="24" w:right="14"/>
              <w:rPr>
                <w:sz w:val="24"/>
                <w:szCs w:val="24"/>
              </w:rPr>
            </w:pPr>
            <w:r w:rsidRPr="007862D8">
              <w:rPr>
                <w:spacing w:val="-10"/>
                <w:sz w:val="24"/>
                <w:szCs w:val="24"/>
              </w:rPr>
              <w:t>-</w:t>
            </w:r>
          </w:p>
        </w:tc>
        <w:tc>
          <w:tcPr>
            <w:tcW w:w="463" w:type="pct"/>
            <w:tcBorders>
              <w:bottom w:val="nil"/>
            </w:tcBorders>
          </w:tcPr>
          <w:p w14:paraId="5D9AF51A" w14:textId="77777777" w:rsidR="00BE5563" w:rsidRPr="007862D8" w:rsidRDefault="00BF2423" w:rsidP="000A44BB">
            <w:pPr>
              <w:pStyle w:val="TableParagraph"/>
              <w:spacing w:before="120" w:after="120" w:line="227" w:lineRule="exact"/>
              <w:ind w:left="24" w:right="12"/>
              <w:rPr>
                <w:sz w:val="24"/>
                <w:szCs w:val="24"/>
              </w:rPr>
            </w:pPr>
            <w:r w:rsidRPr="007862D8">
              <w:rPr>
                <w:spacing w:val="-10"/>
                <w:sz w:val="24"/>
                <w:szCs w:val="24"/>
              </w:rPr>
              <w:t>-</w:t>
            </w:r>
          </w:p>
        </w:tc>
        <w:tc>
          <w:tcPr>
            <w:tcW w:w="463" w:type="pct"/>
            <w:tcBorders>
              <w:bottom w:val="nil"/>
            </w:tcBorders>
          </w:tcPr>
          <w:p w14:paraId="5D9AF51B" w14:textId="77777777" w:rsidR="00BE5563" w:rsidRPr="007862D8" w:rsidRDefault="00BF2423" w:rsidP="000A44BB">
            <w:pPr>
              <w:pStyle w:val="TableParagraph"/>
              <w:spacing w:before="120" w:after="120" w:line="227" w:lineRule="exact"/>
              <w:ind w:left="24" w:right="11"/>
              <w:rPr>
                <w:sz w:val="24"/>
                <w:szCs w:val="24"/>
              </w:rPr>
            </w:pPr>
            <w:r w:rsidRPr="007862D8">
              <w:rPr>
                <w:spacing w:val="-10"/>
                <w:sz w:val="24"/>
                <w:szCs w:val="24"/>
              </w:rPr>
              <w:t>-</w:t>
            </w:r>
          </w:p>
        </w:tc>
        <w:tc>
          <w:tcPr>
            <w:tcW w:w="463" w:type="pct"/>
            <w:tcBorders>
              <w:bottom w:val="nil"/>
            </w:tcBorders>
          </w:tcPr>
          <w:p w14:paraId="5D9AF51C" w14:textId="77777777" w:rsidR="00BE5563" w:rsidRPr="007862D8" w:rsidRDefault="00BF2423" w:rsidP="000A44BB">
            <w:pPr>
              <w:pStyle w:val="TableParagraph"/>
              <w:spacing w:before="120" w:after="120" w:line="227" w:lineRule="exact"/>
              <w:ind w:left="24" w:right="11"/>
              <w:rPr>
                <w:sz w:val="24"/>
                <w:szCs w:val="24"/>
              </w:rPr>
            </w:pPr>
            <w:r w:rsidRPr="007862D8">
              <w:rPr>
                <w:spacing w:val="-5"/>
                <w:sz w:val="24"/>
                <w:szCs w:val="24"/>
              </w:rPr>
              <w:t>30</w:t>
            </w:r>
          </w:p>
        </w:tc>
        <w:tc>
          <w:tcPr>
            <w:tcW w:w="463" w:type="pct"/>
            <w:tcBorders>
              <w:bottom w:val="nil"/>
            </w:tcBorders>
            <w:shd w:val="clear" w:color="auto" w:fill="E8ECED"/>
          </w:tcPr>
          <w:p w14:paraId="5D9AF51D" w14:textId="77777777" w:rsidR="00BE5563" w:rsidRPr="007862D8" w:rsidRDefault="00BF2423" w:rsidP="000A44BB">
            <w:pPr>
              <w:pStyle w:val="TableParagraph"/>
              <w:spacing w:before="120" w:after="120" w:line="227" w:lineRule="exact"/>
              <w:ind w:left="24" w:right="9"/>
              <w:rPr>
                <w:sz w:val="24"/>
                <w:szCs w:val="24"/>
              </w:rPr>
            </w:pPr>
            <w:r w:rsidRPr="007862D8">
              <w:rPr>
                <w:spacing w:val="-5"/>
                <w:sz w:val="24"/>
                <w:szCs w:val="24"/>
              </w:rPr>
              <w:t>30</w:t>
            </w:r>
          </w:p>
        </w:tc>
        <w:tc>
          <w:tcPr>
            <w:tcW w:w="420" w:type="pct"/>
            <w:tcBorders>
              <w:bottom w:val="nil"/>
              <w:right w:val="single" w:sz="4" w:space="0" w:color="E8ECED"/>
            </w:tcBorders>
            <w:shd w:val="clear" w:color="auto" w:fill="E8ECED"/>
          </w:tcPr>
          <w:p w14:paraId="5D9AF51E" w14:textId="77777777" w:rsidR="00BE5563" w:rsidRPr="007862D8" w:rsidRDefault="00BF2423" w:rsidP="000A44BB">
            <w:pPr>
              <w:pStyle w:val="TableParagraph"/>
              <w:spacing w:before="120" w:after="120" w:line="227" w:lineRule="exact"/>
              <w:ind w:left="23"/>
              <w:rPr>
                <w:sz w:val="24"/>
                <w:szCs w:val="24"/>
              </w:rPr>
            </w:pPr>
            <w:r w:rsidRPr="007862D8">
              <w:rPr>
                <w:spacing w:val="-5"/>
                <w:sz w:val="24"/>
                <w:szCs w:val="24"/>
              </w:rPr>
              <w:t>8%</w:t>
            </w:r>
          </w:p>
        </w:tc>
      </w:tr>
      <w:tr w:rsidR="00BE5563" w14:paraId="5D9AF528" w14:textId="77777777" w:rsidTr="59D8B669">
        <w:trPr>
          <w:trHeight w:val="217"/>
        </w:trPr>
        <w:tc>
          <w:tcPr>
            <w:tcW w:w="1802" w:type="pct"/>
            <w:tcBorders>
              <w:top w:val="nil"/>
              <w:bottom w:val="nil"/>
            </w:tcBorders>
            <w:shd w:val="clear" w:color="auto" w:fill="E8ECED"/>
          </w:tcPr>
          <w:p w14:paraId="5D9AF520" w14:textId="77777777" w:rsidR="00BE5563" w:rsidRPr="007862D8" w:rsidRDefault="00BF2423" w:rsidP="000A44BB">
            <w:pPr>
              <w:pStyle w:val="TableParagraph"/>
              <w:spacing w:before="120" w:after="120" w:line="227" w:lineRule="exact"/>
              <w:ind w:left="37"/>
              <w:jc w:val="left"/>
              <w:rPr>
                <w:b/>
                <w:sz w:val="24"/>
                <w:szCs w:val="24"/>
              </w:rPr>
            </w:pPr>
            <w:r w:rsidRPr="007862D8">
              <w:rPr>
                <w:b/>
                <w:sz w:val="24"/>
                <w:szCs w:val="24"/>
              </w:rPr>
              <w:t>Total</w:t>
            </w:r>
            <w:r w:rsidRPr="007862D8">
              <w:rPr>
                <w:b/>
                <w:spacing w:val="11"/>
                <w:sz w:val="24"/>
                <w:szCs w:val="24"/>
              </w:rPr>
              <w:t xml:space="preserve"> </w:t>
            </w:r>
            <w:r w:rsidRPr="007862D8">
              <w:rPr>
                <w:b/>
                <w:sz w:val="24"/>
                <w:szCs w:val="24"/>
              </w:rPr>
              <w:t>treatment</w:t>
            </w:r>
            <w:r w:rsidRPr="007862D8">
              <w:rPr>
                <w:b/>
                <w:spacing w:val="9"/>
                <w:sz w:val="24"/>
                <w:szCs w:val="24"/>
              </w:rPr>
              <w:t xml:space="preserve"> </w:t>
            </w:r>
            <w:r w:rsidRPr="007862D8">
              <w:rPr>
                <w:b/>
                <w:sz w:val="24"/>
                <w:szCs w:val="24"/>
              </w:rPr>
              <w:t>provider</w:t>
            </w:r>
            <w:r w:rsidRPr="007862D8">
              <w:rPr>
                <w:b/>
                <w:spacing w:val="5"/>
                <w:sz w:val="24"/>
                <w:szCs w:val="24"/>
              </w:rPr>
              <w:t xml:space="preserve"> </w:t>
            </w:r>
            <w:r w:rsidRPr="007862D8">
              <w:rPr>
                <w:b/>
                <w:sz w:val="24"/>
                <w:szCs w:val="24"/>
              </w:rPr>
              <w:t>&amp;</w:t>
            </w:r>
            <w:r w:rsidRPr="007862D8">
              <w:rPr>
                <w:b/>
                <w:spacing w:val="5"/>
                <w:sz w:val="24"/>
                <w:szCs w:val="24"/>
              </w:rPr>
              <w:t xml:space="preserve"> </w:t>
            </w:r>
            <w:r w:rsidRPr="007862D8">
              <w:rPr>
                <w:b/>
                <w:spacing w:val="-4"/>
                <w:sz w:val="24"/>
                <w:szCs w:val="24"/>
              </w:rPr>
              <w:t>LERO</w:t>
            </w:r>
          </w:p>
        </w:tc>
        <w:tc>
          <w:tcPr>
            <w:tcW w:w="463" w:type="pct"/>
            <w:tcBorders>
              <w:top w:val="nil"/>
              <w:bottom w:val="nil"/>
            </w:tcBorders>
            <w:shd w:val="clear" w:color="auto" w:fill="E8ECED"/>
          </w:tcPr>
          <w:p w14:paraId="5D9AF521" w14:textId="77777777" w:rsidR="00BE5563" w:rsidRPr="007862D8" w:rsidRDefault="00BF2423" w:rsidP="000A44BB">
            <w:pPr>
              <w:pStyle w:val="TableParagraph"/>
              <w:spacing w:before="120" w:after="120" w:line="227" w:lineRule="exact"/>
              <w:ind w:left="24" w:right="6"/>
              <w:rPr>
                <w:b/>
                <w:sz w:val="24"/>
                <w:szCs w:val="24"/>
              </w:rPr>
            </w:pPr>
            <w:r w:rsidRPr="007862D8">
              <w:rPr>
                <w:b/>
                <w:spacing w:val="-5"/>
                <w:sz w:val="24"/>
                <w:szCs w:val="24"/>
              </w:rPr>
              <w:t>269</w:t>
            </w:r>
          </w:p>
        </w:tc>
        <w:tc>
          <w:tcPr>
            <w:tcW w:w="463" w:type="pct"/>
            <w:tcBorders>
              <w:top w:val="nil"/>
              <w:bottom w:val="nil"/>
            </w:tcBorders>
            <w:shd w:val="clear" w:color="auto" w:fill="E8ECED"/>
          </w:tcPr>
          <w:p w14:paraId="5D9AF522" w14:textId="77777777" w:rsidR="00BE5563" w:rsidRPr="007862D8" w:rsidRDefault="00BF2423" w:rsidP="000A44BB">
            <w:pPr>
              <w:pStyle w:val="TableParagraph"/>
              <w:spacing w:before="120" w:after="120" w:line="227" w:lineRule="exact"/>
              <w:ind w:left="24" w:right="14"/>
              <w:rPr>
                <w:b/>
                <w:sz w:val="24"/>
                <w:szCs w:val="24"/>
              </w:rPr>
            </w:pPr>
            <w:r w:rsidRPr="007862D8">
              <w:rPr>
                <w:b/>
                <w:spacing w:val="-5"/>
                <w:sz w:val="24"/>
                <w:szCs w:val="24"/>
              </w:rPr>
              <w:t>46</w:t>
            </w:r>
          </w:p>
        </w:tc>
        <w:tc>
          <w:tcPr>
            <w:tcW w:w="463" w:type="pct"/>
            <w:tcBorders>
              <w:top w:val="nil"/>
              <w:bottom w:val="nil"/>
            </w:tcBorders>
            <w:shd w:val="clear" w:color="auto" w:fill="E8ECED"/>
          </w:tcPr>
          <w:p w14:paraId="5D9AF523" w14:textId="77777777" w:rsidR="00BE5563" w:rsidRPr="007862D8" w:rsidRDefault="00BF2423" w:rsidP="000A44BB">
            <w:pPr>
              <w:pStyle w:val="TableParagraph"/>
              <w:spacing w:before="120" w:after="120" w:line="227" w:lineRule="exact"/>
              <w:ind w:left="24" w:right="1"/>
              <w:rPr>
                <w:b/>
                <w:sz w:val="24"/>
                <w:szCs w:val="24"/>
              </w:rPr>
            </w:pPr>
            <w:r w:rsidRPr="007862D8">
              <w:rPr>
                <w:b/>
                <w:spacing w:val="-10"/>
                <w:sz w:val="24"/>
                <w:szCs w:val="24"/>
              </w:rPr>
              <w:t>9</w:t>
            </w:r>
          </w:p>
        </w:tc>
        <w:tc>
          <w:tcPr>
            <w:tcW w:w="463" w:type="pct"/>
            <w:tcBorders>
              <w:top w:val="nil"/>
              <w:bottom w:val="nil"/>
            </w:tcBorders>
            <w:shd w:val="clear" w:color="auto" w:fill="E8ECED"/>
          </w:tcPr>
          <w:p w14:paraId="5D9AF524" w14:textId="77777777" w:rsidR="00BE5563" w:rsidRPr="007862D8" w:rsidRDefault="00BF2423" w:rsidP="000A44BB">
            <w:pPr>
              <w:pStyle w:val="TableParagraph"/>
              <w:spacing w:before="120" w:after="120" w:line="227" w:lineRule="exact"/>
              <w:ind w:left="24" w:right="11"/>
              <w:rPr>
                <w:b/>
                <w:sz w:val="24"/>
                <w:szCs w:val="24"/>
              </w:rPr>
            </w:pPr>
            <w:r w:rsidRPr="007862D8">
              <w:rPr>
                <w:b/>
                <w:spacing w:val="-5"/>
                <w:sz w:val="24"/>
                <w:szCs w:val="24"/>
              </w:rPr>
              <w:t>38</w:t>
            </w:r>
          </w:p>
        </w:tc>
        <w:tc>
          <w:tcPr>
            <w:tcW w:w="463" w:type="pct"/>
            <w:tcBorders>
              <w:top w:val="nil"/>
              <w:bottom w:val="nil"/>
            </w:tcBorders>
            <w:shd w:val="clear" w:color="auto" w:fill="E8ECED"/>
          </w:tcPr>
          <w:p w14:paraId="5D9AF525" w14:textId="77777777" w:rsidR="00BE5563" w:rsidRPr="007862D8" w:rsidRDefault="00BF2423" w:rsidP="000A44BB">
            <w:pPr>
              <w:pStyle w:val="TableParagraph"/>
              <w:spacing w:before="120" w:after="120" w:line="227" w:lineRule="exact"/>
              <w:ind w:left="24" w:right="11"/>
              <w:rPr>
                <w:b/>
                <w:sz w:val="24"/>
                <w:szCs w:val="24"/>
              </w:rPr>
            </w:pPr>
            <w:r w:rsidRPr="007862D8">
              <w:rPr>
                <w:b/>
                <w:spacing w:val="-5"/>
                <w:sz w:val="24"/>
                <w:szCs w:val="24"/>
              </w:rPr>
              <w:t>30</w:t>
            </w:r>
          </w:p>
        </w:tc>
        <w:tc>
          <w:tcPr>
            <w:tcW w:w="463" w:type="pct"/>
            <w:tcBorders>
              <w:top w:val="nil"/>
              <w:bottom w:val="nil"/>
            </w:tcBorders>
            <w:shd w:val="clear" w:color="auto" w:fill="E8ECED"/>
          </w:tcPr>
          <w:p w14:paraId="5D9AF526" w14:textId="77777777" w:rsidR="00BE5563" w:rsidRPr="007862D8" w:rsidRDefault="00BF2423" w:rsidP="000A44BB">
            <w:pPr>
              <w:pStyle w:val="TableParagraph"/>
              <w:spacing w:before="120" w:after="120" w:line="227" w:lineRule="exact"/>
              <w:ind w:left="24" w:right="1"/>
              <w:rPr>
                <w:b/>
                <w:sz w:val="24"/>
                <w:szCs w:val="24"/>
              </w:rPr>
            </w:pPr>
            <w:r w:rsidRPr="007862D8">
              <w:rPr>
                <w:b/>
                <w:spacing w:val="-5"/>
                <w:sz w:val="24"/>
                <w:szCs w:val="24"/>
              </w:rPr>
              <w:t>392</w:t>
            </w:r>
          </w:p>
        </w:tc>
        <w:tc>
          <w:tcPr>
            <w:tcW w:w="420" w:type="pct"/>
            <w:tcBorders>
              <w:top w:val="nil"/>
              <w:bottom w:val="nil"/>
              <w:right w:val="single" w:sz="4" w:space="0" w:color="E8ECED"/>
            </w:tcBorders>
            <w:shd w:val="clear" w:color="auto" w:fill="E8ECED"/>
          </w:tcPr>
          <w:p w14:paraId="5D9AF527" w14:textId="77777777" w:rsidR="00BE5563" w:rsidRPr="007862D8" w:rsidRDefault="00BE5563" w:rsidP="000A44BB">
            <w:pPr>
              <w:pStyle w:val="TableParagraph"/>
              <w:spacing w:before="120" w:after="120"/>
              <w:ind w:left="0"/>
              <w:jc w:val="left"/>
              <w:rPr>
                <w:rFonts w:ascii="Times New Roman"/>
                <w:sz w:val="24"/>
                <w:szCs w:val="24"/>
              </w:rPr>
            </w:pPr>
          </w:p>
        </w:tc>
      </w:tr>
    </w:tbl>
    <w:p w14:paraId="5D9AF529" w14:textId="77777777" w:rsidR="00BE5563" w:rsidRDefault="00BF2423" w:rsidP="00E33A32">
      <w:pPr>
        <w:pStyle w:val="Heading9"/>
        <w:spacing w:before="58"/>
      </w:pPr>
      <w:r>
        <w:rPr>
          <w:color w:val="221F1F"/>
        </w:rPr>
        <w:t>Table</w:t>
      </w:r>
      <w:r>
        <w:rPr>
          <w:color w:val="221F1F"/>
          <w:spacing w:val="-12"/>
        </w:rPr>
        <w:t xml:space="preserve"> </w:t>
      </w:r>
      <w:r>
        <w:rPr>
          <w:color w:val="221F1F"/>
          <w:spacing w:val="-10"/>
        </w:rPr>
        <w:t>4</w:t>
      </w:r>
    </w:p>
    <w:p w14:paraId="5D9AF52A" w14:textId="77777777" w:rsidR="00BE5563" w:rsidRDefault="00BE5563">
      <w:pPr>
        <w:pStyle w:val="BodyText"/>
        <w:rPr>
          <w:b/>
          <w:i/>
          <w:sz w:val="20"/>
        </w:rPr>
      </w:pPr>
    </w:p>
    <w:p w14:paraId="5049211D" w14:textId="55E01639" w:rsidR="00572B97" w:rsidRDefault="00740455" w:rsidP="00572B97">
      <w:pPr>
        <w:pStyle w:val="Heading2"/>
        <w:ind w:left="0" w:firstLine="680"/>
      </w:pPr>
      <w:bookmarkStart w:id="50" w:name="Slide_24:_Total_commissioning_and_delive"/>
      <w:bookmarkStart w:id="51" w:name="_Toc196907829"/>
      <w:bookmarkEnd w:id="50"/>
      <w:r>
        <w:br w:type="page"/>
      </w:r>
      <w:r w:rsidR="00267E37" w:rsidRPr="090669D0">
        <w:lastRenderedPageBreak/>
        <w:t>Findings</w:t>
      </w:r>
      <w:r w:rsidR="00542347" w:rsidRPr="090669D0">
        <w:t xml:space="preserve">: </w:t>
      </w:r>
    </w:p>
    <w:p w14:paraId="1CADEF98" w14:textId="3DD81700" w:rsidR="00B42BDE" w:rsidRDefault="00B42BDE" w:rsidP="00572B97">
      <w:pPr>
        <w:pStyle w:val="Heading5"/>
      </w:pPr>
    </w:p>
    <w:p w14:paraId="602DAA8A" w14:textId="0C0E53B5" w:rsidR="00267E37" w:rsidRPr="0080453B" w:rsidRDefault="00267E37" w:rsidP="00572B97">
      <w:pPr>
        <w:pStyle w:val="Heading5"/>
      </w:pPr>
      <w:r w:rsidRPr="090669D0">
        <w:t>Workforce</w:t>
      </w:r>
      <w:r w:rsidRPr="090669D0">
        <w:rPr>
          <w:spacing w:val="-29"/>
        </w:rPr>
        <w:t xml:space="preserve"> </w:t>
      </w:r>
      <w:r w:rsidRPr="090669D0">
        <w:t>overview</w:t>
      </w:r>
      <w:bookmarkEnd w:id="51"/>
    </w:p>
    <w:p w14:paraId="4E2E2DA9" w14:textId="77777777" w:rsidR="003475E0" w:rsidRDefault="003475E0" w:rsidP="00E33A32">
      <w:pPr>
        <w:pStyle w:val="BodyText"/>
        <w:ind w:left="720"/>
      </w:pPr>
    </w:p>
    <w:p w14:paraId="57430113" w14:textId="77777777" w:rsidR="005E2139" w:rsidRDefault="00267E37" w:rsidP="00E33A32">
      <w:pPr>
        <w:pStyle w:val="BodyText"/>
        <w:ind w:left="720"/>
      </w:pPr>
      <w:r w:rsidRPr="009322BD">
        <w:t>Includes all delivery and commissioning roles across all sectors:</w:t>
      </w:r>
      <w:r w:rsidR="003475E0">
        <w:t xml:space="preserve"> </w:t>
      </w:r>
    </w:p>
    <w:p w14:paraId="02A10FA9" w14:textId="77777777" w:rsidR="005E2139" w:rsidRDefault="009322BD" w:rsidP="005E2139">
      <w:pPr>
        <w:pStyle w:val="BodyText"/>
        <w:numPr>
          <w:ilvl w:val="0"/>
          <w:numId w:val="14"/>
        </w:numPr>
      </w:pPr>
      <w:r w:rsidRPr="009322BD">
        <w:t>T</w:t>
      </w:r>
      <w:r w:rsidR="003475E0">
        <w:t>r</w:t>
      </w:r>
      <w:r w:rsidR="00267E37" w:rsidRPr="009322BD">
        <w:t xml:space="preserve">eatment providers (Voluntary / NHS / Independent / LA delivered treatment) </w:t>
      </w:r>
    </w:p>
    <w:p w14:paraId="44F48280" w14:textId="77777777" w:rsidR="005E2139" w:rsidRDefault="00267E37" w:rsidP="005E2139">
      <w:pPr>
        <w:pStyle w:val="BodyText"/>
        <w:numPr>
          <w:ilvl w:val="0"/>
          <w:numId w:val="14"/>
        </w:numPr>
      </w:pPr>
      <w:r w:rsidRPr="009322BD">
        <w:t>Lived experience recovery organisations (LEROs)</w:t>
      </w:r>
      <w:r w:rsidR="0056194F" w:rsidRPr="009322BD">
        <w:t xml:space="preserve"> </w:t>
      </w:r>
    </w:p>
    <w:p w14:paraId="3F5CC712" w14:textId="77E27020" w:rsidR="00267E37" w:rsidRDefault="00267E37" w:rsidP="005E2139">
      <w:pPr>
        <w:pStyle w:val="BodyText"/>
        <w:numPr>
          <w:ilvl w:val="0"/>
          <w:numId w:val="14"/>
        </w:numPr>
      </w:pPr>
      <w:r w:rsidRPr="009322BD">
        <w:t>Commissioners (Local Authorities – LAs)</w:t>
      </w:r>
    </w:p>
    <w:p w14:paraId="13A84504" w14:textId="77777777" w:rsidR="00D52968" w:rsidRPr="009322BD" w:rsidRDefault="00D52968" w:rsidP="00D52968">
      <w:pPr>
        <w:pStyle w:val="BodyText"/>
        <w:ind w:left="1440"/>
      </w:pPr>
    </w:p>
    <w:p w14:paraId="6B740FD6" w14:textId="77777777" w:rsidR="00AC7CD2" w:rsidRDefault="00AC7CD2">
      <w:pPr>
        <w:rPr>
          <w:b/>
          <w:bCs/>
          <w:sz w:val="48"/>
          <w:szCs w:val="48"/>
        </w:rPr>
      </w:pPr>
      <w:r>
        <w:br w:type="page"/>
      </w:r>
    </w:p>
    <w:p w14:paraId="68603436" w14:textId="77777777" w:rsidR="00AC7CD2" w:rsidRDefault="00AC7CD2" w:rsidP="005E2139">
      <w:pPr>
        <w:pStyle w:val="Heading8"/>
      </w:pPr>
    </w:p>
    <w:p w14:paraId="5D9AF55B" w14:textId="5E907EE0" w:rsidR="00BE5563" w:rsidRPr="00C15447" w:rsidRDefault="00BF2423" w:rsidP="005E2139">
      <w:pPr>
        <w:pStyle w:val="Heading8"/>
      </w:pPr>
      <w:r w:rsidRPr="00C15447">
        <w:t>Total commissioning and delivery workforce</w:t>
      </w:r>
      <w:r w:rsidR="00F31B61" w:rsidRPr="00C15447">
        <w:t xml:space="preserve"> </w:t>
      </w:r>
      <w:r w:rsidRPr="00C15447">
        <w:t>composition (WTE)</w:t>
      </w:r>
    </w:p>
    <w:p w14:paraId="1C571B56" w14:textId="77777777" w:rsidR="00FC32F9" w:rsidRDefault="00FC32F9" w:rsidP="00E33A32">
      <w:pPr>
        <w:pStyle w:val="BodyText"/>
        <w:ind w:left="720"/>
        <w:rPr>
          <w:color w:val="221F1F"/>
        </w:rPr>
      </w:pPr>
    </w:p>
    <w:p w14:paraId="5D9AF55C" w14:textId="36209DEB" w:rsidR="00BE5563" w:rsidRDefault="00BF2423" w:rsidP="00E33A32">
      <w:pPr>
        <w:pStyle w:val="BodyText"/>
        <w:ind w:left="720"/>
      </w:pPr>
      <w:r>
        <w:rPr>
          <w:color w:val="221F1F"/>
        </w:rPr>
        <w:t>Table</w:t>
      </w:r>
      <w:r>
        <w:rPr>
          <w:color w:val="221F1F"/>
          <w:spacing w:val="-11"/>
        </w:rPr>
        <w:t xml:space="preserve"> </w:t>
      </w:r>
      <w:r>
        <w:rPr>
          <w:color w:val="221F1F"/>
        </w:rPr>
        <w:t>5</w:t>
      </w:r>
      <w:r>
        <w:rPr>
          <w:color w:val="221F1F"/>
          <w:spacing w:val="-5"/>
        </w:rPr>
        <w:t xml:space="preserve"> </w:t>
      </w:r>
      <w:r>
        <w:rPr>
          <w:color w:val="221F1F"/>
        </w:rPr>
        <w:t>reports</w:t>
      </w:r>
      <w:r>
        <w:rPr>
          <w:color w:val="221F1F"/>
          <w:spacing w:val="-6"/>
        </w:rPr>
        <w:t xml:space="preserve"> </w:t>
      </w:r>
      <w:r>
        <w:rPr>
          <w:color w:val="221F1F"/>
        </w:rPr>
        <w:t>the</w:t>
      </w:r>
      <w:r>
        <w:rPr>
          <w:color w:val="221F1F"/>
          <w:spacing w:val="-5"/>
        </w:rPr>
        <w:t xml:space="preserve"> </w:t>
      </w:r>
      <w:r>
        <w:rPr>
          <w:color w:val="221F1F"/>
        </w:rPr>
        <w:t>whole</w:t>
      </w:r>
      <w:r>
        <w:rPr>
          <w:color w:val="221F1F"/>
          <w:spacing w:val="-8"/>
        </w:rPr>
        <w:t xml:space="preserve"> </w:t>
      </w:r>
      <w:r>
        <w:rPr>
          <w:color w:val="221F1F"/>
        </w:rPr>
        <w:t>time</w:t>
      </w:r>
      <w:r>
        <w:rPr>
          <w:color w:val="221F1F"/>
          <w:spacing w:val="-6"/>
        </w:rPr>
        <w:t xml:space="preserve"> </w:t>
      </w:r>
      <w:r>
        <w:rPr>
          <w:color w:val="221F1F"/>
        </w:rPr>
        <w:t>equivalent</w:t>
      </w:r>
      <w:r>
        <w:rPr>
          <w:color w:val="221F1F"/>
          <w:spacing w:val="-9"/>
        </w:rPr>
        <w:t xml:space="preserve"> </w:t>
      </w:r>
      <w:r>
        <w:rPr>
          <w:color w:val="221F1F"/>
        </w:rPr>
        <w:t>(WTE)</w:t>
      </w:r>
      <w:r>
        <w:rPr>
          <w:color w:val="221F1F"/>
          <w:spacing w:val="-10"/>
        </w:rPr>
        <w:t xml:space="preserve"> </w:t>
      </w:r>
      <w:r>
        <w:rPr>
          <w:color w:val="221F1F"/>
        </w:rPr>
        <w:t>workforce</w:t>
      </w:r>
      <w:r>
        <w:rPr>
          <w:color w:val="221F1F"/>
          <w:spacing w:val="-7"/>
        </w:rPr>
        <w:t xml:space="preserve"> </w:t>
      </w:r>
      <w:r>
        <w:rPr>
          <w:color w:val="221F1F"/>
        </w:rPr>
        <w:t>numbers</w:t>
      </w:r>
      <w:r>
        <w:rPr>
          <w:color w:val="221F1F"/>
          <w:spacing w:val="-8"/>
        </w:rPr>
        <w:t xml:space="preserve"> </w:t>
      </w:r>
      <w:r>
        <w:rPr>
          <w:color w:val="221F1F"/>
        </w:rPr>
        <w:t>for</w:t>
      </w:r>
      <w:r>
        <w:rPr>
          <w:color w:val="221F1F"/>
          <w:spacing w:val="-6"/>
        </w:rPr>
        <w:t xml:space="preserve"> </w:t>
      </w:r>
      <w:r>
        <w:rPr>
          <w:color w:val="221F1F"/>
        </w:rPr>
        <w:t>the</w:t>
      </w:r>
      <w:r>
        <w:rPr>
          <w:color w:val="221F1F"/>
          <w:spacing w:val="-7"/>
        </w:rPr>
        <w:t xml:space="preserve"> </w:t>
      </w:r>
      <w:r>
        <w:rPr>
          <w:color w:val="221F1F"/>
        </w:rPr>
        <w:t>total</w:t>
      </w:r>
      <w:r>
        <w:rPr>
          <w:color w:val="221F1F"/>
          <w:spacing w:val="-6"/>
        </w:rPr>
        <w:t xml:space="preserve"> </w:t>
      </w:r>
      <w:r>
        <w:rPr>
          <w:color w:val="221F1F"/>
          <w:spacing w:val="-2"/>
        </w:rPr>
        <w:t>workforce.</w:t>
      </w:r>
    </w:p>
    <w:p w14:paraId="5D9AF55D" w14:textId="77777777" w:rsidR="00BE5563" w:rsidRDefault="00BF2423" w:rsidP="00E33A32">
      <w:pPr>
        <w:pStyle w:val="BodyText"/>
        <w:spacing w:before="133" w:line="249" w:lineRule="auto"/>
        <w:ind w:left="720" w:right="760"/>
      </w:pPr>
      <w:r>
        <w:rPr>
          <w:color w:val="221F1F"/>
        </w:rPr>
        <w:t>Treatment</w:t>
      </w:r>
      <w:r>
        <w:rPr>
          <w:color w:val="221F1F"/>
          <w:spacing w:val="-4"/>
        </w:rPr>
        <w:t xml:space="preserve"> </w:t>
      </w:r>
      <w:r>
        <w:rPr>
          <w:color w:val="221F1F"/>
        </w:rPr>
        <w:t>providers</w:t>
      </w:r>
      <w:r>
        <w:rPr>
          <w:color w:val="221F1F"/>
          <w:spacing w:val="-5"/>
        </w:rPr>
        <w:t xml:space="preserve"> </w:t>
      </w:r>
      <w:r>
        <w:rPr>
          <w:color w:val="221F1F"/>
        </w:rPr>
        <w:t>account</w:t>
      </w:r>
      <w:r>
        <w:rPr>
          <w:color w:val="221F1F"/>
          <w:spacing w:val="-7"/>
        </w:rPr>
        <w:t xml:space="preserve"> </w:t>
      </w:r>
      <w:r>
        <w:rPr>
          <w:color w:val="221F1F"/>
        </w:rPr>
        <w:t>for</w:t>
      </w:r>
      <w:r>
        <w:rPr>
          <w:color w:val="221F1F"/>
          <w:spacing w:val="-3"/>
        </w:rPr>
        <w:t xml:space="preserve"> </w:t>
      </w:r>
      <w:r>
        <w:rPr>
          <w:color w:val="221F1F"/>
        </w:rPr>
        <w:t>93%</w:t>
      </w:r>
      <w:r>
        <w:rPr>
          <w:color w:val="221F1F"/>
          <w:spacing w:val="-5"/>
        </w:rPr>
        <w:t xml:space="preserve"> </w:t>
      </w:r>
      <w:r>
        <w:rPr>
          <w:color w:val="221F1F"/>
        </w:rPr>
        <w:t>(13,103</w:t>
      </w:r>
      <w:r>
        <w:rPr>
          <w:color w:val="221F1F"/>
          <w:spacing w:val="-6"/>
        </w:rPr>
        <w:t xml:space="preserve"> </w:t>
      </w:r>
      <w:r>
        <w:rPr>
          <w:color w:val="221F1F"/>
        </w:rPr>
        <w:t>WTE)</w:t>
      </w:r>
      <w:r>
        <w:rPr>
          <w:color w:val="221F1F"/>
          <w:spacing w:val="-7"/>
        </w:rPr>
        <w:t xml:space="preserve"> </w:t>
      </w:r>
      <w:r>
        <w:rPr>
          <w:color w:val="221F1F"/>
        </w:rPr>
        <w:t>of the</w:t>
      </w:r>
      <w:r>
        <w:rPr>
          <w:color w:val="221F1F"/>
          <w:spacing w:val="-4"/>
        </w:rPr>
        <w:t xml:space="preserve"> </w:t>
      </w:r>
      <w:r>
        <w:rPr>
          <w:color w:val="221F1F"/>
        </w:rPr>
        <w:t>total</w:t>
      </w:r>
      <w:r>
        <w:rPr>
          <w:color w:val="221F1F"/>
          <w:spacing w:val="-3"/>
        </w:rPr>
        <w:t xml:space="preserve"> </w:t>
      </w:r>
      <w:r>
        <w:rPr>
          <w:color w:val="221F1F"/>
        </w:rPr>
        <w:t>drug</w:t>
      </w:r>
      <w:r>
        <w:rPr>
          <w:color w:val="221F1F"/>
          <w:spacing w:val="-4"/>
        </w:rPr>
        <w:t xml:space="preserve"> </w:t>
      </w:r>
      <w:r>
        <w:rPr>
          <w:color w:val="221F1F"/>
        </w:rPr>
        <w:t>and</w:t>
      </w:r>
      <w:r>
        <w:rPr>
          <w:color w:val="221F1F"/>
          <w:spacing w:val="-4"/>
        </w:rPr>
        <w:t xml:space="preserve"> </w:t>
      </w:r>
      <w:r>
        <w:rPr>
          <w:color w:val="221F1F"/>
        </w:rPr>
        <w:t>alcohol</w:t>
      </w:r>
      <w:r>
        <w:rPr>
          <w:color w:val="221F1F"/>
          <w:spacing w:val="-8"/>
        </w:rPr>
        <w:t xml:space="preserve"> </w:t>
      </w:r>
      <w:r>
        <w:rPr>
          <w:color w:val="221F1F"/>
        </w:rPr>
        <w:t>treatment</w:t>
      </w:r>
      <w:r>
        <w:rPr>
          <w:color w:val="221F1F"/>
          <w:spacing w:val="-7"/>
        </w:rPr>
        <w:t xml:space="preserve"> </w:t>
      </w:r>
      <w:r>
        <w:rPr>
          <w:color w:val="221F1F"/>
        </w:rPr>
        <w:t>and</w:t>
      </w:r>
      <w:r>
        <w:rPr>
          <w:color w:val="221F1F"/>
          <w:spacing w:val="-4"/>
        </w:rPr>
        <w:t xml:space="preserve"> </w:t>
      </w:r>
      <w:r>
        <w:rPr>
          <w:color w:val="221F1F"/>
        </w:rPr>
        <w:t>recovery</w:t>
      </w:r>
      <w:r>
        <w:rPr>
          <w:color w:val="221F1F"/>
          <w:spacing w:val="-1"/>
        </w:rPr>
        <w:t xml:space="preserve"> </w:t>
      </w:r>
      <w:r>
        <w:rPr>
          <w:color w:val="221F1F"/>
        </w:rPr>
        <w:t>commissioning</w:t>
      </w:r>
      <w:r>
        <w:rPr>
          <w:color w:val="221F1F"/>
          <w:spacing w:val="-9"/>
        </w:rPr>
        <w:t xml:space="preserve"> </w:t>
      </w:r>
      <w:r>
        <w:rPr>
          <w:color w:val="221F1F"/>
        </w:rPr>
        <w:t>and</w:t>
      </w:r>
      <w:r>
        <w:rPr>
          <w:color w:val="221F1F"/>
          <w:spacing w:val="-4"/>
        </w:rPr>
        <w:t xml:space="preserve"> </w:t>
      </w:r>
      <w:r>
        <w:rPr>
          <w:color w:val="221F1F"/>
        </w:rPr>
        <w:t>delivery</w:t>
      </w:r>
      <w:r>
        <w:rPr>
          <w:color w:val="221F1F"/>
          <w:spacing w:val="-3"/>
        </w:rPr>
        <w:t xml:space="preserve"> </w:t>
      </w:r>
      <w:r>
        <w:rPr>
          <w:color w:val="221F1F"/>
        </w:rPr>
        <w:t>workforce</w:t>
      </w:r>
      <w:r>
        <w:rPr>
          <w:color w:val="221F1F"/>
          <w:spacing w:val="-5"/>
        </w:rPr>
        <w:t xml:space="preserve"> </w:t>
      </w:r>
      <w:r>
        <w:rPr>
          <w:color w:val="221F1F"/>
        </w:rPr>
        <w:t>reported,</w:t>
      </w:r>
      <w:r>
        <w:rPr>
          <w:color w:val="221F1F"/>
          <w:spacing w:val="-7"/>
        </w:rPr>
        <w:t xml:space="preserve"> </w:t>
      </w:r>
      <w:r>
        <w:rPr>
          <w:color w:val="221F1F"/>
        </w:rPr>
        <w:t>LEROs</w:t>
      </w:r>
      <w:r>
        <w:rPr>
          <w:color w:val="221F1F"/>
          <w:spacing w:val="-2"/>
        </w:rPr>
        <w:t xml:space="preserve"> </w:t>
      </w:r>
      <w:r>
        <w:rPr>
          <w:color w:val="221F1F"/>
        </w:rPr>
        <w:t>3% and LA commissioning staff 4%.</w:t>
      </w:r>
    </w:p>
    <w:p w14:paraId="5D9AF55E" w14:textId="77777777" w:rsidR="00BE5563" w:rsidRDefault="6642BEDD" w:rsidP="00E33A32">
      <w:pPr>
        <w:pStyle w:val="BodyText"/>
        <w:spacing w:before="122" w:line="249" w:lineRule="auto"/>
        <w:ind w:left="720" w:right="760"/>
      </w:pPr>
      <w:r>
        <w:rPr>
          <w:color w:val="221F1F"/>
        </w:rPr>
        <w:t>The</w:t>
      </w:r>
      <w:r>
        <w:rPr>
          <w:color w:val="221F1F"/>
          <w:spacing w:val="-5"/>
        </w:rPr>
        <w:t xml:space="preserve"> </w:t>
      </w:r>
      <w:r>
        <w:rPr>
          <w:color w:val="221F1F"/>
        </w:rPr>
        <w:t>majority</w:t>
      </w:r>
      <w:r>
        <w:rPr>
          <w:color w:val="221F1F"/>
          <w:spacing w:val="-5"/>
        </w:rPr>
        <w:t xml:space="preserve"> </w:t>
      </w:r>
      <w:r>
        <w:rPr>
          <w:color w:val="221F1F"/>
        </w:rPr>
        <w:t>of</w:t>
      </w:r>
      <w:r>
        <w:rPr>
          <w:color w:val="221F1F"/>
          <w:spacing w:val="-1"/>
        </w:rPr>
        <w:t xml:space="preserve"> </w:t>
      </w:r>
      <w:r>
        <w:rPr>
          <w:color w:val="221F1F"/>
        </w:rPr>
        <w:t>the</w:t>
      </w:r>
      <w:r>
        <w:rPr>
          <w:color w:val="221F1F"/>
          <w:spacing w:val="-5"/>
        </w:rPr>
        <w:t xml:space="preserve"> </w:t>
      </w:r>
      <w:r>
        <w:rPr>
          <w:color w:val="221F1F"/>
        </w:rPr>
        <w:t>treatment</w:t>
      </w:r>
      <w:r>
        <w:rPr>
          <w:color w:val="221F1F"/>
          <w:spacing w:val="-8"/>
        </w:rPr>
        <w:t xml:space="preserve"> </w:t>
      </w:r>
      <w:r>
        <w:rPr>
          <w:color w:val="221F1F"/>
        </w:rPr>
        <w:t>provider</w:t>
      </w:r>
      <w:r>
        <w:rPr>
          <w:color w:val="221F1F"/>
          <w:spacing w:val="-4"/>
        </w:rPr>
        <w:t xml:space="preserve"> </w:t>
      </w:r>
      <w:r>
        <w:rPr>
          <w:color w:val="221F1F"/>
        </w:rPr>
        <w:t>workforce</w:t>
      </w:r>
      <w:r>
        <w:rPr>
          <w:color w:val="221F1F"/>
          <w:spacing w:val="-6"/>
        </w:rPr>
        <w:t xml:space="preserve"> </w:t>
      </w:r>
      <w:r>
        <w:rPr>
          <w:color w:val="221F1F"/>
        </w:rPr>
        <w:t>was</w:t>
      </w:r>
      <w:r>
        <w:rPr>
          <w:color w:val="221F1F"/>
          <w:spacing w:val="-1"/>
        </w:rPr>
        <w:t xml:space="preserve"> </w:t>
      </w:r>
      <w:r>
        <w:rPr>
          <w:color w:val="221F1F"/>
        </w:rPr>
        <w:t>delivered</w:t>
      </w:r>
      <w:r>
        <w:rPr>
          <w:color w:val="221F1F"/>
          <w:spacing w:val="-5"/>
        </w:rPr>
        <w:t xml:space="preserve"> </w:t>
      </w:r>
      <w:r>
        <w:rPr>
          <w:color w:val="221F1F"/>
        </w:rPr>
        <w:t>by</w:t>
      </w:r>
      <w:r>
        <w:rPr>
          <w:color w:val="221F1F"/>
          <w:spacing w:val="-4"/>
        </w:rPr>
        <w:t xml:space="preserve"> </w:t>
      </w:r>
      <w:r>
        <w:rPr>
          <w:color w:val="221F1F"/>
        </w:rPr>
        <w:t>the</w:t>
      </w:r>
      <w:r>
        <w:rPr>
          <w:color w:val="221F1F"/>
          <w:spacing w:val="-3"/>
        </w:rPr>
        <w:t xml:space="preserve"> </w:t>
      </w:r>
      <w:r>
        <w:rPr>
          <w:color w:val="221F1F"/>
        </w:rPr>
        <w:t>voluntary</w:t>
      </w:r>
      <w:r>
        <w:rPr>
          <w:color w:val="221F1F"/>
          <w:spacing w:val="-6"/>
        </w:rPr>
        <w:t xml:space="preserve"> </w:t>
      </w:r>
      <w:r>
        <w:rPr>
          <w:color w:val="221F1F"/>
        </w:rPr>
        <w:t>sector</w:t>
      </w:r>
      <w:r>
        <w:rPr>
          <w:color w:val="221F1F"/>
          <w:spacing w:val="-4"/>
        </w:rPr>
        <w:t xml:space="preserve"> </w:t>
      </w:r>
      <w:r>
        <w:rPr>
          <w:color w:val="221F1F"/>
        </w:rPr>
        <w:t>(86%)</w:t>
      </w:r>
      <w:r>
        <w:rPr>
          <w:color w:val="221F1F"/>
          <w:spacing w:val="-4"/>
        </w:rPr>
        <w:t xml:space="preserve"> </w:t>
      </w:r>
      <w:r>
        <w:rPr>
          <w:color w:val="221F1F"/>
        </w:rPr>
        <w:t>followed</w:t>
      </w:r>
      <w:r>
        <w:rPr>
          <w:color w:val="221F1F"/>
          <w:spacing w:val="-10"/>
        </w:rPr>
        <w:t xml:space="preserve"> </w:t>
      </w:r>
      <w:r>
        <w:rPr>
          <w:color w:val="221F1F"/>
        </w:rPr>
        <w:t>by</w:t>
      </w:r>
      <w:r>
        <w:rPr>
          <w:color w:val="221F1F"/>
          <w:spacing w:val="-1"/>
        </w:rPr>
        <w:t xml:space="preserve"> </w:t>
      </w:r>
      <w:r>
        <w:rPr>
          <w:color w:val="221F1F"/>
        </w:rPr>
        <w:t>the</w:t>
      </w:r>
      <w:r>
        <w:rPr>
          <w:color w:val="221F1F"/>
          <w:spacing w:val="-5"/>
        </w:rPr>
        <w:t xml:space="preserve"> </w:t>
      </w:r>
      <w:r>
        <w:rPr>
          <w:color w:val="221F1F"/>
        </w:rPr>
        <w:t>NHS</w:t>
      </w:r>
      <w:r>
        <w:rPr>
          <w:color w:val="221F1F"/>
          <w:spacing w:val="-1"/>
        </w:rPr>
        <w:t xml:space="preserve"> </w:t>
      </w:r>
      <w:r>
        <w:rPr>
          <w:color w:val="221F1F"/>
        </w:rPr>
        <w:t>(9%),</w:t>
      </w:r>
      <w:r>
        <w:rPr>
          <w:color w:val="221F1F"/>
          <w:spacing w:val="-1"/>
        </w:rPr>
        <w:t xml:space="preserve"> </w:t>
      </w:r>
      <w:r>
        <w:rPr>
          <w:color w:val="221F1F"/>
        </w:rPr>
        <w:t>independent/private</w:t>
      </w:r>
      <w:r>
        <w:rPr>
          <w:color w:val="221F1F"/>
          <w:spacing w:val="-7"/>
        </w:rPr>
        <w:t xml:space="preserve"> </w:t>
      </w:r>
      <w:r>
        <w:rPr>
          <w:color w:val="221F1F"/>
        </w:rPr>
        <w:t>providers</w:t>
      </w:r>
      <w:r>
        <w:rPr>
          <w:color w:val="221F1F"/>
          <w:spacing w:val="-6"/>
        </w:rPr>
        <w:t xml:space="preserve"> </w:t>
      </w:r>
      <w:r>
        <w:rPr>
          <w:color w:val="221F1F"/>
        </w:rPr>
        <w:t>(2%)</w:t>
      </w:r>
      <w:r>
        <w:rPr>
          <w:color w:val="221F1F"/>
          <w:spacing w:val="-1"/>
        </w:rPr>
        <w:t xml:space="preserve"> </w:t>
      </w:r>
      <w:r>
        <w:rPr>
          <w:color w:val="221F1F"/>
        </w:rPr>
        <w:t>and</w:t>
      </w:r>
      <w:r>
        <w:rPr>
          <w:color w:val="221F1F"/>
          <w:spacing w:val="-7"/>
        </w:rPr>
        <w:t xml:space="preserve"> </w:t>
      </w:r>
      <w:r>
        <w:rPr>
          <w:color w:val="221F1F"/>
        </w:rPr>
        <w:t>LA delivered treatment (3%).</w:t>
      </w:r>
    </w:p>
    <w:p w14:paraId="5D9AF55F" w14:textId="77777777" w:rsidR="00BE5563" w:rsidRDefault="00BF2423" w:rsidP="00E33A32">
      <w:pPr>
        <w:pStyle w:val="BodyText"/>
        <w:spacing w:before="122" w:line="249" w:lineRule="auto"/>
        <w:ind w:left="720" w:right="1258"/>
      </w:pPr>
      <w:r>
        <w:rPr>
          <w:color w:val="221F1F"/>
        </w:rPr>
        <w:t>Compared</w:t>
      </w:r>
      <w:r>
        <w:rPr>
          <w:color w:val="221F1F"/>
          <w:spacing w:val="-7"/>
        </w:rPr>
        <w:t xml:space="preserve"> </w:t>
      </w:r>
      <w:r>
        <w:rPr>
          <w:color w:val="221F1F"/>
        </w:rPr>
        <w:t>to</w:t>
      </w:r>
      <w:r>
        <w:rPr>
          <w:color w:val="221F1F"/>
          <w:spacing w:val="-2"/>
        </w:rPr>
        <w:t xml:space="preserve"> </w:t>
      </w:r>
      <w:r>
        <w:rPr>
          <w:color w:val="221F1F"/>
        </w:rPr>
        <w:t>previous</w:t>
      </w:r>
      <w:r>
        <w:rPr>
          <w:color w:val="221F1F"/>
          <w:spacing w:val="-6"/>
        </w:rPr>
        <w:t xml:space="preserve"> </w:t>
      </w:r>
      <w:r>
        <w:rPr>
          <w:color w:val="221F1F"/>
        </w:rPr>
        <w:t>years</w:t>
      </w:r>
      <w:r>
        <w:rPr>
          <w:color w:val="221F1F"/>
          <w:spacing w:val="-1"/>
        </w:rPr>
        <w:t xml:space="preserve"> </w:t>
      </w:r>
      <w:r>
        <w:rPr>
          <w:color w:val="221F1F"/>
        </w:rPr>
        <w:t>there</w:t>
      </w:r>
      <w:r>
        <w:rPr>
          <w:color w:val="221F1F"/>
          <w:spacing w:val="-6"/>
        </w:rPr>
        <w:t xml:space="preserve"> </w:t>
      </w:r>
      <w:r>
        <w:rPr>
          <w:color w:val="221F1F"/>
        </w:rPr>
        <w:t>had</w:t>
      </w:r>
      <w:r>
        <w:rPr>
          <w:color w:val="221F1F"/>
          <w:spacing w:val="-5"/>
        </w:rPr>
        <w:t xml:space="preserve"> </w:t>
      </w:r>
      <w:r>
        <w:rPr>
          <w:color w:val="221F1F"/>
        </w:rPr>
        <w:t>been</w:t>
      </w:r>
      <w:r>
        <w:rPr>
          <w:color w:val="221F1F"/>
          <w:spacing w:val="-7"/>
        </w:rPr>
        <w:t xml:space="preserve"> </w:t>
      </w:r>
      <w:r>
        <w:rPr>
          <w:color w:val="221F1F"/>
        </w:rPr>
        <w:t>a</w:t>
      </w:r>
      <w:r>
        <w:rPr>
          <w:color w:val="221F1F"/>
          <w:spacing w:val="-3"/>
        </w:rPr>
        <w:t xml:space="preserve"> </w:t>
      </w:r>
      <w:r>
        <w:rPr>
          <w:color w:val="221F1F"/>
        </w:rPr>
        <w:t>decline</w:t>
      </w:r>
      <w:r>
        <w:rPr>
          <w:color w:val="221F1F"/>
          <w:spacing w:val="-7"/>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proportion</w:t>
      </w:r>
      <w:r>
        <w:rPr>
          <w:color w:val="221F1F"/>
          <w:spacing w:val="-10"/>
        </w:rPr>
        <w:t xml:space="preserve"> </w:t>
      </w:r>
      <w:r>
        <w:rPr>
          <w:color w:val="221F1F"/>
        </w:rPr>
        <w:t>of</w:t>
      </w:r>
      <w:r>
        <w:rPr>
          <w:color w:val="221F1F"/>
          <w:spacing w:val="-1"/>
        </w:rPr>
        <w:t xml:space="preserve"> </w:t>
      </w:r>
      <w:r>
        <w:rPr>
          <w:color w:val="221F1F"/>
        </w:rPr>
        <w:t>the</w:t>
      </w:r>
      <w:r>
        <w:rPr>
          <w:color w:val="221F1F"/>
          <w:spacing w:val="-5"/>
        </w:rPr>
        <w:t xml:space="preserve"> </w:t>
      </w:r>
      <w:r>
        <w:rPr>
          <w:color w:val="221F1F"/>
        </w:rPr>
        <w:t>treatment</w:t>
      </w:r>
      <w:r>
        <w:rPr>
          <w:color w:val="221F1F"/>
          <w:spacing w:val="-8"/>
        </w:rPr>
        <w:t xml:space="preserve"> </w:t>
      </w:r>
      <w:r>
        <w:rPr>
          <w:color w:val="221F1F"/>
        </w:rPr>
        <w:t>provider</w:t>
      </w:r>
      <w:r>
        <w:rPr>
          <w:color w:val="221F1F"/>
          <w:spacing w:val="-4"/>
        </w:rPr>
        <w:t xml:space="preserve"> </w:t>
      </w:r>
      <w:r>
        <w:rPr>
          <w:color w:val="221F1F"/>
        </w:rPr>
        <w:t>workforce</w:t>
      </w:r>
      <w:r>
        <w:rPr>
          <w:color w:val="221F1F"/>
          <w:spacing w:val="-6"/>
        </w:rPr>
        <w:t xml:space="preserve"> </w:t>
      </w:r>
      <w:r>
        <w:rPr>
          <w:color w:val="221F1F"/>
        </w:rPr>
        <w:t>within</w:t>
      </w:r>
      <w:r>
        <w:rPr>
          <w:color w:val="221F1F"/>
          <w:spacing w:val="-3"/>
        </w:rPr>
        <w:t xml:space="preserve"> </w:t>
      </w:r>
      <w:r>
        <w:rPr>
          <w:color w:val="221F1F"/>
        </w:rPr>
        <w:t>NHS services from</w:t>
      </w:r>
      <w:r>
        <w:rPr>
          <w:color w:val="221F1F"/>
          <w:spacing w:val="-3"/>
        </w:rPr>
        <w:t xml:space="preserve"> </w:t>
      </w:r>
      <w:r>
        <w:rPr>
          <w:color w:val="221F1F"/>
        </w:rPr>
        <w:t>15%</w:t>
      </w:r>
      <w:r>
        <w:rPr>
          <w:color w:val="221F1F"/>
          <w:spacing w:val="-5"/>
        </w:rPr>
        <w:t xml:space="preserve"> </w:t>
      </w:r>
      <w:r>
        <w:rPr>
          <w:color w:val="221F1F"/>
        </w:rPr>
        <w:t>(2022)</w:t>
      </w:r>
      <w:r>
        <w:rPr>
          <w:color w:val="221F1F"/>
          <w:spacing w:val="-6"/>
        </w:rPr>
        <w:t xml:space="preserve"> </w:t>
      </w:r>
      <w:r>
        <w:rPr>
          <w:color w:val="221F1F"/>
        </w:rPr>
        <w:t>to</w:t>
      </w:r>
      <w:r>
        <w:rPr>
          <w:color w:val="221F1F"/>
          <w:spacing w:val="-2"/>
        </w:rPr>
        <w:t xml:space="preserve"> </w:t>
      </w:r>
      <w:r>
        <w:rPr>
          <w:color w:val="221F1F"/>
        </w:rPr>
        <w:t>13%</w:t>
      </w:r>
      <w:r>
        <w:rPr>
          <w:color w:val="221F1F"/>
          <w:spacing w:val="-5"/>
        </w:rPr>
        <w:t xml:space="preserve"> </w:t>
      </w:r>
      <w:r>
        <w:rPr>
          <w:color w:val="221F1F"/>
        </w:rPr>
        <w:t>(2023)</w:t>
      </w:r>
      <w:r>
        <w:rPr>
          <w:color w:val="221F1F"/>
          <w:spacing w:val="-6"/>
        </w:rPr>
        <w:t xml:space="preserve"> </w:t>
      </w:r>
      <w:r>
        <w:rPr>
          <w:color w:val="221F1F"/>
        </w:rPr>
        <w:t>to 9% (2024)</w:t>
      </w:r>
      <w:r>
        <w:rPr>
          <w:color w:val="221F1F"/>
          <w:spacing w:val="-3"/>
        </w:rPr>
        <w:t xml:space="preserve"> </w:t>
      </w:r>
      <w:r>
        <w:rPr>
          <w:color w:val="221F1F"/>
        </w:rPr>
        <w:t>and LEROs had varied between</w:t>
      </w:r>
      <w:r>
        <w:rPr>
          <w:color w:val="221F1F"/>
          <w:spacing w:val="-1"/>
        </w:rPr>
        <w:t xml:space="preserve"> </w:t>
      </w:r>
      <w:r>
        <w:rPr>
          <w:color w:val="221F1F"/>
        </w:rPr>
        <w:t>2% (2022), 4% (2023)</w:t>
      </w:r>
      <w:r>
        <w:rPr>
          <w:color w:val="221F1F"/>
          <w:spacing w:val="-3"/>
        </w:rPr>
        <w:t xml:space="preserve"> </w:t>
      </w:r>
      <w:r>
        <w:rPr>
          <w:color w:val="221F1F"/>
        </w:rPr>
        <w:t>and 3% (2024) of the workforce.</w:t>
      </w:r>
      <w:r>
        <w:rPr>
          <w:color w:val="221F1F"/>
          <w:spacing w:val="40"/>
        </w:rPr>
        <w:t xml:space="preserve"> </w:t>
      </w:r>
      <w:r>
        <w:rPr>
          <w:color w:val="221F1F"/>
        </w:rPr>
        <w:t>There</w:t>
      </w:r>
      <w:r>
        <w:rPr>
          <w:color w:val="221F1F"/>
          <w:spacing w:val="-2"/>
        </w:rPr>
        <w:t xml:space="preserve"> </w:t>
      </w:r>
      <w:r>
        <w:rPr>
          <w:color w:val="221F1F"/>
        </w:rPr>
        <w:t>was a higher LERO 2023</w:t>
      </w:r>
      <w:r>
        <w:rPr>
          <w:color w:val="221F1F"/>
          <w:spacing w:val="-1"/>
        </w:rPr>
        <w:t xml:space="preserve"> </w:t>
      </w:r>
      <w:r>
        <w:rPr>
          <w:color w:val="221F1F"/>
        </w:rPr>
        <w:t>census</w:t>
      </w:r>
      <w:r>
        <w:rPr>
          <w:color w:val="221F1F"/>
          <w:spacing w:val="-2"/>
        </w:rPr>
        <w:t xml:space="preserve"> </w:t>
      </w:r>
      <w:r>
        <w:rPr>
          <w:color w:val="221F1F"/>
        </w:rPr>
        <w:t>participation</w:t>
      </w:r>
      <w:r>
        <w:rPr>
          <w:color w:val="221F1F"/>
          <w:spacing w:val="-3"/>
        </w:rPr>
        <w:t xml:space="preserve"> </w:t>
      </w:r>
      <w:r>
        <w:rPr>
          <w:color w:val="221F1F"/>
        </w:rPr>
        <w:t>rate compared</w:t>
      </w:r>
      <w:r>
        <w:rPr>
          <w:color w:val="221F1F"/>
          <w:spacing w:val="-1"/>
        </w:rPr>
        <w:t xml:space="preserve"> </w:t>
      </w:r>
      <w:r>
        <w:rPr>
          <w:color w:val="221F1F"/>
        </w:rPr>
        <w:t>to 2022,</w:t>
      </w:r>
      <w:r>
        <w:rPr>
          <w:color w:val="221F1F"/>
          <w:spacing w:val="-2"/>
        </w:rPr>
        <w:t xml:space="preserve"> </w:t>
      </w:r>
      <w:r>
        <w:rPr>
          <w:color w:val="221F1F"/>
        </w:rPr>
        <w:t>due to a more comprehensive</w:t>
      </w:r>
      <w:r>
        <w:rPr>
          <w:color w:val="221F1F"/>
          <w:spacing w:val="-1"/>
        </w:rPr>
        <w:t xml:space="preserve"> </w:t>
      </w:r>
      <w:r>
        <w:rPr>
          <w:color w:val="221F1F"/>
        </w:rPr>
        <w:t>list of potential</w:t>
      </w:r>
      <w:r>
        <w:rPr>
          <w:color w:val="221F1F"/>
          <w:spacing w:val="-4"/>
        </w:rPr>
        <w:t xml:space="preserve"> </w:t>
      </w:r>
      <w:r>
        <w:rPr>
          <w:color w:val="221F1F"/>
        </w:rPr>
        <w:t>participants.</w:t>
      </w:r>
      <w:r>
        <w:rPr>
          <w:color w:val="221F1F"/>
          <w:spacing w:val="40"/>
        </w:rPr>
        <w:t xml:space="preserve"> </w:t>
      </w:r>
      <w:r>
        <w:rPr>
          <w:color w:val="221F1F"/>
        </w:rPr>
        <w:t>In 2024</w:t>
      </w:r>
      <w:r>
        <w:rPr>
          <w:color w:val="221F1F"/>
          <w:spacing w:val="-1"/>
        </w:rPr>
        <w:t xml:space="preserve"> </w:t>
      </w:r>
      <w:r>
        <w:rPr>
          <w:color w:val="221F1F"/>
        </w:rPr>
        <w:t>the participation</w:t>
      </w:r>
      <w:r>
        <w:rPr>
          <w:color w:val="221F1F"/>
          <w:spacing w:val="-5"/>
        </w:rPr>
        <w:t xml:space="preserve"> </w:t>
      </w:r>
      <w:r>
        <w:rPr>
          <w:color w:val="221F1F"/>
        </w:rPr>
        <w:t>numbers remained</w:t>
      </w:r>
      <w:r>
        <w:rPr>
          <w:color w:val="221F1F"/>
          <w:spacing w:val="-1"/>
        </w:rPr>
        <w:t xml:space="preserve"> </w:t>
      </w:r>
      <w:r>
        <w:rPr>
          <w:color w:val="221F1F"/>
        </w:rPr>
        <w:t>static, however submissions</w:t>
      </w:r>
      <w:r>
        <w:rPr>
          <w:color w:val="221F1F"/>
          <w:spacing w:val="-2"/>
        </w:rPr>
        <w:t xml:space="preserve"> </w:t>
      </w:r>
      <w:r>
        <w:rPr>
          <w:color w:val="221F1F"/>
        </w:rPr>
        <w:t>were received from different LERO organisations than in 2023.</w:t>
      </w:r>
    </w:p>
    <w:p w14:paraId="5D9AF560" w14:textId="3E49F060" w:rsidR="00BE5563" w:rsidRDefault="00BF2423" w:rsidP="00E33A32">
      <w:pPr>
        <w:pStyle w:val="BodyText"/>
        <w:spacing w:before="124" w:line="249" w:lineRule="auto"/>
        <w:ind w:left="720" w:right="1258"/>
      </w:pPr>
      <w:r>
        <w:rPr>
          <w:color w:val="221F1F"/>
        </w:rPr>
        <w:t>When</w:t>
      </w:r>
      <w:r>
        <w:rPr>
          <w:color w:val="221F1F"/>
          <w:spacing w:val="-2"/>
        </w:rPr>
        <w:t xml:space="preserve"> </w:t>
      </w:r>
      <w:r>
        <w:rPr>
          <w:color w:val="221F1F"/>
        </w:rPr>
        <w:t>split</w:t>
      </w:r>
      <w:r>
        <w:rPr>
          <w:color w:val="221F1F"/>
          <w:spacing w:val="-4"/>
        </w:rPr>
        <w:t xml:space="preserve"> </w:t>
      </w:r>
      <w:r>
        <w:rPr>
          <w:color w:val="221F1F"/>
        </w:rPr>
        <w:t>by</w:t>
      </w:r>
      <w:r>
        <w:rPr>
          <w:color w:val="221F1F"/>
          <w:spacing w:val="-3"/>
        </w:rPr>
        <w:t xml:space="preserve"> </w:t>
      </w:r>
      <w:r>
        <w:rPr>
          <w:color w:val="221F1F"/>
        </w:rPr>
        <w:t>staff</w:t>
      </w:r>
      <w:r>
        <w:rPr>
          <w:color w:val="221F1F"/>
          <w:spacing w:val="-2"/>
        </w:rPr>
        <w:t xml:space="preserve"> </w:t>
      </w:r>
      <w:r>
        <w:rPr>
          <w:color w:val="221F1F"/>
        </w:rPr>
        <w:t>group,</w:t>
      </w:r>
      <w:r>
        <w:rPr>
          <w:color w:val="221F1F"/>
          <w:spacing w:val="-4"/>
        </w:rPr>
        <w:t xml:space="preserve"> </w:t>
      </w:r>
      <w:r>
        <w:rPr>
          <w:color w:val="221F1F"/>
        </w:rPr>
        <w:t>almost</w:t>
      </w:r>
      <w:r>
        <w:rPr>
          <w:color w:val="221F1F"/>
          <w:spacing w:val="-4"/>
        </w:rPr>
        <w:t xml:space="preserve"> </w:t>
      </w:r>
      <w:r>
        <w:rPr>
          <w:color w:val="221F1F"/>
        </w:rPr>
        <w:t>half</w:t>
      </w:r>
      <w:r>
        <w:rPr>
          <w:color w:val="221F1F"/>
          <w:spacing w:val="-3"/>
        </w:rPr>
        <w:t xml:space="preserve"> </w:t>
      </w:r>
      <w:r>
        <w:rPr>
          <w:color w:val="221F1F"/>
        </w:rPr>
        <w:t>(49%)</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total</w:t>
      </w:r>
      <w:r>
        <w:rPr>
          <w:color w:val="221F1F"/>
          <w:spacing w:val="-5"/>
        </w:rPr>
        <w:t xml:space="preserve"> </w:t>
      </w:r>
      <w:r>
        <w:rPr>
          <w:color w:val="221F1F"/>
        </w:rPr>
        <w:t>workforce</w:t>
      </w:r>
      <w:r>
        <w:rPr>
          <w:color w:val="221F1F"/>
          <w:spacing w:val="-2"/>
        </w:rPr>
        <w:t xml:space="preserve"> </w:t>
      </w:r>
      <w:r>
        <w:rPr>
          <w:color w:val="221F1F"/>
        </w:rPr>
        <w:t>were drug</w:t>
      </w:r>
      <w:r>
        <w:rPr>
          <w:color w:val="221F1F"/>
          <w:spacing w:val="-4"/>
        </w:rPr>
        <w:t xml:space="preserve"> </w:t>
      </w:r>
      <w:r>
        <w:rPr>
          <w:color w:val="221F1F"/>
        </w:rPr>
        <w:t>and</w:t>
      </w:r>
      <w:r>
        <w:rPr>
          <w:color w:val="221F1F"/>
          <w:spacing w:val="-6"/>
        </w:rPr>
        <w:t xml:space="preserve"> </w:t>
      </w:r>
      <w:r>
        <w:rPr>
          <w:color w:val="221F1F"/>
        </w:rPr>
        <w:t>alcohol</w:t>
      </w:r>
      <w:r>
        <w:rPr>
          <w:color w:val="221F1F"/>
          <w:spacing w:val="-8"/>
        </w:rPr>
        <w:t xml:space="preserve"> </w:t>
      </w:r>
      <w:r>
        <w:rPr>
          <w:color w:val="221F1F"/>
        </w:rPr>
        <w:t>workers (6,618</w:t>
      </w:r>
      <w:r>
        <w:rPr>
          <w:color w:val="221F1F"/>
          <w:spacing w:val="-4"/>
        </w:rPr>
        <w:t xml:space="preserve"> </w:t>
      </w:r>
      <w:r>
        <w:rPr>
          <w:color w:val="221F1F"/>
        </w:rPr>
        <w:t>WTE),</w:t>
      </w:r>
      <w:r>
        <w:rPr>
          <w:color w:val="221F1F"/>
          <w:spacing w:val="-7"/>
        </w:rPr>
        <w:t xml:space="preserve"> </w:t>
      </w:r>
      <w:r>
        <w:rPr>
          <w:color w:val="221F1F"/>
        </w:rPr>
        <w:t>in</w:t>
      </w:r>
      <w:r>
        <w:rPr>
          <w:color w:val="221F1F"/>
          <w:spacing w:val="-2"/>
        </w:rPr>
        <w:t xml:space="preserve"> </w:t>
      </w:r>
      <w:r>
        <w:rPr>
          <w:color w:val="221F1F"/>
        </w:rPr>
        <w:t>line</w:t>
      </w:r>
      <w:r>
        <w:rPr>
          <w:color w:val="221F1F"/>
          <w:spacing w:val="-2"/>
        </w:rPr>
        <w:t xml:space="preserve"> </w:t>
      </w:r>
      <w:r>
        <w:rPr>
          <w:color w:val="221F1F"/>
        </w:rPr>
        <w:t>with the</w:t>
      </w:r>
      <w:r>
        <w:rPr>
          <w:color w:val="221F1F"/>
          <w:spacing w:val="-4"/>
        </w:rPr>
        <w:t xml:space="preserve"> </w:t>
      </w:r>
      <w:r>
        <w:rPr>
          <w:color w:val="221F1F"/>
        </w:rPr>
        <w:t>49%</w:t>
      </w:r>
      <w:r>
        <w:rPr>
          <w:color w:val="221F1F"/>
          <w:spacing w:val="-2"/>
        </w:rPr>
        <w:t xml:space="preserve"> </w:t>
      </w:r>
      <w:r>
        <w:rPr>
          <w:color w:val="221F1F"/>
        </w:rPr>
        <w:t>reported</w:t>
      </w:r>
      <w:r>
        <w:rPr>
          <w:color w:val="221F1F"/>
          <w:spacing w:val="-2"/>
        </w:rPr>
        <w:t xml:space="preserve"> </w:t>
      </w:r>
      <w:r>
        <w:rPr>
          <w:color w:val="221F1F"/>
        </w:rPr>
        <w:t>in</w:t>
      </w:r>
      <w:r>
        <w:rPr>
          <w:color w:val="221F1F"/>
          <w:spacing w:val="-6"/>
        </w:rPr>
        <w:t xml:space="preserve"> </w:t>
      </w:r>
      <w:r>
        <w:rPr>
          <w:color w:val="221F1F"/>
        </w:rPr>
        <w:t>2023</w:t>
      </w:r>
      <w:r>
        <w:rPr>
          <w:color w:val="221F1F"/>
          <w:spacing w:val="-6"/>
        </w:rPr>
        <w:t xml:space="preserve"> </w:t>
      </w:r>
      <w:r>
        <w:rPr>
          <w:color w:val="221F1F"/>
        </w:rPr>
        <w:t>and</w:t>
      </w:r>
      <w:r>
        <w:rPr>
          <w:color w:val="221F1F"/>
          <w:spacing w:val="-6"/>
        </w:rPr>
        <w:t xml:space="preserve"> </w:t>
      </w:r>
      <w:r>
        <w:rPr>
          <w:color w:val="221F1F"/>
        </w:rPr>
        <w:t>the</w:t>
      </w:r>
      <w:r>
        <w:rPr>
          <w:color w:val="221F1F"/>
          <w:spacing w:val="-2"/>
        </w:rPr>
        <w:t xml:space="preserve"> </w:t>
      </w:r>
      <w:r>
        <w:rPr>
          <w:color w:val="221F1F"/>
        </w:rPr>
        <w:t>48% reported</w:t>
      </w:r>
      <w:r>
        <w:rPr>
          <w:color w:val="221F1F"/>
          <w:spacing w:val="-2"/>
        </w:rPr>
        <w:t xml:space="preserve"> </w:t>
      </w:r>
      <w:r>
        <w:rPr>
          <w:color w:val="221F1F"/>
        </w:rPr>
        <w:t>in 2022.</w:t>
      </w:r>
      <w:r>
        <w:rPr>
          <w:color w:val="221F1F"/>
          <w:spacing w:val="-16"/>
        </w:rPr>
        <w:t xml:space="preserve"> </w:t>
      </w:r>
      <w:r>
        <w:rPr>
          <w:color w:val="221F1F"/>
        </w:rPr>
        <w:t xml:space="preserve">At </w:t>
      </w:r>
      <w:r w:rsidR="009322BD">
        <w:rPr>
          <w:color w:val="221F1F"/>
        </w:rPr>
        <w:t>the sector</w:t>
      </w:r>
      <w:r>
        <w:rPr>
          <w:color w:val="221F1F"/>
        </w:rPr>
        <w:t xml:space="preserve"> level this equated</w:t>
      </w:r>
      <w:r>
        <w:rPr>
          <w:color w:val="221F1F"/>
          <w:spacing w:val="-2"/>
        </w:rPr>
        <w:t xml:space="preserve"> </w:t>
      </w:r>
      <w:r>
        <w:rPr>
          <w:color w:val="221F1F"/>
        </w:rPr>
        <w:t>to 6% of the LERO workforce and</w:t>
      </w:r>
      <w:r>
        <w:rPr>
          <w:color w:val="221F1F"/>
          <w:spacing w:val="-2"/>
        </w:rPr>
        <w:t xml:space="preserve"> </w:t>
      </w:r>
      <w:r>
        <w:rPr>
          <w:color w:val="221F1F"/>
        </w:rPr>
        <w:t>50% of the treatment provider</w:t>
      </w:r>
      <w:r>
        <w:rPr>
          <w:color w:val="221F1F"/>
          <w:spacing w:val="-1"/>
        </w:rPr>
        <w:t xml:space="preserve"> </w:t>
      </w:r>
      <w:r>
        <w:rPr>
          <w:color w:val="221F1F"/>
        </w:rPr>
        <w:t>workforce. Of the overall combined</w:t>
      </w:r>
      <w:r>
        <w:rPr>
          <w:color w:val="221F1F"/>
          <w:spacing w:val="-5"/>
        </w:rPr>
        <w:t xml:space="preserve"> </w:t>
      </w:r>
      <w:r>
        <w:rPr>
          <w:color w:val="221F1F"/>
        </w:rPr>
        <w:t>cohort,</w:t>
      </w:r>
      <w:r>
        <w:rPr>
          <w:color w:val="221F1F"/>
          <w:spacing w:val="-1"/>
        </w:rPr>
        <w:t xml:space="preserve"> </w:t>
      </w:r>
      <w:r>
        <w:rPr>
          <w:color w:val="221F1F"/>
        </w:rPr>
        <w:t>53%</w:t>
      </w:r>
      <w:r>
        <w:rPr>
          <w:color w:val="221F1F"/>
          <w:spacing w:val="-1"/>
        </w:rPr>
        <w:t xml:space="preserve"> </w:t>
      </w:r>
      <w:r>
        <w:rPr>
          <w:color w:val="221F1F"/>
        </w:rPr>
        <w:t>of drug and alcohol workers were recorded as ‘other’</w:t>
      </w:r>
      <w:r>
        <w:rPr>
          <w:color w:val="221F1F"/>
          <w:spacing w:val="-5"/>
        </w:rPr>
        <w:t xml:space="preserve"> </w:t>
      </w:r>
      <w:r>
        <w:rPr>
          <w:color w:val="221F1F"/>
        </w:rPr>
        <w:t>drug and alcohol workers.</w:t>
      </w:r>
    </w:p>
    <w:p w14:paraId="5D9AF561" w14:textId="77777777" w:rsidR="00BE5563" w:rsidRDefault="6642BEDD" w:rsidP="00E33A32">
      <w:pPr>
        <w:pStyle w:val="BodyText"/>
        <w:spacing w:before="123" w:line="249" w:lineRule="auto"/>
        <w:ind w:left="720" w:right="1027"/>
      </w:pPr>
      <w:r>
        <w:rPr>
          <w:color w:val="221F1F"/>
        </w:rPr>
        <w:t>One</w:t>
      </w:r>
      <w:r>
        <w:rPr>
          <w:color w:val="221F1F"/>
          <w:spacing w:val="-3"/>
        </w:rPr>
        <w:t xml:space="preserve"> </w:t>
      </w:r>
      <w:r>
        <w:rPr>
          <w:color w:val="221F1F"/>
        </w:rPr>
        <w:t>third</w:t>
      </w:r>
      <w:r>
        <w:rPr>
          <w:color w:val="221F1F"/>
          <w:spacing w:val="-3"/>
        </w:rPr>
        <w:t xml:space="preserve"> </w:t>
      </w:r>
      <w:r>
        <w:rPr>
          <w:color w:val="221F1F"/>
        </w:rPr>
        <w:t>(34%)</w:t>
      </w:r>
      <w:r>
        <w:rPr>
          <w:color w:val="221F1F"/>
          <w:spacing w:val="-6"/>
        </w:rPr>
        <w:t xml:space="preserve"> </w:t>
      </w:r>
      <w:r>
        <w:rPr>
          <w:color w:val="221F1F"/>
        </w:rPr>
        <w:t>of</w:t>
      </w:r>
      <w:r>
        <w:rPr>
          <w:color w:val="221F1F"/>
          <w:spacing w:val="-1"/>
        </w:rPr>
        <w:t xml:space="preserve"> </w:t>
      </w:r>
      <w:r>
        <w:rPr>
          <w:color w:val="221F1F"/>
        </w:rPr>
        <w:t>the</w:t>
      </w:r>
      <w:r>
        <w:rPr>
          <w:color w:val="221F1F"/>
          <w:spacing w:val="-5"/>
        </w:rPr>
        <w:t xml:space="preserve"> </w:t>
      </w:r>
      <w:r>
        <w:rPr>
          <w:color w:val="221F1F"/>
        </w:rPr>
        <w:t>psychiatry</w:t>
      </w:r>
      <w:r>
        <w:rPr>
          <w:color w:val="221F1F"/>
          <w:spacing w:val="-2"/>
        </w:rPr>
        <w:t xml:space="preserve"> </w:t>
      </w:r>
      <w:r>
        <w:rPr>
          <w:color w:val="221F1F"/>
        </w:rPr>
        <w:t>workforce</w:t>
      </w:r>
      <w:r>
        <w:rPr>
          <w:color w:val="221F1F"/>
          <w:spacing w:val="-6"/>
        </w:rPr>
        <w:t xml:space="preserve"> </w:t>
      </w:r>
      <w:r>
        <w:rPr>
          <w:color w:val="221F1F"/>
        </w:rPr>
        <w:t>were</w:t>
      </w:r>
      <w:r>
        <w:rPr>
          <w:color w:val="221F1F"/>
          <w:spacing w:val="-1"/>
        </w:rPr>
        <w:t xml:space="preserve"> </w:t>
      </w:r>
      <w:r>
        <w:rPr>
          <w:color w:val="221F1F"/>
        </w:rPr>
        <w:t>addiction</w:t>
      </w:r>
      <w:r>
        <w:rPr>
          <w:color w:val="221F1F"/>
          <w:spacing w:val="-7"/>
        </w:rPr>
        <w:t xml:space="preserve"> </w:t>
      </w:r>
      <w:r>
        <w:rPr>
          <w:color w:val="221F1F"/>
        </w:rPr>
        <w:t>psychiatrists</w:t>
      </w:r>
      <w:r>
        <w:rPr>
          <w:color w:val="221F1F"/>
          <w:spacing w:val="-3"/>
        </w:rPr>
        <w:t xml:space="preserve"> </w:t>
      </w:r>
      <w:r>
        <w:rPr>
          <w:color w:val="221F1F"/>
        </w:rPr>
        <w:t>(on</w:t>
      </w:r>
      <w:r>
        <w:rPr>
          <w:color w:val="221F1F"/>
          <w:spacing w:val="-2"/>
        </w:rPr>
        <w:t xml:space="preserve"> </w:t>
      </w:r>
      <w:r>
        <w:rPr>
          <w:color w:val="221F1F"/>
        </w:rPr>
        <w:t>the</w:t>
      </w:r>
      <w:r>
        <w:rPr>
          <w:color w:val="221F1F"/>
          <w:spacing w:val="-5"/>
        </w:rPr>
        <w:t xml:space="preserve"> </w:t>
      </w:r>
      <w:r>
        <w:rPr>
          <w:color w:val="221F1F"/>
        </w:rPr>
        <w:t>addition</w:t>
      </w:r>
      <w:r>
        <w:rPr>
          <w:color w:val="221F1F"/>
          <w:spacing w:val="-9"/>
        </w:rPr>
        <w:t xml:space="preserve"> </w:t>
      </w:r>
      <w:r>
        <w:rPr>
          <w:color w:val="221F1F"/>
        </w:rPr>
        <w:t>psychiatry</w:t>
      </w:r>
      <w:r>
        <w:rPr>
          <w:color w:val="221F1F"/>
          <w:spacing w:val="-5"/>
        </w:rPr>
        <w:t xml:space="preserve"> </w:t>
      </w:r>
      <w:r>
        <w:rPr>
          <w:color w:val="221F1F"/>
        </w:rPr>
        <w:t>register)</w:t>
      </w:r>
      <w:r>
        <w:rPr>
          <w:color w:val="221F1F"/>
          <w:spacing w:val="-3"/>
        </w:rPr>
        <w:t xml:space="preserve"> </w:t>
      </w:r>
      <w:r>
        <w:rPr>
          <w:color w:val="221F1F"/>
        </w:rPr>
        <w:t>and</w:t>
      </w:r>
      <w:r>
        <w:rPr>
          <w:color w:val="221F1F"/>
          <w:spacing w:val="-5"/>
        </w:rPr>
        <w:t xml:space="preserve"> </w:t>
      </w:r>
      <w:r>
        <w:rPr>
          <w:color w:val="221F1F"/>
        </w:rPr>
        <w:t>49%</w:t>
      </w:r>
      <w:r>
        <w:rPr>
          <w:color w:val="221F1F"/>
          <w:spacing w:val="-6"/>
        </w:rPr>
        <w:t xml:space="preserve"> </w:t>
      </w:r>
      <w:r>
        <w:rPr>
          <w:color w:val="221F1F"/>
        </w:rPr>
        <w:t>of</w:t>
      </w:r>
      <w:r>
        <w:rPr>
          <w:color w:val="221F1F"/>
          <w:spacing w:val="-1"/>
        </w:rPr>
        <w:t xml:space="preserve"> </w:t>
      </w:r>
      <w:r>
        <w:rPr>
          <w:color w:val="221F1F"/>
        </w:rPr>
        <w:t>this</w:t>
      </w:r>
      <w:r>
        <w:rPr>
          <w:color w:val="221F1F"/>
          <w:spacing w:val="-3"/>
        </w:rPr>
        <w:t xml:space="preserve"> </w:t>
      </w:r>
      <w:r>
        <w:rPr>
          <w:color w:val="221F1F"/>
        </w:rPr>
        <w:t>group</w:t>
      </w:r>
      <w:r>
        <w:rPr>
          <w:color w:val="221F1F"/>
          <w:spacing w:val="-5"/>
        </w:rPr>
        <w:t xml:space="preserve"> </w:t>
      </w:r>
      <w:r>
        <w:rPr>
          <w:color w:val="221F1F"/>
        </w:rPr>
        <w:t>were</w:t>
      </w:r>
      <w:r>
        <w:rPr>
          <w:color w:val="221F1F"/>
          <w:spacing w:val="-1"/>
        </w:rPr>
        <w:t xml:space="preserve"> </w:t>
      </w:r>
      <w:r>
        <w:rPr>
          <w:color w:val="221F1F"/>
        </w:rPr>
        <w:t>specialty</w:t>
      </w:r>
      <w:r>
        <w:rPr>
          <w:color w:val="221F1F"/>
          <w:spacing w:val="-5"/>
        </w:rPr>
        <w:t xml:space="preserve"> </w:t>
      </w:r>
      <w:r>
        <w:rPr>
          <w:color w:val="221F1F"/>
        </w:rPr>
        <w:t>doctors,</w:t>
      </w:r>
      <w:r>
        <w:rPr>
          <w:color w:val="221F1F"/>
          <w:spacing w:val="-6"/>
        </w:rPr>
        <w:t xml:space="preserve"> </w:t>
      </w:r>
      <w:r>
        <w:rPr>
          <w:color w:val="221F1F"/>
        </w:rPr>
        <w:t>associate specialists</w:t>
      </w:r>
      <w:r>
        <w:rPr>
          <w:color w:val="221F1F"/>
          <w:spacing w:val="-3"/>
        </w:rPr>
        <w:t xml:space="preserve"> </w:t>
      </w:r>
      <w:r>
        <w:rPr>
          <w:color w:val="221F1F"/>
        </w:rPr>
        <w:t>in psychiatry and staff grade doctors.</w:t>
      </w:r>
      <w:r>
        <w:rPr>
          <w:color w:val="221F1F"/>
          <w:spacing w:val="73"/>
        </w:rPr>
        <w:t xml:space="preserve"> </w:t>
      </w:r>
      <w:r>
        <w:rPr>
          <w:color w:val="221F1F"/>
        </w:rPr>
        <w:t>In the peer support and service user development</w:t>
      </w:r>
      <w:r>
        <w:rPr>
          <w:color w:val="221F1F"/>
          <w:spacing w:val="-2"/>
        </w:rPr>
        <w:t xml:space="preserve"> </w:t>
      </w:r>
      <w:r>
        <w:rPr>
          <w:color w:val="221F1F"/>
        </w:rPr>
        <w:t>group, 72% of the 845 WTE reported were</w:t>
      </w:r>
      <w:r>
        <w:rPr>
          <w:color w:val="221F1F"/>
          <w:spacing w:val="-2"/>
        </w:rPr>
        <w:t xml:space="preserve"> </w:t>
      </w:r>
      <w:r>
        <w:rPr>
          <w:color w:val="221F1F"/>
        </w:rPr>
        <w:t xml:space="preserve">peer support roles, the same as reported in 2023 and </w:t>
      </w:r>
      <w:bookmarkStart w:id="52" w:name="_Int_fwUoAjcP"/>
      <w:r>
        <w:rPr>
          <w:color w:val="221F1F"/>
        </w:rPr>
        <w:t>similar to</w:t>
      </w:r>
      <w:bookmarkEnd w:id="52"/>
      <w:r>
        <w:rPr>
          <w:color w:val="221F1F"/>
        </w:rPr>
        <w:t xml:space="preserve"> the 70% reported in 2022.</w:t>
      </w:r>
    </w:p>
    <w:p w14:paraId="5D9AF562" w14:textId="77777777" w:rsidR="00BE5563" w:rsidRDefault="00BE5563">
      <w:pPr>
        <w:pStyle w:val="BodyText"/>
        <w:rPr>
          <w:sz w:val="20"/>
        </w:rPr>
      </w:pPr>
    </w:p>
    <w:p w14:paraId="5D9AF56F" w14:textId="4BE173DD" w:rsidR="00BE5563" w:rsidRDefault="00BE5563">
      <w:pPr>
        <w:pStyle w:val="BodyText"/>
        <w:spacing w:before="186"/>
        <w:ind w:right="732"/>
        <w:jc w:val="right"/>
      </w:pPr>
    </w:p>
    <w:p w14:paraId="5D9AF571" w14:textId="48EB5708" w:rsidR="00BE5563" w:rsidRDefault="00740455">
      <w:pPr>
        <w:rPr>
          <w:b/>
          <w:sz w:val="60"/>
          <w:szCs w:val="64"/>
        </w:rPr>
      </w:pPr>
      <w:bookmarkStart w:id="53" w:name="Slide_25:_Total_commissioning_and_delive"/>
      <w:bookmarkEnd w:id="53"/>
      <w:r>
        <w:rPr>
          <w:sz w:val="60"/>
        </w:rPr>
        <w:br w:type="page"/>
      </w:r>
    </w:p>
    <w:p w14:paraId="07769FBB" w14:textId="77777777" w:rsidR="00BE5563" w:rsidRPr="0080453B" w:rsidRDefault="00BE5563" w:rsidP="001933B9">
      <w:pPr>
        <w:pStyle w:val="Heading5"/>
        <w:spacing w:before="101" w:line="225" w:lineRule="auto"/>
        <w:ind w:left="214" w:right="2001"/>
        <w:rPr>
          <w:sz w:val="60"/>
        </w:rPr>
      </w:pPr>
    </w:p>
    <w:p w14:paraId="5D9AF572" w14:textId="77777777" w:rsidR="00BE5563" w:rsidRDefault="00BE5563">
      <w:pPr>
        <w:pStyle w:val="BodyText"/>
        <w:rPr>
          <w:b/>
          <w:sz w:val="20"/>
        </w:rPr>
      </w:pPr>
    </w:p>
    <w:p w14:paraId="5D9AF573" w14:textId="77777777" w:rsidR="00BE5563" w:rsidRDefault="00BE5563">
      <w:pPr>
        <w:pStyle w:val="BodyText"/>
        <w:spacing w:before="228"/>
        <w:rPr>
          <w:b/>
          <w:sz w:val="20"/>
        </w:rPr>
      </w:pPr>
    </w:p>
    <w:tbl>
      <w:tblPr>
        <w:tblW w:w="0" w:type="auto"/>
        <w:jc w:val="center"/>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7874"/>
        <w:gridCol w:w="1874"/>
        <w:gridCol w:w="3050"/>
        <w:gridCol w:w="1876"/>
      </w:tblGrid>
      <w:tr w:rsidR="00BE5563" w14:paraId="5D9AF576" w14:textId="77777777" w:rsidTr="003475E0">
        <w:trPr>
          <w:trHeight w:val="599"/>
          <w:jc w:val="center"/>
        </w:trPr>
        <w:tc>
          <w:tcPr>
            <w:tcW w:w="7874" w:type="dxa"/>
            <w:shd w:val="clear" w:color="auto" w:fill="002F86"/>
          </w:tcPr>
          <w:p w14:paraId="5D9AF574" w14:textId="77777777" w:rsidR="00BE5563" w:rsidRPr="001E75C2" w:rsidRDefault="00BF2423" w:rsidP="001E75C2">
            <w:pPr>
              <w:pStyle w:val="TableParagraph"/>
              <w:spacing w:before="18"/>
              <w:ind w:left="39"/>
              <w:rPr>
                <w:b/>
                <w:sz w:val="24"/>
                <w:szCs w:val="24"/>
              </w:rPr>
            </w:pPr>
            <w:r w:rsidRPr="001E75C2">
              <w:rPr>
                <w:b/>
                <w:color w:val="FFFFFF"/>
                <w:sz w:val="24"/>
                <w:szCs w:val="24"/>
              </w:rPr>
              <w:t>Workforce</w:t>
            </w:r>
            <w:r w:rsidRPr="001E75C2">
              <w:rPr>
                <w:b/>
                <w:color w:val="FFFFFF"/>
                <w:spacing w:val="5"/>
                <w:sz w:val="24"/>
                <w:szCs w:val="24"/>
              </w:rPr>
              <w:t xml:space="preserve"> </w:t>
            </w:r>
            <w:r w:rsidRPr="001E75C2">
              <w:rPr>
                <w:b/>
                <w:color w:val="FFFFFF"/>
                <w:sz w:val="24"/>
                <w:szCs w:val="24"/>
              </w:rPr>
              <w:t>by</w:t>
            </w:r>
            <w:r w:rsidRPr="001E75C2">
              <w:rPr>
                <w:b/>
                <w:color w:val="FFFFFF"/>
                <w:spacing w:val="6"/>
                <w:sz w:val="24"/>
                <w:szCs w:val="24"/>
              </w:rPr>
              <w:t xml:space="preserve"> </w:t>
            </w:r>
            <w:r w:rsidRPr="001E75C2">
              <w:rPr>
                <w:b/>
                <w:color w:val="FFFFFF"/>
                <w:sz w:val="24"/>
                <w:szCs w:val="24"/>
              </w:rPr>
              <w:t>staff</w:t>
            </w:r>
            <w:r w:rsidRPr="001E75C2">
              <w:rPr>
                <w:b/>
                <w:color w:val="FFFFFF"/>
                <w:spacing w:val="9"/>
                <w:sz w:val="24"/>
                <w:szCs w:val="24"/>
              </w:rPr>
              <w:t xml:space="preserve"> </w:t>
            </w:r>
            <w:r w:rsidRPr="001E75C2">
              <w:rPr>
                <w:b/>
                <w:color w:val="FFFFFF"/>
                <w:spacing w:val="-2"/>
                <w:sz w:val="24"/>
                <w:szCs w:val="24"/>
              </w:rPr>
              <w:t>group</w:t>
            </w:r>
          </w:p>
        </w:tc>
        <w:tc>
          <w:tcPr>
            <w:tcW w:w="6800" w:type="dxa"/>
            <w:gridSpan w:val="3"/>
            <w:shd w:val="clear" w:color="auto" w:fill="002F86"/>
          </w:tcPr>
          <w:p w14:paraId="5D9AF575" w14:textId="77777777" w:rsidR="00BE5563" w:rsidRPr="001E75C2" w:rsidRDefault="00BE5563">
            <w:pPr>
              <w:pStyle w:val="TableParagraph"/>
              <w:spacing w:before="0"/>
              <w:ind w:left="0"/>
              <w:jc w:val="left"/>
              <w:rPr>
                <w:rFonts w:ascii="Times New Roman"/>
                <w:sz w:val="24"/>
                <w:szCs w:val="24"/>
              </w:rPr>
            </w:pPr>
          </w:p>
        </w:tc>
      </w:tr>
      <w:tr w:rsidR="00BE5563" w14:paraId="5D9AF57B" w14:textId="77777777" w:rsidTr="003475E0">
        <w:trPr>
          <w:trHeight w:val="1177"/>
          <w:jc w:val="center"/>
        </w:trPr>
        <w:tc>
          <w:tcPr>
            <w:tcW w:w="7874" w:type="dxa"/>
            <w:shd w:val="clear" w:color="auto" w:fill="002F86"/>
          </w:tcPr>
          <w:p w14:paraId="5D9AF577" w14:textId="77777777" w:rsidR="00BE5563" w:rsidRPr="001E75C2" w:rsidRDefault="00BF2423">
            <w:pPr>
              <w:pStyle w:val="TableParagraph"/>
              <w:spacing w:before="18"/>
              <w:ind w:left="39"/>
              <w:jc w:val="left"/>
              <w:rPr>
                <w:b/>
                <w:sz w:val="24"/>
                <w:szCs w:val="24"/>
              </w:rPr>
            </w:pPr>
            <w:r w:rsidRPr="001E75C2">
              <w:rPr>
                <w:b/>
                <w:color w:val="FFFFFF"/>
                <w:sz w:val="24"/>
                <w:szCs w:val="24"/>
              </w:rPr>
              <w:t>Staff</w:t>
            </w:r>
            <w:r w:rsidRPr="001E75C2">
              <w:rPr>
                <w:b/>
                <w:color w:val="FFFFFF"/>
                <w:spacing w:val="6"/>
                <w:sz w:val="24"/>
                <w:szCs w:val="24"/>
              </w:rPr>
              <w:t xml:space="preserve"> </w:t>
            </w:r>
            <w:r w:rsidRPr="001E75C2">
              <w:rPr>
                <w:b/>
                <w:color w:val="FFFFFF"/>
                <w:spacing w:val="-2"/>
                <w:sz w:val="24"/>
                <w:szCs w:val="24"/>
              </w:rPr>
              <w:t>group</w:t>
            </w:r>
          </w:p>
        </w:tc>
        <w:tc>
          <w:tcPr>
            <w:tcW w:w="1874" w:type="dxa"/>
            <w:shd w:val="clear" w:color="auto" w:fill="002F86"/>
          </w:tcPr>
          <w:p w14:paraId="5D9AF578" w14:textId="77777777" w:rsidR="00BE5563" w:rsidRPr="001E75C2" w:rsidRDefault="00BF2423">
            <w:pPr>
              <w:pStyle w:val="TableParagraph"/>
              <w:spacing w:before="18"/>
              <w:ind w:left="50" w:right="51"/>
              <w:rPr>
                <w:b/>
                <w:sz w:val="24"/>
                <w:szCs w:val="24"/>
              </w:rPr>
            </w:pPr>
            <w:r w:rsidRPr="001E75C2">
              <w:rPr>
                <w:b/>
                <w:color w:val="FFFFFF"/>
                <w:sz w:val="24"/>
                <w:szCs w:val="24"/>
              </w:rPr>
              <w:t>Total</w:t>
            </w:r>
            <w:r w:rsidRPr="001E75C2">
              <w:rPr>
                <w:b/>
                <w:color w:val="FFFFFF"/>
                <w:spacing w:val="15"/>
                <w:sz w:val="24"/>
                <w:szCs w:val="24"/>
              </w:rPr>
              <w:t xml:space="preserve"> </w:t>
            </w:r>
            <w:r w:rsidRPr="001E75C2">
              <w:rPr>
                <w:b/>
                <w:color w:val="FFFFFF"/>
                <w:spacing w:val="-5"/>
                <w:sz w:val="24"/>
                <w:szCs w:val="24"/>
              </w:rPr>
              <w:t>WTE</w:t>
            </w:r>
          </w:p>
        </w:tc>
        <w:tc>
          <w:tcPr>
            <w:tcW w:w="3050" w:type="dxa"/>
            <w:shd w:val="clear" w:color="auto" w:fill="002F86"/>
          </w:tcPr>
          <w:p w14:paraId="5D9AF579" w14:textId="77777777" w:rsidR="00BE5563" w:rsidRPr="001E75C2" w:rsidRDefault="00BF2423">
            <w:pPr>
              <w:pStyle w:val="TableParagraph"/>
              <w:spacing w:before="18" w:line="276" w:lineRule="auto"/>
              <w:ind w:left="2" w:right="4"/>
              <w:rPr>
                <w:b/>
                <w:sz w:val="24"/>
                <w:szCs w:val="24"/>
              </w:rPr>
            </w:pPr>
            <w:r w:rsidRPr="001E75C2">
              <w:rPr>
                <w:b/>
                <w:color w:val="FFFFFF"/>
                <w:sz w:val="24"/>
                <w:szCs w:val="24"/>
              </w:rPr>
              <w:t>%</w:t>
            </w:r>
            <w:r w:rsidRPr="001E75C2">
              <w:rPr>
                <w:b/>
                <w:color w:val="FFFFFF"/>
                <w:spacing w:val="-26"/>
                <w:sz w:val="24"/>
                <w:szCs w:val="24"/>
              </w:rPr>
              <w:t xml:space="preserve"> </w:t>
            </w:r>
            <w:r w:rsidRPr="001E75C2">
              <w:rPr>
                <w:b/>
                <w:color w:val="FFFFFF"/>
                <w:sz w:val="24"/>
                <w:szCs w:val="24"/>
              </w:rPr>
              <w:t xml:space="preserve">of Total Treatment Provider &amp; LERO </w:t>
            </w:r>
            <w:r w:rsidRPr="001E75C2">
              <w:rPr>
                <w:b/>
                <w:color w:val="FFFFFF"/>
                <w:spacing w:val="-2"/>
                <w:sz w:val="24"/>
                <w:szCs w:val="24"/>
              </w:rPr>
              <w:t>Workforce</w:t>
            </w:r>
          </w:p>
        </w:tc>
        <w:tc>
          <w:tcPr>
            <w:tcW w:w="1876" w:type="dxa"/>
            <w:shd w:val="clear" w:color="auto" w:fill="002F86"/>
          </w:tcPr>
          <w:p w14:paraId="5D9AF57A" w14:textId="77777777" w:rsidR="00BE5563" w:rsidRPr="001E75C2" w:rsidRDefault="00BF2423">
            <w:pPr>
              <w:pStyle w:val="TableParagraph"/>
              <w:spacing w:before="18" w:line="276" w:lineRule="auto"/>
              <w:ind w:left="281" w:hanging="36"/>
              <w:jc w:val="left"/>
              <w:rPr>
                <w:b/>
                <w:sz w:val="24"/>
                <w:szCs w:val="24"/>
              </w:rPr>
            </w:pPr>
            <w:r w:rsidRPr="001E75C2">
              <w:rPr>
                <w:b/>
                <w:color w:val="FFFFFF"/>
                <w:sz w:val="24"/>
                <w:szCs w:val="24"/>
              </w:rPr>
              <w:t>WTE</w:t>
            </w:r>
            <w:r w:rsidRPr="001E75C2">
              <w:rPr>
                <w:b/>
                <w:color w:val="FFFFFF"/>
                <w:spacing w:val="-8"/>
                <w:sz w:val="24"/>
                <w:szCs w:val="24"/>
              </w:rPr>
              <w:t xml:space="preserve"> </w:t>
            </w:r>
            <w:r w:rsidRPr="001E75C2">
              <w:rPr>
                <w:b/>
                <w:color w:val="FFFFFF"/>
                <w:sz w:val="24"/>
                <w:szCs w:val="24"/>
              </w:rPr>
              <w:t>per 1000</w:t>
            </w:r>
            <w:r w:rsidRPr="001E75C2">
              <w:rPr>
                <w:b/>
                <w:color w:val="FFFFFF"/>
                <w:spacing w:val="-3"/>
                <w:sz w:val="24"/>
                <w:szCs w:val="24"/>
              </w:rPr>
              <w:t xml:space="preserve"> </w:t>
            </w:r>
            <w:r w:rsidRPr="001E75C2">
              <w:rPr>
                <w:b/>
                <w:color w:val="FFFFFF"/>
                <w:spacing w:val="-5"/>
                <w:sz w:val="24"/>
                <w:szCs w:val="24"/>
              </w:rPr>
              <w:t>TN</w:t>
            </w:r>
          </w:p>
        </w:tc>
      </w:tr>
      <w:tr w:rsidR="00BE5563" w14:paraId="5D9AF580" w14:textId="77777777" w:rsidTr="003475E0">
        <w:trPr>
          <w:trHeight w:val="313"/>
          <w:jc w:val="center"/>
        </w:trPr>
        <w:tc>
          <w:tcPr>
            <w:tcW w:w="7874" w:type="dxa"/>
            <w:tcBorders>
              <w:left w:val="single" w:sz="4" w:space="0" w:color="E8ECED"/>
              <w:bottom w:val="single" w:sz="4" w:space="0" w:color="D9D9D9"/>
            </w:tcBorders>
          </w:tcPr>
          <w:p w14:paraId="5D9AF57C" w14:textId="77777777" w:rsidR="00BE5563" w:rsidRPr="001E75C2" w:rsidRDefault="00BF2423">
            <w:pPr>
              <w:pStyle w:val="TableParagraph"/>
              <w:spacing w:before="18" w:line="230" w:lineRule="exact"/>
              <w:ind w:left="39"/>
              <w:jc w:val="left"/>
              <w:rPr>
                <w:sz w:val="24"/>
                <w:szCs w:val="24"/>
              </w:rPr>
            </w:pPr>
            <w:r w:rsidRPr="001E75C2">
              <w:rPr>
                <w:sz w:val="24"/>
                <w:szCs w:val="24"/>
              </w:rPr>
              <w:t>Peer</w:t>
            </w:r>
            <w:r w:rsidRPr="001E75C2">
              <w:rPr>
                <w:spacing w:val="11"/>
                <w:sz w:val="24"/>
                <w:szCs w:val="24"/>
              </w:rPr>
              <w:t xml:space="preserve"> </w:t>
            </w:r>
            <w:r w:rsidRPr="001E75C2">
              <w:rPr>
                <w:sz w:val="24"/>
                <w:szCs w:val="24"/>
              </w:rPr>
              <w:t>support</w:t>
            </w:r>
            <w:r w:rsidRPr="001E75C2">
              <w:rPr>
                <w:spacing w:val="13"/>
                <w:sz w:val="24"/>
                <w:szCs w:val="24"/>
              </w:rPr>
              <w:t xml:space="preserve"> </w:t>
            </w:r>
            <w:r w:rsidRPr="001E75C2">
              <w:rPr>
                <w:sz w:val="24"/>
                <w:szCs w:val="24"/>
              </w:rPr>
              <w:t>and</w:t>
            </w:r>
            <w:r w:rsidRPr="001E75C2">
              <w:rPr>
                <w:spacing w:val="17"/>
                <w:sz w:val="24"/>
                <w:szCs w:val="24"/>
              </w:rPr>
              <w:t xml:space="preserve"> </w:t>
            </w:r>
            <w:r w:rsidRPr="001E75C2">
              <w:rPr>
                <w:sz w:val="24"/>
                <w:szCs w:val="24"/>
              </w:rPr>
              <w:t>service-user</w:t>
            </w:r>
            <w:r w:rsidRPr="001E75C2">
              <w:rPr>
                <w:spacing w:val="11"/>
                <w:sz w:val="24"/>
                <w:szCs w:val="24"/>
              </w:rPr>
              <w:t xml:space="preserve"> </w:t>
            </w:r>
            <w:r w:rsidRPr="001E75C2">
              <w:rPr>
                <w:spacing w:val="-2"/>
                <w:sz w:val="24"/>
                <w:szCs w:val="24"/>
              </w:rPr>
              <w:t>development</w:t>
            </w:r>
          </w:p>
        </w:tc>
        <w:tc>
          <w:tcPr>
            <w:tcW w:w="1874" w:type="dxa"/>
          </w:tcPr>
          <w:p w14:paraId="5D9AF57D" w14:textId="77777777" w:rsidR="00BE5563" w:rsidRPr="001E75C2" w:rsidRDefault="00BF2423">
            <w:pPr>
              <w:pStyle w:val="TableParagraph"/>
              <w:spacing w:before="45" w:line="202" w:lineRule="exact"/>
              <w:ind w:left="11" w:right="51"/>
              <w:rPr>
                <w:sz w:val="24"/>
                <w:szCs w:val="24"/>
              </w:rPr>
            </w:pPr>
            <w:r w:rsidRPr="001E75C2">
              <w:rPr>
                <w:spacing w:val="-2"/>
                <w:w w:val="105"/>
                <w:sz w:val="24"/>
                <w:szCs w:val="24"/>
              </w:rPr>
              <w:t>1,179</w:t>
            </w:r>
          </w:p>
        </w:tc>
        <w:tc>
          <w:tcPr>
            <w:tcW w:w="3050" w:type="dxa"/>
          </w:tcPr>
          <w:p w14:paraId="5D9AF57E"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9%</w:t>
            </w:r>
          </w:p>
        </w:tc>
        <w:tc>
          <w:tcPr>
            <w:tcW w:w="1876" w:type="dxa"/>
          </w:tcPr>
          <w:p w14:paraId="5D9AF57F"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3.7</w:t>
            </w:r>
          </w:p>
        </w:tc>
      </w:tr>
      <w:tr w:rsidR="00BE5563" w14:paraId="5D9AF585"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81" w14:textId="77777777" w:rsidR="00BE5563" w:rsidRPr="001E75C2" w:rsidRDefault="00BF2423">
            <w:pPr>
              <w:pStyle w:val="TableParagraph"/>
              <w:spacing w:before="18" w:line="230" w:lineRule="exact"/>
              <w:ind w:left="39"/>
              <w:jc w:val="left"/>
              <w:rPr>
                <w:sz w:val="24"/>
                <w:szCs w:val="24"/>
              </w:rPr>
            </w:pPr>
            <w:r w:rsidRPr="001E75C2">
              <w:rPr>
                <w:sz w:val="24"/>
                <w:szCs w:val="24"/>
              </w:rPr>
              <w:t>Individual</w:t>
            </w:r>
            <w:r w:rsidRPr="001E75C2">
              <w:rPr>
                <w:spacing w:val="23"/>
                <w:sz w:val="24"/>
                <w:szCs w:val="24"/>
              </w:rPr>
              <w:t xml:space="preserve"> </w:t>
            </w:r>
            <w:r w:rsidRPr="001E75C2">
              <w:rPr>
                <w:sz w:val="24"/>
                <w:szCs w:val="24"/>
              </w:rPr>
              <w:t>Placement</w:t>
            </w:r>
            <w:r w:rsidRPr="001E75C2">
              <w:rPr>
                <w:spacing w:val="19"/>
                <w:sz w:val="24"/>
                <w:szCs w:val="24"/>
              </w:rPr>
              <w:t xml:space="preserve"> </w:t>
            </w:r>
            <w:r w:rsidRPr="001E75C2">
              <w:rPr>
                <w:sz w:val="24"/>
                <w:szCs w:val="24"/>
              </w:rPr>
              <w:t>and</w:t>
            </w:r>
            <w:r w:rsidRPr="001E75C2">
              <w:rPr>
                <w:spacing w:val="23"/>
                <w:sz w:val="24"/>
                <w:szCs w:val="24"/>
              </w:rPr>
              <w:t xml:space="preserve"> </w:t>
            </w:r>
            <w:r w:rsidRPr="001E75C2">
              <w:rPr>
                <w:sz w:val="24"/>
                <w:szCs w:val="24"/>
              </w:rPr>
              <w:t>Support</w:t>
            </w:r>
            <w:r w:rsidRPr="001E75C2">
              <w:rPr>
                <w:spacing w:val="20"/>
                <w:sz w:val="24"/>
                <w:szCs w:val="24"/>
              </w:rPr>
              <w:t xml:space="preserve"> </w:t>
            </w:r>
            <w:r w:rsidRPr="001E75C2">
              <w:rPr>
                <w:spacing w:val="-4"/>
                <w:sz w:val="24"/>
                <w:szCs w:val="24"/>
              </w:rPr>
              <w:t>(IPS)</w:t>
            </w:r>
          </w:p>
        </w:tc>
        <w:tc>
          <w:tcPr>
            <w:tcW w:w="1874" w:type="dxa"/>
          </w:tcPr>
          <w:p w14:paraId="5D9AF582"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154</w:t>
            </w:r>
          </w:p>
        </w:tc>
        <w:tc>
          <w:tcPr>
            <w:tcW w:w="3050" w:type="dxa"/>
          </w:tcPr>
          <w:p w14:paraId="5D9AF583"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1%</w:t>
            </w:r>
          </w:p>
        </w:tc>
        <w:tc>
          <w:tcPr>
            <w:tcW w:w="1876" w:type="dxa"/>
          </w:tcPr>
          <w:p w14:paraId="5D9AF584"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0.5</w:t>
            </w:r>
          </w:p>
        </w:tc>
      </w:tr>
      <w:tr w:rsidR="00BE5563" w14:paraId="5D9AF58A"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86" w14:textId="77777777" w:rsidR="00BE5563" w:rsidRPr="001E75C2" w:rsidRDefault="00BF2423">
            <w:pPr>
              <w:pStyle w:val="TableParagraph"/>
              <w:spacing w:before="18" w:line="230" w:lineRule="exact"/>
              <w:ind w:left="39"/>
              <w:jc w:val="left"/>
              <w:rPr>
                <w:sz w:val="24"/>
                <w:szCs w:val="24"/>
              </w:rPr>
            </w:pPr>
            <w:r w:rsidRPr="001E75C2">
              <w:rPr>
                <w:sz w:val="24"/>
                <w:szCs w:val="24"/>
              </w:rPr>
              <w:t>Alcohol</w:t>
            </w:r>
            <w:r w:rsidRPr="001E75C2">
              <w:rPr>
                <w:spacing w:val="19"/>
                <w:sz w:val="24"/>
                <w:szCs w:val="24"/>
              </w:rPr>
              <w:t xml:space="preserve"> </w:t>
            </w:r>
            <w:r w:rsidRPr="001E75C2">
              <w:rPr>
                <w:sz w:val="24"/>
                <w:szCs w:val="24"/>
              </w:rPr>
              <w:t>and</w:t>
            </w:r>
            <w:r w:rsidRPr="001E75C2">
              <w:rPr>
                <w:spacing w:val="19"/>
                <w:sz w:val="24"/>
                <w:szCs w:val="24"/>
              </w:rPr>
              <w:t xml:space="preserve"> </w:t>
            </w:r>
            <w:r w:rsidRPr="001E75C2">
              <w:rPr>
                <w:sz w:val="24"/>
                <w:szCs w:val="24"/>
              </w:rPr>
              <w:t>drug</w:t>
            </w:r>
            <w:r w:rsidRPr="001E75C2">
              <w:rPr>
                <w:spacing w:val="19"/>
                <w:sz w:val="24"/>
                <w:szCs w:val="24"/>
              </w:rPr>
              <w:t xml:space="preserve"> </w:t>
            </w:r>
            <w:r w:rsidRPr="001E75C2">
              <w:rPr>
                <w:spacing w:val="-2"/>
                <w:sz w:val="24"/>
                <w:szCs w:val="24"/>
              </w:rPr>
              <w:t>workers</w:t>
            </w:r>
          </w:p>
        </w:tc>
        <w:tc>
          <w:tcPr>
            <w:tcW w:w="1874" w:type="dxa"/>
          </w:tcPr>
          <w:p w14:paraId="5D9AF587" w14:textId="77777777" w:rsidR="00BE5563" w:rsidRPr="001E75C2" w:rsidRDefault="00BF2423">
            <w:pPr>
              <w:pStyle w:val="TableParagraph"/>
              <w:spacing w:before="45" w:line="202" w:lineRule="exact"/>
              <w:ind w:left="11" w:right="51"/>
              <w:rPr>
                <w:sz w:val="24"/>
                <w:szCs w:val="24"/>
              </w:rPr>
            </w:pPr>
            <w:r w:rsidRPr="001E75C2">
              <w:rPr>
                <w:spacing w:val="-2"/>
                <w:w w:val="105"/>
                <w:sz w:val="24"/>
                <w:szCs w:val="24"/>
              </w:rPr>
              <w:t>6,618</w:t>
            </w:r>
          </w:p>
        </w:tc>
        <w:tc>
          <w:tcPr>
            <w:tcW w:w="3050" w:type="dxa"/>
          </w:tcPr>
          <w:p w14:paraId="5D9AF588"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49%</w:t>
            </w:r>
          </w:p>
        </w:tc>
        <w:tc>
          <w:tcPr>
            <w:tcW w:w="1876" w:type="dxa"/>
          </w:tcPr>
          <w:p w14:paraId="5D9AF589" w14:textId="77777777" w:rsidR="00BE5563" w:rsidRPr="001E75C2" w:rsidRDefault="00BF2423">
            <w:pPr>
              <w:pStyle w:val="TableParagraph"/>
              <w:spacing w:before="45" w:line="202" w:lineRule="exact"/>
              <w:ind w:left="18" w:right="10"/>
              <w:rPr>
                <w:sz w:val="24"/>
                <w:szCs w:val="24"/>
              </w:rPr>
            </w:pPr>
            <w:r w:rsidRPr="001E75C2">
              <w:rPr>
                <w:spacing w:val="-4"/>
                <w:w w:val="105"/>
                <w:sz w:val="24"/>
                <w:szCs w:val="24"/>
              </w:rPr>
              <w:t>20.7</w:t>
            </w:r>
          </w:p>
        </w:tc>
      </w:tr>
      <w:tr w:rsidR="00BE5563" w14:paraId="5D9AF58F"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8B" w14:textId="77777777" w:rsidR="00BE5563" w:rsidRPr="001E75C2" w:rsidRDefault="00BF2423">
            <w:pPr>
              <w:pStyle w:val="TableParagraph"/>
              <w:spacing w:before="18" w:line="230" w:lineRule="exact"/>
              <w:ind w:left="39"/>
              <w:jc w:val="left"/>
              <w:rPr>
                <w:sz w:val="24"/>
                <w:szCs w:val="24"/>
              </w:rPr>
            </w:pPr>
            <w:r w:rsidRPr="001E75C2">
              <w:rPr>
                <w:sz w:val="24"/>
                <w:szCs w:val="24"/>
              </w:rPr>
              <w:t>Service</w:t>
            </w:r>
            <w:r w:rsidRPr="001E75C2">
              <w:rPr>
                <w:spacing w:val="7"/>
                <w:sz w:val="24"/>
                <w:szCs w:val="24"/>
              </w:rPr>
              <w:t xml:space="preserve"> </w:t>
            </w:r>
            <w:r w:rsidRPr="001E75C2">
              <w:rPr>
                <w:sz w:val="24"/>
                <w:szCs w:val="24"/>
              </w:rPr>
              <w:t>management</w:t>
            </w:r>
            <w:r w:rsidRPr="001E75C2">
              <w:rPr>
                <w:spacing w:val="14"/>
                <w:sz w:val="24"/>
                <w:szCs w:val="24"/>
              </w:rPr>
              <w:t xml:space="preserve"> </w:t>
            </w:r>
            <w:r w:rsidRPr="001E75C2">
              <w:rPr>
                <w:sz w:val="24"/>
                <w:szCs w:val="24"/>
              </w:rPr>
              <w:t>and</w:t>
            </w:r>
            <w:r w:rsidRPr="001E75C2">
              <w:rPr>
                <w:spacing w:val="17"/>
                <w:sz w:val="24"/>
                <w:szCs w:val="24"/>
              </w:rPr>
              <w:t xml:space="preserve"> </w:t>
            </w:r>
            <w:r w:rsidRPr="001E75C2">
              <w:rPr>
                <w:spacing w:val="-2"/>
                <w:sz w:val="24"/>
                <w:szCs w:val="24"/>
              </w:rPr>
              <w:t>administration</w:t>
            </w:r>
          </w:p>
        </w:tc>
        <w:tc>
          <w:tcPr>
            <w:tcW w:w="1874" w:type="dxa"/>
          </w:tcPr>
          <w:p w14:paraId="5D9AF58C" w14:textId="77777777" w:rsidR="00BE5563" w:rsidRPr="001E75C2" w:rsidRDefault="00BF2423">
            <w:pPr>
              <w:pStyle w:val="TableParagraph"/>
              <w:spacing w:before="45" w:line="202" w:lineRule="exact"/>
              <w:ind w:left="11" w:right="51"/>
              <w:rPr>
                <w:sz w:val="24"/>
                <w:szCs w:val="24"/>
              </w:rPr>
            </w:pPr>
            <w:r w:rsidRPr="001E75C2">
              <w:rPr>
                <w:spacing w:val="-2"/>
                <w:w w:val="105"/>
                <w:sz w:val="24"/>
                <w:szCs w:val="24"/>
              </w:rPr>
              <w:t>3,185</w:t>
            </w:r>
          </w:p>
        </w:tc>
        <w:tc>
          <w:tcPr>
            <w:tcW w:w="3050" w:type="dxa"/>
          </w:tcPr>
          <w:p w14:paraId="5D9AF58D"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23%</w:t>
            </w:r>
          </w:p>
        </w:tc>
        <w:tc>
          <w:tcPr>
            <w:tcW w:w="1876" w:type="dxa"/>
          </w:tcPr>
          <w:p w14:paraId="5D9AF58E" w14:textId="77777777" w:rsidR="00BE5563" w:rsidRPr="001E75C2" w:rsidRDefault="00BF2423">
            <w:pPr>
              <w:pStyle w:val="TableParagraph"/>
              <w:spacing w:before="45" w:line="202" w:lineRule="exact"/>
              <w:ind w:left="18" w:right="10"/>
              <w:rPr>
                <w:sz w:val="24"/>
                <w:szCs w:val="24"/>
              </w:rPr>
            </w:pPr>
            <w:r w:rsidRPr="001E75C2">
              <w:rPr>
                <w:spacing w:val="-4"/>
                <w:w w:val="105"/>
                <w:sz w:val="24"/>
                <w:szCs w:val="24"/>
              </w:rPr>
              <w:t>10.0</w:t>
            </w:r>
          </w:p>
        </w:tc>
      </w:tr>
      <w:tr w:rsidR="00BE5563" w14:paraId="5D9AF594"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90" w14:textId="77777777" w:rsidR="00BE5563" w:rsidRPr="001E75C2" w:rsidRDefault="00BF2423">
            <w:pPr>
              <w:pStyle w:val="TableParagraph"/>
              <w:spacing w:before="18" w:line="230" w:lineRule="exact"/>
              <w:ind w:left="39"/>
              <w:jc w:val="left"/>
              <w:rPr>
                <w:sz w:val="24"/>
                <w:szCs w:val="24"/>
              </w:rPr>
            </w:pPr>
            <w:r w:rsidRPr="001E75C2">
              <w:rPr>
                <w:spacing w:val="-2"/>
                <w:sz w:val="24"/>
                <w:szCs w:val="24"/>
              </w:rPr>
              <w:t>Nurses</w:t>
            </w:r>
          </w:p>
        </w:tc>
        <w:tc>
          <w:tcPr>
            <w:tcW w:w="1874" w:type="dxa"/>
          </w:tcPr>
          <w:p w14:paraId="5D9AF591" w14:textId="77777777" w:rsidR="00BE5563" w:rsidRPr="001E75C2" w:rsidRDefault="00BF2423">
            <w:pPr>
              <w:pStyle w:val="TableParagraph"/>
              <w:spacing w:before="45" w:line="202" w:lineRule="exact"/>
              <w:ind w:left="11" w:right="51"/>
              <w:rPr>
                <w:sz w:val="24"/>
                <w:szCs w:val="24"/>
              </w:rPr>
            </w:pPr>
            <w:r w:rsidRPr="001E75C2">
              <w:rPr>
                <w:spacing w:val="-2"/>
                <w:w w:val="105"/>
                <w:sz w:val="24"/>
                <w:szCs w:val="24"/>
              </w:rPr>
              <w:t>1,079</w:t>
            </w:r>
          </w:p>
        </w:tc>
        <w:tc>
          <w:tcPr>
            <w:tcW w:w="3050" w:type="dxa"/>
          </w:tcPr>
          <w:p w14:paraId="5D9AF592"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8%</w:t>
            </w:r>
          </w:p>
        </w:tc>
        <w:tc>
          <w:tcPr>
            <w:tcW w:w="1876" w:type="dxa"/>
          </w:tcPr>
          <w:p w14:paraId="5D9AF593"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3.4</w:t>
            </w:r>
          </w:p>
        </w:tc>
      </w:tr>
      <w:tr w:rsidR="00BE5563" w14:paraId="5D9AF599"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95" w14:textId="77777777" w:rsidR="00BE5563" w:rsidRPr="001E75C2" w:rsidRDefault="00BF2423">
            <w:pPr>
              <w:pStyle w:val="TableParagraph"/>
              <w:spacing w:before="18" w:line="230" w:lineRule="exact"/>
              <w:ind w:left="39"/>
              <w:jc w:val="left"/>
              <w:rPr>
                <w:sz w:val="24"/>
                <w:szCs w:val="24"/>
              </w:rPr>
            </w:pPr>
            <w:r w:rsidRPr="001E75C2">
              <w:rPr>
                <w:sz w:val="24"/>
                <w:szCs w:val="24"/>
              </w:rPr>
              <w:t>Support</w:t>
            </w:r>
            <w:r w:rsidRPr="001E75C2">
              <w:rPr>
                <w:spacing w:val="18"/>
                <w:sz w:val="24"/>
                <w:szCs w:val="24"/>
              </w:rPr>
              <w:t xml:space="preserve"> </w:t>
            </w:r>
            <w:r w:rsidRPr="001E75C2">
              <w:rPr>
                <w:sz w:val="24"/>
                <w:szCs w:val="24"/>
              </w:rPr>
              <w:t>Workers</w:t>
            </w:r>
            <w:r w:rsidRPr="001E75C2">
              <w:rPr>
                <w:spacing w:val="15"/>
                <w:sz w:val="24"/>
                <w:szCs w:val="24"/>
              </w:rPr>
              <w:t xml:space="preserve"> </w:t>
            </w:r>
            <w:r w:rsidRPr="001E75C2">
              <w:rPr>
                <w:sz w:val="24"/>
                <w:szCs w:val="24"/>
              </w:rPr>
              <w:t>and</w:t>
            </w:r>
            <w:r w:rsidRPr="001E75C2">
              <w:rPr>
                <w:spacing w:val="22"/>
                <w:sz w:val="24"/>
                <w:szCs w:val="24"/>
              </w:rPr>
              <w:t xml:space="preserve"> </w:t>
            </w:r>
            <w:r w:rsidRPr="001E75C2">
              <w:rPr>
                <w:sz w:val="24"/>
                <w:szCs w:val="24"/>
              </w:rPr>
              <w:t>Other</w:t>
            </w:r>
            <w:r w:rsidRPr="001E75C2">
              <w:rPr>
                <w:spacing w:val="16"/>
                <w:sz w:val="24"/>
                <w:szCs w:val="24"/>
              </w:rPr>
              <w:t xml:space="preserve"> </w:t>
            </w:r>
            <w:r w:rsidRPr="001E75C2">
              <w:rPr>
                <w:sz w:val="24"/>
                <w:szCs w:val="24"/>
              </w:rPr>
              <w:t>Unregistered</w:t>
            </w:r>
            <w:r w:rsidRPr="001E75C2">
              <w:rPr>
                <w:spacing w:val="22"/>
                <w:sz w:val="24"/>
                <w:szCs w:val="24"/>
              </w:rPr>
              <w:t xml:space="preserve"> </w:t>
            </w:r>
            <w:r w:rsidRPr="001E75C2">
              <w:rPr>
                <w:sz w:val="24"/>
                <w:szCs w:val="24"/>
              </w:rPr>
              <w:t>Clinical</w:t>
            </w:r>
            <w:r w:rsidRPr="001E75C2">
              <w:rPr>
                <w:spacing w:val="22"/>
                <w:sz w:val="24"/>
                <w:szCs w:val="24"/>
              </w:rPr>
              <w:t xml:space="preserve"> </w:t>
            </w:r>
            <w:r w:rsidRPr="001E75C2">
              <w:rPr>
                <w:spacing w:val="-4"/>
                <w:sz w:val="24"/>
                <w:szCs w:val="24"/>
              </w:rPr>
              <w:t>Staff</w:t>
            </w:r>
          </w:p>
        </w:tc>
        <w:tc>
          <w:tcPr>
            <w:tcW w:w="1874" w:type="dxa"/>
          </w:tcPr>
          <w:p w14:paraId="5D9AF596"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355</w:t>
            </w:r>
          </w:p>
        </w:tc>
        <w:tc>
          <w:tcPr>
            <w:tcW w:w="3050" w:type="dxa"/>
          </w:tcPr>
          <w:p w14:paraId="5D9AF597"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3%</w:t>
            </w:r>
          </w:p>
        </w:tc>
        <w:tc>
          <w:tcPr>
            <w:tcW w:w="1876" w:type="dxa"/>
          </w:tcPr>
          <w:p w14:paraId="5D9AF598"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1.1</w:t>
            </w:r>
          </w:p>
        </w:tc>
      </w:tr>
      <w:tr w:rsidR="00BE5563" w14:paraId="5D9AF59E"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9A" w14:textId="77777777" w:rsidR="00BE5563" w:rsidRPr="001E75C2" w:rsidRDefault="00BF2423">
            <w:pPr>
              <w:pStyle w:val="TableParagraph"/>
              <w:spacing w:before="18" w:line="230" w:lineRule="exact"/>
              <w:ind w:left="39"/>
              <w:jc w:val="left"/>
              <w:rPr>
                <w:sz w:val="24"/>
                <w:szCs w:val="24"/>
              </w:rPr>
            </w:pPr>
            <w:r w:rsidRPr="001E75C2">
              <w:rPr>
                <w:sz w:val="24"/>
                <w:szCs w:val="24"/>
              </w:rPr>
              <w:t>Medics:</w:t>
            </w:r>
            <w:r w:rsidRPr="001E75C2">
              <w:rPr>
                <w:spacing w:val="7"/>
                <w:sz w:val="24"/>
                <w:szCs w:val="24"/>
              </w:rPr>
              <w:t xml:space="preserve"> </w:t>
            </w:r>
            <w:r w:rsidRPr="001E75C2">
              <w:rPr>
                <w:spacing w:val="-2"/>
                <w:sz w:val="24"/>
                <w:szCs w:val="24"/>
              </w:rPr>
              <w:t>Psychiatry</w:t>
            </w:r>
          </w:p>
        </w:tc>
        <w:tc>
          <w:tcPr>
            <w:tcW w:w="1874" w:type="dxa"/>
          </w:tcPr>
          <w:p w14:paraId="5D9AF59B"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168</w:t>
            </w:r>
          </w:p>
        </w:tc>
        <w:tc>
          <w:tcPr>
            <w:tcW w:w="3050" w:type="dxa"/>
          </w:tcPr>
          <w:p w14:paraId="5D9AF59C"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1%</w:t>
            </w:r>
          </w:p>
        </w:tc>
        <w:tc>
          <w:tcPr>
            <w:tcW w:w="1876" w:type="dxa"/>
          </w:tcPr>
          <w:p w14:paraId="5D9AF59D"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0.5</w:t>
            </w:r>
          </w:p>
        </w:tc>
      </w:tr>
      <w:tr w:rsidR="00BE5563" w14:paraId="5D9AF5A3"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9F" w14:textId="77777777" w:rsidR="00BE5563" w:rsidRPr="001E75C2" w:rsidRDefault="00BF2423">
            <w:pPr>
              <w:pStyle w:val="TableParagraph"/>
              <w:spacing w:before="18" w:line="230" w:lineRule="exact"/>
              <w:ind w:left="39"/>
              <w:jc w:val="left"/>
              <w:rPr>
                <w:sz w:val="24"/>
                <w:szCs w:val="24"/>
              </w:rPr>
            </w:pPr>
            <w:r w:rsidRPr="001E75C2">
              <w:rPr>
                <w:sz w:val="24"/>
                <w:szCs w:val="24"/>
              </w:rPr>
              <w:t>Medics:</w:t>
            </w:r>
            <w:r w:rsidRPr="001E75C2">
              <w:rPr>
                <w:spacing w:val="16"/>
                <w:sz w:val="24"/>
                <w:szCs w:val="24"/>
              </w:rPr>
              <w:t xml:space="preserve"> </w:t>
            </w:r>
            <w:r w:rsidRPr="001E75C2">
              <w:rPr>
                <w:sz w:val="24"/>
                <w:szCs w:val="24"/>
              </w:rPr>
              <w:t>General</w:t>
            </w:r>
            <w:r w:rsidRPr="001E75C2">
              <w:rPr>
                <w:spacing w:val="19"/>
                <w:sz w:val="24"/>
                <w:szCs w:val="24"/>
              </w:rPr>
              <w:t xml:space="preserve"> </w:t>
            </w:r>
            <w:r w:rsidRPr="001E75C2">
              <w:rPr>
                <w:sz w:val="24"/>
                <w:szCs w:val="24"/>
              </w:rPr>
              <w:t>Practitioners</w:t>
            </w:r>
            <w:r w:rsidRPr="001E75C2">
              <w:rPr>
                <w:spacing w:val="13"/>
                <w:sz w:val="24"/>
                <w:szCs w:val="24"/>
              </w:rPr>
              <w:t xml:space="preserve"> </w:t>
            </w:r>
            <w:r w:rsidRPr="001E75C2">
              <w:rPr>
                <w:sz w:val="24"/>
                <w:szCs w:val="24"/>
              </w:rPr>
              <w:t>and</w:t>
            </w:r>
            <w:r w:rsidRPr="001E75C2">
              <w:rPr>
                <w:spacing w:val="19"/>
                <w:sz w:val="24"/>
                <w:szCs w:val="24"/>
              </w:rPr>
              <w:t xml:space="preserve"> </w:t>
            </w:r>
            <w:r w:rsidRPr="001E75C2">
              <w:rPr>
                <w:sz w:val="24"/>
                <w:szCs w:val="24"/>
              </w:rPr>
              <w:t>locally</w:t>
            </w:r>
            <w:r w:rsidRPr="001E75C2">
              <w:rPr>
                <w:spacing w:val="13"/>
                <w:sz w:val="24"/>
                <w:szCs w:val="24"/>
              </w:rPr>
              <w:t xml:space="preserve"> </w:t>
            </w:r>
            <w:r w:rsidRPr="001E75C2">
              <w:rPr>
                <w:sz w:val="24"/>
                <w:szCs w:val="24"/>
              </w:rPr>
              <w:t>employed</w:t>
            </w:r>
            <w:r w:rsidRPr="001E75C2">
              <w:rPr>
                <w:spacing w:val="19"/>
                <w:sz w:val="24"/>
                <w:szCs w:val="24"/>
              </w:rPr>
              <w:t xml:space="preserve"> </w:t>
            </w:r>
            <w:r w:rsidRPr="001E75C2">
              <w:rPr>
                <w:spacing w:val="-2"/>
                <w:sz w:val="24"/>
                <w:szCs w:val="24"/>
              </w:rPr>
              <w:t>doctors</w:t>
            </w:r>
          </w:p>
        </w:tc>
        <w:tc>
          <w:tcPr>
            <w:tcW w:w="1874" w:type="dxa"/>
          </w:tcPr>
          <w:p w14:paraId="5D9AF5A0"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56</w:t>
            </w:r>
          </w:p>
        </w:tc>
        <w:tc>
          <w:tcPr>
            <w:tcW w:w="3050" w:type="dxa"/>
          </w:tcPr>
          <w:p w14:paraId="5D9AF5A1"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0%</w:t>
            </w:r>
          </w:p>
        </w:tc>
        <w:tc>
          <w:tcPr>
            <w:tcW w:w="1876" w:type="dxa"/>
          </w:tcPr>
          <w:p w14:paraId="5D9AF5A2"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0.2</w:t>
            </w:r>
          </w:p>
        </w:tc>
      </w:tr>
      <w:tr w:rsidR="00BE5563" w14:paraId="5D9AF5A8"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A4" w14:textId="77777777" w:rsidR="00BE5563" w:rsidRPr="001E75C2" w:rsidRDefault="00BF2423">
            <w:pPr>
              <w:pStyle w:val="TableParagraph"/>
              <w:spacing w:before="18" w:line="230" w:lineRule="exact"/>
              <w:ind w:left="39"/>
              <w:jc w:val="left"/>
              <w:rPr>
                <w:sz w:val="24"/>
                <w:szCs w:val="24"/>
              </w:rPr>
            </w:pPr>
            <w:r w:rsidRPr="001E75C2">
              <w:rPr>
                <w:sz w:val="24"/>
                <w:szCs w:val="24"/>
              </w:rPr>
              <w:t>Psychological</w:t>
            </w:r>
            <w:r w:rsidRPr="001E75C2">
              <w:rPr>
                <w:spacing w:val="30"/>
                <w:sz w:val="24"/>
                <w:szCs w:val="24"/>
              </w:rPr>
              <w:t xml:space="preserve"> </w:t>
            </w:r>
            <w:r w:rsidRPr="001E75C2">
              <w:rPr>
                <w:spacing w:val="-2"/>
                <w:sz w:val="24"/>
                <w:szCs w:val="24"/>
              </w:rPr>
              <w:t>professions</w:t>
            </w:r>
          </w:p>
        </w:tc>
        <w:tc>
          <w:tcPr>
            <w:tcW w:w="1874" w:type="dxa"/>
          </w:tcPr>
          <w:p w14:paraId="5D9AF5A5"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384</w:t>
            </w:r>
          </w:p>
        </w:tc>
        <w:tc>
          <w:tcPr>
            <w:tcW w:w="3050" w:type="dxa"/>
          </w:tcPr>
          <w:p w14:paraId="5D9AF5A6"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3%</w:t>
            </w:r>
          </w:p>
        </w:tc>
        <w:tc>
          <w:tcPr>
            <w:tcW w:w="1876" w:type="dxa"/>
          </w:tcPr>
          <w:p w14:paraId="5D9AF5A7"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1.2</w:t>
            </w:r>
          </w:p>
        </w:tc>
      </w:tr>
      <w:tr w:rsidR="00BE5563" w14:paraId="5D9AF5AD"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A9" w14:textId="77777777" w:rsidR="00BE5563" w:rsidRPr="001E75C2" w:rsidRDefault="00BF2423">
            <w:pPr>
              <w:pStyle w:val="TableParagraph"/>
              <w:spacing w:before="18" w:line="230" w:lineRule="exact"/>
              <w:ind w:left="39"/>
              <w:jc w:val="left"/>
              <w:rPr>
                <w:sz w:val="24"/>
                <w:szCs w:val="24"/>
              </w:rPr>
            </w:pPr>
            <w:r w:rsidRPr="001E75C2">
              <w:rPr>
                <w:sz w:val="24"/>
                <w:szCs w:val="24"/>
              </w:rPr>
              <w:t>Allied</w:t>
            </w:r>
            <w:r w:rsidRPr="001E75C2">
              <w:rPr>
                <w:spacing w:val="16"/>
                <w:sz w:val="24"/>
                <w:szCs w:val="24"/>
              </w:rPr>
              <w:t xml:space="preserve"> </w:t>
            </w:r>
            <w:r w:rsidRPr="001E75C2">
              <w:rPr>
                <w:sz w:val="24"/>
                <w:szCs w:val="24"/>
              </w:rPr>
              <w:t>Health</w:t>
            </w:r>
            <w:r w:rsidRPr="001E75C2">
              <w:rPr>
                <w:spacing w:val="17"/>
                <w:sz w:val="24"/>
                <w:szCs w:val="24"/>
              </w:rPr>
              <w:t xml:space="preserve"> </w:t>
            </w:r>
            <w:r w:rsidRPr="001E75C2">
              <w:rPr>
                <w:sz w:val="24"/>
                <w:szCs w:val="24"/>
              </w:rPr>
              <w:t>Professionals</w:t>
            </w:r>
            <w:r w:rsidRPr="001E75C2">
              <w:rPr>
                <w:spacing w:val="10"/>
                <w:sz w:val="24"/>
                <w:szCs w:val="24"/>
              </w:rPr>
              <w:t xml:space="preserve"> </w:t>
            </w:r>
            <w:r w:rsidRPr="001E75C2">
              <w:rPr>
                <w:spacing w:val="-2"/>
                <w:sz w:val="24"/>
                <w:szCs w:val="24"/>
              </w:rPr>
              <w:t>(AHPs)</w:t>
            </w:r>
          </w:p>
        </w:tc>
        <w:tc>
          <w:tcPr>
            <w:tcW w:w="1874" w:type="dxa"/>
          </w:tcPr>
          <w:p w14:paraId="5D9AF5AA"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18</w:t>
            </w:r>
          </w:p>
        </w:tc>
        <w:tc>
          <w:tcPr>
            <w:tcW w:w="3050" w:type="dxa"/>
          </w:tcPr>
          <w:p w14:paraId="5D9AF5AB"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0%</w:t>
            </w:r>
          </w:p>
        </w:tc>
        <w:tc>
          <w:tcPr>
            <w:tcW w:w="1876" w:type="dxa"/>
          </w:tcPr>
          <w:p w14:paraId="5D9AF5AC"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0.1</w:t>
            </w:r>
          </w:p>
        </w:tc>
      </w:tr>
      <w:tr w:rsidR="00BE5563" w14:paraId="5D9AF5B2"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AE" w14:textId="77777777" w:rsidR="00BE5563" w:rsidRPr="001E75C2" w:rsidRDefault="00BF2423">
            <w:pPr>
              <w:pStyle w:val="TableParagraph"/>
              <w:spacing w:before="18" w:line="230" w:lineRule="exact"/>
              <w:ind w:left="39"/>
              <w:jc w:val="left"/>
              <w:rPr>
                <w:sz w:val="24"/>
                <w:szCs w:val="24"/>
              </w:rPr>
            </w:pPr>
            <w:r w:rsidRPr="001E75C2">
              <w:rPr>
                <w:sz w:val="24"/>
                <w:szCs w:val="24"/>
              </w:rPr>
              <w:t>Pharmacy</w:t>
            </w:r>
            <w:r w:rsidRPr="001E75C2">
              <w:rPr>
                <w:spacing w:val="14"/>
                <w:sz w:val="24"/>
                <w:szCs w:val="24"/>
              </w:rPr>
              <w:t xml:space="preserve"> </w:t>
            </w:r>
            <w:r w:rsidRPr="001E75C2">
              <w:rPr>
                <w:spacing w:val="-2"/>
                <w:sz w:val="24"/>
                <w:szCs w:val="24"/>
              </w:rPr>
              <w:t>professions</w:t>
            </w:r>
          </w:p>
        </w:tc>
        <w:tc>
          <w:tcPr>
            <w:tcW w:w="1874" w:type="dxa"/>
          </w:tcPr>
          <w:p w14:paraId="5D9AF5AF"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32</w:t>
            </w:r>
          </w:p>
        </w:tc>
        <w:tc>
          <w:tcPr>
            <w:tcW w:w="3050" w:type="dxa"/>
          </w:tcPr>
          <w:p w14:paraId="5D9AF5B0"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0%</w:t>
            </w:r>
          </w:p>
        </w:tc>
        <w:tc>
          <w:tcPr>
            <w:tcW w:w="1876" w:type="dxa"/>
          </w:tcPr>
          <w:p w14:paraId="5D9AF5B1"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0.1</w:t>
            </w:r>
          </w:p>
        </w:tc>
      </w:tr>
      <w:tr w:rsidR="00BE5563" w14:paraId="5D9AF5B7"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B3" w14:textId="77777777" w:rsidR="00BE5563" w:rsidRPr="001E75C2" w:rsidRDefault="00BF2423">
            <w:pPr>
              <w:pStyle w:val="TableParagraph"/>
              <w:spacing w:before="18" w:line="230" w:lineRule="exact"/>
              <w:ind w:left="39"/>
              <w:jc w:val="left"/>
              <w:rPr>
                <w:sz w:val="24"/>
                <w:szCs w:val="24"/>
              </w:rPr>
            </w:pPr>
            <w:r w:rsidRPr="001E75C2">
              <w:rPr>
                <w:sz w:val="24"/>
                <w:szCs w:val="24"/>
              </w:rPr>
              <w:t>Social</w:t>
            </w:r>
            <w:r w:rsidRPr="001E75C2">
              <w:rPr>
                <w:spacing w:val="6"/>
                <w:sz w:val="24"/>
                <w:szCs w:val="24"/>
              </w:rPr>
              <w:t xml:space="preserve"> </w:t>
            </w:r>
            <w:r w:rsidRPr="001E75C2">
              <w:rPr>
                <w:spacing w:val="-4"/>
                <w:sz w:val="24"/>
                <w:szCs w:val="24"/>
              </w:rPr>
              <w:t>work</w:t>
            </w:r>
          </w:p>
        </w:tc>
        <w:tc>
          <w:tcPr>
            <w:tcW w:w="1874" w:type="dxa"/>
          </w:tcPr>
          <w:p w14:paraId="5D9AF5B4"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135</w:t>
            </w:r>
          </w:p>
        </w:tc>
        <w:tc>
          <w:tcPr>
            <w:tcW w:w="3050" w:type="dxa"/>
          </w:tcPr>
          <w:p w14:paraId="5D9AF5B5"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1%</w:t>
            </w:r>
          </w:p>
        </w:tc>
        <w:tc>
          <w:tcPr>
            <w:tcW w:w="1876" w:type="dxa"/>
          </w:tcPr>
          <w:p w14:paraId="5D9AF5B6"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0.4</w:t>
            </w:r>
          </w:p>
        </w:tc>
      </w:tr>
      <w:tr w:rsidR="00BE5563" w14:paraId="5D9AF5BC" w14:textId="77777777" w:rsidTr="003475E0">
        <w:trPr>
          <w:trHeight w:val="313"/>
          <w:jc w:val="center"/>
        </w:trPr>
        <w:tc>
          <w:tcPr>
            <w:tcW w:w="7874" w:type="dxa"/>
            <w:tcBorders>
              <w:top w:val="single" w:sz="4" w:space="0" w:color="D9D9D9"/>
              <w:left w:val="single" w:sz="4" w:space="0" w:color="E8ECED"/>
              <w:bottom w:val="single" w:sz="4" w:space="0" w:color="D9D9D9"/>
            </w:tcBorders>
          </w:tcPr>
          <w:p w14:paraId="5D9AF5B8" w14:textId="77777777" w:rsidR="00BE5563" w:rsidRPr="001E75C2" w:rsidRDefault="00BF2423">
            <w:pPr>
              <w:pStyle w:val="TableParagraph"/>
              <w:spacing w:before="18" w:line="230" w:lineRule="exact"/>
              <w:ind w:left="39"/>
              <w:jc w:val="left"/>
              <w:rPr>
                <w:sz w:val="24"/>
                <w:szCs w:val="24"/>
              </w:rPr>
            </w:pPr>
            <w:r w:rsidRPr="001E75C2">
              <w:rPr>
                <w:spacing w:val="-2"/>
                <w:sz w:val="24"/>
                <w:szCs w:val="24"/>
              </w:rPr>
              <w:t>Other</w:t>
            </w:r>
          </w:p>
        </w:tc>
        <w:tc>
          <w:tcPr>
            <w:tcW w:w="1874" w:type="dxa"/>
          </w:tcPr>
          <w:p w14:paraId="5D9AF5B9" w14:textId="77777777" w:rsidR="00BE5563" w:rsidRPr="001E75C2" w:rsidRDefault="00BF2423">
            <w:pPr>
              <w:pStyle w:val="TableParagraph"/>
              <w:spacing w:before="45" w:line="202" w:lineRule="exact"/>
              <w:ind w:left="9" w:right="51"/>
              <w:rPr>
                <w:sz w:val="24"/>
                <w:szCs w:val="24"/>
              </w:rPr>
            </w:pPr>
            <w:r w:rsidRPr="001E75C2">
              <w:rPr>
                <w:spacing w:val="-5"/>
                <w:w w:val="105"/>
                <w:sz w:val="24"/>
                <w:szCs w:val="24"/>
              </w:rPr>
              <w:t>193</w:t>
            </w:r>
          </w:p>
        </w:tc>
        <w:tc>
          <w:tcPr>
            <w:tcW w:w="3050" w:type="dxa"/>
          </w:tcPr>
          <w:p w14:paraId="5D9AF5BA" w14:textId="77777777" w:rsidR="00BE5563" w:rsidRPr="001E75C2" w:rsidRDefault="00BF2423">
            <w:pPr>
              <w:pStyle w:val="TableParagraph"/>
              <w:spacing w:before="45" w:line="202" w:lineRule="exact"/>
              <w:ind w:left="4" w:right="2"/>
              <w:rPr>
                <w:sz w:val="24"/>
                <w:szCs w:val="24"/>
              </w:rPr>
            </w:pPr>
            <w:r w:rsidRPr="001E75C2">
              <w:rPr>
                <w:spacing w:val="-5"/>
                <w:w w:val="105"/>
                <w:sz w:val="24"/>
                <w:szCs w:val="24"/>
              </w:rPr>
              <w:t>1%</w:t>
            </w:r>
          </w:p>
        </w:tc>
        <w:tc>
          <w:tcPr>
            <w:tcW w:w="1876" w:type="dxa"/>
          </w:tcPr>
          <w:p w14:paraId="5D9AF5BB" w14:textId="77777777" w:rsidR="00BE5563" w:rsidRPr="001E75C2" w:rsidRDefault="00BF2423">
            <w:pPr>
              <w:pStyle w:val="TableParagraph"/>
              <w:spacing w:before="45" w:line="202" w:lineRule="exact"/>
              <w:ind w:left="18" w:right="10"/>
              <w:rPr>
                <w:sz w:val="24"/>
                <w:szCs w:val="24"/>
              </w:rPr>
            </w:pPr>
            <w:r w:rsidRPr="001E75C2">
              <w:rPr>
                <w:spacing w:val="-5"/>
                <w:w w:val="105"/>
                <w:sz w:val="24"/>
                <w:szCs w:val="24"/>
              </w:rPr>
              <w:t>0.6</w:t>
            </w:r>
          </w:p>
        </w:tc>
      </w:tr>
      <w:tr w:rsidR="00BE5563" w14:paraId="5D9AF5C1" w14:textId="77777777" w:rsidTr="003475E0">
        <w:trPr>
          <w:trHeight w:val="313"/>
          <w:jc w:val="center"/>
        </w:trPr>
        <w:tc>
          <w:tcPr>
            <w:tcW w:w="7874" w:type="dxa"/>
            <w:tcBorders>
              <w:top w:val="single" w:sz="4" w:space="0" w:color="D9D9D9"/>
            </w:tcBorders>
            <w:shd w:val="clear" w:color="auto" w:fill="E8ECED"/>
          </w:tcPr>
          <w:p w14:paraId="5D9AF5BD" w14:textId="77777777" w:rsidR="00BE5563" w:rsidRPr="001E75C2" w:rsidRDefault="00BF2423">
            <w:pPr>
              <w:pStyle w:val="TableParagraph"/>
              <w:spacing w:before="18" w:line="230" w:lineRule="exact"/>
              <w:ind w:left="39"/>
              <w:jc w:val="left"/>
              <w:rPr>
                <w:b/>
                <w:sz w:val="24"/>
                <w:szCs w:val="24"/>
              </w:rPr>
            </w:pPr>
            <w:r w:rsidRPr="001E75C2">
              <w:rPr>
                <w:b/>
                <w:sz w:val="24"/>
                <w:szCs w:val="24"/>
              </w:rPr>
              <w:t>Total</w:t>
            </w:r>
            <w:r w:rsidRPr="001E75C2">
              <w:rPr>
                <w:b/>
                <w:spacing w:val="13"/>
                <w:sz w:val="24"/>
                <w:szCs w:val="24"/>
              </w:rPr>
              <w:t xml:space="preserve"> </w:t>
            </w:r>
            <w:r w:rsidRPr="001E75C2">
              <w:rPr>
                <w:b/>
                <w:sz w:val="24"/>
                <w:szCs w:val="24"/>
              </w:rPr>
              <w:t>treatment</w:t>
            </w:r>
            <w:r w:rsidRPr="001E75C2">
              <w:rPr>
                <w:b/>
                <w:spacing w:val="11"/>
                <w:sz w:val="24"/>
                <w:szCs w:val="24"/>
              </w:rPr>
              <w:t xml:space="preserve"> </w:t>
            </w:r>
            <w:r w:rsidRPr="001E75C2">
              <w:rPr>
                <w:b/>
                <w:sz w:val="24"/>
                <w:szCs w:val="24"/>
              </w:rPr>
              <w:t>provider</w:t>
            </w:r>
            <w:r w:rsidRPr="001E75C2">
              <w:rPr>
                <w:b/>
                <w:spacing w:val="6"/>
                <w:sz w:val="24"/>
                <w:szCs w:val="24"/>
              </w:rPr>
              <w:t xml:space="preserve"> </w:t>
            </w:r>
            <w:r w:rsidRPr="001E75C2">
              <w:rPr>
                <w:b/>
                <w:sz w:val="24"/>
                <w:szCs w:val="24"/>
              </w:rPr>
              <w:t>&amp;</w:t>
            </w:r>
            <w:r w:rsidRPr="001E75C2">
              <w:rPr>
                <w:b/>
                <w:spacing w:val="7"/>
                <w:sz w:val="24"/>
                <w:szCs w:val="24"/>
              </w:rPr>
              <w:t xml:space="preserve"> </w:t>
            </w:r>
            <w:r w:rsidRPr="001E75C2">
              <w:rPr>
                <w:b/>
                <w:sz w:val="24"/>
                <w:szCs w:val="24"/>
              </w:rPr>
              <w:t>LERO</w:t>
            </w:r>
            <w:r w:rsidRPr="001E75C2">
              <w:rPr>
                <w:b/>
                <w:spacing w:val="3"/>
                <w:sz w:val="24"/>
                <w:szCs w:val="24"/>
              </w:rPr>
              <w:t xml:space="preserve"> </w:t>
            </w:r>
            <w:r w:rsidRPr="001E75C2">
              <w:rPr>
                <w:b/>
                <w:spacing w:val="-4"/>
                <w:sz w:val="24"/>
                <w:szCs w:val="24"/>
              </w:rPr>
              <w:t>staff</w:t>
            </w:r>
          </w:p>
        </w:tc>
        <w:tc>
          <w:tcPr>
            <w:tcW w:w="1874" w:type="dxa"/>
            <w:shd w:val="clear" w:color="auto" w:fill="E8ECED"/>
          </w:tcPr>
          <w:p w14:paraId="5D9AF5BE" w14:textId="77777777" w:rsidR="00BE5563" w:rsidRPr="001E75C2" w:rsidRDefault="00BF2423">
            <w:pPr>
              <w:pStyle w:val="TableParagraph"/>
              <w:spacing w:before="18" w:line="230" w:lineRule="exact"/>
              <w:ind w:left="11" w:right="51"/>
              <w:rPr>
                <w:b/>
                <w:sz w:val="24"/>
                <w:szCs w:val="24"/>
              </w:rPr>
            </w:pPr>
            <w:r w:rsidRPr="001E75C2">
              <w:rPr>
                <w:b/>
                <w:spacing w:val="-2"/>
                <w:sz w:val="24"/>
                <w:szCs w:val="24"/>
              </w:rPr>
              <w:t>13,556</w:t>
            </w:r>
          </w:p>
        </w:tc>
        <w:tc>
          <w:tcPr>
            <w:tcW w:w="3050" w:type="dxa"/>
            <w:shd w:val="clear" w:color="auto" w:fill="E8ECED"/>
          </w:tcPr>
          <w:p w14:paraId="5D9AF5BF" w14:textId="77777777" w:rsidR="00BE5563" w:rsidRPr="001E75C2" w:rsidRDefault="00BE5563">
            <w:pPr>
              <w:pStyle w:val="TableParagraph"/>
              <w:spacing w:before="0"/>
              <w:ind w:left="0"/>
              <w:jc w:val="left"/>
              <w:rPr>
                <w:rFonts w:ascii="Times New Roman"/>
                <w:sz w:val="24"/>
                <w:szCs w:val="24"/>
              </w:rPr>
            </w:pPr>
          </w:p>
        </w:tc>
        <w:tc>
          <w:tcPr>
            <w:tcW w:w="1876" w:type="dxa"/>
            <w:shd w:val="clear" w:color="auto" w:fill="E8ECED"/>
          </w:tcPr>
          <w:p w14:paraId="5D9AF5C0" w14:textId="77777777" w:rsidR="00BE5563" w:rsidRPr="001E75C2" w:rsidRDefault="00BF2423">
            <w:pPr>
              <w:pStyle w:val="TableParagraph"/>
              <w:spacing w:before="18" w:line="230" w:lineRule="exact"/>
              <w:ind w:left="18" w:right="9"/>
              <w:rPr>
                <w:b/>
                <w:sz w:val="24"/>
                <w:szCs w:val="24"/>
              </w:rPr>
            </w:pPr>
            <w:r w:rsidRPr="001E75C2">
              <w:rPr>
                <w:b/>
                <w:spacing w:val="-4"/>
                <w:sz w:val="24"/>
                <w:szCs w:val="24"/>
              </w:rPr>
              <w:t>42.5</w:t>
            </w:r>
          </w:p>
        </w:tc>
      </w:tr>
      <w:tr w:rsidR="00BE5563" w14:paraId="5D9AF5C6" w14:textId="77777777" w:rsidTr="003475E0">
        <w:trPr>
          <w:trHeight w:val="313"/>
          <w:jc w:val="center"/>
        </w:trPr>
        <w:tc>
          <w:tcPr>
            <w:tcW w:w="7874" w:type="dxa"/>
            <w:shd w:val="clear" w:color="auto" w:fill="E8ECED"/>
          </w:tcPr>
          <w:p w14:paraId="5D9AF5C2" w14:textId="77777777" w:rsidR="00BE5563" w:rsidRPr="001E75C2" w:rsidRDefault="00BF2423">
            <w:pPr>
              <w:pStyle w:val="TableParagraph"/>
              <w:spacing w:before="18" w:line="230" w:lineRule="exact"/>
              <w:ind w:left="39"/>
              <w:jc w:val="left"/>
              <w:rPr>
                <w:b/>
                <w:sz w:val="24"/>
                <w:szCs w:val="24"/>
              </w:rPr>
            </w:pPr>
            <w:r w:rsidRPr="001E75C2">
              <w:rPr>
                <w:b/>
                <w:sz w:val="24"/>
                <w:szCs w:val="24"/>
              </w:rPr>
              <w:t>LA</w:t>
            </w:r>
            <w:r w:rsidRPr="001E75C2">
              <w:rPr>
                <w:b/>
                <w:spacing w:val="15"/>
                <w:sz w:val="24"/>
                <w:szCs w:val="24"/>
              </w:rPr>
              <w:t xml:space="preserve"> </w:t>
            </w:r>
            <w:r w:rsidRPr="001E75C2">
              <w:rPr>
                <w:b/>
                <w:sz w:val="24"/>
                <w:szCs w:val="24"/>
              </w:rPr>
              <w:t>commissioning</w:t>
            </w:r>
            <w:r w:rsidRPr="001E75C2">
              <w:rPr>
                <w:b/>
                <w:spacing w:val="23"/>
                <w:sz w:val="24"/>
                <w:szCs w:val="24"/>
              </w:rPr>
              <w:t xml:space="preserve"> </w:t>
            </w:r>
            <w:r w:rsidRPr="001E75C2">
              <w:rPr>
                <w:b/>
                <w:spacing w:val="-4"/>
                <w:sz w:val="24"/>
                <w:szCs w:val="24"/>
              </w:rPr>
              <w:t>staff</w:t>
            </w:r>
          </w:p>
        </w:tc>
        <w:tc>
          <w:tcPr>
            <w:tcW w:w="1874" w:type="dxa"/>
            <w:shd w:val="clear" w:color="auto" w:fill="E8ECED"/>
          </w:tcPr>
          <w:p w14:paraId="5D9AF5C3" w14:textId="77777777" w:rsidR="00BE5563" w:rsidRPr="001E75C2" w:rsidRDefault="00BF2423">
            <w:pPr>
              <w:pStyle w:val="TableParagraph"/>
              <w:spacing w:before="18" w:line="230" w:lineRule="exact"/>
              <w:ind w:left="0" w:right="51"/>
              <w:rPr>
                <w:b/>
                <w:sz w:val="24"/>
                <w:szCs w:val="24"/>
              </w:rPr>
            </w:pPr>
            <w:r w:rsidRPr="001E75C2">
              <w:rPr>
                <w:b/>
                <w:spacing w:val="-5"/>
                <w:sz w:val="24"/>
                <w:szCs w:val="24"/>
              </w:rPr>
              <w:t>564</w:t>
            </w:r>
          </w:p>
        </w:tc>
        <w:tc>
          <w:tcPr>
            <w:tcW w:w="3050" w:type="dxa"/>
            <w:shd w:val="clear" w:color="auto" w:fill="E8ECED"/>
          </w:tcPr>
          <w:p w14:paraId="5D9AF5C4" w14:textId="77777777" w:rsidR="00BE5563" w:rsidRPr="001E75C2" w:rsidRDefault="00BE5563">
            <w:pPr>
              <w:pStyle w:val="TableParagraph"/>
              <w:spacing w:before="0"/>
              <w:ind w:left="0"/>
              <w:jc w:val="left"/>
              <w:rPr>
                <w:rFonts w:ascii="Times New Roman"/>
                <w:sz w:val="24"/>
                <w:szCs w:val="24"/>
              </w:rPr>
            </w:pPr>
          </w:p>
        </w:tc>
        <w:tc>
          <w:tcPr>
            <w:tcW w:w="1876" w:type="dxa"/>
            <w:shd w:val="clear" w:color="auto" w:fill="E8ECED"/>
          </w:tcPr>
          <w:p w14:paraId="5D9AF5C5" w14:textId="77777777" w:rsidR="00BE5563" w:rsidRPr="001E75C2" w:rsidRDefault="00BF2423">
            <w:pPr>
              <w:pStyle w:val="TableParagraph"/>
              <w:spacing w:before="18" w:line="230" w:lineRule="exact"/>
              <w:ind w:left="18"/>
              <w:rPr>
                <w:b/>
                <w:sz w:val="24"/>
                <w:szCs w:val="24"/>
              </w:rPr>
            </w:pPr>
            <w:r w:rsidRPr="001E75C2">
              <w:rPr>
                <w:b/>
                <w:spacing w:val="-5"/>
                <w:sz w:val="24"/>
                <w:szCs w:val="24"/>
              </w:rPr>
              <w:t>1.8</w:t>
            </w:r>
          </w:p>
        </w:tc>
      </w:tr>
    </w:tbl>
    <w:p w14:paraId="6D92FBF7" w14:textId="77777777" w:rsidR="00973686" w:rsidRDefault="00BF2423" w:rsidP="00973686">
      <w:pPr>
        <w:pStyle w:val="Heading9"/>
        <w:spacing w:before="116"/>
        <w:rPr>
          <w:color w:val="221F1F"/>
          <w:spacing w:val="-10"/>
        </w:rPr>
      </w:pPr>
      <w:r>
        <w:rPr>
          <w:color w:val="221F1F"/>
        </w:rPr>
        <w:t>Table</w:t>
      </w:r>
      <w:r>
        <w:rPr>
          <w:color w:val="221F1F"/>
          <w:spacing w:val="-12"/>
        </w:rPr>
        <w:t xml:space="preserve"> </w:t>
      </w:r>
      <w:r>
        <w:rPr>
          <w:color w:val="221F1F"/>
          <w:spacing w:val="-10"/>
        </w:rPr>
        <w:t>5</w:t>
      </w:r>
    </w:p>
    <w:p w14:paraId="5D9AF5CE" w14:textId="3AD92FA3" w:rsidR="00BE5563" w:rsidRPr="00973686" w:rsidRDefault="1B5018FC" w:rsidP="59D8B669">
      <w:pPr>
        <w:pStyle w:val="Heading9"/>
        <w:spacing w:before="116"/>
        <w:rPr>
          <w:b w:val="0"/>
          <w:bCs w:val="0"/>
          <w:i w:val="0"/>
          <w:iCs w:val="0"/>
        </w:rPr>
      </w:pPr>
      <w:r w:rsidRPr="59D8B669">
        <w:rPr>
          <w:b w:val="0"/>
          <w:bCs w:val="0"/>
          <w:i w:val="0"/>
          <w:iCs w:val="0"/>
          <w:color w:val="221F1F"/>
          <w:spacing w:val="-10"/>
        </w:rPr>
        <w:t>P</w:t>
      </w:r>
      <w:r w:rsidR="6642BEDD" w:rsidRPr="59D8B669">
        <w:rPr>
          <w:b w:val="0"/>
          <w:bCs w:val="0"/>
          <w:i w:val="0"/>
          <w:iCs w:val="0"/>
          <w:color w:val="221F1F"/>
        </w:rPr>
        <w:t>lease</w:t>
      </w:r>
      <w:r w:rsidR="6642BEDD" w:rsidRPr="59D8B669">
        <w:rPr>
          <w:b w:val="0"/>
          <w:bCs w:val="0"/>
          <w:i w:val="0"/>
          <w:iCs w:val="0"/>
          <w:color w:val="221F1F"/>
          <w:spacing w:val="-8"/>
        </w:rPr>
        <w:t xml:space="preserve"> </w:t>
      </w:r>
      <w:r w:rsidR="3832BB05" w:rsidRPr="59D8B669">
        <w:rPr>
          <w:b w:val="0"/>
          <w:bCs w:val="0"/>
          <w:i w:val="0"/>
          <w:iCs w:val="0"/>
          <w:color w:val="221F1F"/>
        </w:rPr>
        <w:t>note</w:t>
      </w:r>
      <w:r w:rsidR="3832BB05" w:rsidRPr="59D8B669">
        <w:rPr>
          <w:b w:val="0"/>
          <w:bCs w:val="0"/>
          <w:i w:val="0"/>
          <w:iCs w:val="0"/>
          <w:color w:val="221F1F"/>
          <w:spacing w:val="-10"/>
        </w:rPr>
        <w:t>:</w:t>
      </w:r>
      <w:r w:rsidR="6642BEDD" w:rsidRPr="59D8B669">
        <w:rPr>
          <w:b w:val="0"/>
          <w:bCs w:val="0"/>
          <w:i w:val="0"/>
          <w:iCs w:val="0"/>
          <w:color w:val="221F1F"/>
          <w:spacing w:val="-7"/>
        </w:rPr>
        <w:t xml:space="preserve"> </w:t>
      </w:r>
      <w:r w:rsidR="6642BEDD" w:rsidRPr="59D8B669">
        <w:rPr>
          <w:b w:val="0"/>
          <w:bCs w:val="0"/>
          <w:i w:val="0"/>
          <w:iCs w:val="0"/>
          <w:color w:val="221F1F"/>
        </w:rPr>
        <w:t>the</w:t>
      </w:r>
      <w:r w:rsidR="6642BEDD" w:rsidRPr="59D8B669">
        <w:rPr>
          <w:b w:val="0"/>
          <w:bCs w:val="0"/>
          <w:i w:val="0"/>
          <w:iCs w:val="0"/>
          <w:color w:val="221F1F"/>
          <w:spacing w:val="-8"/>
        </w:rPr>
        <w:t xml:space="preserve"> </w:t>
      </w:r>
      <w:r w:rsidR="6642BEDD" w:rsidRPr="59D8B669">
        <w:rPr>
          <w:b w:val="0"/>
          <w:bCs w:val="0"/>
          <w:i w:val="0"/>
          <w:iCs w:val="0"/>
          <w:color w:val="221F1F"/>
        </w:rPr>
        <w:t>difference</w:t>
      </w:r>
      <w:r w:rsidR="6642BEDD" w:rsidRPr="59D8B669">
        <w:rPr>
          <w:b w:val="0"/>
          <w:bCs w:val="0"/>
          <w:i w:val="0"/>
          <w:iCs w:val="0"/>
          <w:color w:val="221F1F"/>
          <w:spacing w:val="-13"/>
        </w:rPr>
        <w:t xml:space="preserve"> </w:t>
      </w:r>
      <w:r w:rsidR="6642BEDD" w:rsidRPr="59D8B669">
        <w:rPr>
          <w:b w:val="0"/>
          <w:bCs w:val="0"/>
          <w:i w:val="0"/>
          <w:iCs w:val="0"/>
          <w:color w:val="221F1F"/>
        </w:rPr>
        <w:t>between</w:t>
      </w:r>
      <w:r w:rsidR="6642BEDD" w:rsidRPr="59D8B669">
        <w:rPr>
          <w:b w:val="0"/>
          <w:bCs w:val="0"/>
          <w:i w:val="0"/>
          <w:iCs w:val="0"/>
          <w:color w:val="221F1F"/>
          <w:spacing w:val="-6"/>
        </w:rPr>
        <w:t xml:space="preserve"> </w:t>
      </w:r>
      <w:r w:rsidR="6642BEDD" w:rsidRPr="59D8B669">
        <w:rPr>
          <w:b w:val="0"/>
          <w:bCs w:val="0"/>
          <w:i w:val="0"/>
          <w:iCs w:val="0"/>
          <w:color w:val="221F1F"/>
        </w:rPr>
        <w:t>the</w:t>
      </w:r>
      <w:r w:rsidR="6642BEDD" w:rsidRPr="59D8B669">
        <w:rPr>
          <w:b w:val="0"/>
          <w:bCs w:val="0"/>
          <w:i w:val="0"/>
          <w:iCs w:val="0"/>
          <w:color w:val="221F1F"/>
          <w:spacing w:val="-10"/>
        </w:rPr>
        <w:t xml:space="preserve"> </w:t>
      </w:r>
      <w:r w:rsidR="6642BEDD" w:rsidRPr="59D8B669">
        <w:rPr>
          <w:b w:val="0"/>
          <w:bCs w:val="0"/>
          <w:i w:val="0"/>
          <w:iCs w:val="0"/>
          <w:color w:val="221F1F"/>
        </w:rPr>
        <w:t>number</w:t>
      </w:r>
      <w:r w:rsidR="6642BEDD" w:rsidRPr="59D8B669">
        <w:rPr>
          <w:b w:val="0"/>
          <w:bCs w:val="0"/>
          <w:i w:val="0"/>
          <w:iCs w:val="0"/>
          <w:color w:val="221F1F"/>
          <w:spacing w:val="-11"/>
        </w:rPr>
        <w:t xml:space="preserve"> </w:t>
      </w:r>
      <w:r w:rsidR="6642BEDD" w:rsidRPr="59D8B669">
        <w:rPr>
          <w:b w:val="0"/>
          <w:bCs w:val="0"/>
          <w:i w:val="0"/>
          <w:iCs w:val="0"/>
          <w:color w:val="221F1F"/>
        </w:rPr>
        <w:t>of</w:t>
      </w:r>
      <w:r w:rsidR="6642BEDD" w:rsidRPr="59D8B669">
        <w:rPr>
          <w:b w:val="0"/>
          <w:bCs w:val="0"/>
          <w:i w:val="0"/>
          <w:iCs w:val="0"/>
          <w:color w:val="221F1F"/>
          <w:spacing w:val="-8"/>
        </w:rPr>
        <w:t xml:space="preserve"> </w:t>
      </w:r>
      <w:r w:rsidR="6642BEDD" w:rsidRPr="59D8B669">
        <w:rPr>
          <w:b w:val="0"/>
          <w:bCs w:val="0"/>
          <w:i w:val="0"/>
          <w:iCs w:val="0"/>
          <w:color w:val="221F1F"/>
        </w:rPr>
        <w:t>treatment</w:t>
      </w:r>
      <w:r w:rsidR="6642BEDD" w:rsidRPr="59D8B669">
        <w:rPr>
          <w:b w:val="0"/>
          <w:bCs w:val="0"/>
          <w:i w:val="0"/>
          <w:iCs w:val="0"/>
          <w:color w:val="221F1F"/>
          <w:spacing w:val="-12"/>
        </w:rPr>
        <w:t xml:space="preserve"> </w:t>
      </w:r>
      <w:bookmarkStart w:id="54" w:name="_Int_e0IVLgnE"/>
      <w:r w:rsidR="6642BEDD" w:rsidRPr="59D8B669">
        <w:rPr>
          <w:b w:val="0"/>
          <w:bCs w:val="0"/>
          <w:i w:val="0"/>
          <w:iCs w:val="0"/>
          <w:color w:val="221F1F"/>
        </w:rPr>
        <w:t>provider</w:t>
      </w:r>
      <w:bookmarkEnd w:id="54"/>
      <w:r w:rsidR="6642BEDD" w:rsidRPr="59D8B669">
        <w:rPr>
          <w:b w:val="0"/>
          <w:bCs w:val="0"/>
          <w:i w:val="0"/>
          <w:iCs w:val="0"/>
          <w:color w:val="221F1F"/>
          <w:spacing w:val="-4"/>
        </w:rPr>
        <w:t xml:space="preserve"> </w:t>
      </w:r>
      <w:r w:rsidR="6642BEDD" w:rsidRPr="59D8B669">
        <w:rPr>
          <w:b w:val="0"/>
          <w:bCs w:val="0"/>
          <w:i w:val="0"/>
          <w:iCs w:val="0"/>
          <w:color w:val="221F1F"/>
        </w:rPr>
        <w:t>and</w:t>
      </w:r>
      <w:r w:rsidR="6642BEDD" w:rsidRPr="59D8B669">
        <w:rPr>
          <w:b w:val="0"/>
          <w:bCs w:val="0"/>
          <w:i w:val="0"/>
          <w:iCs w:val="0"/>
          <w:color w:val="221F1F"/>
          <w:spacing w:val="-10"/>
        </w:rPr>
        <w:t xml:space="preserve"> </w:t>
      </w:r>
      <w:r w:rsidR="6642BEDD" w:rsidRPr="59D8B669">
        <w:rPr>
          <w:b w:val="0"/>
          <w:bCs w:val="0"/>
          <w:i w:val="0"/>
          <w:iCs w:val="0"/>
          <w:color w:val="221F1F"/>
        </w:rPr>
        <w:t>LERO</w:t>
      </w:r>
      <w:r w:rsidR="6642BEDD" w:rsidRPr="59D8B669">
        <w:rPr>
          <w:b w:val="0"/>
          <w:bCs w:val="0"/>
          <w:i w:val="0"/>
          <w:iCs w:val="0"/>
          <w:color w:val="221F1F"/>
          <w:spacing w:val="-7"/>
        </w:rPr>
        <w:t xml:space="preserve"> </w:t>
      </w:r>
      <w:r w:rsidR="6642BEDD" w:rsidRPr="59D8B669">
        <w:rPr>
          <w:b w:val="0"/>
          <w:bCs w:val="0"/>
          <w:i w:val="0"/>
          <w:iCs w:val="0"/>
          <w:color w:val="221F1F"/>
        </w:rPr>
        <w:t>WTEs</w:t>
      </w:r>
      <w:r w:rsidR="6642BEDD" w:rsidRPr="59D8B669">
        <w:rPr>
          <w:b w:val="0"/>
          <w:bCs w:val="0"/>
          <w:i w:val="0"/>
          <w:iCs w:val="0"/>
          <w:color w:val="221F1F"/>
          <w:spacing w:val="-13"/>
        </w:rPr>
        <w:t xml:space="preserve"> </w:t>
      </w:r>
      <w:r w:rsidR="6642BEDD" w:rsidRPr="59D8B669">
        <w:rPr>
          <w:b w:val="0"/>
          <w:bCs w:val="0"/>
          <w:i w:val="0"/>
          <w:iCs w:val="0"/>
          <w:color w:val="221F1F"/>
        </w:rPr>
        <w:t>in</w:t>
      </w:r>
      <w:r w:rsidR="6642BEDD" w:rsidRPr="59D8B669">
        <w:rPr>
          <w:b w:val="0"/>
          <w:bCs w:val="0"/>
          <w:i w:val="0"/>
          <w:iCs w:val="0"/>
          <w:color w:val="221F1F"/>
          <w:spacing w:val="-5"/>
        </w:rPr>
        <w:t xml:space="preserve"> </w:t>
      </w:r>
      <w:r w:rsidR="6642BEDD" w:rsidRPr="59D8B669">
        <w:rPr>
          <w:b w:val="0"/>
          <w:bCs w:val="0"/>
          <w:i w:val="0"/>
          <w:iCs w:val="0"/>
          <w:color w:val="221F1F"/>
        </w:rPr>
        <w:t>table</w:t>
      </w:r>
      <w:r w:rsidR="6642BEDD" w:rsidRPr="59D8B669">
        <w:rPr>
          <w:b w:val="0"/>
          <w:bCs w:val="0"/>
          <w:i w:val="0"/>
          <w:iCs w:val="0"/>
          <w:color w:val="221F1F"/>
          <w:spacing w:val="-7"/>
        </w:rPr>
        <w:t xml:space="preserve"> </w:t>
      </w:r>
      <w:r w:rsidR="6642BEDD" w:rsidRPr="59D8B669">
        <w:rPr>
          <w:b w:val="0"/>
          <w:bCs w:val="0"/>
          <w:i w:val="0"/>
          <w:iCs w:val="0"/>
          <w:color w:val="221F1F"/>
        </w:rPr>
        <w:t>1</w:t>
      </w:r>
      <w:r w:rsidR="6642BEDD" w:rsidRPr="59D8B669">
        <w:rPr>
          <w:b w:val="0"/>
          <w:bCs w:val="0"/>
          <w:i w:val="0"/>
          <w:iCs w:val="0"/>
          <w:color w:val="221F1F"/>
          <w:spacing w:val="-11"/>
        </w:rPr>
        <w:t xml:space="preserve"> </w:t>
      </w:r>
      <w:r w:rsidR="6642BEDD" w:rsidRPr="59D8B669">
        <w:rPr>
          <w:b w:val="0"/>
          <w:bCs w:val="0"/>
          <w:i w:val="0"/>
          <w:iCs w:val="0"/>
          <w:color w:val="221F1F"/>
        </w:rPr>
        <w:t>and</w:t>
      </w:r>
      <w:r w:rsidR="6642BEDD" w:rsidRPr="59D8B669">
        <w:rPr>
          <w:b w:val="0"/>
          <w:bCs w:val="0"/>
          <w:i w:val="0"/>
          <w:iCs w:val="0"/>
          <w:color w:val="221F1F"/>
          <w:spacing w:val="-7"/>
        </w:rPr>
        <w:t xml:space="preserve"> </w:t>
      </w:r>
      <w:r w:rsidR="6642BEDD" w:rsidRPr="59D8B669">
        <w:rPr>
          <w:b w:val="0"/>
          <w:bCs w:val="0"/>
          <w:i w:val="0"/>
          <w:iCs w:val="0"/>
          <w:color w:val="221F1F"/>
        </w:rPr>
        <w:t>the</w:t>
      </w:r>
      <w:r w:rsidR="6642BEDD" w:rsidRPr="59D8B669">
        <w:rPr>
          <w:b w:val="0"/>
          <w:bCs w:val="0"/>
          <w:i w:val="0"/>
          <w:iCs w:val="0"/>
          <w:color w:val="221F1F"/>
          <w:spacing w:val="-10"/>
        </w:rPr>
        <w:t xml:space="preserve"> </w:t>
      </w:r>
      <w:r w:rsidR="6642BEDD" w:rsidRPr="59D8B669">
        <w:rPr>
          <w:b w:val="0"/>
          <w:bCs w:val="0"/>
          <w:i w:val="0"/>
          <w:iCs w:val="0"/>
          <w:color w:val="221F1F"/>
        </w:rPr>
        <w:t>aggregated</w:t>
      </w:r>
      <w:r w:rsidR="6642BEDD" w:rsidRPr="59D8B669">
        <w:rPr>
          <w:b w:val="0"/>
          <w:bCs w:val="0"/>
          <w:i w:val="0"/>
          <w:iCs w:val="0"/>
          <w:color w:val="221F1F"/>
          <w:spacing w:val="-10"/>
        </w:rPr>
        <w:t xml:space="preserve"> </w:t>
      </w:r>
      <w:r w:rsidR="6642BEDD" w:rsidRPr="59D8B669">
        <w:rPr>
          <w:b w:val="0"/>
          <w:bCs w:val="0"/>
          <w:i w:val="0"/>
          <w:iCs w:val="0"/>
          <w:color w:val="221F1F"/>
        </w:rPr>
        <w:t>position</w:t>
      </w:r>
      <w:r w:rsidR="6642BEDD" w:rsidRPr="59D8B669">
        <w:rPr>
          <w:b w:val="0"/>
          <w:bCs w:val="0"/>
          <w:i w:val="0"/>
          <w:iCs w:val="0"/>
          <w:color w:val="221F1F"/>
          <w:spacing w:val="-8"/>
        </w:rPr>
        <w:t xml:space="preserve"> </w:t>
      </w:r>
      <w:r w:rsidR="6642BEDD" w:rsidRPr="59D8B669">
        <w:rPr>
          <w:b w:val="0"/>
          <w:bCs w:val="0"/>
          <w:i w:val="0"/>
          <w:iCs w:val="0"/>
          <w:color w:val="221F1F"/>
        </w:rPr>
        <w:t>in table</w:t>
      </w:r>
      <w:r w:rsidR="6642BEDD" w:rsidRPr="59D8B669">
        <w:rPr>
          <w:b w:val="0"/>
          <w:bCs w:val="0"/>
          <w:i w:val="0"/>
          <w:iCs w:val="0"/>
          <w:color w:val="221F1F"/>
          <w:spacing w:val="-8"/>
        </w:rPr>
        <w:t xml:space="preserve"> </w:t>
      </w:r>
      <w:r w:rsidR="6642BEDD" w:rsidRPr="59D8B669">
        <w:rPr>
          <w:b w:val="0"/>
          <w:bCs w:val="0"/>
          <w:i w:val="0"/>
          <w:iCs w:val="0"/>
          <w:color w:val="221F1F"/>
        </w:rPr>
        <w:t>5</w:t>
      </w:r>
      <w:r w:rsidR="6642BEDD" w:rsidRPr="59D8B669">
        <w:rPr>
          <w:b w:val="0"/>
          <w:bCs w:val="0"/>
          <w:i w:val="0"/>
          <w:iCs w:val="0"/>
          <w:color w:val="221F1F"/>
          <w:spacing w:val="-7"/>
        </w:rPr>
        <w:t xml:space="preserve"> </w:t>
      </w:r>
      <w:r w:rsidR="6642BEDD" w:rsidRPr="59D8B669">
        <w:rPr>
          <w:b w:val="0"/>
          <w:bCs w:val="0"/>
          <w:i w:val="0"/>
          <w:iCs w:val="0"/>
          <w:color w:val="221F1F"/>
        </w:rPr>
        <w:t>is</w:t>
      </w:r>
      <w:r w:rsidR="6642BEDD" w:rsidRPr="59D8B669">
        <w:rPr>
          <w:b w:val="0"/>
          <w:bCs w:val="0"/>
          <w:i w:val="0"/>
          <w:iCs w:val="0"/>
          <w:color w:val="221F1F"/>
          <w:spacing w:val="-7"/>
        </w:rPr>
        <w:t xml:space="preserve"> </w:t>
      </w:r>
      <w:r w:rsidR="6642BEDD" w:rsidRPr="59D8B669">
        <w:rPr>
          <w:b w:val="0"/>
          <w:bCs w:val="0"/>
          <w:i w:val="0"/>
          <w:iCs w:val="0"/>
          <w:color w:val="221F1F"/>
        </w:rPr>
        <w:t>due</w:t>
      </w:r>
      <w:r w:rsidR="6642BEDD" w:rsidRPr="59D8B669">
        <w:rPr>
          <w:b w:val="0"/>
          <w:bCs w:val="0"/>
          <w:i w:val="0"/>
          <w:iCs w:val="0"/>
          <w:color w:val="221F1F"/>
          <w:spacing w:val="-10"/>
        </w:rPr>
        <w:t xml:space="preserve"> </w:t>
      </w:r>
      <w:r w:rsidR="6642BEDD" w:rsidRPr="59D8B669">
        <w:rPr>
          <w:b w:val="0"/>
          <w:bCs w:val="0"/>
          <w:i w:val="0"/>
          <w:iCs w:val="0"/>
          <w:color w:val="221F1F"/>
        </w:rPr>
        <w:t>to</w:t>
      </w:r>
      <w:r w:rsidR="6642BEDD" w:rsidRPr="59D8B669">
        <w:rPr>
          <w:b w:val="0"/>
          <w:bCs w:val="0"/>
          <w:i w:val="0"/>
          <w:iCs w:val="0"/>
          <w:color w:val="221F1F"/>
          <w:spacing w:val="-8"/>
        </w:rPr>
        <w:t xml:space="preserve"> </w:t>
      </w:r>
      <w:r w:rsidR="6642BEDD" w:rsidRPr="59D8B669">
        <w:rPr>
          <w:b w:val="0"/>
          <w:bCs w:val="0"/>
          <w:i w:val="0"/>
          <w:iCs w:val="0"/>
          <w:color w:val="221F1F"/>
          <w:spacing w:val="-2"/>
        </w:rPr>
        <w:t>rounding.</w:t>
      </w:r>
      <w:r w:rsidR="00BF2423" w:rsidRPr="00973686">
        <w:rPr>
          <w:b w:val="0"/>
          <w:bCs w:val="0"/>
          <w:i w:val="0"/>
          <w:iCs w:val="0"/>
          <w:color w:val="221F1F"/>
          <w:szCs w:val="28"/>
        </w:rPr>
        <w:tab/>
      </w:r>
    </w:p>
    <w:p w14:paraId="1D30957E" w14:textId="77777777" w:rsidR="002E0A4E" w:rsidRDefault="00F93AF0" w:rsidP="00EE5F41">
      <w:pPr>
        <w:pStyle w:val="Heading8"/>
      </w:pPr>
      <w:r>
        <w:br w:type="page"/>
      </w:r>
      <w:bookmarkStart w:id="55" w:name="Slide_26:_Commissioning_workforce_compos"/>
      <w:bookmarkEnd w:id="55"/>
    </w:p>
    <w:p w14:paraId="1C3AC240" w14:textId="77777777" w:rsidR="002E0A4E" w:rsidRDefault="002E0A4E" w:rsidP="002E0A4E"/>
    <w:p w14:paraId="5D9AF5D0" w14:textId="6BE3C649" w:rsidR="00BE5563" w:rsidRPr="0080453B" w:rsidRDefault="00BF2423" w:rsidP="00EE5F41">
      <w:pPr>
        <w:pStyle w:val="Heading8"/>
      </w:pPr>
      <w:r w:rsidRPr="0080453B">
        <w:t>Commissioning</w:t>
      </w:r>
      <w:r w:rsidRPr="0080453B">
        <w:rPr>
          <w:spacing w:val="-8"/>
        </w:rPr>
        <w:t xml:space="preserve"> </w:t>
      </w:r>
      <w:r w:rsidRPr="0080453B">
        <w:t>workforce</w:t>
      </w:r>
      <w:r w:rsidRPr="0080453B">
        <w:rPr>
          <w:spacing w:val="-8"/>
        </w:rPr>
        <w:t xml:space="preserve"> </w:t>
      </w:r>
      <w:r w:rsidRPr="0080453B">
        <w:rPr>
          <w:spacing w:val="-2"/>
        </w:rPr>
        <w:t>composition</w:t>
      </w:r>
    </w:p>
    <w:p w14:paraId="142D32B8" w14:textId="77777777" w:rsidR="002E0A4E" w:rsidRDefault="002E0A4E" w:rsidP="00EE009B">
      <w:pPr>
        <w:pStyle w:val="BodyText"/>
        <w:spacing w:line="249" w:lineRule="auto"/>
        <w:ind w:left="680" w:right="760"/>
        <w:rPr>
          <w:color w:val="221F1F"/>
        </w:rPr>
      </w:pPr>
    </w:p>
    <w:p w14:paraId="5D9AF5D2" w14:textId="28CE7A0E" w:rsidR="00BE5563" w:rsidRDefault="00BF2423" w:rsidP="00EE009B">
      <w:pPr>
        <w:pStyle w:val="BodyText"/>
        <w:spacing w:line="249" w:lineRule="auto"/>
        <w:ind w:left="680" w:right="760"/>
      </w:pPr>
      <w:r>
        <w:rPr>
          <w:color w:val="221F1F"/>
        </w:rPr>
        <w:t>The</w:t>
      </w:r>
      <w:r>
        <w:rPr>
          <w:color w:val="221F1F"/>
          <w:spacing w:val="-4"/>
        </w:rPr>
        <w:t xml:space="preserve"> </w:t>
      </w:r>
      <w:r>
        <w:rPr>
          <w:color w:val="221F1F"/>
        </w:rPr>
        <w:t>commissioning</w:t>
      </w:r>
      <w:r>
        <w:rPr>
          <w:color w:val="221F1F"/>
          <w:spacing w:val="-9"/>
        </w:rPr>
        <w:t xml:space="preserve"> </w:t>
      </w:r>
      <w:r>
        <w:rPr>
          <w:color w:val="221F1F"/>
        </w:rPr>
        <w:t>workforce</w:t>
      </w:r>
      <w:r>
        <w:rPr>
          <w:color w:val="221F1F"/>
          <w:spacing w:val="-2"/>
        </w:rPr>
        <w:t xml:space="preserve"> </w:t>
      </w:r>
      <w:r>
        <w:rPr>
          <w:color w:val="221F1F"/>
        </w:rPr>
        <w:t>reported</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census</w:t>
      </w:r>
      <w:r>
        <w:rPr>
          <w:color w:val="221F1F"/>
          <w:spacing w:val="-7"/>
        </w:rPr>
        <w:t xml:space="preserve"> </w:t>
      </w:r>
      <w:r>
        <w:rPr>
          <w:color w:val="221F1F"/>
        </w:rPr>
        <w:t>was 564</w:t>
      </w:r>
      <w:r>
        <w:rPr>
          <w:color w:val="221F1F"/>
          <w:spacing w:val="-6"/>
        </w:rPr>
        <w:t xml:space="preserve"> </w:t>
      </w:r>
      <w:r>
        <w:rPr>
          <w:color w:val="221F1F"/>
        </w:rPr>
        <w:t>WTE</w:t>
      </w:r>
      <w:r>
        <w:rPr>
          <w:color w:val="221F1F"/>
          <w:spacing w:val="-9"/>
        </w:rPr>
        <w:t xml:space="preserve"> </w:t>
      </w:r>
      <w:r>
        <w:rPr>
          <w:color w:val="221F1F"/>
        </w:rPr>
        <w:t>(2023,</w:t>
      </w:r>
      <w:r>
        <w:rPr>
          <w:color w:val="221F1F"/>
          <w:spacing w:val="-4"/>
        </w:rPr>
        <w:t xml:space="preserve"> </w:t>
      </w:r>
      <w:r>
        <w:rPr>
          <w:color w:val="221F1F"/>
        </w:rPr>
        <w:t>466</w:t>
      </w:r>
      <w:r>
        <w:rPr>
          <w:color w:val="221F1F"/>
          <w:spacing w:val="-4"/>
        </w:rPr>
        <w:t xml:space="preserve"> </w:t>
      </w:r>
      <w:r>
        <w:rPr>
          <w:color w:val="221F1F"/>
        </w:rPr>
        <w:t>/ 2022,</w:t>
      </w:r>
      <w:r>
        <w:rPr>
          <w:color w:val="221F1F"/>
          <w:spacing w:val="-7"/>
        </w:rPr>
        <w:t xml:space="preserve"> </w:t>
      </w:r>
      <w:r>
        <w:rPr>
          <w:color w:val="221F1F"/>
        </w:rPr>
        <w:t>398). It should</w:t>
      </w:r>
      <w:r>
        <w:rPr>
          <w:color w:val="221F1F"/>
          <w:spacing w:val="-9"/>
        </w:rPr>
        <w:t xml:space="preserve"> </w:t>
      </w:r>
      <w:r>
        <w:rPr>
          <w:color w:val="221F1F"/>
        </w:rPr>
        <w:t>be</w:t>
      </w:r>
      <w:r>
        <w:rPr>
          <w:color w:val="221F1F"/>
          <w:spacing w:val="-2"/>
        </w:rPr>
        <w:t xml:space="preserve"> </w:t>
      </w:r>
      <w:r>
        <w:rPr>
          <w:color w:val="221F1F"/>
        </w:rPr>
        <w:t>noted</w:t>
      </w:r>
      <w:r>
        <w:rPr>
          <w:color w:val="221F1F"/>
          <w:spacing w:val="-4"/>
        </w:rPr>
        <w:t xml:space="preserve"> </w:t>
      </w:r>
      <w:r>
        <w:rPr>
          <w:color w:val="221F1F"/>
        </w:rPr>
        <w:t>that</w:t>
      </w:r>
      <w:r>
        <w:rPr>
          <w:color w:val="221F1F"/>
          <w:spacing w:val="-2"/>
        </w:rPr>
        <w:t xml:space="preserve"> </w:t>
      </w:r>
      <w:r>
        <w:rPr>
          <w:color w:val="221F1F"/>
        </w:rPr>
        <w:t>participants</w:t>
      </w:r>
      <w:r>
        <w:rPr>
          <w:color w:val="221F1F"/>
          <w:spacing w:val="-7"/>
        </w:rPr>
        <w:t xml:space="preserve"> </w:t>
      </w:r>
      <w:r>
        <w:rPr>
          <w:color w:val="221F1F"/>
        </w:rPr>
        <w:t>in 2024</w:t>
      </w:r>
      <w:r>
        <w:rPr>
          <w:color w:val="221F1F"/>
          <w:spacing w:val="-9"/>
        </w:rPr>
        <w:t xml:space="preserve"> </w:t>
      </w:r>
      <w:r>
        <w:rPr>
          <w:color w:val="221F1F"/>
        </w:rPr>
        <w:t>were not</w:t>
      </w:r>
      <w:r>
        <w:rPr>
          <w:color w:val="221F1F"/>
          <w:spacing w:val="-2"/>
        </w:rPr>
        <w:t xml:space="preserve"> </w:t>
      </w:r>
      <w:r>
        <w:rPr>
          <w:color w:val="221F1F"/>
        </w:rPr>
        <w:t>identical</w:t>
      </w:r>
      <w:r>
        <w:rPr>
          <w:color w:val="221F1F"/>
          <w:spacing w:val="-3"/>
        </w:rPr>
        <w:t xml:space="preserve"> </w:t>
      </w:r>
      <w:r>
        <w:rPr>
          <w:color w:val="221F1F"/>
        </w:rPr>
        <w:t>to</w:t>
      </w:r>
      <w:r>
        <w:rPr>
          <w:color w:val="221F1F"/>
          <w:spacing w:val="-6"/>
        </w:rPr>
        <w:t xml:space="preserve"> </w:t>
      </w:r>
      <w:r>
        <w:rPr>
          <w:color w:val="221F1F"/>
        </w:rPr>
        <w:t>the</w:t>
      </w:r>
      <w:r>
        <w:rPr>
          <w:color w:val="221F1F"/>
          <w:spacing w:val="-2"/>
        </w:rPr>
        <w:t xml:space="preserve"> </w:t>
      </w:r>
      <w:r>
        <w:rPr>
          <w:color w:val="221F1F"/>
        </w:rPr>
        <w:t xml:space="preserve">previous </w:t>
      </w:r>
      <w:r>
        <w:rPr>
          <w:color w:val="221F1F"/>
          <w:spacing w:val="-2"/>
        </w:rPr>
        <w:t>years.</w:t>
      </w:r>
    </w:p>
    <w:p w14:paraId="5D9AF5D3" w14:textId="77777777" w:rsidR="00BE5563" w:rsidRDefault="00BF2423" w:rsidP="00EE009B">
      <w:pPr>
        <w:pStyle w:val="BodyText"/>
        <w:spacing w:before="122" w:line="249" w:lineRule="auto"/>
        <w:ind w:left="680" w:right="760"/>
      </w:pPr>
      <w:r>
        <w:rPr>
          <w:color w:val="221F1F"/>
        </w:rPr>
        <w:t>Under</w:t>
      </w:r>
      <w:r>
        <w:rPr>
          <w:color w:val="221F1F"/>
          <w:spacing w:val="-1"/>
        </w:rPr>
        <w:t xml:space="preserve"> </w:t>
      </w:r>
      <w:r>
        <w:rPr>
          <w:color w:val="221F1F"/>
        </w:rPr>
        <w:t>half</w:t>
      </w:r>
      <w:r>
        <w:rPr>
          <w:color w:val="221F1F"/>
          <w:spacing w:val="-1"/>
        </w:rPr>
        <w:t xml:space="preserve"> </w:t>
      </w:r>
      <w:r>
        <w:rPr>
          <w:color w:val="221F1F"/>
        </w:rPr>
        <w:t>of the commissioning</w:t>
      </w:r>
      <w:r>
        <w:rPr>
          <w:color w:val="221F1F"/>
          <w:spacing w:val="-5"/>
        </w:rPr>
        <w:t xml:space="preserve"> </w:t>
      </w:r>
      <w:r>
        <w:rPr>
          <w:color w:val="221F1F"/>
        </w:rPr>
        <w:t>workforce (48%) was reported</w:t>
      </w:r>
      <w:r>
        <w:rPr>
          <w:color w:val="221F1F"/>
          <w:spacing w:val="-1"/>
        </w:rPr>
        <w:t xml:space="preserve"> </w:t>
      </w:r>
      <w:r>
        <w:rPr>
          <w:color w:val="221F1F"/>
        </w:rPr>
        <w:t>in commissioner</w:t>
      </w:r>
      <w:r>
        <w:rPr>
          <w:color w:val="221F1F"/>
          <w:spacing w:val="-3"/>
        </w:rPr>
        <w:t xml:space="preserve"> </w:t>
      </w:r>
      <w:r>
        <w:rPr>
          <w:color w:val="221F1F"/>
        </w:rPr>
        <w:t>and coordinator</w:t>
      </w:r>
      <w:r>
        <w:rPr>
          <w:color w:val="221F1F"/>
          <w:spacing w:val="-3"/>
        </w:rPr>
        <w:t xml:space="preserve"> </w:t>
      </w:r>
      <w:r>
        <w:rPr>
          <w:color w:val="221F1F"/>
        </w:rPr>
        <w:t>roles (49% in 2023).</w:t>
      </w:r>
      <w:r>
        <w:rPr>
          <w:color w:val="221F1F"/>
          <w:spacing w:val="-5"/>
        </w:rPr>
        <w:t xml:space="preserve"> </w:t>
      </w:r>
      <w:r>
        <w:rPr>
          <w:color w:val="221F1F"/>
        </w:rPr>
        <w:t>The commissioning</w:t>
      </w:r>
      <w:r>
        <w:rPr>
          <w:color w:val="221F1F"/>
          <w:spacing w:val="-1"/>
        </w:rPr>
        <w:t xml:space="preserve"> </w:t>
      </w:r>
      <w:r>
        <w:rPr>
          <w:color w:val="221F1F"/>
        </w:rPr>
        <w:t>and</w:t>
      </w:r>
      <w:r>
        <w:rPr>
          <w:color w:val="221F1F"/>
          <w:spacing w:val="-1"/>
        </w:rPr>
        <w:t xml:space="preserve"> </w:t>
      </w:r>
      <w:r>
        <w:rPr>
          <w:color w:val="221F1F"/>
        </w:rPr>
        <w:t>coordination</w:t>
      </w:r>
      <w:r>
        <w:rPr>
          <w:color w:val="221F1F"/>
          <w:spacing w:val="-4"/>
        </w:rPr>
        <w:t xml:space="preserve"> </w:t>
      </w:r>
      <w:r>
        <w:rPr>
          <w:color w:val="221F1F"/>
        </w:rPr>
        <w:t>of adult services</w:t>
      </w:r>
      <w:r>
        <w:rPr>
          <w:color w:val="221F1F"/>
          <w:spacing w:val="-1"/>
        </w:rPr>
        <w:t xml:space="preserve"> </w:t>
      </w:r>
      <w:r>
        <w:rPr>
          <w:color w:val="221F1F"/>
        </w:rPr>
        <w:t>comprised</w:t>
      </w:r>
      <w:r>
        <w:rPr>
          <w:color w:val="221F1F"/>
          <w:spacing w:val="-10"/>
        </w:rPr>
        <w:t xml:space="preserve"> </w:t>
      </w:r>
      <w:r>
        <w:rPr>
          <w:color w:val="221F1F"/>
        </w:rPr>
        <w:t>40%</w:t>
      </w:r>
      <w:r>
        <w:rPr>
          <w:color w:val="221F1F"/>
          <w:spacing w:val="-6"/>
        </w:rPr>
        <w:t xml:space="preserve"> </w:t>
      </w:r>
      <w:r>
        <w:rPr>
          <w:color w:val="221F1F"/>
        </w:rPr>
        <w:t>(2023,</w:t>
      </w:r>
      <w:r>
        <w:rPr>
          <w:color w:val="221F1F"/>
          <w:spacing w:val="-5"/>
        </w:rPr>
        <w:t xml:space="preserve"> </w:t>
      </w:r>
      <w:r>
        <w:rPr>
          <w:color w:val="221F1F"/>
        </w:rPr>
        <w:t>38%</w:t>
      </w:r>
      <w:r>
        <w:rPr>
          <w:color w:val="221F1F"/>
          <w:spacing w:val="-6"/>
        </w:rPr>
        <w:t xml:space="preserve"> </w:t>
      </w:r>
      <w:r>
        <w:rPr>
          <w:color w:val="221F1F"/>
        </w:rPr>
        <w:t>/</w:t>
      </w:r>
      <w:r>
        <w:rPr>
          <w:color w:val="221F1F"/>
          <w:spacing w:val="-1"/>
        </w:rPr>
        <w:t xml:space="preserve"> </w:t>
      </w:r>
      <w:r>
        <w:rPr>
          <w:color w:val="221F1F"/>
        </w:rPr>
        <w:t>2022,</w:t>
      </w:r>
      <w:r>
        <w:rPr>
          <w:color w:val="221F1F"/>
          <w:spacing w:val="-8"/>
        </w:rPr>
        <w:t xml:space="preserve"> </w:t>
      </w:r>
      <w:r>
        <w:rPr>
          <w:color w:val="221F1F"/>
        </w:rPr>
        <w:t>43%)</w:t>
      </w:r>
      <w:r>
        <w:rPr>
          <w:color w:val="221F1F"/>
          <w:spacing w:val="-4"/>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workforce</w:t>
      </w:r>
      <w:r>
        <w:rPr>
          <w:color w:val="221F1F"/>
          <w:spacing w:val="-6"/>
        </w:rPr>
        <w:t xml:space="preserve"> </w:t>
      </w:r>
      <w:r>
        <w:rPr>
          <w:color w:val="221F1F"/>
        </w:rPr>
        <w:t>with</w:t>
      </w:r>
      <w:r>
        <w:rPr>
          <w:color w:val="221F1F"/>
          <w:spacing w:val="-1"/>
        </w:rPr>
        <w:t xml:space="preserve"> </w:t>
      </w:r>
      <w:r>
        <w:rPr>
          <w:color w:val="221F1F"/>
        </w:rPr>
        <w:t>7%</w:t>
      </w:r>
      <w:r>
        <w:rPr>
          <w:color w:val="221F1F"/>
          <w:spacing w:val="-3"/>
        </w:rPr>
        <w:t xml:space="preserve"> </w:t>
      </w:r>
      <w:r>
        <w:rPr>
          <w:color w:val="221F1F"/>
        </w:rPr>
        <w:t>(2023,</w:t>
      </w:r>
      <w:r>
        <w:rPr>
          <w:color w:val="221F1F"/>
          <w:spacing w:val="-5"/>
        </w:rPr>
        <w:t xml:space="preserve"> </w:t>
      </w:r>
      <w:r>
        <w:rPr>
          <w:color w:val="221F1F"/>
        </w:rPr>
        <w:t>11%</w:t>
      </w:r>
      <w:r>
        <w:rPr>
          <w:color w:val="221F1F"/>
          <w:spacing w:val="-8"/>
        </w:rPr>
        <w:t xml:space="preserve"> </w:t>
      </w:r>
      <w:r>
        <w:rPr>
          <w:color w:val="221F1F"/>
        </w:rPr>
        <w:t>/ 2022,</w:t>
      </w:r>
      <w:r>
        <w:rPr>
          <w:color w:val="221F1F"/>
          <w:spacing w:val="-5"/>
        </w:rPr>
        <w:t xml:space="preserve"> </w:t>
      </w:r>
      <w:r>
        <w:rPr>
          <w:color w:val="221F1F"/>
        </w:rPr>
        <w:t>10%)</w:t>
      </w:r>
      <w:r>
        <w:rPr>
          <w:color w:val="221F1F"/>
          <w:spacing w:val="-6"/>
        </w:rPr>
        <w:t xml:space="preserve"> </w:t>
      </w:r>
      <w:r>
        <w:rPr>
          <w:color w:val="221F1F"/>
        </w:rPr>
        <w:t>attributed</w:t>
      </w:r>
      <w:r>
        <w:rPr>
          <w:color w:val="221F1F"/>
          <w:spacing w:val="-7"/>
        </w:rPr>
        <w:t xml:space="preserve"> </w:t>
      </w:r>
      <w:r>
        <w:rPr>
          <w:color w:val="221F1F"/>
        </w:rPr>
        <w:t>to</w:t>
      </w:r>
      <w:r>
        <w:rPr>
          <w:color w:val="221F1F"/>
          <w:spacing w:val="-2"/>
        </w:rPr>
        <w:t xml:space="preserve"> </w:t>
      </w:r>
      <w:r>
        <w:rPr>
          <w:color w:val="221F1F"/>
        </w:rPr>
        <w:t>the</w:t>
      </w:r>
      <w:r>
        <w:rPr>
          <w:color w:val="221F1F"/>
          <w:spacing w:val="-3"/>
        </w:rPr>
        <w:t xml:space="preserve"> </w:t>
      </w:r>
      <w:r>
        <w:rPr>
          <w:color w:val="221F1F"/>
        </w:rPr>
        <w:t>commissioning</w:t>
      </w:r>
      <w:r>
        <w:rPr>
          <w:color w:val="221F1F"/>
          <w:spacing w:val="-10"/>
        </w:rPr>
        <w:t xml:space="preserve"> </w:t>
      </w:r>
      <w:r>
        <w:rPr>
          <w:color w:val="221F1F"/>
        </w:rPr>
        <w:t>and</w:t>
      </w:r>
      <w:r>
        <w:rPr>
          <w:color w:val="221F1F"/>
          <w:spacing w:val="-5"/>
        </w:rPr>
        <w:t xml:space="preserve"> </w:t>
      </w:r>
      <w:r>
        <w:rPr>
          <w:color w:val="221F1F"/>
        </w:rPr>
        <w:t>coordination</w:t>
      </w:r>
      <w:r>
        <w:rPr>
          <w:color w:val="221F1F"/>
          <w:spacing w:val="-10"/>
        </w:rPr>
        <w:t xml:space="preserve"> </w:t>
      </w:r>
      <w:r>
        <w:rPr>
          <w:color w:val="221F1F"/>
        </w:rPr>
        <w:t>of</w:t>
      </w:r>
      <w:r>
        <w:rPr>
          <w:color w:val="221F1F"/>
          <w:spacing w:val="-3"/>
        </w:rPr>
        <w:t xml:space="preserve"> </w:t>
      </w:r>
      <w:r>
        <w:rPr>
          <w:color w:val="221F1F"/>
        </w:rPr>
        <w:t>services</w:t>
      </w:r>
      <w:r>
        <w:rPr>
          <w:color w:val="221F1F"/>
          <w:spacing w:val="-1"/>
        </w:rPr>
        <w:t xml:space="preserve"> </w:t>
      </w:r>
      <w:r>
        <w:rPr>
          <w:color w:val="221F1F"/>
        </w:rPr>
        <w:t>for young people.</w:t>
      </w:r>
    </w:p>
    <w:p w14:paraId="5D9AF5D4" w14:textId="77777777" w:rsidR="00BE5563" w:rsidRDefault="00BF2423" w:rsidP="00EE009B">
      <w:pPr>
        <w:pStyle w:val="BodyText"/>
        <w:spacing w:before="123"/>
        <w:ind w:left="680"/>
      </w:pPr>
      <w:r>
        <w:rPr>
          <w:color w:val="221F1F"/>
        </w:rPr>
        <w:t>Public</w:t>
      </w:r>
      <w:r>
        <w:rPr>
          <w:color w:val="221F1F"/>
          <w:spacing w:val="-7"/>
        </w:rPr>
        <w:t xml:space="preserve"> </w:t>
      </w:r>
      <w:r>
        <w:rPr>
          <w:color w:val="221F1F"/>
        </w:rPr>
        <w:t>health</w:t>
      </w:r>
      <w:r>
        <w:rPr>
          <w:color w:val="221F1F"/>
          <w:spacing w:val="-8"/>
        </w:rPr>
        <w:t xml:space="preserve"> </w:t>
      </w:r>
      <w:r>
        <w:rPr>
          <w:color w:val="221F1F"/>
        </w:rPr>
        <w:t>consultants</w:t>
      </w:r>
      <w:r>
        <w:rPr>
          <w:color w:val="221F1F"/>
          <w:spacing w:val="-9"/>
        </w:rPr>
        <w:t xml:space="preserve"> </w:t>
      </w:r>
      <w:r>
        <w:rPr>
          <w:color w:val="221F1F"/>
        </w:rPr>
        <w:t>were</w:t>
      </w:r>
      <w:r>
        <w:rPr>
          <w:color w:val="221F1F"/>
          <w:spacing w:val="-2"/>
        </w:rPr>
        <w:t xml:space="preserve"> </w:t>
      </w:r>
      <w:r>
        <w:rPr>
          <w:color w:val="221F1F"/>
        </w:rPr>
        <w:t>included</w:t>
      </w:r>
      <w:r>
        <w:rPr>
          <w:color w:val="221F1F"/>
          <w:spacing w:val="-11"/>
        </w:rPr>
        <w:t xml:space="preserve"> </w:t>
      </w:r>
      <w:r>
        <w:rPr>
          <w:color w:val="221F1F"/>
        </w:rPr>
        <w:t>in</w:t>
      </w:r>
      <w:r>
        <w:rPr>
          <w:color w:val="221F1F"/>
          <w:spacing w:val="-3"/>
        </w:rPr>
        <w:t xml:space="preserve"> </w:t>
      </w:r>
      <w:r>
        <w:rPr>
          <w:color w:val="221F1F"/>
        </w:rPr>
        <w:t>the</w:t>
      </w:r>
      <w:r>
        <w:rPr>
          <w:color w:val="221F1F"/>
          <w:spacing w:val="-4"/>
        </w:rPr>
        <w:t xml:space="preserve"> </w:t>
      </w:r>
      <w:r>
        <w:rPr>
          <w:color w:val="221F1F"/>
        </w:rPr>
        <w:t>census</w:t>
      </w:r>
      <w:r>
        <w:rPr>
          <w:color w:val="221F1F"/>
          <w:spacing w:val="-7"/>
        </w:rPr>
        <w:t xml:space="preserve"> </w:t>
      </w:r>
      <w:r>
        <w:rPr>
          <w:color w:val="221F1F"/>
        </w:rPr>
        <w:t>for</w:t>
      </w:r>
      <w:r>
        <w:rPr>
          <w:color w:val="221F1F"/>
          <w:spacing w:val="-7"/>
        </w:rPr>
        <w:t xml:space="preserve"> </w:t>
      </w:r>
      <w:r>
        <w:rPr>
          <w:color w:val="221F1F"/>
        </w:rPr>
        <w:t>the</w:t>
      </w:r>
      <w:r>
        <w:rPr>
          <w:color w:val="221F1F"/>
          <w:spacing w:val="-4"/>
        </w:rPr>
        <w:t xml:space="preserve"> </w:t>
      </w:r>
      <w:r>
        <w:rPr>
          <w:color w:val="221F1F"/>
        </w:rPr>
        <w:t>first</w:t>
      </w:r>
      <w:r>
        <w:rPr>
          <w:color w:val="221F1F"/>
          <w:spacing w:val="-2"/>
        </w:rPr>
        <w:t xml:space="preserve"> </w:t>
      </w:r>
      <w:r>
        <w:rPr>
          <w:color w:val="221F1F"/>
        </w:rPr>
        <w:t>time</w:t>
      </w:r>
      <w:r>
        <w:rPr>
          <w:color w:val="221F1F"/>
          <w:spacing w:val="-6"/>
        </w:rPr>
        <w:t xml:space="preserve"> </w:t>
      </w:r>
      <w:r>
        <w:rPr>
          <w:color w:val="221F1F"/>
        </w:rPr>
        <w:t>in</w:t>
      </w:r>
      <w:r>
        <w:rPr>
          <w:color w:val="221F1F"/>
          <w:spacing w:val="-4"/>
        </w:rPr>
        <w:t xml:space="preserve"> </w:t>
      </w:r>
      <w:r>
        <w:rPr>
          <w:color w:val="221F1F"/>
        </w:rPr>
        <w:t>2024,</w:t>
      </w:r>
      <w:r>
        <w:rPr>
          <w:color w:val="221F1F"/>
          <w:spacing w:val="-5"/>
        </w:rPr>
        <w:t xml:space="preserve"> </w:t>
      </w:r>
      <w:r>
        <w:rPr>
          <w:color w:val="221F1F"/>
        </w:rPr>
        <w:t>they</w:t>
      </w:r>
      <w:r>
        <w:rPr>
          <w:color w:val="221F1F"/>
          <w:spacing w:val="-7"/>
        </w:rPr>
        <w:t xml:space="preserve"> </w:t>
      </w:r>
      <w:r>
        <w:rPr>
          <w:color w:val="221F1F"/>
        </w:rPr>
        <w:t>comprised</w:t>
      </w:r>
      <w:r>
        <w:rPr>
          <w:color w:val="221F1F"/>
          <w:spacing w:val="-8"/>
        </w:rPr>
        <w:t xml:space="preserve"> </w:t>
      </w:r>
      <w:r>
        <w:rPr>
          <w:color w:val="221F1F"/>
        </w:rPr>
        <w:t>4%</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workforce</w:t>
      </w:r>
      <w:r>
        <w:rPr>
          <w:color w:val="221F1F"/>
          <w:spacing w:val="-7"/>
        </w:rPr>
        <w:t xml:space="preserve"> </w:t>
      </w:r>
      <w:r>
        <w:rPr>
          <w:color w:val="221F1F"/>
        </w:rPr>
        <w:t>with</w:t>
      </w:r>
      <w:r>
        <w:rPr>
          <w:color w:val="221F1F"/>
          <w:spacing w:val="-2"/>
        </w:rPr>
        <w:t xml:space="preserve"> </w:t>
      </w:r>
      <w:r>
        <w:rPr>
          <w:color w:val="221F1F"/>
        </w:rPr>
        <w:t>21</w:t>
      </w:r>
      <w:r>
        <w:rPr>
          <w:color w:val="221F1F"/>
          <w:spacing w:val="11"/>
        </w:rPr>
        <w:t xml:space="preserve"> </w:t>
      </w:r>
      <w:r>
        <w:rPr>
          <w:color w:val="221F1F"/>
          <w:spacing w:val="-2"/>
        </w:rPr>
        <w:t>WTEs.</w:t>
      </w:r>
    </w:p>
    <w:p w14:paraId="5D9AF5D5" w14:textId="77777777" w:rsidR="00BE5563" w:rsidRDefault="6642BEDD" w:rsidP="00EE009B">
      <w:pPr>
        <w:pStyle w:val="BodyText"/>
        <w:spacing w:before="132" w:line="249" w:lineRule="auto"/>
        <w:ind w:left="680"/>
      </w:pPr>
      <w:r>
        <w:rPr>
          <w:color w:val="221F1F"/>
        </w:rPr>
        <w:t>Data</w:t>
      </w:r>
      <w:r>
        <w:rPr>
          <w:color w:val="221F1F"/>
          <w:spacing w:val="-2"/>
        </w:rPr>
        <w:t xml:space="preserve"> </w:t>
      </w:r>
      <w:r>
        <w:rPr>
          <w:color w:val="221F1F"/>
        </w:rPr>
        <w:t>analysts,</w:t>
      </w:r>
      <w:r>
        <w:rPr>
          <w:color w:val="221F1F"/>
          <w:spacing w:val="-4"/>
        </w:rPr>
        <w:t xml:space="preserve"> </w:t>
      </w:r>
      <w:r>
        <w:rPr>
          <w:color w:val="221F1F"/>
        </w:rPr>
        <w:t>project</w:t>
      </w:r>
      <w:r>
        <w:rPr>
          <w:color w:val="221F1F"/>
          <w:spacing w:val="-4"/>
        </w:rPr>
        <w:t xml:space="preserve"> </w:t>
      </w:r>
      <w:r>
        <w:rPr>
          <w:color w:val="221F1F"/>
        </w:rPr>
        <w:t>managers</w:t>
      </w:r>
      <w:r>
        <w:rPr>
          <w:color w:val="221F1F"/>
          <w:spacing w:val="-8"/>
        </w:rPr>
        <w:t xml:space="preserve"> </w:t>
      </w:r>
      <w:r>
        <w:rPr>
          <w:color w:val="221F1F"/>
        </w:rPr>
        <w:t>and</w:t>
      </w:r>
      <w:r>
        <w:rPr>
          <w:color w:val="221F1F"/>
          <w:spacing w:val="-4"/>
        </w:rPr>
        <w:t xml:space="preserve"> </w:t>
      </w:r>
      <w:r>
        <w:rPr>
          <w:color w:val="221F1F"/>
        </w:rPr>
        <w:t>strategy</w:t>
      </w:r>
      <w:r>
        <w:rPr>
          <w:color w:val="221F1F"/>
          <w:spacing w:val="-3"/>
        </w:rPr>
        <w:t xml:space="preserve"> </w:t>
      </w:r>
      <w:r>
        <w:rPr>
          <w:color w:val="221F1F"/>
        </w:rPr>
        <w:t>managers</w:t>
      </w:r>
      <w:r>
        <w:rPr>
          <w:color w:val="221F1F"/>
          <w:spacing w:val="-8"/>
        </w:rPr>
        <w:t xml:space="preserve"> </w:t>
      </w:r>
      <w:r>
        <w:rPr>
          <w:color w:val="221F1F"/>
        </w:rPr>
        <w:t>made</w:t>
      </w:r>
      <w:r>
        <w:rPr>
          <w:color w:val="221F1F"/>
          <w:spacing w:val="-6"/>
        </w:rPr>
        <w:t xml:space="preserve"> </w:t>
      </w:r>
      <w:r>
        <w:rPr>
          <w:color w:val="221F1F"/>
        </w:rPr>
        <w:t>up</w:t>
      </w:r>
      <w:r>
        <w:rPr>
          <w:color w:val="221F1F"/>
          <w:spacing w:val="-2"/>
        </w:rPr>
        <w:t xml:space="preserve"> </w:t>
      </w:r>
      <w:r>
        <w:rPr>
          <w:color w:val="221F1F"/>
        </w:rPr>
        <w:t>26%</w:t>
      </w:r>
      <w:r>
        <w:rPr>
          <w:color w:val="221F1F"/>
          <w:spacing w:val="-5"/>
        </w:rPr>
        <w:t xml:space="preserve"> </w:t>
      </w:r>
      <w:r>
        <w:rPr>
          <w:color w:val="221F1F"/>
        </w:rPr>
        <w:t>(2023,</w:t>
      </w:r>
      <w:r>
        <w:rPr>
          <w:color w:val="221F1F"/>
          <w:spacing w:val="-7"/>
        </w:rPr>
        <w:t xml:space="preserve"> </w:t>
      </w:r>
      <w:r>
        <w:rPr>
          <w:color w:val="221F1F"/>
        </w:rPr>
        <w:t>30%</w:t>
      </w:r>
      <w:r>
        <w:rPr>
          <w:color w:val="221F1F"/>
          <w:spacing w:val="-5"/>
        </w:rPr>
        <w:t xml:space="preserve"> </w:t>
      </w:r>
      <w:r>
        <w:rPr>
          <w:color w:val="221F1F"/>
        </w:rPr>
        <w:t>/ 2022,</w:t>
      </w:r>
      <w:r>
        <w:rPr>
          <w:color w:val="221F1F"/>
          <w:spacing w:val="-7"/>
        </w:rPr>
        <w:t xml:space="preserve"> </w:t>
      </w:r>
      <w:r>
        <w:rPr>
          <w:color w:val="221F1F"/>
        </w:rPr>
        <w:t>22%)</w:t>
      </w:r>
      <w:r>
        <w:rPr>
          <w:color w:val="221F1F"/>
          <w:spacing w:val="-5"/>
        </w:rPr>
        <w:t xml:space="preserve"> </w:t>
      </w:r>
      <w:r>
        <w:rPr>
          <w:color w:val="221F1F"/>
        </w:rPr>
        <w:t>of the</w:t>
      </w:r>
      <w:r>
        <w:rPr>
          <w:color w:val="221F1F"/>
          <w:spacing w:val="-4"/>
        </w:rPr>
        <w:t xml:space="preserve"> </w:t>
      </w:r>
      <w:r>
        <w:rPr>
          <w:color w:val="221F1F"/>
        </w:rPr>
        <w:t>workforce,</w:t>
      </w:r>
      <w:r>
        <w:rPr>
          <w:color w:val="221F1F"/>
          <w:spacing w:val="-2"/>
        </w:rPr>
        <w:t xml:space="preserve"> </w:t>
      </w:r>
      <w:r>
        <w:rPr>
          <w:color w:val="221F1F"/>
        </w:rPr>
        <w:t>whilst 6%</w:t>
      </w:r>
      <w:r>
        <w:rPr>
          <w:color w:val="221F1F"/>
          <w:spacing w:val="-2"/>
        </w:rPr>
        <w:t xml:space="preserve"> </w:t>
      </w:r>
      <w:r>
        <w:rPr>
          <w:color w:val="221F1F"/>
        </w:rPr>
        <w:t>(in</w:t>
      </w:r>
      <w:r>
        <w:rPr>
          <w:color w:val="221F1F"/>
          <w:spacing w:val="-2"/>
        </w:rPr>
        <w:t xml:space="preserve"> </w:t>
      </w:r>
      <w:r>
        <w:rPr>
          <w:color w:val="221F1F"/>
        </w:rPr>
        <w:t>line</w:t>
      </w:r>
      <w:r>
        <w:rPr>
          <w:color w:val="221F1F"/>
          <w:spacing w:val="-2"/>
        </w:rPr>
        <w:t xml:space="preserve"> </w:t>
      </w:r>
      <w:r>
        <w:rPr>
          <w:color w:val="221F1F"/>
        </w:rPr>
        <w:t>with previous</w:t>
      </w:r>
      <w:r>
        <w:rPr>
          <w:color w:val="221F1F"/>
          <w:spacing w:val="-5"/>
        </w:rPr>
        <w:t xml:space="preserve"> </w:t>
      </w:r>
      <w:r>
        <w:rPr>
          <w:color w:val="221F1F"/>
        </w:rPr>
        <w:t>years)</w:t>
      </w:r>
      <w:r>
        <w:rPr>
          <w:color w:val="221F1F"/>
          <w:spacing w:val="-2"/>
        </w:rPr>
        <w:t xml:space="preserve"> </w:t>
      </w:r>
      <w:r>
        <w:rPr>
          <w:color w:val="221F1F"/>
        </w:rPr>
        <w:t>were reported</w:t>
      </w:r>
      <w:r>
        <w:rPr>
          <w:color w:val="221F1F"/>
          <w:spacing w:val="-6"/>
        </w:rPr>
        <w:t xml:space="preserve"> </w:t>
      </w:r>
      <w:r>
        <w:rPr>
          <w:color w:val="221F1F"/>
        </w:rPr>
        <w:t>as administrators</w:t>
      </w:r>
      <w:r>
        <w:rPr>
          <w:color w:val="221F1F"/>
          <w:spacing w:val="-3"/>
        </w:rPr>
        <w:t xml:space="preserve"> </w:t>
      </w:r>
      <w:r>
        <w:rPr>
          <w:color w:val="221F1F"/>
        </w:rPr>
        <w:t>and 3% (2023,</w:t>
      </w:r>
      <w:r>
        <w:rPr>
          <w:color w:val="221F1F"/>
          <w:spacing w:val="-2"/>
        </w:rPr>
        <w:t xml:space="preserve"> </w:t>
      </w:r>
      <w:r>
        <w:rPr>
          <w:color w:val="221F1F"/>
        </w:rPr>
        <w:t>4% / 2022,</w:t>
      </w:r>
      <w:r>
        <w:rPr>
          <w:color w:val="221F1F"/>
          <w:spacing w:val="-2"/>
        </w:rPr>
        <w:t xml:space="preserve"> </w:t>
      </w:r>
      <w:r>
        <w:rPr>
          <w:color w:val="221F1F"/>
        </w:rPr>
        <w:t xml:space="preserve">5%) as </w:t>
      </w:r>
      <w:bookmarkStart w:id="56" w:name="_Int_IoFOkog5"/>
      <w:r>
        <w:rPr>
          <w:color w:val="221F1F"/>
        </w:rPr>
        <w:t>contracts</w:t>
      </w:r>
      <w:bookmarkEnd w:id="56"/>
      <w:r>
        <w:rPr>
          <w:color w:val="221F1F"/>
        </w:rPr>
        <w:t xml:space="preserve"> officers.</w:t>
      </w:r>
      <w:r>
        <w:rPr>
          <w:color w:val="221F1F"/>
          <w:spacing w:val="-5"/>
        </w:rPr>
        <w:t xml:space="preserve"> </w:t>
      </w:r>
      <w:r>
        <w:rPr>
          <w:color w:val="221F1F"/>
        </w:rPr>
        <w:t>The percentage</w:t>
      </w:r>
      <w:r>
        <w:rPr>
          <w:color w:val="221F1F"/>
          <w:spacing w:val="-1"/>
        </w:rPr>
        <w:t xml:space="preserve"> </w:t>
      </w:r>
      <w:r>
        <w:rPr>
          <w:color w:val="221F1F"/>
        </w:rPr>
        <w:t>of staff recorded</w:t>
      </w:r>
      <w:r>
        <w:rPr>
          <w:color w:val="221F1F"/>
          <w:spacing w:val="-1"/>
        </w:rPr>
        <w:t xml:space="preserve"> </w:t>
      </w:r>
      <w:r>
        <w:rPr>
          <w:color w:val="221F1F"/>
        </w:rPr>
        <w:t>‘other’</w:t>
      </w:r>
      <w:r>
        <w:rPr>
          <w:color w:val="221F1F"/>
          <w:spacing w:val="75"/>
        </w:rPr>
        <w:t xml:space="preserve"> </w:t>
      </w:r>
      <w:r>
        <w:rPr>
          <w:color w:val="221F1F"/>
        </w:rPr>
        <w:t>had increased</w:t>
      </w:r>
      <w:r>
        <w:rPr>
          <w:color w:val="221F1F"/>
          <w:spacing w:val="-5"/>
        </w:rPr>
        <w:t xml:space="preserve"> </w:t>
      </w:r>
      <w:r>
        <w:rPr>
          <w:color w:val="221F1F"/>
        </w:rPr>
        <w:t>to 17% (12%, 2023</w:t>
      </w:r>
      <w:r>
        <w:rPr>
          <w:color w:val="221F1F"/>
          <w:spacing w:val="-1"/>
        </w:rPr>
        <w:t xml:space="preserve"> </w:t>
      </w:r>
      <w:r>
        <w:rPr>
          <w:color w:val="221F1F"/>
        </w:rPr>
        <w:t>/ 14%, 2022).</w:t>
      </w:r>
    </w:p>
    <w:p w14:paraId="5D9AF5D6" w14:textId="77777777" w:rsidR="00BE5563" w:rsidRDefault="00BE5563">
      <w:pPr>
        <w:pStyle w:val="BodyText"/>
        <w:rPr>
          <w:sz w:val="20"/>
        </w:rPr>
      </w:pPr>
    </w:p>
    <w:p w14:paraId="5D9AF5D7" w14:textId="77777777" w:rsidR="00BE5563" w:rsidRDefault="00BE5563">
      <w:pPr>
        <w:pStyle w:val="BodyText"/>
        <w:spacing w:before="104"/>
        <w:rPr>
          <w:sz w:val="20"/>
        </w:rPr>
      </w:pPr>
    </w:p>
    <w:tbl>
      <w:tblPr>
        <w:tblW w:w="0" w:type="auto"/>
        <w:tblInd w:w="4512"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5752"/>
        <w:gridCol w:w="1063"/>
        <w:gridCol w:w="1063"/>
      </w:tblGrid>
      <w:tr w:rsidR="00BE5563" w14:paraId="5D9AF5DA" w14:textId="77777777">
        <w:trPr>
          <w:trHeight w:val="633"/>
        </w:trPr>
        <w:tc>
          <w:tcPr>
            <w:tcW w:w="5752" w:type="dxa"/>
            <w:shd w:val="clear" w:color="auto" w:fill="002F86"/>
          </w:tcPr>
          <w:p w14:paraId="5D9AF5D8" w14:textId="77777777" w:rsidR="00BE5563" w:rsidRPr="001E75C2" w:rsidRDefault="00BF2423">
            <w:pPr>
              <w:pStyle w:val="TableParagraph"/>
              <w:spacing w:before="16"/>
              <w:ind w:left="45"/>
              <w:jc w:val="left"/>
              <w:rPr>
                <w:b/>
                <w:sz w:val="24"/>
                <w:szCs w:val="24"/>
              </w:rPr>
            </w:pPr>
            <w:r w:rsidRPr="001E75C2">
              <w:rPr>
                <w:b/>
                <w:color w:val="FFFFFF"/>
                <w:sz w:val="24"/>
                <w:szCs w:val="24"/>
              </w:rPr>
              <w:t>Commissioning</w:t>
            </w:r>
            <w:r w:rsidRPr="001E75C2">
              <w:rPr>
                <w:b/>
                <w:color w:val="FFFFFF"/>
                <w:spacing w:val="-1"/>
                <w:sz w:val="24"/>
                <w:szCs w:val="24"/>
              </w:rPr>
              <w:t xml:space="preserve"> </w:t>
            </w:r>
            <w:r w:rsidRPr="001E75C2">
              <w:rPr>
                <w:b/>
                <w:color w:val="FFFFFF"/>
                <w:sz w:val="24"/>
                <w:szCs w:val="24"/>
              </w:rPr>
              <w:t>Workforce</w:t>
            </w:r>
            <w:r w:rsidRPr="001E75C2">
              <w:rPr>
                <w:b/>
                <w:color w:val="FFFFFF"/>
                <w:spacing w:val="-5"/>
                <w:sz w:val="24"/>
                <w:szCs w:val="24"/>
              </w:rPr>
              <w:t xml:space="preserve"> </w:t>
            </w:r>
            <w:r w:rsidRPr="001E75C2">
              <w:rPr>
                <w:b/>
                <w:color w:val="FFFFFF"/>
                <w:sz w:val="24"/>
                <w:szCs w:val="24"/>
              </w:rPr>
              <w:t>by</w:t>
            </w:r>
            <w:r w:rsidRPr="001E75C2">
              <w:rPr>
                <w:b/>
                <w:color w:val="FFFFFF"/>
                <w:spacing w:val="-5"/>
                <w:sz w:val="24"/>
                <w:szCs w:val="24"/>
              </w:rPr>
              <w:t xml:space="preserve"> </w:t>
            </w:r>
            <w:r w:rsidRPr="001E75C2">
              <w:rPr>
                <w:b/>
                <w:color w:val="FFFFFF"/>
                <w:spacing w:val="-4"/>
                <w:sz w:val="24"/>
                <w:szCs w:val="24"/>
              </w:rPr>
              <w:t>role</w:t>
            </w:r>
          </w:p>
        </w:tc>
        <w:tc>
          <w:tcPr>
            <w:tcW w:w="2126" w:type="dxa"/>
            <w:gridSpan w:val="2"/>
            <w:shd w:val="clear" w:color="auto" w:fill="002F86"/>
          </w:tcPr>
          <w:p w14:paraId="5D9AF5D9" w14:textId="77777777" w:rsidR="00BE5563" w:rsidRPr="001E75C2" w:rsidRDefault="00BE5563">
            <w:pPr>
              <w:pStyle w:val="TableParagraph"/>
              <w:spacing w:before="0"/>
              <w:ind w:left="0"/>
              <w:jc w:val="left"/>
              <w:rPr>
                <w:rFonts w:ascii="Times New Roman"/>
                <w:sz w:val="24"/>
                <w:szCs w:val="24"/>
              </w:rPr>
            </w:pPr>
          </w:p>
        </w:tc>
      </w:tr>
      <w:tr w:rsidR="00BE5563" w14:paraId="5D9AF5DE" w14:textId="77777777">
        <w:trPr>
          <w:trHeight w:val="301"/>
        </w:trPr>
        <w:tc>
          <w:tcPr>
            <w:tcW w:w="5752" w:type="dxa"/>
            <w:shd w:val="clear" w:color="auto" w:fill="002F86"/>
          </w:tcPr>
          <w:p w14:paraId="5D9AF5DB" w14:textId="77777777" w:rsidR="00BE5563" w:rsidRPr="001E75C2" w:rsidRDefault="00BF2423">
            <w:pPr>
              <w:pStyle w:val="TableParagraph"/>
              <w:spacing w:before="16" w:line="265" w:lineRule="exact"/>
              <w:ind w:left="45"/>
              <w:jc w:val="left"/>
              <w:rPr>
                <w:b/>
                <w:sz w:val="24"/>
                <w:szCs w:val="24"/>
              </w:rPr>
            </w:pPr>
            <w:r w:rsidRPr="001E75C2">
              <w:rPr>
                <w:b/>
                <w:color w:val="FFFFFF"/>
                <w:sz w:val="24"/>
                <w:szCs w:val="24"/>
              </w:rPr>
              <w:t>LA</w:t>
            </w:r>
            <w:r w:rsidRPr="001E75C2">
              <w:rPr>
                <w:b/>
                <w:color w:val="FFFFFF"/>
                <w:spacing w:val="-3"/>
                <w:sz w:val="24"/>
                <w:szCs w:val="24"/>
              </w:rPr>
              <w:t xml:space="preserve"> </w:t>
            </w:r>
            <w:r w:rsidRPr="001E75C2">
              <w:rPr>
                <w:b/>
                <w:color w:val="FFFFFF"/>
                <w:sz w:val="24"/>
                <w:szCs w:val="24"/>
              </w:rPr>
              <w:t>Commissioning</w:t>
            </w:r>
            <w:r w:rsidRPr="001E75C2">
              <w:rPr>
                <w:b/>
                <w:color w:val="FFFFFF"/>
                <w:spacing w:val="4"/>
                <w:sz w:val="24"/>
                <w:szCs w:val="24"/>
              </w:rPr>
              <w:t xml:space="preserve"> </w:t>
            </w:r>
            <w:r w:rsidRPr="001E75C2">
              <w:rPr>
                <w:b/>
                <w:color w:val="FFFFFF"/>
                <w:spacing w:val="-2"/>
                <w:sz w:val="24"/>
                <w:szCs w:val="24"/>
              </w:rPr>
              <w:t>roles</w:t>
            </w:r>
          </w:p>
        </w:tc>
        <w:tc>
          <w:tcPr>
            <w:tcW w:w="1063" w:type="dxa"/>
            <w:shd w:val="clear" w:color="auto" w:fill="002F86"/>
          </w:tcPr>
          <w:p w14:paraId="5D9AF5DC" w14:textId="77777777" w:rsidR="00BE5563" w:rsidRPr="001E75C2" w:rsidRDefault="00BF2423">
            <w:pPr>
              <w:pStyle w:val="TableParagraph"/>
              <w:spacing w:before="16" w:line="265" w:lineRule="exact"/>
              <w:ind w:left="36" w:right="36"/>
              <w:rPr>
                <w:b/>
                <w:sz w:val="24"/>
                <w:szCs w:val="24"/>
              </w:rPr>
            </w:pPr>
            <w:r w:rsidRPr="001E75C2">
              <w:rPr>
                <w:b/>
                <w:color w:val="FFFFFF"/>
                <w:spacing w:val="-5"/>
                <w:sz w:val="24"/>
                <w:szCs w:val="24"/>
              </w:rPr>
              <w:t>WTE</w:t>
            </w:r>
          </w:p>
        </w:tc>
        <w:tc>
          <w:tcPr>
            <w:tcW w:w="1063" w:type="dxa"/>
            <w:shd w:val="clear" w:color="auto" w:fill="002F86"/>
          </w:tcPr>
          <w:p w14:paraId="5D9AF5DD" w14:textId="77777777" w:rsidR="00BE5563" w:rsidRPr="001E75C2" w:rsidRDefault="00BF2423">
            <w:pPr>
              <w:pStyle w:val="TableParagraph"/>
              <w:spacing w:before="16" w:line="265" w:lineRule="exact"/>
              <w:ind w:left="0" w:right="398"/>
              <w:jc w:val="right"/>
              <w:rPr>
                <w:b/>
                <w:sz w:val="24"/>
                <w:szCs w:val="24"/>
              </w:rPr>
            </w:pPr>
            <w:r w:rsidRPr="001E75C2">
              <w:rPr>
                <w:b/>
                <w:color w:val="FFFFFF"/>
                <w:spacing w:val="-10"/>
                <w:sz w:val="24"/>
                <w:szCs w:val="24"/>
              </w:rPr>
              <w:t>%</w:t>
            </w:r>
          </w:p>
        </w:tc>
      </w:tr>
      <w:tr w:rsidR="00BE5563" w14:paraId="5D9AF5E2" w14:textId="77777777">
        <w:trPr>
          <w:trHeight w:val="271"/>
        </w:trPr>
        <w:tc>
          <w:tcPr>
            <w:tcW w:w="5752" w:type="dxa"/>
          </w:tcPr>
          <w:p w14:paraId="5D9AF5DF" w14:textId="77777777" w:rsidR="00BE5563" w:rsidRPr="001E75C2" w:rsidRDefault="00BF2423">
            <w:pPr>
              <w:pStyle w:val="TableParagraph"/>
              <w:spacing w:before="15" w:line="237" w:lineRule="exact"/>
              <w:jc w:val="left"/>
              <w:rPr>
                <w:sz w:val="24"/>
                <w:szCs w:val="24"/>
              </w:rPr>
            </w:pPr>
            <w:r w:rsidRPr="001E75C2">
              <w:rPr>
                <w:spacing w:val="-2"/>
                <w:sz w:val="24"/>
                <w:szCs w:val="24"/>
              </w:rPr>
              <w:t>Administrators</w:t>
            </w:r>
          </w:p>
        </w:tc>
        <w:tc>
          <w:tcPr>
            <w:tcW w:w="1063" w:type="dxa"/>
          </w:tcPr>
          <w:p w14:paraId="5D9AF5E0" w14:textId="77777777" w:rsidR="00BE5563" w:rsidRPr="001E75C2" w:rsidRDefault="00BF2423">
            <w:pPr>
              <w:pStyle w:val="TableParagraph"/>
              <w:spacing w:before="15" w:line="237" w:lineRule="exact"/>
              <w:ind w:left="36" w:right="15"/>
              <w:rPr>
                <w:sz w:val="24"/>
                <w:szCs w:val="24"/>
              </w:rPr>
            </w:pPr>
            <w:r w:rsidRPr="001E75C2">
              <w:rPr>
                <w:spacing w:val="-5"/>
                <w:sz w:val="24"/>
                <w:szCs w:val="24"/>
              </w:rPr>
              <w:t>32</w:t>
            </w:r>
          </w:p>
        </w:tc>
        <w:tc>
          <w:tcPr>
            <w:tcW w:w="1063" w:type="dxa"/>
          </w:tcPr>
          <w:p w14:paraId="5D9AF5E1" w14:textId="77777777" w:rsidR="00BE5563" w:rsidRPr="001E75C2" w:rsidRDefault="00BF2423">
            <w:pPr>
              <w:pStyle w:val="TableParagraph"/>
              <w:spacing w:before="15" w:line="237" w:lineRule="exact"/>
              <w:ind w:left="0" w:right="359"/>
              <w:jc w:val="right"/>
              <w:rPr>
                <w:sz w:val="24"/>
                <w:szCs w:val="24"/>
              </w:rPr>
            </w:pPr>
            <w:r w:rsidRPr="001E75C2">
              <w:rPr>
                <w:spacing w:val="-5"/>
                <w:sz w:val="24"/>
                <w:szCs w:val="24"/>
              </w:rPr>
              <w:t>6%</w:t>
            </w:r>
          </w:p>
        </w:tc>
      </w:tr>
      <w:tr w:rsidR="00BE5563" w14:paraId="5D9AF5E6" w14:textId="77777777">
        <w:trPr>
          <w:trHeight w:val="271"/>
        </w:trPr>
        <w:tc>
          <w:tcPr>
            <w:tcW w:w="5752" w:type="dxa"/>
          </w:tcPr>
          <w:p w14:paraId="5D9AF5E3" w14:textId="77777777" w:rsidR="00BE5563" w:rsidRPr="001E75C2" w:rsidRDefault="00BF2423">
            <w:pPr>
              <w:pStyle w:val="TableParagraph"/>
              <w:spacing w:before="15" w:line="237" w:lineRule="exact"/>
              <w:jc w:val="left"/>
              <w:rPr>
                <w:sz w:val="24"/>
                <w:szCs w:val="24"/>
              </w:rPr>
            </w:pPr>
            <w:r w:rsidRPr="001E75C2">
              <w:rPr>
                <w:spacing w:val="-2"/>
                <w:sz w:val="24"/>
                <w:szCs w:val="24"/>
              </w:rPr>
              <w:t>Commissioners</w:t>
            </w:r>
            <w:r w:rsidRPr="001E75C2">
              <w:rPr>
                <w:spacing w:val="7"/>
                <w:sz w:val="24"/>
                <w:szCs w:val="24"/>
              </w:rPr>
              <w:t xml:space="preserve"> </w:t>
            </w:r>
            <w:r w:rsidRPr="001E75C2">
              <w:rPr>
                <w:spacing w:val="-2"/>
                <w:sz w:val="24"/>
                <w:szCs w:val="24"/>
              </w:rPr>
              <w:t>(adults)</w:t>
            </w:r>
          </w:p>
        </w:tc>
        <w:tc>
          <w:tcPr>
            <w:tcW w:w="1063" w:type="dxa"/>
          </w:tcPr>
          <w:p w14:paraId="5D9AF5E4" w14:textId="77777777" w:rsidR="00BE5563" w:rsidRPr="001E75C2" w:rsidRDefault="00BF2423">
            <w:pPr>
              <w:pStyle w:val="TableParagraph"/>
              <w:spacing w:before="15" w:line="237" w:lineRule="exact"/>
              <w:ind w:left="36" w:right="15"/>
              <w:rPr>
                <w:sz w:val="24"/>
                <w:szCs w:val="24"/>
              </w:rPr>
            </w:pPr>
            <w:r w:rsidRPr="001E75C2">
              <w:rPr>
                <w:spacing w:val="-5"/>
                <w:sz w:val="24"/>
                <w:szCs w:val="24"/>
              </w:rPr>
              <w:t>152</w:t>
            </w:r>
          </w:p>
        </w:tc>
        <w:tc>
          <w:tcPr>
            <w:tcW w:w="1063" w:type="dxa"/>
          </w:tcPr>
          <w:p w14:paraId="5D9AF5E5" w14:textId="77777777" w:rsidR="00BE5563" w:rsidRPr="001E75C2" w:rsidRDefault="00BF2423">
            <w:pPr>
              <w:pStyle w:val="TableParagraph"/>
              <w:spacing w:before="15" w:line="237" w:lineRule="exact"/>
              <w:ind w:left="0" w:right="299"/>
              <w:jc w:val="right"/>
              <w:rPr>
                <w:sz w:val="24"/>
                <w:szCs w:val="24"/>
              </w:rPr>
            </w:pPr>
            <w:r w:rsidRPr="001E75C2">
              <w:rPr>
                <w:spacing w:val="-5"/>
                <w:sz w:val="24"/>
                <w:szCs w:val="24"/>
              </w:rPr>
              <w:t>27%</w:t>
            </w:r>
          </w:p>
        </w:tc>
      </w:tr>
      <w:tr w:rsidR="00BE5563" w14:paraId="5D9AF5EA" w14:textId="77777777">
        <w:trPr>
          <w:trHeight w:val="271"/>
        </w:trPr>
        <w:tc>
          <w:tcPr>
            <w:tcW w:w="5752" w:type="dxa"/>
          </w:tcPr>
          <w:p w14:paraId="5D9AF5E7" w14:textId="77777777" w:rsidR="00BE5563" w:rsidRPr="001E75C2" w:rsidRDefault="00BF2423">
            <w:pPr>
              <w:pStyle w:val="TableParagraph"/>
              <w:spacing w:before="14" w:line="237" w:lineRule="exact"/>
              <w:jc w:val="left"/>
              <w:rPr>
                <w:sz w:val="24"/>
                <w:szCs w:val="24"/>
              </w:rPr>
            </w:pPr>
            <w:r w:rsidRPr="001E75C2">
              <w:rPr>
                <w:sz w:val="24"/>
                <w:szCs w:val="24"/>
              </w:rPr>
              <w:t>Coordinators</w:t>
            </w:r>
            <w:r w:rsidRPr="001E75C2">
              <w:rPr>
                <w:spacing w:val="-10"/>
                <w:sz w:val="24"/>
                <w:szCs w:val="24"/>
              </w:rPr>
              <w:t xml:space="preserve"> </w:t>
            </w:r>
            <w:r w:rsidRPr="001E75C2">
              <w:rPr>
                <w:spacing w:val="-2"/>
                <w:sz w:val="24"/>
                <w:szCs w:val="24"/>
              </w:rPr>
              <w:t>(adults)</w:t>
            </w:r>
          </w:p>
        </w:tc>
        <w:tc>
          <w:tcPr>
            <w:tcW w:w="1063" w:type="dxa"/>
          </w:tcPr>
          <w:p w14:paraId="5D9AF5E8" w14:textId="77777777" w:rsidR="00BE5563" w:rsidRPr="001E75C2" w:rsidRDefault="00BF2423">
            <w:pPr>
              <w:pStyle w:val="TableParagraph"/>
              <w:spacing w:before="14" w:line="237" w:lineRule="exact"/>
              <w:ind w:left="36" w:right="15"/>
              <w:rPr>
                <w:sz w:val="24"/>
                <w:szCs w:val="24"/>
              </w:rPr>
            </w:pPr>
            <w:r w:rsidRPr="001E75C2">
              <w:rPr>
                <w:spacing w:val="-5"/>
                <w:sz w:val="24"/>
                <w:szCs w:val="24"/>
              </w:rPr>
              <w:t>74</w:t>
            </w:r>
          </w:p>
        </w:tc>
        <w:tc>
          <w:tcPr>
            <w:tcW w:w="1063" w:type="dxa"/>
          </w:tcPr>
          <w:p w14:paraId="5D9AF5E9" w14:textId="77777777" w:rsidR="00BE5563" w:rsidRPr="001E75C2" w:rsidRDefault="00BF2423">
            <w:pPr>
              <w:pStyle w:val="TableParagraph"/>
              <w:spacing w:before="14" w:line="237" w:lineRule="exact"/>
              <w:ind w:left="0" w:right="299"/>
              <w:jc w:val="right"/>
              <w:rPr>
                <w:sz w:val="24"/>
                <w:szCs w:val="24"/>
              </w:rPr>
            </w:pPr>
            <w:r w:rsidRPr="001E75C2">
              <w:rPr>
                <w:spacing w:val="-5"/>
                <w:sz w:val="24"/>
                <w:szCs w:val="24"/>
              </w:rPr>
              <w:t>13%</w:t>
            </w:r>
          </w:p>
        </w:tc>
      </w:tr>
      <w:tr w:rsidR="00BE5563" w14:paraId="5D9AF5EE" w14:textId="77777777">
        <w:trPr>
          <w:trHeight w:val="271"/>
        </w:trPr>
        <w:tc>
          <w:tcPr>
            <w:tcW w:w="5752" w:type="dxa"/>
          </w:tcPr>
          <w:p w14:paraId="5D9AF5EB" w14:textId="77777777" w:rsidR="00BE5563" w:rsidRPr="001E75C2" w:rsidRDefault="00BF2423">
            <w:pPr>
              <w:pStyle w:val="TableParagraph"/>
              <w:spacing w:before="15" w:line="237" w:lineRule="exact"/>
              <w:jc w:val="left"/>
              <w:rPr>
                <w:sz w:val="24"/>
                <w:szCs w:val="24"/>
              </w:rPr>
            </w:pPr>
            <w:r w:rsidRPr="001E75C2">
              <w:rPr>
                <w:spacing w:val="-2"/>
                <w:sz w:val="24"/>
                <w:szCs w:val="24"/>
              </w:rPr>
              <w:t>Commissioners</w:t>
            </w:r>
            <w:r w:rsidRPr="001E75C2">
              <w:rPr>
                <w:spacing w:val="-5"/>
                <w:sz w:val="24"/>
                <w:szCs w:val="24"/>
              </w:rPr>
              <w:t xml:space="preserve"> </w:t>
            </w:r>
            <w:r w:rsidRPr="001E75C2">
              <w:rPr>
                <w:spacing w:val="-2"/>
                <w:sz w:val="24"/>
                <w:szCs w:val="24"/>
              </w:rPr>
              <w:t>(young</w:t>
            </w:r>
            <w:r w:rsidRPr="001E75C2">
              <w:rPr>
                <w:spacing w:val="-5"/>
                <w:sz w:val="24"/>
                <w:szCs w:val="24"/>
              </w:rPr>
              <w:t xml:space="preserve"> </w:t>
            </w:r>
            <w:r w:rsidRPr="001E75C2">
              <w:rPr>
                <w:spacing w:val="-2"/>
                <w:sz w:val="24"/>
                <w:szCs w:val="24"/>
              </w:rPr>
              <w:t>people)</w:t>
            </w:r>
          </w:p>
        </w:tc>
        <w:tc>
          <w:tcPr>
            <w:tcW w:w="1063" w:type="dxa"/>
          </w:tcPr>
          <w:p w14:paraId="5D9AF5EC" w14:textId="77777777" w:rsidR="00BE5563" w:rsidRPr="001E75C2" w:rsidRDefault="00BF2423">
            <w:pPr>
              <w:pStyle w:val="TableParagraph"/>
              <w:spacing w:before="15" w:line="237" w:lineRule="exact"/>
              <w:ind w:left="36" w:right="15"/>
              <w:rPr>
                <w:sz w:val="24"/>
                <w:szCs w:val="24"/>
              </w:rPr>
            </w:pPr>
            <w:r w:rsidRPr="001E75C2">
              <w:rPr>
                <w:spacing w:val="-5"/>
                <w:sz w:val="24"/>
                <w:szCs w:val="24"/>
              </w:rPr>
              <w:t>31</w:t>
            </w:r>
          </w:p>
        </w:tc>
        <w:tc>
          <w:tcPr>
            <w:tcW w:w="1063" w:type="dxa"/>
          </w:tcPr>
          <w:p w14:paraId="5D9AF5ED" w14:textId="77777777" w:rsidR="00BE5563" w:rsidRPr="001E75C2" w:rsidRDefault="00BF2423">
            <w:pPr>
              <w:pStyle w:val="TableParagraph"/>
              <w:spacing w:before="15" w:line="237" w:lineRule="exact"/>
              <w:ind w:left="0" w:right="359"/>
              <w:jc w:val="right"/>
              <w:rPr>
                <w:sz w:val="24"/>
                <w:szCs w:val="24"/>
              </w:rPr>
            </w:pPr>
            <w:r w:rsidRPr="001E75C2">
              <w:rPr>
                <w:spacing w:val="-5"/>
                <w:sz w:val="24"/>
                <w:szCs w:val="24"/>
              </w:rPr>
              <w:t>5%</w:t>
            </w:r>
          </w:p>
        </w:tc>
      </w:tr>
      <w:tr w:rsidR="00BE5563" w14:paraId="5D9AF5F2" w14:textId="77777777">
        <w:trPr>
          <w:trHeight w:val="271"/>
        </w:trPr>
        <w:tc>
          <w:tcPr>
            <w:tcW w:w="5752" w:type="dxa"/>
          </w:tcPr>
          <w:p w14:paraId="5D9AF5EF" w14:textId="77777777" w:rsidR="00BE5563" w:rsidRPr="001E75C2" w:rsidRDefault="00BF2423">
            <w:pPr>
              <w:pStyle w:val="TableParagraph"/>
              <w:spacing w:before="15" w:line="236" w:lineRule="exact"/>
              <w:jc w:val="left"/>
              <w:rPr>
                <w:sz w:val="24"/>
                <w:szCs w:val="24"/>
              </w:rPr>
            </w:pPr>
            <w:r w:rsidRPr="001E75C2">
              <w:rPr>
                <w:spacing w:val="-2"/>
                <w:sz w:val="24"/>
                <w:szCs w:val="24"/>
              </w:rPr>
              <w:t>Coordinators</w:t>
            </w:r>
            <w:r w:rsidRPr="001E75C2">
              <w:rPr>
                <w:spacing w:val="-1"/>
                <w:sz w:val="24"/>
                <w:szCs w:val="24"/>
              </w:rPr>
              <w:t xml:space="preserve"> </w:t>
            </w:r>
            <w:r w:rsidRPr="001E75C2">
              <w:rPr>
                <w:spacing w:val="-2"/>
                <w:sz w:val="24"/>
                <w:szCs w:val="24"/>
              </w:rPr>
              <w:t>(young people)</w:t>
            </w:r>
          </w:p>
        </w:tc>
        <w:tc>
          <w:tcPr>
            <w:tcW w:w="1063" w:type="dxa"/>
          </w:tcPr>
          <w:p w14:paraId="5D9AF5F0" w14:textId="77777777" w:rsidR="00BE5563" w:rsidRPr="001E75C2" w:rsidRDefault="00BF2423">
            <w:pPr>
              <w:pStyle w:val="TableParagraph"/>
              <w:spacing w:before="15" w:line="236" w:lineRule="exact"/>
              <w:ind w:left="36" w:right="15"/>
              <w:rPr>
                <w:sz w:val="24"/>
                <w:szCs w:val="24"/>
              </w:rPr>
            </w:pPr>
            <w:r w:rsidRPr="001E75C2">
              <w:rPr>
                <w:spacing w:val="-5"/>
                <w:sz w:val="24"/>
                <w:szCs w:val="24"/>
              </w:rPr>
              <w:t>13</w:t>
            </w:r>
          </w:p>
        </w:tc>
        <w:tc>
          <w:tcPr>
            <w:tcW w:w="1063" w:type="dxa"/>
          </w:tcPr>
          <w:p w14:paraId="5D9AF5F1" w14:textId="77777777" w:rsidR="00BE5563" w:rsidRPr="001E75C2" w:rsidRDefault="00BF2423">
            <w:pPr>
              <w:pStyle w:val="TableParagraph"/>
              <w:spacing w:before="15" w:line="236" w:lineRule="exact"/>
              <w:ind w:left="0" w:right="359"/>
              <w:jc w:val="right"/>
              <w:rPr>
                <w:sz w:val="24"/>
                <w:szCs w:val="24"/>
              </w:rPr>
            </w:pPr>
            <w:r w:rsidRPr="001E75C2">
              <w:rPr>
                <w:spacing w:val="-5"/>
                <w:sz w:val="24"/>
                <w:szCs w:val="24"/>
              </w:rPr>
              <w:t>2%</w:t>
            </w:r>
          </w:p>
        </w:tc>
      </w:tr>
      <w:tr w:rsidR="00BE5563" w14:paraId="5D9AF5F6" w14:textId="77777777">
        <w:trPr>
          <w:trHeight w:val="271"/>
        </w:trPr>
        <w:tc>
          <w:tcPr>
            <w:tcW w:w="5752" w:type="dxa"/>
          </w:tcPr>
          <w:p w14:paraId="5D9AF5F3" w14:textId="77777777" w:rsidR="00BE5563" w:rsidRPr="001E75C2" w:rsidRDefault="00BF2423">
            <w:pPr>
              <w:pStyle w:val="TableParagraph"/>
              <w:spacing w:before="14" w:line="237" w:lineRule="exact"/>
              <w:jc w:val="left"/>
              <w:rPr>
                <w:sz w:val="24"/>
                <w:szCs w:val="24"/>
              </w:rPr>
            </w:pPr>
            <w:r w:rsidRPr="001E75C2">
              <w:rPr>
                <w:sz w:val="24"/>
                <w:szCs w:val="24"/>
              </w:rPr>
              <w:t>Data</w:t>
            </w:r>
            <w:r w:rsidRPr="001E75C2">
              <w:rPr>
                <w:spacing w:val="-11"/>
                <w:sz w:val="24"/>
                <w:szCs w:val="24"/>
              </w:rPr>
              <w:t xml:space="preserve"> </w:t>
            </w:r>
            <w:r w:rsidRPr="001E75C2">
              <w:rPr>
                <w:spacing w:val="-2"/>
                <w:sz w:val="24"/>
                <w:szCs w:val="24"/>
              </w:rPr>
              <w:t>analysts</w:t>
            </w:r>
          </w:p>
        </w:tc>
        <w:tc>
          <w:tcPr>
            <w:tcW w:w="1063" w:type="dxa"/>
          </w:tcPr>
          <w:p w14:paraId="5D9AF5F4" w14:textId="77777777" w:rsidR="00BE5563" w:rsidRPr="001E75C2" w:rsidRDefault="00BF2423">
            <w:pPr>
              <w:pStyle w:val="TableParagraph"/>
              <w:spacing w:before="14" w:line="237" w:lineRule="exact"/>
              <w:ind w:left="36" w:right="15"/>
              <w:rPr>
                <w:sz w:val="24"/>
                <w:szCs w:val="24"/>
              </w:rPr>
            </w:pPr>
            <w:r w:rsidRPr="001E75C2">
              <w:rPr>
                <w:spacing w:val="-5"/>
                <w:sz w:val="24"/>
                <w:szCs w:val="24"/>
              </w:rPr>
              <w:t>35</w:t>
            </w:r>
          </w:p>
        </w:tc>
        <w:tc>
          <w:tcPr>
            <w:tcW w:w="1063" w:type="dxa"/>
          </w:tcPr>
          <w:p w14:paraId="5D9AF5F5" w14:textId="77777777" w:rsidR="00BE5563" w:rsidRPr="001E75C2" w:rsidRDefault="00BF2423">
            <w:pPr>
              <w:pStyle w:val="TableParagraph"/>
              <w:spacing w:before="14" w:line="237" w:lineRule="exact"/>
              <w:ind w:left="0" w:right="359"/>
              <w:jc w:val="right"/>
              <w:rPr>
                <w:sz w:val="24"/>
                <w:szCs w:val="24"/>
              </w:rPr>
            </w:pPr>
            <w:r w:rsidRPr="001E75C2">
              <w:rPr>
                <w:spacing w:val="-5"/>
                <w:sz w:val="24"/>
                <w:szCs w:val="24"/>
              </w:rPr>
              <w:t>6%</w:t>
            </w:r>
          </w:p>
        </w:tc>
      </w:tr>
      <w:tr w:rsidR="00BE5563" w14:paraId="5D9AF5FA" w14:textId="77777777">
        <w:trPr>
          <w:trHeight w:val="271"/>
        </w:trPr>
        <w:tc>
          <w:tcPr>
            <w:tcW w:w="5752" w:type="dxa"/>
          </w:tcPr>
          <w:p w14:paraId="5D9AF5F7" w14:textId="77777777" w:rsidR="00BE5563" w:rsidRPr="001E75C2" w:rsidRDefault="00BF2423">
            <w:pPr>
              <w:pStyle w:val="TableParagraph"/>
              <w:spacing w:before="14" w:line="237" w:lineRule="exact"/>
              <w:jc w:val="left"/>
              <w:rPr>
                <w:sz w:val="24"/>
                <w:szCs w:val="24"/>
              </w:rPr>
            </w:pPr>
            <w:r w:rsidRPr="001E75C2">
              <w:rPr>
                <w:sz w:val="24"/>
                <w:szCs w:val="24"/>
              </w:rPr>
              <w:t>Project</w:t>
            </w:r>
            <w:r w:rsidRPr="001E75C2">
              <w:rPr>
                <w:spacing w:val="-11"/>
                <w:sz w:val="24"/>
                <w:szCs w:val="24"/>
              </w:rPr>
              <w:t xml:space="preserve"> </w:t>
            </w:r>
            <w:r w:rsidRPr="001E75C2">
              <w:rPr>
                <w:spacing w:val="-2"/>
                <w:sz w:val="24"/>
                <w:szCs w:val="24"/>
              </w:rPr>
              <w:t>managers</w:t>
            </w:r>
          </w:p>
        </w:tc>
        <w:tc>
          <w:tcPr>
            <w:tcW w:w="1063" w:type="dxa"/>
          </w:tcPr>
          <w:p w14:paraId="5D9AF5F8" w14:textId="77777777" w:rsidR="00BE5563" w:rsidRPr="001E75C2" w:rsidRDefault="00BF2423">
            <w:pPr>
              <w:pStyle w:val="TableParagraph"/>
              <w:spacing w:before="14" w:line="237" w:lineRule="exact"/>
              <w:ind w:left="36" w:right="15"/>
              <w:rPr>
                <w:sz w:val="24"/>
                <w:szCs w:val="24"/>
              </w:rPr>
            </w:pPr>
            <w:r w:rsidRPr="001E75C2">
              <w:rPr>
                <w:spacing w:val="-5"/>
                <w:sz w:val="24"/>
                <w:szCs w:val="24"/>
              </w:rPr>
              <w:t>66</w:t>
            </w:r>
          </w:p>
        </w:tc>
        <w:tc>
          <w:tcPr>
            <w:tcW w:w="1063" w:type="dxa"/>
          </w:tcPr>
          <w:p w14:paraId="5D9AF5F9" w14:textId="77777777" w:rsidR="00BE5563" w:rsidRPr="001E75C2" w:rsidRDefault="00BF2423">
            <w:pPr>
              <w:pStyle w:val="TableParagraph"/>
              <w:spacing w:before="14" w:line="237" w:lineRule="exact"/>
              <w:ind w:left="0" w:right="299"/>
              <w:jc w:val="right"/>
              <w:rPr>
                <w:sz w:val="24"/>
                <w:szCs w:val="24"/>
              </w:rPr>
            </w:pPr>
            <w:r w:rsidRPr="001E75C2">
              <w:rPr>
                <w:spacing w:val="-5"/>
                <w:sz w:val="24"/>
                <w:szCs w:val="24"/>
              </w:rPr>
              <w:t>12%</w:t>
            </w:r>
          </w:p>
        </w:tc>
      </w:tr>
      <w:tr w:rsidR="00BE5563" w14:paraId="5D9AF5FE" w14:textId="77777777">
        <w:trPr>
          <w:trHeight w:val="271"/>
        </w:trPr>
        <w:tc>
          <w:tcPr>
            <w:tcW w:w="5752" w:type="dxa"/>
          </w:tcPr>
          <w:p w14:paraId="5D9AF5FB" w14:textId="77777777" w:rsidR="00BE5563" w:rsidRPr="001E75C2" w:rsidRDefault="00BF2423">
            <w:pPr>
              <w:pStyle w:val="TableParagraph"/>
              <w:spacing w:before="14" w:line="237" w:lineRule="exact"/>
              <w:jc w:val="left"/>
              <w:rPr>
                <w:sz w:val="24"/>
                <w:szCs w:val="24"/>
              </w:rPr>
            </w:pPr>
            <w:r w:rsidRPr="001E75C2">
              <w:rPr>
                <w:spacing w:val="-2"/>
                <w:sz w:val="24"/>
                <w:szCs w:val="24"/>
              </w:rPr>
              <w:t>Strategy</w:t>
            </w:r>
            <w:r w:rsidRPr="001E75C2">
              <w:rPr>
                <w:spacing w:val="-1"/>
                <w:sz w:val="24"/>
                <w:szCs w:val="24"/>
              </w:rPr>
              <w:t xml:space="preserve"> </w:t>
            </w:r>
            <w:r w:rsidRPr="001E75C2">
              <w:rPr>
                <w:spacing w:val="-2"/>
                <w:sz w:val="24"/>
                <w:szCs w:val="24"/>
              </w:rPr>
              <w:t>managers</w:t>
            </w:r>
          </w:p>
        </w:tc>
        <w:tc>
          <w:tcPr>
            <w:tcW w:w="1063" w:type="dxa"/>
          </w:tcPr>
          <w:p w14:paraId="5D9AF5FC" w14:textId="77777777" w:rsidR="00BE5563" w:rsidRPr="001E75C2" w:rsidRDefault="00BF2423">
            <w:pPr>
              <w:pStyle w:val="TableParagraph"/>
              <w:spacing w:before="14" w:line="237" w:lineRule="exact"/>
              <w:ind w:left="36" w:right="15"/>
              <w:rPr>
                <w:sz w:val="24"/>
                <w:szCs w:val="24"/>
              </w:rPr>
            </w:pPr>
            <w:r w:rsidRPr="001E75C2">
              <w:rPr>
                <w:spacing w:val="-5"/>
                <w:sz w:val="24"/>
                <w:szCs w:val="24"/>
              </w:rPr>
              <w:t>45</w:t>
            </w:r>
          </w:p>
        </w:tc>
        <w:tc>
          <w:tcPr>
            <w:tcW w:w="1063" w:type="dxa"/>
          </w:tcPr>
          <w:p w14:paraId="5D9AF5FD" w14:textId="77777777" w:rsidR="00BE5563" w:rsidRPr="001E75C2" w:rsidRDefault="00BF2423">
            <w:pPr>
              <w:pStyle w:val="TableParagraph"/>
              <w:spacing w:before="14" w:line="237" w:lineRule="exact"/>
              <w:ind w:left="0" w:right="359"/>
              <w:jc w:val="right"/>
              <w:rPr>
                <w:sz w:val="24"/>
                <w:szCs w:val="24"/>
              </w:rPr>
            </w:pPr>
            <w:r w:rsidRPr="001E75C2">
              <w:rPr>
                <w:spacing w:val="-5"/>
                <w:sz w:val="24"/>
                <w:szCs w:val="24"/>
              </w:rPr>
              <w:t>8%</w:t>
            </w:r>
          </w:p>
        </w:tc>
      </w:tr>
      <w:tr w:rsidR="00BE5563" w14:paraId="5D9AF602" w14:textId="77777777">
        <w:trPr>
          <w:trHeight w:val="271"/>
        </w:trPr>
        <w:tc>
          <w:tcPr>
            <w:tcW w:w="5752" w:type="dxa"/>
          </w:tcPr>
          <w:p w14:paraId="5D9AF5FF" w14:textId="77777777" w:rsidR="00BE5563" w:rsidRPr="001E75C2" w:rsidRDefault="00BF2423">
            <w:pPr>
              <w:pStyle w:val="TableParagraph"/>
              <w:spacing w:before="14" w:line="237" w:lineRule="exact"/>
              <w:jc w:val="left"/>
              <w:rPr>
                <w:sz w:val="24"/>
                <w:szCs w:val="24"/>
              </w:rPr>
            </w:pPr>
            <w:r w:rsidRPr="001E75C2">
              <w:rPr>
                <w:spacing w:val="-2"/>
                <w:sz w:val="24"/>
                <w:szCs w:val="24"/>
              </w:rPr>
              <w:t>Contracts</w:t>
            </w:r>
            <w:r w:rsidRPr="001E75C2">
              <w:rPr>
                <w:spacing w:val="-1"/>
                <w:sz w:val="24"/>
                <w:szCs w:val="24"/>
              </w:rPr>
              <w:t xml:space="preserve"> </w:t>
            </w:r>
            <w:r w:rsidRPr="001E75C2">
              <w:rPr>
                <w:spacing w:val="-2"/>
                <w:sz w:val="24"/>
                <w:szCs w:val="24"/>
              </w:rPr>
              <w:t>officer</w:t>
            </w:r>
          </w:p>
        </w:tc>
        <w:tc>
          <w:tcPr>
            <w:tcW w:w="1063" w:type="dxa"/>
          </w:tcPr>
          <w:p w14:paraId="5D9AF600" w14:textId="77777777" w:rsidR="00BE5563" w:rsidRPr="001E75C2" w:rsidRDefault="00BF2423">
            <w:pPr>
              <w:pStyle w:val="TableParagraph"/>
              <w:spacing w:before="14" w:line="237" w:lineRule="exact"/>
              <w:ind w:left="36" w:right="15"/>
              <w:rPr>
                <w:sz w:val="24"/>
                <w:szCs w:val="24"/>
              </w:rPr>
            </w:pPr>
            <w:r w:rsidRPr="001E75C2">
              <w:rPr>
                <w:spacing w:val="-5"/>
                <w:sz w:val="24"/>
                <w:szCs w:val="24"/>
              </w:rPr>
              <w:t>19</w:t>
            </w:r>
          </w:p>
        </w:tc>
        <w:tc>
          <w:tcPr>
            <w:tcW w:w="1063" w:type="dxa"/>
          </w:tcPr>
          <w:p w14:paraId="5D9AF601" w14:textId="77777777" w:rsidR="00BE5563" w:rsidRPr="001E75C2" w:rsidRDefault="00BF2423">
            <w:pPr>
              <w:pStyle w:val="TableParagraph"/>
              <w:spacing w:before="14" w:line="237" w:lineRule="exact"/>
              <w:ind w:left="0" w:right="359"/>
              <w:jc w:val="right"/>
              <w:rPr>
                <w:sz w:val="24"/>
                <w:szCs w:val="24"/>
              </w:rPr>
            </w:pPr>
            <w:r w:rsidRPr="001E75C2">
              <w:rPr>
                <w:spacing w:val="-5"/>
                <w:sz w:val="24"/>
                <w:szCs w:val="24"/>
              </w:rPr>
              <w:t>3%</w:t>
            </w:r>
          </w:p>
        </w:tc>
      </w:tr>
      <w:tr w:rsidR="00BE5563" w14:paraId="5D9AF606" w14:textId="77777777">
        <w:trPr>
          <w:trHeight w:val="271"/>
        </w:trPr>
        <w:tc>
          <w:tcPr>
            <w:tcW w:w="5752" w:type="dxa"/>
          </w:tcPr>
          <w:p w14:paraId="5D9AF603" w14:textId="77777777" w:rsidR="00BE5563" w:rsidRPr="001E75C2" w:rsidRDefault="00BF2423">
            <w:pPr>
              <w:pStyle w:val="TableParagraph"/>
              <w:spacing w:before="14" w:line="237" w:lineRule="exact"/>
              <w:jc w:val="left"/>
              <w:rPr>
                <w:sz w:val="24"/>
                <w:szCs w:val="24"/>
              </w:rPr>
            </w:pPr>
            <w:r w:rsidRPr="001E75C2">
              <w:rPr>
                <w:spacing w:val="-4"/>
                <w:sz w:val="24"/>
                <w:szCs w:val="24"/>
              </w:rPr>
              <w:t>Public</w:t>
            </w:r>
            <w:r w:rsidRPr="001E75C2">
              <w:rPr>
                <w:spacing w:val="-1"/>
                <w:sz w:val="24"/>
                <w:szCs w:val="24"/>
              </w:rPr>
              <w:t xml:space="preserve"> </w:t>
            </w:r>
            <w:r w:rsidRPr="001E75C2">
              <w:rPr>
                <w:spacing w:val="-4"/>
                <w:sz w:val="24"/>
                <w:szCs w:val="24"/>
              </w:rPr>
              <w:t>Health</w:t>
            </w:r>
            <w:r w:rsidRPr="001E75C2">
              <w:rPr>
                <w:spacing w:val="-11"/>
                <w:sz w:val="24"/>
                <w:szCs w:val="24"/>
              </w:rPr>
              <w:t xml:space="preserve"> </w:t>
            </w:r>
            <w:r w:rsidRPr="001E75C2">
              <w:rPr>
                <w:spacing w:val="-4"/>
                <w:sz w:val="24"/>
                <w:szCs w:val="24"/>
              </w:rPr>
              <w:t>consultant</w:t>
            </w:r>
          </w:p>
        </w:tc>
        <w:tc>
          <w:tcPr>
            <w:tcW w:w="1063" w:type="dxa"/>
          </w:tcPr>
          <w:p w14:paraId="5D9AF604" w14:textId="77777777" w:rsidR="00BE5563" w:rsidRPr="001E75C2" w:rsidRDefault="00BF2423">
            <w:pPr>
              <w:pStyle w:val="TableParagraph"/>
              <w:spacing w:before="14" w:line="237" w:lineRule="exact"/>
              <w:ind w:left="36" w:right="15"/>
              <w:rPr>
                <w:sz w:val="24"/>
                <w:szCs w:val="24"/>
              </w:rPr>
            </w:pPr>
            <w:r w:rsidRPr="001E75C2">
              <w:rPr>
                <w:spacing w:val="-5"/>
                <w:sz w:val="24"/>
                <w:szCs w:val="24"/>
              </w:rPr>
              <w:t>21</w:t>
            </w:r>
          </w:p>
        </w:tc>
        <w:tc>
          <w:tcPr>
            <w:tcW w:w="1063" w:type="dxa"/>
          </w:tcPr>
          <w:p w14:paraId="5D9AF605" w14:textId="77777777" w:rsidR="00BE5563" w:rsidRPr="001E75C2" w:rsidRDefault="00BF2423">
            <w:pPr>
              <w:pStyle w:val="TableParagraph"/>
              <w:spacing w:before="14" w:line="237" w:lineRule="exact"/>
              <w:ind w:left="0" w:right="359"/>
              <w:jc w:val="right"/>
              <w:rPr>
                <w:sz w:val="24"/>
                <w:szCs w:val="24"/>
              </w:rPr>
            </w:pPr>
            <w:r w:rsidRPr="001E75C2">
              <w:rPr>
                <w:spacing w:val="-5"/>
                <w:sz w:val="24"/>
                <w:szCs w:val="24"/>
              </w:rPr>
              <w:t>4%</w:t>
            </w:r>
          </w:p>
        </w:tc>
      </w:tr>
      <w:tr w:rsidR="00BE5563" w14:paraId="5D9AF60A" w14:textId="77777777">
        <w:trPr>
          <w:trHeight w:val="271"/>
        </w:trPr>
        <w:tc>
          <w:tcPr>
            <w:tcW w:w="5752" w:type="dxa"/>
          </w:tcPr>
          <w:p w14:paraId="5D9AF607" w14:textId="77777777" w:rsidR="00BE5563" w:rsidRPr="001E75C2" w:rsidRDefault="00BF2423">
            <w:pPr>
              <w:pStyle w:val="TableParagraph"/>
              <w:spacing w:before="14" w:line="237" w:lineRule="exact"/>
              <w:jc w:val="left"/>
              <w:rPr>
                <w:sz w:val="24"/>
                <w:szCs w:val="24"/>
              </w:rPr>
            </w:pPr>
            <w:r w:rsidRPr="001E75C2">
              <w:rPr>
                <w:spacing w:val="-2"/>
                <w:sz w:val="24"/>
                <w:szCs w:val="24"/>
              </w:rPr>
              <w:t>Other</w:t>
            </w:r>
            <w:r w:rsidRPr="001E75C2">
              <w:rPr>
                <w:spacing w:val="-12"/>
                <w:sz w:val="24"/>
                <w:szCs w:val="24"/>
              </w:rPr>
              <w:t xml:space="preserve"> </w:t>
            </w:r>
            <w:r w:rsidRPr="001E75C2">
              <w:rPr>
                <w:spacing w:val="-2"/>
                <w:sz w:val="24"/>
                <w:szCs w:val="24"/>
              </w:rPr>
              <w:t>commissioning</w:t>
            </w:r>
            <w:r w:rsidRPr="001E75C2">
              <w:rPr>
                <w:spacing w:val="-8"/>
                <w:sz w:val="24"/>
                <w:szCs w:val="24"/>
              </w:rPr>
              <w:t xml:space="preserve"> </w:t>
            </w:r>
            <w:r w:rsidRPr="001E75C2">
              <w:rPr>
                <w:spacing w:val="-4"/>
                <w:sz w:val="24"/>
                <w:szCs w:val="24"/>
              </w:rPr>
              <w:t>staff</w:t>
            </w:r>
          </w:p>
        </w:tc>
        <w:tc>
          <w:tcPr>
            <w:tcW w:w="1063" w:type="dxa"/>
          </w:tcPr>
          <w:p w14:paraId="5D9AF608" w14:textId="77777777" w:rsidR="00BE5563" w:rsidRPr="001E75C2" w:rsidRDefault="00BF2423">
            <w:pPr>
              <w:pStyle w:val="TableParagraph"/>
              <w:spacing w:before="14" w:line="237" w:lineRule="exact"/>
              <w:ind w:left="36" w:right="15"/>
              <w:rPr>
                <w:sz w:val="24"/>
                <w:szCs w:val="24"/>
              </w:rPr>
            </w:pPr>
            <w:r w:rsidRPr="001E75C2">
              <w:rPr>
                <w:spacing w:val="-5"/>
                <w:sz w:val="24"/>
                <w:szCs w:val="24"/>
              </w:rPr>
              <w:t>78</w:t>
            </w:r>
          </w:p>
        </w:tc>
        <w:tc>
          <w:tcPr>
            <w:tcW w:w="1063" w:type="dxa"/>
          </w:tcPr>
          <w:p w14:paraId="5D9AF609" w14:textId="77777777" w:rsidR="00BE5563" w:rsidRPr="001E75C2" w:rsidRDefault="00BF2423">
            <w:pPr>
              <w:pStyle w:val="TableParagraph"/>
              <w:spacing w:before="14" w:line="237" w:lineRule="exact"/>
              <w:ind w:left="0" w:right="299"/>
              <w:jc w:val="right"/>
              <w:rPr>
                <w:sz w:val="24"/>
                <w:szCs w:val="24"/>
              </w:rPr>
            </w:pPr>
            <w:r w:rsidRPr="001E75C2">
              <w:rPr>
                <w:spacing w:val="-5"/>
                <w:sz w:val="24"/>
                <w:szCs w:val="24"/>
              </w:rPr>
              <w:t>14%</w:t>
            </w:r>
          </w:p>
        </w:tc>
      </w:tr>
      <w:tr w:rsidR="00BE5563" w14:paraId="5D9AF60E" w14:textId="77777777">
        <w:trPr>
          <w:trHeight w:val="301"/>
        </w:trPr>
        <w:tc>
          <w:tcPr>
            <w:tcW w:w="5752" w:type="dxa"/>
            <w:shd w:val="clear" w:color="auto" w:fill="E8ECED"/>
          </w:tcPr>
          <w:p w14:paraId="5D9AF60B" w14:textId="77777777" w:rsidR="00BE5563" w:rsidRPr="001E75C2" w:rsidRDefault="00BF2423">
            <w:pPr>
              <w:pStyle w:val="TableParagraph"/>
              <w:spacing w:before="16" w:line="265" w:lineRule="exact"/>
              <w:ind w:left="45"/>
              <w:jc w:val="left"/>
              <w:rPr>
                <w:b/>
                <w:sz w:val="24"/>
                <w:szCs w:val="24"/>
              </w:rPr>
            </w:pPr>
            <w:r w:rsidRPr="001E75C2">
              <w:rPr>
                <w:b/>
                <w:spacing w:val="-2"/>
                <w:sz w:val="24"/>
                <w:szCs w:val="24"/>
              </w:rPr>
              <w:t>Total</w:t>
            </w:r>
          </w:p>
        </w:tc>
        <w:tc>
          <w:tcPr>
            <w:tcW w:w="1063" w:type="dxa"/>
            <w:shd w:val="clear" w:color="auto" w:fill="E8ECED"/>
          </w:tcPr>
          <w:p w14:paraId="5D9AF60C" w14:textId="77777777" w:rsidR="00BE5563" w:rsidRPr="001E75C2" w:rsidRDefault="00BF2423">
            <w:pPr>
              <w:pStyle w:val="TableParagraph"/>
              <w:spacing w:before="16" w:line="265" w:lineRule="exact"/>
              <w:ind w:left="36" w:right="26"/>
              <w:rPr>
                <w:b/>
                <w:sz w:val="24"/>
                <w:szCs w:val="24"/>
              </w:rPr>
            </w:pPr>
            <w:r w:rsidRPr="001E75C2">
              <w:rPr>
                <w:b/>
                <w:spacing w:val="-5"/>
                <w:sz w:val="24"/>
                <w:szCs w:val="24"/>
              </w:rPr>
              <w:t>564</w:t>
            </w:r>
          </w:p>
        </w:tc>
        <w:tc>
          <w:tcPr>
            <w:tcW w:w="1063" w:type="dxa"/>
            <w:shd w:val="clear" w:color="auto" w:fill="E8ECED"/>
          </w:tcPr>
          <w:p w14:paraId="5D9AF60D" w14:textId="77777777" w:rsidR="00BE5563" w:rsidRPr="001E75C2" w:rsidRDefault="00BE5563">
            <w:pPr>
              <w:pStyle w:val="TableParagraph"/>
              <w:spacing w:before="0"/>
              <w:ind w:left="0"/>
              <w:jc w:val="left"/>
              <w:rPr>
                <w:rFonts w:ascii="Times New Roman"/>
                <w:sz w:val="24"/>
                <w:szCs w:val="24"/>
              </w:rPr>
            </w:pPr>
          </w:p>
        </w:tc>
      </w:tr>
    </w:tbl>
    <w:p w14:paraId="5D9AF60F" w14:textId="77777777" w:rsidR="00BE5563" w:rsidRDefault="00BF2423">
      <w:pPr>
        <w:pStyle w:val="Heading9"/>
        <w:spacing w:before="156"/>
        <w:ind w:left="4514"/>
      </w:pPr>
      <w:r>
        <w:rPr>
          <w:color w:val="221F1F"/>
        </w:rPr>
        <w:t>Table</w:t>
      </w:r>
      <w:r>
        <w:rPr>
          <w:color w:val="221F1F"/>
          <w:spacing w:val="-12"/>
        </w:rPr>
        <w:t xml:space="preserve"> </w:t>
      </w:r>
      <w:r>
        <w:rPr>
          <w:color w:val="221F1F"/>
          <w:spacing w:val="-10"/>
        </w:rPr>
        <w:t>6</w:t>
      </w:r>
    </w:p>
    <w:p w14:paraId="5D9AF610" w14:textId="2E5884FF" w:rsidR="00BE5563" w:rsidRDefault="00BE5563">
      <w:pPr>
        <w:pStyle w:val="BodyText"/>
        <w:spacing w:before="152"/>
        <w:rPr>
          <w:b/>
          <w:i/>
          <w:sz w:val="20"/>
        </w:rPr>
      </w:pPr>
    </w:p>
    <w:p w14:paraId="5D9AF611" w14:textId="47F185A9" w:rsidR="00BE5563" w:rsidRDefault="00BE5563">
      <w:pPr>
        <w:pStyle w:val="BodyText"/>
        <w:spacing w:before="186"/>
        <w:ind w:right="732"/>
        <w:jc w:val="right"/>
      </w:pPr>
    </w:p>
    <w:p w14:paraId="5D9AF613" w14:textId="71E9795C" w:rsidR="00BE5563" w:rsidRPr="0080453B" w:rsidRDefault="00BF2423" w:rsidP="00EF2A60">
      <w:pPr>
        <w:pStyle w:val="Heading8"/>
        <w:rPr>
          <w:spacing w:val="-2"/>
        </w:rPr>
      </w:pPr>
      <w:bookmarkStart w:id="57" w:name="Slide_27:_Workforce_total_by_staff_group"/>
      <w:bookmarkEnd w:id="57"/>
      <w:r w:rsidRPr="0080453B">
        <w:t>Workforce</w:t>
      </w:r>
      <w:r w:rsidRPr="0080453B">
        <w:rPr>
          <w:spacing w:val="-9"/>
        </w:rPr>
        <w:t xml:space="preserve"> </w:t>
      </w:r>
      <w:r w:rsidRPr="0080453B">
        <w:t>total</w:t>
      </w:r>
      <w:r w:rsidRPr="0080453B">
        <w:rPr>
          <w:spacing w:val="-12"/>
        </w:rPr>
        <w:t xml:space="preserve"> </w:t>
      </w:r>
      <w:r w:rsidRPr="0080453B">
        <w:t>by</w:t>
      </w:r>
      <w:r w:rsidRPr="0080453B">
        <w:rPr>
          <w:spacing w:val="-7"/>
        </w:rPr>
        <w:t xml:space="preserve"> </w:t>
      </w:r>
      <w:r w:rsidRPr="0080453B">
        <w:t>staff</w:t>
      </w:r>
      <w:r w:rsidRPr="0080453B">
        <w:rPr>
          <w:spacing w:val="-9"/>
        </w:rPr>
        <w:t xml:space="preserve"> </w:t>
      </w:r>
      <w:r w:rsidRPr="0080453B">
        <w:t>group</w:t>
      </w:r>
      <w:r w:rsidRPr="0080453B">
        <w:rPr>
          <w:spacing w:val="-11"/>
        </w:rPr>
        <w:t xml:space="preserve"> </w:t>
      </w:r>
      <w:r w:rsidRPr="0080453B">
        <w:t>and</w:t>
      </w:r>
      <w:r w:rsidRPr="0080453B">
        <w:rPr>
          <w:spacing w:val="-9"/>
        </w:rPr>
        <w:t xml:space="preserve"> </w:t>
      </w:r>
      <w:r w:rsidRPr="0080453B">
        <w:rPr>
          <w:spacing w:val="-2"/>
        </w:rPr>
        <w:t>region</w:t>
      </w:r>
      <w:r w:rsidR="00F825E2" w:rsidRPr="0080453B">
        <w:rPr>
          <w:spacing w:val="-2"/>
        </w:rPr>
        <w:t xml:space="preserve"> (WTE)</w:t>
      </w:r>
    </w:p>
    <w:p w14:paraId="5EDD406C" w14:textId="77777777" w:rsidR="00EE009B" w:rsidRDefault="00EE009B" w:rsidP="00740455">
      <w:pPr>
        <w:spacing w:line="249" w:lineRule="auto"/>
        <w:ind w:left="720"/>
        <w:rPr>
          <w:color w:val="221F1F"/>
          <w:sz w:val="24"/>
        </w:rPr>
      </w:pPr>
    </w:p>
    <w:p w14:paraId="49E0CB31" w14:textId="3E305297" w:rsidR="00F825E2" w:rsidRDefault="00F825E2" w:rsidP="00740455">
      <w:pPr>
        <w:spacing w:line="249" w:lineRule="auto"/>
        <w:ind w:left="720"/>
        <w:rPr>
          <w:sz w:val="24"/>
        </w:rPr>
      </w:pPr>
      <w:r>
        <w:rPr>
          <w:color w:val="221F1F"/>
          <w:sz w:val="24"/>
        </w:rPr>
        <w:t>Table</w:t>
      </w:r>
      <w:r>
        <w:rPr>
          <w:color w:val="221F1F"/>
          <w:spacing w:val="-9"/>
          <w:sz w:val="24"/>
        </w:rPr>
        <w:t xml:space="preserve"> </w:t>
      </w:r>
      <w:r>
        <w:rPr>
          <w:color w:val="221F1F"/>
          <w:sz w:val="24"/>
        </w:rPr>
        <w:t>7</w:t>
      </w:r>
      <w:r>
        <w:rPr>
          <w:color w:val="221F1F"/>
          <w:spacing w:val="-4"/>
          <w:sz w:val="24"/>
        </w:rPr>
        <w:t xml:space="preserve"> </w:t>
      </w:r>
      <w:r>
        <w:rPr>
          <w:color w:val="221F1F"/>
          <w:sz w:val="24"/>
        </w:rPr>
        <w:t>shows</w:t>
      </w:r>
      <w:r>
        <w:rPr>
          <w:color w:val="221F1F"/>
          <w:spacing w:val="-2"/>
          <w:sz w:val="24"/>
        </w:rPr>
        <w:t xml:space="preserve"> </w:t>
      </w:r>
      <w:r>
        <w:rPr>
          <w:color w:val="221F1F"/>
          <w:sz w:val="24"/>
        </w:rPr>
        <w:t>the</w:t>
      </w:r>
      <w:r>
        <w:rPr>
          <w:color w:val="221F1F"/>
          <w:spacing w:val="-6"/>
          <w:sz w:val="24"/>
        </w:rPr>
        <w:t xml:space="preserve"> </w:t>
      </w:r>
      <w:r>
        <w:rPr>
          <w:color w:val="221F1F"/>
          <w:sz w:val="24"/>
        </w:rPr>
        <w:t>reported</w:t>
      </w:r>
      <w:r>
        <w:rPr>
          <w:color w:val="221F1F"/>
          <w:spacing w:val="-8"/>
          <w:sz w:val="24"/>
        </w:rPr>
        <w:t xml:space="preserve"> </w:t>
      </w:r>
      <w:r>
        <w:rPr>
          <w:color w:val="221F1F"/>
          <w:sz w:val="24"/>
        </w:rPr>
        <w:t>WTE</w:t>
      </w:r>
      <w:r>
        <w:rPr>
          <w:color w:val="221F1F"/>
          <w:spacing w:val="-11"/>
          <w:sz w:val="24"/>
        </w:rPr>
        <w:t xml:space="preserve"> </w:t>
      </w:r>
      <w:r>
        <w:rPr>
          <w:color w:val="221F1F"/>
          <w:sz w:val="24"/>
        </w:rPr>
        <w:t>of</w:t>
      </w:r>
      <w:r>
        <w:rPr>
          <w:color w:val="221F1F"/>
          <w:spacing w:val="-2"/>
          <w:sz w:val="24"/>
        </w:rPr>
        <w:t xml:space="preserve"> </w:t>
      </w:r>
      <w:r>
        <w:rPr>
          <w:color w:val="221F1F"/>
          <w:sz w:val="24"/>
        </w:rPr>
        <w:t>the</w:t>
      </w:r>
      <w:r>
        <w:rPr>
          <w:color w:val="221F1F"/>
          <w:spacing w:val="-4"/>
          <w:sz w:val="24"/>
        </w:rPr>
        <w:t xml:space="preserve"> </w:t>
      </w:r>
      <w:r>
        <w:rPr>
          <w:color w:val="221F1F"/>
          <w:sz w:val="24"/>
        </w:rPr>
        <w:t>workforce</w:t>
      </w:r>
      <w:r>
        <w:rPr>
          <w:color w:val="221F1F"/>
          <w:spacing w:val="-7"/>
          <w:sz w:val="24"/>
        </w:rPr>
        <w:t xml:space="preserve"> </w:t>
      </w:r>
      <w:r>
        <w:rPr>
          <w:color w:val="221F1F"/>
          <w:sz w:val="24"/>
        </w:rPr>
        <w:t>by</w:t>
      </w:r>
      <w:r>
        <w:rPr>
          <w:color w:val="221F1F"/>
          <w:spacing w:val="-5"/>
          <w:sz w:val="24"/>
        </w:rPr>
        <w:t xml:space="preserve"> </w:t>
      </w:r>
      <w:r>
        <w:rPr>
          <w:color w:val="221F1F"/>
          <w:sz w:val="24"/>
        </w:rPr>
        <w:t>region</w:t>
      </w:r>
      <w:r>
        <w:rPr>
          <w:color w:val="221F1F"/>
          <w:spacing w:val="-6"/>
          <w:sz w:val="24"/>
        </w:rPr>
        <w:t xml:space="preserve"> </w:t>
      </w:r>
      <w:r>
        <w:rPr>
          <w:color w:val="221F1F"/>
          <w:sz w:val="24"/>
        </w:rPr>
        <w:t>and</w:t>
      </w:r>
      <w:r>
        <w:rPr>
          <w:color w:val="221F1F"/>
          <w:spacing w:val="-6"/>
          <w:sz w:val="24"/>
        </w:rPr>
        <w:t xml:space="preserve"> </w:t>
      </w:r>
      <w:r>
        <w:rPr>
          <w:color w:val="221F1F"/>
          <w:sz w:val="24"/>
        </w:rPr>
        <w:t>job</w:t>
      </w:r>
      <w:r>
        <w:rPr>
          <w:color w:val="221F1F"/>
          <w:spacing w:val="-3"/>
          <w:sz w:val="24"/>
        </w:rPr>
        <w:t xml:space="preserve"> </w:t>
      </w:r>
      <w:r>
        <w:rPr>
          <w:color w:val="221F1F"/>
          <w:sz w:val="24"/>
        </w:rPr>
        <w:t>role</w:t>
      </w:r>
      <w:r>
        <w:rPr>
          <w:color w:val="221F1F"/>
          <w:spacing w:val="-6"/>
          <w:sz w:val="24"/>
        </w:rPr>
        <w:t xml:space="preserve"> </w:t>
      </w:r>
      <w:r>
        <w:rPr>
          <w:color w:val="221F1F"/>
          <w:sz w:val="24"/>
        </w:rPr>
        <w:t>for</w:t>
      </w:r>
      <w:r>
        <w:rPr>
          <w:color w:val="221F1F"/>
          <w:spacing w:val="-5"/>
          <w:sz w:val="24"/>
        </w:rPr>
        <w:t xml:space="preserve"> </w:t>
      </w:r>
      <w:r>
        <w:rPr>
          <w:color w:val="221F1F"/>
          <w:sz w:val="24"/>
        </w:rPr>
        <w:t>treatment</w:t>
      </w:r>
      <w:r>
        <w:rPr>
          <w:color w:val="221F1F"/>
          <w:spacing w:val="-9"/>
          <w:sz w:val="24"/>
        </w:rPr>
        <w:t xml:space="preserve"> </w:t>
      </w:r>
      <w:r>
        <w:rPr>
          <w:color w:val="221F1F"/>
          <w:sz w:val="24"/>
        </w:rPr>
        <w:t>providers</w:t>
      </w:r>
      <w:r>
        <w:rPr>
          <w:color w:val="221F1F"/>
          <w:spacing w:val="-5"/>
          <w:sz w:val="24"/>
        </w:rPr>
        <w:t xml:space="preserve"> </w:t>
      </w:r>
      <w:r>
        <w:rPr>
          <w:color w:val="221F1F"/>
          <w:sz w:val="24"/>
        </w:rPr>
        <w:t>by</w:t>
      </w:r>
      <w:r>
        <w:rPr>
          <w:color w:val="221F1F"/>
          <w:spacing w:val="-5"/>
          <w:sz w:val="24"/>
        </w:rPr>
        <w:t xml:space="preserve"> </w:t>
      </w:r>
      <w:r>
        <w:rPr>
          <w:color w:val="221F1F"/>
          <w:sz w:val="24"/>
        </w:rPr>
        <w:t>staff</w:t>
      </w:r>
      <w:r>
        <w:rPr>
          <w:color w:val="221F1F"/>
          <w:spacing w:val="-4"/>
          <w:sz w:val="24"/>
        </w:rPr>
        <w:t xml:space="preserve"> </w:t>
      </w:r>
      <w:r>
        <w:rPr>
          <w:color w:val="221F1F"/>
          <w:sz w:val="24"/>
        </w:rPr>
        <w:t>group.</w:t>
      </w:r>
      <w:r>
        <w:rPr>
          <w:color w:val="221F1F"/>
          <w:spacing w:val="-9"/>
          <w:sz w:val="24"/>
        </w:rPr>
        <w:t xml:space="preserve"> </w:t>
      </w:r>
      <w:r>
        <w:rPr>
          <w:color w:val="221F1F"/>
          <w:sz w:val="24"/>
        </w:rPr>
        <w:t>Table</w:t>
      </w:r>
      <w:r>
        <w:rPr>
          <w:color w:val="221F1F"/>
          <w:spacing w:val="-4"/>
          <w:sz w:val="24"/>
        </w:rPr>
        <w:t xml:space="preserve"> </w:t>
      </w:r>
      <w:r>
        <w:rPr>
          <w:color w:val="221F1F"/>
          <w:sz w:val="24"/>
        </w:rPr>
        <w:t>7a</w:t>
      </w:r>
      <w:r>
        <w:rPr>
          <w:color w:val="221F1F"/>
          <w:spacing w:val="-11"/>
          <w:sz w:val="24"/>
        </w:rPr>
        <w:t xml:space="preserve"> </w:t>
      </w:r>
      <w:r>
        <w:rPr>
          <w:color w:val="221F1F"/>
          <w:sz w:val="24"/>
        </w:rPr>
        <w:t>shows the</w:t>
      </w:r>
      <w:r>
        <w:rPr>
          <w:color w:val="221F1F"/>
          <w:spacing w:val="-6"/>
          <w:sz w:val="24"/>
        </w:rPr>
        <w:t xml:space="preserve"> </w:t>
      </w:r>
      <w:r>
        <w:rPr>
          <w:color w:val="221F1F"/>
          <w:sz w:val="24"/>
        </w:rPr>
        <w:t>LEROs</w:t>
      </w:r>
      <w:r>
        <w:rPr>
          <w:color w:val="221F1F"/>
          <w:spacing w:val="-4"/>
          <w:sz w:val="24"/>
        </w:rPr>
        <w:t xml:space="preserve"> </w:t>
      </w:r>
      <w:r>
        <w:rPr>
          <w:color w:val="221F1F"/>
          <w:sz w:val="24"/>
        </w:rPr>
        <w:t>and</w:t>
      </w:r>
      <w:r>
        <w:rPr>
          <w:color w:val="221F1F"/>
          <w:spacing w:val="-6"/>
          <w:sz w:val="24"/>
        </w:rPr>
        <w:t xml:space="preserve"> </w:t>
      </w:r>
      <w:r>
        <w:rPr>
          <w:color w:val="221F1F"/>
          <w:sz w:val="24"/>
        </w:rPr>
        <w:t>local</w:t>
      </w:r>
      <w:r>
        <w:rPr>
          <w:color w:val="221F1F"/>
          <w:spacing w:val="-7"/>
          <w:sz w:val="24"/>
        </w:rPr>
        <w:t xml:space="preserve"> </w:t>
      </w:r>
      <w:r>
        <w:rPr>
          <w:color w:val="221F1F"/>
          <w:sz w:val="24"/>
        </w:rPr>
        <w:t>authority commissioning teams by overall workforce WTE in each region.</w:t>
      </w:r>
    </w:p>
    <w:p w14:paraId="4FDFF1D7" w14:textId="77777777" w:rsidR="00F825E2" w:rsidRDefault="146EBFAE" w:rsidP="00740455">
      <w:pPr>
        <w:spacing w:before="119" w:line="249" w:lineRule="auto"/>
        <w:ind w:left="720" w:right="119"/>
        <w:rPr>
          <w:sz w:val="24"/>
          <w:szCs w:val="24"/>
        </w:rPr>
      </w:pPr>
      <w:r w:rsidRPr="090669D0">
        <w:rPr>
          <w:color w:val="221F1F"/>
          <w:sz w:val="24"/>
          <w:szCs w:val="24"/>
        </w:rPr>
        <w:t>The</w:t>
      </w:r>
      <w:r w:rsidRPr="090669D0">
        <w:rPr>
          <w:color w:val="221F1F"/>
          <w:spacing w:val="-3"/>
          <w:sz w:val="24"/>
          <w:szCs w:val="24"/>
        </w:rPr>
        <w:t xml:space="preserve"> </w:t>
      </w:r>
      <w:r w:rsidRPr="090669D0">
        <w:rPr>
          <w:color w:val="221F1F"/>
          <w:sz w:val="24"/>
          <w:szCs w:val="24"/>
        </w:rPr>
        <w:t>last</w:t>
      </w:r>
      <w:r w:rsidRPr="090669D0">
        <w:rPr>
          <w:color w:val="221F1F"/>
          <w:spacing w:val="-1"/>
          <w:sz w:val="24"/>
          <w:szCs w:val="24"/>
        </w:rPr>
        <w:t xml:space="preserve"> </w:t>
      </w:r>
      <w:r w:rsidRPr="090669D0">
        <w:rPr>
          <w:color w:val="221F1F"/>
          <w:sz w:val="24"/>
          <w:szCs w:val="24"/>
        </w:rPr>
        <w:t>three rows of table</w:t>
      </w:r>
      <w:r w:rsidRPr="090669D0">
        <w:rPr>
          <w:color w:val="221F1F"/>
          <w:spacing w:val="-6"/>
          <w:sz w:val="24"/>
          <w:szCs w:val="24"/>
        </w:rPr>
        <w:t xml:space="preserve"> </w:t>
      </w:r>
      <w:r w:rsidRPr="090669D0">
        <w:rPr>
          <w:color w:val="221F1F"/>
          <w:sz w:val="24"/>
          <w:szCs w:val="24"/>
        </w:rPr>
        <w:t>7</w:t>
      </w:r>
      <w:r w:rsidRPr="090669D0">
        <w:rPr>
          <w:color w:val="221F1F"/>
          <w:spacing w:val="70"/>
          <w:sz w:val="24"/>
          <w:szCs w:val="24"/>
        </w:rPr>
        <w:t xml:space="preserve"> </w:t>
      </w:r>
      <w:r w:rsidRPr="090669D0">
        <w:rPr>
          <w:color w:val="221F1F"/>
          <w:sz w:val="24"/>
          <w:szCs w:val="24"/>
        </w:rPr>
        <w:t>also</w:t>
      </w:r>
      <w:r w:rsidRPr="090669D0">
        <w:rPr>
          <w:color w:val="221F1F"/>
          <w:spacing w:val="-3"/>
          <w:sz w:val="24"/>
          <w:szCs w:val="24"/>
        </w:rPr>
        <w:t xml:space="preserve"> </w:t>
      </w:r>
      <w:bookmarkStart w:id="58" w:name="_Int_9wyJW4B6"/>
      <w:r w:rsidRPr="090669D0">
        <w:rPr>
          <w:color w:val="221F1F"/>
          <w:sz w:val="24"/>
          <w:szCs w:val="24"/>
        </w:rPr>
        <w:t>shows</w:t>
      </w:r>
      <w:bookmarkEnd w:id="58"/>
      <w:r w:rsidRPr="090669D0">
        <w:rPr>
          <w:color w:val="221F1F"/>
          <w:sz w:val="24"/>
          <w:szCs w:val="24"/>
        </w:rPr>
        <w:t xml:space="preserve"> the</w:t>
      </w:r>
      <w:r w:rsidRPr="090669D0">
        <w:rPr>
          <w:color w:val="221F1F"/>
          <w:spacing w:val="-3"/>
          <w:sz w:val="24"/>
          <w:szCs w:val="24"/>
        </w:rPr>
        <w:t xml:space="preserve"> </w:t>
      </w:r>
      <w:r w:rsidRPr="090669D0">
        <w:rPr>
          <w:color w:val="221F1F"/>
          <w:sz w:val="24"/>
          <w:szCs w:val="24"/>
        </w:rPr>
        <w:t>total</w:t>
      </w:r>
      <w:r w:rsidRPr="090669D0">
        <w:rPr>
          <w:color w:val="221F1F"/>
          <w:spacing w:val="-2"/>
          <w:sz w:val="24"/>
          <w:szCs w:val="24"/>
        </w:rPr>
        <w:t xml:space="preserve"> </w:t>
      </w:r>
      <w:r w:rsidRPr="090669D0">
        <w:rPr>
          <w:color w:val="221F1F"/>
          <w:sz w:val="24"/>
          <w:szCs w:val="24"/>
        </w:rPr>
        <w:t>reported</w:t>
      </w:r>
      <w:r w:rsidRPr="090669D0">
        <w:rPr>
          <w:color w:val="221F1F"/>
          <w:spacing w:val="-6"/>
          <w:sz w:val="24"/>
          <w:szCs w:val="24"/>
        </w:rPr>
        <w:t xml:space="preserve"> </w:t>
      </w:r>
      <w:r w:rsidRPr="090669D0">
        <w:rPr>
          <w:color w:val="221F1F"/>
          <w:sz w:val="24"/>
          <w:szCs w:val="24"/>
        </w:rPr>
        <w:t>treatment</w:t>
      </w:r>
      <w:r w:rsidRPr="090669D0">
        <w:rPr>
          <w:color w:val="221F1F"/>
          <w:spacing w:val="-6"/>
          <w:sz w:val="24"/>
          <w:szCs w:val="24"/>
        </w:rPr>
        <w:t xml:space="preserve"> </w:t>
      </w:r>
      <w:r w:rsidRPr="090669D0">
        <w:rPr>
          <w:color w:val="221F1F"/>
          <w:sz w:val="24"/>
          <w:szCs w:val="24"/>
        </w:rPr>
        <w:t>provider</w:t>
      </w:r>
      <w:r w:rsidRPr="090669D0">
        <w:rPr>
          <w:color w:val="221F1F"/>
          <w:spacing w:val="-5"/>
          <w:sz w:val="24"/>
          <w:szCs w:val="24"/>
        </w:rPr>
        <w:t xml:space="preserve"> </w:t>
      </w:r>
      <w:r w:rsidRPr="090669D0">
        <w:rPr>
          <w:color w:val="221F1F"/>
          <w:sz w:val="24"/>
          <w:szCs w:val="24"/>
        </w:rPr>
        <w:t>WTE,</w:t>
      </w:r>
      <w:r w:rsidRPr="090669D0">
        <w:rPr>
          <w:color w:val="221F1F"/>
          <w:spacing w:val="-3"/>
          <w:sz w:val="24"/>
          <w:szCs w:val="24"/>
        </w:rPr>
        <w:t xml:space="preserve"> </w:t>
      </w:r>
      <w:r w:rsidRPr="090669D0">
        <w:rPr>
          <w:color w:val="221F1F"/>
          <w:sz w:val="24"/>
          <w:szCs w:val="24"/>
        </w:rPr>
        <w:t>the</w:t>
      </w:r>
      <w:r w:rsidRPr="090669D0">
        <w:rPr>
          <w:color w:val="221F1F"/>
          <w:spacing w:val="-3"/>
          <w:sz w:val="24"/>
          <w:szCs w:val="24"/>
        </w:rPr>
        <w:t xml:space="preserve"> </w:t>
      </w:r>
      <w:r w:rsidRPr="090669D0">
        <w:rPr>
          <w:color w:val="221F1F"/>
          <w:sz w:val="24"/>
          <w:szCs w:val="24"/>
        </w:rPr>
        <w:t>treatment</w:t>
      </w:r>
      <w:r w:rsidRPr="090669D0">
        <w:rPr>
          <w:color w:val="221F1F"/>
          <w:spacing w:val="-6"/>
          <w:sz w:val="24"/>
          <w:szCs w:val="24"/>
        </w:rPr>
        <w:t xml:space="preserve"> </w:t>
      </w:r>
      <w:r w:rsidRPr="090669D0">
        <w:rPr>
          <w:color w:val="221F1F"/>
          <w:sz w:val="24"/>
          <w:szCs w:val="24"/>
        </w:rPr>
        <w:t>provider</w:t>
      </w:r>
      <w:r w:rsidRPr="090669D0">
        <w:rPr>
          <w:color w:val="221F1F"/>
          <w:spacing w:val="-2"/>
          <w:sz w:val="24"/>
          <w:szCs w:val="24"/>
        </w:rPr>
        <w:t xml:space="preserve"> </w:t>
      </w:r>
      <w:r w:rsidRPr="090669D0">
        <w:rPr>
          <w:color w:val="221F1F"/>
          <w:sz w:val="24"/>
          <w:szCs w:val="24"/>
        </w:rPr>
        <w:t>WTE</w:t>
      </w:r>
      <w:r w:rsidRPr="090669D0">
        <w:rPr>
          <w:color w:val="221F1F"/>
          <w:spacing w:val="-6"/>
          <w:sz w:val="24"/>
          <w:szCs w:val="24"/>
        </w:rPr>
        <w:t xml:space="preserve"> </w:t>
      </w:r>
      <w:r w:rsidRPr="090669D0">
        <w:rPr>
          <w:color w:val="221F1F"/>
          <w:sz w:val="24"/>
          <w:szCs w:val="24"/>
        </w:rPr>
        <w:t>per</w:t>
      </w:r>
      <w:r w:rsidRPr="090669D0">
        <w:rPr>
          <w:color w:val="221F1F"/>
          <w:spacing w:val="-2"/>
          <w:sz w:val="24"/>
          <w:szCs w:val="24"/>
        </w:rPr>
        <w:t xml:space="preserve"> </w:t>
      </w:r>
      <w:r w:rsidRPr="090669D0">
        <w:rPr>
          <w:color w:val="221F1F"/>
          <w:sz w:val="24"/>
          <w:szCs w:val="24"/>
        </w:rPr>
        <w:t>1,000</w:t>
      </w:r>
      <w:r w:rsidRPr="090669D0">
        <w:rPr>
          <w:color w:val="221F1F"/>
          <w:spacing w:val="-6"/>
          <w:sz w:val="24"/>
          <w:szCs w:val="24"/>
        </w:rPr>
        <w:t xml:space="preserve"> </w:t>
      </w:r>
      <w:r w:rsidRPr="090669D0">
        <w:rPr>
          <w:color w:val="221F1F"/>
          <w:sz w:val="24"/>
          <w:szCs w:val="24"/>
        </w:rPr>
        <w:t>treatment</w:t>
      </w:r>
      <w:r w:rsidRPr="090669D0">
        <w:rPr>
          <w:color w:val="221F1F"/>
          <w:spacing w:val="-3"/>
          <w:sz w:val="24"/>
          <w:szCs w:val="24"/>
        </w:rPr>
        <w:t xml:space="preserve"> </w:t>
      </w:r>
      <w:r w:rsidRPr="090669D0">
        <w:rPr>
          <w:color w:val="221F1F"/>
          <w:sz w:val="24"/>
          <w:szCs w:val="24"/>
        </w:rPr>
        <w:t>numbers</w:t>
      </w:r>
      <w:r w:rsidRPr="090669D0">
        <w:rPr>
          <w:color w:val="221F1F"/>
          <w:spacing w:val="-6"/>
          <w:sz w:val="24"/>
          <w:szCs w:val="24"/>
        </w:rPr>
        <w:t xml:space="preserve"> </w:t>
      </w:r>
      <w:r w:rsidRPr="090669D0">
        <w:rPr>
          <w:color w:val="221F1F"/>
          <w:sz w:val="24"/>
          <w:szCs w:val="24"/>
        </w:rPr>
        <w:t>and</w:t>
      </w:r>
      <w:r w:rsidRPr="090669D0">
        <w:rPr>
          <w:color w:val="221F1F"/>
          <w:spacing w:val="-3"/>
          <w:sz w:val="24"/>
          <w:szCs w:val="24"/>
        </w:rPr>
        <w:t xml:space="preserve"> </w:t>
      </w:r>
      <w:r w:rsidRPr="090669D0">
        <w:rPr>
          <w:color w:val="221F1F"/>
          <w:sz w:val="24"/>
          <w:szCs w:val="24"/>
        </w:rPr>
        <w:t>the</w:t>
      </w:r>
      <w:r w:rsidRPr="090669D0">
        <w:rPr>
          <w:color w:val="221F1F"/>
          <w:spacing w:val="-1"/>
          <w:sz w:val="24"/>
          <w:szCs w:val="24"/>
        </w:rPr>
        <w:t xml:space="preserve"> </w:t>
      </w:r>
      <w:r w:rsidRPr="090669D0">
        <w:rPr>
          <w:color w:val="221F1F"/>
          <w:sz w:val="24"/>
          <w:szCs w:val="24"/>
        </w:rPr>
        <w:t>total</w:t>
      </w:r>
      <w:r w:rsidRPr="090669D0">
        <w:rPr>
          <w:color w:val="221F1F"/>
          <w:spacing w:val="-4"/>
          <w:sz w:val="24"/>
          <w:szCs w:val="24"/>
        </w:rPr>
        <w:t xml:space="preserve"> </w:t>
      </w:r>
      <w:r w:rsidRPr="090669D0">
        <w:rPr>
          <w:color w:val="221F1F"/>
          <w:sz w:val="24"/>
          <w:szCs w:val="24"/>
        </w:rPr>
        <w:t>treatment provider submissions received from each region.</w:t>
      </w:r>
      <w:r w:rsidRPr="090669D0">
        <w:rPr>
          <w:color w:val="221F1F"/>
          <w:spacing w:val="-4"/>
          <w:sz w:val="24"/>
          <w:szCs w:val="24"/>
        </w:rPr>
        <w:t xml:space="preserve"> </w:t>
      </w:r>
      <w:r w:rsidRPr="090669D0">
        <w:rPr>
          <w:color w:val="221F1F"/>
          <w:sz w:val="24"/>
          <w:szCs w:val="24"/>
        </w:rPr>
        <w:t>The ratio of reported</w:t>
      </w:r>
      <w:r w:rsidRPr="090669D0">
        <w:rPr>
          <w:color w:val="221F1F"/>
          <w:spacing w:val="-1"/>
          <w:sz w:val="24"/>
          <w:szCs w:val="24"/>
        </w:rPr>
        <w:t xml:space="preserve"> </w:t>
      </w:r>
      <w:r w:rsidRPr="090669D0">
        <w:rPr>
          <w:color w:val="221F1F"/>
          <w:sz w:val="24"/>
          <w:szCs w:val="24"/>
        </w:rPr>
        <w:t>WTE/1,000 people in</w:t>
      </w:r>
      <w:r w:rsidRPr="090669D0">
        <w:rPr>
          <w:color w:val="221F1F"/>
          <w:spacing w:val="-1"/>
          <w:sz w:val="24"/>
          <w:szCs w:val="24"/>
        </w:rPr>
        <w:t xml:space="preserve"> </w:t>
      </w:r>
      <w:r w:rsidRPr="090669D0">
        <w:rPr>
          <w:color w:val="221F1F"/>
          <w:sz w:val="24"/>
          <w:szCs w:val="24"/>
        </w:rPr>
        <w:t>treatment</w:t>
      </w:r>
      <w:r w:rsidRPr="090669D0">
        <w:rPr>
          <w:color w:val="221F1F"/>
          <w:spacing w:val="-2"/>
          <w:sz w:val="24"/>
          <w:szCs w:val="24"/>
        </w:rPr>
        <w:t xml:space="preserve"> </w:t>
      </w:r>
      <w:r w:rsidRPr="090669D0">
        <w:rPr>
          <w:color w:val="221F1F"/>
          <w:sz w:val="24"/>
          <w:szCs w:val="24"/>
        </w:rPr>
        <w:t>should be</w:t>
      </w:r>
      <w:r w:rsidRPr="090669D0">
        <w:rPr>
          <w:color w:val="221F1F"/>
          <w:spacing w:val="-4"/>
          <w:sz w:val="24"/>
          <w:szCs w:val="24"/>
        </w:rPr>
        <w:t xml:space="preserve"> </w:t>
      </w:r>
      <w:r w:rsidRPr="090669D0">
        <w:rPr>
          <w:color w:val="221F1F"/>
          <w:sz w:val="24"/>
          <w:szCs w:val="24"/>
        </w:rPr>
        <w:t>viewed in conjunction</w:t>
      </w:r>
      <w:r w:rsidRPr="090669D0">
        <w:rPr>
          <w:color w:val="221F1F"/>
          <w:spacing w:val="-4"/>
          <w:sz w:val="24"/>
          <w:szCs w:val="24"/>
        </w:rPr>
        <w:t xml:space="preserve"> </w:t>
      </w:r>
      <w:r w:rsidRPr="090669D0">
        <w:rPr>
          <w:color w:val="221F1F"/>
          <w:sz w:val="24"/>
          <w:szCs w:val="24"/>
        </w:rPr>
        <w:t>with the number of submissions.</w:t>
      </w:r>
      <w:r w:rsidRPr="090669D0">
        <w:rPr>
          <w:color w:val="221F1F"/>
          <w:spacing w:val="40"/>
          <w:sz w:val="24"/>
          <w:szCs w:val="24"/>
        </w:rPr>
        <w:t xml:space="preserve"> </w:t>
      </w:r>
      <w:r w:rsidRPr="090669D0">
        <w:rPr>
          <w:color w:val="221F1F"/>
          <w:sz w:val="24"/>
          <w:szCs w:val="24"/>
        </w:rPr>
        <w:t>As detailed</w:t>
      </w:r>
      <w:r w:rsidRPr="090669D0">
        <w:rPr>
          <w:color w:val="221F1F"/>
          <w:spacing w:val="-2"/>
          <w:sz w:val="24"/>
          <w:szCs w:val="24"/>
        </w:rPr>
        <w:t xml:space="preserve"> </w:t>
      </w:r>
      <w:r w:rsidRPr="090669D0">
        <w:rPr>
          <w:color w:val="221F1F"/>
          <w:sz w:val="24"/>
          <w:szCs w:val="24"/>
        </w:rPr>
        <w:t>in tables</w:t>
      </w:r>
      <w:r w:rsidRPr="090669D0">
        <w:rPr>
          <w:color w:val="221F1F"/>
          <w:spacing w:val="-1"/>
          <w:sz w:val="24"/>
          <w:szCs w:val="24"/>
        </w:rPr>
        <w:t xml:space="preserve"> </w:t>
      </w:r>
      <w:r w:rsidRPr="090669D0">
        <w:rPr>
          <w:color w:val="221F1F"/>
          <w:sz w:val="24"/>
          <w:szCs w:val="24"/>
        </w:rPr>
        <w:t>3 and 4 in the participation</w:t>
      </w:r>
      <w:r w:rsidRPr="090669D0">
        <w:rPr>
          <w:color w:val="221F1F"/>
          <w:spacing w:val="-4"/>
          <w:sz w:val="24"/>
          <w:szCs w:val="24"/>
        </w:rPr>
        <w:t xml:space="preserve"> </w:t>
      </w:r>
      <w:r w:rsidRPr="090669D0">
        <w:rPr>
          <w:color w:val="221F1F"/>
          <w:sz w:val="24"/>
          <w:szCs w:val="24"/>
        </w:rPr>
        <w:t>section, the participation rate for</w:t>
      </w:r>
      <w:r w:rsidRPr="090669D0">
        <w:rPr>
          <w:color w:val="221F1F"/>
          <w:spacing w:val="-4"/>
          <w:sz w:val="24"/>
          <w:szCs w:val="24"/>
        </w:rPr>
        <w:t xml:space="preserve"> </w:t>
      </w:r>
      <w:r w:rsidRPr="090669D0">
        <w:rPr>
          <w:color w:val="221F1F"/>
          <w:sz w:val="24"/>
          <w:szCs w:val="24"/>
        </w:rPr>
        <w:t>treatment</w:t>
      </w:r>
      <w:r w:rsidRPr="090669D0">
        <w:rPr>
          <w:color w:val="221F1F"/>
          <w:spacing w:val="-3"/>
          <w:sz w:val="24"/>
          <w:szCs w:val="24"/>
        </w:rPr>
        <w:t xml:space="preserve"> </w:t>
      </w:r>
      <w:r w:rsidRPr="090669D0">
        <w:rPr>
          <w:color w:val="221F1F"/>
          <w:sz w:val="24"/>
          <w:szCs w:val="24"/>
        </w:rPr>
        <w:t>providers was 73%, it should</w:t>
      </w:r>
      <w:r w:rsidRPr="090669D0">
        <w:rPr>
          <w:color w:val="221F1F"/>
          <w:spacing w:val="-3"/>
          <w:sz w:val="24"/>
          <w:szCs w:val="24"/>
        </w:rPr>
        <w:t xml:space="preserve"> </w:t>
      </w:r>
      <w:r w:rsidRPr="090669D0">
        <w:rPr>
          <w:color w:val="221F1F"/>
          <w:sz w:val="24"/>
          <w:szCs w:val="24"/>
        </w:rPr>
        <w:t>be noted</w:t>
      </w:r>
      <w:r w:rsidRPr="090669D0">
        <w:rPr>
          <w:color w:val="221F1F"/>
          <w:spacing w:val="-2"/>
          <w:sz w:val="24"/>
          <w:szCs w:val="24"/>
        </w:rPr>
        <w:t xml:space="preserve"> </w:t>
      </w:r>
      <w:r w:rsidRPr="090669D0">
        <w:rPr>
          <w:color w:val="221F1F"/>
          <w:sz w:val="24"/>
          <w:szCs w:val="24"/>
        </w:rPr>
        <w:t>that where there</w:t>
      </w:r>
      <w:r w:rsidRPr="090669D0">
        <w:rPr>
          <w:color w:val="221F1F"/>
          <w:spacing w:val="-1"/>
          <w:sz w:val="24"/>
          <w:szCs w:val="24"/>
        </w:rPr>
        <w:t xml:space="preserve"> </w:t>
      </w:r>
      <w:r w:rsidRPr="090669D0">
        <w:rPr>
          <w:color w:val="221F1F"/>
          <w:sz w:val="24"/>
          <w:szCs w:val="24"/>
        </w:rPr>
        <w:t>are gaps in submissions this may artificially suppress the staff to treatment ratio reported.</w:t>
      </w:r>
    </w:p>
    <w:p w14:paraId="5D4D932E" w14:textId="2F9FE7EE" w:rsidR="00F825E2" w:rsidRDefault="00F825E2" w:rsidP="00740455">
      <w:pPr>
        <w:spacing w:before="115" w:line="249" w:lineRule="auto"/>
        <w:ind w:left="720" w:right="227"/>
        <w:rPr>
          <w:sz w:val="24"/>
          <w:szCs w:val="24"/>
        </w:rPr>
      </w:pPr>
      <w:r w:rsidRPr="090669D0">
        <w:rPr>
          <w:color w:val="221F1F"/>
          <w:sz w:val="24"/>
          <w:szCs w:val="24"/>
        </w:rPr>
        <w:t>Overall</w:t>
      </w:r>
      <w:r w:rsidR="5BCE4AE3" w:rsidRPr="090669D0">
        <w:rPr>
          <w:color w:val="221F1F"/>
          <w:sz w:val="24"/>
          <w:szCs w:val="24"/>
        </w:rPr>
        <w:t>,</w:t>
      </w:r>
      <w:r w:rsidRPr="090669D0">
        <w:rPr>
          <w:color w:val="221F1F"/>
          <w:spacing w:val="-1"/>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reported</w:t>
      </w:r>
      <w:r w:rsidRPr="090669D0">
        <w:rPr>
          <w:color w:val="221F1F"/>
          <w:spacing w:val="-6"/>
          <w:sz w:val="24"/>
          <w:szCs w:val="24"/>
        </w:rPr>
        <w:t xml:space="preserve"> </w:t>
      </w:r>
      <w:r w:rsidRPr="090669D0">
        <w:rPr>
          <w:color w:val="221F1F"/>
          <w:sz w:val="24"/>
          <w:szCs w:val="24"/>
        </w:rPr>
        <w:t>WTE/1,000</w:t>
      </w:r>
      <w:r w:rsidRPr="090669D0">
        <w:rPr>
          <w:color w:val="221F1F"/>
          <w:spacing w:val="-2"/>
          <w:sz w:val="24"/>
          <w:szCs w:val="24"/>
        </w:rPr>
        <w:t xml:space="preserve"> </w:t>
      </w:r>
      <w:r w:rsidRPr="090669D0">
        <w:rPr>
          <w:color w:val="221F1F"/>
          <w:sz w:val="24"/>
          <w:szCs w:val="24"/>
        </w:rPr>
        <w:t>people</w:t>
      </w:r>
      <w:r w:rsidRPr="090669D0">
        <w:rPr>
          <w:color w:val="221F1F"/>
          <w:spacing w:val="-2"/>
          <w:sz w:val="24"/>
          <w:szCs w:val="24"/>
        </w:rPr>
        <w:t xml:space="preserve"> </w:t>
      </w:r>
      <w:r w:rsidRPr="090669D0">
        <w:rPr>
          <w:color w:val="221F1F"/>
          <w:sz w:val="24"/>
          <w:szCs w:val="24"/>
        </w:rPr>
        <w:t>in</w:t>
      </w:r>
      <w:r w:rsidRPr="090669D0">
        <w:rPr>
          <w:color w:val="221F1F"/>
          <w:spacing w:val="-6"/>
          <w:sz w:val="24"/>
          <w:szCs w:val="24"/>
        </w:rPr>
        <w:t xml:space="preserve"> </w:t>
      </w:r>
      <w:r w:rsidRPr="090669D0">
        <w:rPr>
          <w:color w:val="221F1F"/>
          <w:sz w:val="24"/>
          <w:szCs w:val="24"/>
        </w:rPr>
        <w:t>treatment</w:t>
      </w:r>
      <w:r w:rsidRPr="090669D0">
        <w:rPr>
          <w:color w:val="221F1F"/>
          <w:spacing w:val="-7"/>
          <w:sz w:val="24"/>
          <w:szCs w:val="24"/>
        </w:rPr>
        <w:t xml:space="preserve"> </w:t>
      </w:r>
      <w:r w:rsidRPr="090669D0">
        <w:rPr>
          <w:color w:val="221F1F"/>
          <w:sz w:val="24"/>
          <w:szCs w:val="24"/>
        </w:rPr>
        <w:t>ratio</w:t>
      </w:r>
      <w:r w:rsidRPr="090669D0">
        <w:rPr>
          <w:color w:val="221F1F"/>
          <w:spacing w:val="-1"/>
          <w:sz w:val="24"/>
          <w:szCs w:val="24"/>
        </w:rPr>
        <w:t xml:space="preserve"> </w:t>
      </w:r>
      <w:r w:rsidRPr="090669D0">
        <w:rPr>
          <w:color w:val="221F1F"/>
          <w:sz w:val="24"/>
          <w:szCs w:val="24"/>
        </w:rPr>
        <w:t>of</w:t>
      </w:r>
      <w:r w:rsidRPr="090669D0">
        <w:rPr>
          <w:color w:val="221F1F"/>
          <w:spacing w:val="-2"/>
          <w:sz w:val="24"/>
          <w:szCs w:val="24"/>
        </w:rPr>
        <w:t xml:space="preserve"> </w:t>
      </w:r>
      <w:r w:rsidRPr="090669D0">
        <w:rPr>
          <w:color w:val="221F1F"/>
          <w:sz w:val="24"/>
          <w:szCs w:val="24"/>
        </w:rPr>
        <w:t>43,</w:t>
      </w:r>
      <w:r w:rsidRPr="090669D0">
        <w:rPr>
          <w:color w:val="221F1F"/>
          <w:spacing w:val="-2"/>
          <w:sz w:val="24"/>
          <w:szCs w:val="24"/>
        </w:rPr>
        <w:t xml:space="preserve"> </w:t>
      </w:r>
      <w:r w:rsidRPr="090669D0">
        <w:rPr>
          <w:color w:val="221F1F"/>
          <w:sz w:val="24"/>
          <w:szCs w:val="24"/>
        </w:rPr>
        <w:t>marginally</w:t>
      </w:r>
      <w:r w:rsidRPr="090669D0">
        <w:rPr>
          <w:color w:val="221F1F"/>
          <w:spacing w:val="-7"/>
          <w:sz w:val="24"/>
          <w:szCs w:val="24"/>
        </w:rPr>
        <w:t xml:space="preserve"> </w:t>
      </w:r>
      <w:r w:rsidRPr="090669D0">
        <w:rPr>
          <w:color w:val="221F1F"/>
          <w:sz w:val="24"/>
          <w:szCs w:val="24"/>
        </w:rPr>
        <w:t>higher</w:t>
      </w:r>
      <w:r w:rsidRPr="090669D0">
        <w:rPr>
          <w:color w:val="221F1F"/>
          <w:spacing w:val="-5"/>
          <w:sz w:val="24"/>
          <w:szCs w:val="24"/>
        </w:rPr>
        <w:t xml:space="preserve"> </w:t>
      </w:r>
      <w:r w:rsidRPr="090669D0">
        <w:rPr>
          <w:color w:val="221F1F"/>
          <w:sz w:val="24"/>
          <w:szCs w:val="24"/>
        </w:rPr>
        <w:t>than</w:t>
      </w:r>
      <w:r w:rsidRPr="090669D0">
        <w:rPr>
          <w:color w:val="221F1F"/>
          <w:spacing w:val="-4"/>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position</w:t>
      </w:r>
      <w:r w:rsidRPr="090669D0">
        <w:rPr>
          <w:color w:val="221F1F"/>
          <w:spacing w:val="-1"/>
          <w:sz w:val="24"/>
          <w:szCs w:val="24"/>
        </w:rPr>
        <w:t xml:space="preserve"> </w:t>
      </w:r>
      <w:r w:rsidRPr="090669D0">
        <w:rPr>
          <w:color w:val="221F1F"/>
          <w:sz w:val="24"/>
          <w:szCs w:val="24"/>
        </w:rPr>
        <w:t>in</w:t>
      </w:r>
      <w:r w:rsidRPr="090669D0">
        <w:rPr>
          <w:color w:val="221F1F"/>
          <w:spacing w:val="-6"/>
          <w:sz w:val="24"/>
          <w:szCs w:val="24"/>
        </w:rPr>
        <w:t xml:space="preserve"> </w:t>
      </w:r>
      <w:r w:rsidRPr="090669D0">
        <w:rPr>
          <w:color w:val="221F1F"/>
          <w:sz w:val="24"/>
          <w:szCs w:val="24"/>
        </w:rPr>
        <w:t>2023</w:t>
      </w:r>
      <w:r w:rsidRPr="090669D0">
        <w:rPr>
          <w:color w:val="221F1F"/>
          <w:spacing w:val="-6"/>
          <w:sz w:val="24"/>
          <w:szCs w:val="24"/>
        </w:rPr>
        <w:t xml:space="preserve"> </w:t>
      </w:r>
      <w:r w:rsidRPr="090669D0">
        <w:rPr>
          <w:color w:val="221F1F"/>
          <w:sz w:val="24"/>
          <w:szCs w:val="24"/>
        </w:rPr>
        <w:t>(41)</w:t>
      </w:r>
      <w:r w:rsidRPr="090669D0">
        <w:rPr>
          <w:color w:val="221F1F"/>
          <w:spacing w:val="-3"/>
          <w:sz w:val="24"/>
          <w:szCs w:val="24"/>
        </w:rPr>
        <w:t xml:space="preserve"> </w:t>
      </w:r>
      <w:r w:rsidRPr="090669D0">
        <w:rPr>
          <w:color w:val="221F1F"/>
          <w:sz w:val="24"/>
          <w:szCs w:val="24"/>
        </w:rPr>
        <w:t>and</w:t>
      </w:r>
      <w:r w:rsidRPr="090669D0">
        <w:rPr>
          <w:color w:val="221F1F"/>
          <w:spacing w:val="-4"/>
          <w:sz w:val="24"/>
          <w:szCs w:val="24"/>
        </w:rPr>
        <w:t xml:space="preserve"> </w:t>
      </w:r>
      <w:r w:rsidRPr="090669D0">
        <w:rPr>
          <w:color w:val="221F1F"/>
          <w:sz w:val="24"/>
          <w:szCs w:val="24"/>
        </w:rPr>
        <w:t>higher</w:t>
      </w:r>
      <w:r w:rsidRPr="090669D0">
        <w:rPr>
          <w:color w:val="221F1F"/>
          <w:spacing w:val="-5"/>
          <w:sz w:val="24"/>
          <w:szCs w:val="24"/>
        </w:rPr>
        <w:t xml:space="preserve"> </w:t>
      </w:r>
      <w:r w:rsidRPr="090669D0">
        <w:rPr>
          <w:color w:val="221F1F"/>
          <w:sz w:val="24"/>
          <w:szCs w:val="24"/>
        </w:rPr>
        <w:t>than</w:t>
      </w:r>
      <w:r w:rsidRPr="090669D0">
        <w:rPr>
          <w:color w:val="221F1F"/>
          <w:spacing w:val="-3"/>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39</w:t>
      </w:r>
      <w:r w:rsidRPr="090669D0">
        <w:rPr>
          <w:color w:val="221F1F"/>
          <w:spacing w:val="-2"/>
          <w:sz w:val="24"/>
          <w:szCs w:val="24"/>
        </w:rPr>
        <w:t xml:space="preserve"> </w:t>
      </w:r>
      <w:r w:rsidRPr="090669D0">
        <w:rPr>
          <w:color w:val="221F1F"/>
          <w:sz w:val="24"/>
          <w:szCs w:val="24"/>
        </w:rPr>
        <w:t>reported</w:t>
      </w:r>
      <w:r w:rsidRPr="090669D0">
        <w:rPr>
          <w:color w:val="221F1F"/>
          <w:spacing w:val="-6"/>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2022.</w:t>
      </w:r>
      <w:r w:rsidRPr="090669D0">
        <w:rPr>
          <w:color w:val="221F1F"/>
          <w:spacing w:val="-7"/>
          <w:sz w:val="24"/>
          <w:szCs w:val="24"/>
        </w:rPr>
        <w:t xml:space="preserve"> </w:t>
      </w:r>
      <w:r w:rsidRPr="090669D0">
        <w:rPr>
          <w:color w:val="221F1F"/>
          <w:sz w:val="24"/>
          <w:szCs w:val="24"/>
        </w:rPr>
        <w:t>Regionally the ratios vary to those reported in 2023 and 2022.</w:t>
      </w:r>
    </w:p>
    <w:p w14:paraId="63CE2692" w14:textId="41C551D2" w:rsidR="00F825E2" w:rsidRPr="0080453B" w:rsidRDefault="00F825E2">
      <w:pPr>
        <w:pStyle w:val="Heading5"/>
        <w:spacing w:before="11"/>
        <w:ind w:left="222"/>
        <w:rPr>
          <w:sz w:val="60"/>
        </w:rPr>
      </w:pPr>
    </w:p>
    <w:p w14:paraId="5D9AF614" w14:textId="77777777" w:rsidR="00BE5563" w:rsidRDefault="00BE5563">
      <w:pPr>
        <w:pStyle w:val="BodyText"/>
        <w:rPr>
          <w:b/>
          <w:sz w:val="20"/>
        </w:rPr>
      </w:pPr>
    </w:p>
    <w:p w14:paraId="5D9AF615" w14:textId="77777777" w:rsidR="00BE5563" w:rsidRDefault="00BE5563">
      <w:pPr>
        <w:pStyle w:val="BodyText"/>
        <w:rPr>
          <w:b/>
          <w:sz w:val="20"/>
        </w:rPr>
      </w:pPr>
    </w:p>
    <w:p w14:paraId="5D9AF616" w14:textId="383AD2C5" w:rsidR="00BE5563" w:rsidRDefault="00BE5563">
      <w:pPr>
        <w:pStyle w:val="BodyText"/>
        <w:rPr>
          <w:b/>
          <w:sz w:val="20"/>
        </w:rPr>
      </w:pPr>
    </w:p>
    <w:p w14:paraId="5D9AF617" w14:textId="77777777" w:rsidR="00BE5563" w:rsidRDefault="00BE5563">
      <w:pPr>
        <w:pStyle w:val="BodyText"/>
        <w:rPr>
          <w:b/>
          <w:sz w:val="20"/>
        </w:rPr>
      </w:pPr>
    </w:p>
    <w:p w14:paraId="5D9AF618" w14:textId="77777777" w:rsidR="00BE5563" w:rsidRDefault="00BE5563">
      <w:pPr>
        <w:pStyle w:val="BodyText"/>
        <w:rPr>
          <w:b/>
          <w:sz w:val="20"/>
        </w:rPr>
      </w:pPr>
    </w:p>
    <w:p w14:paraId="5D9AF619" w14:textId="77777777" w:rsidR="00BE5563" w:rsidRDefault="00BE5563">
      <w:pPr>
        <w:pStyle w:val="BodyText"/>
        <w:rPr>
          <w:b/>
          <w:sz w:val="20"/>
        </w:rPr>
      </w:pPr>
    </w:p>
    <w:p w14:paraId="5D9AF61A" w14:textId="77777777" w:rsidR="00BE5563" w:rsidRDefault="00BE5563">
      <w:pPr>
        <w:pStyle w:val="BodyText"/>
        <w:rPr>
          <w:b/>
          <w:sz w:val="20"/>
        </w:rPr>
      </w:pPr>
    </w:p>
    <w:p w14:paraId="5D9AF61B" w14:textId="77777777" w:rsidR="00BE5563" w:rsidRDefault="00BE5563">
      <w:pPr>
        <w:pStyle w:val="BodyText"/>
        <w:rPr>
          <w:b/>
          <w:sz w:val="20"/>
        </w:rPr>
      </w:pPr>
    </w:p>
    <w:p w14:paraId="5D9AF61C" w14:textId="77777777" w:rsidR="00BE5563" w:rsidRDefault="00BE5563">
      <w:pPr>
        <w:pStyle w:val="BodyText"/>
        <w:rPr>
          <w:b/>
          <w:sz w:val="20"/>
        </w:rPr>
      </w:pPr>
    </w:p>
    <w:p w14:paraId="5D9AF61D" w14:textId="77777777" w:rsidR="00BE5563" w:rsidRDefault="00BE5563">
      <w:pPr>
        <w:pStyle w:val="BodyText"/>
        <w:rPr>
          <w:b/>
          <w:sz w:val="20"/>
        </w:rPr>
      </w:pPr>
    </w:p>
    <w:p w14:paraId="5D9AF61E" w14:textId="77777777" w:rsidR="00BE5563" w:rsidRDefault="00BE5563">
      <w:pPr>
        <w:pStyle w:val="BodyText"/>
        <w:rPr>
          <w:b/>
          <w:sz w:val="20"/>
        </w:rPr>
      </w:pPr>
    </w:p>
    <w:p w14:paraId="5D9AF61F" w14:textId="77777777" w:rsidR="00BE5563" w:rsidRDefault="00BE5563">
      <w:pPr>
        <w:pStyle w:val="BodyText"/>
        <w:rPr>
          <w:b/>
          <w:sz w:val="20"/>
        </w:rPr>
      </w:pPr>
    </w:p>
    <w:p w14:paraId="5D9AF620" w14:textId="77777777" w:rsidR="00BE5563" w:rsidRDefault="00BE5563">
      <w:pPr>
        <w:pStyle w:val="BodyText"/>
        <w:rPr>
          <w:b/>
          <w:sz w:val="20"/>
        </w:rPr>
      </w:pPr>
    </w:p>
    <w:p w14:paraId="5D9AF621" w14:textId="77777777" w:rsidR="00BE5563" w:rsidRDefault="00BE5563">
      <w:pPr>
        <w:pStyle w:val="BodyText"/>
        <w:rPr>
          <w:b/>
          <w:sz w:val="20"/>
        </w:rPr>
      </w:pPr>
    </w:p>
    <w:p w14:paraId="5D9AF622" w14:textId="77777777" w:rsidR="00BE5563" w:rsidRDefault="00BE5563">
      <w:pPr>
        <w:pStyle w:val="BodyText"/>
        <w:spacing w:before="155"/>
        <w:rPr>
          <w:b/>
          <w:sz w:val="20"/>
        </w:rPr>
      </w:pPr>
    </w:p>
    <w:p w14:paraId="3C96F000" w14:textId="77777777" w:rsidR="003347AC" w:rsidRDefault="003347AC">
      <w:pPr>
        <w:pStyle w:val="BodyText"/>
        <w:spacing w:before="155"/>
        <w:rPr>
          <w:b/>
          <w:sz w:val="20"/>
        </w:rPr>
      </w:pPr>
    </w:p>
    <w:p w14:paraId="656D750E" w14:textId="77777777" w:rsidR="003347AC" w:rsidRDefault="003347AC">
      <w:pPr>
        <w:pStyle w:val="BodyText"/>
        <w:spacing w:before="155"/>
        <w:rPr>
          <w:b/>
          <w:sz w:val="20"/>
        </w:rPr>
      </w:pPr>
    </w:p>
    <w:p w14:paraId="16E9028A" w14:textId="77777777" w:rsidR="003347AC" w:rsidRDefault="003347AC">
      <w:pPr>
        <w:pStyle w:val="BodyText"/>
        <w:spacing w:before="155"/>
        <w:rPr>
          <w:b/>
          <w:sz w:val="20"/>
        </w:rPr>
      </w:pPr>
    </w:p>
    <w:tbl>
      <w:tblPr>
        <w:tblpPr w:leftFromText="180" w:rightFromText="180" w:vertAnchor="text" w:horzAnchor="margin" w:tblpXSpec="center" w:tblpY="243"/>
        <w:tblW w:w="18642"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1E0" w:firstRow="1" w:lastRow="1" w:firstColumn="1" w:lastColumn="1" w:noHBand="0" w:noVBand="0"/>
      </w:tblPr>
      <w:tblGrid>
        <w:gridCol w:w="4784"/>
        <w:gridCol w:w="1587"/>
        <w:gridCol w:w="946"/>
        <w:gridCol w:w="1113"/>
        <w:gridCol w:w="1879"/>
        <w:gridCol w:w="956"/>
        <w:gridCol w:w="974"/>
        <w:gridCol w:w="1006"/>
        <w:gridCol w:w="1152"/>
        <w:gridCol w:w="1135"/>
        <w:gridCol w:w="650"/>
        <w:gridCol w:w="2460"/>
      </w:tblGrid>
      <w:tr w:rsidR="00AB48F4" w14:paraId="66EF4A93" w14:textId="77777777" w:rsidTr="59D8B669">
        <w:trPr>
          <w:trHeight w:val="422"/>
        </w:trPr>
        <w:tc>
          <w:tcPr>
            <w:tcW w:w="0" w:type="auto"/>
            <w:gridSpan w:val="12"/>
            <w:shd w:val="clear" w:color="auto" w:fill="002F86"/>
          </w:tcPr>
          <w:p w14:paraId="6E34495C" w14:textId="77777777" w:rsidR="00AB48F4" w:rsidRPr="00AB48F4" w:rsidRDefault="00AB48F4" w:rsidP="00740455">
            <w:pPr>
              <w:pStyle w:val="TableParagraph"/>
              <w:spacing w:before="0"/>
              <w:ind w:left="0"/>
              <w:rPr>
                <w:rFonts w:asciiTheme="minorBidi" w:hAnsiTheme="minorBidi" w:cstheme="minorBidi"/>
                <w:sz w:val="24"/>
                <w:szCs w:val="24"/>
              </w:rPr>
            </w:pPr>
            <w:r w:rsidRPr="00AB48F4">
              <w:rPr>
                <w:rFonts w:asciiTheme="minorBidi" w:hAnsiTheme="minorBidi" w:cstheme="minorBidi"/>
                <w:b/>
                <w:color w:val="FFFFFF"/>
                <w:w w:val="105"/>
                <w:sz w:val="24"/>
                <w:szCs w:val="24"/>
              </w:rPr>
              <w:t>Workforce</w:t>
            </w:r>
            <w:r w:rsidRPr="00AB48F4">
              <w:rPr>
                <w:rFonts w:asciiTheme="minorBidi" w:hAnsiTheme="minorBidi" w:cstheme="minorBidi"/>
                <w:b/>
                <w:color w:val="FFFFFF"/>
                <w:spacing w:val="-5"/>
                <w:w w:val="105"/>
                <w:sz w:val="24"/>
                <w:szCs w:val="24"/>
              </w:rPr>
              <w:t xml:space="preserve"> </w:t>
            </w:r>
            <w:r w:rsidRPr="00AB48F4">
              <w:rPr>
                <w:rFonts w:asciiTheme="minorBidi" w:hAnsiTheme="minorBidi" w:cstheme="minorBidi"/>
                <w:b/>
                <w:color w:val="FFFFFF"/>
                <w:w w:val="105"/>
                <w:sz w:val="24"/>
                <w:szCs w:val="24"/>
              </w:rPr>
              <w:t>by</w:t>
            </w:r>
            <w:r w:rsidRPr="00AB48F4">
              <w:rPr>
                <w:rFonts w:asciiTheme="minorBidi" w:hAnsiTheme="minorBidi" w:cstheme="minorBidi"/>
                <w:b/>
                <w:color w:val="FFFFFF"/>
                <w:spacing w:val="-4"/>
                <w:w w:val="105"/>
                <w:sz w:val="24"/>
                <w:szCs w:val="24"/>
              </w:rPr>
              <w:t xml:space="preserve"> </w:t>
            </w:r>
            <w:r w:rsidRPr="00AB48F4">
              <w:rPr>
                <w:rFonts w:asciiTheme="minorBidi" w:hAnsiTheme="minorBidi" w:cstheme="minorBidi"/>
                <w:b/>
                <w:color w:val="FFFFFF"/>
                <w:w w:val="105"/>
                <w:sz w:val="24"/>
                <w:szCs w:val="24"/>
              </w:rPr>
              <w:t>staff</w:t>
            </w:r>
            <w:r w:rsidRPr="00AB48F4">
              <w:rPr>
                <w:rFonts w:asciiTheme="minorBidi" w:hAnsiTheme="minorBidi" w:cstheme="minorBidi"/>
                <w:b/>
                <w:color w:val="FFFFFF"/>
                <w:spacing w:val="-3"/>
                <w:w w:val="105"/>
                <w:sz w:val="24"/>
                <w:szCs w:val="24"/>
              </w:rPr>
              <w:t xml:space="preserve"> </w:t>
            </w:r>
            <w:r w:rsidRPr="00AB48F4">
              <w:rPr>
                <w:rFonts w:asciiTheme="minorBidi" w:hAnsiTheme="minorBidi" w:cstheme="minorBidi"/>
                <w:b/>
                <w:color w:val="FFFFFF"/>
                <w:w w:val="105"/>
                <w:sz w:val="24"/>
                <w:szCs w:val="24"/>
              </w:rPr>
              <w:t>group</w:t>
            </w:r>
            <w:r w:rsidRPr="00AB48F4">
              <w:rPr>
                <w:rFonts w:asciiTheme="minorBidi" w:hAnsiTheme="minorBidi" w:cstheme="minorBidi"/>
                <w:b/>
                <w:color w:val="FFFFFF"/>
                <w:spacing w:val="1"/>
                <w:w w:val="105"/>
                <w:sz w:val="24"/>
                <w:szCs w:val="24"/>
              </w:rPr>
              <w:t xml:space="preserve"> </w:t>
            </w:r>
            <w:r w:rsidRPr="00AB48F4">
              <w:rPr>
                <w:rFonts w:asciiTheme="minorBidi" w:hAnsiTheme="minorBidi" w:cstheme="minorBidi"/>
                <w:b/>
                <w:color w:val="FFFFFF"/>
                <w:w w:val="105"/>
                <w:sz w:val="24"/>
                <w:szCs w:val="24"/>
              </w:rPr>
              <w:t xml:space="preserve">and </w:t>
            </w:r>
            <w:r w:rsidRPr="00AB48F4">
              <w:rPr>
                <w:rFonts w:asciiTheme="minorBidi" w:hAnsiTheme="minorBidi" w:cstheme="minorBidi"/>
                <w:b/>
                <w:color w:val="FFFFFF"/>
                <w:spacing w:val="-2"/>
                <w:w w:val="105"/>
                <w:sz w:val="24"/>
                <w:szCs w:val="24"/>
              </w:rPr>
              <w:t>region</w:t>
            </w:r>
          </w:p>
        </w:tc>
      </w:tr>
      <w:tr w:rsidR="00AB48F4" w:rsidRPr="00626132" w14:paraId="5114CDC5" w14:textId="77777777" w:rsidTr="59D8B669">
        <w:trPr>
          <w:trHeight w:val="1307"/>
        </w:trPr>
        <w:tc>
          <w:tcPr>
            <w:tcW w:w="0" w:type="auto"/>
            <w:tcBorders>
              <w:bottom w:val="single" w:sz="4" w:space="0" w:color="auto"/>
            </w:tcBorders>
            <w:shd w:val="clear" w:color="auto" w:fill="002F86"/>
          </w:tcPr>
          <w:p w14:paraId="050CE8DC" w14:textId="77777777" w:rsidR="00AB48F4" w:rsidRPr="00AB48F4" w:rsidRDefault="00AB48F4" w:rsidP="00AB48F4">
            <w:pPr>
              <w:pStyle w:val="TableParagraph"/>
              <w:spacing w:before="0"/>
              <w:ind w:left="27"/>
              <w:jc w:val="left"/>
              <w:rPr>
                <w:rFonts w:asciiTheme="minorBidi" w:hAnsiTheme="minorBidi" w:cstheme="minorBidi"/>
                <w:b/>
                <w:sz w:val="24"/>
                <w:szCs w:val="24"/>
              </w:rPr>
            </w:pPr>
            <w:r w:rsidRPr="00AB48F4">
              <w:rPr>
                <w:rFonts w:asciiTheme="minorBidi" w:hAnsiTheme="minorBidi" w:cstheme="minorBidi"/>
                <w:b/>
                <w:color w:val="FFFFFF"/>
                <w:spacing w:val="-2"/>
                <w:w w:val="105"/>
                <w:sz w:val="24"/>
                <w:szCs w:val="24"/>
              </w:rPr>
              <w:t>Treatment</w:t>
            </w:r>
            <w:r w:rsidRPr="00AB48F4">
              <w:rPr>
                <w:rFonts w:asciiTheme="minorBidi" w:hAnsiTheme="minorBidi" w:cstheme="minorBidi"/>
                <w:b/>
                <w:color w:val="FFFFFF"/>
                <w:spacing w:val="5"/>
                <w:w w:val="105"/>
                <w:sz w:val="24"/>
                <w:szCs w:val="24"/>
              </w:rPr>
              <w:t xml:space="preserve"> </w:t>
            </w:r>
            <w:r w:rsidRPr="00AB48F4">
              <w:rPr>
                <w:rFonts w:asciiTheme="minorBidi" w:hAnsiTheme="minorBidi" w:cstheme="minorBidi"/>
                <w:b/>
                <w:color w:val="FFFFFF"/>
                <w:spacing w:val="-2"/>
                <w:w w:val="105"/>
                <w:sz w:val="24"/>
                <w:szCs w:val="24"/>
              </w:rPr>
              <w:t>providers</w:t>
            </w:r>
          </w:p>
        </w:tc>
        <w:tc>
          <w:tcPr>
            <w:tcW w:w="0" w:type="auto"/>
            <w:tcBorders>
              <w:bottom w:val="single" w:sz="4" w:space="0" w:color="auto"/>
            </w:tcBorders>
            <w:shd w:val="clear" w:color="auto" w:fill="002F86"/>
          </w:tcPr>
          <w:p w14:paraId="5B4DF246" w14:textId="77777777" w:rsidR="00AB48F4" w:rsidRPr="00AB48F4" w:rsidRDefault="00AB48F4" w:rsidP="00AB48F4">
            <w:pPr>
              <w:pStyle w:val="TableParagraph"/>
              <w:spacing w:before="1"/>
              <w:ind w:left="185" w:right="49" w:firstLine="52"/>
              <w:jc w:val="left"/>
              <w:rPr>
                <w:rFonts w:asciiTheme="minorBidi" w:hAnsiTheme="minorBidi" w:cstheme="minorBidi"/>
                <w:b/>
                <w:sz w:val="24"/>
                <w:szCs w:val="24"/>
              </w:rPr>
            </w:pPr>
            <w:r w:rsidRPr="00AB48F4">
              <w:rPr>
                <w:rFonts w:asciiTheme="minorBidi" w:hAnsiTheme="minorBidi" w:cstheme="minorBidi"/>
                <w:b/>
                <w:color w:val="FFFFFF"/>
                <w:w w:val="105"/>
                <w:sz w:val="24"/>
                <w:szCs w:val="24"/>
              </w:rPr>
              <w:t xml:space="preserve">East of </w:t>
            </w:r>
            <w:r w:rsidRPr="00AB48F4">
              <w:rPr>
                <w:rFonts w:asciiTheme="minorBidi" w:hAnsiTheme="minorBidi" w:cstheme="minorBidi"/>
                <w:b/>
                <w:color w:val="FFFFFF"/>
                <w:spacing w:val="-2"/>
                <w:w w:val="105"/>
                <w:sz w:val="24"/>
                <w:szCs w:val="24"/>
              </w:rPr>
              <w:t>England</w:t>
            </w:r>
          </w:p>
        </w:tc>
        <w:tc>
          <w:tcPr>
            <w:tcW w:w="0" w:type="auto"/>
            <w:tcBorders>
              <w:bottom w:val="single" w:sz="4" w:space="0" w:color="auto"/>
            </w:tcBorders>
            <w:shd w:val="clear" w:color="auto" w:fill="002F86"/>
          </w:tcPr>
          <w:p w14:paraId="585443AA" w14:textId="77777777" w:rsidR="00AB48F4" w:rsidRPr="00AB48F4" w:rsidRDefault="00AB48F4" w:rsidP="00AB48F4">
            <w:pPr>
              <w:pStyle w:val="TableParagraph"/>
              <w:spacing w:before="0"/>
              <w:ind w:left="15" w:right="9"/>
              <w:rPr>
                <w:rFonts w:asciiTheme="minorBidi" w:hAnsiTheme="minorBidi" w:cstheme="minorBidi"/>
                <w:b/>
                <w:sz w:val="24"/>
                <w:szCs w:val="24"/>
              </w:rPr>
            </w:pPr>
            <w:r w:rsidRPr="00AB48F4">
              <w:rPr>
                <w:rFonts w:asciiTheme="minorBidi" w:hAnsiTheme="minorBidi" w:cstheme="minorBidi"/>
                <w:b/>
                <w:color w:val="FFFFFF"/>
                <w:spacing w:val="-2"/>
                <w:w w:val="105"/>
                <w:sz w:val="24"/>
                <w:szCs w:val="24"/>
              </w:rPr>
              <w:t>London</w:t>
            </w:r>
          </w:p>
        </w:tc>
        <w:tc>
          <w:tcPr>
            <w:tcW w:w="0" w:type="auto"/>
            <w:tcBorders>
              <w:bottom w:val="single" w:sz="4" w:space="0" w:color="auto"/>
            </w:tcBorders>
            <w:shd w:val="clear" w:color="auto" w:fill="002F86"/>
          </w:tcPr>
          <w:p w14:paraId="33B4C19A" w14:textId="77777777" w:rsidR="00AB48F4" w:rsidRPr="00AB48F4" w:rsidRDefault="00AB48F4" w:rsidP="00AB48F4">
            <w:pPr>
              <w:pStyle w:val="TableParagraph"/>
              <w:spacing w:before="0"/>
              <w:ind w:left="17" w:right="9"/>
              <w:rPr>
                <w:rFonts w:asciiTheme="minorBidi" w:hAnsiTheme="minorBidi" w:cstheme="minorBidi"/>
                <w:b/>
                <w:sz w:val="24"/>
                <w:szCs w:val="24"/>
              </w:rPr>
            </w:pPr>
            <w:r w:rsidRPr="00AB48F4">
              <w:rPr>
                <w:rFonts w:asciiTheme="minorBidi" w:hAnsiTheme="minorBidi" w:cstheme="minorBidi"/>
                <w:b/>
                <w:color w:val="FFFFFF"/>
                <w:spacing w:val="-2"/>
                <w:w w:val="105"/>
                <w:sz w:val="24"/>
                <w:szCs w:val="24"/>
              </w:rPr>
              <w:t>Midlands</w:t>
            </w:r>
          </w:p>
        </w:tc>
        <w:tc>
          <w:tcPr>
            <w:tcW w:w="0" w:type="auto"/>
            <w:tcBorders>
              <w:bottom w:val="single" w:sz="4" w:space="0" w:color="auto"/>
            </w:tcBorders>
            <w:shd w:val="clear" w:color="auto" w:fill="002F86"/>
          </w:tcPr>
          <w:p w14:paraId="3873F98D" w14:textId="77777777" w:rsidR="00AB48F4" w:rsidRPr="00AB48F4" w:rsidRDefault="560753A6" w:rsidP="59D8B669">
            <w:pPr>
              <w:pStyle w:val="TableParagraph"/>
              <w:spacing w:before="1"/>
              <w:ind w:left="60" w:right="49" w:firstLine="39"/>
              <w:jc w:val="left"/>
              <w:rPr>
                <w:rFonts w:asciiTheme="minorBidi" w:hAnsiTheme="minorBidi" w:cstheme="minorBidi"/>
                <w:b/>
                <w:bCs/>
                <w:sz w:val="24"/>
                <w:szCs w:val="24"/>
              </w:rPr>
            </w:pPr>
            <w:r w:rsidRPr="59D8B669">
              <w:rPr>
                <w:rFonts w:asciiTheme="minorBidi" w:hAnsiTheme="minorBidi" w:cstheme="minorBidi"/>
                <w:b/>
                <w:bCs/>
                <w:color w:val="FFFFFF"/>
                <w:w w:val="105"/>
                <w:sz w:val="24"/>
                <w:szCs w:val="24"/>
              </w:rPr>
              <w:t>North East &amp;</w:t>
            </w:r>
            <w:r w:rsidRPr="59D8B669">
              <w:rPr>
                <w:rFonts w:asciiTheme="minorBidi" w:hAnsiTheme="minorBidi" w:cstheme="minorBidi"/>
                <w:b/>
                <w:bCs/>
                <w:color w:val="FFFFFF"/>
                <w:spacing w:val="-2"/>
                <w:w w:val="105"/>
                <w:sz w:val="24"/>
                <w:szCs w:val="24"/>
              </w:rPr>
              <w:t xml:space="preserve"> Yorkshire</w:t>
            </w:r>
          </w:p>
        </w:tc>
        <w:tc>
          <w:tcPr>
            <w:tcW w:w="0" w:type="auto"/>
            <w:tcBorders>
              <w:bottom w:val="single" w:sz="4" w:space="0" w:color="auto"/>
            </w:tcBorders>
            <w:shd w:val="clear" w:color="auto" w:fill="002F86"/>
          </w:tcPr>
          <w:p w14:paraId="5439706F" w14:textId="77777777" w:rsidR="00AB48F4" w:rsidRPr="00AB48F4" w:rsidRDefault="560753A6" w:rsidP="59D8B669">
            <w:pPr>
              <w:pStyle w:val="TableParagraph"/>
              <w:spacing w:before="0"/>
              <w:ind w:left="17" w:right="11"/>
              <w:rPr>
                <w:rFonts w:asciiTheme="minorBidi" w:hAnsiTheme="minorBidi" w:cstheme="minorBidi"/>
                <w:b/>
                <w:bCs/>
                <w:sz w:val="24"/>
                <w:szCs w:val="24"/>
              </w:rPr>
            </w:pPr>
            <w:r w:rsidRPr="59D8B669">
              <w:rPr>
                <w:rFonts w:asciiTheme="minorBidi" w:hAnsiTheme="minorBidi" w:cstheme="minorBidi"/>
                <w:b/>
                <w:bCs/>
                <w:color w:val="FFFFFF"/>
                <w:w w:val="105"/>
                <w:sz w:val="24"/>
                <w:szCs w:val="24"/>
              </w:rPr>
              <w:t>North</w:t>
            </w:r>
            <w:r w:rsidRPr="59D8B669">
              <w:rPr>
                <w:rFonts w:asciiTheme="minorBidi" w:hAnsiTheme="minorBidi" w:cstheme="minorBidi"/>
                <w:b/>
                <w:bCs/>
                <w:color w:val="FFFFFF"/>
                <w:spacing w:val="-3"/>
                <w:w w:val="105"/>
                <w:sz w:val="24"/>
                <w:szCs w:val="24"/>
              </w:rPr>
              <w:t xml:space="preserve"> </w:t>
            </w:r>
            <w:r w:rsidRPr="59D8B669">
              <w:rPr>
                <w:rFonts w:asciiTheme="minorBidi" w:hAnsiTheme="minorBidi" w:cstheme="minorBidi"/>
                <w:b/>
                <w:bCs/>
                <w:color w:val="FFFFFF"/>
                <w:spacing w:val="-4"/>
                <w:w w:val="105"/>
                <w:sz w:val="24"/>
                <w:szCs w:val="24"/>
              </w:rPr>
              <w:t>West</w:t>
            </w:r>
          </w:p>
        </w:tc>
        <w:tc>
          <w:tcPr>
            <w:tcW w:w="0" w:type="auto"/>
            <w:tcBorders>
              <w:bottom w:val="single" w:sz="4" w:space="0" w:color="auto"/>
            </w:tcBorders>
            <w:shd w:val="clear" w:color="auto" w:fill="002F86"/>
          </w:tcPr>
          <w:p w14:paraId="3A9B46D7" w14:textId="77777777" w:rsidR="00AB48F4" w:rsidRPr="00AB48F4" w:rsidRDefault="560753A6" w:rsidP="59D8B669">
            <w:pPr>
              <w:pStyle w:val="TableParagraph"/>
              <w:spacing w:before="0"/>
              <w:ind w:left="17" w:right="11"/>
              <w:rPr>
                <w:rFonts w:asciiTheme="minorBidi" w:hAnsiTheme="minorBidi" w:cstheme="minorBidi"/>
                <w:b/>
                <w:bCs/>
                <w:sz w:val="24"/>
                <w:szCs w:val="24"/>
              </w:rPr>
            </w:pPr>
            <w:r w:rsidRPr="59D8B669">
              <w:rPr>
                <w:rFonts w:asciiTheme="minorBidi" w:hAnsiTheme="minorBidi" w:cstheme="minorBidi"/>
                <w:b/>
                <w:bCs/>
                <w:color w:val="FFFFFF"/>
                <w:w w:val="105"/>
                <w:sz w:val="24"/>
                <w:szCs w:val="24"/>
              </w:rPr>
              <w:t>South</w:t>
            </w:r>
            <w:r w:rsidRPr="59D8B669">
              <w:rPr>
                <w:rFonts w:asciiTheme="minorBidi" w:hAnsiTheme="minorBidi" w:cstheme="minorBidi"/>
                <w:b/>
                <w:bCs/>
                <w:color w:val="FFFFFF"/>
                <w:spacing w:val="4"/>
                <w:w w:val="105"/>
                <w:sz w:val="24"/>
                <w:szCs w:val="24"/>
              </w:rPr>
              <w:t xml:space="preserve"> </w:t>
            </w:r>
            <w:r w:rsidRPr="59D8B669">
              <w:rPr>
                <w:rFonts w:asciiTheme="minorBidi" w:hAnsiTheme="minorBidi" w:cstheme="minorBidi"/>
                <w:b/>
                <w:bCs/>
                <w:color w:val="FFFFFF"/>
                <w:spacing w:val="-4"/>
                <w:w w:val="105"/>
                <w:sz w:val="24"/>
                <w:szCs w:val="24"/>
              </w:rPr>
              <w:t>East</w:t>
            </w:r>
          </w:p>
        </w:tc>
        <w:tc>
          <w:tcPr>
            <w:tcW w:w="0" w:type="auto"/>
            <w:tcBorders>
              <w:bottom w:val="single" w:sz="4" w:space="0" w:color="auto"/>
            </w:tcBorders>
            <w:shd w:val="clear" w:color="auto" w:fill="002F86"/>
          </w:tcPr>
          <w:p w14:paraId="71F96AE3" w14:textId="77777777" w:rsidR="00AB48F4" w:rsidRPr="00AB48F4" w:rsidRDefault="560753A6" w:rsidP="59D8B669">
            <w:pPr>
              <w:pStyle w:val="TableParagraph"/>
              <w:spacing w:before="0"/>
              <w:ind w:left="17" w:right="17"/>
              <w:rPr>
                <w:rFonts w:asciiTheme="minorBidi" w:hAnsiTheme="minorBidi" w:cstheme="minorBidi"/>
                <w:b/>
                <w:bCs/>
                <w:sz w:val="24"/>
                <w:szCs w:val="24"/>
              </w:rPr>
            </w:pPr>
            <w:r w:rsidRPr="59D8B669">
              <w:rPr>
                <w:rFonts w:asciiTheme="minorBidi" w:hAnsiTheme="minorBidi" w:cstheme="minorBidi"/>
                <w:b/>
                <w:bCs/>
                <w:color w:val="FFFFFF"/>
                <w:w w:val="105"/>
                <w:sz w:val="24"/>
                <w:szCs w:val="24"/>
              </w:rPr>
              <w:t>South</w:t>
            </w:r>
            <w:r w:rsidRPr="59D8B669">
              <w:rPr>
                <w:rFonts w:asciiTheme="minorBidi" w:hAnsiTheme="minorBidi" w:cstheme="minorBidi"/>
                <w:b/>
                <w:bCs/>
                <w:color w:val="FFFFFF"/>
                <w:spacing w:val="4"/>
                <w:w w:val="105"/>
                <w:sz w:val="24"/>
                <w:szCs w:val="24"/>
              </w:rPr>
              <w:t xml:space="preserve"> </w:t>
            </w:r>
            <w:r w:rsidRPr="59D8B669">
              <w:rPr>
                <w:rFonts w:asciiTheme="minorBidi" w:hAnsiTheme="minorBidi" w:cstheme="minorBidi"/>
                <w:b/>
                <w:bCs/>
                <w:color w:val="FFFFFF"/>
                <w:spacing w:val="-4"/>
                <w:w w:val="105"/>
                <w:sz w:val="24"/>
                <w:szCs w:val="24"/>
              </w:rPr>
              <w:t>West</w:t>
            </w:r>
          </w:p>
        </w:tc>
        <w:tc>
          <w:tcPr>
            <w:tcW w:w="0" w:type="auto"/>
            <w:tcBorders>
              <w:bottom w:val="single" w:sz="4" w:space="0" w:color="auto"/>
            </w:tcBorders>
            <w:shd w:val="clear" w:color="auto" w:fill="002F86"/>
          </w:tcPr>
          <w:p w14:paraId="08867CEE" w14:textId="77777777" w:rsidR="00AB48F4" w:rsidRPr="00AB48F4" w:rsidRDefault="00AB48F4" w:rsidP="00AB48F4">
            <w:pPr>
              <w:pStyle w:val="TableParagraph"/>
              <w:spacing w:before="0"/>
              <w:ind w:left="17" w:right="12"/>
              <w:rPr>
                <w:rFonts w:asciiTheme="minorBidi" w:hAnsiTheme="minorBidi" w:cstheme="minorBidi"/>
                <w:b/>
                <w:sz w:val="24"/>
                <w:szCs w:val="24"/>
              </w:rPr>
            </w:pPr>
            <w:r w:rsidRPr="00AB48F4">
              <w:rPr>
                <w:rFonts w:asciiTheme="minorBidi" w:hAnsiTheme="minorBidi" w:cstheme="minorBidi"/>
                <w:b/>
                <w:color w:val="FFFFFF"/>
                <w:spacing w:val="-2"/>
                <w:w w:val="105"/>
                <w:sz w:val="24"/>
                <w:szCs w:val="24"/>
              </w:rPr>
              <w:t>Regional</w:t>
            </w:r>
          </w:p>
        </w:tc>
        <w:tc>
          <w:tcPr>
            <w:tcW w:w="0" w:type="auto"/>
            <w:tcBorders>
              <w:bottom w:val="single" w:sz="4" w:space="0" w:color="auto"/>
            </w:tcBorders>
            <w:shd w:val="clear" w:color="auto" w:fill="002F86"/>
          </w:tcPr>
          <w:p w14:paraId="2A7370AF" w14:textId="77777777" w:rsidR="00AB48F4" w:rsidRPr="00AB48F4" w:rsidRDefault="00AB48F4" w:rsidP="00AB48F4">
            <w:pPr>
              <w:pStyle w:val="TableParagraph"/>
              <w:spacing w:before="0"/>
              <w:ind w:left="17" w:right="18"/>
              <w:rPr>
                <w:rFonts w:asciiTheme="minorBidi" w:hAnsiTheme="minorBidi" w:cstheme="minorBidi"/>
                <w:b/>
                <w:sz w:val="24"/>
                <w:szCs w:val="24"/>
              </w:rPr>
            </w:pPr>
            <w:r w:rsidRPr="00AB48F4">
              <w:rPr>
                <w:rFonts w:asciiTheme="minorBidi" w:hAnsiTheme="minorBidi" w:cstheme="minorBidi"/>
                <w:b/>
                <w:color w:val="FFFFFF"/>
                <w:spacing w:val="-2"/>
                <w:w w:val="105"/>
                <w:sz w:val="24"/>
                <w:szCs w:val="24"/>
              </w:rPr>
              <w:t>National</w:t>
            </w:r>
          </w:p>
        </w:tc>
        <w:tc>
          <w:tcPr>
            <w:tcW w:w="0" w:type="auto"/>
            <w:tcBorders>
              <w:bottom w:val="single" w:sz="4" w:space="0" w:color="auto"/>
            </w:tcBorders>
            <w:shd w:val="clear" w:color="auto" w:fill="002F86"/>
          </w:tcPr>
          <w:p w14:paraId="29B6A239" w14:textId="77777777" w:rsidR="00AB48F4" w:rsidRPr="00AB48F4" w:rsidRDefault="00AB48F4" w:rsidP="00AB48F4">
            <w:pPr>
              <w:pStyle w:val="TableParagraph"/>
              <w:spacing w:before="0"/>
              <w:ind w:left="17" w:right="11"/>
              <w:rPr>
                <w:rFonts w:asciiTheme="minorBidi" w:hAnsiTheme="minorBidi" w:cstheme="minorBidi"/>
                <w:b/>
                <w:sz w:val="24"/>
                <w:szCs w:val="24"/>
              </w:rPr>
            </w:pPr>
            <w:r w:rsidRPr="00AB48F4">
              <w:rPr>
                <w:rFonts w:asciiTheme="minorBidi" w:hAnsiTheme="minorBidi" w:cstheme="minorBidi"/>
                <w:b/>
                <w:color w:val="FFFFFF"/>
                <w:spacing w:val="-2"/>
                <w:w w:val="105"/>
                <w:sz w:val="24"/>
                <w:szCs w:val="24"/>
              </w:rPr>
              <w:t>Total</w:t>
            </w:r>
          </w:p>
        </w:tc>
        <w:tc>
          <w:tcPr>
            <w:tcW w:w="0" w:type="auto"/>
            <w:tcBorders>
              <w:bottom w:val="single" w:sz="4" w:space="0" w:color="auto"/>
            </w:tcBorders>
            <w:shd w:val="clear" w:color="auto" w:fill="002F86"/>
          </w:tcPr>
          <w:p w14:paraId="5E7A2478" w14:textId="77777777" w:rsidR="00AB48F4" w:rsidRPr="00AB48F4" w:rsidRDefault="00AB48F4" w:rsidP="00AB48F4">
            <w:pPr>
              <w:pStyle w:val="TableParagraph"/>
              <w:spacing w:before="15"/>
              <w:ind w:left="17" w:right="9"/>
              <w:rPr>
                <w:rFonts w:asciiTheme="minorBidi" w:hAnsiTheme="minorBidi" w:cstheme="minorBidi"/>
                <w:b/>
                <w:sz w:val="24"/>
                <w:szCs w:val="24"/>
              </w:rPr>
            </w:pPr>
            <w:r w:rsidRPr="00AB48F4">
              <w:rPr>
                <w:rFonts w:asciiTheme="minorBidi" w:hAnsiTheme="minorBidi" w:cstheme="minorBidi"/>
                <w:b/>
                <w:color w:val="FFFFFF"/>
                <w:w w:val="105"/>
                <w:sz w:val="24"/>
                <w:szCs w:val="24"/>
              </w:rPr>
              <w:t>Reported</w:t>
            </w:r>
            <w:r w:rsidRPr="00AB48F4">
              <w:rPr>
                <w:rFonts w:asciiTheme="minorBidi" w:hAnsiTheme="minorBidi" w:cstheme="minorBidi"/>
                <w:b/>
                <w:color w:val="FFFFFF"/>
                <w:spacing w:val="-8"/>
                <w:w w:val="105"/>
                <w:sz w:val="24"/>
                <w:szCs w:val="24"/>
              </w:rPr>
              <w:t xml:space="preserve"> </w:t>
            </w:r>
            <w:r w:rsidRPr="00AB48F4">
              <w:rPr>
                <w:rFonts w:asciiTheme="minorBidi" w:hAnsiTheme="minorBidi" w:cstheme="minorBidi"/>
                <w:b/>
                <w:color w:val="FFFFFF"/>
                <w:spacing w:val="-5"/>
                <w:w w:val="105"/>
                <w:sz w:val="24"/>
                <w:szCs w:val="24"/>
              </w:rPr>
              <w:t>WTE</w:t>
            </w:r>
          </w:p>
          <w:p w14:paraId="0ED5FF8A" w14:textId="77777777" w:rsidR="00AB48F4" w:rsidRPr="00AB48F4" w:rsidRDefault="00AB48F4" w:rsidP="00AB48F4">
            <w:pPr>
              <w:pStyle w:val="TableParagraph"/>
              <w:spacing w:before="31"/>
              <w:ind w:left="17" w:right="6"/>
              <w:rPr>
                <w:rFonts w:asciiTheme="minorBidi" w:hAnsiTheme="minorBidi" w:cstheme="minorBidi"/>
                <w:b/>
                <w:sz w:val="24"/>
                <w:szCs w:val="24"/>
              </w:rPr>
            </w:pPr>
            <w:r w:rsidRPr="00AB48F4">
              <w:rPr>
                <w:rFonts w:asciiTheme="minorBidi" w:hAnsiTheme="minorBidi" w:cstheme="minorBidi"/>
                <w:b/>
                <w:color w:val="FFFFFF"/>
                <w:w w:val="105"/>
                <w:sz w:val="24"/>
                <w:szCs w:val="24"/>
              </w:rPr>
              <w:t>/</w:t>
            </w:r>
            <w:r w:rsidRPr="00AB48F4">
              <w:rPr>
                <w:rFonts w:asciiTheme="minorBidi" w:hAnsiTheme="minorBidi" w:cstheme="minorBidi"/>
                <w:b/>
                <w:color w:val="FFFFFF"/>
                <w:spacing w:val="2"/>
                <w:w w:val="105"/>
                <w:sz w:val="24"/>
                <w:szCs w:val="24"/>
              </w:rPr>
              <w:t xml:space="preserve"> </w:t>
            </w:r>
            <w:r w:rsidRPr="00AB48F4">
              <w:rPr>
                <w:rFonts w:asciiTheme="minorBidi" w:hAnsiTheme="minorBidi" w:cstheme="minorBidi"/>
                <w:b/>
                <w:color w:val="FFFFFF"/>
                <w:spacing w:val="-4"/>
                <w:w w:val="105"/>
                <w:sz w:val="24"/>
                <w:szCs w:val="24"/>
              </w:rPr>
              <w:t>1000</w:t>
            </w:r>
          </w:p>
          <w:p w14:paraId="42B912D8" w14:textId="77777777" w:rsidR="00AB48F4" w:rsidRPr="00AB48F4" w:rsidRDefault="00AB48F4" w:rsidP="00AB48F4">
            <w:pPr>
              <w:pStyle w:val="TableParagraph"/>
              <w:spacing w:before="31"/>
              <w:ind w:left="127" w:right="114" w:hanging="2"/>
              <w:rPr>
                <w:rFonts w:asciiTheme="minorBidi" w:hAnsiTheme="minorBidi" w:cstheme="minorBidi"/>
                <w:b/>
                <w:sz w:val="24"/>
                <w:szCs w:val="24"/>
              </w:rPr>
            </w:pPr>
            <w:r w:rsidRPr="00AB48F4">
              <w:rPr>
                <w:rFonts w:asciiTheme="minorBidi" w:hAnsiTheme="minorBidi" w:cstheme="minorBidi"/>
                <w:b/>
                <w:color w:val="FFFFFF"/>
                <w:spacing w:val="-2"/>
                <w:w w:val="105"/>
                <w:sz w:val="24"/>
                <w:szCs w:val="24"/>
              </w:rPr>
              <w:t xml:space="preserve">treatment </w:t>
            </w:r>
            <w:r w:rsidRPr="00AB48F4">
              <w:rPr>
                <w:rFonts w:asciiTheme="minorBidi" w:hAnsiTheme="minorBidi" w:cstheme="minorBidi"/>
                <w:b/>
                <w:color w:val="FFFFFF"/>
                <w:w w:val="105"/>
                <w:sz w:val="24"/>
                <w:szCs w:val="24"/>
              </w:rPr>
              <w:t>numbers</w:t>
            </w:r>
            <w:r w:rsidRPr="00AB48F4">
              <w:rPr>
                <w:rFonts w:asciiTheme="minorBidi" w:hAnsiTheme="minorBidi" w:cstheme="minorBidi"/>
                <w:b/>
                <w:color w:val="FFFFFF"/>
                <w:spacing w:val="-11"/>
                <w:w w:val="105"/>
                <w:sz w:val="24"/>
                <w:szCs w:val="24"/>
              </w:rPr>
              <w:t xml:space="preserve"> </w:t>
            </w:r>
            <w:r w:rsidRPr="00AB48F4">
              <w:rPr>
                <w:rFonts w:asciiTheme="minorBidi" w:hAnsiTheme="minorBidi" w:cstheme="minorBidi"/>
                <w:b/>
                <w:color w:val="FFFFFF"/>
                <w:w w:val="105"/>
                <w:sz w:val="24"/>
                <w:szCs w:val="24"/>
              </w:rPr>
              <w:t>by staff group</w:t>
            </w:r>
          </w:p>
        </w:tc>
      </w:tr>
      <w:tr w:rsidR="00AB48F4" w:rsidRPr="00626132" w14:paraId="362145B8"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2626EE96"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Peer</w:t>
            </w:r>
            <w:r w:rsidRPr="00AB48F4">
              <w:rPr>
                <w:rFonts w:asciiTheme="minorBidi" w:hAnsiTheme="minorBidi" w:cstheme="minorBidi"/>
                <w:spacing w:val="-4"/>
                <w:w w:val="105"/>
                <w:sz w:val="24"/>
                <w:szCs w:val="24"/>
              </w:rPr>
              <w:t xml:space="preserve"> </w:t>
            </w:r>
            <w:r w:rsidRPr="00AB48F4">
              <w:rPr>
                <w:rFonts w:asciiTheme="minorBidi" w:hAnsiTheme="minorBidi" w:cstheme="minorBidi"/>
                <w:w w:val="105"/>
                <w:sz w:val="24"/>
                <w:szCs w:val="24"/>
              </w:rPr>
              <w:t>support</w:t>
            </w:r>
            <w:r w:rsidRPr="00AB48F4">
              <w:rPr>
                <w:rFonts w:asciiTheme="minorBidi" w:hAnsiTheme="minorBidi" w:cstheme="minorBidi"/>
                <w:spacing w:val="-2"/>
                <w:w w:val="105"/>
                <w:sz w:val="24"/>
                <w:szCs w:val="24"/>
              </w:rPr>
              <w:t xml:space="preserve"> </w:t>
            </w:r>
            <w:r w:rsidRPr="00AB48F4">
              <w:rPr>
                <w:rFonts w:asciiTheme="minorBidi" w:hAnsiTheme="minorBidi" w:cstheme="minorBidi"/>
                <w:w w:val="105"/>
                <w:sz w:val="24"/>
                <w:szCs w:val="24"/>
              </w:rPr>
              <w:t>and</w:t>
            </w:r>
            <w:r w:rsidRPr="00AB48F4">
              <w:rPr>
                <w:rFonts w:asciiTheme="minorBidi" w:hAnsiTheme="minorBidi" w:cstheme="minorBidi"/>
                <w:spacing w:val="1"/>
                <w:w w:val="105"/>
                <w:sz w:val="24"/>
                <w:szCs w:val="24"/>
              </w:rPr>
              <w:t xml:space="preserve"> </w:t>
            </w:r>
            <w:r w:rsidRPr="00AB48F4">
              <w:rPr>
                <w:rFonts w:asciiTheme="minorBidi" w:hAnsiTheme="minorBidi" w:cstheme="minorBidi"/>
                <w:w w:val="105"/>
                <w:sz w:val="24"/>
                <w:szCs w:val="24"/>
              </w:rPr>
              <w:t>service-user</w:t>
            </w:r>
            <w:r w:rsidRPr="00AB48F4">
              <w:rPr>
                <w:rFonts w:asciiTheme="minorBidi" w:hAnsiTheme="minorBidi" w:cstheme="minorBidi"/>
                <w:spacing w:val="-4"/>
                <w:w w:val="105"/>
                <w:sz w:val="24"/>
                <w:szCs w:val="24"/>
              </w:rPr>
              <w:t xml:space="preserve"> </w:t>
            </w:r>
            <w:r w:rsidRPr="00AB48F4">
              <w:rPr>
                <w:rFonts w:asciiTheme="minorBidi" w:hAnsiTheme="minorBidi" w:cstheme="minorBidi"/>
                <w:spacing w:val="-2"/>
                <w:w w:val="105"/>
                <w:sz w:val="24"/>
                <w:szCs w:val="24"/>
              </w:rPr>
              <w:t>development</w:t>
            </w:r>
          </w:p>
        </w:tc>
        <w:tc>
          <w:tcPr>
            <w:tcW w:w="0" w:type="auto"/>
            <w:tcBorders>
              <w:top w:val="single" w:sz="4" w:space="0" w:color="auto"/>
              <w:left w:val="single" w:sz="4" w:space="0" w:color="auto"/>
              <w:bottom w:val="single" w:sz="4" w:space="0" w:color="auto"/>
              <w:right w:val="single" w:sz="4" w:space="0" w:color="auto"/>
            </w:tcBorders>
          </w:tcPr>
          <w:p w14:paraId="3E9BB92C"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102</w:t>
            </w:r>
          </w:p>
        </w:tc>
        <w:tc>
          <w:tcPr>
            <w:tcW w:w="0" w:type="auto"/>
            <w:tcBorders>
              <w:top w:val="single" w:sz="4" w:space="0" w:color="auto"/>
              <w:left w:val="single" w:sz="4" w:space="0" w:color="auto"/>
              <w:bottom w:val="single" w:sz="4" w:space="0" w:color="auto"/>
              <w:right w:val="single" w:sz="4" w:space="0" w:color="auto"/>
            </w:tcBorders>
          </w:tcPr>
          <w:p w14:paraId="771BAE2A" w14:textId="77777777" w:rsidR="00AB48F4" w:rsidRPr="00AB48F4" w:rsidRDefault="00AB48F4" w:rsidP="00AB48F4">
            <w:pPr>
              <w:pStyle w:val="TableParagraph"/>
              <w:spacing w:before="15"/>
              <w:ind w:left="15" w:right="3"/>
              <w:rPr>
                <w:rFonts w:asciiTheme="minorBidi" w:hAnsiTheme="minorBidi" w:cstheme="minorBidi"/>
                <w:sz w:val="24"/>
                <w:szCs w:val="24"/>
              </w:rPr>
            </w:pPr>
            <w:r w:rsidRPr="00AB48F4">
              <w:rPr>
                <w:rFonts w:asciiTheme="minorBidi" w:hAnsiTheme="minorBidi" w:cstheme="minorBidi"/>
                <w:spacing w:val="-5"/>
                <w:w w:val="105"/>
                <w:sz w:val="24"/>
                <w:szCs w:val="24"/>
              </w:rPr>
              <w:t>150</w:t>
            </w:r>
          </w:p>
        </w:tc>
        <w:tc>
          <w:tcPr>
            <w:tcW w:w="0" w:type="auto"/>
            <w:tcBorders>
              <w:top w:val="single" w:sz="4" w:space="0" w:color="auto"/>
              <w:left w:val="single" w:sz="4" w:space="0" w:color="auto"/>
              <w:bottom w:val="single" w:sz="4" w:space="0" w:color="auto"/>
              <w:right w:val="single" w:sz="4" w:space="0" w:color="auto"/>
            </w:tcBorders>
          </w:tcPr>
          <w:p w14:paraId="7BF571A6"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175</w:t>
            </w:r>
          </w:p>
        </w:tc>
        <w:tc>
          <w:tcPr>
            <w:tcW w:w="0" w:type="auto"/>
            <w:tcBorders>
              <w:top w:val="single" w:sz="4" w:space="0" w:color="auto"/>
              <w:left w:val="single" w:sz="4" w:space="0" w:color="auto"/>
              <w:bottom w:val="single" w:sz="4" w:space="0" w:color="auto"/>
              <w:right w:val="single" w:sz="4" w:space="0" w:color="auto"/>
            </w:tcBorders>
          </w:tcPr>
          <w:p w14:paraId="1215D8D4"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143</w:t>
            </w:r>
          </w:p>
        </w:tc>
        <w:tc>
          <w:tcPr>
            <w:tcW w:w="0" w:type="auto"/>
            <w:tcBorders>
              <w:top w:val="single" w:sz="4" w:space="0" w:color="auto"/>
              <w:left w:val="single" w:sz="4" w:space="0" w:color="auto"/>
              <w:bottom w:val="single" w:sz="4" w:space="0" w:color="auto"/>
              <w:right w:val="single" w:sz="4" w:space="0" w:color="auto"/>
            </w:tcBorders>
          </w:tcPr>
          <w:p w14:paraId="6B2C09AA"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400</w:t>
            </w:r>
          </w:p>
        </w:tc>
        <w:tc>
          <w:tcPr>
            <w:tcW w:w="0" w:type="auto"/>
            <w:tcBorders>
              <w:top w:val="single" w:sz="4" w:space="0" w:color="auto"/>
              <w:left w:val="single" w:sz="4" w:space="0" w:color="auto"/>
              <w:bottom w:val="single" w:sz="4" w:space="0" w:color="auto"/>
              <w:right w:val="single" w:sz="4" w:space="0" w:color="auto"/>
            </w:tcBorders>
          </w:tcPr>
          <w:p w14:paraId="137BB7FF"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160</w:t>
            </w:r>
          </w:p>
        </w:tc>
        <w:tc>
          <w:tcPr>
            <w:tcW w:w="0" w:type="auto"/>
            <w:tcBorders>
              <w:top w:val="single" w:sz="4" w:space="0" w:color="auto"/>
              <w:left w:val="single" w:sz="4" w:space="0" w:color="auto"/>
              <w:bottom w:val="single" w:sz="4" w:space="0" w:color="auto"/>
              <w:right w:val="single" w:sz="4" w:space="0" w:color="auto"/>
            </w:tcBorders>
          </w:tcPr>
          <w:p w14:paraId="0C4E6138"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32</w:t>
            </w:r>
          </w:p>
        </w:tc>
        <w:tc>
          <w:tcPr>
            <w:tcW w:w="0" w:type="auto"/>
            <w:tcBorders>
              <w:top w:val="single" w:sz="4" w:space="0" w:color="auto"/>
              <w:left w:val="single" w:sz="4" w:space="0" w:color="auto"/>
              <w:bottom w:val="single" w:sz="4" w:space="0" w:color="auto"/>
              <w:right w:val="single" w:sz="4" w:space="0" w:color="auto"/>
            </w:tcBorders>
          </w:tcPr>
          <w:p w14:paraId="35F461EF"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7B5DD753"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17</w:t>
            </w:r>
          </w:p>
        </w:tc>
        <w:tc>
          <w:tcPr>
            <w:tcW w:w="0" w:type="auto"/>
            <w:tcBorders>
              <w:top w:val="single" w:sz="4" w:space="0" w:color="auto"/>
              <w:left w:val="single" w:sz="4" w:space="0" w:color="auto"/>
              <w:bottom w:val="single" w:sz="4" w:space="0" w:color="auto"/>
              <w:right w:val="single" w:sz="4" w:space="0" w:color="auto"/>
            </w:tcBorders>
          </w:tcPr>
          <w:p w14:paraId="5A1A929F"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2"/>
                <w:w w:val="105"/>
                <w:sz w:val="24"/>
                <w:szCs w:val="24"/>
              </w:rPr>
              <w:t>1,179</w:t>
            </w:r>
          </w:p>
        </w:tc>
        <w:tc>
          <w:tcPr>
            <w:tcW w:w="0" w:type="auto"/>
            <w:tcBorders>
              <w:top w:val="single" w:sz="4" w:space="0" w:color="auto"/>
              <w:left w:val="single" w:sz="4" w:space="0" w:color="auto"/>
              <w:bottom w:val="single" w:sz="4" w:space="0" w:color="auto"/>
              <w:right w:val="single" w:sz="4" w:space="0" w:color="auto"/>
            </w:tcBorders>
          </w:tcPr>
          <w:p w14:paraId="4877C730"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3.7</w:t>
            </w:r>
          </w:p>
        </w:tc>
      </w:tr>
      <w:tr w:rsidR="00AB48F4" w:rsidRPr="00626132" w14:paraId="558F5321"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357C700C"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Individual</w:t>
            </w:r>
            <w:r w:rsidRPr="00AB48F4">
              <w:rPr>
                <w:rFonts w:asciiTheme="minorBidi" w:hAnsiTheme="minorBidi" w:cstheme="minorBidi"/>
                <w:spacing w:val="3"/>
                <w:w w:val="105"/>
                <w:sz w:val="24"/>
                <w:szCs w:val="24"/>
              </w:rPr>
              <w:t xml:space="preserve"> </w:t>
            </w:r>
            <w:r w:rsidRPr="00AB48F4">
              <w:rPr>
                <w:rFonts w:asciiTheme="minorBidi" w:hAnsiTheme="minorBidi" w:cstheme="minorBidi"/>
                <w:w w:val="105"/>
                <w:sz w:val="24"/>
                <w:szCs w:val="24"/>
              </w:rPr>
              <w:t>Placement</w:t>
            </w:r>
            <w:r w:rsidRPr="00AB48F4">
              <w:rPr>
                <w:rFonts w:asciiTheme="minorBidi" w:hAnsiTheme="minorBidi" w:cstheme="minorBidi"/>
                <w:spacing w:val="1"/>
                <w:w w:val="105"/>
                <w:sz w:val="24"/>
                <w:szCs w:val="24"/>
              </w:rPr>
              <w:t xml:space="preserve"> </w:t>
            </w:r>
            <w:r w:rsidRPr="00AB48F4">
              <w:rPr>
                <w:rFonts w:asciiTheme="minorBidi" w:hAnsiTheme="minorBidi" w:cstheme="minorBidi"/>
                <w:w w:val="105"/>
                <w:sz w:val="24"/>
                <w:szCs w:val="24"/>
              </w:rPr>
              <w:t>and</w:t>
            </w:r>
            <w:r w:rsidRPr="00AB48F4">
              <w:rPr>
                <w:rFonts w:asciiTheme="minorBidi" w:hAnsiTheme="minorBidi" w:cstheme="minorBidi"/>
                <w:spacing w:val="4"/>
                <w:w w:val="105"/>
                <w:sz w:val="24"/>
                <w:szCs w:val="24"/>
              </w:rPr>
              <w:t xml:space="preserve"> </w:t>
            </w:r>
            <w:r w:rsidRPr="00AB48F4">
              <w:rPr>
                <w:rFonts w:asciiTheme="minorBidi" w:hAnsiTheme="minorBidi" w:cstheme="minorBidi"/>
                <w:w w:val="105"/>
                <w:sz w:val="24"/>
                <w:szCs w:val="24"/>
              </w:rPr>
              <w:t>Support</w:t>
            </w:r>
            <w:r w:rsidRPr="00AB48F4">
              <w:rPr>
                <w:rFonts w:asciiTheme="minorBidi" w:hAnsiTheme="minorBidi" w:cstheme="minorBidi"/>
                <w:spacing w:val="1"/>
                <w:w w:val="105"/>
                <w:sz w:val="24"/>
                <w:szCs w:val="24"/>
              </w:rPr>
              <w:t xml:space="preserve"> </w:t>
            </w:r>
            <w:r w:rsidRPr="00AB48F4">
              <w:rPr>
                <w:rFonts w:asciiTheme="minorBidi" w:hAnsiTheme="minorBidi" w:cstheme="minorBidi"/>
                <w:spacing w:val="-2"/>
                <w:w w:val="105"/>
                <w:sz w:val="24"/>
                <w:szCs w:val="24"/>
              </w:rPr>
              <w:t>(IPS)</w:t>
            </w:r>
          </w:p>
        </w:tc>
        <w:tc>
          <w:tcPr>
            <w:tcW w:w="0" w:type="auto"/>
            <w:tcBorders>
              <w:top w:val="single" w:sz="4" w:space="0" w:color="auto"/>
              <w:left w:val="single" w:sz="4" w:space="0" w:color="auto"/>
              <w:bottom w:val="single" w:sz="4" w:space="0" w:color="auto"/>
              <w:right w:val="single" w:sz="4" w:space="0" w:color="auto"/>
            </w:tcBorders>
          </w:tcPr>
          <w:p w14:paraId="01E34BCA"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07DF262E" w14:textId="77777777" w:rsidR="00AB48F4" w:rsidRPr="00AB48F4" w:rsidRDefault="00AB48F4" w:rsidP="00AB48F4">
            <w:pPr>
              <w:pStyle w:val="TableParagraph"/>
              <w:spacing w:before="15"/>
              <w:ind w:left="15" w:right="9"/>
              <w:rPr>
                <w:rFonts w:asciiTheme="minorBidi" w:hAnsiTheme="minorBidi" w:cstheme="minorBidi"/>
                <w:sz w:val="24"/>
                <w:szCs w:val="24"/>
              </w:rPr>
            </w:pPr>
            <w:r w:rsidRPr="00AB48F4">
              <w:rPr>
                <w:rFonts w:asciiTheme="minorBidi" w:hAnsiTheme="minorBidi" w:cstheme="minorBidi"/>
                <w:spacing w:val="-5"/>
                <w:w w:val="105"/>
                <w:sz w:val="24"/>
                <w:szCs w:val="24"/>
              </w:rPr>
              <w:t>13</w:t>
            </w:r>
          </w:p>
        </w:tc>
        <w:tc>
          <w:tcPr>
            <w:tcW w:w="0" w:type="auto"/>
            <w:tcBorders>
              <w:top w:val="single" w:sz="4" w:space="0" w:color="auto"/>
              <w:left w:val="single" w:sz="4" w:space="0" w:color="auto"/>
              <w:bottom w:val="single" w:sz="4" w:space="0" w:color="auto"/>
              <w:right w:val="single" w:sz="4" w:space="0" w:color="auto"/>
            </w:tcBorders>
          </w:tcPr>
          <w:p w14:paraId="16C8631F"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33</w:t>
            </w:r>
          </w:p>
        </w:tc>
        <w:tc>
          <w:tcPr>
            <w:tcW w:w="0" w:type="auto"/>
            <w:tcBorders>
              <w:top w:val="single" w:sz="4" w:space="0" w:color="auto"/>
              <w:left w:val="single" w:sz="4" w:space="0" w:color="auto"/>
              <w:bottom w:val="single" w:sz="4" w:space="0" w:color="auto"/>
              <w:right w:val="single" w:sz="4" w:space="0" w:color="auto"/>
            </w:tcBorders>
          </w:tcPr>
          <w:p w14:paraId="208F4D68"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49</w:t>
            </w:r>
          </w:p>
        </w:tc>
        <w:tc>
          <w:tcPr>
            <w:tcW w:w="0" w:type="auto"/>
            <w:tcBorders>
              <w:top w:val="single" w:sz="4" w:space="0" w:color="auto"/>
              <w:left w:val="single" w:sz="4" w:space="0" w:color="auto"/>
              <w:bottom w:val="single" w:sz="4" w:space="0" w:color="auto"/>
              <w:right w:val="single" w:sz="4" w:space="0" w:color="auto"/>
            </w:tcBorders>
          </w:tcPr>
          <w:p w14:paraId="34995F5E"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27</w:t>
            </w:r>
          </w:p>
        </w:tc>
        <w:tc>
          <w:tcPr>
            <w:tcW w:w="0" w:type="auto"/>
            <w:tcBorders>
              <w:top w:val="single" w:sz="4" w:space="0" w:color="auto"/>
              <w:left w:val="single" w:sz="4" w:space="0" w:color="auto"/>
              <w:bottom w:val="single" w:sz="4" w:space="0" w:color="auto"/>
              <w:right w:val="single" w:sz="4" w:space="0" w:color="auto"/>
            </w:tcBorders>
          </w:tcPr>
          <w:p w14:paraId="7AEC6D67"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15</w:t>
            </w:r>
          </w:p>
        </w:tc>
        <w:tc>
          <w:tcPr>
            <w:tcW w:w="0" w:type="auto"/>
            <w:tcBorders>
              <w:top w:val="single" w:sz="4" w:space="0" w:color="auto"/>
              <w:left w:val="single" w:sz="4" w:space="0" w:color="auto"/>
              <w:bottom w:val="single" w:sz="4" w:space="0" w:color="auto"/>
              <w:right w:val="single" w:sz="4" w:space="0" w:color="auto"/>
            </w:tcBorders>
          </w:tcPr>
          <w:p w14:paraId="5B2DFF37"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7</w:t>
            </w:r>
          </w:p>
        </w:tc>
        <w:tc>
          <w:tcPr>
            <w:tcW w:w="0" w:type="auto"/>
            <w:tcBorders>
              <w:top w:val="single" w:sz="4" w:space="0" w:color="auto"/>
              <w:left w:val="single" w:sz="4" w:space="0" w:color="auto"/>
              <w:bottom w:val="single" w:sz="4" w:space="0" w:color="auto"/>
              <w:right w:val="single" w:sz="4" w:space="0" w:color="auto"/>
            </w:tcBorders>
          </w:tcPr>
          <w:p w14:paraId="0EA4CDB4"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63743B5E"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7D168233"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154</w:t>
            </w:r>
          </w:p>
        </w:tc>
        <w:tc>
          <w:tcPr>
            <w:tcW w:w="0" w:type="auto"/>
            <w:tcBorders>
              <w:top w:val="single" w:sz="4" w:space="0" w:color="auto"/>
              <w:left w:val="single" w:sz="4" w:space="0" w:color="auto"/>
              <w:bottom w:val="single" w:sz="4" w:space="0" w:color="auto"/>
              <w:right w:val="single" w:sz="4" w:space="0" w:color="auto"/>
            </w:tcBorders>
          </w:tcPr>
          <w:p w14:paraId="638DE4CC"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0.5</w:t>
            </w:r>
          </w:p>
        </w:tc>
      </w:tr>
      <w:tr w:rsidR="00AB48F4" w:rsidRPr="00626132" w14:paraId="33EF5F17"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7674FDD7"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Alcohol</w:t>
            </w:r>
            <w:r w:rsidRPr="00AB48F4">
              <w:rPr>
                <w:rFonts w:asciiTheme="minorBidi" w:hAnsiTheme="minorBidi" w:cstheme="minorBidi"/>
                <w:spacing w:val="5"/>
                <w:w w:val="105"/>
                <w:sz w:val="24"/>
                <w:szCs w:val="24"/>
              </w:rPr>
              <w:t xml:space="preserve"> </w:t>
            </w:r>
            <w:r w:rsidRPr="00AB48F4">
              <w:rPr>
                <w:rFonts w:asciiTheme="minorBidi" w:hAnsiTheme="minorBidi" w:cstheme="minorBidi"/>
                <w:w w:val="105"/>
                <w:sz w:val="24"/>
                <w:szCs w:val="24"/>
              </w:rPr>
              <w:t>and</w:t>
            </w:r>
            <w:r w:rsidRPr="00AB48F4">
              <w:rPr>
                <w:rFonts w:asciiTheme="minorBidi" w:hAnsiTheme="minorBidi" w:cstheme="minorBidi"/>
                <w:spacing w:val="5"/>
                <w:w w:val="105"/>
                <w:sz w:val="24"/>
                <w:szCs w:val="24"/>
              </w:rPr>
              <w:t xml:space="preserve"> </w:t>
            </w:r>
            <w:r w:rsidRPr="00AB48F4">
              <w:rPr>
                <w:rFonts w:asciiTheme="minorBidi" w:hAnsiTheme="minorBidi" w:cstheme="minorBidi"/>
                <w:w w:val="105"/>
                <w:sz w:val="24"/>
                <w:szCs w:val="24"/>
              </w:rPr>
              <w:t>drug</w:t>
            </w:r>
            <w:r w:rsidRPr="00AB48F4">
              <w:rPr>
                <w:rFonts w:asciiTheme="minorBidi" w:hAnsiTheme="minorBidi" w:cstheme="minorBidi"/>
                <w:spacing w:val="5"/>
                <w:w w:val="105"/>
                <w:sz w:val="24"/>
                <w:szCs w:val="24"/>
              </w:rPr>
              <w:t xml:space="preserve"> </w:t>
            </w:r>
            <w:r w:rsidRPr="00AB48F4">
              <w:rPr>
                <w:rFonts w:asciiTheme="minorBidi" w:hAnsiTheme="minorBidi" w:cstheme="minorBidi"/>
                <w:spacing w:val="-2"/>
                <w:w w:val="105"/>
                <w:sz w:val="24"/>
                <w:szCs w:val="24"/>
              </w:rPr>
              <w:t>workers</w:t>
            </w:r>
          </w:p>
        </w:tc>
        <w:tc>
          <w:tcPr>
            <w:tcW w:w="0" w:type="auto"/>
            <w:tcBorders>
              <w:top w:val="single" w:sz="4" w:space="0" w:color="auto"/>
              <w:left w:val="single" w:sz="4" w:space="0" w:color="auto"/>
              <w:bottom w:val="single" w:sz="4" w:space="0" w:color="auto"/>
              <w:right w:val="single" w:sz="4" w:space="0" w:color="auto"/>
            </w:tcBorders>
          </w:tcPr>
          <w:p w14:paraId="013B0DAE"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606</w:t>
            </w:r>
          </w:p>
        </w:tc>
        <w:tc>
          <w:tcPr>
            <w:tcW w:w="0" w:type="auto"/>
            <w:tcBorders>
              <w:top w:val="single" w:sz="4" w:space="0" w:color="auto"/>
              <w:left w:val="single" w:sz="4" w:space="0" w:color="auto"/>
              <w:bottom w:val="single" w:sz="4" w:space="0" w:color="auto"/>
              <w:right w:val="single" w:sz="4" w:space="0" w:color="auto"/>
            </w:tcBorders>
          </w:tcPr>
          <w:p w14:paraId="51888754" w14:textId="77777777" w:rsidR="00AB48F4" w:rsidRPr="00AB48F4" w:rsidRDefault="00AB48F4" w:rsidP="00AB48F4">
            <w:pPr>
              <w:pStyle w:val="TableParagraph"/>
              <w:spacing w:before="15"/>
              <w:ind w:left="15" w:right="3"/>
              <w:rPr>
                <w:rFonts w:asciiTheme="minorBidi" w:hAnsiTheme="minorBidi" w:cstheme="minorBidi"/>
                <w:sz w:val="24"/>
                <w:szCs w:val="24"/>
              </w:rPr>
            </w:pPr>
            <w:r w:rsidRPr="00AB48F4">
              <w:rPr>
                <w:rFonts w:asciiTheme="minorBidi" w:hAnsiTheme="minorBidi" w:cstheme="minorBidi"/>
                <w:spacing w:val="-5"/>
                <w:w w:val="105"/>
                <w:sz w:val="24"/>
                <w:szCs w:val="24"/>
              </w:rPr>
              <w:t>926</w:t>
            </w:r>
          </w:p>
        </w:tc>
        <w:tc>
          <w:tcPr>
            <w:tcW w:w="0" w:type="auto"/>
            <w:tcBorders>
              <w:top w:val="single" w:sz="4" w:space="0" w:color="auto"/>
              <w:left w:val="single" w:sz="4" w:space="0" w:color="auto"/>
              <w:bottom w:val="single" w:sz="4" w:space="0" w:color="auto"/>
              <w:right w:val="single" w:sz="4" w:space="0" w:color="auto"/>
            </w:tcBorders>
          </w:tcPr>
          <w:p w14:paraId="7DBC876A"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2"/>
                <w:w w:val="105"/>
                <w:sz w:val="24"/>
                <w:szCs w:val="24"/>
              </w:rPr>
              <w:t>1,260</w:t>
            </w:r>
          </w:p>
        </w:tc>
        <w:tc>
          <w:tcPr>
            <w:tcW w:w="0" w:type="auto"/>
            <w:tcBorders>
              <w:top w:val="single" w:sz="4" w:space="0" w:color="auto"/>
              <w:left w:val="single" w:sz="4" w:space="0" w:color="auto"/>
              <w:bottom w:val="single" w:sz="4" w:space="0" w:color="auto"/>
              <w:right w:val="single" w:sz="4" w:space="0" w:color="auto"/>
            </w:tcBorders>
          </w:tcPr>
          <w:p w14:paraId="44A3FA5F"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2"/>
                <w:w w:val="105"/>
                <w:sz w:val="24"/>
                <w:szCs w:val="24"/>
              </w:rPr>
              <w:t>1,252</w:t>
            </w:r>
          </w:p>
        </w:tc>
        <w:tc>
          <w:tcPr>
            <w:tcW w:w="0" w:type="auto"/>
            <w:tcBorders>
              <w:top w:val="single" w:sz="4" w:space="0" w:color="auto"/>
              <w:left w:val="single" w:sz="4" w:space="0" w:color="auto"/>
              <w:bottom w:val="single" w:sz="4" w:space="0" w:color="auto"/>
              <w:right w:val="single" w:sz="4" w:space="0" w:color="auto"/>
            </w:tcBorders>
          </w:tcPr>
          <w:p w14:paraId="61C8FAEE"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2"/>
                <w:w w:val="105"/>
                <w:sz w:val="24"/>
                <w:szCs w:val="24"/>
              </w:rPr>
              <w:t>1,192</w:t>
            </w:r>
          </w:p>
        </w:tc>
        <w:tc>
          <w:tcPr>
            <w:tcW w:w="0" w:type="auto"/>
            <w:tcBorders>
              <w:top w:val="single" w:sz="4" w:space="0" w:color="auto"/>
              <w:left w:val="single" w:sz="4" w:space="0" w:color="auto"/>
              <w:bottom w:val="single" w:sz="4" w:space="0" w:color="auto"/>
              <w:right w:val="single" w:sz="4" w:space="0" w:color="auto"/>
            </w:tcBorders>
          </w:tcPr>
          <w:p w14:paraId="764F764B"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666</w:t>
            </w:r>
          </w:p>
        </w:tc>
        <w:tc>
          <w:tcPr>
            <w:tcW w:w="0" w:type="auto"/>
            <w:tcBorders>
              <w:top w:val="single" w:sz="4" w:space="0" w:color="auto"/>
              <w:left w:val="single" w:sz="4" w:space="0" w:color="auto"/>
              <w:bottom w:val="single" w:sz="4" w:space="0" w:color="auto"/>
              <w:right w:val="single" w:sz="4" w:space="0" w:color="auto"/>
            </w:tcBorders>
          </w:tcPr>
          <w:p w14:paraId="617A026C"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640</w:t>
            </w:r>
          </w:p>
        </w:tc>
        <w:tc>
          <w:tcPr>
            <w:tcW w:w="0" w:type="auto"/>
            <w:tcBorders>
              <w:top w:val="single" w:sz="4" w:space="0" w:color="auto"/>
              <w:left w:val="single" w:sz="4" w:space="0" w:color="auto"/>
              <w:bottom w:val="single" w:sz="4" w:space="0" w:color="auto"/>
              <w:right w:val="single" w:sz="4" w:space="0" w:color="auto"/>
            </w:tcBorders>
          </w:tcPr>
          <w:p w14:paraId="20BBC7B9"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30</w:t>
            </w:r>
          </w:p>
        </w:tc>
        <w:tc>
          <w:tcPr>
            <w:tcW w:w="0" w:type="auto"/>
            <w:tcBorders>
              <w:top w:val="single" w:sz="4" w:space="0" w:color="auto"/>
              <w:left w:val="single" w:sz="4" w:space="0" w:color="auto"/>
              <w:bottom w:val="single" w:sz="4" w:space="0" w:color="auto"/>
              <w:right w:val="single" w:sz="4" w:space="0" w:color="auto"/>
            </w:tcBorders>
          </w:tcPr>
          <w:p w14:paraId="5EE9B98E"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47</w:t>
            </w:r>
          </w:p>
        </w:tc>
        <w:tc>
          <w:tcPr>
            <w:tcW w:w="0" w:type="auto"/>
            <w:tcBorders>
              <w:top w:val="single" w:sz="4" w:space="0" w:color="auto"/>
              <w:left w:val="single" w:sz="4" w:space="0" w:color="auto"/>
              <w:bottom w:val="single" w:sz="4" w:space="0" w:color="auto"/>
              <w:right w:val="single" w:sz="4" w:space="0" w:color="auto"/>
            </w:tcBorders>
          </w:tcPr>
          <w:p w14:paraId="47806303"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2"/>
                <w:w w:val="105"/>
                <w:sz w:val="24"/>
                <w:szCs w:val="24"/>
              </w:rPr>
              <w:t>6,618</w:t>
            </w:r>
          </w:p>
        </w:tc>
        <w:tc>
          <w:tcPr>
            <w:tcW w:w="0" w:type="auto"/>
            <w:tcBorders>
              <w:top w:val="single" w:sz="4" w:space="0" w:color="auto"/>
              <w:left w:val="single" w:sz="4" w:space="0" w:color="auto"/>
              <w:bottom w:val="single" w:sz="4" w:space="0" w:color="auto"/>
              <w:right w:val="single" w:sz="4" w:space="0" w:color="auto"/>
            </w:tcBorders>
          </w:tcPr>
          <w:p w14:paraId="23634F8B" w14:textId="77777777" w:rsidR="00AB48F4" w:rsidRPr="00AB48F4" w:rsidRDefault="00AB48F4" w:rsidP="00AB48F4">
            <w:pPr>
              <w:pStyle w:val="TableParagraph"/>
              <w:spacing w:before="15"/>
              <w:ind w:left="17" w:right="6"/>
              <w:rPr>
                <w:rFonts w:asciiTheme="minorBidi" w:hAnsiTheme="minorBidi" w:cstheme="minorBidi"/>
                <w:b/>
                <w:sz w:val="24"/>
                <w:szCs w:val="24"/>
              </w:rPr>
            </w:pPr>
            <w:r w:rsidRPr="00AB48F4">
              <w:rPr>
                <w:rFonts w:asciiTheme="minorBidi" w:hAnsiTheme="minorBidi" w:cstheme="minorBidi"/>
                <w:b/>
                <w:spacing w:val="-4"/>
                <w:w w:val="105"/>
                <w:sz w:val="24"/>
                <w:szCs w:val="24"/>
              </w:rPr>
              <w:t>20.7</w:t>
            </w:r>
          </w:p>
        </w:tc>
      </w:tr>
      <w:tr w:rsidR="00AB48F4" w:rsidRPr="00626132" w14:paraId="1547B8F6"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011FB5CC"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Service</w:t>
            </w:r>
            <w:r w:rsidRPr="00AB48F4">
              <w:rPr>
                <w:rFonts w:asciiTheme="minorBidi" w:hAnsiTheme="minorBidi" w:cstheme="minorBidi"/>
                <w:spacing w:val="-8"/>
                <w:w w:val="105"/>
                <w:sz w:val="24"/>
                <w:szCs w:val="24"/>
              </w:rPr>
              <w:t xml:space="preserve"> </w:t>
            </w:r>
            <w:r w:rsidRPr="00AB48F4">
              <w:rPr>
                <w:rFonts w:asciiTheme="minorBidi" w:hAnsiTheme="minorBidi" w:cstheme="minorBidi"/>
                <w:w w:val="105"/>
                <w:sz w:val="24"/>
                <w:szCs w:val="24"/>
              </w:rPr>
              <w:t>management</w:t>
            </w:r>
            <w:r w:rsidRPr="00AB48F4">
              <w:rPr>
                <w:rFonts w:asciiTheme="minorBidi" w:hAnsiTheme="minorBidi" w:cstheme="minorBidi"/>
                <w:spacing w:val="-3"/>
                <w:w w:val="105"/>
                <w:sz w:val="24"/>
                <w:szCs w:val="24"/>
              </w:rPr>
              <w:t xml:space="preserve"> </w:t>
            </w:r>
            <w:r w:rsidRPr="00AB48F4">
              <w:rPr>
                <w:rFonts w:asciiTheme="minorBidi" w:hAnsiTheme="minorBidi" w:cstheme="minorBidi"/>
                <w:w w:val="105"/>
                <w:sz w:val="24"/>
                <w:szCs w:val="24"/>
              </w:rPr>
              <w:t>and</w:t>
            </w:r>
            <w:r w:rsidRPr="00AB48F4">
              <w:rPr>
                <w:rFonts w:asciiTheme="minorBidi" w:hAnsiTheme="minorBidi" w:cstheme="minorBidi"/>
                <w:spacing w:val="-1"/>
                <w:w w:val="105"/>
                <w:sz w:val="24"/>
                <w:szCs w:val="24"/>
              </w:rPr>
              <w:t xml:space="preserve"> </w:t>
            </w:r>
            <w:r w:rsidRPr="00AB48F4">
              <w:rPr>
                <w:rFonts w:asciiTheme="minorBidi" w:hAnsiTheme="minorBidi" w:cstheme="minorBidi"/>
                <w:spacing w:val="-2"/>
                <w:w w:val="105"/>
                <w:sz w:val="24"/>
                <w:szCs w:val="24"/>
              </w:rPr>
              <w:t>administration</w:t>
            </w:r>
          </w:p>
        </w:tc>
        <w:tc>
          <w:tcPr>
            <w:tcW w:w="0" w:type="auto"/>
            <w:tcBorders>
              <w:top w:val="single" w:sz="4" w:space="0" w:color="auto"/>
              <w:left w:val="single" w:sz="4" w:space="0" w:color="auto"/>
              <w:bottom w:val="single" w:sz="4" w:space="0" w:color="auto"/>
              <w:right w:val="single" w:sz="4" w:space="0" w:color="auto"/>
            </w:tcBorders>
          </w:tcPr>
          <w:p w14:paraId="388E0EAE"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258</w:t>
            </w:r>
          </w:p>
        </w:tc>
        <w:tc>
          <w:tcPr>
            <w:tcW w:w="0" w:type="auto"/>
            <w:tcBorders>
              <w:top w:val="single" w:sz="4" w:space="0" w:color="auto"/>
              <w:left w:val="single" w:sz="4" w:space="0" w:color="auto"/>
              <w:bottom w:val="single" w:sz="4" w:space="0" w:color="auto"/>
              <w:right w:val="single" w:sz="4" w:space="0" w:color="auto"/>
            </w:tcBorders>
          </w:tcPr>
          <w:p w14:paraId="3CD5EC33" w14:textId="77777777" w:rsidR="00AB48F4" w:rsidRPr="00AB48F4" w:rsidRDefault="00AB48F4" w:rsidP="00AB48F4">
            <w:pPr>
              <w:pStyle w:val="TableParagraph"/>
              <w:spacing w:before="15"/>
              <w:ind w:left="15" w:right="3"/>
              <w:rPr>
                <w:rFonts w:asciiTheme="minorBidi" w:hAnsiTheme="minorBidi" w:cstheme="minorBidi"/>
                <w:sz w:val="24"/>
                <w:szCs w:val="24"/>
              </w:rPr>
            </w:pPr>
            <w:r w:rsidRPr="00AB48F4">
              <w:rPr>
                <w:rFonts w:asciiTheme="minorBidi" w:hAnsiTheme="minorBidi" w:cstheme="minorBidi"/>
                <w:spacing w:val="-5"/>
                <w:w w:val="105"/>
                <w:sz w:val="24"/>
                <w:szCs w:val="24"/>
              </w:rPr>
              <w:t>445</w:t>
            </w:r>
          </w:p>
        </w:tc>
        <w:tc>
          <w:tcPr>
            <w:tcW w:w="0" w:type="auto"/>
            <w:tcBorders>
              <w:top w:val="single" w:sz="4" w:space="0" w:color="auto"/>
              <w:left w:val="single" w:sz="4" w:space="0" w:color="auto"/>
              <w:bottom w:val="single" w:sz="4" w:space="0" w:color="auto"/>
              <w:right w:val="single" w:sz="4" w:space="0" w:color="auto"/>
            </w:tcBorders>
          </w:tcPr>
          <w:p w14:paraId="75D32E4D"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557</w:t>
            </w:r>
          </w:p>
        </w:tc>
        <w:tc>
          <w:tcPr>
            <w:tcW w:w="0" w:type="auto"/>
            <w:tcBorders>
              <w:top w:val="single" w:sz="4" w:space="0" w:color="auto"/>
              <w:left w:val="single" w:sz="4" w:space="0" w:color="auto"/>
              <w:bottom w:val="single" w:sz="4" w:space="0" w:color="auto"/>
              <w:right w:val="single" w:sz="4" w:space="0" w:color="auto"/>
            </w:tcBorders>
          </w:tcPr>
          <w:p w14:paraId="41A42EA4"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591</w:t>
            </w:r>
          </w:p>
        </w:tc>
        <w:tc>
          <w:tcPr>
            <w:tcW w:w="0" w:type="auto"/>
            <w:tcBorders>
              <w:top w:val="single" w:sz="4" w:space="0" w:color="auto"/>
              <w:left w:val="single" w:sz="4" w:space="0" w:color="auto"/>
              <w:bottom w:val="single" w:sz="4" w:space="0" w:color="auto"/>
              <w:right w:val="single" w:sz="4" w:space="0" w:color="auto"/>
            </w:tcBorders>
          </w:tcPr>
          <w:p w14:paraId="529E2E5B"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617</w:t>
            </w:r>
          </w:p>
        </w:tc>
        <w:tc>
          <w:tcPr>
            <w:tcW w:w="0" w:type="auto"/>
            <w:tcBorders>
              <w:top w:val="single" w:sz="4" w:space="0" w:color="auto"/>
              <w:left w:val="single" w:sz="4" w:space="0" w:color="auto"/>
              <w:bottom w:val="single" w:sz="4" w:space="0" w:color="auto"/>
              <w:right w:val="single" w:sz="4" w:space="0" w:color="auto"/>
            </w:tcBorders>
          </w:tcPr>
          <w:p w14:paraId="19653EAA"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327</w:t>
            </w:r>
          </w:p>
        </w:tc>
        <w:tc>
          <w:tcPr>
            <w:tcW w:w="0" w:type="auto"/>
            <w:tcBorders>
              <w:top w:val="single" w:sz="4" w:space="0" w:color="auto"/>
              <w:left w:val="single" w:sz="4" w:space="0" w:color="auto"/>
              <w:bottom w:val="single" w:sz="4" w:space="0" w:color="auto"/>
              <w:right w:val="single" w:sz="4" w:space="0" w:color="auto"/>
            </w:tcBorders>
          </w:tcPr>
          <w:p w14:paraId="5C21BEEC"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330</w:t>
            </w:r>
          </w:p>
        </w:tc>
        <w:tc>
          <w:tcPr>
            <w:tcW w:w="0" w:type="auto"/>
            <w:tcBorders>
              <w:top w:val="single" w:sz="4" w:space="0" w:color="auto"/>
              <w:left w:val="single" w:sz="4" w:space="0" w:color="auto"/>
              <w:bottom w:val="single" w:sz="4" w:space="0" w:color="auto"/>
              <w:right w:val="single" w:sz="4" w:space="0" w:color="auto"/>
            </w:tcBorders>
          </w:tcPr>
          <w:p w14:paraId="15A6424C"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15</w:t>
            </w:r>
          </w:p>
        </w:tc>
        <w:tc>
          <w:tcPr>
            <w:tcW w:w="0" w:type="auto"/>
            <w:tcBorders>
              <w:top w:val="single" w:sz="4" w:space="0" w:color="auto"/>
              <w:left w:val="single" w:sz="4" w:space="0" w:color="auto"/>
              <w:bottom w:val="single" w:sz="4" w:space="0" w:color="auto"/>
              <w:right w:val="single" w:sz="4" w:space="0" w:color="auto"/>
            </w:tcBorders>
          </w:tcPr>
          <w:p w14:paraId="264A19EE"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45</w:t>
            </w:r>
          </w:p>
        </w:tc>
        <w:tc>
          <w:tcPr>
            <w:tcW w:w="0" w:type="auto"/>
            <w:tcBorders>
              <w:top w:val="single" w:sz="4" w:space="0" w:color="auto"/>
              <w:left w:val="single" w:sz="4" w:space="0" w:color="auto"/>
              <w:bottom w:val="single" w:sz="4" w:space="0" w:color="auto"/>
              <w:right w:val="single" w:sz="4" w:space="0" w:color="auto"/>
            </w:tcBorders>
          </w:tcPr>
          <w:p w14:paraId="03D17B68"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2"/>
                <w:w w:val="105"/>
                <w:sz w:val="24"/>
                <w:szCs w:val="24"/>
              </w:rPr>
              <w:t>3,185</w:t>
            </w:r>
          </w:p>
        </w:tc>
        <w:tc>
          <w:tcPr>
            <w:tcW w:w="0" w:type="auto"/>
            <w:tcBorders>
              <w:top w:val="single" w:sz="4" w:space="0" w:color="auto"/>
              <w:left w:val="single" w:sz="4" w:space="0" w:color="auto"/>
              <w:bottom w:val="single" w:sz="4" w:space="0" w:color="auto"/>
              <w:right w:val="single" w:sz="4" w:space="0" w:color="auto"/>
            </w:tcBorders>
          </w:tcPr>
          <w:p w14:paraId="16780440" w14:textId="77777777" w:rsidR="00AB48F4" w:rsidRPr="00AB48F4" w:rsidRDefault="00AB48F4" w:rsidP="00AB48F4">
            <w:pPr>
              <w:pStyle w:val="TableParagraph"/>
              <w:spacing w:before="15"/>
              <w:ind w:left="17" w:right="6"/>
              <w:rPr>
                <w:rFonts w:asciiTheme="minorBidi" w:hAnsiTheme="minorBidi" w:cstheme="minorBidi"/>
                <w:b/>
                <w:sz w:val="24"/>
                <w:szCs w:val="24"/>
              </w:rPr>
            </w:pPr>
            <w:r w:rsidRPr="00AB48F4">
              <w:rPr>
                <w:rFonts w:asciiTheme="minorBidi" w:hAnsiTheme="minorBidi" w:cstheme="minorBidi"/>
                <w:b/>
                <w:spacing w:val="-4"/>
                <w:w w:val="105"/>
                <w:sz w:val="24"/>
                <w:szCs w:val="24"/>
              </w:rPr>
              <w:t>10.0</w:t>
            </w:r>
          </w:p>
        </w:tc>
      </w:tr>
      <w:tr w:rsidR="00AB48F4" w:rsidRPr="00626132" w14:paraId="5F108122"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7B8F6132"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spacing w:val="-2"/>
                <w:w w:val="105"/>
                <w:sz w:val="24"/>
                <w:szCs w:val="24"/>
              </w:rPr>
              <w:t>Nurses</w:t>
            </w:r>
          </w:p>
        </w:tc>
        <w:tc>
          <w:tcPr>
            <w:tcW w:w="0" w:type="auto"/>
            <w:tcBorders>
              <w:top w:val="single" w:sz="4" w:space="0" w:color="auto"/>
              <w:left w:val="single" w:sz="4" w:space="0" w:color="auto"/>
              <w:bottom w:val="single" w:sz="4" w:space="0" w:color="auto"/>
              <w:right w:val="single" w:sz="4" w:space="0" w:color="auto"/>
            </w:tcBorders>
          </w:tcPr>
          <w:p w14:paraId="4690C555"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87</w:t>
            </w:r>
          </w:p>
        </w:tc>
        <w:tc>
          <w:tcPr>
            <w:tcW w:w="0" w:type="auto"/>
            <w:tcBorders>
              <w:top w:val="single" w:sz="4" w:space="0" w:color="auto"/>
              <w:left w:val="single" w:sz="4" w:space="0" w:color="auto"/>
              <w:bottom w:val="single" w:sz="4" w:space="0" w:color="auto"/>
              <w:right w:val="single" w:sz="4" w:space="0" w:color="auto"/>
            </w:tcBorders>
          </w:tcPr>
          <w:p w14:paraId="3AEF259F" w14:textId="77777777" w:rsidR="00AB48F4" w:rsidRPr="00AB48F4" w:rsidRDefault="00AB48F4" w:rsidP="00AB48F4">
            <w:pPr>
              <w:pStyle w:val="TableParagraph"/>
              <w:spacing w:before="15"/>
              <w:ind w:left="15" w:right="3"/>
              <w:rPr>
                <w:rFonts w:asciiTheme="minorBidi" w:hAnsiTheme="minorBidi" w:cstheme="minorBidi"/>
                <w:sz w:val="24"/>
                <w:szCs w:val="24"/>
              </w:rPr>
            </w:pPr>
            <w:r w:rsidRPr="00AB48F4">
              <w:rPr>
                <w:rFonts w:asciiTheme="minorBidi" w:hAnsiTheme="minorBidi" w:cstheme="minorBidi"/>
                <w:spacing w:val="-5"/>
                <w:w w:val="105"/>
                <w:sz w:val="24"/>
                <w:szCs w:val="24"/>
              </w:rPr>
              <w:t>170</w:t>
            </w:r>
          </w:p>
        </w:tc>
        <w:tc>
          <w:tcPr>
            <w:tcW w:w="0" w:type="auto"/>
            <w:tcBorders>
              <w:top w:val="single" w:sz="4" w:space="0" w:color="auto"/>
              <w:left w:val="single" w:sz="4" w:space="0" w:color="auto"/>
              <w:bottom w:val="single" w:sz="4" w:space="0" w:color="auto"/>
              <w:right w:val="single" w:sz="4" w:space="0" w:color="auto"/>
            </w:tcBorders>
          </w:tcPr>
          <w:p w14:paraId="03831324"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178</w:t>
            </w:r>
          </w:p>
        </w:tc>
        <w:tc>
          <w:tcPr>
            <w:tcW w:w="0" w:type="auto"/>
            <w:tcBorders>
              <w:top w:val="single" w:sz="4" w:space="0" w:color="auto"/>
              <w:left w:val="single" w:sz="4" w:space="0" w:color="auto"/>
              <w:bottom w:val="single" w:sz="4" w:space="0" w:color="auto"/>
              <w:right w:val="single" w:sz="4" w:space="0" w:color="auto"/>
            </w:tcBorders>
          </w:tcPr>
          <w:p w14:paraId="5681FF67" w14:textId="77777777" w:rsidR="00AB48F4" w:rsidRPr="00AB48F4" w:rsidRDefault="00AB48F4" w:rsidP="00AB48F4">
            <w:pPr>
              <w:pStyle w:val="TableParagraph"/>
              <w:spacing w:before="15"/>
              <w:ind w:left="17" w:right="4"/>
              <w:rPr>
                <w:rFonts w:asciiTheme="minorBidi" w:hAnsiTheme="minorBidi" w:cstheme="minorBidi"/>
                <w:sz w:val="24"/>
                <w:szCs w:val="24"/>
              </w:rPr>
            </w:pPr>
            <w:r w:rsidRPr="00AB48F4">
              <w:rPr>
                <w:rFonts w:asciiTheme="minorBidi" w:hAnsiTheme="minorBidi" w:cstheme="minorBidi"/>
                <w:spacing w:val="-5"/>
                <w:w w:val="105"/>
                <w:sz w:val="24"/>
                <w:szCs w:val="24"/>
              </w:rPr>
              <w:t>212</w:t>
            </w:r>
          </w:p>
        </w:tc>
        <w:tc>
          <w:tcPr>
            <w:tcW w:w="0" w:type="auto"/>
            <w:tcBorders>
              <w:top w:val="single" w:sz="4" w:space="0" w:color="auto"/>
              <w:left w:val="single" w:sz="4" w:space="0" w:color="auto"/>
              <w:bottom w:val="single" w:sz="4" w:space="0" w:color="auto"/>
              <w:right w:val="single" w:sz="4" w:space="0" w:color="auto"/>
            </w:tcBorders>
          </w:tcPr>
          <w:p w14:paraId="542FFC84"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186</w:t>
            </w:r>
          </w:p>
        </w:tc>
        <w:tc>
          <w:tcPr>
            <w:tcW w:w="0" w:type="auto"/>
            <w:tcBorders>
              <w:top w:val="single" w:sz="4" w:space="0" w:color="auto"/>
              <w:left w:val="single" w:sz="4" w:space="0" w:color="auto"/>
              <w:bottom w:val="single" w:sz="4" w:space="0" w:color="auto"/>
              <w:right w:val="single" w:sz="4" w:space="0" w:color="auto"/>
            </w:tcBorders>
          </w:tcPr>
          <w:p w14:paraId="4FF73596"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126</w:t>
            </w:r>
          </w:p>
        </w:tc>
        <w:tc>
          <w:tcPr>
            <w:tcW w:w="0" w:type="auto"/>
            <w:tcBorders>
              <w:top w:val="single" w:sz="4" w:space="0" w:color="auto"/>
              <w:left w:val="single" w:sz="4" w:space="0" w:color="auto"/>
              <w:bottom w:val="single" w:sz="4" w:space="0" w:color="auto"/>
              <w:right w:val="single" w:sz="4" w:space="0" w:color="auto"/>
            </w:tcBorders>
          </w:tcPr>
          <w:p w14:paraId="59CF88F7"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91</w:t>
            </w:r>
          </w:p>
        </w:tc>
        <w:tc>
          <w:tcPr>
            <w:tcW w:w="0" w:type="auto"/>
            <w:tcBorders>
              <w:top w:val="single" w:sz="4" w:space="0" w:color="auto"/>
              <w:left w:val="single" w:sz="4" w:space="0" w:color="auto"/>
              <w:bottom w:val="single" w:sz="4" w:space="0" w:color="auto"/>
              <w:right w:val="single" w:sz="4" w:space="0" w:color="auto"/>
            </w:tcBorders>
          </w:tcPr>
          <w:p w14:paraId="09C664E5"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11</w:t>
            </w:r>
          </w:p>
        </w:tc>
        <w:tc>
          <w:tcPr>
            <w:tcW w:w="0" w:type="auto"/>
            <w:tcBorders>
              <w:top w:val="single" w:sz="4" w:space="0" w:color="auto"/>
              <w:left w:val="single" w:sz="4" w:space="0" w:color="auto"/>
              <w:bottom w:val="single" w:sz="4" w:space="0" w:color="auto"/>
              <w:right w:val="single" w:sz="4" w:space="0" w:color="auto"/>
            </w:tcBorders>
          </w:tcPr>
          <w:p w14:paraId="1B194DA8"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18</w:t>
            </w:r>
          </w:p>
        </w:tc>
        <w:tc>
          <w:tcPr>
            <w:tcW w:w="0" w:type="auto"/>
            <w:tcBorders>
              <w:top w:val="single" w:sz="4" w:space="0" w:color="auto"/>
              <w:left w:val="single" w:sz="4" w:space="0" w:color="auto"/>
              <w:bottom w:val="single" w:sz="4" w:space="0" w:color="auto"/>
              <w:right w:val="single" w:sz="4" w:space="0" w:color="auto"/>
            </w:tcBorders>
          </w:tcPr>
          <w:p w14:paraId="34C4DCCE"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2"/>
                <w:w w:val="105"/>
                <w:sz w:val="24"/>
                <w:szCs w:val="24"/>
              </w:rPr>
              <w:t>1,079</w:t>
            </w:r>
          </w:p>
        </w:tc>
        <w:tc>
          <w:tcPr>
            <w:tcW w:w="0" w:type="auto"/>
            <w:tcBorders>
              <w:top w:val="single" w:sz="4" w:space="0" w:color="auto"/>
              <w:left w:val="single" w:sz="4" w:space="0" w:color="auto"/>
              <w:bottom w:val="single" w:sz="4" w:space="0" w:color="auto"/>
              <w:right w:val="single" w:sz="4" w:space="0" w:color="auto"/>
            </w:tcBorders>
          </w:tcPr>
          <w:p w14:paraId="7F579C34"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3.4</w:t>
            </w:r>
          </w:p>
        </w:tc>
      </w:tr>
      <w:tr w:rsidR="00AB48F4" w:rsidRPr="00626132" w14:paraId="40675C63"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1736D423"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Support</w:t>
            </w:r>
            <w:r w:rsidRPr="00AB48F4">
              <w:rPr>
                <w:rFonts w:asciiTheme="minorBidi" w:hAnsiTheme="minorBidi" w:cstheme="minorBidi"/>
                <w:spacing w:val="1"/>
                <w:w w:val="105"/>
                <w:sz w:val="24"/>
                <w:szCs w:val="24"/>
              </w:rPr>
              <w:t xml:space="preserve"> </w:t>
            </w:r>
            <w:r w:rsidRPr="00AB48F4">
              <w:rPr>
                <w:rFonts w:asciiTheme="minorBidi" w:hAnsiTheme="minorBidi" w:cstheme="minorBidi"/>
                <w:w w:val="105"/>
                <w:sz w:val="24"/>
                <w:szCs w:val="24"/>
              </w:rPr>
              <w:t>Workers</w:t>
            </w:r>
            <w:r w:rsidRPr="00AB48F4">
              <w:rPr>
                <w:rFonts w:asciiTheme="minorBidi" w:hAnsiTheme="minorBidi" w:cstheme="minorBidi"/>
                <w:spacing w:val="-2"/>
                <w:w w:val="105"/>
                <w:sz w:val="24"/>
                <w:szCs w:val="24"/>
              </w:rPr>
              <w:t xml:space="preserve"> </w:t>
            </w:r>
            <w:r w:rsidRPr="00AB48F4">
              <w:rPr>
                <w:rFonts w:asciiTheme="minorBidi" w:hAnsiTheme="minorBidi" w:cstheme="minorBidi"/>
                <w:w w:val="105"/>
                <w:sz w:val="24"/>
                <w:szCs w:val="24"/>
              </w:rPr>
              <w:t>and</w:t>
            </w:r>
            <w:r w:rsidRPr="00AB48F4">
              <w:rPr>
                <w:rFonts w:asciiTheme="minorBidi" w:hAnsiTheme="minorBidi" w:cstheme="minorBidi"/>
                <w:spacing w:val="3"/>
                <w:w w:val="105"/>
                <w:sz w:val="24"/>
                <w:szCs w:val="24"/>
              </w:rPr>
              <w:t xml:space="preserve"> </w:t>
            </w:r>
            <w:r w:rsidRPr="00AB48F4">
              <w:rPr>
                <w:rFonts w:asciiTheme="minorBidi" w:hAnsiTheme="minorBidi" w:cstheme="minorBidi"/>
                <w:w w:val="105"/>
                <w:sz w:val="24"/>
                <w:szCs w:val="24"/>
              </w:rPr>
              <w:t>Other Unregistered</w:t>
            </w:r>
            <w:r w:rsidRPr="00AB48F4">
              <w:rPr>
                <w:rFonts w:asciiTheme="minorBidi" w:hAnsiTheme="minorBidi" w:cstheme="minorBidi"/>
                <w:spacing w:val="3"/>
                <w:w w:val="105"/>
                <w:sz w:val="24"/>
                <w:szCs w:val="24"/>
              </w:rPr>
              <w:t xml:space="preserve"> </w:t>
            </w:r>
            <w:r w:rsidRPr="00AB48F4">
              <w:rPr>
                <w:rFonts w:asciiTheme="minorBidi" w:hAnsiTheme="minorBidi" w:cstheme="minorBidi"/>
                <w:w w:val="105"/>
                <w:sz w:val="24"/>
                <w:szCs w:val="24"/>
              </w:rPr>
              <w:t>Clinical</w:t>
            </w:r>
            <w:r w:rsidRPr="00AB48F4">
              <w:rPr>
                <w:rFonts w:asciiTheme="minorBidi" w:hAnsiTheme="minorBidi" w:cstheme="minorBidi"/>
                <w:spacing w:val="3"/>
                <w:w w:val="105"/>
                <w:sz w:val="24"/>
                <w:szCs w:val="24"/>
              </w:rPr>
              <w:t xml:space="preserve"> </w:t>
            </w:r>
            <w:r w:rsidRPr="00AB48F4">
              <w:rPr>
                <w:rFonts w:asciiTheme="minorBidi" w:hAnsiTheme="minorBidi" w:cstheme="minorBidi"/>
                <w:spacing w:val="-4"/>
                <w:w w:val="105"/>
                <w:sz w:val="24"/>
                <w:szCs w:val="24"/>
              </w:rPr>
              <w:t>Staff</w:t>
            </w:r>
          </w:p>
        </w:tc>
        <w:tc>
          <w:tcPr>
            <w:tcW w:w="0" w:type="auto"/>
            <w:tcBorders>
              <w:top w:val="single" w:sz="4" w:space="0" w:color="auto"/>
              <w:left w:val="single" w:sz="4" w:space="0" w:color="auto"/>
              <w:bottom w:val="single" w:sz="4" w:space="0" w:color="auto"/>
              <w:right w:val="single" w:sz="4" w:space="0" w:color="auto"/>
            </w:tcBorders>
          </w:tcPr>
          <w:p w14:paraId="2D7513F0"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19</w:t>
            </w:r>
          </w:p>
        </w:tc>
        <w:tc>
          <w:tcPr>
            <w:tcW w:w="0" w:type="auto"/>
            <w:tcBorders>
              <w:top w:val="single" w:sz="4" w:space="0" w:color="auto"/>
              <w:left w:val="single" w:sz="4" w:space="0" w:color="auto"/>
              <w:bottom w:val="single" w:sz="4" w:space="0" w:color="auto"/>
              <w:right w:val="single" w:sz="4" w:space="0" w:color="auto"/>
            </w:tcBorders>
          </w:tcPr>
          <w:p w14:paraId="7F8AB420" w14:textId="77777777" w:rsidR="00AB48F4" w:rsidRPr="00AB48F4" w:rsidRDefault="00AB48F4" w:rsidP="00AB48F4">
            <w:pPr>
              <w:pStyle w:val="TableParagraph"/>
              <w:spacing w:before="15"/>
              <w:ind w:left="15" w:right="9"/>
              <w:rPr>
                <w:rFonts w:asciiTheme="minorBidi" w:hAnsiTheme="minorBidi" w:cstheme="minorBidi"/>
                <w:sz w:val="24"/>
                <w:szCs w:val="24"/>
              </w:rPr>
            </w:pPr>
            <w:r w:rsidRPr="00AB48F4">
              <w:rPr>
                <w:rFonts w:asciiTheme="minorBidi" w:hAnsiTheme="minorBidi" w:cstheme="minorBidi"/>
                <w:spacing w:val="-5"/>
                <w:w w:val="105"/>
                <w:sz w:val="24"/>
                <w:szCs w:val="24"/>
              </w:rPr>
              <w:t>54</w:t>
            </w:r>
          </w:p>
        </w:tc>
        <w:tc>
          <w:tcPr>
            <w:tcW w:w="0" w:type="auto"/>
            <w:tcBorders>
              <w:top w:val="single" w:sz="4" w:space="0" w:color="auto"/>
              <w:left w:val="single" w:sz="4" w:space="0" w:color="auto"/>
              <w:bottom w:val="single" w:sz="4" w:space="0" w:color="auto"/>
              <w:right w:val="single" w:sz="4" w:space="0" w:color="auto"/>
            </w:tcBorders>
          </w:tcPr>
          <w:p w14:paraId="072D3CF2"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41</w:t>
            </w:r>
          </w:p>
        </w:tc>
        <w:tc>
          <w:tcPr>
            <w:tcW w:w="0" w:type="auto"/>
            <w:tcBorders>
              <w:top w:val="single" w:sz="4" w:space="0" w:color="auto"/>
              <w:left w:val="single" w:sz="4" w:space="0" w:color="auto"/>
              <w:bottom w:val="single" w:sz="4" w:space="0" w:color="auto"/>
              <w:right w:val="single" w:sz="4" w:space="0" w:color="auto"/>
            </w:tcBorders>
          </w:tcPr>
          <w:p w14:paraId="6D87B334"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48</w:t>
            </w:r>
          </w:p>
        </w:tc>
        <w:tc>
          <w:tcPr>
            <w:tcW w:w="0" w:type="auto"/>
            <w:tcBorders>
              <w:top w:val="single" w:sz="4" w:space="0" w:color="auto"/>
              <w:left w:val="single" w:sz="4" w:space="0" w:color="auto"/>
              <w:bottom w:val="single" w:sz="4" w:space="0" w:color="auto"/>
              <w:right w:val="single" w:sz="4" w:space="0" w:color="auto"/>
            </w:tcBorders>
          </w:tcPr>
          <w:p w14:paraId="09F2C0F0"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104</w:t>
            </w:r>
          </w:p>
        </w:tc>
        <w:tc>
          <w:tcPr>
            <w:tcW w:w="0" w:type="auto"/>
            <w:tcBorders>
              <w:top w:val="single" w:sz="4" w:space="0" w:color="auto"/>
              <w:left w:val="single" w:sz="4" w:space="0" w:color="auto"/>
              <w:bottom w:val="single" w:sz="4" w:space="0" w:color="auto"/>
              <w:right w:val="single" w:sz="4" w:space="0" w:color="auto"/>
            </w:tcBorders>
          </w:tcPr>
          <w:p w14:paraId="40E07228"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7</w:t>
            </w:r>
          </w:p>
        </w:tc>
        <w:tc>
          <w:tcPr>
            <w:tcW w:w="0" w:type="auto"/>
            <w:tcBorders>
              <w:top w:val="single" w:sz="4" w:space="0" w:color="auto"/>
              <w:left w:val="single" w:sz="4" w:space="0" w:color="auto"/>
              <w:bottom w:val="single" w:sz="4" w:space="0" w:color="auto"/>
              <w:right w:val="single" w:sz="4" w:space="0" w:color="auto"/>
            </w:tcBorders>
          </w:tcPr>
          <w:p w14:paraId="7D88407E"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57</w:t>
            </w:r>
          </w:p>
        </w:tc>
        <w:tc>
          <w:tcPr>
            <w:tcW w:w="0" w:type="auto"/>
            <w:tcBorders>
              <w:top w:val="single" w:sz="4" w:space="0" w:color="auto"/>
              <w:left w:val="single" w:sz="4" w:space="0" w:color="auto"/>
              <w:bottom w:val="single" w:sz="4" w:space="0" w:color="auto"/>
              <w:right w:val="single" w:sz="4" w:space="0" w:color="auto"/>
            </w:tcBorders>
          </w:tcPr>
          <w:p w14:paraId="6F1F2B6A"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16</w:t>
            </w:r>
          </w:p>
        </w:tc>
        <w:tc>
          <w:tcPr>
            <w:tcW w:w="0" w:type="auto"/>
            <w:tcBorders>
              <w:top w:val="single" w:sz="4" w:space="0" w:color="auto"/>
              <w:left w:val="single" w:sz="4" w:space="0" w:color="auto"/>
              <w:bottom w:val="single" w:sz="4" w:space="0" w:color="auto"/>
              <w:right w:val="single" w:sz="4" w:space="0" w:color="auto"/>
            </w:tcBorders>
          </w:tcPr>
          <w:p w14:paraId="19D17546"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9</w:t>
            </w:r>
          </w:p>
        </w:tc>
        <w:tc>
          <w:tcPr>
            <w:tcW w:w="0" w:type="auto"/>
            <w:tcBorders>
              <w:top w:val="single" w:sz="4" w:space="0" w:color="auto"/>
              <w:left w:val="single" w:sz="4" w:space="0" w:color="auto"/>
              <w:bottom w:val="single" w:sz="4" w:space="0" w:color="auto"/>
              <w:right w:val="single" w:sz="4" w:space="0" w:color="auto"/>
            </w:tcBorders>
          </w:tcPr>
          <w:p w14:paraId="138CCA56"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355</w:t>
            </w:r>
          </w:p>
        </w:tc>
        <w:tc>
          <w:tcPr>
            <w:tcW w:w="0" w:type="auto"/>
            <w:tcBorders>
              <w:top w:val="single" w:sz="4" w:space="0" w:color="auto"/>
              <w:left w:val="single" w:sz="4" w:space="0" w:color="auto"/>
              <w:bottom w:val="single" w:sz="4" w:space="0" w:color="auto"/>
              <w:right w:val="single" w:sz="4" w:space="0" w:color="auto"/>
            </w:tcBorders>
          </w:tcPr>
          <w:p w14:paraId="1B3AF8CC"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1.1</w:t>
            </w:r>
          </w:p>
        </w:tc>
      </w:tr>
      <w:tr w:rsidR="00AB48F4" w:rsidRPr="00626132" w14:paraId="70B4422A"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5850173B"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Medics:</w:t>
            </w:r>
            <w:r w:rsidRPr="00AB48F4">
              <w:rPr>
                <w:rFonts w:asciiTheme="minorBidi" w:hAnsiTheme="minorBidi" w:cstheme="minorBidi"/>
                <w:spacing w:val="-8"/>
                <w:w w:val="105"/>
                <w:sz w:val="24"/>
                <w:szCs w:val="24"/>
              </w:rPr>
              <w:t xml:space="preserve"> </w:t>
            </w:r>
            <w:r w:rsidRPr="00AB48F4">
              <w:rPr>
                <w:rFonts w:asciiTheme="minorBidi" w:hAnsiTheme="minorBidi" w:cstheme="minorBidi"/>
                <w:spacing w:val="-2"/>
                <w:w w:val="105"/>
                <w:sz w:val="24"/>
                <w:szCs w:val="24"/>
              </w:rPr>
              <w:t>Psychiatry</w:t>
            </w:r>
          </w:p>
        </w:tc>
        <w:tc>
          <w:tcPr>
            <w:tcW w:w="0" w:type="auto"/>
            <w:tcBorders>
              <w:top w:val="single" w:sz="4" w:space="0" w:color="auto"/>
              <w:left w:val="single" w:sz="4" w:space="0" w:color="auto"/>
              <w:bottom w:val="single" w:sz="4" w:space="0" w:color="auto"/>
              <w:right w:val="single" w:sz="4" w:space="0" w:color="auto"/>
            </w:tcBorders>
          </w:tcPr>
          <w:p w14:paraId="13982766"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14</w:t>
            </w:r>
          </w:p>
        </w:tc>
        <w:tc>
          <w:tcPr>
            <w:tcW w:w="0" w:type="auto"/>
            <w:tcBorders>
              <w:top w:val="single" w:sz="4" w:space="0" w:color="auto"/>
              <w:left w:val="single" w:sz="4" w:space="0" w:color="auto"/>
              <w:bottom w:val="single" w:sz="4" w:space="0" w:color="auto"/>
              <w:right w:val="single" w:sz="4" w:space="0" w:color="auto"/>
            </w:tcBorders>
          </w:tcPr>
          <w:p w14:paraId="4F2C3C49" w14:textId="77777777" w:rsidR="00AB48F4" w:rsidRPr="00AB48F4" w:rsidRDefault="00AB48F4" w:rsidP="00AB48F4">
            <w:pPr>
              <w:pStyle w:val="TableParagraph"/>
              <w:spacing w:before="15"/>
              <w:ind w:left="15" w:right="9"/>
              <w:rPr>
                <w:rFonts w:asciiTheme="minorBidi" w:hAnsiTheme="minorBidi" w:cstheme="minorBidi"/>
                <w:sz w:val="24"/>
                <w:szCs w:val="24"/>
              </w:rPr>
            </w:pPr>
            <w:r w:rsidRPr="00AB48F4">
              <w:rPr>
                <w:rFonts w:asciiTheme="minorBidi" w:hAnsiTheme="minorBidi" w:cstheme="minorBidi"/>
                <w:spacing w:val="-5"/>
                <w:w w:val="105"/>
                <w:sz w:val="24"/>
                <w:szCs w:val="24"/>
              </w:rPr>
              <w:t>44</w:t>
            </w:r>
          </w:p>
        </w:tc>
        <w:tc>
          <w:tcPr>
            <w:tcW w:w="0" w:type="auto"/>
            <w:tcBorders>
              <w:top w:val="single" w:sz="4" w:space="0" w:color="auto"/>
              <w:left w:val="single" w:sz="4" w:space="0" w:color="auto"/>
              <w:bottom w:val="single" w:sz="4" w:space="0" w:color="auto"/>
              <w:right w:val="single" w:sz="4" w:space="0" w:color="auto"/>
            </w:tcBorders>
          </w:tcPr>
          <w:p w14:paraId="6F119A41"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28</w:t>
            </w:r>
          </w:p>
        </w:tc>
        <w:tc>
          <w:tcPr>
            <w:tcW w:w="0" w:type="auto"/>
            <w:tcBorders>
              <w:top w:val="single" w:sz="4" w:space="0" w:color="auto"/>
              <w:left w:val="single" w:sz="4" w:space="0" w:color="auto"/>
              <w:bottom w:val="single" w:sz="4" w:space="0" w:color="auto"/>
              <w:right w:val="single" w:sz="4" w:space="0" w:color="auto"/>
            </w:tcBorders>
          </w:tcPr>
          <w:p w14:paraId="1157925F"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19</w:t>
            </w:r>
          </w:p>
        </w:tc>
        <w:tc>
          <w:tcPr>
            <w:tcW w:w="0" w:type="auto"/>
            <w:tcBorders>
              <w:top w:val="single" w:sz="4" w:space="0" w:color="auto"/>
              <w:left w:val="single" w:sz="4" w:space="0" w:color="auto"/>
              <w:bottom w:val="single" w:sz="4" w:space="0" w:color="auto"/>
              <w:right w:val="single" w:sz="4" w:space="0" w:color="auto"/>
            </w:tcBorders>
          </w:tcPr>
          <w:p w14:paraId="67970992"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34</w:t>
            </w:r>
          </w:p>
        </w:tc>
        <w:tc>
          <w:tcPr>
            <w:tcW w:w="0" w:type="auto"/>
            <w:tcBorders>
              <w:top w:val="single" w:sz="4" w:space="0" w:color="auto"/>
              <w:left w:val="single" w:sz="4" w:space="0" w:color="auto"/>
              <w:bottom w:val="single" w:sz="4" w:space="0" w:color="auto"/>
              <w:right w:val="single" w:sz="4" w:space="0" w:color="auto"/>
            </w:tcBorders>
          </w:tcPr>
          <w:p w14:paraId="285715AF"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20</w:t>
            </w:r>
          </w:p>
        </w:tc>
        <w:tc>
          <w:tcPr>
            <w:tcW w:w="0" w:type="auto"/>
            <w:tcBorders>
              <w:top w:val="single" w:sz="4" w:space="0" w:color="auto"/>
              <w:left w:val="single" w:sz="4" w:space="0" w:color="auto"/>
              <w:bottom w:val="single" w:sz="4" w:space="0" w:color="auto"/>
              <w:right w:val="single" w:sz="4" w:space="0" w:color="auto"/>
            </w:tcBorders>
          </w:tcPr>
          <w:p w14:paraId="2FE7A6C7"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5</w:t>
            </w:r>
          </w:p>
        </w:tc>
        <w:tc>
          <w:tcPr>
            <w:tcW w:w="0" w:type="auto"/>
            <w:tcBorders>
              <w:top w:val="single" w:sz="4" w:space="0" w:color="auto"/>
              <w:left w:val="single" w:sz="4" w:space="0" w:color="auto"/>
              <w:bottom w:val="single" w:sz="4" w:space="0" w:color="auto"/>
              <w:right w:val="single" w:sz="4" w:space="0" w:color="auto"/>
            </w:tcBorders>
          </w:tcPr>
          <w:p w14:paraId="64F5EFB7"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49FA2E00"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1DC38CC5"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168</w:t>
            </w:r>
          </w:p>
        </w:tc>
        <w:tc>
          <w:tcPr>
            <w:tcW w:w="0" w:type="auto"/>
            <w:tcBorders>
              <w:top w:val="single" w:sz="4" w:space="0" w:color="auto"/>
              <w:left w:val="single" w:sz="4" w:space="0" w:color="auto"/>
              <w:bottom w:val="single" w:sz="4" w:space="0" w:color="auto"/>
              <w:right w:val="single" w:sz="4" w:space="0" w:color="auto"/>
            </w:tcBorders>
          </w:tcPr>
          <w:p w14:paraId="71FC2214"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0.5</w:t>
            </w:r>
          </w:p>
        </w:tc>
      </w:tr>
      <w:tr w:rsidR="00AB48F4" w:rsidRPr="00626132" w14:paraId="2EEAEA3E"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4E5B2A7C"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Medics:</w:t>
            </w:r>
            <w:r w:rsidRPr="00AB48F4">
              <w:rPr>
                <w:rFonts w:asciiTheme="minorBidi" w:hAnsiTheme="minorBidi" w:cstheme="minorBidi"/>
                <w:spacing w:val="-2"/>
                <w:w w:val="105"/>
                <w:sz w:val="24"/>
                <w:szCs w:val="24"/>
              </w:rPr>
              <w:t xml:space="preserve"> </w:t>
            </w:r>
            <w:r w:rsidRPr="00AB48F4">
              <w:rPr>
                <w:rFonts w:asciiTheme="minorBidi" w:hAnsiTheme="minorBidi" w:cstheme="minorBidi"/>
                <w:w w:val="105"/>
                <w:sz w:val="24"/>
                <w:szCs w:val="24"/>
              </w:rPr>
              <w:t>General</w:t>
            </w:r>
            <w:r w:rsidRPr="00AB48F4">
              <w:rPr>
                <w:rFonts w:asciiTheme="minorBidi" w:hAnsiTheme="minorBidi" w:cstheme="minorBidi"/>
                <w:spacing w:val="1"/>
                <w:w w:val="105"/>
                <w:sz w:val="24"/>
                <w:szCs w:val="24"/>
              </w:rPr>
              <w:t xml:space="preserve"> </w:t>
            </w:r>
            <w:r w:rsidRPr="00AB48F4">
              <w:rPr>
                <w:rFonts w:asciiTheme="minorBidi" w:hAnsiTheme="minorBidi" w:cstheme="minorBidi"/>
                <w:w w:val="105"/>
                <w:sz w:val="24"/>
                <w:szCs w:val="24"/>
              </w:rPr>
              <w:t>Practitioners</w:t>
            </w:r>
            <w:r w:rsidRPr="00AB48F4">
              <w:rPr>
                <w:rFonts w:asciiTheme="minorBidi" w:hAnsiTheme="minorBidi" w:cstheme="minorBidi"/>
                <w:spacing w:val="-3"/>
                <w:w w:val="105"/>
                <w:sz w:val="24"/>
                <w:szCs w:val="24"/>
              </w:rPr>
              <w:t xml:space="preserve"> </w:t>
            </w:r>
            <w:r w:rsidRPr="00AB48F4">
              <w:rPr>
                <w:rFonts w:asciiTheme="minorBidi" w:hAnsiTheme="minorBidi" w:cstheme="minorBidi"/>
                <w:w w:val="105"/>
                <w:sz w:val="24"/>
                <w:szCs w:val="24"/>
              </w:rPr>
              <w:t>and</w:t>
            </w:r>
            <w:r w:rsidRPr="00AB48F4">
              <w:rPr>
                <w:rFonts w:asciiTheme="minorBidi" w:hAnsiTheme="minorBidi" w:cstheme="minorBidi"/>
                <w:spacing w:val="1"/>
                <w:w w:val="105"/>
                <w:sz w:val="24"/>
                <w:szCs w:val="24"/>
              </w:rPr>
              <w:t xml:space="preserve"> </w:t>
            </w:r>
            <w:r w:rsidRPr="00AB48F4">
              <w:rPr>
                <w:rFonts w:asciiTheme="minorBidi" w:hAnsiTheme="minorBidi" w:cstheme="minorBidi"/>
                <w:w w:val="105"/>
                <w:sz w:val="24"/>
                <w:szCs w:val="24"/>
              </w:rPr>
              <w:t>locally</w:t>
            </w:r>
            <w:r w:rsidRPr="00AB48F4">
              <w:rPr>
                <w:rFonts w:asciiTheme="minorBidi" w:hAnsiTheme="minorBidi" w:cstheme="minorBidi"/>
                <w:spacing w:val="-3"/>
                <w:w w:val="105"/>
                <w:sz w:val="24"/>
                <w:szCs w:val="24"/>
              </w:rPr>
              <w:t xml:space="preserve"> </w:t>
            </w:r>
            <w:r w:rsidRPr="00AB48F4">
              <w:rPr>
                <w:rFonts w:asciiTheme="minorBidi" w:hAnsiTheme="minorBidi" w:cstheme="minorBidi"/>
                <w:w w:val="105"/>
                <w:sz w:val="24"/>
                <w:szCs w:val="24"/>
              </w:rPr>
              <w:t>employed</w:t>
            </w:r>
            <w:r w:rsidRPr="00AB48F4">
              <w:rPr>
                <w:rFonts w:asciiTheme="minorBidi" w:hAnsiTheme="minorBidi" w:cstheme="minorBidi"/>
                <w:spacing w:val="1"/>
                <w:w w:val="105"/>
                <w:sz w:val="24"/>
                <w:szCs w:val="24"/>
              </w:rPr>
              <w:t xml:space="preserve"> </w:t>
            </w:r>
            <w:r w:rsidRPr="00AB48F4">
              <w:rPr>
                <w:rFonts w:asciiTheme="minorBidi" w:hAnsiTheme="minorBidi" w:cstheme="minorBidi"/>
                <w:spacing w:val="-2"/>
                <w:w w:val="105"/>
                <w:sz w:val="24"/>
                <w:szCs w:val="24"/>
              </w:rPr>
              <w:t>doctors</w:t>
            </w:r>
          </w:p>
        </w:tc>
        <w:tc>
          <w:tcPr>
            <w:tcW w:w="0" w:type="auto"/>
            <w:tcBorders>
              <w:top w:val="single" w:sz="4" w:space="0" w:color="auto"/>
              <w:left w:val="single" w:sz="4" w:space="0" w:color="auto"/>
              <w:bottom w:val="single" w:sz="4" w:space="0" w:color="auto"/>
              <w:right w:val="single" w:sz="4" w:space="0" w:color="auto"/>
            </w:tcBorders>
          </w:tcPr>
          <w:p w14:paraId="1A79C02D"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4BCE2BC1" w14:textId="77777777" w:rsidR="00AB48F4" w:rsidRPr="00AB48F4" w:rsidRDefault="00AB48F4" w:rsidP="00AB48F4">
            <w:pPr>
              <w:pStyle w:val="TableParagraph"/>
              <w:spacing w:before="15"/>
              <w:ind w:left="15" w:right="9"/>
              <w:rPr>
                <w:rFonts w:asciiTheme="minorBidi" w:hAnsiTheme="minorBidi" w:cstheme="minorBidi"/>
                <w:sz w:val="24"/>
                <w:szCs w:val="24"/>
              </w:rPr>
            </w:pPr>
            <w:r w:rsidRPr="00AB48F4">
              <w:rPr>
                <w:rFonts w:asciiTheme="minorBidi" w:hAnsiTheme="minorBidi" w:cstheme="minorBidi"/>
                <w:spacing w:val="-5"/>
                <w:w w:val="105"/>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3F7167CD"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5</w:t>
            </w:r>
          </w:p>
        </w:tc>
        <w:tc>
          <w:tcPr>
            <w:tcW w:w="0" w:type="auto"/>
            <w:tcBorders>
              <w:top w:val="single" w:sz="4" w:space="0" w:color="auto"/>
              <w:left w:val="single" w:sz="4" w:space="0" w:color="auto"/>
              <w:bottom w:val="single" w:sz="4" w:space="0" w:color="auto"/>
              <w:right w:val="single" w:sz="4" w:space="0" w:color="auto"/>
            </w:tcBorders>
          </w:tcPr>
          <w:p w14:paraId="7CA7F165"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15</w:t>
            </w:r>
          </w:p>
        </w:tc>
        <w:tc>
          <w:tcPr>
            <w:tcW w:w="0" w:type="auto"/>
            <w:tcBorders>
              <w:top w:val="single" w:sz="4" w:space="0" w:color="auto"/>
              <w:left w:val="single" w:sz="4" w:space="0" w:color="auto"/>
              <w:bottom w:val="single" w:sz="4" w:space="0" w:color="auto"/>
              <w:right w:val="single" w:sz="4" w:space="0" w:color="auto"/>
            </w:tcBorders>
          </w:tcPr>
          <w:p w14:paraId="51E4AC4C"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12</w:t>
            </w:r>
          </w:p>
        </w:tc>
        <w:tc>
          <w:tcPr>
            <w:tcW w:w="0" w:type="auto"/>
            <w:tcBorders>
              <w:top w:val="single" w:sz="4" w:space="0" w:color="auto"/>
              <w:left w:val="single" w:sz="4" w:space="0" w:color="auto"/>
              <w:bottom w:val="single" w:sz="4" w:space="0" w:color="auto"/>
              <w:right w:val="single" w:sz="4" w:space="0" w:color="auto"/>
            </w:tcBorders>
          </w:tcPr>
          <w:p w14:paraId="4CB2BC25"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7FE8BDCA"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7</w:t>
            </w:r>
          </w:p>
        </w:tc>
        <w:tc>
          <w:tcPr>
            <w:tcW w:w="0" w:type="auto"/>
            <w:tcBorders>
              <w:top w:val="single" w:sz="4" w:space="0" w:color="auto"/>
              <w:left w:val="single" w:sz="4" w:space="0" w:color="auto"/>
              <w:bottom w:val="single" w:sz="4" w:space="0" w:color="auto"/>
              <w:right w:val="single" w:sz="4" w:space="0" w:color="auto"/>
            </w:tcBorders>
          </w:tcPr>
          <w:p w14:paraId="1EC5F33C"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2B10FA39"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1</w:t>
            </w:r>
          </w:p>
        </w:tc>
        <w:tc>
          <w:tcPr>
            <w:tcW w:w="0" w:type="auto"/>
            <w:tcBorders>
              <w:top w:val="single" w:sz="4" w:space="0" w:color="auto"/>
              <w:left w:val="single" w:sz="4" w:space="0" w:color="auto"/>
              <w:bottom w:val="single" w:sz="4" w:space="0" w:color="auto"/>
              <w:right w:val="single" w:sz="4" w:space="0" w:color="auto"/>
            </w:tcBorders>
          </w:tcPr>
          <w:p w14:paraId="455C23BD"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56</w:t>
            </w:r>
          </w:p>
        </w:tc>
        <w:tc>
          <w:tcPr>
            <w:tcW w:w="0" w:type="auto"/>
            <w:tcBorders>
              <w:top w:val="single" w:sz="4" w:space="0" w:color="auto"/>
              <w:left w:val="single" w:sz="4" w:space="0" w:color="auto"/>
              <w:bottom w:val="single" w:sz="4" w:space="0" w:color="auto"/>
              <w:right w:val="single" w:sz="4" w:space="0" w:color="auto"/>
            </w:tcBorders>
          </w:tcPr>
          <w:p w14:paraId="7AD3EAFD"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0.2</w:t>
            </w:r>
          </w:p>
        </w:tc>
      </w:tr>
      <w:tr w:rsidR="00AB48F4" w:rsidRPr="00626132" w14:paraId="1DBD13E8"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05290998"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 xml:space="preserve">Psychological </w:t>
            </w:r>
            <w:r w:rsidRPr="00AB48F4">
              <w:rPr>
                <w:rFonts w:asciiTheme="minorBidi" w:hAnsiTheme="minorBidi" w:cstheme="minorBidi"/>
                <w:spacing w:val="-2"/>
                <w:w w:val="105"/>
                <w:sz w:val="24"/>
                <w:szCs w:val="24"/>
              </w:rPr>
              <w:t>professions</w:t>
            </w:r>
          </w:p>
        </w:tc>
        <w:tc>
          <w:tcPr>
            <w:tcW w:w="0" w:type="auto"/>
            <w:tcBorders>
              <w:top w:val="single" w:sz="4" w:space="0" w:color="auto"/>
              <w:left w:val="single" w:sz="4" w:space="0" w:color="auto"/>
              <w:bottom w:val="single" w:sz="4" w:space="0" w:color="auto"/>
              <w:right w:val="single" w:sz="4" w:space="0" w:color="auto"/>
            </w:tcBorders>
          </w:tcPr>
          <w:p w14:paraId="1261C11F"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34</w:t>
            </w:r>
          </w:p>
        </w:tc>
        <w:tc>
          <w:tcPr>
            <w:tcW w:w="0" w:type="auto"/>
            <w:tcBorders>
              <w:top w:val="single" w:sz="4" w:space="0" w:color="auto"/>
              <w:left w:val="single" w:sz="4" w:space="0" w:color="auto"/>
              <w:bottom w:val="single" w:sz="4" w:space="0" w:color="auto"/>
              <w:right w:val="single" w:sz="4" w:space="0" w:color="auto"/>
            </w:tcBorders>
          </w:tcPr>
          <w:p w14:paraId="4B3A7EE1" w14:textId="77777777" w:rsidR="00AB48F4" w:rsidRPr="00AB48F4" w:rsidRDefault="00AB48F4" w:rsidP="00AB48F4">
            <w:pPr>
              <w:pStyle w:val="TableParagraph"/>
              <w:spacing w:before="15"/>
              <w:ind w:left="15" w:right="9"/>
              <w:rPr>
                <w:rFonts w:asciiTheme="minorBidi" w:hAnsiTheme="minorBidi" w:cstheme="minorBidi"/>
                <w:sz w:val="24"/>
                <w:szCs w:val="24"/>
              </w:rPr>
            </w:pPr>
            <w:r w:rsidRPr="00AB48F4">
              <w:rPr>
                <w:rFonts w:asciiTheme="minorBidi" w:hAnsiTheme="minorBidi" w:cstheme="minorBidi"/>
                <w:spacing w:val="-5"/>
                <w:w w:val="105"/>
                <w:sz w:val="24"/>
                <w:szCs w:val="24"/>
              </w:rPr>
              <w:t>71</w:t>
            </w:r>
          </w:p>
        </w:tc>
        <w:tc>
          <w:tcPr>
            <w:tcW w:w="0" w:type="auto"/>
            <w:tcBorders>
              <w:top w:val="single" w:sz="4" w:space="0" w:color="auto"/>
              <w:left w:val="single" w:sz="4" w:space="0" w:color="auto"/>
              <w:bottom w:val="single" w:sz="4" w:space="0" w:color="auto"/>
              <w:right w:val="single" w:sz="4" w:space="0" w:color="auto"/>
            </w:tcBorders>
          </w:tcPr>
          <w:p w14:paraId="1E22558E"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39</w:t>
            </w:r>
          </w:p>
        </w:tc>
        <w:tc>
          <w:tcPr>
            <w:tcW w:w="0" w:type="auto"/>
            <w:tcBorders>
              <w:top w:val="single" w:sz="4" w:space="0" w:color="auto"/>
              <w:left w:val="single" w:sz="4" w:space="0" w:color="auto"/>
              <w:bottom w:val="single" w:sz="4" w:space="0" w:color="auto"/>
              <w:right w:val="single" w:sz="4" w:space="0" w:color="auto"/>
            </w:tcBorders>
          </w:tcPr>
          <w:p w14:paraId="2638FDEE"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23</w:t>
            </w:r>
          </w:p>
        </w:tc>
        <w:tc>
          <w:tcPr>
            <w:tcW w:w="0" w:type="auto"/>
            <w:tcBorders>
              <w:top w:val="single" w:sz="4" w:space="0" w:color="auto"/>
              <w:left w:val="single" w:sz="4" w:space="0" w:color="auto"/>
              <w:bottom w:val="single" w:sz="4" w:space="0" w:color="auto"/>
              <w:right w:val="single" w:sz="4" w:space="0" w:color="auto"/>
            </w:tcBorders>
          </w:tcPr>
          <w:p w14:paraId="73726907"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138</w:t>
            </w:r>
          </w:p>
        </w:tc>
        <w:tc>
          <w:tcPr>
            <w:tcW w:w="0" w:type="auto"/>
            <w:tcBorders>
              <w:top w:val="single" w:sz="4" w:space="0" w:color="auto"/>
              <w:left w:val="single" w:sz="4" w:space="0" w:color="auto"/>
              <w:bottom w:val="single" w:sz="4" w:space="0" w:color="auto"/>
              <w:right w:val="single" w:sz="4" w:space="0" w:color="auto"/>
            </w:tcBorders>
          </w:tcPr>
          <w:p w14:paraId="07341C05"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53</w:t>
            </w:r>
          </w:p>
        </w:tc>
        <w:tc>
          <w:tcPr>
            <w:tcW w:w="0" w:type="auto"/>
            <w:tcBorders>
              <w:top w:val="single" w:sz="4" w:space="0" w:color="auto"/>
              <w:left w:val="single" w:sz="4" w:space="0" w:color="auto"/>
              <w:bottom w:val="single" w:sz="4" w:space="0" w:color="auto"/>
              <w:right w:val="single" w:sz="4" w:space="0" w:color="auto"/>
            </w:tcBorders>
          </w:tcPr>
          <w:p w14:paraId="7523A3A3"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15</w:t>
            </w:r>
          </w:p>
        </w:tc>
        <w:tc>
          <w:tcPr>
            <w:tcW w:w="0" w:type="auto"/>
            <w:tcBorders>
              <w:top w:val="single" w:sz="4" w:space="0" w:color="auto"/>
              <w:left w:val="single" w:sz="4" w:space="0" w:color="auto"/>
              <w:bottom w:val="single" w:sz="4" w:space="0" w:color="auto"/>
              <w:right w:val="single" w:sz="4" w:space="0" w:color="auto"/>
            </w:tcBorders>
          </w:tcPr>
          <w:p w14:paraId="73498A6A"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674FFB6B"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8</w:t>
            </w:r>
          </w:p>
        </w:tc>
        <w:tc>
          <w:tcPr>
            <w:tcW w:w="0" w:type="auto"/>
            <w:tcBorders>
              <w:top w:val="single" w:sz="4" w:space="0" w:color="auto"/>
              <w:left w:val="single" w:sz="4" w:space="0" w:color="auto"/>
              <w:bottom w:val="single" w:sz="4" w:space="0" w:color="auto"/>
              <w:right w:val="single" w:sz="4" w:space="0" w:color="auto"/>
            </w:tcBorders>
          </w:tcPr>
          <w:p w14:paraId="026D1BE8"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384</w:t>
            </w:r>
          </w:p>
        </w:tc>
        <w:tc>
          <w:tcPr>
            <w:tcW w:w="0" w:type="auto"/>
            <w:tcBorders>
              <w:top w:val="single" w:sz="4" w:space="0" w:color="auto"/>
              <w:left w:val="single" w:sz="4" w:space="0" w:color="auto"/>
              <w:bottom w:val="single" w:sz="4" w:space="0" w:color="auto"/>
              <w:right w:val="single" w:sz="4" w:space="0" w:color="auto"/>
            </w:tcBorders>
          </w:tcPr>
          <w:p w14:paraId="2ED43334"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1.2</w:t>
            </w:r>
          </w:p>
        </w:tc>
      </w:tr>
      <w:tr w:rsidR="00AB48F4" w:rsidRPr="00626132" w14:paraId="7FF308F0"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79B176BB"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Allied</w:t>
            </w:r>
            <w:r w:rsidRPr="00AB48F4">
              <w:rPr>
                <w:rFonts w:asciiTheme="minorBidi" w:hAnsiTheme="minorBidi" w:cstheme="minorBidi"/>
                <w:spacing w:val="-1"/>
                <w:w w:val="105"/>
                <w:sz w:val="24"/>
                <w:szCs w:val="24"/>
              </w:rPr>
              <w:t xml:space="preserve"> </w:t>
            </w:r>
            <w:r w:rsidRPr="00AB48F4">
              <w:rPr>
                <w:rFonts w:asciiTheme="minorBidi" w:hAnsiTheme="minorBidi" w:cstheme="minorBidi"/>
                <w:w w:val="105"/>
                <w:sz w:val="24"/>
                <w:szCs w:val="24"/>
              </w:rPr>
              <w:t>Health</w:t>
            </w:r>
            <w:r w:rsidRPr="00AB48F4">
              <w:rPr>
                <w:rFonts w:asciiTheme="minorBidi" w:hAnsiTheme="minorBidi" w:cstheme="minorBidi"/>
                <w:spacing w:val="-1"/>
                <w:w w:val="105"/>
                <w:sz w:val="24"/>
                <w:szCs w:val="24"/>
              </w:rPr>
              <w:t xml:space="preserve"> </w:t>
            </w:r>
            <w:r w:rsidRPr="00AB48F4">
              <w:rPr>
                <w:rFonts w:asciiTheme="minorBidi" w:hAnsiTheme="minorBidi" w:cstheme="minorBidi"/>
                <w:w w:val="105"/>
                <w:sz w:val="24"/>
                <w:szCs w:val="24"/>
              </w:rPr>
              <w:t>Professionals</w:t>
            </w:r>
            <w:r w:rsidRPr="00AB48F4">
              <w:rPr>
                <w:rFonts w:asciiTheme="minorBidi" w:hAnsiTheme="minorBidi" w:cstheme="minorBidi"/>
                <w:spacing w:val="-6"/>
                <w:w w:val="105"/>
                <w:sz w:val="24"/>
                <w:szCs w:val="24"/>
              </w:rPr>
              <w:t xml:space="preserve"> </w:t>
            </w:r>
            <w:r w:rsidRPr="00AB48F4">
              <w:rPr>
                <w:rFonts w:asciiTheme="minorBidi" w:hAnsiTheme="minorBidi" w:cstheme="minorBidi"/>
                <w:spacing w:val="-2"/>
                <w:w w:val="105"/>
                <w:sz w:val="24"/>
                <w:szCs w:val="24"/>
              </w:rPr>
              <w:t>(AHPs)</w:t>
            </w:r>
          </w:p>
        </w:tc>
        <w:tc>
          <w:tcPr>
            <w:tcW w:w="0" w:type="auto"/>
            <w:tcBorders>
              <w:top w:val="single" w:sz="4" w:space="0" w:color="auto"/>
              <w:left w:val="single" w:sz="4" w:space="0" w:color="auto"/>
              <w:bottom w:val="single" w:sz="4" w:space="0" w:color="auto"/>
              <w:right w:val="single" w:sz="4" w:space="0" w:color="auto"/>
            </w:tcBorders>
          </w:tcPr>
          <w:p w14:paraId="2824E0C4"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29CF8A5C" w14:textId="77777777" w:rsidR="00AB48F4" w:rsidRPr="00AB48F4" w:rsidRDefault="00AB48F4" w:rsidP="00AB48F4">
            <w:pPr>
              <w:pStyle w:val="TableParagraph"/>
              <w:spacing w:before="15"/>
              <w:ind w:left="15"/>
              <w:rPr>
                <w:rFonts w:asciiTheme="minorBidi" w:hAnsiTheme="minorBidi" w:cstheme="minorBidi"/>
                <w:sz w:val="24"/>
                <w:szCs w:val="24"/>
              </w:rPr>
            </w:pPr>
            <w:r w:rsidRPr="00AB48F4">
              <w:rPr>
                <w:rFonts w:asciiTheme="minorBidi" w:hAnsiTheme="minorBidi" w:cstheme="minorBidi"/>
                <w:spacing w:val="-10"/>
                <w:w w:val="105"/>
                <w:sz w:val="24"/>
                <w:szCs w:val="24"/>
              </w:rPr>
              <w:t>6</w:t>
            </w:r>
          </w:p>
        </w:tc>
        <w:tc>
          <w:tcPr>
            <w:tcW w:w="0" w:type="auto"/>
            <w:tcBorders>
              <w:top w:val="single" w:sz="4" w:space="0" w:color="auto"/>
              <w:left w:val="single" w:sz="4" w:space="0" w:color="auto"/>
              <w:bottom w:val="single" w:sz="4" w:space="0" w:color="auto"/>
              <w:right w:val="single" w:sz="4" w:space="0" w:color="auto"/>
            </w:tcBorders>
          </w:tcPr>
          <w:p w14:paraId="19FBA605"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661CC2F0"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786F6912"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651EC95A"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691F7E99"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7848ABEA"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16F82546"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48BAAC3F"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18</w:t>
            </w:r>
          </w:p>
        </w:tc>
        <w:tc>
          <w:tcPr>
            <w:tcW w:w="0" w:type="auto"/>
            <w:tcBorders>
              <w:top w:val="single" w:sz="4" w:space="0" w:color="auto"/>
              <w:left w:val="single" w:sz="4" w:space="0" w:color="auto"/>
              <w:bottom w:val="single" w:sz="4" w:space="0" w:color="auto"/>
              <w:right w:val="single" w:sz="4" w:space="0" w:color="auto"/>
            </w:tcBorders>
          </w:tcPr>
          <w:p w14:paraId="3C6EC11B"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0.1</w:t>
            </w:r>
          </w:p>
        </w:tc>
      </w:tr>
      <w:tr w:rsidR="00AB48F4" w:rsidRPr="00626132" w14:paraId="50E6B36D"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29AAE11D"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Pharmacy</w:t>
            </w:r>
            <w:r w:rsidRPr="00AB48F4">
              <w:rPr>
                <w:rFonts w:asciiTheme="minorBidi" w:hAnsiTheme="minorBidi" w:cstheme="minorBidi"/>
                <w:spacing w:val="-6"/>
                <w:w w:val="105"/>
                <w:sz w:val="24"/>
                <w:szCs w:val="24"/>
              </w:rPr>
              <w:t xml:space="preserve"> </w:t>
            </w:r>
            <w:r w:rsidRPr="00AB48F4">
              <w:rPr>
                <w:rFonts w:asciiTheme="minorBidi" w:hAnsiTheme="minorBidi" w:cstheme="minorBidi"/>
                <w:spacing w:val="-2"/>
                <w:w w:val="105"/>
                <w:sz w:val="24"/>
                <w:szCs w:val="24"/>
              </w:rPr>
              <w:t>professions</w:t>
            </w:r>
          </w:p>
        </w:tc>
        <w:tc>
          <w:tcPr>
            <w:tcW w:w="0" w:type="auto"/>
            <w:tcBorders>
              <w:top w:val="single" w:sz="4" w:space="0" w:color="auto"/>
              <w:left w:val="single" w:sz="4" w:space="0" w:color="auto"/>
              <w:bottom w:val="single" w:sz="4" w:space="0" w:color="auto"/>
              <w:right w:val="single" w:sz="4" w:space="0" w:color="auto"/>
            </w:tcBorders>
          </w:tcPr>
          <w:p w14:paraId="1B8AEE2E"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3BE0099E" w14:textId="77777777" w:rsidR="00AB48F4" w:rsidRPr="00AB48F4" w:rsidRDefault="00AB48F4" w:rsidP="00AB48F4">
            <w:pPr>
              <w:pStyle w:val="TableParagraph"/>
              <w:spacing w:before="15"/>
              <w:ind w:left="15"/>
              <w:rPr>
                <w:rFonts w:asciiTheme="minorBidi" w:hAnsiTheme="minorBidi" w:cstheme="minorBidi"/>
                <w:sz w:val="24"/>
                <w:szCs w:val="24"/>
              </w:rPr>
            </w:pPr>
            <w:r w:rsidRPr="00AB48F4">
              <w:rPr>
                <w:rFonts w:asciiTheme="minorBidi" w:hAnsiTheme="minorBidi" w:cstheme="minorBidi"/>
                <w:spacing w:val="-10"/>
                <w:w w:val="105"/>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1CDDC100"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10</w:t>
            </w:r>
          </w:p>
        </w:tc>
        <w:tc>
          <w:tcPr>
            <w:tcW w:w="0" w:type="auto"/>
            <w:tcBorders>
              <w:top w:val="single" w:sz="4" w:space="0" w:color="auto"/>
              <w:left w:val="single" w:sz="4" w:space="0" w:color="auto"/>
              <w:bottom w:val="single" w:sz="4" w:space="0" w:color="auto"/>
              <w:right w:val="single" w:sz="4" w:space="0" w:color="auto"/>
            </w:tcBorders>
          </w:tcPr>
          <w:p w14:paraId="0241E53C"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8</w:t>
            </w:r>
          </w:p>
        </w:tc>
        <w:tc>
          <w:tcPr>
            <w:tcW w:w="0" w:type="auto"/>
            <w:tcBorders>
              <w:top w:val="single" w:sz="4" w:space="0" w:color="auto"/>
              <w:left w:val="single" w:sz="4" w:space="0" w:color="auto"/>
              <w:bottom w:val="single" w:sz="4" w:space="0" w:color="auto"/>
              <w:right w:val="single" w:sz="4" w:space="0" w:color="auto"/>
            </w:tcBorders>
          </w:tcPr>
          <w:p w14:paraId="3503E62B"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71A1E260"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6A767D26"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5EAC19CE"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0B66EF79"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06FD9D33"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32</w:t>
            </w:r>
          </w:p>
        </w:tc>
        <w:tc>
          <w:tcPr>
            <w:tcW w:w="0" w:type="auto"/>
            <w:tcBorders>
              <w:top w:val="single" w:sz="4" w:space="0" w:color="auto"/>
              <w:left w:val="single" w:sz="4" w:space="0" w:color="auto"/>
              <w:bottom w:val="single" w:sz="4" w:space="0" w:color="auto"/>
              <w:right w:val="single" w:sz="4" w:space="0" w:color="auto"/>
            </w:tcBorders>
          </w:tcPr>
          <w:p w14:paraId="4A844F65"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0.1</w:t>
            </w:r>
          </w:p>
        </w:tc>
      </w:tr>
      <w:tr w:rsidR="00AB48F4" w:rsidRPr="00626132" w14:paraId="221565D3"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3D7E3F5B"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w w:val="105"/>
                <w:sz w:val="24"/>
                <w:szCs w:val="24"/>
              </w:rPr>
              <w:t>Social</w:t>
            </w:r>
            <w:r w:rsidRPr="00AB48F4">
              <w:rPr>
                <w:rFonts w:asciiTheme="minorBidi" w:hAnsiTheme="minorBidi" w:cstheme="minorBidi"/>
                <w:spacing w:val="-6"/>
                <w:w w:val="105"/>
                <w:sz w:val="24"/>
                <w:szCs w:val="24"/>
              </w:rPr>
              <w:t xml:space="preserve"> </w:t>
            </w:r>
            <w:r w:rsidRPr="00AB48F4">
              <w:rPr>
                <w:rFonts w:asciiTheme="minorBidi" w:hAnsiTheme="minorBidi" w:cstheme="minorBidi"/>
                <w:spacing w:val="-4"/>
                <w:w w:val="105"/>
                <w:sz w:val="24"/>
                <w:szCs w:val="24"/>
              </w:rPr>
              <w:t>work</w:t>
            </w:r>
          </w:p>
        </w:tc>
        <w:tc>
          <w:tcPr>
            <w:tcW w:w="0" w:type="auto"/>
            <w:tcBorders>
              <w:top w:val="single" w:sz="4" w:space="0" w:color="auto"/>
              <w:left w:val="single" w:sz="4" w:space="0" w:color="auto"/>
              <w:bottom w:val="single" w:sz="4" w:space="0" w:color="auto"/>
              <w:right w:val="single" w:sz="4" w:space="0" w:color="auto"/>
            </w:tcBorders>
          </w:tcPr>
          <w:p w14:paraId="2F5148F9"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20</w:t>
            </w:r>
          </w:p>
        </w:tc>
        <w:tc>
          <w:tcPr>
            <w:tcW w:w="0" w:type="auto"/>
            <w:tcBorders>
              <w:top w:val="single" w:sz="4" w:space="0" w:color="auto"/>
              <w:left w:val="single" w:sz="4" w:space="0" w:color="auto"/>
              <w:bottom w:val="single" w:sz="4" w:space="0" w:color="auto"/>
              <w:right w:val="single" w:sz="4" w:space="0" w:color="auto"/>
            </w:tcBorders>
          </w:tcPr>
          <w:p w14:paraId="5C6933CD" w14:textId="77777777" w:rsidR="00AB48F4" w:rsidRPr="00AB48F4" w:rsidRDefault="00AB48F4" w:rsidP="00AB48F4">
            <w:pPr>
              <w:pStyle w:val="TableParagraph"/>
              <w:spacing w:before="15"/>
              <w:ind w:left="15" w:right="9"/>
              <w:rPr>
                <w:rFonts w:asciiTheme="minorBidi" w:hAnsiTheme="minorBidi" w:cstheme="minorBidi"/>
                <w:sz w:val="24"/>
                <w:szCs w:val="24"/>
              </w:rPr>
            </w:pPr>
            <w:r w:rsidRPr="00AB48F4">
              <w:rPr>
                <w:rFonts w:asciiTheme="minorBidi" w:hAnsiTheme="minorBidi" w:cstheme="minorBidi"/>
                <w:spacing w:val="-5"/>
                <w:w w:val="105"/>
                <w:sz w:val="24"/>
                <w:szCs w:val="24"/>
              </w:rPr>
              <w:t>19</w:t>
            </w:r>
          </w:p>
        </w:tc>
        <w:tc>
          <w:tcPr>
            <w:tcW w:w="0" w:type="auto"/>
            <w:tcBorders>
              <w:top w:val="single" w:sz="4" w:space="0" w:color="auto"/>
              <w:left w:val="single" w:sz="4" w:space="0" w:color="auto"/>
              <w:bottom w:val="single" w:sz="4" w:space="0" w:color="auto"/>
              <w:right w:val="single" w:sz="4" w:space="0" w:color="auto"/>
            </w:tcBorders>
          </w:tcPr>
          <w:p w14:paraId="4AF513EB"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17</w:t>
            </w:r>
          </w:p>
        </w:tc>
        <w:tc>
          <w:tcPr>
            <w:tcW w:w="0" w:type="auto"/>
            <w:tcBorders>
              <w:top w:val="single" w:sz="4" w:space="0" w:color="auto"/>
              <w:left w:val="single" w:sz="4" w:space="0" w:color="auto"/>
              <w:bottom w:val="single" w:sz="4" w:space="0" w:color="auto"/>
              <w:right w:val="single" w:sz="4" w:space="0" w:color="auto"/>
            </w:tcBorders>
          </w:tcPr>
          <w:p w14:paraId="3709ED0C"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29</w:t>
            </w:r>
          </w:p>
        </w:tc>
        <w:tc>
          <w:tcPr>
            <w:tcW w:w="0" w:type="auto"/>
            <w:tcBorders>
              <w:top w:val="single" w:sz="4" w:space="0" w:color="auto"/>
              <w:left w:val="single" w:sz="4" w:space="0" w:color="auto"/>
              <w:bottom w:val="single" w:sz="4" w:space="0" w:color="auto"/>
              <w:right w:val="single" w:sz="4" w:space="0" w:color="auto"/>
            </w:tcBorders>
          </w:tcPr>
          <w:p w14:paraId="12D7B490"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19</w:t>
            </w:r>
          </w:p>
        </w:tc>
        <w:tc>
          <w:tcPr>
            <w:tcW w:w="0" w:type="auto"/>
            <w:tcBorders>
              <w:top w:val="single" w:sz="4" w:space="0" w:color="auto"/>
              <w:left w:val="single" w:sz="4" w:space="0" w:color="auto"/>
              <w:bottom w:val="single" w:sz="4" w:space="0" w:color="auto"/>
              <w:right w:val="single" w:sz="4" w:space="0" w:color="auto"/>
            </w:tcBorders>
          </w:tcPr>
          <w:p w14:paraId="7836AB8F"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20</w:t>
            </w:r>
          </w:p>
        </w:tc>
        <w:tc>
          <w:tcPr>
            <w:tcW w:w="0" w:type="auto"/>
            <w:tcBorders>
              <w:top w:val="single" w:sz="4" w:space="0" w:color="auto"/>
              <w:left w:val="single" w:sz="4" w:space="0" w:color="auto"/>
              <w:bottom w:val="single" w:sz="4" w:space="0" w:color="auto"/>
              <w:right w:val="single" w:sz="4" w:space="0" w:color="auto"/>
            </w:tcBorders>
          </w:tcPr>
          <w:p w14:paraId="64609671"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8</w:t>
            </w:r>
          </w:p>
        </w:tc>
        <w:tc>
          <w:tcPr>
            <w:tcW w:w="0" w:type="auto"/>
            <w:tcBorders>
              <w:top w:val="single" w:sz="4" w:space="0" w:color="auto"/>
              <w:left w:val="single" w:sz="4" w:space="0" w:color="auto"/>
              <w:bottom w:val="single" w:sz="4" w:space="0" w:color="auto"/>
              <w:right w:val="single" w:sz="4" w:space="0" w:color="auto"/>
            </w:tcBorders>
          </w:tcPr>
          <w:p w14:paraId="687852E0"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0</w:t>
            </w:r>
          </w:p>
        </w:tc>
        <w:tc>
          <w:tcPr>
            <w:tcW w:w="0" w:type="auto"/>
            <w:tcBorders>
              <w:top w:val="single" w:sz="4" w:space="0" w:color="auto"/>
              <w:left w:val="single" w:sz="4" w:space="0" w:color="auto"/>
              <w:bottom w:val="single" w:sz="4" w:space="0" w:color="auto"/>
              <w:right w:val="single" w:sz="4" w:space="0" w:color="auto"/>
            </w:tcBorders>
          </w:tcPr>
          <w:p w14:paraId="6B1055CE" w14:textId="77777777" w:rsidR="00AB48F4" w:rsidRPr="00AB48F4" w:rsidRDefault="00AB48F4" w:rsidP="00AB48F4">
            <w:pPr>
              <w:pStyle w:val="TableParagraph"/>
              <w:spacing w:before="15"/>
              <w:ind w:left="18" w:right="1"/>
              <w:rPr>
                <w:rFonts w:asciiTheme="minorBidi" w:hAnsiTheme="minorBidi" w:cstheme="minorBidi"/>
                <w:sz w:val="24"/>
                <w:szCs w:val="24"/>
              </w:rPr>
            </w:pPr>
            <w:r w:rsidRPr="00AB48F4">
              <w:rPr>
                <w:rFonts w:asciiTheme="minorBidi" w:hAnsiTheme="minorBidi" w:cstheme="minorBidi"/>
                <w:spacing w:val="-10"/>
                <w:w w:val="105"/>
                <w:sz w:val="24"/>
                <w:szCs w:val="24"/>
              </w:rPr>
              <w:t>3</w:t>
            </w:r>
          </w:p>
        </w:tc>
        <w:tc>
          <w:tcPr>
            <w:tcW w:w="0" w:type="auto"/>
            <w:tcBorders>
              <w:top w:val="single" w:sz="4" w:space="0" w:color="auto"/>
              <w:left w:val="single" w:sz="4" w:space="0" w:color="auto"/>
              <w:bottom w:val="single" w:sz="4" w:space="0" w:color="auto"/>
              <w:right w:val="single" w:sz="4" w:space="0" w:color="auto"/>
            </w:tcBorders>
          </w:tcPr>
          <w:p w14:paraId="6CB8B865"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135</w:t>
            </w:r>
          </w:p>
        </w:tc>
        <w:tc>
          <w:tcPr>
            <w:tcW w:w="0" w:type="auto"/>
            <w:tcBorders>
              <w:top w:val="single" w:sz="4" w:space="0" w:color="auto"/>
              <w:left w:val="single" w:sz="4" w:space="0" w:color="auto"/>
              <w:bottom w:val="single" w:sz="4" w:space="0" w:color="auto"/>
              <w:right w:val="single" w:sz="4" w:space="0" w:color="auto"/>
            </w:tcBorders>
          </w:tcPr>
          <w:p w14:paraId="0586DE93"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0.4</w:t>
            </w:r>
          </w:p>
        </w:tc>
      </w:tr>
      <w:tr w:rsidR="00AB48F4" w:rsidRPr="00626132" w14:paraId="2901118D" w14:textId="77777777" w:rsidTr="59D8B669">
        <w:trPr>
          <w:trHeight w:val="336"/>
        </w:trPr>
        <w:tc>
          <w:tcPr>
            <w:tcW w:w="0" w:type="auto"/>
            <w:tcBorders>
              <w:top w:val="single" w:sz="4" w:space="0" w:color="auto"/>
              <w:left w:val="single" w:sz="4" w:space="0" w:color="auto"/>
              <w:bottom w:val="single" w:sz="4" w:space="0" w:color="auto"/>
              <w:right w:val="single" w:sz="4" w:space="0" w:color="auto"/>
            </w:tcBorders>
          </w:tcPr>
          <w:p w14:paraId="29F020E0" w14:textId="77777777" w:rsidR="00AB48F4" w:rsidRPr="00AB48F4" w:rsidRDefault="00AB48F4" w:rsidP="00AB48F4">
            <w:pPr>
              <w:pStyle w:val="TableParagraph"/>
              <w:spacing w:before="15"/>
              <w:ind w:left="27"/>
              <w:jc w:val="left"/>
              <w:rPr>
                <w:rFonts w:asciiTheme="minorBidi" w:hAnsiTheme="minorBidi" w:cstheme="minorBidi"/>
                <w:sz w:val="24"/>
                <w:szCs w:val="24"/>
              </w:rPr>
            </w:pPr>
            <w:r w:rsidRPr="00AB48F4">
              <w:rPr>
                <w:rFonts w:asciiTheme="minorBidi" w:hAnsiTheme="minorBidi" w:cstheme="minorBidi"/>
                <w:spacing w:val="-2"/>
                <w:w w:val="105"/>
                <w:sz w:val="24"/>
                <w:szCs w:val="24"/>
              </w:rPr>
              <w:t>Other</w:t>
            </w:r>
          </w:p>
        </w:tc>
        <w:tc>
          <w:tcPr>
            <w:tcW w:w="0" w:type="auto"/>
            <w:tcBorders>
              <w:top w:val="single" w:sz="4" w:space="0" w:color="auto"/>
              <w:left w:val="single" w:sz="4" w:space="0" w:color="auto"/>
              <w:bottom w:val="single" w:sz="4" w:space="0" w:color="auto"/>
              <w:right w:val="single" w:sz="4" w:space="0" w:color="auto"/>
            </w:tcBorders>
          </w:tcPr>
          <w:p w14:paraId="7C2A0750" w14:textId="77777777" w:rsidR="00AB48F4" w:rsidRPr="00AB48F4" w:rsidRDefault="00AB48F4" w:rsidP="00AB48F4">
            <w:pPr>
              <w:pStyle w:val="TableParagraph"/>
              <w:spacing w:before="15"/>
              <w:ind w:left="17" w:right="2"/>
              <w:rPr>
                <w:rFonts w:asciiTheme="minorBidi" w:hAnsiTheme="minorBidi" w:cstheme="minorBidi"/>
                <w:sz w:val="24"/>
                <w:szCs w:val="24"/>
              </w:rPr>
            </w:pPr>
            <w:r w:rsidRPr="00AB48F4">
              <w:rPr>
                <w:rFonts w:asciiTheme="minorBidi" w:hAnsiTheme="minorBidi" w:cstheme="minorBidi"/>
                <w:spacing w:val="-10"/>
                <w:w w:val="105"/>
                <w:sz w:val="24"/>
                <w:szCs w:val="24"/>
              </w:rPr>
              <w:t>9</w:t>
            </w:r>
          </w:p>
        </w:tc>
        <w:tc>
          <w:tcPr>
            <w:tcW w:w="0" w:type="auto"/>
            <w:tcBorders>
              <w:top w:val="single" w:sz="4" w:space="0" w:color="auto"/>
              <w:left w:val="single" w:sz="4" w:space="0" w:color="auto"/>
              <w:bottom w:val="single" w:sz="4" w:space="0" w:color="auto"/>
              <w:right w:val="single" w:sz="4" w:space="0" w:color="auto"/>
            </w:tcBorders>
          </w:tcPr>
          <w:p w14:paraId="73679560" w14:textId="77777777" w:rsidR="00AB48F4" w:rsidRPr="00AB48F4" w:rsidRDefault="00AB48F4" w:rsidP="00AB48F4">
            <w:pPr>
              <w:pStyle w:val="TableParagraph"/>
              <w:spacing w:before="15"/>
              <w:ind w:left="15" w:right="9"/>
              <w:rPr>
                <w:rFonts w:asciiTheme="minorBidi" w:hAnsiTheme="minorBidi" w:cstheme="minorBidi"/>
                <w:sz w:val="24"/>
                <w:szCs w:val="24"/>
              </w:rPr>
            </w:pPr>
            <w:r w:rsidRPr="00AB48F4">
              <w:rPr>
                <w:rFonts w:asciiTheme="minorBidi" w:hAnsiTheme="minorBidi" w:cstheme="minorBidi"/>
                <w:spacing w:val="-5"/>
                <w:w w:val="105"/>
                <w:sz w:val="24"/>
                <w:szCs w:val="24"/>
              </w:rPr>
              <w:t>27</w:t>
            </w:r>
          </w:p>
        </w:tc>
        <w:tc>
          <w:tcPr>
            <w:tcW w:w="0" w:type="auto"/>
            <w:tcBorders>
              <w:top w:val="single" w:sz="4" w:space="0" w:color="auto"/>
              <w:left w:val="single" w:sz="4" w:space="0" w:color="auto"/>
              <w:bottom w:val="single" w:sz="4" w:space="0" w:color="auto"/>
              <w:right w:val="single" w:sz="4" w:space="0" w:color="auto"/>
            </w:tcBorders>
          </w:tcPr>
          <w:p w14:paraId="67DA73E4"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32</w:t>
            </w:r>
          </w:p>
        </w:tc>
        <w:tc>
          <w:tcPr>
            <w:tcW w:w="0" w:type="auto"/>
            <w:tcBorders>
              <w:top w:val="single" w:sz="4" w:space="0" w:color="auto"/>
              <w:left w:val="single" w:sz="4" w:space="0" w:color="auto"/>
              <w:bottom w:val="single" w:sz="4" w:space="0" w:color="auto"/>
              <w:right w:val="single" w:sz="4" w:space="0" w:color="auto"/>
            </w:tcBorders>
          </w:tcPr>
          <w:p w14:paraId="429CE0F2" w14:textId="77777777" w:rsidR="00AB48F4" w:rsidRPr="00AB48F4" w:rsidRDefault="00AB48F4" w:rsidP="00AB48F4">
            <w:pPr>
              <w:pStyle w:val="TableParagraph"/>
              <w:spacing w:before="15"/>
              <w:ind w:left="17" w:right="11"/>
              <w:rPr>
                <w:rFonts w:asciiTheme="minorBidi" w:hAnsiTheme="minorBidi" w:cstheme="minorBidi"/>
                <w:sz w:val="24"/>
                <w:szCs w:val="24"/>
              </w:rPr>
            </w:pPr>
            <w:r w:rsidRPr="00AB48F4">
              <w:rPr>
                <w:rFonts w:asciiTheme="minorBidi" w:hAnsiTheme="minorBidi" w:cstheme="minorBidi"/>
                <w:spacing w:val="-5"/>
                <w:w w:val="105"/>
                <w:sz w:val="24"/>
                <w:szCs w:val="24"/>
              </w:rPr>
              <w:t>24</w:t>
            </w:r>
          </w:p>
        </w:tc>
        <w:tc>
          <w:tcPr>
            <w:tcW w:w="0" w:type="auto"/>
            <w:tcBorders>
              <w:top w:val="single" w:sz="4" w:space="0" w:color="auto"/>
              <w:left w:val="single" w:sz="4" w:space="0" w:color="auto"/>
              <w:bottom w:val="single" w:sz="4" w:space="0" w:color="auto"/>
              <w:right w:val="single" w:sz="4" w:space="0" w:color="auto"/>
            </w:tcBorders>
          </w:tcPr>
          <w:p w14:paraId="176E8C11" w14:textId="77777777" w:rsidR="00AB48F4" w:rsidRPr="00AB48F4" w:rsidRDefault="00AB48F4" w:rsidP="00AB48F4">
            <w:pPr>
              <w:pStyle w:val="TableParagraph"/>
              <w:spacing w:before="15"/>
              <w:ind w:left="17" w:right="10"/>
              <w:rPr>
                <w:rFonts w:asciiTheme="minorBidi" w:hAnsiTheme="minorBidi" w:cstheme="minorBidi"/>
                <w:sz w:val="24"/>
                <w:szCs w:val="24"/>
              </w:rPr>
            </w:pPr>
            <w:r w:rsidRPr="00AB48F4">
              <w:rPr>
                <w:rFonts w:asciiTheme="minorBidi" w:hAnsiTheme="minorBidi" w:cstheme="minorBidi"/>
                <w:spacing w:val="-5"/>
                <w:w w:val="105"/>
                <w:sz w:val="24"/>
                <w:szCs w:val="24"/>
              </w:rPr>
              <w:t>68</w:t>
            </w:r>
          </w:p>
        </w:tc>
        <w:tc>
          <w:tcPr>
            <w:tcW w:w="0" w:type="auto"/>
            <w:tcBorders>
              <w:top w:val="single" w:sz="4" w:space="0" w:color="auto"/>
              <w:left w:val="single" w:sz="4" w:space="0" w:color="auto"/>
              <w:bottom w:val="single" w:sz="4" w:space="0" w:color="auto"/>
              <w:right w:val="single" w:sz="4" w:space="0" w:color="auto"/>
            </w:tcBorders>
          </w:tcPr>
          <w:p w14:paraId="07002E16"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8</w:t>
            </w:r>
          </w:p>
        </w:tc>
        <w:tc>
          <w:tcPr>
            <w:tcW w:w="0" w:type="auto"/>
            <w:tcBorders>
              <w:top w:val="single" w:sz="4" w:space="0" w:color="auto"/>
              <w:left w:val="single" w:sz="4" w:space="0" w:color="auto"/>
              <w:bottom w:val="single" w:sz="4" w:space="0" w:color="auto"/>
              <w:right w:val="single" w:sz="4" w:space="0" w:color="auto"/>
            </w:tcBorders>
          </w:tcPr>
          <w:p w14:paraId="2CF4C787"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2</w:t>
            </w:r>
          </w:p>
        </w:tc>
        <w:tc>
          <w:tcPr>
            <w:tcW w:w="0" w:type="auto"/>
            <w:tcBorders>
              <w:top w:val="single" w:sz="4" w:space="0" w:color="auto"/>
              <w:left w:val="single" w:sz="4" w:space="0" w:color="auto"/>
              <w:bottom w:val="single" w:sz="4" w:space="0" w:color="auto"/>
              <w:right w:val="single" w:sz="4" w:space="0" w:color="auto"/>
            </w:tcBorders>
          </w:tcPr>
          <w:p w14:paraId="45974F19" w14:textId="77777777" w:rsidR="00AB48F4" w:rsidRPr="00AB48F4" w:rsidRDefault="00AB48F4" w:rsidP="00AB48F4">
            <w:pPr>
              <w:pStyle w:val="TableParagraph"/>
              <w:spacing w:before="15"/>
              <w:ind w:left="17" w:right="1"/>
              <w:rPr>
                <w:rFonts w:asciiTheme="minorBidi" w:hAnsiTheme="minorBidi" w:cstheme="minorBidi"/>
                <w:sz w:val="24"/>
                <w:szCs w:val="24"/>
              </w:rPr>
            </w:pPr>
            <w:r w:rsidRPr="00AB48F4">
              <w:rPr>
                <w:rFonts w:asciiTheme="minorBidi" w:hAnsiTheme="minorBidi" w:cstheme="minorBidi"/>
                <w:spacing w:val="-10"/>
                <w:w w:val="105"/>
                <w:sz w:val="24"/>
                <w:szCs w:val="24"/>
              </w:rPr>
              <w:t>9</w:t>
            </w:r>
          </w:p>
        </w:tc>
        <w:tc>
          <w:tcPr>
            <w:tcW w:w="0" w:type="auto"/>
            <w:tcBorders>
              <w:top w:val="single" w:sz="4" w:space="0" w:color="auto"/>
              <w:left w:val="single" w:sz="4" w:space="0" w:color="auto"/>
              <w:bottom w:val="single" w:sz="4" w:space="0" w:color="auto"/>
              <w:right w:val="single" w:sz="4" w:space="0" w:color="auto"/>
            </w:tcBorders>
          </w:tcPr>
          <w:p w14:paraId="58C24FBE" w14:textId="77777777" w:rsidR="00AB48F4" w:rsidRPr="00AB48F4" w:rsidRDefault="00AB48F4" w:rsidP="00AB48F4">
            <w:pPr>
              <w:pStyle w:val="TableParagraph"/>
              <w:spacing w:before="15"/>
              <w:ind w:left="17" w:right="9"/>
              <w:rPr>
                <w:rFonts w:asciiTheme="minorBidi" w:hAnsiTheme="minorBidi" w:cstheme="minorBidi"/>
                <w:sz w:val="24"/>
                <w:szCs w:val="24"/>
              </w:rPr>
            </w:pPr>
            <w:r w:rsidRPr="00AB48F4">
              <w:rPr>
                <w:rFonts w:asciiTheme="minorBidi" w:hAnsiTheme="minorBidi" w:cstheme="minorBidi"/>
                <w:spacing w:val="-5"/>
                <w:w w:val="105"/>
                <w:sz w:val="24"/>
                <w:szCs w:val="24"/>
              </w:rPr>
              <w:t>14</w:t>
            </w:r>
          </w:p>
        </w:tc>
        <w:tc>
          <w:tcPr>
            <w:tcW w:w="0" w:type="auto"/>
            <w:tcBorders>
              <w:top w:val="single" w:sz="4" w:space="0" w:color="auto"/>
              <w:left w:val="single" w:sz="4" w:space="0" w:color="auto"/>
              <w:bottom w:val="single" w:sz="4" w:space="0" w:color="auto"/>
              <w:right w:val="single" w:sz="4" w:space="0" w:color="auto"/>
            </w:tcBorders>
          </w:tcPr>
          <w:p w14:paraId="317A07D0" w14:textId="77777777" w:rsidR="00AB48F4" w:rsidRPr="00AB48F4" w:rsidRDefault="00AB48F4" w:rsidP="00AB48F4">
            <w:pPr>
              <w:pStyle w:val="TableParagraph"/>
              <w:spacing w:before="15"/>
              <w:ind w:left="17" w:right="3"/>
              <w:rPr>
                <w:rFonts w:asciiTheme="minorBidi" w:hAnsiTheme="minorBidi" w:cstheme="minorBidi"/>
                <w:sz w:val="24"/>
                <w:szCs w:val="24"/>
              </w:rPr>
            </w:pPr>
            <w:r w:rsidRPr="00AB48F4">
              <w:rPr>
                <w:rFonts w:asciiTheme="minorBidi" w:hAnsiTheme="minorBidi" w:cstheme="minorBidi"/>
                <w:spacing w:val="-5"/>
                <w:w w:val="105"/>
                <w:sz w:val="24"/>
                <w:szCs w:val="24"/>
              </w:rPr>
              <w:t>193</w:t>
            </w:r>
          </w:p>
        </w:tc>
        <w:tc>
          <w:tcPr>
            <w:tcW w:w="0" w:type="auto"/>
            <w:tcBorders>
              <w:top w:val="single" w:sz="4" w:space="0" w:color="auto"/>
              <w:left w:val="single" w:sz="4" w:space="0" w:color="auto"/>
              <w:bottom w:val="single" w:sz="4" w:space="0" w:color="auto"/>
              <w:right w:val="single" w:sz="4" w:space="0" w:color="auto"/>
            </w:tcBorders>
          </w:tcPr>
          <w:p w14:paraId="318A7D99" w14:textId="77777777" w:rsidR="00AB48F4" w:rsidRPr="00AB48F4" w:rsidRDefault="00AB48F4" w:rsidP="00AB48F4">
            <w:pPr>
              <w:pStyle w:val="TableParagraph"/>
              <w:spacing w:before="15"/>
              <w:ind w:left="17"/>
              <w:rPr>
                <w:rFonts w:asciiTheme="minorBidi" w:hAnsiTheme="minorBidi" w:cstheme="minorBidi"/>
                <w:b/>
                <w:sz w:val="24"/>
                <w:szCs w:val="24"/>
              </w:rPr>
            </w:pPr>
            <w:r w:rsidRPr="00AB48F4">
              <w:rPr>
                <w:rFonts w:asciiTheme="minorBidi" w:hAnsiTheme="minorBidi" w:cstheme="minorBidi"/>
                <w:b/>
                <w:spacing w:val="-5"/>
                <w:w w:val="105"/>
                <w:sz w:val="24"/>
                <w:szCs w:val="24"/>
              </w:rPr>
              <w:t>0.6</w:t>
            </w:r>
          </w:p>
        </w:tc>
      </w:tr>
      <w:tr w:rsidR="00740455" w:rsidRPr="00626132" w14:paraId="5D680172" w14:textId="77777777" w:rsidTr="59D8B669">
        <w:trPr>
          <w:trHeight w:val="945"/>
        </w:trPr>
        <w:tc>
          <w:tcPr>
            <w:tcW w:w="0" w:type="auto"/>
            <w:tcBorders>
              <w:top w:val="single" w:sz="4" w:space="0" w:color="auto"/>
              <w:left w:val="single" w:sz="4" w:space="0" w:color="auto"/>
              <w:bottom w:val="single" w:sz="4" w:space="0" w:color="auto"/>
              <w:right w:val="single" w:sz="4" w:space="0" w:color="auto"/>
            </w:tcBorders>
          </w:tcPr>
          <w:p w14:paraId="290B2631" w14:textId="77777777" w:rsidR="00AB48F4" w:rsidRPr="00AB48F4" w:rsidRDefault="00AB48F4" w:rsidP="00AB48F4">
            <w:pPr>
              <w:pStyle w:val="TableParagraph"/>
              <w:spacing w:before="15"/>
              <w:ind w:left="32"/>
              <w:jc w:val="left"/>
              <w:rPr>
                <w:rFonts w:asciiTheme="minorBidi" w:hAnsiTheme="minorBidi" w:cstheme="minorBidi"/>
                <w:b/>
                <w:sz w:val="24"/>
                <w:szCs w:val="24"/>
              </w:rPr>
            </w:pPr>
            <w:r w:rsidRPr="00AB48F4">
              <w:rPr>
                <w:rFonts w:asciiTheme="minorBidi" w:hAnsiTheme="minorBidi" w:cstheme="minorBidi"/>
                <w:b/>
                <w:w w:val="105"/>
                <w:sz w:val="24"/>
                <w:szCs w:val="24"/>
              </w:rPr>
              <w:t>Total</w:t>
            </w:r>
            <w:r w:rsidRPr="00AB48F4">
              <w:rPr>
                <w:rFonts w:asciiTheme="minorBidi" w:hAnsiTheme="minorBidi" w:cstheme="minorBidi"/>
                <w:b/>
                <w:spacing w:val="-5"/>
                <w:w w:val="105"/>
                <w:sz w:val="24"/>
                <w:szCs w:val="24"/>
              </w:rPr>
              <w:t xml:space="preserve"> </w:t>
            </w:r>
            <w:r w:rsidRPr="00AB48F4">
              <w:rPr>
                <w:rFonts w:asciiTheme="minorBidi" w:hAnsiTheme="minorBidi" w:cstheme="minorBidi"/>
                <w:b/>
                <w:w w:val="105"/>
                <w:sz w:val="24"/>
                <w:szCs w:val="24"/>
              </w:rPr>
              <w:t>reported</w:t>
            </w:r>
            <w:r w:rsidRPr="00AB48F4">
              <w:rPr>
                <w:rFonts w:asciiTheme="minorBidi" w:hAnsiTheme="minorBidi" w:cstheme="minorBidi"/>
                <w:b/>
                <w:spacing w:val="-5"/>
                <w:w w:val="105"/>
                <w:sz w:val="24"/>
                <w:szCs w:val="24"/>
              </w:rPr>
              <w:t xml:space="preserve"> </w:t>
            </w:r>
            <w:r w:rsidRPr="00AB48F4">
              <w:rPr>
                <w:rFonts w:asciiTheme="minorBidi" w:hAnsiTheme="minorBidi" w:cstheme="minorBidi"/>
                <w:b/>
                <w:w w:val="105"/>
                <w:sz w:val="24"/>
                <w:szCs w:val="24"/>
              </w:rPr>
              <w:t>treatment</w:t>
            </w:r>
            <w:r w:rsidRPr="00AB48F4">
              <w:rPr>
                <w:rFonts w:asciiTheme="minorBidi" w:hAnsiTheme="minorBidi" w:cstheme="minorBidi"/>
                <w:b/>
                <w:spacing w:val="-7"/>
                <w:w w:val="105"/>
                <w:sz w:val="24"/>
                <w:szCs w:val="24"/>
              </w:rPr>
              <w:t xml:space="preserve"> </w:t>
            </w:r>
            <w:r w:rsidRPr="00AB48F4">
              <w:rPr>
                <w:rFonts w:asciiTheme="minorBidi" w:hAnsiTheme="minorBidi" w:cstheme="minorBidi"/>
                <w:b/>
                <w:w w:val="105"/>
                <w:sz w:val="24"/>
                <w:szCs w:val="24"/>
              </w:rPr>
              <w:t>provider</w:t>
            </w:r>
            <w:r w:rsidRPr="00AB48F4">
              <w:rPr>
                <w:rFonts w:asciiTheme="minorBidi" w:hAnsiTheme="minorBidi" w:cstheme="minorBidi"/>
                <w:b/>
                <w:spacing w:val="-9"/>
                <w:w w:val="105"/>
                <w:sz w:val="24"/>
                <w:szCs w:val="24"/>
              </w:rPr>
              <w:t xml:space="preserve"> </w:t>
            </w:r>
            <w:r w:rsidRPr="00AB48F4">
              <w:rPr>
                <w:rFonts w:asciiTheme="minorBidi" w:hAnsiTheme="minorBidi" w:cstheme="minorBidi"/>
                <w:b/>
                <w:spacing w:val="-5"/>
                <w:w w:val="105"/>
                <w:sz w:val="24"/>
                <w:szCs w:val="24"/>
              </w:rPr>
              <w:t>WTE</w:t>
            </w:r>
          </w:p>
          <w:p w14:paraId="2BC4E2B8" w14:textId="77777777" w:rsidR="00AB48F4" w:rsidRPr="00AB48F4" w:rsidRDefault="00AB48F4" w:rsidP="00AB48F4">
            <w:pPr>
              <w:pStyle w:val="TableParagraph"/>
              <w:spacing w:before="1"/>
              <w:ind w:left="32"/>
              <w:jc w:val="left"/>
              <w:rPr>
                <w:rFonts w:asciiTheme="minorBidi" w:hAnsiTheme="minorBidi" w:cstheme="minorBidi"/>
                <w:b/>
                <w:sz w:val="24"/>
                <w:szCs w:val="24"/>
              </w:rPr>
            </w:pPr>
            <w:r w:rsidRPr="00AB48F4">
              <w:rPr>
                <w:rFonts w:asciiTheme="minorBidi" w:hAnsiTheme="minorBidi" w:cstheme="minorBidi"/>
                <w:b/>
                <w:w w:val="105"/>
                <w:sz w:val="24"/>
                <w:szCs w:val="24"/>
              </w:rPr>
              <w:t>Reported</w:t>
            </w:r>
            <w:r w:rsidRPr="00AB48F4">
              <w:rPr>
                <w:rFonts w:asciiTheme="minorBidi" w:hAnsiTheme="minorBidi" w:cstheme="minorBidi"/>
                <w:b/>
                <w:spacing w:val="-2"/>
                <w:w w:val="105"/>
                <w:sz w:val="24"/>
                <w:szCs w:val="24"/>
              </w:rPr>
              <w:t xml:space="preserve"> </w:t>
            </w:r>
            <w:r w:rsidRPr="00AB48F4">
              <w:rPr>
                <w:rFonts w:asciiTheme="minorBidi" w:hAnsiTheme="minorBidi" w:cstheme="minorBidi"/>
                <w:b/>
                <w:w w:val="105"/>
                <w:sz w:val="24"/>
                <w:szCs w:val="24"/>
              </w:rPr>
              <w:t>WTE</w:t>
            </w:r>
            <w:r w:rsidRPr="00AB48F4">
              <w:rPr>
                <w:rFonts w:asciiTheme="minorBidi" w:hAnsiTheme="minorBidi" w:cstheme="minorBidi"/>
                <w:b/>
                <w:spacing w:val="34"/>
                <w:w w:val="105"/>
                <w:sz w:val="24"/>
                <w:szCs w:val="24"/>
              </w:rPr>
              <w:t xml:space="preserve"> </w:t>
            </w:r>
            <w:r w:rsidRPr="00AB48F4">
              <w:rPr>
                <w:rFonts w:asciiTheme="minorBidi" w:hAnsiTheme="minorBidi" w:cstheme="minorBidi"/>
                <w:b/>
                <w:w w:val="105"/>
                <w:sz w:val="24"/>
                <w:szCs w:val="24"/>
              </w:rPr>
              <w:t>/</w:t>
            </w:r>
            <w:r w:rsidRPr="00AB48F4">
              <w:rPr>
                <w:rFonts w:asciiTheme="minorBidi" w:hAnsiTheme="minorBidi" w:cstheme="minorBidi"/>
                <w:b/>
                <w:spacing w:val="-3"/>
                <w:w w:val="105"/>
                <w:sz w:val="24"/>
                <w:szCs w:val="24"/>
              </w:rPr>
              <w:t xml:space="preserve"> </w:t>
            </w:r>
            <w:r w:rsidRPr="00AB48F4">
              <w:rPr>
                <w:rFonts w:asciiTheme="minorBidi" w:hAnsiTheme="minorBidi" w:cstheme="minorBidi"/>
                <w:b/>
                <w:w w:val="105"/>
                <w:sz w:val="24"/>
                <w:szCs w:val="24"/>
              </w:rPr>
              <w:t>1000</w:t>
            </w:r>
            <w:r w:rsidRPr="00AB48F4">
              <w:rPr>
                <w:rFonts w:asciiTheme="minorBidi" w:hAnsiTheme="minorBidi" w:cstheme="minorBidi"/>
                <w:b/>
                <w:spacing w:val="-7"/>
                <w:w w:val="105"/>
                <w:sz w:val="24"/>
                <w:szCs w:val="24"/>
              </w:rPr>
              <w:t xml:space="preserve"> </w:t>
            </w:r>
            <w:r w:rsidRPr="00AB48F4">
              <w:rPr>
                <w:rFonts w:asciiTheme="minorBidi" w:hAnsiTheme="minorBidi" w:cstheme="minorBidi"/>
                <w:b/>
                <w:w w:val="105"/>
                <w:sz w:val="24"/>
                <w:szCs w:val="24"/>
              </w:rPr>
              <w:t>treatment</w:t>
            </w:r>
            <w:r w:rsidRPr="00AB48F4">
              <w:rPr>
                <w:rFonts w:asciiTheme="minorBidi" w:hAnsiTheme="minorBidi" w:cstheme="minorBidi"/>
                <w:b/>
                <w:spacing w:val="-4"/>
                <w:w w:val="105"/>
                <w:sz w:val="24"/>
                <w:szCs w:val="24"/>
              </w:rPr>
              <w:t xml:space="preserve"> </w:t>
            </w:r>
            <w:r w:rsidRPr="00AB48F4">
              <w:rPr>
                <w:rFonts w:asciiTheme="minorBidi" w:hAnsiTheme="minorBidi" w:cstheme="minorBidi"/>
                <w:b/>
                <w:w w:val="105"/>
                <w:sz w:val="24"/>
                <w:szCs w:val="24"/>
              </w:rPr>
              <w:t>numbers</w:t>
            </w:r>
            <w:r w:rsidRPr="00AB48F4">
              <w:rPr>
                <w:rFonts w:asciiTheme="minorBidi" w:hAnsiTheme="minorBidi" w:cstheme="minorBidi"/>
                <w:b/>
                <w:spacing w:val="-7"/>
                <w:w w:val="105"/>
                <w:sz w:val="24"/>
                <w:szCs w:val="24"/>
              </w:rPr>
              <w:t xml:space="preserve"> </w:t>
            </w:r>
            <w:r w:rsidRPr="00AB48F4">
              <w:rPr>
                <w:rFonts w:asciiTheme="minorBidi" w:hAnsiTheme="minorBidi" w:cstheme="minorBidi"/>
                <w:b/>
                <w:w w:val="105"/>
                <w:sz w:val="24"/>
                <w:szCs w:val="24"/>
              </w:rPr>
              <w:t>by</w:t>
            </w:r>
            <w:r w:rsidRPr="00AB48F4">
              <w:rPr>
                <w:rFonts w:asciiTheme="minorBidi" w:hAnsiTheme="minorBidi" w:cstheme="minorBidi"/>
                <w:b/>
                <w:spacing w:val="-7"/>
                <w:w w:val="105"/>
                <w:sz w:val="24"/>
                <w:szCs w:val="24"/>
              </w:rPr>
              <w:t xml:space="preserve"> </w:t>
            </w:r>
            <w:r w:rsidRPr="00AB48F4">
              <w:rPr>
                <w:rFonts w:asciiTheme="minorBidi" w:hAnsiTheme="minorBidi" w:cstheme="minorBidi"/>
                <w:b/>
                <w:w w:val="105"/>
                <w:sz w:val="24"/>
                <w:szCs w:val="24"/>
              </w:rPr>
              <w:t>region Treatment provider submissions</w:t>
            </w:r>
          </w:p>
        </w:tc>
        <w:tc>
          <w:tcPr>
            <w:tcW w:w="0" w:type="auto"/>
            <w:tcBorders>
              <w:top w:val="single" w:sz="4" w:space="0" w:color="auto"/>
              <w:left w:val="single" w:sz="4" w:space="0" w:color="auto"/>
              <w:bottom w:val="single" w:sz="4" w:space="0" w:color="auto"/>
              <w:right w:val="single" w:sz="4" w:space="0" w:color="auto"/>
            </w:tcBorders>
          </w:tcPr>
          <w:p w14:paraId="3B3A7A2C" w14:textId="77777777" w:rsidR="00AB48F4" w:rsidRPr="00AB48F4" w:rsidRDefault="00AB48F4" w:rsidP="00AB48F4">
            <w:pPr>
              <w:pStyle w:val="TableParagraph"/>
              <w:spacing w:before="15"/>
              <w:ind w:left="17" w:right="2"/>
              <w:rPr>
                <w:rFonts w:asciiTheme="minorBidi" w:hAnsiTheme="minorBidi" w:cstheme="minorBidi"/>
                <w:b/>
                <w:sz w:val="24"/>
                <w:szCs w:val="24"/>
              </w:rPr>
            </w:pPr>
            <w:r w:rsidRPr="00AB48F4">
              <w:rPr>
                <w:rFonts w:asciiTheme="minorBidi" w:hAnsiTheme="minorBidi" w:cstheme="minorBidi"/>
                <w:b/>
                <w:spacing w:val="-2"/>
                <w:w w:val="105"/>
                <w:sz w:val="24"/>
                <w:szCs w:val="24"/>
              </w:rPr>
              <w:t>1,164</w:t>
            </w:r>
          </w:p>
          <w:p w14:paraId="4D6DAED8" w14:textId="77777777" w:rsidR="00AB48F4" w:rsidRPr="00AB48F4" w:rsidRDefault="00AB48F4" w:rsidP="00AB48F4">
            <w:pPr>
              <w:pStyle w:val="TableParagraph"/>
              <w:spacing w:before="31"/>
              <w:ind w:left="17" w:right="11"/>
              <w:rPr>
                <w:rFonts w:asciiTheme="minorBidi" w:hAnsiTheme="minorBidi" w:cstheme="minorBidi"/>
                <w:b/>
                <w:sz w:val="24"/>
                <w:szCs w:val="24"/>
              </w:rPr>
            </w:pPr>
            <w:r w:rsidRPr="00AB48F4">
              <w:rPr>
                <w:rFonts w:asciiTheme="minorBidi" w:hAnsiTheme="minorBidi" w:cstheme="minorBidi"/>
                <w:b/>
                <w:spacing w:val="-5"/>
                <w:w w:val="105"/>
                <w:sz w:val="24"/>
                <w:szCs w:val="24"/>
              </w:rPr>
              <w:t>39</w:t>
            </w:r>
          </w:p>
          <w:p w14:paraId="03D96B8A" w14:textId="77777777" w:rsidR="00AB48F4" w:rsidRPr="00AB48F4" w:rsidRDefault="00AB48F4" w:rsidP="00AB48F4">
            <w:pPr>
              <w:pStyle w:val="TableParagraph"/>
              <w:spacing w:before="31"/>
              <w:ind w:left="17" w:right="11"/>
              <w:rPr>
                <w:rFonts w:asciiTheme="minorBidi" w:hAnsiTheme="minorBidi" w:cstheme="minorBidi"/>
                <w:b/>
                <w:sz w:val="24"/>
                <w:szCs w:val="24"/>
              </w:rPr>
            </w:pPr>
            <w:r w:rsidRPr="00AB48F4">
              <w:rPr>
                <w:rFonts w:asciiTheme="minorBidi" w:hAnsiTheme="minorBidi" w:cstheme="minorBidi"/>
                <w:b/>
                <w:spacing w:val="-5"/>
                <w:w w:val="105"/>
                <w:sz w:val="24"/>
                <w:szCs w:val="24"/>
              </w:rPr>
              <w:t>42</w:t>
            </w:r>
          </w:p>
        </w:tc>
        <w:tc>
          <w:tcPr>
            <w:tcW w:w="0" w:type="auto"/>
            <w:tcBorders>
              <w:top w:val="single" w:sz="4" w:space="0" w:color="auto"/>
              <w:left w:val="single" w:sz="4" w:space="0" w:color="auto"/>
              <w:bottom w:val="single" w:sz="4" w:space="0" w:color="auto"/>
              <w:right w:val="single" w:sz="4" w:space="0" w:color="auto"/>
            </w:tcBorders>
          </w:tcPr>
          <w:p w14:paraId="46FF4328" w14:textId="77777777" w:rsidR="00AB48F4" w:rsidRPr="00AB48F4" w:rsidRDefault="00AB48F4" w:rsidP="00AB48F4">
            <w:pPr>
              <w:pStyle w:val="TableParagraph"/>
              <w:spacing w:before="15"/>
              <w:ind w:left="15"/>
              <w:rPr>
                <w:rFonts w:asciiTheme="minorBidi" w:hAnsiTheme="minorBidi" w:cstheme="minorBidi"/>
                <w:b/>
                <w:sz w:val="24"/>
                <w:szCs w:val="24"/>
              </w:rPr>
            </w:pPr>
            <w:r w:rsidRPr="00AB48F4">
              <w:rPr>
                <w:rFonts w:asciiTheme="minorBidi" w:hAnsiTheme="minorBidi" w:cstheme="minorBidi"/>
                <w:b/>
                <w:spacing w:val="-2"/>
                <w:w w:val="105"/>
                <w:sz w:val="24"/>
                <w:szCs w:val="24"/>
              </w:rPr>
              <w:t>1,938</w:t>
            </w:r>
          </w:p>
          <w:p w14:paraId="49C02DF2" w14:textId="77777777" w:rsidR="00AB48F4" w:rsidRPr="00AB48F4" w:rsidRDefault="00AB48F4" w:rsidP="00AB48F4">
            <w:pPr>
              <w:pStyle w:val="TableParagraph"/>
              <w:spacing w:before="31"/>
              <w:ind w:left="15" w:right="9"/>
              <w:rPr>
                <w:rFonts w:asciiTheme="minorBidi" w:hAnsiTheme="minorBidi" w:cstheme="minorBidi"/>
                <w:b/>
                <w:sz w:val="24"/>
                <w:szCs w:val="24"/>
              </w:rPr>
            </w:pPr>
            <w:r w:rsidRPr="00AB48F4">
              <w:rPr>
                <w:rFonts w:asciiTheme="minorBidi" w:hAnsiTheme="minorBidi" w:cstheme="minorBidi"/>
                <w:b/>
                <w:spacing w:val="-5"/>
                <w:w w:val="105"/>
                <w:sz w:val="24"/>
                <w:szCs w:val="24"/>
              </w:rPr>
              <w:t>45</w:t>
            </w:r>
          </w:p>
          <w:p w14:paraId="6CAF83A3" w14:textId="77777777" w:rsidR="00AB48F4" w:rsidRPr="00AB48F4" w:rsidRDefault="00AB48F4" w:rsidP="00AB48F4">
            <w:pPr>
              <w:pStyle w:val="TableParagraph"/>
              <w:spacing w:before="31"/>
              <w:ind w:left="15" w:right="9"/>
              <w:rPr>
                <w:rFonts w:asciiTheme="minorBidi" w:hAnsiTheme="minorBidi" w:cstheme="minorBidi"/>
                <w:b/>
                <w:sz w:val="24"/>
                <w:szCs w:val="24"/>
              </w:rPr>
            </w:pPr>
            <w:r w:rsidRPr="00AB48F4">
              <w:rPr>
                <w:rFonts w:asciiTheme="minorBidi" w:hAnsiTheme="minorBidi" w:cstheme="minorBidi"/>
                <w:b/>
                <w:spacing w:val="-5"/>
                <w:w w:val="105"/>
                <w:sz w:val="24"/>
                <w:szCs w:val="24"/>
              </w:rPr>
              <w:t>85</w:t>
            </w:r>
          </w:p>
        </w:tc>
        <w:tc>
          <w:tcPr>
            <w:tcW w:w="0" w:type="auto"/>
            <w:tcBorders>
              <w:top w:val="single" w:sz="4" w:space="0" w:color="auto"/>
              <w:left w:val="single" w:sz="4" w:space="0" w:color="auto"/>
              <w:bottom w:val="single" w:sz="4" w:space="0" w:color="auto"/>
              <w:right w:val="single" w:sz="4" w:space="0" w:color="auto"/>
            </w:tcBorders>
          </w:tcPr>
          <w:p w14:paraId="245A058B" w14:textId="77777777" w:rsidR="00AB48F4" w:rsidRPr="00AB48F4" w:rsidRDefault="00AB48F4" w:rsidP="00AB48F4">
            <w:pPr>
              <w:pStyle w:val="TableParagraph"/>
              <w:spacing w:before="15"/>
              <w:ind w:left="17" w:right="2"/>
              <w:rPr>
                <w:rFonts w:asciiTheme="minorBidi" w:hAnsiTheme="minorBidi" w:cstheme="minorBidi"/>
                <w:b/>
                <w:sz w:val="24"/>
                <w:szCs w:val="24"/>
              </w:rPr>
            </w:pPr>
            <w:r w:rsidRPr="00AB48F4">
              <w:rPr>
                <w:rFonts w:asciiTheme="minorBidi" w:hAnsiTheme="minorBidi" w:cstheme="minorBidi"/>
                <w:b/>
                <w:spacing w:val="-2"/>
                <w:w w:val="105"/>
                <w:sz w:val="24"/>
                <w:szCs w:val="24"/>
              </w:rPr>
              <w:t>2,377</w:t>
            </w:r>
          </w:p>
          <w:p w14:paraId="2C936CC1" w14:textId="77777777" w:rsidR="00AB48F4" w:rsidRPr="00AB48F4" w:rsidRDefault="00AB48F4" w:rsidP="00AB48F4">
            <w:pPr>
              <w:pStyle w:val="TableParagraph"/>
              <w:spacing w:before="31"/>
              <w:ind w:left="17" w:right="11"/>
              <w:rPr>
                <w:rFonts w:asciiTheme="minorBidi" w:hAnsiTheme="minorBidi" w:cstheme="minorBidi"/>
                <w:b/>
                <w:sz w:val="24"/>
                <w:szCs w:val="24"/>
              </w:rPr>
            </w:pPr>
            <w:r w:rsidRPr="00AB48F4">
              <w:rPr>
                <w:rFonts w:asciiTheme="minorBidi" w:hAnsiTheme="minorBidi" w:cstheme="minorBidi"/>
                <w:b/>
                <w:spacing w:val="-5"/>
                <w:w w:val="105"/>
                <w:sz w:val="24"/>
                <w:szCs w:val="24"/>
              </w:rPr>
              <w:t>41</w:t>
            </w:r>
          </w:p>
          <w:p w14:paraId="2EBFF7FD" w14:textId="77777777" w:rsidR="00AB48F4" w:rsidRPr="00AB48F4" w:rsidRDefault="00AB48F4" w:rsidP="00AB48F4">
            <w:pPr>
              <w:pStyle w:val="TableParagraph"/>
              <w:spacing w:before="31"/>
              <w:ind w:left="17" w:right="11"/>
              <w:rPr>
                <w:rFonts w:asciiTheme="minorBidi" w:hAnsiTheme="minorBidi" w:cstheme="minorBidi"/>
                <w:b/>
                <w:sz w:val="24"/>
                <w:szCs w:val="24"/>
              </w:rPr>
            </w:pPr>
            <w:r w:rsidRPr="00AB48F4">
              <w:rPr>
                <w:rFonts w:asciiTheme="minorBidi" w:hAnsiTheme="minorBidi" w:cstheme="minorBidi"/>
                <w:b/>
                <w:spacing w:val="-5"/>
                <w:w w:val="105"/>
                <w:sz w:val="24"/>
                <w:szCs w:val="24"/>
              </w:rPr>
              <w:t>62</w:t>
            </w:r>
          </w:p>
        </w:tc>
        <w:tc>
          <w:tcPr>
            <w:tcW w:w="0" w:type="auto"/>
            <w:tcBorders>
              <w:top w:val="single" w:sz="4" w:space="0" w:color="auto"/>
              <w:left w:val="single" w:sz="4" w:space="0" w:color="auto"/>
              <w:bottom w:val="single" w:sz="4" w:space="0" w:color="auto"/>
              <w:right w:val="single" w:sz="4" w:space="0" w:color="auto"/>
            </w:tcBorders>
          </w:tcPr>
          <w:p w14:paraId="15997084" w14:textId="77777777" w:rsidR="00AB48F4" w:rsidRPr="00AB48F4" w:rsidRDefault="00AB48F4" w:rsidP="00AB48F4">
            <w:pPr>
              <w:pStyle w:val="TableParagraph"/>
              <w:spacing w:before="15"/>
              <w:ind w:left="17" w:right="2"/>
              <w:rPr>
                <w:rFonts w:asciiTheme="minorBidi" w:hAnsiTheme="minorBidi" w:cstheme="minorBidi"/>
                <w:b/>
                <w:sz w:val="24"/>
                <w:szCs w:val="24"/>
              </w:rPr>
            </w:pPr>
            <w:r w:rsidRPr="00AB48F4">
              <w:rPr>
                <w:rFonts w:asciiTheme="minorBidi" w:hAnsiTheme="minorBidi" w:cstheme="minorBidi"/>
                <w:b/>
                <w:spacing w:val="-2"/>
                <w:w w:val="105"/>
                <w:sz w:val="24"/>
                <w:szCs w:val="24"/>
              </w:rPr>
              <w:t>2,417</w:t>
            </w:r>
          </w:p>
          <w:p w14:paraId="3A7E35FF" w14:textId="77777777" w:rsidR="00AB48F4" w:rsidRPr="00AB48F4" w:rsidRDefault="00AB48F4" w:rsidP="00AB48F4">
            <w:pPr>
              <w:pStyle w:val="TableParagraph"/>
              <w:spacing w:before="31"/>
              <w:ind w:left="17" w:right="11"/>
              <w:rPr>
                <w:rFonts w:asciiTheme="minorBidi" w:hAnsiTheme="minorBidi" w:cstheme="minorBidi"/>
                <w:b/>
                <w:sz w:val="24"/>
                <w:szCs w:val="24"/>
              </w:rPr>
            </w:pPr>
            <w:r w:rsidRPr="00AB48F4">
              <w:rPr>
                <w:rFonts w:asciiTheme="minorBidi" w:hAnsiTheme="minorBidi" w:cstheme="minorBidi"/>
                <w:b/>
                <w:spacing w:val="-5"/>
                <w:w w:val="105"/>
                <w:sz w:val="24"/>
                <w:szCs w:val="24"/>
              </w:rPr>
              <w:t>39</w:t>
            </w:r>
          </w:p>
          <w:p w14:paraId="16EA3A67" w14:textId="77777777" w:rsidR="00AB48F4" w:rsidRPr="00AB48F4" w:rsidRDefault="00AB48F4" w:rsidP="00AB48F4">
            <w:pPr>
              <w:pStyle w:val="TableParagraph"/>
              <w:spacing w:before="31"/>
              <w:ind w:left="17" w:right="11"/>
              <w:rPr>
                <w:rFonts w:asciiTheme="minorBidi" w:hAnsiTheme="minorBidi" w:cstheme="minorBidi"/>
                <w:b/>
                <w:sz w:val="24"/>
                <w:szCs w:val="24"/>
              </w:rPr>
            </w:pPr>
            <w:r w:rsidRPr="00AB48F4">
              <w:rPr>
                <w:rFonts w:asciiTheme="minorBidi" w:hAnsiTheme="minorBidi" w:cstheme="minorBidi"/>
                <w:b/>
                <w:spacing w:val="-5"/>
                <w:w w:val="105"/>
                <w:sz w:val="24"/>
                <w:szCs w:val="24"/>
              </w:rPr>
              <w:t>72</w:t>
            </w:r>
          </w:p>
        </w:tc>
        <w:tc>
          <w:tcPr>
            <w:tcW w:w="0" w:type="auto"/>
            <w:tcBorders>
              <w:top w:val="single" w:sz="4" w:space="0" w:color="auto"/>
              <w:left w:val="single" w:sz="4" w:space="0" w:color="auto"/>
              <w:bottom w:val="single" w:sz="4" w:space="0" w:color="auto"/>
              <w:right w:val="single" w:sz="4" w:space="0" w:color="auto"/>
            </w:tcBorders>
          </w:tcPr>
          <w:p w14:paraId="32CF2ED3" w14:textId="77777777" w:rsidR="00AB48F4" w:rsidRPr="00AB48F4" w:rsidRDefault="00AB48F4" w:rsidP="00AB48F4">
            <w:pPr>
              <w:pStyle w:val="TableParagraph"/>
              <w:spacing w:before="15"/>
              <w:ind w:left="17" w:right="1"/>
              <w:rPr>
                <w:rFonts w:asciiTheme="minorBidi" w:hAnsiTheme="minorBidi" w:cstheme="minorBidi"/>
                <w:b/>
                <w:sz w:val="24"/>
                <w:szCs w:val="24"/>
              </w:rPr>
            </w:pPr>
            <w:r w:rsidRPr="00AB48F4">
              <w:rPr>
                <w:rFonts w:asciiTheme="minorBidi" w:hAnsiTheme="minorBidi" w:cstheme="minorBidi"/>
                <w:b/>
                <w:spacing w:val="-2"/>
                <w:w w:val="105"/>
                <w:sz w:val="24"/>
                <w:szCs w:val="24"/>
              </w:rPr>
              <w:t>2,800</w:t>
            </w:r>
          </w:p>
          <w:p w14:paraId="51443157" w14:textId="77777777" w:rsidR="00AB48F4" w:rsidRPr="00AB48F4" w:rsidRDefault="00AB48F4" w:rsidP="00AB48F4">
            <w:pPr>
              <w:pStyle w:val="TableParagraph"/>
              <w:spacing w:before="31"/>
              <w:ind w:left="17" w:right="10"/>
              <w:rPr>
                <w:rFonts w:asciiTheme="minorBidi" w:hAnsiTheme="minorBidi" w:cstheme="minorBidi"/>
                <w:b/>
                <w:sz w:val="24"/>
                <w:szCs w:val="24"/>
              </w:rPr>
            </w:pPr>
            <w:r w:rsidRPr="00AB48F4">
              <w:rPr>
                <w:rFonts w:asciiTheme="minorBidi" w:hAnsiTheme="minorBidi" w:cstheme="minorBidi"/>
                <w:b/>
                <w:spacing w:val="-5"/>
                <w:w w:val="105"/>
                <w:sz w:val="24"/>
                <w:szCs w:val="24"/>
              </w:rPr>
              <w:t>49</w:t>
            </w:r>
          </w:p>
          <w:p w14:paraId="4025A488" w14:textId="77777777" w:rsidR="00AB48F4" w:rsidRPr="00AB48F4" w:rsidRDefault="00AB48F4" w:rsidP="00AB48F4">
            <w:pPr>
              <w:pStyle w:val="TableParagraph"/>
              <w:spacing w:before="31"/>
              <w:ind w:left="17" w:right="10"/>
              <w:rPr>
                <w:rFonts w:asciiTheme="minorBidi" w:hAnsiTheme="minorBidi" w:cstheme="minorBidi"/>
                <w:b/>
                <w:sz w:val="24"/>
                <w:szCs w:val="24"/>
              </w:rPr>
            </w:pPr>
            <w:r w:rsidRPr="00AB48F4">
              <w:rPr>
                <w:rFonts w:asciiTheme="minorBidi" w:hAnsiTheme="minorBidi" w:cstheme="minorBidi"/>
                <w:b/>
                <w:spacing w:val="-5"/>
                <w:w w:val="105"/>
                <w:sz w:val="24"/>
                <w:szCs w:val="24"/>
              </w:rPr>
              <w:t>72</w:t>
            </w:r>
          </w:p>
        </w:tc>
        <w:tc>
          <w:tcPr>
            <w:tcW w:w="0" w:type="auto"/>
            <w:tcBorders>
              <w:top w:val="single" w:sz="4" w:space="0" w:color="auto"/>
              <w:left w:val="single" w:sz="4" w:space="0" w:color="auto"/>
              <w:bottom w:val="single" w:sz="4" w:space="0" w:color="auto"/>
              <w:right w:val="single" w:sz="4" w:space="0" w:color="auto"/>
            </w:tcBorders>
          </w:tcPr>
          <w:p w14:paraId="7F25CBA5" w14:textId="77777777" w:rsidR="00AB48F4" w:rsidRPr="00AB48F4" w:rsidRDefault="00AB48F4" w:rsidP="00AB48F4">
            <w:pPr>
              <w:pStyle w:val="TableParagraph"/>
              <w:spacing w:before="15"/>
              <w:ind w:left="17" w:right="1"/>
              <w:rPr>
                <w:rFonts w:asciiTheme="minorBidi" w:hAnsiTheme="minorBidi" w:cstheme="minorBidi"/>
                <w:b/>
                <w:sz w:val="24"/>
                <w:szCs w:val="24"/>
              </w:rPr>
            </w:pPr>
            <w:r w:rsidRPr="00AB48F4">
              <w:rPr>
                <w:rFonts w:asciiTheme="minorBidi" w:hAnsiTheme="minorBidi" w:cstheme="minorBidi"/>
                <w:b/>
                <w:spacing w:val="-2"/>
                <w:w w:val="105"/>
                <w:sz w:val="24"/>
                <w:szCs w:val="24"/>
              </w:rPr>
              <w:t>1,411</w:t>
            </w:r>
          </w:p>
          <w:p w14:paraId="68027BC4" w14:textId="77777777" w:rsidR="00AB48F4" w:rsidRPr="00AB48F4" w:rsidRDefault="00AB48F4" w:rsidP="00AB48F4">
            <w:pPr>
              <w:pStyle w:val="TableParagraph"/>
              <w:spacing w:before="31"/>
              <w:ind w:left="17" w:right="10"/>
              <w:rPr>
                <w:rFonts w:asciiTheme="minorBidi" w:hAnsiTheme="minorBidi" w:cstheme="minorBidi"/>
                <w:b/>
                <w:sz w:val="24"/>
                <w:szCs w:val="24"/>
              </w:rPr>
            </w:pPr>
            <w:r w:rsidRPr="00AB48F4">
              <w:rPr>
                <w:rFonts w:asciiTheme="minorBidi" w:hAnsiTheme="minorBidi" w:cstheme="minorBidi"/>
                <w:b/>
                <w:spacing w:val="-5"/>
                <w:w w:val="105"/>
                <w:sz w:val="24"/>
                <w:szCs w:val="24"/>
              </w:rPr>
              <w:t>37</w:t>
            </w:r>
          </w:p>
          <w:p w14:paraId="4252EDBD" w14:textId="77777777" w:rsidR="00AB48F4" w:rsidRPr="00AB48F4" w:rsidRDefault="00AB48F4" w:rsidP="00AB48F4">
            <w:pPr>
              <w:pStyle w:val="TableParagraph"/>
              <w:spacing w:before="31"/>
              <w:ind w:left="17" w:right="10"/>
              <w:rPr>
                <w:rFonts w:asciiTheme="minorBidi" w:hAnsiTheme="minorBidi" w:cstheme="minorBidi"/>
                <w:b/>
                <w:sz w:val="24"/>
                <w:szCs w:val="24"/>
              </w:rPr>
            </w:pPr>
            <w:r w:rsidRPr="00AB48F4">
              <w:rPr>
                <w:rFonts w:asciiTheme="minorBidi" w:hAnsiTheme="minorBidi" w:cstheme="minorBidi"/>
                <w:b/>
                <w:spacing w:val="-5"/>
                <w:w w:val="105"/>
                <w:sz w:val="24"/>
                <w:szCs w:val="24"/>
              </w:rPr>
              <w:t>38</w:t>
            </w:r>
          </w:p>
        </w:tc>
        <w:tc>
          <w:tcPr>
            <w:tcW w:w="0" w:type="auto"/>
            <w:tcBorders>
              <w:top w:val="single" w:sz="4" w:space="0" w:color="auto"/>
              <w:left w:val="single" w:sz="4" w:space="0" w:color="auto"/>
              <w:bottom w:val="single" w:sz="4" w:space="0" w:color="auto"/>
              <w:right w:val="single" w:sz="4" w:space="0" w:color="auto"/>
            </w:tcBorders>
          </w:tcPr>
          <w:p w14:paraId="027735D8" w14:textId="77777777" w:rsidR="00AB48F4" w:rsidRPr="00AB48F4" w:rsidRDefault="00AB48F4" w:rsidP="00AB48F4">
            <w:pPr>
              <w:pStyle w:val="TableParagraph"/>
              <w:spacing w:before="15"/>
              <w:ind w:left="17" w:right="1"/>
              <w:rPr>
                <w:rFonts w:asciiTheme="minorBidi" w:hAnsiTheme="minorBidi" w:cstheme="minorBidi"/>
                <w:b/>
                <w:sz w:val="24"/>
                <w:szCs w:val="24"/>
              </w:rPr>
            </w:pPr>
            <w:r w:rsidRPr="00AB48F4">
              <w:rPr>
                <w:rFonts w:asciiTheme="minorBidi" w:hAnsiTheme="minorBidi" w:cstheme="minorBidi"/>
                <w:b/>
                <w:spacing w:val="-2"/>
                <w:w w:val="105"/>
                <w:sz w:val="24"/>
                <w:szCs w:val="24"/>
              </w:rPr>
              <w:t>1,203</w:t>
            </w:r>
          </w:p>
          <w:p w14:paraId="32594C34" w14:textId="77777777" w:rsidR="00AB48F4" w:rsidRPr="00AB48F4" w:rsidRDefault="00AB48F4" w:rsidP="00AB48F4">
            <w:pPr>
              <w:pStyle w:val="TableParagraph"/>
              <w:spacing w:before="31"/>
              <w:ind w:left="17" w:right="10"/>
              <w:rPr>
                <w:rFonts w:asciiTheme="minorBidi" w:hAnsiTheme="minorBidi" w:cstheme="minorBidi"/>
                <w:b/>
                <w:sz w:val="24"/>
                <w:szCs w:val="24"/>
              </w:rPr>
            </w:pPr>
            <w:r w:rsidRPr="00AB48F4">
              <w:rPr>
                <w:rFonts w:asciiTheme="minorBidi" w:hAnsiTheme="minorBidi" w:cstheme="minorBidi"/>
                <w:b/>
                <w:spacing w:val="-5"/>
                <w:w w:val="105"/>
                <w:sz w:val="24"/>
                <w:szCs w:val="24"/>
              </w:rPr>
              <w:t>39</w:t>
            </w:r>
          </w:p>
          <w:p w14:paraId="26CD2B3B" w14:textId="77777777" w:rsidR="00AB48F4" w:rsidRPr="00AB48F4" w:rsidRDefault="00AB48F4" w:rsidP="00AB48F4">
            <w:pPr>
              <w:pStyle w:val="TableParagraph"/>
              <w:spacing w:before="31"/>
              <w:ind w:left="17" w:right="10"/>
              <w:rPr>
                <w:rFonts w:asciiTheme="minorBidi" w:hAnsiTheme="minorBidi" w:cstheme="minorBidi"/>
                <w:b/>
                <w:sz w:val="24"/>
                <w:szCs w:val="24"/>
              </w:rPr>
            </w:pPr>
            <w:r w:rsidRPr="00AB48F4">
              <w:rPr>
                <w:rFonts w:asciiTheme="minorBidi" w:hAnsiTheme="minorBidi" w:cstheme="minorBidi"/>
                <w:b/>
                <w:spacing w:val="-5"/>
                <w:w w:val="105"/>
                <w:sz w:val="24"/>
                <w:szCs w:val="24"/>
              </w:rPr>
              <w:t>33</w:t>
            </w:r>
          </w:p>
        </w:tc>
        <w:tc>
          <w:tcPr>
            <w:tcW w:w="0" w:type="auto"/>
            <w:tcBorders>
              <w:top w:val="single" w:sz="4" w:space="0" w:color="auto"/>
              <w:left w:val="single" w:sz="4" w:space="0" w:color="auto"/>
              <w:bottom w:val="single" w:sz="4" w:space="0" w:color="auto"/>
              <w:right w:val="single" w:sz="4" w:space="0" w:color="auto"/>
            </w:tcBorders>
          </w:tcPr>
          <w:p w14:paraId="280033BA" w14:textId="77777777" w:rsidR="00AB48F4" w:rsidRPr="00AB48F4" w:rsidRDefault="00AB48F4" w:rsidP="00AB48F4">
            <w:pPr>
              <w:pStyle w:val="TableParagraph"/>
              <w:spacing w:before="15"/>
              <w:ind w:left="17" w:right="10"/>
              <w:rPr>
                <w:rFonts w:asciiTheme="minorBidi" w:hAnsiTheme="minorBidi" w:cstheme="minorBidi"/>
                <w:b/>
                <w:sz w:val="24"/>
                <w:szCs w:val="24"/>
              </w:rPr>
            </w:pPr>
            <w:r w:rsidRPr="00AB48F4">
              <w:rPr>
                <w:rFonts w:asciiTheme="minorBidi" w:hAnsiTheme="minorBidi" w:cstheme="minorBidi"/>
                <w:b/>
                <w:spacing w:val="-5"/>
                <w:w w:val="105"/>
                <w:sz w:val="24"/>
                <w:szCs w:val="24"/>
              </w:rPr>
              <w:t>86</w:t>
            </w:r>
          </w:p>
          <w:p w14:paraId="2ACD3060" w14:textId="77777777" w:rsidR="00AB48F4" w:rsidRPr="00AB48F4" w:rsidRDefault="00AB48F4" w:rsidP="00AB48F4">
            <w:pPr>
              <w:pStyle w:val="TableParagraph"/>
              <w:spacing w:before="1"/>
              <w:ind w:left="409" w:right="399"/>
              <w:rPr>
                <w:rFonts w:asciiTheme="minorBidi" w:hAnsiTheme="minorBidi" w:cstheme="minorBidi"/>
                <w:b/>
                <w:sz w:val="24"/>
                <w:szCs w:val="24"/>
              </w:rPr>
            </w:pPr>
            <w:r w:rsidRPr="00AB48F4">
              <w:rPr>
                <w:rFonts w:asciiTheme="minorBidi" w:hAnsiTheme="minorBidi" w:cstheme="minorBidi"/>
                <w:b/>
                <w:spacing w:val="-10"/>
                <w:w w:val="105"/>
                <w:sz w:val="24"/>
                <w:szCs w:val="24"/>
              </w:rPr>
              <w:t>…</w:t>
            </w:r>
            <w:r w:rsidRPr="00AB48F4">
              <w:rPr>
                <w:rFonts w:asciiTheme="minorBidi" w:hAnsiTheme="minorBidi" w:cstheme="minorBidi"/>
                <w:b/>
                <w:sz w:val="24"/>
                <w:szCs w:val="24"/>
              </w:rPr>
              <w:t xml:space="preserve"> </w:t>
            </w:r>
            <w:r w:rsidRPr="00AB48F4">
              <w:rPr>
                <w:rFonts w:asciiTheme="minorBidi" w:hAnsiTheme="minorBidi" w:cstheme="minorBidi"/>
                <w:b/>
                <w:spacing w:val="-10"/>
                <w:w w:val="105"/>
                <w:sz w:val="24"/>
                <w:szCs w:val="24"/>
              </w:rPr>
              <w:t>4</w:t>
            </w:r>
          </w:p>
        </w:tc>
        <w:tc>
          <w:tcPr>
            <w:tcW w:w="0" w:type="auto"/>
            <w:tcBorders>
              <w:top w:val="single" w:sz="4" w:space="0" w:color="auto"/>
              <w:left w:val="single" w:sz="4" w:space="0" w:color="auto"/>
              <w:bottom w:val="single" w:sz="4" w:space="0" w:color="auto"/>
              <w:right w:val="single" w:sz="4" w:space="0" w:color="auto"/>
            </w:tcBorders>
          </w:tcPr>
          <w:p w14:paraId="1CC5A97F" w14:textId="77777777" w:rsidR="00AB48F4" w:rsidRPr="00AB48F4" w:rsidRDefault="00AB48F4" w:rsidP="00AB48F4">
            <w:pPr>
              <w:pStyle w:val="TableParagraph"/>
              <w:spacing w:before="15"/>
              <w:ind w:left="17" w:right="3"/>
              <w:rPr>
                <w:rFonts w:asciiTheme="minorBidi" w:hAnsiTheme="minorBidi" w:cstheme="minorBidi"/>
                <w:b/>
                <w:sz w:val="24"/>
                <w:szCs w:val="24"/>
              </w:rPr>
            </w:pPr>
            <w:r w:rsidRPr="00AB48F4">
              <w:rPr>
                <w:rFonts w:asciiTheme="minorBidi" w:hAnsiTheme="minorBidi" w:cstheme="minorBidi"/>
                <w:b/>
                <w:spacing w:val="-5"/>
                <w:w w:val="105"/>
                <w:sz w:val="24"/>
                <w:szCs w:val="24"/>
              </w:rPr>
              <w:t>161</w:t>
            </w:r>
          </w:p>
          <w:p w14:paraId="66041FB6" w14:textId="77777777" w:rsidR="00AB48F4" w:rsidRPr="00AB48F4" w:rsidRDefault="00AB48F4" w:rsidP="00AB48F4">
            <w:pPr>
              <w:pStyle w:val="TableParagraph"/>
              <w:spacing w:before="1"/>
              <w:ind w:left="410" w:right="399"/>
              <w:rPr>
                <w:rFonts w:asciiTheme="minorBidi" w:hAnsiTheme="minorBidi" w:cstheme="minorBidi"/>
                <w:b/>
                <w:sz w:val="24"/>
                <w:szCs w:val="24"/>
              </w:rPr>
            </w:pPr>
            <w:r w:rsidRPr="00AB48F4">
              <w:rPr>
                <w:rFonts w:asciiTheme="minorBidi" w:hAnsiTheme="minorBidi" w:cstheme="minorBidi"/>
                <w:b/>
                <w:spacing w:val="-10"/>
                <w:w w:val="105"/>
                <w:sz w:val="24"/>
                <w:szCs w:val="24"/>
              </w:rPr>
              <w:t>…</w:t>
            </w:r>
            <w:r w:rsidRPr="00AB48F4">
              <w:rPr>
                <w:rFonts w:asciiTheme="minorBidi" w:hAnsiTheme="minorBidi" w:cstheme="minorBidi"/>
                <w:b/>
                <w:sz w:val="24"/>
                <w:szCs w:val="24"/>
              </w:rPr>
              <w:t xml:space="preserve"> </w:t>
            </w:r>
            <w:r w:rsidRPr="00AB48F4">
              <w:rPr>
                <w:rFonts w:asciiTheme="minorBidi" w:hAnsiTheme="minorBidi" w:cstheme="minorBidi"/>
                <w:b/>
                <w:spacing w:val="-10"/>
                <w:w w:val="105"/>
                <w:sz w:val="24"/>
                <w:szCs w:val="24"/>
              </w:rPr>
              <w:t>8</w:t>
            </w:r>
          </w:p>
        </w:tc>
        <w:tc>
          <w:tcPr>
            <w:tcW w:w="0" w:type="auto"/>
            <w:gridSpan w:val="2"/>
            <w:tcBorders>
              <w:top w:val="single" w:sz="4" w:space="0" w:color="auto"/>
              <w:left w:val="single" w:sz="4" w:space="0" w:color="auto"/>
              <w:bottom w:val="single" w:sz="4" w:space="0" w:color="auto"/>
              <w:right w:val="single" w:sz="4" w:space="0" w:color="auto"/>
            </w:tcBorders>
          </w:tcPr>
          <w:p w14:paraId="47417A42" w14:textId="77777777" w:rsidR="00AB48F4" w:rsidRPr="00AB48F4" w:rsidRDefault="00AB48F4" w:rsidP="00AB48F4">
            <w:pPr>
              <w:pStyle w:val="TableParagraph"/>
              <w:spacing w:before="15"/>
              <w:ind w:left="2" w:right="1142"/>
              <w:rPr>
                <w:rFonts w:asciiTheme="minorBidi" w:hAnsiTheme="minorBidi" w:cstheme="minorBidi"/>
                <w:b/>
                <w:sz w:val="24"/>
                <w:szCs w:val="24"/>
              </w:rPr>
            </w:pPr>
            <w:r w:rsidRPr="00AB48F4">
              <w:rPr>
                <w:rFonts w:asciiTheme="minorBidi" w:hAnsiTheme="minorBidi" w:cstheme="minorBidi"/>
                <w:b/>
                <w:spacing w:val="-2"/>
                <w:w w:val="105"/>
                <w:sz w:val="24"/>
                <w:szCs w:val="24"/>
              </w:rPr>
              <w:t>13,556</w:t>
            </w:r>
          </w:p>
          <w:p w14:paraId="35FC1A75" w14:textId="77777777" w:rsidR="00AB48F4" w:rsidRPr="00AB48F4" w:rsidRDefault="00AB48F4" w:rsidP="00AB48F4">
            <w:pPr>
              <w:pStyle w:val="TableParagraph"/>
              <w:spacing w:before="31"/>
              <w:ind w:left="0" w:right="1142"/>
              <w:rPr>
                <w:rFonts w:asciiTheme="minorBidi" w:hAnsiTheme="minorBidi" w:cstheme="minorBidi"/>
                <w:b/>
                <w:sz w:val="24"/>
                <w:szCs w:val="24"/>
              </w:rPr>
            </w:pPr>
            <w:r w:rsidRPr="00AB48F4">
              <w:rPr>
                <w:rFonts w:asciiTheme="minorBidi" w:hAnsiTheme="minorBidi" w:cstheme="minorBidi"/>
                <w:b/>
                <w:spacing w:val="-5"/>
                <w:w w:val="105"/>
                <w:sz w:val="24"/>
                <w:szCs w:val="24"/>
              </w:rPr>
              <w:t>42</w:t>
            </w:r>
          </w:p>
          <w:p w14:paraId="238FC43C" w14:textId="77777777" w:rsidR="00AB48F4" w:rsidRPr="00AB48F4" w:rsidRDefault="00AB48F4" w:rsidP="00AB48F4">
            <w:pPr>
              <w:pStyle w:val="TableParagraph"/>
              <w:spacing w:before="31"/>
              <w:ind w:left="6" w:right="1142"/>
              <w:rPr>
                <w:rFonts w:asciiTheme="minorBidi" w:hAnsiTheme="minorBidi" w:cstheme="minorBidi"/>
                <w:b/>
                <w:sz w:val="24"/>
                <w:szCs w:val="24"/>
              </w:rPr>
            </w:pPr>
            <w:r w:rsidRPr="00AB48F4">
              <w:rPr>
                <w:rFonts w:asciiTheme="minorBidi" w:hAnsiTheme="minorBidi" w:cstheme="minorBidi"/>
                <w:b/>
                <w:spacing w:val="-5"/>
                <w:w w:val="105"/>
                <w:sz w:val="24"/>
                <w:szCs w:val="24"/>
              </w:rPr>
              <w:t>416</w:t>
            </w:r>
          </w:p>
        </w:tc>
      </w:tr>
    </w:tbl>
    <w:p w14:paraId="5D9AF720" w14:textId="535F5BEF" w:rsidR="00BE5563" w:rsidRDefault="00BF2423" w:rsidP="005A368A">
      <w:pPr>
        <w:pStyle w:val="Heading9"/>
        <w:spacing w:before="139"/>
        <w:ind w:left="0" w:firstLine="222"/>
        <w:rPr>
          <w:color w:val="221F1F"/>
        </w:rPr>
      </w:pPr>
      <w:r>
        <w:rPr>
          <w:color w:val="221F1F"/>
        </w:rPr>
        <w:t>Table</w:t>
      </w:r>
      <w:r>
        <w:rPr>
          <w:color w:val="221F1F"/>
          <w:spacing w:val="-12"/>
        </w:rPr>
        <w:t xml:space="preserve"> </w:t>
      </w:r>
      <w:r>
        <w:rPr>
          <w:color w:val="221F1F"/>
          <w:spacing w:val="-10"/>
        </w:rPr>
        <w:t>7</w:t>
      </w:r>
    </w:p>
    <w:p w14:paraId="5D9AF721" w14:textId="50BCB79A" w:rsidR="00BE5563" w:rsidRDefault="00BE5563">
      <w:pPr>
        <w:pStyle w:val="BodyText"/>
        <w:spacing w:before="11"/>
        <w:rPr>
          <w:b/>
          <w:i/>
          <w:sz w:val="20"/>
          <w:szCs w:val="20"/>
        </w:rPr>
      </w:pPr>
    </w:p>
    <w:p w14:paraId="54261763" w14:textId="45AD3BE4" w:rsidR="00667B28" w:rsidRDefault="00667B28" w:rsidP="005921D1">
      <w:bookmarkStart w:id="59" w:name="Slide_28:_Workforce_total_by_staff_group"/>
      <w:bookmarkEnd w:id="59"/>
    </w:p>
    <w:p w14:paraId="6428302E" w14:textId="77777777" w:rsidR="009F4F71" w:rsidRDefault="009F4F71" w:rsidP="009F4F71">
      <w:pPr>
        <w:pStyle w:val="Heading8"/>
      </w:pPr>
    </w:p>
    <w:p w14:paraId="5D9AF725" w14:textId="5786A9AD" w:rsidR="00BE5563" w:rsidRPr="0080791B" w:rsidRDefault="00BF2423" w:rsidP="009F4F71">
      <w:pPr>
        <w:pStyle w:val="Heading8"/>
      </w:pPr>
      <w:r w:rsidRPr="0080791B">
        <w:t>Workforce total by staff group and region (WTE)</w:t>
      </w:r>
    </w:p>
    <w:p w14:paraId="5D9AF726" w14:textId="77777777" w:rsidR="00BE5563" w:rsidRDefault="00BE5563">
      <w:pPr>
        <w:pStyle w:val="BodyText"/>
        <w:spacing w:before="81"/>
        <w:rPr>
          <w:b/>
          <w:sz w:val="20"/>
        </w:rPr>
      </w:pPr>
    </w:p>
    <w:p w14:paraId="3CE742A3" w14:textId="77777777" w:rsidR="005921D1" w:rsidRDefault="005921D1">
      <w:pPr>
        <w:pStyle w:val="BodyText"/>
        <w:spacing w:before="81"/>
        <w:rPr>
          <w:b/>
          <w:sz w:val="20"/>
        </w:rPr>
      </w:pPr>
    </w:p>
    <w:tbl>
      <w:tblPr>
        <w:tblW w:w="5000" w:type="pct"/>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1E0" w:firstRow="1" w:lastRow="1" w:firstColumn="1" w:lastColumn="1" w:noHBand="0" w:noVBand="0"/>
      </w:tblPr>
      <w:tblGrid>
        <w:gridCol w:w="5225"/>
        <w:gridCol w:w="1243"/>
        <w:gridCol w:w="2025"/>
        <w:gridCol w:w="1243"/>
        <w:gridCol w:w="1243"/>
        <w:gridCol w:w="1243"/>
        <w:gridCol w:w="1243"/>
        <w:gridCol w:w="1243"/>
        <w:gridCol w:w="1243"/>
        <w:gridCol w:w="1243"/>
        <w:gridCol w:w="1251"/>
      </w:tblGrid>
      <w:tr w:rsidR="00BE5563" w14:paraId="5D9AF72D" w14:textId="77777777" w:rsidTr="59D8B669">
        <w:trPr>
          <w:trHeight w:val="468"/>
        </w:trPr>
        <w:tc>
          <w:tcPr>
            <w:tcW w:w="1416" w:type="pct"/>
            <w:vMerge w:val="restart"/>
            <w:tcBorders>
              <w:left w:val="nil"/>
              <w:bottom w:val="single" w:sz="4" w:space="0" w:color="E8ECED"/>
            </w:tcBorders>
            <w:shd w:val="clear" w:color="auto" w:fill="002F86"/>
          </w:tcPr>
          <w:p w14:paraId="5D9AF727" w14:textId="77777777" w:rsidR="00BE5563" w:rsidRPr="003347AC" w:rsidRDefault="00BE5563" w:rsidP="003347AC">
            <w:pPr>
              <w:pStyle w:val="TableParagraph"/>
              <w:spacing w:before="0"/>
              <w:ind w:left="0"/>
              <w:jc w:val="left"/>
              <w:rPr>
                <w:b/>
                <w:sz w:val="24"/>
                <w:szCs w:val="24"/>
              </w:rPr>
            </w:pPr>
          </w:p>
          <w:p w14:paraId="5D9AF728" w14:textId="77777777" w:rsidR="00BE5563" w:rsidRPr="003347AC" w:rsidRDefault="00BE5563" w:rsidP="003347AC">
            <w:pPr>
              <w:pStyle w:val="TableParagraph"/>
              <w:spacing w:before="0"/>
              <w:ind w:left="0"/>
              <w:jc w:val="left"/>
              <w:rPr>
                <w:b/>
                <w:sz w:val="24"/>
                <w:szCs w:val="24"/>
              </w:rPr>
            </w:pPr>
          </w:p>
          <w:p w14:paraId="5D9AF729" w14:textId="3F86EA4E" w:rsidR="00BE5563" w:rsidRPr="003347AC" w:rsidRDefault="00BE5563" w:rsidP="003347AC">
            <w:pPr>
              <w:pStyle w:val="TableParagraph"/>
              <w:spacing w:before="0"/>
              <w:ind w:left="0"/>
              <w:jc w:val="left"/>
              <w:rPr>
                <w:b/>
                <w:sz w:val="24"/>
                <w:szCs w:val="24"/>
              </w:rPr>
            </w:pPr>
          </w:p>
          <w:p w14:paraId="5D9AF72B" w14:textId="77777777" w:rsidR="00BE5563" w:rsidRPr="003347AC" w:rsidRDefault="00BF2423" w:rsidP="003347AC">
            <w:pPr>
              <w:pStyle w:val="TableParagraph"/>
              <w:spacing w:before="0"/>
              <w:ind w:left="38"/>
              <w:jc w:val="left"/>
              <w:rPr>
                <w:b/>
                <w:sz w:val="24"/>
                <w:szCs w:val="24"/>
              </w:rPr>
            </w:pPr>
            <w:r w:rsidRPr="003347AC">
              <w:rPr>
                <w:b/>
                <w:color w:val="FFFFFF"/>
                <w:sz w:val="24"/>
                <w:szCs w:val="24"/>
              </w:rPr>
              <w:t>Workforce</w:t>
            </w:r>
            <w:r w:rsidRPr="003347AC">
              <w:rPr>
                <w:b/>
                <w:color w:val="FFFFFF"/>
                <w:spacing w:val="4"/>
                <w:sz w:val="24"/>
                <w:szCs w:val="24"/>
              </w:rPr>
              <w:t xml:space="preserve"> </w:t>
            </w:r>
            <w:r w:rsidRPr="003347AC">
              <w:rPr>
                <w:b/>
                <w:color w:val="FFFFFF"/>
                <w:sz w:val="24"/>
                <w:szCs w:val="24"/>
              </w:rPr>
              <w:t>by</w:t>
            </w:r>
            <w:r w:rsidRPr="003347AC">
              <w:rPr>
                <w:b/>
                <w:color w:val="FFFFFF"/>
                <w:spacing w:val="5"/>
                <w:sz w:val="24"/>
                <w:szCs w:val="24"/>
              </w:rPr>
              <w:t xml:space="preserve"> </w:t>
            </w:r>
            <w:r w:rsidRPr="003347AC">
              <w:rPr>
                <w:b/>
                <w:color w:val="FFFFFF"/>
                <w:sz w:val="24"/>
                <w:szCs w:val="24"/>
              </w:rPr>
              <w:t>staff</w:t>
            </w:r>
            <w:r w:rsidRPr="003347AC">
              <w:rPr>
                <w:b/>
                <w:color w:val="FFFFFF"/>
                <w:spacing w:val="8"/>
                <w:sz w:val="24"/>
                <w:szCs w:val="24"/>
              </w:rPr>
              <w:t xml:space="preserve"> </w:t>
            </w:r>
            <w:r w:rsidRPr="003347AC">
              <w:rPr>
                <w:b/>
                <w:color w:val="FFFFFF"/>
                <w:sz w:val="24"/>
                <w:szCs w:val="24"/>
              </w:rPr>
              <w:t>group</w:t>
            </w:r>
            <w:r w:rsidRPr="003347AC">
              <w:rPr>
                <w:b/>
                <w:color w:val="FFFFFF"/>
                <w:spacing w:val="10"/>
                <w:sz w:val="24"/>
                <w:szCs w:val="24"/>
              </w:rPr>
              <w:t xml:space="preserve"> </w:t>
            </w:r>
            <w:r w:rsidRPr="003347AC">
              <w:rPr>
                <w:b/>
                <w:color w:val="FFFFFF"/>
                <w:sz w:val="24"/>
                <w:szCs w:val="24"/>
              </w:rPr>
              <w:t>and</w:t>
            </w:r>
            <w:r w:rsidRPr="003347AC">
              <w:rPr>
                <w:b/>
                <w:color w:val="FFFFFF"/>
                <w:spacing w:val="10"/>
                <w:sz w:val="24"/>
                <w:szCs w:val="24"/>
              </w:rPr>
              <w:t xml:space="preserve"> </w:t>
            </w:r>
            <w:r w:rsidRPr="003347AC">
              <w:rPr>
                <w:b/>
                <w:color w:val="FFFFFF"/>
                <w:spacing w:val="-2"/>
                <w:sz w:val="24"/>
                <w:szCs w:val="24"/>
              </w:rPr>
              <w:t>region</w:t>
            </w:r>
          </w:p>
        </w:tc>
        <w:tc>
          <w:tcPr>
            <w:tcW w:w="3584" w:type="pct"/>
            <w:gridSpan w:val="10"/>
            <w:shd w:val="clear" w:color="auto" w:fill="002F86"/>
          </w:tcPr>
          <w:p w14:paraId="5D9AF72C" w14:textId="77777777" w:rsidR="00BE5563" w:rsidRPr="003347AC" w:rsidRDefault="00BE5563" w:rsidP="003347AC">
            <w:pPr>
              <w:pStyle w:val="TableParagraph"/>
              <w:spacing w:before="0"/>
              <w:ind w:left="0"/>
              <w:jc w:val="left"/>
              <w:rPr>
                <w:rFonts w:ascii="Times New Roman"/>
                <w:sz w:val="24"/>
                <w:szCs w:val="24"/>
              </w:rPr>
            </w:pPr>
          </w:p>
        </w:tc>
      </w:tr>
      <w:tr w:rsidR="00BE5563" w14:paraId="5D9AF743" w14:textId="77777777" w:rsidTr="59D8B669">
        <w:trPr>
          <w:trHeight w:val="976"/>
        </w:trPr>
        <w:tc>
          <w:tcPr>
            <w:tcW w:w="1416" w:type="pct"/>
            <w:vMerge/>
          </w:tcPr>
          <w:p w14:paraId="5D9AF72E" w14:textId="77777777" w:rsidR="00BE5563" w:rsidRPr="003347AC" w:rsidRDefault="00BE5563" w:rsidP="003347AC">
            <w:pPr>
              <w:rPr>
                <w:sz w:val="24"/>
                <w:szCs w:val="24"/>
              </w:rPr>
            </w:pPr>
          </w:p>
        </w:tc>
        <w:tc>
          <w:tcPr>
            <w:tcW w:w="337" w:type="pct"/>
            <w:shd w:val="clear" w:color="auto" w:fill="002F86"/>
          </w:tcPr>
          <w:p w14:paraId="5D9AF72F" w14:textId="77777777" w:rsidR="00BE5563" w:rsidRPr="003347AC" w:rsidRDefault="00BE5563" w:rsidP="003347AC">
            <w:pPr>
              <w:pStyle w:val="TableParagraph"/>
              <w:spacing w:before="62"/>
              <w:ind w:left="0"/>
              <w:jc w:val="left"/>
              <w:rPr>
                <w:b/>
                <w:sz w:val="24"/>
                <w:szCs w:val="24"/>
              </w:rPr>
            </w:pPr>
          </w:p>
          <w:p w14:paraId="5D9AF730" w14:textId="77777777" w:rsidR="00BE5563" w:rsidRPr="003347AC" w:rsidRDefault="00BF2423" w:rsidP="003347AC">
            <w:pPr>
              <w:pStyle w:val="TableParagraph"/>
              <w:spacing w:before="0"/>
              <w:ind w:left="217" w:firstLine="61"/>
              <w:jc w:val="left"/>
              <w:rPr>
                <w:b/>
                <w:sz w:val="24"/>
                <w:szCs w:val="24"/>
              </w:rPr>
            </w:pPr>
            <w:r w:rsidRPr="003347AC">
              <w:rPr>
                <w:b/>
                <w:color w:val="FFFFFF"/>
                <w:sz w:val="24"/>
                <w:szCs w:val="24"/>
              </w:rPr>
              <w:t xml:space="preserve">East of </w:t>
            </w:r>
            <w:r w:rsidRPr="003347AC">
              <w:rPr>
                <w:b/>
                <w:color w:val="FFFFFF"/>
                <w:spacing w:val="-2"/>
                <w:sz w:val="24"/>
                <w:szCs w:val="24"/>
              </w:rPr>
              <w:t>England</w:t>
            </w:r>
          </w:p>
        </w:tc>
        <w:tc>
          <w:tcPr>
            <w:tcW w:w="549" w:type="pct"/>
            <w:shd w:val="clear" w:color="auto" w:fill="002F86"/>
          </w:tcPr>
          <w:p w14:paraId="5D9AF731" w14:textId="77777777" w:rsidR="00BE5563" w:rsidRPr="003347AC" w:rsidRDefault="00BE5563" w:rsidP="003347AC">
            <w:pPr>
              <w:pStyle w:val="TableParagraph"/>
              <w:spacing w:before="178"/>
              <w:ind w:left="0"/>
              <w:jc w:val="left"/>
              <w:rPr>
                <w:b/>
                <w:sz w:val="24"/>
                <w:szCs w:val="24"/>
              </w:rPr>
            </w:pPr>
          </w:p>
          <w:p w14:paraId="5D9AF732" w14:textId="77777777" w:rsidR="00BE5563" w:rsidRPr="003347AC" w:rsidRDefault="00BF2423" w:rsidP="003347AC">
            <w:pPr>
              <w:pStyle w:val="TableParagraph"/>
              <w:spacing w:before="0"/>
              <w:ind w:left="13" w:right="8"/>
              <w:rPr>
                <w:b/>
                <w:sz w:val="24"/>
                <w:szCs w:val="24"/>
              </w:rPr>
            </w:pPr>
            <w:r w:rsidRPr="003347AC">
              <w:rPr>
                <w:b/>
                <w:color w:val="FFFFFF"/>
                <w:spacing w:val="-2"/>
                <w:sz w:val="24"/>
                <w:szCs w:val="24"/>
              </w:rPr>
              <w:t>London</w:t>
            </w:r>
          </w:p>
        </w:tc>
        <w:tc>
          <w:tcPr>
            <w:tcW w:w="337" w:type="pct"/>
            <w:shd w:val="clear" w:color="auto" w:fill="002F86"/>
          </w:tcPr>
          <w:p w14:paraId="5D9AF733" w14:textId="77777777" w:rsidR="00BE5563" w:rsidRPr="003347AC" w:rsidRDefault="00BE5563" w:rsidP="003347AC">
            <w:pPr>
              <w:pStyle w:val="TableParagraph"/>
              <w:spacing w:before="178"/>
              <w:ind w:left="0"/>
              <w:jc w:val="left"/>
              <w:rPr>
                <w:b/>
                <w:sz w:val="24"/>
                <w:szCs w:val="24"/>
              </w:rPr>
            </w:pPr>
          </w:p>
          <w:p w14:paraId="5D9AF734" w14:textId="77777777" w:rsidR="00BE5563" w:rsidRPr="003347AC" w:rsidRDefault="00BF2423" w:rsidP="003347AC">
            <w:pPr>
              <w:pStyle w:val="TableParagraph"/>
              <w:spacing w:before="0"/>
              <w:ind w:left="25" w:right="21"/>
              <w:rPr>
                <w:b/>
                <w:sz w:val="24"/>
                <w:szCs w:val="24"/>
              </w:rPr>
            </w:pPr>
            <w:r w:rsidRPr="003347AC">
              <w:rPr>
                <w:b/>
                <w:color w:val="FFFFFF"/>
                <w:spacing w:val="-2"/>
                <w:sz w:val="24"/>
                <w:szCs w:val="24"/>
              </w:rPr>
              <w:t>Midlands</w:t>
            </w:r>
          </w:p>
        </w:tc>
        <w:tc>
          <w:tcPr>
            <w:tcW w:w="337" w:type="pct"/>
            <w:shd w:val="clear" w:color="auto" w:fill="002F86"/>
          </w:tcPr>
          <w:p w14:paraId="5D9AF735" w14:textId="77777777" w:rsidR="00BE5563" w:rsidRPr="003347AC" w:rsidRDefault="00BE5563" w:rsidP="003347AC">
            <w:pPr>
              <w:pStyle w:val="TableParagraph"/>
              <w:spacing w:before="62"/>
              <w:ind w:left="0"/>
              <w:jc w:val="left"/>
              <w:rPr>
                <w:b/>
                <w:sz w:val="24"/>
                <w:szCs w:val="24"/>
              </w:rPr>
            </w:pPr>
          </w:p>
          <w:p w14:paraId="5D9AF736" w14:textId="77777777" w:rsidR="00BE5563" w:rsidRPr="003347AC" w:rsidRDefault="6642BEDD" w:rsidP="59D8B669">
            <w:pPr>
              <w:pStyle w:val="TableParagraph"/>
              <w:spacing w:before="0"/>
              <w:ind w:left="69" w:right="32" w:firstLine="45"/>
              <w:jc w:val="left"/>
              <w:rPr>
                <w:b/>
                <w:bCs/>
                <w:sz w:val="24"/>
                <w:szCs w:val="24"/>
              </w:rPr>
            </w:pPr>
            <w:r w:rsidRPr="59D8B669">
              <w:rPr>
                <w:b/>
                <w:bCs/>
                <w:color w:val="FFFFFF"/>
                <w:sz w:val="24"/>
                <w:szCs w:val="24"/>
              </w:rPr>
              <w:t>North East &amp;</w:t>
            </w:r>
            <w:r w:rsidRPr="59D8B669">
              <w:rPr>
                <w:b/>
                <w:bCs/>
                <w:color w:val="FFFFFF"/>
                <w:spacing w:val="2"/>
                <w:sz w:val="24"/>
                <w:szCs w:val="24"/>
              </w:rPr>
              <w:t xml:space="preserve"> </w:t>
            </w:r>
            <w:r w:rsidRPr="59D8B669">
              <w:rPr>
                <w:b/>
                <w:bCs/>
                <w:color w:val="FFFFFF"/>
                <w:spacing w:val="-2"/>
                <w:sz w:val="24"/>
                <w:szCs w:val="24"/>
              </w:rPr>
              <w:t>Yorkshire</w:t>
            </w:r>
          </w:p>
        </w:tc>
        <w:tc>
          <w:tcPr>
            <w:tcW w:w="337" w:type="pct"/>
            <w:shd w:val="clear" w:color="auto" w:fill="002F86"/>
          </w:tcPr>
          <w:p w14:paraId="5D9AF737" w14:textId="77777777" w:rsidR="00BE5563" w:rsidRPr="003347AC" w:rsidRDefault="00BE5563" w:rsidP="003347AC">
            <w:pPr>
              <w:pStyle w:val="TableParagraph"/>
              <w:spacing w:before="178"/>
              <w:ind w:left="0"/>
              <w:jc w:val="left"/>
              <w:rPr>
                <w:b/>
                <w:sz w:val="24"/>
                <w:szCs w:val="24"/>
              </w:rPr>
            </w:pPr>
          </w:p>
          <w:p w14:paraId="5D9AF738" w14:textId="77777777" w:rsidR="00BE5563" w:rsidRPr="003347AC" w:rsidRDefault="6642BEDD" w:rsidP="59D8B669">
            <w:pPr>
              <w:pStyle w:val="TableParagraph"/>
              <w:spacing w:before="0"/>
              <w:ind w:left="20" w:right="21"/>
              <w:rPr>
                <w:b/>
                <w:bCs/>
                <w:sz w:val="24"/>
                <w:szCs w:val="24"/>
              </w:rPr>
            </w:pPr>
            <w:r w:rsidRPr="59D8B669">
              <w:rPr>
                <w:b/>
                <w:bCs/>
                <w:color w:val="FFFFFF"/>
                <w:sz w:val="24"/>
                <w:szCs w:val="24"/>
              </w:rPr>
              <w:t>North</w:t>
            </w:r>
            <w:r w:rsidRPr="59D8B669">
              <w:rPr>
                <w:b/>
                <w:bCs/>
                <w:color w:val="FFFFFF"/>
                <w:spacing w:val="8"/>
                <w:sz w:val="24"/>
                <w:szCs w:val="24"/>
              </w:rPr>
              <w:t xml:space="preserve"> </w:t>
            </w:r>
            <w:r w:rsidRPr="59D8B669">
              <w:rPr>
                <w:b/>
                <w:bCs/>
                <w:color w:val="FFFFFF"/>
                <w:spacing w:val="-4"/>
                <w:sz w:val="24"/>
                <w:szCs w:val="24"/>
              </w:rPr>
              <w:t>West</w:t>
            </w:r>
          </w:p>
        </w:tc>
        <w:tc>
          <w:tcPr>
            <w:tcW w:w="337" w:type="pct"/>
            <w:shd w:val="clear" w:color="auto" w:fill="002F86"/>
          </w:tcPr>
          <w:p w14:paraId="5D9AF739" w14:textId="77777777" w:rsidR="00BE5563" w:rsidRPr="003347AC" w:rsidRDefault="00BE5563" w:rsidP="003347AC">
            <w:pPr>
              <w:pStyle w:val="TableParagraph"/>
              <w:spacing w:before="178"/>
              <w:ind w:left="0"/>
              <w:jc w:val="left"/>
              <w:rPr>
                <w:b/>
                <w:sz w:val="24"/>
                <w:szCs w:val="24"/>
              </w:rPr>
            </w:pPr>
          </w:p>
          <w:p w14:paraId="5D9AF73A" w14:textId="77777777" w:rsidR="00BE5563" w:rsidRPr="003347AC" w:rsidRDefault="6642BEDD" w:rsidP="59D8B669">
            <w:pPr>
              <w:pStyle w:val="TableParagraph"/>
              <w:spacing w:before="0"/>
              <w:ind w:left="18" w:right="21"/>
              <w:rPr>
                <w:b/>
                <w:bCs/>
                <w:sz w:val="24"/>
                <w:szCs w:val="24"/>
              </w:rPr>
            </w:pPr>
            <w:r w:rsidRPr="59D8B669">
              <w:rPr>
                <w:b/>
                <w:bCs/>
                <w:color w:val="FFFFFF"/>
                <w:sz w:val="24"/>
                <w:szCs w:val="24"/>
              </w:rPr>
              <w:t>South</w:t>
            </w:r>
            <w:r w:rsidRPr="59D8B669">
              <w:rPr>
                <w:b/>
                <w:bCs/>
                <w:color w:val="FFFFFF"/>
                <w:spacing w:val="16"/>
                <w:sz w:val="24"/>
                <w:szCs w:val="24"/>
              </w:rPr>
              <w:t xml:space="preserve"> </w:t>
            </w:r>
            <w:r w:rsidRPr="59D8B669">
              <w:rPr>
                <w:b/>
                <w:bCs/>
                <w:color w:val="FFFFFF"/>
                <w:spacing w:val="-4"/>
                <w:sz w:val="24"/>
                <w:szCs w:val="24"/>
              </w:rPr>
              <w:t>East</w:t>
            </w:r>
          </w:p>
        </w:tc>
        <w:tc>
          <w:tcPr>
            <w:tcW w:w="337" w:type="pct"/>
            <w:shd w:val="clear" w:color="auto" w:fill="002F86"/>
          </w:tcPr>
          <w:p w14:paraId="5D9AF73B" w14:textId="77777777" w:rsidR="00BE5563" w:rsidRPr="003347AC" w:rsidRDefault="00BE5563" w:rsidP="003347AC">
            <w:pPr>
              <w:pStyle w:val="TableParagraph"/>
              <w:spacing w:before="178"/>
              <w:ind w:left="0"/>
              <w:jc w:val="left"/>
              <w:rPr>
                <w:b/>
                <w:sz w:val="24"/>
                <w:szCs w:val="24"/>
              </w:rPr>
            </w:pPr>
          </w:p>
          <w:p w14:paraId="5D9AF73C" w14:textId="77777777" w:rsidR="00BE5563" w:rsidRPr="003347AC" w:rsidRDefault="6642BEDD" w:rsidP="59D8B669">
            <w:pPr>
              <w:pStyle w:val="TableParagraph"/>
              <w:spacing w:before="0"/>
              <w:ind w:left="8" w:right="21"/>
              <w:rPr>
                <w:b/>
                <w:bCs/>
                <w:sz w:val="24"/>
                <w:szCs w:val="24"/>
              </w:rPr>
            </w:pPr>
            <w:r w:rsidRPr="59D8B669">
              <w:rPr>
                <w:b/>
                <w:bCs/>
                <w:color w:val="FFFFFF"/>
                <w:sz w:val="24"/>
                <w:szCs w:val="24"/>
              </w:rPr>
              <w:t>South</w:t>
            </w:r>
            <w:r w:rsidRPr="59D8B669">
              <w:rPr>
                <w:b/>
                <w:bCs/>
                <w:color w:val="FFFFFF"/>
                <w:spacing w:val="16"/>
                <w:sz w:val="24"/>
                <w:szCs w:val="24"/>
              </w:rPr>
              <w:t xml:space="preserve"> </w:t>
            </w:r>
            <w:r w:rsidRPr="59D8B669">
              <w:rPr>
                <w:b/>
                <w:bCs/>
                <w:color w:val="FFFFFF"/>
                <w:spacing w:val="-4"/>
                <w:sz w:val="24"/>
                <w:szCs w:val="24"/>
              </w:rPr>
              <w:t>West</w:t>
            </w:r>
          </w:p>
        </w:tc>
        <w:tc>
          <w:tcPr>
            <w:tcW w:w="337" w:type="pct"/>
            <w:shd w:val="clear" w:color="auto" w:fill="002F86"/>
          </w:tcPr>
          <w:p w14:paraId="5D9AF73D" w14:textId="77777777" w:rsidR="00BE5563" w:rsidRPr="003347AC" w:rsidRDefault="00BE5563" w:rsidP="003347AC">
            <w:pPr>
              <w:pStyle w:val="TableParagraph"/>
              <w:spacing w:before="178"/>
              <w:ind w:left="0"/>
              <w:jc w:val="left"/>
              <w:rPr>
                <w:b/>
                <w:sz w:val="24"/>
                <w:szCs w:val="24"/>
              </w:rPr>
            </w:pPr>
          </w:p>
          <w:p w14:paraId="5D9AF73E" w14:textId="77777777" w:rsidR="00BE5563" w:rsidRPr="003347AC" w:rsidRDefault="00BF2423" w:rsidP="003347AC">
            <w:pPr>
              <w:pStyle w:val="TableParagraph"/>
              <w:spacing w:before="0"/>
              <w:ind w:left="10" w:right="21"/>
              <w:rPr>
                <w:b/>
                <w:sz w:val="24"/>
                <w:szCs w:val="24"/>
              </w:rPr>
            </w:pPr>
            <w:r w:rsidRPr="003347AC">
              <w:rPr>
                <w:b/>
                <w:color w:val="FFFFFF"/>
                <w:spacing w:val="-2"/>
                <w:sz w:val="24"/>
                <w:szCs w:val="24"/>
              </w:rPr>
              <w:t>Regional</w:t>
            </w:r>
          </w:p>
        </w:tc>
        <w:tc>
          <w:tcPr>
            <w:tcW w:w="337" w:type="pct"/>
            <w:shd w:val="clear" w:color="auto" w:fill="002F86"/>
          </w:tcPr>
          <w:p w14:paraId="5D9AF73F" w14:textId="77777777" w:rsidR="00BE5563" w:rsidRPr="003347AC" w:rsidRDefault="00BE5563" w:rsidP="003347AC">
            <w:pPr>
              <w:pStyle w:val="TableParagraph"/>
              <w:spacing w:before="178"/>
              <w:ind w:left="0"/>
              <w:jc w:val="left"/>
              <w:rPr>
                <w:b/>
                <w:sz w:val="24"/>
                <w:szCs w:val="24"/>
              </w:rPr>
            </w:pPr>
          </w:p>
          <w:p w14:paraId="5D9AF740" w14:textId="77777777" w:rsidR="00BE5563" w:rsidRPr="003347AC" w:rsidRDefault="00BF2423" w:rsidP="003347AC">
            <w:pPr>
              <w:pStyle w:val="TableParagraph"/>
              <w:spacing w:before="0"/>
              <w:ind w:left="8" w:right="29"/>
              <w:rPr>
                <w:b/>
                <w:sz w:val="24"/>
                <w:szCs w:val="24"/>
              </w:rPr>
            </w:pPr>
            <w:r w:rsidRPr="003347AC">
              <w:rPr>
                <w:b/>
                <w:color w:val="FFFFFF"/>
                <w:spacing w:val="-2"/>
                <w:sz w:val="24"/>
                <w:szCs w:val="24"/>
              </w:rPr>
              <w:t>National</w:t>
            </w:r>
          </w:p>
        </w:tc>
        <w:tc>
          <w:tcPr>
            <w:tcW w:w="337" w:type="pct"/>
            <w:shd w:val="clear" w:color="auto" w:fill="002F86"/>
          </w:tcPr>
          <w:p w14:paraId="5D9AF741" w14:textId="77777777" w:rsidR="00BE5563" w:rsidRPr="003347AC" w:rsidRDefault="00BE5563" w:rsidP="003347AC">
            <w:pPr>
              <w:pStyle w:val="TableParagraph"/>
              <w:spacing w:before="178"/>
              <w:ind w:left="0"/>
              <w:jc w:val="left"/>
              <w:rPr>
                <w:b/>
                <w:sz w:val="24"/>
                <w:szCs w:val="24"/>
              </w:rPr>
            </w:pPr>
          </w:p>
          <w:p w14:paraId="5D9AF742" w14:textId="77777777" w:rsidR="00BE5563" w:rsidRPr="003347AC" w:rsidRDefault="00BF2423" w:rsidP="003347AC">
            <w:pPr>
              <w:pStyle w:val="TableParagraph"/>
              <w:spacing w:before="0"/>
              <w:ind w:left="8" w:right="24"/>
              <w:rPr>
                <w:b/>
                <w:sz w:val="24"/>
                <w:szCs w:val="24"/>
              </w:rPr>
            </w:pPr>
            <w:r w:rsidRPr="003347AC">
              <w:rPr>
                <w:b/>
                <w:color w:val="FFFFFF"/>
                <w:spacing w:val="-2"/>
                <w:sz w:val="24"/>
                <w:szCs w:val="24"/>
              </w:rPr>
              <w:t>Total</w:t>
            </w:r>
          </w:p>
        </w:tc>
      </w:tr>
      <w:tr w:rsidR="00BE5563" w14:paraId="5D9AF74F" w14:textId="77777777" w:rsidTr="59D8B669">
        <w:trPr>
          <w:trHeight w:val="229"/>
        </w:trPr>
        <w:tc>
          <w:tcPr>
            <w:tcW w:w="1416" w:type="pct"/>
            <w:tcBorders>
              <w:top w:val="single" w:sz="4" w:space="0" w:color="E8ECED"/>
              <w:left w:val="single" w:sz="4" w:space="0" w:color="E8ECED"/>
              <w:bottom w:val="single" w:sz="4" w:space="0" w:color="D9D9D9" w:themeColor="background1" w:themeShade="D9"/>
              <w:right w:val="single" w:sz="4" w:space="0" w:color="E8ECED"/>
            </w:tcBorders>
          </w:tcPr>
          <w:p w14:paraId="5D9AF744" w14:textId="77777777" w:rsidR="00BE5563" w:rsidRPr="003347AC" w:rsidRDefault="00BF2423" w:rsidP="003347AC">
            <w:pPr>
              <w:pStyle w:val="TableParagraph"/>
              <w:spacing w:before="15"/>
              <w:ind w:left="33"/>
              <w:jc w:val="left"/>
              <w:rPr>
                <w:sz w:val="24"/>
                <w:szCs w:val="24"/>
              </w:rPr>
            </w:pPr>
            <w:r w:rsidRPr="003347AC">
              <w:rPr>
                <w:sz w:val="24"/>
                <w:szCs w:val="24"/>
              </w:rPr>
              <w:t>LA</w:t>
            </w:r>
            <w:r w:rsidRPr="003347AC">
              <w:rPr>
                <w:spacing w:val="-2"/>
                <w:sz w:val="24"/>
                <w:szCs w:val="24"/>
              </w:rPr>
              <w:t xml:space="preserve"> </w:t>
            </w:r>
            <w:r w:rsidRPr="003347AC">
              <w:rPr>
                <w:sz w:val="24"/>
                <w:szCs w:val="24"/>
              </w:rPr>
              <w:t>Commissioning</w:t>
            </w:r>
            <w:r w:rsidRPr="003347AC">
              <w:rPr>
                <w:spacing w:val="13"/>
                <w:sz w:val="24"/>
                <w:szCs w:val="24"/>
              </w:rPr>
              <w:t xml:space="preserve"> </w:t>
            </w:r>
            <w:r w:rsidRPr="003347AC">
              <w:rPr>
                <w:spacing w:val="-4"/>
                <w:sz w:val="24"/>
                <w:szCs w:val="24"/>
              </w:rPr>
              <w:t>staff</w:t>
            </w:r>
          </w:p>
        </w:tc>
        <w:tc>
          <w:tcPr>
            <w:tcW w:w="337" w:type="pct"/>
            <w:tcBorders>
              <w:left w:val="single" w:sz="4" w:space="0" w:color="E8ECED"/>
              <w:bottom w:val="single" w:sz="4" w:space="0" w:color="D9D9D9" w:themeColor="background1" w:themeShade="D9"/>
              <w:right w:val="single" w:sz="4" w:space="0" w:color="E8ECED"/>
            </w:tcBorders>
          </w:tcPr>
          <w:p w14:paraId="5D9AF745" w14:textId="77777777" w:rsidR="00BE5563" w:rsidRPr="003347AC" w:rsidRDefault="00BF2423" w:rsidP="003347AC">
            <w:pPr>
              <w:pStyle w:val="TableParagraph"/>
              <w:spacing w:before="15"/>
              <w:ind w:left="6"/>
              <w:rPr>
                <w:sz w:val="24"/>
                <w:szCs w:val="24"/>
              </w:rPr>
            </w:pPr>
            <w:r w:rsidRPr="003347AC">
              <w:rPr>
                <w:spacing w:val="-5"/>
                <w:sz w:val="24"/>
                <w:szCs w:val="24"/>
              </w:rPr>
              <w:t>36</w:t>
            </w:r>
          </w:p>
        </w:tc>
        <w:tc>
          <w:tcPr>
            <w:tcW w:w="549" w:type="pct"/>
            <w:tcBorders>
              <w:left w:val="single" w:sz="4" w:space="0" w:color="E8ECED"/>
              <w:bottom w:val="single" w:sz="4" w:space="0" w:color="D9D9D9" w:themeColor="background1" w:themeShade="D9"/>
              <w:right w:val="single" w:sz="4" w:space="0" w:color="E8ECED"/>
            </w:tcBorders>
          </w:tcPr>
          <w:p w14:paraId="5D9AF746" w14:textId="77777777" w:rsidR="00BE5563" w:rsidRPr="003347AC" w:rsidRDefault="00BF2423" w:rsidP="003347AC">
            <w:pPr>
              <w:pStyle w:val="TableParagraph"/>
              <w:spacing w:before="15"/>
              <w:ind w:left="13"/>
              <w:rPr>
                <w:sz w:val="24"/>
                <w:szCs w:val="24"/>
              </w:rPr>
            </w:pPr>
            <w:r w:rsidRPr="003347AC">
              <w:rPr>
                <w:spacing w:val="-5"/>
                <w:sz w:val="24"/>
                <w:szCs w:val="24"/>
              </w:rPr>
              <w:t>108</w:t>
            </w:r>
          </w:p>
        </w:tc>
        <w:tc>
          <w:tcPr>
            <w:tcW w:w="337" w:type="pct"/>
            <w:tcBorders>
              <w:left w:val="single" w:sz="4" w:space="0" w:color="E8ECED"/>
              <w:bottom w:val="single" w:sz="4" w:space="0" w:color="D9D9D9" w:themeColor="background1" w:themeShade="D9"/>
              <w:right w:val="single" w:sz="4" w:space="0" w:color="E8ECED"/>
            </w:tcBorders>
          </w:tcPr>
          <w:p w14:paraId="5D9AF747" w14:textId="77777777" w:rsidR="00BE5563" w:rsidRPr="003347AC" w:rsidRDefault="00BF2423" w:rsidP="003347AC">
            <w:pPr>
              <w:pStyle w:val="TableParagraph"/>
              <w:spacing w:before="15"/>
              <w:ind w:left="24" w:right="21"/>
              <w:rPr>
                <w:sz w:val="24"/>
                <w:szCs w:val="24"/>
              </w:rPr>
            </w:pPr>
            <w:r w:rsidRPr="003347AC">
              <w:rPr>
                <w:spacing w:val="-5"/>
                <w:sz w:val="24"/>
                <w:szCs w:val="24"/>
              </w:rPr>
              <w:t>93</w:t>
            </w:r>
          </w:p>
        </w:tc>
        <w:tc>
          <w:tcPr>
            <w:tcW w:w="337" w:type="pct"/>
            <w:tcBorders>
              <w:left w:val="single" w:sz="4" w:space="0" w:color="E8ECED"/>
              <w:bottom w:val="single" w:sz="4" w:space="0" w:color="D9D9D9" w:themeColor="background1" w:themeShade="D9"/>
              <w:right w:val="single" w:sz="4" w:space="0" w:color="E8ECED"/>
            </w:tcBorders>
          </w:tcPr>
          <w:p w14:paraId="5D9AF748" w14:textId="77777777" w:rsidR="00BE5563" w:rsidRPr="003347AC" w:rsidRDefault="00BF2423" w:rsidP="003347AC">
            <w:pPr>
              <w:pStyle w:val="TableParagraph"/>
              <w:spacing w:before="15"/>
              <w:ind w:left="29" w:right="21"/>
              <w:rPr>
                <w:sz w:val="24"/>
                <w:szCs w:val="24"/>
              </w:rPr>
            </w:pPr>
            <w:r w:rsidRPr="003347AC">
              <w:rPr>
                <w:spacing w:val="-5"/>
                <w:sz w:val="24"/>
                <w:szCs w:val="24"/>
              </w:rPr>
              <w:t>134</w:t>
            </w:r>
          </w:p>
        </w:tc>
        <w:tc>
          <w:tcPr>
            <w:tcW w:w="337" w:type="pct"/>
            <w:tcBorders>
              <w:left w:val="single" w:sz="4" w:space="0" w:color="E8ECED"/>
              <w:bottom w:val="single" w:sz="4" w:space="0" w:color="D9D9D9" w:themeColor="background1" w:themeShade="D9"/>
              <w:right w:val="single" w:sz="4" w:space="0" w:color="E8ECED"/>
            </w:tcBorders>
          </w:tcPr>
          <w:p w14:paraId="5D9AF749" w14:textId="77777777" w:rsidR="00BE5563" w:rsidRPr="003347AC" w:rsidRDefault="00BF2423" w:rsidP="003347AC">
            <w:pPr>
              <w:pStyle w:val="TableParagraph"/>
              <w:spacing w:before="15"/>
              <w:ind w:left="20" w:right="21"/>
              <w:rPr>
                <w:sz w:val="24"/>
                <w:szCs w:val="24"/>
              </w:rPr>
            </w:pPr>
            <w:r w:rsidRPr="003347AC">
              <w:rPr>
                <w:spacing w:val="-5"/>
                <w:sz w:val="24"/>
                <w:szCs w:val="24"/>
              </w:rPr>
              <w:t>66</w:t>
            </w:r>
          </w:p>
        </w:tc>
        <w:tc>
          <w:tcPr>
            <w:tcW w:w="337" w:type="pct"/>
            <w:tcBorders>
              <w:left w:val="single" w:sz="4" w:space="0" w:color="E8ECED"/>
              <w:bottom w:val="single" w:sz="4" w:space="0" w:color="D9D9D9" w:themeColor="background1" w:themeShade="D9"/>
              <w:right w:val="single" w:sz="4" w:space="0" w:color="E8ECED"/>
            </w:tcBorders>
          </w:tcPr>
          <w:p w14:paraId="5D9AF74A" w14:textId="77777777" w:rsidR="00BE5563" w:rsidRPr="003347AC" w:rsidRDefault="00BF2423" w:rsidP="003347AC">
            <w:pPr>
              <w:pStyle w:val="TableParagraph"/>
              <w:spacing w:before="15"/>
              <w:ind w:left="19" w:right="21"/>
              <w:rPr>
                <w:sz w:val="24"/>
                <w:szCs w:val="24"/>
              </w:rPr>
            </w:pPr>
            <w:r w:rsidRPr="003347AC">
              <w:rPr>
                <w:spacing w:val="-5"/>
                <w:sz w:val="24"/>
                <w:szCs w:val="24"/>
              </w:rPr>
              <w:t>52</w:t>
            </w:r>
          </w:p>
        </w:tc>
        <w:tc>
          <w:tcPr>
            <w:tcW w:w="337" w:type="pct"/>
            <w:tcBorders>
              <w:left w:val="single" w:sz="4" w:space="0" w:color="E8ECED"/>
              <w:bottom w:val="single" w:sz="4" w:space="0" w:color="D9D9D9" w:themeColor="background1" w:themeShade="D9"/>
              <w:right w:val="single" w:sz="4" w:space="0" w:color="E8ECED"/>
            </w:tcBorders>
          </w:tcPr>
          <w:p w14:paraId="5D9AF74B" w14:textId="77777777" w:rsidR="00BE5563" w:rsidRPr="003347AC" w:rsidRDefault="00BF2423" w:rsidP="003347AC">
            <w:pPr>
              <w:pStyle w:val="TableParagraph"/>
              <w:spacing w:before="15"/>
              <w:ind w:left="17" w:right="21"/>
              <w:rPr>
                <w:sz w:val="24"/>
                <w:szCs w:val="24"/>
              </w:rPr>
            </w:pPr>
            <w:r w:rsidRPr="003347AC">
              <w:rPr>
                <w:spacing w:val="-5"/>
                <w:sz w:val="24"/>
                <w:szCs w:val="24"/>
              </w:rPr>
              <w:t>75</w:t>
            </w:r>
          </w:p>
        </w:tc>
        <w:tc>
          <w:tcPr>
            <w:tcW w:w="337" w:type="pct"/>
            <w:tcBorders>
              <w:left w:val="single" w:sz="4" w:space="0" w:color="E8ECED"/>
              <w:bottom w:val="single" w:sz="4" w:space="0" w:color="D9D9D9" w:themeColor="background1" w:themeShade="D9"/>
              <w:right w:val="single" w:sz="4" w:space="0" w:color="E8ECED"/>
            </w:tcBorders>
          </w:tcPr>
          <w:p w14:paraId="5D9AF74C" w14:textId="77777777" w:rsidR="00BE5563" w:rsidRPr="003347AC" w:rsidRDefault="00BF2423" w:rsidP="003347AC">
            <w:pPr>
              <w:pStyle w:val="TableParagraph"/>
              <w:spacing w:before="15"/>
              <w:ind w:left="22" w:right="21"/>
              <w:rPr>
                <w:sz w:val="24"/>
                <w:szCs w:val="24"/>
              </w:rPr>
            </w:pPr>
            <w:r w:rsidRPr="003347AC">
              <w:rPr>
                <w:spacing w:val="-10"/>
                <w:sz w:val="24"/>
                <w:szCs w:val="24"/>
              </w:rPr>
              <w:t>0</w:t>
            </w:r>
          </w:p>
        </w:tc>
        <w:tc>
          <w:tcPr>
            <w:tcW w:w="337" w:type="pct"/>
            <w:tcBorders>
              <w:left w:val="single" w:sz="4" w:space="0" w:color="E8ECED"/>
              <w:bottom w:val="single" w:sz="4" w:space="0" w:color="D9D9D9" w:themeColor="background1" w:themeShade="D9"/>
              <w:right w:val="single" w:sz="4" w:space="0" w:color="E8ECED"/>
            </w:tcBorders>
          </w:tcPr>
          <w:p w14:paraId="5D9AF74D" w14:textId="77777777" w:rsidR="00BE5563" w:rsidRPr="003347AC" w:rsidRDefault="00BF2423" w:rsidP="003347AC">
            <w:pPr>
              <w:pStyle w:val="TableParagraph"/>
              <w:spacing w:before="15"/>
              <w:ind w:left="20" w:right="21"/>
              <w:rPr>
                <w:sz w:val="24"/>
                <w:szCs w:val="24"/>
              </w:rPr>
            </w:pPr>
            <w:r w:rsidRPr="003347AC">
              <w:rPr>
                <w:spacing w:val="-10"/>
                <w:sz w:val="24"/>
                <w:szCs w:val="24"/>
              </w:rPr>
              <w:t>0</w:t>
            </w:r>
          </w:p>
        </w:tc>
        <w:tc>
          <w:tcPr>
            <w:tcW w:w="337" w:type="pct"/>
            <w:tcBorders>
              <w:left w:val="single" w:sz="4" w:space="0" w:color="E8ECED"/>
              <w:bottom w:val="single" w:sz="4" w:space="0" w:color="D9D9D9" w:themeColor="background1" w:themeShade="D9"/>
              <w:right w:val="single" w:sz="4" w:space="0" w:color="E8ECED"/>
            </w:tcBorders>
          </w:tcPr>
          <w:p w14:paraId="5D9AF74E" w14:textId="77777777" w:rsidR="00BE5563" w:rsidRPr="003347AC" w:rsidRDefault="00BF2423" w:rsidP="003347AC">
            <w:pPr>
              <w:pStyle w:val="TableParagraph"/>
              <w:spacing w:before="15"/>
              <w:ind w:left="16" w:right="21"/>
              <w:rPr>
                <w:sz w:val="24"/>
                <w:szCs w:val="24"/>
              </w:rPr>
            </w:pPr>
            <w:r w:rsidRPr="003347AC">
              <w:rPr>
                <w:spacing w:val="-5"/>
                <w:sz w:val="24"/>
                <w:szCs w:val="24"/>
              </w:rPr>
              <w:t>564</w:t>
            </w:r>
          </w:p>
        </w:tc>
      </w:tr>
      <w:tr w:rsidR="00BE5563" w14:paraId="5D9AF75B" w14:textId="77777777" w:rsidTr="59D8B669">
        <w:trPr>
          <w:trHeight w:val="228"/>
        </w:trPr>
        <w:tc>
          <w:tcPr>
            <w:tcW w:w="1416"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0" w14:textId="77777777" w:rsidR="00BE5563" w:rsidRPr="003347AC" w:rsidRDefault="00BF2423" w:rsidP="003347AC">
            <w:pPr>
              <w:pStyle w:val="TableParagraph"/>
              <w:spacing w:before="14"/>
              <w:ind w:left="33"/>
              <w:jc w:val="left"/>
              <w:rPr>
                <w:sz w:val="24"/>
                <w:szCs w:val="24"/>
              </w:rPr>
            </w:pPr>
            <w:r w:rsidRPr="003347AC">
              <w:rPr>
                <w:spacing w:val="-2"/>
                <w:sz w:val="24"/>
                <w:szCs w:val="24"/>
              </w:rPr>
              <w:t>LEROs</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1" w14:textId="77777777" w:rsidR="00BE5563" w:rsidRPr="003347AC" w:rsidRDefault="00BF2423" w:rsidP="003347AC">
            <w:pPr>
              <w:pStyle w:val="TableParagraph"/>
              <w:spacing w:before="14"/>
              <w:ind w:left="6"/>
              <w:rPr>
                <w:sz w:val="24"/>
                <w:szCs w:val="24"/>
              </w:rPr>
            </w:pPr>
            <w:r w:rsidRPr="003347AC">
              <w:rPr>
                <w:spacing w:val="-5"/>
                <w:sz w:val="24"/>
                <w:szCs w:val="24"/>
              </w:rPr>
              <w:t>23</w:t>
            </w:r>
          </w:p>
        </w:tc>
        <w:tc>
          <w:tcPr>
            <w:tcW w:w="549"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2" w14:textId="77777777" w:rsidR="00BE5563" w:rsidRPr="003347AC" w:rsidRDefault="00BF2423" w:rsidP="003347AC">
            <w:pPr>
              <w:pStyle w:val="TableParagraph"/>
              <w:spacing w:before="14"/>
              <w:ind w:left="13" w:right="8"/>
              <w:rPr>
                <w:sz w:val="24"/>
                <w:szCs w:val="24"/>
              </w:rPr>
            </w:pPr>
            <w:r w:rsidRPr="003347AC">
              <w:rPr>
                <w:spacing w:val="-5"/>
                <w:sz w:val="24"/>
                <w:szCs w:val="24"/>
              </w:rPr>
              <w:t>10</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3" w14:textId="77777777" w:rsidR="00BE5563" w:rsidRPr="003347AC" w:rsidRDefault="00BF2423" w:rsidP="003347AC">
            <w:pPr>
              <w:pStyle w:val="TableParagraph"/>
              <w:spacing w:before="14"/>
              <w:ind w:left="24" w:right="21"/>
              <w:rPr>
                <w:sz w:val="24"/>
                <w:szCs w:val="24"/>
              </w:rPr>
            </w:pPr>
            <w:r w:rsidRPr="003347AC">
              <w:rPr>
                <w:spacing w:val="-5"/>
                <w:sz w:val="24"/>
                <w:szCs w:val="24"/>
              </w:rPr>
              <w:t>60</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4" w14:textId="77777777" w:rsidR="00BE5563" w:rsidRPr="003347AC" w:rsidRDefault="00BF2423" w:rsidP="003347AC">
            <w:pPr>
              <w:pStyle w:val="TableParagraph"/>
              <w:spacing w:before="14"/>
              <w:ind w:left="29" w:right="21"/>
              <w:rPr>
                <w:sz w:val="24"/>
                <w:szCs w:val="24"/>
              </w:rPr>
            </w:pPr>
            <w:r w:rsidRPr="003347AC">
              <w:rPr>
                <w:spacing w:val="-5"/>
                <w:sz w:val="24"/>
                <w:szCs w:val="24"/>
              </w:rPr>
              <w:t>104</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5" w14:textId="77777777" w:rsidR="00BE5563" w:rsidRPr="003347AC" w:rsidRDefault="00BF2423" w:rsidP="003347AC">
            <w:pPr>
              <w:pStyle w:val="TableParagraph"/>
              <w:spacing w:before="14"/>
              <w:ind w:left="26" w:right="21"/>
              <w:rPr>
                <w:sz w:val="24"/>
                <w:szCs w:val="24"/>
              </w:rPr>
            </w:pPr>
            <w:r w:rsidRPr="003347AC">
              <w:rPr>
                <w:spacing w:val="-5"/>
                <w:sz w:val="24"/>
                <w:szCs w:val="24"/>
              </w:rPr>
              <w:t>257</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6" w14:textId="77777777" w:rsidR="00BE5563" w:rsidRPr="003347AC" w:rsidRDefault="00BF2423" w:rsidP="003347AC">
            <w:pPr>
              <w:pStyle w:val="TableParagraph"/>
              <w:spacing w:before="14"/>
              <w:ind w:left="27" w:right="21"/>
              <w:rPr>
                <w:sz w:val="24"/>
                <w:szCs w:val="24"/>
              </w:rPr>
            </w:pPr>
            <w:r w:rsidRPr="003347AC">
              <w:rPr>
                <w:spacing w:val="-10"/>
                <w:sz w:val="24"/>
                <w:szCs w:val="24"/>
              </w:rPr>
              <w:t>0</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7" w14:textId="77777777" w:rsidR="00BE5563" w:rsidRPr="003347AC" w:rsidRDefault="00BF2423" w:rsidP="003347AC">
            <w:pPr>
              <w:pStyle w:val="TableParagraph"/>
              <w:spacing w:before="14"/>
              <w:ind w:left="24" w:right="21"/>
              <w:rPr>
                <w:sz w:val="24"/>
                <w:szCs w:val="24"/>
              </w:rPr>
            </w:pPr>
            <w:r w:rsidRPr="003347AC">
              <w:rPr>
                <w:spacing w:val="-10"/>
                <w:sz w:val="24"/>
                <w:szCs w:val="24"/>
              </w:rPr>
              <w:t>0</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8" w14:textId="77777777" w:rsidR="00BE5563" w:rsidRPr="003347AC" w:rsidRDefault="00BF2423" w:rsidP="003347AC">
            <w:pPr>
              <w:pStyle w:val="TableParagraph"/>
              <w:spacing w:before="14"/>
              <w:ind w:left="22" w:right="21"/>
              <w:rPr>
                <w:sz w:val="24"/>
                <w:szCs w:val="24"/>
              </w:rPr>
            </w:pPr>
            <w:r w:rsidRPr="003347AC">
              <w:rPr>
                <w:spacing w:val="-10"/>
                <w:sz w:val="24"/>
                <w:szCs w:val="24"/>
              </w:rPr>
              <w:t>0</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9" w14:textId="77777777" w:rsidR="00BE5563" w:rsidRPr="003347AC" w:rsidRDefault="00BF2423" w:rsidP="003347AC">
            <w:pPr>
              <w:pStyle w:val="TableParagraph"/>
              <w:spacing w:before="14"/>
              <w:ind w:left="20" w:right="21"/>
              <w:rPr>
                <w:sz w:val="24"/>
                <w:szCs w:val="24"/>
              </w:rPr>
            </w:pPr>
            <w:r w:rsidRPr="003347AC">
              <w:rPr>
                <w:spacing w:val="-10"/>
                <w:sz w:val="24"/>
                <w:szCs w:val="24"/>
              </w:rPr>
              <w:t>0</w:t>
            </w:r>
          </w:p>
        </w:tc>
        <w:tc>
          <w:tcPr>
            <w:tcW w:w="337" w:type="pct"/>
            <w:tcBorders>
              <w:top w:val="single" w:sz="4" w:space="0" w:color="D9D9D9" w:themeColor="background1" w:themeShade="D9"/>
              <w:left w:val="single" w:sz="4" w:space="0" w:color="E8ECED"/>
              <w:bottom w:val="single" w:sz="4" w:space="0" w:color="D9D9D9" w:themeColor="background1" w:themeShade="D9"/>
              <w:right w:val="single" w:sz="4" w:space="0" w:color="E8ECED"/>
            </w:tcBorders>
          </w:tcPr>
          <w:p w14:paraId="5D9AF75A" w14:textId="77777777" w:rsidR="00BE5563" w:rsidRPr="003347AC" w:rsidRDefault="00BF2423" w:rsidP="003347AC">
            <w:pPr>
              <w:pStyle w:val="TableParagraph"/>
              <w:spacing w:before="14"/>
              <w:ind w:left="16" w:right="21"/>
              <w:rPr>
                <w:sz w:val="24"/>
                <w:szCs w:val="24"/>
              </w:rPr>
            </w:pPr>
            <w:r w:rsidRPr="003347AC">
              <w:rPr>
                <w:spacing w:val="-5"/>
                <w:sz w:val="24"/>
                <w:szCs w:val="24"/>
              </w:rPr>
              <w:t>453</w:t>
            </w:r>
          </w:p>
        </w:tc>
      </w:tr>
    </w:tbl>
    <w:p w14:paraId="5D9AF75C" w14:textId="1CF4EDB4" w:rsidR="00BE5563" w:rsidRDefault="00BF2423">
      <w:pPr>
        <w:pStyle w:val="Heading9"/>
        <w:spacing w:before="166"/>
        <w:ind w:left="907"/>
        <w:rPr>
          <w:color w:val="221F1F"/>
        </w:rPr>
      </w:pPr>
      <w:r>
        <w:rPr>
          <w:color w:val="221F1F"/>
        </w:rPr>
        <w:t>Table</w:t>
      </w:r>
      <w:r>
        <w:rPr>
          <w:color w:val="221F1F"/>
          <w:spacing w:val="-13"/>
        </w:rPr>
        <w:t xml:space="preserve"> </w:t>
      </w:r>
      <w:r>
        <w:rPr>
          <w:color w:val="221F1F"/>
          <w:spacing w:val="-5"/>
        </w:rPr>
        <w:t>7</w:t>
      </w:r>
      <w:r w:rsidR="2ADABCD6">
        <w:rPr>
          <w:color w:val="221F1F"/>
          <w:spacing w:val="-5"/>
        </w:rPr>
        <w:t>a</w:t>
      </w:r>
    </w:p>
    <w:p w14:paraId="5D9AF75D" w14:textId="77777777" w:rsidR="00BE5563" w:rsidRDefault="00BE5563">
      <w:pPr>
        <w:pStyle w:val="BodyText"/>
        <w:rPr>
          <w:b/>
          <w:i/>
          <w:sz w:val="20"/>
        </w:rPr>
      </w:pPr>
    </w:p>
    <w:p w14:paraId="5D9AF75E" w14:textId="77777777" w:rsidR="00BE5563" w:rsidRDefault="00BE5563">
      <w:pPr>
        <w:pStyle w:val="BodyText"/>
        <w:rPr>
          <w:b/>
          <w:i/>
          <w:sz w:val="20"/>
        </w:rPr>
      </w:pPr>
    </w:p>
    <w:p w14:paraId="5D9AF75F" w14:textId="77777777" w:rsidR="00BE5563" w:rsidRDefault="00BE5563">
      <w:pPr>
        <w:pStyle w:val="BodyText"/>
        <w:rPr>
          <w:b/>
          <w:i/>
          <w:sz w:val="20"/>
        </w:rPr>
      </w:pPr>
    </w:p>
    <w:p w14:paraId="5D9AF760" w14:textId="77777777" w:rsidR="00BE5563" w:rsidRDefault="00BE5563">
      <w:pPr>
        <w:pStyle w:val="BodyText"/>
        <w:rPr>
          <w:b/>
          <w:i/>
          <w:sz w:val="20"/>
        </w:rPr>
      </w:pPr>
    </w:p>
    <w:p w14:paraId="5D9AF761" w14:textId="77777777" w:rsidR="00BE5563" w:rsidRDefault="00BE5563">
      <w:pPr>
        <w:pStyle w:val="BodyText"/>
        <w:rPr>
          <w:b/>
          <w:i/>
          <w:sz w:val="20"/>
        </w:rPr>
      </w:pPr>
    </w:p>
    <w:p w14:paraId="5D9AF762" w14:textId="77777777" w:rsidR="00BE5563" w:rsidRDefault="00BE5563">
      <w:pPr>
        <w:pStyle w:val="BodyText"/>
        <w:rPr>
          <w:b/>
          <w:i/>
          <w:sz w:val="20"/>
        </w:rPr>
      </w:pPr>
    </w:p>
    <w:p w14:paraId="5D9AF763" w14:textId="77777777" w:rsidR="00BE5563" w:rsidRDefault="00BE5563">
      <w:pPr>
        <w:pStyle w:val="BodyText"/>
        <w:rPr>
          <w:b/>
          <w:i/>
          <w:sz w:val="20"/>
        </w:rPr>
      </w:pPr>
    </w:p>
    <w:p w14:paraId="5D9AF764" w14:textId="77777777" w:rsidR="00BE5563" w:rsidRDefault="00BE5563">
      <w:pPr>
        <w:pStyle w:val="BodyText"/>
        <w:rPr>
          <w:b/>
          <w:i/>
          <w:sz w:val="20"/>
        </w:rPr>
      </w:pPr>
    </w:p>
    <w:p w14:paraId="5D9AF765" w14:textId="77777777" w:rsidR="00BE5563" w:rsidRDefault="00BE5563">
      <w:pPr>
        <w:pStyle w:val="BodyText"/>
        <w:rPr>
          <w:b/>
          <w:i/>
          <w:sz w:val="20"/>
        </w:rPr>
      </w:pPr>
    </w:p>
    <w:p w14:paraId="5D9AF766" w14:textId="77777777" w:rsidR="00BE5563" w:rsidRDefault="00BE5563">
      <w:pPr>
        <w:pStyle w:val="BodyText"/>
        <w:rPr>
          <w:b/>
          <w:i/>
          <w:sz w:val="20"/>
        </w:rPr>
      </w:pPr>
    </w:p>
    <w:p w14:paraId="5D9AF767" w14:textId="77777777" w:rsidR="00BE5563" w:rsidRDefault="00BE5563">
      <w:pPr>
        <w:pStyle w:val="BodyText"/>
        <w:rPr>
          <w:b/>
          <w:i/>
          <w:sz w:val="20"/>
        </w:rPr>
      </w:pPr>
    </w:p>
    <w:p w14:paraId="5D9AF768" w14:textId="77777777" w:rsidR="00BE5563" w:rsidRDefault="00BE5563">
      <w:pPr>
        <w:pStyle w:val="BodyText"/>
        <w:rPr>
          <w:b/>
          <w:i/>
          <w:sz w:val="20"/>
        </w:rPr>
      </w:pPr>
    </w:p>
    <w:p w14:paraId="5D9AF769" w14:textId="77777777" w:rsidR="00BE5563" w:rsidRDefault="00BE5563">
      <w:pPr>
        <w:pStyle w:val="BodyText"/>
        <w:rPr>
          <w:b/>
          <w:i/>
          <w:sz w:val="20"/>
        </w:rPr>
      </w:pPr>
    </w:p>
    <w:p w14:paraId="5D9AF76A" w14:textId="77777777" w:rsidR="00BE5563" w:rsidRDefault="00BE5563">
      <w:pPr>
        <w:pStyle w:val="BodyText"/>
        <w:rPr>
          <w:b/>
          <w:i/>
          <w:sz w:val="20"/>
        </w:rPr>
      </w:pPr>
    </w:p>
    <w:p w14:paraId="5D9AF76B" w14:textId="77777777" w:rsidR="00BE5563" w:rsidRDefault="00BE5563">
      <w:pPr>
        <w:pStyle w:val="BodyText"/>
        <w:rPr>
          <w:b/>
          <w:i/>
          <w:sz w:val="20"/>
        </w:rPr>
      </w:pPr>
    </w:p>
    <w:p w14:paraId="5D9AF76C" w14:textId="77777777" w:rsidR="00BE5563" w:rsidRDefault="00BE5563">
      <w:pPr>
        <w:pStyle w:val="BodyText"/>
        <w:rPr>
          <w:b/>
          <w:i/>
          <w:sz w:val="20"/>
        </w:rPr>
      </w:pPr>
    </w:p>
    <w:p w14:paraId="5D9AF76D" w14:textId="77777777" w:rsidR="00BE5563" w:rsidRDefault="00BE5563">
      <w:pPr>
        <w:pStyle w:val="BodyText"/>
        <w:rPr>
          <w:b/>
          <w:i/>
          <w:sz w:val="20"/>
        </w:rPr>
      </w:pPr>
    </w:p>
    <w:p w14:paraId="5D9AF775" w14:textId="76338DFA" w:rsidR="00BE5563" w:rsidRDefault="00BE5563">
      <w:pPr>
        <w:pStyle w:val="BodyText"/>
        <w:spacing w:before="186"/>
        <w:ind w:right="732"/>
        <w:jc w:val="right"/>
      </w:pPr>
    </w:p>
    <w:p w14:paraId="69E2F4C0" w14:textId="77777777" w:rsidR="0080791B" w:rsidRDefault="0080791B" w:rsidP="0080791B">
      <w:bookmarkStart w:id="60" w:name="Slide_29:_Summary_of_workforce_metrics_("/>
      <w:bookmarkEnd w:id="60"/>
    </w:p>
    <w:p w14:paraId="5D9AF777" w14:textId="0E9E4C54" w:rsidR="00BE5563" w:rsidRPr="0080453B" w:rsidRDefault="00BF2423" w:rsidP="0080791B">
      <w:pPr>
        <w:pStyle w:val="Heading8"/>
      </w:pPr>
      <w:r w:rsidRPr="090669D0">
        <w:lastRenderedPageBreak/>
        <w:t>Summary</w:t>
      </w:r>
      <w:r w:rsidRPr="090669D0">
        <w:rPr>
          <w:spacing w:val="-8"/>
        </w:rPr>
        <w:t xml:space="preserve"> </w:t>
      </w:r>
      <w:r w:rsidRPr="090669D0">
        <w:t>of</w:t>
      </w:r>
      <w:r w:rsidRPr="090669D0">
        <w:rPr>
          <w:spacing w:val="-8"/>
        </w:rPr>
        <w:t xml:space="preserve"> </w:t>
      </w:r>
      <w:r w:rsidRPr="090669D0">
        <w:t>workforce</w:t>
      </w:r>
      <w:r w:rsidRPr="090669D0">
        <w:rPr>
          <w:spacing w:val="-14"/>
        </w:rPr>
        <w:t xml:space="preserve"> </w:t>
      </w:r>
      <w:r w:rsidRPr="090669D0">
        <w:t>metrics</w:t>
      </w:r>
    </w:p>
    <w:p w14:paraId="5D9AF778" w14:textId="43010AD7" w:rsidR="00BE5563" w:rsidRDefault="00BF2423" w:rsidP="000454FA">
      <w:pPr>
        <w:pStyle w:val="BodyText"/>
        <w:spacing w:before="243"/>
        <w:ind w:left="680" w:right="1454"/>
        <w:rPr>
          <w:color w:val="221F1F"/>
        </w:rPr>
      </w:pPr>
      <w:r>
        <w:rPr>
          <w:color w:val="221F1F"/>
        </w:rPr>
        <w:t>The</w:t>
      </w:r>
      <w:r>
        <w:rPr>
          <w:color w:val="221F1F"/>
          <w:spacing w:val="-1"/>
        </w:rPr>
        <w:t xml:space="preserve"> </w:t>
      </w:r>
      <w:r>
        <w:rPr>
          <w:color w:val="221F1F"/>
        </w:rPr>
        <w:t>vacancy rate for the delivery</w:t>
      </w:r>
      <w:r>
        <w:rPr>
          <w:color w:val="221F1F"/>
          <w:spacing w:val="-1"/>
        </w:rPr>
        <w:t xml:space="preserve"> </w:t>
      </w:r>
      <w:r>
        <w:rPr>
          <w:color w:val="221F1F"/>
        </w:rPr>
        <w:t>workforce</w:t>
      </w:r>
      <w:r>
        <w:rPr>
          <w:color w:val="221F1F"/>
          <w:spacing w:val="-2"/>
        </w:rPr>
        <w:t xml:space="preserve"> </w:t>
      </w:r>
      <w:r>
        <w:rPr>
          <w:color w:val="221F1F"/>
        </w:rPr>
        <w:t>(treatment</w:t>
      </w:r>
      <w:r>
        <w:rPr>
          <w:color w:val="221F1F"/>
          <w:spacing w:val="-1"/>
        </w:rPr>
        <w:t xml:space="preserve"> </w:t>
      </w:r>
      <w:r>
        <w:rPr>
          <w:color w:val="221F1F"/>
        </w:rPr>
        <w:t>provider</w:t>
      </w:r>
      <w:r>
        <w:rPr>
          <w:color w:val="221F1F"/>
          <w:spacing w:val="-2"/>
        </w:rPr>
        <w:t xml:space="preserve"> </w:t>
      </w:r>
      <w:r>
        <w:rPr>
          <w:color w:val="221F1F"/>
        </w:rPr>
        <w:t>and LERO) at 8% was in line</w:t>
      </w:r>
      <w:r>
        <w:rPr>
          <w:color w:val="221F1F"/>
          <w:spacing w:val="-1"/>
        </w:rPr>
        <w:t xml:space="preserve"> </w:t>
      </w:r>
      <w:r>
        <w:rPr>
          <w:color w:val="221F1F"/>
        </w:rPr>
        <w:t>with the</w:t>
      </w:r>
      <w:r>
        <w:rPr>
          <w:color w:val="221F1F"/>
          <w:spacing w:val="-1"/>
        </w:rPr>
        <w:t xml:space="preserve"> </w:t>
      </w:r>
      <w:r>
        <w:rPr>
          <w:color w:val="221F1F"/>
        </w:rPr>
        <w:t>10%</w:t>
      </w:r>
      <w:r>
        <w:rPr>
          <w:color w:val="221F1F"/>
          <w:spacing w:val="-2"/>
        </w:rPr>
        <w:t xml:space="preserve"> </w:t>
      </w:r>
      <w:r>
        <w:rPr>
          <w:color w:val="221F1F"/>
        </w:rPr>
        <w:t>reported</w:t>
      </w:r>
      <w:r>
        <w:rPr>
          <w:color w:val="221F1F"/>
          <w:spacing w:val="-3"/>
        </w:rPr>
        <w:t xml:space="preserve"> </w:t>
      </w:r>
      <w:r>
        <w:rPr>
          <w:color w:val="221F1F"/>
        </w:rPr>
        <w:t>in 2023 and</w:t>
      </w:r>
      <w:r>
        <w:rPr>
          <w:color w:val="221F1F"/>
          <w:spacing w:val="-6"/>
        </w:rPr>
        <w:t xml:space="preserve"> </w:t>
      </w:r>
      <w:r>
        <w:rPr>
          <w:color w:val="221F1F"/>
        </w:rPr>
        <w:t>11%</w:t>
      </w:r>
      <w:r>
        <w:rPr>
          <w:color w:val="221F1F"/>
          <w:spacing w:val="-2"/>
        </w:rPr>
        <w:t xml:space="preserve"> </w:t>
      </w:r>
      <w:r>
        <w:rPr>
          <w:color w:val="221F1F"/>
        </w:rPr>
        <w:t>reported</w:t>
      </w:r>
      <w:r>
        <w:rPr>
          <w:color w:val="221F1F"/>
          <w:spacing w:val="-3"/>
        </w:rPr>
        <w:t xml:space="preserve"> </w:t>
      </w:r>
      <w:r>
        <w:rPr>
          <w:color w:val="221F1F"/>
        </w:rPr>
        <w:t>in 2022.</w:t>
      </w:r>
      <w:r>
        <w:rPr>
          <w:color w:val="221F1F"/>
          <w:spacing w:val="-8"/>
        </w:rPr>
        <w:t xml:space="preserve"> </w:t>
      </w:r>
      <w:r>
        <w:rPr>
          <w:color w:val="221F1F"/>
        </w:rPr>
        <w:t>The</w:t>
      </w:r>
      <w:r>
        <w:rPr>
          <w:color w:val="221F1F"/>
          <w:spacing w:val="-1"/>
        </w:rPr>
        <w:t xml:space="preserve"> </w:t>
      </w:r>
      <w:r>
        <w:rPr>
          <w:color w:val="221F1F"/>
        </w:rPr>
        <w:t>9% vacancy</w:t>
      </w:r>
      <w:r>
        <w:rPr>
          <w:color w:val="221F1F"/>
          <w:spacing w:val="-3"/>
        </w:rPr>
        <w:t xml:space="preserve"> </w:t>
      </w:r>
      <w:r>
        <w:rPr>
          <w:color w:val="221F1F"/>
        </w:rPr>
        <w:t>rate</w:t>
      </w:r>
      <w:r>
        <w:rPr>
          <w:color w:val="221F1F"/>
          <w:spacing w:val="-1"/>
        </w:rPr>
        <w:t xml:space="preserve"> </w:t>
      </w:r>
      <w:r>
        <w:rPr>
          <w:color w:val="221F1F"/>
        </w:rPr>
        <w:t>for</w:t>
      </w:r>
      <w:r>
        <w:rPr>
          <w:color w:val="221F1F"/>
          <w:spacing w:val="-3"/>
        </w:rPr>
        <w:t xml:space="preserve"> </w:t>
      </w:r>
      <w:r>
        <w:rPr>
          <w:color w:val="221F1F"/>
        </w:rPr>
        <w:t>commissioning</w:t>
      </w:r>
      <w:r>
        <w:rPr>
          <w:color w:val="221F1F"/>
          <w:spacing w:val="-8"/>
        </w:rPr>
        <w:t xml:space="preserve"> </w:t>
      </w:r>
      <w:r>
        <w:rPr>
          <w:color w:val="221F1F"/>
        </w:rPr>
        <w:t>staff</w:t>
      </w:r>
      <w:r>
        <w:rPr>
          <w:color w:val="221F1F"/>
          <w:spacing w:val="-2"/>
        </w:rPr>
        <w:t xml:space="preserve"> </w:t>
      </w:r>
      <w:r>
        <w:rPr>
          <w:color w:val="221F1F"/>
        </w:rPr>
        <w:t>was below</w:t>
      </w:r>
      <w:r>
        <w:rPr>
          <w:color w:val="221F1F"/>
          <w:spacing w:val="-5"/>
        </w:rPr>
        <w:t xml:space="preserve"> </w:t>
      </w:r>
      <w:r>
        <w:rPr>
          <w:color w:val="221F1F"/>
        </w:rPr>
        <w:t>the</w:t>
      </w:r>
      <w:r>
        <w:rPr>
          <w:color w:val="221F1F"/>
          <w:spacing w:val="-4"/>
        </w:rPr>
        <w:t xml:space="preserve"> </w:t>
      </w:r>
      <w:r>
        <w:rPr>
          <w:color w:val="221F1F"/>
        </w:rPr>
        <w:t>rates</w:t>
      </w:r>
      <w:r>
        <w:rPr>
          <w:color w:val="221F1F"/>
          <w:spacing w:val="-2"/>
        </w:rPr>
        <w:t xml:space="preserve"> </w:t>
      </w:r>
      <w:r>
        <w:rPr>
          <w:color w:val="221F1F"/>
        </w:rPr>
        <w:t>in previous</w:t>
      </w:r>
      <w:r>
        <w:rPr>
          <w:color w:val="221F1F"/>
          <w:spacing w:val="-5"/>
        </w:rPr>
        <w:t xml:space="preserve"> </w:t>
      </w:r>
      <w:r>
        <w:rPr>
          <w:color w:val="221F1F"/>
        </w:rPr>
        <w:t>years (2023,</w:t>
      </w:r>
      <w:r>
        <w:rPr>
          <w:color w:val="221F1F"/>
          <w:spacing w:val="-7"/>
        </w:rPr>
        <w:t xml:space="preserve"> </w:t>
      </w:r>
      <w:r>
        <w:rPr>
          <w:color w:val="221F1F"/>
        </w:rPr>
        <w:t>12%,</w:t>
      </w:r>
      <w:r>
        <w:rPr>
          <w:color w:val="221F1F"/>
          <w:spacing w:val="-4"/>
        </w:rPr>
        <w:t xml:space="preserve"> </w:t>
      </w:r>
      <w:r>
        <w:rPr>
          <w:color w:val="221F1F"/>
        </w:rPr>
        <w:t>/ 2022,</w:t>
      </w:r>
      <w:r>
        <w:rPr>
          <w:color w:val="221F1F"/>
          <w:spacing w:val="-4"/>
        </w:rPr>
        <w:t xml:space="preserve"> </w:t>
      </w:r>
      <w:r>
        <w:rPr>
          <w:color w:val="221F1F"/>
        </w:rPr>
        <w:t>14</w:t>
      </w:r>
      <w:r w:rsidR="11CFE60D">
        <w:rPr>
          <w:color w:val="221F1F"/>
        </w:rPr>
        <w:t>%)</w:t>
      </w:r>
      <w:r>
        <w:rPr>
          <w:color w:val="221F1F"/>
        </w:rPr>
        <w:t>.</w:t>
      </w:r>
      <w:r>
        <w:rPr>
          <w:color w:val="221F1F"/>
          <w:spacing w:val="-15"/>
        </w:rPr>
        <w:t xml:space="preserve"> </w:t>
      </w:r>
      <w:r>
        <w:rPr>
          <w:color w:val="221F1F"/>
        </w:rPr>
        <w:t>This</w:t>
      </w:r>
      <w:r>
        <w:rPr>
          <w:color w:val="221F1F"/>
          <w:spacing w:val="-3"/>
        </w:rPr>
        <w:t xml:space="preserve"> </w:t>
      </w:r>
      <w:r>
        <w:rPr>
          <w:color w:val="221F1F"/>
        </w:rPr>
        <w:t>compares</w:t>
      </w:r>
      <w:r>
        <w:rPr>
          <w:color w:val="221F1F"/>
          <w:spacing w:val="-7"/>
        </w:rPr>
        <w:t xml:space="preserve"> </w:t>
      </w:r>
      <w:r>
        <w:rPr>
          <w:color w:val="221F1F"/>
        </w:rPr>
        <w:t>to</w:t>
      </w:r>
      <w:r>
        <w:rPr>
          <w:color w:val="221F1F"/>
          <w:spacing w:val="-1"/>
        </w:rPr>
        <w:t xml:space="preserve"> </w:t>
      </w:r>
      <w:r>
        <w:rPr>
          <w:color w:val="221F1F"/>
        </w:rPr>
        <w:t>a</w:t>
      </w:r>
      <w:r>
        <w:rPr>
          <w:color w:val="221F1F"/>
          <w:spacing w:val="-2"/>
        </w:rPr>
        <w:t xml:space="preserve"> </w:t>
      </w:r>
      <w:r>
        <w:rPr>
          <w:color w:val="221F1F"/>
        </w:rPr>
        <w:t>7.7%</w:t>
      </w:r>
      <w:r>
        <w:rPr>
          <w:color w:val="221F1F"/>
          <w:spacing w:val="-2"/>
        </w:rPr>
        <w:t xml:space="preserve"> </w:t>
      </w:r>
      <w:r>
        <w:rPr>
          <w:color w:val="221F1F"/>
        </w:rPr>
        <w:t>(June</w:t>
      </w:r>
      <w:r>
        <w:rPr>
          <w:color w:val="221F1F"/>
          <w:spacing w:val="-4"/>
        </w:rPr>
        <w:t xml:space="preserve"> </w:t>
      </w:r>
      <w:r>
        <w:rPr>
          <w:color w:val="221F1F"/>
        </w:rPr>
        <w:t>2024)</w:t>
      </w:r>
      <w:hyperlink w:anchor="References" w:history="1">
        <w:r w:rsidRPr="090669D0">
          <w:rPr>
            <w:rStyle w:val="Hyperlink"/>
            <w:position w:val="7"/>
            <w:sz w:val="16"/>
            <w:szCs w:val="16"/>
          </w:rPr>
          <w:t>2</w:t>
        </w:r>
      </w:hyperlink>
      <w:r w:rsidRPr="090669D0">
        <w:rPr>
          <w:color w:val="221F1F"/>
          <w:spacing w:val="17"/>
          <w:position w:val="7"/>
          <w:sz w:val="16"/>
          <w:szCs w:val="16"/>
        </w:rPr>
        <w:t xml:space="preserve"> </w:t>
      </w:r>
      <w:r>
        <w:rPr>
          <w:color w:val="221F1F"/>
        </w:rPr>
        <w:t>vacancy</w:t>
      </w:r>
      <w:r>
        <w:rPr>
          <w:color w:val="221F1F"/>
          <w:spacing w:val="-5"/>
        </w:rPr>
        <w:t xml:space="preserve"> </w:t>
      </w:r>
      <w:r>
        <w:rPr>
          <w:color w:val="221F1F"/>
        </w:rPr>
        <w:t>rate</w:t>
      </w:r>
      <w:r>
        <w:rPr>
          <w:color w:val="221F1F"/>
          <w:spacing w:val="-1"/>
        </w:rPr>
        <w:t xml:space="preserve"> </w:t>
      </w:r>
      <w:r>
        <w:rPr>
          <w:color w:val="221F1F"/>
        </w:rPr>
        <w:t>reported by NHS Digital for all staff in the NHS.</w:t>
      </w:r>
    </w:p>
    <w:p w14:paraId="5D9AF779" w14:textId="36BBFFE4" w:rsidR="00BE5563" w:rsidRDefault="00BF2423" w:rsidP="000454FA">
      <w:pPr>
        <w:pStyle w:val="BodyText"/>
        <w:spacing w:before="123"/>
        <w:ind w:left="680"/>
      </w:pPr>
      <w:r>
        <w:rPr>
          <w:color w:val="221F1F"/>
        </w:rPr>
        <w:t>For</w:t>
      </w:r>
      <w:r>
        <w:rPr>
          <w:color w:val="221F1F"/>
          <w:spacing w:val="-4"/>
        </w:rPr>
        <w:t xml:space="preserve"> </w:t>
      </w:r>
      <w:r>
        <w:rPr>
          <w:color w:val="221F1F"/>
        </w:rPr>
        <w:t>the</w:t>
      </w:r>
      <w:r>
        <w:rPr>
          <w:color w:val="221F1F"/>
          <w:spacing w:val="-2"/>
        </w:rPr>
        <w:t xml:space="preserve"> </w:t>
      </w:r>
      <w:r>
        <w:rPr>
          <w:color w:val="221F1F"/>
        </w:rPr>
        <w:t>three</w:t>
      </w:r>
      <w:r>
        <w:rPr>
          <w:color w:val="221F1F"/>
          <w:spacing w:val="-4"/>
        </w:rPr>
        <w:t xml:space="preserve"> </w:t>
      </w:r>
      <w:r>
        <w:rPr>
          <w:color w:val="221F1F"/>
        </w:rPr>
        <w:t>largest</w:t>
      </w:r>
      <w:r>
        <w:rPr>
          <w:color w:val="221F1F"/>
          <w:spacing w:val="-4"/>
        </w:rPr>
        <w:t xml:space="preserve"> </w:t>
      </w:r>
      <w:r>
        <w:rPr>
          <w:color w:val="221F1F"/>
        </w:rPr>
        <w:t>workforce</w:t>
      </w:r>
      <w:r>
        <w:rPr>
          <w:color w:val="221F1F"/>
          <w:spacing w:val="-3"/>
        </w:rPr>
        <w:t xml:space="preserve"> </w:t>
      </w:r>
      <w:r>
        <w:rPr>
          <w:color w:val="221F1F"/>
        </w:rPr>
        <w:t>groups</w:t>
      </w:r>
      <w:r>
        <w:rPr>
          <w:color w:val="221F1F"/>
          <w:spacing w:val="-6"/>
        </w:rPr>
        <w:t xml:space="preserve"> </w:t>
      </w:r>
      <w:r>
        <w:rPr>
          <w:color w:val="221F1F"/>
        </w:rPr>
        <w:t>vacancy</w:t>
      </w:r>
      <w:r>
        <w:rPr>
          <w:color w:val="221F1F"/>
          <w:spacing w:val="-4"/>
        </w:rPr>
        <w:t xml:space="preserve"> </w:t>
      </w:r>
      <w:r>
        <w:rPr>
          <w:color w:val="221F1F"/>
        </w:rPr>
        <w:t>rates</w:t>
      </w:r>
      <w:r>
        <w:rPr>
          <w:color w:val="221F1F"/>
          <w:spacing w:val="-3"/>
        </w:rPr>
        <w:t xml:space="preserve"> </w:t>
      </w:r>
      <w:r>
        <w:rPr>
          <w:color w:val="221F1F"/>
          <w:spacing w:val="-2"/>
        </w:rPr>
        <w:t>were:</w:t>
      </w:r>
    </w:p>
    <w:p w14:paraId="5D9AF77A" w14:textId="57C71F06" w:rsidR="00BE5563" w:rsidRDefault="00BF2423" w:rsidP="000454FA">
      <w:pPr>
        <w:pStyle w:val="ListParagraph"/>
        <w:numPr>
          <w:ilvl w:val="0"/>
          <w:numId w:val="6"/>
        </w:numPr>
        <w:tabs>
          <w:tab w:val="left" w:pos="605"/>
        </w:tabs>
        <w:ind w:left="951" w:hanging="271"/>
        <w:rPr>
          <w:sz w:val="24"/>
        </w:rPr>
      </w:pPr>
      <w:r>
        <w:rPr>
          <w:color w:val="221F1F"/>
          <w:sz w:val="24"/>
        </w:rPr>
        <w:t>drug</w:t>
      </w:r>
      <w:r>
        <w:rPr>
          <w:color w:val="221F1F"/>
          <w:spacing w:val="-9"/>
          <w:sz w:val="24"/>
        </w:rPr>
        <w:t xml:space="preserve"> </w:t>
      </w:r>
      <w:r>
        <w:rPr>
          <w:color w:val="221F1F"/>
          <w:sz w:val="24"/>
        </w:rPr>
        <w:t>and</w:t>
      </w:r>
      <w:r>
        <w:rPr>
          <w:color w:val="221F1F"/>
          <w:spacing w:val="-9"/>
          <w:sz w:val="24"/>
        </w:rPr>
        <w:t xml:space="preserve"> </w:t>
      </w:r>
      <w:r>
        <w:rPr>
          <w:color w:val="221F1F"/>
          <w:sz w:val="24"/>
        </w:rPr>
        <w:t>alcohol</w:t>
      </w:r>
      <w:r>
        <w:rPr>
          <w:color w:val="221F1F"/>
          <w:spacing w:val="-8"/>
          <w:sz w:val="24"/>
        </w:rPr>
        <w:t xml:space="preserve"> </w:t>
      </w:r>
      <w:r>
        <w:rPr>
          <w:color w:val="221F1F"/>
          <w:sz w:val="24"/>
        </w:rPr>
        <w:t>workers</w:t>
      </w:r>
      <w:r>
        <w:rPr>
          <w:color w:val="221F1F"/>
          <w:spacing w:val="-9"/>
          <w:sz w:val="24"/>
        </w:rPr>
        <w:t xml:space="preserve"> </w:t>
      </w:r>
      <w:r>
        <w:rPr>
          <w:color w:val="221F1F"/>
          <w:sz w:val="24"/>
        </w:rPr>
        <w:t>10%</w:t>
      </w:r>
      <w:r>
        <w:rPr>
          <w:color w:val="221F1F"/>
          <w:spacing w:val="-9"/>
          <w:sz w:val="24"/>
        </w:rPr>
        <w:t xml:space="preserve"> </w:t>
      </w:r>
      <w:r>
        <w:rPr>
          <w:color w:val="221F1F"/>
          <w:sz w:val="24"/>
        </w:rPr>
        <w:t>(2023,</w:t>
      </w:r>
      <w:r>
        <w:rPr>
          <w:color w:val="221F1F"/>
          <w:spacing w:val="-11"/>
          <w:sz w:val="24"/>
        </w:rPr>
        <w:t xml:space="preserve"> </w:t>
      </w:r>
      <w:r>
        <w:rPr>
          <w:color w:val="221F1F"/>
          <w:sz w:val="24"/>
        </w:rPr>
        <w:t>11%</w:t>
      </w:r>
      <w:r>
        <w:rPr>
          <w:color w:val="221F1F"/>
          <w:spacing w:val="-10"/>
          <w:sz w:val="24"/>
        </w:rPr>
        <w:t xml:space="preserve"> </w:t>
      </w:r>
      <w:r>
        <w:rPr>
          <w:color w:val="221F1F"/>
          <w:sz w:val="24"/>
        </w:rPr>
        <w:t>/</w:t>
      </w:r>
      <w:r>
        <w:rPr>
          <w:color w:val="221F1F"/>
          <w:spacing w:val="-5"/>
          <w:sz w:val="24"/>
        </w:rPr>
        <w:t xml:space="preserve"> </w:t>
      </w:r>
      <w:r>
        <w:rPr>
          <w:color w:val="221F1F"/>
          <w:sz w:val="24"/>
        </w:rPr>
        <w:t>2022,</w:t>
      </w:r>
      <w:r>
        <w:rPr>
          <w:color w:val="221F1F"/>
          <w:spacing w:val="-11"/>
          <w:sz w:val="24"/>
        </w:rPr>
        <w:t xml:space="preserve"> </w:t>
      </w:r>
      <w:r>
        <w:rPr>
          <w:color w:val="221F1F"/>
          <w:spacing w:val="-2"/>
          <w:sz w:val="24"/>
        </w:rPr>
        <w:t>15%)</w:t>
      </w:r>
    </w:p>
    <w:p w14:paraId="5D9AF77B" w14:textId="18FE8FE1" w:rsidR="00BE5563" w:rsidRDefault="00BF2423" w:rsidP="5113E099">
      <w:pPr>
        <w:pStyle w:val="ListParagraph"/>
        <w:numPr>
          <w:ilvl w:val="0"/>
          <w:numId w:val="6"/>
        </w:numPr>
        <w:tabs>
          <w:tab w:val="left" w:pos="605"/>
        </w:tabs>
        <w:ind w:left="951" w:hanging="271"/>
        <w:rPr>
          <w:sz w:val="24"/>
          <w:szCs w:val="24"/>
        </w:rPr>
      </w:pPr>
      <w:r w:rsidRPr="401D5CD1">
        <w:rPr>
          <w:color w:val="221F1F"/>
          <w:sz w:val="24"/>
          <w:szCs w:val="24"/>
        </w:rPr>
        <w:t>service</w:t>
      </w:r>
      <w:r w:rsidRPr="401D5CD1">
        <w:rPr>
          <w:color w:val="221F1F"/>
          <w:spacing w:val="-2"/>
          <w:sz w:val="24"/>
          <w:szCs w:val="24"/>
        </w:rPr>
        <w:t xml:space="preserve"> </w:t>
      </w:r>
      <w:r w:rsidRPr="401D5CD1">
        <w:rPr>
          <w:color w:val="221F1F"/>
          <w:sz w:val="24"/>
          <w:szCs w:val="24"/>
        </w:rPr>
        <w:t>management</w:t>
      </w:r>
      <w:r w:rsidRPr="401D5CD1">
        <w:rPr>
          <w:color w:val="221F1F"/>
          <w:spacing w:val="-8"/>
          <w:sz w:val="24"/>
          <w:szCs w:val="24"/>
        </w:rPr>
        <w:t xml:space="preserve"> </w:t>
      </w:r>
      <w:r w:rsidRPr="401D5CD1">
        <w:rPr>
          <w:color w:val="221F1F"/>
          <w:sz w:val="24"/>
          <w:szCs w:val="24"/>
        </w:rPr>
        <w:t>/</w:t>
      </w:r>
      <w:r w:rsidRPr="401D5CD1">
        <w:rPr>
          <w:color w:val="221F1F"/>
          <w:spacing w:val="-2"/>
          <w:sz w:val="24"/>
          <w:szCs w:val="24"/>
        </w:rPr>
        <w:t xml:space="preserve"> </w:t>
      </w:r>
      <w:r w:rsidRPr="401D5CD1">
        <w:rPr>
          <w:color w:val="221F1F"/>
          <w:sz w:val="24"/>
          <w:szCs w:val="24"/>
        </w:rPr>
        <w:t>administration</w:t>
      </w:r>
      <w:r w:rsidRPr="401D5CD1">
        <w:rPr>
          <w:color w:val="221F1F"/>
          <w:spacing w:val="-10"/>
          <w:sz w:val="24"/>
          <w:szCs w:val="24"/>
        </w:rPr>
        <w:t xml:space="preserve"> </w:t>
      </w:r>
      <w:r w:rsidRPr="401D5CD1">
        <w:rPr>
          <w:color w:val="221F1F"/>
          <w:sz w:val="24"/>
          <w:szCs w:val="24"/>
        </w:rPr>
        <w:t>5%</w:t>
      </w:r>
      <w:r w:rsidRPr="401D5CD1">
        <w:rPr>
          <w:color w:val="221F1F"/>
          <w:spacing w:val="-3"/>
          <w:sz w:val="24"/>
          <w:szCs w:val="24"/>
        </w:rPr>
        <w:t xml:space="preserve"> </w:t>
      </w:r>
      <w:r w:rsidRPr="401D5CD1">
        <w:rPr>
          <w:color w:val="221F1F"/>
          <w:sz w:val="24"/>
          <w:szCs w:val="24"/>
        </w:rPr>
        <w:t>(2023,</w:t>
      </w:r>
      <w:r w:rsidRPr="401D5CD1">
        <w:rPr>
          <w:color w:val="221F1F"/>
          <w:spacing w:val="-6"/>
          <w:sz w:val="24"/>
          <w:szCs w:val="24"/>
        </w:rPr>
        <w:t xml:space="preserve"> </w:t>
      </w:r>
      <w:r w:rsidRPr="401D5CD1">
        <w:rPr>
          <w:color w:val="221F1F"/>
          <w:sz w:val="24"/>
          <w:szCs w:val="24"/>
        </w:rPr>
        <w:t>6%</w:t>
      </w:r>
      <w:r w:rsidRPr="401D5CD1">
        <w:rPr>
          <w:color w:val="221F1F"/>
          <w:spacing w:val="-3"/>
          <w:sz w:val="24"/>
          <w:szCs w:val="24"/>
        </w:rPr>
        <w:t xml:space="preserve"> </w:t>
      </w:r>
      <w:r w:rsidRPr="401D5CD1">
        <w:rPr>
          <w:color w:val="221F1F"/>
          <w:sz w:val="24"/>
          <w:szCs w:val="24"/>
        </w:rPr>
        <w:t>/</w:t>
      </w:r>
      <w:r w:rsidRPr="401D5CD1">
        <w:rPr>
          <w:color w:val="221F1F"/>
          <w:spacing w:val="-2"/>
          <w:sz w:val="24"/>
          <w:szCs w:val="24"/>
        </w:rPr>
        <w:t xml:space="preserve"> </w:t>
      </w:r>
      <w:r w:rsidRPr="401D5CD1">
        <w:rPr>
          <w:color w:val="221F1F"/>
          <w:sz w:val="24"/>
          <w:szCs w:val="24"/>
        </w:rPr>
        <w:t>2022,</w:t>
      </w:r>
      <w:r w:rsidRPr="401D5CD1">
        <w:rPr>
          <w:color w:val="221F1F"/>
          <w:spacing w:val="-7"/>
          <w:sz w:val="24"/>
          <w:szCs w:val="24"/>
        </w:rPr>
        <w:t xml:space="preserve"> </w:t>
      </w:r>
      <w:r w:rsidRPr="401D5CD1">
        <w:rPr>
          <w:color w:val="221F1F"/>
          <w:sz w:val="24"/>
          <w:szCs w:val="24"/>
        </w:rPr>
        <w:t>8%)</w:t>
      </w:r>
    </w:p>
    <w:p w14:paraId="590B5AB4" w14:textId="7231EBC0" w:rsidR="349993FF" w:rsidRDefault="349993FF" w:rsidP="3B2833F5">
      <w:pPr>
        <w:pStyle w:val="ListParagraph"/>
        <w:numPr>
          <w:ilvl w:val="0"/>
          <w:numId w:val="6"/>
        </w:numPr>
        <w:tabs>
          <w:tab w:val="left" w:pos="605"/>
        </w:tabs>
        <w:ind w:left="951" w:hanging="271"/>
      </w:pPr>
      <w:r w:rsidRPr="3B2833F5">
        <w:rPr>
          <w:sz w:val="24"/>
          <w:szCs w:val="24"/>
        </w:rPr>
        <w:t>n</w:t>
      </w:r>
      <w:r w:rsidRPr="3B2833F5">
        <w:rPr>
          <w:color w:val="221F1F"/>
          <w:sz w:val="24"/>
          <w:szCs w:val="24"/>
        </w:rPr>
        <w:t>urses 11% (2023, 22% / 2022, 17%)</w:t>
      </w:r>
    </w:p>
    <w:p w14:paraId="5D9AF782" w14:textId="2DAE34CB" w:rsidR="00BE5563" w:rsidRDefault="00675808" w:rsidP="0C24A4E4">
      <w:pPr>
        <w:pStyle w:val="ListParagraph"/>
        <w:tabs>
          <w:tab w:val="left" w:pos="605"/>
        </w:tabs>
        <w:ind w:hanging="271"/>
        <w:rPr>
          <w:color w:val="221F1F"/>
          <w:sz w:val="24"/>
          <w:szCs w:val="24"/>
        </w:rPr>
      </w:pPr>
      <w:r>
        <w:rPr>
          <w:noProof/>
        </w:rPr>
        <mc:AlternateContent>
          <mc:Choice Requires="wpg">
            <w:drawing>
              <wp:anchor distT="0" distB="0" distL="0" distR="0" simplePos="0" relativeHeight="251658404" behindDoc="1" locked="0" layoutInCell="1" allowOverlap="1" wp14:anchorId="5D9B1261" wp14:editId="0FC6A13B">
                <wp:simplePos x="0" y="0"/>
                <wp:positionH relativeFrom="page">
                  <wp:posOffset>914400</wp:posOffset>
                </wp:positionH>
                <wp:positionV relativeFrom="paragraph">
                  <wp:posOffset>345440</wp:posOffset>
                </wp:positionV>
                <wp:extent cx="10551795" cy="3429000"/>
                <wp:effectExtent l="0" t="0" r="1905" b="1905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51795" cy="3429000"/>
                          <a:chOff x="0" y="11"/>
                          <a:chExt cx="10545178" cy="3798217"/>
                        </a:xfrm>
                      </wpg:grpSpPr>
                      <wps:wsp>
                        <wps:cNvPr id="94" name="Graphic 94"/>
                        <wps:cNvSpPr/>
                        <wps:spPr>
                          <a:xfrm>
                            <a:off x="3739" y="3740"/>
                            <a:ext cx="10537825" cy="3773170"/>
                          </a:xfrm>
                          <a:custGeom>
                            <a:avLst/>
                            <a:gdLst/>
                            <a:ahLst/>
                            <a:cxnLst/>
                            <a:rect l="l" t="t" r="r" b="b"/>
                            <a:pathLst>
                              <a:path w="10537825" h="3773170">
                                <a:moveTo>
                                  <a:pt x="10537476" y="0"/>
                                </a:moveTo>
                                <a:lnTo>
                                  <a:pt x="0" y="0"/>
                                </a:lnTo>
                                <a:lnTo>
                                  <a:pt x="0" y="3772985"/>
                                </a:lnTo>
                                <a:lnTo>
                                  <a:pt x="10537476" y="3772985"/>
                                </a:lnTo>
                                <a:lnTo>
                                  <a:pt x="10537476" y="0"/>
                                </a:lnTo>
                                <a:close/>
                              </a:path>
                            </a:pathLst>
                          </a:custGeom>
                          <a:solidFill>
                            <a:srgbClr val="FFFFFF"/>
                          </a:solidFill>
                        </wps:spPr>
                        <wps:bodyPr wrap="square" lIns="0" tIns="0" rIns="0" bIns="0" rtlCol="0">
                          <a:prstTxWarp prst="textNoShape">
                            <a:avLst/>
                          </a:prstTxWarp>
                          <a:noAutofit/>
                        </wps:bodyPr>
                      </wps:wsp>
                      <wps:wsp>
                        <wps:cNvPr id="95" name="Graphic 95"/>
                        <wps:cNvSpPr/>
                        <wps:spPr>
                          <a:xfrm>
                            <a:off x="0" y="3776725"/>
                            <a:ext cx="3810" cy="3810"/>
                          </a:xfrm>
                          <a:custGeom>
                            <a:avLst/>
                            <a:gdLst/>
                            <a:ahLst/>
                            <a:cxnLst/>
                            <a:rect l="l" t="t" r="r" b="b"/>
                            <a:pathLst>
                              <a:path w="3810" h="3810">
                                <a:moveTo>
                                  <a:pt x="0" y="1869"/>
                                </a:moveTo>
                                <a:lnTo>
                                  <a:pt x="547" y="547"/>
                                </a:lnTo>
                                <a:lnTo>
                                  <a:pt x="1869" y="0"/>
                                </a:lnTo>
                                <a:lnTo>
                                  <a:pt x="3191" y="547"/>
                                </a:lnTo>
                                <a:lnTo>
                                  <a:pt x="3739" y="1869"/>
                                </a:lnTo>
                                <a:lnTo>
                                  <a:pt x="3191" y="3191"/>
                                </a:lnTo>
                                <a:lnTo>
                                  <a:pt x="1869" y="3739"/>
                                </a:lnTo>
                                <a:lnTo>
                                  <a:pt x="547" y="3191"/>
                                </a:lnTo>
                                <a:lnTo>
                                  <a:pt x="0" y="1869"/>
                                </a:lnTo>
                                <a:close/>
                              </a:path>
                            </a:pathLst>
                          </a:custGeom>
                          <a:solidFill>
                            <a:srgbClr val="DFDFDF"/>
                          </a:solidFill>
                        </wps:spPr>
                        <wps:bodyPr wrap="square" lIns="0" tIns="0" rIns="0" bIns="0" rtlCol="0">
                          <a:prstTxWarp prst="textNoShape">
                            <a:avLst/>
                          </a:prstTxWarp>
                          <a:noAutofit/>
                        </wps:bodyPr>
                      </wps:wsp>
                      <wps:wsp>
                        <wps:cNvPr id="96" name="Graphic 96"/>
                        <wps:cNvSpPr/>
                        <wps:spPr>
                          <a:xfrm>
                            <a:off x="813681"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97" name="Graphic 97"/>
                        <wps:cNvSpPr/>
                        <wps:spPr>
                          <a:xfrm>
                            <a:off x="811812"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98" name="Graphic 98"/>
                        <wps:cNvSpPr/>
                        <wps:spPr>
                          <a:xfrm>
                            <a:off x="1202573"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99" name="Graphic 99"/>
                        <wps:cNvSpPr/>
                        <wps:spPr>
                          <a:xfrm>
                            <a:off x="1200703"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00" name="Graphic 100"/>
                        <wps:cNvSpPr/>
                        <wps:spPr>
                          <a:xfrm>
                            <a:off x="1591689"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01" name="Graphic 101"/>
                        <wps:cNvSpPr/>
                        <wps:spPr>
                          <a:xfrm>
                            <a:off x="1589820"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02" name="Graphic 102"/>
                        <wps:cNvSpPr/>
                        <wps:spPr>
                          <a:xfrm>
                            <a:off x="1980731"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03" name="Graphic 103"/>
                        <wps:cNvSpPr/>
                        <wps:spPr>
                          <a:xfrm>
                            <a:off x="1978861"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04" name="Graphic 104"/>
                        <wps:cNvSpPr/>
                        <wps:spPr>
                          <a:xfrm>
                            <a:off x="2369847"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05" name="Graphic 105"/>
                        <wps:cNvSpPr/>
                        <wps:spPr>
                          <a:xfrm>
                            <a:off x="2367978"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06" name="Graphic 106"/>
                        <wps:cNvSpPr/>
                        <wps:spPr>
                          <a:xfrm>
                            <a:off x="2758739"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07" name="Graphic 107"/>
                        <wps:cNvSpPr/>
                        <wps:spPr>
                          <a:xfrm>
                            <a:off x="2756870"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08" name="Graphic 108"/>
                        <wps:cNvSpPr/>
                        <wps:spPr>
                          <a:xfrm>
                            <a:off x="3147781"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09" name="Graphic 109"/>
                        <wps:cNvSpPr/>
                        <wps:spPr>
                          <a:xfrm>
                            <a:off x="3145911"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10" name="Graphic 110"/>
                        <wps:cNvSpPr/>
                        <wps:spPr>
                          <a:xfrm>
                            <a:off x="3536897"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11" name="Graphic 111"/>
                        <wps:cNvSpPr/>
                        <wps:spPr>
                          <a:xfrm>
                            <a:off x="3535028"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12" name="Graphic 112"/>
                        <wps:cNvSpPr/>
                        <wps:spPr>
                          <a:xfrm>
                            <a:off x="3925714"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13" name="Graphic 113"/>
                        <wps:cNvSpPr/>
                        <wps:spPr>
                          <a:xfrm>
                            <a:off x="3923844"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14" name="Graphic 114"/>
                        <wps:cNvSpPr/>
                        <wps:spPr>
                          <a:xfrm>
                            <a:off x="4314830"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15" name="Graphic 115"/>
                        <wps:cNvSpPr/>
                        <wps:spPr>
                          <a:xfrm>
                            <a:off x="4312961"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16" name="Graphic 116"/>
                        <wps:cNvSpPr/>
                        <wps:spPr>
                          <a:xfrm>
                            <a:off x="4703947"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17" name="Graphic 117"/>
                        <wps:cNvSpPr/>
                        <wps:spPr>
                          <a:xfrm>
                            <a:off x="4702077"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18" name="Graphic 118"/>
                        <wps:cNvSpPr/>
                        <wps:spPr>
                          <a:xfrm>
                            <a:off x="5092988"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19" name="Graphic 119"/>
                        <wps:cNvSpPr/>
                        <wps:spPr>
                          <a:xfrm>
                            <a:off x="5091119"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20" name="Graphic 120"/>
                        <wps:cNvSpPr/>
                        <wps:spPr>
                          <a:xfrm>
                            <a:off x="5481880"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21" name="Graphic 121"/>
                        <wps:cNvSpPr/>
                        <wps:spPr>
                          <a:xfrm>
                            <a:off x="5480011"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22" name="Graphic 122"/>
                        <wps:cNvSpPr/>
                        <wps:spPr>
                          <a:xfrm>
                            <a:off x="5870997"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23" name="Graphic 123"/>
                        <wps:cNvSpPr/>
                        <wps:spPr>
                          <a:xfrm>
                            <a:off x="5869127"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24" name="Graphic 124"/>
                        <wps:cNvSpPr/>
                        <wps:spPr>
                          <a:xfrm>
                            <a:off x="6260038"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25" name="Graphic 125"/>
                        <wps:cNvSpPr/>
                        <wps:spPr>
                          <a:xfrm>
                            <a:off x="6258169"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26" name="Graphic 126"/>
                        <wps:cNvSpPr/>
                        <wps:spPr>
                          <a:xfrm>
                            <a:off x="6649154" y="3774856"/>
                            <a:ext cx="1270" cy="3810"/>
                          </a:xfrm>
                          <a:custGeom>
                            <a:avLst/>
                            <a:gdLst/>
                            <a:ahLst/>
                            <a:cxnLst/>
                            <a:rect l="l" t="t" r="r" b="b"/>
                            <a:pathLst>
                              <a:path h="3810">
                                <a:moveTo>
                                  <a:pt x="0" y="0"/>
                                </a:moveTo>
                                <a:lnTo>
                                  <a:pt x="0" y="3739"/>
                                </a:lnTo>
                              </a:path>
                            </a:pathLst>
                          </a:custGeom>
                          <a:ln w="3739">
                            <a:solidFill>
                              <a:srgbClr val="E8ECED"/>
                            </a:solidFill>
                            <a:prstDash val="solid"/>
                          </a:ln>
                        </wps:spPr>
                        <wps:bodyPr wrap="square" lIns="0" tIns="0" rIns="0" bIns="0" rtlCol="0">
                          <a:prstTxWarp prst="textNoShape">
                            <a:avLst/>
                          </a:prstTxWarp>
                          <a:noAutofit/>
                        </wps:bodyPr>
                      </wps:wsp>
                      <wps:wsp>
                        <wps:cNvPr id="127" name="Graphic 127"/>
                        <wps:cNvSpPr/>
                        <wps:spPr>
                          <a:xfrm>
                            <a:off x="6647285" y="3772986"/>
                            <a:ext cx="3810" cy="3810"/>
                          </a:xfrm>
                          <a:custGeom>
                            <a:avLst/>
                            <a:gdLst/>
                            <a:ahLst/>
                            <a:cxnLst/>
                            <a:rect l="l" t="t" r="r" b="b"/>
                            <a:pathLst>
                              <a:path w="3810" h="3810">
                                <a:moveTo>
                                  <a:pt x="3739" y="0"/>
                                </a:moveTo>
                                <a:lnTo>
                                  <a:pt x="0" y="0"/>
                                </a:lnTo>
                                <a:lnTo>
                                  <a:pt x="0" y="3738"/>
                                </a:lnTo>
                                <a:lnTo>
                                  <a:pt x="3739" y="3738"/>
                                </a:lnTo>
                                <a:lnTo>
                                  <a:pt x="3739" y="0"/>
                                </a:lnTo>
                                <a:close/>
                              </a:path>
                            </a:pathLst>
                          </a:custGeom>
                          <a:solidFill>
                            <a:srgbClr val="E8ECED"/>
                          </a:solidFill>
                        </wps:spPr>
                        <wps:bodyPr wrap="square" lIns="0" tIns="0" rIns="0" bIns="0" rtlCol="0">
                          <a:prstTxWarp prst="textNoShape">
                            <a:avLst/>
                          </a:prstTxWarp>
                          <a:noAutofit/>
                        </wps:bodyPr>
                      </wps:wsp>
                      <wps:wsp>
                        <wps:cNvPr id="128" name="Graphic 128"/>
                        <wps:cNvSpPr/>
                        <wps:spPr>
                          <a:xfrm>
                            <a:off x="7036168" y="11"/>
                            <a:ext cx="3509010" cy="3780790"/>
                          </a:xfrm>
                          <a:custGeom>
                            <a:avLst/>
                            <a:gdLst/>
                            <a:ahLst/>
                            <a:cxnLst/>
                            <a:rect l="l" t="t" r="r" b="b"/>
                            <a:pathLst>
                              <a:path w="3509010" h="3780790">
                                <a:moveTo>
                                  <a:pt x="3746" y="3778593"/>
                                </a:moveTo>
                                <a:lnTo>
                                  <a:pt x="3187" y="3777272"/>
                                </a:lnTo>
                                <a:lnTo>
                                  <a:pt x="1866" y="3776726"/>
                                </a:lnTo>
                                <a:lnTo>
                                  <a:pt x="546" y="3777272"/>
                                </a:lnTo>
                                <a:lnTo>
                                  <a:pt x="0" y="3778593"/>
                                </a:lnTo>
                                <a:lnTo>
                                  <a:pt x="546" y="3779913"/>
                                </a:lnTo>
                                <a:lnTo>
                                  <a:pt x="1866" y="3780459"/>
                                </a:lnTo>
                                <a:lnTo>
                                  <a:pt x="3187" y="3779913"/>
                                </a:lnTo>
                                <a:lnTo>
                                  <a:pt x="3746" y="3778593"/>
                                </a:lnTo>
                                <a:close/>
                              </a:path>
                              <a:path w="3509010" h="3780790">
                                <a:moveTo>
                                  <a:pt x="392785" y="3778593"/>
                                </a:moveTo>
                                <a:lnTo>
                                  <a:pt x="392239" y="3777272"/>
                                </a:lnTo>
                                <a:lnTo>
                                  <a:pt x="390918" y="3776726"/>
                                </a:lnTo>
                                <a:lnTo>
                                  <a:pt x="389585" y="3777272"/>
                                </a:lnTo>
                                <a:lnTo>
                                  <a:pt x="389039" y="3778593"/>
                                </a:lnTo>
                                <a:lnTo>
                                  <a:pt x="389585" y="3779913"/>
                                </a:lnTo>
                                <a:lnTo>
                                  <a:pt x="390918" y="3780459"/>
                                </a:lnTo>
                                <a:lnTo>
                                  <a:pt x="392239" y="3779913"/>
                                </a:lnTo>
                                <a:lnTo>
                                  <a:pt x="392785" y="3778593"/>
                                </a:lnTo>
                                <a:close/>
                              </a:path>
                              <a:path w="3509010" h="3780790">
                                <a:moveTo>
                                  <a:pt x="781900" y="3778593"/>
                                </a:moveTo>
                                <a:lnTo>
                                  <a:pt x="781354" y="3777272"/>
                                </a:lnTo>
                                <a:lnTo>
                                  <a:pt x="780034" y="3776726"/>
                                </a:lnTo>
                                <a:lnTo>
                                  <a:pt x="778713" y="3777272"/>
                                </a:lnTo>
                                <a:lnTo>
                                  <a:pt x="778154" y="3778593"/>
                                </a:lnTo>
                                <a:lnTo>
                                  <a:pt x="778713" y="3779913"/>
                                </a:lnTo>
                                <a:lnTo>
                                  <a:pt x="780034" y="3780459"/>
                                </a:lnTo>
                                <a:lnTo>
                                  <a:pt x="781354" y="3779913"/>
                                </a:lnTo>
                                <a:lnTo>
                                  <a:pt x="781900" y="3778593"/>
                                </a:lnTo>
                                <a:close/>
                              </a:path>
                              <a:path w="3509010" h="3780790">
                                <a:moveTo>
                                  <a:pt x="1170940" y="3778593"/>
                                </a:moveTo>
                                <a:lnTo>
                                  <a:pt x="1170393" y="3777272"/>
                                </a:lnTo>
                                <a:lnTo>
                                  <a:pt x="1169073" y="3776726"/>
                                </a:lnTo>
                                <a:lnTo>
                                  <a:pt x="1167752" y="3777272"/>
                                </a:lnTo>
                                <a:lnTo>
                                  <a:pt x="1167206" y="3778593"/>
                                </a:lnTo>
                                <a:lnTo>
                                  <a:pt x="1167752" y="3779913"/>
                                </a:lnTo>
                                <a:lnTo>
                                  <a:pt x="1169073" y="3780459"/>
                                </a:lnTo>
                                <a:lnTo>
                                  <a:pt x="1170393" y="3779913"/>
                                </a:lnTo>
                                <a:lnTo>
                                  <a:pt x="1170940" y="3778593"/>
                                </a:lnTo>
                                <a:close/>
                              </a:path>
                              <a:path w="3509010" h="3780790">
                                <a:moveTo>
                                  <a:pt x="1559826" y="3778593"/>
                                </a:moveTo>
                                <a:lnTo>
                                  <a:pt x="1559280" y="3777272"/>
                                </a:lnTo>
                                <a:lnTo>
                                  <a:pt x="1557959" y="3776726"/>
                                </a:lnTo>
                                <a:lnTo>
                                  <a:pt x="1556639" y="3777272"/>
                                </a:lnTo>
                                <a:lnTo>
                                  <a:pt x="1556092" y="3778593"/>
                                </a:lnTo>
                                <a:lnTo>
                                  <a:pt x="1556639" y="3779913"/>
                                </a:lnTo>
                                <a:lnTo>
                                  <a:pt x="1557959" y="3780459"/>
                                </a:lnTo>
                                <a:lnTo>
                                  <a:pt x="1559280" y="3779913"/>
                                </a:lnTo>
                                <a:lnTo>
                                  <a:pt x="1559826" y="3778593"/>
                                </a:lnTo>
                                <a:close/>
                              </a:path>
                              <a:path w="3509010" h="3780790">
                                <a:moveTo>
                                  <a:pt x="1948954" y="3778593"/>
                                </a:moveTo>
                                <a:lnTo>
                                  <a:pt x="1948395" y="3777272"/>
                                </a:lnTo>
                                <a:lnTo>
                                  <a:pt x="1947075" y="3776726"/>
                                </a:lnTo>
                                <a:lnTo>
                                  <a:pt x="1945754" y="3777272"/>
                                </a:lnTo>
                                <a:lnTo>
                                  <a:pt x="1945208" y="3778593"/>
                                </a:lnTo>
                                <a:lnTo>
                                  <a:pt x="1945754" y="3779913"/>
                                </a:lnTo>
                                <a:lnTo>
                                  <a:pt x="1947075" y="3780459"/>
                                </a:lnTo>
                                <a:lnTo>
                                  <a:pt x="1948395" y="3779913"/>
                                </a:lnTo>
                                <a:lnTo>
                                  <a:pt x="1948954" y="3778593"/>
                                </a:lnTo>
                                <a:close/>
                              </a:path>
                              <a:path w="3509010" h="3780790">
                                <a:moveTo>
                                  <a:pt x="2337993" y="3778593"/>
                                </a:moveTo>
                                <a:lnTo>
                                  <a:pt x="2337447" y="3777272"/>
                                </a:lnTo>
                                <a:lnTo>
                                  <a:pt x="2336127" y="3776726"/>
                                </a:lnTo>
                                <a:lnTo>
                                  <a:pt x="2334793" y="3777272"/>
                                </a:lnTo>
                                <a:lnTo>
                                  <a:pt x="2334247" y="3778593"/>
                                </a:lnTo>
                                <a:lnTo>
                                  <a:pt x="2334793" y="3779913"/>
                                </a:lnTo>
                                <a:lnTo>
                                  <a:pt x="2336127" y="3780459"/>
                                </a:lnTo>
                                <a:lnTo>
                                  <a:pt x="2337447" y="3779913"/>
                                </a:lnTo>
                                <a:lnTo>
                                  <a:pt x="2337993" y="3778593"/>
                                </a:lnTo>
                                <a:close/>
                              </a:path>
                              <a:path w="3509010" h="3780790">
                                <a:moveTo>
                                  <a:pt x="2727033" y="3778593"/>
                                </a:moveTo>
                                <a:lnTo>
                                  <a:pt x="2726486" y="3777272"/>
                                </a:lnTo>
                                <a:lnTo>
                                  <a:pt x="2725166" y="3776726"/>
                                </a:lnTo>
                                <a:lnTo>
                                  <a:pt x="2723845" y="3777272"/>
                                </a:lnTo>
                                <a:lnTo>
                                  <a:pt x="2723286" y="3778593"/>
                                </a:lnTo>
                                <a:lnTo>
                                  <a:pt x="2723845" y="3779913"/>
                                </a:lnTo>
                                <a:lnTo>
                                  <a:pt x="2725166" y="3780459"/>
                                </a:lnTo>
                                <a:lnTo>
                                  <a:pt x="2726486" y="3779913"/>
                                </a:lnTo>
                                <a:lnTo>
                                  <a:pt x="2727033" y="3778593"/>
                                </a:lnTo>
                                <a:close/>
                              </a:path>
                              <a:path w="3509010" h="3780790">
                                <a:moveTo>
                                  <a:pt x="3115919" y="3778593"/>
                                </a:moveTo>
                                <a:lnTo>
                                  <a:pt x="3115373" y="3777272"/>
                                </a:lnTo>
                                <a:lnTo>
                                  <a:pt x="3114052" y="3776726"/>
                                </a:lnTo>
                                <a:lnTo>
                                  <a:pt x="3112732" y="3777272"/>
                                </a:lnTo>
                                <a:lnTo>
                                  <a:pt x="3112185" y="3778593"/>
                                </a:lnTo>
                                <a:lnTo>
                                  <a:pt x="3112732" y="3779913"/>
                                </a:lnTo>
                                <a:lnTo>
                                  <a:pt x="3114052" y="3780459"/>
                                </a:lnTo>
                                <a:lnTo>
                                  <a:pt x="3115373" y="3779913"/>
                                </a:lnTo>
                                <a:lnTo>
                                  <a:pt x="3115919" y="3778593"/>
                                </a:lnTo>
                                <a:close/>
                              </a:path>
                              <a:path w="3509010" h="3780790">
                                <a:moveTo>
                                  <a:pt x="3505035" y="3778593"/>
                                </a:moveTo>
                                <a:lnTo>
                                  <a:pt x="3504488" y="3777272"/>
                                </a:lnTo>
                                <a:lnTo>
                                  <a:pt x="3503168" y="3776726"/>
                                </a:lnTo>
                                <a:lnTo>
                                  <a:pt x="3501847" y="3777272"/>
                                </a:lnTo>
                                <a:lnTo>
                                  <a:pt x="3501301" y="3778593"/>
                                </a:lnTo>
                                <a:lnTo>
                                  <a:pt x="3501847" y="3779913"/>
                                </a:lnTo>
                                <a:lnTo>
                                  <a:pt x="3503168" y="3780459"/>
                                </a:lnTo>
                                <a:lnTo>
                                  <a:pt x="3504488" y="3779913"/>
                                </a:lnTo>
                                <a:lnTo>
                                  <a:pt x="3505035" y="3778593"/>
                                </a:lnTo>
                                <a:close/>
                              </a:path>
                              <a:path w="3509010" h="3780790">
                                <a:moveTo>
                                  <a:pt x="3508781" y="3774846"/>
                                </a:moveTo>
                                <a:lnTo>
                                  <a:pt x="3508235" y="3773525"/>
                                </a:lnTo>
                                <a:lnTo>
                                  <a:pt x="3506914" y="3772979"/>
                                </a:lnTo>
                                <a:lnTo>
                                  <a:pt x="3505593" y="3773525"/>
                                </a:lnTo>
                                <a:lnTo>
                                  <a:pt x="3505035" y="3774846"/>
                                </a:lnTo>
                                <a:lnTo>
                                  <a:pt x="3505593" y="3776167"/>
                                </a:lnTo>
                                <a:lnTo>
                                  <a:pt x="3506914" y="3776726"/>
                                </a:lnTo>
                                <a:lnTo>
                                  <a:pt x="3508235" y="3776167"/>
                                </a:lnTo>
                                <a:lnTo>
                                  <a:pt x="3508781" y="3774846"/>
                                </a:lnTo>
                                <a:close/>
                              </a:path>
                              <a:path w="3509010" h="3780790">
                                <a:moveTo>
                                  <a:pt x="3508781" y="3658743"/>
                                </a:moveTo>
                                <a:lnTo>
                                  <a:pt x="3508235" y="3657422"/>
                                </a:lnTo>
                                <a:lnTo>
                                  <a:pt x="3506914" y="3656876"/>
                                </a:lnTo>
                                <a:lnTo>
                                  <a:pt x="3505593" y="3657422"/>
                                </a:lnTo>
                                <a:lnTo>
                                  <a:pt x="3505035" y="3658743"/>
                                </a:lnTo>
                                <a:lnTo>
                                  <a:pt x="3505593" y="3660063"/>
                                </a:lnTo>
                                <a:lnTo>
                                  <a:pt x="3506914" y="3660610"/>
                                </a:lnTo>
                                <a:lnTo>
                                  <a:pt x="3508235" y="3660063"/>
                                </a:lnTo>
                                <a:lnTo>
                                  <a:pt x="3508781" y="3658743"/>
                                </a:lnTo>
                                <a:close/>
                              </a:path>
                              <a:path w="3509010" h="3780790">
                                <a:moveTo>
                                  <a:pt x="3508781" y="3542830"/>
                                </a:moveTo>
                                <a:lnTo>
                                  <a:pt x="3508235" y="3541496"/>
                                </a:lnTo>
                                <a:lnTo>
                                  <a:pt x="3506914" y="3540950"/>
                                </a:lnTo>
                                <a:lnTo>
                                  <a:pt x="3505593" y="3541496"/>
                                </a:lnTo>
                                <a:lnTo>
                                  <a:pt x="3505035" y="3542830"/>
                                </a:lnTo>
                                <a:lnTo>
                                  <a:pt x="3505593" y="3544151"/>
                                </a:lnTo>
                                <a:lnTo>
                                  <a:pt x="3506914" y="3544697"/>
                                </a:lnTo>
                                <a:lnTo>
                                  <a:pt x="3508235" y="3544151"/>
                                </a:lnTo>
                                <a:lnTo>
                                  <a:pt x="3508781" y="3542830"/>
                                </a:lnTo>
                                <a:close/>
                              </a:path>
                              <a:path w="3509010" h="3780790">
                                <a:moveTo>
                                  <a:pt x="3508781" y="3426714"/>
                                </a:moveTo>
                                <a:lnTo>
                                  <a:pt x="3508235" y="3425393"/>
                                </a:lnTo>
                                <a:lnTo>
                                  <a:pt x="3506914" y="3424847"/>
                                </a:lnTo>
                                <a:lnTo>
                                  <a:pt x="3505593" y="3425393"/>
                                </a:lnTo>
                                <a:lnTo>
                                  <a:pt x="3505035" y="3426714"/>
                                </a:lnTo>
                                <a:lnTo>
                                  <a:pt x="3505593" y="3428034"/>
                                </a:lnTo>
                                <a:lnTo>
                                  <a:pt x="3506914" y="3428593"/>
                                </a:lnTo>
                                <a:lnTo>
                                  <a:pt x="3508235" y="3428034"/>
                                </a:lnTo>
                                <a:lnTo>
                                  <a:pt x="3508781" y="3426714"/>
                                </a:lnTo>
                                <a:close/>
                              </a:path>
                              <a:path w="3509010" h="3780790">
                                <a:moveTo>
                                  <a:pt x="3508781" y="3310801"/>
                                </a:moveTo>
                                <a:lnTo>
                                  <a:pt x="3508235" y="3309480"/>
                                </a:lnTo>
                                <a:lnTo>
                                  <a:pt x="3506914" y="3308934"/>
                                </a:lnTo>
                                <a:lnTo>
                                  <a:pt x="3505593" y="3309480"/>
                                </a:lnTo>
                                <a:lnTo>
                                  <a:pt x="3505035" y="3310801"/>
                                </a:lnTo>
                                <a:lnTo>
                                  <a:pt x="3505593" y="3312122"/>
                                </a:lnTo>
                                <a:lnTo>
                                  <a:pt x="3506914" y="3312668"/>
                                </a:lnTo>
                                <a:lnTo>
                                  <a:pt x="3508235" y="3312122"/>
                                </a:lnTo>
                                <a:lnTo>
                                  <a:pt x="3508781" y="3310801"/>
                                </a:lnTo>
                                <a:close/>
                              </a:path>
                              <a:path w="3509010" h="3780790">
                                <a:moveTo>
                                  <a:pt x="3508781" y="3194697"/>
                                </a:moveTo>
                                <a:lnTo>
                                  <a:pt x="3508235" y="3193377"/>
                                </a:lnTo>
                                <a:lnTo>
                                  <a:pt x="3506914" y="3192818"/>
                                </a:lnTo>
                                <a:lnTo>
                                  <a:pt x="3505593" y="3193377"/>
                                </a:lnTo>
                                <a:lnTo>
                                  <a:pt x="3505035" y="3194697"/>
                                </a:lnTo>
                                <a:lnTo>
                                  <a:pt x="3505593" y="3196018"/>
                                </a:lnTo>
                                <a:lnTo>
                                  <a:pt x="3506914" y="3196564"/>
                                </a:lnTo>
                                <a:lnTo>
                                  <a:pt x="3508235" y="3196018"/>
                                </a:lnTo>
                                <a:lnTo>
                                  <a:pt x="3508781" y="3194697"/>
                                </a:lnTo>
                                <a:close/>
                              </a:path>
                              <a:path w="3509010" h="3780790">
                                <a:moveTo>
                                  <a:pt x="3508781" y="3078581"/>
                                </a:moveTo>
                                <a:lnTo>
                                  <a:pt x="3508235" y="3077260"/>
                                </a:lnTo>
                                <a:lnTo>
                                  <a:pt x="3506914" y="3076714"/>
                                </a:lnTo>
                                <a:lnTo>
                                  <a:pt x="3505593" y="3077260"/>
                                </a:lnTo>
                                <a:lnTo>
                                  <a:pt x="3505035" y="3078581"/>
                                </a:lnTo>
                                <a:lnTo>
                                  <a:pt x="3505593" y="3079902"/>
                                </a:lnTo>
                                <a:lnTo>
                                  <a:pt x="3506914" y="3080461"/>
                                </a:lnTo>
                                <a:lnTo>
                                  <a:pt x="3508235" y="3079902"/>
                                </a:lnTo>
                                <a:lnTo>
                                  <a:pt x="3508781" y="3078581"/>
                                </a:lnTo>
                                <a:close/>
                              </a:path>
                              <a:path w="3509010" h="3780790">
                                <a:moveTo>
                                  <a:pt x="3508781" y="2962668"/>
                                </a:moveTo>
                                <a:lnTo>
                                  <a:pt x="3508235" y="2961348"/>
                                </a:lnTo>
                                <a:lnTo>
                                  <a:pt x="3506914" y="2960801"/>
                                </a:lnTo>
                                <a:lnTo>
                                  <a:pt x="3505593" y="2961348"/>
                                </a:lnTo>
                                <a:lnTo>
                                  <a:pt x="3505035" y="2962668"/>
                                </a:lnTo>
                                <a:lnTo>
                                  <a:pt x="3505593" y="2963989"/>
                                </a:lnTo>
                                <a:lnTo>
                                  <a:pt x="3506914" y="2964535"/>
                                </a:lnTo>
                                <a:lnTo>
                                  <a:pt x="3508235" y="2963989"/>
                                </a:lnTo>
                                <a:lnTo>
                                  <a:pt x="3508781" y="2962668"/>
                                </a:lnTo>
                                <a:close/>
                              </a:path>
                              <a:path w="3509010" h="3780790">
                                <a:moveTo>
                                  <a:pt x="3508781" y="2722981"/>
                                </a:moveTo>
                                <a:lnTo>
                                  <a:pt x="3508235" y="2721648"/>
                                </a:lnTo>
                                <a:lnTo>
                                  <a:pt x="3506914" y="2721102"/>
                                </a:lnTo>
                                <a:lnTo>
                                  <a:pt x="3505593" y="2721648"/>
                                </a:lnTo>
                                <a:lnTo>
                                  <a:pt x="3505035" y="2722981"/>
                                </a:lnTo>
                                <a:lnTo>
                                  <a:pt x="3505593" y="2724302"/>
                                </a:lnTo>
                                <a:lnTo>
                                  <a:pt x="3506914" y="2724848"/>
                                </a:lnTo>
                                <a:lnTo>
                                  <a:pt x="3508235" y="2724302"/>
                                </a:lnTo>
                                <a:lnTo>
                                  <a:pt x="3508781" y="2722981"/>
                                </a:lnTo>
                                <a:close/>
                              </a:path>
                              <a:path w="3509010" h="3780790">
                                <a:moveTo>
                                  <a:pt x="3508781" y="2618270"/>
                                </a:moveTo>
                                <a:lnTo>
                                  <a:pt x="3508235" y="2616949"/>
                                </a:lnTo>
                                <a:lnTo>
                                  <a:pt x="3506914" y="2616403"/>
                                </a:lnTo>
                                <a:lnTo>
                                  <a:pt x="3505593" y="2616949"/>
                                </a:lnTo>
                                <a:lnTo>
                                  <a:pt x="3505035" y="2618270"/>
                                </a:lnTo>
                                <a:lnTo>
                                  <a:pt x="3505593" y="2619591"/>
                                </a:lnTo>
                                <a:lnTo>
                                  <a:pt x="3506914" y="2620149"/>
                                </a:lnTo>
                                <a:lnTo>
                                  <a:pt x="3508235" y="2619591"/>
                                </a:lnTo>
                                <a:lnTo>
                                  <a:pt x="3508781" y="2618270"/>
                                </a:lnTo>
                                <a:close/>
                              </a:path>
                              <a:path w="3509010" h="3780790">
                                <a:moveTo>
                                  <a:pt x="3508781" y="2513419"/>
                                </a:moveTo>
                                <a:lnTo>
                                  <a:pt x="3508235" y="2512098"/>
                                </a:lnTo>
                                <a:lnTo>
                                  <a:pt x="3506914" y="2511552"/>
                                </a:lnTo>
                                <a:lnTo>
                                  <a:pt x="3505593" y="2512098"/>
                                </a:lnTo>
                                <a:lnTo>
                                  <a:pt x="3505035" y="2513419"/>
                                </a:lnTo>
                                <a:lnTo>
                                  <a:pt x="3505593" y="2514739"/>
                                </a:lnTo>
                                <a:lnTo>
                                  <a:pt x="3506914" y="2515298"/>
                                </a:lnTo>
                                <a:lnTo>
                                  <a:pt x="3508235" y="2514739"/>
                                </a:lnTo>
                                <a:lnTo>
                                  <a:pt x="3508781" y="2513419"/>
                                </a:lnTo>
                                <a:close/>
                              </a:path>
                              <a:path w="3509010" h="3780790">
                                <a:moveTo>
                                  <a:pt x="3508781" y="2408720"/>
                                </a:moveTo>
                                <a:lnTo>
                                  <a:pt x="3508235" y="2407399"/>
                                </a:lnTo>
                                <a:lnTo>
                                  <a:pt x="3506914" y="2406853"/>
                                </a:lnTo>
                                <a:lnTo>
                                  <a:pt x="3505593" y="2407399"/>
                                </a:lnTo>
                                <a:lnTo>
                                  <a:pt x="3505035" y="2408720"/>
                                </a:lnTo>
                                <a:lnTo>
                                  <a:pt x="3505593" y="2410041"/>
                                </a:lnTo>
                                <a:lnTo>
                                  <a:pt x="3506914" y="2410587"/>
                                </a:lnTo>
                                <a:lnTo>
                                  <a:pt x="3508235" y="2410041"/>
                                </a:lnTo>
                                <a:lnTo>
                                  <a:pt x="3508781" y="2408720"/>
                                </a:lnTo>
                                <a:close/>
                              </a:path>
                              <a:path w="3509010" h="3780790">
                                <a:moveTo>
                                  <a:pt x="3508781" y="2303792"/>
                                </a:moveTo>
                                <a:lnTo>
                                  <a:pt x="3508235" y="2302472"/>
                                </a:lnTo>
                                <a:lnTo>
                                  <a:pt x="3506914" y="2301925"/>
                                </a:lnTo>
                                <a:lnTo>
                                  <a:pt x="3505593" y="2302472"/>
                                </a:lnTo>
                                <a:lnTo>
                                  <a:pt x="3505035" y="2303792"/>
                                </a:lnTo>
                                <a:lnTo>
                                  <a:pt x="3505593" y="2305113"/>
                                </a:lnTo>
                                <a:lnTo>
                                  <a:pt x="3506914" y="2305672"/>
                                </a:lnTo>
                                <a:lnTo>
                                  <a:pt x="3508235" y="2305113"/>
                                </a:lnTo>
                                <a:lnTo>
                                  <a:pt x="3508781" y="2303792"/>
                                </a:lnTo>
                                <a:close/>
                              </a:path>
                              <a:path w="3509010" h="3780790">
                                <a:moveTo>
                                  <a:pt x="3508781" y="2187879"/>
                                </a:moveTo>
                                <a:lnTo>
                                  <a:pt x="3508235" y="2186559"/>
                                </a:lnTo>
                                <a:lnTo>
                                  <a:pt x="3506914" y="2186013"/>
                                </a:lnTo>
                                <a:lnTo>
                                  <a:pt x="3505593" y="2186559"/>
                                </a:lnTo>
                                <a:lnTo>
                                  <a:pt x="3505035" y="2187879"/>
                                </a:lnTo>
                                <a:lnTo>
                                  <a:pt x="3505593" y="2189200"/>
                                </a:lnTo>
                                <a:lnTo>
                                  <a:pt x="3506914" y="2189746"/>
                                </a:lnTo>
                                <a:lnTo>
                                  <a:pt x="3508235" y="2189200"/>
                                </a:lnTo>
                                <a:lnTo>
                                  <a:pt x="3508781" y="2187879"/>
                                </a:lnTo>
                                <a:close/>
                              </a:path>
                              <a:path w="3509010" h="3780790">
                                <a:moveTo>
                                  <a:pt x="3508781" y="2071814"/>
                                </a:moveTo>
                                <a:lnTo>
                                  <a:pt x="3508235" y="2070481"/>
                                </a:lnTo>
                                <a:lnTo>
                                  <a:pt x="3506914" y="2069934"/>
                                </a:lnTo>
                                <a:lnTo>
                                  <a:pt x="3505593" y="2070481"/>
                                </a:lnTo>
                                <a:lnTo>
                                  <a:pt x="3505035" y="2071814"/>
                                </a:lnTo>
                                <a:lnTo>
                                  <a:pt x="3505593" y="2073135"/>
                                </a:lnTo>
                                <a:lnTo>
                                  <a:pt x="3506914" y="2073681"/>
                                </a:lnTo>
                                <a:lnTo>
                                  <a:pt x="3508235" y="2073135"/>
                                </a:lnTo>
                                <a:lnTo>
                                  <a:pt x="3508781" y="2071814"/>
                                </a:lnTo>
                                <a:close/>
                              </a:path>
                              <a:path w="3509010" h="3780790">
                                <a:moveTo>
                                  <a:pt x="3508781" y="1955660"/>
                                </a:moveTo>
                                <a:lnTo>
                                  <a:pt x="3508235" y="1954339"/>
                                </a:lnTo>
                                <a:lnTo>
                                  <a:pt x="3506914" y="1953793"/>
                                </a:lnTo>
                                <a:lnTo>
                                  <a:pt x="3505593" y="1954339"/>
                                </a:lnTo>
                                <a:lnTo>
                                  <a:pt x="3505035" y="1955660"/>
                                </a:lnTo>
                                <a:lnTo>
                                  <a:pt x="3505593" y="1956981"/>
                                </a:lnTo>
                                <a:lnTo>
                                  <a:pt x="3506914" y="1957539"/>
                                </a:lnTo>
                                <a:lnTo>
                                  <a:pt x="3508235" y="1956981"/>
                                </a:lnTo>
                                <a:lnTo>
                                  <a:pt x="3508781" y="1955660"/>
                                </a:lnTo>
                                <a:close/>
                              </a:path>
                              <a:path w="3509010" h="3780790">
                                <a:moveTo>
                                  <a:pt x="3508781" y="1839747"/>
                                </a:moveTo>
                                <a:lnTo>
                                  <a:pt x="3508235" y="1838426"/>
                                </a:lnTo>
                                <a:lnTo>
                                  <a:pt x="3506914" y="1837880"/>
                                </a:lnTo>
                                <a:lnTo>
                                  <a:pt x="3505593" y="1838426"/>
                                </a:lnTo>
                                <a:lnTo>
                                  <a:pt x="3505035" y="1839747"/>
                                </a:lnTo>
                                <a:lnTo>
                                  <a:pt x="3505593" y="1841068"/>
                                </a:lnTo>
                                <a:lnTo>
                                  <a:pt x="3506914" y="1841614"/>
                                </a:lnTo>
                                <a:lnTo>
                                  <a:pt x="3508235" y="1841068"/>
                                </a:lnTo>
                                <a:lnTo>
                                  <a:pt x="3508781" y="1839747"/>
                                </a:lnTo>
                                <a:close/>
                              </a:path>
                              <a:path w="3509010" h="3780790">
                                <a:moveTo>
                                  <a:pt x="3508781" y="1723682"/>
                                </a:moveTo>
                                <a:lnTo>
                                  <a:pt x="3508235" y="1722348"/>
                                </a:lnTo>
                                <a:lnTo>
                                  <a:pt x="3506914" y="1721802"/>
                                </a:lnTo>
                                <a:lnTo>
                                  <a:pt x="3505593" y="1722348"/>
                                </a:lnTo>
                                <a:lnTo>
                                  <a:pt x="3505035" y="1723682"/>
                                </a:lnTo>
                                <a:lnTo>
                                  <a:pt x="3505593" y="1725002"/>
                                </a:lnTo>
                                <a:lnTo>
                                  <a:pt x="3506914" y="1725549"/>
                                </a:lnTo>
                                <a:lnTo>
                                  <a:pt x="3508235" y="1725002"/>
                                </a:lnTo>
                                <a:lnTo>
                                  <a:pt x="3508781" y="1723682"/>
                                </a:lnTo>
                                <a:close/>
                              </a:path>
                              <a:path w="3509010" h="3780790">
                                <a:moveTo>
                                  <a:pt x="3508781" y="1607756"/>
                                </a:moveTo>
                                <a:lnTo>
                                  <a:pt x="3508235" y="1606435"/>
                                </a:lnTo>
                                <a:lnTo>
                                  <a:pt x="3506914" y="1605889"/>
                                </a:lnTo>
                                <a:lnTo>
                                  <a:pt x="3505593" y="1606435"/>
                                </a:lnTo>
                                <a:lnTo>
                                  <a:pt x="3505035" y="1607756"/>
                                </a:lnTo>
                                <a:lnTo>
                                  <a:pt x="3505593" y="1609077"/>
                                </a:lnTo>
                                <a:lnTo>
                                  <a:pt x="3506914" y="1609623"/>
                                </a:lnTo>
                                <a:lnTo>
                                  <a:pt x="3508235" y="1609077"/>
                                </a:lnTo>
                                <a:lnTo>
                                  <a:pt x="3508781" y="1607756"/>
                                </a:lnTo>
                                <a:close/>
                              </a:path>
                              <a:path w="3509010" h="3780790">
                                <a:moveTo>
                                  <a:pt x="3508781" y="1491615"/>
                                </a:moveTo>
                                <a:lnTo>
                                  <a:pt x="3508235" y="1490294"/>
                                </a:lnTo>
                                <a:lnTo>
                                  <a:pt x="3506914" y="1489748"/>
                                </a:lnTo>
                                <a:lnTo>
                                  <a:pt x="3505593" y="1490294"/>
                                </a:lnTo>
                                <a:lnTo>
                                  <a:pt x="3505035" y="1491615"/>
                                </a:lnTo>
                                <a:lnTo>
                                  <a:pt x="3505593" y="1492935"/>
                                </a:lnTo>
                                <a:lnTo>
                                  <a:pt x="3506914" y="1493481"/>
                                </a:lnTo>
                                <a:lnTo>
                                  <a:pt x="3508235" y="1492935"/>
                                </a:lnTo>
                                <a:lnTo>
                                  <a:pt x="3508781" y="1491615"/>
                                </a:lnTo>
                                <a:close/>
                              </a:path>
                              <a:path w="3509010" h="3780790">
                                <a:moveTo>
                                  <a:pt x="3508781" y="1375549"/>
                                </a:moveTo>
                                <a:lnTo>
                                  <a:pt x="3508235" y="1374228"/>
                                </a:lnTo>
                                <a:lnTo>
                                  <a:pt x="3506914" y="1373670"/>
                                </a:lnTo>
                                <a:lnTo>
                                  <a:pt x="3505593" y="1374228"/>
                                </a:lnTo>
                                <a:lnTo>
                                  <a:pt x="3505035" y="1375549"/>
                                </a:lnTo>
                                <a:lnTo>
                                  <a:pt x="3505593" y="1376870"/>
                                </a:lnTo>
                                <a:lnTo>
                                  <a:pt x="3506914" y="1377416"/>
                                </a:lnTo>
                                <a:lnTo>
                                  <a:pt x="3508235" y="1376870"/>
                                </a:lnTo>
                                <a:lnTo>
                                  <a:pt x="3508781" y="1375549"/>
                                </a:lnTo>
                                <a:close/>
                              </a:path>
                              <a:path w="3509010" h="3780790">
                                <a:moveTo>
                                  <a:pt x="3508781" y="1259624"/>
                                </a:moveTo>
                                <a:lnTo>
                                  <a:pt x="3508235" y="1258303"/>
                                </a:lnTo>
                                <a:lnTo>
                                  <a:pt x="3506914" y="1257757"/>
                                </a:lnTo>
                                <a:lnTo>
                                  <a:pt x="3505593" y="1258303"/>
                                </a:lnTo>
                                <a:lnTo>
                                  <a:pt x="3505035" y="1259624"/>
                                </a:lnTo>
                                <a:lnTo>
                                  <a:pt x="3505593" y="1260944"/>
                                </a:lnTo>
                                <a:lnTo>
                                  <a:pt x="3506914" y="1261491"/>
                                </a:lnTo>
                                <a:lnTo>
                                  <a:pt x="3508235" y="1260944"/>
                                </a:lnTo>
                                <a:lnTo>
                                  <a:pt x="3508781" y="1259624"/>
                                </a:lnTo>
                                <a:close/>
                              </a:path>
                              <a:path w="3509010" h="3780790">
                                <a:moveTo>
                                  <a:pt x="3508781" y="1143482"/>
                                </a:moveTo>
                                <a:lnTo>
                                  <a:pt x="3508235" y="1142161"/>
                                </a:lnTo>
                                <a:lnTo>
                                  <a:pt x="3506914" y="1141615"/>
                                </a:lnTo>
                                <a:lnTo>
                                  <a:pt x="3505593" y="1142161"/>
                                </a:lnTo>
                                <a:lnTo>
                                  <a:pt x="3505035" y="1143482"/>
                                </a:lnTo>
                                <a:lnTo>
                                  <a:pt x="3505593" y="1144803"/>
                                </a:lnTo>
                                <a:lnTo>
                                  <a:pt x="3506914" y="1145349"/>
                                </a:lnTo>
                                <a:lnTo>
                                  <a:pt x="3508235" y="1144803"/>
                                </a:lnTo>
                                <a:lnTo>
                                  <a:pt x="3508781" y="1143482"/>
                                </a:lnTo>
                                <a:close/>
                              </a:path>
                              <a:path w="3509010" h="3780790">
                                <a:moveTo>
                                  <a:pt x="3508781" y="1027417"/>
                                </a:moveTo>
                                <a:lnTo>
                                  <a:pt x="3508235" y="1026096"/>
                                </a:lnTo>
                                <a:lnTo>
                                  <a:pt x="3506914" y="1025537"/>
                                </a:lnTo>
                                <a:lnTo>
                                  <a:pt x="3505593" y="1026096"/>
                                </a:lnTo>
                                <a:lnTo>
                                  <a:pt x="3505035" y="1027417"/>
                                </a:lnTo>
                                <a:lnTo>
                                  <a:pt x="3505593" y="1028738"/>
                                </a:lnTo>
                                <a:lnTo>
                                  <a:pt x="3506914" y="1029284"/>
                                </a:lnTo>
                                <a:lnTo>
                                  <a:pt x="3508235" y="1028738"/>
                                </a:lnTo>
                                <a:lnTo>
                                  <a:pt x="3508781" y="1027417"/>
                                </a:lnTo>
                                <a:close/>
                              </a:path>
                              <a:path w="3509010" h="3780790">
                                <a:moveTo>
                                  <a:pt x="3508781" y="911491"/>
                                </a:moveTo>
                                <a:lnTo>
                                  <a:pt x="3508235" y="910170"/>
                                </a:lnTo>
                                <a:lnTo>
                                  <a:pt x="3506914" y="909624"/>
                                </a:lnTo>
                                <a:lnTo>
                                  <a:pt x="3505593" y="910170"/>
                                </a:lnTo>
                                <a:lnTo>
                                  <a:pt x="3505035" y="911491"/>
                                </a:lnTo>
                                <a:lnTo>
                                  <a:pt x="3505593" y="912812"/>
                                </a:lnTo>
                                <a:lnTo>
                                  <a:pt x="3506914" y="913358"/>
                                </a:lnTo>
                                <a:lnTo>
                                  <a:pt x="3508235" y="912812"/>
                                </a:lnTo>
                                <a:lnTo>
                                  <a:pt x="3508781" y="911491"/>
                                </a:lnTo>
                                <a:close/>
                              </a:path>
                              <a:path w="3509010" h="3780790">
                                <a:moveTo>
                                  <a:pt x="3508781" y="795350"/>
                                </a:moveTo>
                                <a:lnTo>
                                  <a:pt x="3508235" y="794029"/>
                                </a:lnTo>
                                <a:lnTo>
                                  <a:pt x="3506914" y="793483"/>
                                </a:lnTo>
                                <a:lnTo>
                                  <a:pt x="3505593" y="794029"/>
                                </a:lnTo>
                                <a:lnTo>
                                  <a:pt x="3505035" y="795350"/>
                                </a:lnTo>
                                <a:lnTo>
                                  <a:pt x="3505593" y="796671"/>
                                </a:lnTo>
                                <a:lnTo>
                                  <a:pt x="3506914" y="797217"/>
                                </a:lnTo>
                                <a:lnTo>
                                  <a:pt x="3508235" y="796671"/>
                                </a:lnTo>
                                <a:lnTo>
                                  <a:pt x="3508781" y="795350"/>
                                </a:lnTo>
                                <a:close/>
                              </a:path>
                              <a:path w="3509010" h="3780790">
                                <a:moveTo>
                                  <a:pt x="3508781" y="679437"/>
                                </a:moveTo>
                                <a:lnTo>
                                  <a:pt x="3508235" y="678103"/>
                                </a:lnTo>
                                <a:lnTo>
                                  <a:pt x="3506914" y="677557"/>
                                </a:lnTo>
                                <a:lnTo>
                                  <a:pt x="3505593" y="678103"/>
                                </a:lnTo>
                                <a:lnTo>
                                  <a:pt x="3505035" y="679437"/>
                                </a:lnTo>
                                <a:lnTo>
                                  <a:pt x="3505593" y="680758"/>
                                </a:lnTo>
                                <a:lnTo>
                                  <a:pt x="3506914" y="681304"/>
                                </a:lnTo>
                                <a:lnTo>
                                  <a:pt x="3508235" y="680758"/>
                                </a:lnTo>
                                <a:lnTo>
                                  <a:pt x="3508781" y="679437"/>
                                </a:lnTo>
                                <a:close/>
                              </a:path>
                              <a:path w="3509010" h="3780790">
                                <a:moveTo>
                                  <a:pt x="3508781" y="563359"/>
                                </a:moveTo>
                                <a:lnTo>
                                  <a:pt x="3508235" y="562038"/>
                                </a:lnTo>
                                <a:lnTo>
                                  <a:pt x="3506914" y="561492"/>
                                </a:lnTo>
                                <a:lnTo>
                                  <a:pt x="3505593" y="562038"/>
                                </a:lnTo>
                                <a:lnTo>
                                  <a:pt x="3505035" y="563359"/>
                                </a:lnTo>
                                <a:lnTo>
                                  <a:pt x="3505593" y="564680"/>
                                </a:lnTo>
                                <a:lnTo>
                                  <a:pt x="3506914" y="565226"/>
                                </a:lnTo>
                                <a:lnTo>
                                  <a:pt x="3508235" y="564680"/>
                                </a:lnTo>
                                <a:lnTo>
                                  <a:pt x="3508781" y="563359"/>
                                </a:lnTo>
                                <a:close/>
                              </a:path>
                              <a:path w="3509010" h="3780790">
                                <a:moveTo>
                                  <a:pt x="3508781" y="316344"/>
                                </a:moveTo>
                                <a:lnTo>
                                  <a:pt x="3508235" y="315023"/>
                                </a:lnTo>
                                <a:lnTo>
                                  <a:pt x="3506914" y="314477"/>
                                </a:lnTo>
                                <a:lnTo>
                                  <a:pt x="3505593" y="315023"/>
                                </a:lnTo>
                                <a:lnTo>
                                  <a:pt x="3505035" y="316344"/>
                                </a:lnTo>
                                <a:lnTo>
                                  <a:pt x="3505593" y="317665"/>
                                </a:lnTo>
                                <a:lnTo>
                                  <a:pt x="3506914" y="318211"/>
                                </a:lnTo>
                                <a:lnTo>
                                  <a:pt x="3508235" y="317665"/>
                                </a:lnTo>
                                <a:lnTo>
                                  <a:pt x="3508781" y="316344"/>
                                </a:lnTo>
                                <a:close/>
                              </a:path>
                              <a:path w="3509010" h="3780790">
                                <a:moveTo>
                                  <a:pt x="3508781" y="211493"/>
                                </a:moveTo>
                                <a:lnTo>
                                  <a:pt x="3508235" y="210172"/>
                                </a:lnTo>
                                <a:lnTo>
                                  <a:pt x="3506914" y="209626"/>
                                </a:lnTo>
                                <a:lnTo>
                                  <a:pt x="3505593" y="210172"/>
                                </a:lnTo>
                                <a:lnTo>
                                  <a:pt x="3505035" y="211493"/>
                                </a:lnTo>
                                <a:lnTo>
                                  <a:pt x="3505593" y="212813"/>
                                </a:lnTo>
                                <a:lnTo>
                                  <a:pt x="3506914" y="213360"/>
                                </a:lnTo>
                                <a:lnTo>
                                  <a:pt x="3508235" y="212813"/>
                                </a:lnTo>
                                <a:lnTo>
                                  <a:pt x="3508781" y="211493"/>
                                </a:lnTo>
                                <a:close/>
                              </a:path>
                              <a:path w="3509010" h="3780790">
                                <a:moveTo>
                                  <a:pt x="3508781" y="106794"/>
                                </a:moveTo>
                                <a:lnTo>
                                  <a:pt x="3508235" y="105473"/>
                                </a:lnTo>
                                <a:lnTo>
                                  <a:pt x="3506914" y="104914"/>
                                </a:lnTo>
                                <a:lnTo>
                                  <a:pt x="3505593" y="105473"/>
                                </a:lnTo>
                                <a:lnTo>
                                  <a:pt x="3505035" y="106794"/>
                                </a:lnTo>
                                <a:lnTo>
                                  <a:pt x="3505593" y="108115"/>
                                </a:lnTo>
                                <a:lnTo>
                                  <a:pt x="3506914" y="108661"/>
                                </a:lnTo>
                                <a:lnTo>
                                  <a:pt x="3508235" y="108115"/>
                                </a:lnTo>
                                <a:lnTo>
                                  <a:pt x="3508781" y="106794"/>
                                </a:lnTo>
                                <a:close/>
                              </a:path>
                              <a:path w="3509010" h="3780790">
                                <a:moveTo>
                                  <a:pt x="3508781" y="1866"/>
                                </a:moveTo>
                                <a:lnTo>
                                  <a:pt x="3508235" y="546"/>
                                </a:lnTo>
                                <a:lnTo>
                                  <a:pt x="3506914" y="0"/>
                                </a:lnTo>
                                <a:lnTo>
                                  <a:pt x="3505593" y="546"/>
                                </a:lnTo>
                                <a:lnTo>
                                  <a:pt x="3505035" y="1866"/>
                                </a:lnTo>
                                <a:lnTo>
                                  <a:pt x="3505593" y="3187"/>
                                </a:lnTo>
                                <a:lnTo>
                                  <a:pt x="3506914" y="3733"/>
                                </a:lnTo>
                                <a:lnTo>
                                  <a:pt x="3508235" y="3187"/>
                                </a:lnTo>
                                <a:lnTo>
                                  <a:pt x="3508781" y="1866"/>
                                </a:lnTo>
                                <a:close/>
                              </a:path>
                            </a:pathLst>
                          </a:custGeom>
                          <a:solidFill>
                            <a:srgbClr val="DFDFDF"/>
                          </a:solidFill>
                        </wps:spPr>
                        <wps:bodyPr wrap="square" lIns="0" tIns="0" rIns="0" bIns="0" rtlCol="0">
                          <a:prstTxWarp prst="textNoShape">
                            <a:avLst/>
                          </a:prstTxWarp>
                          <a:noAutofit/>
                        </wps:bodyPr>
                      </wps:wsp>
                      <wps:wsp>
                        <wps:cNvPr id="129" name="Graphic 129"/>
                        <wps:cNvSpPr/>
                        <wps:spPr>
                          <a:xfrm>
                            <a:off x="104701" y="766562"/>
                            <a:ext cx="10302240" cy="1963420"/>
                          </a:xfrm>
                          <a:custGeom>
                            <a:avLst/>
                            <a:gdLst/>
                            <a:ahLst/>
                            <a:cxnLst/>
                            <a:rect l="l" t="t" r="r" b="b"/>
                            <a:pathLst>
                              <a:path w="10302240" h="1963420">
                                <a:moveTo>
                                  <a:pt x="0" y="1963149"/>
                                </a:moveTo>
                                <a:lnTo>
                                  <a:pt x="130877" y="1963149"/>
                                </a:lnTo>
                              </a:path>
                              <a:path w="10302240" h="1963420">
                                <a:moveTo>
                                  <a:pt x="560901" y="1963149"/>
                                </a:moveTo>
                                <a:lnTo>
                                  <a:pt x="815177" y="1963149"/>
                                </a:lnTo>
                              </a:path>
                              <a:path w="10302240" h="1963420">
                                <a:moveTo>
                                  <a:pt x="1245202" y="1963149"/>
                                </a:moveTo>
                                <a:lnTo>
                                  <a:pt x="1503216" y="1963149"/>
                                </a:lnTo>
                              </a:path>
                              <a:path w="10302240" h="1963420">
                                <a:moveTo>
                                  <a:pt x="1933241" y="1963149"/>
                                </a:moveTo>
                                <a:lnTo>
                                  <a:pt x="2191256" y="1963149"/>
                                </a:lnTo>
                              </a:path>
                              <a:path w="10302240" h="1963420">
                                <a:moveTo>
                                  <a:pt x="2617541" y="1963149"/>
                                </a:moveTo>
                                <a:lnTo>
                                  <a:pt x="2875556" y="1963149"/>
                                </a:lnTo>
                              </a:path>
                              <a:path w="10302240" h="1963420">
                                <a:moveTo>
                                  <a:pt x="3305581" y="1963149"/>
                                </a:moveTo>
                                <a:lnTo>
                                  <a:pt x="3563596" y="1963149"/>
                                </a:lnTo>
                              </a:path>
                              <a:path w="10302240" h="1963420">
                                <a:moveTo>
                                  <a:pt x="3993621" y="1963149"/>
                                </a:moveTo>
                                <a:lnTo>
                                  <a:pt x="4251635" y="1963149"/>
                                </a:lnTo>
                              </a:path>
                              <a:path w="10302240" h="1963420">
                                <a:moveTo>
                                  <a:pt x="4677921" y="1963149"/>
                                </a:moveTo>
                                <a:lnTo>
                                  <a:pt x="4935936" y="1963149"/>
                                </a:lnTo>
                              </a:path>
                              <a:path w="10302240" h="1963420">
                                <a:moveTo>
                                  <a:pt x="5365960" y="1963149"/>
                                </a:moveTo>
                                <a:lnTo>
                                  <a:pt x="5623975" y="1963149"/>
                                </a:lnTo>
                              </a:path>
                              <a:path w="10302240" h="1963420">
                                <a:moveTo>
                                  <a:pt x="6054000" y="1963149"/>
                                </a:moveTo>
                                <a:lnTo>
                                  <a:pt x="6996315" y="1963149"/>
                                </a:lnTo>
                              </a:path>
                              <a:path w="10302240" h="1963420">
                                <a:moveTo>
                                  <a:pt x="7426340" y="1963149"/>
                                </a:moveTo>
                                <a:lnTo>
                                  <a:pt x="7684355" y="1963149"/>
                                </a:lnTo>
                              </a:path>
                              <a:path w="10302240" h="1963420">
                                <a:moveTo>
                                  <a:pt x="8114379" y="1963149"/>
                                </a:moveTo>
                                <a:lnTo>
                                  <a:pt x="8372394" y="1963149"/>
                                </a:lnTo>
                              </a:path>
                              <a:path w="10302240" h="1963420">
                                <a:moveTo>
                                  <a:pt x="8798680" y="1963149"/>
                                </a:moveTo>
                                <a:lnTo>
                                  <a:pt x="9056694" y="1963149"/>
                                </a:lnTo>
                              </a:path>
                              <a:path w="10302240" h="1963420">
                                <a:moveTo>
                                  <a:pt x="9486719" y="1963149"/>
                                </a:moveTo>
                                <a:lnTo>
                                  <a:pt x="9744734" y="1963149"/>
                                </a:lnTo>
                              </a:path>
                              <a:path w="10302240" h="1963420">
                                <a:moveTo>
                                  <a:pt x="10174759" y="1963149"/>
                                </a:moveTo>
                                <a:lnTo>
                                  <a:pt x="10301897" y="1963149"/>
                                </a:lnTo>
                              </a:path>
                              <a:path w="10302240" h="1963420">
                                <a:moveTo>
                                  <a:pt x="0" y="1473296"/>
                                </a:moveTo>
                                <a:lnTo>
                                  <a:pt x="815177" y="1473296"/>
                                </a:lnTo>
                              </a:path>
                              <a:path w="10302240" h="1963420">
                                <a:moveTo>
                                  <a:pt x="1245202" y="1473296"/>
                                </a:moveTo>
                                <a:lnTo>
                                  <a:pt x="1503216" y="1473296"/>
                                </a:lnTo>
                              </a:path>
                              <a:path w="10302240" h="1963420">
                                <a:moveTo>
                                  <a:pt x="1933241" y="1473296"/>
                                </a:moveTo>
                                <a:lnTo>
                                  <a:pt x="2191256" y="1473296"/>
                                </a:lnTo>
                              </a:path>
                              <a:path w="10302240" h="1963420">
                                <a:moveTo>
                                  <a:pt x="2617541" y="1473296"/>
                                </a:moveTo>
                                <a:lnTo>
                                  <a:pt x="2875556" y="1473296"/>
                                </a:lnTo>
                              </a:path>
                              <a:path w="10302240" h="1963420">
                                <a:moveTo>
                                  <a:pt x="3305581" y="1473296"/>
                                </a:moveTo>
                                <a:lnTo>
                                  <a:pt x="3563596" y="1473296"/>
                                </a:lnTo>
                              </a:path>
                              <a:path w="10302240" h="1963420">
                                <a:moveTo>
                                  <a:pt x="3993621" y="1473296"/>
                                </a:moveTo>
                                <a:lnTo>
                                  <a:pt x="4251635" y="1473296"/>
                                </a:lnTo>
                              </a:path>
                              <a:path w="10302240" h="1963420">
                                <a:moveTo>
                                  <a:pt x="4677921" y="1473296"/>
                                </a:moveTo>
                                <a:lnTo>
                                  <a:pt x="5623975" y="1473296"/>
                                </a:lnTo>
                              </a:path>
                              <a:path w="10302240" h="1963420">
                                <a:moveTo>
                                  <a:pt x="6054000" y="1473296"/>
                                </a:moveTo>
                                <a:lnTo>
                                  <a:pt x="6996315" y="1473296"/>
                                </a:lnTo>
                              </a:path>
                              <a:path w="10302240" h="1963420">
                                <a:moveTo>
                                  <a:pt x="7426340" y="1473296"/>
                                </a:moveTo>
                                <a:lnTo>
                                  <a:pt x="7684355" y="1473296"/>
                                </a:lnTo>
                              </a:path>
                              <a:path w="10302240" h="1963420">
                                <a:moveTo>
                                  <a:pt x="8114379" y="1473296"/>
                                </a:moveTo>
                                <a:lnTo>
                                  <a:pt x="9056694" y="1473296"/>
                                </a:lnTo>
                              </a:path>
                              <a:path w="10302240" h="1963420">
                                <a:moveTo>
                                  <a:pt x="9486719" y="1473296"/>
                                </a:moveTo>
                                <a:lnTo>
                                  <a:pt x="9744734" y="1473296"/>
                                </a:lnTo>
                              </a:path>
                              <a:path w="10302240" h="1963420">
                                <a:moveTo>
                                  <a:pt x="10174759" y="1473296"/>
                                </a:moveTo>
                                <a:lnTo>
                                  <a:pt x="10301897" y="1473296"/>
                                </a:lnTo>
                              </a:path>
                              <a:path w="10302240" h="1963420">
                                <a:moveTo>
                                  <a:pt x="0" y="979704"/>
                                </a:moveTo>
                                <a:lnTo>
                                  <a:pt x="815177" y="979704"/>
                                </a:lnTo>
                              </a:path>
                              <a:path w="10302240" h="1963420">
                                <a:moveTo>
                                  <a:pt x="1245202" y="979704"/>
                                </a:moveTo>
                                <a:lnTo>
                                  <a:pt x="1503216" y="979704"/>
                                </a:lnTo>
                              </a:path>
                              <a:path w="10302240" h="1963420">
                                <a:moveTo>
                                  <a:pt x="1933241" y="979704"/>
                                </a:moveTo>
                                <a:lnTo>
                                  <a:pt x="2875556" y="979704"/>
                                </a:lnTo>
                              </a:path>
                              <a:path w="10302240" h="1963420">
                                <a:moveTo>
                                  <a:pt x="3305581" y="979704"/>
                                </a:moveTo>
                                <a:lnTo>
                                  <a:pt x="3563596" y="979704"/>
                                </a:lnTo>
                              </a:path>
                              <a:path w="10302240" h="1963420">
                                <a:moveTo>
                                  <a:pt x="3993621" y="979704"/>
                                </a:moveTo>
                                <a:lnTo>
                                  <a:pt x="4251635" y="979704"/>
                                </a:lnTo>
                              </a:path>
                              <a:path w="10302240" h="1963420">
                                <a:moveTo>
                                  <a:pt x="4677921" y="979704"/>
                                </a:moveTo>
                                <a:lnTo>
                                  <a:pt x="5623975" y="979704"/>
                                </a:lnTo>
                              </a:path>
                              <a:path w="10302240" h="1963420">
                                <a:moveTo>
                                  <a:pt x="6054000" y="979704"/>
                                </a:moveTo>
                                <a:lnTo>
                                  <a:pt x="6996315" y="979704"/>
                                </a:lnTo>
                              </a:path>
                              <a:path w="10302240" h="1963420">
                                <a:moveTo>
                                  <a:pt x="7426340" y="979704"/>
                                </a:moveTo>
                                <a:lnTo>
                                  <a:pt x="9056694" y="979704"/>
                                </a:lnTo>
                              </a:path>
                              <a:path w="10302240" h="1963420">
                                <a:moveTo>
                                  <a:pt x="9486719" y="979704"/>
                                </a:moveTo>
                                <a:lnTo>
                                  <a:pt x="9744734" y="979704"/>
                                </a:lnTo>
                              </a:path>
                              <a:path w="10302240" h="1963420">
                                <a:moveTo>
                                  <a:pt x="10174759" y="979704"/>
                                </a:moveTo>
                                <a:lnTo>
                                  <a:pt x="10301897" y="979704"/>
                                </a:lnTo>
                              </a:path>
                              <a:path w="10302240" h="1963420">
                                <a:moveTo>
                                  <a:pt x="0" y="489852"/>
                                </a:moveTo>
                                <a:lnTo>
                                  <a:pt x="815177" y="489852"/>
                                </a:lnTo>
                              </a:path>
                              <a:path w="10302240" h="1963420">
                                <a:moveTo>
                                  <a:pt x="1245202" y="489852"/>
                                </a:moveTo>
                                <a:lnTo>
                                  <a:pt x="1503216" y="489852"/>
                                </a:lnTo>
                              </a:path>
                              <a:path w="10302240" h="1963420">
                                <a:moveTo>
                                  <a:pt x="1933241" y="489852"/>
                                </a:moveTo>
                                <a:lnTo>
                                  <a:pt x="2875556" y="489852"/>
                                </a:lnTo>
                              </a:path>
                              <a:path w="10302240" h="1963420">
                                <a:moveTo>
                                  <a:pt x="3305581" y="489852"/>
                                </a:moveTo>
                                <a:lnTo>
                                  <a:pt x="3563596" y="489852"/>
                                </a:lnTo>
                              </a:path>
                              <a:path w="10302240" h="1963420">
                                <a:moveTo>
                                  <a:pt x="3993621" y="489852"/>
                                </a:moveTo>
                                <a:lnTo>
                                  <a:pt x="5623975" y="489852"/>
                                </a:lnTo>
                              </a:path>
                              <a:path w="10302240" h="1963420">
                                <a:moveTo>
                                  <a:pt x="6054000" y="489852"/>
                                </a:moveTo>
                                <a:lnTo>
                                  <a:pt x="9744734" y="489852"/>
                                </a:lnTo>
                              </a:path>
                              <a:path w="10302240" h="1963420">
                                <a:moveTo>
                                  <a:pt x="10174759" y="489852"/>
                                </a:moveTo>
                                <a:lnTo>
                                  <a:pt x="10301897" y="489852"/>
                                </a:lnTo>
                              </a:path>
                              <a:path w="10302240" h="1963420">
                                <a:moveTo>
                                  <a:pt x="0" y="0"/>
                                </a:moveTo>
                                <a:lnTo>
                                  <a:pt x="815177" y="0"/>
                                </a:lnTo>
                              </a:path>
                              <a:path w="10302240" h="1963420">
                                <a:moveTo>
                                  <a:pt x="1245202" y="0"/>
                                </a:moveTo>
                                <a:lnTo>
                                  <a:pt x="2875556" y="0"/>
                                </a:lnTo>
                              </a:path>
                              <a:path w="10302240" h="1963420">
                                <a:moveTo>
                                  <a:pt x="3305581" y="0"/>
                                </a:moveTo>
                                <a:lnTo>
                                  <a:pt x="3563596" y="0"/>
                                </a:lnTo>
                              </a:path>
                              <a:path w="10302240" h="1963420">
                                <a:moveTo>
                                  <a:pt x="3993621" y="0"/>
                                </a:moveTo>
                                <a:lnTo>
                                  <a:pt x="10301897" y="0"/>
                                </a:lnTo>
                              </a:path>
                            </a:pathLst>
                          </a:custGeom>
                          <a:ln w="5608">
                            <a:solidFill>
                              <a:srgbClr val="D9D9D9"/>
                            </a:solidFill>
                            <a:prstDash val="solid"/>
                          </a:ln>
                        </wps:spPr>
                        <wps:bodyPr wrap="square" lIns="0" tIns="0" rIns="0" bIns="0" rtlCol="0">
                          <a:prstTxWarp prst="textNoShape">
                            <a:avLst/>
                          </a:prstTxWarp>
                          <a:noAutofit/>
                        </wps:bodyPr>
                      </wps:wsp>
                      <wps:wsp>
                        <wps:cNvPr id="130" name="Graphic 130"/>
                        <wps:cNvSpPr/>
                        <wps:spPr>
                          <a:xfrm>
                            <a:off x="104701" y="276710"/>
                            <a:ext cx="10302240" cy="1270"/>
                          </a:xfrm>
                          <a:custGeom>
                            <a:avLst/>
                            <a:gdLst/>
                            <a:ahLst/>
                            <a:cxnLst/>
                            <a:rect l="l" t="t" r="r" b="b"/>
                            <a:pathLst>
                              <a:path w="10302240">
                                <a:moveTo>
                                  <a:pt x="0" y="0"/>
                                </a:moveTo>
                                <a:lnTo>
                                  <a:pt x="10301897" y="0"/>
                                </a:lnTo>
                              </a:path>
                            </a:pathLst>
                          </a:custGeom>
                          <a:ln w="5608">
                            <a:solidFill>
                              <a:srgbClr val="D9D9D9"/>
                            </a:solidFill>
                            <a:prstDash val="solid"/>
                          </a:ln>
                        </wps:spPr>
                        <wps:bodyPr wrap="square" lIns="0" tIns="0" rIns="0" bIns="0" rtlCol="0">
                          <a:prstTxWarp prst="textNoShape">
                            <a:avLst/>
                          </a:prstTxWarp>
                          <a:noAutofit/>
                        </wps:bodyPr>
                      </wps:wsp>
                      <wps:wsp>
                        <wps:cNvPr id="131" name="Graphic 131"/>
                        <wps:cNvSpPr/>
                        <wps:spPr>
                          <a:xfrm>
                            <a:off x="235572" y="448727"/>
                            <a:ext cx="10044430" cy="2771140"/>
                          </a:xfrm>
                          <a:custGeom>
                            <a:avLst/>
                            <a:gdLst/>
                            <a:ahLst/>
                            <a:cxnLst/>
                            <a:rect l="l" t="t" r="r" b="b"/>
                            <a:pathLst>
                              <a:path w="10044430" h="2771140">
                                <a:moveTo>
                                  <a:pt x="430022" y="1873402"/>
                                </a:moveTo>
                                <a:lnTo>
                                  <a:pt x="0" y="1873402"/>
                                </a:lnTo>
                                <a:lnTo>
                                  <a:pt x="0" y="2770848"/>
                                </a:lnTo>
                                <a:lnTo>
                                  <a:pt x="430022" y="2770848"/>
                                </a:lnTo>
                                <a:lnTo>
                                  <a:pt x="430022" y="1873402"/>
                                </a:lnTo>
                                <a:close/>
                              </a:path>
                              <a:path w="10044430" h="2771140">
                                <a:moveTo>
                                  <a:pt x="1114323" y="0"/>
                                </a:moveTo>
                                <a:lnTo>
                                  <a:pt x="684301" y="0"/>
                                </a:lnTo>
                                <a:lnTo>
                                  <a:pt x="684301" y="2770848"/>
                                </a:lnTo>
                                <a:lnTo>
                                  <a:pt x="1114323" y="2770848"/>
                                </a:lnTo>
                                <a:lnTo>
                                  <a:pt x="1114323" y="0"/>
                                </a:lnTo>
                                <a:close/>
                              </a:path>
                              <a:path w="10044430" h="2771140">
                                <a:moveTo>
                                  <a:pt x="1802358" y="407581"/>
                                </a:moveTo>
                                <a:lnTo>
                                  <a:pt x="1372336" y="407581"/>
                                </a:lnTo>
                                <a:lnTo>
                                  <a:pt x="1372336" y="2770848"/>
                                </a:lnTo>
                                <a:lnTo>
                                  <a:pt x="1802358" y="2770848"/>
                                </a:lnTo>
                                <a:lnTo>
                                  <a:pt x="1802358" y="407581"/>
                                </a:lnTo>
                                <a:close/>
                              </a:path>
                              <a:path w="10044430" h="2771140">
                                <a:moveTo>
                                  <a:pt x="2486660" y="1491996"/>
                                </a:moveTo>
                                <a:lnTo>
                                  <a:pt x="2060384" y="1491996"/>
                                </a:lnTo>
                                <a:lnTo>
                                  <a:pt x="2060384" y="2770848"/>
                                </a:lnTo>
                                <a:lnTo>
                                  <a:pt x="2486660" y="2770848"/>
                                </a:lnTo>
                                <a:lnTo>
                                  <a:pt x="2486660" y="1491996"/>
                                </a:lnTo>
                                <a:close/>
                              </a:path>
                              <a:path w="10044430" h="2771140">
                                <a:moveTo>
                                  <a:pt x="3174708" y="123393"/>
                                </a:moveTo>
                                <a:lnTo>
                                  <a:pt x="2744673" y="123393"/>
                                </a:lnTo>
                                <a:lnTo>
                                  <a:pt x="2744673" y="2770848"/>
                                </a:lnTo>
                                <a:lnTo>
                                  <a:pt x="3174708" y="2770848"/>
                                </a:lnTo>
                                <a:lnTo>
                                  <a:pt x="3174708" y="123393"/>
                                </a:lnTo>
                                <a:close/>
                              </a:path>
                              <a:path w="10044430" h="2771140">
                                <a:moveTo>
                                  <a:pt x="3862743" y="306628"/>
                                </a:moveTo>
                                <a:lnTo>
                                  <a:pt x="3432721" y="306628"/>
                                </a:lnTo>
                                <a:lnTo>
                                  <a:pt x="3432721" y="2770848"/>
                                </a:lnTo>
                                <a:lnTo>
                                  <a:pt x="3862743" y="2770848"/>
                                </a:lnTo>
                                <a:lnTo>
                                  <a:pt x="3862743" y="306628"/>
                                </a:lnTo>
                                <a:close/>
                              </a:path>
                              <a:path w="10044430" h="2771140">
                                <a:moveTo>
                                  <a:pt x="4547044" y="1278851"/>
                                </a:moveTo>
                                <a:lnTo>
                                  <a:pt x="4120756" y="1278851"/>
                                </a:lnTo>
                                <a:lnTo>
                                  <a:pt x="4120756" y="2770848"/>
                                </a:lnTo>
                                <a:lnTo>
                                  <a:pt x="4547044" y="2770848"/>
                                </a:lnTo>
                                <a:lnTo>
                                  <a:pt x="4547044" y="1278851"/>
                                </a:lnTo>
                                <a:close/>
                              </a:path>
                              <a:path w="10044430" h="2771140">
                                <a:moveTo>
                                  <a:pt x="5235079" y="2176284"/>
                                </a:moveTo>
                                <a:lnTo>
                                  <a:pt x="4805057" y="2176284"/>
                                </a:lnTo>
                                <a:lnTo>
                                  <a:pt x="4805057" y="2770848"/>
                                </a:lnTo>
                                <a:lnTo>
                                  <a:pt x="5235079" y="2770848"/>
                                </a:lnTo>
                                <a:lnTo>
                                  <a:pt x="5235079" y="2176284"/>
                                </a:lnTo>
                                <a:close/>
                              </a:path>
                              <a:path w="10044430" h="2771140">
                                <a:moveTo>
                                  <a:pt x="5923127" y="422541"/>
                                </a:moveTo>
                                <a:lnTo>
                                  <a:pt x="5493093" y="422541"/>
                                </a:lnTo>
                                <a:lnTo>
                                  <a:pt x="5493093" y="2770848"/>
                                </a:lnTo>
                                <a:lnTo>
                                  <a:pt x="5923127" y="2770848"/>
                                </a:lnTo>
                                <a:lnTo>
                                  <a:pt x="5923127" y="422541"/>
                                </a:lnTo>
                                <a:close/>
                              </a:path>
                              <a:path w="10044430" h="2771140">
                                <a:moveTo>
                                  <a:pt x="7295464" y="1204061"/>
                                </a:moveTo>
                                <a:lnTo>
                                  <a:pt x="6865442" y="1204061"/>
                                </a:lnTo>
                                <a:lnTo>
                                  <a:pt x="6865442" y="2770848"/>
                                </a:lnTo>
                                <a:lnTo>
                                  <a:pt x="7295464" y="2770848"/>
                                </a:lnTo>
                                <a:lnTo>
                                  <a:pt x="7295464" y="1204061"/>
                                </a:lnTo>
                                <a:close/>
                              </a:path>
                              <a:path w="10044430" h="2771140">
                                <a:moveTo>
                                  <a:pt x="7983499" y="1615389"/>
                                </a:moveTo>
                                <a:lnTo>
                                  <a:pt x="7553477" y="1615389"/>
                                </a:lnTo>
                                <a:lnTo>
                                  <a:pt x="7553477" y="2770848"/>
                                </a:lnTo>
                                <a:lnTo>
                                  <a:pt x="7983499" y="2770848"/>
                                </a:lnTo>
                                <a:lnTo>
                                  <a:pt x="7983499" y="1615389"/>
                                </a:lnTo>
                                <a:close/>
                              </a:path>
                              <a:path w="10044430" h="2771140">
                                <a:moveTo>
                                  <a:pt x="8667801" y="1858441"/>
                                </a:moveTo>
                                <a:lnTo>
                                  <a:pt x="8241512" y="1858441"/>
                                </a:lnTo>
                                <a:lnTo>
                                  <a:pt x="8241512" y="2770848"/>
                                </a:lnTo>
                                <a:lnTo>
                                  <a:pt x="8667801" y="2770848"/>
                                </a:lnTo>
                                <a:lnTo>
                                  <a:pt x="8667801" y="1858441"/>
                                </a:lnTo>
                                <a:close/>
                              </a:path>
                              <a:path w="10044430" h="2771140">
                                <a:moveTo>
                                  <a:pt x="9355836" y="811428"/>
                                </a:moveTo>
                                <a:lnTo>
                                  <a:pt x="8925814" y="811428"/>
                                </a:lnTo>
                                <a:lnTo>
                                  <a:pt x="8925814" y="2770848"/>
                                </a:lnTo>
                                <a:lnTo>
                                  <a:pt x="9355836" y="2770848"/>
                                </a:lnTo>
                                <a:lnTo>
                                  <a:pt x="9355836" y="811428"/>
                                </a:lnTo>
                                <a:close/>
                              </a:path>
                              <a:path w="10044430" h="2771140">
                                <a:moveTo>
                                  <a:pt x="10043884" y="471157"/>
                                </a:moveTo>
                                <a:lnTo>
                                  <a:pt x="9613862" y="471157"/>
                                </a:lnTo>
                                <a:lnTo>
                                  <a:pt x="9613862" y="2770848"/>
                                </a:lnTo>
                                <a:lnTo>
                                  <a:pt x="10043884" y="2770848"/>
                                </a:lnTo>
                                <a:lnTo>
                                  <a:pt x="10043884" y="471157"/>
                                </a:lnTo>
                                <a:close/>
                              </a:path>
                            </a:pathLst>
                          </a:custGeom>
                          <a:solidFill>
                            <a:srgbClr val="002F86"/>
                          </a:solidFill>
                        </wps:spPr>
                        <wps:bodyPr wrap="square" lIns="0" tIns="0" rIns="0" bIns="0" rtlCol="0">
                          <a:prstTxWarp prst="textNoShape">
                            <a:avLst/>
                          </a:prstTxWarp>
                          <a:noAutofit/>
                        </wps:bodyPr>
                      </wps:wsp>
                      <wps:wsp>
                        <wps:cNvPr id="132" name="Graphic 132"/>
                        <wps:cNvSpPr/>
                        <wps:spPr>
                          <a:xfrm>
                            <a:off x="104701" y="3219564"/>
                            <a:ext cx="10302240" cy="1270"/>
                          </a:xfrm>
                          <a:custGeom>
                            <a:avLst/>
                            <a:gdLst/>
                            <a:ahLst/>
                            <a:cxnLst/>
                            <a:rect l="l" t="t" r="r" b="b"/>
                            <a:pathLst>
                              <a:path w="10302240">
                                <a:moveTo>
                                  <a:pt x="0" y="0"/>
                                </a:moveTo>
                                <a:lnTo>
                                  <a:pt x="10301897" y="0"/>
                                </a:lnTo>
                              </a:path>
                            </a:pathLst>
                          </a:custGeom>
                          <a:ln w="5608">
                            <a:solidFill>
                              <a:srgbClr val="D9D9D9"/>
                            </a:solidFill>
                            <a:prstDash val="solid"/>
                          </a:ln>
                        </wps:spPr>
                        <wps:bodyPr wrap="square" lIns="0" tIns="0" rIns="0" bIns="0" rtlCol="0">
                          <a:prstTxWarp prst="textNoShape">
                            <a:avLst/>
                          </a:prstTxWarp>
                          <a:noAutofit/>
                        </wps:bodyPr>
                      </wps:wsp>
                      <wps:wsp>
                        <wps:cNvPr id="133" name="Textbox 133"/>
                        <wps:cNvSpPr txBox="1"/>
                        <wps:spPr>
                          <a:xfrm>
                            <a:off x="3002097" y="83511"/>
                            <a:ext cx="3769875" cy="304678"/>
                          </a:xfrm>
                          <a:prstGeom prst="rect">
                            <a:avLst/>
                          </a:prstGeom>
                        </wps:spPr>
                        <wps:txbx>
                          <w:txbxContent>
                            <w:p w14:paraId="65B92421" w14:textId="77777777" w:rsidR="00BE5563" w:rsidRPr="005A368A" w:rsidRDefault="00BF2423" w:rsidP="005A368A">
                              <w:pPr>
                                <w:rPr>
                                  <w:szCs w:val="40"/>
                                </w:rPr>
                              </w:pPr>
                              <w:r w:rsidRPr="005A368A">
                                <w:rPr>
                                  <w:color w:val="585858"/>
                                  <w:szCs w:val="40"/>
                                </w:rPr>
                                <w:t>Vacancy Rate</w:t>
                              </w:r>
                              <w:r w:rsidRPr="005A368A">
                                <w:rPr>
                                  <w:color w:val="585858"/>
                                  <w:spacing w:val="-6"/>
                                  <w:szCs w:val="40"/>
                                </w:rPr>
                                <w:t xml:space="preserve"> </w:t>
                              </w:r>
                              <w:r w:rsidRPr="005A368A">
                                <w:rPr>
                                  <w:color w:val="585858"/>
                                  <w:szCs w:val="40"/>
                                </w:rPr>
                                <w:t>-</w:t>
                              </w:r>
                              <w:r w:rsidRPr="005A368A">
                                <w:rPr>
                                  <w:color w:val="585858"/>
                                  <w:spacing w:val="-10"/>
                                  <w:szCs w:val="40"/>
                                </w:rPr>
                                <w:t xml:space="preserve"> </w:t>
                              </w:r>
                              <w:r w:rsidRPr="005A368A">
                                <w:rPr>
                                  <w:color w:val="585858"/>
                                  <w:szCs w:val="40"/>
                                </w:rPr>
                                <w:t>All</w:t>
                              </w:r>
                              <w:r w:rsidRPr="005A368A">
                                <w:rPr>
                                  <w:color w:val="585858"/>
                                  <w:spacing w:val="-6"/>
                                  <w:szCs w:val="40"/>
                                </w:rPr>
                                <w:t xml:space="preserve"> </w:t>
                              </w:r>
                              <w:r w:rsidRPr="005A368A">
                                <w:rPr>
                                  <w:color w:val="585858"/>
                                  <w:spacing w:val="-2"/>
                                  <w:szCs w:val="40"/>
                                </w:rPr>
                                <w:t>Organisations</w:t>
                              </w:r>
                            </w:p>
                          </w:txbxContent>
                        </wps:txbx>
                        <wps:bodyPr wrap="square" lIns="0" tIns="0" rIns="0" bIns="0" rtlCol="0">
                          <a:noAutofit/>
                        </wps:bodyPr>
                      </wps:wsp>
                      <wps:wsp>
                        <wps:cNvPr id="134" name="Textbox 134"/>
                        <wps:cNvSpPr txBox="1"/>
                        <wps:spPr>
                          <a:xfrm>
                            <a:off x="1050756" y="317574"/>
                            <a:ext cx="182880" cy="100965"/>
                          </a:xfrm>
                          <a:prstGeom prst="rect">
                            <a:avLst/>
                          </a:prstGeom>
                        </wps:spPr>
                        <wps:txbx>
                          <w:txbxContent>
                            <w:p w14:paraId="4DC74628" w14:textId="77777777" w:rsidR="00BE5563" w:rsidRDefault="00BF2423">
                              <w:pPr>
                                <w:spacing w:line="158" w:lineRule="exact"/>
                                <w:rPr>
                                  <w:sz w:val="14"/>
                                </w:rPr>
                              </w:pPr>
                              <w:r>
                                <w:rPr>
                                  <w:spacing w:val="-5"/>
                                  <w:sz w:val="14"/>
                                </w:rPr>
                                <w:t>11%</w:t>
                              </w:r>
                            </w:p>
                          </w:txbxContent>
                        </wps:txbx>
                        <wps:bodyPr wrap="square" lIns="0" tIns="0" rIns="0" bIns="0" rtlCol="0">
                          <a:noAutofit/>
                        </wps:bodyPr>
                      </wps:wsp>
                      <wps:wsp>
                        <wps:cNvPr id="135" name="Textbox 135"/>
                        <wps:cNvSpPr txBox="1"/>
                        <wps:spPr>
                          <a:xfrm>
                            <a:off x="3111733" y="438898"/>
                            <a:ext cx="182245" cy="100330"/>
                          </a:xfrm>
                          <a:prstGeom prst="rect">
                            <a:avLst/>
                          </a:prstGeom>
                        </wps:spPr>
                        <wps:txbx>
                          <w:txbxContent>
                            <w:p w14:paraId="16A4FE81" w14:textId="77777777" w:rsidR="00BE5563" w:rsidRDefault="00BF2423">
                              <w:pPr>
                                <w:spacing w:line="158" w:lineRule="exact"/>
                                <w:rPr>
                                  <w:sz w:val="14"/>
                                </w:rPr>
                              </w:pPr>
                              <w:r>
                                <w:rPr>
                                  <w:spacing w:val="-5"/>
                                  <w:sz w:val="14"/>
                                </w:rPr>
                                <w:t>11%</w:t>
                              </w:r>
                            </w:p>
                          </w:txbxContent>
                        </wps:txbx>
                        <wps:bodyPr wrap="square" lIns="0" tIns="0" rIns="0" bIns="0" rtlCol="0">
                          <a:noAutofit/>
                        </wps:bodyPr>
                      </wps:wsp>
                      <wps:wsp>
                        <wps:cNvPr id="136" name="Textbox 136"/>
                        <wps:cNvSpPr txBox="1"/>
                        <wps:spPr>
                          <a:xfrm>
                            <a:off x="3795061" y="623676"/>
                            <a:ext cx="188595" cy="100965"/>
                          </a:xfrm>
                          <a:prstGeom prst="rect">
                            <a:avLst/>
                          </a:prstGeom>
                        </wps:spPr>
                        <wps:txbx>
                          <w:txbxContent>
                            <w:p w14:paraId="16D60A2C" w14:textId="77777777" w:rsidR="00BE5563" w:rsidRDefault="00BF2423">
                              <w:pPr>
                                <w:spacing w:line="158" w:lineRule="exact"/>
                                <w:rPr>
                                  <w:sz w:val="14"/>
                                </w:rPr>
                              </w:pPr>
                              <w:r>
                                <w:rPr>
                                  <w:spacing w:val="-5"/>
                                  <w:sz w:val="14"/>
                                </w:rPr>
                                <w:t>10%</w:t>
                              </w:r>
                            </w:p>
                          </w:txbxContent>
                        </wps:txbx>
                        <wps:bodyPr wrap="square" lIns="0" tIns="0" rIns="0" bIns="0" rtlCol="0">
                          <a:noAutofit/>
                        </wps:bodyPr>
                      </wps:wsp>
                      <wps:wsp>
                        <wps:cNvPr id="137" name="Textbox 137"/>
                        <wps:cNvSpPr txBox="1"/>
                        <wps:spPr>
                          <a:xfrm>
                            <a:off x="1733934" y="723516"/>
                            <a:ext cx="188595" cy="100965"/>
                          </a:xfrm>
                          <a:prstGeom prst="rect">
                            <a:avLst/>
                          </a:prstGeom>
                        </wps:spPr>
                        <wps:txbx>
                          <w:txbxContent>
                            <w:p w14:paraId="0ABABF68" w14:textId="77777777" w:rsidR="00BE5563" w:rsidRDefault="00BF2423">
                              <w:pPr>
                                <w:spacing w:line="158" w:lineRule="exact"/>
                                <w:rPr>
                                  <w:sz w:val="14"/>
                                </w:rPr>
                              </w:pPr>
                              <w:r>
                                <w:rPr>
                                  <w:spacing w:val="-5"/>
                                  <w:sz w:val="14"/>
                                </w:rPr>
                                <w:t>10%</w:t>
                              </w:r>
                            </w:p>
                          </w:txbxContent>
                        </wps:txbx>
                        <wps:bodyPr wrap="square" lIns="0" tIns="0" rIns="0" bIns="0" rtlCol="0">
                          <a:noAutofit/>
                        </wps:bodyPr>
                      </wps:wsp>
                      <wps:wsp>
                        <wps:cNvPr id="138" name="Textbox 138"/>
                        <wps:cNvSpPr txBox="1"/>
                        <wps:spPr>
                          <a:xfrm>
                            <a:off x="5856039" y="739764"/>
                            <a:ext cx="188595" cy="100330"/>
                          </a:xfrm>
                          <a:prstGeom prst="rect">
                            <a:avLst/>
                          </a:prstGeom>
                        </wps:spPr>
                        <wps:txbx>
                          <w:txbxContent>
                            <w:p w14:paraId="1ECDD006" w14:textId="77777777" w:rsidR="00BE5563" w:rsidRDefault="00BF2423">
                              <w:pPr>
                                <w:spacing w:line="158" w:lineRule="exact"/>
                                <w:rPr>
                                  <w:sz w:val="14"/>
                                </w:rPr>
                              </w:pPr>
                              <w:r>
                                <w:rPr>
                                  <w:spacing w:val="-5"/>
                                  <w:sz w:val="14"/>
                                </w:rPr>
                                <w:t>10%</w:t>
                              </w:r>
                            </w:p>
                          </w:txbxContent>
                        </wps:txbx>
                        <wps:bodyPr wrap="square" lIns="0" tIns="0" rIns="0" bIns="0" rtlCol="0">
                          <a:noAutofit/>
                        </wps:bodyPr>
                      </wps:wsp>
                      <wps:wsp>
                        <wps:cNvPr id="139" name="Textbox 139"/>
                        <wps:cNvSpPr txBox="1"/>
                        <wps:spPr>
                          <a:xfrm>
                            <a:off x="10004244" y="788899"/>
                            <a:ext cx="140335" cy="100330"/>
                          </a:xfrm>
                          <a:prstGeom prst="rect">
                            <a:avLst/>
                          </a:prstGeom>
                        </wps:spPr>
                        <wps:txbx>
                          <w:txbxContent>
                            <w:p w14:paraId="356A3728" w14:textId="77777777" w:rsidR="00BE5563" w:rsidRDefault="00BF2423">
                              <w:pPr>
                                <w:spacing w:line="158" w:lineRule="exact"/>
                                <w:rPr>
                                  <w:sz w:val="14"/>
                                </w:rPr>
                              </w:pPr>
                              <w:r>
                                <w:rPr>
                                  <w:spacing w:val="-5"/>
                                  <w:sz w:val="14"/>
                                </w:rPr>
                                <w:t>9%</w:t>
                              </w:r>
                            </w:p>
                          </w:txbxContent>
                        </wps:txbx>
                        <wps:bodyPr wrap="square" lIns="0" tIns="0" rIns="0" bIns="0" rtlCol="0">
                          <a:noAutofit/>
                        </wps:bodyPr>
                      </wps:wsp>
                      <wps:wsp>
                        <wps:cNvPr id="140" name="Textbox 140"/>
                        <wps:cNvSpPr txBox="1"/>
                        <wps:spPr>
                          <a:xfrm>
                            <a:off x="9317177" y="1127533"/>
                            <a:ext cx="140335" cy="100330"/>
                          </a:xfrm>
                          <a:prstGeom prst="rect">
                            <a:avLst/>
                          </a:prstGeom>
                        </wps:spPr>
                        <wps:txbx>
                          <w:txbxContent>
                            <w:p w14:paraId="12AA2B4B" w14:textId="77777777" w:rsidR="00BE5563" w:rsidRDefault="00BF2423">
                              <w:pPr>
                                <w:spacing w:line="158" w:lineRule="exact"/>
                                <w:rPr>
                                  <w:sz w:val="14"/>
                                </w:rPr>
                              </w:pPr>
                              <w:r>
                                <w:rPr>
                                  <w:spacing w:val="-5"/>
                                  <w:sz w:val="14"/>
                                </w:rPr>
                                <w:t>8%</w:t>
                              </w:r>
                            </w:p>
                          </w:txbxContent>
                        </wps:txbx>
                        <wps:bodyPr wrap="square" lIns="0" tIns="0" rIns="0" bIns="0" rtlCol="0">
                          <a:noAutofit/>
                        </wps:bodyPr>
                      </wps:wsp>
                      <wps:wsp>
                        <wps:cNvPr id="141" name="Textbox 141"/>
                        <wps:cNvSpPr txBox="1"/>
                        <wps:spPr>
                          <a:xfrm>
                            <a:off x="7256199" y="1520741"/>
                            <a:ext cx="140335" cy="100965"/>
                          </a:xfrm>
                          <a:prstGeom prst="rect">
                            <a:avLst/>
                          </a:prstGeom>
                        </wps:spPr>
                        <wps:txbx>
                          <w:txbxContent>
                            <w:p w14:paraId="255A423B" w14:textId="77777777" w:rsidR="00BE5563" w:rsidRDefault="00BF2423">
                              <w:pPr>
                                <w:spacing w:line="158" w:lineRule="exact"/>
                                <w:rPr>
                                  <w:sz w:val="14"/>
                                </w:rPr>
                              </w:pPr>
                              <w:r>
                                <w:rPr>
                                  <w:spacing w:val="-5"/>
                                  <w:sz w:val="14"/>
                                </w:rPr>
                                <w:t>6%</w:t>
                              </w:r>
                            </w:p>
                          </w:txbxContent>
                        </wps:txbx>
                        <wps:bodyPr wrap="square" lIns="0" tIns="0" rIns="0" bIns="0" rtlCol="0">
                          <a:noAutofit/>
                        </wps:bodyPr>
                      </wps:wsp>
                      <wps:wsp>
                        <wps:cNvPr id="142" name="Textbox 142"/>
                        <wps:cNvSpPr txBox="1"/>
                        <wps:spPr>
                          <a:xfrm>
                            <a:off x="4508154" y="1597717"/>
                            <a:ext cx="140335" cy="100330"/>
                          </a:xfrm>
                          <a:prstGeom prst="rect">
                            <a:avLst/>
                          </a:prstGeom>
                        </wps:spPr>
                        <wps:txbx>
                          <w:txbxContent>
                            <w:p w14:paraId="034D7040" w14:textId="77777777" w:rsidR="00BE5563" w:rsidRDefault="00BF2423">
                              <w:pPr>
                                <w:spacing w:line="158" w:lineRule="exact"/>
                                <w:rPr>
                                  <w:sz w:val="14"/>
                                </w:rPr>
                              </w:pPr>
                              <w:r>
                                <w:rPr>
                                  <w:spacing w:val="-5"/>
                                  <w:sz w:val="14"/>
                                </w:rPr>
                                <w:t>6%</w:t>
                              </w:r>
                            </w:p>
                          </w:txbxContent>
                        </wps:txbx>
                        <wps:bodyPr wrap="square" lIns="0" tIns="0" rIns="0" bIns="0" rtlCol="0">
                          <a:noAutofit/>
                        </wps:bodyPr>
                      </wps:wsp>
                      <wps:wsp>
                        <wps:cNvPr id="143" name="Textbox 143"/>
                        <wps:cNvSpPr txBox="1"/>
                        <wps:spPr>
                          <a:xfrm>
                            <a:off x="2447251" y="1808446"/>
                            <a:ext cx="140335" cy="100965"/>
                          </a:xfrm>
                          <a:prstGeom prst="rect">
                            <a:avLst/>
                          </a:prstGeom>
                        </wps:spPr>
                        <wps:txbx>
                          <w:txbxContent>
                            <w:p w14:paraId="5430B5FB" w14:textId="77777777" w:rsidR="00BE5563" w:rsidRDefault="00BF2423">
                              <w:pPr>
                                <w:spacing w:line="158" w:lineRule="exact"/>
                                <w:rPr>
                                  <w:sz w:val="14"/>
                                </w:rPr>
                              </w:pPr>
                              <w:r>
                                <w:rPr>
                                  <w:spacing w:val="-5"/>
                                  <w:sz w:val="14"/>
                                </w:rPr>
                                <w:t>5%</w:t>
                              </w:r>
                            </w:p>
                          </w:txbxContent>
                        </wps:txbx>
                        <wps:bodyPr wrap="square" lIns="0" tIns="0" rIns="0" bIns="0" rtlCol="0">
                          <a:noAutofit/>
                        </wps:bodyPr>
                      </wps:wsp>
                      <wps:wsp>
                        <wps:cNvPr id="144" name="Textbox 144"/>
                        <wps:cNvSpPr txBox="1"/>
                        <wps:spPr>
                          <a:xfrm>
                            <a:off x="7943117" y="1933937"/>
                            <a:ext cx="140335" cy="100965"/>
                          </a:xfrm>
                          <a:prstGeom prst="rect">
                            <a:avLst/>
                          </a:prstGeom>
                        </wps:spPr>
                        <wps:txbx>
                          <w:txbxContent>
                            <w:p w14:paraId="64C1423B" w14:textId="77777777" w:rsidR="00BE5563" w:rsidRDefault="00BF2423">
                              <w:pPr>
                                <w:spacing w:line="158" w:lineRule="exact"/>
                                <w:rPr>
                                  <w:sz w:val="14"/>
                                </w:rPr>
                              </w:pPr>
                              <w:r>
                                <w:rPr>
                                  <w:spacing w:val="-5"/>
                                  <w:sz w:val="14"/>
                                </w:rPr>
                                <w:t>5%</w:t>
                              </w:r>
                            </w:p>
                          </w:txbxContent>
                        </wps:txbx>
                        <wps:bodyPr wrap="square" lIns="0" tIns="0" rIns="0" bIns="0" rtlCol="0">
                          <a:noAutofit/>
                        </wps:bodyPr>
                      </wps:wsp>
                      <wps:wsp>
                        <wps:cNvPr id="145" name="Textbox 145"/>
                        <wps:cNvSpPr txBox="1"/>
                        <wps:spPr>
                          <a:xfrm>
                            <a:off x="386087" y="2190999"/>
                            <a:ext cx="140335" cy="100330"/>
                          </a:xfrm>
                          <a:prstGeom prst="rect">
                            <a:avLst/>
                          </a:prstGeom>
                        </wps:spPr>
                        <wps:txbx>
                          <w:txbxContent>
                            <w:p w14:paraId="3BA1C3F2" w14:textId="77777777" w:rsidR="00BE5563" w:rsidRDefault="00BF2423">
                              <w:pPr>
                                <w:spacing w:line="158" w:lineRule="exact"/>
                                <w:rPr>
                                  <w:sz w:val="14"/>
                                </w:rPr>
                              </w:pPr>
                              <w:r>
                                <w:rPr>
                                  <w:spacing w:val="-5"/>
                                  <w:sz w:val="14"/>
                                </w:rPr>
                                <w:t>4%</w:t>
                              </w:r>
                            </w:p>
                          </w:txbxContent>
                        </wps:txbx>
                        <wps:bodyPr wrap="square" lIns="0" tIns="0" rIns="0" bIns="0" rtlCol="0">
                          <a:noAutofit/>
                        </wps:bodyPr>
                      </wps:wsp>
                      <wps:wsp>
                        <wps:cNvPr id="146" name="Textbox 146"/>
                        <wps:cNvSpPr txBox="1"/>
                        <wps:spPr>
                          <a:xfrm>
                            <a:off x="8630260" y="2176770"/>
                            <a:ext cx="140335" cy="100965"/>
                          </a:xfrm>
                          <a:prstGeom prst="rect">
                            <a:avLst/>
                          </a:prstGeom>
                        </wps:spPr>
                        <wps:txbx>
                          <w:txbxContent>
                            <w:p w14:paraId="19DE63EB" w14:textId="77777777" w:rsidR="00BE5563" w:rsidRDefault="00BF2423">
                              <w:pPr>
                                <w:spacing w:line="158" w:lineRule="exact"/>
                                <w:rPr>
                                  <w:sz w:val="14"/>
                                </w:rPr>
                              </w:pPr>
                              <w:r>
                                <w:rPr>
                                  <w:spacing w:val="-5"/>
                                  <w:sz w:val="14"/>
                                </w:rPr>
                                <w:t>4%</w:t>
                              </w:r>
                            </w:p>
                          </w:txbxContent>
                        </wps:txbx>
                        <wps:bodyPr wrap="square" lIns="0" tIns="0" rIns="0" bIns="0" rtlCol="0">
                          <a:noAutofit/>
                        </wps:bodyPr>
                      </wps:wsp>
                      <wps:wsp>
                        <wps:cNvPr id="147" name="Textbox 147"/>
                        <wps:cNvSpPr txBox="1"/>
                        <wps:spPr>
                          <a:xfrm>
                            <a:off x="5195072" y="2494613"/>
                            <a:ext cx="140335" cy="100965"/>
                          </a:xfrm>
                          <a:prstGeom prst="rect">
                            <a:avLst/>
                          </a:prstGeom>
                        </wps:spPr>
                        <wps:txbx>
                          <w:txbxContent>
                            <w:p w14:paraId="260218B6" w14:textId="77777777" w:rsidR="00BE5563" w:rsidRDefault="00BF2423">
                              <w:pPr>
                                <w:spacing w:line="158" w:lineRule="exact"/>
                                <w:rPr>
                                  <w:sz w:val="14"/>
                                </w:rPr>
                              </w:pPr>
                              <w:r>
                                <w:rPr>
                                  <w:spacing w:val="-5"/>
                                  <w:sz w:val="14"/>
                                </w:rPr>
                                <w:t>2%</w:t>
                              </w:r>
                            </w:p>
                          </w:txbxContent>
                        </wps:txbx>
                        <wps:bodyPr wrap="square" lIns="0" tIns="0" rIns="0" bIns="0" rtlCol="0">
                          <a:noAutofit/>
                        </wps:bodyPr>
                      </wps:wsp>
                      <wps:wsp>
                        <wps:cNvPr id="148" name="Textbox 148"/>
                        <wps:cNvSpPr txBox="1"/>
                        <wps:spPr>
                          <a:xfrm>
                            <a:off x="6569132" y="3091410"/>
                            <a:ext cx="140335" cy="100965"/>
                          </a:xfrm>
                          <a:prstGeom prst="rect">
                            <a:avLst/>
                          </a:prstGeom>
                        </wps:spPr>
                        <wps:txbx>
                          <w:txbxContent>
                            <w:p w14:paraId="1182FD3E" w14:textId="77777777" w:rsidR="00BE5563" w:rsidRDefault="00BF2423">
                              <w:pPr>
                                <w:spacing w:line="158" w:lineRule="exact"/>
                                <w:rPr>
                                  <w:sz w:val="14"/>
                                </w:rPr>
                              </w:pPr>
                              <w:r>
                                <w:rPr>
                                  <w:spacing w:val="-5"/>
                                  <w:sz w:val="14"/>
                                </w:rPr>
                                <w:t>0%</w:t>
                              </w:r>
                            </w:p>
                          </w:txbxContent>
                        </wps:txbx>
                        <wps:bodyPr wrap="square" lIns="0" tIns="0" rIns="0" bIns="0" rtlCol="0">
                          <a:noAutofit/>
                        </wps:bodyPr>
                      </wps:wsp>
                      <wps:wsp>
                        <wps:cNvPr id="149" name="Textbox 149"/>
                        <wps:cNvSpPr txBox="1"/>
                        <wps:spPr>
                          <a:xfrm>
                            <a:off x="192202" y="3278938"/>
                            <a:ext cx="1981200" cy="204470"/>
                          </a:xfrm>
                          <a:prstGeom prst="rect">
                            <a:avLst/>
                          </a:prstGeom>
                        </wps:spPr>
                        <wps:txbx>
                          <w:txbxContent>
                            <w:p w14:paraId="4833CED2" w14:textId="77777777" w:rsidR="00BE5563" w:rsidRDefault="00BF2423">
                              <w:pPr>
                                <w:tabs>
                                  <w:tab w:val="left" w:pos="1187"/>
                                  <w:tab w:val="left" w:pos="2038"/>
                                </w:tabs>
                                <w:spacing w:line="158" w:lineRule="exact"/>
                                <w:rPr>
                                  <w:sz w:val="14"/>
                                </w:rPr>
                              </w:pPr>
                              <w:r>
                                <w:rPr>
                                  <w:sz w:val="14"/>
                                </w:rPr>
                                <w:t>Peer</w:t>
                              </w:r>
                              <w:r>
                                <w:rPr>
                                  <w:spacing w:val="-3"/>
                                  <w:sz w:val="14"/>
                                </w:rPr>
                                <w:t xml:space="preserve"> </w:t>
                              </w:r>
                              <w:r>
                                <w:rPr>
                                  <w:spacing w:val="-2"/>
                                  <w:sz w:val="14"/>
                                </w:rPr>
                                <w:t>support</w:t>
                              </w:r>
                              <w:r>
                                <w:rPr>
                                  <w:sz w:val="14"/>
                                </w:rPr>
                                <w:tab/>
                              </w:r>
                              <w:r>
                                <w:rPr>
                                  <w:spacing w:val="-2"/>
                                  <w:sz w:val="14"/>
                                </w:rPr>
                                <w:t>Individual</w:t>
                              </w:r>
                              <w:r>
                                <w:rPr>
                                  <w:sz w:val="14"/>
                                </w:rPr>
                                <w:tab/>
                                <w:t>Alcohol</w:t>
                              </w:r>
                              <w:r>
                                <w:rPr>
                                  <w:spacing w:val="-1"/>
                                  <w:sz w:val="14"/>
                                </w:rPr>
                                <w:t xml:space="preserve"> </w:t>
                              </w:r>
                              <w:r>
                                <w:rPr>
                                  <w:sz w:val="14"/>
                                </w:rPr>
                                <w:t>and</w:t>
                              </w:r>
                              <w:r>
                                <w:rPr>
                                  <w:spacing w:val="-1"/>
                                  <w:sz w:val="14"/>
                                </w:rPr>
                                <w:t xml:space="preserve"> </w:t>
                              </w:r>
                              <w:r>
                                <w:rPr>
                                  <w:spacing w:val="-4"/>
                                  <w:sz w:val="14"/>
                                </w:rPr>
                                <w:t>drug</w:t>
                              </w:r>
                            </w:p>
                            <w:p w14:paraId="06922F53" w14:textId="77777777" w:rsidR="00BE5563" w:rsidRDefault="00BF2423">
                              <w:pPr>
                                <w:spacing w:before="2"/>
                                <w:ind w:left="2321"/>
                                <w:rPr>
                                  <w:sz w:val="14"/>
                                </w:rPr>
                              </w:pPr>
                              <w:r>
                                <w:rPr>
                                  <w:spacing w:val="-2"/>
                                  <w:sz w:val="14"/>
                                </w:rPr>
                                <w:t>workers</w:t>
                              </w:r>
                            </w:p>
                          </w:txbxContent>
                        </wps:txbx>
                        <wps:bodyPr wrap="square" lIns="0" tIns="0" rIns="0" bIns="0" rtlCol="0">
                          <a:noAutofit/>
                        </wps:bodyPr>
                      </wps:wsp>
                      <wps:wsp>
                        <wps:cNvPr id="150" name="Textbox 150"/>
                        <wps:cNvSpPr txBox="1"/>
                        <wps:spPr>
                          <a:xfrm>
                            <a:off x="2230893" y="3278938"/>
                            <a:ext cx="571500" cy="519290"/>
                          </a:xfrm>
                          <a:prstGeom prst="rect">
                            <a:avLst/>
                          </a:prstGeom>
                        </wps:spPr>
                        <wps:txbx>
                          <w:txbxContent>
                            <w:p w14:paraId="0232DFB7" w14:textId="77777777" w:rsidR="00BE5563" w:rsidRDefault="00BF2423">
                              <w:pPr>
                                <w:spacing w:line="242" w:lineRule="auto"/>
                                <w:ind w:left="-1" w:right="18" w:firstLine="2"/>
                                <w:jc w:val="center"/>
                                <w:rPr>
                                  <w:sz w:val="14"/>
                                </w:rPr>
                              </w:pPr>
                              <w:r>
                                <w:rPr>
                                  <w:spacing w:val="-2"/>
                                  <w:sz w:val="14"/>
                                </w:rPr>
                                <w:t>Service</w:t>
                              </w:r>
                              <w:r>
                                <w:rPr>
                                  <w:spacing w:val="40"/>
                                  <w:sz w:val="14"/>
                                </w:rPr>
                                <w:t xml:space="preserve"> </w:t>
                              </w:r>
                              <w:r>
                                <w:rPr>
                                  <w:spacing w:val="-2"/>
                                  <w:sz w:val="14"/>
                                </w:rPr>
                                <w:t>management</w:t>
                              </w:r>
                              <w:r>
                                <w:rPr>
                                  <w:spacing w:val="40"/>
                                  <w:sz w:val="14"/>
                                </w:rPr>
                                <w:t xml:space="preserve"> </w:t>
                              </w:r>
                              <w:r>
                                <w:rPr>
                                  <w:spacing w:val="-4"/>
                                  <w:sz w:val="14"/>
                                </w:rPr>
                                <w:t>and</w:t>
                              </w:r>
                              <w:r>
                                <w:rPr>
                                  <w:spacing w:val="40"/>
                                  <w:sz w:val="14"/>
                                </w:rPr>
                                <w:t xml:space="preserve"> </w:t>
                              </w:r>
                              <w:r>
                                <w:rPr>
                                  <w:spacing w:val="-2"/>
                                  <w:sz w:val="14"/>
                                </w:rPr>
                                <w:t>administration</w:t>
                              </w:r>
                            </w:p>
                          </w:txbxContent>
                        </wps:txbx>
                        <wps:bodyPr wrap="square" lIns="0" tIns="0" rIns="0" bIns="0" rtlCol="0">
                          <a:noAutofit/>
                        </wps:bodyPr>
                      </wps:wsp>
                      <wps:wsp>
                        <wps:cNvPr id="151" name="Textbox 151"/>
                        <wps:cNvSpPr txBox="1"/>
                        <wps:spPr>
                          <a:xfrm>
                            <a:off x="3055045" y="3278938"/>
                            <a:ext cx="297815" cy="100965"/>
                          </a:xfrm>
                          <a:prstGeom prst="rect">
                            <a:avLst/>
                          </a:prstGeom>
                        </wps:spPr>
                        <wps:txbx>
                          <w:txbxContent>
                            <w:p w14:paraId="5DA0E95F" w14:textId="77777777" w:rsidR="00BE5563" w:rsidRDefault="00BF2423">
                              <w:pPr>
                                <w:spacing w:line="158" w:lineRule="exact"/>
                                <w:rPr>
                                  <w:sz w:val="14"/>
                                </w:rPr>
                              </w:pPr>
                              <w:r>
                                <w:rPr>
                                  <w:spacing w:val="-2"/>
                                  <w:sz w:val="14"/>
                                </w:rPr>
                                <w:t>Nurses</w:t>
                              </w:r>
                            </w:p>
                          </w:txbxContent>
                        </wps:txbx>
                        <wps:bodyPr wrap="square" lIns="0" tIns="0" rIns="0" bIns="0" rtlCol="0">
                          <a:noAutofit/>
                        </wps:bodyPr>
                      </wps:wsp>
                      <wps:wsp>
                        <wps:cNvPr id="152" name="Textbox 152"/>
                        <wps:cNvSpPr txBox="1"/>
                        <wps:spPr>
                          <a:xfrm>
                            <a:off x="3547517" y="3278938"/>
                            <a:ext cx="685800" cy="494049"/>
                          </a:xfrm>
                          <a:prstGeom prst="rect">
                            <a:avLst/>
                          </a:prstGeom>
                        </wps:spPr>
                        <wps:txbx>
                          <w:txbxContent>
                            <w:p w14:paraId="40B7B0E2" w14:textId="77777777" w:rsidR="00BE5563" w:rsidRDefault="00BF2423">
                              <w:pPr>
                                <w:spacing w:line="242" w:lineRule="auto"/>
                                <w:ind w:right="18"/>
                                <w:jc w:val="center"/>
                                <w:rPr>
                                  <w:sz w:val="14"/>
                                </w:rPr>
                              </w:pPr>
                              <w:r>
                                <w:rPr>
                                  <w:sz w:val="14"/>
                                </w:rPr>
                                <w:t>Support</w:t>
                              </w:r>
                              <w:r>
                                <w:rPr>
                                  <w:spacing w:val="-10"/>
                                  <w:sz w:val="14"/>
                                </w:rPr>
                                <w:t xml:space="preserve"> </w:t>
                              </w:r>
                              <w:r>
                                <w:rPr>
                                  <w:sz w:val="14"/>
                                </w:rPr>
                                <w:t>Workers</w:t>
                              </w:r>
                              <w:r>
                                <w:rPr>
                                  <w:spacing w:val="40"/>
                                  <w:sz w:val="14"/>
                                </w:rPr>
                                <w:t xml:space="preserve"> </w:t>
                              </w:r>
                              <w:r>
                                <w:rPr>
                                  <w:sz w:val="14"/>
                                </w:rPr>
                                <w:t>and</w:t>
                              </w:r>
                              <w:r>
                                <w:rPr>
                                  <w:spacing w:val="-2"/>
                                  <w:sz w:val="14"/>
                                </w:rPr>
                                <w:t xml:space="preserve"> </w:t>
                              </w:r>
                              <w:r>
                                <w:rPr>
                                  <w:sz w:val="14"/>
                                </w:rPr>
                                <w:t>Other</w:t>
                              </w:r>
                              <w:r>
                                <w:rPr>
                                  <w:spacing w:val="40"/>
                                  <w:sz w:val="14"/>
                                </w:rPr>
                                <w:t xml:space="preserve"> </w:t>
                              </w:r>
                              <w:r>
                                <w:rPr>
                                  <w:spacing w:val="-2"/>
                                  <w:sz w:val="14"/>
                                </w:rPr>
                                <w:t>Unregistered</w:t>
                              </w:r>
                              <w:r>
                                <w:rPr>
                                  <w:spacing w:val="40"/>
                                  <w:sz w:val="14"/>
                                </w:rPr>
                                <w:t xml:space="preserve"> </w:t>
                              </w:r>
                              <w:r>
                                <w:rPr>
                                  <w:sz w:val="14"/>
                                </w:rPr>
                                <w:t>Clinical</w:t>
                              </w:r>
                              <w:r>
                                <w:rPr>
                                  <w:spacing w:val="-2"/>
                                  <w:sz w:val="14"/>
                                </w:rPr>
                                <w:t xml:space="preserve"> </w:t>
                              </w:r>
                              <w:r>
                                <w:rPr>
                                  <w:sz w:val="14"/>
                                </w:rPr>
                                <w:t>Staff</w:t>
                              </w:r>
                            </w:p>
                          </w:txbxContent>
                        </wps:txbx>
                        <wps:bodyPr wrap="square" lIns="0" tIns="0" rIns="0" bIns="0" rtlCol="0">
                          <a:noAutofit/>
                        </wps:bodyPr>
                      </wps:wsp>
                      <wps:wsp>
                        <wps:cNvPr id="153" name="Textbox 153"/>
                        <wps:cNvSpPr txBox="1"/>
                        <wps:spPr>
                          <a:xfrm>
                            <a:off x="4351850" y="3278938"/>
                            <a:ext cx="427990" cy="204470"/>
                          </a:xfrm>
                          <a:prstGeom prst="rect">
                            <a:avLst/>
                          </a:prstGeom>
                        </wps:spPr>
                        <wps:txbx>
                          <w:txbxContent>
                            <w:p w14:paraId="337800D5" w14:textId="77777777" w:rsidR="00BE5563" w:rsidRDefault="00BF2423">
                              <w:pPr>
                                <w:spacing w:line="242" w:lineRule="auto"/>
                                <w:ind w:right="18" w:firstLine="82"/>
                                <w:rPr>
                                  <w:sz w:val="14"/>
                                </w:rPr>
                              </w:pPr>
                              <w:r>
                                <w:rPr>
                                  <w:spacing w:val="-2"/>
                                  <w:sz w:val="14"/>
                                </w:rPr>
                                <w:t>Medics:</w:t>
                              </w:r>
                              <w:r>
                                <w:rPr>
                                  <w:spacing w:val="40"/>
                                  <w:sz w:val="14"/>
                                </w:rPr>
                                <w:t xml:space="preserve"> </w:t>
                              </w:r>
                              <w:r>
                                <w:rPr>
                                  <w:spacing w:val="-2"/>
                                  <w:sz w:val="14"/>
                                </w:rPr>
                                <w:t>Psychiatry</w:t>
                              </w:r>
                            </w:p>
                          </w:txbxContent>
                        </wps:txbx>
                        <wps:bodyPr wrap="square" lIns="0" tIns="0" rIns="0" bIns="0" rtlCol="0">
                          <a:noAutofit/>
                        </wps:bodyPr>
                      </wps:wsp>
                      <wps:wsp>
                        <wps:cNvPr id="154" name="Textbox 154"/>
                        <wps:cNvSpPr txBox="1"/>
                        <wps:spPr>
                          <a:xfrm>
                            <a:off x="4921576" y="3278938"/>
                            <a:ext cx="1296670" cy="494049"/>
                          </a:xfrm>
                          <a:prstGeom prst="rect">
                            <a:avLst/>
                          </a:prstGeom>
                        </wps:spPr>
                        <wps:txbx>
                          <w:txbxContent>
                            <w:p w14:paraId="340712D3" w14:textId="77777777" w:rsidR="00BE5563" w:rsidRDefault="00BF2423">
                              <w:pPr>
                                <w:spacing w:line="242" w:lineRule="auto"/>
                                <w:ind w:firstLine="15"/>
                                <w:rPr>
                                  <w:sz w:val="14"/>
                                </w:rPr>
                              </w:pPr>
                              <w:r>
                                <w:rPr>
                                  <w:sz w:val="14"/>
                                </w:rPr>
                                <w:t>Medics:</w:t>
                              </w:r>
                              <w:r>
                                <w:rPr>
                                  <w:spacing w:val="-8"/>
                                  <w:sz w:val="14"/>
                                </w:rPr>
                                <w:t xml:space="preserve"> </w:t>
                              </w:r>
                              <w:r>
                                <w:rPr>
                                  <w:sz w:val="14"/>
                                </w:rPr>
                                <w:t>General</w:t>
                              </w:r>
                              <w:r>
                                <w:rPr>
                                  <w:spacing w:val="62"/>
                                  <w:sz w:val="14"/>
                                </w:rPr>
                                <w:t xml:space="preserve"> </w:t>
                              </w:r>
                              <w:r>
                                <w:rPr>
                                  <w:sz w:val="14"/>
                                </w:rPr>
                                <w:t>Psychological</w:t>
                              </w:r>
                              <w:r>
                                <w:rPr>
                                  <w:spacing w:val="40"/>
                                  <w:sz w:val="14"/>
                                </w:rPr>
                                <w:t xml:space="preserve"> </w:t>
                              </w:r>
                              <w:r>
                                <w:rPr>
                                  <w:sz w:val="14"/>
                                </w:rPr>
                                <w:t>Practitioners and</w:t>
                              </w:r>
                              <w:r>
                                <w:rPr>
                                  <w:spacing w:val="80"/>
                                  <w:sz w:val="14"/>
                                </w:rPr>
                                <w:t xml:space="preserve"> </w:t>
                              </w:r>
                              <w:r>
                                <w:rPr>
                                  <w:sz w:val="14"/>
                                </w:rPr>
                                <w:t>professions</w:t>
                              </w:r>
                              <w:r>
                                <w:rPr>
                                  <w:spacing w:val="40"/>
                                  <w:sz w:val="14"/>
                                </w:rPr>
                                <w:t xml:space="preserve"> </w:t>
                              </w:r>
                              <w:r>
                                <w:rPr>
                                  <w:sz w:val="14"/>
                                </w:rPr>
                                <w:t>locally</w:t>
                              </w:r>
                              <w:r>
                                <w:rPr>
                                  <w:spacing w:val="-10"/>
                                  <w:sz w:val="14"/>
                                </w:rPr>
                                <w:t xml:space="preserve"> </w:t>
                              </w:r>
                              <w:r>
                                <w:rPr>
                                  <w:sz w:val="14"/>
                                </w:rPr>
                                <w:t>employed</w:t>
                              </w:r>
                            </w:p>
                            <w:p w14:paraId="0E69E9EB" w14:textId="77777777" w:rsidR="00BE5563" w:rsidRDefault="00BF2423">
                              <w:pPr>
                                <w:ind w:left="298"/>
                                <w:rPr>
                                  <w:sz w:val="14"/>
                                </w:rPr>
                              </w:pPr>
                              <w:r>
                                <w:rPr>
                                  <w:spacing w:val="-2"/>
                                  <w:sz w:val="14"/>
                                </w:rPr>
                                <w:t>doctors</w:t>
                              </w:r>
                            </w:p>
                          </w:txbxContent>
                        </wps:txbx>
                        <wps:bodyPr wrap="square" lIns="0" tIns="0" rIns="0" bIns="0" rtlCol="0">
                          <a:noAutofit/>
                        </wps:bodyPr>
                      </wps:wsp>
                      <wps:wsp>
                        <wps:cNvPr id="155" name="Textbox 155"/>
                        <wps:cNvSpPr txBox="1"/>
                        <wps:spPr>
                          <a:xfrm>
                            <a:off x="6362870" y="3278938"/>
                            <a:ext cx="551180" cy="307340"/>
                          </a:xfrm>
                          <a:prstGeom prst="rect">
                            <a:avLst/>
                          </a:prstGeom>
                        </wps:spPr>
                        <wps:txbx>
                          <w:txbxContent>
                            <w:p w14:paraId="2C44F58E" w14:textId="77777777" w:rsidR="00BE5563" w:rsidRDefault="00BF2423">
                              <w:pPr>
                                <w:spacing w:line="242" w:lineRule="auto"/>
                                <w:ind w:left="-1" w:right="18" w:hanging="3"/>
                                <w:jc w:val="center"/>
                                <w:rPr>
                                  <w:sz w:val="14"/>
                                </w:rPr>
                              </w:pPr>
                              <w:r>
                                <w:rPr>
                                  <w:sz w:val="14"/>
                                </w:rPr>
                                <w:t>Allied</w:t>
                              </w:r>
                              <w:r>
                                <w:rPr>
                                  <w:spacing w:val="-4"/>
                                  <w:sz w:val="14"/>
                                </w:rPr>
                                <w:t xml:space="preserve"> </w:t>
                              </w:r>
                              <w:r>
                                <w:rPr>
                                  <w:sz w:val="14"/>
                                </w:rPr>
                                <w:t>Health</w:t>
                              </w:r>
                              <w:r>
                                <w:rPr>
                                  <w:spacing w:val="40"/>
                                  <w:sz w:val="14"/>
                                </w:rPr>
                                <w:t xml:space="preserve"> </w:t>
                              </w:r>
                              <w:r>
                                <w:rPr>
                                  <w:spacing w:val="-2"/>
                                  <w:sz w:val="14"/>
                                </w:rPr>
                                <w:t>Professionals</w:t>
                              </w:r>
                              <w:r>
                                <w:rPr>
                                  <w:spacing w:val="40"/>
                                  <w:sz w:val="14"/>
                                </w:rPr>
                                <w:t xml:space="preserve"> </w:t>
                              </w:r>
                              <w:r>
                                <w:rPr>
                                  <w:spacing w:val="-2"/>
                                  <w:sz w:val="14"/>
                                </w:rPr>
                                <w:t>(AHPs)</w:t>
                              </w:r>
                            </w:p>
                          </w:txbxContent>
                        </wps:txbx>
                        <wps:bodyPr wrap="square" lIns="0" tIns="0" rIns="0" bIns="0" rtlCol="0">
                          <a:noAutofit/>
                        </wps:bodyPr>
                      </wps:wsp>
                      <wps:wsp>
                        <wps:cNvPr id="156" name="Textbox 156"/>
                        <wps:cNvSpPr txBox="1"/>
                        <wps:spPr>
                          <a:xfrm>
                            <a:off x="7089799" y="3278938"/>
                            <a:ext cx="473075" cy="204470"/>
                          </a:xfrm>
                          <a:prstGeom prst="rect">
                            <a:avLst/>
                          </a:prstGeom>
                        </wps:spPr>
                        <wps:txbx>
                          <w:txbxContent>
                            <w:p w14:paraId="3713740A" w14:textId="77777777" w:rsidR="00BE5563" w:rsidRDefault="00BF2423">
                              <w:pPr>
                                <w:spacing w:line="242" w:lineRule="auto"/>
                                <w:ind w:firstLine="43"/>
                                <w:rPr>
                                  <w:sz w:val="14"/>
                                </w:rPr>
                              </w:pPr>
                              <w:r>
                                <w:rPr>
                                  <w:spacing w:val="-2"/>
                                  <w:sz w:val="14"/>
                                </w:rPr>
                                <w:t>Pharmacy</w:t>
                              </w:r>
                              <w:r>
                                <w:rPr>
                                  <w:spacing w:val="40"/>
                                  <w:sz w:val="14"/>
                                </w:rPr>
                                <w:t xml:space="preserve"> </w:t>
                              </w:r>
                              <w:r>
                                <w:rPr>
                                  <w:spacing w:val="-2"/>
                                  <w:sz w:val="14"/>
                                </w:rPr>
                                <w:t>professions</w:t>
                              </w:r>
                            </w:p>
                          </w:txbxContent>
                        </wps:txbx>
                        <wps:bodyPr wrap="square" lIns="0" tIns="0" rIns="0" bIns="0" rtlCol="0">
                          <a:noAutofit/>
                        </wps:bodyPr>
                      </wps:wsp>
                      <wps:wsp>
                        <wps:cNvPr id="157" name="Textbox 157"/>
                        <wps:cNvSpPr txBox="1"/>
                        <wps:spPr>
                          <a:xfrm>
                            <a:off x="7776940" y="3278938"/>
                            <a:ext cx="473075" cy="100965"/>
                          </a:xfrm>
                          <a:prstGeom prst="rect">
                            <a:avLst/>
                          </a:prstGeom>
                        </wps:spPr>
                        <wps:txbx>
                          <w:txbxContent>
                            <w:p w14:paraId="34876A90" w14:textId="77777777" w:rsidR="00BE5563" w:rsidRDefault="00BF2423">
                              <w:pPr>
                                <w:spacing w:line="158" w:lineRule="exact"/>
                                <w:rPr>
                                  <w:sz w:val="14"/>
                                </w:rPr>
                              </w:pPr>
                              <w:r>
                                <w:rPr>
                                  <w:sz w:val="14"/>
                                </w:rPr>
                                <w:t>Social</w:t>
                              </w:r>
                              <w:r>
                                <w:rPr>
                                  <w:spacing w:val="-2"/>
                                  <w:sz w:val="14"/>
                                </w:rPr>
                                <w:t xml:space="preserve"> </w:t>
                              </w:r>
                              <w:r>
                                <w:rPr>
                                  <w:spacing w:val="-4"/>
                                  <w:sz w:val="14"/>
                                </w:rPr>
                                <w:t>work</w:t>
                              </w:r>
                            </w:p>
                          </w:txbxContent>
                        </wps:txbx>
                        <wps:bodyPr wrap="square" lIns="0" tIns="0" rIns="0" bIns="0" rtlCol="0">
                          <a:noAutofit/>
                        </wps:bodyPr>
                      </wps:wsp>
                      <wps:wsp>
                        <wps:cNvPr id="158" name="Textbox 158"/>
                        <wps:cNvSpPr txBox="1"/>
                        <wps:spPr>
                          <a:xfrm>
                            <a:off x="8568485" y="3278938"/>
                            <a:ext cx="237490" cy="100965"/>
                          </a:xfrm>
                          <a:prstGeom prst="rect">
                            <a:avLst/>
                          </a:prstGeom>
                        </wps:spPr>
                        <wps:txbx>
                          <w:txbxContent>
                            <w:p w14:paraId="563713E2" w14:textId="77777777" w:rsidR="00BE5563" w:rsidRDefault="00BF2423">
                              <w:pPr>
                                <w:spacing w:line="158" w:lineRule="exact"/>
                                <w:rPr>
                                  <w:sz w:val="14"/>
                                </w:rPr>
                              </w:pPr>
                              <w:r>
                                <w:rPr>
                                  <w:spacing w:val="-2"/>
                                  <w:sz w:val="14"/>
                                </w:rPr>
                                <w:t>Other</w:t>
                              </w:r>
                            </w:p>
                          </w:txbxContent>
                        </wps:txbx>
                        <wps:bodyPr wrap="square" lIns="0" tIns="0" rIns="0" bIns="0" rtlCol="0">
                          <a:noAutofit/>
                        </wps:bodyPr>
                      </wps:wsp>
                      <wps:wsp>
                        <wps:cNvPr id="159" name="Textbox 159"/>
                        <wps:cNvSpPr txBox="1"/>
                        <wps:spPr>
                          <a:xfrm>
                            <a:off x="9051085" y="3278938"/>
                            <a:ext cx="669290" cy="100965"/>
                          </a:xfrm>
                          <a:prstGeom prst="rect">
                            <a:avLst/>
                          </a:prstGeom>
                        </wps:spPr>
                        <wps:txbx>
                          <w:txbxContent>
                            <w:p w14:paraId="7F99D302" w14:textId="77777777" w:rsidR="00BE5563" w:rsidRDefault="00BF2423">
                              <w:pPr>
                                <w:spacing w:line="158" w:lineRule="exact"/>
                                <w:rPr>
                                  <w:sz w:val="14"/>
                                </w:rPr>
                              </w:pPr>
                              <w:r>
                                <w:rPr>
                                  <w:sz w:val="14"/>
                                </w:rPr>
                                <w:t>All</w:t>
                              </w:r>
                              <w:r>
                                <w:rPr>
                                  <w:spacing w:val="-1"/>
                                  <w:sz w:val="14"/>
                                </w:rPr>
                                <w:t xml:space="preserve"> </w:t>
                              </w:r>
                              <w:r>
                                <w:rPr>
                                  <w:sz w:val="14"/>
                                </w:rPr>
                                <w:t>Delivery</w:t>
                              </w:r>
                              <w:r>
                                <w:rPr>
                                  <w:spacing w:val="2"/>
                                  <w:sz w:val="14"/>
                                </w:rPr>
                                <w:t xml:space="preserve"> </w:t>
                              </w:r>
                              <w:r>
                                <w:rPr>
                                  <w:spacing w:val="-2"/>
                                  <w:sz w:val="14"/>
                                </w:rPr>
                                <w:t>Staff</w:t>
                              </w:r>
                            </w:p>
                          </w:txbxContent>
                        </wps:txbx>
                        <wps:bodyPr wrap="square" lIns="0" tIns="0" rIns="0" bIns="0" rtlCol="0">
                          <a:noAutofit/>
                        </wps:bodyPr>
                      </wps:wsp>
                      <wps:wsp>
                        <wps:cNvPr id="160" name="Textbox 160"/>
                        <wps:cNvSpPr txBox="1"/>
                        <wps:spPr>
                          <a:xfrm>
                            <a:off x="10012471" y="3278938"/>
                            <a:ext cx="120014" cy="100965"/>
                          </a:xfrm>
                          <a:prstGeom prst="rect">
                            <a:avLst/>
                          </a:prstGeom>
                        </wps:spPr>
                        <wps:txbx>
                          <w:txbxContent>
                            <w:p w14:paraId="264A2AFB" w14:textId="77777777" w:rsidR="00BE5563" w:rsidRDefault="00BF2423">
                              <w:pPr>
                                <w:spacing w:line="158" w:lineRule="exact"/>
                                <w:rPr>
                                  <w:sz w:val="14"/>
                                </w:rPr>
                              </w:pPr>
                              <w:r>
                                <w:rPr>
                                  <w:spacing w:val="-5"/>
                                  <w:sz w:val="14"/>
                                </w:rPr>
                                <w:t>LA</w:t>
                              </w:r>
                            </w:p>
                          </w:txbxContent>
                        </wps:txbx>
                        <wps:bodyPr wrap="square" lIns="0" tIns="0" rIns="0" bIns="0" rtlCol="0">
                          <a:noAutofit/>
                        </wps:bodyPr>
                      </wps:wsp>
                      <wps:wsp>
                        <wps:cNvPr id="161" name="Textbox 161"/>
                        <wps:cNvSpPr txBox="1"/>
                        <wps:spPr>
                          <a:xfrm>
                            <a:off x="117415" y="3382330"/>
                            <a:ext cx="1331595" cy="100965"/>
                          </a:xfrm>
                          <a:prstGeom prst="rect">
                            <a:avLst/>
                          </a:prstGeom>
                        </wps:spPr>
                        <wps:txbx>
                          <w:txbxContent>
                            <w:p w14:paraId="78E97F6D" w14:textId="77777777" w:rsidR="00BE5563" w:rsidRDefault="00BF2423">
                              <w:pPr>
                                <w:spacing w:line="158" w:lineRule="exact"/>
                                <w:rPr>
                                  <w:sz w:val="14"/>
                                </w:rPr>
                              </w:pPr>
                              <w:r>
                                <w:rPr>
                                  <w:sz w:val="14"/>
                                </w:rPr>
                                <w:t>and</w:t>
                              </w:r>
                              <w:r>
                                <w:rPr>
                                  <w:spacing w:val="-2"/>
                                  <w:sz w:val="14"/>
                                </w:rPr>
                                <w:t xml:space="preserve"> </w:t>
                              </w:r>
                              <w:r>
                                <w:rPr>
                                  <w:sz w:val="14"/>
                                </w:rPr>
                                <w:t>service-user</w:t>
                              </w:r>
                              <w:r>
                                <w:rPr>
                                  <w:spacing w:val="49"/>
                                  <w:sz w:val="14"/>
                                </w:rPr>
                                <w:t xml:space="preserve"> </w:t>
                              </w:r>
                              <w:r>
                                <w:rPr>
                                  <w:sz w:val="14"/>
                                </w:rPr>
                                <w:t>Placement</w:t>
                              </w:r>
                              <w:r>
                                <w:rPr>
                                  <w:spacing w:val="-3"/>
                                  <w:sz w:val="14"/>
                                </w:rPr>
                                <w:t xml:space="preserve"> </w:t>
                              </w:r>
                              <w:r>
                                <w:rPr>
                                  <w:spacing w:val="-5"/>
                                  <w:sz w:val="14"/>
                                </w:rPr>
                                <w:t>and</w:t>
                              </w:r>
                            </w:p>
                          </w:txbxContent>
                        </wps:txbx>
                        <wps:bodyPr wrap="square" lIns="0" tIns="0" rIns="0" bIns="0" rtlCol="0">
                          <a:noAutofit/>
                        </wps:bodyPr>
                      </wps:wsp>
                      <wps:wsp>
                        <wps:cNvPr id="162" name="Textbox 162"/>
                        <wps:cNvSpPr txBox="1"/>
                        <wps:spPr>
                          <a:xfrm>
                            <a:off x="9160872" y="3382330"/>
                            <a:ext cx="1214755" cy="100965"/>
                          </a:xfrm>
                          <a:prstGeom prst="rect">
                            <a:avLst/>
                          </a:prstGeom>
                        </wps:spPr>
                        <wps:txbx>
                          <w:txbxContent>
                            <w:p w14:paraId="7D919BBB" w14:textId="77777777" w:rsidR="00BE5563" w:rsidRDefault="00BF2423">
                              <w:pPr>
                                <w:tabs>
                                  <w:tab w:val="left" w:pos="960"/>
                                </w:tabs>
                                <w:spacing w:line="158" w:lineRule="exact"/>
                                <w:rPr>
                                  <w:sz w:val="14"/>
                                </w:rPr>
                              </w:pPr>
                              <w:r>
                                <w:rPr>
                                  <w:spacing w:val="-2"/>
                                  <w:sz w:val="14"/>
                                </w:rPr>
                                <w:t>(Treatment</w:t>
                              </w:r>
                              <w:r>
                                <w:rPr>
                                  <w:sz w:val="14"/>
                                </w:rPr>
                                <w:tab/>
                              </w:r>
                              <w:r>
                                <w:rPr>
                                  <w:spacing w:val="-2"/>
                                  <w:sz w:val="14"/>
                                </w:rPr>
                                <w:t>commissioning</w:t>
                              </w:r>
                            </w:p>
                          </w:txbxContent>
                        </wps:txbx>
                        <wps:bodyPr wrap="square" lIns="0" tIns="0" rIns="0" bIns="0" rtlCol="0">
                          <a:noAutofit/>
                        </wps:bodyPr>
                      </wps:wsp>
                      <wps:wsp>
                        <wps:cNvPr id="163" name="Textbox 163"/>
                        <wps:cNvSpPr txBox="1"/>
                        <wps:spPr>
                          <a:xfrm>
                            <a:off x="192202" y="3485892"/>
                            <a:ext cx="527685" cy="100330"/>
                          </a:xfrm>
                          <a:prstGeom prst="rect">
                            <a:avLst/>
                          </a:prstGeom>
                        </wps:spPr>
                        <wps:txbx>
                          <w:txbxContent>
                            <w:p w14:paraId="55466910" w14:textId="77777777" w:rsidR="00BE5563" w:rsidRDefault="00BF2423">
                              <w:pPr>
                                <w:spacing w:line="158" w:lineRule="exact"/>
                                <w:rPr>
                                  <w:sz w:val="14"/>
                                </w:rPr>
                              </w:pPr>
                              <w:r>
                                <w:rPr>
                                  <w:spacing w:val="-2"/>
                                  <w:sz w:val="14"/>
                                </w:rPr>
                                <w:t>development</w:t>
                              </w:r>
                            </w:p>
                          </w:txbxContent>
                        </wps:txbx>
                        <wps:bodyPr wrap="square" lIns="0" tIns="0" rIns="0" bIns="0" rtlCol="0">
                          <a:noAutofit/>
                        </wps:bodyPr>
                      </wps:wsp>
                      <wps:wsp>
                        <wps:cNvPr id="164" name="Textbox 164"/>
                        <wps:cNvSpPr txBox="1"/>
                        <wps:spPr>
                          <a:xfrm>
                            <a:off x="864312" y="3485892"/>
                            <a:ext cx="554990" cy="100330"/>
                          </a:xfrm>
                          <a:prstGeom prst="rect">
                            <a:avLst/>
                          </a:prstGeom>
                        </wps:spPr>
                        <wps:txbx>
                          <w:txbxContent>
                            <w:p w14:paraId="42E7122F" w14:textId="77777777" w:rsidR="00BE5563" w:rsidRDefault="00BF2423">
                              <w:pPr>
                                <w:spacing w:line="158" w:lineRule="exact"/>
                                <w:rPr>
                                  <w:sz w:val="14"/>
                                </w:rPr>
                              </w:pPr>
                              <w:r>
                                <w:rPr>
                                  <w:sz w:val="14"/>
                                </w:rPr>
                                <w:t>Support</w:t>
                              </w:r>
                              <w:r>
                                <w:rPr>
                                  <w:spacing w:val="-1"/>
                                  <w:sz w:val="14"/>
                                </w:rPr>
                                <w:t xml:space="preserve"> </w:t>
                              </w:r>
                              <w:r>
                                <w:rPr>
                                  <w:spacing w:val="-2"/>
                                  <w:sz w:val="14"/>
                                </w:rPr>
                                <w:t>(IPS)</w:t>
                              </w:r>
                            </w:p>
                          </w:txbxContent>
                        </wps:txbx>
                        <wps:bodyPr wrap="square" lIns="0" tIns="0" rIns="0" bIns="0" rtlCol="0">
                          <a:noAutofit/>
                        </wps:bodyPr>
                      </wps:wsp>
                      <wps:wsp>
                        <wps:cNvPr id="165" name="Textbox 165"/>
                        <wps:cNvSpPr txBox="1"/>
                        <wps:spPr>
                          <a:xfrm>
                            <a:off x="9125872" y="3485892"/>
                            <a:ext cx="522605" cy="203835"/>
                          </a:xfrm>
                          <a:prstGeom prst="rect">
                            <a:avLst/>
                          </a:prstGeom>
                        </wps:spPr>
                        <wps:txbx>
                          <w:txbxContent>
                            <w:p w14:paraId="3DC4B162" w14:textId="77777777" w:rsidR="00BE5563" w:rsidRDefault="00BF2423">
                              <w:pPr>
                                <w:spacing w:line="242" w:lineRule="auto"/>
                                <w:ind w:left="184" w:right="18" w:hanging="185"/>
                                <w:rPr>
                                  <w:sz w:val="14"/>
                                </w:rPr>
                              </w:pPr>
                              <w:r>
                                <w:rPr>
                                  <w:sz w:val="14"/>
                                </w:rPr>
                                <w:t>Provider</w:t>
                              </w:r>
                              <w:r>
                                <w:rPr>
                                  <w:spacing w:val="-10"/>
                                  <w:sz w:val="14"/>
                                </w:rPr>
                                <w:t xml:space="preserve"> </w:t>
                              </w:r>
                              <w:r>
                                <w:rPr>
                                  <w:sz w:val="14"/>
                                </w:rPr>
                                <w:t>and</w:t>
                              </w:r>
                              <w:r>
                                <w:rPr>
                                  <w:spacing w:val="40"/>
                                  <w:sz w:val="14"/>
                                </w:rPr>
                                <w:t xml:space="preserve"> </w:t>
                              </w:r>
                              <w:r>
                                <w:rPr>
                                  <w:spacing w:val="-2"/>
                                  <w:sz w:val="14"/>
                                </w:rPr>
                                <w:t>LERO)</w:t>
                              </w:r>
                            </w:p>
                          </w:txbxContent>
                        </wps:txbx>
                        <wps:bodyPr wrap="square" lIns="0" tIns="0" rIns="0" bIns="0" rtlCol="0">
                          <a:noAutofit/>
                        </wps:bodyPr>
                      </wps:wsp>
                      <wps:wsp>
                        <wps:cNvPr id="166" name="Textbox 166"/>
                        <wps:cNvSpPr txBox="1"/>
                        <wps:spPr>
                          <a:xfrm>
                            <a:off x="9982556" y="3485892"/>
                            <a:ext cx="183515" cy="100330"/>
                          </a:xfrm>
                          <a:prstGeom prst="rect">
                            <a:avLst/>
                          </a:prstGeom>
                        </wps:spPr>
                        <wps:txbx>
                          <w:txbxContent>
                            <w:p w14:paraId="45C3255A" w14:textId="77777777" w:rsidR="00BE5563" w:rsidRDefault="00BF2423">
                              <w:pPr>
                                <w:spacing w:line="158" w:lineRule="exact"/>
                                <w:rPr>
                                  <w:sz w:val="14"/>
                                </w:rPr>
                              </w:pPr>
                              <w:r>
                                <w:rPr>
                                  <w:spacing w:val="-2"/>
                                  <w:sz w:val="14"/>
                                </w:rPr>
                                <w:t>staff</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D9B1261" id="Group 93" o:spid="_x0000_s1026" style="position:absolute;left:0;text-align:left;margin-left:1in;margin-top:27.2pt;width:830.85pt;height:270pt;z-index:-251658076;mso-wrap-distance-left:0;mso-wrap-distance-right:0;mso-position-horizontal-relative:page;mso-width-relative:margin;mso-height-relative:margin" coordorigin="" coordsize="105451,37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">
                <v:shape id="Graphic 94" o:spid="_x0000_s1027" style="position:absolute;left:37;top:37;width:105378;height:37732;visibility:visible;mso-wrap-style:square;v-text-anchor:top" coordsize="10537825,3773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" path="m10537476,l,,,3772985r10537476,l10537476,xe" stroked="f">
                  <v:path arrowok="t"/>
                </v:shape>
                <v:shape id="Graphic 95" o:spid="_x0000_s1028" style="position:absolute;top:37767;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" path="m,1869l547,547,1869,,3191,547r548,1322l3191,3191,1869,3739,547,3191,,1869xe" fillcolor="#dfdfdf" stroked="f">
                  <v:path arrowok="t"/>
                </v:shape>
                <v:shape id="Graphic 96" o:spid="_x0000_s1029" style="position:absolute;left:8136;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" path="m,l,3739e" filled="f" strokecolor="#e8eced" strokeweight=".1039mm">
                  <v:path arrowok="t"/>
                </v:shape>
                <v:shape id="Graphic 97" o:spid="_x0000_s1030" style="position:absolute;left:8118;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" path="m3739,l,,,3738r3739,l3739,xe" fillcolor="#e8eced" stroked="f">
                  <v:path arrowok="t"/>
                </v:shape>
                <v:shape id="Graphic 98" o:spid="_x0000_s1031" style="position:absolute;left:12025;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" path="m,l,3739e" filled="f" strokecolor="#e8eced" strokeweight=".1039mm">
                  <v:path arrowok="t"/>
                </v:shape>
                <v:shape id="Graphic 99" o:spid="_x0000_s1032" style="position:absolute;left:12007;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" path="m3739,l,,,3738r3739,l3739,xe" fillcolor="#e8eced" stroked="f">
                  <v:path arrowok="t"/>
                </v:shape>
                <v:shape id="Graphic 100" o:spid="_x0000_s1033" style="position:absolute;left:15916;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" path="m,l,3739e" filled="f" strokecolor="#e8eced" strokeweight=".1039mm">
                  <v:path arrowok="t"/>
                </v:shape>
                <v:shape id="Graphic 101" o:spid="_x0000_s1034" style="position:absolute;left:15898;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" path="m3739,l,,,3738r3739,l3739,xe" fillcolor="#e8eced" stroked="f">
                  <v:path arrowok="t"/>
                </v:shape>
                <v:shape id="Graphic 102" o:spid="_x0000_s1035" style="position:absolute;left:19807;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" path="m,l,3739e" filled="f" strokecolor="#e8eced" strokeweight=".1039mm">
                  <v:path arrowok="t"/>
                </v:shape>
                <v:shape id="Graphic 103" o:spid="_x0000_s1036" style="position:absolute;left:19788;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" path="m3739,l,,,3738r3739,l3739,xe" fillcolor="#e8eced" stroked="f">
                  <v:path arrowok="t"/>
                </v:shape>
                <v:shape id="Graphic 104" o:spid="_x0000_s1037" style="position:absolute;left:23698;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" path="m,l,3739e" filled="f" strokecolor="#e8eced" strokeweight=".1039mm">
                  <v:path arrowok="t"/>
                </v:shape>
                <v:shape id="Graphic 105" o:spid="_x0000_s1038" style="position:absolute;left:23679;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" path="m3739,l,,,3738r3739,l3739,xe" fillcolor="#e8eced" stroked="f">
                  <v:path arrowok="t"/>
                </v:shape>
                <v:shape id="Graphic 106" o:spid="_x0000_s1039" style="position:absolute;left:27587;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" path="m,l,3739e" filled="f" strokecolor="#e8eced" strokeweight=".1039mm">
                  <v:path arrowok="t"/>
                </v:shape>
                <v:shape id="Graphic 107" o:spid="_x0000_s1040" style="position:absolute;left:27568;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" path="m3739,l,,,3738r3739,l3739,xe" fillcolor="#e8eced" stroked="f">
                  <v:path arrowok="t"/>
                </v:shape>
                <v:shape id="Graphic 108" o:spid="_x0000_s1041" style="position:absolute;left:31477;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" path="m,l,3739e" filled="f" strokecolor="#e8eced" strokeweight=".1039mm">
                  <v:path arrowok="t"/>
                </v:shape>
                <v:shape id="Graphic 109" o:spid="_x0000_s1042" style="position:absolute;left:31459;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" path="m3739,l,,,3738r3739,l3739,xe" fillcolor="#e8eced" stroked="f">
                  <v:path arrowok="t"/>
                </v:shape>
                <v:shape id="Graphic 110" o:spid="_x0000_s1043" style="position:absolute;left:35368;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" path="m,l,3739e" filled="f" strokecolor="#e8eced" strokeweight=".1039mm">
                  <v:path arrowok="t"/>
                </v:shape>
                <v:shape id="Graphic 111" o:spid="_x0000_s1044" style="position:absolute;left:35350;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" path="m3739,l,,,3738r3739,l3739,xe" fillcolor="#e8eced" stroked="f">
                  <v:path arrowok="t"/>
                </v:shape>
                <v:shape id="Graphic 112" o:spid="_x0000_s1045" style="position:absolute;left:39257;top:37748;width:12;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" path="m,l,3739e" filled="f" strokecolor="#e8eced" strokeweight=".1039mm">
                  <v:path arrowok="t"/>
                </v:shape>
                <v:shape id="Graphic 113" o:spid="_x0000_s1046" style="position:absolute;left:39238;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" path="m3739,l,,,3738r3739,l3739,xe" fillcolor="#e8eced" stroked="f">
                  <v:path arrowok="t"/>
                </v:shape>
                <v:shape id="Graphic 114" o:spid="_x0000_s1047" style="position:absolute;left:43148;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" path="m,l,3739e" filled="f" strokecolor="#e8eced" strokeweight=".1039mm">
                  <v:path arrowok="t"/>
                </v:shape>
                <v:shape id="Graphic 115" o:spid="_x0000_s1048" style="position:absolute;left:43129;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" path="m3739,l,,,3738r3739,l3739,xe" fillcolor="#e8eced" stroked="f">
                  <v:path arrowok="t"/>
                </v:shape>
                <v:shape id="Graphic 116" o:spid="_x0000_s1049" style="position:absolute;left:47039;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" path="m,l,3739e" filled="f" strokecolor="#e8eced" strokeweight=".1039mm">
                  <v:path arrowok="t"/>
                </v:shape>
                <v:shape id="Graphic 117" o:spid="_x0000_s1050" style="position:absolute;left:47020;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" path="m3739,l,,,3738r3739,l3739,xe" fillcolor="#e8eced" stroked="f">
                  <v:path arrowok="t"/>
                </v:shape>
                <v:shape id="Graphic 118" o:spid="_x0000_s1051" style="position:absolute;left:50929;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" path="m,l,3739e" filled="f" strokecolor="#e8eced" strokeweight=".1039mm">
                  <v:path arrowok="t"/>
                </v:shape>
                <v:shape id="Graphic 119" o:spid="_x0000_s1052" style="position:absolute;left:50911;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" path="m3739,l,,,3738r3739,l3739,xe" fillcolor="#e8eced" stroked="f">
                  <v:path arrowok="t"/>
                </v:shape>
                <v:shape id="Graphic 120" o:spid="_x0000_s1053" style="position:absolute;left:54818;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" path="m,l,3739e" filled="f" strokecolor="#e8eced" strokeweight=".1039mm">
                  <v:path arrowok="t"/>
                </v:shape>
                <v:shape id="Graphic 121" o:spid="_x0000_s1054" style="position:absolute;left:54800;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" path="m3739,l,,,3738r3739,l3739,xe" fillcolor="#e8eced" stroked="f">
                  <v:path arrowok="t"/>
                </v:shape>
                <v:shape id="Graphic 122" o:spid="_x0000_s1055" style="position:absolute;left:58709;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" path="m,l,3739e" filled="f" strokecolor="#e8eced" strokeweight=".1039mm">
                  <v:path arrowok="t"/>
                </v:shape>
                <v:shape id="Graphic 123" o:spid="_x0000_s1056" style="position:absolute;left:58691;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" path="m3739,l,,,3738r3739,l3739,xe" fillcolor="#e8eced" stroked="f">
                  <v:path arrowok="t"/>
                </v:shape>
                <v:shape id="Graphic 124" o:spid="_x0000_s1057" style="position:absolute;left:62600;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" path="m,l,3739e" filled="f" strokecolor="#e8eced" strokeweight=".1039mm">
                  <v:path arrowok="t"/>
                </v:shape>
                <v:shape id="Graphic 125" o:spid="_x0000_s1058" style="position:absolute;left:62581;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" path="m3739,l,,,3738r3739,l3739,xe" fillcolor="#e8eced" stroked="f">
                  <v:path arrowok="t"/>
                </v:shape>
                <v:shape id="Graphic 126" o:spid="_x0000_s1059" style="position:absolute;left:66491;top:37748;width:13;height:38;visibility:visible;mso-wrap-style:square;v-text-anchor:top" coordsize="127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" path="m,l,3739e" filled="f" strokecolor="#e8eced" strokeweight=".1039mm">
                  <v:path arrowok="t"/>
                </v:shape>
                <v:shape id="Graphic 127" o:spid="_x0000_s1060" style="position:absolute;left:66472;top:37729;width:38;height:38;visibility:visible;mso-wrap-style:square;v-text-anchor:top" coordsize="3810,3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" path="m3739,l,,,3738r3739,l3739,xe" fillcolor="#e8eced" stroked="f">
                  <v:path arrowok="t"/>
                </v:shape>
                <v:shape id="Graphic 128" o:spid="_x0000_s1061" style="position:absolute;left:70361;width:35090;height:37808;visibility:visible;mso-wrap-style:square;v-text-anchor:top" coordsize="3509010,3780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" path="m3746,3778593r-559,-1321l1866,3776726r-1320,546l,3778593r546,1320l1866,3780459r1321,-546l3746,3778593xem392785,3778593r-546,-1321l390918,3776726r-1333,546l389039,3778593r546,1320l390918,3780459r1321,-546l392785,3778593xem781900,3778593r-546,-1321l780034,3776726r-1321,546l778154,3778593r559,1320l780034,3780459r1320,-546l781900,3778593xem1170940,3778593r-547,-1321l1169073,3776726r-1321,546l1167206,3778593r546,1320l1169073,3780459r1320,-546l1170940,3778593xem1559826,3778593r-546,-1321l1557959,3776726r-1320,546l1556092,3778593r547,1320l1557959,3780459r1321,-546l1559826,3778593xem1948954,3778593r-559,-1321l1947075,3776726r-1321,546l1945208,3778593r546,1320l1947075,3780459r1320,-546l1948954,3778593xem2337993,3778593r-546,-1321l2336127,3776726r-1334,546l2334247,3778593r546,1320l2336127,3780459r1320,-546l2337993,3778593xem2727033,3778593r-547,-1321l2725166,3776726r-1321,546l2723286,3778593r559,1320l2725166,3780459r1320,-546l2727033,3778593xem3115919,3778593r-546,-1321l3114052,3776726r-1320,546l3112185,3778593r547,1320l3114052,3780459r1321,-546l3115919,3778593xem3505035,3778593r-547,-1321l3503168,3776726r-1321,546l3501301,3778593r546,1320l3503168,3780459r1320,-546l3505035,3778593xem3508781,3774846r-546,-1321l3506914,3772979r-1321,546l3505035,3774846r558,1321l3506914,3776726r1321,-559l3508781,3774846xem3508781,3658743r-546,-1321l3506914,3656876r-1321,546l3505035,3658743r558,1320l3506914,3660610r1321,-547l3508781,3658743xem3508781,3542830r-546,-1334l3506914,3540950r-1321,546l3505035,3542830r558,1321l3506914,3544697r1321,-546l3508781,3542830xem3508781,3426714r-546,-1321l3506914,3424847r-1321,546l3505035,3426714r558,1320l3506914,3428593r1321,-559l3508781,3426714xem3508781,3310801r-546,-1321l3506914,3308934r-1321,546l3505035,3310801r558,1321l3506914,3312668r1321,-546l3508781,3310801xem3508781,3194697r-546,-1320l3506914,3192818r-1321,559l3505035,3194697r558,1321l3506914,3196564r1321,-546l3508781,3194697xem3508781,3078581r-546,-1321l3506914,3076714r-1321,546l3505035,3078581r558,1321l3506914,3080461r1321,-559l3508781,3078581xem3508781,2962668r-546,-1320l3506914,2960801r-1321,547l3505035,2962668r558,1321l3506914,2964535r1321,-546l3508781,2962668xem3508781,2722981r-546,-1333l3506914,2721102r-1321,546l3505035,2722981r558,1321l3506914,2724848r1321,-546l3508781,2722981xem3508781,2618270r-546,-1321l3506914,2616403r-1321,546l3505035,2618270r558,1321l3506914,2620149r1321,-558l3508781,2618270xem3508781,2513419r-546,-1321l3506914,2511552r-1321,546l3505035,2513419r558,1320l3506914,2515298r1321,-559l3508781,2513419xem3508781,2408720r-546,-1321l3506914,2406853r-1321,546l3505035,2408720r558,1321l3506914,2410587r1321,-546l3508781,2408720xem3508781,2303792r-546,-1320l3506914,2301925r-1321,547l3505035,2303792r558,1321l3506914,2305672r1321,-559l3508781,2303792xem3508781,2187879r-546,-1320l3506914,2186013r-1321,546l3505035,2187879r558,1321l3506914,2189746r1321,-546l3508781,2187879xem3508781,2071814r-546,-1333l3506914,2069934r-1321,547l3505035,2071814r558,1321l3506914,2073681r1321,-546l3508781,2071814xem3508781,1955660r-546,-1321l3506914,1953793r-1321,546l3505035,1955660r558,1321l3506914,1957539r1321,-558l3508781,1955660xem3508781,1839747r-546,-1321l3506914,1837880r-1321,546l3505035,1839747r558,1321l3506914,1841614r1321,-546l3508781,1839747xem3508781,1723682r-546,-1334l3506914,1721802r-1321,546l3505035,1723682r558,1320l3506914,1725549r1321,-547l3508781,1723682xem3508781,1607756r-546,-1321l3506914,1605889r-1321,546l3505035,1607756r558,1321l3506914,1609623r1321,-546l3508781,1607756xem3508781,1491615r-546,-1321l3506914,1489748r-1321,546l3505035,1491615r558,1320l3506914,1493481r1321,-546l3508781,1491615xem3508781,1375549r-546,-1321l3506914,1373670r-1321,558l3505035,1375549r558,1321l3506914,1377416r1321,-546l3508781,1375549xem3508781,1259624r-546,-1321l3506914,1257757r-1321,546l3505035,1259624r558,1320l3506914,1261491r1321,-547l3508781,1259624xem3508781,1143482r-546,-1321l3506914,1141615r-1321,546l3505035,1143482r558,1321l3506914,1145349r1321,-546l3508781,1143482xem3508781,1027417r-546,-1321l3506914,1025537r-1321,559l3505035,1027417r558,1321l3506914,1029284r1321,-546l3508781,1027417xem3508781,911491r-546,-1321l3506914,909624r-1321,546l3505035,911491r558,1321l3506914,913358r1321,-546l3508781,911491xem3508781,795350r-546,-1321l3506914,793483r-1321,546l3505035,795350r558,1321l3506914,797217r1321,-546l3508781,795350xem3508781,679437r-546,-1334l3506914,677557r-1321,546l3505035,679437r558,1321l3506914,681304r1321,-546l3508781,679437xem3508781,563359r-546,-1321l3506914,561492r-1321,546l3505035,563359r558,1321l3506914,565226r1321,-546l3508781,563359xem3508781,316344r-546,-1321l3506914,314477r-1321,546l3505035,316344r558,1321l3506914,318211r1321,-546l3508781,316344xem3508781,211493r-546,-1321l3506914,209626r-1321,546l3505035,211493r558,1320l3506914,213360r1321,-547l3508781,211493xem3508781,106794r-546,-1321l3506914,104914r-1321,559l3505035,106794r558,1321l3506914,108661r1321,-546l3508781,106794xem3508781,1866r-546,-1320l3506914,r-1321,546l3505035,1866r558,1321l3506914,3733r1321,-546l3508781,1866xe" fillcolor="#dfdfdf" stroked="f">
                  <v:path arrowok="t"/>
                </v:shape>
                <v:shape id="Graphic 129" o:spid="_x0000_s1062" style="position:absolute;left:1047;top:7665;width:103022;height:19634;visibility:visible;mso-wrap-style:square;v-text-anchor:top" coordsize="10302240,1963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" path="m,1963149r130877,em560901,1963149r254276,em1245202,1963149r258014,em1933241,1963149r258015,em2617541,1963149r258015,em3305581,1963149r258015,em3993621,1963149r258014,em4677921,1963149r258015,em5365960,1963149r258015,em6054000,1963149r942315,em7426340,1963149r258015,em8114379,1963149r258015,em8798680,1963149r258014,em9486719,1963149r258015,em10174759,1963149r127138,em,1473296r815177,em1245202,1473296r258014,em1933241,1473296r258015,em2617541,1473296r258015,em3305581,1473296r258015,em3993621,1473296r258014,em4677921,1473296r946054,em6054000,1473296r942315,em7426340,1473296r258015,em8114379,1473296r942315,em9486719,1473296r258015,em10174759,1473296r127138,em,979704r815177,em1245202,979704r258014,em1933241,979704r942315,em3305581,979704r258015,em3993621,979704r258014,em4677921,979704r946054,em6054000,979704r942315,em7426340,979704r1630354,em9486719,979704r258015,em10174759,979704r127138,em,489852r815177,em1245202,489852r258014,em1933241,489852r942315,em3305581,489852r258015,em3993621,489852r1630354,em6054000,489852r3690734,em10174759,489852r127138,em,l815177,em1245202,l2875556,em3305581,r258015,em3993621,r6308276,e" filled="f" strokecolor="#d9d9d9" strokeweight=".15578mm">
                  <v:path arrowok="t"/>
                </v:shape>
                <v:shape id="Graphic 130" o:spid="_x0000_s1063" style="position:absolute;left:1047;top:2767;width:103022;height:12;visibility:visible;mso-wrap-style:square;v-text-anchor:top" coordsize="1030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" path="m,l10301897,e" filled="f" strokecolor="#d9d9d9" strokeweight=".15578mm">
                  <v:path arrowok="t"/>
                </v:shape>
                <v:shape id="Graphic 131" o:spid="_x0000_s1064" style="position:absolute;left:2355;top:4487;width:100445;height:27711;visibility:visible;mso-wrap-style:square;v-text-anchor:top" coordsize="10044430,2771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" path="m430022,1873402l,1873402r,897446l430022,2770848r,-897446xem1114323,l684301,r,2770848l1114323,2770848,1114323,xem1802358,407581r-430022,l1372336,2770848r430022,l1802358,407581xem2486660,1491996r-426276,l2060384,2770848r426276,l2486660,1491996xem3174708,123393r-430035,l2744673,2770848r430035,l3174708,123393xem3862743,306628r-430022,l3432721,2770848r430022,l3862743,306628xem4547044,1278851r-426288,l4120756,2770848r426288,l4547044,1278851xem5235079,2176284r-430022,l4805057,2770848r430022,l5235079,2176284xem5923127,422541r-430034,l5493093,2770848r430034,l5923127,422541xem7295464,1204061r-430022,l6865442,2770848r430022,l7295464,1204061xem7983499,1615389r-430022,l7553477,2770848r430022,l7983499,1615389xem8667801,1858441r-426289,l8241512,2770848r426289,l8667801,1858441xem9355836,811428r-430022,l8925814,2770848r430022,l9355836,811428xem10043884,471157r-430022,l9613862,2770848r430022,l10043884,471157xe" fillcolor="#002f86" stroked="f">
                  <v:path arrowok="t"/>
                </v:shape>
                <v:shape id="Graphic 132" o:spid="_x0000_s1065" style="position:absolute;left:1047;top:32195;width:103022;height:13;visibility:visible;mso-wrap-style:square;v-text-anchor:top" coordsize="103022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" path="m,l10301897,e" filled="f" strokecolor="#d9d9d9" strokeweight=".15578mm">
                  <v:path arrowok="t"/>
                </v:shape>
                <v:shapetype id="_x0000_t202" coordsize="21600,21600" o:spt="202" path="m,l,21600r21600,l21600,xe">
                  <v:stroke joinstyle="miter"/>
                  <v:path gradientshapeok="t" o:connecttype="rect"/>
                </v:shapetype>
                <v:shape id="Textbox 133" o:spid="_x0000_s1066" type="#_x0000_t202" style="position:absolute;left:30020;top:835;width:37699;height:3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65B92421" w14:textId="77777777" w:rsidR="00BE5563" w:rsidRPr="005A368A" w:rsidRDefault="00BF2423" w:rsidP="005A368A">
                        <w:pPr>
                          <w:rPr>
                            <w:szCs w:val="40"/>
                          </w:rPr>
                        </w:pPr>
                        <w:r w:rsidRPr="005A368A">
                          <w:rPr>
                            <w:color w:val="585858"/>
                            <w:szCs w:val="40"/>
                          </w:rPr>
                          <w:t>Vacancy Rate</w:t>
                        </w:r>
                        <w:r w:rsidRPr="005A368A">
                          <w:rPr>
                            <w:color w:val="585858"/>
                            <w:spacing w:val="-6"/>
                            <w:szCs w:val="40"/>
                          </w:rPr>
                          <w:t xml:space="preserve"> </w:t>
                        </w:r>
                        <w:r w:rsidRPr="005A368A">
                          <w:rPr>
                            <w:color w:val="585858"/>
                            <w:szCs w:val="40"/>
                          </w:rPr>
                          <w:t>-</w:t>
                        </w:r>
                        <w:r w:rsidRPr="005A368A">
                          <w:rPr>
                            <w:color w:val="585858"/>
                            <w:spacing w:val="-10"/>
                            <w:szCs w:val="40"/>
                          </w:rPr>
                          <w:t xml:space="preserve"> </w:t>
                        </w:r>
                        <w:r w:rsidRPr="005A368A">
                          <w:rPr>
                            <w:color w:val="585858"/>
                            <w:szCs w:val="40"/>
                          </w:rPr>
                          <w:t>All</w:t>
                        </w:r>
                        <w:r w:rsidRPr="005A368A">
                          <w:rPr>
                            <w:color w:val="585858"/>
                            <w:spacing w:val="-6"/>
                            <w:szCs w:val="40"/>
                          </w:rPr>
                          <w:t xml:space="preserve"> </w:t>
                        </w:r>
                        <w:r w:rsidRPr="005A368A">
                          <w:rPr>
                            <w:color w:val="585858"/>
                            <w:spacing w:val="-2"/>
                            <w:szCs w:val="40"/>
                          </w:rPr>
                          <w:t>Organisations</w:t>
                        </w:r>
                      </w:p>
                    </w:txbxContent>
                  </v:textbox>
                </v:shape>
                <v:shape id="Textbox 134" o:spid="_x0000_s1067" type="#_x0000_t202" style="position:absolute;left:10507;top:3175;width:1829;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DC74628" w14:textId="77777777" w:rsidR="00BE5563" w:rsidRDefault="00BF2423">
                        <w:pPr>
                          <w:spacing w:line="158" w:lineRule="exact"/>
                          <w:rPr>
                            <w:sz w:val="14"/>
                          </w:rPr>
                        </w:pPr>
                        <w:r>
                          <w:rPr>
                            <w:spacing w:val="-5"/>
                            <w:sz w:val="14"/>
                          </w:rPr>
                          <w:t>11%</w:t>
                        </w:r>
                      </w:p>
                    </w:txbxContent>
                  </v:textbox>
                </v:shape>
                <v:shape id="Textbox 135" o:spid="_x0000_s1068" type="#_x0000_t202" style="position:absolute;left:31117;top:4388;width:1822;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16A4FE81" w14:textId="77777777" w:rsidR="00BE5563" w:rsidRDefault="00BF2423">
                        <w:pPr>
                          <w:spacing w:line="158" w:lineRule="exact"/>
                          <w:rPr>
                            <w:sz w:val="14"/>
                          </w:rPr>
                        </w:pPr>
                        <w:r>
                          <w:rPr>
                            <w:spacing w:val="-5"/>
                            <w:sz w:val="14"/>
                          </w:rPr>
                          <w:t>11%</w:t>
                        </w:r>
                      </w:p>
                    </w:txbxContent>
                  </v:textbox>
                </v:shape>
                <v:shape id="Textbox 136" o:spid="_x0000_s1069" type="#_x0000_t202" style="position:absolute;left:37950;top:6236;width:1886;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16D60A2C" w14:textId="77777777" w:rsidR="00BE5563" w:rsidRDefault="00BF2423">
                        <w:pPr>
                          <w:spacing w:line="158" w:lineRule="exact"/>
                          <w:rPr>
                            <w:sz w:val="14"/>
                          </w:rPr>
                        </w:pPr>
                        <w:r>
                          <w:rPr>
                            <w:spacing w:val="-5"/>
                            <w:sz w:val="14"/>
                          </w:rPr>
                          <w:t>10%</w:t>
                        </w:r>
                      </w:p>
                    </w:txbxContent>
                  </v:textbox>
                </v:shape>
                <v:shape id="Textbox 137" o:spid="_x0000_s1070" type="#_x0000_t202" style="position:absolute;left:17339;top:7235;width:1886;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0ABABF68" w14:textId="77777777" w:rsidR="00BE5563" w:rsidRDefault="00BF2423">
                        <w:pPr>
                          <w:spacing w:line="158" w:lineRule="exact"/>
                          <w:rPr>
                            <w:sz w:val="14"/>
                          </w:rPr>
                        </w:pPr>
                        <w:r>
                          <w:rPr>
                            <w:spacing w:val="-5"/>
                            <w:sz w:val="14"/>
                          </w:rPr>
                          <w:t>10%</w:t>
                        </w:r>
                      </w:p>
                    </w:txbxContent>
                  </v:textbox>
                </v:shape>
                <v:shape id="Textbox 138" o:spid="_x0000_s1071" type="#_x0000_t202" style="position:absolute;left:58560;top:7397;width:1886;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1ECDD006" w14:textId="77777777" w:rsidR="00BE5563" w:rsidRDefault="00BF2423">
                        <w:pPr>
                          <w:spacing w:line="158" w:lineRule="exact"/>
                          <w:rPr>
                            <w:sz w:val="14"/>
                          </w:rPr>
                        </w:pPr>
                        <w:r>
                          <w:rPr>
                            <w:spacing w:val="-5"/>
                            <w:sz w:val="14"/>
                          </w:rPr>
                          <w:t>10%</w:t>
                        </w:r>
                      </w:p>
                    </w:txbxContent>
                  </v:textbox>
                </v:shape>
                <v:shape id="Textbox 139" o:spid="_x0000_s1072" type="#_x0000_t202" style="position:absolute;left:100042;top:7888;width:1403;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356A3728" w14:textId="77777777" w:rsidR="00BE5563" w:rsidRDefault="00BF2423">
                        <w:pPr>
                          <w:spacing w:line="158" w:lineRule="exact"/>
                          <w:rPr>
                            <w:sz w:val="14"/>
                          </w:rPr>
                        </w:pPr>
                        <w:r>
                          <w:rPr>
                            <w:spacing w:val="-5"/>
                            <w:sz w:val="14"/>
                          </w:rPr>
                          <w:t>9%</w:t>
                        </w:r>
                      </w:p>
                    </w:txbxContent>
                  </v:textbox>
                </v:shape>
                <v:shape id="Textbox 140" o:spid="_x0000_s1073" type="#_x0000_t202" style="position:absolute;left:93171;top:11275;width:1404;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12AA2B4B" w14:textId="77777777" w:rsidR="00BE5563" w:rsidRDefault="00BF2423">
                        <w:pPr>
                          <w:spacing w:line="158" w:lineRule="exact"/>
                          <w:rPr>
                            <w:sz w:val="14"/>
                          </w:rPr>
                        </w:pPr>
                        <w:r>
                          <w:rPr>
                            <w:spacing w:val="-5"/>
                            <w:sz w:val="14"/>
                          </w:rPr>
                          <w:t>8%</w:t>
                        </w:r>
                      </w:p>
                    </w:txbxContent>
                  </v:textbox>
                </v:shape>
                <v:shape id="Textbox 141" o:spid="_x0000_s1074" type="#_x0000_t202" style="position:absolute;left:72561;top:15207;width:1404;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255A423B" w14:textId="77777777" w:rsidR="00BE5563" w:rsidRDefault="00BF2423">
                        <w:pPr>
                          <w:spacing w:line="158" w:lineRule="exact"/>
                          <w:rPr>
                            <w:sz w:val="14"/>
                          </w:rPr>
                        </w:pPr>
                        <w:r>
                          <w:rPr>
                            <w:spacing w:val="-5"/>
                            <w:sz w:val="14"/>
                          </w:rPr>
                          <w:t>6%</w:t>
                        </w:r>
                      </w:p>
                    </w:txbxContent>
                  </v:textbox>
                </v:shape>
                <v:shape id="Textbox 142" o:spid="_x0000_s1075" type="#_x0000_t202" style="position:absolute;left:45081;top:15977;width:1403;height:1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034D7040" w14:textId="77777777" w:rsidR="00BE5563" w:rsidRDefault="00BF2423">
                        <w:pPr>
                          <w:spacing w:line="158" w:lineRule="exact"/>
                          <w:rPr>
                            <w:sz w:val="14"/>
                          </w:rPr>
                        </w:pPr>
                        <w:r>
                          <w:rPr>
                            <w:spacing w:val="-5"/>
                            <w:sz w:val="14"/>
                          </w:rPr>
                          <w:t>6%</w:t>
                        </w:r>
                      </w:p>
                    </w:txbxContent>
                  </v:textbox>
                </v:shape>
                <v:shape id="Textbox 143" o:spid="_x0000_s1076" type="#_x0000_t202" style="position:absolute;left:24472;top:18084;width:1403;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5430B5FB" w14:textId="77777777" w:rsidR="00BE5563" w:rsidRDefault="00BF2423">
                        <w:pPr>
                          <w:spacing w:line="158" w:lineRule="exact"/>
                          <w:rPr>
                            <w:sz w:val="14"/>
                          </w:rPr>
                        </w:pPr>
                        <w:r>
                          <w:rPr>
                            <w:spacing w:val="-5"/>
                            <w:sz w:val="14"/>
                          </w:rPr>
                          <w:t>5%</w:t>
                        </w:r>
                      </w:p>
                    </w:txbxContent>
                  </v:textbox>
                </v:shape>
                <v:shape id="Textbox 144" o:spid="_x0000_s1077" type="#_x0000_t202" style="position:absolute;left:79431;top:19339;width:1403;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64C1423B" w14:textId="77777777" w:rsidR="00BE5563" w:rsidRDefault="00BF2423">
                        <w:pPr>
                          <w:spacing w:line="158" w:lineRule="exact"/>
                          <w:rPr>
                            <w:sz w:val="14"/>
                          </w:rPr>
                        </w:pPr>
                        <w:r>
                          <w:rPr>
                            <w:spacing w:val="-5"/>
                            <w:sz w:val="14"/>
                          </w:rPr>
                          <w:t>5%</w:t>
                        </w:r>
                      </w:p>
                    </w:txbxContent>
                  </v:textbox>
                </v:shape>
                <v:shape id="Textbox 145" o:spid="_x0000_s1078" type="#_x0000_t202" style="position:absolute;left:3860;top:21909;width:1404;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3BA1C3F2" w14:textId="77777777" w:rsidR="00BE5563" w:rsidRDefault="00BF2423">
                        <w:pPr>
                          <w:spacing w:line="158" w:lineRule="exact"/>
                          <w:rPr>
                            <w:sz w:val="14"/>
                          </w:rPr>
                        </w:pPr>
                        <w:r>
                          <w:rPr>
                            <w:spacing w:val="-5"/>
                            <w:sz w:val="14"/>
                          </w:rPr>
                          <w:t>4%</w:t>
                        </w:r>
                      </w:p>
                    </w:txbxContent>
                  </v:textbox>
                </v:shape>
                <v:shape id="Textbox 146" o:spid="_x0000_s1079" type="#_x0000_t202" style="position:absolute;left:86302;top:21767;width:1403;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9DE63EB" w14:textId="77777777" w:rsidR="00BE5563" w:rsidRDefault="00BF2423">
                        <w:pPr>
                          <w:spacing w:line="158" w:lineRule="exact"/>
                          <w:rPr>
                            <w:sz w:val="14"/>
                          </w:rPr>
                        </w:pPr>
                        <w:r>
                          <w:rPr>
                            <w:spacing w:val="-5"/>
                            <w:sz w:val="14"/>
                          </w:rPr>
                          <w:t>4%</w:t>
                        </w:r>
                      </w:p>
                    </w:txbxContent>
                  </v:textbox>
                </v:shape>
                <v:shape id="Textbox 147" o:spid="_x0000_s1080" type="#_x0000_t202" style="position:absolute;left:51950;top:24946;width:1404;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260218B6" w14:textId="77777777" w:rsidR="00BE5563" w:rsidRDefault="00BF2423">
                        <w:pPr>
                          <w:spacing w:line="158" w:lineRule="exact"/>
                          <w:rPr>
                            <w:sz w:val="14"/>
                          </w:rPr>
                        </w:pPr>
                        <w:r>
                          <w:rPr>
                            <w:spacing w:val="-5"/>
                            <w:sz w:val="14"/>
                          </w:rPr>
                          <w:t>2%</w:t>
                        </w:r>
                      </w:p>
                    </w:txbxContent>
                  </v:textbox>
                </v:shape>
                <v:shape id="Textbox 148" o:spid="_x0000_s1081" type="#_x0000_t202" style="position:absolute;left:65691;top:30914;width:1403;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1182FD3E" w14:textId="77777777" w:rsidR="00BE5563" w:rsidRDefault="00BF2423">
                        <w:pPr>
                          <w:spacing w:line="158" w:lineRule="exact"/>
                          <w:rPr>
                            <w:sz w:val="14"/>
                          </w:rPr>
                        </w:pPr>
                        <w:r>
                          <w:rPr>
                            <w:spacing w:val="-5"/>
                            <w:sz w:val="14"/>
                          </w:rPr>
                          <w:t>0%</w:t>
                        </w:r>
                      </w:p>
                    </w:txbxContent>
                  </v:textbox>
                </v:shape>
                <v:shape id="Textbox 149" o:spid="_x0000_s1082" type="#_x0000_t202" style="position:absolute;left:1922;top:32789;width:19812;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4833CED2" w14:textId="77777777" w:rsidR="00BE5563" w:rsidRDefault="00BF2423">
                        <w:pPr>
                          <w:tabs>
                            <w:tab w:val="left" w:pos="1187"/>
                            <w:tab w:val="left" w:pos="2038"/>
                          </w:tabs>
                          <w:spacing w:line="158" w:lineRule="exact"/>
                          <w:rPr>
                            <w:sz w:val="14"/>
                          </w:rPr>
                        </w:pPr>
                        <w:r>
                          <w:rPr>
                            <w:sz w:val="14"/>
                          </w:rPr>
                          <w:t>Peer</w:t>
                        </w:r>
                        <w:r>
                          <w:rPr>
                            <w:spacing w:val="-3"/>
                            <w:sz w:val="14"/>
                          </w:rPr>
                          <w:t xml:space="preserve"> </w:t>
                        </w:r>
                        <w:r>
                          <w:rPr>
                            <w:spacing w:val="-2"/>
                            <w:sz w:val="14"/>
                          </w:rPr>
                          <w:t>support</w:t>
                        </w:r>
                        <w:r>
                          <w:rPr>
                            <w:sz w:val="14"/>
                          </w:rPr>
                          <w:tab/>
                        </w:r>
                        <w:r>
                          <w:rPr>
                            <w:spacing w:val="-2"/>
                            <w:sz w:val="14"/>
                          </w:rPr>
                          <w:t>Individual</w:t>
                        </w:r>
                        <w:r>
                          <w:rPr>
                            <w:sz w:val="14"/>
                          </w:rPr>
                          <w:tab/>
                          <w:t>Alcohol</w:t>
                        </w:r>
                        <w:r>
                          <w:rPr>
                            <w:spacing w:val="-1"/>
                            <w:sz w:val="14"/>
                          </w:rPr>
                          <w:t xml:space="preserve"> </w:t>
                        </w:r>
                        <w:r>
                          <w:rPr>
                            <w:sz w:val="14"/>
                          </w:rPr>
                          <w:t>and</w:t>
                        </w:r>
                        <w:r>
                          <w:rPr>
                            <w:spacing w:val="-1"/>
                            <w:sz w:val="14"/>
                          </w:rPr>
                          <w:t xml:space="preserve"> </w:t>
                        </w:r>
                        <w:r>
                          <w:rPr>
                            <w:spacing w:val="-4"/>
                            <w:sz w:val="14"/>
                          </w:rPr>
                          <w:t>drug</w:t>
                        </w:r>
                      </w:p>
                      <w:p w14:paraId="06922F53" w14:textId="77777777" w:rsidR="00BE5563" w:rsidRDefault="00BF2423">
                        <w:pPr>
                          <w:spacing w:before="2"/>
                          <w:ind w:left="2321"/>
                          <w:rPr>
                            <w:sz w:val="14"/>
                          </w:rPr>
                        </w:pPr>
                        <w:r>
                          <w:rPr>
                            <w:spacing w:val="-2"/>
                            <w:sz w:val="14"/>
                          </w:rPr>
                          <w:t>workers</w:t>
                        </w:r>
                      </w:p>
                    </w:txbxContent>
                  </v:textbox>
                </v:shape>
                <v:shape id="Textbox 150" o:spid="_x0000_s1083" type="#_x0000_t202" style="position:absolute;left:22308;top:32789;width:5715;height:5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0232DFB7" w14:textId="77777777" w:rsidR="00BE5563" w:rsidRDefault="00BF2423">
                        <w:pPr>
                          <w:spacing w:line="242" w:lineRule="auto"/>
                          <w:ind w:left="-1" w:right="18" w:firstLine="2"/>
                          <w:jc w:val="center"/>
                          <w:rPr>
                            <w:sz w:val="14"/>
                          </w:rPr>
                        </w:pPr>
                        <w:r>
                          <w:rPr>
                            <w:spacing w:val="-2"/>
                            <w:sz w:val="14"/>
                          </w:rPr>
                          <w:t>Service</w:t>
                        </w:r>
                        <w:r>
                          <w:rPr>
                            <w:spacing w:val="40"/>
                            <w:sz w:val="14"/>
                          </w:rPr>
                          <w:t xml:space="preserve"> </w:t>
                        </w:r>
                        <w:r>
                          <w:rPr>
                            <w:spacing w:val="-2"/>
                            <w:sz w:val="14"/>
                          </w:rPr>
                          <w:t>management</w:t>
                        </w:r>
                        <w:r>
                          <w:rPr>
                            <w:spacing w:val="40"/>
                            <w:sz w:val="14"/>
                          </w:rPr>
                          <w:t xml:space="preserve"> </w:t>
                        </w:r>
                        <w:r>
                          <w:rPr>
                            <w:spacing w:val="-4"/>
                            <w:sz w:val="14"/>
                          </w:rPr>
                          <w:t>and</w:t>
                        </w:r>
                        <w:r>
                          <w:rPr>
                            <w:spacing w:val="40"/>
                            <w:sz w:val="14"/>
                          </w:rPr>
                          <w:t xml:space="preserve"> </w:t>
                        </w:r>
                        <w:r>
                          <w:rPr>
                            <w:spacing w:val="-2"/>
                            <w:sz w:val="14"/>
                          </w:rPr>
                          <w:t>administration</w:t>
                        </w:r>
                      </w:p>
                    </w:txbxContent>
                  </v:textbox>
                </v:shape>
                <v:shape id="Textbox 151" o:spid="_x0000_s1084" type="#_x0000_t202" style="position:absolute;left:30550;top:32789;width:2978;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5DA0E95F" w14:textId="77777777" w:rsidR="00BE5563" w:rsidRDefault="00BF2423">
                        <w:pPr>
                          <w:spacing w:line="158" w:lineRule="exact"/>
                          <w:rPr>
                            <w:sz w:val="14"/>
                          </w:rPr>
                        </w:pPr>
                        <w:r>
                          <w:rPr>
                            <w:spacing w:val="-2"/>
                            <w:sz w:val="14"/>
                          </w:rPr>
                          <w:t>Nurses</w:t>
                        </w:r>
                      </w:p>
                    </w:txbxContent>
                  </v:textbox>
                </v:shape>
                <v:shape id="Textbox 152" o:spid="_x0000_s1085" type="#_x0000_t202" style="position:absolute;left:35475;top:32789;width:6858;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40B7B0E2" w14:textId="77777777" w:rsidR="00BE5563" w:rsidRDefault="00BF2423">
                        <w:pPr>
                          <w:spacing w:line="242" w:lineRule="auto"/>
                          <w:ind w:right="18"/>
                          <w:jc w:val="center"/>
                          <w:rPr>
                            <w:sz w:val="14"/>
                          </w:rPr>
                        </w:pPr>
                        <w:r>
                          <w:rPr>
                            <w:sz w:val="14"/>
                          </w:rPr>
                          <w:t>Support</w:t>
                        </w:r>
                        <w:r>
                          <w:rPr>
                            <w:spacing w:val="-10"/>
                            <w:sz w:val="14"/>
                          </w:rPr>
                          <w:t xml:space="preserve"> </w:t>
                        </w:r>
                        <w:r>
                          <w:rPr>
                            <w:sz w:val="14"/>
                          </w:rPr>
                          <w:t>Workers</w:t>
                        </w:r>
                        <w:r>
                          <w:rPr>
                            <w:spacing w:val="40"/>
                            <w:sz w:val="14"/>
                          </w:rPr>
                          <w:t xml:space="preserve"> </w:t>
                        </w:r>
                        <w:r>
                          <w:rPr>
                            <w:sz w:val="14"/>
                          </w:rPr>
                          <w:t>and</w:t>
                        </w:r>
                        <w:r>
                          <w:rPr>
                            <w:spacing w:val="-2"/>
                            <w:sz w:val="14"/>
                          </w:rPr>
                          <w:t xml:space="preserve"> </w:t>
                        </w:r>
                        <w:r>
                          <w:rPr>
                            <w:sz w:val="14"/>
                          </w:rPr>
                          <w:t>Other</w:t>
                        </w:r>
                        <w:r>
                          <w:rPr>
                            <w:spacing w:val="40"/>
                            <w:sz w:val="14"/>
                          </w:rPr>
                          <w:t xml:space="preserve"> </w:t>
                        </w:r>
                        <w:r>
                          <w:rPr>
                            <w:spacing w:val="-2"/>
                            <w:sz w:val="14"/>
                          </w:rPr>
                          <w:t>Unregistered</w:t>
                        </w:r>
                        <w:r>
                          <w:rPr>
                            <w:spacing w:val="40"/>
                            <w:sz w:val="14"/>
                          </w:rPr>
                          <w:t xml:space="preserve"> </w:t>
                        </w:r>
                        <w:r>
                          <w:rPr>
                            <w:sz w:val="14"/>
                          </w:rPr>
                          <w:t>Clinical</w:t>
                        </w:r>
                        <w:r>
                          <w:rPr>
                            <w:spacing w:val="-2"/>
                            <w:sz w:val="14"/>
                          </w:rPr>
                          <w:t xml:space="preserve"> </w:t>
                        </w:r>
                        <w:r>
                          <w:rPr>
                            <w:sz w:val="14"/>
                          </w:rPr>
                          <w:t>Staff</w:t>
                        </w:r>
                      </w:p>
                    </w:txbxContent>
                  </v:textbox>
                </v:shape>
                <v:shape id="Textbox 153" o:spid="_x0000_s1086" type="#_x0000_t202" style="position:absolute;left:43518;top:32789;width:4280;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37800D5" w14:textId="77777777" w:rsidR="00BE5563" w:rsidRDefault="00BF2423">
                        <w:pPr>
                          <w:spacing w:line="242" w:lineRule="auto"/>
                          <w:ind w:right="18" w:firstLine="82"/>
                          <w:rPr>
                            <w:sz w:val="14"/>
                          </w:rPr>
                        </w:pPr>
                        <w:r>
                          <w:rPr>
                            <w:spacing w:val="-2"/>
                            <w:sz w:val="14"/>
                          </w:rPr>
                          <w:t>Medics:</w:t>
                        </w:r>
                        <w:r>
                          <w:rPr>
                            <w:spacing w:val="40"/>
                            <w:sz w:val="14"/>
                          </w:rPr>
                          <w:t xml:space="preserve"> </w:t>
                        </w:r>
                        <w:r>
                          <w:rPr>
                            <w:spacing w:val="-2"/>
                            <w:sz w:val="14"/>
                          </w:rPr>
                          <w:t>Psychiatry</w:t>
                        </w:r>
                      </w:p>
                    </w:txbxContent>
                  </v:textbox>
                </v:shape>
                <v:shape id="Textbox 154" o:spid="_x0000_s1087" type="#_x0000_t202" style="position:absolute;left:49215;top:32789;width:12967;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40712D3" w14:textId="77777777" w:rsidR="00BE5563" w:rsidRDefault="00BF2423">
                        <w:pPr>
                          <w:spacing w:line="242" w:lineRule="auto"/>
                          <w:ind w:firstLine="15"/>
                          <w:rPr>
                            <w:sz w:val="14"/>
                          </w:rPr>
                        </w:pPr>
                        <w:r>
                          <w:rPr>
                            <w:sz w:val="14"/>
                          </w:rPr>
                          <w:t>Medics:</w:t>
                        </w:r>
                        <w:r>
                          <w:rPr>
                            <w:spacing w:val="-8"/>
                            <w:sz w:val="14"/>
                          </w:rPr>
                          <w:t xml:space="preserve"> </w:t>
                        </w:r>
                        <w:r>
                          <w:rPr>
                            <w:sz w:val="14"/>
                          </w:rPr>
                          <w:t>General</w:t>
                        </w:r>
                        <w:r>
                          <w:rPr>
                            <w:spacing w:val="62"/>
                            <w:sz w:val="14"/>
                          </w:rPr>
                          <w:t xml:space="preserve"> </w:t>
                        </w:r>
                        <w:r>
                          <w:rPr>
                            <w:sz w:val="14"/>
                          </w:rPr>
                          <w:t>Psychological</w:t>
                        </w:r>
                        <w:r>
                          <w:rPr>
                            <w:spacing w:val="40"/>
                            <w:sz w:val="14"/>
                          </w:rPr>
                          <w:t xml:space="preserve"> </w:t>
                        </w:r>
                        <w:r>
                          <w:rPr>
                            <w:sz w:val="14"/>
                          </w:rPr>
                          <w:t>Practitioners and</w:t>
                        </w:r>
                        <w:r>
                          <w:rPr>
                            <w:spacing w:val="80"/>
                            <w:sz w:val="14"/>
                          </w:rPr>
                          <w:t xml:space="preserve"> </w:t>
                        </w:r>
                        <w:r>
                          <w:rPr>
                            <w:sz w:val="14"/>
                          </w:rPr>
                          <w:t>professions</w:t>
                        </w:r>
                        <w:r>
                          <w:rPr>
                            <w:spacing w:val="40"/>
                            <w:sz w:val="14"/>
                          </w:rPr>
                          <w:t xml:space="preserve"> </w:t>
                        </w:r>
                        <w:r>
                          <w:rPr>
                            <w:sz w:val="14"/>
                          </w:rPr>
                          <w:t>locally</w:t>
                        </w:r>
                        <w:r>
                          <w:rPr>
                            <w:spacing w:val="-10"/>
                            <w:sz w:val="14"/>
                          </w:rPr>
                          <w:t xml:space="preserve"> </w:t>
                        </w:r>
                        <w:r>
                          <w:rPr>
                            <w:sz w:val="14"/>
                          </w:rPr>
                          <w:t>employed</w:t>
                        </w:r>
                      </w:p>
                      <w:p w14:paraId="0E69E9EB" w14:textId="77777777" w:rsidR="00BE5563" w:rsidRDefault="00BF2423">
                        <w:pPr>
                          <w:ind w:left="298"/>
                          <w:rPr>
                            <w:sz w:val="14"/>
                          </w:rPr>
                        </w:pPr>
                        <w:r>
                          <w:rPr>
                            <w:spacing w:val="-2"/>
                            <w:sz w:val="14"/>
                          </w:rPr>
                          <w:t>doctors</w:t>
                        </w:r>
                      </w:p>
                    </w:txbxContent>
                  </v:textbox>
                </v:shape>
                <v:shape id="Textbox 155" o:spid="_x0000_s1088" type="#_x0000_t202" style="position:absolute;left:63628;top:32789;width:5512;height:3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C44F58E" w14:textId="77777777" w:rsidR="00BE5563" w:rsidRDefault="00BF2423">
                        <w:pPr>
                          <w:spacing w:line="242" w:lineRule="auto"/>
                          <w:ind w:left="-1" w:right="18" w:hanging="3"/>
                          <w:jc w:val="center"/>
                          <w:rPr>
                            <w:sz w:val="14"/>
                          </w:rPr>
                        </w:pPr>
                        <w:r>
                          <w:rPr>
                            <w:sz w:val="14"/>
                          </w:rPr>
                          <w:t>Allied</w:t>
                        </w:r>
                        <w:r>
                          <w:rPr>
                            <w:spacing w:val="-4"/>
                            <w:sz w:val="14"/>
                          </w:rPr>
                          <w:t xml:space="preserve"> </w:t>
                        </w:r>
                        <w:r>
                          <w:rPr>
                            <w:sz w:val="14"/>
                          </w:rPr>
                          <w:t>Health</w:t>
                        </w:r>
                        <w:r>
                          <w:rPr>
                            <w:spacing w:val="40"/>
                            <w:sz w:val="14"/>
                          </w:rPr>
                          <w:t xml:space="preserve"> </w:t>
                        </w:r>
                        <w:r>
                          <w:rPr>
                            <w:spacing w:val="-2"/>
                            <w:sz w:val="14"/>
                          </w:rPr>
                          <w:t>Professionals</w:t>
                        </w:r>
                        <w:r>
                          <w:rPr>
                            <w:spacing w:val="40"/>
                            <w:sz w:val="14"/>
                          </w:rPr>
                          <w:t xml:space="preserve"> </w:t>
                        </w:r>
                        <w:r>
                          <w:rPr>
                            <w:spacing w:val="-2"/>
                            <w:sz w:val="14"/>
                          </w:rPr>
                          <w:t>(AHPs)</w:t>
                        </w:r>
                      </w:p>
                    </w:txbxContent>
                  </v:textbox>
                </v:shape>
                <v:shape id="Textbox 156" o:spid="_x0000_s1089" type="#_x0000_t202" style="position:absolute;left:70897;top:32789;width:4731;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3713740A" w14:textId="77777777" w:rsidR="00BE5563" w:rsidRDefault="00BF2423">
                        <w:pPr>
                          <w:spacing w:line="242" w:lineRule="auto"/>
                          <w:ind w:firstLine="43"/>
                          <w:rPr>
                            <w:sz w:val="14"/>
                          </w:rPr>
                        </w:pPr>
                        <w:r>
                          <w:rPr>
                            <w:spacing w:val="-2"/>
                            <w:sz w:val="14"/>
                          </w:rPr>
                          <w:t>Pharmacy</w:t>
                        </w:r>
                        <w:r>
                          <w:rPr>
                            <w:spacing w:val="40"/>
                            <w:sz w:val="14"/>
                          </w:rPr>
                          <w:t xml:space="preserve"> </w:t>
                        </w:r>
                        <w:r>
                          <w:rPr>
                            <w:spacing w:val="-2"/>
                            <w:sz w:val="14"/>
                          </w:rPr>
                          <w:t>professions</w:t>
                        </w:r>
                      </w:p>
                    </w:txbxContent>
                  </v:textbox>
                </v:shape>
                <v:shape id="Textbox 157" o:spid="_x0000_s1090" type="#_x0000_t202" style="position:absolute;left:77769;top:32789;width:4731;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34876A90" w14:textId="77777777" w:rsidR="00BE5563" w:rsidRDefault="00BF2423">
                        <w:pPr>
                          <w:spacing w:line="158" w:lineRule="exact"/>
                          <w:rPr>
                            <w:sz w:val="14"/>
                          </w:rPr>
                        </w:pPr>
                        <w:r>
                          <w:rPr>
                            <w:sz w:val="14"/>
                          </w:rPr>
                          <w:t>Social</w:t>
                        </w:r>
                        <w:r>
                          <w:rPr>
                            <w:spacing w:val="-2"/>
                            <w:sz w:val="14"/>
                          </w:rPr>
                          <w:t xml:space="preserve"> </w:t>
                        </w:r>
                        <w:r>
                          <w:rPr>
                            <w:spacing w:val="-4"/>
                            <w:sz w:val="14"/>
                          </w:rPr>
                          <w:t>work</w:t>
                        </w:r>
                      </w:p>
                    </w:txbxContent>
                  </v:textbox>
                </v:shape>
                <v:shape id="Textbox 158" o:spid="_x0000_s1091" type="#_x0000_t202" style="position:absolute;left:85684;top:32789;width:2375;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63713E2" w14:textId="77777777" w:rsidR="00BE5563" w:rsidRDefault="00BF2423">
                        <w:pPr>
                          <w:spacing w:line="158" w:lineRule="exact"/>
                          <w:rPr>
                            <w:sz w:val="14"/>
                          </w:rPr>
                        </w:pPr>
                        <w:r>
                          <w:rPr>
                            <w:spacing w:val="-2"/>
                            <w:sz w:val="14"/>
                          </w:rPr>
                          <w:t>Other</w:t>
                        </w:r>
                      </w:p>
                    </w:txbxContent>
                  </v:textbox>
                </v:shape>
                <v:shape id="Textbox 159" o:spid="_x0000_s1092" type="#_x0000_t202" style="position:absolute;left:90510;top:32789;width:6693;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7F99D302" w14:textId="77777777" w:rsidR="00BE5563" w:rsidRDefault="00BF2423">
                        <w:pPr>
                          <w:spacing w:line="158" w:lineRule="exact"/>
                          <w:rPr>
                            <w:sz w:val="14"/>
                          </w:rPr>
                        </w:pPr>
                        <w:r>
                          <w:rPr>
                            <w:sz w:val="14"/>
                          </w:rPr>
                          <w:t>All</w:t>
                        </w:r>
                        <w:r>
                          <w:rPr>
                            <w:spacing w:val="-1"/>
                            <w:sz w:val="14"/>
                          </w:rPr>
                          <w:t xml:space="preserve"> </w:t>
                        </w:r>
                        <w:r>
                          <w:rPr>
                            <w:sz w:val="14"/>
                          </w:rPr>
                          <w:t>Delivery</w:t>
                        </w:r>
                        <w:r>
                          <w:rPr>
                            <w:spacing w:val="2"/>
                            <w:sz w:val="14"/>
                          </w:rPr>
                          <w:t xml:space="preserve"> </w:t>
                        </w:r>
                        <w:r>
                          <w:rPr>
                            <w:spacing w:val="-2"/>
                            <w:sz w:val="14"/>
                          </w:rPr>
                          <w:t>Staff</w:t>
                        </w:r>
                      </w:p>
                    </w:txbxContent>
                  </v:textbox>
                </v:shape>
                <v:shape id="Textbox 160" o:spid="_x0000_s1093" type="#_x0000_t202" style="position:absolute;left:100124;top:32789;width:1200;height:1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264A2AFB" w14:textId="77777777" w:rsidR="00BE5563" w:rsidRDefault="00BF2423">
                        <w:pPr>
                          <w:spacing w:line="158" w:lineRule="exact"/>
                          <w:rPr>
                            <w:sz w:val="14"/>
                          </w:rPr>
                        </w:pPr>
                        <w:r>
                          <w:rPr>
                            <w:spacing w:val="-5"/>
                            <w:sz w:val="14"/>
                          </w:rPr>
                          <w:t>LA</w:t>
                        </w:r>
                      </w:p>
                    </w:txbxContent>
                  </v:textbox>
                </v:shape>
                <v:shape id="Textbox 161" o:spid="_x0000_s1094" type="#_x0000_t202" style="position:absolute;left:1174;top:33823;width:13316;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78E97F6D" w14:textId="77777777" w:rsidR="00BE5563" w:rsidRDefault="00BF2423">
                        <w:pPr>
                          <w:spacing w:line="158" w:lineRule="exact"/>
                          <w:rPr>
                            <w:sz w:val="14"/>
                          </w:rPr>
                        </w:pPr>
                        <w:r>
                          <w:rPr>
                            <w:sz w:val="14"/>
                          </w:rPr>
                          <w:t>and</w:t>
                        </w:r>
                        <w:r>
                          <w:rPr>
                            <w:spacing w:val="-2"/>
                            <w:sz w:val="14"/>
                          </w:rPr>
                          <w:t xml:space="preserve"> </w:t>
                        </w:r>
                        <w:r>
                          <w:rPr>
                            <w:sz w:val="14"/>
                          </w:rPr>
                          <w:t>service-user</w:t>
                        </w:r>
                        <w:r>
                          <w:rPr>
                            <w:spacing w:val="49"/>
                            <w:sz w:val="14"/>
                          </w:rPr>
                          <w:t xml:space="preserve"> </w:t>
                        </w:r>
                        <w:r>
                          <w:rPr>
                            <w:sz w:val="14"/>
                          </w:rPr>
                          <w:t>Placement</w:t>
                        </w:r>
                        <w:r>
                          <w:rPr>
                            <w:spacing w:val="-3"/>
                            <w:sz w:val="14"/>
                          </w:rPr>
                          <w:t xml:space="preserve"> </w:t>
                        </w:r>
                        <w:r>
                          <w:rPr>
                            <w:spacing w:val="-5"/>
                            <w:sz w:val="14"/>
                          </w:rPr>
                          <w:t>and</w:t>
                        </w:r>
                      </w:p>
                    </w:txbxContent>
                  </v:textbox>
                </v:shape>
                <v:shape id="Textbox 162" o:spid="_x0000_s1095" type="#_x0000_t202" style="position:absolute;left:91608;top:33823;width:12148;height:1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D919BBB" w14:textId="77777777" w:rsidR="00BE5563" w:rsidRDefault="00BF2423">
                        <w:pPr>
                          <w:tabs>
                            <w:tab w:val="left" w:pos="960"/>
                          </w:tabs>
                          <w:spacing w:line="158" w:lineRule="exact"/>
                          <w:rPr>
                            <w:sz w:val="14"/>
                          </w:rPr>
                        </w:pPr>
                        <w:r>
                          <w:rPr>
                            <w:spacing w:val="-2"/>
                            <w:sz w:val="14"/>
                          </w:rPr>
                          <w:t>(Treatment</w:t>
                        </w:r>
                        <w:r>
                          <w:rPr>
                            <w:sz w:val="14"/>
                          </w:rPr>
                          <w:tab/>
                        </w:r>
                        <w:r>
                          <w:rPr>
                            <w:spacing w:val="-2"/>
                            <w:sz w:val="14"/>
                          </w:rPr>
                          <w:t>commissioning</w:t>
                        </w:r>
                      </w:p>
                    </w:txbxContent>
                  </v:textbox>
                </v:shape>
                <v:shape id="Textbox 163" o:spid="_x0000_s1096" type="#_x0000_t202" style="position:absolute;left:1922;top:34858;width:5276;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55466910" w14:textId="77777777" w:rsidR="00BE5563" w:rsidRDefault="00BF2423">
                        <w:pPr>
                          <w:spacing w:line="158" w:lineRule="exact"/>
                          <w:rPr>
                            <w:sz w:val="14"/>
                          </w:rPr>
                        </w:pPr>
                        <w:r>
                          <w:rPr>
                            <w:spacing w:val="-2"/>
                            <w:sz w:val="14"/>
                          </w:rPr>
                          <w:t>development</w:t>
                        </w:r>
                      </w:p>
                    </w:txbxContent>
                  </v:textbox>
                </v:shape>
                <v:shape id="Textbox 164" o:spid="_x0000_s1097" type="#_x0000_t202" style="position:absolute;left:8643;top:34858;width:5550;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42E7122F" w14:textId="77777777" w:rsidR="00BE5563" w:rsidRDefault="00BF2423">
                        <w:pPr>
                          <w:spacing w:line="158" w:lineRule="exact"/>
                          <w:rPr>
                            <w:sz w:val="14"/>
                          </w:rPr>
                        </w:pPr>
                        <w:r>
                          <w:rPr>
                            <w:sz w:val="14"/>
                          </w:rPr>
                          <w:t>Support</w:t>
                        </w:r>
                        <w:r>
                          <w:rPr>
                            <w:spacing w:val="-1"/>
                            <w:sz w:val="14"/>
                          </w:rPr>
                          <w:t xml:space="preserve"> </w:t>
                        </w:r>
                        <w:r>
                          <w:rPr>
                            <w:spacing w:val="-2"/>
                            <w:sz w:val="14"/>
                          </w:rPr>
                          <w:t>(IPS)</w:t>
                        </w:r>
                      </w:p>
                    </w:txbxContent>
                  </v:textbox>
                </v:shape>
                <v:shape id="Textbox 165" o:spid="_x0000_s1098" type="#_x0000_t202" style="position:absolute;left:91258;top:34858;width:5226;height:2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3DC4B162" w14:textId="77777777" w:rsidR="00BE5563" w:rsidRDefault="00BF2423">
                        <w:pPr>
                          <w:spacing w:line="242" w:lineRule="auto"/>
                          <w:ind w:left="184" w:right="18" w:hanging="185"/>
                          <w:rPr>
                            <w:sz w:val="14"/>
                          </w:rPr>
                        </w:pPr>
                        <w:r>
                          <w:rPr>
                            <w:sz w:val="14"/>
                          </w:rPr>
                          <w:t>Provider</w:t>
                        </w:r>
                        <w:r>
                          <w:rPr>
                            <w:spacing w:val="-10"/>
                            <w:sz w:val="14"/>
                          </w:rPr>
                          <w:t xml:space="preserve"> </w:t>
                        </w:r>
                        <w:r>
                          <w:rPr>
                            <w:sz w:val="14"/>
                          </w:rPr>
                          <w:t>and</w:t>
                        </w:r>
                        <w:r>
                          <w:rPr>
                            <w:spacing w:val="40"/>
                            <w:sz w:val="14"/>
                          </w:rPr>
                          <w:t xml:space="preserve"> </w:t>
                        </w:r>
                        <w:r>
                          <w:rPr>
                            <w:spacing w:val="-2"/>
                            <w:sz w:val="14"/>
                          </w:rPr>
                          <w:t>LERO)</w:t>
                        </w:r>
                      </w:p>
                    </w:txbxContent>
                  </v:textbox>
                </v:shape>
                <v:shape id="Textbox 166" o:spid="_x0000_s1099" type="#_x0000_t202" style="position:absolute;left:99825;top:34858;width:1835;height:10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5C3255A" w14:textId="77777777" w:rsidR="00BE5563" w:rsidRDefault="00BF2423">
                        <w:pPr>
                          <w:spacing w:line="158" w:lineRule="exact"/>
                          <w:rPr>
                            <w:sz w:val="14"/>
                          </w:rPr>
                        </w:pPr>
                        <w:r>
                          <w:rPr>
                            <w:spacing w:val="-2"/>
                            <w:sz w:val="14"/>
                          </w:rPr>
                          <w:t>staff</w:t>
                        </w:r>
                      </w:p>
                    </w:txbxContent>
                  </v:textbox>
                </v:shape>
                <w10:wrap type="topAndBottom" anchorx="page"/>
              </v:group>
            </w:pict>
          </mc:Fallback>
        </mc:AlternateContent>
      </w:r>
    </w:p>
    <w:p w14:paraId="45B8D738" w14:textId="2CAD64B2" w:rsidR="3F2962C1" w:rsidRDefault="3F2962C1" w:rsidP="3F2962C1">
      <w:pPr>
        <w:pStyle w:val="BodyText"/>
        <w:spacing w:before="60"/>
        <w:rPr>
          <w:b/>
          <w:bCs/>
        </w:rPr>
      </w:pPr>
    </w:p>
    <w:p w14:paraId="5D9AF783" w14:textId="4CCB540E" w:rsidR="00BE5563" w:rsidRDefault="00BF2423" w:rsidP="00573082">
      <w:pPr>
        <w:pStyle w:val="BodyText"/>
        <w:spacing w:line="249" w:lineRule="auto"/>
        <w:ind w:left="680" w:right="1258"/>
        <w:rPr>
          <w:sz w:val="16"/>
        </w:rPr>
      </w:pPr>
      <w:r>
        <w:rPr>
          <w:color w:val="221F1F"/>
        </w:rPr>
        <w:t>As</w:t>
      </w:r>
      <w:r>
        <w:rPr>
          <w:color w:val="221F1F"/>
          <w:spacing w:val="-1"/>
        </w:rPr>
        <w:t xml:space="preserve"> </w:t>
      </w:r>
      <w:r>
        <w:rPr>
          <w:color w:val="221F1F"/>
        </w:rPr>
        <w:t>in</w:t>
      </w:r>
      <w:r>
        <w:rPr>
          <w:color w:val="221F1F"/>
          <w:spacing w:val="-3"/>
        </w:rPr>
        <w:t xml:space="preserve"> </w:t>
      </w:r>
      <w:r>
        <w:rPr>
          <w:color w:val="221F1F"/>
        </w:rPr>
        <w:t>2023,</w:t>
      </w:r>
      <w:r>
        <w:rPr>
          <w:color w:val="221F1F"/>
          <w:spacing w:val="-8"/>
        </w:rPr>
        <w:t xml:space="preserve"> </w:t>
      </w:r>
      <w:r>
        <w:rPr>
          <w:color w:val="221F1F"/>
        </w:rPr>
        <w:t>sickness</w:t>
      </w:r>
      <w:r>
        <w:rPr>
          <w:color w:val="221F1F"/>
          <w:spacing w:val="-6"/>
        </w:rPr>
        <w:t xml:space="preserve"> </w:t>
      </w:r>
      <w:r>
        <w:rPr>
          <w:color w:val="221F1F"/>
        </w:rPr>
        <w:t>rates</w:t>
      </w:r>
      <w:r>
        <w:rPr>
          <w:color w:val="221F1F"/>
          <w:spacing w:val="-1"/>
        </w:rPr>
        <w:t xml:space="preserve"> </w:t>
      </w:r>
      <w:r>
        <w:rPr>
          <w:color w:val="221F1F"/>
        </w:rPr>
        <w:t>were</w:t>
      </w:r>
      <w:r>
        <w:rPr>
          <w:color w:val="221F1F"/>
          <w:spacing w:val="-3"/>
        </w:rPr>
        <w:t xml:space="preserve"> </w:t>
      </w:r>
      <w:r>
        <w:rPr>
          <w:color w:val="221F1F"/>
        </w:rPr>
        <w:t>collected</w:t>
      </w:r>
      <w:r>
        <w:rPr>
          <w:color w:val="221F1F"/>
          <w:spacing w:val="-7"/>
        </w:rPr>
        <w:t xml:space="preserve"> </w:t>
      </w:r>
      <w:r>
        <w:rPr>
          <w:color w:val="221F1F"/>
        </w:rPr>
        <w:t>at</w:t>
      </w:r>
      <w:r>
        <w:rPr>
          <w:color w:val="221F1F"/>
          <w:spacing w:val="-1"/>
        </w:rPr>
        <w:t xml:space="preserve"> </w:t>
      </w:r>
      <w:r>
        <w:rPr>
          <w:color w:val="221F1F"/>
        </w:rPr>
        <w:t>service</w:t>
      </w:r>
      <w:r>
        <w:rPr>
          <w:color w:val="221F1F"/>
          <w:spacing w:val="-3"/>
        </w:rPr>
        <w:t xml:space="preserve"> </w:t>
      </w:r>
      <w:r>
        <w:rPr>
          <w:color w:val="221F1F"/>
        </w:rPr>
        <w:t>level</w:t>
      </w:r>
      <w:r>
        <w:rPr>
          <w:color w:val="221F1F"/>
          <w:spacing w:val="-1"/>
        </w:rPr>
        <w:t xml:space="preserve"> </w:t>
      </w:r>
      <w:r>
        <w:rPr>
          <w:color w:val="221F1F"/>
        </w:rPr>
        <w:t>rather</w:t>
      </w:r>
      <w:r>
        <w:rPr>
          <w:color w:val="221F1F"/>
          <w:spacing w:val="-6"/>
        </w:rPr>
        <w:t xml:space="preserve"> </w:t>
      </w:r>
      <w:r>
        <w:rPr>
          <w:color w:val="221F1F"/>
        </w:rPr>
        <w:t>than</w:t>
      </w:r>
      <w:r>
        <w:rPr>
          <w:color w:val="221F1F"/>
          <w:spacing w:val="-5"/>
        </w:rPr>
        <w:t xml:space="preserve"> </w:t>
      </w:r>
      <w:r>
        <w:rPr>
          <w:color w:val="221F1F"/>
        </w:rPr>
        <w:t>staff</w:t>
      </w:r>
      <w:r>
        <w:rPr>
          <w:color w:val="221F1F"/>
          <w:spacing w:val="-3"/>
        </w:rPr>
        <w:t xml:space="preserve"> </w:t>
      </w:r>
      <w:r>
        <w:rPr>
          <w:color w:val="221F1F"/>
        </w:rPr>
        <w:t>group</w:t>
      </w:r>
      <w:r>
        <w:rPr>
          <w:color w:val="221F1F"/>
          <w:spacing w:val="-5"/>
        </w:rPr>
        <w:t xml:space="preserve"> </w:t>
      </w:r>
      <w:r>
        <w:rPr>
          <w:color w:val="221F1F"/>
        </w:rPr>
        <w:t>level.</w:t>
      </w:r>
      <w:r>
        <w:rPr>
          <w:color w:val="221F1F"/>
          <w:spacing w:val="40"/>
        </w:rPr>
        <w:t xml:space="preserve"> </w:t>
      </w:r>
      <w:r>
        <w:rPr>
          <w:color w:val="221F1F"/>
        </w:rPr>
        <w:t>All</w:t>
      </w:r>
      <w:r>
        <w:rPr>
          <w:color w:val="221F1F"/>
          <w:spacing w:val="-2"/>
        </w:rPr>
        <w:t xml:space="preserve"> </w:t>
      </w:r>
      <w:r>
        <w:rPr>
          <w:color w:val="221F1F"/>
        </w:rPr>
        <w:t>three</w:t>
      </w:r>
      <w:r>
        <w:rPr>
          <w:color w:val="221F1F"/>
          <w:spacing w:val="-5"/>
        </w:rPr>
        <w:t xml:space="preserve"> </w:t>
      </w:r>
      <w:r>
        <w:rPr>
          <w:color w:val="221F1F"/>
        </w:rPr>
        <w:t>parts</w:t>
      </w:r>
      <w:r>
        <w:rPr>
          <w:color w:val="221F1F"/>
          <w:spacing w:val="-4"/>
        </w:rPr>
        <w:t xml:space="preserve"> </w:t>
      </w:r>
      <w:r>
        <w:rPr>
          <w:color w:val="221F1F"/>
        </w:rPr>
        <w:t>of</w:t>
      </w:r>
      <w:r>
        <w:rPr>
          <w:color w:val="221F1F"/>
          <w:spacing w:val="-3"/>
        </w:rPr>
        <w:t xml:space="preserve"> </w:t>
      </w:r>
      <w:r>
        <w:rPr>
          <w:color w:val="221F1F"/>
        </w:rPr>
        <w:t>the sector</w:t>
      </w:r>
      <w:r>
        <w:rPr>
          <w:color w:val="221F1F"/>
          <w:spacing w:val="-3"/>
        </w:rPr>
        <w:t xml:space="preserve"> </w:t>
      </w:r>
      <w:r>
        <w:rPr>
          <w:color w:val="221F1F"/>
        </w:rPr>
        <w:t>reported</w:t>
      </w:r>
      <w:r>
        <w:rPr>
          <w:color w:val="221F1F"/>
          <w:spacing w:val="-7"/>
        </w:rPr>
        <w:t xml:space="preserve"> </w:t>
      </w:r>
      <w:r>
        <w:rPr>
          <w:color w:val="221F1F"/>
        </w:rPr>
        <w:t>sickness</w:t>
      </w:r>
      <w:r>
        <w:rPr>
          <w:color w:val="221F1F"/>
          <w:spacing w:val="-3"/>
        </w:rPr>
        <w:t xml:space="preserve"> </w:t>
      </w:r>
      <w:r>
        <w:rPr>
          <w:color w:val="221F1F"/>
        </w:rPr>
        <w:t>rates</w:t>
      </w:r>
      <w:r>
        <w:rPr>
          <w:color w:val="221F1F"/>
          <w:spacing w:val="-3"/>
        </w:rPr>
        <w:t xml:space="preserve"> </w:t>
      </w:r>
      <w:r>
        <w:rPr>
          <w:color w:val="221F1F"/>
        </w:rPr>
        <w:t>below</w:t>
      </w:r>
      <w:r>
        <w:rPr>
          <w:color w:val="221F1F"/>
          <w:spacing w:val="-8"/>
        </w:rPr>
        <w:t xml:space="preserve"> </w:t>
      </w:r>
      <w:r>
        <w:rPr>
          <w:color w:val="221F1F"/>
        </w:rPr>
        <w:t>the</w:t>
      </w:r>
      <w:r>
        <w:rPr>
          <w:color w:val="221F1F"/>
          <w:spacing w:val="-3"/>
        </w:rPr>
        <w:t xml:space="preserve"> </w:t>
      </w:r>
      <w:r>
        <w:rPr>
          <w:color w:val="221F1F"/>
        </w:rPr>
        <w:t>rate</w:t>
      </w:r>
      <w:r>
        <w:rPr>
          <w:color w:val="221F1F"/>
          <w:spacing w:val="-2"/>
        </w:rPr>
        <w:t xml:space="preserve"> </w:t>
      </w:r>
      <w:r>
        <w:rPr>
          <w:color w:val="221F1F"/>
        </w:rPr>
        <w:t>reported</w:t>
      </w:r>
      <w:r>
        <w:rPr>
          <w:color w:val="221F1F"/>
          <w:spacing w:val="-7"/>
        </w:rPr>
        <w:t xml:space="preserve"> </w:t>
      </w:r>
      <w:r>
        <w:rPr>
          <w:color w:val="221F1F"/>
        </w:rPr>
        <w:t>by NHS Digital for June 2024 for all NHS staff (4.9%).</w:t>
      </w:r>
      <w:hyperlink w:anchor="References" w:history="1">
        <w:r w:rsidRPr="00F23A02">
          <w:rPr>
            <w:rStyle w:val="Hyperlink"/>
            <w:position w:val="7"/>
            <w:sz w:val="16"/>
          </w:rPr>
          <w:t>3</w:t>
        </w:r>
      </w:hyperlink>
    </w:p>
    <w:p w14:paraId="5D9AF784" w14:textId="22B40919" w:rsidR="00BE5563" w:rsidRDefault="6642BEDD" w:rsidP="00573082">
      <w:pPr>
        <w:pStyle w:val="BodyText"/>
        <w:spacing w:before="122" w:line="249" w:lineRule="auto"/>
        <w:ind w:left="680" w:right="1258"/>
        <w:rPr>
          <w:color w:val="221F1F"/>
        </w:rPr>
      </w:pPr>
      <w:r>
        <w:rPr>
          <w:color w:val="221F1F"/>
        </w:rPr>
        <w:t>Reported</w:t>
      </w:r>
      <w:r>
        <w:rPr>
          <w:color w:val="221F1F"/>
          <w:spacing w:val="-10"/>
        </w:rPr>
        <w:t xml:space="preserve"> </w:t>
      </w:r>
      <w:r>
        <w:rPr>
          <w:color w:val="221F1F"/>
        </w:rPr>
        <w:t>rates</w:t>
      </w:r>
      <w:r>
        <w:rPr>
          <w:color w:val="221F1F"/>
          <w:spacing w:val="-3"/>
        </w:rPr>
        <w:t xml:space="preserve"> </w:t>
      </w:r>
      <w:r>
        <w:rPr>
          <w:color w:val="221F1F"/>
        </w:rPr>
        <w:t>for</w:t>
      </w:r>
      <w:r>
        <w:rPr>
          <w:color w:val="221F1F"/>
          <w:spacing w:val="-4"/>
        </w:rPr>
        <w:t xml:space="preserve"> </w:t>
      </w:r>
      <w:r>
        <w:rPr>
          <w:color w:val="221F1F"/>
        </w:rPr>
        <w:t>the</w:t>
      </w:r>
      <w:r>
        <w:rPr>
          <w:color w:val="221F1F"/>
          <w:spacing w:val="-3"/>
        </w:rPr>
        <w:t xml:space="preserve"> </w:t>
      </w:r>
      <w:r>
        <w:rPr>
          <w:color w:val="221F1F"/>
        </w:rPr>
        <w:t>overall</w:t>
      </w:r>
      <w:r>
        <w:rPr>
          <w:color w:val="221F1F"/>
          <w:spacing w:val="-4"/>
        </w:rPr>
        <w:t xml:space="preserve"> </w:t>
      </w:r>
      <w:r>
        <w:rPr>
          <w:color w:val="221F1F"/>
        </w:rPr>
        <w:t>workforce</w:t>
      </w:r>
      <w:r>
        <w:rPr>
          <w:color w:val="221F1F"/>
          <w:spacing w:val="-6"/>
        </w:rPr>
        <w:t xml:space="preserve"> </w:t>
      </w:r>
      <w:r>
        <w:rPr>
          <w:color w:val="221F1F"/>
        </w:rPr>
        <w:t>in</w:t>
      </w:r>
      <w:r>
        <w:rPr>
          <w:color w:val="221F1F"/>
          <w:spacing w:val="-3"/>
        </w:rPr>
        <w:t xml:space="preserve"> </w:t>
      </w:r>
      <w:r>
        <w:rPr>
          <w:color w:val="221F1F"/>
        </w:rPr>
        <w:t>2024</w:t>
      </w:r>
      <w:r>
        <w:rPr>
          <w:color w:val="221F1F"/>
          <w:spacing w:val="-6"/>
        </w:rPr>
        <w:t xml:space="preserve"> </w:t>
      </w:r>
      <w:r>
        <w:rPr>
          <w:color w:val="221F1F"/>
        </w:rPr>
        <w:t>were between</w:t>
      </w:r>
      <w:r>
        <w:rPr>
          <w:color w:val="221F1F"/>
          <w:spacing w:val="-6"/>
        </w:rPr>
        <w:t xml:space="preserve"> </w:t>
      </w:r>
      <w:r>
        <w:rPr>
          <w:color w:val="221F1F"/>
        </w:rPr>
        <w:t>2.0%</w:t>
      </w:r>
      <w:r>
        <w:rPr>
          <w:color w:val="221F1F"/>
          <w:spacing w:val="-2"/>
        </w:rPr>
        <w:t xml:space="preserve"> </w:t>
      </w:r>
      <w:r>
        <w:rPr>
          <w:color w:val="221F1F"/>
        </w:rPr>
        <w:t>and</w:t>
      </w:r>
      <w:r>
        <w:rPr>
          <w:color w:val="221F1F"/>
          <w:spacing w:val="-6"/>
        </w:rPr>
        <w:t xml:space="preserve"> </w:t>
      </w:r>
      <w:r>
        <w:rPr>
          <w:color w:val="221F1F"/>
        </w:rPr>
        <w:t>4.0%</w:t>
      </w:r>
      <w:r>
        <w:rPr>
          <w:color w:val="221F1F"/>
          <w:spacing w:val="-5"/>
        </w:rPr>
        <w:t xml:space="preserve"> </w:t>
      </w:r>
      <w:r>
        <w:rPr>
          <w:color w:val="221F1F"/>
        </w:rPr>
        <w:t>with an</w:t>
      </w:r>
      <w:r>
        <w:rPr>
          <w:color w:val="221F1F"/>
          <w:spacing w:val="-4"/>
        </w:rPr>
        <w:t xml:space="preserve"> </w:t>
      </w:r>
      <w:r>
        <w:rPr>
          <w:color w:val="221F1F"/>
        </w:rPr>
        <w:t>average</w:t>
      </w:r>
      <w:r>
        <w:rPr>
          <w:color w:val="221F1F"/>
          <w:spacing w:val="-2"/>
        </w:rPr>
        <w:t xml:space="preserve"> </w:t>
      </w:r>
      <w:r>
        <w:rPr>
          <w:color w:val="221F1F"/>
        </w:rPr>
        <w:t>of</w:t>
      </w:r>
      <w:r>
        <w:rPr>
          <w:color w:val="221F1F"/>
          <w:spacing w:val="-2"/>
        </w:rPr>
        <w:t xml:space="preserve"> </w:t>
      </w:r>
      <w:r>
        <w:rPr>
          <w:color w:val="221F1F"/>
        </w:rPr>
        <w:t>3.9%</w:t>
      </w:r>
      <w:r>
        <w:rPr>
          <w:color w:val="221F1F"/>
          <w:spacing w:val="-5"/>
        </w:rPr>
        <w:t xml:space="preserve"> </w:t>
      </w:r>
      <w:r>
        <w:rPr>
          <w:color w:val="221F1F"/>
        </w:rPr>
        <w:t>for</w:t>
      </w:r>
      <w:r>
        <w:rPr>
          <w:color w:val="221F1F"/>
          <w:spacing w:val="-3"/>
        </w:rPr>
        <w:t xml:space="preserve"> </w:t>
      </w:r>
      <w:r>
        <w:rPr>
          <w:color w:val="221F1F"/>
        </w:rPr>
        <w:t>all</w:t>
      </w:r>
      <w:r>
        <w:rPr>
          <w:color w:val="221F1F"/>
          <w:spacing w:val="-3"/>
        </w:rPr>
        <w:t xml:space="preserve"> </w:t>
      </w:r>
      <w:r>
        <w:rPr>
          <w:color w:val="221F1F"/>
        </w:rPr>
        <w:t>staff,</w:t>
      </w:r>
      <w:r>
        <w:rPr>
          <w:color w:val="221F1F"/>
          <w:spacing w:val="-4"/>
        </w:rPr>
        <w:t xml:space="preserve"> </w:t>
      </w:r>
      <w:bookmarkStart w:id="61" w:name="_Int_ZZfGFtu7"/>
      <w:r>
        <w:rPr>
          <w:color w:val="221F1F"/>
        </w:rPr>
        <w:t>similar</w:t>
      </w:r>
      <w:r>
        <w:rPr>
          <w:color w:val="221F1F"/>
          <w:spacing w:val="-3"/>
        </w:rPr>
        <w:t xml:space="preserve"> </w:t>
      </w:r>
      <w:r>
        <w:rPr>
          <w:color w:val="221F1F"/>
        </w:rPr>
        <w:t>to</w:t>
      </w:r>
      <w:bookmarkEnd w:id="61"/>
      <w:r>
        <w:rPr>
          <w:color w:val="221F1F"/>
        </w:rPr>
        <w:t xml:space="preserve"> the</w:t>
      </w:r>
      <w:r>
        <w:rPr>
          <w:color w:val="221F1F"/>
          <w:spacing w:val="-2"/>
        </w:rPr>
        <w:t xml:space="preserve"> </w:t>
      </w:r>
      <w:r>
        <w:rPr>
          <w:color w:val="221F1F"/>
        </w:rPr>
        <w:t>overall</w:t>
      </w:r>
      <w:r>
        <w:rPr>
          <w:color w:val="221F1F"/>
          <w:spacing w:val="-3"/>
        </w:rPr>
        <w:t xml:space="preserve"> </w:t>
      </w:r>
      <w:r>
        <w:rPr>
          <w:color w:val="221F1F"/>
        </w:rPr>
        <w:t>rate</w:t>
      </w:r>
      <w:r>
        <w:rPr>
          <w:color w:val="221F1F"/>
          <w:spacing w:val="-1"/>
        </w:rPr>
        <w:t xml:space="preserve"> </w:t>
      </w:r>
      <w:r>
        <w:rPr>
          <w:color w:val="221F1F"/>
        </w:rPr>
        <w:t>reported</w:t>
      </w:r>
      <w:r>
        <w:rPr>
          <w:color w:val="221F1F"/>
          <w:spacing w:val="-6"/>
        </w:rPr>
        <w:t xml:space="preserve"> </w:t>
      </w:r>
      <w:r>
        <w:rPr>
          <w:color w:val="221F1F"/>
        </w:rPr>
        <w:t>for</w:t>
      </w:r>
      <w:r>
        <w:rPr>
          <w:color w:val="221F1F"/>
          <w:spacing w:val="-3"/>
        </w:rPr>
        <w:t xml:space="preserve"> </w:t>
      </w:r>
      <w:r>
        <w:rPr>
          <w:color w:val="221F1F"/>
        </w:rPr>
        <w:t>all</w:t>
      </w:r>
      <w:r>
        <w:rPr>
          <w:color w:val="221F1F"/>
          <w:spacing w:val="-3"/>
        </w:rPr>
        <w:t xml:space="preserve"> </w:t>
      </w:r>
      <w:r>
        <w:rPr>
          <w:color w:val="221F1F"/>
        </w:rPr>
        <w:t>staff</w:t>
      </w:r>
      <w:r>
        <w:rPr>
          <w:color w:val="221F1F"/>
          <w:spacing w:val="-2"/>
        </w:rPr>
        <w:t xml:space="preserve"> </w:t>
      </w:r>
      <w:r>
        <w:rPr>
          <w:color w:val="221F1F"/>
        </w:rPr>
        <w:t>in 2023 (4.1%) and 2022 (4.3%).</w:t>
      </w:r>
    </w:p>
    <w:p w14:paraId="363E4E55" w14:textId="60B6C985" w:rsidR="4F16E1DF" w:rsidRDefault="42FA356E" w:rsidP="44C3F97E">
      <w:pPr>
        <w:pStyle w:val="BodyText"/>
        <w:spacing w:before="122"/>
        <w:ind w:left="680"/>
        <w:rPr>
          <w:color w:val="221F1F"/>
        </w:rPr>
      </w:pPr>
      <w:r w:rsidRPr="02D09E69">
        <w:rPr>
          <w:color w:val="221F1F"/>
        </w:rPr>
        <w:t>The number of submissions and the number of sickness days in submission including sickness data is included in table 6. This represented 55% of LERO, 79% of</w:t>
      </w:r>
      <w:r w:rsidRPr="44C3F97E">
        <w:rPr>
          <w:color w:val="221F1F"/>
        </w:rPr>
        <w:t xml:space="preserve"> treatment provider </w:t>
      </w:r>
      <w:r w:rsidRPr="14AEFBA3">
        <w:rPr>
          <w:color w:val="221F1F"/>
        </w:rPr>
        <w:t>and 65% of commissioning submissions.</w:t>
      </w:r>
    </w:p>
    <w:p w14:paraId="5B8D1842" w14:textId="4BB6B02F" w:rsidR="00547263" w:rsidRDefault="00675808" w:rsidP="44C3F97E">
      <w:pPr>
        <w:pStyle w:val="BodyText"/>
        <w:spacing w:before="122"/>
        <w:ind w:left="680"/>
        <w:rPr>
          <w:color w:val="221F1F"/>
        </w:rPr>
      </w:pPr>
      <w:r w:rsidRPr="0009245D">
        <w:rPr>
          <w:noProof/>
          <w:sz w:val="20"/>
        </w:rPr>
        <w:drawing>
          <wp:anchor distT="0" distB="0" distL="114300" distR="114300" simplePos="0" relativeHeight="251658402" behindDoc="0" locked="0" layoutInCell="1" allowOverlap="1" wp14:anchorId="4C1D2346" wp14:editId="7F44BF2D">
            <wp:simplePos x="0" y="0"/>
            <wp:positionH relativeFrom="column">
              <wp:posOffset>2001957</wp:posOffset>
            </wp:positionH>
            <wp:positionV relativeFrom="paragraph">
              <wp:posOffset>442092</wp:posOffset>
            </wp:positionV>
            <wp:extent cx="8170544" cy="4050030"/>
            <wp:effectExtent l="0" t="0" r="0" b="0"/>
            <wp:wrapTopAndBottom/>
            <wp:docPr id="10298791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70544" cy="405003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Y="2392"/>
        <w:tblW w:w="0" w:type="auto"/>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left w:w="0" w:type="dxa"/>
          <w:right w:w="0" w:type="dxa"/>
        </w:tblCellMar>
        <w:tblLook w:val="01E0" w:firstRow="1" w:lastRow="1" w:firstColumn="1" w:lastColumn="1" w:noHBand="0" w:noVBand="0"/>
      </w:tblPr>
      <w:tblGrid>
        <w:gridCol w:w="5529"/>
        <w:gridCol w:w="1559"/>
        <w:gridCol w:w="4394"/>
        <w:gridCol w:w="4132"/>
        <w:gridCol w:w="2457"/>
      </w:tblGrid>
      <w:tr w:rsidR="008A5ECB" w14:paraId="3154A49A" w14:textId="77777777" w:rsidTr="008A5ECB">
        <w:trPr>
          <w:trHeight w:val="430"/>
        </w:trPr>
        <w:tc>
          <w:tcPr>
            <w:tcW w:w="5529" w:type="dxa"/>
            <w:tcBorders>
              <w:left w:val="single" w:sz="4" w:space="0" w:color="E8ECED"/>
              <w:bottom w:val="single" w:sz="4" w:space="0" w:color="E8ECED"/>
              <w:right w:val="single" w:sz="4" w:space="0" w:color="E8ECED"/>
            </w:tcBorders>
            <w:shd w:val="clear" w:color="auto" w:fill="002F86"/>
          </w:tcPr>
          <w:p w14:paraId="2C1DDD79" w14:textId="77777777" w:rsidR="008A5ECB" w:rsidRPr="003347AC" w:rsidRDefault="008A5ECB" w:rsidP="008A5ECB">
            <w:pPr>
              <w:pStyle w:val="TableParagraph"/>
              <w:spacing w:before="112"/>
              <w:ind w:left="29"/>
              <w:jc w:val="left"/>
              <w:rPr>
                <w:b/>
                <w:sz w:val="24"/>
                <w:szCs w:val="36"/>
              </w:rPr>
            </w:pPr>
            <w:r w:rsidRPr="003347AC">
              <w:rPr>
                <w:b/>
                <w:color w:val="FFFFFF"/>
                <w:spacing w:val="-2"/>
                <w:sz w:val="24"/>
                <w:szCs w:val="36"/>
              </w:rPr>
              <w:lastRenderedPageBreak/>
              <w:t>Sickness/Absence</w:t>
            </w:r>
            <w:r w:rsidRPr="003347AC">
              <w:rPr>
                <w:b/>
                <w:color w:val="FFFFFF"/>
                <w:spacing w:val="-10"/>
                <w:sz w:val="24"/>
                <w:szCs w:val="36"/>
              </w:rPr>
              <w:t xml:space="preserve"> </w:t>
            </w:r>
            <w:r w:rsidRPr="003347AC">
              <w:rPr>
                <w:b/>
                <w:color w:val="FFFFFF"/>
                <w:spacing w:val="-2"/>
                <w:sz w:val="24"/>
                <w:szCs w:val="36"/>
              </w:rPr>
              <w:t>Rate</w:t>
            </w:r>
            <w:r w:rsidRPr="003347AC">
              <w:rPr>
                <w:b/>
                <w:color w:val="FFFFFF"/>
                <w:spacing w:val="-10"/>
                <w:sz w:val="24"/>
                <w:szCs w:val="36"/>
              </w:rPr>
              <w:t xml:space="preserve"> </w:t>
            </w:r>
            <w:r w:rsidRPr="003347AC">
              <w:rPr>
                <w:b/>
                <w:color w:val="FFFFFF"/>
                <w:spacing w:val="-2"/>
                <w:sz w:val="24"/>
                <w:szCs w:val="36"/>
              </w:rPr>
              <w:t>-</w:t>
            </w:r>
            <w:r w:rsidRPr="003347AC">
              <w:rPr>
                <w:b/>
                <w:color w:val="FFFFFF"/>
                <w:spacing w:val="-10"/>
                <w:sz w:val="24"/>
                <w:szCs w:val="36"/>
              </w:rPr>
              <w:t xml:space="preserve"> </w:t>
            </w:r>
            <w:r w:rsidRPr="003347AC">
              <w:rPr>
                <w:b/>
                <w:color w:val="FFFFFF"/>
                <w:spacing w:val="-2"/>
                <w:sz w:val="24"/>
                <w:szCs w:val="36"/>
              </w:rPr>
              <w:t>All</w:t>
            </w:r>
            <w:r w:rsidRPr="003347AC">
              <w:rPr>
                <w:b/>
                <w:color w:val="FFFFFF"/>
                <w:spacing w:val="-9"/>
                <w:sz w:val="24"/>
                <w:szCs w:val="36"/>
              </w:rPr>
              <w:t xml:space="preserve"> </w:t>
            </w:r>
            <w:r w:rsidRPr="003347AC">
              <w:rPr>
                <w:b/>
                <w:color w:val="FFFFFF"/>
                <w:spacing w:val="-2"/>
                <w:sz w:val="24"/>
                <w:szCs w:val="36"/>
              </w:rPr>
              <w:t>Organisations</w:t>
            </w:r>
          </w:p>
        </w:tc>
        <w:tc>
          <w:tcPr>
            <w:tcW w:w="1559" w:type="dxa"/>
            <w:tcBorders>
              <w:left w:val="single" w:sz="4" w:space="0" w:color="E8ECED"/>
              <w:right w:val="single" w:sz="4" w:space="0" w:color="E8ECED"/>
            </w:tcBorders>
            <w:shd w:val="clear" w:color="auto" w:fill="002F86"/>
          </w:tcPr>
          <w:p w14:paraId="10C63F68" w14:textId="77777777" w:rsidR="008A5ECB" w:rsidRPr="003347AC" w:rsidRDefault="008A5ECB" w:rsidP="008A5ECB">
            <w:pPr>
              <w:pStyle w:val="TableParagraph"/>
              <w:spacing w:before="112"/>
              <w:ind w:left="34" w:right="30"/>
              <w:rPr>
                <w:b/>
                <w:sz w:val="24"/>
                <w:szCs w:val="36"/>
              </w:rPr>
            </w:pPr>
            <w:r w:rsidRPr="003347AC">
              <w:rPr>
                <w:b/>
                <w:color w:val="FFFFFF"/>
                <w:spacing w:val="-5"/>
                <w:sz w:val="24"/>
                <w:szCs w:val="36"/>
              </w:rPr>
              <w:t>All</w:t>
            </w:r>
          </w:p>
        </w:tc>
        <w:tc>
          <w:tcPr>
            <w:tcW w:w="4394" w:type="dxa"/>
            <w:tcBorders>
              <w:left w:val="single" w:sz="4" w:space="0" w:color="E8ECED"/>
              <w:right w:val="single" w:sz="4" w:space="0" w:color="E8ECED"/>
            </w:tcBorders>
            <w:shd w:val="clear" w:color="auto" w:fill="002F86"/>
          </w:tcPr>
          <w:p w14:paraId="207B2118" w14:textId="77777777" w:rsidR="008A5ECB" w:rsidRPr="003347AC" w:rsidRDefault="008A5ECB" w:rsidP="008A5ECB">
            <w:pPr>
              <w:pStyle w:val="TableParagraph"/>
              <w:spacing w:before="7"/>
              <w:ind w:left="38" w:right="30"/>
              <w:rPr>
                <w:b/>
                <w:sz w:val="24"/>
                <w:szCs w:val="36"/>
              </w:rPr>
            </w:pPr>
            <w:r w:rsidRPr="003347AC">
              <w:rPr>
                <w:b/>
                <w:color w:val="FFFFFF"/>
                <w:spacing w:val="-2"/>
                <w:sz w:val="24"/>
                <w:szCs w:val="36"/>
              </w:rPr>
              <w:t>Lived</w:t>
            </w:r>
            <w:r w:rsidRPr="003347AC">
              <w:rPr>
                <w:b/>
                <w:color w:val="FFFFFF"/>
                <w:spacing w:val="-3"/>
                <w:sz w:val="24"/>
                <w:szCs w:val="36"/>
              </w:rPr>
              <w:t xml:space="preserve"> </w:t>
            </w:r>
            <w:r w:rsidRPr="003347AC">
              <w:rPr>
                <w:b/>
                <w:color w:val="FFFFFF"/>
                <w:spacing w:val="-2"/>
                <w:sz w:val="24"/>
                <w:szCs w:val="36"/>
              </w:rPr>
              <w:t>Experience</w:t>
            </w:r>
          </w:p>
          <w:p w14:paraId="2EB164EB" w14:textId="77777777" w:rsidR="008A5ECB" w:rsidRPr="003347AC" w:rsidRDefault="008A5ECB" w:rsidP="008A5ECB">
            <w:pPr>
              <w:pStyle w:val="TableParagraph"/>
              <w:spacing w:before="22"/>
              <w:ind w:left="30" w:right="30"/>
              <w:rPr>
                <w:b/>
                <w:sz w:val="24"/>
                <w:szCs w:val="36"/>
              </w:rPr>
            </w:pPr>
            <w:r w:rsidRPr="003347AC">
              <w:rPr>
                <w:b/>
                <w:color w:val="FFFFFF"/>
                <w:spacing w:val="-5"/>
                <w:sz w:val="24"/>
                <w:szCs w:val="36"/>
              </w:rPr>
              <w:t>Recovery</w:t>
            </w:r>
            <w:r w:rsidRPr="003347AC">
              <w:rPr>
                <w:b/>
                <w:color w:val="FFFFFF"/>
                <w:sz w:val="24"/>
                <w:szCs w:val="36"/>
              </w:rPr>
              <w:t xml:space="preserve"> </w:t>
            </w:r>
            <w:r w:rsidRPr="003347AC">
              <w:rPr>
                <w:b/>
                <w:color w:val="FFFFFF"/>
                <w:spacing w:val="-2"/>
                <w:sz w:val="24"/>
                <w:szCs w:val="36"/>
              </w:rPr>
              <w:t>Organisations</w:t>
            </w:r>
          </w:p>
        </w:tc>
        <w:tc>
          <w:tcPr>
            <w:tcW w:w="4132" w:type="dxa"/>
            <w:tcBorders>
              <w:left w:val="single" w:sz="4" w:space="0" w:color="E8ECED"/>
              <w:right w:val="single" w:sz="4" w:space="0" w:color="E8ECED"/>
            </w:tcBorders>
            <w:shd w:val="clear" w:color="auto" w:fill="002F86"/>
          </w:tcPr>
          <w:p w14:paraId="667964FC" w14:textId="77777777" w:rsidR="008A5ECB" w:rsidRPr="003347AC" w:rsidRDefault="008A5ECB" w:rsidP="008A5ECB">
            <w:pPr>
              <w:pStyle w:val="TableParagraph"/>
              <w:spacing w:before="112"/>
              <w:ind w:left="31" w:right="30"/>
              <w:rPr>
                <w:b/>
                <w:sz w:val="24"/>
                <w:szCs w:val="36"/>
              </w:rPr>
            </w:pPr>
            <w:r w:rsidRPr="003347AC">
              <w:rPr>
                <w:b/>
                <w:color w:val="FFFFFF"/>
                <w:spacing w:val="-4"/>
                <w:sz w:val="24"/>
                <w:szCs w:val="36"/>
              </w:rPr>
              <w:t>Treatment</w:t>
            </w:r>
            <w:r w:rsidRPr="003347AC">
              <w:rPr>
                <w:b/>
                <w:color w:val="FFFFFF"/>
                <w:spacing w:val="2"/>
                <w:sz w:val="24"/>
                <w:szCs w:val="36"/>
              </w:rPr>
              <w:t xml:space="preserve"> </w:t>
            </w:r>
            <w:r w:rsidRPr="003347AC">
              <w:rPr>
                <w:b/>
                <w:color w:val="FFFFFF"/>
                <w:spacing w:val="-2"/>
                <w:sz w:val="24"/>
                <w:szCs w:val="36"/>
              </w:rPr>
              <w:t>Providers</w:t>
            </w:r>
          </w:p>
        </w:tc>
        <w:tc>
          <w:tcPr>
            <w:tcW w:w="2457" w:type="dxa"/>
            <w:tcBorders>
              <w:left w:val="single" w:sz="4" w:space="0" w:color="E8ECED"/>
              <w:right w:val="single" w:sz="4" w:space="0" w:color="E8ECED"/>
            </w:tcBorders>
            <w:shd w:val="clear" w:color="auto" w:fill="002F86"/>
          </w:tcPr>
          <w:p w14:paraId="5A23FAAD" w14:textId="77777777" w:rsidR="008A5ECB" w:rsidRPr="003347AC" w:rsidRDefault="008A5ECB" w:rsidP="008A5ECB">
            <w:pPr>
              <w:pStyle w:val="TableParagraph"/>
              <w:spacing w:before="112"/>
              <w:ind w:left="33" w:right="30"/>
              <w:rPr>
                <w:b/>
                <w:sz w:val="24"/>
                <w:szCs w:val="36"/>
              </w:rPr>
            </w:pPr>
            <w:r w:rsidRPr="003347AC">
              <w:rPr>
                <w:b/>
                <w:color w:val="FFFFFF"/>
                <w:spacing w:val="-2"/>
                <w:sz w:val="24"/>
                <w:szCs w:val="36"/>
              </w:rPr>
              <w:t>Commissioning</w:t>
            </w:r>
          </w:p>
        </w:tc>
      </w:tr>
      <w:tr w:rsidR="008A5ECB" w14:paraId="27BE4A7D" w14:textId="77777777" w:rsidTr="008A5ECB">
        <w:trPr>
          <w:trHeight w:val="430"/>
        </w:trPr>
        <w:tc>
          <w:tcPr>
            <w:tcW w:w="5529" w:type="dxa"/>
            <w:tcBorders>
              <w:top w:val="single" w:sz="4" w:space="0" w:color="E8ECED"/>
              <w:left w:val="single" w:sz="4" w:space="0" w:color="E8ECED"/>
              <w:right w:val="single" w:sz="4" w:space="0" w:color="E8ECED"/>
            </w:tcBorders>
          </w:tcPr>
          <w:p w14:paraId="173B750D" w14:textId="77777777" w:rsidR="008A5ECB" w:rsidRPr="003347AC" w:rsidRDefault="008A5ECB" w:rsidP="008A5ECB">
            <w:pPr>
              <w:pStyle w:val="TableParagraph"/>
              <w:spacing w:before="7"/>
              <w:ind w:left="29"/>
              <w:jc w:val="left"/>
              <w:rPr>
                <w:sz w:val="24"/>
                <w:szCs w:val="36"/>
              </w:rPr>
            </w:pPr>
            <w:r w:rsidRPr="003347AC">
              <w:rPr>
                <w:spacing w:val="-2"/>
                <w:sz w:val="24"/>
                <w:szCs w:val="36"/>
              </w:rPr>
              <w:t>No. of</w:t>
            </w:r>
            <w:r w:rsidRPr="003347AC">
              <w:rPr>
                <w:spacing w:val="-1"/>
                <w:sz w:val="24"/>
                <w:szCs w:val="36"/>
              </w:rPr>
              <w:t xml:space="preserve"> </w:t>
            </w:r>
            <w:r w:rsidRPr="003347AC">
              <w:rPr>
                <w:spacing w:val="-2"/>
                <w:sz w:val="24"/>
                <w:szCs w:val="36"/>
              </w:rPr>
              <w:t>submissions</w:t>
            </w:r>
            <w:r w:rsidRPr="003347AC">
              <w:rPr>
                <w:spacing w:val="-4"/>
                <w:sz w:val="24"/>
                <w:szCs w:val="36"/>
              </w:rPr>
              <w:t xml:space="preserve"> </w:t>
            </w:r>
            <w:r w:rsidRPr="003347AC">
              <w:rPr>
                <w:spacing w:val="-2"/>
                <w:sz w:val="24"/>
                <w:szCs w:val="36"/>
              </w:rPr>
              <w:t>that</w:t>
            </w:r>
            <w:r w:rsidRPr="003347AC">
              <w:rPr>
                <w:spacing w:val="-1"/>
                <w:sz w:val="24"/>
                <w:szCs w:val="36"/>
              </w:rPr>
              <w:t xml:space="preserve"> </w:t>
            </w:r>
            <w:r w:rsidRPr="003347AC">
              <w:rPr>
                <w:spacing w:val="-2"/>
                <w:sz w:val="24"/>
                <w:szCs w:val="36"/>
              </w:rPr>
              <w:t>provided</w:t>
            </w:r>
            <w:r w:rsidRPr="003347AC">
              <w:rPr>
                <w:spacing w:val="1"/>
                <w:sz w:val="24"/>
                <w:szCs w:val="36"/>
              </w:rPr>
              <w:t xml:space="preserve"> </w:t>
            </w:r>
            <w:r w:rsidRPr="003347AC">
              <w:rPr>
                <w:spacing w:val="-2"/>
                <w:sz w:val="24"/>
                <w:szCs w:val="36"/>
              </w:rPr>
              <w:t>sickness/absence</w:t>
            </w:r>
          </w:p>
          <w:p w14:paraId="5F0623AD" w14:textId="77777777" w:rsidR="008A5ECB" w:rsidRPr="003347AC" w:rsidRDefault="008A5ECB" w:rsidP="008A5ECB">
            <w:pPr>
              <w:pStyle w:val="TableParagraph"/>
              <w:spacing w:before="22"/>
              <w:ind w:left="29"/>
              <w:jc w:val="left"/>
              <w:rPr>
                <w:sz w:val="24"/>
                <w:szCs w:val="36"/>
              </w:rPr>
            </w:pPr>
            <w:r w:rsidRPr="003347AC">
              <w:rPr>
                <w:spacing w:val="-4"/>
                <w:sz w:val="24"/>
                <w:szCs w:val="36"/>
              </w:rPr>
              <w:t>data</w:t>
            </w:r>
          </w:p>
        </w:tc>
        <w:tc>
          <w:tcPr>
            <w:tcW w:w="1559" w:type="dxa"/>
            <w:tcBorders>
              <w:left w:val="single" w:sz="4" w:space="0" w:color="E8ECED"/>
              <w:right w:val="single" w:sz="4" w:space="0" w:color="E8ECED"/>
            </w:tcBorders>
          </w:tcPr>
          <w:p w14:paraId="09938748" w14:textId="77777777" w:rsidR="008A5ECB" w:rsidRPr="003347AC" w:rsidRDefault="008A5ECB" w:rsidP="008A5ECB">
            <w:pPr>
              <w:pStyle w:val="TableParagraph"/>
              <w:spacing w:before="112"/>
              <w:ind w:left="36" w:right="30"/>
              <w:rPr>
                <w:sz w:val="24"/>
                <w:szCs w:val="36"/>
              </w:rPr>
            </w:pPr>
            <w:r w:rsidRPr="003347AC">
              <w:rPr>
                <w:spacing w:val="-5"/>
                <w:sz w:val="24"/>
                <w:szCs w:val="36"/>
              </w:rPr>
              <w:t>397</w:t>
            </w:r>
          </w:p>
        </w:tc>
        <w:tc>
          <w:tcPr>
            <w:tcW w:w="4394" w:type="dxa"/>
            <w:tcBorders>
              <w:left w:val="single" w:sz="4" w:space="0" w:color="E8ECED"/>
              <w:right w:val="single" w:sz="4" w:space="0" w:color="E8ECED"/>
            </w:tcBorders>
          </w:tcPr>
          <w:p w14:paraId="7BB98A0D" w14:textId="77777777" w:rsidR="008A5ECB" w:rsidRPr="003347AC" w:rsidRDefault="008A5ECB" w:rsidP="008A5ECB">
            <w:pPr>
              <w:pStyle w:val="TableParagraph"/>
              <w:spacing w:before="112"/>
              <w:ind w:left="44" w:right="30"/>
              <w:rPr>
                <w:sz w:val="24"/>
                <w:szCs w:val="36"/>
              </w:rPr>
            </w:pPr>
            <w:r w:rsidRPr="003347AC">
              <w:rPr>
                <w:spacing w:val="-5"/>
                <w:sz w:val="24"/>
                <w:szCs w:val="36"/>
              </w:rPr>
              <w:t>16</w:t>
            </w:r>
          </w:p>
        </w:tc>
        <w:tc>
          <w:tcPr>
            <w:tcW w:w="4132" w:type="dxa"/>
            <w:tcBorders>
              <w:left w:val="single" w:sz="4" w:space="0" w:color="E8ECED"/>
              <w:right w:val="single" w:sz="4" w:space="0" w:color="E8ECED"/>
            </w:tcBorders>
          </w:tcPr>
          <w:p w14:paraId="17F21E12" w14:textId="77777777" w:rsidR="008A5ECB" w:rsidRPr="003347AC" w:rsidRDefault="008A5ECB" w:rsidP="008A5ECB">
            <w:pPr>
              <w:pStyle w:val="TableParagraph"/>
              <w:spacing w:before="112"/>
              <w:ind w:left="37" w:right="30"/>
              <w:rPr>
                <w:sz w:val="24"/>
                <w:szCs w:val="36"/>
              </w:rPr>
            </w:pPr>
            <w:r w:rsidRPr="003347AC">
              <w:rPr>
                <w:spacing w:val="-5"/>
                <w:sz w:val="24"/>
                <w:szCs w:val="36"/>
              </w:rPr>
              <w:t>299</w:t>
            </w:r>
          </w:p>
        </w:tc>
        <w:tc>
          <w:tcPr>
            <w:tcW w:w="2457" w:type="dxa"/>
            <w:tcBorders>
              <w:left w:val="single" w:sz="4" w:space="0" w:color="E8ECED"/>
              <w:right w:val="single" w:sz="4" w:space="0" w:color="E8ECED"/>
            </w:tcBorders>
          </w:tcPr>
          <w:p w14:paraId="3E784A11" w14:textId="77777777" w:rsidR="008A5ECB" w:rsidRPr="003347AC" w:rsidRDefault="008A5ECB" w:rsidP="008A5ECB">
            <w:pPr>
              <w:pStyle w:val="TableParagraph"/>
              <w:spacing w:before="112"/>
              <w:ind w:left="44" w:right="30"/>
              <w:rPr>
                <w:sz w:val="24"/>
                <w:szCs w:val="36"/>
              </w:rPr>
            </w:pPr>
            <w:r w:rsidRPr="003347AC">
              <w:rPr>
                <w:spacing w:val="-5"/>
                <w:sz w:val="24"/>
                <w:szCs w:val="36"/>
              </w:rPr>
              <w:t>82</w:t>
            </w:r>
          </w:p>
        </w:tc>
      </w:tr>
      <w:tr w:rsidR="008A5ECB" w14:paraId="1FAC15BC" w14:textId="77777777" w:rsidTr="008A5ECB">
        <w:trPr>
          <w:trHeight w:val="218"/>
        </w:trPr>
        <w:tc>
          <w:tcPr>
            <w:tcW w:w="5529" w:type="dxa"/>
            <w:tcBorders>
              <w:left w:val="single" w:sz="4" w:space="0" w:color="E8ECED"/>
              <w:bottom w:val="nil"/>
              <w:right w:val="single" w:sz="4" w:space="0" w:color="E8ECED"/>
            </w:tcBorders>
            <w:shd w:val="clear" w:color="auto" w:fill="E8ECED"/>
          </w:tcPr>
          <w:p w14:paraId="4A3C6EDB" w14:textId="77777777" w:rsidR="008A5ECB" w:rsidRPr="003347AC" w:rsidRDefault="008A5ECB" w:rsidP="008A5ECB">
            <w:pPr>
              <w:pStyle w:val="TableParagraph"/>
              <w:spacing w:before="7"/>
              <w:ind w:left="29"/>
              <w:jc w:val="left"/>
              <w:rPr>
                <w:b/>
                <w:sz w:val="24"/>
                <w:szCs w:val="36"/>
              </w:rPr>
            </w:pPr>
            <w:r w:rsidRPr="003347AC">
              <w:rPr>
                <w:b/>
                <w:spacing w:val="-2"/>
                <w:sz w:val="24"/>
                <w:szCs w:val="36"/>
              </w:rPr>
              <w:t>Total number</w:t>
            </w:r>
            <w:r w:rsidRPr="003347AC">
              <w:rPr>
                <w:b/>
                <w:spacing w:val="-7"/>
                <w:sz w:val="24"/>
                <w:szCs w:val="36"/>
              </w:rPr>
              <w:t xml:space="preserve"> </w:t>
            </w:r>
            <w:r w:rsidRPr="003347AC">
              <w:rPr>
                <w:b/>
                <w:spacing w:val="-2"/>
                <w:sz w:val="24"/>
                <w:szCs w:val="36"/>
              </w:rPr>
              <w:t>of</w:t>
            </w:r>
            <w:r w:rsidRPr="003347AC">
              <w:rPr>
                <w:b/>
                <w:spacing w:val="-4"/>
                <w:sz w:val="24"/>
                <w:szCs w:val="36"/>
              </w:rPr>
              <w:t xml:space="preserve"> </w:t>
            </w:r>
            <w:r w:rsidRPr="003347AC">
              <w:rPr>
                <w:b/>
                <w:spacing w:val="-2"/>
                <w:sz w:val="24"/>
                <w:szCs w:val="36"/>
              </w:rPr>
              <w:t>Sickness</w:t>
            </w:r>
            <w:r w:rsidRPr="003347AC">
              <w:rPr>
                <w:b/>
                <w:spacing w:val="-6"/>
                <w:sz w:val="24"/>
                <w:szCs w:val="36"/>
              </w:rPr>
              <w:t xml:space="preserve"> </w:t>
            </w:r>
            <w:r w:rsidRPr="003347AC">
              <w:rPr>
                <w:b/>
                <w:spacing w:val="-4"/>
                <w:sz w:val="24"/>
                <w:szCs w:val="36"/>
              </w:rPr>
              <w:t>Days</w:t>
            </w:r>
          </w:p>
        </w:tc>
        <w:tc>
          <w:tcPr>
            <w:tcW w:w="1559" w:type="dxa"/>
            <w:tcBorders>
              <w:left w:val="single" w:sz="4" w:space="0" w:color="E8ECED"/>
              <w:bottom w:val="nil"/>
              <w:right w:val="single" w:sz="4" w:space="0" w:color="E8ECED"/>
            </w:tcBorders>
            <w:shd w:val="clear" w:color="auto" w:fill="E8ECED"/>
          </w:tcPr>
          <w:p w14:paraId="0B75B269" w14:textId="77777777" w:rsidR="008A5ECB" w:rsidRPr="003347AC" w:rsidRDefault="008A5ECB" w:rsidP="008A5ECB">
            <w:pPr>
              <w:pStyle w:val="TableParagraph"/>
              <w:spacing w:before="7"/>
              <w:ind w:left="14" w:right="44"/>
              <w:rPr>
                <w:b/>
                <w:sz w:val="24"/>
                <w:szCs w:val="36"/>
              </w:rPr>
            </w:pPr>
            <w:r w:rsidRPr="003347AC">
              <w:rPr>
                <w:b/>
                <w:spacing w:val="-2"/>
                <w:sz w:val="24"/>
                <w:szCs w:val="36"/>
              </w:rPr>
              <w:t>174,213</w:t>
            </w:r>
          </w:p>
        </w:tc>
        <w:tc>
          <w:tcPr>
            <w:tcW w:w="4394" w:type="dxa"/>
            <w:tcBorders>
              <w:left w:val="single" w:sz="4" w:space="0" w:color="E8ECED"/>
              <w:bottom w:val="nil"/>
              <w:right w:val="single" w:sz="4" w:space="0" w:color="E8ECED"/>
            </w:tcBorders>
            <w:shd w:val="clear" w:color="auto" w:fill="E8ECED"/>
          </w:tcPr>
          <w:p w14:paraId="3D4A1A5F" w14:textId="77777777" w:rsidR="008A5ECB" w:rsidRPr="003347AC" w:rsidRDefault="008A5ECB" w:rsidP="008A5ECB">
            <w:pPr>
              <w:pStyle w:val="TableParagraph"/>
              <w:spacing w:before="7"/>
              <w:ind w:left="14" w:right="44"/>
              <w:rPr>
                <w:b/>
                <w:sz w:val="24"/>
                <w:szCs w:val="36"/>
              </w:rPr>
            </w:pPr>
            <w:r w:rsidRPr="003347AC">
              <w:rPr>
                <w:b/>
                <w:spacing w:val="-2"/>
                <w:sz w:val="24"/>
                <w:szCs w:val="36"/>
              </w:rPr>
              <w:t>2,130</w:t>
            </w:r>
          </w:p>
        </w:tc>
        <w:tc>
          <w:tcPr>
            <w:tcW w:w="4132" w:type="dxa"/>
            <w:tcBorders>
              <w:left w:val="single" w:sz="4" w:space="0" w:color="E8ECED"/>
              <w:bottom w:val="nil"/>
              <w:right w:val="single" w:sz="4" w:space="0" w:color="E8ECED"/>
            </w:tcBorders>
            <w:shd w:val="clear" w:color="auto" w:fill="E8ECED"/>
          </w:tcPr>
          <w:p w14:paraId="5EE27924" w14:textId="77777777" w:rsidR="008A5ECB" w:rsidRPr="003347AC" w:rsidRDefault="008A5ECB" w:rsidP="008A5ECB">
            <w:pPr>
              <w:pStyle w:val="TableParagraph"/>
              <w:spacing w:before="7"/>
              <w:ind w:left="14" w:right="43"/>
              <w:rPr>
                <w:b/>
                <w:sz w:val="24"/>
                <w:szCs w:val="36"/>
              </w:rPr>
            </w:pPr>
            <w:r w:rsidRPr="003347AC">
              <w:rPr>
                <w:b/>
                <w:spacing w:val="-2"/>
                <w:sz w:val="24"/>
                <w:szCs w:val="36"/>
              </w:rPr>
              <w:t>169,537</w:t>
            </w:r>
          </w:p>
        </w:tc>
        <w:tc>
          <w:tcPr>
            <w:tcW w:w="2457" w:type="dxa"/>
            <w:tcBorders>
              <w:left w:val="single" w:sz="4" w:space="0" w:color="E8ECED"/>
              <w:bottom w:val="nil"/>
              <w:right w:val="single" w:sz="4" w:space="0" w:color="E8ECED"/>
            </w:tcBorders>
            <w:shd w:val="clear" w:color="auto" w:fill="E8ECED"/>
          </w:tcPr>
          <w:p w14:paraId="314E309F" w14:textId="77777777" w:rsidR="008A5ECB" w:rsidRPr="003347AC" w:rsidRDefault="008A5ECB" w:rsidP="008A5ECB">
            <w:pPr>
              <w:pStyle w:val="TableParagraph"/>
              <w:spacing w:before="7"/>
              <w:ind w:left="14" w:right="44"/>
              <w:rPr>
                <w:b/>
                <w:sz w:val="24"/>
                <w:szCs w:val="36"/>
              </w:rPr>
            </w:pPr>
            <w:r w:rsidRPr="003347AC">
              <w:rPr>
                <w:b/>
                <w:spacing w:val="-2"/>
                <w:sz w:val="24"/>
                <w:szCs w:val="36"/>
              </w:rPr>
              <w:t>2,546</w:t>
            </w:r>
          </w:p>
        </w:tc>
      </w:tr>
    </w:tbl>
    <w:p w14:paraId="5D9AF7D8" w14:textId="6120FC70" w:rsidR="00BE5563" w:rsidRPr="00C15447" w:rsidRDefault="00BE5563" w:rsidP="3F2962C1">
      <w:pPr>
        <w:pStyle w:val="BodyText"/>
        <w:spacing w:before="185"/>
        <w:rPr>
          <w:sz w:val="20"/>
          <w:szCs w:val="20"/>
        </w:rPr>
      </w:pPr>
    </w:p>
    <w:p w14:paraId="22D70E45" w14:textId="77777777" w:rsidR="008A5ECB" w:rsidRDefault="008A5ECB" w:rsidP="3F2962C1">
      <w:pPr>
        <w:pStyle w:val="BodyText"/>
        <w:spacing w:before="218" w:line="249" w:lineRule="auto"/>
        <w:ind w:right="1810"/>
        <w:jc w:val="both"/>
        <w:rPr>
          <w:b/>
          <w:bCs/>
          <w:color w:val="221F1F"/>
        </w:rPr>
      </w:pPr>
      <w:bookmarkStart w:id="62" w:name="Slide_31:_Summary_of_workforce_metrics_("/>
      <w:bookmarkEnd w:id="62"/>
    </w:p>
    <w:p w14:paraId="740919AD" w14:textId="77777777" w:rsidR="008A5ECB" w:rsidRDefault="008A5ECB" w:rsidP="3F2962C1">
      <w:pPr>
        <w:pStyle w:val="BodyText"/>
        <w:spacing w:before="218" w:line="249" w:lineRule="auto"/>
        <w:ind w:right="1810"/>
        <w:jc w:val="both"/>
        <w:rPr>
          <w:b/>
          <w:bCs/>
          <w:color w:val="221F1F"/>
        </w:rPr>
      </w:pPr>
    </w:p>
    <w:p w14:paraId="392E3C24" w14:textId="77777777" w:rsidR="008A5ECB" w:rsidRDefault="008A5ECB" w:rsidP="3F2962C1">
      <w:pPr>
        <w:pStyle w:val="BodyText"/>
        <w:spacing w:before="218" w:line="249" w:lineRule="auto"/>
        <w:ind w:right="1810"/>
        <w:jc w:val="both"/>
        <w:rPr>
          <w:b/>
          <w:bCs/>
          <w:color w:val="221F1F"/>
        </w:rPr>
      </w:pPr>
    </w:p>
    <w:p w14:paraId="6253297E" w14:textId="3DC613FC" w:rsidR="3CED612D" w:rsidRDefault="1E575BCA" w:rsidP="3F2962C1">
      <w:pPr>
        <w:pStyle w:val="BodyText"/>
        <w:spacing w:before="218" w:line="249" w:lineRule="auto"/>
        <w:ind w:right="1810"/>
        <w:jc w:val="both"/>
        <w:rPr>
          <w:b/>
          <w:color w:val="221F1F"/>
        </w:rPr>
      </w:pPr>
      <w:r w:rsidRPr="3F2962C1">
        <w:rPr>
          <w:b/>
          <w:bCs/>
          <w:color w:val="221F1F"/>
        </w:rPr>
        <w:t>Table 6</w:t>
      </w:r>
    </w:p>
    <w:p w14:paraId="4405D555" w14:textId="5AAD683C" w:rsidR="68A0AE62" w:rsidRDefault="68A0AE62" w:rsidP="68A0AE62">
      <w:pPr>
        <w:pStyle w:val="BodyText"/>
        <w:spacing w:before="218" w:line="249" w:lineRule="auto"/>
        <w:ind w:left="720" w:right="1810"/>
        <w:jc w:val="both"/>
        <w:rPr>
          <w:color w:val="221F1F"/>
        </w:rPr>
      </w:pPr>
    </w:p>
    <w:p w14:paraId="0E0B4E2D" w14:textId="75F9CBB0" w:rsidR="68A0AE62" w:rsidRDefault="68A0AE62" w:rsidP="68A0AE62">
      <w:pPr>
        <w:pStyle w:val="BodyText"/>
        <w:spacing w:before="218" w:line="249" w:lineRule="auto"/>
        <w:ind w:left="720" w:right="1810"/>
        <w:jc w:val="both"/>
        <w:rPr>
          <w:color w:val="221F1F"/>
        </w:rPr>
      </w:pPr>
    </w:p>
    <w:p w14:paraId="5001D16E" w14:textId="46A142A3" w:rsidR="68A0AE62" w:rsidRDefault="68A0AE62" w:rsidP="68A0AE62">
      <w:pPr>
        <w:pStyle w:val="BodyText"/>
        <w:spacing w:before="218" w:line="249" w:lineRule="auto"/>
        <w:ind w:left="720" w:right="1810"/>
        <w:jc w:val="both"/>
        <w:rPr>
          <w:color w:val="221F1F"/>
        </w:rPr>
      </w:pPr>
    </w:p>
    <w:p w14:paraId="0BA56828" w14:textId="0B740703" w:rsidR="1D9894C5" w:rsidRDefault="1D9894C5" w:rsidP="1D9894C5">
      <w:pPr>
        <w:pStyle w:val="BodyText"/>
        <w:spacing w:before="218" w:line="249" w:lineRule="auto"/>
        <w:ind w:left="720" w:right="1810"/>
        <w:jc w:val="both"/>
        <w:rPr>
          <w:color w:val="221F1F"/>
        </w:rPr>
      </w:pPr>
    </w:p>
    <w:p w14:paraId="757783CF" w14:textId="7CCABC31" w:rsidR="1D9894C5" w:rsidRDefault="1D9894C5" w:rsidP="1D9894C5">
      <w:pPr>
        <w:pStyle w:val="BodyText"/>
        <w:spacing w:before="218" w:line="249" w:lineRule="auto"/>
        <w:ind w:left="720" w:right="1810"/>
        <w:jc w:val="both"/>
        <w:rPr>
          <w:color w:val="221F1F"/>
        </w:rPr>
      </w:pPr>
    </w:p>
    <w:p w14:paraId="7EE494B2" w14:textId="700463B2" w:rsidR="1D9894C5" w:rsidRDefault="1D9894C5" w:rsidP="1D9894C5">
      <w:pPr>
        <w:pStyle w:val="BodyText"/>
        <w:spacing w:before="218" w:line="249" w:lineRule="auto"/>
        <w:ind w:left="720" w:right="1810"/>
        <w:jc w:val="both"/>
        <w:rPr>
          <w:color w:val="221F1F"/>
        </w:rPr>
      </w:pPr>
    </w:p>
    <w:p w14:paraId="222C59A7" w14:textId="736ADE2D" w:rsidR="1D9894C5" w:rsidRDefault="1D9894C5" w:rsidP="1D9894C5">
      <w:pPr>
        <w:pStyle w:val="BodyText"/>
        <w:spacing w:before="218" w:line="249" w:lineRule="auto"/>
        <w:ind w:left="720" w:right="1810"/>
        <w:jc w:val="both"/>
        <w:rPr>
          <w:color w:val="221F1F"/>
        </w:rPr>
      </w:pPr>
    </w:p>
    <w:p w14:paraId="6165F209" w14:textId="35498087" w:rsidR="1D9894C5" w:rsidRDefault="1D9894C5" w:rsidP="1D9894C5">
      <w:pPr>
        <w:pStyle w:val="BodyText"/>
        <w:spacing w:before="218" w:line="249" w:lineRule="auto"/>
        <w:ind w:left="720" w:right="1810"/>
        <w:jc w:val="both"/>
        <w:rPr>
          <w:color w:val="221F1F"/>
        </w:rPr>
      </w:pPr>
    </w:p>
    <w:p w14:paraId="6CCEFAB9" w14:textId="7208F7D5" w:rsidR="1D9894C5" w:rsidRDefault="1D9894C5" w:rsidP="1D9894C5">
      <w:pPr>
        <w:pStyle w:val="BodyText"/>
        <w:spacing w:before="218" w:line="249" w:lineRule="auto"/>
        <w:ind w:left="720" w:right="1810"/>
        <w:jc w:val="both"/>
        <w:rPr>
          <w:color w:val="221F1F"/>
        </w:rPr>
      </w:pPr>
    </w:p>
    <w:p w14:paraId="4A850EF2" w14:textId="65A55B56" w:rsidR="1D9894C5" w:rsidRDefault="1D9894C5" w:rsidP="1D9894C5">
      <w:pPr>
        <w:pStyle w:val="BodyText"/>
        <w:spacing w:before="218" w:line="249" w:lineRule="auto"/>
        <w:ind w:left="720" w:right="1810"/>
        <w:jc w:val="both"/>
        <w:rPr>
          <w:color w:val="221F1F"/>
        </w:rPr>
      </w:pPr>
    </w:p>
    <w:p w14:paraId="25CB89B8" w14:textId="1CAEC6CA" w:rsidR="1D9894C5" w:rsidRDefault="1D9894C5" w:rsidP="1D9894C5">
      <w:pPr>
        <w:pStyle w:val="BodyText"/>
        <w:spacing w:before="218" w:line="249" w:lineRule="auto"/>
        <w:ind w:left="720" w:right="1810"/>
        <w:jc w:val="both"/>
        <w:rPr>
          <w:color w:val="221F1F"/>
        </w:rPr>
      </w:pPr>
    </w:p>
    <w:p w14:paraId="5D9AF7DB" w14:textId="519E2AFC" w:rsidR="00BE5563" w:rsidRDefault="00BF2423" w:rsidP="001A70E0">
      <w:pPr>
        <w:pStyle w:val="BodyText"/>
        <w:spacing w:before="218" w:line="249" w:lineRule="auto"/>
        <w:ind w:left="720" w:right="1810"/>
        <w:jc w:val="both"/>
        <w:rPr>
          <w:color w:val="221F1F"/>
          <w:spacing w:val="-2"/>
        </w:rPr>
      </w:pPr>
      <w:r>
        <w:rPr>
          <w:color w:val="221F1F"/>
        </w:rPr>
        <w:t>The</w:t>
      </w:r>
      <w:r>
        <w:rPr>
          <w:color w:val="221F1F"/>
          <w:spacing w:val="-5"/>
        </w:rPr>
        <w:t xml:space="preserve"> </w:t>
      </w:r>
      <w:r>
        <w:rPr>
          <w:color w:val="221F1F"/>
        </w:rPr>
        <w:t>turnover</w:t>
      </w:r>
      <w:r>
        <w:rPr>
          <w:color w:val="221F1F"/>
          <w:spacing w:val="-4"/>
        </w:rPr>
        <w:t xml:space="preserve"> </w:t>
      </w:r>
      <w:r>
        <w:rPr>
          <w:color w:val="221F1F"/>
        </w:rPr>
        <w:t>rate</w:t>
      </w:r>
      <w:r>
        <w:rPr>
          <w:color w:val="221F1F"/>
          <w:spacing w:val="-2"/>
        </w:rPr>
        <w:t xml:space="preserve"> </w:t>
      </w:r>
      <w:r>
        <w:rPr>
          <w:color w:val="221F1F"/>
        </w:rPr>
        <w:t>reported</w:t>
      </w:r>
      <w:r>
        <w:rPr>
          <w:color w:val="221F1F"/>
          <w:spacing w:val="-7"/>
        </w:rPr>
        <w:t xml:space="preserve"> </w:t>
      </w:r>
      <w:r>
        <w:rPr>
          <w:color w:val="221F1F"/>
        </w:rPr>
        <w:t>for</w:t>
      </w:r>
      <w:r>
        <w:rPr>
          <w:color w:val="221F1F"/>
          <w:spacing w:val="-4"/>
        </w:rPr>
        <w:t xml:space="preserve"> </w:t>
      </w:r>
      <w:r>
        <w:rPr>
          <w:color w:val="221F1F"/>
        </w:rPr>
        <w:t>all</w:t>
      </w:r>
      <w:r>
        <w:rPr>
          <w:color w:val="221F1F"/>
          <w:spacing w:val="-4"/>
        </w:rPr>
        <w:t xml:space="preserve"> </w:t>
      </w:r>
      <w:r>
        <w:rPr>
          <w:color w:val="221F1F"/>
        </w:rPr>
        <w:t>delivery</w:t>
      </w:r>
      <w:r>
        <w:rPr>
          <w:color w:val="221F1F"/>
          <w:spacing w:val="-6"/>
        </w:rPr>
        <w:t xml:space="preserve"> </w:t>
      </w:r>
      <w:r>
        <w:rPr>
          <w:color w:val="221F1F"/>
        </w:rPr>
        <w:t>staff</w:t>
      </w:r>
      <w:r>
        <w:rPr>
          <w:color w:val="221F1F"/>
          <w:spacing w:val="-3"/>
        </w:rPr>
        <w:t xml:space="preserve"> </w:t>
      </w:r>
      <w:r>
        <w:rPr>
          <w:color w:val="221F1F"/>
        </w:rPr>
        <w:t>in</w:t>
      </w:r>
      <w:r>
        <w:rPr>
          <w:color w:val="221F1F"/>
          <w:spacing w:val="-1"/>
        </w:rPr>
        <w:t xml:space="preserve"> </w:t>
      </w:r>
      <w:r>
        <w:rPr>
          <w:color w:val="221F1F"/>
        </w:rPr>
        <w:t>the treatment</w:t>
      </w:r>
      <w:r>
        <w:rPr>
          <w:color w:val="221F1F"/>
          <w:spacing w:val="-8"/>
        </w:rPr>
        <w:t xml:space="preserve"> </w:t>
      </w:r>
      <w:r>
        <w:rPr>
          <w:color w:val="221F1F"/>
        </w:rPr>
        <w:t>provider</w:t>
      </w:r>
      <w:r>
        <w:rPr>
          <w:color w:val="221F1F"/>
          <w:spacing w:val="-4"/>
        </w:rPr>
        <w:t xml:space="preserve"> </w:t>
      </w:r>
      <w:r>
        <w:rPr>
          <w:color w:val="221F1F"/>
        </w:rPr>
        <w:t>and</w:t>
      </w:r>
      <w:r>
        <w:rPr>
          <w:color w:val="221F1F"/>
          <w:spacing w:val="-7"/>
        </w:rPr>
        <w:t xml:space="preserve"> </w:t>
      </w:r>
      <w:r>
        <w:rPr>
          <w:color w:val="221F1F"/>
        </w:rPr>
        <w:t>LERO</w:t>
      </w:r>
      <w:r>
        <w:rPr>
          <w:color w:val="221F1F"/>
          <w:spacing w:val="-3"/>
        </w:rPr>
        <w:t xml:space="preserve"> </w:t>
      </w:r>
      <w:r>
        <w:rPr>
          <w:color w:val="221F1F"/>
        </w:rPr>
        <w:t>workforce was</w:t>
      </w:r>
      <w:r>
        <w:rPr>
          <w:color w:val="221F1F"/>
          <w:spacing w:val="-1"/>
        </w:rPr>
        <w:t xml:space="preserve"> </w:t>
      </w:r>
      <w:r>
        <w:rPr>
          <w:color w:val="221F1F"/>
        </w:rPr>
        <w:t>19%,</w:t>
      </w:r>
      <w:r>
        <w:rPr>
          <w:color w:val="221F1F"/>
          <w:spacing w:val="-5"/>
        </w:rPr>
        <w:t xml:space="preserve"> </w:t>
      </w:r>
      <w:r>
        <w:rPr>
          <w:color w:val="221F1F"/>
        </w:rPr>
        <w:t>lower</w:t>
      </w:r>
      <w:r>
        <w:rPr>
          <w:color w:val="221F1F"/>
          <w:spacing w:val="-1"/>
        </w:rPr>
        <w:t xml:space="preserve"> </w:t>
      </w:r>
      <w:r>
        <w:rPr>
          <w:color w:val="221F1F"/>
        </w:rPr>
        <w:t>than</w:t>
      </w:r>
      <w:r>
        <w:rPr>
          <w:color w:val="221F1F"/>
          <w:spacing w:val="-5"/>
        </w:rPr>
        <w:t xml:space="preserve"> </w:t>
      </w:r>
      <w:r>
        <w:rPr>
          <w:color w:val="221F1F"/>
        </w:rPr>
        <w:t>the</w:t>
      </w:r>
      <w:r>
        <w:rPr>
          <w:color w:val="221F1F"/>
          <w:spacing w:val="-5"/>
        </w:rPr>
        <w:t xml:space="preserve"> </w:t>
      </w:r>
      <w:r>
        <w:rPr>
          <w:color w:val="221F1F"/>
        </w:rPr>
        <w:t>position</w:t>
      </w:r>
      <w:r>
        <w:rPr>
          <w:color w:val="221F1F"/>
          <w:spacing w:val="-3"/>
        </w:rPr>
        <w:t xml:space="preserve"> </w:t>
      </w:r>
      <w:r>
        <w:rPr>
          <w:color w:val="221F1F"/>
        </w:rPr>
        <w:t>in</w:t>
      </w:r>
      <w:r>
        <w:rPr>
          <w:color w:val="221F1F"/>
          <w:spacing w:val="-1"/>
        </w:rPr>
        <w:t xml:space="preserve"> </w:t>
      </w:r>
      <w:r>
        <w:rPr>
          <w:color w:val="221F1F"/>
        </w:rPr>
        <w:t>2023</w:t>
      </w:r>
      <w:r>
        <w:rPr>
          <w:color w:val="221F1F"/>
          <w:spacing w:val="-10"/>
        </w:rPr>
        <w:t xml:space="preserve"> </w:t>
      </w:r>
      <w:r>
        <w:rPr>
          <w:color w:val="221F1F"/>
        </w:rPr>
        <w:t>(25%),</w:t>
      </w:r>
      <w:r>
        <w:rPr>
          <w:color w:val="221F1F"/>
          <w:spacing w:val="-3"/>
        </w:rPr>
        <w:t xml:space="preserve"> </w:t>
      </w:r>
      <w:r>
        <w:rPr>
          <w:color w:val="221F1F"/>
        </w:rPr>
        <w:t>and</w:t>
      </w:r>
      <w:r>
        <w:rPr>
          <w:color w:val="221F1F"/>
          <w:spacing w:val="-5"/>
        </w:rPr>
        <w:t xml:space="preserve"> </w:t>
      </w:r>
      <w:r>
        <w:rPr>
          <w:color w:val="221F1F"/>
        </w:rPr>
        <w:t>a</w:t>
      </w:r>
      <w:r>
        <w:rPr>
          <w:color w:val="221F1F"/>
          <w:spacing w:val="-3"/>
        </w:rPr>
        <w:t xml:space="preserve"> </w:t>
      </w:r>
      <w:r>
        <w:rPr>
          <w:color w:val="221F1F"/>
        </w:rPr>
        <w:t>return</w:t>
      </w:r>
      <w:r>
        <w:rPr>
          <w:color w:val="221F1F"/>
          <w:spacing w:val="-3"/>
        </w:rPr>
        <w:t xml:space="preserve"> </w:t>
      </w:r>
      <w:r>
        <w:rPr>
          <w:color w:val="221F1F"/>
        </w:rPr>
        <w:t>to</w:t>
      </w:r>
      <w:r>
        <w:rPr>
          <w:color w:val="221F1F"/>
          <w:spacing w:val="-2"/>
        </w:rPr>
        <w:t xml:space="preserve"> </w:t>
      </w:r>
      <w:r>
        <w:rPr>
          <w:color w:val="221F1F"/>
        </w:rPr>
        <w:t>the position</w:t>
      </w:r>
      <w:r>
        <w:rPr>
          <w:color w:val="221F1F"/>
          <w:spacing w:val="-6"/>
        </w:rPr>
        <w:t xml:space="preserve"> </w:t>
      </w:r>
      <w:r>
        <w:rPr>
          <w:color w:val="221F1F"/>
        </w:rPr>
        <w:t>reported</w:t>
      </w:r>
      <w:r>
        <w:rPr>
          <w:color w:val="221F1F"/>
          <w:spacing w:val="-6"/>
        </w:rPr>
        <w:t xml:space="preserve"> </w:t>
      </w:r>
      <w:r>
        <w:rPr>
          <w:color w:val="221F1F"/>
        </w:rPr>
        <w:t>in</w:t>
      </w:r>
      <w:r>
        <w:rPr>
          <w:color w:val="221F1F"/>
          <w:spacing w:val="-2"/>
        </w:rPr>
        <w:t xml:space="preserve"> </w:t>
      </w:r>
      <w:r>
        <w:rPr>
          <w:color w:val="221F1F"/>
        </w:rPr>
        <w:t>2022</w:t>
      </w:r>
      <w:r>
        <w:rPr>
          <w:color w:val="221F1F"/>
          <w:spacing w:val="-6"/>
        </w:rPr>
        <w:t xml:space="preserve"> </w:t>
      </w:r>
      <w:r>
        <w:rPr>
          <w:color w:val="221F1F"/>
        </w:rPr>
        <w:t>(19%).</w:t>
      </w:r>
      <w:r>
        <w:rPr>
          <w:color w:val="221F1F"/>
          <w:spacing w:val="40"/>
        </w:rPr>
        <w:t xml:space="preserve"> </w:t>
      </w:r>
      <w:r>
        <w:rPr>
          <w:color w:val="221F1F"/>
        </w:rPr>
        <w:t>The</w:t>
      </w:r>
      <w:r>
        <w:rPr>
          <w:color w:val="221F1F"/>
          <w:spacing w:val="-4"/>
        </w:rPr>
        <w:t xml:space="preserve"> </w:t>
      </w:r>
      <w:r>
        <w:rPr>
          <w:color w:val="221F1F"/>
        </w:rPr>
        <w:t>turnover</w:t>
      </w:r>
      <w:r>
        <w:rPr>
          <w:color w:val="221F1F"/>
          <w:spacing w:val="-3"/>
        </w:rPr>
        <w:t xml:space="preserve"> </w:t>
      </w:r>
      <w:r>
        <w:rPr>
          <w:color w:val="221F1F"/>
        </w:rPr>
        <w:t>rate</w:t>
      </w:r>
      <w:r>
        <w:rPr>
          <w:color w:val="221F1F"/>
          <w:spacing w:val="-1"/>
        </w:rPr>
        <w:t xml:space="preserve"> </w:t>
      </w:r>
      <w:r>
        <w:rPr>
          <w:color w:val="221F1F"/>
        </w:rPr>
        <w:t>for</w:t>
      </w:r>
      <w:r>
        <w:rPr>
          <w:color w:val="221F1F"/>
          <w:spacing w:val="-3"/>
        </w:rPr>
        <w:t xml:space="preserve"> </w:t>
      </w:r>
      <w:r>
        <w:rPr>
          <w:color w:val="221F1F"/>
        </w:rPr>
        <w:t>commissioning</w:t>
      </w:r>
      <w:r>
        <w:rPr>
          <w:color w:val="221F1F"/>
          <w:spacing w:val="-9"/>
        </w:rPr>
        <w:t xml:space="preserve"> </w:t>
      </w:r>
      <w:r>
        <w:rPr>
          <w:color w:val="221F1F"/>
        </w:rPr>
        <w:t>staff</w:t>
      </w:r>
      <w:r>
        <w:rPr>
          <w:color w:val="221F1F"/>
          <w:spacing w:val="-2"/>
        </w:rPr>
        <w:t xml:space="preserve"> </w:t>
      </w:r>
      <w:r>
        <w:rPr>
          <w:color w:val="221F1F"/>
        </w:rPr>
        <w:t>had</w:t>
      </w:r>
      <w:r>
        <w:rPr>
          <w:color w:val="221F1F"/>
          <w:spacing w:val="-4"/>
        </w:rPr>
        <w:t xml:space="preserve"> </w:t>
      </w:r>
      <w:r>
        <w:rPr>
          <w:color w:val="221F1F"/>
        </w:rPr>
        <w:t>reduced</w:t>
      </w:r>
      <w:r>
        <w:rPr>
          <w:color w:val="221F1F"/>
          <w:spacing w:val="-9"/>
        </w:rPr>
        <w:t xml:space="preserve"> </w:t>
      </w:r>
      <w:r>
        <w:rPr>
          <w:color w:val="221F1F"/>
        </w:rPr>
        <w:t>from</w:t>
      </w:r>
      <w:r>
        <w:rPr>
          <w:color w:val="221F1F"/>
          <w:spacing w:val="-3"/>
        </w:rPr>
        <w:t xml:space="preserve"> </w:t>
      </w:r>
      <w:r>
        <w:rPr>
          <w:color w:val="221F1F"/>
        </w:rPr>
        <w:t>22%</w:t>
      </w:r>
      <w:r>
        <w:rPr>
          <w:color w:val="221F1F"/>
          <w:spacing w:val="-2"/>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to</w:t>
      </w:r>
      <w:r>
        <w:rPr>
          <w:color w:val="221F1F"/>
          <w:spacing w:val="-1"/>
        </w:rPr>
        <w:t xml:space="preserve"> </w:t>
      </w:r>
      <w:r>
        <w:rPr>
          <w:color w:val="221F1F"/>
        </w:rPr>
        <w:t>13%</w:t>
      </w:r>
      <w:r>
        <w:rPr>
          <w:color w:val="221F1F"/>
          <w:spacing w:val="-5"/>
        </w:rPr>
        <w:t xml:space="preserve"> </w:t>
      </w:r>
      <w:r>
        <w:rPr>
          <w:color w:val="221F1F"/>
        </w:rPr>
        <w:t>in</w:t>
      </w:r>
      <w:r>
        <w:rPr>
          <w:color w:val="221F1F"/>
          <w:spacing w:val="-2"/>
        </w:rPr>
        <w:t xml:space="preserve"> </w:t>
      </w:r>
      <w:r>
        <w:rPr>
          <w:color w:val="221F1F"/>
        </w:rPr>
        <w:t>2024,</w:t>
      </w:r>
      <w:r>
        <w:rPr>
          <w:color w:val="221F1F"/>
          <w:spacing w:val="-4"/>
        </w:rPr>
        <w:t xml:space="preserve"> </w:t>
      </w:r>
      <w:r>
        <w:rPr>
          <w:color w:val="221F1F"/>
        </w:rPr>
        <w:t>in</w:t>
      </w:r>
      <w:r>
        <w:rPr>
          <w:color w:val="221F1F"/>
          <w:spacing w:val="-2"/>
        </w:rPr>
        <w:t xml:space="preserve"> </w:t>
      </w:r>
      <w:r>
        <w:rPr>
          <w:color w:val="221F1F"/>
        </w:rPr>
        <w:t>line</w:t>
      </w:r>
      <w:r>
        <w:rPr>
          <w:color w:val="221F1F"/>
          <w:spacing w:val="-3"/>
        </w:rPr>
        <w:t xml:space="preserve"> </w:t>
      </w:r>
      <w:r>
        <w:rPr>
          <w:color w:val="221F1F"/>
        </w:rPr>
        <w:t>with the</w:t>
      </w:r>
      <w:r>
        <w:rPr>
          <w:color w:val="221F1F"/>
          <w:spacing w:val="-2"/>
        </w:rPr>
        <w:t xml:space="preserve"> </w:t>
      </w:r>
      <w:r>
        <w:rPr>
          <w:color w:val="221F1F"/>
        </w:rPr>
        <w:t>rate</w:t>
      </w:r>
      <w:r>
        <w:rPr>
          <w:color w:val="221F1F"/>
          <w:spacing w:val="-1"/>
        </w:rPr>
        <w:t xml:space="preserve"> </w:t>
      </w:r>
      <w:r>
        <w:rPr>
          <w:color w:val="221F1F"/>
        </w:rPr>
        <w:t>of</w:t>
      </w:r>
      <w:r>
        <w:rPr>
          <w:color w:val="221F1F"/>
          <w:spacing w:val="-2"/>
        </w:rPr>
        <w:t xml:space="preserve"> </w:t>
      </w:r>
      <w:r>
        <w:rPr>
          <w:color w:val="221F1F"/>
        </w:rPr>
        <w:t>11%</w:t>
      </w:r>
      <w:r>
        <w:rPr>
          <w:color w:val="221F1F"/>
          <w:spacing w:val="-5"/>
        </w:rPr>
        <w:t xml:space="preserve"> </w:t>
      </w:r>
      <w:r>
        <w:rPr>
          <w:color w:val="221F1F"/>
        </w:rPr>
        <w:t>reported</w:t>
      </w:r>
      <w:r>
        <w:rPr>
          <w:color w:val="221F1F"/>
          <w:spacing w:val="-6"/>
        </w:rPr>
        <w:t xml:space="preserve"> </w:t>
      </w:r>
      <w:r>
        <w:rPr>
          <w:color w:val="221F1F"/>
        </w:rPr>
        <w:t xml:space="preserve">in </w:t>
      </w:r>
      <w:r>
        <w:rPr>
          <w:color w:val="221F1F"/>
          <w:spacing w:val="-2"/>
        </w:rPr>
        <w:t>2022.</w:t>
      </w:r>
    </w:p>
    <w:p w14:paraId="09F995E3" w14:textId="2682D7FF" w:rsidR="00B82081" w:rsidRDefault="00B82081" w:rsidP="001A70E0">
      <w:pPr>
        <w:pStyle w:val="BodyText"/>
        <w:spacing w:before="218" w:line="249" w:lineRule="auto"/>
        <w:ind w:left="720" w:right="1810"/>
        <w:jc w:val="both"/>
      </w:pPr>
      <w:r>
        <w:rPr>
          <w:noProof/>
        </w:rPr>
        <mc:AlternateContent>
          <mc:Choice Requires="wpg">
            <w:drawing>
              <wp:anchor distT="0" distB="0" distL="0" distR="0" simplePos="0" relativeHeight="251658405" behindDoc="1" locked="0" layoutInCell="1" allowOverlap="1" wp14:anchorId="5D9B1271" wp14:editId="522404FD">
                <wp:simplePos x="0" y="0"/>
                <wp:positionH relativeFrom="page">
                  <wp:posOffset>699135</wp:posOffset>
                </wp:positionH>
                <wp:positionV relativeFrom="paragraph">
                  <wp:posOffset>363855</wp:posOffset>
                </wp:positionV>
                <wp:extent cx="10319385" cy="3903980"/>
                <wp:effectExtent l="0" t="0" r="5715" b="1270"/>
                <wp:wrapTopAndBottom/>
                <wp:docPr id="186"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9385" cy="3903980"/>
                          <a:chOff x="0" y="-31806"/>
                          <a:chExt cx="10319385" cy="3761160"/>
                        </a:xfrm>
                      </wpg:grpSpPr>
                      <wps:wsp>
                        <wps:cNvPr id="187" name="Graphic 187"/>
                        <wps:cNvSpPr/>
                        <wps:spPr>
                          <a:xfrm>
                            <a:off x="3659" y="3659"/>
                            <a:ext cx="10311765" cy="3721735"/>
                          </a:xfrm>
                          <a:custGeom>
                            <a:avLst/>
                            <a:gdLst/>
                            <a:ahLst/>
                            <a:cxnLst/>
                            <a:rect l="l" t="t" r="r" b="b"/>
                            <a:pathLst>
                              <a:path w="10311765" h="3721735">
                                <a:moveTo>
                                  <a:pt x="10311698" y="0"/>
                                </a:moveTo>
                                <a:lnTo>
                                  <a:pt x="0" y="0"/>
                                </a:lnTo>
                                <a:lnTo>
                                  <a:pt x="0" y="3721505"/>
                                </a:lnTo>
                                <a:lnTo>
                                  <a:pt x="10311698" y="3721505"/>
                                </a:lnTo>
                                <a:lnTo>
                                  <a:pt x="10311698" y="0"/>
                                </a:lnTo>
                                <a:close/>
                              </a:path>
                            </a:pathLst>
                          </a:custGeom>
                          <a:solidFill>
                            <a:srgbClr val="FFFFFF"/>
                          </a:solidFill>
                        </wps:spPr>
                        <wps:bodyPr wrap="square" lIns="0" tIns="0" rIns="0" bIns="0" rtlCol="0">
                          <a:prstTxWarp prst="textNoShape">
                            <a:avLst/>
                          </a:prstTxWarp>
                          <a:noAutofit/>
                        </wps:bodyPr>
                      </wps:wsp>
                      <wps:wsp>
                        <wps:cNvPr id="188" name="Graphic 188"/>
                        <wps:cNvSpPr/>
                        <wps:spPr>
                          <a:xfrm>
                            <a:off x="0" y="0"/>
                            <a:ext cx="10319385" cy="3729354"/>
                          </a:xfrm>
                          <a:custGeom>
                            <a:avLst/>
                            <a:gdLst/>
                            <a:ahLst/>
                            <a:cxnLst/>
                            <a:rect l="l" t="t" r="r" b="b"/>
                            <a:pathLst>
                              <a:path w="10319385" h="3729354">
                                <a:moveTo>
                                  <a:pt x="3657" y="3727005"/>
                                </a:moveTo>
                                <a:lnTo>
                                  <a:pt x="3111" y="3725710"/>
                                </a:lnTo>
                                <a:lnTo>
                                  <a:pt x="1828" y="3725176"/>
                                </a:lnTo>
                                <a:lnTo>
                                  <a:pt x="533" y="3725710"/>
                                </a:lnTo>
                                <a:lnTo>
                                  <a:pt x="0" y="3727005"/>
                                </a:lnTo>
                                <a:lnTo>
                                  <a:pt x="533" y="3728301"/>
                                </a:lnTo>
                                <a:lnTo>
                                  <a:pt x="1828" y="3728834"/>
                                </a:lnTo>
                                <a:lnTo>
                                  <a:pt x="3111" y="3728301"/>
                                </a:lnTo>
                                <a:lnTo>
                                  <a:pt x="3657" y="3727005"/>
                                </a:lnTo>
                                <a:close/>
                              </a:path>
                              <a:path w="10319385" h="3729354">
                                <a:moveTo>
                                  <a:pt x="798068" y="3727005"/>
                                </a:moveTo>
                                <a:lnTo>
                                  <a:pt x="797534" y="3725710"/>
                                </a:lnTo>
                                <a:lnTo>
                                  <a:pt x="796239" y="3725176"/>
                                </a:lnTo>
                                <a:lnTo>
                                  <a:pt x="794943" y="3725710"/>
                                </a:lnTo>
                                <a:lnTo>
                                  <a:pt x="794410" y="3727005"/>
                                </a:lnTo>
                                <a:lnTo>
                                  <a:pt x="794943" y="3728301"/>
                                </a:lnTo>
                                <a:lnTo>
                                  <a:pt x="796239" y="3728834"/>
                                </a:lnTo>
                                <a:lnTo>
                                  <a:pt x="797534" y="3728301"/>
                                </a:lnTo>
                                <a:lnTo>
                                  <a:pt x="798068" y="3727005"/>
                                </a:lnTo>
                                <a:close/>
                              </a:path>
                              <a:path w="10319385" h="3729354">
                                <a:moveTo>
                                  <a:pt x="1178636" y="3727005"/>
                                </a:moveTo>
                                <a:lnTo>
                                  <a:pt x="1178090" y="3725710"/>
                                </a:lnTo>
                                <a:lnTo>
                                  <a:pt x="1176794" y="3725176"/>
                                </a:lnTo>
                                <a:lnTo>
                                  <a:pt x="1175512" y="3725710"/>
                                </a:lnTo>
                                <a:lnTo>
                                  <a:pt x="1174965" y="3727005"/>
                                </a:lnTo>
                                <a:lnTo>
                                  <a:pt x="1175512" y="3728301"/>
                                </a:lnTo>
                                <a:lnTo>
                                  <a:pt x="1176794" y="3728834"/>
                                </a:lnTo>
                                <a:lnTo>
                                  <a:pt x="1178090" y="3728301"/>
                                </a:lnTo>
                                <a:lnTo>
                                  <a:pt x="1178636" y="3727005"/>
                                </a:lnTo>
                                <a:close/>
                              </a:path>
                              <a:path w="10319385" h="3729354">
                                <a:moveTo>
                                  <a:pt x="1559407" y="3727005"/>
                                </a:moveTo>
                                <a:lnTo>
                                  <a:pt x="1558874" y="3725710"/>
                                </a:lnTo>
                                <a:lnTo>
                                  <a:pt x="1557578" y="3725176"/>
                                </a:lnTo>
                                <a:lnTo>
                                  <a:pt x="1556283" y="3725710"/>
                                </a:lnTo>
                                <a:lnTo>
                                  <a:pt x="1555750" y="3727005"/>
                                </a:lnTo>
                                <a:lnTo>
                                  <a:pt x="1556283" y="3728301"/>
                                </a:lnTo>
                                <a:lnTo>
                                  <a:pt x="1557578" y="3728834"/>
                                </a:lnTo>
                                <a:lnTo>
                                  <a:pt x="1558874" y="3728301"/>
                                </a:lnTo>
                                <a:lnTo>
                                  <a:pt x="1559407" y="3727005"/>
                                </a:lnTo>
                                <a:close/>
                              </a:path>
                              <a:path w="10319385" h="3729354">
                                <a:moveTo>
                                  <a:pt x="1940115" y="3727005"/>
                                </a:moveTo>
                                <a:lnTo>
                                  <a:pt x="1939582" y="3725710"/>
                                </a:lnTo>
                                <a:lnTo>
                                  <a:pt x="1938286" y="3725176"/>
                                </a:lnTo>
                                <a:lnTo>
                                  <a:pt x="1936991" y="3725710"/>
                                </a:lnTo>
                                <a:lnTo>
                                  <a:pt x="1936457" y="3727005"/>
                                </a:lnTo>
                                <a:lnTo>
                                  <a:pt x="1936991" y="3728301"/>
                                </a:lnTo>
                                <a:lnTo>
                                  <a:pt x="1938286" y="3728834"/>
                                </a:lnTo>
                                <a:lnTo>
                                  <a:pt x="1939582" y="3728301"/>
                                </a:lnTo>
                                <a:lnTo>
                                  <a:pt x="1940115" y="3727005"/>
                                </a:lnTo>
                                <a:close/>
                              </a:path>
                              <a:path w="10319385" h="3729354">
                                <a:moveTo>
                                  <a:pt x="2320899" y="3727005"/>
                                </a:moveTo>
                                <a:lnTo>
                                  <a:pt x="2320353" y="3725710"/>
                                </a:lnTo>
                                <a:lnTo>
                                  <a:pt x="2319070" y="3725176"/>
                                </a:lnTo>
                                <a:lnTo>
                                  <a:pt x="2317775" y="3725710"/>
                                </a:lnTo>
                                <a:lnTo>
                                  <a:pt x="2317229" y="3727005"/>
                                </a:lnTo>
                                <a:lnTo>
                                  <a:pt x="2317775" y="3728301"/>
                                </a:lnTo>
                                <a:lnTo>
                                  <a:pt x="2319070" y="3728834"/>
                                </a:lnTo>
                                <a:lnTo>
                                  <a:pt x="2320353" y="3728301"/>
                                </a:lnTo>
                                <a:lnTo>
                                  <a:pt x="2320899" y="3727005"/>
                                </a:lnTo>
                                <a:close/>
                              </a:path>
                              <a:path w="10319385" h="3729354">
                                <a:moveTo>
                                  <a:pt x="2701455" y="3727005"/>
                                </a:moveTo>
                                <a:lnTo>
                                  <a:pt x="2700921" y="3725710"/>
                                </a:lnTo>
                                <a:lnTo>
                                  <a:pt x="2699626" y="3725176"/>
                                </a:lnTo>
                                <a:lnTo>
                                  <a:pt x="2698331" y="3725710"/>
                                </a:lnTo>
                                <a:lnTo>
                                  <a:pt x="2697797" y="3727005"/>
                                </a:lnTo>
                                <a:lnTo>
                                  <a:pt x="2698331" y="3728301"/>
                                </a:lnTo>
                                <a:lnTo>
                                  <a:pt x="2699626" y="3728834"/>
                                </a:lnTo>
                                <a:lnTo>
                                  <a:pt x="2700921" y="3728301"/>
                                </a:lnTo>
                                <a:lnTo>
                                  <a:pt x="2701455" y="3727005"/>
                                </a:lnTo>
                                <a:close/>
                              </a:path>
                              <a:path w="10319385" h="3729354">
                                <a:moveTo>
                                  <a:pt x="3082163" y="3727005"/>
                                </a:moveTo>
                                <a:lnTo>
                                  <a:pt x="3081629" y="3725710"/>
                                </a:lnTo>
                                <a:lnTo>
                                  <a:pt x="3080334" y="3725176"/>
                                </a:lnTo>
                                <a:lnTo>
                                  <a:pt x="3079038" y="3725710"/>
                                </a:lnTo>
                                <a:lnTo>
                                  <a:pt x="3078505" y="3727005"/>
                                </a:lnTo>
                                <a:lnTo>
                                  <a:pt x="3079038" y="3728301"/>
                                </a:lnTo>
                                <a:lnTo>
                                  <a:pt x="3080334" y="3728834"/>
                                </a:lnTo>
                                <a:lnTo>
                                  <a:pt x="3081629" y="3728301"/>
                                </a:lnTo>
                                <a:lnTo>
                                  <a:pt x="3082163" y="3727005"/>
                                </a:lnTo>
                                <a:close/>
                              </a:path>
                              <a:path w="10319385" h="3729354">
                                <a:moveTo>
                                  <a:pt x="3462934" y="3727005"/>
                                </a:moveTo>
                                <a:lnTo>
                                  <a:pt x="3462401" y="3725710"/>
                                </a:lnTo>
                                <a:lnTo>
                                  <a:pt x="3461105" y="3725176"/>
                                </a:lnTo>
                                <a:lnTo>
                                  <a:pt x="3459810" y="3725710"/>
                                </a:lnTo>
                                <a:lnTo>
                                  <a:pt x="3459276" y="3727005"/>
                                </a:lnTo>
                                <a:lnTo>
                                  <a:pt x="3459810" y="3728301"/>
                                </a:lnTo>
                                <a:lnTo>
                                  <a:pt x="3461105" y="3728834"/>
                                </a:lnTo>
                                <a:lnTo>
                                  <a:pt x="3462401" y="3728301"/>
                                </a:lnTo>
                                <a:lnTo>
                                  <a:pt x="3462934" y="3727005"/>
                                </a:lnTo>
                                <a:close/>
                              </a:path>
                              <a:path w="10319385" h="3729354">
                                <a:moveTo>
                                  <a:pt x="3843426" y="3727005"/>
                                </a:moveTo>
                                <a:lnTo>
                                  <a:pt x="3842893" y="3725710"/>
                                </a:lnTo>
                                <a:lnTo>
                                  <a:pt x="3841597" y="3725176"/>
                                </a:lnTo>
                                <a:lnTo>
                                  <a:pt x="3840302" y="3725710"/>
                                </a:lnTo>
                                <a:lnTo>
                                  <a:pt x="3839768" y="3727005"/>
                                </a:lnTo>
                                <a:lnTo>
                                  <a:pt x="3840302" y="3728301"/>
                                </a:lnTo>
                                <a:lnTo>
                                  <a:pt x="3841597" y="3728834"/>
                                </a:lnTo>
                                <a:lnTo>
                                  <a:pt x="3842893" y="3728301"/>
                                </a:lnTo>
                                <a:lnTo>
                                  <a:pt x="3843426" y="3727005"/>
                                </a:lnTo>
                                <a:close/>
                              </a:path>
                              <a:path w="10319385" h="3729354">
                                <a:moveTo>
                                  <a:pt x="4224198" y="3727005"/>
                                </a:moveTo>
                                <a:lnTo>
                                  <a:pt x="4223664" y="3725710"/>
                                </a:lnTo>
                                <a:lnTo>
                                  <a:pt x="4222369" y="3725176"/>
                                </a:lnTo>
                                <a:lnTo>
                                  <a:pt x="4221086" y="3725710"/>
                                </a:lnTo>
                                <a:lnTo>
                                  <a:pt x="4220540" y="3727005"/>
                                </a:lnTo>
                                <a:lnTo>
                                  <a:pt x="4221086" y="3728301"/>
                                </a:lnTo>
                                <a:lnTo>
                                  <a:pt x="4222369" y="3728834"/>
                                </a:lnTo>
                                <a:lnTo>
                                  <a:pt x="4223664" y="3728301"/>
                                </a:lnTo>
                                <a:lnTo>
                                  <a:pt x="4224198" y="3727005"/>
                                </a:lnTo>
                                <a:close/>
                              </a:path>
                              <a:path w="10319385" h="3729354">
                                <a:moveTo>
                                  <a:pt x="4604982" y="3727005"/>
                                </a:moveTo>
                                <a:lnTo>
                                  <a:pt x="4604448" y="3725710"/>
                                </a:lnTo>
                                <a:lnTo>
                                  <a:pt x="4603153" y="3725176"/>
                                </a:lnTo>
                                <a:lnTo>
                                  <a:pt x="4601857" y="3725710"/>
                                </a:lnTo>
                                <a:lnTo>
                                  <a:pt x="4601324" y="3727005"/>
                                </a:lnTo>
                                <a:lnTo>
                                  <a:pt x="4601857" y="3728301"/>
                                </a:lnTo>
                                <a:lnTo>
                                  <a:pt x="4603153" y="3728834"/>
                                </a:lnTo>
                                <a:lnTo>
                                  <a:pt x="4604448" y="3728301"/>
                                </a:lnTo>
                                <a:lnTo>
                                  <a:pt x="4604982" y="3727005"/>
                                </a:lnTo>
                                <a:close/>
                              </a:path>
                              <a:path w="10319385" h="3729354">
                                <a:moveTo>
                                  <a:pt x="4985690" y="3727005"/>
                                </a:moveTo>
                                <a:lnTo>
                                  <a:pt x="4985156" y="3725710"/>
                                </a:lnTo>
                                <a:lnTo>
                                  <a:pt x="4983861" y="3725176"/>
                                </a:lnTo>
                                <a:lnTo>
                                  <a:pt x="4982565" y="3725710"/>
                                </a:lnTo>
                                <a:lnTo>
                                  <a:pt x="4982032" y="3727005"/>
                                </a:lnTo>
                                <a:lnTo>
                                  <a:pt x="4982565" y="3728301"/>
                                </a:lnTo>
                                <a:lnTo>
                                  <a:pt x="4983861" y="3728834"/>
                                </a:lnTo>
                                <a:lnTo>
                                  <a:pt x="4985156" y="3728301"/>
                                </a:lnTo>
                                <a:lnTo>
                                  <a:pt x="4985690" y="3727005"/>
                                </a:lnTo>
                                <a:close/>
                              </a:path>
                              <a:path w="10319385" h="3729354">
                                <a:moveTo>
                                  <a:pt x="5366245" y="3727005"/>
                                </a:moveTo>
                                <a:lnTo>
                                  <a:pt x="5365712" y="3725710"/>
                                </a:lnTo>
                                <a:lnTo>
                                  <a:pt x="5364416" y="3725176"/>
                                </a:lnTo>
                                <a:lnTo>
                                  <a:pt x="5363121" y="3725710"/>
                                </a:lnTo>
                                <a:lnTo>
                                  <a:pt x="5362587" y="3727005"/>
                                </a:lnTo>
                                <a:lnTo>
                                  <a:pt x="5363121" y="3728301"/>
                                </a:lnTo>
                                <a:lnTo>
                                  <a:pt x="5364416" y="3728834"/>
                                </a:lnTo>
                                <a:lnTo>
                                  <a:pt x="5365712" y="3728301"/>
                                </a:lnTo>
                                <a:lnTo>
                                  <a:pt x="5366245" y="3727005"/>
                                </a:lnTo>
                                <a:close/>
                              </a:path>
                              <a:path w="10319385" h="3729354">
                                <a:moveTo>
                                  <a:pt x="5747029" y="3727005"/>
                                </a:moveTo>
                                <a:lnTo>
                                  <a:pt x="5746496" y="3725710"/>
                                </a:lnTo>
                                <a:lnTo>
                                  <a:pt x="5745200" y="3725176"/>
                                </a:lnTo>
                                <a:lnTo>
                                  <a:pt x="5743905" y="3725710"/>
                                </a:lnTo>
                                <a:lnTo>
                                  <a:pt x="5743372" y="3727005"/>
                                </a:lnTo>
                                <a:lnTo>
                                  <a:pt x="5743905" y="3728301"/>
                                </a:lnTo>
                                <a:lnTo>
                                  <a:pt x="5745200" y="3728834"/>
                                </a:lnTo>
                                <a:lnTo>
                                  <a:pt x="5746496" y="3728301"/>
                                </a:lnTo>
                                <a:lnTo>
                                  <a:pt x="5747029" y="3727005"/>
                                </a:lnTo>
                                <a:close/>
                              </a:path>
                              <a:path w="10319385" h="3729354">
                                <a:moveTo>
                                  <a:pt x="6127737" y="3727005"/>
                                </a:moveTo>
                                <a:lnTo>
                                  <a:pt x="6127191" y="3725710"/>
                                </a:lnTo>
                                <a:lnTo>
                                  <a:pt x="6125908" y="3725176"/>
                                </a:lnTo>
                                <a:lnTo>
                                  <a:pt x="6124613" y="3725710"/>
                                </a:lnTo>
                                <a:lnTo>
                                  <a:pt x="6124079" y="3727005"/>
                                </a:lnTo>
                                <a:lnTo>
                                  <a:pt x="6124613" y="3728301"/>
                                </a:lnTo>
                                <a:lnTo>
                                  <a:pt x="6125908" y="3728834"/>
                                </a:lnTo>
                                <a:lnTo>
                                  <a:pt x="6127191" y="3728301"/>
                                </a:lnTo>
                                <a:lnTo>
                                  <a:pt x="6127737" y="3727005"/>
                                </a:lnTo>
                                <a:close/>
                              </a:path>
                              <a:path w="10319385" h="3729354">
                                <a:moveTo>
                                  <a:pt x="6508509" y="3727005"/>
                                </a:moveTo>
                                <a:lnTo>
                                  <a:pt x="6507975" y="3725710"/>
                                </a:lnTo>
                                <a:lnTo>
                                  <a:pt x="6506680" y="3725176"/>
                                </a:lnTo>
                                <a:lnTo>
                                  <a:pt x="6505384" y="3725710"/>
                                </a:lnTo>
                                <a:lnTo>
                                  <a:pt x="6504851" y="3727005"/>
                                </a:lnTo>
                                <a:lnTo>
                                  <a:pt x="6505384" y="3728301"/>
                                </a:lnTo>
                                <a:lnTo>
                                  <a:pt x="6506680" y="3728834"/>
                                </a:lnTo>
                                <a:lnTo>
                                  <a:pt x="6507975" y="3728301"/>
                                </a:lnTo>
                                <a:lnTo>
                                  <a:pt x="6508509" y="3727005"/>
                                </a:lnTo>
                                <a:close/>
                              </a:path>
                              <a:path w="10319385" h="3729354">
                                <a:moveTo>
                                  <a:pt x="6889077" y="3727005"/>
                                </a:moveTo>
                                <a:lnTo>
                                  <a:pt x="6888531" y="3725710"/>
                                </a:lnTo>
                                <a:lnTo>
                                  <a:pt x="6887248" y="3725176"/>
                                </a:lnTo>
                                <a:lnTo>
                                  <a:pt x="6885953" y="3725710"/>
                                </a:lnTo>
                                <a:lnTo>
                                  <a:pt x="6885406" y="3727005"/>
                                </a:lnTo>
                                <a:lnTo>
                                  <a:pt x="6885953" y="3728301"/>
                                </a:lnTo>
                                <a:lnTo>
                                  <a:pt x="6887248" y="3728834"/>
                                </a:lnTo>
                                <a:lnTo>
                                  <a:pt x="6888531" y="3728301"/>
                                </a:lnTo>
                                <a:lnTo>
                                  <a:pt x="6889077" y="3727005"/>
                                </a:lnTo>
                                <a:close/>
                              </a:path>
                              <a:path w="10319385" h="3729354">
                                <a:moveTo>
                                  <a:pt x="7269772" y="3727005"/>
                                </a:moveTo>
                                <a:lnTo>
                                  <a:pt x="7269239" y="3725710"/>
                                </a:lnTo>
                                <a:lnTo>
                                  <a:pt x="7267943" y="3725176"/>
                                </a:lnTo>
                                <a:lnTo>
                                  <a:pt x="7266660" y="3725710"/>
                                </a:lnTo>
                                <a:lnTo>
                                  <a:pt x="7266114" y="3727005"/>
                                </a:lnTo>
                                <a:lnTo>
                                  <a:pt x="7266660" y="3728301"/>
                                </a:lnTo>
                                <a:lnTo>
                                  <a:pt x="7267943" y="3728834"/>
                                </a:lnTo>
                                <a:lnTo>
                                  <a:pt x="7269239" y="3728301"/>
                                </a:lnTo>
                                <a:lnTo>
                                  <a:pt x="7269772" y="3727005"/>
                                </a:lnTo>
                                <a:close/>
                              </a:path>
                              <a:path w="10319385" h="3729354">
                                <a:moveTo>
                                  <a:pt x="7650556" y="3727005"/>
                                </a:moveTo>
                                <a:lnTo>
                                  <a:pt x="7650023" y="3725710"/>
                                </a:lnTo>
                                <a:lnTo>
                                  <a:pt x="7648727" y="3725176"/>
                                </a:lnTo>
                                <a:lnTo>
                                  <a:pt x="7647432" y="3725710"/>
                                </a:lnTo>
                                <a:lnTo>
                                  <a:pt x="7646898" y="3727005"/>
                                </a:lnTo>
                                <a:lnTo>
                                  <a:pt x="7647432" y="3728301"/>
                                </a:lnTo>
                                <a:lnTo>
                                  <a:pt x="7648727" y="3728834"/>
                                </a:lnTo>
                                <a:lnTo>
                                  <a:pt x="7650023" y="3728301"/>
                                </a:lnTo>
                                <a:lnTo>
                                  <a:pt x="7650556" y="3727005"/>
                                </a:lnTo>
                                <a:close/>
                              </a:path>
                              <a:path w="10319385" h="3729354">
                                <a:moveTo>
                                  <a:pt x="8031264" y="3727005"/>
                                </a:moveTo>
                                <a:lnTo>
                                  <a:pt x="8030731" y="3725710"/>
                                </a:lnTo>
                                <a:lnTo>
                                  <a:pt x="8029435" y="3725176"/>
                                </a:lnTo>
                                <a:lnTo>
                                  <a:pt x="8028140" y="3725710"/>
                                </a:lnTo>
                                <a:lnTo>
                                  <a:pt x="8027606" y="3727005"/>
                                </a:lnTo>
                                <a:lnTo>
                                  <a:pt x="8028140" y="3728301"/>
                                </a:lnTo>
                                <a:lnTo>
                                  <a:pt x="8029435" y="3728834"/>
                                </a:lnTo>
                                <a:lnTo>
                                  <a:pt x="8030731" y="3728301"/>
                                </a:lnTo>
                                <a:lnTo>
                                  <a:pt x="8031264" y="3727005"/>
                                </a:lnTo>
                                <a:close/>
                              </a:path>
                              <a:path w="10319385" h="3729354">
                                <a:moveTo>
                                  <a:pt x="8411819" y="3727005"/>
                                </a:moveTo>
                                <a:lnTo>
                                  <a:pt x="8411286" y="3725710"/>
                                </a:lnTo>
                                <a:lnTo>
                                  <a:pt x="8409991" y="3725176"/>
                                </a:lnTo>
                                <a:lnTo>
                                  <a:pt x="8408695" y="3725710"/>
                                </a:lnTo>
                                <a:lnTo>
                                  <a:pt x="8408162" y="3727005"/>
                                </a:lnTo>
                                <a:lnTo>
                                  <a:pt x="8408695" y="3728301"/>
                                </a:lnTo>
                                <a:lnTo>
                                  <a:pt x="8409991" y="3728834"/>
                                </a:lnTo>
                                <a:lnTo>
                                  <a:pt x="8411286" y="3728301"/>
                                </a:lnTo>
                                <a:lnTo>
                                  <a:pt x="8411819" y="3727005"/>
                                </a:lnTo>
                                <a:close/>
                              </a:path>
                              <a:path w="10319385" h="3729354">
                                <a:moveTo>
                                  <a:pt x="8792604" y="3727005"/>
                                </a:moveTo>
                                <a:lnTo>
                                  <a:pt x="8792070" y="3725710"/>
                                </a:lnTo>
                                <a:lnTo>
                                  <a:pt x="8790775" y="3725176"/>
                                </a:lnTo>
                                <a:lnTo>
                                  <a:pt x="8789479" y="3725710"/>
                                </a:lnTo>
                                <a:lnTo>
                                  <a:pt x="8788946" y="3727005"/>
                                </a:lnTo>
                                <a:lnTo>
                                  <a:pt x="8789479" y="3728301"/>
                                </a:lnTo>
                                <a:lnTo>
                                  <a:pt x="8790775" y="3728834"/>
                                </a:lnTo>
                                <a:lnTo>
                                  <a:pt x="8792070" y="3728301"/>
                                </a:lnTo>
                                <a:lnTo>
                                  <a:pt x="8792604" y="3727005"/>
                                </a:lnTo>
                                <a:close/>
                              </a:path>
                              <a:path w="10319385" h="3729354">
                                <a:moveTo>
                                  <a:pt x="9173312" y="3727005"/>
                                </a:moveTo>
                                <a:lnTo>
                                  <a:pt x="9172765" y="3725710"/>
                                </a:lnTo>
                                <a:lnTo>
                                  <a:pt x="9171483" y="3725176"/>
                                </a:lnTo>
                                <a:lnTo>
                                  <a:pt x="9170187" y="3725710"/>
                                </a:lnTo>
                                <a:lnTo>
                                  <a:pt x="9169654" y="3727005"/>
                                </a:lnTo>
                                <a:lnTo>
                                  <a:pt x="9170187" y="3728301"/>
                                </a:lnTo>
                                <a:lnTo>
                                  <a:pt x="9171483" y="3728834"/>
                                </a:lnTo>
                                <a:lnTo>
                                  <a:pt x="9172765" y="3728301"/>
                                </a:lnTo>
                                <a:lnTo>
                                  <a:pt x="9173312" y="3727005"/>
                                </a:lnTo>
                                <a:close/>
                              </a:path>
                              <a:path w="10319385" h="3729354">
                                <a:moveTo>
                                  <a:pt x="9554007" y="3727005"/>
                                </a:moveTo>
                                <a:lnTo>
                                  <a:pt x="9553473" y="3725710"/>
                                </a:lnTo>
                                <a:lnTo>
                                  <a:pt x="9552178" y="3725176"/>
                                </a:lnTo>
                                <a:lnTo>
                                  <a:pt x="9550895" y="3725710"/>
                                </a:lnTo>
                                <a:lnTo>
                                  <a:pt x="9550349" y="3727005"/>
                                </a:lnTo>
                                <a:lnTo>
                                  <a:pt x="9550895" y="3728301"/>
                                </a:lnTo>
                                <a:lnTo>
                                  <a:pt x="9552178" y="3728834"/>
                                </a:lnTo>
                                <a:lnTo>
                                  <a:pt x="9553473" y="3728301"/>
                                </a:lnTo>
                                <a:lnTo>
                                  <a:pt x="9554007" y="3727005"/>
                                </a:lnTo>
                                <a:close/>
                              </a:path>
                              <a:path w="10319385" h="3729354">
                                <a:moveTo>
                                  <a:pt x="9934575" y="3727005"/>
                                </a:moveTo>
                                <a:lnTo>
                                  <a:pt x="9934042" y="3725710"/>
                                </a:lnTo>
                                <a:lnTo>
                                  <a:pt x="9932746" y="3725176"/>
                                </a:lnTo>
                                <a:lnTo>
                                  <a:pt x="9931451" y="3725710"/>
                                </a:lnTo>
                                <a:lnTo>
                                  <a:pt x="9930917" y="3727005"/>
                                </a:lnTo>
                                <a:lnTo>
                                  <a:pt x="9931451" y="3728301"/>
                                </a:lnTo>
                                <a:lnTo>
                                  <a:pt x="9932746" y="3728834"/>
                                </a:lnTo>
                                <a:lnTo>
                                  <a:pt x="9934042" y="3728301"/>
                                </a:lnTo>
                                <a:lnTo>
                                  <a:pt x="9934575" y="3727005"/>
                                </a:lnTo>
                                <a:close/>
                              </a:path>
                              <a:path w="10319385" h="3729354">
                                <a:moveTo>
                                  <a:pt x="10315346" y="3727005"/>
                                </a:moveTo>
                                <a:lnTo>
                                  <a:pt x="10314813" y="3725710"/>
                                </a:lnTo>
                                <a:lnTo>
                                  <a:pt x="10313518" y="3725176"/>
                                </a:lnTo>
                                <a:lnTo>
                                  <a:pt x="10312222" y="3725710"/>
                                </a:lnTo>
                                <a:lnTo>
                                  <a:pt x="10311689" y="3727005"/>
                                </a:lnTo>
                                <a:lnTo>
                                  <a:pt x="10312222" y="3728301"/>
                                </a:lnTo>
                                <a:lnTo>
                                  <a:pt x="10313518" y="3728834"/>
                                </a:lnTo>
                                <a:lnTo>
                                  <a:pt x="10314813" y="3728301"/>
                                </a:lnTo>
                                <a:lnTo>
                                  <a:pt x="10315346" y="3727005"/>
                                </a:lnTo>
                                <a:close/>
                              </a:path>
                              <a:path w="10319385" h="3729354">
                                <a:moveTo>
                                  <a:pt x="10319017" y="3723348"/>
                                </a:moveTo>
                                <a:lnTo>
                                  <a:pt x="10318471" y="3722052"/>
                                </a:lnTo>
                                <a:lnTo>
                                  <a:pt x="10317175" y="3721506"/>
                                </a:lnTo>
                                <a:lnTo>
                                  <a:pt x="10315892" y="3722052"/>
                                </a:lnTo>
                                <a:lnTo>
                                  <a:pt x="10315346" y="3723348"/>
                                </a:lnTo>
                                <a:lnTo>
                                  <a:pt x="10315892" y="3724630"/>
                                </a:lnTo>
                                <a:lnTo>
                                  <a:pt x="10317175" y="3725176"/>
                                </a:lnTo>
                                <a:lnTo>
                                  <a:pt x="10318471" y="3724630"/>
                                </a:lnTo>
                                <a:lnTo>
                                  <a:pt x="10319017" y="3723348"/>
                                </a:lnTo>
                                <a:close/>
                              </a:path>
                              <a:path w="10319385" h="3729354">
                                <a:moveTo>
                                  <a:pt x="10319017" y="3620693"/>
                                </a:moveTo>
                                <a:lnTo>
                                  <a:pt x="10318471" y="3619398"/>
                                </a:lnTo>
                                <a:lnTo>
                                  <a:pt x="10317175" y="3618865"/>
                                </a:lnTo>
                                <a:lnTo>
                                  <a:pt x="10315892" y="3619398"/>
                                </a:lnTo>
                                <a:lnTo>
                                  <a:pt x="10315346" y="3620693"/>
                                </a:lnTo>
                                <a:lnTo>
                                  <a:pt x="10315892" y="3621989"/>
                                </a:lnTo>
                                <a:lnTo>
                                  <a:pt x="10317175" y="3622522"/>
                                </a:lnTo>
                                <a:lnTo>
                                  <a:pt x="10318471" y="3621989"/>
                                </a:lnTo>
                                <a:lnTo>
                                  <a:pt x="10319017" y="3620693"/>
                                </a:lnTo>
                                <a:close/>
                              </a:path>
                              <a:path w="10319385" h="3729354">
                                <a:moveTo>
                                  <a:pt x="10319017" y="3518243"/>
                                </a:moveTo>
                                <a:lnTo>
                                  <a:pt x="10318471" y="3516947"/>
                                </a:lnTo>
                                <a:lnTo>
                                  <a:pt x="10317175" y="3516401"/>
                                </a:lnTo>
                                <a:lnTo>
                                  <a:pt x="10315892" y="3516947"/>
                                </a:lnTo>
                                <a:lnTo>
                                  <a:pt x="10315346" y="3518243"/>
                                </a:lnTo>
                                <a:lnTo>
                                  <a:pt x="10315892" y="3519525"/>
                                </a:lnTo>
                                <a:lnTo>
                                  <a:pt x="10317175" y="3520071"/>
                                </a:lnTo>
                                <a:lnTo>
                                  <a:pt x="10318471" y="3519525"/>
                                </a:lnTo>
                                <a:lnTo>
                                  <a:pt x="10319017" y="3518243"/>
                                </a:lnTo>
                                <a:close/>
                              </a:path>
                              <a:path w="10319385" h="3729354">
                                <a:moveTo>
                                  <a:pt x="10319017" y="3415588"/>
                                </a:moveTo>
                                <a:lnTo>
                                  <a:pt x="10318471" y="3414306"/>
                                </a:lnTo>
                                <a:lnTo>
                                  <a:pt x="10317175" y="3413760"/>
                                </a:lnTo>
                                <a:lnTo>
                                  <a:pt x="10315892" y="3414306"/>
                                </a:lnTo>
                                <a:lnTo>
                                  <a:pt x="10315346" y="3415588"/>
                                </a:lnTo>
                                <a:lnTo>
                                  <a:pt x="10315892" y="3416884"/>
                                </a:lnTo>
                                <a:lnTo>
                                  <a:pt x="10317175" y="3417417"/>
                                </a:lnTo>
                                <a:lnTo>
                                  <a:pt x="10318471" y="3416884"/>
                                </a:lnTo>
                                <a:lnTo>
                                  <a:pt x="10319017" y="3415588"/>
                                </a:lnTo>
                                <a:close/>
                              </a:path>
                              <a:path w="10319385" h="3729354">
                                <a:moveTo>
                                  <a:pt x="10319017" y="3313138"/>
                                </a:moveTo>
                                <a:lnTo>
                                  <a:pt x="10318471" y="3311842"/>
                                </a:lnTo>
                                <a:lnTo>
                                  <a:pt x="10317175" y="3311309"/>
                                </a:lnTo>
                                <a:lnTo>
                                  <a:pt x="10315892" y="3311842"/>
                                </a:lnTo>
                                <a:lnTo>
                                  <a:pt x="10315346" y="3313138"/>
                                </a:lnTo>
                                <a:lnTo>
                                  <a:pt x="10315892" y="3314433"/>
                                </a:lnTo>
                                <a:lnTo>
                                  <a:pt x="10317175" y="3314966"/>
                                </a:lnTo>
                                <a:lnTo>
                                  <a:pt x="10318471" y="3314433"/>
                                </a:lnTo>
                                <a:lnTo>
                                  <a:pt x="10319017" y="3313138"/>
                                </a:lnTo>
                                <a:close/>
                              </a:path>
                              <a:path w="10319385" h="3729354">
                                <a:moveTo>
                                  <a:pt x="10319017" y="3210496"/>
                                </a:moveTo>
                                <a:lnTo>
                                  <a:pt x="10318471" y="3209201"/>
                                </a:lnTo>
                                <a:lnTo>
                                  <a:pt x="10317175" y="3208655"/>
                                </a:lnTo>
                                <a:lnTo>
                                  <a:pt x="10315892" y="3209201"/>
                                </a:lnTo>
                                <a:lnTo>
                                  <a:pt x="10315346" y="3210496"/>
                                </a:lnTo>
                                <a:lnTo>
                                  <a:pt x="10315892" y="3211779"/>
                                </a:lnTo>
                                <a:lnTo>
                                  <a:pt x="10317175" y="3212325"/>
                                </a:lnTo>
                                <a:lnTo>
                                  <a:pt x="10318471" y="3211779"/>
                                </a:lnTo>
                                <a:lnTo>
                                  <a:pt x="10319017" y="3210496"/>
                                </a:lnTo>
                                <a:close/>
                              </a:path>
                              <a:path w="10319385" h="3729354">
                                <a:moveTo>
                                  <a:pt x="10319017" y="3108033"/>
                                </a:moveTo>
                                <a:lnTo>
                                  <a:pt x="10318471" y="3106737"/>
                                </a:lnTo>
                                <a:lnTo>
                                  <a:pt x="10317175" y="3106204"/>
                                </a:lnTo>
                                <a:lnTo>
                                  <a:pt x="10315892" y="3106737"/>
                                </a:lnTo>
                                <a:lnTo>
                                  <a:pt x="10315346" y="3108033"/>
                                </a:lnTo>
                                <a:lnTo>
                                  <a:pt x="10315892" y="3109328"/>
                                </a:lnTo>
                                <a:lnTo>
                                  <a:pt x="10317175" y="3109861"/>
                                </a:lnTo>
                                <a:lnTo>
                                  <a:pt x="10318471" y="3109328"/>
                                </a:lnTo>
                                <a:lnTo>
                                  <a:pt x="10319017" y="3108033"/>
                                </a:lnTo>
                                <a:close/>
                              </a:path>
                              <a:path w="10319385" h="3729354">
                                <a:moveTo>
                                  <a:pt x="10319017" y="3005391"/>
                                </a:moveTo>
                                <a:lnTo>
                                  <a:pt x="10318471" y="3004096"/>
                                </a:lnTo>
                                <a:lnTo>
                                  <a:pt x="10317175" y="3003562"/>
                                </a:lnTo>
                                <a:lnTo>
                                  <a:pt x="10315892" y="3004096"/>
                                </a:lnTo>
                                <a:lnTo>
                                  <a:pt x="10315346" y="3005391"/>
                                </a:lnTo>
                                <a:lnTo>
                                  <a:pt x="10315892" y="3006674"/>
                                </a:lnTo>
                                <a:lnTo>
                                  <a:pt x="10317175" y="3007220"/>
                                </a:lnTo>
                                <a:lnTo>
                                  <a:pt x="10318471" y="3006674"/>
                                </a:lnTo>
                                <a:lnTo>
                                  <a:pt x="10319017" y="3005391"/>
                                </a:lnTo>
                                <a:close/>
                              </a:path>
                              <a:path w="10319385" h="3729354">
                                <a:moveTo>
                                  <a:pt x="10319017" y="2902928"/>
                                </a:moveTo>
                                <a:lnTo>
                                  <a:pt x="10318471" y="2901632"/>
                                </a:lnTo>
                                <a:lnTo>
                                  <a:pt x="10317175" y="2901099"/>
                                </a:lnTo>
                                <a:lnTo>
                                  <a:pt x="10315892" y="2901632"/>
                                </a:lnTo>
                                <a:lnTo>
                                  <a:pt x="10315346" y="2902928"/>
                                </a:lnTo>
                                <a:lnTo>
                                  <a:pt x="10315892" y="2904223"/>
                                </a:lnTo>
                                <a:lnTo>
                                  <a:pt x="10317175" y="2904756"/>
                                </a:lnTo>
                                <a:lnTo>
                                  <a:pt x="10318471" y="2904223"/>
                                </a:lnTo>
                                <a:lnTo>
                                  <a:pt x="10319017" y="2902928"/>
                                </a:lnTo>
                                <a:close/>
                              </a:path>
                              <a:path w="10319385" h="3729354">
                                <a:moveTo>
                                  <a:pt x="10319017" y="2800324"/>
                                </a:moveTo>
                                <a:lnTo>
                                  <a:pt x="10318471" y="2799029"/>
                                </a:lnTo>
                                <a:lnTo>
                                  <a:pt x="10317175" y="2798495"/>
                                </a:lnTo>
                                <a:lnTo>
                                  <a:pt x="10315892" y="2799029"/>
                                </a:lnTo>
                                <a:lnTo>
                                  <a:pt x="10315346" y="2800324"/>
                                </a:lnTo>
                                <a:lnTo>
                                  <a:pt x="10315892" y="2801607"/>
                                </a:lnTo>
                                <a:lnTo>
                                  <a:pt x="10317175" y="2802153"/>
                                </a:lnTo>
                                <a:lnTo>
                                  <a:pt x="10318471" y="2801607"/>
                                </a:lnTo>
                                <a:lnTo>
                                  <a:pt x="10319017" y="2800324"/>
                                </a:lnTo>
                                <a:close/>
                              </a:path>
                              <a:path w="10319385" h="3729354">
                                <a:moveTo>
                                  <a:pt x="10319017" y="2697861"/>
                                </a:moveTo>
                                <a:lnTo>
                                  <a:pt x="10318471" y="2696565"/>
                                </a:lnTo>
                                <a:lnTo>
                                  <a:pt x="10317175" y="2696032"/>
                                </a:lnTo>
                                <a:lnTo>
                                  <a:pt x="10315892" y="2696565"/>
                                </a:lnTo>
                                <a:lnTo>
                                  <a:pt x="10315346" y="2697861"/>
                                </a:lnTo>
                                <a:lnTo>
                                  <a:pt x="10315892" y="2699156"/>
                                </a:lnTo>
                                <a:lnTo>
                                  <a:pt x="10317175" y="2699689"/>
                                </a:lnTo>
                                <a:lnTo>
                                  <a:pt x="10318471" y="2699156"/>
                                </a:lnTo>
                                <a:lnTo>
                                  <a:pt x="10319017" y="2697861"/>
                                </a:lnTo>
                                <a:close/>
                              </a:path>
                              <a:path w="10319385" h="3729354">
                                <a:moveTo>
                                  <a:pt x="10319017" y="2595181"/>
                                </a:moveTo>
                                <a:lnTo>
                                  <a:pt x="10318471" y="2593886"/>
                                </a:lnTo>
                                <a:lnTo>
                                  <a:pt x="10317175" y="2593352"/>
                                </a:lnTo>
                                <a:lnTo>
                                  <a:pt x="10315892" y="2593886"/>
                                </a:lnTo>
                                <a:lnTo>
                                  <a:pt x="10315346" y="2595181"/>
                                </a:lnTo>
                                <a:lnTo>
                                  <a:pt x="10315892" y="2596477"/>
                                </a:lnTo>
                                <a:lnTo>
                                  <a:pt x="10317175" y="2597010"/>
                                </a:lnTo>
                                <a:lnTo>
                                  <a:pt x="10318471" y="2596477"/>
                                </a:lnTo>
                                <a:lnTo>
                                  <a:pt x="10319017" y="2595181"/>
                                </a:lnTo>
                                <a:close/>
                              </a:path>
                              <a:path w="10319385" h="3729354">
                                <a:moveTo>
                                  <a:pt x="10319017" y="2492578"/>
                                </a:moveTo>
                                <a:lnTo>
                                  <a:pt x="10318471" y="2491282"/>
                                </a:lnTo>
                                <a:lnTo>
                                  <a:pt x="10317175" y="2490736"/>
                                </a:lnTo>
                                <a:lnTo>
                                  <a:pt x="10315892" y="2491282"/>
                                </a:lnTo>
                                <a:lnTo>
                                  <a:pt x="10315346" y="2492578"/>
                                </a:lnTo>
                                <a:lnTo>
                                  <a:pt x="10315892" y="2493861"/>
                                </a:lnTo>
                                <a:lnTo>
                                  <a:pt x="10317175" y="2494407"/>
                                </a:lnTo>
                                <a:lnTo>
                                  <a:pt x="10318471" y="2493861"/>
                                </a:lnTo>
                                <a:lnTo>
                                  <a:pt x="10319017" y="2492578"/>
                                </a:lnTo>
                                <a:close/>
                              </a:path>
                              <a:path w="10319385" h="3729354">
                                <a:moveTo>
                                  <a:pt x="10319017" y="2390114"/>
                                </a:moveTo>
                                <a:lnTo>
                                  <a:pt x="10318471" y="2388819"/>
                                </a:lnTo>
                                <a:lnTo>
                                  <a:pt x="10317175" y="2388285"/>
                                </a:lnTo>
                                <a:lnTo>
                                  <a:pt x="10315892" y="2388819"/>
                                </a:lnTo>
                                <a:lnTo>
                                  <a:pt x="10315346" y="2390114"/>
                                </a:lnTo>
                                <a:lnTo>
                                  <a:pt x="10315892" y="2391410"/>
                                </a:lnTo>
                                <a:lnTo>
                                  <a:pt x="10317175" y="2391943"/>
                                </a:lnTo>
                                <a:lnTo>
                                  <a:pt x="10318471" y="2391410"/>
                                </a:lnTo>
                                <a:lnTo>
                                  <a:pt x="10319017" y="2390114"/>
                                </a:lnTo>
                                <a:close/>
                              </a:path>
                              <a:path w="10319385" h="3729354">
                                <a:moveTo>
                                  <a:pt x="10319017" y="2287435"/>
                                </a:moveTo>
                                <a:lnTo>
                                  <a:pt x="10318471" y="2286139"/>
                                </a:lnTo>
                                <a:lnTo>
                                  <a:pt x="10317175" y="2285606"/>
                                </a:lnTo>
                                <a:lnTo>
                                  <a:pt x="10315892" y="2286139"/>
                                </a:lnTo>
                                <a:lnTo>
                                  <a:pt x="10315346" y="2287435"/>
                                </a:lnTo>
                                <a:lnTo>
                                  <a:pt x="10315892" y="2288730"/>
                                </a:lnTo>
                                <a:lnTo>
                                  <a:pt x="10317175" y="2289264"/>
                                </a:lnTo>
                                <a:lnTo>
                                  <a:pt x="10318471" y="2288730"/>
                                </a:lnTo>
                                <a:lnTo>
                                  <a:pt x="10319017" y="2287435"/>
                                </a:lnTo>
                                <a:close/>
                              </a:path>
                              <a:path w="10319385" h="3729354">
                                <a:moveTo>
                                  <a:pt x="10319017" y="2184971"/>
                                </a:moveTo>
                                <a:lnTo>
                                  <a:pt x="10318471" y="2183676"/>
                                </a:lnTo>
                                <a:lnTo>
                                  <a:pt x="10317175" y="2183142"/>
                                </a:lnTo>
                                <a:lnTo>
                                  <a:pt x="10315892" y="2183676"/>
                                </a:lnTo>
                                <a:lnTo>
                                  <a:pt x="10315346" y="2184971"/>
                                </a:lnTo>
                                <a:lnTo>
                                  <a:pt x="10315892" y="2186267"/>
                                </a:lnTo>
                                <a:lnTo>
                                  <a:pt x="10317175" y="2186800"/>
                                </a:lnTo>
                                <a:lnTo>
                                  <a:pt x="10318471" y="2186267"/>
                                </a:lnTo>
                                <a:lnTo>
                                  <a:pt x="10319017" y="2184971"/>
                                </a:lnTo>
                                <a:close/>
                              </a:path>
                              <a:path w="10319385" h="3729354">
                                <a:moveTo>
                                  <a:pt x="10319017" y="2082368"/>
                                </a:moveTo>
                                <a:lnTo>
                                  <a:pt x="10318471" y="2081072"/>
                                </a:lnTo>
                                <a:lnTo>
                                  <a:pt x="10317175" y="2080539"/>
                                </a:lnTo>
                                <a:lnTo>
                                  <a:pt x="10315892" y="2081072"/>
                                </a:lnTo>
                                <a:lnTo>
                                  <a:pt x="10315346" y="2082368"/>
                                </a:lnTo>
                                <a:lnTo>
                                  <a:pt x="10315892" y="2083663"/>
                                </a:lnTo>
                                <a:lnTo>
                                  <a:pt x="10317175" y="2084197"/>
                                </a:lnTo>
                                <a:lnTo>
                                  <a:pt x="10318471" y="2083663"/>
                                </a:lnTo>
                                <a:lnTo>
                                  <a:pt x="10319017" y="2082368"/>
                                </a:lnTo>
                                <a:close/>
                              </a:path>
                              <a:path w="10319385" h="3729354">
                                <a:moveTo>
                                  <a:pt x="10319017" y="1979904"/>
                                </a:moveTo>
                                <a:lnTo>
                                  <a:pt x="10318471" y="1978609"/>
                                </a:lnTo>
                                <a:lnTo>
                                  <a:pt x="10317175" y="1978075"/>
                                </a:lnTo>
                                <a:lnTo>
                                  <a:pt x="10315892" y="1978609"/>
                                </a:lnTo>
                                <a:lnTo>
                                  <a:pt x="10315346" y="1979904"/>
                                </a:lnTo>
                                <a:lnTo>
                                  <a:pt x="10315892" y="1981200"/>
                                </a:lnTo>
                                <a:lnTo>
                                  <a:pt x="10317175" y="1981733"/>
                                </a:lnTo>
                                <a:lnTo>
                                  <a:pt x="10318471" y="1981200"/>
                                </a:lnTo>
                                <a:lnTo>
                                  <a:pt x="10319017" y="1979904"/>
                                </a:lnTo>
                                <a:close/>
                              </a:path>
                              <a:path w="10319385" h="3729354">
                                <a:moveTo>
                                  <a:pt x="10319017" y="1877225"/>
                                </a:moveTo>
                                <a:lnTo>
                                  <a:pt x="10318471" y="1875929"/>
                                </a:lnTo>
                                <a:lnTo>
                                  <a:pt x="10317175" y="1875396"/>
                                </a:lnTo>
                                <a:lnTo>
                                  <a:pt x="10315892" y="1875929"/>
                                </a:lnTo>
                                <a:lnTo>
                                  <a:pt x="10315346" y="1877225"/>
                                </a:lnTo>
                                <a:lnTo>
                                  <a:pt x="10315892" y="1878520"/>
                                </a:lnTo>
                                <a:lnTo>
                                  <a:pt x="10317175" y="1879053"/>
                                </a:lnTo>
                                <a:lnTo>
                                  <a:pt x="10318471" y="1878520"/>
                                </a:lnTo>
                                <a:lnTo>
                                  <a:pt x="10319017" y="1877225"/>
                                </a:lnTo>
                                <a:close/>
                              </a:path>
                              <a:path w="10319385" h="3729354">
                                <a:moveTo>
                                  <a:pt x="10319017" y="1774761"/>
                                </a:moveTo>
                                <a:lnTo>
                                  <a:pt x="10318471" y="1773466"/>
                                </a:lnTo>
                                <a:lnTo>
                                  <a:pt x="10317175" y="1772932"/>
                                </a:lnTo>
                                <a:lnTo>
                                  <a:pt x="10315892" y="1773466"/>
                                </a:lnTo>
                                <a:lnTo>
                                  <a:pt x="10315346" y="1774761"/>
                                </a:lnTo>
                                <a:lnTo>
                                  <a:pt x="10315892" y="1776056"/>
                                </a:lnTo>
                                <a:lnTo>
                                  <a:pt x="10317175" y="1776590"/>
                                </a:lnTo>
                                <a:lnTo>
                                  <a:pt x="10318471" y="1776056"/>
                                </a:lnTo>
                                <a:lnTo>
                                  <a:pt x="10319017" y="1774761"/>
                                </a:lnTo>
                                <a:close/>
                              </a:path>
                              <a:path w="10319385" h="3729354">
                                <a:moveTo>
                                  <a:pt x="10319017" y="1672158"/>
                                </a:moveTo>
                                <a:lnTo>
                                  <a:pt x="10318471" y="1670862"/>
                                </a:lnTo>
                                <a:lnTo>
                                  <a:pt x="10317175" y="1670329"/>
                                </a:lnTo>
                                <a:lnTo>
                                  <a:pt x="10315892" y="1670862"/>
                                </a:lnTo>
                                <a:lnTo>
                                  <a:pt x="10315346" y="1672158"/>
                                </a:lnTo>
                                <a:lnTo>
                                  <a:pt x="10315892" y="1673453"/>
                                </a:lnTo>
                                <a:lnTo>
                                  <a:pt x="10317175" y="1673987"/>
                                </a:lnTo>
                                <a:lnTo>
                                  <a:pt x="10318471" y="1673453"/>
                                </a:lnTo>
                                <a:lnTo>
                                  <a:pt x="10319017" y="1672158"/>
                                </a:lnTo>
                                <a:close/>
                              </a:path>
                              <a:path w="10319385" h="3729354">
                                <a:moveTo>
                                  <a:pt x="10319017" y="1558505"/>
                                </a:moveTo>
                                <a:lnTo>
                                  <a:pt x="10318471" y="1557210"/>
                                </a:lnTo>
                                <a:lnTo>
                                  <a:pt x="10317175" y="1556664"/>
                                </a:lnTo>
                                <a:lnTo>
                                  <a:pt x="10315892" y="1557210"/>
                                </a:lnTo>
                                <a:lnTo>
                                  <a:pt x="10315346" y="1558505"/>
                                </a:lnTo>
                                <a:lnTo>
                                  <a:pt x="10315892" y="1559788"/>
                                </a:lnTo>
                                <a:lnTo>
                                  <a:pt x="10317175" y="1560334"/>
                                </a:lnTo>
                                <a:lnTo>
                                  <a:pt x="10318471" y="1559788"/>
                                </a:lnTo>
                                <a:lnTo>
                                  <a:pt x="10319017" y="1558505"/>
                                </a:lnTo>
                                <a:close/>
                              </a:path>
                              <a:path w="10319385" h="3729354">
                                <a:moveTo>
                                  <a:pt x="10319017" y="1331480"/>
                                </a:moveTo>
                                <a:lnTo>
                                  <a:pt x="10318471" y="1330185"/>
                                </a:lnTo>
                                <a:lnTo>
                                  <a:pt x="10317175" y="1329651"/>
                                </a:lnTo>
                                <a:lnTo>
                                  <a:pt x="10315892" y="1330185"/>
                                </a:lnTo>
                                <a:lnTo>
                                  <a:pt x="10315346" y="1331480"/>
                                </a:lnTo>
                                <a:lnTo>
                                  <a:pt x="10315892" y="1332776"/>
                                </a:lnTo>
                                <a:lnTo>
                                  <a:pt x="10317175" y="1333309"/>
                                </a:lnTo>
                                <a:lnTo>
                                  <a:pt x="10318471" y="1332776"/>
                                </a:lnTo>
                                <a:lnTo>
                                  <a:pt x="10319017" y="1331480"/>
                                </a:lnTo>
                                <a:close/>
                              </a:path>
                              <a:path w="10319385" h="3729354">
                                <a:moveTo>
                                  <a:pt x="10319017" y="1104379"/>
                                </a:moveTo>
                                <a:lnTo>
                                  <a:pt x="10318471" y="1103083"/>
                                </a:lnTo>
                                <a:lnTo>
                                  <a:pt x="10317175" y="1102550"/>
                                </a:lnTo>
                                <a:lnTo>
                                  <a:pt x="10315892" y="1103083"/>
                                </a:lnTo>
                                <a:lnTo>
                                  <a:pt x="10315346" y="1104379"/>
                                </a:lnTo>
                                <a:lnTo>
                                  <a:pt x="10315892" y="1105674"/>
                                </a:lnTo>
                                <a:lnTo>
                                  <a:pt x="10317175" y="1106208"/>
                                </a:lnTo>
                                <a:lnTo>
                                  <a:pt x="10318471" y="1105674"/>
                                </a:lnTo>
                                <a:lnTo>
                                  <a:pt x="10319017" y="1104379"/>
                                </a:lnTo>
                                <a:close/>
                              </a:path>
                              <a:path w="10319385" h="3729354">
                                <a:moveTo>
                                  <a:pt x="10319017" y="990803"/>
                                </a:moveTo>
                                <a:lnTo>
                                  <a:pt x="10318471" y="989507"/>
                                </a:lnTo>
                                <a:lnTo>
                                  <a:pt x="10317175" y="988961"/>
                                </a:lnTo>
                                <a:lnTo>
                                  <a:pt x="10315892" y="989507"/>
                                </a:lnTo>
                                <a:lnTo>
                                  <a:pt x="10315346" y="990803"/>
                                </a:lnTo>
                                <a:lnTo>
                                  <a:pt x="10315892" y="992085"/>
                                </a:lnTo>
                                <a:lnTo>
                                  <a:pt x="10317175" y="992632"/>
                                </a:lnTo>
                                <a:lnTo>
                                  <a:pt x="10318471" y="992085"/>
                                </a:lnTo>
                                <a:lnTo>
                                  <a:pt x="10319017" y="990803"/>
                                </a:lnTo>
                                <a:close/>
                              </a:path>
                              <a:path w="10319385" h="3729354">
                                <a:moveTo>
                                  <a:pt x="10319017" y="763701"/>
                                </a:moveTo>
                                <a:lnTo>
                                  <a:pt x="10318471" y="762406"/>
                                </a:lnTo>
                                <a:lnTo>
                                  <a:pt x="10317175" y="761873"/>
                                </a:lnTo>
                                <a:lnTo>
                                  <a:pt x="10315892" y="762406"/>
                                </a:lnTo>
                                <a:lnTo>
                                  <a:pt x="10315346" y="763701"/>
                                </a:lnTo>
                                <a:lnTo>
                                  <a:pt x="10315892" y="764997"/>
                                </a:lnTo>
                                <a:lnTo>
                                  <a:pt x="10317175" y="765530"/>
                                </a:lnTo>
                                <a:lnTo>
                                  <a:pt x="10318471" y="764997"/>
                                </a:lnTo>
                                <a:lnTo>
                                  <a:pt x="10319017" y="763701"/>
                                </a:lnTo>
                                <a:close/>
                              </a:path>
                              <a:path w="10319385" h="3729354">
                                <a:moveTo>
                                  <a:pt x="10319017" y="661238"/>
                                </a:moveTo>
                                <a:lnTo>
                                  <a:pt x="10318471" y="659942"/>
                                </a:lnTo>
                                <a:lnTo>
                                  <a:pt x="10317175" y="659409"/>
                                </a:lnTo>
                                <a:lnTo>
                                  <a:pt x="10315892" y="659942"/>
                                </a:lnTo>
                                <a:lnTo>
                                  <a:pt x="10315346" y="661238"/>
                                </a:lnTo>
                                <a:lnTo>
                                  <a:pt x="10315892" y="662533"/>
                                </a:lnTo>
                                <a:lnTo>
                                  <a:pt x="10317175" y="663067"/>
                                </a:lnTo>
                                <a:lnTo>
                                  <a:pt x="10318471" y="662533"/>
                                </a:lnTo>
                                <a:lnTo>
                                  <a:pt x="10319017" y="661238"/>
                                </a:lnTo>
                                <a:close/>
                              </a:path>
                              <a:path w="10319385" h="3729354">
                                <a:moveTo>
                                  <a:pt x="10319017" y="558634"/>
                                </a:moveTo>
                                <a:lnTo>
                                  <a:pt x="10318471" y="557339"/>
                                </a:lnTo>
                                <a:lnTo>
                                  <a:pt x="10317175" y="556806"/>
                                </a:lnTo>
                                <a:lnTo>
                                  <a:pt x="10315892" y="557339"/>
                                </a:lnTo>
                                <a:lnTo>
                                  <a:pt x="10315346" y="558634"/>
                                </a:lnTo>
                                <a:lnTo>
                                  <a:pt x="10315892" y="559930"/>
                                </a:lnTo>
                                <a:lnTo>
                                  <a:pt x="10317175" y="560463"/>
                                </a:lnTo>
                                <a:lnTo>
                                  <a:pt x="10318471" y="559930"/>
                                </a:lnTo>
                                <a:lnTo>
                                  <a:pt x="10319017" y="558634"/>
                                </a:lnTo>
                                <a:close/>
                              </a:path>
                              <a:path w="10319385" h="3729354">
                                <a:moveTo>
                                  <a:pt x="10319017" y="455955"/>
                                </a:moveTo>
                                <a:lnTo>
                                  <a:pt x="10318471" y="454660"/>
                                </a:lnTo>
                                <a:lnTo>
                                  <a:pt x="10317175" y="454126"/>
                                </a:lnTo>
                                <a:lnTo>
                                  <a:pt x="10315892" y="454660"/>
                                </a:lnTo>
                                <a:lnTo>
                                  <a:pt x="10315346" y="455955"/>
                                </a:lnTo>
                                <a:lnTo>
                                  <a:pt x="10315892" y="457250"/>
                                </a:lnTo>
                                <a:lnTo>
                                  <a:pt x="10317175" y="457784"/>
                                </a:lnTo>
                                <a:lnTo>
                                  <a:pt x="10318471" y="457250"/>
                                </a:lnTo>
                                <a:lnTo>
                                  <a:pt x="10319017" y="455955"/>
                                </a:lnTo>
                                <a:close/>
                              </a:path>
                              <a:path w="10319385" h="3729354">
                                <a:moveTo>
                                  <a:pt x="10319017" y="342519"/>
                                </a:moveTo>
                                <a:lnTo>
                                  <a:pt x="10318471" y="341223"/>
                                </a:lnTo>
                                <a:lnTo>
                                  <a:pt x="10317175" y="340690"/>
                                </a:lnTo>
                                <a:lnTo>
                                  <a:pt x="10315892" y="341223"/>
                                </a:lnTo>
                                <a:lnTo>
                                  <a:pt x="10315346" y="342519"/>
                                </a:lnTo>
                                <a:lnTo>
                                  <a:pt x="10315892" y="343814"/>
                                </a:lnTo>
                                <a:lnTo>
                                  <a:pt x="10317175" y="344347"/>
                                </a:lnTo>
                                <a:lnTo>
                                  <a:pt x="10318471" y="343814"/>
                                </a:lnTo>
                                <a:lnTo>
                                  <a:pt x="10319017" y="342519"/>
                                </a:lnTo>
                                <a:close/>
                              </a:path>
                              <a:path w="10319385" h="3729354">
                                <a:moveTo>
                                  <a:pt x="10319017" y="228930"/>
                                </a:moveTo>
                                <a:lnTo>
                                  <a:pt x="10318471" y="227634"/>
                                </a:lnTo>
                                <a:lnTo>
                                  <a:pt x="10317175" y="227101"/>
                                </a:lnTo>
                                <a:lnTo>
                                  <a:pt x="10315892" y="227634"/>
                                </a:lnTo>
                                <a:lnTo>
                                  <a:pt x="10315346" y="228930"/>
                                </a:lnTo>
                                <a:lnTo>
                                  <a:pt x="10315892" y="230225"/>
                                </a:lnTo>
                                <a:lnTo>
                                  <a:pt x="10317175" y="230759"/>
                                </a:lnTo>
                                <a:lnTo>
                                  <a:pt x="10318471" y="230225"/>
                                </a:lnTo>
                                <a:lnTo>
                                  <a:pt x="10319017" y="228930"/>
                                </a:lnTo>
                                <a:close/>
                              </a:path>
                              <a:path w="10319385" h="3729354">
                                <a:moveTo>
                                  <a:pt x="10319017" y="115493"/>
                                </a:moveTo>
                                <a:lnTo>
                                  <a:pt x="10318471" y="114198"/>
                                </a:lnTo>
                                <a:lnTo>
                                  <a:pt x="10317175" y="113665"/>
                                </a:lnTo>
                                <a:lnTo>
                                  <a:pt x="10315892" y="114198"/>
                                </a:lnTo>
                                <a:lnTo>
                                  <a:pt x="10315346" y="115493"/>
                                </a:lnTo>
                                <a:lnTo>
                                  <a:pt x="10315892" y="116789"/>
                                </a:lnTo>
                                <a:lnTo>
                                  <a:pt x="10317175" y="117322"/>
                                </a:lnTo>
                                <a:lnTo>
                                  <a:pt x="10318471" y="116789"/>
                                </a:lnTo>
                                <a:lnTo>
                                  <a:pt x="10319017" y="115493"/>
                                </a:lnTo>
                                <a:close/>
                              </a:path>
                              <a:path w="10319385" h="3729354">
                                <a:moveTo>
                                  <a:pt x="10319017" y="1841"/>
                                </a:moveTo>
                                <a:lnTo>
                                  <a:pt x="10318471" y="546"/>
                                </a:lnTo>
                                <a:lnTo>
                                  <a:pt x="10317175" y="0"/>
                                </a:lnTo>
                                <a:lnTo>
                                  <a:pt x="10315892" y="546"/>
                                </a:lnTo>
                                <a:lnTo>
                                  <a:pt x="10315346" y="1841"/>
                                </a:lnTo>
                                <a:lnTo>
                                  <a:pt x="10315892" y="3124"/>
                                </a:lnTo>
                                <a:lnTo>
                                  <a:pt x="10317175" y="3670"/>
                                </a:lnTo>
                                <a:lnTo>
                                  <a:pt x="10318471" y="3124"/>
                                </a:lnTo>
                                <a:lnTo>
                                  <a:pt x="10319017" y="1841"/>
                                </a:lnTo>
                                <a:close/>
                              </a:path>
                            </a:pathLst>
                          </a:custGeom>
                          <a:solidFill>
                            <a:srgbClr val="DFDFDF"/>
                          </a:solidFill>
                        </wps:spPr>
                        <wps:bodyPr wrap="square" lIns="0" tIns="0" rIns="0" bIns="0" rtlCol="0">
                          <a:prstTxWarp prst="textNoShape">
                            <a:avLst/>
                          </a:prstTxWarp>
                          <a:noAutofit/>
                        </wps:bodyPr>
                      </wps:wsp>
                      <wps:wsp>
                        <wps:cNvPr id="189" name="Graphic 189"/>
                        <wps:cNvSpPr/>
                        <wps:spPr>
                          <a:xfrm>
                            <a:off x="106117" y="1251479"/>
                            <a:ext cx="10059670" cy="1460500"/>
                          </a:xfrm>
                          <a:custGeom>
                            <a:avLst/>
                            <a:gdLst/>
                            <a:ahLst/>
                            <a:cxnLst/>
                            <a:rect l="l" t="t" r="r" b="b"/>
                            <a:pathLst>
                              <a:path w="10059670" h="1460500">
                                <a:moveTo>
                                  <a:pt x="0" y="1460059"/>
                                </a:moveTo>
                                <a:lnTo>
                                  <a:pt x="124413" y="1460059"/>
                                </a:lnTo>
                              </a:path>
                              <a:path w="10059670" h="1460500">
                                <a:moveTo>
                                  <a:pt x="545224" y="1460059"/>
                                </a:moveTo>
                                <a:lnTo>
                                  <a:pt x="797711" y="1460059"/>
                                </a:lnTo>
                              </a:path>
                              <a:path w="10059670" h="1460500">
                                <a:moveTo>
                                  <a:pt x="1214863" y="1460059"/>
                                </a:moveTo>
                                <a:lnTo>
                                  <a:pt x="1467349" y="1460059"/>
                                </a:lnTo>
                              </a:path>
                              <a:path w="10059670" h="1460500">
                                <a:moveTo>
                                  <a:pt x="1884501" y="1460059"/>
                                </a:moveTo>
                                <a:lnTo>
                                  <a:pt x="2136987" y="1460059"/>
                                </a:lnTo>
                              </a:path>
                              <a:path w="10059670" h="1460500">
                                <a:moveTo>
                                  <a:pt x="2557798" y="1460059"/>
                                </a:moveTo>
                                <a:lnTo>
                                  <a:pt x="2806626" y="1460059"/>
                                </a:lnTo>
                              </a:path>
                              <a:path w="10059670" h="1460500">
                                <a:moveTo>
                                  <a:pt x="3227437" y="1460059"/>
                                </a:moveTo>
                                <a:lnTo>
                                  <a:pt x="3479923" y="1460059"/>
                                </a:lnTo>
                              </a:path>
                              <a:path w="10059670" h="1460500">
                                <a:moveTo>
                                  <a:pt x="3897075" y="1460059"/>
                                </a:moveTo>
                                <a:lnTo>
                                  <a:pt x="4149562" y="1460059"/>
                                </a:lnTo>
                              </a:path>
                              <a:path w="10059670" h="1460500">
                                <a:moveTo>
                                  <a:pt x="4570373" y="1460059"/>
                                </a:moveTo>
                                <a:lnTo>
                                  <a:pt x="4819200" y="1460059"/>
                                </a:lnTo>
                              </a:path>
                              <a:path w="10059670" h="1460500">
                                <a:moveTo>
                                  <a:pt x="5240011" y="1460059"/>
                                </a:moveTo>
                                <a:lnTo>
                                  <a:pt x="5492498" y="1460059"/>
                                </a:lnTo>
                              </a:path>
                              <a:path w="10059670" h="1460500">
                                <a:moveTo>
                                  <a:pt x="5909649" y="1460059"/>
                                </a:moveTo>
                                <a:lnTo>
                                  <a:pt x="6162136" y="1460059"/>
                                </a:lnTo>
                              </a:path>
                              <a:path w="10059670" h="1460500">
                                <a:moveTo>
                                  <a:pt x="6582947" y="1460059"/>
                                </a:moveTo>
                                <a:lnTo>
                                  <a:pt x="6831774" y="1460059"/>
                                </a:lnTo>
                              </a:path>
                              <a:path w="10059670" h="1460500">
                                <a:moveTo>
                                  <a:pt x="7252585" y="1460059"/>
                                </a:moveTo>
                                <a:lnTo>
                                  <a:pt x="7505072" y="1460059"/>
                                </a:lnTo>
                              </a:path>
                              <a:path w="10059670" h="1460500">
                                <a:moveTo>
                                  <a:pt x="7922224" y="1460059"/>
                                </a:moveTo>
                                <a:lnTo>
                                  <a:pt x="8174710" y="1460059"/>
                                </a:lnTo>
                              </a:path>
                              <a:path w="10059670" h="1460500">
                                <a:moveTo>
                                  <a:pt x="8591862" y="1460059"/>
                                </a:moveTo>
                                <a:lnTo>
                                  <a:pt x="8844348" y="1460059"/>
                                </a:lnTo>
                              </a:path>
                              <a:path w="10059670" h="1460500">
                                <a:moveTo>
                                  <a:pt x="9265159" y="1460059"/>
                                </a:moveTo>
                                <a:lnTo>
                                  <a:pt x="9513987" y="1460059"/>
                                </a:lnTo>
                              </a:path>
                              <a:path w="10059670" h="1460500">
                                <a:moveTo>
                                  <a:pt x="9934798" y="1460059"/>
                                </a:moveTo>
                                <a:lnTo>
                                  <a:pt x="10059211" y="1460059"/>
                                </a:lnTo>
                              </a:path>
                              <a:path w="10059670" h="1460500">
                                <a:moveTo>
                                  <a:pt x="0" y="973373"/>
                                </a:moveTo>
                                <a:lnTo>
                                  <a:pt x="797711" y="973373"/>
                                </a:lnTo>
                              </a:path>
                              <a:path w="10059670" h="1460500">
                                <a:moveTo>
                                  <a:pt x="1214863" y="973373"/>
                                </a:moveTo>
                                <a:lnTo>
                                  <a:pt x="1467349" y="973373"/>
                                </a:lnTo>
                              </a:path>
                              <a:path w="10059670" h="1460500">
                                <a:moveTo>
                                  <a:pt x="1884501" y="973373"/>
                                </a:moveTo>
                                <a:lnTo>
                                  <a:pt x="2136987" y="973373"/>
                                </a:lnTo>
                              </a:path>
                              <a:path w="10059670" h="1460500">
                                <a:moveTo>
                                  <a:pt x="2557798" y="973373"/>
                                </a:moveTo>
                                <a:lnTo>
                                  <a:pt x="2806626" y="973373"/>
                                </a:lnTo>
                              </a:path>
                              <a:path w="10059670" h="1460500">
                                <a:moveTo>
                                  <a:pt x="3227437" y="973373"/>
                                </a:moveTo>
                                <a:lnTo>
                                  <a:pt x="3479923" y="973373"/>
                                </a:lnTo>
                              </a:path>
                              <a:path w="10059670" h="1460500">
                                <a:moveTo>
                                  <a:pt x="3897075" y="973373"/>
                                </a:moveTo>
                                <a:lnTo>
                                  <a:pt x="4149562" y="973373"/>
                                </a:lnTo>
                              </a:path>
                              <a:path w="10059670" h="1460500">
                                <a:moveTo>
                                  <a:pt x="4570373" y="973373"/>
                                </a:moveTo>
                                <a:lnTo>
                                  <a:pt x="4819200" y="973373"/>
                                </a:lnTo>
                              </a:path>
                              <a:path w="10059670" h="1460500">
                                <a:moveTo>
                                  <a:pt x="5240011" y="973373"/>
                                </a:moveTo>
                                <a:lnTo>
                                  <a:pt x="5492498" y="973373"/>
                                </a:lnTo>
                              </a:path>
                              <a:path w="10059670" h="1460500">
                                <a:moveTo>
                                  <a:pt x="5909649" y="973373"/>
                                </a:moveTo>
                                <a:lnTo>
                                  <a:pt x="6162136" y="973373"/>
                                </a:lnTo>
                              </a:path>
                              <a:path w="10059670" h="1460500">
                                <a:moveTo>
                                  <a:pt x="6582947" y="973373"/>
                                </a:moveTo>
                                <a:lnTo>
                                  <a:pt x="8174710" y="973373"/>
                                </a:lnTo>
                              </a:path>
                              <a:path w="10059670" h="1460500">
                                <a:moveTo>
                                  <a:pt x="8591862" y="973373"/>
                                </a:moveTo>
                                <a:lnTo>
                                  <a:pt x="8844348" y="973373"/>
                                </a:lnTo>
                              </a:path>
                              <a:path w="10059670" h="1460500">
                                <a:moveTo>
                                  <a:pt x="9265159" y="973373"/>
                                </a:moveTo>
                                <a:lnTo>
                                  <a:pt x="9513987" y="973373"/>
                                </a:lnTo>
                              </a:path>
                              <a:path w="10059670" h="1460500">
                                <a:moveTo>
                                  <a:pt x="9934798" y="973373"/>
                                </a:moveTo>
                                <a:lnTo>
                                  <a:pt x="10059211" y="973373"/>
                                </a:lnTo>
                              </a:path>
                              <a:path w="10059670" h="1460500">
                                <a:moveTo>
                                  <a:pt x="0" y="486686"/>
                                </a:moveTo>
                                <a:lnTo>
                                  <a:pt x="797711" y="486686"/>
                                </a:lnTo>
                              </a:path>
                              <a:path w="10059670" h="1460500">
                                <a:moveTo>
                                  <a:pt x="1214863" y="486686"/>
                                </a:moveTo>
                                <a:lnTo>
                                  <a:pt x="1467349" y="486686"/>
                                </a:lnTo>
                              </a:path>
                              <a:path w="10059670" h="1460500">
                                <a:moveTo>
                                  <a:pt x="1884501" y="486686"/>
                                </a:moveTo>
                                <a:lnTo>
                                  <a:pt x="2806626" y="486686"/>
                                </a:lnTo>
                              </a:path>
                              <a:path w="10059670" h="1460500">
                                <a:moveTo>
                                  <a:pt x="3227437" y="486686"/>
                                </a:moveTo>
                                <a:lnTo>
                                  <a:pt x="3479923" y="486686"/>
                                </a:lnTo>
                              </a:path>
                              <a:path w="10059670" h="1460500">
                                <a:moveTo>
                                  <a:pt x="3897075" y="486686"/>
                                </a:moveTo>
                                <a:lnTo>
                                  <a:pt x="4149562" y="486686"/>
                                </a:lnTo>
                              </a:path>
                              <a:path w="10059670" h="1460500">
                                <a:moveTo>
                                  <a:pt x="4570373" y="486686"/>
                                </a:moveTo>
                                <a:lnTo>
                                  <a:pt x="6162136" y="486686"/>
                                </a:lnTo>
                              </a:path>
                              <a:path w="10059670" h="1460500">
                                <a:moveTo>
                                  <a:pt x="6582947" y="486686"/>
                                </a:moveTo>
                                <a:lnTo>
                                  <a:pt x="8844348" y="486686"/>
                                </a:lnTo>
                              </a:path>
                              <a:path w="10059670" h="1460500">
                                <a:moveTo>
                                  <a:pt x="9265159" y="486686"/>
                                </a:moveTo>
                                <a:lnTo>
                                  <a:pt x="10059211" y="486686"/>
                                </a:lnTo>
                              </a:path>
                              <a:path w="10059670" h="1460500">
                                <a:moveTo>
                                  <a:pt x="0" y="0"/>
                                </a:moveTo>
                                <a:lnTo>
                                  <a:pt x="797711" y="0"/>
                                </a:lnTo>
                              </a:path>
                            </a:pathLst>
                          </a:custGeom>
                          <a:ln w="5489">
                            <a:solidFill>
                              <a:srgbClr val="D9D9D9"/>
                            </a:solidFill>
                            <a:prstDash val="solid"/>
                          </a:ln>
                        </wps:spPr>
                        <wps:bodyPr wrap="square" lIns="0" tIns="0" rIns="0" bIns="0" rtlCol="0">
                          <a:prstTxWarp prst="textNoShape">
                            <a:avLst/>
                          </a:prstTxWarp>
                          <a:noAutofit/>
                        </wps:bodyPr>
                      </wps:wsp>
                      <wps:wsp>
                        <wps:cNvPr id="190" name="Graphic 190"/>
                        <wps:cNvSpPr/>
                        <wps:spPr>
                          <a:xfrm>
                            <a:off x="1320980" y="1251479"/>
                            <a:ext cx="8844915" cy="1270"/>
                          </a:xfrm>
                          <a:custGeom>
                            <a:avLst/>
                            <a:gdLst/>
                            <a:ahLst/>
                            <a:cxnLst/>
                            <a:rect l="l" t="t" r="r" b="b"/>
                            <a:pathLst>
                              <a:path w="8844915">
                                <a:moveTo>
                                  <a:pt x="0" y="0"/>
                                </a:moveTo>
                                <a:lnTo>
                                  <a:pt x="252486" y="0"/>
                                </a:lnTo>
                              </a:path>
                              <a:path w="8844915">
                                <a:moveTo>
                                  <a:pt x="669638" y="0"/>
                                </a:moveTo>
                                <a:lnTo>
                                  <a:pt x="4947273" y="0"/>
                                </a:lnTo>
                              </a:path>
                              <a:path w="8844915">
                                <a:moveTo>
                                  <a:pt x="5368084" y="0"/>
                                </a:moveTo>
                                <a:lnTo>
                                  <a:pt x="8844348" y="0"/>
                                </a:lnTo>
                              </a:path>
                            </a:pathLst>
                          </a:custGeom>
                          <a:ln w="5489">
                            <a:solidFill>
                              <a:srgbClr val="D9D9D9"/>
                            </a:solidFill>
                            <a:prstDash val="solid"/>
                          </a:ln>
                        </wps:spPr>
                        <wps:bodyPr wrap="square" lIns="0" tIns="0" rIns="0" bIns="0" rtlCol="0">
                          <a:prstTxWarp prst="textNoShape">
                            <a:avLst/>
                          </a:prstTxWarp>
                          <a:noAutofit/>
                        </wps:bodyPr>
                      </wps:wsp>
                      <wps:wsp>
                        <wps:cNvPr id="191" name="Graphic 191"/>
                        <wps:cNvSpPr/>
                        <wps:spPr>
                          <a:xfrm>
                            <a:off x="106117" y="278106"/>
                            <a:ext cx="10059670" cy="487045"/>
                          </a:xfrm>
                          <a:custGeom>
                            <a:avLst/>
                            <a:gdLst/>
                            <a:ahLst/>
                            <a:cxnLst/>
                            <a:rect l="l" t="t" r="r" b="b"/>
                            <a:pathLst>
                              <a:path w="10059670" h="487045">
                                <a:moveTo>
                                  <a:pt x="0" y="486686"/>
                                </a:moveTo>
                                <a:lnTo>
                                  <a:pt x="10059211" y="486686"/>
                                </a:lnTo>
                              </a:path>
                              <a:path w="10059670" h="487045">
                                <a:moveTo>
                                  <a:pt x="0" y="0"/>
                                </a:moveTo>
                                <a:lnTo>
                                  <a:pt x="10059211" y="0"/>
                                </a:lnTo>
                              </a:path>
                            </a:pathLst>
                          </a:custGeom>
                          <a:ln w="5488">
                            <a:solidFill>
                              <a:srgbClr val="D9D9D9"/>
                            </a:solidFill>
                            <a:prstDash val="solid"/>
                          </a:ln>
                        </wps:spPr>
                        <wps:bodyPr wrap="square" lIns="0" tIns="0" rIns="0" bIns="0" rtlCol="0">
                          <a:prstTxWarp prst="textNoShape">
                            <a:avLst/>
                          </a:prstTxWarp>
                          <a:noAutofit/>
                        </wps:bodyPr>
                      </wps:wsp>
                      <wps:wsp>
                        <wps:cNvPr id="192" name="Graphic 192"/>
                        <wps:cNvSpPr/>
                        <wps:spPr>
                          <a:xfrm>
                            <a:off x="230530" y="764794"/>
                            <a:ext cx="9810750" cy="2433955"/>
                          </a:xfrm>
                          <a:custGeom>
                            <a:avLst/>
                            <a:gdLst/>
                            <a:ahLst/>
                            <a:cxnLst/>
                            <a:rect l="l" t="t" r="r" b="b"/>
                            <a:pathLst>
                              <a:path w="9810750" h="2433955">
                                <a:moveTo>
                                  <a:pt x="420801" y="1621078"/>
                                </a:moveTo>
                                <a:lnTo>
                                  <a:pt x="0" y="1621078"/>
                                </a:lnTo>
                                <a:lnTo>
                                  <a:pt x="0" y="2433434"/>
                                </a:lnTo>
                                <a:lnTo>
                                  <a:pt x="420801" y="2433434"/>
                                </a:lnTo>
                                <a:lnTo>
                                  <a:pt x="420801" y="1621078"/>
                                </a:lnTo>
                                <a:close/>
                              </a:path>
                              <a:path w="9810750" h="2433955">
                                <a:moveTo>
                                  <a:pt x="1090447" y="0"/>
                                </a:moveTo>
                                <a:lnTo>
                                  <a:pt x="673290" y="0"/>
                                </a:lnTo>
                                <a:lnTo>
                                  <a:pt x="673290" y="2433434"/>
                                </a:lnTo>
                                <a:lnTo>
                                  <a:pt x="1090447" y="2433434"/>
                                </a:lnTo>
                                <a:lnTo>
                                  <a:pt x="1090447" y="0"/>
                                </a:lnTo>
                                <a:close/>
                              </a:path>
                              <a:path w="9810750" h="2433955">
                                <a:moveTo>
                                  <a:pt x="1760080" y="95148"/>
                                </a:moveTo>
                                <a:lnTo>
                                  <a:pt x="1342936" y="95148"/>
                                </a:lnTo>
                                <a:lnTo>
                                  <a:pt x="1342936" y="2433434"/>
                                </a:lnTo>
                                <a:lnTo>
                                  <a:pt x="1760080" y="2433434"/>
                                </a:lnTo>
                                <a:lnTo>
                                  <a:pt x="1760080" y="95148"/>
                                </a:lnTo>
                                <a:close/>
                              </a:path>
                              <a:path w="9810750" h="2433955">
                                <a:moveTo>
                                  <a:pt x="2433383" y="1097788"/>
                                </a:moveTo>
                                <a:lnTo>
                                  <a:pt x="2012569" y="1097788"/>
                                </a:lnTo>
                                <a:lnTo>
                                  <a:pt x="2012569" y="2433434"/>
                                </a:lnTo>
                                <a:lnTo>
                                  <a:pt x="2433383" y="2433434"/>
                                </a:lnTo>
                                <a:lnTo>
                                  <a:pt x="2433383" y="1097788"/>
                                </a:lnTo>
                                <a:close/>
                              </a:path>
                              <a:path w="9810750" h="2433955">
                                <a:moveTo>
                                  <a:pt x="3103016" y="526948"/>
                                </a:moveTo>
                                <a:lnTo>
                                  <a:pt x="2682202" y="526948"/>
                                </a:lnTo>
                                <a:lnTo>
                                  <a:pt x="2682202" y="2433434"/>
                                </a:lnTo>
                                <a:lnTo>
                                  <a:pt x="3103016" y="2433434"/>
                                </a:lnTo>
                                <a:lnTo>
                                  <a:pt x="3103016" y="526948"/>
                                </a:lnTo>
                                <a:close/>
                              </a:path>
                              <a:path w="9810750" h="2433955">
                                <a:moveTo>
                                  <a:pt x="3772662" y="625741"/>
                                </a:moveTo>
                                <a:lnTo>
                                  <a:pt x="3355505" y="625741"/>
                                </a:lnTo>
                                <a:lnTo>
                                  <a:pt x="3355505" y="2433434"/>
                                </a:lnTo>
                                <a:lnTo>
                                  <a:pt x="3772662" y="2433434"/>
                                </a:lnTo>
                                <a:lnTo>
                                  <a:pt x="3772662" y="625741"/>
                                </a:lnTo>
                                <a:close/>
                              </a:path>
                              <a:path w="9810750" h="2433955">
                                <a:moveTo>
                                  <a:pt x="4445952" y="724547"/>
                                </a:moveTo>
                                <a:lnTo>
                                  <a:pt x="4025138" y="724547"/>
                                </a:lnTo>
                                <a:lnTo>
                                  <a:pt x="4025138" y="2433434"/>
                                </a:lnTo>
                                <a:lnTo>
                                  <a:pt x="4445952" y="2433434"/>
                                </a:lnTo>
                                <a:lnTo>
                                  <a:pt x="4445952" y="724547"/>
                                </a:lnTo>
                                <a:close/>
                              </a:path>
                              <a:path w="9810750" h="2433955">
                                <a:moveTo>
                                  <a:pt x="5115598" y="1002652"/>
                                </a:moveTo>
                                <a:lnTo>
                                  <a:pt x="4694783" y="1002652"/>
                                </a:lnTo>
                                <a:lnTo>
                                  <a:pt x="4694783" y="2433434"/>
                                </a:lnTo>
                                <a:lnTo>
                                  <a:pt x="5115598" y="2433434"/>
                                </a:lnTo>
                                <a:lnTo>
                                  <a:pt x="5115598" y="1002652"/>
                                </a:lnTo>
                                <a:close/>
                              </a:path>
                              <a:path w="9810750" h="2433955">
                                <a:moveTo>
                                  <a:pt x="5785231" y="1057541"/>
                                </a:moveTo>
                                <a:lnTo>
                                  <a:pt x="5368074" y="1057541"/>
                                </a:lnTo>
                                <a:lnTo>
                                  <a:pt x="5368074" y="2433434"/>
                                </a:lnTo>
                                <a:lnTo>
                                  <a:pt x="5785231" y="2433434"/>
                                </a:lnTo>
                                <a:lnTo>
                                  <a:pt x="5785231" y="1057541"/>
                                </a:lnTo>
                                <a:close/>
                              </a:path>
                              <a:path w="9810750" h="2433955">
                                <a:moveTo>
                                  <a:pt x="6458534" y="150037"/>
                                </a:moveTo>
                                <a:lnTo>
                                  <a:pt x="6037719" y="150037"/>
                                </a:lnTo>
                                <a:lnTo>
                                  <a:pt x="6037719" y="2433434"/>
                                </a:lnTo>
                                <a:lnTo>
                                  <a:pt x="6458534" y="2433434"/>
                                </a:lnTo>
                                <a:lnTo>
                                  <a:pt x="6458534" y="150037"/>
                                </a:lnTo>
                                <a:close/>
                              </a:path>
                              <a:path w="9810750" h="2433955">
                                <a:moveTo>
                                  <a:pt x="7128167" y="1569847"/>
                                </a:moveTo>
                                <a:lnTo>
                                  <a:pt x="6707352" y="1569847"/>
                                </a:lnTo>
                                <a:lnTo>
                                  <a:pt x="6707352" y="2433434"/>
                                </a:lnTo>
                                <a:lnTo>
                                  <a:pt x="7128167" y="2433434"/>
                                </a:lnTo>
                                <a:lnTo>
                                  <a:pt x="7128167" y="1569847"/>
                                </a:lnTo>
                                <a:close/>
                              </a:path>
                              <a:path w="9810750" h="2433955">
                                <a:moveTo>
                                  <a:pt x="7797800" y="1558861"/>
                                </a:moveTo>
                                <a:lnTo>
                                  <a:pt x="7380656" y="1558861"/>
                                </a:lnTo>
                                <a:lnTo>
                                  <a:pt x="7380656" y="2433434"/>
                                </a:lnTo>
                                <a:lnTo>
                                  <a:pt x="7797800" y="2433434"/>
                                </a:lnTo>
                                <a:lnTo>
                                  <a:pt x="7797800" y="1558861"/>
                                </a:lnTo>
                                <a:close/>
                              </a:path>
                              <a:path w="9810750" h="2433955">
                                <a:moveTo>
                                  <a:pt x="8467446" y="1353947"/>
                                </a:moveTo>
                                <a:lnTo>
                                  <a:pt x="8050289" y="1353947"/>
                                </a:lnTo>
                                <a:lnTo>
                                  <a:pt x="8050289" y="2433434"/>
                                </a:lnTo>
                                <a:lnTo>
                                  <a:pt x="8467446" y="2433434"/>
                                </a:lnTo>
                                <a:lnTo>
                                  <a:pt x="8467446" y="1353947"/>
                                </a:lnTo>
                                <a:close/>
                              </a:path>
                              <a:path w="9810750" h="2433955">
                                <a:moveTo>
                                  <a:pt x="9140736" y="603783"/>
                                </a:moveTo>
                                <a:lnTo>
                                  <a:pt x="8719934" y="603783"/>
                                </a:lnTo>
                                <a:lnTo>
                                  <a:pt x="8719934" y="2433434"/>
                                </a:lnTo>
                                <a:lnTo>
                                  <a:pt x="9140736" y="2433434"/>
                                </a:lnTo>
                                <a:lnTo>
                                  <a:pt x="9140736" y="603783"/>
                                </a:lnTo>
                                <a:close/>
                              </a:path>
                              <a:path w="9810750" h="2433955">
                                <a:moveTo>
                                  <a:pt x="9810382" y="1130731"/>
                                </a:moveTo>
                                <a:lnTo>
                                  <a:pt x="9389567" y="1130731"/>
                                </a:lnTo>
                                <a:lnTo>
                                  <a:pt x="9389567" y="2433434"/>
                                </a:lnTo>
                                <a:lnTo>
                                  <a:pt x="9810382" y="2433434"/>
                                </a:lnTo>
                                <a:lnTo>
                                  <a:pt x="9810382" y="1130731"/>
                                </a:lnTo>
                                <a:close/>
                              </a:path>
                            </a:pathLst>
                          </a:custGeom>
                          <a:solidFill>
                            <a:srgbClr val="002F86"/>
                          </a:solidFill>
                        </wps:spPr>
                        <wps:bodyPr wrap="square" lIns="0" tIns="0" rIns="0" bIns="0" rtlCol="0">
                          <a:prstTxWarp prst="textNoShape">
                            <a:avLst/>
                          </a:prstTxWarp>
                          <a:noAutofit/>
                        </wps:bodyPr>
                      </wps:wsp>
                      <wps:wsp>
                        <wps:cNvPr id="193" name="Graphic 193"/>
                        <wps:cNvSpPr/>
                        <wps:spPr>
                          <a:xfrm>
                            <a:off x="106117" y="3198225"/>
                            <a:ext cx="10059670" cy="1270"/>
                          </a:xfrm>
                          <a:custGeom>
                            <a:avLst/>
                            <a:gdLst/>
                            <a:ahLst/>
                            <a:cxnLst/>
                            <a:rect l="l" t="t" r="r" b="b"/>
                            <a:pathLst>
                              <a:path w="10059670">
                                <a:moveTo>
                                  <a:pt x="0" y="0"/>
                                </a:moveTo>
                                <a:lnTo>
                                  <a:pt x="10059211" y="0"/>
                                </a:lnTo>
                              </a:path>
                            </a:pathLst>
                          </a:custGeom>
                          <a:ln w="5488">
                            <a:solidFill>
                              <a:srgbClr val="D9D9D9"/>
                            </a:solidFill>
                            <a:prstDash val="solid"/>
                          </a:ln>
                        </wps:spPr>
                        <wps:bodyPr wrap="square" lIns="0" tIns="0" rIns="0" bIns="0" rtlCol="0">
                          <a:prstTxWarp prst="textNoShape">
                            <a:avLst/>
                          </a:prstTxWarp>
                          <a:noAutofit/>
                        </wps:bodyPr>
                      </wps:wsp>
                      <wps:wsp>
                        <wps:cNvPr id="194" name="Textbox 194"/>
                        <wps:cNvSpPr txBox="1"/>
                        <wps:spPr>
                          <a:xfrm>
                            <a:off x="3506526" y="-31806"/>
                            <a:ext cx="2294792" cy="445273"/>
                          </a:xfrm>
                          <a:prstGeom prst="rect">
                            <a:avLst/>
                          </a:prstGeom>
                        </wps:spPr>
                        <wps:txbx>
                          <w:txbxContent>
                            <w:p w14:paraId="765B6436" w14:textId="77777777" w:rsidR="00BE5563" w:rsidRPr="003347AC" w:rsidRDefault="00BF2423" w:rsidP="003347AC">
                              <w:pPr>
                                <w:rPr>
                                  <w:sz w:val="24"/>
                                  <w:szCs w:val="40"/>
                                </w:rPr>
                              </w:pPr>
                              <w:r w:rsidRPr="003347AC">
                                <w:rPr>
                                  <w:color w:val="585858"/>
                                  <w:spacing w:val="-2"/>
                                  <w:sz w:val="24"/>
                                  <w:szCs w:val="40"/>
                                </w:rPr>
                                <w:t>Turnover</w:t>
                              </w:r>
                              <w:r w:rsidRPr="003347AC">
                                <w:rPr>
                                  <w:color w:val="585858"/>
                                  <w:spacing w:val="4"/>
                                  <w:sz w:val="24"/>
                                  <w:szCs w:val="40"/>
                                </w:rPr>
                                <w:t xml:space="preserve"> </w:t>
                              </w:r>
                              <w:r w:rsidRPr="003347AC">
                                <w:rPr>
                                  <w:color w:val="585858"/>
                                  <w:spacing w:val="-2"/>
                                  <w:sz w:val="24"/>
                                  <w:szCs w:val="40"/>
                                </w:rPr>
                                <w:t>Rate</w:t>
                              </w:r>
                              <w:r w:rsidRPr="003347AC">
                                <w:rPr>
                                  <w:color w:val="585858"/>
                                  <w:spacing w:val="-3"/>
                                  <w:sz w:val="24"/>
                                  <w:szCs w:val="40"/>
                                </w:rPr>
                                <w:t xml:space="preserve"> </w:t>
                              </w:r>
                              <w:r w:rsidRPr="003347AC">
                                <w:rPr>
                                  <w:color w:val="585858"/>
                                  <w:spacing w:val="-2"/>
                                  <w:sz w:val="24"/>
                                  <w:szCs w:val="40"/>
                                </w:rPr>
                                <w:t>-</w:t>
                              </w:r>
                              <w:r w:rsidRPr="003347AC">
                                <w:rPr>
                                  <w:color w:val="585858"/>
                                  <w:spacing w:val="-7"/>
                                  <w:sz w:val="24"/>
                                  <w:szCs w:val="40"/>
                                </w:rPr>
                                <w:t xml:space="preserve"> </w:t>
                              </w:r>
                              <w:r w:rsidRPr="003347AC">
                                <w:rPr>
                                  <w:color w:val="585858"/>
                                  <w:spacing w:val="-2"/>
                                  <w:sz w:val="24"/>
                                  <w:szCs w:val="40"/>
                                </w:rPr>
                                <w:t>All</w:t>
                              </w:r>
                              <w:r w:rsidRPr="003347AC">
                                <w:rPr>
                                  <w:color w:val="585858"/>
                                  <w:spacing w:val="-4"/>
                                  <w:sz w:val="24"/>
                                  <w:szCs w:val="40"/>
                                </w:rPr>
                                <w:t xml:space="preserve"> </w:t>
                              </w:r>
                              <w:r w:rsidRPr="003347AC">
                                <w:rPr>
                                  <w:color w:val="585858"/>
                                  <w:spacing w:val="-2"/>
                                  <w:sz w:val="24"/>
                                  <w:szCs w:val="40"/>
                                </w:rPr>
                                <w:t>Organisations</w:t>
                              </w:r>
                            </w:p>
                          </w:txbxContent>
                        </wps:txbx>
                        <wps:bodyPr wrap="square" lIns="0" tIns="0" rIns="0" bIns="0" rtlCol="0">
                          <a:noAutofit/>
                        </wps:bodyPr>
                      </wps:wsp>
                      <wps:wsp>
                        <wps:cNvPr id="195" name="Textbox 195"/>
                        <wps:cNvSpPr txBox="1"/>
                        <wps:spPr>
                          <a:xfrm>
                            <a:off x="1026998" y="635210"/>
                            <a:ext cx="184785" cy="98425"/>
                          </a:xfrm>
                          <a:prstGeom prst="rect">
                            <a:avLst/>
                          </a:prstGeom>
                        </wps:spPr>
                        <wps:txbx>
                          <w:txbxContent>
                            <w:p w14:paraId="2B2074AA" w14:textId="77777777" w:rsidR="00BE5563" w:rsidRDefault="00BF2423">
                              <w:pPr>
                                <w:spacing w:line="155" w:lineRule="exact"/>
                                <w:rPr>
                                  <w:sz w:val="14"/>
                                </w:rPr>
                              </w:pPr>
                              <w:r>
                                <w:rPr>
                                  <w:spacing w:val="-5"/>
                                  <w:sz w:val="14"/>
                                </w:rPr>
                                <w:t>25%</w:t>
                              </w:r>
                            </w:p>
                          </w:txbxContent>
                        </wps:txbx>
                        <wps:bodyPr wrap="square" lIns="0" tIns="0" rIns="0" bIns="0" rtlCol="0">
                          <a:noAutofit/>
                        </wps:bodyPr>
                      </wps:wsp>
                      <wps:wsp>
                        <wps:cNvPr id="196" name="Textbox 196"/>
                        <wps:cNvSpPr txBox="1"/>
                        <wps:spPr>
                          <a:xfrm>
                            <a:off x="1697880" y="731084"/>
                            <a:ext cx="184785" cy="98425"/>
                          </a:xfrm>
                          <a:prstGeom prst="rect">
                            <a:avLst/>
                          </a:prstGeom>
                        </wps:spPr>
                        <wps:txbx>
                          <w:txbxContent>
                            <w:p w14:paraId="172859C7" w14:textId="77777777" w:rsidR="00BE5563" w:rsidRDefault="00BF2423">
                              <w:pPr>
                                <w:spacing w:line="155" w:lineRule="exact"/>
                                <w:rPr>
                                  <w:sz w:val="14"/>
                                </w:rPr>
                              </w:pPr>
                              <w:r>
                                <w:rPr>
                                  <w:spacing w:val="-5"/>
                                  <w:sz w:val="14"/>
                                </w:rPr>
                                <w:t>24%</w:t>
                              </w:r>
                            </w:p>
                          </w:txbxContent>
                        </wps:txbx>
                        <wps:bodyPr wrap="square" lIns="0" tIns="0" rIns="0" bIns="0" rtlCol="0">
                          <a:noAutofit/>
                        </wps:bodyPr>
                      </wps:wsp>
                      <wps:wsp>
                        <wps:cNvPr id="197" name="Textbox 197"/>
                        <wps:cNvSpPr txBox="1"/>
                        <wps:spPr>
                          <a:xfrm>
                            <a:off x="6394497" y="787017"/>
                            <a:ext cx="184785" cy="98425"/>
                          </a:xfrm>
                          <a:prstGeom prst="rect">
                            <a:avLst/>
                          </a:prstGeom>
                        </wps:spPr>
                        <wps:txbx>
                          <w:txbxContent>
                            <w:p w14:paraId="0208EDBB" w14:textId="77777777" w:rsidR="00BE5563" w:rsidRDefault="00BF2423">
                              <w:pPr>
                                <w:spacing w:line="155" w:lineRule="exact"/>
                                <w:rPr>
                                  <w:sz w:val="14"/>
                                </w:rPr>
                              </w:pPr>
                              <w:r>
                                <w:rPr>
                                  <w:spacing w:val="-5"/>
                                  <w:sz w:val="14"/>
                                </w:rPr>
                                <w:t>23%</w:t>
                              </w:r>
                            </w:p>
                          </w:txbxContent>
                        </wps:txbx>
                        <wps:bodyPr wrap="square" lIns="0" tIns="0" rIns="0" bIns="0" rtlCol="0">
                          <a:noAutofit/>
                        </wps:bodyPr>
                      </wps:wsp>
                      <wps:wsp>
                        <wps:cNvPr id="198" name="Textbox 198"/>
                        <wps:cNvSpPr txBox="1"/>
                        <wps:spPr>
                          <a:xfrm>
                            <a:off x="3039718" y="1162461"/>
                            <a:ext cx="184785" cy="98425"/>
                          </a:xfrm>
                          <a:prstGeom prst="rect">
                            <a:avLst/>
                          </a:prstGeom>
                        </wps:spPr>
                        <wps:txbx>
                          <w:txbxContent>
                            <w:p w14:paraId="2B94C885" w14:textId="77777777" w:rsidR="00BE5563" w:rsidRDefault="00BF2423">
                              <w:pPr>
                                <w:spacing w:line="155" w:lineRule="exact"/>
                                <w:rPr>
                                  <w:sz w:val="14"/>
                                </w:rPr>
                              </w:pPr>
                              <w:r>
                                <w:rPr>
                                  <w:spacing w:val="-5"/>
                                  <w:sz w:val="14"/>
                                </w:rPr>
                                <w:t>20%</w:t>
                              </w:r>
                            </w:p>
                          </w:txbxContent>
                        </wps:txbx>
                        <wps:bodyPr wrap="square" lIns="0" tIns="0" rIns="0" bIns="0" rtlCol="0">
                          <a:noAutofit/>
                        </wps:bodyPr>
                      </wps:wsp>
                      <wps:wsp>
                        <wps:cNvPr id="199" name="Textbox 199"/>
                        <wps:cNvSpPr txBox="1"/>
                        <wps:spPr>
                          <a:xfrm>
                            <a:off x="3710674" y="1263512"/>
                            <a:ext cx="185420" cy="98425"/>
                          </a:xfrm>
                          <a:prstGeom prst="rect">
                            <a:avLst/>
                          </a:prstGeom>
                        </wps:spPr>
                        <wps:txbx>
                          <w:txbxContent>
                            <w:p w14:paraId="05DD68E5" w14:textId="77777777" w:rsidR="00BE5563" w:rsidRDefault="00BF2423">
                              <w:pPr>
                                <w:spacing w:line="155" w:lineRule="exact"/>
                                <w:rPr>
                                  <w:sz w:val="14"/>
                                </w:rPr>
                              </w:pPr>
                              <w:r>
                                <w:rPr>
                                  <w:spacing w:val="-5"/>
                                  <w:sz w:val="14"/>
                                </w:rPr>
                                <w:t>19%</w:t>
                              </w:r>
                            </w:p>
                          </w:txbxContent>
                        </wps:txbx>
                        <wps:bodyPr wrap="square" lIns="0" tIns="0" rIns="0" bIns="0" rtlCol="0">
                          <a:noAutofit/>
                        </wps:bodyPr>
                      </wps:wsp>
                      <wps:wsp>
                        <wps:cNvPr id="200" name="Textbox 200"/>
                        <wps:cNvSpPr txBox="1"/>
                        <wps:spPr>
                          <a:xfrm>
                            <a:off x="9078319" y="1238794"/>
                            <a:ext cx="184785" cy="98425"/>
                          </a:xfrm>
                          <a:prstGeom prst="rect">
                            <a:avLst/>
                          </a:prstGeom>
                        </wps:spPr>
                        <wps:txbx>
                          <w:txbxContent>
                            <w:p w14:paraId="1A0DC3C1" w14:textId="77777777" w:rsidR="00BE5563" w:rsidRDefault="00BF2423">
                              <w:pPr>
                                <w:spacing w:line="155" w:lineRule="exact"/>
                                <w:rPr>
                                  <w:sz w:val="14"/>
                                </w:rPr>
                              </w:pPr>
                              <w:r>
                                <w:rPr>
                                  <w:spacing w:val="-5"/>
                                  <w:sz w:val="14"/>
                                </w:rPr>
                                <w:t>19%</w:t>
                              </w:r>
                            </w:p>
                          </w:txbxContent>
                        </wps:txbx>
                        <wps:bodyPr wrap="square" lIns="0" tIns="0" rIns="0" bIns="0" rtlCol="0">
                          <a:noAutofit/>
                        </wps:bodyPr>
                      </wps:wsp>
                      <wps:wsp>
                        <wps:cNvPr id="201" name="Textbox 201"/>
                        <wps:cNvSpPr txBox="1"/>
                        <wps:spPr>
                          <a:xfrm>
                            <a:off x="4381776" y="1363210"/>
                            <a:ext cx="184785" cy="98425"/>
                          </a:xfrm>
                          <a:prstGeom prst="rect">
                            <a:avLst/>
                          </a:prstGeom>
                        </wps:spPr>
                        <wps:txbx>
                          <w:txbxContent>
                            <w:p w14:paraId="1D1B7D2F" w14:textId="77777777" w:rsidR="00BE5563" w:rsidRDefault="00BF2423">
                              <w:pPr>
                                <w:spacing w:line="155" w:lineRule="exact"/>
                                <w:rPr>
                                  <w:sz w:val="14"/>
                                </w:rPr>
                              </w:pPr>
                              <w:r>
                                <w:rPr>
                                  <w:spacing w:val="-5"/>
                                  <w:sz w:val="14"/>
                                </w:rPr>
                                <w:t>18%</w:t>
                              </w:r>
                            </w:p>
                          </w:txbxContent>
                        </wps:txbx>
                        <wps:bodyPr wrap="square" lIns="0" tIns="0" rIns="0" bIns="0" rtlCol="0">
                          <a:noAutofit/>
                        </wps:bodyPr>
                      </wps:wsp>
                      <wps:wsp>
                        <wps:cNvPr id="202" name="Textbox 202"/>
                        <wps:cNvSpPr txBox="1"/>
                        <wps:spPr>
                          <a:xfrm>
                            <a:off x="5052659" y="1641097"/>
                            <a:ext cx="184785" cy="98425"/>
                          </a:xfrm>
                          <a:prstGeom prst="rect">
                            <a:avLst/>
                          </a:prstGeom>
                        </wps:spPr>
                        <wps:txbx>
                          <w:txbxContent>
                            <w:p w14:paraId="429E4526" w14:textId="77777777" w:rsidR="00BE5563" w:rsidRDefault="00BF2423">
                              <w:pPr>
                                <w:spacing w:line="155" w:lineRule="exact"/>
                                <w:rPr>
                                  <w:sz w:val="14"/>
                                </w:rPr>
                              </w:pPr>
                              <w:r>
                                <w:rPr>
                                  <w:spacing w:val="-5"/>
                                  <w:sz w:val="14"/>
                                </w:rPr>
                                <w:t>15%</w:t>
                              </w:r>
                            </w:p>
                          </w:txbxContent>
                        </wps:txbx>
                        <wps:bodyPr wrap="square" lIns="0" tIns="0" rIns="0" bIns="0" rtlCol="0">
                          <a:noAutofit/>
                        </wps:bodyPr>
                      </wps:wsp>
                      <wps:wsp>
                        <wps:cNvPr id="203" name="Textbox 203"/>
                        <wps:cNvSpPr txBox="1"/>
                        <wps:spPr>
                          <a:xfrm>
                            <a:off x="2368836" y="1734409"/>
                            <a:ext cx="184785" cy="98425"/>
                          </a:xfrm>
                          <a:prstGeom prst="rect">
                            <a:avLst/>
                          </a:prstGeom>
                        </wps:spPr>
                        <wps:txbx>
                          <w:txbxContent>
                            <w:p w14:paraId="4CCF8ACF" w14:textId="77777777" w:rsidR="00BE5563" w:rsidRDefault="00BF2423">
                              <w:pPr>
                                <w:spacing w:line="155" w:lineRule="exact"/>
                                <w:rPr>
                                  <w:sz w:val="14"/>
                                </w:rPr>
                              </w:pPr>
                              <w:r>
                                <w:rPr>
                                  <w:spacing w:val="-5"/>
                                  <w:sz w:val="14"/>
                                </w:rPr>
                                <w:t>14%</w:t>
                              </w:r>
                            </w:p>
                          </w:txbxContent>
                        </wps:txbx>
                        <wps:bodyPr wrap="square" lIns="0" tIns="0" rIns="0" bIns="0" rtlCol="0">
                          <a:noAutofit/>
                        </wps:bodyPr>
                      </wps:wsp>
                      <wps:wsp>
                        <wps:cNvPr id="204" name="Textbox 204"/>
                        <wps:cNvSpPr txBox="1"/>
                        <wps:spPr>
                          <a:xfrm>
                            <a:off x="5723614" y="1694377"/>
                            <a:ext cx="184785" cy="98425"/>
                          </a:xfrm>
                          <a:prstGeom prst="rect">
                            <a:avLst/>
                          </a:prstGeom>
                        </wps:spPr>
                        <wps:txbx>
                          <w:txbxContent>
                            <w:p w14:paraId="510D1664" w14:textId="77777777" w:rsidR="00BE5563" w:rsidRDefault="00BF2423">
                              <w:pPr>
                                <w:spacing w:line="155" w:lineRule="exact"/>
                                <w:rPr>
                                  <w:sz w:val="14"/>
                                </w:rPr>
                              </w:pPr>
                              <w:r>
                                <w:rPr>
                                  <w:spacing w:val="-5"/>
                                  <w:sz w:val="14"/>
                                </w:rPr>
                                <w:t>14%</w:t>
                              </w:r>
                            </w:p>
                          </w:txbxContent>
                        </wps:txbx>
                        <wps:bodyPr wrap="square" lIns="0" tIns="0" rIns="0" bIns="0" rtlCol="0">
                          <a:noAutofit/>
                        </wps:bodyPr>
                      </wps:wsp>
                      <wps:wsp>
                        <wps:cNvPr id="205" name="Textbox 205"/>
                        <wps:cNvSpPr txBox="1"/>
                        <wps:spPr>
                          <a:xfrm>
                            <a:off x="9749275" y="1767928"/>
                            <a:ext cx="184785" cy="98425"/>
                          </a:xfrm>
                          <a:prstGeom prst="rect">
                            <a:avLst/>
                          </a:prstGeom>
                        </wps:spPr>
                        <wps:txbx>
                          <w:txbxContent>
                            <w:p w14:paraId="7E20E971" w14:textId="77777777" w:rsidR="00BE5563" w:rsidRDefault="00BF2423">
                              <w:pPr>
                                <w:spacing w:line="155" w:lineRule="exact"/>
                                <w:rPr>
                                  <w:sz w:val="14"/>
                                </w:rPr>
                              </w:pPr>
                              <w:r>
                                <w:rPr>
                                  <w:spacing w:val="-5"/>
                                  <w:sz w:val="14"/>
                                </w:rPr>
                                <w:t>13%</w:t>
                              </w:r>
                            </w:p>
                          </w:txbxContent>
                        </wps:txbx>
                        <wps:bodyPr wrap="square" lIns="0" tIns="0" rIns="0" bIns="0" rtlCol="0">
                          <a:noAutofit/>
                        </wps:bodyPr>
                      </wps:wsp>
                      <wps:wsp>
                        <wps:cNvPr id="206" name="Textbox 206"/>
                        <wps:cNvSpPr txBox="1"/>
                        <wps:spPr>
                          <a:xfrm>
                            <a:off x="8411096" y="1991292"/>
                            <a:ext cx="179070" cy="98425"/>
                          </a:xfrm>
                          <a:prstGeom prst="rect">
                            <a:avLst/>
                          </a:prstGeom>
                        </wps:spPr>
                        <wps:txbx>
                          <w:txbxContent>
                            <w:p w14:paraId="4FA8A290" w14:textId="77777777" w:rsidR="00BE5563" w:rsidRDefault="00BF2423">
                              <w:pPr>
                                <w:spacing w:line="155" w:lineRule="exact"/>
                                <w:rPr>
                                  <w:sz w:val="14"/>
                                </w:rPr>
                              </w:pPr>
                              <w:r>
                                <w:rPr>
                                  <w:spacing w:val="-5"/>
                                  <w:sz w:val="14"/>
                                </w:rPr>
                                <w:t>11%</w:t>
                              </w:r>
                            </w:p>
                          </w:txbxContent>
                        </wps:txbx>
                        <wps:bodyPr wrap="square" lIns="0" tIns="0" rIns="0" bIns="0" rtlCol="0">
                          <a:noAutofit/>
                        </wps:bodyPr>
                      </wps:wsp>
                      <wps:wsp>
                        <wps:cNvPr id="207" name="Textbox 207"/>
                        <wps:cNvSpPr txBox="1"/>
                        <wps:spPr>
                          <a:xfrm>
                            <a:off x="377815" y="2257323"/>
                            <a:ext cx="137160" cy="98425"/>
                          </a:xfrm>
                          <a:prstGeom prst="rect">
                            <a:avLst/>
                          </a:prstGeom>
                        </wps:spPr>
                        <wps:txbx>
                          <w:txbxContent>
                            <w:p w14:paraId="13715ABD" w14:textId="77777777" w:rsidR="00BE5563" w:rsidRDefault="00BF2423">
                              <w:pPr>
                                <w:spacing w:line="155" w:lineRule="exact"/>
                                <w:rPr>
                                  <w:sz w:val="14"/>
                                </w:rPr>
                              </w:pPr>
                              <w:r>
                                <w:rPr>
                                  <w:spacing w:val="-5"/>
                                  <w:sz w:val="14"/>
                                </w:rPr>
                                <w:t>8%</w:t>
                              </w:r>
                            </w:p>
                          </w:txbxContent>
                        </wps:txbx>
                        <wps:bodyPr wrap="square" lIns="0" tIns="0" rIns="0" bIns="0" rtlCol="0">
                          <a:noAutofit/>
                        </wps:bodyPr>
                      </wps:wsp>
                      <wps:wsp>
                        <wps:cNvPr id="208" name="Textbox 208"/>
                        <wps:cNvSpPr txBox="1"/>
                        <wps:spPr>
                          <a:xfrm>
                            <a:off x="7087334" y="2205561"/>
                            <a:ext cx="137795" cy="98425"/>
                          </a:xfrm>
                          <a:prstGeom prst="rect">
                            <a:avLst/>
                          </a:prstGeom>
                        </wps:spPr>
                        <wps:txbx>
                          <w:txbxContent>
                            <w:p w14:paraId="7EB2B1C3" w14:textId="77777777" w:rsidR="00BE5563" w:rsidRDefault="00BF2423">
                              <w:pPr>
                                <w:spacing w:line="155" w:lineRule="exact"/>
                                <w:rPr>
                                  <w:sz w:val="14"/>
                                </w:rPr>
                              </w:pPr>
                              <w:r>
                                <w:rPr>
                                  <w:spacing w:val="-5"/>
                                  <w:sz w:val="14"/>
                                </w:rPr>
                                <w:t>9%</w:t>
                              </w:r>
                            </w:p>
                          </w:txbxContent>
                        </wps:txbx>
                        <wps:bodyPr wrap="square" lIns="0" tIns="0" rIns="0" bIns="0" rtlCol="0">
                          <a:noAutofit/>
                        </wps:bodyPr>
                      </wps:wsp>
                      <wps:wsp>
                        <wps:cNvPr id="209" name="Textbox 209"/>
                        <wps:cNvSpPr txBox="1"/>
                        <wps:spPr>
                          <a:xfrm>
                            <a:off x="7758510" y="2197730"/>
                            <a:ext cx="137160" cy="98425"/>
                          </a:xfrm>
                          <a:prstGeom prst="rect">
                            <a:avLst/>
                          </a:prstGeom>
                        </wps:spPr>
                        <wps:txbx>
                          <w:txbxContent>
                            <w:p w14:paraId="285A9362" w14:textId="77777777" w:rsidR="00BE5563" w:rsidRDefault="00BF2423">
                              <w:pPr>
                                <w:spacing w:line="155" w:lineRule="exact"/>
                                <w:rPr>
                                  <w:sz w:val="14"/>
                                </w:rPr>
                              </w:pPr>
                              <w:r>
                                <w:rPr>
                                  <w:spacing w:val="-5"/>
                                  <w:sz w:val="14"/>
                                </w:rPr>
                                <w:t>9%</w:t>
                              </w:r>
                            </w:p>
                          </w:txbxContent>
                        </wps:txbx>
                        <wps:bodyPr wrap="square" lIns="0" tIns="0" rIns="0" bIns="0" rtlCol="0">
                          <a:noAutofit/>
                        </wps:bodyPr>
                      </wps:wsp>
                      <wps:wsp>
                        <wps:cNvPr id="210" name="Textbox 210"/>
                        <wps:cNvSpPr txBox="1"/>
                        <wps:spPr>
                          <a:xfrm>
                            <a:off x="189913" y="3254499"/>
                            <a:ext cx="1936114" cy="200025"/>
                          </a:xfrm>
                          <a:prstGeom prst="rect">
                            <a:avLst/>
                          </a:prstGeom>
                        </wps:spPr>
                        <wps:txbx>
                          <w:txbxContent>
                            <w:p w14:paraId="35D4CEB9" w14:textId="77777777" w:rsidR="00BE5563" w:rsidRDefault="00BF2423">
                              <w:pPr>
                                <w:tabs>
                                  <w:tab w:val="left" w:pos="1160"/>
                                  <w:tab w:val="left" w:pos="1990"/>
                                </w:tabs>
                                <w:spacing w:line="154" w:lineRule="exact"/>
                                <w:rPr>
                                  <w:sz w:val="14"/>
                                </w:rPr>
                              </w:pPr>
                              <w:r>
                                <w:rPr>
                                  <w:spacing w:val="-2"/>
                                  <w:sz w:val="14"/>
                                </w:rPr>
                                <w:t>Peer</w:t>
                              </w:r>
                              <w:r>
                                <w:rPr>
                                  <w:spacing w:val="-4"/>
                                  <w:sz w:val="14"/>
                                </w:rPr>
                                <w:t xml:space="preserve"> </w:t>
                              </w:r>
                              <w:r>
                                <w:rPr>
                                  <w:spacing w:val="-2"/>
                                  <w:sz w:val="14"/>
                                </w:rPr>
                                <w:t>support</w:t>
                              </w:r>
                              <w:r>
                                <w:rPr>
                                  <w:sz w:val="14"/>
                                </w:rPr>
                                <w:tab/>
                              </w:r>
                              <w:r>
                                <w:rPr>
                                  <w:spacing w:val="-2"/>
                                  <w:sz w:val="14"/>
                                </w:rPr>
                                <w:t>Individual</w:t>
                              </w:r>
                              <w:r>
                                <w:rPr>
                                  <w:sz w:val="14"/>
                                </w:rPr>
                                <w:tab/>
                              </w:r>
                              <w:r>
                                <w:rPr>
                                  <w:spacing w:val="-2"/>
                                  <w:sz w:val="14"/>
                                </w:rPr>
                                <w:t xml:space="preserve">Alcohol and </w:t>
                              </w:r>
                              <w:r>
                                <w:rPr>
                                  <w:spacing w:val="-4"/>
                                  <w:sz w:val="14"/>
                                </w:rPr>
                                <w:t>drug</w:t>
                              </w:r>
                            </w:p>
                            <w:p w14:paraId="400B6AEB" w14:textId="77777777" w:rsidR="00BE5563" w:rsidRDefault="00BF2423">
                              <w:pPr>
                                <w:spacing w:line="160" w:lineRule="exact"/>
                                <w:ind w:left="2266"/>
                                <w:rPr>
                                  <w:sz w:val="14"/>
                                </w:rPr>
                              </w:pPr>
                              <w:r>
                                <w:rPr>
                                  <w:spacing w:val="-2"/>
                                  <w:sz w:val="14"/>
                                </w:rPr>
                                <w:t>workers</w:t>
                              </w:r>
                            </w:p>
                          </w:txbxContent>
                        </wps:txbx>
                        <wps:bodyPr wrap="square" lIns="0" tIns="0" rIns="0" bIns="0" rtlCol="0">
                          <a:noAutofit/>
                        </wps:bodyPr>
                      </wps:wsp>
                      <wps:wsp>
                        <wps:cNvPr id="211" name="Textbox 211"/>
                        <wps:cNvSpPr txBox="1"/>
                        <wps:spPr>
                          <a:xfrm>
                            <a:off x="2180752" y="3254499"/>
                            <a:ext cx="560070" cy="401955"/>
                          </a:xfrm>
                          <a:prstGeom prst="rect">
                            <a:avLst/>
                          </a:prstGeom>
                        </wps:spPr>
                        <wps:txbx>
                          <w:txbxContent>
                            <w:p w14:paraId="11119FCD" w14:textId="77777777" w:rsidR="00BE5563" w:rsidRDefault="00BF2423">
                              <w:pPr>
                                <w:spacing w:line="237" w:lineRule="auto"/>
                                <w:ind w:right="18" w:firstLine="3"/>
                                <w:jc w:val="center"/>
                                <w:rPr>
                                  <w:sz w:val="14"/>
                                </w:rPr>
                              </w:pPr>
                              <w:r>
                                <w:rPr>
                                  <w:spacing w:val="-2"/>
                                  <w:sz w:val="14"/>
                                </w:rPr>
                                <w:t>Service</w:t>
                              </w:r>
                              <w:r>
                                <w:rPr>
                                  <w:spacing w:val="40"/>
                                  <w:sz w:val="14"/>
                                </w:rPr>
                                <w:t xml:space="preserve"> </w:t>
                              </w:r>
                              <w:r>
                                <w:rPr>
                                  <w:spacing w:val="-2"/>
                                  <w:sz w:val="14"/>
                                </w:rPr>
                                <w:t>management</w:t>
                              </w:r>
                              <w:r>
                                <w:rPr>
                                  <w:spacing w:val="40"/>
                                  <w:sz w:val="14"/>
                                </w:rPr>
                                <w:t xml:space="preserve"> </w:t>
                              </w:r>
                              <w:r>
                                <w:rPr>
                                  <w:spacing w:val="-4"/>
                                  <w:sz w:val="14"/>
                                </w:rPr>
                                <w:t>and</w:t>
                              </w:r>
                              <w:r>
                                <w:rPr>
                                  <w:spacing w:val="40"/>
                                  <w:sz w:val="14"/>
                                </w:rPr>
                                <w:t xml:space="preserve"> </w:t>
                              </w:r>
                              <w:r>
                                <w:rPr>
                                  <w:spacing w:val="-2"/>
                                  <w:sz w:val="14"/>
                                </w:rPr>
                                <w:t>administration</w:t>
                              </w:r>
                            </w:p>
                          </w:txbxContent>
                        </wps:txbx>
                        <wps:bodyPr wrap="square" lIns="0" tIns="0" rIns="0" bIns="0" rtlCol="0">
                          <a:noAutofit/>
                        </wps:bodyPr>
                      </wps:wsp>
                      <wps:wsp>
                        <wps:cNvPr id="212" name="Textbox 212"/>
                        <wps:cNvSpPr txBox="1"/>
                        <wps:spPr>
                          <a:xfrm>
                            <a:off x="2986147" y="3254499"/>
                            <a:ext cx="290830" cy="98425"/>
                          </a:xfrm>
                          <a:prstGeom prst="rect">
                            <a:avLst/>
                          </a:prstGeom>
                        </wps:spPr>
                        <wps:txbx>
                          <w:txbxContent>
                            <w:p w14:paraId="6C2C3A8F" w14:textId="77777777" w:rsidR="00BE5563" w:rsidRDefault="00BF2423">
                              <w:pPr>
                                <w:spacing w:line="155" w:lineRule="exact"/>
                                <w:rPr>
                                  <w:sz w:val="14"/>
                                </w:rPr>
                              </w:pPr>
                              <w:r>
                                <w:rPr>
                                  <w:spacing w:val="-2"/>
                                  <w:sz w:val="14"/>
                                </w:rPr>
                                <w:t>Nurses</w:t>
                              </w:r>
                            </w:p>
                          </w:txbxContent>
                        </wps:txbx>
                        <wps:bodyPr wrap="square" lIns="0" tIns="0" rIns="0" bIns="0" rtlCol="0">
                          <a:noAutofit/>
                        </wps:bodyPr>
                      </wps:wsp>
                      <wps:wsp>
                        <wps:cNvPr id="213" name="Textbox 213"/>
                        <wps:cNvSpPr txBox="1"/>
                        <wps:spPr>
                          <a:xfrm>
                            <a:off x="3466531" y="3254499"/>
                            <a:ext cx="671830" cy="401955"/>
                          </a:xfrm>
                          <a:prstGeom prst="rect">
                            <a:avLst/>
                          </a:prstGeom>
                        </wps:spPr>
                        <wps:txbx>
                          <w:txbxContent>
                            <w:p w14:paraId="77CF7DE7" w14:textId="77777777" w:rsidR="00BE5563" w:rsidRDefault="00BF2423">
                              <w:pPr>
                                <w:spacing w:line="237" w:lineRule="auto"/>
                                <w:ind w:right="18"/>
                                <w:jc w:val="center"/>
                                <w:rPr>
                                  <w:sz w:val="14"/>
                                </w:rPr>
                              </w:pPr>
                              <w:r>
                                <w:rPr>
                                  <w:spacing w:val="-2"/>
                                  <w:sz w:val="14"/>
                                </w:rPr>
                                <w:t>Support</w:t>
                              </w:r>
                              <w:r>
                                <w:rPr>
                                  <w:spacing w:val="-8"/>
                                  <w:sz w:val="14"/>
                                </w:rPr>
                                <w:t xml:space="preserve"> </w:t>
                              </w:r>
                              <w:r>
                                <w:rPr>
                                  <w:spacing w:val="-2"/>
                                  <w:sz w:val="14"/>
                                </w:rPr>
                                <w:t>Workers</w:t>
                              </w:r>
                              <w:r>
                                <w:rPr>
                                  <w:spacing w:val="40"/>
                                  <w:sz w:val="14"/>
                                </w:rPr>
                                <w:t xml:space="preserve"> </w:t>
                              </w:r>
                              <w:r>
                                <w:rPr>
                                  <w:sz w:val="14"/>
                                </w:rPr>
                                <w:t>and</w:t>
                              </w:r>
                              <w:r>
                                <w:rPr>
                                  <w:spacing w:val="-4"/>
                                  <w:sz w:val="14"/>
                                </w:rPr>
                                <w:t xml:space="preserve"> </w:t>
                              </w:r>
                              <w:r>
                                <w:rPr>
                                  <w:sz w:val="14"/>
                                </w:rPr>
                                <w:t>Other</w:t>
                              </w:r>
                              <w:r>
                                <w:rPr>
                                  <w:spacing w:val="40"/>
                                  <w:sz w:val="14"/>
                                </w:rPr>
                                <w:t xml:space="preserve"> </w:t>
                              </w:r>
                              <w:r>
                                <w:rPr>
                                  <w:spacing w:val="-2"/>
                                  <w:sz w:val="14"/>
                                </w:rPr>
                                <w:t>Unregistered</w:t>
                              </w:r>
                              <w:r>
                                <w:rPr>
                                  <w:spacing w:val="40"/>
                                  <w:sz w:val="14"/>
                                </w:rPr>
                                <w:t xml:space="preserve"> </w:t>
                              </w:r>
                              <w:r>
                                <w:rPr>
                                  <w:sz w:val="14"/>
                                </w:rPr>
                                <w:t>Clinical</w:t>
                              </w:r>
                              <w:r>
                                <w:rPr>
                                  <w:spacing w:val="-4"/>
                                  <w:sz w:val="14"/>
                                </w:rPr>
                                <w:t xml:space="preserve"> </w:t>
                              </w:r>
                              <w:r>
                                <w:rPr>
                                  <w:sz w:val="14"/>
                                </w:rPr>
                                <w:t>Staff</w:t>
                              </w:r>
                            </w:p>
                          </w:txbxContent>
                        </wps:txbx>
                        <wps:bodyPr wrap="square" lIns="0" tIns="0" rIns="0" bIns="0" rtlCol="0">
                          <a:noAutofit/>
                        </wps:bodyPr>
                      </wps:wsp>
                      <wps:wsp>
                        <wps:cNvPr id="214" name="Textbox 214"/>
                        <wps:cNvSpPr txBox="1"/>
                        <wps:spPr>
                          <a:xfrm>
                            <a:off x="4252386" y="3254499"/>
                            <a:ext cx="419100" cy="200025"/>
                          </a:xfrm>
                          <a:prstGeom prst="rect">
                            <a:avLst/>
                          </a:prstGeom>
                        </wps:spPr>
                        <wps:txbx>
                          <w:txbxContent>
                            <w:p w14:paraId="6E1DEDCB" w14:textId="77777777" w:rsidR="00BE5563" w:rsidRDefault="00BF2423">
                              <w:pPr>
                                <w:spacing w:line="237" w:lineRule="auto"/>
                                <w:ind w:right="18" w:firstLine="80"/>
                                <w:rPr>
                                  <w:sz w:val="14"/>
                                </w:rPr>
                              </w:pPr>
                              <w:r>
                                <w:rPr>
                                  <w:spacing w:val="-2"/>
                                  <w:sz w:val="14"/>
                                </w:rPr>
                                <w:t>Medics:</w:t>
                              </w:r>
                              <w:r>
                                <w:rPr>
                                  <w:spacing w:val="40"/>
                                  <w:sz w:val="14"/>
                                </w:rPr>
                                <w:t xml:space="preserve"> </w:t>
                              </w:r>
                              <w:r>
                                <w:rPr>
                                  <w:spacing w:val="-2"/>
                                  <w:sz w:val="14"/>
                                </w:rPr>
                                <w:t>Psychiatry</w:t>
                              </w:r>
                            </w:p>
                          </w:txbxContent>
                        </wps:txbx>
                        <wps:bodyPr wrap="square" lIns="0" tIns="0" rIns="0" bIns="0" rtlCol="0">
                          <a:noAutofit/>
                        </wps:bodyPr>
                      </wps:wsp>
                      <wps:wsp>
                        <wps:cNvPr id="215" name="Textbox 215"/>
                        <wps:cNvSpPr txBox="1"/>
                        <wps:spPr>
                          <a:xfrm>
                            <a:off x="4808442" y="3254499"/>
                            <a:ext cx="1268095" cy="401955"/>
                          </a:xfrm>
                          <a:prstGeom prst="rect">
                            <a:avLst/>
                          </a:prstGeom>
                        </wps:spPr>
                        <wps:txbx>
                          <w:txbxContent>
                            <w:p w14:paraId="0D386DB9" w14:textId="77777777" w:rsidR="00BE5563" w:rsidRDefault="00BF2423">
                              <w:pPr>
                                <w:spacing w:line="237" w:lineRule="auto"/>
                                <w:ind w:firstLine="15"/>
                                <w:rPr>
                                  <w:sz w:val="14"/>
                                </w:rPr>
                              </w:pPr>
                              <w:r>
                                <w:rPr>
                                  <w:sz w:val="14"/>
                                </w:rPr>
                                <w:t>Medics:</w:t>
                              </w:r>
                              <w:r>
                                <w:rPr>
                                  <w:spacing w:val="-10"/>
                                  <w:sz w:val="14"/>
                                </w:rPr>
                                <w:t xml:space="preserve"> </w:t>
                              </w:r>
                              <w:r>
                                <w:rPr>
                                  <w:sz w:val="14"/>
                                </w:rPr>
                                <w:t>General</w:t>
                              </w:r>
                              <w:r>
                                <w:rPr>
                                  <w:spacing w:val="34"/>
                                  <w:sz w:val="14"/>
                                </w:rPr>
                                <w:t xml:space="preserve"> </w:t>
                              </w:r>
                              <w:r>
                                <w:rPr>
                                  <w:sz w:val="14"/>
                                </w:rPr>
                                <w:t>Psychological</w:t>
                              </w:r>
                              <w:r>
                                <w:rPr>
                                  <w:spacing w:val="40"/>
                                  <w:sz w:val="14"/>
                                </w:rPr>
                                <w:t xml:space="preserve"> </w:t>
                              </w:r>
                              <w:r>
                                <w:rPr>
                                  <w:sz w:val="14"/>
                                </w:rPr>
                                <w:t>Practitioners and</w:t>
                              </w:r>
                              <w:r>
                                <w:rPr>
                                  <w:spacing w:val="80"/>
                                  <w:sz w:val="14"/>
                                </w:rPr>
                                <w:t xml:space="preserve"> </w:t>
                              </w:r>
                              <w:r>
                                <w:rPr>
                                  <w:sz w:val="14"/>
                                </w:rPr>
                                <w:t>professions</w:t>
                              </w:r>
                              <w:r>
                                <w:rPr>
                                  <w:spacing w:val="40"/>
                                  <w:sz w:val="14"/>
                                </w:rPr>
                                <w:t xml:space="preserve"> </w:t>
                              </w:r>
                              <w:r>
                                <w:rPr>
                                  <w:sz w:val="14"/>
                                </w:rPr>
                                <w:t>locally</w:t>
                              </w:r>
                              <w:r>
                                <w:rPr>
                                  <w:spacing w:val="-10"/>
                                  <w:sz w:val="14"/>
                                </w:rPr>
                                <w:t xml:space="preserve"> </w:t>
                              </w:r>
                              <w:r>
                                <w:rPr>
                                  <w:sz w:val="14"/>
                                </w:rPr>
                                <w:t>employed</w:t>
                              </w:r>
                            </w:p>
                            <w:p w14:paraId="48D6181D" w14:textId="77777777" w:rsidR="00BE5563" w:rsidRDefault="00BF2423">
                              <w:pPr>
                                <w:spacing w:line="159" w:lineRule="exact"/>
                                <w:ind w:left="292"/>
                                <w:rPr>
                                  <w:sz w:val="14"/>
                                </w:rPr>
                              </w:pPr>
                              <w:r>
                                <w:rPr>
                                  <w:spacing w:val="-2"/>
                                  <w:sz w:val="14"/>
                                </w:rPr>
                                <w:t>doctors</w:t>
                              </w:r>
                            </w:p>
                          </w:txbxContent>
                        </wps:txbx>
                        <wps:bodyPr wrap="square" lIns="0" tIns="0" rIns="0" bIns="0" rtlCol="0">
                          <a:noAutofit/>
                        </wps:bodyPr>
                      </wps:wsp>
                      <wps:wsp>
                        <wps:cNvPr id="216" name="Textbox 216"/>
                        <wps:cNvSpPr txBox="1"/>
                        <wps:spPr>
                          <a:xfrm>
                            <a:off x="6216293" y="3254499"/>
                            <a:ext cx="539750" cy="300990"/>
                          </a:xfrm>
                          <a:prstGeom prst="rect">
                            <a:avLst/>
                          </a:prstGeom>
                        </wps:spPr>
                        <wps:txbx>
                          <w:txbxContent>
                            <w:p w14:paraId="5867FC6E" w14:textId="77777777" w:rsidR="00BE5563" w:rsidRDefault="00BF2423">
                              <w:pPr>
                                <w:spacing w:line="237" w:lineRule="auto"/>
                                <w:ind w:right="18" w:hanging="3"/>
                                <w:jc w:val="center"/>
                                <w:rPr>
                                  <w:sz w:val="14"/>
                                </w:rPr>
                              </w:pPr>
                              <w:r>
                                <w:rPr>
                                  <w:sz w:val="14"/>
                                </w:rPr>
                                <w:t>Allied</w:t>
                              </w:r>
                              <w:r>
                                <w:rPr>
                                  <w:spacing w:val="-4"/>
                                  <w:sz w:val="14"/>
                                </w:rPr>
                                <w:t xml:space="preserve"> </w:t>
                              </w:r>
                              <w:r>
                                <w:rPr>
                                  <w:sz w:val="14"/>
                                </w:rPr>
                                <w:t>Health</w:t>
                              </w:r>
                              <w:r>
                                <w:rPr>
                                  <w:spacing w:val="40"/>
                                  <w:sz w:val="14"/>
                                </w:rPr>
                                <w:t xml:space="preserve"> </w:t>
                              </w:r>
                              <w:r>
                                <w:rPr>
                                  <w:spacing w:val="-2"/>
                                  <w:sz w:val="14"/>
                                </w:rPr>
                                <w:t>Professionals</w:t>
                              </w:r>
                              <w:r>
                                <w:rPr>
                                  <w:spacing w:val="40"/>
                                  <w:sz w:val="14"/>
                                </w:rPr>
                                <w:t xml:space="preserve"> </w:t>
                              </w:r>
                              <w:r>
                                <w:rPr>
                                  <w:spacing w:val="-2"/>
                                  <w:sz w:val="14"/>
                                </w:rPr>
                                <w:t>(AHPs)</w:t>
                              </w:r>
                            </w:p>
                          </w:txbxContent>
                        </wps:txbx>
                        <wps:bodyPr wrap="square" lIns="0" tIns="0" rIns="0" bIns="0" rtlCol="0">
                          <a:noAutofit/>
                        </wps:bodyPr>
                      </wps:wsp>
                      <wps:wsp>
                        <wps:cNvPr id="217" name="Textbox 217"/>
                        <wps:cNvSpPr txBox="1"/>
                        <wps:spPr>
                          <a:xfrm>
                            <a:off x="6926329" y="3254499"/>
                            <a:ext cx="462915" cy="200025"/>
                          </a:xfrm>
                          <a:prstGeom prst="rect">
                            <a:avLst/>
                          </a:prstGeom>
                        </wps:spPr>
                        <wps:txbx>
                          <w:txbxContent>
                            <w:p w14:paraId="284BF762" w14:textId="77777777" w:rsidR="00BE5563" w:rsidRDefault="00BF2423">
                              <w:pPr>
                                <w:spacing w:line="237" w:lineRule="auto"/>
                                <w:ind w:right="15" w:firstLine="42"/>
                                <w:rPr>
                                  <w:sz w:val="14"/>
                                </w:rPr>
                              </w:pPr>
                              <w:r>
                                <w:rPr>
                                  <w:spacing w:val="-2"/>
                                  <w:sz w:val="14"/>
                                </w:rPr>
                                <w:t>Pharmacy</w:t>
                              </w:r>
                              <w:r>
                                <w:rPr>
                                  <w:spacing w:val="40"/>
                                  <w:sz w:val="14"/>
                                </w:rPr>
                                <w:t xml:space="preserve"> </w:t>
                              </w:r>
                              <w:r>
                                <w:rPr>
                                  <w:spacing w:val="-2"/>
                                  <w:sz w:val="14"/>
                                </w:rPr>
                                <w:t>professions</w:t>
                              </w:r>
                            </w:p>
                          </w:txbxContent>
                        </wps:txbx>
                        <wps:bodyPr wrap="square" lIns="0" tIns="0" rIns="0" bIns="0" rtlCol="0">
                          <a:noAutofit/>
                        </wps:bodyPr>
                      </wps:wsp>
                      <wps:wsp>
                        <wps:cNvPr id="218" name="Textbox 218"/>
                        <wps:cNvSpPr txBox="1"/>
                        <wps:spPr>
                          <a:xfrm>
                            <a:off x="7597285" y="3254499"/>
                            <a:ext cx="462915" cy="98425"/>
                          </a:xfrm>
                          <a:prstGeom prst="rect">
                            <a:avLst/>
                          </a:prstGeom>
                        </wps:spPr>
                        <wps:txbx>
                          <w:txbxContent>
                            <w:p w14:paraId="055E21E7" w14:textId="77777777" w:rsidR="00BE5563" w:rsidRDefault="00BF2423">
                              <w:pPr>
                                <w:spacing w:line="155" w:lineRule="exact"/>
                                <w:rPr>
                                  <w:sz w:val="14"/>
                                </w:rPr>
                              </w:pPr>
                              <w:r>
                                <w:rPr>
                                  <w:spacing w:val="-2"/>
                                  <w:sz w:val="14"/>
                                </w:rPr>
                                <w:t xml:space="preserve">Social </w:t>
                              </w:r>
                              <w:r>
                                <w:rPr>
                                  <w:spacing w:val="-4"/>
                                  <w:sz w:val="14"/>
                                </w:rPr>
                                <w:t>work</w:t>
                              </w:r>
                            </w:p>
                          </w:txbxContent>
                        </wps:txbx>
                        <wps:bodyPr wrap="square" lIns="0" tIns="0" rIns="0" bIns="0" rtlCol="0">
                          <a:noAutofit/>
                        </wps:bodyPr>
                      </wps:wsp>
                      <wps:wsp>
                        <wps:cNvPr id="219" name="Textbox 219"/>
                        <wps:cNvSpPr txBox="1"/>
                        <wps:spPr>
                          <a:xfrm>
                            <a:off x="8370844" y="3254499"/>
                            <a:ext cx="1125855" cy="98425"/>
                          </a:xfrm>
                          <a:prstGeom prst="rect">
                            <a:avLst/>
                          </a:prstGeom>
                        </wps:spPr>
                        <wps:txbx>
                          <w:txbxContent>
                            <w:p w14:paraId="07475058" w14:textId="77777777" w:rsidR="00BE5563" w:rsidRDefault="00BF2423">
                              <w:pPr>
                                <w:tabs>
                                  <w:tab w:val="left" w:pos="741"/>
                                </w:tabs>
                                <w:spacing w:line="155" w:lineRule="exact"/>
                                <w:rPr>
                                  <w:sz w:val="14"/>
                                </w:rPr>
                              </w:pPr>
                              <w:r>
                                <w:rPr>
                                  <w:spacing w:val="-2"/>
                                  <w:sz w:val="14"/>
                                </w:rPr>
                                <w:t>Other</w:t>
                              </w:r>
                              <w:r>
                                <w:rPr>
                                  <w:sz w:val="14"/>
                                </w:rPr>
                                <w:tab/>
                              </w:r>
                              <w:r>
                                <w:rPr>
                                  <w:spacing w:val="-2"/>
                                  <w:sz w:val="14"/>
                                </w:rPr>
                                <w:t>All</w:t>
                              </w:r>
                              <w:r>
                                <w:rPr>
                                  <w:spacing w:val="-1"/>
                                  <w:sz w:val="14"/>
                                </w:rPr>
                                <w:t xml:space="preserve"> </w:t>
                              </w:r>
                              <w:r>
                                <w:rPr>
                                  <w:spacing w:val="-2"/>
                                  <w:sz w:val="14"/>
                                </w:rPr>
                                <w:t>Delivery</w:t>
                              </w:r>
                              <w:r>
                                <w:rPr>
                                  <w:spacing w:val="2"/>
                                  <w:sz w:val="14"/>
                                </w:rPr>
                                <w:t xml:space="preserve"> </w:t>
                              </w:r>
                              <w:r>
                                <w:rPr>
                                  <w:spacing w:val="-4"/>
                                  <w:sz w:val="14"/>
                                </w:rPr>
                                <w:t>Staff</w:t>
                              </w:r>
                            </w:p>
                          </w:txbxContent>
                        </wps:txbx>
                        <wps:bodyPr wrap="square" lIns="0" tIns="0" rIns="0" bIns="0" rtlCol="0">
                          <a:noAutofit/>
                        </wps:bodyPr>
                      </wps:wsp>
                      <wps:wsp>
                        <wps:cNvPr id="220" name="Textbox 220"/>
                        <wps:cNvSpPr txBox="1"/>
                        <wps:spPr>
                          <a:xfrm>
                            <a:off x="9781110" y="3254499"/>
                            <a:ext cx="118110" cy="98425"/>
                          </a:xfrm>
                          <a:prstGeom prst="rect">
                            <a:avLst/>
                          </a:prstGeom>
                        </wps:spPr>
                        <wps:txbx>
                          <w:txbxContent>
                            <w:p w14:paraId="55E20700" w14:textId="77777777" w:rsidR="00BE5563" w:rsidRDefault="00BF2423">
                              <w:pPr>
                                <w:spacing w:line="155" w:lineRule="exact"/>
                                <w:rPr>
                                  <w:sz w:val="14"/>
                                </w:rPr>
                              </w:pPr>
                              <w:r>
                                <w:rPr>
                                  <w:spacing w:val="-5"/>
                                  <w:sz w:val="14"/>
                                </w:rPr>
                                <w:t>LA</w:t>
                              </w:r>
                            </w:p>
                          </w:txbxContent>
                        </wps:txbx>
                        <wps:bodyPr wrap="square" lIns="0" tIns="0" rIns="0" bIns="0" rtlCol="0">
                          <a:noAutofit/>
                        </wps:bodyPr>
                      </wps:wsp>
                      <wps:wsp>
                        <wps:cNvPr id="221" name="Textbox 221"/>
                        <wps:cNvSpPr txBox="1"/>
                        <wps:spPr>
                          <a:xfrm>
                            <a:off x="116729" y="3355678"/>
                            <a:ext cx="1301750" cy="98425"/>
                          </a:xfrm>
                          <a:prstGeom prst="rect">
                            <a:avLst/>
                          </a:prstGeom>
                        </wps:spPr>
                        <wps:txbx>
                          <w:txbxContent>
                            <w:p w14:paraId="5B336C55" w14:textId="77777777" w:rsidR="00BE5563" w:rsidRDefault="00BF2423">
                              <w:pPr>
                                <w:spacing w:line="155" w:lineRule="exact"/>
                                <w:rPr>
                                  <w:sz w:val="14"/>
                                </w:rPr>
                              </w:pPr>
                              <w:r>
                                <w:rPr>
                                  <w:spacing w:val="-2"/>
                                  <w:sz w:val="14"/>
                                </w:rPr>
                                <w:t>and</w:t>
                              </w:r>
                              <w:r>
                                <w:rPr>
                                  <w:spacing w:val="-3"/>
                                  <w:sz w:val="14"/>
                                </w:rPr>
                                <w:t xml:space="preserve"> </w:t>
                              </w:r>
                              <w:r>
                                <w:rPr>
                                  <w:spacing w:val="-2"/>
                                  <w:sz w:val="14"/>
                                </w:rPr>
                                <w:t>service-user</w:t>
                              </w:r>
                              <w:r>
                                <w:rPr>
                                  <w:spacing w:val="43"/>
                                  <w:sz w:val="14"/>
                                </w:rPr>
                                <w:t xml:space="preserve"> </w:t>
                              </w:r>
                              <w:r>
                                <w:rPr>
                                  <w:spacing w:val="-2"/>
                                  <w:sz w:val="14"/>
                                </w:rPr>
                                <w:t>Placement</w:t>
                              </w:r>
                              <w:r>
                                <w:rPr>
                                  <w:spacing w:val="-5"/>
                                  <w:sz w:val="14"/>
                                </w:rPr>
                                <w:t xml:space="preserve"> and</w:t>
                              </w:r>
                            </w:p>
                          </w:txbxContent>
                        </wps:txbx>
                        <wps:bodyPr wrap="square" lIns="0" tIns="0" rIns="0" bIns="0" rtlCol="0">
                          <a:noAutofit/>
                        </wps:bodyPr>
                      </wps:wsp>
                      <wps:wsp>
                        <wps:cNvPr id="222" name="Textbox 222"/>
                        <wps:cNvSpPr txBox="1"/>
                        <wps:spPr>
                          <a:xfrm>
                            <a:off x="8949002" y="3355678"/>
                            <a:ext cx="1188085" cy="98425"/>
                          </a:xfrm>
                          <a:prstGeom prst="rect">
                            <a:avLst/>
                          </a:prstGeom>
                        </wps:spPr>
                        <wps:txbx>
                          <w:txbxContent>
                            <w:p w14:paraId="5ECFD0D8" w14:textId="77777777" w:rsidR="00BE5563" w:rsidRDefault="00BF2423">
                              <w:pPr>
                                <w:tabs>
                                  <w:tab w:val="left" w:pos="937"/>
                                </w:tabs>
                                <w:spacing w:line="155" w:lineRule="exact"/>
                                <w:rPr>
                                  <w:sz w:val="14"/>
                                </w:rPr>
                              </w:pPr>
                              <w:r>
                                <w:rPr>
                                  <w:spacing w:val="-2"/>
                                  <w:sz w:val="14"/>
                                </w:rPr>
                                <w:t>(Treatment</w:t>
                              </w:r>
                              <w:r>
                                <w:rPr>
                                  <w:sz w:val="14"/>
                                </w:rPr>
                                <w:tab/>
                              </w:r>
                              <w:r>
                                <w:rPr>
                                  <w:spacing w:val="-2"/>
                                  <w:sz w:val="14"/>
                                </w:rPr>
                                <w:t>commissioning</w:t>
                              </w:r>
                            </w:p>
                          </w:txbxContent>
                        </wps:txbx>
                        <wps:bodyPr wrap="square" lIns="0" tIns="0" rIns="0" bIns="0" rtlCol="0">
                          <a:noAutofit/>
                        </wps:bodyPr>
                      </wps:wsp>
                      <wps:wsp>
                        <wps:cNvPr id="223" name="Textbox 223"/>
                        <wps:cNvSpPr txBox="1"/>
                        <wps:spPr>
                          <a:xfrm>
                            <a:off x="189913" y="3457023"/>
                            <a:ext cx="516255" cy="98425"/>
                          </a:xfrm>
                          <a:prstGeom prst="rect">
                            <a:avLst/>
                          </a:prstGeom>
                        </wps:spPr>
                        <wps:txbx>
                          <w:txbxContent>
                            <w:p w14:paraId="658BD1BF" w14:textId="77777777" w:rsidR="00BE5563" w:rsidRDefault="00BF2423">
                              <w:pPr>
                                <w:spacing w:line="155" w:lineRule="exact"/>
                                <w:rPr>
                                  <w:sz w:val="14"/>
                                </w:rPr>
                              </w:pPr>
                              <w:r>
                                <w:rPr>
                                  <w:spacing w:val="-2"/>
                                  <w:sz w:val="14"/>
                                </w:rPr>
                                <w:t>development</w:t>
                              </w:r>
                            </w:p>
                          </w:txbxContent>
                        </wps:txbx>
                        <wps:bodyPr wrap="square" lIns="0" tIns="0" rIns="0" bIns="0" rtlCol="0">
                          <a:noAutofit/>
                        </wps:bodyPr>
                      </wps:wsp>
                      <wps:wsp>
                        <wps:cNvPr id="224" name="Textbox 224"/>
                        <wps:cNvSpPr txBox="1"/>
                        <wps:spPr>
                          <a:xfrm>
                            <a:off x="846159" y="3457023"/>
                            <a:ext cx="543560" cy="98425"/>
                          </a:xfrm>
                          <a:prstGeom prst="rect">
                            <a:avLst/>
                          </a:prstGeom>
                        </wps:spPr>
                        <wps:txbx>
                          <w:txbxContent>
                            <w:p w14:paraId="3FFA8014" w14:textId="77777777" w:rsidR="00BE5563" w:rsidRDefault="00BF2423">
                              <w:pPr>
                                <w:spacing w:line="155" w:lineRule="exact"/>
                                <w:rPr>
                                  <w:sz w:val="14"/>
                                </w:rPr>
                              </w:pPr>
                              <w:r>
                                <w:rPr>
                                  <w:spacing w:val="-2"/>
                                  <w:sz w:val="14"/>
                                </w:rPr>
                                <w:t>Support</w:t>
                              </w:r>
                              <w:r>
                                <w:rPr>
                                  <w:spacing w:val="2"/>
                                  <w:sz w:val="14"/>
                                </w:rPr>
                                <w:t xml:space="preserve"> </w:t>
                              </w:r>
                              <w:r>
                                <w:rPr>
                                  <w:spacing w:val="-2"/>
                                  <w:sz w:val="14"/>
                                </w:rPr>
                                <w:t>(IPS)</w:t>
                              </w:r>
                            </w:p>
                          </w:txbxContent>
                        </wps:txbx>
                        <wps:bodyPr wrap="square" lIns="0" tIns="0" rIns="0" bIns="0" rtlCol="0">
                          <a:noAutofit/>
                        </wps:bodyPr>
                      </wps:wsp>
                      <wps:wsp>
                        <wps:cNvPr id="225" name="Textbox 225"/>
                        <wps:cNvSpPr txBox="1"/>
                        <wps:spPr>
                          <a:xfrm>
                            <a:off x="8914825" y="3457023"/>
                            <a:ext cx="511809" cy="199390"/>
                          </a:xfrm>
                          <a:prstGeom prst="rect">
                            <a:avLst/>
                          </a:prstGeom>
                        </wps:spPr>
                        <wps:txbx>
                          <w:txbxContent>
                            <w:p w14:paraId="08104421" w14:textId="77777777" w:rsidR="00BE5563" w:rsidRDefault="00BF2423">
                              <w:pPr>
                                <w:spacing w:line="237" w:lineRule="auto"/>
                                <w:ind w:left="180" w:right="18" w:hanging="181"/>
                                <w:rPr>
                                  <w:sz w:val="14"/>
                                </w:rPr>
                              </w:pPr>
                              <w:r>
                                <w:rPr>
                                  <w:spacing w:val="-2"/>
                                  <w:sz w:val="14"/>
                                </w:rPr>
                                <w:t>Provider</w:t>
                              </w:r>
                              <w:r>
                                <w:rPr>
                                  <w:spacing w:val="-8"/>
                                  <w:sz w:val="14"/>
                                </w:rPr>
                                <w:t xml:space="preserve"> </w:t>
                              </w:r>
                              <w:r>
                                <w:rPr>
                                  <w:spacing w:val="-2"/>
                                  <w:sz w:val="14"/>
                                </w:rPr>
                                <w:t>and</w:t>
                              </w:r>
                              <w:r>
                                <w:rPr>
                                  <w:spacing w:val="40"/>
                                  <w:sz w:val="14"/>
                                </w:rPr>
                                <w:t xml:space="preserve"> </w:t>
                              </w:r>
                              <w:r>
                                <w:rPr>
                                  <w:spacing w:val="-2"/>
                                  <w:sz w:val="14"/>
                                </w:rPr>
                                <w:t>LERO)</w:t>
                              </w:r>
                            </w:p>
                          </w:txbxContent>
                        </wps:txbx>
                        <wps:bodyPr wrap="square" lIns="0" tIns="0" rIns="0" bIns="0" rtlCol="0">
                          <a:noAutofit/>
                        </wps:bodyPr>
                      </wps:wsp>
                      <wps:wsp>
                        <wps:cNvPr id="226" name="Textbox 226"/>
                        <wps:cNvSpPr txBox="1"/>
                        <wps:spPr>
                          <a:xfrm>
                            <a:off x="9751837" y="3457023"/>
                            <a:ext cx="180340" cy="98425"/>
                          </a:xfrm>
                          <a:prstGeom prst="rect">
                            <a:avLst/>
                          </a:prstGeom>
                        </wps:spPr>
                        <wps:txbx>
                          <w:txbxContent>
                            <w:p w14:paraId="731256B0" w14:textId="77777777" w:rsidR="00BE5563" w:rsidRDefault="00BF2423">
                              <w:pPr>
                                <w:spacing w:line="155" w:lineRule="exact"/>
                                <w:rPr>
                                  <w:sz w:val="14"/>
                                </w:rPr>
                              </w:pPr>
                              <w:r>
                                <w:rPr>
                                  <w:spacing w:val="-2"/>
                                  <w:sz w:val="14"/>
                                </w:rPr>
                                <w:t>staff</w:t>
                              </w:r>
                            </w:p>
                          </w:txbxContent>
                        </wps:txbx>
                        <wps:bodyPr wrap="square" lIns="0" tIns="0" rIns="0" bIns="0" rtlCol="0">
                          <a:noAutofit/>
                        </wps:bodyPr>
                      </wps:wsp>
                    </wpg:wgp>
                  </a:graphicData>
                </a:graphic>
                <wp14:sizeRelV relativeFrom="margin">
                  <wp14:pctHeight>0</wp14:pctHeight>
                </wp14:sizeRelV>
              </wp:anchor>
            </w:drawing>
          </mc:Choice>
          <mc:Fallback>
            <w:pict>
              <v:group w14:anchorId="5D9B1271" id="Group 186" o:spid="_x0000_s1100" style="position:absolute;left:0;text-align:left;margin-left:55.05pt;margin-top:28.65pt;width:812.55pt;height:307.4pt;z-index:-251658075;mso-wrap-distance-left:0;mso-wrap-distance-right:0;mso-position-horizontal-relative:page;mso-height-relative:margin" coordorigin=",-318" coordsize="103193,376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">
                <v:shape id="Graphic 187" o:spid="_x0000_s1101" style="position:absolute;left:36;top:36;width:103118;height:37217;visibility:visible;mso-wrap-style:square;v-text-anchor:top" coordsize="10311765,3721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" path="m10311698,l,,,3721505r10311698,l10311698,xe" stroked="f">
                  <v:path arrowok="t"/>
                </v:shape>
                <v:shape id="Graphic 188" o:spid="_x0000_s1102" style="position:absolute;width:103193;height:37293;visibility:visible;mso-wrap-style:square;v-text-anchor:top" coordsize="10319385,37293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" path="m3657,3727005r-546,-1295l1828,3725176r-1295,534l,3727005r533,1296l1828,3728834r1283,-533l3657,3727005xem798068,3727005r-534,-1295l796239,3725176r-1296,534l794410,3727005r533,1296l796239,3728834r1295,-533l798068,3727005xem1178636,3727005r-546,-1295l1176794,3725176r-1282,534l1174965,3727005r547,1296l1176794,3728834r1296,-533l1178636,3727005xem1559407,3727005r-533,-1295l1557578,3725176r-1295,534l1555750,3727005r533,1296l1557578,3728834r1296,-533l1559407,3727005xem1940115,3727005r-533,-1295l1938286,3725176r-1295,534l1936457,3727005r534,1296l1938286,3728834r1296,-533l1940115,3727005xem2320899,3727005r-546,-1295l2319070,3725176r-1295,534l2317229,3727005r546,1296l2319070,3728834r1283,-533l2320899,3727005xem2701455,3727005r-534,-1295l2699626,3725176r-1295,534l2697797,3727005r534,1296l2699626,3728834r1295,-533l2701455,3727005xem3082163,3727005r-534,-1295l3080334,3725176r-1296,534l3078505,3727005r533,1296l3080334,3728834r1295,-533l3082163,3727005xem3462934,3727005r-533,-1295l3461105,3725176r-1295,534l3459276,3727005r534,1296l3461105,3728834r1296,-533l3462934,3727005xem3843426,3727005r-533,-1295l3841597,3725176r-1295,534l3839768,3727005r534,1296l3841597,3728834r1296,-533l3843426,3727005xem4224198,3727005r-534,-1295l4222369,3725176r-1283,534l4220540,3727005r546,1296l4222369,3728834r1295,-533l4224198,3727005xem4604982,3727005r-534,-1295l4603153,3725176r-1296,534l4601324,3727005r533,1296l4603153,3728834r1295,-533l4604982,3727005xem4985690,3727005r-534,-1295l4983861,3725176r-1296,534l4982032,3727005r533,1296l4983861,3728834r1295,-533l4985690,3727005xem5366245,3727005r-533,-1295l5364416,3725176r-1295,534l5362587,3727005r534,1296l5364416,3728834r1296,-533l5366245,3727005xem5747029,3727005r-533,-1295l5745200,3725176r-1295,534l5743372,3727005r533,1296l5745200,3728834r1296,-533l5747029,3727005xem6127737,3727005r-546,-1295l6125908,3725176r-1295,534l6124079,3727005r534,1296l6125908,3728834r1283,-533l6127737,3727005xem6508509,3727005r-534,-1295l6506680,3725176r-1296,534l6504851,3727005r533,1296l6506680,3728834r1295,-533l6508509,3727005xem6889077,3727005r-546,-1295l6887248,3725176r-1295,534l6885406,3727005r547,1296l6887248,3728834r1283,-533l6889077,3727005xem7269772,3727005r-533,-1295l7267943,3725176r-1283,534l7266114,3727005r546,1296l7267943,3728834r1296,-533l7269772,3727005xem7650556,3727005r-533,-1295l7648727,3725176r-1295,534l7646898,3727005r534,1296l7648727,3728834r1296,-533l7650556,3727005xem8031264,3727005r-533,-1295l8029435,3725176r-1295,534l8027606,3727005r534,1296l8029435,3728834r1296,-533l8031264,3727005xem8411819,3727005r-533,-1295l8409991,3725176r-1296,534l8408162,3727005r533,1296l8409991,3728834r1295,-533l8411819,3727005xem8792604,3727005r-534,-1295l8790775,3725176r-1296,534l8788946,3727005r533,1296l8790775,3728834r1295,-533l8792604,3727005xem9173312,3727005r-547,-1295l9171483,3725176r-1296,534l9169654,3727005r533,1296l9171483,3728834r1282,-533l9173312,3727005xem9554007,3727005r-534,-1295l9552178,3725176r-1283,534l9550349,3727005r546,1296l9552178,3728834r1295,-533l9554007,3727005xem9934575,3727005r-533,-1295l9932746,3725176r-1295,534l9930917,3727005r534,1296l9932746,3728834r1296,-533l9934575,3727005xem10315346,3727005r-533,-1295l10313518,3725176r-1296,534l10311689,3727005r533,1296l10313518,3728834r1295,-533l10315346,3727005xem10319017,3723348r-546,-1296l10317175,3721506r-1283,546l10315346,3723348r546,1282l10317175,3725176r1296,-546l10319017,3723348xem10319017,3620693r-546,-1295l10317175,3618865r-1283,533l10315346,3620693r546,1296l10317175,3622522r1296,-533l10319017,3620693xem10319017,3518243r-546,-1296l10317175,3516401r-1283,546l10315346,3518243r546,1282l10317175,3520071r1296,-546l10319017,3518243xem10319017,3415588r-546,-1282l10317175,3413760r-1283,546l10315346,3415588r546,1296l10317175,3417417r1296,-533l10319017,3415588xem10319017,3313138r-546,-1296l10317175,3311309r-1283,533l10315346,3313138r546,1295l10317175,3314966r1296,-533l10319017,3313138xem10319017,3210496r-546,-1295l10317175,3208655r-1283,546l10315346,3210496r546,1283l10317175,3212325r1296,-546l10319017,3210496xem10319017,3108033r-546,-1296l10317175,3106204r-1283,533l10315346,3108033r546,1295l10317175,3109861r1296,-533l10319017,3108033xem10319017,3005391r-546,-1295l10317175,3003562r-1283,534l10315346,3005391r546,1283l10317175,3007220r1296,-546l10319017,3005391xem10319017,2902928r-546,-1296l10317175,2901099r-1283,533l10315346,2902928r546,1295l10317175,2904756r1296,-533l10319017,2902928xem10319017,2800324r-546,-1295l10317175,2798495r-1283,534l10315346,2800324r546,1283l10317175,2802153r1296,-546l10319017,2800324xem10319017,2697861r-546,-1296l10317175,2696032r-1283,533l10315346,2697861r546,1295l10317175,2699689r1296,-533l10319017,2697861xem10319017,2595181r-546,-1295l10317175,2593352r-1283,534l10315346,2595181r546,1296l10317175,2597010r1296,-533l10319017,2595181xem10319017,2492578r-546,-1296l10317175,2490736r-1283,546l10315346,2492578r546,1283l10317175,2494407r1296,-546l10319017,2492578xem10319017,2390114r-546,-1295l10317175,2388285r-1283,534l10315346,2390114r546,1296l10317175,2391943r1296,-533l10319017,2390114xem10319017,2287435r-546,-1296l10317175,2285606r-1283,533l10315346,2287435r546,1295l10317175,2289264r1296,-534l10319017,2287435xem10319017,2184971r-546,-1295l10317175,2183142r-1283,534l10315346,2184971r546,1296l10317175,2186800r1296,-533l10319017,2184971xem10319017,2082368r-546,-1296l10317175,2080539r-1283,533l10315346,2082368r546,1295l10317175,2084197r1296,-534l10319017,2082368xem10319017,1979904r-546,-1295l10317175,1978075r-1283,534l10315346,1979904r546,1296l10317175,1981733r1296,-533l10319017,1979904xem10319017,1877225r-546,-1296l10317175,1875396r-1283,533l10315346,1877225r546,1295l10317175,1879053r1296,-533l10319017,1877225xem10319017,1774761r-546,-1295l10317175,1772932r-1283,534l10315346,1774761r546,1295l10317175,1776590r1296,-534l10319017,1774761xem10319017,1672158r-546,-1296l10317175,1670329r-1283,533l10315346,1672158r546,1295l10317175,1673987r1296,-534l10319017,1672158xem10319017,1558505r-546,-1295l10317175,1556664r-1283,546l10315346,1558505r546,1283l10317175,1560334r1296,-546l10319017,1558505xem10319017,1331480r-546,-1295l10317175,1329651r-1283,534l10315346,1331480r546,1296l10317175,1333309r1296,-533l10319017,1331480xem10319017,1104379r-546,-1296l10317175,1102550r-1283,533l10315346,1104379r546,1295l10317175,1106208r1296,-534l10319017,1104379xem10319017,990803r-546,-1296l10317175,988961r-1283,546l10315346,990803r546,1282l10317175,992632r1296,-547l10319017,990803xem10319017,763701r-546,-1295l10317175,761873r-1283,533l10315346,763701r546,1296l10317175,765530r1296,-533l10319017,763701xem10319017,661238r-546,-1296l10317175,659409r-1283,533l10315346,661238r546,1295l10317175,663067r1296,-534l10319017,661238xem10319017,558634r-546,-1295l10317175,556806r-1283,533l10315346,558634r546,1296l10317175,560463r1296,-533l10319017,558634xem10319017,455955r-546,-1295l10317175,454126r-1283,534l10315346,455955r546,1295l10317175,457784r1296,-534l10319017,455955xem10319017,342519r-546,-1296l10317175,340690r-1283,533l10315346,342519r546,1295l10317175,344347r1296,-533l10319017,342519xem10319017,228930r-546,-1296l10317175,227101r-1283,533l10315346,228930r546,1295l10317175,230759r1296,-534l10319017,228930xem10319017,115493r-546,-1295l10317175,113665r-1283,533l10315346,115493r546,1296l10317175,117322r1296,-533l10319017,115493xem10319017,1841r-546,-1295l10317175,r-1283,546l10315346,1841r546,1283l10317175,3670r1296,-546l10319017,1841xe" fillcolor="#dfdfdf" stroked="f">
                  <v:path arrowok="t"/>
                </v:shape>
                <v:shape id="Graphic 189" o:spid="_x0000_s1103" style="position:absolute;left:1061;top:12514;width:100596;height:14605;visibility:visible;mso-wrap-style:square;v-text-anchor:top" coordsize="10059670,146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" path="m,1460059r124413,em545224,1460059r252487,em1214863,1460059r252486,em1884501,1460059r252486,em2557798,1460059r248828,em3227437,1460059r252486,em3897075,1460059r252487,em4570373,1460059r248827,em5240011,1460059r252487,em5909649,1460059r252487,em6582947,1460059r248827,em7252585,1460059r252487,em7922224,1460059r252486,em8591862,1460059r252486,em9265159,1460059r248828,em9934798,1460059r124413,em,973373r797711,em1214863,973373r252486,em1884501,973373r252486,em2557798,973373r248828,em3227437,973373r252486,em3897075,973373r252487,em4570373,973373r248827,em5240011,973373r252487,em5909649,973373r252487,em6582947,973373r1591763,em8591862,973373r252486,em9265159,973373r248828,em9934798,973373r124413,em,486686r797711,em1214863,486686r252486,em1884501,486686r922125,em3227437,486686r252486,em3897075,486686r252487,em4570373,486686r1591763,em6582947,486686r2261401,em9265159,486686r794052,em,l797711,e" filled="f" strokecolor="#d9d9d9" strokeweight=".15247mm">
                  <v:path arrowok="t"/>
                </v:shape>
                <v:shape id="Graphic 190" o:spid="_x0000_s1104" style="position:absolute;left:13209;top:12514;width:88449;height:13;visibility:visible;mso-wrap-style:square;v-text-anchor:top" coordsize="88449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" path="m,l252486,em669638,l4947273,em5368084,l8844348,e" filled="f" strokecolor="#d9d9d9" strokeweight=".15247mm">
                  <v:path arrowok="t"/>
                </v:shape>
                <v:shape id="Graphic 191" o:spid="_x0000_s1105" style="position:absolute;left:1061;top:2781;width:100596;height:4870;visibility:visible;mso-wrap-style:square;v-text-anchor:top" coordsize="10059670,487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" path="m,486686r10059211,em,l10059211,e" filled="f" strokecolor="#d9d9d9" strokeweight=".15244mm">
                  <v:path arrowok="t"/>
                </v:shape>
                <v:shape id="Graphic 192" o:spid="_x0000_s1106" style="position:absolute;left:2305;top:7647;width:98107;height:24340;visibility:visible;mso-wrap-style:square;v-text-anchor:top" coordsize="9810750,2433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" path="m420801,1621078l,1621078r,812356l420801,2433434r,-812356xem1090447,l673290,r,2433434l1090447,2433434,1090447,xem1760080,95148r-417144,l1342936,2433434r417144,l1760080,95148xem2433383,1097788r-420814,l2012569,2433434r420814,l2433383,1097788xem3103016,526948r-420814,l2682202,2433434r420814,l3103016,526948xem3772662,625741r-417157,l3355505,2433434r417157,l3772662,625741xem4445952,724547r-420814,l4025138,2433434r420814,l4445952,724547xem5115598,1002652r-420815,l4694783,2433434r420815,l5115598,1002652xem5785231,1057541r-417157,l5368074,2433434r417157,l5785231,1057541xem6458534,150037r-420815,l6037719,2433434r420815,l6458534,150037xem7128167,1569847r-420815,l6707352,2433434r420815,l7128167,1569847xem7797800,1558861r-417144,l7380656,2433434r417144,l7797800,1558861xem8467446,1353947r-417157,l8050289,2433434r417157,l8467446,1353947xem9140736,603783r-420802,l8719934,2433434r420802,l9140736,603783xem9810382,1130731r-420815,l9389567,2433434r420815,l9810382,1130731xe" fillcolor="#002f86" stroked="f">
                  <v:path arrowok="t"/>
                </v:shape>
                <v:shape id="Graphic 193" o:spid="_x0000_s1107" style="position:absolute;left:1061;top:31982;width:100596;height:12;visibility:visible;mso-wrap-style:square;v-text-anchor:top" coordsize="100596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" path="m,l10059211,e" filled="f" strokecolor="#d9d9d9" strokeweight=".15244mm">
                  <v:path arrowok="t"/>
                </v:shape>
                <v:shape id="Textbox 194" o:spid="_x0000_s1108" type="#_x0000_t202" style="position:absolute;left:35065;top:-318;width:22948;height:4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765B6436" w14:textId="77777777" w:rsidR="00BE5563" w:rsidRPr="003347AC" w:rsidRDefault="00BF2423" w:rsidP="003347AC">
                        <w:pPr>
                          <w:rPr>
                            <w:sz w:val="24"/>
                            <w:szCs w:val="40"/>
                          </w:rPr>
                        </w:pPr>
                        <w:r w:rsidRPr="003347AC">
                          <w:rPr>
                            <w:color w:val="585858"/>
                            <w:spacing w:val="-2"/>
                            <w:sz w:val="24"/>
                            <w:szCs w:val="40"/>
                          </w:rPr>
                          <w:t>Turnover</w:t>
                        </w:r>
                        <w:r w:rsidRPr="003347AC">
                          <w:rPr>
                            <w:color w:val="585858"/>
                            <w:spacing w:val="4"/>
                            <w:sz w:val="24"/>
                            <w:szCs w:val="40"/>
                          </w:rPr>
                          <w:t xml:space="preserve"> </w:t>
                        </w:r>
                        <w:r w:rsidRPr="003347AC">
                          <w:rPr>
                            <w:color w:val="585858"/>
                            <w:spacing w:val="-2"/>
                            <w:sz w:val="24"/>
                            <w:szCs w:val="40"/>
                          </w:rPr>
                          <w:t>Rate</w:t>
                        </w:r>
                        <w:r w:rsidRPr="003347AC">
                          <w:rPr>
                            <w:color w:val="585858"/>
                            <w:spacing w:val="-3"/>
                            <w:sz w:val="24"/>
                            <w:szCs w:val="40"/>
                          </w:rPr>
                          <w:t xml:space="preserve"> </w:t>
                        </w:r>
                        <w:r w:rsidRPr="003347AC">
                          <w:rPr>
                            <w:color w:val="585858"/>
                            <w:spacing w:val="-2"/>
                            <w:sz w:val="24"/>
                            <w:szCs w:val="40"/>
                          </w:rPr>
                          <w:t>-</w:t>
                        </w:r>
                        <w:r w:rsidRPr="003347AC">
                          <w:rPr>
                            <w:color w:val="585858"/>
                            <w:spacing w:val="-7"/>
                            <w:sz w:val="24"/>
                            <w:szCs w:val="40"/>
                          </w:rPr>
                          <w:t xml:space="preserve"> </w:t>
                        </w:r>
                        <w:r w:rsidRPr="003347AC">
                          <w:rPr>
                            <w:color w:val="585858"/>
                            <w:spacing w:val="-2"/>
                            <w:sz w:val="24"/>
                            <w:szCs w:val="40"/>
                          </w:rPr>
                          <w:t>All</w:t>
                        </w:r>
                        <w:r w:rsidRPr="003347AC">
                          <w:rPr>
                            <w:color w:val="585858"/>
                            <w:spacing w:val="-4"/>
                            <w:sz w:val="24"/>
                            <w:szCs w:val="40"/>
                          </w:rPr>
                          <w:t xml:space="preserve"> </w:t>
                        </w:r>
                        <w:r w:rsidRPr="003347AC">
                          <w:rPr>
                            <w:color w:val="585858"/>
                            <w:spacing w:val="-2"/>
                            <w:sz w:val="24"/>
                            <w:szCs w:val="40"/>
                          </w:rPr>
                          <w:t>Organisations</w:t>
                        </w:r>
                      </w:p>
                    </w:txbxContent>
                  </v:textbox>
                </v:shape>
                <v:shape id="Textbox 195" o:spid="_x0000_s1109" type="#_x0000_t202" style="position:absolute;left:10269;top:6352;width:184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2fwwgAAANwAAAAPAAAAZHJzL2Rvd25yZXYueG1sRE9Ni8Iw&#10;EL0v+B/CLHhb0xWU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CZo2fwwgAAANwAAAAPAAAA&#10;AAAAAAAAAAAAAAcCAABkcnMvZG93bnJldi54bWxQSwUGAAAAAAMAAwC3AAAA9gIAAAAA&#10;" filled="f" stroked="f">
                  <v:textbox inset="0,0,0,0">
                    <w:txbxContent>
                      <w:p w14:paraId="2B2074AA" w14:textId="77777777" w:rsidR="00BE5563" w:rsidRDefault="00BF2423">
                        <w:pPr>
                          <w:spacing w:line="155" w:lineRule="exact"/>
                          <w:rPr>
                            <w:sz w:val="14"/>
                          </w:rPr>
                        </w:pPr>
                        <w:r>
                          <w:rPr>
                            <w:spacing w:val="-5"/>
                            <w:sz w:val="14"/>
                          </w:rPr>
                          <w:t>25%</w:t>
                        </w:r>
                      </w:p>
                    </w:txbxContent>
                  </v:textbox>
                </v:shape>
                <v:shape id="Textbox 196" o:spid="_x0000_s1110" type="#_x0000_t202" style="position:absolute;left:16978;top:7310;width:184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" filled="f" stroked="f">
                  <v:textbox inset="0,0,0,0">
                    <w:txbxContent>
                      <w:p w14:paraId="172859C7" w14:textId="77777777" w:rsidR="00BE5563" w:rsidRDefault="00BF2423">
                        <w:pPr>
                          <w:spacing w:line="155" w:lineRule="exact"/>
                          <w:rPr>
                            <w:sz w:val="14"/>
                          </w:rPr>
                        </w:pPr>
                        <w:r>
                          <w:rPr>
                            <w:spacing w:val="-5"/>
                            <w:sz w:val="14"/>
                          </w:rPr>
                          <w:t>24%</w:t>
                        </w:r>
                      </w:p>
                    </w:txbxContent>
                  </v:textbox>
                </v:shape>
                <v:shape id="Textbox 197" o:spid="_x0000_s1111" type="#_x0000_t202" style="position:absolute;left:63944;top:7870;width:184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" filled="f" stroked="f">
                  <v:textbox inset="0,0,0,0">
                    <w:txbxContent>
                      <w:p w14:paraId="0208EDBB" w14:textId="77777777" w:rsidR="00BE5563" w:rsidRDefault="00BF2423">
                        <w:pPr>
                          <w:spacing w:line="155" w:lineRule="exact"/>
                          <w:rPr>
                            <w:sz w:val="14"/>
                          </w:rPr>
                        </w:pPr>
                        <w:r>
                          <w:rPr>
                            <w:spacing w:val="-5"/>
                            <w:sz w:val="14"/>
                          </w:rPr>
                          <w:t>23%</w:t>
                        </w:r>
                      </w:p>
                    </w:txbxContent>
                  </v:textbox>
                </v:shape>
                <v:shape id="Textbox 198" o:spid="_x0000_s1112" type="#_x0000_t202" style="position:absolute;left:30397;top:11624;width:184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" filled="f" stroked="f">
                  <v:textbox inset="0,0,0,0">
                    <w:txbxContent>
                      <w:p w14:paraId="2B94C885" w14:textId="77777777" w:rsidR="00BE5563" w:rsidRDefault="00BF2423">
                        <w:pPr>
                          <w:spacing w:line="155" w:lineRule="exact"/>
                          <w:rPr>
                            <w:sz w:val="14"/>
                          </w:rPr>
                        </w:pPr>
                        <w:r>
                          <w:rPr>
                            <w:spacing w:val="-5"/>
                            <w:sz w:val="14"/>
                          </w:rPr>
                          <w:t>20%</w:t>
                        </w:r>
                      </w:p>
                    </w:txbxContent>
                  </v:textbox>
                </v:shape>
                <v:shape id="Textbox 199" o:spid="_x0000_s1113" type="#_x0000_t202" style="position:absolute;left:37106;top:12635;width:1854;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" filled="f" stroked="f">
                  <v:textbox inset="0,0,0,0">
                    <w:txbxContent>
                      <w:p w14:paraId="05DD68E5" w14:textId="77777777" w:rsidR="00BE5563" w:rsidRDefault="00BF2423">
                        <w:pPr>
                          <w:spacing w:line="155" w:lineRule="exact"/>
                          <w:rPr>
                            <w:sz w:val="14"/>
                          </w:rPr>
                        </w:pPr>
                        <w:r>
                          <w:rPr>
                            <w:spacing w:val="-5"/>
                            <w:sz w:val="14"/>
                          </w:rPr>
                          <w:t>19%</w:t>
                        </w:r>
                      </w:p>
                    </w:txbxContent>
                  </v:textbox>
                </v:shape>
                <v:shape id="Textbox 200" o:spid="_x0000_s1114" type="#_x0000_t202" style="position:absolute;left:90783;top:12387;width:184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" filled="f" stroked="f">
                  <v:textbox inset="0,0,0,0">
                    <w:txbxContent>
                      <w:p w14:paraId="1A0DC3C1" w14:textId="77777777" w:rsidR="00BE5563" w:rsidRDefault="00BF2423">
                        <w:pPr>
                          <w:spacing w:line="155" w:lineRule="exact"/>
                          <w:rPr>
                            <w:sz w:val="14"/>
                          </w:rPr>
                        </w:pPr>
                        <w:r>
                          <w:rPr>
                            <w:spacing w:val="-5"/>
                            <w:sz w:val="14"/>
                          </w:rPr>
                          <w:t>19%</w:t>
                        </w:r>
                      </w:p>
                    </w:txbxContent>
                  </v:textbox>
                </v:shape>
                <v:shape id="Textbox 201" o:spid="_x0000_s1115" type="#_x0000_t202" style="position:absolute;left:43817;top:13632;width:184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D1B7D2F" w14:textId="77777777" w:rsidR="00BE5563" w:rsidRDefault="00BF2423">
                        <w:pPr>
                          <w:spacing w:line="155" w:lineRule="exact"/>
                          <w:rPr>
                            <w:sz w:val="14"/>
                          </w:rPr>
                        </w:pPr>
                        <w:r>
                          <w:rPr>
                            <w:spacing w:val="-5"/>
                            <w:sz w:val="14"/>
                          </w:rPr>
                          <w:t>18%</w:t>
                        </w:r>
                      </w:p>
                    </w:txbxContent>
                  </v:textbox>
                </v:shape>
                <v:shape id="Textbox 202" o:spid="_x0000_s1116" type="#_x0000_t202" style="position:absolute;left:50526;top:16410;width:184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429E4526" w14:textId="77777777" w:rsidR="00BE5563" w:rsidRDefault="00BF2423">
                        <w:pPr>
                          <w:spacing w:line="155" w:lineRule="exact"/>
                          <w:rPr>
                            <w:sz w:val="14"/>
                          </w:rPr>
                        </w:pPr>
                        <w:r>
                          <w:rPr>
                            <w:spacing w:val="-5"/>
                            <w:sz w:val="14"/>
                          </w:rPr>
                          <w:t>15%</w:t>
                        </w:r>
                      </w:p>
                    </w:txbxContent>
                  </v:textbox>
                </v:shape>
                <v:shape id="Textbox 203" o:spid="_x0000_s1117" type="#_x0000_t202" style="position:absolute;left:23688;top:17344;width:184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4CCF8ACF" w14:textId="77777777" w:rsidR="00BE5563" w:rsidRDefault="00BF2423">
                        <w:pPr>
                          <w:spacing w:line="155" w:lineRule="exact"/>
                          <w:rPr>
                            <w:sz w:val="14"/>
                          </w:rPr>
                        </w:pPr>
                        <w:r>
                          <w:rPr>
                            <w:spacing w:val="-5"/>
                            <w:sz w:val="14"/>
                          </w:rPr>
                          <w:t>14%</w:t>
                        </w:r>
                      </w:p>
                    </w:txbxContent>
                  </v:textbox>
                </v:shape>
                <v:shape id="Textbox 204" o:spid="_x0000_s1118" type="#_x0000_t202" style="position:absolute;left:57236;top:16943;width:1847;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10D1664" w14:textId="77777777" w:rsidR="00BE5563" w:rsidRDefault="00BF2423">
                        <w:pPr>
                          <w:spacing w:line="155" w:lineRule="exact"/>
                          <w:rPr>
                            <w:sz w:val="14"/>
                          </w:rPr>
                        </w:pPr>
                        <w:r>
                          <w:rPr>
                            <w:spacing w:val="-5"/>
                            <w:sz w:val="14"/>
                          </w:rPr>
                          <w:t>14%</w:t>
                        </w:r>
                      </w:p>
                    </w:txbxContent>
                  </v:textbox>
                </v:shape>
                <v:shape id="Textbox 205" o:spid="_x0000_s1119" type="#_x0000_t202" style="position:absolute;left:97492;top:17679;width:184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7E20E971" w14:textId="77777777" w:rsidR="00BE5563" w:rsidRDefault="00BF2423">
                        <w:pPr>
                          <w:spacing w:line="155" w:lineRule="exact"/>
                          <w:rPr>
                            <w:sz w:val="14"/>
                          </w:rPr>
                        </w:pPr>
                        <w:r>
                          <w:rPr>
                            <w:spacing w:val="-5"/>
                            <w:sz w:val="14"/>
                          </w:rPr>
                          <w:t>13%</w:t>
                        </w:r>
                      </w:p>
                    </w:txbxContent>
                  </v:textbox>
                </v:shape>
                <v:shape id="Textbox 206" o:spid="_x0000_s1120" type="#_x0000_t202" style="position:absolute;left:84110;top:19912;width:1791;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4FA8A290" w14:textId="77777777" w:rsidR="00BE5563" w:rsidRDefault="00BF2423">
                        <w:pPr>
                          <w:spacing w:line="155" w:lineRule="exact"/>
                          <w:rPr>
                            <w:sz w:val="14"/>
                          </w:rPr>
                        </w:pPr>
                        <w:r>
                          <w:rPr>
                            <w:spacing w:val="-5"/>
                            <w:sz w:val="14"/>
                          </w:rPr>
                          <w:t>11%</w:t>
                        </w:r>
                      </w:p>
                    </w:txbxContent>
                  </v:textbox>
                </v:shape>
                <v:shape id="Textbox 207" o:spid="_x0000_s1121" type="#_x0000_t202" style="position:absolute;left:3778;top:22573;width:1371;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13715ABD" w14:textId="77777777" w:rsidR="00BE5563" w:rsidRDefault="00BF2423">
                        <w:pPr>
                          <w:spacing w:line="155" w:lineRule="exact"/>
                          <w:rPr>
                            <w:sz w:val="14"/>
                          </w:rPr>
                        </w:pPr>
                        <w:r>
                          <w:rPr>
                            <w:spacing w:val="-5"/>
                            <w:sz w:val="14"/>
                          </w:rPr>
                          <w:t>8%</w:t>
                        </w:r>
                      </w:p>
                    </w:txbxContent>
                  </v:textbox>
                </v:shape>
                <v:shape id="Textbox 208" o:spid="_x0000_s1122" type="#_x0000_t202" style="position:absolute;left:70873;top:22055;width:1378;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7EB2B1C3" w14:textId="77777777" w:rsidR="00BE5563" w:rsidRDefault="00BF2423">
                        <w:pPr>
                          <w:spacing w:line="155" w:lineRule="exact"/>
                          <w:rPr>
                            <w:sz w:val="14"/>
                          </w:rPr>
                        </w:pPr>
                        <w:r>
                          <w:rPr>
                            <w:spacing w:val="-5"/>
                            <w:sz w:val="14"/>
                          </w:rPr>
                          <w:t>9%</w:t>
                        </w:r>
                      </w:p>
                    </w:txbxContent>
                  </v:textbox>
                </v:shape>
                <v:shape id="Textbox 209" o:spid="_x0000_s1123" type="#_x0000_t202" style="position:absolute;left:77585;top:21977;width:1371;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285A9362" w14:textId="77777777" w:rsidR="00BE5563" w:rsidRDefault="00BF2423">
                        <w:pPr>
                          <w:spacing w:line="155" w:lineRule="exact"/>
                          <w:rPr>
                            <w:sz w:val="14"/>
                          </w:rPr>
                        </w:pPr>
                        <w:r>
                          <w:rPr>
                            <w:spacing w:val="-5"/>
                            <w:sz w:val="14"/>
                          </w:rPr>
                          <w:t>9%</w:t>
                        </w:r>
                      </w:p>
                    </w:txbxContent>
                  </v:textbox>
                </v:shape>
                <v:shape id="Textbox 210" o:spid="_x0000_s1124" type="#_x0000_t202" style="position:absolute;left:1899;top:32544;width:1936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35D4CEB9" w14:textId="77777777" w:rsidR="00BE5563" w:rsidRDefault="00BF2423">
                        <w:pPr>
                          <w:tabs>
                            <w:tab w:val="left" w:pos="1160"/>
                            <w:tab w:val="left" w:pos="1990"/>
                          </w:tabs>
                          <w:spacing w:line="154" w:lineRule="exact"/>
                          <w:rPr>
                            <w:sz w:val="14"/>
                          </w:rPr>
                        </w:pPr>
                        <w:r>
                          <w:rPr>
                            <w:spacing w:val="-2"/>
                            <w:sz w:val="14"/>
                          </w:rPr>
                          <w:t>Peer</w:t>
                        </w:r>
                        <w:r>
                          <w:rPr>
                            <w:spacing w:val="-4"/>
                            <w:sz w:val="14"/>
                          </w:rPr>
                          <w:t xml:space="preserve"> </w:t>
                        </w:r>
                        <w:r>
                          <w:rPr>
                            <w:spacing w:val="-2"/>
                            <w:sz w:val="14"/>
                          </w:rPr>
                          <w:t>support</w:t>
                        </w:r>
                        <w:r>
                          <w:rPr>
                            <w:sz w:val="14"/>
                          </w:rPr>
                          <w:tab/>
                        </w:r>
                        <w:r>
                          <w:rPr>
                            <w:spacing w:val="-2"/>
                            <w:sz w:val="14"/>
                          </w:rPr>
                          <w:t>Individual</w:t>
                        </w:r>
                        <w:r>
                          <w:rPr>
                            <w:sz w:val="14"/>
                          </w:rPr>
                          <w:tab/>
                        </w:r>
                        <w:r>
                          <w:rPr>
                            <w:spacing w:val="-2"/>
                            <w:sz w:val="14"/>
                          </w:rPr>
                          <w:t xml:space="preserve">Alcohol and </w:t>
                        </w:r>
                        <w:r>
                          <w:rPr>
                            <w:spacing w:val="-4"/>
                            <w:sz w:val="14"/>
                          </w:rPr>
                          <w:t>drug</w:t>
                        </w:r>
                      </w:p>
                      <w:p w14:paraId="400B6AEB" w14:textId="77777777" w:rsidR="00BE5563" w:rsidRDefault="00BF2423">
                        <w:pPr>
                          <w:spacing w:line="160" w:lineRule="exact"/>
                          <w:ind w:left="2266"/>
                          <w:rPr>
                            <w:sz w:val="14"/>
                          </w:rPr>
                        </w:pPr>
                        <w:r>
                          <w:rPr>
                            <w:spacing w:val="-2"/>
                            <w:sz w:val="14"/>
                          </w:rPr>
                          <w:t>workers</w:t>
                        </w:r>
                      </w:p>
                    </w:txbxContent>
                  </v:textbox>
                </v:shape>
                <v:shape id="Textbox 211" o:spid="_x0000_s1125" type="#_x0000_t202" style="position:absolute;left:21807;top:32544;width:5601;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1119FCD" w14:textId="77777777" w:rsidR="00BE5563" w:rsidRDefault="00BF2423">
                        <w:pPr>
                          <w:spacing w:line="237" w:lineRule="auto"/>
                          <w:ind w:right="18" w:firstLine="3"/>
                          <w:jc w:val="center"/>
                          <w:rPr>
                            <w:sz w:val="14"/>
                          </w:rPr>
                        </w:pPr>
                        <w:r>
                          <w:rPr>
                            <w:spacing w:val="-2"/>
                            <w:sz w:val="14"/>
                          </w:rPr>
                          <w:t>Service</w:t>
                        </w:r>
                        <w:r>
                          <w:rPr>
                            <w:spacing w:val="40"/>
                            <w:sz w:val="14"/>
                          </w:rPr>
                          <w:t xml:space="preserve"> </w:t>
                        </w:r>
                        <w:r>
                          <w:rPr>
                            <w:spacing w:val="-2"/>
                            <w:sz w:val="14"/>
                          </w:rPr>
                          <w:t>management</w:t>
                        </w:r>
                        <w:r>
                          <w:rPr>
                            <w:spacing w:val="40"/>
                            <w:sz w:val="14"/>
                          </w:rPr>
                          <w:t xml:space="preserve"> </w:t>
                        </w:r>
                        <w:r>
                          <w:rPr>
                            <w:spacing w:val="-4"/>
                            <w:sz w:val="14"/>
                          </w:rPr>
                          <w:t>and</w:t>
                        </w:r>
                        <w:r>
                          <w:rPr>
                            <w:spacing w:val="40"/>
                            <w:sz w:val="14"/>
                          </w:rPr>
                          <w:t xml:space="preserve"> </w:t>
                        </w:r>
                        <w:r>
                          <w:rPr>
                            <w:spacing w:val="-2"/>
                            <w:sz w:val="14"/>
                          </w:rPr>
                          <w:t>administration</w:t>
                        </w:r>
                      </w:p>
                    </w:txbxContent>
                  </v:textbox>
                </v:shape>
                <v:shape id="Textbox 212" o:spid="_x0000_s1126" type="#_x0000_t202" style="position:absolute;left:29861;top:32544;width:290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C2C3A8F" w14:textId="77777777" w:rsidR="00BE5563" w:rsidRDefault="00BF2423">
                        <w:pPr>
                          <w:spacing w:line="155" w:lineRule="exact"/>
                          <w:rPr>
                            <w:sz w:val="14"/>
                          </w:rPr>
                        </w:pPr>
                        <w:r>
                          <w:rPr>
                            <w:spacing w:val="-2"/>
                            <w:sz w:val="14"/>
                          </w:rPr>
                          <w:t>Nurses</w:t>
                        </w:r>
                      </w:p>
                    </w:txbxContent>
                  </v:textbox>
                </v:shape>
                <v:shape id="Textbox 213" o:spid="_x0000_s1127" type="#_x0000_t202" style="position:absolute;left:34665;top:32544;width:6718;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77CF7DE7" w14:textId="77777777" w:rsidR="00BE5563" w:rsidRDefault="00BF2423">
                        <w:pPr>
                          <w:spacing w:line="237" w:lineRule="auto"/>
                          <w:ind w:right="18"/>
                          <w:jc w:val="center"/>
                          <w:rPr>
                            <w:sz w:val="14"/>
                          </w:rPr>
                        </w:pPr>
                        <w:r>
                          <w:rPr>
                            <w:spacing w:val="-2"/>
                            <w:sz w:val="14"/>
                          </w:rPr>
                          <w:t>Support</w:t>
                        </w:r>
                        <w:r>
                          <w:rPr>
                            <w:spacing w:val="-8"/>
                            <w:sz w:val="14"/>
                          </w:rPr>
                          <w:t xml:space="preserve"> </w:t>
                        </w:r>
                        <w:r>
                          <w:rPr>
                            <w:spacing w:val="-2"/>
                            <w:sz w:val="14"/>
                          </w:rPr>
                          <w:t>Workers</w:t>
                        </w:r>
                        <w:r>
                          <w:rPr>
                            <w:spacing w:val="40"/>
                            <w:sz w:val="14"/>
                          </w:rPr>
                          <w:t xml:space="preserve"> </w:t>
                        </w:r>
                        <w:r>
                          <w:rPr>
                            <w:sz w:val="14"/>
                          </w:rPr>
                          <w:t>and</w:t>
                        </w:r>
                        <w:r>
                          <w:rPr>
                            <w:spacing w:val="-4"/>
                            <w:sz w:val="14"/>
                          </w:rPr>
                          <w:t xml:space="preserve"> </w:t>
                        </w:r>
                        <w:r>
                          <w:rPr>
                            <w:sz w:val="14"/>
                          </w:rPr>
                          <w:t>Other</w:t>
                        </w:r>
                        <w:r>
                          <w:rPr>
                            <w:spacing w:val="40"/>
                            <w:sz w:val="14"/>
                          </w:rPr>
                          <w:t xml:space="preserve"> </w:t>
                        </w:r>
                        <w:r>
                          <w:rPr>
                            <w:spacing w:val="-2"/>
                            <w:sz w:val="14"/>
                          </w:rPr>
                          <w:t>Unregistered</w:t>
                        </w:r>
                        <w:r>
                          <w:rPr>
                            <w:spacing w:val="40"/>
                            <w:sz w:val="14"/>
                          </w:rPr>
                          <w:t xml:space="preserve"> </w:t>
                        </w:r>
                        <w:r>
                          <w:rPr>
                            <w:sz w:val="14"/>
                          </w:rPr>
                          <w:t>Clinical</w:t>
                        </w:r>
                        <w:r>
                          <w:rPr>
                            <w:spacing w:val="-4"/>
                            <w:sz w:val="14"/>
                          </w:rPr>
                          <w:t xml:space="preserve"> </w:t>
                        </w:r>
                        <w:r>
                          <w:rPr>
                            <w:sz w:val="14"/>
                          </w:rPr>
                          <w:t>Staff</w:t>
                        </w:r>
                      </w:p>
                    </w:txbxContent>
                  </v:textbox>
                </v:shape>
                <v:shape id="Textbox 214" o:spid="_x0000_s1128" type="#_x0000_t202" style="position:absolute;left:42523;top:32544;width:4191;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6E1DEDCB" w14:textId="77777777" w:rsidR="00BE5563" w:rsidRDefault="00BF2423">
                        <w:pPr>
                          <w:spacing w:line="237" w:lineRule="auto"/>
                          <w:ind w:right="18" w:firstLine="80"/>
                          <w:rPr>
                            <w:sz w:val="14"/>
                          </w:rPr>
                        </w:pPr>
                        <w:r>
                          <w:rPr>
                            <w:spacing w:val="-2"/>
                            <w:sz w:val="14"/>
                          </w:rPr>
                          <w:t>Medics:</w:t>
                        </w:r>
                        <w:r>
                          <w:rPr>
                            <w:spacing w:val="40"/>
                            <w:sz w:val="14"/>
                          </w:rPr>
                          <w:t xml:space="preserve"> </w:t>
                        </w:r>
                        <w:r>
                          <w:rPr>
                            <w:spacing w:val="-2"/>
                            <w:sz w:val="14"/>
                          </w:rPr>
                          <w:t>Psychiatry</w:t>
                        </w:r>
                      </w:p>
                    </w:txbxContent>
                  </v:textbox>
                </v:shape>
                <v:shape id="Textbox 215" o:spid="_x0000_s1129" type="#_x0000_t202" style="position:absolute;left:48084;top:32544;width:12681;height:4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0D386DB9" w14:textId="77777777" w:rsidR="00BE5563" w:rsidRDefault="00BF2423">
                        <w:pPr>
                          <w:spacing w:line="237" w:lineRule="auto"/>
                          <w:ind w:firstLine="15"/>
                          <w:rPr>
                            <w:sz w:val="14"/>
                          </w:rPr>
                        </w:pPr>
                        <w:r>
                          <w:rPr>
                            <w:sz w:val="14"/>
                          </w:rPr>
                          <w:t>Medics:</w:t>
                        </w:r>
                        <w:r>
                          <w:rPr>
                            <w:spacing w:val="-10"/>
                            <w:sz w:val="14"/>
                          </w:rPr>
                          <w:t xml:space="preserve"> </w:t>
                        </w:r>
                        <w:r>
                          <w:rPr>
                            <w:sz w:val="14"/>
                          </w:rPr>
                          <w:t>General</w:t>
                        </w:r>
                        <w:r>
                          <w:rPr>
                            <w:spacing w:val="34"/>
                            <w:sz w:val="14"/>
                          </w:rPr>
                          <w:t xml:space="preserve"> </w:t>
                        </w:r>
                        <w:r>
                          <w:rPr>
                            <w:sz w:val="14"/>
                          </w:rPr>
                          <w:t>Psychological</w:t>
                        </w:r>
                        <w:r>
                          <w:rPr>
                            <w:spacing w:val="40"/>
                            <w:sz w:val="14"/>
                          </w:rPr>
                          <w:t xml:space="preserve"> </w:t>
                        </w:r>
                        <w:r>
                          <w:rPr>
                            <w:sz w:val="14"/>
                          </w:rPr>
                          <w:t>Practitioners and</w:t>
                        </w:r>
                        <w:r>
                          <w:rPr>
                            <w:spacing w:val="80"/>
                            <w:sz w:val="14"/>
                          </w:rPr>
                          <w:t xml:space="preserve"> </w:t>
                        </w:r>
                        <w:r>
                          <w:rPr>
                            <w:sz w:val="14"/>
                          </w:rPr>
                          <w:t>professions</w:t>
                        </w:r>
                        <w:r>
                          <w:rPr>
                            <w:spacing w:val="40"/>
                            <w:sz w:val="14"/>
                          </w:rPr>
                          <w:t xml:space="preserve"> </w:t>
                        </w:r>
                        <w:r>
                          <w:rPr>
                            <w:sz w:val="14"/>
                          </w:rPr>
                          <w:t>locally</w:t>
                        </w:r>
                        <w:r>
                          <w:rPr>
                            <w:spacing w:val="-10"/>
                            <w:sz w:val="14"/>
                          </w:rPr>
                          <w:t xml:space="preserve"> </w:t>
                        </w:r>
                        <w:r>
                          <w:rPr>
                            <w:sz w:val="14"/>
                          </w:rPr>
                          <w:t>employed</w:t>
                        </w:r>
                      </w:p>
                      <w:p w14:paraId="48D6181D" w14:textId="77777777" w:rsidR="00BE5563" w:rsidRDefault="00BF2423">
                        <w:pPr>
                          <w:spacing w:line="159" w:lineRule="exact"/>
                          <w:ind w:left="292"/>
                          <w:rPr>
                            <w:sz w:val="14"/>
                          </w:rPr>
                        </w:pPr>
                        <w:r>
                          <w:rPr>
                            <w:spacing w:val="-2"/>
                            <w:sz w:val="14"/>
                          </w:rPr>
                          <w:t>doctors</w:t>
                        </w:r>
                      </w:p>
                    </w:txbxContent>
                  </v:textbox>
                </v:shape>
                <v:shape id="Textbox 216" o:spid="_x0000_s1130" type="#_x0000_t202" style="position:absolute;left:62162;top:32544;width:5398;height:3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5867FC6E" w14:textId="77777777" w:rsidR="00BE5563" w:rsidRDefault="00BF2423">
                        <w:pPr>
                          <w:spacing w:line="237" w:lineRule="auto"/>
                          <w:ind w:right="18" w:hanging="3"/>
                          <w:jc w:val="center"/>
                          <w:rPr>
                            <w:sz w:val="14"/>
                          </w:rPr>
                        </w:pPr>
                        <w:r>
                          <w:rPr>
                            <w:sz w:val="14"/>
                          </w:rPr>
                          <w:t>Allied</w:t>
                        </w:r>
                        <w:r>
                          <w:rPr>
                            <w:spacing w:val="-4"/>
                            <w:sz w:val="14"/>
                          </w:rPr>
                          <w:t xml:space="preserve"> </w:t>
                        </w:r>
                        <w:r>
                          <w:rPr>
                            <w:sz w:val="14"/>
                          </w:rPr>
                          <w:t>Health</w:t>
                        </w:r>
                        <w:r>
                          <w:rPr>
                            <w:spacing w:val="40"/>
                            <w:sz w:val="14"/>
                          </w:rPr>
                          <w:t xml:space="preserve"> </w:t>
                        </w:r>
                        <w:r>
                          <w:rPr>
                            <w:spacing w:val="-2"/>
                            <w:sz w:val="14"/>
                          </w:rPr>
                          <w:t>Professionals</w:t>
                        </w:r>
                        <w:r>
                          <w:rPr>
                            <w:spacing w:val="40"/>
                            <w:sz w:val="14"/>
                          </w:rPr>
                          <w:t xml:space="preserve"> </w:t>
                        </w:r>
                        <w:r>
                          <w:rPr>
                            <w:spacing w:val="-2"/>
                            <w:sz w:val="14"/>
                          </w:rPr>
                          <w:t>(AHPs)</w:t>
                        </w:r>
                      </w:p>
                    </w:txbxContent>
                  </v:textbox>
                </v:shape>
                <v:shape id="Textbox 217" o:spid="_x0000_s1131" type="#_x0000_t202" style="position:absolute;left:69263;top:32544;width:4629;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" filled="f" stroked="f">
                  <v:textbox inset="0,0,0,0">
                    <w:txbxContent>
                      <w:p w14:paraId="284BF762" w14:textId="77777777" w:rsidR="00BE5563" w:rsidRDefault="00BF2423">
                        <w:pPr>
                          <w:spacing w:line="237" w:lineRule="auto"/>
                          <w:ind w:right="15" w:firstLine="42"/>
                          <w:rPr>
                            <w:sz w:val="14"/>
                          </w:rPr>
                        </w:pPr>
                        <w:r>
                          <w:rPr>
                            <w:spacing w:val="-2"/>
                            <w:sz w:val="14"/>
                          </w:rPr>
                          <w:t>Pharmacy</w:t>
                        </w:r>
                        <w:r>
                          <w:rPr>
                            <w:spacing w:val="40"/>
                            <w:sz w:val="14"/>
                          </w:rPr>
                          <w:t xml:space="preserve"> </w:t>
                        </w:r>
                        <w:r>
                          <w:rPr>
                            <w:spacing w:val="-2"/>
                            <w:sz w:val="14"/>
                          </w:rPr>
                          <w:t>professions</w:t>
                        </w:r>
                      </w:p>
                    </w:txbxContent>
                  </v:textbox>
                </v:shape>
                <v:shape id="Textbox 218" o:spid="_x0000_s1132" type="#_x0000_t202" style="position:absolute;left:75972;top:32544;width:4630;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" filled="f" stroked="f">
                  <v:textbox inset="0,0,0,0">
                    <w:txbxContent>
                      <w:p w14:paraId="055E21E7" w14:textId="77777777" w:rsidR="00BE5563" w:rsidRDefault="00BF2423">
                        <w:pPr>
                          <w:spacing w:line="155" w:lineRule="exact"/>
                          <w:rPr>
                            <w:sz w:val="14"/>
                          </w:rPr>
                        </w:pPr>
                        <w:r>
                          <w:rPr>
                            <w:spacing w:val="-2"/>
                            <w:sz w:val="14"/>
                          </w:rPr>
                          <w:t xml:space="preserve">Social </w:t>
                        </w:r>
                        <w:r>
                          <w:rPr>
                            <w:spacing w:val="-4"/>
                            <w:sz w:val="14"/>
                          </w:rPr>
                          <w:t>work</w:t>
                        </w:r>
                      </w:p>
                    </w:txbxContent>
                  </v:textbox>
                </v:shape>
                <v:shape id="Textbox 219" o:spid="_x0000_s1133" type="#_x0000_t202" style="position:absolute;left:83708;top:32544;width:11258;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" filled="f" stroked="f">
                  <v:textbox inset="0,0,0,0">
                    <w:txbxContent>
                      <w:p w14:paraId="07475058" w14:textId="77777777" w:rsidR="00BE5563" w:rsidRDefault="00BF2423">
                        <w:pPr>
                          <w:tabs>
                            <w:tab w:val="left" w:pos="741"/>
                          </w:tabs>
                          <w:spacing w:line="155" w:lineRule="exact"/>
                          <w:rPr>
                            <w:sz w:val="14"/>
                          </w:rPr>
                        </w:pPr>
                        <w:r>
                          <w:rPr>
                            <w:spacing w:val="-2"/>
                            <w:sz w:val="14"/>
                          </w:rPr>
                          <w:t>Other</w:t>
                        </w:r>
                        <w:r>
                          <w:rPr>
                            <w:sz w:val="14"/>
                          </w:rPr>
                          <w:tab/>
                        </w:r>
                        <w:r>
                          <w:rPr>
                            <w:spacing w:val="-2"/>
                            <w:sz w:val="14"/>
                          </w:rPr>
                          <w:t>All</w:t>
                        </w:r>
                        <w:r>
                          <w:rPr>
                            <w:spacing w:val="-1"/>
                            <w:sz w:val="14"/>
                          </w:rPr>
                          <w:t xml:space="preserve"> </w:t>
                        </w:r>
                        <w:r>
                          <w:rPr>
                            <w:spacing w:val="-2"/>
                            <w:sz w:val="14"/>
                          </w:rPr>
                          <w:t>Delivery</w:t>
                        </w:r>
                        <w:r>
                          <w:rPr>
                            <w:spacing w:val="2"/>
                            <w:sz w:val="14"/>
                          </w:rPr>
                          <w:t xml:space="preserve"> </w:t>
                        </w:r>
                        <w:r>
                          <w:rPr>
                            <w:spacing w:val="-4"/>
                            <w:sz w:val="14"/>
                          </w:rPr>
                          <w:t>Staff</w:t>
                        </w:r>
                      </w:p>
                    </w:txbxContent>
                  </v:textbox>
                </v:shape>
                <v:shape id="Textbox 220" o:spid="_x0000_s1134" type="#_x0000_t202" style="position:absolute;left:97811;top:32544;width:1181;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" filled="f" stroked="f">
                  <v:textbox inset="0,0,0,0">
                    <w:txbxContent>
                      <w:p w14:paraId="55E20700" w14:textId="77777777" w:rsidR="00BE5563" w:rsidRDefault="00BF2423">
                        <w:pPr>
                          <w:spacing w:line="155" w:lineRule="exact"/>
                          <w:rPr>
                            <w:sz w:val="14"/>
                          </w:rPr>
                        </w:pPr>
                        <w:r>
                          <w:rPr>
                            <w:spacing w:val="-5"/>
                            <w:sz w:val="14"/>
                          </w:rPr>
                          <w:t>LA</w:t>
                        </w:r>
                      </w:p>
                    </w:txbxContent>
                  </v:textbox>
                </v:shape>
                <v:shape id="Textbox 221" o:spid="_x0000_s1135" type="#_x0000_t202" style="position:absolute;left:1167;top:33556;width:13017;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5B336C55" w14:textId="77777777" w:rsidR="00BE5563" w:rsidRDefault="00BF2423">
                        <w:pPr>
                          <w:spacing w:line="155" w:lineRule="exact"/>
                          <w:rPr>
                            <w:sz w:val="14"/>
                          </w:rPr>
                        </w:pPr>
                        <w:r>
                          <w:rPr>
                            <w:spacing w:val="-2"/>
                            <w:sz w:val="14"/>
                          </w:rPr>
                          <w:t>and</w:t>
                        </w:r>
                        <w:r>
                          <w:rPr>
                            <w:spacing w:val="-3"/>
                            <w:sz w:val="14"/>
                          </w:rPr>
                          <w:t xml:space="preserve"> </w:t>
                        </w:r>
                        <w:r>
                          <w:rPr>
                            <w:spacing w:val="-2"/>
                            <w:sz w:val="14"/>
                          </w:rPr>
                          <w:t>service-user</w:t>
                        </w:r>
                        <w:r>
                          <w:rPr>
                            <w:spacing w:val="43"/>
                            <w:sz w:val="14"/>
                          </w:rPr>
                          <w:t xml:space="preserve"> </w:t>
                        </w:r>
                        <w:r>
                          <w:rPr>
                            <w:spacing w:val="-2"/>
                            <w:sz w:val="14"/>
                          </w:rPr>
                          <w:t>Placement</w:t>
                        </w:r>
                        <w:r>
                          <w:rPr>
                            <w:spacing w:val="-5"/>
                            <w:sz w:val="14"/>
                          </w:rPr>
                          <w:t xml:space="preserve"> and</w:t>
                        </w:r>
                      </w:p>
                    </w:txbxContent>
                  </v:textbox>
                </v:shape>
                <v:shape id="Textbox 222" o:spid="_x0000_s1136" type="#_x0000_t202" style="position:absolute;left:89490;top:33556;width:11880;height: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" filled="f" stroked="f">
                  <v:textbox inset="0,0,0,0">
                    <w:txbxContent>
                      <w:p w14:paraId="5ECFD0D8" w14:textId="77777777" w:rsidR="00BE5563" w:rsidRDefault="00BF2423">
                        <w:pPr>
                          <w:tabs>
                            <w:tab w:val="left" w:pos="937"/>
                          </w:tabs>
                          <w:spacing w:line="155" w:lineRule="exact"/>
                          <w:rPr>
                            <w:sz w:val="14"/>
                          </w:rPr>
                        </w:pPr>
                        <w:r>
                          <w:rPr>
                            <w:spacing w:val="-2"/>
                            <w:sz w:val="14"/>
                          </w:rPr>
                          <w:t>(Treatment</w:t>
                        </w:r>
                        <w:r>
                          <w:rPr>
                            <w:sz w:val="14"/>
                          </w:rPr>
                          <w:tab/>
                        </w:r>
                        <w:r>
                          <w:rPr>
                            <w:spacing w:val="-2"/>
                            <w:sz w:val="14"/>
                          </w:rPr>
                          <w:t>commissioning</w:t>
                        </w:r>
                      </w:p>
                    </w:txbxContent>
                  </v:textbox>
                </v:shape>
                <v:shape id="Textbox 223" o:spid="_x0000_s1137" type="#_x0000_t202" style="position:absolute;left:1899;top:34570;width:5162;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PKExQAAANwAAAAPAAAAZHJzL2Rvd25yZXYueG1sRI9Ba8JA&#10;FITvBf/D8oTe6sYU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ABnPKExQAAANwAAAAP&#10;AAAAAAAAAAAAAAAAAAcCAABkcnMvZG93bnJldi54bWxQSwUGAAAAAAMAAwC3AAAA+QIAAAAA&#10;" filled="f" stroked="f">
                  <v:textbox inset="0,0,0,0">
                    <w:txbxContent>
                      <w:p w14:paraId="658BD1BF" w14:textId="77777777" w:rsidR="00BE5563" w:rsidRDefault="00BF2423">
                        <w:pPr>
                          <w:spacing w:line="155" w:lineRule="exact"/>
                          <w:rPr>
                            <w:sz w:val="14"/>
                          </w:rPr>
                        </w:pPr>
                        <w:r>
                          <w:rPr>
                            <w:spacing w:val="-2"/>
                            <w:sz w:val="14"/>
                          </w:rPr>
                          <w:t>development</w:t>
                        </w:r>
                      </w:p>
                    </w:txbxContent>
                  </v:textbox>
                </v:shape>
                <v:shape id="Textbox 224" o:spid="_x0000_s1138" type="#_x0000_t202" style="position:absolute;left:8461;top:34570;width:5436;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rwxQAAANwAAAAPAAAAZHJzL2Rvd25yZXYueG1sRI9Ba8JA&#10;FITvBf/D8oTe6sZQpE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COdWrwxQAAANwAAAAP&#10;AAAAAAAAAAAAAAAAAAcCAABkcnMvZG93bnJldi54bWxQSwUGAAAAAAMAAwC3AAAA+QIAAAAA&#10;" filled="f" stroked="f">
                  <v:textbox inset="0,0,0,0">
                    <w:txbxContent>
                      <w:p w14:paraId="3FFA8014" w14:textId="77777777" w:rsidR="00BE5563" w:rsidRDefault="00BF2423">
                        <w:pPr>
                          <w:spacing w:line="155" w:lineRule="exact"/>
                          <w:rPr>
                            <w:sz w:val="14"/>
                          </w:rPr>
                        </w:pPr>
                        <w:r>
                          <w:rPr>
                            <w:spacing w:val="-2"/>
                            <w:sz w:val="14"/>
                          </w:rPr>
                          <w:t>Support</w:t>
                        </w:r>
                        <w:r>
                          <w:rPr>
                            <w:spacing w:val="2"/>
                            <w:sz w:val="14"/>
                          </w:rPr>
                          <w:t xml:space="preserve"> </w:t>
                        </w:r>
                        <w:r>
                          <w:rPr>
                            <w:spacing w:val="-2"/>
                            <w:sz w:val="14"/>
                          </w:rPr>
                          <w:t>(IPS)</w:t>
                        </w:r>
                      </w:p>
                    </w:txbxContent>
                  </v:textbox>
                </v:shape>
                <v:shape id="Textbox 225" o:spid="_x0000_s1139" type="#_x0000_t202" style="position:absolute;left:89148;top:34570;width:5118;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" filled="f" stroked="f">
                  <v:textbox inset="0,0,0,0">
                    <w:txbxContent>
                      <w:p w14:paraId="08104421" w14:textId="77777777" w:rsidR="00BE5563" w:rsidRDefault="00BF2423">
                        <w:pPr>
                          <w:spacing w:line="237" w:lineRule="auto"/>
                          <w:ind w:left="180" w:right="18" w:hanging="181"/>
                          <w:rPr>
                            <w:sz w:val="14"/>
                          </w:rPr>
                        </w:pPr>
                        <w:r>
                          <w:rPr>
                            <w:spacing w:val="-2"/>
                            <w:sz w:val="14"/>
                          </w:rPr>
                          <w:t>Provider</w:t>
                        </w:r>
                        <w:r>
                          <w:rPr>
                            <w:spacing w:val="-8"/>
                            <w:sz w:val="14"/>
                          </w:rPr>
                          <w:t xml:space="preserve"> </w:t>
                        </w:r>
                        <w:r>
                          <w:rPr>
                            <w:spacing w:val="-2"/>
                            <w:sz w:val="14"/>
                          </w:rPr>
                          <w:t>and</w:t>
                        </w:r>
                        <w:r>
                          <w:rPr>
                            <w:spacing w:val="40"/>
                            <w:sz w:val="14"/>
                          </w:rPr>
                          <w:t xml:space="preserve"> </w:t>
                        </w:r>
                        <w:r>
                          <w:rPr>
                            <w:spacing w:val="-2"/>
                            <w:sz w:val="14"/>
                          </w:rPr>
                          <w:t>LERO)</w:t>
                        </w:r>
                      </w:p>
                    </w:txbxContent>
                  </v:textbox>
                </v:shape>
                <v:shape id="Textbox 226" o:spid="_x0000_s1140" type="#_x0000_t202" style="position:absolute;left:97518;top:34570;width:1803;height: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1Ec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jSD+5l4BOT8HwAA//8DAFBLAQItABQABgAIAAAAIQDb4fbL7gAAAIUBAAATAAAAAAAAAAAA&#10;AAAAAAAAAABbQ29udGVudF9UeXBlc10ueG1sUEsBAi0AFAAGAAgAAAAhAFr0LFu/AAAAFQEAAAsA&#10;AAAAAAAAAAAAAAAAHwEAAF9yZWxzLy5yZWxzUEsBAi0AFAAGAAgAAAAhABHrURzEAAAA3AAAAA8A&#10;AAAAAAAAAAAAAAAABwIAAGRycy9kb3ducmV2LnhtbFBLBQYAAAAAAwADALcAAAD4AgAAAAA=&#10;" filled="f" stroked="f">
                  <v:textbox inset="0,0,0,0">
                    <w:txbxContent>
                      <w:p w14:paraId="731256B0" w14:textId="77777777" w:rsidR="00BE5563" w:rsidRDefault="00BF2423">
                        <w:pPr>
                          <w:spacing w:line="155" w:lineRule="exact"/>
                          <w:rPr>
                            <w:sz w:val="14"/>
                          </w:rPr>
                        </w:pPr>
                        <w:r>
                          <w:rPr>
                            <w:spacing w:val="-2"/>
                            <w:sz w:val="14"/>
                          </w:rPr>
                          <w:t>staff</w:t>
                        </w:r>
                      </w:p>
                    </w:txbxContent>
                  </v:textbox>
                </v:shape>
                <w10:wrap type="topAndBottom" anchorx="page"/>
              </v:group>
            </w:pict>
          </mc:Fallback>
        </mc:AlternateContent>
      </w:r>
    </w:p>
    <w:p w14:paraId="5D9AF7DC" w14:textId="64442D18" w:rsidR="00BE5563" w:rsidRDefault="00BE5563">
      <w:pPr>
        <w:pStyle w:val="BodyText"/>
        <w:rPr>
          <w:sz w:val="20"/>
        </w:rPr>
      </w:pPr>
    </w:p>
    <w:p w14:paraId="5D9AF7E6" w14:textId="26C745E0" w:rsidR="00BE5563" w:rsidRPr="006A2489" w:rsidRDefault="00BE5563" w:rsidP="006A2489">
      <w:pPr>
        <w:pStyle w:val="BodyText"/>
        <w:rPr>
          <w:sz w:val="20"/>
        </w:rPr>
      </w:pPr>
      <w:bookmarkStart w:id="63" w:name="Slide_32:_Summary_of_workforce_metrics_("/>
      <w:bookmarkEnd w:id="63"/>
    </w:p>
    <w:p w14:paraId="7912CE98" w14:textId="77777777" w:rsidR="002E1085" w:rsidRDefault="002E1085" w:rsidP="00C15447">
      <w:pPr>
        <w:ind w:firstLine="345"/>
        <w:rPr>
          <w:color w:val="221F1F"/>
        </w:rPr>
      </w:pPr>
    </w:p>
    <w:p w14:paraId="61B4429B" w14:textId="33EA7AA7" w:rsidR="48E2FCFC" w:rsidRDefault="48E2FCFC" w:rsidP="48E2FCFC">
      <w:pPr>
        <w:ind w:left="345" w:firstLine="345"/>
        <w:rPr>
          <w:color w:val="221F1F"/>
        </w:rPr>
      </w:pPr>
    </w:p>
    <w:p w14:paraId="5A2DBF7B" w14:textId="3E65098F" w:rsidR="70291EF2" w:rsidRDefault="70291EF2" w:rsidP="70291EF2">
      <w:pPr>
        <w:ind w:left="345" w:firstLine="345"/>
        <w:rPr>
          <w:color w:val="221F1F"/>
        </w:rPr>
      </w:pPr>
    </w:p>
    <w:p w14:paraId="00F44949" w14:textId="66E4172B" w:rsidR="70291EF2" w:rsidRDefault="70291EF2" w:rsidP="70291EF2">
      <w:pPr>
        <w:ind w:left="345" w:firstLine="345"/>
        <w:rPr>
          <w:color w:val="221F1F"/>
        </w:rPr>
      </w:pPr>
    </w:p>
    <w:p w14:paraId="1F73FD1E" w14:textId="03FF35E2" w:rsidR="70291EF2" w:rsidRDefault="70291EF2" w:rsidP="70291EF2">
      <w:pPr>
        <w:ind w:left="345" w:firstLine="345"/>
        <w:rPr>
          <w:color w:val="221F1F"/>
        </w:rPr>
      </w:pPr>
    </w:p>
    <w:p w14:paraId="35792AE5" w14:textId="7A2EFD62" w:rsidR="70291EF2" w:rsidRDefault="70291EF2" w:rsidP="70291EF2">
      <w:pPr>
        <w:ind w:left="345" w:firstLine="345"/>
        <w:rPr>
          <w:color w:val="221F1F"/>
        </w:rPr>
      </w:pPr>
    </w:p>
    <w:p w14:paraId="6728BF40" w14:textId="083F218F" w:rsidR="70291EF2" w:rsidRDefault="70291EF2" w:rsidP="70291EF2">
      <w:pPr>
        <w:ind w:left="345" w:firstLine="345"/>
        <w:rPr>
          <w:color w:val="221F1F"/>
        </w:rPr>
      </w:pPr>
    </w:p>
    <w:p w14:paraId="5D9AF7E7" w14:textId="7B8D5C17" w:rsidR="00BE5563" w:rsidRDefault="00BF2423" w:rsidP="002E1085">
      <w:pPr>
        <w:ind w:left="345" w:firstLine="345"/>
      </w:pPr>
      <w:r>
        <w:rPr>
          <w:color w:val="221F1F"/>
        </w:rPr>
        <w:t>Of</w:t>
      </w:r>
      <w:r>
        <w:rPr>
          <w:color w:val="221F1F"/>
          <w:spacing w:val="-1"/>
        </w:rPr>
        <w:t xml:space="preserve"> </w:t>
      </w:r>
      <w:r>
        <w:rPr>
          <w:color w:val="221F1F"/>
        </w:rPr>
        <w:t>the</w:t>
      </w:r>
      <w:r>
        <w:rPr>
          <w:color w:val="221F1F"/>
          <w:spacing w:val="-3"/>
        </w:rPr>
        <w:t xml:space="preserve"> </w:t>
      </w:r>
      <w:r>
        <w:rPr>
          <w:color w:val="221F1F"/>
        </w:rPr>
        <w:t>treatment</w:t>
      </w:r>
      <w:r>
        <w:rPr>
          <w:color w:val="221F1F"/>
          <w:spacing w:val="-8"/>
        </w:rPr>
        <w:t xml:space="preserve"> </w:t>
      </w:r>
      <w:r>
        <w:rPr>
          <w:color w:val="221F1F"/>
        </w:rPr>
        <w:t>provider</w:t>
      </w:r>
      <w:r>
        <w:rPr>
          <w:color w:val="221F1F"/>
          <w:spacing w:val="-4"/>
        </w:rPr>
        <w:t xml:space="preserve"> </w:t>
      </w:r>
      <w:r>
        <w:rPr>
          <w:color w:val="221F1F"/>
        </w:rPr>
        <w:t>submissions,</w:t>
      </w:r>
      <w:r>
        <w:rPr>
          <w:color w:val="221F1F"/>
          <w:spacing w:val="-6"/>
        </w:rPr>
        <w:t xml:space="preserve"> </w:t>
      </w:r>
      <w:r>
        <w:rPr>
          <w:color w:val="221F1F"/>
        </w:rPr>
        <w:t>51%</w:t>
      </w:r>
      <w:r>
        <w:rPr>
          <w:color w:val="221F1F"/>
          <w:spacing w:val="-6"/>
        </w:rPr>
        <w:t xml:space="preserve"> </w:t>
      </w:r>
      <w:r>
        <w:rPr>
          <w:color w:val="221F1F"/>
        </w:rPr>
        <w:t>stated</w:t>
      </w:r>
      <w:r>
        <w:rPr>
          <w:color w:val="221F1F"/>
          <w:spacing w:val="-5"/>
        </w:rPr>
        <w:t xml:space="preserve"> </w:t>
      </w:r>
      <w:r>
        <w:rPr>
          <w:color w:val="221F1F"/>
        </w:rPr>
        <w:t>that</w:t>
      </w:r>
      <w:r>
        <w:rPr>
          <w:color w:val="221F1F"/>
          <w:spacing w:val="-3"/>
        </w:rPr>
        <w:t xml:space="preserve"> </w:t>
      </w:r>
      <w:r>
        <w:rPr>
          <w:color w:val="221F1F"/>
        </w:rPr>
        <w:t>they</w:t>
      </w:r>
      <w:r>
        <w:rPr>
          <w:color w:val="221F1F"/>
          <w:spacing w:val="-6"/>
        </w:rPr>
        <w:t xml:space="preserve"> </w:t>
      </w:r>
      <w:r>
        <w:rPr>
          <w:color w:val="221F1F"/>
        </w:rPr>
        <w:t>used</w:t>
      </w:r>
      <w:r>
        <w:rPr>
          <w:color w:val="221F1F"/>
          <w:spacing w:val="-5"/>
        </w:rPr>
        <w:t xml:space="preserve"> </w:t>
      </w:r>
      <w:r>
        <w:rPr>
          <w:color w:val="221F1F"/>
        </w:rPr>
        <w:t>bank</w:t>
      </w:r>
      <w:r>
        <w:rPr>
          <w:color w:val="221F1F"/>
          <w:spacing w:val="-7"/>
        </w:rPr>
        <w:t xml:space="preserve"> </w:t>
      </w:r>
      <w:r>
        <w:rPr>
          <w:color w:val="221F1F"/>
        </w:rPr>
        <w:t>and</w:t>
      </w:r>
      <w:r>
        <w:rPr>
          <w:color w:val="221F1F"/>
          <w:spacing w:val="-5"/>
        </w:rPr>
        <w:t xml:space="preserve"> </w:t>
      </w:r>
      <w:r>
        <w:rPr>
          <w:color w:val="221F1F"/>
        </w:rPr>
        <w:t>agency</w:t>
      </w:r>
      <w:r>
        <w:rPr>
          <w:color w:val="221F1F"/>
          <w:spacing w:val="-8"/>
        </w:rPr>
        <w:t xml:space="preserve"> </w:t>
      </w:r>
      <w:r>
        <w:rPr>
          <w:color w:val="221F1F"/>
        </w:rPr>
        <w:t>(B&amp;A)</w:t>
      </w:r>
      <w:r>
        <w:rPr>
          <w:color w:val="221F1F"/>
          <w:spacing w:val="-1"/>
        </w:rPr>
        <w:t xml:space="preserve"> </w:t>
      </w:r>
      <w:r>
        <w:rPr>
          <w:color w:val="221F1F"/>
        </w:rPr>
        <w:t>staff.</w:t>
      </w:r>
      <w:r>
        <w:rPr>
          <w:color w:val="221F1F"/>
          <w:spacing w:val="59"/>
        </w:rPr>
        <w:t xml:space="preserve"> </w:t>
      </w:r>
      <w:r>
        <w:rPr>
          <w:color w:val="221F1F"/>
        </w:rPr>
        <w:t>Where</w:t>
      </w:r>
      <w:r>
        <w:rPr>
          <w:color w:val="221F1F"/>
          <w:spacing w:val="-10"/>
        </w:rPr>
        <w:t xml:space="preserve"> </w:t>
      </w:r>
      <w:r>
        <w:rPr>
          <w:color w:val="221F1F"/>
        </w:rPr>
        <w:t>costs</w:t>
      </w:r>
      <w:r>
        <w:rPr>
          <w:color w:val="221F1F"/>
          <w:spacing w:val="-1"/>
        </w:rPr>
        <w:t xml:space="preserve"> </w:t>
      </w:r>
      <w:r>
        <w:rPr>
          <w:color w:val="221F1F"/>
        </w:rPr>
        <w:t>were</w:t>
      </w:r>
      <w:r>
        <w:rPr>
          <w:color w:val="221F1F"/>
          <w:spacing w:val="-1"/>
        </w:rPr>
        <w:t xml:space="preserve"> </w:t>
      </w:r>
      <w:r>
        <w:rPr>
          <w:color w:val="221F1F"/>
        </w:rPr>
        <w:t>provided</w:t>
      </w:r>
      <w:r>
        <w:rPr>
          <w:color w:val="221F1F"/>
          <w:spacing w:val="-7"/>
        </w:rPr>
        <w:t xml:space="preserve"> </w:t>
      </w:r>
      <w:r>
        <w:rPr>
          <w:color w:val="221F1F"/>
        </w:rPr>
        <w:t>(128</w:t>
      </w:r>
      <w:r>
        <w:rPr>
          <w:color w:val="221F1F"/>
          <w:spacing w:val="8"/>
        </w:rPr>
        <w:t xml:space="preserve"> </w:t>
      </w:r>
      <w:r>
        <w:rPr>
          <w:color w:val="221F1F"/>
        </w:rPr>
        <w:t>treatment</w:t>
      </w:r>
      <w:r>
        <w:rPr>
          <w:color w:val="221F1F"/>
          <w:spacing w:val="-8"/>
        </w:rPr>
        <w:t xml:space="preserve"> </w:t>
      </w:r>
      <w:r>
        <w:rPr>
          <w:color w:val="221F1F"/>
        </w:rPr>
        <w:t>provider</w:t>
      </w:r>
      <w:r>
        <w:rPr>
          <w:color w:val="221F1F"/>
          <w:spacing w:val="-6"/>
        </w:rPr>
        <w:t xml:space="preserve"> </w:t>
      </w:r>
      <w:r>
        <w:rPr>
          <w:color w:val="221F1F"/>
          <w:spacing w:val="-2"/>
        </w:rPr>
        <w:t>submissions)</w:t>
      </w:r>
    </w:p>
    <w:p w14:paraId="5D9AF7E8" w14:textId="77777777" w:rsidR="00BE5563" w:rsidRDefault="00BF2423" w:rsidP="002E1085">
      <w:pPr>
        <w:pStyle w:val="BodyText"/>
        <w:spacing w:before="40"/>
        <w:ind w:left="690"/>
      </w:pPr>
      <w:r>
        <w:rPr>
          <w:color w:val="221F1F"/>
        </w:rPr>
        <w:t>8%</w:t>
      </w:r>
      <w:r>
        <w:rPr>
          <w:color w:val="221F1F"/>
          <w:spacing w:val="-7"/>
        </w:rPr>
        <w:t xml:space="preserve"> </w:t>
      </w:r>
      <w:r>
        <w:rPr>
          <w:color w:val="221F1F"/>
        </w:rPr>
        <w:t>of</w:t>
      </w:r>
      <w:r>
        <w:rPr>
          <w:color w:val="221F1F"/>
          <w:spacing w:val="-4"/>
        </w:rPr>
        <w:t xml:space="preserve"> </w:t>
      </w:r>
      <w:r>
        <w:rPr>
          <w:color w:val="221F1F"/>
        </w:rPr>
        <w:t>total</w:t>
      </w:r>
      <w:r>
        <w:rPr>
          <w:color w:val="221F1F"/>
          <w:spacing w:val="-4"/>
        </w:rPr>
        <w:t xml:space="preserve"> </w:t>
      </w:r>
      <w:r>
        <w:rPr>
          <w:color w:val="221F1F"/>
        </w:rPr>
        <w:t>staff</w:t>
      </w:r>
      <w:r>
        <w:rPr>
          <w:color w:val="221F1F"/>
          <w:spacing w:val="-4"/>
        </w:rPr>
        <w:t xml:space="preserve"> </w:t>
      </w:r>
      <w:r>
        <w:rPr>
          <w:color w:val="221F1F"/>
        </w:rPr>
        <w:t>costs</w:t>
      </w:r>
      <w:r>
        <w:rPr>
          <w:color w:val="221F1F"/>
          <w:spacing w:val="-4"/>
        </w:rPr>
        <w:t xml:space="preserve"> </w:t>
      </w:r>
      <w:r>
        <w:rPr>
          <w:color w:val="221F1F"/>
        </w:rPr>
        <w:t>were</w:t>
      </w:r>
      <w:r>
        <w:rPr>
          <w:color w:val="221F1F"/>
          <w:spacing w:val="-2"/>
        </w:rPr>
        <w:t xml:space="preserve"> </w:t>
      </w:r>
      <w:r>
        <w:rPr>
          <w:color w:val="221F1F"/>
        </w:rPr>
        <w:t>accounted</w:t>
      </w:r>
      <w:r>
        <w:rPr>
          <w:color w:val="221F1F"/>
          <w:spacing w:val="-8"/>
        </w:rPr>
        <w:t xml:space="preserve"> </w:t>
      </w:r>
      <w:r>
        <w:rPr>
          <w:color w:val="221F1F"/>
        </w:rPr>
        <w:t>for</w:t>
      </w:r>
      <w:r>
        <w:rPr>
          <w:color w:val="221F1F"/>
          <w:spacing w:val="-7"/>
        </w:rPr>
        <w:t xml:space="preserve"> </w:t>
      </w:r>
      <w:r>
        <w:rPr>
          <w:color w:val="221F1F"/>
        </w:rPr>
        <w:t>by</w:t>
      </w:r>
      <w:r>
        <w:rPr>
          <w:color w:val="221F1F"/>
          <w:spacing w:val="-2"/>
        </w:rPr>
        <w:t xml:space="preserve"> </w:t>
      </w:r>
      <w:r>
        <w:rPr>
          <w:color w:val="221F1F"/>
        </w:rPr>
        <w:t>B&amp;A</w:t>
      </w:r>
      <w:r>
        <w:rPr>
          <w:color w:val="221F1F"/>
          <w:spacing w:val="-16"/>
        </w:rPr>
        <w:t xml:space="preserve"> </w:t>
      </w:r>
      <w:r>
        <w:rPr>
          <w:color w:val="221F1F"/>
          <w:spacing w:val="-2"/>
        </w:rPr>
        <w:t>spend.</w:t>
      </w:r>
    </w:p>
    <w:p w14:paraId="5D9AF7E9" w14:textId="77777777" w:rsidR="00BE5563" w:rsidRDefault="00BF2423" w:rsidP="002E1085">
      <w:pPr>
        <w:pStyle w:val="BodyText"/>
        <w:spacing w:before="162"/>
        <w:ind w:left="690"/>
      </w:pPr>
      <w:r>
        <w:rPr>
          <w:color w:val="221F1F"/>
        </w:rPr>
        <w:t>No</w:t>
      </w:r>
      <w:r>
        <w:rPr>
          <w:color w:val="221F1F"/>
          <w:spacing w:val="-7"/>
        </w:rPr>
        <w:t xml:space="preserve"> </w:t>
      </w:r>
      <w:r>
        <w:rPr>
          <w:color w:val="221F1F"/>
        </w:rPr>
        <w:t>LEROs</w:t>
      </w:r>
      <w:r>
        <w:rPr>
          <w:color w:val="221F1F"/>
          <w:spacing w:val="-4"/>
        </w:rPr>
        <w:t xml:space="preserve"> </w:t>
      </w:r>
      <w:r>
        <w:rPr>
          <w:color w:val="221F1F"/>
        </w:rPr>
        <w:t>reported</w:t>
      </w:r>
      <w:r>
        <w:rPr>
          <w:color w:val="221F1F"/>
          <w:spacing w:val="-9"/>
        </w:rPr>
        <w:t xml:space="preserve"> </w:t>
      </w:r>
      <w:r>
        <w:rPr>
          <w:color w:val="221F1F"/>
        </w:rPr>
        <w:t>using</w:t>
      </w:r>
      <w:r>
        <w:rPr>
          <w:color w:val="221F1F"/>
          <w:spacing w:val="-5"/>
        </w:rPr>
        <w:t xml:space="preserve"> </w:t>
      </w:r>
      <w:r>
        <w:rPr>
          <w:color w:val="221F1F"/>
        </w:rPr>
        <w:t>B&amp;A</w:t>
      </w:r>
      <w:r>
        <w:rPr>
          <w:color w:val="221F1F"/>
          <w:spacing w:val="-17"/>
        </w:rPr>
        <w:t xml:space="preserve"> </w:t>
      </w:r>
      <w:r>
        <w:rPr>
          <w:color w:val="221F1F"/>
          <w:spacing w:val="-2"/>
        </w:rPr>
        <w:t>staff.</w:t>
      </w:r>
    </w:p>
    <w:p w14:paraId="5D9AF7EA" w14:textId="77777777" w:rsidR="00BE5563" w:rsidRDefault="00BF2423" w:rsidP="002E1085">
      <w:pPr>
        <w:pStyle w:val="BodyText"/>
        <w:spacing w:before="161"/>
        <w:ind w:left="690"/>
      </w:pPr>
      <w:r>
        <w:rPr>
          <w:color w:val="221F1F"/>
        </w:rPr>
        <w:t>From</w:t>
      </w:r>
      <w:r>
        <w:rPr>
          <w:color w:val="221F1F"/>
          <w:spacing w:val="-3"/>
        </w:rPr>
        <w:t xml:space="preserve"> </w:t>
      </w:r>
      <w:r>
        <w:rPr>
          <w:color w:val="221F1F"/>
        </w:rPr>
        <w:t>LA</w:t>
      </w:r>
      <w:r>
        <w:rPr>
          <w:color w:val="221F1F"/>
          <w:spacing w:val="-15"/>
        </w:rPr>
        <w:t xml:space="preserve"> </w:t>
      </w:r>
      <w:r>
        <w:rPr>
          <w:color w:val="221F1F"/>
        </w:rPr>
        <w:t>commissioners</w:t>
      </w:r>
      <w:r>
        <w:rPr>
          <w:color w:val="221F1F"/>
          <w:spacing w:val="-6"/>
        </w:rPr>
        <w:t xml:space="preserve"> </w:t>
      </w:r>
      <w:r>
        <w:rPr>
          <w:color w:val="221F1F"/>
        </w:rPr>
        <w:t>13%</w:t>
      </w:r>
      <w:r>
        <w:rPr>
          <w:color w:val="221F1F"/>
          <w:spacing w:val="-7"/>
        </w:rPr>
        <w:t xml:space="preserve"> </w:t>
      </w:r>
      <w:r>
        <w:rPr>
          <w:color w:val="221F1F"/>
        </w:rPr>
        <w:t>reported</w:t>
      </w:r>
      <w:r>
        <w:rPr>
          <w:color w:val="221F1F"/>
          <w:spacing w:val="-7"/>
        </w:rPr>
        <w:t xml:space="preserve"> </w:t>
      </w:r>
      <w:r>
        <w:rPr>
          <w:color w:val="221F1F"/>
        </w:rPr>
        <w:t>using</w:t>
      </w:r>
      <w:r>
        <w:rPr>
          <w:color w:val="221F1F"/>
          <w:spacing w:val="-7"/>
        </w:rPr>
        <w:t xml:space="preserve"> </w:t>
      </w:r>
      <w:r>
        <w:rPr>
          <w:color w:val="221F1F"/>
        </w:rPr>
        <w:t>B&amp;A</w:t>
      </w:r>
      <w:r>
        <w:rPr>
          <w:color w:val="221F1F"/>
          <w:spacing w:val="-15"/>
        </w:rPr>
        <w:t xml:space="preserve"> </w:t>
      </w:r>
      <w:r>
        <w:rPr>
          <w:color w:val="221F1F"/>
        </w:rPr>
        <w:t>staff.</w:t>
      </w:r>
      <w:r>
        <w:rPr>
          <w:color w:val="221F1F"/>
          <w:spacing w:val="59"/>
        </w:rPr>
        <w:t xml:space="preserve"> </w:t>
      </w:r>
      <w:r>
        <w:rPr>
          <w:color w:val="221F1F"/>
        </w:rPr>
        <w:t>Where</w:t>
      </w:r>
      <w:r>
        <w:rPr>
          <w:color w:val="221F1F"/>
          <w:spacing w:val="-8"/>
        </w:rPr>
        <w:t xml:space="preserve"> </w:t>
      </w:r>
      <w:r>
        <w:rPr>
          <w:color w:val="221F1F"/>
        </w:rPr>
        <w:t>costs</w:t>
      </w:r>
      <w:r>
        <w:rPr>
          <w:color w:val="221F1F"/>
          <w:spacing w:val="-3"/>
        </w:rPr>
        <w:t xml:space="preserve"> </w:t>
      </w:r>
      <w:r>
        <w:rPr>
          <w:color w:val="221F1F"/>
        </w:rPr>
        <w:t>were</w:t>
      </w:r>
      <w:r>
        <w:rPr>
          <w:color w:val="221F1F"/>
          <w:spacing w:val="-2"/>
        </w:rPr>
        <w:t xml:space="preserve"> </w:t>
      </w:r>
      <w:r>
        <w:rPr>
          <w:color w:val="221F1F"/>
        </w:rPr>
        <w:t>provided</w:t>
      </w:r>
      <w:r>
        <w:rPr>
          <w:color w:val="221F1F"/>
          <w:spacing w:val="-5"/>
        </w:rPr>
        <w:t xml:space="preserve"> </w:t>
      </w:r>
      <w:r>
        <w:rPr>
          <w:color w:val="221F1F"/>
        </w:rPr>
        <w:t>(8</w:t>
      </w:r>
      <w:r>
        <w:rPr>
          <w:color w:val="221F1F"/>
          <w:spacing w:val="-3"/>
        </w:rPr>
        <w:t xml:space="preserve"> </w:t>
      </w:r>
      <w:r>
        <w:rPr>
          <w:color w:val="221F1F"/>
        </w:rPr>
        <w:t>LAs)</w:t>
      </w:r>
      <w:r>
        <w:rPr>
          <w:color w:val="221F1F"/>
          <w:spacing w:val="-1"/>
        </w:rPr>
        <w:t xml:space="preserve"> </w:t>
      </w:r>
      <w:r>
        <w:rPr>
          <w:color w:val="221F1F"/>
        </w:rPr>
        <w:t>B&amp;A</w:t>
      </w:r>
      <w:r>
        <w:rPr>
          <w:color w:val="221F1F"/>
          <w:spacing w:val="-17"/>
        </w:rPr>
        <w:t xml:space="preserve"> </w:t>
      </w:r>
      <w:r>
        <w:rPr>
          <w:color w:val="221F1F"/>
        </w:rPr>
        <w:t>costs</w:t>
      </w:r>
      <w:r>
        <w:rPr>
          <w:color w:val="221F1F"/>
          <w:spacing w:val="-1"/>
        </w:rPr>
        <w:t xml:space="preserve"> </w:t>
      </w:r>
      <w:r>
        <w:rPr>
          <w:color w:val="221F1F"/>
        </w:rPr>
        <w:t>accounted</w:t>
      </w:r>
      <w:r>
        <w:rPr>
          <w:color w:val="221F1F"/>
          <w:spacing w:val="-11"/>
        </w:rPr>
        <w:t xml:space="preserve"> </w:t>
      </w:r>
      <w:r>
        <w:rPr>
          <w:color w:val="221F1F"/>
        </w:rPr>
        <w:t>for</w:t>
      </w:r>
      <w:r>
        <w:rPr>
          <w:color w:val="221F1F"/>
          <w:spacing w:val="-4"/>
        </w:rPr>
        <w:t xml:space="preserve"> </w:t>
      </w:r>
      <w:r>
        <w:rPr>
          <w:color w:val="221F1F"/>
        </w:rPr>
        <w:t>37%</w:t>
      </w:r>
      <w:r>
        <w:rPr>
          <w:color w:val="221F1F"/>
          <w:spacing w:val="-6"/>
        </w:rPr>
        <w:t xml:space="preserve"> </w:t>
      </w:r>
      <w:r>
        <w:rPr>
          <w:color w:val="221F1F"/>
        </w:rPr>
        <w:t>of</w:t>
      </w:r>
      <w:r>
        <w:rPr>
          <w:color w:val="221F1F"/>
          <w:spacing w:val="-1"/>
        </w:rPr>
        <w:t xml:space="preserve"> </w:t>
      </w:r>
      <w:r>
        <w:rPr>
          <w:color w:val="221F1F"/>
        </w:rPr>
        <w:t>total</w:t>
      </w:r>
      <w:r>
        <w:rPr>
          <w:color w:val="221F1F"/>
          <w:spacing w:val="-7"/>
        </w:rPr>
        <w:t xml:space="preserve"> </w:t>
      </w:r>
      <w:r>
        <w:rPr>
          <w:color w:val="221F1F"/>
        </w:rPr>
        <w:t>staff</w:t>
      </w:r>
      <w:r>
        <w:rPr>
          <w:color w:val="221F1F"/>
          <w:spacing w:val="-3"/>
        </w:rPr>
        <w:t xml:space="preserve"> </w:t>
      </w:r>
      <w:r>
        <w:rPr>
          <w:color w:val="221F1F"/>
          <w:spacing w:val="-2"/>
        </w:rPr>
        <w:t>costs.</w:t>
      </w:r>
    </w:p>
    <w:p w14:paraId="5D9AF7EB" w14:textId="77777777" w:rsidR="00BE5563" w:rsidRDefault="00BE5563">
      <w:pPr>
        <w:pStyle w:val="BodyText"/>
        <w:rPr>
          <w:sz w:val="20"/>
        </w:rPr>
      </w:pPr>
    </w:p>
    <w:p w14:paraId="5D9AF7EC" w14:textId="77777777" w:rsidR="00BE5563" w:rsidRDefault="00BE5563">
      <w:pPr>
        <w:pStyle w:val="BodyText"/>
        <w:rPr>
          <w:sz w:val="20"/>
        </w:rPr>
      </w:pPr>
    </w:p>
    <w:p w14:paraId="5D9AF7EF" w14:textId="77777777" w:rsidR="00BE5563" w:rsidRDefault="00BE5563">
      <w:pPr>
        <w:pStyle w:val="BodyText"/>
        <w:spacing w:before="99"/>
        <w:rPr>
          <w:sz w:val="20"/>
        </w:rPr>
      </w:pPr>
    </w:p>
    <w:tbl>
      <w:tblPr>
        <w:tblW w:w="0" w:type="auto"/>
        <w:tblInd w:w="3114" w:type="dxa"/>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4634"/>
        <w:gridCol w:w="2086"/>
        <w:gridCol w:w="2087"/>
        <w:gridCol w:w="2086"/>
        <w:gridCol w:w="2086"/>
      </w:tblGrid>
      <w:tr w:rsidR="00BE5563" w14:paraId="5D9AF7F6" w14:textId="77777777">
        <w:trPr>
          <w:trHeight w:val="905"/>
        </w:trPr>
        <w:tc>
          <w:tcPr>
            <w:tcW w:w="4634" w:type="dxa"/>
            <w:vMerge w:val="restart"/>
            <w:tcBorders>
              <w:bottom w:val="single" w:sz="4" w:space="0" w:color="E7E6E6"/>
            </w:tcBorders>
            <w:shd w:val="clear" w:color="auto" w:fill="002F86"/>
          </w:tcPr>
          <w:p w14:paraId="5D9AF7F0" w14:textId="77777777" w:rsidR="00BE5563" w:rsidRPr="003347AC" w:rsidRDefault="00BF2423" w:rsidP="003347AC">
            <w:pPr>
              <w:pStyle w:val="TableParagraph"/>
              <w:spacing w:before="16" w:line="276" w:lineRule="auto"/>
              <w:ind w:left="45"/>
              <w:jc w:val="left"/>
              <w:rPr>
                <w:b/>
                <w:sz w:val="24"/>
                <w:szCs w:val="24"/>
              </w:rPr>
            </w:pPr>
            <w:r w:rsidRPr="003347AC">
              <w:rPr>
                <w:b/>
                <w:color w:val="FFFFFF"/>
                <w:sz w:val="24"/>
                <w:szCs w:val="24"/>
              </w:rPr>
              <w:t>Bank</w:t>
            </w:r>
            <w:r w:rsidRPr="003347AC">
              <w:rPr>
                <w:b/>
                <w:color w:val="FFFFFF"/>
                <w:spacing w:val="-9"/>
                <w:sz w:val="24"/>
                <w:szCs w:val="24"/>
              </w:rPr>
              <w:t xml:space="preserve"> </w:t>
            </w:r>
            <w:r w:rsidRPr="003347AC">
              <w:rPr>
                <w:b/>
                <w:color w:val="FFFFFF"/>
                <w:sz w:val="24"/>
                <w:szCs w:val="24"/>
              </w:rPr>
              <w:t>&amp;</w:t>
            </w:r>
            <w:r w:rsidRPr="003347AC">
              <w:rPr>
                <w:b/>
                <w:color w:val="FFFFFF"/>
                <w:spacing w:val="-7"/>
                <w:sz w:val="24"/>
                <w:szCs w:val="24"/>
              </w:rPr>
              <w:t xml:space="preserve"> </w:t>
            </w:r>
            <w:r w:rsidRPr="003347AC">
              <w:rPr>
                <w:b/>
                <w:color w:val="FFFFFF"/>
                <w:sz w:val="24"/>
                <w:szCs w:val="24"/>
              </w:rPr>
              <w:t>Agency</w:t>
            </w:r>
            <w:r w:rsidRPr="003347AC">
              <w:rPr>
                <w:b/>
                <w:color w:val="FFFFFF"/>
                <w:spacing w:val="-8"/>
                <w:sz w:val="24"/>
                <w:szCs w:val="24"/>
              </w:rPr>
              <w:t xml:space="preserve"> </w:t>
            </w:r>
            <w:r w:rsidRPr="003347AC">
              <w:rPr>
                <w:b/>
                <w:color w:val="FFFFFF"/>
                <w:spacing w:val="-4"/>
                <w:sz w:val="24"/>
                <w:szCs w:val="24"/>
              </w:rPr>
              <w:t>spend</w:t>
            </w:r>
          </w:p>
        </w:tc>
        <w:tc>
          <w:tcPr>
            <w:tcW w:w="2086" w:type="dxa"/>
            <w:vMerge w:val="restart"/>
            <w:tcBorders>
              <w:bottom w:val="single" w:sz="4" w:space="0" w:color="E7E6E6"/>
            </w:tcBorders>
            <w:shd w:val="clear" w:color="auto" w:fill="002F86"/>
          </w:tcPr>
          <w:p w14:paraId="5D9AF7F1" w14:textId="77777777" w:rsidR="00BE5563" w:rsidRPr="003347AC" w:rsidRDefault="00BE5563" w:rsidP="003347AC">
            <w:pPr>
              <w:pStyle w:val="TableParagraph"/>
              <w:spacing w:before="0" w:line="276" w:lineRule="auto"/>
              <w:ind w:left="0"/>
              <w:jc w:val="left"/>
              <w:rPr>
                <w:sz w:val="24"/>
                <w:szCs w:val="24"/>
              </w:rPr>
            </w:pPr>
          </w:p>
          <w:p w14:paraId="5D9AF7F2" w14:textId="77777777" w:rsidR="00BE5563" w:rsidRPr="003347AC" w:rsidRDefault="00BE5563" w:rsidP="003347AC">
            <w:pPr>
              <w:pStyle w:val="TableParagraph"/>
              <w:spacing w:before="0" w:line="276" w:lineRule="auto"/>
              <w:ind w:left="0"/>
              <w:jc w:val="left"/>
              <w:rPr>
                <w:sz w:val="24"/>
                <w:szCs w:val="24"/>
              </w:rPr>
            </w:pPr>
          </w:p>
          <w:p w14:paraId="5D9AF7F3" w14:textId="77777777" w:rsidR="00BE5563" w:rsidRPr="003347AC" w:rsidRDefault="00BE5563" w:rsidP="003347AC">
            <w:pPr>
              <w:pStyle w:val="TableParagraph"/>
              <w:spacing w:before="63" w:line="276" w:lineRule="auto"/>
              <w:ind w:left="0"/>
              <w:jc w:val="left"/>
              <w:rPr>
                <w:sz w:val="24"/>
                <w:szCs w:val="24"/>
              </w:rPr>
            </w:pPr>
          </w:p>
          <w:p w14:paraId="5D9AF7F4" w14:textId="77777777" w:rsidR="00BE5563" w:rsidRPr="003347AC" w:rsidRDefault="00BF2423" w:rsidP="003347AC">
            <w:pPr>
              <w:pStyle w:val="TableParagraph"/>
              <w:spacing w:before="0" w:line="276" w:lineRule="auto"/>
              <w:ind w:left="63" w:right="49"/>
              <w:rPr>
                <w:b/>
                <w:sz w:val="24"/>
                <w:szCs w:val="24"/>
              </w:rPr>
            </w:pPr>
            <w:r w:rsidRPr="003347AC">
              <w:rPr>
                <w:b/>
                <w:color w:val="FFFFFF"/>
                <w:spacing w:val="-2"/>
                <w:sz w:val="24"/>
                <w:szCs w:val="24"/>
              </w:rPr>
              <w:t xml:space="preserve">Organisations </w:t>
            </w:r>
            <w:r w:rsidRPr="003347AC">
              <w:rPr>
                <w:b/>
                <w:color w:val="FFFFFF"/>
                <w:sz w:val="24"/>
                <w:szCs w:val="24"/>
              </w:rPr>
              <w:t>who</w:t>
            </w:r>
            <w:r w:rsidRPr="003347AC">
              <w:rPr>
                <w:b/>
                <w:color w:val="FFFFFF"/>
                <w:spacing w:val="-2"/>
                <w:sz w:val="24"/>
                <w:szCs w:val="24"/>
              </w:rPr>
              <w:t xml:space="preserve"> </w:t>
            </w:r>
            <w:r w:rsidRPr="003347AC">
              <w:rPr>
                <w:b/>
                <w:color w:val="FFFFFF"/>
                <w:sz w:val="24"/>
                <w:szCs w:val="24"/>
              </w:rPr>
              <w:t>use</w:t>
            </w:r>
            <w:r w:rsidRPr="003347AC">
              <w:rPr>
                <w:b/>
                <w:color w:val="FFFFFF"/>
                <w:spacing w:val="-8"/>
                <w:sz w:val="24"/>
                <w:szCs w:val="24"/>
              </w:rPr>
              <w:t xml:space="preserve"> </w:t>
            </w:r>
            <w:r w:rsidRPr="003347AC">
              <w:rPr>
                <w:b/>
                <w:color w:val="FFFFFF"/>
                <w:sz w:val="24"/>
                <w:szCs w:val="24"/>
              </w:rPr>
              <w:t>bank and agency</w:t>
            </w:r>
          </w:p>
        </w:tc>
        <w:tc>
          <w:tcPr>
            <w:tcW w:w="6259" w:type="dxa"/>
            <w:gridSpan w:val="3"/>
            <w:shd w:val="clear" w:color="auto" w:fill="002F86"/>
          </w:tcPr>
          <w:p w14:paraId="5D9AF7F5" w14:textId="77777777" w:rsidR="00BE5563" w:rsidRPr="003347AC" w:rsidRDefault="00BF2423" w:rsidP="003347AC">
            <w:pPr>
              <w:pStyle w:val="TableParagraph"/>
              <w:spacing w:before="16" w:line="276" w:lineRule="auto"/>
              <w:ind w:left="918" w:right="253" w:hanging="662"/>
              <w:jc w:val="left"/>
              <w:rPr>
                <w:b/>
                <w:sz w:val="24"/>
                <w:szCs w:val="24"/>
              </w:rPr>
            </w:pPr>
            <w:r w:rsidRPr="003347AC">
              <w:rPr>
                <w:b/>
                <w:color w:val="FFFFFF"/>
                <w:sz w:val="24"/>
                <w:szCs w:val="24"/>
              </w:rPr>
              <w:t>By</w:t>
            </w:r>
            <w:r w:rsidRPr="003347AC">
              <w:rPr>
                <w:b/>
                <w:color w:val="FFFFFF"/>
                <w:spacing w:val="-3"/>
                <w:sz w:val="24"/>
                <w:szCs w:val="24"/>
              </w:rPr>
              <w:t xml:space="preserve"> </w:t>
            </w:r>
            <w:r w:rsidRPr="003347AC">
              <w:rPr>
                <w:b/>
                <w:color w:val="FFFFFF"/>
                <w:sz w:val="24"/>
                <w:szCs w:val="24"/>
              </w:rPr>
              <w:t>organisation type</w:t>
            </w:r>
            <w:r w:rsidRPr="003347AC">
              <w:rPr>
                <w:b/>
                <w:color w:val="FFFFFF"/>
                <w:spacing w:val="-3"/>
                <w:sz w:val="24"/>
                <w:szCs w:val="24"/>
              </w:rPr>
              <w:t xml:space="preserve"> </w:t>
            </w:r>
            <w:r w:rsidRPr="003347AC">
              <w:rPr>
                <w:b/>
                <w:color w:val="FFFFFF"/>
                <w:sz w:val="24"/>
                <w:szCs w:val="24"/>
              </w:rPr>
              <w:t>for</w:t>
            </w:r>
            <w:r w:rsidRPr="003347AC">
              <w:rPr>
                <w:b/>
                <w:color w:val="FFFFFF"/>
                <w:spacing w:val="-2"/>
                <w:sz w:val="24"/>
                <w:szCs w:val="24"/>
              </w:rPr>
              <w:t xml:space="preserve"> </w:t>
            </w:r>
            <w:r w:rsidRPr="003347AC">
              <w:rPr>
                <w:b/>
                <w:color w:val="FFFFFF"/>
                <w:sz w:val="24"/>
                <w:szCs w:val="24"/>
              </w:rPr>
              <w:t>those</w:t>
            </w:r>
            <w:r w:rsidRPr="003347AC">
              <w:rPr>
                <w:b/>
                <w:color w:val="FFFFFF"/>
                <w:spacing w:val="-3"/>
                <w:sz w:val="24"/>
                <w:szCs w:val="24"/>
              </w:rPr>
              <w:t xml:space="preserve"> </w:t>
            </w:r>
            <w:r w:rsidRPr="003347AC">
              <w:rPr>
                <w:b/>
                <w:color w:val="FFFFFF"/>
                <w:sz w:val="24"/>
                <w:szCs w:val="24"/>
              </w:rPr>
              <w:t>who indicated they use they use bank and agency staffing</w:t>
            </w:r>
          </w:p>
        </w:tc>
      </w:tr>
      <w:tr w:rsidR="00BE5563" w14:paraId="5D9AF7FE" w14:textId="77777777">
        <w:trPr>
          <w:trHeight w:val="925"/>
        </w:trPr>
        <w:tc>
          <w:tcPr>
            <w:tcW w:w="4634" w:type="dxa"/>
            <w:vMerge/>
            <w:tcBorders>
              <w:top w:val="nil"/>
              <w:bottom w:val="single" w:sz="4" w:space="0" w:color="E7E6E6"/>
            </w:tcBorders>
            <w:shd w:val="clear" w:color="auto" w:fill="002F86"/>
          </w:tcPr>
          <w:p w14:paraId="5D9AF7F7" w14:textId="77777777" w:rsidR="00BE5563" w:rsidRPr="003347AC" w:rsidRDefault="00BE5563" w:rsidP="003347AC">
            <w:pPr>
              <w:spacing w:line="276" w:lineRule="auto"/>
              <w:rPr>
                <w:sz w:val="24"/>
                <w:szCs w:val="24"/>
              </w:rPr>
            </w:pPr>
          </w:p>
        </w:tc>
        <w:tc>
          <w:tcPr>
            <w:tcW w:w="2086" w:type="dxa"/>
            <w:vMerge/>
            <w:tcBorders>
              <w:top w:val="nil"/>
              <w:bottom w:val="single" w:sz="4" w:space="0" w:color="E7E6E6"/>
            </w:tcBorders>
            <w:shd w:val="clear" w:color="auto" w:fill="002F86"/>
          </w:tcPr>
          <w:p w14:paraId="5D9AF7F8" w14:textId="77777777" w:rsidR="00BE5563" w:rsidRPr="003347AC" w:rsidRDefault="00BE5563" w:rsidP="003347AC">
            <w:pPr>
              <w:spacing w:line="276" w:lineRule="auto"/>
              <w:rPr>
                <w:sz w:val="24"/>
                <w:szCs w:val="24"/>
              </w:rPr>
            </w:pPr>
          </w:p>
        </w:tc>
        <w:tc>
          <w:tcPr>
            <w:tcW w:w="2087" w:type="dxa"/>
            <w:tcBorders>
              <w:bottom w:val="single" w:sz="4" w:space="0" w:color="E7E6E6"/>
            </w:tcBorders>
            <w:shd w:val="clear" w:color="auto" w:fill="002F86"/>
          </w:tcPr>
          <w:p w14:paraId="5D9AF7F9" w14:textId="77777777" w:rsidR="00BE5563" w:rsidRPr="003347AC" w:rsidRDefault="00BF2423" w:rsidP="003347AC">
            <w:pPr>
              <w:pStyle w:val="TableParagraph"/>
              <w:spacing w:before="167" w:line="276" w:lineRule="auto"/>
              <w:ind w:left="687" w:hanging="633"/>
              <w:jc w:val="left"/>
              <w:rPr>
                <w:b/>
                <w:sz w:val="24"/>
                <w:szCs w:val="24"/>
              </w:rPr>
            </w:pPr>
            <w:r w:rsidRPr="003347AC">
              <w:rPr>
                <w:b/>
                <w:color w:val="FFFFFF"/>
                <w:sz w:val="24"/>
                <w:szCs w:val="24"/>
              </w:rPr>
              <w:t>Bank</w:t>
            </w:r>
            <w:r w:rsidRPr="003347AC">
              <w:rPr>
                <w:b/>
                <w:color w:val="FFFFFF"/>
                <w:spacing w:val="-17"/>
                <w:sz w:val="24"/>
                <w:szCs w:val="24"/>
              </w:rPr>
              <w:t xml:space="preserve"> </w:t>
            </w:r>
            <w:r w:rsidRPr="003347AC">
              <w:rPr>
                <w:b/>
                <w:color w:val="FFFFFF"/>
                <w:sz w:val="24"/>
                <w:szCs w:val="24"/>
              </w:rPr>
              <w:t>and</w:t>
            </w:r>
            <w:r w:rsidRPr="003347AC">
              <w:rPr>
                <w:b/>
                <w:color w:val="FFFFFF"/>
                <w:spacing w:val="-17"/>
                <w:sz w:val="24"/>
                <w:szCs w:val="24"/>
              </w:rPr>
              <w:t xml:space="preserve"> </w:t>
            </w:r>
            <w:r w:rsidRPr="003347AC">
              <w:rPr>
                <w:b/>
                <w:color w:val="FFFFFF"/>
                <w:sz w:val="24"/>
                <w:szCs w:val="24"/>
              </w:rPr>
              <w:t xml:space="preserve">agency </w:t>
            </w:r>
            <w:r w:rsidRPr="003347AC">
              <w:rPr>
                <w:b/>
                <w:color w:val="FFFFFF"/>
                <w:spacing w:val="-2"/>
                <w:sz w:val="24"/>
                <w:szCs w:val="24"/>
              </w:rPr>
              <w:t>spend</w:t>
            </w:r>
          </w:p>
        </w:tc>
        <w:tc>
          <w:tcPr>
            <w:tcW w:w="2086" w:type="dxa"/>
            <w:tcBorders>
              <w:bottom w:val="single" w:sz="4" w:space="0" w:color="E7E6E6"/>
            </w:tcBorders>
            <w:shd w:val="clear" w:color="auto" w:fill="002F86"/>
          </w:tcPr>
          <w:p w14:paraId="5D9AF7FA" w14:textId="77777777" w:rsidR="00BE5563" w:rsidRPr="003347AC" w:rsidRDefault="00BE5563" w:rsidP="003347AC">
            <w:pPr>
              <w:pStyle w:val="TableParagraph"/>
              <w:spacing w:before="52" w:line="276" w:lineRule="auto"/>
              <w:ind w:left="0"/>
              <w:jc w:val="left"/>
              <w:rPr>
                <w:sz w:val="24"/>
                <w:szCs w:val="24"/>
              </w:rPr>
            </w:pPr>
          </w:p>
          <w:p w14:paraId="5D9AF7FB" w14:textId="77777777" w:rsidR="00BE5563" w:rsidRPr="003347AC" w:rsidRDefault="00BF2423" w:rsidP="003347AC">
            <w:pPr>
              <w:pStyle w:val="TableParagraph"/>
              <w:spacing w:before="0" w:line="276" w:lineRule="auto"/>
              <w:ind w:left="63" w:right="60"/>
              <w:rPr>
                <w:b/>
                <w:sz w:val="24"/>
                <w:szCs w:val="24"/>
              </w:rPr>
            </w:pPr>
            <w:r w:rsidRPr="003347AC">
              <w:rPr>
                <w:b/>
                <w:color w:val="FFFFFF"/>
                <w:sz w:val="24"/>
                <w:szCs w:val="24"/>
              </w:rPr>
              <w:t>Total</w:t>
            </w:r>
            <w:r w:rsidRPr="003347AC">
              <w:rPr>
                <w:b/>
                <w:color w:val="FFFFFF"/>
                <w:spacing w:val="-2"/>
                <w:sz w:val="24"/>
                <w:szCs w:val="24"/>
              </w:rPr>
              <w:t xml:space="preserve"> </w:t>
            </w:r>
            <w:r w:rsidRPr="003347AC">
              <w:rPr>
                <w:b/>
                <w:color w:val="FFFFFF"/>
                <w:sz w:val="24"/>
                <w:szCs w:val="24"/>
              </w:rPr>
              <w:t>staff</w:t>
            </w:r>
            <w:r w:rsidRPr="003347AC">
              <w:rPr>
                <w:b/>
                <w:color w:val="FFFFFF"/>
                <w:spacing w:val="-4"/>
                <w:sz w:val="24"/>
                <w:szCs w:val="24"/>
              </w:rPr>
              <w:t xml:space="preserve"> spend</w:t>
            </w:r>
          </w:p>
        </w:tc>
        <w:tc>
          <w:tcPr>
            <w:tcW w:w="2086" w:type="dxa"/>
            <w:tcBorders>
              <w:bottom w:val="single" w:sz="4" w:space="0" w:color="E7E6E6"/>
            </w:tcBorders>
            <w:shd w:val="clear" w:color="auto" w:fill="002F86"/>
          </w:tcPr>
          <w:p w14:paraId="5D9AF7FC" w14:textId="77777777" w:rsidR="00BE5563" w:rsidRPr="003347AC" w:rsidRDefault="00BF2423" w:rsidP="003347AC">
            <w:pPr>
              <w:pStyle w:val="TableParagraph"/>
              <w:spacing w:before="16" w:line="276" w:lineRule="auto"/>
              <w:ind w:left="276" w:hanging="151"/>
              <w:jc w:val="left"/>
              <w:rPr>
                <w:b/>
                <w:sz w:val="24"/>
                <w:szCs w:val="24"/>
              </w:rPr>
            </w:pPr>
            <w:r w:rsidRPr="003347AC">
              <w:rPr>
                <w:b/>
                <w:color w:val="FFFFFF"/>
                <w:sz w:val="24"/>
                <w:szCs w:val="24"/>
              </w:rPr>
              <w:t>B&amp;A</w:t>
            </w:r>
            <w:r w:rsidRPr="003347AC">
              <w:rPr>
                <w:b/>
                <w:color w:val="FFFFFF"/>
                <w:spacing w:val="-15"/>
                <w:sz w:val="24"/>
                <w:szCs w:val="24"/>
              </w:rPr>
              <w:t xml:space="preserve"> </w:t>
            </w:r>
            <w:r w:rsidRPr="003347AC">
              <w:rPr>
                <w:b/>
                <w:color w:val="FFFFFF"/>
                <w:sz w:val="24"/>
                <w:szCs w:val="24"/>
              </w:rPr>
              <w:t>spend</w:t>
            </w:r>
            <w:r w:rsidRPr="003347AC">
              <w:rPr>
                <w:b/>
                <w:color w:val="FFFFFF"/>
                <w:spacing w:val="-10"/>
                <w:sz w:val="24"/>
                <w:szCs w:val="24"/>
              </w:rPr>
              <w:t xml:space="preserve"> </w:t>
            </w:r>
            <w:r w:rsidRPr="003347AC">
              <w:rPr>
                <w:b/>
                <w:color w:val="FFFFFF"/>
                <w:sz w:val="24"/>
                <w:szCs w:val="24"/>
              </w:rPr>
              <w:t>as</w:t>
            </w:r>
            <w:r w:rsidRPr="003347AC">
              <w:rPr>
                <w:b/>
                <w:color w:val="FFFFFF"/>
                <w:spacing w:val="-15"/>
                <w:sz w:val="24"/>
                <w:szCs w:val="24"/>
              </w:rPr>
              <w:t xml:space="preserve"> </w:t>
            </w:r>
            <w:r w:rsidRPr="003347AC">
              <w:rPr>
                <w:b/>
                <w:color w:val="FFFFFF"/>
                <w:sz w:val="24"/>
                <w:szCs w:val="24"/>
              </w:rPr>
              <w:t>a proportion of</w:t>
            </w:r>
          </w:p>
          <w:p w14:paraId="5D9AF7FD" w14:textId="77777777" w:rsidR="00BE5563" w:rsidRPr="003347AC" w:rsidRDefault="00BF2423" w:rsidP="003347AC">
            <w:pPr>
              <w:pStyle w:val="TableParagraph"/>
              <w:spacing w:before="0" w:line="276" w:lineRule="auto"/>
              <w:ind w:left="105"/>
              <w:jc w:val="left"/>
              <w:rPr>
                <w:b/>
                <w:sz w:val="24"/>
                <w:szCs w:val="24"/>
              </w:rPr>
            </w:pPr>
            <w:r w:rsidRPr="003347AC">
              <w:rPr>
                <w:b/>
                <w:color w:val="FFFFFF"/>
                <w:sz w:val="24"/>
                <w:szCs w:val="24"/>
              </w:rPr>
              <w:t>total</w:t>
            </w:r>
            <w:r w:rsidRPr="003347AC">
              <w:rPr>
                <w:b/>
                <w:color w:val="FFFFFF"/>
                <w:spacing w:val="-3"/>
                <w:sz w:val="24"/>
                <w:szCs w:val="24"/>
              </w:rPr>
              <w:t xml:space="preserve"> </w:t>
            </w:r>
            <w:r w:rsidRPr="003347AC">
              <w:rPr>
                <w:b/>
                <w:color w:val="FFFFFF"/>
                <w:sz w:val="24"/>
                <w:szCs w:val="24"/>
              </w:rPr>
              <w:t>staff</w:t>
            </w:r>
            <w:r w:rsidRPr="003347AC">
              <w:rPr>
                <w:b/>
                <w:color w:val="FFFFFF"/>
                <w:spacing w:val="-5"/>
                <w:sz w:val="24"/>
                <w:szCs w:val="24"/>
              </w:rPr>
              <w:t xml:space="preserve"> </w:t>
            </w:r>
            <w:r w:rsidRPr="003347AC">
              <w:rPr>
                <w:b/>
                <w:color w:val="FFFFFF"/>
                <w:spacing w:val="-4"/>
                <w:sz w:val="24"/>
                <w:szCs w:val="24"/>
              </w:rPr>
              <w:t>spend</w:t>
            </w:r>
          </w:p>
        </w:tc>
      </w:tr>
      <w:tr w:rsidR="00BE5563" w14:paraId="5D9AF804" w14:textId="77777777">
        <w:trPr>
          <w:trHeight w:val="271"/>
        </w:trPr>
        <w:tc>
          <w:tcPr>
            <w:tcW w:w="4634" w:type="dxa"/>
            <w:tcBorders>
              <w:top w:val="single" w:sz="4" w:space="0" w:color="E7E6E6"/>
              <w:left w:val="single" w:sz="4" w:space="0" w:color="E7E6E6"/>
              <w:bottom w:val="single" w:sz="4" w:space="0" w:color="E7E6E6"/>
              <w:right w:val="single" w:sz="4" w:space="0" w:color="E7E6E6"/>
            </w:tcBorders>
          </w:tcPr>
          <w:p w14:paraId="5D9AF7FF" w14:textId="77777777" w:rsidR="00BE5563" w:rsidRPr="003347AC" w:rsidRDefault="00BF2423" w:rsidP="003347AC">
            <w:pPr>
              <w:pStyle w:val="TableParagraph"/>
              <w:spacing w:before="14" w:line="276" w:lineRule="auto"/>
              <w:jc w:val="left"/>
              <w:rPr>
                <w:sz w:val="24"/>
                <w:szCs w:val="24"/>
              </w:rPr>
            </w:pPr>
            <w:r w:rsidRPr="003347AC">
              <w:rPr>
                <w:spacing w:val="-4"/>
                <w:sz w:val="24"/>
                <w:szCs w:val="24"/>
              </w:rPr>
              <w:t>Treatment</w:t>
            </w:r>
            <w:r w:rsidRPr="003347AC">
              <w:rPr>
                <w:spacing w:val="4"/>
                <w:sz w:val="24"/>
                <w:szCs w:val="24"/>
              </w:rPr>
              <w:t xml:space="preserve"> </w:t>
            </w:r>
            <w:r w:rsidRPr="003347AC">
              <w:rPr>
                <w:spacing w:val="-2"/>
                <w:sz w:val="24"/>
                <w:szCs w:val="24"/>
              </w:rPr>
              <w:t>Providers</w:t>
            </w:r>
          </w:p>
        </w:tc>
        <w:tc>
          <w:tcPr>
            <w:tcW w:w="2086" w:type="dxa"/>
            <w:tcBorders>
              <w:top w:val="single" w:sz="4" w:space="0" w:color="E7E6E6"/>
              <w:left w:val="single" w:sz="4" w:space="0" w:color="E7E6E6"/>
              <w:bottom w:val="single" w:sz="4" w:space="0" w:color="E7E6E6"/>
              <w:right w:val="single" w:sz="4" w:space="0" w:color="E7E6E6"/>
            </w:tcBorders>
          </w:tcPr>
          <w:p w14:paraId="5D9AF800" w14:textId="77777777" w:rsidR="00BE5563" w:rsidRPr="003347AC" w:rsidRDefault="00BF2423" w:rsidP="003347AC">
            <w:pPr>
              <w:pStyle w:val="TableParagraph"/>
              <w:spacing w:before="14" w:line="276" w:lineRule="auto"/>
              <w:ind w:left="63" w:right="67"/>
              <w:rPr>
                <w:sz w:val="24"/>
                <w:szCs w:val="24"/>
              </w:rPr>
            </w:pPr>
            <w:r w:rsidRPr="003347AC">
              <w:rPr>
                <w:spacing w:val="-5"/>
                <w:sz w:val="24"/>
                <w:szCs w:val="24"/>
              </w:rPr>
              <w:t>51%</w:t>
            </w:r>
          </w:p>
        </w:tc>
        <w:tc>
          <w:tcPr>
            <w:tcW w:w="2087" w:type="dxa"/>
            <w:tcBorders>
              <w:top w:val="single" w:sz="4" w:space="0" w:color="E7E6E6"/>
              <w:left w:val="single" w:sz="4" w:space="0" w:color="E7E6E6"/>
              <w:bottom w:val="single" w:sz="4" w:space="0" w:color="E7E6E6"/>
              <w:right w:val="single" w:sz="4" w:space="0" w:color="E7E6E6"/>
            </w:tcBorders>
          </w:tcPr>
          <w:p w14:paraId="5D9AF801" w14:textId="77777777" w:rsidR="00BE5563" w:rsidRPr="003347AC" w:rsidRDefault="00BF2423" w:rsidP="003347AC">
            <w:pPr>
              <w:pStyle w:val="TableParagraph"/>
              <w:spacing w:before="14" w:line="276" w:lineRule="auto"/>
              <w:ind w:left="14" w:right="12"/>
              <w:rPr>
                <w:sz w:val="24"/>
                <w:szCs w:val="24"/>
              </w:rPr>
            </w:pPr>
            <w:r w:rsidRPr="003347AC">
              <w:rPr>
                <w:spacing w:val="-2"/>
                <w:sz w:val="24"/>
                <w:szCs w:val="24"/>
              </w:rPr>
              <w:t>£20,483,721</w:t>
            </w:r>
          </w:p>
        </w:tc>
        <w:tc>
          <w:tcPr>
            <w:tcW w:w="2086" w:type="dxa"/>
            <w:tcBorders>
              <w:top w:val="single" w:sz="4" w:space="0" w:color="E7E6E6"/>
              <w:left w:val="single" w:sz="4" w:space="0" w:color="E7E6E6"/>
              <w:bottom w:val="single" w:sz="4" w:space="0" w:color="E7E6E6"/>
              <w:right w:val="single" w:sz="4" w:space="0" w:color="E7E6E6"/>
            </w:tcBorders>
          </w:tcPr>
          <w:p w14:paraId="5D9AF802" w14:textId="77777777" w:rsidR="00BE5563" w:rsidRPr="003347AC" w:rsidRDefault="00BF2423" w:rsidP="003347AC">
            <w:pPr>
              <w:pStyle w:val="TableParagraph"/>
              <w:spacing w:before="14" w:line="276" w:lineRule="auto"/>
              <w:ind w:left="63" w:right="61"/>
              <w:rPr>
                <w:sz w:val="24"/>
                <w:szCs w:val="24"/>
              </w:rPr>
            </w:pPr>
            <w:r w:rsidRPr="003347AC">
              <w:rPr>
                <w:spacing w:val="-2"/>
                <w:sz w:val="24"/>
                <w:szCs w:val="24"/>
              </w:rPr>
              <w:t>£244,378,404</w:t>
            </w:r>
          </w:p>
        </w:tc>
        <w:tc>
          <w:tcPr>
            <w:tcW w:w="2086" w:type="dxa"/>
            <w:tcBorders>
              <w:top w:val="single" w:sz="4" w:space="0" w:color="E7E6E6"/>
              <w:left w:val="single" w:sz="4" w:space="0" w:color="E7E6E6"/>
              <w:bottom w:val="single" w:sz="4" w:space="0" w:color="E7E6E6"/>
              <w:right w:val="single" w:sz="4" w:space="0" w:color="E7E6E6"/>
            </w:tcBorders>
          </w:tcPr>
          <w:p w14:paraId="5D9AF803" w14:textId="77777777" w:rsidR="00BE5563" w:rsidRPr="003347AC" w:rsidRDefault="00BF2423" w:rsidP="003347AC">
            <w:pPr>
              <w:pStyle w:val="TableParagraph"/>
              <w:spacing w:before="14" w:line="276" w:lineRule="auto"/>
              <w:ind w:left="63" w:right="66"/>
              <w:rPr>
                <w:sz w:val="24"/>
                <w:szCs w:val="24"/>
              </w:rPr>
            </w:pPr>
            <w:r w:rsidRPr="003347AC">
              <w:rPr>
                <w:spacing w:val="-5"/>
                <w:sz w:val="24"/>
                <w:szCs w:val="24"/>
              </w:rPr>
              <w:t>8%</w:t>
            </w:r>
          </w:p>
        </w:tc>
      </w:tr>
      <w:tr w:rsidR="00BE5563" w14:paraId="5D9AF80A" w14:textId="77777777">
        <w:trPr>
          <w:trHeight w:val="271"/>
        </w:trPr>
        <w:tc>
          <w:tcPr>
            <w:tcW w:w="4634" w:type="dxa"/>
            <w:tcBorders>
              <w:top w:val="single" w:sz="4" w:space="0" w:color="E7E6E6"/>
              <w:left w:val="single" w:sz="4" w:space="0" w:color="E7E6E6"/>
              <w:bottom w:val="single" w:sz="4" w:space="0" w:color="E7E6E6"/>
              <w:right w:val="single" w:sz="4" w:space="0" w:color="E7E6E6"/>
            </w:tcBorders>
          </w:tcPr>
          <w:p w14:paraId="5D9AF805" w14:textId="77777777" w:rsidR="00BE5563" w:rsidRPr="003347AC" w:rsidRDefault="00BF2423" w:rsidP="003347AC">
            <w:pPr>
              <w:pStyle w:val="TableParagraph"/>
              <w:spacing w:before="15" w:line="276" w:lineRule="auto"/>
              <w:jc w:val="left"/>
              <w:rPr>
                <w:sz w:val="24"/>
                <w:szCs w:val="24"/>
              </w:rPr>
            </w:pPr>
            <w:r w:rsidRPr="003347AC">
              <w:rPr>
                <w:spacing w:val="-2"/>
                <w:sz w:val="24"/>
                <w:szCs w:val="24"/>
              </w:rPr>
              <w:t>LEROs</w:t>
            </w:r>
          </w:p>
        </w:tc>
        <w:tc>
          <w:tcPr>
            <w:tcW w:w="2086" w:type="dxa"/>
            <w:tcBorders>
              <w:top w:val="single" w:sz="4" w:space="0" w:color="E7E6E6"/>
              <w:left w:val="single" w:sz="4" w:space="0" w:color="E7E6E6"/>
              <w:bottom w:val="single" w:sz="4" w:space="0" w:color="E7E6E6"/>
              <w:right w:val="single" w:sz="4" w:space="0" w:color="E7E6E6"/>
            </w:tcBorders>
          </w:tcPr>
          <w:p w14:paraId="5D9AF806" w14:textId="77777777" w:rsidR="00BE5563" w:rsidRPr="003347AC" w:rsidRDefault="00BF2423" w:rsidP="003347AC">
            <w:pPr>
              <w:pStyle w:val="TableParagraph"/>
              <w:spacing w:before="15" w:line="276" w:lineRule="auto"/>
              <w:ind w:left="63" w:right="65"/>
              <w:rPr>
                <w:sz w:val="24"/>
                <w:szCs w:val="24"/>
              </w:rPr>
            </w:pPr>
            <w:r w:rsidRPr="003347AC">
              <w:rPr>
                <w:spacing w:val="-5"/>
                <w:sz w:val="24"/>
                <w:szCs w:val="24"/>
              </w:rPr>
              <w:t>0%</w:t>
            </w:r>
          </w:p>
        </w:tc>
        <w:tc>
          <w:tcPr>
            <w:tcW w:w="2087" w:type="dxa"/>
            <w:tcBorders>
              <w:top w:val="single" w:sz="4" w:space="0" w:color="E7E6E6"/>
              <w:left w:val="single" w:sz="4" w:space="0" w:color="E7E6E6"/>
              <w:bottom w:val="single" w:sz="4" w:space="0" w:color="E7E6E6"/>
              <w:right w:val="single" w:sz="4" w:space="0" w:color="E7E6E6"/>
            </w:tcBorders>
          </w:tcPr>
          <w:p w14:paraId="5D9AF807" w14:textId="77777777" w:rsidR="00BE5563" w:rsidRPr="003347AC" w:rsidRDefault="00BF2423" w:rsidP="003347AC">
            <w:pPr>
              <w:pStyle w:val="TableParagraph"/>
              <w:spacing w:before="15" w:line="276" w:lineRule="auto"/>
              <w:ind w:left="14"/>
              <w:rPr>
                <w:sz w:val="24"/>
                <w:szCs w:val="24"/>
              </w:rPr>
            </w:pPr>
            <w:r w:rsidRPr="003347AC">
              <w:rPr>
                <w:spacing w:val="-10"/>
                <w:sz w:val="24"/>
                <w:szCs w:val="24"/>
              </w:rPr>
              <w:t>-</w:t>
            </w:r>
          </w:p>
        </w:tc>
        <w:tc>
          <w:tcPr>
            <w:tcW w:w="2086" w:type="dxa"/>
            <w:tcBorders>
              <w:top w:val="single" w:sz="4" w:space="0" w:color="E7E6E6"/>
              <w:left w:val="single" w:sz="4" w:space="0" w:color="E7E6E6"/>
              <w:bottom w:val="single" w:sz="4" w:space="0" w:color="E7E6E6"/>
              <w:right w:val="single" w:sz="4" w:space="0" w:color="E7E6E6"/>
            </w:tcBorders>
          </w:tcPr>
          <w:p w14:paraId="5D9AF808" w14:textId="77777777" w:rsidR="00BE5563" w:rsidRPr="003347AC" w:rsidRDefault="00BF2423" w:rsidP="003347AC">
            <w:pPr>
              <w:pStyle w:val="TableParagraph"/>
              <w:spacing w:before="15" w:line="276" w:lineRule="auto"/>
              <w:ind w:left="63" w:right="49"/>
              <w:rPr>
                <w:sz w:val="24"/>
                <w:szCs w:val="24"/>
              </w:rPr>
            </w:pPr>
            <w:r w:rsidRPr="003347AC">
              <w:rPr>
                <w:spacing w:val="-10"/>
                <w:sz w:val="24"/>
                <w:szCs w:val="24"/>
              </w:rPr>
              <w:t>-</w:t>
            </w:r>
          </w:p>
        </w:tc>
        <w:tc>
          <w:tcPr>
            <w:tcW w:w="2086" w:type="dxa"/>
            <w:tcBorders>
              <w:top w:val="single" w:sz="4" w:space="0" w:color="E7E6E6"/>
              <w:left w:val="single" w:sz="4" w:space="0" w:color="E7E6E6"/>
              <w:bottom w:val="single" w:sz="4" w:space="0" w:color="E7E6E6"/>
              <w:right w:val="single" w:sz="4" w:space="0" w:color="E7E6E6"/>
            </w:tcBorders>
          </w:tcPr>
          <w:p w14:paraId="5D9AF809" w14:textId="77777777" w:rsidR="00BE5563" w:rsidRPr="003347AC" w:rsidRDefault="00BF2423" w:rsidP="003347AC">
            <w:pPr>
              <w:pStyle w:val="TableParagraph"/>
              <w:spacing w:before="15" w:line="276" w:lineRule="auto"/>
              <w:ind w:left="63" w:right="49"/>
              <w:rPr>
                <w:sz w:val="24"/>
                <w:szCs w:val="24"/>
              </w:rPr>
            </w:pPr>
            <w:r w:rsidRPr="003347AC">
              <w:rPr>
                <w:spacing w:val="-10"/>
                <w:sz w:val="24"/>
                <w:szCs w:val="24"/>
              </w:rPr>
              <w:t>-</w:t>
            </w:r>
          </w:p>
        </w:tc>
      </w:tr>
      <w:tr w:rsidR="00BE5563" w14:paraId="5D9AF810" w14:textId="77777777">
        <w:trPr>
          <w:trHeight w:val="271"/>
        </w:trPr>
        <w:tc>
          <w:tcPr>
            <w:tcW w:w="4634" w:type="dxa"/>
            <w:tcBorders>
              <w:top w:val="single" w:sz="4" w:space="0" w:color="E7E6E6"/>
              <w:left w:val="single" w:sz="4" w:space="0" w:color="E7E6E6"/>
              <w:bottom w:val="single" w:sz="4" w:space="0" w:color="E7E6E6"/>
              <w:right w:val="single" w:sz="4" w:space="0" w:color="E7E6E6"/>
            </w:tcBorders>
          </w:tcPr>
          <w:p w14:paraId="5D9AF80B" w14:textId="77777777" w:rsidR="00BE5563" w:rsidRPr="003347AC" w:rsidRDefault="00BF2423" w:rsidP="003347AC">
            <w:pPr>
              <w:pStyle w:val="TableParagraph"/>
              <w:spacing w:before="15" w:line="276" w:lineRule="auto"/>
              <w:jc w:val="left"/>
              <w:rPr>
                <w:sz w:val="24"/>
                <w:szCs w:val="24"/>
              </w:rPr>
            </w:pPr>
            <w:r w:rsidRPr="003347AC">
              <w:rPr>
                <w:spacing w:val="-2"/>
                <w:sz w:val="24"/>
                <w:szCs w:val="24"/>
              </w:rPr>
              <w:t>Commissioners</w:t>
            </w:r>
          </w:p>
        </w:tc>
        <w:tc>
          <w:tcPr>
            <w:tcW w:w="2086" w:type="dxa"/>
            <w:tcBorders>
              <w:top w:val="single" w:sz="4" w:space="0" w:color="E7E6E6"/>
              <w:left w:val="single" w:sz="4" w:space="0" w:color="E7E6E6"/>
              <w:bottom w:val="single" w:sz="4" w:space="0" w:color="E7E6E6"/>
              <w:right w:val="single" w:sz="4" w:space="0" w:color="E7E6E6"/>
            </w:tcBorders>
          </w:tcPr>
          <w:p w14:paraId="5D9AF80C" w14:textId="77777777" w:rsidR="00BE5563" w:rsidRPr="003347AC" w:rsidRDefault="00BF2423" w:rsidP="003347AC">
            <w:pPr>
              <w:pStyle w:val="TableParagraph"/>
              <w:spacing w:before="15" w:line="276" w:lineRule="auto"/>
              <w:ind w:left="63" w:right="67"/>
              <w:rPr>
                <w:sz w:val="24"/>
                <w:szCs w:val="24"/>
              </w:rPr>
            </w:pPr>
            <w:r w:rsidRPr="003347AC">
              <w:rPr>
                <w:spacing w:val="-5"/>
                <w:sz w:val="24"/>
                <w:szCs w:val="24"/>
              </w:rPr>
              <w:t>13%</w:t>
            </w:r>
          </w:p>
        </w:tc>
        <w:tc>
          <w:tcPr>
            <w:tcW w:w="2087" w:type="dxa"/>
            <w:tcBorders>
              <w:top w:val="single" w:sz="4" w:space="0" w:color="E7E6E6"/>
              <w:left w:val="single" w:sz="4" w:space="0" w:color="E7E6E6"/>
              <w:bottom w:val="single" w:sz="4" w:space="0" w:color="E7E6E6"/>
              <w:right w:val="single" w:sz="4" w:space="0" w:color="E7E6E6"/>
            </w:tcBorders>
          </w:tcPr>
          <w:p w14:paraId="5D9AF80D" w14:textId="77777777" w:rsidR="00BE5563" w:rsidRPr="003347AC" w:rsidRDefault="00BF2423" w:rsidP="003347AC">
            <w:pPr>
              <w:pStyle w:val="TableParagraph"/>
              <w:spacing w:before="15" w:line="276" w:lineRule="auto"/>
              <w:ind w:left="14" w:right="12"/>
              <w:rPr>
                <w:sz w:val="24"/>
                <w:szCs w:val="24"/>
              </w:rPr>
            </w:pPr>
            <w:r w:rsidRPr="003347AC">
              <w:rPr>
                <w:spacing w:val="-2"/>
                <w:sz w:val="24"/>
                <w:szCs w:val="24"/>
              </w:rPr>
              <w:t>£798,631</w:t>
            </w:r>
          </w:p>
        </w:tc>
        <w:tc>
          <w:tcPr>
            <w:tcW w:w="2086" w:type="dxa"/>
            <w:tcBorders>
              <w:top w:val="single" w:sz="4" w:space="0" w:color="E7E6E6"/>
              <w:left w:val="single" w:sz="4" w:space="0" w:color="E7E6E6"/>
              <w:bottom w:val="single" w:sz="4" w:space="0" w:color="E7E6E6"/>
              <w:right w:val="single" w:sz="4" w:space="0" w:color="E7E6E6"/>
            </w:tcBorders>
          </w:tcPr>
          <w:p w14:paraId="5D9AF80E" w14:textId="77777777" w:rsidR="00BE5563" w:rsidRPr="003347AC" w:rsidRDefault="00BF2423" w:rsidP="003347AC">
            <w:pPr>
              <w:pStyle w:val="TableParagraph"/>
              <w:spacing w:before="15" w:line="276" w:lineRule="auto"/>
              <w:ind w:left="63" w:right="61"/>
              <w:rPr>
                <w:sz w:val="24"/>
                <w:szCs w:val="24"/>
              </w:rPr>
            </w:pPr>
            <w:r w:rsidRPr="003347AC">
              <w:rPr>
                <w:spacing w:val="-2"/>
                <w:sz w:val="24"/>
                <w:szCs w:val="24"/>
              </w:rPr>
              <w:t>£2,144,960</w:t>
            </w:r>
          </w:p>
        </w:tc>
        <w:tc>
          <w:tcPr>
            <w:tcW w:w="2086" w:type="dxa"/>
            <w:tcBorders>
              <w:top w:val="single" w:sz="4" w:space="0" w:color="E7E6E6"/>
              <w:left w:val="single" w:sz="4" w:space="0" w:color="E7E6E6"/>
              <w:bottom w:val="single" w:sz="4" w:space="0" w:color="E7E6E6"/>
              <w:right w:val="single" w:sz="4" w:space="0" w:color="E7E6E6"/>
            </w:tcBorders>
          </w:tcPr>
          <w:p w14:paraId="5D9AF80F" w14:textId="77777777" w:rsidR="00BE5563" w:rsidRPr="003347AC" w:rsidRDefault="00BF2423" w:rsidP="003347AC">
            <w:pPr>
              <w:pStyle w:val="TableParagraph"/>
              <w:spacing w:before="15" w:line="276" w:lineRule="auto"/>
              <w:ind w:left="63" w:right="66"/>
              <w:rPr>
                <w:sz w:val="24"/>
                <w:szCs w:val="24"/>
              </w:rPr>
            </w:pPr>
            <w:r w:rsidRPr="003347AC">
              <w:rPr>
                <w:spacing w:val="-5"/>
                <w:sz w:val="24"/>
                <w:szCs w:val="24"/>
              </w:rPr>
              <w:t>37%</w:t>
            </w:r>
          </w:p>
        </w:tc>
      </w:tr>
    </w:tbl>
    <w:p w14:paraId="5D9AF811" w14:textId="25B038FD" w:rsidR="00BE5563" w:rsidRDefault="00BF2423">
      <w:pPr>
        <w:pStyle w:val="Heading9"/>
        <w:spacing w:before="223"/>
        <w:ind w:left="3249"/>
        <w:rPr>
          <w:color w:val="221F1F"/>
        </w:rPr>
      </w:pPr>
      <w:r>
        <w:rPr>
          <w:color w:val="221F1F"/>
        </w:rPr>
        <w:t>Table</w:t>
      </w:r>
      <w:r>
        <w:rPr>
          <w:color w:val="221F1F"/>
          <w:spacing w:val="-12"/>
        </w:rPr>
        <w:t xml:space="preserve"> </w:t>
      </w:r>
      <w:r w:rsidR="08193CD3">
        <w:rPr>
          <w:color w:val="221F1F"/>
          <w:spacing w:val="-12"/>
        </w:rPr>
        <w:t>8</w:t>
      </w:r>
    </w:p>
    <w:p w14:paraId="5D9AF812" w14:textId="77777777" w:rsidR="00BE5563" w:rsidRDefault="00BE5563">
      <w:pPr>
        <w:pStyle w:val="BodyText"/>
        <w:rPr>
          <w:b/>
          <w:i/>
          <w:sz w:val="20"/>
        </w:rPr>
      </w:pPr>
    </w:p>
    <w:p w14:paraId="5D9AF813" w14:textId="77777777" w:rsidR="00BE5563" w:rsidRDefault="00BE5563">
      <w:pPr>
        <w:pStyle w:val="BodyText"/>
        <w:rPr>
          <w:b/>
          <w:i/>
          <w:sz w:val="20"/>
        </w:rPr>
      </w:pPr>
    </w:p>
    <w:p w14:paraId="5D9AF814" w14:textId="77777777" w:rsidR="00BE5563" w:rsidRDefault="00BE5563">
      <w:pPr>
        <w:pStyle w:val="BodyText"/>
        <w:rPr>
          <w:b/>
          <w:i/>
          <w:sz w:val="20"/>
        </w:rPr>
      </w:pPr>
    </w:p>
    <w:p w14:paraId="5D9AF815" w14:textId="77777777" w:rsidR="00BE5563" w:rsidRDefault="00BE5563">
      <w:pPr>
        <w:pStyle w:val="BodyText"/>
        <w:rPr>
          <w:b/>
          <w:i/>
          <w:sz w:val="20"/>
        </w:rPr>
      </w:pPr>
    </w:p>
    <w:p w14:paraId="5D9AF816" w14:textId="77777777" w:rsidR="00BE5563" w:rsidRDefault="00BE5563">
      <w:pPr>
        <w:pStyle w:val="BodyText"/>
        <w:rPr>
          <w:b/>
          <w:i/>
          <w:sz w:val="20"/>
        </w:rPr>
      </w:pPr>
    </w:p>
    <w:p w14:paraId="5D9AF817" w14:textId="77777777" w:rsidR="00BE5563" w:rsidRDefault="00BE5563">
      <w:pPr>
        <w:pStyle w:val="BodyText"/>
        <w:rPr>
          <w:b/>
          <w:i/>
          <w:sz w:val="20"/>
        </w:rPr>
      </w:pPr>
    </w:p>
    <w:p w14:paraId="5D9AF818" w14:textId="77777777" w:rsidR="00BE5563" w:rsidRDefault="00BE5563">
      <w:pPr>
        <w:pStyle w:val="BodyText"/>
        <w:rPr>
          <w:b/>
          <w:i/>
          <w:sz w:val="20"/>
        </w:rPr>
      </w:pPr>
    </w:p>
    <w:p w14:paraId="0F8F0AE8" w14:textId="77777777" w:rsidR="00EB32C1" w:rsidRPr="0080453B" w:rsidRDefault="00EB32C1" w:rsidP="003347AC">
      <w:pPr>
        <w:pStyle w:val="Heading1"/>
        <w:ind w:left="0" w:firstLine="720"/>
        <w:rPr>
          <w:color w:val="221F1F"/>
          <w:sz w:val="60"/>
          <w:szCs w:val="64"/>
        </w:rPr>
      </w:pPr>
    </w:p>
    <w:p w14:paraId="5D9AF820" w14:textId="252D138F" w:rsidR="00BE5563" w:rsidRPr="00C15447" w:rsidRDefault="00557B4D" w:rsidP="00FB6559">
      <w:pPr>
        <w:pStyle w:val="Heading5"/>
      </w:pPr>
      <w:bookmarkStart w:id="64" w:name="_Toc196907830"/>
      <w:r w:rsidRPr="00C15447">
        <w:br w:type="page"/>
      </w:r>
      <w:r w:rsidR="00BF2423" w:rsidRPr="00C15447">
        <w:lastRenderedPageBreak/>
        <w:t>Treatment</w:t>
      </w:r>
      <w:r w:rsidR="00BF2423" w:rsidRPr="090669D0">
        <w:t xml:space="preserve"> Providers</w:t>
      </w:r>
      <w:bookmarkEnd w:id="64"/>
    </w:p>
    <w:p w14:paraId="73804446" w14:textId="77777777" w:rsidR="002E1085" w:rsidRDefault="002E1085" w:rsidP="00C15447">
      <w:pPr>
        <w:pStyle w:val="BodyText"/>
        <w:ind w:firstLine="680"/>
      </w:pPr>
    </w:p>
    <w:p w14:paraId="05AFE539" w14:textId="77777777" w:rsidR="00657260" w:rsidRDefault="00BF2423" w:rsidP="00C15447">
      <w:pPr>
        <w:pStyle w:val="BodyText"/>
        <w:ind w:firstLine="680"/>
      </w:pPr>
      <w:r>
        <w:t xml:space="preserve">Focus on treatment providers by sector only: </w:t>
      </w:r>
    </w:p>
    <w:p w14:paraId="455F4470" w14:textId="77777777" w:rsidR="00657260" w:rsidRDefault="00BF2423" w:rsidP="004A3B85">
      <w:pPr>
        <w:pStyle w:val="BodyText"/>
        <w:numPr>
          <w:ilvl w:val="0"/>
          <w:numId w:val="15"/>
        </w:numPr>
      </w:pPr>
      <w:r>
        <w:t>Voluntary</w:t>
      </w:r>
      <w:r>
        <w:rPr>
          <w:spacing w:val="-13"/>
        </w:rPr>
        <w:t xml:space="preserve"> </w:t>
      </w:r>
      <w:r>
        <w:t>/</w:t>
      </w:r>
      <w:r>
        <w:rPr>
          <w:spacing w:val="-9"/>
        </w:rPr>
        <w:t xml:space="preserve"> </w:t>
      </w:r>
      <w:r>
        <w:t>NHS</w:t>
      </w:r>
      <w:r>
        <w:rPr>
          <w:spacing w:val="-10"/>
        </w:rPr>
        <w:t xml:space="preserve"> </w:t>
      </w:r>
      <w:r>
        <w:t>/</w:t>
      </w:r>
      <w:r>
        <w:rPr>
          <w:spacing w:val="-10"/>
        </w:rPr>
        <w:t xml:space="preserve"> </w:t>
      </w:r>
      <w:r>
        <w:t>Independent</w:t>
      </w:r>
      <w:r>
        <w:rPr>
          <w:spacing w:val="-11"/>
        </w:rPr>
        <w:t xml:space="preserve"> </w:t>
      </w:r>
      <w:r>
        <w:t>/</w:t>
      </w:r>
      <w:r>
        <w:rPr>
          <w:spacing w:val="-10"/>
        </w:rPr>
        <w:t xml:space="preserve"> </w:t>
      </w:r>
      <w:r>
        <w:t>LA</w:t>
      </w:r>
      <w:r>
        <w:rPr>
          <w:spacing w:val="-23"/>
        </w:rPr>
        <w:t xml:space="preserve"> </w:t>
      </w:r>
      <w:r>
        <w:t>delivered</w:t>
      </w:r>
      <w:r>
        <w:rPr>
          <w:spacing w:val="-3"/>
        </w:rPr>
        <w:t xml:space="preserve"> </w:t>
      </w:r>
      <w:r>
        <w:t>treatment</w:t>
      </w:r>
      <w:r w:rsidR="006D2387">
        <w:t xml:space="preserve">. </w:t>
      </w:r>
    </w:p>
    <w:p w14:paraId="79072CFE" w14:textId="77777777" w:rsidR="004A3B85" w:rsidRDefault="004A3B85" w:rsidP="00C15447">
      <w:pPr>
        <w:pStyle w:val="BodyText"/>
        <w:ind w:firstLine="680"/>
      </w:pPr>
    </w:p>
    <w:p w14:paraId="5D9AF827" w14:textId="23FE9782" w:rsidR="00BE5563" w:rsidRDefault="00BF2423" w:rsidP="00C15447">
      <w:pPr>
        <w:pStyle w:val="BodyText"/>
        <w:ind w:firstLine="680"/>
      </w:pPr>
      <w:r w:rsidRPr="00806114">
        <w:t>LEROs</w:t>
      </w:r>
      <w:r w:rsidRPr="00806114">
        <w:rPr>
          <w:spacing w:val="-5"/>
        </w:rPr>
        <w:t xml:space="preserve"> </w:t>
      </w:r>
      <w:r w:rsidRPr="00806114">
        <w:t>and</w:t>
      </w:r>
      <w:r w:rsidRPr="00806114">
        <w:rPr>
          <w:spacing w:val="-4"/>
        </w:rPr>
        <w:t xml:space="preserve"> </w:t>
      </w:r>
      <w:r w:rsidRPr="00806114">
        <w:t>commissioning</w:t>
      </w:r>
      <w:r w:rsidRPr="00806114">
        <w:rPr>
          <w:spacing w:val="-3"/>
        </w:rPr>
        <w:t xml:space="preserve"> </w:t>
      </w:r>
      <w:r w:rsidRPr="00806114">
        <w:t>staff</w:t>
      </w:r>
      <w:r w:rsidRPr="00806114">
        <w:rPr>
          <w:spacing w:val="-3"/>
        </w:rPr>
        <w:t xml:space="preserve"> </w:t>
      </w:r>
      <w:r w:rsidRPr="00806114">
        <w:t>are</w:t>
      </w:r>
      <w:r w:rsidRPr="00806114">
        <w:rPr>
          <w:spacing w:val="-2"/>
        </w:rPr>
        <w:t xml:space="preserve"> </w:t>
      </w:r>
      <w:r w:rsidRPr="00806114">
        <w:t>excluded</w:t>
      </w:r>
      <w:r w:rsidRPr="00806114">
        <w:rPr>
          <w:spacing w:val="-4"/>
        </w:rPr>
        <w:t xml:space="preserve"> </w:t>
      </w:r>
      <w:r w:rsidRPr="00806114">
        <w:t>from</w:t>
      </w:r>
      <w:r w:rsidRPr="00806114">
        <w:rPr>
          <w:spacing w:val="-3"/>
        </w:rPr>
        <w:t xml:space="preserve"> </w:t>
      </w:r>
      <w:r w:rsidRPr="00806114">
        <w:t>this</w:t>
      </w:r>
      <w:r w:rsidRPr="00806114">
        <w:rPr>
          <w:spacing w:val="-2"/>
        </w:rPr>
        <w:t xml:space="preserve"> section</w:t>
      </w:r>
    </w:p>
    <w:p w14:paraId="5D9AF828" w14:textId="1F3F2686" w:rsidR="00BE5563" w:rsidRDefault="00BE5563">
      <w:pPr>
        <w:pStyle w:val="BodyText"/>
        <w:rPr>
          <w:b/>
        </w:rPr>
      </w:pPr>
    </w:p>
    <w:p w14:paraId="5D9AF829" w14:textId="77777777" w:rsidR="00BE5563" w:rsidRDefault="00BE5563">
      <w:pPr>
        <w:pStyle w:val="BodyText"/>
        <w:rPr>
          <w:b/>
        </w:rPr>
      </w:pPr>
    </w:p>
    <w:p w14:paraId="5D9AF82F" w14:textId="04BA771A" w:rsidR="00BE5563" w:rsidRPr="00C15447" w:rsidRDefault="00BF2423" w:rsidP="009A7470">
      <w:pPr>
        <w:pStyle w:val="Heading8"/>
      </w:pPr>
      <w:bookmarkStart w:id="65" w:name="Slide_34:_Treatment_provider_workforce_p"/>
      <w:bookmarkEnd w:id="65"/>
      <w:r w:rsidRPr="00C15447">
        <w:t>Treatment</w:t>
      </w:r>
      <w:r w:rsidRPr="00C15447">
        <w:rPr>
          <w:spacing w:val="-27"/>
        </w:rPr>
        <w:t xml:space="preserve"> </w:t>
      </w:r>
      <w:r w:rsidRPr="00C15447">
        <w:t>provider</w:t>
      </w:r>
      <w:r w:rsidRPr="00C15447">
        <w:rPr>
          <w:spacing w:val="-26"/>
        </w:rPr>
        <w:t xml:space="preserve"> </w:t>
      </w:r>
      <w:r w:rsidRPr="00C15447">
        <w:t>workforce</w:t>
      </w:r>
      <w:r w:rsidRPr="00C15447">
        <w:rPr>
          <w:spacing w:val="-28"/>
        </w:rPr>
        <w:t xml:space="preserve"> </w:t>
      </w:r>
      <w:r w:rsidRPr="00C15447">
        <w:rPr>
          <w:spacing w:val="-2"/>
        </w:rPr>
        <w:t>profile</w:t>
      </w:r>
    </w:p>
    <w:p w14:paraId="5D9AF830" w14:textId="77777777" w:rsidR="00BE5563" w:rsidRDefault="00BF2423" w:rsidP="00C15447">
      <w:pPr>
        <w:pStyle w:val="BodyText"/>
        <w:spacing w:before="112" w:line="249" w:lineRule="auto"/>
        <w:ind w:left="609" w:right="1454"/>
      </w:pPr>
      <w:r>
        <w:rPr>
          <w:color w:val="221F1F"/>
        </w:rPr>
        <w:t>Voluntary</w:t>
      </w:r>
      <w:r>
        <w:rPr>
          <w:color w:val="221F1F"/>
          <w:spacing w:val="-3"/>
        </w:rPr>
        <w:t xml:space="preserve"> </w:t>
      </w:r>
      <w:r>
        <w:rPr>
          <w:color w:val="221F1F"/>
        </w:rPr>
        <w:t>organisations</w:t>
      </w:r>
      <w:r>
        <w:rPr>
          <w:color w:val="221F1F"/>
          <w:spacing w:val="-2"/>
        </w:rPr>
        <w:t xml:space="preserve"> </w:t>
      </w:r>
      <w:r>
        <w:rPr>
          <w:color w:val="221F1F"/>
        </w:rPr>
        <w:t>accounted</w:t>
      </w:r>
      <w:r>
        <w:rPr>
          <w:color w:val="221F1F"/>
          <w:spacing w:val="-1"/>
        </w:rPr>
        <w:t xml:space="preserve"> </w:t>
      </w:r>
      <w:r>
        <w:rPr>
          <w:color w:val="221F1F"/>
        </w:rPr>
        <w:t>for 86% of the treatment</w:t>
      </w:r>
      <w:r>
        <w:rPr>
          <w:color w:val="221F1F"/>
          <w:spacing w:val="-2"/>
        </w:rPr>
        <w:t xml:space="preserve"> </w:t>
      </w:r>
      <w:r>
        <w:rPr>
          <w:color w:val="221F1F"/>
        </w:rPr>
        <w:t>provider workforce higher than the 80% reported</w:t>
      </w:r>
      <w:r>
        <w:rPr>
          <w:color w:val="221F1F"/>
          <w:spacing w:val="-1"/>
        </w:rPr>
        <w:t xml:space="preserve"> </w:t>
      </w:r>
      <w:r>
        <w:rPr>
          <w:color w:val="221F1F"/>
        </w:rPr>
        <w:t>in 2023 and</w:t>
      </w:r>
      <w:r>
        <w:rPr>
          <w:color w:val="221F1F"/>
          <w:spacing w:val="-4"/>
        </w:rPr>
        <w:t xml:space="preserve"> </w:t>
      </w:r>
      <w:r>
        <w:rPr>
          <w:color w:val="221F1F"/>
        </w:rPr>
        <w:t>the 78% reported</w:t>
      </w:r>
      <w:r>
        <w:rPr>
          <w:color w:val="221F1F"/>
          <w:spacing w:val="-1"/>
        </w:rPr>
        <w:t xml:space="preserve"> </w:t>
      </w:r>
      <w:r>
        <w:rPr>
          <w:color w:val="221F1F"/>
        </w:rPr>
        <w:t>in 2022.</w:t>
      </w:r>
      <w:r>
        <w:rPr>
          <w:color w:val="221F1F"/>
          <w:spacing w:val="-2"/>
        </w:rPr>
        <w:t xml:space="preserve"> </w:t>
      </w:r>
      <w:r>
        <w:rPr>
          <w:color w:val="221F1F"/>
        </w:rPr>
        <w:t>The independent</w:t>
      </w:r>
      <w:r>
        <w:rPr>
          <w:color w:val="221F1F"/>
          <w:spacing w:val="-3"/>
        </w:rPr>
        <w:t xml:space="preserve"> </w:t>
      </w:r>
      <w:r>
        <w:rPr>
          <w:color w:val="221F1F"/>
        </w:rPr>
        <w:t>sector reduced marginally</w:t>
      </w:r>
      <w:r>
        <w:rPr>
          <w:color w:val="221F1F"/>
          <w:spacing w:val="-3"/>
        </w:rPr>
        <w:t xml:space="preserve"> </w:t>
      </w:r>
      <w:r>
        <w:rPr>
          <w:color w:val="221F1F"/>
        </w:rPr>
        <w:t>to 2% of the workforce down from 3% in 2023</w:t>
      </w:r>
      <w:r>
        <w:rPr>
          <w:color w:val="221F1F"/>
          <w:spacing w:val="-2"/>
        </w:rPr>
        <w:t xml:space="preserve"> </w:t>
      </w:r>
      <w:r>
        <w:rPr>
          <w:color w:val="221F1F"/>
        </w:rPr>
        <w:t>and 2022.</w:t>
      </w:r>
      <w:r>
        <w:rPr>
          <w:color w:val="221F1F"/>
          <w:spacing w:val="-7"/>
        </w:rPr>
        <w:t xml:space="preserve"> </w:t>
      </w:r>
      <w:r>
        <w:rPr>
          <w:color w:val="221F1F"/>
        </w:rPr>
        <w:t>The NHS accounted for</w:t>
      </w:r>
      <w:r>
        <w:rPr>
          <w:color w:val="221F1F"/>
          <w:spacing w:val="-4"/>
        </w:rPr>
        <w:t xml:space="preserve"> </w:t>
      </w:r>
      <w:r>
        <w:rPr>
          <w:color w:val="221F1F"/>
        </w:rPr>
        <w:t>9% of the workforce down from 14% in 2023</w:t>
      </w:r>
      <w:r>
        <w:rPr>
          <w:color w:val="221F1F"/>
          <w:spacing w:val="-7"/>
        </w:rPr>
        <w:t xml:space="preserve"> </w:t>
      </w:r>
      <w:r>
        <w:rPr>
          <w:color w:val="221F1F"/>
        </w:rPr>
        <w:t>and</w:t>
      </w:r>
      <w:r>
        <w:rPr>
          <w:color w:val="221F1F"/>
          <w:spacing w:val="-5"/>
        </w:rPr>
        <w:t xml:space="preserve"> </w:t>
      </w:r>
      <w:r>
        <w:rPr>
          <w:color w:val="221F1F"/>
        </w:rPr>
        <w:t>16%</w:t>
      </w:r>
      <w:r>
        <w:rPr>
          <w:color w:val="221F1F"/>
          <w:spacing w:val="-6"/>
        </w:rPr>
        <w:t xml:space="preserve"> </w:t>
      </w:r>
      <w:r>
        <w:rPr>
          <w:color w:val="221F1F"/>
        </w:rPr>
        <w:t>in</w:t>
      </w:r>
      <w:r>
        <w:rPr>
          <w:color w:val="221F1F"/>
          <w:spacing w:val="-3"/>
        </w:rPr>
        <w:t xml:space="preserve"> </w:t>
      </w:r>
      <w:r>
        <w:rPr>
          <w:color w:val="221F1F"/>
        </w:rPr>
        <w:t>2022.</w:t>
      </w:r>
      <w:r>
        <w:rPr>
          <w:color w:val="221F1F"/>
          <w:spacing w:val="-8"/>
        </w:rPr>
        <w:t xml:space="preserve"> </w:t>
      </w:r>
      <w:r>
        <w:rPr>
          <w:color w:val="221F1F"/>
        </w:rPr>
        <w:t>3%</w:t>
      </w:r>
      <w:r>
        <w:rPr>
          <w:color w:val="221F1F"/>
          <w:spacing w:val="-3"/>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workforce</w:t>
      </w:r>
      <w:r>
        <w:rPr>
          <w:color w:val="221F1F"/>
          <w:spacing w:val="-3"/>
        </w:rPr>
        <w:t xml:space="preserve"> </w:t>
      </w:r>
      <w:r>
        <w:rPr>
          <w:color w:val="221F1F"/>
        </w:rPr>
        <w:t>was</w:t>
      </w:r>
      <w:r>
        <w:rPr>
          <w:color w:val="221F1F"/>
          <w:spacing w:val="-1"/>
        </w:rPr>
        <w:t xml:space="preserve"> </w:t>
      </w:r>
      <w:r>
        <w:rPr>
          <w:color w:val="221F1F"/>
        </w:rPr>
        <w:t>in</w:t>
      </w:r>
      <w:r>
        <w:rPr>
          <w:color w:val="221F1F"/>
          <w:spacing w:val="-3"/>
        </w:rPr>
        <w:t xml:space="preserve"> </w:t>
      </w:r>
      <w:r>
        <w:rPr>
          <w:color w:val="221F1F"/>
        </w:rPr>
        <w:t>LA</w:t>
      </w:r>
      <w:r>
        <w:rPr>
          <w:color w:val="221F1F"/>
          <w:spacing w:val="-17"/>
        </w:rPr>
        <w:t xml:space="preserve"> </w:t>
      </w:r>
      <w:r>
        <w:rPr>
          <w:color w:val="221F1F"/>
        </w:rPr>
        <w:t>delivered</w:t>
      </w:r>
      <w:r>
        <w:rPr>
          <w:color w:val="221F1F"/>
          <w:spacing w:val="-5"/>
        </w:rPr>
        <w:t xml:space="preserve"> </w:t>
      </w:r>
      <w:r>
        <w:rPr>
          <w:color w:val="221F1F"/>
        </w:rPr>
        <w:t>treatment</w:t>
      </w:r>
      <w:r>
        <w:rPr>
          <w:color w:val="221F1F"/>
          <w:spacing w:val="-5"/>
        </w:rPr>
        <w:t xml:space="preserve"> </w:t>
      </w:r>
      <w:r>
        <w:rPr>
          <w:color w:val="221F1F"/>
        </w:rPr>
        <w:t>services,</w:t>
      </w:r>
      <w:r>
        <w:rPr>
          <w:color w:val="221F1F"/>
          <w:spacing w:val="-1"/>
        </w:rPr>
        <w:t xml:space="preserve"> </w:t>
      </w:r>
      <w:r>
        <w:rPr>
          <w:color w:val="221F1F"/>
        </w:rPr>
        <w:t>which</w:t>
      </w:r>
      <w:r>
        <w:rPr>
          <w:color w:val="221F1F"/>
          <w:spacing w:val="-3"/>
        </w:rPr>
        <w:t xml:space="preserve"> </w:t>
      </w:r>
      <w:r>
        <w:rPr>
          <w:color w:val="221F1F"/>
        </w:rPr>
        <w:t>was</w:t>
      </w:r>
      <w:r>
        <w:rPr>
          <w:color w:val="221F1F"/>
          <w:spacing w:val="-1"/>
        </w:rPr>
        <w:t xml:space="preserve"> </w:t>
      </w:r>
      <w:r>
        <w:rPr>
          <w:color w:val="221F1F"/>
        </w:rPr>
        <w:t>consistent</w:t>
      </w:r>
      <w:r>
        <w:rPr>
          <w:color w:val="221F1F"/>
          <w:spacing w:val="-8"/>
        </w:rPr>
        <w:t xml:space="preserve"> </w:t>
      </w:r>
      <w:r>
        <w:rPr>
          <w:color w:val="221F1F"/>
        </w:rPr>
        <w:t>with</w:t>
      </w:r>
      <w:r>
        <w:rPr>
          <w:color w:val="221F1F"/>
          <w:spacing w:val="-1"/>
        </w:rPr>
        <w:t xml:space="preserve"> </w:t>
      </w:r>
      <w:r>
        <w:rPr>
          <w:color w:val="221F1F"/>
        </w:rPr>
        <w:t>the</w:t>
      </w:r>
      <w:r>
        <w:rPr>
          <w:color w:val="221F1F"/>
          <w:spacing w:val="-3"/>
        </w:rPr>
        <w:t xml:space="preserve"> </w:t>
      </w:r>
      <w:r>
        <w:rPr>
          <w:color w:val="221F1F"/>
        </w:rPr>
        <w:t>2023</w:t>
      </w:r>
      <w:r>
        <w:rPr>
          <w:color w:val="221F1F"/>
          <w:spacing w:val="-7"/>
        </w:rPr>
        <w:t xml:space="preserve"> </w:t>
      </w:r>
      <w:r>
        <w:rPr>
          <w:color w:val="221F1F"/>
        </w:rPr>
        <w:t>position and</w:t>
      </w:r>
      <w:r>
        <w:rPr>
          <w:color w:val="221F1F"/>
          <w:spacing w:val="-5"/>
        </w:rPr>
        <w:t xml:space="preserve"> </w:t>
      </w:r>
      <w:r>
        <w:rPr>
          <w:color w:val="221F1F"/>
        </w:rPr>
        <w:t>marginally</w:t>
      </w:r>
      <w:r>
        <w:rPr>
          <w:color w:val="221F1F"/>
          <w:spacing w:val="-8"/>
        </w:rPr>
        <w:t xml:space="preserve"> </w:t>
      </w:r>
      <w:r>
        <w:rPr>
          <w:color w:val="221F1F"/>
        </w:rPr>
        <w:t>down</w:t>
      </w:r>
      <w:r>
        <w:rPr>
          <w:color w:val="221F1F"/>
          <w:spacing w:val="-5"/>
        </w:rPr>
        <w:t xml:space="preserve"> </w:t>
      </w:r>
      <w:r>
        <w:rPr>
          <w:color w:val="221F1F"/>
        </w:rPr>
        <w:t>from</w:t>
      </w:r>
      <w:r>
        <w:rPr>
          <w:color w:val="221F1F"/>
          <w:spacing w:val="-2"/>
        </w:rPr>
        <w:t xml:space="preserve"> </w:t>
      </w:r>
      <w:r>
        <w:rPr>
          <w:color w:val="221F1F"/>
        </w:rPr>
        <w:t>4%</w:t>
      </w:r>
      <w:r>
        <w:rPr>
          <w:color w:val="221F1F"/>
          <w:spacing w:val="-6"/>
        </w:rPr>
        <w:t xml:space="preserve"> </w:t>
      </w:r>
      <w:r>
        <w:rPr>
          <w:color w:val="221F1F"/>
        </w:rPr>
        <w:t>in 2022.</w:t>
      </w:r>
      <w:r>
        <w:rPr>
          <w:color w:val="221F1F"/>
          <w:spacing w:val="-7"/>
        </w:rPr>
        <w:t xml:space="preserve"> </w:t>
      </w:r>
      <w:r>
        <w:rPr>
          <w:color w:val="221F1F"/>
        </w:rPr>
        <w:t>The apparent</w:t>
      </w:r>
      <w:r>
        <w:rPr>
          <w:color w:val="221F1F"/>
          <w:spacing w:val="-2"/>
        </w:rPr>
        <w:t xml:space="preserve"> </w:t>
      </w:r>
      <w:r>
        <w:rPr>
          <w:color w:val="221F1F"/>
        </w:rPr>
        <w:t>increase</w:t>
      </w:r>
      <w:r>
        <w:rPr>
          <w:color w:val="221F1F"/>
          <w:spacing w:val="-1"/>
        </w:rPr>
        <w:t xml:space="preserve"> </w:t>
      </w:r>
      <w:r>
        <w:rPr>
          <w:color w:val="221F1F"/>
        </w:rPr>
        <w:t>in the proportion</w:t>
      </w:r>
      <w:r>
        <w:rPr>
          <w:color w:val="221F1F"/>
          <w:spacing w:val="-5"/>
        </w:rPr>
        <w:t xml:space="preserve"> </w:t>
      </w:r>
      <w:r>
        <w:rPr>
          <w:color w:val="221F1F"/>
        </w:rPr>
        <w:t>of the workforce employed</w:t>
      </w:r>
      <w:r>
        <w:rPr>
          <w:color w:val="221F1F"/>
          <w:spacing w:val="-5"/>
        </w:rPr>
        <w:t xml:space="preserve"> </w:t>
      </w:r>
      <w:r>
        <w:rPr>
          <w:color w:val="221F1F"/>
        </w:rPr>
        <w:t>in the voluntary sector may be a result of the submission</w:t>
      </w:r>
      <w:r>
        <w:rPr>
          <w:color w:val="221F1F"/>
          <w:spacing w:val="-5"/>
        </w:rPr>
        <w:t xml:space="preserve"> </w:t>
      </w:r>
      <w:r>
        <w:rPr>
          <w:color w:val="221F1F"/>
        </w:rPr>
        <w:t>profile</w:t>
      </w:r>
      <w:r>
        <w:rPr>
          <w:color w:val="221F1F"/>
          <w:spacing w:val="-1"/>
        </w:rPr>
        <w:t xml:space="preserve"> </w:t>
      </w:r>
      <w:r>
        <w:rPr>
          <w:color w:val="221F1F"/>
        </w:rPr>
        <w:t>in 2024</w:t>
      </w:r>
      <w:r>
        <w:rPr>
          <w:color w:val="221F1F"/>
          <w:spacing w:val="-1"/>
        </w:rPr>
        <w:t xml:space="preserve"> </w:t>
      </w:r>
      <w:r>
        <w:rPr>
          <w:color w:val="221F1F"/>
        </w:rPr>
        <w:t>rather than</w:t>
      </w:r>
      <w:r>
        <w:rPr>
          <w:color w:val="221F1F"/>
          <w:spacing w:val="-1"/>
        </w:rPr>
        <w:t xml:space="preserve"> </w:t>
      </w:r>
      <w:r>
        <w:rPr>
          <w:color w:val="221F1F"/>
        </w:rPr>
        <w:t>an actual increase in the workforce.</w:t>
      </w:r>
    </w:p>
    <w:p w14:paraId="5D9AF831" w14:textId="77777777" w:rsidR="00BE5563" w:rsidRDefault="00BF2423" w:rsidP="00C15447">
      <w:pPr>
        <w:pStyle w:val="BodyText"/>
        <w:spacing w:before="125" w:line="249" w:lineRule="auto"/>
        <w:ind w:left="609" w:right="1258"/>
      </w:pPr>
      <w:r>
        <w:rPr>
          <w:color w:val="221F1F"/>
        </w:rPr>
        <w:t>Drug</w:t>
      </w:r>
      <w:r>
        <w:rPr>
          <w:color w:val="221F1F"/>
          <w:spacing w:val="-2"/>
        </w:rPr>
        <w:t xml:space="preserve"> </w:t>
      </w:r>
      <w:r>
        <w:rPr>
          <w:color w:val="221F1F"/>
        </w:rPr>
        <w:t>and</w:t>
      </w:r>
      <w:r>
        <w:rPr>
          <w:color w:val="221F1F"/>
          <w:spacing w:val="-6"/>
        </w:rPr>
        <w:t xml:space="preserve"> </w:t>
      </w:r>
      <w:r>
        <w:rPr>
          <w:color w:val="221F1F"/>
        </w:rPr>
        <w:t>alcohol</w:t>
      </w:r>
      <w:r>
        <w:rPr>
          <w:color w:val="221F1F"/>
          <w:spacing w:val="-8"/>
        </w:rPr>
        <w:t xml:space="preserve"> </w:t>
      </w:r>
      <w:r>
        <w:rPr>
          <w:color w:val="221F1F"/>
        </w:rPr>
        <w:t>workers accounted</w:t>
      </w:r>
      <w:r>
        <w:rPr>
          <w:color w:val="221F1F"/>
          <w:spacing w:val="-6"/>
        </w:rPr>
        <w:t xml:space="preserve"> </w:t>
      </w:r>
      <w:r>
        <w:rPr>
          <w:color w:val="221F1F"/>
        </w:rPr>
        <w:t>for</w:t>
      </w:r>
      <w:r>
        <w:rPr>
          <w:color w:val="221F1F"/>
          <w:spacing w:val="-3"/>
        </w:rPr>
        <w:t xml:space="preserve"> </w:t>
      </w:r>
      <w:r>
        <w:rPr>
          <w:color w:val="221F1F"/>
        </w:rPr>
        <w:t>half</w:t>
      </w:r>
      <w:r>
        <w:rPr>
          <w:color w:val="221F1F"/>
          <w:spacing w:val="-5"/>
        </w:rPr>
        <w:t xml:space="preserve"> </w:t>
      </w:r>
      <w:r>
        <w:rPr>
          <w:color w:val="221F1F"/>
        </w:rPr>
        <w:t>(50%)</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workforce,</w:t>
      </w:r>
      <w:r>
        <w:rPr>
          <w:color w:val="221F1F"/>
          <w:spacing w:val="-2"/>
        </w:rPr>
        <w:t xml:space="preserve"> </w:t>
      </w:r>
      <w:r>
        <w:rPr>
          <w:color w:val="221F1F"/>
        </w:rPr>
        <w:t>consistent</w:t>
      </w:r>
      <w:r>
        <w:rPr>
          <w:color w:val="221F1F"/>
          <w:spacing w:val="-4"/>
        </w:rPr>
        <w:t xml:space="preserve"> </w:t>
      </w:r>
      <w:r>
        <w:rPr>
          <w:color w:val="221F1F"/>
        </w:rPr>
        <w:t>with the</w:t>
      </w:r>
      <w:r>
        <w:rPr>
          <w:color w:val="221F1F"/>
          <w:spacing w:val="-2"/>
        </w:rPr>
        <w:t xml:space="preserve"> </w:t>
      </w:r>
      <w:r>
        <w:rPr>
          <w:color w:val="221F1F"/>
        </w:rPr>
        <w:t>position</w:t>
      </w:r>
      <w:r>
        <w:rPr>
          <w:color w:val="221F1F"/>
          <w:spacing w:val="-8"/>
        </w:rPr>
        <w:t xml:space="preserve"> </w:t>
      </w:r>
      <w:r>
        <w:rPr>
          <w:color w:val="221F1F"/>
        </w:rPr>
        <w:t>in 2023</w:t>
      </w:r>
      <w:r>
        <w:rPr>
          <w:color w:val="221F1F"/>
          <w:spacing w:val="-2"/>
        </w:rPr>
        <w:t xml:space="preserve"> </w:t>
      </w:r>
      <w:r>
        <w:rPr>
          <w:color w:val="221F1F"/>
        </w:rPr>
        <w:t>and</w:t>
      </w:r>
      <w:r>
        <w:rPr>
          <w:color w:val="221F1F"/>
          <w:spacing w:val="-9"/>
        </w:rPr>
        <w:t xml:space="preserve"> </w:t>
      </w:r>
      <w:r>
        <w:rPr>
          <w:color w:val="221F1F"/>
        </w:rPr>
        <w:t>in</w:t>
      </w:r>
      <w:r>
        <w:rPr>
          <w:color w:val="221F1F"/>
          <w:spacing w:val="-2"/>
        </w:rPr>
        <w:t xml:space="preserve"> </w:t>
      </w:r>
      <w:r>
        <w:rPr>
          <w:color w:val="221F1F"/>
        </w:rPr>
        <w:t>line</w:t>
      </w:r>
      <w:r>
        <w:rPr>
          <w:color w:val="221F1F"/>
          <w:spacing w:val="-2"/>
        </w:rPr>
        <w:t xml:space="preserve"> </w:t>
      </w:r>
      <w:r>
        <w:rPr>
          <w:color w:val="221F1F"/>
        </w:rPr>
        <w:t>with position</w:t>
      </w:r>
      <w:r>
        <w:rPr>
          <w:color w:val="221F1F"/>
          <w:spacing w:val="-6"/>
        </w:rPr>
        <w:t xml:space="preserve"> </w:t>
      </w:r>
      <w:r>
        <w:rPr>
          <w:color w:val="221F1F"/>
        </w:rPr>
        <w:t>from</w:t>
      </w:r>
      <w:r>
        <w:rPr>
          <w:color w:val="221F1F"/>
          <w:spacing w:val="-3"/>
        </w:rPr>
        <w:t xml:space="preserve"> </w:t>
      </w:r>
      <w:r>
        <w:rPr>
          <w:color w:val="221F1F"/>
        </w:rPr>
        <w:t>2022</w:t>
      </w:r>
      <w:r>
        <w:rPr>
          <w:color w:val="221F1F"/>
          <w:spacing w:val="-6"/>
        </w:rPr>
        <w:t xml:space="preserve"> </w:t>
      </w:r>
      <w:r>
        <w:rPr>
          <w:color w:val="221F1F"/>
        </w:rPr>
        <w:t>(49%). LA</w:t>
      </w:r>
      <w:r>
        <w:rPr>
          <w:color w:val="221F1F"/>
          <w:spacing w:val="-16"/>
        </w:rPr>
        <w:t xml:space="preserve"> </w:t>
      </w:r>
      <w:r>
        <w:rPr>
          <w:color w:val="221F1F"/>
        </w:rPr>
        <w:t>delivered treatment services reported drug and alcohol</w:t>
      </w:r>
      <w:r>
        <w:rPr>
          <w:color w:val="221F1F"/>
          <w:spacing w:val="-1"/>
        </w:rPr>
        <w:t xml:space="preserve"> </w:t>
      </w:r>
      <w:r>
        <w:rPr>
          <w:color w:val="221F1F"/>
        </w:rPr>
        <w:t>workers reduced from 56% in 2023 to 51% in 2024 (2022, 49%).</w:t>
      </w:r>
    </w:p>
    <w:p w14:paraId="5D9AF832" w14:textId="77777777" w:rsidR="00BE5563" w:rsidRDefault="00BF2423" w:rsidP="00C15447">
      <w:pPr>
        <w:pStyle w:val="BodyText"/>
        <w:spacing w:before="122" w:line="249" w:lineRule="auto"/>
        <w:ind w:left="609" w:right="1710"/>
      </w:pPr>
      <w:r>
        <w:rPr>
          <w:color w:val="221F1F"/>
        </w:rPr>
        <w:t>Peer</w:t>
      </w:r>
      <w:r>
        <w:rPr>
          <w:color w:val="221F1F"/>
          <w:spacing w:val="-5"/>
        </w:rPr>
        <w:t xml:space="preserve"> </w:t>
      </w:r>
      <w:r>
        <w:rPr>
          <w:color w:val="221F1F"/>
        </w:rPr>
        <w:t>support</w:t>
      </w:r>
      <w:r>
        <w:rPr>
          <w:color w:val="221F1F"/>
          <w:spacing w:val="-7"/>
        </w:rPr>
        <w:t xml:space="preserve"> </w:t>
      </w:r>
      <w:r>
        <w:rPr>
          <w:color w:val="221F1F"/>
        </w:rPr>
        <w:t>and</w:t>
      </w:r>
      <w:r>
        <w:rPr>
          <w:color w:val="221F1F"/>
          <w:spacing w:val="-6"/>
        </w:rPr>
        <w:t xml:space="preserve"> </w:t>
      </w:r>
      <w:r>
        <w:rPr>
          <w:color w:val="221F1F"/>
        </w:rPr>
        <w:t>service-user</w:t>
      </w:r>
      <w:r>
        <w:rPr>
          <w:color w:val="221F1F"/>
          <w:spacing w:val="-5"/>
        </w:rPr>
        <w:t xml:space="preserve"> </w:t>
      </w:r>
      <w:r>
        <w:rPr>
          <w:color w:val="221F1F"/>
        </w:rPr>
        <w:t>development</w:t>
      </w:r>
      <w:r>
        <w:rPr>
          <w:color w:val="221F1F"/>
          <w:spacing w:val="-8"/>
        </w:rPr>
        <w:t xml:space="preserve"> </w:t>
      </w:r>
      <w:r>
        <w:rPr>
          <w:color w:val="221F1F"/>
        </w:rPr>
        <w:t>roles</w:t>
      </w:r>
      <w:r>
        <w:rPr>
          <w:color w:val="221F1F"/>
          <w:spacing w:val="-4"/>
        </w:rPr>
        <w:t xml:space="preserve"> </w:t>
      </w:r>
      <w:r>
        <w:rPr>
          <w:color w:val="221F1F"/>
        </w:rPr>
        <w:t>were</w:t>
      </w:r>
      <w:r>
        <w:rPr>
          <w:color w:val="221F1F"/>
          <w:spacing w:val="-2"/>
        </w:rPr>
        <w:t xml:space="preserve"> </w:t>
      </w:r>
      <w:r>
        <w:rPr>
          <w:color w:val="221F1F"/>
        </w:rPr>
        <w:t>7%</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workforce</w:t>
      </w:r>
      <w:r>
        <w:rPr>
          <w:color w:val="221F1F"/>
          <w:spacing w:val="-7"/>
        </w:rPr>
        <w:t xml:space="preserve"> </w:t>
      </w:r>
      <w:r>
        <w:rPr>
          <w:color w:val="221F1F"/>
        </w:rPr>
        <w:t>(2023,</w:t>
      </w:r>
      <w:r>
        <w:rPr>
          <w:color w:val="221F1F"/>
          <w:spacing w:val="-6"/>
        </w:rPr>
        <w:t xml:space="preserve"> </w:t>
      </w:r>
      <w:r>
        <w:rPr>
          <w:color w:val="221F1F"/>
        </w:rPr>
        <w:t>8%</w:t>
      </w:r>
      <w:r>
        <w:rPr>
          <w:color w:val="221F1F"/>
          <w:spacing w:val="-4"/>
        </w:rPr>
        <w:t xml:space="preserve"> </w:t>
      </w:r>
      <w:r>
        <w:rPr>
          <w:color w:val="221F1F"/>
        </w:rPr>
        <w:t>/</w:t>
      </w:r>
      <w:r>
        <w:rPr>
          <w:color w:val="221F1F"/>
          <w:spacing w:val="40"/>
        </w:rPr>
        <w:t xml:space="preserve"> </w:t>
      </w:r>
      <w:r>
        <w:rPr>
          <w:color w:val="221F1F"/>
        </w:rPr>
        <w:t>2022,</w:t>
      </w:r>
      <w:r>
        <w:rPr>
          <w:color w:val="221F1F"/>
          <w:spacing w:val="-8"/>
        </w:rPr>
        <w:t xml:space="preserve"> </w:t>
      </w:r>
      <w:r>
        <w:rPr>
          <w:color w:val="221F1F"/>
        </w:rPr>
        <w:t>6%).</w:t>
      </w:r>
      <w:r>
        <w:rPr>
          <w:color w:val="221F1F"/>
          <w:spacing w:val="-4"/>
        </w:rPr>
        <w:t xml:space="preserve"> </w:t>
      </w:r>
      <w:r>
        <w:rPr>
          <w:color w:val="221F1F"/>
        </w:rPr>
        <w:t>However,</w:t>
      </w:r>
      <w:r>
        <w:rPr>
          <w:color w:val="221F1F"/>
          <w:spacing w:val="-2"/>
        </w:rPr>
        <w:t xml:space="preserve"> </w:t>
      </w:r>
      <w:r>
        <w:rPr>
          <w:color w:val="221F1F"/>
        </w:rPr>
        <w:t>there</w:t>
      </w:r>
      <w:r>
        <w:rPr>
          <w:color w:val="221F1F"/>
          <w:spacing w:val="-7"/>
        </w:rPr>
        <w:t xml:space="preserve"> </w:t>
      </w:r>
      <w:r>
        <w:rPr>
          <w:color w:val="221F1F"/>
        </w:rPr>
        <w:t>was</w:t>
      </w:r>
      <w:r>
        <w:rPr>
          <w:color w:val="221F1F"/>
          <w:spacing w:val="-2"/>
        </w:rPr>
        <w:t xml:space="preserve"> </w:t>
      </w:r>
      <w:r>
        <w:rPr>
          <w:color w:val="221F1F"/>
        </w:rPr>
        <w:t>variability by</w:t>
      </w:r>
      <w:r>
        <w:rPr>
          <w:color w:val="221F1F"/>
          <w:spacing w:val="-5"/>
        </w:rPr>
        <w:t xml:space="preserve"> </w:t>
      </w:r>
      <w:r>
        <w:rPr>
          <w:color w:val="221F1F"/>
        </w:rPr>
        <w:t>sector</w:t>
      </w:r>
      <w:r>
        <w:rPr>
          <w:color w:val="221F1F"/>
          <w:spacing w:val="-5"/>
        </w:rPr>
        <w:t xml:space="preserve"> </w:t>
      </w:r>
      <w:r>
        <w:rPr>
          <w:color w:val="221F1F"/>
        </w:rPr>
        <w:t>ranging</w:t>
      </w:r>
      <w:r>
        <w:rPr>
          <w:color w:val="221F1F"/>
          <w:spacing w:val="-5"/>
        </w:rPr>
        <w:t xml:space="preserve"> </w:t>
      </w:r>
      <w:r>
        <w:rPr>
          <w:color w:val="221F1F"/>
        </w:rPr>
        <w:t>from</w:t>
      </w:r>
      <w:r>
        <w:rPr>
          <w:color w:val="221F1F"/>
          <w:spacing w:val="-5"/>
        </w:rPr>
        <w:t xml:space="preserve"> </w:t>
      </w:r>
      <w:r>
        <w:rPr>
          <w:color w:val="221F1F"/>
        </w:rPr>
        <w:t>4%</w:t>
      </w:r>
      <w:r>
        <w:rPr>
          <w:color w:val="221F1F"/>
          <w:spacing w:val="-4"/>
        </w:rPr>
        <w:t xml:space="preserve"> </w:t>
      </w:r>
      <w:r>
        <w:rPr>
          <w:color w:val="221F1F"/>
        </w:rPr>
        <w:t xml:space="preserve">of the workforce in </w:t>
      </w:r>
      <w:r w:rsidR="3719CD67">
        <w:rPr>
          <w:color w:val="221F1F"/>
        </w:rPr>
        <w:t xml:space="preserve">the </w:t>
      </w:r>
      <w:r>
        <w:rPr>
          <w:color w:val="221F1F"/>
        </w:rPr>
        <w:t>NHS sector to 12% in the independent / private sector.</w:t>
      </w:r>
    </w:p>
    <w:p w14:paraId="5D9AF833" w14:textId="77777777" w:rsidR="00BE5563" w:rsidRDefault="00BF2423" w:rsidP="00C15447">
      <w:pPr>
        <w:pStyle w:val="BodyText"/>
        <w:spacing w:before="122"/>
        <w:ind w:left="609"/>
      </w:pPr>
      <w:r>
        <w:rPr>
          <w:color w:val="221F1F"/>
        </w:rPr>
        <w:t>Nurses</w:t>
      </w:r>
      <w:r>
        <w:rPr>
          <w:color w:val="221F1F"/>
          <w:spacing w:val="-7"/>
        </w:rPr>
        <w:t xml:space="preserve"> </w:t>
      </w:r>
      <w:r>
        <w:rPr>
          <w:color w:val="221F1F"/>
        </w:rPr>
        <w:t>have</w:t>
      </w:r>
      <w:r>
        <w:rPr>
          <w:color w:val="221F1F"/>
          <w:spacing w:val="-9"/>
        </w:rPr>
        <w:t xml:space="preserve"> </w:t>
      </w:r>
      <w:r>
        <w:rPr>
          <w:color w:val="221F1F"/>
        </w:rPr>
        <w:t>consistently</w:t>
      </w:r>
      <w:r>
        <w:rPr>
          <w:color w:val="221F1F"/>
          <w:spacing w:val="-11"/>
        </w:rPr>
        <w:t xml:space="preserve"> </w:t>
      </w:r>
      <w:r>
        <w:rPr>
          <w:color w:val="221F1F"/>
        </w:rPr>
        <w:t>accounted</w:t>
      </w:r>
      <w:r>
        <w:rPr>
          <w:color w:val="221F1F"/>
          <w:spacing w:val="-14"/>
        </w:rPr>
        <w:t xml:space="preserve"> </w:t>
      </w:r>
      <w:r>
        <w:rPr>
          <w:color w:val="221F1F"/>
        </w:rPr>
        <w:t>for</w:t>
      </w:r>
      <w:r>
        <w:rPr>
          <w:color w:val="221F1F"/>
          <w:spacing w:val="-8"/>
        </w:rPr>
        <w:t xml:space="preserve"> </w:t>
      </w:r>
      <w:r>
        <w:rPr>
          <w:color w:val="221F1F"/>
        </w:rPr>
        <w:t>8%-9%</w:t>
      </w:r>
      <w:r>
        <w:rPr>
          <w:color w:val="221F1F"/>
          <w:spacing w:val="-8"/>
        </w:rPr>
        <w:t xml:space="preserve"> </w:t>
      </w:r>
      <w:r>
        <w:rPr>
          <w:color w:val="221F1F"/>
        </w:rPr>
        <w:t>of</w:t>
      </w:r>
      <w:r>
        <w:rPr>
          <w:color w:val="221F1F"/>
          <w:spacing w:val="-7"/>
        </w:rPr>
        <w:t xml:space="preserve"> </w:t>
      </w:r>
      <w:r>
        <w:rPr>
          <w:color w:val="221F1F"/>
        </w:rPr>
        <w:t>the</w:t>
      </w:r>
      <w:r>
        <w:rPr>
          <w:color w:val="221F1F"/>
          <w:spacing w:val="-6"/>
        </w:rPr>
        <w:t xml:space="preserve"> </w:t>
      </w:r>
      <w:r>
        <w:rPr>
          <w:color w:val="221F1F"/>
        </w:rPr>
        <w:t>workforce</w:t>
      </w:r>
      <w:r>
        <w:rPr>
          <w:color w:val="221F1F"/>
          <w:spacing w:val="-9"/>
        </w:rPr>
        <w:t xml:space="preserve"> </w:t>
      </w:r>
      <w:r>
        <w:rPr>
          <w:color w:val="221F1F"/>
        </w:rPr>
        <w:t>in</w:t>
      </w:r>
      <w:r>
        <w:rPr>
          <w:color w:val="221F1F"/>
          <w:spacing w:val="-6"/>
        </w:rPr>
        <w:t xml:space="preserve"> </w:t>
      </w:r>
      <w:r>
        <w:rPr>
          <w:color w:val="221F1F"/>
        </w:rPr>
        <w:t>2024,</w:t>
      </w:r>
      <w:r>
        <w:rPr>
          <w:color w:val="221F1F"/>
          <w:spacing w:val="-8"/>
        </w:rPr>
        <w:t xml:space="preserve"> </w:t>
      </w:r>
      <w:r>
        <w:rPr>
          <w:color w:val="221F1F"/>
        </w:rPr>
        <w:t>2023</w:t>
      </w:r>
      <w:r>
        <w:rPr>
          <w:color w:val="221F1F"/>
          <w:spacing w:val="-6"/>
        </w:rPr>
        <w:t xml:space="preserve"> </w:t>
      </w:r>
      <w:r>
        <w:rPr>
          <w:color w:val="221F1F"/>
        </w:rPr>
        <w:t>and</w:t>
      </w:r>
      <w:r>
        <w:rPr>
          <w:color w:val="221F1F"/>
          <w:spacing w:val="-13"/>
        </w:rPr>
        <w:t xml:space="preserve"> </w:t>
      </w:r>
      <w:r>
        <w:rPr>
          <w:color w:val="221F1F"/>
        </w:rPr>
        <w:t>2022,</w:t>
      </w:r>
      <w:r>
        <w:rPr>
          <w:color w:val="221F1F"/>
          <w:spacing w:val="-11"/>
        </w:rPr>
        <w:t xml:space="preserve"> </w:t>
      </w:r>
      <w:r>
        <w:rPr>
          <w:color w:val="221F1F"/>
        </w:rPr>
        <w:t>with</w:t>
      </w:r>
      <w:r>
        <w:rPr>
          <w:color w:val="221F1F"/>
          <w:spacing w:val="-1"/>
        </w:rPr>
        <w:t xml:space="preserve"> </w:t>
      </w:r>
      <w:r>
        <w:rPr>
          <w:color w:val="221F1F"/>
        </w:rPr>
        <w:t>the</w:t>
      </w:r>
      <w:r>
        <w:rPr>
          <w:color w:val="221F1F"/>
          <w:spacing w:val="-8"/>
        </w:rPr>
        <w:t xml:space="preserve"> </w:t>
      </w:r>
      <w:r>
        <w:rPr>
          <w:color w:val="221F1F"/>
        </w:rPr>
        <w:t>NHS</w:t>
      </w:r>
      <w:r>
        <w:rPr>
          <w:color w:val="221F1F"/>
          <w:spacing w:val="-5"/>
        </w:rPr>
        <w:t xml:space="preserve"> </w:t>
      </w:r>
      <w:r>
        <w:rPr>
          <w:color w:val="221F1F"/>
        </w:rPr>
        <w:t>continuing</w:t>
      </w:r>
      <w:r>
        <w:rPr>
          <w:color w:val="221F1F"/>
          <w:spacing w:val="-12"/>
        </w:rPr>
        <w:t xml:space="preserve"> </w:t>
      </w:r>
      <w:r>
        <w:rPr>
          <w:color w:val="221F1F"/>
        </w:rPr>
        <w:t>to</w:t>
      </w:r>
      <w:r>
        <w:rPr>
          <w:color w:val="221F1F"/>
          <w:spacing w:val="-6"/>
        </w:rPr>
        <w:t xml:space="preserve"> </w:t>
      </w:r>
      <w:r>
        <w:rPr>
          <w:color w:val="221F1F"/>
        </w:rPr>
        <w:t>report</w:t>
      </w:r>
      <w:r>
        <w:rPr>
          <w:color w:val="221F1F"/>
          <w:spacing w:val="-7"/>
        </w:rPr>
        <w:t xml:space="preserve"> </w:t>
      </w:r>
      <w:r>
        <w:rPr>
          <w:color w:val="221F1F"/>
        </w:rPr>
        <w:t>the</w:t>
      </w:r>
      <w:r>
        <w:rPr>
          <w:color w:val="221F1F"/>
          <w:spacing w:val="-6"/>
        </w:rPr>
        <w:t xml:space="preserve"> </w:t>
      </w:r>
      <w:r>
        <w:rPr>
          <w:color w:val="221F1F"/>
        </w:rPr>
        <w:t>largest</w:t>
      </w:r>
      <w:r>
        <w:rPr>
          <w:color w:val="221F1F"/>
          <w:spacing w:val="-6"/>
        </w:rPr>
        <w:t xml:space="preserve"> </w:t>
      </w:r>
      <w:r>
        <w:rPr>
          <w:color w:val="221F1F"/>
        </w:rPr>
        <w:t>proportion</w:t>
      </w:r>
      <w:r>
        <w:rPr>
          <w:color w:val="221F1F"/>
          <w:spacing w:val="-10"/>
        </w:rPr>
        <w:t xml:space="preserve"> </w:t>
      </w:r>
      <w:r>
        <w:rPr>
          <w:color w:val="221F1F"/>
        </w:rPr>
        <w:t>at</w:t>
      </w:r>
      <w:r>
        <w:rPr>
          <w:color w:val="221F1F"/>
          <w:spacing w:val="-6"/>
        </w:rPr>
        <w:t xml:space="preserve"> </w:t>
      </w:r>
      <w:r>
        <w:rPr>
          <w:color w:val="221F1F"/>
        </w:rPr>
        <w:t>23%</w:t>
      </w:r>
      <w:r>
        <w:rPr>
          <w:color w:val="221F1F"/>
          <w:spacing w:val="-9"/>
        </w:rPr>
        <w:t xml:space="preserve"> </w:t>
      </w:r>
      <w:r>
        <w:rPr>
          <w:color w:val="221F1F"/>
          <w:spacing w:val="-2"/>
        </w:rPr>
        <w:t>(2023,</w:t>
      </w:r>
    </w:p>
    <w:p w14:paraId="5D9AF834" w14:textId="77777777" w:rsidR="00BE5563" w:rsidRDefault="00BF2423" w:rsidP="00C15447">
      <w:pPr>
        <w:pStyle w:val="BodyText"/>
        <w:spacing w:before="12"/>
        <w:ind w:left="609"/>
      </w:pPr>
      <w:r>
        <w:rPr>
          <w:color w:val="221F1F"/>
        </w:rPr>
        <w:t>22%</w:t>
      </w:r>
      <w:r>
        <w:rPr>
          <w:color w:val="221F1F"/>
          <w:spacing w:val="-8"/>
        </w:rPr>
        <w:t xml:space="preserve"> </w:t>
      </w:r>
      <w:r>
        <w:rPr>
          <w:color w:val="221F1F"/>
        </w:rPr>
        <w:t>/</w:t>
      </w:r>
      <w:r>
        <w:rPr>
          <w:color w:val="221F1F"/>
          <w:spacing w:val="-2"/>
        </w:rPr>
        <w:t xml:space="preserve"> </w:t>
      </w:r>
      <w:r>
        <w:rPr>
          <w:color w:val="221F1F"/>
        </w:rPr>
        <w:t>2022,</w:t>
      </w:r>
      <w:r>
        <w:rPr>
          <w:color w:val="221F1F"/>
          <w:spacing w:val="-8"/>
        </w:rPr>
        <w:t xml:space="preserve"> </w:t>
      </w:r>
      <w:r>
        <w:rPr>
          <w:color w:val="221F1F"/>
        </w:rPr>
        <w:t>20%).</w:t>
      </w:r>
      <w:r>
        <w:rPr>
          <w:color w:val="221F1F"/>
          <w:spacing w:val="-4"/>
        </w:rPr>
        <w:t xml:space="preserve"> </w:t>
      </w:r>
      <w:r>
        <w:rPr>
          <w:color w:val="221F1F"/>
        </w:rPr>
        <w:t>Nurses</w:t>
      </w:r>
      <w:r>
        <w:rPr>
          <w:color w:val="221F1F"/>
          <w:spacing w:val="-4"/>
        </w:rPr>
        <w:t xml:space="preserve"> </w:t>
      </w:r>
      <w:r>
        <w:rPr>
          <w:color w:val="221F1F"/>
        </w:rPr>
        <w:t>made</w:t>
      </w:r>
      <w:r>
        <w:rPr>
          <w:color w:val="221F1F"/>
          <w:spacing w:val="-9"/>
        </w:rPr>
        <w:t xml:space="preserve"> </w:t>
      </w:r>
      <w:r>
        <w:rPr>
          <w:color w:val="221F1F"/>
        </w:rPr>
        <w:t>up</w:t>
      </w:r>
      <w:r>
        <w:rPr>
          <w:color w:val="221F1F"/>
          <w:spacing w:val="-6"/>
        </w:rPr>
        <w:t xml:space="preserve"> </w:t>
      </w:r>
      <w:r>
        <w:rPr>
          <w:color w:val="221F1F"/>
        </w:rPr>
        <w:t>6%</w:t>
      </w:r>
      <w:r>
        <w:rPr>
          <w:color w:val="221F1F"/>
          <w:spacing w:val="-4"/>
        </w:rPr>
        <w:t xml:space="preserve"> </w:t>
      </w:r>
      <w:r>
        <w:rPr>
          <w:color w:val="221F1F"/>
        </w:rPr>
        <w:t>of</w:t>
      </w:r>
      <w:r>
        <w:rPr>
          <w:color w:val="221F1F"/>
          <w:spacing w:val="-2"/>
        </w:rPr>
        <w:t xml:space="preserve"> </w:t>
      </w:r>
      <w:r>
        <w:rPr>
          <w:color w:val="221F1F"/>
        </w:rPr>
        <w:t>the</w:t>
      </w:r>
      <w:r>
        <w:rPr>
          <w:color w:val="221F1F"/>
          <w:spacing w:val="-6"/>
        </w:rPr>
        <w:t xml:space="preserve"> </w:t>
      </w:r>
      <w:r>
        <w:rPr>
          <w:color w:val="221F1F"/>
        </w:rPr>
        <w:t>independent</w:t>
      </w:r>
      <w:r>
        <w:rPr>
          <w:color w:val="221F1F"/>
          <w:spacing w:val="-9"/>
        </w:rPr>
        <w:t xml:space="preserve"> </w:t>
      </w:r>
      <w:r>
        <w:rPr>
          <w:color w:val="221F1F"/>
        </w:rPr>
        <w:t>provider</w:t>
      </w:r>
      <w:r>
        <w:rPr>
          <w:color w:val="221F1F"/>
          <w:spacing w:val="-5"/>
        </w:rPr>
        <w:t xml:space="preserve"> </w:t>
      </w:r>
      <w:r>
        <w:rPr>
          <w:color w:val="221F1F"/>
        </w:rPr>
        <w:t>workforce</w:t>
      </w:r>
      <w:r>
        <w:rPr>
          <w:color w:val="221F1F"/>
          <w:spacing w:val="-7"/>
        </w:rPr>
        <w:t xml:space="preserve"> </w:t>
      </w:r>
      <w:r>
        <w:rPr>
          <w:color w:val="221F1F"/>
        </w:rPr>
        <w:t>in</w:t>
      </w:r>
      <w:r>
        <w:rPr>
          <w:color w:val="221F1F"/>
          <w:spacing w:val="-4"/>
        </w:rPr>
        <w:t xml:space="preserve"> </w:t>
      </w:r>
      <w:r>
        <w:rPr>
          <w:color w:val="221F1F"/>
        </w:rPr>
        <w:t>2024</w:t>
      </w:r>
      <w:r>
        <w:rPr>
          <w:color w:val="221F1F"/>
          <w:spacing w:val="-8"/>
        </w:rPr>
        <w:t xml:space="preserve"> </w:t>
      </w:r>
      <w:r>
        <w:rPr>
          <w:color w:val="221F1F"/>
        </w:rPr>
        <w:t>down</w:t>
      </w:r>
      <w:r>
        <w:rPr>
          <w:color w:val="221F1F"/>
          <w:spacing w:val="-4"/>
        </w:rPr>
        <w:t xml:space="preserve"> </w:t>
      </w:r>
      <w:r>
        <w:rPr>
          <w:color w:val="221F1F"/>
        </w:rPr>
        <w:t>from</w:t>
      </w:r>
      <w:r>
        <w:rPr>
          <w:color w:val="221F1F"/>
          <w:spacing w:val="-6"/>
        </w:rPr>
        <w:t xml:space="preserve"> </w:t>
      </w:r>
      <w:r>
        <w:rPr>
          <w:color w:val="221F1F"/>
        </w:rPr>
        <w:t>7%</w:t>
      </w:r>
      <w:r>
        <w:rPr>
          <w:color w:val="221F1F"/>
          <w:spacing w:val="-4"/>
        </w:rPr>
        <w:t xml:space="preserve"> </w:t>
      </w:r>
      <w:r>
        <w:rPr>
          <w:color w:val="221F1F"/>
        </w:rPr>
        <w:t>in</w:t>
      </w:r>
      <w:r>
        <w:rPr>
          <w:color w:val="221F1F"/>
          <w:spacing w:val="-4"/>
        </w:rPr>
        <w:t xml:space="preserve"> </w:t>
      </w:r>
      <w:r>
        <w:rPr>
          <w:color w:val="221F1F"/>
        </w:rPr>
        <w:t>2023</w:t>
      </w:r>
      <w:r>
        <w:rPr>
          <w:color w:val="221F1F"/>
          <w:spacing w:val="-8"/>
        </w:rPr>
        <w:t xml:space="preserve"> </w:t>
      </w:r>
      <w:r>
        <w:rPr>
          <w:color w:val="221F1F"/>
        </w:rPr>
        <w:t>and</w:t>
      </w:r>
      <w:r>
        <w:rPr>
          <w:color w:val="221F1F"/>
          <w:spacing w:val="-7"/>
        </w:rPr>
        <w:t xml:space="preserve"> </w:t>
      </w:r>
      <w:r>
        <w:rPr>
          <w:color w:val="221F1F"/>
        </w:rPr>
        <w:t>11%</w:t>
      </w:r>
      <w:r>
        <w:rPr>
          <w:color w:val="221F1F"/>
          <w:spacing w:val="-6"/>
        </w:rPr>
        <w:t xml:space="preserve"> </w:t>
      </w:r>
      <w:r>
        <w:rPr>
          <w:color w:val="221F1F"/>
        </w:rPr>
        <w:t>in</w:t>
      </w:r>
      <w:r>
        <w:rPr>
          <w:color w:val="221F1F"/>
          <w:spacing w:val="-4"/>
        </w:rPr>
        <w:t xml:space="preserve"> </w:t>
      </w:r>
      <w:r>
        <w:rPr>
          <w:color w:val="221F1F"/>
        </w:rPr>
        <w:t>2022.</w:t>
      </w:r>
      <w:r>
        <w:rPr>
          <w:color w:val="221F1F"/>
          <w:spacing w:val="-9"/>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voluntary</w:t>
      </w:r>
      <w:r>
        <w:rPr>
          <w:color w:val="221F1F"/>
          <w:spacing w:val="-7"/>
        </w:rPr>
        <w:t xml:space="preserve"> </w:t>
      </w:r>
      <w:r>
        <w:rPr>
          <w:color w:val="221F1F"/>
        </w:rPr>
        <w:t>sector,</w:t>
      </w:r>
      <w:r>
        <w:rPr>
          <w:color w:val="221F1F"/>
          <w:spacing w:val="-4"/>
        </w:rPr>
        <w:t xml:space="preserve"> </w:t>
      </w:r>
      <w:r>
        <w:rPr>
          <w:color w:val="221F1F"/>
          <w:spacing w:val="-2"/>
        </w:rPr>
        <w:t>nurses</w:t>
      </w:r>
    </w:p>
    <w:p w14:paraId="5D9AF835" w14:textId="77777777" w:rsidR="00BE5563" w:rsidRDefault="00BF2423" w:rsidP="00C15447">
      <w:pPr>
        <w:pStyle w:val="BodyText"/>
        <w:spacing w:before="13"/>
        <w:ind w:left="609"/>
        <w:rPr>
          <w:color w:val="221F1F"/>
          <w:spacing w:val="-2"/>
        </w:rPr>
      </w:pPr>
      <w:r>
        <w:rPr>
          <w:color w:val="221F1F"/>
        </w:rPr>
        <w:t>were</w:t>
      </w:r>
      <w:r>
        <w:rPr>
          <w:color w:val="221F1F"/>
          <w:spacing w:val="-4"/>
        </w:rPr>
        <w:t xml:space="preserve"> </w:t>
      </w:r>
      <w:r>
        <w:rPr>
          <w:color w:val="221F1F"/>
        </w:rPr>
        <w:t>7%</w:t>
      </w:r>
      <w:r>
        <w:rPr>
          <w:color w:val="221F1F"/>
          <w:spacing w:val="-5"/>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workforce,</w:t>
      </w:r>
      <w:r>
        <w:rPr>
          <w:color w:val="221F1F"/>
          <w:spacing w:val="-7"/>
        </w:rPr>
        <w:t xml:space="preserve"> </w:t>
      </w:r>
      <w:r>
        <w:rPr>
          <w:color w:val="221F1F"/>
        </w:rPr>
        <w:t>consistent</w:t>
      </w:r>
      <w:r>
        <w:rPr>
          <w:color w:val="221F1F"/>
          <w:spacing w:val="-10"/>
        </w:rPr>
        <w:t xml:space="preserve"> </w:t>
      </w:r>
      <w:r>
        <w:rPr>
          <w:color w:val="221F1F"/>
        </w:rPr>
        <w:t>with</w:t>
      </w:r>
      <w:r>
        <w:rPr>
          <w:color w:val="221F1F"/>
          <w:spacing w:val="-1"/>
        </w:rPr>
        <w:t xml:space="preserve"> </w:t>
      </w:r>
      <w:r>
        <w:rPr>
          <w:color w:val="221F1F"/>
        </w:rPr>
        <w:t>2023</w:t>
      </w:r>
      <w:r>
        <w:rPr>
          <w:color w:val="221F1F"/>
          <w:spacing w:val="-5"/>
        </w:rPr>
        <w:t xml:space="preserve"> </w:t>
      </w:r>
      <w:r>
        <w:rPr>
          <w:color w:val="221F1F"/>
        </w:rPr>
        <w:t>(7%)</w:t>
      </w:r>
      <w:r>
        <w:rPr>
          <w:color w:val="221F1F"/>
          <w:spacing w:val="-11"/>
        </w:rPr>
        <w:t xml:space="preserve"> </w:t>
      </w:r>
      <w:r>
        <w:rPr>
          <w:color w:val="221F1F"/>
        </w:rPr>
        <w:t>and</w:t>
      </w:r>
      <w:r>
        <w:rPr>
          <w:color w:val="221F1F"/>
          <w:spacing w:val="-7"/>
        </w:rPr>
        <w:t xml:space="preserve"> </w:t>
      </w:r>
      <w:r>
        <w:rPr>
          <w:color w:val="221F1F"/>
        </w:rPr>
        <w:t>2022</w:t>
      </w:r>
      <w:r>
        <w:rPr>
          <w:color w:val="221F1F"/>
          <w:spacing w:val="-9"/>
        </w:rPr>
        <w:t xml:space="preserve"> </w:t>
      </w:r>
      <w:r>
        <w:rPr>
          <w:color w:val="221F1F"/>
          <w:spacing w:val="-2"/>
        </w:rPr>
        <w:t>(6%).</w:t>
      </w:r>
    </w:p>
    <w:p w14:paraId="6CAA4EF6" w14:textId="77777777" w:rsidR="00EB32C1" w:rsidRDefault="00EB32C1">
      <w:pPr>
        <w:pStyle w:val="BodyText"/>
        <w:spacing w:before="13"/>
        <w:ind w:left="321"/>
        <w:rPr>
          <w:color w:val="221F1F"/>
          <w:spacing w:val="-2"/>
        </w:rPr>
      </w:pPr>
    </w:p>
    <w:p w14:paraId="4ED613A1" w14:textId="77777777" w:rsidR="00EB32C1" w:rsidRDefault="00EB32C1">
      <w:pPr>
        <w:pStyle w:val="BodyText"/>
        <w:spacing w:before="13"/>
        <w:ind w:left="321"/>
        <w:rPr>
          <w:color w:val="221F1F"/>
          <w:spacing w:val="-2"/>
        </w:rPr>
      </w:pPr>
    </w:p>
    <w:p w14:paraId="17499C74" w14:textId="77777777" w:rsidR="00EB32C1" w:rsidRDefault="00EB32C1">
      <w:pPr>
        <w:pStyle w:val="BodyText"/>
        <w:spacing w:before="13"/>
        <w:ind w:left="321"/>
        <w:rPr>
          <w:color w:val="221F1F"/>
          <w:spacing w:val="-2"/>
        </w:rPr>
      </w:pPr>
    </w:p>
    <w:p w14:paraId="7204F21C" w14:textId="77777777" w:rsidR="00EB32C1" w:rsidRDefault="00EB32C1">
      <w:pPr>
        <w:pStyle w:val="BodyText"/>
        <w:spacing w:before="13"/>
        <w:ind w:left="321"/>
        <w:rPr>
          <w:color w:val="221F1F"/>
          <w:spacing w:val="-2"/>
        </w:rPr>
      </w:pPr>
    </w:p>
    <w:p w14:paraId="36B4733F" w14:textId="77777777" w:rsidR="00EB32C1" w:rsidRDefault="00EB32C1">
      <w:pPr>
        <w:pStyle w:val="BodyText"/>
        <w:spacing w:before="13"/>
        <w:ind w:left="321"/>
        <w:rPr>
          <w:color w:val="221F1F"/>
          <w:spacing w:val="-2"/>
        </w:rPr>
      </w:pPr>
    </w:p>
    <w:p w14:paraId="38BF162B" w14:textId="77777777" w:rsidR="00EB32C1" w:rsidRDefault="00EB32C1">
      <w:pPr>
        <w:pStyle w:val="BodyText"/>
        <w:spacing w:before="13"/>
        <w:ind w:left="321"/>
        <w:rPr>
          <w:color w:val="221F1F"/>
          <w:spacing w:val="-2"/>
        </w:rPr>
      </w:pPr>
    </w:p>
    <w:p w14:paraId="58BCEEB8" w14:textId="77777777" w:rsidR="00EB32C1" w:rsidRDefault="00EB32C1">
      <w:pPr>
        <w:pStyle w:val="BodyText"/>
        <w:spacing w:before="13"/>
        <w:ind w:left="321"/>
        <w:rPr>
          <w:color w:val="221F1F"/>
          <w:spacing w:val="-2"/>
        </w:rPr>
      </w:pPr>
    </w:p>
    <w:p w14:paraId="36749C82" w14:textId="77777777" w:rsidR="00EB32C1" w:rsidRDefault="00EB32C1">
      <w:pPr>
        <w:pStyle w:val="BodyText"/>
        <w:spacing w:before="13"/>
        <w:ind w:left="321"/>
        <w:rPr>
          <w:color w:val="221F1F"/>
          <w:spacing w:val="-2"/>
        </w:rPr>
      </w:pPr>
    </w:p>
    <w:p w14:paraId="5A231D04" w14:textId="77777777" w:rsidR="00EB32C1" w:rsidRDefault="00EB32C1">
      <w:pPr>
        <w:pStyle w:val="BodyText"/>
        <w:spacing w:before="13"/>
        <w:ind w:left="321"/>
        <w:rPr>
          <w:color w:val="221F1F"/>
          <w:spacing w:val="-2"/>
        </w:rPr>
      </w:pPr>
    </w:p>
    <w:p w14:paraId="705B1443" w14:textId="77777777" w:rsidR="00EB32C1" w:rsidRDefault="00EB32C1" w:rsidP="004A4ED8">
      <w:pPr>
        <w:pStyle w:val="BodyText"/>
        <w:rPr>
          <w:color w:val="221F1F"/>
          <w:spacing w:val="-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738"/>
        <w:gridCol w:w="1515"/>
        <w:gridCol w:w="1080"/>
        <w:gridCol w:w="1079"/>
        <w:gridCol w:w="1081"/>
        <w:gridCol w:w="1079"/>
        <w:gridCol w:w="1081"/>
        <w:gridCol w:w="1079"/>
        <w:gridCol w:w="1081"/>
        <w:gridCol w:w="1079"/>
        <w:gridCol w:w="1074"/>
        <w:gridCol w:w="17"/>
      </w:tblGrid>
      <w:tr w:rsidR="00EB32C1" w:rsidRPr="00EB32C1" w14:paraId="523279E4" w14:textId="77777777" w:rsidTr="00EF27D8">
        <w:trPr>
          <w:trHeight w:val="273"/>
          <w:jc w:val="center"/>
        </w:trPr>
        <w:tc>
          <w:tcPr>
            <w:tcW w:w="6738" w:type="dxa"/>
            <w:vMerge w:val="restart"/>
            <w:shd w:val="clear" w:color="auto" w:fill="002F86"/>
            <w:vAlign w:val="center"/>
          </w:tcPr>
          <w:p w14:paraId="32F6F8A1" w14:textId="77777777" w:rsidR="00EB32C1" w:rsidRPr="004A4ED8" w:rsidRDefault="00EB32C1" w:rsidP="006A2489">
            <w:pPr>
              <w:pStyle w:val="BodyText"/>
              <w:rPr>
                <w:b/>
                <w:color w:val="FFFFFF" w:themeColor="background1"/>
                <w:spacing w:val="-2"/>
              </w:rPr>
            </w:pPr>
            <w:r w:rsidRPr="004A4ED8">
              <w:rPr>
                <w:b/>
                <w:color w:val="FFFFFF" w:themeColor="background1"/>
                <w:spacing w:val="-2"/>
              </w:rPr>
              <w:t>Treatment provider workforce by staff group and sector</w:t>
            </w:r>
          </w:p>
        </w:tc>
        <w:tc>
          <w:tcPr>
            <w:tcW w:w="11242" w:type="dxa"/>
            <w:gridSpan w:val="11"/>
            <w:shd w:val="clear" w:color="auto" w:fill="002F86"/>
            <w:vAlign w:val="center"/>
          </w:tcPr>
          <w:p w14:paraId="47ACFB53" w14:textId="77777777" w:rsidR="00EB32C1" w:rsidRPr="004A4ED8" w:rsidRDefault="00EB32C1" w:rsidP="006A2489">
            <w:pPr>
              <w:pStyle w:val="BodyText"/>
              <w:rPr>
                <w:color w:val="FFFFFF" w:themeColor="background1"/>
                <w:spacing w:val="-2"/>
              </w:rPr>
            </w:pPr>
          </w:p>
        </w:tc>
      </w:tr>
      <w:tr w:rsidR="00EB32C1" w:rsidRPr="00EB32C1" w14:paraId="0D8259EA" w14:textId="77777777" w:rsidTr="00EF27D8">
        <w:trPr>
          <w:trHeight w:val="1392"/>
          <w:jc w:val="center"/>
        </w:trPr>
        <w:tc>
          <w:tcPr>
            <w:tcW w:w="6738" w:type="dxa"/>
            <w:vMerge/>
            <w:vAlign w:val="center"/>
          </w:tcPr>
          <w:p w14:paraId="757AF864" w14:textId="77777777" w:rsidR="00EB32C1" w:rsidRPr="004A4ED8" w:rsidRDefault="00EB32C1" w:rsidP="006A2489">
            <w:pPr>
              <w:pStyle w:val="BodyText"/>
              <w:rPr>
                <w:color w:val="FFFFFF" w:themeColor="background1"/>
                <w:spacing w:val="-2"/>
              </w:rPr>
            </w:pPr>
          </w:p>
        </w:tc>
        <w:tc>
          <w:tcPr>
            <w:tcW w:w="2595" w:type="dxa"/>
            <w:gridSpan w:val="2"/>
            <w:shd w:val="clear" w:color="auto" w:fill="002F86"/>
            <w:vAlign w:val="center"/>
          </w:tcPr>
          <w:p w14:paraId="099808FF" w14:textId="77777777" w:rsidR="00EB32C1" w:rsidRPr="004A4ED8" w:rsidRDefault="00EB32C1" w:rsidP="006A2489">
            <w:pPr>
              <w:pStyle w:val="BodyText"/>
              <w:rPr>
                <w:color w:val="FFFFFF" w:themeColor="background1"/>
                <w:spacing w:val="-2"/>
              </w:rPr>
            </w:pPr>
          </w:p>
          <w:p w14:paraId="289DCB12" w14:textId="77777777" w:rsidR="00EB32C1" w:rsidRPr="004A4ED8" w:rsidRDefault="00EB32C1" w:rsidP="006A2489">
            <w:pPr>
              <w:pStyle w:val="BodyText"/>
              <w:rPr>
                <w:b/>
                <w:color w:val="FFFFFF" w:themeColor="background1"/>
                <w:spacing w:val="-2"/>
              </w:rPr>
            </w:pPr>
            <w:r w:rsidRPr="004A4ED8">
              <w:rPr>
                <w:b/>
                <w:color w:val="FFFFFF" w:themeColor="background1"/>
                <w:spacing w:val="-2"/>
              </w:rPr>
              <w:t>Voluntary sector</w:t>
            </w:r>
          </w:p>
        </w:tc>
        <w:tc>
          <w:tcPr>
            <w:tcW w:w="2160" w:type="dxa"/>
            <w:gridSpan w:val="2"/>
            <w:shd w:val="clear" w:color="auto" w:fill="002F86"/>
            <w:vAlign w:val="center"/>
          </w:tcPr>
          <w:p w14:paraId="4884405D" w14:textId="77777777" w:rsidR="00EB32C1" w:rsidRPr="004A4ED8" w:rsidRDefault="00EB32C1" w:rsidP="006A2489">
            <w:pPr>
              <w:pStyle w:val="BodyText"/>
              <w:rPr>
                <w:color w:val="FFFFFF" w:themeColor="background1"/>
                <w:spacing w:val="-2"/>
              </w:rPr>
            </w:pPr>
          </w:p>
          <w:p w14:paraId="14A60CED" w14:textId="77777777" w:rsidR="00EB32C1" w:rsidRPr="004A4ED8" w:rsidRDefault="00EB32C1" w:rsidP="006A2489">
            <w:pPr>
              <w:pStyle w:val="BodyText"/>
              <w:rPr>
                <w:b/>
                <w:color w:val="FFFFFF" w:themeColor="background1"/>
                <w:spacing w:val="-2"/>
              </w:rPr>
            </w:pPr>
            <w:r w:rsidRPr="004A4ED8">
              <w:rPr>
                <w:b/>
                <w:color w:val="FFFFFF" w:themeColor="background1"/>
                <w:spacing w:val="-2"/>
              </w:rPr>
              <w:t>NHS</w:t>
            </w:r>
          </w:p>
        </w:tc>
        <w:tc>
          <w:tcPr>
            <w:tcW w:w="2160" w:type="dxa"/>
            <w:gridSpan w:val="2"/>
            <w:shd w:val="clear" w:color="auto" w:fill="002F86"/>
            <w:vAlign w:val="center"/>
          </w:tcPr>
          <w:p w14:paraId="414A8B1B" w14:textId="77777777" w:rsidR="00EB32C1" w:rsidRPr="004A4ED8" w:rsidRDefault="00EB32C1" w:rsidP="006A2489">
            <w:pPr>
              <w:pStyle w:val="BodyText"/>
              <w:rPr>
                <w:color w:val="FFFFFF" w:themeColor="background1"/>
                <w:spacing w:val="-2"/>
              </w:rPr>
            </w:pPr>
          </w:p>
          <w:p w14:paraId="63C76EB0" w14:textId="77777777" w:rsidR="00EB32C1" w:rsidRPr="004A4ED8" w:rsidRDefault="00EB32C1" w:rsidP="006A2489">
            <w:pPr>
              <w:pStyle w:val="BodyText"/>
              <w:rPr>
                <w:b/>
                <w:color w:val="FFFFFF" w:themeColor="background1"/>
                <w:spacing w:val="-2"/>
              </w:rPr>
            </w:pPr>
            <w:r w:rsidRPr="004A4ED8">
              <w:rPr>
                <w:b/>
                <w:color w:val="FFFFFF" w:themeColor="background1"/>
                <w:spacing w:val="-2"/>
              </w:rPr>
              <w:t>Independent/ Private</w:t>
            </w:r>
          </w:p>
        </w:tc>
        <w:tc>
          <w:tcPr>
            <w:tcW w:w="2160" w:type="dxa"/>
            <w:gridSpan w:val="2"/>
            <w:shd w:val="clear" w:color="auto" w:fill="002F86"/>
            <w:vAlign w:val="center"/>
          </w:tcPr>
          <w:p w14:paraId="74EE34A5" w14:textId="77777777" w:rsidR="00EB32C1" w:rsidRPr="004A4ED8" w:rsidRDefault="00EB32C1" w:rsidP="006A2489">
            <w:pPr>
              <w:pStyle w:val="BodyText"/>
              <w:rPr>
                <w:color w:val="FFFFFF" w:themeColor="background1"/>
                <w:spacing w:val="-2"/>
              </w:rPr>
            </w:pPr>
          </w:p>
          <w:p w14:paraId="71668E8E" w14:textId="77777777" w:rsidR="00EB32C1" w:rsidRPr="004A4ED8" w:rsidRDefault="00EB32C1" w:rsidP="006A2489">
            <w:pPr>
              <w:pStyle w:val="BodyText"/>
              <w:rPr>
                <w:b/>
                <w:color w:val="FFFFFF" w:themeColor="background1"/>
                <w:spacing w:val="-2"/>
              </w:rPr>
            </w:pPr>
            <w:r w:rsidRPr="004A4ED8">
              <w:rPr>
                <w:b/>
                <w:color w:val="FFFFFF" w:themeColor="background1"/>
                <w:spacing w:val="-2"/>
              </w:rPr>
              <w:t>LA- delivered treatment</w:t>
            </w:r>
          </w:p>
        </w:tc>
        <w:tc>
          <w:tcPr>
            <w:tcW w:w="2167" w:type="dxa"/>
            <w:gridSpan w:val="3"/>
            <w:shd w:val="clear" w:color="auto" w:fill="002F86"/>
            <w:vAlign w:val="center"/>
          </w:tcPr>
          <w:p w14:paraId="0677DE18" w14:textId="77777777" w:rsidR="00EB32C1" w:rsidRPr="004A4ED8" w:rsidRDefault="00EB32C1" w:rsidP="006A2489">
            <w:pPr>
              <w:pStyle w:val="BodyText"/>
              <w:rPr>
                <w:color w:val="FFFFFF" w:themeColor="background1"/>
                <w:spacing w:val="-2"/>
              </w:rPr>
            </w:pPr>
          </w:p>
          <w:p w14:paraId="3F8FDF9D" w14:textId="77777777" w:rsidR="00EB32C1" w:rsidRPr="004A4ED8" w:rsidRDefault="00EB32C1" w:rsidP="006A2489">
            <w:pPr>
              <w:pStyle w:val="BodyText"/>
              <w:rPr>
                <w:b/>
                <w:color w:val="FFFFFF" w:themeColor="background1"/>
                <w:spacing w:val="-2"/>
              </w:rPr>
            </w:pPr>
            <w:r w:rsidRPr="004A4ED8">
              <w:rPr>
                <w:b/>
                <w:color w:val="FFFFFF" w:themeColor="background1"/>
                <w:spacing w:val="-2"/>
              </w:rPr>
              <w:t>Total</w:t>
            </w:r>
          </w:p>
        </w:tc>
      </w:tr>
      <w:tr w:rsidR="00EF27D8" w:rsidRPr="00EB32C1" w14:paraId="19C2186E" w14:textId="77777777" w:rsidTr="00EF27D8">
        <w:trPr>
          <w:gridAfter w:val="1"/>
          <w:wAfter w:w="17" w:type="dxa"/>
          <w:trHeight w:val="278"/>
          <w:jc w:val="center"/>
        </w:trPr>
        <w:tc>
          <w:tcPr>
            <w:tcW w:w="6738" w:type="dxa"/>
            <w:vMerge/>
            <w:vAlign w:val="center"/>
          </w:tcPr>
          <w:p w14:paraId="5CC00B3F" w14:textId="77777777" w:rsidR="00EB32C1" w:rsidRPr="004A4ED8" w:rsidRDefault="00EB32C1" w:rsidP="006A2489">
            <w:pPr>
              <w:pStyle w:val="BodyText"/>
              <w:rPr>
                <w:color w:val="FFFFFF" w:themeColor="background1"/>
                <w:spacing w:val="-2"/>
              </w:rPr>
            </w:pPr>
          </w:p>
        </w:tc>
        <w:tc>
          <w:tcPr>
            <w:tcW w:w="1515" w:type="dxa"/>
            <w:shd w:val="clear" w:color="auto" w:fill="002F86"/>
            <w:vAlign w:val="center"/>
          </w:tcPr>
          <w:p w14:paraId="4E7C544A"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WTE</w:t>
            </w:r>
          </w:p>
        </w:tc>
        <w:tc>
          <w:tcPr>
            <w:tcW w:w="1080" w:type="dxa"/>
            <w:shd w:val="clear" w:color="auto" w:fill="002F86"/>
            <w:vAlign w:val="center"/>
          </w:tcPr>
          <w:p w14:paraId="12BA8403"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
            </w:r>
          </w:p>
        </w:tc>
        <w:tc>
          <w:tcPr>
            <w:tcW w:w="1079" w:type="dxa"/>
            <w:shd w:val="clear" w:color="auto" w:fill="002F86"/>
            <w:vAlign w:val="center"/>
          </w:tcPr>
          <w:p w14:paraId="18671480"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WTE</w:t>
            </w:r>
          </w:p>
        </w:tc>
        <w:tc>
          <w:tcPr>
            <w:tcW w:w="1080" w:type="dxa"/>
            <w:shd w:val="clear" w:color="auto" w:fill="002F86"/>
            <w:vAlign w:val="center"/>
          </w:tcPr>
          <w:p w14:paraId="458A28D3"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
            </w:r>
          </w:p>
        </w:tc>
        <w:tc>
          <w:tcPr>
            <w:tcW w:w="1079" w:type="dxa"/>
            <w:shd w:val="clear" w:color="auto" w:fill="002F86"/>
            <w:vAlign w:val="center"/>
          </w:tcPr>
          <w:p w14:paraId="604CF493"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WTE</w:t>
            </w:r>
          </w:p>
        </w:tc>
        <w:tc>
          <w:tcPr>
            <w:tcW w:w="1080" w:type="dxa"/>
            <w:shd w:val="clear" w:color="auto" w:fill="002F86"/>
            <w:vAlign w:val="center"/>
          </w:tcPr>
          <w:p w14:paraId="034FA803"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
            </w:r>
          </w:p>
        </w:tc>
        <w:tc>
          <w:tcPr>
            <w:tcW w:w="1079" w:type="dxa"/>
            <w:shd w:val="clear" w:color="auto" w:fill="002F86"/>
            <w:vAlign w:val="center"/>
          </w:tcPr>
          <w:p w14:paraId="21ED3131"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WTE</w:t>
            </w:r>
          </w:p>
        </w:tc>
        <w:tc>
          <w:tcPr>
            <w:tcW w:w="1080" w:type="dxa"/>
            <w:shd w:val="clear" w:color="auto" w:fill="002F86"/>
            <w:vAlign w:val="center"/>
          </w:tcPr>
          <w:p w14:paraId="2384DDD3"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
            </w:r>
          </w:p>
        </w:tc>
        <w:tc>
          <w:tcPr>
            <w:tcW w:w="1079" w:type="dxa"/>
            <w:shd w:val="clear" w:color="auto" w:fill="002F86"/>
            <w:vAlign w:val="center"/>
          </w:tcPr>
          <w:p w14:paraId="3B3EBAE6"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WTE</w:t>
            </w:r>
          </w:p>
        </w:tc>
        <w:tc>
          <w:tcPr>
            <w:tcW w:w="1074" w:type="dxa"/>
            <w:shd w:val="clear" w:color="auto" w:fill="002F86"/>
            <w:vAlign w:val="center"/>
          </w:tcPr>
          <w:p w14:paraId="7094DBD3" w14:textId="77777777" w:rsidR="00EB32C1" w:rsidRPr="004A4ED8" w:rsidRDefault="00EB32C1" w:rsidP="006A2489">
            <w:pPr>
              <w:pStyle w:val="BodyText"/>
              <w:rPr>
                <w:b/>
                <w:color w:val="FFFFFF" w:themeColor="background1"/>
                <w:spacing w:val="-2"/>
              </w:rPr>
            </w:pPr>
            <w:r w:rsidRPr="004A4ED8">
              <w:rPr>
                <w:b/>
                <w:color w:val="FFFFFF" w:themeColor="background1"/>
                <w:spacing w:val="-2"/>
              </w:rPr>
              <w:t>%</w:t>
            </w:r>
          </w:p>
        </w:tc>
      </w:tr>
      <w:tr w:rsidR="00EB32C1" w:rsidRPr="00EB32C1" w14:paraId="36D94A26" w14:textId="77777777" w:rsidTr="00EF27D8">
        <w:trPr>
          <w:gridAfter w:val="1"/>
          <w:wAfter w:w="17" w:type="dxa"/>
          <w:trHeight w:val="298"/>
          <w:jc w:val="center"/>
        </w:trPr>
        <w:tc>
          <w:tcPr>
            <w:tcW w:w="6738" w:type="dxa"/>
            <w:vAlign w:val="center"/>
          </w:tcPr>
          <w:p w14:paraId="462FE14B" w14:textId="77777777" w:rsidR="00EB32C1" w:rsidRPr="004A4ED8" w:rsidRDefault="00EB32C1" w:rsidP="006A2489">
            <w:pPr>
              <w:pStyle w:val="BodyText"/>
              <w:rPr>
                <w:color w:val="221F1F"/>
                <w:spacing w:val="-2"/>
              </w:rPr>
            </w:pPr>
            <w:r w:rsidRPr="004A4ED8">
              <w:rPr>
                <w:color w:val="221F1F"/>
                <w:spacing w:val="-2"/>
              </w:rPr>
              <w:t>Peer support and service-user development</w:t>
            </w:r>
          </w:p>
        </w:tc>
        <w:tc>
          <w:tcPr>
            <w:tcW w:w="1515" w:type="dxa"/>
            <w:vAlign w:val="center"/>
          </w:tcPr>
          <w:p w14:paraId="35E2CFF7" w14:textId="77777777" w:rsidR="00EB32C1" w:rsidRPr="004A4ED8" w:rsidRDefault="00EB32C1" w:rsidP="006A2489">
            <w:pPr>
              <w:pStyle w:val="BodyText"/>
              <w:rPr>
                <w:color w:val="221F1F"/>
                <w:spacing w:val="-2"/>
              </w:rPr>
            </w:pPr>
            <w:r w:rsidRPr="004A4ED8">
              <w:rPr>
                <w:color w:val="221F1F"/>
                <w:spacing w:val="-2"/>
              </w:rPr>
              <w:t>783</w:t>
            </w:r>
          </w:p>
        </w:tc>
        <w:tc>
          <w:tcPr>
            <w:tcW w:w="1080" w:type="dxa"/>
            <w:vAlign w:val="center"/>
          </w:tcPr>
          <w:p w14:paraId="595108C7" w14:textId="77777777" w:rsidR="00EB32C1" w:rsidRPr="004A4ED8" w:rsidRDefault="00EB32C1" w:rsidP="006A2489">
            <w:pPr>
              <w:pStyle w:val="BodyText"/>
              <w:rPr>
                <w:color w:val="221F1F"/>
                <w:spacing w:val="-2"/>
              </w:rPr>
            </w:pPr>
            <w:r w:rsidRPr="004A4ED8">
              <w:rPr>
                <w:color w:val="221F1F"/>
                <w:spacing w:val="-2"/>
              </w:rPr>
              <w:t>7%</w:t>
            </w:r>
          </w:p>
        </w:tc>
        <w:tc>
          <w:tcPr>
            <w:tcW w:w="1079" w:type="dxa"/>
            <w:vAlign w:val="center"/>
          </w:tcPr>
          <w:p w14:paraId="14CA902A" w14:textId="77777777" w:rsidR="00EB32C1" w:rsidRPr="004A4ED8" w:rsidRDefault="00EB32C1" w:rsidP="006A2489">
            <w:pPr>
              <w:pStyle w:val="BodyText"/>
              <w:rPr>
                <w:color w:val="221F1F"/>
                <w:spacing w:val="-2"/>
              </w:rPr>
            </w:pPr>
            <w:r w:rsidRPr="004A4ED8">
              <w:rPr>
                <w:color w:val="221F1F"/>
                <w:spacing w:val="-2"/>
              </w:rPr>
              <w:t>43</w:t>
            </w:r>
          </w:p>
        </w:tc>
        <w:tc>
          <w:tcPr>
            <w:tcW w:w="1080" w:type="dxa"/>
            <w:vAlign w:val="center"/>
          </w:tcPr>
          <w:p w14:paraId="3A0954E1" w14:textId="77777777" w:rsidR="00EB32C1" w:rsidRPr="004A4ED8" w:rsidRDefault="00EB32C1" w:rsidP="006A2489">
            <w:pPr>
              <w:pStyle w:val="BodyText"/>
              <w:rPr>
                <w:color w:val="221F1F"/>
                <w:spacing w:val="-2"/>
              </w:rPr>
            </w:pPr>
            <w:r w:rsidRPr="004A4ED8">
              <w:rPr>
                <w:color w:val="221F1F"/>
                <w:spacing w:val="-2"/>
              </w:rPr>
              <w:t>4%</w:t>
            </w:r>
          </w:p>
        </w:tc>
        <w:tc>
          <w:tcPr>
            <w:tcW w:w="1079" w:type="dxa"/>
            <w:vAlign w:val="center"/>
          </w:tcPr>
          <w:p w14:paraId="130A095E" w14:textId="77777777" w:rsidR="00EB32C1" w:rsidRPr="004A4ED8" w:rsidRDefault="00EB32C1" w:rsidP="006A2489">
            <w:pPr>
              <w:pStyle w:val="BodyText"/>
              <w:rPr>
                <w:color w:val="221F1F"/>
                <w:spacing w:val="-2"/>
              </w:rPr>
            </w:pPr>
            <w:r w:rsidRPr="004A4ED8">
              <w:rPr>
                <w:color w:val="221F1F"/>
                <w:spacing w:val="-2"/>
              </w:rPr>
              <w:t>25</w:t>
            </w:r>
          </w:p>
        </w:tc>
        <w:tc>
          <w:tcPr>
            <w:tcW w:w="1080" w:type="dxa"/>
            <w:vAlign w:val="center"/>
          </w:tcPr>
          <w:p w14:paraId="03161586" w14:textId="77777777" w:rsidR="00EB32C1" w:rsidRPr="004A4ED8" w:rsidRDefault="00EB32C1" w:rsidP="006A2489">
            <w:pPr>
              <w:pStyle w:val="BodyText"/>
              <w:rPr>
                <w:color w:val="221F1F"/>
                <w:spacing w:val="-2"/>
              </w:rPr>
            </w:pPr>
            <w:r w:rsidRPr="004A4ED8">
              <w:rPr>
                <w:color w:val="221F1F"/>
                <w:spacing w:val="-2"/>
              </w:rPr>
              <w:t>12%</w:t>
            </w:r>
          </w:p>
        </w:tc>
        <w:tc>
          <w:tcPr>
            <w:tcW w:w="1079" w:type="dxa"/>
            <w:vAlign w:val="center"/>
          </w:tcPr>
          <w:p w14:paraId="014455E7" w14:textId="77777777" w:rsidR="00EB32C1" w:rsidRPr="004A4ED8" w:rsidRDefault="00EB32C1" w:rsidP="006A2489">
            <w:pPr>
              <w:pStyle w:val="BodyText"/>
              <w:rPr>
                <w:color w:val="221F1F"/>
                <w:spacing w:val="-2"/>
              </w:rPr>
            </w:pPr>
            <w:r w:rsidRPr="004A4ED8">
              <w:rPr>
                <w:color w:val="221F1F"/>
                <w:spacing w:val="-2"/>
              </w:rPr>
              <w:t>20</w:t>
            </w:r>
          </w:p>
        </w:tc>
        <w:tc>
          <w:tcPr>
            <w:tcW w:w="1080" w:type="dxa"/>
            <w:vAlign w:val="center"/>
          </w:tcPr>
          <w:p w14:paraId="35A03671" w14:textId="77777777" w:rsidR="00EB32C1" w:rsidRPr="004A4ED8" w:rsidRDefault="00EB32C1" w:rsidP="006A2489">
            <w:pPr>
              <w:pStyle w:val="BodyText"/>
              <w:rPr>
                <w:color w:val="221F1F"/>
                <w:spacing w:val="-2"/>
              </w:rPr>
            </w:pPr>
            <w:r w:rsidRPr="004A4ED8">
              <w:rPr>
                <w:color w:val="221F1F"/>
                <w:spacing w:val="-2"/>
              </w:rPr>
              <w:t>4%</w:t>
            </w:r>
          </w:p>
        </w:tc>
        <w:tc>
          <w:tcPr>
            <w:tcW w:w="1079" w:type="dxa"/>
            <w:vAlign w:val="center"/>
          </w:tcPr>
          <w:p w14:paraId="5E556E60" w14:textId="77777777" w:rsidR="00EB32C1" w:rsidRPr="004A4ED8" w:rsidRDefault="00EB32C1" w:rsidP="006A2489">
            <w:pPr>
              <w:pStyle w:val="BodyText"/>
              <w:rPr>
                <w:color w:val="221F1F"/>
                <w:spacing w:val="-2"/>
              </w:rPr>
            </w:pPr>
            <w:r w:rsidRPr="004A4ED8">
              <w:rPr>
                <w:color w:val="221F1F"/>
                <w:spacing w:val="-2"/>
              </w:rPr>
              <w:t>871</w:t>
            </w:r>
          </w:p>
        </w:tc>
        <w:tc>
          <w:tcPr>
            <w:tcW w:w="1074" w:type="dxa"/>
            <w:vAlign w:val="center"/>
          </w:tcPr>
          <w:p w14:paraId="0E78441A" w14:textId="77777777" w:rsidR="00EB32C1" w:rsidRPr="004A4ED8" w:rsidRDefault="00EB32C1" w:rsidP="006A2489">
            <w:pPr>
              <w:pStyle w:val="BodyText"/>
              <w:rPr>
                <w:color w:val="221F1F"/>
                <w:spacing w:val="-2"/>
              </w:rPr>
            </w:pPr>
            <w:r w:rsidRPr="004A4ED8">
              <w:rPr>
                <w:color w:val="221F1F"/>
                <w:spacing w:val="-2"/>
              </w:rPr>
              <w:t>7%</w:t>
            </w:r>
          </w:p>
        </w:tc>
      </w:tr>
      <w:tr w:rsidR="00EB32C1" w:rsidRPr="00EB32C1" w14:paraId="57B0E7FC" w14:textId="77777777" w:rsidTr="00EF27D8">
        <w:trPr>
          <w:gridAfter w:val="1"/>
          <w:wAfter w:w="17" w:type="dxa"/>
          <w:trHeight w:val="298"/>
          <w:jc w:val="center"/>
        </w:trPr>
        <w:tc>
          <w:tcPr>
            <w:tcW w:w="6738" w:type="dxa"/>
            <w:vAlign w:val="center"/>
          </w:tcPr>
          <w:p w14:paraId="48FE7031" w14:textId="77777777" w:rsidR="00EB32C1" w:rsidRPr="004A4ED8" w:rsidRDefault="00EB32C1" w:rsidP="006A2489">
            <w:pPr>
              <w:pStyle w:val="BodyText"/>
              <w:rPr>
                <w:color w:val="221F1F"/>
                <w:spacing w:val="-2"/>
              </w:rPr>
            </w:pPr>
            <w:r w:rsidRPr="004A4ED8">
              <w:rPr>
                <w:color w:val="221F1F"/>
                <w:spacing w:val="-2"/>
              </w:rPr>
              <w:t>Individual Placement and Support (IPS)</w:t>
            </w:r>
          </w:p>
        </w:tc>
        <w:tc>
          <w:tcPr>
            <w:tcW w:w="1515" w:type="dxa"/>
            <w:vAlign w:val="center"/>
          </w:tcPr>
          <w:p w14:paraId="6422E037" w14:textId="77777777" w:rsidR="00EB32C1" w:rsidRPr="004A4ED8" w:rsidRDefault="00EB32C1" w:rsidP="006A2489">
            <w:pPr>
              <w:pStyle w:val="BodyText"/>
              <w:rPr>
                <w:color w:val="221F1F"/>
                <w:spacing w:val="-2"/>
              </w:rPr>
            </w:pPr>
            <w:r w:rsidRPr="004A4ED8">
              <w:rPr>
                <w:color w:val="221F1F"/>
                <w:spacing w:val="-2"/>
              </w:rPr>
              <w:t>120</w:t>
            </w:r>
          </w:p>
        </w:tc>
        <w:tc>
          <w:tcPr>
            <w:tcW w:w="1080" w:type="dxa"/>
            <w:vAlign w:val="center"/>
          </w:tcPr>
          <w:p w14:paraId="290084B5"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13EFEEB8" w14:textId="77777777" w:rsidR="00EB32C1" w:rsidRPr="004A4ED8" w:rsidRDefault="00EB32C1" w:rsidP="006A2489">
            <w:pPr>
              <w:pStyle w:val="BodyText"/>
              <w:rPr>
                <w:color w:val="221F1F"/>
                <w:spacing w:val="-2"/>
              </w:rPr>
            </w:pPr>
            <w:r w:rsidRPr="004A4ED8">
              <w:rPr>
                <w:color w:val="221F1F"/>
                <w:spacing w:val="-2"/>
              </w:rPr>
              <w:t>13</w:t>
            </w:r>
          </w:p>
        </w:tc>
        <w:tc>
          <w:tcPr>
            <w:tcW w:w="1080" w:type="dxa"/>
            <w:vAlign w:val="center"/>
          </w:tcPr>
          <w:p w14:paraId="76A5CFF3"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52278594" w14:textId="77777777" w:rsidR="00EB32C1" w:rsidRPr="004A4ED8" w:rsidRDefault="00EB32C1" w:rsidP="006A2489">
            <w:pPr>
              <w:pStyle w:val="BodyText"/>
              <w:rPr>
                <w:color w:val="221F1F"/>
                <w:spacing w:val="-2"/>
              </w:rPr>
            </w:pPr>
            <w:r w:rsidRPr="004A4ED8">
              <w:rPr>
                <w:color w:val="221F1F"/>
                <w:spacing w:val="-2"/>
              </w:rPr>
              <w:t>9</w:t>
            </w:r>
          </w:p>
        </w:tc>
        <w:tc>
          <w:tcPr>
            <w:tcW w:w="1080" w:type="dxa"/>
            <w:vAlign w:val="center"/>
          </w:tcPr>
          <w:p w14:paraId="513C529C" w14:textId="77777777" w:rsidR="00EB32C1" w:rsidRPr="004A4ED8" w:rsidRDefault="00EB32C1" w:rsidP="006A2489">
            <w:pPr>
              <w:pStyle w:val="BodyText"/>
              <w:rPr>
                <w:color w:val="221F1F"/>
                <w:spacing w:val="-2"/>
              </w:rPr>
            </w:pPr>
            <w:r w:rsidRPr="004A4ED8">
              <w:rPr>
                <w:color w:val="221F1F"/>
                <w:spacing w:val="-2"/>
              </w:rPr>
              <w:t>4%</w:t>
            </w:r>
          </w:p>
        </w:tc>
        <w:tc>
          <w:tcPr>
            <w:tcW w:w="1079" w:type="dxa"/>
            <w:vAlign w:val="center"/>
          </w:tcPr>
          <w:p w14:paraId="123A0E54" w14:textId="77777777" w:rsidR="00EB32C1" w:rsidRPr="004A4ED8" w:rsidRDefault="00EB32C1" w:rsidP="006A2489">
            <w:pPr>
              <w:pStyle w:val="BodyText"/>
              <w:rPr>
                <w:color w:val="221F1F"/>
                <w:spacing w:val="-2"/>
              </w:rPr>
            </w:pPr>
            <w:r w:rsidRPr="004A4ED8">
              <w:rPr>
                <w:color w:val="221F1F"/>
                <w:spacing w:val="-2"/>
              </w:rPr>
              <w:t>0</w:t>
            </w:r>
          </w:p>
        </w:tc>
        <w:tc>
          <w:tcPr>
            <w:tcW w:w="1080" w:type="dxa"/>
            <w:vAlign w:val="center"/>
          </w:tcPr>
          <w:p w14:paraId="58447652"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557BFE68" w14:textId="77777777" w:rsidR="00EB32C1" w:rsidRPr="004A4ED8" w:rsidRDefault="00EB32C1" w:rsidP="006A2489">
            <w:pPr>
              <w:pStyle w:val="BodyText"/>
              <w:rPr>
                <w:color w:val="221F1F"/>
                <w:spacing w:val="-2"/>
              </w:rPr>
            </w:pPr>
            <w:r w:rsidRPr="004A4ED8">
              <w:rPr>
                <w:color w:val="221F1F"/>
                <w:spacing w:val="-2"/>
              </w:rPr>
              <w:t>142</w:t>
            </w:r>
          </w:p>
        </w:tc>
        <w:tc>
          <w:tcPr>
            <w:tcW w:w="1074" w:type="dxa"/>
            <w:vAlign w:val="center"/>
          </w:tcPr>
          <w:p w14:paraId="10DBB4B9" w14:textId="77777777" w:rsidR="00EB32C1" w:rsidRPr="004A4ED8" w:rsidRDefault="00EB32C1" w:rsidP="006A2489">
            <w:pPr>
              <w:pStyle w:val="BodyText"/>
              <w:rPr>
                <w:color w:val="221F1F"/>
                <w:spacing w:val="-2"/>
              </w:rPr>
            </w:pPr>
            <w:r w:rsidRPr="004A4ED8">
              <w:rPr>
                <w:color w:val="221F1F"/>
                <w:spacing w:val="-2"/>
              </w:rPr>
              <w:t>1%</w:t>
            </w:r>
          </w:p>
        </w:tc>
      </w:tr>
      <w:tr w:rsidR="00EB32C1" w:rsidRPr="00EB32C1" w14:paraId="3EA44DB6" w14:textId="77777777" w:rsidTr="00EF27D8">
        <w:trPr>
          <w:gridAfter w:val="1"/>
          <w:wAfter w:w="17" w:type="dxa"/>
          <w:trHeight w:val="298"/>
          <w:jc w:val="center"/>
        </w:trPr>
        <w:tc>
          <w:tcPr>
            <w:tcW w:w="6738" w:type="dxa"/>
            <w:vAlign w:val="center"/>
          </w:tcPr>
          <w:p w14:paraId="38C09307" w14:textId="77777777" w:rsidR="00EB32C1" w:rsidRPr="004A4ED8" w:rsidRDefault="00EB32C1" w:rsidP="006A2489">
            <w:pPr>
              <w:pStyle w:val="BodyText"/>
              <w:rPr>
                <w:color w:val="221F1F"/>
                <w:spacing w:val="-2"/>
              </w:rPr>
            </w:pPr>
            <w:r w:rsidRPr="004A4ED8">
              <w:rPr>
                <w:color w:val="221F1F"/>
                <w:spacing w:val="-2"/>
              </w:rPr>
              <w:t>Alcohol and drug workers</w:t>
            </w:r>
          </w:p>
        </w:tc>
        <w:tc>
          <w:tcPr>
            <w:tcW w:w="1515" w:type="dxa"/>
            <w:vAlign w:val="center"/>
          </w:tcPr>
          <w:p w14:paraId="4ED53D46" w14:textId="77777777" w:rsidR="00EB32C1" w:rsidRPr="004A4ED8" w:rsidRDefault="00EB32C1" w:rsidP="006A2489">
            <w:pPr>
              <w:pStyle w:val="BodyText"/>
              <w:rPr>
                <w:color w:val="221F1F"/>
                <w:spacing w:val="-2"/>
              </w:rPr>
            </w:pPr>
            <w:r w:rsidRPr="004A4ED8">
              <w:rPr>
                <w:color w:val="221F1F"/>
                <w:spacing w:val="-2"/>
              </w:rPr>
              <w:t>5,931</w:t>
            </w:r>
          </w:p>
        </w:tc>
        <w:tc>
          <w:tcPr>
            <w:tcW w:w="1080" w:type="dxa"/>
            <w:vAlign w:val="center"/>
          </w:tcPr>
          <w:p w14:paraId="659C7614" w14:textId="77777777" w:rsidR="00EB32C1" w:rsidRPr="004A4ED8" w:rsidRDefault="00EB32C1" w:rsidP="006A2489">
            <w:pPr>
              <w:pStyle w:val="BodyText"/>
              <w:rPr>
                <w:color w:val="221F1F"/>
                <w:spacing w:val="-2"/>
              </w:rPr>
            </w:pPr>
            <w:r w:rsidRPr="004A4ED8">
              <w:rPr>
                <w:color w:val="221F1F"/>
                <w:spacing w:val="-2"/>
              </w:rPr>
              <w:t>53%</w:t>
            </w:r>
          </w:p>
        </w:tc>
        <w:tc>
          <w:tcPr>
            <w:tcW w:w="1079" w:type="dxa"/>
            <w:vAlign w:val="center"/>
          </w:tcPr>
          <w:p w14:paraId="3E6ABA54" w14:textId="77777777" w:rsidR="00EB32C1" w:rsidRPr="004A4ED8" w:rsidRDefault="00EB32C1" w:rsidP="006A2489">
            <w:pPr>
              <w:pStyle w:val="BodyText"/>
              <w:rPr>
                <w:color w:val="221F1F"/>
                <w:spacing w:val="-2"/>
              </w:rPr>
            </w:pPr>
            <w:r w:rsidRPr="004A4ED8">
              <w:rPr>
                <w:color w:val="221F1F"/>
                <w:spacing w:val="-2"/>
              </w:rPr>
              <w:t>347</w:t>
            </w:r>
          </w:p>
        </w:tc>
        <w:tc>
          <w:tcPr>
            <w:tcW w:w="1080" w:type="dxa"/>
            <w:vAlign w:val="center"/>
          </w:tcPr>
          <w:p w14:paraId="1F7AF2EC" w14:textId="77777777" w:rsidR="00EB32C1" w:rsidRPr="004A4ED8" w:rsidRDefault="00EB32C1" w:rsidP="006A2489">
            <w:pPr>
              <w:pStyle w:val="BodyText"/>
              <w:rPr>
                <w:color w:val="221F1F"/>
                <w:spacing w:val="-2"/>
              </w:rPr>
            </w:pPr>
            <w:r w:rsidRPr="004A4ED8">
              <w:rPr>
                <w:color w:val="221F1F"/>
                <w:spacing w:val="-2"/>
              </w:rPr>
              <w:t>30%</w:t>
            </w:r>
          </w:p>
        </w:tc>
        <w:tc>
          <w:tcPr>
            <w:tcW w:w="1079" w:type="dxa"/>
            <w:vAlign w:val="center"/>
          </w:tcPr>
          <w:p w14:paraId="4AC6095F" w14:textId="77777777" w:rsidR="00EB32C1" w:rsidRPr="004A4ED8" w:rsidRDefault="00EB32C1" w:rsidP="006A2489">
            <w:pPr>
              <w:pStyle w:val="BodyText"/>
              <w:rPr>
                <w:color w:val="221F1F"/>
                <w:spacing w:val="-2"/>
              </w:rPr>
            </w:pPr>
            <w:r w:rsidRPr="004A4ED8">
              <w:rPr>
                <w:color w:val="221F1F"/>
                <w:spacing w:val="-2"/>
              </w:rPr>
              <w:t>85</w:t>
            </w:r>
          </w:p>
        </w:tc>
        <w:tc>
          <w:tcPr>
            <w:tcW w:w="1080" w:type="dxa"/>
            <w:vAlign w:val="center"/>
          </w:tcPr>
          <w:p w14:paraId="2A625FD9" w14:textId="77777777" w:rsidR="00EB32C1" w:rsidRPr="004A4ED8" w:rsidRDefault="00EB32C1" w:rsidP="006A2489">
            <w:pPr>
              <w:pStyle w:val="BodyText"/>
              <w:rPr>
                <w:color w:val="221F1F"/>
                <w:spacing w:val="-2"/>
              </w:rPr>
            </w:pPr>
            <w:r w:rsidRPr="004A4ED8">
              <w:rPr>
                <w:color w:val="221F1F"/>
                <w:spacing w:val="-2"/>
              </w:rPr>
              <w:t>39%</w:t>
            </w:r>
          </w:p>
        </w:tc>
        <w:tc>
          <w:tcPr>
            <w:tcW w:w="1079" w:type="dxa"/>
            <w:vAlign w:val="center"/>
          </w:tcPr>
          <w:p w14:paraId="1B03D59C" w14:textId="77777777" w:rsidR="00EB32C1" w:rsidRPr="004A4ED8" w:rsidRDefault="00EB32C1" w:rsidP="006A2489">
            <w:pPr>
              <w:pStyle w:val="BodyText"/>
              <w:rPr>
                <w:color w:val="221F1F"/>
                <w:spacing w:val="-2"/>
              </w:rPr>
            </w:pPr>
            <w:r w:rsidRPr="004A4ED8">
              <w:rPr>
                <w:color w:val="221F1F"/>
                <w:spacing w:val="-2"/>
              </w:rPr>
              <w:t>230</w:t>
            </w:r>
          </w:p>
        </w:tc>
        <w:tc>
          <w:tcPr>
            <w:tcW w:w="1080" w:type="dxa"/>
            <w:vAlign w:val="center"/>
          </w:tcPr>
          <w:p w14:paraId="7D2689F9" w14:textId="77777777" w:rsidR="00EB32C1" w:rsidRPr="004A4ED8" w:rsidRDefault="00EB32C1" w:rsidP="006A2489">
            <w:pPr>
              <w:pStyle w:val="BodyText"/>
              <w:rPr>
                <w:color w:val="221F1F"/>
                <w:spacing w:val="-2"/>
              </w:rPr>
            </w:pPr>
            <w:r w:rsidRPr="004A4ED8">
              <w:rPr>
                <w:color w:val="221F1F"/>
                <w:spacing w:val="-2"/>
              </w:rPr>
              <w:t>51%</w:t>
            </w:r>
          </w:p>
        </w:tc>
        <w:tc>
          <w:tcPr>
            <w:tcW w:w="1079" w:type="dxa"/>
            <w:vAlign w:val="center"/>
          </w:tcPr>
          <w:p w14:paraId="4A882086" w14:textId="77777777" w:rsidR="00EB32C1" w:rsidRPr="004A4ED8" w:rsidRDefault="00EB32C1" w:rsidP="006A2489">
            <w:pPr>
              <w:pStyle w:val="BodyText"/>
              <w:rPr>
                <w:color w:val="221F1F"/>
                <w:spacing w:val="-2"/>
              </w:rPr>
            </w:pPr>
            <w:r w:rsidRPr="004A4ED8">
              <w:rPr>
                <w:color w:val="221F1F"/>
                <w:spacing w:val="-2"/>
              </w:rPr>
              <w:t>6,592</w:t>
            </w:r>
          </w:p>
        </w:tc>
        <w:tc>
          <w:tcPr>
            <w:tcW w:w="1074" w:type="dxa"/>
            <w:vAlign w:val="center"/>
          </w:tcPr>
          <w:p w14:paraId="63549350" w14:textId="77777777" w:rsidR="00EB32C1" w:rsidRPr="004A4ED8" w:rsidRDefault="00EB32C1" w:rsidP="006A2489">
            <w:pPr>
              <w:pStyle w:val="BodyText"/>
              <w:rPr>
                <w:color w:val="221F1F"/>
                <w:spacing w:val="-2"/>
              </w:rPr>
            </w:pPr>
            <w:r w:rsidRPr="004A4ED8">
              <w:rPr>
                <w:color w:val="221F1F"/>
                <w:spacing w:val="-2"/>
              </w:rPr>
              <w:t>50%</w:t>
            </w:r>
          </w:p>
        </w:tc>
      </w:tr>
      <w:tr w:rsidR="00EB32C1" w:rsidRPr="00EB32C1" w14:paraId="3CEC3797" w14:textId="77777777" w:rsidTr="00EF27D8">
        <w:trPr>
          <w:gridAfter w:val="1"/>
          <w:wAfter w:w="17" w:type="dxa"/>
          <w:trHeight w:val="298"/>
          <w:jc w:val="center"/>
        </w:trPr>
        <w:tc>
          <w:tcPr>
            <w:tcW w:w="6738" w:type="dxa"/>
            <w:vAlign w:val="center"/>
          </w:tcPr>
          <w:p w14:paraId="40461D4D" w14:textId="77777777" w:rsidR="00EB32C1" w:rsidRPr="004A4ED8" w:rsidRDefault="00EB32C1" w:rsidP="006A2489">
            <w:pPr>
              <w:pStyle w:val="BodyText"/>
              <w:rPr>
                <w:color w:val="221F1F"/>
                <w:spacing w:val="-2"/>
              </w:rPr>
            </w:pPr>
            <w:r w:rsidRPr="004A4ED8">
              <w:rPr>
                <w:color w:val="221F1F"/>
                <w:spacing w:val="-2"/>
              </w:rPr>
              <w:t>Service management and administration</w:t>
            </w:r>
          </w:p>
        </w:tc>
        <w:tc>
          <w:tcPr>
            <w:tcW w:w="1515" w:type="dxa"/>
            <w:vAlign w:val="center"/>
          </w:tcPr>
          <w:p w14:paraId="5CDEF92C" w14:textId="77777777" w:rsidR="00EB32C1" w:rsidRPr="004A4ED8" w:rsidRDefault="00EB32C1" w:rsidP="006A2489">
            <w:pPr>
              <w:pStyle w:val="BodyText"/>
              <w:rPr>
                <w:color w:val="221F1F"/>
                <w:spacing w:val="-2"/>
              </w:rPr>
            </w:pPr>
            <w:r w:rsidRPr="004A4ED8">
              <w:rPr>
                <w:color w:val="221F1F"/>
                <w:spacing w:val="-2"/>
              </w:rPr>
              <w:t>2,684</w:t>
            </w:r>
          </w:p>
        </w:tc>
        <w:tc>
          <w:tcPr>
            <w:tcW w:w="1080" w:type="dxa"/>
            <w:vAlign w:val="center"/>
          </w:tcPr>
          <w:p w14:paraId="710A03E5" w14:textId="77777777" w:rsidR="00EB32C1" w:rsidRPr="004A4ED8" w:rsidRDefault="00EB32C1" w:rsidP="006A2489">
            <w:pPr>
              <w:pStyle w:val="BodyText"/>
              <w:rPr>
                <w:color w:val="221F1F"/>
                <w:spacing w:val="-2"/>
              </w:rPr>
            </w:pPr>
            <w:r w:rsidRPr="004A4ED8">
              <w:rPr>
                <w:color w:val="221F1F"/>
                <w:spacing w:val="-2"/>
              </w:rPr>
              <w:t>24%</w:t>
            </w:r>
          </w:p>
        </w:tc>
        <w:tc>
          <w:tcPr>
            <w:tcW w:w="1079" w:type="dxa"/>
            <w:vAlign w:val="center"/>
          </w:tcPr>
          <w:p w14:paraId="28444C26" w14:textId="77777777" w:rsidR="00EB32C1" w:rsidRPr="004A4ED8" w:rsidRDefault="00EB32C1" w:rsidP="006A2489">
            <w:pPr>
              <w:pStyle w:val="BodyText"/>
              <w:rPr>
                <w:color w:val="221F1F"/>
                <w:spacing w:val="-2"/>
              </w:rPr>
            </w:pPr>
            <w:r w:rsidRPr="004A4ED8">
              <w:rPr>
                <w:color w:val="221F1F"/>
                <w:spacing w:val="-2"/>
              </w:rPr>
              <w:t>266</w:t>
            </w:r>
          </w:p>
        </w:tc>
        <w:tc>
          <w:tcPr>
            <w:tcW w:w="1080" w:type="dxa"/>
            <w:vAlign w:val="center"/>
          </w:tcPr>
          <w:p w14:paraId="5F2A0D44" w14:textId="77777777" w:rsidR="00EB32C1" w:rsidRPr="004A4ED8" w:rsidRDefault="00EB32C1" w:rsidP="006A2489">
            <w:pPr>
              <w:pStyle w:val="BodyText"/>
              <w:rPr>
                <w:color w:val="221F1F"/>
                <w:spacing w:val="-2"/>
              </w:rPr>
            </w:pPr>
            <w:r w:rsidRPr="004A4ED8">
              <w:rPr>
                <w:color w:val="221F1F"/>
                <w:spacing w:val="-2"/>
              </w:rPr>
              <w:t>23%</w:t>
            </w:r>
          </w:p>
        </w:tc>
        <w:tc>
          <w:tcPr>
            <w:tcW w:w="1079" w:type="dxa"/>
            <w:vAlign w:val="center"/>
          </w:tcPr>
          <w:p w14:paraId="6B4BE422" w14:textId="77777777" w:rsidR="00EB32C1" w:rsidRPr="004A4ED8" w:rsidRDefault="00EB32C1" w:rsidP="006A2489">
            <w:pPr>
              <w:pStyle w:val="BodyText"/>
              <w:rPr>
                <w:color w:val="221F1F"/>
                <w:spacing w:val="-2"/>
              </w:rPr>
            </w:pPr>
            <w:r w:rsidRPr="004A4ED8">
              <w:rPr>
                <w:color w:val="221F1F"/>
                <w:spacing w:val="-2"/>
              </w:rPr>
              <w:t>49</w:t>
            </w:r>
          </w:p>
        </w:tc>
        <w:tc>
          <w:tcPr>
            <w:tcW w:w="1080" w:type="dxa"/>
            <w:vAlign w:val="center"/>
          </w:tcPr>
          <w:p w14:paraId="597BE4E9" w14:textId="77777777" w:rsidR="00EB32C1" w:rsidRPr="004A4ED8" w:rsidRDefault="00EB32C1" w:rsidP="006A2489">
            <w:pPr>
              <w:pStyle w:val="BodyText"/>
              <w:rPr>
                <w:color w:val="221F1F"/>
                <w:spacing w:val="-2"/>
              </w:rPr>
            </w:pPr>
            <w:r w:rsidRPr="004A4ED8">
              <w:rPr>
                <w:color w:val="221F1F"/>
                <w:spacing w:val="-2"/>
              </w:rPr>
              <w:t>23%</w:t>
            </w:r>
          </w:p>
        </w:tc>
        <w:tc>
          <w:tcPr>
            <w:tcW w:w="1079" w:type="dxa"/>
            <w:vAlign w:val="center"/>
          </w:tcPr>
          <w:p w14:paraId="0109A287" w14:textId="77777777" w:rsidR="00EB32C1" w:rsidRPr="004A4ED8" w:rsidRDefault="00EB32C1" w:rsidP="006A2489">
            <w:pPr>
              <w:pStyle w:val="BodyText"/>
              <w:rPr>
                <w:color w:val="221F1F"/>
                <w:spacing w:val="-2"/>
              </w:rPr>
            </w:pPr>
            <w:r w:rsidRPr="004A4ED8">
              <w:rPr>
                <w:color w:val="221F1F"/>
                <w:spacing w:val="-2"/>
              </w:rPr>
              <w:t>92</w:t>
            </w:r>
          </w:p>
        </w:tc>
        <w:tc>
          <w:tcPr>
            <w:tcW w:w="1080" w:type="dxa"/>
            <w:vAlign w:val="center"/>
          </w:tcPr>
          <w:p w14:paraId="69ACCD63" w14:textId="77777777" w:rsidR="00EB32C1" w:rsidRPr="004A4ED8" w:rsidRDefault="00EB32C1" w:rsidP="006A2489">
            <w:pPr>
              <w:pStyle w:val="BodyText"/>
              <w:rPr>
                <w:color w:val="221F1F"/>
                <w:spacing w:val="-2"/>
              </w:rPr>
            </w:pPr>
            <w:r w:rsidRPr="004A4ED8">
              <w:rPr>
                <w:color w:val="221F1F"/>
                <w:spacing w:val="-2"/>
              </w:rPr>
              <w:t>20%</w:t>
            </w:r>
          </w:p>
        </w:tc>
        <w:tc>
          <w:tcPr>
            <w:tcW w:w="1079" w:type="dxa"/>
            <w:vAlign w:val="center"/>
          </w:tcPr>
          <w:p w14:paraId="25503F96" w14:textId="77777777" w:rsidR="00EB32C1" w:rsidRPr="004A4ED8" w:rsidRDefault="00EB32C1" w:rsidP="006A2489">
            <w:pPr>
              <w:pStyle w:val="BodyText"/>
              <w:rPr>
                <w:color w:val="221F1F"/>
                <w:spacing w:val="-2"/>
              </w:rPr>
            </w:pPr>
            <w:r w:rsidRPr="004A4ED8">
              <w:rPr>
                <w:color w:val="221F1F"/>
                <w:spacing w:val="-2"/>
              </w:rPr>
              <w:t>3,090</w:t>
            </w:r>
          </w:p>
        </w:tc>
        <w:tc>
          <w:tcPr>
            <w:tcW w:w="1074" w:type="dxa"/>
            <w:vAlign w:val="center"/>
          </w:tcPr>
          <w:p w14:paraId="12A41CA9" w14:textId="77777777" w:rsidR="00EB32C1" w:rsidRPr="004A4ED8" w:rsidRDefault="00EB32C1" w:rsidP="006A2489">
            <w:pPr>
              <w:pStyle w:val="BodyText"/>
              <w:rPr>
                <w:color w:val="221F1F"/>
                <w:spacing w:val="-2"/>
              </w:rPr>
            </w:pPr>
            <w:r w:rsidRPr="004A4ED8">
              <w:rPr>
                <w:color w:val="221F1F"/>
                <w:spacing w:val="-2"/>
              </w:rPr>
              <w:t>24%</w:t>
            </w:r>
          </w:p>
        </w:tc>
      </w:tr>
      <w:tr w:rsidR="00EB32C1" w:rsidRPr="00EB32C1" w14:paraId="255FCD51" w14:textId="77777777" w:rsidTr="00EF27D8">
        <w:trPr>
          <w:gridAfter w:val="1"/>
          <w:wAfter w:w="17" w:type="dxa"/>
          <w:trHeight w:val="298"/>
          <w:jc w:val="center"/>
        </w:trPr>
        <w:tc>
          <w:tcPr>
            <w:tcW w:w="6738" w:type="dxa"/>
            <w:vAlign w:val="center"/>
          </w:tcPr>
          <w:p w14:paraId="4D1D7E89" w14:textId="77777777" w:rsidR="00EB32C1" w:rsidRPr="004A4ED8" w:rsidRDefault="00EB32C1" w:rsidP="006A2489">
            <w:pPr>
              <w:pStyle w:val="BodyText"/>
              <w:rPr>
                <w:color w:val="221F1F"/>
                <w:spacing w:val="-2"/>
              </w:rPr>
            </w:pPr>
            <w:r w:rsidRPr="004A4ED8">
              <w:rPr>
                <w:color w:val="221F1F"/>
                <w:spacing w:val="-2"/>
              </w:rPr>
              <w:t>Nurses</w:t>
            </w:r>
          </w:p>
        </w:tc>
        <w:tc>
          <w:tcPr>
            <w:tcW w:w="1515" w:type="dxa"/>
            <w:vAlign w:val="center"/>
          </w:tcPr>
          <w:p w14:paraId="7F8C3012" w14:textId="77777777" w:rsidR="00EB32C1" w:rsidRPr="004A4ED8" w:rsidRDefault="00EB32C1" w:rsidP="006A2489">
            <w:pPr>
              <w:pStyle w:val="BodyText"/>
              <w:rPr>
                <w:color w:val="221F1F"/>
                <w:spacing w:val="-2"/>
              </w:rPr>
            </w:pPr>
            <w:r w:rsidRPr="004A4ED8">
              <w:rPr>
                <w:color w:val="221F1F"/>
                <w:spacing w:val="-2"/>
              </w:rPr>
              <w:t>768</w:t>
            </w:r>
          </w:p>
        </w:tc>
        <w:tc>
          <w:tcPr>
            <w:tcW w:w="1080" w:type="dxa"/>
            <w:vAlign w:val="center"/>
          </w:tcPr>
          <w:p w14:paraId="401D2EBB" w14:textId="77777777" w:rsidR="00EB32C1" w:rsidRPr="004A4ED8" w:rsidRDefault="00EB32C1" w:rsidP="006A2489">
            <w:pPr>
              <w:pStyle w:val="BodyText"/>
              <w:rPr>
                <w:color w:val="221F1F"/>
                <w:spacing w:val="-2"/>
              </w:rPr>
            </w:pPr>
            <w:r w:rsidRPr="004A4ED8">
              <w:rPr>
                <w:color w:val="221F1F"/>
                <w:spacing w:val="-2"/>
              </w:rPr>
              <w:t>7%</w:t>
            </w:r>
          </w:p>
        </w:tc>
        <w:tc>
          <w:tcPr>
            <w:tcW w:w="1079" w:type="dxa"/>
            <w:vAlign w:val="center"/>
          </w:tcPr>
          <w:p w14:paraId="3A969014" w14:textId="77777777" w:rsidR="00EB32C1" w:rsidRPr="004A4ED8" w:rsidRDefault="00EB32C1" w:rsidP="006A2489">
            <w:pPr>
              <w:pStyle w:val="BodyText"/>
              <w:rPr>
                <w:color w:val="221F1F"/>
                <w:spacing w:val="-2"/>
              </w:rPr>
            </w:pPr>
            <w:r w:rsidRPr="004A4ED8">
              <w:rPr>
                <w:color w:val="221F1F"/>
                <w:spacing w:val="-2"/>
              </w:rPr>
              <w:t>270</w:t>
            </w:r>
          </w:p>
        </w:tc>
        <w:tc>
          <w:tcPr>
            <w:tcW w:w="1080" w:type="dxa"/>
            <w:vAlign w:val="center"/>
          </w:tcPr>
          <w:p w14:paraId="3D22286E" w14:textId="77777777" w:rsidR="00EB32C1" w:rsidRPr="004A4ED8" w:rsidRDefault="00EB32C1" w:rsidP="006A2489">
            <w:pPr>
              <w:pStyle w:val="BodyText"/>
              <w:rPr>
                <w:color w:val="221F1F"/>
                <w:spacing w:val="-2"/>
              </w:rPr>
            </w:pPr>
            <w:r w:rsidRPr="004A4ED8">
              <w:rPr>
                <w:color w:val="221F1F"/>
                <w:spacing w:val="-2"/>
              </w:rPr>
              <w:t>23%</w:t>
            </w:r>
          </w:p>
        </w:tc>
        <w:tc>
          <w:tcPr>
            <w:tcW w:w="1079" w:type="dxa"/>
            <w:vAlign w:val="center"/>
          </w:tcPr>
          <w:p w14:paraId="6275E3A5" w14:textId="77777777" w:rsidR="00EB32C1" w:rsidRPr="004A4ED8" w:rsidRDefault="00EB32C1" w:rsidP="006A2489">
            <w:pPr>
              <w:pStyle w:val="BodyText"/>
              <w:rPr>
                <w:color w:val="221F1F"/>
                <w:spacing w:val="-2"/>
              </w:rPr>
            </w:pPr>
            <w:r w:rsidRPr="004A4ED8">
              <w:rPr>
                <w:color w:val="221F1F"/>
                <w:spacing w:val="-2"/>
              </w:rPr>
              <w:t>12</w:t>
            </w:r>
          </w:p>
        </w:tc>
        <w:tc>
          <w:tcPr>
            <w:tcW w:w="1080" w:type="dxa"/>
            <w:vAlign w:val="center"/>
          </w:tcPr>
          <w:p w14:paraId="5FAB090E" w14:textId="77777777" w:rsidR="00EB32C1" w:rsidRPr="004A4ED8" w:rsidRDefault="00EB32C1" w:rsidP="006A2489">
            <w:pPr>
              <w:pStyle w:val="BodyText"/>
              <w:rPr>
                <w:color w:val="221F1F"/>
                <w:spacing w:val="-2"/>
              </w:rPr>
            </w:pPr>
            <w:r w:rsidRPr="004A4ED8">
              <w:rPr>
                <w:color w:val="221F1F"/>
                <w:spacing w:val="-2"/>
              </w:rPr>
              <w:t>6%</w:t>
            </w:r>
          </w:p>
        </w:tc>
        <w:tc>
          <w:tcPr>
            <w:tcW w:w="1079" w:type="dxa"/>
            <w:vAlign w:val="center"/>
          </w:tcPr>
          <w:p w14:paraId="3F874F4E" w14:textId="77777777" w:rsidR="00EB32C1" w:rsidRPr="004A4ED8" w:rsidRDefault="00EB32C1" w:rsidP="006A2489">
            <w:pPr>
              <w:pStyle w:val="BodyText"/>
              <w:rPr>
                <w:color w:val="221F1F"/>
                <w:spacing w:val="-2"/>
              </w:rPr>
            </w:pPr>
            <w:r w:rsidRPr="004A4ED8">
              <w:rPr>
                <w:color w:val="221F1F"/>
                <w:spacing w:val="-2"/>
              </w:rPr>
              <w:t>29</w:t>
            </w:r>
          </w:p>
        </w:tc>
        <w:tc>
          <w:tcPr>
            <w:tcW w:w="1080" w:type="dxa"/>
            <w:vAlign w:val="center"/>
          </w:tcPr>
          <w:p w14:paraId="44FA286B" w14:textId="77777777" w:rsidR="00EB32C1" w:rsidRPr="004A4ED8" w:rsidRDefault="00EB32C1" w:rsidP="006A2489">
            <w:pPr>
              <w:pStyle w:val="BodyText"/>
              <w:rPr>
                <w:color w:val="221F1F"/>
                <w:spacing w:val="-2"/>
              </w:rPr>
            </w:pPr>
            <w:r w:rsidRPr="004A4ED8">
              <w:rPr>
                <w:color w:val="221F1F"/>
                <w:spacing w:val="-2"/>
              </w:rPr>
              <w:t>6%</w:t>
            </w:r>
          </w:p>
        </w:tc>
        <w:tc>
          <w:tcPr>
            <w:tcW w:w="1079" w:type="dxa"/>
            <w:vAlign w:val="center"/>
          </w:tcPr>
          <w:p w14:paraId="4BED7CD8" w14:textId="77777777" w:rsidR="00EB32C1" w:rsidRPr="004A4ED8" w:rsidRDefault="00EB32C1" w:rsidP="006A2489">
            <w:pPr>
              <w:pStyle w:val="BodyText"/>
              <w:rPr>
                <w:color w:val="221F1F"/>
                <w:spacing w:val="-2"/>
              </w:rPr>
            </w:pPr>
            <w:r w:rsidRPr="004A4ED8">
              <w:rPr>
                <w:color w:val="221F1F"/>
                <w:spacing w:val="-2"/>
              </w:rPr>
              <w:t>1,079</w:t>
            </w:r>
          </w:p>
        </w:tc>
        <w:tc>
          <w:tcPr>
            <w:tcW w:w="1074" w:type="dxa"/>
            <w:vAlign w:val="center"/>
          </w:tcPr>
          <w:p w14:paraId="70DB3A7D" w14:textId="77777777" w:rsidR="00EB32C1" w:rsidRPr="004A4ED8" w:rsidRDefault="00EB32C1" w:rsidP="006A2489">
            <w:pPr>
              <w:pStyle w:val="BodyText"/>
              <w:rPr>
                <w:color w:val="221F1F"/>
                <w:spacing w:val="-2"/>
              </w:rPr>
            </w:pPr>
            <w:r w:rsidRPr="004A4ED8">
              <w:rPr>
                <w:color w:val="221F1F"/>
                <w:spacing w:val="-2"/>
              </w:rPr>
              <w:t>8%</w:t>
            </w:r>
          </w:p>
        </w:tc>
      </w:tr>
      <w:tr w:rsidR="00EB32C1" w:rsidRPr="00EB32C1" w14:paraId="268B1643" w14:textId="77777777" w:rsidTr="00EF27D8">
        <w:trPr>
          <w:gridAfter w:val="1"/>
          <w:wAfter w:w="17" w:type="dxa"/>
          <w:trHeight w:val="298"/>
          <w:jc w:val="center"/>
        </w:trPr>
        <w:tc>
          <w:tcPr>
            <w:tcW w:w="6738" w:type="dxa"/>
            <w:vAlign w:val="center"/>
          </w:tcPr>
          <w:p w14:paraId="6754524C" w14:textId="77777777" w:rsidR="00EB32C1" w:rsidRPr="004A4ED8" w:rsidRDefault="00EB32C1" w:rsidP="006A2489">
            <w:pPr>
              <w:pStyle w:val="BodyText"/>
              <w:rPr>
                <w:color w:val="221F1F"/>
                <w:spacing w:val="-2"/>
              </w:rPr>
            </w:pPr>
            <w:r w:rsidRPr="004A4ED8">
              <w:rPr>
                <w:color w:val="221F1F"/>
                <w:spacing w:val="-2"/>
              </w:rPr>
              <w:t>Support Workers and Other Unregistered Clinical Staff</w:t>
            </w:r>
          </w:p>
        </w:tc>
        <w:tc>
          <w:tcPr>
            <w:tcW w:w="1515" w:type="dxa"/>
            <w:vAlign w:val="center"/>
          </w:tcPr>
          <w:p w14:paraId="28E61E74" w14:textId="77777777" w:rsidR="00EB32C1" w:rsidRPr="004A4ED8" w:rsidRDefault="00EB32C1" w:rsidP="006A2489">
            <w:pPr>
              <w:pStyle w:val="BodyText"/>
              <w:rPr>
                <w:color w:val="221F1F"/>
                <w:spacing w:val="-2"/>
              </w:rPr>
            </w:pPr>
            <w:r w:rsidRPr="004A4ED8">
              <w:rPr>
                <w:color w:val="221F1F"/>
                <w:spacing w:val="-2"/>
              </w:rPr>
              <w:t>230</w:t>
            </w:r>
          </w:p>
        </w:tc>
        <w:tc>
          <w:tcPr>
            <w:tcW w:w="1080" w:type="dxa"/>
            <w:vAlign w:val="center"/>
          </w:tcPr>
          <w:p w14:paraId="1F2B10C0" w14:textId="77777777" w:rsidR="00EB32C1" w:rsidRPr="004A4ED8" w:rsidRDefault="00EB32C1" w:rsidP="006A2489">
            <w:pPr>
              <w:pStyle w:val="BodyText"/>
              <w:rPr>
                <w:color w:val="221F1F"/>
                <w:spacing w:val="-2"/>
              </w:rPr>
            </w:pPr>
            <w:r w:rsidRPr="004A4ED8">
              <w:rPr>
                <w:color w:val="221F1F"/>
                <w:spacing w:val="-2"/>
              </w:rPr>
              <w:t>2%</w:t>
            </w:r>
          </w:p>
        </w:tc>
        <w:tc>
          <w:tcPr>
            <w:tcW w:w="1079" w:type="dxa"/>
            <w:vAlign w:val="center"/>
          </w:tcPr>
          <w:p w14:paraId="522E4999" w14:textId="77777777" w:rsidR="00EB32C1" w:rsidRPr="004A4ED8" w:rsidRDefault="00EB32C1" w:rsidP="006A2489">
            <w:pPr>
              <w:pStyle w:val="BodyText"/>
              <w:rPr>
                <w:color w:val="221F1F"/>
                <w:spacing w:val="-2"/>
              </w:rPr>
            </w:pPr>
            <w:r w:rsidRPr="004A4ED8">
              <w:rPr>
                <w:color w:val="221F1F"/>
                <w:spacing w:val="-2"/>
              </w:rPr>
              <w:t>91</w:t>
            </w:r>
          </w:p>
        </w:tc>
        <w:tc>
          <w:tcPr>
            <w:tcW w:w="1080" w:type="dxa"/>
            <w:vAlign w:val="center"/>
          </w:tcPr>
          <w:p w14:paraId="54CA6718" w14:textId="77777777" w:rsidR="00EB32C1" w:rsidRPr="004A4ED8" w:rsidRDefault="00EB32C1" w:rsidP="006A2489">
            <w:pPr>
              <w:pStyle w:val="BodyText"/>
              <w:rPr>
                <w:color w:val="221F1F"/>
                <w:spacing w:val="-2"/>
              </w:rPr>
            </w:pPr>
            <w:r w:rsidRPr="004A4ED8">
              <w:rPr>
                <w:color w:val="221F1F"/>
                <w:spacing w:val="-2"/>
              </w:rPr>
              <w:t>8%</w:t>
            </w:r>
          </w:p>
        </w:tc>
        <w:tc>
          <w:tcPr>
            <w:tcW w:w="1079" w:type="dxa"/>
            <w:vAlign w:val="center"/>
          </w:tcPr>
          <w:p w14:paraId="73E1EEDD" w14:textId="77777777" w:rsidR="00EB32C1" w:rsidRPr="004A4ED8" w:rsidRDefault="00EB32C1" w:rsidP="006A2489">
            <w:pPr>
              <w:pStyle w:val="BodyText"/>
              <w:rPr>
                <w:color w:val="221F1F"/>
                <w:spacing w:val="-2"/>
              </w:rPr>
            </w:pPr>
            <w:r w:rsidRPr="004A4ED8">
              <w:rPr>
                <w:color w:val="221F1F"/>
                <w:spacing w:val="-2"/>
              </w:rPr>
              <w:t>2</w:t>
            </w:r>
          </w:p>
        </w:tc>
        <w:tc>
          <w:tcPr>
            <w:tcW w:w="1080" w:type="dxa"/>
            <w:vAlign w:val="center"/>
          </w:tcPr>
          <w:p w14:paraId="3D958ABF"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2CF8A1F9" w14:textId="77777777" w:rsidR="00EB32C1" w:rsidRPr="004A4ED8" w:rsidRDefault="00EB32C1" w:rsidP="006A2489">
            <w:pPr>
              <w:pStyle w:val="BodyText"/>
              <w:rPr>
                <w:color w:val="221F1F"/>
                <w:spacing w:val="-2"/>
              </w:rPr>
            </w:pPr>
            <w:r w:rsidRPr="004A4ED8">
              <w:rPr>
                <w:color w:val="221F1F"/>
                <w:spacing w:val="-2"/>
              </w:rPr>
              <w:t>24</w:t>
            </w:r>
          </w:p>
        </w:tc>
        <w:tc>
          <w:tcPr>
            <w:tcW w:w="1080" w:type="dxa"/>
            <w:vAlign w:val="center"/>
          </w:tcPr>
          <w:p w14:paraId="596A861A" w14:textId="77777777" w:rsidR="00EB32C1" w:rsidRPr="004A4ED8" w:rsidRDefault="00EB32C1" w:rsidP="006A2489">
            <w:pPr>
              <w:pStyle w:val="BodyText"/>
              <w:rPr>
                <w:color w:val="221F1F"/>
                <w:spacing w:val="-2"/>
              </w:rPr>
            </w:pPr>
            <w:r w:rsidRPr="004A4ED8">
              <w:rPr>
                <w:color w:val="221F1F"/>
                <w:spacing w:val="-2"/>
              </w:rPr>
              <w:t>5%</w:t>
            </w:r>
          </w:p>
        </w:tc>
        <w:tc>
          <w:tcPr>
            <w:tcW w:w="1079" w:type="dxa"/>
            <w:vAlign w:val="center"/>
          </w:tcPr>
          <w:p w14:paraId="66A77992" w14:textId="77777777" w:rsidR="00EB32C1" w:rsidRPr="004A4ED8" w:rsidRDefault="00EB32C1" w:rsidP="006A2489">
            <w:pPr>
              <w:pStyle w:val="BodyText"/>
              <w:rPr>
                <w:color w:val="221F1F"/>
                <w:spacing w:val="-2"/>
              </w:rPr>
            </w:pPr>
            <w:r w:rsidRPr="004A4ED8">
              <w:rPr>
                <w:color w:val="221F1F"/>
                <w:spacing w:val="-2"/>
              </w:rPr>
              <w:t>347</w:t>
            </w:r>
          </w:p>
        </w:tc>
        <w:tc>
          <w:tcPr>
            <w:tcW w:w="1074" w:type="dxa"/>
            <w:vAlign w:val="center"/>
          </w:tcPr>
          <w:p w14:paraId="41EFC5FB" w14:textId="77777777" w:rsidR="00EB32C1" w:rsidRPr="004A4ED8" w:rsidRDefault="00EB32C1" w:rsidP="006A2489">
            <w:pPr>
              <w:pStyle w:val="BodyText"/>
              <w:rPr>
                <w:color w:val="221F1F"/>
                <w:spacing w:val="-2"/>
              </w:rPr>
            </w:pPr>
            <w:r w:rsidRPr="004A4ED8">
              <w:rPr>
                <w:color w:val="221F1F"/>
                <w:spacing w:val="-2"/>
              </w:rPr>
              <w:t>3%</w:t>
            </w:r>
          </w:p>
        </w:tc>
      </w:tr>
      <w:tr w:rsidR="00EB32C1" w:rsidRPr="00EB32C1" w14:paraId="630C4519" w14:textId="77777777" w:rsidTr="00EF27D8">
        <w:trPr>
          <w:gridAfter w:val="1"/>
          <w:wAfter w:w="17" w:type="dxa"/>
          <w:trHeight w:val="298"/>
          <w:jc w:val="center"/>
        </w:trPr>
        <w:tc>
          <w:tcPr>
            <w:tcW w:w="6738" w:type="dxa"/>
            <w:vAlign w:val="center"/>
          </w:tcPr>
          <w:p w14:paraId="40E1C748" w14:textId="77777777" w:rsidR="00EB32C1" w:rsidRPr="004A4ED8" w:rsidRDefault="00EB32C1" w:rsidP="006A2489">
            <w:pPr>
              <w:pStyle w:val="BodyText"/>
              <w:rPr>
                <w:color w:val="221F1F"/>
                <w:spacing w:val="-2"/>
              </w:rPr>
            </w:pPr>
            <w:r w:rsidRPr="004A4ED8">
              <w:rPr>
                <w:color w:val="221F1F"/>
                <w:spacing w:val="-2"/>
              </w:rPr>
              <w:t>Medics: Psychiatry</w:t>
            </w:r>
          </w:p>
        </w:tc>
        <w:tc>
          <w:tcPr>
            <w:tcW w:w="1515" w:type="dxa"/>
            <w:vAlign w:val="center"/>
          </w:tcPr>
          <w:p w14:paraId="30A6DED0" w14:textId="77777777" w:rsidR="00EB32C1" w:rsidRPr="004A4ED8" w:rsidRDefault="00EB32C1" w:rsidP="006A2489">
            <w:pPr>
              <w:pStyle w:val="BodyText"/>
              <w:rPr>
                <w:color w:val="221F1F"/>
                <w:spacing w:val="-2"/>
              </w:rPr>
            </w:pPr>
            <w:r w:rsidRPr="004A4ED8">
              <w:rPr>
                <w:color w:val="221F1F"/>
                <w:spacing w:val="-2"/>
              </w:rPr>
              <w:t>117</w:t>
            </w:r>
          </w:p>
        </w:tc>
        <w:tc>
          <w:tcPr>
            <w:tcW w:w="1080" w:type="dxa"/>
            <w:vAlign w:val="center"/>
          </w:tcPr>
          <w:p w14:paraId="0CBE9A3F"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07301DB6" w14:textId="77777777" w:rsidR="00EB32C1" w:rsidRPr="004A4ED8" w:rsidRDefault="00EB32C1" w:rsidP="006A2489">
            <w:pPr>
              <w:pStyle w:val="BodyText"/>
              <w:rPr>
                <w:color w:val="221F1F"/>
                <w:spacing w:val="-2"/>
              </w:rPr>
            </w:pPr>
            <w:r w:rsidRPr="004A4ED8">
              <w:rPr>
                <w:color w:val="221F1F"/>
                <w:spacing w:val="-2"/>
              </w:rPr>
              <w:t>45</w:t>
            </w:r>
          </w:p>
        </w:tc>
        <w:tc>
          <w:tcPr>
            <w:tcW w:w="1080" w:type="dxa"/>
            <w:vAlign w:val="center"/>
          </w:tcPr>
          <w:p w14:paraId="5BF072C8" w14:textId="77777777" w:rsidR="00EB32C1" w:rsidRPr="004A4ED8" w:rsidRDefault="00EB32C1" w:rsidP="006A2489">
            <w:pPr>
              <w:pStyle w:val="BodyText"/>
              <w:rPr>
                <w:color w:val="221F1F"/>
                <w:spacing w:val="-2"/>
              </w:rPr>
            </w:pPr>
            <w:r w:rsidRPr="004A4ED8">
              <w:rPr>
                <w:color w:val="221F1F"/>
                <w:spacing w:val="-2"/>
              </w:rPr>
              <w:t>4%</w:t>
            </w:r>
          </w:p>
        </w:tc>
        <w:tc>
          <w:tcPr>
            <w:tcW w:w="1079" w:type="dxa"/>
            <w:vAlign w:val="center"/>
          </w:tcPr>
          <w:p w14:paraId="32704E2E" w14:textId="77777777" w:rsidR="00EB32C1" w:rsidRPr="004A4ED8" w:rsidRDefault="00EB32C1" w:rsidP="006A2489">
            <w:pPr>
              <w:pStyle w:val="BodyText"/>
              <w:rPr>
                <w:color w:val="221F1F"/>
                <w:spacing w:val="-2"/>
              </w:rPr>
            </w:pPr>
            <w:r w:rsidRPr="004A4ED8">
              <w:rPr>
                <w:color w:val="221F1F"/>
                <w:spacing w:val="-2"/>
              </w:rPr>
              <w:t>0</w:t>
            </w:r>
          </w:p>
        </w:tc>
        <w:tc>
          <w:tcPr>
            <w:tcW w:w="1080" w:type="dxa"/>
            <w:vAlign w:val="center"/>
          </w:tcPr>
          <w:p w14:paraId="1974074A"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13486DCA" w14:textId="77777777" w:rsidR="00EB32C1" w:rsidRPr="004A4ED8" w:rsidRDefault="00EB32C1" w:rsidP="006A2489">
            <w:pPr>
              <w:pStyle w:val="BodyText"/>
              <w:rPr>
                <w:color w:val="221F1F"/>
                <w:spacing w:val="-2"/>
              </w:rPr>
            </w:pPr>
            <w:r w:rsidRPr="004A4ED8">
              <w:rPr>
                <w:color w:val="221F1F"/>
                <w:spacing w:val="-2"/>
              </w:rPr>
              <w:t>6</w:t>
            </w:r>
          </w:p>
        </w:tc>
        <w:tc>
          <w:tcPr>
            <w:tcW w:w="1080" w:type="dxa"/>
            <w:vAlign w:val="center"/>
          </w:tcPr>
          <w:p w14:paraId="5CA891EF"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49F35677" w14:textId="77777777" w:rsidR="00EB32C1" w:rsidRPr="004A4ED8" w:rsidRDefault="00EB32C1" w:rsidP="006A2489">
            <w:pPr>
              <w:pStyle w:val="BodyText"/>
              <w:rPr>
                <w:color w:val="221F1F"/>
                <w:spacing w:val="-2"/>
              </w:rPr>
            </w:pPr>
            <w:r w:rsidRPr="004A4ED8">
              <w:rPr>
                <w:color w:val="221F1F"/>
                <w:spacing w:val="-2"/>
              </w:rPr>
              <w:t>168</w:t>
            </w:r>
          </w:p>
        </w:tc>
        <w:tc>
          <w:tcPr>
            <w:tcW w:w="1074" w:type="dxa"/>
            <w:vAlign w:val="center"/>
          </w:tcPr>
          <w:p w14:paraId="1748E880" w14:textId="77777777" w:rsidR="00EB32C1" w:rsidRPr="004A4ED8" w:rsidRDefault="00EB32C1" w:rsidP="006A2489">
            <w:pPr>
              <w:pStyle w:val="BodyText"/>
              <w:rPr>
                <w:color w:val="221F1F"/>
                <w:spacing w:val="-2"/>
              </w:rPr>
            </w:pPr>
            <w:r w:rsidRPr="004A4ED8">
              <w:rPr>
                <w:color w:val="221F1F"/>
                <w:spacing w:val="-2"/>
              </w:rPr>
              <w:t>1%</w:t>
            </w:r>
          </w:p>
        </w:tc>
      </w:tr>
      <w:tr w:rsidR="00EB32C1" w:rsidRPr="00EB32C1" w14:paraId="18994338" w14:textId="77777777" w:rsidTr="00EF27D8">
        <w:trPr>
          <w:gridAfter w:val="1"/>
          <w:wAfter w:w="17" w:type="dxa"/>
          <w:trHeight w:val="298"/>
          <w:jc w:val="center"/>
        </w:trPr>
        <w:tc>
          <w:tcPr>
            <w:tcW w:w="6738" w:type="dxa"/>
            <w:vAlign w:val="center"/>
          </w:tcPr>
          <w:p w14:paraId="68C3BEAD" w14:textId="77777777" w:rsidR="00EB32C1" w:rsidRPr="004A4ED8" w:rsidRDefault="00EB32C1" w:rsidP="006A2489">
            <w:pPr>
              <w:pStyle w:val="BodyText"/>
              <w:rPr>
                <w:color w:val="221F1F"/>
                <w:spacing w:val="-2"/>
              </w:rPr>
            </w:pPr>
            <w:r w:rsidRPr="004A4ED8">
              <w:rPr>
                <w:color w:val="221F1F"/>
                <w:spacing w:val="-2"/>
              </w:rPr>
              <w:t>Medics: General Practitioners and locally employed doctors</w:t>
            </w:r>
          </w:p>
        </w:tc>
        <w:tc>
          <w:tcPr>
            <w:tcW w:w="1515" w:type="dxa"/>
            <w:vAlign w:val="center"/>
          </w:tcPr>
          <w:p w14:paraId="3876D095" w14:textId="77777777" w:rsidR="00EB32C1" w:rsidRPr="004A4ED8" w:rsidRDefault="00EB32C1" w:rsidP="006A2489">
            <w:pPr>
              <w:pStyle w:val="BodyText"/>
              <w:rPr>
                <w:color w:val="221F1F"/>
                <w:spacing w:val="-2"/>
              </w:rPr>
            </w:pPr>
            <w:r w:rsidRPr="004A4ED8">
              <w:rPr>
                <w:color w:val="221F1F"/>
                <w:spacing w:val="-2"/>
              </w:rPr>
              <w:t>48</w:t>
            </w:r>
          </w:p>
        </w:tc>
        <w:tc>
          <w:tcPr>
            <w:tcW w:w="1080" w:type="dxa"/>
            <w:vAlign w:val="center"/>
          </w:tcPr>
          <w:p w14:paraId="412CC6E2"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6DD6B560" w14:textId="77777777" w:rsidR="00EB32C1" w:rsidRPr="004A4ED8" w:rsidRDefault="00EB32C1" w:rsidP="006A2489">
            <w:pPr>
              <w:pStyle w:val="BodyText"/>
              <w:rPr>
                <w:color w:val="221F1F"/>
                <w:spacing w:val="-2"/>
              </w:rPr>
            </w:pPr>
            <w:r w:rsidRPr="004A4ED8">
              <w:rPr>
                <w:color w:val="221F1F"/>
                <w:spacing w:val="-2"/>
              </w:rPr>
              <w:t>5</w:t>
            </w:r>
          </w:p>
        </w:tc>
        <w:tc>
          <w:tcPr>
            <w:tcW w:w="1080" w:type="dxa"/>
            <w:vAlign w:val="center"/>
          </w:tcPr>
          <w:p w14:paraId="60F90594"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4C57F993" w14:textId="77777777" w:rsidR="00EB32C1" w:rsidRPr="004A4ED8" w:rsidRDefault="00EB32C1" w:rsidP="006A2489">
            <w:pPr>
              <w:pStyle w:val="BodyText"/>
              <w:rPr>
                <w:color w:val="221F1F"/>
                <w:spacing w:val="-2"/>
              </w:rPr>
            </w:pPr>
            <w:r w:rsidRPr="004A4ED8">
              <w:rPr>
                <w:color w:val="221F1F"/>
                <w:spacing w:val="-2"/>
              </w:rPr>
              <w:t>4</w:t>
            </w:r>
          </w:p>
        </w:tc>
        <w:tc>
          <w:tcPr>
            <w:tcW w:w="1080" w:type="dxa"/>
            <w:vAlign w:val="center"/>
          </w:tcPr>
          <w:p w14:paraId="660E4B13" w14:textId="77777777" w:rsidR="00EB32C1" w:rsidRPr="004A4ED8" w:rsidRDefault="00EB32C1" w:rsidP="006A2489">
            <w:pPr>
              <w:pStyle w:val="BodyText"/>
              <w:rPr>
                <w:color w:val="221F1F"/>
                <w:spacing w:val="-2"/>
              </w:rPr>
            </w:pPr>
            <w:r w:rsidRPr="004A4ED8">
              <w:rPr>
                <w:color w:val="221F1F"/>
                <w:spacing w:val="-2"/>
              </w:rPr>
              <w:t>2%</w:t>
            </w:r>
          </w:p>
        </w:tc>
        <w:tc>
          <w:tcPr>
            <w:tcW w:w="1079" w:type="dxa"/>
            <w:vAlign w:val="center"/>
          </w:tcPr>
          <w:p w14:paraId="4D630D77" w14:textId="77777777" w:rsidR="00EB32C1" w:rsidRPr="004A4ED8" w:rsidRDefault="00EB32C1" w:rsidP="006A2489">
            <w:pPr>
              <w:pStyle w:val="BodyText"/>
              <w:rPr>
                <w:color w:val="221F1F"/>
                <w:spacing w:val="-2"/>
              </w:rPr>
            </w:pPr>
            <w:r w:rsidRPr="004A4ED8">
              <w:rPr>
                <w:color w:val="221F1F"/>
                <w:spacing w:val="-2"/>
              </w:rPr>
              <w:t>0</w:t>
            </w:r>
          </w:p>
        </w:tc>
        <w:tc>
          <w:tcPr>
            <w:tcW w:w="1080" w:type="dxa"/>
            <w:vAlign w:val="center"/>
          </w:tcPr>
          <w:p w14:paraId="6C0867D8"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1984AC9A" w14:textId="77777777" w:rsidR="00EB32C1" w:rsidRPr="004A4ED8" w:rsidRDefault="00EB32C1" w:rsidP="006A2489">
            <w:pPr>
              <w:pStyle w:val="BodyText"/>
              <w:rPr>
                <w:color w:val="221F1F"/>
                <w:spacing w:val="-2"/>
              </w:rPr>
            </w:pPr>
            <w:r w:rsidRPr="004A4ED8">
              <w:rPr>
                <w:color w:val="221F1F"/>
                <w:spacing w:val="-2"/>
              </w:rPr>
              <w:t>56</w:t>
            </w:r>
          </w:p>
        </w:tc>
        <w:tc>
          <w:tcPr>
            <w:tcW w:w="1074" w:type="dxa"/>
            <w:vAlign w:val="center"/>
          </w:tcPr>
          <w:p w14:paraId="11DE4F6A" w14:textId="77777777" w:rsidR="00EB32C1" w:rsidRPr="004A4ED8" w:rsidRDefault="00EB32C1" w:rsidP="006A2489">
            <w:pPr>
              <w:pStyle w:val="BodyText"/>
              <w:rPr>
                <w:color w:val="221F1F"/>
                <w:spacing w:val="-2"/>
              </w:rPr>
            </w:pPr>
            <w:r w:rsidRPr="004A4ED8">
              <w:rPr>
                <w:color w:val="221F1F"/>
                <w:spacing w:val="-2"/>
              </w:rPr>
              <w:t>0%</w:t>
            </w:r>
          </w:p>
        </w:tc>
      </w:tr>
      <w:tr w:rsidR="00EB32C1" w:rsidRPr="00EB32C1" w14:paraId="293007C0" w14:textId="77777777" w:rsidTr="00EF27D8">
        <w:trPr>
          <w:gridAfter w:val="1"/>
          <w:wAfter w:w="17" w:type="dxa"/>
          <w:trHeight w:val="298"/>
          <w:jc w:val="center"/>
        </w:trPr>
        <w:tc>
          <w:tcPr>
            <w:tcW w:w="6738" w:type="dxa"/>
            <w:vAlign w:val="center"/>
          </w:tcPr>
          <w:p w14:paraId="4AB4672D" w14:textId="77777777" w:rsidR="00EB32C1" w:rsidRPr="004A4ED8" w:rsidRDefault="00EB32C1" w:rsidP="006A2489">
            <w:pPr>
              <w:pStyle w:val="BodyText"/>
              <w:rPr>
                <w:color w:val="221F1F"/>
                <w:spacing w:val="-2"/>
              </w:rPr>
            </w:pPr>
            <w:r w:rsidRPr="004A4ED8">
              <w:rPr>
                <w:color w:val="221F1F"/>
                <w:spacing w:val="-2"/>
              </w:rPr>
              <w:t>Psychological professions</w:t>
            </w:r>
          </w:p>
        </w:tc>
        <w:tc>
          <w:tcPr>
            <w:tcW w:w="1515" w:type="dxa"/>
            <w:vAlign w:val="center"/>
          </w:tcPr>
          <w:p w14:paraId="05E70D28" w14:textId="77777777" w:rsidR="00EB32C1" w:rsidRPr="004A4ED8" w:rsidRDefault="00EB32C1" w:rsidP="006A2489">
            <w:pPr>
              <w:pStyle w:val="BodyText"/>
              <w:rPr>
                <w:color w:val="221F1F"/>
                <w:spacing w:val="-2"/>
              </w:rPr>
            </w:pPr>
            <w:r w:rsidRPr="004A4ED8">
              <w:rPr>
                <w:color w:val="221F1F"/>
                <w:spacing w:val="-2"/>
              </w:rPr>
              <w:t>289</w:t>
            </w:r>
          </w:p>
        </w:tc>
        <w:tc>
          <w:tcPr>
            <w:tcW w:w="1080" w:type="dxa"/>
            <w:vAlign w:val="center"/>
          </w:tcPr>
          <w:p w14:paraId="0BF068EA" w14:textId="77777777" w:rsidR="00EB32C1" w:rsidRPr="004A4ED8" w:rsidRDefault="00EB32C1" w:rsidP="006A2489">
            <w:pPr>
              <w:pStyle w:val="BodyText"/>
              <w:rPr>
                <w:color w:val="221F1F"/>
                <w:spacing w:val="-2"/>
              </w:rPr>
            </w:pPr>
            <w:r w:rsidRPr="004A4ED8">
              <w:rPr>
                <w:color w:val="221F1F"/>
                <w:spacing w:val="-2"/>
              </w:rPr>
              <w:t>3%</w:t>
            </w:r>
          </w:p>
        </w:tc>
        <w:tc>
          <w:tcPr>
            <w:tcW w:w="1079" w:type="dxa"/>
            <w:vAlign w:val="center"/>
          </w:tcPr>
          <w:p w14:paraId="20F58106" w14:textId="77777777" w:rsidR="00EB32C1" w:rsidRPr="004A4ED8" w:rsidRDefault="00EB32C1" w:rsidP="006A2489">
            <w:pPr>
              <w:pStyle w:val="BodyText"/>
              <w:rPr>
                <w:color w:val="221F1F"/>
                <w:spacing w:val="-2"/>
              </w:rPr>
            </w:pPr>
            <w:r w:rsidRPr="004A4ED8">
              <w:rPr>
                <w:color w:val="221F1F"/>
                <w:spacing w:val="-2"/>
              </w:rPr>
              <w:t>43</w:t>
            </w:r>
          </w:p>
        </w:tc>
        <w:tc>
          <w:tcPr>
            <w:tcW w:w="1080" w:type="dxa"/>
            <w:vAlign w:val="center"/>
          </w:tcPr>
          <w:p w14:paraId="05637682" w14:textId="77777777" w:rsidR="00EB32C1" w:rsidRPr="004A4ED8" w:rsidRDefault="00EB32C1" w:rsidP="006A2489">
            <w:pPr>
              <w:pStyle w:val="BodyText"/>
              <w:rPr>
                <w:color w:val="221F1F"/>
                <w:spacing w:val="-2"/>
              </w:rPr>
            </w:pPr>
            <w:r w:rsidRPr="004A4ED8">
              <w:rPr>
                <w:color w:val="221F1F"/>
                <w:spacing w:val="-2"/>
              </w:rPr>
              <w:t>4%</w:t>
            </w:r>
          </w:p>
        </w:tc>
        <w:tc>
          <w:tcPr>
            <w:tcW w:w="1079" w:type="dxa"/>
            <w:vAlign w:val="center"/>
          </w:tcPr>
          <w:p w14:paraId="53C61CF6" w14:textId="77777777" w:rsidR="00EB32C1" w:rsidRPr="004A4ED8" w:rsidRDefault="00EB32C1" w:rsidP="006A2489">
            <w:pPr>
              <w:pStyle w:val="BodyText"/>
              <w:rPr>
                <w:color w:val="221F1F"/>
                <w:spacing w:val="-2"/>
              </w:rPr>
            </w:pPr>
            <w:r w:rsidRPr="004A4ED8">
              <w:rPr>
                <w:color w:val="221F1F"/>
                <w:spacing w:val="-2"/>
              </w:rPr>
              <w:t>16</w:t>
            </w:r>
          </w:p>
        </w:tc>
        <w:tc>
          <w:tcPr>
            <w:tcW w:w="1080" w:type="dxa"/>
            <w:vAlign w:val="center"/>
          </w:tcPr>
          <w:p w14:paraId="7251EAFF" w14:textId="77777777" w:rsidR="00EB32C1" w:rsidRPr="004A4ED8" w:rsidRDefault="00EB32C1" w:rsidP="006A2489">
            <w:pPr>
              <w:pStyle w:val="BodyText"/>
              <w:rPr>
                <w:color w:val="221F1F"/>
                <w:spacing w:val="-2"/>
              </w:rPr>
            </w:pPr>
            <w:r w:rsidRPr="004A4ED8">
              <w:rPr>
                <w:color w:val="221F1F"/>
                <w:spacing w:val="-2"/>
              </w:rPr>
              <w:t>7%</w:t>
            </w:r>
          </w:p>
        </w:tc>
        <w:tc>
          <w:tcPr>
            <w:tcW w:w="1079" w:type="dxa"/>
            <w:vAlign w:val="center"/>
          </w:tcPr>
          <w:p w14:paraId="4BB12C7A" w14:textId="77777777" w:rsidR="00EB32C1" w:rsidRPr="004A4ED8" w:rsidRDefault="00EB32C1" w:rsidP="006A2489">
            <w:pPr>
              <w:pStyle w:val="BodyText"/>
              <w:rPr>
                <w:color w:val="221F1F"/>
                <w:spacing w:val="-2"/>
              </w:rPr>
            </w:pPr>
            <w:r w:rsidRPr="004A4ED8">
              <w:rPr>
                <w:color w:val="221F1F"/>
                <w:spacing w:val="-2"/>
              </w:rPr>
              <w:t>33</w:t>
            </w:r>
          </w:p>
        </w:tc>
        <w:tc>
          <w:tcPr>
            <w:tcW w:w="1080" w:type="dxa"/>
            <w:vAlign w:val="center"/>
          </w:tcPr>
          <w:p w14:paraId="67041744" w14:textId="77777777" w:rsidR="00EB32C1" w:rsidRPr="004A4ED8" w:rsidRDefault="00EB32C1" w:rsidP="006A2489">
            <w:pPr>
              <w:pStyle w:val="BodyText"/>
              <w:rPr>
                <w:color w:val="221F1F"/>
                <w:spacing w:val="-2"/>
              </w:rPr>
            </w:pPr>
            <w:r w:rsidRPr="004A4ED8">
              <w:rPr>
                <w:color w:val="221F1F"/>
                <w:spacing w:val="-2"/>
              </w:rPr>
              <w:t>7%</w:t>
            </w:r>
          </w:p>
        </w:tc>
        <w:tc>
          <w:tcPr>
            <w:tcW w:w="1079" w:type="dxa"/>
            <w:vAlign w:val="center"/>
          </w:tcPr>
          <w:p w14:paraId="22FD6877" w14:textId="77777777" w:rsidR="00EB32C1" w:rsidRPr="004A4ED8" w:rsidRDefault="00EB32C1" w:rsidP="006A2489">
            <w:pPr>
              <w:pStyle w:val="BodyText"/>
              <w:rPr>
                <w:color w:val="221F1F"/>
                <w:spacing w:val="-2"/>
              </w:rPr>
            </w:pPr>
            <w:r w:rsidRPr="004A4ED8">
              <w:rPr>
                <w:color w:val="221F1F"/>
                <w:spacing w:val="-2"/>
              </w:rPr>
              <w:t>380</w:t>
            </w:r>
          </w:p>
        </w:tc>
        <w:tc>
          <w:tcPr>
            <w:tcW w:w="1074" w:type="dxa"/>
            <w:vAlign w:val="center"/>
          </w:tcPr>
          <w:p w14:paraId="6E9D721F" w14:textId="77777777" w:rsidR="00EB32C1" w:rsidRPr="004A4ED8" w:rsidRDefault="00EB32C1" w:rsidP="006A2489">
            <w:pPr>
              <w:pStyle w:val="BodyText"/>
              <w:rPr>
                <w:color w:val="221F1F"/>
                <w:spacing w:val="-2"/>
              </w:rPr>
            </w:pPr>
            <w:r w:rsidRPr="004A4ED8">
              <w:rPr>
                <w:color w:val="221F1F"/>
                <w:spacing w:val="-2"/>
              </w:rPr>
              <w:t>3%</w:t>
            </w:r>
          </w:p>
        </w:tc>
      </w:tr>
      <w:tr w:rsidR="00EB32C1" w:rsidRPr="00EB32C1" w14:paraId="5278D26C" w14:textId="77777777" w:rsidTr="00EF27D8">
        <w:trPr>
          <w:gridAfter w:val="1"/>
          <w:wAfter w:w="17" w:type="dxa"/>
          <w:trHeight w:val="298"/>
          <w:jc w:val="center"/>
        </w:trPr>
        <w:tc>
          <w:tcPr>
            <w:tcW w:w="6738" w:type="dxa"/>
            <w:vAlign w:val="center"/>
          </w:tcPr>
          <w:p w14:paraId="32A60739" w14:textId="77777777" w:rsidR="00EB32C1" w:rsidRPr="004A4ED8" w:rsidRDefault="00EB32C1" w:rsidP="006A2489">
            <w:pPr>
              <w:pStyle w:val="BodyText"/>
              <w:rPr>
                <w:color w:val="221F1F"/>
                <w:spacing w:val="-2"/>
              </w:rPr>
            </w:pPr>
            <w:r w:rsidRPr="004A4ED8">
              <w:rPr>
                <w:color w:val="221F1F"/>
                <w:spacing w:val="-2"/>
              </w:rPr>
              <w:t>Allied Health Professionals (AHPs)</w:t>
            </w:r>
          </w:p>
        </w:tc>
        <w:tc>
          <w:tcPr>
            <w:tcW w:w="1515" w:type="dxa"/>
            <w:vAlign w:val="center"/>
          </w:tcPr>
          <w:p w14:paraId="266FF192" w14:textId="77777777" w:rsidR="00EB32C1" w:rsidRPr="004A4ED8" w:rsidRDefault="00EB32C1" w:rsidP="006A2489">
            <w:pPr>
              <w:pStyle w:val="BodyText"/>
              <w:rPr>
                <w:color w:val="221F1F"/>
                <w:spacing w:val="-2"/>
              </w:rPr>
            </w:pPr>
            <w:r w:rsidRPr="004A4ED8">
              <w:rPr>
                <w:color w:val="221F1F"/>
                <w:spacing w:val="-2"/>
              </w:rPr>
              <w:t>13</w:t>
            </w:r>
          </w:p>
        </w:tc>
        <w:tc>
          <w:tcPr>
            <w:tcW w:w="1080" w:type="dxa"/>
            <w:vAlign w:val="center"/>
          </w:tcPr>
          <w:p w14:paraId="2F933C0A"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3E7328D8" w14:textId="77777777" w:rsidR="00EB32C1" w:rsidRPr="004A4ED8" w:rsidRDefault="00EB32C1" w:rsidP="006A2489">
            <w:pPr>
              <w:pStyle w:val="BodyText"/>
              <w:rPr>
                <w:color w:val="221F1F"/>
                <w:spacing w:val="-2"/>
              </w:rPr>
            </w:pPr>
            <w:r w:rsidRPr="004A4ED8">
              <w:rPr>
                <w:color w:val="221F1F"/>
                <w:spacing w:val="-2"/>
              </w:rPr>
              <w:t>5</w:t>
            </w:r>
          </w:p>
        </w:tc>
        <w:tc>
          <w:tcPr>
            <w:tcW w:w="1080" w:type="dxa"/>
            <w:vAlign w:val="center"/>
          </w:tcPr>
          <w:p w14:paraId="62F2BECF"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158EEAF6" w14:textId="77777777" w:rsidR="00EB32C1" w:rsidRPr="004A4ED8" w:rsidRDefault="00EB32C1" w:rsidP="006A2489">
            <w:pPr>
              <w:pStyle w:val="BodyText"/>
              <w:rPr>
                <w:color w:val="221F1F"/>
                <w:spacing w:val="-2"/>
              </w:rPr>
            </w:pPr>
            <w:r w:rsidRPr="004A4ED8">
              <w:rPr>
                <w:color w:val="221F1F"/>
                <w:spacing w:val="-2"/>
              </w:rPr>
              <w:t>0</w:t>
            </w:r>
          </w:p>
        </w:tc>
        <w:tc>
          <w:tcPr>
            <w:tcW w:w="1080" w:type="dxa"/>
            <w:vAlign w:val="center"/>
          </w:tcPr>
          <w:p w14:paraId="26D89817"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5E4F7116" w14:textId="77777777" w:rsidR="00EB32C1" w:rsidRPr="004A4ED8" w:rsidRDefault="00EB32C1" w:rsidP="006A2489">
            <w:pPr>
              <w:pStyle w:val="BodyText"/>
              <w:rPr>
                <w:color w:val="221F1F"/>
                <w:spacing w:val="-2"/>
              </w:rPr>
            </w:pPr>
            <w:r w:rsidRPr="004A4ED8">
              <w:rPr>
                <w:color w:val="221F1F"/>
                <w:spacing w:val="-2"/>
              </w:rPr>
              <w:t>0</w:t>
            </w:r>
          </w:p>
        </w:tc>
        <w:tc>
          <w:tcPr>
            <w:tcW w:w="1080" w:type="dxa"/>
            <w:vAlign w:val="center"/>
          </w:tcPr>
          <w:p w14:paraId="28B244D1"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5A06C803" w14:textId="77777777" w:rsidR="00EB32C1" w:rsidRPr="004A4ED8" w:rsidRDefault="00EB32C1" w:rsidP="006A2489">
            <w:pPr>
              <w:pStyle w:val="BodyText"/>
              <w:rPr>
                <w:color w:val="221F1F"/>
                <w:spacing w:val="-2"/>
              </w:rPr>
            </w:pPr>
            <w:r w:rsidRPr="004A4ED8">
              <w:rPr>
                <w:color w:val="221F1F"/>
                <w:spacing w:val="-2"/>
              </w:rPr>
              <w:t>18</w:t>
            </w:r>
          </w:p>
        </w:tc>
        <w:tc>
          <w:tcPr>
            <w:tcW w:w="1074" w:type="dxa"/>
            <w:vAlign w:val="center"/>
          </w:tcPr>
          <w:p w14:paraId="5133FCDF" w14:textId="77777777" w:rsidR="00EB32C1" w:rsidRPr="004A4ED8" w:rsidRDefault="00EB32C1" w:rsidP="006A2489">
            <w:pPr>
              <w:pStyle w:val="BodyText"/>
              <w:rPr>
                <w:color w:val="221F1F"/>
                <w:spacing w:val="-2"/>
              </w:rPr>
            </w:pPr>
            <w:r w:rsidRPr="004A4ED8">
              <w:rPr>
                <w:color w:val="221F1F"/>
                <w:spacing w:val="-2"/>
              </w:rPr>
              <w:t>0%</w:t>
            </w:r>
          </w:p>
        </w:tc>
      </w:tr>
      <w:tr w:rsidR="00EB32C1" w:rsidRPr="00EB32C1" w14:paraId="63763CFF" w14:textId="77777777" w:rsidTr="00EF27D8">
        <w:trPr>
          <w:gridAfter w:val="1"/>
          <w:wAfter w:w="17" w:type="dxa"/>
          <w:trHeight w:val="298"/>
          <w:jc w:val="center"/>
        </w:trPr>
        <w:tc>
          <w:tcPr>
            <w:tcW w:w="6738" w:type="dxa"/>
            <w:vAlign w:val="center"/>
          </w:tcPr>
          <w:p w14:paraId="002D6A28" w14:textId="77777777" w:rsidR="00EB32C1" w:rsidRPr="004A4ED8" w:rsidRDefault="00EB32C1" w:rsidP="006A2489">
            <w:pPr>
              <w:pStyle w:val="BodyText"/>
              <w:rPr>
                <w:color w:val="221F1F"/>
                <w:spacing w:val="-2"/>
              </w:rPr>
            </w:pPr>
            <w:r w:rsidRPr="004A4ED8">
              <w:rPr>
                <w:color w:val="221F1F"/>
                <w:spacing w:val="-2"/>
              </w:rPr>
              <w:t>Pharmacy professions</w:t>
            </w:r>
          </w:p>
        </w:tc>
        <w:tc>
          <w:tcPr>
            <w:tcW w:w="1515" w:type="dxa"/>
            <w:vAlign w:val="center"/>
          </w:tcPr>
          <w:p w14:paraId="694E29BD" w14:textId="77777777" w:rsidR="00EB32C1" w:rsidRPr="004A4ED8" w:rsidRDefault="00EB32C1" w:rsidP="006A2489">
            <w:pPr>
              <w:pStyle w:val="BodyText"/>
              <w:rPr>
                <w:color w:val="221F1F"/>
                <w:spacing w:val="-2"/>
              </w:rPr>
            </w:pPr>
            <w:r w:rsidRPr="004A4ED8">
              <w:rPr>
                <w:color w:val="221F1F"/>
                <w:spacing w:val="-2"/>
              </w:rPr>
              <w:t>27</w:t>
            </w:r>
          </w:p>
        </w:tc>
        <w:tc>
          <w:tcPr>
            <w:tcW w:w="1080" w:type="dxa"/>
            <w:vAlign w:val="center"/>
          </w:tcPr>
          <w:p w14:paraId="76A4341D"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14703FD0" w14:textId="77777777" w:rsidR="00EB32C1" w:rsidRPr="004A4ED8" w:rsidRDefault="00EB32C1" w:rsidP="006A2489">
            <w:pPr>
              <w:pStyle w:val="BodyText"/>
              <w:rPr>
                <w:color w:val="221F1F"/>
                <w:spacing w:val="-2"/>
              </w:rPr>
            </w:pPr>
            <w:r w:rsidRPr="004A4ED8">
              <w:rPr>
                <w:color w:val="221F1F"/>
                <w:spacing w:val="-2"/>
              </w:rPr>
              <w:t>3</w:t>
            </w:r>
          </w:p>
        </w:tc>
        <w:tc>
          <w:tcPr>
            <w:tcW w:w="1080" w:type="dxa"/>
            <w:vAlign w:val="center"/>
          </w:tcPr>
          <w:p w14:paraId="314CCB08"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6A15BBC9" w14:textId="77777777" w:rsidR="00EB32C1" w:rsidRPr="004A4ED8" w:rsidRDefault="00EB32C1" w:rsidP="006A2489">
            <w:pPr>
              <w:pStyle w:val="BodyText"/>
              <w:rPr>
                <w:color w:val="221F1F"/>
                <w:spacing w:val="-2"/>
              </w:rPr>
            </w:pPr>
            <w:r w:rsidRPr="004A4ED8">
              <w:rPr>
                <w:color w:val="221F1F"/>
                <w:spacing w:val="-2"/>
              </w:rPr>
              <w:t>1</w:t>
            </w:r>
          </w:p>
        </w:tc>
        <w:tc>
          <w:tcPr>
            <w:tcW w:w="1080" w:type="dxa"/>
            <w:vAlign w:val="center"/>
          </w:tcPr>
          <w:p w14:paraId="5ED1EB9A"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36486E21" w14:textId="77777777" w:rsidR="00EB32C1" w:rsidRPr="004A4ED8" w:rsidRDefault="00EB32C1" w:rsidP="006A2489">
            <w:pPr>
              <w:pStyle w:val="BodyText"/>
              <w:rPr>
                <w:color w:val="221F1F"/>
                <w:spacing w:val="-2"/>
              </w:rPr>
            </w:pPr>
            <w:r w:rsidRPr="004A4ED8">
              <w:rPr>
                <w:color w:val="221F1F"/>
                <w:spacing w:val="-2"/>
              </w:rPr>
              <w:t>1</w:t>
            </w:r>
          </w:p>
        </w:tc>
        <w:tc>
          <w:tcPr>
            <w:tcW w:w="1080" w:type="dxa"/>
            <w:vAlign w:val="center"/>
          </w:tcPr>
          <w:p w14:paraId="13B5B325" w14:textId="77777777" w:rsidR="00EB32C1" w:rsidRPr="004A4ED8" w:rsidRDefault="00EB32C1" w:rsidP="006A2489">
            <w:pPr>
              <w:pStyle w:val="BodyText"/>
              <w:rPr>
                <w:color w:val="221F1F"/>
                <w:spacing w:val="-2"/>
              </w:rPr>
            </w:pPr>
            <w:r w:rsidRPr="004A4ED8">
              <w:rPr>
                <w:color w:val="221F1F"/>
                <w:spacing w:val="-2"/>
              </w:rPr>
              <w:t>0%</w:t>
            </w:r>
          </w:p>
        </w:tc>
        <w:tc>
          <w:tcPr>
            <w:tcW w:w="1079" w:type="dxa"/>
            <w:vAlign w:val="center"/>
          </w:tcPr>
          <w:p w14:paraId="3CA64D09" w14:textId="77777777" w:rsidR="00EB32C1" w:rsidRPr="004A4ED8" w:rsidRDefault="00EB32C1" w:rsidP="006A2489">
            <w:pPr>
              <w:pStyle w:val="BodyText"/>
              <w:rPr>
                <w:color w:val="221F1F"/>
                <w:spacing w:val="-2"/>
              </w:rPr>
            </w:pPr>
            <w:r w:rsidRPr="004A4ED8">
              <w:rPr>
                <w:color w:val="221F1F"/>
                <w:spacing w:val="-2"/>
              </w:rPr>
              <w:t>32</w:t>
            </w:r>
          </w:p>
        </w:tc>
        <w:tc>
          <w:tcPr>
            <w:tcW w:w="1074" w:type="dxa"/>
            <w:vAlign w:val="center"/>
          </w:tcPr>
          <w:p w14:paraId="52E62DC2" w14:textId="77777777" w:rsidR="00EB32C1" w:rsidRPr="004A4ED8" w:rsidRDefault="00EB32C1" w:rsidP="006A2489">
            <w:pPr>
              <w:pStyle w:val="BodyText"/>
              <w:rPr>
                <w:color w:val="221F1F"/>
                <w:spacing w:val="-2"/>
              </w:rPr>
            </w:pPr>
            <w:r w:rsidRPr="004A4ED8">
              <w:rPr>
                <w:color w:val="221F1F"/>
                <w:spacing w:val="-2"/>
              </w:rPr>
              <w:t>0%</w:t>
            </w:r>
          </w:p>
        </w:tc>
      </w:tr>
      <w:tr w:rsidR="00EB32C1" w:rsidRPr="00EB32C1" w14:paraId="59176489" w14:textId="77777777" w:rsidTr="00EF27D8">
        <w:trPr>
          <w:gridAfter w:val="1"/>
          <w:wAfter w:w="17" w:type="dxa"/>
          <w:trHeight w:val="298"/>
          <w:jc w:val="center"/>
        </w:trPr>
        <w:tc>
          <w:tcPr>
            <w:tcW w:w="6738" w:type="dxa"/>
            <w:vAlign w:val="center"/>
          </w:tcPr>
          <w:p w14:paraId="4A0EF474" w14:textId="77777777" w:rsidR="00EB32C1" w:rsidRPr="004A4ED8" w:rsidRDefault="00EB32C1" w:rsidP="006A2489">
            <w:pPr>
              <w:pStyle w:val="BodyText"/>
              <w:rPr>
                <w:color w:val="221F1F"/>
                <w:spacing w:val="-2"/>
              </w:rPr>
            </w:pPr>
            <w:r w:rsidRPr="004A4ED8">
              <w:rPr>
                <w:color w:val="221F1F"/>
                <w:spacing w:val="-2"/>
              </w:rPr>
              <w:t>Social work</w:t>
            </w:r>
          </w:p>
        </w:tc>
        <w:tc>
          <w:tcPr>
            <w:tcW w:w="1515" w:type="dxa"/>
            <w:vAlign w:val="center"/>
          </w:tcPr>
          <w:p w14:paraId="3AC4DC9C" w14:textId="77777777" w:rsidR="00EB32C1" w:rsidRPr="004A4ED8" w:rsidRDefault="00EB32C1" w:rsidP="006A2489">
            <w:pPr>
              <w:pStyle w:val="BodyText"/>
              <w:rPr>
                <w:color w:val="221F1F"/>
                <w:spacing w:val="-2"/>
              </w:rPr>
            </w:pPr>
            <w:r w:rsidRPr="004A4ED8">
              <w:rPr>
                <w:color w:val="221F1F"/>
                <w:spacing w:val="-2"/>
              </w:rPr>
              <w:t>93</w:t>
            </w:r>
          </w:p>
        </w:tc>
        <w:tc>
          <w:tcPr>
            <w:tcW w:w="1080" w:type="dxa"/>
            <w:vAlign w:val="center"/>
          </w:tcPr>
          <w:p w14:paraId="2D5017AD"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74A91ADE" w14:textId="77777777" w:rsidR="00EB32C1" w:rsidRPr="004A4ED8" w:rsidRDefault="00EB32C1" w:rsidP="006A2489">
            <w:pPr>
              <w:pStyle w:val="BodyText"/>
              <w:rPr>
                <w:color w:val="221F1F"/>
                <w:spacing w:val="-2"/>
              </w:rPr>
            </w:pPr>
            <w:r w:rsidRPr="004A4ED8">
              <w:rPr>
                <w:color w:val="221F1F"/>
                <w:spacing w:val="-2"/>
              </w:rPr>
              <w:t>28</w:t>
            </w:r>
          </w:p>
        </w:tc>
        <w:tc>
          <w:tcPr>
            <w:tcW w:w="1080" w:type="dxa"/>
            <w:vAlign w:val="center"/>
          </w:tcPr>
          <w:p w14:paraId="16789A62" w14:textId="77777777" w:rsidR="00EB32C1" w:rsidRPr="004A4ED8" w:rsidRDefault="00EB32C1" w:rsidP="006A2489">
            <w:pPr>
              <w:pStyle w:val="BodyText"/>
              <w:rPr>
                <w:color w:val="221F1F"/>
                <w:spacing w:val="-2"/>
              </w:rPr>
            </w:pPr>
            <w:r w:rsidRPr="004A4ED8">
              <w:rPr>
                <w:color w:val="221F1F"/>
                <w:spacing w:val="-2"/>
              </w:rPr>
              <w:t>2%</w:t>
            </w:r>
          </w:p>
        </w:tc>
        <w:tc>
          <w:tcPr>
            <w:tcW w:w="1079" w:type="dxa"/>
            <w:vAlign w:val="center"/>
          </w:tcPr>
          <w:p w14:paraId="2BC74C16" w14:textId="77777777" w:rsidR="00EB32C1" w:rsidRPr="004A4ED8" w:rsidRDefault="00EB32C1" w:rsidP="006A2489">
            <w:pPr>
              <w:pStyle w:val="BodyText"/>
              <w:rPr>
                <w:color w:val="221F1F"/>
                <w:spacing w:val="-2"/>
              </w:rPr>
            </w:pPr>
            <w:r w:rsidRPr="004A4ED8">
              <w:rPr>
                <w:color w:val="221F1F"/>
                <w:spacing w:val="-2"/>
              </w:rPr>
              <w:t>3</w:t>
            </w:r>
          </w:p>
        </w:tc>
        <w:tc>
          <w:tcPr>
            <w:tcW w:w="1080" w:type="dxa"/>
            <w:vAlign w:val="center"/>
          </w:tcPr>
          <w:p w14:paraId="17BEC176"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0C107AB3" w14:textId="77777777" w:rsidR="00EB32C1" w:rsidRPr="004A4ED8" w:rsidRDefault="00EB32C1" w:rsidP="006A2489">
            <w:pPr>
              <w:pStyle w:val="BodyText"/>
              <w:rPr>
                <w:color w:val="221F1F"/>
                <w:spacing w:val="-2"/>
              </w:rPr>
            </w:pPr>
            <w:r w:rsidRPr="004A4ED8">
              <w:rPr>
                <w:color w:val="221F1F"/>
                <w:spacing w:val="-2"/>
              </w:rPr>
              <w:t>11</w:t>
            </w:r>
          </w:p>
        </w:tc>
        <w:tc>
          <w:tcPr>
            <w:tcW w:w="1080" w:type="dxa"/>
            <w:vAlign w:val="center"/>
          </w:tcPr>
          <w:p w14:paraId="6F3FECA8" w14:textId="77777777" w:rsidR="00EB32C1" w:rsidRPr="004A4ED8" w:rsidRDefault="00EB32C1" w:rsidP="006A2489">
            <w:pPr>
              <w:pStyle w:val="BodyText"/>
              <w:rPr>
                <w:color w:val="221F1F"/>
                <w:spacing w:val="-2"/>
              </w:rPr>
            </w:pPr>
            <w:r w:rsidRPr="004A4ED8">
              <w:rPr>
                <w:color w:val="221F1F"/>
                <w:spacing w:val="-2"/>
              </w:rPr>
              <w:t>2%</w:t>
            </w:r>
          </w:p>
        </w:tc>
        <w:tc>
          <w:tcPr>
            <w:tcW w:w="1079" w:type="dxa"/>
            <w:vAlign w:val="center"/>
          </w:tcPr>
          <w:p w14:paraId="0266DBC0" w14:textId="77777777" w:rsidR="00EB32C1" w:rsidRPr="004A4ED8" w:rsidRDefault="00EB32C1" w:rsidP="006A2489">
            <w:pPr>
              <w:pStyle w:val="BodyText"/>
              <w:rPr>
                <w:color w:val="221F1F"/>
                <w:spacing w:val="-2"/>
              </w:rPr>
            </w:pPr>
            <w:r w:rsidRPr="004A4ED8">
              <w:rPr>
                <w:color w:val="221F1F"/>
                <w:spacing w:val="-2"/>
              </w:rPr>
              <w:t>135</w:t>
            </w:r>
          </w:p>
        </w:tc>
        <w:tc>
          <w:tcPr>
            <w:tcW w:w="1074" w:type="dxa"/>
            <w:vAlign w:val="center"/>
          </w:tcPr>
          <w:p w14:paraId="3F090BD3" w14:textId="77777777" w:rsidR="00EB32C1" w:rsidRPr="004A4ED8" w:rsidRDefault="00EB32C1" w:rsidP="006A2489">
            <w:pPr>
              <w:pStyle w:val="BodyText"/>
              <w:rPr>
                <w:color w:val="221F1F"/>
                <w:spacing w:val="-2"/>
              </w:rPr>
            </w:pPr>
            <w:r w:rsidRPr="004A4ED8">
              <w:rPr>
                <w:color w:val="221F1F"/>
                <w:spacing w:val="-2"/>
              </w:rPr>
              <w:t>1%</w:t>
            </w:r>
          </w:p>
        </w:tc>
      </w:tr>
      <w:tr w:rsidR="00EB32C1" w:rsidRPr="00EB32C1" w14:paraId="0DA8267E" w14:textId="77777777" w:rsidTr="00EF27D8">
        <w:trPr>
          <w:gridAfter w:val="1"/>
          <w:wAfter w:w="17" w:type="dxa"/>
          <w:trHeight w:val="298"/>
          <w:jc w:val="center"/>
        </w:trPr>
        <w:tc>
          <w:tcPr>
            <w:tcW w:w="6738" w:type="dxa"/>
            <w:vAlign w:val="center"/>
          </w:tcPr>
          <w:p w14:paraId="7178C62A" w14:textId="77777777" w:rsidR="00EB32C1" w:rsidRPr="004A4ED8" w:rsidRDefault="00EB32C1" w:rsidP="006A2489">
            <w:pPr>
              <w:pStyle w:val="BodyText"/>
              <w:rPr>
                <w:color w:val="221F1F"/>
                <w:spacing w:val="-2"/>
              </w:rPr>
            </w:pPr>
            <w:r w:rsidRPr="004A4ED8">
              <w:rPr>
                <w:color w:val="221F1F"/>
                <w:spacing w:val="-2"/>
              </w:rPr>
              <w:t>Other</w:t>
            </w:r>
          </w:p>
        </w:tc>
        <w:tc>
          <w:tcPr>
            <w:tcW w:w="1515" w:type="dxa"/>
            <w:vAlign w:val="center"/>
          </w:tcPr>
          <w:p w14:paraId="415736C3" w14:textId="77777777" w:rsidR="00EB32C1" w:rsidRPr="004A4ED8" w:rsidRDefault="00EB32C1" w:rsidP="006A2489">
            <w:pPr>
              <w:pStyle w:val="BodyText"/>
              <w:rPr>
                <w:color w:val="221F1F"/>
                <w:spacing w:val="-2"/>
              </w:rPr>
            </w:pPr>
            <w:r w:rsidRPr="004A4ED8">
              <w:rPr>
                <w:color w:val="221F1F"/>
                <w:spacing w:val="-2"/>
              </w:rPr>
              <w:t>160</w:t>
            </w:r>
          </w:p>
        </w:tc>
        <w:tc>
          <w:tcPr>
            <w:tcW w:w="1080" w:type="dxa"/>
            <w:vAlign w:val="center"/>
          </w:tcPr>
          <w:p w14:paraId="49DCBA45"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33E2C455" w14:textId="77777777" w:rsidR="00EB32C1" w:rsidRPr="004A4ED8" w:rsidRDefault="00EB32C1" w:rsidP="006A2489">
            <w:pPr>
              <w:pStyle w:val="BodyText"/>
              <w:rPr>
                <w:color w:val="221F1F"/>
                <w:spacing w:val="-2"/>
              </w:rPr>
            </w:pPr>
            <w:r w:rsidRPr="004A4ED8">
              <w:rPr>
                <w:color w:val="221F1F"/>
                <w:spacing w:val="-2"/>
              </w:rPr>
              <w:t>14</w:t>
            </w:r>
          </w:p>
        </w:tc>
        <w:tc>
          <w:tcPr>
            <w:tcW w:w="1080" w:type="dxa"/>
            <w:vAlign w:val="center"/>
          </w:tcPr>
          <w:p w14:paraId="1D92AD80" w14:textId="77777777" w:rsidR="00EB32C1" w:rsidRPr="004A4ED8" w:rsidRDefault="00EB32C1" w:rsidP="006A2489">
            <w:pPr>
              <w:pStyle w:val="BodyText"/>
              <w:rPr>
                <w:color w:val="221F1F"/>
                <w:spacing w:val="-2"/>
              </w:rPr>
            </w:pPr>
            <w:r w:rsidRPr="004A4ED8">
              <w:rPr>
                <w:color w:val="221F1F"/>
                <w:spacing w:val="-2"/>
              </w:rPr>
              <w:t>1%</w:t>
            </w:r>
          </w:p>
        </w:tc>
        <w:tc>
          <w:tcPr>
            <w:tcW w:w="1079" w:type="dxa"/>
            <w:vAlign w:val="center"/>
          </w:tcPr>
          <w:p w14:paraId="1F16B8F4" w14:textId="77777777" w:rsidR="00EB32C1" w:rsidRPr="004A4ED8" w:rsidRDefault="00EB32C1" w:rsidP="006A2489">
            <w:pPr>
              <w:pStyle w:val="BodyText"/>
              <w:rPr>
                <w:color w:val="221F1F"/>
                <w:spacing w:val="-2"/>
              </w:rPr>
            </w:pPr>
            <w:r w:rsidRPr="004A4ED8">
              <w:rPr>
                <w:color w:val="221F1F"/>
                <w:spacing w:val="-2"/>
              </w:rPr>
              <w:t>9</w:t>
            </w:r>
          </w:p>
        </w:tc>
        <w:tc>
          <w:tcPr>
            <w:tcW w:w="1080" w:type="dxa"/>
            <w:vAlign w:val="center"/>
          </w:tcPr>
          <w:p w14:paraId="45C23DFC" w14:textId="77777777" w:rsidR="00EB32C1" w:rsidRPr="004A4ED8" w:rsidRDefault="00EB32C1" w:rsidP="006A2489">
            <w:pPr>
              <w:pStyle w:val="BodyText"/>
              <w:rPr>
                <w:color w:val="221F1F"/>
                <w:spacing w:val="-2"/>
              </w:rPr>
            </w:pPr>
            <w:r w:rsidRPr="004A4ED8">
              <w:rPr>
                <w:color w:val="221F1F"/>
                <w:spacing w:val="-2"/>
              </w:rPr>
              <w:t>4%</w:t>
            </w:r>
          </w:p>
        </w:tc>
        <w:tc>
          <w:tcPr>
            <w:tcW w:w="1079" w:type="dxa"/>
            <w:vAlign w:val="center"/>
          </w:tcPr>
          <w:p w14:paraId="47D0C21D" w14:textId="77777777" w:rsidR="00EB32C1" w:rsidRPr="004A4ED8" w:rsidRDefault="00EB32C1" w:rsidP="006A2489">
            <w:pPr>
              <w:pStyle w:val="BodyText"/>
              <w:rPr>
                <w:color w:val="221F1F"/>
                <w:spacing w:val="-2"/>
              </w:rPr>
            </w:pPr>
            <w:r w:rsidRPr="004A4ED8">
              <w:rPr>
                <w:color w:val="221F1F"/>
                <w:spacing w:val="-2"/>
              </w:rPr>
              <w:t>8</w:t>
            </w:r>
          </w:p>
        </w:tc>
        <w:tc>
          <w:tcPr>
            <w:tcW w:w="1080" w:type="dxa"/>
            <w:vAlign w:val="center"/>
          </w:tcPr>
          <w:p w14:paraId="2EB3BD02" w14:textId="77777777" w:rsidR="00EB32C1" w:rsidRPr="004A4ED8" w:rsidRDefault="00EB32C1" w:rsidP="006A2489">
            <w:pPr>
              <w:pStyle w:val="BodyText"/>
              <w:rPr>
                <w:color w:val="221F1F"/>
                <w:spacing w:val="-2"/>
              </w:rPr>
            </w:pPr>
            <w:r w:rsidRPr="004A4ED8">
              <w:rPr>
                <w:color w:val="221F1F"/>
                <w:spacing w:val="-2"/>
              </w:rPr>
              <w:t>2%</w:t>
            </w:r>
          </w:p>
        </w:tc>
        <w:tc>
          <w:tcPr>
            <w:tcW w:w="1079" w:type="dxa"/>
            <w:vAlign w:val="center"/>
          </w:tcPr>
          <w:p w14:paraId="4066D3D6" w14:textId="77777777" w:rsidR="00EB32C1" w:rsidRPr="004A4ED8" w:rsidRDefault="00EB32C1" w:rsidP="006A2489">
            <w:pPr>
              <w:pStyle w:val="BodyText"/>
              <w:rPr>
                <w:color w:val="221F1F"/>
                <w:spacing w:val="-2"/>
              </w:rPr>
            </w:pPr>
            <w:r w:rsidRPr="004A4ED8">
              <w:rPr>
                <w:color w:val="221F1F"/>
                <w:spacing w:val="-2"/>
              </w:rPr>
              <w:t>191</w:t>
            </w:r>
          </w:p>
        </w:tc>
        <w:tc>
          <w:tcPr>
            <w:tcW w:w="1074" w:type="dxa"/>
            <w:vAlign w:val="center"/>
          </w:tcPr>
          <w:p w14:paraId="43D997FA" w14:textId="77777777" w:rsidR="00EB32C1" w:rsidRPr="004A4ED8" w:rsidRDefault="00EB32C1" w:rsidP="006A2489">
            <w:pPr>
              <w:pStyle w:val="BodyText"/>
              <w:rPr>
                <w:color w:val="221F1F"/>
                <w:spacing w:val="-2"/>
              </w:rPr>
            </w:pPr>
            <w:r w:rsidRPr="004A4ED8">
              <w:rPr>
                <w:color w:val="221F1F"/>
                <w:spacing w:val="-2"/>
              </w:rPr>
              <w:t>1%</w:t>
            </w:r>
          </w:p>
        </w:tc>
      </w:tr>
      <w:tr w:rsidR="00EB32C1" w:rsidRPr="00EB32C1" w14:paraId="437A8E7A" w14:textId="77777777" w:rsidTr="00EF27D8">
        <w:trPr>
          <w:gridAfter w:val="1"/>
          <w:wAfter w:w="17" w:type="dxa"/>
          <w:trHeight w:val="322"/>
          <w:jc w:val="center"/>
        </w:trPr>
        <w:tc>
          <w:tcPr>
            <w:tcW w:w="6738" w:type="dxa"/>
            <w:shd w:val="clear" w:color="auto" w:fill="E8ECED"/>
            <w:vAlign w:val="center"/>
          </w:tcPr>
          <w:p w14:paraId="06D96CFE" w14:textId="77777777" w:rsidR="00EB32C1" w:rsidRPr="004A4ED8" w:rsidRDefault="00EB32C1" w:rsidP="006A2489">
            <w:pPr>
              <w:pStyle w:val="BodyText"/>
              <w:rPr>
                <w:b/>
                <w:color w:val="221F1F"/>
                <w:spacing w:val="-2"/>
              </w:rPr>
            </w:pPr>
            <w:r w:rsidRPr="004A4ED8">
              <w:rPr>
                <w:b/>
                <w:color w:val="221F1F"/>
                <w:spacing w:val="-2"/>
              </w:rPr>
              <w:t>Total (sector % of workforce)</w:t>
            </w:r>
          </w:p>
        </w:tc>
        <w:tc>
          <w:tcPr>
            <w:tcW w:w="1515" w:type="dxa"/>
            <w:shd w:val="clear" w:color="auto" w:fill="E8ECED"/>
            <w:vAlign w:val="center"/>
          </w:tcPr>
          <w:p w14:paraId="5E370F1C" w14:textId="77777777" w:rsidR="00EB32C1" w:rsidRPr="004A4ED8" w:rsidRDefault="00EB32C1" w:rsidP="006A2489">
            <w:pPr>
              <w:pStyle w:val="BodyText"/>
              <w:rPr>
                <w:b/>
                <w:color w:val="221F1F"/>
                <w:spacing w:val="-2"/>
              </w:rPr>
            </w:pPr>
            <w:r w:rsidRPr="004A4ED8">
              <w:rPr>
                <w:b/>
                <w:color w:val="221F1F"/>
                <w:spacing w:val="-2"/>
              </w:rPr>
              <w:t>11,262</w:t>
            </w:r>
          </w:p>
        </w:tc>
        <w:tc>
          <w:tcPr>
            <w:tcW w:w="1080" w:type="dxa"/>
            <w:shd w:val="clear" w:color="auto" w:fill="E8ECED"/>
            <w:vAlign w:val="center"/>
          </w:tcPr>
          <w:p w14:paraId="014B7FEA" w14:textId="77777777" w:rsidR="00EB32C1" w:rsidRPr="004A4ED8" w:rsidRDefault="00EB32C1" w:rsidP="006A2489">
            <w:pPr>
              <w:pStyle w:val="BodyText"/>
              <w:rPr>
                <w:b/>
                <w:color w:val="221F1F"/>
                <w:spacing w:val="-2"/>
              </w:rPr>
            </w:pPr>
            <w:r w:rsidRPr="004A4ED8">
              <w:rPr>
                <w:b/>
                <w:color w:val="221F1F"/>
                <w:spacing w:val="-2"/>
              </w:rPr>
              <w:t>86%</w:t>
            </w:r>
          </w:p>
        </w:tc>
        <w:tc>
          <w:tcPr>
            <w:tcW w:w="1079" w:type="dxa"/>
            <w:shd w:val="clear" w:color="auto" w:fill="E8ECED"/>
            <w:vAlign w:val="center"/>
          </w:tcPr>
          <w:p w14:paraId="4876E636" w14:textId="77777777" w:rsidR="00EB32C1" w:rsidRPr="004A4ED8" w:rsidRDefault="00EB32C1" w:rsidP="006A2489">
            <w:pPr>
              <w:pStyle w:val="BodyText"/>
              <w:rPr>
                <w:b/>
                <w:color w:val="221F1F"/>
                <w:spacing w:val="-2"/>
              </w:rPr>
            </w:pPr>
            <w:r w:rsidRPr="004A4ED8">
              <w:rPr>
                <w:b/>
                <w:color w:val="221F1F"/>
                <w:spacing w:val="-2"/>
              </w:rPr>
              <w:t>1,172</w:t>
            </w:r>
          </w:p>
        </w:tc>
        <w:tc>
          <w:tcPr>
            <w:tcW w:w="1080" w:type="dxa"/>
            <w:shd w:val="clear" w:color="auto" w:fill="E8ECED"/>
            <w:vAlign w:val="center"/>
          </w:tcPr>
          <w:p w14:paraId="146A73EC" w14:textId="77777777" w:rsidR="00EB32C1" w:rsidRPr="004A4ED8" w:rsidRDefault="00EB32C1" w:rsidP="006A2489">
            <w:pPr>
              <w:pStyle w:val="BodyText"/>
              <w:rPr>
                <w:b/>
                <w:color w:val="221F1F"/>
                <w:spacing w:val="-2"/>
              </w:rPr>
            </w:pPr>
            <w:r w:rsidRPr="004A4ED8">
              <w:rPr>
                <w:b/>
                <w:color w:val="221F1F"/>
                <w:spacing w:val="-2"/>
              </w:rPr>
              <w:t>9%</w:t>
            </w:r>
          </w:p>
        </w:tc>
        <w:tc>
          <w:tcPr>
            <w:tcW w:w="1079" w:type="dxa"/>
            <w:shd w:val="clear" w:color="auto" w:fill="E8ECED"/>
            <w:vAlign w:val="center"/>
          </w:tcPr>
          <w:p w14:paraId="52EDDC8E" w14:textId="77777777" w:rsidR="00EB32C1" w:rsidRPr="004A4ED8" w:rsidRDefault="00EB32C1" w:rsidP="006A2489">
            <w:pPr>
              <w:pStyle w:val="BodyText"/>
              <w:rPr>
                <w:b/>
                <w:color w:val="221F1F"/>
                <w:spacing w:val="-2"/>
              </w:rPr>
            </w:pPr>
            <w:r w:rsidRPr="004A4ED8">
              <w:rPr>
                <w:b/>
                <w:color w:val="221F1F"/>
                <w:spacing w:val="-2"/>
              </w:rPr>
              <w:t>214</w:t>
            </w:r>
          </w:p>
        </w:tc>
        <w:tc>
          <w:tcPr>
            <w:tcW w:w="1080" w:type="dxa"/>
            <w:shd w:val="clear" w:color="auto" w:fill="E8ECED"/>
            <w:vAlign w:val="center"/>
          </w:tcPr>
          <w:p w14:paraId="0A3319CB" w14:textId="77777777" w:rsidR="00EB32C1" w:rsidRPr="004A4ED8" w:rsidRDefault="00EB32C1" w:rsidP="006A2489">
            <w:pPr>
              <w:pStyle w:val="BodyText"/>
              <w:rPr>
                <w:b/>
                <w:color w:val="221F1F"/>
                <w:spacing w:val="-2"/>
              </w:rPr>
            </w:pPr>
            <w:r w:rsidRPr="004A4ED8">
              <w:rPr>
                <w:b/>
                <w:color w:val="221F1F"/>
                <w:spacing w:val="-2"/>
              </w:rPr>
              <w:t>2%</w:t>
            </w:r>
          </w:p>
        </w:tc>
        <w:tc>
          <w:tcPr>
            <w:tcW w:w="1079" w:type="dxa"/>
            <w:shd w:val="clear" w:color="auto" w:fill="E8ECED"/>
            <w:vAlign w:val="center"/>
          </w:tcPr>
          <w:p w14:paraId="65712AEE" w14:textId="77777777" w:rsidR="00EB32C1" w:rsidRPr="004A4ED8" w:rsidRDefault="00EB32C1" w:rsidP="006A2489">
            <w:pPr>
              <w:pStyle w:val="BodyText"/>
              <w:rPr>
                <w:b/>
                <w:color w:val="221F1F"/>
                <w:spacing w:val="-2"/>
              </w:rPr>
            </w:pPr>
            <w:r w:rsidRPr="004A4ED8">
              <w:rPr>
                <w:b/>
                <w:color w:val="221F1F"/>
                <w:spacing w:val="-2"/>
              </w:rPr>
              <w:t>454</w:t>
            </w:r>
          </w:p>
        </w:tc>
        <w:tc>
          <w:tcPr>
            <w:tcW w:w="1080" w:type="dxa"/>
            <w:shd w:val="clear" w:color="auto" w:fill="E8ECED"/>
            <w:vAlign w:val="center"/>
          </w:tcPr>
          <w:p w14:paraId="4188D06A" w14:textId="77777777" w:rsidR="00EB32C1" w:rsidRPr="004A4ED8" w:rsidRDefault="00EB32C1" w:rsidP="006A2489">
            <w:pPr>
              <w:pStyle w:val="BodyText"/>
              <w:rPr>
                <w:b/>
                <w:color w:val="221F1F"/>
                <w:spacing w:val="-2"/>
              </w:rPr>
            </w:pPr>
            <w:r w:rsidRPr="004A4ED8">
              <w:rPr>
                <w:b/>
                <w:color w:val="221F1F"/>
                <w:spacing w:val="-2"/>
              </w:rPr>
              <w:t>3%</w:t>
            </w:r>
          </w:p>
        </w:tc>
        <w:tc>
          <w:tcPr>
            <w:tcW w:w="1079" w:type="dxa"/>
            <w:shd w:val="clear" w:color="auto" w:fill="E8ECED"/>
            <w:vAlign w:val="center"/>
          </w:tcPr>
          <w:p w14:paraId="38B05830" w14:textId="77777777" w:rsidR="00EB32C1" w:rsidRPr="004A4ED8" w:rsidRDefault="00EB32C1" w:rsidP="006A2489">
            <w:pPr>
              <w:pStyle w:val="BodyText"/>
              <w:rPr>
                <w:b/>
                <w:color w:val="221F1F"/>
                <w:spacing w:val="-2"/>
              </w:rPr>
            </w:pPr>
            <w:r w:rsidRPr="004A4ED8">
              <w:rPr>
                <w:b/>
                <w:color w:val="221F1F"/>
                <w:spacing w:val="-2"/>
              </w:rPr>
              <w:t>13,103</w:t>
            </w:r>
          </w:p>
        </w:tc>
        <w:tc>
          <w:tcPr>
            <w:tcW w:w="1074" w:type="dxa"/>
            <w:shd w:val="clear" w:color="auto" w:fill="E8ECED"/>
            <w:vAlign w:val="center"/>
          </w:tcPr>
          <w:p w14:paraId="6033EF92" w14:textId="77777777" w:rsidR="00EB32C1" w:rsidRPr="004A4ED8" w:rsidRDefault="00EB32C1" w:rsidP="006A2489">
            <w:pPr>
              <w:pStyle w:val="BodyText"/>
              <w:rPr>
                <w:b/>
                <w:color w:val="221F1F"/>
                <w:spacing w:val="-2"/>
              </w:rPr>
            </w:pPr>
            <w:r w:rsidRPr="004A4ED8">
              <w:rPr>
                <w:b/>
                <w:color w:val="221F1F"/>
                <w:spacing w:val="-2"/>
              </w:rPr>
              <w:t>100%</w:t>
            </w:r>
          </w:p>
        </w:tc>
      </w:tr>
    </w:tbl>
    <w:p w14:paraId="7B39E0FF" w14:textId="77777777" w:rsidR="00806114" w:rsidRDefault="00806114" w:rsidP="00806114">
      <w:pPr>
        <w:pStyle w:val="BodyText"/>
        <w:spacing w:before="10"/>
        <w:rPr>
          <w:sz w:val="11"/>
        </w:rPr>
      </w:pPr>
    </w:p>
    <w:p w14:paraId="76799D6E" w14:textId="7D858316" w:rsidR="00806114" w:rsidRDefault="39EDD4DD" w:rsidP="090669D0">
      <w:pPr>
        <w:pStyle w:val="Heading9"/>
        <w:spacing w:line="229" w:lineRule="exact"/>
        <w:ind w:left="0"/>
      </w:pPr>
      <w:r>
        <w:rPr>
          <w:color w:val="221F1F"/>
        </w:rPr>
        <w:t xml:space="preserve">    </w:t>
      </w:r>
      <w:r w:rsidR="00806114">
        <w:rPr>
          <w:color w:val="221F1F"/>
        </w:rPr>
        <w:t>Table</w:t>
      </w:r>
      <w:r w:rsidR="00806114">
        <w:rPr>
          <w:color w:val="221F1F"/>
          <w:spacing w:val="-12"/>
        </w:rPr>
        <w:t xml:space="preserve"> </w:t>
      </w:r>
      <w:r w:rsidR="00806114">
        <w:rPr>
          <w:color w:val="221F1F"/>
          <w:spacing w:val="-10"/>
        </w:rPr>
        <w:t>9</w:t>
      </w:r>
    </w:p>
    <w:p w14:paraId="5D9AF8FB" w14:textId="6C85B7CA" w:rsidR="00BE5563" w:rsidRDefault="00BE5563" w:rsidP="00806114">
      <w:pPr>
        <w:pStyle w:val="BodyText"/>
        <w:spacing w:before="10"/>
      </w:pPr>
    </w:p>
    <w:p w14:paraId="17C50428" w14:textId="77777777" w:rsidR="005A368A" w:rsidRDefault="005A368A">
      <w:pPr>
        <w:rPr>
          <w:b/>
          <w:bCs/>
          <w:color w:val="221F1F"/>
          <w:sz w:val="60"/>
          <w:szCs w:val="64"/>
        </w:rPr>
      </w:pPr>
      <w:bookmarkStart w:id="66" w:name="Slide_35:_Salary_profile_–All_treatment_"/>
      <w:bookmarkEnd w:id="66"/>
      <w:r>
        <w:rPr>
          <w:color w:val="221F1F"/>
          <w:sz w:val="60"/>
        </w:rPr>
        <w:br w:type="page"/>
      </w:r>
    </w:p>
    <w:p w14:paraId="5D9AF8FE" w14:textId="0561E619" w:rsidR="00BE5563" w:rsidRPr="0080453B" w:rsidRDefault="00BF2423" w:rsidP="00380A1E">
      <w:pPr>
        <w:pStyle w:val="Heading8"/>
      </w:pPr>
      <w:r w:rsidRPr="0080453B">
        <w:lastRenderedPageBreak/>
        <w:t>Salary</w:t>
      </w:r>
      <w:r w:rsidRPr="0080453B">
        <w:rPr>
          <w:spacing w:val="-7"/>
        </w:rPr>
        <w:t xml:space="preserve"> </w:t>
      </w:r>
      <w:r w:rsidRPr="0080453B">
        <w:t>profile</w:t>
      </w:r>
      <w:r w:rsidRPr="0080453B">
        <w:rPr>
          <w:spacing w:val="-12"/>
        </w:rPr>
        <w:t xml:space="preserve"> </w:t>
      </w:r>
      <w:r w:rsidRPr="0080453B">
        <w:t>–All</w:t>
      </w:r>
      <w:r w:rsidRPr="0080453B">
        <w:rPr>
          <w:spacing w:val="-4"/>
        </w:rPr>
        <w:t xml:space="preserve"> </w:t>
      </w:r>
      <w:r w:rsidRPr="0080453B">
        <w:t>treatment</w:t>
      </w:r>
      <w:r w:rsidRPr="0080453B">
        <w:rPr>
          <w:spacing w:val="-9"/>
        </w:rPr>
        <w:t xml:space="preserve"> </w:t>
      </w:r>
      <w:r w:rsidRPr="0080453B">
        <w:t>staff</w:t>
      </w:r>
      <w:r w:rsidRPr="0080453B">
        <w:rPr>
          <w:spacing w:val="-7"/>
        </w:rPr>
        <w:t xml:space="preserve"> </w:t>
      </w:r>
      <w:r w:rsidRPr="0080453B">
        <w:t>roles</w:t>
      </w:r>
      <w:r w:rsidRPr="0080453B">
        <w:rPr>
          <w:spacing w:val="-9"/>
        </w:rPr>
        <w:t xml:space="preserve"> </w:t>
      </w:r>
      <w:r w:rsidRPr="0080453B">
        <w:t>and</w:t>
      </w:r>
      <w:r w:rsidRPr="0080453B">
        <w:rPr>
          <w:spacing w:val="-8"/>
        </w:rPr>
        <w:t xml:space="preserve"> </w:t>
      </w:r>
      <w:r w:rsidRPr="0080453B">
        <w:t>by</w:t>
      </w:r>
      <w:r w:rsidRPr="0080453B">
        <w:rPr>
          <w:rFonts w:ascii="Times New Roman" w:hAnsi="Times New Roman"/>
          <w:spacing w:val="24"/>
        </w:rPr>
        <w:t xml:space="preserve"> </w:t>
      </w:r>
      <w:r w:rsidRPr="0080453B">
        <w:rPr>
          <w:spacing w:val="-2"/>
        </w:rPr>
        <w:t>sector</w:t>
      </w:r>
    </w:p>
    <w:p w14:paraId="5D9AF8FF" w14:textId="77777777" w:rsidR="00BE5563" w:rsidRDefault="00BE5563">
      <w:pPr>
        <w:pStyle w:val="BodyText"/>
        <w:spacing w:before="12"/>
        <w:rPr>
          <w:b/>
        </w:rPr>
      </w:pPr>
    </w:p>
    <w:p w14:paraId="5D9AF900" w14:textId="77777777" w:rsidR="00BE5563" w:rsidRDefault="6642BEDD" w:rsidP="00EF27D8">
      <w:pPr>
        <w:pStyle w:val="BodyText"/>
        <w:spacing w:line="249" w:lineRule="auto"/>
        <w:ind w:left="720" w:right="760"/>
      </w:pPr>
      <w:r>
        <w:rPr>
          <w:color w:val="221F1F"/>
        </w:rPr>
        <w:t>The</w:t>
      </w:r>
      <w:r>
        <w:rPr>
          <w:color w:val="221F1F"/>
          <w:spacing w:val="-4"/>
        </w:rPr>
        <w:t xml:space="preserve"> </w:t>
      </w:r>
      <w:r>
        <w:rPr>
          <w:color w:val="221F1F"/>
        </w:rPr>
        <w:t>workforce</w:t>
      </w:r>
      <w:r>
        <w:rPr>
          <w:color w:val="221F1F"/>
          <w:spacing w:val="-5"/>
        </w:rPr>
        <w:t xml:space="preserve"> </w:t>
      </w:r>
      <w:r>
        <w:rPr>
          <w:color w:val="221F1F"/>
        </w:rPr>
        <w:t>profile</w:t>
      </w:r>
      <w:r>
        <w:rPr>
          <w:color w:val="221F1F"/>
          <w:spacing w:val="-6"/>
        </w:rPr>
        <w:t xml:space="preserve"> </w:t>
      </w:r>
      <w:r>
        <w:rPr>
          <w:color w:val="221F1F"/>
        </w:rPr>
        <w:t>in table</w:t>
      </w:r>
      <w:r>
        <w:rPr>
          <w:color w:val="221F1F"/>
          <w:spacing w:val="-7"/>
        </w:rPr>
        <w:t xml:space="preserve"> </w:t>
      </w:r>
      <w:r>
        <w:rPr>
          <w:color w:val="221F1F"/>
        </w:rPr>
        <w:t>10</w:t>
      </w:r>
      <w:r>
        <w:rPr>
          <w:color w:val="221F1F"/>
          <w:spacing w:val="-2"/>
        </w:rPr>
        <w:t xml:space="preserve"> </w:t>
      </w:r>
      <w:r>
        <w:rPr>
          <w:color w:val="221F1F"/>
        </w:rPr>
        <w:t>shows</w:t>
      </w:r>
      <w:r>
        <w:rPr>
          <w:color w:val="221F1F"/>
          <w:spacing w:val="-2"/>
        </w:rPr>
        <w:t xml:space="preserve"> </w:t>
      </w:r>
      <w:r>
        <w:rPr>
          <w:color w:val="221F1F"/>
        </w:rPr>
        <w:t>that</w:t>
      </w:r>
      <w:r>
        <w:rPr>
          <w:color w:val="221F1F"/>
          <w:spacing w:val="-2"/>
        </w:rPr>
        <w:t xml:space="preserve"> </w:t>
      </w:r>
      <w:r>
        <w:rPr>
          <w:color w:val="221F1F"/>
        </w:rPr>
        <w:t>there</w:t>
      </w:r>
      <w:r>
        <w:rPr>
          <w:color w:val="221F1F"/>
          <w:spacing w:val="-5"/>
        </w:rPr>
        <w:t xml:space="preserve"> </w:t>
      </w:r>
      <w:bookmarkStart w:id="67" w:name="_Int_4kfxePBy"/>
      <w:r>
        <w:rPr>
          <w:color w:val="221F1F"/>
        </w:rPr>
        <w:t>had</w:t>
      </w:r>
      <w:bookmarkEnd w:id="67"/>
      <w:r>
        <w:rPr>
          <w:color w:val="221F1F"/>
          <w:spacing w:val="-4"/>
        </w:rPr>
        <w:t xml:space="preserve"> </w:t>
      </w:r>
      <w:r>
        <w:rPr>
          <w:color w:val="221F1F"/>
        </w:rPr>
        <w:t>been</w:t>
      </w:r>
      <w:r>
        <w:rPr>
          <w:color w:val="221F1F"/>
          <w:spacing w:val="-6"/>
        </w:rPr>
        <w:t xml:space="preserve"> </w:t>
      </w:r>
      <w:r>
        <w:rPr>
          <w:color w:val="221F1F"/>
        </w:rPr>
        <w:t>an</w:t>
      </w:r>
      <w:r>
        <w:rPr>
          <w:color w:val="221F1F"/>
          <w:spacing w:val="-2"/>
        </w:rPr>
        <w:t xml:space="preserve"> </w:t>
      </w:r>
      <w:r>
        <w:rPr>
          <w:color w:val="221F1F"/>
        </w:rPr>
        <w:t>increase</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proportion</w:t>
      </w:r>
      <w:r>
        <w:rPr>
          <w:color w:val="221F1F"/>
          <w:spacing w:val="-6"/>
        </w:rPr>
        <w:t xml:space="preserve"> </w:t>
      </w:r>
      <w:r>
        <w:rPr>
          <w:color w:val="221F1F"/>
        </w:rPr>
        <w:t>of</w:t>
      </w:r>
      <w:r>
        <w:rPr>
          <w:color w:val="221F1F"/>
          <w:spacing w:val="-2"/>
        </w:rPr>
        <w:t xml:space="preserve"> </w:t>
      </w:r>
      <w:r>
        <w:rPr>
          <w:color w:val="221F1F"/>
        </w:rPr>
        <w:t>volunteering</w:t>
      </w:r>
      <w:r>
        <w:rPr>
          <w:color w:val="221F1F"/>
          <w:spacing w:val="-9"/>
        </w:rPr>
        <w:t xml:space="preserve"> </w:t>
      </w:r>
      <w:r>
        <w:rPr>
          <w:color w:val="221F1F"/>
        </w:rPr>
        <w:t>or unpaid</w:t>
      </w:r>
      <w:r>
        <w:rPr>
          <w:color w:val="221F1F"/>
          <w:spacing w:val="-2"/>
        </w:rPr>
        <w:t xml:space="preserve"> </w:t>
      </w:r>
      <w:r>
        <w:rPr>
          <w:color w:val="221F1F"/>
        </w:rPr>
        <w:t>roles.</w:t>
      </w:r>
      <w:r>
        <w:rPr>
          <w:color w:val="221F1F"/>
          <w:spacing w:val="-9"/>
        </w:rPr>
        <w:t xml:space="preserve"> </w:t>
      </w:r>
      <w:r>
        <w:rPr>
          <w:color w:val="221F1F"/>
        </w:rPr>
        <w:t>This</w:t>
      </w:r>
      <w:r>
        <w:rPr>
          <w:color w:val="221F1F"/>
          <w:spacing w:val="-5"/>
        </w:rPr>
        <w:t xml:space="preserve"> </w:t>
      </w:r>
      <w:r>
        <w:rPr>
          <w:color w:val="221F1F"/>
        </w:rPr>
        <w:t>cohort</w:t>
      </w:r>
      <w:r>
        <w:rPr>
          <w:color w:val="221F1F"/>
          <w:spacing w:val="-3"/>
        </w:rPr>
        <w:t xml:space="preserve"> </w:t>
      </w:r>
      <w:r>
        <w:rPr>
          <w:color w:val="221F1F"/>
        </w:rPr>
        <w:t>increased</w:t>
      </w:r>
      <w:r>
        <w:rPr>
          <w:color w:val="221F1F"/>
          <w:spacing w:val="-9"/>
        </w:rPr>
        <w:t xml:space="preserve"> </w:t>
      </w:r>
      <w:r>
        <w:rPr>
          <w:color w:val="221F1F"/>
        </w:rPr>
        <w:t>from</w:t>
      </w:r>
      <w:r>
        <w:rPr>
          <w:color w:val="221F1F"/>
          <w:spacing w:val="-3"/>
        </w:rPr>
        <w:t xml:space="preserve"> </w:t>
      </w:r>
      <w:r>
        <w:rPr>
          <w:color w:val="221F1F"/>
        </w:rPr>
        <w:t>7%</w:t>
      </w:r>
      <w:r>
        <w:rPr>
          <w:color w:val="221F1F"/>
          <w:spacing w:val="-2"/>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to 11%</w:t>
      </w:r>
      <w:r>
        <w:rPr>
          <w:color w:val="221F1F"/>
          <w:spacing w:val="-7"/>
        </w:rPr>
        <w:t xml:space="preserve"> </w:t>
      </w:r>
      <w:r>
        <w:rPr>
          <w:color w:val="221F1F"/>
        </w:rPr>
        <w:t>in 2024.</w:t>
      </w:r>
      <w:r>
        <w:rPr>
          <w:color w:val="221F1F"/>
          <w:spacing w:val="-10"/>
        </w:rPr>
        <w:t xml:space="preserve"> </w:t>
      </w:r>
      <w:r>
        <w:rPr>
          <w:color w:val="221F1F"/>
        </w:rPr>
        <w:t>In</w:t>
      </w:r>
      <w:r>
        <w:rPr>
          <w:color w:val="221F1F"/>
          <w:spacing w:val="-2"/>
        </w:rPr>
        <w:t xml:space="preserve"> </w:t>
      </w:r>
      <w:r>
        <w:rPr>
          <w:color w:val="221F1F"/>
        </w:rPr>
        <w:t>the</w:t>
      </w:r>
      <w:r>
        <w:rPr>
          <w:color w:val="221F1F"/>
          <w:spacing w:val="-6"/>
        </w:rPr>
        <w:t xml:space="preserve"> </w:t>
      </w:r>
      <w:r>
        <w:rPr>
          <w:color w:val="221F1F"/>
        </w:rPr>
        <w:t>NHS</w:t>
      </w:r>
      <w:r>
        <w:rPr>
          <w:color w:val="221F1F"/>
          <w:spacing w:val="-3"/>
        </w:rPr>
        <w:t xml:space="preserve"> </w:t>
      </w:r>
      <w:r>
        <w:rPr>
          <w:color w:val="221F1F"/>
        </w:rPr>
        <w:t>sector,</w:t>
      </w:r>
      <w:r>
        <w:rPr>
          <w:color w:val="221F1F"/>
          <w:spacing w:val="-7"/>
        </w:rPr>
        <w:t xml:space="preserve"> </w:t>
      </w:r>
      <w:r>
        <w:rPr>
          <w:color w:val="221F1F"/>
        </w:rPr>
        <w:t>unpaid</w:t>
      </w:r>
      <w:r>
        <w:rPr>
          <w:color w:val="221F1F"/>
          <w:spacing w:val="-11"/>
        </w:rPr>
        <w:t xml:space="preserve"> </w:t>
      </w:r>
      <w:r>
        <w:rPr>
          <w:color w:val="221F1F"/>
        </w:rPr>
        <w:t>/ volunteer</w:t>
      </w:r>
      <w:r>
        <w:rPr>
          <w:color w:val="221F1F"/>
          <w:spacing w:val="-11"/>
        </w:rPr>
        <w:t xml:space="preserve"> </w:t>
      </w:r>
      <w:r>
        <w:rPr>
          <w:color w:val="221F1F"/>
        </w:rPr>
        <w:t>roles</w:t>
      </w:r>
      <w:r>
        <w:rPr>
          <w:color w:val="221F1F"/>
          <w:spacing w:val="-5"/>
        </w:rPr>
        <w:t xml:space="preserve"> </w:t>
      </w:r>
      <w:r>
        <w:rPr>
          <w:color w:val="221F1F"/>
        </w:rPr>
        <w:t>remained</w:t>
      </w:r>
      <w:r>
        <w:rPr>
          <w:color w:val="221F1F"/>
          <w:spacing w:val="-8"/>
        </w:rPr>
        <w:t xml:space="preserve"> </w:t>
      </w:r>
      <w:r>
        <w:rPr>
          <w:color w:val="221F1F"/>
        </w:rPr>
        <w:t>consistent</w:t>
      </w:r>
      <w:r>
        <w:rPr>
          <w:color w:val="221F1F"/>
          <w:spacing w:val="-7"/>
        </w:rPr>
        <w:t xml:space="preserve"> </w:t>
      </w:r>
      <w:r>
        <w:rPr>
          <w:color w:val="221F1F"/>
        </w:rPr>
        <w:t>with</w:t>
      </w:r>
      <w:r>
        <w:rPr>
          <w:color w:val="221F1F"/>
          <w:spacing w:val="-3"/>
        </w:rPr>
        <w:t xml:space="preserve"> </w:t>
      </w:r>
      <w:r>
        <w:rPr>
          <w:color w:val="221F1F"/>
        </w:rPr>
        <w:t>2023</w:t>
      </w:r>
      <w:r>
        <w:rPr>
          <w:color w:val="221F1F"/>
          <w:spacing w:val="-8"/>
        </w:rPr>
        <w:t xml:space="preserve"> </w:t>
      </w:r>
      <w:r>
        <w:rPr>
          <w:color w:val="221F1F"/>
        </w:rPr>
        <w:t>at</w:t>
      </w:r>
      <w:r>
        <w:rPr>
          <w:color w:val="221F1F"/>
          <w:spacing w:val="-5"/>
        </w:rPr>
        <w:t xml:space="preserve"> </w:t>
      </w:r>
      <w:r>
        <w:rPr>
          <w:color w:val="221F1F"/>
        </w:rPr>
        <w:t>2%</w:t>
      </w:r>
      <w:r>
        <w:rPr>
          <w:color w:val="221F1F"/>
          <w:spacing w:val="-5"/>
        </w:rPr>
        <w:t xml:space="preserve"> </w:t>
      </w:r>
      <w:r>
        <w:rPr>
          <w:color w:val="221F1F"/>
        </w:rPr>
        <w:t>and</w:t>
      </w:r>
      <w:r>
        <w:rPr>
          <w:color w:val="221F1F"/>
          <w:spacing w:val="-6"/>
        </w:rPr>
        <w:t xml:space="preserve"> </w:t>
      </w:r>
      <w:r>
        <w:rPr>
          <w:color w:val="221F1F"/>
        </w:rPr>
        <w:t>in</w:t>
      </w:r>
      <w:r>
        <w:rPr>
          <w:color w:val="221F1F"/>
          <w:spacing w:val="-5"/>
        </w:rPr>
        <w:t xml:space="preserve"> </w:t>
      </w:r>
      <w:r>
        <w:rPr>
          <w:color w:val="221F1F"/>
        </w:rPr>
        <w:t>the</w:t>
      </w:r>
      <w:r>
        <w:rPr>
          <w:color w:val="221F1F"/>
          <w:spacing w:val="-5"/>
        </w:rPr>
        <w:t xml:space="preserve"> </w:t>
      </w:r>
      <w:r>
        <w:rPr>
          <w:color w:val="221F1F"/>
        </w:rPr>
        <w:t>voluntary</w:t>
      </w:r>
      <w:r>
        <w:rPr>
          <w:color w:val="221F1F"/>
          <w:spacing w:val="-7"/>
        </w:rPr>
        <w:t xml:space="preserve"> </w:t>
      </w:r>
      <w:r>
        <w:rPr>
          <w:color w:val="221F1F"/>
        </w:rPr>
        <w:t>sector</w:t>
      </w:r>
      <w:r>
        <w:rPr>
          <w:color w:val="221F1F"/>
          <w:spacing w:val="-6"/>
        </w:rPr>
        <w:t xml:space="preserve"> </w:t>
      </w:r>
      <w:r>
        <w:rPr>
          <w:color w:val="221F1F"/>
        </w:rPr>
        <w:t>the</w:t>
      </w:r>
      <w:r>
        <w:rPr>
          <w:color w:val="221F1F"/>
          <w:spacing w:val="-5"/>
        </w:rPr>
        <w:t xml:space="preserve"> </w:t>
      </w:r>
      <w:r>
        <w:rPr>
          <w:color w:val="221F1F"/>
        </w:rPr>
        <w:t>reported</w:t>
      </w:r>
      <w:r>
        <w:rPr>
          <w:color w:val="221F1F"/>
          <w:spacing w:val="-8"/>
        </w:rPr>
        <w:t xml:space="preserve"> </w:t>
      </w:r>
      <w:r>
        <w:rPr>
          <w:color w:val="221F1F"/>
        </w:rPr>
        <w:t>position</w:t>
      </w:r>
      <w:r>
        <w:rPr>
          <w:color w:val="221F1F"/>
          <w:spacing w:val="-4"/>
        </w:rPr>
        <w:t xml:space="preserve"> </w:t>
      </w:r>
      <w:r>
        <w:rPr>
          <w:color w:val="221F1F"/>
        </w:rPr>
        <w:t>was</w:t>
      </w:r>
      <w:r>
        <w:rPr>
          <w:color w:val="221F1F"/>
          <w:spacing w:val="-8"/>
        </w:rPr>
        <w:t xml:space="preserve"> </w:t>
      </w:r>
      <w:r>
        <w:rPr>
          <w:color w:val="221F1F"/>
        </w:rPr>
        <w:t>13%</w:t>
      </w:r>
      <w:r>
        <w:rPr>
          <w:color w:val="221F1F"/>
          <w:spacing w:val="-7"/>
        </w:rPr>
        <w:t xml:space="preserve"> </w:t>
      </w:r>
      <w:r>
        <w:rPr>
          <w:color w:val="221F1F"/>
        </w:rPr>
        <w:t>(2023,</w:t>
      </w:r>
      <w:r>
        <w:rPr>
          <w:color w:val="221F1F"/>
          <w:spacing w:val="-10"/>
        </w:rPr>
        <w:t xml:space="preserve"> </w:t>
      </w:r>
      <w:r>
        <w:rPr>
          <w:color w:val="221F1F"/>
        </w:rPr>
        <w:t>8%</w:t>
      </w:r>
      <w:r>
        <w:rPr>
          <w:color w:val="221F1F"/>
          <w:spacing w:val="-4"/>
        </w:rPr>
        <w:t xml:space="preserve"> </w:t>
      </w:r>
      <w:r>
        <w:rPr>
          <w:color w:val="221F1F"/>
        </w:rPr>
        <w:t>/</w:t>
      </w:r>
      <w:r>
        <w:rPr>
          <w:color w:val="221F1F"/>
          <w:spacing w:val="-3"/>
        </w:rPr>
        <w:t xml:space="preserve"> </w:t>
      </w:r>
      <w:r>
        <w:rPr>
          <w:color w:val="221F1F"/>
        </w:rPr>
        <w:t>2022,</w:t>
      </w:r>
      <w:r>
        <w:rPr>
          <w:color w:val="221F1F"/>
          <w:spacing w:val="-7"/>
        </w:rPr>
        <w:t xml:space="preserve"> </w:t>
      </w:r>
      <w:r>
        <w:rPr>
          <w:color w:val="221F1F"/>
          <w:spacing w:val="-2"/>
        </w:rPr>
        <w:t>12%).</w:t>
      </w:r>
    </w:p>
    <w:p w14:paraId="5D9AF901" w14:textId="77777777" w:rsidR="00BE5563" w:rsidRDefault="6642BEDD" w:rsidP="00EF27D8">
      <w:pPr>
        <w:pStyle w:val="BodyText"/>
        <w:spacing w:before="122" w:line="249" w:lineRule="auto"/>
        <w:ind w:left="720" w:right="419"/>
      </w:pPr>
      <w:r>
        <w:rPr>
          <w:color w:val="221F1F"/>
        </w:rPr>
        <w:t>The distribution</w:t>
      </w:r>
      <w:r>
        <w:rPr>
          <w:color w:val="221F1F"/>
          <w:spacing w:val="-4"/>
        </w:rPr>
        <w:t xml:space="preserve"> </w:t>
      </w:r>
      <w:r>
        <w:rPr>
          <w:color w:val="221F1F"/>
        </w:rPr>
        <w:t>of workforce proportions</w:t>
      </w:r>
      <w:r>
        <w:rPr>
          <w:color w:val="221F1F"/>
          <w:spacing w:val="-3"/>
        </w:rPr>
        <w:t xml:space="preserve"> </w:t>
      </w:r>
      <w:r>
        <w:rPr>
          <w:color w:val="221F1F"/>
        </w:rPr>
        <w:t>across salary bands</w:t>
      </w:r>
      <w:r>
        <w:rPr>
          <w:color w:val="221F1F"/>
          <w:spacing w:val="-3"/>
        </w:rPr>
        <w:t xml:space="preserve"> </w:t>
      </w:r>
      <w:r>
        <w:rPr>
          <w:color w:val="221F1F"/>
        </w:rPr>
        <w:t>(or their equivalent)</w:t>
      </w:r>
      <w:r>
        <w:rPr>
          <w:color w:val="221F1F"/>
          <w:spacing w:val="-4"/>
        </w:rPr>
        <w:t xml:space="preserve"> </w:t>
      </w:r>
      <w:r>
        <w:rPr>
          <w:color w:val="221F1F"/>
        </w:rPr>
        <w:t>remained</w:t>
      </w:r>
      <w:r>
        <w:rPr>
          <w:color w:val="221F1F"/>
          <w:spacing w:val="-4"/>
        </w:rPr>
        <w:t xml:space="preserve"> </w:t>
      </w:r>
      <w:bookmarkStart w:id="68" w:name="_Int_BBjA8I6W"/>
      <w:r>
        <w:rPr>
          <w:color w:val="221F1F"/>
        </w:rPr>
        <w:t>largely consistent</w:t>
      </w:r>
      <w:bookmarkEnd w:id="68"/>
      <w:r>
        <w:rPr>
          <w:color w:val="221F1F"/>
          <w:spacing w:val="-3"/>
        </w:rPr>
        <w:t xml:space="preserve"> </w:t>
      </w:r>
      <w:bookmarkStart w:id="69" w:name="_Int_ohPDxj4F"/>
      <w:r>
        <w:rPr>
          <w:color w:val="221F1F"/>
        </w:rPr>
        <w:t>with</w:t>
      </w:r>
      <w:bookmarkEnd w:id="69"/>
      <w:r>
        <w:rPr>
          <w:color w:val="221F1F"/>
        </w:rPr>
        <w:t xml:space="preserve"> 2023.</w:t>
      </w:r>
      <w:r>
        <w:rPr>
          <w:color w:val="221F1F"/>
          <w:spacing w:val="-3"/>
        </w:rPr>
        <w:t xml:space="preserve"> </w:t>
      </w:r>
      <w:r>
        <w:rPr>
          <w:color w:val="221F1F"/>
        </w:rPr>
        <w:t>However, notable</w:t>
      </w:r>
      <w:r>
        <w:rPr>
          <w:color w:val="221F1F"/>
          <w:spacing w:val="-5"/>
        </w:rPr>
        <w:t xml:space="preserve"> </w:t>
      </w:r>
      <w:r>
        <w:rPr>
          <w:color w:val="221F1F"/>
        </w:rPr>
        <w:t>variations</w:t>
      </w:r>
      <w:r>
        <w:rPr>
          <w:color w:val="221F1F"/>
          <w:spacing w:val="-1"/>
        </w:rPr>
        <w:t xml:space="preserve"> </w:t>
      </w:r>
      <w:r>
        <w:rPr>
          <w:color w:val="221F1F"/>
        </w:rPr>
        <w:t>were observed</w:t>
      </w:r>
      <w:r>
        <w:rPr>
          <w:color w:val="221F1F"/>
          <w:spacing w:val="-2"/>
        </w:rPr>
        <w:t xml:space="preserve"> </w:t>
      </w:r>
      <w:r>
        <w:rPr>
          <w:color w:val="221F1F"/>
        </w:rPr>
        <w:t>in salary profiles</w:t>
      </w:r>
      <w:r>
        <w:rPr>
          <w:color w:val="221F1F"/>
          <w:spacing w:val="-7"/>
        </w:rPr>
        <w:t xml:space="preserve"> </w:t>
      </w:r>
      <w:r>
        <w:rPr>
          <w:color w:val="221F1F"/>
        </w:rPr>
        <w:t>across</w:t>
      </w:r>
      <w:r>
        <w:rPr>
          <w:color w:val="221F1F"/>
          <w:spacing w:val="-2"/>
        </w:rPr>
        <w:t xml:space="preserve"> </w:t>
      </w:r>
      <w:r>
        <w:rPr>
          <w:color w:val="221F1F"/>
        </w:rPr>
        <w:t>different</w:t>
      </w:r>
      <w:r>
        <w:rPr>
          <w:color w:val="221F1F"/>
          <w:spacing w:val="-4"/>
        </w:rPr>
        <w:t xml:space="preserve"> </w:t>
      </w:r>
      <w:r>
        <w:rPr>
          <w:color w:val="221F1F"/>
        </w:rPr>
        <w:t>sectors,</w:t>
      </w:r>
      <w:r>
        <w:rPr>
          <w:color w:val="221F1F"/>
          <w:spacing w:val="-3"/>
        </w:rPr>
        <w:t xml:space="preserve"> </w:t>
      </w:r>
      <w:r>
        <w:rPr>
          <w:color w:val="221F1F"/>
        </w:rPr>
        <w:t>with significant</w:t>
      </w:r>
      <w:r>
        <w:rPr>
          <w:color w:val="221F1F"/>
          <w:spacing w:val="-7"/>
        </w:rPr>
        <w:t xml:space="preserve"> </w:t>
      </w:r>
      <w:r>
        <w:rPr>
          <w:color w:val="221F1F"/>
        </w:rPr>
        <w:t>changes</w:t>
      </w:r>
      <w:r>
        <w:rPr>
          <w:color w:val="221F1F"/>
          <w:spacing w:val="-7"/>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local</w:t>
      </w:r>
      <w:r>
        <w:rPr>
          <w:color w:val="221F1F"/>
          <w:spacing w:val="-5"/>
        </w:rPr>
        <w:t xml:space="preserve"> </w:t>
      </w:r>
      <w:r>
        <w:rPr>
          <w:color w:val="221F1F"/>
        </w:rPr>
        <w:t>authority</w:t>
      </w:r>
      <w:r>
        <w:rPr>
          <w:color w:val="221F1F"/>
          <w:spacing w:val="-4"/>
        </w:rPr>
        <w:t xml:space="preserve"> </w:t>
      </w:r>
      <w:r>
        <w:rPr>
          <w:color w:val="221F1F"/>
        </w:rPr>
        <w:t>LA</w:t>
      </w:r>
      <w:r>
        <w:rPr>
          <w:color w:val="221F1F"/>
          <w:spacing w:val="-16"/>
        </w:rPr>
        <w:t xml:space="preserve"> </w:t>
      </w:r>
      <w:r>
        <w:rPr>
          <w:color w:val="221F1F"/>
        </w:rPr>
        <w:t>delivered</w:t>
      </w:r>
      <w:r>
        <w:rPr>
          <w:color w:val="221F1F"/>
          <w:spacing w:val="-6"/>
        </w:rPr>
        <w:t xml:space="preserve"> </w:t>
      </w:r>
      <w:r>
        <w:rPr>
          <w:color w:val="221F1F"/>
        </w:rPr>
        <w:t>and</w:t>
      </w:r>
      <w:r>
        <w:rPr>
          <w:color w:val="221F1F"/>
          <w:spacing w:val="-4"/>
        </w:rPr>
        <w:t xml:space="preserve"> </w:t>
      </w:r>
      <w:r>
        <w:rPr>
          <w:color w:val="221F1F"/>
        </w:rPr>
        <w:t>independent/private</w:t>
      </w:r>
      <w:r>
        <w:rPr>
          <w:color w:val="221F1F"/>
          <w:spacing w:val="-6"/>
        </w:rPr>
        <w:t xml:space="preserve"> </w:t>
      </w:r>
      <w:r>
        <w:rPr>
          <w:color w:val="221F1F"/>
        </w:rPr>
        <w:t>sectors.</w:t>
      </w:r>
      <w:r>
        <w:rPr>
          <w:color w:val="221F1F"/>
          <w:spacing w:val="-7"/>
        </w:rPr>
        <w:t xml:space="preserve"> </w:t>
      </w:r>
      <w:r>
        <w:rPr>
          <w:color w:val="221F1F"/>
        </w:rPr>
        <w:t>The</w:t>
      </w:r>
      <w:r>
        <w:rPr>
          <w:color w:val="221F1F"/>
          <w:spacing w:val="-4"/>
        </w:rPr>
        <w:t xml:space="preserve"> </w:t>
      </w:r>
      <w:r>
        <w:rPr>
          <w:color w:val="221F1F"/>
        </w:rPr>
        <w:t>LA</w:t>
      </w:r>
      <w:r>
        <w:rPr>
          <w:color w:val="221F1F"/>
          <w:spacing w:val="-13"/>
        </w:rPr>
        <w:t xml:space="preserve"> </w:t>
      </w:r>
      <w:r>
        <w:rPr>
          <w:color w:val="221F1F"/>
        </w:rPr>
        <w:t>delivered</w:t>
      </w:r>
      <w:r>
        <w:rPr>
          <w:color w:val="221F1F"/>
          <w:spacing w:val="-5"/>
        </w:rPr>
        <w:t xml:space="preserve"> </w:t>
      </w:r>
      <w:r>
        <w:rPr>
          <w:color w:val="221F1F"/>
        </w:rPr>
        <w:t>treatment</w:t>
      </w:r>
      <w:r>
        <w:rPr>
          <w:color w:val="221F1F"/>
          <w:spacing w:val="-7"/>
        </w:rPr>
        <w:t xml:space="preserve"> </w:t>
      </w:r>
      <w:r>
        <w:rPr>
          <w:color w:val="221F1F"/>
        </w:rPr>
        <w:t>workforce</w:t>
      </w:r>
      <w:r>
        <w:rPr>
          <w:color w:val="221F1F"/>
          <w:spacing w:val="-2"/>
        </w:rPr>
        <w:t xml:space="preserve"> </w:t>
      </w:r>
      <w:r>
        <w:rPr>
          <w:color w:val="221F1F"/>
        </w:rPr>
        <w:t>continued</w:t>
      </w:r>
      <w:r>
        <w:rPr>
          <w:color w:val="221F1F"/>
          <w:spacing w:val="-8"/>
        </w:rPr>
        <w:t xml:space="preserve"> </w:t>
      </w:r>
      <w:r>
        <w:rPr>
          <w:color w:val="221F1F"/>
        </w:rPr>
        <w:t>to exhibit a distinct salary profile</w:t>
      </w:r>
      <w:r>
        <w:rPr>
          <w:color w:val="221F1F"/>
          <w:spacing w:val="-2"/>
        </w:rPr>
        <w:t xml:space="preserve"> </w:t>
      </w:r>
      <w:r>
        <w:rPr>
          <w:color w:val="221F1F"/>
        </w:rPr>
        <w:t>compared</w:t>
      </w:r>
      <w:r>
        <w:rPr>
          <w:color w:val="221F1F"/>
          <w:spacing w:val="-4"/>
        </w:rPr>
        <w:t xml:space="preserve"> </w:t>
      </w:r>
      <w:r>
        <w:rPr>
          <w:color w:val="221F1F"/>
        </w:rPr>
        <w:t>to other treatment provider sectors. The majority of staff (72%) in the LA</w:t>
      </w:r>
      <w:r>
        <w:rPr>
          <w:color w:val="221F1F"/>
          <w:spacing w:val="-12"/>
        </w:rPr>
        <w:t xml:space="preserve"> </w:t>
      </w:r>
      <w:r>
        <w:rPr>
          <w:color w:val="221F1F"/>
        </w:rPr>
        <w:t>delivered</w:t>
      </w:r>
      <w:r>
        <w:rPr>
          <w:color w:val="221F1F"/>
          <w:spacing w:val="-2"/>
        </w:rPr>
        <w:t xml:space="preserve"> </w:t>
      </w:r>
      <w:r>
        <w:rPr>
          <w:color w:val="221F1F"/>
        </w:rPr>
        <w:t>treatment</w:t>
      </w:r>
      <w:r>
        <w:rPr>
          <w:color w:val="221F1F"/>
          <w:spacing w:val="-3"/>
        </w:rPr>
        <w:t xml:space="preserve"> </w:t>
      </w:r>
      <w:r>
        <w:rPr>
          <w:color w:val="221F1F"/>
        </w:rPr>
        <w:t>sector were positioned</w:t>
      </w:r>
      <w:r>
        <w:rPr>
          <w:color w:val="221F1F"/>
          <w:spacing w:val="-4"/>
        </w:rPr>
        <w:t xml:space="preserve"> </w:t>
      </w:r>
      <w:r>
        <w:rPr>
          <w:color w:val="221F1F"/>
        </w:rPr>
        <w:t>in bands 4 to 6, which is higher compared to:</w:t>
      </w:r>
    </w:p>
    <w:p w14:paraId="5D9AF902" w14:textId="77777777" w:rsidR="00BE5563" w:rsidRDefault="00BF2423" w:rsidP="00EF27D8">
      <w:pPr>
        <w:pStyle w:val="ListParagraph"/>
        <w:numPr>
          <w:ilvl w:val="0"/>
          <w:numId w:val="5"/>
        </w:numPr>
        <w:tabs>
          <w:tab w:val="left" w:pos="453"/>
        </w:tabs>
        <w:spacing w:before="125"/>
        <w:ind w:left="991" w:hanging="271"/>
        <w:rPr>
          <w:sz w:val="24"/>
        </w:rPr>
      </w:pPr>
      <w:r>
        <w:rPr>
          <w:color w:val="221F1F"/>
          <w:sz w:val="24"/>
        </w:rPr>
        <w:t>66%</w:t>
      </w:r>
      <w:r>
        <w:rPr>
          <w:color w:val="221F1F"/>
          <w:spacing w:val="-8"/>
          <w:sz w:val="24"/>
        </w:rPr>
        <w:t xml:space="preserve"> </w:t>
      </w:r>
      <w:r>
        <w:rPr>
          <w:color w:val="221F1F"/>
          <w:sz w:val="24"/>
        </w:rPr>
        <w:t>in</w:t>
      </w:r>
      <w:r>
        <w:rPr>
          <w:color w:val="221F1F"/>
          <w:spacing w:val="-4"/>
          <w:sz w:val="24"/>
        </w:rPr>
        <w:t xml:space="preserve"> </w:t>
      </w:r>
      <w:r>
        <w:rPr>
          <w:color w:val="221F1F"/>
          <w:sz w:val="24"/>
        </w:rPr>
        <w:t>the</w:t>
      </w:r>
      <w:r>
        <w:rPr>
          <w:color w:val="221F1F"/>
          <w:spacing w:val="-5"/>
          <w:sz w:val="24"/>
        </w:rPr>
        <w:t xml:space="preserve"> </w:t>
      </w:r>
      <w:r>
        <w:rPr>
          <w:color w:val="221F1F"/>
          <w:sz w:val="24"/>
        </w:rPr>
        <w:t>voluntary</w:t>
      </w:r>
      <w:r>
        <w:rPr>
          <w:color w:val="221F1F"/>
          <w:spacing w:val="-7"/>
          <w:sz w:val="24"/>
        </w:rPr>
        <w:t xml:space="preserve"> </w:t>
      </w:r>
      <w:r>
        <w:rPr>
          <w:color w:val="221F1F"/>
          <w:spacing w:val="-2"/>
          <w:sz w:val="24"/>
        </w:rPr>
        <w:t>sector,</w:t>
      </w:r>
    </w:p>
    <w:p w14:paraId="5D9AF903" w14:textId="77777777" w:rsidR="00BE5563" w:rsidRDefault="00BF2423" w:rsidP="00EF27D8">
      <w:pPr>
        <w:pStyle w:val="ListParagraph"/>
        <w:numPr>
          <w:ilvl w:val="0"/>
          <w:numId w:val="5"/>
        </w:numPr>
        <w:tabs>
          <w:tab w:val="left" w:pos="453"/>
        </w:tabs>
        <w:ind w:left="991" w:hanging="271"/>
        <w:rPr>
          <w:sz w:val="24"/>
        </w:rPr>
      </w:pPr>
      <w:r>
        <w:rPr>
          <w:color w:val="221F1F"/>
          <w:sz w:val="24"/>
        </w:rPr>
        <w:t>62%</w:t>
      </w:r>
      <w:r>
        <w:rPr>
          <w:color w:val="221F1F"/>
          <w:spacing w:val="-10"/>
          <w:sz w:val="24"/>
        </w:rPr>
        <w:t xml:space="preserve"> </w:t>
      </w:r>
      <w:r>
        <w:rPr>
          <w:color w:val="221F1F"/>
          <w:sz w:val="24"/>
        </w:rPr>
        <w:t>in</w:t>
      </w:r>
      <w:r>
        <w:rPr>
          <w:color w:val="221F1F"/>
          <w:spacing w:val="-7"/>
          <w:sz w:val="24"/>
        </w:rPr>
        <w:t xml:space="preserve"> </w:t>
      </w:r>
      <w:r>
        <w:rPr>
          <w:color w:val="221F1F"/>
          <w:sz w:val="24"/>
        </w:rPr>
        <w:t>the</w:t>
      </w:r>
      <w:r>
        <w:rPr>
          <w:color w:val="221F1F"/>
          <w:spacing w:val="-8"/>
          <w:sz w:val="24"/>
        </w:rPr>
        <w:t xml:space="preserve"> </w:t>
      </w:r>
      <w:r>
        <w:rPr>
          <w:color w:val="221F1F"/>
          <w:sz w:val="24"/>
        </w:rPr>
        <w:t>NHS</w:t>
      </w:r>
      <w:r>
        <w:rPr>
          <w:color w:val="221F1F"/>
          <w:spacing w:val="-7"/>
          <w:sz w:val="24"/>
        </w:rPr>
        <w:t xml:space="preserve"> </w:t>
      </w:r>
      <w:r>
        <w:rPr>
          <w:color w:val="221F1F"/>
          <w:sz w:val="24"/>
        </w:rPr>
        <w:t>sector,</w:t>
      </w:r>
      <w:r>
        <w:rPr>
          <w:color w:val="221F1F"/>
          <w:spacing w:val="-7"/>
          <w:sz w:val="24"/>
        </w:rPr>
        <w:t xml:space="preserve"> </w:t>
      </w:r>
      <w:r>
        <w:rPr>
          <w:color w:val="221F1F"/>
          <w:spacing w:val="-5"/>
          <w:sz w:val="24"/>
        </w:rPr>
        <w:t>and</w:t>
      </w:r>
    </w:p>
    <w:p w14:paraId="5D9AF904" w14:textId="77777777" w:rsidR="00BE5563" w:rsidRDefault="00BF2423" w:rsidP="00EF27D8">
      <w:pPr>
        <w:pStyle w:val="ListParagraph"/>
        <w:numPr>
          <w:ilvl w:val="0"/>
          <w:numId w:val="5"/>
        </w:numPr>
        <w:tabs>
          <w:tab w:val="left" w:pos="452"/>
        </w:tabs>
        <w:ind w:left="990" w:hanging="270"/>
        <w:rPr>
          <w:sz w:val="24"/>
        </w:rPr>
      </w:pPr>
      <w:r>
        <w:rPr>
          <w:color w:val="221F1F"/>
          <w:sz w:val="24"/>
        </w:rPr>
        <w:t>60%</w:t>
      </w:r>
      <w:r>
        <w:rPr>
          <w:color w:val="221F1F"/>
          <w:spacing w:val="-8"/>
          <w:sz w:val="24"/>
        </w:rPr>
        <w:t xml:space="preserve"> </w:t>
      </w:r>
      <w:r>
        <w:rPr>
          <w:color w:val="221F1F"/>
          <w:sz w:val="24"/>
        </w:rPr>
        <w:t>in</w:t>
      </w:r>
      <w:r>
        <w:rPr>
          <w:color w:val="221F1F"/>
          <w:spacing w:val="-5"/>
          <w:sz w:val="24"/>
        </w:rPr>
        <w:t xml:space="preserve"> </w:t>
      </w:r>
      <w:r>
        <w:rPr>
          <w:color w:val="221F1F"/>
          <w:sz w:val="24"/>
        </w:rPr>
        <w:t>the</w:t>
      </w:r>
      <w:r>
        <w:rPr>
          <w:color w:val="221F1F"/>
          <w:spacing w:val="-5"/>
          <w:sz w:val="24"/>
        </w:rPr>
        <w:t xml:space="preserve"> </w:t>
      </w:r>
      <w:r>
        <w:rPr>
          <w:color w:val="221F1F"/>
          <w:sz w:val="24"/>
        </w:rPr>
        <w:t>independent</w:t>
      </w:r>
      <w:r>
        <w:rPr>
          <w:color w:val="221F1F"/>
          <w:spacing w:val="-8"/>
          <w:sz w:val="24"/>
        </w:rPr>
        <w:t xml:space="preserve"> </w:t>
      </w:r>
      <w:r>
        <w:rPr>
          <w:color w:val="221F1F"/>
          <w:spacing w:val="-2"/>
          <w:sz w:val="24"/>
        </w:rPr>
        <w:t>sector.</w:t>
      </w:r>
    </w:p>
    <w:p w14:paraId="5D9AF905" w14:textId="3AF331E3" w:rsidR="00BE5563" w:rsidRDefault="6642BEDD" w:rsidP="00EF27D8">
      <w:pPr>
        <w:pStyle w:val="BodyText"/>
        <w:spacing w:before="132" w:line="249" w:lineRule="auto"/>
        <w:ind w:left="720" w:right="760"/>
      </w:pPr>
      <w:r>
        <w:rPr>
          <w:color w:val="221F1F"/>
        </w:rPr>
        <w:t>The</w:t>
      </w:r>
      <w:r>
        <w:rPr>
          <w:color w:val="221F1F"/>
          <w:spacing w:val="-4"/>
        </w:rPr>
        <w:t xml:space="preserve"> </w:t>
      </w:r>
      <w:r>
        <w:rPr>
          <w:color w:val="221F1F"/>
        </w:rPr>
        <w:t>LA</w:t>
      </w:r>
      <w:r>
        <w:rPr>
          <w:color w:val="221F1F"/>
          <w:spacing w:val="-16"/>
        </w:rPr>
        <w:t xml:space="preserve"> </w:t>
      </w:r>
      <w:r>
        <w:rPr>
          <w:color w:val="221F1F"/>
        </w:rPr>
        <w:t>delivered</w:t>
      </w:r>
      <w:r>
        <w:rPr>
          <w:color w:val="221F1F"/>
          <w:spacing w:val="-4"/>
        </w:rPr>
        <w:t xml:space="preserve"> </w:t>
      </w:r>
      <w:r>
        <w:rPr>
          <w:color w:val="221F1F"/>
        </w:rPr>
        <w:t>sector</w:t>
      </w:r>
      <w:r>
        <w:rPr>
          <w:color w:val="221F1F"/>
          <w:spacing w:val="-3"/>
        </w:rPr>
        <w:t xml:space="preserve"> </w:t>
      </w:r>
      <w:r>
        <w:rPr>
          <w:color w:val="221F1F"/>
        </w:rPr>
        <w:t>also</w:t>
      </w:r>
      <w:r>
        <w:rPr>
          <w:color w:val="221F1F"/>
          <w:spacing w:val="-4"/>
        </w:rPr>
        <w:t xml:space="preserve"> </w:t>
      </w:r>
      <w:r>
        <w:rPr>
          <w:color w:val="221F1F"/>
        </w:rPr>
        <w:t>had</w:t>
      </w:r>
      <w:r>
        <w:rPr>
          <w:color w:val="221F1F"/>
          <w:spacing w:val="-4"/>
        </w:rPr>
        <w:t xml:space="preserve"> </w:t>
      </w:r>
      <w:r>
        <w:rPr>
          <w:color w:val="221F1F"/>
        </w:rPr>
        <w:t>a</w:t>
      </w:r>
      <w:r>
        <w:rPr>
          <w:color w:val="221F1F"/>
          <w:spacing w:val="-2"/>
        </w:rPr>
        <w:t xml:space="preserve"> </w:t>
      </w:r>
      <w:r>
        <w:rPr>
          <w:color w:val="221F1F"/>
        </w:rPr>
        <w:t>shift</w:t>
      </w:r>
      <w:r>
        <w:rPr>
          <w:color w:val="221F1F"/>
          <w:spacing w:val="-2"/>
        </w:rPr>
        <w:t xml:space="preserve"> </w:t>
      </w:r>
      <w:r>
        <w:rPr>
          <w:color w:val="221F1F"/>
        </w:rPr>
        <w:t>to</w:t>
      </w:r>
      <w:r>
        <w:rPr>
          <w:color w:val="221F1F"/>
          <w:spacing w:val="-1"/>
        </w:rPr>
        <w:t xml:space="preserve"> </w:t>
      </w:r>
      <w:r>
        <w:rPr>
          <w:color w:val="221F1F"/>
        </w:rPr>
        <w:t>lower paid</w:t>
      </w:r>
      <w:r>
        <w:rPr>
          <w:color w:val="221F1F"/>
          <w:spacing w:val="-7"/>
        </w:rPr>
        <w:t xml:space="preserve"> </w:t>
      </w:r>
      <w:r>
        <w:rPr>
          <w:color w:val="221F1F"/>
        </w:rPr>
        <w:t>staff</w:t>
      </w:r>
      <w:r>
        <w:rPr>
          <w:color w:val="221F1F"/>
          <w:spacing w:val="-2"/>
        </w:rPr>
        <w:t xml:space="preserve"> </w:t>
      </w:r>
      <w:r>
        <w:rPr>
          <w:color w:val="221F1F"/>
        </w:rPr>
        <w:t>when</w:t>
      </w:r>
      <w:r>
        <w:rPr>
          <w:color w:val="221F1F"/>
          <w:spacing w:val="-2"/>
        </w:rPr>
        <w:t xml:space="preserve"> </w:t>
      </w:r>
      <w:r>
        <w:rPr>
          <w:color w:val="221F1F"/>
        </w:rPr>
        <w:t>compared</w:t>
      </w:r>
      <w:r>
        <w:rPr>
          <w:color w:val="221F1F"/>
          <w:spacing w:val="-6"/>
        </w:rPr>
        <w:t xml:space="preserve"> </w:t>
      </w:r>
      <w:r>
        <w:rPr>
          <w:color w:val="221F1F"/>
        </w:rPr>
        <w:t>to</w:t>
      </w:r>
      <w:r>
        <w:rPr>
          <w:color w:val="221F1F"/>
          <w:spacing w:val="-1"/>
        </w:rPr>
        <w:t xml:space="preserve"> </w:t>
      </w:r>
      <w:r>
        <w:rPr>
          <w:color w:val="221F1F"/>
        </w:rPr>
        <w:t>2023,</w:t>
      </w:r>
      <w:r>
        <w:rPr>
          <w:color w:val="221F1F"/>
          <w:spacing w:val="-7"/>
        </w:rPr>
        <w:t xml:space="preserve"> </w:t>
      </w:r>
      <w:r>
        <w:rPr>
          <w:color w:val="221F1F"/>
        </w:rPr>
        <w:t>with a</w:t>
      </w:r>
      <w:r>
        <w:rPr>
          <w:color w:val="221F1F"/>
          <w:spacing w:val="-2"/>
        </w:rPr>
        <w:t xml:space="preserve"> </w:t>
      </w:r>
      <w:r>
        <w:rPr>
          <w:color w:val="221F1F"/>
        </w:rPr>
        <w:t>4%</w:t>
      </w:r>
      <w:r>
        <w:rPr>
          <w:color w:val="221F1F"/>
          <w:spacing w:val="-2"/>
        </w:rPr>
        <w:t xml:space="preserve"> </w:t>
      </w:r>
      <w:r>
        <w:rPr>
          <w:color w:val="221F1F"/>
        </w:rPr>
        <w:t>increase</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workforce</w:t>
      </w:r>
      <w:r>
        <w:rPr>
          <w:color w:val="221F1F"/>
          <w:spacing w:val="-5"/>
        </w:rPr>
        <w:t xml:space="preserve"> </w:t>
      </w:r>
      <w:r>
        <w:rPr>
          <w:color w:val="221F1F"/>
        </w:rPr>
        <w:t>in</w:t>
      </w:r>
      <w:r>
        <w:rPr>
          <w:color w:val="221F1F"/>
          <w:spacing w:val="-2"/>
        </w:rPr>
        <w:t xml:space="preserve"> </w:t>
      </w:r>
      <w:r>
        <w:rPr>
          <w:color w:val="221F1F"/>
        </w:rPr>
        <w:t>bands</w:t>
      </w:r>
      <w:r>
        <w:rPr>
          <w:color w:val="221F1F"/>
          <w:spacing w:val="-7"/>
        </w:rPr>
        <w:t xml:space="preserve"> </w:t>
      </w:r>
      <w:r>
        <w:rPr>
          <w:color w:val="221F1F"/>
        </w:rPr>
        <w:t>1-3</w:t>
      </w:r>
      <w:r>
        <w:rPr>
          <w:color w:val="221F1F"/>
          <w:spacing w:val="-2"/>
        </w:rPr>
        <w:t xml:space="preserve"> </w:t>
      </w:r>
      <w:r>
        <w:rPr>
          <w:color w:val="221F1F"/>
        </w:rPr>
        <w:t>and</w:t>
      </w:r>
      <w:r>
        <w:rPr>
          <w:color w:val="221F1F"/>
          <w:spacing w:val="-4"/>
        </w:rPr>
        <w:t xml:space="preserve"> </w:t>
      </w:r>
      <w:r>
        <w:rPr>
          <w:color w:val="221F1F"/>
        </w:rPr>
        <w:t>a</w:t>
      </w:r>
      <w:r>
        <w:rPr>
          <w:color w:val="221F1F"/>
          <w:spacing w:val="-2"/>
        </w:rPr>
        <w:t xml:space="preserve"> </w:t>
      </w:r>
      <w:r>
        <w:rPr>
          <w:color w:val="221F1F"/>
        </w:rPr>
        <w:t>7%</w:t>
      </w:r>
      <w:r>
        <w:rPr>
          <w:color w:val="221F1F"/>
          <w:spacing w:val="-2"/>
        </w:rPr>
        <w:t xml:space="preserve"> </w:t>
      </w:r>
      <w:r>
        <w:rPr>
          <w:color w:val="221F1F"/>
        </w:rPr>
        <w:t>increase</w:t>
      </w:r>
      <w:r>
        <w:rPr>
          <w:color w:val="221F1F"/>
          <w:spacing w:val="-6"/>
        </w:rPr>
        <w:t xml:space="preserve"> </w:t>
      </w:r>
      <w:r>
        <w:rPr>
          <w:color w:val="221F1F"/>
        </w:rPr>
        <w:t>in the</w:t>
      </w:r>
      <w:r>
        <w:rPr>
          <w:color w:val="221F1F"/>
          <w:spacing w:val="-4"/>
        </w:rPr>
        <w:t xml:space="preserve"> </w:t>
      </w:r>
      <w:r>
        <w:rPr>
          <w:color w:val="221F1F"/>
        </w:rPr>
        <w:t>workforce</w:t>
      </w:r>
      <w:r>
        <w:rPr>
          <w:color w:val="221F1F"/>
          <w:spacing w:val="-2"/>
        </w:rPr>
        <w:t xml:space="preserve"> </w:t>
      </w:r>
      <w:r>
        <w:rPr>
          <w:color w:val="221F1F"/>
        </w:rPr>
        <w:t>in band</w:t>
      </w:r>
      <w:r>
        <w:rPr>
          <w:color w:val="221F1F"/>
          <w:spacing w:val="-1"/>
        </w:rPr>
        <w:t xml:space="preserve"> </w:t>
      </w:r>
      <w:r>
        <w:rPr>
          <w:color w:val="221F1F"/>
        </w:rPr>
        <w:t xml:space="preserve">4. This was largely </w:t>
      </w:r>
      <w:bookmarkStart w:id="70" w:name="_Int_6K24vYSZ"/>
      <w:r>
        <w:rPr>
          <w:color w:val="221F1F"/>
        </w:rPr>
        <w:t>off</w:t>
      </w:r>
      <w:r w:rsidR="3B024CA8">
        <w:rPr>
          <w:color w:val="221F1F"/>
        </w:rPr>
        <w:t xml:space="preserve"> </w:t>
      </w:r>
      <w:r>
        <w:rPr>
          <w:color w:val="221F1F"/>
        </w:rPr>
        <w:t>set</w:t>
      </w:r>
      <w:bookmarkEnd w:id="70"/>
      <w:r>
        <w:rPr>
          <w:color w:val="221F1F"/>
        </w:rPr>
        <w:t xml:space="preserve"> with a 1% reduction</w:t>
      </w:r>
      <w:r>
        <w:rPr>
          <w:color w:val="221F1F"/>
          <w:spacing w:val="-1"/>
        </w:rPr>
        <w:t xml:space="preserve"> </w:t>
      </w:r>
      <w:r>
        <w:rPr>
          <w:color w:val="221F1F"/>
        </w:rPr>
        <w:t>of staff on band 5</w:t>
      </w:r>
      <w:r>
        <w:rPr>
          <w:color w:val="221F1F"/>
          <w:spacing w:val="-1"/>
        </w:rPr>
        <w:t xml:space="preserve"> </w:t>
      </w:r>
      <w:r>
        <w:rPr>
          <w:color w:val="221F1F"/>
        </w:rPr>
        <w:t>and a 15% reduction in</w:t>
      </w:r>
      <w:r>
        <w:rPr>
          <w:color w:val="221F1F"/>
          <w:spacing w:val="-1"/>
        </w:rPr>
        <w:t xml:space="preserve"> </w:t>
      </w:r>
      <w:r>
        <w:rPr>
          <w:color w:val="221F1F"/>
        </w:rPr>
        <w:t>staff on band</w:t>
      </w:r>
      <w:r>
        <w:rPr>
          <w:color w:val="221F1F"/>
          <w:spacing w:val="-1"/>
        </w:rPr>
        <w:t xml:space="preserve"> </w:t>
      </w:r>
      <w:r>
        <w:rPr>
          <w:color w:val="221F1F"/>
        </w:rPr>
        <w:t>6.</w:t>
      </w:r>
    </w:p>
    <w:p w14:paraId="5D9AF906" w14:textId="77777777" w:rsidR="00BE5563" w:rsidRDefault="00BF2423" w:rsidP="00EF27D8">
      <w:pPr>
        <w:pStyle w:val="BodyText"/>
        <w:spacing w:before="122" w:line="249" w:lineRule="auto"/>
        <w:ind w:left="720" w:right="760"/>
      </w:pPr>
      <w:r>
        <w:rPr>
          <w:color w:val="221F1F"/>
        </w:rPr>
        <w:t>A</w:t>
      </w:r>
      <w:r>
        <w:rPr>
          <w:color w:val="221F1F"/>
          <w:spacing w:val="-14"/>
        </w:rPr>
        <w:t xml:space="preserve"> </w:t>
      </w:r>
      <w:r>
        <w:rPr>
          <w:color w:val="221F1F"/>
        </w:rPr>
        <w:t>similar</w:t>
      </w:r>
      <w:r>
        <w:rPr>
          <w:color w:val="221F1F"/>
          <w:spacing w:val="-3"/>
        </w:rPr>
        <w:t xml:space="preserve"> </w:t>
      </w:r>
      <w:r>
        <w:rPr>
          <w:color w:val="221F1F"/>
        </w:rPr>
        <w:t>trend</w:t>
      </w:r>
      <w:r>
        <w:rPr>
          <w:color w:val="221F1F"/>
          <w:spacing w:val="-4"/>
        </w:rPr>
        <w:t xml:space="preserve"> </w:t>
      </w:r>
      <w:r>
        <w:rPr>
          <w:color w:val="221F1F"/>
        </w:rPr>
        <w:t>was seen</w:t>
      </w:r>
      <w:r>
        <w:rPr>
          <w:color w:val="221F1F"/>
          <w:spacing w:val="-4"/>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independent</w:t>
      </w:r>
      <w:r>
        <w:rPr>
          <w:color w:val="221F1F"/>
          <w:spacing w:val="-7"/>
        </w:rPr>
        <w:t xml:space="preserve"> </w:t>
      </w:r>
      <w:r>
        <w:rPr>
          <w:color w:val="221F1F"/>
        </w:rPr>
        <w:t>/ private</w:t>
      </w:r>
      <w:r>
        <w:rPr>
          <w:color w:val="221F1F"/>
          <w:spacing w:val="-1"/>
        </w:rPr>
        <w:t xml:space="preserve"> </w:t>
      </w:r>
      <w:r>
        <w:rPr>
          <w:color w:val="221F1F"/>
        </w:rPr>
        <w:t>sector</w:t>
      </w:r>
      <w:r>
        <w:rPr>
          <w:color w:val="221F1F"/>
          <w:spacing w:val="-3"/>
        </w:rPr>
        <w:t xml:space="preserve"> </w:t>
      </w:r>
      <w:r>
        <w:rPr>
          <w:color w:val="221F1F"/>
        </w:rPr>
        <w:t>with an</w:t>
      </w:r>
      <w:r>
        <w:rPr>
          <w:color w:val="221F1F"/>
          <w:spacing w:val="-4"/>
        </w:rPr>
        <w:t xml:space="preserve"> </w:t>
      </w:r>
      <w:r>
        <w:rPr>
          <w:color w:val="221F1F"/>
        </w:rPr>
        <w:t>increase</w:t>
      </w:r>
      <w:r>
        <w:rPr>
          <w:color w:val="221F1F"/>
          <w:spacing w:val="-6"/>
        </w:rPr>
        <w:t xml:space="preserve"> </w:t>
      </w:r>
      <w:r>
        <w:rPr>
          <w:color w:val="221F1F"/>
        </w:rPr>
        <w:t>in</w:t>
      </w:r>
      <w:r>
        <w:rPr>
          <w:color w:val="221F1F"/>
          <w:spacing w:val="-2"/>
        </w:rPr>
        <w:t xml:space="preserve"> </w:t>
      </w:r>
      <w:r>
        <w:rPr>
          <w:color w:val="221F1F"/>
        </w:rPr>
        <w:t>lower paid</w:t>
      </w:r>
      <w:r>
        <w:rPr>
          <w:color w:val="221F1F"/>
          <w:spacing w:val="-4"/>
        </w:rPr>
        <w:t xml:space="preserve"> </w:t>
      </w:r>
      <w:r>
        <w:rPr>
          <w:color w:val="221F1F"/>
        </w:rPr>
        <w:t>staff,</w:t>
      </w:r>
      <w:r>
        <w:rPr>
          <w:color w:val="221F1F"/>
          <w:spacing w:val="-4"/>
        </w:rPr>
        <w:t xml:space="preserve"> </w:t>
      </w:r>
      <w:r>
        <w:rPr>
          <w:color w:val="221F1F"/>
        </w:rPr>
        <w:t>when</w:t>
      </w:r>
      <w:r>
        <w:rPr>
          <w:color w:val="221F1F"/>
          <w:spacing w:val="-4"/>
        </w:rPr>
        <w:t xml:space="preserve"> </w:t>
      </w:r>
      <w:r>
        <w:rPr>
          <w:color w:val="221F1F"/>
        </w:rPr>
        <w:t>compared</w:t>
      </w:r>
      <w:r>
        <w:rPr>
          <w:color w:val="221F1F"/>
          <w:spacing w:val="-8"/>
        </w:rPr>
        <w:t xml:space="preserve"> </w:t>
      </w:r>
      <w:r>
        <w:rPr>
          <w:color w:val="221F1F"/>
        </w:rPr>
        <w:t>to 2023.</w:t>
      </w:r>
      <w:r>
        <w:rPr>
          <w:color w:val="221F1F"/>
          <w:spacing w:val="-4"/>
        </w:rPr>
        <w:t xml:space="preserve"> </w:t>
      </w:r>
      <w:r>
        <w:rPr>
          <w:color w:val="221F1F"/>
        </w:rPr>
        <w:t>Staff</w:t>
      </w:r>
      <w:r>
        <w:rPr>
          <w:color w:val="221F1F"/>
          <w:spacing w:val="-4"/>
        </w:rPr>
        <w:t xml:space="preserve"> </w:t>
      </w:r>
      <w:r>
        <w:rPr>
          <w:color w:val="221F1F"/>
        </w:rPr>
        <w:t>on</w:t>
      </w:r>
      <w:r>
        <w:rPr>
          <w:color w:val="221F1F"/>
          <w:spacing w:val="-2"/>
        </w:rPr>
        <w:t xml:space="preserve"> </w:t>
      </w:r>
      <w:r>
        <w:rPr>
          <w:color w:val="221F1F"/>
        </w:rPr>
        <w:t>bands</w:t>
      </w:r>
      <w:r>
        <w:rPr>
          <w:color w:val="221F1F"/>
          <w:spacing w:val="-7"/>
        </w:rPr>
        <w:t xml:space="preserve"> </w:t>
      </w:r>
      <w:r>
        <w:rPr>
          <w:color w:val="221F1F"/>
        </w:rPr>
        <w:t>1-3</w:t>
      </w:r>
      <w:r>
        <w:rPr>
          <w:color w:val="221F1F"/>
          <w:spacing w:val="-2"/>
        </w:rPr>
        <w:t xml:space="preserve"> </w:t>
      </w:r>
      <w:r>
        <w:rPr>
          <w:color w:val="221F1F"/>
        </w:rPr>
        <w:t>increased</w:t>
      </w:r>
      <w:r>
        <w:rPr>
          <w:color w:val="221F1F"/>
          <w:spacing w:val="-9"/>
        </w:rPr>
        <w:t xml:space="preserve"> </w:t>
      </w:r>
      <w:r>
        <w:rPr>
          <w:color w:val="221F1F"/>
        </w:rPr>
        <w:t>by</w:t>
      </w:r>
      <w:r>
        <w:rPr>
          <w:color w:val="221F1F"/>
          <w:spacing w:val="-3"/>
        </w:rPr>
        <w:t xml:space="preserve"> </w:t>
      </w:r>
      <w:r>
        <w:rPr>
          <w:color w:val="221F1F"/>
        </w:rPr>
        <w:t>8%</w:t>
      </w:r>
      <w:r>
        <w:rPr>
          <w:color w:val="221F1F"/>
          <w:spacing w:val="-2"/>
        </w:rPr>
        <w:t xml:space="preserve"> </w:t>
      </w:r>
      <w:r>
        <w:rPr>
          <w:color w:val="221F1F"/>
        </w:rPr>
        <w:t>and</w:t>
      </w:r>
      <w:r>
        <w:rPr>
          <w:color w:val="221F1F"/>
          <w:spacing w:val="-4"/>
        </w:rPr>
        <w:t xml:space="preserve"> </w:t>
      </w:r>
      <w:r>
        <w:rPr>
          <w:color w:val="221F1F"/>
        </w:rPr>
        <w:t>staff</w:t>
      </w:r>
      <w:r>
        <w:rPr>
          <w:color w:val="221F1F"/>
          <w:spacing w:val="-2"/>
        </w:rPr>
        <w:t xml:space="preserve"> </w:t>
      </w:r>
      <w:r>
        <w:rPr>
          <w:color w:val="221F1F"/>
        </w:rPr>
        <w:t>on band</w:t>
      </w:r>
      <w:r>
        <w:rPr>
          <w:color w:val="221F1F"/>
          <w:spacing w:val="-1"/>
        </w:rPr>
        <w:t xml:space="preserve"> </w:t>
      </w:r>
      <w:r>
        <w:rPr>
          <w:color w:val="221F1F"/>
        </w:rPr>
        <w:t>4 increased</w:t>
      </w:r>
      <w:r>
        <w:rPr>
          <w:color w:val="221F1F"/>
          <w:spacing w:val="-1"/>
        </w:rPr>
        <w:t xml:space="preserve"> </w:t>
      </w:r>
      <w:r>
        <w:rPr>
          <w:color w:val="221F1F"/>
        </w:rPr>
        <w:t>by 17%. However, staff on band</w:t>
      </w:r>
      <w:r>
        <w:rPr>
          <w:color w:val="221F1F"/>
          <w:spacing w:val="-1"/>
        </w:rPr>
        <w:t xml:space="preserve"> </w:t>
      </w:r>
      <w:r>
        <w:rPr>
          <w:color w:val="221F1F"/>
        </w:rPr>
        <w:t>5 decreased</w:t>
      </w:r>
      <w:r>
        <w:rPr>
          <w:color w:val="221F1F"/>
          <w:spacing w:val="-4"/>
        </w:rPr>
        <w:t xml:space="preserve"> </w:t>
      </w:r>
      <w:r>
        <w:rPr>
          <w:color w:val="221F1F"/>
        </w:rPr>
        <w:t>by 15% and</w:t>
      </w:r>
      <w:r>
        <w:rPr>
          <w:color w:val="221F1F"/>
          <w:spacing w:val="-1"/>
        </w:rPr>
        <w:t xml:space="preserve"> </w:t>
      </w:r>
      <w:r>
        <w:rPr>
          <w:color w:val="221F1F"/>
        </w:rPr>
        <w:t>staff on band</w:t>
      </w:r>
      <w:r>
        <w:rPr>
          <w:color w:val="221F1F"/>
          <w:spacing w:val="-1"/>
        </w:rPr>
        <w:t xml:space="preserve"> </w:t>
      </w:r>
      <w:r>
        <w:rPr>
          <w:color w:val="221F1F"/>
        </w:rPr>
        <w:t>6 decreased</w:t>
      </w:r>
      <w:r>
        <w:rPr>
          <w:color w:val="221F1F"/>
          <w:spacing w:val="-1"/>
        </w:rPr>
        <w:t xml:space="preserve"> </w:t>
      </w:r>
      <w:r>
        <w:rPr>
          <w:color w:val="221F1F"/>
        </w:rPr>
        <w:t>by 6%.</w:t>
      </w:r>
    </w:p>
    <w:p w14:paraId="5D9AF907" w14:textId="77777777" w:rsidR="00BE5563" w:rsidRDefault="00BF2423" w:rsidP="00EF27D8">
      <w:pPr>
        <w:pStyle w:val="BodyText"/>
        <w:spacing w:before="122" w:line="249" w:lineRule="auto"/>
        <w:ind w:left="720" w:right="419"/>
      </w:pPr>
      <w:r>
        <w:rPr>
          <w:color w:val="221F1F"/>
        </w:rPr>
        <w:t>A</w:t>
      </w:r>
      <w:r>
        <w:rPr>
          <w:color w:val="221F1F"/>
          <w:spacing w:val="-14"/>
        </w:rPr>
        <w:t xml:space="preserve"> </w:t>
      </w:r>
      <w:r>
        <w:rPr>
          <w:color w:val="221F1F"/>
        </w:rPr>
        <w:t>larger proportion</w:t>
      </w:r>
      <w:r>
        <w:rPr>
          <w:color w:val="221F1F"/>
          <w:spacing w:val="-2"/>
        </w:rPr>
        <w:t xml:space="preserve"> </w:t>
      </w:r>
      <w:r>
        <w:rPr>
          <w:color w:val="221F1F"/>
        </w:rPr>
        <w:t>of</w:t>
      </w:r>
      <w:r>
        <w:rPr>
          <w:color w:val="221F1F"/>
          <w:spacing w:val="-7"/>
        </w:rPr>
        <w:t xml:space="preserve"> </w:t>
      </w:r>
      <w:r>
        <w:rPr>
          <w:color w:val="221F1F"/>
        </w:rPr>
        <w:t>staff</w:t>
      </w:r>
      <w:r>
        <w:rPr>
          <w:color w:val="221F1F"/>
          <w:spacing w:val="-2"/>
        </w:rPr>
        <w:t xml:space="preserve"> </w:t>
      </w:r>
      <w:r>
        <w:rPr>
          <w:color w:val="221F1F"/>
        </w:rPr>
        <w:t>on</w:t>
      </w:r>
      <w:r>
        <w:rPr>
          <w:color w:val="221F1F"/>
          <w:spacing w:val="-2"/>
        </w:rPr>
        <w:t xml:space="preserve"> </w:t>
      </w:r>
      <w:r>
        <w:rPr>
          <w:color w:val="221F1F"/>
        </w:rPr>
        <w:t>higher</w:t>
      </w:r>
      <w:r>
        <w:rPr>
          <w:color w:val="221F1F"/>
          <w:spacing w:val="-5"/>
        </w:rPr>
        <w:t xml:space="preserve"> </w:t>
      </w:r>
      <w:r>
        <w:rPr>
          <w:color w:val="221F1F"/>
        </w:rPr>
        <w:t>pay</w:t>
      </w:r>
      <w:r>
        <w:rPr>
          <w:color w:val="221F1F"/>
          <w:spacing w:val="-5"/>
        </w:rPr>
        <w:t xml:space="preserve"> </w:t>
      </w:r>
      <w:r>
        <w:rPr>
          <w:color w:val="221F1F"/>
        </w:rPr>
        <w:t>grades,</w:t>
      </w:r>
      <w:r>
        <w:rPr>
          <w:color w:val="221F1F"/>
          <w:spacing w:val="-2"/>
        </w:rPr>
        <w:t xml:space="preserve"> </w:t>
      </w:r>
      <w:r>
        <w:rPr>
          <w:color w:val="221F1F"/>
        </w:rPr>
        <w:t>band</w:t>
      </w:r>
      <w:r>
        <w:rPr>
          <w:color w:val="221F1F"/>
          <w:spacing w:val="-6"/>
        </w:rPr>
        <w:t xml:space="preserve"> </w:t>
      </w:r>
      <w:r>
        <w:rPr>
          <w:color w:val="221F1F"/>
        </w:rPr>
        <w:t>7</w:t>
      </w:r>
      <w:r>
        <w:rPr>
          <w:color w:val="221F1F"/>
          <w:spacing w:val="-2"/>
        </w:rPr>
        <w:t xml:space="preserve"> </w:t>
      </w:r>
      <w:r>
        <w:rPr>
          <w:color w:val="221F1F"/>
        </w:rPr>
        <w:t>and</w:t>
      </w:r>
      <w:r>
        <w:rPr>
          <w:color w:val="221F1F"/>
          <w:spacing w:val="-4"/>
        </w:rPr>
        <w:t xml:space="preserve"> </w:t>
      </w:r>
      <w:r>
        <w:rPr>
          <w:color w:val="221F1F"/>
        </w:rPr>
        <w:t>above,</w:t>
      </w:r>
      <w:r>
        <w:rPr>
          <w:color w:val="221F1F"/>
          <w:spacing w:val="-4"/>
        </w:rPr>
        <w:t xml:space="preserve"> </w:t>
      </w:r>
      <w:r>
        <w:rPr>
          <w:color w:val="221F1F"/>
        </w:rPr>
        <w:t>were reported</w:t>
      </w:r>
      <w:r>
        <w:rPr>
          <w:color w:val="221F1F"/>
          <w:spacing w:val="-2"/>
        </w:rPr>
        <w:t xml:space="preserve"> </w:t>
      </w:r>
      <w:r>
        <w:rPr>
          <w:color w:val="221F1F"/>
        </w:rPr>
        <w:t>in</w:t>
      </w:r>
      <w:r>
        <w:rPr>
          <w:color w:val="221F1F"/>
          <w:spacing w:val="-6"/>
        </w:rPr>
        <w:t xml:space="preserve"> </w:t>
      </w:r>
      <w:r>
        <w:rPr>
          <w:color w:val="221F1F"/>
        </w:rPr>
        <w:t>the</w:t>
      </w:r>
      <w:r>
        <w:rPr>
          <w:color w:val="221F1F"/>
          <w:spacing w:val="-4"/>
        </w:rPr>
        <w:t xml:space="preserve"> </w:t>
      </w:r>
      <w:r>
        <w:rPr>
          <w:color w:val="221F1F"/>
        </w:rPr>
        <w:t>NHS (22%)</w:t>
      </w:r>
      <w:r>
        <w:rPr>
          <w:color w:val="221F1F"/>
          <w:spacing w:val="-3"/>
        </w:rPr>
        <w:t xml:space="preserve"> </w:t>
      </w:r>
      <w:r>
        <w:rPr>
          <w:color w:val="221F1F"/>
        </w:rPr>
        <w:t>and</w:t>
      </w:r>
      <w:r>
        <w:rPr>
          <w:color w:val="221F1F"/>
          <w:spacing w:val="-6"/>
        </w:rPr>
        <w:t xml:space="preserve"> </w:t>
      </w:r>
      <w:r>
        <w:rPr>
          <w:color w:val="221F1F"/>
        </w:rPr>
        <w:t>LA</w:t>
      </w:r>
      <w:r>
        <w:rPr>
          <w:color w:val="221F1F"/>
          <w:spacing w:val="-14"/>
        </w:rPr>
        <w:t xml:space="preserve"> </w:t>
      </w:r>
      <w:r>
        <w:rPr>
          <w:color w:val="221F1F"/>
        </w:rPr>
        <w:t>delivered</w:t>
      </w:r>
      <w:r>
        <w:rPr>
          <w:color w:val="221F1F"/>
          <w:spacing w:val="-6"/>
        </w:rPr>
        <w:t xml:space="preserve"> </w:t>
      </w:r>
      <w:r>
        <w:rPr>
          <w:color w:val="221F1F"/>
        </w:rPr>
        <w:t>treatment</w:t>
      </w:r>
      <w:r>
        <w:rPr>
          <w:color w:val="221F1F"/>
          <w:spacing w:val="-7"/>
        </w:rPr>
        <w:t xml:space="preserve"> </w:t>
      </w:r>
      <w:r>
        <w:rPr>
          <w:color w:val="221F1F"/>
        </w:rPr>
        <w:t>(20%),</w:t>
      </w:r>
      <w:r>
        <w:rPr>
          <w:color w:val="221F1F"/>
          <w:spacing w:val="-2"/>
        </w:rPr>
        <w:t xml:space="preserve"> </w:t>
      </w:r>
      <w:r>
        <w:rPr>
          <w:color w:val="221F1F"/>
        </w:rPr>
        <w:t>compared</w:t>
      </w:r>
      <w:r>
        <w:rPr>
          <w:color w:val="221F1F"/>
          <w:spacing w:val="-8"/>
        </w:rPr>
        <w:t xml:space="preserve"> </w:t>
      </w:r>
      <w:r>
        <w:rPr>
          <w:color w:val="221F1F"/>
        </w:rPr>
        <w:t>to</w:t>
      </w:r>
      <w:r>
        <w:rPr>
          <w:color w:val="221F1F"/>
          <w:spacing w:val="-1"/>
        </w:rPr>
        <w:t xml:space="preserve"> </w:t>
      </w:r>
      <w:r>
        <w:rPr>
          <w:color w:val="221F1F"/>
        </w:rPr>
        <w:t>the</w:t>
      </w:r>
      <w:r>
        <w:rPr>
          <w:color w:val="221F1F"/>
          <w:spacing w:val="-2"/>
        </w:rPr>
        <w:t xml:space="preserve"> </w:t>
      </w:r>
      <w:r>
        <w:rPr>
          <w:color w:val="221F1F"/>
        </w:rPr>
        <w:t>voluntary</w:t>
      </w:r>
      <w:r>
        <w:rPr>
          <w:color w:val="221F1F"/>
          <w:spacing w:val="-5"/>
        </w:rPr>
        <w:t xml:space="preserve"> </w:t>
      </w:r>
      <w:r>
        <w:rPr>
          <w:color w:val="221F1F"/>
        </w:rPr>
        <w:t>sector</w:t>
      </w:r>
      <w:r>
        <w:rPr>
          <w:color w:val="221F1F"/>
          <w:spacing w:val="-3"/>
        </w:rPr>
        <w:t xml:space="preserve"> </w:t>
      </w:r>
      <w:r>
        <w:rPr>
          <w:color w:val="221F1F"/>
        </w:rPr>
        <w:t>(8%) and the independent sector (8%).</w:t>
      </w:r>
    </w:p>
    <w:p w14:paraId="5D9AF908" w14:textId="77777777" w:rsidR="00BE5563" w:rsidRDefault="00BE5563">
      <w:pPr>
        <w:pStyle w:val="BodyText"/>
        <w:rPr>
          <w:sz w:val="20"/>
        </w:rPr>
      </w:pPr>
    </w:p>
    <w:p w14:paraId="5D9AF909" w14:textId="77777777" w:rsidR="00BE5563" w:rsidRDefault="00BE5563">
      <w:pPr>
        <w:pStyle w:val="BodyText"/>
        <w:rPr>
          <w:sz w:val="20"/>
        </w:rPr>
      </w:pPr>
    </w:p>
    <w:p w14:paraId="5D9AF90A" w14:textId="77777777" w:rsidR="00BE5563" w:rsidRDefault="00BE5563">
      <w:pPr>
        <w:pStyle w:val="BodyText"/>
        <w:rPr>
          <w:sz w:val="20"/>
        </w:rPr>
      </w:pPr>
    </w:p>
    <w:p w14:paraId="5D9AF90B" w14:textId="77777777" w:rsidR="00BE5563" w:rsidRDefault="00BE5563">
      <w:pPr>
        <w:pStyle w:val="BodyText"/>
        <w:rPr>
          <w:sz w:val="20"/>
        </w:rPr>
      </w:pPr>
    </w:p>
    <w:p w14:paraId="5D9AF90C" w14:textId="77777777" w:rsidR="00BE5563" w:rsidRDefault="00BE5563">
      <w:pPr>
        <w:pStyle w:val="BodyText"/>
        <w:rPr>
          <w:sz w:val="20"/>
        </w:rPr>
      </w:pPr>
    </w:p>
    <w:p w14:paraId="5D9AF90D" w14:textId="77777777" w:rsidR="00BE5563" w:rsidRDefault="00BE5563">
      <w:pPr>
        <w:pStyle w:val="BodyText"/>
        <w:rPr>
          <w:sz w:val="20"/>
        </w:rPr>
      </w:pPr>
    </w:p>
    <w:p w14:paraId="5D9AF90E" w14:textId="77777777" w:rsidR="00BE5563" w:rsidRDefault="00BE5563">
      <w:pPr>
        <w:pStyle w:val="BodyText"/>
        <w:rPr>
          <w:sz w:val="20"/>
        </w:rPr>
      </w:pPr>
    </w:p>
    <w:p w14:paraId="5D9AF90F" w14:textId="77777777" w:rsidR="00BE5563" w:rsidRDefault="00BE5563">
      <w:pPr>
        <w:pStyle w:val="BodyText"/>
        <w:rPr>
          <w:sz w:val="20"/>
        </w:rPr>
      </w:pPr>
    </w:p>
    <w:p w14:paraId="5D9AF910" w14:textId="77777777" w:rsidR="00BE5563" w:rsidRDefault="00BE5563">
      <w:pPr>
        <w:pStyle w:val="BodyText"/>
        <w:rPr>
          <w:sz w:val="20"/>
        </w:rPr>
      </w:pPr>
    </w:p>
    <w:p w14:paraId="5D9AF911" w14:textId="77777777" w:rsidR="00BE5563" w:rsidRDefault="00BE5563">
      <w:pPr>
        <w:pStyle w:val="BodyText"/>
        <w:rPr>
          <w:sz w:val="20"/>
        </w:rPr>
      </w:pPr>
    </w:p>
    <w:p w14:paraId="5D9AF912" w14:textId="77777777" w:rsidR="00BE5563" w:rsidRDefault="00BE5563">
      <w:pPr>
        <w:pStyle w:val="BodyText"/>
        <w:rPr>
          <w:sz w:val="20"/>
        </w:rPr>
      </w:pPr>
    </w:p>
    <w:p w14:paraId="5D9AF915" w14:textId="40B2CCCD" w:rsidR="00BE5563" w:rsidRDefault="00BE5563">
      <w:pPr>
        <w:pStyle w:val="BodyText"/>
        <w:spacing w:before="186"/>
        <w:ind w:right="732"/>
        <w:jc w:val="right"/>
      </w:pPr>
    </w:p>
    <w:p w14:paraId="5D9AF917" w14:textId="0E1050FC" w:rsidR="00BE5563" w:rsidRPr="0080453B" w:rsidRDefault="00BE5563" w:rsidP="00FB4892">
      <w:pPr>
        <w:pStyle w:val="Heading5"/>
        <w:spacing w:before="98" w:line="225" w:lineRule="auto"/>
        <w:ind w:left="0" w:right="5815"/>
        <w:rPr>
          <w:sz w:val="60"/>
        </w:rPr>
      </w:pPr>
      <w:bookmarkStart w:id="71" w:name="Slide_36:_Salary_profile_–All_treatment_"/>
      <w:bookmarkEnd w:id="71"/>
    </w:p>
    <w:p w14:paraId="5D9AF918" w14:textId="77777777" w:rsidR="00BE5563" w:rsidRDefault="00BE5563">
      <w:pPr>
        <w:pStyle w:val="BodyText"/>
        <w:rPr>
          <w:b/>
          <w:sz w:val="20"/>
        </w:rPr>
      </w:pPr>
    </w:p>
    <w:p w14:paraId="5D9AF919" w14:textId="77777777" w:rsidR="00BE5563" w:rsidRDefault="00BE5563">
      <w:pPr>
        <w:pStyle w:val="BodyText"/>
        <w:rPr>
          <w:b/>
          <w:sz w:val="20"/>
        </w:rPr>
      </w:pPr>
    </w:p>
    <w:p w14:paraId="5D9AF91A" w14:textId="77777777" w:rsidR="00BE5563" w:rsidRDefault="00BE5563">
      <w:pPr>
        <w:pStyle w:val="BodyText"/>
        <w:spacing w:before="46"/>
        <w:rPr>
          <w:b/>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597"/>
        <w:gridCol w:w="1135"/>
        <w:gridCol w:w="1134"/>
        <w:gridCol w:w="1134"/>
        <w:gridCol w:w="1134"/>
        <w:gridCol w:w="1135"/>
        <w:gridCol w:w="1135"/>
        <w:gridCol w:w="1135"/>
        <w:gridCol w:w="1135"/>
        <w:gridCol w:w="1135"/>
        <w:gridCol w:w="1135"/>
      </w:tblGrid>
      <w:tr w:rsidR="00BE5563" w14:paraId="5D9AF91D" w14:textId="77777777" w:rsidTr="00EF5C42">
        <w:trPr>
          <w:trHeight w:val="309"/>
          <w:jc w:val="center"/>
        </w:trPr>
        <w:tc>
          <w:tcPr>
            <w:tcW w:w="6597" w:type="dxa"/>
            <w:vMerge w:val="restart"/>
            <w:shd w:val="clear" w:color="auto" w:fill="002F86"/>
          </w:tcPr>
          <w:p w14:paraId="5D9AF91B" w14:textId="77777777" w:rsidR="00BE5563" w:rsidRPr="00EB32C1" w:rsidRDefault="00BF2423" w:rsidP="00EB32C1">
            <w:pPr>
              <w:pStyle w:val="TableParagraph"/>
              <w:spacing w:before="17" w:line="276" w:lineRule="auto"/>
              <w:ind w:left="44"/>
              <w:jc w:val="left"/>
              <w:rPr>
                <w:b/>
                <w:sz w:val="24"/>
                <w:szCs w:val="24"/>
              </w:rPr>
            </w:pPr>
            <w:r w:rsidRPr="00EB32C1">
              <w:rPr>
                <w:b/>
                <w:color w:val="FFFFFF"/>
                <w:sz w:val="24"/>
                <w:szCs w:val="24"/>
              </w:rPr>
              <w:t>Treatment</w:t>
            </w:r>
            <w:r w:rsidRPr="00EB32C1">
              <w:rPr>
                <w:b/>
                <w:color w:val="FFFFFF"/>
                <w:spacing w:val="9"/>
                <w:sz w:val="24"/>
                <w:szCs w:val="24"/>
              </w:rPr>
              <w:t xml:space="preserve"> </w:t>
            </w:r>
            <w:r w:rsidRPr="00EB32C1">
              <w:rPr>
                <w:b/>
                <w:color w:val="FFFFFF"/>
                <w:sz w:val="24"/>
                <w:szCs w:val="24"/>
              </w:rPr>
              <w:t>provider</w:t>
            </w:r>
            <w:r w:rsidRPr="00EB32C1">
              <w:rPr>
                <w:b/>
                <w:color w:val="FFFFFF"/>
                <w:spacing w:val="6"/>
                <w:sz w:val="24"/>
                <w:szCs w:val="24"/>
              </w:rPr>
              <w:t xml:space="preserve"> </w:t>
            </w:r>
            <w:r w:rsidRPr="00EB32C1">
              <w:rPr>
                <w:b/>
                <w:color w:val="FFFFFF"/>
                <w:sz w:val="24"/>
                <w:szCs w:val="24"/>
              </w:rPr>
              <w:t>workforce</w:t>
            </w:r>
            <w:r w:rsidRPr="00EB32C1">
              <w:rPr>
                <w:b/>
                <w:color w:val="FFFFFF"/>
                <w:spacing w:val="6"/>
                <w:sz w:val="24"/>
                <w:szCs w:val="24"/>
              </w:rPr>
              <w:t xml:space="preserve"> </w:t>
            </w:r>
            <w:r w:rsidRPr="00EB32C1">
              <w:rPr>
                <w:b/>
                <w:color w:val="FFFFFF"/>
                <w:sz w:val="24"/>
                <w:szCs w:val="24"/>
              </w:rPr>
              <w:t>by</w:t>
            </w:r>
            <w:r w:rsidRPr="00EB32C1">
              <w:rPr>
                <w:b/>
                <w:color w:val="FFFFFF"/>
                <w:spacing w:val="6"/>
                <w:sz w:val="24"/>
                <w:szCs w:val="24"/>
              </w:rPr>
              <w:t xml:space="preserve"> </w:t>
            </w:r>
            <w:r w:rsidRPr="00EB32C1">
              <w:rPr>
                <w:b/>
                <w:color w:val="FFFFFF"/>
                <w:sz w:val="24"/>
                <w:szCs w:val="24"/>
              </w:rPr>
              <w:t>salary</w:t>
            </w:r>
            <w:r w:rsidRPr="00EB32C1">
              <w:rPr>
                <w:b/>
                <w:color w:val="FFFFFF"/>
                <w:spacing w:val="6"/>
                <w:sz w:val="24"/>
                <w:szCs w:val="24"/>
              </w:rPr>
              <w:t xml:space="preserve"> </w:t>
            </w:r>
            <w:r w:rsidRPr="00EB32C1">
              <w:rPr>
                <w:b/>
                <w:color w:val="FFFFFF"/>
                <w:sz w:val="24"/>
                <w:szCs w:val="24"/>
              </w:rPr>
              <w:t>and</w:t>
            </w:r>
            <w:r w:rsidRPr="00EB32C1">
              <w:rPr>
                <w:b/>
                <w:color w:val="FFFFFF"/>
                <w:spacing w:val="12"/>
                <w:sz w:val="24"/>
                <w:szCs w:val="24"/>
              </w:rPr>
              <w:t xml:space="preserve"> </w:t>
            </w:r>
            <w:r w:rsidRPr="00EB32C1">
              <w:rPr>
                <w:b/>
                <w:color w:val="FFFFFF"/>
                <w:spacing w:val="-2"/>
                <w:sz w:val="24"/>
                <w:szCs w:val="24"/>
              </w:rPr>
              <w:t>sector</w:t>
            </w:r>
          </w:p>
        </w:tc>
        <w:tc>
          <w:tcPr>
            <w:tcW w:w="11347" w:type="dxa"/>
            <w:gridSpan w:val="10"/>
            <w:shd w:val="clear" w:color="auto" w:fill="002F86"/>
          </w:tcPr>
          <w:p w14:paraId="5D9AF91C" w14:textId="77777777" w:rsidR="00BE5563" w:rsidRPr="00EB32C1" w:rsidRDefault="00BE5563" w:rsidP="00EB32C1">
            <w:pPr>
              <w:pStyle w:val="TableParagraph"/>
              <w:spacing w:before="0" w:line="276" w:lineRule="auto"/>
              <w:ind w:left="0"/>
              <w:jc w:val="left"/>
              <w:rPr>
                <w:rFonts w:ascii="Times New Roman"/>
                <w:sz w:val="24"/>
                <w:szCs w:val="24"/>
              </w:rPr>
            </w:pPr>
          </w:p>
        </w:tc>
      </w:tr>
      <w:tr w:rsidR="00BE5563" w14:paraId="5D9AF924" w14:textId="77777777" w:rsidTr="00E61958">
        <w:trPr>
          <w:trHeight w:val="633"/>
          <w:jc w:val="center"/>
        </w:trPr>
        <w:tc>
          <w:tcPr>
            <w:tcW w:w="6597" w:type="dxa"/>
            <w:vMerge/>
            <w:shd w:val="clear" w:color="auto" w:fill="002F86"/>
          </w:tcPr>
          <w:p w14:paraId="5D9AF91E" w14:textId="77777777" w:rsidR="00BE5563" w:rsidRPr="00EB32C1" w:rsidRDefault="00BE5563" w:rsidP="00EB32C1">
            <w:pPr>
              <w:spacing w:line="276" w:lineRule="auto"/>
              <w:rPr>
                <w:sz w:val="24"/>
                <w:szCs w:val="24"/>
              </w:rPr>
            </w:pPr>
          </w:p>
        </w:tc>
        <w:tc>
          <w:tcPr>
            <w:tcW w:w="2269" w:type="dxa"/>
            <w:gridSpan w:val="2"/>
            <w:shd w:val="clear" w:color="auto" w:fill="002F86"/>
          </w:tcPr>
          <w:p w14:paraId="5D9AF91F" w14:textId="77777777" w:rsidR="00BE5563" w:rsidRPr="00EB32C1" w:rsidRDefault="00BF2423" w:rsidP="00EB32C1">
            <w:pPr>
              <w:pStyle w:val="TableParagraph"/>
              <w:spacing w:before="195" w:line="276" w:lineRule="auto"/>
              <w:ind w:left="290"/>
              <w:jc w:val="left"/>
              <w:rPr>
                <w:b/>
                <w:sz w:val="24"/>
                <w:szCs w:val="24"/>
              </w:rPr>
            </w:pPr>
            <w:r w:rsidRPr="00EB32C1">
              <w:rPr>
                <w:b/>
                <w:color w:val="FFFFFF"/>
                <w:sz w:val="24"/>
                <w:szCs w:val="24"/>
              </w:rPr>
              <w:t>Voluntary</w:t>
            </w:r>
            <w:r w:rsidRPr="00EB32C1">
              <w:rPr>
                <w:b/>
                <w:color w:val="FFFFFF"/>
                <w:spacing w:val="18"/>
                <w:sz w:val="24"/>
                <w:szCs w:val="24"/>
              </w:rPr>
              <w:t xml:space="preserve"> </w:t>
            </w:r>
            <w:r w:rsidRPr="00EB32C1">
              <w:rPr>
                <w:b/>
                <w:color w:val="FFFFFF"/>
                <w:spacing w:val="-2"/>
                <w:sz w:val="24"/>
                <w:szCs w:val="24"/>
              </w:rPr>
              <w:t>sector</w:t>
            </w:r>
          </w:p>
        </w:tc>
        <w:tc>
          <w:tcPr>
            <w:tcW w:w="2268" w:type="dxa"/>
            <w:gridSpan w:val="2"/>
            <w:shd w:val="clear" w:color="auto" w:fill="002F86"/>
          </w:tcPr>
          <w:p w14:paraId="5D9AF920" w14:textId="77777777" w:rsidR="00BE5563" w:rsidRPr="00EB32C1" w:rsidRDefault="00BF2423" w:rsidP="00EB32C1">
            <w:pPr>
              <w:pStyle w:val="TableParagraph"/>
              <w:spacing w:before="195" w:line="276" w:lineRule="auto"/>
              <w:ind w:left="13"/>
              <w:rPr>
                <w:b/>
                <w:sz w:val="24"/>
                <w:szCs w:val="24"/>
              </w:rPr>
            </w:pPr>
            <w:r w:rsidRPr="00EB32C1">
              <w:rPr>
                <w:b/>
                <w:color w:val="FFFFFF"/>
                <w:spacing w:val="-5"/>
                <w:sz w:val="24"/>
                <w:szCs w:val="24"/>
              </w:rPr>
              <w:t>NHS</w:t>
            </w:r>
          </w:p>
        </w:tc>
        <w:tc>
          <w:tcPr>
            <w:tcW w:w="2270" w:type="dxa"/>
            <w:gridSpan w:val="2"/>
            <w:shd w:val="clear" w:color="auto" w:fill="002F86"/>
          </w:tcPr>
          <w:p w14:paraId="5D9AF921" w14:textId="77777777" w:rsidR="00BE5563" w:rsidRPr="00EB32C1" w:rsidRDefault="00BF2423" w:rsidP="00EB32C1">
            <w:pPr>
              <w:pStyle w:val="TableParagraph"/>
              <w:spacing w:before="52" w:line="276" w:lineRule="auto"/>
              <w:ind w:left="785" w:hanging="322"/>
              <w:jc w:val="left"/>
              <w:rPr>
                <w:b/>
                <w:sz w:val="24"/>
                <w:szCs w:val="24"/>
              </w:rPr>
            </w:pPr>
            <w:r w:rsidRPr="00EB32C1">
              <w:rPr>
                <w:b/>
                <w:color w:val="FFFFFF"/>
                <w:spacing w:val="-2"/>
                <w:sz w:val="24"/>
                <w:szCs w:val="24"/>
              </w:rPr>
              <w:t>Independent/ Private</w:t>
            </w:r>
          </w:p>
        </w:tc>
        <w:tc>
          <w:tcPr>
            <w:tcW w:w="2270" w:type="dxa"/>
            <w:gridSpan w:val="2"/>
            <w:shd w:val="clear" w:color="auto" w:fill="002F86"/>
          </w:tcPr>
          <w:p w14:paraId="5D9AF922" w14:textId="77777777" w:rsidR="00BE5563" w:rsidRPr="00EB32C1" w:rsidRDefault="00BF2423" w:rsidP="00EB32C1">
            <w:pPr>
              <w:pStyle w:val="TableParagraph"/>
              <w:spacing w:before="52" w:line="276" w:lineRule="auto"/>
              <w:ind w:left="652" w:hanging="197"/>
              <w:jc w:val="left"/>
              <w:rPr>
                <w:b/>
                <w:sz w:val="24"/>
                <w:szCs w:val="24"/>
              </w:rPr>
            </w:pPr>
            <w:r w:rsidRPr="00EB32C1">
              <w:rPr>
                <w:b/>
                <w:color w:val="FFFFFF"/>
                <w:sz w:val="24"/>
                <w:szCs w:val="24"/>
              </w:rPr>
              <w:t>LA-</w:t>
            </w:r>
            <w:r w:rsidRPr="00EB32C1">
              <w:rPr>
                <w:b/>
                <w:color w:val="FFFFFF"/>
                <w:spacing w:val="-13"/>
                <w:sz w:val="24"/>
                <w:szCs w:val="24"/>
              </w:rPr>
              <w:t xml:space="preserve"> </w:t>
            </w:r>
            <w:r w:rsidRPr="00EB32C1">
              <w:rPr>
                <w:b/>
                <w:color w:val="FFFFFF"/>
                <w:sz w:val="24"/>
                <w:szCs w:val="24"/>
              </w:rPr>
              <w:t xml:space="preserve">delivered </w:t>
            </w:r>
            <w:r w:rsidRPr="00EB32C1">
              <w:rPr>
                <w:b/>
                <w:color w:val="FFFFFF"/>
                <w:spacing w:val="-2"/>
                <w:sz w:val="24"/>
                <w:szCs w:val="24"/>
              </w:rPr>
              <w:t>treatment</w:t>
            </w:r>
          </w:p>
        </w:tc>
        <w:tc>
          <w:tcPr>
            <w:tcW w:w="2270" w:type="dxa"/>
            <w:gridSpan w:val="2"/>
            <w:shd w:val="clear" w:color="auto" w:fill="002F86"/>
          </w:tcPr>
          <w:p w14:paraId="5D9AF923" w14:textId="77777777" w:rsidR="00BE5563" w:rsidRPr="00EB32C1" w:rsidRDefault="00BF2423" w:rsidP="00EB32C1">
            <w:pPr>
              <w:pStyle w:val="TableParagraph"/>
              <w:spacing w:before="195" w:line="276" w:lineRule="auto"/>
              <w:ind w:left="17"/>
              <w:rPr>
                <w:b/>
                <w:sz w:val="24"/>
                <w:szCs w:val="24"/>
              </w:rPr>
            </w:pPr>
            <w:r w:rsidRPr="00EB32C1">
              <w:rPr>
                <w:b/>
                <w:color w:val="FFFFFF"/>
                <w:spacing w:val="-2"/>
                <w:sz w:val="24"/>
                <w:szCs w:val="24"/>
              </w:rPr>
              <w:t>Total</w:t>
            </w:r>
          </w:p>
        </w:tc>
      </w:tr>
      <w:tr w:rsidR="00BE5563" w14:paraId="5D9AF930" w14:textId="77777777" w:rsidTr="00E61958">
        <w:trPr>
          <w:trHeight w:val="267"/>
          <w:jc w:val="center"/>
        </w:trPr>
        <w:tc>
          <w:tcPr>
            <w:tcW w:w="6597" w:type="dxa"/>
            <w:vMerge/>
            <w:shd w:val="clear" w:color="auto" w:fill="002F86"/>
          </w:tcPr>
          <w:p w14:paraId="5D9AF925" w14:textId="77777777" w:rsidR="00BE5563" w:rsidRPr="00EB32C1" w:rsidRDefault="00BE5563" w:rsidP="00EB32C1">
            <w:pPr>
              <w:spacing w:line="276" w:lineRule="auto"/>
              <w:rPr>
                <w:sz w:val="24"/>
                <w:szCs w:val="24"/>
              </w:rPr>
            </w:pPr>
          </w:p>
        </w:tc>
        <w:tc>
          <w:tcPr>
            <w:tcW w:w="1135" w:type="dxa"/>
            <w:shd w:val="clear" w:color="auto" w:fill="002F86"/>
          </w:tcPr>
          <w:p w14:paraId="5D9AF926" w14:textId="77777777" w:rsidR="00BE5563" w:rsidRPr="00EB32C1" w:rsidRDefault="00BF2423" w:rsidP="00EB32C1">
            <w:pPr>
              <w:pStyle w:val="TableParagraph"/>
              <w:spacing w:before="17" w:line="276" w:lineRule="auto"/>
              <w:ind w:left="65" w:right="48"/>
              <w:rPr>
                <w:b/>
                <w:sz w:val="24"/>
                <w:szCs w:val="24"/>
              </w:rPr>
            </w:pPr>
            <w:r w:rsidRPr="00EB32C1">
              <w:rPr>
                <w:b/>
                <w:color w:val="FFFFFF"/>
                <w:spacing w:val="-5"/>
                <w:sz w:val="24"/>
                <w:szCs w:val="24"/>
              </w:rPr>
              <w:t>WTE</w:t>
            </w:r>
          </w:p>
        </w:tc>
        <w:tc>
          <w:tcPr>
            <w:tcW w:w="1134" w:type="dxa"/>
            <w:shd w:val="clear" w:color="auto" w:fill="002F86"/>
          </w:tcPr>
          <w:p w14:paraId="5D9AF927" w14:textId="77777777" w:rsidR="00BE5563" w:rsidRPr="00EB32C1" w:rsidRDefault="00BF2423" w:rsidP="00EB32C1">
            <w:pPr>
              <w:pStyle w:val="TableParagraph"/>
              <w:spacing w:before="17" w:line="276" w:lineRule="auto"/>
              <w:ind w:left="61" w:right="6"/>
              <w:rPr>
                <w:b/>
                <w:sz w:val="24"/>
                <w:szCs w:val="24"/>
              </w:rPr>
            </w:pPr>
            <w:r w:rsidRPr="00EB32C1">
              <w:rPr>
                <w:b/>
                <w:color w:val="FFFFFF"/>
                <w:spacing w:val="-10"/>
                <w:sz w:val="24"/>
                <w:szCs w:val="24"/>
              </w:rPr>
              <w:t>%</w:t>
            </w:r>
          </w:p>
        </w:tc>
        <w:tc>
          <w:tcPr>
            <w:tcW w:w="1134" w:type="dxa"/>
            <w:shd w:val="clear" w:color="auto" w:fill="002F86"/>
          </w:tcPr>
          <w:p w14:paraId="5D9AF928" w14:textId="77777777" w:rsidR="00BE5563" w:rsidRPr="00EB32C1" w:rsidRDefault="00BF2423" w:rsidP="00EB32C1">
            <w:pPr>
              <w:pStyle w:val="TableParagraph"/>
              <w:spacing w:before="17" w:line="276" w:lineRule="auto"/>
              <w:ind w:left="61" w:right="41"/>
              <w:rPr>
                <w:b/>
                <w:sz w:val="24"/>
                <w:szCs w:val="24"/>
              </w:rPr>
            </w:pPr>
            <w:r w:rsidRPr="00EB32C1">
              <w:rPr>
                <w:b/>
                <w:color w:val="FFFFFF"/>
                <w:spacing w:val="-5"/>
                <w:sz w:val="24"/>
                <w:szCs w:val="24"/>
              </w:rPr>
              <w:t>WTE</w:t>
            </w:r>
          </w:p>
        </w:tc>
        <w:tc>
          <w:tcPr>
            <w:tcW w:w="1134" w:type="dxa"/>
            <w:shd w:val="clear" w:color="auto" w:fill="002F86"/>
          </w:tcPr>
          <w:p w14:paraId="5D9AF929" w14:textId="77777777" w:rsidR="00BE5563" w:rsidRPr="00EB32C1" w:rsidRDefault="00BF2423" w:rsidP="00EB32C1">
            <w:pPr>
              <w:pStyle w:val="TableParagraph"/>
              <w:spacing w:before="17" w:line="276" w:lineRule="auto"/>
              <w:ind w:left="61"/>
              <w:rPr>
                <w:b/>
                <w:sz w:val="24"/>
                <w:szCs w:val="24"/>
              </w:rPr>
            </w:pPr>
            <w:r w:rsidRPr="00EB32C1">
              <w:rPr>
                <w:b/>
                <w:color w:val="FFFFFF"/>
                <w:spacing w:val="-10"/>
                <w:sz w:val="24"/>
                <w:szCs w:val="24"/>
              </w:rPr>
              <w:t>%</w:t>
            </w:r>
          </w:p>
        </w:tc>
        <w:tc>
          <w:tcPr>
            <w:tcW w:w="1135" w:type="dxa"/>
            <w:shd w:val="clear" w:color="auto" w:fill="002F86"/>
          </w:tcPr>
          <w:p w14:paraId="5D9AF92A" w14:textId="77777777" w:rsidR="00BE5563" w:rsidRPr="00EB32C1" w:rsidRDefault="00BF2423" w:rsidP="00EB32C1">
            <w:pPr>
              <w:pStyle w:val="TableParagraph"/>
              <w:spacing w:before="17" w:line="276" w:lineRule="auto"/>
              <w:ind w:left="65" w:right="40"/>
              <w:rPr>
                <w:b/>
                <w:sz w:val="24"/>
                <w:szCs w:val="24"/>
              </w:rPr>
            </w:pPr>
            <w:r w:rsidRPr="00EB32C1">
              <w:rPr>
                <w:b/>
                <w:color w:val="FFFFFF"/>
                <w:spacing w:val="-5"/>
                <w:sz w:val="24"/>
                <w:szCs w:val="24"/>
              </w:rPr>
              <w:t>WTE</w:t>
            </w:r>
          </w:p>
        </w:tc>
        <w:tc>
          <w:tcPr>
            <w:tcW w:w="1135" w:type="dxa"/>
            <w:shd w:val="clear" w:color="auto" w:fill="002F86"/>
          </w:tcPr>
          <w:p w14:paraId="5D9AF92B" w14:textId="77777777" w:rsidR="00BE5563" w:rsidRPr="00EB32C1" w:rsidRDefault="00BF2423" w:rsidP="00EB32C1">
            <w:pPr>
              <w:pStyle w:val="TableParagraph"/>
              <w:spacing w:before="17" w:line="276" w:lineRule="auto"/>
              <w:ind w:left="65" w:right="2"/>
              <w:rPr>
                <w:b/>
                <w:sz w:val="24"/>
                <w:szCs w:val="24"/>
              </w:rPr>
            </w:pPr>
            <w:r w:rsidRPr="00EB32C1">
              <w:rPr>
                <w:b/>
                <w:color w:val="FFFFFF"/>
                <w:spacing w:val="-10"/>
                <w:sz w:val="24"/>
                <w:szCs w:val="24"/>
              </w:rPr>
              <w:t>%</w:t>
            </w:r>
          </w:p>
        </w:tc>
        <w:tc>
          <w:tcPr>
            <w:tcW w:w="1135" w:type="dxa"/>
            <w:shd w:val="clear" w:color="auto" w:fill="002F86"/>
          </w:tcPr>
          <w:p w14:paraId="5D9AF92C" w14:textId="77777777" w:rsidR="00BE5563" w:rsidRPr="00EB32C1" w:rsidRDefault="00BF2423" w:rsidP="00EB32C1">
            <w:pPr>
              <w:pStyle w:val="TableParagraph"/>
              <w:spacing w:before="17" w:line="276" w:lineRule="auto"/>
              <w:ind w:left="65" w:right="39"/>
              <w:rPr>
                <w:b/>
                <w:sz w:val="24"/>
                <w:szCs w:val="24"/>
              </w:rPr>
            </w:pPr>
            <w:r w:rsidRPr="00EB32C1">
              <w:rPr>
                <w:b/>
                <w:color w:val="FFFFFF"/>
                <w:spacing w:val="-5"/>
                <w:sz w:val="24"/>
                <w:szCs w:val="24"/>
              </w:rPr>
              <w:t>WTE</w:t>
            </w:r>
          </w:p>
        </w:tc>
        <w:tc>
          <w:tcPr>
            <w:tcW w:w="1135" w:type="dxa"/>
            <w:shd w:val="clear" w:color="auto" w:fill="002F86"/>
          </w:tcPr>
          <w:p w14:paraId="5D9AF92D" w14:textId="77777777" w:rsidR="00BE5563" w:rsidRPr="00EB32C1" w:rsidRDefault="00BF2423" w:rsidP="00EB32C1">
            <w:pPr>
              <w:pStyle w:val="TableParagraph"/>
              <w:spacing w:before="17" w:line="276" w:lineRule="auto"/>
              <w:ind w:left="65"/>
              <w:rPr>
                <w:b/>
                <w:sz w:val="24"/>
                <w:szCs w:val="24"/>
              </w:rPr>
            </w:pPr>
            <w:r w:rsidRPr="00EB32C1">
              <w:rPr>
                <w:b/>
                <w:color w:val="FFFFFF"/>
                <w:spacing w:val="-10"/>
                <w:sz w:val="24"/>
                <w:szCs w:val="24"/>
              </w:rPr>
              <w:t>%</w:t>
            </w:r>
          </w:p>
        </w:tc>
        <w:tc>
          <w:tcPr>
            <w:tcW w:w="1135" w:type="dxa"/>
            <w:shd w:val="clear" w:color="auto" w:fill="002F86"/>
          </w:tcPr>
          <w:p w14:paraId="5D9AF92E" w14:textId="77777777" w:rsidR="00BE5563" w:rsidRPr="00EB32C1" w:rsidRDefault="00BF2423" w:rsidP="00EB32C1">
            <w:pPr>
              <w:pStyle w:val="TableParagraph"/>
              <w:spacing w:before="17" w:line="276" w:lineRule="auto"/>
              <w:ind w:left="65" w:right="37"/>
              <w:rPr>
                <w:b/>
                <w:sz w:val="24"/>
                <w:szCs w:val="24"/>
              </w:rPr>
            </w:pPr>
            <w:r w:rsidRPr="00EB32C1">
              <w:rPr>
                <w:b/>
                <w:color w:val="FFFFFF"/>
                <w:spacing w:val="-5"/>
                <w:sz w:val="24"/>
                <w:szCs w:val="24"/>
              </w:rPr>
              <w:t>WTE</w:t>
            </w:r>
          </w:p>
        </w:tc>
        <w:tc>
          <w:tcPr>
            <w:tcW w:w="1135" w:type="dxa"/>
            <w:shd w:val="clear" w:color="auto" w:fill="002F86"/>
          </w:tcPr>
          <w:p w14:paraId="5D9AF92F" w14:textId="77777777" w:rsidR="00BE5563" w:rsidRPr="00EB32C1" w:rsidRDefault="00BF2423" w:rsidP="00EB32C1">
            <w:pPr>
              <w:pStyle w:val="TableParagraph"/>
              <w:spacing w:before="17" w:line="276" w:lineRule="auto"/>
              <w:ind w:left="65"/>
              <w:rPr>
                <w:b/>
                <w:sz w:val="24"/>
                <w:szCs w:val="24"/>
              </w:rPr>
            </w:pPr>
            <w:r w:rsidRPr="00EB32C1">
              <w:rPr>
                <w:b/>
                <w:color w:val="FFFFFF"/>
                <w:spacing w:val="-10"/>
                <w:sz w:val="24"/>
                <w:szCs w:val="24"/>
              </w:rPr>
              <w:t>%</w:t>
            </w:r>
          </w:p>
        </w:tc>
      </w:tr>
      <w:tr w:rsidR="00BE5563" w14:paraId="5D9AF93C" w14:textId="77777777" w:rsidTr="00E61958">
        <w:trPr>
          <w:trHeight w:val="267"/>
          <w:jc w:val="center"/>
        </w:trPr>
        <w:tc>
          <w:tcPr>
            <w:tcW w:w="6597" w:type="dxa"/>
          </w:tcPr>
          <w:p w14:paraId="5D9AF931" w14:textId="77777777" w:rsidR="00BE5563" w:rsidRPr="00EB32C1" w:rsidRDefault="00BF2423" w:rsidP="00EB32C1">
            <w:pPr>
              <w:pStyle w:val="TableParagraph"/>
              <w:spacing w:before="17" w:line="276" w:lineRule="auto"/>
              <w:ind w:left="44"/>
              <w:jc w:val="left"/>
              <w:rPr>
                <w:sz w:val="24"/>
                <w:szCs w:val="24"/>
              </w:rPr>
            </w:pPr>
            <w:r w:rsidRPr="00EB32C1">
              <w:rPr>
                <w:spacing w:val="-2"/>
                <w:sz w:val="24"/>
                <w:szCs w:val="24"/>
              </w:rPr>
              <w:t>Unpaid/Volunteer</w:t>
            </w:r>
          </w:p>
        </w:tc>
        <w:tc>
          <w:tcPr>
            <w:tcW w:w="1135" w:type="dxa"/>
          </w:tcPr>
          <w:p w14:paraId="5D9AF932" w14:textId="77777777" w:rsidR="00BE5563" w:rsidRPr="00EB32C1" w:rsidRDefault="00BF2423" w:rsidP="00EB32C1">
            <w:pPr>
              <w:pStyle w:val="TableParagraph"/>
              <w:spacing w:before="17" w:line="276" w:lineRule="auto"/>
              <w:ind w:left="42" w:right="11"/>
              <w:rPr>
                <w:sz w:val="24"/>
                <w:szCs w:val="24"/>
              </w:rPr>
            </w:pPr>
            <w:r w:rsidRPr="00EB32C1">
              <w:rPr>
                <w:spacing w:val="-2"/>
                <w:sz w:val="24"/>
                <w:szCs w:val="24"/>
              </w:rPr>
              <w:t>1,419</w:t>
            </w:r>
          </w:p>
        </w:tc>
        <w:tc>
          <w:tcPr>
            <w:tcW w:w="1134" w:type="dxa"/>
          </w:tcPr>
          <w:p w14:paraId="5D9AF933" w14:textId="77777777" w:rsidR="00BE5563" w:rsidRPr="00EB32C1" w:rsidRDefault="00BF2423" w:rsidP="00EB32C1">
            <w:pPr>
              <w:pStyle w:val="TableParagraph"/>
              <w:spacing w:before="17" w:line="276" w:lineRule="auto"/>
              <w:ind w:right="6"/>
              <w:rPr>
                <w:sz w:val="24"/>
                <w:szCs w:val="24"/>
              </w:rPr>
            </w:pPr>
            <w:r w:rsidRPr="00EB32C1">
              <w:rPr>
                <w:spacing w:val="-5"/>
                <w:sz w:val="24"/>
                <w:szCs w:val="24"/>
              </w:rPr>
              <w:t>13%</w:t>
            </w:r>
          </w:p>
        </w:tc>
        <w:tc>
          <w:tcPr>
            <w:tcW w:w="1134" w:type="dxa"/>
          </w:tcPr>
          <w:p w14:paraId="5D9AF934" w14:textId="77777777" w:rsidR="00BE5563" w:rsidRPr="00EB32C1" w:rsidRDefault="00BF2423" w:rsidP="00EB32C1">
            <w:pPr>
              <w:pStyle w:val="TableParagraph"/>
              <w:spacing w:before="17" w:line="276" w:lineRule="auto"/>
              <w:ind w:right="13"/>
              <w:rPr>
                <w:sz w:val="24"/>
                <w:szCs w:val="24"/>
              </w:rPr>
            </w:pPr>
            <w:r w:rsidRPr="00EB32C1">
              <w:rPr>
                <w:spacing w:val="-5"/>
                <w:sz w:val="24"/>
                <w:szCs w:val="24"/>
              </w:rPr>
              <w:t>24</w:t>
            </w:r>
          </w:p>
        </w:tc>
        <w:tc>
          <w:tcPr>
            <w:tcW w:w="1134" w:type="dxa"/>
          </w:tcPr>
          <w:p w14:paraId="5D9AF935" w14:textId="77777777" w:rsidR="00BE5563" w:rsidRPr="00EB32C1" w:rsidRDefault="00BF2423" w:rsidP="00EB32C1">
            <w:pPr>
              <w:pStyle w:val="TableParagraph"/>
              <w:spacing w:before="17" w:line="276" w:lineRule="auto"/>
              <w:ind w:right="9"/>
              <w:rPr>
                <w:sz w:val="24"/>
                <w:szCs w:val="24"/>
              </w:rPr>
            </w:pPr>
            <w:r w:rsidRPr="00EB32C1">
              <w:rPr>
                <w:spacing w:val="-5"/>
                <w:sz w:val="24"/>
                <w:szCs w:val="24"/>
              </w:rPr>
              <w:t>2%</w:t>
            </w:r>
          </w:p>
        </w:tc>
        <w:tc>
          <w:tcPr>
            <w:tcW w:w="1135" w:type="dxa"/>
          </w:tcPr>
          <w:p w14:paraId="5D9AF936"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4</w:t>
            </w:r>
          </w:p>
        </w:tc>
        <w:tc>
          <w:tcPr>
            <w:tcW w:w="1135" w:type="dxa"/>
          </w:tcPr>
          <w:p w14:paraId="5D9AF937"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2%</w:t>
            </w:r>
          </w:p>
        </w:tc>
        <w:tc>
          <w:tcPr>
            <w:tcW w:w="1135" w:type="dxa"/>
          </w:tcPr>
          <w:p w14:paraId="5D9AF938"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13</w:t>
            </w:r>
          </w:p>
        </w:tc>
        <w:tc>
          <w:tcPr>
            <w:tcW w:w="1135" w:type="dxa"/>
          </w:tcPr>
          <w:p w14:paraId="5D9AF939"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3%</w:t>
            </w:r>
          </w:p>
        </w:tc>
        <w:tc>
          <w:tcPr>
            <w:tcW w:w="1135" w:type="dxa"/>
          </w:tcPr>
          <w:p w14:paraId="5D9AF93A" w14:textId="77777777" w:rsidR="00BE5563" w:rsidRPr="00EB32C1" w:rsidRDefault="00BF2423" w:rsidP="00EB32C1">
            <w:pPr>
              <w:pStyle w:val="TableParagraph"/>
              <w:spacing w:before="17" w:line="276" w:lineRule="auto"/>
              <w:ind w:left="42"/>
              <w:rPr>
                <w:sz w:val="24"/>
                <w:szCs w:val="24"/>
              </w:rPr>
            </w:pPr>
            <w:r w:rsidRPr="00EB32C1">
              <w:rPr>
                <w:spacing w:val="-2"/>
                <w:sz w:val="24"/>
                <w:szCs w:val="24"/>
              </w:rPr>
              <w:t>1,460</w:t>
            </w:r>
          </w:p>
        </w:tc>
        <w:tc>
          <w:tcPr>
            <w:tcW w:w="1135" w:type="dxa"/>
          </w:tcPr>
          <w:p w14:paraId="5D9AF93B"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11%</w:t>
            </w:r>
          </w:p>
        </w:tc>
      </w:tr>
      <w:tr w:rsidR="00BE5563" w14:paraId="5D9AF948" w14:textId="77777777" w:rsidTr="00E61958">
        <w:trPr>
          <w:trHeight w:val="267"/>
          <w:jc w:val="center"/>
        </w:trPr>
        <w:tc>
          <w:tcPr>
            <w:tcW w:w="6597" w:type="dxa"/>
          </w:tcPr>
          <w:p w14:paraId="5D9AF93D"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z w:val="24"/>
                <w:szCs w:val="24"/>
              </w:rPr>
              <w:t>1-</w:t>
            </w:r>
            <w:r w:rsidRPr="00EB32C1">
              <w:rPr>
                <w:spacing w:val="-10"/>
                <w:sz w:val="24"/>
                <w:szCs w:val="24"/>
              </w:rPr>
              <w:t>3</w:t>
            </w:r>
          </w:p>
        </w:tc>
        <w:tc>
          <w:tcPr>
            <w:tcW w:w="1135" w:type="dxa"/>
          </w:tcPr>
          <w:p w14:paraId="5D9AF93E" w14:textId="77777777" w:rsidR="00BE5563" w:rsidRPr="00EB32C1" w:rsidRDefault="00BF2423" w:rsidP="00EB32C1">
            <w:pPr>
              <w:pStyle w:val="TableParagraph"/>
              <w:spacing w:before="17" w:line="276" w:lineRule="auto"/>
              <w:ind w:left="42" w:right="11"/>
              <w:rPr>
                <w:sz w:val="24"/>
                <w:szCs w:val="24"/>
              </w:rPr>
            </w:pPr>
            <w:r w:rsidRPr="00EB32C1">
              <w:rPr>
                <w:spacing w:val="-2"/>
                <w:sz w:val="24"/>
                <w:szCs w:val="24"/>
              </w:rPr>
              <w:t>1,473</w:t>
            </w:r>
          </w:p>
        </w:tc>
        <w:tc>
          <w:tcPr>
            <w:tcW w:w="1134" w:type="dxa"/>
          </w:tcPr>
          <w:p w14:paraId="5D9AF93F" w14:textId="77777777" w:rsidR="00BE5563" w:rsidRPr="00EB32C1" w:rsidRDefault="00BF2423" w:rsidP="00EB32C1">
            <w:pPr>
              <w:pStyle w:val="TableParagraph"/>
              <w:spacing w:before="17" w:line="276" w:lineRule="auto"/>
              <w:ind w:right="6"/>
              <w:rPr>
                <w:sz w:val="24"/>
                <w:szCs w:val="24"/>
              </w:rPr>
            </w:pPr>
            <w:r w:rsidRPr="00EB32C1">
              <w:rPr>
                <w:spacing w:val="-5"/>
                <w:sz w:val="24"/>
                <w:szCs w:val="24"/>
              </w:rPr>
              <w:t>13%</w:t>
            </w:r>
          </w:p>
        </w:tc>
        <w:tc>
          <w:tcPr>
            <w:tcW w:w="1134" w:type="dxa"/>
          </w:tcPr>
          <w:p w14:paraId="5D9AF940" w14:textId="77777777" w:rsidR="00BE5563" w:rsidRPr="00EB32C1" w:rsidRDefault="00BF2423" w:rsidP="00EB32C1">
            <w:pPr>
              <w:pStyle w:val="TableParagraph"/>
              <w:spacing w:before="17" w:line="276" w:lineRule="auto"/>
              <w:ind w:right="4"/>
              <w:rPr>
                <w:sz w:val="24"/>
                <w:szCs w:val="24"/>
              </w:rPr>
            </w:pPr>
            <w:r w:rsidRPr="00EB32C1">
              <w:rPr>
                <w:spacing w:val="-5"/>
                <w:sz w:val="24"/>
                <w:szCs w:val="24"/>
              </w:rPr>
              <w:t>154</w:t>
            </w:r>
          </w:p>
        </w:tc>
        <w:tc>
          <w:tcPr>
            <w:tcW w:w="1134" w:type="dxa"/>
          </w:tcPr>
          <w:p w14:paraId="5D9AF941" w14:textId="77777777" w:rsidR="00BE5563" w:rsidRPr="00EB32C1" w:rsidRDefault="00BF2423" w:rsidP="00EB32C1">
            <w:pPr>
              <w:pStyle w:val="TableParagraph"/>
              <w:spacing w:before="17" w:line="276" w:lineRule="auto"/>
              <w:rPr>
                <w:sz w:val="24"/>
                <w:szCs w:val="24"/>
              </w:rPr>
            </w:pPr>
            <w:r w:rsidRPr="00EB32C1">
              <w:rPr>
                <w:spacing w:val="-5"/>
                <w:sz w:val="24"/>
                <w:szCs w:val="24"/>
              </w:rPr>
              <w:t>14%</w:t>
            </w:r>
          </w:p>
        </w:tc>
        <w:tc>
          <w:tcPr>
            <w:tcW w:w="1135" w:type="dxa"/>
          </w:tcPr>
          <w:p w14:paraId="5D9AF942" w14:textId="77777777" w:rsidR="00BE5563" w:rsidRPr="00EB32C1" w:rsidRDefault="00BF2423" w:rsidP="00EB32C1">
            <w:pPr>
              <w:pStyle w:val="TableParagraph"/>
              <w:spacing w:before="17" w:line="276" w:lineRule="auto"/>
              <w:ind w:left="42" w:right="15"/>
              <w:rPr>
                <w:sz w:val="24"/>
                <w:szCs w:val="24"/>
              </w:rPr>
            </w:pPr>
            <w:r w:rsidRPr="00EB32C1">
              <w:rPr>
                <w:spacing w:val="-5"/>
                <w:sz w:val="24"/>
                <w:szCs w:val="24"/>
              </w:rPr>
              <w:t>65</w:t>
            </w:r>
          </w:p>
        </w:tc>
        <w:tc>
          <w:tcPr>
            <w:tcW w:w="1135" w:type="dxa"/>
          </w:tcPr>
          <w:p w14:paraId="5D9AF943" w14:textId="77777777" w:rsidR="00BE5563" w:rsidRPr="00EB32C1" w:rsidRDefault="00BF2423" w:rsidP="00EB32C1">
            <w:pPr>
              <w:pStyle w:val="TableParagraph"/>
              <w:spacing w:before="17" w:line="276" w:lineRule="auto"/>
              <w:ind w:left="42" w:right="5"/>
              <w:rPr>
                <w:sz w:val="24"/>
                <w:szCs w:val="24"/>
              </w:rPr>
            </w:pPr>
            <w:r w:rsidRPr="00EB32C1">
              <w:rPr>
                <w:spacing w:val="-5"/>
                <w:sz w:val="24"/>
                <w:szCs w:val="24"/>
              </w:rPr>
              <w:t>30%</w:t>
            </w:r>
          </w:p>
        </w:tc>
        <w:tc>
          <w:tcPr>
            <w:tcW w:w="1135" w:type="dxa"/>
          </w:tcPr>
          <w:p w14:paraId="5D9AF944"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24</w:t>
            </w:r>
          </w:p>
        </w:tc>
        <w:tc>
          <w:tcPr>
            <w:tcW w:w="1135" w:type="dxa"/>
          </w:tcPr>
          <w:p w14:paraId="5D9AF945"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5%</w:t>
            </w:r>
          </w:p>
        </w:tc>
        <w:tc>
          <w:tcPr>
            <w:tcW w:w="1135" w:type="dxa"/>
          </w:tcPr>
          <w:p w14:paraId="5D9AF946" w14:textId="77777777" w:rsidR="00BE5563" w:rsidRPr="00EB32C1" w:rsidRDefault="00BF2423" w:rsidP="00EB32C1">
            <w:pPr>
              <w:pStyle w:val="TableParagraph"/>
              <w:spacing w:before="17" w:line="276" w:lineRule="auto"/>
              <w:ind w:left="42"/>
              <w:rPr>
                <w:sz w:val="24"/>
                <w:szCs w:val="24"/>
              </w:rPr>
            </w:pPr>
            <w:r w:rsidRPr="00EB32C1">
              <w:rPr>
                <w:spacing w:val="-2"/>
                <w:sz w:val="24"/>
                <w:szCs w:val="24"/>
              </w:rPr>
              <w:t>1,716</w:t>
            </w:r>
          </w:p>
        </w:tc>
        <w:tc>
          <w:tcPr>
            <w:tcW w:w="1135" w:type="dxa"/>
          </w:tcPr>
          <w:p w14:paraId="5D9AF947"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13%</w:t>
            </w:r>
          </w:p>
        </w:tc>
      </w:tr>
      <w:tr w:rsidR="00BE5563" w14:paraId="5D9AF954" w14:textId="77777777" w:rsidTr="00E61958">
        <w:trPr>
          <w:trHeight w:val="267"/>
          <w:jc w:val="center"/>
        </w:trPr>
        <w:tc>
          <w:tcPr>
            <w:tcW w:w="6597" w:type="dxa"/>
          </w:tcPr>
          <w:p w14:paraId="5D9AF949"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10"/>
                <w:sz w:val="24"/>
                <w:szCs w:val="24"/>
              </w:rPr>
              <w:t>4</w:t>
            </w:r>
          </w:p>
        </w:tc>
        <w:tc>
          <w:tcPr>
            <w:tcW w:w="1135" w:type="dxa"/>
          </w:tcPr>
          <w:p w14:paraId="5D9AF94A" w14:textId="77777777" w:rsidR="00BE5563" w:rsidRPr="00EB32C1" w:rsidRDefault="00BF2423" w:rsidP="00EB32C1">
            <w:pPr>
              <w:pStyle w:val="TableParagraph"/>
              <w:spacing w:before="17" w:line="276" w:lineRule="auto"/>
              <w:ind w:left="42" w:right="11"/>
              <w:rPr>
                <w:sz w:val="24"/>
                <w:szCs w:val="24"/>
              </w:rPr>
            </w:pPr>
            <w:r w:rsidRPr="00EB32C1">
              <w:rPr>
                <w:spacing w:val="-2"/>
                <w:sz w:val="24"/>
                <w:szCs w:val="24"/>
              </w:rPr>
              <w:t>2,217</w:t>
            </w:r>
          </w:p>
        </w:tc>
        <w:tc>
          <w:tcPr>
            <w:tcW w:w="1134" w:type="dxa"/>
          </w:tcPr>
          <w:p w14:paraId="5D9AF94B" w14:textId="77777777" w:rsidR="00BE5563" w:rsidRPr="00EB32C1" w:rsidRDefault="00BF2423" w:rsidP="00EB32C1">
            <w:pPr>
              <w:pStyle w:val="TableParagraph"/>
              <w:spacing w:before="17" w:line="276" w:lineRule="auto"/>
              <w:ind w:right="6"/>
              <w:rPr>
                <w:sz w:val="24"/>
                <w:szCs w:val="24"/>
              </w:rPr>
            </w:pPr>
            <w:r w:rsidRPr="00EB32C1">
              <w:rPr>
                <w:spacing w:val="-5"/>
                <w:sz w:val="24"/>
                <w:szCs w:val="24"/>
              </w:rPr>
              <w:t>20%</w:t>
            </w:r>
          </w:p>
        </w:tc>
        <w:tc>
          <w:tcPr>
            <w:tcW w:w="1134" w:type="dxa"/>
          </w:tcPr>
          <w:p w14:paraId="5D9AF94C" w14:textId="77777777" w:rsidR="00BE5563" w:rsidRPr="00EB32C1" w:rsidRDefault="00BF2423" w:rsidP="00EB32C1">
            <w:pPr>
              <w:pStyle w:val="TableParagraph"/>
              <w:spacing w:before="17" w:line="276" w:lineRule="auto"/>
              <w:ind w:right="4"/>
              <w:rPr>
                <w:sz w:val="24"/>
                <w:szCs w:val="24"/>
              </w:rPr>
            </w:pPr>
            <w:r w:rsidRPr="00EB32C1">
              <w:rPr>
                <w:spacing w:val="-5"/>
                <w:sz w:val="24"/>
                <w:szCs w:val="24"/>
              </w:rPr>
              <w:t>106</w:t>
            </w:r>
          </w:p>
        </w:tc>
        <w:tc>
          <w:tcPr>
            <w:tcW w:w="1134" w:type="dxa"/>
          </w:tcPr>
          <w:p w14:paraId="5D9AF94D" w14:textId="77777777" w:rsidR="00BE5563" w:rsidRPr="00EB32C1" w:rsidRDefault="00BF2423" w:rsidP="00EB32C1">
            <w:pPr>
              <w:pStyle w:val="TableParagraph"/>
              <w:spacing w:before="17" w:line="276" w:lineRule="auto"/>
              <w:rPr>
                <w:sz w:val="24"/>
                <w:szCs w:val="24"/>
              </w:rPr>
            </w:pPr>
            <w:r w:rsidRPr="00EB32C1">
              <w:rPr>
                <w:spacing w:val="-5"/>
                <w:sz w:val="24"/>
                <w:szCs w:val="24"/>
              </w:rPr>
              <w:t>10%</w:t>
            </w:r>
          </w:p>
        </w:tc>
        <w:tc>
          <w:tcPr>
            <w:tcW w:w="1135" w:type="dxa"/>
          </w:tcPr>
          <w:p w14:paraId="5D9AF94E" w14:textId="77777777" w:rsidR="00BE5563" w:rsidRPr="00EB32C1" w:rsidRDefault="00BF2423" w:rsidP="00EB32C1">
            <w:pPr>
              <w:pStyle w:val="TableParagraph"/>
              <w:spacing w:before="17" w:line="276" w:lineRule="auto"/>
              <w:ind w:left="42" w:right="15"/>
              <w:rPr>
                <w:sz w:val="24"/>
                <w:szCs w:val="24"/>
              </w:rPr>
            </w:pPr>
            <w:r w:rsidRPr="00EB32C1">
              <w:rPr>
                <w:spacing w:val="-5"/>
                <w:sz w:val="24"/>
                <w:szCs w:val="24"/>
              </w:rPr>
              <w:t>70</w:t>
            </w:r>
          </w:p>
        </w:tc>
        <w:tc>
          <w:tcPr>
            <w:tcW w:w="1135" w:type="dxa"/>
          </w:tcPr>
          <w:p w14:paraId="5D9AF94F" w14:textId="77777777" w:rsidR="00BE5563" w:rsidRPr="00EB32C1" w:rsidRDefault="00BF2423" w:rsidP="00EB32C1">
            <w:pPr>
              <w:pStyle w:val="TableParagraph"/>
              <w:spacing w:before="17" w:line="276" w:lineRule="auto"/>
              <w:ind w:left="42" w:right="5"/>
              <w:rPr>
                <w:sz w:val="24"/>
                <w:szCs w:val="24"/>
              </w:rPr>
            </w:pPr>
            <w:r w:rsidRPr="00EB32C1">
              <w:rPr>
                <w:spacing w:val="-5"/>
                <w:sz w:val="24"/>
                <w:szCs w:val="24"/>
              </w:rPr>
              <w:t>33%</w:t>
            </w:r>
          </w:p>
        </w:tc>
        <w:tc>
          <w:tcPr>
            <w:tcW w:w="1135" w:type="dxa"/>
          </w:tcPr>
          <w:p w14:paraId="5D9AF950"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65</w:t>
            </w:r>
          </w:p>
        </w:tc>
        <w:tc>
          <w:tcPr>
            <w:tcW w:w="1135" w:type="dxa"/>
          </w:tcPr>
          <w:p w14:paraId="5D9AF951" w14:textId="77777777" w:rsidR="00BE5563" w:rsidRPr="00EB32C1" w:rsidRDefault="00BF2423" w:rsidP="00EB32C1">
            <w:pPr>
              <w:pStyle w:val="TableParagraph"/>
              <w:spacing w:before="17" w:line="276" w:lineRule="auto"/>
              <w:ind w:left="42" w:right="4"/>
              <w:rPr>
                <w:sz w:val="24"/>
                <w:szCs w:val="24"/>
              </w:rPr>
            </w:pPr>
            <w:r w:rsidRPr="00EB32C1">
              <w:rPr>
                <w:spacing w:val="-5"/>
                <w:sz w:val="24"/>
                <w:szCs w:val="24"/>
              </w:rPr>
              <w:t>14%</w:t>
            </w:r>
          </w:p>
        </w:tc>
        <w:tc>
          <w:tcPr>
            <w:tcW w:w="1135" w:type="dxa"/>
          </w:tcPr>
          <w:p w14:paraId="5D9AF952" w14:textId="77777777" w:rsidR="00BE5563" w:rsidRPr="00EB32C1" w:rsidRDefault="00BF2423" w:rsidP="00EB32C1">
            <w:pPr>
              <w:pStyle w:val="TableParagraph"/>
              <w:spacing w:before="17" w:line="276" w:lineRule="auto"/>
              <w:ind w:left="42"/>
              <w:rPr>
                <w:sz w:val="24"/>
                <w:szCs w:val="24"/>
              </w:rPr>
            </w:pPr>
            <w:r w:rsidRPr="00EB32C1">
              <w:rPr>
                <w:spacing w:val="-2"/>
                <w:sz w:val="24"/>
                <w:szCs w:val="24"/>
              </w:rPr>
              <w:t>2,459</w:t>
            </w:r>
          </w:p>
        </w:tc>
        <w:tc>
          <w:tcPr>
            <w:tcW w:w="1135" w:type="dxa"/>
          </w:tcPr>
          <w:p w14:paraId="5D9AF953"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19%</w:t>
            </w:r>
          </w:p>
        </w:tc>
      </w:tr>
      <w:tr w:rsidR="00BE5563" w14:paraId="5D9AF960" w14:textId="77777777" w:rsidTr="00E61958">
        <w:trPr>
          <w:trHeight w:val="267"/>
          <w:jc w:val="center"/>
        </w:trPr>
        <w:tc>
          <w:tcPr>
            <w:tcW w:w="6597" w:type="dxa"/>
          </w:tcPr>
          <w:p w14:paraId="5D9AF955"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10"/>
                <w:sz w:val="24"/>
                <w:szCs w:val="24"/>
              </w:rPr>
              <w:t>5</w:t>
            </w:r>
          </w:p>
        </w:tc>
        <w:tc>
          <w:tcPr>
            <w:tcW w:w="1135" w:type="dxa"/>
          </w:tcPr>
          <w:p w14:paraId="5D9AF956" w14:textId="77777777" w:rsidR="00BE5563" w:rsidRPr="00EB32C1" w:rsidRDefault="00BF2423" w:rsidP="00EB32C1">
            <w:pPr>
              <w:pStyle w:val="TableParagraph"/>
              <w:spacing w:before="17" w:line="276" w:lineRule="auto"/>
              <w:ind w:left="42" w:right="11"/>
              <w:rPr>
                <w:sz w:val="24"/>
                <w:szCs w:val="24"/>
              </w:rPr>
            </w:pPr>
            <w:r w:rsidRPr="00EB32C1">
              <w:rPr>
                <w:spacing w:val="-2"/>
                <w:sz w:val="24"/>
                <w:szCs w:val="24"/>
              </w:rPr>
              <w:t>3,764</w:t>
            </w:r>
          </w:p>
        </w:tc>
        <w:tc>
          <w:tcPr>
            <w:tcW w:w="1134" w:type="dxa"/>
          </w:tcPr>
          <w:p w14:paraId="5D9AF957" w14:textId="77777777" w:rsidR="00BE5563" w:rsidRPr="00EB32C1" w:rsidRDefault="00BF2423" w:rsidP="00EB32C1">
            <w:pPr>
              <w:pStyle w:val="TableParagraph"/>
              <w:spacing w:before="17" w:line="276" w:lineRule="auto"/>
              <w:ind w:right="6"/>
              <w:rPr>
                <w:sz w:val="24"/>
                <w:szCs w:val="24"/>
              </w:rPr>
            </w:pPr>
            <w:r w:rsidRPr="00EB32C1">
              <w:rPr>
                <w:spacing w:val="-5"/>
                <w:sz w:val="24"/>
                <w:szCs w:val="24"/>
              </w:rPr>
              <w:t>34%</w:t>
            </w:r>
          </w:p>
        </w:tc>
        <w:tc>
          <w:tcPr>
            <w:tcW w:w="1134" w:type="dxa"/>
          </w:tcPr>
          <w:p w14:paraId="5D9AF958" w14:textId="77777777" w:rsidR="00BE5563" w:rsidRPr="00EB32C1" w:rsidRDefault="00BF2423" w:rsidP="00EB32C1">
            <w:pPr>
              <w:pStyle w:val="TableParagraph"/>
              <w:spacing w:before="17" w:line="276" w:lineRule="auto"/>
              <w:ind w:right="4"/>
              <w:rPr>
                <w:sz w:val="24"/>
                <w:szCs w:val="24"/>
              </w:rPr>
            </w:pPr>
            <w:r w:rsidRPr="00EB32C1">
              <w:rPr>
                <w:spacing w:val="-5"/>
                <w:sz w:val="24"/>
                <w:szCs w:val="24"/>
              </w:rPr>
              <w:t>326</w:t>
            </w:r>
          </w:p>
        </w:tc>
        <w:tc>
          <w:tcPr>
            <w:tcW w:w="1134" w:type="dxa"/>
          </w:tcPr>
          <w:p w14:paraId="5D9AF959" w14:textId="77777777" w:rsidR="00BE5563" w:rsidRPr="00EB32C1" w:rsidRDefault="00BF2423" w:rsidP="00EB32C1">
            <w:pPr>
              <w:pStyle w:val="TableParagraph"/>
              <w:spacing w:before="17" w:line="276" w:lineRule="auto"/>
              <w:rPr>
                <w:sz w:val="24"/>
                <w:szCs w:val="24"/>
              </w:rPr>
            </w:pPr>
            <w:r w:rsidRPr="00EB32C1">
              <w:rPr>
                <w:spacing w:val="-5"/>
                <w:sz w:val="24"/>
                <w:szCs w:val="24"/>
              </w:rPr>
              <w:t>31%</w:t>
            </w:r>
          </w:p>
        </w:tc>
        <w:tc>
          <w:tcPr>
            <w:tcW w:w="1135" w:type="dxa"/>
          </w:tcPr>
          <w:p w14:paraId="5D9AF95A" w14:textId="77777777" w:rsidR="00BE5563" w:rsidRPr="00EB32C1" w:rsidRDefault="00BF2423" w:rsidP="00EB32C1">
            <w:pPr>
              <w:pStyle w:val="TableParagraph"/>
              <w:spacing w:before="17" w:line="276" w:lineRule="auto"/>
              <w:ind w:left="42" w:right="15"/>
              <w:rPr>
                <w:sz w:val="24"/>
                <w:szCs w:val="24"/>
              </w:rPr>
            </w:pPr>
            <w:r w:rsidRPr="00EB32C1">
              <w:rPr>
                <w:spacing w:val="-5"/>
                <w:sz w:val="24"/>
                <w:szCs w:val="24"/>
              </w:rPr>
              <w:t>41</w:t>
            </w:r>
          </w:p>
        </w:tc>
        <w:tc>
          <w:tcPr>
            <w:tcW w:w="1135" w:type="dxa"/>
          </w:tcPr>
          <w:p w14:paraId="5D9AF95B" w14:textId="77777777" w:rsidR="00BE5563" w:rsidRPr="00EB32C1" w:rsidRDefault="00BF2423" w:rsidP="00EB32C1">
            <w:pPr>
              <w:pStyle w:val="TableParagraph"/>
              <w:spacing w:before="17" w:line="276" w:lineRule="auto"/>
              <w:ind w:left="42" w:right="5"/>
              <w:rPr>
                <w:sz w:val="24"/>
                <w:szCs w:val="24"/>
              </w:rPr>
            </w:pPr>
            <w:r w:rsidRPr="00EB32C1">
              <w:rPr>
                <w:spacing w:val="-5"/>
                <w:sz w:val="24"/>
                <w:szCs w:val="24"/>
              </w:rPr>
              <w:t>19%</w:t>
            </w:r>
          </w:p>
        </w:tc>
        <w:tc>
          <w:tcPr>
            <w:tcW w:w="1135" w:type="dxa"/>
          </w:tcPr>
          <w:p w14:paraId="5D9AF95C" w14:textId="77777777" w:rsidR="00BE5563" w:rsidRPr="00EB32C1" w:rsidRDefault="00BF2423" w:rsidP="00EB32C1">
            <w:pPr>
              <w:pStyle w:val="TableParagraph"/>
              <w:spacing w:before="17" w:line="276" w:lineRule="auto"/>
              <w:ind w:left="42" w:right="5"/>
              <w:rPr>
                <w:sz w:val="24"/>
                <w:szCs w:val="24"/>
              </w:rPr>
            </w:pPr>
            <w:r w:rsidRPr="00EB32C1">
              <w:rPr>
                <w:spacing w:val="-5"/>
                <w:sz w:val="24"/>
                <w:szCs w:val="24"/>
              </w:rPr>
              <w:t>155</w:t>
            </w:r>
          </w:p>
        </w:tc>
        <w:tc>
          <w:tcPr>
            <w:tcW w:w="1135" w:type="dxa"/>
          </w:tcPr>
          <w:p w14:paraId="5D9AF95D" w14:textId="77777777" w:rsidR="00BE5563" w:rsidRPr="00EB32C1" w:rsidRDefault="00BF2423" w:rsidP="00EB32C1">
            <w:pPr>
              <w:pStyle w:val="TableParagraph"/>
              <w:spacing w:before="17" w:line="276" w:lineRule="auto"/>
              <w:ind w:left="42" w:right="4"/>
              <w:rPr>
                <w:sz w:val="24"/>
                <w:szCs w:val="24"/>
              </w:rPr>
            </w:pPr>
            <w:r w:rsidRPr="00EB32C1">
              <w:rPr>
                <w:spacing w:val="-5"/>
                <w:sz w:val="24"/>
                <w:szCs w:val="24"/>
              </w:rPr>
              <w:t>34%</w:t>
            </w:r>
          </w:p>
        </w:tc>
        <w:tc>
          <w:tcPr>
            <w:tcW w:w="1135" w:type="dxa"/>
          </w:tcPr>
          <w:p w14:paraId="5D9AF95E" w14:textId="77777777" w:rsidR="00BE5563" w:rsidRPr="00EB32C1" w:rsidRDefault="00BF2423" w:rsidP="00EB32C1">
            <w:pPr>
              <w:pStyle w:val="TableParagraph"/>
              <w:spacing w:before="17" w:line="276" w:lineRule="auto"/>
              <w:ind w:left="42"/>
              <w:rPr>
                <w:sz w:val="24"/>
                <w:szCs w:val="24"/>
              </w:rPr>
            </w:pPr>
            <w:r w:rsidRPr="00EB32C1">
              <w:rPr>
                <w:spacing w:val="-2"/>
                <w:sz w:val="24"/>
                <w:szCs w:val="24"/>
              </w:rPr>
              <w:t>4,286</w:t>
            </w:r>
          </w:p>
        </w:tc>
        <w:tc>
          <w:tcPr>
            <w:tcW w:w="1135" w:type="dxa"/>
          </w:tcPr>
          <w:p w14:paraId="5D9AF95F"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33%</w:t>
            </w:r>
          </w:p>
        </w:tc>
      </w:tr>
      <w:tr w:rsidR="00BE5563" w14:paraId="5D9AF96C" w14:textId="77777777" w:rsidTr="00E61958">
        <w:trPr>
          <w:trHeight w:val="267"/>
          <w:jc w:val="center"/>
        </w:trPr>
        <w:tc>
          <w:tcPr>
            <w:tcW w:w="6597" w:type="dxa"/>
          </w:tcPr>
          <w:p w14:paraId="5D9AF961"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10"/>
                <w:sz w:val="24"/>
                <w:szCs w:val="24"/>
              </w:rPr>
              <w:t>6</w:t>
            </w:r>
          </w:p>
        </w:tc>
        <w:tc>
          <w:tcPr>
            <w:tcW w:w="1135" w:type="dxa"/>
          </w:tcPr>
          <w:p w14:paraId="5D9AF962" w14:textId="77777777" w:rsidR="00BE5563" w:rsidRPr="00EB32C1" w:rsidRDefault="00BF2423" w:rsidP="00EB32C1">
            <w:pPr>
              <w:pStyle w:val="TableParagraph"/>
              <w:spacing w:before="17" w:line="276" w:lineRule="auto"/>
              <w:ind w:left="42" w:right="11"/>
              <w:rPr>
                <w:sz w:val="24"/>
                <w:szCs w:val="24"/>
              </w:rPr>
            </w:pPr>
            <w:r w:rsidRPr="00EB32C1">
              <w:rPr>
                <w:spacing w:val="-2"/>
                <w:sz w:val="24"/>
                <w:szCs w:val="24"/>
              </w:rPr>
              <w:t>1,428</w:t>
            </w:r>
          </w:p>
        </w:tc>
        <w:tc>
          <w:tcPr>
            <w:tcW w:w="1134" w:type="dxa"/>
          </w:tcPr>
          <w:p w14:paraId="5D9AF963" w14:textId="77777777" w:rsidR="00BE5563" w:rsidRPr="00EB32C1" w:rsidRDefault="00BF2423" w:rsidP="00EB32C1">
            <w:pPr>
              <w:pStyle w:val="TableParagraph"/>
              <w:spacing w:before="17" w:line="276" w:lineRule="auto"/>
              <w:ind w:right="6"/>
              <w:rPr>
                <w:sz w:val="24"/>
                <w:szCs w:val="24"/>
              </w:rPr>
            </w:pPr>
            <w:r w:rsidRPr="00EB32C1">
              <w:rPr>
                <w:spacing w:val="-5"/>
                <w:sz w:val="24"/>
                <w:szCs w:val="24"/>
              </w:rPr>
              <w:t>13%</w:t>
            </w:r>
          </w:p>
        </w:tc>
        <w:tc>
          <w:tcPr>
            <w:tcW w:w="1134" w:type="dxa"/>
          </w:tcPr>
          <w:p w14:paraId="5D9AF964" w14:textId="77777777" w:rsidR="00BE5563" w:rsidRPr="00EB32C1" w:rsidRDefault="00BF2423" w:rsidP="00EB32C1">
            <w:pPr>
              <w:pStyle w:val="TableParagraph"/>
              <w:spacing w:before="17" w:line="276" w:lineRule="auto"/>
              <w:ind w:right="4"/>
              <w:rPr>
                <w:sz w:val="24"/>
                <w:szCs w:val="24"/>
              </w:rPr>
            </w:pPr>
            <w:r w:rsidRPr="00EB32C1">
              <w:rPr>
                <w:spacing w:val="-5"/>
                <w:sz w:val="24"/>
                <w:szCs w:val="24"/>
              </w:rPr>
              <w:t>226</w:t>
            </w:r>
          </w:p>
        </w:tc>
        <w:tc>
          <w:tcPr>
            <w:tcW w:w="1134" w:type="dxa"/>
          </w:tcPr>
          <w:p w14:paraId="5D9AF965" w14:textId="77777777" w:rsidR="00BE5563" w:rsidRPr="00EB32C1" w:rsidRDefault="00BF2423" w:rsidP="00EB32C1">
            <w:pPr>
              <w:pStyle w:val="TableParagraph"/>
              <w:spacing w:before="17" w:line="276" w:lineRule="auto"/>
              <w:rPr>
                <w:sz w:val="24"/>
                <w:szCs w:val="24"/>
              </w:rPr>
            </w:pPr>
            <w:r w:rsidRPr="00EB32C1">
              <w:rPr>
                <w:spacing w:val="-5"/>
                <w:sz w:val="24"/>
                <w:szCs w:val="24"/>
              </w:rPr>
              <w:t>21%</w:t>
            </w:r>
          </w:p>
        </w:tc>
        <w:tc>
          <w:tcPr>
            <w:tcW w:w="1135" w:type="dxa"/>
          </w:tcPr>
          <w:p w14:paraId="5D9AF966" w14:textId="77777777" w:rsidR="00BE5563" w:rsidRPr="00EB32C1" w:rsidRDefault="00BF2423" w:rsidP="00EB32C1">
            <w:pPr>
              <w:pStyle w:val="TableParagraph"/>
              <w:spacing w:before="17" w:line="276" w:lineRule="auto"/>
              <w:ind w:left="42" w:right="15"/>
              <w:rPr>
                <w:sz w:val="24"/>
                <w:szCs w:val="24"/>
              </w:rPr>
            </w:pPr>
            <w:r w:rsidRPr="00EB32C1">
              <w:rPr>
                <w:spacing w:val="-5"/>
                <w:sz w:val="24"/>
                <w:szCs w:val="24"/>
              </w:rPr>
              <w:t>17</w:t>
            </w:r>
          </w:p>
        </w:tc>
        <w:tc>
          <w:tcPr>
            <w:tcW w:w="1135" w:type="dxa"/>
          </w:tcPr>
          <w:p w14:paraId="5D9AF967"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8%</w:t>
            </w:r>
          </w:p>
        </w:tc>
        <w:tc>
          <w:tcPr>
            <w:tcW w:w="1135" w:type="dxa"/>
          </w:tcPr>
          <w:p w14:paraId="5D9AF968" w14:textId="77777777" w:rsidR="00BE5563" w:rsidRPr="00EB32C1" w:rsidRDefault="00BF2423" w:rsidP="00EB32C1">
            <w:pPr>
              <w:pStyle w:val="TableParagraph"/>
              <w:spacing w:before="17" w:line="276" w:lineRule="auto"/>
              <w:ind w:left="42" w:right="5"/>
              <w:rPr>
                <w:sz w:val="24"/>
                <w:szCs w:val="24"/>
              </w:rPr>
            </w:pPr>
            <w:r w:rsidRPr="00EB32C1">
              <w:rPr>
                <w:spacing w:val="-5"/>
                <w:sz w:val="24"/>
                <w:szCs w:val="24"/>
              </w:rPr>
              <w:t>107</w:t>
            </w:r>
          </w:p>
        </w:tc>
        <w:tc>
          <w:tcPr>
            <w:tcW w:w="1135" w:type="dxa"/>
          </w:tcPr>
          <w:p w14:paraId="5D9AF969" w14:textId="77777777" w:rsidR="00BE5563" w:rsidRPr="00EB32C1" w:rsidRDefault="00BF2423" w:rsidP="00EB32C1">
            <w:pPr>
              <w:pStyle w:val="TableParagraph"/>
              <w:spacing w:before="17" w:line="276" w:lineRule="auto"/>
              <w:ind w:left="42" w:right="4"/>
              <w:rPr>
                <w:sz w:val="24"/>
                <w:szCs w:val="24"/>
              </w:rPr>
            </w:pPr>
            <w:r w:rsidRPr="00EB32C1">
              <w:rPr>
                <w:spacing w:val="-5"/>
                <w:sz w:val="24"/>
                <w:szCs w:val="24"/>
              </w:rPr>
              <w:t>24%</w:t>
            </w:r>
          </w:p>
        </w:tc>
        <w:tc>
          <w:tcPr>
            <w:tcW w:w="1135" w:type="dxa"/>
          </w:tcPr>
          <w:p w14:paraId="5D9AF96A" w14:textId="77777777" w:rsidR="00BE5563" w:rsidRPr="00EB32C1" w:rsidRDefault="00BF2423" w:rsidP="00EB32C1">
            <w:pPr>
              <w:pStyle w:val="TableParagraph"/>
              <w:spacing w:before="17" w:line="276" w:lineRule="auto"/>
              <w:ind w:left="42"/>
              <w:rPr>
                <w:sz w:val="24"/>
                <w:szCs w:val="24"/>
              </w:rPr>
            </w:pPr>
            <w:r w:rsidRPr="00EB32C1">
              <w:rPr>
                <w:spacing w:val="-2"/>
                <w:sz w:val="24"/>
                <w:szCs w:val="24"/>
              </w:rPr>
              <w:t>1,779</w:t>
            </w:r>
          </w:p>
        </w:tc>
        <w:tc>
          <w:tcPr>
            <w:tcW w:w="1135" w:type="dxa"/>
          </w:tcPr>
          <w:p w14:paraId="5D9AF96B"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14%</w:t>
            </w:r>
          </w:p>
        </w:tc>
      </w:tr>
      <w:tr w:rsidR="00BE5563" w14:paraId="5D9AF978" w14:textId="77777777" w:rsidTr="00E61958">
        <w:trPr>
          <w:trHeight w:val="267"/>
          <w:jc w:val="center"/>
        </w:trPr>
        <w:tc>
          <w:tcPr>
            <w:tcW w:w="6597" w:type="dxa"/>
          </w:tcPr>
          <w:p w14:paraId="5D9AF96D"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10"/>
                <w:sz w:val="24"/>
                <w:szCs w:val="24"/>
              </w:rPr>
              <w:t>7</w:t>
            </w:r>
          </w:p>
        </w:tc>
        <w:tc>
          <w:tcPr>
            <w:tcW w:w="1135" w:type="dxa"/>
          </w:tcPr>
          <w:p w14:paraId="5D9AF96E"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476</w:t>
            </w:r>
          </w:p>
        </w:tc>
        <w:tc>
          <w:tcPr>
            <w:tcW w:w="1134" w:type="dxa"/>
          </w:tcPr>
          <w:p w14:paraId="5D9AF96F" w14:textId="77777777" w:rsidR="00BE5563" w:rsidRPr="00EB32C1" w:rsidRDefault="00BF2423" w:rsidP="00EB32C1">
            <w:pPr>
              <w:pStyle w:val="TableParagraph"/>
              <w:spacing w:before="17" w:line="276" w:lineRule="auto"/>
              <w:ind w:right="15"/>
              <w:rPr>
                <w:sz w:val="24"/>
                <w:szCs w:val="24"/>
              </w:rPr>
            </w:pPr>
            <w:r w:rsidRPr="00EB32C1">
              <w:rPr>
                <w:spacing w:val="-5"/>
                <w:sz w:val="24"/>
                <w:szCs w:val="24"/>
              </w:rPr>
              <w:t>4%</w:t>
            </w:r>
          </w:p>
        </w:tc>
        <w:tc>
          <w:tcPr>
            <w:tcW w:w="1134" w:type="dxa"/>
          </w:tcPr>
          <w:p w14:paraId="5D9AF970" w14:textId="77777777" w:rsidR="00BE5563" w:rsidRPr="00EB32C1" w:rsidRDefault="00BF2423" w:rsidP="00EB32C1">
            <w:pPr>
              <w:pStyle w:val="TableParagraph"/>
              <w:spacing w:before="17" w:line="276" w:lineRule="auto"/>
              <w:ind w:right="4"/>
              <w:rPr>
                <w:sz w:val="24"/>
                <w:szCs w:val="24"/>
              </w:rPr>
            </w:pPr>
            <w:r w:rsidRPr="00EB32C1">
              <w:rPr>
                <w:spacing w:val="-5"/>
                <w:sz w:val="24"/>
                <w:szCs w:val="24"/>
              </w:rPr>
              <w:t>130</w:t>
            </w:r>
          </w:p>
        </w:tc>
        <w:tc>
          <w:tcPr>
            <w:tcW w:w="1134" w:type="dxa"/>
          </w:tcPr>
          <w:p w14:paraId="5D9AF971" w14:textId="77777777" w:rsidR="00BE5563" w:rsidRPr="00EB32C1" w:rsidRDefault="00BF2423" w:rsidP="00EB32C1">
            <w:pPr>
              <w:pStyle w:val="TableParagraph"/>
              <w:spacing w:before="17" w:line="276" w:lineRule="auto"/>
              <w:rPr>
                <w:sz w:val="24"/>
                <w:szCs w:val="24"/>
              </w:rPr>
            </w:pPr>
            <w:r w:rsidRPr="00EB32C1">
              <w:rPr>
                <w:spacing w:val="-5"/>
                <w:sz w:val="24"/>
                <w:szCs w:val="24"/>
              </w:rPr>
              <w:t>12%</w:t>
            </w:r>
          </w:p>
        </w:tc>
        <w:tc>
          <w:tcPr>
            <w:tcW w:w="1135" w:type="dxa"/>
          </w:tcPr>
          <w:p w14:paraId="5D9AF972"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6</w:t>
            </w:r>
          </w:p>
        </w:tc>
        <w:tc>
          <w:tcPr>
            <w:tcW w:w="1135" w:type="dxa"/>
          </w:tcPr>
          <w:p w14:paraId="5D9AF973"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3%</w:t>
            </w:r>
          </w:p>
        </w:tc>
        <w:tc>
          <w:tcPr>
            <w:tcW w:w="1135" w:type="dxa"/>
          </w:tcPr>
          <w:p w14:paraId="5D9AF974"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44</w:t>
            </w:r>
          </w:p>
        </w:tc>
        <w:tc>
          <w:tcPr>
            <w:tcW w:w="1135" w:type="dxa"/>
          </w:tcPr>
          <w:p w14:paraId="5D9AF975" w14:textId="77777777" w:rsidR="00BE5563" w:rsidRPr="00EB32C1" w:rsidRDefault="00BF2423" w:rsidP="00EB32C1">
            <w:pPr>
              <w:pStyle w:val="TableParagraph"/>
              <w:spacing w:before="17" w:line="276" w:lineRule="auto"/>
              <w:ind w:left="42" w:right="4"/>
              <w:rPr>
                <w:sz w:val="24"/>
                <w:szCs w:val="24"/>
              </w:rPr>
            </w:pPr>
            <w:r w:rsidRPr="00EB32C1">
              <w:rPr>
                <w:spacing w:val="-5"/>
                <w:sz w:val="24"/>
                <w:szCs w:val="24"/>
              </w:rPr>
              <w:t>10%</w:t>
            </w:r>
          </w:p>
        </w:tc>
        <w:tc>
          <w:tcPr>
            <w:tcW w:w="1135" w:type="dxa"/>
          </w:tcPr>
          <w:p w14:paraId="5D9AF976"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657</w:t>
            </w:r>
          </w:p>
        </w:tc>
        <w:tc>
          <w:tcPr>
            <w:tcW w:w="1135" w:type="dxa"/>
          </w:tcPr>
          <w:p w14:paraId="5D9AF977" w14:textId="77777777" w:rsidR="00BE5563" w:rsidRPr="00EB32C1" w:rsidRDefault="00BF2423" w:rsidP="00EB32C1">
            <w:pPr>
              <w:pStyle w:val="TableParagraph"/>
              <w:spacing w:before="17" w:line="276" w:lineRule="auto"/>
              <w:ind w:left="25"/>
              <w:rPr>
                <w:sz w:val="24"/>
                <w:szCs w:val="24"/>
              </w:rPr>
            </w:pPr>
            <w:r w:rsidRPr="00EB32C1">
              <w:rPr>
                <w:spacing w:val="-5"/>
                <w:sz w:val="24"/>
                <w:szCs w:val="24"/>
              </w:rPr>
              <w:t>5%</w:t>
            </w:r>
          </w:p>
        </w:tc>
      </w:tr>
      <w:tr w:rsidR="00BE5563" w14:paraId="5D9AF984" w14:textId="77777777" w:rsidTr="00E61958">
        <w:trPr>
          <w:trHeight w:val="267"/>
          <w:jc w:val="center"/>
        </w:trPr>
        <w:tc>
          <w:tcPr>
            <w:tcW w:w="6597" w:type="dxa"/>
          </w:tcPr>
          <w:p w14:paraId="5D9AF979"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5"/>
                <w:sz w:val="24"/>
                <w:szCs w:val="24"/>
              </w:rPr>
              <w:t>8a</w:t>
            </w:r>
          </w:p>
        </w:tc>
        <w:tc>
          <w:tcPr>
            <w:tcW w:w="1135" w:type="dxa"/>
          </w:tcPr>
          <w:p w14:paraId="5D9AF97A"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211</w:t>
            </w:r>
          </w:p>
        </w:tc>
        <w:tc>
          <w:tcPr>
            <w:tcW w:w="1134" w:type="dxa"/>
          </w:tcPr>
          <w:p w14:paraId="5D9AF97B" w14:textId="77777777" w:rsidR="00BE5563" w:rsidRPr="00EB32C1" w:rsidRDefault="00BF2423" w:rsidP="00EB32C1">
            <w:pPr>
              <w:pStyle w:val="TableParagraph"/>
              <w:spacing w:before="17" w:line="276" w:lineRule="auto"/>
              <w:ind w:right="15"/>
              <w:rPr>
                <w:sz w:val="24"/>
                <w:szCs w:val="24"/>
              </w:rPr>
            </w:pPr>
            <w:r w:rsidRPr="00EB32C1">
              <w:rPr>
                <w:spacing w:val="-5"/>
                <w:sz w:val="24"/>
                <w:szCs w:val="24"/>
              </w:rPr>
              <w:t>2%</w:t>
            </w:r>
          </w:p>
        </w:tc>
        <w:tc>
          <w:tcPr>
            <w:tcW w:w="1134" w:type="dxa"/>
          </w:tcPr>
          <w:p w14:paraId="5D9AF97C" w14:textId="77777777" w:rsidR="00BE5563" w:rsidRPr="00EB32C1" w:rsidRDefault="00BF2423" w:rsidP="00EB32C1">
            <w:pPr>
              <w:pStyle w:val="TableParagraph"/>
              <w:spacing w:before="17" w:line="276" w:lineRule="auto"/>
              <w:ind w:right="13"/>
              <w:rPr>
                <w:sz w:val="24"/>
                <w:szCs w:val="24"/>
              </w:rPr>
            </w:pPr>
            <w:r w:rsidRPr="00EB32C1">
              <w:rPr>
                <w:spacing w:val="-5"/>
                <w:sz w:val="24"/>
                <w:szCs w:val="24"/>
              </w:rPr>
              <w:t>39</w:t>
            </w:r>
          </w:p>
        </w:tc>
        <w:tc>
          <w:tcPr>
            <w:tcW w:w="1134" w:type="dxa"/>
          </w:tcPr>
          <w:p w14:paraId="5D9AF97D" w14:textId="77777777" w:rsidR="00BE5563" w:rsidRPr="00EB32C1" w:rsidRDefault="00BF2423" w:rsidP="00EB32C1">
            <w:pPr>
              <w:pStyle w:val="TableParagraph"/>
              <w:spacing w:before="17" w:line="276" w:lineRule="auto"/>
              <w:ind w:right="9"/>
              <w:rPr>
                <w:sz w:val="24"/>
                <w:szCs w:val="24"/>
              </w:rPr>
            </w:pPr>
            <w:r w:rsidRPr="00EB32C1">
              <w:rPr>
                <w:spacing w:val="-5"/>
                <w:sz w:val="24"/>
                <w:szCs w:val="24"/>
              </w:rPr>
              <w:t>4%</w:t>
            </w:r>
          </w:p>
        </w:tc>
        <w:tc>
          <w:tcPr>
            <w:tcW w:w="1135" w:type="dxa"/>
          </w:tcPr>
          <w:p w14:paraId="5D9AF97E"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3</w:t>
            </w:r>
          </w:p>
        </w:tc>
        <w:tc>
          <w:tcPr>
            <w:tcW w:w="1135" w:type="dxa"/>
          </w:tcPr>
          <w:p w14:paraId="5D9AF97F"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1%</w:t>
            </w:r>
          </w:p>
        </w:tc>
        <w:tc>
          <w:tcPr>
            <w:tcW w:w="1135" w:type="dxa"/>
          </w:tcPr>
          <w:p w14:paraId="5D9AF980"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23</w:t>
            </w:r>
          </w:p>
        </w:tc>
        <w:tc>
          <w:tcPr>
            <w:tcW w:w="1135" w:type="dxa"/>
          </w:tcPr>
          <w:p w14:paraId="5D9AF981"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5%</w:t>
            </w:r>
          </w:p>
        </w:tc>
        <w:tc>
          <w:tcPr>
            <w:tcW w:w="1135" w:type="dxa"/>
          </w:tcPr>
          <w:p w14:paraId="5D9AF982"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276</w:t>
            </w:r>
          </w:p>
        </w:tc>
        <w:tc>
          <w:tcPr>
            <w:tcW w:w="1135" w:type="dxa"/>
          </w:tcPr>
          <w:p w14:paraId="5D9AF983" w14:textId="77777777" w:rsidR="00BE5563" w:rsidRPr="00EB32C1" w:rsidRDefault="00BF2423" w:rsidP="00EB32C1">
            <w:pPr>
              <w:pStyle w:val="TableParagraph"/>
              <w:spacing w:before="17" w:line="276" w:lineRule="auto"/>
              <w:ind w:left="25"/>
              <w:rPr>
                <w:sz w:val="24"/>
                <w:szCs w:val="24"/>
              </w:rPr>
            </w:pPr>
            <w:r w:rsidRPr="00EB32C1">
              <w:rPr>
                <w:spacing w:val="-5"/>
                <w:sz w:val="24"/>
                <w:szCs w:val="24"/>
              </w:rPr>
              <w:t>2%</w:t>
            </w:r>
          </w:p>
        </w:tc>
      </w:tr>
      <w:tr w:rsidR="00BE5563" w14:paraId="5D9AF990" w14:textId="77777777" w:rsidTr="00E61958">
        <w:trPr>
          <w:trHeight w:val="267"/>
          <w:jc w:val="center"/>
        </w:trPr>
        <w:tc>
          <w:tcPr>
            <w:tcW w:w="6597" w:type="dxa"/>
          </w:tcPr>
          <w:p w14:paraId="5D9AF985"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5"/>
                <w:sz w:val="24"/>
                <w:szCs w:val="24"/>
              </w:rPr>
              <w:t>8b</w:t>
            </w:r>
          </w:p>
        </w:tc>
        <w:tc>
          <w:tcPr>
            <w:tcW w:w="1135" w:type="dxa"/>
          </w:tcPr>
          <w:p w14:paraId="5D9AF986" w14:textId="77777777" w:rsidR="00BE5563" w:rsidRPr="00EB32C1" w:rsidRDefault="00BF2423" w:rsidP="00EB32C1">
            <w:pPr>
              <w:pStyle w:val="TableParagraph"/>
              <w:spacing w:before="17" w:line="276" w:lineRule="auto"/>
              <w:ind w:left="42" w:right="23"/>
              <w:rPr>
                <w:sz w:val="24"/>
                <w:szCs w:val="24"/>
              </w:rPr>
            </w:pPr>
            <w:r w:rsidRPr="00EB32C1">
              <w:rPr>
                <w:spacing w:val="-5"/>
                <w:sz w:val="24"/>
                <w:szCs w:val="24"/>
              </w:rPr>
              <w:t>71</w:t>
            </w:r>
          </w:p>
        </w:tc>
        <w:tc>
          <w:tcPr>
            <w:tcW w:w="1134" w:type="dxa"/>
          </w:tcPr>
          <w:p w14:paraId="5D9AF987" w14:textId="77777777" w:rsidR="00BE5563" w:rsidRPr="00EB32C1" w:rsidRDefault="00BF2423" w:rsidP="00EB32C1">
            <w:pPr>
              <w:pStyle w:val="TableParagraph"/>
              <w:spacing w:before="17" w:line="276" w:lineRule="auto"/>
              <w:ind w:right="15"/>
              <w:rPr>
                <w:sz w:val="24"/>
                <w:szCs w:val="24"/>
              </w:rPr>
            </w:pPr>
            <w:r w:rsidRPr="00EB32C1">
              <w:rPr>
                <w:spacing w:val="-5"/>
                <w:sz w:val="24"/>
                <w:szCs w:val="24"/>
              </w:rPr>
              <w:t>1%</w:t>
            </w:r>
          </w:p>
        </w:tc>
        <w:tc>
          <w:tcPr>
            <w:tcW w:w="1134" w:type="dxa"/>
          </w:tcPr>
          <w:p w14:paraId="5D9AF988" w14:textId="77777777" w:rsidR="00BE5563" w:rsidRPr="00EB32C1" w:rsidRDefault="00BF2423" w:rsidP="00EB32C1">
            <w:pPr>
              <w:pStyle w:val="TableParagraph"/>
              <w:spacing w:before="17" w:line="276" w:lineRule="auto"/>
              <w:ind w:right="13"/>
              <w:rPr>
                <w:sz w:val="24"/>
                <w:szCs w:val="24"/>
              </w:rPr>
            </w:pPr>
            <w:r w:rsidRPr="00EB32C1">
              <w:rPr>
                <w:spacing w:val="-5"/>
                <w:sz w:val="24"/>
                <w:szCs w:val="24"/>
              </w:rPr>
              <w:t>13</w:t>
            </w:r>
          </w:p>
        </w:tc>
        <w:tc>
          <w:tcPr>
            <w:tcW w:w="1134" w:type="dxa"/>
          </w:tcPr>
          <w:p w14:paraId="5D9AF989" w14:textId="77777777" w:rsidR="00BE5563" w:rsidRPr="00EB32C1" w:rsidRDefault="00BF2423" w:rsidP="00EB32C1">
            <w:pPr>
              <w:pStyle w:val="TableParagraph"/>
              <w:spacing w:before="17" w:line="276" w:lineRule="auto"/>
              <w:ind w:right="9"/>
              <w:rPr>
                <w:sz w:val="24"/>
                <w:szCs w:val="24"/>
              </w:rPr>
            </w:pPr>
            <w:r w:rsidRPr="00EB32C1">
              <w:rPr>
                <w:spacing w:val="-5"/>
                <w:sz w:val="24"/>
                <w:szCs w:val="24"/>
              </w:rPr>
              <w:t>1%</w:t>
            </w:r>
          </w:p>
        </w:tc>
        <w:tc>
          <w:tcPr>
            <w:tcW w:w="1135" w:type="dxa"/>
          </w:tcPr>
          <w:p w14:paraId="5D9AF98A"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3</w:t>
            </w:r>
          </w:p>
        </w:tc>
        <w:tc>
          <w:tcPr>
            <w:tcW w:w="1135" w:type="dxa"/>
          </w:tcPr>
          <w:p w14:paraId="5D9AF98B"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1%</w:t>
            </w:r>
          </w:p>
        </w:tc>
        <w:tc>
          <w:tcPr>
            <w:tcW w:w="1135" w:type="dxa"/>
          </w:tcPr>
          <w:p w14:paraId="5D9AF98C"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13</w:t>
            </w:r>
          </w:p>
        </w:tc>
        <w:tc>
          <w:tcPr>
            <w:tcW w:w="1135" w:type="dxa"/>
          </w:tcPr>
          <w:p w14:paraId="5D9AF98D"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3%</w:t>
            </w:r>
          </w:p>
        </w:tc>
        <w:tc>
          <w:tcPr>
            <w:tcW w:w="1135" w:type="dxa"/>
          </w:tcPr>
          <w:p w14:paraId="5D9AF98E" w14:textId="77777777" w:rsidR="00BE5563" w:rsidRPr="00EB32C1" w:rsidRDefault="00BF2423" w:rsidP="00EB32C1">
            <w:pPr>
              <w:pStyle w:val="TableParagraph"/>
              <w:spacing w:before="17" w:line="276" w:lineRule="auto"/>
              <w:ind w:left="42" w:right="3"/>
              <w:rPr>
                <w:sz w:val="24"/>
                <w:szCs w:val="24"/>
              </w:rPr>
            </w:pPr>
            <w:r w:rsidRPr="00EB32C1">
              <w:rPr>
                <w:spacing w:val="-5"/>
                <w:sz w:val="24"/>
                <w:szCs w:val="24"/>
              </w:rPr>
              <w:t>101</w:t>
            </w:r>
          </w:p>
        </w:tc>
        <w:tc>
          <w:tcPr>
            <w:tcW w:w="1135" w:type="dxa"/>
          </w:tcPr>
          <w:p w14:paraId="5D9AF98F" w14:textId="77777777" w:rsidR="00BE5563" w:rsidRPr="00EB32C1" w:rsidRDefault="00BF2423" w:rsidP="00EB32C1">
            <w:pPr>
              <w:pStyle w:val="TableParagraph"/>
              <w:spacing w:before="17" w:line="276" w:lineRule="auto"/>
              <w:ind w:left="25"/>
              <w:rPr>
                <w:sz w:val="24"/>
                <w:szCs w:val="24"/>
              </w:rPr>
            </w:pPr>
            <w:r w:rsidRPr="00EB32C1">
              <w:rPr>
                <w:spacing w:val="-5"/>
                <w:sz w:val="24"/>
                <w:szCs w:val="24"/>
              </w:rPr>
              <w:t>1%</w:t>
            </w:r>
          </w:p>
        </w:tc>
      </w:tr>
      <w:tr w:rsidR="00BE5563" w14:paraId="5D9AF99C" w14:textId="77777777" w:rsidTr="00E61958">
        <w:trPr>
          <w:trHeight w:val="267"/>
          <w:jc w:val="center"/>
        </w:trPr>
        <w:tc>
          <w:tcPr>
            <w:tcW w:w="6597" w:type="dxa"/>
          </w:tcPr>
          <w:p w14:paraId="5D9AF991"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5"/>
                <w:sz w:val="24"/>
                <w:szCs w:val="24"/>
              </w:rPr>
              <w:t>8c</w:t>
            </w:r>
          </w:p>
        </w:tc>
        <w:tc>
          <w:tcPr>
            <w:tcW w:w="1135" w:type="dxa"/>
          </w:tcPr>
          <w:p w14:paraId="5D9AF992" w14:textId="77777777" w:rsidR="00BE5563" w:rsidRPr="00EB32C1" w:rsidRDefault="00BF2423" w:rsidP="00EB32C1">
            <w:pPr>
              <w:pStyle w:val="TableParagraph"/>
              <w:spacing w:before="17" w:line="276" w:lineRule="auto"/>
              <w:ind w:left="42" w:right="23"/>
              <w:rPr>
                <w:sz w:val="24"/>
                <w:szCs w:val="24"/>
              </w:rPr>
            </w:pPr>
            <w:r w:rsidRPr="00EB32C1">
              <w:rPr>
                <w:spacing w:val="-5"/>
                <w:sz w:val="24"/>
                <w:szCs w:val="24"/>
              </w:rPr>
              <w:t>27</w:t>
            </w:r>
          </w:p>
        </w:tc>
        <w:tc>
          <w:tcPr>
            <w:tcW w:w="1134" w:type="dxa"/>
          </w:tcPr>
          <w:p w14:paraId="5D9AF993" w14:textId="77777777" w:rsidR="00BE5563" w:rsidRPr="00EB32C1" w:rsidRDefault="00BF2423" w:rsidP="00EB32C1">
            <w:pPr>
              <w:pStyle w:val="TableParagraph"/>
              <w:spacing w:before="17" w:line="276" w:lineRule="auto"/>
              <w:ind w:right="15"/>
              <w:rPr>
                <w:sz w:val="24"/>
                <w:szCs w:val="24"/>
              </w:rPr>
            </w:pPr>
            <w:r w:rsidRPr="00EB32C1">
              <w:rPr>
                <w:spacing w:val="-5"/>
                <w:sz w:val="24"/>
                <w:szCs w:val="24"/>
              </w:rPr>
              <w:t>0%</w:t>
            </w:r>
          </w:p>
        </w:tc>
        <w:tc>
          <w:tcPr>
            <w:tcW w:w="1134" w:type="dxa"/>
          </w:tcPr>
          <w:p w14:paraId="5D9AF994" w14:textId="77777777" w:rsidR="00BE5563" w:rsidRPr="00EB32C1" w:rsidRDefault="00BF2423" w:rsidP="00EB32C1">
            <w:pPr>
              <w:pStyle w:val="TableParagraph"/>
              <w:spacing w:before="17" w:line="276" w:lineRule="auto"/>
              <w:rPr>
                <w:sz w:val="24"/>
                <w:szCs w:val="24"/>
              </w:rPr>
            </w:pPr>
            <w:r w:rsidRPr="00EB32C1">
              <w:rPr>
                <w:spacing w:val="-10"/>
                <w:sz w:val="24"/>
                <w:szCs w:val="24"/>
              </w:rPr>
              <w:t>8</w:t>
            </w:r>
          </w:p>
        </w:tc>
        <w:tc>
          <w:tcPr>
            <w:tcW w:w="1134" w:type="dxa"/>
          </w:tcPr>
          <w:p w14:paraId="5D9AF995" w14:textId="77777777" w:rsidR="00BE5563" w:rsidRPr="00EB32C1" w:rsidRDefault="00BF2423" w:rsidP="00EB32C1">
            <w:pPr>
              <w:pStyle w:val="TableParagraph"/>
              <w:spacing w:before="17" w:line="276" w:lineRule="auto"/>
              <w:ind w:right="9"/>
              <w:rPr>
                <w:sz w:val="24"/>
                <w:szCs w:val="24"/>
              </w:rPr>
            </w:pPr>
            <w:r w:rsidRPr="00EB32C1">
              <w:rPr>
                <w:spacing w:val="-5"/>
                <w:sz w:val="24"/>
                <w:szCs w:val="24"/>
              </w:rPr>
              <w:t>1%</w:t>
            </w:r>
          </w:p>
        </w:tc>
        <w:tc>
          <w:tcPr>
            <w:tcW w:w="1135" w:type="dxa"/>
          </w:tcPr>
          <w:p w14:paraId="5D9AF996"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1</w:t>
            </w:r>
          </w:p>
        </w:tc>
        <w:tc>
          <w:tcPr>
            <w:tcW w:w="1135" w:type="dxa"/>
          </w:tcPr>
          <w:p w14:paraId="5D9AF997"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0%</w:t>
            </w:r>
          </w:p>
        </w:tc>
        <w:tc>
          <w:tcPr>
            <w:tcW w:w="1135" w:type="dxa"/>
          </w:tcPr>
          <w:p w14:paraId="5D9AF998" w14:textId="77777777" w:rsidR="00BE5563" w:rsidRPr="00EB32C1" w:rsidRDefault="00BF2423" w:rsidP="00EB32C1">
            <w:pPr>
              <w:pStyle w:val="TableParagraph"/>
              <w:spacing w:before="17" w:line="276" w:lineRule="auto"/>
              <w:ind w:left="42" w:right="1"/>
              <w:rPr>
                <w:sz w:val="24"/>
                <w:szCs w:val="24"/>
              </w:rPr>
            </w:pPr>
            <w:r w:rsidRPr="00EB32C1">
              <w:rPr>
                <w:spacing w:val="-10"/>
                <w:sz w:val="24"/>
                <w:szCs w:val="24"/>
              </w:rPr>
              <w:t>7</w:t>
            </w:r>
          </w:p>
        </w:tc>
        <w:tc>
          <w:tcPr>
            <w:tcW w:w="1135" w:type="dxa"/>
          </w:tcPr>
          <w:p w14:paraId="5D9AF999"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2%</w:t>
            </w:r>
          </w:p>
        </w:tc>
        <w:tc>
          <w:tcPr>
            <w:tcW w:w="1135" w:type="dxa"/>
          </w:tcPr>
          <w:p w14:paraId="5D9AF99A"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43</w:t>
            </w:r>
          </w:p>
        </w:tc>
        <w:tc>
          <w:tcPr>
            <w:tcW w:w="1135" w:type="dxa"/>
          </w:tcPr>
          <w:p w14:paraId="5D9AF99B" w14:textId="77777777" w:rsidR="00BE5563" w:rsidRPr="00EB32C1" w:rsidRDefault="00BF2423" w:rsidP="00EB32C1">
            <w:pPr>
              <w:pStyle w:val="TableParagraph"/>
              <w:spacing w:before="17" w:line="276" w:lineRule="auto"/>
              <w:ind w:left="25"/>
              <w:rPr>
                <w:sz w:val="24"/>
                <w:szCs w:val="24"/>
              </w:rPr>
            </w:pPr>
            <w:r w:rsidRPr="00EB32C1">
              <w:rPr>
                <w:spacing w:val="-5"/>
                <w:sz w:val="24"/>
                <w:szCs w:val="24"/>
              </w:rPr>
              <w:t>0%</w:t>
            </w:r>
          </w:p>
        </w:tc>
      </w:tr>
      <w:tr w:rsidR="00BE5563" w14:paraId="5D9AF9A8" w14:textId="77777777" w:rsidTr="00E61958">
        <w:trPr>
          <w:trHeight w:val="267"/>
          <w:jc w:val="center"/>
        </w:trPr>
        <w:tc>
          <w:tcPr>
            <w:tcW w:w="6597" w:type="dxa"/>
          </w:tcPr>
          <w:p w14:paraId="5D9AF99D"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5"/>
                <w:sz w:val="24"/>
                <w:szCs w:val="24"/>
              </w:rPr>
              <w:t>8d</w:t>
            </w:r>
          </w:p>
        </w:tc>
        <w:tc>
          <w:tcPr>
            <w:tcW w:w="1135" w:type="dxa"/>
          </w:tcPr>
          <w:p w14:paraId="5D9AF99E" w14:textId="77777777" w:rsidR="00BE5563" w:rsidRPr="00EB32C1" w:rsidRDefault="00BF2423" w:rsidP="00EB32C1">
            <w:pPr>
              <w:pStyle w:val="TableParagraph"/>
              <w:spacing w:before="17" w:line="276" w:lineRule="auto"/>
              <w:ind w:left="42" w:right="23"/>
              <w:rPr>
                <w:sz w:val="24"/>
                <w:szCs w:val="24"/>
              </w:rPr>
            </w:pPr>
            <w:r w:rsidRPr="00EB32C1">
              <w:rPr>
                <w:spacing w:val="-5"/>
                <w:sz w:val="24"/>
                <w:szCs w:val="24"/>
              </w:rPr>
              <w:t>40</w:t>
            </w:r>
          </w:p>
        </w:tc>
        <w:tc>
          <w:tcPr>
            <w:tcW w:w="1134" w:type="dxa"/>
          </w:tcPr>
          <w:p w14:paraId="5D9AF99F" w14:textId="77777777" w:rsidR="00BE5563" w:rsidRPr="00EB32C1" w:rsidRDefault="00BF2423" w:rsidP="00EB32C1">
            <w:pPr>
              <w:pStyle w:val="TableParagraph"/>
              <w:spacing w:before="17" w:line="276" w:lineRule="auto"/>
              <w:ind w:right="15"/>
              <w:rPr>
                <w:sz w:val="24"/>
                <w:szCs w:val="24"/>
              </w:rPr>
            </w:pPr>
            <w:r w:rsidRPr="00EB32C1">
              <w:rPr>
                <w:spacing w:val="-5"/>
                <w:sz w:val="24"/>
                <w:szCs w:val="24"/>
              </w:rPr>
              <w:t>0%</w:t>
            </w:r>
          </w:p>
        </w:tc>
        <w:tc>
          <w:tcPr>
            <w:tcW w:w="1134" w:type="dxa"/>
          </w:tcPr>
          <w:p w14:paraId="5D9AF9A0" w14:textId="77777777" w:rsidR="00BE5563" w:rsidRPr="00EB32C1" w:rsidRDefault="00BF2423" w:rsidP="00EB32C1">
            <w:pPr>
              <w:pStyle w:val="TableParagraph"/>
              <w:spacing w:before="17" w:line="276" w:lineRule="auto"/>
              <w:rPr>
                <w:sz w:val="24"/>
                <w:szCs w:val="24"/>
              </w:rPr>
            </w:pPr>
            <w:r w:rsidRPr="00EB32C1">
              <w:rPr>
                <w:spacing w:val="-10"/>
                <w:sz w:val="24"/>
                <w:szCs w:val="24"/>
              </w:rPr>
              <w:t>2</w:t>
            </w:r>
          </w:p>
        </w:tc>
        <w:tc>
          <w:tcPr>
            <w:tcW w:w="1134" w:type="dxa"/>
          </w:tcPr>
          <w:p w14:paraId="5D9AF9A1" w14:textId="77777777" w:rsidR="00BE5563" w:rsidRPr="00EB32C1" w:rsidRDefault="00BF2423" w:rsidP="00EB32C1">
            <w:pPr>
              <w:pStyle w:val="TableParagraph"/>
              <w:spacing w:before="17" w:line="276" w:lineRule="auto"/>
              <w:ind w:right="9"/>
              <w:rPr>
                <w:sz w:val="24"/>
                <w:szCs w:val="24"/>
              </w:rPr>
            </w:pPr>
            <w:r w:rsidRPr="00EB32C1">
              <w:rPr>
                <w:spacing w:val="-5"/>
                <w:sz w:val="24"/>
                <w:szCs w:val="24"/>
              </w:rPr>
              <w:t>0%</w:t>
            </w:r>
          </w:p>
        </w:tc>
        <w:tc>
          <w:tcPr>
            <w:tcW w:w="1135" w:type="dxa"/>
          </w:tcPr>
          <w:p w14:paraId="5D9AF9A2"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0</w:t>
            </w:r>
          </w:p>
        </w:tc>
        <w:tc>
          <w:tcPr>
            <w:tcW w:w="1135" w:type="dxa"/>
          </w:tcPr>
          <w:p w14:paraId="5D9AF9A3"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0%</w:t>
            </w:r>
          </w:p>
        </w:tc>
        <w:tc>
          <w:tcPr>
            <w:tcW w:w="1135" w:type="dxa"/>
          </w:tcPr>
          <w:p w14:paraId="5D9AF9A4" w14:textId="77777777" w:rsidR="00BE5563" w:rsidRPr="00EB32C1" w:rsidRDefault="00BF2423" w:rsidP="00EB32C1">
            <w:pPr>
              <w:pStyle w:val="TableParagraph"/>
              <w:spacing w:before="17" w:line="276" w:lineRule="auto"/>
              <w:ind w:left="42" w:right="1"/>
              <w:rPr>
                <w:sz w:val="24"/>
                <w:szCs w:val="24"/>
              </w:rPr>
            </w:pPr>
            <w:r w:rsidRPr="00EB32C1">
              <w:rPr>
                <w:spacing w:val="-10"/>
                <w:sz w:val="24"/>
                <w:szCs w:val="24"/>
              </w:rPr>
              <w:t>0</w:t>
            </w:r>
          </w:p>
        </w:tc>
        <w:tc>
          <w:tcPr>
            <w:tcW w:w="1135" w:type="dxa"/>
          </w:tcPr>
          <w:p w14:paraId="5D9AF9A5"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0%</w:t>
            </w:r>
          </w:p>
        </w:tc>
        <w:tc>
          <w:tcPr>
            <w:tcW w:w="1135" w:type="dxa"/>
          </w:tcPr>
          <w:p w14:paraId="5D9AF9A6"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42</w:t>
            </w:r>
          </w:p>
        </w:tc>
        <w:tc>
          <w:tcPr>
            <w:tcW w:w="1135" w:type="dxa"/>
          </w:tcPr>
          <w:p w14:paraId="5D9AF9A7" w14:textId="77777777" w:rsidR="00BE5563" w:rsidRPr="00EB32C1" w:rsidRDefault="00BF2423" w:rsidP="00EB32C1">
            <w:pPr>
              <w:pStyle w:val="TableParagraph"/>
              <w:spacing w:before="17" w:line="276" w:lineRule="auto"/>
              <w:ind w:left="25"/>
              <w:rPr>
                <w:sz w:val="24"/>
                <w:szCs w:val="24"/>
              </w:rPr>
            </w:pPr>
            <w:r w:rsidRPr="00EB32C1">
              <w:rPr>
                <w:spacing w:val="-5"/>
                <w:sz w:val="24"/>
                <w:szCs w:val="24"/>
              </w:rPr>
              <w:t>0%</w:t>
            </w:r>
          </w:p>
        </w:tc>
      </w:tr>
      <w:tr w:rsidR="00BE5563" w14:paraId="5D9AF9B4" w14:textId="77777777" w:rsidTr="00E61958">
        <w:trPr>
          <w:trHeight w:val="267"/>
          <w:jc w:val="center"/>
        </w:trPr>
        <w:tc>
          <w:tcPr>
            <w:tcW w:w="6597" w:type="dxa"/>
          </w:tcPr>
          <w:p w14:paraId="5D9AF9A9" w14:textId="77777777" w:rsidR="00BE5563" w:rsidRPr="00EB32C1" w:rsidRDefault="00BF2423" w:rsidP="00EB32C1">
            <w:pPr>
              <w:pStyle w:val="TableParagraph"/>
              <w:spacing w:before="17" w:line="276" w:lineRule="auto"/>
              <w:ind w:left="44"/>
              <w:jc w:val="left"/>
              <w:rPr>
                <w:sz w:val="24"/>
                <w:szCs w:val="24"/>
              </w:rPr>
            </w:pPr>
            <w:r w:rsidRPr="00EB32C1">
              <w:rPr>
                <w:sz w:val="24"/>
                <w:szCs w:val="24"/>
              </w:rPr>
              <w:t>Band</w:t>
            </w:r>
            <w:r w:rsidRPr="00EB32C1">
              <w:rPr>
                <w:spacing w:val="18"/>
                <w:sz w:val="24"/>
                <w:szCs w:val="24"/>
              </w:rPr>
              <w:t xml:space="preserve"> </w:t>
            </w:r>
            <w:r w:rsidRPr="00EB32C1">
              <w:rPr>
                <w:spacing w:val="-5"/>
                <w:sz w:val="24"/>
                <w:szCs w:val="24"/>
              </w:rPr>
              <w:t>9+</w:t>
            </w:r>
          </w:p>
        </w:tc>
        <w:tc>
          <w:tcPr>
            <w:tcW w:w="1135" w:type="dxa"/>
          </w:tcPr>
          <w:p w14:paraId="5D9AF9AA" w14:textId="77777777" w:rsidR="00BE5563" w:rsidRPr="00EB32C1" w:rsidRDefault="00BF2423" w:rsidP="00EB32C1">
            <w:pPr>
              <w:pStyle w:val="TableParagraph"/>
              <w:spacing w:before="17" w:line="276" w:lineRule="auto"/>
              <w:ind w:left="42" w:right="23"/>
              <w:rPr>
                <w:sz w:val="24"/>
                <w:szCs w:val="24"/>
              </w:rPr>
            </w:pPr>
            <w:r w:rsidRPr="00EB32C1">
              <w:rPr>
                <w:spacing w:val="-5"/>
                <w:sz w:val="24"/>
                <w:szCs w:val="24"/>
              </w:rPr>
              <w:t>58</w:t>
            </w:r>
          </w:p>
        </w:tc>
        <w:tc>
          <w:tcPr>
            <w:tcW w:w="1134" w:type="dxa"/>
          </w:tcPr>
          <w:p w14:paraId="5D9AF9AB" w14:textId="77777777" w:rsidR="00BE5563" w:rsidRPr="00EB32C1" w:rsidRDefault="00BF2423" w:rsidP="00EB32C1">
            <w:pPr>
              <w:pStyle w:val="TableParagraph"/>
              <w:spacing w:before="17" w:line="276" w:lineRule="auto"/>
              <w:ind w:right="15"/>
              <w:rPr>
                <w:sz w:val="24"/>
                <w:szCs w:val="24"/>
              </w:rPr>
            </w:pPr>
            <w:r w:rsidRPr="00EB32C1">
              <w:rPr>
                <w:spacing w:val="-5"/>
                <w:sz w:val="24"/>
                <w:szCs w:val="24"/>
              </w:rPr>
              <w:t>1%</w:t>
            </w:r>
          </w:p>
        </w:tc>
        <w:tc>
          <w:tcPr>
            <w:tcW w:w="1134" w:type="dxa"/>
          </w:tcPr>
          <w:p w14:paraId="5D9AF9AC" w14:textId="77777777" w:rsidR="00BE5563" w:rsidRPr="00EB32C1" w:rsidRDefault="00BF2423" w:rsidP="00EB32C1">
            <w:pPr>
              <w:pStyle w:val="TableParagraph"/>
              <w:spacing w:before="17" w:line="276" w:lineRule="auto"/>
              <w:rPr>
                <w:sz w:val="24"/>
                <w:szCs w:val="24"/>
              </w:rPr>
            </w:pPr>
            <w:r w:rsidRPr="00EB32C1">
              <w:rPr>
                <w:spacing w:val="-10"/>
                <w:sz w:val="24"/>
                <w:szCs w:val="24"/>
              </w:rPr>
              <w:t>2</w:t>
            </w:r>
          </w:p>
        </w:tc>
        <w:tc>
          <w:tcPr>
            <w:tcW w:w="1134" w:type="dxa"/>
          </w:tcPr>
          <w:p w14:paraId="5D9AF9AD" w14:textId="77777777" w:rsidR="00BE5563" w:rsidRPr="00EB32C1" w:rsidRDefault="00BF2423" w:rsidP="00EB32C1">
            <w:pPr>
              <w:pStyle w:val="TableParagraph"/>
              <w:spacing w:before="17" w:line="276" w:lineRule="auto"/>
              <w:ind w:right="9"/>
              <w:rPr>
                <w:sz w:val="24"/>
                <w:szCs w:val="24"/>
              </w:rPr>
            </w:pPr>
            <w:r w:rsidRPr="00EB32C1">
              <w:rPr>
                <w:spacing w:val="-5"/>
                <w:sz w:val="24"/>
                <w:szCs w:val="24"/>
              </w:rPr>
              <w:t>0%</w:t>
            </w:r>
          </w:p>
        </w:tc>
        <w:tc>
          <w:tcPr>
            <w:tcW w:w="1135" w:type="dxa"/>
          </w:tcPr>
          <w:p w14:paraId="5D9AF9AE"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4</w:t>
            </w:r>
          </w:p>
        </w:tc>
        <w:tc>
          <w:tcPr>
            <w:tcW w:w="1135" w:type="dxa"/>
          </w:tcPr>
          <w:p w14:paraId="5D9AF9AF"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2%</w:t>
            </w:r>
          </w:p>
        </w:tc>
        <w:tc>
          <w:tcPr>
            <w:tcW w:w="1135" w:type="dxa"/>
          </w:tcPr>
          <w:p w14:paraId="5D9AF9B0" w14:textId="77777777" w:rsidR="00BE5563" w:rsidRPr="00EB32C1" w:rsidRDefault="00BF2423" w:rsidP="00EB32C1">
            <w:pPr>
              <w:pStyle w:val="TableParagraph"/>
              <w:spacing w:before="17" w:line="276" w:lineRule="auto"/>
              <w:ind w:left="42" w:right="1"/>
              <w:rPr>
                <w:sz w:val="24"/>
                <w:szCs w:val="24"/>
              </w:rPr>
            </w:pPr>
            <w:r w:rsidRPr="00EB32C1">
              <w:rPr>
                <w:spacing w:val="-10"/>
                <w:sz w:val="24"/>
                <w:szCs w:val="24"/>
              </w:rPr>
              <w:t>0</w:t>
            </w:r>
          </w:p>
        </w:tc>
        <w:tc>
          <w:tcPr>
            <w:tcW w:w="1135" w:type="dxa"/>
          </w:tcPr>
          <w:p w14:paraId="5D9AF9B1"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0%</w:t>
            </w:r>
          </w:p>
        </w:tc>
        <w:tc>
          <w:tcPr>
            <w:tcW w:w="1135" w:type="dxa"/>
          </w:tcPr>
          <w:p w14:paraId="5D9AF9B2"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64</w:t>
            </w:r>
          </w:p>
        </w:tc>
        <w:tc>
          <w:tcPr>
            <w:tcW w:w="1135" w:type="dxa"/>
          </w:tcPr>
          <w:p w14:paraId="5D9AF9B3" w14:textId="77777777" w:rsidR="00BE5563" w:rsidRPr="00EB32C1" w:rsidRDefault="00BF2423" w:rsidP="00EB32C1">
            <w:pPr>
              <w:pStyle w:val="TableParagraph"/>
              <w:spacing w:before="17" w:line="276" w:lineRule="auto"/>
              <w:ind w:left="25"/>
              <w:rPr>
                <w:sz w:val="24"/>
                <w:szCs w:val="24"/>
              </w:rPr>
            </w:pPr>
            <w:r w:rsidRPr="00EB32C1">
              <w:rPr>
                <w:spacing w:val="-5"/>
                <w:sz w:val="24"/>
                <w:szCs w:val="24"/>
              </w:rPr>
              <w:t>0%</w:t>
            </w:r>
          </w:p>
        </w:tc>
      </w:tr>
      <w:tr w:rsidR="00BE5563" w14:paraId="5D9AF9C0" w14:textId="77777777" w:rsidTr="00E61958">
        <w:trPr>
          <w:trHeight w:val="267"/>
          <w:jc w:val="center"/>
        </w:trPr>
        <w:tc>
          <w:tcPr>
            <w:tcW w:w="6597" w:type="dxa"/>
          </w:tcPr>
          <w:p w14:paraId="5D9AF9B5" w14:textId="77777777" w:rsidR="00BE5563" w:rsidRPr="00EB32C1" w:rsidRDefault="00BF2423" w:rsidP="00EB32C1">
            <w:pPr>
              <w:pStyle w:val="TableParagraph"/>
              <w:spacing w:before="17" w:line="276" w:lineRule="auto"/>
              <w:ind w:left="44"/>
              <w:jc w:val="left"/>
              <w:rPr>
                <w:sz w:val="24"/>
                <w:szCs w:val="24"/>
              </w:rPr>
            </w:pPr>
            <w:r w:rsidRPr="00EB32C1">
              <w:rPr>
                <w:spacing w:val="-2"/>
                <w:sz w:val="24"/>
                <w:szCs w:val="24"/>
              </w:rPr>
              <w:t>Consultant</w:t>
            </w:r>
          </w:p>
        </w:tc>
        <w:tc>
          <w:tcPr>
            <w:tcW w:w="1135" w:type="dxa"/>
          </w:tcPr>
          <w:p w14:paraId="5D9AF9B6" w14:textId="77777777" w:rsidR="00BE5563" w:rsidRPr="00EB32C1" w:rsidRDefault="00BF2423" w:rsidP="00EB32C1">
            <w:pPr>
              <w:pStyle w:val="TableParagraph"/>
              <w:spacing w:before="17" w:line="276" w:lineRule="auto"/>
              <w:ind w:left="42" w:right="23"/>
              <w:rPr>
                <w:sz w:val="24"/>
                <w:szCs w:val="24"/>
              </w:rPr>
            </w:pPr>
            <w:r w:rsidRPr="00EB32C1">
              <w:rPr>
                <w:spacing w:val="-5"/>
                <w:sz w:val="24"/>
                <w:szCs w:val="24"/>
              </w:rPr>
              <w:t>34</w:t>
            </w:r>
          </w:p>
        </w:tc>
        <w:tc>
          <w:tcPr>
            <w:tcW w:w="1134" w:type="dxa"/>
          </w:tcPr>
          <w:p w14:paraId="5D9AF9B7" w14:textId="77777777" w:rsidR="00BE5563" w:rsidRPr="00EB32C1" w:rsidRDefault="00BF2423" w:rsidP="00EB32C1">
            <w:pPr>
              <w:pStyle w:val="TableParagraph"/>
              <w:spacing w:before="17" w:line="276" w:lineRule="auto"/>
              <w:ind w:right="15"/>
              <w:rPr>
                <w:sz w:val="24"/>
                <w:szCs w:val="24"/>
              </w:rPr>
            </w:pPr>
            <w:r w:rsidRPr="00EB32C1">
              <w:rPr>
                <w:spacing w:val="-5"/>
                <w:sz w:val="24"/>
                <w:szCs w:val="24"/>
              </w:rPr>
              <w:t>0%</w:t>
            </w:r>
          </w:p>
        </w:tc>
        <w:tc>
          <w:tcPr>
            <w:tcW w:w="1134" w:type="dxa"/>
          </w:tcPr>
          <w:p w14:paraId="5D9AF9B8" w14:textId="77777777" w:rsidR="00BE5563" w:rsidRPr="00EB32C1" w:rsidRDefault="00BF2423" w:rsidP="00EB32C1">
            <w:pPr>
              <w:pStyle w:val="TableParagraph"/>
              <w:spacing w:before="17" w:line="276" w:lineRule="auto"/>
              <w:ind w:right="13"/>
              <w:rPr>
                <w:sz w:val="24"/>
                <w:szCs w:val="24"/>
              </w:rPr>
            </w:pPr>
            <w:r w:rsidRPr="00EB32C1">
              <w:rPr>
                <w:spacing w:val="-5"/>
                <w:sz w:val="24"/>
                <w:szCs w:val="24"/>
              </w:rPr>
              <w:t>37</w:t>
            </w:r>
          </w:p>
        </w:tc>
        <w:tc>
          <w:tcPr>
            <w:tcW w:w="1134" w:type="dxa"/>
          </w:tcPr>
          <w:p w14:paraId="5D9AF9B9" w14:textId="77777777" w:rsidR="00BE5563" w:rsidRPr="00EB32C1" w:rsidRDefault="00BF2423" w:rsidP="00EB32C1">
            <w:pPr>
              <w:pStyle w:val="TableParagraph"/>
              <w:spacing w:before="17" w:line="276" w:lineRule="auto"/>
              <w:ind w:right="9"/>
              <w:rPr>
                <w:sz w:val="24"/>
                <w:szCs w:val="24"/>
              </w:rPr>
            </w:pPr>
            <w:r w:rsidRPr="00EB32C1">
              <w:rPr>
                <w:spacing w:val="-5"/>
                <w:sz w:val="24"/>
                <w:szCs w:val="24"/>
              </w:rPr>
              <w:t>3%</w:t>
            </w:r>
          </w:p>
        </w:tc>
        <w:tc>
          <w:tcPr>
            <w:tcW w:w="1135" w:type="dxa"/>
          </w:tcPr>
          <w:p w14:paraId="5D9AF9BA" w14:textId="77777777" w:rsidR="00BE5563" w:rsidRPr="00EB32C1" w:rsidRDefault="00BF2423" w:rsidP="00EB32C1">
            <w:pPr>
              <w:pStyle w:val="TableParagraph"/>
              <w:spacing w:before="17" w:line="276" w:lineRule="auto"/>
              <w:ind w:left="42" w:right="3"/>
              <w:rPr>
                <w:sz w:val="24"/>
                <w:szCs w:val="24"/>
              </w:rPr>
            </w:pPr>
            <w:r w:rsidRPr="00EB32C1">
              <w:rPr>
                <w:spacing w:val="-10"/>
                <w:sz w:val="24"/>
                <w:szCs w:val="24"/>
              </w:rPr>
              <w:t>0</w:t>
            </w:r>
          </w:p>
        </w:tc>
        <w:tc>
          <w:tcPr>
            <w:tcW w:w="1135" w:type="dxa"/>
          </w:tcPr>
          <w:p w14:paraId="5D9AF9BB" w14:textId="77777777" w:rsidR="00BE5563" w:rsidRPr="00EB32C1" w:rsidRDefault="00BF2423" w:rsidP="00EB32C1">
            <w:pPr>
              <w:pStyle w:val="TableParagraph"/>
              <w:spacing w:before="17" w:line="276" w:lineRule="auto"/>
              <w:ind w:left="42" w:right="14"/>
              <w:rPr>
                <w:sz w:val="24"/>
                <w:szCs w:val="24"/>
              </w:rPr>
            </w:pPr>
            <w:r w:rsidRPr="00EB32C1">
              <w:rPr>
                <w:spacing w:val="-5"/>
                <w:sz w:val="24"/>
                <w:szCs w:val="24"/>
              </w:rPr>
              <w:t>0%</w:t>
            </w:r>
          </w:p>
        </w:tc>
        <w:tc>
          <w:tcPr>
            <w:tcW w:w="1135" w:type="dxa"/>
          </w:tcPr>
          <w:p w14:paraId="5D9AF9BC" w14:textId="77777777" w:rsidR="00BE5563" w:rsidRPr="00EB32C1" w:rsidRDefault="00BF2423" w:rsidP="00EB32C1">
            <w:pPr>
              <w:pStyle w:val="TableParagraph"/>
              <w:spacing w:before="17" w:line="276" w:lineRule="auto"/>
              <w:ind w:left="42" w:right="1"/>
              <w:rPr>
                <w:sz w:val="24"/>
                <w:szCs w:val="24"/>
              </w:rPr>
            </w:pPr>
            <w:r w:rsidRPr="00EB32C1">
              <w:rPr>
                <w:spacing w:val="-10"/>
                <w:sz w:val="24"/>
                <w:szCs w:val="24"/>
              </w:rPr>
              <w:t>2</w:t>
            </w:r>
          </w:p>
        </w:tc>
        <w:tc>
          <w:tcPr>
            <w:tcW w:w="1135" w:type="dxa"/>
          </w:tcPr>
          <w:p w14:paraId="5D9AF9BD"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0%</w:t>
            </w:r>
          </w:p>
        </w:tc>
        <w:tc>
          <w:tcPr>
            <w:tcW w:w="1135" w:type="dxa"/>
          </w:tcPr>
          <w:p w14:paraId="5D9AF9BE" w14:textId="77777777" w:rsidR="00BE5563" w:rsidRPr="00EB32C1" w:rsidRDefault="00BF2423" w:rsidP="00EB32C1">
            <w:pPr>
              <w:pStyle w:val="TableParagraph"/>
              <w:spacing w:before="17" w:line="276" w:lineRule="auto"/>
              <w:ind w:left="42" w:right="12"/>
              <w:rPr>
                <w:sz w:val="24"/>
                <w:szCs w:val="24"/>
              </w:rPr>
            </w:pPr>
            <w:r w:rsidRPr="00EB32C1">
              <w:rPr>
                <w:spacing w:val="-5"/>
                <w:sz w:val="24"/>
                <w:szCs w:val="24"/>
              </w:rPr>
              <w:t>72</w:t>
            </w:r>
          </w:p>
        </w:tc>
        <w:tc>
          <w:tcPr>
            <w:tcW w:w="1135" w:type="dxa"/>
          </w:tcPr>
          <w:p w14:paraId="5D9AF9BF" w14:textId="77777777" w:rsidR="00BE5563" w:rsidRPr="00EB32C1" w:rsidRDefault="00BF2423" w:rsidP="00EB32C1">
            <w:pPr>
              <w:pStyle w:val="TableParagraph"/>
              <w:spacing w:before="17" w:line="276" w:lineRule="auto"/>
              <w:ind w:left="25"/>
              <w:rPr>
                <w:sz w:val="24"/>
                <w:szCs w:val="24"/>
              </w:rPr>
            </w:pPr>
            <w:r w:rsidRPr="00EB32C1">
              <w:rPr>
                <w:spacing w:val="-5"/>
                <w:sz w:val="24"/>
                <w:szCs w:val="24"/>
              </w:rPr>
              <w:t>1%</w:t>
            </w:r>
          </w:p>
        </w:tc>
      </w:tr>
      <w:tr w:rsidR="00BE5563" w14:paraId="5D9AF9CC" w14:textId="77777777" w:rsidTr="00E61958">
        <w:trPr>
          <w:trHeight w:val="285"/>
          <w:jc w:val="center"/>
        </w:trPr>
        <w:tc>
          <w:tcPr>
            <w:tcW w:w="6597" w:type="dxa"/>
            <w:shd w:val="clear" w:color="auto" w:fill="E8ECED"/>
          </w:tcPr>
          <w:p w14:paraId="5D9AF9C1" w14:textId="77777777" w:rsidR="00BE5563" w:rsidRPr="00EB32C1" w:rsidRDefault="00BF2423" w:rsidP="00EB32C1">
            <w:pPr>
              <w:pStyle w:val="TableParagraph"/>
              <w:spacing w:before="17" w:line="276" w:lineRule="auto"/>
              <w:ind w:left="44"/>
              <w:jc w:val="left"/>
              <w:rPr>
                <w:b/>
                <w:sz w:val="24"/>
                <w:szCs w:val="24"/>
              </w:rPr>
            </w:pPr>
            <w:r w:rsidRPr="00EB32C1">
              <w:rPr>
                <w:b/>
                <w:sz w:val="24"/>
                <w:szCs w:val="24"/>
              </w:rPr>
              <w:t>Total</w:t>
            </w:r>
            <w:r w:rsidRPr="00EB32C1">
              <w:rPr>
                <w:b/>
                <w:spacing w:val="15"/>
                <w:sz w:val="24"/>
                <w:szCs w:val="24"/>
              </w:rPr>
              <w:t xml:space="preserve"> </w:t>
            </w:r>
            <w:r w:rsidRPr="00EB32C1">
              <w:rPr>
                <w:b/>
                <w:spacing w:val="-2"/>
                <w:sz w:val="24"/>
                <w:szCs w:val="24"/>
              </w:rPr>
              <w:t>(WTE)</w:t>
            </w:r>
          </w:p>
        </w:tc>
        <w:tc>
          <w:tcPr>
            <w:tcW w:w="1135" w:type="dxa"/>
            <w:shd w:val="clear" w:color="auto" w:fill="E8ECED"/>
          </w:tcPr>
          <w:p w14:paraId="5D9AF9C2" w14:textId="77777777" w:rsidR="00BE5563" w:rsidRPr="00EB32C1" w:rsidRDefault="00BF2423" w:rsidP="00EB32C1">
            <w:pPr>
              <w:pStyle w:val="TableParagraph"/>
              <w:spacing w:before="17" w:line="276" w:lineRule="auto"/>
              <w:ind w:left="42" w:right="20"/>
              <w:rPr>
                <w:b/>
                <w:sz w:val="24"/>
                <w:szCs w:val="24"/>
              </w:rPr>
            </w:pPr>
            <w:r w:rsidRPr="00EB32C1">
              <w:rPr>
                <w:b/>
                <w:spacing w:val="-2"/>
                <w:sz w:val="24"/>
                <w:szCs w:val="24"/>
              </w:rPr>
              <w:t>11,217</w:t>
            </w:r>
          </w:p>
        </w:tc>
        <w:tc>
          <w:tcPr>
            <w:tcW w:w="1134" w:type="dxa"/>
            <w:shd w:val="clear" w:color="auto" w:fill="E8ECED"/>
          </w:tcPr>
          <w:p w14:paraId="5D9AF9C3" w14:textId="77777777" w:rsidR="00BE5563" w:rsidRPr="00EB32C1" w:rsidRDefault="00BE5563" w:rsidP="00EB32C1">
            <w:pPr>
              <w:pStyle w:val="TableParagraph"/>
              <w:spacing w:before="0" w:line="276" w:lineRule="auto"/>
              <w:ind w:left="0"/>
              <w:jc w:val="left"/>
              <w:rPr>
                <w:rFonts w:ascii="Times New Roman"/>
                <w:sz w:val="24"/>
                <w:szCs w:val="24"/>
              </w:rPr>
            </w:pPr>
          </w:p>
        </w:tc>
        <w:tc>
          <w:tcPr>
            <w:tcW w:w="1134" w:type="dxa"/>
            <w:shd w:val="clear" w:color="auto" w:fill="E8ECED"/>
          </w:tcPr>
          <w:p w14:paraId="5D9AF9C4" w14:textId="77777777" w:rsidR="00BE5563" w:rsidRPr="00EB32C1" w:rsidRDefault="00BF2423" w:rsidP="00EB32C1">
            <w:pPr>
              <w:pStyle w:val="TableParagraph"/>
              <w:spacing w:before="17" w:line="276" w:lineRule="auto"/>
              <w:rPr>
                <w:b/>
                <w:sz w:val="24"/>
                <w:szCs w:val="24"/>
              </w:rPr>
            </w:pPr>
            <w:r w:rsidRPr="00EB32C1">
              <w:rPr>
                <w:b/>
                <w:spacing w:val="-2"/>
                <w:sz w:val="24"/>
                <w:szCs w:val="24"/>
              </w:rPr>
              <w:t>1,069</w:t>
            </w:r>
          </w:p>
        </w:tc>
        <w:tc>
          <w:tcPr>
            <w:tcW w:w="1134" w:type="dxa"/>
            <w:shd w:val="clear" w:color="auto" w:fill="E8ECED"/>
          </w:tcPr>
          <w:p w14:paraId="5D9AF9C5" w14:textId="77777777" w:rsidR="00BE5563" w:rsidRPr="00EB32C1" w:rsidRDefault="00BE5563" w:rsidP="00EB32C1">
            <w:pPr>
              <w:pStyle w:val="TableParagraph"/>
              <w:spacing w:before="0" w:line="276" w:lineRule="auto"/>
              <w:ind w:left="0"/>
              <w:jc w:val="left"/>
              <w:rPr>
                <w:rFonts w:ascii="Times New Roman"/>
                <w:sz w:val="24"/>
                <w:szCs w:val="24"/>
              </w:rPr>
            </w:pPr>
          </w:p>
        </w:tc>
        <w:tc>
          <w:tcPr>
            <w:tcW w:w="1135" w:type="dxa"/>
            <w:shd w:val="clear" w:color="auto" w:fill="E8ECED"/>
          </w:tcPr>
          <w:p w14:paraId="5D9AF9C6" w14:textId="77777777" w:rsidR="00BE5563" w:rsidRPr="00EB32C1" w:rsidRDefault="00BF2423" w:rsidP="00EB32C1">
            <w:pPr>
              <w:pStyle w:val="TableParagraph"/>
              <w:spacing w:before="17" w:line="276" w:lineRule="auto"/>
              <w:ind w:left="42" w:right="6"/>
              <w:rPr>
                <w:b/>
                <w:sz w:val="24"/>
                <w:szCs w:val="24"/>
              </w:rPr>
            </w:pPr>
            <w:r w:rsidRPr="00EB32C1">
              <w:rPr>
                <w:b/>
                <w:spacing w:val="-5"/>
                <w:sz w:val="24"/>
                <w:szCs w:val="24"/>
              </w:rPr>
              <w:t>214</w:t>
            </w:r>
          </w:p>
        </w:tc>
        <w:tc>
          <w:tcPr>
            <w:tcW w:w="1135" w:type="dxa"/>
            <w:shd w:val="clear" w:color="auto" w:fill="E8ECED"/>
          </w:tcPr>
          <w:p w14:paraId="5D9AF9C7" w14:textId="77777777" w:rsidR="00BE5563" w:rsidRPr="00EB32C1" w:rsidRDefault="00BE5563" w:rsidP="00EB32C1">
            <w:pPr>
              <w:pStyle w:val="TableParagraph"/>
              <w:spacing w:before="0" w:line="276" w:lineRule="auto"/>
              <w:ind w:left="0"/>
              <w:jc w:val="left"/>
              <w:rPr>
                <w:rFonts w:ascii="Times New Roman"/>
                <w:sz w:val="24"/>
                <w:szCs w:val="24"/>
              </w:rPr>
            </w:pPr>
          </w:p>
        </w:tc>
        <w:tc>
          <w:tcPr>
            <w:tcW w:w="1135" w:type="dxa"/>
            <w:shd w:val="clear" w:color="auto" w:fill="E8ECED"/>
          </w:tcPr>
          <w:p w14:paraId="5D9AF9C8" w14:textId="77777777" w:rsidR="00BE5563" w:rsidRPr="00EB32C1" w:rsidRDefault="00BF2423" w:rsidP="00EB32C1">
            <w:pPr>
              <w:pStyle w:val="TableParagraph"/>
              <w:spacing w:before="17" w:line="276" w:lineRule="auto"/>
              <w:ind w:left="42" w:right="5"/>
              <w:rPr>
                <w:b/>
                <w:sz w:val="24"/>
                <w:szCs w:val="24"/>
              </w:rPr>
            </w:pPr>
            <w:r w:rsidRPr="00EB32C1">
              <w:rPr>
                <w:b/>
                <w:spacing w:val="-5"/>
                <w:sz w:val="24"/>
                <w:szCs w:val="24"/>
              </w:rPr>
              <w:t>454</w:t>
            </w:r>
          </w:p>
        </w:tc>
        <w:tc>
          <w:tcPr>
            <w:tcW w:w="1135" w:type="dxa"/>
            <w:shd w:val="clear" w:color="auto" w:fill="E8ECED"/>
          </w:tcPr>
          <w:p w14:paraId="5D9AF9C9" w14:textId="77777777" w:rsidR="00BE5563" w:rsidRPr="00EB32C1" w:rsidRDefault="00BE5563" w:rsidP="00EB32C1">
            <w:pPr>
              <w:pStyle w:val="TableParagraph"/>
              <w:spacing w:before="0" w:line="276" w:lineRule="auto"/>
              <w:ind w:left="0"/>
              <w:jc w:val="left"/>
              <w:rPr>
                <w:rFonts w:ascii="Times New Roman"/>
                <w:sz w:val="24"/>
                <w:szCs w:val="24"/>
              </w:rPr>
            </w:pPr>
          </w:p>
        </w:tc>
        <w:tc>
          <w:tcPr>
            <w:tcW w:w="1135" w:type="dxa"/>
            <w:shd w:val="clear" w:color="auto" w:fill="E8ECED"/>
          </w:tcPr>
          <w:p w14:paraId="5D9AF9CA" w14:textId="77777777" w:rsidR="00BE5563" w:rsidRPr="00EB32C1" w:rsidRDefault="00BF2423" w:rsidP="00EB32C1">
            <w:pPr>
              <w:pStyle w:val="TableParagraph"/>
              <w:spacing w:before="17" w:line="276" w:lineRule="auto"/>
              <w:ind w:left="42" w:right="9"/>
              <w:rPr>
                <w:b/>
                <w:sz w:val="24"/>
                <w:szCs w:val="24"/>
              </w:rPr>
            </w:pPr>
            <w:r w:rsidRPr="00EB32C1">
              <w:rPr>
                <w:b/>
                <w:spacing w:val="-2"/>
                <w:sz w:val="24"/>
                <w:szCs w:val="24"/>
              </w:rPr>
              <w:t>12,955</w:t>
            </w:r>
          </w:p>
        </w:tc>
        <w:tc>
          <w:tcPr>
            <w:tcW w:w="1135" w:type="dxa"/>
            <w:shd w:val="clear" w:color="auto" w:fill="E8ECED"/>
          </w:tcPr>
          <w:p w14:paraId="5D9AF9CB" w14:textId="77777777" w:rsidR="00BE5563" w:rsidRPr="00EB32C1" w:rsidRDefault="00BE5563" w:rsidP="00EB32C1">
            <w:pPr>
              <w:pStyle w:val="TableParagraph"/>
              <w:spacing w:before="0" w:line="276" w:lineRule="auto"/>
              <w:ind w:left="0"/>
              <w:jc w:val="left"/>
              <w:rPr>
                <w:rFonts w:ascii="Times New Roman"/>
                <w:sz w:val="24"/>
                <w:szCs w:val="24"/>
              </w:rPr>
            </w:pPr>
          </w:p>
        </w:tc>
      </w:tr>
    </w:tbl>
    <w:p w14:paraId="50A14946" w14:textId="2FCBE423" w:rsidR="00FB4892" w:rsidRDefault="00BF2423" w:rsidP="00973686">
      <w:pPr>
        <w:pStyle w:val="Heading9"/>
        <w:spacing w:before="140"/>
        <w:ind w:left="704"/>
        <w:rPr>
          <w:i w:val="0"/>
          <w:color w:val="221F1F"/>
        </w:rPr>
      </w:pPr>
      <w:r>
        <w:rPr>
          <w:color w:val="221F1F"/>
        </w:rPr>
        <w:t>Table</w:t>
      </w:r>
      <w:r>
        <w:rPr>
          <w:color w:val="221F1F"/>
          <w:spacing w:val="-12"/>
        </w:rPr>
        <w:t xml:space="preserve"> </w:t>
      </w:r>
      <w:r>
        <w:rPr>
          <w:color w:val="221F1F"/>
          <w:spacing w:val="-5"/>
        </w:rPr>
        <w:t>10</w:t>
      </w:r>
    </w:p>
    <w:p w14:paraId="5D9AF9D2" w14:textId="10ACCF81" w:rsidR="00BE5563" w:rsidRPr="00973686" w:rsidRDefault="00BF2423" w:rsidP="00EF5C42">
      <w:pPr>
        <w:ind w:left="576" w:firstLine="128"/>
        <w:rPr>
          <w:iCs/>
          <w:sz w:val="24"/>
        </w:rPr>
      </w:pPr>
      <w:r w:rsidRPr="00973686">
        <w:rPr>
          <w:iCs/>
          <w:color w:val="221F1F"/>
          <w:sz w:val="24"/>
        </w:rPr>
        <w:t>Totals</w:t>
      </w:r>
      <w:r w:rsidRPr="00973686">
        <w:rPr>
          <w:iCs/>
          <w:color w:val="221F1F"/>
          <w:spacing w:val="-8"/>
          <w:sz w:val="24"/>
        </w:rPr>
        <w:t xml:space="preserve"> </w:t>
      </w:r>
      <w:r w:rsidRPr="00973686">
        <w:rPr>
          <w:iCs/>
          <w:color w:val="221F1F"/>
          <w:sz w:val="24"/>
        </w:rPr>
        <w:t>reported</w:t>
      </w:r>
      <w:r w:rsidRPr="00973686">
        <w:rPr>
          <w:iCs/>
          <w:color w:val="221F1F"/>
          <w:spacing w:val="-9"/>
          <w:sz w:val="24"/>
        </w:rPr>
        <w:t xml:space="preserve"> </w:t>
      </w:r>
      <w:r w:rsidRPr="00973686">
        <w:rPr>
          <w:iCs/>
          <w:color w:val="221F1F"/>
          <w:sz w:val="24"/>
        </w:rPr>
        <w:t>are</w:t>
      </w:r>
      <w:r w:rsidRPr="00973686">
        <w:rPr>
          <w:iCs/>
          <w:color w:val="221F1F"/>
          <w:spacing w:val="-5"/>
          <w:sz w:val="24"/>
        </w:rPr>
        <w:t xml:space="preserve"> </w:t>
      </w:r>
      <w:r w:rsidRPr="00973686">
        <w:rPr>
          <w:iCs/>
          <w:color w:val="221F1F"/>
          <w:sz w:val="24"/>
        </w:rPr>
        <w:t>lower</w:t>
      </w:r>
      <w:r w:rsidRPr="00973686">
        <w:rPr>
          <w:iCs/>
          <w:color w:val="221F1F"/>
          <w:spacing w:val="-11"/>
          <w:sz w:val="24"/>
        </w:rPr>
        <w:t xml:space="preserve"> </w:t>
      </w:r>
      <w:r w:rsidRPr="00973686">
        <w:rPr>
          <w:iCs/>
          <w:color w:val="221F1F"/>
          <w:sz w:val="24"/>
        </w:rPr>
        <w:t>than</w:t>
      </w:r>
      <w:r w:rsidRPr="00973686">
        <w:rPr>
          <w:iCs/>
          <w:color w:val="221F1F"/>
          <w:spacing w:val="-6"/>
          <w:sz w:val="24"/>
        </w:rPr>
        <w:t xml:space="preserve"> </w:t>
      </w:r>
      <w:r w:rsidRPr="00973686">
        <w:rPr>
          <w:iCs/>
          <w:color w:val="221F1F"/>
          <w:sz w:val="24"/>
        </w:rPr>
        <w:t>the</w:t>
      </w:r>
      <w:r w:rsidRPr="00973686">
        <w:rPr>
          <w:iCs/>
          <w:color w:val="221F1F"/>
          <w:spacing w:val="-5"/>
          <w:sz w:val="24"/>
        </w:rPr>
        <w:t xml:space="preserve"> </w:t>
      </w:r>
      <w:r w:rsidRPr="00973686">
        <w:rPr>
          <w:iCs/>
          <w:color w:val="221F1F"/>
          <w:sz w:val="24"/>
        </w:rPr>
        <w:t>overall</w:t>
      </w:r>
      <w:r w:rsidRPr="00973686">
        <w:rPr>
          <w:iCs/>
          <w:color w:val="221F1F"/>
          <w:spacing w:val="-9"/>
          <w:sz w:val="24"/>
        </w:rPr>
        <w:t xml:space="preserve"> </w:t>
      </w:r>
      <w:r w:rsidRPr="00973686">
        <w:rPr>
          <w:iCs/>
          <w:color w:val="221F1F"/>
          <w:sz w:val="24"/>
        </w:rPr>
        <w:t>WTE</w:t>
      </w:r>
      <w:r w:rsidRPr="00973686">
        <w:rPr>
          <w:iCs/>
          <w:color w:val="221F1F"/>
          <w:spacing w:val="-5"/>
          <w:sz w:val="24"/>
        </w:rPr>
        <w:t xml:space="preserve"> </w:t>
      </w:r>
      <w:r w:rsidRPr="00973686">
        <w:rPr>
          <w:iCs/>
          <w:color w:val="221F1F"/>
          <w:sz w:val="24"/>
        </w:rPr>
        <w:t>as</w:t>
      </w:r>
      <w:r w:rsidRPr="00973686">
        <w:rPr>
          <w:iCs/>
          <w:color w:val="221F1F"/>
          <w:spacing w:val="-5"/>
          <w:sz w:val="24"/>
        </w:rPr>
        <w:t xml:space="preserve"> </w:t>
      </w:r>
      <w:r w:rsidRPr="00973686">
        <w:rPr>
          <w:iCs/>
          <w:color w:val="221F1F"/>
          <w:sz w:val="24"/>
        </w:rPr>
        <w:t>some</w:t>
      </w:r>
      <w:r w:rsidRPr="00973686">
        <w:rPr>
          <w:iCs/>
          <w:color w:val="221F1F"/>
          <w:spacing w:val="-3"/>
          <w:sz w:val="24"/>
        </w:rPr>
        <w:t xml:space="preserve"> </w:t>
      </w:r>
      <w:r w:rsidRPr="00973686">
        <w:rPr>
          <w:iCs/>
          <w:color w:val="221F1F"/>
          <w:sz w:val="24"/>
        </w:rPr>
        <w:t>participants</w:t>
      </w:r>
      <w:r w:rsidRPr="00973686">
        <w:rPr>
          <w:iCs/>
          <w:color w:val="221F1F"/>
          <w:spacing w:val="-9"/>
          <w:sz w:val="24"/>
        </w:rPr>
        <w:t xml:space="preserve"> </w:t>
      </w:r>
      <w:r w:rsidRPr="00973686">
        <w:rPr>
          <w:iCs/>
          <w:color w:val="221F1F"/>
          <w:sz w:val="24"/>
        </w:rPr>
        <w:t>did</w:t>
      </w:r>
      <w:r w:rsidRPr="00973686">
        <w:rPr>
          <w:iCs/>
          <w:color w:val="221F1F"/>
          <w:spacing w:val="-5"/>
          <w:sz w:val="24"/>
        </w:rPr>
        <w:t xml:space="preserve"> </w:t>
      </w:r>
      <w:r w:rsidRPr="00973686">
        <w:rPr>
          <w:iCs/>
          <w:color w:val="221F1F"/>
          <w:sz w:val="24"/>
        </w:rPr>
        <w:t>not</w:t>
      </w:r>
      <w:r w:rsidRPr="00973686">
        <w:rPr>
          <w:iCs/>
          <w:color w:val="221F1F"/>
          <w:spacing w:val="-5"/>
          <w:sz w:val="24"/>
        </w:rPr>
        <w:t xml:space="preserve"> </w:t>
      </w:r>
      <w:r w:rsidRPr="00973686">
        <w:rPr>
          <w:iCs/>
          <w:color w:val="221F1F"/>
          <w:sz w:val="24"/>
        </w:rPr>
        <w:t>provide</w:t>
      </w:r>
      <w:r w:rsidRPr="00973686">
        <w:rPr>
          <w:iCs/>
          <w:color w:val="221F1F"/>
          <w:spacing w:val="-9"/>
          <w:sz w:val="24"/>
        </w:rPr>
        <w:t xml:space="preserve"> </w:t>
      </w:r>
      <w:r w:rsidRPr="00973686">
        <w:rPr>
          <w:iCs/>
          <w:color w:val="221F1F"/>
          <w:sz w:val="24"/>
        </w:rPr>
        <w:t>a</w:t>
      </w:r>
      <w:r w:rsidRPr="00973686">
        <w:rPr>
          <w:iCs/>
          <w:color w:val="221F1F"/>
          <w:spacing w:val="-5"/>
          <w:sz w:val="24"/>
        </w:rPr>
        <w:t xml:space="preserve"> </w:t>
      </w:r>
      <w:r w:rsidRPr="00973686">
        <w:rPr>
          <w:iCs/>
          <w:color w:val="221F1F"/>
          <w:sz w:val="24"/>
        </w:rPr>
        <w:t>salary</w:t>
      </w:r>
      <w:r w:rsidRPr="00973686">
        <w:rPr>
          <w:iCs/>
          <w:color w:val="221F1F"/>
          <w:spacing w:val="-5"/>
          <w:sz w:val="24"/>
        </w:rPr>
        <w:t xml:space="preserve"> </w:t>
      </w:r>
      <w:r w:rsidRPr="00973686">
        <w:rPr>
          <w:iCs/>
          <w:color w:val="221F1F"/>
          <w:spacing w:val="-2"/>
          <w:sz w:val="24"/>
        </w:rPr>
        <w:t>breakdown</w:t>
      </w:r>
    </w:p>
    <w:p w14:paraId="5D9AF9D3" w14:textId="77777777" w:rsidR="00BE5563" w:rsidRDefault="00BE5563">
      <w:pPr>
        <w:pStyle w:val="BodyText"/>
        <w:rPr>
          <w:i/>
          <w:sz w:val="20"/>
        </w:rPr>
      </w:pPr>
    </w:p>
    <w:p w14:paraId="5D9AF9D4" w14:textId="1661222C" w:rsidR="00BE5563" w:rsidRDefault="00BE5563">
      <w:pPr>
        <w:pStyle w:val="BodyText"/>
        <w:spacing w:before="102"/>
        <w:rPr>
          <w:i/>
          <w:sz w:val="20"/>
        </w:rPr>
      </w:pPr>
    </w:p>
    <w:p w14:paraId="0E096C7C" w14:textId="77777777" w:rsidR="00EF5C42" w:rsidRDefault="00EF5C42">
      <w:pPr>
        <w:rPr>
          <w:b/>
          <w:bCs/>
          <w:color w:val="221F1F"/>
          <w:sz w:val="60"/>
          <w:szCs w:val="64"/>
        </w:rPr>
      </w:pPr>
      <w:bookmarkStart w:id="72" w:name="Slide_37:_Salary_profile_–_by_treatment_"/>
      <w:bookmarkEnd w:id="72"/>
      <w:r>
        <w:rPr>
          <w:color w:val="221F1F"/>
          <w:sz w:val="60"/>
        </w:rPr>
        <w:br w:type="page"/>
      </w:r>
    </w:p>
    <w:p w14:paraId="5D9AF9D7" w14:textId="3926514B" w:rsidR="00BE5563" w:rsidRPr="00FF243A" w:rsidRDefault="00BF2423" w:rsidP="00FF243A">
      <w:pPr>
        <w:pStyle w:val="Heading8"/>
      </w:pPr>
      <w:r w:rsidRPr="00FF243A">
        <w:lastRenderedPageBreak/>
        <w:t>Salary profile – by treatment staff role</w:t>
      </w:r>
    </w:p>
    <w:p w14:paraId="5D9AF9D8" w14:textId="77777777" w:rsidR="00BE5563" w:rsidRDefault="00BE5563" w:rsidP="004351BC">
      <w:pPr>
        <w:pStyle w:val="BodyText"/>
        <w:spacing w:before="264" w:line="276" w:lineRule="auto"/>
        <w:rPr>
          <w:b/>
        </w:rPr>
      </w:pPr>
    </w:p>
    <w:p w14:paraId="5D9AF9D9" w14:textId="77777777" w:rsidR="00BE5563" w:rsidRDefault="00BF2423" w:rsidP="007048CC">
      <w:pPr>
        <w:pStyle w:val="BodyText"/>
        <w:spacing w:line="276" w:lineRule="auto"/>
        <w:ind w:left="704" w:right="760"/>
      </w:pPr>
      <w:r>
        <w:rPr>
          <w:color w:val="221F1F"/>
        </w:rPr>
        <w:t>95%</w:t>
      </w:r>
      <w:r>
        <w:rPr>
          <w:color w:val="221F1F"/>
          <w:spacing w:val="-6"/>
        </w:rPr>
        <w:t xml:space="preserve"> </w:t>
      </w:r>
      <w:r>
        <w:rPr>
          <w:color w:val="221F1F"/>
        </w:rPr>
        <w:t>of</w:t>
      </w:r>
      <w:r>
        <w:rPr>
          <w:color w:val="221F1F"/>
          <w:spacing w:val="-1"/>
        </w:rPr>
        <w:t xml:space="preserve"> </w:t>
      </w:r>
      <w:r>
        <w:rPr>
          <w:color w:val="221F1F"/>
        </w:rPr>
        <w:t>drug</w:t>
      </w:r>
      <w:r>
        <w:rPr>
          <w:color w:val="221F1F"/>
          <w:spacing w:val="-5"/>
        </w:rPr>
        <w:t xml:space="preserve"> </w:t>
      </w:r>
      <w:r>
        <w:rPr>
          <w:color w:val="221F1F"/>
        </w:rPr>
        <w:t>and</w:t>
      </w:r>
      <w:r>
        <w:rPr>
          <w:color w:val="221F1F"/>
          <w:spacing w:val="-7"/>
        </w:rPr>
        <w:t xml:space="preserve"> </w:t>
      </w:r>
      <w:r>
        <w:rPr>
          <w:color w:val="221F1F"/>
        </w:rPr>
        <w:t>alcohol</w:t>
      </w:r>
      <w:r>
        <w:rPr>
          <w:color w:val="221F1F"/>
          <w:spacing w:val="-9"/>
        </w:rPr>
        <w:t xml:space="preserve"> </w:t>
      </w:r>
      <w:r>
        <w:rPr>
          <w:color w:val="221F1F"/>
        </w:rPr>
        <w:t>workers,</w:t>
      </w:r>
      <w:r>
        <w:rPr>
          <w:color w:val="221F1F"/>
          <w:spacing w:val="-1"/>
        </w:rPr>
        <w:t xml:space="preserve"> </w:t>
      </w:r>
      <w:r>
        <w:rPr>
          <w:color w:val="221F1F"/>
        </w:rPr>
        <w:t>which</w:t>
      </w:r>
      <w:r>
        <w:rPr>
          <w:color w:val="221F1F"/>
          <w:spacing w:val="-1"/>
        </w:rPr>
        <w:t xml:space="preserve"> </w:t>
      </w:r>
      <w:r>
        <w:rPr>
          <w:color w:val="221F1F"/>
        </w:rPr>
        <w:t>was</w:t>
      </w:r>
      <w:r>
        <w:rPr>
          <w:color w:val="221F1F"/>
          <w:spacing w:val="-1"/>
        </w:rPr>
        <w:t xml:space="preserve"> </w:t>
      </w:r>
      <w:r>
        <w:rPr>
          <w:color w:val="221F1F"/>
        </w:rPr>
        <w:t>the</w:t>
      </w:r>
      <w:r>
        <w:rPr>
          <w:color w:val="221F1F"/>
          <w:spacing w:val="-5"/>
        </w:rPr>
        <w:t xml:space="preserve"> </w:t>
      </w:r>
      <w:r>
        <w:rPr>
          <w:color w:val="221F1F"/>
        </w:rPr>
        <w:t>largest</w:t>
      </w:r>
      <w:r>
        <w:rPr>
          <w:color w:val="221F1F"/>
          <w:spacing w:val="-1"/>
        </w:rPr>
        <w:t xml:space="preserve"> </w:t>
      </w:r>
      <w:r>
        <w:rPr>
          <w:color w:val="221F1F"/>
        </w:rPr>
        <w:t>workforce</w:t>
      </w:r>
      <w:r>
        <w:rPr>
          <w:color w:val="221F1F"/>
          <w:spacing w:val="-6"/>
        </w:rPr>
        <w:t xml:space="preserve"> </w:t>
      </w:r>
      <w:r>
        <w:rPr>
          <w:color w:val="221F1F"/>
        </w:rPr>
        <w:t>group,</w:t>
      </w:r>
      <w:r>
        <w:rPr>
          <w:color w:val="221F1F"/>
          <w:spacing w:val="-5"/>
        </w:rPr>
        <w:t xml:space="preserve"> </w:t>
      </w:r>
      <w:r>
        <w:rPr>
          <w:color w:val="221F1F"/>
        </w:rPr>
        <w:t>were</w:t>
      </w:r>
      <w:r>
        <w:rPr>
          <w:color w:val="221F1F"/>
          <w:spacing w:val="-1"/>
        </w:rPr>
        <w:t xml:space="preserve"> </w:t>
      </w:r>
      <w:r>
        <w:rPr>
          <w:color w:val="221F1F"/>
        </w:rPr>
        <w:t>employed</w:t>
      </w:r>
      <w:r>
        <w:rPr>
          <w:color w:val="221F1F"/>
          <w:spacing w:val="-3"/>
        </w:rPr>
        <w:t xml:space="preserve"> </w:t>
      </w:r>
      <w:r>
        <w:rPr>
          <w:color w:val="221F1F"/>
        </w:rPr>
        <w:t>at</w:t>
      </w:r>
      <w:r>
        <w:rPr>
          <w:color w:val="221F1F"/>
          <w:spacing w:val="-8"/>
        </w:rPr>
        <w:t xml:space="preserve"> </w:t>
      </w:r>
      <w:r>
        <w:rPr>
          <w:color w:val="221F1F"/>
        </w:rPr>
        <w:t>a</w:t>
      </w:r>
      <w:r>
        <w:rPr>
          <w:color w:val="221F1F"/>
          <w:spacing w:val="-3"/>
        </w:rPr>
        <w:t xml:space="preserve"> </w:t>
      </w:r>
      <w:r>
        <w:rPr>
          <w:color w:val="221F1F"/>
        </w:rPr>
        <w:t>band</w:t>
      </w:r>
      <w:r>
        <w:rPr>
          <w:color w:val="221F1F"/>
          <w:spacing w:val="-7"/>
        </w:rPr>
        <w:t xml:space="preserve"> </w:t>
      </w:r>
      <w:r>
        <w:rPr>
          <w:color w:val="221F1F"/>
        </w:rPr>
        <w:t>5</w:t>
      </w:r>
      <w:r>
        <w:rPr>
          <w:color w:val="221F1F"/>
          <w:spacing w:val="-1"/>
        </w:rPr>
        <w:t xml:space="preserve"> </w:t>
      </w:r>
      <w:r>
        <w:rPr>
          <w:color w:val="221F1F"/>
        </w:rPr>
        <w:t>or</w:t>
      </w:r>
      <w:r>
        <w:rPr>
          <w:color w:val="221F1F"/>
          <w:spacing w:val="-4"/>
        </w:rPr>
        <w:t xml:space="preserve"> </w:t>
      </w:r>
      <w:r>
        <w:rPr>
          <w:color w:val="221F1F"/>
        </w:rPr>
        <w:t>lower</w:t>
      </w:r>
      <w:r>
        <w:rPr>
          <w:color w:val="221F1F"/>
          <w:spacing w:val="-1"/>
        </w:rPr>
        <w:t xml:space="preserve"> </w:t>
      </w:r>
      <w:r>
        <w:rPr>
          <w:color w:val="221F1F"/>
        </w:rPr>
        <w:t>(&lt;35k). This</w:t>
      </w:r>
      <w:r>
        <w:rPr>
          <w:color w:val="221F1F"/>
          <w:spacing w:val="-6"/>
        </w:rPr>
        <w:t xml:space="preserve"> </w:t>
      </w:r>
      <w:r>
        <w:rPr>
          <w:color w:val="221F1F"/>
        </w:rPr>
        <w:t>percentage</w:t>
      </w:r>
      <w:r>
        <w:rPr>
          <w:color w:val="221F1F"/>
          <w:spacing w:val="-10"/>
        </w:rPr>
        <w:t xml:space="preserve"> </w:t>
      </w:r>
      <w:r>
        <w:rPr>
          <w:color w:val="221F1F"/>
        </w:rPr>
        <w:t>is</w:t>
      </w:r>
      <w:r>
        <w:rPr>
          <w:color w:val="221F1F"/>
          <w:spacing w:val="-1"/>
        </w:rPr>
        <w:t xml:space="preserve"> </w:t>
      </w:r>
      <w:r>
        <w:rPr>
          <w:color w:val="221F1F"/>
        </w:rPr>
        <w:t>consistent</w:t>
      </w:r>
      <w:r>
        <w:rPr>
          <w:color w:val="221F1F"/>
          <w:spacing w:val="-5"/>
        </w:rPr>
        <w:t xml:space="preserve"> </w:t>
      </w:r>
      <w:r>
        <w:rPr>
          <w:color w:val="221F1F"/>
        </w:rPr>
        <w:t>with</w:t>
      </w:r>
      <w:r>
        <w:rPr>
          <w:color w:val="221F1F"/>
          <w:spacing w:val="-1"/>
        </w:rPr>
        <w:t xml:space="preserve"> </w:t>
      </w:r>
      <w:r>
        <w:rPr>
          <w:color w:val="221F1F"/>
        </w:rPr>
        <w:t>the</w:t>
      </w:r>
      <w:r>
        <w:rPr>
          <w:color w:val="221F1F"/>
          <w:spacing w:val="-5"/>
        </w:rPr>
        <w:t xml:space="preserve"> </w:t>
      </w:r>
      <w:r>
        <w:rPr>
          <w:color w:val="221F1F"/>
        </w:rPr>
        <w:t>reported position in 2022 and 2023.</w:t>
      </w:r>
    </w:p>
    <w:p w14:paraId="5D9AF9DA" w14:textId="77777777" w:rsidR="00BE5563" w:rsidRDefault="6642BEDD" w:rsidP="007048CC">
      <w:pPr>
        <w:pStyle w:val="BodyText"/>
        <w:spacing w:before="122" w:line="276" w:lineRule="auto"/>
        <w:ind w:left="704" w:right="1027"/>
      </w:pPr>
      <w:r>
        <w:rPr>
          <w:color w:val="221F1F"/>
        </w:rPr>
        <w:t>23%</w:t>
      </w:r>
      <w:r>
        <w:rPr>
          <w:color w:val="221F1F"/>
          <w:spacing w:val="-3"/>
        </w:rPr>
        <w:t xml:space="preserve"> </w:t>
      </w:r>
      <w:r>
        <w:rPr>
          <w:color w:val="221F1F"/>
        </w:rPr>
        <w:t>of the</w:t>
      </w:r>
      <w:r>
        <w:rPr>
          <w:color w:val="221F1F"/>
          <w:spacing w:val="-2"/>
        </w:rPr>
        <w:t xml:space="preserve"> </w:t>
      </w:r>
      <w:r>
        <w:rPr>
          <w:color w:val="221F1F"/>
        </w:rPr>
        <w:t>nursing</w:t>
      </w:r>
      <w:r>
        <w:rPr>
          <w:color w:val="221F1F"/>
          <w:spacing w:val="-4"/>
        </w:rPr>
        <w:t xml:space="preserve"> </w:t>
      </w:r>
      <w:r>
        <w:rPr>
          <w:color w:val="221F1F"/>
        </w:rPr>
        <w:t>workforce (registered</w:t>
      </w:r>
      <w:r>
        <w:rPr>
          <w:color w:val="221F1F"/>
          <w:spacing w:val="-2"/>
        </w:rPr>
        <w:t xml:space="preserve"> </w:t>
      </w:r>
      <w:r>
        <w:rPr>
          <w:color w:val="221F1F"/>
        </w:rPr>
        <w:t>nurses,</w:t>
      </w:r>
      <w:r>
        <w:rPr>
          <w:color w:val="221F1F"/>
          <w:spacing w:val="-2"/>
        </w:rPr>
        <w:t xml:space="preserve"> </w:t>
      </w:r>
      <w:r>
        <w:rPr>
          <w:color w:val="221F1F"/>
        </w:rPr>
        <w:t>nursing</w:t>
      </w:r>
      <w:r>
        <w:rPr>
          <w:color w:val="221F1F"/>
          <w:spacing w:val="-4"/>
        </w:rPr>
        <w:t xml:space="preserve"> </w:t>
      </w:r>
      <w:r>
        <w:rPr>
          <w:color w:val="221F1F"/>
        </w:rPr>
        <w:t>associates</w:t>
      </w:r>
      <w:r>
        <w:rPr>
          <w:color w:val="221F1F"/>
          <w:spacing w:val="-5"/>
        </w:rPr>
        <w:t xml:space="preserve"> </w:t>
      </w:r>
      <w:r>
        <w:rPr>
          <w:color w:val="221F1F"/>
        </w:rPr>
        <w:t>and</w:t>
      </w:r>
      <w:r>
        <w:rPr>
          <w:color w:val="221F1F"/>
          <w:spacing w:val="-2"/>
        </w:rPr>
        <w:t xml:space="preserve"> </w:t>
      </w:r>
      <w:r>
        <w:rPr>
          <w:color w:val="221F1F"/>
        </w:rPr>
        <w:t>student</w:t>
      </w:r>
      <w:r>
        <w:rPr>
          <w:color w:val="221F1F"/>
          <w:spacing w:val="-5"/>
        </w:rPr>
        <w:t xml:space="preserve"> </w:t>
      </w:r>
      <w:r>
        <w:rPr>
          <w:color w:val="221F1F"/>
        </w:rPr>
        <w:t>nurses)</w:t>
      </w:r>
      <w:r>
        <w:rPr>
          <w:color w:val="221F1F"/>
          <w:spacing w:val="-1"/>
        </w:rPr>
        <w:t xml:space="preserve"> </w:t>
      </w:r>
      <w:r>
        <w:rPr>
          <w:color w:val="221F1F"/>
        </w:rPr>
        <w:t>were at band</w:t>
      </w:r>
      <w:r>
        <w:rPr>
          <w:color w:val="221F1F"/>
          <w:spacing w:val="-4"/>
        </w:rPr>
        <w:t xml:space="preserve"> </w:t>
      </w:r>
      <w:r>
        <w:rPr>
          <w:color w:val="221F1F"/>
        </w:rPr>
        <w:t>5 or below,</w:t>
      </w:r>
      <w:r>
        <w:rPr>
          <w:color w:val="221F1F"/>
          <w:spacing w:val="-2"/>
        </w:rPr>
        <w:t xml:space="preserve"> </w:t>
      </w:r>
      <w:r>
        <w:rPr>
          <w:color w:val="221F1F"/>
        </w:rPr>
        <w:t>this</w:t>
      </w:r>
      <w:r>
        <w:rPr>
          <w:color w:val="221F1F"/>
          <w:spacing w:val="-1"/>
        </w:rPr>
        <w:t xml:space="preserve"> </w:t>
      </w:r>
      <w:r>
        <w:rPr>
          <w:color w:val="221F1F"/>
        </w:rPr>
        <w:t>compared</w:t>
      </w:r>
      <w:r>
        <w:rPr>
          <w:color w:val="221F1F"/>
          <w:spacing w:val="-7"/>
        </w:rPr>
        <w:t xml:space="preserve"> </w:t>
      </w:r>
      <w:r>
        <w:rPr>
          <w:color w:val="221F1F"/>
        </w:rPr>
        <w:t>with 17%</w:t>
      </w:r>
      <w:r>
        <w:rPr>
          <w:color w:val="221F1F"/>
          <w:spacing w:val="-3"/>
        </w:rPr>
        <w:t xml:space="preserve"> </w:t>
      </w:r>
      <w:r>
        <w:rPr>
          <w:color w:val="221F1F"/>
        </w:rPr>
        <w:t>in 2023 and</w:t>
      </w:r>
      <w:r>
        <w:rPr>
          <w:color w:val="221F1F"/>
          <w:spacing w:val="-7"/>
        </w:rPr>
        <w:t xml:space="preserve"> </w:t>
      </w:r>
      <w:r>
        <w:rPr>
          <w:color w:val="221F1F"/>
        </w:rPr>
        <w:t>22%</w:t>
      </w:r>
      <w:r>
        <w:rPr>
          <w:color w:val="221F1F"/>
          <w:spacing w:val="-3"/>
        </w:rPr>
        <w:t xml:space="preserve"> </w:t>
      </w:r>
      <w:r>
        <w:rPr>
          <w:color w:val="221F1F"/>
        </w:rPr>
        <w:t>in 2022. This</w:t>
      </w:r>
      <w:r>
        <w:rPr>
          <w:color w:val="221F1F"/>
          <w:spacing w:val="-3"/>
        </w:rPr>
        <w:t xml:space="preserve"> </w:t>
      </w:r>
      <w:r>
        <w:rPr>
          <w:color w:val="221F1F"/>
        </w:rPr>
        <w:t>also</w:t>
      </w:r>
      <w:r>
        <w:rPr>
          <w:color w:val="221F1F"/>
          <w:spacing w:val="-4"/>
        </w:rPr>
        <w:t xml:space="preserve"> </w:t>
      </w:r>
      <w:r>
        <w:rPr>
          <w:color w:val="221F1F"/>
        </w:rPr>
        <w:t>included</w:t>
      </w:r>
      <w:r>
        <w:rPr>
          <w:color w:val="221F1F"/>
          <w:spacing w:val="-9"/>
        </w:rPr>
        <w:t xml:space="preserve"> </w:t>
      </w:r>
      <w:r>
        <w:rPr>
          <w:color w:val="221F1F"/>
        </w:rPr>
        <w:t>10%</w:t>
      </w:r>
      <w:r>
        <w:rPr>
          <w:color w:val="221F1F"/>
          <w:spacing w:val="-5"/>
        </w:rPr>
        <w:t xml:space="preserve"> </w:t>
      </w:r>
      <w:r>
        <w:rPr>
          <w:color w:val="221F1F"/>
        </w:rPr>
        <w:t>of nurses</w:t>
      </w:r>
      <w:r>
        <w:rPr>
          <w:color w:val="221F1F"/>
          <w:spacing w:val="-5"/>
        </w:rPr>
        <w:t xml:space="preserve"> </w:t>
      </w:r>
      <w:r>
        <w:rPr>
          <w:color w:val="221F1F"/>
        </w:rPr>
        <w:t>in</w:t>
      </w:r>
      <w:r>
        <w:rPr>
          <w:color w:val="221F1F"/>
          <w:spacing w:val="-2"/>
        </w:rPr>
        <w:t xml:space="preserve"> </w:t>
      </w:r>
      <w:r>
        <w:rPr>
          <w:color w:val="221F1F"/>
        </w:rPr>
        <w:t>unpaid</w:t>
      </w:r>
      <w:r>
        <w:rPr>
          <w:color w:val="221F1F"/>
          <w:spacing w:val="-9"/>
        </w:rPr>
        <w:t xml:space="preserve"> </w:t>
      </w:r>
      <w:r>
        <w:rPr>
          <w:color w:val="221F1F"/>
        </w:rPr>
        <w:t>or volunteering</w:t>
      </w:r>
      <w:r>
        <w:rPr>
          <w:color w:val="221F1F"/>
          <w:spacing w:val="-9"/>
        </w:rPr>
        <w:t xml:space="preserve"> </w:t>
      </w:r>
      <w:r>
        <w:rPr>
          <w:color w:val="221F1F"/>
        </w:rPr>
        <w:t>roles. Most nursing</w:t>
      </w:r>
      <w:r>
        <w:rPr>
          <w:color w:val="221F1F"/>
          <w:spacing w:val="-6"/>
        </w:rPr>
        <w:t xml:space="preserve"> </w:t>
      </w:r>
      <w:r>
        <w:rPr>
          <w:color w:val="221F1F"/>
        </w:rPr>
        <w:t>staff</w:t>
      </w:r>
      <w:r>
        <w:rPr>
          <w:color w:val="221F1F"/>
          <w:spacing w:val="-2"/>
        </w:rPr>
        <w:t xml:space="preserve"> </w:t>
      </w:r>
      <w:r>
        <w:rPr>
          <w:color w:val="221F1F"/>
        </w:rPr>
        <w:t>were employed</w:t>
      </w:r>
      <w:r>
        <w:rPr>
          <w:color w:val="221F1F"/>
          <w:spacing w:val="-9"/>
        </w:rPr>
        <w:t xml:space="preserve"> </w:t>
      </w:r>
      <w:r>
        <w:rPr>
          <w:color w:val="221F1F"/>
        </w:rPr>
        <w:t>at a</w:t>
      </w:r>
      <w:r>
        <w:rPr>
          <w:color w:val="221F1F"/>
          <w:spacing w:val="-2"/>
        </w:rPr>
        <w:t xml:space="preserve"> </w:t>
      </w:r>
      <w:r>
        <w:rPr>
          <w:color w:val="221F1F"/>
        </w:rPr>
        <w:t>band</w:t>
      </w:r>
      <w:r>
        <w:rPr>
          <w:color w:val="221F1F"/>
          <w:spacing w:val="-6"/>
        </w:rPr>
        <w:t xml:space="preserve"> </w:t>
      </w:r>
      <w:r>
        <w:rPr>
          <w:color w:val="221F1F"/>
        </w:rPr>
        <w:t>6</w:t>
      </w:r>
      <w:r>
        <w:rPr>
          <w:color w:val="221F1F"/>
          <w:spacing w:val="-2"/>
        </w:rPr>
        <w:t xml:space="preserve"> </w:t>
      </w:r>
      <w:r>
        <w:rPr>
          <w:color w:val="221F1F"/>
        </w:rPr>
        <w:t>(39%)</w:t>
      </w:r>
      <w:r>
        <w:rPr>
          <w:color w:val="221F1F"/>
          <w:spacing w:val="-3"/>
        </w:rPr>
        <w:t xml:space="preserve"> </w:t>
      </w:r>
      <w:r>
        <w:rPr>
          <w:color w:val="221F1F"/>
        </w:rPr>
        <w:t>(2023,</w:t>
      </w:r>
      <w:r>
        <w:rPr>
          <w:color w:val="221F1F"/>
          <w:spacing w:val="-7"/>
        </w:rPr>
        <w:t xml:space="preserve"> </w:t>
      </w:r>
      <w:r>
        <w:rPr>
          <w:color w:val="221F1F"/>
        </w:rPr>
        <w:t>47%) or band</w:t>
      </w:r>
      <w:r>
        <w:rPr>
          <w:color w:val="221F1F"/>
          <w:spacing w:val="-2"/>
        </w:rPr>
        <w:t xml:space="preserve"> </w:t>
      </w:r>
      <w:r>
        <w:rPr>
          <w:color w:val="221F1F"/>
        </w:rPr>
        <w:t>7</w:t>
      </w:r>
      <w:r>
        <w:rPr>
          <w:color w:val="221F1F"/>
          <w:spacing w:val="-6"/>
        </w:rPr>
        <w:t xml:space="preserve"> </w:t>
      </w:r>
      <w:r>
        <w:rPr>
          <w:color w:val="221F1F"/>
        </w:rPr>
        <w:t>(24%)</w:t>
      </w:r>
      <w:r>
        <w:rPr>
          <w:color w:val="221F1F"/>
          <w:spacing w:val="-3"/>
        </w:rPr>
        <w:t xml:space="preserve"> </w:t>
      </w:r>
      <w:r>
        <w:rPr>
          <w:color w:val="221F1F"/>
        </w:rPr>
        <w:t>(2023,</w:t>
      </w:r>
      <w:r>
        <w:rPr>
          <w:color w:val="221F1F"/>
          <w:spacing w:val="-7"/>
        </w:rPr>
        <w:t xml:space="preserve"> </w:t>
      </w:r>
      <w:r>
        <w:rPr>
          <w:color w:val="221F1F"/>
        </w:rPr>
        <w:t>22%).</w:t>
      </w:r>
      <w:r>
        <w:rPr>
          <w:color w:val="221F1F"/>
          <w:spacing w:val="-7"/>
        </w:rPr>
        <w:t xml:space="preserve"> </w:t>
      </w:r>
      <w:r>
        <w:rPr>
          <w:color w:val="221F1F"/>
        </w:rPr>
        <w:t>The percentage employed</w:t>
      </w:r>
      <w:r>
        <w:rPr>
          <w:color w:val="221F1F"/>
          <w:spacing w:val="-3"/>
        </w:rPr>
        <w:t xml:space="preserve"> </w:t>
      </w:r>
      <w:bookmarkStart w:id="73" w:name="_Int_AzIAN2ke"/>
      <w:r>
        <w:rPr>
          <w:color w:val="221F1F"/>
        </w:rPr>
        <w:t>at</w:t>
      </w:r>
      <w:bookmarkEnd w:id="73"/>
      <w:r>
        <w:rPr>
          <w:color w:val="221F1F"/>
        </w:rPr>
        <w:t xml:space="preserve"> band 8a and above continued</w:t>
      </w:r>
      <w:r>
        <w:rPr>
          <w:color w:val="221F1F"/>
          <w:spacing w:val="-3"/>
        </w:rPr>
        <w:t xml:space="preserve"> </w:t>
      </w:r>
      <w:r>
        <w:rPr>
          <w:color w:val="221F1F"/>
        </w:rPr>
        <w:t>to increase to 14% from 13% in 2023 and 8% in 2022.</w:t>
      </w:r>
    </w:p>
    <w:p w14:paraId="5D9AF9DB" w14:textId="77777777" w:rsidR="00BE5563" w:rsidRDefault="00BF2423" w:rsidP="007048CC">
      <w:pPr>
        <w:pStyle w:val="BodyText"/>
        <w:spacing w:before="123" w:line="276" w:lineRule="auto"/>
        <w:ind w:left="704"/>
      </w:pPr>
      <w:r>
        <w:rPr>
          <w:color w:val="221F1F"/>
        </w:rPr>
        <w:t>Psychiatry</w:t>
      </w:r>
      <w:r>
        <w:rPr>
          <w:color w:val="221F1F"/>
          <w:spacing w:val="-3"/>
        </w:rPr>
        <w:t xml:space="preserve"> </w:t>
      </w:r>
      <w:r>
        <w:rPr>
          <w:color w:val="221F1F"/>
        </w:rPr>
        <w:t>staff</w:t>
      </w:r>
      <w:r>
        <w:rPr>
          <w:color w:val="221F1F"/>
          <w:spacing w:val="-5"/>
        </w:rPr>
        <w:t xml:space="preserve"> </w:t>
      </w:r>
      <w:r>
        <w:rPr>
          <w:color w:val="221F1F"/>
        </w:rPr>
        <w:t>were</w:t>
      </w:r>
      <w:r>
        <w:rPr>
          <w:color w:val="221F1F"/>
          <w:spacing w:val="-1"/>
        </w:rPr>
        <w:t xml:space="preserve"> </w:t>
      </w:r>
      <w:r>
        <w:rPr>
          <w:color w:val="221F1F"/>
        </w:rPr>
        <w:t>the</w:t>
      </w:r>
      <w:r>
        <w:rPr>
          <w:color w:val="221F1F"/>
          <w:spacing w:val="-3"/>
        </w:rPr>
        <w:t xml:space="preserve"> </w:t>
      </w:r>
      <w:r>
        <w:rPr>
          <w:color w:val="221F1F"/>
        </w:rPr>
        <w:t>highest</w:t>
      </w:r>
      <w:r>
        <w:rPr>
          <w:color w:val="221F1F"/>
          <w:spacing w:val="-5"/>
        </w:rPr>
        <w:t xml:space="preserve"> </w:t>
      </w:r>
      <w:r>
        <w:rPr>
          <w:color w:val="221F1F"/>
        </w:rPr>
        <w:t>paid</w:t>
      </w:r>
      <w:r>
        <w:rPr>
          <w:color w:val="221F1F"/>
          <w:spacing w:val="-9"/>
        </w:rPr>
        <w:t xml:space="preserve"> </w:t>
      </w:r>
      <w:r>
        <w:rPr>
          <w:color w:val="221F1F"/>
        </w:rPr>
        <w:t>group</w:t>
      </w:r>
      <w:r>
        <w:rPr>
          <w:color w:val="221F1F"/>
          <w:spacing w:val="-3"/>
        </w:rPr>
        <w:t xml:space="preserve"> </w:t>
      </w:r>
      <w:r>
        <w:rPr>
          <w:color w:val="221F1F"/>
        </w:rPr>
        <w:t>with</w:t>
      </w:r>
      <w:r>
        <w:rPr>
          <w:color w:val="221F1F"/>
          <w:spacing w:val="-1"/>
        </w:rPr>
        <w:t xml:space="preserve"> </w:t>
      </w:r>
      <w:r>
        <w:rPr>
          <w:color w:val="221F1F"/>
        </w:rPr>
        <w:t>a</w:t>
      </w:r>
      <w:r>
        <w:rPr>
          <w:color w:val="221F1F"/>
          <w:spacing w:val="-2"/>
        </w:rPr>
        <w:t xml:space="preserve"> </w:t>
      </w:r>
      <w:r>
        <w:rPr>
          <w:color w:val="221F1F"/>
        </w:rPr>
        <w:t>total</w:t>
      </w:r>
      <w:r>
        <w:rPr>
          <w:color w:val="221F1F"/>
          <w:spacing w:val="-4"/>
        </w:rPr>
        <w:t xml:space="preserve"> </w:t>
      </w:r>
      <w:r>
        <w:rPr>
          <w:color w:val="221F1F"/>
        </w:rPr>
        <w:t>of</w:t>
      </w:r>
      <w:r>
        <w:rPr>
          <w:color w:val="221F1F"/>
          <w:spacing w:val="-4"/>
        </w:rPr>
        <w:t xml:space="preserve"> </w:t>
      </w:r>
      <w:r>
        <w:rPr>
          <w:color w:val="221F1F"/>
        </w:rPr>
        <w:t>168</w:t>
      </w:r>
      <w:r>
        <w:rPr>
          <w:color w:val="221F1F"/>
          <w:spacing w:val="-5"/>
        </w:rPr>
        <w:t xml:space="preserve"> </w:t>
      </w:r>
      <w:r>
        <w:rPr>
          <w:color w:val="221F1F"/>
        </w:rPr>
        <w:t>WTE.</w:t>
      </w:r>
      <w:r>
        <w:rPr>
          <w:color w:val="221F1F"/>
          <w:spacing w:val="56"/>
        </w:rPr>
        <w:t xml:space="preserve"> </w:t>
      </w:r>
      <w:r>
        <w:rPr>
          <w:color w:val="221F1F"/>
        </w:rPr>
        <w:t>This</w:t>
      </w:r>
      <w:r>
        <w:rPr>
          <w:color w:val="221F1F"/>
          <w:spacing w:val="-6"/>
        </w:rPr>
        <w:t xml:space="preserve"> </w:t>
      </w:r>
      <w:r>
        <w:rPr>
          <w:color w:val="221F1F"/>
        </w:rPr>
        <w:t>group</w:t>
      </w:r>
      <w:r>
        <w:rPr>
          <w:color w:val="221F1F"/>
          <w:spacing w:val="-3"/>
        </w:rPr>
        <w:t xml:space="preserve"> </w:t>
      </w:r>
      <w:r>
        <w:rPr>
          <w:color w:val="221F1F"/>
        </w:rPr>
        <w:t>comprised</w:t>
      </w:r>
      <w:r>
        <w:rPr>
          <w:color w:val="221F1F"/>
          <w:spacing w:val="-10"/>
        </w:rPr>
        <w:t xml:space="preserve"> </w:t>
      </w:r>
      <w:r>
        <w:rPr>
          <w:color w:val="221F1F"/>
        </w:rPr>
        <w:t>59</w:t>
      </w:r>
      <w:r>
        <w:rPr>
          <w:color w:val="221F1F"/>
          <w:spacing w:val="-4"/>
        </w:rPr>
        <w:t xml:space="preserve"> </w:t>
      </w:r>
      <w:r>
        <w:rPr>
          <w:color w:val="221F1F"/>
        </w:rPr>
        <w:t>WTE</w:t>
      </w:r>
      <w:r>
        <w:rPr>
          <w:color w:val="221F1F"/>
          <w:spacing w:val="-8"/>
        </w:rPr>
        <w:t xml:space="preserve"> </w:t>
      </w:r>
      <w:r>
        <w:rPr>
          <w:color w:val="221F1F"/>
        </w:rPr>
        <w:t>addiction</w:t>
      </w:r>
      <w:r>
        <w:rPr>
          <w:color w:val="221F1F"/>
          <w:spacing w:val="-7"/>
        </w:rPr>
        <w:t xml:space="preserve"> </w:t>
      </w:r>
      <w:r>
        <w:rPr>
          <w:color w:val="221F1F"/>
        </w:rPr>
        <w:t>psychiatrists</w:t>
      </w:r>
      <w:r>
        <w:rPr>
          <w:color w:val="221F1F"/>
          <w:spacing w:val="-3"/>
        </w:rPr>
        <w:t xml:space="preserve"> </w:t>
      </w:r>
      <w:r>
        <w:rPr>
          <w:color w:val="221F1F"/>
        </w:rPr>
        <w:t>(2023,</w:t>
      </w:r>
      <w:r>
        <w:rPr>
          <w:color w:val="221F1F"/>
          <w:spacing w:val="-8"/>
        </w:rPr>
        <w:t xml:space="preserve"> </w:t>
      </w:r>
      <w:r>
        <w:rPr>
          <w:color w:val="221F1F"/>
        </w:rPr>
        <w:t>56</w:t>
      </w:r>
      <w:r>
        <w:rPr>
          <w:color w:val="221F1F"/>
          <w:spacing w:val="-3"/>
        </w:rPr>
        <w:t xml:space="preserve"> </w:t>
      </w:r>
      <w:r>
        <w:rPr>
          <w:color w:val="221F1F"/>
        </w:rPr>
        <w:t>/</w:t>
      </w:r>
      <w:r>
        <w:rPr>
          <w:color w:val="221F1F"/>
          <w:spacing w:val="-2"/>
        </w:rPr>
        <w:t xml:space="preserve"> </w:t>
      </w:r>
      <w:r>
        <w:rPr>
          <w:color w:val="221F1F"/>
        </w:rPr>
        <w:t>2022,</w:t>
      </w:r>
      <w:r>
        <w:rPr>
          <w:color w:val="221F1F"/>
          <w:spacing w:val="-8"/>
        </w:rPr>
        <w:t xml:space="preserve"> </w:t>
      </w:r>
      <w:r>
        <w:rPr>
          <w:color w:val="221F1F"/>
        </w:rPr>
        <w:t>81),</w:t>
      </w:r>
      <w:r>
        <w:rPr>
          <w:color w:val="221F1F"/>
          <w:spacing w:val="-4"/>
        </w:rPr>
        <w:t xml:space="preserve"> </w:t>
      </w:r>
      <w:r>
        <w:rPr>
          <w:color w:val="221F1F"/>
        </w:rPr>
        <w:t>8</w:t>
      </w:r>
      <w:r>
        <w:rPr>
          <w:color w:val="221F1F"/>
          <w:spacing w:val="-3"/>
        </w:rPr>
        <w:t xml:space="preserve"> </w:t>
      </w:r>
      <w:r>
        <w:rPr>
          <w:color w:val="221F1F"/>
        </w:rPr>
        <w:t>WTE</w:t>
      </w:r>
      <w:r>
        <w:rPr>
          <w:color w:val="221F1F"/>
          <w:spacing w:val="-3"/>
        </w:rPr>
        <w:t xml:space="preserve"> </w:t>
      </w:r>
      <w:r>
        <w:rPr>
          <w:color w:val="221F1F"/>
        </w:rPr>
        <w:t>older</w:t>
      </w:r>
      <w:r>
        <w:rPr>
          <w:color w:val="221F1F"/>
          <w:spacing w:val="-9"/>
        </w:rPr>
        <w:t xml:space="preserve"> </w:t>
      </w:r>
      <w:r>
        <w:rPr>
          <w:color w:val="221F1F"/>
          <w:spacing w:val="-2"/>
        </w:rPr>
        <w:t>adult</w:t>
      </w:r>
    </w:p>
    <w:p w14:paraId="5D9AF9DC" w14:textId="77777777" w:rsidR="00BE5563" w:rsidRDefault="6642BEDD" w:rsidP="007048CC">
      <w:pPr>
        <w:pStyle w:val="BodyText"/>
        <w:spacing w:before="12" w:line="276" w:lineRule="auto"/>
        <w:ind w:left="704"/>
      </w:pPr>
      <w:r>
        <w:rPr>
          <w:color w:val="221F1F"/>
        </w:rPr>
        <w:t>psychiatrists,</w:t>
      </w:r>
      <w:r>
        <w:rPr>
          <w:color w:val="221F1F"/>
          <w:spacing w:val="-6"/>
        </w:rPr>
        <w:t xml:space="preserve"> </w:t>
      </w:r>
      <w:r>
        <w:rPr>
          <w:color w:val="221F1F"/>
        </w:rPr>
        <w:t>79</w:t>
      </w:r>
      <w:r>
        <w:rPr>
          <w:color w:val="221F1F"/>
          <w:spacing w:val="-2"/>
        </w:rPr>
        <w:t xml:space="preserve"> </w:t>
      </w:r>
      <w:r>
        <w:rPr>
          <w:color w:val="221F1F"/>
        </w:rPr>
        <w:t>WTE</w:t>
      </w:r>
      <w:r>
        <w:rPr>
          <w:color w:val="221F1F"/>
          <w:spacing w:val="-8"/>
        </w:rPr>
        <w:t xml:space="preserve"> </w:t>
      </w:r>
      <w:r>
        <w:rPr>
          <w:color w:val="221F1F"/>
        </w:rPr>
        <w:t>specialty</w:t>
      </w:r>
      <w:r>
        <w:rPr>
          <w:color w:val="221F1F"/>
          <w:spacing w:val="-8"/>
        </w:rPr>
        <w:t xml:space="preserve"> </w:t>
      </w:r>
      <w:r>
        <w:rPr>
          <w:color w:val="221F1F"/>
        </w:rPr>
        <w:t>doctor/</w:t>
      </w:r>
      <w:bookmarkStart w:id="74" w:name="_Int_4vsfmFPd"/>
      <w:r>
        <w:rPr>
          <w:color w:val="221F1F"/>
        </w:rPr>
        <w:t>associates</w:t>
      </w:r>
      <w:bookmarkEnd w:id="74"/>
      <w:r>
        <w:rPr>
          <w:color w:val="221F1F"/>
          <w:spacing w:val="-7"/>
        </w:rPr>
        <w:t xml:space="preserve"> </w:t>
      </w:r>
      <w:r>
        <w:rPr>
          <w:color w:val="221F1F"/>
        </w:rPr>
        <w:t>specialists</w:t>
      </w:r>
      <w:r>
        <w:rPr>
          <w:color w:val="221F1F"/>
          <w:spacing w:val="-9"/>
        </w:rPr>
        <w:t xml:space="preserve"> </w:t>
      </w:r>
      <w:r>
        <w:rPr>
          <w:color w:val="221F1F"/>
        </w:rPr>
        <w:t>in</w:t>
      </w:r>
      <w:r>
        <w:rPr>
          <w:color w:val="221F1F"/>
          <w:spacing w:val="-3"/>
        </w:rPr>
        <w:t xml:space="preserve"> </w:t>
      </w:r>
      <w:r>
        <w:rPr>
          <w:color w:val="221F1F"/>
        </w:rPr>
        <w:t>psychiatry</w:t>
      </w:r>
      <w:r>
        <w:rPr>
          <w:color w:val="221F1F"/>
          <w:spacing w:val="-4"/>
        </w:rPr>
        <w:t xml:space="preserve"> </w:t>
      </w:r>
      <w:r>
        <w:rPr>
          <w:color w:val="221F1F"/>
        </w:rPr>
        <w:t>and</w:t>
      </w:r>
      <w:r>
        <w:rPr>
          <w:color w:val="221F1F"/>
          <w:spacing w:val="-6"/>
        </w:rPr>
        <w:t xml:space="preserve"> </w:t>
      </w:r>
      <w:r>
        <w:rPr>
          <w:color w:val="221F1F"/>
        </w:rPr>
        <w:t>SAS</w:t>
      </w:r>
      <w:r>
        <w:rPr>
          <w:color w:val="221F1F"/>
          <w:spacing w:val="-3"/>
        </w:rPr>
        <w:t xml:space="preserve"> </w:t>
      </w:r>
      <w:r>
        <w:rPr>
          <w:color w:val="221F1F"/>
        </w:rPr>
        <w:t>doctors</w:t>
      </w:r>
      <w:r>
        <w:rPr>
          <w:color w:val="221F1F"/>
          <w:spacing w:val="-6"/>
        </w:rPr>
        <w:t xml:space="preserve"> </w:t>
      </w:r>
      <w:r>
        <w:rPr>
          <w:color w:val="221F1F"/>
        </w:rPr>
        <w:t>(2023,</w:t>
      </w:r>
      <w:r>
        <w:rPr>
          <w:color w:val="221F1F"/>
          <w:spacing w:val="-5"/>
        </w:rPr>
        <w:t xml:space="preserve"> </w:t>
      </w:r>
      <w:r>
        <w:rPr>
          <w:color w:val="221F1F"/>
        </w:rPr>
        <w:t>84</w:t>
      </w:r>
      <w:r>
        <w:rPr>
          <w:color w:val="221F1F"/>
          <w:spacing w:val="-6"/>
        </w:rPr>
        <w:t xml:space="preserve"> </w:t>
      </w:r>
      <w:r>
        <w:rPr>
          <w:color w:val="221F1F"/>
        </w:rPr>
        <w:t>/</w:t>
      </w:r>
      <w:r>
        <w:rPr>
          <w:color w:val="221F1F"/>
          <w:spacing w:val="2"/>
        </w:rPr>
        <w:t xml:space="preserve"> </w:t>
      </w:r>
      <w:r>
        <w:rPr>
          <w:color w:val="221F1F"/>
        </w:rPr>
        <w:t>2022,</w:t>
      </w:r>
      <w:r>
        <w:rPr>
          <w:color w:val="221F1F"/>
          <w:spacing w:val="-8"/>
        </w:rPr>
        <w:t xml:space="preserve"> </w:t>
      </w:r>
      <w:r>
        <w:rPr>
          <w:color w:val="221F1F"/>
        </w:rPr>
        <w:t>51),</w:t>
      </w:r>
      <w:r>
        <w:rPr>
          <w:color w:val="221F1F"/>
          <w:spacing w:val="-3"/>
        </w:rPr>
        <w:t xml:space="preserve"> </w:t>
      </w:r>
      <w:r>
        <w:rPr>
          <w:color w:val="221F1F"/>
        </w:rPr>
        <w:t>and</w:t>
      </w:r>
      <w:r>
        <w:rPr>
          <w:color w:val="221F1F"/>
          <w:spacing w:val="-6"/>
        </w:rPr>
        <w:t xml:space="preserve"> </w:t>
      </w:r>
      <w:r>
        <w:rPr>
          <w:color w:val="221F1F"/>
        </w:rPr>
        <w:t>22</w:t>
      </w:r>
      <w:r>
        <w:rPr>
          <w:color w:val="221F1F"/>
          <w:spacing w:val="-5"/>
        </w:rPr>
        <w:t xml:space="preserve"> </w:t>
      </w:r>
      <w:r>
        <w:rPr>
          <w:color w:val="221F1F"/>
        </w:rPr>
        <w:t>WTE training</w:t>
      </w:r>
      <w:r>
        <w:rPr>
          <w:color w:val="221F1F"/>
          <w:spacing w:val="-8"/>
        </w:rPr>
        <w:t xml:space="preserve"> </w:t>
      </w:r>
      <w:r>
        <w:rPr>
          <w:color w:val="221F1F"/>
          <w:spacing w:val="-2"/>
        </w:rPr>
        <w:t>grades.</w:t>
      </w:r>
    </w:p>
    <w:p w14:paraId="5D9AF9DD" w14:textId="77777777" w:rsidR="00BE5563" w:rsidRDefault="6642BEDD" w:rsidP="007048CC">
      <w:pPr>
        <w:pStyle w:val="BodyText"/>
        <w:spacing w:before="133" w:line="276" w:lineRule="auto"/>
        <w:ind w:left="704" w:right="1149"/>
      </w:pPr>
      <w:r>
        <w:rPr>
          <w:color w:val="221F1F"/>
        </w:rPr>
        <w:t>Psychological</w:t>
      </w:r>
      <w:r>
        <w:rPr>
          <w:color w:val="221F1F"/>
          <w:spacing w:val="-2"/>
        </w:rPr>
        <w:t xml:space="preserve"> </w:t>
      </w:r>
      <w:r>
        <w:rPr>
          <w:color w:val="221F1F"/>
        </w:rPr>
        <w:t>professions</w:t>
      </w:r>
      <w:r>
        <w:rPr>
          <w:color w:val="221F1F"/>
          <w:spacing w:val="-2"/>
        </w:rPr>
        <w:t xml:space="preserve"> </w:t>
      </w:r>
      <w:r>
        <w:rPr>
          <w:color w:val="221F1F"/>
        </w:rPr>
        <w:t>made</w:t>
      </w:r>
      <w:r>
        <w:rPr>
          <w:color w:val="221F1F"/>
          <w:spacing w:val="-1"/>
        </w:rPr>
        <w:t xml:space="preserve"> </w:t>
      </w:r>
      <w:r>
        <w:rPr>
          <w:color w:val="221F1F"/>
        </w:rPr>
        <w:t>up 3% of the workforce with 379 WTE</w:t>
      </w:r>
      <w:r>
        <w:rPr>
          <w:color w:val="221F1F"/>
          <w:spacing w:val="-2"/>
        </w:rPr>
        <w:t xml:space="preserve"> </w:t>
      </w:r>
      <w:r>
        <w:rPr>
          <w:color w:val="221F1F"/>
        </w:rPr>
        <w:t>(2023,</w:t>
      </w:r>
      <w:r>
        <w:rPr>
          <w:color w:val="221F1F"/>
          <w:spacing w:val="-2"/>
        </w:rPr>
        <w:t xml:space="preserve"> </w:t>
      </w:r>
      <w:r>
        <w:rPr>
          <w:color w:val="221F1F"/>
        </w:rPr>
        <w:t>285 / 2022, 419).</w:t>
      </w:r>
      <w:r>
        <w:rPr>
          <w:color w:val="221F1F"/>
          <w:spacing w:val="-5"/>
        </w:rPr>
        <w:t xml:space="preserve"> </w:t>
      </w:r>
      <w:r>
        <w:rPr>
          <w:color w:val="221F1F"/>
        </w:rPr>
        <w:t>The reduction</w:t>
      </w:r>
      <w:r>
        <w:rPr>
          <w:color w:val="221F1F"/>
          <w:spacing w:val="-4"/>
        </w:rPr>
        <w:t xml:space="preserve"> </w:t>
      </w:r>
      <w:r>
        <w:rPr>
          <w:color w:val="221F1F"/>
        </w:rPr>
        <w:t>between 2022 and</w:t>
      </w:r>
      <w:r>
        <w:rPr>
          <w:color w:val="221F1F"/>
          <w:spacing w:val="-4"/>
        </w:rPr>
        <w:t xml:space="preserve"> </w:t>
      </w:r>
      <w:r>
        <w:rPr>
          <w:color w:val="221F1F"/>
        </w:rPr>
        <w:t>2023</w:t>
      </w:r>
      <w:r>
        <w:rPr>
          <w:color w:val="221F1F"/>
          <w:spacing w:val="-1"/>
        </w:rPr>
        <w:t xml:space="preserve"> </w:t>
      </w:r>
      <w:r>
        <w:rPr>
          <w:color w:val="221F1F"/>
        </w:rPr>
        <w:t xml:space="preserve">was </w:t>
      </w:r>
      <w:bookmarkStart w:id="75" w:name="_Int_DGSHdMEr"/>
      <w:r>
        <w:rPr>
          <w:color w:val="221F1F"/>
        </w:rPr>
        <w:t>mainly accounted</w:t>
      </w:r>
      <w:bookmarkEnd w:id="75"/>
      <w:r>
        <w:rPr>
          <w:color w:val="221F1F"/>
        </w:rPr>
        <w:t xml:space="preserve"> for</w:t>
      </w:r>
      <w:r>
        <w:rPr>
          <w:color w:val="221F1F"/>
          <w:spacing w:val="-3"/>
        </w:rPr>
        <w:t xml:space="preserve"> </w:t>
      </w:r>
      <w:r>
        <w:rPr>
          <w:color w:val="221F1F"/>
        </w:rPr>
        <w:t>by the exclusion</w:t>
      </w:r>
      <w:r>
        <w:rPr>
          <w:color w:val="221F1F"/>
          <w:spacing w:val="-2"/>
        </w:rPr>
        <w:t xml:space="preserve"> </w:t>
      </w:r>
      <w:r>
        <w:rPr>
          <w:color w:val="221F1F"/>
        </w:rPr>
        <w:t>of support</w:t>
      </w:r>
      <w:r>
        <w:rPr>
          <w:color w:val="221F1F"/>
          <w:spacing w:val="-3"/>
        </w:rPr>
        <w:t xml:space="preserve"> </w:t>
      </w:r>
      <w:r>
        <w:rPr>
          <w:color w:val="221F1F"/>
        </w:rPr>
        <w:t>roles from this profession</w:t>
      </w:r>
      <w:r>
        <w:rPr>
          <w:color w:val="221F1F"/>
          <w:spacing w:val="-4"/>
        </w:rPr>
        <w:t xml:space="preserve"> </w:t>
      </w:r>
      <w:r>
        <w:rPr>
          <w:color w:val="221F1F"/>
        </w:rPr>
        <w:t>grouping</w:t>
      </w:r>
      <w:r>
        <w:rPr>
          <w:color w:val="221F1F"/>
          <w:spacing w:val="-2"/>
        </w:rPr>
        <w:t xml:space="preserve"> </w:t>
      </w:r>
      <w:r>
        <w:rPr>
          <w:color w:val="221F1F"/>
        </w:rPr>
        <w:t>since 2023. These</w:t>
      </w:r>
      <w:r>
        <w:rPr>
          <w:color w:val="221F1F"/>
          <w:spacing w:val="-2"/>
        </w:rPr>
        <w:t xml:space="preserve"> </w:t>
      </w:r>
      <w:r>
        <w:rPr>
          <w:color w:val="221F1F"/>
        </w:rPr>
        <w:t>support</w:t>
      </w:r>
      <w:r>
        <w:rPr>
          <w:color w:val="221F1F"/>
          <w:spacing w:val="-1"/>
        </w:rPr>
        <w:t xml:space="preserve"> </w:t>
      </w:r>
      <w:r>
        <w:rPr>
          <w:color w:val="221F1F"/>
        </w:rPr>
        <w:t>roles are now</w:t>
      </w:r>
      <w:r>
        <w:rPr>
          <w:color w:val="221F1F"/>
          <w:spacing w:val="-1"/>
        </w:rPr>
        <w:t xml:space="preserve"> </w:t>
      </w:r>
      <w:r>
        <w:rPr>
          <w:color w:val="221F1F"/>
        </w:rPr>
        <w:t>reported</w:t>
      </w:r>
      <w:r>
        <w:rPr>
          <w:color w:val="221F1F"/>
          <w:spacing w:val="-2"/>
        </w:rPr>
        <w:t xml:space="preserve"> </w:t>
      </w:r>
      <w:r>
        <w:rPr>
          <w:color w:val="221F1F"/>
        </w:rPr>
        <w:t>separately. The increase</w:t>
      </w:r>
      <w:r>
        <w:rPr>
          <w:color w:val="221F1F"/>
          <w:spacing w:val="-2"/>
        </w:rPr>
        <w:t xml:space="preserve"> </w:t>
      </w:r>
      <w:r>
        <w:rPr>
          <w:color w:val="221F1F"/>
        </w:rPr>
        <w:t>in WTE</w:t>
      </w:r>
      <w:r>
        <w:rPr>
          <w:color w:val="221F1F"/>
          <w:spacing w:val="-3"/>
        </w:rPr>
        <w:t xml:space="preserve"> </w:t>
      </w:r>
      <w:r>
        <w:rPr>
          <w:color w:val="221F1F"/>
        </w:rPr>
        <w:t>between</w:t>
      </w:r>
      <w:r>
        <w:rPr>
          <w:color w:val="221F1F"/>
          <w:spacing w:val="-2"/>
        </w:rPr>
        <w:t xml:space="preserve"> </w:t>
      </w:r>
      <w:r>
        <w:rPr>
          <w:color w:val="221F1F"/>
        </w:rPr>
        <w:t>2023</w:t>
      </w:r>
      <w:r>
        <w:rPr>
          <w:color w:val="221F1F"/>
          <w:spacing w:val="-2"/>
        </w:rPr>
        <w:t xml:space="preserve"> </w:t>
      </w:r>
      <w:r>
        <w:rPr>
          <w:color w:val="221F1F"/>
        </w:rPr>
        <w:t>and 2024</w:t>
      </w:r>
      <w:r>
        <w:rPr>
          <w:color w:val="221F1F"/>
          <w:spacing w:val="-6"/>
        </w:rPr>
        <w:t xml:space="preserve"> </w:t>
      </w:r>
      <w:r>
        <w:rPr>
          <w:color w:val="221F1F"/>
        </w:rPr>
        <w:t xml:space="preserve">is </w:t>
      </w:r>
      <w:bookmarkStart w:id="76" w:name="_Int_1dXSFHmT"/>
      <w:r>
        <w:rPr>
          <w:color w:val="221F1F"/>
        </w:rPr>
        <w:t>mainly</w:t>
      </w:r>
      <w:r>
        <w:rPr>
          <w:color w:val="221F1F"/>
          <w:spacing w:val="-5"/>
        </w:rPr>
        <w:t xml:space="preserve"> </w:t>
      </w:r>
      <w:r>
        <w:rPr>
          <w:color w:val="221F1F"/>
        </w:rPr>
        <w:t>due</w:t>
      </w:r>
      <w:bookmarkEnd w:id="76"/>
      <w:r>
        <w:rPr>
          <w:color w:val="221F1F"/>
          <w:spacing w:val="-6"/>
        </w:rPr>
        <w:t xml:space="preserve"> </w:t>
      </w:r>
      <w:r>
        <w:rPr>
          <w:color w:val="221F1F"/>
        </w:rPr>
        <w:t>to more</w:t>
      </w:r>
      <w:r>
        <w:rPr>
          <w:color w:val="221F1F"/>
          <w:spacing w:val="-5"/>
        </w:rPr>
        <w:t xml:space="preserve"> </w:t>
      </w:r>
      <w:r>
        <w:rPr>
          <w:color w:val="221F1F"/>
        </w:rPr>
        <w:t>trainee</w:t>
      </w:r>
      <w:r>
        <w:rPr>
          <w:color w:val="221F1F"/>
          <w:spacing w:val="-6"/>
        </w:rPr>
        <w:t xml:space="preserve"> </w:t>
      </w:r>
      <w:r>
        <w:rPr>
          <w:color w:val="221F1F"/>
        </w:rPr>
        <w:t>roles.</w:t>
      </w:r>
      <w:r>
        <w:rPr>
          <w:color w:val="221F1F"/>
          <w:spacing w:val="-7"/>
        </w:rPr>
        <w:t xml:space="preserve"> </w:t>
      </w:r>
      <w:r>
        <w:rPr>
          <w:color w:val="221F1F"/>
        </w:rPr>
        <w:t>Trainee</w:t>
      </w:r>
      <w:r>
        <w:rPr>
          <w:color w:val="221F1F"/>
          <w:spacing w:val="-6"/>
        </w:rPr>
        <w:t xml:space="preserve"> </w:t>
      </w:r>
      <w:r>
        <w:rPr>
          <w:color w:val="221F1F"/>
        </w:rPr>
        <w:t>psychologists</w:t>
      </w:r>
      <w:r>
        <w:rPr>
          <w:color w:val="221F1F"/>
          <w:spacing w:val="-5"/>
        </w:rPr>
        <w:t xml:space="preserve"> </w:t>
      </w:r>
      <w:r>
        <w:rPr>
          <w:color w:val="221F1F"/>
        </w:rPr>
        <w:t>rose</w:t>
      </w:r>
      <w:r>
        <w:rPr>
          <w:color w:val="221F1F"/>
          <w:spacing w:val="-1"/>
        </w:rPr>
        <w:t xml:space="preserve"> </w:t>
      </w:r>
      <w:r>
        <w:rPr>
          <w:color w:val="221F1F"/>
        </w:rPr>
        <w:t>from</w:t>
      </w:r>
      <w:r>
        <w:rPr>
          <w:color w:val="221F1F"/>
          <w:spacing w:val="-3"/>
        </w:rPr>
        <w:t xml:space="preserve"> </w:t>
      </w:r>
      <w:r>
        <w:rPr>
          <w:color w:val="221F1F"/>
        </w:rPr>
        <w:t>7</w:t>
      </w:r>
      <w:r>
        <w:rPr>
          <w:color w:val="221F1F"/>
          <w:spacing w:val="-2"/>
        </w:rPr>
        <w:t xml:space="preserve"> </w:t>
      </w:r>
      <w:r>
        <w:rPr>
          <w:color w:val="221F1F"/>
        </w:rPr>
        <w:t>WTE</w:t>
      </w:r>
      <w:r>
        <w:rPr>
          <w:color w:val="221F1F"/>
          <w:spacing w:val="-7"/>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to</w:t>
      </w:r>
      <w:r>
        <w:rPr>
          <w:color w:val="221F1F"/>
          <w:spacing w:val="-1"/>
        </w:rPr>
        <w:t xml:space="preserve"> </w:t>
      </w:r>
      <w:r>
        <w:rPr>
          <w:color w:val="221F1F"/>
        </w:rPr>
        <w:t>23</w:t>
      </w:r>
      <w:r>
        <w:rPr>
          <w:color w:val="221F1F"/>
          <w:spacing w:val="-2"/>
        </w:rPr>
        <w:t xml:space="preserve"> </w:t>
      </w:r>
      <w:r>
        <w:rPr>
          <w:color w:val="221F1F"/>
        </w:rPr>
        <w:t>WTE</w:t>
      </w:r>
      <w:r>
        <w:rPr>
          <w:color w:val="221F1F"/>
          <w:spacing w:val="-7"/>
        </w:rPr>
        <w:t xml:space="preserve"> </w:t>
      </w:r>
      <w:r>
        <w:rPr>
          <w:color w:val="221F1F"/>
        </w:rPr>
        <w:t>in</w:t>
      </w:r>
      <w:r>
        <w:rPr>
          <w:color w:val="221F1F"/>
          <w:spacing w:val="-2"/>
        </w:rPr>
        <w:t xml:space="preserve"> </w:t>
      </w:r>
      <w:r>
        <w:rPr>
          <w:color w:val="221F1F"/>
        </w:rPr>
        <w:t>2024</w:t>
      </w:r>
      <w:r>
        <w:rPr>
          <w:color w:val="221F1F"/>
          <w:spacing w:val="-6"/>
        </w:rPr>
        <w:t xml:space="preserve"> </w:t>
      </w:r>
      <w:r>
        <w:rPr>
          <w:color w:val="221F1F"/>
        </w:rPr>
        <w:t>and</w:t>
      </w:r>
      <w:r>
        <w:rPr>
          <w:color w:val="221F1F"/>
          <w:spacing w:val="-4"/>
        </w:rPr>
        <w:t xml:space="preserve"> </w:t>
      </w:r>
      <w:r>
        <w:rPr>
          <w:color w:val="221F1F"/>
        </w:rPr>
        <w:t>trainee</w:t>
      </w:r>
      <w:r>
        <w:rPr>
          <w:color w:val="221F1F"/>
          <w:spacing w:val="-6"/>
        </w:rPr>
        <w:t xml:space="preserve"> </w:t>
      </w:r>
      <w:r>
        <w:rPr>
          <w:color w:val="221F1F"/>
        </w:rPr>
        <w:t>clinical</w:t>
      </w:r>
      <w:r>
        <w:rPr>
          <w:color w:val="221F1F"/>
          <w:spacing w:val="-5"/>
        </w:rPr>
        <w:t xml:space="preserve"> </w:t>
      </w:r>
      <w:bookmarkStart w:id="77" w:name="_Int_JhpdbVGM"/>
      <w:r>
        <w:rPr>
          <w:color w:val="221F1F"/>
        </w:rPr>
        <w:t>associates</w:t>
      </w:r>
      <w:r>
        <w:rPr>
          <w:color w:val="221F1F"/>
          <w:spacing w:val="-7"/>
        </w:rPr>
        <w:t xml:space="preserve"> </w:t>
      </w:r>
      <w:r>
        <w:rPr>
          <w:color w:val="221F1F"/>
        </w:rPr>
        <w:t>in</w:t>
      </w:r>
      <w:r>
        <w:rPr>
          <w:color w:val="221F1F"/>
          <w:spacing w:val="-2"/>
        </w:rPr>
        <w:t xml:space="preserve"> </w:t>
      </w:r>
      <w:r>
        <w:rPr>
          <w:color w:val="221F1F"/>
        </w:rPr>
        <w:t>psychology</w:t>
      </w:r>
      <w:bookmarkEnd w:id="77"/>
      <w:r>
        <w:rPr>
          <w:color w:val="221F1F"/>
          <w:spacing w:val="-5"/>
        </w:rPr>
        <w:t xml:space="preserve"> </w:t>
      </w:r>
      <w:r>
        <w:rPr>
          <w:color w:val="221F1F"/>
        </w:rPr>
        <w:t>were added for the first time with 24 WTE, and</w:t>
      </w:r>
      <w:r>
        <w:rPr>
          <w:color w:val="221F1F"/>
          <w:spacing w:val="-2"/>
        </w:rPr>
        <w:t xml:space="preserve"> </w:t>
      </w:r>
      <w:r>
        <w:rPr>
          <w:color w:val="221F1F"/>
        </w:rPr>
        <w:t>trainee counsellors</w:t>
      </w:r>
      <w:r>
        <w:rPr>
          <w:color w:val="221F1F"/>
          <w:spacing w:val="-1"/>
        </w:rPr>
        <w:t xml:space="preserve"> </w:t>
      </w:r>
      <w:r>
        <w:rPr>
          <w:color w:val="221F1F"/>
        </w:rPr>
        <w:t>grew from 59 WTE</w:t>
      </w:r>
      <w:r>
        <w:rPr>
          <w:color w:val="221F1F"/>
          <w:spacing w:val="-6"/>
        </w:rPr>
        <w:t xml:space="preserve"> </w:t>
      </w:r>
      <w:r>
        <w:rPr>
          <w:color w:val="221F1F"/>
        </w:rPr>
        <w:t>in 2023 to</w:t>
      </w:r>
      <w:r>
        <w:rPr>
          <w:color w:val="221F1F"/>
          <w:spacing w:val="-2"/>
        </w:rPr>
        <w:t xml:space="preserve"> </w:t>
      </w:r>
      <w:r>
        <w:rPr>
          <w:color w:val="221F1F"/>
        </w:rPr>
        <w:t>132 WTE</w:t>
      </w:r>
      <w:r>
        <w:rPr>
          <w:color w:val="221F1F"/>
          <w:spacing w:val="-3"/>
        </w:rPr>
        <w:t xml:space="preserve"> </w:t>
      </w:r>
      <w:r>
        <w:rPr>
          <w:color w:val="221F1F"/>
        </w:rPr>
        <w:t>in 2024.</w:t>
      </w:r>
      <w:r>
        <w:rPr>
          <w:color w:val="221F1F"/>
          <w:spacing w:val="11"/>
        </w:rPr>
        <w:t xml:space="preserve"> </w:t>
      </w:r>
      <w:r>
        <w:rPr>
          <w:color w:val="221F1F"/>
        </w:rPr>
        <w:t>Counsellors</w:t>
      </w:r>
      <w:r>
        <w:rPr>
          <w:color w:val="221F1F"/>
          <w:spacing w:val="-4"/>
        </w:rPr>
        <w:t xml:space="preserve"> </w:t>
      </w:r>
      <w:bookmarkStart w:id="78" w:name="_Int_gGTUWVbR"/>
      <w:r>
        <w:rPr>
          <w:color w:val="221F1F"/>
        </w:rPr>
        <w:t>were</w:t>
      </w:r>
      <w:bookmarkEnd w:id="78"/>
      <w:r>
        <w:rPr>
          <w:color w:val="221F1F"/>
        </w:rPr>
        <w:t xml:space="preserve"> the largest role within this staff group with 207 WTE</w:t>
      </w:r>
      <w:r>
        <w:rPr>
          <w:color w:val="221F1F"/>
          <w:spacing w:val="-2"/>
        </w:rPr>
        <w:t xml:space="preserve"> </w:t>
      </w:r>
      <w:r>
        <w:rPr>
          <w:color w:val="221F1F"/>
        </w:rPr>
        <w:t>(trained</w:t>
      </w:r>
      <w:r>
        <w:rPr>
          <w:color w:val="221F1F"/>
          <w:spacing w:val="-1"/>
        </w:rPr>
        <w:t xml:space="preserve"> </w:t>
      </w:r>
      <w:r>
        <w:rPr>
          <w:color w:val="221F1F"/>
        </w:rPr>
        <w:t>and qualified). Of the 132</w:t>
      </w:r>
      <w:r>
        <w:rPr>
          <w:color w:val="221F1F"/>
          <w:spacing w:val="-1"/>
        </w:rPr>
        <w:t xml:space="preserve"> </w:t>
      </w:r>
      <w:r>
        <w:rPr>
          <w:color w:val="221F1F"/>
        </w:rPr>
        <w:t>WTE</w:t>
      </w:r>
      <w:r>
        <w:rPr>
          <w:color w:val="221F1F"/>
          <w:spacing w:val="-4"/>
        </w:rPr>
        <w:t xml:space="preserve"> </w:t>
      </w:r>
      <w:r>
        <w:rPr>
          <w:color w:val="221F1F"/>
        </w:rPr>
        <w:t>counsellor trainees</w:t>
      </w:r>
      <w:r>
        <w:rPr>
          <w:color w:val="221F1F"/>
          <w:spacing w:val="-2"/>
        </w:rPr>
        <w:t xml:space="preserve"> </w:t>
      </w:r>
      <w:r>
        <w:rPr>
          <w:color w:val="221F1F"/>
        </w:rPr>
        <w:t>98% were unpaid/volunteers,</w:t>
      </w:r>
      <w:r>
        <w:rPr>
          <w:color w:val="221F1F"/>
          <w:spacing w:val="-2"/>
        </w:rPr>
        <w:t xml:space="preserve"> </w:t>
      </w:r>
      <w:r>
        <w:rPr>
          <w:color w:val="221F1F"/>
        </w:rPr>
        <w:t>an increase</w:t>
      </w:r>
      <w:r>
        <w:rPr>
          <w:color w:val="221F1F"/>
          <w:spacing w:val="-1"/>
        </w:rPr>
        <w:t xml:space="preserve"> </w:t>
      </w:r>
      <w:r>
        <w:rPr>
          <w:color w:val="221F1F"/>
        </w:rPr>
        <w:t>from 88% in 2023. Drug and alcohol</w:t>
      </w:r>
      <w:r>
        <w:rPr>
          <w:color w:val="221F1F"/>
          <w:spacing w:val="-3"/>
        </w:rPr>
        <w:t xml:space="preserve"> </w:t>
      </w:r>
      <w:r>
        <w:rPr>
          <w:color w:val="221F1F"/>
        </w:rPr>
        <w:t>treatment</w:t>
      </w:r>
      <w:r>
        <w:rPr>
          <w:color w:val="221F1F"/>
          <w:spacing w:val="-2"/>
        </w:rPr>
        <w:t xml:space="preserve"> </w:t>
      </w:r>
      <w:r>
        <w:rPr>
          <w:color w:val="221F1F"/>
        </w:rPr>
        <w:t>and recovery services often</w:t>
      </w:r>
      <w:r>
        <w:rPr>
          <w:color w:val="221F1F"/>
          <w:spacing w:val="-1"/>
        </w:rPr>
        <w:t xml:space="preserve"> </w:t>
      </w:r>
      <w:r>
        <w:rPr>
          <w:color w:val="221F1F"/>
        </w:rPr>
        <w:t>take on counselling</w:t>
      </w:r>
      <w:r>
        <w:rPr>
          <w:color w:val="221F1F"/>
          <w:spacing w:val="-4"/>
        </w:rPr>
        <w:t xml:space="preserve"> </w:t>
      </w:r>
      <w:r>
        <w:rPr>
          <w:color w:val="221F1F"/>
        </w:rPr>
        <w:t>volunteers who have completed a</w:t>
      </w:r>
      <w:r>
        <w:rPr>
          <w:color w:val="221F1F"/>
          <w:spacing w:val="-1"/>
        </w:rPr>
        <w:t xml:space="preserve"> </w:t>
      </w:r>
      <w:r>
        <w:rPr>
          <w:color w:val="221F1F"/>
        </w:rPr>
        <w:t>British</w:t>
      </w:r>
      <w:r>
        <w:rPr>
          <w:color w:val="221F1F"/>
          <w:spacing w:val="-10"/>
        </w:rPr>
        <w:t xml:space="preserve"> </w:t>
      </w:r>
      <w:r>
        <w:rPr>
          <w:color w:val="221F1F"/>
        </w:rPr>
        <w:t>Association</w:t>
      </w:r>
      <w:r>
        <w:rPr>
          <w:color w:val="221F1F"/>
          <w:spacing w:val="-3"/>
        </w:rPr>
        <w:t xml:space="preserve"> </w:t>
      </w:r>
      <w:r>
        <w:rPr>
          <w:color w:val="221F1F"/>
        </w:rPr>
        <w:t>of Counselling</w:t>
      </w:r>
      <w:r>
        <w:rPr>
          <w:color w:val="221F1F"/>
          <w:spacing w:val="-4"/>
        </w:rPr>
        <w:t xml:space="preserve"> </w:t>
      </w:r>
      <w:r>
        <w:rPr>
          <w:color w:val="221F1F"/>
        </w:rPr>
        <w:t>and Psychotherapy</w:t>
      </w:r>
      <w:r>
        <w:rPr>
          <w:color w:val="221F1F"/>
          <w:spacing w:val="-2"/>
        </w:rPr>
        <w:t xml:space="preserve"> </w:t>
      </w:r>
      <w:r>
        <w:rPr>
          <w:color w:val="221F1F"/>
        </w:rPr>
        <w:t>(BACP) accredited</w:t>
      </w:r>
      <w:r>
        <w:rPr>
          <w:color w:val="221F1F"/>
          <w:spacing w:val="-1"/>
        </w:rPr>
        <w:t xml:space="preserve"> </w:t>
      </w:r>
      <w:r>
        <w:rPr>
          <w:color w:val="221F1F"/>
        </w:rPr>
        <w:t>course and are completing</w:t>
      </w:r>
      <w:r>
        <w:rPr>
          <w:color w:val="221F1F"/>
          <w:spacing w:val="-5"/>
        </w:rPr>
        <w:t xml:space="preserve"> </w:t>
      </w:r>
      <w:r>
        <w:rPr>
          <w:color w:val="221F1F"/>
        </w:rPr>
        <w:t>their practice hours under</w:t>
      </w:r>
      <w:r>
        <w:rPr>
          <w:color w:val="221F1F"/>
          <w:spacing w:val="-2"/>
        </w:rPr>
        <w:t xml:space="preserve"> </w:t>
      </w:r>
      <w:r>
        <w:rPr>
          <w:color w:val="221F1F"/>
        </w:rPr>
        <w:t>the supervision of a BACP registered</w:t>
      </w:r>
      <w:r>
        <w:rPr>
          <w:color w:val="221F1F"/>
          <w:spacing w:val="-2"/>
        </w:rPr>
        <w:t xml:space="preserve"> </w:t>
      </w:r>
      <w:r>
        <w:rPr>
          <w:color w:val="221F1F"/>
        </w:rPr>
        <w:t>practitioner. Overall, 42% of the psychological</w:t>
      </w:r>
      <w:r>
        <w:rPr>
          <w:color w:val="221F1F"/>
          <w:spacing w:val="-3"/>
        </w:rPr>
        <w:t xml:space="preserve"> </w:t>
      </w:r>
      <w:bookmarkStart w:id="79" w:name="_Int_VXaibKK9"/>
      <w:r>
        <w:rPr>
          <w:color w:val="221F1F"/>
        </w:rPr>
        <w:t>professions</w:t>
      </w:r>
      <w:bookmarkEnd w:id="79"/>
      <w:r>
        <w:rPr>
          <w:color w:val="221F1F"/>
          <w:spacing w:val="-3"/>
        </w:rPr>
        <w:t xml:space="preserve"> </w:t>
      </w:r>
      <w:r>
        <w:rPr>
          <w:color w:val="221F1F"/>
        </w:rPr>
        <w:t>workforce were unpaid/volunteers, higher than the 22% reported in 2023 and the 35% reported in 2022.</w:t>
      </w:r>
    </w:p>
    <w:p w14:paraId="5D9AF9DE" w14:textId="77777777" w:rsidR="00BE5563" w:rsidRDefault="6642BEDD" w:rsidP="007048CC">
      <w:pPr>
        <w:pStyle w:val="BodyText"/>
        <w:spacing w:before="128" w:line="276" w:lineRule="auto"/>
        <w:ind w:left="704" w:right="1454"/>
      </w:pPr>
      <w:r>
        <w:rPr>
          <w:color w:val="221F1F"/>
        </w:rPr>
        <w:t>Previous</w:t>
      </w:r>
      <w:r>
        <w:rPr>
          <w:color w:val="221F1F"/>
          <w:spacing w:val="-3"/>
        </w:rPr>
        <w:t xml:space="preserve"> </w:t>
      </w:r>
      <w:r>
        <w:rPr>
          <w:color w:val="221F1F"/>
        </w:rPr>
        <w:t>censuses</w:t>
      </w:r>
      <w:r>
        <w:rPr>
          <w:color w:val="221F1F"/>
          <w:spacing w:val="-6"/>
        </w:rPr>
        <w:t xml:space="preserve"> </w:t>
      </w:r>
      <w:r>
        <w:rPr>
          <w:color w:val="221F1F"/>
        </w:rPr>
        <w:t>reported</w:t>
      </w:r>
      <w:r>
        <w:rPr>
          <w:color w:val="221F1F"/>
          <w:spacing w:val="-3"/>
        </w:rPr>
        <w:t xml:space="preserve"> </w:t>
      </w:r>
      <w:r>
        <w:rPr>
          <w:color w:val="221F1F"/>
        </w:rPr>
        <w:t>variation</w:t>
      </w:r>
      <w:r>
        <w:rPr>
          <w:color w:val="221F1F"/>
          <w:spacing w:val="-7"/>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proportion</w:t>
      </w:r>
      <w:r>
        <w:rPr>
          <w:color w:val="221F1F"/>
          <w:spacing w:val="-7"/>
        </w:rPr>
        <w:t xml:space="preserve"> </w:t>
      </w:r>
      <w:r>
        <w:rPr>
          <w:color w:val="221F1F"/>
        </w:rPr>
        <w:t>of</w:t>
      </w:r>
      <w:r>
        <w:rPr>
          <w:color w:val="221F1F"/>
          <w:spacing w:val="-3"/>
        </w:rPr>
        <w:t xml:space="preserve"> </w:t>
      </w:r>
      <w:r>
        <w:rPr>
          <w:color w:val="221F1F"/>
        </w:rPr>
        <w:t>social</w:t>
      </w:r>
      <w:r>
        <w:rPr>
          <w:color w:val="221F1F"/>
          <w:spacing w:val="-6"/>
        </w:rPr>
        <w:t xml:space="preserve"> </w:t>
      </w:r>
      <w:r>
        <w:rPr>
          <w:color w:val="221F1F"/>
        </w:rPr>
        <w:t>work roles</w:t>
      </w:r>
      <w:r>
        <w:rPr>
          <w:color w:val="221F1F"/>
          <w:spacing w:val="-3"/>
        </w:rPr>
        <w:t xml:space="preserve"> </w:t>
      </w:r>
      <w:r>
        <w:rPr>
          <w:color w:val="221F1F"/>
        </w:rPr>
        <w:t>that</w:t>
      </w:r>
      <w:r>
        <w:rPr>
          <w:color w:val="221F1F"/>
          <w:spacing w:val="-5"/>
        </w:rPr>
        <w:t xml:space="preserve"> </w:t>
      </w:r>
      <w:r>
        <w:rPr>
          <w:color w:val="221F1F"/>
        </w:rPr>
        <w:t>were</w:t>
      </w:r>
      <w:r>
        <w:rPr>
          <w:color w:val="221F1F"/>
          <w:spacing w:val="-1"/>
        </w:rPr>
        <w:t xml:space="preserve"> </w:t>
      </w:r>
      <w:r>
        <w:rPr>
          <w:color w:val="221F1F"/>
        </w:rPr>
        <w:t>unpaid</w:t>
      </w:r>
      <w:r>
        <w:rPr>
          <w:color w:val="221F1F"/>
          <w:spacing w:val="-10"/>
        </w:rPr>
        <w:t xml:space="preserve"> </w:t>
      </w:r>
      <w:r>
        <w:rPr>
          <w:color w:val="221F1F"/>
        </w:rPr>
        <w:t>/ volunteers,</w:t>
      </w:r>
      <w:r>
        <w:rPr>
          <w:color w:val="221F1F"/>
          <w:spacing w:val="-8"/>
        </w:rPr>
        <w:t xml:space="preserve"> </w:t>
      </w:r>
      <w:r>
        <w:rPr>
          <w:color w:val="221F1F"/>
        </w:rPr>
        <w:t>with</w:t>
      </w:r>
      <w:r>
        <w:rPr>
          <w:color w:val="221F1F"/>
          <w:spacing w:val="-1"/>
        </w:rPr>
        <w:t xml:space="preserve"> </w:t>
      </w:r>
      <w:r>
        <w:rPr>
          <w:color w:val="221F1F"/>
        </w:rPr>
        <w:t>37%</w:t>
      </w:r>
      <w:r>
        <w:rPr>
          <w:color w:val="221F1F"/>
          <w:spacing w:val="-6"/>
        </w:rPr>
        <w:t xml:space="preserve"> </w:t>
      </w:r>
      <w:r>
        <w:rPr>
          <w:color w:val="221F1F"/>
        </w:rPr>
        <w:t>reported in</w:t>
      </w:r>
      <w:r>
        <w:rPr>
          <w:color w:val="221F1F"/>
          <w:spacing w:val="-1"/>
        </w:rPr>
        <w:t xml:space="preserve"> </w:t>
      </w:r>
      <w:r>
        <w:rPr>
          <w:color w:val="221F1F"/>
        </w:rPr>
        <w:t>2022,</w:t>
      </w:r>
      <w:r>
        <w:rPr>
          <w:color w:val="221F1F"/>
          <w:spacing w:val="-5"/>
        </w:rPr>
        <w:t xml:space="preserve"> </w:t>
      </w:r>
      <w:r>
        <w:rPr>
          <w:color w:val="221F1F"/>
        </w:rPr>
        <w:t>reducing</w:t>
      </w:r>
      <w:r>
        <w:rPr>
          <w:color w:val="221F1F"/>
          <w:spacing w:val="-9"/>
        </w:rPr>
        <w:t xml:space="preserve"> </w:t>
      </w:r>
      <w:r>
        <w:rPr>
          <w:color w:val="221F1F"/>
        </w:rPr>
        <w:t>to 3%</w:t>
      </w:r>
      <w:r>
        <w:rPr>
          <w:color w:val="221F1F"/>
          <w:spacing w:val="-6"/>
        </w:rPr>
        <w:t xml:space="preserve"> </w:t>
      </w:r>
      <w:r>
        <w:rPr>
          <w:color w:val="221F1F"/>
        </w:rPr>
        <w:t>in</w:t>
      </w:r>
      <w:r>
        <w:rPr>
          <w:color w:val="221F1F"/>
          <w:spacing w:val="-1"/>
        </w:rPr>
        <w:t xml:space="preserve"> </w:t>
      </w:r>
      <w:r>
        <w:rPr>
          <w:color w:val="221F1F"/>
        </w:rPr>
        <w:t>2023.</w:t>
      </w:r>
      <w:r>
        <w:rPr>
          <w:color w:val="221F1F"/>
          <w:spacing w:val="-10"/>
        </w:rPr>
        <w:t xml:space="preserve"> </w:t>
      </w:r>
      <w:r>
        <w:rPr>
          <w:color w:val="221F1F"/>
        </w:rPr>
        <w:t xml:space="preserve">This year the proportion has returned to 38%, with </w:t>
      </w:r>
      <w:bookmarkStart w:id="80" w:name="_Int_e5f0ZgAI"/>
      <w:r>
        <w:rPr>
          <w:color w:val="221F1F"/>
        </w:rPr>
        <w:t>the majority of</w:t>
      </w:r>
      <w:bookmarkEnd w:id="80"/>
      <w:r>
        <w:rPr>
          <w:color w:val="221F1F"/>
        </w:rPr>
        <w:t xml:space="preserve"> the cohort in a pre-registration role.</w:t>
      </w:r>
    </w:p>
    <w:p w14:paraId="5D9AF9DF" w14:textId="77777777" w:rsidR="00BE5563" w:rsidRDefault="00BE5563">
      <w:pPr>
        <w:pStyle w:val="BodyText"/>
        <w:rPr>
          <w:sz w:val="20"/>
        </w:rPr>
      </w:pPr>
    </w:p>
    <w:p w14:paraId="5D9AF9E0" w14:textId="77777777" w:rsidR="00BE5563" w:rsidRDefault="00BE5563">
      <w:pPr>
        <w:pStyle w:val="BodyText"/>
        <w:rPr>
          <w:sz w:val="20"/>
        </w:rPr>
      </w:pPr>
    </w:p>
    <w:p w14:paraId="5D9AF9E1" w14:textId="77777777" w:rsidR="00BE5563" w:rsidRDefault="00BE5563">
      <w:pPr>
        <w:pStyle w:val="BodyText"/>
        <w:rPr>
          <w:sz w:val="20"/>
        </w:rPr>
      </w:pPr>
    </w:p>
    <w:p w14:paraId="5D9AF9E2" w14:textId="77777777" w:rsidR="00BE5563" w:rsidRDefault="00BE5563">
      <w:pPr>
        <w:pStyle w:val="BodyText"/>
        <w:rPr>
          <w:sz w:val="20"/>
        </w:rPr>
      </w:pPr>
    </w:p>
    <w:p w14:paraId="5D9AF9E3" w14:textId="77777777" w:rsidR="00BE5563" w:rsidRDefault="00BE5563">
      <w:pPr>
        <w:pStyle w:val="BodyText"/>
        <w:rPr>
          <w:sz w:val="20"/>
        </w:rPr>
      </w:pPr>
    </w:p>
    <w:p w14:paraId="5D9AF9E4" w14:textId="77777777" w:rsidR="00BE5563" w:rsidRDefault="00BE5563">
      <w:pPr>
        <w:pStyle w:val="BodyText"/>
        <w:rPr>
          <w:sz w:val="20"/>
        </w:rPr>
      </w:pPr>
    </w:p>
    <w:p w14:paraId="5D9AF9E5" w14:textId="77777777" w:rsidR="00BE5563" w:rsidRDefault="00BE5563">
      <w:pPr>
        <w:pStyle w:val="BodyText"/>
        <w:rPr>
          <w:sz w:val="20"/>
        </w:rPr>
      </w:pPr>
    </w:p>
    <w:p w14:paraId="46732603" w14:textId="2E9A4E44" w:rsidR="00973686" w:rsidRDefault="00E61958">
      <w:pPr>
        <w:rPr>
          <w:sz w:val="20"/>
          <w:szCs w:val="24"/>
        </w:rPr>
      </w:pPr>
      <w:r>
        <w:rPr>
          <w:sz w:val="20"/>
        </w:rPr>
        <w:br w:type="page"/>
      </w:r>
    </w:p>
    <w:p w14:paraId="70B955AD" w14:textId="77777777" w:rsidR="00973686" w:rsidRDefault="00973686">
      <w:pPr>
        <w:pStyle w:val="BodyText"/>
        <w:rPr>
          <w:sz w:val="20"/>
        </w:rPr>
      </w:pPr>
    </w:p>
    <w:p w14:paraId="188FADEF" w14:textId="77777777" w:rsidR="00973686" w:rsidRDefault="00973686">
      <w:pPr>
        <w:pStyle w:val="BodyText"/>
        <w:rPr>
          <w:sz w:val="20"/>
        </w:rPr>
      </w:pPr>
    </w:p>
    <w:p w14:paraId="1F39B4BD" w14:textId="77777777" w:rsidR="00973686" w:rsidRDefault="00973686">
      <w:pPr>
        <w:pStyle w:val="BodyText"/>
        <w:rPr>
          <w:sz w:val="20"/>
        </w:rPr>
      </w:pPr>
    </w:p>
    <w:tbl>
      <w:tblPr>
        <w:tblpPr w:leftFromText="180" w:rightFromText="180" w:vertAnchor="text" w:horzAnchor="margin" w:tblpXSpec="center" w:tblpYSpec="center"/>
        <w:tblW w:w="18172" w:type="dxa"/>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5310"/>
        <w:gridCol w:w="1210"/>
        <w:gridCol w:w="971"/>
        <w:gridCol w:w="971"/>
        <w:gridCol w:w="971"/>
        <w:gridCol w:w="971"/>
        <w:gridCol w:w="971"/>
        <w:gridCol w:w="971"/>
        <w:gridCol w:w="971"/>
        <w:gridCol w:w="971"/>
        <w:gridCol w:w="971"/>
        <w:gridCol w:w="971"/>
        <w:gridCol w:w="971"/>
        <w:gridCol w:w="971"/>
      </w:tblGrid>
      <w:tr w:rsidR="006D2387" w14:paraId="72F4A09B" w14:textId="77777777" w:rsidTr="090669D0">
        <w:trPr>
          <w:trHeight w:val="701"/>
        </w:trPr>
        <w:tc>
          <w:tcPr>
            <w:tcW w:w="5310" w:type="dxa"/>
            <w:vMerge w:val="restart"/>
            <w:shd w:val="clear" w:color="auto" w:fill="002F86"/>
          </w:tcPr>
          <w:p w14:paraId="47950F55" w14:textId="77777777" w:rsidR="006D2387" w:rsidRPr="00EB32C1" w:rsidRDefault="006D2387" w:rsidP="006D2387">
            <w:pPr>
              <w:pStyle w:val="TableParagraph"/>
              <w:spacing w:before="0"/>
              <w:ind w:left="0"/>
              <w:jc w:val="left"/>
              <w:rPr>
                <w:b/>
                <w:sz w:val="24"/>
                <w:szCs w:val="24"/>
              </w:rPr>
            </w:pPr>
          </w:p>
          <w:p w14:paraId="3C7A0A65" w14:textId="77777777" w:rsidR="006D2387" w:rsidRPr="00EB32C1" w:rsidRDefault="006D2387" w:rsidP="006D2387">
            <w:pPr>
              <w:pStyle w:val="TableParagraph"/>
              <w:spacing w:before="0"/>
              <w:ind w:left="0"/>
              <w:jc w:val="left"/>
              <w:rPr>
                <w:b/>
                <w:sz w:val="24"/>
                <w:szCs w:val="24"/>
              </w:rPr>
            </w:pPr>
          </w:p>
          <w:p w14:paraId="30ED885A" w14:textId="77777777" w:rsidR="006D2387" w:rsidRPr="00EB32C1" w:rsidRDefault="006D2387" w:rsidP="006D2387">
            <w:pPr>
              <w:pStyle w:val="TableParagraph"/>
              <w:spacing w:before="150"/>
              <w:ind w:left="0"/>
              <w:jc w:val="left"/>
              <w:rPr>
                <w:b/>
                <w:sz w:val="24"/>
                <w:szCs w:val="24"/>
              </w:rPr>
            </w:pPr>
          </w:p>
          <w:p w14:paraId="2394BF5C" w14:textId="77777777" w:rsidR="006D2387" w:rsidRPr="00EB32C1" w:rsidRDefault="006D2387" w:rsidP="006D2387">
            <w:pPr>
              <w:pStyle w:val="TableParagraph"/>
              <w:spacing w:before="0"/>
              <w:ind w:left="354"/>
              <w:jc w:val="left"/>
              <w:rPr>
                <w:b/>
                <w:sz w:val="24"/>
                <w:szCs w:val="24"/>
              </w:rPr>
            </w:pPr>
            <w:r w:rsidRPr="00EB32C1">
              <w:rPr>
                <w:b/>
                <w:color w:val="FFFFFF"/>
                <w:sz w:val="24"/>
                <w:szCs w:val="24"/>
              </w:rPr>
              <w:t>Treatment</w:t>
            </w:r>
            <w:r w:rsidRPr="00EB32C1">
              <w:rPr>
                <w:b/>
                <w:color w:val="FFFFFF"/>
                <w:spacing w:val="11"/>
                <w:sz w:val="24"/>
                <w:szCs w:val="24"/>
              </w:rPr>
              <w:t xml:space="preserve"> </w:t>
            </w:r>
            <w:r w:rsidRPr="00EB32C1">
              <w:rPr>
                <w:b/>
                <w:color w:val="FFFFFF"/>
                <w:sz w:val="24"/>
                <w:szCs w:val="24"/>
              </w:rPr>
              <w:t>provider</w:t>
            </w:r>
            <w:r w:rsidRPr="00EB32C1">
              <w:rPr>
                <w:b/>
                <w:color w:val="FFFFFF"/>
                <w:spacing w:val="7"/>
                <w:sz w:val="24"/>
                <w:szCs w:val="24"/>
              </w:rPr>
              <w:t xml:space="preserve"> </w:t>
            </w:r>
            <w:r w:rsidRPr="00EB32C1">
              <w:rPr>
                <w:b/>
                <w:color w:val="FFFFFF"/>
                <w:sz w:val="24"/>
                <w:szCs w:val="24"/>
              </w:rPr>
              <w:t>workforce</w:t>
            </w:r>
            <w:r w:rsidRPr="00EB32C1">
              <w:rPr>
                <w:b/>
                <w:color w:val="FFFFFF"/>
                <w:spacing w:val="8"/>
                <w:sz w:val="24"/>
                <w:szCs w:val="24"/>
              </w:rPr>
              <w:t xml:space="preserve"> </w:t>
            </w:r>
            <w:r w:rsidRPr="00EB32C1">
              <w:rPr>
                <w:b/>
                <w:color w:val="FFFFFF"/>
                <w:sz w:val="24"/>
                <w:szCs w:val="24"/>
              </w:rPr>
              <w:t>by</w:t>
            </w:r>
            <w:r w:rsidRPr="00EB32C1">
              <w:rPr>
                <w:b/>
                <w:color w:val="FFFFFF"/>
                <w:spacing w:val="7"/>
                <w:sz w:val="24"/>
                <w:szCs w:val="24"/>
              </w:rPr>
              <w:t xml:space="preserve"> </w:t>
            </w:r>
            <w:r w:rsidRPr="00EB32C1">
              <w:rPr>
                <w:b/>
                <w:color w:val="FFFFFF"/>
                <w:sz w:val="24"/>
                <w:szCs w:val="24"/>
              </w:rPr>
              <w:t>staff</w:t>
            </w:r>
            <w:r w:rsidRPr="00EB32C1">
              <w:rPr>
                <w:b/>
                <w:color w:val="FFFFFF"/>
                <w:spacing w:val="11"/>
                <w:sz w:val="24"/>
                <w:szCs w:val="24"/>
              </w:rPr>
              <w:t xml:space="preserve"> </w:t>
            </w:r>
            <w:r w:rsidRPr="00EB32C1">
              <w:rPr>
                <w:b/>
                <w:color w:val="FFFFFF"/>
                <w:sz w:val="24"/>
                <w:szCs w:val="24"/>
              </w:rPr>
              <w:t>group</w:t>
            </w:r>
            <w:r w:rsidRPr="00EB32C1">
              <w:rPr>
                <w:b/>
                <w:color w:val="FFFFFF"/>
                <w:spacing w:val="14"/>
                <w:sz w:val="24"/>
                <w:szCs w:val="24"/>
              </w:rPr>
              <w:t xml:space="preserve"> </w:t>
            </w:r>
            <w:r w:rsidRPr="00EB32C1">
              <w:rPr>
                <w:b/>
                <w:color w:val="FFFFFF"/>
                <w:sz w:val="24"/>
                <w:szCs w:val="24"/>
              </w:rPr>
              <w:t>and</w:t>
            </w:r>
            <w:r w:rsidRPr="00EB32C1">
              <w:rPr>
                <w:b/>
                <w:color w:val="FFFFFF"/>
                <w:spacing w:val="13"/>
                <w:sz w:val="24"/>
                <w:szCs w:val="24"/>
              </w:rPr>
              <w:t xml:space="preserve"> </w:t>
            </w:r>
            <w:r w:rsidRPr="00EB32C1">
              <w:rPr>
                <w:b/>
                <w:color w:val="FFFFFF"/>
                <w:spacing w:val="-2"/>
                <w:sz w:val="24"/>
                <w:szCs w:val="24"/>
              </w:rPr>
              <w:t>salary</w:t>
            </w:r>
          </w:p>
        </w:tc>
        <w:tc>
          <w:tcPr>
            <w:tcW w:w="1210" w:type="dxa"/>
            <w:vMerge w:val="restart"/>
            <w:shd w:val="clear" w:color="auto" w:fill="002F86"/>
          </w:tcPr>
          <w:p w14:paraId="1C7DFE05" w14:textId="77777777" w:rsidR="006D2387" w:rsidRPr="00EB32C1" w:rsidRDefault="006D2387" w:rsidP="006D2387">
            <w:pPr>
              <w:pStyle w:val="TableParagraph"/>
              <w:spacing w:before="0"/>
              <w:ind w:left="0"/>
              <w:jc w:val="left"/>
              <w:rPr>
                <w:b/>
                <w:sz w:val="24"/>
                <w:szCs w:val="24"/>
              </w:rPr>
            </w:pPr>
          </w:p>
          <w:p w14:paraId="2886D83D" w14:textId="77777777" w:rsidR="006D2387" w:rsidRPr="00EB32C1" w:rsidRDefault="006D2387" w:rsidP="006D2387">
            <w:pPr>
              <w:pStyle w:val="TableParagraph"/>
              <w:spacing w:before="0"/>
              <w:ind w:left="0"/>
              <w:jc w:val="left"/>
              <w:rPr>
                <w:b/>
                <w:sz w:val="24"/>
                <w:szCs w:val="24"/>
              </w:rPr>
            </w:pPr>
          </w:p>
          <w:p w14:paraId="58226E81" w14:textId="77777777" w:rsidR="006D2387" w:rsidRPr="00EB32C1" w:rsidRDefault="006D2387" w:rsidP="006D2387">
            <w:pPr>
              <w:pStyle w:val="TableParagraph"/>
              <w:spacing w:before="35"/>
              <w:ind w:left="0"/>
              <w:jc w:val="left"/>
              <w:rPr>
                <w:b/>
                <w:sz w:val="24"/>
                <w:szCs w:val="24"/>
              </w:rPr>
            </w:pPr>
          </w:p>
          <w:p w14:paraId="3BF63C9B" w14:textId="77777777" w:rsidR="006D2387" w:rsidRPr="00EB32C1" w:rsidRDefault="006D2387" w:rsidP="006D2387">
            <w:pPr>
              <w:pStyle w:val="TableParagraph"/>
              <w:spacing w:before="0"/>
              <w:ind w:left="56" w:firstLine="84"/>
              <w:jc w:val="left"/>
              <w:rPr>
                <w:b/>
                <w:sz w:val="24"/>
                <w:szCs w:val="24"/>
              </w:rPr>
            </w:pPr>
            <w:r w:rsidRPr="00EB32C1">
              <w:rPr>
                <w:b/>
                <w:color w:val="FFFFFF"/>
                <w:spacing w:val="-2"/>
                <w:sz w:val="24"/>
                <w:szCs w:val="24"/>
              </w:rPr>
              <w:t>Unpaid/ Volunteer</w:t>
            </w:r>
          </w:p>
        </w:tc>
        <w:tc>
          <w:tcPr>
            <w:tcW w:w="971" w:type="dxa"/>
            <w:shd w:val="clear" w:color="auto" w:fill="002F86"/>
          </w:tcPr>
          <w:p w14:paraId="707FD5CE" w14:textId="77777777" w:rsidR="006D2387" w:rsidRPr="00EB32C1" w:rsidRDefault="006D2387" w:rsidP="006D2387">
            <w:pPr>
              <w:pStyle w:val="TableParagraph"/>
              <w:spacing w:before="43"/>
              <w:ind w:left="0"/>
              <w:jc w:val="left"/>
              <w:rPr>
                <w:b/>
                <w:sz w:val="24"/>
                <w:szCs w:val="24"/>
              </w:rPr>
            </w:pPr>
          </w:p>
          <w:p w14:paraId="733A3552" w14:textId="77777777" w:rsidR="006D2387" w:rsidRPr="00EB32C1" w:rsidRDefault="006D2387" w:rsidP="006D2387">
            <w:pPr>
              <w:pStyle w:val="TableParagraph"/>
              <w:spacing w:before="1"/>
              <w:ind w:left="14" w:right="6"/>
              <w:rPr>
                <w:b/>
                <w:sz w:val="24"/>
                <w:szCs w:val="24"/>
              </w:rPr>
            </w:pPr>
            <w:r w:rsidRPr="00EB32C1">
              <w:rPr>
                <w:b/>
                <w:color w:val="FFFFFF"/>
                <w:sz w:val="24"/>
                <w:szCs w:val="24"/>
              </w:rPr>
              <w:t>Bands</w:t>
            </w:r>
            <w:r w:rsidRPr="00EB32C1">
              <w:rPr>
                <w:b/>
                <w:color w:val="FFFFFF"/>
                <w:spacing w:val="9"/>
                <w:sz w:val="24"/>
                <w:szCs w:val="24"/>
              </w:rPr>
              <w:t xml:space="preserve"> </w:t>
            </w:r>
            <w:r w:rsidRPr="00EB32C1">
              <w:rPr>
                <w:b/>
                <w:color w:val="FFFFFF"/>
                <w:sz w:val="24"/>
                <w:szCs w:val="24"/>
              </w:rPr>
              <w:t>1-</w:t>
            </w:r>
            <w:r w:rsidRPr="00EB32C1">
              <w:rPr>
                <w:b/>
                <w:color w:val="FFFFFF"/>
                <w:spacing w:val="-10"/>
                <w:sz w:val="24"/>
                <w:szCs w:val="24"/>
              </w:rPr>
              <w:t>3</w:t>
            </w:r>
          </w:p>
        </w:tc>
        <w:tc>
          <w:tcPr>
            <w:tcW w:w="971" w:type="dxa"/>
            <w:shd w:val="clear" w:color="auto" w:fill="002F86"/>
          </w:tcPr>
          <w:p w14:paraId="1B1C83CD" w14:textId="77777777" w:rsidR="006D2387" w:rsidRPr="00EB32C1" w:rsidRDefault="006D2387" w:rsidP="006D2387">
            <w:pPr>
              <w:pStyle w:val="TableParagraph"/>
              <w:spacing w:before="43"/>
              <w:ind w:left="0"/>
              <w:jc w:val="left"/>
              <w:rPr>
                <w:b/>
                <w:sz w:val="24"/>
                <w:szCs w:val="24"/>
              </w:rPr>
            </w:pPr>
          </w:p>
          <w:p w14:paraId="2FF91070" w14:textId="77777777" w:rsidR="006D2387" w:rsidRPr="00EB32C1" w:rsidRDefault="006D2387" w:rsidP="006D2387">
            <w:pPr>
              <w:pStyle w:val="TableParagraph"/>
              <w:spacing w:before="1"/>
              <w:ind w:left="14" w:right="6"/>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10"/>
                <w:sz w:val="24"/>
                <w:szCs w:val="24"/>
              </w:rPr>
              <w:t>4</w:t>
            </w:r>
          </w:p>
        </w:tc>
        <w:tc>
          <w:tcPr>
            <w:tcW w:w="971" w:type="dxa"/>
            <w:shd w:val="clear" w:color="auto" w:fill="002F86"/>
          </w:tcPr>
          <w:p w14:paraId="00F85EAD" w14:textId="77777777" w:rsidR="006D2387" w:rsidRPr="00EB32C1" w:rsidRDefault="006D2387" w:rsidP="006D2387">
            <w:pPr>
              <w:pStyle w:val="TableParagraph"/>
              <w:spacing w:before="43"/>
              <w:ind w:left="0"/>
              <w:jc w:val="left"/>
              <w:rPr>
                <w:b/>
                <w:sz w:val="24"/>
                <w:szCs w:val="24"/>
              </w:rPr>
            </w:pPr>
          </w:p>
          <w:p w14:paraId="5354B8FC" w14:textId="77777777" w:rsidR="006D2387" w:rsidRPr="00EB32C1" w:rsidRDefault="006D2387" w:rsidP="006D2387">
            <w:pPr>
              <w:pStyle w:val="TableParagraph"/>
              <w:spacing w:before="1"/>
              <w:ind w:left="14" w:right="6"/>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10"/>
                <w:sz w:val="24"/>
                <w:szCs w:val="24"/>
              </w:rPr>
              <w:t>5</w:t>
            </w:r>
          </w:p>
        </w:tc>
        <w:tc>
          <w:tcPr>
            <w:tcW w:w="971" w:type="dxa"/>
            <w:shd w:val="clear" w:color="auto" w:fill="002F86"/>
          </w:tcPr>
          <w:p w14:paraId="744986D8" w14:textId="77777777" w:rsidR="006D2387" w:rsidRPr="00EB32C1" w:rsidRDefault="006D2387" w:rsidP="006D2387">
            <w:pPr>
              <w:pStyle w:val="TableParagraph"/>
              <w:spacing w:before="43"/>
              <w:ind w:left="0"/>
              <w:jc w:val="left"/>
              <w:rPr>
                <w:b/>
                <w:sz w:val="24"/>
                <w:szCs w:val="24"/>
              </w:rPr>
            </w:pPr>
          </w:p>
          <w:p w14:paraId="43C6F5F8" w14:textId="77777777" w:rsidR="006D2387" w:rsidRPr="00EB32C1" w:rsidRDefault="006D2387" w:rsidP="006D2387">
            <w:pPr>
              <w:pStyle w:val="TableParagraph"/>
              <w:spacing w:before="1"/>
              <w:ind w:left="13" w:right="6"/>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10"/>
                <w:sz w:val="24"/>
                <w:szCs w:val="24"/>
              </w:rPr>
              <w:t>6</w:t>
            </w:r>
          </w:p>
        </w:tc>
        <w:tc>
          <w:tcPr>
            <w:tcW w:w="971" w:type="dxa"/>
            <w:shd w:val="clear" w:color="auto" w:fill="002F86"/>
          </w:tcPr>
          <w:p w14:paraId="42D6FB58" w14:textId="77777777" w:rsidR="006D2387" w:rsidRPr="00EB32C1" w:rsidRDefault="006D2387" w:rsidP="006D2387">
            <w:pPr>
              <w:pStyle w:val="TableParagraph"/>
              <w:spacing w:before="43"/>
              <w:ind w:left="0"/>
              <w:jc w:val="left"/>
              <w:rPr>
                <w:b/>
                <w:sz w:val="24"/>
                <w:szCs w:val="24"/>
              </w:rPr>
            </w:pPr>
          </w:p>
          <w:p w14:paraId="4C75270D" w14:textId="77777777" w:rsidR="006D2387" w:rsidRPr="00EB32C1" w:rsidRDefault="006D2387" w:rsidP="006D2387">
            <w:pPr>
              <w:pStyle w:val="TableParagraph"/>
              <w:spacing w:before="1"/>
              <w:ind w:left="12" w:right="6"/>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10"/>
                <w:sz w:val="24"/>
                <w:szCs w:val="24"/>
              </w:rPr>
              <w:t>7</w:t>
            </w:r>
          </w:p>
        </w:tc>
        <w:tc>
          <w:tcPr>
            <w:tcW w:w="971" w:type="dxa"/>
            <w:shd w:val="clear" w:color="auto" w:fill="002F86"/>
          </w:tcPr>
          <w:p w14:paraId="4567ED85" w14:textId="77777777" w:rsidR="006D2387" w:rsidRPr="00EB32C1" w:rsidRDefault="006D2387" w:rsidP="006D2387">
            <w:pPr>
              <w:pStyle w:val="TableParagraph"/>
              <w:spacing w:before="43"/>
              <w:ind w:left="0"/>
              <w:jc w:val="left"/>
              <w:rPr>
                <w:b/>
                <w:sz w:val="24"/>
                <w:szCs w:val="24"/>
              </w:rPr>
            </w:pPr>
          </w:p>
          <w:p w14:paraId="3F0FF250" w14:textId="77777777" w:rsidR="006D2387" w:rsidRPr="00EB32C1" w:rsidRDefault="006D2387" w:rsidP="006D2387">
            <w:pPr>
              <w:pStyle w:val="TableParagraph"/>
              <w:spacing w:before="1"/>
              <w:ind w:left="8" w:right="9"/>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5"/>
                <w:sz w:val="24"/>
                <w:szCs w:val="24"/>
              </w:rPr>
              <w:t>8a</w:t>
            </w:r>
          </w:p>
        </w:tc>
        <w:tc>
          <w:tcPr>
            <w:tcW w:w="971" w:type="dxa"/>
            <w:shd w:val="clear" w:color="auto" w:fill="002F86"/>
          </w:tcPr>
          <w:p w14:paraId="61CFCF96" w14:textId="77777777" w:rsidR="006D2387" w:rsidRPr="00EB32C1" w:rsidRDefault="006D2387" w:rsidP="006D2387">
            <w:pPr>
              <w:pStyle w:val="TableParagraph"/>
              <w:spacing w:before="43"/>
              <w:ind w:left="0"/>
              <w:jc w:val="left"/>
              <w:rPr>
                <w:b/>
                <w:sz w:val="24"/>
                <w:szCs w:val="24"/>
              </w:rPr>
            </w:pPr>
          </w:p>
          <w:p w14:paraId="7C5B963D" w14:textId="77777777" w:rsidR="006D2387" w:rsidRPr="00EB32C1" w:rsidRDefault="006D2387" w:rsidP="006D2387">
            <w:pPr>
              <w:pStyle w:val="TableParagraph"/>
              <w:spacing w:before="1"/>
              <w:ind w:left="8" w:right="13"/>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5"/>
                <w:sz w:val="24"/>
                <w:szCs w:val="24"/>
              </w:rPr>
              <w:t>8b</w:t>
            </w:r>
          </w:p>
        </w:tc>
        <w:tc>
          <w:tcPr>
            <w:tcW w:w="971" w:type="dxa"/>
            <w:shd w:val="clear" w:color="auto" w:fill="002F86"/>
          </w:tcPr>
          <w:p w14:paraId="609F9FD0" w14:textId="77777777" w:rsidR="006D2387" w:rsidRPr="00EB32C1" w:rsidRDefault="006D2387" w:rsidP="006D2387">
            <w:pPr>
              <w:pStyle w:val="TableParagraph"/>
              <w:spacing w:before="43"/>
              <w:ind w:left="0"/>
              <w:jc w:val="left"/>
              <w:rPr>
                <w:b/>
                <w:sz w:val="24"/>
                <w:szCs w:val="24"/>
              </w:rPr>
            </w:pPr>
          </w:p>
          <w:p w14:paraId="66C2DFED" w14:textId="77777777" w:rsidR="006D2387" w:rsidRPr="00EB32C1" w:rsidRDefault="006D2387" w:rsidP="006D2387">
            <w:pPr>
              <w:pStyle w:val="TableParagraph"/>
              <w:spacing w:before="1"/>
              <w:ind w:left="8" w:right="8"/>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5"/>
                <w:sz w:val="24"/>
                <w:szCs w:val="24"/>
              </w:rPr>
              <w:t>8c</w:t>
            </w:r>
          </w:p>
        </w:tc>
        <w:tc>
          <w:tcPr>
            <w:tcW w:w="971" w:type="dxa"/>
            <w:shd w:val="clear" w:color="auto" w:fill="002F86"/>
          </w:tcPr>
          <w:p w14:paraId="5D15807B" w14:textId="77777777" w:rsidR="006D2387" w:rsidRPr="00EB32C1" w:rsidRDefault="006D2387" w:rsidP="006D2387">
            <w:pPr>
              <w:pStyle w:val="TableParagraph"/>
              <w:spacing w:before="43"/>
              <w:ind w:left="0"/>
              <w:jc w:val="left"/>
              <w:rPr>
                <w:b/>
                <w:sz w:val="24"/>
                <w:szCs w:val="24"/>
              </w:rPr>
            </w:pPr>
          </w:p>
          <w:p w14:paraId="1CEED26A" w14:textId="77777777" w:rsidR="006D2387" w:rsidRPr="00EB32C1" w:rsidRDefault="006D2387" w:rsidP="006D2387">
            <w:pPr>
              <w:pStyle w:val="TableParagraph"/>
              <w:spacing w:before="1"/>
              <w:ind w:left="8" w:right="14"/>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5"/>
                <w:sz w:val="24"/>
                <w:szCs w:val="24"/>
              </w:rPr>
              <w:t>8d</w:t>
            </w:r>
          </w:p>
        </w:tc>
        <w:tc>
          <w:tcPr>
            <w:tcW w:w="971" w:type="dxa"/>
            <w:shd w:val="clear" w:color="auto" w:fill="002F86"/>
          </w:tcPr>
          <w:p w14:paraId="110AFD49" w14:textId="77777777" w:rsidR="006D2387" w:rsidRPr="00EB32C1" w:rsidRDefault="006D2387" w:rsidP="006D2387">
            <w:pPr>
              <w:pStyle w:val="TableParagraph"/>
              <w:spacing w:before="43"/>
              <w:ind w:left="0"/>
              <w:jc w:val="left"/>
              <w:rPr>
                <w:b/>
                <w:sz w:val="24"/>
                <w:szCs w:val="24"/>
              </w:rPr>
            </w:pPr>
          </w:p>
          <w:p w14:paraId="6DA385A6" w14:textId="77777777" w:rsidR="006D2387" w:rsidRPr="00EB32C1" w:rsidRDefault="006D2387" w:rsidP="006D2387">
            <w:pPr>
              <w:pStyle w:val="TableParagraph"/>
              <w:spacing w:before="1"/>
              <w:ind w:left="8" w:right="7"/>
              <w:rPr>
                <w:b/>
                <w:sz w:val="24"/>
                <w:szCs w:val="24"/>
              </w:rPr>
            </w:pPr>
            <w:r w:rsidRPr="00EB32C1">
              <w:rPr>
                <w:b/>
                <w:color w:val="FFFFFF"/>
                <w:sz w:val="24"/>
                <w:szCs w:val="24"/>
              </w:rPr>
              <w:t>Band</w:t>
            </w:r>
            <w:r w:rsidRPr="00EB32C1">
              <w:rPr>
                <w:b/>
                <w:color w:val="FFFFFF"/>
                <w:spacing w:val="10"/>
                <w:sz w:val="24"/>
                <w:szCs w:val="24"/>
              </w:rPr>
              <w:t xml:space="preserve"> </w:t>
            </w:r>
            <w:r w:rsidRPr="00EB32C1">
              <w:rPr>
                <w:b/>
                <w:color w:val="FFFFFF"/>
                <w:spacing w:val="-5"/>
                <w:sz w:val="24"/>
                <w:szCs w:val="24"/>
              </w:rPr>
              <w:t>9+</w:t>
            </w:r>
          </w:p>
        </w:tc>
        <w:tc>
          <w:tcPr>
            <w:tcW w:w="971" w:type="dxa"/>
            <w:vMerge w:val="restart"/>
            <w:shd w:val="clear" w:color="auto" w:fill="002F86"/>
          </w:tcPr>
          <w:p w14:paraId="354B30FC" w14:textId="77777777" w:rsidR="006D2387" w:rsidRPr="00EB32C1" w:rsidRDefault="006D2387" w:rsidP="006D2387">
            <w:pPr>
              <w:pStyle w:val="TableParagraph"/>
              <w:spacing w:before="0"/>
              <w:ind w:left="0"/>
              <w:jc w:val="left"/>
              <w:rPr>
                <w:b/>
                <w:sz w:val="24"/>
                <w:szCs w:val="24"/>
              </w:rPr>
            </w:pPr>
          </w:p>
          <w:p w14:paraId="20A2FACE" w14:textId="77777777" w:rsidR="006D2387" w:rsidRPr="00EB32C1" w:rsidRDefault="006D2387" w:rsidP="006D2387">
            <w:pPr>
              <w:pStyle w:val="TableParagraph"/>
              <w:spacing w:before="120"/>
              <w:ind w:left="0"/>
              <w:jc w:val="left"/>
              <w:rPr>
                <w:b/>
                <w:sz w:val="24"/>
                <w:szCs w:val="24"/>
              </w:rPr>
            </w:pPr>
          </w:p>
          <w:p w14:paraId="277C80B6" w14:textId="77777777" w:rsidR="006D2387" w:rsidRPr="00EB32C1" w:rsidRDefault="006D2387" w:rsidP="006D2387">
            <w:pPr>
              <w:pStyle w:val="TableParagraph"/>
              <w:spacing w:before="0"/>
              <w:ind w:left="2" w:right="10"/>
              <w:rPr>
                <w:b/>
                <w:sz w:val="24"/>
                <w:szCs w:val="24"/>
              </w:rPr>
            </w:pPr>
            <w:r w:rsidRPr="00EB32C1">
              <w:rPr>
                <w:b/>
                <w:color w:val="FFFFFF"/>
                <w:spacing w:val="-2"/>
                <w:sz w:val="24"/>
                <w:szCs w:val="24"/>
              </w:rPr>
              <w:t>Medical Salary Scale</w:t>
            </w:r>
          </w:p>
        </w:tc>
        <w:tc>
          <w:tcPr>
            <w:tcW w:w="971" w:type="dxa"/>
            <w:vMerge w:val="restart"/>
            <w:shd w:val="clear" w:color="auto" w:fill="002F86"/>
          </w:tcPr>
          <w:p w14:paraId="6E6291B8" w14:textId="77777777" w:rsidR="006D2387" w:rsidRPr="00EB32C1" w:rsidRDefault="006D2387" w:rsidP="006D2387">
            <w:pPr>
              <w:pStyle w:val="TableParagraph"/>
              <w:spacing w:before="0"/>
              <w:ind w:left="0"/>
              <w:jc w:val="left"/>
              <w:rPr>
                <w:b/>
                <w:sz w:val="24"/>
                <w:szCs w:val="24"/>
              </w:rPr>
            </w:pPr>
          </w:p>
          <w:p w14:paraId="567D243F" w14:textId="77777777" w:rsidR="006D2387" w:rsidRPr="00EB32C1" w:rsidRDefault="006D2387" w:rsidP="006D2387">
            <w:pPr>
              <w:pStyle w:val="TableParagraph"/>
              <w:spacing w:before="0"/>
              <w:ind w:left="0"/>
              <w:jc w:val="left"/>
              <w:rPr>
                <w:b/>
                <w:sz w:val="24"/>
                <w:szCs w:val="24"/>
              </w:rPr>
            </w:pPr>
          </w:p>
          <w:p w14:paraId="19E46E04" w14:textId="77777777" w:rsidR="006D2387" w:rsidRPr="00EB32C1" w:rsidRDefault="006D2387" w:rsidP="006D2387">
            <w:pPr>
              <w:pStyle w:val="TableParagraph"/>
              <w:spacing w:before="150"/>
              <w:ind w:left="0"/>
              <w:jc w:val="left"/>
              <w:rPr>
                <w:b/>
                <w:sz w:val="24"/>
                <w:szCs w:val="24"/>
              </w:rPr>
            </w:pPr>
          </w:p>
          <w:p w14:paraId="6B5D3CDB" w14:textId="77777777" w:rsidR="006D2387" w:rsidRPr="00EB32C1" w:rsidRDefault="006D2387" w:rsidP="006D2387">
            <w:pPr>
              <w:pStyle w:val="TableParagraph"/>
              <w:spacing w:before="0"/>
              <w:ind w:left="258"/>
              <w:jc w:val="left"/>
              <w:rPr>
                <w:b/>
                <w:sz w:val="24"/>
                <w:szCs w:val="24"/>
              </w:rPr>
            </w:pPr>
            <w:r w:rsidRPr="00EB32C1">
              <w:rPr>
                <w:b/>
                <w:color w:val="FFFFFF"/>
                <w:spacing w:val="-2"/>
                <w:sz w:val="24"/>
                <w:szCs w:val="24"/>
              </w:rPr>
              <w:t>Total</w:t>
            </w:r>
          </w:p>
        </w:tc>
      </w:tr>
      <w:tr w:rsidR="006D2387" w14:paraId="076AD3CC" w14:textId="77777777" w:rsidTr="090669D0">
        <w:trPr>
          <w:trHeight w:val="1045"/>
        </w:trPr>
        <w:tc>
          <w:tcPr>
            <w:tcW w:w="5310" w:type="dxa"/>
            <w:vMerge/>
          </w:tcPr>
          <w:p w14:paraId="2DC24EAC" w14:textId="77777777" w:rsidR="006D2387" w:rsidRPr="00EB32C1" w:rsidRDefault="006D2387" w:rsidP="006D2387">
            <w:pPr>
              <w:rPr>
                <w:sz w:val="24"/>
                <w:szCs w:val="24"/>
              </w:rPr>
            </w:pPr>
          </w:p>
        </w:tc>
        <w:tc>
          <w:tcPr>
            <w:tcW w:w="1210" w:type="dxa"/>
            <w:vMerge/>
          </w:tcPr>
          <w:p w14:paraId="1250F9C6" w14:textId="77777777" w:rsidR="006D2387" w:rsidRPr="00EB32C1" w:rsidRDefault="006D2387" w:rsidP="006D2387">
            <w:pPr>
              <w:rPr>
                <w:sz w:val="24"/>
                <w:szCs w:val="24"/>
              </w:rPr>
            </w:pPr>
          </w:p>
        </w:tc>
        <w:tc>
          <w:tcPr>
            <w:tcW w:w="971" w:type="dxa"/>
            <w:shd w:val="clear" w:color="auto" w:fill="002F86"/>
          </w:tcPr>
          <w:p w14:paraId="478AD9E0" w14:textId="77777777" w:rsidR="006D2387" w:rsidRPr="00EB32C1" w:rsidRDefault="006D2387" w:rsidP="006D2387">
            <w:pPr>
              <w:pStyle w:val="TableParagraph"/>
              <w:spacing w:before="0"/>
              <w:ind w:left="0"/>
              <w:jc w:val="left"/>
              <w:rPr>
                <w:b/>
                <w:sz w:val="24"/>
                <w:szCs w:val="24"/>
              </w:rPr>
            </w:pPr>
          </w:p>
          <w:p w14:paraId="34D54203" w14:textId="77777777" w:rsidR="006D2387" w:rsidRPr="00EB32C1" w:rsidRDefault="006D2387" w:rsidP="006D2387">
            <w:pPr>
              <w:pStyle w:val="TableParagraph"/>
              <w:spacing w:before="5"/>
              <w:ind w:left="0"/>
              <w:jc w:val="left"/>
              <w:rPr>
                <w:b/>
                <w:sz w:val="24"/>
                <w:szCs w:val="24"/>
              </w:rPr>
            </w:pPr>
          </w:p>
          <w:p w14:paraId="74524C8C" w14:textId="77777777" w:rsidR="006D2387" w:rsidRPr="00EB32C1" w:rsidRDefault="006D2387" w:rsidP="006D2387">
            <w:pPr>
              <w:pStyle w:val="TableParagraph"/>
              <w:spacing w:before="0"/>
              <w:ind w:left="14" w:right="6"/>
              <w:rPr>
                <w:b/>
                <w:sz w:val="24"/>
                <w:szCs w:val="24"/>
              </w:rPr>
            </w:pPr>
            <w:r w:rsidRPr="00EB32C1">
              <w:rPr>
                <w:b/>
                <w:color w:val="FFFFFF"/>
                <w:sz w:val="24"/>
                <w:szCs w:val="24"/>
              </w:rPr>
              <w:t>&lt;</w:t>
            </w:r>
            <w:r w:rsidRPr="00EB32C1">
              <w:rPr>
                <w:b/>
                <w:color w:val="FFFFFF"/>
                <w:spacing w:val="4"/>
                <w:sz w:val="24"/>
                <w:szCs w:val="24"/>
              </w:rPr>
              <w:t xml:space="preserve"> </w:t>
            </w:r>
            <w:r w:rsidRPr="00EB32C1">
              <w:rPr>
                <w:b/>
                <w:color w:val="FFFFFF"/>
                <w:spacing w:val="-2"/>
                <w:sz w:val="24"/>
                <w:szCs w:val="24"/>
              </w:rPr>
              <w:t>£24,700</w:t>
            </w:r>
          </w:p>
        </w:tc>
        <w:tc>
          <w:tcPr>
            <w:tcW w:w="971" w:type="dxa"/>
            <w:shd w:val="clear" w:color="auto" w:fill="002F86"/>
          </w:tcPr>
          <w:p w14:paraId="144F8070" w14:textId="77777777" w:rsidR="006D2387" w:rsidRPr="00EB32C1" w:rsidRDefault="006D2387" w:rsidP="006D2387">
            <w:pPr>
              <w:pStyle w:val="TableParagraph"/>
              <w:spacing w:before="97"/>
              <w:ind w:left="0"/>
              <w:jc w:val="left"/>
              <w:rPr>
                <w:b/>
                <w:sz w:val="24"/>
                <w:szCs w:val="24"/>
              </w:rPr>
            </w:pPr>
          </w:p>
          <w:p w14:paraId="48FEF99E" w14:textId="77777777" w:rsidR="006D2387" w:rsidRPr="00EB32C1" w:rsidRDefault="006D2387" w:rsidP="006D2387">
            <w:pPr>
              <w:pStyle w:val="TableParagraph"/>
              <w:spacing w:before="0"/>
              <w:ind w:left="78"/>
              <w:jc w:val="left"/>
              <w:rPr>
                <w:b/>
                <w:sz w:val="24"/>
                <w:szCs w:val="24"/>
              </w:rPr>
            </w:pPr>
            <w:r w:rsidRPr="00EB32C1">
              <w:rPr>
                <w:b/>
                <w:color w:val="FFFFFF"/>
                <w:sz w:val="24"/>
                <w:szCs w:val="24"/>
              </w:rPr>
              <w:t xml:space="preserve">£24,700 </w:t>
            </w:r>
            <w:r w:rsidRPr="00EB32C1">
              <w:rPr>
                <w:b/>
                <w:color w:val="FFFFFF"/>
                <w:spacing w:val="-10"/>
                <w:sz w:val="24"/>
                <w:szCs w:val="24"/>
              </w:rPr>
              <w:t>&lt;</w:t>
            </w:r>
          </w:p>
          <w:p w14:paraId="78BAED53" w14:textId="77777777" w:rsidR="006D2387" w:rsidRPr="00EB32C1" w:rsidRDefault="006D2387" w:rsidP="006D2387">
            <w:pPr>
              <w:pStyle w:val="TableParagraph"/>
              <w:spacing w:before="30"/>
              <w:ind w:left="162"/>
              <w:jc w:val="left"/>
              <w:rPr>
                <w:b/>
                <w:sz w:val="24"/>
                <w:szCs w:val="24"/>
              </w:rPr>
            </w:pPr>
            <w:r w:rsidRPr="00EB32C1">
              <w:rPr>
                <w:b/>
                <w:color w:val="FFFFFF"/>
                <w:spacing w:val="-2"/>
                <w:sz w:val="24"/>
                <w:szCs w:val="24"/>
              </w:rPr>
              <w:t>£28,000</w:t>
            </w:r>
          </w:p>
        </w:tc>
        <w:tc>
          <w:tcPr>
            <w:tcW w:w="971" w:type="dxa"/>
            <w:shd w:val="clear" w:color="auto" w:fill="002F86"/>
          </w:tcPr>
          <w:p w14:paraId="362F7B92" w14:textId="77777777" w:rsidR="006D2387" w:rsidRPr="00EB32C1" w:rsidRDefault="006D2387" w:rsidP="006D2387">
            <w:pPr>
              <w:pStyle w:val="TableParagraph"/>
              <w:spacing w:before="97"/>
              <w:ind w:left="0"/>
              <w:jc w:val="left"/>
              <w:rPr>
                <w:b/>
                <w:sz w:val="24"/>
                <w:szCs w:val="24"/>
              </w:rPr>
            </w:pPr>
          </w:p>
          <w:p w14:paraId="56A4519A" w14:textId="77777777" w:rsidR="006D2387" w:rsidRPr="00EB32C1" w:rsidRDefault="006D2387" w:rsidP="006D2387">
            <w:pPr>
              <w:pStyle w:val="TableParagraph"/>
              <w:spacing w:before="0"/>
              <w:ind w:left="78"/>
              <w:jc w:val="left"/>
              <w:rPr>
                <w:b/>
                <w:sz w:val="24"/>
                <w:szCs w:val="24"/>
              </w:rPr>
            </w:pPr>
            <w:r w:rsidRPr="00EB32C1">
              <w:rPr>
                <w:b/>
                <w:color w:val="FFFFFF"/>
                <w:sz w:val="24"/>
                <w:szCs w:val="24"/>
              </w:rPr>
              <w:t xml:space="preserve">£28,000 </w:t>
            </w:r>
            <w:r w:rsidRPr="00EB32C1">
              <w:rPr>
                <w:b/>
                <w:color w:val="FFFFFF"/>
                <w:spacing w:val="-10"/>
                <w:sz w:val="24"/>
                <w:szCs w:val="24"/>
              </w:rPr>
              <w:t>&lt;</w:t>
            </w:r>
          </w:p>
          <w:p w14:paraId="78DB584F" w14:textId="77777777" w:rsidR="006D2387" w:rsidRPr="00EB32C1" w:rsidRDefault="006D2387" w:rsidP="006D2387">
            <w:pPr>
              <w:pStyle w:val="TableParagraph"/>
              <w:spacing w:before="30"/>
              <w:ind w:left="162"/>
              <w:jc w:val="left"/>
              <w:rPr>
                <w:b/>
                <w:sz w:val="24"/>
                <w:szCs w:val="24"/>
              </w:rPr>
            </w:pPr>
            <w:r w:rsidRPr="00EB32C1">
              <w:rPr>
                <w:b/>
                <w:color w:val="FFFFFF"/>
                <w:spacing w:val="-2"/>
                <w:sz w:val="24"/>
                <w:szCs w:val="24"/>
              </w:rPr>
              <w:t>£35,000</w:t>
            </w:r>
          </w:p>
        </w:tc>
        <w:tc>
          <w:tcPr>
            <w:tcW w:w="971" w:type="dxa"/>
            <w:shd w:val="clear" w:color="auto" w:fill="002F86"/>
          </w:tcPr>
          <w:p w14:paraId="11D7C6F6" w14:textId="77777777" w:rsidR="006D2387" w:rsidRPr="00EB32C1" w:rsidRDefault="006D2387" w:rsidP="006D2387">
            <w:pPr>
              <w:pStyle w:val="TableParagraph"/>
              <w:spacing w:before="97"/>
              <w:ind w:left="0"/>
              <w:jc w:val="left"/>
              <w:rPr>
                <w:b/>
                <w:sz w:val="24"/>
                <w:szCs w:val="24"/>
              </w:rPr>
            </w:pPr>
          </w:p>
          <w:p w14:paraId="1DF89360" w14:textId="77777777" w:rsidR="006D2387" w:rsidRPr="00EB32C1" w:rsidRDefault="006D2387" w:rsidP="006D2387">
            <w:pPr>
              <w:pStyle w:val="TableParagraph"/>
              <w:spacing w:before="0"/>
              <w:ind w:left="78"/>
              <w:jc w:val="left"/>
              <w:rPr>
                <w:b/>
                <w:sz w:val="24"/>
                <w:szCs w:val="24"/>
              </w:rPr>
            </w:pPr>
            <w:r w:rsidRPr="00EB32C1">
              <w:rPr>
                <w:b/>
                <w:color w:val="FFFFFF"/>
                <w:sz w:val="24"/>
                <w:szCs w:val="24"/>
              </w:rPr>
              <w:t xml:space="preserve">£35,000 </w:t>
            </w:r>
            <w:r w:rsidRPr="00EB32C1">
              <w:rPr>
                <w:b/>
                <w:color w:val="FFFFFF"/>
                <w:spacing w:val="-10"/>
                <w:sz w:val="24"/>
                <w:szCs w:val="24"/>
              </w:rPr>
              <w:t>&lt;</w:t>
            </w:r>
          </w:p>
          <w:p w14:paraId="643A92B4" w14:textId="77777777" w:rsidR="006D2387" w:rsidRPr="00EB32C1" w:rsidRDefault="006D2387" w:rsidP="006D2387">
            <w:pPr>
              <w:pStyle w:val="TableParagraph"/>
              <w:spacing w:before="30"/>
              <w:ind w:left="162"/>
              <w:jc w:val="left"/>
              <w:rPr>
                <w:b/>
                <w:sz w:val="24"/>
                <w:szCs w:val="24"/>
              </w:rPr>
            </w:pPr>
            <w:r w:rsidRPr="00EB32C1">
              <w:rPr>
                <w:b/>
                <w:color w:val="FFFFFF"/>
                <w:spacing w:val="-2"/>
                <w:sz w:val="24"/>
                <w:szCs w:val="24"/>
              </w:rPr>
              <w:t>£43,200</w:t>
            </w:r>
          </w:p>
        </w:tc>
        <w:tc>
          <w:tcPr>
            <w:tcW w:w="971" w:type="dxa"/>
            <w:shd w:val="clear" w:color="auto" w:fill="002F86"/>
          </w:tcPr>
          <w:p w14:paraId="361AF283" w14:textId="77777777" w:rsidR="006D2387" w:rsidRPr="00EB32C1" w:rsidRDefault="006D2387" w:rsidP="006D2387">
            <w:pPr>
              <w:pStyle w:val="TableParagraph"/>
              <w:spacing w:before="97"/>
              <w:ind w:left="0"/>
              <w:jc w:val="left"/>
              <w:rPr>
                <w:b/>
                <w:sz w:val="24"/>
                <w:szCs w:val="24"/>
              </w:rPr>
            </w:pPr>
          </w:p>
          <w:p w14:paraId="42D64D61" w14:textId="77777777" w:rsidR="006D2387" w:rsidRPr="00EB32C1" w:rsidRDefault="006D2387" w:rsidP="006D2387">
            <w:pPr>
              <w:pStyle w:val="TableParagraph"/>
              <w:spacing w:before="0"/>
              <w:ind w:left="77"/>
              <w:jc w:val="left"/>
              <w:rPr>
                <w:b/>
                <w:sz w:val="24"/>
                <w:szCs w:val="24"/>
              </w:rPr>
            </w:pPr>
            <w:r w:rsidRPr="00EB32C1">
              <w:rPr>
                <w:b/>
                <w:color w:val="FFFFFF"/>
                <w:sz w:val="24"/>
                <w:szCs w:val="24"/>
              </w:rPr>
              <w:t xml:space="preserve">£43,200 </w:t>
            </w:r>
            <w:r w:rsidRPr="00EB32C1">
              <w:rPr>
                <w:b/>
                <w:color w:val="FFFFFF"/>
                <w:spacing w:val="-10"/>
                <w:sz w:val="24"/>
                <w:szCs w:val="24"/>
              </w:rPr>
              <w:t>&lt;</w:t>
            </w:r>
          </w:p>
          <w:p w14:paraId="32634826" w14:textId="77777777" w:rsidR="006D2387" w:rsidRPr="00EB32C1" w:rsidRDefault="006D2387" w:rsidP="006D2387">
            <w:pPr>
              <w:pStyle w:val="TableParagraph"/>
              <w:spacing w:before="30"/>
              <w:ind w:left="161"/>
              <w:jc w:val="left"/>
              <w:rPr>
                <w:b/>
                <w:sz w:val="24"/>
                <w:szCs w:val="24"/>
              </w:rPr>
            </w:pPr>
            <w:r w:rsidRPr="00EB32C1">
              <w:rPr>
                <w:b/>
                <w:color w:val="FFFFFF"/>
                <w:spacing w:val="-2"/>
                <w:sz w:val="24"/>
                <w:szCs w:val="24"/>
              </w:rPr>
              <w:t>£50,500</w:t>
            </w:r>
          </w:p>
        </w:tc>
        <w:tc>
          <w:tcPr>
            <w:tcW w:w="971" w:type="dxa"/>
            <w:shd w:val="clear" w:color="auto" w:fill="002F86"/>
          </w:tcPr>
          <w:p w14:paraId="25D39F57" w14:textId="77777777" w:rsidR="006D2387" w:rsidRPr="00EB32C1" w:rsidRDefault="006D2387" w:rsidP="006D2387">
            <w:pPr>
              <w:pStyle w:val="TableParagraph"/>
              <w:spacing w:before="97"/>
              <w:ind w:left="0"/>
              <w:jc w:val="left"/>
              <w:rPr>
                <w:b/>
                <w:sz w:val="24"/>
                <w:szCs w:val="24"/>
              </w:rPr>
            </w:pPr>
          </w:p>
          <w:p w14:paraId="429495A9" w14:textId="77777777" w:rsidR="006D2387" w:rsidRPr="00EB32C1" w:rsidRDefault="006D2387" w:rsidP="006D2387">
            <w:pPr>
              <w:pStyle w:val="TableParagraph"/>
              <w:spacing w:before="0"/>
              <w:ind w:left="77"/>
              <w:jc w:val="left"/>
              <w:rPr>
                <w:b/>
                <w:sz w:val="24"/>
                <w:szCs w:val="24"/>
              </w:rPr>
            </w:pPr>
            <w:r w:rsidRPr="00EB32C1">
              <w:rPr>
                <w:b/>
                <w:color w:val="FFFFFF"/>
                <w:sz w:val="24"/>
                <w:szCs w:val="24"/>
              </w:rPr>
              <w:t xml:space="preserve">£50,500 </w:t>
            </w:r>
            <w:r w:rsidRPr="00EB32C1">
              <w:rPr>
                <w:b/>
                <w:color w:val="FFFFFF"/>
                <w:spacing w:val="-10"/>
                <w:sz w:val="24"/>
                <w:szCs w:val="24"/>
              </w:rPr>
              <w:t>&lt;</w:t>
            </w:r>
          </w:p>
          <w:p w14:paraId="593E520E" w14:textId="77777777" w:rsidR="006D2387" w:rsidRPr="00EB32C1" w:rsidRDefault="006D2387" w:rsidP="006D2387">
            <w:pPr>
              <w:pStyle w:val="TableParagraph"/>
              <w:spacing w:before="30"/>
              <w:ind w:left="161"/>
              <w:jc w:val="left"/>
              <w:rPr>
                <w:b/>
                <w:sz w:val="24"/>
                <w:szCs w:val="24"/>
              </w:rPr>
            </w:pPr>
            <w:r w:rsidRPr="00EB32C1">
              <w:rPr>
                <w:b/>
                <w:color w:val="FFFFFF"/>
                <w:spacing w:val="-2"/>
                <w:sz w:val="24"/>
                <w:szCs w:val="24"/>
              </w:rPr>
              <w:t>£58,200</w:t>
            </w:r>
          </w:p>
        </w:tc>
        <w:tc>
          <w:tcPr>
            <w:tcW w:w="971" w:type="dxa"/>
            <w:shd w:val="clear" w:color="auto" w:fill="002F86"/>
          </w:tcPr>
          <w:p w14:paraId="46DEBEDF" w14:textId="77777777" w:rsidR="006D2387" w:rsidRPr="00EB32C1" w:rsidRDefault="006D2387" w:rsidP="006D2387">
            <w:pPr>
              <w:pStyle w:val="TableParagraph"/>
              <w:spacing w:before="97"/>
              <w:ind w:left="0"/>
              <w:jc w:val="left"/>
              <w:rPr>
                <w:b/>
                <w:sz w:val="24"/>
                <w:szCs w:val="24"/>
              </w:rPr>
            </w:pPr>
          </w:p>
          <w:p w14:paraId="6A4D5E68" w14:textId="77777777" w:rsidR="006D2387" w:rsidRPr="00EB32C1" w:rsidRDefault="006D2387" w:rsidP="006D2387">
            <w:pPr>
              <w:pStyle w:val="TableParagraph"/>
              <w:spacing w:before="0"/>
              <w:ind w:left="77"/>
              <w:jc w:val="left"/>
              <w:rPr>
                <w:b/>
                <w:sz w:val="24"/>
                <w:szCs w:val="24"/>
              </w:rPr>
            </w:pPr>
            <w:r w:rsidRPr="00EB32C1">
              <w:rPr>
                <w:b/>
                <w:color w:val="FFFFFF"/>
                <w:sz w:val="24"/>
                <w:szCs w:val="24"/>
              </w:rPr>
              <w:t xml:space="preserve">£58,200 </w:t>
            </w:r>
            <w:r w:rsidRPr="00EB32C1">
              <w:rPr>
                <w:b/>
                <w:color w:val="FFFFFF"/>
                <w:spacing w:val="-10"/>
                <w:sz w:val="24"/>
                <w:szCs w:val="24"/>
              </w:rPr>
              <w:t>&lt;</w:t>
            </w:r>
          </w:p>
          <w:p w14:paraId="352B9D1D" w14:textId="77777777" w:rsidR="006D2387" w:rsidRPr="00EB32C1" w:rsidRDefault="006D2387" w:rsidP="006D2387">
            <w:pPr>
              <w:pStyle w:val="TableParagraph"/>
              <w:spacing w:before="30"/>
              <w:ind w:left="161"/>
              <w:jc w:val="left"/>
              <w:rPr>
                <w:b/>
                <w:sz w:val="24"/>
                <w:szCs w:val="24"/>
              </w:rPr>
            </w:pPr>
            <w:r w:rsidRPr="00EB32C1">
              <w:rPr>
                <w:b/>
                <w:color w:val="FFFFFF"/>
                <w:spacing w:val="-2"/>
                <w:sz w:val="24"/>
                <w:szCs w:val="24"/>
              </w:rPr>
              <w:t>£69,500</w:t>
            </w:r>
          </w:p>
        </w:tc>
        <w:tc>
          <w:tcPr>
            <w:tcW w:w="971" w:type="dxa"/>
            <w:shd w:val="clear" w:color="auto" w:fill="002F86"/>
          </w:tcPr>
          <w:p w14:paraId="65373980" w14:textId="77777777" w:rsidR="006D2387" w:rsidRPr="00EB32C1" w:rsidRDefault="006D2387" w:rsidP="006D2387">
            <w:pPr>
              <w:pStyle w:val="TableParagraph"/>
              <w:spacing w:before="97"/>
              <w:ind w:left="0"/>
              <w:jc w:val="left"/>
              <w:rPr>
                <w:b/>
                <w:sz w:val="24"/>
                <w:szCs w:val="24"/>
              </w:rPr>
            </w:pPr>
          </w:p>
          <w:p w14:paraId="12A5C6C8" w14:textId="77777777" w:rsidR="006D2387" w:rsidRPr="00EB32C1" w:rsidRDefault="006D2387" w:rsidP="006D2387">
            <w:pPr>
              <w:pStyle w:val="TableParagraph"/>
              <w:spacing w:before="0"/>
              <w:ind w:left="76"/>
              <w:jc w:val="left"/>
              <w:rPr>
                <w:b/>
                <w:sz w:val="24"/>
                <w:szCs w:val="24"/>
              </w:rPr>
            </w:pPr>
            <w:r w:rsidRPr="00EB32C1">
              <w:rPr>
                <w:b/>
                <w:color w:val="FFFFFF"/>
                <w:sz w:val="24"/>
                <w:szCs w:val="24"/>
              </w:rPr>
              <w:t xml:space="preserve">£69,500 </w:t>
            </w:r>
            <w:r w:rsidRPr="00EB32C1">
              <w:rPr>
                <w:b/>
                <w:color w:val="FFFFFF"/>
                <w:spacing w:val="-10"/>
                <w:sz w:val="24"/>
                <w:szCs w:val="24"/>
              </w:rPr>
              <w:t>&lt;</w:t>
            </w:r>
          </w:p>
          <w:p w14:paraId="7CC7B3FB" w14:textId="77777777" w:rsidR="006D2387" w:rsidRPr="00EB32C1" w:rsidRDefault="006D2387" w:rsidP="006D2387">
            <w:pPr>
              <w:pStyle w:val="TableParagraph"/>
              <w:spacing w:before="30"/>
              <w:ind w:left="160"/>
              <w:jc w:val="left"/>
              <w:rPr>
                <w:b/>
                <w:sz w:val="24"/>
                <w:szCs w:val="24"/>
              </w:rPr>
            </w:pPr>
            <w:r w:rsidRPr="00EB32C1">
              <w:rPr>
                <w:b/>
                <w:color w:val="FFFFFF"/>
                <w:spacing w:val="-2"/>
                <w:sz w:val="24"/>
                <w:szCs w:val="24"/>
              </w:rPr>
              <w:t>£82,400</w:t>
            </w:r>
          </w:p>
        </w:tc>
        <w:tc>
          <w:tcPr>
            <w:tcW w:w="971" w:type="dxa"/>
            <w:shd w:val="clear" w:color="auto" w:fill="002F86"/>
          </w:tcPr>
          <w:p w14:paraId="14508F69" w14:textId="77777777" w:rsidR="006D2387" w:rsidRPr="00EB32C1" w:rsidRDefault="006D2387" w:rsidP="006D2387">
            <w:pPr>
              <w:pStyle w:val="TableParagraph"/>
              <w:spacing w:before="97"/>
              <w:ind w:left="0"/>
              <w:jc w:val="left"/>
              <w:rPr>
                <w:b/>
                <w:sz w:val="24"/>
                <w:szCs w:val="24"/>
              </w:rPr>
            </w:pPr>
          </w:p>
          <w:p w14:paraId="719A5FEC" w14:textId="77777777" w:rsidR="006D2387" w:rsidRPr="00EB32C1" w:rsidRDefault="006D2387" w:rsidP="006D2387">
            <w:pPr>
              <w:pStyle w:val="TableParagraph"/>
              <w:spacing w:before="0"/>
              <w:ind w:left="76"/>
              <w:jc w:val="left"/>
              <w:rPr>
                <w:b/>
                <w:sz w:val="24"/>
                <w:szCs w:val="24"/>
              </w:rPr>
            </w:pPr>
            <w:r w:rsidRPr="00EB32C1">
              <w:rPr>
                <w:b/>
                <w:color w:val="FFFFFF"/>
                <w:sz w:val="24"/>
                <w:szCs w:val="24"/>
              </w:rPr>
              <w:t xml:space="preserve">£82,400 </w:t>
            </w:r>
            <w:r w:rsidRPr="00EB32C1">
              <w:rPr>
                <w:b/>
                <w:color w:val="FFFFFF"/>
                <w:spacing w:val="-10"/>
                <w:sz w:val="24"/>
                <w:szCs w:val="24"/>
              </w:rPr>
              <w:t>&lt;</w:t>
            </w:r>
          </w:p>
          <w:p w14:paraId="4A5EC417" w14:textId="77777777" w:rsidR="006D2387" w:rsidRPr="00EB32C1" w:rsidRDefault="006D2387" w:rsidP="006D2387">
            <w:pPr>
              <w:pStyle w:val="TableParagraph"/>
              <w:spacing w:before="30"/>
              <w:ind w:left="160"/>
              <w:jc w:val="left"/>
              <w:rPr>
                <w:b/>
                <w:sz w:val="24"/>
                <w:szCs w:val="24"/>
              </w:rPr>
            </w:pPr>
            <w:r w:rsidRPr="00EB32C1">
              <w:rPr>
                <w:b/>
                <w:color w:val="FFFFFF"/>
                <w:spacing w:val="-2"/>
                <w:sz w:val="24"/>
                <w:szCs w:val="24"/>
              </w:rPr>
              <w:t>£98,100</w:t>
            </w:r>
          </w:p>
        </w:tc>
        <w:tc>
          <w:tcPr>
            <w:tcW w:w="971" w:type="dxa"/>
            <w:shd w:val="clear" w:color="auto" w:fill="002F86"/>
          </w:tcPr>
          <w:p w14:paraId="30957ACD" w14:textId="77777777" w:rsidR="006D2387" w:rsidRPr="00EB32C1" w:rsidRDefault="006D2387" w:rsidP="006D2387">
            <w:pPr>
              <w:pStyle w:val="TableParagraph"/>
              <w:spacing w:before="0"/>
              <w:ind w:left="0"/>
              <w:jc w:val="left"/>
              <w:rPr>
                <w:b/>
                <w:sz w:val="24"/>
                <w:szCs w:val="24"/>
              </w:rPr>
            </w:pPr>
          </w:p>
          <w:p w14:paraId="7194D925" w14:textId="77777777" w:rsidR="006D2387" w:rsidRPr="00EB32C1" w:rsidRDefault="006D2387" w:rsidP="006D2387">
            <w:pPr>
              <w:pStyle w:val="TableParagraph"/>
              <w:spacing w:before="5"/>
              <w:ind w:left="0"/>
              <w:jc w:val="left"/>
              <w:rPr>
                <w:b/>
                <w:sz w:val="24"/>
                <w:szCs w:val="24"/>
              </w:rPr>
            </w:pPr>
          </w:p>
          <w:p w14:paraId="765B5600" w14:textId="77777777" w:rsidR="006D2387" w:rsidRPr="00EB32C1" w:rsidRDefault="006D2387" w:rsidP="006D2387">
            <w:pPr>
              <w:pStyle w:val="TableParagraph"/>
              <w:spacing w:before="0"/>
              <w:ind w:left="8" w:right="7"/>
              <w:rPr>
                <w:b/>
                <w:sz w:val="24"/>
                <w:szCs w:val="24"/>
              </w:rPr>
            </w:pPr>
            <w:r w:rsidRPr="00EB32C1">
              <w:rPr>
                <w:b/>
                <w:color w:val="FFFFFF"/>
                <w:sz w:val="24"/>
                <w:szCs w:val="24"/>
              </w:rPr>
              <w:t xml:space="preserve">£98,100 </w:t>
            </w:r>
            <w:r w:rsidRPr="00EB32C1">
              <w:rPr>
                <w:b/>
                <w:color w:val="FFFFFF"/>
                <w:spacing w:val="-10"/>
                <w:sz w:val="24"/>
                <w:szCs w:val="24"/>
              </w:rPr>
              <w:t>+</w:t>
            </w:r>
          </w:p>
        </w:tc>
        <w:tc>
          <w:tcPr>
            <w:tcW w:w="971" w:type="dxa"/>
            <w:vMerge/>
          </w:tcPr>
          <w:p w14:paraId="28FF3E0E" w14:textId="77777777" w:rsidR="006D2387" w:rsidRPr="00EB32C1" w:rsidRDefault="006D2387" w:rsidP="006D2387">
            <w:pPr>
              <w:rPr>
                <w:sz w:val="24"/>
                <w:szCs w:val="24"/>
              </w:rPr>
            </w:pPr>
          </w:p>
        </w:tc>
        <w:tc>
          <w:tcPr>
            <w:tcW w:w="971" w:type="dxa"/>
            <w:vMerge/>
          </w:tcPr>
          <w:p w14:paraId="62FC62E5" w14:textId="77777777" w:rsidR="006D2387" w:rsidRPr="00EB32C1" w:rsidRDefault="006D2387" w:rsidP="006D2387">
            <w:pPr>
              <w:rPr>
                <w:sz w:val="24"/>
                <w:szCs w:val="24"/>
              </w:rPr>
            </w:pPr>
          </w:p>
        </w:tc>
      </w:tr>
      <w:tr w:rsidR="006D2387" w14:paraId="2159A323" w14:textId="77777777" w:rsidTr="090669D0">
        <w:trPr>
          <w:trHeight w:val="211"/>
        </w:trPr>
        <w:tc>
          <w:tcPr>
            <w:tcW w:w="5310" w:type="dxa"/>
            <w:tcBorders>
              <w:bottom w:val="single" w:sz="4" w:space="0" w:color="D9D9D9" w:themeColor="background1" w:themeShade="D9"/>
            </w:tcBorders>
          </w:tcPr>
          <w:p w14:paraId="284BDC1A" w14:textId="77777777" w:rsidR="006D2387" w:rsidRPr="00EB32C1" w:rsidRDefault="006D2387" w:rsidP="006D2387">
            <w:pPr>
              <w:pStyle w:val="TableParagraph"/>
              <w:spacing w:before="6"/>
              <w:ind w:left="33"/>
              <w:jc w:val="left"/>
              <w:rPr>
                <w:sz w:val="24"/>
                <w:szCs w:val="24"/>
              </w:rPr>
            </w:pPr>
            <w:r w:rsidRPr="00EB32C1">
              <w:rPr>
                <w:sz w:val="24"/>
                <w:szCs w:val="24"/>
              </w:rPr>
              <w:t>Peer</w:t>
            </w:r>
            <w:r w:rsidRPr="00EB32C1">
              <w:rPr>
                <w:spacing w:val="9"/>
                <w:sz w:val="24"/>
                <w:szCs w:val="24"/>
              </w:rPr>
              <w:t xml:space="preserve"> </w:t>
            </w:r>
            <w:r w:rsidRPr="00EB32C1">
              <w:rPr>
                <w:sz w:val="24"/>
                <w:szCs w:val="24"/>
              </w:rPr>
              <w:t>support</w:t>
            </w:r>
            <w:r w:rsidRPr="00EB32C1">
              <w:rPr>
                <w:spacing w:val="12"/>
                <w:sz w:val="24"/>
                <w:szCs w:val="24"/>
              </w:rPr>
              <w:t xml:space="preserve"> </w:t>
            </w:r>
            <w:r w:rsidRPr="00EB32C1">
              <w:rPr>
                <w:sz w:val="24"/>
                <w:szCs w:val="24"/>
              </w:rPr>
              <w:t>and</w:t>
            </w:r>
            <w:r w:rsidRPr="00EB32C1">
              <w:rPr>
                <w:spacing w:val="13"/>
                <w:sz w:val="24"/>
                <w:szCs w:val="24"/>
              </w:rPr>
              <w:t xml:space="preserve"> </w:t>
            </w:r>
            <w:r w:rsidRPr="00EB32C1">
              <w:rPr>
                <w:sz w:val="24"/>
                <w:szCs w:val="24"/>
              </w:rPr>
              <w:t>service-user</w:t>
            </w:r>
            <w:r w:rsidRPr="00EB32C1">
              <w:rPr>
                <w:spacing w:val="10"/>
                <w:sz w:val="24"/>
                <w:szCs w:val="24"/>
              </w:rPr>
              <w:t xml:space="preserve"> </w:t>
            </w:r>
            <w:r w:rsidRPr="00EB32C1">
              <w:rPr>
                <w:spacing w:val="-2"/>
                <w:sz w:val="24"/>
                <w:szCs w:val="24"/>
              </w:rPr>
              <w:t>development</w:t>
            </w:r>
          </w:p>
        </w:tc>
        <w:tc>
          <w:tcPr>
            <w:tcW w:w="1210" w:type="dxa"/>
            <w:tcBorders>
              <w:bottom w:val="single" w:sz="4" w:space="0" w:color="DFDFDF"/>
              <w:right w:val="single" w:sz="4" w:space="0" w:color="DFDFDF"/>
            </w:tcBorders>
          </w:tcPr>
          <w:p w14:paraId="0147A49F" w14:textId="77777777" w:rsidR="006D2387" w:rsidRPr="00EB32C1" w:rsidRDefault="006D2387" w:rsidP="006D2387">
            <w:pPr>
              <w:pStyle w:val="TableParagraph"/>
              <w:spacing w:before="15"/>
              <w:ind w:left="8" w:right="7"/>
              <w:rPr>
                <w:sz w:val="24"/>
                <w:szCs w:val="24"/>
              </w:rPr>
            </w:pPr>
            <w:r w:rsidRPr="00EB32C1">
              <w:rPr>
                <w:spacing w:val="-5"/>
                <w:sz w:val="24"/>
                <w:szCs w:val="24"/>
              </w:rPr>
              <w:t>74%</w:t>
            </w:r>
          </w:p>
        </w:tc>
        <w:tc>
          <w:tcPr>
            <w:tcW w:w="971" w:type="dxa"/>
            <w:tcBorders>
              <w:left w:val="single" w:sz="4" w:space="0" w:color="DFDFDF"/>
              <w:bottom w:val="single" w:sz="4" w:space="0" w:color="DFDFDF"/>
              <w:right w:val="single" w:sz="4" w:space="0" w:color="DFDFDF"/>
            </w:tcBorders>
          </w:tcPr>
          <w:p w14:paraId="34830CB4" w14:textId="77777777" w:rsidR="006D2387" w:rsidRPr="00EB32C1" w:rsidRDefault="006D2387" w:rsidP="006D2387">
            <w:pPr>
              <w:pStyle w:val="TableParagraph"/>
              <w:spacing w:before="15"/>
              <w:ind w:left="8" w:right="6"/>
              <w:rPr>
                <w:sz w:val="24"/>
                <w:szCs w:val="24"/>
              </w:rPr>
            </w:pPr>
            <w:r w:rsidRPr="00EB32C1">
              <w:rPr>
                <w:spacing w:val="-5"/>
                <w:sz w:val="24"/>
                <w:szCs w:val="24"/>
              </w:rPr>
              <w:t>11%</w:t>
            </w:r>
          </w:p>
        </w:tc>
        <w:tc>
          <w:tcPr>
            <w:tcW w:w="971" w:type="dxa"/>
            <w:tcBorders>
              <w:left w:val="single" w:sz="4" w:space="0" w:color="DFDFDF"/>
              <w:bottom w:val="single" w:sz="4" w:space="0" w:color="DFDFDF"/>
              <w:right w:val="single" w:sz="4" w:space="0" w:color="DFDFDF"/>
            </w:tcBorders>
          </w:tcPr>
          <w:p w14:paraId="228B1DED" w14:textId="77777777" w:rsidR="006D2387" w:rsidRPr="00EB32C1" w:rsidRDefault="006D2387" w:rsidP="006D2387">
            <w:pPr>
              <w:pStyle w:val="TableParagraph"/>
              <w:spacing w:before="15"/>
              <w:ind w:left="8" w:right="7"/>
              <w:rPr>
                <w:sz w:val="24"/>
                <w:szCs w:val="24"/>
              </w:rPr>
            </w:pPr>
            <w:r w:rsidRPr="00EB32C1">
              <w:rPr>
                <w:spacing w:val="-5"/>
                <w:sz w:val="24"/>
                <w:szCs w:val="24"/>
              </w:rPr>
              <w:t>8%</w:t>
            </w:r>
          </w:p>
        </w:tc>
        <w:tc>
          <w:tcPr>
            <w:tcW w:w="971" w:type="dxa"/>
            <w:tcBorders>
              <w:left w:val="single" w:sz="4" w:space="0" w:color="DFDFDF"/>
              <w:bottom w:val="single" w:sz="4" w:space="0" w:color="DFDFDF"/>
              <w:right w:val="single" w:sz="4" w:space="0" w:color="DFDFDF"/>
            </w:tcBorders>
          </w:tcPr>
          <w:p w14:paraId="4E07C57B" w14:textId="77777777" w:rsidR="006D2387" w:rsidRPr="00EB32C1" w:rsidRDefault="006D2387" w:rsidP="006D2387">
            <w:pPr>
              <w:pStyle w:val="TableParagraph"/>
              <w:spacing w:before="15"/>
              <w:ind w:left="8" w:right="8"/>
              <w:rPr>
                <w:sz w:val="24"/>
                <w:szCs w:val="24"/>
              </w:rPr>
            </w:pPr>
            <w:r w:rsidRPr="00EB32C1">
              <w:rPr>
                <w:spacing w:val="-5"/>
                <w:sz w:val="24"/>
                <w:szCs w:val="24"/>
              </w:rPr>
              <w:t>4%</w:t>
            </w:r>
          </w:p>
        </w:tc>
        <w:tc>
          <w:tcPr>
            <w:tcW w:w="971" w:type="dxa"/>
            <w:tcBorders>
              <w:left w:val="single" w:sz="4" w:space="0" w:color="DFDFDF"/>
              <w:bottom w:val="single" w:sz="4" w:space="0" w:color="DFDFDF"/>
              <w:right w:val="single" w:sz="4" w:space="0" w:color="DFDFDF"/>
            </w:tcBorders>
          </w:tcPr>
          <w:p w14:paraId="1B2FE09B" w14:textId="77777777" w:rsidR="006D2387" w:rsidRPr="00EB32C1" w:rsidRDefault="006D2387" w:rsidP="006D2387">
            <w:pPr>
              <w:pStyle w:val="TableParagraph"/>
              <w:spacing w:before="15"/>
              <w:ind w:left="8" w:right="8"/>
              <w:rPr>
                <w:sz w:val="24"/>
                <w:szCs w:val="24"/>
              </w:rPr>
            </w:pPr>
            <w:r w:rsidRPr="00EB32C1">
              <w:rPr>
                <w:spacing w:val="-5"/>
                <w:sz w:val="24"/>
                <w:szCs w:val="24"/>
              </w:rPr>
              <w:t>2%</w:t>
            </w:r>
          </w:p>
        </w:tc>
        <w:tc>
          <w:tcPr>
            <w:tcW w:w="971" w:type="dxa"/>
            <w:tcBorders>
              <w:left w:val="single" w:sz="4" w:space="0" w:color="DFDFDF"/>
              <w:bottom w:val="single" w:sz="4" w:space="0" w:color="DFDFDF"/>
              <w:right w:val="single" w:sz="4" w:space="0" w:color="DFDFDF"/>
            </w:tcBorders>
          </w:tcPr>
          <w:p w14:paraId="16C85F18" w14:textId="77777777" w:rsidR="006D2387" w:rsidRPr="00EB32C1" w:rsidRDefault="006D2387" w:rsidP="006D2387">
            <w:pPr>
              <w:pStyle w:val="TableParagraph"/>
              <w:spacing w:before="15"/>
              <w:ind w:left="8" w:right="8"/>
              <w:rPr>
                <w:sz w:val="24"/>
                <w:szCs w:val="24"/>
              </w:rPr>
            </w:pPr>
            <w:r w:rsidRPr="00EB32C1">
              <w:rPr>
                <w:spacing w:val="-5"/>
                <w:sz w:val="24"/>
                <w:szCs w:val="24"/>
              </w:rPr>
              <w:t>0%</w:t>
            </w:r>
          </w:p>
        </w:tc>
        <w:tc>
          <w:tcPr>
            <w:tcW w:w="971" w:type="dxa"/>
            <w:tcBorders>
              <w:left w:val="single" w:sz="4" w:space="0" w:color="DFDFDF"/>
              <w:bottom w:val="single" w:sz="4" w:space="0" w:color="DFDFDF"/>
              <w:right w:val="single" w:sz="4" w:space="0" w:color="DFDFDF"/>
            </w:tcBorders>
          </w:tcPr>
          <w:p w14:paraId="1FF4EBD2" w14:textId="77777777" w:rsidR="006D2387" w:rsidRPr="00EB32C1" w:rsidRDefault="006D2387" w:rsidP="006D2387">
            <w:pPr>
              <w:pStyle w:val="TableParagraph"/>
              <w:spacing w:before="15"/>
              <w:ind w:left="8" w:right="9"/>
              <w:rPr>
                <w:sz w:val="24"/>
                <w:szCs w:val="24"/>
              </w:rPr>
            </w:pPr>
            <w:r w:rsidRPr="00EB32C1">
              <w:rPr>
                <w:spacing w:val="-5"/>
                <w:sz w:val="24"/>
                <w:szCs w:val="24"/>
              </w:rPr>
              <w:t>0%</w:t>
            </w:r>
          </w:p>
        </w:tc>
        <w:tc>
          <w:tcPr>
            <w:tcW w:w="971" w:type="dxa"/>
            <w:tcBorders>
              <w:left w:val="single" w:sz="4" w:space="0" w:color="DFDFDF"/>
              <w:bottom w:val="single" w:sz="4" w:space="0" w:color="DFDFDF"/>
              <w:right w:val="single" w:sz="4" w:space="0" w:color="DFDFDF"/>
            </w:tcBorders>
          </w:tcPr>
          <w:p w14:paraId="12079170" w14:textId="77777777" w:rsidR="006D2387" w:rsidRPr="00EB32C1" w:rsidRDefault="006D2387" w:rsidP="006D2387">
            <w:pPr>
              <w:pStyle w:val="TableParagraph"/>
              <w:spacing w:before="15"/>
              <w:ind w:left="8" w:right="9"/>
              <w:rPr>
                <w:sz w:val="24"/>
                <w:szCs w:val="24"/>
              </w:rPr>
            </w:pPr>
            <w:r w:rsidRPr="00EB32C1">
              <w:rPr>
                <w:spacing w:val="-5"/>
                <w:sz w:val="24"/>
                <w:szCs w:val="24"/>
              </w:rPr>
              <w:t>0%</w:t>
            </w:r>
          </w:p>
        </w:tc>
        <w:tc>
          <w:tcPr>
            <w:tcW w:w="971" w:type="dxa"/>
            <w:tcBorders>
              <w:left w:val="single" w:sz="4" w:space="0" w:color="DFDFDF"/>
              <w:bottom w:val="single" w:sz="4" w:space="0" w:color="DFDFDF"/>
              <w:right w:val="single" w:sz="4" w:space="0" w:color="DFDFDF"/>
            </w:tcBorders>
          </w:tcPr>
          <w:p w14:paraId="4763275D" w14:textId="77777777" w:rsidR="006D2387" w:rsidRPr="00EB32C1" w:rsidRDefault="006D2387" w:rsidP="006D2387">
            <w:pPr>
              <w:pStyle w:val="TableParagraph"/>
              <w:spacing w:before="15"/>
              <w:ind w:left="8" w:right="8"/>
              <w:rPr>
                <w:sz w:val="24"/>
                <w:szCs w:val="24"/>
              </w:rPr>
            </w:pPr>
            <w:r w:rsidRPr="00EB32C1">
              <w:rPr>
                <w:spacing w:val="-5"/>
                <w:sz w:val="24"/>
                <w:szCs w:val="24"/>
              </w:rPr>
              <w:t>0%</w:t>
            </w:r>
          </w:p>
        </w:tc>
        <w:tc>
          <w:tcPr>
            <w:tcW w:w="971" w:type="dxa"/>
            <w:tcBorders>
              <w:left w:val="single" w:sz="4" w:space="0" w:color="DFDFDF"/>
              <w:bottom w:val="single" w:sz="4" w:space="0" w:color="DFDFDF"/>
              <w:right w:val="single" w:sz="4" w:space="0" w:color="DFDFDF"/>
            </w:tcBorders>
          </w:tcPr>
          <w:p w14:paraId="41EA0509" w14:textId="77777777" w:rsidR="006D2387" w:rsidRPr="00EB32C1" w:rsidRDefault="006D2387" w:rsidP="006D2387">
            <w:pPr>
              <w:pStyle w:val="TableParagraph"/>
              <w:spacing w:before="15"/>
              <w:ind w:left="8" w:right="9"/>
              <w:rPr>
                <w:sz w:val="24"/>
                <w:szCs w:val="24"/>
              </w:rPr>
            </w:pPr>
            <w:r w:rsidRPr="00EB32C1">
              <w:rPr>
                <w:spacing w:val="-5"/>
                <w:sz w:val="24"/>
                <w:szCs w:val="24"/>
              </w:rPr>
              <w:t>0%</w:t>
            </w:r>
          </w:p>
        </w:tc>
        <w:tc>
          <w:tcPr>
            <w:tcW w:w="971" w:type="dxa"/>
            <w:tcBorders>
              <w:left w:val="single" w:sz="4" w:space="0" w:color="DFDFDF"/>
              <w:bottom w:val="single" w:sz="4" w:space="0" w:color="DFDFDF"/>
              <w:right w:val="single" w:sz="4" w:space="0" w:color="DFDFDF"/>
            </w:tcBorders>
          </w:tcPr>
          <w:p w14:paraId="49CFF379" w14:textId="77777777" w:rsidR="006D2387" w:rsidRPr="00EB32C1" w:rsidRDefault="006D2387" w:rsidP="006D2387">
            <w:pPr>
              <w:pStyle w:val="TableParagraph"/>
              <w:spacing w:before="15"/>
              <w:ind w:left="8" w:right="11"/>
              <w:rPr>
                <w:sz w:val="24"/>
                <w:szCs w:val="24"/>
              </w:rPr>
            </w:pPr>
            <w:r w:rsidRPr="00EB32C1">
              <w:rPr>
                <w:spacing w:val="-5"/>
                <w:sz w:val="24"/>
                <w:szCs w:val="24"/>
              </w:rPr>
              <w:t>0%</w:t>
            </w:r>
          </w:p>
        </w:tc>
        <w:tc>
          <w:tcPr>
            <w:tcW w:w="971" w:type="dxa"/>
            <w:tcBorders>
              <w:left w:val="single" w:sz="4" w:space="0" w:color="DFDFDF"/>
              <w:bottom w:val="single" w:sz="4" w:space="0" w:color="DFDFDF"/>
              <w:right w:val="single" w:sz="4" w:space="0" w:color="DFDFDF"/>
            </w:tcBorders>
          </w:tcPr>
          <w:p w14:paraId="49BC548E" w14:textId="77777777" w:rsidR="006D2387" w:rsidRPr="00EB32C1" w:rsidRDefault="006D2387" w:rsidP="006D2387">
            <w:pPr>
              <w:pStyle w:val="TableParagraph"/>
              <w:spacing w:before="15"/>
              <w:ind w:left="8" w:right="10"/>
              <w:rPr>
                <w:sz w:val="24"/>
                <w:szCs w:val="24"/>
              </w:rPr>
            </w:pPr>
            <w:r w:rsidRPr="00EB32C1">
              <w:rPr>
                <w:spacing w:val="-5"/>
                <w:sz w:val="24"/>
                <w:szCs w:val="24"/>
              </w:rPr>
              <w:t>0%</w:t>
            </w:r>
          </w:p>
        </w:tc>
        <w:tc>
          <w:tcPr>
            <w:tcW w:w="971" w:type="dxa"/>
            <w:tcBorders>
              <w:left w:val="single" w:sz="4" w:space="0" w:color="DFDFDF"/>
              <w:bottom w:val="single" w:sz="4" w:space="0" w:color="DFDFDF"/>
              <w:right w:val="single" w:sz="4" w:space="0" w:color="DFDFDF"/>
            </w:tcBorders>
          </w:tcPr>
          <w:p w14:paraId="59049F21" w14:textId="77777777" w:rsidR="006D2387" w:rsidRPr="00EB32C1" w:rsidRDefault="006D2387" w:rsidP="006D2387">
            <w:pPr>
              <w:pStyle w:val="TableParagraph"/>
              <w:spacing w:before="15"/>
              <w:ind w:left="8" w:right="11"/>
              <w:rPr>
                <w:sz w:val="24"/>
                <w:szCs w:val="24"/>
              </w:rPr>
            </w:pPr>
            <w:r w:rsidRPr="00EB32C1">
              <w:rPr>
                <w:spacing w:val="-5"/>
                <w:sz w:val="24"/>
                <w:szCs w:val="24"/>
              </w:rPr>
              <w:t>7%</w:t>
            </w:r>
          </w:p>
        </w:tc>
      </w:tr>
      <w:tr w:rsidR="006D2387" w14:paraId="649DCFD3"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06D429A5" w14:textId="77777777" w:rsidR="006D2387" w:rsidRPr="00EB32C1" w:rsidRDefault="006D2387" w:rsidP="006D2387">
            <w:pPr>
              <w:pStyle w:val="TableParagraph"/>
              <w:ind w:left="33"/>
              <w:jc w:val="left"/>
              <w:rPr>
                <w:sz w:val="24"/>
                <w:szCs w:val="24"/>
              </w:rPr>
            </w:pPr>
            <w:r w:rsidRPr="00EB32C1">
              <w:rPr>
                <w:sz w:val="24"/>
                <w:szCs w:val="24"/>
              </w:rPr>
              <w:t>Individual</w:t>
            </w:r>
            <w:r w:rsidRPr="00EB32C1">
              <w:rPr>
                <w:spacing w:val="20"/>
                <w:sz w:val="24"/>
                <w:szCs w:val="24"/>
              </w:rPr>
              <w:t xml:space="preserve"> </w:t>
            </w:r>
            <w:r w:rsidRPr="00EB32C1">
              <w:rPr>
                <w:sz w:val="24"/>
                <w:szCs w:val="24"/>
              </w:rPr>
              <w:t>Placement</w:t>
            </w:r>
            <w:r w:rsidRPr="00EB32C1">
              <w:rPr>
                <w:spacing w:val="17"/>
                <w:sz w:val="24"/>
                <w:szCs w:val="24"/>
              </w:rPr>
              <w:t xml:space="preserve"> </w:t>
            </w:r>
            <w:r w:rsidRPr="00EB32C1">
              <w:rPr>
                <w:sz w:val="24"/>
                <w:szCs w:val="24"/>
              </w:rPr>
              <w:t>and</w:t>
            </w:r>
            <w:r w:rsidRPr="00EB32C1">
              <w:rPr>
                <w:spacing w:val="19"/>
                <w:sz w:val="24"/>
                <w:szCs w:val="24"/>
              </w:rPr>
              <w:t xml:space="preserve"> </w:t>
            </w:r>
            <w:r w:rsidRPr="00EB32C1">
              <w:rPr>
                <w:sz w:val="24"/>
                <w:szCs w:val="24"/>
              </w:rPr>
              <w:t>Support</w:t>
            </w:r>
            <w:r w:rsidRPr="00EB32C1">
              <w:rPr>
                <w:spacing w:val="16"/>
                <w:sz w:val="24"/>
                <w:szCs w:val="24"/>
              </w:rPr>
              <w:t xml:space="preserve"> </w:t>
            </w:r>
            <w:r w:rsidRPr="00EB32C1">
              <w:rPr>
                <w:spacing w:val="-4"/>
                <w:sz w:val="24"/>
                <w:szCs w:val="24"/>
              </w:rPr>
              <w:t>(IPS)</w:t>
            </w:r>
          </w:p>
        </w:tc>
        <w:tc>
          <w:tcPr>
            <w:tcW w:w="1210" w:type="dxa"/>
            <w:tcBorders>
              <w:top w:val="single" w:sz="4" w:space="0" w:color="DFDFDF"/>
              <w:bottom w:val="single" w:sz="4" w:space="0" w:color="DFDFDF"/>
              <w:right w:val="single" w:sz="4" w:space="0" w:color="DFDFDF"/>
            </w:tcBorders>
          </w:tcPr>
          <w:p w14:paraId="144E4DB3" w14:textId="77777777" w:rsidR="006D2387" w:rsidRPr="00EB32C1" w:rsidRDefault="006D2387" w:rsidP="006D2387">
            <w:pPr>
              <w:pStyle w:val="TableParagraph"/>
              <w:spacing w:before="31"/>
              <w:ind w:left="8" w:right="6"/>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FDFDF"/>
              <w:right w:val="single" w:sz="4" w:space="0" w:color="DFDFDF"/>
            </w:tcBorders>
          </w:tcPr>
          <w:p w14:paraId="1B078CB1" w14:textId="77777777" w:rsidR="006D2387" w:rsidRPr="00EB32C1" w:rsidRDefault="006D2387" w:rsidP="006D2387">
            <w:pPr>
              <w:pStyle w:val="TableParagraph"/>
              <w:spacing w:before="31"/>
              <w:ind w:left="8" w:right="6"/>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0BAD32C7" w14:textId="77777777" w:rsidR="006D2387" w:rsidRPr="00EB32C1" w:rsidRDefault="006D2387" w:rsidP="006D2387">
            <w:pPr>
              <w:pStyle w:val="TableParagraph"/>
              <w:spacing w:before="31"/>
              <w:ind w:left="8" w:right="7"/>
              <w:rPr>
                <w:sz w:val="24"/>
                <w:szCs w:val="24"/>
              </w:rPr>
            </w:pPr>
            <w:r w:rsidRPr="00EB32C1">
              <w:rPr>
                <w:spacing w:val="-5"/>
                <w:sz w:val="24"/>
                <w:szCs w:val="24"/>
              </w:rPr>
              <w:t>20%</w:t>
            </w:r>
          </w:p>
        </w:tc>
        <w:tc>
          <w:tcPr>
            <w:tcW w:w="971" w:type="dxa"/>
            <w:tcBorders>
              <w:top w:val="single" w:sz="4" w:space="0" w:color="DFDFDF"/>
              <w:left w:val="single" w:sz="4" w:space="0" w:color="DFDFDF"/>
              <w:bottom w:val="single" w:sz="4" w:space="0" w:color="DFDFDF"/>
              <w:right w:val="single" w:sz="4" w:space="0" w:color="DFDFDF"/>
            </w:tcBorders>
          </w:tcPr>
          <w:p w14:paraId="0E81B2EB" w14:textId="77777777" w:rsidR="006D2387" w:rsidRPr="00EB32C1" w:rsidRDefault="006D2387" w:rsidP="006D2387">
            <w:pPr>
              <w:pStyle w:val="TableParagraph"/>
              <w:spacing w:before="31"/>
              <w:ind w:left="8" w:right="8"/>
              <w:rPr>
                <w:sz w:val="24"/>
                <w:szCs w:val="24"/>
              </w:rPr>
            </w:pPr>
            <w:r w:rsidRPr="00EB32C1">
              <w:rPr>
                <w:spacing w:val="-5"/>
                <w:sz w:val="24"/>
                <w:szCs w:val="24"/>
              </w:rPr>
              <w:t>60%</w:t>
            </w:r>
          </w:p>
        </w:tc>
        <w:tc>
          <w:tcPr>
            <w:tcW w:w="971" w:type="dxa"/>
            <w:tcBorders>
              <w:top w:val="single" w:sz="4" w:space="0" w:color="DFDFDF"/>
              <w:left w:val="single" w:sz="4" w:space="0" w:color="DFDFDF"/>
              <w:bottom w:val="single" w:sz="4" w:space="0" w:color="DFDFDF"/>
              <w:right w:val="single" w:sz="4" w:space="0" w:color="DFDFDF"/>
            </w:tcBorders>
          </w:tcPr>
          <w:p w14:paraId="20B9A4CF" w14:textId="77777777" w:rsidR="006D2387" w:rsidRPr="00EB32C1" w:rsidRDefault="006D2387" w:rsidP="006D2387">
            <w:pPr>
              <w:pStyle w:val="TableParagraph"/>
              <w:spacing w:before="31"/>
              <w:ind w:left="8" w:right="8"/>
              <w:rPr>
                <w:sz w:val="24"/>
                <w:szCs w:val="24"/>
              </w:rPr>
            </w:pPr>
            <w:r w:rsidRPr="00EB32C1">
              <w:rPr>
                <w:spacing w:val="-5"/>
                <w:sz w:val="24"/>
                <w:szCs w:val="24"/>
              </w:rPr>
              <w:t>14%</w:t>
            </w:r>
          </w:p>
        </w:tc>
        <w:tc>
          <w:tcPr>
            <w:tcW w:w="971" w:type="dxa"/>
            <w:tcBorders>
              <w:top w:val="single" w:sz="4" w:space="0" w:color="DFDFDF"/>
              <w:left w:val="single" w:sz="4" w:space="0" w:color="DFDFDF"/>
              <w:bottom w:val="single" w:sz="4" w:space="0" w:color="DFDFDF"/>
              <w:right w:val="single" w:sz="4" w:space="0" w:color="DFDFDF"/>
            </w:tcBorders>
          </w:tcPr>
          <w:p w14:paraId="0CF45EF6" w14:textId="77777777" w:rsidR="006D2387" w:rsidRPr="00EB32C1" w:rsidRDefault="006D2387" w:rsidP="006D2387">
            <w:pPr>
              <w:pStyle w:val="TableParagraph"/>
              <w:spacing w:before="31"/>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15EBBAF8" w14:textId="77777777" w:rsidR="006D2387" w:rsidRPr="00EB32C1" w:rsidRDefault="006D2387" w:rsidP="006D2387">
            <w:pPr>
              <w:pStyle w:val="TableParagraph"/>
              <w:spacing w:before="31"/>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0F706708" w14:textId="77777777" w:rsidR="006D2387" w:rsidRPr="00EB32C1" w:rsidRDefault="006D2387" w:rsidP="006D2387">
            <w:pPr>
              <w:pStyle w:val="TableParagraph"/>
              <w:spacing w:before="31"/>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62D5474" w14:textId="77777777" w:rsidR="006D2387" w:rsidRPr="00EB32C1" w:rsidRDefault="006D2387" w:rsidP="006D2387">
            <w:pPr>
              <w:pStyle w:val="TableParagraph"/>
              <w:spacing w:before="31"/>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740DC8F8" w14:textId="77777777" w:rsidR="006D2387" w:rsidRPr="00EB32C1" w:rsidRDefault="006D2387" w:rsidP="006D2387">
            <w:pPr>
              <w:pStyle w:val="TableParagraph"/>
              <w:spacing w:before="31"/>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4FE3C256" w14:textId="77777777" w:rsidR="006D2387" w:rsidRPr="00EB32C1" w:rsidRDefault="006D2387" w:rsidP="006D2387">
            <w:pPr>
              <w:pStyle w:val="TableParagraph"/>
              <w:spacing w:before="31"/>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FA33AFA" w14:textId="77777777" w:rsidR="006D2387" w:rsidRPr="00EB32C1" w:rsidRDefault="006D2387" w:rsidP="006D2387">
            <w:pPr>
              <w:pStyle w:val="TableParagraph"/>
              <w:spacing w:before="31"/>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41A6B93" w14:textId="77777777" w:rsidR="006D2387" w:rsidRPr="00EB32C1" w:rsidRDefault="006D2387" w:rsidP="006D2387">
            <w:pPr>
              <w:pStyle w:val="TableParagraph"/>
              <w:spacing w:before="31"/>
              <w:ind w:left="8" w:right="11"/>
              <w:rPr>
                <w:sz w:val="24"/>
                <w:szCs w:val="24"/>
              </w:rPr>
            </w:pPr>
            <w:r w:rsidRPr="00EB32C1">
              <w:rPr>
                <w:spacing w:val="-5"/>
                <w:sz w:val="24"/>
                <w:szCs w:val="24"/>
              </w:rPr>
              <w:t>1%</w:t>
            </w:r>
          </w:p>
        </w:tc>
      </w:tr>
      <w:tr w:rsidR="006D2387" w14:paraId="2D92231D"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153AC14C" w14:textId="77777777" w:rsidR="006D2387" w:rsidRPr="00EB32C1" w:rsidRDefault="006D2387" w:rsidP="006D2387">
            <w:pPr>
              <w:pStyle w:val="TableParagraph"/>
              <w:ind w:left="33"/>
              <w:jc w:val="left"/>
              <w:rPr>
                <w:sz w:val="24"/>
                <w:szCs w:val="24"/>
              </w:rPr>
            </w:pPr>
            <w:r w:rsidRPr="00EB32C1">
              <w:rPr>
                <w:sz w:val="24"/>
                <w:szCs w:val="24"/>
              </w:rPr>
              <w:t>Alcohol</w:t>
            </w:r>
            <w:r w:rsidRPr="00EB32C1">
              <w:rPr>
                <w:spacing w:val="16"/>
                <w:sz w:val="24"/>
                <w:szCs w:val="24"/>
              </w:rPr>
              <w:t xml:space="preserve"> </w:t>
            </w:r>
            <w:r w:rsidRPr="00EB32C1">
              <w:rPr>
                <w:sz w:val="24"/>
                <w:szCs w:val="24"/>
              </w:rPr>
              <w:t>and</w:t>
            </w:r>
            <w:r w:rsidRPr="00EB32C1">
              <w:rPr>
                <w:spacing w:val="16"/>
                <w:sz w:val="24"/>
                <w:szCs w:val="24"/>
              </w:rPr>
              <w:t xml:space="preserve"> </w:t>
            </w:r>
            <w:r w:rsidRPr="00EB32C1">
              <w:rPr>
                <w:sz w:val="24"/>
                <w:szCs w:val="24"/>
              </w:rPr>
              <w:t>drug</w:t>
            </w:r>
            <w:r w:rsidRPr="00EB32C1">
              <w:rPr>
                <w:spacing w:val="16"/>
                <w:sz w:val="24"/>
                <w:szCs w:val="24"/>
              </w:rPr>
              <w:t xml:space="preserve"> </w:t>
            </w:r>
            <w:r w:rsidRPr="00EB32C1">
              <w:rPr>
                <w:spacing w:val="-2"/>
                <w:sz w:val="24"/>
                <w:szCs w:val="24"/>
              </w:rPr>
              <w:t>workers</w:t>
            </w:r>
          </w:p>
        </w:tc>
        <w:tc>
          <w:tcPr>
            <w:tcW w:w="1210" w:type="dxa"/>
            <w:tcBorders>
              <w:top w:val="single" w:sz="4" w:space="0" w:color="DFDFDF"/>
              <w:bottom w:val="single" w:sz="4" w:space="0" w:color="DFDFDF"/>
              <w:right w:val="single" w:sz="4" w:space="0" w:color="DFDFDF"/>
            </w:tcBorders>
          </w:tcPr>
          <w:p w14:paraId="0A164CD1" w14:textId="77777777" w:rsidR="006D2387" w:rsidRPr="00EB32C1" w:rsidRDefault="006D2387" w:rsidP="006D2387">
            <w:pPr>
              <w:pStyle w:val="TableParagraph"/>
              <w:spacing w:before="30"/>
              <w:ind w:left="8" w:right="6"/>
              <w:rPr>
                <w:sz w:val="24"/>
                <w:szCs w:val="24"/>
              </w:rPr>
            </w:pPr>
            <w:r w:rsidRPr="00EB32C1">
              <w:rPr>
                <w:spacing w:val="-5"/>
                <w:sz w:val="24"/>
                <w:szCs w:val="24"/>
              </w:rPr>
              <w:t>4%</w:t>
            </w:r>
          </w:p>
        </w:tc>
        <w:tc>
          <w:tcPr>
            <w:tcW w:w="971" w:type="dxa"/>
            <w:tcBorders>
              <w:top w:val="single" w:sz="4" w:space="0" w:color="DFDFDF"/>
              <w:left w:val="single" w:sz="4" w:space="0" w:color="DFDFDF"/>
              <w:bottom w:val="single" w:sz="4" w:space="0" w:color="DFDFDF"/>
              <w:right w:val="single" w:sz="4" w:space="0" w:color="DFDFDF"/>
            </w:tcBorders>
          </w:tcPr>
          <w:p w14:paraId="148D96FD" w14:textId="77777777" w:rsidR="006D2387" w:rsidRPr="00EB32C1" w:rsidRDefault="006D2387" w:rsidP="006D2387">
            <w:pPr>
              <w:pStyle w:val="TableParagraph"/>
              <w:spacing w:before="30"/>
              <w:ind w:left="8" w:right="6"/>
              <w:rPr>
                <w:sz w:val="24"/>
                <w:szCs w:val="24"/>
              </w:rPr>
            </w:pPr>
            <w:r w:rsidRPr="00EB32C1">
              <w:rPr>
                <w:spacing w:val="-5"/>
                <w:sz w:val="24"/>
                <w:szCs w:val="24"/>
              </w:rPr>
              <w:t>12%</w:t>
            </w:r>
          </w:p>
        </w:tc>
        <w:tc>
          <w:tcPr>
            <w:tcW w:w="971" w:type="dxa"/>
            <w:tcBorders>
              <w:top w:val="single" w:sz="4" w:space="0" w:color="DFDFDF"/>
              <w:left w:val="single" w:sz="4" w:space="0" w:color="DFDFDF"/>
              <w:bottom w:val="single" w:sz="4" w:space="0" w:color="DFDFDF"/>
              <w:right w:val="single" w:sz="4" w:space="0" w:color="DFDFDF"/>
            </w:tcBorders>
          </w:tcPr>
          <w:p w14:paraId="16E63012" w14:textId="77777777" w:rsidR="006D2387" w:rsidRPr="00EB32C1" w:rsidRDefault="006D2387" w:rsidP="006D2387">
            <w:pPr>
              <w:pStyle w:val="TableParagraph"/>
              <w:spacing w:before="30"/>
              <w:ind w:left="8" w:right="7"/>
              <w:rPr>
                <w:sz w:val="24"/>
                <w:szCs w:val="24"/>
              </w:rPr>
            </w:pPr>
            <w:r w:rsidRPr="00EB32C1">
              <w:rPr>
                <w:spacing w:val="-5"/>
                <w:sz w:val="24"/>
                <w:szCs w:val="24"/>
              </w:rPr>
              <w:t>29%</w:t>
            </w:r>
          </w:p>
        </w:tc>
        <w:tc>
          <w:tcPr>
            <w:tcW w:w="971" w:type="dxa"/>
            <w:tcBorders>
              <w:top w:val="single" w:sz="4" w:space="0" w:color="DFDFDF"/>
              <w:left w:val="single" w:sz="4" w:space="0" w:color="DFDFDF"/>
              <w:bottom w:val="single" w:sz="4" w:space="0" w:color="DFDFDF"/>
              <w:right w:val="single" w:sz="4" w:space="0" w:color="DFDFDF"/>
            </w:tcBorders>
          </w:tcPr>
          <w:p w14:paraId="17CED2F2" w14:textId="77777777" w:rsidR="006D2387" w:rsidRPr="00EB32C1" w:rsidRDefault="006D2387" w:rsidP="006D2387">
            <w:pPr>
              <w:pStyle w:val="TableParagraph"/>
              <w:spacing w:before="30"/>
              <w:ind w:left="8" w:right="8"/>
              <w:rPr>
                <w:sz w:val="24"/>
                <w:szCs w:val="24"/>
              </w:rPr>
            </w:pPr>
            <w:r w:rsidRPr="00EB32C1">
              <w:rPr>
                <w:spacing w:val="-5"/>
                <w:sz w:val="24"/>
                <w:szCs w:val="24"/>
              </w:rPr>
              <w:t>48%</w:t>
            </w:r>
          </w:p>
        </w:tc>
        <w:tc>
          <w:tcPr>
            <w:tcW w:w="971" w:type="dxa"/>
            <w:tcBorders>
              <w:top w:val="single" w:sz="4" w:space="0" w:color="DFDFDF"/>
              <w:left w:val="single" w:sz="4" w:space="0" w:color="DFDFDF"/>
              <w:bottom w:val="single" w:sz="4" w:space="0" w:color="DFDFDF"/>
              <w:right w:val="single" w:sz="4" w:space="0" w:color="DFDFDF"/>
            </w:tcBorders>
          </w:tcPr>
          <w:p w14:paraId="747F4E6D" w14:textId="77777777" w:rsidR="006D2387" w:rsidRPr="00EB32C1" w:rsidRDefault="006D2387" w:rsidP="006D2387">
            <w:pPr>
              <w:pStyle w:val="TableParagraph"/>
              <w:spacing w:before="30"/>
              <w:ind w:left="8" w:right="8"/>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FDFDF"/>
              <w:right w:val="single" w:sz="4" w:space="0" w:color="DFDFDF"/>
            </w:tcBorders>
          </w:tcPr>
          <w:p w14:paraId="52F0947F"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727DB15D"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5B0A25D5"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2F5A4FB2"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6B0280C"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1EFD19AC"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ECE8FA2"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056923E1" w14:textId="77777777" w:rsidR="006D2387" w:rsidRPr="00EB32C1" w:rsidRDefault="006D2387" w:rsidP="006D2387">
            <w:pPr>
              <w:pStyle w:val="TableParagraph"/>
              <w:spacing w:before="30"/>
              <w:ind w:left="8" w:right="11"/>
              <w:rPr>
                <w:sz w:val="24"/>
                <w:szCs w:val="24"/>
              </w:rPr>
            </w:pPr>
            <w:r w:rsidRPr="00EB32C1">
              <w:rPr>
                <w:spacing w:val="-5"/>
                <w:sz w:val="24"/>
                <w:szCs w:val="24"/>
              </w:rPr>
              <w:t>50%</w:t>
            </w:r>
          </w:p>
        </w:tc>
      </w:tr>
      <w:tr w:rsidR="006D2387" w14:paraId="1BD89957"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5A59E819" w14:textId="77777777" w:rsidR="006D2387" w:rsidRPr="00EB32C1" w:rsidRDefault="006D2387" w:rsidP="006D2387">
            <w:pPr>
              <w:pStyle w:val="TableParagraph"/>
              <w:ind w:left="33"/>
              <w:jc w:val="left"/>
              <w:rPr>
                <w:sz w:val="24"/>
                <w:szCs w:val="24"/>
              </w:rPr>
            </w:pPr>
            <w:r w:rsidRPr="00EB32C1">
              <w:rPr>
                <w:sz w:val="24"/>
                <w:szCs w:val="24"/>
              </w:rPr>
              <w:t>Service</w:t>
            </w:r>
            <w:r w:rsidRPr="00EB32C1">
              <w:rPr>
                <w:spacing w:val="5"/>
                <w:sz w:val="24"/>
                <w:szCs w:val="24"/>
              </w:rPr>
              <w:t xml:space="preserve"> </w:t>
            </w:r>
            <w:r w:rsidRPr="00EB32C1">
              <w:rPr>
                <w:sz w:val="24"/>
                <w:szCs w:val="24"/>
              </w:rPr>
              <w:t>management</w:t>
            </w:r>
            <w:r w:rsidRPr="00EB32C1">
              <w:rPr>
                <w:spacing w:val="12"/>
                <w:sz w:val="24"/>
                <w:szCs w:val="24"/>
              </w:rPr>
              <w:t xml:space="preserve"> </w:t>
            </w:r>
            <w:r w:rsidRPr="00EB32C1">
              <w:rPr>
                <w:sz w:val="24"/>
                <w:szCs w:val="24"/>
              </w:rPr>
              <w:t>and</w:t>
            </w:r>
            <w:r w:rsidRPr="00EB32C1">
              <w:rPr>
                <w:spacing w:val="14"/>
                <w:sz w:val="24"/>
                <w:szCs w:val="24"/>
              </w:rPr>
              <w:t xml:space="preserve"> </w:t>
            </w:r>
            <w:r w:rsidRPr="00EB32C1">
              <w:rPr>
                <w:spacing w:val="-2"/>
                <w:sz w:val="24"/>
                <w:szCs w:val="24"/>
              </w:rPr>
              <w:t>administration</w:t>
            </w:r>
          </w:p>
        </w:tc>
        <w:tc>
          <w:tcPr>
            <w:tcW w:w="1210" w:type="dxa"/>
            <w:tcBorders>
              <w:top w:val="single" w:sz="4" w:space="0" w:color="DFDFDF"/>
              <w:bottom w:val="single" w:sz="4" w:space="0" w:color="DFDFDF"/>
              <w:right w:val="single" w:sz="4" w:space="0" w:color="DFDFDF"/>
            </w:tcBorders>
          </w:tcPr>
          <w:p w14:paraId="4629FBBF" w14:textId="77777777" w:rsidR="006D2387" w:rsidRPr="00EB32C1" w:rsidRDefault="006D2387" w:rsidP="006D2387">
            <w:pPr>
              <w:pStyle w:val="TableParagraph"/>
              <w:spacing w:before="31"/>
              <w:ind w:left="8" w:right="6"/>
              <w:rPr>
                <w:sz w:val="24"/>
                <w:szCs w:val="24"/>
              </w:rPr>
            </w:pPr>
            <w:r w:rsidRPr="00EB32C1">
              <w:rPr>
                <w:spacing w:val="-5"/>
                <w:sz w:val="24"/>
                <w:szCs w:val="24"/>
              </w:rPr>
              <w:t>2%</w:t>
            </w:r>
          </w:p>
        </w:tc>
        <w:tc>
          <w:tcPr>
            <w:tcW w:w="971" w:type="dxa"/>
            <w:tcBorders>
              <w:top w:val="single" w:sz="4" w:space="0" w:color="DFDFDF"/>
              <w:left w:val="single" w:sz="4" w:space="0" w:color="DFDFDF"/>
              <w:bottom w:val="single" w:sz="4" w:space="0" w:color="DFDFDF"/>
              <w:right w:val="single" w:sz="4" w:space="0" w:color="DFDFDF"/>
            </w:tcBorders>
          </w:tcPr>
          <w:p w14:paraId="53ABA11B" w14:textId="77777777" w:rsidR="006D2387" w:rsidRPr="00EB32C1" w:rsidRDefault="006D2387" w:rsidP="006D2387">
            <w:pPr>
              <w:pStyle w:val="TableParagraph"/>
              <w:spacing w:before="31"/>
              <w:ind w:left="8" w:right="6"/>
              <w:rPr>
                <w:sz w:val="24"/>
                <w:szCs w:val="24"/>
              </w:rPr>
            </w:pPr>
            <w:r w:rsidRPr="00EB32C1">
              <w:rPr>
                <w:spacing w:val="-5"/>
                <w:sz w:val="24"/>
                <w:szCs w:val="24"/>
              </w:rPr>
              <w:t>21%</w:t>
            </w:r>
          </w:p>
        </w:tc>
        <w:tc>
          <w:tcPr>
            <w:tcW w:w="971" w:type="dxa"/>
            <w:tcBorders>
              <w:top w:val="single" w:sz="4" w:space="0" w:color="DFDFDF"/>
              <w:left w:val="single" w:sz="4" w:space="0" w:color="DFDFDF"/>
              <w:bottom w:val="single" w:sz="4" w:space="0" w:color="DFDFDF"/>
              <w:right w:val="single" w:sz="4" w:space="0" w:color="DFDFDF"/>
            </w:tcBorders>
          </w:tcPr>
          <w:p w14:paraId="7A507706" w14:textId="77777777" w:rsidR="006D2387" w:rsidRPr="00EB32C1" w:rsidRDefault="006D2387" w:rsidP="006D2387">
            <w:pPr>
              <w:pStyle w:val="TableParagraph"/>
              <w:spacing w:before="31"/>
              <w:ind w:left="8" w:right="7"/>
              <w:rPr>
                <w:sz w:val="24"/>
                <w:szCs w:val="24"/>
              </w:rPr>
            </w:pPr>
            <w:r w:rsidRPr="00EB32C1">
              <w:rPr>
                <w:spacing w:val="-5"/>
                <w:sz w:val="24"/>
                <w:szCs w:val="24"/>
              </w:rPr>
              <w:t>10%</w:t>
            </w:r>
          </w:p>
        </w:tc>
        <w:tc>
          <w:tcPr>
            <w:tcW w:w="971" w:type="dxa"/>
            <w:tcBorders>
              <w:top w:val="single" w:sz="4" w:space="0" w:color="DFDFDF"/>
              <w:left w:val="single" w:sz="4" w:space="0" w:color="DFDFDF"/>
              <w:bottom w:val="single" w:sz="4" w:space="0" w:color="DFDFDF"/>
              <w:right w:val="single" w:sz="4" w:space="0" w:color="DFDFDF"/>
            </w:tcBorders>
          </w:tcPr>
          <w:p w14:paraId="7BF328CC" w14:textId="77777777" w:rsidR="006D2387" w:rsidRPr="00EB32C1" w:rsidRDefault="006D2387" w:rsidP="006D2387">
            <w:pPr>
              <w:pStyle w:val="TableParagraph"/>
              <w:spacing w:before="31"/>
              <w:ind w:left="8" w:right="8"/>
              <w:rPr>
                <w:sz w:val="24"/>
                <w:szCs w:val="24"/>
              </w:rPr>
            </w:pPr>
            <w:r w:rsidRPr="00EB32C1">
              <w:rPr>
                <w:spacing w:val="-5"/>
                <w:sz w:val="24"/>
                <w:szCs w:val="24"/>
              </w:rPr>
              <w:t>24%</w:t>
            </w:r>
          </w:p>
        </w:tc>
        <w:tc>
          <w:tcPr>
            <w:tcW w:w="971" w:type="dxa"/>
            <w:tcBorders>
              <w:top w:val="single" w:sz="4" w:space="0" w:color="DFDFDF"/>
              <w:left w:val="single" w:sz="4" w:space="0" w:color="DFDFDF"/>
              <w:bottom w:val="single" w:sz="4" w:space="0" w:color="DFDFDF"/>
              <w:right w:val="single" w:sz="4" w:space="0" w:color="DFDFDF"/>
            </w:tcBorders>
          </w:tcPr>
          <w:p w14:paraId="3A71119F" w14:textId="77777777" w:rsidR="006D2387" w:rsidRPr="00EB32C1" w:rsidRDefault="006D2387" w:rsidP="006D2387">
            <w:pPr>
              <w:pStyle w:val="TableParagraph"/>
              <w:spacing w:before="31"/>
              <w:ind w:left="8" w:right="8"/>
              <w:rPr>
                <w:sz w:val="24"/>
                <w:szCs w:val="24"/>
              </w:rPr>
            </w:pPr>
            <w:r w:rsidRPr="00EB32C1">
              <w:rPr>
                <w:spacing w:val="-5"/>
                <w:sz w:val="24"/>
                <w:szCs w:val="24"/>
              </w:rPr>
              <w:t>29%</w:t>
            </w:r>
          </w:p>
        </w:tc>
        <w:tc>
          <w:tcPr>
            <w:tcW w:w="971" w:type="dxa"/>
            <w:tcBorders>
              <w:top w:val="single" w:sz="4" w:space="0" w:color="DFDFDF"/>
              <w:left w:val="single" w:sz="4" w:space="0" w:color="DFDFDF"/>
              <w:bottom w:val="single" w:sz="4" w:space="0" w:color="DFDFDF"/>
              <w:right w:val="single" w:sz="4" w:space="0" w:color="DFDFDF"/>
            </w:tcBorders>
          </w:tcPr>
          <w:p w14:paraId="1EBDCFD0" w14:textId="77777777" w:rsidR="006D2387" w:rsidRPr="00EB32C1" w:rsidRDefault="006D2387" w:rsidP="006D2387">
            <w:pPr>
              <w:pStyle w:val="TableParagraph"/>
              <w:spacing w:before="31"/>
              <w:ind w:left="8" w:right="8"/>
              <w:rPr>
                <w:sz w:val="24"/>
                <w:szCs w:val="24"/>
              </w:rPr>
            </w:pPr>
            <w:r w:rsidRPr="00EB32C1">
              <w:rPr>
                <w:spacing w:val="-5"/>
                <w:sz w:val="24"/>
                <w:szCs w:val="24"/>
              </w:rPr>
              <w:t>10%</w:t>
            </w:r>
          </w:p>
        </w:tc>
        <w:tc>
          <w:tcPr>
            <w:tcW w:w="971" w:type="dxa"/>
            <w:tcBorders>
              <w:top w:val="single" w:sz="4" w:space="0" w:color="DFDFDF"/>
              <w:left w:val="single" w:sz="4" w:space="0" w:color="DFDFDF"/>
              <w:bottom w:val="single" w:sz="4" w:space="0" w:color="DFDFDF"/>
              <w:right w:val="single" w:sz="4" w:space="0" w:color="DFDFDF"/>
            </w:tcBorders>
          </w:tcPr>
          <w:p w14:paraId="72DA2A3D" w14:textId="77777777" w:rsidR="006D2387" w:rsidRPr="00EB32C1" w:rsidRDefault="006D2387" w:rsidP="006D2387">
            <w:pPr>
              <w:pStyle w:val="TableParagraph"/>
              <w:spacing w:before="31"/>
              <w:ind w:left="8" w:right="9"/>
              <w:rPr>
                <w:sz w:val="24"/>
                <w:szCs w:val="24"/>
              </w:rPr>
            </w:pPr>
            <w:r w:rsidRPr="00EB32C1">
              <w:rPr>
                <w:spacing w:val="-5"/>
                <w:sz w:val="24"/>
                <w:szCs w:val="24"/>
              </w:rPr>
              <w:t>4%</w:t>
            </w:r>
          </w:p>
        </w:tc>
        <w:tc>
          <w:tcPr>
            <w:tcW w:w="971" w:type="dxa"/>
            <w:tcBorders>
              <w:top w:val="single" w:sz="4" w:space="0" w:color="DFDFDF"/>
              <w:left w:val="single" w:sz="4" w:space="0" w:color="DFDFDF"/>
              <w:bottom w:val="single" w:sz="4" w:space="0" w:color="DFDFDF"/>
              <w:right w:val="single" w:sz="4" w:space="0" w:color="DFDFDF"/>
            </w:tcBorders>
          </w:tcPr>
          <w:p w14:paraId="36935189" w14:textId="77777777" w:rsidR="006D2387" w:rsidRPr="00EB32C1" w:rsidRDefault="006D2387" w:rsidP="006D2387">
            <w:pPr>
              <w:pStyle w:val="TableParagraph"/>
              <w:spacing w:before="31"/>
              <w:ind w:left="8" w:right="9"/>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4CABB37C" w14:textId="77777777" w:rsidR="006D2387" w:rsidRPr="00EB32C1" w:rsidRDefault="006D2387" w:rsidP="006D2387">
            <w:pPr>
              <w:pStyle w:val="TableParagraph"/>
              <w:spacing w:before="31"/>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72117728" w14:textId="77777777" w:rsidR="006D2387" w:rsidRPr="00EB32C1" w:rsidRDefault="006D2387" w:rsidP="006D2387">
            <w:pPr>
              <w:pStyle w:val="TableParagraph"/>
              <w:spacing w:before="31"/>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231534F1" w14:textId="77777777" w:rsidR="006D2387" w:rsidRPr="00EB32C1" w:rsidRDefault="006D2387" w:rsidP="006D2387">
            <w:pPr>
              <w:pStyle w:val="TableParagraph"/>
              <w:spacing w:before="31"/>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7F9CBB51" w14:textId="77777777" w:rsidR="006D2387" w:rsidRPr="00EB32C1" w:rsidRDefault="006D2387" w:rsidP="006D2387">
            <w:pPr>
              <w:pStyle w:val="TableParagraph"/>
              <w:spacing w:before="31"/>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ACB145A" w14:textId="77777777" w:rsidR="006D2387" w:rsidRPr="00EB32C1" w:rsidRDefault="006D2387" w:rsidP="006D2387">
            <w:pPr>
              <w:pStyle w:val="TableParagraph"/>
              <w:spacing w:before="31"/>
              <w:ind w:left="8" w:right="11"/>
              <w:rPr>
                <w:sz w:val="24"/>
                <w:szCs w:val="24"/>
              </w:rPr>
            </w:pPr>
            <w:r w:rsidRPr="00EB32C1">
              <w:rPr>
                <w:spacing w:val="-5"/>
                <w:sz w:val="24"/>
                <w:szCs w:val="24"/>
              </w:rPr>
              <w:t>24%</w:t>
            </w:r>
          </w:p>
        </w:tc>
      </w:tr>
      <w:tr w:rsidR="006D2387" w14:paraId="00D61B12"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5F7F4D82" w14:textId="77777777" w:rsidR="006D2387" w:rsidRPr="00EB32C1" w:rsidRDefault="006D2387" w:rsidP="006D2387">
            <w:pPr>
              <w:pStyle w:val="TableParagraph"/>
              <w:ind w:left="33"/>
              <w:jc w:val="left"/>
              <w:rPr>
                <w:sz w:val="24"/>
                <w:szCs w:val="24"/>
              </w:rPr>
            </w:pPr>
            <w:r w:rsidRPr="00EB32C1">
              <w:rPr>
                <w:spacing w:val="-2"/>
                <w:sz w:val="24"/>
                <w:szCs w:val="24"/>
              </w:rPr>
              <w:t>Nurses</w:t>
            </w:r>
          </w:p>
        </w:tc>
        <w:tc>
          <w:tcPr>
            <w:tcW w:w="1210" w:type="dxa"/>
            <w:tcBorders>
              <w:top w:val="single" w:sz="4" w:space="0" w:color="DFDFDF"/>
              <w:bottom w:val="single" w:sz="4" w:space="0" w:color="DFDFDF"/>
              <w:right w:val="single" w:sz="4" w:space="0" w:color="DFDFDF"/>
            </w:tcBorders>
          </w:tcPr>
          <w:p w14:paraId="31CD6931" w14:textId="77777777" w:rsidR="006D2387" w:rsidRPr="00EB32C1" w:rsidRDefault="006D2387" w:rsidP="006D2387">
            <w:pPr>
              <w:pStyle w:val="TableParagraph"/>
              <w:spacing w:before="30"/>
              <w:ind w:left="8" w:right="7"/>
              <w:rPr>
                <w:sz w:val="24"/>
                <w:szCs w:val="24"/>
              </w:rPr>
            </w:pPr>
            <w:r w:rsidRPr="00EB32C1">
              <w:rPr>
                <w:spacing w:val="-5"/>
                <w:sz w:val="24"/>
                <w:szCs w:val="24"/>
              </w:rPr>
              <w:t>10%</w:t>
            </w:r>
          </w:p>
        </w:tc>
        <w:tc>
          <w:tcPr>
            <w:tcW w:w="971" w:type="dxa"/>
            <w:tcBorders>
              <w:top w:val="single" w:sz="4" w:space="0" w:color="DFDFDF"/>
              <w:left w:val="single" w:sz="4" w:space="0" w:color="DFDFDF"/>
              <w:bottom w:val="single" w:sz="4" w:space="0" w:color="DFDFDF"/>
              <w:right w:val="single" w:sz="4" w:space="0" w:color="DFDFDF"/>
            </w:tcBorders>
          </w:tcPr>
          <w:p w14:paraId="30494508" w14:textId="77777777" w:rsidR="006D2387" w:rsidRPr="00EB32C1" w:rsidRDefault="006D2387" w:rsidP="006D2387">
            <w:pPr>
              <w:pStyle w:val="TableParagraph"/>
              <w:spacing w:before="30"/>
              <w:ind w:left="8" w:right="6"/>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05EA21A5" w14:textId="77777777" w:rsidR="006D2387" w:rsidRPr="00EB32C1" w:rsidRDefault="006D2387" w:rsidP="006D2387">
            <w:pPr>
              <w:pStyle w:val="TableParagraph"/>
              <w:spacing w:before="30"/>
              <w:ind w:left="8" w:right="7"/>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02197356" w14:textId="77777777" w:rsidR="006D2387" w:rsidRPr="00EB32C1" w:rsidRDefault="006D2387" w:rsidP="006D2387">
            <w:pPr>
              <w:pStyle w:val="TableParagraph"/>
              <w:spacing w:before="30"/>
              <w:ind w:left="8" w:right="8"/>
              <w:rPr>
                <w:sz w:val="24"/>
                <w:szCs w:val="24"/>
              </w:rPr>
            </w:pPr>
            <w:r w:rsidRPr="00EB32C1">
              <w:rPr>
                <w:spacing w:val="-5"/>
                <w:sz w:val="24"/>
                <w:szCs w:val="24"/>
              </w:rPr>
              <w:t>12%</w:t>
            </w:r>
          </w:p>
        </w:tc>
        <w:tc>
          <w:tcPr>
            <w:tcW w:w="971" w:type="dxa"/>
            <w:tcBorders>
              <w:top w:val="single" w:sz="4" w:space="0" w:color="DFDFDF"/>
              <w:left w:val="single" w:sz="4" w:space="0" w:color="DFDFDF"/>
              <w:bottom w:val="single" w:sz="4" w:space="0" w:color="DFDFDF"/>
              <w:right w:val="single" w:sz="4" w:space="0" w:color="DFDFDF"/>
            </w:tcBorders>
          </w:tcPr>
          <w:p w14:paraId="256A6D28" w14:textId="77777777" w:rsidR="006D2387" w:rsidRPr="00EB32C1" w:rsidRDefault="006D2387" w:rsidP="006D2387">
            <w:pPr>
              <w:pStyle w:val="TableParagraph"/>
              <w:spacing w:before="30"/>
              <w:ind w:left="8" w:right="8"/>
              <w:rPr>
                <w:sz w:val="24"/>
                <w:szCs w:val="24"/>
              </w:rPr>
            </w:pPr>
            <w:r w:rsidRPr="00EB32C1">
              <w:rPr>
                <w:spacing w:val="-5"/>
                <w:sz w:val="24"/>
                <w:szCs w:val="24"/>
              </w:rPr>
              <w:t>39%</w:t>
            </w:r>
          </w:p>
        </w:tc>
        <w:tc>
          <w:tcPr>
            <w:tcW w:w="971" w:type="dxa"/>
            <w:tcBorders>
              <w:top w:val="single" w:sz="4" w:space="0" w:color="DFDFDF"/>
              <w:left w:val="single" w:sz="4" w:space="0" w:color="DFDFDF"/>
              <w:bottom w:val="single" w:sz="4" w:space="0" w:color="DFDFDF"/>
              <w:right w:val="single" w:sz="4" w:space="0" w:color="DFDFDF"/>
            </w:tcBorders>
          </w:tcPr>
          <w:p w14:paraId="7EEA52E0" w14:textId="77777777" w:rsidR="006D2387" w:rsidRPr="00EB32C1" w:rsidRDefault="006D2387" w:rsidP="006D2387">
            <w:pPr>
              <w:pStyle w:val="TableParagraph"/>
              <w:spacing w:before="30"/>
              <w:ind w:left="8" w:right="8"/>
              <w:rPr>
                <w:sz w:val="24"/>
                <w:szCs w:val="24"/>
              </w:rPr>
            </w:pPr>
            <w:r w:rsidRPr="00EB32C1">
              <w:rPr>
                <w:spacing w:val="-5"/>
                <w:sz w:val="24"/>
                <w:szCs w:val="24"/>
              </w:rPr>
              <w:t>24%</w:t>
            </w:r>
          </w:p>
        </w:tc>
        <w:tc>
          <w:tcPr>
            <w:tcW w:w="971" w:type="dxa"/>
            <w:tcBorders>
              <w:top w:val="single" w:sz="4" w:space="0" w:color="DFDFDF"/>
              <w:left w:val="single" w:sz="4" w:space="0" w:color="DFDFDF"/>
              <w:bottom w:val="single" w:sz="4" w:space="0" w:color="DFDFDF"/>
              <w:right w:val="single" w:sz="4" w:space="0" w:color="DFDFDF"/>
            </w:tcBorders>
          </w:tcPr>
          <w:p w14:paraId="7E7A46D2" w14:textId="77777777" w:rsidR="006D2387" w:rsidRPr="00EB32C1" w:rsidRDefault="006D2387" w:rsidP="006D2387">
            <w:pPr>
              <w:pStyle w:val="TableParagraph"/>
              <w:spacing w:before="30"/>
              <w:ind w:left="8" w:right="9"/>
              <w:rPr>
                <w:sz w:val="24"/>
                <w:szCs w:val="24"/>
              </w:rPr>
            </w:pPr>
            <w:r w:rsidRPr="00EB32C1">
              <w:rPr>
                <w:spacing w:val="-5"/>
                <w:sz w:val="24"/>
                <w:szCs w:val="24"/>
              </w:rPr>
              <w:t>11%</w:t>
            </w:r>
          </w:p>
        </w:tc>
        <w:tc>
          <w:tcPr>
            <w:tcW w:w="971" w:type="dxa"/>
            <w:tcBorders>
              <w:top w:val="single" w:sz="4" w:space="0" w:color="DFDFDF"/>
              <w:left w:val="single" w:sz="4" w:space="0" w:color="DFDFDF"/>
              <w:bottom w:val="single" w:sz="4" w:space="0" w:color="DFDFDF"/>
              <w:right w:val="single" w:sz="4" w:space="0" w:color="DFDFDF"/>
            </w:tcBorders>
          </w:tcPr>
          <w:p w14:paraId="33FBD269" w14:textId="77777777" w:rsidR="006D2387" w:rsidRPr="00EB32C1" w:rsidRDefault="006D2387" w:rsidP="006D2387">
            <w:pPr>
              <w:pStyle w:val="TableParagraph"/>
              <w:spacing w:before="30"/>
              <w:ind w:left="8" w:right="9"/>
              <w:rPr>
                <w:sz w:val="24"/>
                <w:szCs w:val="24"/>
              </w:rPr>
            </w:pPr>
            <w:r w:rsidRPr="00EB32C1">
              <w:rPr>
                <w:spacing w:val="-5"/>
                <w:sz w:val="24"/>
                <w:szCs w:val="24"/>
              </w:rPr>
              <w:t>3%</w:t>
            </w:r>
          </w:p>
        </w:tc>
        <w:tc>
          <w:tcPr>
            <w:tcW w:w="971" w:type="dxa"/>
            <w:tcBorders>
              <w:top w:val="single" w:sz="4" w:space="0" w:color="DFDFDF"/>
              <w:left w:val="single" w:sz="4" w:space="0" w:color="DFDFDF"/>
              <w:bottom w:val="single" w:sz="4" w:space="0" w:color="DFDFDF"/>
              <w:right w:val="single" w:sz="4" w:space="0" w:color="DFDFDF"/>
            </w:tcBorders>
          </w:tcPr>
          <w:p w14:paraId="5EC3E42E"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1C1590FB"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02679F9D"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5C6306E0"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5E0BAC19" w14:textId="77777777" w:rsidR="006D2387" w:rsidRPr="00EB32C1" w:rsidRDefault="006D2387" w:rsidP="006D2387">
            <w:pPr>
              <w:pStyle w:val="TableParagraph"/>
              <w:spacing w:before="30"/>
              <w:ind w:left="8" w:right="11"/>
              <w:rPr>
                <w:sz w:val="24"/>
                <w:szCs w:val="24"/>
              </w:rPr>
            </w:pPr>
            <w:r w:rsidRPr="00EB32C1">
              <w:rPr>
                <w:spacing w:val="-5"/>
                <w:sz w:val="24"/>
                <w:szCs w:val="24"/>
              </w:rPr>
              <w:t>8%</w:t>
            </w:r>
          </w:p>
        </w:tc>
      </w:tr>
      <w:tr w:rsidR="006D2387" w14:paraId="10968F77"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30D928CE" w14:textId="77777777" w:rsidR="006D2387" w:rsidRPr="00EB32C1" w:rsidRDefault="006D2387" w:rsidP="006D2387">
            <w:pPr>
              <w:pStyle w:val="TableParagraph"/>
              <w:ind w:left="33"/>
              <w:jc w:val="left"/>
              <w:rPr>
                <w:sz w:val="24"/>
                <w:szCs w:val="24"/>
              </w:rPr>
            </w:pPr>
            <w:r w:rsidRPr="00EB32C1">
              <w:rPr>
                <w:sz w:val="24"/>
                <w:szCs w:val="24"/>
              </w:rPr>
              <w:t>Support</w:t>
            </w:r>
            <w:r w:rsidRPr="00EB32C1">
              <w:rPr>
                <w:spacing w:val="16"/>
                <w:sz w:val="24"/>
                <w:szCs w:val="24"/>
              </w:rPr>
              <w:t xml:space="preserve"> </w:t>
            </w:r>
            <w:r w:rsidRPr="00EB32C1">
              <w:rPr>
                <w:sz w:val="24"/>
                <w:szCs w:val="24"/>
              </w:rPr>
              <w:t>Workers</w:t>
            </w:r>
            <w:r w:rsidRPr="00EB32C1">
              <w:rPr>
                <w:spacing w:val="14"/>
                <w:sz w:val="24"/>
                <w:szCs w:val="24"/>
              </w:rPr>
              <w:t xml:space="preserve"> </w:t>
            </w:r>
            <w:r w:rsidRPr="00EB32C1">
              <w:rPr>
                <w:sz w:val="24"/>
                <w:szCs w:val="24"/>
              </w:rPr>
              <w:t>and</w:t>
            </w:r>
            <w:r w:rsidRPr="00EB32C1">
              <w:rPr>
                <w:spacing w:val="18"/>
                <w:sz w:val="24"/>
                <w:szCs w:val="24"/>
              </w:rPr>
              <w:t xml:space="preserve"> </w:t>
            </w:r>
            <w:r w:rsidRPr="00EB32C1">
              <w:rPr>
                <w:sz w:val="24"/>
                <w:szCs w:val="24"/>
              </w:rPr>
              <w:t>Other</w:t>
            </w:r>
            <w:r w:rsidRPr="00EB32C1">
              <w:rPr>
                <w:spacing w:val="14"/>
                <w:sz w:val="24"/>
                <w:szCs w:val="24"/>
              </w:rPr>
              <w:t xml:space="preserve"> </w:t>
            </w:r>
            <w:r w:rsidRPr="00EB32C1">
              <w:rPr>
                <w:sz w:val="24"/>
                <w:szCs w:val="24"/>
              </w:rPr>
              <w:t>Unregistered</w:t>
            </w:r>
            <w:r w:rsidRPr="00EB32C1">
              <w:rPr>
                <w:spacing w:val="19"/>
                <w:sz w:val="24"/>
                <w:szCs w:val="24"/>
              </w:rPr>
              <w:t xml:space="preserve"> </w:t>
            </w:r>
            <w:r w:rsidRPr="00EB32C1">
              <w:rPr>
                <w:sz w:val="24"/>
                <w:szCs w:val="24"/>
              </w:rPr>
              <w:t>Clinical</w:t>
            </w:r>
            <w:r w:rsidRPr="00EB32C1">
              <w:rPr>
                <w:spacing w:val="20"/>
                <w:sz w:val="24"/>
                <w:szCs w:val="24"/>
              </w:rPr>
              <w:t xml:space="preserve"> </w:t>
            </w:r>
            <w:r w:rsidRPr="00EB32C1">
              <w:rPr>
                <w:spacing w:val="-4"/>
                <w:sz w:val="24"/>
                <w:szCs w:val="24"/>
              </w:rPr>
              <w:t>Staff</w:t>
            </w:r>
          </w:p>
        </w:tc>
        <w:tc>
          <w:tcPr>
            <w:tcW w:w="1210" w:type="dxa"/>
            <w:tcBorders>
              <w:top w:val="single" w:sz="4" w:space="0" w:color="DFDFDF"/>
              <w:bottom w:val="single" w:sz="4" w:space="0" w:color="DFDFDF"/>
              <w:right w:val="single" w:sz="4" w:space="0" w:color="DFDFDF"/>
            </w:tcBorders>
          </w:tcPr>
          <w:p w14:paraId="15FF2136" w14:textId="77777777" w:rsidR="006D2387" w:rsidRPr="00EB32C1" w:rsidRDefault="006D2387" w:rsidP="006D2387">
            <w:pPr>
              <w:pStyle w:val="TableParagraph"/>
              <w:spacing w:before="30"/>
              <w:ind w:left="8" w:right="7"/>
              <w:rPr>
                <w:sz w:val="24"/>
                <w:szCs w:val="24"/>
              </w:rPr>
            </w:pPr>
            <w:r w:rsidRPr="00EB32C1">
              <w:rPr>
                <w:spacing w:val="-5"/>
                <w:sz w:val="24"/>
                <w:szCs w:val="24"/>
              </w:rPr>
              <w:t>12%</w:t>
            </w:r>
          </w:p>
        </w:tc>
        <w:tc>
          <w:tcPr>
            <w:tcW w:w="971" w:type="dxa"/>
            <w:tcBorders>
              <w:top w:val="single" w:sz="4" w:space="0" w:color="DFDFDF"/>
              <w:left w:val="single" w:sz="4" w:space="0" w:color="DFDFDF"/>
              <w:bottom w:val="single" w:sz="4" w:space="0" w:color="DFDFDF"/>
              <w:right w:val="single" w:sz="4" w:space="0" w:color="DFDFDF"/>
            </w:tcBorders>
          </w:tcPr>
          <w:p w14:paraId="77A9C056" w14:textId="77777777" w:rsidR="006D2387" w:rsidRPr="00EB32C1" w:rsidRDefault="006D2387" w:rsidP="006D2387">
            <w:pPr>
              <w:pStyle w:val="TableParagraph"/>
              <w:spacing w:before="30"/>
              <w:ind w:left="8" w:right="6"/>
              <w:rPr>
                <w:sz w:val="24"/>
                <w:szCs w:val="24"/>
              </w:rPr>
            </w:pPr>
            <w:r w:rsidRPr="00EB32C1">
              <w:rPr>
                <w:spacing w:val="-5"/>
                <w:sz w:val="24"/>
                <w:szCs w:val="24"/>
              </w:rPr>
              <w:t>46%</w:t>
            </w:r>
          </w:p>
        </w:tc>
        <w:tc>
          <w:tcPr>
            <w:tcW w:w="971" w:type="dxa"/>
            <w:tcBorders>
              <w:top w:val="single" w:sz="4" w:space="0" w:color="DFDFDF"/>
              <w:left w:val="single" w:sz="4" w:space="0" w:color="DFDFDF"/>
              <w:bottom w:val="single" w:sz="4" w:space="0" w:color="DFDFDF"/>
              <w:right w:val="single" w:sz="4" w:space="0" w:color="DFDFDF"/>
            </w:tcBorders>
          </w:tcPr>
          <w:p w14:paraId="46448FC7" w14:textId="77777777" w:rsidR="006D2387" w:rsidRPr="00EB32C1" w:rsidRDefault="006D2387" w:rsidP="006D2387">
            <w:pPr>
              <w:pStyle w:val="TableParagraph"/>
              <w:spacing w:before="30"/>
              <w:ind w:left="8" w:right="7"/>
              <w:rPr>
                <w:sz w:val="24"/>
                <w:szCs w:val="24"/>
              </w:rPr>
            </w:pPr>
            <w:r w:rsidRPr="00EB32C1">
              <w:rPr>
                <w:spacing w:val="-5"/>
                <w:sz w:val="24"/>
                <w:szCs w:val="24"/>
              </w:rPr>
              <w:t>31%</w:t>
            </w:r>
          </w:p>
        </w:tc>
        <w:tc>
          <w:tcPr>
            <w:tcW w:w="971" w:type="dxa"/>
            <w:tcBorders>
              <w:top w:val="single" w:sz="4" w:space="0" w:color="DFDFDF"/>
              <w:left w:val="single" w:sz="4" w:space="0" w:color="DFDFDF"/>
              <w:bottom w:val="single" w:sz="4" w:space="0" w:color="DFDFDF"/>
              <w:right w:val="single" w:sz="4" w:space="0" w:color="DFDFDF"/>
            </w:tcBorders>
          </w:tcPr>
          <w:p w14:paraId="4F4C9025" w14:textId="77777777" w:rsidR="006D2387" w:rsidRPr="00EB32C1" w:rsidRDefault="006D2387" w:rsidP="006D2387">
            <w:pPr>
              <w:pStyle w:val="TableParagraph"/>
              <w:spacing w:before="30"/>
              <w:ind w:left="8" w:right="8"/>
              <w:rPr>
                <w:sz w:val="24"/>
                <w:szCs w:val="24"/>
              </w:rPr>
            </w:pPr>
            <w:r w:rsidRPr="00EB32C1">
              <w:rPr>
                <w:spacing w:val="-5"/>
                <w:sz w:val="24"/>
                <w:szCs w:val="24"/>
              </w:rPr>
              <w:t>10%</w:t>
            </w:r>
          </w:p>
        </w:tc>
        <w:tc>
          <w:tcPr>
            <w:tcW w:w="971" w:type="dxa"/>
            <w:tcBorders>
              <w:top w:val="single" w:sz="4" w:space="0" w:color="DFDFDF"/>
              <w:left w:val="single" w:sz="4" w:space="0" w:color="DFDFDF"/>
              <w:bottom w:val="single" w:sz="4" w:space="0" w:color="DFDFDF"/>
              <w:right w:val="single" w:sz="4" w:space="0" w:color="DFDFDF"/>
            </w:tcBorders>
          </w:tcPr>
          <w:p w14:paraId="4742C6E3" w14:textId="77777777" w:rsidR="006D2387" w:rsidRPr="00EB32C1" w:rsidRDefault="006D2387" w:rsidP="006D2387">
            <w:pPr>
              <w:pStyle w:val="TableParagraph"/>
              <w:spacing w:before="30"/>
              <w:ind w:left="8" w:right="8"/>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67D4DE6F"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C663EB5"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2980A5A8"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475FFA45"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4810F38C"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4D5C0A77"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5F0A5171"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29E35091" w14:textId="77777777" w:rsidR="006D2387" w:rsidRPr="00EB32C1" w:rsidRDefault="006D2387" w:rsidP="006D2387">
            <w:pPr>
              <w:pStyle w:val="TableParagraph"/>
              <w:spacing w:before="30"/>
              <w:ind w:left="8" w:right="11"/>
              <w:rPr>
                <w:sz w:val="24"/>
                <w:szCs w:val="24"/>
              </w:rPr>
            </w:pPr>
            <w:r w:rsidRPr="00EB32C1">
              <w:rPr>
                <w:spacing w:val="-5"/>
                <w:sz w:val="24"/>
                <w:szCs w:val="24"/>
              </w:rPr>
              <w:t>3%</w:t>
            </w:r>
          </w:p>
        </w:tc>
      </w:tr>
      <w:tr w:rsidR="006D2387" w14:paraId="0C1EFA6C" w14:textId="77777777" w:rsidTr="090669D0">
        <w:trPr>
          <w:trHeight w:val="226"/>
        </w:trPr>
        <w:tc>
          <w:tcPr>
            <w:tcW w:w="5310" w:type="dxa"/>
            <w:tcBorders>
              <w:top w:val="single" w:sz="4" w:space="0" w:color="D9D9D9" w:themeColor="background1" w:themeShade="D9"/>
              <w:bottom w:val="single" w:sz="4" w:space="0" w:color="D9D9D9" w:themeColor="background1" w:themeShade="D9"/>
            </w:tcBorders>
          </w:tcPr>
          <w:p w14:paraId="7B0A71F6" w14:textId="77777777" w:rsidR="006D2387" w:rsidRPr="00EB32C1" w:rsidRDefault="006D2387" w:rsidP="006D2387">
            <w:pPr>
              <w:pStyle w:val="TableParagraph"/>
              <w:ind w:left="33"/>
              <w:jc w:val="left"/>
              <w:rPr>
                <w:sz w:val="24"/>
                <w:szCs w:val="24"/>
              </w:rPr>
            </w:pPr>
            <w:r w:rsidRPr="00EB32C1">
              <w:rPr>
                <w:sz w:val="24"/>
                <w:szCs w:val="24"/>
              </w:rPr>
              <w:t>Medics:</w:t>
            </w:r>
            <w:r w:rsidRPr="00EB32C1">
              <w:rPr>
                <w:spacing w:val="7"/>
                <w:sz w:val="24"/>
                <w:szCs w:val="24"/>
              </w:rPr>
              <w:t xml:space="preserve"> </w:t>
            </w:r>
            <w:r w:rsidRPr="00EB32C1">
              <w:rPr>
                <w:spacing w:val="-2"/>
                <w:sz w:val="24"/>
                <w:szCs w:val="24"/>
              </w:rPr>
              <w:t>Psychiatry</w:t>
            </w:r>
          </w:p>
        </w:tc>
        <w:tc>
          <w:tcPr>
            <w:tcW w:w="1210" w:type="dxa"/>
            <w:tcBorders>
              <w:top w:val="single" w:sz="4" w:space="0" w:color="DFDFDF"/>
              <w:bottom w:val="single" w:sz="4" w:space="0" w:color="DFDFDF"/>
              <w:right w:val="single" w:sz="4" w:space="0" w:color="DFDFDF"/>
            </w:tcBorders>
          </w:tcPr>
          <w:p w14:paraId="5AC2F13D" w14:textId="77777777" w:rsidR="006D2387" w:rsidRPr="00EB32C1" w:rsidRDefault="006D2387" w:rsidP="006D2387">
            <w:pPr>
              <w:pStyle w:val="TableParagraph"/>
              <w:spacing w:before="30"/>
              <w:ind w:left="8" w:right="6"/>
              <w:rPr>
                <w:sz w:val="24"/>
                <w:szCs w:val="24"/>
              </w:rPr>
            </w:pPr>
            <w:r w:rsidRPr="00EB32C1">
              <w:rPr>
                <w:spacing w:val="-5"/>
                <w:sz w:val="24"/>
                <w:szCs w:val="24"/>
              </w:rPr>
              <w:t>9%</w:t>
            </w:r>
          </w:p>
        </w:tc>
        <w:tc>
          <w:tcPr>
            <w:tcW w:w="971" w:type="dxa"/>
            <w:tcBorders>
              <w:top w:val="single" w:sz="4" w:space="0" w:color="DFDFDF"/>
              <w:left w:val="single" w:sz="4" w:space="0" w:color="DFDFDF"/>
              <w:bottom w:val="single" w:sz="4" w:space="0" w:color="DFDFDF"/>
              <w:right w:val="single" w:sz="4" w:space="0" w:color="DFDFDF"/>
            </w:tcBorders>
          </w:tcPr>
          <w:p w14:paraId="03AD8934" w14:textId="77777777" w:rsidR="006D2387" w:rsidRPr="00EB32C1" w:rsidRDefault="006D2387" w:rsidP="006D2387">
            <w:pPr>
              <w:pStyle w:val="TableParagraph"/>
              <w:spacing w:before="30"/>
              <w:ind w:left="8" w:right="6"/>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37553C7" w14:textId="77777777" w:rsidR="006D2387" w:rsidRPr="00EB32C1" w:rsidRDefault="006D2387" w:rsidP="006D2387">
            <w:pPr>
              <w:pStyle w:val="TableParagraph"/>
              <w:spacing w:before="30"/>
              <w:ind w:left="8" w:right="7"/>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371BC280"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F016DBC"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4DB98D8" w14:textId="77777777" w:rsidR="006D2387" w:rsidRPr="00EB32C1" w:rsidRDefault="006D2387" w:rsidP="006D2387">
            <w:pPr>
              <w:pStyle w:val="TableParagraph"/>
              <w:spacing w:before="30"/>
              <w:ind w:left="8" w:right="8"/>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67835E3F" w14:textId="77777777" w:rsidR="006D2387" w:rsidRPr="00EB32C1" w:rsidRDefault="006D2387" w:rsidP="006D2387">
            <w:pPr>
              <w:pStyle w:val="TableParagraph"/>
              <w:spacing w:before="30"/>
              <w:ind w:left="8" w:right="9"/>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35C3978A" w14:textId="77777777" w:rsidR="006D2387" w:rsidRPr="00EB32C1" w:rsidRDefault="006D2387" w:rsidP="006D2387">
            <w:pPr>
              <w:pStyle w:val="TableParagraph"/>
              <w:spacing w:before="30"/>
              <w:ind w:left="8" w:right="9"/>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2B995E41" w14:textId="77777777" w:rsidR="006D2387" w:rsidRPr="00EB32C1" w:rsidRDefault="006D2387" w:rsidP="006D2387">
            <w:pPr>
              <w:pStyle w:val="TableParagraph"/>
              <w:spacing w:before="30"/>
              <w:ind w:left="8" w:right="8"/>
              <w:rPr>
                <w:sz w:val="24"/>
                <w:szCs w:val="24"/>
              </w:rPr>
            </w:pPr>
            <w:r w:rsidRPr="00EB32C1">
              <w:rPr>
                <w:spacing w:val="-5"/>
                <w:sz w:val="24"/>
                <w:szCs w:val="24"/>
              </w:rPr>
              <w:t>4%</w:t>
            </w:r>
          </w:p>
        </w:tc>
        <w:tc>
          <w:tcPr>
            <w:tcW w:w="971" w:type="dxa"/>
            <w:tcBorders>
              <w:top w:val="single" w:sz="4" w:space="0" w:color="DFDFDF"/>
              <w:left w:val="single" w:sz="4" w:space="0" w:color="DFDFDF"/>
              <w:bottom w:val="single" w:sz="4" w:space="0" w:color="DFDFDF"/>
              <w:right w:val="single" w:sz="4" w:space="0" w:color="DFDFDF"/>
            </w:tcBorders>
          </w:tcPr>
          <w:p w14:paraId="35C1A447" w14:textId="77777777" w:rsidR="006D2387" w:rsidRPr="00EB32C1" w:rsidRDefault="006D2387" w:rsidP="006D2387">
            <w:pPr>
              <w:pStyle w:val="TableParagraph"/>
              <w:spacing w:before="30"/>
              <w:ind w:left="8" w:right="9"/>
              <w:rPr>
                <w:sz w:val="24"/>
                <w:szCs w:val="24"/>
              </w:rPr>
            </w:pPr>
            <w:r w:rsidRPr="00EB32C1">
              <w:rPr>
                <w:spacing w:val="-5"/>
                <w:sz w:val="24"/>
                <w:szCs w:val="24"/>
              </w:rPr>
              <w:t>17%</w:t>
            </w:r>
          </w:p>
        </w:tc>
        <w:tc>
          <w:tcPr>
            <w:tcW w:w="971" w:type="dxa"/>
            <w:tcBorders>
              <w:top w:val="single" w:sz="4" w:space="0" w:color="DFDFDF"/>
              <w:left w:val="single" w:sz="4" w:space="0" w:color="DFDFDF"/>
              <w:bottom w:val="single" w:sz="4" w:space="0" w:color="DFDFDF"/>
              <w:right w:val="single" w:sz="4" w:space="0" w:color="DFDFDF"/>
            </w:tcBorders>
          </w:tcPr>
          <w:p w14:paraId="60C80844" w14:textId="77777777" w:rsidR="006D2387" w:rsidRPr="00EB32C1" w:rsidRDefault="006D2387" w:rsidP="006D2387">
            <w:pPr>
              <w:pStyle w:val="TableParagraph"/>
              <w:spacing w:before="30"/>
              <w:ind w:left="8" w:right="9"/>
              <w:rPr>
                <w:sz w:val="24"/>
                <w:szCs w:val="24"/>
              </w:rPr>
            </w:pPr>
            <w:r w:rsidRPr="00EB32C1">
              <w:rPr>
                <w:spacing w:val="-5"/>
                <w:sz w:val="24"/>
                <w:szCs w:val="24"/>
              </w:rPr>
              <w:t>26%</w:t>
            </w:r>
          </w:p>
        </w:tc>
        <w:tc>
          <w:tcPr>
            <w:tcW w:w="971" w:type="dxa"/>
            <w:tcBorders>
              <w:top w:val="single" w:sz="4" w:space="0" w:color="DFDFDF"/>
              <w:left w:val="single" w:sz="4" w:space="0" w:color="DFDFDF"/>
              <w:bottom w:val="single" w:sz="4" w:space="0" w:color="DFDFDF"/>
              <w:right w:val="single" w:sz="4" w:space="0" w:color="DFDFDF"/>
            </w:tcBorders>
          </w:tcPr>
          <w:p w14:paraId="74F1F5B0" w14:textId="77777777" w:rsidR="006D2387" w:rsidRPr="00EB32C1" w:rsidRDefault="006D2387" w:rsidP="006D2387">
            <w:pPr>
              <w:pStyle w:val="TableParagraph"/>
              <w:spacing w:before="30"/>
              <w:ind w:left="8" w:right="10"/>
              <w:rPr>
                <w:sz w:val="24"/>
                <w:szCs w:val="24"/>
              </w:rPr>
            </w:pPr>
            <w:r w:rsidRPr="00EB32C1">
              <w:rPr>
                <w:spacing w:val="-5"/>
                <w:sz w:val="24"/>
                <w:szCs w:val="24"/>
              </w:rPr>
              <w:t>41%</w:t>
            </w:r>
          </w:p>
        </w:tc>
        <w:tc>
          <w:tcPr>
            <w:tcW w:w="971" w:type="dxa"/>
            <w:tcBorders>
              <w:top w:val="single" w:sz="4" w:space="0" w:color="DFDFDF"/>
              <w:left w:val="single" w:sz="4" w:space="0" w:color="DFDFDF"/>
              <w:bottom w:val="single" w:sz="4" w:space="0" w:color="DFDFDF"/>
              <w:right w:val="single" w:sz="4" w:space="0" w:color="DFDFDF"/>
            </w:tcBorders>
          </w:tcPr>
          <w:p w14:paraId="016B4ABE" w14:textId="77777777" w:rsidR="006D2387" w:rsidRPr="00EB32C1" w:rsidRDefault="006D2387" w:rsidP="006D2387">
            <w:pPr>
              <w:pStyle w:val="TableParagraph"/>
              <w:spacing w:before="30"/>
              <w:ind w:left="8" w:right="11"/>
              <w:rPr>
                <w:sz w:val="24"/>
                <w:szCs w:val="24"/>
              </w:rPr>
            </w:pPr>
            <w:r w:rsidRPr="00EB32C1">
              <w:rPr>
                <w:spacing w:val="-5"/>
                <w:sz w:val="24"/>
                <w:szCs w:val="24"/>
              </w:rPr>
              <w:t>1%</w:t>
            </w:r>
          </w:p>
        </w:tc>
      </w:tr>
      <w:tr w:rsidR="006D2387" w14:paraId="5CAF978A"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1B79B8D6" w14:textId="77777777" w:rsidR="006D2387" w:rsidRPr="00EB32C1" w:rsidRDefault="006D2387" w:rsidP="006D2387">
            <w:pPr>
              <w:pStyle w:val="TableParagraph"/>
              <w:ind w:left="33"/>
              <w:jc w:val="left"/>
              <w:rPr>
                <w:sz w:val="24"/>
                <w:szCs w:val="24"/>
              </w:rPr>
            </w:pPr>
            <w:r w:rsidRPr="00EB32C1">
              <w:rPr>
                <w:sz w:val="24"/>
                <w:szCs w:val="24"/>
              </w:rPr>
              <w:t>Medics:</w:t>
            </w:r>
            <w:r w:rsidRPr="00EB32C1">
              <w:rPr>
                <w:spacing w:val="14"/>
                <w:sz w:val="24"/>
                <w:szCs w:val="24"/>
              </w:rPr>
              <w:t xml:space="preserve"> </w:t>
            </w:r>
            <w:r w:rsidRPr="00EB32C1">
              <w:rPr>
                <w:sz w:val="24"/>
                <w:szCs w:val="24"/>
              </w:rPr>
              <w:t>General</w:t>
            </w:r>
            <w:r w:rsidRPr="00EB32C1">
              <w:rPr>
                <w:spacing w:val="17"/>
                <w:sz w:val="24"/>
                <w:szCs w:val="24"/>
              </w:rPr>
              <w:t xml:space="preserve"> </w:t>
            </w:r>
            <w:r w:rsidRPr="00EB32C1">
              <w:rPr>
                <w:sz w:val="24"/>
                <w:szCs w:val="24"/>
              </w:rPr>
              <w:t>Practitioners</w:t>
            </w:r>
            <w:r w:rsidRPr="00EB32C1">
              <w:rPr>
                <w:spacing w:val="12"/>
                <w:sz w:val="24"/>
                <w:szCs w:val="24"/>
              </w:rPr>
              <w:t xml:space="preserve"> </w:t>
            </w:r>
            <w:r w:rsidRPr="00EB32C1">
              <w:rPr>
                <w:sz w:val="24"/>
                <w:szCs w:val="24"/>
              </w:rPr>
              <w:t>and</w:t>
            </w:r>
            <w:r w:rsidRPr="00EB32C1">
              <w:rPr>
                <w:spacing w:val="17"/>
                <w:sz w:val="24"/>
                <w:szCs w:val="24"/>
              </w:rPr>
              <w:t xml:space="preserve"> </w:t>
            </w:r>
            <w:r w:rsidRPr="00EB32C1">
              <w:rPr>
                <w:sz w:val="24"/>
                <w:szCs w:val="24"/>
              </w:rPr>
              <w:t>locally</w:t>
            </w:r>
            <w:r w:rsidRPr="00EB32C1">
              <w:rPr>
                <w:spacing w:val="12"/>
                <w:sz w:val="24"/>
                <w:szCs w:val="24"/>
              </w:rPr>
              <w:t xml:space="preserve"> </w:t>
            </w:r>
            <w:r w:rsidRPr="00EB32C1">
              <w:rPr>
                <w:sz w:val="24"/>
                <w:szCs w:val="24"/>
              </w:rPr>
              <w:t>employed</w:t>
            </w:r>
            <w:r w:rsidRPr="00EB32C1">
              <w:rPr>
                <w:spacing w:val="16"/>
                <w:sz w:val="24"/>
                <w:szCs w:val="24"/>
              </w:rPr>
              <w:t xml:space="preserve"> </w:t>
            </w:r>
            <w:r w:rsidRPr="00EB32C1">
              <w:rPr>
                <w:spacing w:val="-2"/>
                <w:sz w:val="24"/>
                <w:szCs w:val="24"/>
              </w:rPr>
              <w:t>doctors</w:t>
            </w:r>
          </w:p>
        </w:tc>
        <w:tc>
          <w:tcPr>
            <w:tcW w:w="1210" w:type="dxa"/>
            <w:tcBorders>
              <w:top w:val="single" w:sz="4" w:space="0" w:color="DFDFDF"/>
              <w:bottom w:val="single" w:sz="4" w:space="0" w:color="DFDFDF"/>
              <w:right w:val="single" w:sz="4" w:space="0" w:color="DFDFDF"/>
            </w:tcBorders>
          </w:tcPr>
          <w:p w14:paraId="27B4A02E" w14:textId="77777777" w:rsidR="006D2387" w:rsidRPr="00EB32C1" w:rsidRDefault="006D2387" w:rsidP="006D2387">
            <w:pPr>
              <w:pStyle w:val="TableParagraph"/>
              <w:spacing w:before="30"/>
              <w:ind w:left="8" w:right="7"/>
              <w:rPr>
                <w:sz w:val="24"/>
                <w:szCs w:val="24"/>
              </w:rPr>
            </w:pPr>
            <w:r w:rsidRPr="00EB32C1">
              <w:rPr>
                <w:spacing w:val="-5"/>
                <w:sz w:val="24"/>
                <w:szCs w:val="24"/>
              </w:rPr>
              <w:t>15%</w:t>
            </w:r>
          </w:p>
        </w:tc>
        <w:tc>
          <w:tcPr>
            <w:tcW w:w="971" w:type="dxa"/>
            <w:tcBorders>
              <w:top w:val="single" w:sz="4" w:space="0" w:color="DFDFDF"/>
              <w:left w:val="single" w:sz="4" w:space="0" w:color="DFDFDF"/>
              <w:bottom w:val="single" w:sz="4" w:space="0" w:color="DFDFDF"/>
              <w:right w:val="single" w:sz="4" w:space="0" w:color="DFDFDF"/>
            </w:tcBorders>
          </w:tcPr>
          <w:p w14:paraId="5771C9E8" w14:textId="77777777" w:rsidR="006D2387" w:rsidRPr="00EB32C1" w:rsidRDefault="006D2387" w:rsidP="006D2387">
            <w:pPr>
              <w:pStyle w:val="TableParagraph"/>
              <w:spacing w:before="30"/>
              <w:ind w:left="8" w:right="6"/>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435BAC86" w14:textId="77777777" w:rsidR="006D2387" w:rsidRPr="00EB32C1" w:rsidRDefault="006D2387" w:rsidP="006D2387">
            <w:pPr>
              <w:pStyle w:val="TableParagraph"/>
              <w:spacing w:before="30"/>
              <w:ind w:left="8" w:right="7"/>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2EF66DBE"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EDCDC6D"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A012999" w14:textId="77777777" w:rsidR="006D2387" w:rsidRPr="00EB32C1" w:rsidRDefault="006D2387" w:rsidP="006D2387">
            <w:pPr>
              <w:pStyle w:val="TableParagraph"/>
              <w:spacing w:before="30"/>
              <w:ind w:left="8" w:right="8"/>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FDFDF"/>
              <w:right w:val="single" w:sz="4" w:space="0" w:color="DFDFDF"/>
            </w:tcBorders>
          </w:tcPr>
          <w:p w14:paraId="59A5B0EA" w14:textId="77777777" w:rsidR="006D2387" w:rsidRPr="00EB32C1" w:rsidRDefault="006D2387" w:rsidP="006D2387">
            <w:pPr>
              <w:pStyle w:val="TableParagraph"/>
              <w:spacing w:before="30"/>
              <w:ind w:left="8" w:right="9"/>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FDFDF"/>
              <w:right w:val="single" w:sz="4" w:space="0" w:color="DFDFDF"/>
            </w:tcBorders>
          </w:tcPr>
          <w:p w14:paraId="4480F526" w14:textId="77777777" w:rsidR="006D2387" w:rsidRPr="00EB32C1" w:rsidRDefault="006D2387" w:rsidP="006D2387">
            <w:pPr>
              <w:pStyle w:val="TableParagraph"/>
              <w:spacing w:before="30"/>
              <w:ind w:left="8" w:right="9"/>
              <w:rPr>
                <w:sz w:val="24"/>
                <w:szCs w:val="24"/>
              </w:rPr>
            </w:pPr>
            <w:r w:rsidRPr="00EB32C1">
              <w:rPr>
                <w:spacing w:val="-5"/>
                <w:sz w:val="24"/>
                <w:szCs w:val="24"/>
              </w:rPr>
              <w:t>7%</w:t>
            </w:r>
          </w:p>
        </w:tc>
        <w:tc>
          <w:tcPr>
            <w:tcW w:w="971" w:type="dxa"/>
            <w:tcBorders>
              <w:top w:val="single" w:sz="4" w:space="0" w:color="DFDFDF"/>
              <w:left w:val="single" w:sz="4" w:space="0" w:color="DFDFDF"/>
              <w:bottom w:val="single" w:sz="4" w:space="0" w:color="DFDFDF"/>
              <w:right w:val="single" w:sz="4" w:space="0" w:color="DFDFDF"/>
            </w:tcBorders>
          </w:tcPr>
          <w:p w14:paraId="22497B1D" w14:textId="77777777" w:rsidR="006D2387" w:rsidRPr="00EB32C1" w:rsidRDefault="006D2387" w:rsidP="006D2387">
            <w:pPr>
              <w:pStyle w:val="TableParagraph"/>
              <w:spacing w:before="30"/>
              <w:ind w:left="8" w:right="8"/>
              <w:rPr>
                <w:sz w:val="24"/>
                <w:szCs w:val="24"/>
              </w:rPr>
            </w:pPr>
            <w:r w:rsidRPr="00EB32C1">
              <w:rPr>
                <w:spacing w:val="-5"/>
                <w:sz w:val="24"/>
                <w:szCs w:val="24"/>
              </w:rPr>
              <w:t>7%</w:t>
            </w:r>
          </w:p>
        </w:tc>
        <w:tc>
          <w:tcPr>
            <w:tcW w:w="971" w:type="dxa"/>
            <w:tcBorders>
              <w:top w:val="single" w:sz="4" w:space="0" w:color="DFDFDF"/>
              <w:left w:val="single" w:sz="4" w:space="0" w:color="DFDFDF"/>
              <w:bottom w:val="single" w:sz="4" w:space="0" w:color="DFDFDF"/>
              <w:right w:val="single" w:sz="4" w:space="0" w:color="DFDFDF"/>
            </w:tcBorders>
          </w:tcPr>
          <w:p w14:paraId="7804C5DF" w14:textId="77777777" w:rsidR="006D2387" w:rsidRPr="00EB32C1" w:rsidRDefault="006D2387" w:rsidP="006D2387">
            <w:pPr>
              <w:pStyle w:val="TableParagraph"/>
              <w:spacing w:before="30"/>
              <w:ind w:left="8" w:right="9"/>
              <w:rPr>
                <w:sz w:val="24"/>
                <w:szCs w:val="24"/>
              </w:rPr>
            </w:pPr>
            <w:r w:rsidRPr="00EB32C1">
              <w:rPr>
                <w:spacing w:val="-5"/>
                <w:sz w:val="24"/>
                <w:szCs w:val="24"/>
              </w:rPr>
              <w:t>21%</w:t>
            </w:r>
          </w:p>
        </w:tc>
        <w:tc>
          <w:tcPr>
            <w:tcW w:w="971" w:type="dxa"/>
            <w:tcBorders>
              <w:top w:val="single" w:sz="4" w:space="0" w:color="DFDFDF"/>
              <w:left w:val="single" w:sz="4" w:space="0" w:color="DFDFDF"/>
              <w:bottom w:val="single" w:sz="4" w:space="0" w:color="DFDFDF"/>
              <w:right w:val="single" w:sz="4" w:space="0" w:color="DFDFDF"/>
            </w:tcBorders>
          </w:tcPr>
          <w:p w14:paraId="6A280102" w14:textId="77777777" w:rsidR="006D2387" w:rsidRPr="00EB32C1" w:rsidRDefault="006D2387" w:rsidP="006D2387">
            <w:pPr>
              <w:pStyle w:val="TableParagraph"/>
              <w:spacing w:before="30"/>
              <w:ind w:left="8" w:right="9"/>
              <w:rPr>
                <w:sz w:val="24"/>
                <w:szCs w:val="24"/>
              </w:rPr>
            </w:pPr>
            <w:r w:rsidRPr="00EB32C1">
              <w:rPr>
                <w:spacing w:val="-5"/>
                <w:sz w:val="24"/>
                <w:szCs w:val="24"/>
              </w:rPr>
              <w:t>34%</w:t>
            </w:r>
          </w:p>
        </w:tc>
        <w:tc>
          <w:tcPr>
            <w:tcW w:w="971" w:type="dxa"/>
            <w:tcBorders>
              <w:top w:val="single" w:sz="4" w:space="0" w:color="DFDFDF"/>
              <w:left w:val="single" w:sz="4" w:space="0" w:color="DFDFDF"/>
              <w:bottom w:val="single" w:sz="4" w:space="0" w:color="DFDFDF"/>
              <w:right w:val="single" w:sz="4" w:space="0" w:color="DFDFDF"/>
            </w:tcBorders>
          </w:tcPr>
          <w:p w14:paraId="1BBB9374" w14:textId="77777777" w:rsidR="006D2387" w:rsidRPr="00EB32C1" w:rsidRDefault="006D2387" w:rsidP="006D2387">
            <w:pPr>
              <w:pStyle w:val="TableParagraph"/>
              <w:spacing w:before="30"/>
              <w:ind w:left="8" w:right="10"/>
              <w:rPr>
                <w:sz w:val="24"/>
                <w:szCs w:val="24"/>
              </w:rPr>
            </w:pPr>
            <w:r w:rsidRPr="00EB32C1">
              <w:rPr>
                <w:spacing w:val="-5"/>
                <w:sz w:val="24"/>
                <w:szCs w:val="24"/>
              </w:rPr>
              <w:t>6%</w:t>
            </w:r>
          </w:p>
        </w:tc>
        <w:tc>
          <w:tcPr>
            <w:tcW w:w="971" w:type="dxa"/>
            <w:tcBorders>
              <w:top w:val="single" w:sz="4" w:space="0" w:color="DFDFDF"/>
              <w:left w:val="single" w:sz="4" w:space="0" w:color="DFDFDF"/>
              <w:bottom w:val="single" w:sz="4" w:space="0" w:color="DFDFDF"/>
              <w:right w:val="single" w:sz="4" w:space="0" w:color="DFDFDF"/>
            </w:tcBorders>
          </w:tcPr>
          <w:p w14:paraId="061487EF"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r>
      <w:tr w:rsidR="006D2387" w14:paraId="6C5DFCEA"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5755806B" w14:textId="77777777" w:rsidR="006D2387" w:rsidRPr="00EB32C1" w:rsidRDefault="006D2387" w:rsidP="006D2387">
            <w:pPr>
              <w:pStyle w:val="TableParagraph"/>
              <w:ind w:left="33"/>
              <w:jc w:val="left"/>
              <w:rPr>
                <w:sz w:val="24"/>
                <w:szCs w:val="24"/>
              </w:rPr>
            </w:pPr>
            <w:r w:rsidRPr="00EB32C1">
              <w:rPr>
                <w:sz w:val="24"/>
                <w:szCs w:val="24"/>
              </w:rPr>
              <w:t>Psychological</w:t>
            </w:r>
            <w:r w:rsidRPr="00EB32C1">
              <w:rPr>
                <w:spacing w:val="27"/>
                <w:sz w:val="24"/>
                <w:szCs w:val="24"/>
              </w:rPr>
              <w:t xml:space="preserve"> </w:t>
            </w:r>
            <w:r w:rsidRPr="00EB32C1">
              <w:rPr>
                <w:spacing w:val="-2"/>
                <w:sz w:val="24"/>
                <w:szCs w:val="24"/>
              </w:rPr>
              <w:t>professions</w:t>
            </w:r>
          </w:p>
        </w:tc>
        <w:tc>
          <w:tcPr>
            <w:tcW w:w="1210" w:type="dxa"/>
            <w:tcBorders>
              <w:top w:val="single" w:sz="4" w:space="0" w:color="DFDFDF"/>
              <w:bottom w:val="single" w:sz="4" w:space="0" w:color="DFDFDF"/>
              <w:right w:val="single" w:sz="4" w:space="0" w:color="DFDFDF"/>
            </w:tcBorders>
          </w:tcPr>
          <w:p w14:paraId="062C694F" w14:textId="77777777" w:rsidR="006D2387" w:rsidRPr="00EB32C1" w:rsidRDefault="006D2387" w:rsidP="006D2387">
            <w:pPr>
              <w:pStyle w:val="TableParagraph"/>
              <w:spacing w:before="30"/>
              <w:ind w:left="8" w:right="7"/>
              <w:rPr>
                <w:sz w:val="24"/>
                <w:szCs w:val="24"/>
              </w:rPr>
            </w:pPr>
            <w:r w:rsidRPr="00EB32C1">
              <w:rPr>
                <w:spacing w:val="-5"/>
                <w:sz w:val="24"/>
                <w:szCs w:val="24"/>
              </w:rPr>
              <w:t>42%</w:t>
            </w:r>
          </w:p>
        </w:tc>
        <w:tc>
          <w:tcPr>
            <w:tcW w:w="971" w:type="dxa"/>
            <w:tcBorders>
              <w:top w:val="single" w:sz="4" w:space="0" w:color="DFDFDF"/>
              <w:left w:val="single" w:sz="4" w:space="0" w:color="DFDFDF"/>
              <w:bottom w:val="single" w:sz="4" w:space="0" w:color="DFDFDF"/>
              <w:right w:val="single" w:sz="4" w:space="0" w:color="DFDFDF"/>
            </w:tcBorders>
          </w:tcPr>
          <w:p w14:paraId="70D0A668" w14:textId="77777777" w:rsidR="006D2387" w:rsidRPr="00EB32C1" w:rsidRDefault="006D2387" w:rsidP="006D2387">
            <w:pPr>
              <w:pStyle w:val="TableParagraph"/>
              <w:spacing w:before="30"/>
              <w:ind w:left="8" w:right="6"/>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0F8CD227" w14:textId="77777777" w:rsidR="006D2387" w:rsidRPr="00EB32C1" w:rsidRDefault="006D2387" w:rsidP="006D2387">
            <w:pPr>
              <w:pStyle w:val="TableParagraph"/>
              <w:spacing w:before="30"/>
              <w:ind w:left="8" w:right="7"/>
              <w:rPr>
                <w:sz w:val="24"/>
                <w:szCs w:val="24"/>
              </w:rPr>
            </w:pPr>
            <w:r w:rsidRPr="00EB32C1">
              <w:rPr>
                <w:spacing w:val="-5"/>
                <w:sz w:val="24"/>
                <w:szCs w:val="24"/>
              </w:rPr>
              <w:t>10%</w:t>
            </w:r>
          </w:p>
        </w:tc>
        <w:tc>
          <w:tcPr>
            <w:tcW w:w="971" w:type="dxa"/>
            <w:tcBorders>
              <w:top w:val="single" w:sz="4" w:space="0" w:color="DFDFDF"/>
              <w:left w:val="single" w:sz="4" w:space="0" w:color="DFDFDF"/>
              <w:bottom w:val="single" w:sz="4" w:space="0" w:color="DFDFDF"/>
              <w:right w:val="single" w:sz="4" w:space="0" w:color="DFDFDF"/>
            </w:tcBorders>
          </w:tcPr>
          <w:p w14:paraId="2866EB13" w14:textId="77777777" w:rsidR="006D2387" w:rsidRPr="00EB32C1" w:rsidRDefault="006D2387" w:rsidP="006D2387">
            <w:pPr>
              <w:pStyle w:val="TableParagraph"/>
              <w:spacing w:before="30"/>
              <w:ind w:left="8" w:right="8"/>
              <w:rPr>
                <w:sz w:val="24"/>
                <w:szCs w:val="24"/>
              </w:rPr>
            </w:pPr>
            <w:r w:rsidRPr="00EB32C1">
              <w:rPr>
                <w:spacing w:val="-5"/>
                <w:sz w:val="24"/>
                <w:szCs w:val="24"/>
              </w:rPr>
              <w:t>18%</w:t>
            </w:r>
          </w:p>
        </w:tc>
        <w:tc>
          <w:tcPr>
            <w:tcW w:w="971" w:type="dxa"/>
            <w:tcBorders>
              <w:top w:val="single" w:sz="4" w:space="0" w:color="DFDFDF"/>
              <w:left w:val="single" w:sz="4" w:space="0" w:color="DFDFDF"/>
              <w:bottom w:val="single" w:sz="4" w:space="0" w:color="DFDFDF"/>
              <w:right w:val="single" w:sz="4" w:space="0" w:color="DFDFDF"/>
            </w:tcBorders>
          </w:tcPr>
          <w:p w14:paraId="0F5507A1" w14:textId="77777777" w:rsidR="006D2387" w:rsidRPr="00EB32C1" w:rsidRDefault="006D2387" w:rsidP="006D2387">
            <w:pPr>
              <w:pStyle w:val="TableParagraph"/>
              <w:spacing w:before="30"/>
              <w:ind w:left="8" w:right="8"/>
              <w:rPr>
                <w:sz w:val="24"/>
                <w:szCs w:val="24"/>
              </w:rPr>
            </w:pPr>
            <w:r w:rsidRPr="00EB32C1">
              <w:rPr>
                <w:spacing w:val="-5"/>
                <w:sz w:val="24"/>
                <w:szCs w:val="24"/>
              </w:rPr>
              <w:t>11%</w:t>
            </w:r>
          </w:p>
        </w:tc>
        <w:tc>
          <w:tcPr>
            <w:tcW w:w="971" w:type="dxa"/>
            <w:tcBorders>
              <w:top w:val="single" w:sz="4" w:space="0" w:color="DFDFDF"/>
              <w:left w:val="single" w:sz="4" w:space="0" w:color="DFDFDF"/>
              <w:bottom w:val="single" w:sz="4" w:space="0" w:color="DFDFDF"/>
              <w:right w:val="single" w:sz="4" w:space="0" w:color="DFDFDF"/>
            </w:tcBorders>
          </w:tcPr>
          <w:p w14:paraId="4C126927" w14:textId="77777777" w:rsidR="006D2387" w:rsidRPr="00EB32C1" w:rsidRDefault="006D2387" w:rsidP="006D2387">
            <w:pPr>
              <w:pStyle w:val="TableParagraph"/>
              <w:spacing w:before="30"/>
              <w:ind w:left="8" w:right="8"/>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FDFDF"/>
              <w:right w:val="single" w:sz="4" w:space="0" w:color="DFDFDF"/>
            </w:tcBorders>
          </w:tcPr>
          <w:p w14:paraId="7958E9D0" w14:textId="77777777" w:rsidR="006D2387" w:rsidRPr="00EB32C1" w:rsidRDefault="006D2387" w:rsidP="006D2387">
            <w:pPr>
              <w:pStyle w:val="TableParagraph"/>
              <w:spacing w:before="30"/>
              <w:ind w:left="8" w:right="9"/>
              <w:rPr>
                <w:sz w:val="24"/>
                <w:szCs w:val="24"/>
              </w:rPr>
            </w:pPr>
            <w:r w:rsidRPr="00EB32C1">
              <w:rPr>
                <w:spacing w:val="-5"/>
                <w:sz w:val="24"/>
                <w:szCs w:val="24"/>
              </w:rPr>
              <w:t>3%</w:t>
            </w:r>
          </w:p>
        </w:tc>
        <w:tc>
          <w:tcPr>
            <w:tcW w:w="971" w:type="dxa"/>
            <w:tcBorders>
              <w:top w:val="single" w:sz="4" w:space="0" w:color="DFDFDF"/>
              <w:left w:val="single" w:sz="4" w:space="0" w:color="DFDFDF"/>
              <w:bottom w:val="single" w:sz="4" w:space="0" w:color="DFDFDF"/>
              <w:right w:val="single" w:sz="4" w:space="0" w:color="DFDFDF"/>
            </w:tcBorders>
          </w:tcPr>
          <w:p w14:paraId="630EB8F0" w14:textId="77777777" w:rsidR="006D2387" w:rsidRPr="00EB32C1" w:rsidRDefault="006D2387" w:rsidP="006D2387">
            <w:pPr>
              <w:pStyle w:val="TableParagraph"/>
              <w:spacing w:before="30"/>
              <w:ind w:left="8" w:right="9"/>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FDFDF"/>
              <w:right w:val="single" w:sz="4" w:space="0" w:color="DFDFDF"/>
            </w:tcBorders>
          </w:tcPr>
          <w:p w14:paraId="46D9AA13" w14:textId="77777777" w:rsidR="006D2387" w:rsidRPr="00EB32C1" w:rsidRDefault="006D2387" w:rsidP="006D2387">
            <w:pPr>
              <w:pStyle w:val="TableParagraph"/>
              <w:spacing w:before="30"/>
              <w:ind w:left="8" w:right="8"/>
              <w:rPr>
                <w:sz w:val="24"/>
                <w:szCs w:val="24"/>
              </w:rPr>
            </w:pPr>
            <w:r w:rsidRPr="00EB32C1">
              <w:rPr>
                <w:spacing w:val="-5"/>
                <w:sz w:val="24"/>
                <w:szCs w:val="24"/>
              </w:rPr>
              <w:t>4%</w:t>
            </w:r>
          </w:p>
        </w:tc>
        <w:tc>
          <w:tcPr>
            <w:tcW w:w="971" w:type="dxa"/>
            <w:tcBorders>
              <w:top w:val="single" w:sz="4" w:space="0" w:color="DFDFDF"/>
              <w:left w:val="single" w:sz="4" w:space="0" w:color="DFDFDF"/>
              <w:bottom w:val="single" w:sz="4" w:space="0" w:color="DFDFDF"/>
              <w:right w:val="single" w:sz="4" w:space="0" w:color="DFDFDF"/>
            </w:tcBorders>
          </w:tcPr>
          <w:p w14:paraId="275E8168"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F9738D6"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176C6394"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434E5BB" w14:textId="77777777" w:rsidR="006D2387" w:rsidRPr="00EB32C1" w:rsidRDefault="006D2387" w:rsidP="006D2387">
            <w:pPr>
              <w:pStyle w:val="TableParagraph"/>
              <w:spacing w:before="30"/>
              <w:ind w:left="8" w:right="11"/>
              <w:rPr>
                <w:sz w:val="24"/>
                <w:szCs w:val="24"/>
              </w:rPr>
            </w:pPr>
            <w:r w:rsidRPr="00EB32C1">
              <w:rPr>
                <w:spacing w:val="-5"/>
                <w:sz w:val="24"/>
                <w:szCs w:val="24"/>
              </w:rPr>
              <w:t>3%</w:t>
            </w:r>
          </w:p>
        </w:tc>
      </w:tr>
      <w:tr w:rsidR="006D2387" w14:paraId="67C388BA"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6CBC8FDF" w14:textId="77777777" w:rsidR="006D2387" w:rsidRPr="00EB32C1" w:rsidRDefault="006D2387" w:rsidP="006D2387">
            <w:pPr>
              <w:pStyle w:val="TableParagraph"/>
              <w:ind w:left="33"/>
              <w:jc w:val="left"/>
              <w:rPr>
                <w:sz w:val="24"/>
                <w:szCs w:val="24"/>
              </w:rPr>
            </w:pPr>
            <w:r w:rsidRPr="00EB32C1">
              <w:rPr>
                <w:sz w:val="24"/>
                <w:szCs w:val="24"/>
              </w:rPr>
              <w:t>Allied</w:t>
            </w:r>
            <w:r w:rsidRPr="00EB32C1">
              <w:rPr>
                <w:spacing w:val="14"/>
                <w:sz w:val="24"/>
                <w:szCs w:val="24"/>
              </w:rPr>
              <w:t xml:space="preserve"> </w:t>
            </w:r>
            <w:r w:rsidRPr="00EB32C1">
              <w:rPr>
                <w:sz w:val="24"/>
                <w:szCs w:val="24"/>
              </w:rPr>
              <w:t>Health</w:t>
            </w:r>
            <w:r w:rsidRPr="00EB32C1">
              <w:rPr>
                <w:spacing w:val="14"/>
                <w:sz w:val="24"/>
                <w:szCs w:val="24"/>
              </w:rPr>
              <w:t xml:space="preserve"> </w:t>
            </w:r>
            <w:r w:rsidRPr="00EB32C1">
              <w:rPr>
                <w:sz w:val="24"/>
                <w:szCs w:val="24"/>
              </w:rPr>
              <w:t>Professionals</w:t>
            </w:r>
            <w:r w:rsidRPr="00EB32C1">
              <w:rPr>
                <w:spacing w:val="10"/>
                <w:sz w:val="24"/>
                <w:szCs w:val="24"/>
              </w:rPr>
              <w:t xml:space="preserve"> </w:t>
            </w:r>
            <w:r w:rsidRPr="00EB32C1">
              <w:rPr>
                <w:spacing w:val="-2"/>
                <w:sz w:val="24"/>
                <w:szCs w:val="24"/>
              </w:rPr>
              <w:t>(AHPs)</w:t>
            </w:r>
          </w:p>
        </w:tc>
        <w:tc>
          <w:tcPr>
            <w:tcW w:w="1210" w:type="dxa"/>
            <w:tcBorders>
              <w:top w:val="single" w:sz="4" w:space="0" w:color="DFDFDF"/>
              <w:bottom w:val="single" w:sz="4" w:space="0" w:color="DFDFDF"/>
              <w:right w:val="single" w:sz="4" w:space="0" w:color="DFDFDF"/>
            </w:tcBorders>
          </w:tcPr>
          <w:p w14:paraId="18E84963" w14:textId="77777777" w:rsidR="006D2387" w:rsidRPr="00EB32C1" w:rsidRDefault="006D2387" w:rsidP="006D2387">
            <w:pPr>
              <w:pStyle w:val="TableParagraph"/>
              <w:spacing w:before="30"/>
              <w:ind w:left="8" w:right="6"/>
              <w:rPr>
                <w:sz w:val="24"/>
                <w:szCs w:val="24"/>
              </w:rPr>
            </w:pPr>
            <w:r w:rsidRPr="00EB32C1">
              <w:rPr>
                <w:spacing w:val="-5"/>
                <w:sz w:val="24"/>
                <w:szCs w:val="24"/>
              </w:rPr>
              <w:t>6%</w:t>
            </w:r>
          </w:p>
        </w:tc>
        <w:tc>
          <w:tcPr>
            <w:tcW w:w="971" w:type="dxa"/>
            <w:tcBorders>
              <w:top w:val="single" w:sz="4" w:space="0" w:color="DFDFDF"/>
              <w:left w:val="single" w:sz="4" w:space="0" w:color="DFDFDF"/>
              <w:bottom w:val="single" w:sz="4" w:space="0" w:color="DFDFDF"/>
              <w:right w:val="single" w:sz="4" w:space="0" w:color="DFDFDF"/>
            </w:tcBorders>
          </w:tcPr>
          <w:p w14:paraId="225419AF" w14:textId="77777777" w:rsidR="006D2387" w:rsidRPr="00EB32C1" w:rsidRDefault="006D2387" w:rsidP="006D2387">
            <w:pPr>
              <w:pStyle w:val="TableParagraph"/>
              <w:spacing w:before="30"/>
              <w:ind w:left="8" w:right="6"/>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0F6A0354" w14:textId="77777777" w:rsidR="006D2387" w:rsidRPr="00EB32C1" w:rsidRDefault="006D2387" w:rsidP="006D2387">
            <w:pPr>
              <w:pStyle w:val="TableParagraph"/>
              <w:spacing w:before="30"/>
              <w:ind w:left="8" w:right="7"/>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710E5C31" w14:textId="77777777" w:rsidR="006D2387" w:rsidRPr="00EB32C1" w:rsidRDefault="006D2387" w:rsidP="006D2387">
            <w:pPr>
              <w:pStyle w:val="TableParagraph"/>
              <w:spacing w:before="30"/>
              <w:ind w:left="8" w:right="8"/>
              <w:rPr>
                <w:sz w:val="24"/>
                <w:szCs w:val="24"/>
              </w:rPr>
            </w:pPr>
            <w:r w:rsidRPr="00EB32C1">
              <w:rPr>
                <w:spacing w:val="-5"/>
                <w:sz w:val="24"/>
                <w:szCs w:val="24"/>
              </w:rPr>
              <w:t>28%</w:t>
            </w:r>
          </w:p>
        </w:tc>
        <w:tc>
          <w:tcPr>
            <w:tcW w:w="971" w:type="dxa"/>
            <w:tcBorders>
              <w:top w:val="single" w:sz="4" w:space="0" w:color="DFDFDF"/>
              <w:left w:val="single" w:sz="4" w:space="0" w:color="DFDFDF"/>
              <w:bottom w:val="single" w:sz="4" w:space="0" w:color="DFDFDF"/>
              <w:right w:val="single" w:sz="4" w:space="0" w:color="DFDFDF"/>
            </w:tcBorders>
          </w:tcPr>
          <w:p w14:paraId="4EF3CA39" w14:textId="77777777" w:rsidR="006D2387" w:rsidRPr="00EB32C1" w:rsidRDefault="006D2387" w:rsidP="006D2387">
            <w:pPr>
              <w:pStyle w:val="TableParagraph"/>
              <w:spacing w:before="30"/>
              <w:ind w:left="8" w:right="8"/>
              <w:rPr>
                <w:sz w:val="24"/>
                <w:szCs w:val="24"/>
              </w:rPr>
            </w:pPr>
            <w:r w:rsidRPr="00EB32C1">
              <w:rPr>
                <w:spacing w:val="-5"/>
                <w:sz w:val="24"/>
                <w:szCs w:val="24"/>
              </w:rPr>
              <w:t>38%</w:t>
            </w:r>
          </w:p>
        </w:tc>
        <w:tc>
          <w:tcPr>
            <w:tcW w:w="971" w:type="dxa"/>
            <w:tcBorders>
              <w:top w:val="single" w:sz="4" w:space="0" w:color="DFDFDF"/>
              <w:left w:val="single" w:sz="4" w:space="0" w:color="DFDFDF"/>
              <w:bottom w:val="single" w:sz="4" w:space="0" w:color="DFDFDF"/>
              <w:right w:val="single" w:sz="4" w:space="0" w:color="DFDFDF"/>
            </w:tcBorders>
          </w:tcPr>
          <w:p w14:paraId="79A1C173" w14:textId="77777777" w:rsidR="006D2387" w:rsidRPr="00EB32C1" w:rsidRDefault="006D2387" w:rsidP="006D2387">
            <w:pPr>
              <w:pStyle w:val="TableParagraph"/>
              <w:spacing w:before="30"/>
              <w:ind w:left="8" w:right="8"/>
              <w:rPr>
                <w:sz w:val="24"/>
                <w:szCs w:val="24"/>
              </w:rPr>
            </w:pPr>
            <w:r w:rsidRPr="00EB32C1">
              <w:rPr>
                <w:spacing w:val="-5"/>
                <w:sz w:val="24"/>
                <w:szCs w:val="24"/>
              </w:rPr>
              <w:t>28%</w:t>
            </w:r>
          </w:p>
        </w:tc>
        <w:tc>
          <w:tcPr>
            <w:tcW w:w="971" w:type="dxa"/>
            <w:tcBorders>
              <w:top w:val="single" w:sz="4" w:space="0" w:color="DFDFDF"/>
              <w:left w:val="single" w:sz="4" w:space="0" w:color="DFDFDF"/>
              <w:bottom w:val="single" w:sz="4" w:space="0" w:color="DFDFDF"/>
              <w:right w:val="single" w:sz="4" w:space="0" w:color="DFDFDF"/>
            </w:tcBorders>
          </w:tcPr>
          <w:p w14:paraId="4D874353"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592EAC61"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E97EE49"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559D59AF"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10866F76"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106EB007"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0163ABD4"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r>
      <w:tr w:rsidR="006D2387" w14:paraId="6B957F35"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536147EC" w14:textId="77777777" w:rsidR="006D2387" w:rsidRPr="00EB32C1" w:rsidRDefault="006D2387" w:rsidP="006D2387">
            <w:pPr>
              <w:pStyle w:val="TableParagraph"/>
              <w:ind w:left="33"/>
              <w:jc w:val="left"/>
              <w:rPr>
                <w:sz w:val="24"/>
                <w:szCs w:val="24"/>
              </w:rPr>
            </w:pPr>
            <w:r w:rsidRPr="00EB32C1">
              <w:rPr>
                <w:sz w:val="24"/>
                <w:szCs w:val="24"/>
              </w:rPr>
              <w:t>Pharmacy</w:t>
            </w:r>
            <w:r w:rsidRPr="00EB32C1">
              <w:rPr>
                <w:spacing w:val="12"/>
                <w:sz w:val="24"/>
                <w:szCs w:val="24"/>
              </w:rPr>
              <w:t xml:space="preserve"> </w:t>
            </w:r>
            <w:r w:rsidRPr="00EB32C1">
              <w:rPr>
                <w:spacing w:val="-2"/>
                <w:sz w:val="24"/>
                <w:szCs w:val="24"/>
              </w:rPr>
              <w:t>professions</w:t>
            </w:r>
          </w:p>
        </w:tc>
        <w:tc>
          <w:tcPr>
            <w:tcW w:w="1210" w:type="dxa"/>
            <w:tcBorders>
              <w:top w:val="single" w:sz="4" w:space="0" w:color="DFDFDF"/>
              <w:bottom w:val="single" w:sz="4" w:space="0" w:color="DFDFDF"/>
              <w:right w:val="single" w:sz="4" w:space="0" w:color="DFDFDF"/>
            </w:tcBorders>
          </w:tcPr>
          <w:p w14:paraId="561113CE" w14:textId="77777777" w:rsidR="006D2387" w:rsidRPr="00EB32C1" w:rsidRDefault="006D2387" w:rsidP="006D2387">
            <w:pPr>
              <w:pStyle w:val="TableParagraph"/>
              <w:spacing w:before="30"/>
              <w:ind w:left="8" w:right="6"/>
              <w:rPr>
                <w:sz w:val="24"/>
                <w:szCs w:val="24"/>
              </w:rPr>
            </w:pPr>
            <w:r w:rsidRPr="00EB32C1">
              <w:rPr>
                <w:spacing w:val="-5"/>
                <w:sz w:val="24"/>
                <w:szCs w:val="24"/>
              </w:rPr>
              <w:t>9%</w:t>
            </w:r>
          </w:p>
        </w:tc>
        <w:tc>
          <w:tcPr>
            <w:tcW w:w="971" w:type="dxa"/>
            <w:tcBorders>
              <w:top w:val="single" w:sz="4" w:space="0" w:color="DFDFDF"/>
              <w:left w:val="single" w:sz="4" w:space="0" w:color="DFDFDF"/>
              <w:bottom w:val="single" w:sz="4" w:space="0" w:color="DFDFDF"/>
              <w:right w:val="single" w:sz="4" w:space="0" w:color="DFDFDF"/>
            </w:tcBorders>
          </w:tcPr>
          <w:p w14:paraId="6831B554" w14:textId="77777777" w:rsidR="006D2387" w:rsidRPr="00EB32C1" w:rsidRDefault="006D2387" w:rsidP="006D2387">
            <w:pPr>
              <w:pStyle w:val="TableParagraph"/>
              <w:spacing w:before="30"/>
              <w:ind w:left="8" w:right="6"/>
              <w:rPr>
                <w:sz w:val="24"/>
                <w:szCs w:val="24"/>
              </w:rPr>
            </w:pPr>
            <w:r w:rsidRPr="00EB32C1">
              <w:rPr>
                <w:spacing w:val="-5"/>
                <w:sz w:val="24"/>
                <w:szCs w:val="24"/>
              </w:rPr>
              <w:t>9%</w:t>
            </w:r>
          </w:p>
        </w:tc>
        <w:tc>
          <w:tcPr>
            <w:tcW w:w="971" w:type="dxa"/>
            <w:tcBorders>
              <w:top w:val="single" w:sz="4" w:space="0" w:color="DFDFDF"/>
              <w:left w:val="single" w:sz="4" w:space="0" w:color="DFDFDF"/>
              <w:bottom w:val="single" w:sz="4" w:space="0" w:color="DFDFDF"/>
              <w:right w:val="single" w:sz="4" w:space="0" w:color="DFDFDF"/>
            </w:tcBorders>
          </w:tcPr>
          <w:p w14:paraId="56063C25" w14:textId="77777777" w:rsidR="006D2387" w:rsidRPr="00EB32C1" w:rsidRDefault="006D2387" w:rsidP="006D2387">
            <w:pPr>
              <w:pStyle w:val="TableParagraph"/>
              <w:spacing w:before="30"/>
              <w:ind w:left="8" w:right="7"/>
              <w:rPr>
                <w:sz w:val="24"/>
                <w:szCs w:val="24"/>
              </w:rPr>
            </w:pPr>
            <w:r w:rsidRPr="00EB32C1">
              <w:rPr>
                <w:spacing w:val="-5"/>
                <w:sz w:val="24"/>
                <w:szCs w:val="24"/>
              </w:rPr>
              <w:t>3%</w:t>
            </w:r>
          </w:p>
        </w:tc>
        <w:tc>
          <w:tcPr>
            <w:tcW w:w="971" w:type="dxa"/>
            <w:tcBorders>
              <w:top w:val="single" w:sz="4" w:space="0" w:color="DFDFDF"/>
              <w:left w:val="single" w:sz="4" w:space="0" w:color="DFDFDF"/>
              <w:bottom w:val="single" w:sz="4" w:space="0" w:color="DFDFDF"/>
              <w:right w:val="single" w:sz="4" w:space="0" w:color="DFDFDF"/>
            </w:tcBorders>
          </w:tcPr>
          <w:p w14:paraId="483E2F1B" w14:textId="77777777" w:rsidR="006D2387" w:rsidRPr="00EB32C1" w:rsidRDefault="006D2387" w:rsidP="006D2387">
            <w:pPr>
              <w:pStyle w:val="TableParagraph"/>
              <w:spacing w:before="30"/>
              <w:ind w:left="8" w:right="8"/>
              <w:rPr>
                <w:sz w:val="24"/>
                <w:szCs w:val="24"/>
              </w:rPr>
            </w:pPr>
            <w:r w:rsidRPr="00EB32C1">
              <w:rPr>
                <w:spacing w:val="-5"/>
                <w:sz w:val="24"/>
                <w:szCs w:val="24"/>
              </w:rPr>
              <w:t>18%</w:t>
            </w:r>
          </w:p>
        </w:tc>
        <w:tc>
          <w:tcPr>
            <w:tcW w:w="971" w:type="dxa"/>
            <w:tcBorders>
              <w:top w:val="single" w:sz="4" w:space="0" w:color="DFDFDF"/>
              <w:left w:val="single" w:sz="4" w:space="0" w:color="DFDFDF"/>
              <w:bottom w:val="single" w:sz="4" w:space="0" w:color="DFDFDF"/>
              <w:right w:val="single" w:sz="4" w:space="0" w:color="DFDFDF"/>
            </w:tcBorders>
          </w:tcPr>
          <w:p w14:paraId="14A20C95" w14:textId="77777777" w:rsidR="006D2387" w:rsidRPr="00EB32C1" w:rsidRDefault="006D2387" w:rsidP="006D2387">
            <w:pPr>
              <w:pStyle w:val="TableParagraph"/>
              <w:spacing w:before="30"/>
              <w:ind w:left="8" w:right="8"/>
              <w:rPr>
                <w:sz w:val="24"/>
                <w:szCs w:val="24"/>
              </w:rPr>
            </w:pPr>
            <w:r w:rsidRPr="00EB32C1">
              <w:rPr>
                <w:spacing w:val="-5"/>
                <w:sz w:val="24"/>
                <w:szCs w:val="24"/>
              </w:rPr>
              <w:t>7%</w:t>
            </w:r>
          </w:p>
        </w:tc>
        <w:tc>
          <w:tcPr>
            <w:tcW w:w="971" w:type="dxa"/>
            <w:tcBorders>
              <w:top w:val="single" w:sz="4" w:space="0" w:color="DFDFDF"/>
              <w:left w:val="single" w:sz="4" w:space="0" w:color="DFDFDF"/>
              <w:bottom w:val="single" w:sz="4" w:space="0" w:color="DFDFDF"/>
              <w:right w:val="single" w:sz="4" w:space="0" w:color="DFDFDF"/>
            </w:tcBorders>
          </w:tcPr>
          <w:p w14:paraId="27C96794" w14:textId="77777777" w:rsidR="006D2387" w:rsidRPr="00EB32C1" w:rsidRDefault="006D2387" w:rsidP="006D2387">
            <w:pPr>
              <w:pStyle w:val="TableParagraph"/>
              <w:spacing w:before="30"/>
              <w:ind w:left="8" w:right="8"/>
              <w:rPr>
                <w:sz w:val="24"/>
                <w:szCs w:val="24"/>
              </w:rPr>
            </w:pPr>
            <w:r w:rsidRPr="00EB32C1">
              <w:rPr>
                <w:spacing w:val="-5"/>
                <w:sz w:val="24"/>
                <w:szCs w:val="24"/>
              </w:rPr>
              <w:t>12%</w:t>
            </w:r>
          </w:p>
        </w:tc>
        <w:tc>
          <w:tcPr>
            <w:tcW w:w="971" w:type="dxa"/>
            <w:tcBorders>
              <w:top w:val="single" w:sz="4" w:space="0" w:color="DFDFDF"/>
              <w:left w:val="single" w:sz="4" w:space="0" w:color="DFDFDF"/>
              <w:bottom w:val="single" w:sz="4" w:space="0" w:color="DFDFDF"/>
              <w:right w:val="single" w:sz="4" w:space="0" w:color="DFDFDF"/>
            </w:tcBorders>
          </w:tcPr>
          <w:p w14:paraId="74975C20" w14:textId="77777777" w:rsidR="006D2387" w:rsidRPr="00EB32C1" w:rsidRDefault="006D2387" w:rsidP="006D2387">
            <w:pPr>
              <w:pStyle w:val="TableParagraph"/>
              <w:spacing w:before="30"/>
              <w:ind w:left="8" w:right="9"/>
              <w:rPr>
                <w:sz w:val="24"/>
                <w:szCs w:val="24"/>
              </w:rPr>
            </w:pPr>
            <w:r w:rsidRPr="00EB32C1">
              <w:rPr>
                <w:spacing w:val="-5"/>
                <w:sz w:val="24"/>
                <w:szCs w:val="24"/>
              </w:rPr>
              <w:t>28%</w:t>
            </w:r>
          </w:p>
        </w:tc>
        <w:tc>
          <w:tcPr>
            <w:tcW w:w="971" w:type="dxa"/>
            <w:tcBorders>
              <w:top w:val="single" w:sz="4" w:space="0" w:color="DFDFDF"/>
              <w:left w:val="single" w:sz="4" w:space="0" w:color="DFDFDF"/>
              <w:bottom w:val="single" w:sz="4" w:space="0" w:color="DFDFDF"/>
              <w:right w:val="single" w:sz="4" w:space="0" w:color="DFDFDF"/>
            </w:tcBorders>
          </w:tcPr>
          <w:p w14:paraId="6DB61CC7" w14:textId="77777777" w:rsidR="006D2387" w:rsidRPr="00EB32C1" w:rsidRDefault="006D2387" w:rsidP="006D2387">
            <w:pPr>
              <w:pStyle w:val="TableParagraph"/>
              <w:spacing w:before="30"/>
              <w:ind w:left="8" w:right="9"/>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FDFDF"/>
              <w:right w:val="single" w:sz="4" w:space="0" w:color="DFDFDF"/>
            </w:tcBorders>
          </w:tcPr>
          <w:p w14:paraId="7E7AE085" w14:textId="77777777" w:rsidR="006D2387" w:rsidRPr="00EB32C1" w:rsidRDefault="006D2387" w:rsidP="006D2387">
            <w:pPr>
              <w:pStyle w:val="TableParagraph"/>
              <w:spacing w:before="30"/>
              <w:ind w:left="8" w:right="8"/>
              <w:rPr>
                <w:sz w:val="24"/>
                <w:szCs w:val="24"/>
              </w:rPr>
            </w:pPr>
            <w:r w:rsidRPr="00EB32C1">
              <w:rPr>
                <w:spacing w:val="-5"/>
                <w:sz w:val="24"/>
                <w:szCs w:val="24"/>
              </w:rPr>
              <w:t>8%</w:t>
            </w:r>
          </w:p>
        </w:tc>
        <w:tc>
          <w:tcPr>
            <w:tcW w:w="971" w:type="dxa"/>
            <w:tcBorders>
              <w:top w:val="single" w:sz="4" w:space="0" w:color="DFDFDF"/>
              <w:left w:val="single" w:sz="4" w:space="0" w:color="DFDFDF"/>
              <w:bottom w:val="single" w:sz="4" w:space="0" w:color="DFDFDF"/>
              <w:right w:val="single" w:sz="4" w:space="0" w:color="DFDFDF"/>
            </w:tcBorders>
          </w:tcPr>
          <w:p w14:paraId="4B04539D"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00088D46"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32064BC"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CC563E0"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r>
      <w:tr w:rsidR="006D2387" w14:paraId="230F03A6"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613E17C0" w14:textId="77777777" w:rsidR="006D2387" w:rsidRPr="00EB32C1" w:rsidRDefault="006D2387" w:rsidP="006D2387">
            <w:pPr>
              <w:pStyle w:val="TableParagraph"/>
              <w:ind w:left="33"/>
              <w:jc w:val="left"/>
              <w:rPr>
                <w:sz w:val="24"/>
                <w:szCs w:val="24"/>
              </w:rPr>
            </w:pPr>
            <w:r w:rsidRPr="00EB32C1">
              <w:rPr>
                <w:sz w:val="24"/>
                <w:szCs w:val="24"/>
              </w:rPr>
              <w:t>Social</w:t>
            </w:r>
            <w:r w:rsidRPr="00EB32C1">
              <w:rPr>
                <w:spacing w:val="5"/>
                <w:sz w:val="24"/>
                <w:szCs w:val="24"/>
              </w:rPr>
              <w:t xml:space="preserve"> </w:t>
            </w:r>
            <w:r w:rsidRPr="00EB32C1">
              <w:rPr>
                <w:spacing w:val="-4"/>
                <w:sz w:val="24"/>
                <w:szCs w:val="24"/>
              </w:rPr>
              <w:t>work</w:t>
            </w:r>
          </w:p>
        </w:tc>
        <w:tc>
          <w:tcPr>
            <w:tcW w:w="1210" w:type="dxa"/>
            <w:tcBorders>
              <w:top w:val="single" w:sz="4" w:space="0" w:color="DFDFDF"/>
              <w:bottom w:val="single" w:sz="4" w:space="0" w:color="DFDFDF"/>
              <w:right w:val="single" w:sz="4" w:space="0" w:color="DFDFDF"/>
            </w:tcBorders>
          </w:tcPr>
          <w:p w14:paraId="26221890" w14:textId="77777777" w:rsidR="006D2387" w:rsidRPr="00EB32C1" w:rsidRDefault="006D2387" w:rsidP="006D2387">
            <w:pPr>
              <w:pStyle w:val="TableParagraph"/>
              <w:spacing w:before="30"/>
              <w:ind w:left="8" w:right="7"/>
              <w:rPr>
                <w:sz w:val="24"/>
                <w:szCs w:val="24"/>
              </w:rPr>
            </w:pPr>
            <w:r w:rsidRPr="00EB32C1">
              <w:rPr>
                <w:spacing w:val="-5"/>
                <w:sz w:val="24"/>
                <w:szCs w:val="24"/>
              </w:rPr>
              <w:t>39%</w:t>
            </w:r>
          </w:p>
        </w:tc>
        <w:tc>
          <w:tcPr>
            <w:tcW w:w="971" w:type="dxa"/>
            <w:tcBorders>
              <w:top w:val="single" w:sz="4" w:space="0" w:color="DFDFDF"/>
              <w:left w:val="single" w:sz="4" w:space="0" w:color="DFDFDF"/>
              <w:bottom w:val="single" w:sz="4" w:space="0" w:color="DFDFDF"/>
              <w:right w:val="single" w:sz="4" w:space="0" w:color="DFDFDF"/>
            </w:tcBorders>
          </w:tcPr>
          <w:p w14:paraId="051510CD" w14:textId="77777777" w:rsidR="006D2387" w:rsidRPr="00EB32C1" w:rsidRDefault="006D2387" w:rsidP="006D2387">
            <w:pPr>
              <w:pStyle w:val="TableParagraph"/>
              <w:spacing w:before="30"/>
              <w:ind w:left="8" w:right="6"/>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14323CB3" w14:textId="77777777" w:rsidR="006D2387" w:rsidRPr="00EB32C1" w:rsidRDefault="006D2387" w:rsidP="006D2387">
            <w:pPr>
              <w:pStyle w:val="TableParagraph"/>
              <w:spacing w:before="30"/>
              <w:ind w:left="8" w:right="7"/>
              <w:rPr>
                <w:sz w:val="24"/>
                <w:szCs w:val="24"/>
              </w:rPr>
            </w:pPr>
            <w:r w:rsidRPr="00EB32C1">
              <w:rPr>
                <w:spacing w:val="-5"/>
                <w:sz w:val="24"/>
                <w:szCs w:val="24"/>
              </w:rPr>
              <w:t>2%</w:t>
            </w:r>
          </w:p>
        </w:tc>
        <w:tc>
          <w:tcPr>
            <w:tcW w:w="971" w:type="dxa"/>
            <w:tcBorders>
              <w:top w:val="single" w:sz="4" w:space="0" w:color="DFDFDF"/>
              <w:left w:val="single" w:sz="4" w:space="0" w:color="DFDFDF"/>
              <w:bottom w:val="single" w:sz="4" w:space="0" w:color="DFDFDF"/>
              <w:right w:val="single" w:sz="4" w:space="0" w:color="DFDFDF"/>
            </w:tcBorders>
          </w:tcPr>
          <w:p w14:paraId="664F69A7" w14:textId="77777777" w:rsidR="006D2387" w:rsidRPr="00EB32C1" w:rsidRDefault="006D2387" w:rsidP="006D2387">
            <w:pPr>
              <w:pStyle w:val="TableParagraph"/>
              <w:spacing w:before="30"/>
              <w:ind w:left="8" w:right="8"/>
              <w:rPr>
                <w:sz w:val="24"/>
                <w:szCs w:val="24"/>
              </w:rPr>
            </w:pPr>
            <w:r w:rsidRPr="00EB32C1">
              <w:rPr>
                <w:spacing w:val="-5"/>
                <w:sz w:val="24"/>
                <w:szCs w:val="24"/>
              </w:rPr>
              <w:t>7%</w:t>
            </w:r>
          </w:p>
        </w:tc>
        <w:tc>
          <w:tcPr>
            <w:tcW w:w="971" w:type="dxa"/>
            <w:tcBorders>
              <w:top w:val="single" w:sz="4" w:space="0" w:color="DFDFDF"/>
              <w:left w:val="single" w:sz="4" w:space="0" w:color="DFDFDF"/>
              <w:bottom w:val="single" w:sz="4" w:space="0" w:color="DFDFDF"/>
              <w:right w:val="single" w:sz="4" w:space="0" w:color="DFDFDF"/>
            </w:tcBorders>
          </w:tcPr>
          <w:p w14:paraId="0F952894" w14:textId="77777777" w:rsidR="006D2387" w:rsidRPr="00EB32C1" w:rsidRDefault="006D2387" w:rsidP="006D2387">
            <w:pPr>
              <w:pStyle w:val="TableParagraph"/>
              <w:spacing w:before="30"/>
              <w:ind w:left="8" w:right="8"/>
              <w:rPr>
                <w:sz w:val="24"/>
                <w:szCs w:val="24"/>
              </w:rPr>
            </w:pPr>
            <w:r w:rsidRPr="00EB32C1">
              <w:rPr>
                <w:spacing w:val="-5"/>
                <w:sz w:val="24"/>
                <w:szCs w:val="24"/>
              </w:rPr>
              <w:t>31%</w:t>
            </w:r>
          </w:p>
        </w:tc>
        <w:tc>
          <w:tcPr>
            <w:tcW w:w="971" w:type="dxa"/>
            <w:tcBorders>
              <w:top w:val="single" w:sz="4" w:space="0" w:color="DFDFDF"/>
              <w:left w:val="single" w:sz="4" w:space="0" w:color="DFDFDF"/>
              <w:bottom w:val="single" w:sz="4" w:space="0" w:color="DFDFDF"/>
              <w:right w:val="single" w:sz="4" w:space="0" w:color="DFDFDF"/>
            </w:tcBorders>
          </w:tcPr>
          <w:p w14:paraId="6842615F" w14:textId="77777777" w:rsidR="006D2387" w:rsidRPr="00EB32C1" w:rsidRDefault="006D2387" w:rsidP="006D2387">
            <w:pPr>
              <w:pStyle w:val="TableParagraph"/>
              <w:spacing w:before="30"/>
              <w:ind w:left="8" w:right="8"/>
              <w:rPr>
                <w:sz w:val="24"/>
                <w:szCs w:val="24"/>
              </w:rPr>
            </w:pPr>
            <w:r w:rsidRPr="00EB32C1">
              <w:rPr>
                <w:spacing w:val="-5"/>
                <w:sz w:val="24"/>
                <w:szCs w:val="24"/>
              </w:rPr>
              <w:t>18%</w:t>
            </w:r>
          </w:p>
        </w:tc>
        <w:tc>
          <w:tcPr>
            <w:tcW w:w="971" w:type="dxa"/>
            <w:tcBorders>
              <w:top w:val="single" w:sz="4" w:space="0" w:color="DFDFDF"/>
              <w:left w:val="single" w:sz="4" w:space="0" w:color="DFDFDF"/>
              <w:bottom w:val="single" w:sz="4" w:space="0" w:color="DFDFDF"/>
              <w:right w:val="single" w:sz="4" w:space="0" w:color="DFDFDF"/>
            </w:tcBorders>
          </w:tcPr>
          <w:p w14:paraId="559E6EC6" w14:textId="77777777" w:rsidR="006D2387" w:rsidRPr="00EB32C1" w:rsidRDefault="006D2387" w:rsidP="006D2387">
            <w:pPr>
              <w:pStyle w:val="TableParagraph"/>
              <w:spacing w:before="30"/>
              <w:ind w:left="8" w:right="9"/>
              <w:rPr>
                <w:sz w:val="24"/>
                <w:szCs w:val="24"/>
              </w:rPr>
            </w:pPr>
            <w:r w:rsidRPr="00EB32C1">
              <w:rPr>
                <w:spacing w:val="-5"/>
                <w:sz w:val="24"/>
                <w:szCs w:val="24"/>
              </w:rPr>
              <w:t>2%</w:t>
            </w:r>
          </w:p>
        </w:tc>
        <w:tc>
          <w:tcPr>
            <w:tcW w:w="971" w:type="dxa"/>
            <w:tcBorders>
              <w:top w:val="single" w:sz="4" w:space="0" w:color="DFDFDF"/>
              <w:left w:val="single" w:sz="4" w:space="0" w:color="DFDFDF"/>
              <w:bottom w:val="single" w:sz="4" w:space="0" w:color="DFDFDF"/>
              <w:right w:val="single" w:sz="4" w:space="0" w:color="DFDFDF"/>
            </w:tcBorders>
          </w:tcPr>
          <w:p w14:paraId="3A0C8609" w14:textId="77777777" w:rsidR="006D2387" w:rsidRPr="00EB32C1" w:rsidRDefault="006D2387" w:rsidP="006D2387">
            <w:pPr>
              <w:pStyle w:val="TableParagraph"/>
              <w:spacing w:before="30"/>
              <w:ind w:left="8" w:right="9"/>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FDFDF"/>
              <w:right w:val="single" w:sz="4" w:space="0" w:color="DFDFDF"/>
            </w:tcBorders>
          </w:tcPr>
          <w:p w14:paraId="0D7ED486"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55ABD692"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3C537A3A" w14:textId="77777777" w:rsidR="006D2387" w:rsidRPr="00EB32C1" w:rsidRDefault="006D2387" w:rsidP="006D2387">
            <w:pPr>
              <w:pStyle w:val="TableParagraph"/>
              <w:spacing w:before="30"/>
              <w:ind w:left="8" w:right="11"/>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6984DF14"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FDFDF"/>
              <w:right w:val="single" w:sz="4" w:space="0" w:color="DFDFDF"/>
            </w:tcBorders>
          </w:tcPr>
          <w:p w14:paraId="296F0491" w14:textId="77777777" w:rsidR="006D2387" w:rsidRPr="00EB32C1" w:rsidRDefault="006D2387" w:rsidP="006D2387">
            <w:pPr>
              <w:pStyle w:val="TableParagraph"/>
              <w:spacing w:before="30"/>
              <w:ind w:left="8" w:right="11"/>
              <w:rPr>
                <w:sz w:val="24"/>
                <w:szCs w:val="24"/>
              </w:rPr>
            </w:pPr>
            <w:r w:rsidRPr="00EB32C1">
              <w:rPr>
                <w:spacing w:val="-5"/>
                <w:sz w:val="24"/>
                <w:szCs w:val="24"/>
              </w:rPr>
              <w:t>1%</w:t>
            </w:r>
          </w:p>
        </w:tc>
      </w:tr>
      <w:tr w:rsidR="006D2387" w14:paraId="5CBF9208" w14:textId="77777777" w:rsidTr="090669D0">
        <w:trPr>
          <w:trHeight w:val="227"/>
        </w:trPr>
        <w:tc>
          <w:tcPr>
            <w:tcW w:w="5310" w:type="dxa"/>
            <w:tcBorders>
              <w:top w:val="single" w:sz="4" w:space="0" w:color="D9D9D9" w:themeColor="background1" w:themeShade="D9"/>
              <w:bottom w:val="single" w:sz="4" w:space="0" w:color="D9D9D9" w:themeColor="background1" w:themeShade="D9"/>
            </w:tcBorders>
          </w:tcPr>
          <w:p w14:paraId="120BAA09" w14:textId="77777777" w:rsidR="006D2387" w:rsidRPr="00EB32C1" w:rsidRDefault="006D2387" w:rsidP="006D2387">
            <w:pPr>
              <w:pStyle w:val="TableParagraph"/>
              <w:ind w:left="33"/>
              <w:jc w:val="left"/>
              <w:rPr>
                <w:sz w:val="24"/>
                <w:szCs w:val="24"/>
              </w:rPr>
            </w:pPr>
            <w:r w:rsidRPr="00EB32C1">
              <w:rPr>
                <w:spacing w:val="-2"/>
                <w:sz w:val="24"/>
                <w:szCs w:val="24"/>
              </w:rPr>
              <w:t>Other</w:t>
            </w:r>
          </w:p>
        </w:tc>
        <w:tc>
          <w:tcPr>
            <w:tcW w:w="1210" w:type="dxa"/>
            <w:tcBorders>
              <w:top w:val="single" w:sz="4" w:space="0" w:color="DFDFDF"/>
              <w:bottom w:val="single" w:sz="4" w:space="0" w:color="D9D9D9" w:themeColor="background1" w:themeShade="D9"/>
              <w:right w:val="single" w:sz="4" w:space="0" w:color="DFDFDF"/>
            </w:tcBorders>
          </w:tcPr>
          <w:p w14:paraId="6486CD9F" w14:textId="77777777" w:rsidR="006D2387" w:rsidRPr="00EB32C1" w:rsidRDefault="006D2387" w:rsidP="006D2387">
            <w:pPr>
              <w:pStyle w:val="TableParagraph"/>
              <w:spacing w:before="30"/>
              <w:ind w:left="8" w:right="7"/>
              <w:rPr>
                <w:sz w:val="24"/>
                <w:szCs w:val="24"/>
              </w:rPr>
            </w:pPr>
            <w:r w:rsidRPr="00EB32C1">
              <w:rPr>
                <w:spacing w:val="-5"/>
                <w:sz w:val="24"/>
                <w:szCs w:val="24"/>
              </w:rPr>
              <w:t>43%</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228B2900" w14:textId="77777777" w:rsidR="006D2387" w:rsidRPr="00EB32C1" w:rsidRDefault="006D2387" w:rsidP="006D2387">
            <w:pPr>
              <w:pStyle w:val="TableParagraph"/>
              <w:spacing w:before="30"/>
              <w:ind w:left="8" w:right="6"/>
              <w:rPr>
                <w:sz w:val="24"/>
                <w:szCs w:val="24"/>
              </w:rPr>
            </w:pPr>
            <w:r w:rsidRPr="00EB32C1">
              <w:rPr>
                <w:spacing w:val="-5"/>
                <w:sz w:val="24"/>
                <w:szCs w:val="24"/>
              </w:rPr>
              <w:t>21%</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4FB0AF7A" w14:textId="77777777" w:rsidR="006D2387" w:rsidRPr="00EB32C1" w:rsidRDefault="006D2387" w:rsidP="006D2387">
            <w:pPr>
              <w:pStyle w:val="TableParagraph"/>
              <w:spacing w:before="30"/>
              <w:ind w:left="8" w:right="7"/>
              <w:rPr>
                <w:sz w:val="24"/>
                <w:szCs w:val="24"/>
              </w:rPr>
            </w:pPr>
            <w:r w:rsidRPr="00EB32C1">
              <w:rPr>
                <w:spacing w:val="-5"/>
                <w:sz w:val="24"/>
                <w:szCs w:val="24"/>
              </w:rPr>
              <w:t>12%</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4848CA4A" w14:textId="77777777" w:rsidR="006D2387" w:rsidRPr="00EB32C1" w:rsidRDefault="006D2387" w:rsidP="006D2387">
            <w:pPr>
              <w:pStyle w:val="TableParagraph"/>
              <w:spacing w:before="30"/>
              <w:ind w:left="8" w:right="8"/>
              <w:rPr>
                <w:sz w:val="24"/>
                <w:szCs w:val="24"/>
              </w:rPr>
            </w:pPr>
            <w:r w:rsidRPr="00EB32C1">
              <w:rPr>
                <w:spacing w:val="-5"/>
                <w:sz w:val="24"/>
                <w:szCs w:val="24"/>
              </w:rPr>
              <w:t>14%</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2B855319" w14:textId="77777777" w:rsidR="006D2387" w:rsidRPr="00EB32C1" w:rsidRDefault="006D2387" w:rsidP="006D2387">
            <w:pPr>
              <w:pStyle w:val="TableParagraph"/>
              <w:spacing w:before="30"/>
              <w:ind w:left="8" w:right="8"/>
              <w:rPr>
                <w:sz w:val="24"/>
                <w:szCs w:val="24"/>
              </w:rPr>
            </w:pPr>
            <w:r w:rsidRPr="00EB32C1">
              <w:rPr>
                <w:spacing w:val="-5"/>
                <w:sz w:val="24"/>
                <w:szCs w:val="24"/>
              </w:rPr>
              <w:t>5%</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34D1B43C" w14:textId="77777777" w:rsidR="006D2387" w:rsidRPr="00EB32C1" w:rsidRDefault="006D2387" w:rsidP="006D2387">
            <w:pPr>
              <w:pStyle w:val="TableParagraph"/>
              <w:spacing w:before="30"/>
              <w:ind w:left="8" w:right="8"/>
              <w:rPr>
                <w:sz w:val="24"/>
                <w:szCs w:val="24"/>
              </w:rPr>
            </w:pPr>
            <w:r w:rsidRPr="00EB32C1">
              <w:rPr>
                <w:spacing w:val="-5"/>
                <w:sz w:val="24"/>
                <w:szCs w:val="24"/>
              </w:rPr>
              <w:t>2%</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6BFC2694" w14:textId="77777777" w:rsidR="006D2387" w:rsidRPr="00EB32C1" w:rsidRDefault="006D2387" w:rsidP="006D2387">
            <w:pPr>
              <w:pStyle w:val="TableParagraph"/>
              <w:spacing w:before="30"/>
              <w:ind w:left="8" w:right="9"/>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4360F23A" w14:textId="77777777" w:rsidR="006D2387" w:rsidRPr="00EB32C1" w:rsidRDefault="006D2387" w:rsidP="006D2387">
            <w:pPr>
              <w:pStyle w:val="TableParagraph"/>
              <w:spacing w:before="30"/>
              <w:ind w:left="8" w:right="9"/>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79397BA6" w14:textId="77777777" w:rsidR="006D2387" w:rsidRPr="00EB32C1" w:rsidRDefault="006D2387" w:rsidP="006D2387">
            <w:pPr>
              <w:pStyle w:val="TableParagraph"/>
              <w:spacing w:before="30"/>
              <w:ind w:left="8" w:right="8"/>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2D4994AE" w14:textId="77777777" w:rsidR="006D2387" w:rsidRPr="00EB32C1" w:rsidRDefault="006D2387" w:rsidP="006D2387">
            <w:pPr>
              <w:pStyle w:val="TableParagraph"/>
              <w:spacing w:before="30"/>
              <w:ind w:left="8" w:right="9"/>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7AD996F9" w14:textId="77777777" w:rsidR="006D2387" w:rsidRPr="00EB32C1" w:rsidRDefault="006D2387" w:rsidP="006D2387">
            <w:pPr>
              <w:pStyle w:val="TableParagraph"/>
              <w:spacing w:before="30"/>
              <w:ind w:left="8" w:right="11"/>
              <w:rPr>
                <w:sz w:val="24"/>
                <w:szCs w:val="24"/>
              </w:rPr>
            </w:pPr>
            <w:r w:rsidRPr="00EB32C1">
              <w:rPr>
                <w:spacing w:val="-5"/>
                <w:sz w:val="24"/>
                <w:szCs w:val="24"/>
              </w:rPr>
              <w:t>1%</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0881BE67" w14:textId="77777777" w:rsidR="006D2387" w:rsidRPr="00EB32C1" w:rsidRDefault="006D2387" w:rsidP="006D2387">
            <w:pPr>
              <w:pStyle w:val="TableParagraph"/>
              <w:spacing w:before="30"/>
              <w:ind w:left="8" w:right="10"/>
              <w:rPr>
                <w:sz w:val="24"/>
                <w:szCs w:val="24"/>
              </w:rPr>
            </w:pPr>
            <w:r w:rsidRPr="00EB32C1">
              <w:rPr>
                <w:spacing w:val="-5"/>
                <w:sz w:val="24"/>
                <w:szCs w:val="24"/>
              </w:rPr>
              <w:t>0%</w:t>
            </w:r>
          </w:p>
        </w:tc>
        <w:tc>
          <w:tcPr>
            <w:tcW w:w="971" w:type="dxa"/>
            <w:tcBorders>
              <w:top w:val="single" w:sz="4" w:space="0" w:color="DFDFDF"/>
              <w:left w:val="single" w:sz="4" w:space="0" w:color="DFDFDF"/>
              <w:bottom w:val="single" w:sz="4" w:space="0" w:color="D9D9D9" w:themeColor="background1" w:themeShade="D9"/>
              <w:right w:val="single" w:sz="4" w:space="0" w:color="DFDFDF"/>
            </w:tcBorders>
          </w:tcPr>
          <w:p w14:paraId="74723747" w14:textId="77777777" w:rsidR="006D2387" w:rsidRPr="00EB32C1" w:rsidRDefault="006D2387" w:rsidP="006D2387">
            <w:pPr>
              <w:pStyle w:val="TableParagraph"/>
              <w:spacing w:before="30"/>
              <w:ind w:left="8" w:right="11"/>
              <w:rPr>
                <w:sz w:val="24"/>
                <w:szCs w:val="24"/>
              </w:rPr>
            </w:pPr>
            <w:r w:rsidRPr="00EB32C1">
              <w:rPr>
                <w:spacing w:val="-5"/>
                <w:sz w:val="24"/>
                <w:szCs w:val="24"/>
              </w:rPr>
              <w:t>1%</w:t>
            </w:r>
          </w:p>
        </w:tc>
      </w:tr>
      <w:tr w:rsidR="006D2387" w14:paraId="66E43AD2" w14:textId="77777777" w:rsidTr="090669D0">
        <w:trPr>
          <w:trHeight w:val="236"/>
        </w:trPr>
        <w:tc>
          <w:tcPr>
            <w:tcW w:w="5310" w:type="dxa"/>
            <w:tcBorders>
              <w:top w:val="single" w:sz="4" w:space="0" w:color="D9D9D9" w:themeColor="background1" w:themeShade="D9"/>
              <w:bottom w:val="nil"/>
            </w:tcBorders>
            <w:shd w:val="clear" w:color="auto" w:fill="E8ECED"/>
          </w:tcPr>
          <w:p w14:paraId="3C5224D5" w14:textId="77777777" w:rsidR="006D2387" w:rsidRPr="00EB32C1" w:rsidRDefault="006D2387" w:rsidP="006D2387">
            <w:pPr>
              <w:pStyle w:val="TableParagraph"/>
              <w:ind w:left="33"/>
              <w:jc w:val="left"/>
              <w:rPr>
                <w:b/>
                <w:sz w:val="24"/>
                <w:szCs w:val="24"/>
              </w:rPr>
            </w:pPr>
            <w:r w:rsidRPr="00EB32C1">
              <w:rPr>
                <w:b/>
                <w:sz w:val="24"/>
                <w:szCs w:val="24"/>
              </w:rPr>
              <w:t>All</w:t>
            </w:r>
            <w:r w:rsidRPr="00EB32C1">
              <w:rPr>
                <w:b/>
                <w:spacing w:val="11"/>
                <w:sz w:val="24"/>
                <w:szCs w:val="24"/>
              </w:rPr>
              <w:t xml:space="preserve"> </w:t>
            </w:r>
            <w:r w:rsidRPr="00EB32C1">
              <w:rPr>
                <w:b/>
                <w:sz w:val="24"/>
                <w:szCs w:val="24"/>
              </w:rPr>
              <w:t>treatment</w:t>
            </w:r>
            <w:r w:rsidRPr="00EB32C1">
              <w:rPr>
                <w:b/>
                <w:spacing w:val="9"/>
                <w:sz w:val="24"/>
                <w:szCs w:val="24"/>
              </w:rPr>
              <w:t xml:space="preserve"> </w:t>
            </w:r>
            <w:r w:rsidRPr="00EB32C1">
              <w:rPr>
                <w:b/>
                <w:sz w:val="24"/>
                <w:szCs w:val="24"/>
              </w:rPr>
              <w:t>provider</w:t>
            </w:r>
            <w:r w:rsidRPr="00EB32C1">
              <w:rPr>
                <w:b/>
                <w:spacing w:val="6"/>
                <w:sz w:val="24"/>
                <w:szCs w:val="24"/>
              </w:rPr>
              <w:t xml:space="preserve"> </w:t>
            </w:r>
            <w:r w:rsidRPr="00EB32C1">
              <w:rPr>
                <w:b/>
                <w:spacing w:val="-4"/>
                <w:sz w:val="24"/>
                <w:szCs w:val="24"/>
              </w:rPr>
              <w:t>staff</w:t>
            </w:r>
          </w:p>
        </w:tc>
        <w:tc>
          <w:tcPr>
            <w:tcW w:w="1210" w:type="dxa"/>
            <w:tcBorders>
              <w:top w:val="single" w:sz="4" w:space="0" w:color="D9D9D9" w:themeColor="background1" w:themeShade="D9"/>
              <w:bottom w:val="nil"/>
              <w:right w:val="nil"/>
            </w:tcBorders>
            <w:shd w:val="clear" w:color="auto" w:fill="E8ECED"/>
          </w:tcPr>
          <w:p w14:paraId="365BD6BF" w14:textId="77777777" w:rsidR="006D2387" w:rsidRPr="00EB32C1" w:rsidRDefault="006D2387" w:rsidP="006D2387">
            <w:pPr>
              <w:pStyle w:val="TableParagraph"/>
              <w:ind w:left="24"/>
              <w:rPr>
                <w:b/>
                <w:sz w:val="24"/>
                <w:szCs w:val="24"/>
              </w:rPr>
            </w:pPr>
            <w:r w:rsidRPr="00EB32C1">
              <w:rPr>
                <w:b/>
                <w:spacing w:val="-5"/>
                <w:sz w:val="24"/>
                <w:szCs w:val="24"/>
              </w:rPr>
              <w:t>11%</w:t>
            </w:r>
          </w:p>
        </w:tc>
        <w:tc>
          <w:tcPr>
            <w:tcW w:w="971" w:type="dxa"/>
            <w:tcBorders>
              <w:top w:val="single" w:sz="4" w:space="0" w:color="D9D9D9" w:themeColor="background1" w:themeShade="D9"/>
              <w:left w:val="nil"/>
              <w:bottom w:val="nil"/>
              <w:right w:val="nil"/>
            </w:tcBorders>
            <w:shd w:val="clear" w:color="auto" w:fill="E8ECED"/>
          </w:tcPr>
          <w:p w14:paraId="7C4A2F48" w14:textId="77777777" w:rsidR="006D2387" w:rsidRPr="00EB32C1" w:rsidRDefault="006D2387" w:rsidP="006D2387">
            <w:pPr>
              <w:pStyle w:val="TableParagraph"/>
              <w:ind w:right="5"/>
              <w:rPr>
                <w:b/>
                <w:sz w:val="24"/>
                <w:szCs w:val="24"/>
              </w:rPr>
            </w:pPr>
            <w:r w:rsidRPr="00EB32C1">
              <w:rPr>
                <w:b/>
                <w:spacing w:val="-5"/>
                <w:sz w:val="24"/>
                <w:szCs w:val="24"/>
              </w:rPr>
              <w:t>13%</w:t>
            </w:r>
          </w:p>
        </w:tc>
        <w:tc>
          <w:tcPr>
            <w:tcW w:w="971" w:type="dxa"/>
            <w:tcBorders>
              <w:top w:val="single" w:sz="4" w:space="0" w:color="D9D9D9" w:themeColor="background1" w:themeShade="D9"/>
              <w:left w:val="nil"/>
              <w:bottom w:val="nil"/>
              <w:right w:val="nil"/>
            </w:tcBorders>
            <w:shd w:val="clear" w:color="auto" w:fill="E8ECED"/>
          </w:tcPr>
          <w:p w14:paraId="4504CB73" w14:textId="77777777" w:rsidR="006D2387" w:rsidRPr="00EB32C1" w:rsidRDefault="006D2387" w:rsidP="006D2387">
            <w:pPr>
              <w:pStyle w:val="TableParagraph"/>
              <w:ind w:right="6"/>
              <w:rPr>
                <w:b/>
                <w:sz w:val="24"/>
                <w:szCs w:val="24"/>
              </w:rPr>
            </w:pPr>
            <w:r w:rsidRPr="00EB32C1">
              <w:rPr>
                <w:b/>
                <w:spacing w:val="-5"/>
                <w:sz w:val="24"/>
                <w:szCs w:val="24"/>
              </w:rPr>
              <w:t>19%</w:t>
            </w:r>
          </w:p>
        </w:tc>
        <w:tc>
          <w:tcPr>
            <w:tcW w:w="971" w:type="dxa"/>
            <w:tcBorders>
              <w:top w:val="single" w:sz="4" w:space="0" w:color="D9D9D9" w:themeColor="background1" w:themeShade="D9"/>
              <w:left w:val="nil"/>
              <w:bottom w:val="nil"/>
              <w:right w:val="nil"/>
            </w:tcBorders>
            <w:shd w:val="clear" w:color="auto" w:fill="E8ECED"/>
          </w:tcPr>
          <w:p w14:paraId="63FDE300" w14:textId="77777777" w:rsidR="006D2387" w:rsidRPr="00EB32C1" w:rsidRDefault="006D2387" w:rsidP="006D2387">
            <w:pPr>
              <w:pStyle w:val="TableParagraph"/>
              <w:ind w:right="7"/>
              <w:rPr>
                <w:b/>
                <w:sz w:val="24"/>
                <w:szCs w:val="24"/>
              </w:rPr>
            </w:pPr>
            <w:r w:rsidRPr="00EB32C1">
              <w:rPr>
                <w:b/>
                <w:spacing w:val="-5"/>
                <w:sz w:val="24"/>
                <w:szCs w:val="24"/>
              </w:rPr>
              <w:t>33%</w:t>
            </w:r>
          </w:p>
        </w:tc>
        <w:tc>
          <w:tcPr>
            <w:tcW w:w="971" w:type="dxa"/>
            <w:tcBorders>
              <w:top w:val="single" w:sz="4" w:space="0" w:color="D9D9D9" w:themeColor="background1" w:themeShade="D9"/>
              <w:left w:val="nil"/>
              <w:bottom w:val="nil"/>
              <w:right w:val="nil"/>
            </w:tcBorders>
            <w:shd w:val="clear" w:color="auto" w:fill="E8ECED"/>
          </w:tcPr>
          <w:p w14:paraId="1DFA6A3E" w14:textId="77777777" w:rsidR="006D2387" w:rsidRPr="00EB32C1" w:rsidRDefault="006D2387" w:rsidP="006D2387">
            <w:pPr>
              <w:pStyle w:val="TableParagraph"/>
              <w:ind w:right="8"/>
              <w:rPr>
                <w:b/>
                <w:sz w:val="24"/>
                <w:szCs w:val="24"/>
              </w:rPr>
            </w:pPr>
            <w:r w:rsidRPr="00EB32C1">
              <w:rPr>
                <w:b/>
                <w:spacing w:val="-5"/>
                <w:sz w:val="24"/>
                <w:szCs w:val="24"/>
              </w:rPr>
              <w:t>14%</w:t>
            </w:r>
          </w:p>
        </w:tc>
        <w:tc>
          <w:tcPr>
            <w:tcW w:w="971" w:type="dxa"/>
            <w:tcBorders>
              <w:top w:val="single" w:sz="4" w:space="0" w:color="D9D9D9" w:themeColor="background1" w:themeShade="D9"/>
              <w:left w:val="nil"/>
              <w:bottom w:val="nil"/>
              <w:right w:val="nil"/>
            </w:tcBorders>
            <w:shd w:val="clear" w:color="auto" w:fill="E8ECED"/>
          </w:tcPr>
          <w:p w14:paraId="2ACA8DF0" w14:textId="77777777" w:rsidR="006D2387" w:rsidRPr="00EB32C1" w:rsidRDefault="006D2387" w:rsidP="006D2387">
            <w:pPr>
              <w:pStyle w:val="TableParagraph"/>
              <w:rPr>
                <w:b/>
                <w:sz w:val="24"/>
                <w:szCs w:val="24"/>
              </w:rPr>
            </w:pPr>
            <w:r w:rsidRPr="00EB32C1">
              <w:rPr>
                <w:b/>
                <w:spacing w:val="-5"/>
                <w:sz w:val="24"/>
                <w:szCs w:val="24"/>
              </w:rPr>
              <w:t>5%</w:t>
            </w:r>
          </w:p>
        </w:tc>
        <w:tc>
          <w:tcPr>
            <w:tcW w:w="971" w:type="dxa"/>
            <w:tcBorders>
              <w:top w:val="single" w:sz="4" w:space="0" w:color="D9D9D9" w:themeColor="background1" w:themeShade="D9"/>
              <w:left w:val="nil"/>
              <w:bottom w:val="nil"/>
              <w:right w:val="nil"/>
            </w:tcBorders>
            <w:shd w:val="clear" w:color="auto" w:fill="E8ECED"/>
          </w:tcPr>
          <w:p w14:paraId="37B3F99E" w14:textId="77777777" w:rsidR="006D2387" w:rsidRPr="00EB32C1" w:rsidRDefault="006D2387" w:rsidP="006D2387">
            <w:pPr>
              <w:pStyle w:val="TableParagraph"/>
              <w:ind w:right="1"/>
              <w:rPr>
                <w:b/>
                <w:sz w:val="24"/>
                <w:szCs w:val="24"/>
              </w:rPr>
            </w:pPr>
            <w:r w:rsidRPr="00EB32C1">
              <w:rPr>
                <w:b/>
                <w:spacing w:val="-5"/>
                <w:sz w:val="24"/>
                <w:szCs w:val="24"/>
              </w:rPr>
              <w:t>2%</w:t>
            </w:r>
          </w:p>
        </w:tc>
        <w:tc>
          <w:tcPr>
            <w:tcW w:w="971" w:type="dxa"/>
            <w:tcBorders>
              <w:top w:val="single" w:sz="4" w:space="0" w:color="D9D9D9" w:themeColor="background1" w:themeShade="D9"/>
              <w:left w:val="nil"/>
              <w:bottom w:val="nil"/>
              <w:right w:val="nil"/>
            </w:tcBorders>
            <w:shd w:val="clear" w:color="auto" w:fill="E8ECED"/>
          </w:tcPr>
          <w:p w14:paraId="0E7BFC8A" w14:textId="77777777" w:rsidR="006D2387" w:rsidRPr="00EB32C1" w:rsidRDefault="006D2387" w:rsidP="006D2387">
            <w:pPr>
              <w:pStyle w:val="TableParagraph"/>
              <w:ind w:right="2"/>
              <w:rPr>
                <w:b/>
                <w:sz w:val="24"/>
                <w:szCs w:val="24"/>
              </w:rPr>
            </w:pPr>
            <w:r w:rsidRPr="00EB32C1">
              <w:rPr>
                <w:b/>
                <w:spacing w:val="-5"/>
                <w:sz w:val="24"/>
                <w:szCs w:val="24"/>
              </w:rPr>
              <w:t>1%</w:t>
            </w:r>
          </w:p>
        </w:tc>
        <w:tc>
          <w:tcPr>
            <w:tcW w:w="971" w:type="dxa"/>
            <w:tcBorders>
              <w:top w:val="single" w:sz="4" w:space="0" w:color="D9D9D9" w:themeColor="background1" w:themeShade="D9"/>
              <w:left w:val="nil"/>
              <w:bottom w:val="nil"/>
              <w:right w:val="nil"/>
            </w:tcBorders>
            <w:shd w:val="clear" w:color="auto" w:fill="E8ECED"/>
          </w:tcPr>
          <w:p w14:paraId="45940151" w14:textId="77777777" w:rsidR="006D2387" w:rsidRPr="00EB32C1" w:rsidRDefault="006D2387" w:rsidP="006D2387">
            <w:pPr>
              <w:pStyle w:val="TableParagraph"/>
              <w:ind w:right="2"/>
              <w:rPr>
                <w:b/>
                <w:sz w:val="24"/>
                <w:szCs w:val="24"/>
              </w:rPr>
            </w:pPr>
            <w:r w:rsidRPr="00EB32C1">
              <w:rPr>
                <w:b/>
                <w:spacing w:val="-5"/>
                <w:sz w:val="24"/>
                <w:szCs w:val="24"/>
              </w:rPr>
              <w:t>0%</w:t>
            </w:r>
          </w:p>
        </w:tc>
        <w:tc>
          <w:tcPr>
            <w:tcW w:w="971" w:type="dxa"/>
            <w:tcBorders>
              <w:top w:val="single" w:sz="4" w:space="0" w:color="D9D9D9" w:themeColor="background1" w:themeShade="D9"/>
              <w:left w:val="nil"/>
              <w:bottom w:val="nil"/>
              <w:right w:val="nil"/>
            </w:tcBorders>
            <w:shd w:val="clear" w:color="auto" w:fill="E8ECED"/>
          </w:tcPr>
          <w:p w14:paraId="5A034954" w14:textId="77777777" w:rsidR="006D2387" w:rsidRPr="00EB32C1" w:rsidRDefault="006D2387" w:rsidP="006D2387">
            <w:pPr>
              <w:pStyle w:val="TableParagraph"/>
              <w:ind w:right="3"/>
              <w:rPr>
                <w:b/>
                <w:sz w:val="24"/>
                <w:szCs w:val="24"/>
              </w:rPr>
            </w:pPr>
            <w:r w:rsidRPr="00EB32C1">
              <w:rPr>
                <w:b/>
                <w:spacing w:val="-5"/>
                <w:sz w:val="24"/>
                <w:szCs w:val="24"/>
              </w:rPr>
              <w:t>0%</w:t>
            </w:r>
          </w:p>
        </w:tc>
        <w:tc>
          <w:tcPr>
            <w:tcW w:w="971" w:type="dxa"/>
            <w:tcBorders>
              <w:top w:val="single" w:sz="4" w:space="0" w:color="D9D9D9" w:themeColor="background1" w:themeShade="D9"/>
              <w:left w:val="nil"/>
              <w:bottom w:val="nil"/>
              <w:right w:val="nil"/>
            </w:tcBorders>
            <w:shd w:val="clear" w:color="auto" w:fill="E8ECED"/>
          </w:tcPr>
          <w:p w14:paraId="4B21119A" w14:textId="77777777" w:rsidR="006D2387" w:rsidRPr="00EB32C1" w:rsidRDefault="006D2387" w:rsidP="006D2387">
            <w:pPr>
              <w:pStyle w:val="TableParagraph"/>
              <w:ind w:right="4"/>
              <w:rPr>
                <w:b/>
                <w:sz w:val="24"/>
                <w:szCs w:val="24"/>
              </w:rPr>
            </w:pPr>
            <w:r w:rsidRPr="00EB32C1">
              <w:rPr>
                <w:b/>
                <w:spacing w:val="-5"/>
                <w:sz w:val="24"/>
                <w:szCs w:val="24"/>
              </w:rPr>
              <w:t>0%</w:t>
            </w:r>
          </w:p>
        </w:tc>
        <w:tc>
          <w:tcPr>
            <w:tcW w:w="971" w:type="dxa"/>
            <w:tcBorders>
              <w:top w:val="single" w:sz="4" w:space="0" w:color="D9D9D9" w:themeColor="background1" w:themeShade="D9"/>
              <w:left w:val="nil"/>
              <w:bottom w:val="nil"/>
              <w:right w:val="nil"/>
            </w:tcBorders>
            <w:shd w:val="clear" w:color="auto" w:fill="E8ECED"/>
          </w:tcPr>
          <w:p w14:paraId="4EAD24F9" w14:textId="77777777" w:rsidR="006D2387" w:rsidRPr="00EB32C1" w:rsidRDefault="006D2387" w:rsidP="006D2387">
            <w:pPr>
              <w:pStyle w:val="TableParagraph"/>
              <w:ind w:right="4"/>
              <w:rPr>
                <w:b/>
                <w:sz w:val="24"/>
                <w:szCs w:val="24"/>
              </w:rPr>
            </w:pPr>
            <w:r w:rsidRPr="00EB32C1">
              <w:rPr>
                <w:b/>
                <w:spacing w:val="-5"/>
                <w:sz w:val="24"/>
                <w:szCs w:val="24"/>
              </w:rPr>
              <w:t>1%</w:t>
            </w:r>
          </w:p>
        </w:tc>
        <w:tc>
          <w:tcPr>
            <w:tcW w:w="971" w:type="dxa"/>
            <w:tcBorders>
              <w:top w:val="single" w:sz="4" w:space="0" w:color="D9D9D9" w:themeColor="background1" w:themeShade="D9"/>
              <w:left w:val="nil"/>
              <w:bottom w:val="nil"/>
              <w:right w:val="nil"/>
            </w:tcBorders>
            <w:shd w:val="clear" w:color="auto" w:fill="E8ECED"/>
          </w:tcPr>
          <w:p w14:paraId="6370511A" w14:textId="77777777" w:rsidR="006D2387" w:rsidRPr="00EB32C1" w:rsidRDefault="006D2387" w:rsidP="006D2387">
            <w:pPr>
              <w:pStyle w:val="TableParagraph"/>
              <w:ind w:right="5"/>
              <w:rPr>
                <w:b/>
                <w:sz w:val="24"/>
                <w:szCs w:val="24"/>
              </w:rPr>
            </w:pPr>
            <w:r w:rsidRPr="00EB32C1">
              <w:rPr>
                <w:b/>
                <w:spacing w:val="-4"/>
                <w:sz w:val="24"/>
                <w:szCs w:val="24"/>
              </w:rPr>
              <w:t>100%</w:t>
            </w:r>
          </w:p>
        </w:tc>
      </w:tr>
    </w:tbl>
    <w:p w14:paraId="5D9AFB0F" w14:textId="1EE2FD48" w:rsidR="00BE5563" w:rsidRDefault="00BF2423" w:rsidP="006D2387">
      <w:pPr>
        <w:pStyle w:val="Heading9"/>
        <w:spacing w:before="151"/>
        <w:ind w:left="541"/>
        <w:rPr>
          <w:b w:val="0"/>
          <w:i w:val="0"/>
        </w:rPr>
      </w:pPr>
      <w:r>
        <w:rPr>
          <w:color w:val="221F1F"/>
        </w:rPr>
        <w:t>Table</w:t>
      </w:r>
      <w:r>
        <w:rPr>
          <w:color w:val="221F1F"/>
          <w:spacing w:val="-12"/>
        </w:rPr>
        <w:t xml:space="preserve"> </w:t>
      </w:r>
      <w:r>
        <w:rPr>
          <w:color w:val="221F1F"/>
          <w:spacing w:val="-5"/>
        </w:rPr>
        <w:t>11</w:t>
      </w:r>
      <w:r w:rsidR="006D2387">
        <w:rPr>
          <w:color w:val="221F1F"/>
          <w:spacing w:val="-5"/>
        </w:rPr>
        <w:t xml:space="preserve"> </w:t>
      </w:r>
    </w:p>
    <w:p w14:paraId="5D9AFB10" w14:textId="77777777" w:rsidR="00BE5563" w:rsidRDefault="00BF2423">
      <w:pPr>
        <w:ind w:left="448"/>
        <w:rPr>
          <w:i/>
          <w:sz w:val="24"/>
        </w:rPr>
      </w:pPr>
      <w:r>
        <w:rPr>
          <w:i/>
          <w:color w:val="221F1F"/>
          <w:sz w:val="24"/>
        </w:rPr>
        <w:t>Totals</w:t>
      </w:r>
      <w:r>
        <w:rPr>
          <w:i/>
          <w:color w:val="221F1F"/>
          <w:spacing w:val="-8"/>
          <w:sz w:val="24"/>
        </w:rPr>
        <w:t xml:space="preserve"> </w:t>
      </w:r>
      <w:r>
        <w:rPr>
          <w:i/>
          <w:color w:val="221F1F"/>
          <w:sz w:val="24"/>
        </w:rPr>
        <w:t>reported</w:t>
      </w:r>
      <w:r>
        <w:rPr>
          <w:i/>
          <w:color w:val="221F1F"/>
          <w:spacing w:val="-9"/>
          <w:sz w:val="24"/>
        </w:rPr>
        <w:t xml:space="preserve"> </w:t>
      </w:r>
      <w:r>
        <w:rPr>
          <w:i/>
          <w:color w:val="221F1F"/>
          <w:sz w:val="24"/>
        </w:rPr>
        <w:t>are</w:t>
      </w:r>
      <w:r>
        <w:rPr>
          <w:i/>
          <w:color w:val="221F1F"/>
          <w:spacing w:val="-5"/>
          <w:sz w:val="24"/>
        </w:rPr>
        <w:t xml:space="preserve"> </w:t>
      </w:r>
      <w:r>
        <w:rPr>
          <w:i/>
          <w:color w:val="221F1F"/>
          <w:sz w:val="24"/>
        </w:rPr>
        <w:t>lower</w:t>
      </w:r>
      <w:r>
        <w:rPr>
          <w:i/>
          <w:color w:val="221F1F"/>
          <w:spacing w:val="-11"/>
          <w:sz w:val="24"/>
        </w:rPr>
        <w:t xml:space="preserve"> </w:t>
      </w:r>
      <w:r>
        <w:rPr>
          <w:i/>
          <w:color w:val="221F1F"/>
          <w:sz w:val="24"/>
        </w:rPr>
        <w:t>than</w:t>
      </w:r>
      <w:r>
        <w:rPr>
          <w:i/>
          <w:color w:val="221F1F"/>
          <w:spacing w:val="-6"/>
          <w:sz w:val="24"/>
        </w:rPr>
        <w:t xml:space="preserve"> </w:t>
      </w:r>
      <w:r>
        <w:rPr>
          <w:i/>
          <w:color w:val="221F1F"/>
          <w:sz w:val="24"/>
        </w:rPr>
        <w:t>the</w:t>
      </w:r>
      <w:r>
        <w:rPr>
          <w:i/>
          <w:color w:val="221F1F"/>
          <w:spacing w:val="-5"/>
          <w:sz w:val="24"/>
        </w:rPr>
        <w:t xml:space="preserve"> </w:t>
      </w:r>
      <w:r>
        <w:rPr>
          <w:i/>
          <w:color w:val="221F1F"/>
          <w:sz w:val="24"/>
        </w:rPr>
        <w:t>overall</w:t>
      </w:r>
      <w:r>
        <w:rPr>
          <w:i/>
          <w:color w:val="221F1F"/>
          <w:spacing w:val="-9"/>
          <w:sz w:val="24"/>
        </w:rPr>
        <w:t xml:space="preserve"> </w:t>
      </w:r>
      <w:r>
        <w:rPr>
          <w:i/>
          <w:color w:val="221F1F"/>
          <w:sz w:val="24"/>
        </w:rPr>
        <w:t>WTE</w:t>
      </w:r>
      <w:r>
        <w:rPr>
          <w:i/>
          <w:color w:val="221F1F"/>
          <w:spacing w:val="-5"/>
          <w:sz w:val="24"/>
        </w:rPr>
        <w:t xml:space="preserve"> </w:t>
      </w:r>
      <w:r>
        <w:rPr>
          <w:i/>
          <w:color w:val="221F1F"/>
          <w:sz w:val="24"/>
        </w:rPr>
        <w:t>as</w:t>
      </w:r>
      <w:r>
        <w:rPr>
          <w:i/>
          <w:color w:val="221F1F"/>
          <w:spacing w:val="-5"/>
          <w:sz w:val="24"/>
        </w:rPr>
        <w:t xml:space="preserve"> </w:t>
      </w:r>
      <w:r>
        <w:rPr>
          <w:i/>
          <w:color w:val="221F1F"/>
          <w:sz w:val="24"/>
        </w:rPr>
        <w:t>some</w:t>
      </w:r>
      <w:r>
        <w:rPr>
          <w:i/>
          <w:color w:val="221F1F"/>
          <w:spacing w:val="-3"/>
          <w:sz w:val="24"/>
        </w:rPr>
        <w:t xml:space="preserve"> </w:t>
      </w:r>
      <w:r>
        <w:rPr>
          <w:i/>
          <w:color w:val="221F1F"/>
          <w:sz w:val="24"/>
        </w:rPr>
        <w:t>participants</w:t>
      </w:r>
      <w:r>
        <w:rPr>
          <w:i/>
          <w:color w:val="221F1F"/>
          <w:spacing w:val="-9"/>
          <w:sz w:val="24"/>
        </w:rPr>
        <w:t xml:space="preserve"> </w:t>
      </w:r>
      <w:r>
        <w:rPr>
          <w:i/>
          <w:color w:val="221F1F"/>
          <w:sz w:val="24"/>
        </w:rPr>
        <w:t>did</w:t>
      </w:r>
      <w:r>
        <w:rPr>
          <w:i/>
          <w:color w:val="221F1F"/>
          <w:spacing w:val="-5"/>
          <w:sz w:val="24"/>
        </w:rPr>
        <w:t xml:space="preserve"> </w:t>
      </w:r>
      <w:r>
        <w:rPr>
          <w:i/>
          <w:color w:val="221F1F"/>
          <w:sz w:val="24"/>
        </w:rPr>
        <w:t>not</w:t>
      </w:r>
      <w:r>
        <w:rPr>
          <w:i/>
          <w:color w:val="221F1F"/>
          <w:spacing w:val="-5"/>
          <w:sz w:val="24"/>
        </w:rPr>
        <w:t xml:space="preserve"> </w:t>
      </w:r>
      <w:r>
        <w:rPr>
          <w:i/>
          <w:color w:val="221F1F"/>
          <w:sz w:val="24"/>
        </w:rPr>
        <w:t>provide</w:t>
      </w:r>
      <w:r>
        <w:rPr>
          <w:i/>
          <w:color w:val="221F1F"/>
          <w:spacing w:val="-9"/>
          <w:sz w:val="24"/>
        </w:rPr>
        <w:t xml:space="preserve"> </w:t>
      </w:r>
      <w:r>
        <w:rPr>
          <w:i/>
          <w:color w:val="221F1F"/>
          <w:sz w:val="24"/>
        </w:rPr>
        <w:t>a</w:t>
      </w:r>
      <w:r>
        <w:rPr>
          <w:i/>
          <w:color w:val="221F1F"/>
          <w:spacing w:val="-5"/>
          <w:sz w:val="24"/>
        </w:rPr>
        <w:t xml:space="preserve"> </w:t>
      </w:r>
      <w:r>
        <w:rPr>
          <w:i/>
          <w:color w:val="221F1F"/>
          <w:sz w:val="24"/>
        </w:rPr>
        <w:t>salary</w:t>
      </w:r>
      <w:r>
        <w:rPr>
          <w:i/>
          <w:color w:val="221F1F"/>
          <w:spacing w:val="-5"/>
          <w:sz w:val="24"/>
        </w:rPr>
        <w:t xml:space="preserve"> </w:t>
      </w:r>
      <w:r>
        <w:rPr>
          <w:i/>
          <w:color w:val="221F1F"/>
          <w:spacing w:val="-2"/>
          <w:sz w:val="24"/>
        </w:rPr>
        <w:t>breakdown</w:t>
      </w:r>
    </w:p>
    <w:p w14:paraId="5D9AFB11" w14:textId="080CBA58" w:rsidR="00BE5563" w:rsidRDefault="00BE5563">
      <w:pPr>
        <w:pStyle w:val="BodyText"/>
        <w:rPr>
          <w:i/>
          <w:sz w:val="20"/>
          <w:szCs w:val="20"/>
        </w:rPr>
      </w:pPr>
    </w:p>
    <w:p w14:paraId="1DF71C27" w14:textId="09DEF0F2" w:rsidR="0070245A" w:rsidRDefault="0070245A" w:rsidP="00FF243A">
      <w:pPr>
        <w:pStyle w:val="Heading8"/>
      </w:pPr>
      <w:bookmarkStart w:id="81" w:name="Slide_39:_Time_in_post_by_sector_–treatm"/>
      <w:bookmarkEnd w:id="81"/>
    </w:p>
    <w:p w14:paraId="41E01C1E" w14:textId="4BB0FF5D" w:rsidR="00BE5563" w:rsidRDefault="006D2387" w:rsidP="00FF243A">
      <w:pPr>
        <w:pStyle w:val="Heading8"/>
      </w:pPr>
      <w:r w:rsidRPr="5CA7468E">
        <w:t>T</w:t>
      </w:r>
      <w:r w:rsidR="00BF2423" w:rsidRPr="5CA7468E">
        <w:t>ime in post by sector –treatment provider staff</w:t>
      </w:r>
    </w:p>
    <w:p w14:paraId="1E2B584E" w14:textId="77777777" w:rsidR="00794C7F" w:rsidRDefault="00794C7F" w:rsidP="007048CC">
      <w:pPr>
        <w:pStyle w:val="BodyText"/>
        <w:spacing w:line="249" w:lineRule="auto"/>
        <w:ind w:left="720" w:right="1027"/>
        <w:rPr>
          <w:color w:val="221F1F"/>
        </w:rPr>
      </w:pPr>
    </w:p>
    <w:p w14:paraId="55A02148" w14:textId="77777777" w:rsidR="00677998" w:rsidRDefault="6642BEDD" w:rsidP="007048CC">
      <w:pPr>
        <w:pStyle w:val="BodyText"/>
        <w:spacing w:line="249" w:lineRule="auto"/>
        <w:ind w:left="720" w:right="1027"/>
        <w:rPr>
          <w:color w:val="221F1F"/>
          <w:spacing w:val="66"/>
        </w:rPr>
      </w:pPr>
      <w:r>
        <w:rPr>
          <w:color w:val="221F1F"/>
        </w:rPr>
        <w:t>The</w:t>
      </w:r>
      <w:r>
        <w:rPr>
          <w:color w:val="221F1F"/>
          <w:spacing w:val="-1"/>
        </w:rPr>
        <w:t xml:space="preserve"> </w:t>
      </w:r>
      <w:r>
        <w:rPr>
          <w:color w:val="221F1F"/>
        </w:rPr>
        <w:t>proportion</w:t>
      </w:r>
      <w:r>
        <w:rPr>
          <w:color w:val="221F1F"/>
          <w:spacing w:val="-6"/>
        </w:rPr>
        <w:t xml:space="preserve"> </w:t>
      </w:r>
      <w:r>
        <w:rPr>
          <w:color w:val="221F1F"/>
        </w:rPr>
        <w:t>of staff that had</w:t>
      </w:r>
      <w:r>
        <w:rPr>
          <w:color w:val="221F1F"/>
          <w:spacing w:val="-1"/>
        </w:rPr>
        <w:t xml:space="preserve"> </w:t>
      </w:r>
      <w:r>
        <w:rPr>
          <w:color w:val="221F1F"/>
        </w:rPr>
        <w:t>been</w:t>
      </w:r>
      <w:r>
        <w:rPr>
          <w:color w:val="221F1F"/>
          <w:spacing w:val="-3"/>
        </w:rPr>
        <w:t xml:space="preserve"> </w:t>
      </w:r>
      <w:r>
        <w:rPr>
          <w:color w:val="221F1F"/>
        </w:rPr>
        <w:t xml:space="preserve">in </w:t>
      </w:r>
      <w:bookmarkStart w:id="82" w:name="_Int_0JHvXCre"/>
      <w:r>
        <w:rPr>
          <w:color w:val="221F1F"/>
        </w:rPr>
        <w:t>post</w:t>
      </w:r>
      <w:bookmarkEnd w:id="82"/>
      <w:r>
        <w:rPr>
          <w:color w:val="221F1F"/>
        </w:rPr>
        <w:t xml:space="preserve"> less than</w:t>
      </w:r>
      <w:r>
        <w:rPr>
          <w:color w:val="221F1F"/>
          <w:spacing w:val="-1"/>
        </w:rPr>
        <w:t xml:space="preserve"> </w:t>
      </w:r>
      <w:r>
        <w:rPr>
          <w:color w:val="221F1F"/>
        </w:rPr>
        <w:t>a year increased</w:t>
      </w:r>
      <w:r>
        <w:rPr>
          <w:color w:val="221F1F"/>
          <w:spacing w:val="-6"/>
        </w:rPr>
        <w:t xml:space="preserve"> </w:t>
      </w:r>
      <w:r>
        <w:rPr>
          <w:color w:val="221F1F"/>
        </w:rPr>
        <w:t>to 39%</w:t>
      </w:r>
      <w:r>
        <w:rPr>
          <w:color w:val="221F1F"/>
          <w:spacing w:val="-2"/>
        </w:rPr>
        <w:t xml:space="preserve"> </w:t>
      </w:r>
      <w:r>
        <w:rPr>
          <w:color w:val="221F1F"/>
        </w:rPr>
        <w:t>from 34%</w:t>
      </w:r>
      <w:r>
        <w:rPr>
          <w:color w:val="221F1F"/>
          <w:spacing w:val="-2"/>
        </w:rPr>
        <w:t xml:space="preserve"> </w:t>
      </w:r>
      <w:r>
        <w:rPr>
          <w:color w:val="221F1F"/>
        </w:rPr>
        <w:t>in 2023</w:t>
      </w:r>
      <w:r>
        <w:rPr>
          <w:color w:val="221F1F"/>
          <w:spacing w:val="-3"/>
        </w:rPr>
        <w:t xml:space="preserve"> </w:t>
      </w:r>
      <w:r>
        <w:rPr>
          <w:color w:val="221F1F"/>
        </w:rPr>
        <w:t>(2022,</w:t>
      </w:r>
      <w:r>
        <w:rPr>
          <w:color w:val="221F1F"/>
          <w:spacing w:val="-1"/>
        </w:rPr>
        <w:t xml:space="preserve"> </w:t>
      </w:r>
      <w:r>
        <w:rPr>
          <w:color w:val="221F1F"/>
        </w:rPr>
        <w:t>37%).</w:t>
      </w:r>
      <w:r>
        <w:rPr>
          <w:color w:val="221F1F"/>
          <w:spacing w:val="66"/>
        </w:rPr>
        <w:t xml:space="preserve"> </w:t>
      </w:r>
    </w:p>
    <w:p w14:paraId="06C76BAD" w14:textId="77777777" w:rsidR="00677998" w:rsidRDefault="00677998" w:rsidP="007048CC">
      <w:pPr>
        <w:pStyle w:val="BodyText"/>
        <w:spacing w:line="249" w:lineRule="auto"/>
        <w:ind w:left="720" w:right="1027"/>
        <w:rPr>
          <w:color w:val="221F1F"/>
          <w:spacing w:val="66"/>
        </w:rPr>
      </w:pPr>
    </w:p>
    <w:p w14:paraId="14317350" w14:textId="77777777" w:rsidR="00677998" w:rsidRDefault="6642BEDD" w:rsidP="007048CC">
      <w:pPr>
        <w:pStyle w:val="BodyText"/>
        <w:spacing w:line="249" w:lineRule="auto"/>
        <w:ind w:left="720" w:right="1027"/>
        <w:rPr>
          <w:color w:val="221F1F"/>
          <w:spacing w:val="-3"/>
        </w:rPr>
      </w:pPr>
      <w:r>
        <w:rPr>
          <w:color w:val="221F1F"/>
        </w:rPr>
        <w:t>The</w:t>
      </w:r>
      <w:r>
        <w:rPr>
          <w:color w:val="221F1F"/>
          <w:spacing w:val="-1"/>
        </w:rPr>
        <w:t xml:space="preserve"> </w:t>
      </w:r>
      <w:r>
        <w:rPr>
          <w:color w:val="221F1F"/>
        </w:rPr>
        <w:t>percentage</w:t>
      </w:r>
      <w:r>
        <w:rPr>
          <w:color w:val="221F1F"/>
          <w:spacing w:val="12"/>
        </w:rPr>
        <w:t xml:space="preserve"> </w:t>
      </w:r>
      <w:r>
        <w:rPr>
          <w:color w:val="221F1F"/>
        </w:rPr>
        <w:t xml:space="preserve">of staff in </w:t>
      </w:r>
      <w:bookmarkStart w:id="83" w:name="_Int_1NWoJvPh"/>
      <w:r>
        <w:rPr>
          <w:color w:val="221F1F"/>
        </w:rPr>
        <w:t>post</w:t>
      </w:r>
      <w:bookmarkEnd w:id="83"/>
      <w:r>
        <w:rPr>
          <w:color w:val="221F1F"/>
        </w:rPr>
        <w:t xml:space="preserve"> for less than</w:t>
      </w:r>
      <w:r>
        <w:rPr>
          <w:color w:val="221F1F"/>
          <w:spacing w:val="-1"/>
        </w:rPr>
        <w:t xml:space="preserve"> </w:t>
      </w:r>
      <w:r>
        <w:rPr>
          <w:color w:val="221F1F"/>
        </w:rPr>
        <w:t>a year in the</w:t>
      </w:r>
      <w:r>
        <w:rPr>
          <w:color w:val="221F1F"/>
          <w:spacing w:val="-2"/>
        </w:rPr>
        <w:t xml:space="preserve"> </w:t>
      </w:r>
      <w:r>
        <w:rPr>
          <w:color w:val="221F1F"/>
        </w:rPr>
        <w:t>voluntary</w:t>
      </w:r>
      <w:r>
        <w:rPr>
          <w:color w:val="221F1F"/>
          <w:spacing w:val="-5"/>
        </w:rPr>
        <w:t xml:space="preserve"> </w:t>
      </w:r>
      <w:r>
        <w:rPr>
          <w:color w:val="221F1F"/>
        </w:rPr>
        <w:t>sector</w:t>
      </w:r>
      <w:r>
        <w:rPr>
          <w:color w:val="221F1F"/>
          <w:spacing w:val="-3"/>
        </w:rPr>
        <w:t xml:space="preserve"> </w:t>
      </w:r>
      <w:r>
        <w:rPr>
          <w:color w:val="221F1F"/>
        </w:rPr>
        <w:t>had</w:t>
      </w:r>
      <w:r>
        <w:rPr>
          <w:color w:val="221F1F"/>
          <w:spacing w:val="-4"/>
        </w:rPr>
        <w:t xml:space="preserve"> </w:t>
      </w:r>
      <w:r>
        <w:rPr>
          <w:color w:val="221F1F"/>
        </w:rPr>
        <w:t>increased</w:t>
      </w:r>
      <w:r>
        <w:rPr>
          <w:color w:val="221F1F"/>
          <w:spacing w:val="-8"/>
        </w:rPr>
        <w:t xml:space="preserve"> </w:t>
      </w:r>
      <w:r>
        <w:rPr>
          <w:color w:val="221F1F"/>
        </w:rPr>
        <w:t>to 41%</w:t>
      </w:r>
      <w:r>
        <w:rPr>
          <w:color w:val="221F1F"/>
          <w:spacing w:val="-4"/>
        </w:rPr>
        <w:t xml:space="preserve"> </w:t>
      </w:r>
      <w:r>
        <w:rPr>
          <w:color w:val="221F1F"/>
        </w:rPr>
        <w:t>from</w:t>
      </w:r>
      <w:r>
        <w:rPr>
          <w:color w:val="221F1F"/>
          <w:spacing w:val="-3"/>
        </w:rPr>
        <w:t xml:space="preserve"> </w:t>
      </w:r>
      <w:r>
        <w:rPr>
          <w:color w:val="221F1F"/>
        </w:rPr>
        <w:t>36%</w:t>
      </w:r>
      <w:r>
        <w:rPr>
          <w:color w:val="221F1F"/>
          <w:spacing w:val="-5"/>
        </w:rPr>
        <w:t xml:space="preserve"> </w:t>
      </w:r>
      <w:r>
        <w:rPr>
          <w:color w:val="221F1F"/>
        </w:rPr>
        <w:t>when</w:t>
      </w:r>
      <w:r>
        <w:rPr>
          <w:color w:val="221F1F"/>
          <w:spacing w:val="-4"/>
        </w:rPr>
        <w:t xml:space="preserve"> </w:t>
      </w:r>
      <w:r>
        <w:rPr>
          <w:color w:val="221F1F"/>
        </w:rPr>
        <w:t>compared</w:t>
      </w:r>
      <w:r>
        <w:rPr>
          <w:color w:val="221F1F"/>
          <w:spacing w:val="-8"/>
        </w:rPr>
        <w:t xml:space="preserve"> </w:t>
      </w:r>
      <w:r>
        <w:rPr>
          <w:color w:val="221F1F"/>
        </w:rPr>
        <w:t>to 2023</w:t>
      </w:r>
      <w:r>
        <w:rPr>
          <w:color w:val="221F1F"/>
          <w:spacing w:val="-7"/>
        </w:rPr>
        <w:t xml:space="preserve"> </w:t>
      </w:r>
      <w:r>
        <w:rPr>
          <w:color w:val="221F1F"/>
        </w:rPr>
        <w:t>(2022,</w:t>
      </w:r>
      <w:r>
        <w:rPr>
          <w:color w:val="221F1F"/>
          <w:spacing w:val="-7"/>
        </w:rPr>
        <w:t xml:space="preserve"> </w:t>
      </w:r>
      <w:r>
        <w:rPr>
          <w:color w:val="221F1F"/>
        </w:rPr>
        <w:t>40%).</w:t>
      </w:r>
      <w:r>
        <w:rPr>
          <w:color w:val="221F1F"/>
          <w:spacing w:val="-7"/>
        </w:rPr>
        <w:t xml:space="preserve"> </w:t>
      </w:r>
      <w:r>
        <w:rPr>
          <w:color w:val="221F1F"/>
        </w:rPr>
        <w:t>The</w:t>
      </w:r>
      <w:r>
        <w:rPr>
          <w:color w:val="221F1F"/>
          <w:spacing w:val="-4"/>
        </w:rPr>
        <w:t xml:space="preserve"> </w:t>
      </w:r>
      <w:r>
        <w:rPr>
          <w:color w:val="221F1F"/>
        </w:rPr>
        <w:t>proportion</w:t>
      </w:r>
      <w:r>
        <w:rPr>
          <w:color w:val="221F1F"/>
          <w:spacing w:val="-9"/>
        </w:rPr>
        <w:t xml:space="preserve"> </w:t>
      </w:r>
      <w:r>
        <w:rPr>
          <w:color w:val="221F1F"/>
        </w:rPr>
        <w:t>had</w:t>
      </w:r>
      <w:r>
        <w:rPr>
          <w:color w:val="221F1F"/>
          <w:spacing w:val="-4"/>
        </w:rPr>
        <w:t xml:space="preserve"> </w:t>
      </w:r>
      <w:r>
        <w:rPr>
          <w:color w:val="221F1F"/>
        </w:rPr>
        <w:t>decreased</w:t>
      </w:r>
      <w:r>
        <w:rPr>
          <w:color w:val="221F1F"/>
          <w:spacing w:val="-9"/>
        </w:rPr>
        <w:t xml:space="preserve"> </w:t>
      </w:r>
      <w:r>
        <w:rPr>
          <w:color w:val="221F1F"/>
        </w:rPr>
        <w:t>in the</w:t>
      </w:r>
      <w:r>
        <w:rPr>
          <w:color w:val="221F1F"/>
          <w:spacing w:val="-4"/>
        </w:rPr>
        <w:t xml:space="preserve"> </w:t>
      </w:r>
      <w:r>
        <w:rPr>
          <w:color w:val="221F1F"/>
        </w:rPr>
        <w:t>NHS to</w:t>
      </w:r>
      <w:r>
        <w:rPr>
          <w:color w:val="221F1F"/>
          <w:spacing w:val="-1"/>
        </w:rPr>
        <w:t xml:space="preserve"> </w:t>
      </w:r>
      <w:r>
        <w:rPr>
          <w:color w:val="221F1F"/>
        </w:rPr>
        <w:t>23%</w:t>
      </w:r>
      <w:r>
        <w:rPr>
          <w:color w:val="221F1F"/>
          <w:spacing w:val="-5"/>
        </w:rPr>
        <w:t xml:space="preserve"> </w:t>
      </w:r>
      <w:r>
        <w:rPr>
          <w:color w:val="221F1F"/>
        </w:rPr>
        <w:t>from</w:t>
      </w:r>
      <w:r>
        <w:rPr>
          <w:color w:val="221F1F"/>
          <w:spacing w:val="-3"/>
        </w:rPr>
        <w:t xml:space="preserve"> </w:t>
      </w:r>
      <w:r>
        <w:rPr>
          <w:color w:val="221F1F"/>
        </w:rPr>
        <w:t>25%</w:t>
      </w:r>
      <w:r>
        <w:rPr>
          <w:color w:val="221F1F"/>
          <w:spacing w:val="-2"/>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(2022, 29%).</w:t>
      </w:r>
      <w:r>
        <w:rPr>
          <w:color w:val="221F1F"/>
          <w:spacing w:val="-3"/>
        </w:rPr>
        <w:t xml:space="preserve"> </w:t>
      </w:r>
    </w:p>
    <w:p w14:paraId="47107983" w14:textId="77777777" w:rsidR="00677998" w:rsidRDefault="00677998" w:rsidP="007048CC">
      <w:pPr>
        <w:pStyle w:val="BodyText"/>
        <w:spacing w:line="249" w:lineRule="auto"/>
        <w:ind w:left="720" w:right="1027"/>
        <w:rPr>
          <w:color w:val="221F1F"/>
          <w:spacing w:val="-3"/>
        </w:rPr>
      </w:pPr>
    </w:p>
    <w:p w14:paraId="5D9AFB1A" w14:textId="4821784A" w:rsidR="00BE5563" w:rsidRDefault="00BF2423" w:rsidP="007048CC">
      <w:pPr>
        <w:pStyle w:val="BodyText"/>
        <w:spacing w:line="249" w:lineRule="auto"/>
        <w:ind w:left="720" w:right="1027"/>
        <w:rPr>
          <w:color w:val="221F1F"/>
        </w:rPr>
      </w:pPr>
      <w:r>
        <w:rPr>
          <w:color w:val="221F1F"/>
        </w:rPr>
        <w:t>The independent sector and LA</w:t>
      </w:r>
      <w:r>
        <w:rPr>
          <w:color w:val="221F1F"/>
          <w:spacing w:val="-13"/>
        </w:rPr>
        <w:t xml:space="preserve"> </w:t>
      </w:r>
      <w:r>
        <w:rPr>
          <w:color w:val="221F1F"/>
        </w:rPr>
        <w:t>delivered</w:t>
      </w:r>
      <w:r>
        <w:rPr>
          <w:color w:val="221F1F"/>
          <w:spacing w:val="-2"/>
        </w:rPr>
        <w:t xml:space="preserve"> </w:t>
      </w:r>
      <w:r>
        <w:rPr>
          <w:color w:val="221F1F"/>
        </w:rPr>
        <w:t>treatment</w:t>
      </w:r>
      <w:r>
        <w:rPr>
          <w:color w:val="221F1F"/>
          <w:spacing w:val="-3"/>
        </w:rPr>
        <w:t xml:space="preserve"> </w:t>
      </w:r>
      <w:r>
        <w:rPr>
          <w:color w:val="221F1F"/>
        </w:rPr>
        <w:t>sector also reported</w:t>
      </w:r>
      <w:r>
        <w:rPr>
          <w:color w:val="221F1F"/>
          <w:spacing w:val="-2"/>
        </w:rPr>
        <w:t xml:space="preserve"> </w:t>
      </w:r>
      <w:r>
        <w:rPr>
          <w:color w:val="221F1F"/>
        </w:rPr>
        <w:t>reductions</w:t>
      </w:r>
      <w:r>
        <w:rPr>
          <w:color w:val="221F1F"/>
          <w:spacing w:val="-3"/>
        </w:rPr>
        <w:t xml:space="preserve"> </w:t>
      </w:r>
      <w:r>
        <w:rPr>
          <w:color w:val="221F1F"/>
        </w:rPr>
        <w:t>in this group (independent</w:t>
      </w:r>
      <w:r>
        <w:rPr>
          <w:color w:val="221F1F"/>
          <w:spacing w:val="-3"/>
        </w:rPr>
        <w:t xml:space="preserve"> </w:t>
      </w:r>
      <w:r>
        <w:rPr>
          <w:color w:val="221F1F"/>
        </w:rPr>
        <w:t>down from 31% to 21% (2022,</w:t>
      </w:r>
      <w:r>
        <w:rPr>
          <w:color w:val="221F1F"/>
          <w:spacing w:val="-3"/>
        </w:rPr>
        <w:t xml:space="preserve"> </w:t>
      </w:r>
      <w:r>
        <w:rPr>
          <w:color w:val="221F1F"/>
        </w:rPr>
        <w:t>24%)) and LA delivered treatment down from 30% in 2023 to 20% in 2024 (2022, 17%).</w:t>
      </w:r>
    </w:p>
    <w:p w14:paraId="55EB94D3" w14:textId="77777777" w:rsidR="00677998" w:rsidRDefault="00BF2423" w:rsidP="007048CC">
      <w:pPr>
        <w:pStyle w:val="BodyText"/>
        <w:spacing w:before="112" w:line="249" w:lineRule="auto"/>
        <w:ind w:left="720" w:right="760"/>
        <w:rPr>
          <w:color w:val="221F1F"/>
          <w:spacing w:val="-5"/>
        </w:rPr>
      </w:pPr>
      <w:r>
        <w:rPr>
          <w:color w:val="221F1F"/>
        </w:rPr>
        <w:t>Staff</w:t>
      </w:r>
      <w:r>
        <w:rPr>
          <w:color w:val="221F1F"/>
          <w:spacing w:val="-2"/>
        </w:rPr>
        <w:t xml:space="preserve"> </w:t>
      </w:r>
      <w:r>
        <w:rPr>
          <w:color w:val="221F1F"/>
        </w:rPr>
        <w:t>in</w:t>
      </w:r>
      <w:r>
        <w:rPr>
          <w:color w:val="221F1F"/>
          <w:spacing w:val="-2"/>
        </w:rPr>
        <w:t xml:space="preserve"> </w:t>
      </w:r>
      <w:r>
        <w:rPr>
          <w:color w:val="221F1F"/>
        </w:rPr>
        <w:t>post</w:t>
      </w:r>
      <w:r>
        <w:rPr>
          <w:color w:val="221F1F"/>
          <w:spacing w:val="-4"/>
        </w:rPr>
        <w:t xml:space="preserve"> </w:t>
      </w:r>
      <w:r>
        <w:rPr>
          <w:color w:val="221F1F"/>
        </w:rPr>
        <w:t>1 to</w:t>
      </w:r>
      <w:r>
        <w:rPr>
          <w:color w:val="221F1F"/>
          <w:spacing w:val="-2"/>
        </w:rPr>
        <w:t xml:space="preserve"> </w:t>
      </w:r>
      <w:r>
        <w:rPr>
          <w:color w:val="221F1F"/>
        </w:rPr>
        <w:t>&lt;3 years had</w:t>
      </w:r>
      <w:r>
        <w:rPr>
          <w:color w:val="221F1F"/>
          <w:spacing w:val="-4"/>
        </w:rPr>
        <w:t xml:space="preserve"> </w:t>
      </w:r>
      <w:r>
        <w:rPr>
          <w:color w:val="221F1F"/>
        </w:rPr>
        <w:t>continued</w:t>
      </w:r>
      <w:r>
        <w:rPr>
          <w:color w:val="221F1F"/>
          <w:spacing w:val="-9"/>
        </w:rPr>
        <w:t xml:space="preserve"> </w:t>
      </w:r>
      <w:r>
        <w:rPr>
          <w:color w:val="221F1F"/>
        </w:rPr>
        <w:t>to</w:t>
      </w:r>
      <w:r>
        <w:rPr>
          <w:color w:val="221F1F"/>
          <w:spacing w:val="-1"/>
        </w:rPr>
        <w:t xml:space="preserve"> </w:t>
      </w:r>
      <w:r>
        <w:rPr>
          <w:color w:val="221F1F"/>
        </w:rPr>
        <w:t>increase</w:t>
      </w:r>
      <w:r>
        <w:rPr>
          <w:color w:val="221F1F"/>
          <w:spacing w:val="-4"/>
        </w:rPr>
        <w:t xml:space="preserve"> </w:t>
      </w:r>
      <w:r>
        <w:rPr>
          <w:color w:val="221F1F"/>
        </w:rPr>
        <w:t>from</w:t>
      </w:r>
      <w:r>
        <w:rPr>
          <w:color w:val="221F1F"/>
          <w:spacing w:val="-3"/>
        </w:rPr>
        <w:t xml:space="preserve"> </w:t>
      </w:r>
      <w:r>
        <w:rPr>
          <w:color w:val="221F1F"/>
        </w:rPr>
        <w:t>21%</w:t>
      </w:r>
      <w:r>
        <w:rPr>
          <w:color w:val="221F1F"/>
          <w:spacing w:val="-5"/>
        </w:rPr>
        <w:t xml:space="preserve"> </w:t>
      </w:r>
      <w:r>
        <w:rPr>
          <w:color w:val="221F1F"/>
        </w:rPr>
        <w:t>in</w:t>
      </w:r>
      <w:r>
        <w:rPr>
          <w:color w:val="221F1F"/>
          <w:spacing w:val="-2"/>
        </w:rPr>
        <w:t xml:space="preserve"> </w:t>
      </w:r>
      <w:r>
        <w:rPr>
          <w:color w:val="221F1F"/>
        </w:rPr>
        <w:t>2022,</w:t>
      </w:r>
      <w:r>
        <w:rPr>
          <w:color w:val="221F1F"/>
          <w:spacing w:val="-7"/>
        </w:rPr>
        <w:t xml:space="preserve"> </w:t>
      </w:r>
      <w:r>
        <w:rPr>
          <w:color w:val="221F1F"/>
        </w:rPr>
        <w:t>33%</w:t>
      </w:r>
      <w:r>
        <w:rPr>
          <w:color w:val="221F1F"/>
          <w:spacing w:val="-5"/>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to 36%</w:t>
      </w:r>
      <w:r>
        <w:rPr>
          <w:color w:val="221F1F"/>
          <w:spacing w:val="-5"/>
        </w:rPr>
        <w:t xml:space="preserve"> </w:t>
      </w:r>
      <w:r>
        <w:rPr>
          <w:color w:val="221F1F"/>
        </w:rPr>
        <w:t>in</w:t>
      </w:r>
      <w:r>
        <w:rPr>
          <w:color w:val="221F1F"/>
          <w:spacing w:val="-2"/>
        </w:rPr>
        <w:t xml:space="preserve"> </w:t>
      </w:r>
      <w:r>
        <w:rPr>
          <w:color w:val="221F1F"/>
        </w:rPr>
        <w:t>2024,</w:t>
      </w:r>
      <w:r>
        <w:rPr>
          <w:color w:val="221F1F"/>
          <w:spacing w:val="-7"/>
        </w:rPr>
        <w:t xml:space="preserve"> </w:t>
      </w:r>
      <w:r>
        <w:rPr>
          <w:color w:val="221F1F"/>
        </w:rPr>
        <w:t>with the</w:t>
      </w:r>
      <w:r>
        <w:rPr>
          <w:color w:val="221F1F"/>
          <w:spacing w:val="-2"/>
        </w:rPr>
        <w:t xml:space="preserve"> </w:t>
      </w:r>
      <w:r>
        <w:rPr>
          <w:color w:val="221F1F"/>
        </w:rPr>
        <w:t>number</w:t>
      </w:r>
      <w:r>
        <w:rPr>
          <w:color w:val="221F1F"/>
          <w:spacing w:val="-5"/>
        </w:rPr>
        <w:t xml:space="preserve"> </w:t>
      </w:r>
      <w:r>
        <w:rPr>
          <w:color w:val="221F1F"/>
        </w:rPr>
        <w:t>in</w:t>
      </w:r>
      <w:r>
        <w:rPr>
          <w:color w:val="221F1F"/>
          <w:spacing w:val="-2"/>
        </w:rPr>
        <w:t xml:space="preserve"> </w:t>
      </w:r>
      <w:r>
        <w:rPr>
          <w:color w:val="221F1F"/>
        </w:rPr>
        <w:t>post</w:t>
      </w:r>
      <w:r>
        <w:rPr>
          <w:color w:val="221F1F"/>
          <w:spacing w:val="-2"/>
        </w:rPr>
        <w:t xml:space="preserve"> </w:t>
      </w:r>
      <w:r>
        <w:rPr>
          <w:color w:val="221F1F"/>
        </w:rPr>
        <w:t>for</w:t>
      </w:r>
      <w:r>
        <w:rPr>
          <w:color w:val="221F1F"/>
          <w:spacing w:val="-5"/>
        </w:rPr>
        <w:t xml:space="preserve"> </w:t>
      </w:r>
      <w:r>
        <w:rPr>
          <w:color w:val="221F1F"/>
        </w:rPr>
        <w:t>more</w:t>
      </w:r>
      <w:r>
        <w:rPr>
          <w:color w:val="221F1F"/>
          <w:spacing w:val="-2"/>
        </w:rPr>
        <w:t xml:space="preserve"> </w:t>
      </w:r>
      <w:r>
        <w:rPr>
          <w:color w:val="221F1F"/>
        </w:rPr>
        <w:t>than</w:t>
      </w:r>
      <w:r>
        <w:rPr>
          <w:color w:val="221F1F"/>
          <w:spacing w:val="-6"/>
        </w:rPr>
        <w:t xml:space="preserve"> </w:t>
      </w:r>
      <w:r>
        <w:rPr>
          <w:color w:val="221F1F"/>
        </w:rPr>
        <w:t>three</w:t>
      </w:r>
      <w:r>
        <w:rPr>
          <w:color w:val="221F1F"/>
          <w:spacing w:val="-1"/>
        </w:rPr>
        <w:t xml:space="preserve"> </w:t>
      </w:r>
      <w:r>
        <w:rPr>
          <w:color w:val="221F1F"/>
        </w:rPr>
        <w:t>years</w:t>
      </w:r>
      <w:r>
        <w:rPr>
          <w:color w:val="221F1F"/>
          <w:spacing w:val="-3"/>
        </w:rPr>
        <w:t xml:space="preserve"> </w:t>
      </w:r>
      <w:r>
        <w:rPr>
          <w:color w:val="221F1F"/>
        </w:rPr>
        <w:t>continuing</w:t>
      </w:r>
      <w:r>
        <w:rPr>
          <w:color w:val="221F1F"/>
          <w:spacing w:val="-6"/>
        </w:rPr>
        <w:t xml:space="preserve"> </w:t>
      </w:r>
      <w:r>
        <w:rPr>
          <w:color w:val="221F1F"/>
        </w:rPr>
        <w:t>to reduce</w:t>
      </w:r>
      <w:r>
        <w:rPr>
          <w:color w:val="221F1F"/>
          <w:spacing w:val="-2"/>
        </w:rPr>
        <w:t xml:space="preserve"> </w:t>
      </w:r>
      <w:r>
        <w:rPr>
          <w:color w:val="221F1F"/>
        </w:rPr>
        <w:t>from 40%</w:t>
      </w:r>
      <w:r>
        <w:rPr>
          <w:color w:val="221F1F"/>
          <w:spacing w:val="-1"/>
        </w:rPr>
        <w:t xml:space="preserve"> </w:t>
      </w:r>
      <w:r>
        <w:rPr>
          <w:color w:val="221F1F"/>
        </w:rPr>
        <w:t>in 2022</w:t>
      </w:r>
      <w:r>
        <w:rPr>
          <w:color w:val="221F1F"/>
          <w:spacing w:val="-2"/>
        </w:rPr>
        <w:t xml:space="preserve"> </w:t>
      </w:r>
      <w:r>
        <w:rPr>
          <w:color w:val="221F1F"/>
        </w:rPr>
        <w:t>to 28%</w:t>
      </w:r>
      <w:r>
        <w:rPr>
          <w:color w:val="221F1F"/>
          <w:spacing w:val="-1"/>
        </w:rPr>
        <w:t xml:space="preserve"> </w:t>
      </w:r>
      <w:r>
        <w:rPr>
          <w:color w:val="221F1F"/>
        </w:rPr>
        <w:t>in 2023</w:t>
      </w:r>
      <w:r>
        <w:rPr>
          <w:color w:val="221F1F"/>
          <w:spacing w:val="-2"/>
        </w:rPr>
        <w:t xml:space="preserve"> </w:t>
      </w:r>
      <w:r>
        <w:rPr>
          <w:color w:val="221F1F"/>
        </w:rPr>
        <w:t>and 25%</w:t>
      </w:r>
      <w:r>
        <w:rPr>
          <w:color w:val="221F1F"/>
          <w:spacing w:val="-1"/>
        </w:rPr>
        <w:t xml:space="preserve"> </w:t>
      </w:r>
      <w:r>
        <w:rPr>
          <w:color w:val="221F1F"/>
        </w:rPr>
        <w:t>in 2024.</w:t>
      </w:r>
      <w:r>
        <w:rPr>
          <w:color w:val="221F1F"/>
          <w:spacing w:val="-5"/>
        </w:rPr>
        <w:t xml:space="preserve"> </w:t>
      </w:r>
    </w:p>
    <w:p w14:paraId="707F06EE" w14:textId="6347D60D" w:rsidR="00973686" w:rsidRDefault="00BF2423" w:rsidP="007048CC">
      <w:pPr>
        <w:pStyle w:val="BodyText"/>
        <w:spacing w:before="112" w:line="249" w:lineRule="auto"/>
        <w:ind w:left="720" w:right="760"/>
        <w:rPr>
          <w:color w:val="221F1F"/>
        </w:rPr>
      </w:pPr>
      <w:r>
        <w:rPr>
          <w:color w:val="221F1F"/>
        </w:rPr>
        <w:t>The percentage</w:t>
      </w:r>
      <w:r>
        <w:rPr>
          <w:color w:val="221F1F"/>
          <w:spacing w:val="-2"/>
        </w:rPr>
        <w:t xml:space="preserve"> </w:t>
      </w:r>
      <w:r>
        <w:rPr>
          <w:color w:val="221F1F"/>
        </w:rPr>
        <w:t>of staff where time in post was not known reduced</w:t>
      </w:r>
      <w:r>
        <w:rPr>
          <w:color w:val="221F1F"/>
          <w:spacing w:val="-2"/>
        </w:rPr>
        <w:t xml:space="preserve"> </w:t>
      </w:r>
      <w:r>
        <w:rPr>
          <w:color w:val="221F1F"/>
        </w:rPr>
        <w:t>to 1% from 4% in 2023</w:t>
      </w:r>
      <w:r>
        <w:rPr>
          <w:color w:val="221F1F"/>
          <w:spacing w:val="-2"/>
        </w:rPr>
        <w:t xml:space="preserve"> </w:t>
      </w:r>
      <w:r>
        <w:rPr>
          <w:color w:val="221F1F"/>
        </w:rPr>
        <w:t>(2022, 2%).</w:t>
      </w:r>
    </w:p>
    <w:p w14:paraId="05A9EB18" w14:textId="032AE0F3" w:rsidR="0070245A" w:rsidRDefault="0070245A" w:rsidP="007048CC">
      <w:pPr>
        <w:pStyle w:val="BodyText"/>
        <w:spacing w:before="112" w:line="249" w:lineRule="auto"/>
        <w:ind w:left="720" w:right="760"/>
        <w:rPr>
          <w:color w:val="221F1F"/>
        </w:rPr>
      </w:pPr>
    </w:p>
    <w:p w14:paraId="791FFCF6" w14:textId="64F3FE5B" w:rsidR="0070245A" w:rsidRDefault="0070245A">
      <w:pPr>
        <w:rPr>
          <w:color w:val="221F1F"/>
          <w:sz w:val="24"/>
          <w:szCs w:val="24"/>
        </w:rPr>
      </w:pPr>
      <w:r>
        <w:rPr>
          <w:color w:val="221F1F"/>
        </w:rPr>
        <w:br w:type="page"/>
      </w:r>
    </w:p>
    <w:p w14:paraId="37A1062F" w14:textId="2492734D" w:rsidR="00794C7F" w:rsidRDefault="00794C7F" w:rsidP="007048CC">
      <w:pPr>
        <w:pStyle w:val="BodyText"/>
        <w:spacing w:before="112" w:line="249" w:lineRule="auto"/>
        <w:ind w:left="720" w:right="760"/>
        <w:rPr>
          <w:color w:val="221F1F"/>
        </w:rPr>
      </w:pPr>
    </w:p>
    <w:p w14:paraId="626A3879" w14:textId="52DF3D95" w:rsidR="00C93DD4" w:rsidRDefault="0070245A" w:rsidP="007048CC">
      <w:pPr>
        <w:pStyle w:val="BodyText"/>
        <w:spacing w:before="112" w:line="249" w:lineRule="auto"/>
        <w:ind w:left="720" w:right="760"/>
        <w:rPr>
          <w:color w:val="221F1F"/>
        </w:rPr>
      </w:pPr>
      <w:r>
        <w:rPr>
          <w:noProof/>
        </w:rPr>
        <mc:AlternateContent>
          <mc:Choice Requires="wpg">
            <w:drawing>
              <wp:anchor distT="0" distB="0" distL="0" distR="0" simplePos="0" relativeHeight="251658439" behindDoc="1" locked="0" layoutInCell="1" allowOverlap="1" wp14:anchorId="4BBC0DC8" wp14:editId="2E7C4330">
                <wp:simplePos x="0" y="0"/>
                <wp:positionH relativeFrom="page">
                  <wp:posOffset>1294075</wp:posOffset>
                </wp:positionH>
                <wp:positionV relativeFrom="paragraph">
                  <wp:posOffset>362916</wp:posOffset>
                </wp:positionV>
                <wp:extent cx="9599930" cy="3558816"/>
                <wp:effectExtent l="0" t="0" r="1270" b="381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99930" cy="3558816"/>
                          <a:chOff x="0" y="-389621"/>
                          <a:chExt cx="9599930" cy="3558909"/>
                        </a:xfrm>
                      </wpg:grpSpPr>
                      <wps:wsp>
                        <wps:cNvPr id="250" name="Graphic 250"/>
                        <wps:cNvSpPr/>
                        <wps:spPr>
                          <a:xfrm>
                            <a:off x="3226" y="-389621"/>
                            <a:ext cx="9593580" cy="3555148"/>
                          </a:xfrm>
                          <a:custGeom>
                            <a:avLst/>
                            <a:gdLst/>
                            <a:ahLst/>
                            <a:cxnLst/>
                            <a:rect l="l" t="t" r="r" b="b"/>
                            <a:pathLst>
                              <a:path w="9593580" h="3162300">
                                <a:moveTo>
                                  <a:pt x="9593147" y="0"/>
                                </a:moveTo>
                                <a:lnTo>
                                  <a:pt x="0" y="0"/>
                                </a:lnTo>
                                <a:lnTo>
                                  <a:pt x="0" y="3162263"/>
                                </a:lnTo>
                                <a:lnTo>
                                  <a:pt x="9593147" y="3162264"/>
                                </a:lnTo>
                                <a:lnTo>
                                  <a:pt x="9593147" y="0"/>
                                </a:lnTo>
                                <a:close/>
                              </a:path>
                            </a:pathLst>
                          </a:custGeom>
                          <a:solidFill>
                            <a:srgbClr val="FFFFFF"/>
                          </a:solidFill>
                        </wps:spPr>
                        <wps:bodyPr wrap="square" lIns="0" tIns="0" rIns="0" bIns="0" rtlCol="0">
                          <a:prstTxWarp prst="textNoShape">
                            <a:avLst/>
                          </a:prstTxWarp>
                          <a:noAutofit/>
                        </wps:bodyPr>
                      </wps:wsp>
                      <wps:wsp>
                        <wps:cNvPr id="251" name="Graphic 251"/>
                        <wps:cNvSpPr/>
                        <wps:spPr>
                          <a:xfrm>
                            <a:off x="0" y="3"/>
                            <a:ext cx="9599930" cy="3169285"/>
                          </a:xfrm>
                          <a:custGeom>
                            <a:avLst/>
                            <a:gdLst/>
                            <a:ahLst/>
                            <a:cxnLst/>
                            <a:rect l="l" t="t" r="r" b="b"/>
                            <a:pathLst>
                              <a:path w="9599930" h="3169285">
                                <a:moveTo>
                                  <a:pt x="3225" y="3167113"/>
                                </a:moveTo>
                                <a:lnTo>
                                  <a:pt x="2743" y="3165970"/>
                                </a:lnTo>
                                <a:lnTo>
                                  <a:pt x="1612" y="3165500"/>
                                </a:lnTo>
                                <a:lnTo>
                                  <a:pt x="469" y="3165970"/>
                                </a:lnTo>
                                <a:lnTo>
                                  <a:pt x="0" y="3167113"/>
                                </a:lnTo>
                                <a:lnTo>
                                  <a:pt x="469" y="3168243"/>
                                </a:lnTo>
                                <a:lnTo>
                                  <a:pt x="1612" y="3168726"/>
                                </a:lnTo>
                                <a:lnTo>
                                  <a:pt x="2743" y="3168243"/>
                                </a:lnTo>
                                <a:lnTo>
                                  <a:pt x="3225" y="3167113"/>
                                </a:lnTo>
                                <a:close/>
                              </a:path>
                              <a:path w="9599930" h="3169285">
                                <a:moveTo>
                                  <a:pt x="555180" y="3167113"/>
                                </a:moveTo>
                                <a:lnTo>
                                  <a:pt x="554697" y="3165970"/>
                                </a:lnTo>
                                <a:lnTo>
                                  <a:pt x="553567" y="3165500"/>
                                </a:lnTo>
                                <a:lnTo>
                                  <a:pt x="552424" y="3165970"/>
                                </a:lnTo>
                                <a:lnTo>
                                  <a:pt x="551954" y="3167113"/>
                                </a:lnTo>
                                <a:lnTo>
                                  <a:pt x="552424" y="3168243"/>
                                </a:lnTo>
                                <a:lnTo>
                                  <a:pt x="553567" y="3168726"/>
                                </a:lnTo>
                                <a:lnTo>
                                  <a:pt x="554697" y="3168243"/>
                                </a:lnTo>
                                <a:lnTo>
                                  <a:pt x="555180" y="3167113"/>
                                </a:lnTo>
                                <a:close/>
                              </a:path>
                              <a:path w="9599930" h="3169285">
                                <a:moveTo>
                                  <a:pt x="1107135" y="3167113"/>
                                </a:moveTo>
                                <a:lnTo>
                                  <a:pt x="1106652" y="3165970"/>
                                </a:lnTo>
                                <a:lnTo>
                                  <a:pt x="1105522" y="3165500"/>
                                </a:lnTo>
                                <a:lnTo>
                                  <a:pt x="1104379" y="3165970"/>
                                </a:lnTo>
                                <a:lnTo>
                                  <a:pt x="1103909" y="3167113"/>
                                </a:lnTo>
                                <a:lnTo>
                                  <a:pt x="1104379" y="3168243"/>
                                </a:lnTo>
                                <a:lnTo>
                                  <a:pt x="1105522" y="3168726"/>
                                </a:lnTo>
                                <a:lnTo>
                                  <a:pt x="1106652" y="3168243"/>
                                </a:lnTo>
                                <a:lnTo>
                                  <a:pt x="1107135" y="3167113"/>
                                </a:lnTo>
                                <a:close/>
                              </a:path>
                              <a:path w="9599930" h="3169285">
                                <a:moveTo>
                                  <a:pt x="1659115" y="3167113"/>
                                </a:moveTo>
                                <a:lnTo>
                                  <a:pt x="1658645" y="3165970"/>
                                </a:lnTo>
                                <a:lnTo>
                                  <a:pt x="1657502" y="3165500"/>
                                </a:lnTo>
                                <a:lnTo>
                                  <a:pt x="1656359" y="3165970"/>
                                </a:lnTo>
                                <a:lnTo>
                                  <a:pt x="1655889" y="3167113"/>
                                </a:lnTo>
                                <a:lnTo>
                                  <a:pt x="1656359" y="3168243"/>
                                </a:lnTo>
                                <a:lnTo>
                                  <a:pt x="1657502" y="3168726"/>
                                </a:lnTo>
                                <a:lnTo>
                                  <a:pt x="1658645" y="3168243"/>
                                </a:lnTo>
                                <a:lnTo>
                                  <a:pt x="1659115" y="3167113"/>
                                </a:lnTo>
                                <a:close/>
                              </a:path>
                              <a:path w="9599930" h="3169285">
                                <a:moveTo>
                                  <a:pt x="2211235" y="3167113"/>
                                </a:moveTo>
                                <a:lnTo>
                                  <a:pt x="2210765" y="3165970"/>
                                </a:lnTo>
                                <a:lnTo>
                                  <a:pt x="2209622" y="3165500"/>
                                </a:lnTo>
                                <a:lnTo>
                                  <a:pt x="2208479" y="3165970"/>
                                </a:lnTo>
                                <a:lnTo>
                                  <a:pt x="2208009" y="3167113"/>
                                </a:lnTo>
                                <a:lnTo>
                                  <a:pt x="2208479" y="3168243"/>
                                </a:lnTo>
                                <a:lnTo>
                                  <a:pt x="2209622" y="3168726"/>
                                </a:lnTo>
                                <a:lnTo>
                                  <a:pt x="2210765" y="3168243"/>
                                </a:lnTo>
                                <a:lnTo>
                                  <a:pt x="2211235" y="3167113"/>
                                </a:lnTo>
                                <a:close/>
                              </a:path>
                              <a:path w="9599930" h="3169285">
                                <a:moveTo>
                                  <a:pt x="2763164" y="3167113"/>
                                </a:moveTo>
                                <a:lnTo>
                                  <a:pt x="2762681" y="3165970"/>
                                </a:lnTo>
                                <a:lnTo>
                                  <a:pt x="2761551" y="3165500"/>
                                </a:lnTo>
                                <a:lnTo>
                                  <a:pt x="2760408" y="3165970"/>
                                </a:lnTo>
                                <a:lnTo>
                                  <a:pt x="2759938" y="3167113"/>
                                </a:lnTo>
                                <a:lnTo>
                                  <a:pt x="2760408" y="3168243"/>
                                </a:lnTo>
                                <a:lnTo>
                                  <a:pt x="2761551" y="3168726"/>
                                </a:lnTo>
                                <a:lnTo>
                                  <a:pt x="2762681" y="3168243"/>
                                </a:lnTo>
                                <a:lnTo>
                                  <a:pt x="2763164" y="3167113"/>
                                </a:lnTo>
                                <a:close/>
                              </a:path>
                              <a:path w="9599930" h="3169285">
                                <a:moveTo>
                                  <a:pt x="3315081" y="3167113"/>
                                </a:moveTo>
                                <a:lnTo>
                                  <a:pt x="3314611" y="3165970"/>
                                </a:lnTo>
                                <a:lnTo>
                                  <a:pt x="3313468" y="3165500"/>
                                </a:lnTo>
                                <a:lnTo>
                                  <a:pt x="3312325" y="3165970"/>
                                </a:lnTo>
                                <a:lnTo>
                                  <a:pt x="3311855" y="3167113"/>
                                </a:lnTo>
                                <a:lnTo>
                                  <a:pt x="3312325" y="3168243"/>
                                </a:lnTo>
                                <a:lnTo>
                                  <a:pt x="3313468" y="3168726"/>
                                </a:lnTo>
                                <a:lnTo>
                                  <a:pt x="3314611" y="3168243"/>
                                </a:lnTo>
                                <a:lnTo>
                                  <a:pt x="3315081" y="3167113"/>
                                </a:lnTo>
                                <a:close/>
                              </a:path>
                              <a:path w="9599930" h="3169285">
                                <a:moveTo>
                                  <a:pt x="3867073" y="3167113"/>
                                </a:moveTo>
                                <a:lnTo>
                                  <a:pt x="3866604" y="3165970"/>
                                </a:lnTo>
                                <a:lnTo>
                                  <a:pt x="3865461" y="3165500"/>
                                </a:lnTo>
                                <a:lnTo>
                                  <a:pt x="3864318" y="3165970"/>
                                </a:lnTo>
                                <a:lnTo>
                                  <a:pt x="3863848" y="3167113"/>
                                </a:lnTo>
                                <a:lnTo>
                                  <a:pt x="3864318" y="3168243"/>
                                </a:lnTo>
                                <a:lnTo>
                                  <a:pt x="3865461" y="3168726"/>
                                </a:lnTo>
                                <a:lnTo>
                                  <a:pt x="3866604" y="3168243"/>
                                </a:lnTo>
                                <a:lnTo>
                                  <a:pt x="3867073" y="3167113"/>
                                </a:lnTo>
                                <a:close/>
                              </a:path>
                              <a:path w="9599930" h="3169285">
                                <a:moveTo>
                                  <a:pt x="4419054" y="3167113"/>
                                </a:moveTo>
                                <a:lnTo>
                                  <a:pt x="4418584" y="3165970"/>
                                </a:lnTo>
                                <a:lnTo>
                                  <a:pt x="4417441" y="3165500"/>
                                </a:lnTo>
                                <a:lnTo>
                                  <a:pt x="4416298" y="3165970"/>
                                </a:lnTo>
                                <a:lnTo>
                                  <a:pt x="4415828" y="3167113"/>
                                </a:lnTo>
                                <a:lnTo>
                                  <a:pt x="4416298" y="3168243"/>
                                </a:lnTo>
                                <a:lnTo>
                                  <a:pt x="4417441" y="3168726"/>
                                </a:lnTo>
                                <a:lnTo>
                                  <a:pt x="4418584" y="3168243"/>
                                </a:lnTo>
                                <a:lnTo>
                                  <a:pt x="4419054" y="3167113"/>
                                </a:lnTo>
                                <a:close/>
                              </a:path>
                              <a:path w="9599930" h="3169285">
                                <a:moveTo>
                                  <a:pt x="4970983" y="3167113"/>
                                </a:moveTo>
                                <a:lnTo>
                                  <a:pt x="4970513" y="3165970"/>
                                </a:lnTo>
                                <a:lnTo>
                                  <a:pt x="4969370" y="3165500"/>
                                </a:lnTo>
                                <a:lnTo>
                                  <a:pt x="4968227" y="3165970"/>
                                </a:lnTo>
                                <a:lnTo>
                                  <a:pt x="4967757" y="3167113"/>
                                </a:lnTo>
                                <a:lnTo>
                                  <a:pt x="4968227" y="3168243"/>
                                </a:lnTo>
                                <a:lnTo>
                                  <a:pt x="4969370" y="3168726"/>
                                </a:lnTo>
                                <a:lnTo>
                                  <a:pt x="4970513" y="3168243"/>
                                </a:lnTo>
                                <a:lnTo>
                                  <a:pt x="4970983" y="3167113"/>
                                </a:lnTo>
                                <a:close/>
                              </a:path>
                              <a:path w="9599930" h="3169285">
                                <a:moveTo>
                                  <a:pt x="5306771" y="3167113"/>
                                </a:moveTo>
                                <a:lnTo>
                                  <a:pt x="5306301" y="3165970"/>
                                </a:lnTo>
                                <a:lnTo>
                                  <a:pt x="5305158" y="3165500"/>
                                </a:lnTo>
                                <a:lnTo>
                                  <a:pt x="5304015" y="3165970"/>
                                </a:lnTo>
                                <a:lnTo>
                                  <a:pt x="5303545" y="3167113"/>
                                </a:lnTo>
                                <a:lnTo>
                                  <a:pt x="5304015" y="3168243"/>
                                </a:lnTo>
                                <a:lnTo>
                                  <a:pt x="5305158" y="3168726"/>
                                </a:lnTo>
                                <a:lnTo>
                                  <a:pt x="5306301" y="3168243"/>
                                </a:lnTo>
                                <a:lnTo>
                                  <a:pt x="5306771" y="3167113"/>
                                </a:lnTo>
                                <a:close/>
                              </a:path>
                              <a:path w="9599930" h="3169285">
                                <a:moveTo>
                                  <a:pt x="5642495" y="3167113"/>
                                </a:moveTo>
                                <a:lnTo>
                                  <a:pt x="5642013" y="3165970"/>
                                </a:lnTo>
                                <a:lnTo>
                                  <a:pt x="5640883" y="3165500"/>
                                </a:lnTo>
                                <a:lnTo>
                                  <a:pt x="5639740" y="3165970"/>
                                </a:lnTo>
                                <a:lnTo>
                                  <a:pt x="5639270" y="3167113"/>
                                </a:lnTo>
                                <a:lnTo>
                                  <a:pt x="5639740" y="3168243"/>
                                </a:lnTo>
                                <a:lnTo>
                                  <a:pt x="5640883" y="3168726"/>
                                </a:lnTo>
                                <a:lnTo>
                                  <a:pt x="5642013" y="3168243"/>
                                </a:lnTo>
                                <a:lnTo>
                                  <a:pt x="5642495" y="3167113"/>
                                </a:lnTo>
                                <a:close/>
                              </a:path>
                              <a:path w="9599930" h="3169285">
                                <a:moveTo>
                                  <a:pt x="5978080" y="3167113"/>
                                </a:moveTo>
                                <a:lnTo>
                                  <a:pt x="5977610" y="3165970"/>
                                </a:lnTo>
                                <a:lnTo>
                                  <a:pt x="5976467" y="3165500"/>
                                </a:lnTo>
                                <a:lnTo>
                                  <a:pt x="5975337" y="3165970"/>
                                </a:lnTo>
                                <a:lnTo>
                                  <a:pt x="5974854" y="3167113"/>
                                </a:lnTo>
                                <a:lnTo>
                                  <a:pt x="5975337" y="3168243"/>
                                </a:lnTo>
                                <a:lnTo>
                                  <a:pt x="5976467" y="3168726"/>
                                </a:lnTo>
                                <a:lnTo>
                                  <a:pt x="5977610" y="3168243"/>
                                </a:lnTo>
                                <a:lnTo>
                                  <a:pt x="5978080" y="3167113"/>
                                </a:lnTo>
                                <a:close/>
                              </a:path>
                              <a:path w="9599930" h="3169285">
                                <a:moveTo>
                                  <a:pt x="7840637" y="3167113"/>
                                </a:moveTo>
                                <a:lnTo>
                                  <a:pt x="7840154" y="3165970"/>
                                </a:lnTo>
                                <a:lnTo>
                                  <a:pt x="7839024" y="3165500"/>
                                </a:lnTo>
                                <a:lnTo>
                                  <a:pt x="7837881" y="3165970"/>
                                </a:lnTo>
                                <a:lnTo>
                                  <a:pt x="7837411" y="3167113"/>
                                </a:lnTo>
                                <a:lnTo>
                                  <a:pt x="7837881" y="3168243"/>
                                </a:lnTo>
                                <a:lnTo>
                                  <a:pt x="7839024" y="3168726"/>
                                </a:lnTo>
                                <a:lnTo>
                                  <a:pt x="7840154" y="3168243"/>
                                </a:lnTo>
                                <a:lnTo>
                                  <a:pt x="7840637" y="3167113"/>
                                </a:lnTo>
                                <a:close/>
                              </a:path>
                              <a:path w="9599930" h="3169285">
                                <a:moveTo>
                                  <a:pt x="8279676" y="3167113"/>
                                </a:moveTo>
                                <a:lnTo>
                                  <a:pt x="8279206" y="3165970"/>
                                </a:lnTo>
                                <a:lnTo>
                                  <a:pt x="8278063" y="3165500"/>
                                </a:lnTo>
                                <a:lnTo>
                                  <a:pt x="8276920" y="3165970"/>
                                </a:lnTo>
                                <a:lnTo>
                                  <a:pt x="8276450" y="3167113"/>
                                </a:lnTo>
                                <a:lnTo>
                                  <a:pt x="8276920" y="3168243"/>
                                </a:lnTo>
                                <a:lnTo>
                                  <a:pt x="8278063" y="3168726"/>
                                </a:lnTo>
                                <a:lnTo>
                                  <a:pt x="8279206" y="3168243"/>
                                </a:lnTo>
                                <a:lnTo>
                                  <a:pt x="8279676" y="3167113"/>
                                </a:lnTo>
                                <a:close/>
                              </a:path>
                              <a:path w="9599930" h="3169285">
                                <a:moveTo>
                                  <a:pt x="8718664" y="3167113"/>
                                </a:moveTo>
                                <a:lnTo>
                                  <a:pt x="8718194" y="3165970"/>
                                </a:lnTo>
                                <a:lnTo>
                                  <a:pt x="8717051" y="3165500"/>
                                </a:lnTo>
                                <a:lnTo>
                                  <a:pt x="8715908" y="3165970"/>
                                </a:lnTo>
                                <a:lnTo>
                                  <a:pt x="8715438" y="3167113"/>
                                </a:lnTo>
                                <a:lnTo>
                                  <a:pt x="8715908" y="3168243"/>
                                </a:lnTo>
                                <a:lnTo>
                                  <a:pt x="8717051" y="3168726"/>
                                </a:lnTo>
                                <a:lnTo>
                                  <a:pt x="8718194" y="3168243"/>
                                </a:lnTo>
                                <a:lnTo>
                                  <a:pt x="8718664" y="3167113"/>
                                </a:lnTo>
                                <a:close/>
                              </a:path>
                              <a:path w="9599930" h="3169285">
                                <a:moveTo>
                                  <a:pt x="9157652" y="3167113"/>
                                </a:moveTo>
                                <a:lnTo>
                                  <a:pt x="9157170" y="3165970"/>
                                </a:lnTo>
                                <a:lnTo>
                                  <a:pt x="9156027" y="3165500"/>
                                </a:lnTo>
                                <a:lnTo>
                                  <a:pt x="9154897" y="3165970"/>
                                </a:lnTo>
                                <a:lnTo>
                                  <a:pt x="9154414" y="3167113"/>
                                </a:lnTo>
                                <a:lnTo>
                                  <a:pt x="9154897" y="3168243"/>
                                </a:lnTo>
                                <a:lnTo>
                                  <a:pt x="9156027" y="3168726"/>
                                </a:lnTo>
                                <a:lnTo>
                                  <a:pt x="9157170" y="3168243"/>
                                </a:lnTo>
                                <a:lnTo>
                                  <a:pt x="9157652" y="3167113"/>
                                </a:lnTo>
                                <a:close/>
                              </a:path>
                              <a:path w="9599930" h="3169285">
                                <a:moveTo>
                                  <a:pt x="9596691" y="3167113"/>
                                </a:moveTo>
                                <a:lnTo>
                                  <a:pt x="9596222" y="3165970"/>
                                </a:lnTo>
                                <a:lnTo>
                                  <a:pt x="9595079" y="3165500"/>
                                </a:lnTo>
                                <a:lnTo>
                                  <a:pt x="9593936" y="3165970"/>
                                </a:lnTo>
                                <a:lnTo>
                                  <a:pt x="9593466" y="3167113"/>
                                </a:lnTo>
                                <a:lnTo>
                                  <a:pt x="9593936" y="3168243"/>
                                </a:lnTo>
                                <a:lnTo>
                                  <a:pt x="9595079" y="3168726"/>
                                </a:lnTo>
                                <a:lnTo>
                                  <a:pt x="9596222" y="3168243"/>
                                </a:lnTo>
                                <a:lnTo>
                                  <a:pt x="9596691" y="3167113"/>
                                </a:lnTo>
                                <a:close/>
                              </a:path>
                              <a:path w="9599930" h="3169285">
                                <a:moveTo>
                                  <a:pt x="9599917" y="3163887"/>
                                </a:moveTo>
                                <a:lnTo>
                                  <a:pt x="9599447" y="3162744"/>
                                </a:lnTo>
                                <a:lnTo>
                                  <a:pt x="9598304" y="3162262"/>
                                </a:lnTo>
                                <a:lnTo>
                                  <a:pt x="9597161" y="3162744"/>
                                </a:lnTo>
                                <a:lnTo>
                                  <a:pt x="9596691" y="3163887"/>
                                </a:lnTo>
                                <a:lnTo>
                                  <a:pt x="9597161" y="3165017"/>
                                </a:lnTo>
                                <a:lnTo>
                                  <a:pt x="9598304" y="3165500"/>
                                </a:lnTo>
                                <a:lnTo>
                                  <a:pt x="9599447" y="3165017"/>
                                </a:lnTo>
                                <a:lnTo>
                                  <a:pt x="9599917" y="3163887"/>
                                </a:lnTo>
                                <a:close/>
                              </a:path>
                              <a:path w="9599930" h="3169285">
                                <a:moveTo>
                                  <a:pt x="9599917" y="3073374"/>
                                </a:moveTo>
                                <a:lnTo>
                                  <a:pt x="9599447" y="3072231"/>
                                </a:lnTo>
                                <a:lnTo>
                                  <a:pt x="9598304" y="3071761"/>
                                </a:lnTo>
                                <a:lnTo>
                                  <a:pt x="9597161" y="3072231"/>
                                </a:lnTo>
                                <a:lnTo>
                                  <a:pt x="9596691" y="3073374"/>
                                </a:lnTo>
                                <a:lnTo>
                                  <a:pt x="9597161" y="3074505"/>
                                </a:lnTo>
                                <a:lnTo>
                                  <a:pt x="9598304" y="3074987"/>
                                </a:lnTo>
                                <a:lnTo>
                                  <a:pt x="9599447" y="3074505"/>
                                </a:lnTo>
                                <a:lnTo>
                                  <a:pt x="9599917" y="3073374"/>
                                </a:lnTo>
                                <a:close/>
                              </a:path>
                              <a:path w="9599930" h="3169285">
                                <a:moveTo>
                                  <a:pt x="9599917" y="2983014"/>
                                </a:moveTo>
                                <a:lnTo>
                                  <a:pt x="9599447" y="2981883"/>
                                </a:lnTo>
                                <a:lnTo>
                                  <a:pt x="9598304" y="2981401"/>
                                </a:lnTo>
                                <a:lnTo>
                                  <a:pt x="9597161" y="2981883"/>
                                </a:lnTo>
                                <a:lnTo>
                                  <a:pt x="9596691" y="2983014"/>
                                </a:lnTo>
                                <a:lnTo>
                                  <a:pt x="9597161" y="2984157"/>
                                </a:lnTo>
                                <a:lnTo>
                                  <a:pt x="9598304" y="2984627"/>
                                </a:lnTo>
                                <a:lnTo>
                                  <a:pt x="9599447" y="2984157"/>
                                </a:lnTo>
                                <a:lnTo>
                                  <a:pt x="9599917" y="2983014"/>
                                </a:lnTo>
                                <a:close/>
                              </a:path>
                              <a:path w="9599930" h="3169285">
                                <a:moveTo>
                                  <a:pt x="9599917" y="2892501"/>
                                </a:moveTo>
                                <a:lnTo>
                                  <a:pt x="9599447" y="2891371"/>
                                </a:lnTo>
                                <a:lnTo>
                                  <a:pt x="9598304" y="2890888"/>
                                </a:lnTo>
                                <a:lnTo>
                                  <a:pt x="9597161" y="2891371"/>
                                </a:lnTo>
                                <a:lnTo>
                                  <a:pt x="9596691" y="2892501"/>
                                </a:lnTo>
                                <a:lnTo>
                                  <a:pt x="9597161" y="2893644"/>
                                </a:lnTo>
                                <a:lnTo>
                                  <a:pt x="9598304" y="2894114"/>
                                </a:lnTo>
                                <a:lnTo>
                                  <a:pt x="9599447" y="2893644"/>
                                </a:lnTo>
                                <a:lnTo>
                                  <a:pt x="9599917" y="2892501"/>
                                </a:lnTo>
                                <a:close/>
                              </a:path>
                              <a:path w="9599930" h="3169285">
                                <a:moveTo>
                                  <a:pt x="9599917" y="2802153"/>
                                </a:moveTo>
                                <a:lnTo>
                                  <a:pt x="9599447" y="2801010"/>
                                </a:lnTo>
                                <a:lnTo>
                                  <a:pt x="9598304" y="2800540"/>
                                </a:lnTo>
                                <a:lnTo>
                                  <a:pt x="9597161" y="2801010"/>
                                </a:lnTo>
                                <a:lnTo>
                                  <a:pt x="9596691" y="2802153"/>
                                </a:lnTo>
                                <a:lnTo>
                                  <a:pt x="9597161" y="2803296"/>
                                </a:lnTo>
                                <a:lnTo>
                                  <a:pt x="9598304" y="2803766"/>
                                </a:lnTo>
                                <a:lnTo>
                                  <a:pt x="9599447" y="2803296"/>
                                </a:lnTo>
                                <a:lnTo>
                                  <a:pt x="9599917" y="2802153"/>
                                </a:lnTo>
                                <a:close/>
                              </a:path>
                              <a:path w="9599930" h="3169285">
                                <a:moveTo>
                                  <a:pt x="9599917" y="2711640"/>
                                </a:moveTo>
                                <a:lnTo>
                                  <a:pt x="9599447" y="2710497"/>
                                </a:lnTo>
                                <a:lnTo>
                                  <a:pt x="9598304" y="2710027"/>
                                </a:lnTo>
                                <a:lnTo>
                                  <a:pt x="9597161" y="2710497"/>
                                </a:lnTo>
                                <a:lnTo>
                                  <a:pt x="9596691" y="2711640"/>
                                </a:lnTo>
                                <a:lnTo>
                                  <a:pt x="9597161" y="2712783"/>
                                </a:lnTo>
                                <a:lnTo>
                                  <a:pt x="9598304" y="2713253"/>
                                </a:lnTo>
                                <a:lnTo>
                                  <a:pt x="9599447" y="2712783"/>
                                </a:lnTo>
                                <a:lnTo>
                                  <a:pt x="9599917" y="2711640"/>
                                </a:lnTo>
                                <a:close/>
                              </a:path>
                              <a:path w="9599930" h="3169285">
                                <a:moveTo>
                                  <a:pt x="9599917" y="2621292"/>
                                </a:moveTo>
                                <a:lnTo>
                                  <a:pt x="9599447" y="2620149"/>
                                </a:lnTo>
                                <a:lnTo>
                                  <a:pt x="9598304" y="2619679"/>
                                </a:lnTo>
                                <a:lnTo>
                                  <a:pt x="9597161" y="2620149"/>
                                </a:lnTo>
                                <a:lnTo>
                                  <a:pt x="9596691" y="2621292"/>
                                </a:lnTo>
                                <a:lnTo>
                                  <a:pt x="9597161" y="2622435"/>
                                </a:lnTo>
                                <a:lnTo>
                                  <a:pt x="9598304" y="2622905"/>
                                </a:lnTo>
                                <a:lnTo>
                                  <a:pt x="9599447" y="2622435"/>
                                </a:lnTo>
                                <a:lnTo>
                                  <a:pt x="9599917" y="2621292"/>
                                </a:lnTo>
                                <a:close/>
                              </a:path>
                              <a:path w="9599930" h="3169285">
                                <a:moveTo>
                                  <a:pt x="9599917" y="2530779"/>
                                </a:moveTo>
                                <a:lnTo>
                                  <a:pt x="9599447" y="2529636"/>
                                </a:lnTo>
                                <a:lnTo>
                                  <a:pt x="9598304" y="2529167"/>
                                </a:lnTo>
                                <a:lnTo>
                                  <a:pt x="9597161" y="2529636"/>
                                </a:lnTo>
                                <a:lnTo>
                                  <a:pt x="9596691" y="2530779"/>
                                </a:lnTo>
                                <a:lnTo>
                                  <a:pt x="9597161" y="2531922"/>
                                </a:lnTo>
                                <a:lnTo>
                                  <a:pt x="9598304" y="2532392"/>
                                </a:lnTo>
                                <a:lnTo>
                                  <a:pt x="9599447" y="2531922"/>
                                </a:lnTo>
                                <a:lnTo>
                                  <a:pt x="9599917" y="2530779"/>
                                </a:lnTo>
                                <a:close/>
                              </a:path>
                              <a:path w="9599930" h="3169285">
                                <a:moveTo>
                                  <a:pt x="9599917" y="2440305"/>
                                </a:moveTo>
                                <a:lnTo>
                                  <a:pt x="9599447" y="2439162"/>
                                </a:lnTo>
                                <a:lnTo>
                                  <a:pt x="9598304" y="2438692"/>
                                </a:lnTo>
                                <a:lnTo>
                                  <a:pt x="9597161" y="2439162"/>
                                </a:lnTo>
                                <a:lnTo>
                                  <a:pt x="9596691" y="2440305"/>
                                </a:lnTo>
                                <a:lnTo>
                                  <a:pt x="9597161" y="2441448"/>
                                </a:lnTo>
                                <a:lnTo>
                                  <a:pt x="9598304" y="2441918"/>
                                </a:lnTo>
                                <a:lnTo>
                                  <a:pt x="9599447" y="2441448"/>
                                </a:lnTo>
                                <a:lnTo>
                                  <a:pt x="9599917" y="2440305"/>
                                </a:lnTo>
                                <a:close/>
                              </a:path>
                              <a:path w="9599930" h="3169285">
                                <a:moveTo>
                                  <a:pt x="9599917" y="2349957"/>
                                </a:moveTo>
                                <a:lnTo>
                                  <a:pt x="9599447" y="2348814"/>
                                </a:lnTo>
                                <a:lnTo>
                                  <a:pt x="9598304" y="2348344"/>
                                </a:lnTo>
                                <a:lnTo>
                                  <a:pt x="9597161" y="2348814"/>
                                </a:lnTo>
                                <a:lnTo>
                                  <a:pt x="9596691" y="2349957"/>
                                </a:lnTo>
                                <a:lnTo>
                                  <a:pt x="9597161" y="2351087"/>
                                </a:lnTo>
                                <a:lnTo>
                                  <a:pt x="9598304" y="2351570"/>
                                </a:lnTo>
                                <a:lnTo>
                                  <a:pt x="9599447" y="2351087"/>
                                </a:lnTo>
                                <a:lnTo>
                                  <a:pt x="9599917" y="2349957"/>
                                </a:lnTo>
                                <a:close/>
                              </a:path>
                              <a:path w="9599930" h="3169285">
                                <a:moveTo>
                                  <a:pt x="9599917" y="2259406"/>
                                </a:moveTo>
                                <a:lnTo>
                                  <a:pt x="9599447" y="2258263"/>
                                </a:lnTo>
                                <a:lnTo>
                                  <a:pt x="9598304" y="2257793"/>
                                </a:lnTo>
                                <a:lnTo>
                                  <a:pt x="9597161" y="2258263"/>
                                </a:lnTo>
                                <a:lnTo>
                                  <a:pt x="9596691" y="2259406"/>
                                </a:lnTo>
                                <a:lnTo>
                                  <a:pt x="9597161" y="2260549"/>
                                </a:lnTo>
                                <a:lnTo>
                                  <a:pt x="9598304" y="2261019"/>
                                </a:lnTo>
                                <a:lnTo>
                                  <a:pt x="9599447" y="2260549"/>
                                </a:lnTo>
                                <a:lnTo>
                                  <a:pt x="9599917" y="2259406"/>
                                </a:lnTo>
                                <a:close/>
                              </a:path>
                              <a:path w="9599930" h="3169285">
                                <a:moveTo>
                                  <a:pt x="9599917" y="2169058"/>
                                </a:moveTo>
                                <a:lnTo>
                                  <a:pt x="9599447" y="2167915"/>
                                </a:lnTo>
                                <a:lnTo>
                                  <a:pt x="9598304" y="2167445"/>
                                </a:lnTo>
                                <a:lnTo>
                                  <a:pt x="9597161" y="2167915"/>
                                </a:lnTo>
                                <a:lnTo>
                                  <a:pt x="9596691" y="2169058"/>
                                </a:lnTo>
                                <a:lnTo>
                                  <a:pt x="9597161" y="2170201"/>
                                </a:lnTo>
                                <a:lnTo>
                                  <a:pt x="9598304" y="2170671"/>
                                </a:lnTo>
                                <a:lnTo>
                                  <a:pt x="9599447" y="2170201"/>
                                </a:lnTo>
                                <a:lnTo>
                                  <a:pt x="9599917" y="2169058"/>
                                </a:lnTo>
                                <a:close/>
                              </a:path>
                              <a:path w="9599930" h="3169285">
                                <a:moveTo>
                                  <a:pt x="9599917" y="2078583"/>
                                </a:moveTo>
                                <a:lnTo>
                                  <a:pt x="9599447" y="2077440"/>
                                </a:lnTo>
                                <a:lnTo>
                                  <a:pt x="9598304" y="2076970"/>
                                </a:lnTo>
                                <a:lnTo>
                                  <a:pt x="9597161" y="2077440"/>
                                </a:lnTo>
                                <a:lnTo>
                                  <a:pt x="9596691" y="2078583"/>
                                </a:lnTo>
                                <a:lnTo>
                                  <a:pt x="9597161" y="2079713"/>
                                </a:lnTo>
                                <a:lnTo>
                                  <a:pt x="9598304" y="2080196"/>
                                </a:lnTo>
                                <a:lnTo>
                                  <a:pt x="9599447" y="2079713"/>
                                </a:lnTo>
                                <a:lnTo>
                                  <a:pt x="9599917" y="2078583"/>
                                </a:lnTo>
                                <a:close/>
                              </a:path>
                              <a:path w="9599930" h="3169285">
                                <a:moveTo>
                                  <a:pt x="9599917" y="1988223"/>
                                </a:moveTo>
                                <a:lnTo>
                                  <a:pt x="9599447" y="1987092"/>
                                </a:lnTo>
                                <a:lnTo>
                                  <a:pt x="9598304" y="1986610"/>
                                </a:lnTo>
                                <a:lnTo>
                                  <a:pt x="9597161" y="1987092"/>
                                </a:lnTo>
                                <a:lnTo>
                                  <a:pt x="9596691" y="1988223"/>
                                </a:lnTo>
                                <a:lnTo>
                                  <a:pt x="9597161" y="1989366"/>
                                </a:lnTo>
                                <a:lnTo>
                                  <a:pt x="9598304" y="1989836"/>
                                </a:lnTo>
                                <a:lnTo>
                                  <a:pt x="9599447" y="1989366"/>
                                </a:lnTo>
                                <a:lnTo>
                                  <a:pt x="9599917" y="1988223"/>
                                </a:lnTo>
                                <a:close/>
                              </a:path>
                              <a:path w="9599930" h="3169285">
                                <a:moveTo>
                                  <a:pt x="9599917" y="1897684"/>
                                </a:moveTo>
                                <a:lnTo>
                                  <a:pt x="9599447" y="1896541"/>
                                </a:lnTo>
                                <a:lnTo>
                                  <a:pt x="9598304" y="1896071"/>
                                </a:lnTo>
                                <a:lnTo>
                                  <a:pt x="9597161" y="1896541"/>
                                </a:lnTo>
                                <a:lnTo>
                                  <a:pt x="9596691" y="1897684"/>
                                </a:lnTo>
                                <a:lnTo>
                                  <a:pt x="9597161" y="1898827"/>
                                </a:lnTo>
                                <a:lnTo>
                                  <a:pt x="9598304" y="1899297"/>
                                </a:lnTo>
                                <a:lnTo>
                                  <a:pt x="9599447" y="1898827"/>
                                </a:lnTo>
                                <a:lnTo>
                                  <a:pt x="9599917" y="1897684"/>
                                </a:lnTo>
                                <a:close/>
                              </a:path>
                              <a:path w="9599930" h="3169285">
                                <a:moveTo>
                                  <a:pt x="9599917" y="1807210"/>
                                </a:moveTo>
                                <a:lnTo>
                                  <a:pt x="9599447" y="1806067"/>
                                </a:lnTo>
                                <a:lnTo>
                                  <a:pt x="9598304" y="1805597"/>
                                </a:lnTo>
                                <a:lnTo>
                                  <a:pt x="9597161" y="1806067"/>
                                </a:lnTo>
                                <a:lnTo>
                                  <a:pt x="9596691" y="1807210"/>
                                </a:lnTo>
                                <a:lnTo>
                                  <a:pt x="9597161" y="1808340"/>
                                </a:lnTo>
                                <a:lnTo>
                                  <a:pt x="9598304" y="1808822"/>
                                </a:lnTo>
                                <a:lnTo>
                                  <a:pt x="9599447" y="1808340"/>
                                </a:lnTo>
                                <a:lnTo>
                                  <a:pt x="9599917" y="1807210"/>
                                </a:lnTo>
                                <a:close/>
                              </a:path>
                              <a:path w="9599930" h="3169285">
                                <a:moveTo>
                                  <a:pt x="9599917" y="1716849"/>
                                </a:moveTo>
                                <a:lnTo>
                                  <a:pt x="9599447" y="1715719"/>
                                </a:lnTo>
                                <a:lnTo>
                                  <a:pt x="9598304" y="1715236"/>
                                </a:lnTo>
                                <a:lnTo>
                                  <a:pt x="9597161" y="1715719"/>
                                </a:lnTo>
                                <a:lnTo>
                                  <a:pt x="9596691" y="1716849"/>
                                </a:lnTo>
                                <a:lnTo>
                                  <a:pt x="9597161" y="1717992"/>
                                </a:lnTo>
                                <a:lnTo>
                                  <a:pt x="9598304" y="1718462"/>
                                </a:lnTo>
                                <a:lnTo>
                                  <a:pt x="9599447" y="1717992"/>
                                </a:lnTo>
                                <a:lnTo>
                                  <a:pt x="9599917" y="1716849"/>
                                </a:lnTo>
                                <a:close/>
                              </a:path>
                              <a:path w="9599930" h="3169285">
                                <a:moveTo>
                                  <a:pt x="9599917" y="1626311"/>
                                </a:moveTo>
                                <a:lnTo>
                                  <a:pt x="9599447" y="1625168"/>
                                </a:lnTo>
                                <a:lnTo>
                                  <a:pt x="9598304" y="1624698"/>
                                </a:lnTo>
                                <a:lnTo>
                                  <a:pt x="9597161" y="1625168"/>
                                </a:lnTo>
                                <a:lnTo>
                                  <a:pt x="9596691" y="1626311"/>
                                </a:lnTo>
                                <a:lnTo>
                                  <a:pt x="9597161" y="1627454"/>
                                </a:lnTo>
                                <a:lnTo>
                                  <a:pt x="9598304" y="1627924"/>
                                </a:lnTo>
                                <a:lnTo>
                                  <a:pt x="9599447" y="1627454"/>
                                </a:lnTo>
                                <a:lnTo>
                                  <a:pt x="9599917" y="1626311"/>
                                </a:lnTo>
                                <a:close/>
                              </a:path>
                              <a:path w="9599930" h="3169285">
                                <a:moveTo>
                                  <a:pt x="9599917" y="1535963"/>
                                </a:moveTo>
                                <a:lnTo>
                                  <a:pt x="9599447" y="1534820"/>
                                </a:lnTo>
                                <a:lnTo>
                                  <a:pt x="9598304" y="1534350"/>
                                </a:lnTo>
                                <a:lnTo>
                                  <a:pt x="9597161" y="1534820"/>
                                </a:lnTo>
                                <a:lnTo>
                                  <a:pt x="9596691" y="1535963"/>
                                </a:lnTo>
                                <a:lnTo>
                                  <a:pt x="9597161" y="1537106"/>
                                </a:lnTo>
                                <a:lnTo>
                                  <a:pt x="9598304" y="1537576"/>
                                </a:lnTo>
                                <a:lnTo>
                                  <a:pt x="9599447" y="1537106"/>
                                </a:lnTo>
                                <a:lnTo>
                                  <a:pt x="9599917" y="1535963"/>
                                </a:lnTo>
                                <a:close/>
                              </a:path>
                              <a:path w="9599930" h="3169285">
                                <a:moveTo>
                                  <a:pt x="9599917" y="1445475"/>
                                </a:moveTo>
                                <a:lnTo>
                                  <a:pt x="9599447" y="1444332"/>
                                </a:lnTo>
                                <a:lnTo>
                                  <a:pt x="9598304" y="1443863"/>
                                </a:lnTo>
                                <a:lnTo>
                                  <a:pt x="9597161" y="1444332"/>
                                </a:lnTo>
                                <a:lnTo>
                                  <a:pt x="9596691" y="1445475"/>
                                </a:lnTo>
                                <a:lnTo>
                                  <a:pt x="9597161" y="1446618"/>
                                </a:lnTo>
                                <a:lnTo>
                                  <a:pt x="9598304" y="1447088"/>
                                </a:lnTo>
                                <a:lnTo>
                                  <a:pt x="9599447" y="1446618"/>
                                </a:lnTo>
                                <a:lnTo>
                                  <a:pt x="9599917" y="1445475"/>
                                </a:lnTo>
                                <a:close/>
                              </a:path>
                              <a:path w="9599930" h="3169285">
                                <a:moveTo>
                                  <a:pt x="9599917" y="1355128"/>
                                </a:moveTo>
                                <a:lnTo>
                                  <a:pt x="9599447" y="1353985"/>
                                </a:lnTo>
                                <a:lnTo>
                                  <a:pt x="9598304" y="1353515"/>
                                </a:lnTo>
                                <a:lnTo>
                                  <a:pt x="9597161" y="1353985"/>
                                </a:lnTo>
                                <a:lnTo>
                                  <a:pt x="9596691" y="1355128"/>
                                </a:lnTo>
                                <a:lnTo>
                                  <a:pt x="9597161" y="1356271"/>
                                </a:lnTo>
                                <a:lnTo>
                                  <a:pt x="9598304" y="1356741"/>
                                </a:lnTo>
                                <a:lnTo>
                                  <a:pt x="9599447" y="1356271"/>
                                </a:lnTo>
                                <a:lnTo>
                                  <a:pt x="9599917" y="1355128"/>
                                </a:lnTo>
                                <a:close/>
                              </a:path>
                              <a:path w="9599930" h="3169285">
                                <a:moveTo>
                                  <a:pt x="9599917" y="1264589"/>
                                </a:moveTo>
                                <a:lnTo>
                                  <a:pt x="9599447" y="1263446"/>
                                </a:lnTo>
                                <a:lnTo>
                                  <a:pt x="9598304" y="1262976"/>
                                </a:lnTo>
                                <a:lnTo>
                                  <a:pt x="9597161" y="1263446"/>
                                </a:lnTo>
                                <a:lnTo>
                                  <a:pt x="9596691" y="1264589"/>
                                </a:lnTo>
                                <a:lnTo>
                                  <a:pt x="9597161" y="1265732"/>
                                </a:lnTo>
                                <a:lnTo>
                                  <a:pt x="9598304" y="1266202"/>
                                </a:lnTo>
                                <a:lnTo>
                                  <a:pt x="9599447" y="1265732"/>
                                </a:lnTo>
                                <a:lnTo>
                                  <a:pt x="9599917" y="1264589"/>
                                </a:lnTo>
                                <a:close/>
                              </a:path>
                              <a:path w="9599930" h="3169285">
                                <a:moveTo>
                                  <a:pt x="9599917" y="1174102"/>
                                </a:moveTo>
                                <a:lnTo>
                                  <a:pt x="9599447" y="1172959"/>
                                </a:lnTo>
                                <a:lnTo>
                                  <a:pt x="9598304" y="1172489"/>
                                </a:lnTo>
                                <a:lnTo>
                                  <a:pt x="9597161" y="1172959"/>
                                </a:lnTo>
                                <a:lnTo>
                                  <a:pt x="9596691" y="1174102"/>
                                </a:lnTo>
                                <a:lnTo>
                                  <a:pt x="9597161" y="1175245"/>
                                </a:lnTo>
                                <a:lnTo>
                                  <a:pt x="9598304" y="1175715"/>
                                </a:lnTo>
                                <a:lnTo>
                                  <a:pt x="9599447" y="1175245"/>
                                </a:lnTo>
                                <a:lnTo>
                                  <a:pt x="9599917" y="1174102"/>
                                </a:lnTo>
                                <a:close/>
                              </a:path>
                              <a:path w="9599930" h="3169285">
                                <a:moveTo>
                                  <a:pt x="9599917" y="1083754"/>
                                </a:moveTo>
                                <a:lnTo>
                                  <a:pt x="9599447" y="1082611"/>
                                </a:lnTo>
                                <a:lnTo>
                                  <a:pt x="9598304" y="1082141"/>
                                </a:lnTo>
                                <a:lnTo>
                                  <a:pt x="9597161" y="1082611"/>
                                </a:lnTo>
                                <a:lnTo>
                                  <a:pt x="9596691" y="1083754"/>
                                </a:lnTo>
                                <a:lnTo>
                                  <a:pt x="9597161" y="1084897"/>
                                </a:lnTo>
                                <a:lnTo>
                                  <a:pt x="9598304" y="1085367"/>
                                </a:lnTo>
                                <a:lnTo>
                                  <a:pt x="9599447" y="1084897"/>
                                </a:lnTo>
                                <a:lnTo>
                                  <a:pt x="9599917" y="1083754"/>
                                </a:lnTo>
                                <a:close/>
                              </a:path>
                              <a:path w="9599930" h="3169285">
                                <a:moveTo>
                                  <a:pt x="9599917" y="993216"/>
                                </a:moveTo>
                                <a:lnTo>
                                  <a:pt x="9599447" y="992073"/>
                                </a:lnTo>
                                <a:lnTo>
                                  <a:pt x="9598304" y="991603"/>
                                </a:lnTo>
                                <a:lnTo>
                                  <a:pt x="9597161" y="992073"/>
                                </a:lnTo>
                                <a:lnTo>
                                  <a:pt x="9596691" y="993216"/>
                                </a:lnTo>
                                <a:lnTo>
                                  <a:pt x="9597161" y="994346"/>
                                </a:lnTo>
                                <a:lnTo>
                                  <a:pt x="9598304" y="994829"/>
                                </a:lnTo>
                                <a:lnTo>
                                  <a:pt x="9599447" y="994346"/>
                                </a:lnTo>
                                <a:lnTo>
                                  <a:pt x="9599917" y="993216"/>
                                </a:lnTo>
                                <a:close/>
                              </a:path>
                              <a:path w="9599930" h="3169285">
                                <a:moveTo>
                                  <a:pt x="9599917" y="902855"/>
                                </a:moveTo>
                                <a:lnTo>
                                  <a:pt x="9599447" y="901725"/>
                                </a:lnTo>
                                <a:lnTo>
                                  <a:pt x="9598304" y="901242"/>
                                </a:lnTo>
                                <a:lnTo>
                                  <a:pt x="9597161" y="901725"/>
                                </a:lnTo>
                                <a:lnTo>
                                  <a:pt x="9596691" y="902855"/>
                                </a:lnTo>
                                <a:lnTo>
                                  <a:pt x="9597161" y="903998"/>
                                </a:lnTo>
                                <a:lnTo>
                                  <a:pt x="9598304" y="904468"/>
                                </a:lnTo>
                                <a:lnTo>
                                  <a:pt x="9599447" y="903998"/>
                                </a:lnTo>
                                <a:lnTo>
                                  <a:pt x="9599917" y="902855"/>
                                </a:lnTo>
                                <a:close/>
                              </a:path>
                              <a:path w="9599930" h="3169285">
                                <a:moveTo>
                                  <a:pt x="9599917" y="802703"/>
                                </a:moveTo>
                                <a:lnTo>
                                  <a:pt x="9599447" y="801560"/>
                                </a:lnTo>
                                <a:lnTo>
                                  <a:pt x="9598304" y="801090"/>
                                </a:lnTo>
                                <a:lnTo>
                                  <a:pt x="9597161" y="801560"/>
                                </a:lnTo>
                                <a:lnTo>
                                  <a:pt x="9596691" y="802703"/>
                                </a:lnTo>
                                <a:lnTo>
                                  <a:pt x="9597161" y="803846"/>
                                </a:lnTo>
                                <a:lnTo>
                                  <a:pt x="9598304" y="804316"/>
                                </a:lnTo>
                                <a:lnTo>
                                  <a:pt x="9599447" y="803846"/>
                                </a:lnTo>
                                <a:lnTo>
                                  <a:pt x="9599917" y="802703"/>
                                </a:lnTo>
                                <a:close/>
                              </a:path>
                              <a:path w="9599930" h="3169285">
                                <a:moveTo>
                                  <a:pt x="9599917" y="702475"/>
                                </a:moveTo>
                                <a:lnTo>
                                  <a:pt x="9599447" y="701332"/>
                                </a:lnTo>
                                <a:lnTo>
                                  <a:pt x="9598304" y="700862"/>
                                </a:lnTo>
                                <a:lnTo>
                                  <a:pt x="9597161" y="701332"/>
                                </a:lnTo>
                                <a:lnTo>
                                  <a:pt x="9596691" y="702475"/>
                                </a:lnTo>
                                <a:lnTo>
                                  <a:pt x="9597161" y="703618"/>
                                </a:lnTo>
                                <a:lnTo>
                                  <a:pt x="9598304" y="704088"/>
                                </a:lnTo>
                                <a:lnTo>
                                  <a:pt x="9599447" y="703618"/>
                                </a:lnTo>
                                <a:lnTo>
                                  <a:pt x="9599917" y="702475"/>
                                </a:lnTo>
                                <a:close/>
                              </a:path>
                              <a:path w="9599930" h="3169285">
                                <a:moveTo>
                                  <a:pt x="9599917" y="602449"/>
                                </a:moveTo>
                                <a:lnTo>
                                  <a:pt x="9599447" y="601306"/>
                                </a:lnTo>
                                <a:lnTo>
                                  <a:pt x="9598304" y="600837"/>
                                </a:lnTo>
                                <a:lnTo>
                                  <a:pt x="9597161" y="601306"/>
                                </a:lnTo>
                                <a:lnTo>
                                  <a:pt x="9596691" y="602449"/>
                                </a:lnTo>
                                <a:lnTo>
                                  <a:pt x="9597161" y="603592"/>
                                </a:lnTo>
                                <a:lnTo>
                                  <a:pt x="9598304" y="604062"/>
                                </a:lnTo>
                                <a:lnTo>
                                  <a:pt x="9599447" y="603592"/>
                                </a:lnTo>
                                <a:lnTo>
                                  <a:pt x="9599917" y="602449"/>
                                </a:lnTo>
                                <a:close/>
                              </a:path>
                              <a:path w="9599930" h="3169285">
                                <a:moveTo>
                                  <a:pt x="9599917" y="502285"/>
                                </a:moveTo>
                                <a:lnTo>
                                  <a:pt x="9599447" y="501142"/>
                                </a:lnTo>
                                <a:lnTo>
                                  <a:pt x="9598304" y="500672"/>
                                </a:lnTo>
                                <a:lnTo>
                                  <a:pt x="9597161" y="501142"/>
                                </a:lnTo>
                                <a:lnTo>
                                  <a:pt x="9596691" y="502285"/>
                                </a:lnTo>
                                <a:lnTo>
                                  <a:pt x="9597161" y="503428"/>
                                </a:lnTo>
                                <a:lnTo>
                                  <a:pt x="9598304" y="503897"/>
                                </a:lnTo>
                                <a:lnTo>
                                  <a:pt x="9599447" y="503428"/>
                                </a:lnTo>
                                <a:lnTo>
                                  <a:pt x="9599917" y="502285"/>
                                </a:lnTo>
                                <a:close/>
                              </a:path>
                              <a:path w="9599930" h="3169285">
                                <a:moveTo>
                                  <a:pt x="9599917" y="402259"/>
                                </a:moveTo>
                                <a:lnTo>
                                  <a:pt x="9599447" y="401116"/>
                                </a:lnTo>
                                <a:lnTo>
                                  <a:pt x="9598304" y="400646"/>
                                </a:lnTo>
                                <a:lnTo>
                                  <a:pt x="9597161" y="401116"/>
                                </a:lnTo>
                                <a:lnTo>
                                  <a:pt x="9596691" y="402259"/>
                                </a:lnTo>
                                <a:lnTo>
                                  <a:pt x="9597161" y="403390"/>
                                </a:lnTo>
                                <a:lnTo>
                                  <a:pt x="9598304" y="403872"/>
                                </a:lnTo>
                                <a:lnTo>
                                  <a:pt x="9599447" y="403390"/>
                                </a:lnTo>
                                <a:lnTo>
                                  <a:pt x="9599917" y="402259"/>
                                </a:lnTo>
                                <a:close/>
                              </a:path>
                              <a:path w="9599930" h="3169285">
                                <a:moveTo>
                                  <a:pt x="9599917" y="302031"/>
                                </a:moveTo>
                                <a:lnTo>
                                  <a:pt x="9599447" y="300888"/>
                                </a:lnTo>
                                <a:lnTo>
                                  <a:pt x="9598304" y="300418"/>
                                </a:lnTo>
                                <a:lnTo>
                                  <a:pt x="9597161" y="300888"/>
                                </a:lnTo>
                                <a:lnTo>
                                  <a:pt x="9596691" y="302031"/>
                                </a:lnTo>
                                <a:lnTo>
                                  <a:pt x="9597161" y="303174"/>
                                </a:lnTo>
                                <a:lnTo>
                                  <a:pt x="9598304" y="303644"/>
                                </a:lnTo>
                                <a:lnTo>
                                  <a:pt x="9599447" y="303174"/>
                                </a:lnTo>
                                <a:lnTo>
                                  <a:pt x="9599917" y="302031"/>
                                </a:lnTo>
                                <a:close/>
                              </a:path>
                              <a:path w="9599930" h="3169285">
                                <a:moveTo>
                                  <a:pt x="9599917" y="201866"/>
                                </a:moveTo>
                                <a:lnTo>
                                  <a:pt x="9599447" y="200736"/>
                                </a:lnTo>
                                <a:lnTo>
                                  <a:pt x="9598304" y="200253"/>
                                </a:lnTo>
                                <a:lnTo>
                                  <a:pt x="9597161" y="200736"/>
                                </a:lnTo>
                                <a:lnTo>
                                  <a:pt x="9596691" y="201866"/>
                                </a:lnTo>
                                <a:lnTo>
                                  <a:pt x="9597161" y="203009"/>
                                </a:lnTo>
                                <a:lnTo>
                                  <a:pt x="9598304" y="203479"/>
                                </a:lnTo>
                                <a:lnTo>
                                  <a:pt x="9599447" y="203009"/>
                                </a:lnTo>
                                <a:lnTo>
                                  <a:pt x="9599917" y="201866"/>
                                </a:lnTo>
                                <a:close/>
                              </a:path>
                              <a:path w="9599930" h="3169285">
                                <a:moveTo>
                                  <a:pt x="9599917" y="101841"/>
                                </a:moveTo>
                                <a:lnTo>
                                  <a:pt x="9599447" y="100698"/>
                                </a:lnTo>
                                <a:lnTo>
                                  <a:pt x="9598304" y="100228"/>
                                </a:lnTo>
                                <a:lnTo>
                                  <a:pt x="9597161" y="100698"/>
                                </a:lnTo>
                                <a:lnTo>
                                  <a:pt x="9596691" y="101841"/>
                                </a:lnTo>
                                <a:lnTo>
                                  <a:pt x="9597161" y="102984"/>
                                </a:lnTo>
                                <a:lnTo>
                                  <a:pt x="9598304" y="103454"/>
                                </a:lnTo>
                                <a:lnTo>
                                  <a:pt x="9599447" y="102984"/>
                                </a:lnTo>
                                <a:lnTo>
                                  <a:pt x="9599917" y="101841"/>
                                </a:lnTo>
                                <a:close/>
                              </a:path>
                              <a:path w="9599930" h="3169285">
                                <a:moveTo>
                                  <a:pt x="9599917" y="1612"/>
                                </a:moveTo>
                                <a:lnTo>
                                  <a:pt x="9599447" y="469"/>
                                </a:lnTo>
                                <a:lnTo>
                                  <a:pt x="9598304" y="0"/>
                                </a:lnTo>
                                <a:lnTo>
                                  <a:pt x="9597161" y="469"/>
                                </a:lnTo>
                                <a:lnTo>
                                  <a:pt x="9596691" y="1612"/>
                                </a:lnTo>
                                <a:lnTo>
                                  <a:pt x="9597161" y="2755"/>
                                </a:lnTo>
                                <a:lnTo>
                                  <a:pt x="9598304" y="3225"/>
                                </a:lnTo>
                                <a:lnTo>
                                  <a:pt x="9599447" y="2755"/>
                                </a:lnTo>
                                <a:lnTo>
                                  <a:pt x="9599917" y="1612"/>
                                </a:lnTo>
                                <a:close/>
                              </a:path>
                            </a:pathLst>
                          </a:custGeom>
                          <a:solidFill>
                            <a:srgbClr val="DFDFDF"/>
                          </a:solidFill>
                        </wps:spPr>
                        <wps:bodyPr wrap="square" lIns="0" tIns="0" rIns="0" bIns="0" rtlCol="0">
                          <a:prstTxWarp prst="textNoShape">
                            <a:avLst/>
                          </a:prstTxWarp>
                          <a:noAutofit/>
                        </wps:bodyPr>
                      </wps:wsp>
                      <wps:wsp>
                        <wps:cNvPr id="252" name="Graphic 252"/>
                        <wps:cNvSpPr/>
                        <wps:spPr>
                          <a:xfrm>
                            <a:off x="77444" y="529195"/>
                            <a:ext cx="8655050" cy="2155825"/>
                          </a:xfrm>
                          <a:custGeom>
                            <a:avLst/>
                            <a:gdLst/>
                            <a:ahLst/>
                            <a:cxnLst/>
                            <a:rect l="l" t="t" r="r" b="b"/>
                            <a:pathLst>
                              <a:path w="8655050" h="2155825">
                                <a:moveTo>
                                  <a:pt x="0" y="2155502"/>
                                </a:moveTo>
                                <a:lnTo>
                                  <a:pt x="245241" y="2155502"/>
                                </a:lnTo>
                              </a:path>
                              <a:path w="8655050" h="2155825">
                                <a:moveTo>
                                  <a:pt x="1481131" y="2155502"/>
                                </a:moveTo>
                                <a:lnTo>
                                  <a:pt x="1978069" y="2155502"/>
                                </a:lnTo>
                              </a:path>
                              <a:path w="8655050" h="2155825">
                                <a:moveTo>
                                  <a:pt x="3213958" y="2155502"/>
                                </a:moveTo>
                                <a:lnTo>
                                  <a:pt x="3707669" y="2155502"/>
                                </a:lnTo>
                              </a:path>
                              <a:path w="8655050" h="2155825">
                                <a:moveTo>
                                  <a:pt x="4943559" y="2155502"/>
                                </a:moveTo>
                                <a:lnTo>
                                  <a:pt x="5440496" y="2155502"/>
                                </a:lnTo>
                              </a:path>
                              <a:path w="8655050" h="2155825">
                                <a:moveTo>
                                  <a:pt x="6676386" y="2155502"/>
                                </a:moveTo>
                                <a:lnTo>
                                  <a:pt x="7170096" y="2155502"/>
                                </a:lnTo>
                              </a:path>
                              <a:path w="8655050" h="2155825">
                                <a:moveTo>
                                  <a:pt x="8405986" y="2155502"/>
                                </a:moveTo>
                                <a:lnTo>
                                  <a:pt x="8654455" y="2155502"/>
                                </a:lnTo>
                              </a:path>
                              <a:path w="8655050" h="2155825">
                                <a:moveTo>
                                  <a:pt x="0" y="1887678"/>
                                </a:moveTo>
                                <a:lnTo>
                                  <a:pt x="245241" y="1887678"/>
                                </a:lnTo>
                              </a:path>
                              <a:path w="8655050" h="2155825">
                                <a:moveTo>
                                  <a:pt x="1481131" y="1887678"/>
                                </a:moveTo>
                                <a:lnTo>
                                  <a:pt x="1978069" y="1887678"/>
                                </a:lnTo>
                              </a:path>
                              <a:path w="8655050" h="2155825">
                                <a:moveTo>
                                  <a:pt x="3213958" y="1887678"/>
                                </a:moveTo>
                                <a:lnTo>
                                  <a:pt x="3707669" y="1887678"/>
                                </a:lnTo>
                              </a:path>
                              <a:path w="8655050" h="2155825">
                                <a:moveTo>
                                  <a:pt x="4943559" y="1887678"/>
                                </a:moveTo>
                                <a:lnTo>
                                  <a:pt x="5440496" y="1887678"/>
                                </a:lnTo>
                              </a:path>
                              <a:path w="8655050" h="2155825">
                                <a:moveTo>
                                  <a:pt x="6676386" y="1887678"/>
                                </a:moveTo>
                                <a:lnTo>
                                  <a:pt x="7170096" y="1887678"/>
                                </a:lnTo>
                              </a:path>
                              <a:path w="8655050" h="2155825">
                                <a:moveTo>
                                  <a:pt x="8405986" y="1887678"/>
                                </a:moveTo>
                                <a:lnTo>
                                  <a:pt x="8654455" y="1887678"/>
                                </a:lnTo>
                              </a:path>
                              <a:path w="8655050" h="2155825">
                                <a:moveTo>
                                  <a:pt x="0" y="1616627"/>
                                </a:moveTo>
                                <a:lnTo>
                                  <a:pt x="245241" y="1616627"/>
                                </a:lnTo>
                              </a:path>
                              <a:path w="8655050" h="2155825">
                                <a:moveTo>
                                  <a:pt x="1481131" y="1616627"/>
                                </a:moveTo>
                                <a:lnTo>
                                  <a:pt x="1978069" y="1616627"/>
                                </a:lnTo>
                              </a:path>
                              <a:path w="8655050" h="2155825">
                                <a:moveTo>
                                  <a:pt x="3213958" y="1616627"/>
                                </a:moveTo>
                                <a:lnTo>
                                  <a:pt x="3707669" y="1616627"/>
                                </a:lnTo>
                              </a:path>
                              <a:path w="8655050" h="2155825">
                                <a:moveTo>
                                  <a:pt x="4943559" y="1616627"/>
                                </a:moveTo>
                                <a:lnTo>
                                  <a:pt x="5440496" y="1616627"/>
                                </a:lnTo>
                              </a:path>
                              <a:path w="8655050" h="2155825">
                                <a:moveTo>
                                  <a:pt x="6676386" y="1616627"/>
                                </a:moveTo>
                                <a:lnTo>
                                  <a:pt x="7170096" y="1616627"/>
                                </a:lnTo>
                              </a:path>
                              <a:path w="8655050" h="2155825">
                                <a:moveTo>
                                  <a:pt x="8405986" y="1616627"/>
                                </a:moveTo>
                                <a:lnTo>
                                  <a:pt x="8654455" y="1616627"/>
                                </a:lnTo>
                              </a:path>
                              <a:path w="8655050" h="2155825">
                                <a:moveTo>
                                  <a:pt x="0" y="1348802"/>
                                </a:moveTo>
                                <a:lnTo>
                                  <a:pt x="245241" y="1348802"/>
                                </a:lnTo>
                              </a:path>
                              <a:path w="8655050" h="2155825">
                                <a:moveTo>
                                  <a:pt x="1481131" y="1348802"/>
                                </a:moveTo>
                                <a:lnTo>
                                  <a:pt x="1978069" y="1348802"/>
                                </a:lnTo>
                              </a:path>
                              <a:path w="8655050" h="2155825">
                                <a:moveTo>
                                  <a:pt x="3213958" y="1348802"/>
                                </a:moveTo>
                                <a:lnTo>
                                  <a:pt x="3707669" y="1348802"/>
                                </a:lnTo>
                              </a:path>
                              <a:path w="8655050" h="2155825">
                                <a:moveTo>
                                  <a:pt x="4943559" y="1348802"/>
                                </a:moveTo>
                                <a:lnTo>
                                  <a:pt x="5440496" y="1348802"/>
                                </a:lnTo>
                              </a:path>
                              <a:path w="8655050" h="2155825">
                                <a:moveTo>
                                  <a:pt x="6676386" y="1348802"/>
                                </a:moveTo>
                                <a:lnTo>
                                  <a:pt x="7170096" y="1348802"/>
                                </a:lnTo>
                              </a:path>
                              <a:path w="8655050" h="2155825">
                                <a:moveTo>
                                  <a:pt x="8405986" y="1348802"/>
                                </a:moveTo>
                                <a:lnTo>
                                  <a:pt x="8654455" y="1348802"/>
                                </a:lnTo>
                              </a:path>
                              <a:path w="8655050" h="2155825">
                                <a:moveTo>
                                  <a:pt x="0" y="1077751"/>
                                </a:moveTo>
                                <a:lnTo>
                                  <a:pt x="245241" y="1077751"/>
                                </a:lnTo>
                              </a:path>
                              <a:path w="8655050" h="2155825">
                                <a:moveTo>
                                  <a:pt x="1481131" y="1077751"/>
                                </a:moveTo>
                                <a:lnTo>
                                  <a:pt x="1978069" y="1077751"/>
                                </a:lnTo>
                              </a:path>
                              <a:path w="8655050" h="2155825">
                                <a:moveTo>
                                  <a:pt x="3213958" y="1077751"/>
                                </a:moveTo>
                                <a:lnTo>
                                  <a:pt x="3707669" y="1077751"/>
                                </a:lnTo>
                              </a:path>
                              <a:path w="8655050" h="2155825">
                                <a:moveTo>
                                  <a:pt x="4943559" y="1077751"/>
                                </a:moveTo>
                                <a:lnTo>
                                  <a:pt x="5440496" y="1077751"/>
                                </a:lnTo>
                              </a:path>
                              <a:path w="8655050" h="2155825">
                                <a:moveTo>
                                  <a:pt x="6676386" y="1077751"/>
                                </a:moveTo>
                                <a:lnTo>
                                  <a:pt x="7170096" y="1077751"/>
                                </a:lnTo>
                              </a:path>
                              <a:path w="8655050" h="2155825">
                                <a:moveTo>
                                  <a:pt x="8405986" y="1077751"/>
                                </a:moveTo>
                                <a:lnTo>
                                  <a:pt x="8654455" y="1077751"/>
                                </a:lnTo>
                              </a:path>
                              <a:path w="8655050" h="2155825">
                                <a:moveTo>
                                  <a:pt x="0" y="806700"/>
                                </a:moveTo>
                                <a:lnTo>
                                  <a:pt x="245241" y="806700"/>
                                </a:lnTo>
                              </a:path>
                              <a:path w="8655050" h="2155825">
                                <a:moveTo>
                                  <a:pt x="1481131" y="806700"/>
                                </a:moveTo>
                                <a:lnTo>
                                  <a:pt x="1978069" y="806700"/>
                                </a:lnTo>
                              </a:path>
                              <a:path w="8655050" h="2155825">
                                <a:moveTo>
                                  <a:pt x="3213958" y="806700"/>
                                </a:moveTo>
                                <a:lnTo>
                                  <a:pt x="3707669" y="806700"/>
                                </a:lnTo>
                              </a:path>
                              <a:path w="8655050" h="2155825">
                                <a:moveTo>
                                  <a:pt x="4943559" y="806700"/>
                                </a:moveTo>
                                <a:lnTo>
                                  <a:pt x="5440496" y="806700"/>
                                </a:lnTo>
                              </a:path>
                              <a:path w="8655050" h="2155825">
                                <a:moveTo>
                                  <a:pt x="6676386" y="806700"/>
                                </a:moveTo>
                                <a:lnTo>
                                  <a:pt x="7170096" y="806700"/>
                                </a:lnTo>
                              </a:path>
                              <a:path w="8655050" h="2155825">
                                <a:moveTo>
                                  <a:pt x="8405986" y="806700"/>
                                </a:moveTo>
                                <a:lnTo>
                                  <a:pt x="8654455" y="806700"/>
                                </a:lnTo>
                              </a:path>
                              <a:path w="8655050" h="2155825">
                                <a:moveTo>
                                  <a:pt x="0" y="538875"/>
                                </a:moveTo>
                                <a:lnTo>
                                  <a:pt x="245241" y="538875"/>
                                </a:lnTo>
                              </a:path>
                              <a:path w="8655050" h="2155825">
                                <a:moveTo>
                                  <a:pt x="1481131" y="538875"/>
                                </a:moveTo>
                                <a:lnTo>
                                  <a:pt x="1978069" y="538875"/>
                                </a:lnTo>
                              </a:path>
                              <a:path w="8655050" h="2155825">
                                <a:moveTo>
                                  <a:pt x="3213958" y="538875"/>
                                </a:moveTo>
                                <a:lnTo>
                                  <a:pt x="3707669" y="538875"/>
                                </a:lnTo>
                              </a:path>
                              <a:path w="8655050" h="2155825">
                                <a:moveTo>
                                  <a:pt x="4943559" y="538875"/>
                                </a:moveTo>
                                <a:lnTo>
                                  <a:pt x="5440496" y="538875"/>
                                </a:lnTo>
                              </a:path>
                              <a:path w="8655050" h="2155825">
                                <a:moveTo>
                                  <a:pt x="6676386" y="538875"/>
                                </a:moveTo>
                                <a:lnTo>
                                  <a:pt x="7170096" y="538875"/>
                                </a:lnTo>
                              </a:path>
                              <a:path w="8655050" h="2155825">
                                <a:moveTo>
                                  <a:pt x="8405986" y="538875"/>
                                </a:moveTo>
                                <a:lnTo>
                                  <a:pt x="8654455" y="538875"/>
                                </a:lnTo>
                              </a:path>
                              <a:path w="8655050" h="2155825">
                                <a:moveTo>
                                  <a:pt x="0" y="267824"/>
                                </a:moveTo>
                                <a:lnTo>
                                  <a:pt x="245241" y="267824"/>
                                </a:lnTo>
                              </a:path>
                              <a:path w="8655050" h="2155825">
                                <a:moveTo>
                                  <a:pt x="1481131" y="267824"/>
                                </a:moveTo>
                                <a:lnTo>
                                  <a:pt x="1978069" y="267824"/>
                                </a:lnTo>
                              </a:path>
                              <a:path w="8655050" h="2155825">
                                <a:moveTo>
                                  <a:pt x="3213958" y="267824"/>
                                </a:moveTo>
                                <a:lnTo>
                                  <a:pt x="3707669" y="267824"/>
                                </a:lnTo>
                              </a:path>
                              <a:path w="8655050" h="2155825">
                                <a:moveTo>
                                  <a:pt x="4943559" y="267824"/>
                                </a:moveTo>
                                <a:lnTo>
                                  <a:pt x="5440496" y="267824"/>
                                </a:lnTo>
                              </a:path>
                              <a:path w="8655050" h="2155825">
                                <a:moveTo>
                                  <a:pt x="6676386" y="267824"/>
                                </a:moveTo>
                                <a:lnTo>
                                  <a:pt x="7170096" y="267824"/>
                                </a:lnTo>
                              </a:path>
                              <a:path w="8655050" h="2155825">
                                <a:moveTo>
                                  <a:pt x="8405986" y="267824"/>
                                </a:moveTo>
                                <a:lnTo>
                                  <a:pt x="8654455" y="267824"/>
                                </a:lnTo>
                              </a:path>
                              <a:path w="8655050" h="2155825">
                                <a:moveTo>
                                  <a:pt x="0" y="0"/>
                                </a:moveTo>
                                <a:lnTo>
                                  <a:pt x="245241" y="0"/>
                                </a:lnTo>
                              </a:path>
                              <a:path w="8655050" h="2155825">
                                <a:moveTo>
                                  <a:pt x="1481131" y="0"/>
                                </a:moveTo>
                                <a:lnTo>
                                  <a:pt x="1978069" y="0"/>
                                </a:lnTo>
                              </a:path>
                              <a:path w="8655050" h="2155825">
                                <a:moveTo>
                                  <a:pt x="3213958" y="0"/>
                                </a:moveTo>
                                <a:lnTo>
                                  <a:pt x="3707669" y="0"/>
                                </a:lnTo>
                              </a:path>
                              <a:path w="8655050" h="2155825">
                                <a:moveTo>
                                  <a:pt x="4943559" y="0"/>
                                </a:moveTo>
                                <a:lnTo>
                                  <a:pt x="5440496" y="0"/>
                                </a:lnTo>
                              </a:path>
                              <a:path w="8655050" h="2155825">
                                <a:moveTo>
                                  <a:pt x="6676386" y="0"/>
                                </a:moveTo>
                                <a:lnTo>
                                  <a:pt x="7170096" y="0"/>
                                </a:lnTo>
                              </a:path>
                              <a:path w="8655050" h="2155825">
                                <a:moveTo>
                                  <a:pt x="8405986" y="0"/>
                                </a:moveTo>
                                <a:lnTo>
                                  <a:pt x="8654455" y="0"/>
                                </a:lnTo>
                              </a:path>
                            </a:pathLst>
                          </a:custGeom>
                          <a:ln w="4840">
                            <a:solidFill>
                              <a:srgbClr val="D9D9D9"/>
                            </a:solidFill>
                            <a:prstDash val="solid"/>
                          </a:ln>
                        </wps:spPr>
                        <wps:bodyPr wrap="square" lIns="0" tIns="0" rIns="0" bIns="0" rtlCol="0">
                          <a:prstTxWarp prst="textNoShape">
                            <a:avLst/>
                          </a:prstTxWarp>
                          <a:noAutofit/>
                        </wps:bodyPr>
                      </wps:wsp>
                      <wps:wsp>
                        <wps:cNvPr id="253" name="Graphic 253"/>
                        <wps:cNvSpPr/>
                        <wps:spPr>
                          <a:xfrm>
                            <a:off x="77444" y="258144"/>
                            <a:ext cx="8655050" cy="1270"/>
                          </a:xfrm>
                          <a:custGeom>
                            <a:avLst/>
                            <a:gdLst/>
                            <a:ahLst/>
                            <a:cxnLst/>
                            <a:rect l="l" t="t" r="r" b="b"/>
                            <a:pathLst>
                              <a:path w="8655050">
                                <a:moveTo>
                                  <a:pt x="0" y="0"/>
                                </a:moveTo>
                                <a:lnTo>
                                  <a:pt x="8654455" y="0"/>
                                </a:lnTo>
                              </a:path>
                            </a:pathLst>
                          </a:custGeom>
                          <a:ln w="4840">
                            <a:solidFill>
                              <a:srgbClr val="D9D9D9"/>
                            </a:solidFill>
                            <a:prstDash val="solid"/>
                          </a:ln>
                        </wps:spPr>
                        <wps:bodyPr wrap="square" lIns="0" tIns="0" rIns="0" bIns="0" rtlCol="0">
                          <a:prstTxWarp prst="textNoShape">
                            <a:avLst/>
                          </a:prstTxWarp>
                          <a:noAutofit/>
                        </wps:bodyPr>
                      </wps:wsp>
                      <wps:wsp>
                        <wps:cNvPr id="254" name="Graphic 254"/>
                        <wps:cNvSpPr/>
                        <wps:spPr>
                          <a:xfrm>
                            <a:off x="322681" y="1845732"/>
                            <a:ext cx="8161020" cy="1110615"/>
                          </a:xfrm>
                          <a:custGeom>
                            <a:avLst/>
                            <a:gdLst/>
                            <a:ahLst/>
                            <a:cxnLst/>
                            <a:rect l="l" t="t" r="r" b="b"/>
                            <a:pathLst>
                              <a:path w="8161020" h="1110615">
                                <a:moveTo>
                                  <a:pt x="1235887" y="58089"/>
                                </a:moveTo>
                                <a:lnTo>
                                  <a:pt x="0" y="58089"/>
                                </a:lnTo>
                                <a:lnTo>
                                  <a:pt x="0" y="1110018"/>
                                </a:lnTo>
                                <a:lnTo>
                                  <a:pt x="1235887" y="1110018"/>
                                </a:lnTo>
                                <a:lnTo>
                                  <a:pt x="1235887" y="58089"/>
                                </a:lnTo>
                                <a:close/>
                              </a:path>
                              <a:path w="8161020" h="1110615">
                                <a:moveTo>
                                  <a:pt x="2968714" y="0"/>
                                </a:moveTo>
                                <a:lnTo>
                                  <a:pt x="1732826" y="0"/>
                                </a:lnTo>
                                <a:lnTo>
                                  <a:pt x="1732826" y="1110018"/>
                                </a:lnTo>
                                <a:lnTo>
                                  <a:pt x="2968714" y="1110018"/>
                                </a:lnTo>
                                <a:lnTo>
                                  <a:pt x="2968714" y="0"/>
                                </a:lnTo>
                                <a:close/>
                              </a:path>
                              <a:path w="8161020" h="1110615">
                                <a:moveTo>
                                  <a:pt x="4698314" y="500151"/>
                                </a:moveTo>
                                <a:lnTo>
                                  <a:pt x="3462426" y="500151"/>
                                </a:lnTo>
                                <a:lnTo>
                                  <a:pt x="3462426" y="1110018"/>
                                </a:lnTo>
                                <a:lnTo>
                                  <a:pt x="4698314" y="1110018"/>
                                </a:lnTo>
                                <a:lnTo>
                                  <a:pt x="4698314" y="500151"/>
                                </a:lnTo>
                                <a:close/>
                              </a:path>
                              <a:path w="8161020" h="1110615">
                                <a:moveTo>
                                  <a:pt x="6431140" y="532422"/>
                                </a:moveTo>
                                <a:lnTo>
                                  <a:pt x="5195252" y="532422"/>
                                </a:lnTo>
                                <a:lnTo>
                                  <a:pt x="5195252" y="1110018"/>
                                </a:lnTo>
                                <a:lnTo>
                                  <a:pt x="6431140" y="1110018"/>
                                </a:lnTo>
                                <a:lnTo>
                                  <a:pt x="6431140" y="532422"/>
                                </a:lnTo>
                                <a:close/>
                              </a:path>
                              <a:path w="8161020" h="1110615">
                                <a:moveTo>
                                  <a:pt x="8160740" y="580821"/>
                                </a:moveTo>
                                <a:lnTo>
                                  <a:pt x="6924853" y="580821"/>
                                </a:lnTo>
                                <a:lnTo>
                                  <a:pt x="6924853" y="1110018"/>
                                </a:lnTo>
                                <a:lnTo>
                                  <a:pt x="8160740" y="1110018"/>
                                </a:lnTo>
                                <a:lnTo>
                                  <a:pt x="8160740" y="580821"/>
                                </a:lnTo>
                                <a:close/>
                              </a:path>
                            </a:pathLst>
                          </a:custGeom>
                          <a:solidFill>
                            <a:srgbClr val="E1D2FC"/>
                          </a:solidFill>
                        </wps:spPr>
                        <wps:bodyPr wrap="square" lIns="0" tIns="0" rIns="0" bIns="0" rtlCol="0">
                          <a:prstTxWarp prst="textNoShape">
                            <a:avLst/>
                          </a:prstTxWarp>
                          <a:noAutofit/>
                        </wps:bodyPr>
                      </wps:wsp>
                      <wps:wsp>
                        <wps:cNvPr id="255" name="Graphic 255"/>
                        <wps:cNvSpPr/>
                        <wps:spPr>
                          <a:xfrm>
                            <a:off x="322681" y="874474"/>
                            <a:ext cx="8161020" cy="1552575"/>
                          </a:xfrm>
                          <a:custGeom>
                            <a:avLst/>
                            <a:gdLst/>
                            <a:ahLst/>
                            <a:cxnLst/>
                            <a:rect l="l" t="t" r="r" b="b"/>
                            <a:pathLst>
                              <a:path w="8161020" h="1552575">
                                <a:moveTo>
                                  <a:pt x="1235887" y="64528"/>
                                </a:moveTo>
                                <a:lnTo>
                                  <a:pt x="0" y="64528"/>
                                </a:lnTo>
                                <a:lnTo>
                                  <a:pt x="0" y="1029347"/>
                                </a:lnTo>
                                <a:lnTo>
                                  <a:pt x="1235887" y="1029347"/>
                                </a:lnTo>
                                <a:lnTo>
                                  <a:pt x="1235887" y="64528"/>
                                </a:lnTo>
                                <a:close/>
                              </a:path>
                              <a:path w="8161020" h="1552575">
                                <a:moveTo>
                                  <a:pt x="2968714" y="0"/>
                                </a:moveTo>
                                <a:lnTo>
                                  <a:pt x="1732826" y="0"/>
                                </a:lnTo>
                                <a:lnTo>
                                  <a:pt x="1732826" y="971257"/>
                                </a:lnTo>
                                <a:lnTo>
                                  <a:pt x="2968714" y="971257"/>
                                </a:lnTo>
                                <a:lnTo>
                                  <a:pt x="2968714" y="0"/>
                                </a:lnTo>
                                <a:close/>
                              </a:path>
                              <a:path w="8161020" h="1552575">
                                <a:moveTo>
                                  <a:pt x="4698314" y="309765"/>
                                </a:moveTo>
                                <a:lnTo>
                                  <a:pt x="3462426" y="309765"/>
                                </a:lnTo>
                                <a:lnTo>
                                  <a:pt x="3462426" y="1471409"/>
                                </a:lnTo>
                                <a:lnTo>
                                  <a:pt x="4698314" y="1471409"/>
                                </a:lnTo>
                                <a:lnTo>
                                  <a:pt x="4698314" y="309765"/>
                                </a:lnTo>
                                <a:close/>
                              </a:path>
                              <a:path w="8161020" h="1552575">
                                <a:moveTo>
                                  <a:pt x="6431140" y="861555"/>
                                </a:moveTo>
                                <a:lnTo>
                                  <a:pt x="5195252" y="861555"/>
                                </a:lnTo>
                                <a:lnTo>
                                  <a:pt x="5195252" y="1503680"/>
                                </a:lnTo>
                                <a:lnTo>
                                  <a:pt x="6431140" y="1503680"/>
                                </a:lnTo>
                                <a:lnTo>
                                  <a:pt x="6431140" y="861555"/>
                                </a:lnTo>
                                <a:close/>
                              </a:path>
                              <a:path w="8161020" h="1552575">
                                <a:moveTo>
                                  <a:pt x="8160740" y="884135"/>
                                </a:moveTo>
                                <a:lnTo>
                                  <a:pt x="6924853" y="884135"/>
                                </a:lnTo>
                                <a:lnTo>
                                  <a:pt x="6924853" y="1552079"/>
                                </a:lnTo>
                                <a:lnTo>
                                  <a:pt x="8160740" y="1552079"/>
                                </a:lnTo>
                                <a:lnTo>
                                  <a:pt x="8160740" y="884135"/>
                                </a:lnTo>
                                <a:close/>
                              </a:path>
                            </a:pathLst>
                          </a:custGeom>
                          <a:solidFill>
                            <a:srgbClr val="F8CAAC"/>
                          </a:solidFill>
                        </wps:spPr>
                        <wps:bodyPr wrap="square" lIns="0" tIns="0" rIns="0" bIns="0" rtlCol="0">
                          <a:prstTxWarp prst="textNoShape">
                            <a:avLst/>
                          </a:prstTxWarp>
                          <a:noAutofit/>
                        </wps:bodyPr>
                      </wps:wsp>
                      <wps:wsp>
                        <wps:cNvPr id="256" name="Graphic 256"/>
                        <wps:cNvSpPr/>
                        <wps:spPr>
                          <a:xfrm>
                            <a:off x="322681" y="258143"/>
                            <a:ext cx="8161020" cy="1500505"/>
                          </a:xfrm>
                          <a:custGeom>
                            <a:avLst/>
                            <a:gdLst/>
                            <a:ahLst/>
                            <a:cxnLst/>
                            <a:rect l="l" t="t" r="r" b="b"/>
                            <a:pathLst>
                              <a:path w="8161020" h="1500505">
                                <a:moveTo>
                                  <a:pt x="1235887" y="19367"/>
                                </a:moveTo>
                                <a:lnTo>
                                  <a:pt x="0" y="19367"/>
                                </a:lnTo>
                                <a:lnTo>
                                  <a:pt x="0" y="680859"/>
                                </a:lnTo>
                                <a:lnTo>
                                  <a:pt x="1235887" y="680859"/>
                                </a:lnTo>
                                <a:lnTo>
                                  <a:pt x="1235887" y="19367"/>
                                </a:lnTo>
                                <a:close/>
                              </a:path>
                              <a:path w="8161020" h="1500505">
                                <a:moveTo>
                                  <a:pt x="2968714" y="9690"/>
                                </a:moveTo>
                                <a:lnTo>
                                  <a:pt x="1732826" y="9690"/>
                                </a:lnTo>
                                <a:lnTo>
                                  <a:pt x="1732826" y="616331"/>
                                </a:lnTo>
                                <a:lnTo>
                                  <a:pt x="2968714" y="616331"/>
                                </a:lnTo>
                                <a:lnTo>
                                  <a:pt x="2968714" y="9690"/>
                                </a:lnTo>
                                <a:close/>
                              </a:path>
                              <a:path w="8161020" h="1500505">
                                <a:moveTo>
                                  <a:pt x="4698314" y="38722"/>
                                </a:moveTo>
                                <a:lnTo>
                                  <a:pt x="3462426" y="38722"/>
                                </a:lnTo>
                                <a:lnTo>
                                  <a:pt x="3462426" y="926096"/>
                                </a:lnTo>
                                <a:lnTo>
                                  <a:pt x="4698314" y="926096"/>
                                </a:lnTo>
                                <a:lnTo>
                                  <a:pt x="4698314" y="38722"/>
                                </a:lnTo>
                                <a:close/>
                              </a:path>
                              <a:path w="8161020" h="1500505">
                                <a:moveTo>
                                  <a:pt x="6431140" y="0"/>
                                </a:moveTo>
                                <a:lnTo>
                                  <a:pt x="5195252" y="0"/>
                                </a:lnTo>
                                <a:lnTo>
                                  <a:pt x="5195252" y="1477886"/>
                                </a:lnTo>
                                <a:lnTo>
                                  <a:pt x="6431140" y="1477886"/>
                                </a:lnTo>
                                <a:lnTo>
                                  <a:pt x="6431140" y="0"/>
                                </a:lnTo>
                                <a:close/>
                              </a:path>
                              <a:path w="8161020" h="1500505">
                                <a:moveTo>
                                  <a:pt x="8160740" y="209753"/>
                                </a:moveTo>
                                <a:lnTo>
                                  <a:pt x="6924853" y="209753"/>
                                </a:lnTo>
                                <a:lnTo>
                                  <a:pt x="6924853" y="1500466"/>
                                </a:lnTo>
                                <a:lnTo>
                                  <a:pt x="8160740" y="1500466"/>
                                </a:lnTo>
                                <a:lnTo>
                                  <a:pt x="8160740" y="209753"/>
                                </a:lnTo>
                                <a:close/>
                              </a:path>
                            </a:pathLst>
                          </a:custGeom>
                          <a:solidFill>
                            <a:srgbClr val="DEEBF7"/>
                          </a:solidFill>
                        </wps:spPr>
                        <wps:bodyPr wrap="square" lIns="0" tIns="0" rIns="0" bIns="0" rtlCol="0">
                          <a:prstTxWarp prst="textNoShape">
                            <a:avLst/>
                          </a:prstTxWarp>
                          <a:noAutofit/>
                        </wps:bodyPr>
                      </wps:wsp>
                      <wps:wsp>
                        <wps:cNvPr id="257" name="Graphic 257"/>
                        <wps:cNvSpPr/>
                        <wps:spPr>
                          <a:xfrm>
                            <a:off x="322681" y="258143"/>
                            <a:ext cx="8161020" cy="210185"/>
                          </a:xfrm>
                          <a:custGeom>
                            <a:avLst/>
                            <a:gdLst/>
                            <a:ahLst/>
                            <a:cxnLst/>
                            <a:rect l="l" t="t" r="r" b="b"/>
                            <a:pathLst>
                              <a:path w="8161020" h="210185">
                                <a:moveTo>
                                  <a:pt x="1235887" y="0"/>
                                </a:moveTo>
                                <a:lnTo>
                                  <a:pt x="0" y="0"/>
                                </a:lnTo>
                                <a:lnTo>
                                  <a:pt x="0" y="19367"/>
                                </a:lnTo>
                                <a:lnTo>
                                  <a:pt x="1235887" y="19367"/>
                                </a:lnTo>
                                <a:lnTo>
                                  <a:pt x="1235887" y="0"/>
                                </a:lnTo>
                                <a:close/>
                              </a:path>
                              <a:path w="8161020" h="210185">
                                <a:moveTo>
                                  <a:pt x="2968714" y="0"/>
                                </a:moveTo>
                                <a:lnTo>
                                  <a:pt x="1732826" y="0"/>
                                </a:lnTo>
                                <a:lnTo>
                                  <a:pt x="1732826" y="9690"/>
                                </a:lnTo>
                                <a:lnTo>
                                  <a:pt x="2968714" y="9690"/>
                                </a:lnTo>
                                <a:lnTo>
                                  <a:pt x="2968714" y="0"/>
                                </a:lnTo>
                                <a:close/>
                              </a:path>
                              <a:path w="8161020" h="210185">
                                <a:moveTo>
                                  <a:pt x="4698314" y="0"/>
                                </a:moveTo>
                                <a:lnTo>
                                  <a:pt x="3462426" y="0"/>
                                </a:lnTo>
                                <a:lnTo>
                                  <a:pt x="3462426" y="38722"/>
                                </a:lnTo>
                                <a:lnTo>
                                  <a:pt x="4698314" y="38722"/>
                                </a:lnTo>
                                <a:lnTo>
                                  <a:pt x="4698314" y="0"/>
                                </a:lnTo>
                                <a:close/>
                              </a:path>
                              <a:path w="8161020" h="210185">
                                <a:moveTo>
                                  <a:pt x="8160740" y="0"/>
                                </a:moveTo>
                                <a:lnTo>
                                  <a:pt x="6924853" y="0"/>
                                </a:lnTo>
                                <a:lnTo>
                                  <a:pt x="6924853" y="209753"/>
                                </a:lnTo>
                                <a:lnTo>
                                  <a:pt x="8160740" y="209753"/>
                                </a:lnTo>
                                <a:lnTo>
                                  <a:pt x="8160740" y="0"/>
                                </a:lnTo>
                                <a:close/>
                              </a:path>
                            </a:pathLst>
                          </a:custGeom>
                          <a:solidFill>
                            <a:srgbClr val="538235"/>
                          </a:solidFill>
                        </wps:spPr>
                        <wps:bodyPr wrap="square" lIns="0" tIns="0" rIns="0" bIns="0" rtlCol="0">
                          <a:prstTxWarp prst="textNoShape">
                            <a:avLst/>
                          </a:prstTxWarp>
                          <a:noAutofit/>
                        </wps:bodyPr>
                      </wps:wsp>
                      <wps:wsp>
                        <wps:cNvPr id="258" name="Graphic 258"/>
                        <wps:cNvSpPr/>
                        <wps:spPr>
                          <a:xfrm>
                            <a:off x="77444" y="2955749"/>
                            <a:ext cx="8655050" cy="1270"/>
                          </a:xfrm>
                          <a:custGeom>
                            <a:avLst/>
                            <a:gdLst/>
                            <a:ahLst/>
                            <a:cxnLst/>
                            <a:rect l="l" t="t" r="r" b="b"/>
                            <a:pathLst>
                              <a:path w="8655050">
                                <a:moveTo>
                                  <a:pt x="0" y="0"/>
                                </a:moveTo>
                                <a:lnTo>
                                  <a:pt x="8654455" y="0"/>
                                </a:lnTo>
                              </a:path>
                            </a:pathLst>
                          </a:custGeom>
                          <a:ln w="4840">
                            <a:solidFill>
                              <a:srgbClr val="D9D9D9"/>
                            </a:solidFill>
                            <a:prstDash val="solid"/>
                          </a:ln>
                        </wps:spPr>
                        <wps:bodyPr wrap="square" lIns="0" tIns="0" rIns="0" bIns="0" rtlCol="0">
                          <a:prstTxWarp prst="textNoShape">
                            <a:avLst/>
                          </a:prstTxWarp>
                          <a:noAutofit/>
                        </wps:bodyPr>
                      </wps:wsp>
                      <wps:wsp>
                        <wps:cNvPr id="259" name="Graphic 259"/>
                        <wps:cNvSpPr/>
                        <wps:spPr>
                          <a:xfrm>
                            <a:off x="8835159" y="1452060"/>
                            <a:ext cx="38735" cy="38735"/>
                          </a:xfrm>
                          <a:custGeom>
                            <a:avLst/>
                            <a:gdLst/>
                            <a:ahLst/>
                            <a:cxnLst/>
                            <a:rect l="l" t="t" r="r" b="b"/>
                            <a:pathLst>
                              <a:path w="38735" h="38735">
                                <a:moveTo>
                                  <a:pt x="38722" y="0"/>
                                </a:moveTo>
                                <a:lnTo>
                                  <a:pt x="0" y="0"/>
                                </a:lnTo>
                                <a:lnTo>
                                  <a:pt x="0" y="38721"/>
                                </a:lnTo>
                                <a:lnTo>
                                  <a:pt x="38722" y="38721"/>
                                </a:lnTo>
                                <a:lnTo>
                                  <a:pt x="38722" y="0"/>
                                </a:lnTo>
                                <a:close/>
                              </a:path>
                            </a:pathLst>
                          </a:custGeom>
                          <a:solidFill>
                            <a:srgbClr val="538235"/>
                          </a:solidFill>
                        </wps:spPr>
                        <wps:bodyPr wrap="square" lIns="0" tIns="0" rIns="0" bIns="0" rtlCol="0">
                          <a:prstTxWarp prst="textNoShape">
                            <a:avLst/>
                          </a:prstTxWarp>
                          <a:noAutofit/>
                        </wps:bodyPr>
                      </wps:wsp>
                      <wps:wsp>
                        <wps:cNvPr id="260" name="Graphic 260"/>
                        <wps:cNvSpPr/>
                        <wps:spPr>
                          <a:xfrm>
                            <a:off x="8835159" y="1577905"/>
                            <a:ext cx="38735" cy="38735"/>
                          </a:xfrm>
                          <a:custGeom>
                            <a:avLst/>
                            <a:gdLst/>
                            <a:ahLst/>
                            <a:cxnLst/>
                            <a:rect l="l" t="t" r="r" b="b"/>
                            <a:pathLst>
                              <a:path w="38735" h="38735">
                                <a:moveTo>
                                  <a:pt x="38722" y="0"/>
                                </a:moveTo>
                                <a:lnTo>
                                  <a:pt x="0" y="0"/>
                                </a:lnTo>
                                <a:lnTo>
                                  <a:pt x="0" y="38721"/>
                                </a:lnTo>
                                <a:lnTo>
                                  <a:pt x="38722" y="38721"/>
                                </a:lnTo>
                                <a:lnTo>
                                  <a:pt x="38722" y="0"/>
                                </a:lnTo>
                                <a:close/>
                              </a:path>
                            </a:pathLst>
                          </a:custGeom>
                          <a:solidFill>
                            <a:srgbClr val="DEEBF7"/>
                          </a:solidFill>
                        </wps:spPr>
                        <wps:bodyPr wrap="square" lIns="0" tIns="0" rIns="0" bIns="0" rtlCol="0">
                          <a:prstTxWarp prst="textNoShape">
                            <a:avLst/>
                          </a:prstTxWarp>
                          <a:noAutofit/>
                        </wps:bodyPr>
                      </wps:wsp>
                      <wps:wsp>
                        <wps:cNvPr id="261" name="Graphic 261"/>
                        <wps:cNvSpPr/>
                        <wps:spPr>
                          <a:xfrm>
                            <a:off x="8835159" y="1700524"/>
                            <a:ext cx="38735" cy="38735"/>
                          </a:xfrm>
                          <a:custGeom>
                            <a:avLst/>
                            <a:gdLst/>
                            <a:ahLst/>
                            <a:cxnLst/>
                            <a:rect l="l" t="t" r="r" b="b"/>
                            <a:pathLst>
                              <a:path w="38735" h="38735">
                                <a:moveTo>
                                  <a:pt x="38722" y="0"/>
                                </a:moveTo>
                                <a:lnTo>
                                  <a:pt x="0" y="0"/>
                                </a:lnTo>
                                <a:lnTo>
                                  <a:pt x="0" y="38721"/>
                                </a:lnTo>
                                <a:lnTo>
                                  <a:pt x="38722" y="38721"/>
                                </a:lnTo>
                                <a:lnTo>
                                  <a:pt x="38722" y="0"/>
                                </a:lnTo>
                                <a:close/>
                              </a:path>
                            </a:pathLst>
                          </a:custGeom>
                          <a:solidFill>
                            <a:srgbClr val="F8CAAC"/>
                          </a:solidFill>
                        </wps:spPr>
                        <wps:bodyPr wrap="square" lIns="0" tIns="0" rIns="0" bIns="0" rtlCol="0">
                          <a:prstTxWarp prst="textNoShape">
                            <a:avLst/>
                          </a:prstTxWarp>
                          <a:noAutofit/>
                        </wps:bodyPr>
                      </wps:wsp>
                      <wps:wsp>
                        <wps:cNvPr id="262" name="Graphic 262"/>
                        <wps:cNvSpPr/>
                        <wps:spPr>
                          <a:xfrm>
                            <a:off x="8835159" y="1826369"/>
                            <a:ext cx="38735" cy="38735"/>
                          </a:xfrm>
                          <a:custGeom>
                            <a:avLst/>
                            <a:gdLst/>
                            <a:ahLst/>
                            <a:cxnLst/>
                            <a:rect l="l" t="t" r="r" b="b"/>
                            <a:pathLst>
                              <a:path w="38735" h="38735">
                                <a:moveTo>
                                  <a:pt x="38722" y="0"/>
                                </a:moveTo>
                                <a:lnTo>
                                  <a:pt x="0" y="0"/>
                                </a:lnTo>
                                <a:lnTo>
                                  <a:pt x="0" y="38721"/>
                                </a:lnTo>
                                <a:lnTo>
                                  <a:pt x="38722" y="38721"/>
                                </a:lnTo>
                                <a:lnTo>
                                  <a:pt x="38722" y="0"/>
                                </a:lnTo>
                                <a:close/>
                              </a:path>
                            </a:pathLst>
                          </a:custGeom>
                          <a:solidFill>
                            <a:srgbClr val="E1D2FC"/>
                          </a:solidFill>
                        </wps:spPr>
                        <wps:bodyPr wrap="square" lIns="0" tIns="0" rIns="0" bIns="0" rtlCol="0">
                          <a:prstTxWarp prst="textNoShape">
                            <a:avLst/>
                          </a:prstTxWarp>
                          <a:noAutofit/>
                        </wps:bodyPr>
                      </wps:wsp>
                      <wps:wsp>
                        <wps:cNvPr id="263" name="Textbox 263"/>
                        <wps:cNvSpPr txBox="1"/>
                        <wps:spPr>
                          <a:xfrm>
                            <a:off x="888227" y="227081"/>
                            <a:ext cx="122555" cy="86995"/>
                          </a:xfrm>
                          <a:prstGeom prst="rect">
                            <a:avLst/>
                          </a:prstGeom>
                        </wps:spPr>
                        <wps:txbx>
                          <w:txbxContent>
                            <w:p w14:paraId="3434FE81" w14:textId="77777777" w:rsidR="0070245A" w:rsidRDefault="0070245A" w:rsidP="0070245A">
                              <w:pPr>
                                <w:spacing w:line="136" w:lineRule="exact"/>
                                <w:rPr>
                                  <w:sz w:val="12"/>
                                </w:rPr>
                              </w:pPr>
                              <w:r>
                                <w:rPr>
                                  <w:spacing w:val="-5"/>
                                  <w:sz w:val="12"/>
                                </w:rPr>
                                <w:t>1%</w:t>
                              </w:r>
                            </w:p>
                          </w:txbxContent>
                        </wps:txbx>
                        <wps:bodyPr wrap="square" lIns="0" tIns="0" rIns="0" bIns="0" rtlCol="0">
                          <a:noAutofit/>
                        </wps:bodyPr>
                      </wps:wsp>
                      <wps:wsp>
                        <wps:cNvPr id="264" name="Textbox 264"/>
                        <wps:cNvSpPr txBox="1"/>
                        <wps:spPr>
                          <a:xfrm>
                            <a:off x="1932167" y="-47706"/>
                            <a:ext cx="5224007" cy="490301"/>
                          </a:xfrm>
                          <a:prstGeom prst="rect">
                            <a:avLst/>
                          </a:prstGeom>
                        </wps:spPr>
                        <wps:txbx>
                          <w:txbxContent>
                            <w:p w14:paraId="7014779F" w14:textId="77777777" w:rsidR="0070245A" w:rsidRPr="006D2387" w:rsidRDefault="0070245A" w:rsidP="0070245A">
                              <w:pPr>
                                <w:jc w:val="center"/>
                                <w:rPr>
                                  <w:szCs w:val="40"/>
                                </w:rPr>
                              </w:pPr>
                              <w:r w:rsidRPr="006D2387">
                                <w:rPr>
                                  <w:szCs w:val="40"/>
                                </w:rPr>
                                <w:t>Time</w:t>
                              </w:r>
                              <w:r w:rsidRPr="006D2387">
                                <w:rPr>
                                  <w:spacing w:val="-1"/>
                                  <w:szCs w:val="40"/>
                                </w:rPr>
                                <w:t xml:space="preserve"> </w:t>
                              </w:r>
                              <w:r w:rsidRPr="006D2387">
                                <w:rPr>
                                  <w:szCs w:val="40"/>
                                </w:rPr>
                                <w:t>in Post</w:t>
                              </w:r>
                              <w:r w:rsidRPr="006D2387">
                                <w:rPr>
                                  <w:spacing w:val="-6"/>
                                  <w:szCs w:val="40"/>
                                </w:rPr>
                                <w:t xml:space="preserve"> </w:t>
                              </w:r>
                              <w:r w:rsidRPr="006D2387">
                                <w:rPr>
                                  <w:szCs w:val="40"/>
                                </w:rPr>
                                <w:t>by</w:t>
                              </w:r>
                              <w:r w:rsidRPr="006D2387">
                                <w:rPr>
                                  <w:spacing w:val="-3"/>
                                  <w:szCs w:val="40"/>
                                </w:rPr>
                                <w:t xml:space="preserve"> </w:t>
                              </w:r>
                              <w:r w:rsidRPr="006D2387">
                                <w:rPr>
                                  <w:szCs w:val="40"/>
                                </w:rPr>
                                <w:t>Sector</w:t>
                              </w:r>
                              <w:r w:rsidRPr="006D2387">
                                <w:rPr>
                                  <w:spacing w:val="-2"/>
                                  <w:szCs w:val="40"/>
                                </w:rPr>
                                <w:t xml:space="preserve"> </w:t>
                              </w:r>
                              <w:r w:rsidRPr="006D2387">
                                <w:rPr>
                                  <w:szCs w:val="40"/>
                                </w:rPr>
                                <w:t>-</w:t>
                              </w:r>
                              <w:r w:rsidRPr="006D2387">
                                <w:rPr>
                                  <w:spacing w:val="-3"/>
                                  <w:szCs w:val="40"/>
                                </w:rPr>
                                <w:t xml:space="preserve"> </w:t>
                              </w:r>
                              <w:r w:rsidRPr="006D2387">
                                <w:rPr>
                                  <w:szCs w:val="40"/>
                                </w:rPr>
                                <w:t>Treatment</w:t>
                              </w:r>
                              <w:r w:rsidRPr="006D2387">
                                <w:rPr>
                                  <w:spacing w:val="3"/>
                                  <w:szCs w:val="40"/>
                                </w:rPr>
                                <w:t xml:space="preserve"> </w:t>
                              </w:r>
                              <w:r w:rsidRPr="006D2387">
                                <w:rPr>
                                  <w:szCs w:val="40"/>
                                </w:rPr>
                                <w:t>Provider</w:t>
                              </w:r>
                              <w:r w:rsidRPr="006D2387">
                                <w:rPr>
                                  <w:spacing w:val="6"/>
                                  <w:szCs w:val="40"/>
                                </w:rPr>
                                <w:t xml:space="preserve"> </w:t>
                              </w:r>
                              <w:r w:rsidRPr="006D2387">
                                <w:rPr>
                                  <w:szCs w:val="40"/>
                                </w:rPr>
                                <w:t>Staff</w:t>
                              </w:r>
                              <w:r w:rsidRPr="006D2387">
                                <w:rPr>
                                  <w:spacing w:val="3"/>
                                  <w:szCs w:val="40"/>
                                </w:rPr>
                                <w:t xml:space="preserve"> </w:t>
                              </w:r>
                              <w:r w:rsidRPr="006D2387">
                                <w:rPr>
                                  <w:spacing w:val="-2"/>
                                  <w:szCs w:val="40"/>
                                </w:rPr>
                                <w:t>(Headcount)</w:t>
                              </w:r>
                            </w:p>
                            <w:p w14:paraId="5C3E0A04" w14:textId="77777777" w:rsidR="0070245A" w:rsidRDefault="0070245A" w:rsidP="0070245A">
                              <w:pPr>
                                <w:spacing w:before="93"/>
                                <w:ind w:left="1252"/>
                                <w:jc w:val="center"/>
                                <w:rPr>
                                  <w:sz w:val="12"/>
                                </w:rPr>
                              </w:pPr>
                              <w:r>
                                <w:rPr>
                                  <w:spacing w:val="-5"/>
                                  <w:sz w:val="12"/>
                                </w:rPr>
                                <w:t>1%</w:t>
                              </w:r>
                            </w:p>
                          </w:txbxContent>
                        </wps:txbx>
                        <wps:bodyPr wrap="square" lIns="0" tIns="0" rIns="0" bIns="0" rtlCol="0">
                          <a:noAutofit/>
                        </wps:bodyPr>
                      </wps:wsp>
                      <wps:wsp>
                        <wps:cNvPr id="265" name="Textbox 265"/>
                        <wps:cNvSpPr txBox="1"/>
                        <wps:spPr>
                          <a:xfrm>
                            <a:off x="7814372" y="322448"/>
                            <a:ext cx="122555" cy="86995"/>
                          </a:xfrm>
                          <a:prstGeom prst="rect">
                            <a:avLst/>
                          </a:prstGeom>
                        </wps:spPr>
                        <wps:txbx>
                          <w:txbxContent>
                            <w:p w14:paraId="53133403" w14:textId="77777777" w:rsidR="0070245A" w:rsidRDefault="0070245A" w:rsidP="0070245A">
                              <w:pPr>
                                <w:spacing w:line="136" w:lineRule="exact"/>
                                <w:rPr>
                                  <w:sz w:val="12"/>
                                </w:rPr>
                              </w:pPr>
                              <w:r>
                                <w:rPr>
                                  <w:spacing w:val="-5"/>
                                  <w:sz w:val="12"/>
                                </w:rPr>
                                <w:t>8%</w:t>
                              </w:r>
                            </w:p>
                          </w:txbxContent>
                        </wps:txbx>
                        <wps:bodyPr wrap="square" lIns="0" tIns="0" rIns="0" bIns="0" rtlCol="0">
                          <a:noAutofit/>
                        </wps:bodyPr>
                      </wps:wsp>
                      <wps:wsp>
                        <wps:cNvPr id="266" name="Textbox 266"/>
                        <wps:cNvSpPr txBox="1"/>
                        <wps:spPr>
                          <a:xfrm>
                            <a:off x="865639" y="567556"/>
                            <a:ext cx="164465" cy="86995"/>
                          </a:xfrm>
                          <a:prstGeom prst="rect">
                            <a:avLst/>
                          </a:prstGeom>
                        </wps:spPr>
                        <wps:txbx>
                          <w:txbxContent>
                            <w:p w14:paraId="22BF3AE5" w14:textId="77777777" w:rsidR="0070245A" w:rsidRDefault="0070245A" w:rsidP="0070245A">
                              <w:pPr>
                                <w:spacing w:line="136" w:lineRule="exact"/>
                                <w:rPr>
                                  <w:sz w:val="12"/>
                                </w:rPr>
                              </w:pPr>
                              <w:r>
                                <w:rPr>
                                  <w:spacing w:val="-5"/>
                                  <w:sz w:val="12"/>
                                </w:rPr>
                                <w:t>25%</w:t>
                              </w:r>
                            </w:p>
                          </w:txbxContent>
                        </wps:txbx>
                        <wps:bodyPr wrap="square" lIns="0" tIns="0" rIns="0" bIns="0" rtlCol="0">
                          <a:noAutofit/>
                        </wps:bodyPr>
                      </wps:wsp>
                      <wps:wsp>
                        <wps:cNvPr id="267" name="Textbox 267"/>
                        <wps:cNvSpPr txBox="1"/>
                        <wps:spPr>
                          <a:xfrm>
                            <a:off x="2597175" y="532190"/>
                            <a:ext cx="164465" cy="86995"/>
                          </a:xfrm>
                          <a:prstGeom prst="rect">
                            <a:avLst/>
                          </a:prstGeom>
                        </wps:spPr>
                        <wps:txbx>
                          <w:txbxContent>
                            <w:p w14:paraId="1D433AEF" w14:textId="77777777" w:rsidR="0070245A" w:rsidRDefault="0070245A" w:rsidP="0070245A">
                              <w:pPr>
                                <w:spacing w:line="136" w:lineRule="exact"/>
                                <w:rPr>
                                  <w:sz w:val="12"/>
                                </w:rPr>
                              </w:pPr>
                              <w:r>
                                <w:rPr>
                                  <w:spacing w:val="-5"/>
                                  <w:sz w:val="12"/>
                                </w:rPr>
                                <w:t>22%</w:t>
                              </w:r>
                            </w:p>
                          </w:txbxContent>
                        </wps:txbx>
                        <wps:bodyPr wrap="square" lIns="0" tIns="0" rIns="0" bIns="0" rtlCol="0">
                          <a:noAutofit/>
                        </wps:bodyPr>
                      </wps:wsp>
                      <wps:wsp>
                        <wps:cNvPr id="268" name="Textbox 268"/>
                        <wps:cNvSpPr txBox="1"/>
                        <wps:spPr>
                          <a:xfrm>
                            <a:off x="4328711" y="701098"/>
                            <a:ext cx="164465" cy="86995"/>
                          </a:xfrm>
                          <a:prstGeom prst="rect">
                            <a:avLst/>
                          </a:prstGeom>
                        </wps:spPr>
                        <wps:txbx>
                          <w:txbxContent>
                            <w:p w14:paraId="3738B133" w14:textId="77777777" w:rsidR="0070245A" w:rsidRDefault="0070245A" w:rsidP="0070245A">
                              <w:pPr>
                                <w:spacing w:line="136" w:lineRule="exact"/>
                                <w:rPr>
                                  <w:sz w:val="12"/>
                                </w:rPr>
                              </w:pPr>
                              <w:r>
                                <w:rPr>
                                  <w:spacing w:val="-5"/>
                                  <w:sz w:val="12"/>
                                </w:rPr>
                                <w:t>33%</w:t>
                              </w:r>
                            </w:p>
                          </w:txbxContent>
                        </wps:txbx>
                        <wps:bodyPr wrap="square" lIns="0" tIns="0" rIns="0" bIns="0" rtlCol="0">
                          <a:noAutofit/>
                        </wps:bodyPr>
                      </wps:wsp>
                      <wps:wsp>
                        <wps:cNvPr id="269" name="Textbox 269"/>
                        <wps:cNvSpPr txBox="1"/>
                        <wps:spPr>
                          <a:xfrm>
                            <a:off x="6060248" y="958128"/>
                            <a:ext cx="164465" cy="86995"/>
                          </a:xfrm>
                          <a:prstGeom prst="rect">
                            <a:avLst/>
                          </a:prstGeom>
                        </wps:spPr>
                        <wps:txbx>
                          <w:txbxContent>
                            <w:p w14:paraId="14F2CB38" w14:textId="77777777" w:rsidR="0070245A" w:rsidRDefault="0070245A" w:rsidP="0070245A">
                              <w:pPr>
                                <w:spacing w:line="136" w:lineRule="exact"/>
                                <w:rPr>
                                  <w:sz w:val="12"/>
                                </w:rPr>
                              </w:pPr>
                              <w:r>
                                <w:rPr>
                                  <w:spacing w:val="-5"/>
                                  <w:sz w:val="12"/>
                                </w:rPr>
                                <w:t>55%</w:t>
                              </w:r>
                            </w:p>
                          </w:txbxContent>
                        </wps:txbx>
                        <wps:bodyPr wrap="square" lIns="0" tIns="0" rIns="0" bIns="0" rtlCol="0">
                          <a:noAutofit/>
                        </wps:bodyPr>
                      </wps:wsp>
                      <wps:wsp>
                        <wps:cNvPr id="270" name="Textbox 270"/>
                        <wps:cNvSpPr txBox="1"/>
                        <wps:spPr>
                          <a:xfrm>
                            <a:off x="7791720" y="1073002"/>
                            <a:ext cx="164465" cy="86995"/>
                          </a:xfrm>
                          <a:prstGeom prst="rect">
                            <a:avLst/>
                          </a:prstGeom>
                        </wps:spPr>
                        <wps:txbx>
                          <w:txbxContent>
                            <w:p w14:paraId="416AE714" w14:textId="77777777" w:rsidR="0070245A" w:rsidRDefault="0070245A" w:rsidP="0070245A">
                              <w:pPr>
                                <w:spacing w:line="136" w:lineRule="exact"/>
                                <w:rPr>
                                  <w:sz w:val="12"/>
                                </w:rPr>
                              </w:pPr>
                              <w:r>
                                <w:rPr>
                                  <w:spacing w:val="-5"/>
                                  <w:sz w:val="12"/>
                                </w:rPr>
                                <w:t>48%</w:t>
                              </w:r>
                            </w:p>
                          </w:txbxContent>
                        </wps:txbx>
                        <wps:bodyPr wrap="square" lIns="0" tIns="0" rIns="0" bIns="0" rtlCol="0">
                          <a:noAutofit/>
                        </wps:bodyPr>
                      </wps:wsp>
                      <wps:wsp>
                        <wps:cNvPr id="271" name="Textbox 271"/>
                        <wps:cNvSpPr txBox="1"/>
                        <wps:spPr>
                          <a:xfrm>
                            <a:off x="2597175" y="1321289"/>
                            <a:ext cx="164465" cy="86995"/>
                          </a:xfrm>
                          <a:prstGeom prst="rect">
                            <a:avLst/>
                          </a:prstGeom>
                        </wps:spPr>
                        <wps:txbx>
                          <w:txbxContent>
                            <w:p w14:paraId="3D2FCBE6" w14:textId="77777777" w:rsidR="0070245A" w:rsidRDefault="0070245A" w:rsidP="0070245A">
                              <w:pPr>
                                <w:spacing w:line="136" w:lineRule="exact"/>
                                <w:rPr>
                                  <w:sz w:val="12"/>
                                </w:rPr>
                              </w:pPr>
                              <w:r>
                                <w:rPr>
                                  <w:spacing w:val="-5"/>
                                  <w:sz w:val="12"/>
                                </w:rPr>
                                <w:t>36%</w:t>
                              </w:r>
                            </w:p>
                          </w:txbxContent>
                        </wps:txbx>
                        <wps:bodyPr wrap="square" lIns="0" tIns="0" rIns="0" bIns="0" rtlCol="0">
                          <a:noAutofit/>
                        </wps:bodyPr>
                      </wps:wsp>
                      <wps:wsp>
                        <wps:cNvPr id="272" name="Textbox 272"/>
                        <wps:cNvSpPr txBox="1"/>
                        <wps:spPr>
                          <a:xfrm>
                            <a:off x="865639" y="1382792"/>
                            <a:ext cx="164465" cy="86995"/>
                          </a:xfrm>
                          <a:prstGeom prst="rect">
                            <a:avLst/>
                          </a:prstGeom>
                        </wps:spPr>
                        <wps:txbx>
                          <w:txbxContent>
                            <w:p w14:paraId="6DAE0407" w14:textId="77777777" w:rsidR="0070245A" w:rsidRDefault="0070245A" w:rsidP="0070245A">
                              <w:pPr>
                                <w:spacing w:line="136" w:lineRule="exact"/>
                                <w:rPr>
                                  <w:sz w:val="12"/>
                                </w:rPr>
                              </w:pPr>
                              <w:r>
                                <w:rPr>
                                  <w:spacing w:val="-5"/>
                                  <w:sz w:val="12"/>
                                </w:rPr>
                                <w:t>36%</w:t>
                              </w:r>
                            </w:p>
                          </w:txbxContent>
                        </wps:txbx>
                        <wps:bodyPr wrap="square" lIns="0" tIns="0" rIns="0" bIns="0" rtlCol="0">
                          <a:noAutofit/>
                        </wps:bodyPr>
                      </wps:wsp>
                      <wps:wsp>
                        <wps:cNvPr id="273" name="Textbox 273"/>
                        <wps:cNvSpPr txBox="1"/>
                        <wps:spPr>
                          <a:xfrm>
                            <a:off x="8895308" y="1429111"/>
                            <a:ext cx="635635" cy="211454"/>
                          </a:xfrm>
                          <a:prstGeom prst="rect">
                            <a:avLst/>
                          </a:prstGeom>
                        </wps:spPr>
                        <wps:txbx>
                          <w:txbxContent>
                            <w:p w14:paraId="47DD79B4" w14:textId="77777777" w:rsidR="0070245A" w:rsidRDefault="0070245A" w:rsidP="0070245A">
                              <w:pPr>
                                <w:spacing w:line="136" w:lineRule="exact"/>
                                <w:rPr>
                                  <w:sz w:val="12"/>
                                </w:rPr>
                              </w:pPr>
                              <w:r>
                                <w:rPr>
                                  <w:sz w:val="12"/>
                                </w:rPr>
                                <w:t xml:space="preserve">Not </w:t>
                              </w:r>
                              <w:r>
                                <w:rPr>
                                  <w:spacing w:val="-2"/>
                                  <w:sz w:val="12"/>
                                </w:rPr>
                                <w:t>Known</w:t>
                              </w:r>
                            </w:p>
                            <w:p w14:paraId="1692BD4B" w14:textId="77777777" w:rsidR="0070245A" w:rsidRDefault="0070245A" w:rsidP="0070245A">
                              <w:pPr>
                                <w:spacing w:before="58"/>
                                <w:rPr>
                                  <w:sz w:val="12"/>
                                </w:rPr>
                              </w:pPr>
                              <w:r>
                                <w:rPr>
                                  <w:sz w:val="12"/>
                                </w:rPr>
                                <w:t>More than</w:t>
                              </w:r>
                              <w:r>
                                <w:rPr>
                                  <w:spacing w:val="1"/>
                                  <w:sz w:val="12"/>
                                </w:rPr>
                                <w:t xml:space="preserve"> </w:t>
                              </w:r>
                              <w:r>
                                <w:rPr>
                                  <w:sz w:val="12"/>
                                </w:rPr>
                                <w:t>3</w:t>
                              </w:r>
                              <w:r>
                                <w:rPr>
                                  <w:spacing w:val="1"/>
                                  <w:sz w:val="12"/>
                                </w:rPr>
                                <w:t xml:space="preserve"> </w:t>
                              </w:r>
                              <w:r>
                                <w:rPr>
                                  <w:spacing w:val="-2"/>
                                  <w:sz w:val="12"/>
                                </w:rPr>
                                <w:t>years</w:t>
                              </w:r>
                            </w:p>
                          </w:txbxContent>
                        </wps:txbx>
                        <wps:bodyPr wrap="square" lIns="0" tIns="0" rIns="0" bIns="0" rtlCol="0">
                          <a:noAutofit/>
                        </wps:bodyPr>
                      </wps:wsp>
                      <wps:wsp>
                        <wps:cNvPr id="274" name="Textbox 274"/>
                        <wps:cNvSpPr txBox="1"/>
                        <wps:spPr>
                          <a:xfrm>
                            <a:off x="4328711" y="1727397"/>
                            <a:ext cx="164465" cy="86995"/>
                          </a:xfrm>
                          <a:prstGeom prst="rect">
                            <a:avLst/>
                          </a:prstGeom>
                        </wps:spPr>
                        <wps:txbx>
                          <w:txbxContent>
                            <w:p w14:paraId="1674A3FD" w14:textId="77777777" w:rsidR="0070245A" w:rsidRDefault="0070245A" w:rsidP="0070245A">
                              <w:pPr>
                                <w:spacing w:line="136" w:lineRule="exact"/>
                                <w:rPr>
                                  <w:sz w:val="12"/>
                                </w:rPr>
                              </w:pPr>
                              <w:r>
                                <w:rPr>
                                  <w:spacing w:val="-5"/>
                                  <w:sz w:val="12"/>
                                </w:rPr>
                                <w:t>43%</w:t>
                              </w:r>
                            </w:p>
                          </w:txbxContent>
                        </wps:txbx>
                        <wps:bodyPr wrap="square" lIns="0" tIns="0" rIns="0" bIns="0" rtlCol="0">
                          <a:noAutofit/>
                        </wps:bodyPr>
                      </wps:wsp>
                      <wps:wsp>
                        <wps:cNvPr id="275" name="Textbox 275"/>
                        <wps:cNvSpPr txBox="1"/>
                        <wps:spPr>
                          <a:xfrm>
                            <a:off x="8895308" y="1678366"/>
                            <a:ext cx="483870" cy="211454"/>
                          </a:xfrm>
                          <a:prstGeom prst="rect">
                            <a:avLst/>
                          </a:prstGeom>
                        </wps:spPr>
                        <wps:txbx>
                          <w:txbxContent>
                            <w:p w14:paraId="13C3EE2A" w14:textId="77777777" w:rsidR="0070245A" w:rsidRDefault="0070245A" w:rsidP="0070245A">
                              <w:pPr>
                                <w:spacing w:line="136" w:lineRule="exact"/>
                                <w:rPr>
                                  <w:sz w:val="12"/>
                                </w:rPr>
                              </w:pPr>
                              <w:r>
                                <w:rPr>
                                  <w:sz w:val="12"/>
                                </w:rPr>
                                <w:t>1</w:t>
                              </w:r>
                              <w:r>
                                <w:rPr>
                                  <w:spacing w:val="1"/>
                                  <w:sz w:val="12"/>
                                </w:rPr>
                                <w:t xml:space="preserve"> </w:t>
                              </w:r>
                              <w:r>
                                <w:rPr>
                                  <w:sz w:val="12"/>
                                </w:rPr>
                                <w:t>to</w:t>
                              </w:r>
                              <w:r>
                                <w:rPr>
                                  <w:spacing w:val="1"/>
                                  <w:sz w:val="12"/>
                                </w:rPr>
                                <w:t xml:space="preserve"> </w:t>
                              </w:r>
                              <w:r>
                                <w:rPr>
                                  <w:sz w:val="12"/>
                                </w:rPr>
                                <w:t>&lt;</w:t>
                              </w:r>
                              <w:r>
                                <w:rPr>
                                  <w:spacing w:val="-2"/>
                                  <w:sz w:val="12"/>
                                </w:rPr>
                                <w:t xml:space="preserve"> </w:t>
                              </w:r>
                              <w:r>
                                <w:rPr>
                                  <w:sz w:val="12"/>
                                </w:rPr>
                                <w:t>3</w:t>
                              </w:r>
                              <w:r>
                                <w:rPr>
                                  <w:spacing w:val="1"/>
                                  <w:sz w:val="12"/>
                                </w:rPr>
                                <w:t xml:space="preserve"> </w:t>
                              </w:r>
                              <w:r>
                                <w:rPr>
                                  <w:spacing w:val="-2"/>
                                  <w:sz w:val="12"/>
                                </w:rPr>
                                <w:t>years</w:t>
                              </w:r>
                            </w:p>
                            <w:p w14:paraId="5E947F26" w14:textId="77777777" w:rsidR="0070245A" w:rsidRDefault="0070245A" w:rsidP="0070245A">
                              <w:pPr>
                                <w:spacing w:before="58"/>
                                <w:rPr>
                                  <w:sz w:val="12"/>
                                </w:rPr>
                              </w:pPr>
                              <w:r>
                                <w:rPr>
                                  <w:sz w:val="12"/>
                                </w:rPr>
                                <w:t>Up to</w:t>
                              </w:r>
                              <w:r>
                                <w:rPr>
                                  <w:spacing w:val="1"/>
                                  <w:sz w:val="12"/>
                                </w:rPr>
                                <w:t xml:space="preserve"> </w:t>
                              </w:r>
                              <w:r>
                                <w:rPr>
                                  <w:sz w:val="12"/>
                                </w:rPr>
                                <w:t>1</w:t>
                              </w:r>
                              <w:r>
                                <w:rPr>
                                  <w:spacing w:val="1"/>
                                  <w:sz w:val="12"/>
                                </w:rPr>
                                <w:t xml:space="preserve"> </w:t>
                              </w:r>
                              <w:r>
                                <w:rPr>
                                  <w:spacing w:val="-4"/>
                                  <w:sz w:val="12"/>
                                </w:rPr>
                                <w:t>year</w:t>
                              </w:r>
                            </w:p>
                          </w:txbxContent>
                        </wps:txbx>
                        <wps:bodyPr wrap="square" lIns="0" tIns="0" rIns="0" bIns="0" rtlCol="0">
                          <a:noAutofit/>
                        </wps:bodyPr>
                      </wps:wsp>
                      <wps:wsp>
                        <wps:cNvPr id="276" name="Textbox 276"/>
                        <wps:cNvSpPr txBox="1"/>
                        <wps:spPr>
                          <a:xfrm>
                            <a:off x="6060248" y="2020085"/>
                            <a:ext cx="164465" cy="86995"/>
                          </a:xfrm>
                          <a:prstGeom prst="rect">
                            <a:avLst/>
                          </a:prstGeom>
                        </wps:spPr>
                        <wps:txbx>
                          <w:txbxContent>
                            <w:p w14:paraId="01DEAFFF" w14:textId="77777777" w:rsidR="0070245A" w:rsidRDefault="0070245A" w:rsidP="0070245A">
                              <w:pPr>
                                <w:spacing w:line="136" w:lineRule="exact"/>
                                <w:rPr>
                                  <w:sz w:val="12"/>
                                </w:rPr>
                              </w:pPr>
                              <w:r>
                                <w:rPr>
                                  <w:spacing w:val="-5"/>
                                  <w:sz w:val="12"/>
                                </w:rPr>
                                <w:t>24%</w:t>
                              </w:r>
                            </w:p>
                          </w:txbxContent>
                        </wps:txbx>
                        <wps:bodyPr wrap="square" lIns="0" tIns="0" rIns="0" bIns="0" rtlCol="0">
                          <a:noAutofit/>
                        </wps:bodyPr>
                      </wps:wsp>
                      <wps:wsp>
                        <wps:cNvPr id="277" name="Textbox 277"/>
                        <wps:cNvSpPr txBox="1"/>
                        <wps:spPr>
                          <a:xfrm>
                            <a:off x="7791720" y="2052981"/>
                            <a:ext cx="164465" cy="86995"/>
                          </a:xfrm>
                          <a:prstGeom prst="rect">
                            <a:avLst/>
                          </a:prstGeom>
                        </wps:spPr>
                        <wps:txbx>
                          <w:txbxContent>
                            <w:p w14:paraId="57127F49" w14:textId="77777777" w:rsidR="0070245A" w:rsidRDefault="0070245A" w:rsidP="0070245A">
                              <w:pPr>
                                <w:spacing w:line="136" w:lineRule="exact"/>
                                <w:rPr>
                                  <w:sz w:val="12"/>
                                </w:rPr>
                              </w:pPr>
                              <w:r>
                                <w:rPr>
                                  <w:spacing w:val="-5"/>
                                  <w:sz w:val="12"/>
                                </w:rPr>
                                <w:t>25%</w:t>
                              </w:r>
                            </w:p>
                          </w:txbxContent>
                        </wps:txbx>
                        <wps:bodyPr wrap="square" lIns="0" tIns="0" rIns="0" bIns="0" rtlCol="0">
                          <a:noAutofit/>
                        </wps:bodyPr>
                      </wps:wsp>
                      <wps:wsp>
                        <wps:cNvPr id="278" name="Textbox 278"/>
                        <wps:cNvSpPr txBox="1"/>
                        <wps:spPr>
                          <a:xfrm>
                            <a:off x="865639" y="2392458"/>
                            <a:ext cx="164465" cy="86995"/>
                          </a:xfrm>
                          <a:prstGeom prst="rect">
                            <a:avLst/>
                          </a:prstGeom>
                        </wps:spPr>
                        <wps:txbx>
                          <w:txbxContent>
                            <w:p w14:paraId="7BA9EF75" w14:textId="77777777" w:rsidR="0070245A" w:rsidRDefault="0070245A" w:rsidP="0070245A">
                              <w:pPr>
                                <w:spacing w:line="136" w:lineRule="exact"/>
                                <w:rPr>
                                  <w:sz w:val="12"/>
                                </w:rPr>
                              </w:pPr>
                              <w:r>
                                <w:rPr>
                                  <w:spacing w:val="-5"/>
                                  <w:sz w:val="12"/>
                                </w:rPr>
                                <w:t>39%</w:t>
                              </w:r>
                            </w:p>
                          </w:txbxContent>
                        </wps:txbx>
                        <wps:bodyPr wrap="square" lIns="0" tIns="0" rIns="0" bIns="0" rtlCol="0">
                          <a:noAutofit/>
                        </wps:bodyPr>
                      </wps:wsp>
                      <wps:wsp>
                        <wps:cNvPr id="279" name="Textbox 279"/>
                        <wps:cNvSpPr txBox="1"/>
                        <wps:spPr>
                          <a:xfrm>
                            <a:off x="2597175" y="2362448"/>
                            <a:ext cx="164465" cy="86995"/>
                          </a:xfrm>
                          <a:prstGeom prst="rect">
                            <a:avLst/>
                          </a:prstGeom>
                        </wps:spPr>
                        <wps:txbx>
                          <w:txbxContent>
                            <w:p w14:paraId="4154477A" w14:textId="77777777" w:rsidR="0070245A" w:rsidRDefault="0070245A" w:rsidP="0070245A">
                              <w:pPr>
                                <w:spacing w:line="136" w:lineRule="exact"/>
                                <w:rPr>
                                  <w:sz w:val="12"/>
                                </w:rPr>
                              </w:pPr>
                              <w:r>
                                <w:rPr>
                                  <w:spacing w:val="-5"/>
                                  <w:sz w:val="12"/>
                                </w:rPr>
                                <w:t>41%</w:t>
                              </w:r>
                            </w:p>
                          </w:txbxContent>
                        </wps:txbx>
                        <wps:bodyPr wrap="square" lIns="0" tIns="0" rIns="0" bIns="0" rtlCol="0">
                          <a:noAutofit/>
                        </wps:bodyPr>
                      </wps:wsp>
                      <wps:wsp>
                        <wps:cNvPr id="280" name="Textbox 280"/>
                        <wps:cNvSpPr txBox="1"/>
                        <wps:spPr>
                          <a:xfrm>
                            <a:off x="4328712" y="2613623"/>
                            <a:ext cx="164465" cy="86995"/>
                          </a:xfrm>
                          <a:prstGeom prst="rect">
                            <a:avLst/>
                          </a:prstGeom>
                        </wps:spPr>
                        <wps:txbx>
                          <w:txbxContent>
                            <w:p w14:paraId="5946E36B" w14:textId="77777777" w:rsidR="0070245A" w:rsidRDefault="0070245A" w:rsidP="0070245A">
                              <w:pPr>
                                <w:spacing w:line="136" w:lineRule="exact"/>
                                <w:rPr>
                                  <w:sz w:val="12"/>
                                </w:rPr>
                              </w:pPr>
                              <w:r>
                                <w:rPr>
                                  <w:spacing w:val="-5"/>
                                  <w:sz w:val="12"/>
                                </w:rPr>
                                <w:t>23%</w:t>
                              </w:r>
                            </w:p>
                          </w:txbxContent>
                        </wps:txbx>
                        <wps:bodyPr wrap="square" lIns="0" tIns="0" rIns="0" bIns="0" rtlCol="0">
                          <a:noAutofit/>
                        </wps:bodyPr>
                      </wps:wsp>
                      <wps:wsp>
                        <wps:cNvPr id="281" name="Textbox 281"/>
                        <wps:cNvSpPr txBox="1"/>
                        <wps:spPr>
                          <a:xfrm>
                            <a:off x="6060248" y="2629610"/>
                            <a:ext cx="164465" cy="86995"/>
                          </a:xfrm>
                          <a:prstGeom prst="rect">
                            <a:avLst/>
                          </a:prstGeom>
                        </wps:spPr>
                        <wps:txbx>
                          <w:txbxContent>
                            <w:p w14:paraId="0F8F6062" w14:textId="77777777" w:rsidR="0070245A" w:rsidRDefault="0070245A" w:rsidP="0070245A">
                              <w:pPr>
                                <w:spacing w:line="136" w:lineRule="exact"/>
                                <w:rPr>
                                  <w:sz w:val="12"/>
                                </w:rPr>
                              </w:pPr>
                              <w:r>
                                <w:rPr>
                                  <w:spacing w:val="-5"/>
                                  <w:sz w:val="12"/>
                                </w:rPr>
                                <w:t>21%</w:t>
                              </w:r>
                            </w:p>
                          </w:txbxContent>
                        </wps:txbx>
                        <wps:bodyPr wrap="square" lIns="0" tIns="0" rIns="0" bIns="0" rtlCol="0">
                          <a:noAutofit/>
                        </wps:bodyPr>
                      </wps:wsp>
                      <wps:wsp>
                        <wps:cNvPr id="282" name="Textbox 282"/>
                        <wps:cNvSpPr txBox="1"/>
                        <wps:spPr>
                          <a:xfrm>
                            <a:off x="7791720" y="2652990"/>
                            <a:ext cx="164465" cy="86995"/>
                          </a:xfrm>
                          <a:prstGeom prst="rect">
                            <a:avLst/>
                          </a:prstGeom>
                        </wps:spPr>
                        <wps:txbx>
                          <w:txbxContent>
                            <w:p w14:paraId="0A714148" w14:textId="77777777" w:rsidR="0070245A" w:rsidRDefault="0070245A" w:rsidP="0070245A">
                              <w:pPr>
                                <w:spacing w:line="136" w:lineRule="exact"/>
                                <w:rPr>
                                  <w:sz w:val="12"/>
                                </w:rPr>
                              </w:pPr>
                              <w:r>
                                <w:rPr>
                                  <w:spacing w:val="-5"/>
                                  <w:sz w:val="12"/>
                                </w:rPr>
                                <w:t>20%</w:t>
                              </w:r>
                            </w:p>
                          </w:txbxContent>
                        </wps:txbx>
                        <wps:bodyPr wrap="square" lIns="0" tIns="0" rIns="0" bIns="0" rtlCol="0">
                          <a:noAutofit/>
                        </wps:bodyPr>
                      </wps:wsp>
                      <wps:wsp>
                        <wps:cNvPr id="283" name="Textbox 283"/>
                        <wps:cNvSpPr txBox="1"/>
                        <wps:spPr>
                          <a:xfrm>
                            <a:off x="899198" y="3006339"/>
                            <a:ext cx="98425" cy="86995"/>
                          </a:xfrm>
                          <a:prstGeom prst="rect">
                            <a:avLst/>
                          </a:prstGeom>
                        </wps:spPr>
                        <wps:txbx>
                          <w:txbxContent>
                            <w:p w14:paraId="35E22B0B" w14:textId="77777777" w:rsidR="0070245A" w:rsidRDefault="0070245A" w:rsidP="0070245A">
                              <w:pPr>
                                <w:spacing w:line="136" w:lineRule="exact"/>
                                <w:rPr>
                                  <w:sz w:val="12"/>
                                </w:rPr>
                              </w:pPr>
                              <w:r>
                                <w:rPr>
                                  <w:spacing w:val="-5"/>
                                  <w:sz w:val="12"/>
                                </w:rPr>
                                <w:t>All</w:t>
                              </w:r>
                            </w:p>
                          </w:txbxContent>
                        </wps:txbx>
                        <wps:bodyPr wrap="square" lIns="0" tIns="0" rIns="0" bIns="0" rtlCol="0">
                          <a:noAutofit/>
                        </wps:bodyPr>
                      </wps:wsp>
                      <wps:wsp>
                        <wps:cNvPr id="284" name="Textbox 284"/>
                        <wps:cNvSpPr txBox="1"/>
                        <wps:spPr>
                          <a:xfrm>
                            <a:off x="2393882" y="3006339"/>
                            <a:ext cx="573405" cy="86995"/>
                          </a:xfrm>
                          <a:prstGeom prst="rect">
                            <a:avLst/>
                          </a:prstGeom>
                        </wps:spPr>
                        <wps:txbx>
                          <w:txbxContent>
                            <w:p w14:paraId="409A0E34" w14:textId="77777777" w:rsidR="0070245A" w:rsidRDefault="0070245A" w:rsidP="0070245A">
                              <w:pPr>
                                <w:spacing w:line="136" w:lineRule="exact"/>
                                <w:rPr>
                                  <w:sz w:val="12"/>
                                </w:rPr>
                              </w:pPr>
                              <w:r>
                                <w:rPr>
                                  <w:sz w:val="12"/>
                                </w:rPr>
                                <w:t>Voluntary</w:t>
                              </w:r>
                              <w:r>
                                <w:rPr>
                                  <w:spacing w:val="2"/>
                                  <w:sz w:val="12"/>
                                </w:rPr>
                                <w:t xml:space="preserve"> </w:t>
                              </w:r>
                              <w:r>
                                <w:rPr>
                                  <w:spacing w:val="-2"/>
                                  <w:sz w:val="12"/>
                                </w:rPr>
                                <w:t>sector</w:t>
                              </w:r>
                            </w:p>
                          </w:txbxContent>
                        </wps:txbx>
                        <wps:bodyPr wrap="square" lIns="0" tIns="0" rIns="0" bIns="0" rtlCol="0">
                          <a:noAutofit/>
                        </wps:bodyPr>
                      </wps:wsp>
                      <wps:wsp>
                        <wps:cNvPr id="285" name="Textbox 285"/>
                        <wps:cNvSpPr txBox="1"/>
                        <wps:spPr>
                          <a:xfrm>
                            <a:off x="4323677" y="3006339"/>
                            <a:ext cx="177800" cy="86995"/>
                          </a:xfrm>
                          <a:prstGeom prst="rect">
                            <a:avLst/>
                          </a:prstGeom>
                        </wps:spPr>
                        <wps:txbx>
                          <w:txbxContent>
                            <w:p w14:paraId="711FA61F" w14:textId="77777777" w:rsidR="0070245A" w:rsidRDefault="0070245A" w:rsidP="0070245A">
                              <w:pPr>
                                <w:spacing w:line="136" w:lineRule="exact"/>
                                <w:rPr>
                                  <w:sz w:val="12"/>
                                </w:rPr>
                              </w:pPr>
                              <w:r>
                                <w:rPr>
                                  <w:spacing w:val="-5"/>
                                  <w:sz w:val="12"/>
                                </w:rPr>
                                <w:t>NHS</w:t>
                              </w:r>
                            </w:p>
                          </w:txbxContent>
                        </wps:txbx>
                        <wps:bodyPr wrap="square" lIns="0" tIns="0" rIns="0" bIns="0" rtlCol="0">
                          <a:noAutofit/>
                        </wps:bodyPr>
                      </wps:wsp>
                      <wps:wsp>
                        <wps:cNvPr id="286" name="Textbox 286"/>
                        <wps:cNvSpPr txBox="1"/>
                        <wps:spPr>
                          <a:xfrm>
                            <a:off x="5768668" y="3006339"/>
                            <a:ext cx="749300" cy="86995"/>
                          </a:xfrm>
                          <a:prstGeom prst="rect">
                            <a:avLst/>
                          </a:prstGeom>
                        </wps:spPr>
                        <wps:txbx>
                          <w:txbxContent>
                            <w:p w14:paraId="6634ED2B" w14:textId="77777777" w:rsidR="0070245A" w:rsidRDefault="0070245A" w:rsidP="0070245A">
                              <w:pPr>
                                <w:spacing w:line="136" w:lineRule="exact"/>
                                <w:rPr>
                                  <w:sz w:val="12"/>
                                </w:rPr>
                              </w:pPr>
                              <w:r>
                                <w:rPr>
                                  <w:sz w:val="12"/>
                                </w:rPr>
                                <w:t>Independent /</w:t>
                              </w:r>
                              <w:r>
                                <w:rPr>
                                  <w:spacing w:val="6"/>
                                  <w:sz w:val="12"/>
                                </w:rPr>
                                <w:t xml:space="preserve"> </w:t>
                              </w:r>
                              <w:r>
                                <w:rPr>
                                  <w:spacing w:val="-2"/>
                                  <w:sz w:val="12"/>
                                </w:rPr>
                                <w:t>Private</w:t>
                              </w:r>
                            </w:p>
                          </w:txbxContent>
                        </wps:txbx>
                        <wps:bodyPr wrap="square" lIns="0" tIns="0" rIns="0" bIns="0" rtlCol="0">
                          <a:noAutofit/>
                        </wps:bodyPr>
                      </wps:wsp>
                      <wps:wsp>
                        <wps:cNvPr id="287" name="Textbox 287"/>
                        <wps:cNvSpPr txBox="1"/>
                        <wps:spPr>
                          <a:xfrm>
                            <a:off x="7476649" y="3006339"/>
                            <a:ext cx="795655" cy="86995"/>
                          </a:xfrm>
                          <a:prstGeom prst="rect">
                            <a:avLst/>
                          </a:prstGeom>
                        </wps:spPr>
                        <wps:txbx>
                          <w:txbxContent>
                            <w:p w14:paraId="177B78D8" w14:textId="77777777" w:rsidR="0070245A" w:rsidRDefault="0070245A" w:rsidP="0070245A">
                              <w:pPr>
                                <w:spacing w:line="136" w:lineRule="exact"/>
                                <w:rPr>
                                  <w:sz w:val="12"/>
                                </w:rPr>
                              </w:pPr>
                              <w:r>
                                <w:rPr>
                                  <w:sz w:val="12"/>
                                </w:rPr>
                                <w:t>LA-delivered</w:t>
                              </w:r>
                              <w:r>
                                <w:rPr>
                                  <w:spacing w:val="-3"/>
                                  <w:sz w:val="12"/>
                                </w:rPr>
                                <w:t xml:space="preserve"> </w:t>
                              </w:r>
                              <w:r>
                                <w:rPr>
                                  <w:spacing w:val="-2"/>
                                  <w:sz w:val="12"/>
                                </w:rPr>
                                <w:t>treatment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4BBC0DC8" id="Group 249" o:spid="_x0000_s1141" style="position:absolute;left:0;text-align:left;margin-left:101.9pt;margin-top:28.6pt;width:755.9pt;height:280.2pt;z-index:-251658041;mso-wrap-distance-left:0;mso-wrap-distance-right:0;mso-position-horizontal-relative:page;mso-width-relative:margin;mso-height-relative:margin" coordorigin=",-3896" coordsize="95999,35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">
                <v:shape id="Graphic 250" o:spid="_x0000_s1142" style="position:absolute;left:32;top:-3896;width:95936;height:35551;visibility:visible;mso-wrap-style:square;v-text-anchor:top" coordsize="9593580,31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" path="m9593147,l,,,3162263r9593147,1l9593147,xe" stroked="f">
                  <v:path arrowok="t"/>
                </v:shape>
                <v:shape id="Graphic 251" o:spid="_x0000_s1143" style="position:absolute;width:95999;height:31692;visibility:visible;mso-wrap-style:square;v-text-anchor:top" coordsize="9599930,3169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" path="m3225,3167113r-482,-1143l1612,3165500r-1143,470l,3167113r469,1130l1612,3168726r1131,-483l3225,3167113xem555180,3167113r-483,-1143l553567,3165500r-1143,470l551954,3167113r470,1130l553567,3168726r1130,-483l555180,3167113xem1107135,3167113r-483,-1143l1105522,3165500r-1143,470l1103909,3167113r470,1130l1105522,3168726r1130,-483l1107135,3167113xem1659115,3167113r-470,-1143l1657502,3165500r-1143,470l1655889,3167113r470,1130l1657502,3168726r1143,-483l1659115,3167113xem2211235,3167113r-470,-1143l2209622,3165500r-1143,470l2208009,3167113r470,1130l2209622,3168726r1143,-483l2211235,3167113xem2763164,3167113r-483,-1143l2761551,3165500r-1143,470l2759938,3167113r470,1130l2761551,3168726r1130,-483l2763164,3167113xem3315081,3167113r-470,-1143l3313468,3165500r-1143,470l3311855,3167113r470,1130l3313468,3168726r1143,-483l3315081,3167113xem3867073,3167113r-469,-1143l3865461,3165500r-1143,470l3863848,3167113r470,1130l3865461,3168726r1143,-483l3867073,3167113xem4419054,3167113r-470,-1143l4417441,3165500r-1143,470l4415828,3167113r470,1130l4417441,3168726r1143,-483l4419054,3167113xem4970983,3167113r-470,-1143l4969370,3165500r-1143,470l4967757,3167113r470,1130l4969370,3168726r1143,-483l4970983,3167113xem5306771,3167113r-470,-1143l5305158,3165500r-1143,470l5303545,3167113r470,1130l5305158,3168726r1143,-483l5306771,3167113xem5642495,3167113r-482,-1143l5640883,3165500r-1143,470l5639270,3167113r470,1130l5640883,3168726r1130,-483l5642495,3167113xem5978080,3167113r-470,-1143l5976467,3165500r-1130,470l5974854,3167113r483,1130l5976467,3168726r1143,-483l5978080,3167113xem7840637,3167113r-483,-1143l7839024,3165500r-1143,470l7837411,3167113r470,1130l7839024,3168726r1130,-483l7840637,3167113xem8279676,3167113r-470,-1143l8278063,3165500r-1143,470l8276450,3167113r470,1130l8278063,3168726r1143,-483l8279676,3167113xem8718664,3167113r-470,-1143l8717051,3165500r-1143,470l8715438,3167113r470,1130l8717051,3168726r1143,-483l8718664,3167113xem9157652,3167113r-482,-1143l9156027,3165500r-1130,470l9154414,3167113r483,1130l9156027,3168726r1143,-483l9157652,3167113xem9596691,3167113r-469,-1143l9595079,3165500r-1143,470l9593466,3167113r470,1130l9595079,3168726r1143,-483l9596691,3167113xem9599917,3163887r-470,-1143l9598304,3162262r-1143,482l9596691,3163887r470,1130l9598304,3165500r1143,-483l9599917,3163887xem9599917,3073374r-470,-1143l9598304,3071761r-1143,470l9596691,3073374r470,1131l9598304,3074987r1143,-482l9599917,3073374xem9599917,2983014r-470,-1131l9598304,2981401r-1143,482l9596691,2983014r470,1143l9598304,2984627r1143,-470l9599917,2983014xem9599917,2892501r-470,-1130l9598304,2890888r-1143,483l9596691,2892501r470,1143l9598304,2894114r1143,-470l9599917,2892501xem9599917,2802153r-470,-1143l9598304,2800540r-1143,470l9596691,2802153r470,1143l9598304,2803766r1143,-470l9599917,2802153xem9599917,2711640r-470,-1143l9598304,2710027r-1143,470l9596691,2711640r470,1143l9598304,2713253r1143,-470l9599917,2711640xem9599917,2621292r-470,-1143l9598304,2619679r-1143,470l9596691,2621292r470,1143l9598304,2622905r1143,-470l9599917,2621292xem9599917,2530779r-470,-1143l9598304,2529167r-1143,469l9596691,2530779r470,1143l9598304,2532392r1143,-470l9599917,2530779xem9599917,2440305r-470,-1143l9598304,2438692r-1143,470l9596691,2440305r470,1143l9598304,2441918r1143,-470l9599917,2440305xem9599917,2349957r-470,-1143l9598304,2348344r-1143,470l9596691,2349957r470,1130l9598304,2351570r1143,-483l9599917,2349957xem9599917,2259406r-470,-1143l9598304,2257793r-1143,470l9596691,2259406r470,1143l9598304,2261019r1143,-470l9599917,2259406xem9599917,2169058r-470,-1143l9598304,2167445r-1143,470l9596691,2169058r470,1143l9598304,2170671r1143,-470l9599917,2169058xem9599917,2078583r-470,-1143l9598304,2076970r-1143,470l9596691,2078583r470,1130l9598304,2080196r1143,-483l9599917,2078583xem9599917,1988223r-470,-1131l9598304,1986610r-1143,482l9596691,1988223r470,1143l9598304,1989836r1143,-470l9599917,1988223xem9599917,1897684r-470,-1143l9598304,1896071r-1143,470l9596691,1897684r470,1143l9598304,1899297r1143,-470l9599917,1897684xem9599917,1807210r-470,-1143l9598304,1805597r-1143,470l9596691,1807210r470,1130l9598304,1808822r1143,-482l9599917,1807210xem9599917,1716849r-470,-1130l9598304,1715236r-1143,483l9596691,1716849r470,1143l9598304,1718462r1143,-470l9599917,1716849xem9599917,1626311r-470,-1143l9598304,1624698r-1143,470l9596691,1626311r470,1143l9598304,1627924r1143,-470l9599917,1626311xem9599917,1535963r-470,-1143l9598304,1534350r-1143,470l9596691,1535963r470,1143l9598304,1537576r1143,-470l9599917,1535963xem9599917,1445475r-470,-1143l9598304,1443863r-1143,469l9596691,1445475r470,1143l9598304,1447088r1143,-470l9599917,1445475xem9599917,1355128r-470,-1143l9598304,1353515r-1143,470l9596691,1355128r470,1143l9598304,1356741r1143,-470l9599917,1355128xem9599917,1264589r-470,-1143l9598304,1262976r-1143,470l9596691,1264589r470,1143l9598304,1266202r1143,-470l9599917,1264589xem9599917,1174102r-470,-1143l9598304,1172489r-1143,470l9596691,1174102r470,1143l9598304,1175715r1143,-470l9599917,1174102xem9599917,1083754r-470,-1143l9598304,1082141r-1143,470l9596691,1083754r470,1143l9598304,1085367r1143,-470l9599917,1083754xem9599917,993216r-470,-1143l9598304,991603r-1143,470l9596691,993216r470,1130l9598304,994829r1143,-483l9599917,993216xem9599917,902855r-470,-1130l9598304,901242r-1143,483l9596691,902855r470,1143l9598304,904468r1143,-470l9599917,902855xem9599917,802703r-470,-1143l9598304,801090r-1143,470l9596691,802703r470,1143l9598304,804316r1143,-470l9599917,802703xem9599917,702475r-470,-1143l9598304,700862r-1143,470l9596691,702475r470,1143l9598304,704088r1143,-470l9599917,702475xem9599917,602449r-470,-1143l9598304,600837r-1143,469l9596691,602449r470,1143l9598304,604062r1143,-470l9599917,602449xem9599917,502285r-470,-1143l9598304,500672r-1143,470l9596691,502285r470,1143l9598304,503897r1143,-469l9599917,502285xem9599917,402259r-470,-1143l9598304,400646r-1143,470l9596691,402259r470,1131l9598304,403872r1143,-482l9599917,402259xem9599917,302031r-470,-1143l9598304,300418r-1143,470l9596691,302031r470,1143l9598304,303644r1143,-470l9599917,302031xem9599917,201866r-470,-1130l9598304,200253r-1143,483l9596691,201866r470,1143l9598304,203479r1143,-470l9599917,201866xem9599917,101841r-470,-1143l9598304,100228r-1143,470l9596691,101841r470,1143l9598304,103454r1143,-470l9599917,101841xem9599917,1612r-470,-1143l9598304,r-1143,469l9596691,1612r470,1143l9598304,3225r1143,-470l9599917,1612xe" fillcolor="#dfdfdf" stroked="f">
                  <v:path arrowok="t"/>
                </v:shape>
                <v:shape id="Graphic 252" o:spid="_x0000_s1144" style="position:absolute;left:774;top:5291;width:86550;height:21559;visibility:visible;mso-wrap-style:square;v-text-anchor:top" coordsize="8655050,21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" path="m,2155502r245241,em1481131,2155502r496938,em3213958,2155502r493711,em4943559,2155502r496937,em6676386,2155502r493710,em8405986,2155502r248469,em,1887678r245241,em1481131,1887678r496938,em3213958,1887678r493711,em4943559,1887678r496937,em6676386,1887678r493710,em8405986,1887678r248469,em,1616627r245241,em1481131,1616627r496938,em3213958,1616627r493711,em4943559,1616627r496937,em6676386,1616627r493710,em8405986,1616627r248469,em,1348802r245241,em1481131,1348802r496938,em3213958,1348802r493711,em4943559,1348802r496937,em6676386,1348802r493710,em8405986,1348802r248469,em,1077751r245241,em1481131,1077751r496938,em3213958,1077751r493711,em4943559,1077751r496937,em6676386,1077751r493710,em8405986,1077751r248469,em,806700r245241,em1481131,806700r496938,em3213958,806700r493711,em4943559,806700r496937,em6676386,806700r493710,em8405986,806700r248469,em,538875r245241,em1481131,538875r496938,em3213958,538875r493711,em4943559,538875r496937,em6676386,538875r493710,em8405986,538875r248469,em,267824r245241,em1481131,267824r496938,em3213958,267824r493711,em4943559,267824r496937,em6676386,267824r493710,em8405986,267824r248469,em,l245241,em1481131,r496938,em3213958,r493711,em4943559,r496937,em6676386,r493710,em8405986,r248469,e" filled="f" strokecolor="#d9d9d9" strokeweight=".1344mm">
                  <v:path arrowok="t"/>
                </v:shape>
                <v:shape id="Graphic 253" o:spid="_x0000_s1145" style="position:absolute;left:774;top:2581;width:86550;height:13;visibility:visible;mso-wrap-style:square;v-text-anchor:top" coordsize="8655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" path="m,l8654455,e" filled="f" strokecolor="#d9d9d9" strokeweight=".1344mm">
                  <v:path arrowok="t"/>
                </v:shape>
                <v:shape id="Graphic 254" o:spid="_x0000_s1146" style="position:absolute;left:3226;top:18457;width:81611;height:11106;visibility:visible;mso-wrap-style:square;v-text-anchor:top" coordsize="8161020,1110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" path="m1235887,58089l,58089,,1110018r1235887,l1235887,58089xem2968714,l1732826,r,1110018l2968714,1110018,2968714,xem4698314,500151r-1235888,l3462426,1110018r1235888,l4698314,500151xem6431140,532422r-1235888,l5195252,1110018r1235888,l6431140,532422xem8160740,580821r-1235887,l6924853,1110018r1235887,l8160740,580821xe" fillcolor="#e1d2fc" stroked="f">
                  <v:path arrowok="t"/>
                </v:shape>
                <v:shape id="Graphic 255" o:spid="_x0000_s1147" style="position:absolute;left:3226;top:8744;width:81611;height:15526;visibility:visible;mso-wrap-style:square;v-text-anchor:top" coordsize="8161020,1552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" path="m1235887,64528l,64528r,964819l1235887,1029347r,-964819xem2968714,l1732826,r,971257l2968714,971257,2968714,xem4698314,309765r-1235888,l3462426,1471409r1235888,l4698314,309765xem6431140,861555r-1235888,l5195252,1503680r1235888,l6431140,861555xem8160740,884135r-1235887,l6924853,1552079r1235887,l8160740,884135xe" fillcolor="#f8caac" stroked="f">
                  <v:path arrowok="t"/>
                </v:shape>
                <v:shape id="Graphic 256" o:spid="_x0000_s1148" style="position:absolute;left:3226;top:2581;width:81611;height:15005;visibility:visible;mso-wrap-style:square;v-text-anchor:top" coordsize="8161020,1500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" path="m1235887,19367l,19367,,680859r1235887,l1235887,19367xem2968714,9690r-1235888,l1732826,616331r1235888,l2968714,9690xem4698314,38722r-1235888,l3462426,926096r1235888,l4698314,38722xem6431140,l5195252,r,1477886l6431140,1477886,6431140,xem8160740,209753r-1235887,l6924853,1500466r1235887,l8160740,209753xe" fillcolor="#deebf7" stroked="f">
                  <v:path arrowok="t"/>
                </v:shape>
                <v:shape id="Graphic 257" o:spid="_x0000_s1149" style="position:absolute;left:3226;top:2581;width:81611;height:2102;visibility:visible;mso-wrap-style:square;v-text-anchor:top" coordsize="8161020,21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" path="m1235887,l,,,19367r1235887,l1235887,xem2968714,l1732826,r,9690l2968714,9690r,-9690xem4698314,l3462426,r,38722l4698314,38722r,-38722xem8160740,l6924853,r,209753l8160740,209753,8160740,xe" fillcolor="#538235" stroked="f">
                  <v:path arrowok="t"/>
                </v:shape>
                <v:shape id="Graphic 258" o:spid="_x0000_s1150" style="position:absolute;left:774;top:29557;width:86550;height:13;visibility:visible;mso-wrap-style:square;v-text-anchor:top" coordsize="86550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" path="m,l8654455,e" filled="f" strokecolor="#d9d9d9" strokeweight=".1344mm">
                  <v:path arrowok="t"/>
                </v:shape>
                <v:shape id="Graphic 259" o:spid="_x0000_s1151" style="position:absolute;left:88351;top:14520;width:387;height:387;visibility:visible;mso-wrap-style:square;v-text-anchor:top" coordsize="387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" path="m38722,l,,,38721r38722,l38722,xe" fillcolor="#538235" stroked="f">
                  <v:path arrowok="t"/>
                </v:shape>
                <v:shape id="Graphic 260" o:spid="_x0000_s1152" style="position:absolute;left:88351;top:15779;width:387;height:387;visibility:visible;mso-wrap-style:square;v-text-anchor:top" coordsize="387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" path="m38722,l,,,38721r38722,l38722,xe" fillcolor="#deebf7" stroked="f">
                  <v:path arrowok="t"/>
                </v:shape>
                <v:shape id="Graphic 261" o:spid="_x0000_s1153" style="position:absolute;left:88351;top:17005;width:387;height:387;visibility:visible;mso-wrap-style:square;v-text-anchor:top" coordsize="387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" path="m38722,l,,,38721r38722,l38722,xe" fillcolor="#f8caac" stroked="f">
                  <v:path arrowok="t"/>
                </v:shape>
                <v:shape id="Graphic 262" o:spid="_x0000_s1154" style="position:absolute;left:88351;top:18263;width:387;height:388;visibility:visible;mso-wrap-style:square;v-text-anchor:top" coordsize="3873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" path="m38722,l,,,38721r38722,l38722,xe" fillcolor="#e1d2fc" stroked="f">
                  <v:path arrowok="t"/>
                </v:shape>
                <v:shape id="Textbox 263" o:spid="_x0000_s1155" type="#_x0000_t202" style="position:absolute;left:8882;top:2270;width:122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3434FE81" w14:textId="77777777" w:rsidR="0070245A" w:rsidRDefault="0070245A" w:rsidP="0070245A">
                        <w:pPr>
                          <w:spacing w:line="136" w:lineRule="exact"/>
                          <w:rPr>
                            <w:sz w:val="12"/>
                          </w:rPr>
                        </w:pPr>
                        <w:r>
                          <w:rPr>
                            <w:spacing w:val="-5"/>
                            <w:sz w:val="12"/>
                          </w:rPr>
                          <w:t>1%</w:t>
                        </w:r>
                      </w:p>
                    </w:txbxContent>
                  </v:textbox>
                </v:shape>
                <v:shape id="Textbox 264" o:spid="_x0000_s1156" type="#_x0000_t202" style="position:absolute;left:19321;top:-477;width:52240;height:4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7014779F" w14:textId="77777777" w:rsidR="0070245A" w:rsidRPr="006D2387" w:rsidRDefault="0070245A" w:rsidP="0070245A">
                        <w:pPr>
                          <w:jc w:val="center"/>
                          <w:rPr>
                            <w:szCs w:val="40"/>
                          </w:rPr>
                        </w:pPr>
                        <w:r w:rsidRPr="006D2387">
                          <w:rPr>
                            <w:szCs w:val="40"/>
                          </w:rPr>
                          <w:t>Time</w:t>
                        </w:r>
                        <w:r w:rsidRPr="006D2387">
                          <w:rPr>
                            <w:spacing w:val="-1"/>
                            <w:szCs w:val="40"/>
                          </w:rPr>
                          <w:t xml:space="preserve"> </w:t>
                        </w:r>
                        <w:r w:rsidRPr="006D2387">
                          <w:rPr>
                            <w:szCs w:val="40"/>
                          </w:rPr>
                          <w:t>in Post</w:t>
                        </w:r>
                        <w:r w:rsidRPr="006D2387">
                          <w:rPr>
                            <w:spacing w:val="-6"/>
                            <w:szCs w:val="40"/>
                          </w:rPr>
                          <w:t xml:space="preserve"> </w:t>
                        </w:r>
                        <w:r w:rsidRPr="006D2387">
                          <w:rPr>
                            <w:szCs w:val="40"/>
                          </w:rPr>
                          <w:t>by</w:t>
                        </w:r>
                        <w:r w:rsidRPr="006D2387">
                          <w:rPr>
                            <w:spacing w:val="-3"/>
                            <w:szCs w:val="40"/>
                          </w:rPr>
                          <w:t xml:space="preserve"> </w:t>
                        </w:r>
                        <w:r w:rsidRPr="006D2387">
                          <w:rPr>
                            <w:szCs w:val="40"/>
                          </w:rPr>
                          <w:t>Sector</w:t>
                        </w:r>
                        <w:r w:rsidRPr="006D2387">
                          <w:rPr>
                            <w:spacing w:val="-2"/>
                            <w:szCs w:val="40"/>
                          </w:rPr>
                          <w:t xml:space="preserve"> </w:t>
                        </w:r>
                        <w:r w:rsidRPr="006D2387">
                          <w:rPr>
                            <w:szCs w:val="40"/>
                          </w:rPr>
                          <w:t>-</w:t>
                        </w:r>
                        <w:r w:rsidRPr="006D2387">
                          <w:rPr>
                            <w:spacing w:val="-3"/>
                            <w:szCs w:val="40"/>
                          </w:rPr>
                          <w:t xml:space="preserve"> </w:t>
                        </w:r>
                        <w:r w:rsidRPr="006D2387">
                          <w:rPr>
                            <w:szCs w:val="40"/>
                          </w:rPr>
                          <w:t>Treatment</w:t>
                        </w:r>
                        <w:r w:rsidRPr="006D2387">
                          <w:rPr>
                            <w:spacing w:val="3"/>
                            <w:szCs w:val="40"/>
                          </w:rPr>
                          <w:t xml:space="preserve"> </w:t>
                        </w:r>
                        <w:r w:rsidRPr="006D2387">
                          <w:rPr>
                            <w:szCs w:val="40"/>
                          </w:rPr>
                          <w:t>Provider</w:t>
                        </w:r>
                        <w:r w:rsidRPr="006D2387">
                          <w:rPr>
                            <w:spacing w:val="6"/>
                            <w:szCs w:val="40"/>
                          </w:rPr>
                          <w:t xml:space="preserve"> </w:t>
                        </w:r>
                        <w:r w:rsidRPr="006D2387">
                          <w:rPr>
                            <w:szCs w:val="40"/>
                          </w:rPr>
                          <w:t>Staff</w:t>
                        </w:r>
                        <w:r w:rsidRPr="006D2387">
                          <w:rPr>
                            <w:spacing w:val="3"/>
                            <w:szCs w:val="40"/>
                          </w:rPr>
                          <w:t xml:space="preserve"> </w:t>
                        </w:r>
                        <w:r w:rsidRPr="006D2387">
                          <w:rPr>
                            <w:spacing w:val="-2"/>
                            <w:szCs w:val="40"/>
                          </w:rPr>
                          <w:t>(Headcount)</w:t>
                        </w:r>
                      </w:p>
                      <w:p w14:paraId="5C3E0A04" w14:textId="77777777" w:rsidR="0070245A" w:rsidRDefault="0070245A" w:rsidP="0070245A">
                        <w:pPr>
                          <w:spacing w:before="93"/>
                          <w:ind w:left="1252"/>
                          <w:jc w:val="center"/>
                          <w:rPr>
                            <w:sz w:val="12"/>
                          </w:rPr>
                        </w:pPr>
                        <w:r>
                          <w:rPr>
                            <w:spacing w:val="-5"/>
                            <w:sz w:val="12"/>
                          </w:rPr>
                          <w:t>1%</w:t>
                        </w:r>
                      </w:p>
                    </w:txbxContent>
                  </v:textbox>
                </v:shape>
                <v:shape id="Textbox 265" o:spid="_x0000_s1157" type="#_x0000_t202" style="position:absolute;left:78143;top:3224;width:1226;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53133403" w14:textId="77777777" w:rsidR="0070245A" w:rsidRDefault="0070245A" w:rsidP="0070245A">
                        <w:pPr>
                          <w:spacing w:line="136" w:lineRule="exact"/>
                          <w:rPr>
                            <w:sz w:val="12"/>
                          </w:rPr>
                        </w:pPr>
                        <w:r>
                          <w:rPr>
                            <w:spacing w:val="-5"/>
                            <w:sz w:val="12"/>
                          </w:rPr>
                          <w:t>8%</w:t>
                        </w:r>
                      </w:p>
                    </w:txbxContent>
                  </v:textbox>
                </v:shape>
                <v:shape id="Textbox 266" o:spid="_x0000_s1158" type="#_x0000_t202" style="position:absolute;left:8656;top:5675;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22BF3AE5" w14:textId="77777777" w:rsidR="0070245A" w:rsidRDefault="0070245A" w:rsidP="0070245A">
                        <w:pPr>
                          <w:spacing w:line="136" w:lineRule="exact"/>
                          <w:rPr>
                            <w:sz w:val="12"/>
                          </w:rPr>
                        </w:pPr>
                        <w:r>
                          <w:rPr>
                            <w:spacing w:val="-5"/>
                            <w:sz w:val="12"/>
                          </w:rPr>
                          <w:t>25%</w:t>
                        </w:r>
                      </w:p>
                    </w:txbxContent>
                  </v:textbox>
                </v:shape>
                <v:shape id="Textbox 267" o:spid="_x0000_s1159" type="#_x0000_t202" style="position:absolute;left:25971;top:5321;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1D433AEF" w14:textId="77777777" w:rsidR="0070245A" w:rsidRDefault="0070245A" w:rsidP="0070245A">
                        <w:pPr>
                          <w:spacing w:line="136" w:lineRule="exact"/>
                          <w:rPr>
                            <w:sz w:val="12"/>
                          </w:rPr>
                        </w:pPr>
                        <w:r>
                          <w:rPr>
                            <w:spacing w:val="-5"/>
                            <w:sz w:val="12"/>
                          </w:rPr>
                          <w:t>22%</w:t>
                        </w:r>
                      </w:p>
                    </w:txbxContent>
                  </v:textbox>
                </v:shape>
                <v:shape id="Textbox 268" o:spid="_x0000_s1160" type="#_x0000_t202" style="position:absolute;left:43287;top:7010;width:164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" filled="f" stroked="f">
                  <v:textbox inset="0,0,0,0">
                    <w:txbxContent>
                      <w:p w14:paraId="3738B133" w14:textId="77777777" w:rsidR="0070245A" w:rsidRDefault="0070245A" w:rsidP="0070245A">
                        <w:pPr>
                          <w:spacing w:line="136" w:lineRule="exact"/>
                          <w:rPr>
                            <w:sz w:val="12"/>
                          </w:rPr>
                        </w:pPr>
                        <w:r>
                          <w:rPr>
                            <w:spacing w:val="-5"/>
                            <w:sz w:val="12"/>
                          </w:rPr>
                          <w:t>33%</w:t>
                        </w:r>
                      </w:p>
                    </w:txbxContent>
                  </v:textbox>
                </v:shape>
                <v:shape id="Textbox 269" o:spid="_x0000_s1161" type="#_x0000_t202" style="position:absolute;left:60602;top:9581;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" filled="f" stroked="f">
                  <v:textbox inset="0,0,0,0">
                    <w:txbxContent>
                      <w:p w14:paraId="14F2CB38" w14:textId="77777777" w:rsidR="0070245A" w:rsidRDefault="0070245A" w:rsidP="0070245A">
                        <w:pPr>
                          <w:spacing w:line="136" w:lineRule="exact"/>
                          <w:rPr>
                            <w:sz w:val="12"/>
                          </w:rPr>
                        </w:pPr>
                        <w:r>
                          <w:rPr>
                            <w:spacing w:val="-5"/>
                            <w:sz w:val="12"/>
                          </w:rPr>
                          <w:t>55%</w:t>
                        </w:r>
                      </w:p>
                    </w:txbxContent>
                  </v:textbox>
                </v:shape>
                <v:shape id="Textbox 270" o:spid="_x0000_s1162" type="#_x0000_t202" style="position:absolute;left:77917;top:10730;width:1644;height: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" filled="f" stroked="f">
                  <v:textbox inset="0,0,0,0">
                    <w:txbxContent>
                      <w:p w14:paraId="416AE714" w14:textId="77777777" w:rsidR="0070245A" w:rsidRDefault="0070245A" w:rsidP="0070245A">
                        <w:pPr>
                          <w:spacing w:line="136" w:lineRule="exact"/>
                          <w:rPr>
                            <w:sz w:val="12"/>
                          </w:rPr>
                        </w:pPr>
                        <w:r>
                          <w:rPr>
                            <w:spacing w:val="-5"/>
                            <w:sz w:val="12"/>
                          </w:rPr>
                          <w:t>48%</w:t>
                        </w:r>
                      </w:p>
                    </w:txbxContent>
                  </v:textbox>
                </v:shape>
                <v:shape id="Textbox 271" o:spid="_x0000_s1163" type="#_x0000_t202" style="position:absolute;left:25971;top:13212;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" filled="f" stroked="f">
                  <v:textbox inset="0,0,0,0">
                    <w:txbxContent>
                      <w:p w14:paraId="3D2FCBE6" w14:textId="77777777" w:rsidR="0070245A" w:rsidRDefault="0070245A" w:rsidP="0070245A">
                        <w:pPr>
                          <w:spacing w:line="136" w:lineRule="exact"/>
                          <w:rPr>
                            <w:sz w:val="12"/>
                          </w:rPr>
                        </w:pPr>
                        <w:r>
                          <w:rPr>
                            <w:spacing w:val="-5"/>
                            <w:sz w:val="12"/>
                          </w:rPr>
                          <w:t>36%</w:t>
                        </w:r>
                      </w:p>
                    </w:txbxContent>
                  </v:textbox>
                </v:shape>
                <v:shape id="Textbox 272" o:spid="_x0000_s1164" type="#_x0000_t202" style="position:absolute;left:8656;top:13827;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" filled="f" stroked="f">
                  <v:textbox inset="0,0,0,0">
                    <w:txbxContent>
                      <w:p w14:paraId="6DAE0407" w14:textId="77777777" w:rsidR="0070245A" w:rsidRDefault="0070245A" w:rsidP="0070245A">
                        <w:pPr>
                          <w:spacing w:line="136" w:lineRule="exact"/>
                          <w:rPr>
                            <w:sz w:val="12"/>
                          </w:rPr>
                        </w:pPr>
                        <w:r>
                          <w:rPr>
                            <w:spacing w:val="-5"/>
                            <w:sz w:val="12"/>
                          </w:rPr>
                          <w:t>36%</w:t>
                        </w:r>
                      </w:p>
                    </w:txbxContent>
                  </v:textbox>
                </v:shape>
                <v:shape id="Textbox 273" o:spid="_x0000_s1165" type="#_x0000_t202" style="position:absolute;left:88953;top:14291;width:6356;height:21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92ZxgAAANwAAAAPAAAAZHJzL2Rvd25yZXYueG1sRI9Ba8JA&#10;FITvhf6H5RW81U0V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Ei/dmcYAAADcAAAA&#10;DwAAAAAAAAAAAAAAAAAHAgAAZHJzL2Rvd25yZXYueG1sUEsFBgAAAAADAAMAtwAAAPoCAAAAAA==&#10;" filled="f" stroked="f">
                  <v:textbox inset="0,0,0,0">
                    <w:txbxContent>
                      <w:p w14:paraId="47DD79B4" w14:textId="77777777" w:rsidR="0070245A" w:rsidRDefault="0070245A" w:rsidP="0070245A">
                        <w:pPr>
                          <w:spacing w:line="136" w:lineRule="exact"/>
                          <w:rPr>
                            <w:sz w:val="12"/>
                          </w:rPr>
                        </w:pPr>
                        <w:r>
                          <w:rPr>
                            <w:sz w:val="12"/>
                          </w:rPr>
                          <w:t xml:space="preserve">Not </w:t>
                        </w:r>
                        <w:r>
                          <w:rPr>
                            <w:spacing w:val="-2"/>
                            <w:sz w:val="12"/>
                          </w:rPr>
                          <w:t>Known</w:t>
                        </w:r>
                      </w:p>
                      <w:p w14:paraId="1692BD4B" w14:textId="77777777" w:rsidR="0070245A" w:rsidRDefault="0070245A" w:rsidP="0070245A">
                        <w:pPr>
                          <w:spacing w:before="58"/>
                          <w:rPr>
                            <w:sz w:val="12"/>
                          </w:rPr>
                        </w:pPr>
                        <w:r>
                          <w:rPr>
                            <w:sz w:val="12"/>
                          </w:rPr>
                          <w:t>More than</w:t>
                        </w:r>
                        <w:r>
                          <w:rPr>
                            <w:spacing w:val="1"/>
                            <w:sz w:val="12"/>
                          </w:rPr>
                          <w:t xml:space="preserve"> </w:t>
                        </w:r>
                        <w:r>
                          <w:rPr>
                            <w:sz w:val="12"/>
                          </w:rPr>
                          <w:t>3</w:t>
                        </w:r>
                        <w:r>
                          <w:rPr>
                            <w:spacing w:val="1"/>
                            <w:sz w:val="12"/>
                          </w:rPr>
                          <w:t xml:space="preserve"> </w:t>
                        </w:r>
                        <w:r>
                          <w:rPr>
                            <w:spacing w:val="-2"/>
                            <w:sz w:val="12"/>
                          </w:rPr>
                          <w:t>years</w:t>
                        </w:r>
                      </w:p>
                    </w:txbxContent>
                  </v:textbox>
                </v:shape>
                <v:shape id="Textbox 274" o:spid="_x0000_s1166" type="#_x0000_t202" style="position:absolute;left:43287;top:17273;width:164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kXt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ncZF7cYAAADcAAAA&#10;DwAAAAAAAAAAAAAAAAAHAgAAZHJzL2Rvd25yZXYueG1sUEsFBgAAAAADAAMAtwAAAPoCAAAAAA==&#10;" filled="f" stroked="f">
                  <v:textbox inset="0,0,0,0">
                    <w:txbxContent>
                      <w:p w14:paraId="1674A3FD" w14:textId="77777777" w:rsidR="0070245A" w:rsidRDefault="0070245A" w:rsidP="0070245A">
                        <w:pPr>
                          <w:spacing w:line="136" w:lineRule="exact"/>
                          <w:rPr>
                            <w:sz w:val="12"/>
                          </w:rPr>
                        </w:pPr>
                        <w:r>
                          <w:rPr>
                            <w:spacing w:val="-5"/>
                            <w:sz w:val="12"/>
                          </w:rPr>
                          <w:t>43%</w:t>
                        </w:r>
                      </w:p>
                    </w:txbxContent>
                  </v:textbox>
                </v:shape>
                <v:shape id="Textbox 275" o:spid="_x0000_s1167" type="#_x0000_t202" style="position:absolute;left:88953;top:16783;width:4838;height:2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" filled="f" stroked="f">
                  <v:textbox inset="0,0,0,0">
                    <w:txbxContent>
                      <w:p w14:paraId="13C3EE2A" w14:textId="77777777" w:rsidR="0070245A" w:rsidRDefault="0070245A" w:rsidP="0070245A">
                        <w:pPr>
                          <w:spacing w:line="136" w:lineRule="exact"/>
                          <w:rPr>
                            <w:sz w:val="12"/>
                          </w:rPr>
                        </w:pPr>
                        <w:r>
                          <w:rPr>
                            <w:sz w:val="12"/>
                          </w:rPr>
                          <w:t>1</w:t>
                        </w:r>
                        <w:r>
                          <w:rPr>
                            <w:spacing w:val="1"/>
                            <w:sz w:val="12"/>
                          </w:rPr>
                          <w:t xml:space="preserve"> </w:t>
                        </w:r>
                        <w:r>
                          <w:rPr>
                            <w:sz w:val="12"/>
                          </w:rPr>
                          <w:t>to</w:t>
                        </w:r>
                        <w:r>
                          <w:rPr>
                            <w:spacing w:val="1"/>
                            <w:sz w:val="12"/>
                          </w:rPr>
                          <w:t xml:space="preserve"> </w:t>
                        </w:r>
                        <w:r>
                          <w:rPr>
                            <w:sz w:val="12"/>
                          </w:rPr>
                          <w:t>&lt;</w:t>
                        </w:r>
                        <w:r>
                          <w:rPr>
                            <w:spacing w:val="-2"/>
                            <w:sz w:val="12"/>
                          </w:rPr>
                          <w:t xml:space="preserve"> </w:t>
                        </w:r>
                        <w:r>
                          <w:rPr>
                            <w:sz w:val="12"/>
                          </w:rPr>
                          <w:t>3</w:t>
                        </w:r>
                        <w:r>
                          <w:rPr>
                            <w:spacing w:val="1"/>
                            <w:sz w:val="12"/>
                          </w:rPr>
                          <w:t xml:space="preserve"> </w:t>
                        </w:r>
                        <w:r>
                          <w:rPr>
                            <w:spacing w:val="-2"/>
                            <w:sz w:val="12"/>
                          </w:rPr>
                          <w:t>years</w:t>
                        </w:r>
                      </w:p>
                      <w:p w14:paraId="5E947F26" w14:textId="77777777" w:rsidR="0070245A" w:rsidRDefault="0070245A" w:rsidP="0070245A">
                        <w:pPr>
                          <w:spacing w:before="58"/>
                          <w:rPr>
                            <w:sz w:val="12"/>
                          </w:rPr>
                        </w:pPr>
                        <w:r>
                          <w:rPr>
                            <w:sz w:val="12"/>
                          </w:rPr>
                          <w:t>Up to</w:t>
                        </w:r>
                        <w:r>
                          <w:rPr>
                            <w:spacing w:val="1"/>
                            <w:sz w:val="12"/>
                          </w:rPr>
                          <w:t xml:space="preserve"> </w:t>
                        </w:r>
                        <w:r>
                          <w:rPr>
                            <w:sz w:val="12"/>
                          </w:rPr>
                          <w:t>1</w:t>
                        </w:r>
                        <w:r>
                          <w:rPr>
                            <w:spacing w:val="1"/>
                            <w:sz w:val="12"/>
                          </w:rPr>
                          <w:t xml:space="preserve"> </w:t>
                        </w:r>
                        <w:r>
                          <w:rPr>
                            <w:spacing w:val="-4"/>
                            <w:sz w:val="12"/>
                          </w:rPr>
                          <w:t>year</w:t>
                        </w:r>
                      </w:p>
                    </w:txbxContent>
                  </v:textbox>
                </v:shape>
                <v:shape id="Textbox 276" o:spid="_x0000_s1168" type="#_x0000_t202" style="position:absolute;left:60602;top:20200;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" filled="f" stroked="f">
                  <v:textbox inset="0,0,0,0">
                    <w:txbxContent>
                      <w:p w14:paraId="01DEAFFF" w14:textId="77777777" w:rsidR="0070245A" w:rsidRDefault="0070245A" w:rsidP="0070245A">
                        <w:pPr>
                          <w:spacing w:line="136" w:lineRule="exact"/>
                          <w:rPr>
                            <w:sz w:val="12"/>
                          </w:rPr>
                        </w:pPr>
                        <w:r>
                          <w:rPr>
                            <w:spacing w:val="-5"/>
                            <w:sz w:val="12"/>
                          </w:rPr>
                          <w:t>24%</w:t>
                        </w:r>
                      </w:p>
                    </w:txbxContent>
                  </v:textbox>
                </v:shape>
                <v:shape id="Textbox 277" o:spid="_x0000_s1169" type="#_x0000_t202" style="position:absolute;left:77917;top:20529;width:164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57127F49" w14:textId="77777777" w:rsidR="0070245A" w:rsidRDefault="0070245A" w:rsidP="0070245A">
                        <w:pPr>
                          <w:spacing w:line="136" w:lineRule="exact"/>
                          <w:rPr>
                            <w:sz w:val="12"/>
                          </w:rPr>
                        </w:pPr>
                        <w:r>
                          <w:rPr>
                            <w:spacing w:val="-5"/>
                            <w:sz w:val="12"/>
                          </w:rPr>
                          <w:t>25%</w:t>
                        </w:r>
                      </w:p>
                    </w:txbxContent>
                  </v:textbox>
                </v:shape>
                <v:shape id="Textbox 278" o:spid="_x0000_s1170" type="#_x0000_t202" style="position:absolute;left:8656;top:23924;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" filled="f" stroked="f">
                  <v:textbox inset="0,0,0,0">
                    <w:txbxContent>
                      <w:p w14:paraId="7BA9EF75" w14:textId="77777777" w:rsidR="0070245A" w:rsidRDefault="0070245A" w:rsidP="0070245A">
                        <w:pPr>
                          <w:spacing w:line="136" w:lineRule="exact"/>
                          <w:rPr>
                            <w:sz w:val="12"/>
                          </w:rPr>
                        </w:pPr>
                        <w:r>
                          <w:rPr>
                            <w:spacing w:val="-5"/>
                            <w:sz w:val="12"/>
                          </w:rPr>
                          <w:t>39%</w:t>
                        </w:r>
                      </w:p>
                    </w:txbxContent>
                  </v:textbox>
                </v:shape>
                <v:shape id="Textbox 279" o:spid="_x0000_s1171" type="#_x0000_t202" style="position:absolute;left:25971;top:23624;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" filled="f" stroked="f">
                  <v:textbox inset="0,0,0,0">
                    <w:txbxContent>
                      <w:p w14:paraId="4154477A" w14:textId="77777777" w:rsidR="0070245A" w:rsidRDefault="0070245A" w:rsidP="0070245A">
                        <w:pPr>
                          <w:spacing w:line="136" w:lineRule="exact"/>
                          <w:rPr>
                            <w:sz w:val="12"/>
                          </w:rPr>
                        </w:pPr>
                        <w:r>
                          <w:rPr>
                            <w:spacing w:val="-5"/>
                            <w:sz w:val="12"/>
                          </w:rPr>
                          <w:t>41%</w:t>
                        </w:r>
                      </w:p>
                    </w:txbxContent>
                  </v:textbox>
                </v:shape>
                <v:shape id="Textbox 280" o:spid="_x0000_s1172" type="#_x0000_t202" style="position:absolute;left:43287;top:26136;width:164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" filled="f" stroked="f">
                  <v:textbox inset="0,0,0,0">
                    <w:txbxContent>
                      <w:p w14:paraId="5946E36B" w14:textId="77777777" w:rsidR="0070245A" w:rsidRDefault="0070245A" w:rsidP="0070245A">
                        <w:pPr>
                          <w:spacing w:line="136" w:lineRule="exact"/>
                          <w:rPr>
                            <w:sz w:val="12"/>
                          </w:rPr>
                        </w:pPr>
                        <w:r>
                          <w:rPr>
                            <w:spacing w:val="-5"/>
                            <w:sz w:val="12"/>
                          </w:rPr>
                          <w:t>23%</w:t>
                        </w:r>
                      </w:p>
                    </w:txbxContent>
                  </v:textbox>
                </v:shape>
                <v:shape id="Textbox 281" o:spid="_x0000_s1173" type="#_x0000_t202" style="position:absolute;left:60602;top:26296;width:164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" filled="f" stroked="f">
                  <v:textbox inset="0,0,0,0">
                    <w:txbxContent>
                      <w:p w14:paraId="0F8F6062" w14:textId="77777777" w:rsidR="0070245A" w:rsidRDefault="0070245A" w:rsidP="0070245A">
                        <w:pPr>
                          <w:spacing w:line="136" w:lineRule="exact"/>
                          <w:rPr>
                            <w:sz w:val="12"/>
                          </w:rPr>
                        </w:pPr>
                        <w:r>
                          <w:rPr>
                            <w:spacing w:val="-5"/>
                            <w:sz w:val="12"/>
                          </w:rPr>
                          <w:t>21%</w:t>
                        </w:r>
                      </w:p>
                    </w:txbxContent>
                  </v:textbox>
                </v:shape>
                <v:shape id="Textbox 282" o:spid="_x0000_s1174" type="#_x0000_t202" style="position:absolute;left:77917;top:26529;width:164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" filled="f" stroked="f">
                  <v:textbox inset="0,0,0,0">
                    <w:txbxContent>
                      <w:p w14:paraId="0A714148" w14:textId="77777777" w:rsidR="0070245A" w:rsidRDefault="0070245A" w:rsidP="0070245A">
                        <w:pPr>
                          <w:spacing w:line="136" w:lineRule="exact"/>
                          <w:rPr>
                            <w:sz w:val="12"/>
                          </w:rPr>
                        </w:pPr>
                        <w:r>
                          <w:rPr>
                            <w:spacing w:val="-5"/>
                            <w:sz w:val="12"/>
                          </w:rPr>
                          <w:t>20%</w:t>
                        </w:r>
                      </w:p>
                    </w:txbxContent>
                  </v:textbox>
                </v:shape>
                <v:shape id="Textbox 283" o:spid="_x0000_s1175" type="#_x0000_t202" style="position:absolute;left:8991;top:30063;width:985;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35E22B0B" w14:textId="77777777" w:rsidR="0070245A" w:rsidRDefault="0070245A" w:rsidP="0070245A">
                        <w:pPr>
                          <w:spacing w:line="136" w:lineRule="exact"/>
                          <w:rPr>
                            <w:sz w:val="12"/>
                          </w:rPr>
                        </w:pPr>
                        <w:r>
                          <w:rPr>
                            <w:spacing w:val="-5"/>
                            <w:sz w:val="12"/>
                          </w:rPr>
                          <w:t>All</w:t>
                        </w:r>
                      </w:p>
                    </w:txbxContent>
                  </v:textbox>
                </v:shape>
                <v:shape id="Textbox 284" o:spid="_x0000_s1176" type="#_x0000_t202" style="position:absolute;left:23938;top:30063;width:5734;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zXKxAAAANwAAAAPAAAAZHJzL2Rvd25yZXYueG1sRI9Ba8JA&#10;FITvgv9heQVvuqmI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KgTNcrEAAAA3AAAAA8A&#10;AAAAAAAAAAAAAAAABwIAAGRycy9kb3ducmV2LnhtbFBLBQYAAAAAAwADALcAAAD4AgAAAAA=&#10;" filled="f" stroked="f">
                  <v:textbox inset="0,0,0,0">
                    <w:txbxContent>
                      <w:p w14:paraId="409A0E34" w14:textId="77777777" w:rsidR="0070245A" w:rsidRDefault="0070245A" w:rsidP="0070245A">
                        <w:pPr>
                          <w:spacing w:line="136" w:lineRule="exact"/>
                          <w:rPr>
                            <w:sz w:val="12"/>
                          </w:rPr>
                        </w:pPr>
                        <w:r>
                          <w:rPr>
                            <w:sz w:val="12"/>
                          </w:rPr>
                          <w:t>Voluntary</w:t>
                        </w:r>
                        <w:r>
                          <w:rPr>
                            <w:spacing w:val="2"/>
                            <w:sz w:val="12"/>
                          </w:rPr>
                          <w:t xml:space="preserve"> </w:t>
                        </w:r>
                        <w:r>
                          <w:rPr>
                            <w:spacing w:val="-2"/>
                            <w:sz w:val="12"/>
                          </w:rPr>
                          <w:t>sector</w:t>
                        </w:r>
                      </w:p>
                    </w:txbxContent>
                  </v:textbox>
                </v:shape>
                <v:shape id="Textbox 285" o:spid="_x0000_s1177" type="#_x0000_t202" style="position:absolute;left:43236;top:30063;width:1778;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5BRxAAAANwAAAAPAAAAZHJzL2Rvd25yZXYueG1sRI9Ba8JA&#10;FITvgv9heQVvuqmg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MdfkFHEAAAA3AAAAA8A&#10;AAAAAAAAAAAAAAAABwIAAGRycy9kb3ducmV2LnhtbFBLBQYAAAAAAwADALcAAAD4AgAAAAA=&#10;" filled="f" stroked="f">
                  <v:textbox inset="0,0,0,0">
                    <w:txbxContent>
                      <w:p w14:paraId="711FA61F" w14:textId="77777777" w:rsidR="0070245A" w:rsidRDefault="0070245A" w:rsidP="0070245A">
                        <w:pPr>
                          <w:spacing w:line="136" w:lineRule="exact"/>
                          <w:rPr>
                            <w:sz w:val="12"/>
                          </w:rPr>
                        </w:pPr>
                        <w:r>
                          <w:rPr>
                            <w:spacing w:val="-5"/>
                            <w:sz w:val="12"/>
                          </w:rPr>
                          <w:t>NHS</w:t>
                        </w:r>
                      </w:p>
                    </w:txbxContent>
                  </v:textbox>
                </v:shape>
                <v:shape id="Textbox 286" o:spid="_x0000_s1178" type="#_x0000_t202" style="position:absolute;left:57686;top:30063;width:7493;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" filled="f" stroked="f">
                  <v:textbox inset="0,0,0,0">
                    <w:txbxContent>
                      <w:p w14:paraId="6634ED2B" w14:textId="77777777" w:rsidR="0070245A" w:rsidRDefault="0070245A" w:rsidP="0070245A">
                        <w:pPr>
                          <w:spacing w:line="136" w:lineRule="exact"/>
                          <w:rPr>
                            <w:sz w:val="12"/>
                          </w:rPr>
                        </w:pPr>
                        <w:r>
                          <w:rPr>
                            <w:sz w:val="12"/>
                          </w:rPr>
                          <w:t>Independent /</w:t>
                        </w:r>
                        <w:r>
                          <w:rPr>
                            <w:spacing w:val="6"/>
                            <w:sz w:val="12"/>
                          </w:rPr>
                          <w:t xml:space="preserve"> </w:t>
                        </w:r>
                        <w:r>
                          <w:rPr>
                            <w:spacing w:val="-2"/>
                            <w:sz w:val="12"/>
                          </w:rPr>
                          <w:t>Private</w:t>
                        </w:r>
                      </w:p>
                    </w:txbxContent>
                  </v:textbox>
                </v:shape>
                <v:shape id="Textbox 287" o:spid="_x0000_s1179" type="#_x0000_t202" style="position:absolute;left:74766;top:30063;width:7957;height: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177B78D8" w14:textId="77777777" w:rsidR="0070245A" w:rsidRDefault="0070245A" w:rsidP="0070245A">
                        <w:pPr>
                          <w:spacing w:line="136" w:lineRule="exact"/>
                          <w:rPr>
                            <w:sz w:val="12"/>
                          </w:rPr>
                        </w:pPr>
                        <w:r>
                          <w:rPr>
                            <w:sz w:val="12"/>
                          </w:rPr>
                          <w:t>LA-delivered</w:t>
                        </w:r>
                        <w:r>
                          <w:rPr>
                            <w:spacing w:val="-3"/>
                            <w:sz w:val="12"/>
                          </w:rPr>
                          <w:t xml:space="preserve"> </w:t>
                        </w:r>
                        <w:r>
                          <w:rPr>
                            <w:spacing w:val="-2"/>
                            <w:sz w:val="12"/>
                          </w:rPr>
                          <w:t>treatment</w:t>
                        </w:r>
                      </w:p>
                    </w:txbxContent>
                  </v:textbox>
                </v:shape>
                <w10:wrap type="topAndBottom" anchorx="page"/>
              </v:group>
            </w:pict>
          </mc:Fallback>
        </mc:AlternateContent>
      </w:r>
    </w:p>
    <w:p w14:paraId="5D9AFB1D" w14:textId="1415A886" w:rsidR="00BE5563" w:rsidRDefault="00BE5563">
      <w:pPr>
        <w:pStyle w:val="BodyText"/>
        <w:spacing w:before="8"/>
        <w:rPr>
          <w:sz w:val="13"/>
          <w:szCs w:val="13"/>
        </w:rPr>
      </w:pPr>
    </w:p>
    <w:p w14:paraId="4627C1EF" w14:textId="05B277D5" w:rsidR="0070245A" w:rsidRDefault="0070245A">
      <w:pPr>
        <w:pStyle w:val="BodyText"/>
        <w:spacing w:before="8"/>
        <w:rPr>
          <w:sz w:val="13"/>
          <w:szCs w:val="13"/>
        </w:rPr>
      </w:pPr>
    </w:p>
    <w:tbl>
      <w:tblPr>
        <w:tblW w:w="0" w:type="auto"/>
        <w:jc w:val="center"/>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3185"/>
        <w:gridCol w:w="2462"/>
        <w:gridCol w:w="2823"/>
        <w:gridCol w:w="940"/>
        <w:gridCol w:w="2756"/>
        <w:gridCol w:w="1442"/>
        <w:gridCol w:w="2254"/>
        <w:gridCol w:w="1843"/>
      </w:tblGrid>
      <w:tr w:rsidR="00BE5563" w14:paraId="5D9AFB25" w14:textId="77777777" w:rsidTr="00FE212F">
        <w:trPr>
          <w:cantSplit/>
          <w:trHeight w:val="566"/>
          <w:jc w:val="center"/>
        </w:trPr>
        <w:tc>
          <w:tcPr>
            <w:tcW w:w="5647" w:type="dxa"/>
            <w:gridSpan w:val="2"/>
            <w:tcBorders>
              <w:right w:val="single" w:sz="8" w:space="0" w:color="E8ECED"/>
            </w:tcBorders>
            <w:shd w:val="clear" w:color="auto" w:fill="002F86"/>
            <w:vAlign w:val="center"/>
          </w:tcPr>
          <w:p w14:paraId="5D9AFB1F" w14:textId="77777777" w:rsidR="00BE5563" w:rsidRPr="00EB32C1" w:rsidRDefault="00BF2423" w:rsidP="00FE212F">
            <w:pPr>
              <w:pStyle w:val="TableParagraph"/>
              <w:spacing w:before="0"/>
              <w:ind w:left="605"/>
              <w:rPr>
                <w:b/>
                <w:sz w:val="24"/>
                <w:szCs w:val="24"/>
              </w:rPr>
            </w:pPr>
            <w:r w:rsidRPr="00EB32C1">
              <w:rPr>
                <w:b/>
                <w:color w:val="FFFFFF"/>
                <w:sz w:val="24"/>
                <w:szCs w:val="24"/>
              </w:rPr>
              <w:t>Voluntary</w:t>
            </w:r>
            <w:r w:rsidRPr="00EB32C1">
              <w:rPr>
                <w:b/>
                <w:color w:val="FFFFFF"/>
                <w:spacing w:val="-7"/>
                <w:sz w:val="24"/>
                <w:szCs w:val="24"/>
              </w:rPr>
              <w:t xml:space="preserve"> </w:t>
            </w:r>
            <w:r w:rsidRPr="00EB32C1">
              <w:rPr>
                <w:b/>
                <w:color w:val="FFFFFF"/>
                <w:spacing w:val="-2"/>
                <w:sz w:val="24"/>
                <w:szCs w:val="24"/>
              </w:rPr>
              <w:t>sector</w:t>
            </w:r>
          </w:p>
        </w:tc>
        <w:tc>
          <w:tcPr>
            <w:tcW w:w="3763" w:type="dxa"/>
            <w:gridSpan w:val="2"/>
            <w:tcBorders>
              <w:left w:val="single" w:sz="8" w:space="0" w:color="E8ECED"/>
              <w:right w:val="single" w:sz="8" w:space="0" w:color="E8ECED"/>
            </w:tcBorders>
            <w:shd w:val="clear" w:color="auto" w:fill="002F86"/>
            <w:vAlign w:val="center"/>
          </w:tcPr>
          <w:p w14:paraId="5D9AFB21" w14:textId="77777777" w:rsidR="00BE5563" w:rsidRPr="00EB32C1" w:rsidRDefault="00BF2423" w:rsidP="00FE212F">
            <w:pPr>
              <w:pStyle w:val="TableParagraph"/>
              <w:spacing w:before="0"/>
              <w:ind w:left="14"/>
              <w:rPr>
                <w:b/>
                <w:sz w:val="24"/>
                <w:szCs w:val="24"/>
              </w:rPr>
            </w:pPr>
            <w:r w:rsidRPr="00EB32C1">
              <w:rPr>
                <w:b/>
                <w:color w:val="FFFFFF"/>
                <w:spacing w:val="-5"/>
                <w:sz w:val="24"/>
                <w:szCs w:val="24"/>
              </w:rPr>
              <w:t>NHS</w:t>
            </w:r>
          </w:p>
        </w:tc>
        <w:tc>
          <w:tcPr>
            <w:tcW w:w="4198" w:type="dxa"/>
            <w:gridSpan w:val="2"/>
            <w:tcBorders>
              <w:left w:val="single" w:sz="8" w:space="0" w:color="E8ECED"/>
              <w:right w:val="single" w:sz="8" w:space="0" w:color="E8ECED"/>
            </w:tcBorders>
            <w:shd w:val="clear" w:color="auto" w:fill="002F86"/>
            <w:vAlign w:val="center"/>
          </w:tcPr>
          <w:p w14:paraId="5D9AFB22" w14:textId="77777777" w:rsidR="00BE5563" w:rsidRPr="00EB32C1" w:rsidRDefault="00BF2423" w:rsidP="00FE212F">
            <w:pPr>
              <w:pStyle w:val="TableParagraph"/>
              <w:spacing w:before="106"/>
              <w:ind w:left="1039" w:right="732" w:hanging="285"/>
              <w:rPr>
                <w:b/>
                <w:sz w:val="24"/>
                <w:szCs w:val="24"/>
              </w:rPr>
            </w:pPr>
            <w:r w:rsidRPr="00EB32C1">
              <w:rPr>
                <w:b/>
                <w:color w:val="FFFFFF"/>
                <w:spacing w:val="-2"/>
                <w:sz w:val="24"/>
                <w:szCs w:val="24"/>
              </w:rPr>
              <w:t>Independent/ Private</w:t>
            </w:r>
          </w:p>
        </w:tc>
        <w:tc>
          <w:tcPr>
            <w:tcW w:w="4097" w:type="dxa"/>
            <w:gridSpan w:val="2"/>
            <w:tcBorders>
              <w:left w:val="single" w:sz="8" w:space="0" w:color="E8ECED"/>
              <w:right w:val="single" w:sz="8" w:space="0" w:color="E8ECED"/>
            </w:tcBorders>
            <w:shd w:val="clear" w:color="auto" w:fill="002F86"/>
            <w:vAlign w:val="center"/>
          </w:tcPr>
          <w:p w14:paraId="5D9AFB24" w14:textId="77777777" w:rsidR="00BE5563" w:rsidRPr="00EB32C1" w:rsidRDefault="00BF2423" w:rsidP="00FE212F">
            <w:pPr>
              <w:pStyle w:val="TableParagraph"/>
              <w:spacing w:before="0"/>
              <w:ind w:left="0"/>
              <w:rPr>
                <w:b/>
                <w:sz w:val="24"/>
                <w:szCs w:val="24"/>
              </w:rPr>
            </w:pPr>
            <w:r w:rsidRPr="00EB32C1">
              <w:rPr>
                <w:b/>
                <w:color w:val="FFFFFF"/>
                <w:spacing w:val="-2"/>
                <w:sz w:val="24"/>
                <w:szCs w:val="24"/>
              </w:rPr>
              <w:t>LA-delivered</w:t>
            </w:r>
            <w:r w:rsidRPr="00EB32C1">
              <w:rPr>
                <w:b/>
                <w:color w:val="FFFFFF"/>
                <w:spacing w:val="9"/>
                <w:sz w:val="24"/>
                <w:szCs w:val="24"/>
              </w:rPr>
              <w:t xml:space="preserve"> </w:t>
            </w:r>
            <w:r w:rsidRPr="00EB32C1">
              <w:rPr>
                <w:b/>
                <w:color w:val="FFFFFF"/>
                <w:spacing w:val="-2"/>
                <w:sz w:val="24"/>
                <w:szCs w:val="24"/>
              </w:rPr>
              <w:t>treatment</w:t>
            </w:r>
          </w:p>
        </w:tc>
      </w:tr>
      <w:tr w:rsidR="00BE5563" w14:paraId="5D9AFB2E" w14:textId="77777777" w:rsidTr="00FE212F">
        <w:trPr>
          <w:cantSplit/>
          <w:trHeight w:val="566"/>
          <w:jc w:val="center"/>
        </w:trPr>
        <w:tc>
          <w:tcPr>
            <w:tcW w:w="3185" w:type="dxa"/>
            <w:shd w:val="clear" w:color="auto" w:fill="002F86"/>
            <w:vAlign w:val="center"/>
          </w:tcPr>
          <w:p w14:paraId="5D9AFB26" w14:textId="77777777" w:rsidR="00BE5563" w:rsidRPr="00EB32C1" w:rsidRDefault="00BF2423" w:rsidP="00FE212F">
            <w:pPr>
              <w:pStyle w:val="TableParagraph"/>
              <w:spacing w:before="11"/>
              <w:ind w:left="23" w:right="14"/>
              <w:rPr>
                <w:b/>
                <w:sz w:val="24"/>
                <w:szCs w:val="24"/>
              </w:rPr>
            </w:pPr>
            <w:r w:rsidRPr="00EB32C1">
              <w:rPr>
                <w:b/>
                <w:color w:val="FFFFFF"/>
                <w:spacing w:val="-2"/>
                <w:sz w:val="24"/>
                <w:szCs w:val="24"/>
              </w:rPr>
              <w:t>Responses</w:t>
            </w:r>
          </w:p>
        </w:tc>
        <w:tc>
          <w:tcPr>
            <w:tcW w:w="2461" w:type="dxa"/>
            <w:tcBorders>
              <w:right w:val="single" w:sz="8" w:space="0" w:color="E8ECED"/>
            </w:tcBorders>
            <w:shd w:val="clear" w:color="auto" w:fill="002F86"/>
            <w:vAlign w:val="center"/>
          </w:tcPr>
          <w:p w14:paraId="5D9AFB27" w14:textId="77777777" w:rsidR="00BE5563" w:rsidRPr="00EB32C1" w:rsidRDefault="00BF2423" w:rsidP="00FE212F">
            <w:pPr>
              <w:pStyle w:val="TableParagraph"/>
              <w:spacing w:before="11"/>
              <w:ind w:left="55" w:right="3"/>
              <w:rPr>
                <w:b/>
                <w:sz w:val="24"/>
                <w:szCs w:val="24"/>
              </w:rPr>
            </w:pPr>
            <w:r w:rsidRPr="00EB32C1">
              <w:rPr>
                <w:b/>
                <w:color w:val="FFFFFF"/>
                <w:spacing w:val="-10"/>
                <w:sz w:val="24"/>
                <w:szCs w:val="24"/>
              </w:rPr>
              <w:t>%</w:t>
            </w:r>
          </w:p>
        </w:tc>
        <w:tc>
          <w:tcPr>
            <w:tcW w:w="2823" w:type="dxa"/>
            <w:tcBorders>
              <w:left w:val="single" w:sz="8" w:space="0" w:color="E8ECED"/>
            </w:tcBorders>
            <w:shd w:val="clear" w:color="auto" w:fill="002F86"/>
            <w:vAlign w:val="center"/>
          </w:tcPr>
          <w:p w14:paraId="5D9AFB28" w14:textId="77777777" w:rsidR="00BE5563" w:rsidRPr="00EB32C1" w:rsidRDefault="00BF2423" w:rsidP="00FE212F">
            <w:pPr>
              <w:pStyle w:val="TableParagraph"/>
              <w:spacing w:before="11"/>
              <w:ind w:left="17" w:right="8"/>
              <w:rPr>
                <w:b/>
                <w:sz w:val="24"/>
                <w:szCs w:val="24"/>
              </w:rPr>
            </w:pPr>
            <w:r w:rsidRPr="00EB32C1">
              <w:rPr>
                <w:b/>
                <w:color w:val="FFFFFF"/>
                <w:spacing w:val="-2"/>
                <w:sz w:val="24"/>
                <w:szCs w:val="24"/>
              </w:rPr>
              <w:t>Responses</w:t>
            </w:r>
          </w:p>
        </w:tc>
        <w:tc>
          <w:tcPr>
            <w:tcW w:w="939" w:type="dxa"/>
            <w:tcBorders>
              <w:right w:val="single" w:sz="8" w:space="0" w:color="E8ECED"/>
            </w:tcBorders>
            <w:shd w:val="clear" w:color="auto" w:fill="002F86"/>
            <w:vAlign w:val="center"/>
          </w:tcPr>
          <w:p w14:paraId="5D9AFB29" w14:textId="77777777" w:rsidR="00BE5563" w:rsidRPr="00EB32C1" w:rsidRDefault="00BF2423" w:rsidP="00FE212F">
            <w:pPr>
              <w:pStyle w:val="TableParagraph"/>
              <w:spacing w:before="11"/>
              <w:ind w:left="55" w:right="2"/>
              <w:rPr>
                <w:b/>
                <w:sz w:val="24"/>
                <w:szCs w:val="24"/>
              </w:rPr>
            </w:pPr>
            <w:r w:rsidRPr="00EB32C1">
              <w:rPr>
                <w:b/>
                <w:color w:val="FFFFFF"/>
                <w:spacing w:val="-10"/>
                <w:sz w:val="24"/>
                <w:szCs w:val="24"/>
              </w:rPr>
              <w:t>%</w:t>
            </w:r>
          </w:p>
        </w:tc>
        <w:tc>
          <w:tcPr>
            <w:tcW w:w="2756" w:type="dxa"/>
            <w:tcBorders>
              <w:left w:val="single" w:sz="8" w:space="0" w:color="E8ECED"/>
            </w:tcBorders>
            <w:shd w:val="clear" w:color="auto" w:fill="002F86"/>
            <w:vAlign w:val="center"/>
          </w:tcPr>
          <w:p w14:paraId="5D9AFB2A" w14:textId="77777777" w:rsidR="00BE5563" w:rsidRPr="00EB32C1" w:rsidRDefault="00BF2423" w:rsidP="00FE212F">
            <w:pPr>
              <w:pStyle w:val="TableParagraph"/>
              <w:spacing w:before="11"/>
              <w:ind w:left="17" w:right="7"/>
              <w:rPr>
                <w:b/>
                <w:sz w:val="24"/>
                <w:szCs w:val="24"/>
              </w:rPr>
            </w:pPr>
            <w:r w:rsidRPr="00EB32C1">
              <w:rPr>
                <w:b/>
                <w:color w:val="FFFFFF"/>
                <w:spacing w:val="-2"/>
                <w:sz w:val="24"/>
                <w:szCs w:val="24"/>
              </w:rPr>
              <w:t>Responses</w:t>
            </w:r>
          </w:p>
        </w:tc>
        <w:tc>
          <w:tcPr>
            <w:tcW w:w="1442" w:type="dxa"/>
            <w:tcBorders>
              <w:right w:val="single" w:sz="8" w:space="0" w:color="E8ECED"/>
            </w:tcBorders>
            <w:shd w:val="clear" w:color="auto" w:fill="002F86"/>
            <w:vAlign w:val="center"/>
          </w:tcPr>
          <w:p w14:paraId="5D9AFB2B" w14:textId="77777777" w:rsidR="00BE5563" w:rsidRPr="00EB32C1" w:rsidRDefault="00BF2423" w:rsidP="00FE212F">
            <w:pPr>
              <w:pStyle w:val="TableParagraph"/>
              <w:spacing w:before="11"/>
              <w:ind w:left="55" w:right="1"/>
              <w:rPr>
                <w:b/>
                <w:sz w:val="24"/>
                <w:szCs w:val="24"/>
              </w:rPr>
            </w:pPr>
            <w:r w:rsidRPr="00EB32C1">
              <w:rPr>
                <w:b/>
                <w:color w:val="FFFFFF"/>
                <w:spacing w:val="-10"/>
                <w:sz w:val="24"/>
                <w:szCs w:val="24"/>
              </w:rPr>
              <w:t>%</w:t>
            </w:r>
          </w:p>
        </w:tc>
        <w:tc>
          <w:tcPr>
            <w:tcW w:w="2254" w:type="dxa"/>
            <w:tcBorders>
              <w:left w:val="single" w:sz="8" w:space="0" w:color="E8ECED"/>
            </w:tcBorders>
            <w:shd w:val="clear" w:color="auto" w:fill="002F86"/>
            <w:vAlign w:val="center"/>
          </w:tcPr>
          <w:p w14:paraId="5D9AFB2C" w14:textId="77777777" w:rsidR="00BE5563" w:rsidRPr="00EB32C1" w:rsidRDefault="00BF2423" w:rsidP="00FE212F">
            <w:pPr>
              <w:pStyle w:val="TableParagraph"/>
              <w:spacing w:before="11"/>
              <w:ind w:left="17" w:right="6"/>
              <w:rPr>
                <w:b/>
                <w:sz w:val="24"/>
                <w:szCs w:val="24"/>
              </w:rPr>
            </w:pPr>
            <w:r w:rsidRPr="00EB32C1">
              <w:rPr>
                <w:b/>
                <w:color w:val="FFFFFF"/>
                <w:spacing w:val="-2"/>
                <w:sz w:val="24"/>
                <w:szCs w:val="24"/>
              </w:rPr>
              <w:t>Responses</w:t>
            </w:r>
          </w:p>
        </w:tc>
        <w:tc>
          <w:tcPr>
            <w:tcW w:w="1843" w:type="dxa"/>
            <w:tcBorders>
              <w:right w:val="single" w:sz="8" w:space="0" w:color="E8ECED"/>
            </w:tcBorders>
            <w:shd w:val="clear" w:color="auto" w:fill="002F86"/>
            <w:vAlign w:val="center"/>
          </w:tcPr>
          <w:p w14:paraId="5D9AFB2D" w14:textId="77777777" w:rsidR="00BE5563" w:rsidRPr="00EB32C1" w:rsidRDefault="00BF2423" w:rsidP="00FE212F">
            <w:pPr>
              <w:pStyle w:val="TableParagraph"/>
              <w:spacing w:before="11"/>
              <w:ind w:left="55"/>
              <w:rPr>
                <w:b/>
                <w:sz w:val="24"/>
                <w:szCs w:val="24"/>
              </w:rPr>
            </w:pPr>
            <w:r w:rsidRPr="00EB32C1">
              <w:rPr>
                <w:b/>
                <w:color w:val="FFFFFF"/>
                <w:spacing w:val="-10"/>
                <w:sz w:val="24"/>
                <w:szCs w:val="24"/>
              </w:rPr>
              <w:t>%</w:t>
            </w:r>
          </w:p>
        </w:tc>
      </w:tr>
      <w:tr w:rsidR="000F0B1E" w14:paraId="5D9AFB37" w14:textId="77777777" w:rsidTr="00FE212F">
        <w:trPr>
          <w:cantSplit/>
          <w:trHeight w:val="566"/>
          <w:jc w:val="center"/>
        </w:trPr>
        <w:tc>
          <w:tcPr>
            <w:tcW w:w="3185" w:type="dxa"/>
            <w:tcBorders>
              <w:bottom w:val="single" w:sz="8" w:space="0" w:color="E8ECED"/>
            </w:tcBorders>
            <w:shd w:val="clear" w:color="auto" w:fill="E8ECED"/>
            <w:vAlign w:val="center"/>
          </w:tcPr>
          <w:p w14:paraId="5D9AFB2F" w14:textId="77777777" w:rsidR="00BE5563" w:rsidRPr="00EB32C1" w:rsidRDefault="00BF2423" w:rsidP="00FE212F">
            <w:pPr>
              <w:pStyle w:val="TableParagraph"/>
              <w:spacing w:before="7"/>
              <w:ind w:left="23"/>
              <w:rPr>
                <w:b/>
                <w:sz w:val="24"/>
                <w:szCs w:val="24"/>
              </w:rPr>
            </w:pPr>
            <w:r w:rsidRPr="00EB32C1">
              <w:rPr>
                <w:b/>
                <w:spacing w:val="-5"/>
                <w:sz w:val="24"/>
                <w:szCs w:val="24"/>
              </w:rPr>
              <w:t>267</w:t>
            </w:r>
          </w:p>
        </w:tc>
        <w:tc>
          <w:tcPr>
            <w:tcW w:w="2461" w:type="dxa"/>
            <w:tcBorders>
              <w:bottom w:val="single" w:sz="8" w:space="0" w:color="E8ECED"/>
              <w:right w:val="single" w:sz="8" w:space="0" w:color="E8ECED"/>
            </w:tcBorders>
            <w:shd w:val="clear" w:color="auto" w:fill="E8ECED"/>
            <w:vAlign w:val="center"/>
          </w:tcPr>
          <w:p w14:paraId="5D9AFB30" w14:textId="77777777" w:rsidR="00BE5563" w:rsidRPr="00EB32C1" w:rsidRDefault="00BF2423" w:rsidP="00FE212F">
            <w:pPr>
              <w:pStyle w:val="TableParagraph"/>
              <w:spacing w:before="7"/>
              <w:ind w:left="55" w:right="7"/>
              <w:rPr>
                <w:b/>
                <w:sz w:val="24"/>
                <w:szCs w:val="24"/>
              </w:rPr>
            </w:pPr>
            <w:r w:rsidRPr="00EB32C1">
              <w:rPr>
                <w:b/>
                <w:spacing w:val="-5"/>
                <w:sz w:val="24"/>
                <w:szCs w:val="24"/>
              </w:rPr>
              <w:t>95%</w:t>
            </w:r>
          </w:p>
        </w:tc>
        <w:tc>
          <w:tcPr>
            <w:tcW w:w="2823" w:type="dxa"/>
            <w:tcBorders>
              <w:left w:val="single" w:sz="8" w:space="0" w:color="E8ECED"/>
              <w:bottom w:val="single" w:sz="8" w:space="0" w:color="E8ECED"/>
            </w:tcBorders>
            <w:shd w:val="clear" w:color="auto" w:fill="E8ECED"/>
            <w:vAlign w:val="center"/>
          </w:tcPr>
          <w:p w14:paraId="5D9AFB31" w14:textId="77777777" w:rsidR="00BE5563" w:rsidRPr="00EB32C1" w:rsidRDefault="00BF2423" w:rsidP="00FE212F">
            <w:pPr>
              <w:pStyle w:val="TableParagraph"/>
              <w:spacing w:before="7"/>
              <w:ind w:left="17" w:right="2"/>
              <w:rPr>
                <w:b/>
                <w:sz w:val="24"/>
                <w:szCs w:val="24"/>
              </w:rPr>
            </w:pPr>
            <w:r w:rsidRPr="00EB32C1">
              <w:rPr>
                <w:b/>
                <w:spacing w:val="-5"/>
                <w:sz w:val="24"/>
                <w:szCs w:val="24"/>
              </w:rPr>
              <w:t>36</w:t>
            </w:r>
          </w:p>
        </w:tc>
        <w:tc>
          <w:tcPr>
            <w:tcW w:w="939" w:type="dxa"/>
            <w:tcBorders>
              <w:bottom w:val="single" w:sz="8" w:space="0" w:color="E8ECED"/>
              <w:right w:val="single" w:sz="8" w:space="0" w:color="E8ECED"/>
            </w:tcBorders>
            <w:shd w:val="clear" w:color="auto" w:fill="E8ECED"/>
            <w:vAlign w:val="center"/>
          </w:tcPr>
          <w:p w14:paraId="5D9AFB32" w14:textId="77777777" w:rsidR="00BE5563" w:rsidRPr="00EB32C1" w:rsidRDefault="00BF2423" w:rsidP="00FE212F">
            <w:pPr>
              <w:pStyle w:val="TableParagraph"/>
              <w:spacing w:before="7"/>
              <w:ind w:left="55" w:right="6"/>
              <w:rPr>
                <w:b/>
                <w:sz w:val="24"/>
                <w:szCs w:val="24"/>
              </w:rPr>
            </w:pPr>
            <w:r w:rsidRPr="00EB32C1">
              <w:rPr>
                <w:b/>
                <w:spacing w:val="-5"/>
                <w:sz w:val="24"/>
                <w:szCs w:val="24"/>
              </w:rPr>
              <w:t>77%</w:t>
            </w:r>
          </w:p>
        </w:tc>
        <w:tc>
          <w:tcPr>
            <w:tcW w:w="2756" w:type="dxa"/>
            <w:tcBorders>
              <w:left w:val="single" w:sz="8" w:space="0" w:color="E8ECED"/>
              <w:bottom w:val="single" w:sz="8" w:space="0" w:color="E8ECED"/>
            </w:tcBorders>
            <w:shd w:val="clear" w:color="auto" w:fill="E8ECED"/>
            <w:vAlign w:val="center"/>
          </w:tcPr>
          <w:p w14:paraId="5D9AFB33" w14:textId="77777777" w:rsidR="00BE5563" w:rsidRPr="00EB32C1" w:rsidRDefault="00BF2423" w:rsidP="00FE212F">
            <w:pPr>
              <w:pStyle w:val="TableParagraph"/>
              <w:spacing w:before="7"/>
              <w:ind w:left="17" w:right="1"/>
              <w:rPr>
                <w:b/>
                <w:sz w:val="24"/>
                <w:szCs w:val="24"/>
              </w:rPr>
            </w:pPr>
            <w:r w:rsidRPr="00EB32C1">
              <w:rPr>
                <w:b/>
                <w:spacing w:val="-5"/>
                <w:sz w:val="24"/>
                <w:szCs w:val="24"/>
              </w:rPr>
              <w:t>16</w:t>
            </w:r>
          </w:p>
        </w:tc>
        <w:tc>
          <w:tcPr>
            <w:tcW w:w="1442" w:type="dxa"/>
            <w:tcBorders>
              <w:bottom w:val="single" w:sz="8" w:space="0" w:color="E8ECED"/>
              <w:right w:val="single" w:sz="8" w:space="0" w:color="E8ECED"/>
            </w:tcBorders>
            <w:shd w:val="clear" w:color="auto" w:fill="E8ECED"/>
            <w:vAlign w:val="center"/>
          </w:tcPr>
          <w:p w14:paraId="5D9AFB34" w14:textId="77777777" w:rsidR="00BE5563" w:rsidRPr="00EB32C1" w:rsidRDefault="00BF2423" w:rsidP="00FE212F">
            <w:pPr>
              <w:pStyle w:val="TableParagraph"/>
              <w:spacing w:before="7"/>
              <w:ind w:left="55" w:right="5"/>
              <w:rPr>
                <w:b/>
                <w:sz w:val="24"/>
                <w:szCs w:val="24"/>
              </w:rPr>
            </w:pPr>
            <w:r w:rsidRPr="00EB32C1">
              <w:rPr>
                <w:b/>
                <w:spacing w:val="-5"/>
                <w:sz w:val="24"/>
                <w:szCs w:val="24"/>
              </w:rPr>
              <w:t>84%</w:t>
            </w:r>
          </w:p>
        </w:tc>
        <w:tc>
          <w:tcPr>
            <w:tcW w:w="2254" w:type="dxa"/>
            <w:tcBorders>
              <w:left w:val="single" w:sz="8" w:space="0" w:color="E8ECED"/>
              <w:bottom w:val="single" w:sz="8" w:space="0" w:color="E8ECED"/>
            </w:tcBorders>
            <w:shd w:val="clear" w:color="auto" w:fill="E8ECED"/>
            <w:vAlign w:val="center"/>
          </w:tcPr>
          <w:p w14:paraId="5D9AFB35" w14:textId="77777777" w:rsidR="00BE5563" w:rsidRPr="00EB32C1" w:rsidRDefault="00BF2423" w:rsidP="00FE212F">
            <w:pPr>
              <w:pStyle w:val="TableParagraph"/>
              <w:spacing w:before="7"/>
              <w:ind w:left="17"/>
              <w:rPr>
                <w:b/>
                <w:sz w:val="24"/>
                <w:szCs w:val="24"/>
              </w:rPr>
            </w:pPr>
            <w:r w:rsidRPr="00EB32C1">
              <w:rPr>
                <w:b/>
                <w:spacing w:val="-5"/>
                <w:sz w:val="24"/>
                <w:szCs w:val="24"/>
              </w:rPr>
              <w:t>33</w:t>
            </w:r>
          </w:p>
        </w:tc>
        <w:tc>
          <w:tcPr>
            <w:tcW w:w="1843" w:type="dxa"/>
            <w:tcBorders>
              <w:bottom w:val="single" w:sz="8" w:space="0" w:color="E8ECED"/>
              <w:right w:val="single" w:sz="8" w:space="0" w:color="E8ECED"/>
            </w:tcBorders>
            <w:shd w:val="clear" w:color="auto" w:fill="E8ECED"/>
            <w:vAlign w:val="center"/>
          </w:tcPr>
          <w:p w14:paraId="5D9AFB36" w14:textId="78A45932" w:rsidR="00BE5563" w:rsidRPr="00EB32C1" w:rsidRDefault="00BF2423" w:rsidP="00FE212F">
            <w:pPr>
              <w:pStyle w:val="TableParagraph"/>
              <w:spacing w:before="7"/>
              <w:ind w:left="55" w:right="4"/>
              <w:rPr>
                <w:b/>
                <w:sz w:val="24"/>
                <w:szCs w:val="24"/>
              </w:rPr>
            </w:pPr>
            <w:r w:rsidRPr="00EB32C1">
              <w:rPr>
                <w:b/>
                <w:spacing w:val="-5"/>
                <w:sz w:val="24"/>
                <w:szCs w:val="24"/>
              </w:rPr>
              <w:t>83%</w:t>
            </w:r>
          </w:p>
        </w:tc>
      </w:tr>
    </w:tbl>
    <w:p w14:paraId="0369E5EB" w14:textId="77777777" w:rsidR="00E61958" w:rsidRDefault="00E61958" w:rsidP="00E61958">
      <w:pPr>
        <w:pStyle w:val="BodyText"/>
        <w:spacing w:before="1" w:line="249" w:lineRule="auto"/>
        <w:rPr>
          <w:color w:val="221F1F"/>
        </w:rPr>
      </w:pPr>
    </w:p>
    <w:p w14:paraId="4C84C82A" w14:textId="77777777" w:rsidR="00BE5563" w:rsidRDefault="00BE5563">
      <w:pPr>
        <w:pStyle w:val="BodyText"/>
        <w:spacing w:before="1" w:line="249" w:lineRule="auto"/>
        <w:ind w:left="590"/>
        <w:rPr>
          <w:color w:val="221F1F"/>
        </w:rPr>
      </w:pPr>
    </w:p>
    <w:p w14:paraId="1DC687E7" w14:textId="77777777" w:rsidR="00794C7F" w:rsidRDefault="00794C7F">
      <w:pPr>
        <w:rPr>
          <w:color w:val="221F1F"/>
          <w:sz w:val="24"/>
          <w:szCs w:val="24"/>
        </w:rPr>
      </w:pPr>
      <w:r>
        <w:rPr>
          <w:color w:val="221F1F"/>
        </w:rPr>
        <w:br w:type="page"/>
      </w:r>
    </w:p>
    <w:p w14:paraId="2F4484B0" w14:textId="77777777" w:rsidR="00794C7F" w:rsidRDefault="00794C7F">
      <w:pPr>
        <w:pStyle w:val="BodyText"/>
        <w:spacing w:before="1" w:line="249" w:lineRule="auto"/>
        <w:ind w:left="590"/>
        <w:rPr>
          <w:color w:val="221F1F"/>
        </w:rPr>
      </w:pPr>
    </w:p>
    <w:p w14:paraId="5D9AFB3D" w14:textId="64586C6D" w:rsidR="00BE5563" w:rsidRDefault="00BF2423">
      <w:pPr>
        <w:pStyle w:val="BodyText"/>
        <w:spacing w:before="1" w:line="249" w:lineRule="auto"/>
        <w:ind w:left="590"/>
      </w:pPr>
      <w:r>
        <w:rPr>
          <w:color w:val="221F1F"/>
        </w:rPr>
        <w:t>For</w:t>
      </w:r>
      <w:r>
        <w:rPr>
          <w:color w:val="221F1F"/>
          <w:spacing w:val="-1"/>
        </w:rPr>
        <w:t xml:space="preserve"> </w:t>
      </w:r>
      <w:r>
        <w:rPr>
          <w:color w:val="221F1F"/>
        </w:rPr>
        <w:t>drug</w:t>
      </w:r>
      <w:r>
        <w:rPr>
          <w:color w:val="221F1F"/>
          <w:spacing w:val="-5"/>
        </w:rPr>
        <w:t xml:space="preserve"> </w:t>
      </w:r>
      <w:r>
        <w:rPr>
          <w:color w:val="221F1F"/>
        </w:rPr>
        <w:t>and</w:t>
      </w:r>
      <w:r>
        <w:rPr>
          <w:color w:val="221F1F"/>
          <w:spacing w:val="-5"/>
        </w:rPr>
        <w:t xml:space="preserve"> </w:t>
      </w:r>
      <w:r>
        <w:rPr>
          <w:color w:val="221F1F"/>
        </w:rPr>
        <w:t>alcohol</w:t>
      </w:r>
      <w:r>
        <w:rPr>
          <w:color w:val="221F1F"/>
          <w:spacing w:val="-9"/>
        </w:rPr>
        <w:t xml:space="preserve"> </w:t>
      </w:r>
      <w:r>
        <w:rPr>
          <w:color w:val="221F1F"/>
        </w:rPr>
        <w:t>workers</w:t>
      </w:r>
      <w:r>
        <w:rPr>
          <w:color w:val="221F1F"/>
          <w:spacing w:val="-1"/>
        </w:rPr>
        <w:t xml:space="preserve"> </w:t>
      </w:r>
      <w:r>
        <w:rPr>
          <w:color w:val="221F1F"/>
        </w:rPr>
        <w:t>specifically,</w:t>
      </w:r>
      <w:r>
        <w:rPr>
          <w:color w:val="221F1F"/>
          <w:spacing w:val="-5"/>
        </w:rPr>
        <w:t xml:space="preserve"> </w:t>
      </w:r>
      <w:r>
        <w:rPr>
          <w:color w:val="221F1F"/>
        </w:rPr>
        <w:t>40%</w:t>
      </w:r>
      <w:r>
        <w:rPr>
          <w:color w:val="221F1F"/>
          <w:spacing w:val="-6"/>
        </w:rPr>
        <w:t xml:space="preserve"> </w:t>
      </w:r>
      <w:r>
        <w:rPr>
          <w:color w:val="221F1F"/>
        </w:rPr>
        <w:t>of</w:t>
      </w:r>
      <w:r>
        <w:rPr>
          <w:color w:val="221F1F"/>
          <w:spacing w:val="-3"/>
        </w:rPr>
        <w:t xml:space="preserve"> </w:t>
      </w:r>
      <w:r>
        <w:rPr>
          <w:color w:val="221F1F"/>
        </w:rPr>
        <w:t>staff</w:t>
      </w:r>
      <w:r>
        <w:rPr>
          <w:color w:val="221F1F"/>
          <w:spacing w:val="-3"/>
        </w:rPr>
        <w:t xml:space="preserve"> </w:t>
      </w:r>
      <w:r>
        <w:rPr>
          <w:color w:val="221F1F"/>
        </w:rPr>
        <w:t>had</w:t>
      </w:r>
      <w:r>
        <w:rPr>
          <w:color w:val="221F1F"/>
          <w:spacing w:val="-5"/>
        </w:rPr>
        <w:t xml:space="preserve"> </w:t>
      </w:r>
      <w:r>
        <w:rPr>
          <w:color w:val="221F1F"/>
        </w:rPr>
        <w:t>been</w:t>
      </w:r>
      <w:r>
        <w:rPr>
          <w:color w:val="221F1F"/>
          <w:spacing w:val="-7"/>
        </w:rPr>
        <w:t xml:space="preserve"> </w:t>
      </w:r>
      <w:r>
        <w:rPr>
          <w:color w:val="221F1F"/>
        </w:rPr>
        <w:t>in</w:t>
      </w:r>
      <w:r>
        <w:rPr>
          <w:color w:val="221F1F"/>
          <w:spacing w:val="-3"/>
        </w:rPr>
        <w:t xml:space="preserve"> </w:t>
      </w:r>
      <w:r>
        <w:rPr>
          <w:color w:val="221F1F"/>
        </w:rPr>
        <w:t>post</w:t>
      </w:r>
      <w:r>
        <w:rPr>
          <w:color w:val="221F1F"/>
          <w:spacing w:val="-3"/>
        </w:rPr>
        <w:t xml:space="preserve"> </w:t>
      </w:r>
      <w:r>
        <w:rPr>
          <w:color w:val="221F1F"/>
        </w:rPr>
        <w:t>for</w:t>
      </w:r>
      <w:r>
        <w:rPr>
          <w:color w:val="221F1F"/>
          <w:spacing w:val="-4"/>
        </w:rPr>
        <w:t xml:space="preserve"> </w:t>
      </w:r>
      <w:r>
        <w:rPr>
          <w:color w:val="221F1F"/>
        </w:rPr>
        <w:t>less</w:t>
      </w:r>
      <w:r>
        <w:rPr>
          <w:color w:val="221F1F"/>
          <w:spacing w:val="-3"/>
        </w:rPr>
        <w:t xml:space="preserve"> </w:t>
      </w:r>
      <w:r>
        <w:rPr>
          <w:color w:val="221F1F"/>
        </w:rPr>
        <w:t>than</w:t>
      </w:r>
      <w:r>
        <w:rPr>
          <w:color w:val="221F1F"/>
          <w:spacing w:val="-5"/>
        </w:rPr>
        <w:t xml:space="preserve"> </w:t>
      </w:r>
      <w:r>
        <w:rPr>
          <w:color w:val="221F1F"/>
        </w:rPr>
        <w:t>a</w:t>
      </w:r>
      <w:r>
        <w:rPr>
          <w:color w:val="221F1F"/>
          <w:spacing w:val="-3"/>
        </w:rPr>
        <w:t xml:space="preserve"> </w:t>
      </w:r>
      <w:r>
        <w:rPr>
          <w:color w:val="221F1F"/>
        </w:rPr>
        <w:t>year</w:t>
      </w:r>
      <w:r>
        <w:rPr>
          <w:color w:val="221F1F"/>
          <w:spacing w:val="-1"/>
        </w:rPr>
        <w:t xml:space="preserve"> </w:t>
      </w:r>
      <w:r>
        <w:rPr>
          <w:color w:val="221F1F"/>
        </w:rPr>
        <w:t>(2023,</w:t>
      </w:r>
      <w:r>
        <w:rPr>
          <w:color w:val="221F1F"/>
          <w:spacing w:val="-8"/>
        </w:rPr>
        <w:t xml:space="preserve"> </w:t>
      </w:r>
      <w:r>
        <w:rPr>
          <w:color w:val="221F1F"/>
        </w:rPr>
        <w:t>36%</w:t>
      </w:r>
      <w:r>
        <w:rPr>
          <w:color w:val="221F1F"/>
          <w:spacing w:val="-6"/>
        </w:rPr>
        <w:t xml:space="preserve"> </w:t>
      </w:r>
      <w:r>
        <w:rPr>
          <w:color w:val="221F1F"/>
        </w:rPr>
        <w:t>/ 2022,</w:t>
      </w:r>
      <w:r>
        <w:rPr>
          <w:color w:val="221F1F"/>
          <w:spacing w:val="-8"/>
        </w:rPr>
        <w:t xml:space="preserve"> </w:t>
      </w:r>
      <w:r>
        <w:rPr>
          <w:color w:val="221F1F"/>
        </w:rPr>
        <w:t>38%).</w:t>
      </w:r>
      <w:r>
        <w:rPr>
          <w:color w:val="221F1F"/>
          <w:spacing w:val="71"/>
        </w:rPr>
        <w:t xml:space="preserve"> </w:t>
      </w:r>
      <w:r>
        <w:rPr>
          <w:color w:val="221F1F"/>
        </w:rPr>
        <w:t>The</w:t>
      </w:r>
      <w:r>
        <w:rPr>
          <w:color w:val="221F1F"/>
          <w:spacing w:val="-5"/>
        </w:rPr>
        <w:t xml:space="preserve"> </w:t>
      </w:r>
      <w:r>
        <w:rPr>
          <w:color w:val="221F1F"/>
        </w:rPr>
        <w:t>proportion</w:t>
      </w:r>
      <w:r>
        <w:rPr>
          <w:color w:val="221F1F"/>
          <w:spacing w:val="-7"/>
        </w:rPr>
        <w:t xml:space="preserve"> </w:t>
      </w:r>
      <w:r>
        <w:rPr>
          <w:color w:val="221F1F"/>
        </w:rPr>
        <w:t>in</w:t>
      </w:r>
      <w:r>
        <w:rPr>
          <w:color w:val="221F1F"/>
          <w:spacing w:val="-3"/>
        </w:rPr>
        <w:t xml:space="preserve"> </w:t>
      </w:r>
      <w:r>
        <w:rPr>
          <w:color w:val="221F1F"/>
        </w:rPr>
        <w:t>post</w:t>
      </w:r>
      <w:r>
        <w:rPr>
          <w:color w:val="221F1F"/>
          <w:spacing w:val="-3"/>
        </w:rPr>
        <w:t xml:space="preserve"> </w:t>
      </w:r>
      <w:r>
        <w:rPr>
          <w:color w:val="221F1F"/>
        </w:rPr>
        <w:t>between</w:t>
      </w:r>
      <w:r>
        <w:rPr>
          <w:color w:val="221F1F"/>
          <w:spacing w:val="-7"/>
        </w:rPr>
        <w:t xml:space="preserve"> </w:t>
      </w:r>
      <w:r>
        <w:rPr>
          <w:color w:val="221F1F"/>
        </w:rPr>
        <w:t>1</w:t>
      </w:r>
      <w:r>
        <w:rPr>
          <w:color w:val="221F1F"/>
          <w:spacing w:val="-3"/>
        </w:rPr>
        <w:t xml:space="preserve"> </w:t>
      </w:r>
      <w:r>
        <w:rPr>
          <w:color w:val="221F1F"/>
        </w:rPr>
        <w:t>to &lt;3</w:t>
      </w:r>
      <w:r>
        <w:rPr>
          <w:color w:val="221F1F"/>
          <w:spacing w:val="-3"/>
        </w:rPr>
        <w:t xml:space="preserve"> </w:t>
      </w:r>
      <w:r>
        <w:rPr>
          <w:color w:val="221F1F"/>
        </w:rPr>
        <w:t>years</w:t>
      </w:r>
      <w:r>
        <w:rPr>
          <w:color w:val="221F1F"/>
          <w:spacing w:val="-1"/>
        </w:rPr>
        <w:t xml:space="preserve"> </w:t>
      </w:r>
      <w:r>
        <w:rPr>
          <w:color w:val="221F1F"/>
        </w:rPr>
        <w:t>had increased to 37% (2023, 34% /</w:t>
      </w:r>
      <w:r>
        <w:rPr>
          <w:color w:val="221F1F"/>
          <w:spacing w:val="40"/>
        </w:rPr>
        <w:t xml:space="preserve"> </w:t>
      </w:r>
      <w:r>
        <w:rPr>
          <w:color w:val="221F1F"/>
        </w:rPr>
        <w:t>2022, 22%).</w:t>
      </w:r>
    </w:p>
    <w:p w14:paraId="5D9AFB3E" w14:textId="77777777" w:rsidR="00BE5563" w:rsidRDefault="00BE5563">
      <w:pPr>
        <w:pStyle w:val="BodyText"/>
        <w:rPr>
          <w:sz w:val="20"/>
        </w:rPr>
      </w:pPr>
    </w:p>
    <w:p w14:paraId="5D9AFB3F" w14:textId="77777777" w:rsidR="00BE5563" w:rsidRDefault="00BE5563">
      <w:pPr>
        <w:pStyle w:val="BodyText"/>
        <w:spacing w:before="48"/>
        <w:rPr>
          <w:sz w:val="20"/>
        </w:rPr>
      </w:pPr>
    </w:p>
    <w:tbl>
      <w:tblPr>
        <w:tblW w:w="0" w:type="auto"/>
        <w:tblInd w:w="2394" w:type="dxa"/>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6168"/>
        <w:gridCol w:w="1775"/>
        <w:gridCol w:w="1775"/>
        <w:gridCol w:w="1774"/>
        <w:gridCol w:w="1776"/>
      </w:tblGrid>
      <w:tr w:rsidR="00BE5563" w14:paraId="5D9AFB42" w14:textId="77777777" w:rsidTr="59D8B669">
        <w:trPr>
          <w:trHeight w:val="569"/>
        </w:trPr>
        <w:tc>
          <w:tcPr>
            <w:tcW w:w="6168" w:type="dxa"/>
            <w:vMerge w:val="restart"/>
            <w:shd w:val="clear" w:color="auto" w:fill="002F86"/>
          </w:tcPr>
          <w:p w14:paraId="5D9AFB40" w14:textId="77777777" w:rsidR="00BE5563" w:rsidRPr="00EB32C1" w:rsidRDefault="00BF2423">
            <w:pPr>
              <w:pStyle w:val="TableParagraph"/>
              <w:spacing w:before="22" w:line="278" w:lineRule="auto"/>
              <w:ind w:left="44"/>
              <w:jc w:val="left"/>
              <w:rPr>
                <w:b/>
                <w:sz w:val="24"/>
                <w:szCs w:val="24"/>
              </w:rPr>
            </w:pPr>
            <w:r w:rsidRPr="00EB32C1">
              <w:rPr>
                <w:b/>
                <w:color w:val="FFFFFF"/>
                <w:spacing w:val="-2"/>
                <w:w w:val="105"/>
                <w:sz w:val="24"/>
                <w:szCs w:val="24"/>
              </w:rPr>
              <w:t>Treatment</w:t>
            </w:r>
            <w:r w:rsidRPr="00EB32C1">
              <w:rPr>
                <w:b/>
                <w:color w:val="FFFFFF"/>
                <w:spacing w:val="-8"/>
                <w:w w:val="105"/>
                <w:sz w:val="24"/>
                <w:szCs w:val="24"/>
              </w:rPr>
              <w:t xml:space="preserve"> </w:t>
            </w:r>
            <w:r w:rsidRPr="00EB32C1">
              <w:rPr>
                <w:b/>
                <w:color w:val="FFFFFF"/>
                <w:spacing w:val="-2"/>
                <w:w w:val="105"/>
                <w:sz w:val="24"/>
                <w:szCs w:val="24"/>
              </w:rPr>
              <w:t>provider</w:t>
            </w:r>
            <w:r w:rsidRPr="00EB32C1">
              <w:rPr>
                <w:b/>
                <w:color w:val="FFFFFF"/>
                <w:spacing w:val="-12"/>
                <w:w w:val="105"/>
                <w:sz w:val="24"/>
                <w:szCs w:val="24"/>
              </w:rPr>
              <w:t xml:space="preserve"> </w:t>
            </w:r>
            <w:r w:rsidRPr="00EB32C1">
              <w:rPr>
                <w:b/>
                <w:color w:val="FFFFFF"/>
                <w:spacing w:val="-2"/>
                <w:w w:val="105"/>
                <w:sz w:val="24"/>
                <w:szCs w:val="24"/>
              </w:rPr>
              <w:t>workforce</w:t>
            </w:r>
            <w:r w:rsidRPr="00EB32C1">
              <w:rPr>
                <w:b/>
                <w:color w:val="FFFFFF"/>
                <w:spacing w:val="-12"/>
                <w:w w:val="105"/>
                <w:sz w:val="24"/>
                <w:szCs w:val="24"/>
              </w:rPr>
              <w:t xml:space="preserve"> </w:t>
            </w:r>
            <w:r w:rsidRPr="00EB32C1">
              <w:rPr>
                <w:b/>
                <w:color w:val="FFFFFF"/>
                <w:spacing w:val="-2"/>
                <w:w w:val="105"/>
                <w:sz w:val="24"/>
                <w:szCs w:val="24"/>
              </w:rPr>
              <w:t>by</w:t>
            </w:r>
            <w:r w:rsidRPr="00EB32C1">
              <w:rPr>
                <w:b/>
                <w:color w:val="FFFFFF"/>
                <w:spacing w:val="-12"/>
                <w:w w:val="105"/>
                <w:sz w:val="24"/>
                <w:szCs w:val="24"/>
              </w:rPr>
              <w:t xml:space="preserve"> </w:t>
            </w:r>
            <w:r w:rsidRPr="00EB32C1">
              <w:rPr>
                <w:b/>
                <w:color w:val="FFFFFF"/>
                <w:spacing w:val="-2"/>
                <w:w w:val="105"/>
                <w:sz w:val="24"/>
                <w:szCs w:val="24"/>
              </w:rPr>
              <w:t>staff</w:t>
            </w:r>
            <w:r w:rsidRPr="00EB32C1">
              <w:rPr>
                <w:b/>
                <w:color w:val="FFFFFF"/>
                <w:spacing w:val="-9"/>
                <w:w w:val="105"/>
                <w:sz w:val="24"/>
                <w:szCs w:val="24"/>
              </w:rPr>
              <w:t xml:space="preserve"> </w:t>
            </w:r>
            <w:r w:rsidRPr="00EB32C1">
              <w:rPr>
                <w:b/>
                <w:color w:val="FFFFFF"/>
                <w:spacing w:val="-2"/>
                <w:w w:val="105"/>
                <w:sz w:val="24"/>
                <w:szCs w:val="24"/>
              </w:rPr>
              <w:t>group</w:t>
            </w:r>
            <w:r w:rsidRPr="00EB32C1">
              <w:rPr>
                <w:b/>
                <w:color w:val="FFFFFF"/>
                <w:spacing w:val="-6"/>
                <w:w w:val="105"/>
                <w:sz w:val="24"/>
                <w:szCs w:val="24"/>
              </w:rPr>
              <w:t xml:space="preserve"> </w:t>
            </w:r>
            <w:r w:rsidRPr="00EB32C1">
              <w:rPr>
                <w:b/>
                <w:color w:val="FFFFFF"/>
                <w:spacing w:val="-2"/>
                <w:w w:val="105"/>
                <w:sz w:val="24"/>
                <w:szCs w:val="24"/>
              </w:rPr>
              <w:t xml:space="preserve">and </w:t>
            </w:r>
            <w:r w:rsidRPr="00EB32C1">
              <w:rPr>
                <w:b/>
                <w:color w:val="FFFFFF"/>
                <w:w w:val="105"/>
                <w:sz w:val="24"/>
                <w:szCs w:val="24"/>
              </w:rPr>
              <w:t>time in post</w:t>
            </w:r>
          </w:p>
        </w:tc>
        <w:tc>
          <w:tcPr>
            <w:tcW w:w="7100" w:type="dxa"/>
            <w:gridSpan w:val="4"/>
            <w:shd w:val="clear" w:color="auto" w:fill="002F86"/>
          </w:tcPr>
          <w:p w14:paraId="5D9AFB41" w14:textId="77777777" w:rsidR="00BE5563" w:rsidRPr="00EB32C1" w:rsidRDefault="00BE5563">
            <w:pPr>
              <w:pStyle w:val="TableParagraph"/>
              <w:spacing w:before="0"/>
              <w:ind w:left="0"/>
              <w:jc w:val="left"/>
              <w:rPr>
                <w:rFonts w:ascii="Times New Roman"/>
                <w:sz w:val="24"/>
                <w:szCs w:val="24"/>
              </w:rPr>
            </w:pPr>
          </w:p>
        </w:tc>
      </w:tr>
      <w:tr w:rsidR="00BE5563" w14:paraId="5D9AFB4B" w14:textId="77777777" w:rsidTr="59D8B669">
        <w:trPr>
          <w:trHeight w:val="960"/>
        </w:trPr>
        <w:tc>
          <w:tcPr>
            <w:tcW w:w="6168" w:type="dxa"/>
            <w:vMerge/>
          </w:tcPr>
          <w:p w14:paraId="5D9AFB43" w14:textId="77777777" w:rsidR="00BE5563" w:rsidRPr="00EB32C1" w:rsidRDefault="00BE5563">
            <w:pPr>
              <w:rPr>
                <w:sz w:val="24"/>
                <w:szCs w:val="24"/>
              </w:rPr>
            </w:pPr>
          </w:p>
        </w:tc>
        <w:tc>
          <w:tcPr>
            <w:tcW w:w="1775" w:type="dxa"/>
            <w:shd w:val="clear" w:color="auto" w:fill="002F86"/>
          </w:tcPr>
          <w:p w14:paraId="5D9AFB44" w14:textId="77777777" w:rsidR="00BE5563" w:rsidRPr="00EB32C1" w:rsidRDefault="00BE5563">
            <w:pPr>
              <w:pStyle w:val="TableParagraph"/>
              <w:spacing w:before="83"/>
              <w:ind w:left="0"/>
              <w:jc w:val="left"/>
              <w:rPr>
                <w:sz w:val="24"/>
                <w:szCs w:val="24"/>
              </w:rPr>
            </w:pPr>
          </w:p>
          <w:p w14:paraId="5D9AFB45" w14:textId="77777777" w:rsidR="00BE5563" w:rsidRPr="00EB32C1" w:rsidRDefault="00BF2423">
            <w:pPr>
              <w:pStyle w:val="TableParagraph"/>
              <w:spacing w:before="0"/>
              <w:ind w:left="55" w:right="52"/>
              <w:rPr>
                <w:b/>
                <w:sz w:val="24"/>
                <w:szCs w:val="24"/>
              </w:rPr>
            </w:pPr>
            <w:r w:rsidRPr="00EB32C1">
              <w:rPr>
                <w:b/>
                <w:color w:val="FFFFFF"/>
                <w:w w:val="105"/>
                <w:sz w:val="24"/>
                <w:szCs w:val="24"/>
              </w:rPr>
              <w:t>Up</w:t>
            </w:r>
            <w:r w:rsidRPr="00EB32C1">
              <w:rPr>
                <w:b/>
                <w:color w:val="FFFFFF"/>
                <w:spacing w:val="-3"/>
                <w:w w:val="105"/>
                <w:sz w:val="24"/>
                <w:szCs w:val="24"/>
              </w:rPr>
              <w:t xml:space="preserve"> </w:t>
            </w:r>
            <w:r w:rsidRPr="00EB32C1">
              <w:rPr>
                <w:b/>
                <w:color w:val="FFFFFF"/>
                <w:w w:val="105"/>
                <w:sz w:val="24"/>
                <w:szCs w:val="24"/>
              </w:rPr>
              <w:t>to</w:t>
            </w:r>
            <w:r w:rsidRPr="00EB32C1">
              <w:rPr>
                <w:b/>
                <w:color w:val="FFFFFF"/>
                <w:spacing w:val="-2"/>
                <w:w w:val="105"/>
                <w:sz w:val="24"/>
                <w:szCs w:val="24"/>
              </w:rPr>
              <w:t xml:space="preserve"> </w:t>
            </w:r>
            <w:r w:rsidRPr="00EB32C1">
              <w:rPr>
                <w:b/>
                <w:color w:val="FFFFFF"/>
                <w:w w:val="105"/>
                <w:sz w:val="24"/>
                <w:szCs w:val="24"/>
              </w:rPr>
              <w:t>1</w:t>
            </w:r>
            <w:r w:rsidRPr="00EB32C1">
              <w:rPr>
                <w:b/>
                <w:color w:val="FFFFFF"/>
                <w:spacing w:val="-7"/>
                <w:w w:val="105"/>
                <w:sz w:val="24"/>
                <w:szCs w:val="24"/>
              </w:rPr>
              <w:t xml:space="preserve"> </w:t>
            </w:r>
            <w:r w:rsidRPr="00EB32C1">
              <w:rPr>
                <w:b/>
                <w:color w:val="FFFFFF"/>
                <w:spacing w:val="-4"/>
                <w:w w:val="105"/>
                <w:sz w:val="24"/>
                <w:szCs w:val="24"/>
              </w:rPr>
              <w:t>year</w:t>
            </w:r>
          </w:p>
        </w:tc>
        <w:tc>
          <w:tcPr>
            <w:tcW w:w="1775" w:type="dxa"/>
            <w:shd w:val="clear" w:color="auto" w:fill="002F86"/>
          </w:tcPr>
          <w:p w14:paraId="5D9AFB46" w14:textId="77777777" w:rsidR="00BE5563" w:rsidRPr="00EB32C1" w:rsidRDefault="00BE5563">
            <w:pPr>
              <w:pStyle w:val="TableParagraph"/>
              <w:spacing w:before="83"/>
              <w:ind w:left="0"/>
              <w:jc w:val="left"/>
              <w:rPr>
                <w:sz w:val="24"/>
                <w:szCs w:val="24"/>
              </w:rPr>
            </w:pPr>
          </w:p>
          <w:p w14:paraId="5D9AFB47" w14:textId="77777777" w:rsidR="00BE5563" w:rsidRPr="00EB32C1" w:rsidRDefault="6642BEDD" w:rsidP="59D8B669">
            <w:pPr>
              <w:pStyle w:val="TableParagraph"/>
              <w:spacing w:before="0"/>
              <w:ind w:left="55" w:right="41"/>
              <w:rPr>
                <w:b/>
                <w:bCs/>
                <w:sz w:val="24"/>
                <w:szCs w:val="24"/>
              </w:rPr>
            </w:pPr>
            <w:r w:rsidRPr="59D8B669">
              <w:rPr>
                <w:b/>
                <w:bCs/>
                <w:color w:val="FFFFFF"/>
                <w:w w:val="105"/>
                <w:sz w:val="24"/>
                <w:szCs w:val="24"/>
              </w:rPr>
              <w:t>1</w:t>
            </w:r>
            <w:r w:rsidRPr="59D8B669">
              <w:rPr>
                <w:b/>
                <w:bCs/>
                <w:color w:val="FFFFFF"/>
                <w:spacing w:val="-6"/>
                <w:w w:val="105"/>
                <w:sz w:val="24"/>
                <w:szCs w:val="24"/>
              </w:rPr>
              <w:t xml:space="preserve"> </w:t>
            </w:r>
            <w:r w:rsidRPr="59D8B669">
              <w:rPr>
                <w:b/>
                <w:bCs/>
                <w:color w:val="FFFFFF"/>
                <w:w w:val="105"/>
                <w:sz w:val="24"/>
                <w:szCs w:val="24"/>
              </w:rPr>
              <w:t>to</w:t>
            </w:r>
            <w:r w:rsidRPr="59D8B669">
              <w:rPr>
                <w:b/>
                <w:bCs/>
                <w:color w:val="FFFFFF"/>
                <w:spacing w:val="1"/>
                <w:w w:val="105"/>
                <w:sz w:val="24"/>
                <w:szCs w:val="24"/>
              </w:rPr>
              <w:t xml:space="preserve"> </w:t>
            </w:r>
            <w:r w:rsidRPr="59D8B669">
              <w:rPr>
                <w:b/>
                <w:bCs/>
                <w:color w:val="FFFFFF"/>
                <w:w w:val="105"/>
                <w:sz w:val="24"/>
                <w:szCs w:val="24"/>
              </w:rPr>
              <w:t>&lt;</w:t>
            </w:r>
            <w:r w:rsidRPr="59D8B669">
              <w:rPr>
                <w:b/>
                <w:bCs/>
                <w:color w:val="FFFFFF"/>
                <w:spacing w:val="-2"/>
                <w:w w:val="105"/>
                <w:sz w:val="24"/>
                <w:szCs w:val="24"/>
              </w:rPr>
              <w:t xml:space="preserve"> </w:t>
            </w:r>
            <w:r w:rsidRPr="59D8B669">
              <w:rPr>
                <w:b/>
                <w:bCs/>
                <w:color w:val="FFFFFF"/>
                <w:w w:val="105"/>
                <w:sz w:val="24"/>
                <w:szCs w:val="24"/>
              </w:rPr>
              <w:t>3</w:t>
            </w:r>
            <w:r w:rsidRPr="59D8B669">
              <w:rPr>
                <w:b/>
                <w:bCs/>
                <w:color w:val="FFFFFF"/>
                <w:spacing w:val="-5"/>
                <w:w w:val="105"/>
                <w:sz w:val="24"/>
                <w:szCs w:val="24"/>
              </w:rPr>
              <w:t xml:space="preserve"> </w:t>
            </w:r>
            <w:bookmarkStart w:id="84" w:name="_Int_pfEt3EUX"/>
            <w:r w:rsidRPr="59D8B669">
              <w:rPr>
                <w:b/>
                <w:bCs/>
                <w:color w:val="FFFFFF"/>
                <w:spacing w:val="-4"/>
                <w:w w:val="105"/>
                <w:sz w:val="24"/>
                <w:szCs w:val="24"/>
              </w:rPr>
              <w:t>years</w:t>
            </w:r>
            <w:bookmarkEnd w:id="84"/>
          </w:p>
        </w:tc>
        <w:tc>
          <w:tcPr>
            <w:tcW w:w="1774" w:type="dxa"/>
            <w:shd w:val="clear" w:color="auto" w:fill="002F86"/>
          </w:tcPr>
          <w:p w14:paraId="5D9AFB48" w14:textId="77777777" w:rsidR="00BE5563" w:rsidRPr="00EB32C1" w:rsidRDefault="00BF2423">
            <w:pPr>
              <w:pStyle w:val="TableParagraph"/>
              <w:spacing w:before="190" w:line="278" w:lineRule="auto"/>
              <w:ind w:left="550" w:hanging="376"/>
              <w:jc w:val="left"/>
              <w:rPr>
                <w:b/>
                <w:sz w:val="24"/>
                <w:szCs w:val="24"/>
              </w:rPr>
            </w:pPr>
            <w:r w:rsidRPr="00EB32C1">
              <w:rPr>
                <w:b/>
                <w:color w:val="FFFFFF"/>
                <w:w w:val="105"/>
                <w:sz w:val="24"/>
                <w:szCs w:val="24"/>
              </w:rPr>
              <w:t>More</w:t>
            </w:r>
            <w:r w:rsidRPr="00EB32C1">
              <w:rPr>
                <w:b/>
                <w:color w:val="FFFFFF"/>
                <w:spacing w:val="-17"/>
                <w:w w:val="105"/>
                <w:sz w:val="24"/>
                <w:szCs w:val="24"/>
              </w:rPr>
              <w:t xml:space="preserve"> </w:t>
            </w:r>
            <w:r w:rsidRPr="00EB32C1">
              <w:rPr>
                <w:b/>
                <w:color w:val="FFFFFF"/>
                <w:w w:val="105"/>
                <w:sz w:val="24"/>
                <w:szCs w:val="24"/>
              </w:rPr>
              <w:t>than</w:t>
            </w:r>
            <w:r w:rsidRPr="00EB32C1">
              <w:rPr>
                <w:b/>
                <w:color w:val="FFFFFF"/>
                <w:spacing w:val="-17"/>
                <w:w w:val="105"/>
                <w:sz w:val="24"/>
                <w:szCs w:val="24"/>
              </w:rPr>
              <w:t xml:space="preserve"> </w:t>
            </w:r>
            <w:r w:rsidRPr="00EB32C1">
              <w:rPr>
                <w:b/>
                <w:color w:val="FFFFFF"/>
                <w:w w:val="105"/>
                <w:sz w:val="24"/>
                <w:szCs w:val="24"/>
              </w:rPr>
              <w:t xml:space="preserve">3 </w:t>
            </w:r>
            <w:r w:rsidRPr="00EB32C1">
              <w:rPr>
                <w:b/>
                <w:color w:val="FFFFFF"/>
                <w:spacing w:val="-2"/>
                <w:w w:val="105"/>
                <w:sz w:val="24"/>
                <w:szCs w:val="24"/>
              </w:rPr>
              <w:t>years</w:t>
            </w:r>
          </w:p>
        </w:tc>
        <w:tc>
          <w:tcPr>
            <w:tcW w:w="1775" w:type="dxa"/>
            <w:shd w:val="clear" w:color="auto" w:fill="002F86"/>
          </w:tcPr>
          <w:p w14:paraId="5D9AFB49" w14:textId="77777777" w:rsidR="00BE5563" w:rsidRPr="00EB32C1" w:rsidRDefault="00BE5563">
            <w:pPr>
              <w:pStyle w:val="TableParagraph"/>
              <w:spacing w:before="83"/>
              <w:ind w:left="0"/>
              <w:jc w:val="left"/>
              <w:rPr>
                <w:sz w:val="24"/>
                <w:szCs w:val="24"/>
              </w:rPr>
            </w:pPr>
          </w:p>
          <w:p w14:paraId="5D9AFB4A" w14:textId="77777777" w:rsidR="00BE5563" w:rsidRPr="00EB32C1" w:rsidRDefault="00BF2423">
            <w:pPr>
              <w:pStyle w:val="TableParagraph"/>
              <w:spacing w:before="0"/>
              <w:ind w:left="55" w:right="43"/>
              <w:rPr>
                <w:b/>
                <w:sz w:val="24"/>
                <w:szCs w:val="24"/>
              </w:rPr>
            </w:pPr>
            <w:r w:rsidRPr="00EB32C1">
              <w:rPr>
                <w:b/>
                <w:color w:val="FFFFFF"/>
                <w:w w:val="105"/>
                <w:sz w:val="24"/>
                <w:szCs w:val="24"/>
              </w:rPr>
              <w:t>Not</w:t>
            </w:r>
            <w:r w:rsidRPr="00EB32C1">
              <w:rPr>
                <w:b/>
                <w:color w:val="FFFFFF"/>
                <w:spacing w:val="-8"/>
                <w:w w:val="105"/>
                <w:sz w:val="24"/>
                <w:szCs w:val="24"/>
              </w:rPr>
              <w:t xml:space="preserve"> </w:t>
            </w:r>
            <w:r w:rsidRPr="00EB32C1">
              <w:rPr>
                <w:b/>
                <w:color w:val="FFFFFF"/>
                <w:spacing w:val="-2"/>
                <w:w w:val="105"/>
                <w:sz w:val="24"/>
                <w:szCs w:val="24"/>
              </w:rPr>
              <w:t>Known</w:t>
            </w:r>
          </w:p>
        </w:tc>
      </w:tr>
      <w:tr w:rsidR="00BE5563" w14:paraId="5D9AFB51" w14:textId="77777777" w:rsidTr="59D8B669">
        <w:trPr>
          <w:trHeight w:val="299"/>
        </w:trPr>
        <w:tc>
          <w:tcPr>
            <w:tcW w:w="6168" w:type="dxa"/>
          </w:tcPr>
          <w:p w14:paraId="5D9AFB4C" w14:textId="77777777" w:rsidR="00BE5563" w:rsidRPr="00EB32C1" w:rsidRDefault="00BF2423">
            <w:pPr>
              <w:pStyle w:val="TableParagraph"/>
              <w:spacing w:before="21" w:line="255" w:lineRule="exact"/>
              <w:ind w:left="44"/>
              <w:jc w:val="left"/>
              <w:rPr>
                <w:sz w:val="24"/>
                <w:szCs w:val="24"/>
              </w:rPr>
            </w:pPr>
            <w:r w:rsidRPr="00EB32C1">
              <w:rPr>
                <w:spacing w:val="-2"/>
                <w:w w:val="105"/>
                <w:sz w:val="24"/>
                <w:szCs w:val="24"/>
              </w:rPr>
              <w:t>Peer</w:t>
            </w:r>
            <w:r w:rsidRPr="00EB32C1">
              <w:rPr>
                <w:spacing w:val="-6"/>
                <w:w w:val="105"/>
                <w:sz w:val="24"/>
                <w:szCs w:val="24"/>
              </w:rPr>
              <w:t xml:space="preserve"> </w:t>
            </w:r>
            <w:r w:rsidRPr="00EB32C1">
              <w:rPr>
                <w:spacing w:val="-2"/>
                <w:w w:val="105"/>
                <w:sz w:val="24"/>
                <w:szCs w:val="24"/>
              </w:rPr>
              <w:t>support</w:t>
            </w:r>
            <w:r w:rsidRPr="00EB32C1">
              <w:rPr>
                <w:spacing w:val="-4"/>
                <w:w w:val="105"/>
                <w:sz w:val="24"/>
                <w:szCs w:val="24"/>
              </w:rPr>
              <w:t xml:space="preserve"> </w:t>
            </w:r>
            <w:r w:rsidRPr="00EB32C1">
              <w:rPr>
                <w:spacing w:val="-2"/>
                <w:w w:val="105"/>
                <w:sz w:val="24"/>
                <w:szCs w:val="24"/>
              </w:rPr>
              <w:t>and</w:t>
            </w:r>
            <w:r w:rsidRPr="00EB32C1">
              <w:rPr>
                <w:spacing w:val="-1"/>
                <w:w w:val="105"/>
                <w:sz w:val="24"/>
                <w:szCs w:val="24"/>
              </w:rPr>
              <w:t xml:space="preserve"> </w:t>
            </w:r>
            <w:r w:rsidRPr="00EB32C1">
              <w:rPr>
                <w:spacing w:val="-2"/>
                <w:w w:val="105"/>
                <w:sz w:val="24"/>
                <w:szCs w:val="24"/>
              </w:rPr>
              <w:t>service-user</w:t>
            </w:r>
            <w:r w:rsidRPr="00EB32C1">
              <w:rPr>
                <w:spacing w:val="-6"/>
                <w:w w:val="105"/>
                <w:sz w:val="24"/>
                <w:szCs w:val="24"/>
              </w:rPr>
              <w:t xml:space="preserve"> </w:t>
            </w:r>
            <w:r w:rsidRPr="00EB32C1">
              <w:rPr>
                <w:spacing w:val="-2"/>
                <w:w w:val="105"/>
                <w:sz w:val="24"/>
                <w:szCs w:val="24"/>
              </w:rPr>
              <w:t>development</w:t>
            </w:r>
          </w:p>
        </w:tc>
        <w:tc>
          <w:tcPr>
            <w:tcW w:w="1775" w:type="dxa"/>
          </w:tcPr>
          <w:p w14:paraId="5D9AFB4D"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59%</w:t>
            </w:r>
          </w:p>
        </w:tc>
        <w:tc>
          <w:tcPr>
            <w:tcW w:w="1775" w:type="dxa"/>
          </w:tcPr>
          <w:p w14:paraId="5D9AFB4E"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32%</w:t>
            </w:r>
          </w:p>
        </w:tc>
        <w:tc>
          <w:tcPr>
            <w:tcW w:w="1774" w:type="dxa"/>
          </w:tcPr>
          <w:p w14:paraId="5D9AFB4F" w14:textId="77777777" w:rsidR="00BE5563" w:rsidRPr="00EB32C1" w:rsidRDefault="00BF2423">
            <w:pPr>
              <w:pStyle w:val="TableParagraph"/>
              <w:spacing w:before="21" w:line="255" w:lineRule="exact"/>
              <w:ind w:left="44" w:right="30"/>
              <w:rPr>
                <w:sz w:val="24"/>
                <w:szCs w:val="24"/>
              </w:rPr>
            </w:pPr>
            <w:r w:rsidRPr="00EB32C1">
              <w:rPr>
                <w:spacing w:val="-5"/>
                <w:w w:val="105"/>
                <w:sz w:val="24"/>
                <w:szCs w:val="24"/>
              </w:rPr>
              <w:t>9%</w:t>
            </w:r>
          </w:p>
        </w:tc>
        <w:tc>
          <w:tcPr>
            <w:tcW w:w="1775" w:type="dxa"/>
          </w:tcPr>
          <w:p w14:paraId="5D9AFB50"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0%</w:t>
            </w:r>
          </w:p>
        </w:tc>
      </w:tr>
      <w:tr w:rsidR="00BE5563" w14:paraId="5D9AFB57" w14:textId="77777777" w:rsidTr="59D8B669">
        <w:trPr>
          <w:trHeight w:val="299"/>
        </w:trPr>
        <w:tc>
          <w:tcPr>
            <w:tcW w:w="6168" w:type="dxa"/>
          </w:tcPr>
          <w:p w14:paraId="5D9AFB52" w14:textId="77777777" w:rsidR="00BE5563" w:rsidRPr="00EB32C1" w:rsidRDefault="00BF2423">
            <w:pPr>
              <w:pStyle w:val="TableParagraph"/>
              <w:spacing w:before="22" w:line="255" w:lineRule="exact"/>
              <w:ind w:left="44"/>
              <w:jc w:val="left"/>
              <w:rPr>
                <w:sz w:val="24"/>
                <w:szCs w:val="24"/>
              </w:rPr>
            </w:pPr>
            <w:r w:rsidRPr="00EB32C1">
              <w:rPr>
                <w:w w:val="105"/>
                <w:sz w:val="24"/>
                <w:szCs w:val="24"/>
              </w:rPr>
              <w:t>Individual</w:t>
            </w:r>
            <w:r w:rsidRPr="00EB32C1">
              <w:rPr>
                <w:spacing w:val="-11"/>
                <w:w w:val="105"/>
                <w:sz w:val="24"/>
                <w:szCs w:val="24"/>
              </w:rPr>
              <w:t xml:space="preserve"> </w:t>
            </w:r>
            <w:r w:rsidRPr="00EB32C1">
              <w:rPr>
                <w:w w:val="105"/>
                <w:sz w:val="24"/>
                <w:szCs w:val="24"/>
              </w:rPr>
              <w:t>Placement</w:t>
            </w:r>
            <w:r w:rsidRPr="00EB32C1">
              <w:rPr>
                <w:spacing w:val="-13"/>
                <w:w w:val="105"/>
                <w:sz w:val="24"/>
                <w:szCs w:val="24"/>
              </w:rPr>
              <w:t xml:space="preserve"> </w:t>
            </w:r>
            <w:r w:rsidRPr="00EB32C1">
              <w:rPr>
                <w:w w:val="105"/>
                <w:sz w:val="24"/>
                <w:szCs w:val="24"/>
              </w:rPr>
              <w:t>and</w:t>
            </w:r>
            <w:r w:rsidRPr="00EB32C1">
              <w:rPr>
                <w:spacing w:val="-11"/>
                <w:w w:val="105"/>
                <w:sz w:val="24"/>
                <w:szCs w:val="24"/>
              </w:rPr>
              <w:t xml:space="preserve"> </w:t>
            </w:r>
            <w:r w:rsidRPr="00EB32C1">
              <w:rPr>
                <w:w w:val="105"/>
                <w:sz w:val="24"/>
                <w:szCs w:val="24"/>
              </w:rPr>
              <w:t>Support</w:t>
            </w:r>
            <w:r w:rsidRPr="00EB32C1">
              <w:rPr>
                <w:spacing w:val="-13"/>
                <w:w w:val="105"/>
                <w:sz w:val="24"/>
                <w:szCs w:val="24"/>
              </w:rPr>
              <w:t xml:space="preserve"> </w:t>
            </w:r>
            <w:r w:rsidRPr="00EB32C1">
              <w:rPr>
                <w:spacing w:val="-2"/>
                <w:w w:val="105"/>
                <w:sz w:val="24"/>
                <w:szCs w:val="24"/>
              </w:rPr>
              <w:t>(IPS)</w:t>
            </w:r>
          </w:p>
        </w:tc>
        <w:tc>
          <w:tcPr>
            <w:tcW w:w="1775" w:type="dxa"/>
          </w:tcPr>
          <w:p w14:paraId="5D9AFB53" w14:textId="77777777" w:rsidR="00BE5563" w:rsidRPr="00EB32C1" w:rsidRDefault="00BF2423">
            <w:pPr>
              <w:pStyle w:val="TableParagraph"/>
              <w:spacing w:before="22" w:line="255" w:lineRule="exact"/>
              <w:ind w:left="55" w:right="35"/>
              <w:rPr>
                <w:sz w:val="24"/>
                <w:szCs w:val="24"/>
              </w:rPr>
            </w:pPr>
            <w:r w:rsidRPr="00EB32C1">
              <w:rPr>
                <w:spacing w:val="-5"/>
                <w:w w:val="105"/>
                <w:sz w:val="24"/>
                <w:szCs w:val="24"/>
              </w:rPr>
              <w:t>66%</w:t>
            </w:r>
          </w:p>
        </w:tc>
        <w:tc>
          <w:tcPr>
            <w:tcW w:w="1775" w:type="dxa"/>
          </w:tcPr>
          <w:p w14:paraId="5D9AFB54" w14:textId="77777777" w:rsidR="00BE5563" w:rsidRPr="00EB32C1" w:rsidRDefault="00BF2423">
            <w:pPr>
              <w:pStyle w:val="TableParagraph"/>
              <w:spacing w:before="22" w:line="255" w:lineRule="exact"/>
              <w:ind w:left="55" w:right="33"/>
              <w:rPr>
                <w:sz w:val="24"/>
                <w:szCs w:val="24"/>
              </w:rPr>
            </w:pPr>
            <w:r w:rsidRPr="00EB32C1">
              <w:rPr>
                <w:spacing w:val="-5"/>
                <w:w w:val="105"/>
                <w:sz w:val="24"/>
                <w:szCs w:val="24"/>
              </w:rPr>
              <w:t>29%</w:t>
            </w:r>
          </w:p>
        </w:tc>
        <w:tc>
          <w:tcPr>
            <w:tcW w:w="1774" w:type="dxa"/>
          </w:tcPr>
          <w:p w14:paraId="5D9AFB55" w14:textId="77777777" w:rsidR="00BE5563" w:rsidRPr="00EB32C1" w:rsidRDefault="00BF2423">
            <w:pPr>
              <w:pStyle w:val="TableParagraph"/>
              <w:spacing w:before="22" w:line="255" w:lineRule="exact"/>
              <w:ind w:left="44" w:right="30"/>
              <w:rPr>
                <w:sz w:val="24"/>
                <w:szCs w:val="24"/>
              </w:rPr>
            </w:pPr>
            <w:r w:rsidRPr="00EB32C1">
              <w:rPr>
                <w:spacing w:val="-5"/>
                <w:w w:val="105"/>
                <w:sz w:val="24"/>
                <w:szCs w:val="24"/>
              </w:rPr>
              <w:t>5%</w:t>
            </w:r>
          </w:p>
        </w:tc>
        <w:tc>
          <w:tcPr>
            <w:tcW w:w="1775" w:type="dxa"/>
          </w:tcPr>
          <w:p w14:paraId="5D9AFB56" w14:textId="77777777" w:rsidR="00BE5563" w:rsidRPr="00EB32C1" w:rsidRDefault="00BF2423">
            <w:pPr>
              <w:pStyle w:val="TableParagraph"/>
              <w:spacing w:before="22" w:line="255" w:lineRule="exact"/>
              <w:ind w:left="55" w:right="39"/>
              <w:rPr>
                <w:sz w:val="24"/>
                <w:szCs w:val="24"/>
              </w:rPr>
            </w:pPr>
            <w:r w:rsidRPr="00EB32C1">
              <w:rPr>
                <w:spacing w:val="-5"/>
                <w:w w:val="105"/>
                <w:sz w:val="24"/>
                <w:szCs w:val="24"/>
              </w:rPr>
              <w:t>0%</w:t>
            </w:r>
          </w:p>
        </w:tc>
      </w:tr>
      <w:tr w:rsidR="00BE5563" w14:paraId="5D9AFB5D" w14:textId="77777777" w:rsidTr="59D8B669">
        <w:trPr>
          <w:trHeight w:val="299"/>
        </w:trPr>
        <w:tc>
          <w:tcPr>
            <w:tcW w:w="6168" w:type="dxa"/>
          </w:tcPr>
          <w:p w14:paraId="5D9AFB58" w14:textId="77777777" w:rsidR="00BE5563" w:rsidRPr="00EB32C1" w:rsidRDefault="00BF2423">
            <w:pPr>
              <w:pStyle w:val="TableParagraph"/>
              <w:spacing w:before="21" w:line="255" w:lineRule="exact"/>
              <w:ind w:left="44"/>
              <w:jc w:val="left"/>
              <w:rPr>
                <w:sz w:val="24"/>
                <w:szCs w:val="24"/>
              </w:rPr>
            </w:pPr>
            <w:r w:rsidRPr="00EB32C1">
              <w:rPr>
                <w:w w:val="105"/>
                <w:sz w:val="24"/>
                <w:szCs w:val="24"/>
              </w:rPr>
              <w:t>Drug</w:t>
            </w:r>
            <w:r w:rsidRPr="00EB32C1">
              <w:rPr>
                <w:spacing w:val="-5"/>
                <w:w w:val="105"/>
                <w:sz w:val="24"/>
                <w:szCs w:val="24"/>
              </w:rPr>
              <w:t xml:space="preserve"> </w:t>
            </w:r>
            <w:r w:rsidRPr="00EB32C1">
              <w:rPr>
                <w:w w:val="105"/>
                <w:sz w:val="24"/>
                <w:szCs w:val="24"/>
              </w:rPr>
              <w:t>and</w:t>
            </w:r>
            <w:r w:rsidRPr="00EB32C1">
              <w:rPr>
                <w:spacing w:val="-4"/>
                <w:w w:val="105"/>
                <w:sz w:val="24"/>
                <w:szCs w:val="24"/>
              </w:rPr>
              <w:t xml:space="preserve"> </w:t>
            </w:r>
            <w:r w:rsidRPr="00EB32C1">
              <w:rPr>
                <w:w w:val="105"/>
                <w:sz w:val="24"/>
                <w:szCs w:val="24"/>
              </w:rPr>
              <w:t>alcohol</w:t>
            </w:r>
            <w:r w:rsidRPr="00EB32C1">
              <w:rPr>
                <w:spacing w:val="-3"/>
                <w:w w:val="105"/>
                <w:sz w:val="24"/>
                <w:szCs w:val="24"/>
              </w:rPr>
              <w:t xml:space="preserve"> </w:t>
            </w:r>
            <w:r w:rsidRPr="00EB32C1">
              <w:rPr>
                <w:spacing w:val="-2"/>
                <w:w w:val="105"/>
                <w:sz w:val="24"/>
                <w:szCs w:val="24"/>
              </w:rPr>
              <w:t>workers</w:t>
            </w:r>
          </w:p>
        </w:tc>
        <w:tc>
          <w:tcPr>
            <w:tcW w:w="1775" w:type="dxa"/>
          </w:tcPr>
          <w:p w14:paraId="5D9AFB59"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40%</w:t>
            </w:r>
          </w:p>
        </w:tc>
        <w:tc>
          <w:tcPr>
            <w:tcW w:w="1775" w:type="dxa"/>
          </w:tcPr>
          <w:p w14:paraId="5D9AFB5A"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37%</w:t>
            </w:r>
          </w:p>
        </w:tc>
        <w:tc>
          <w:tcPr>
            <w:tcW w:w="1774" w:type="dxa"/>
          </w:tcPr>
          <w:p w14:paraId="5D9AFB5B" w14:textId="77777777" w:rsidR="00BE5563" w:rsidRPr="00EB32C1" w:rsidRDefault="00BF2423">
            <w:pPr>
              <w:pStyle w:val="TableParagraph"/>
              <w:spacing w:before="21" w:line="255" w:lineRule="exact"/>
              <w:ind w:left="44" w:right="20"/>
              <w:rPr>
                <w:sz w:val="24"/>
                <w:szCs w:val="24"/>
              </w:rPr>
            </w:pPr>
            <w:r w:rsidRPr="00EB32C1">
              <w:rPr>
                <w:spacing w:val="-5"/>
                <w:w w:val="105"/>
                <w:sz w:val="24"/>
                <w:szCs w:val="24"/>
              </w:rPr>
              <w:t>22%</w:t>
            </w:r>
          </w:p>
        </w:tc>
        <w:tc>
          <w:tcPr>
            <w:tcW w:w="1775" w:type="dxa"/>
          </w:tcPr>
          <w:p w14:paraId="5D9AFB5C"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0%</w:t>
            </w:r>
          </w:p>
        </w:tc>
      </w:tr>
      <w:tr w:rsidR="00BE5563" w14:paraId="5D9AFB63" w14:textId="77777777" w:rsidTr="59D8B669">
        <w:trPr>
          <w:trHeight w:val="297"/>
        </w:trPr>
        <w:tc>
          <w:tcPr>
            <w:tcW w:w="6168" w:type="dxa"/>
            <w:tcBorders>
              <w:bottom w:val="single" w:sz="6" w:space="0" w:color="E8ECED"/>
            </w:tcBorders>
          </w:tcPr>
          <w:p w14:paraId="5D9AFB5E" w14:textId="77777777" w:rsidR="00BE5563" w:rsidRPr="00EB32C1" w:rsidRDefault="00BF2423">
            <w:pPr>
              <w:pStyle w:val="TableParagraph"/>
              <w:spacing w:before="22" w:line="253" w:lineRule="exact"/>
              <w:ind w:left="44"/>
              <w:jc w:val="left"/>
              <w:rPr>
                <w:sz w:val="24"/>
                <w:szCs w:val="24"/>
              </w:rPr>
            </w:pPr>
            <w:r w:rsidRPr="00EB32C1">
              <w:rPr>
                <w:spacing w:val="-2"/>
                <w:w w:val="105"/>
                <w:sz w:val="24"/>
                <w:szCs w:val="24"/>
              </w:rPr>
              <w:t>Service</w:t>
            </w:r>
            <w:r w:rsidRPr="00EB32C1">
              <w:rPr>
                <w:spacing w:val="-14"/>
                <w:w w:val="105"/>
                <w:sz w:val="24"/>
                <w:szCs w:val="24"/>
              </w:rPr>
              <w:t xml:space="preserve"> </w:t>
            </w:r>
            <w:r w:rsidRPr="00EB32C1">
              <w:rPr>
                <w:spacing w:val="-2"/>
                <w:w w:val="105"/>
                <w:sz w:val="24"/>
                <w:szCs w:val="24"/>
              </w:rPr>
              <w:t>management</w:t>
            </w:r>
            <w:r w:rsidRPr="00EB32C1">
              <w:rPr>
                <w:spacing w:val="-8"/>
                <w:w w:val="105"/>
                <w:sz w:val="24"/>
                <w:szCs w:val="24"/>
              </w:rPr>
              <w:t xml:space="preserve"> </w:t>
            </w:r>
            <w:r w:rsidRPr="00EB32C1">
              <w:rPr>
                <w:spacing w:val="-2"/>
                <w:w w:val="105"/>
                <w:sz w:val="24"/>
                <w:szCs w:val="24"/>
              </w:rPr>
              <w:t>and</w:t>
            </w:r>
            <w:r w:rsidRPr="00EB32C1">
              <w:rPr>
                <w:spacing w:val="-6"/>
                <w:w w:val="105"/>
                <w:sz w:val="24"/>
                <w:szCs w:val="24"/>
              </w:rPr>
              <w:t xml:space="preserve"> </w:t>
            </w:r>
            <w:r w:rsidRPr="00EB32C1">
              <w:rPr>
                <w:spacing w:val="-2"/>
                <w:w w:val="105"/>
                <w:sz w:val="24"/>
                <w:szCs w:val="24"/>
              </w:rPr>
              <w:t>administration</w:t>
            </w:r>
          </w:p>
        </w:tc>
        <w:tc>
          <w:tcPr>
            <w:tcW w:w="1775" w:type="dxa"/>
            <w:tcBorders>
              <w:bottom w:val="single" w:sz="6" w:space="0" w:color="E8ECED"/>
            </w:tcBorders>
          </w:tcPr>
          <w:p w14:paraId="5D9AFB5F" w14:textId="77777777" w:rsidR="00BE5563" w:rsidRPr="00EB32C1" w:rsidRDefault="00BF2423">
            <w:pPr>
              <w:pStyle w:val="TableParagraph"/>
              <w:spacing w:before="22" w:line="253" w:lineRule="exact"/>
              <w:ind w:left="55" w:right="35"/>
              <w:rPr>
                <w:sz w:val="24"/>
                <w:szCs w:val="24"/>
              </w:rPr>
            </w:pPr>
            <w:r w:rsidRPr="00EB32C1">
              <w:rPr>
                <w:spacing w:val="-5"/>
                <w:w w:val="105"/>
                <w:sz w:val="24"/>
                <w:szCs w:val="24"/>
              </w:rPr>
              <w:t>30%</w:t>
            </w:r>
          </w:p>
        </w:tc>
        <w:tc>
          <w:tcPr>
            <w:tcW w:w="1775" w:type="dxa"/>
            <w:tcBorders>
              <w:bottom w:val="single" w:sz="6" w:space="0" w:color="E8ECED"/>
            </w:tcBorders>
          </w:tcPr>
          <w:p w14:paraId="5D9AFB60" w14:textId="77777777" w:rsidR="00BE5563" w:rsidRPr="00EB32C1" w:rsidRDefault="00BF2423">
            <w:pPr>
              <w:pStyle w:val="TableParagraph"/>
              <w:spacing w:before="22" w:line="253" w:lineRule="exact"/>
              <w:ind w:left="55" w:right="33"/>
              <w:rPr>
                <w:sz w:val="24"/>
                <w:szCs w:val="24"/>
              </w:rPr>
            </w:pPr>
            <w:r w:rsidRPr="00EB32C1">
              <w:rPr>
                <w:spacing w:val="-5"/>
                <w:w w:val="105"/>
                <w:sz w:val="24"/>
                <w:szCs w:val="24"/>
              </w:rPr>
              <w:t>36%</w:t>
            </w:r>
          </w:p>
        </w:tc>
        <w:tc>
          <w:tcPr>
            <w:tcW w:w="1774" w:type="dxa"/>
            <w:tcBorders>
              <w:bottom w:val="single" w:sz="6" w:space="0" w:color="E8ECED"/>
            </w:tcBorders>
          </w:tcPr>
          <w:p w14:paraId="5D9AFB61" w14:textId="77777777" w:rsidR="00BE5563" w:rsidRPr="00EB32C1" w:rsidRDefault="00BF2423">
            <w:pPr>
              <w:pStyle w:val="TableParagraph"/>
              <w:spacing w:before="22" w:line="253" w:lineRule="exact"/>
              <w:ind w:left="44" w:right="20"/>
              <w:rPr>
                <w:sz w:val="24"/>
                <w:szCs w:val="24"/>
              </w:rPr>
            </w:pPr>
            <w:r w:rsidRPr="00EB32C1">
              <w:rPr>
                <w:spacing w:val="-5"/>
                <w:w w:val="105"/>
                <w:sz w:val="24"/>
                <w:szCs w:val="24"/>
              </w:rPr>
              <w:t>33%</w:t>
            </w:r>
          </w:p>
        </w:tc>
        <w:tc>
          <w:tcPr>
            <w:tcW w:w="1775" w:type="dxa"/>
            <w:tcBorders>
              <w:bottom w:val="single" w:sz="6" w:space="0" w:color="E8ECED"/>
            </w:tcBorders>
          </w:tcPr>
          <w:p w14:paraId="5D9AFB62" w14:textId="77777777" w:rsidR="00BE5563" w:rsidRPr="00EB32C1" w:rsidRDefault="00BF2423">
            <w:pPr>
              <w:pStyle w:val="TableParagraph"/>
              <w:spacing w:before="22" w:line="253" w:lineRule="exact"/>
              <w:ind w:left="55" w:right="39"/>
              <w:rPr>
                <w:sz w:val="24"/>
                <w:szCs w:val="24"/>
              </w:rPr>
            </w:pPr>
            <w:r w:rsidRPr="00EB32C1">
              <w:rPr>
                <w:spacing w:val="-5"/>
                <w:w w:val="105"/>
                <w:sz w:val="24"/>
                <w:szCs w:val="24"/>
              </w:rPr>
              <w:t>1%</w:t>
            </w:r>
          </w:p>
        </w:tc>
      </w:tr>
      <w:tr w:rsidR="00BE5563" w14:paraId="5D9AFB69" w14:textId="77777777" w:rsidTr="59D8B669">
        <w:trPr>
          <w:trHeight w:val="297"/>
        </w:trPr>
        <w:tc>
          <w:tcPr>
            <w:tcW w:w="6168" w:type="dxa"/>
            <w:tcBorders>
              <w:top w:val="single" w:sz="6" w:space="0" w:color="E8ECED"/>
            </w:tcBorders>
          </w:tcPr>
          <w:p w14:paraId="5D9AFB64" w14:textId="77777777" w:rsidR="00BE5563" w:rsidRPr="00EB32C1" w:rsidRDefault="00BF2423">
            <w:pPr>
              <w:pStyle w:val="TableParagraph"/>
              <w:spacing w:before="19" w:line="256" w:lineRule="exact"/>
              <w:ind w:left="44"/>
              <w:jc w:val="left"/>
              <w:rPr>
                <w:sz w:val="24"/>
                <w:szCs w:val="24"/>
              </w:rPr>
            </w:pPr>
            <w:r w:rsidRPr="00EB32C1">
              <w:rPr>
                <w:spacing w:val="-2"/>
                <w:w w:val="105"/>
                <w:sz w:val="24"/>
                <w:szCs w:val="24"/>
              </w:rPr>
              <w:t>Nurses</w:t>
            </w:r>
          </w:p>
        </w:tc>
        <w:tc>
          <w:tcPr>
            <w:tcW w:w="1775" w:type="dxa"/>
            <w:tcBorders>
              <w:top w:val="single" w:sz="6" w:space="0" w:color="E8ECED"/>
            </w:tcBorders>
          </w:tcPr>
          <w:p w14:paraId="5D9AFB65" w14:textId="77777777" w:rsidR="00BE5563" w:rsidRPr="00EB32C1" w:rsidRDefault="00BF2423">
            <w:pPr>
              <w:pStyle w:val="TableParagraph"/>
              <w:spacing w:before="19" w:line="256" w:lineRule="exact"/>
              <w:ind w:left="55" w:right="35"/>
              <w:rPr>
                <w:sz w:val="24"/>
                <w:szCs w:val="24"/>
              </w:rPr>
            </w:pPr>
            <w:r w:rsidRPr="00EB32C1">
              <w:rPr>
                <w:spacing w:val="-5"/>
                <w:w w:val="105"/>
                <w:sz w:val="24"/>
                <w:szCs w:val="24"/>
              </w:rPr>
              <w:t>34%</w:t>
            </w:r>
          </w:p>
        </w:tc>
        <w:tc>
          <w:tcPr>
            <w:tcW w:w="1775" w:type="dxa"/>
            <w:tcBorders>
              <w:top w:val="single" w:sz="6" w:space="0" w:color="E8ECED"/>
            </w:tcBorders>
          </w:tcPr>
          <w:p w14:paraId="5D9AFB66" w14:textId="77777777" w:rsidR="00BE5563" w:rsidRPr="00EB32C1" w:rsidRDefault="00BF2423">
            <w:pPr>
              <w:pStyle w:val="TableParagraph"/>
              <w:spacing w:before="19" w:line="256" w:lineRule="exact"/>
              <w:ind w:left="55" w:right="33"/>
              <w:rPr>
                <w:sz w:val="24"/>
                <w:szCs w:val="24"/>
              </w:rPr>
            </w:pPr>
            <w:r w:rsidRPr="00EB32C1">
              <w:rPr>
                <w:spacing w:val="-5"/>
                <w:w w:val="105"/>
                <w:sz w:val="24"/>
                <w:szCs w:val="24"/>
              </w:rPr>
              <w:t>33%</w:t>
            </w:r>
          </w:p>
        </w:tc>
        <w:tc>
          <w:tcPr>
            <w:tcW w:w="1774" w:type="dxa"/>
            <w:tcBorders>
              <w:top w:val="single" w:sz="6" w:space="0" w:color="E8ECED"/>
            </w:tcBorders>
          </w:tcPr>
          <w:p w14:paraId="5D9AFB67" w14:textId="77777777" w:rsidR="00BE5563" w:rsidRPr="00EB32C1" w:rsidRDefault="00BF2423">
            <w:pPr>
              <w:pStyle w:val="TableParagraph"/>
              <w:spacing w:before="19" w:line="256" w:lineRule="exact"/>
              <w:ind w:left="44" w:right="20"/>
              <w:rPr>
                <w:sz w:val="24"/>
                <w:szCs w:val="24"/>
              </w:rPr>
            </w:pPr>
            <w:r w:rsidRPr="00EB32C1">
              <w:rPr>
                <w:spacing w:val="-5"/>
                <w:w w:val="105"/>
                <w:sz w:val="24"/>
                <w:szCs w:val="24"/>
              </w:rPr>
              <w:t>31%</w:t>
            </w:r>
          </w:p>
        </w:tc>
        <w:tc>
          <w:tcPr>
            <w:tcW w:w="1775" w:type="dxa"/>
            <w:tcBorders>
              <w:top w:val="single" w:sz="6" w:space="0" w:color="E8ECED"/>
            </w:tcBorders>
          </w:tcPr>
          <w:p w14:paraId="5D9AFB68" w14:textId="77777777" w:rsidR="00BE5563" w:rsidRPr="00EB32C1" w:rsidRDefault="00BF2423">
            <w:pPr>
              <w:pStyle w:val="TableParagraph"/>
              <w:spacing w:before="19" w:line="256" w:lineRule="exact"/>
              <w:ind w:left="55" w:right="39"/>
              <w:rPr>
                <w:sz w:val="24"/>
                <w:szCs w:val="24"/>
              </w:rPr>
            </w:pPr>
            <w:r w:rsidRPr="00EB32C1">
              <w:rPr>
                <w:spacing w:val="-5"/>
                <w:w w:val="105"/>
                <w:sz w:val="24"/>
                <w:szCs w:val="24"/>
              </w:rPr>
              <w:t>2%</w:t>
            </w:r>
          </w:p>
        </w:tc>
      </w:tr>
      <w:tr w:rsidR="00BE5563" w14:paraId="5D9AFB6F" w14:textId="77777777" w:rsidTr="59D8B669">
        <w:trPr>
          <w:trHeight w:val="299"/>
        </w:trPr>
        <w:tc>
          <w:tcPr>
            <w:tcW w:w="6168" w:type="dxa"/>
          </w:tcPr>
          <w:p w14:paraId="5D9AFB6A" w14:textId="77777777" w:rsidR="00BE5563" w:rsidRPr="00EB32C1" w:rsidRDefault="00BF2423">
            <w:pPr>
              <w:pStyle w:val="TableParagraph"/>
              <w:spacing w:before="21" w:line="255" w:lineRule="exact"/>
              <w:ind w:left="44"/>
              <w:jc w:val="left"/>
              <w:rPr>
                <w:sz w:val="24"/>
                <w:szCs w:val="24"/>
              </w:rPr>
            </w:pPr>
            <w:r w:rsidRPr="00EB32C1">
              <w:rPr>
                <w:w w:val="105"/>
                <w:sz w:val="24"/>
                <w:szCs w:val="24"/>
              </w:rPr>
              <w:t>Support</w:t>
            </w:r>
            <w:r w:rsidRPr="00EB32C1">
              <w:rPr>
                <w:spacing w:val="-14"/>
                <w:w w:val="105"/>
                <w:sz w:val="24"/>
                <w:szCs w:val="24"/>
              </w:rPr>
              <w:t xml:space="preserve"> </w:t>
            </w:r>
            <w:r w:rsidRPr="00EB32C1">
              <w:rPr>
                <w:w w:val="105"/>
                <w:sz w:val="24"/>
                <w:szCs w:val="24"/>
              </w:rPr>
              <w:t>Workers</w:t>
            </w:r>
            <w:r w:rsidRPr="00EB32C1">
              <w:rPr>
                <w:spacing w:val="-15"/>
                <w:w w:val="105"/>
                <w:sz w:val="24"/>
                <w:szCs w:val="24"/>
              </w:rPr>
              <w:t xml:space="preserve"> </w:t>
            </w:r>
            <w:r w:rsidRPr="00EB32C1">
              <w:rPr>
                <w:w w:val="105"/>
                <w:sz w:val="24"/>
                <w:szCs w:val="24"/>
              </w:rPr>
              <w:t>and</w:t>
            </w:r>
            <w:r w:rsidRPr="00EB32C1">
              <w:rPr>
                <w:spacing w:val="-11"/>
                <w:w w:val="105"/>
                <w:sz w:val="24"/>
                <w:szCs w:val="24"/>
              </w:rPr>
              <w:t xml:space="preserve"> </w:t>
            </w:r>
            <w:r w:rsidRPr="00EB32C1">
              <w:rPr>
                <w:w w:val="105"/>
                <w:sz w:val="24"/>
                <w:szCs w:val="24"/>
              </w:rPr>
              <w:t>Other</w:t>
            </w:r>
            <w:r w:rsidRPr="00EB32C1">
              <w:rPr>
                <w:spacing w:val="-14"/>
                <w:w w:val="105"/>
                <w:sz w:val="24"/>
                <w:szCs w:val="24"/>
              </w:rPr>
              <w:t xml:space="preserve"> </w:t>
            </w:r>
            <w:r w:rsidRPr="00EB32C1">
              <w:rPr>
                <w:w w:val="105"/>
                <w:sz w:val="24"/>
                <w:szCs w:val="24"/>
              </w:rPr>
              <w:t>Unregistered</w:t>
            </w:r>
            <w:r w:rsidRPr="00EB32C1">
              <w:rPr>
                <w:spacing w:val="-11"/>
                <w:w w:val="105"/>
                <w:sz w:val="24"/>
                <w:szCs w:val="24"/>
              </w:rPr>
              <w:t xml:space="preserve"> </w:t>
            </w:r>
            <w:r w:rsidRPr="00EB32C1">
              <w:rPr>
                <w:w w:val="105"/>
                <w:sz w:val="24"/>
                <w:szCs w:val="24"/>
              </w:rPr>
              <w:t>Clinical</w:t>
            </w:r>
            <w:r w:rsidRPr="00EB32C1">
              <w:rPr>
                <w:spacing w:val="-10"/>
                <w:w w:val="105"/>
                <w:sz w:val="24"/>
                <w:szCs w:val="24"/>
              </w:rPr>
              <w:t xml:space="preserve"> </w:t>
            </w:r>
            <w:r w:rsidRPr="00EB32C1">
              <w:rPr>
                <w:spacing w:val="-2"/>
                <w:w w:val="105"/>
                <w:sz w:val="24"/>
                <w:szCs w:val="24"/>
              </w:rPr>
              <w:t>Staff</w:t>
            </w:r>
          </w:p>
        </w:tc>
        <w:tc>
          <w:tcPr>
            <w:tcW w:w="1775" w:type="dxa"/>
          </w:tcPr>
          <w:p w14:paraId="5D9AFB6B"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45%</w:t>
            </w:r>
          </w:p>
        </w:tc>
        <w:tc>
          <w:tcPr>
            <w:tcW w:w="1775" w:type="dxa"/>
          </w:tcPr>
          <w:p w14:paraId="5D9AFB6C"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26%</w:t>
            </w:r>
          </w:p>
        </w:tc>
        <w:tc>
          <w:tcPr>
            <w:tcW w:w="1774" w:type="dxa"/>
          </w:tcPr>
          <w:p w14:paraId="5D9AFB6D" w14:textId="77777777" w:rsidR="00BE5563" w:rsidRPr="00EB32C1" w:rsidRDefault="00BF2423">
            <w:pPr>
              <w:pStyle w:val="TableParagraph"/>
              <w:spacing w:before="21" w:line="255" w:lineRule="exact"/>
              <w:ind w:left="44" w:right="20"/>
              <w:rPr>
                <w:sz w:val="24"/>
                <w:szCs w:val="24"/>
              </w:rPr>
            </w:pPr>
            <w:r w:rsidRPr="00EB32C1">
              <w:rPr>
                <w:spacing w:val="-5"/>
                <w:w w:val="105"/>
                <w:sz w:val="24"/>
                <w:szCs w:val="24"/>
              </w:rPr>
              <w:t>23%</w:t>
            </w:r>
          </w:p>
        </w:tc>
        <w:tc>
          <w:tcPr>
            <w:tcW w:w="1775" w:type="dxa"/>
          </w:tcPr>
          <w:p w14:paraId="5D9AFB6E"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7%</w:t>
            </w:r>
          </w:p>
        </w:tc>
      </w:tr>
      <w:tr w:rsidR="00BE5563" w14:paraId="5D9AFB75" w14:textId="77777777" w:rsidTr="59D8B669">
        <w:trPr>
          <w:trHeight w:val="299"/>
        </w:trPr>
        <w:tc>
          <w:tcPr>
            <w:tcW w:w="6168" w:type="dxa"/>
          </w:tcPr>
          <w:p w14:paraId="5D9AFB70" w14:textId="77777777" w:rsidR="00BE5563" w:rsidRPr="00EB32C1" w:rsidRDefault="00BF2423">
            <w:pPr>
              <w:pStyle w:val="TableParagraph"/>
              <w:spacing w:before="21" w:line="256" w:lineRule="exact"/>
              <w:ind w:left="44"/>
              <w:jc w:val="left"/>
              <w:rPr>
                <w:sz w:val="24"/>
                <w:szCs w:val="24"/>
              </w:rPr>
            </w:pPr>
            <w:r w:rsidRPr="00EB32C1">
              <w:rPr>
                <w:spacing w:val="-2"/>
                <w:w w:val="105"/>
                <w:sz w:val="24"/>
                <w:szCs w:val="24"/>
              </w:rPr>
              <w:t>Psychiatry</w:t>
            </w:r>
          </w:p>
        </w:tc>
        <w:tc>
          <w:tcPr>
            <w:tcW w:w="1775" w:type="dxa"/>
          </w:tcPr>
          <w:p w14:paraId="5D9AFB71" w14:textId="77777777" w:rsidR="00BE5563" w:rsidRPr="00EB32C1" w:rsidRDefault="00BF2423">
            <w:pPr>
              <w:pStyle w:val="TableParagraph"/>
              <w:spacing w:before="21" w:line="256" w:lineRule="exact"/>
              <w:ind w:left="55" w:right="35"/>
              <w:rPr>
                <w:sz w:val="24"/>
                <w:szCs w:val="24"/>
              </w:rPr>
            </w:pPr>
            <w:r w:rsidRPr="00EB32C1">
              <w:rPr>
                <w:spacing w:val="-5"/>
                <w:w w:val="105"/>
                <w:sz w:val="24"/>
                <w:szCs w:val="24"/>
              </w:rPr>
              <w:t>28%</w:t>
            </w:r>
          </w:p>
        </w:tc>
        <w:tc>
          <w:tcPr>
            <w:tcW w:w="1775" w:type="dxa"/>
          </w:tcPr>
          <w:p w14:paraId="5D9AFB72" w14:textId="77777777" w:rsidR="00BE5563" w:rsidRPr="00EB32C1" w:rsidRDefault="00BF2423">
            <w:pPr>
              <w:pStyle w:val="TableParagraph"/>
              <w:spacing w:before="21" w:line="256" w:lineRule="exact"/>
              <w:ind w:left="55" w:right="33"/>
              <w:rPr>
                <w:sz w:val="24"/>
                <w:szCs w:val="24"/>
              </w:rPr>
            </w:pPr>
            <w:r w:rsidRPr="00EB32C1">
              <w:rPr>
                <w:spacing w:val="-5"/>
                <w:w w:val="105"/>
                <w:sz w:val="24"/>
                <w:szCs w:val="24"/>
              </w:rPr>
              <w:t>37%</w:t>
            </w:r>
          </w:p>
        </w:tc>
        <w:tc>
          <w:tcPr>
            <w:tcW w:w="1774" w:type="dxa"/>
          </w:tcPr>
          <w:p w14:paraId="5D9AFB73" w14:textId="77777777" w:rsidR="00BE5563" w:rsidRPr="00EB32C1" w:rsidRDefault="00BF2423">
            <w:pPr>
              <w:pStyle w:val="TableParagraph"/>
              <w:spacing w:before="21" w:line="256" w:lineRule="exact"/>
              <w:ind w:left="44" w:right="20"/>
              <w:rPr>
                <w:sz w:val="24"/>
                <w:szCs w:val="24"/>
              </w:rPr>
            </w:pPr>
            <w:r w:rsidRPr="00EB32C1">
              <w:rPr>
                <w:spacing w:val="-5"/>
                <w:w w:val="105"/>
                <w:sz w:val="24"/>
                <w:szCs w:val="24"/>
              </w:rPr>
              <w:t>34%</w:t>
            </w:r>
          </w:p>
        </w:tc>
        <w:tc>
          <w:tcPr>
            <w:tcW w:w="1775" w:type="dxa"/>
          </w:tcPr>
          <w:p w14:paraId="5D9AFB74" w14:textId="77777777" w:rsidR="00BE5563" w:rsidRPr="00EB32C1" w:rsidRDefault="00BF2423">
            <w:pPr>
              <w:pStyle w:val="TableParagraph"/>
              <w:spacing w:before="21" w:line="256" w:lineRule="exact"/>
              <w:ind w:left="55" w:right="39"/>
              <w:rPr>
                <w:sz w:val="24"/>
                <w:szCs w:val="24"/>
              </w:rPr>
            </w:pPr>
            <w:r w:rsidRPr="00EB32C1">
              <w:rPr>
                <w:spacing w:val="-5"/>
                <w:w w:val="105"/>
                <w:sz w:val="24"/>
                <w:szCs w:val="24"/>
              </w:rPr>
              <w:t>0%</w:t>
            </w:r>
          </w:p>
        </w:tc>
      </w:tr>
      <w:tr w:rsidR="00BE5563" w14:paraId="5D9AFB7B" w14:textId="77777777" w:rsidTr="59D8B669">
        <w:trPr>
          <w:trHeight w:val="299"/>
        </w:trPr>
        <w:tc>
          <w:tcPr>
            <w:tcW w:w="6168" w:type="dxa"/>
          </w:tcPr>
          <w:p w14:paraId="5D9AFB76" w14:textId="77777777" w:rsidR="00BE5563" w:rsidRPr="00EB32C1" w:rsidRDefault="00BF2423">
            <w:pPr>
              <w:pStyle w:val="TableParagraph"/>
              <w:spacing w:before="21" w:line="255" w:lineRule="exact"/>
              <w:ind w:left="44"/>
              <w:jc w:val="left"/>
              <w:rPr>
                <w:sz w:val="24"/>
                <w:szCs w:val="24"/>
              </w:rPr>
            </w:pPr>
            <w:r w:rsidRPr="00EB32C1">
              <w:rPr>
                <w:w w:val="105"/>
                <w:sz w:val="24"/>
                <w:szCs w:val="24"/>
              </w:rPr>
              <w:t>Other</w:t>
            </w:r>
            <w:r w:rsidRPr="00EB32C1">
              <w:rPr>
                <w:spacing w:val="-5"/>
                <w:w w:val="105"/>
                <w:sz w:val="24"/>
                <w:szCs w:val="24"/>
              </w:rPr>
              <w:t xml:space="preserve"> </w:t>
            </w:r>
            <w:r w:rsidRPr="00EB32C1">
              <w:rPr>
                <w:spacing w:val="-2"/>
                <w:w w:val="105"/>
                <w:sz w:val="24"/>
                <w:szCs w:val="24"/>
              </w:rPr>
              <w:t>doctors</w:t>
            </w:r>
          </w:p>
        </w:tc>
        <w:tc>
          <w:tcPr>
            <w:tcW w:w="1775" w:type="dxa"/>
          </w:tcPr>
          <w:p w14:paraId="5D9AFB77"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32%</w:t>
            </w:r>
          </w:p>
        </w:tc>
        <w:tc>
          <w:tcPr>
            <w:tcW w:w="1775" w:type="dxa"/>
          </w:tcPr>
          <w:p w14:paraId="5D9AFB78"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21%</w:t>
            </w:r>
          </w:p>
        </w:tc>
        <w:tc>
          <w:tcPr>
            <w:tcW w:w="1774" w:type="dxa"/>
          </w:tcPr>
          <w:p w14:paraId="5D9AFB79" w14:textId="77777777" w:rsidR="00BE5563" w:rsidRPr="00EB32C1" w:rsidRDefault="00BF2423">
            <w:pPr>
              <w:pStyle w:val="TableParagraph"/>
              <w:spacing w:before="21" w:line="255" w:lineRule="exact"/>
              <w:ind w:left="44" w:right="20"/>
              <w:rPr>
                <w:sz w:val="24"/>
                <w:szCs w:val="24"/>
              </w:rPr>
            </w:pPr>
            <w:r w:rsidRPr="00EB32C1">
              <w:rPr>
                <w:spacing w:val="-5"/>
                <w:w w:val="105"/>
                <w:sz w:val="24"/>
                <w:szCs w:val="24"/>
              </w:rPr>
              <w:t>46%</w:t>
            </w:r>
          </w:p>
        </w:tc>
        <w:tc>
          <w:tcPr>
            <w:tcW w:w="1775" w:type="dxa"/>
          </w:tcPr>
          <w:p w14:paraId="5D9AFB7A"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1%</w:t>
            </w:r>
          </w:p>
        </w:tc>
      </w:tr>
      <w:tr w:rsidR="00BE5563" w14:paraId="5D9AFB81" w14:textId="77777777" w:rsidTr="59D8B669">
        <w:trPr>
          <w:trHeight w:val="299"/>
        </w:trPr>
        <w:tc>
          <w:tcPr>
            <w:tcW w:w="6168" w:type="dxa"/>
          </w:tcPr>
          <w:p w14:paraId="5D9AFB7C" w14:textId="77777777" w:rsidR="00BE5563" w:rsidRPr="00EB32C1" w:rsidRDefault="00BF2423">
            <w:pPr>
              <w:pStyle w:val="TableParagraph"/>
              <w:spacing w:before="21" w:line="255" w:lineRule="exact"/>
              <w:ind w:left="44"/>
              <w:jc w:val="left"/>
              <w:rPr>
                <w:sz w:val="24"/>
                <w:szCs w:val="24"/>
              </w:rPr>
            </w:pPr>
            <w:r w:rsidRPr="00EB32C1">
              <w:rPr>
                <w:sz w:val="24"/>
                <w:szCs w:val="24"/>
              </w:rPr>
              <w:t>Psychological</w:t>
            </w:r>
            <w:r w:rsidRPr="00EB32C1">
              <w:rPr>
                <w:spacing w:val="50"/>
                <w:sz w:val="24"/>
                <w:szCs w:val="24"/>
              </w:rPr>
              <w:t xml:space="preserve"> </w:t>
            </w:r>
            <w:r w:rsidRPr="00EB32C1">
              <w:rPr>
                <w:spacing w:val="-2"/>
                <w:sz w:val="24"/>
                <w:szCs w:val="24"/>
              </w:rPr>
              <w:t>professions</w:t>
            </w:r>
          </w:p>
        </w:tc>
        <w:tc>
          <w:tcPr>
            <w:tcW w:w="1775" w:type="dxa"/>
          </w:tcPr>
          <w:p w14:paraId="5D9AFB7D"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44%</w:t>
            </w:r>
          </w:p>
        </w:tc>
        <w:tc>
          <w:tcPr>
            <w:tcW w:w="1775" w:type="dxa"/>
          </w:tcPr>
          <w:p w14:paraId="5D9AFB7E"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42%</w:t>
            </w:r>
          </w:p>
        </w:tc>
        <w:tc>
          <w:tcPr>
            <w:tcW w:w="1774" w:type="dxa"/>
          </w:tcPr>
          <w:p w14:paraId="5D9AFB7F" w14:textId="77777777" w:rsidR="00BE5563" w:rsidRPr="00EB32C1" w:rsidRDefault="00BF2423">
            <w:pPr>
              <w:pStyle w:val="TableParagraph"/>
              <w:spacing w:before="21" w:line="255" w:lineRule="exact"/>
              <w:ind w:left="44" w:right="20"/>
              <w:rPr>
                <w:sz w:val="24"/>
                <w:szCs w:val="24"/>
              </w:rPr>
            </w:pPr>
            <w:r w:rsidRPr="00EB32C1">
              <w:rPr>
                <w:spacing w:val="-5"/>
                <w:w w:val="105"/>
                <w:sz w:val="24"/>
                <w:szCs w:val="24"/>
              </w:rPr>
              <w:t>14%</w:t>
            </w:r>
          </w:p>
        </w:tc>
        <w:tc>
          <w:tcPr>
            <w:tcW w:w="1775" w:type="dxa"/>
          </w:tcPr>
          <w:p w14:paraId="5D9AFB80"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0%</w:t>
            </w:r>
          </w:p>
        </w:tc>
      </w:tr>
      <w:tr w:rsidR="00BE5563" w14:paraId="5D9AFB87" w14:textId="77777777" w:rsidTr="59D8B669">
        <w:trPr>
          <w:trHeight w:val="299"/>
        </w:trPr>
        <w:tc>
          <w:tcPr>
            <w:tcW w:w="6168" w:type="dxa"/>
          </w:tcPr>
          <w:p w14:paraId="5D9AFB82" w14:textId="77777777" w:rsidR="00BE5563" w:rsidRPr="00EB32C1" w:rsidRDefault="00BF2423">
            <w:pPr>
              <w:pStyle w:val="TableParagraph"/>
              <w:spacing w:before="21" w:line="255" w:lineRule="exact"/>
              <w:ind w:left="44"/>
              <w:jc w:val="left"/>
              <w:rPr>
                <w:sz w:val="24"/>
                <w:szCs w:val="24"/>
              </w:rPr>
            </w:pPr>
            <w:r w:rsidRPr="00EB32C1">
              <w:rPr>
                <w:spacing w:val="-2"/>
                <w:w w:val="105"/>
                <w:sz w:val="24"/>
                <w:szCs w:val="24"/>
              </w:rPr>
              <w:t>Allied Health Professionals</w:t>
            </w:r>
            <w:r w:rsidRPr="00EB32C1">
              <w:rPr>
                <w:spacing w:val="-7"/>
                <w:w w:val="105"/>
                <w:sz w:val="24"/>
                <w:szCs w:val="24"/>
              </w:rPr>
              <w:t xml:space="preserve"> </w:t>
            </w:r>
            <w:r w:rsidRPr="00EB32C1">
              <w:rPr>
                <w:spacing w:val="-2"/>
                <w:w w:val="105"/>
                <w:sz w:val="24"/>
                <w:szCs w:val="24"/>
              </w:rPr>
              <w:t>(AHPs)</w:t>
            </w:r>
          </w:p>
        </w:tc>
        <w:tc>
          <w:tcPr>
            <w:tcW w:w="1775" w:type="dxa"/>
          </w:tcPr>
          <w:p w14:paraId="5D9AFB83"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30%</w:t>
            </w:r>
          </w:p>
        </w:tc>
        <w:tc>
          <w:tcPr>
            <w:tcW w:w="1775" w:type="dxa"/>
          </w:tcPr>
          <w:p w14:paraId="5D9AFB84"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60%</w:t>
            </w:r>
          </w:p>
        </w:tc>
        <w:tc>
          <w:tcPr>
            <w:tcW w:w="1774" w:type="dxa"/>
          </w:tcPr>
          <w:p w14:paraId="5D9AFB85" w14:textId="77777777" w:rsidR="00BE5563" w:rsidRPr="00EB32C1" w:rsidRDefault="00BF2423">
            <w:pPr>
              <w:pStyle w:val="TableParagraph"/>
              <w:spacing w:before="21" w:line="255" w:lineRule="exact"/>
              <w:ind w:left="44" w:right="20"/>
              <w:rPr>
                <w:sz w:val="24"/>
                <w:szCs w:val="24"/>
              </w:rPr>
            </w:pPr>
            <w:r w:rsidRPr="00EB32C1">
              <w:rPr>
                <w:spacing w:val="-5"/>
                <w:w w:val="105"/>
                <w:sz w:val="24"/>
                <w:szCs w:val="24"/>
              </w:rPr>
              <w:t>10%</w:t>
            </w:r>
          </w:p>
        </w:tc>
        <w:tc>
          <w:tcPr>
            <w:tcW w:w="1775" w:type="dxa"/>
          </w:tcPr>
          <w:p w14:paraId="5D9AFB86"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0%</w:t>
            </w:r>
          </w:p>
        </w:tc>
      </w:tr>
      <w:tr w:rsidR="00BE5563" w14:paraId="5D9AFB8D" w14:textId="77777777" w:rsidTr="59D8B669">
        <w:trPr>
          <w:trHeight w:val="299"/>
        </w:trPr>
        <w:tc>
          <w:tcPr>
            <w:tcW w:w="6168" w:type="dxa"/>
          </w:tcPr>
          <w:p w14:paraId="5D9AFB88" w14:textId="77777777" w:rsidR="00BE5563" w:rsidRPr="00EB32C1" w:rsidRDefault="00BF2423">
            <w:pPr>
              <w:pStyle w:val="TableParagraph"/>
              <w:spacing w:before="21" w:line="255" w:lineRule="exact"/>
              <w:ind w:left="44"/>
              <w:jc w:val="left"/>
              <w:rPr>
                <w:sz w:val="24"/>
                <w:szCs w:val="24"/>
              </w:rPr>
            </w:pPr>
            <w:r w:rsidRPr="00EB32C1">
              <w:rPr>
                <w:sz w:val="24"/>
                <w:szCs w:val="24"/>
              </w:rPr>
              <w:t>Pharmacy</w:t>
            </w:r>
            <w:r w:rsidRPr="00EB32C1">
              <w:rPr>
                <w:spacing w:val="28"/>
                <w:sz w:val="24"/>
                <w:szCs w:val="24"/>
              </w:rPr>
              <w:t xml:space="preserve"> </w:t>
            </w:r>
            <w:r w:rsidRPr="00EB32C1">
              <w:rPr>
                <w:spacing w:val="-2"/>
                <w:sz w:val="24"/>
                <w:szCs w:val="24"/>
              </w:rPr>
              <w:t>professions</w:t>
            </w:r>
          </w:p>
        </w:tc>
        <w:tc>
          <w:tcPr>
            <w:tcW w:w="1775" w:type="dxa"/>
          </w:tcPr>
          <w:p w14:paraId="5D9AFB89"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29%</w:t>
            </w:r>
          </w:p>
        </w:tc>
        <w:tc>
          <w:tcPr>
            <w:tcW w:w="1775" w:type="dxa"/>
          </w:tcPr>
          <w:p w14:paraId="5D9AFB8A"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32%</w:t>
            </w:r>
          </w:p>
        </w:tc>
        <w:tc>
          <w:tcPr>
            <w:tcW w:w="1774" w:type="dxa"/>
          </w:tcPr>
          <w:p w14:paraId="5D9AFB8B" w14:textId="77777777" w:rsidR="00BE5563" w:rsidRPr="00EB32C1" w:rsidRDefault="00BF2423">
            <w:pPr>
              <w:pStyle w:val="TableParagraph"/>
              <w:spacing w:before="21" w:line="255" w:lineRule="exact"/>
              <w:ind w:left="44" w:right="20"/>
              <w:rPr>
                <w:sz w:val="24"/>
                <w:szCs w:val="24"/>
              </w:rPr>
            </w:pPr>
            <w:r w:rsidRPr="00EB32C1">
              <w:rPr>
                <w:spacing w:val="-5"/>
                <w:w w:val="105"/>
                <w:sz w:val="24"/>
                <w:szCs w:val="24"/>
              </w:rPr>
              <w:t>39%</w:t>
            </w:r>
          </w:p>
        </w:tc>
        <w:tc>
          <w:tcPr>
            <w:tcW w:w="1775" w:type="dxa"/>
          </w:tcPr>
          <w:p w14:paraId="5D9AFB8C"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0%</w:t>
            </w:r>
          </w:p>
        </w:tc>
      </w:tr>
      <w:tr w:rsidR="00BE5563" w14:paraId="5D9AFB93" w14:textId="77777777" w:rsidTr="59D8B669">
        <w:trPr>
          <w:trHeight w:val="299"/>
        </w:trPr>
        <w:tc>
          <w:tcPr>
            <w:tcW w:w="6168" w:type="dxa"/>
          </w:tcPr>
          <w:p w14:paraId="5D9AFB8E" w14:textId="77777777" w:rsidR="00BE5563" w:rsidRPr="00EB32C1" w:rsidRDefault="00BF2423">
            <w:pPr>
              <w:pStyle w:val="TableParagraph"/>
              <w:spacing w:before="21" w:line="255" w:lineRule="exact"/>
              <w:ind w:left="44"/>
              <w:jc w:val="left"/>
              <w:rPr>
                <w:sz w:val="24"/>
                <w:szCs w:val="24"/>
              </w:rPr>
            </w:pPr>
            <w:r w:rsidRPr="00EB32C1">
              <w:rPr>
                <w:spacing w:val="-2"/>
                <w:w w:val="105"/>
                <w:sz w:val="24"/>
                <w:szCs w:val="24"/>
              </w:rPr>
              <w:t>Social</w:t>
            </w:r>
            <w:r w:rsidRPr="00EB32C1">
              <w:rPr>
                <w:spacing w:val="-8"/>
                <w:w w:val="105"/>
                <w:sz w:val="24"/>
                <w:szCs w:val="24"/>
              </w:rPr>
              <w:t xml:space="preserve"> </w:t>
            </w:r>
            <w:r w:rsidRPr="00EB32C1">
              <w:rPr>
                <w:spacing w:val="-4"/>
                <w:w w:val="105"/>
                <w:sz w:val="24"/>
                <w:szCs w:val="24"/>
              </w:rPr>
              <w:t>work</w:t>
            </w:r>
          </w:p>
        </w:tc>
        <w:tc>
          <w:tcPr>
            <w:tcW w:w="1775" w:type="dxa"/>
          </w:tcPr>
          <w:p w14:paraId="5D9AFB8F" w14:textId="77777777" w:rsidR="00BE5563" w:rsidRPr="00EB32C1" w:rsidRDefault="00BF2423">
            <w:pPr>
              <w:pStyle w:val="TableParagraph"/>
              <w:spacing w:before="21" w:line="255" w:lineRule="exact"/>
              <w:ind w:left="55" w:right="35"/>
              <w:rPr>
                <w:sz w:val="24"/>
                <w:szCs w:val="24"/>
              </w:rPr>
            </w:pPr>
            <w:r w:rsidRPr="00EB32C1">
              <w:rPr>
                <w:spacing w:val="-5"/>
                <w:w w:val="105"/>
                <w:sz w:val="24"/>
                <w:szCs w:val="24"/>
              </w:rPr>
              <w:t>60%</w:t>
            </w:r>
          </w:p>
        </w:tc>
        <w:tc>
          <w:tcPr>
            <w:tcW w:w="1775" w:type="dxa"/>
          </w:tcPr>
          <w:p w14:paraId="5D9AFB90" w14:textId="77777777" w:rsidR="00BE5563" w:rsidRPr="00EB32C1" w:rsidRDefault="00BF2423">
            <w:pPr>
              <w:pStyle w:val="TableParagraph"/>
              <w:spacing w:before="21" w:line="255" w:lineRule="exact"/>
              <w:ind w:left="55" w:right="33"/>
              <w:rPr>
                <w:sz w:val="24"/>
                <w:szCs w:val="24"/>
              </w:rPr>
            </w:pPr>
            <w:r w:rsidRPr="00EB32C1">
              <w:rPr>
                <w:spacing w:val="-5"/>
                <w:w w:val="105"/>
                <w:sz w:val="24"/>
                <w:szCs w:val="24"/>
              </w:rPr>
              <w:t>19%</w:t>
            </w:r>
          </w:p>
        </w:tc>
        <w:tc>
          <w:tcPr>
            <w:tcW w:w="1774" w:type="dxa"/>
          </w:tcPr>
          <w:p w14:paraId="5D9AFB91" w14:textId="77777777" w:rsidR="00BE5563" w:rsidRPr="00EB32C1" w:rsidRDefault="00BF2423">
            <w:pPr>
              <w:pStyle w:val="TableParagraph"/>
              <w:spacing w:before="21" w:line="255" w:lineRule="exact"/>
              <w:ind w:left="44" w:right="20"/>
              <w:rPr>
                <w:sz w:val="24"/>
                <w:szCs w:val="24"/>
              </w:rPr>
            </w:pPr>
            <w:r w:rsidRPr="00EB32C1">
              <w:rPr>
                <w:spacing w:val="-5"/>
                <w:w w:val="105"/>
                <w:sz w:val="24"/>
                <w:szCs w:val="24"/>
              </w:rPr>
              <w:t>21%</w:t>
            </w:r>
          </w:p>
        </w:tc>
        <w:tc>
          <w:tcPr>
            <w:tcW w:w="1775" w:type="dxa"/>
          </w:tcPr>
          <w:p w14:paraId="5D9AFB92" w14:textId="77777777" w:rsidR="00BE5563" w:rsidRPr="00EB32C1" w:rsidRDefault="00BF2423">
            <w:pPr>
              <w:pStyle w:val="TableParagraph"/>
              <w:spacing w:before="21" w:line="255" w:lineRule="exact"/>
              <w:ind w:left="55" w:right="39"/>
              <w:rPr>
                <w:sz w:val="24"/>
                <w:szCs w:val="24"/>
              </w:rPr>
            </w:pPr>
            <w:r w:rsidRPr="00EB32C1">
              <w:rPr>
                <w:spacing w:val="-5"/>
                <w:w w:val="105"/>
                <w:sz w:val="24"/>
                <w:szCs w:val="24"/>
              </w:rPr>
              <w:t>1%</w:t>
            </w:r>
          </w:p>
        </w:tc>
      </w:tr>
      <w:tr w:rsidR="00BE5563" w14:paraId="5D9AFB99" w14:textId="77777777" w:rsidTr="59D8B669">
        <w:trPr>
          <w:trHeight w:val="294"/>
        </w:trPr>
        <w:tc>
          <w:tcPr>
            <w:tcW w:w="6168" w:type="dxa"/>
          </w:tcPr>
          <w:p w14:paraId="5D9AFB94" w14:textId="77777777" w:rsidR="00BE5563" w:rsidRPr="00EB32C1" w:rsidRDefault="00BF2423">
            <w:pPr>
              <w:pStyle w:val="TableParagraph"/>
              <w:spacing w:before="21" w:line="250" w:lineRule="exact"/>
              <w:ind w:left="44"/>
              <w:jc w:val="left"/>
              <w:rPr>
                <w:sz w:val="24"/>
                <w:szCs w:val="24"/>
              </w:rPr>
            </w:pPr>
            <w:r w:rsidRPr="00EB32C1">
              <w:rPr>
                <w:spacing w:val="-2"/>
                <w:w w:val="105"/>
                <w:sz w:val="24"/>
                <w:szCs w:val="24"/>
              </w:rPr>
              <w:t>Other</w:t>
            </w:r>
          </w:p>
        </w:tc>
        <w:tc>
          <w:tcPr>
            <w:tcW w:w="1775" w:type="dxa"/>
          </w:tcPr>
          <w:p w14:paraId="5D9AFB95" w14:textId="77777777" w:rsidR="00BE5563" w:rsidRPr="00EB32C1" w:rsidRDefault="00BF2423">
            <w:pPr>
              <w:pStyle w:val="TableParagraph"/>
              <w:spacing w:before="21" w:line="250" w:lineRule="exact"/>
              <w:ind w:left="55" w:right="35"/>
              <w:rPr>
                <w:sz w:val="24"/>
                <w:szCs w:val="24"/>
              </w:rPr>
            </w:pPr>
            <w:r w:rsidRPr="00EB32C1">
              <w:rPr>
                <w:spacing w:val="-5"/>
                <w:w w:val="105"/>
                <w:sz w:val="24"/>
                <w:szCs w:val="24"/>
              </w:rPr>
              <w:t>49%</w:t>
            </w:r>
          </w:p>
        </w:tc>
        <w:tc>
          <w:tcPr>
            <w:tcW w:w="1775" w:type="dxa"/>
          </w:tcPr>
          <w:p w14:paraId="5D9AFB96" w14:textId="77777777" w:rsidR="00BE5563" w:rsidRPr="00EB32C1" w:rsidRDefault="00BF2423">
            <w:pPr>
              <w:pStyle w:val="TableParagraph"/>
              <w:spacing w:before="21" w:line="250" w:lineRule="exact"/>
              <w:ind w:left="55" w:right="33"/>
              <w:rPr>
                <w:sz w:val="24"/>
                <w:szCs w:val="24"/>
              </w:rPr>
            </w:pPr>
            <w:r w:rsidRPr="00EB32C1">
              <w:rPr>
                <w:spacing w:val="-5"/>
                <w:w w:val="105"/>
                <w:sz w:val="24"/>
                <w:szCs w:val="24"/>
              </w:rPr>
              <w:t>26%</w:t>
            </w:r>
          </w:p>
        </w:tc>
        <w:tc>
          <w:tcPr>
            <w:tcW w:w="1774" w:type="dxa"/>
          </w:tcPr>
          <w:p w14:paraId="5D9AFB97" w14:textId="77777777" w:rsidR="00BE5563" w:rsidRPr="00EB32C1" w:rsidRDefault="00BF2423">
            <w:pPr>
              <w:pStyle w:val="TableParagraph"/>
              <w:spacing w:before="21" w:line="250" w:lineRule="exact"/>
              <w:ind w:left="44" w:right="20"/>
              <w:rPr>
                <w:sz w:val="24"/>
                <w:szCs w:val="24"/>
              </w:rPr>
            </w:pPr>
            <w:r w:rsidRPr="00EB32C1">
              <w:rPr>
                <w:spacing w:val="-5"/>
                <w:w w:val="105"/>
                <w:sz w:val="24"/>
                <w:szCs w:val="24"/>
              </w:rPr>
              <w:t>22%</w:t>
            </w:r>
          </w:p>
        </w:tc>
        <w:tc>
          <w:tcPr>
            <w:tcW w:w="1775" w:type="dxa"/>
          </w:tcPr>
          <w:p w14:paraId="5D9AFB98" w14:textId="77777777" w:rsidR="00BE5563" w:rsidRPr="00EB32C1" w:rsidRDefault="00BF2423">
            <w:pPr>
              <w:pStyle w:val="TableParagraph"/>
              <w:spacing w:before="21" w:line="250" w:lineRule="exact"/>
              <w:ind w:left="55" w:right="39"/>
              <w:rPr>
                <w:sz w:val="24"/>
                <w:szCs w:val="24"/>
              </w:rPr>
            </w:pPr>
            <w:r w:rsidRPr="00EB32C1">
              <w:rPr>
                <w:spacing w:val="-5"/>
                <w:w w:val="105"/>
                <w:sz w:val="24"/>
                <w:szCs w:val="24"/>
              </w:rPr>
              <w:t>3%</w:t>
            </w:r>
          </w:p>
        </w:tc>
      </w:tr>
      <w:tr w:rsidR="00BE5563" w14:paraId="5D9AFB9F" w14:textId="77777777" w:rsidTr="59D8B669">
        <w:trPr>
          <w:trHeight w:val="314"/>
        </w:trPr>
        <w:tc>
          <w:tcPr>
            <w:tcW w:w="6168" w:type="dxa"/>
            <w:tcBorders>
              <w:top w:val="nil"/>
              <w:bottom w:val="nil"/>
            </w:tcBorders>
            <w:shd w:val="clear" w:color="auto" w:fill="E8ECED"/>
          </w:tcPr>
          <w:p w14:paraId="5D9AFB9A" w14:textId="77777777" w:rsidR="00BE5563" w:rsidRPr="00EB32C1" w:rsidRDefault="00BF2423">
            <w:pPr>
              <w:pStyle w:val="TableParagraph"/>
              <w:spacing w:before="26"/>
              <w:ind w:left="44"/>
              <w:jc w:val="left"/>
              <w:rPr>
                <w:b/>
                <w:sz w:val="24"/>
                <w:szCs w:val="24"/>
              </w:rPr>
            </w:pPr>
            <w:r w:rsidRPr="00EB32C1">
              <w:rPr>
                <w:b/>
                <w:spacing w:val="-2"/>
                <w:w w:val="105"/>
                <w:sz w:val="24"/>
                <w:szCs w:val="24"/>
              </w:rPr>
              <w:t>All</w:t>
            </w:r>
            <w:r w:rsidRPr="00EB32C1">
              <w:rPr>
                <w:b/>
                <w:spacing w:val="-8"/>
                <w:w w:val="105"/>
                <w:sz w:val="24"/>
                <w:szCs w:val="24"/>
              </w:rPr>
              <w:t xml:space="preserve"> </w:t>
            </w:r>
            <w:r w:rsidRPr="00EB32C1">
              <w:rPr>
                <w:b/>
                <w:spacing w:val="-2"/>
                <w:w w:val="105"/>
                <w:sz w:val="24"/>
                <w:szCs w:val="24"/>
              </w:rPr>
              <w:t>treatment</w:t>
            </w:r>
            <w:r w:rsidRPr="00EB32C1">
              <w:rPr>
                <w:b/>
                <w:spacing w:val="-8"/>
                <w:w w:val="105"/>
                <w:sz w:val="24"/>
                <w:szCs w:val="24"/>
              </w:rPr>
              <w:t xml:space="preserve"> </w:t>
            </w:r>
            <w:r w:rsidRPr="00EB32C1">
              <w:rPr>
                <w:b/>
                <w:spacing w:val="-2"/>
                <w:w w:val="105"/>
                <w:sz w:val="24"/>
                <w:szCs w:val="24"/>
              </w:rPr>
              <w:t>provider</w:t>
            </w:r>
            <w:r w:rsidRPr="00EB32C1">
              <w:rPr>
                <w:b/>
                <w:spacing w:val="-12"/>
                <w:w w:val="105"/>
                <w:sz w:val="24"/>
                <w:szCs w:val="24"/>
              </w:rPr>
              <w:t xml:space="preserve"> </w:t>
            </w:r>
            <w:r w:rsidRPr="00EB32C1">
              <w:rPr>
                <w:b/>
                <w:spacing w:val="-4"/>
                <w:w w:val="105"/>
                <w:sz w:val="24"/>
                <w:szCs w:val="24"/>
              </w:rPr>
              <w:t>staff</w:t>
            </w:r>
          </w:p>
        </w:tc>
        <w:tc>
          <w:tcPr>
            <w:tcW w:w="1775" w:type="dxa"/>
            <w:tcBorders>
              <w:top w:val="nil"/>
              <w:bottom w:val="nil"/>
            </w:tcBorders>
            <w:shd w:val="clear" w:color="auto" w:fill="E8ECED"/>
          </w:tcPr>
          <w:p w14:paraId="5D9AFB9B" w14:textId="77777777" w:rsidR="00BE5563" w:rsidRPr="00EB32C1" w:rsidRDefault="00BF2423">
            <w:pPr>
              <w:pStyle w:val="TableParagraph"/>
              <w:spacing w:before="26"/>
              <w:ind w:left="55" w:right="15"/>
              <w:rPr>
                <w:b/>
                <w:sz w:val="24"/>
                <w:szCs w:val="24"/>
              </w:rPr>
            </w:pPr>
            <w:r w:rsidRPr="00EB32C1">
              <w:rPr>
                <w:b/>
                <w:spacing w:val="-5"/>
                <w:w w:val="105"/>
                <w:sz w:val="24"/>
                <w:szCs w:val="24"/>
              </w:rPr>
              <w:t>39%</w:t>
            </w:r>
          </w:p>
        </w:tc>
        <w:tc>
          <w:tcPr>
            <w:tcW w:w="1775" w:type="dxa"/>
            <w:tcBorders>
              <w:top w:val="nil"/>
              <w:bottom w:val="nil"/>
            </w:tcBorders>
            <w:shd w:val="clear" w:color="auto" w:fill="E8ECED"/>
          </w:tcPr>
          <w:p w14:paraId="5D9AFB9C" w14:textId="77777777" w:rsidR="00BE5563" w:rsidRPr="00EB32C1" w:rsidRDefault="00BF2423">
            <w:pPr>
              <w:pStyle w:val="TableParagraph"/>
              <w:spacing w:before="26"/>
              <w:ind w:left="55" w:right="13"/>
              <w:rPr>
                <w:b/>
                <w:sz w:val="24"/>
                <w:szCs w:val="24"/>
              </w:rPr>
            </w:pPr>
            <w:r w:rsidRPr="00EB32C1">
              <w:rPr>
                <w:b/>
                <w:spacing w:val="-5"/>
                <w:w w:val="105"/>
                <w:sz w:val="24"/>
                <w:szCs w:val="24"/>
              </w:rPr>
              <w:t>36%</w:t>
            </w:r>
          </w:p>
        </w:tc>
        <w:tc>
          <w:tcPr>
            <w:tcW w:w="1774" w:type="dxa"/>
            <w:tcBorders>
              <w:top w:val="nil"/>
              <w:bottom w:val="nil"/>
            </w:tcBorders>
            <w:shd w:val="clear" w:color="auto" w:fill="E8ECED"/>
          </w:tcPr>
          <w:p w14:paraId="5D9AFB9D" w14:textId="77777777" w:rsidR="00BE5563" w:rsidRPr="00EB32C1" w:rsidRDefault="00BF2423">
            <w:pPr>
              <w:pStyle w:val="TableParagraph"/>
              <w:spacing w:before="26"/>
              <w:ind w:left="44"/>
              <w:rPr>
                <w:b/>
                <w:sz w:val="24"/>
                <w:szCs w:val="24"/>
              </w:rPr>
            </w:pPr>
            <w:r w:rsidRPr="00EB32C1">
              <w:rPr>
                <w:b/>
                <w:spacing w:val="-5"/>
                <w:w w:val="105"/>
                <w:sz w:val="24"/>
                <w:szCs w:val="24"/>
              </w:rPr>
              <w:t>25%</w:t>
            </w:r>
          </w:p>
        </w:tc>
        <w:tc>
          <w:tcPr>
            <w:tcW w:w="1775" w:type="dxa"/>
            <w:tcBorders>
              <w:top w:val="nil"/>
              <w:bottom w:val="nil"/>
            </w:tcBorders>
            <w:shd w:val="clear" w:color="auto" w:fill="E8ECED"/>
          </w:tcPr>
          <w:p w14:paraId="5D9AFB9E" w14:textId="77777777" w:rsidR="00BE5563" w:rsidRPr="00EB32C1" w:rsidRDefault="00BF2423">
            <w:pPr>
              <w:pStyle w:val="TableParagraph"/>
              <w:spacing w:before="26"/>
              <w:ind w:left="55"/>
              <w:rPr>
                <w:b/>
                <w:sz w:val="24"/>
                <w:szCs w:val="24"/>
              </w:rPr>
            </w:pPr>
            <w:r w:rsidRPr="00EB32C1">
              <w:rPr>
                <w:b/>
                <w:spacing w:val="-5"/>
                <w:w w:val="105"/>
                <w:sz w:val="24"/>
                <w:szCs w:val="24"/>
              </w:rPr>
              <w:t>1%</w:t>
            </w:r>
          </w:p>
        </w:tc>
      </w:tr>
    </w:tbl>
    <w:p w14:paraId="5D9AFBA0" w14:textId="77777777" w:rsidR="00BE5563" w:rsidRDefault="00BF2423">
      <w:pPr>
        <w:pStyle w:val="Heading9"/>
        <w:spacing w:before="107"/>
        <w:ind w:left="2419"/>
      </w:pPr>
      <w:r>
        <w:rPr>
          <w:color w:val="221F1F"/>
        </w:rPr>
        <w:t>Table</w:t>
      </w:r>
      <w:r>
        <w:rPr>
          <w:color w:val="221F1F"/>
          <w:spacing w:val="-12"/>
        </w:rPr>
        <w:t xml:space="preserve"> </w:t>
      </w:r>
      <w:r>
        <w:rPr>
          <w:color w:val="221F1F"/>
          <w:spacing w:val="-5"/>
        </w:rPr>
        <w:t>12</w:t>
      </w:r>
    </w:p>
    <w:p w14:paraId="5D9AFBA1" w14:textId="77777777" w:rsidR="00BE5563" w:rsidRDefault="00BE5563">
      <w:pPr>
        <w:pStyle w:val="BodyText"/>
        <w:rPr>
          <w:b/>
          <w:i/>
          <w:sz w:val="20"/>
        </w:rPr>
      </w:pPr>
    </w:p>
    <w:p w14:paraId="5D9AFBA2" w14:textId="77777777" w:rsidR="00BE5563" w:rsidRDefault="00BE5563">
      <w:pPr>
        <w:pStyle w:val="BodyText"/>
        <w:rPr>
          <w:b/>
          <w:i/>
          <w:sz w:val="20"/>
        </w:rPr>
      </w:pPr>
    </w:p>
    <w:p w14:paraId="5D9AFBA4" w14:textId="0CCEC3D3" w:rsidR="00BE5563" w:rsidRDefault="00BE5563">
      <w:pPr>
        <w:pStyle w:val="BodyText"/>
        <w:spacing w:before="186"/>
        <w:ind w:right="732"/>
        <w:jc w:val="right"/>
      </w:pPr>
    </w:p>
    <w:p w14:paraId="0EAC0A64" w14:textId="77777777" w:rsidR="00BC0EC7" w:rsidRDefault="00BC0EC7">
      <w:pPr>
        <w:rPr>
          <w:b/>
          <w:bCs/>
          <w:color w:val="221F1F"/>
          <w:sz w:val="60"/>
          <w:szCs w:val="64"/>
        </w:rPr>
      </w:pPr>
      <w:bookmarkStart w:id="85" w:name="Slide_41:_Time_in_post_by_staff_group_an"/>
      <w:bookmarkEnd w:id="85"/>
      <w:r>
        <w:rPr>
          <w:color w:val="221F1F"/>
          <w:sz w:val="60"/>
        </w:rPr>
        <w:br w:type="page"/>
      </w:r>
    </w:p>
    <w:p w14:paraId="53B5496D" w14:textId="77777777" w:rsidR="00BC0EC7" w:rsidRDefault="00BC0EC7" w:rsidP="00BC0EC7">
      <w:pPr>
        <w:pStyle w:val="Heading8"/>
      </w:pPr>
    </w:p>
    <w:p w14:paraId="5D9AFBA6" w14:textId="796FDE6F" w:rsidR="00BE5563" w:rsidRPr="0080453B" w:rsidRDefault="00BF2423" w:rsidP="00BC0EC7">
      <w:pPr>
        <w:pStyle w:val="Heading8"/>
      </w:pPr>
      <w:r w:rsidRPr="0080453B">
        <w:t>Time</w:t>
      </w:r>
      <w:r w:rsidRPr="0080453B">
        <w:rPr>
          <w:spacing w:val="-8"/>
        </w:rPr>
        <w:t xml:space="preserve"> </w:t>
      </w:r>
      <w:r w:rsidRPr="0080453B">
        <w:t>in</w:t>
      </w:r>
      <w:r w:rsidRPr="0080453B">
        <w:rPr>
          <w:spacing w:val="-10"/>
        </w:rPr>
        <w:t xml:space="preserve"> </w:t>
      </w:r>
      <w:r w:rsidRPr="0080453B">
        <w:t>post</w:t>
      </w:r>
      <w:r w:rsidRPr="0080453B">
        <w:rPr>
          <w:spacing w:val="-10"/>
        </w:rPr>
        <w:t xml:space="preserve"> </w:t>
      </w:r>
      <w:r w:rsidRPr="0080453B">
        <w:t>by</w:t>
      </w:r>
      <w:r w:rsidRPr="0080453B">
        <w:rPr>
          <w:spacing w:val="-10"/>
        </w:rPr>
        <w:t xml:space="preserve"> </w:t>
      </w:r>
      <w:r w:rsidRPr="0080453B">
        <w:t>staff</w:t>
      </w:r>
      <w:r w:rsidRPr="0080453B">
        <w:rPr>
          <w:spacing w:val="-8"/>
        </w:rPr>
        <w:t xml:space="preserve"> </w:t>
      </w:r>
      <w:r w:rsidRPr="0080453B">
        <w:t>group</w:t>
      </w:r>
      <w:r w:rsidRPr="0080453B">
        <w:rPr>
          <w:spacing w:val="-11"/>
        </w:rPr>
        <w:t xml:space="preserve"> </w:t>
      </w:r>
      <w:r w:rsidRPr="0080453B">
        <w:t>and</w:t>
      </w:r>
      <w:r w:rsidRPr="0080453B">
        <w:rPr>
          <w:spacing w:val="-10"/>
        </w:rPr>
        <w:t xml:space="preserve"> </w:t>
      </w:r>
      <w:r w:rsidRPr="0080453B">
        <w:t xml:space="preserve">sector– </w:t>
      </w:r>
      <w:r w:rsidR="00524819">
        <w:t>t</w:t>
      </w:r>
      <w:r w:rsidRPr="0080453B">
        <w:t>reatment provider staff</w:t>
      </w:r>
    </w:p>
    <w:p w14:paraId="50BF006E" w14:textId="77777777" w:rsidR="00BC0EC7" w:rsidRDefault="00BF2423" w:rsidP="00524819">
      <w:pPr>
        <w:pStyle w:val="BodyText"/>
        <w:spacing w:before="267" w:line="249" w:lineRule="auto"/>
        <w:ind w:left="720" w:right="1258"/>
        <w:rPr>
          <w:color w:val="221F1F"/>
          <w:spacing w:val="-7"/>
        </w:rPr>
      </w:pPr>
      <w:r>
        <w:rPr>
          <w:color w:val="221F1F"/>
        </w:rPr>
        <w:t>The</w:t>
      </w:r>
      <w:r>
        <w:rPr>
          <w:color w:val="221F1F"/>
          <w:spacing w:val="-4"/>
        </w:rPr>
        <w:t xml:space="preserve"> </w:t>
      </w:r>
      <w:r>
        <w:rPr>
          <w:color w:val="221F1F"/>
        </w:rPr>
        <w:t>voluntary</w:t>
      </w:r>
      <w:r>
        <w:rPr>
          <w:color w:val="221F1F"/>
          <w:spacing w:val="-5"/>
        </w:rPr>
        <w:t xml:space="preserve"> </w:t>
      </w:r>
      <w:r>
        <w:rPr>
          <w:color w:val="221F1F"/>
        </w:rPr>
        <w:t>sector</w:t>
      </w:r>
      <w:r>
        <w:rPr>
          <w:color w:val="221F1F"/>
          <w:spacing w:val="-3"/>
        </w:rPr>
        <w:t xml:space="preserve"> </w:t>
      </w:r>
      <w:r>
        <w:rPr>
          <w:color w:val="221F1F"/>
        </w:rPr>
        <w:t>reported</w:t>
      </w:r>
      <w:r>
        <w:rPr>
          <w:color w:val="221F1F"/>
          <w:spacing w:val="-6"/>
        </w:rPr>
        <w:t xml:space="preserve"> </w:t>
      </w:r>
      <w:r>
        <w:rPr>
          <w:color w:val="221F1F"/>
        </w:rPr>
        <w:t>an</w:t>
      </w:r>
      <w:r>
        <w:rPr>
          <w:color w:val="221F1F"/>
          <w:spacing w:val="-2"/>
        </w:rPr>
        <w:t xml:space="preserve"> </w:t>
      </w:r>
      <w:r>
        <w:rPr>
          <w:color w:val="221F1F"/>
        </w:rPr>
        <w:t>increase</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staff</w:t>
      </w:r>
      <w:r>
        <w:rPr>
          <w:color w:val="221F1F"/>
          <w:spacing w:val="-2"/>
        </w:rPr>
        <w:t xml:space="preserve"> </w:t>
      </w:r>
      <w:r>
        <w:rPr>
          <w:color w:val="221F1F"/>
        </w:rPr>
        <w:t>in</w:t>
      </w:r>
      <w:r>
        <w:rPr>
          <w:color w:val="221F1F"/>
          <w:spacing w:val="-2"/>
        </w:rPr>
        <w:t xml:space="preserve"> </w:t>
      </w:r>
      <w:r>
        <w:rPr>
          <w:color w:val="221F1F"/>
        </w:rPr>
        <w:t>post</w:t>
      </w:r>
      <w:r>
        <w:rPr>
          <w:color w:val="221F1F"/>
          <w:spacing w:val="-2"/>
        </w:rPr>
        <w:t xml:space="preserve"> </w:t>
      </w:r>
      <w:r>
        <w:rPr>
          <w:color w:val="221F1F"/>
        </w:rPr>
        <w:t>for</w:t>
      </w:r>
      <w:r>
        <w:rPr>
          <w:color w:val="221F1F"/>
          <w:spacing w:val="-5"/>
        </w:rPr>
        <w:t xml:space="preserve"> </w:t>
      </w:r>
      <w:r>
        <w:rPr>
          <w:color w:val="221F1F"/>
        </w:rPr>
        <w:t>up</w:t>
      </w:r>
      <w:r>
        <w:rPr>
          <w:color w:val="221F1F"/>
          <w:spacing w:val="-2"/>
        </w:rPr>
        <w:t xml:space="preserve"> </w:t>
      </w:r>
      <w:r>
        <w:rPr>
          <w:color w:val="221F1F"/>
        </w:rPr>
        <w:t>to</w:t>
      </w:r>
      <w:r>
        <w:rPr>
          <w:color w:val="221F1F"/>
          <w:spacing w:val="-1"/>
        </w:rPr>
        <w:t xml:space="preserve"> </w:t>
      </w:r>
      <w:r>
        <w:rPr>
          <w:color w:val="221F1F"/>
        </w:rPr>
        <w:t>one</w:t>
      </w:r>
      <w:r>
        <w:rPr>
          <w:color w:val="221F1F"/>
          <w:spacing w:val="-4"/>
        </w:rPr>
        <w:t xml:space="preserve"> </w:t>
      </w:r>
      <w:r>
        <w:rPr>
          <w:color w:val="221F1F"/>
        </w:rPr>
        <w:t>year at 41%</w:t>
      </w:r>
      <w:r>
        <w:rPr>
          <w:color w:val="221F1F"/>
          <w:spacing w:val="-5"/>
        </w:rPr>
        <w:t xml:space="preserve"> </w:t>
      </w:r>
      <w:r>
        <w:rPr>
          <w:color w:val="221F1F"/>
        </w:rPr>
        <w:t>in</w:t>
      </w:r>
      <w:r>
        <w:rPr>
          <w:color w:val="221F1F"/>
          <w:spacing w:val="-2"/>
        </w:rPr>
        <w:t xml:space="preserve"> </w:t>
      </w:r>
      <w:r>
        <w:rPr>
          <w:color w:val="221F1F"/>
        </w:rPr>
        <w:t>2024</w:t>
      </w:r>
      <w:r>
        <w:rPr>
          <w:color w:val="221F1F"/>
          <w:spacing w:val="-6"/>
        </w:rPr>
        <w:t xml:space="preserve"> </w:t>
      </w:r>
      <w:r>
        <w:rPr>
          <w:color w:val="221F1F"/>
        </w:rPr>
        <w:t>compared</w:t>
      </w:r>
      <w:r>
        <w:rPr>
          <w:color w:val="221F1F"/>
          <w:spacing w:val="-2"/>
        </w:rPr>
        <w:t xml:space="preserve"> </w:t>
      </w:r>
      <w:r>
        <w:rPr>
          <w:color w:val="221F1F"/>
        </w:rPr>
        <w:t>to</w:t>
      </w:r>
      <w:r>
        <w:rPr>
          <w:color w:val="221F1F"/>
          <w:spacing w:val="-6"/>
        </w:rPr>
        <w:t xml:space="preserve"> </w:t>
      </w:r>
      <w:r>
        <w:rPr>
          <w:color w:val="221F1F"/>
        </w:rPr>
        <w:t>37%</w:t>
      </w:r>
      <w:r>
        <w:rPr>
          <w:color w:val="221F1F"/>
          <w:spacing w:val="-5"/>
        </w:rPr>
        <w:t xml:space="preserve"> </w:t>
      </w:r>
      <w:r>
        <w:rPr>
          <w:color w:val="221F1F"/>
        </w:rPr>
        <w:t>in</w:t>
      </w:r>
      <w:r>
        <w:rPr>
          <w:color w:val="221F1F"/>
          <w:spacing w:val="-2"/>
        </w:rPr>
        <w:t xml:space="preserve"> </w:t>
      </w:r>
      <w:r>
        <w:rPr>
          <w:color w:val="221F1F"/>
        </w:rPr>
        <w:t>2023.</w:t>
      </w:r>
      <w:r>
        <w:rPr>
          <w:color w:val="221F1F"/>
          <w:spacing w:val="-7"/>
        </w:rPr>
        <w:t xml:space="preserve"> </w:t>
      </w:r>
    </w:p>
    <w:p w14:paraId="36BEFE49" w14:textId="77777777" w:rsidR="00BC0EC7" w:rsidRDefault="00BF2423" w:rsidP="00524819">
      <w:pPr>
        <w:pStyle w:val="BodyText"/>
        <w:spacing w:before="267" w:line="249" w:lineRule="auto"/>
        <w:ind w:left="720" w:right="1258"/>
        <w:rPr>
          <w:color w:val="221F1F"/>
        </w:rPr>
      </w:pPr>
      <w:r>
        <w:rPr>
          <w:color w:val="221F1F"/>
        </w:rPr>
        <w:t>For</w:t>
      </w:r>
      <w:r>
        <w:rPr>
          <w:color w:val="221F1F"/>
          <w:spacing w:val="17"/>
        </w:rPr>
        <w:t xml:space="preserve"> </w:t>
      </w:r>
      <w:r>
        <w:rPr>
          <w:color w:val="221F1F"/>
        </w:rPr>
        <w:t>drug</w:t>
      </w:r>
      <w:r>
        <w:rPr>
          <w:color w:val="221F1F"/>
          <w:spacing w:val="-4"/>
        </w:rPr>
        <w:t xml:space="preserve"> </w:t>
      </w:r>
      <w:r>
        <w:rPr>
          <w:color w:val="221F1F"/>
        </w:rPr>
        <w:t>and</w:t>
      </w:r>
      <w:r>
        <w:rPr>
          <w:color w:val="221F1F"/>
          <w:spacing w:val="-6"/>
        </w:rPr>
        <w:t xml:space="preserve"> </w:t>
      </w:r>
      <w:r>
        <w:rPr>
          <w:color w:val="221F1F"/>
        </w:rPr>
        <w:t>alcohol</w:t>
      </w:r>
      <w:r>
        <w:rPr>
          <w:color w:val="221F1F"/>
          <w:spacing w:val="-8"/>
        </w:rPr>
        <w:t xml:space="preserve"> </w:t>
      </w:r>
      <w:r>
        <w:rPr>
          <w:color w:val="221F1F"/>
        </w:rPr>
        <w:t>workers the</w:t>
      </w:r>
      <w:r>
        <w:rPr>
          <w:color w:val="221F1F"/>
          <w:spacing w:val="-2"/>
        </w:rPr>
        <w:t xml:space="preserve"> </w:t>
      </w:r>
      <w:r>
        <w:rPr>
          <w:color w:val="221F1F"/>
        </w:rPr>
        <w:t>proportion in post for up to one</w:t>
      </w:r>
      <w:r>
        <w:rPr>
          <w:color w:val="221F1F"/>
          <w:spacing w:val="-3"/>
        </w:rPr>
        <w:t xml:space="preserve"> </w:t>
      </w:r>
      <w:r>
        <w:rPr>
          <w:color w:val="221F1F"/>
        </w:rPr>
        <w:t>year increased</w:t>
      </w:r>
      <w:r>
        <w:rPr>
          <w:color w:val="221F1F"/>
          <w:spacing w:val="-3"/>
        </w:rPr>
        <w:t xml:space="preserve"> </w:t>
      </w:r>
      <w:r>
        <w:rPr>
          <w:color w:val="221F1F"/>
        </w:rPr>
        <w:t>from 39%</w:t>
      </w:r>
      <w:r>
        <w:rPr>
          <w:color w:val="221F1F"/>
          <w:spacing w:val="-2"/>
        </w:rPr>
        <w:t xml:space="preserve"> </w:t>
      </w:r>
      <w:r>
        <w:rPr>
          <w:color w:val="221F1F"/>
        </w:rPr>
        <w:t>in 2023</w:t>
      </w:r>
      <w:r>
        <w:rPr>
          <w:color w:val="221F1F"/>
          <w:spacing w:val="-3"/>
        </w:rPr>
        <w:t xml:space="preserve"> </w:t>
      </w:r>
      <w:r>
        <w:rPr>
          <w:color w:val="221F1F"/>
        </w:rPr>
        <w:t>to 42%</w:t>
      </w:r>
      <w:r>
        <w:rPr>
          <w:color w:val="221F1F"/>
          <w:spacing w:val="-2"/>
        </w:rPr>
        <w:t xml:space="preserve"> </w:t>
      </w:r>
      <w:r>
        <w:rPr>
          <w:color w:val="221F1F"/>
        </w:rPr>
        <w:t xml:space="preserve">in 2024. </w:t>
      </w:r>
    </w:p>
    <w:p w14:paraId="5D9AFBA7" w14:textId="4A804AB6" w:rsidR="00BE5563" w:rsidRDefault="00BF2423" w:rsidP="00524819">
      <w:pPr>
        <w:pStyle w:val="BodyText"/>
        <w:spacing w:before="267" w:line="249" w:lineRule="auto"/>
        <w:ind w:left="720" w:right="1258"/>
      </w:pPr>
      <w:r>
        <w:rPr>
          <w:color w:val="221F1F"/>
        </w:rPr>
        <w:t>Psychological</w:t>
      </w:r>
      <w:r>
        <w:rPr>
          <w:color w:val="221F1F"/>
          <w:spacing w:val="-4"/>
        </w:rPr>
        <w:t xml:space="preserve"> </w:t>
      </w:r>
      <w:r>
        <w:rPr>
          <w:color w:val="221F1F"/>
        </w:rPr>
        <w:t>professions</w:t>
      </w:r>
      <w:r>
        <w:rPr>
          <w:color w:val="221F1F"/>
          <w:spacing w:val="-4"/>
        </w:rPr>
        <w:t xml:space="preserve"> </w:t>
      </w:r>
      <w:r>
        <w:rPr>
          <w:color w:val="221F1F"/>
        </w:rPr>
        <w:t>reported</w:t>
      </w:r>
      <w:r>
        <w:rPr>
          <w:color w:val="221F1F"/>
          <w:spacing w:val="-3"/>
        </w:rPr>
        <w:t xml:space="preserve"> </w:t>
      </w:r>
      <w:r>
        <w:rPr>
          <w:color w:val="221F1F"/>
        </w:rPr>
        <w:t>a high proportion</w:t>
      </w:r>
      <w:r>
        <w:rPr>
          <w:color w:val="221F1F"/>
          <w:spacing w:val="-3"/>
        </w:rPr>
        <w:t xml:space="preserve"> </w:t>
      </w:r>
      <w:r>
        <w:rPr>
          <w:color w:val="221F1F"/>
        </w:rPr>
        <w:t>of staff in post for less than a year (47%) which may reflect the number of trainee counsellors included within this group.</w:t>
      </w:r>
    </w:p>
    <w:p w14:paraId="67041154" w14:textId="77777777" w:rsidR="009B7590" w:rsidRDefault="00BF2423" w:rsidP="00524819">
      <w:pPr>
        <w:pStyle w:val="BodyText"/>
        <w:spacing w:before="123"/>
        <w:ind w:left="720"/>
        <w:rPr>
          <w:color w:val="221F1F"/>
          <w:spacing w:val="-5"/>
        </w:rPr>
      </w:pPr>
      <w:r>
        <w:rPr>
          <w:color w:val="221F1F"/>
        </w:rPr>
        <w:t>The</w:t>
      </w:r>
      <w:r>
        <w:rPr>
          <w:color w:val="221F1F"/>
          <w:spacing w:val="-8"/>
        </w:rPr>
        <w:t xml:space="preserve"> </w:t>
      </w:r>
      <w:r>
        <w:rPr>
          <w:color w:val="221F1F"/>
        </w:rPr>
        <w:t>NHS</w:t>
      </w:r>
      <w:r>
        <w:rPr>
          <w:color w:val="221F1F"/>
          <w:spacing w:val="-2"/>
        </w:rPr>
        <w:t xml:space="preserve"> </w:t>
      </w:r>
      <w:r>
        <w:rPr>
          <w:color w:val="221F1F"/>
        </w:rPr>
        <w:t>provider</w:t>
      </w:r>
      <w:r>
        <w:rPr>
          <w:color w:val="221F1F"/>
          <w:spacing w:val="-7"/>
        </w:rPr>
        <w:t xml:space="preserve"> </w:t>
      </w:r>
      <w:r>
        <w:rPr>
          <w:color w:val="221F1F"/>
        </w:rPr>
        <w:t>services</w:t>
      </w:r>
      <w:r>
        <w:rPr>
          <w:color w:val="221F1F"/>
          <w:spacing w:val="-2"/>
        </w:rPr>
        <w:t xml:space="preserve"> </w:t>
      </w:r>
      <w:r>
        <w:rPr>
          <w:color w:val="221F1F"/>
        </w:rPr>
        <w:t>reported</w:t>
      </w:r>
      <w:r>
        <w:rPr>
          <w:color w:val="221F1F"/>
          <w:spacing w:val="-8"/>
        </w:rPr>
        <w:t xml:space="preserve"> </w:t>
      </w:r>
      <w:r>
        <w:rPr>
          <w:color w:val="221F1F"/>
        </w:rPr>
        <w:t>an</w:t>
      </w:r>
      <w:r>
        <w:rPr>
          <w:color w:val="221F1F"/>
          <w:spacing w:val="-6"/>
        </w:rPr>
        <w:t xml:space="preserve"> </w:t>
      </w:r>
      <w:r>
        <w:rPr>
          <w:color w:val="221F1F"/>
        </w:rPr>
        <w:t>increase</w:t>
      </w:r>
      <w:r>
        <w:rPr>
          <w:color w:val="221F1F"/>
          <w:spacing w:val="-9"/>
        </w:rPr>
        <w:t xml:space="preserve"> </w:t>
      </w:r>
      <w:r>
        <w:rPr>
          <w:color w:val="221F1F"/>
        </w:rPr>
        <w:t>in</w:t>
      </w:r>
      <w:r>
        <w:rPr>
          <w:color w:val="221F1F"/>
          <w:spacing w:val="-1"/>
        </w:rPr>
        <w:t xml:space="preserve"> </w:t>
      </w:r>
      <w:r>
        <w:rPr>
          <w:color w:val="221F1F"/>
        </w:rPr>
        <w:t>the</w:t>
      </w:r>
      <w:r>
        <w:rPr>
          <w:color w:val="221F1F"/>
          <w:spacing w:val="-6"/>
        </w:rPr>
        <w:t xml:space="preserve"> </w:t>
      </w:r>
      <w:r>
        <w:rPr>
          <w:color w:val="221F1F"/>
        </w:rPr>
        <w:t>proportion</w:t>
      </w:r>
      <w:r>
        <w:rPr>
          <w:color w:val="221F1F"/>
          <w:spacing w:val="-10"/>
        </w:rPr>
        <w:t xml:space="preserve"> </w:t>
      </w:r>
      <w:r>
        <w:rPr>
          <w:color w:val="221F1F"/>
        </w:rPr>
        <w:t>of</w:t>
      </w:r>
      <w:r>
        <w:rPr>
          <w:color w:val="221F1F"/>
          <w:spacing w:val="-1"/>
        </w:rPr>
        <w:t xml:space="preserve"> </w:t>
      </w:r>
      <w:r>
        <w:rPr>
          <w:color w:val="221F1F"/>
        </w:rPr>
        <w:t>staff</w:t>
      </w:r>
      <w:r>
        <w:rPr>
          <w:color w:val="221F1F"/>
          <w:spacing w:val="-4"/>
        </w:rPr>
        <w:t xml:space="preserve"> </w:t>
      </w:r>
      <w:r>
        <w:rPr>
          <w:color w:val="221F1F"/>
        </w:rPr>
        <w:t>in</w:t>
      </w:r>
      <w:r>
        <w:rPr>
          <w:color w:val="221F1F"/>
          <w:spacing w:val="-3"/>
        </w:rPr>
        <w:t xml:space="preserve"> </w:t>
      </w:r>
      <w:r>
        <w:rPr>
          <w:color w:val="221F1F"/>
        </w:rPr>
        <w:t>post</w:t>
      </w:r>
      <w:r>
        <w:rPr>
          <w:color w:val="221F1F"/>
          <w:spacing w:val="-4"/>
        </w:rPr>
        <w:t xml:space="preserve"> </w:t>
      </w:r>
      <w:r>
        <w:rPr>
          <w:color w:val="221F1F"/>
        </w:rPr>
        <w:t>more</w:t>
      </w:r>
      <w:r>
        <w:rPr>
          <w:color w:val="221F1F"/>
          <w:spacing w:val="-5"/>
        </w:rPr>
        <w:t xml:space="preserve"> </w:t>
      </w:r>
      <w:r>
        <w:rPr>
          <w:color w:val="221F1F"/>
        </w:rPr>
        <w:t>than</w:t>
      </w:r>
      <w:r>
        <w:rPr>
          <w:color w:val="221F1F"/>
          <w:spacing w:val="-6"/>
        </w:rPr>
        <w:t xml:space="preserve"> </w:t>
      </w:r>
      <w:r>
        <w:rPr>
          <w:color w:val="221F1F"/>
        </w:rPr>
        <w:t>one</w:t>
      </w:r>
      <w:r>
        <w:rPr>
          <w:color w:val="221F1F"/>
          <w:spacing w:val="-8"/>
        </w:rPr>
        <w:t xml:space="preserve"> </w:t>
      </w:r>
      <w:r>
        <w:rPr>
          <w:color w:val="221F1F"/>
        </w:rPr>
        <w:t>year</w:t>
      </w:r>
      <w:r>
        <w:rPr>
          <w:color w:val="221F1F"/>
          <w:spacing w:val="-3"/>
        </w:rPr>
        <w:t xml:space="preserve"> </w:t>
      </w:r>
      <w:r>
        <w:rPr>
          <w:color w:val="221F1F"/>
        </w:rPr>
        <w:t>at</w:t>
      </w:r>
      <w:r>
        <w:rPr>
          <w:color w:val="221F1F"/>
          <w:spacing w:val="-2"/>
        </w:rPr>
        <w:t xml:space="preserve"> </w:t>
      </w:r>
      <w:r>
        <w:rPr>
          <w:color w:val="221F1F"/>
        </w:rPr>
        <w:t>76%</w:t>
      </w:r>
      <w:r>
        <w:rPr>
          <w:color w:val="221F1F"/>
          <w:spacing w:val="-5"/>
        </w:rPr>
        <w:t xml:space="preserve"> </w:t>
      </w:r>
      <w:r>
        <w:rPr>
          <w:color w:val="221F1F"/>
        </w:rPr>
        <w:t>compared</w:t>
      </w:r>
      <w:r>
        <w:rPr>
          <w:color w:val="221F1F"/>
          <w:spacing w:val="-9"/>
        </w:rPr>
        <w:t xml:space="preserve"> </w:t>
      </w:r>
      <w:r>
        <w:rPr>
          <w:color w:val="221F1F"/>
        </w:rPr>
        <w:t>to</w:t>
      </w:r>
      <w:r>
        <w:rPr>
          <w:color w:val="221F1F"/>
          <w:spacing w:val="-3"/>
        </w:rPr>
        <w:t xml:space="preserve"> </w:t>
      </w:r>
      <w:r>
        <w:rPr>
          <w:color w:val="221F1F"/>
        </w:rPr>
        <w:t>73%</w:t>
      </w:r>
      <w:r>
        <w:rPr>
          <w:color w:val="221F1F"/>
          <w:spacing w:val="-7"/>
        </w:rPr>
        <w:t xml:space="preserve"> </w:t>
      </w:r>
      <w:r>
        <w:rPr>
          <w:color w:val="221F1F"/>
        </w:rPr>
        <w:t>in</w:t>
      </w:r>
      <w:r>
        <w:rPr>
          <w:color w:val="221F1F"/>
          <w:spacing w:val="-4"/>
        </w:rPr>
        <w:t xml:space="preserve"> </w:t>
      </w:r>
      <w:r>
        <w:rPr>
          <w:color w:val="221F1F"/>
        </w:rPr>
        <w:t>2023.</w:t>
      </w:r>
      <w:r>
        <w:rPr>
          <w:color w:val="221F1F"/>
          <w:spacing w:val="-5"/>
        </w:rPr>
        <w:t xml:space="preserve"> </w:t>
      </w:r>
    </w:p>
    <w:p w14:paraId="5D9AFBAC" w14:textId="4A7A5A4E" w:rsidR="00BE5563" w:rsidRDefault="6642BEDD" w:rsidP="009B7590">
      <w:pPr>
        <w:pStyle w:val="BodyText"/>
        <w:spacing w:before="123"/>
        <w:ind w:left="720"/>
        <w:rPr>
          <w:color w:val="221F1F"/>
          <w:spacing w:val="-2"/>
        </w:rPr>
      </w:pPr>
      <w:r>
        <w:rPr>
          <w:color w:val="221F1F"/>
        </w:rPr>
        <w:t>Drug</w:t>
      </w:r>
      <w:r>
        <w:rPr>
          <w:color w:val="221F1F"/>
          <w:spacing w:val="-5"/>
        </w:rPr>
        <w:t xml:space="preserve"> </w:t>
      </w:r>
      <w:r>
        <w:rPr>
          <w:color w:val="221F1F"/>
        </w:rPr>
        <w:t>and</w:t>
      </w:r>
      <w:r>
        <w:rPr>
          <w:color w:val="221F1F"/>
          <w:spacing w:val="-5"/>
        </w:rPr>
        <w:t xml:space="preserve"> </w:t>
      </w:r>
      <w:r>
        <w:rPr>
          <w:color w:val="221F1F"/>
        </w:rPr>
        <w:t>alcohol</w:t>
      </w:r>
      <w:r>
        <w:rPr>
          <w:color w:val="221F1F"/>
          <w:spacing w:val="-9"/>
        </w:rPr>
        <w:t xml:space="preserve"> </w:t>
      </w:r>
      <w:r>
        <w:rPr>
          <w:color w:val="221F1F"/>
        </w:rPr>
        <w:t>workers</w:t>
      </w:r>
      <w:r>
        <w:rPr>
          <w:color w:val="221F1F"/>
          <w:spacing w:val="-2"/>
        </w:rPr>
        <w:t xml:space="preserve"> </w:t>
      </w:r>
      <w:r>
        <w:rPr>
          <w:color w:val="221F1F"/>
          <w:spacing w:val="-5"/>
        </w:rPr>
        <w:t>in</w:t>
      </w:r>
      <w:r w:rsidR="15D61C75">
        <w:rPr>
          <w:color w:val="221F1F"/>
          <w:spacing w:val="-5"/>
        </w:rPr>
        <w:t xml:space="preserve"> </w:t>
      </w:r>
      <w:r>
        <w:rPr>
          <w:color w:val="221F1F"/>
        </w:rPr>
        <w:t>NHS</w:t>
      </w:r>
      <w:r>
        <w:rPr>
          <w:color w:val="221F1F"/>
          <w:spacing w:val="-3"/>
        </w:rPr>
        <w:t xml:space="preserve"> </w:t>
      </w:r>
      <w:r>
        <w:rPr>
          <w:color w:val="221F1F"/>
        </w:rPr>
        <w:t>provider</w:t>
      </w:r>
      <w:r>
        <w:rPr>
          <w:color w:val="221F1F"/>
          <w:spacing w:val="-7"/>
        </w:rPr>
        <w:t xml:space="preserve"> </w:t>
      </w:r>
      <w:r>
        <w:rPr>
          <w:color w:val="221F1F"/>
        </w:rPr>
        <w:t>services</w:t>
      </w:r>
      <w:r>
        <w:rPr>
          <w:color w:val="221F1F"/>
          <w:spacing w:val="-2"/>
        </w:rPr>
        <w:t xml:space="preserve"> </w:t>
      </w:r>
      <w:r>
        <w:rPr>
          <w:color w:val="221F1F"/>
        </w:rPr>
        <w:t>had</w:t>
      </w:r>
      <w:r>
        <w:rPr>
          <w:color w:val="221F1F"/>
          <w:spacing w:val="-6"/>
        </w:rPr>
        <w:t xml:space="preserve"> </w:t>
      </w:r>
      <w:r>
        <w:rPr>
          <w:color w:val="221F1F"/>
        </w:rPr>
        <w:t>a</w:t>
      </w:r>
      <w:r>
        <w:rPr>
          <w:color w:val="221F1F"/>
          <w:spacing w:val="-4"/>
        </w:rPr>
        <w:t xml:space="preserve"> </w:t>
      </w:r>
      <w:r>
        <w:rPr>
          <w:color w:val="221F1F"/>
        </w:rPr>
        <w:t>high</w:t>
      </w:r>
      <w:r>
        <w:rPr>
          <w:color w:val="221F1F"/>
          <w:spacing w:val="-4"/>
        </w:rPr>
        <w:t xml:space="preserve"> </w:t>
      </w:r>
      <w:r>
        <w:rPr>
          <w:color w:val="221F1F"/>
        </w:rPr>
        <w:t>proportion</w:t>
      </w:r>
      <w:r>
        <w:rPr>
          <w:color w:val="221F1F"/>
          <w:spacing w:val="-4"/>
        </w:rPr>
        <w:t xml:space="preserve"> </w:t>
      </w:r>
      <w:r>
        <w:rPr>
          <w:color w:val="221F1F"/>
        </w:rPr>
        <w:t>of</w:t>
      </w:r>
      <w:r>
        <w:rPr>
          <w:color w:val="221F1F"/>
          <w:spacing w:val="-9"/>
        </w:rPr>
        <w:t xml:space="preserve"> </w:t>
      </w:r>
      <w:r>
        <w:rPr>
          <w:color w:val="221F1F"/>
        </w:rPr>
        <w:t>staff</w:t>
      </w:r>
      <w:r>
        <w:rPr>
          <w:color w:val="221F1F"/>
          <w:spacing w:val="-4"/>
        </w:rPr>
        <w:t xml:space="preserve"> </w:t>
      </w:r>
      <w:r>
        <w:rPr>
          <w:color w:val="221F1F"/>
        </w:rPr>
        <w:t>in</w:t>
      </w:r>
      <w:r>
        <w:rPr>
          <w:color w:val="221F1F"/>
          <w:spacing w:val="-4"/>
        </w:rPr>
        <w:t xml:space="preserve"> </w:t>
      </w:r>
      <w:r>
        <w:rPr>
          <w:color w:val="221F1F"/>
        </w:rPr>
        <w:t>post</w:t>
      </w:r>
      <w:r>
        <w:rPr>
          <w:color w:val="221F1F"/>
          <w:spacing w:val="-4"/>
        </w:rPr>
        <w:t xml:space="preserve"> </w:t>
      </w:r>
      <w:r>
        <w:rPr>
          <w:color w:val="221F1F"/>
        </w:rPr>
        <w:t>more</w:t>
      </w:r>
      <w:r>
        <w:rPr>
          <w:color w:val="221F1F"/>
          <w:spacing w:val="-7"/>
        </w:rPr>
        <w:t xml:space="preserve"> </w:t>
      </w:r>
      <w:r>
        <w:rPr>
          <w:color w:val="221F1F"/>
        </w:rPr>
        <w:t>than</w:t>
      </w:r>
      <w:r>
        <w:rPr>
          <w:color w:val="221F1F"/>
          <w:spacing w:val="-6"/>
        </w:rPr>
        <w:t xml:space="preserve"> </w:t>
      </w:r>
      <w:r>
        <w:rPr>
          <w:color w:val="221F1F"/>
        </w:rPr>
        <w:t>one</w:t>
      </w:r>
      <w:r>
        <w:rPr>
          <w:color w:val="221F1F"/>
          <w:spacing w:val="-6"/>
        </w:rPr>
        <w:t xml:space="preserve"> </w:t>
      </w:r>
      <w:r>
        <w:rPr>
          <w:color w:val="221F1F"/>
        </w:rPr>
        <w:t>year</w:t>
      </w:r>
      <w:r>
        <w:rPr>
          <w:color w:val="221F1F"/>
          <w:spacing w:val="-2"/>
        </w:rPr>
        <w:t xml:space="preserve"> </w:t>
      </w:r>
      <w:r>
        <w:rPr>
          <w:color w:val="221F1F"/>
        </w:rPr>
        <w:t>at</w:t>
      </w:r>
      <w:r>
        <w:rPr>
          <w:color w:val="221F1F"/>
          <w:spacing w:val="-4"/>
        </w:rPr>
        <w:t xml:space="preserve"> </w:t>
      </w:r>
      <w:r>
        <w:rPr>
          <w:color w:val="221F1F"/>
        </w:rPr>
        <w:t>88%,</w:t>
      </w:r>
      <w:r>
        <w:rPr>
          <w:color w:val="221F1F"/>
          <w:spacing w:val="-6"/>
        </w:rPr>
        <w:t xml:space="preserve"> </w:t>
      </w:r>
      <w:r>
        <w:rPr>
          <w:color w:val="221F1F"/>
        </w:rPr>
        <w:t>increased</w:t>
      </w:r>
      <w:r>
        <w:rPr>
          <w:color w:val="221F1F"/>
          <w:spacing w:val="-4"/>
        </w:rPr>
        <w:t xml:space="preserve"> </w:t>
      </w:r>
      <w:r>
        <w:rPr>
          <w:color w:val="221F1F"/>
        </w:rPr>
        <w:t>from</w:t>
      </w:r>
      <w:r>
        <w:rPr>
          <w:color w:val="221F1F"/>
          <w:spacing w:val="-8"/>
        </w:rPr>
        <w:t xml:space="preserve"> </w:t>
      </w:r>
      <w:r>
        <w:rPr>
          <w:color w:val="221F1F"/>
        </w:rPr>
        <w:t>72%</w:t>
      </w:r>
      <w:r>
        <w:rPr>
          <w:color w:val="221F1F"/>
          <w:spacing w:val="-7"/>
        </w:rPr>
        <w:t xml:space="preserve"> </w:t>
      </w:r>
      <w:r>
        <w:rPr>
          <w:color w:val="221F1F"/>
        </w:rPr>
        <w:t>in</w:t>
      </w:r>
      <w:r>
        <w:rPr>
          <w:color w:val="221F1F"/>
          <w:spacing w:val="-4"/>
        </w:rPr>
        <w:t xml:space="preserve"> </w:t>
      </w:r>
      <w:r>
        <w:rPr>
          <w:color w:val="221F1F"/>
          <w:spacing w:val="-2"/>
        </w:rPr>
        <w:t>2023.</w:t>
      </w:r>
    </w:p>
    <w:p w14:paraId="190FAB9F" w14:textId="77777777" w:rsidR="004E341C" w:rsidRDefault="004E341C">
      <w:pPr>
        <w:rPr>
          <w:color w:val="221F1F"/>
          <w:spacing w:val="-2"/>
          <w:sz w:val="24"/>
          <w:szCs w:val="24"/>
        </w:rPr>
      </w:pPr>
      <w:r>
        <w:rPr>
          <w:color w:val="221F1F"/>
          <w:spacing w:val="-2"/>
        </w:rPr>
        <w:br w:type="page"/>
      </w:r>
    </w:p>
    <w:p w14:paraId="045A3DD3" w14:textId="77777777" w:rsidR="00BE5563" w:rsidRDefault="00BE5563" w:rsidP="00E1754F">
      <w:pPr>
        <w:pStyle w:val="BodyText"/>
        <w:spacing w:before="12"/>
        <w:ind w:left="336"/>
      </w:pPr>
    </w:p>
    <w:p w14:paraId="47542C0E" w14:textId="77777777" w:rsidR="00524819" w:rsidRPr="00E1754F" w:rsidRDefault="00524819" w:rsidP="00E1754F">
      <w:pPr>
        <w:pStyle w:val="BodyText"/>
        <w:spacing w:before="12"/>
        <w:ind w:left="336"/>
      </w:pPr>
    </w:p>
    <w:tbl>
      <w:tblPr>
        <w:tblW w:w="4995" w:type="pct"/>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CellMar>
          <w:left w:w="0" w:type="dxa"/>
          <w:right w:w="0" w:type="dxa"/>
        </w:tblCellMar>
        <w:tblLook w:val="01E0" w:firstRow="1" w:lastRow="1" w:firstColumn="1" w:lastColumn="1" w:noHBand="0" w:noVBand="0"/>
      </w:tblPr>
      <w:tblGrid>
        <w:gridCol w:w="3285"/>
        <w:gridCol w:w="947"/>
        <w:gridCol w:w="947"/>
        <w:gridCol w:w="947"/>
        <w:gridCol w:w="947"/>
        <w:gridCol w:w="947"/>
        <w:gridCol w:w="947"/>
        <w:gridCol w:w="947"/>
        <w:gridCol w:w="947"/>
        <w:gridCol w:w="947"/>
        <w:gridCol w:w="947"/>
        <w:gridCol w:w="947"/>
        <w:gridCol w:w="947"/>
        <w:gridCol w:w="947"/>
        <w:gridCol w:w="947"/>
        <w:gridCol w:w="947"/>
        <w:gridCol w:w="932"/>
      </w:tblGrid>
      <w:tr w:rsidR="00BE5563" w:rsidRPr="00E1754F" w14:paraId="5D9AFBB5" w14:textId="77777777" w:rsidTr="59D8B669">
        <w:trPr>
          <w:trHeight w:val="404"/>
        </w:trPr>
        <w:tc>
          <w:tcPr>
            <w:tcW w:w="892" w:type="pct"/>
            <w:vMerge w:val="restart"/>
            <w:tcBorders>
              <w:top w:val="nil"/>
              <w:right w:val="single" w:sz="6" w:space="0" w:color="E8ECED"/>
            </w:tcBorders>
            <w:shd w:val="clear" w:color="auto" w:fill="002F86"/>
          </w:tcPr>
          <w:p w14:paraId="5D9AFBB0" w14:textId="322588F2" w:rsidR="00BE5563" w:rsidRPr="00E1754F" w:rsidRDefault="00E1754F" w:rsidP="00EB32C1">
            <w:pPr>
              <w:rPr>
                <w:sz w:val="24"/>
                <w:szCs w:val="24"/>
              </w:rPr>
            </w:pPr>
            <w:r w:rsidRPr="00E1754F">
              <w:rPr>
                <w:b/>
                <w:color w:val="FFFFFF"/>
                <w:w w:val="105"/>
                <w:sz w:val="24"/>
                <w:szCs w:val="24"/>
              </w:rPr>
              <w:t>Treatment</w:t>
            </w:r>
            <w:r w:rsidRPr="00E1754F">
              <w:rPr>
                <w:b/>
                <w:color w:val="FFFFFF"/>
                <w:spacing w:val="-10"/>
                <w:w w:val="105"/>
                <w:sz w:val="24"/>
                <w:szCs w:val="24"/>
              </w:rPr>
              <w:t xml:space="preserve"> </w:t>
            </w:r>
            <w:r w:rsidRPr="00E1754F">
              <w:rPr>
                <w:b/>
                <w:color w:val="FFFFFF"/>
                <w:w w:val="105"/>
                <w:sz w:val="24"/>
                <w:szCs w:val="24"/>
              </w:rPr>
              <w:t>provider</w:t>
            </w:r>
            <w:r w:rsidRPr="00E1754F">
              <w:rPr>
                <w:b/>
                <w:color w:val="FFFFFF"/>
                <w:spacing w:val="-9"/>
                <w:w w:val="105"/>
                <w:sz w:val="24"/>
                <w:szCs w:val="24"/>
              </w:rPr>
              <w:t xml:space="preserve"> </w:t>
            </w:r>
            <w:r w:rsidRPr="00E1754F">
              <w:rPr>
                <w:b/>
                <w:color w:val="FFFFFF"/>
                <w:w w:val="105"/>
                <w:sz w:val="24"/>
                <w:szCs w:val="24"/>
              </w:rPr>
              <w:t>workforce</w:t>
            </w:r>
            <w:r w:rsidRPr="00E1754F">
              <w:rPr>
                <w:b/>
                <w:color w:val="FFFFFF"/>
                <w:spacing w:val="-10"/>
                <w:w w:val="105"/>
                <w:sz w:val="24"/>
                <w:szCs w:val="24"/>
              </w:rPr>
              <w:t xml:space="preserve"> </w:t>
            </w:r>
            <w:r w:rsidRPr="00E1754F">
              <w:rPr>
                <w:b/>
                <w:color w:val="FFFFFF"/>
                <w:w w:val="105"/>
                <w:sz w:val="24"/>
                <w:szCs w:val="24"/>
              </w:rPr>
              <w:t>time</w:t>
            </w:r>
            <w:r w:rsidRPr="00E1754F">
              <w:rPr>
                <w:b/>
                <w:color w:val="FFFFFF"/>
                <w:spacing w:val="-9"/>
                <w:w w:val="105"/>
                <w:sz w:val="24"/>
                <w:szCs w:val="24"/>
              </w:rPr>
              <w:t xml:space="preserve"> </w:t>
            </w:r>
            <w:r w:rsidRPr="00E1754F">
              <w:rPr>
                <w:b/>
                <w:color w:val="FFFFFF"/>
                <w:w w:val="105"/>
                <w:sz w:val="24"/>
                <w:szCs w:val="24"/>
              </w:rPr>
              <w:t>in</w:t>
            </w:r>
            <w:r w:rsidRPr="00E1754F">
              <w:rPr>
                <w:b/>
                <w:color w:val="FFFFFF"/>
                <w:spacing w:val="-10"/>
                <w:w w:val="105"/>
                <w:sz w:val="24"/>
                <w:szCs w:val="24"/>
              </w:rPr>
              <w:t xml:space="preserve"> </w:t>
            </w:r>
            <w:r w:rsidRPr="00E1754F">
              <w:rPr>
                <w:b/>
                <w:color w:val="FFFFFF"/>
                <w:w w:val="105"/>
                <w:sz w:val="24"/>
                <w:szCs w:val="24"/>
              </w:rPr>
              <w:t>post</w:t>
            </w:r>
            <w:r w:rsidRPr="00E1754F">
              <w:rPr>
                <w:b/>
                <w:color w:val="FFFFFF"/>
                <w:spacing w:val="-9"/>
                <w:w w:val="105"/>
                <w:sz w:val="24"/>
                <w:szCs w:val="24"/>
              </w:rPr>
              <w:t xml:space="preserve"> </w:t>
            </w:r>
            <w:r w:rsidRPr="00E1754F">
              <w:rPr>
                <w:b/>
                <w:color w:val="FFFFFF"/>
                <w:w w:val="105"/>
                <w:sz w:val="24"/>
                <w:szCs w:val="24"/>
              </w:rPr>
              <w:t>by</w:t>
            </w:r>
            <w:r w:rsidRPr="00E1754F">
              <w:rPr>
                <w:b/>
                <w:color w:val="FFFFFF"/>
                <w:spacing w:val="-10"/>
                <w:w w:val="105"/>
                <w:sz w:val="24"/>
                <w:szCs w:val="24"/>
              </w:rPr>
              <w:t xml:space="preserve"> </w:t>
            </w:r>
            <w:r w:rsidRPr="00E1754F">
              <w:rPr>
                <w:b/>
                <w:color w:val="FFFFFF"/>
                <w:w w:val="105"/>
                <w:sz w:val="24"/>
                <w:szCs w:val="24"/>
              </w:rPr>
              <w:t>staff</w:t>
            </w:r>
            <w:r w:rsidRPr="00E1754F">
              <w:rPr>
                <w:b/>
                <w:color w:val="FFFFFF"/>
                <w:spacing w:val="40"/>
                <w:w w:val="105"/>
                <w:sz w:val="24"/>
                <w:szCs w:val="24"/>
              </w:rPr>
              <w:t xml:space="preserve"> </w:t>
            </w:r>
            <w:r w:rsidRPr="00E1754F">
              <w:rPr>
                <w:b/>
                <w:color w:val="FFFFFF"/>
                <w:w w:val="105"/>
                <w:sz w:val="24"/>
                <w:szCs w:val="24"/>
              </w:rPr>
              <w:t>group and sector</w:t>
            </w:r>
          </w:p>
        </w:tc>
        <w:tc>
          <w:tcPr>
            <w:tcW w:w="1028" w:type="pct"/>
            <w:gridSpan w:val="4"/>
            <w:tcBorders>
              <w:top w:val="single" w:sz="6" w:space="0" w:color="E8ECED"/>
              <w:left w:val="single" w:sz="6" w:space="0" w:color="E8ECED"/>
              <w:right w:val="single" w:sz="6" w:space="0" w:color="E8ECED"/>
            </w:tcBorders>
            <w:shd w:val="clear" w:color="auto" w:fill="002F86"/>
          </w:tcPr>
          <w:p w14:paraId="5D9AFBB1" w14:textId="77777777" w:rsidR="00BE5563" w:rsidRPr="00E1754F" w:rsidRDefault="00BF2423" w:rsidP="00EB32C1">
            <w:pPr>
              <w:pStyle w:val="TableParagraph"/>
              <w:spacing w:before="84"/>
              <w:ind w:left="5"/>
              <w:rPr>
                <w:b/>
                <w:sz w:val="24"/>
                <w:szCs w:val="24"/>
              </w:rPr>
            </w:pPr>
            <w:r w:rsidRPr="00E1754F">
              <w:rPr>
                <w:b/>
                <w:color w:val="FFFFFF"/>
                <w:spacing w:val="-2"/>
                <w:w w:val="105"/>
                <w:sz w:val="24"/>
                <w:szCs w:val="24"/>
              </w:rPr>
              <w:t>Voluntary</w:t>
            </w:r>
          </w:p>
        </w:tc>
        <w:tc>
          <w:tcPr>
            <w:tcW w:w="1028" w:type="pct"/>
            <w:gridSpan w:val="4"/>
            <w:tcBorders>
              <w:top w:val="single" w:sz="6" w:space="0" w:color="E8ECED"/>
              <w:left w:val="single" w:sz="6" w:space="0" w:color="E8ECED"/>
              <w:right w:val="single" w:sz="6" w:space="0" w:color="E8ECED"/>
            </w:tcBorders>
            <w:shd w:val="clear" w:color="auto" w:fill="002F86"/>
          </w:tcPr>
          <w:p w14:paraId="5D9AFBB2" w14:textId="77777777" w:rsidR="00BE5563" w:rsidRPr="00E1754F" w:rsidRDefault="00BF2423" w:rsidP="00EB32C1">
            <w:pPr>
              <w:pStyle w:val="TableParagraph"/>
              <w:spacing w:before="84"/>
              <w:ind w:left="0" w:right="3"/>
              <w:rPr>
                <w:b/>
                <w:sz w:val="24"/>
                <w:szCs w:val="24"/>
              </w:rPr>
            </w:pPr>
            <w:r w:rsidRPr="00E1754F">
              <w:rPr>
                <w:b/>
                <w:color w:val="FFFFFF"/>
                <w:spacing w:val="-5"/>
                <w:w w:val="105"/>
                <w:sz w:val="24"/>
                <w:szCs w:val="24"/>
              </w:rPr>
              <w:t>NHS</w:t>
            </w:r>
          </w:p>
        </w:tc>
        <w:tc>
          <w:tcPr>
            <w:tcW w:w="1028" w:type="pct"/>
            <w:gridSpan w:val="4"/>
            <w:tcBorders>
              <w:top w:val="single" w:sz="6" w:space="0" w:color="E8ECED"/>
              <w:left w:val="single" w:sz="6" w:space="0" w:color="E8ECED"/>
              <w:right w:val="single" w:sz="6" w:space="0" w:color="E8ECED"/>
            </w:tcBorders>
            <w:shd w:val="clear" w:color="auto" w:fill="002F86"/>
          </w:tcPr>
          <w:p w14:paraId="5D9AFBB3" w14:textId="77777777" w:rsidR="00BE5563" w:rsidRPr="00E1754F" w:rsidRDefault="00BF2423" w:rsidP="00EB32C1">
            <w:pPr>
              <w:pStyle w:val="TableParagraph"/>
              <w:spacing w:before="84"/>
              <w:ind w:left="1246"/>
              <w:jc w:val="left"/>
              <w:rPr>
                <w:b/>
                <w:sz w:val="24"/>
                <w:szCs w:val="24"/>
              </w:rPr>
            </w:pPr>
            <w:r w:rsidRPr="00E1754F">
              <w:rPr>
                <w:b/>
                <w:color w:val="FFFFFF"/>
                <w:sz w:val="24"/>
                <w:szCs w:val="24"/>
              </w:rPr>
              <w:t>Independent/</w:t>
            </w:r>
            <w:r w:rsidRPr="00E1754F">
              <w:rPr>
                <w:b/>
                <w:color w:val="FFFFFF"/>
                <w:spacing w:val="26"/>
                <w:sz w:val="24"/>
                <w:szCs w:val="24"/>
              </w:rPr>
              <w:t xml:space="preserve"> </w:t>
            </w:r>
            <w:r w:rsidRPr="00E1754F">
              <w:rPr>
                <w:b/>
                <w:color w:val="FFFFFF"/>
                <w:spacing w:val="-2"/>
                <w:sz w:val="24"/>
                <w:szCs w:val="24"/>
              </w:rPr>
              <w:t>private</w:t>
            </w:r>
          </w:p>
        </w:tc>
        <w:tc>
          <w:tcPr>
            <w:tcW w:w="1025" w:type="pct"/>
            <w:gridSpan w:val="4"/>
            <w:tcBorders>
              <w:top w:val="single" w:sz="6" w:space="0" w:color="E8ECED"/>
              <w:left w:val="single" w:sz="6" w:space="0" w:color="E8ECED"/>
            </w:tcBorders>
            <w:shd w:val="clear" w:color="auto" w:fill="002F86"/>
          </w:tcPr>
          <w:p w14:paraId="5D9AFBB4" w14:textId="77777777" w:rsidR="00BE5563" w:rsidRPr="00E1754F" w:rsidRDefault="00BF2423" w:rsidP="00EB32C1">
            <w:pPr>
              <w:pStyle w:val="TableParagraph"/>
              <w:spacing w:before="84"/>
              <w:ind w:left="1177"/>
              <w:jc w:val="left"/>
              <w:rPr>
                <w:b/>
                <w:sz w:val="24"/>
                <w:szCs w:val="24"/>
              </w:rPr>
            </w:pPr>
            <w:r w:rsidRPr="00E1754F">
              <w:rPr>
                <w:b/>
                <w:color w:val="FFFFFF"/>
                <w:sz w:val="24"/>
                <w:szCs w:val="24"/>
              </w:rPr>
              <w:t>LA-delivered</w:t>
            </w:r>
            <w:r w:rsidRPr="00E1754F">
              <w:rPr>
                <w:b/>
                <w:color w:val="FFFFFF"/>
                <w:spacing w:val="13"/>
                <w:sz w:val="24"/>
                <w:szCs w:val="24"/>
              </w:rPr>
              <w:t xml:space="preserve"> </w:t>
            </w:r>
            <w:r w:rsidRPr="00E1754F">
              <w:rPr>
                <w:b/>
                <w:color w:val="FFFFFF"/>
                <w:spacing w:val="-2"/>
                <w:sz w:val="24"/>
                <w:szCs w:val="24"/>
              </w:rPr>
              <w:t>treatment</w:t>
            </w:r>
          </w:p>
        </w:tc>
      </w:tr>
      <w:tr w:rsidR="00524819" w:rsidRPr="00E1754F" w14:paraId="5D9AFBCB" w14:textId="77777777" w:rsidTr="59D8B669">
        <w:trPr>
          <w:trHeight w:val="434"/>
        </w:trPr>
        <w:tc>
          <w:tcPr>
            <w:tcW w:w="892" w:type="pct"/>
            <w:vMerge/>
          </w:tcPr>
          <w:p w14:paraId="5D9AFBB6" w14:textId="77777777" w:rsidR="00BE5563" w:rsidRPr="00E1754F" w:rsidRDefault="00BE5563" w:rsidP="00EB32C1">
            <w:pPr>
              <w:rPr>
                <w:sz w:val="24"/>
                <w:szCs w:val="24"/>
              </w:rPr>
            </w:pPr>
          </w:p>
        </w:tc>
        <w:tc>
          <w:tcPr>
            <w:tcW w:w="257" w:type="pct"/>
            <w:tcBorders>
              <w:left w:val="single" w:sz="6" w:space="0" w:color="E8ECED"/>
              <w:bottom w:val="single" w:sz="4" w:space="0" w:color="E7E6E6"/>
            </w:tcBorders>
            <w:shd w:val="clear" w:color="auto" w:fill="002F86"/>
          </w:tcPr>
          <w:p w14:paraId="5D9AFBB7" w14:textId="77777777" w:rsidR="00BE5563" w:rsidRPr="00E1754F" w:rsidRDefault="00BF2423" w:rsidP="00EB32C1">
            <w:pPr>
              <w:pStyle w:val="TableParagraph"/>
              <w:spacing w:before="94"/>
              <w:ind w:left="5" w:right="5"/>
              <w:rPr>
                <w:b/>
                <w:sz w:val="24"/>
                <w:szCs w:val="24"/>
              </w:rPr>
            </w:pPr>
            <w:r w:rsidRPr="00E1754F">
              <w:rPr>
                <w:b/>
                <w:color w:val="FFFFFF"/>
                <w:w w:val="105"/>
                <w:sz w:val="24"/>
                <w:szCs w:val="24"/>
              </w:rPr>
              <w:t>Up</w:t>
            </w:r>
            <w:r w:rsidRPr="00E1754F">
              <w:rPr>
                <w:b/>
                <w:color w:val="FFFFFF"/>
                <w:spacing w:val="-2"/>
                <w:w w:val="105"/>
                <w:sz w:val="24"/>
                <w:szCs w:val="24"/>
              </w:rPr>
              <w:t xml:space="preserve"> </w:t>
            </w:r>
            <w:r w:rsidRPr="00E1754F">
              <w:rPr>
                <w:b/>
                <w:color w:val="FFFFFF"/>
                <w:w w:val="105"/>
                <w:sz w:val="24"/>
                <w:szCs w:val="24"/>
              </w:rPr>
              <w:t>to</w:t>
            </w:r>
            <w:r w:rsidRPr="00E1754F">
              <w:rPr>
                <w:b/>
                <w:color w:val="FFFFFF"/>
                <w:spacing w:val="-1"/>
                <w:w w:val="105"/>
                <w:sz w:val="24"/>
                <w:szCs w:val="24"/>
              </w:rPr>
              <w:t xml:space="preserve"> </w:t>
            </w:r>
            <w:r w:rsidRPr="00E1754F">
              <w:rPr>
                <w:b/>
                <w:color w:val="FFFFFF"/>
                <w:w w:val="105"/>
                <w:sz w:val="24"/>
                <w:szCs w:val="24"/>
              </w:rPr>
              <w:t>1</w:t>
            </w:r>
            <w:r w:rsidRPr="00E1754F">
              <w:rPr>
                <w:b/>
                <w:color w:val="FFFFFF"/>
                <w:spacing w:val="-5"/>
                <w:w w:val="105"/>
                <w:sz w:val="24"/>
                <w:szCs w:val="24"/>
              </w:rPr>
              <w:t xml:space="preserve"> </w:t>
            </w:r>
            <w:r w:rsidRPr="00E1754F">
              <w:rPr>
                <w:b/>
                <w:color w:val="FFFFFF"/>
                <w:spacing w:val="-4"/>
                <w:w w:val="105"/>
                <w:sz w:val="24"/>
                <w:szCs w:val="24"/>
              </w:rPr>
              <w:t>year</w:t>
            </w:r>
          </w:p>
        </w:tc>
        <w:tc>
          <w:tcPr>
            <w:tcW w:w="257" w:type="pct"/>
            <w:shd w:val="clear" w:color="auto" w:fill="002F86"/>
          </w:tcPr>
          <w:p w14:paraId="5D9AFBB8" w14:textId="77777777" w:rsidR="00BE5563" w:rsidRPr="00E1754F" w:rsidRDefault="6642BEDD" w:rsidP="59D8B669">
            <w:pPr>
              <w:pStyle w:val="TableParagraph"/>
              <w:spacing w:before="94"/>
              <w:ind w:left="25" w:right="20"/>
              <w:rPr>
                <w:b/>
                <w:bCs/>
                <w:sz w:val="24"/>
                <w:szCs w:val="24"/>
              </w:rPr>
            </w:pPr>
            <w:r w:rsidRPr="59D8B669">
              <w:rPr>
                <w:b/>
                <w:bCs/>
                <w:color w:val="FFFFFF"/>
                <w:w w:val="105"/>
                <w:sz w:val="24"/>
                <w:szCs w:val="24"/>
              </w:rPr>
              <w:t>1</w:t>
            </w:r>
            <w:r w:rsidRPr="59D8B669">
              <w:rPr>
                <w:b/>
                <w:bCs/>
                <w:color w:val="FFFFFF"/>
                <w:spacing w:val="-4"/>
                <w:w w:val="105"/>
                <w:sz w:val="24"/>
                <w:szCs w:val="24"/>
              </w:rPr>
              <w:t xml:space="preserve"> </w:t>
            </w:r>
            <w:r w:rsidRPr="59D8B669">
              <w:rPr>
                <w:b/>
                <w:bCs/>
                <w:color w:val="FFFFFF"/>
                <w:w w:val="105"/>
                <w:sz w:val="24"/>
                <w:szCs w:val="24"/>
              </w:rPr>
              <w:t>to &lt;</w:t>
            </w:r>
            <w:r w:rsidRPr="59D8B669">
              <w:rPr>
                <w:b/>
                <w:bCs/>
                <w:color w:val="FFFFFF"/>
                <w:spacing w:val="-1"/>
                <w:w w:val="105"/>
                <w:sz w:val="24"/>
                <w:szCs w:val="24"/>
              </w:rPr>
              <w:t xml:space="preserve"> </w:t>
            </w:r>
            <w:r w:rsidRPr="59D8B669">
              <w:rPr>
                <w:b/>
                <w:bCs/>
                <w:color w:val="FFFFFF"/>
                <w:w w:val="105"/>
                <w:sz w:val="24"/>
                <w:szCs w:val="24"/>
              </w:rPr>
              <w:t>3</w:t>
            </w:r>
            <w:r w:rsidRPr="59D8B669">
              <w:rPr>
                <w:b/>
                <w:bCs/>
                <w:color w:val="FFFFFF"/>
                <w:spacing w:val="-4"/>
                <w:w w:val="105"/>
                <w:sz w:val="24"/>
                <w:szCs w:val="24"/>
              </w:rPr>
              <w:t xml:space="preserve"> </w:t>
            </w:r>
            <w:bookmarkStart w:id="86" w:name="_Int_QI8SxPyM"/>
            <w:r w:rsidRPr="59D8B669">
              <w:rPr>
                <w:b/>
                <w:bCs/>
                <w:color w:val="FFFFFF"/>
                <w:spacing w:val="-2"/>
                <w:w w:val="105"/>
                <w:sz w:val="24"/>
                <w:szCs w:val="24"/>
              </w:rPr>
              <w:t>years</w:t>
            </w:r>
            <w:bookmarkEnd w:id="86"/>
          </w:p>
        </w:tc>
        <w:tc>
          <w:tcPr>
            <w:tcW w:w="257" w:type="pct"/>
            <w:shd w:val="clear" w:color="auto" w:fill="002F86"/>
          </w:tcPr>
          <w:p w14:paraId="5D9AFBB9" w14:textId="77777777" w:rsidR="00BE5563" w:rsidRPr="00E1754F" w:rsidRDefault="00BF2423" w:rsidP="00EB32C1">
            <w:pPr>
              <w:pStyle w:val="TableParagraph"/>
              <w:spacing w:before="10"/>
              <w:ind w:left="25" w:right="21"/>
              <w:rPr>
                <w:b/>
                <w:sz w:val="24"/>
                <w:szCs w:val="24"/>
              </w:rPr>
            </w:pPr>
            <w:r w:rsidRPr="00E1754F">
              <w:rPr>
                <w:b/>
                <w:color w:val="FFFFFF"/>
                <w:w w:val="105"/>
                <w:sz w:val="24"/>
                <w:szCs w:val="24"/>
              </w:rPr>
              <w:t>More</w:t>
            </w:r>
            <w:r w:rsidRPr="00E1754F">
              <w:rPr>
                <w:b/>
                <w:color w:val="FFFFFF"/>
                <w:spacing w:val="-7"/>
                <w:w w:val="105"/>
                <w:sz w:val="24"/>
                <w:szCs w:val="24"/>
              </w:rPr>
              <w:t xml:space="preserve"> </w:t>
            </w:r>
            <w:r w:rsidRPr="00E1754F">
              <w:rPr>
                <w:b/>
                <w:color w:val="FFFFFF"/>
                <w:w w:val="105"/>
                <w:sz w:val="24"/>
                <w:szCs w:val="24"/>
              </w:rPr>
              <w:t>than</w:t>
            </w:r>
            <w:r w:rsidRPr="00E1754F">
              <w:rPr>
                <w:b/>
                <w:color w:val="FFFFFF"/>
                <w:spacing w:val="-4"/>
                <w:w w:val="105"/>
                <w:sz w:val="24"/>
                <w:szCs w:val="24"/>
              </w:rPr>
              <w:t xml:space="preserve"> </w:t>
            </w:r>
            <w:r w:rsidRPr="00E1754F">
              <w:rPr>
                <w:b/>
                <w:color w:val="FFFFFF"/>
                <w:spacing w:val="-10"/>
                <w:w w:val="105"/>
                <w:sz w:val="24"/>
                <w:szCs w:val="24"/>
              </w:rPr>
              <w:t>3</w:t>
            </w:r>
          </w:p>
          <w:p w14:paraId="5D9AFBBA" w14:textId="77777777" w:rsidR="00BE5563" w:rsidRPr="00E1754F" w:rsidRDefault="00BF2423" w:rsidP="00EB32C1">
            <w:pPr>
              <w:pStyle w:val="TableParagraph"/>
              <w:spacing w:before="25"/>
              <w:ind w:left="25" w:right="17"/>
              <w:rPr>
                <w:b/>
                <w:sz w:val="24"/>
                <w:szCs w:val="24"/>
              </w:rPr>
            </w:pPr>
            <w:r w:rsidRPr="00E1754F">
              <w:rPr>
                <w:b/>
                <w:color w:val="FFFFFF"/>
                <w:spacing w:val="-2"/>
                <w:w w:val="105"/>
                <w:sz w:val="24"/>
                <w:szCs w:val="24"/>
              </w:rPr>
              <w:t>years</w:t>
            </w:r>
          </w:p>
        </w:tc>
        <w:tc>
          <w:tcPr>
            <w:tcW w:w="257" w:type="pct"/>
            <w:tcBorders>
              <w:bottom w:val="single" w:sz="4" w:space="0" w:color="E7E6E6"/>
              <w:right w:val="single" w:sz="6" w:space="0" w:color="E8ECED"/>
            </w:tcBorders>
            <w:shd w:val="clear" w:color="auto" w:fill="002F86"/>
          </w:tcPr>
          <w:p w14:paraId="5D9AFBBB" w14:textId="77777777" w:rsidR="00BE5563" w:rsidRPr="00E1754F" w:rsidRDefault="00BF2423" w:rsidP="00EB32C1">
            <w:pPr>
              <w:pStyle w:val="TableParagraph"/>
              <w:spacing w:before="94"/>
              <w:ind w:left="8" w:right="5"/>
              <w:rPr>
                <w:b/>
                <w:sz w:val="24"/>
                <w:szCs w:val="24"/>
              </w:rPr>
            </w:pPr>
            <w:r w:rsidRPr="00E1754F">
              <w:rPr>
                <w:b/>
                <w:color w:val="FFFFFF"/>
                <w:w w:val="105"/>
                <w:sz w:val="24"/>
                <w:szCs w:val="24"/>
              </w:rPr>
              <w:t>Not</w:t>
            </w:r>
            <w:r w:rsidRPr="00E1754F">
              <w:rPr>
                <w:b/>
                <w:color w:val="FFFFFF"/>
                <w:spacing w:val="-7"/>
                <w:w w:val="105"/>
                <w:sz w:val="24"/>
                <w:szCs w:val="24"/>
              </w:rPr>
              <w:t xml:space="preserve"> </w:t>
            </w:r>
            <w:r w:rsidRPr="00E1754F">
              <w:rPr>
                <w:b/>
                <w:color w:val="FFFFFF"/>
                <w:spacing w:val="-2"/>
                <w:w w:val="105"/>
                <w:sz w:val="24"/>
                <w:szCs w:val="24"/>
              </w:rPr>
              <w:t>Known</w:t>
            </w:r>
          </w:p>
        </w:tc>
        <w:tc>
          <w:tcPr>
            <w:tcW w:w="257" w:type="pct"/>
            <w:tcBorders>
              <w:left w:val="single" w:sz="6" w:space="0" w:color="E8ECED"/>
              <w:bottom w:val="single" w:sz="4" w:space="0" w:color="E7E6E6"/>
            </w:tcBorders>
            <w:shd w:val="clear" w:color="auto" w:fill="002F86"/>
          </w:tcPr>
          <w:p w14:paraId="5D9AFBBC" w14:textId="77777777" w:rsidR="00BE5563" w:rsidRPr="00E1754F" w:rsidRDefault="00BF2423" w:rsidP="00EB32C1">
            <w:pPr>
              <w:pStyle w:val="TableParagraph"/>
              <w:spacing w:before="94"/>
              <w:ind w:left="4" w:right="5"/>
              <w:rPr>
                <w:b/>
                <w:sz w:val="24"/>
                <w:szCs w:val="24"/>
              </w:rPr>
            </w:pPr>
            <w:r w:rsidRPr="00E1754F">
              <w:rPr>
                <w:b/>
                <w:color w:val="FFFFFF"/>
                <w:w w:val="105"/>
                <w:sz w:val="24"/>
                <w:szCs w:val="24"/>
              </w:rPr>
              <w:t>Up</w:t>
            </w:r>
            <w:r w:rsidRPr="00E1754F">
              <w:rPr>
                <w:b/>
                <w:color w:val="FFFFFF"/>
                <w:spacing w:val="-2"/>
                <w:w w:val="105"/>
                <w:sz w:val="24"/>
                <w:szCs w:val="24"/>
              </w:rPr>
              <w:t xml:space="preserve"> </w:t>
            </w:r>
            <w:r w:rsidRPr="00E1754F">
              <w:rPr>
                <w:b/>
                <w:color w:val="FFFFFF"/>
                <w:w w:val="105"/>
                <w:sz w:val="24"/>
                <w:szCs w:val="24"/>
              </w:rPr>
              <w:t>to</w:t>
            </w:r>
            <w:r w:rsidRPr="00E1754F">
              <w:rPr>
                <w:b/>
                <w:color w:val="FFFFFF"/>
                <w:spacing w:val="-1"/>
                <w:w w:val="105"/>
                <w:sz w:val="24"/>
                <w:szCs w:val="24"/>
              </w:rPr>
              <w:t xml:space="preserve"> </w:t>
            </w:r>
            <w:r w:rsidRPr="00E1754F">
              <w:rPr>
                <w:b/>
                <w:color w:val="FFFFFF"/>
                <w:w w:val="105"/>
                <w:sz w:val="24"/>
                <w:szCs w:val="24"/>
              </w:rPr>
              <w:t>1</w:t>
            </w:r>
            <w:r w:rsidRPr="00E1754F">
              <w:rPr>
                <w:b/>
                <w:color w:val="FFFFFF"/>
                <w:spacing w:val="-5"/>
                <w:w w:val="105"/>
                <w:sz w:val="24"/>
                <w:szCs w:val="24"/>
              </w:rPr>
              <w:t xml:space="preserve"> </w:t>
            </w:r>
            <w:r w:rsidRPr="00E1754F">
              <w:rPr>
                <w:b/>
                <w:color w:val="FFFFFF"/>
                <w:spacing w:val="-4"/>
                <w:w w:val="105"/>
                <w:sz w:val="24"/>
                <w:szCs w:val="24"/>
              </w:rPr>
              <w:t>year</w:t>
            </w:r>
          </w:p>
        </w:tc>
        <w:tc>
          <w:tcPr>
            <w:tcW w:w="257" w:type="pct"/>
            <w:shd w:val="clear" w:color="auto" w:fill="002F86"/>
          </w:tcPr>
          <w:p w14:paraId="5D9AFBBD" w14:textId="77777777" w:rsidR="00BE5563" w:rsidRPr="00E1754F" w:rsidRDefault="6642BEDD" w:rsidP="59D8B669">
            <w:pPr>
              <w:pStyle w:val="TableParagraph"/>
              <w:spacing w:before="94"/>
              <w:ind w:left="25" w:right="22"/>
              <w:rPr>
                <w:b/>
                <w:bCs/>
                <w:sz w:val="24"/>
                <w:szCs w:val="24"/>
              </w:rPr>
            </w:pPr>
            <w:r w:rsidRPr="59D8B669">
              <w:rPr>
                <w:b/>
                <w:bCs/>
                <w:color w:val="FFFFFF"/>
                <w:w w:val="105"/>
                <w:sz w:val="24"/>
                <w:szCs w:val="24"/>
              </w:rPr>
              <w:t>1</w:t>
            </w:r>
            <w:r w:rsidRPr="59D8B669">
              <w:rPr>
                <w:b/>
                <w:bCs/>
                <w:color w:val="FFFFFF"/>
                <w:spacing w:val="-4"/>
                <w:w w:val="105"/>
                <w:sz w:val="24"/>
                <w:szCs w:val="24"/>
              </w:rPr>
              <w:t xml:space="preserve"> </w:t>
            </w:r>
            <w:r w:rsidRPr="59D8B669">
              <w:rPr>
                <w:b/>
                <w:bCs/>
                <w:color w:val="FFFFFF"/>
                <w:w w:val="105"/>
                <w:sz w:val="24"/>
                <w:szCs w:val="24"/>
              </w:rPr>
              <w:t>to &lt;</w:t>
            </w:r>
            <w:r w:rsidRPr="59D8B669">
              <w:rPr>
                <w:b/>
                <w:bCs/>
                <w:color w:val="FFFFFF"/>
                <w:spacing w:val="-1"/>
                <w:w w:val="105"/>
                <w:sz w:val="24"/>
                <w:szCs w:val="24"/>
              </w:rPr>
              <w:t xml:space="preserve"> </w:t>
            </w:r>
            <w:r w:rsidRPr="59D8B669">
              <w:rPr>
                <w:b/>
                <w:bCs/>
                <w:color w:val="FFFFFF"/>
                <w:w w:val="105"/>
                <w:sz w:val="24"/>
                <w:szCs w:val="24"/>
              </w:rPr>
              <w:t>3</w:t>
            </w:r>
            <w:r w:rsidRPr="59D8B669">
              <w:rPr>
                <w:b/>
                <w:bCs/>
                <w:color w:val="FFFFFF"/>
                <w:spacing w:val="-4"/>
                <w:w w:val="105"/>
                <w:sz w:val="24"/>
                <w:szCs w:val="24"/>
              </w:rPr>
              <w:t xml:space="preserve"> </w:t>
            </w:r>
            <w:bookmarkStart w:id="87" w:name="_Int_fuNm4n0k"/>
            <w:r w:rsidRPr="59D8B669">
              <w:rPr>
                <w:b/>
                <w:bCs/>
                <w:color w:val="FFFFFF"/>
                <w:spacing w:val="-2"/>
                <w:w w:val="105"/>
                <w:sz w:val="24"/>
                <w:szCs w:val="24"/>
              </w:rPr>
              <w:t>years</w:t>
            </w:r>
            <w:bookmarkEnd w:id="87"/>
          </w:p>
        </w:tc>
        <w:tc>
          <w:tcPr>
            <w:tcW w:w="257" w:type="pct"/>
            <w:shd w:val="clear" w:color="auto" w:fill="002F86"/>
          </w:tcPr>
          <w:p w14:paraId="5D9AFBBE" w14:textId="77777777" w:rsidR="00BE5563" w:rsidRPr="00E1754F" w:rsidRDefault="00BF2423" w:rsidP="00EB32C1">
            <w:pPr>
              <w:pStyle w:val="TableParagraph"/>
              <w:spacing w:before="10"/>
              <w:ind w:left="25" w:right="22"/>
              <w:rPr>
                <w:b/>
                <w:sz w:val="24"/>
                <w:szCs w:val="24"/>
              </w:rPr>
            </w:pPr>
            <w:r w:rsidRPr="00E1754F">
              <w:rPr>
                <w:b/>
                <w:color w:val="FFFFFF"/>
                <w:w w:val="105"/>
                <w:sz w:val="24"/>
                <w:szCs w:val="24"/>
              </w:rPr>
              <w:t>More</w:t>
            </w:r>
            <w:r w:rsidRPr="00E1754F">
              <w:rPr>
                <w:b/>
                <w:color w:val="FFFFFF"/>
                <w:spacing w:val="-7"/>
                <w:w w:val="105"/>
                <w:sz w:val="24"/>
                <w:szCs w:val="24"/>
              </w:rPr>
              <w:t xml:space="preserve"> </w:t>
            </w:r>
            <w:r w:rsidRPr="00E1754F">
              <w:rPr>
                <w:b/>
                <w:color w:val="FFFFFF"/>
                <w:w w:val="105"/>
                <w:sz w:val="24"/>
                <w:szCs w:val="24"/>
              </w:rPr>
              <w:t>than</w:t>
            </w:r>
            <w:r w:rsidRPr="00E1754F">
              <w:rPr>
                <w:b/>
                <w:color w:val="FFFFFF"/>
                <w:spacing w:val="-4"/>
                <w:w w:val="105"/>
                <w:sz w:val="24"/>
                <w:szCs w:val="24"/>
              </w:rPr>
              <w:t xml:space="preserve"> </w:t>
            </w:r>
            <w:r w:rsidRPr="00E1754F">
              <w:rPr>
                <w:b/>
                <w:color w:val="FFFFFF"/>
                <w:spacing w:val="-10"/>
                <w:w w:val="105"/>
                <w:sz w:val="24"/>
                <w:szCs w:val="24"/>
              </w:rPr>
              <w:t>3</w:t>
            </w:r>
          </w:p>
          <w:p w14:paraId="5D9AFBBF" w14:textId="77777777" w:rsidR="00BE5563" w:rsidRPr="00E1754F" w:rsidRDefault="00BF2423" w:rsidP="00EB32C1">
            <w:pPr>
              <w:pStyle w:val="TableParagraph"/>
              <w:spacing w:before="25"/>
              <w:ind w:left="25" w:right="18"/>
              <w:rPr>
                <w:b/>
                <w:sz w:val="24"/>
                <w:szCs w:val="24"/>
              </w:rPr>
            </w:pPr>
            <w:r w:rsidRPr="00E1754F">
              <w:rPr>
                <w:b/>
                <w:color w:val="FFFFFF"/>
                <w:spacing w:val="-2"/>
                <w:w w:val="105"/>
                <w:sz w:val="24"/>
                <w:szCs w:val="24"/>
              </w:rPr>
              <w:t>years</w:t>
            </w:r>
          </w:p>
        </w:tc>
        <w:tc>
          <w:tcPr>
            <w:tcW w:w="257" w:type="pct"/>
            <w:tcBorders>
              <w:bottom w:val="single" w:sz="4" w:space="0" w:color="E7E6E6"/>
              <w:right w:val="single" w:sz="6" w:space="0" w:color="E8ECED"/>
            </w:tcBorders>
            <w:shd w:val="clear" w:color="auto" w:fill="002F86"/>
          </w:tcPr>
          <w:p w14:paraId="5D9AFBC0" w14:textId="77777777" w:rsidR="00BE5563" w:rsidRPr="00E1754F" w:rsidRDefault="00BF2423" w:rsidP="00EB32C1">
            <w:pPr>
              <w:pStyle w:val="TableParagraph"/>
              <w:spacing w:before="94"/>
              <w:ind w:left="6" w:right="5"/>
              <w:rPr>
                <w:b/>
                <w:sz w:val="24"/>
                <w:szCs w:val="24"/>
              </w:rPr>
            </w:pPr>
            <w:r w:rsidRPr="00E1754F">
              <w:rPr>
                <w:b/>
                <w:color w:val="FFFFFF"/>
                <w:w w:val="105"/>
                <w:sz w:val="24"/>
                <w:szCs w:val="24"/>
              </w:rPr>
              <w:t>Not</w:t>
            </w:r>
            <w:r w:rsidRPr="00E1754F">
              <w:rPr>
                <w:b/>
                <w:color w:val="FFFFFF"/>
                <w:spacing w:val="-7"/>
                <w:w w:val="105"/>
                <w:sz w:val="24"/>
                <w:szCs w:val="24"/>
              </w:rPr>
              <w:t xml:space="preserve"> </w:t>
            </w:r>
            <w:r w:rsidRPr="00E1754F">
              <w:rPr>
                <w:b/>
                <w:color w:val="FFFFFF"/>
                <w:spacing w:val="-2"/>
                <w:w w:val="105"/>
                <w:sz w:val="24"/>
                <w:szCs w:val="24"/>
              </w:rPr>
              <w:t>Known</w:t>
            </w:r>
          </w:p>
        </w:tc>
        <w:tc>
          <w:tcPr>
            <w:tcW w:w="257" w:type="pct"/>
            <w:tcBorders>
              <w:left w:val="single" w:sz="6" w:space="0" w:color="E8ECED"/>
              <w:bottom w:val="single" w:sz="4" w:space="0" w:color="E7E6E6"/>
            </w:tcBorders>
            <w:shd w:val="clear" w:color="auto" w:fill="002F86"/>
          </w:tcPr>
          <w:p w14:paraId="5D9AFBC1" w14:textId="77777777" w:rsidR="00BE5563" w:rsidRPr="00E1754F" w:rsidRDefault="00BF2423" w:rsidP="00EB32C1">
            <w:pPr>
              <w:pStyle w:val="TableParagraph"/>
              <w:spacing w:before="94"/>
              <w:ind w:left="3" w:right="6"/>
              <w:rPr>
                <w:b/>
                <w:sz w:val="24"/>
                <w:szCs w:val="24"/>
              </w:rPr>
            </w:pPr>
            <w:r w:rsidRPr="00E1754F">
              <w:rPr>
                <w:b/>
                <w:color w:val="FFFFFF"/>
                <w:w w:val="105"/>
                <w:sz w:val="24"/>
                <w:szCs w:val="24"/>
              </w:rPr>
              <w:t>Up</w:t>
            </w:r>
            <w:r w:rsidRPr="00E1754F">
              <w:rPr>
                <w:b/>
                <w:color w:val="FFFFFF"/>
                <w:spacing w:val="-2"/>
                <w:w w:val="105"/>
                <w:sz w:val="24"/>
                <w:szCs w:val="24"/>
              </w:rPr>
              <w:t xml:space="preserve"> </w:t>
            </w:r>
            <w:r w:rsidRPr="00E1754F">
              <w:rPr>
                <w:b/>
                <w:color w:val="FFFFFF"/>
                <w:w w:val="105"/>
                <w:sz w:val="24"/>
                <w:szCs w:val="24"/>
              </w:rPr>
              <w:t>to</w:t>
            </w:r>
            <w:r w:rsidRPr="00E1754F">
              <w:rPr>
                <w:b/>
                <w:color w:val="FFFFFF"/>
                <w:spacing w:val="-1"/>
                <w:w w:val="105"/>
                <w:sz w:val="24"/>
                <w:szCs w:val="24"/>
              </w:rPr>
              <w:t xml:space="preserve"> </w:t>
            </w:r>
            <w:r w:rsidRPr="00E1754F">
              <w:rPr>
                <w:b/>
                <w:color w:val="FFFFFF"/>
                <w:w w:val="105"/>
                <w:sz w:val="24"/>
                <w:szCs w:val="24"/>
              </w:rPr>
              <w:t>1</w:t>
            </w:r>
            <w:r w:rsidRPr="00E1754F">
              <w:rPr>
                <w:b/>
                <w:color w:val="FFFFFF"/>
                <w:spacing w:val="-5"/>
                <w:w w:val="105"/>
                <w:sz w:val="24"/>
                <w:szCs w:val="24"/>
              </w:rPr>
              <w:t xml:space="preserve"> </w:t>
            </w:r>
            <w:r w:rsidRPr="00E1754F">
              <w:rPr>
                <w:b/>
                <w:color w:val="FFFFFF"/>
                <w:spacing w:val="-4"/>
                <w:w w:val="105"/>
                <w:sz w:val="24"/>
                <w:szCs w:val="24"/>
              </w:rPr>
              <w:t>year</w:t>
            </w:r>
          </w:p>
        </w:tc>
        <w:tc>
          <w:tcPr>
            <w:tcW w:w="257" w:type="pct"/>
            <w:shd w:val="clear" w:color="auto" w:fill="002F86"/>
          </w:tcPr>
          <w:p w14:paraId="5D9AFBC2" w14:textId="77777777" w:rsidR="00BE5563" w:rsidRPr="00E1754F" w:rsidRDefault="6642BEDD" w:rsidP="59D8B669">
            <w:pPr>
              <w:pStyle w:val="TableParagraph"/>
              <w:spacing w:before="94"/>
              <w:ind w:left="25" w:right="24"/>
              <w:rPr>
                <w:b/>
                <w:bCs/>
                <w:sz w:val="24"/>
                <w:szCs w:val="24"/>
              </w:rPr>
            </w:pPr>
            <w:r w:rsidRPr="59D8B669">
              <w:rPr>
                <w:b/>
                <w:bCs/>
                <w:color w:val="FFFFFF"/>
                <w:w w:val="105"/>
                <w:sz w:val="24"/>
                <w:szCs w:val="24"/>
              </w:rPr>
              <w:t>1</w:t>
            </w:r>
            <w:r w:rsidRPr="59D8B669">
              <w:rPr>
                <w:b/>
                <w:bCs/>
                <w:color w:val="FFFFFF"/>
                <w:spacing w:val="-4"/>
                <w:w w:val="105"/>
                <w:sz w:val="24"/>
                <w:szCs w:val="24"/>
              </w:rPr>
              <w:t xml:space="preserve"> </w:t>
            </w:r>
            <w:r w:rsidRPr="59D8B669">
              <w:rPr>
                <w:b/>
                <w:bCs/>
                <w:color w:val="FFFFFF"/>
                <w:w w:val="105"/>
                <w:sz w:val="24"/>
                <w:szCs w:val="24"/>
              </w:rPr>
              <w:t>to &lt;</w:t>
            </w:r>
            <w:r w:rsidRPr="59D8B669">
              <w:rPr>
                <w:b/>
                <w:bCs/>
                <w:color w:val="FFFFFF"/>
                <w:spacing w:val="-1"/>
                <w:w w:val="105"/>
                <w:sz w:val="24"/>
                <w:szCs w:val="24"/>
              </w:rPr>
              <w:t xml:space="preserve"> </w:t>
            </w:r>
            <w:r w:rsidRPr="59D8B669">
              <w:rPr>
                <w:b/>
                <w:bCs/>
                <w:color w:val="FFFFFF"/>
                <w:w w:val="105"/>
                <w:sz w:val="24"/>
                <w:szCs w:val="24"/>
              </w:rPr>
              <w:t>3</w:t>
            </w:r>
            <w:r w:rsidRPr="59D8B669">
              <w:rPr>
                <w:b/>
                <w:bCs/>
                <w:color w:val="FFFFFF"/>
                <w:spacing w:val="-4"/>
                <w:w w:val="105"/>
                <w:sz w:val="24"/>
                <w:szCs w:val="24"/>
              </w:rPr>
              <w:t xml:space="preserve"> </w:t>
            </w:r>
            <w:bookmarkStart w:id="88" w:name="_Int_G8txwWGv"/>
            <w:r w:rsidRPr="59D8B669">
              <w:rPr>
                <w:b/>
                <w:bCs/>
                <w:color w:val="FFFFFF"/>
                <w:spacing w:val="-2"/>
                <w:w w:val="105"/>
                <w:sz w:val="24"/>
                <w:szCs w:val="24"/>
              </w:rPr>
              <w:t>years</w:t>
            </w:r>
            <w:bookmarkEnd w:id="88"/>
          </w:p>
        </w:tc>
        <w:tc>
          <w:tcPr>
            <w:tcW w:w="257" w:type="pct"/>
            <w:shd w:val="clear" w:color="auto" w:fill="002F86"/>
          </w:tcPr>
          <w:p w14:paraId="5D9AFBC3" w14:textId="77777777" w:rsidR="00BE5563" w:rsidRPr="00E1754F" w:rsidRDefault="00BF2423" w:rsidP="00EB32C1">
            <w:pPr>
              <w:pStyle w:val="TableParagraph"/>
              <w:spacing w:before="10"/>
              <w:ind w:left="25" w:right="24"/>
              <w:rPr>
                <w:b/>
                <w:sz w:val="24"/>
                <w:szCs w:val="24"/>
              </w:rPr>
            </w:pPr>
            <w:r w:rsidRPr="00E1754F">
              <w:rPr>
                <w:b/>
                <w:color w:val="FFFFFF"/>
                <w:w w:val="105"/>
                <w:sz w:val="24"/>
                <w:szCs w:val="24"/>
              </w:rPr>
              <w:t>More</w:t>
            </w:r>
            <w:r w:rsidRPr="00E1754F">
              <w:rPr>
                <w:b/>
                <w:color w:val="FFFFFF"/>
                <w:spacing w:val="-7"/>
                <w:w w:val="105"/>
                <w:sz w:val="24"/>
                <w:szCs w:val="24"/>
              </w:rPr>
              <w:t xml:space="preserve"> </w:t>
            </w:r>
            <w:r w:rsidRPr="00E1754F">
              <w:rPr>
                <w:b/>
                <w:color w:val="FFFFFF"/>
                <w:w w:val="105"/>
                <w:sz w:val="24"/>
                <w:szCs w:val="24"/>
              </w:rPr>
              <w:t>than</w:t>
            </w:r>
            <w:r w:rsidRPr="00E1754F">
              <w:rPr>
                <w:b/>
                <w:color w:val="FFFFFF"/>
                <w:spacing w:val="-4"/>
                <w:w w:val="105"/>
                <w:sz w:val="24"/>
                <w:szCs w:val="24"/>
              </w:rPr>
              <w:t xml:space="preserve"> </w:t>
            </w:r>
            <w:r w:rsidRPr="00E1754F">
              <w:rPr>
                <w:b/>
                <w:color w:val="FFFFFF"/>
                <w:spacing w:val="-10"/>
                <w:w w:val="105"/>
                <w:sz w:val="24"/>
                <w:szCs w:val="24"/>
              </w:rPr>
              <w:t>3</w:t>
            </w:r>
          </w:p>
          <w:p w14:paraId="5D9AFBC4" w14:textId="77777777" w:rsidR="00BE5563" w:rsidRPr="00E1754F" w:rsidRDefault="00BF2423" w:rsidP="00EB32C1">
            <w:pPr>
              <w:pStyle w:val="TableParagraph"/>
              <w:spacing w:before="25"/>
              <w:ind w:left="25" w:right="20"/>
              <w:rPr>
                <w:b/>
                <w:sz w:val="24"/>
                <w:szCs w:val="24"/>
              </w:rPr>
            </w:pPr>
            <w:r w:rsidRPr="00E1754F">
              <w:rPr>
                <w:b/>
                <w:color w:val="FFFFFF"/>
                <w:spacing w:val="-2"/>
                <w:w w:val="105"/>
                <w:sz w:val="24"/>
                <w:szCs w:val="24"/>
              </w:rPr>
              <w:t>years</w:t>
            </w:r>
          </w:p>
        </w:tc>
        <w:tc>
          <w:tcPr>
            <w:tcW w:w="257" w:type="pct"/>
            <w:tcBorders>
              <w:bottom w:val="single" w:sz="4" w:space="0" w:color="E7E6E6"/>
              <w:right w:val="single" w:sz="6" w:space="0" w:color="E8ECED"/>
            </w:tcBorders>
            <w:shd w:val="clear" w:color="auto" w:fill="002F86"/>
          </w:tcPr>
          <w:p w14:paraId="5D9AFBC5" w14:textId="77777777" w:rsidR="00BE5563" w:rsidRPr="00E1754F" w:rsidRDefault="00BF2423" w:rsidP="00EB32C1">
            <w:pPr>
              <w:pStyle w:val="TableParagraph"/>
              <w:spacing w:before="94"/>
              <w:ind w:left="5" w:right="5"/>
              <w:rPr>
                <w:b/>
                <w:sz w:val="24"/>
                <w:szCs w:val="24"/>
              </w:rPr>
            </w:pPr>
            <w:r w:rsidRPr="00E1754F">
              <w:rPr>
                <w:b/>
                <w:color w:val="FFFFFF"/>
                <w:w w:val="105"/>
                <w:sz w:val="24"/>
                <w:szCs w:val="24"/>
              </w:rPr>
              <w:t>Not</w:t>
            </w:r>
            <w:r w:rsidRPr="00E1754F">
              <w:rPr>
                <w:b/>
                <w:color w:val="FFFFFF"/>
                <w:spacing w:val="-7"/>
                <w:w w:val="105"/>
                <w:sz w:val="24"/>
                <w:szCs w:val="24"/>
              </w:rPr>
              <w:t xml:space="preserve"> </w:t>
            </w:r>
            <w:r w:rsidRPr="00E1754F">
              <w:rPr>
                <w:b/>
                <w:color w:val="FFFFFF"/>
                <w:spacing w:val="-2"/>
                <w:w w:val="105"/>
                <w:sz w:val="24"/>
                <w:szCs w:val="24"/>
              </w:rPr>
              <w:t>Known</w:t>
            </w:r>
          </w:p>
        </w:tc>
        <w:tc>
          <w:tcPr>
            <w:tcW w:w="257" w:type="pct"/>
            <w:tcBorders>
              <w:left w:val="single" w:sz="6" w:space="0" w:color="E8ECED"/>
              <w:bottom w:val="single" w:sz="4" w:space="0" w:color="E7E6E6"/>
            </w:tcBorders>
            <w:shd w:val="clear" w:color="auto" w:fill="002F86"/>
          </w:tcPr>
          <w:p w14:paraId="5D9AFBC6" w14:textId="77777777" w:rsidR="00BE5563" w:rsidRPr="00E1754F" w:rsidRDefault="00BF2423" w:rsidP="00EB32C1">
            <w:pPr>
              <w:pStyle w:val="TableParagraph"/>
              <w:spacing w:before="94"/>
              <w:ind w:left="3" w:right="8"/>
              <w:rPr>
                <w:b/>
                <w:sz w:val="24"/>
                <w:szCs w:val="24"/>
              </w:rPr>
            </w:pPr>
            <w:r w:rsidRPr="00E1754F">
              <w:rPr>
                <w:b/>
                <w:color w:val="FFFFFF"/>
                <w:w w:val="105"/>
                <w:sz w:val="24"/>
                <w:szCs w:val="24"/>
              </w:rPr>
              <w:t>Up</w:t>
            </w:r>
            <w:r w:rsidRPr="00E1754F">
              <w:rPr>
                <w:b/>
                <w:color w:val="FFFFFF"/>
                <w:spacing w:val="-2"/>
                <w:w w:val="105"/>
                <w:sz w:val="24"/>
                <w:szCs w:val="24"/>
              </w:rPr>
              <w:t xml:space="preserve"> </w:t>
            </w:r>
            <w:r w:rsidRPr="00E1754F">
              <w:rPr>
                <w:b/>
                <w:color w:val="FFFFFF"/>
                <w:w w:val="105"/>
                <w:sz w:val="24"/>
                <w:szCs w:val="24"/>
              </w:rPr>
              <w:t>to</w:t>
            </w:r>
            <w:r w:rsidRPr="00E1754F">
              <w:rPr>
                <w:b/>
                <w:color w:val="FFFFFF"/>
                <w:spacing w:val="-1"/>
                <w:w w:val="105"/>
                <w:sz w:val="24"/>
                <w:szCs w:val="24"/>
              </w:rPr>
              <w:t xml:space="preserve"> </w:t>
            </w:r>
            <w:r w:rsidRPr="00E1754F">
              <w:rPr>
                <w:b/>
                <w:color w:val="FFFFFF"/>
                <w:w w:val="105"/>
                <w:sz w:val="24"/>
                <w:szCs w:val="24"/>
              </w:rPr>
              <w:t>1</w:t>
            </w:r>
            <w:r w:rsidRPr="00E1754F">
              <w:rPr>
                <w:b/>
                <w:color w:val="FFFFFF"/>
                <w:spacing w:val="-5"/>
                <w:w w:val="105"/>
                <w:sz w:val="24"/>
                <w:szCs w:val="24"/>
              </w:rPr>
              <w:t xml:space="preserve"> </w:t>
            </w:r>
            <w:r w:rsidRPr="00E1754F">
              <w:rPr>
                <w:b/>
                <w:color w:val="FFFFFF"/>
                <w:spacing w:val="-4"/>
                <w:w w:val="105"/>
                <w:sz w:val="24"/>
                <w:szCs w:val="24"/>
              </w:rPr>
              <w:t>year</w:t>
            </w:r>
          </w:p>
        </w:tc>
        <w:tc>
          <w:tcPr>
            <w:tcW w:w="257" w:type="pct"/>
            <w:shd w:val="clear" w:color="auto" w:fill="002F86"/>
          </w:tcPr>
          <w:p w14:paraId="5D9AFBC7" w14:textId="77777777" w:rsidR="00BE5563" w:rsidRPr="00E1754F" w:rsidRDefault="6642BEDD" w:rsidP="59D8B669">
            <w:pPr>
              <w:pStyle w:val="TableParagraph"/>
              <w:spacing w:before="94"/>
              <w:ind w:left="25" w:right="25"/>
              <w:rPr>
                <w:b/>
                <w:bCs/>
                <w:sz w:val="24"/>
                <w:szCs w:val="24"/>
              </w:rPr>
            </w:pPr>
            <w:r w:rsidRPr="59D8B669">
              <w:rPr>
                <w:b/>
                <w:bCs/>
                <w:color w:val="FFFFFF"/>
                <w:w w:val="105"/>
                <w:sz w:val="24"/>
                <w:szCs w:val="24"/>
              </w:rPr>
              <w:t>1</w:t>
            </w:r>
            <w:r w:rsidRPr="59D8B669">
              <w:rPr>
                <w:b/>
                <w:bCs/>
                <w:color w:val="FFFFFF"/>
                <w:spacing w:val="-4"/>
                <w:w w:val="105"/>
                <w:sz w:val="24"/>
                <w:szCs w:val="24"/>
              </w:rPr>
              <w:t xml:space="preserve"> </w:t>
            </w:r>
            <w:r w:rsidRPr="59D8B669">
              <w:rPr>
                <w:b/>
                <w:bCs/>
                <w:color w:val="FFFFFF"/>
                <w:w w:val="105"/>
                <w:sz w:val="24"/>
                <w:szCs w:val="24"/>
              </w:rPr>
              <w:t>to &lt;</w:t>
            </w:r>
            <w:r w:rsidRPr="59D8B669">
              <w:rPr>
                <w:b/>
                <w:bCs/>
                <w:color w:val="FFFFFF"/>
                <w:spacing w:val="-1"/>
                <w:w w:val="105"/>
                <w:sz w:val="24"/>
                <w:szCs w:val="24"/>
              </w:rPr>
              <w:t xml:space="preserve"> </w:t>
            </w:r>
            <w:r w:rsidRPr="59D8B669">
              <w:rPr>
                <w:b/>
                <w:bCs/>
                <w:color w:val="FFFFFF"/>
                <w:w w:val="105"/>
                <w:sz w:val="24"/>
                <w:szCs w:val="24"/>
              </w:rPr>
              <w:t>3</w:t>
            </w:r>
            <w:r w:rsidRPr="59D8B669">
              <w:rPr>
                <w:b/>
                <w:bCs/>
                <w:color w:val="FFFFFF"/>
                <w:spacing w:val="-4"/>
                <w:w w:val="105"/>
                <w:sz w:val="24"/>
                <w:szCs w:val="24"/>
              </w:rPr>
              <w:t xml:space="preserve"> </w:t>
            </w:r>
            <w:bookmarkStart w:id="89" w:name="_Int_MccPl7l1"/>
            <w:r w:rsidRPr="59D8B669">
              <w:rPr>
                <w:b/>
                <w:bCs/>
                <w:color w:val="FFFFFF"/>
                <w:spacing w:val="-2"/>
                <w:w w:val="105"/>
                <w:sz w:val="24"/>
                <w:szCs w:val="24"/>
              </w:rPr>
              <w:t>years</w:t>
            </w:r>
            <w:bookmarkEnd w:id="89"/>
          </w:p>
        </w:tc>
        <w:tc>
          <w:tcPr>
            <w:tcW w:w="257" w:type="pct"/>
            <w:shd w:val="clear" w:color="auto" w:fill="002F86"/>
          </w:tcPr>
          <w:p w14:paraId="5D9AFBC8" w14:textId="77777777" w:rsidR="00BE5563" w:rsidRPr="00E1754F" w:rsidRDefault="00BF2423" w:rsidP="00EB32C1">
            <w:pPr>
              <w:pStyle w:val="TableParagraph"/>
              <w:spacing w:before="10"/>
              <w:ind w:left="25" w:right="25"/>
              <w:rPr>
                <w:b/>
                <w:sz w:val="24"/>
                <w:szCs w:val="24"/>
              </w:rPr>
            </w:pPr>
            <w:r w:rsidRPr="00E1754F">
              <w:rPr>
                <w:b/>
                <w:color w:val="FFFFFF"/>
                <w:w w:val="105"/>
                <w:sz w:val="24"/>
                <w:szCs w:val="24"/>
              </w:rPr>
              <w:t>More</w:t>
            </w:r>
            <w:r w:rsidRPr="00E1754F">
              <w:rPr>
                <w:b/>
                <w:color w:val="FFFFFF"/>
                <w:spacing w:val="-7"/>
                <w:w w:val="105"/>
                <w:sz w:val="24"/>
                <w:szCs w:val="24"/>
              </w:rPr>
              <w:t xml:space="preserve"> </w:t>
            </w:r>
            <w:r w:rsidRPr="00E1754F">
              <w:rPr>
                <w:b/>
                <w:color w:val="FFFFFF"/>
                <w:w w:val="105"/>
                <w:sz w:val="24"/>
                <w:szCs w:val="24"/>
              </w:rPr>
              <w:t>than</w:t>
            </w:r>
            <w:r w:rsidRPr="00E1754F">
              <w:rPr>
                <w:b/>
                <w:color w:val="FFFFFF"/>
                <w:spacing w:val="-4"/>
                <w:w w:val="105"/>
                <w:sz w:val="24"/>
                <w:szCs w:val="24"/>
              </w:rPr>
              <w:t xml:space="preserve"> </w:t>
            </w:r>
            <w:r w:rsidRPr="00E1754F">
              <w:rPr>
                <w:b/>
                <w:color w:val="FFFFFF"/>
                <w:spacing w:val="-10"/>
                <w:w w:val="105"/>
                <w:sz w:val="24"/>
                <w:szCs w:val="24"/>
              </w:rPr>
              <w:t>3</w:t>
            </w:r>
          </w:p>
          <w:p w14:paraId="5D9AFBC9" w14:textId="77777777" w:rsidR="00BE5563" w:rsidRPr="00E1754F" w:rsidRDefault="00BF2423" w:rsidP="00EB32C1">
            <w:pPr>
              <w:pStyle w:val="TableParagraph"/>
              <w:spacing w:before="25"/>
              <w:ind w:left="25" w:right="22"/>
              <w:rPr>
                <w:b/>
                <w:sz w:val="24"/>
                <w:szCs w:val="24"/>
              </w:rPr>
            </w:pPr>
            <w:r w:rsidRPr="00E1754F">
              <w:rPr>
                <w:b/>
                <w:color w:val="FFFFFF"/>
                <w:spacing w:val="-2"/>
                <w:w w:val="105"/>
                <w:sz w:val="24"/>
                <w:szCs w:val="24"/>
              </w:rPr>
              <w:t>years</w:t>
            </w:r>
          </w:p>
        </w:tc>
        <w:tc>
          <w:tcPr>
            <w:tcW w:w="253" w:type="pct"/>
            <w:tcBorders>
              <w:bottom w:val="single" w:sz="4" w:space="0" w:color="E7E6E6"/>
            </w:tcBorders>
            <w:shd w:val="clear" w:color="auto" w:fill="002F86"/>
          </w:tcPr>
          <w:p w14:paraId="5D9AFBCA" w14:textId="77777777" w:rsidR="00BE5563" w:rsidRPr="00E1754F" w:rsidRDefault="00BF2423" w:rsidP="00EB32C1">
            <w:pPr>
              <w:pStyle w:val="TableParagraph"/>
              <w:spacing w:before="94"/>
              <w:ind w:left="25" w:right="27"/>
              <w:rPr>
                <w:b/>
                <w:sz w:val="24"/>
                <w:szCs w:val="24"/>
              </w:rPr>
            </w:pPr>
            <w:r w:rsidRPr="00E1754F">
              <w:rPr>
                <w:b/>
                <w:color w:val="FFFFFF"/>
                <w:w w:val="105"/>
                <w:sz w:val="24"/>
                <w:szCs w:val="24"/>
              </w:rPr>
              <w:t>Not</w:t>
            </w:r>
            <w:r w:rsidRPr="00E1754F">
              <w:rPr>
                <w:b/>
                <w:color w:val="FFFFFF"/>
                <w:spacing w:val="-7"/>
                <w:w w:val="105"/>
                <w:sz w:val="24"/>
                <w:szCs w:val="24"/>
              </w:rPr>
              <w:t xml:space="preserve"> </w:t>
            </w:r>
            <w:r w:rsidRPr="00E1754F">
              <w:rPr>
                <w:b/>
                <w:color w:val="FFFFFF"/>
                <w:spacing w:val="-2"/>
                <w:w w:val="105"/>
                <w:sz w:val="24"/>
                <w:szCs w:val="24"/>
              </w:rPr>
              <w:t>Known</w:t>
            </w:r>
          </w:p>
        </w:tc>
      </w:tr>
      <w:tr w:rsidR="00524819" w:rsidRPr="00E1754F" w14:paraId="5D9AFBDD" w14:textId="77777777" w:rsidTr="59D8B669">
        <w:trPr>
          <w:trHeight w:val="210"/>
        </w:trPr>
        <w:tc>
          <w:tcPr>
            <w:tcW w:w="892" w:type="pct"/>
            <w:tcBorders>
              <w:right w:val="single" w:sz="4" w:space="0" w:color="000000" w:themeColor="text1"/>
            </w:tcBorders>
          </w:tcPr>
          <w:p w14:paraId="5D9AFBCC" w14:textId="77777777" w:rsidR="00BE5563" w:rsidRPr="00E1754F" w:rsidRDefault="00BF2423" w:rsidP="00EB32C1">
            <w:pPr>
              <w:pStyle w:val="TableParagraph"/>
              <w:spacing w:before="10"/>
              <w:ind w:left="23"/>
              <w:jc w:val="left"/>
              <w:rPr>
                <w:sz w:val="24"/>
                <w:szCs w:val="24"/>
              </w:rPr>
            </w:pPr>
            <w:r w:rsidRPr="00E1754F">
              <w:rPr>
                <w:spacing w:val="-2"/>
                <w:w w:val="105"/>
                <w:sz w:val="24"/>
                <w:szCs w:val="24"/>
              </w:rPr>
              <w:t>Peer</w:t>
            </w:r>
            <w:r w:rsidRPr="00E1754F">
              <w:rPr>
                <w:w w:val="105"/>
                <w:sz w:val="24"/>
                <w:szCs w:val="24"/>
              </w:rPr>
              <w:t xml:space="preserve"> </w:t>
            </w:r>
            <w:r w:rsidRPr="00E1754F">
              <w:rPr>
                <w:spacing w:val="-2"/>
                <w:w w:val="105"/>
                <w:sz w:val="24"/>
                <w:szCs w:val="24"/>
              </w:rPr>
              <w:t>support</w:t>
            </w:r>
            <w:r w:rsidRPr="00E1754F">
              <w:rPr>
                <w:spacing w:val="2"/>
                <w:w w:val="105"/>
                <w:sz w:val="24"/>
                <w:szCs w:val="24"/>
              </w:rPr>
              <w:t xml:space="preserve"> </w:t>
            </w:r>
            <w:r w:rsidRPr="00E1754F">
              <w:rPr>
                <w:spacing w:val="-2"/>
                <w:w w:val="105"/>
                <w:sz w:val="24"/>
                <w:szCs w:val="24"/>
              </w:rPr>
              <w:t>and</w:t>
            </w:r>
            <w:r w:rsidRPr="00E1754F">
              <w:rPr>
                <w:spacing w:val="4"/>
                <w:w w:val="105"/>
                <w:sz w:val="24"/>
                <w:szCs w:val="24"/>
              </w:rPr>
              <w:t xml:space="preserve"> </w:t>
            </w:r>
            <w:r w:rsidRPr="00E1754F">
              <w:rPr>
                <w:spacing w:val="-2"/>
                <w:w w:val="105"/>
                <w:sz w:val="24"/>
                <w:szCs w:val="24"/>
              </w:rPr>
              <w:t>service-user</w:t>
            </w:r>
            <w:r w:rsidRPr="00E1754F">
              <w:rPr>
                <w:w w:val="105"/>
                <w:sz w:val="24"/>
                <w:szCs w:val="24"/>
              </w:rPr>
              <w:t xml:space="preserve"> </w:t>
            </w:r>
            <w:r w:rsidRPr="00E1754F">
              <w:rPr>
                <w:spacing w:val="-2"/>
                <w:w w:val="105"/>
                <w:sz w:val="24"/>
                <w:szCs w:val="24"/>
              </w:rPr>
              <w:t>development</w:t>
            </w:r>
          </w:p>
        </w:tc>
        <w:tc>
          <w:tcPr>
            <w:tcW w:w="257" w:type="pct"/>
            <w:tcBorders>
              <w:top w:val="single" w:sz="4" w:space="0" w:color="E7E6E6"/>
              <w:left w:val="single" w:sz="4" w:space="0" w:color="000000" w:themeColor="text1"/>
            </w:tcBorders>
          </w:tcPr>
          <w:p w14:paraId="5D9AFBCD"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61%</w:t>
            </w:r>
          </w:p>
        </w:tc>
        <w:tc>
          <w:tcPr>
            <w:tcW w:w="257" w:type="pct"/>
          </w:tcPr>
          <w:p w14:paraId="5D9AFBCE"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31%</w:t>
            </w:r>
          </w:p>
        </w:tc>
        <w:tc>
          <w:tcPr>
            <w:tcW w:w="257" w:type="pct"/>
          </w:tcPr>
          <w:p w14:paraId="5D9AFBCF"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8%</w:t>
            </w:r>
          </w:p>
        </w:tc>
        <w:tc>
          <w:tcPr>
            <w:tcW w:w="257" w:type="pct"/>
            <w:tcBorders>
              <w:top w:val="single" w:sz="4" w:space="0" w:color="E7E6E6"/>
              <w:right w:val="single" w:sz="4" w:space="0" w:color="000000" w:themeColor="text1"/>
            </w:tcBorders>
          </w:tcPr>
          <w:p w14:paraId="5D9AFBD0"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top w:val="single" w:sz="4" w:space="0" w:color="E7E6E6"/>
              <w:left w:val="single" w:sz="4" w:space="0" w:color="000000" w:themeColor="text1"/>
            </w:tcBorders>
          </w:tcPr>
          <w:p w14:paraId="5D9AFBD1"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40%</w:t>
            </w:r>
          </w:p>
        </w:tc>
        <w:tc>
          <w:tcPr>
            <w:tcW w:w="257" w:type="pct"/>
          </w:tcPr>
          <w:p w14:paraId="5D9AFBD2"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48%</w:t>
            </w:r>
          </w:p>
        </w:tc>
        <w:tc>
          <w:tcPr>
            <w:tcW w:w="257" w:type="pct"/>
          </w:tcPr>
          <w:p w14:paraId="5D9AFBD3"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12%</w:t>
            </w:r>
          </w:p>
        </w:tc>
        <w:tc>
          <w:tcPr>
            <w:tcW w:w="257" w:type="pct"/>
            <w:tcBorders>
              <w:top w:val="single" w:sz="4" w:space="0" w:color="E7E6E6"/>
              <w:right w:val="single" w:sz="4" w:space="0" w:color="000000" w:themeColor="text1"/>
            </w:tcBorders>
          </w:tcPr>
          <w:p w14:paraId="5D9AFBD4"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top w:val="single" w:sz="4" w:space="0" w:color="E7E6E6"/>
              <w:left w:val="single" w:sz="4" w:space="0" w:color="000000" w:themeColor="text1"/>
            </w:tcBorders>
          </w:tcPr>
          <w:p w14:paraId="5D9AFBD5" w14:textId="77777777" w:rsidR="00BE5563" w:rsidRPr="00E1754F" w:rsidRDefault="00BF2423" w:rsidP="00EB32C1">
            <w:pPr>
              <w:pStyle w:val="TableParagraph"/>
              <w:spacing w:before="10"/>
              <w:ind w:left="25" w:right="19"/>
              <w:rPr>
                <w:sz w:val="24"/>
                <w:szCs w:val="24"/>
              </w:rPr>
            </w:pPr>
            <w:r w:rsidRPr="00E1754F">
              <w:rPr>
                <w:spacing w:val="-5"/>
                <w:w w:val="105"/>
                <w:sz w:val="24"/>
                <w:szCs w:val="24"/>
              </w:rPr>
              <w:t>25%</w:t>
            </w:r>
          </w:p>
        </w:tc>
        <w:tc>
          <w:tcPr>
            <w:tcW w:w="257" w:type="pct"/>
          </w:tcPr>
          <w:p w14:paraId="5D9AFBD6"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38%</w:t>
            </w:r>
          </w:p>
        </w:tc>
        <w:tc>
          <w:tcPr>
            <w:tcW w:w="257" w:type="pct"/>
          </w:tcPr>
          <w:p w14:paraId="5D9AFBD7"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38%</w:t>
            </w:r>
          </w:p>
        </w:tc>
        <w:tc>
          <w:tcPr>
            <w:tcW w:w="257" w:type="pct"/>
            <w:tcBorders>
              <w:top w:val="single" w:sz="4" w:space="0" w:color="E7E6E6"/>
              <w:right w:val="single" w:sz="4" w:space="0" w:color="000000" w:themeColor="text1"/>
            </w:tcBorders>
          </w:tcPr>
          <w:p w14:paraId="5D9AFBD8"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top w:val="single" w:sz="4" w:space="0" w:color="E7E6E6"/>
              <w:left w:val="single" w:sz="4" w:space="0" w:color="000000" w:themeColor="text1"/>
            </w:tcBorders>
          </w:tcPr>
          <w:p w14:paraId="5D9AFBD9"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22%</w:t>
            </w:r>
          </w:p>
        </w:tc>
        <w:tc>
          <w:tcPr>
            <w:tcW w:w="257" w:type="pct"/>
          </w:tcPr>
          <w:p w14:paraId="5D9AFBDA"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44%</w:t>
            </w:r>
          </w:p>
        </w:tc>
        <w:tc>
          <w:tcPr>
            <w:tcW w:w="257" w:type="pct"/>
          </w:tcPr>
          <w:p w14:paraId="5D9AFBDB"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33%</w:t>
            </w:r>
          </w:p>
        </w:tc>
        <w:tc>
          <w:tcPr>
            <w:tcW w:w="253" w:type="pct"/>
            <w:tcBorders>
              <w:top w:val="single" w:sz="4" w:space="0" w:color="E7E6E6"/>
            </w:tcBorders>
          </w:tcPr>
          <w:p w14:paraId="5D9AFBDC"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r>
      <w:tr w:rsidR="00524819" w:rsidRPr="00E1754F" w14:paraId="5D9AFBEF" w14:textId="77777777" w:rsidTr="59D8B669">
        <w:trPr>
          <w:trHeight w:val="209"/>
        </w:trPr>
        <w:tc>
          <w:tcPr>
            <w:tcW w:w="892" w:type="pct"/>
            <w:tcBorders>
              <w:right w:val="single" w:sz="4" w:space="0" w:color="000000" w:themeColor="text1"/>
            </w:tcBorders>
          </w:tcPr>
          <w:p w14:paraId="5D9AFBDE" w14:textId="77777777" w:rsidR="00BE5563" w:rsidRPr="00E1754F" w:rsidRDefault="00BF2423" w:rsidP="00EB32C1">
            <w:pPr>
              <w:pStyle w:val="TableParagraph"/>
              <w:spacing w:before="10"/>
              <w:ind w:left="23"/>
              <w:jc w:val="left"/>
              <w:rPr>
                <w:sz w:val="24"/>
                <w:szCs w:val="24"/>
              </w:rPr>
            </w:pPr>
            <w:r w:rsidRPr="00E1754F">
              <w:rPr>
                <w:w w:val="105"/>
                <w:sz w:val="24"/>
                <w:szCs w:val="24"/>
              </w:rPr>
              <w:t>Individual</w:t>
            </w:r>
            <w:r w:rsidRPr="00E1754F">
              <w:rPr>
                <w:spacing w:val="-7"/>
                <w:w w:val="105"/>
                <w:sz w:val="24"/>
                <w:szCs w:val="24"/>
              </w:rPr>
              <w:t xml:space="preserve"> </w:t>
            </w:r>
            <w:r w:rsidRPr="00E1754F">
              <w:rPr>
                <w:w w:val="105"/>
                <w:sz w:val="24"/>
                <w:szCs w:val="24"/>
              </w:rPr>
              <w:t>Placement</w:t>
            </w:r>
            <w:r w:rsidRPr="00E1754F">
              <w:rPr>
                <w:spacing w:val="-8"/>
                <w:w w:val="105"/>
                <w:sz w:val="24"/>
                <w:szCs w:val="24"/>
              </w:rPr>
              <w:t xml:space="preserve"> </w:t>
            </w:r>
            <w:r w:rsidRPr="00E1754F">
              <w:rPr>
                <w:w w:val="105"/>
                <w:sz w:val="24"/>
                <w:szCs w:val="24"/>
              </w:rPr>
              <w:t>and</w:t>
            </w:r>
            <w:r w:rsidRPr="00E1754F">
              <w:rPr>
                <w:spacing w:val="-7"/>
                <w:w w:val="105"/>
                <w:sz w:val="24"/>
                <w:szCs w:val="24"/>
              </w:rPr>
              <w:t xml:space="preserve"> </w:t>
            </w:r>
            <w:r w:rsidRPr="00E1754F">
              <w:rPr>
                <w:w w:val="105"/>
                <w:sz w:val="24"/>
                <w:szCs w:val="24"/>
              </w:rPr>
              <w:t>Support</w:t>
            </w:r>
            <w:r w:rsidRPr="00E1754F">
              <w:rPr>
                <w:spacing w:val="-8"/>
                <w:w w:val="105"/>
                <w:sz w:val="24"/>
                <w:szCs w:val="24"/>
              </w:rPr>
              <w:t xml:space="preserve"> </w:t>
            </w:r>
            <w:r w:rsidRPr="00E1754F">
              <w:rPr>
                <w:spacing w:val="-2"/>
                <w:w w:val="105"/>
                <w:sz w:val="24"/>
                <w:szCs w:val="24"/>
              </w:rPr>
              <w:t>(IPS)</w:t>
            </w:r>
          </w:p>
        </w:tc>
        <w:tc>
          <w:tcPr>
            <w:tcW w:w="257" w:type="pct"/>
            <w:tcBorders>
              <w:left w:val="single" w:sz="4" w:space="0" w:color="000000" w:themeColor="text1"/>
            </w:tcBorders>
          </w:tcPr>
          <w:p w14:paraId="5D9AFBDF"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64%</w:t>
            </w:r>
          </w:p>
        </w:tc>
        <w:tc>
          <w:tcPr>
            <w:tcW w:w="257" w:type="pct"/>
          </w:tcPr>
          <w:p w14:paraId="5D9AFBE0"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31%</w:t>
            </w:r>
          </w:p>
        </w:tc>
        <w:tc>
          <w:tcPr>
            <w:tcW w:w="257" w:type="pct"/>
          </w:tcPr>
          <w:p w14:paraId="5D9AFBE1"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4%</w:t>
            </w:r>
          </w:p>
        </w:tc>
        <w:tc>
          <w:tcPr>
            <w:tcW w:w="257" w:type="pct"/>
            <w:tcBorders>
              <w:right w:val="single" w:sz="4" w:space="0" w:color="000000" w:themeColor="text1"/>
            </w:tcBorders>
          </w:tcPr>
          <w:p w14:paraId="5D9AFBE2"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BE3" w14:textId="77777777" w:rsidR="00BE5563" w:rsidRPr="00E1754F" w:rsidRDefault="00BF2423" w:rsidP="00EB32C1">
            <w:pPr>
              <w:pStyle w:val="TableParagraph"/>
              <w:spacing w:before="10"/>
              <w:ind w:left="25" w:right="23"/>
              <w:rPr>
                <w:sz w:val="24"/>
                <w:szCs w:val="24"/>
              </w:rPr>
            </w:pPr>
            <w:r w:rsidRPr="00E1754F">
              <w:rPr>
                <w:spacing w:val="-4"/>
                <w:w w:val="105"/>
                <w:sz w:val="24"/>
                <w:szCs w:val="24"/>
              </w:rPr>
              <w:t>100%</w:t>
            </w:r>
          </w:p>
        </w:tc>
        <w:tc>
          <w:tcPr>
            <w:tcW w:w="257" w:type="pct"/>
          </w:tcPr>
          <w:p w14:paraId="5D9AFBE4"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Pr>
          <w:p w14:paraId="5D9AFBE5"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right w:val="single" w:sz="4" w:space="0" w:color="000000" w:themeColor="text1"/>
            </w:tcBorders>
          </w:tcPr>
          <w:p w14:paraId="5D9AFBE6"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left w:val="single" w:sz="4" w:space="0" w:color="000000" w:themeColor="text1"/>
            </w:tcBorders>
          </w:tcPr>
          <w:p w14:paraId="5D9AFBE7" w14:textId="77777777" w:rsidR="00BE5563" w:rsidRPr="00E1754F" w:rsidRDefault="00BF2423" w:rsidP="00EB32C1">
            <w:pPr>
              <w:pStyle w:val="TableParagraph"/>
              <w:spacing w:before="10"/>
              <w:ind w:left="25" w:right="19"/>
              <w:rPr>
                <w:sz w:val="24"/>
                <w:szCs w:val="24"/>
              </w:rPr>
            </w:pPr>
            <w:r w:rsidRPr="00E1754F">
              <w:rPr>
                <w:spacing w:val="-5"/>
                <w:w w:val="105"/>
                <w:sz w:val="24"/>
                <w:szCs w:val="24"/>
              </w:rPr>
              <w:t>60%</w:t>
            </w:r>
          </w:p>
        </w:tc>
        <w:tc>
          <w:tcPr>
            <w:tcW w:w="257" w:type="pct"/>
          </w:tcPr>
          <w:p w14:paraId="5D9AFBE8"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30%</w:t>
            </w:r>
          </w:p>
        </w:tc>
        <w:tc>
          <w:tcPr>
            <w:tcW w:w="257" w:type="pct"/>
          </w:tcPr>
          <w:p w14:paraId="5D9AFBE9"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10%</w:t>
            </w:r>
          </w:p>
        </w:tc>
        <w:tc>
          <w:tcPr>
            <w:tcW w:w="257" w:type="pct"/>
            <w:tcBorders>
              <w:right w:val="single" w:sz="4" w:space="0" w:color="000000" w:themeColor="text1"/>
            </w:tcBorders>
          </w:tcPr>
          <w:p w14:paraId="5D9AFBEA"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BEB"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Pr>
          <w:p w14:paraId="5D9AFBEC" w14:textId="77777777" w:rsidR="00BE5563" w:rsidRPr="00E1754F" w:rsidRDefault="00BF2423" w:rsidP="00EB32C1">
            <w:pPr>
              <w:pStyle w:val="TableParagraph"/>
              <w:spacing w:before="10"/>
              <w:ind w:left="25" w:right="26"/>
              <w:rPr>
                <w:sz w:val="24"/>
                <w:szCs w:val="24"/>
              </w:rPr>
            </w:pPr>
            <w:r w:rsidRPr="00E1754F">
              <w:rPr>
                <w:spacing w:val="-10"/>
                <w:w w:val="105"/>
                <w:sz w:val="24"/>
                <w:szCs w:val="24"/>
              </w:rPr>
              <w:t>-</w:t>
            </w:r>
          </w:p>
        </w:tc>
        <w:tc>
          <w:tcPr>
            <w:tcW w:w="257" w:type="pct"/>
          </w:tcPr>
          <w:p w14:paraId="5D9AFBED" w14:textId="77777777" w:rsidR="00BE5563" w:rsidRPr="00E1754F" w:rsidRDefault="00BF2423" w:rsidP="00EB32C1">
            <w:pPr>
              <w:pStyle w:val="TableParagraph"/>
              <w:spacing w:before="10"/>
              <w:ind w:left="25" w:right="26"/>
              <w:rPr>
                <w:sz w:val="24"/>
                <w:szCs w:val="24"/>
              </w:rPr>
            </w:pPr>
            <w:r w:rsidRPr="00E1754F">
              <w:rPr>
                <w:spacing w:val="-10"/>
                <w:w w:val="105"/>
                <w:sz w:val="24"/>
                <w:szCs w:val="24"/>
              </w:rPr>
              <w:t>-</w:t>
            </w:r>
          </w:p>
        </w:tc>
        <w:tc>
          <w:tcPr>
            <w:tcW w:w="253" w:type="pct"/>
          </w:tcPr>
          <w:p w14:paraId="5D9AFBEE"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r>
      <w:tr w:rsidR="00524819" w:rsidRPr="00E1754F" w14:paraId="5D9AFC01" w14:textId="77777777" w:rsidTr="59D8B669">
        <w:trPr>
          <w:trHeight w:val="210"/>
        </w:trPr>
        <w:tc>
          <w:tcPr>
            <w:tcW w:w="892" w:type="pct"/>
            <w:tcBorders>
              <w:right w:val="single" w:sz="4" w:space="0" w:color="000000" w:themeColor="text1"/>
            </w:tcBorders>
          </w:tcPr>
          <w:p w14:paraId="5D9AFBF0" w14:textId="77777777" w:rsidR="00BE5563" w:rsidRPr="00E1754F" w:rsidRDefault="00BF2423" w:rsidP="00EB32C1">
            <w:pPr>
              <w:pStyle w:val="TableParagraph"/>
              <w:spacing w:before="10"/>
              <w:ind w:left="23"/>
              <w:jc w:val="left"/>
              <w:rPr>
                <w:sz w:val="24"/>
                <w:szCs w:val="24"/>
              </w:rPr>
            </w:pPr>
            <w:r w:rsidRPr="00E1754F">
              <w:rPr>
                <w:w w:val="105"/>
                <w:sz w:val="24"/>
                <w:szCs w:val="24"/>
              </w:rPr>
              <w:t>Drug</w:t>
            </w:r>
            <w:r w:rsidRPr="00E1754F">
              <w:rPr>
                <w:spacing w:val="-4"/>
                <w:w w:val="105"/>
                <w:sz w:val="24"/>
                <w:szCs w:val="24"/>
              </w:rPr>
              <w:t xml:space="preserve"> </w:t>
            </w:r>
            <w:r w:rsidRPr="00E1754F">
              <w:rPr>
                <w:w w:val="105"/>
                <w:sz w:val="24"/>
                <w:szCs w:val="24"/>
              </w:rPr>
              <w:t>and</w:t>
            </w:r>
            <w:r w:rsidRPr="00E1754F">
              <w:rPr>
                <w:spacing w:val="-4"/>
                <w:w w:val="105"/>
                <w:sz w:val="24"/>
                <w:szCs w:val="24"/>
              </w:rPr>
              <w:t xml:space="preserve"> </w:t>
            </w:r>
            <w:r w:rsidRPr="00E1754F">
              <w:rPr>
                <w:w w:val="105"/>
                <w:sz w:val="24"/>
                <w:szCs w:val="24"/>
              </w:rPr>
              <w:t>alcohol</w:t>
            </w:r>
            <w:r w:rsidRPr="00E1754F">
              <w:rPr>
                <w:spacing w:val="-3"/>
                <w:w w:val="105"/>
                <w:sz w:val="24"/>
                <w:szCs w:val="24"/>
              </w:rPr>
              <w:t xml:space="preserve"> </w:t>
            </w:r>
            <w:r w:rsidRPr="00E1754F">
              <w:rPr>
                <w:spacing w:val="-2"/>
                <w:w w:val="105"/>
                <w:sz w:val="24"/>
                <w:szCs w:val="24"/>
              </w:rPr>
              <w:t>workers</w:t>
            </w:r>
          </w:p>
        </w:tc>
        <w:tc>
          <w:tcPr>
            <w:tcW w:w="257" w:type="pct"/>
            <w:tcBorders>
              <w:left w:val="single" w:sz="4" w:space="0" w:color="000000" w:themeColor="text1"/>
            </w:tcBorders>
          </w:tcPr>
          <w:p w14:paraId="5D9AFBF1"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42%</w:t>
            </w:r>
          </w:p>
        </w:tc>
        <w:tc>
          <w:tcPr>
            <w:tcW w:w="257" w:type="pct"/>
          </w:tcPr>
          <w:p w14:paraId="5D9AFBF2"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37%</w:t>
            </w:r>
          </w:p>
        </w:tc>
        <w:tc>
          <w:tcPr>
            <w:tcW w:w="257" w:type="pct"/>
          </w:tcPr>
          <w:p w14:paraId="5D9AFBF3"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21%</w:t>
            </w:r>
          </w:p>
        </w:tc>
        <w:tc>
          <w:tcPr>
            <w:tcW w:w="257" w:type="pct"/>
            <w:tcBorders>
              <w:right w:val="single" w:sz="4" w:space="0" w:color="000000" w:themeColor="text1"/>
            </w:tcBorders>
          </w:tcPr>
          <w:p w14:paraId="5D9AFBF4"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BF5"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12%</w:t>
            </w:r>
          </w:p>
        </w:tc>
        <w:tc>
          <w:tcPr>
            <w:tcW w:w="257" w:type="pct"/>
          </w:tcPr>
          <w:p w14:paraId="5D9AFBF6"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66%</w:t>
            </w:r>
          </w:p>
        </w:tc>
        <w:tc>
          <w:tcPr>
            <w:tcW w:w="257" w:type="pct"/>
          </w:tcPr>
          <w:p w14:paraId="5D9AFBF7"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22%</w:t>
            </w:r>
          </w:p>
        </w:tc>
        <w:tc>
          <w:tcPr>
            <w:tcW w:w="257" w:type="pct"/>
            <w:tcBorders>
              <w:right w:val="single" w:sz="4" w:space="0" w:color="000000" w:themeColor="text1"/>
            </w:tcBorders>
          </w:tcPr>
          <w:p w14:paraId="5D9AFBF8"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left w:val="single" w:sz="4" w:space="0" w:color="000000" w:themeColor="text1"/>
            </w:tcBorders>
          </w:tcPr>
          <w:p w14:paraId="5D9AFBF9" w14:textId="77777777" w:rsidR="00BE5563" w:rsidRPr="00E1754F" w:rsidRDefault="00BF2423" w:rsidP="00EB32C1">
            <w:pPr>
              <w:pStyle w:val="TableParagraph"/>
              <w:spacing w:before="10"/>
              <w:ind w:left="25" w:right="19"/>
              <w:rPr>
                <w:sz w:val="24"/>
                <w:szCs w:val="24"/>
              </w:rPr>
            </w:pPr>
            <w:r w:rsidRPr="00E1754F">
              <w:rPr>
                <w:spacing w:val="-5"/>
                <w:w w:val="105"/>
                <w:sz w:val="24"/>
                <w:szCs w:val="24"/>
              </w:rPr>
              <w:t>22%</w:t>
            </w:r>
          </w:p>
        </w:tc>
        <w:tc>
          <w:tcPr>
            <w:tcW w:w="257" w:type="pct"/>
          </w:tcPr>
          <w:p w14:paraId="5D9AFBFA"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30%</w:t>
            </w:r>
          </w:p>
        </w:tc>
        <w:tc>
          <w:tcPr>
            <w:tcW w:w="257" w:type="pct"/>
          </w:tcPr>
          <w:p w14:paraId="5D9AFBFB"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48%</w:t>
            </w:r>
          </w:p>
        </w:tc>
        <w:tc>
          <w:tcPr>
            <w:tcW w:w="257" w:type="pct"/>
            <w:tcBorders>
              <w:right w:val="single" w:sz="4" w:space="0" w:color="000000" w:themeColor="text1"/>
            </w:tcBorders>
          </w:tcPr>
          <w:p w14:paraId="5D9AFBFC"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BFD"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22%</w:t>
            </w:r>
          </w:p>
        </w:tc>
        <w:tc>
          <w:tcPr>
            <w:tcW w:w="257" w:type="pct"/>
          </w:tcPr>
          <w:p w14:paraId="5D9AFBFE"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31%</w:t>
            </w:r>
          </w:p>
        </w:tc>
        <w:tc>
          <w:tcPr>
            <w:tcW w:w="257" w:type="pct"/>
          </w:tcPr>
          <w:p w14:paraId="5D9AFBFF"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47%</w:t>
            </w:r>
          </w:p>
        </w:tc>
        <w:tc>
          <w:tcPr>
            <w:tcW w:w="253" w:type="pct"/>
          </w:tcPr>
          <w:p w14:paraId="5D9AFC00"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r>
      <w:tr w:rsidR="00524819" w:rsidRPr="00E1754F" w14:paraId="5D9AFC13" w14:textId="77777777" w:rsidTr="59D8B669">
        <w:trPr>
          <w:trHeight w:val="209"/>
        </w:trPr>
        <w:tc>
          <w:tcPr>
            <w:tcW w:w="892" w:type="pct"/>
            <w:tcBorders>
              <w:right w:val="single" w:sz="4" w:space="0" w:color="000000" w:themeColor="text1"/>
            </w:tcBorders>
          </w:tcPr>
          <w:p w14:paraId="5D9AFC02" w14:textId="77777777" w:rsidR="00BE5563" w:rsidRPr="00E1754F" w:rsidRDefault="00BF2423" w:rsidP="00EB32C1">
            <w:pPr>
              <w:pStyle w:val="TableParagraph"/>
              <w:spacing w:before="10"/>
              <w:ind w:left="23"/>
              <w:jc w:val="left"/>
              <w:rPr>
                <w:sz w:val="24"/>
                <w:szCs w:val="24"/>
              </w:rPr>
            </w:pPr>
            <w:r w:rsidRPr="00E1754F">
              <w:rPr>
                <w:spacing w:val="-2"/>
                <w:w w:val="105"/>
                <w:sz w:val="24"/>
                <w:szCs w:val="24"/>
              </w:rPr>
              <w:t>Service</w:t>
            </w:r>
            <w:r w:rsidRPr="00E1754F">
              <w:rPr>
                <w:spacing w:val="-4"/>
                <w:w w:val="105"/>
                <w:sz w:val="24"/>
                <w:szCs w:val="24"/>
              </w:rPr>
              <w:t xml:space="preserve"> </w:t>
            </w:r>
            <w:r w:rsidRPr="00E1754F">
              <w:rPr>
                <w:spacing w:val="-2"/>
                <w:w w:val="105"/>
                <w:sz w:val="24"/>
                <w:szCs w:val="24"/>
              </w:rPr>
              <w:t>management</w:t>
            </w:r>
            <w:r w:rsidRPr="00E1754F">
              <w:rPr>
                <w:w w:val="105"/>
                <w:sz w:val="24"/>
                <w:szCs w:val="24"/>
              </w:rPr>
              <w:t xml:space="preserve"> </w:t>
            </w:r>
            <w:r w:rsidRPr="00E1754F">
              <w:rPr>
                <w:spacing w:val="-2"/>
                <w:w w:val="105"/>
                <w:sz w:val="24"/>
                <w:szCs w:val="24"/>
              </w:rPr>
              <w:t>and</w:t>
            </w:r>
            <w:r w:rsidRPr="00E1754F">
              <w:rPr>
                <w:spacing w:val="2"/>
                <w:w w:val="105"/>
                <w:sz w:val="24"/>
                <w:szCs w:val="24"/>
              </w:rPr>
              <w:t xml:space="preserve"> </w:t>
            </w:r>
            <w:r w:rsidRPr="00E1754F">
              <w:rPr>
                <w:spacing w:val="-2"/>
                <w:w w:val="105"/>
                <w:sz w:val="24"/>
                <w:szCs w:val="24"/>
              </w:rPr>
              <w:t>administration</w:t>
            </w:r>
          </w:p>
        </w:tc>
        <w:tc>
          <w:tcPr>
            <w:tcW w:w="257" w:type="pct"/>
            <w:tcBorders>
              <w:left w:val="single" w:sz="4" w:space="0" w:color="000000" w:themeColor="text1"/>
            </w:tcBorders>
          </w:tcPr>
          <w:p w14:paraId="5D9AFC03"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32%</w:t>
            </w:r>
          </w:p>
        </w:tc>
        <w:tc>
          <w:tcPr>
            <w:tcW w:w="257" w:type="pct"/>
          </w:tcPr>
          <w:p w14:paraId="5D9AFC04"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37%</w:t>
            </w:r>
          </w:p>
        </w:tc>
        <w:tc>
          <w:tcPr>
            <w:tcW w:w="257" w:type="pct"/>
          </w:tcPr>
          <w:p w14:paraId="5D9AFC05"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31%</w:t>
            </w:r>
          </w:p>
        </w:tc>
        <w:tc>
          <w:tcPr>
            <w:tcW w:w="257" w:type="pct"/>
            <w:tcBorders>
              <w:right w:val="single" w:sz="4" w:space="0" w:color="000000" w:themeColor="text1"/>
            </w:tcBorders>
          </w:tcPr>
          <w:p w14:paraId="5D9AFC06"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1%</w:t>
            </w:r>
          </w:p>
        </w:tc>
        <w:tc>
          <w:tcPr>
            <w:tcW w:w="257" w:type="pct"/>
            <w:tcBorders>
              <w:left w:val="single" w:sz="4" w:space="0" w:color="000000" w:themeColor="text1"/>
            </w:tcBorders>
          </w:tcPr>
          <w:p w14:paraId="5D9AFC07"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16%</w:t>
            </w:r>
          </w:p>
        </w:tc>
        <w:tc>
          <w:tcPr>
            <w:tcW w:w="257" w:type="pct"/>
          </w:tcPr>
          <w:p w14:paraId="5D9AFC08"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46%</w:t>
            </w:r>
          </w:p>
        </w:tc>
        <w:tc>
          <w:tcPr>
            <w:tcW w:w="257" w:type="pct"/>
          </w:tcPr>
          <w:p w14:paraId="5D9AFC09"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38%</w:t>
            </w:r>
          </w:p>
        </w:tc>
        <w:tc>
          <w:tcPr>
            <w:tcW w:w="257" w:type="pct"/>
            <w:tcBorders>
              <w:right w:val="single" w:sz="4" w:space="0" w:color="000000" w:themeColor="text1"/>
            </w:tcBorders>
          </w:tcPr>
          <w:p w14:paraId="5D9AFC0A"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1%</w:t>
            </w:r>
          </w:p>
        </w:tc>
        <w:tc>
          <w:tcPr>
            <w:tcW w:w="257" w:type="pct"/>
            <w:tcBorders>
              <w:left w:val="single" w:sz="4" w:space="0" w:color="000000" w:themeColor="text1"/>
            </w:tcBorders>
          </w:tcPr>
          <w:p w14:paraId="5D9AFC0B" w14:textId="77777777" w:rsidR="00BE5563" w:rsidRPr="00E1754F" w:rsidRDefault="00BF2423" w:rsidP="00EB32C1">
            <w:pPr>
              <w:pStyle w:val="TableParagraph"/>
              <w:spacing w:before="10"/>
              <w:ind w:left="25" w:right="19"/>
              <w:rPr>
                <w:sz w:val="24"/>
                <w:szCs w:val="24"/>
              </w:rPr>
            </w:pPr>
            <w:r w:rsidRPr="00E1754F">
              <w:rPr>
                <w:spacing w:val="-5"/>
                <w:w w:val="105"/>
                <w:sz w:val="24"/>
                <w:szCs w:val="24"/>
              </w:rPr>
              <w:t>10%</w:t>
            </w:r>
          </w:p>
        </w:tc>
        <w:tc>
          <w:tcPr>
            <w:tcW w:w="257" w:type="pct"/>
          </w:tcPr>
          <w:p w14:paraId="5D9AFC0C"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13%</w:t>
            </w:r>
          </w:p>
        </w:tc>
        <w:tc>
          <w:tcPr>
            <w:tcW w:w="257" w:type="pct"/>
          </w:tcPr>
          <w:p w14:paraId="5D9AFC0D"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78%</w:t>
            </w:r>
          </w:p>
        </w:tc>
        <w:tc>
          <w:tcPr>
            <w:tcW w:w="257" w:type="pct"/>
            <w:tcBorders>
              <w:right w:val="single" w:sz="4" w:space="0" w:color="000000" w:themeColor="text1"/>
            </w:tcBorders>
          </w:tcPr>
          <w:p w14:paraId="5D9AFC0E"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0F"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15%</w:t>
            </w:r>
          </w:p>
        </w:tc>
        <w:tc>
          <w:tcPr>
            <w:tcW w:w="257" w:type="pct"/>
          </w:tcPr>
          <w:p w14:paraId="5D9AFC10"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24%</w:t>
            </w:r>
          </w:p>
        </w:tc>
        <w:tc>
          <w:tcPr>
            <w:tcW w:w="257" w:type="pct"/>
          </w:tcPr>
          <w:p w14:paraId="5D9AFC11"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56%</w:t>
            </w:r>
          </w:p>
        </w:tc>
        <w:tc>
          <w:tcPr>
            <w:tcW w:w="253" w:type="pct"/>
          </w:tcPr>
          <w:p w14:paraId="5D9AFC12"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5%</w:t>
            </w:r>
          </w:p>
        </w:tc>
      </w:tr>
      <w:tr w:rsidR="00524819" w:rsidRPr="00E1754F" w14:paraId="5D9AFC25" w14:textId="77777777" w:rsidTr="59D8B669">
        <w:trPr>
          <w:trHeight w:val="210"/>
        </w:trPr>
        <w:tc>
          <w:tcPr>
            <w:tcW w:w="892" w:type="pct"/>
            <w:tcBorders>
              <w:right w:val="single" w:sz="4" w:space="0" w:color="000000" w:themeColor="text1"/>
            </w:tcBorders>
          </w:tcPr>
          <w:p w14:paraId="5D9AFC14" w14:textId="77777777" w:rsidR="00BE5563" w:rsidRPr="00E1754F" w:rsidRDefault="00BF2423" w:rsidP="00EB32C1">
            <w:pPr>
              <w:pStyle w:val="TableParagraph"/>
              <w:spacing w:before="10"/>
              <w:ind w:left="23"/>
              <w:jc w:val="left"/>
              <w:rPr>
                <w:sz w:val="24"/>
                <w:szCs w:val="24"/>
              </w:rPr>
            </w:pPr>
            <w:r w:rsidRPr="00E1754F">
              <w:rPr>
                <w:spacing w:val="-2"/>
                <w:w w:val="105"/>
                <w:sz w:val="24"/>
                <w:szCs w:val="24"/>
              </w:rPr>
              <w:t>Nurses</w:t>
            </w:r>
          </w:p>
        </w:tc>
        <w:tc>
          <w:tcPr>
            <w:tcW w:w="257" w:type="pct"/>
            <w:tcBorders>
              <w:left w:val="single" w:sz="4" w:space="0" w:color="000000" w:themeColor="text1"/>
            </w:tcBorders>
          </w:tcPr>
          <w:p w14:paraId="5D9AFC15"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37%</w:t>
            </w:r>
          </w:p>
        </w:tc>
        <w:tc>
          <w:tcPr>
            <w:tcW w:w="257" w:type="pct"/>
          </w:tcPr>
          <w:p w14:paraId="5D9AFC16"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35%</w:t>
            </w:r>
          </w:p>
        </w:tc>
        <w:tc>
          <w:tcPr>
            <w:tcW w:w="257" w:type="pct"/>
          </w:tcPr>
          <w:p w14:paraId="5D9AFC17"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27%</w:t>
            </w:r>
          </w:p>
        </w:tc>
        <w:tc>
          <w:tcPr>
            <w:tcW w:w="257" w:type="pct"/>
            <w:tcBorders>
              <w:right w:val="single" w:sz="4" w:space="0" w:color="000000" w:themeColor="text1"/>
            </w:tcBorders>
          </w:tcPr>
          <w:p w14:paraId="5D9AFC18"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1%</w:t>
            </w:r>
          </w:p>
        </w:tc>
        <w:tc>
          <w:tcPr>
            <w:tcW w:w="257" w:type="pct"/>
            <w:tcBorders>
              <w:left w:val="single" w:sz="4" w:space="0" w:color="000000" w:themeColor="text1"/>
            </w:tcBorders>
          </w:tcPr>
          <w:p w14:paraId="5D9AFC19"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24%</w:t>
            </w:r>
          </w:p>
        </w:tc>
        <w:tc>
          <w:tcPr>
            <w:tcW w:w="257" w:type="pct"/>
          </w:tcPr>
          <w:p w14:paraId="5D9AFC1A"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32%</w:t>
            </w:r>
          </w:p>
        </w:tc>
        <w:tc>
          <w:tcPr>
            <w:tcW w:w="257" w:type="pct"/>
          </w:tcPr>
          <w:p w14:paraId="5D9AFC1B"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41%</w:t>
            </w:r>
          </w:p>
        </w:tc>
        <w:tc>
          <w:tcPr>
            <w:tcW w:w="257" w:type="pct"/>
            <w:tcBorders>
              <w:right w:val="single" w:sz="4" w:space="0" w:color="000000" w:themeColor="text1"/>
            </w:tcBorders>
          </w:tcPr>
          <w:p w14:paraId="5D9AFC1C"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2%</w:t>
            </w:r>
          </w:p>
        </w:tc>
        <w:tc>
          <w:tcPr>
            <w:tcW w:w="257" w:type="pct"/>
            <w:tcBorders>
              <w:left w:val="single" w:sz="4" w:space="0" w:color="000000" w:themeColor="text1"/>
            </w:tcBorders>
          </w:tcPr>
          <w:p w14:paraId="5D9AFC1D" w14:textId="77777777" w:rsidR="00BE5563" w:rsidRPr="00E1754F" w:rsidRDefault="00BF2423" w:rsidP="00EB32C1">
            <w:pPr>
              <w:pStyle w:val="TableParagraph"/>
              <w:spacing w:before="10"/>
              <w:ind w:left="25" w:right="19"/>
              <w:rPr>
                <w:sz w:val="24"/>
                <w:szCs w:val="24"/>
              </w:rPr>
            </w:pPr>
            <w:r w:rsidRPr="00E1754F">
              <w:rPr>
                <w:spacing w:val="-5"/>
                <w:w w:val="105"/>
                <w:sz w:val="24"/>
                <w:szCs w:val="24"/>
              </w:rPr>
              <w:t>25%</w:t>
            </w:r>
          </w:p>
        </w:tc>
        <w:tc>
          <w:tcPr>
            <w:tcW w:w="257" w:type="pct"/>
          </w:tcPr>
          <w:p w14:paraId="5D9AFC1E"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1F"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75%</w:t>
            </w:r>
          </w:p>
        </w:tc>
        <w:tc>
          <w:tcPr>
            <w:tcW w:w="257" w:type="pct"/>
            <w:tcBorders>
              <w:right w:val="single" w:sz="4" w:space="0" w:color="000000" w:themeColor="text1"/>
            </w:tcBorders>
          </w:tcPr>
          <w:p w14:paraId="5D9AFC20"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21"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18%</w:t>
            </w:r>
          </w:p>
        </w:tc>
        <w:tc>
          <w:tcPr>
            <w:tcW w:w="257" w:type="pct"/>
          </w:tcPr>
          <w:p w14:paraId="5D9AFC22" w14:textId="77777777" w:rsidR="00BE5563" w:rsidRPr="00E1754F" w:rsidRDefault="00BF2423" w:rsidP="00EB32C1">
            <w:pPr>
              <w:pStyle w:val="TableParagraph"/>
              <w:spacing w:before="10"/>
              <w:ind w:left="25" w:right="26"/>
              <w:rPr>
                <w:sz w:val="24"/>
                <w:szCs w:val="24"/>
              </w:rPr>
            </w:pPr>
            <w:r w:rsidRPr="00E1754F">
              <w:rPr>
                <w:spacing w:val="-5"/>
                <w:w w:val="105"/>
                <w:sz w:val="24"/>
                <w:szCs w:val="24"/>
              </w:rPr>
              <w:t>9%</w:t>
            </w:r>
          </w:p>
        </w:tc>
        <w:tc>
          <w:tcPr>
            <w:tcW w:w="257" w:type="pct"/>
          </w:tcPr>
          <w:p w14:paraId="5D9AFC23"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45%</w:t>
            </w:r>
          </w:p>
        </w:tc>
        <w:tc>
          <w:tcPr>
            <w:tcW w:w="253" w:type="pct"/>
          </w:tcPr>
          <w:p w14:paraId="5D9AFC24"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27%</w:t>
            </w:r>
          </w:p>
        </w:tc>
      </w:tr>
      <w:tr w:rsidR="00524819" w:rsidRPr="00E1754F" w14:paraId="5D9AFC37" w14:textId="77777777" w:rsidTr="59D8B669">
        <w:trPr>
          <w:trHeight w:val="209"/>
        </w:trPr>
        <w:tc>
          <w:tcPr>
            <w:tcW w:w="892" w:type="pct"/>
            <w:tcBorders>
              <w:right w:val="single" w:sz="4" w:space="0" w:color="000000" w:themeColor="text1"/>
            </w:tcBorders>
          </w:tcPr>
          <w:p w14:paraId="5D9AFC26" w14:textId="77777777" w:rsidR="00BE5563" w:rsidRPr="00E1754F" w:rsidRDefault="00BF2423" w:rsidP="00EB32C1">
            <w:pPr>
              <w:pStyle w:val="TableParagraph"/>
              <w:spacing w:before="10"/>
              <w:ind w:left="23"/>
              <w:jc w:val="left"/>
              <w:rPr>
                <w:sz w:val="24"/>
                <w:szCs w:val="24"/>
              </w:rPr>
            </w:pPr>
            <w:r w:rsidRPr="00E1754F">
              <w:rPr>
                <w:w w:val="105"/>
                <w:sz w:val="24"/>
                <w:szCs w:val="24"/>
              </w:rPr>
              <w:t>Support</w:t>
            </w:r>
            <w:r w:rsidRPr="00E1754F">
              <w:rPr>
                <w:spacing w:val="-10"/>
                <w:w w:val="105"/>
                <w:sz w:val="24"/>
                <w:szCs w:val="24"/>
              </w:rPr>
              <w:t xml:space="preserve"> </w:t>
            </w:r>
            <w:r w:rsidRPr="00E1754F">
              <w:rPr>
                <w:w w:val="105"/>
                <w:sz w:val="24"/>
                <w:szCs w:val="24"/>
              </w:rPr>
              <w:t>Workers</w:t>
            </w:r>
            <w:r w:rsidRPr="00E1754F">
              <w:rPr>
                <w:spacing w:val="-9"/>
                <w:w w:val="105"/>
                <w:sz w:val="24"/>
                <w:szCs w:val="24"/>
              </w:rPr>
              <w:t xml:space="preserve"> </w:t>
            </w:r>
            <w:r w:rsidRPr="00E1754F">
              <w:rPr>
                <w:w w:val="105"/>
                <w:sz w:val="24"/>
                <w:szCs w:val="24"/>
              </w:rPr>
              <w:t>and</w:t>
            </w:r>
            <w:r w:rsidRPr="00E1754F">
              <w:rPr>
                <w:spacing w:val="-9"/>
                <w:w w:val="105"/>
                <w:sz w:val="24"/>
                <w:szCs w:val="24"/>
              </w:rPr>
              <w:t xml:space="preserve"> </w:t>
            </w:r>
            <w:r w:rsidRPr="00E1754F">
              <w:rPr>
                <w:w w:val="105"/>
                <w:sz w:val="24"/>
                <w:szCs w:val="24"/>
              </w:rPr>
              <w:t>Other</w:t>
            </w:r>
            <w:r w:rsidRPr="00E1754F">
              <w:rPr>
                <w:spacing w:val="-9"/>
                <w:w w:val="105"/>
                <w:sz w:val="24"/>
                <w:szCs w:val="24"/>
              </w:rPr>
              <w:t xml:space="preserve"> </w:t>
            </w:r>
            <w:r w:rsidRPr="00E1754F">
              <w:rPr>
                <w:w w:val="105"/>
                <w:sz w:val="24"/>
                <w:szCs w:val="24"/>
              </w:rPr>
              <w:t>Unregistered</w:t>
            </w:r>
            <w:r w:rsidRPr="00E1754F">
              <w:rPr>
                <w:spacing w:val="-8"/>
                <w:w w:val="105"/>
                <w:sz w:val="24"/>
                <w:szCs w:val="24"/>
              </w:rPr>
              <w:t xml:space="preserve"> </w:t>
            </w:r>
            <w:r w:rsidRPr="00E1754F">
              <w:rPr>
                <w:w w:val="105"/>
                <w:sz w:val="24"/>
                <w:szCs w:val="24"/>
              </w:rPr>
              <w:t>Clinical</w:t>
            </w:r>
            <w:r w:rsidRPr="00E1754F">
              <w:rPr>
                <w:spacing w:val="-7"/>
                <w:w w:val="105"/>
                <w:sz w:val="24"/>
                <w:szCs w:val="24"/>
              </w:rPr>
              <w:t xml:space="preserve"> </w:t>
            </w:r>
            <w:r w:rsidRPr="00E1754F">
              <w:rPr>
                <w:spacing w:val="-4"/>
                <w:w w:val="105"/>
                <w:sz w:val="24"/>
                <w:szCs w:val="24"/>
              </w:rPr>
              <w:t>Staff</w:t>
            </w:r>
          </w:p>
        </w:tc>
        <w:tc>
          <w:tcPr>
            <w:tcW w:w="257" w:type="pct"/>
            <w:tcBorders>
              <w:left w:val="single" w:sz="4" w:space="0" w:color="000000" w:themeColor="text1"/>
            </w:tcBorders>
          </w:tcPr>
          <w:p w14:paraId="5D9AFC27"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50%</w:t>
            </w:r>
          </w:p>
        </w:tc>
        <w:tc>
          <w:tcPr>
            <w:tcW w:w="257" w:type="pct"/>
          </w:tcPr>
          <w:p w14:paraId="5D9AFC28"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30%</w:t>
            </w:r>
          </w:p>
        </w:tc>
        <w:tc>
          <w:tcPr>
            <w:tcW w:w="257" w:type="pct"/>
          </w:tcPr>
          <w:p w14:paraId="5D9AFC29"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20%</w:t>
            </w:r>
          </w:p>
        </w:tc>
        <w:tc>
          <w:tcPr>
            <w:tcW w:w="257" w:type="pct"/>
            <w:tcBorders>
              <w:right w:val="single" w:sz="4" w:space="0" w:color="000000" w:themeColor="text1"/>
            </w:tcBorders>
          </w:tcPr>
          <w:p w14:paraId="5D9AFC2A"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C2B"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39%</w:t>
            </w:r>
          </w:p>
        </w:tc>
        <w:tc>
          <w:tcPr>
            <w:tcW w:w="257" w:type="pct"/>
          </w:tcPr>
          <w:p w14:paraId="5D9AFC2C"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19%</w:t>
            </w:r>
          </w:p>
        </w:tc>
        <w:tc>
          <w:tcPr>
            <w:tcW w:w="257" w:type="pct"/>
          </w:tcPr>
          <w:p w14:paraId="5D9AFC2D"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33%</w:t>
            </w:r>
          </w:p>
        </w:tc>
        <w:tc>
          <w:tcPr>
            <w:tcW w:w="257" w:type="pct"/>
            <w:tcBorders>
              <w:right w:val="single" w:sz="4" w:space="0" w:color="000000" w:themeColor="text1"/>
            </w:tcBorders>
          </w:tcPr>
          <w:p w14:paraId="5D9AFC2E"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9%</w:t>
            </w:r>
          </w:p>
        </w:tc>
        <w:tc>
          <w:tcPr>
            <w:tcW w:w="257" w:type="pct"/>
            <w:tcBorders>
              <w:left w:val="single" w:sz="4" w:space="0" w:color="000000" w:themeColor="text1"/>
            </w:tcBorders>
          </w:tcPr>
          <w:p w14:paraId="5D9AFC2F"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30"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31" w14:textId="77777777" w:rsidR="00BE5563" w:rsidRPr="00E1754F" w:rsidRDefault="00BF2423" w:rsidP="00EB32C1">
            <w:pPr>
              <w:pStyle w:val="TableParagraph"/>
              <w:spacing w:before="10"/>
              <w:ind w:left="25" w:right="25"/>
              <w:rPr>
                <w:sz w:val="24"/>
                <w:szCs w:val="24"/>
              </w:rPr>
            </w:pPr>
            <w:r w:rsidRPr="00E1754F">
              <w:rPr>
                <w:spacing w:val="-4"/>
                <w:w w:val="105"/>
                <w:sz w:val="24"/>
                <w:szCs w:val="24"/>
              </w:rPr>
              <w:t>100%</w:t>
            </w:r>
          </w:p>
        </w:tc>
        <w:tc>
          <w:tcPr>
            <w:tcW w:w="257" w:type="pct"/>
            <w:tcBorders>
              <w:right w:val="single" w:sz="4" w:space="0" w:color="000000" w:themeColor="text1"/>
            </w:tcBorders>
          </w:tcPr>
          <w:p w14:paraId="5D9AFC32"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33"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34" w14:textId="77777777" w:rsidR="00BE5563" w:rsidRPr="00E1754F" w:rsidRDefault="00BF2423" w:rsidP="00EB32C1">
            <w:pPr>
              <w:pStyle w:val="TableParagraph"/>
              <w:spacing w:before="10"/>
              <w:ind w:left="25" w:right="26"/>
              <w:rPr>
                <w:sz w:val="24"/>
                <w:szCs w:val="24"/>
              </w:rPr>
            </w:pPr>
            <w:r w:rsidRPr="00E1754F">
              <w:rPr>
                <w:spacing w:val="-5"/>
                <w:w w:val="105"/>
                <w:sz w:val="24"/>
                <w:szCs w:val="24"/>
              </w:rPr>
              <w:t>0%</w:t>
            </w:r>
          </w:p>
        </w:tc>
        <w:tc>
          <w:tcPr>
            <w:tcW w:w="257" w:type="pct"/>
          </w:tcPr>
          <w:p w14:paraId="5D9AFC35"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26%</w:t>
            </w:r>
          </w:p>
        </w:tc>
        <w:tc>
          <w:tcPr>
            <w:tcW w:w="253" w:type="pct"/>
          </w:tcPr>
          <w:p w14:paraId="5D9AFC36"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74%</w:t>
            </w:r>
          </w:p>
        </w:tc>
      </w:tr>
      <w:tr w:rsidR="00524819" w:rsidRPr="00E1754F" w14:paraId="5D9AFC49" w14:textId="77777777" w:rsidTr="59D8B669">
        <w:trPr>
          <w:trHeight w:val="210"/>
        </w:trPr>
        <w:tc>
          <w:tcPr>
            <w:tcW w:w="892" w:type="pct"/>
            <w:tcBorders>
              <w:right w:val="single" w:sz="4" w:space="0" w:color="000000" w:themeColor="text1"/>
            </w:tcBorders>
          </w:tcPr>
          <w:p w14:paraId="5D9AFC38" w14:textId="77777777" w:rsidR="00BE5563" w:rsidRPr="00E1754F" w:rsidRDefault="00BF2423" w:rsidP="00EB32C1">
            <w:pPr>
              <w:pStyle w:val="TableParagraph"/>
              <w:spacing w:before="10"/>
              <w:ind w:left="23"/>
              <w:jc w:val="left"/>
              <w:rPr>
                <w:sz w:val="24"/>
                <w:szCs w:val="24"/>
              </w:rPr>
            </w:pPr>
            <w:r w:rsidRPr="00E1754F">
              <w:rPr>
                <w:spacing w:val="-2"/>
                <w:w w:val="105"/>
                <w:sz w:val="24"/>
                <w:szCs w:val="24"/>
              </w:rPr>
              <w:t>Psychiatry</w:t>
            </w:r>
          </w:p>
        </w:tc>
        <w:tc>
          <w:tcPr>
            <w:tcW w:w="257" w:type="pct"/>
            <w:tcBorders>
              <w:left w:val="single" w:sz="4" w:space="0" w:color="000000" w:themeColor="text1"/>
            </w:tcBorders>
          </w:tcPr>
          <w:p w14:paraId="5D9AFC39"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25%</w:t>
            </w:r>
          </w:p>
        </w:tc>
        <w:tc>
          <w:tcPr>
            <w:tcW w:w="257" w:type="pct"/>
          </w:tcPr>
          <w:p w14:paraId="5D9AFC3A"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40%</w:t>
            </w:r>
          </w:p>
        </w:tc>
        <w:tc>
          <w:tcPr>
            <w:tcW w:w="257" w:type="pct"/>
          </w:tcPr>
          <w:p w14:paraId="5D9AFC3B"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35%</w:t>
            </w:r>
          </w:p>
        </w:tc>
        <w:tc>
          <w:tcPr>
            <w:tcW w:w="257" w:type="pct"/>
            <w:tcBorders>
              <w:right w:val="single" w:sz="4" w:space="0" w:color="000000" w:themeColor="text1"/>
            </w:tcBorders>
          </w:tcPr>
          <w:p w14:paraId="5D9AFC3C"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C3D"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34%</w:t>
            </w:r>
          </w:p>
        </w:tc>
        <w:tc>
          <w:tcPr>
            <w:tcW w:w="257" w:type="pct"/>
          </w:tcPr>
          <w:p w14:paraId="5D9AFC3E"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26%</w:t>
            </w:r>
          </w:p>
        </w:tc>
        <w:tc>
          <w:tcPr>
            <w:tcW w:w="257" w:type="pct"/>
          </w:tcPr>
          <w:p w14:paraId="5D9AFC3F"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37%</w:t>
            </w:r>
          </w:p>
        </w:tc>
        <w:tc>
          <w:tcPr>
            <w:tcW w:w="257" w:type="pct"/>
            <w:tcBorders>
              <w:right w:val="single" w:sz="4" w:space="0" w:color="000000" w:themeColor="text1"/>
            </w:tcBorders>
          </w:tcPr>
          <w:p w14:paraId="5D9AFC40"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3%</w:t>
            </w:r>
          </w:p>
        </w:tc>
        <w:tc>
          <w:tcPr>
            <w:tcW w:w="257" w:type="pct"/>
            <w:tcBorders>
              <w:left w:val="single" w:sz="4" w:space="0" w:color="000000" w:themeColor="text1"/>
            </w:tcBorders>
          </w:tcPr>
          <w:p w14:paraId="5D9AFC41"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Pr>
          <w:p w14:paraId="5D9AFC42"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Pr>
          <w:p w14:paraId="5D9AFC43"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Borders>
              <w:right w:val="single" w:sz="4" w:space="0" w:color="000000" w:themeColor="text1"/>
            </w:tcBorders>
          </w:tcPr>
          <w:p w14:paraId="5D9AFC44"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Borders>
              <w:left w:val="single" w:sz="4" w:space="0" w:color="000000" w:themeColor="text1"/>
            </w:tcBorders>
          </w:tcPr>
          <w:p w14:paraId="5D9AFC45"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71%</w:t>
            </w:r>
          </w:p>
        </w:tc>
        <w:tc>
          <w:tcPr>
            <w:tcW w:w="257" w:type="pct"/>
          </w:tcPr>
          <w:p w14:paraId="5D9AFC46"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14%</w:t>
            </w:r>
          </w:p>
        </w:tc>
        <w:tc>
          <w:tcPr>
            <w:tcW w:w="257" w:type="pct"/>
          </w:tcPr>
          <w:p w14:paraId="5D9AFC47"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14%</w:t>
            </w:r>
          </w:p>
        </w:tc>
        <w:tc>
          <w:tcPr>
            <w:tcW w:w="253" w:type="pct"/>
          </w:tcPr>
          <w:p w14:paraId="5D9AFC48"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r>
      <w:tr w:rsidR="00524819" w:rsidRPr="00E1754F" w14:paraId="5D9AFC5B" w14:textId="77777777" w:rsidTr="59D8B669">
        <w:trPr>
          <w:trHeight w:val="209"/>
        </w:trPr>
        <w:tc>
          <w:tcPr>
            <w:tcW w:w="892" w:type="pct"/>
            <w:tcBorders>
              <w:right w:val="single" w:sz="4" w:space="0" w:color="000000" w:themeColor="text1"/>
            </w:tcBorders>
          </w:tcPr>
          <w:p w14:paraId="5D9AFC4A" w14:textId="77777777" w:rsidR="00BE5563" w:rsidRPr="00E1754F" w:rsidRDefault="00BF2423" w:rsidP="00EB32C1">
            <w:pPr>
              <w:pStyle w:val="TableParagraph"/>
              <w:spacing w:before="10"/>
              <w:ind w:left="23"/>
              <w:jc w:val="left"/>
              <w:rPr>
                <w:sz w:val="24"/>
                <w:szCs w:val="24"/>
              </w:rPr>
            </w:pPr>
            <w:r w:rsidRPr="00E1754F">
              <w:rPr>
                <w:w w:val="105"/>
                <w:sz w:val="24"/>
                <w:szCs w:val="24"/>
              </w:rPr>
              <w:t>Other</w:t>
            </w:r>
            <w:r w:rsidRPr="00E1754F">
              <w:rPr>
                <w:spacing w:val="-5"/>
                <w:w w:val="105"/>
                <w:sz w:val="24"/>
                <w:szCs w:val="24"/>
              </w:rPr>
              <w:t xml:space="preserve"> </w:t>
            </w:r>
            <w:r w:rsidRPr="00E1754F">
              <w:rPr>
                <w:spacing w:val="-2"/>
                <w:w w:val="105"/>
                <w:sz w:val="24"/>
                <w:szCs w:val="24"/>
              </w:rPr>
              <w:t>doctors</w:t>
            </w:r>
          </w:p>
        </w:tc>
        <w:tc>
          <w:tcPr>
            <w:tcW w:w="257" w:type="pct"/>
            <w:tcBorders>
              <w:left w:val="single" w:sz="4" w:space="0" w:color="000000" w:themeColor="text1"/>
            </w:tcBorders>
          </w:tcPr>
          <w:p w14:paraId="5D9AFC4B"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34%</w:t>
            </w:r>
          </w:p>
        </w:tc>
        <w:tc>
          <w:tcPr>
            <w:tcW w:w="257" w:type="pct"/>
          </w:tcPr>
          <w:p w14:paraId="5D9AFC4C"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21%</w:t>
            </w:r>
          </w:p>
        </w:tc>
        <w:tc>
          <w:tcPr>
            <w:tcW w:w="257" w:type="pct"/>
          </w:tcPr>
          <w:p w14:paraId="5D9AFC4D"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43%</w:t>
            </w:r>
          </w:p>
        </w:tc>
        <w:tc>
          <w:tcPr>
            <w:tcW w:w="257" w:type="pct"/>
            <w:tcBorders>
              <w:right w:val="single" w:sz="4" w:space="0" w:color="000000" w:themeColor="text1"/>
            </w:tcBorders>
          </w:tcPr>
          <w:p w14:paraId="5D9AFC4E"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2%</w:t>
            </w:r>
          </w:p>
        </w:tc>
        <w:tc>
          <w:tcPr>
            <w:tcW w:w="257" w:type="pct"/>
            <w:tcBorders>
              <w:left w:val="single" w:sz="4" w:space="0" w:color="000000" w:themeColor="text1"/>
            </w:tcBorders>
          </w:tcPr>
          <w:p w14:paraId="5D9AFC4F"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36%</w:t>
            </w:r>
          </w:p>
        </w:tc>
        <w:tc>
          <w:tcPr>
            <w:tcW w:w="257" w:type="pct"/>
          </w:tcPr>
          <w:p w14:paraId="5D9AFC50"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14%</w:t>
            </w:r>
          </w:p>
        </w:tc>
        <w:tc>
          <w:tcPr>
            <w:tcW w:w="257" w:type="pct"/>
          </w:tcPr>
          <w:p w14:paraId="5D9AFC51"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50%</w:t>
            </w:r>
          </w:p>
        </w:tc>
        <w:tc>
          <w:tcPr>
            <w:tcW w:w="257" w:type="pct"/>
            <w:tcBorders>
              <w:right w:val="single" w:sz="4" w:space="0" w:color="000000" w:themeColor="text1"/>
            </w:tcBorders>
          </w:tcPr>
          <w:p w14:paraId="5D9AFC52"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left w:val="single" w:sz="4" w:space="0" w:color="000000" w:themeColor="text1"/>
            </w:tcBorders>
          </w:tcPr>
          <w:p w14:paraId="5D9AFC53"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54"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50%</w:t>
            </w:r>
          </w:p>
        </w:tc>
        <w:tc>
          <w:tcPr>
            <w:tcW w:w="257" w:type="pct"/>
          </w:tcPr>
          <w:p w14:paraId="5D9AFC55"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50%</w:t>
            </w:r>
          </w:p>
        </w:tc>
        <w:tc>
          <w:tcPr>
            <w:tcW w:w="257" w:type="pct"/>
            <w:tcBorders>
              <w:right w:val="single" w:sz="4" w:space="0" w:color="000000" w:themeColor="text1"/>
            </w:tcBorders>
          </w:tcPr>
          <w:p w14:paraId="5D9AFC56"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57"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58" w14:textId="77777777" w:rsidR="00BE5563" w:rsidRPr="00E1754F" w:rsidRDefault="00BF2423" w:rsidP="00EB32C1">
            <w:pPr>
              <w:pStyle w:val="TableParagraph"/>
              <w:spacing w:before="10"/>
              <w:ind w:left="25" w:right="26"/>
              <w:rPr>
                <w:sz w:val="24"/>
                <w:szCs w:val="24"/>
              </w:rPr>
            </w:pPr>
            <w:r w:rsidRPr="00E1754F">
              <w:rPr>
                <w:spacing w:val="-5"/>
                <w:w w:val="105"/>
                <w:sz w:val="24"/>
                <w:szCs w:val="24"/>
              </w:rPr>
              <w:t>0%</w:t>
            </w:r>
          </w:p>
        </w:tc>
        <w:tc>
          <w:tcPr>
            <w:tcW w:w="257" w:type="pct"/>
          </w:tcPr>
          <w:p w14:paraId="5D9AFC59" w14:textId="77777777" w:rsidR="00BE5563" w:rsidRPr="00E1754F" w:rsidRDefault="00BF2423" w:rsidP="00EB32C1">
            <w:pPr>
              <w:pStyle w:val="TableParagraph"/>
              <w:spacing w:before="10"/>
              <w:ind w:left="25" w:right="26"/>
              <w:rPr>
                <w:sz w:val="24"/>
                <w:szCs w:val="24"/>
              </w:rPr>
            </w:pPr>
            <w:r w:rsidRPr="00E1754F">
              <w:rPr>
                <w:spacing w:val="-4"/>
                <w:w w:val="105"/>
                <w:sz w:val="24"/>
                <w:szCs w:val="24"/>
              </w:rPr>
              <w:t>100%</w:t>
            </w:r>
          </w:p>
        </w:tc>
        <w:tc>
          <w:tcPr>
            <w:tcW w:w="253" w:type="pct"/>
          </w:tcPr>
          <w:p w14:paraId="5D9AFC5A"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r>
      <w:tr w:rsidR="00524819" w:rsidRPr="00E1754F" w14:paraId="5D9AFC6D" w14:textId="77777777" w:rsidTr="59D8B669">
        <w:trPr>
          <w:trHeight w:val="210"/>
        </w:trPr>
        <w:tc>
          <w:tcPr>
            <w:tcW w:w="892" w:type="pct"/>
            <w:tcBorders>
              <w:right w:val="single" w:sz="4" w:space="0" w:color="000000" w:themeColor="text1"/>
            </w:tcBorders>
          </w:tcPr>
          <w:p w14:paraId="5D9AFC5C" w14:textId="77777777" w:rsidR="00BE5563" w:rsidRPr="00E1754F" w:rsidRDefault="00BF2423" w:rsidP="00EB32C1">
            <w:pPr>
              <w:pStyle w:val="TableParagraph"/>
              <w:spacing w:before="10"/>
              <w:ind w:left="23"/>
              <w:jc w:val="left"/>
              <w:rPr>
                <w:sz w:val="24"/>
                <w:szCs w:val="24"/>
              </w:rPr>
            </w:pPr>
            <w:r w:rsidRPr="00E1754F">
              <w:rPr>
                <w:sz w:val="24"/>
                <w:szCs w:val="24"/>
              </w:rPr>
              <w:t>Psychological</w:t>
            </w:r>
            <w:r w:rsidRPr="00E1754F">
              <w:rPr>
                <w:spacing w:val="24"/>
                <w:sz w:val="24"/>
                <w:szCs w:val="24"/>
              </w:rPr>
              <w:t xml:space="preserve"> </w:t>
            </w:r>
            <w:r w:rsidRPr="00E1754F">
              <w:rPr>
                <w:spacing w:val="-2"/>
                <w:sz w:val="24"/>
                <w:szCs w:val="24"/>
              </w:rPr>
              <w:t>professions</w:t>
            </w:r>
          </w:p>
        </w:tc>
        <w:tc>
          <w:tcPr>
            <w:tcW w:w="257" w:type="pct"/>
            <w:tcBorders>
              <w:left w:val="single" w:sz="4" w:space="0" w:color="000000" w:themeColor="text1"/>
            </w:tcBorders>
          </w:tcPr>
          <w:p w14:paraId="5D9AFC5D"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47%</w:t>
            </w:r>
          </w:p>
        </w:tc>
        <w:tc>
          <w:tcPr>
            <w:tcW w:w="257" w:type="pct"/>
          </w:tcPr>
          <w:p w14:paraId="5D9AFC5E"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42%</w:t>
            </w:r>
          </w:p>
        </w:tc>
        <w:tc>
          <w:tcPr>
            <w:tcW w:w="257" w:type="pct"/>
          </w:tcPr>
          <w:p w14:paraId="5D9AFC5F"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11%</w:t>
            </w:r>
          </w:p>
        </w:tc>
        <w:tc>
          <w:tcPr>
            <w:tcW w:w="257" w:type="pct"/>
            <w:tcBorders>
              <w:right w:val="single" w:sz="4" w:space="0" w:color="000000" w:themeColor="text1"/>
            </w:tcBorders>
          </w:tcPr>
          <w:p w14:paraId="5D9AFC60"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C61"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31%</w:t>
            </w:r>
          </w:p>
        </w:tc>
        <w:tc>
          <w:tcPr>
            <w:tcW w:w="257" w:type="pct"/>
          </w:tcPr>
          <w:p w14:paraId="5D9AFC62"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55%</w:t>
            </w:r>
          </w:p>
        </w:tc>
        <w:tc>
          <w:tcPr>
            <w:tcW w:w="257" w:type="pct"/>
          </w:tcPr>
          <w:p w14:paraId="5D9AFC63"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14%</w:t>
            </w:r>
          </w:p>
        </w:tc>
        <w:tc>
          <w:tcPr>
            <w:tcW w:w="257" w:type="pct"/>
            <w:tcBorders>
              <w:right w:val="single" w:sz="4" w:space="0" w:color="000000" w:themeColor="text1"/>
            </w:tcBorders>
          </w:tcPr>
          <w:p w14:paraId="5D9AFC64"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left w:val="single" w:sz="4" w:space="0" w:color="000000" w:themeColor="text1"/>
            </w:tcBorders>
          </w:tcPr>
          <w:p w14:paraId="5D9AFC65" w14:textId="77777777" w:rsidR="00BE5563" w:rsidRPr="00E1754F" w:rsidRDefault="00BF2423" w:rsidP="00EB32C1">
            <w:pPr>
              <w:pStyle w:val="TableParagraph"/>
              <w:spacing w:before="10"/>
              <w:ind w:left="25" w:right="19"/>
              <w:rPr>
                <w:sz w:val="24"/>
                <w:szCs w:val="24"/>
              </w:rPr>
            </w:pPr>
            <w:r w:rsidRPr="00E1754F">
              <w:rPr>
                <w:spacing w:val="-5"/>
                <w:w w:val="105"/>
                <w:sz w:val="24"/>
                <w:szCs w:val="24"/>
              </w:rPr>
              <w:t>16%</w:t>
            </w:r>
          </w:p>
        </w:tc>
        <w:tc>
          <w:tcPr>
            <w:tcW w:w="257" w:type="pct"/>
          </w:tcPr>
          <w:p w14:paraId="5D9AFC66"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26%</w:t>
            </w:r>
          </w:p>
        </w:tc>
        <w:tc>
          <w:tcPr>
            <w:tcW w:w="257" w:type="pct"/>
          </w:tcPr>
          <w:p w14:paraId="5D9AFC67"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58%</w:t>
            </w:r>
          </w:p>
        </w:tc>
        <w:tc>
          <w:tcPr>
            <w:tcW w:w="257" w:type="pct"/>
            <w:tcBorders>
              <w:right w:val="single" w:sz="4" w:space="0" w:color="000000" w:themeColor="text1"/>
            </w:tcBorders>
          </w:tcPr>
          <w:p w14:paraId="5D9AFC68"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69"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45%</w:t>
            </w:r>
          </w:p>
        </w:tc>
        <w:tc>
          <w:tcPr>
            <w:tcW w:w="257" w:type="pct"/>
          </w:tcPr>
          <w:p w14:paraId="5D9AFC6A"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27%</w:t>
            </w:r>
          </w:p>
        </w:tc>
        <w:tc>
          <w:tcPr>
            <w:tcW w:w="257" w:type="pct"/>
          </w:tcPr>
          <w:p w14:paraId="5D9AFC6B"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27%</w:t>
            </w:r>
          </w:p>
        </w:tc>
        <w:tc>
          <w:tcPr>
            <w:tcW w:w="253" w:type="pct"/>
          </w:tcPr>
          <w:p w14:paraId="5D9AFC6C"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r>
      <w:tr w:rsidR="00524819" w:rsidRPr="00E1754F" w14:paraId="5D9AFC7F" w14:textId="77777777" w:rsidTr="59D8B669">
        <w:trPr>
          <w:trHeight w:val="210"/>
        </w:trPr>
        <w:tc>
          <w:tcPr>
            <w:tcW w:w="892" w:type="pct"/>
            <w:tcBorders>
              <w:right w:val="single" w:sz="4" w:space="0" w:color="000000" w:themeColor="text1"/>
            </w:tcBorders>
          </w:tcPr>
          <w:p w14:paraId="5D9AFC6E" w14:textId="77777777" w:rsidR="00BE5563" w:rsidRPr="00E1754F" w:rsidRDefault="00BF2423" w:rsidP="00EB32C1">
            <w:pPr>
              <w:pStyle w:val="TableParagraph"/>
              <w:spacing w:before="10"/>
              <w:ind w:left="23"/>
              <w:jc w:val="left"/>
              <w:rPr>
                <w:sz w:val="24"/>
                <w:szCs w:val="24"/>
              </w:rPr>
            </w:pPr>
            <w:r w:rsidRPr="00E1754F">
              <w:rPr>
                <w:spacing w:val="-2"/>
                <w:w w:val="105"/>
                <w:sz w:val="24"/>
                <w:szCs w:val="24"/>
              </w:rPr>
              <w:t>Allied</w:t>
            </w:r>
            <w:r w:rsidRPr="00E1754F">
              <w:rPr>
                <w:spacing w:val="3"/>
                <w:w w:val="105"/>
                <w:sz w:val="24"/>
                <w:szCs w:val="24"/>
              </w:rPr>
              <w:t xml:space="preserve"> </w:t>
            </w:r>
            <w:r w:rsidRPr="00E1754F">
              <w:rPr>
                <w:spacing w:val="-2"/>
                <w:w w:val="105"/>
                <w:sz w:val="24"/>
                <w:szCs w:val="24"/>
              </w:rPr>
              <w:t>Health</w:t>
            </w:r>
            <w:r w:rsidRPr="00E1754F">
              <w:rPr>
                <w:spacing w:val="4"/>
                <w:w w:val="105"/>
                <w:sz w:val="24"/>
                <w:szCs w:val="24"/>
              </w:rPr>
              <w:t xml:space="preserve"> </w:t>
            </w:r>
            <w:r w:rsidRPr="00E1754F">
              <w:rPr>
                <w:spacing w:val="-2"/>
                <w:w w:val="105"/>
                <w:sz w:val="24"/>
                <w:szCs w:val="24"/>
              </w:rPr>
              <w:t>Professionals</w:t>
            </w:r>
            <w:r w:rsidRPr="00E1754F">
              <w:rPr>
                <w:w w:val="105"/>
                <w:sz w:val="24"/>
                <w:szCs w:val="24"/>
              </w:rPr>
              <w:t xml:space="preserve"> </w:t>
            </w:r>
            <w:r w:rsidRPr="00E1754F">
              <w:rPr>
                <w:spacing w:val="-2"/>
                <w:w w:val="105"/>
                <w:sz w:val="24"/>
                <w:szCs w:val="24"/>
              </w:rPr>
              <w:t>(AHPs)</w:t>
            </w:r>
          </w:p>
        </w:tc>
        <w:tc>
          <w:tcPr>
            <w:tcW w:w="257" w:type="pct"/>
            <w:tcBorders>
              <w:left w:val="single" w:sz="4" w:space="0" w:color="000000" w:themeColor="text1"/>
            </w:tcBorders>
          </w:tcPr>
          <w:p w14:paraId="5D9AFC6F"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33%</w:t>
            </w:r>
          </w:p>
        </w:tc>
        <w:tc>
          <w:tcPr>
            <w:tcW w:w="257" w:type="pct"/>
          </w:tcPr>
          <w:p w14:paraId="5D9AFC70"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60%</w:t>
            </w:r>
          </w:p>
        </w:tc>
        <w:tc>
          <w:tcPr>
            <w:tcW w:w="257" w:type="pct"/>
          </w:tcPr>
          <w:p w14:paraId="5D9AFC71"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7%</w:t>
            </w:r>
          </w:p>
        </w:tc>
        <w:tc>
          <w:tcPr>
            <w:tcW w:w="257" w:type="pct"/>
            <w:tcBorders>
              <w:right w:val="single" w:sz="4" w:space="0" w:color="000000" w:themeColor="text1"/>
            </w:tcBorders>
          </w:tcPr>
          <w:p w14:paraId="5D9AFC72"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C73"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20%</w:t>
            </w:r>
          </w:p>
        </w:tc>
        <w:tc>
          <w:tcPr>
            <w:tcW w:w="257" w:type="pct"/>
          </w:tcPr>
          <w:p w14:paraId="5D9AFC74"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60%</w:t>
            </w:r>
          </w:p>
        </w:tc>
        <w:tc>
          <w:tcPr>
            <w:tcW w:w="257" w:type="pct"/>
          </w:tcPr>
          <w:p w14:paraId="5D9AFC75"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20%</w:t>
            </w:r>
          </w:p>
        </w:tc>
        <w:tc>
          <w:tcPr>
            <w:tcW w:w="257" w:type="pct"/>
            <w:tcBorders>
              <w:right w:val="single" w:sz="4" w:space="0" w:color="000000" w:themeColor="text1"/>
            </w:tcBorders>
          </w:tcPr>
          <w:p w14:paraId="5D9AFC76"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left w:val="single" w:sz="4" w:space="0" w:color="000000" w:themeColor="text1"/>
            </w:tcBorders>
          </w:tcPr>
          <w:p w14:paraId="5D9AFC77"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Pr>
          <w:p w14:paraId="5D9AFC78"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Pr>
          <w:p w14:paraId="5D9AFC79"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Borders>
              <w:right w:val="single" w:sz="4" w:space="0" w:color="000000" w:themeColor="text1"/>
            </w:tcBorders>
          </w:tcPr>
          <w:p w14:paraId="5D9AFC7A"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Borders>
              <w:left w:val="single" w:sz="4" w:space="0" w:color="000000" w:themeColor="text1"/>
            </w:tcBorders>
          </w:tcPr>
          <w:p w14:paraId="5D9AFC7B"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c>
          <w:tcPr>
            <w:tcW w:w="257" w:type="pct"/>
          </w:tcPr>
          <w:p w14:paraId="5D9AFC7C" w14:textId="77777777" w:rsidR="00BE5563" w:rsidRPr="00E1754F" w:rsidRDefault="00BF2423" w:rsidP="00EB32C1">
            <w:pPr>
              <w:pStyle w:val="TableParagraph"/>
              <w:spacing w:before="10"/>
              <w:ind w:left="25" w:right="26"/>
              <w:rPr>
                <w:sz w:val="24"/>
                <w:szCs w:val="24"/>
              </w:rPr>
            </w:pPr>
            <w:r w:rsidRPr="00E1754F">
              <w:rPr>
                <w:spacing w:val="-10"/>
                <w:w w:val="105"/>
                <w:sz w:val="24"/>
                <w:szCs w:val="24"/>
              </w:rPr>
              <w:t>-</w:t>
            </w:r>
          </w:p>
        </w:tc>
        <w:tc>
          <w:tcPr>
            <w:tcW w:w="257" w:type="pct"/>
          </w:tcPr>
          <w:p w14:paraId="5D9AFC7D" w14:textId="77777777" w:rsidR="00BE5563" w:rsidRPr="00E1754F" w:rsidRDefault="00BF2423" w:rsidP="00EB32C1">
            <w:pPr>
              <w:pStyle w:val="TableParagraph"/>
              <w:spacing w:before="10"/>
              <w:ind w:left="25" w:right="26"/>
              <w:rPr>
                <w:sz w:val="24"/>
                <w:szCs w:val="24"/>
              </w:rPr>
            </w:pPr>
            <w:r w:rsidRPr="00E1754F">
              <w:rPr>
                <w:spacing w:val="-10"/>
                <w:w w:val="105"/>
                <w:sz w:val="24"/>
                <w:szCs w:val="24"/>
              </w:rPr>
              <w:t>-</w:t>
            </w:r>
          </w:p>
        </w:tc>
        <w:tc>
          <w:tcPr>
            <w:tcW w:w="253" w:type="pct"/>
          </w:tcPr>
          <w:p w14:paraId="5D9AFC7E" w14:textId="77777777" w:rsidR="00BE5563" w:rsidRPr="00E1754F" w:rsidRDefault="00BF2423" w:rsidP="00EB32C1">
            <w:pPr>
              <w:pStyle w:val="TableParagraph"/>
              <w:spacing w:before="10"/>
              <w:ind w:left="25" w:right="25"/>
              <w:rPr>
                <w:sz w:val="24"/>
                <w:szCs w:val="24"/>
              </w:rPr>
            </w:pPr>
            <w:r w:rsidRPr="00E1754F">
              <w:rPr>
                <w:spacing w:val="-10"/>
                <w:w w:val="105"/>
                <w:sz w:val="24"/>
                <w:szCs w:val="24"/>
              </w:rPr>
              <w:t>-</w:t>
            </w:r>
          </w:p>
        </w:tc>
      </w:tr>
      <w:tr w:rsidR="00524819" w:rsidRPr="00E1754F" w14:paraId="5D9AFC91" w14:textId="77777777" w:rsidTr="59D8B669">
        <w:trPr>
          <w:trHeight w:val="210"/>
        </w:trPr>
        <w:tc>
          <w:tcPr>
            <w:tcW w:w="892" w:type="pct"/>
            <w:tcBorders>
              <w:right w:val="single" w:sz="4" w:space="0" w:color="000000" w:themeColor="text1"/>
            </w:tcBorders>
          </w:tcPr>
          <w:p w14:paraId="5D9AFC80" w14:textId="77777777" w:rsidR="00BE5563" w:rsidRPr="00E1754F" w:rsidRDefault="00BF2423" w:rsidP="00EB32C1">
            <w:pPr>
              <w:pStyle w:val="TableParagraph"/>
              <w:spacing w:before="10"/>
              <w:ind w:left="23"/>
              <w:jc w:val="left"/>
              <w:rPr>
                <w:sz w:val="24"/>
                <w:szCs w:val="24"/>
              </w:rPr>
            </w:pPr>
            <w:r w:rsidRPr="00E1754F">
              <w:rPr>
                <w:sz w:val="24"/>
                <w:szCs w:val="24"/>
              </w:rPr>
              <w:t>Pharmacy</w:t>
            </w:r>
            <w:r w:rsidRPr="00E1754F">
              <w:rPr>
                <w:spacing w:val="13"/>
                <w:sz w:val="24"/>
                <w:szCs w:val="24"/>
              </w:rPr>
              <w:t xml:space="preserve"> </w:t>
            </w:r>
            <w:r w:rsidRPr="00E1754F">
              <w:rPr>
                <w:spacing w:val="-2"/>
                <w:sz w:val="24"/>
                <w:szCs w:val="24"/>
              </w:rPr>
              <w:t>professions</w:t>
            </w:r>
          </w:p>
        </w:tc>
        <w:tc>
          <w:tcPr>
            <w:tcW w:w="257" w:type="pct"/>
            <w:tcBorders>
              <w:left w:val="single" w:sz="4" w:space="0" w:color="000000" w:themeColor="text1"/>
            </w:tcBorders>
          </w:tcPr>
          <w:p w14:paraId="5D9AFC81"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33%</w:t>
            </w:r>
          </w:p>
        </w:tc>
        <w:tc>
          <w:tcPr>
            <w:tcW w:w="257" w:type="pct"/>
          </w:tcPr>
          <w:p w14:paraId="5D9AFC82"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33%</w:t>
            </w:r>
          </w:p>
        </w:tc>
        <w:tc>
          <w:tcPr>
            <w:tcW w:w="257" w:type="pct"/>
          </w:tcPr>
          <w:p w14:paraId="5D9AFC83"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33%</w:t>
            </w:r>
          </w:p>
        </w:tc>
        <w:tc>
          <w:tcPr>
            <w:tcW w:w="257" w:type="pct"/>
            <w:tcBorders>
              <w:right w:val="single" w:sz="4" w:space="0" w:color="000000" w:themeColor="text1"/>
            </w:tcBorders>
          </w:tcPr>
          <w:p w14:paraId="5D9AFC84"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C85"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29%</w:t>
            </w:r>
          </w:p>
        </w:tc>
        <w:tc>
          <w:tcPr>
            <w:tcW w:w="257" w:type="pct"/>
          </w:tcPr>
          <w:p w14:paraId="5D9AFC86"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14%</w:t>
            </w:r>
          </w:p>
        </w:tc>
        <w:tc>
          <w:tcPr>
            <w:tcW w:w="257" w:type="pct"/>
          </w:tcPr>
          <w:p w14:paraId="5D9AFC87"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57%</w:t>
            </w:r>
          </w:p>
        </w:tc>
        <w:tc>
          <w:tcPr>
            <w:tcW w:w="257" w:type="pct"/>
            <w:tcBorders>
              <w:right w:val="single" w:sz="4" w:space="0" w:color="000000" w:themeColor="text1"/>
            </w:tcBorders>
          </w:tcPr>
          <w:p w14:paraId="5D9AFC88"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left w:val="single" w:sz="4" w:space="0" w:color="000000" w:themeColor="text1"/>
            </w:tcBorders>
          </w:tcPr>
          <w:p w14:paraId="5D9AFC89"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8A" w14:textId="77777777" w:rsidR="00BE5563" w:rsidRPr="00E1754F" w:rsidRDefault="00BF2423" w:rsidP="00EB32C1">
            <w:pPr>
              <w:pStyle w:val="TableParagraph"/>
              <w:spacing w:before="10"/>
              <w:ind w:left="25" w:right="25"/>
              <w:rPr>
                <w:sz w:val="24"/>
                <w:szCs w:val="24"/>
              </w:rPr>
            </w:pPr>
            <w:r w:rsidRPr="00E1754F">
              <w:rPr>
                <w:spacing w:val="-4"/>
                <w:w w:val="105"/>
                <w:sz w:val="24"/>
                <w:szCs w:val="24"/>
              </w:rPr>
              <w:t>100%</w:t>
            </w:r>
          </w:p>
        </w:tc>
        <w:tc>
          <w:tcPr>
            <w:tcW w:w="257" w:type="pct"/>
          </w:tcPr>
          <w:p w14:paraId="5D9AFC8B"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right w:val="single" w:sz="4" w:space="0" w:color="000000" w:themeColor="text1"/>
            </w:tcBorders>
          </w:tcPr>
          <w:p w14:paraId="5D9AFC8C"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8D"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8E"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33%</w:t>
            </w:r>
          </w:p>
        </w:tc>
        <w:tc>
          <w:tcPr>
            <w:tcW w:w="257" w:type="pct"/>
          </w:tcPr>
          <w:p w14:paraId="5D9AFC8F"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67%</w:t>
            </w:r>
          </w:p>
        </w:tc>
        <w:tc>
          <w:tcPr>
            <w:tcW w:w="253" w:type="pct"/>
          </w:tcPr>
          <w:p w14:paraId="5D9AFC90"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r>
      <w:tr w:rsidR="00524819" w:rsidRPr="00E1754F" w14:paraId="5D9AFCA3" w14:textId="77777777" w:rsidTr="59D8B669">
        <w:trPr>
          <w:trHeight w:val="210"/>
        </w:trPr>
        <w:tc>
          <w:tcPr>
            <w:tcW w:w="892" w:type="pct"/>
            <w:tcBorders>
              <w:right w:val="single" w:sz="4" w:space="0" w:color="000000" w:themeColor="text1"/>
            </w:tcBorders>
          </w:tcPr>
          <w:p w14:paraId="5D9AFC92" w14:textId="77777777" w:rsidR="00BE5563" w:rsidRPr="00E1754F" w:rsidRDefault="00BF2423" w:rsidP="00EB32C1">
            <w:pPr>
              <w:pStyle w:val="TableParagraph"/>
              <w:spacing w:before="10"/>
              <w:ind w:left="23"/>
              <w:jc w:val="left"/>
              <w:rPr>
                <w:sz w:val="24"/>
                <w:szCs w:val="24"/>
              </w:rPr>
            </w:pPr>
            <w:r w:rsidRPr="00E1754F">
              <w:rPr>
                <w:spacing w:val="-2"/>
                <w:w w:val="105"/>
                <w:sz w:val="24"/>
                <w:szCs w:val="24"/>
              </w:rPr>
              <w:t>Social</w:t>
            </w:r>
            <w:r w:rsidRPr="00E1754F">
              <w:rPr>
                <w:spacing w:val="-1"/>
                <w:sz w:val="24"/>
                <w:szCs w:val="24"/>
              </w:rPr>
              <w:t xml:space="preserve"> </w:t>
            </w:r>
            <w:r w:rsidRPr="00E1754F">
              <w:rPr>
                <w:spacing w:val="-4"/>
                <w:w w:val="105"/>
                <w:sz w:val="24"/>
                <w:szCs w:val="24"/>
              </w:rPr>
              <w:t>work</w:t>
            </w:r>
          </w:p>
        </w:tc>
        <w:tc>
          <w:tcPr>
            <w:tcW w:w="257" w:type="pct"/>
            <w:tcBorders>
              <w:left w:val="single" w:sz="4" w:space="0" w:color="000000" w:themeColor="text1"/>
            </w:tcBorders>
          </w:tcPr>
          <w:p w14:paraId="5D9AFC93"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72%</w:t>
            </w:r>
          </w:p>
        </w:tc>
        <w:tc>
          <w:tcPr>
            <w:tcW w:w="257" w:type="pct"/>
          </w:tcPr>
          <w:p w14:paraId="5D9AFC94"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24%</w:t>
            </w:r>
          </w:p>
        </w:tc>
        <w:tc>
          <w:tcPr>
            <w:tcW w:w="257" w:type="pct"/>
          </w:tcPr>
          <w:p w14:paraId="5D9AFC95"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4%</w:t>
            </w:r>
          </w:p>
        </w:tc>
        <w:tc>
          <w:tcPr>
            <w:tcW w:w="257" w:type="pct"/>
            <w:tcBorders>
              <w:right w:val="single" w:sz="4" w:space="0" w:color="000000" w:themeColor="text1"/>
            </w:tcBorders>
          </w:tcPr>
          <w:p w14:paraId="5D9AFC96"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0%</w:t>
            </w:r>
          </w:p>
        </w:tc>
        <w:tc>
          <w:tcPr>
            <w:tcW w:w="257" w:type="pct"/>
            <w:tcBorders>
              <w:left w:val="single" w:sz="4" w:space="0" w:color="000000" w:themeColor="text1"/>
            </w:tcBorders>
          </w:tcPr>
          <w:p w14:paraId="5D9AFC97"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22%</w:t>
            </w:r>
          </w:p>
        </w:tc>
        <w:tc>
          <w:tcPr>
            <w:tcW w:w="257" w:type="pct"/>
          </w:tcPr>
          <w:p w14:paraId="5D9AFC98"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9%</w:t>
            </w:r>
          </w:p>
        </w:tc>
        <w:tc>
          <w:tcPr>
            <w:tcW w:w="257" w:type="pct"/>
          </w:tcPr>
          <w:p w14:paraId="5D9AFC99"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70%</w:t>
            </w:r>
          </w:p>
        </w:tc>
        <w:tc>
          <w:tcPr>
            <w:tcW w:w="257" w:type="pct"/>
            <w:tcBorders>
              <w:right w:val="single" w:sz="4" w:space="0" w:color="000000" w:themeColor="text1"/>
            </w:tcBorders>
          </w:tcPr>
          <w:p w14:paraId="5D9AFC9A"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0%</w:t>
            </w:r>
          </w:p>
        </w:tc>
        <w:tc>
          <w:tcPr>
            <w:tcW w:w="257" w:type="pct"/>
            <w:tcBorders>
              <w:left w:val="single" w:sz="4" w:space="0" w:color="000000" w:themeColor="text1"/>
            </w:tcBorders>
          </w:tcPr>
          <w:p w14:paraId="5D9AFC9B" w14:textId="77777777" w:rsidR="00BE5563" w:rsidRPr="00E1754F" w:rsidRDefault="00BF2423" w:rsidP="00EB32C1">
            <w:pPr>
              <w:pStyle w:val="TableParagraph"/>
              <w:spacing w:before="10"/>
              <w:ind w:left="25" w:right="25"/>
              <w:rPr>
                <w:sz w:val="24"/>
                <w:szCs w:val="24"/>
              </w:rPr>
            </w:pPr>
            <w:r w:rsidRPr="00E1754F">
              <w:rPr>
                <w:spacing w:val="-4"/>
                <w:w w:val="105"/>
                <w:sz w:val="24"/>
                <w:szCs w:val="24"/>
              </w:rPr>
              <w:t>100%</w:t>
            </w:r>
          </w:p>
        </w:tc>
        <w:tc>
          <w:tcPr>
            <w:tcW w:w="257" w:type="pct"/>
          </w:tcPr>
          <w:p w14:paraId="5D9AFC9C"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9D"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right w:val="single" w:sz="4" w:space="0" w:color="000000" w:themeColor="text1"/>
            </w:tcBorders>
          </w:tcPr>
          <w:p w14:paraId="5D9AFC9E"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9F"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Pr>
          <w:p w14:paraId="5D9AFCA0" w14:textId="77777777" w:rsidR="00BE5563" w:rsidRPr="00E1754F" w:rsidRDefault="00BF2423" w:rsidP="00EB32C1">
            <w:pPr>
              <w:pStyle w:val="TableParagraph"/>
              <w:spacing w:before="10"/>
              <w:ind w:left="25" w:right="26"/>
              <w:rPr>
                <w:sz w:val="24"/>
                <w:szCs w:val="24"/>
              </w:rPr>
            </w:pPr>
            <w:r w:rsidRPr="00E1754F">
              <w:rPr>
                <w:spacing w:val="-5"/>
                <w:w w:val="105"/>
                <w:sz w:val="24"/>
                <w:szCs w:val="24"/>
              </w:rPr>
              <w:t>0%</w:t>
            </w:r>
          </w:p>
        </w:tc>
        <w:tc>
          <w:tcPr>
            <w:tcW w:w="257" w:type="pct"/>
          </w:tcPr>
          <w:p w14:paraId="5D9AFCA1"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88%</w:t>
            </w:r>
          </w:p>
        </w:tc>
        <w:tc>
          <w:tcPr>
            <w:tcW w:w="253" w:type="pct"/>
          </w:tcPr>
          <w:p w14:paraId="5D9AFCA2"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13%</w:t>
            </w:r>
          </w:p>
        </w:tc>
      </w:tr>
      <w:tr w:rsidR="00524819" w:rsidRPr="00E1754F" w14:paraId="5D9AFCB5" w14:textId="77777777" w:rsidTr="59D8B669">
        <w:trPr>
          <w:trHeight w:val="206"/>
        </w:trPr>
        <w:tc>
          <w:tcPr>
            <w:tcW w:w="892" w:type="pct"/>
            <w:tcBorders>
              <w:right w:val="single" w:sz="4" w:space="0" w:color="000000" w:themeColor="text1"/>
            </w:tcBorders>
          </w:tcPr>
          <w:p w14:paraId="5D9AFCA4" w14:textId="77777777" w:rsidR="00BE5563" w:rsidRPr="00E1754F" w:rsidRDefault="00BF2423" w:rsidP="00EB32C1">
            <w:pPr>
              <w:pStyle w:val="TableParagraph"/>
              <w:spacing w:before="10"/>
              <w:ind w:left="23"/>
              <w:jc w:val="left"/>
              <w:rPr>
                <w:sz w:val="24"/>
                <w:szCs w:val="24"/>
              </w:rPr>
            </w:pPr>
            <w:r w:rsidRPr="00E1754F">
              <w:rPr>
                <w:spacing w:val="-2"/>
                <w:w w:val="105"/>
                <w:sz w:val="24"/>
                <w:szCs w:val="24"/>
              </w:rPr>
              <w:t>Other</w:t>
            </w:r>
          </w:p>
        </w:tc>
        <w:tc>
          <w:tcPr>
            <w:tcW w:w="257" w:type="pct"/>
            <w:tcBorders>
              <w:left w:val="single" w:sz="4" w:space="0" w:color="000000" w:themeColor="text1"/>
            </w:tcBorders>
          </w:tcPr>
          <w:p w14:paraId="5D9AFCA5" w14:textId="77777777" w:rsidR="00BE5563" w:rsidRPr="00E1754F" w:rsidRDefault="00BF2423" w:rsidP="00EB32C1">
            <w:pPr>
              <w:pStyle w:val="TableParagraph"/>
              <w:spacing w:before="10"/>
              <w:ind w:left="25" w:right="15"/>
              <w:rPr>
                <w:sz w:val="24"/>
                <w:szCs w:val="24"/>
              </w:rPr>
            </w:pPr>
            <w:r w:rsidRPr="00E1754F">
              <w:rPr>
                <w:spacing w:val="-5"/>
                <w:w w:val="105"/>
                <w:sz w:val="24"/>
                <w:szCs w:val="24"/>
              </w:rPr>
              <w:t>53%</w:t>
            </w:r>
          </w:p>
        </w:tc>
        <w:tc>
          <w:tcPr>
            <w:tcW w:w="257" w:type="pct"/>
          </w:tcPr>
          <w:p w14:paraId="5D9AFCA6"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28%</w:t>
            </w:r>
          </w:p>
        </w:tc>
        <w:tc>
          <w:tcPr>
            <w:tcW w:w="257" w:type="pct"/>
          </w:tcPr>
          <w:p w14:paraId="5D9AFCA7" w14:textId="77777777" w:rsidR="00BE5563" w:rsidRPr="00E1754F" w:rsidRDefault="00BF2423" w:rsidP="00EB32C1">
            <w:pPr>
              <w:pStyle w:val="TableParagraph"/>
              <w:spacing w:before="10"/>
              <w:ind w:left="25" w:right="16"/>
              <w:rPr>
                <w:sz w:val="24"/>
                <w:szCs w:val="24"/>
              </w:rPr>
            </w:pPr>
            <w:r w:rsidRPr="00E1754F">
              <w:rPr>
                <w:spacing w:val="-5"/>
                <w:w w:val="105"/>
                <w:sz w:val="24"/>
                <w:szCs w:val="24"/>
              </w:rPr>
              <w:t>17%</w:t>
            </w:r>
          </w:p>
        </w:tc>
        <w:tc>
          <w:tcPr>
            <w:tcW w:w="257" w:type="pct"/>
            <w:tcBorders>
              <w:right w:val="single" w:sz="4" w:space="0" w:color="000000" w:themeColor="text1"/>
            </w:tcBorders>
          </w:tcPr>
          <w:p w14:paraId="5D9AFCA8" w14:textId="77777777" w:rsidR="00BE5563" w:rsidRPr="00E1754F" w:rsidRDefault="00BF2423" w:rsidP="00EB32C1">
            <w:pPr>
              <w:pStyle w:val="TableParagraph"/>
              <w:spacing w:before="10"/>
              <w:ind w:left="25" w:right="23"/>
              <w:rPr>
                <w:sz w:val="24"/>
                <w:szCs w:val="24"/>
              </w:rPr>
            </w:pPr>
            <w:r w:rsidRPr="00E1754F">
              <w:rPr>
                <w:spacing w:val="-5"/>
                <w:w w:val="105"/>
                <w:sz w:val="24"/>
                <w:szCs w:val="24"/>
              </w:rPr>
              <w:t>3%</w:t>
            </w:r>
          </w:p>
        </w:tc>
        <w:tc>
          <w:tcPr>
            <w:tcW w:w="257" w:type="pct"/>
            <w:tcBorders>
              <w:left w:val="single" w:sz="4" w:space="0" w:color="000000" w:themeColor="text1"/>
            </w:tcBorders>
          </w:tcPr>
          <w:p w14:paraId="5D9AFCA9" w14:textId="77777777" w:rsidR="00BE5563" w:rsidRPr="00E1754F" w:rsidRDefault="00BF2423" w:rsidP="00EB32C1">
            <w:pPr>
              <w:pStyle w:val="TableParagraph"/>
              <w:spacing w:before="10"/>
              <w:ind w:left="25" w:right="17"/>
              <w:rPr>
                <w:sz w:val="24"/>
                <w:szCs w:val="24"/>
              </w:rPr>
            </w:pPr>
            <w:r w:rsidRPr="00E1754F">
              <w:rPr>
                <w:spacing w:val="-5"/>
                <w:w w:val="105"/>
                <w:sz w:val="24"/>
                <w:szCs w:val="24"/>
              </w:rPr>
              <w:t>17%</w:t>
            </w:r>
          </w:p>
        </w:tc>
        <w:tc>
          <w:tcPr>
            <w:tcW w:w="257" w:type="pct"/>
          </w:tcPr>
          <w:p w14:paraId="5D9AFCAA"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25%</w:t>
            </w:r>
          </w:p>
        </w:tc>
        <w:tc>
          <w:tcPr>
            <w:tcW w:w="257" w:type="pct"/>
          </w:tcPr>
          <w:p w14:paraId="5D9AFCAB" w14:textId="77777777" w:rsidR="00BE5563" w:rsidRPr="00E1754F" w:rsidRDefault="00BF2423" w:rsidP="00EB32C1">
            <w:pPr>
              <w:pStyle w:val="TableParagraph"/>
              <w:spacing w:before="10"/>
              <w:ind w:left="25" w:right="18"/>
              <w:rPr>
                <w:sz w:val="24"/>
                <w:szCs w:val="24"/>
              </w:rPr>
            </w:pPr>
            <w:r w:rsidRPr="00E1754F">
              <w:rPr>
                <w:spacing w:val="-5"/>
                <w:w w:val="105"/>
                <w:sz w:val="24"/>
                <w:szCs w:val="24"/>
              </w:rPr>
              <w:t>50%</w:t>
            </w:r>
          </w:p>
        </w:tc>
        <w:tc>
          <w:tcPr>
            <w:tcW w:w="257" w:type="pct"/>
            <w:tcBorders>
              <w:right w:val="single" w:sz="4" w:space="0" w:color="000000" w:themeColor="text1"/>
            </w:tcBorders>
          </w:tcPr>
          <w:p w14:paraId="5D9AFCAC" w14:textId="77777777" w:rsidR="00BE5563" w:rsidRPr="00E1754F" w:rsidRDefault="00BF2423" w:rsidP="00EB32C1">
            <w:pPr>
              <w:pStyle w:val="TableParagraph"/>
              <w:spacing w:before="10"/>
              <w:ind w:left="25" w:right="24"/>
              <w:rPr>
                <w:sz w:val="24"/>
                <w:szCs w:val="24"/>
              </w:rPr>
            </w:pPr>
            <w:r w:rsidRPr="00E1754F">
              <w:rPr>
                <w:spacing w:val="-5"/>
                <w:w w:val="105"/>
                <w:sz w:val="24"/>
                <w:szCs w:val="24"/>
              </w:rPr>
              <w:t>8%</w:t>
            </w:r>
          </w:p>
        </w:tc>
        <w:tc>
          <w:tcPr>
            <w:tcW w:w="257" w:type="pct"/>
            <w:tcBorders>
              <w:left w:val="single" w:sz="4" w:space="0" w:color="000000" w:themeColor="text1"/>
            </w:tcBorders>
          </w:tcPr>
          <w:p w14:paraId="5D9AFCAD" w14:textId="77777777" w:rsidR="00BE5563" w:rsidRPr="00E1754F" w:rsidRDefault="00BF2423" w:rsidP="00EB32C1">
            <w:pPr>
              <w:pStyle w:val="TableParagraph"/>
              <w:spacing w:before="10"/>
              <w:ind w:left="25" w:right="19"/>
              <w:rPr>
                <w:sz w:val="24"/>
                <w:szCs w:val="24"/>
              </w:rPr>
            </w:pPr>
            <w:r w:rsidRPr="00E1754F">
              <w:rPr>
                <w:spacing w:val="-5"/>
                <w:w w:val="105"/>
                <w:sz w:val="24"/>
                <w:szCs w:val="24"/>
              </w:rPr>
              <w:t>31%</w:t>
            </w:r>
          </w:p>
        </w:tc>
        <w:tc>
          <w:tcPr>
            <w:tcW w:w="257" w:type="pct"/>
          </w:tcPr>
          <w:p w14:paraId="5D9AFCAE"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15%</w:t>
            </w:r>
          </w:p>
        </w:tc>
        <w:tc>
          <w:tcPr>
            <w:tcW w:w="257" w:type="pct"/>
          </w:tcPr>
          <w:p w14:paraId="5D9AFCAF" w14:textId="77777777" w:rsidR="00BE5563" w:rsidRPr="00E1754F" w:rsidRDefault="00BF2423" w:rsidP="00EB32C1">
            <w:pPr>
              <w:pStyle w:val="TableParagraph"/>
              <w:spacing w:before="10"/>
              <w:ind w:left="25" w:right="20"/>
              <w:rPr>
                <w:sz w:val="24"/>
                <w:szCs w:val="24"/>
              </w:rPr>
            </w:pPr>
            <w:r w:rsidRPr="00E1754F">
              <w:rPr>
                <w:spacing w:val="-5"/>
                <w:w w:val="105"/>
                <w:sz w:val="24"/>
                <w:szCs w:val="24"/>
              </w:rPr>
              <w:t>54%</w:t>
            </w:r>
          </w:p>
        </w:tc>
        <w:tc>
          <w:tcPr>
            <w:tcW w:w="257" w:type="pct"/>
            <w:tcBorders>
              <w:right w:val="single" w:sz="4" w:space="0" w:color="000000" w:themeColor="text1"/>
            </w:tcBorders>
          </w:tcPr>
          <w:p w14:paraId="5D9AFCB0"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c>
          <w:tcPr>
            <w:tcW w:w="257" w:type="pct"/>
            <w:tcBorders>
              <w:left w:val="single" w:sz="4" w:space="0" w:color="000000" w:themeColor="text1"/>
            </w:tcBorders>
          </w:tcPr>
          <w:p w14:paraId="5D9AFCB1" w14:textId="77777777" w:rsidR="00BE5563" w:rsidRPr="00E1754F" w:rsidRDefault="00BF2423" w:rsidP="00EB32C1">
            <w:pPr>
              <w:pStyle w:val="TableParagraph"/>
              <w:spacing w:before="10"/>
              <w:ind w:left="25" w:right="21"/>
              <w:rPr>
                <w:sz w:val="24"/>
                <w:szCs w:val="24"/>
              </w:rPr>
            </w:pPr>
            <w:r w:rsidRPr="00E1754F">
              <w:rPr>
                <w:spacing w:val="-5"/>
                <w:w w:val="105"/>
                <w:sz w:val="24"/>
                <w:szCs w:val="24"/>
              </w:rPr>
              <w:t>20%</w:t>
            </w:r>
          </w:p>
        </w:tc>
        <w:tc>
          <w:tcPr>
            <w:tcW w:w="257" w:type="pct"/>
          </w:tcPr>
          <w:p w14:paraId="5D9AFCB2" w14:textId="77777777" w:rsidR="00BE5563" w:rsidRPr="00E1754F" w:rsidRDefault="00BF2423" w:rsidP="00EB32C1">
            <w:pPr>
              <w:pStyle w:val="TableParagraph"/>
              <w:spacing w:before="10"/>
              <w:ind w:left="25" w:right="26"/>
              <w:rPr>
                <w:sz w:val="24"/>
                <w:szCs w:val="24"/>
              </w:rPr>
            </w:pPr>
            <w:r w:rsidRPr="00E1754F">
              <w:rPr>
                <w:spacing w:val="-5"/>
                <w:w w:val="105"/>
                <w:sz w:val="24"/>
                <w:szCs w:val="24"/>
              </w:rPr>
              <w:t>0%</w:t>
            </w:r>
          </w:p>
        </w:tc>
        <w:tc>
          <w:tcPr>
            <w:tcW w:w="257" w:type="pct"/>
          </w:tcPr>
          <w:p w14:paraId="5D9AFCB3" w14:textId="77777777" w:rsidR="00BE5563" w:rsidRPr="00E1754F" w:rsidRDefault="00BF2423" w:rsidP="00EB32C1">
            <w:pPr>
              <w:pStyle w:val="TableParagraph"/>
              <w:spacing w:before="10"/>
              <w:ind w:left="25" w:right="22"/>
              <w:rPr>
                <w:sz w:val="24"/>
                <w:szCs w:val="24"/>
              </w:rPr>
            </w:pPr>
            <w:r w:rsidRPr="00E1754F">
              <w:rPr>
                <w:spacing w:val="-5"/>
                <w:w w:val="105"/>
                <w:sz w:val="24"/>
                <w:szCs w:val="24"/>
              </w:rPr>
              <w:t>80%</w:t>
            </w:r>
          </w:p>
        </w:tc>
        <w:tc>
          <w:tcPr>
            <w:tcW w:w="253" w:type="pct"/>
          </w:tcPr>
          <w:p w14:paraId="5D9AFCB4" w14:textId="77777777" w:rsidR="00BE5563" w:rsidRPr="00E1754F" w:rsidRDefault="00BF2423" w:rsidP="00EB32C1">
            <w:pPr>
              <w:pStyle w:val="TableParagraph"/>
              <w:spacing w:before="10"/>
              <w:ind w:left="25" w:right="25"/>
              <w:rPr>
                <w:sz w:val="24"/>
                <w:szCs w:val="24"/>
              </w:rPr>
            </w:pPr>
            <w:r w:rsidRPr="00E1754F">
              <w:rPr>
                <w:spacing w:val="-5"/>
                <w:w w:val="105"/>
                <w:sz w:val="24"/>
                <w:szCs w:val="24"/>
              </w:rPr>
              <w:t>0%</w:t>
            </w:r>
          </w:p>
        </w:tc>
      </w:tr>
      <w:tr w:rsidR="00524819" w:rsidRPr="00E1754F" w14:paraId="5D9AFCC7" w14:textId="77777777" w:rsidTr="59D8B669">
        <w:trPr>
          <w:trHeight w:val="230"/>
        </w:trPr>
        <w:tc>
          <w:tcPr>
            <w:tcW w:w="892" w:type="pct"/>
            <w:tcBorders>
              <w:top w:val="nil"/>
              <w:bottom w:val="nil"/>
              <w:right w:val="single" w:sz="4" w:space="0" w:color="000000" w:themeColor="text1"/>
            </w:tcBorders>
            <w:shd w:val="clear" w:color="auto" w:fill="E8ECED"/>
          </w:tcPr>
          <w:p w14:paraId="5D9AFCB6" w14:textId="77777777" w:rsidR="00BE5563" w:rsidRPr="00E1754F" w:rsidRDefault="00BF2423" w:rsidP="00EB32C1">
            <w:pPr>
              <w:pStyle w:val="TableParagraph"/>
              <w:ind w:left="23"/>
              <w:jc w:val="left"/>
              <w:rPr>
                <w:b/>
                <w:sz w:val="24"/>
                <w:szCs w:val="24"/>
              </w:rPr>
            </w:pPr>
            <w:r w:rsidRPr="00E1754F">
              <w:rPr>
                <w:b/>
                <w:spacing w:val="-2"/>
                <w:w w:val="105"/>
                <w:sz w:val="24"/>
                <w:szCs w:val="24"/>
              </w:rPr>
              <w:t>All</w:t>
            </w:r>
            <w:r w:rsidRPr="00E1754F">
              <w:rPr>
                <w:b/>
                <w:spacing w:val="-1"/>
                <w:w w:val="105"/>
                <w:sz w:val="24"/>
                <w:szCs w:val="24"/>
              </w:rPr>
              <w:t xml:space="preserve"> </w:t>
            </w:r>
            <w:r w:rsidRPr="00E1754F">
              <w:rPr>
                <w:b/>
                <w:spacing w:val="-2"/>
                <w:w w:val="105"/>
                <w:sz w:val="24"/>
                <w:szCs w:val="24"/>
              </w:rPr>
              <w:t>treatment</w:t>
            </w:r>
            <w:r w:rsidRPr="00E1754F">
              <w:rPr>
                <w:b/>
                <w:spacing w:val="-3"/>
                <w:w w:val="105"/>
                <w:sz w:val="24"/>
                <w:szCs w:val="24"/>
              </w:rPr>
              <w:t xml:space="preserve"> </w:t>
            </w:r>
            <w:r w:rsidRPr="00E1754F">
              <w:rPr>
                <w:b/>
                <w:spacing w:val="-2"/>
                <w:w w:val="105"/>
                <w:sz w:val="24"/>
                <w:szCs w:val="24"/>
              </w:rPr>
              <w:t>provider</w:t>
            </w:r>
            <w:r w:rsidRPr="00E1754F">
              <w:rPr>
                <w:b/>
                <w:spacing w:val="-4"/>
                <w:w w:val="105"/>
                <w:sz w:val="24"/>
                <w:szCs w:val="24"/>
              </w:rPr>
              <w:t xml:space="preserve"> staff</w:t>
            </w:r>
          </w:p>
        </w:tc>
        <w:tc>
          <w:tcPr>
            <w:tcW w:w="257" w:type="pct"/>
            <w:tcBorders>
              <w:top w:val="nil"/>
              <w:left w:val="single" w:sz="4" w:space="0" w:color="000000" w:themeColor="text1"/>
              <w:bottom w:val="nil"/>
            </w:tcBorders>
            <w:shd w:val="clear" w:color="auto" w:fill="E8ECED"/>
          </w:tcPr>
          <w:p w14:paraId="5D9AFCB7" w14:textId="77777777" w:rsidR="00BE5563" w:rsidRPr="00E1754F" w:rsidRDefault="00BF2423" w:rsidP="00EB32C1">
            <w:pPr>
              <w:pStyle w:val="TableParagraph"/>
              <w:ind w:left="25" w:right="4"/>
              <w:rPr>
                <w:b/>
                <w:sz w:val="24"/>
                <w:szCs w:val="24"/>
              </w:rPr>
            </w:pPr>
            <w:r w:rsidRPr="00E1754F">
              <w:rPr>
                <w:b/>
                <w:spacing w:val="-5"/>
                <w:w w:val="105"/>
                <w:sz w:val="24"/>
                <w:szCs w:val="24"/>
              </w:rPr>
              <w:t>41%</w:t>
            </w:r>
          </w:p>
        </w:tc>
        <w:tc>
          <w:tcPr>
            <w:tcW w:w="257" w:type="pct"/>
            <w:tcBorders>
              <w:top w:val="nil"/>
              <w:bottom w:val="nil"/>
            </w:tcBorders>
            <w:shd w:val="clear" w:color="auto" w:fill="E8ECED"/>
          </w:tcPr>
          <w:p w14:paraId="5D9AFCB8" w14:textId="77777777" w:rsidR="00BE5563" w:rsidRPr="00E1754F" w:rsidRDefault="00BF2423" w:rsidP="00EB32C1">
            <w:pPr>
              <w:pStyle w:val="TableParagraph"/>
              <w:ind w:left="25" w:right="5"/>
              <w:rPr>
                <w:b/>
                <w:sz w:val="24"/>
                <w:szCs w:val="24"/>
              </w:rPr>
            </w:pPr>
            <w:r w:rsidRPr="00E1754F">
              <w:rPr>
                <w:b/>
                <w:spacing w:val="-5"/>
                <w:w w:val="105"/>
                <w:sz w:val="24"/>
                <w:szCs w:val="24"/>
              </w:rPr>
              <w:t>36%</w:t>
            </w:r>
          </w:p>
        </w:tc>
        <w:tc>
          <w:tcPr>
            <w:tcW w:w="257" w:type="pct"/>
            <w:tcBorders>
              <w:top w:val="nil"/>
              <w:bottom w:val="nil"/>
            </w:tcBorders>
            <w:shd w:val="clear" w:color="auto" w:fill="E8ECED"/>
          </w:tcPr>
          <w:p w14:paraId="5D9AFCB9" w14:textId="77777777" w:rsidR="00BE5563" w:rsidRPr="00E1754F" w:rsidRDefault="00BF2423" w:rsidP="00EB32C1">
            <w:pPr>
              <w:pStyle w:val="TableParagraph"/>
              <w:ind w:left="25" w:right="5"/>
              <w:rPr>
                <w:b/>
                <w:sz w:val="24"/>
                <w:szCs w:val="24"/>
              </w:rPr>
            </w:pPr>
            <w:r w:rsidRPr="00E1754F">
              <w:rPr>
                <w:b/>
                <w:spacing w:val="-5"/>
                <w:w w:val="105"/>
                <w:sz w:val="24"/>
                <w:szCs w:val="24"/>
              </w:rPr>
              <w:t>22%</w:t>
            </w:r>
          </w:p>
        </w:tc>
        <w:tc>
          <w:tcPr>
            <w:tcW w:w="257" w:type="pct"/>
            <w:tcBorders>
              <w:top w:val="nil"/>
              <w:bottom w:val="nil"/>
              <w:right w:val="single" w:sz="4" w:space="0" w:color="000000" w:themeColor="text1"/>
            </w:tcBorders>
            <w:shd w:val="clear" w:color="auto" w:fill="E8ECED"/>
          </w:tcPr>
          <w:p w14:paraId="5D9AFCBA" w14:textId="77777777" w:rsidR="00BE5563" w:rsidRPr="00E1754F" w:rsidRDefault="00BF2423" w:rsidP="00EB32C1">
            <w:pPr>
              <w:pStyle w:val="TableParagraph"/>
              <w:ind w:left="27" w:right="2"/>
              <w:rPr>
                <w:b/>
                <w:sz w:val="24"/>
                <w:szCs w:val="24"/>
              </w:rPr>
            </w:pPr>
            <w:r w:rsidRPr="00E1754F">
              <w:rPr>
                <w:b/>
                <w:spacing w:val="-5"/>
                <w:w w:val="105"/>
                <w:sz w:val="24"/>
                <w:szCs w:val="24"/>
              </w:rPr>
              <w:t>0%</w:t>
            </w:r>
          </w:p>
        </w:tc>
        <w:tc>
          <w:tcPr>
            <w:tcW w:w="257" w:type="pct"/>
            <w:tcBorders>
              <w:top w:val="nil"/>
              <w:left w:val="single" w:sz="4" w:space="0" w:color="000000" w:themeColor="text1"/>
              <w:bottom w:val="nil"/>
            </w:tcBorders>
            <w:shd w:val="clear" w:color="auto" w:fill="E8ECED"/>
          </w:tcPr>
          <w:p w14:paraId="5D9AFCBB" w14:textId="77777777" w:rsidR="00BE5563" w:rsidRPr="00E1754F" w:rsidRDefault="00BF2423" w:rsidP="00EB32C1">
            <w:pPr>
              <w:pStyle w:val="TableParagraph"/>
              <w:ind w:left="25" w:right="6"/>
              <w:rPr>
                <w:b/>
                <w:sz w:val="24"/>
                <w:szCs w:val="24"/>
              </w:rPr>
            </w:pPr>
            <w:r w:rsidRPr="00E1754F">
              <w:rPr>
                <w:b/>
                <w:spacing w:val="-5"/>
                <w:w w:val="105"/>
                <w:sz w:val="24"/>
                <w:szCs w:val="24"/>
              </w:rPr>
              <w:t>23%</w:t>
            </w:r>
          </w:p>
        </w:tc>
        <w:tc>
          <w:tcPr>
            <w:tcW w:w="257" w:type="pct"/>
            <w:tcBorders>
              <w:top w:val="nil"/>
              <w:bottom w:val="nil"/>
            </w:tcBorders>
            <w:shd w:val="clear" w:color="auto" w:fill="E8ECED"/>
          </w:tcPr>
          <w:p w14:paraId="5D9AFCBC" w14:textId="77777777" w:rsidR="00BE5563" w:rsidRPr="00E1754F" w:rsidRDefault="00BF2423" w:rsidP="00EB32C1">
            <w:pPr>
              <w:pStyle w:val="TableParagraph"/>
              <w:ind w:left="25" w:right="6"/>
              <w:rPr>
                <w:b/>
                <w:sz w:val="24"/>
                <w:szCs w:val="24"/>
              </w:rPr>
            </w:pPr>
            <w:r w:rsidRPr="00E1754F">
              <w:rPr>
                <w:b/>
                <w:spacing w:val="-5"/>
                <w:w w:val="105"/>
                <w:sz w:val="24"/>
                <w:szCs w:val="24"/>
              </w:rPr>
              <w:t>43%</w:t>
            </w:r>
          </w:p>
        </w:tc>
        <w:tc>
          <w:tcPr>
            <w:tcW w:w="257" w:type="pct"/>
            <w:tcBorders>
              <w:top w:val="nil"/>
              <w:bottom w:val="nil"/>
            </w:tcBorders>
            <w:shd w:val="clear" w:color="auto" w:fill="E8ECED"/>
          </w:tcPr>
          <w:p w14:paraId="5D9AFCBD" w14:textId="77777777" w:rsidR="00BE5563" w:rsidRPr="00E1754F" w:rsidRDefault="00BF2423" w:rsidP="00EB32C1">
            <w:pPr>
              <w:pStyle w:val="TableParagraph"/>
              <w:ind w:left="25" w:right="7"/>
              <w:rPr>
                <w:b/>
                <w:sz w:val="24"/>
                <w:szCs w:val="24"/>
              </w:rPr>
            </w:pPr>
            <w:r w:rsidRPr="00E1754F">
              <w:rPr>
                <w:b/>
                <w:spacing w:val="-5"/>
                <w:w w:val="105"/>
                <w:sz w:val="24"/>
                <w:szCs w:val="24"/>
              </w:rPr>
              <w:t>33%</w:t>
            </w:r>
          </w:p>
        </w:tc>
        <w:tc>
          <w:tcPr>
            <w:tcW w:w="257" w:type="pct"/>
            <w:tcBorders>
              <w:top w:val="nil"/>
              <w:bottom w:val="nil"/>
              <w:right w:val="single" w:sz="4" w:space="0" w:color="000000" w:themeColor="text1"/>
            </w:tcBorders>
            <w:shd w:val="clear" w:color="auto" w:fill="E8ECED"/>
          </w:tcPr>
          <w:p w14:paraId="5D9AFCBE" w14:textId="77777777" w:rsidR="00BE5563" w:rsidRPr="00E1754F" w:rsidRDefault="00BF2423" w:rsidP="00EB32C1">
            <w:pPr>
              <w:pStyle w:val="TableParagraph"/>
              <w:ind w:left="25" w:right="2"/>
              <w:rPr>
                <w:b/>
                <w:sz w:val="24"/>
                <w:szCs w:val="24"/>
              </w:rPr>
            </w:pPr>
            <w:r w:rsidRPr="00E1754F">
              <w:rPr>
                <w:b/>
                <w:spacing w:val="-5"/>
                <w:w w:val="105"/>
                <w:sz w:val="24"/>
                <w:szCs w:val="24"/>
              </w:rPr>
              <w:t>1%</w:t>
            </w:r>
          </w:p>
        </w:tc>
        <w:tc>
          <w:tcPr>
            <w:tcW w:w="257" w:type="pct"/>
            <w:tcBorders>
              <w:top w:val="nil"/>
              <w:left w:val="single" w:sz="4" w:space="0" w:color="000000" w:themeColor="text1"/>
              <w:bottom w:val="nil"/>
            </w:tcBorders>
            <w:shd w:val="clear" w:color="auto" w:fill="E8ECED"/>
          </w:tcPr>
          <w:p w14:paraId="5D9AFCBF" w14:textId="77777777" w:rsidR="00BE5563" w:rsidRPr="00E1754F" w:rsidRDefault="00BF2423" w:rsidP="00EB32C1">
            <w:pPr>
              <w:pStyle w:val="TableParagraph"/>
              <w:ind w:left="25" w:right="8"/>
              <w:rPr>
                <w:b/>
                <w:sz w:val="24"/>
                <w:szCs w:val="24"/>
              </w:rPr>
            </w:pPr>
            <w:r w:rsidRPr="00E1754F">
              <w:rPr>
                <w:b/>
                <w:spacing w:val="-5"/>
                <w:w w:val="105"/>
                <w:sz w:val="24"/>
                <w:szCs w:val="24"/>
              </w:rPr>
              <w:t>21%</w:t>
            </w:r>
          </w:p>
        </w:tc>
        <w:tc>
          <w:tcPr>
            <w:tcW w:w="257" w:type="pct"/>
            <w:tcBorders>
              <w:top w:val="nil"/>
              <w:bottom w:val="nil"/>
            </w:tcBorders>
            <w:shd w:val="clear" w:color="auto" w:fill="E8ECED"/>
          </w:tcPr>
          <w:p w14:paraId="5D9AFCC0" w14:textId="77777777" w:rsidR="00BE5563" w:rsidRPr="00E1754F" w:rsidRDefault="00BF2423" w:rsidP="00EB32C1">
            <w:pPr>
              <w:pStyle w:val="TableParagraph"/>
              <w:ind w:left="25" w:right="8"/>
              <w:rPr>
                <w:b/>
                <w:sz w:val="24"/>
                <w:szCs w:val="24"/>
              </w:rPr>
            </w:pPr>
            <w:r w:rsidRPr="00E1754F">
              <w:rPr>
                <w:b/>
                <w:spacing w:val="-5"/>
                <w:w w:val="105"/>
                <w:sz w:val="24"/>
                <w:szCs w:val="24"/>
              </w:rPr>
              <w:t>24%</w:t>
            </w:r>
          </w:p>
        </w:tc>
        <w:tc>
          <w:tcPr>
            <w:tcW w:w="257" w:type="pct"/>
            <w:tcBorders>
              <w:top w:val="nil"/>
              <w:bottom w:val="nil"/>
            </w:tcBorders>
            <w:shd w:val="clear" w:color="auto" w:fill="E8ECED"/>
          </w:tcPr>
          <w:p w14:paraId="5D9AFCC1" w14:textId="77777777" w:rsidR="00BE5563" w:rsidRPr="00E1754F" w:rsidRDefault="00BF2423" w:rsidP="00EB32C1">
            <w:pPr>
              <w:pStyle w:val="TableParagraph"/>
              <w:ind w:left="25" w:right="9"/>
              <w:rPr>
                <w:b/>
                <w:sz w:val="24"/>
                <w:szCs w:val="24"/>
              </w:rPr>
            </w:pPr>
            <w:r w:rsidRPr="00E1754F">
              <w:rPr>
                <w:b/>
                <w:spacing w:val="-5"/>
                <w:w w:val="105"/>
                <w:sz w:val="24"/>
                <w:szCs w:val="24"/>
              </w:rPr>
              <w:t>55%</w:t>
            </w:r>
          </w:p>
        </w:tc>
        <w:tc>
          <w:tcPr>
            <w:tcW w:w="257" w:type="pct"/>
            <w:tcBorders>
              <w:top w:val="nil"/>
              <w:bottom w:val="nil"/>
              <w:right w:val="single" w:sz="4" w:space="0" w:color="000000" w:themeColor="text1"/>
            </w:tcBorders>
            <w:shd w:val="clear" w:color="auto" w:fill="E8ECED"/>
          </w:tcPr>
          <w:p w14:paraId="5D9AFCC2" w14:textId="77777777" w:rsidR="00BE5563" w:rsidRPr="00E1754F" w:rsidRDefault="00BF2423" w:rsidP="00EB32C1">
            <w:pPr>
              <w:pStyle w:val="TableParagraph"/>
              <w:ind w:left="25" w:right="3"/>
              <w:rPr>
                <w:b/>
                <w:sz w:val="24"/>
                <w:szCs w:val="24"/>
              </w:rPr>
            </w:pPr>
            <w:r w:rsidRPr="00E1754F">
              <w:rPr>
                <w:b/>
                <w:spacing w:val="-5"/>
                <w:w w:val="105"/>
                <w:sz w:val="24"/>
                <w:szCs w:val="24"/>
              </w:rPr>
              <w:t>0%</w:t>
            </w:r>
          </w:p>
        </w:tc>
        <w:tc>
          <w:tcPr>
            <w:tcW w:w="257" w:type="pct"/>
            <w:tcBorders>
              <w:top w:val="nil"/>
              <w:left w:val="single" w:sz="4" w:space="0" w:color="000000" w:themeColor="text1"/>
              <w:bottom w:val="nil"/>
            </w:tcBorders>
            <w:shd w:val="clear" w:color="auto" w:fill="E8ECED"/>
          </w:tcPr>
          <w:p w14:paraId="5D9AFCC3" w14:textId="77777777" w:rsidR="00BE5563" w:rsidRPr="00E1754F" w:rsidRDefault="00BF2423" w:rsidP="00EB32C1">
            <w:pPr>
              <w:pStyle w:val="TableParagraph"/>
              <w:ind w:left="25" w:right="10"/>
              <w:rPr>
                <w:b/>
                <w:sz w:val="24"/>
                <w:szCs w:val="24"/>
              </w:rPr>
            </w:pPr>
            <w:r w:rsidRPr="00E1754F">
              <w:rPr>
                <w:b/>
                <w:spacing w:val="-5"/>
                <w:w w:val="105"/>
                <w:sz w:val="24"/>
                <w:szCs w:val="24"/>
              </w:rPr>
              <w:t>20%</w:t>
            </w:r>
          </w:p>
        </w:tc>
        <w:tc>
          <w:tcPr>
            <w:tcW w:w="257" w:type="pct"/>
            <w:tcBorders>
              <w:top w:val="nil"/>
              <w:bottom w:val="nil"/>
            </w:tcBorders>
            <w:shd w:val="clear" w:color="auto" w:fill="E8ECED"/>
          </w:tcPr>
          <w:p w14:paraId="5D9AFCC4" w14:textId="77777777" w:rsidR="00BE5563" w:rsidRPr="00E1754F" w:rsidRDefault="00BF2423" w:rsidP="00EB32C1">
            <w:pPr>
              <w:pStyle w:val="TableParagraph"/>
              <w:ind w:left="25" w:right="10"/>
              <w:rPr>
                <w:b/>
                <w:sz w:val="24"/>
                <w:szCs w:val="24"/>
              </w:rPr>
            </w:pPr>
            <w:r w:rsidRPr="00E1754F">
              <w:rPr>
                <w:b/>
                <w:spacing w:val="-5"/>
                <w:w w:val="105"/>
                <w:sz w:val="24"/>
                <w:szCs w:val="24"/>
              </w:rPr>
              <w:t>25%</w:t>
            </w:r>
          </w:p>
        </w:tc>
        <w:tc>
          <w:tcPr>
            <w:tcW w:w="257" w:type="pct"/>
            <w:tcBorders>
              <w:top w:val="nil"/>
              <w:bottom w:val="nil"/>
            </w:tcBorders>
            <w:shd w:val="clear" w:color="auto" w:fill="E8ECED"/>
          </w:tcPr>
          <w:p w14:paraId="5D9AFCC5" w14:textId="77777777" w:rsidR="00BE5563" w:rsidRPr="00E1754F" w:rsidRDefault="00BF2423" w:rsidP="00EB32C1">
            <w:pPr>
              <w:pStyle w:val="TableParagraph"/>
              <w:ind w:left="25" w:right="11"/>
              <w:rPr>
                <w:b/>
                <w:sz w:val="24"/>
                <w:szCs w:val="24"/>
              </w:rPr>
            </w:pPr>
            <w:r w:rsidRPr="00E1754F">
              <w:rPr>
                <w:b/>
                <w:spacing w:val="-5"/>
                <w:w w:val="105"/>
                <w:sz w:val="24"/>
                <w:szCs w:val="24"/>
              </w:rPr>
              <w:t>48%</w:t>
            </w:r>
          </w:p>
        </w:tc>
        <w:tc>
          <w:tcPr>
            <w:tcW w:w="253" w:type="pct"/>
            <w:tcBorders>
              <w:top w:val="nil"/>
              <w:bottom w:val="nil"/>
            </w:tcBorders>
            <w:shd w:val="clear" w:color="auto" w:fill="E8ECED"/>
          </w:tcPr>
          <w:p w14:paraId="5D9AFCC6" w14:textId="77777777" w:rsidR="00BE5563" w:rsidRPr="00E1754F" w:rsidRDefault="00BF2423" w:rsidP="00EB32C1">
            <w:pPr>
              <w:pStyle w:val="TableParagraph"/>
              <w:ind w:left="25" w:right="5"/>
              <w:rPr>
                <w:b/>
                <w:sz w:val="24"/>
                <w:szCs w:val="24"/>
              </w:rPr>
            </w:pPr>
            <w:r w:rsidRPr="00E1754F">
              <w:rPr>
                <w:b/>
                <w:spacing w:val="-5"/>
                <w:w w:val="105"/>
                <w:sz w:val="24"/>
                <w:szCs w:val="24"/>
              </w:rPr>
              <w:t>8%</w:t>
            </w:r>
          </w:p>
        </w:tc>
      </w:tr>
    </w:tbl>
    <w:p w14:paraId="5D9AFCC8" w14:textId="6C40704E" w:rsidR="00BE5563" w:rsidRDefault="00BF2423">
      <w:pPr>
        <w:pStyle w:val="Heading9"/>
        <w:spacing w:before="151"/>
        <w:ind w:left="214"/>
      </w:pPr>
      <w:r>
        <w:rPr>
          <w:color w:val="221F1F"/>
        </w:rPr>
        <w:t>Table</w:t>
      </w:r>
      <w:r>
        <w:rPr>
          <w:color w:val="221F1F"/>
          <w:spacing w:val="-10"/>
        </w:rPr>
        <w:t xml:space="preserve"> </w:t>
      </w:r>
      <w:r>
        <w:rPr>
          <w:color w:val="221F1F"/>
          <w:spacing w:val="-5"/>
        </w:rPr>
        <w:t>13</w:t>
      </w:r>
    </w:p>
    <w:p w14:paraId="5D9AFCC9" w14:textId="77777777" w:rsidR="00BE5563" w:rsidRDefault="00BE5563">
      <w:pPr>
        <w:pStyle w:val="BodyText"/>
        <w:rPr>
          <w:b/>
          <w:i/>
          <w:sz w:val="20"/>
        </w:rPr>
      </w:pPr>
    </w:p>
    <w:p w14:paraId="3B15F41D" w14:textId="77777777" w:rsidR="004E341C" w:rsidRDefault="004E341C">
      <w:pPr>
        <w:rPr>
          <w:b/>
          <w:bCs/>
          <w:color w:val="221F1F"/>
          <w:sz w:val="60"/>
          <w:szCs w:val="64"/>
        </w:rPr>
      </w:pPr>
      <w:bookmarkStart w:id="90" w:name="Slide_42:_Contract_type_–_treatment_prov"/>
      <w:bookmarkEnd w:id="90"/>
      <w:r>
        <w:rPr>
          <w:color w:val="221F1F"/>
          <w:sz w:val="60"/>
        </w:rPr>
        <w:br w:type="page"/>
      </w:r>
    </w:p>
    <w:p w14:paraId="5D9AFCD3" w14:textId="0937C1E4" w:rsidR="00BE5563" w:rsidRPr="0080453B" w:rsidRDefault="00BF2423" w:rsidP="00FA18B7">
      <w:pPr>
        <w:pStyle w:val="Heading8"/>
      </w:pPr>
      <w:r w:rsidRPr="0080453B">
        <w:lastRenderedPageBreak/>
        <w:t>Contract</w:t>
      </w:r>
      <w:r w:rsidRPr="0080453B">
        <w:rPr>
          <w:spacing w:val="-12"/>
        </w:rPr>
        <w:t xml:space="preserve"> </w:t>
      </w:r>
      <w:r w:rsidRPr="0080453B">
        <w:t>type</w:t>
      </w:r>
      <w:r w:rsidRPr="0080453B">
        <w:rPr>
          <w:spacing w:val="-8"/>
        </w:rPr>
        <w:t xml:space="preserve"> </w:t>
      </w:r>
      <w:r w:rsidRPr="0080453B">
        <w:t>–</w:t>
      </w:r>
      <w:r w:rsidRPr="0080453B">
        <w:rPr>
          <w:spacing w:val="-7"/>
        </w:rPr>
        <w:t xml:space="preserve"> </w:t>
      </w:r>
      <w:r w:rsidRPr="0080453B">
        <w:t>treatment</w:t>
      </w:r>
      <w:r w:rsidRPr="0080453B">
        <w:rPr>
          <w:spacing w:val="-7"/>
        </w:rPr>
        <w:t xml:space="preserve"> </w:t>
      </w:r>
      <w:r w:rsidRPr="0080453B">
        <w:t>provider</w:t>
      </w:r>
      <w:r w:rsidRPr="0080453B">
        <w:rPr>
          <w:spacing w:val="-7"/>
        </w:rPr>
        <w:t xml:space="preserve"> </w:t>
      </w:r>
      <w:r w:rsidRPr="0080453B">
        <w:rPr>
          <w:spacing w:val="-2"/>
        </w:rPr>
        <w:t>staff</w:t>
      </w:r>
    </w:p>
    <w:p w14:paraId="688A1A4D" w14:textId="77777777" w:rsidR="00FA18B7" w:rsidRDefault="00FA18B7" w:rsidP="00524819">
      <w:pPr>
        <w:pStyle w:val="BodyText"/>
        <w:spacing w:before="1" w:line="249" w:lineRule="auto"/>
        <w:ind w:left="720" w:right="1258"/>
        <w:rPr>
          <w:color w:val="221F1F"/>
        </w:rPr>
      </w:pPr>
    </w:p>
    <w:p w14:paraId="5D9AFCD6" w14:textId="13DB8BAD" w:rsidR="00BE5563" w:rsidRDefault="00BF2423" w:rsidP="00524819">
      <w:pPr>
        <w:pStyle w:val="BodyText"/>
        <w:spacing w:before="1" w:line="249" w:lineRule="auto"/>
        <w:ind w:left="720" w:right="1258"/>
      </w:pPr>
      <w:r>
        <w:rPr>
          <w:color w:val="221F1F"/>
        </w:rPr>
        <w:t>Most</w:t>
      </w:r>
      <w:r>
        <w:rPr>
          <w:color w:val="221F1F"/>
          <w:spacing w:val="-1"/>
        </w:rPr>
        <w:t xml:space="preserve"> </w:t>
      </w:r>
      <w:r>
        <w:rPr>
          <w:color w:val="221F1F"/>
        </w:rPr>
        <w:t>staff</w:t>
      </w:r>
      <w:r>
        <w:rPr>
          <w:color w:val="221F1F"/>
          <w:spacing w:val="-3"/>
        </w:rPr>
        <w:t xml:space="preserve"> </w:t>
      </w:r>
      <w:r>
        <w:rPr>
          <w:color w:val="221F1F"/>
        </w:rPr>
        <w:t>(81%)</w:t>
      </w:r>
      <w:r>
        <w:rPr>
          <w:color w:val="221F1F"/>
          <w:spacing w:val="-6"/>
        </w:rPr>
        <w:t xml:space="preserve"> </w:t>
      </w:r>
      <w:r>
        <w:rPr>
          <w:color w:val="221F1F"/>
        </w:rPr>
        <w:t>within drug</w:t>
      </w:r>
      <w:r>
        <w:rPr>
          <w:color w:val="221F1F"/>
          <w:spacing w:val="-5"/>
        </w:rPr>
        <w:t xml:space="preserve"> </w:t>
      </w:r>
      <w:r>
        <w:rPr>
          <w:color w:val="221F1F"/>
        </w:rPr>
        <w:t>and</w:t>
      </w:r>
      <w:r>
        <w:rPr>
          <w:color w:val="221F1F"/>
          <w:spacing w:val="-5"/>
        </w:rPr>
        <w:t xml:space="preserve"> </w:t>
      </w:r>
      <w:r>
        <w:rPr>
          <w:color w:val="221F1F"/>
        </w:rPr>
        <w:t>alcohol</w:t>
      </w:r>
      <w:r>
        <w:rPr>
          <w:color w:val="221F1F"/>
          <w:spacing w:val="-9"/>
        </w:rPr>
        <w:t xml:space="preserve"> </w:t>
      </w:r>
      <w:r>
        <w:rPr>
          <w:color w:val="221F1F"/>
        </w:rPr>
        <w:t>treatment</w:t>
      </w:r>
      <w:r>
        <w:rPr>
          <w:color w:val="221F1F"/>
          <w:spacing w:val="-8"/>
        </w:rPr>
        <w:t xml:space="preserve"> </w:t>
      </w:r>
      <w:r>
        <w:rPr>
          <w:color w:val="221F1F"/>
        </w:rPr>
        <w:t>and</w:t>
      </w:r>
      <w:r>
        <w:rPr>
          <w:color w:val="221F1F"/>
          <w:spacing w:val="-5"/>
        </w:rPr>
        <w:t xml:space="preserve"> </w:t>
      </w:r>
      <w:r>
        <w:rPr>
          <w:color w:val="221F1F"/>
        </w:rPr>
        <w:t>recovery</w:t>
      </w:r>
      <w:r>
        <w:rPr>
          <w:color w:val="221F1F"/>
          <w:spacing w:val="-5"/>
        </w:rPr>
        <w:t xml:space="preserve"> </w:t>
      </w:r>
      <w:r>
        <w:rPr>
          <w:color w:val="221F1F"/>
        </w:rPr>
        <w:t>services were</w:t>
      </w:r>
      <w:r>
        <w:rPr>
          <w:color w:val="221F1F"/>
          <w:spacing w:val="-1"/>
        </w:rPr>
        <w:t xml:space="preserve"> </w:t>
      </w:r>
      <w:r>
        <w:rPr>
          <w:color w:val="221F1F"/>
        </w:rPr>
        <w:t>employed</w:t>
      </w:r>
      <w:r>
        <w:rPr>
          <w:color w:val="221F1F"/>
          <w:spacing w:val="-10"/>
        </w:rPr>
        <w:t xml:space="preserve"> </w:t>
      </w:r>
      <w:r>
        <w:rPr>
          <w:color w:val="221F1F"/>
        </w:rPr>
        <w:t>on</w:t>
      </w:r>
      <w:r>
        <w:rPr>
          <w:color w:val="221F1F"/>
          <w:spacing w:val="-3"/>
        </w:rPr>
        <w:t xml:space="preserve"> </w:t>
      </w:r>
      <w:r>
        <w:rPr>
          <w:color w:val="221F1F"/>
        </w:rPr>
        <w:t>permanent</w:t>
      </w:r>
      <w:r>
        <w:rPr>
          <w:color w:val="221F1F"/>
          <w:spacing w:val="-8"/>
        </w:rPr>
        <w:t xml:space="preserve"> </w:t>
      </w:r>
      <w:r>
        <w:rPr>
          <w:color w:val="221F1F"/>
        </w:rPr>
        <w:t>contracts</w:t>
      </w:r>
      <w:r>
        <w:rPr>
          <w:color w:val="221F1F"/>
          <w:spacing w:val="-5"/>
        </w:rPr>
        <w:t xml:space="preserve"> </w:t>
      </w:r>
      <w:r>
        <w:rPr>
          <w:color w:val="221F1F"/>
        </w:rPr>
        <w:t>with 10%</w:t>
      </w:r>
      <w:r>
        <w:rPr>
          <w:color w:val="221F1F"/>
          <w:spacing w:val="-6"/>
        </w:rPr>
        <w:t xml:space="preserve"> </w:t>
      </w:r>
      <w:r>
        <w:rPr>
          <w:color w:val="221F1F"/>
        </w:rPr>
        <w:t>on</w:t>
      </w:r>
      <w:r>
        <w:rPr>
          <w:color w:val="221F1F"/>
          <w:spacing w:val="-5"/>
        </w:rPr>
        <w:t xml:space="preserve"> </w:t>
      </w:r>
      <w:r>
        <w:rPr>
          <w:color w:val="221F1F"/>
        </w:rPr>
        <w:t>fixed</w:t>
      </w:r>
      <w:r>
        <w:rPr>
          <w:color w:val="221F1F"/>
          <w:spacing w:val="-3"/>
        </w:rPr>
        <w:t xml:space="preserve"> </w:t>
      </w:r>
      <w:r>
        <w:rPr>
          <w:color w:val="221F1F"/>
        </w:rPr>
        <w:t>and</w:t>
      </w:r>
      <w:r>
        <w:rPr>
          <w:color w:val="221F1F"/>
          <w:spacing w:val="-5"/>
        </w:rPr>
        <w:t xml:space="preserve"> </w:t>
      </w:r>
      <w:r>
        <w:rPr>
          <w:color w:val="221F1F"/>
        </w:rPr>
        <w:t>10%</w:t>
      </w:r>
      <w:r>
        <w:rPr>
          <w:color w:val="221F1F"/>
          <w:spacing w:val="-6"/>
        </w:rPr>
        <w:t xml:space="preserve"> </w:t>
      </w:r>
      <w:r>
        <w:rPr>
          <w:color w:val="221F1F"/>
        </w:rPr>
        <w:t>on</w:t>
      </w:r>
      <w:r>
        <w:rPr>
          <w:color w:val="221F1F"/>
          <w:spacing w:val="-5"/>
        </w:rPr>
        <w:t xml:space="preserve"> </w:t>
      </w:r>
      <w:r>
        <w:rPr>
          <w:color w:val="221F1F"/>
        </w:rPr>
        <w:t>temporary</w:t>
      </w:r>
      <w:r>
        <w:rPr>
          <w:color w:val="221F1F"/>
          <w:spacing w:val="-9"/>
        </w:rPr>
        <w:t xml:space="preserve"> </w:t>
      </w:r>
      <w:r>
        <w:rPr>
          <w:color w:val="221F1F"/>
        </w:rPr>
        <w:t>contracts. This was broadly in line with the profile reported in 2023 and 2022.</w:t>
      </w:r>
      <w:r w:rsidR="52C4A908">
        <w:rPr>
          <w:color w:val="221F1F"/>
        </w:rPr>
        <w:t xml:space="preserve"> </w:t>
      </w:r>
      <w:r>
        <w:rPr>
          <w:color w:val="221F1F"/>
        </w:rPr>
        <w:t>At</w:t>
      </w:r>
      <w:r>
        <w:rPr>
          <w:noProof/>
        </w:rPr>
        <mc:AlternateContent>
          <mc:Choice Requires="wpg">
            <w:drawing>
              <wp:anchor distT="0" distB="0" distL="0" distR="0" simplePos="0" relativeHeight="251658406" behindDoc="1" locked="0" layoutInCell="1" allowOverlap="1" wp14:anchorId="5D9B12B3" wp14:editId="4AE02C5C">
                <wp:simplePos x="0" y="0"/>
                <wp:positionH relativeFrom="page">
                  <wp:posOffset>1977641</wp:posOffset>
                </wp:positionH>
                <wp:positionV relativeFrom="paragraph">
                  <wp:posOffset>681758</wp:posOffset>
                </wp:positionV>
                <wp:extent cx="7623809" cy="3326765"/>
                <wp:effectExtent l="0" t="0" r="0" b="0"/>
                <wp:wrapNone/>
                <wp:docPr id="297"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23809" cy="3326765"/>
                          <a:chOff x="0" y="0"/>
                          <a:chExt cx="7623809" cy="3326765"/>
                        </a:xfrm>
                      </wpg:grpSpPr>
                      <wps:wsp>
                        <wps:cNvPr id="298" name="Graphic 298"/>
                        <wps:cNvSpPr/>
                        <wps:spPr>
                          <a:xfrm>
                            <a:off x="0" y="0"/>
                            <a:ext cx="7623809" cy="3326765"/>
                          </a:xfrm>
                          <a:custGeom>
                            <a:avLst/>
                            <a:gdLst/>
                            <a:ahLst/>
                            <a:cxnLst/>
                            <a:rect l="l" t="t" r="r" b="b"/>
                            <a:pathLst>
                              <a:path w="7623809" h="3326765">
                                <a:moveTo>
                                  <a:pt x="7623589" y="0"/>
                                </a:moveTo>
                                <a:lnTo>
                                  <a:pt x="0" y="0"/>
                                </a:lnTo>
                                <a:lnTo>
                                  <a:pt x="0" y="3326651"/>
                                </a:lnTo>
                                <a:lnTo>
                                  <a:pt x="7623589" y="3326651"/>
                                </a:lnTo>
                                <a:lnTo>
                                  <a:pt x="7623589" y="0"/>
                                </a:lnTo>
                                <a:close/>
                              </a:path>
                            </a:pathLst>
                          </a:custGeom>
                          <a:solidFill>
                            <a:srgbClr val="FFFFFF"/>
                          </a:solidFill>
                        </wps:spPr>
                        <wps:bodyPr wrap="square" lIns="0" tIns="0" rIns="0" bIns="0" rtlCol="0">
                          <a:prstTxWarp prst="textNoShape">
                            <a:avLst/>
                          </a:prstTxWarp>
                          <a:noAutofit/>
                        </wps:bodyPr>
                      </wps:wsp>
                      <wps:wsp>
                        <wps:cNvPr id="299" name="Graphic 299"/>
                        <wps:cNvSpPr/>
                        <wps:spPr>
                          <a:xfrm>
                            <a:off x="6711956" y="1535376"/>
                            <a:ext cx="64135" cy="64135"/>
                          </a:xfrm>
                          <a:custGeom>
                            <a:avLst/>
                            <a:gdLst/>
                            <a:ahLst/>
                            <a:cxnLst/>
                            <a:rect l="l" t="t" r="r" b="b"/>
                            <a:pathLst>
                              <a:path w="64135" h="64135">
                                <a:moveTo>
                                  <a:pt x="63974" y="0"/>
                                </a:moveTo>
                                <a:lnTo>
                                  <a:pt x="0" y="0"/>
                                </a:lnTo>
                                <a:lnTo>
                                  <a:pt x="0" y="63974"/>
                                </a:lnTo>
                                <a:lnTo>
                                  <a:pt x="63974" y="63974"/>
                                </a:lnTo>
                                <a:lnTo>
                                  <a:pt x="63974" y="0"/>
                                </a:lnTo>
                                <a:close/>
                              </a:path>
                            </a:pathLst>
                          </a:custGeom>
                          <a:solidFill>
                            <a:srgbClr val="DEEBF7"/>
                          </a:solidFill>
                        </wps:spPr>
                        <wps:bodyPr wrap="square" lIns="0" tIns="0" rIns="0" bIns="0" rtlCol="0">
                          <a:prstTxWarp prst="textNoShape">
                            <a:avLst/>
                          </a:prstTxWarp>
                          <a:noAutofit/>
                        </wps:bodyPr>
                      </wps:wsp>
                      <wps:wsp>
                        <wps:cNvPr id="300" name="Graphic 300"/>
                        <wps:cNvSpPr/>
                        <wps:spPr>
                          <a:xfrm>
                            <a:off x="6711956" y="1743292"/>
                            <a:ext cx="64135" cy="64135"/>
                          </a:xfrm>
                          <a:custGeom>
                            <a:avLst/>
                            <a:gdLst/>
                            <a:ahLst/>
                            <a:cxnLst/>
                            <a:rect l="l" t="t" r="r" b="b"/>
                            <a:pathLst>
                              <a:path w="64135" h="64135">
                                <a:moveTo>
                                  <a:pt x="63974" y="0"/>
                                </a:moveTo>
                                <a:lnTo>
                                  <a:pt x="0" y="0"/>
                                </a:lnTo>
                                <a:lnTo>
                                  <a:pt x="0" y="63974"/>
                                </a:lnTo>
                                <a:lnTo>
                                  <a:pt x="63974" y="63974"/>
                                </a:lnTo>
                                <a:lnTo>
                                  <a:pt x="63974" y="0"/>
                                </a:lnTo>
                                <a:close/>
                              </a:path>
                            </a:pathLst>
                          </a:custGeom>
                          <a:solidFill>
                            <a:srgbClr val="F8CAAC"/>
                          </a:solidFill>
                        </wps:spPr>
                        <wps:bodyPr wrap="square" lIns="0" tIns="0" rIns="0" bIns="0" rtlCol="0">
                          <a:prstTxWarp prst="textNoShape">
                            <a:avLst/>
                          </a:prstTxWarp>
                          <a:noAutofit/>
                        </wps:bodyPr>
                      </wps:wsp>
                      <wps:wsp>
                        <wps:cNvPr id="301" name="Graphic 301"/>
                        <wps:cNvSpPr/>
                        <wps:spPr>
                          <a:xfrm>
                            <a:off x="6711956" y="1945877"/>
                            <a:ext cx="64135" cy="64135"/>
                          </a:xfrm>
                          <a:custGeom>
                            <a:avLst/>
                            <a:gdLst/>
                            <a:ahLst/>
                            <a:cxnLst/>
                            <a:rect l="l" t="t" r="r" b="b"/>
                            <a:pathLst>
                              <a:path w="64135" h="64135">
                                <a:moveTo>
                                  <a:pt x="63974" y="0"/>
                                </a:moveTo>
                                <a:lnTo>
                                  <a:pt x="0" y="0"/>
                                </a:lnTo>
                                <a:lnTo>
                                  <a:pt x="0" y="63974"/>
                                </a:lnTo>
                                <a:lnTo>
                                  <a:pt x="63974" y="63974"/>
                                </a:lnTo>
                                <a:lnTo>
                                  <a:pt x="63974" y="0"/>
                                </a:lnTo>
                                <a:close/>
                              </a:path>
                            </a:pathLst>
                          </a:custGeom>
                          <a:solidFill>
                            <a:srgbClr val="E1D2FC"/>
                          </a:solidFill>
                        </wps:spPr>
                        <wps:bodyPr wrap="square" lIns="0" tIns="0" rIns="0" bIns="0" rtlCol="0">
                          <a:prstTxWarp prst="textNoShape">
                            <a:avLst/>
                          </a:prstTxWarp>
                          <a:noAutofit/>
                        </wps:bodyPr>
                      </wps:wsp>
                      <wps:wsp>
                        <wps:cNvPr id="302" name="Textbox 302"/>
                        <wps:cNvSpPr txBox="1"/>
                        <wps:spPr>
                          <a:xfrm>
                            <a:off x="3265668" y="111458"/>
                            <a:ext cx="1005205" cy="403860"/>
                          </a:xfrm>
                          <a:prstGeom prst="rect">
                            <a:avLst/>
                          </a:prstGeom>
                        </wps:spPr>
                        <wps:txbx>
                          <w:txbxContent>
                            <w:p w14:paraId="5D9B14AA" w14:textId="77777777" w:rsidR="00BE5563" w:rsidRDefault="00BF2423">
                              <w:pPr>
                                <w:spacing w:line="262" w:lineRule="exact"/>
                                <w:ind w:left="123"/>
                                <w:rPr>
                                  <w:sz w:val="23"/>
                                </w:rPr>
                              </w:pPr>
                              <w:r>
                                <w:rPr>
                                  <w:color w:val="585858"/>
                                  <w:sz w:val="23"/>
                                </w:rPr>
                                <w:t>Contract</w:t>
                              </w:r>
                              <w:r>
                                <w:rPr>
                                  <w:color w:val="585858"/>
                                  <w:spacing w:val="9"/>
                                  <w:sz w:val="23"/>
                                </w:rPr>
                                <w:t xml:space="preserve"> </w:t>
                              </w:r>
                              <w:r>
                                <w:rPr>
                                  <w:color w:val="585858"/>
                                  <w:spacing w:val="-4"/>
                                  <w:sz w:val="23"/>
                                </w:rPr>
                                <w:t>Type</w:t>
                              </w:r>
                            </w:p>
                            <w:p w14:paraId="5D9B14AB" w14:textId="77777777" w:rsidR="00BE5563" w:rsidRDefault="00BF2423">
                              <w:pPr>
                                <w:spacing w:before="143"/>
                                <w:rPr>
                                  <w:sz w:val="20"/>
                                </w:rPr>
                              </w:pPr>
                              <w:r>
                                <w:rPr>
                                  <w:spacing w:val="-5"/>
                                  <w:sz w:val="20"/>
                                </w:rPr>
                                <w:t>2%</w:t>
                              </w:r>
                            </w:p>
                          </w:txbxContent>
                        </wps:txbx>
                        <wps:bodyPr wrap="square" lIns="0" tIns="0" rIns="0" bIns="0" rtlCol="0">
                          <a:noAutofit/>
                        </wps:bodyPr>
                      </wps:wsp>
                      <wps:wsp>
                        <wps:cNvPr id="303" name="Textbox 303"/>
                        <wps:cNvSpPr txBox="1"/>
                        <wps:spPr>
                          <a:xfrm>
                            <a:off x="6809304" y="1497462"/>
                            <a:ext cx="640080" cy="555625"/>
                          </a:xfrm>
                          <a:prstGeom prst="rect">
                            <a:avLst/>
                          </a:prstGeom>
                        </wps:spPr>
                        <wps:txbx>
                          <w:txbxContent>
                            <w:p w14:paraId="5D9B14AC" w14:textId="77777777" w:rsidR="00BE5563" w:rsidRDefault="00BF2423">
                              <w:pPr>
                                <w:spacing w:line="225" w:lineRule="exact"/>
                                <w:rPr>
                                  <w:sz w:val="20"/>
                                </w:rPr>
                              </w:pPr>
                              <w:r>
                                <w:rPr>
                                  <w:spacing w:val="-2"/>
                                  <w:sz w:val="20"/>
                                </w:rPr>
                                <w:t>Temporary</w:t>
                              </w:r>
                            </w:p>
                            <w:p w14:paraId="5D9B14AD" w14:textId="77777777" w:rsidR="00BE5563" w:rsidRDefault="00BF2423">
                              <w:pPr>
                                <w:spacing w:before="94"/>
                                <w:rPr>
                                  <w:sz w:val="20"/>
                                </w:rPr>
                              </w:pPr>
                              <w:r>
                                <w:rPr>
                                  <w:spacing w:val="-2"/>
                                  <w:sz w:val="20"/>
                                </w:rPr>
                                <w:t>Fixed</w:t>
                              </w:r>
                            </w:p>
                            <w:p w14:paraId="5D9B14AE" w14:textId="77777777" w:rsidR="00BE5563" w:rsidRDefault="00BF2423">
                              <w:pPr>
                                <w:spacing w:before="94"/>
                                <w:rPr>
                                  <w:sz w:val="20"/>
                                </w:rPr>
                              </w:pPr>
                              <w:r>
                                <w:rPr>
                                  <w:spacing w:val="-2"/>
                                  <w:sz w:val="20"/>
                                </w:rPr>
                                <w:t>Permanent</w:t>
                              </w:r>
                            </w:p>
                          </w:txbxContent>
                        </wps:txbx>
                        <wps:bodyPr wrap="square" lIns="0" tIns="0" rIns="0" bIns="0" rtlCol="0">
                          <a:noAutofit/>
                        </wps:bodyPr>
                      </wps:wsp>
                      <wps:wsp>
                        <wps:cNvPr id="304" name="Textbox 304"/>
                        <wps:cNvSpPr txBox="1"/>
                        <wps:spPr>
                          <a:xfrm>
                            <a:off x="739168" y="2900040"/>
                            <a:ext cx="153670" cy="143510"/>
                          </a:xfrm>
                          <a:prstGeom prst="rect">
                            <a:avLst/>
                          </a:prstGeom>
                        </wps:spPr>
                        <wps:txbx>
                          <w:txbxContent>
                            <w:p w14:paraId="5D9B14AF" w14:textId="77777777" w:rsidR="00BE5563" w:rsidRDefault="00BF2423">
                              <w:pPr>
                                <w:spacing w:line="225" w:lineRule="exact"/>
                                <w:rPr>
                                  <w:sz w:val="20"/>
                                </w:rPr>
                              </w:pPr>
                              <w:r>
                                <w:rPr>
                                  <w:spacing w:val="-5"/>
                                  <w:sz w:val="20"/>
                                </w:rPr>
                                <w:t>All</w:t>
                              </w:r>
                            </w:p>
                          </w:txbxContent>
                        </wps:txbx>
                        <wps:bodyPr wrap="square" lIns="0" tIns="0" rIns="0" bIns="0" rtlCol="0">
                          <a:noAutofit/>
                        </wps:bodyPr>
                      </wps:wsp>
                      <wps:wsp>
                        <wps:cNvPr id="305" name="Textbox 305"/>
                        <wps:cNvSpPr txBox="1"/>
                        <wps:spPr>
                          <a:xfrm>
                            <a:off x="1621745" y="2900040"/>
                            <a:ext cx="935355" cy="143510"/>
                          </a:xfrm>
                          <a:prstGeom prst="rect">
                            <a:avLst/>
                          </a:prstGeom>
                        </wps:spPr>
                        <wps:txbx>
                          <w:txbxContent>
                            <w:p w14:paraId="5D9B14B0" w14:textId="77777777" w:rsidR="00BE5563" w:rsidRDefault="00BF2423">
                              <w:pPr>
                                <w:spacing w:line="225" w:lineRule="exact"/>
                                <w:rPr>
                                  <w:sz w:val="20"/>
                                </w:rPr>
                              </w:pPr>
                              <w:r>
                                <w:rPr>
                                  <w:sz w:val="20"/>
                                </w:rPr>
                                <w:t>Voluntary</w:t>
                              </w:r>
                              <w:r>
                                <w:rPr>
                                  <w:spacing w:val="-8"/>
                                  <w:sz w:val="20"/>
                                </w:rPr>
                                <w:t xml:space="preserve"> </w:t>
                              </w:r>
                              <w:r>
                                <w:rPr>
                                  <w:spacing w:val="-2"/>
                                  <w:sz w:val="20"/>
                                </w:rPr>
                                <w:t>sector</w:t>
                              </w:r>
                            </w:p>
                          </w:txbxContent>
                        </wps:txbx>
                        <wps:bodyPr wrap="square" lIns="0" tIns="0" rIns="0" bIns="0" rtlCol="0">
                          <a:noAutofit/>
                        </wps:bodyPr>
                      </wps:wsp>
                      <wps:wsp>
                        <wps:cNvPr id="306" name="Textbox 306"/>
                        <wps:cNvSpPr txBox="1"/>
                        <wps:spPr>
                          <a:xfrm>
                            <a:off x="3222912" y="2900040"/>
                            <a:ext cx="285750" cy="143510"/>
                          </a:xfrm>
                          <a:prstGeom prst="rect">
                            <a:avLst/>
                          </a:prstGeom>
                        </wps:spPr>
                        <wps:txbx>
                          <w:txbxContent>
                            <w:p w14:paraId="5D9B14B1" w14:textId="77777777" w:rsidR="00BE5563" w:rsidRDefault="00BF2423">
                              <w:pPr>
                                <w:spacing w:line="225" w:lineRule="exact"/>
                                <w:rPr>
                                  <w:sz w:val="20"/>
                                </w:rPr>
                              </w:pPr>
                              <w:r>
                                <w:rPr>
                                  <w:spacing w:val="-5"/>
                                  <w:sz w:val="20"/>
                                </w:rPr>
                                <w:t>NHS</w:t>
                              </w:r>
                            </w:p>
                          </w:txbxContent>
                        </wps:txbx>
                        <wps:bodyPr wrap="square" lIns="0" tIns="0" rIns="0" bIns="0" rtlCol="0">
                          <a:noAutofit/>
                        </wps:bodyPr>
                      </wps:wsp>
                      <wps:wsp>
                        <wps:cNvPr id="307" name="Textbox 307"/>
                        <wps:cNvSpPr txBox="1"/>
                        <wps:spPr>
                          <a:xfrm>
                            <a:off x="4058947" y="2900040"/>
                            <a:ext cx="1164590" cy="143510"/>
                          </a:xfrm>
                          <a:prstGeom prst="rect">
                            <a:avLst/>
                          </a:prstGeom>
                        </wps:spPr>
                        <wps:txbx>
                          <w:txbxContent>
                            <w:p w14:paraId="5D9B14B2" w14:textId="77777777" w:rsidR="00BE5563" w:rsidRDefault="00BF2423">
                              <w:pPr>
                                <w:spacing w:line="225" w:lineRule="exact"/>
                                <w:rPr>
                                  <w:sz w:val="20"/>
                                </w:rPr>
                              </w:pPr>
                              <w:r>
                                <w:rPr>
                                  <w:spacing w:val="-2"/>
                                  <w:sz w:val="20"/>
                                </w:rPr>
                                <w:t>Independent/Private</w:t>
                              </w:r>
                            </w:p>
                          </w:txbxContent>
                        </wps:txbx>
                        <wps:bodyPr wrap="square" lIns="0" tIns="0" rIns="0" bIns="0" rtlCol="0">
                          <a:noAutofit/>
                        </wps:bodyPr>
                      </wps:wsp>
                      <wps:wsp>
                        <wps:cNvPr id="308" name="Textbox 308"/>
                        <wps:cNvSpPr txBox="1"/>
                        <wps:spPr>
                          <a:xfrm>
                            <a:off x="5528754" y="2900040"/>
                            <a:ext cx="769620" cy="290830"/>
                          </a:xfrm>
                          <a:prstGeom prst="rect">
                            <a:avLst/>
                          </a:prstGeom>
                        </wps:spPr>
                        <wps:txbx>
                          <w:txbxContent>
                            <w:p w14:paraId="5D9B14B3" w14:textId="77777777" w:rsidR="00BE5563" w:rsidRDefault="00BF2423">
                              <w:pPr>
                                <w:spacing w:line="242" w:lineRule="auto"/>
                                <w:ind w:left="168" w:right="18" w:hanging="169"/>
                                <w:rPr>
                                  <w:sz w:val="20"/>
                                </w:rPr>
                              </w:pPr>
                              <w:r>
                                <w:rPr>
                                  <w:sz w:val="20"/>
                                </w:rPr>
                                <w:t>LA-</w:t>
                              </w:r>
                              <w:r>
                                <w:rPr>
                                  <w:spacing w:val="-14"/>
                                  <w:sz w:val="20"/>
                                </w:rPr>
                                <w:t xml:space="preserve"> </w:t>
                              </w:r>
                              <w:r>
                                <w:rPr>
                                  <w:sz w:val="20"/>
                                </w:rPr>
                                <w:t xml:space="preserve">delivered </w:t>
                              </w:r>
                              <w:r>
                                <w:rPr>
                                  <w:spacing w:val="-2"/>
                                  <w:sz w:val="20"/>
                                </w:rPr>
                                <w:t>treatment</w:t>
                              </w:r>
                            </w:p>
                          </w:txbxContent>
                        </wps:txbx>
                        <wps:bodyPr wrap="square" lIns="0" tIns="0" rIns="0" bIns="0" rtlCol="0">
                          <a:noAutofit/>
                        </wps:bodyPr>
                      </wps:wsp>
                    </wpg:wgp>
                  </a:graphicData>
                </a:graphic>
              </wp:anchor>
            </w:drawing>
          </mc:Choice>
          <mc:Fallback>
            <w:pict>
              <v:group w14:anchorId="5D9B12B3" id="Group 297" o:spid="_x0000_s1180" style="position:absolute;left:0;text-align:left;margin-left:155.7pt;margin-top:53.7pt;width:600.3pt;height:261.95pt;z-index:-251658074;mso-wrap-distance-left:0;mso-wrap-distance-right:0;mso-position-horizontal-relative:page" coordsize="76238,33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">
                <v:shape id="Graphic 298" o:spid="_x0000_s1181" style="position:absolute;width:76238;height:33267;visibility:visible;mso-wrap-style:square;v-text-anchor:top" coordsize="7623809,3326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" path="m7623589,l,,,3326651r7623589,l7623589,xe" stroked="f">
                  <v:path arrowok="t"/>
                </v:shape>
                <v:shape id="Graphic 299" o:spid="_x0000_s1182" style="position:absolute;left:67119;top:15353;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" path="m63974,l,,,63974r63974,l63974,xe" fillcolor="#deebf7" stroked="f">
                  <v:path arrowok="t"/>
                </v:shape>
                <v:shape id="Graphic 300" o:spid="_x0000_s1183" style="position:absolute;left:67119;top:17432;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" path="m63974,l,,,63974r63974,l63974,xe" fillcolor="#f8caac" stroked="f">
                  <v:path arrowok="t"/>
                </v:shape>
                <v:shape id="Graphic 301" o:spid="_x0000_s1184" style="position:absolute;left:67119;top:19458;width:641;height:642;visibility:visible;mso-wrap-style:square;v-text-anchor:top" coordsize="64135,64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" path="m63974,l,,,63974r63974,l63974,xe" fillcolor="#e1d2fc" stroked="f">
                  <v:path arrowok="t"/>
                </v:shape>
                <v:shape id="Textbox 302" o:spid="_x0000_s1185" type="#_x0000_t202" style="position:absolute;left:32656;top:1114;width:10052;height:4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5D9B14AA" w14:textId="77777777" w:rsidR="00BE5563" w:rsidRDefault="00BF2423">
                        <w:pPr>
                          <w:spacing w:line="262" w:lineRule="exact"/>
                          <w:ind w:left="123"/>
                          <w:rPr>
                            <w:sz w:val="23"/>
                          </w:rPr>
                        </w:pPr>
                        <w:r>
                          <w:rPr>
                            <w:color w:val="585858"/>
                            <w:sz w:val="23"/>
                          </w:rPr>
                          <w:t>Contract</w:t>
                        </w:r>
                        <w:r>
                          <w:rPr>
                            <w:color w:val="585858"/>
                            <w:spacing w:val="9"/>
                            <w:sz w:val="23"/>
                          </w:rPr>
                          <w:t xml:space="preserve"> </w:t>
                        </w:r>
                        <w:r>
                          <w:rPr>
                            <w:color w:val="585858"/>
                            <w:spacing w:val="-4"/>
                            <w:sz w:val="23"/>
                          </w:rPr>
                          <w:t>Type</w:t>
                        </w:r>
                      </w:p>
                      <w:p w14:paraId="5D9B14AB" w14:textId="77777777" w:rsidR="00BE5563" w:rsidRDefault="00BF2423">
                        <w:pPr>
                          <w:spacing w:before="143"/>
                          <w:rPr>
                            <w:sz w:val="20"/>
                          </w:rPr>
                        </w:pPr>
                        <w:r>
                          <w:rPr>
                            <w:spacing w:val="-5"/>
                            <w:sz w:val="20"/>
                          </w:rPr>
                          <w:t>2%</w:t>
                        </w:r>
                      </w:p>
                    </w:txbxContent>
                  </v:textbox>
                </v:shape>
                <v:shape id="Textbox 303" o:spid="_x0000_s1186" type="#_x0000_t202" style="position:absolute;left:68093;top:14974;width:6400;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5D9B14AC" w14:textId="77777777" w:rsidR="00BE5563" w:rsidRDefault="00BF2423">
                        <w:pPr>
                          <w:spacing w:line="225" w:lineRule="exact"/>
                          <w:rPr>
                            <w:sz w:val="20"/>
                          </w:rPr>
                        </w:pPr>
                        <w:r>
                          <w:rPr>
                            <w:spacing w:val="-2"/>
                            <w:sz w:val="20"/>
                          </w:rPr>
                          <w:t>Temporary</w:t>
                        </w:r>
                      </w:p>
                      <w:p w14:paraId="5D9B14AD" w14:textId="77777777" w:rsidR="00BE5563" w:rsidRDefault="00BF2423">
                        <w:pPr>
                          <w:spacing w:before="94"/>
                          <w:rPr>
                            <w:sz w:val="20"/>
                          </w:rPr>
                        </w:pPr>
                        <w:r>
                          <w:rPr>
                            <w:spacing w:val="-2"/>
                            <w:sz w:val="20"/>
                          </w:rPr>
                          <w:t>Fixed</w:t>
                        </w:r>
                      </w:p>
                      <w:p w14:paraId="5D9B14AE" w14:textId="77777777" w:rsidR="00BE5563" w:rsidRDefault="00BF2423">
                        <w:pPr>
                          <w:spacing w:before="94"/>
                          <w:rPr>
                            <w:sz w:val="20"/>
                          </w:rPr>
                        </w:pPr>
                        <w:r>
                          <w:rPr>
                            <w:spacing w:val="-2"/>
                            <w:sz w:val="20"/>
                          </w:rPr>
                          <w:t>Permanent</w:t>
                        </w:r>
                      </w:p>
                    </w:txbxContent>
                  </v:textbox>
                </v:shape>
                <v:shape id="Textbox 304" o:spid="_x0000_s1187" type="#_x0000_t202" style="position:absolute;left:7391;top:29000;width:1537;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5D9B14AF" w14:textId="77777777" w:rsidR="00BE5563" w:rsidRDefault="00BF2423">
                        <w:pPr>
                          <w:spacing w:line="225" w:lineRule="exact"/>
                          <w:rPr>
                            <w:sz w:val="20"/>
                          </w:rPr>
                        </w:pPr>
                        <w:r>
                          <w:rPr>
                            <w:spacing w:val="-5"/>
                            <w:sz w:val="20"/>
                          </w:rPr>
                          <w:t>All</w:t>
                        </w:r>
                      </w:p>
                    </w:txbxContent>
                  </v:textbox>
                </v:shape>
                <v:shape id="Textbox 305" o:spid="_x0000_s1188" type="#_x0000_t202" style="position:absolute;left:16217;top:29000;width:9354;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5D9B14B0" w14:textId="77777777" w:rsidR="00BE5563" w:rsidRDefault="00BF2423">
                        <w:pPr>
                          <w:spacing w:line="225" w:lineRule="exact"/>
                          <w:rPr>
                            <w:sz w:val="20"/>
                          </w:rPr>
                        </w:pPr>
                        <w:r>
                          <w:rPr>
                            <w:sz w:val="20"/>
                          </w:rPr>
                          <w:t>Voluntary</w:t>
                        </w:r>
                        <w:r>
                          <w:rPr>
                            <w:spacing w:val="-8"/>
                            <w:sz w:val="20"/>
                          </w:rPr>
                          <w:t xml:space="preserve"> </w:t>
                        </w:r>
                        <w:r>
                          <w:rPr>
                            <w:spacing w:val="-2"/>
                            <w:sz w:val="20"/>
                          </w:rPr>
                          <w:t>sector</w:t>
                        </w:r>
                      </w:p>
                    </w:txbxContent>
                  </v:textbox>
                </v:shape>
                <v:shape id="Textbox 306" o:spid="_x0000_s1189" type="#_x0000_t202" style="position:absolute;left:32229;top:29000;width:2857;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5D9B14B1" w14:textId="77777777" w:rsidR="00BE5563" w:rsidRDefault="00BF2423">
                        <w:pPr>
                          <w:spacing w:line="225" w:lineRule="exact"/>
                          <w:rPr>
                            <w:sz w:val="20"/>
                          </w:rPr>
                        </w:pPr>
                        <w:r>
                          <w:rPr>
                            <w:spacing w:val="-5"/>
                            <w:sz w:val="20"/>
                          </w:rPr>
                          <w:t>NHS</w:t>
                        </w:r>
                      </w:p>
                    </w:txbxContent>
                  </v:textbox>
                </v:shape>
                <v:shape id="Textbox 307" o:spid="_x0000_s1190" type="#_x0000_t202" style="position:absolute;left:40589;top:29000;width:11646;height:1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5D9B14B2" w14:textId="77777777" w:rsidR="00BE5563" w:rsidRDefault="00BF2423">
                        <w:pPr>
                          <w:spacing w:line="225" w:lineRule="exact"/>
                          <w:rPr>
                            <w:sz w:val="20"/>
                          </w:rPr>
                        </w:pPr>
                        <w:r>
                          <w:rPr>
                            <w:spacing w:val="-2"/>
                            <w:sz w:val="20"/>
                          </w:rPr>
                          <w:t>Independent/Private</w:t>
                        </w:r>
                      </w:p>
                    </w:txbxContent>
                  </v:textbox>
                </v:shape>
                <v:shape id="Textbox 308" o:spid="_x0000_s1191" type="#_x0000_t202" style="position:absolute;left:55287;top:29000;width:7696;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D9B14B3" w14:textId="77777777" w:rsidR="00BE5563" w:rsidRDefault="00BF2423">
                        <w:pPr>
                          <w:spacing w:line="242" w:lineRule="auto"/>
                          <w:ind w:left="168" w:right="18" w:hanging="169"/>
                          <w:rPr>
                            <w:sz w:val="20"/>
                          </w:rPr>
                        </w:pPr>
                        <w:r>
                          <w:rPr>
                            <w:sz w:val="20"/>
                          </w:rPr>
                          <w:t>LA-</w:t>
                        </w:r>
                        <w:r>
                          <w:rPr>
                            <w:spacing w:val="-14"/>
                            <w:sz w:val="20"/>
                          </w:rPr>
                          <w:t xml:space="preserve"> </w:t>
                        </w:r>
                        <w:r>
                          <w:rPr>
                            <w:sz w:val="20"/>
                          </w:rPr>
                          <w:t xml:space="preserve">delivered </w:t>
                        </w:r>
                        <w:r>
                          <w:rPr>
                            <w:spacing w:val="-2"/>
                            <w:sz w:val="20"/>
                          </w:rPr>
                          <w:t>treatment</w:t>
                        </w:r>
                      </w:p>
                    </w:txbxContent>
                  </v:textbox>
                </v:shape>
                <w10:wrap anchorx="page"/>
              </v:group>
            </w:pict>
          </mc:Fallback>
        </mc:AlternateContent>
      </w:r>
      <w:r>
        <w:rPr>
          <w:color w:val="221F1F"/>
          <w:spacing w:val="-1"/>
        </w:rPr>
        <w:t xml:space="preserve"> </w:t>
      </w:r>
      <w:r>
        <w:rPr>
          <w:color w:val="221F1F"/>
        </w:rPr>
        <w:t>a</w:t>
      </w:r>
      <w:r>
        <w:rPr>
          <w:color w:val="221F1F"/>
          <w:spacing w:val="-3"/>
        </w:rPr>
        <w:t xml:space="preserve"> </w:t>
      </w:r>
      <w:r>
        <w:rPr>
          <w:color w:val="221F1F"/>
        </w:rPr>
        <w:t>sector</w:t>
      </w:r>
      <w:r>
        <w:rPr>
          <w:color w:val="221F1F"/>
          <w:spacing w:val="-4"/>
        </w:rPr>
        <w:t xml:space="preserve"> </w:t>
      </w:r>
      <w:r>
        <w:rPr>
          <w:color w:val="221F1F"/>
        </w:rPr>
        <w:t>level</w:t>
      </w:r>
      <w:r>
        <w:rPr>
          <w:color w:val="221F1F"/>
          <w:spacing w:val="-1"/>
        </w:rPr>
        <w:t xml:space="preserve"> </w:t>
      </w:r>
      <w:r>
        <w:rPr>
          <w:color w:val="221F1F"/>
        </w:rPr>
        <w:t>the</w:t>
      </w:r>
      <w:r>
        <w:rPr>
          <w:color w:val="221F1F"/>
          <w:spacing w:val="-5"/>
        </w:rPr>
        <w:t xml:space="preserve"> </w:t>
      </w:r>
      <w:r>
        <w:rPr>
          <w:color w:val="221F1F"/>
        </w:rPr>
        <w:t>profiles</w:t>
      </w:r>
      <w:r>
        <w:rPr>
          <w:color w:val="221F1F"/>
          <w:spacing w:val="-8"/>
        </w:rPr>
        <w:t xml:space="preserve"> </w:t>
      </w:r>
      <w:r>
        <w:rPr>
          <w:color w:val="221F1F"/>
        </w:rPr>
        <w:t>are</w:t>
      </w:r>
      <w:r>
        <w:rPr>
          <w:color w:val="221F1F"/>
          <w:spacing w:val="-3"/>
        </w:rPr>
        <w:t xml:space="preserve"> </w:t>
      </w:r>
      <w:r>
        <w:rPr>
          <w:color w:val="221F1F"/>
        </w:rPr>
        <w:t>also</w:t>
      </w:r>
      <w:r>
        <w:rPr>
          <w:color w:val="221F1F"/>
          <w:spacing w:val="-5"/>
        </w:rPr>
        <w:t xml:space="preserve"> </w:t>
      </w:r>
      <w:r>
        <w:rPr>
          <w:color w:val="221F1F"/>
        </w:rPr>
        <w:t>consistent</w:t>
      </w:r>
      <w:r>
        <w:rPr>
          <w:color w:val="221F1F"/>
          <w:spacing w:val="-5"/>
        </w:rPr>
        <w:t xml:space="preserve"> </w:t>
      </w:r>
      <w:r>
        <w:rPr>
          <w:color w:val="221F1F"/>
        </w:rPr>
        <w:t>with</w:t>
      </w:r>
      <w:r>
        <w:rPr>
          <w:color w:val="221F1F"/>
          <w:spacing w:val="-1"/>
        </w:rPr>
        <w:t xml:space="preserve"> </w:t>
      </w:r>
      <w:r>
        <w:rPr>
          <w:color w:val="221F1F"/>
        </w:rPr>
        <w:t>previous</w:t>
      </w:r>
      <w:r>
        <w:rPr>
          <w:color w:val="221F1F"/>
          <w:spacing w:val="-6"/>
        </w:rPr>
        <w:t xml:space="preserve"> </w:t>
      </w:r>
      <w:r>
        <w:rPr>
          <w:color w:val="221F1F"/>
        </w:rPr>
        <w:t>years</w:t>
      </w:r>
      <w:r>
        <w:rPr>
          <w:color w:val="221F1F"/>
          <w:spacing w:val="-1"/>
        </w:rPr>
        <w:t xml:space="preserve"> </w:t>
      </w:r>
      <w:r>
        <w:rPr>
          <w:color w:val="221F1F"/>
        </w:rPr>
        <w:t>with</w:t>
      </w:r>
      <w:r>
        <w:rPr>
          <w:color w:val="221F1F"/>
          <w:spacing w:val="-1"/>
        </w:rPr>
        <w:t xml:space="preserve"> </w:t>
      </w:r>
      <w:r>
        <w:rPr>
          <w:color w:val="221F1F"/>
        </w:rPr>
        <w:t>the</w:t>
      </w:r>
      <w:r>
        <w:rPr>
          <w:color w:val="221F1F"/>
          <w:spacing w:val="-3"/>
        </w:rPr>
        <w:t xml:space="preserve"> </w:t>
      </w:r>
      <w:r>
        <w:rPr>
          <w:color w:val="221F1F"/>
        </w:rPr>
        <w:t>LA</w:t>
      </w:r>
      <w:r>
        <w:rPr>
          <w:color w:val="221F1F"/>
          <w:spacing w:val="-17"/>
        </w:rPr>
        <w:t xml:space="preserve"> </w:t>
      </w:r>
      <w:r>
        <w:rPr>
          <w:color w:val="221F1F"/>
        </w:rPr>
        <w:t>delivered</w:t>
      </w:r>
      <w:r>
        <w:rPr>
          <w:color w:val="221F1F"/>
          <w:spacing w:val="-6"/>
        </w:rPr>
        <w:t xml:space="preserve"> </w:t>
      </w:r>
      <w:r>
        <w:rPr>
          <w:color w:val="221F1F"/>
        </w:rPr>
        <w:t>services</w:t>
      </w:r>
      <w:r>
        <w:rPr>
          <w:color w:val="221F1F"/>
          <w:spacing w:val="-1"/>
        </w:rPr>
        <w:t xml:space="preserve"> </w:t>
      </w:r>
      <w:r>
        <w:rPr>
          <w:color w:val="221F1F"/>
        </w:rPr>
        <w:t>standing</w:t>
      </w:r>
      <w:r>
        <w:rPr>
          <w:color w:val="221F1F"/>
          <w:spacing w:val="-9"/>
        </w:rPr>
        <w:t xml:space="preserve"> </w:t>
      </w:r>
      <w:r>
        <w:rPr>
          <w:color w:val="221F1F"/>
        </w:rPr>
        <w:t>out</w:t>
      </w:r>
      <w:r>
        <w:rPr>
          <w:color w:val="221F1F"/>
          <w:spacing w:val="-3"/>
        </w:rPr>
        <w:t xml:space="preserve"> </w:t>
      </w:r>
      <w:r>
        <w:rPr>
          <w:color w:val="221F1F"/>
        </w:rPr>
        <w:t>with</w:t>
      </w:r>
      <w:r>
        <w:rPr>
          <w:color w:val="221F1F"/>
          <w:spacing w:val="-1"/>
        </w:rPr>
        <w:t xml:space="preserve"> </w:t>
      </w:r>
      <w:r>
        <w:rPr>
          <w:color w:val="221F1F"/>
        </w:rPr>
        <w:t>a higher</w:t>
      </w:r>
      <w:r>
        <w:rPr>
          <w:color w:val="221F1F"/>
          <w:spacing w:val="-7"/>
        </w:rPr>
        <w:t xml:space="preserve"> </w:t>
      </w:r>
      <w:r>
        <w:rPr>
          <w:color w:val="221F1F"/>
        </w:rPr>
        <w:t>proportion</w:t>
      </w:r>
      <w:r>
        <w:rPr>
          <w:color w:val="221F1F"/>
          <w:spacing w:val="-7"/>
        </w:rPr>
        <w:t xml:space="preserve"> </w:t>
      </w:r>
      <w:r>
        <w:rPr>
          <w:color w:val="221F1F"/>
        </w:rPr>
        <w:t>of</w:t>
      </w:r>
      <w:r>
        <w:rPr>
          <w:color w:val="221F1F"/>
          <w:spacing w:val="-3"/>
        </w:rPr>
        <w:t xml:space="preserve"> </w:t>
      </w:r>
      <w:r>
        <w:rPr>
          <w:color w:val="221F1F"/>
        </w:rPr>
        <w:t>fixed</w:t>
      </w:r>
      <w:r>
        <w:rPr>
          <w:color w:val="221F1F"/>
          <w:spacing w:val="-2"/>
        </w:rPr>
        <w:t xml:space="preserve"> </w:t>
      </w:r>
      <w:r>
        <w:rPr>
          <w:color w:val="221F1F"/>
        </w:rPr>
        <w:t>term</w:t>
      </w:r>
      <w:r>
        <w:rPr>
          <w:color w:val="221F1F"/>
          <w:spacing w:val="-2"/>
        </w:rPr>
        <w:t xml:space="preserve"> </w:t>
      </w:r>
      <w:r>
        <w:rPr>
          <w:color w:val="221F1F"/>
        </w:rPr>
        <w:t>contracts. Table 1</w:t>
      </w:r>
      <w:r w:rsidR="004A5762">
        <w:rPr>
          <w:color w:val="221F1F"/>
        </w:rPr>
        <w:t>4</w:t>
      </w:r>
      <w:r w:rsidR="00EC7FE5">
        <w:rPr>
          <w:color w:val="221F1F"/>
        </w:rPr>
        <w:t>a</w:t>
      </w:r>
      <w:r>
        <w:rPr>
          <w:color w:val="221F1F"/>
        </w:rPr>
        <w:t xml:space="preserve"> details the responses received for contract type.</w:t>
      </w:r>
    </w:p>
    <w:p w14:paraId="5D9AFCD7" w14:textId="77777777" w:rsidR="00BE5563" w:rsidRDefault="00BE5563">
      <w:pPr>
        <w:pStyle w:val="BodyText"/>
        <w:rPr>
          <w:sz w:val="20"/>
        </w:rPr>
      </w:pPr>
    </w:p>
    <w:p w14:paraId="5D9AFCD8" w14:textId="77777777" w:rsidR="00BE5563" w:rsidRDefault="00BE5563">
      <w:pPr>
        <w:pStyle w:val="BodyText"/>
        <w:rPr>
          <w:sz w:val="20"/>
        </w:rPr>
      </w:pPr>
    </w:p>
    <w:p w14:paraId="5D9AFCD9" w14:textId="77777777" w:rsidR="00BE5563" w:rsidRDefault="00BE5563">
      <w:pPr>
        <w:pStyle w:val="BodyText"/>
        <w:spacing w:before="84" w:after="1"/>
        <w:rPr>
          <w:sz w:val="20"/>
        </w:rPr>
      </w:pPr>
    </w:p>
    <w:tbl>
      <w:tblPr>
        <w:tblW w:w="0" w:type="auto"/>
        <w:tblInd w:w="3398" w:type="dxa"/>
        <w:tblLayout w:type="fixed"/>
        <w:tblCellMar>
          <w:left w:w="0" w:type="dxa"/>
          <w:right w:w="0" w:type="dxa"/>
        </w:tblCellMar>
        <w:tblLook w:val="01E0" w:firstRow="1" w:lastRow="1" w:firstColumn="1" w:lastColumn="1" w:noHBand="0" w:noVBand="0"/>
      </w:tblPr>
      <w:tblGrid>
        <w:gridCol w:w="285"/>
        <w:gridCol w:w="1427"/>
        <w:gridCol w:w="571"/>
        <w:gridCol w:w="1436"/>
        <w:gridCol w:w="571"/>
        <w:gridCol w:w="1436"/>
        <w:gridCol w:w="571"/>
        <w:gridCol w:w="1436"/>
        <w:gridCol w:w="571"/>
        <w:gridCol w:w="1427"/>
        <w:gridCol w:w="285"/>
      </w:tblGrid>
      <w:tr w:rsidR="00BE5563" w14:paraId="5D9AFCE5" w14:textId="77777777">
        <w:trPr>
          <w:trHeight w:hRule="exact" w:val="121"/>
        </w:trPr>
        <w:tc>
          <w:tcPr>
            <w:tcW w:w="285" w:type="dxa"/>
            <w:vMerge w:val="restart"/>
            <w:tcBorders>
              <w:top w:val="single" w:sz="6" w:space="0" w:color="D9D9D9"/>
              <w:bottom w:val="single" w:sz="6" w:space="0" w:color="D9D9D9"/>
            </w:tcBorders>
          </w:tcPr>
          <w:p w14:paraId="5D9AFCDA" w14:textId="77777777" w:rsidR="00BE5563" w:rsidRDefault="00BE5563">
            <w:pPr>
              <w:pStyle w:val="TableParagraph"/>
              <w:spacing w:before="0"/>
              <w:ind w:left="0"/>
              <w:jc w:val="left"/>
              <w:rPr>
                <w:rFonts w:ascii="Times New Roman"/>
                <w:sz w:val="24"/>
              </w:rPr>
            </w:pPr>
          </w:p>
        </w:tc>
        <w:tc>
          <w:tcPr>
            <w:tcW w:w="1427" w:type="dxa"/>
            <w:vMerge w:val="restart"/>
            <w:tcBorders>
              <w:top w:val="single" w:sz="6" w:space="0" w:color="D9D9D9"/>
            </w:tcBorders>
            <w:shd w:val="clear" w:color="auto" w:fill="DEEBF7"/>
          </w:tcPr>
          <w:p w14:paraId="5D9AFCDB" w14:textId="77777777" w:rsidR="00BE5563" w:rsidRDefault="00BF2423">
            <w:pPr>
              <w:pStyle w:val="TableParagraph"/>
              <w:spacing w:before="67"/>
              <w:ind w:left="17" w:right="15"/>
              <w:rPr>
                <w:sz w:val="20"/>
              </w:rPr>
            </w:pPr>
            <w:r>
              <w:rPr>
                <w:spacing w:val="-5"/>
                <w:sz w:val="20"/>
              </w:rPr>
              <w:t>10%</w:t>
            </w:r>
          </w:p>
        </w:tc>
        <w:tc>
          <w:tcPr>
            <w:tcW w:w="571" w:type="dxa"/>
            <w:vMerge w:val="restart"/>
            <w:tcBorders>
              <w:top w:val="single" w:sz="6" w:space="0" w:color="D9D9D9"/>
              <w:bottom w:val="single" w:sz="6" w:space="0" w:color="D9D9D9"/>
            </w:tcBorders>
          </w:tcPr>
          <w:p w14:paraId="5D9AFCDC" w14:textId="77777777" w:rsidR="00BE5563" w:rsidRDefault="00BE5563">
            <w:pPr>
              <w:pStyle w:val="TableParagraph"/>
              <w:spacing w:before="0"/>
              <w:ind w:left="0"/>
              <w:jc w:val="left"/>
              <w:rPr>
                <w:rFonts w:ascii="Times New Roman"/>
                <w:sz w:val="24"/>
              </w:rPr>
            </w:pPr>
          </w:p>
        </w:tc>
        <w:tc>
          <w:tcPr>
            <w:tcW w:w="1436" w:type="dxa"/>
            <w:vMerge w:val="restart"/>
            <w:tcBorders>
              <w:top w:val="single" w:sz="6" w:space="0" w:color="D9D9D9"/>
            </w:tcBorders>
            <w:shd w:val="clear" w:color="auto" w:fill="DEEBF7"/>
          </w:tcPr>
          <w:p w14:paraId="5D9AFCDD" w14:textId="77777777" w:rsidR="00BE5563" w:rsidRDefault="00BF2423">
            <w:pPr>
              <w:pStyle w:val="TableParagraph"/>
              <w:spacing w:before="83"/>
              <w:ind w:left="10"/>
              <w:rPr>
                <w:sz w:val="20"/>
              </w:rPr>
            </w:pPr>
            <w:r>
              <w:rPr>
                <w:spacing w:val="-5"/>
                <w:sz w:val="20"/>
              </w:rPr>
              <w:t>10%</w:t>
            </w:r>
          </w:p>
        </w:tc>
        <w:tc>
          <w:tcPr>
            <w:tcW w:w="571" w:type="dxa"/>
            <w:vMerge w:val="restart"/>
            <w:tcBorders>
              <w:top w:val="single" w:sz="6" w:space="0" w:color="D9D9D9"/>
              <w:bottom w:val="single" w:sz="6" w:space="0" w:color="D9D9D9"/>
            </w:tcBorders>
          </w:tcPr>
          <w:p w14:paraId="5D9AFCDE" w14:textId="77777777" w:rsidR="00BE5563" w:rsidRDefault="00BE5563">
            <w:pPr>
              <w:pStyle w:val="TableParagraph"/>
              <w:spacing w:before="0"/>
              <w:ind w:left="0"/>
              <w:jc w:val="left"/>
              <w:rPr>
                <w:rFonts w:ascii="Times New Roman"/>
                <w:sz w:val="24"/>
              </w:rPr>
            </w:pPr>
          </w:p>
        </w:tc>
        <w:tc>
          <w:tcPr>
            <w:tcW w:w="1436" w:type="dxa"/>
            <w:tcBorders>
              <w:top w:val="single" w:sz="6" w:space="0" w:color="DEEBF7"/>
            </w:tcBorders>
            <w:shd w:val="clear" w:color="auto" w:fill="F8CAAC"/>
          </w:tcPr>
          <w:p w14:paraId="5D9AFCDF" w14:textId="77777777" w:rsidR="00BE5563" w:rsidRDefault="00BE5563">
            <w:pPr>
              <w:pStyle w:val="TableParagraph"/>
              <w:spacing w:before="0"/>
              <w:ind w:left="0"/>
              <w:jc w:val="left"/>
              <w:rPr>
                <w:rFonts w:ascii="Times New Roman"/>
                <w:sz w:val="6"/>
              </w:rPr>
            </w:pPr>
          </w:p>
        </w:tc>
        <w:tc>
          <w:tcPr>
            <w:tcW w:w="571" w:type="dxa"/>
            <w:vMerge w:val="restart"/>
            <w:tcBorders>
              <w:top w:val="single" w:sz="6" w:space="0" w:color="D9D9D9"/>
              <w:bottom w:val="single" w:sz="6" w:space="0" w:color="D9D9D9"/>
            </w:tcBorders>
          </w:tcPr>
          <w:p w14:paraId="5D9AFCE0" w14:textId="77777777" w:rsidR="00BE5563" w:rsidRDefault="00BE5563">
            <w:pPr>
              <w:pStyle w:val="TableParagraph"/>
              <w:spacing w:before="0"/>
              <w:ind w:left="0"/>
              <w:jc w:val="left"/>
              <w:rPr>
                <w:rFonts w:ascii="Times New Roman"/>
                <w:sz w:val="24"/>
              </w:rPr>
            </w:pPr>
          </w:p>
        </w:tc>
        <w:tc>
          <w:tcPr>
            <w:tcW w:w="1436" w:type="dxa"/>
            <w:tcBorders>
              <w:top w:val="single" w:sz="6" w:space="0" w:color="D9D9D9"/>
              <w:bottom w:val="single" w:sz="18" w:space="0" w:color="F8CAAC"/>
            </w:tcBorders>
            <w:shd w:val="clear" w:color="auto" w:fill="DEEBF7"/>
          </w:tcPr>
          <w:p w14:paraId="5D9AFCE1" w14:textId="77777777" w:rsidR="00BE5563" w:rsidRDefault="00BF2423">
            <w:pPr>
              <w:pStyle w:val="TableParagraph"/>
              <w:spacing w:before="0" w:line="105" w:lineRule="exact"/>
              <w:ind w:left="10" w:right="10"/>
              <w:rPr>
                <w:sz w:val="20"/>
              </w:rPr>
            </w:pPr>
            <w:r>
              <w:rPr>
                <w:spacing w:val="-5"/>
                <w:sz w:val="20"/>
              </w:rPr>
              <w:t>4%</w:t>
            </w:r>
          </w:p>
        </w:tc>
        <w:tc>
          <w:tcPr>
            <w:tcW w:w="571" w:type="dxa"/>
            <w:vMerge w:val="restart"/>
            <w:tcBorders>
              <w:top w:val="single" w:sz="6" w:space="0" w:color="D9D9D9"/>
              <w:bottom w:val="single" w:sz="6" w:space="0" w:color="D9D9D9"/>
            </w:tcBorders>
          </w:tcPr>
          <w:p w14:paraId="5D9AFCE2" w14:textId="77777777" w:rsidR="00BE5563" w:rsidRDefault="00BE5563">
            <w:pPr>
              <w:pStyle w:val="TableParagraph"/>
              <w:spacing w:before="0"/>
              <w:ind w:left="0"/>
              <w:jc w:val="left"/>
              <w:rPr>
                <w:rFonts w:ascii="Times New Roman"/>
                <w:sz w:val="24"/>
              </w:rPr>
            </w:pPr>
          </w:p>
        </w:tc>
        <w:tc>
          <w:tcPr>
            <w:tcW w:w="1427" w:type="dxa"/>
            <w:tcBorders>
              <w:top w:val="single" w:sz="6" w:space="0" w:color="D9D9D9"/>
            </w:tcBorders>
            <w:shd w:val="clear" w:color="auto" w:fill="DEEBF7"/>
          </w:tcPr>
          <w:p w14:paraId="5D9AFCE3" w14:textId="77777777" w:rsidR="00BE5563" w:rsidRDefault="00BF2423">
            <w:pPr>
              <w:pStyle w:val="TableParagraph"/>
              <w:spacing w:before="0" w:line="128" w:lineRule="exact"/>
              <w:ind w:left="17" w:right="9"/>
              <w:rPr>
                <w:sz w:val="20"/>
              </w:rPr>
            </w:pPr>
            <w:r>
              <w:rPr>
                <w:spacing w:val="-5"/>
                <w:sz w:val="20"/>
              </w:rPr>
              <w:t>4%</w:t>
            </w:r>
          </w:p>
        </w:tc>
        <w:tc>
          <w:tcPr>
            <w:tcW w:w="285" w:type="dxa"/>
            <w:vMerge w:val="restart"/>
            <w:tcBorders>
              <w:top w:val="single" w:sz="6" w:space="0" w:color="D9D9D9"/>
              <w:bottom w:val="single" w:sz="6" w:space="0" w:color="D9D9D9"/>
            </w:tcBorders>
          </w:tcPr>
          <w:p w14:paraId="5D9AFCE4" w14:textId="77777777" w:rsidR="00BE5563" w:rsidRDefault="00BE5563">
            <w:pPr>
              <w:pStyle w:val="TableParagraph"/>
              <w:spacing w:before="0"/>
              <w:ind w:left="0"/>
              <w:jc w:val="left"/>
              <w:rPr>
                <w:rFonts w:ascii="Times New Roman"/>
                <w:sz w:val="24"/>
              </w:rPr>
            </w:pPr>
          </w:p>
        </w:tc>
      </w:tr>
      <w:tr w:rsidR="00BE5563" w14:paraId="5D9AFCF8" w14:textId="77777777">
        <w:trPr>
          <w:trHeight w:hRule="exact" w:val="230"/>
        </w:trPr>
        <w:tc>
          <w:tcPr>
            <w:tcW w:w="285" w:type="dxa"/>
            <w:vMerge/>
            <w:tcBorders>
              <w:top w:val="nil"/>
              <w:bottom w:val="single" w:sz="6" w:space="0" w:color="D9D9D9"/>
            </w:tcBorders>
          </w:tcPr>
          <w:p w14:paraId="5D9AFCE6" w14:textId="77777777" w:rsidR="00BE5563" w:rsidRDefault="00BE5563">
            <w:pPr>
              <w:rPr>
                <w:sz w:val="2"/>
                <w:szCs w:val="2"/>
              </w:rPr>
            </w:pPr>
          </w:p>
        </w:tc>
        <w:tc>
          <w:tcPr>
            <w:tcW w:w="1427" w:type="dxa"/>
            <w:vMerge/>
            <w:tcBorders>
              <w:top w:val="nil"/>
            </w:tcBorders>
            <w:shd w:val="clear" w:color="auto" w:fill="DEEBF7"/>
          </w:tcPr>
          <w:p w14:paraId="5D9AFCE7" w14:textId="77777777" w:rsidR="00BE5563" w:rsidRDefault="00BE5563">
            <w:pPr>
              <w:rPr>
                <w:sz w:val="2"/>
                <w:szCs w:val="2"/>
              </w:rPr>
            </w:pPr>
          </w:p>
        </w:tc>
        <w:tc>
          <w:tcPr>
            <w:tcW w:w="571" w:type="dxa"/>
            <w:vMerge/>
            <w:tcBorders>
              <w:top w:val="nil"/>
              <w:bottom w:val="single" w:sz="6" w:space="0" w:color="D9D9D9"/>
            </w:tcBorders>
          </w:tcPr>
          <w:p w14:paraId="5D9AFCE8" w14:textId="77777777" w:rsidR="00BE5563" w:rsidRDefault="00BE5563">
            <w:pPr>
              <w:rPr>
                <w:sz w:val="2"/>
                <w:szCs w:val="2"/>
              </w:rPr>
            </w:pPr>
          </w:p>
        </w:tc>
        <w:tc>
          <w:tcPr>
            <w:tcW w:w="1436" w:type="dxa"/>
            <w:vMerge/>
            <w:tcBorders>
              <w:top w:val="nil"/>
            </w:tcBorders>
            <w:shd w:val="clear" w:color="auto" w:fill="DEEBF7"/>
          </w:tcPr>
          <w:p w14:paraId="5D9AFCE9" w14:textId="77777777" w:rsidR="00BE5563" w:rsidRDefault="00BE5563">
            <w:pPr>
              <w:rPr>
                <w:sz w:val="2"/>
                <w:szCs w:val="2"/>
              </w:rPr>
            </w:pPr>
          </w:p>
        </w:tc>
        <w:tc>
          <w:tcPr>
            <w:tcW w:w="571" w:type="dxa"/>
            <w:vMerge/>
            <w:tcBorders>
              <w:top w:val="nil"/>
              <w:bottom w:val="single" w:sz="6" w:space="0" w:color="D9D9D9"/>
            </w:tcBorders>
          </w:tcPr>
          <w:p w14:paraId="5D9AFCEA" w14:textId="77777777" w:rsidR="00BE5563" w:rsidRDefault="00BE5563">
            <w:pPr>
              <w:rPr>
                <w:sz w:val="2"/>
                <w:szCs w:val="2"/>
              </w:rPr>
            </w:pPr>
          </w:p>
        </w:tc>
        <w:tc>
          <w:tcPr>
            <w:tcW w:w="1436" w:type="dxa"/>
            <w:vMerge w:val="restart"/>
            <w:shd w:val="clear" w:color="auto" w:fill="F8CAAC"/>
          </w:tcPr>
          <w:p w14:paraId="5D9AFCEB" w14:textId="77777777" w:rsidR="00BE5563" w:rsidRDefault="00BF2423">
            <w:pPr>
              <w:pStyle w:val="TableParagraph"/>
              <w:spacing w:before="85"/>
              <w:ind w:left="10" w:right="1"/>
              <w:rPr>
                <w:sz w:val="20"/>
              </w:rPr>
            </w:pPr>
            <w:r>
              <w:rPr>
                <w:spacing w:val="-5"/>
                <w:sz w:val="20"/>
              </w:rPr>
              <w:t>12%</w:t>
            </w:r>
          </w:p>
        </w:tc>
        <w:tc>
          <w:tcPr>
            <w:tcW w:w="571" w:type="dxa"/>
            <w:vMerge/>
            <w:tcBorders>
              <w:top w:val="nil"/>
              <w:bottom w:val="single" w:sz="6" w:space="0" w:color="D9D9D9"/>
            </w:tcBorders>
          </w:tcPr>
          <w:p w14:paraId="5D9AFCEC" w14:textId="77777777" w:rsidR="00BE5563" w:rsidRDefault="00BE5563">
            <w:pPr>
              <w:rPr>
                <w:sz w:val="2"/>
                <w:szCs w:val="2"/>
              </w:rPr>
            </w:pPr>
          </w:p>
        </w:tc>
        <w:tc>
          <w:tcPr>
            <w:tcW w:w="1436" w:type="dxa"/>
            <w:vMerge w:val="restart"/>
            <w:tcBorders>
              <w:top w:val="single" w:sz="18" w:space="0" w:color="F8CAAC"/>
              <w:bottom w:val="single" w:sz="6" w:space="0" w:color="D9D9D9"/>
            </w:tcBorders>
            <w:shd w:val="clear" w:color="auto" w:fill="E1D2FC"/>
          </w:tcPr>
          <w:p w14:paraId="5D9AFCED" w14:textId="77777777" w:rsidR="00BE5563" w:rsidRDefault="00BF2423">
            <w:pPr>
              <w:pStyle w:val="TableParagraph"/>
              <w:spacing w:before="0" w:line="131" w:lineRule="exact"/>
              <w:ind w:left="10" w:right="10"/>
              <w:rPr>
                <w:sz w:val="20"/>
              </w:rPr>
            </w:pPr>
            <w:r>
              <w:rPr>
                <w:spacing w:val="-5"/>
                <w:sz w:val="20"/>
              </w:rPr>
              <w:t>1%</w:t>
            </w:r>
          </w:p>
          <w:p w14:paraId="5D9AFCEE" w14:textId="77777777" w:rsidR="00BE5563" w:rsidRDefault="00BE5563">
            <w:pPr>
              <w:pStyle w:val="TableParagraph"/>
              <w:spacing w:before="0"/>
              <w:ind w:left="0"/>
              <w:jc w:val="left"/>
              <w:rPr>
                <w:sz w:val="20"/>
              </w:rPr>
            </w:pPr>
          </w:p>
          <w:p w14:paraId="5D9AFCEF" w14:textId="77777777" w:rsidR="00BE5563" w:rsidRDefault="00BE5563">
            <w:pPr>
              <w:pStyle w:val="TableParagraph"/>
              <w:spacing w:before="0"/>
              <w:ind w:left="0"/>
              <w:jc w:val="left"/>
              <w:rPr>
                <w:sz w:val="20"/>
              </w:rPr>
            </w:pPr>
          </w:p>
          <w:p w14:paraId="5D9AFCF0" w14:textId="77777777" w:rsidR="00BE5563" w:rsidRDefault="00BE5563">
            <w:pPr>
              <w:pStyle w:val="TableParagraph"/>
              <w:spacing w:before="0"/>
              <w:ind w:left="0"/>
              <w:jc w:val="left"/>
              <w:rPr>
                <w:sz w:val="20"/>
              </w:rPr>
            </w:pPr>
          </w:p>
          <w:p w14:paraId="5D9AFCF1" w14:textId="77777777" w:rsidR="00BE5563" w:rsidRDefault="00BE5563">
            <w:pPr>
              <w:pStyle w:val="TableParagraph"/>
              <w:spacing w:before="0"/>
              <w:ind w:left="0"/>
              <w:jc w:val="left"/>
              <w:rPr>
                <w:sz w:val="20"/>
              </w:rPr>
            </w:pPr>
          </w:p>
          <w:p w14:paraId="5D9AFCF2" w14:textId="77777777" w:rsidR="00BE5563" w:rsidRDefault="00BE5563">
            <w:pPr>
              <w:pStyle w:val="TableParagraph"/>
              <w:spacing w:before="0"/>
              <w:ind w:left="0"/>
              <w:jc w:val="left"/>
              <w:rPr>
                <w:sz w:val="20"/>
              </w:rPr>
            </w:pPr>
          </w:p>
          <w:p w14:paraId="5D9AFCF3" w14:textId="77777777" w:rsidR="00BE5563" w:rsidRDefault="00BE5563">
            <w:pPr>
              <w:pStyle w:val="TableParagraph"/>
              <w:spacing w:before="205"/>
              <w:ind w:left="0"/>
              <w:jc w:val="left"/>
              <w:rPr>
                <w:sz w:val="20"/>
              </w:rPr>
            </w:pPr>
          </w:p>
          <w:p w14:paraId="5D9AFCF4" w14:textId="77777777" w:rsidR="00BE5563" w:rsidRDefault="00BF2423">
            <w:pPr>
              <w:pStyle w:val="TableParagraph"/>
              <w:spacing w:before="0"/>
              <w:ind w:left="10" w:right="2"/>
              <w:rPr>
                <w:sz w:val="20"/>
              </w:rPr>
            </w:pPr>
            <w:r>
              <w:rPr>
                <w:spacing w:val="-5"/>
                <w:sz w:val="20"/>
              </w:rPr>
              <w:t>95%</w:t>
            </w:r>
          </w:p>
        </w:tc>
        <w:tc>
          <w:tcPr>
            <w:tcW w:w="571" w:type="dxa"/>
            <w:vMerge/>
            <w:tcBorders>
              <w:top w:val="nil"/>
              <w:bottom w:val="single" w:sz="6" w:space="0" w:color="D9D9D9"/>
            </w:tcBorders>
          </w:tcPr>
          <w:p w14:paraId="5D9AFCF5" w14:textId="77777777" w:rsidR="00BE5563" w:rsidRDefault="00BE5563">
            <w:pPr>
              <w:rPr>
                <w:sz w:val="2"/>
                <w:szCs w:val="2"/>
              </w:rPr>
            </w:pPr>
          </w:p>
        </w:tc>
        <w:tc>
          <w:tcPr>
            <w:tcW w:w="1427" w:type="dxa"/>
            <w:vMerge w:val="restart"/>
            <w:shd w:val="clear" w:color="auto" w:fill="F8CAAC"/>
          </w:tcPr>
          <w:p w14:paraId="5D9AFCF6" w14:textId="77777777" w:rsidR="00BE5563" w:rsidRDefault="00BF2423">
            <w:pPr>
              <w:pStyle w:val="TableParagraph"/>
              <w:spacing w:before="187"/>
              <w:ind w:left="17"/>
              <w:rPr>
                <w:sz w:val="20"/>
              </w:rPr>
            </w:pPr>
            <w:r>
              <w:rPr>
                <w:spacing w:val="-5"/>
                <w:sz w:val="20"/>
              </w:rPr>
              <w:t>16%</w:t>
            </w:r>
          </w:p>
        </w:tc>
        <w:tc>
          <w:tcPr>
            <w:tcW w:w="285" w:type="dxa"/>
            <w:vMerge/>
            <w:tcBorders>
              <w:top w:val="nil"/>
              <w:bottom w:val="single" w:sz="6" w:space="0" w:color="D9D9D9"/>
            </w:tcBorders>
          </w:tcPr>
          <w:p w14:paraId="5D9AFCF7" w14:textId="77777777" w:rsidR="00BE5563" w:rsidRDefault="00BE5563">
            <w:pPr>
              <w:rPr>
                <w:sz w:val="2"/>
                <w:szCs w:val="2"/>
              </w:rPr>
            </w:pPr>
          </w:p>
        </w:tc>
      </w:tr>
      <w:tr w:rsidR="00BE5563" w14:paraId="5D9AFD04" w14:textId="77777777">
        <w:trPr>
          <w:trHeight w:hRule="exact" w:val="159"/>
        </w:trPr>
        <w:tc>
          <w:tcPr>
            <w:tcW w:w="285" w:type="dxa"/>
            <w:vMerge w:val="restart"/>
            <w:tcBorders>
              <w:top w:val="single" w:sz="6" w:space="0" w:color="D9D9D9"/>
              <w:bottom w:val="single" w:sz="6" w:space="0" w:color="D9D9D9"/>
            </w:tcBorders>
          </w:tcPr>
          <w:p w14:paraId="5D9AFCF9" w14:textId="77777777" w:rsidR="00BE5563" w:rsidRDefault="00BE5563">
            <w:pPr>
              <w:pStyle w:val="TableParagraph"/>
              <w:spacing w:before="0"/>
              <w:ind w:left="0"/>
              <w:jc w:val="left"/>
              <w:rPr>
                <w:rFonts w:ascii="Times New Roman"/>
                <w:sz w:val="24"/>
              </w:rPr>
            </w:pPr>
          </w:p>
        </w:tc>
        <w:tc>
          <w:tcPr>
            <w:tcW w:w="1427" w:type="dxa"/>
            <w:vMerge w:val="restart"/>
            <w:shd w:val="clear" w:color="auto" w:fill="F8CAAC"/>
          </w:tcPr>
          <w:p w14:paraId="5D9AFCFA" w14:textId="77777777" w:rsidR="00BE5563" w:rsidRDefault="00BF2423">
            <w:pPr>
              <w:pStyle w:val="TableParagraph"/>
              <w:spacing w:before="49"/>
              <w:ind w:left="17" w:right="15"/>
              <w:rPr>
                <w:sz w:val="20"/>
              </w:rPr>
            </w:pPr>
            <w:r>
              <w:rPr>
                <w:spacing w:val="-5"/>
                <w:sz w:val="20"/>
              </w:rPr>
              <w:t>10%</w:t>
            </w:r>
          </w:p>
        </w:tc>
        <w:tc>
          <w:tcPr>
            <w:tcW w:w="571" w:type="dxa"/>
            <w:vMerge w:val="restart"/>
            <w:tcBorders>
              <w:top w:val="single" w:sz="6" w:space="0" w:color="D9D9D9"/>
              <w:bottom w:val="single" w:sz="6" w:space="0" w:color="D9D9D9"/>
            </w:tcBorders>
          </w:tcPr>
          <w:p w14:paraId="5D9AFCFB" w14:textId="77777777" w:rsidR="00BE5563" w:rsidRDefault="00BE5563">
            <w:pPr>
              <w:pStyle w:val="TableParagraph"/>
              <w:spacing w:before="0"/>
              <w:ind w:left="0"/>
              <w:jc w:val="left"/>
              <w:rPr>
                <w:rFonts w:ascii="Times New Roman"/>
                <w:sz w:val="24"/>
              </w:rPr>
            </w:pPr>
          </w:p>
        </w:tc>
        <w:tc>
          <w:tcPr>
            <w:tcW w:w="1436" w:type="dxa"/>
            <w:vMerge w:val="restart"/>
            <w:shd w:val="clear" w:color="auto" w:fill="F8CAAC"/>
          </w:tcPr>
          <w:p w14:paraId="5D9AFCFC" w14:textId="77777777" w:rsidR="00BE5563" w:rsidRDefault="00BF2423">
            <w:pPr>
              <w:pStyle w:val="TableParagraph"/>
              <w:spacing w:before="77"/>
              <w:ind w:left="10" w:right="9"/>
              <w:rPr>
                <w:sz w:val="20"/>
              </w:rPr>
            </w:pPr>
            <w:r>
              <w:rPr>
                <w:spacing w:val="-5"/>
                <w:sz w:val="20"/>
              </w:rPr>
              <w:t>9%</w:t>
            </w:r>
          </w:p>
        </w:tc>
        <w:tc>
          <w:tcPr>
            <w:tcW w:w="571" w:type="dxa"/>
            <w:vMerge w:val="restart"/>
            <w:tcBorders>
              <w:top w:val="single" w:sz="6" w:space="0" w:color="D9D9D9"/>
              <w:bottom w:val="single" w:sz="6" w:space="0" w:color="D9D9D9"/>
            </w:tcBorders>
          </w:tcPr>
          <w:p w14:paraId="5D9AFCFD" w14:textId="77777777" w:rsidR="00BE5563" w:rsidRDefault="00BE5563">
            <w:pPr>
              <w:pStyle w:val="TableParagraph"/>
              <w:spacing w:before="0"/>
              <w:ind w:left="0"/>
              <w:jc w:val="left"/>
              <w:rPr>
                <w:rFonts w:ascii="Times New Roman"/>
                <w:sz w:val="24"/>
              </w:rPr>
            </w:pPr>
          </w:p>
        </w:tc>
        <w:tc>
          <w:tcPr>
            <w:tcW w:w="1436" w:type="dxa"/>
            <w:vMerge/>
            <w:tcBorders>
              <w:top w:val="nil"/>
            </w:tcBorders>
            <w:shd w:val="clear" w:color="auto" w:fill="F8CAAC"/>
          </w:tcPr>
          <w:p w14:paraId="5D9AFCFE" w14:textId="77777777" w:rsidR="00BE5563" w:rsidRDefault="00BE5563">
            <w:pPr>
              <w:rPr>
                <w:sz w:val="2"/>
                <w:szCs w:val="2"/>
              </w:rPr>
            </w:pPr>
          </w:p>
        </w:tc>
        <w:tc>
          <w:tcPr>
            <w:tcW w:w="571" w:type="dxa"/>
            <w:vMerge w:val="restart"/>
            <w:tcBorders>
              <w:top w:val="single" w:sz="6" w:space="0" w:color="D9D9D9"/>
              <w:bottom w:val="single" w:sz="6" w:space="0" w:color="D9D9D9"/>
            </w:tcBorders>
          </w:tcPr>
          <w:p w14:paraId="5D9AFCFF"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00" w14:textId="77777777" w:rsidR="00BE5563" w:rsidRDefault="00BE5563">
            <w:pPr>
              <w:rPr>
                <w:sz w:val="2"/>
                <w:szCs w:val="2"/>
              </w:rPr>
            </w:pPr>
          </w:p>
        </w:tc>
        <w:tc>
          <w:tcPr>
            <w:tcW w:w="571" w:type="dxa"/>
            <w:vMerge w:val="restart"/>
            <w:tcBorders>
              <w:top w:val="single" w:sz="6" w:space="0" w:color="D9D9D9"/>
              <w:bottom w:val="single" w:sz="6" w:space="0" w:color="D9D9D9"/>
            </w:tcBorders>
          </w:tcPr>
          <w:p w14:paraId="5D9AFD01" w14:textId="77777777" w:rsidR="00BE5563" w:rsidRDefault="00BE5563">
            <w:pPr>
              <w:pStyle w:val="TableParagraph"/>
              <w:spacing w:before="0"/>
              <w:ind w:left="0"/>
              <w:jc w:val="left"/>
              <w:rPr>
                <w:rFonts w:ascii="Times New Roman"/>
                <w:sz w:val="24"/>
              </w:rPr>
            </w:pPr>
          </w:p>
        </w:tc>
        <w:tc>
          <w:tcPr>
            <w:tcW w:w="1427" w:type="dxa"/>
            <w:vMerge/>
            <w:tcBorders>
              <w:top w:val="nil"/>
            </w:tcBorders>
            <w:shd w:val="clear" w:color="auto" w:fill="F8CAAC"/>
          </w:tcPr>
          <w:p w14:paraId="5D9AFD02" w14:textId="77777777" w:rsidR="00BE5563" w:rsidRDefault="00BE5563">
            <w:pPr>
              <w:rPr>
                <w:sz w:val="2"/>
                <w:szCs w:val="2"/>
              </w:rPr>
            </w:pPr>
          </w:p>
        </w:tc>
        <w:tc>
          <w:tcPr>
            <w:tcW w:w="285" w:type="dxa"/>
            <w:vMerge w:val="restart"/>
            <w:tcBorders>
              <w:top w:val="single" w:sz="6" w:space="0" w:color="D9D9D9"/>
              <w:bottom w:val="single" w:sz="6" w:space="0" w:color="D9D9D9"/>
            </w:tcBorders>
          </w:tcPr>
          <w:p w14:paraId="5D9AFD03" w14:textId="77777777" w:rsidR="00BE5563" w:rsidRDefault="00BE5563">
            <w:pPr>
              <w:pStyle w:val="TableParagraph"/>
              <w:spacing w:before="0"/>
              <w:ind w:left="0"/>
              <w:jc w:val="left"/>
              <w:rPr>
                <w:rFonts w:ascii="Times New Roman"/>
                <w:sz w:val="24"/>
              </w:rPr>
            </w:pPr>
          </w:p>
        </w:tc>
      </w:tr>
      <w:tr w:rsidR="00BE5563" w14:paraId="5D9AFD16" w14:textId="77777777">
        <w:trPr>
          <w:trHeight w:hRule="exact" w:val="218"/>
        </w:trPr>
        <w:tc>
          <w:tcPr>
            <w:tcW w:w="285" w:type="dxa"/>
            <w:vMerge/>
            <w:tcBorders>
              <w:top w:val="nil"/>
              <w:bottom w:val="single" w:sz="6" w:space="0" w:color="D9D9D9"/>
            </w:tcBorders>
          </w:tcPr>
          <w:p w14:paraId="5D9AFD05" w14:textId="77777777" w:rsidR="00BE5563" w:rsidRDefault="00BE5563">
            <w:pPr>
              <w:rPr>
                <w:sz w:val="2"/>
                <w:szCs w:val="2"/>
              </w:rPr>
            </w:pPr>
          </w:p>
        </w:tc>
        <w:tc>
          <w:tcPr>
            <w:tcW w:w="1427" w:type="dxa"/>
            <w:vMerge/>
            <w:tcBorders>
              <w:top w:val="nil"/>
            </w:tcBorders>
            <w:shd w:val="clear" w:color="auto" w:fill="F8CAAC"/>
          </w:tcPr>
          <w:p w14:paraId="5D9AFD06" w14:textId="77777777" w:rsidR="00BE5563" w:rsidRDefault="00BE5563">
            <w:pPr>
              <w:rPr>
                <w:sz w:val="2"/>
                <w:szCs w:val="2"/>
              </w:rPr>
            </w:pPr>
          </w:p>
        </w:tc>
        <w:tc>
          <w:tcPr>
            <w:tcW w:w="571" w:type="dxa"/>
            <w:vMerge/>
            <w:tcBorders>
              <w:top w:val="nil"/>
              <w:bottom w:val="single" w:sz="6" w:space="0" w:color="D9D9D9"/>
            </w:tcBorders>
          </w:tcPr>
          <w:p w14:paraId="5D9AFD07" w14:textId="77777777" w:rsidR="00BE5563" w:rsidRDefault="00BE5563">
            <w:pPr>
              <w:rPr>
                <w:sz w:val="2"/>
                <w:szCs w:val="2"/>
              </w:rPr>
            </w:pPr>
          </w:p>
        </w:tc>
        <w:tc>
          <w:tcPr>
            <w:tcW w:w="1436" w:type="dxa"/>
            <w:vMerge/>
            <w:tcBorders>
              <w:top w:val="nil"/>
            </w:tcBorders>
            <w:shd w:val="clear" w:color="auto" w:fill="F8CAAC"/>
          </w:tcPr>
          <w:p w14:paraId="5D9AFD08" w14:textId="77777777" w:rsidR="00BE5563" w:rsidRDefault="00BE5563">
            <w:pPr>
              <w:rPr>
                <w:sz w:val="2"/>
                <w:szCs w:val="2"/>
              </w:rPr>
            </w:pPr>
          </w:p>
        </w:tc>
        <w:tc>
          <w:tcPr>
            <w:tcW w:w="571" w:type="dxa"/>
            <w:vMerge/>
            <w:tcBorders>
              <w:top w:val="nil"/>
              <w:bottom w:val="single" w:sz="6" w:space="0" w:color="D9D9D9"/>
            </w:tcBorders>
          </w:tcPr>
          <w:p w14:paraId="5D9AFD09" w14:textId="77777777" w:rsidR="00BE5563" w:rsidRDefault="00BE5563">
            <w:pPr>
              <w:rPr>
                <w:sz w:val="2"/>
                <w:szCs w:val="2"/>
              </w:rPr>
            </w:pPr>
          </w:p>
        </w:tc>
        <w:tc>
          <w:tcPr>
            <w:tcW w:w="1436" w:type="dxa"/>
            <w:vMerge w:val="restart"/>
            <w:tcBorders>
              <w:bottom w:val="single" w:sz="6" w:space="0" w:color="D9D9D9"/>
            </w:tcBorders>
            <w:shd w:val="clear" w:color="auto" w:fill="E1D2FC"/>
          </w:tcPr>
          <w:p w14:paraId="5D9AFD0A" w14:textId="77777777" w:rsidR="00BE5563" w:rsidRDefault="00BE5563">
            <w:pPr>
              <w:pStyle w:val="TableParagraph"/>
              <w:spacing w:before="0"/>
              <w:ind w:left="0"/>
              <w:jc w:val="left"/>
              <w:rPr>
                <w:sz w:val="20"/>
              </w:rPr>
            </w:pPr>
          </w:p>
          <w:p w14:paraId="5D9AFD0B" w14:textId="77777777" w:rsidR="00BE5563" w:rsidRDefault="00BE5563">
            <w:pPr>
              <w:pStyle w:val="TableParagraph"/>
              <w:spacing w:before="0"/>
              <w:ind w:left="0"/>
              <w:jc w:val="left"/>
              <w:rPr>
                <w:sz w:val="20"/>
              </w:rPr>
            </w:pPr>
          </w:p>
          <w:p w14:paraId="5D9AFD0C" w14:textId="77777777" w:rsidR="00BE5563" w:rsidRDefault="00BE5563">
            <w:pPr>
              <w:pStyle w:val="TableParagraph"/>
              <w:spacing w:before="0"/>
              <w:ind w:left="0"/>
              <w:jc w:val="left"/>
              <w:rPr>
                <w:sz w:val="20"/>
              </w:rPr>
            </w:pPr>
          </w:p>
          <w:p w14:paraId="5D9AFD0D" w14:textId="77777777" w:rsidR="00BE5563" w:rsidRDefault="00BE5563">
            <w:pPr>
              <w:pStyle w:val="TableParagraph"/>
              <w:spacing w:before="0"/>
              <w:ind w:left="0"/>
              <w:jc w:val="left"/>
              <w:rPr>
                <w:sz w:val="20"/>
              </w:rPr>
            </w:pPr>
          </w:p>
          <w:p w14:paraId="5D9AFD0E" w14:textId="77777777" w:rsidR="00BE5563" w:rsidRDefault="00BE5563">
            <w:pPr>
              <w:pStyle w:val="TableParagraph"/>
              <w:spacing w:before="0"/>
              <w:ind w:left="0"/>
              <w:jc w:val="left"/>
              <w:rPr>
                <w:sz w:val="20"/>
              </w:rPr>
            </w:pPr>
          </w:p>
          <w:p w14:paraId="5D9AFD0F" w14:textId="77777777" w:rsidR="00BE5563" w:rsidRDefault="00BE5563">
            <w:pPr>
              <w:pStyle w:val="TableParagraph"/>
              <w:spacing w:before="136"/>
              <w:ind w:left="0"/>
              <w:jc w:val="left"/>
              <w:rPr>
                <w:sz w:val="20"/>
              </w:rPr>
            </w:pPr>
          </w:p>
          <w:p w14:paraId="5D9AFD10" w14:textId="77777777" w:rsidR="00BE5563" w:rsidRDefault="00BF2423">
            <w:pPr>
              <w:pStyle w:val="TableParagraph"/>
              <w:spacing w:before="0"/>
              <w:ind w:left="10" w:right="1"/>
              <w:rPr>
                <w:sz w:val="20"/>
              </w:rPr>
            </w:pPr>
            <w:r>
              <w:rPr>
                <w:spacing w:val="-5"/>
                <w:sz w:val="20"/>
              </w:rPr>
              <w:t>86%</w:t>
            </w:r>
          </w:p>
        </w:tc>
        <w:tc>
          <w:tcPr>
            <w:tcW w:w="571" w:type="dxa"/>
            <w:vMerge/>
            <w:tcBorders>
              <w:top w:val="nil"/>
              <w:bottom w:val="single" w:sz="6" w:space="0" w:color="D9D9D9"/>
            </w:tcBorders>
          </w:tcPr>
          <w:p w14:paraId="5D9AFD11" w14:textId="77777777" w:rsidR="00BE5563" w:rsidRDefault="00BE5563">
            <w:pPr>
              <w:rPr>
                <w:sz w:val="2"/>
                <w:szCs w:val="2"/>
              </w:rPr>
            </w:pPr>
          </w:p>
        </w:tc>
        <w:tc>
          <w:tcPr>
            <w:tcW w:w="1436" w:type="dxa"/>
            <w:vMerge/>
            <w:tcBorders>
              <w:top w:val="nil"/>
              <w:bottom w:val="single" w:sz="6" w:space="0" w:color="D9D9D9"/>
            </w:tcBorders>
            <w:shd w:val="clear" w:color="auto" w:fill="E1D2FC"/>
          </w:tcPr>
          <w:p w14:paraId="5D9AFD12" w14:textId="77777777" w:rsidR="00BE5563" w:rsidRDefault="00BE5563">
            <w:pPr>
              <w:rPr>
                <w:sz w:val="2"/>
                <w:szCs w:val="2"/>
              </w:rPr>
            </w:pPr>
          </w:p>
        </w:tc>
        <w:tc>
          <w:tcPr>
            <w:tcW w:w="571" w:type="dxa"/>
            <w:vMerge/>
            <w:tcBorders>
              <w:top w:val="nil"/>
              <w:bottom w:val="single" w:sz="6" w:space="0" w:color="D9D9D9"/>
            </w:tcBorders>
          </w:tcPr>
          <w:p w14:paraId="5D9AFD13" w14:textId="77777777" w:rsidR="00BE5563" w:rsidRDefault="00BE5563">
            <w:pPr>
              <w:rPr>
                <w:sz w:val="2"/>
                <w:szCs w:val="2"/>
              </w:rPr>
            </w:pPr>
          </w:p>
        </w:tc>
        <w:tc>
          <w:tcPr>
            <w:tcW w:w="1427" w:type="dxa"/>
            <w:vMerge/>
            <w:tcBorders>
              <w:top w:val="nil"/>
            </w:tcBorders>
            <w:shd w:val="clear" w:color="auto" w:fill="F8CAAC"/>
          </w:tcPr>
          <w:p w14:paraId="5D9AFD14" w14:textId="77777777" w:rsidR="00BE5563" w:rsidRDefault="00BE5563">
            <w:pPr>
              <w:rPr>
                <w:sz w:val="2"/>
                <w:szCs w:val="2"/>
              </w:rPr>
            </w:pPr>
          </w:p>
        </w:tc>
        <w:tc>
          <w:tcPr>
            <w:tcW w:w="285" w:type="dxa"/>
            <w:vMerge/>
            <w:tcBorders>
              <w:top w:val="nil"/>
              <w:bottom w:val="single" w:sz="6" w:space="0" w:color="D9D9D9"/>
            </w:tcBorders>
          </w:tcPr>
          <w:p w14:paraId="5D9AFD15" w14:textId="77777777" w:rsidR="00BE5563" w:rsidRDefault="00BE5563">
            <w:pPr>
              <w:rPr>
                <w:sz w:val="2"/>
                <w:szCs w:val="2"/>
              </w:rPr>
            </w:pPr>
          </w:p>
        </w:tc>
      </w:tr>
      <w:tr w:rsidR="00BE5563" w14:paraId="5D9AFD34" w14:textId="77777777">
        <w:trPr>
          <w:trHeight w:hRule="exact" w:val="377"/>
        </w:trPr>
        <w:tc>
          <w:tcPr>
            <w:tcW w:w="285" w:type="dxa"/>
            <w:tcBorders>
              <w:top w:val="single" w:sz="6" w:space="0" w:color="D9D9D9"/>
              <w:bottom w:val="single" w:sz="6" w:space="0" w:color="D9D9D9"/>
            </w:tcBorders>
          </w:tcPr>
          <w:p w14:paraId="5D9AFD17" w14:textId="77777777" w:rsidR="00BE5563" w:rsidRDefault="00BE5563">
            <w:pPr>
              <w:pStyle w:val="TableParagraph"/>
              <w:spacing w:before="0"/>
              <w:ind w:left="0"/>
              <w:jc w:val="left"/>
              <w:rPr>
                <w:rFonts w:ascii="Times New Roman"/>
                <w:sz w:val="24"/>
              </w:rPr>
            </w:pPr>
          </w:p>
        </w:tc>
        <w:tc>
          <w:tcPr>
            <w:tcW w:w="1427" w:type="dxa"/>
            <w:vMerge w:val="restart"/>
            <w:tcBorders>
              <w:bottom w:val="single" w:sz="6" w:space="0" w:color="D9D9D9"/>
            </w:tcBorders>
            <w:shd w:val="clear" w:color="auto" w:fill="E1D2FC"/>
          </w:tcPr>
          <w:p w14:paraId="5D9AFD18" w14:textId="77777777" w:rsidR="00BE5563" w:rsidRDefault="00BE5563">
            <w:pPr>
              <w:pStyle w:val="TableParagraph"/>
              <w:spacing w:before="0"/>
              <w:ind w:left="0"/>
              <w:jc w:val="left"/>
              <w:rPr>
                <w:sz w:val="20"/>
              </w:rPr>
            </w:pPr>
          </w:p>
          <w:p w14:paraId="5D9AFD19" w14:textId="77777777" w:rsidR="00BE5563" w:rsidRDefault="00BE5563">
            <w:pPr>
              <w:pStyle w:val="TableParagraph"/>
              <w:spacing w:before="0"/>
              <w:ind w:left="0"/>
              <w:jc w:val="left"/>
              <w:rPr>
                <w:sz w:val="20"/>
              </w:rPr>
            </w:pPr>
          </w:p>
          <w:p w14:paraId="5D9AFD1A" w14:textId="77777777" w:rsidR="00BE5563" w:rsidRDefault="00BE5563">
            <w:pPr>
              <w:pStyle w:val="TableParagraph"/>
              <w:spacing w:before="0"/>
              <w:ind w:left="0"/>
              <w:jc w:val="left"/>
              <w:rPr>
                <w:sz w:val="20"/>
              </w:rPr>
            </w:pPr>
          </w:p>
          <w:p w14:paraId="5D9AFD1B" w14:textId="77777777" w:rsidR="00BE5563" w:rsidRDefault="00BE5563">
            <w:pPr>
              <w:pStyle w:val="TableParagraph"/>
              <w:spacing w:before="0"/>
              <w:ind w:left="0"/>
              <w:jc w:val="left"/>
              <w:rPr>
                <w:sz w:val="20"/>
              </w:rPr>
            </w:pPr>
          </w:p>
          <w:p w14:paraId="5D9AFD1C" w14:textId="77777777" w:rsidR="00BE5563" w:rsidRDefault="00BE5563">
            <w:pPr>
              <w:pStyle w:val="TableParagraph"/>
              <w:spacing w:before="0"/>
              <w:ind w:left="0"/>
              <w:jc w:val="left"/>
              <w:rPr>
                <w:sz w:val="20"/>
              </w:rPr>
            </w:pPr>
          </w:p>
          <w:p w14:paraId="5D9AFD1D" w14:textId="77777777" w:rsidR="00BE5563" w:rsidRDefault="00BE5563">
            <w:pPr>
              <w:pStyle w:val="TableParagraph"/>
              <w:spacing w:before="7"/>
              <w:ind w:left="0"/>
              <w:jc w:val="left"/>
              <w:rPr>
                <w:sz w:val="20"/>
              </w:rPr>
            </w:pPr>
          </w:p>
          <w:p w14:paraId="5D9AFD1E" w14:textId="77777777" w:rsidR="00BE5563" w:rsidRDefault="00BF2423">
            <w:pPr>
              <w:pStyle w:val="TableParagraph"/>
              <w:spacing w:before="0"/>
              <w:ind w:left="17" w:right="15"/>
              <w:rPr>
                <w:sz w:val="20"/>
              </w:rPr>
            </w:pPr>
            <w:r>
              <w:rPr>
                <w:spacing w:val="-5"/>
                <w:sz w:val="20"/>
              </w:rPr>
              <w:t>81%</w:t>
            </w:r>
          </w:p>
        </w:tc>
        <w:tc>
          <w:tcPr>
            <w:tcW w:w="571" w:type="dxa"/>
            <w:tcBorders>
              <w:top w:val="single" w:sz="6" w:space="0" w:color="D9D9D9"/>
              <w:bottom w:val="single" w:sz="6" w:space="0" w:color="D9D9D9"/>
            </w:tcBorders>
          </w:tcPr>
          <w:p w14:paraId="5D9AFD1F" w14:textId="77777777" w:rsidR="00BE5563" w:rsidRDefault="00BE5563">
            <w:pPr>
              <w:pStyle w:val="TableParagraph"/>
              <w:spacing w:before="0"/>
              <w:ind w:left="0"/>
              <w:jc w:val="left"/>
              <w:rPr>
                <w:rFonts w:ascii="Times New Roman"/>
                <w:sz w:val="24"/>
              </w:rPr>
            </w:pPr>
          </w:p>
        </w:tc>
        <w:tc>
          <w:tcPr>
            <w:tcW w:w="1436" w:type="dxa"/>
            <w:vMerge w:val="restart"/>
            <w:tcBorders>
              <w:bottom w:val="single" w:sz="6" w:space="0" w:color="D9D9D9"/>
            </w:tcBorders>
            <w:shd w:val="clear" w:color="auto" w:fill="E1D2FC"/>
          </w:tcPr>
          <w:p w14:paraId="5D9AFD20" w14:textId="77777777" w:rsidR="00BE5563" w:rsidRDefault="00BE5563">
            <w:pPr>
              <w:pStyle w:val="TableParagraph"/>
              <w:spacing w:before="0"/>
              <w:ind w:left="0"/>
              <w:jc w:val="left"/>
              <w:rPr>
                <w:sz w:val="20"/>
              </w:rPr>
            </w:pPr>
          </w:p>
          <w:p w14:paraId="5D9AFD21" w14:textId="77777777" w:rsidR="00BE5563" w:rsidRDefault="00BE5563">
            <w:pPr>
              <w:pStyle w:val="TableParagraph"/>
              <w:spacing w:before="0"/>
              <w:ind w:left="0"/>
              <w:jc w:val="left"/>
              <w:rPr>
                <w:sz w:val="20"/>
              </w:rPr>
            </w:pPr>
          </w:p>
          <w:p w14:paraId="5D9AFD22" w14:textId="77777777" w:rsidR="00BE5563" w:rsidRDefault="00BE5563">
            <w:pPr>
              <w:pStyle w:val="TableParagraph"/>
              <w:spacing w:before="0"/>
              <w:ind w:left="0"/>
              <w:jc w:val="left"/>
              <w:rPr>
                <w:sz w:val="20"/>
              </w:rPr>
            </w:pPr>
          </w:p>
          <w:p w14:paraId="5D9AFD23" w14:textId="77777777" w:rsidR="00BE5563" w:rsidRDefault="00BE5563">
            <w:pPr>
              <w:pStyle w:val="TableParagraph"/>
              <w:spacing w:before="0"/>
              <w:ind w:left="0"/>
              <w:jc w:val="left"/>
              <w:rPr>
                <w:sz w:val="20"/>
              </w:rPr>
            </w:pPr>
          </w:p>
          <w:p w14:paraId="5D9AFD24" w14:textId="77777777" w:rsidR="00BE5563" w:rsidRDefault="00BE5563">
            <w:pPr>
              <w:pStyle w:val="TableParagraph"/>
              <w:spacing w:before="0"/>
              <w:ind w:left="0"/>
              <w:jc w:val="left"/>
              <w:rPr>
                <w:sz w:val="20"/>
              </w:rPr>
            </w:pPr>
          </w:p>
          <w:p w14:paraId="5D9AFD25" w14:textId="77777777" w:rsidR="00BE5563" w:rsidRDefault="00BE5563">
            <w:pPr>
              <w:pStyle w:val="TableParagraph"/>
              <w:spacing w:before="18"/>
              <w:ind w:left="0"/>
              <w:jc w:val="left"/>
              <w:rPr>
                <w:sz w:val="20"/>
              </w:rPr>
            </w:pPr>
          </w:p>
          <w:p w14:paraId="5D9AFD26" w14:textId="77777777" w:rsidR="00BE5563" w:rsidRDefault="00BF2423">
            <w:pPr>
              <w:pStyle w:val="TableParagraph"/>
              <w:spacing w:before="1"/>
              <w:ind w:left="10"/>
              <w:rPr>
                <w:sz w:val="20"/>
              </w:rPr>
            </w:pPr>
            <w:r>
              <w:rPr>
                <w:spacing w:val="-5"/>
                <w:sz w:val="20"/>
              </w:rPr>
              <w:t>80%</w:t>
            </w:r>
          </w:p>
        </w:tc>
        <w:tc>
          <w:tcPr>
            <w:tcW w:w="571" w:type="dxa"/>
            <w:tcBorders>
              <w:top w:val="single" w:sz="6" w:space="0" w:color="D9D9D9"/>
              <w:bottom w:val="single" w:sz="6" w:space="0" w:color="D9D9D9"/>
            </w:tcBorders>
          </w:tcPr>
          <w:p w14:paraId="5D9AFD27"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28" w14:textId="77777777" w:rsidR="00BE5563" w:rsidRDefault="00BE5563">
            <w:pPr>
              <w:rPr>
                <w:sz w:val="2"/>
                <w:szCs w:val="2"/>
              </w:rPr>
            </w:pPr>
          </w:p>
        </w:tc>
        <w:tc>
          <w:tcPr>
            <w:tcW w:w="571" w:type="dxa"/>
            <w:tcBorders>
              <w:top w:val="single" w:sz="6" w:space="0" w:color="D9D9D9"/>
              <w:bottom w:val="single" w:sz="6" w:space="0" w:color="D9D9D9"/>
            </w:tcBorders>
          </w:tcPr>
          <w:p w14:paraId="5D9AFD29"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2A" w14:textId="77777777" w:rsidR="00BE5563" w:rsidRDefault="00BE5563">
            <w:pPr>
              <w:rPr>
                <w:sz w:val="2"/>
                <w:szCs w:val="2"/>
              </w:rPr>
            </w:pPr>
          </w:p>
        </w:tc>
        <w:tc>
          <w:tcPr>
            <w:tcW w:w="571" w:type="dxa"/>
            <w:tcBorders>
              <w:top w:val="single" w:sz="6" w:space="0" w:color="D9D9D9"/>
              <w:bottom w:val="single" w:sz="6" w:space="0" w:color="D9D9D9"/>
            </w:tcBorders>
          </w:tcPr>
          <w:p w14:paraId="5D9AFD2B" w14:textId="77777777" w:rsidR="00BE5563" w:rsidRDefault="00BE5563">
            <w:pPr>
              <w:pStyle w:val="TableParagraph"/>
              <w:spacing w:before="0"/>
              <w:ind w:left="0"/>
              <w:jc w:val="left"/>
              <w:rPr>
                <w:rFonts w:ascii="Times New Roman"/>
                <w:sz w:val="24"/>
              </w:rPr>
            </w:pPr>
          </w:p>
        </w:tc>
        <w:tc>
          <w:tcPr>
            <w:tcW w:w="1427" w:type="dxa"/>
            <w:vMerge w:val="restart"/>
            <w:tcBorders>
              <w:bottom w:val="single" w:sz="6" w:space="0" w:color="D9D9D9"/>
            </w:tcBorders>
            <w:shd w:val="clear" w:color="auto" w:fill="E1D2FC"/>
          </w:tcPr>
          <w:p w14:paraId="5D9AFD2C" w14:textId="77777777" w:rsidR="00BE5563" w:rsidRDefault="00BE5563">
            <w:pPr>
              <w:pStyle w:val="TableParagraph"/>
              <w:spacing w:before="0"/>
              <w:ind w:left="0"/>
              <w:jc w:val="left"/>
              <w:rPr>
                <w:sz w:val="20"/>
              </w:rPr>
            </w:pPr>
          </w:p>
          <w:p w14:paraId="5D9AFD2D" w14:textId="77777777" w:rsidR="00BE5563" w:rsidRDefault="00BE5563">
            <w:pPr>
              <w:pStyle w:val="TableParagraph"/>
              <w:spacing w:before="0"/>
              <w:ind w:left="0"/>
              <w:jc w:val="left"/>
              <w:rPr>
                <w:sz w:val="20"/>
              </w:rPr>
            </w:pPr>
          </w:p>
          <w:p w14:paraId="5D9AFD2E" w14:textId="77777777" w:rsidR="00BE5563" w:rsidRDefault="00BE5563">
            <w:pPr>
              <w:pStyle w:val="TableParagraph"/>
              <w:spacing w:before="0"/>
              <w:ind w:left="0"/>
              <w:jc w:val="left"/>
              <w:rPr>
                <w:sz w:val="20"/>
              </w:rPr>
            </w:pPr>
          </w:p>
          <w:p w14:paraId="5D9AFD2F" w14:textId="77777777" w:rsidR="00BE5563" w:rsidRDefault="00BE5563">
            <w:pPr>
              <w:pStyle w:val="TableParagraph"/>
              <w:spacing w:before="0"/>
              <w:ind w:left="0"/>
              <w:jc w:val="left"/>
              <w:rPr>
                <w:sz w:val="20"/>
              </w:rPr>
            </w:pPr>
          </w:p>
          <w:p w14:paraId="5D9AFD30" w14:textId="77777777" w:rsidR="00BE5563" w:rsidRDefault="00BE5563">
            <w:pPr>
              <w:pStyle w:val="TableParagraph"/>
              <w:spacing w:before="0"/>
              <w:ind w:left="0"/>
              <w:jc w:val="left"/>
              <w:rPr>
                <w:sz w:val="20"/>
              </w:rPr>
            </w:pPr>
          </w:p>
          <w:p w14:paraId="5D9AFD31" w14:textId="77777777" w:rsidR="00BE5563" w:rsidRDefault="00BE5563">
            <w:pPr>
              <w:pStyle w:val="TableParagraph"/>
              <w:spacing w:before="18"/>
              <w:ind w:left="0"/>
              <w:jc w:val="left"/>
              <w:rPr>
                <w:sz w:val="20"/>
              </w:rPr>
            </w:pPr>
          </w:p>
          <w:p w14:paraId="5D9AFD32" w14:textId="77777777" w:rsidR="00BE5563" w:rsidRDefault="00BF2423">
            <w:pPr>
              <w:pStyle w:val="TableParagraph"/>
              <w:spacing w:before="0"/>
              <w:ind w:left="17"/>
              <w:rPr>
                <w:sz w:val="20"/>
              </w:rPr>
            </w:pPr>
            <w:r>
              <w:rPr>
                <w:spacing w:val="-5"/>
                <w:sz w:val="20"/>
              </w:rPr>
              <w:t>80%</w:t>
            </w:r>
          </w:p>
        </w:tc>
        <w:tc>
          <w:tcPr>
            <w:tcW w:w="285" w:type="dxa"/>
            <w:tcBorders>
              <w:top w:val="single" w:sz="6" w:space="0" w:color="D9D9D9"/>
              <w:bottom w:val="single" w:sz="6" w:space="0" w:color="D9D9D9"/>
            </w:tcBorders>
          </w:tcPr>
          <w:p w14:paraId="5D9AFD33" w14:textId="77777777" w:rsidR="00BE5563" w:rsidRDefault="00BE5563">
            <w:pPr>
              <w:pStyle w:val="TableParagraph"/>
              <w:spacing w:before="0"/>
              <w:ind w:left="0"/>
              <w:jc w:val="left"/>
              <w:rPr>
                <w:rFonts w:ascii="Times New Roman"/>
                <w:sz w:val="24"/>
              </w:rPr>
            </w:pPr>
          </w:p>
        </w:tc>
      </w:tr>
      <w:tr w:rsidR="00BE5563" w14:paraId="5D9AFD40" w14:textId="77777777">
        <w:trPr>
          <w:trHeight w:hRule="exact" w:val="377"/>
        </w:trPr>
        <w:tc>
          <w:tcPr>
            <w:tcW w:w="285" w:type="dxa"/>
            <w:tcBorders>
              <w:top w:val="single" w:sz="6" w:space="0" w:color="D9D9D9"/>
              <w:bottom w:val="single" w:sz="6" w:space="0" w:color="D9D9D9"/>
            </w:tcBorders>
          </w:tcPr>
          <w:p w14:paraId="5D9AFD35"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36" w14:textId="77777777" w:rsidR="00BE5563" w:rsidRDefault="00BE5563">
            <w:pPr>
              <w:rPr>
                <w:sz w:val="2"/>
                <w:szCs w:val="2"/>
              </w:rPr>
            </w:pPr>
          </w:p>
        </w:tc>
        <w:tc>
          <w:tcPr>
            <w:tcW w:w="571" w:type="dxa"/>
            <w:tcBorders>
              <w:top w:val="single" w:sz="6" w:space="0" w:color="D9D9D9"/>
              <w:bottom w:val="single" w:sz="6" w:space="0" w:color="D9D9D9"/>
            </w:tcBorders>
          </w:tcPr>
          <w:p w14:paraId="5D9AFD37"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38" w14:textId="77777777" w:rsidR="00BE5563" w:rsidRDefault="00BE5563">
            <w:pPr>
              <w:rPr>
                <w:sz w:val="2"/>
                <w:szCs w:val="2"/>
              </w:rPr>
            </w:pPr>
          </w:p>
        </w:tc>
        <w:tc>
          <w:tcPr>
            <w:tcW w:w="571" w:type="dxa"/>
            <w:tcBorders>
              <w:top w:val="single" w:sz="6" w:space="0" w:color="D9D9D9"/>
              <w:bottom w:val="single" w:sz="6" w:space="0" w:color="D9D9D9"/>
            </w:tcBorders>
          </w:tcPr>
          <w:p w14:paraId="5D9AFD39"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3A" w14:textId="77777777" w:rsidR="00BE5563" w:rsidRDefault="00BE5563">
            <w:pPr>
              <w:rPr>
                <w:sz w:val="2"/>
                <w:szCs w:val="2"/>
              </w:rPr>
            </w:pPr>
          </w:p>
        </w:tc>
        <w:tc>
          <w:tcPr>
            <w:tcW w:w="571" w:type="dxa"/>
            <w:tcBorders>
              <w:top w:val="single" w:sz="6" w:space="0" w:color="D9D9D9"/>
              <w:bottom w:val="single" w:sz="6" w:space="0" w:color="D9D9D9"/>
            </w:tcBorders>
          </w:tcPr>
          <w:p w14:paraId="5D9AFD3B"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3C" w14:textId="77777777" w:rsidR="00BE5563" w:rsidRDefault="00BE5563">
            <w:pPr>
              <w:rPr>
                <w:sz w:val="2"/>
                <w:szCs w:val="2"/>
              </w:rPr>
            </w:pPr>
          </w:p>
        </w:tc>
        <w:tc>
          <w:tcPr>
            <w:tcW w:w="571" w:type="dxa"/>
            <w:tcBorders>
              <w:top w:val="single" w:sz="6" w:space="0" w:color="D9D9D9"/>
              <w:bottom w:val="single" w:sz="6" w:space="0" w:color="D9D9D9"/>
            </w:tcBorders>
          </w:tcPr>
          <w:p w14:paraId="5D9AFD3D"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3E" w14:textId="77777777" w:rsidR="00BE5563" w:rsidRDefault="00BE5563">
            <w:pPr>
              <w:rPr>
                <w:sz w:val="2"/>
                <w:szCs w:val="2"/>
              </w:rPr>
            </w:pPr>
          </w:p>
        </w:tc>
        <w:tc>
          <w:tcPr>
            <w:tcW w:w="285" w:type="dxa"/>
            <w:tcBorders>
              <w:top w:val="single" w:sz="6" w:space="0" w:color="D9D9D9"/>
              <w:bottom w:val="single" w:sz="6" w:space="0" w:color="D9D9D9"/>
            </w:tcBorders>
          </w:tcPr>
          <w:p w14:paraId="5D9AFD3F" w14:textId="77777777" w:rsidR="00BE5563" w:rsidRDefault="00BE5563">
            <w:pPr>
              <w:pStyle w:val="TableParagraph"/>
              <w:spacing w:before="0"/>
              <w:ind w:left="0"/>
              <w:jc w:val="left"/>
              <w:rPr>
                <w:rFonts w:ascii="Times New Roman"/>
                <w:sz w:val="24"/>
              </w:rPr>
            </w:pPr>
          </w:p>
        </w:tc>
      </w:tr>
      <w:tr w:rsidR="00BE5563" w14:paraId="5D9AFD4C" w14:textId="77777777">
        <w:trPr>
          <w:trHeight w:hRule="exact" w:val="377"/>
        </w:trPr>
        <w:tc>
          <w:tcPr>
            <w:tcW w:w="285" w:type="dxa"/>
            <w:tcBorders>
              <w:top w:val="single" w:sz="6" w:space="0" w:color="D9D9D9"/>
              <w:bottom w:val="single" w:sz="6" w:space="0" w:color="D9D9D9"/>
            </w:tcBorders>
          </w:tcPr>
          <w:p w14:paraId="5D9AFD41"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42" w14:textId="77777777" w:rsidR="00BE5563" w:rsidRDefault="00BE5563">
            <w:pPr>
              <w:rPr>
                <w:sz w:val="2"/>
                <w:szCs w:val="2"/>
              </w:rPr>
            </w:pPr>
          </w:p>
        </w:tc>
        <w:tc>
          <w:tcPr>
            <w:tcW w:w="571" w:type="dxa"/>
            <w:tcBorders>
              <w:top w:val="single" w:sz="6" w:space="0" w:color="D9D9D9"/>
              <w:bottom w:val="single" w:sz="6" w:space="0" w:color="D9D9D9"/>
            </w:tcBorders>
          </w:tcPr>
          <w:p w14:paraId="5D9AFD43"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44" w14:textId="77777777" w:rsidR="00BE5563" w:rsidRDefault="00BE5563">
            <w:pPr>
              <w:rPr>
                <w:sz w:val="2"/>
                <w:szCs w:val="2"/>
              </w:rPr>
            </w:pPr>
          </w:p>
        </w:tc>
        <w:tc>
          <w:tcPr>
            <w:tcW w:w="571" w:type="dxa"/>
            <w:tcBorders>
              <w:top w:val="single" w:sz="6" w:space="0" w:color="D9D9D9"/>
              <w:bottom w:val="single" w:sz="6" w:space="0" w:color="D9D9D9"/>
            </w:tcBorders>
          </w:tcPr>
          <w:p w14:paraId="5D9AFD45"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46" w14:textId="77777777" w:rsidR="00BE5563" w:rsidRDefault="00BE5563">
            <w:pPr>
              <w:rPr>
                <w:sz w:val="2"/>
                <w:szCs w:val="2"/>
              </w:rPr>
            </w:pPr>
          </w:p>
        </w:tc>
        <w:tc>
          <w:tcPr>
            <w:tcW w:w="571" w:type="dxa"/>
            <w:tcBorders>
              <w:top w:val="single" w:sz="6" w:space="0" w:color="D9D9D9"/>
              <w:bottom w:val="single" w:sz="6" w:space="0" w:color="D9D9D9"/>
            </w:tcBorders>
          </w:tcPr>
          <w:p w14:paraId="5D9AFD47"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48" w14:textId="77777777" w:rsidR="00BE5563" w:rsidRDefault="00BE5563">
            <w:pPr>
              <w:rPr>
                <w:sz w:val="2"/>
                <w:szCs w:val="2"/>
              </w:rPr>
            </w:pPr>
          </w:p>
        </w:tc>
        <w:tc>
          <w:tcPr>
            <w:tcW w:w="571" w:type="dxa"/>
            <w:tcBorders>
              <w:top w:val="single" w:sz="6" w:space="0" w:color="D9D9D9"/>
              <w:bottom w:val="single" w:sz="6" w:space="0" w:color="D9D9D9"/>
            </w:tcBorders>
          </w:tcPr>
          <w:p w14:paraId="5D9AFD49"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4A" w14:textId="77777777" w:rsidR="00BE5563" w:rsidRDefault="00BE5563">
            <w:pPr>
              <w:rPr>
                <w:sz w:val="2"/>
                <w:szCs w:val="2"/>
              </w:rPr>
            </w:pPr>
          </w:p>
        </w:tc>
        <w:tc>
          <w:tcPr>
            <w:tcW w:w="285" w:type="dxa"/>
            <w:tcBorders>
              <w:top w:val="single" w:sz="6" w:space="0" w:color="D9D9D9"/>
              <w:bottom w:val="single" w:sz="6" w:space="0" w:color="D9D9D9"/>
            </w:tcBorders>
          </w:tcPr>
          <w:p w14:paraId="5D9AFD4B" w14:textId="77777777" w:rsidR="00BE5563" w:rsidRDefault="00BE5563">
            <w:pPr>
              <w:pStyle w:val="TableParagraph"/>
              <w:spacing w:before="0"/>
              <w:ind w:left="0"/>
              <w:jc w:val="left"/>
              <w:rPr>
                <w:rFonts w:ascii="Times New Roman"/>
                <w:sz w:val="24"/>
              </w:rPr>
            </w:pPr>
          </w:p>
        </w:tc>
      </w:tr>
      <w:tr w:rsidR="00BE5563" w14:paraId="5D9AFD58" w14:textId="77777777">
        <w:trPr>
          <w:trHeight w:hRule="exact" w:val="377"/>
        </w:trPr>
        <w:tc>
          <w:tcPr>
            <w:tcW w:w="285" w:type="dxa"/>
            <w:tcBorders>
              <w:top w:val="single" w:sz="6" w:space="0" w:color="D9D9D9"/>
              <w:bottom w:val="single" w:sz="6" w:space="0" w:color="D9D9D9"/>
            </w:tcBorders>
          </w:tcPr>
          <w:p w14:paraId="5D9AFD4D"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4E" w14:textId="77777777" w:rsidR="00BE5563" w:rsidRDefault="00BE5563">
            <w:pPr>
              <w:rPr>
                <w:sz w:val="2"/>
                <w:szCs w:val="2"/>
              </w:rPr>
            </w:pPr>
          </w:p>
        </w:tc>
        <w:tc>
          <w:tcPr>
            <w:tcW w:w="571" w:type="dxa"/>
            <w:tcBorders>
              <w:top w:val="single" w:sz="6" w:space="0" w:color="D9D9D9"/>
              <w:bottom w:val="single" w:sz="6" w:space="0" w:color="D9D9D9"/>
            </w:tcBorders>
          </w:tcPr>
          <w:p w14:paraId="5D9AFD4F"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50" w14:textId="77777777" w:rsidR="00BE5563" w:rsidRDefault="00BE5563">
            <w:pPr>
              <w:rPr>
                <w:sz w:val="2"/>
                <w:szCs w:val="2"/>
              </w:rPr>
            </w:pPr>
          </w:p>
        </w:tc>
        <w:tc>
          <w:tcPr>
            <w:tcW w:w="571" w:type="dxa"/>
            <w:tcBorders>
              <w:top w:val="single" w:sz="6" w:space="0" w:color="D9D9D9"/>
              <w:bottom w:val="single" w:sz="6" w:space="0" w:color="D9D9D9"/>
            </w:tcBorders>
          </w:tcPr>
          <w:p w14:paraId="5D9AFD51"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52" w14:textId="77777777" w:rsidR="00BE5563" w:rsidRDefault="00BE5563">
            <w:pPr>
              <w:rPr>
                <w:sz w:val="2"/>
                <w:szCs w:val="2"/>
              </w:rPr>
            </w:pPr>
          </w:p>
        </w:tc>
        <w:tc>
          <w:tcPr>
            <w:tcW w:w="571" w:type="dxa"/>
            <w:tcBorders>
              <w:top w:val="single" w:sz="6" w:space="0" w:color="D9D9D9"/>
              <w:bottom w:val="single" w:sz="6" w:space="0" w:color="D9D9D9"/>
            </w:tcBorders>
          </w:tcPr>
          <w:p w14:paraId="5D9AFD53"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54" w14:textId="77777777" w:rsidR="00BE5563" w:rsidRDefault="00BE5563">
            <w:pPr>
              <w:rPr>
                <w:sz w:val="2"/>
                <w:szCs w:val="2"/>
              </w:rPr>
            </w:pPr>
          </w:p>
        </w:tc>
        <w:tc>
          <w:tcPr>
            <w:tcW w:w="571" w:type="dxa"/>
            <w:tcBorders>
              <w:top w:val="single" w:sz="6" w:space="0" w:color="D9D9D9"/>
              <w:bottom w:val="single" w:sz="6" w:space="0" w:color="D9D9D9"/>
            </w:tcBorders>
          </w:tcPr>
          <w:p w14:paraId="5D9AFD55"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56" w14:textId="77777777" w:rsidR="00BE5563" w:rsidRDefault="00BE5563">
            <w:pPr>
              <w:rPr>
                <w:sz w:val="2"/>
                <w:szCs w:val="2"/>
              </w:rPr>
            </w:pPr>
          </w:p>
        </w:tc>
        <w:tc>
          <w:tcPr>
            <w:tcW w:w="285" w:type="dxa"/>
            <w:tcBorders>
              <w:top w:val="single" w:sz="6" w:space="0" w:color="D9D9D9"/>
              <w:bottom w:val="single" w:sz="6" w:space="0" w:color="D9D9D9"/>
            </w:tcBorders>
          </w:tcPr>
          <w:p w14:paraId="5D9AFD57" w14:textId="77777777" w:rsidR="00BE5563" w:rsidRDefault="00BE5563">
            <w:pPr>
              <w:pStyle w:val="TableParagraph"/>
              <w:spacing w:before="0"/>
              <w:ind w:left="0"/>
              <w:jc w:val="left"/>
              <w:rPr>
                <w:rFonts w:ascii="Times New Roman"/>
                <w:sz w:val="24"/>
              </w:rPr>
            </w:pPr>
          </w:p>
        </w:tc>
      </w:tr>
      <w:tr w:rsidR="00BE5563" w14:paraId="5D9AFD64" w14:textId="77777777">
        <w:trPr>
          <w:trHeight w:hRule="exact" w:val="377"/>
        </w:trPr>
        <w:tc>
          <w:tcPr>
            <w:tcW w:w="285" w:type="dxa"/>
            <w:tcBorders>
              <w:top w:val="single" w:sz="6" w:space="0" w:color="D9D9D9"/>
              <w:bottom w:val="single" w:sz="6" w:space="0" w:color="D9D9D9"/>
            </w:tcBorders>
          </w:tcPr>
          <w:p w14:paraId="5D9AFD59"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5A" w14:textId="77777777" w:rsidR="00BE5563" w:rsidRDefault="00BE5563">
            <w:pPr>
              <w:rPr>
                <w:sz w:val="2"/>
                <w:szCs w:val="2"/>
              </w:rPr>
            </w:pPr>
          </w:p>
        </w:tc>
        <w:tc>
          <w:tcPr>
            <w:tcW w:w="571" w:type="dxa"/>
            <w:tcBorders>
              <w:top w:val="single" w:sz="6" w:space="0" w:color="D9D9D9"/>
              <w:bottom w:val="single" w:sz="6" w:space="0" w:color="D9D9D9"/>
            </w:tcBorders>
          </w:tcPr>
          <w:p w14:paraId="5D9AFD5B"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5C" w14:textId="77777777" w:rsidR="00BE5563" w:rsidRDefault="00BE5563">
            <w:pPr>
              <w:rPr>
                <w:sz w:val="2"/>
                <w:szCs w:val="2"/>
              </w:rPr>
            </w:pPr>
          </w:p>
        </w:tc>
        <w:tc>
          <w:tcPr>
            <w:tcW w:w="571" w:type="dxa"/>
            <w:tcBorders>
              <w:top w:val="single" w:sz="6" w:space="0" w:color="D9D9D9"/>
              <w:bottom w:val="single" w:sz="6" w:space="0" w:color="D9D9D9"/>
            </w:tcBorders>
          </w:tcPr>
          <w:p w14:paraId="5D9AFD5D"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5E" w14:textId="77777777" w:rsidR="00BE5563" w:rsidRDefault="00BE5563">
            <w:pPr>
              <w:rPr>
                <w:sz w:val="2"/>
                <w:szCs w:val="2"/>
              </w:rPr>
            </w:pPr>
          </w:p>
        </w:tc>
        <w:tc>
          <w:tcPr>
            <w:tcW w:w="571" w:type="dxa"/>
            <w:tcBorders>
              <w:top w:val="single" w:sz="6" w:space="0" w:color="D9D9D9"/>
              <w:bottom w:val="single" w:sz="6" w:space="0" w:color="D9D9D9"/>
            </w:tcBorders>
          </w:tcPr>
          <w:p w14:paraId="5D9AFD5F"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60" w14:textId="77777777" w:rsidR="00BE5563" w:rsidRDefault="00BE5563">
            <w:pPr>
              <w:rPr>
                <w:sz w:val="2"/>
                <w:szCs w:val="2"/>
              </w:rPr>
            </w:pPr>
          </w:p>
        </w:tc>
        <w:tc>
          <w:tcPr>
            <w:tcW w:w="571" w:type="dxa"/>
            <w:tcBorders>
              <w:top w:val="single" w:sz="6" w:space="0" w:color="D9D9D9"/>
              <w:bottom w:val="single" w:sz="6" w:space="0" w:color="D9D9D9"/>
            </w:tcBorders>
          </w:tcPr>
          <w:p w14:paraId="5D9AFD61"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62" w14:textId="77777777" w:rsidR="00BE5563" w:rsidRDefault="00BE5563">
            <w:pPr>
              <w:rPr>
                <w:sz w:val="2"/>
                <w:szCs w:val="2"/>
              </w:rPr>
            </w:pPr>
          </w:p>
        </w:tc>
        <w:tc>
          <w:tcPr>
            <w:tcW w:w="285" w:type="dxa"/>
            <w:tcBorders>
              <w:top w:val="single" w:sz="6" w:space="0" w:color="D9D9D9"/>
              <w:bottom w:val="single" w:sz="6" w:space="0" w:color="D9D9D9"/>
            </w:tcBorders>
          </w:tcPr>
          <w:p w14:paraId="5D9AFD63" w14:textId="77777777" w:rsidR="00BE5563" w:rsidRDefault="00BE5563">
            <w:pPr>
              <w:pStyle w:val="TableParagraph"/>
              <w:spacing w:before="0"/>
              <w:ind w:left="0"/>
              <w:jc w:val="left"/>
              <w:rPr>
                <w:rFonts w:ascii="Times New Roman"/>
                <w:sz w:val="24"/>
              </w:rPr>
            </w:pPr>
          </w:p>
        </w:tc>
      </w:tr>
      <w:tr w:rsidR="00BE5563" w14:paraId="5D9AFD70" w14:textId="77777777">
        <w:trPr>
          <w:trHeight w:hRule="exact" w:val="377"/>
        </w:trPr>
        <w:tc>
          <w:tcPr>
            <w:tcW w:w="285" w:type="dxa"/>
            <w:tcBorders>
              <w:top w:val="single" w:sz="6" w:space="0" w:color="D9D9D9"/>
              <w:bottom w:val="single" w:sz="6" w:space="0" w:color="D9D9D9"/>
            </w:tcBorders>
          </w:tcPr>
          <w:p w14:paraId="5D9AFD65"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66" w14:textId="77777777" w:rsidR="00BE5563" w:rsidRDefault="00BE5563">
            <w:pPr>
              <w:rPr>
                <w:sz w:val="2"/>
                <w:szCs w:val="2"/>
              </w:rPr>
            </w:pPr>
          </w:p>
        </w:tc>
        <w:tc>
          <w:tcPr>
            <w:tcW w:w="571" w:type="dxa"/>
            <w:tcBorders>
              <w:top w:val="single" w:sz="6" w:space="0" w:color="D9D9D9"/>
              <w:bottom w:val="single" w:sz="6" w:space="0" w:color="D9D9D9"/>
            </w:tcBorders>
          </w:tcPr>
          <w:p w14:paraId="5D9AFD67"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68" w14:textId="77777777" w:rsidR="00BE5563" w:rsidRDefault="00BE5563">
            <w:pPr>
              <w:rPr>
                <w:sz w:val="2"/>
                <w:szCs w:val="2"/>
              </w:rPr>
            </w:pPr>
          </w:p>
        </w:tc>
        <w:tc>
          <w:tcPr>
            <w:tcW w:w="571" w:type="dxa"/>
            <w:tcBorders>
              <w:top w:val="single" w:sz="6" w:space="0" w:color="D9D9D9"/>
              <w:bottom w:val="single" w:sz="6" w:space="0" w:color="D9D9D9"/>
            </w:tcBorders>
          </w:tcPr>
          <w:p w14:paraId="5D9AFD69"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6A" w14:textId="77777777" w:rsidR="00BE5563" w:rsidRDefault="00BE5563">
            <w:pPr>
              <w:rPr>
                <w:sz w:val="2"/>
                <w:szCs w:val="2"/>
              </w:rPr>
            </w:pPr>
          </w:p>
        </w:tc>
        <w:tc>
          <w:tcPr>
            <w:tcW w:w="571" w:type="dxa"/>
            <w:tcBorders>
              <w:top w:val="single" w:sz="6" w:space="0" w:color="D9D9D9"/>
              <w:bottom w:val="single" w:sz="6" w:space="0" w:color="D9D9D9"/>
            </w:tcBorders>
          </w:tcPr>
          <w:p w14:paraId="5D9AFD6B"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6C" w14:textId="77777777" w:rsidR="00BE5563" w:rsidRDefault="00BE5563">
            <w:pPr>
              <w:rPr>
                <w:sz w:val="2"/>
                <w:szCs w:val="2"/>
              </w:rPr>
            </w:pPr>
          </w:p>
        </w:tc>
        <w:tc>
          <w:tcPr>
            <w:tcW w:w="571" w:type="dxa"/>
            <w:tcBorders>
              <w:top w:val="single" w:sz="6" w:space="0" w:color="D9D9D9"/>
              <w:bottom w:val="single" w:sz="6" w:space="0" w:color="D9D9D9"/>
            </w:tcBorders>
          </w:tcPr>
          <w:p w14:paraId="5D9AFD6D"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6E" w14:textId="77777777" w:rsidR="00BE5563" w:rsidRDefault="00BE5563">
            <w:pPr>
              <w:rPr>
                <w:sz w:val="2"/>
                <w:szCs w:val="2"/>
              </w:rPr>
            </w:pPr>
          </w:p>
        </w:tc>
        <w:tc>
          <w:tcPr>
            <w:tcW w:w="285" w:type="dxa"/>
            <w:tcBorders>
              <w:top w:val="single" w:sz="6" w:space="0" w:color="D9D9D9"/>
              <w:bottom w:val="single" w:sz="6" w:space="0" w:color="D9D9D9"/>
            </w:tcBorders>
          </w:tcPr>
          <w:p w14:paraId="5D9AFD6F" w14:textId="77777777" w:rsidR="00BE5563" w:rsidRDefault="00BE5563">
            <w:pPr>
              <w:pStyle w:val="TableParagraph"/>
              <w:spacing w:before="0"/>
              <w:ind w:left="0"/>
              <w:jc w:val="left"/>
              <w:rPr>
                <w:rFonts w:ascii="Times New Roman"/>
                <w:sz w:val="24"/>
              </w:rPr>
            </w:pPr>
          </w:p>
        </w:tc>
      </w:tr>
      <w:tr w:rsidR="00BE5563" w14:paraId="5D9AFD7C" w14:textId="77777777">
        <w:trPr>
          <w:trHeight w:hRule="exact" w:val="377"/>
        </w:trPr>
        <w:tc>
          <w:tcPr>
            <w:tcW w:w="285" w:type="dxa"/>
            <w:tcBorders>
              <w:top w:val="single" w:sz="6" w:space="0" w:color="D9D9D9"/>
              <w:bottom w:val="single" w:sz="6" w:space="0" w:color="D9D9D9"/>
            </w:tcBorders>
          </w:tcPr>
          <w:p w14:paraId="5D9AFD71"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72" w14:textId="77777777" w:rsidR="00BE5563" w:rsidRDefault="00BE5563">
            <w:pPr>
              <w:rPr>
                <w:sz w:val="2"/>
                <w:szCs w:val="2"/>
              </w:rPr>
            </w:pPr>
          </w:p>
        </w:tc>
        <w:tc>
          <w:tcPr>
            <w:tcW w:w="571" w:type="dxa"/>
            <w:tcBorders>
              <w:top w:val="single" w:sz="6" w:space="0" w:color="D9D9D9"/>
              <w:bottom w:val="single" w:sz="6" w:space="0" w:color="D9D9D9"/>
            </w:tcBorders>
          </w:tcPr>
          <w:p w14:paraId="5D9AFD73"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74" w14:textId="77777777" w:rsidR="00BE5563" w:rsidRDefault="00BE5563">
            <w:pPr>
              <w:rPr>
                <w:sz w:val="2"/>
                <w:szCs w:val="2"/>
              </w:rPr>
            </w:pPr>
          </w:p>
        </w:tc>
        <w:tc>
          <w:tcPr>
            <w:tcW w:w="571" w:type="dxa"/>
            <w:tcBorders>
              <w:top w:val="single" w:sz="6" w:space="0" w:color="D9D9D9"/>
              <w:bottom w:val="single" w:sz="6" w:space="0" w:color="D9D9D9"/>
            </w:tcBorders>
          </w:tcPr>
          <w:p w14:paraId="5D9AFD75"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76" w14:textId="77777777" w:rsidR="00BE5563" w:rsidRDefault="00BE5563">
            <w:pPr>
              <w:rPr>
                <w:sz w:val="2"/>
                <w:szCs w:val="2"/>
              </w:rPr>
            </w:pPr>
          </w:p>
        </w:tc>
        <w:tc>
          <w:tcPr>
            <w:tcW w:w="571" w:type="dxa"/>
            <w:tcBorders>
              <w:top w:val="single" w:sz="6" w:space="0" w:color="D9D9D9"/>
              <w:bottom w:val="single" w:sz="6" w:space="0" w:color="D9D9D9"/>
            </w:tcBorders>
          </w:tcPr>
          <w:p w14:paraId="5D9AFD77"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78" w14:textId="77777777" w:rsidR="00BE5563" w:rsidRDefault="00BE5563">
            <w:pPr>
              <w:rPr>
                <w:sz w:val="2"/>
                <w:szCs w:val="2"/>
              </w:rPr>
            </w:pPr>
          </w:p>
        </w:tc>
        <w:tc>
          <w:tcPr>
            <w:tcW w:w="571" w:type="dxa"/>
            <w:tcBorders>
              <w:top w:val="single" w:sz="6" w:space="0" w:color="D9D9D9"/>
              <w:bottom w:val="single" w:sz="6" w:space="0" w:color="D9D9D9"/>
            </w:tcBorders>
          </w:tcPr>
          <w:p w14:paraId="5D9AFD79"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7A" w14:textId="77777777" w:rsidR="00BE5563" w:rsidRDefault="00BE5563">
            <w:pPr>
              <w:rPr>
                <w:sz w:val="2"/>
                <w:szCs w:val="2"/>
              </w:rPr>
            </w:pPr>
          </w:p>
        </w:tc>
        <w:tc>
          <w:tcPr>
            <w:tcW w:w="285" w:type="dxa"/>
            <w:tcBorders>
              <w:top w:val="single" w:sz="6" w:space="0" w:color="D9D9D9"/>
              <w:bottom w:val="single" w:sz="6" w:space="0" w:color="D9D9D9"/>
            </w:tcBorders>
          </w:tcPr>
          <w:p w14:paraId="5D9AFD7B" w14:textId="77777777" w:rsidR="00BE5563" w:rsidRDefault="00BE5563">
            <w:pPr>
              <w:pStyle w:val="TableParagraph"/>
              <w:spacing w:before="0"/>
              <w:ind w:left="0"/>
              <w:jc w:val="left"/>
              <w:rPr>
                <w:rFonts w:ascii="Times New Roman"/>
                <w:sz w:val="24"/>
              </w:rPr>
            </w:pPr>
          </w:p>
        </w:tc>
      </w:tr>
      <w:tr w:rsidR="00BE5563" w14:paraId="5D9AFD88" w14:textId="77777777">
        <w:trPr>
          <w:trHeight w:hRule="exact" w:val="377"/>
        </w:trPr>
        <w:tc>
          <w:tcPr>
            <w:tcW w:w="285" w:type="dxa"/>
            <w:tcBorders>
              <w:top w:val="single" w:sz="6" w:space="0" w:color="D9D9D9"/>
              <w:bottom w:val="single" w:sz="6" w:space="0" w:color="D9D9D9"/>
            </w:tcBorders>
          </w:tcPr>
          <w:p w14:paraId="5D9AFD7D"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7E" w14:textId="77777777" w:rsidR="00BE5563" w:rsidRDefault="00BE5563">
            <w:pPr>
              <w:rPr>
                <w:sz w:val="2"/>
                <w:szCs w:val="2"/>
              </w:rPr>
            </w:pPr>
          </w:p>
        </w:tc>
        <w:tc>
          <w:tcPr>
            <w:tcW w:w="571" w:type="dxa"/>
            <w:tcBorders>
              <w:top w:val="single" w:sz="6" w:space="0" w:color="D9D9D9"/>
              <w:bottom w:val="single" w:sz="6" w:space="0" w:color="D9D9D9"/>
            </w:tcBorders>
          </w:tcPr>
          <w:p w14:paraId="5D9AFD7F"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80" w14:textId="77777777" w:rsidR="00BE5563" w:rsidRDefault="00BE5563">
            <w:pPr>
              <w:rPr>
                <w:sz w:val="2"/>
                <w:szCs w:val="2"/>
              </w:rPr>
            </w:pPr>
          </w:p>
        </w:tc>
        <w:tc>
          <w:tcPr>
            <w:tcW w:w="571" w:type="dxa"/>
            <w:tcBorders>
              <w:top w:val="single" w:sz="6" w:space="0" w:color="D9D9D9"/>
              <w:bottom w:val="single" w:sz="6" w:space="0" w:color="D9D9D9"/>
            </w:tcBorders>
          </w:tcPr>
          <w:p w14:paraId="5D9AFD81"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82" w14:textId="77777777" w:rsidR="00BE5563" w:rsidRDefault="00BE5563">
            <w:pPr>
              <w:rPr>
                <w:sz w:val="2"/>
                <w:szCs w:val="2"/>
              </w:rPr>
            </w:pPr>
          </w:p>
        </w:tc>
        <w:tc>
          <w:tcPr>
            <w:tcW w:w="571" w:type="dxa"/>
            <w:tcBorders>
              <w:top w:val="single" w:sz="6" w:space="0" w:color="D9D9D9"/>
              <w:bottom w:val="single" w:sz="6" w:space="0" w:color="D9D9D9"/>
            </w:tcBorders>
          </w:tcPr>
          <w:p w14:paraId="5D9AFD83" w14:textId="77777777" w:rsidR="00BE5563" w:rsidRDefault="00BE5563">
            <w:pPr>
              <w:pStyle w:val="TableParagraph"/>
              <w:spacing w:before="0"/>
              <w:ind w:left="0"/>
              <w:jc w:val="left"/>
              <w:rPr>
                <w:rFonts w:ascii="Times New Roman"/>
                <w:sz w:val="24"/>
              </w:rPr>
            </w:pPr>
          </w:p>
        </w:tc>
        <w:tc>
          <w:tcPr>
            <w:tcW w:w="1436" w:type="dxa"/>
            <w:vMerge/>
            <w:tcBorders>
              <w:top w:val="nil"/>
              <w:bottom w:val="single" w:sz="6" w:space="0" w:color="D9D9D9"/>
            </w:tcBorders>
            <w:shd w:val="clear" w:color="auto" w:fill="E1D2FC"/>
          </w:tcPr>
          <w:p w14:paraId="5D9AFD84" w14:textId="77777777" w:rsidR="00BE5563" w:rsidRDefault="00BE5563">
            <w:pPr>
              <w:rPr>
                <w:sz w:val="2"/>
                <w:szCs w:val="2"/>
              </w:rPr>
            </w:pPr>
          </w:p>
        </w:tc>
        <w:tc>
          <w:tcPr>
            <w:tcW w:w="571" w:type="dxa"/>
            <w:tcBorders>
              <w:top w:val="single" w:sz="6" w:space="0" w:color="D9D9D9"/>
              <w:bottom w:val="single" w:sz="6" w:space="0" w:color="D9D9D9"/>
            </w:tcBorders>
          </w:tcPr>
          <w:p w14:paraId="5D9AFD85" w14:textId="77777777" w:rsidR="00BE5563" w:rsidRDefault="00BE5563">
            <w:pPr>
              <w:pStyle w:val="TableParagraph"/>
              <w:spacing w:before="0"/>
              <w:ind w:left="0"/>
              <w:jc w:val="left"/>
              <w:rPr>
                <w:rFonts w:ascii="Times New Roman"/>
                <w:sz w:val="24"/>
              </w:rPr>
            </w:pPr>
          </w:p>
        </w:tc>
        <w:tc>
          <w:tcPr>
            <w:tcW w:w="1427" w:type="dxa"/>
            <w:vMerge/>
            <w:tcBorders>
              <w:top w:val="nil"/>
              <w:bottom w:val="single" w:sz="6" w:space="0" w:color="D9D9D9"/>
            </w:tcBorders>
            <w:shd w:val="clear" w:color="auto" w:fill="E1D2FC"/>
          </w:tcPr>
          <w:p w14:paraId="5D9AFD86" w14:textId="77777777" w:rsidR="00BE5563" w:rsidRDefault="00BE5563">
            <w:pPr>
              <w:rPr>
                <w:sz w:val="2"/>
                <w:szCs w:val="2"/>
              </w:rPr>
            </w:pPr>
          </w:p>
        </w:tc>
        <w:tc>
          <w:tcPr>
            <w:tcW w:w="285" w:type="dxa"/>
            <w:tcBorders>
              <w:top w:val="single" w:sz="6" w:space="0" w:color="D9D9D9"/>
              <w:bottom w:val="single" w:sz="6" w:space="0" w:color="D9D9D9"/>
            </w:tcBorders>
          </w:tcPr>
          <w:p w14:paraId="5D9AFD87" w14:textId="77777777" w:rsidR="00BE5563" w:rsidRDefault="00BE5563">
            <w:pPr>
              <w:pStyle w:val="TableParagraph"/>
              <w:spacing w:before="0"/>
              <w:ind w:left="0"/>
              <w:jc w:val="left"/>
              <w:rPr>
                <w:rFonts w:ascii="Times New Roman"/>
                <w:sz w:val="24"/>
              </w:rPr>
            </w:pPr>
          </w:p>
        </w:tc>
      </w:tr>
    </w:tbl>
    <w:p w14:paraId="5D9AFD89" w14:textId="77777777" w:rsidR="00BE5563" w:rsidRDefault="00BE5563">
      <w:pPr>
        <w:pStyle w:val="BodyText"/>
        <w:rPr>
          <w:sz w:val="20"/>
        </w:rPr>
      </w:pPr>
    </w:p>
    <w:p w14:paraId="5D9AFD8A" w14:textId="77777777" w:rsidR="00BE5563" w:rsidRDefault="00BE5563">
      <w:pPr>
        <w:pStyle w:val="BodyText"/>
        <w:rPr>
          <w:sz w:val="20"/>
        </w:rPr>
      </w:pPr>
    </w:p>
    <w:p w14:paraId="5D9AFD8B" w14:textId="77777777" w:rsidR="00BE5563" w:rsidRDefault="00BE5563">
      <w:pPr>
        <w:pStyle w:val="BodyText"/>
        <w:rPr>
          <w:sz w:val="20"/>
        </w:rPr>
      </w:pPr>
    </w:p>
    <w:p w14:paraId="5CA0B717" w14:textId="77777777" w:rsidR="00EB42BC" w:rsidRDefault="00EB42BC">
      <w:pPr>
        <w:pStyle w:val="BodyText"/>
        <w:rPr>
          <w:sz w:val="20"/>
        </w:rPr>
      </w:pPr>
    </w:p>
    <w:p w14:paraId="5D9AFD8C" w14:textId="77777777" w:rsidR="00BE5563" w:rsidRDefault="00BE5563">
      <w:pPr>
        <w:pStyle w:val="BodyText"/>
        <w:spacing w:before="66"/>
        <w:rPr>
          <w:sz w:val="20"/>
        </w:rPr>
      </w:pPr>
    </w:p>
    <w:tbl>
      <w:tblPr>
        <w:tblW w:w="0" w:type="auto"/>
        <w:tblInd w:w="2699"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1965"/>
        <w:gridCol w:w="1459"/>
        <w:gridCol w:w="1469"/>
        <w:gridCol w:w="1459"/>
        <w:gridCol w:w="1469"/>
        <w:gridCol w:w="1459"/>
        <w:gridCol w:w="1469"/>
        <w:gridCol w:w="1459"/>
      </w:tblGrid>
      <w:tr w:rsidR="00BE5563" w14:paraId="5D9AFD92" w14:textId="77777777" w:rsidTr="00EB42BC">
        <w:trPr>
          <w:trHeight w:val="535"/>
        </w:trPr>
        <w:tc>
          <w:tcPr>
            <w:tcW w:w="3424" w:type="dxa"/>
            <w:gridSpan w:val="2"/>
            <w:tcBorders>
              <w:bottom w:val="single" w:sz="6" w:space="0" w:color="E7E6E6"/>
              <w:right w:val="single" w:sz="8" w:space="0" w:color="E7E6E6"/>
            </w:tcBorders>
            <w:shd w:val="clear" w:color="auto" w:fill="002F86"/>
          </w:tcPr>
          <w:p w14:paraId="5D9AFD8D" w14:textId="77777777" w:rsidR="00BE5563" w:rsidRDefault="00BF2423">
            <w:pPr>
              <w:pStyle w:val="TableParagraph"/>
              <w:spacing w:before="123"/>
              <w:ind w:left="534"/>
              <w:jc w:val="left"/>
              <w:rPr>
                <w:b/>
                <w:sz w:val="24"/>
              </w:rPr>
            </w:pPr>
            <w:r>
              <w:rPr>
                <w:b/>
                <w:color w:val="FFFFFF"/>
                <w:spacing w:val="-2"/>
                <w:sz w:val="24"/>
              </w:rPr>
              <w:t>Voluntary</w:t>
            </w:r>
            <w:r>
              <w:rPr>
                <w:b/>
                <w:color w:val="FFFFFF"/>
                <w:spacing w:val="-6"/>
                <w:sz w:val="24"/>
              </w:rPr>
              <w:t xml:space="preserve"> </w:t>
            </w:r>
            <w:r>
              <w:rPr>
                <w:b/>
                <w:color w:val="FFFFFF"/>
                <w:spacing w:val="-2"/>
                <w:sz w:val="24"/>
              </w:rPr>
              <w:t>sector</w:t>
            </w:r>
          </w:p>
        </w:tc>
        <w:tc>
          <w:tcPr>
            <w:tcW w:w="2928" w:type="dxa"/>
            <w:gridSpan w:val="2"/>
            <w:tcBorders>
              <w:left w:val="single" w:sz="8" w:space="0" w:color="E7E6E6"/>
              <w:bottom w:val="single" w:sz="6" w:space="0" w:color="E7E6E6"/>
              <w:right w:val="single" w:sz="8" w:space="0" w:color="E7E6E6"/>
            </w:tcBorders>
            <w:shd w:val="clear" w:color="auto" w:fill="002F86"/>
          </w:tcPr>
          <w:p w14:paraId="5D9AFD8E" w14:textId="77777777" w:rsidR="00BE5563" w:rsidRDefault="00BF2423">
            <w:pPr>
              <w:pStyle w:val="TableParagraph"/>
              <w:spacing w:before="123"/>
              <w:ind w:left="17"/>
              <w:rPr>
                <w:b/>
                <w:sz w:val="24"/>
              </w:rPr>
            </w:pPr>
            <w:r>
              <w:rPr>
                <w:b/>
                <w:color w:val="FFFFFF"/>
                <w:spacing w:val="-5"/>
                <w:sz w:val="24"/>
              </w:rPr>
              <w:t>NHS</w:t>
            </w:r>
          </w:p>
        </w:tc>
        <w:tc>
          <w:tcPr>
            <w:tcW w:w="2928" w:type="dxa"/>
            <w:gridSpan w:val="2"/>
            <w:tcBorders>
              <w:left w:val="single" w:sz="8" w:space="0" w:color="E7E6E6"/>
              <w:bottom w:val="single" w:sz="6" w:space="0" w:color="E7E6E6"/>
              <w:right w:val="single" w:sz="8" w:space="0" w:color="E7E6E6"/>
            </w:tcBorders>
            <w:shd w:val="clear" w:color="auto" w:fill="002F86"/>
          </w:tcPr>
          <w:p w14:paraId="5D9AFD8F" w14:textId="77777777" w:rsidR="00BE5563" w:rsidRDefault="00BF2423">
            <w:pPr>
              <w:pStyle w:val="TableParagraph"/>
              <w:spacing w:before="0" w:line="250" w:lineRule="exact"/>
              <w:ind w:left="36" w:right="10"/>
              <w:rPr>
                <w:b/>
                <w:sz w:val="24"/>
              </w:rPr>
            </w:pPr>
            <w:r>
              <w:rPr>
                <w:b/>
                <w:color w:val="FFFFFF"/>
                <w:spacing w:val="-2"/>
                <w:sz w:val="24"/>
              </w:rPr>
              <w:t>Independent/</w:t>
            </w:r>
          </w:p>
          <w:p w14:paraId="5D9AFD90" w14:textId="77777777" w:rsidR="00BE5563" w:rsidRDefault="00BF2423">
            <w:pPr>
              <w:pStyle w:val="TableParagraph"/>
              <w:spacing w:before="33" w:line="232" w:lineRule="exact"/>
              <w:ind w:left="36"/>
              <w:rPr>
                <w:b/>
                <w:sz w:val="24"/>
              </w:rPr>
            </w:pPr>
            <w:r>
              <w:rPr>
                <w:b/>
                <w:color w:val="FFFFFF"/>
                <w:spacing w:val="-2"/>
                <w:sz w:val="24"/>
              </w:rPr>
              <w:t>Private</w:t>
            </w:r>
          </w:p>
        </w:tc>
        <w:tc>
          <w:tcPr>
            <w:tcW w:w="2928" w:type="dxa"/>
            <w:gridSpan w:val="2"/>
            <w:tcBorders>
              <w:left w:val="single" w:sz="8" w:space="0" w:color="E7E6E6"/>
              <w:bottom w:val="single" w:sz="6" w:space="0" w:color="E7E6E6"/>
              <w:right w:val="single" w:sz="8" w:space="0" w:color="E7E6E6"/>
            </w:tcBorders>
            <w:shd w:val="clear" w:color="auto" w:fill="002F86"/>
          </w:tcPr>
          <w:p w14:paraId="5D9AFD91" w14:textId="77777777" w:rsidR="00BE5563" w:rsidRDefault="00BF2423">
            <w:pPr>
              <w:pStyle w:val="TableParagraph"/>
              <w:spacing w:before="123"/>
              <w:ind w:left="179"/>
              <w:jc w:val="left"/>
              <w:rPr>
                <w:b/>
                <w:sz w:val="24"/>
              </w:rPr>
            </w:pPr>
            <w:r>
              <w:rPr>
                <w:b/>
                <w:color w:val="FFFFFF"/>
                <w:spacing w:val="-2"/>
                <w:sz w:val="24"/>
              </w:rPr>
              <w:t>LA-delivered</w:t>
            </w:r>
            <w:r>
              <w:rPr>
                <w:b/>
                <w:color w:val="FFFFFF"/>
                <w:spacing w:val="-11"/>
                <w:sz w:val="24"/>
              </w:rPr>
              <w:t xml:space="preserve"> </w:t>
            </w:r>
            <w:r>
              <w:rPr>
                <w:b/>
                <w:color w:val="FFFFFF"/>
                <w:spacing w:val="-2"/>
                <w:sz w:val="24"/>
              </w:rPr>
              <w:t>treatment</w:t>
            </w:r>
          </w:p>
        </w:tc>
      </w:tr>
      <w:tr w:rsidR="00BE5563" w14:paraId="5D9AFD9B" w14:textId="77777777" w:rsidTr="00EB42BC">
        <w:trPr>
          <w:trHeight w:val="296"/>
        </w:trPr>
        <w:tc>
          <w:tcPr>
            <w:tcW w:w="1965" w:type="dxa"/>
            <w:tcBorders>
              <w:top w:val="single" w:sz="6" w:space="0" w:color="E7E6E6"/>
              <w:bottom w:val="nil"/>
            </w:tcBorders>
            <w:shd w:val="clear" w:color="auto" w:fill="002F86"/>
          </w:tcPr>
          <w:p w14:paraId="5D9AFD93" w14:textId="77777777" w:rsidR="00BE5563" w:rsidRDefault="00BF2423">
            <w:pPr>
              <w:pStyle w:val="TableParagraph"/>
              <w:spacing w:before="11" w:line="265" w:lineRule="exact"/>
              <w:ind w:left="62" w:right="40"/>
              <w:rPr>
                <w:b/>
                <w:sz w:val="24"/>
              </w:rPr>
            </w:pPr>
            <w:r>
              <w:rPr>
                <w:b/>
                <w:color w:val="FFFFFF"/>
                <w:spacing w:val="-2"/>
                <w:sz w:val="24"/>
              </w:rPr>
              <w:t>Responses</w:t>
            </w:r>
          </w:p>
        </w:tc>
        <w:tc>
          <w:tcPr>
            <w:tcW w:w="1459" w:type="dxa"/>
            <w:tcBorders>
              <w:top w:val="single" w:sz="6" w:space="0" w:color="E7E6E6"/>
              <w:bottom w:val="nil"/>
              <w:right w:val="single" w:sz="8" w:space="0" w:color="E7E6E6"/>
            </w:tcBorders>
            <w:shd w:val="clear" w:color="auto" w:fill="002F86"/>
          </w:tcPr>
          <w:p w14:paraId="5D9AFD94" w14:textId="77777777" w:rsidR="00BE5563" w:rsidRDefault="00BF2423">
            <w:pPr>
              <w:pStyle w:val="TableParagraph"/>
              <w:spacing w:before="11" w:line="265" w:lineRule="exact"/>
              <w:ind w:left="78" w:right="3"/>
              <w:rPr>
                <w:b/>
                <w:sz w:val="24"/>
              </w:rPr>
            </w:pPr>
            <w:r>
              <w:rPr>
                <w:b/>
                <w:color w:val="FFFFFF"/>
                <w:spacing w:val="-10"/>
                <w:sz w:val="24"/>
              </w:rPr>
              <w:t>%</w:t>
            </w:r>
          </w:p>
        </w:tc>
        <w:tc>
          <w:tcPr>
            <w:tcW w:w="1469" w:type="dxa"/>
            <w:tcBorders>
              <w:top w:val="single" w:sz="6" w:space="0" w:color="E7E6E6"/>
              <w:left w:val="single" w:sz="8" w:space="0" w:color="E7E6E6"/>
              <w:bottom w:val="nil"/>
            </w:tcBorders>
            <w:shd w:val="clear" w:color="auto" w:fill="002F86"/>
          </w:tcPr>
          <w:p w14:paraId="5D9AFD95" w14:textId="77777777" w:rsidR="00BE5563" w:rsidRDefault="00BF2423">
            <w:pPr>
              <w:pStyle w:val="TableParagraph"/>
              <w:spacing w:before="11" w:line="265" w:lineRule="exact"/>
              <w:ind w:left="109"/>
              <w:jc w:val="left"/>
              <w:rPr>
                <w:b/>
                <w:sz w:val="24"/>
              </w:rPr>
            </w:pPr>
            <w:r>
              <w:rPr>
                <w:b/>
                <w:color w:val="FFFFFF"/>
                <w:spacing w:val="-2"/>
                <w:sz w:val="24"/>
              </w:rPr>
              <w:t>Responses</w:t>
            </w:r>
          </w:p>
        </w:tc>
        <w:tc>
          <w:tcPr>
            <w:tcW w:w="1459" w:type="dxa"/>
            <w:tcBorders>
              <w:top w:val="single" w:sz="6" w:space="0" w:color="E7E6E6"/>
              <w:bottom w:val="nil"/>
              <w:right w:val="single" w:sz="8" w:space="0" w:color="E7E6E6"/>
            </w:tcBorders>
            <w:shd w:val="clear" w:color="auto" w:fill="002F86"/>
          </w:tcPr>
          <w:p w14:paraId="5D9AFD96" w14:textId="77777777" w:rsidR="00BE5563" w:rsidRDefault="00BF2423">
            <w:pPr>
              <w:pStyle w:val="TableParagraph"/>
              <w:spacing w:before="11" w:line="265" w:lineRule="exact"/>
              <w:ind w:left="78" w:right="2"/>
              <w:rPr>
                <w:b/>
                <w:sz w:val="24"/>
              </w:rPr>
            </w:pPr>
            <w:r>
              <w:rPr>
                <w:b/>
                <w:color w:val="FFFFFF"/>
                <w:spacing w:val="-10"/>
                <w:sz w:val="24"/>
              </w:rPr>
              <w:t>%</w:t>
            </w:r>
          </w:p>
        </w:tc>
        <w:tc>
          <w:tcPr>
            <w:tcW w:w="1469" w:type="dxa"/>
            <w:tcBorders>
              <w:top w:val="single" w:sz="6" w:space="0" w:color="E7E6E6"/>
              <w:left w:val="single" w:sz="8" w:space="0" w:color="E7E6E6"/>
              <w:bottom w:val="nil"/>
            </w:tcBorders>
            <w:shd w:val="clear" w:color="auto" w:fill="002F86"/>
          </w:tcPr>
          <w:p w14:paraId="5D9AFD97" w14:textId="77777777" w:rsidR="00BE5563" w:rsidRDefault="00BF2423">
            <w:pPr>
              <w:pStyle w:val="TableParagraph"/>
              <w:spacing w:before="11" w:line="265" w:lineRule="exact"/>
              <w:ind w:left="109"/>
              <w:jc w:val="left"/>
              <w:rPr>
                <w:b/>
                <w:sz w:val="24"/>
              </w:rPr>
            </w:pPr>
            <w:r>
              <w:rPr>
                <w:b/>
                <w:color w:val="FFFFFF"/>
                <w:spacing w:val="-2"/>
                <w:sz w:val="24"/>
              </w:rPr>
              <w:t>Responses</w:t>
            </w:r>
          </w:p>
        </w:tc>
        <w:tc>
          <w:tcPr>
            <w:tcW w:w="1459" w:type="dxa"/>
            <w:tcBorders>
              <w:top w:val="single" w:sz="6" w:space="0" w:color="E7E6E6"/>
              <w:bottom w:val="nil"/>
              <w:right w:val="single" w:sz="8" w:space="0" w:color="E7E6E6"/>
            </w:tcBorders>
            <w:shd w:val="clear" w:color="auto" w:fill="002F86"/>
          </w:tcPr>
          <w:p w14:paraId="5D9AFD98" w14:textId="77777777" w:rsidR="00BE5563" w:rsidRDefault="00BF2423">
            <w:pPr>
              <w:pStyle w:val="TableParagraph"/>
              <w:spacing w:before="11" w:line="265" w:lineRule="exact"/>
              <w:ind w:left="78" w:right="1"/>
              <w:rPr>
                <w:b/>
                <w:sz w:val="24"/>
              </w:rPr>
            </w:pPr>
            <w:r>
              <w:rPr>
                <w:b/>
                <w:color w:val="FFFFFF"/>
                <w:spacing w:val="-10"/>
                <w:sz w:val="24"/>
              </w:rPr>
              <w:t>%</w:t>
            </w:r>
          </w:p>
        </w:tc>
        <w:tc>
          <w:tcPr>
            <w:tcW w:w="1469" w:type="dxa"/>
            <w:tcBorders>
              <w:top w:val="single" w:sz="6" w:space="0" w:color="E7E6E6"/>
              <w:left w:val="single" w:sz="8" w:space="0" w:color="E7E6E6"/>
              <w:bottom w:val="nil"/>
            </w:tcBorders>
            <w:shd w:val="clear" w:color="auto" w:fill="002F86"/>
          </w:tcPr>
          <w:p w14:paraId="5D9AFD99" w14:textId="77777777" w:rsidR="00BE5563" w:rsidRDefault="00BF2423">
            <w:pPr>
              <w:pStyle w:val="TableParagraph"/>
              <w:spacing w:before="11" w:line="265" w:lineRule="exact"/>
              <w:ind w:left="110"/>
              <w:jc w:val="left"/>
              <w:rPr>
                <w:b/>
                <w:sz w:val="24"/>
              </w:rPr>
            </w:pPr>
            <w:r>
              <w:rPr>
                <w:b/>
                <w:color w:val="FFFFFF"/>
                <w:spacing w:val="-2"/>
                <w:sz w:val="24"/>
              </w:rPr>
              <w:t>Responses</w:t>
            </w:r>
          </w:p>
        </w:tc>
        <w:tc>
          <w:tcPr>
            <w:tcW w:w="1459" w:type="dxa"/>
            <w:tcBorders>
              <w:top w:val="single" w:sz="6" w:space="0" w:color="E7E6E6"/>
              <w:bottom w:val="nil"/>
              <w:right w:val="single" w:sz="8" w:space="0" w:color="E7E6E6"/>
            </w:tcBorders>
            <w:shd w:val="clear" w:color="auto" w:fill="002F86"/>
          </w:tcPr>
          <w:p w14:paraId="5D9AFD9A" w14:textId="77777777" w:rsidR="00BE5563" w:rsidRDefault="00BF2423">
            <w:pPr>
              <w:pStyle w:val="TableParagraph"/>
              <w:spacing w:before="11" w:line="265" w:lineRule="exact"/>
              <w:ind w:left="78"/>
              <w:rPr>
                <w:b/>
                <w:sz w:val="24"/>
              </w:rPr>
            </w:pPr>
            <w:r>
              <w:rPr>
                <w:b/>
                <w:color w:val="FFFFFF"/>
                <w:spacing w:val="-10"/>
                <w:sz w:val="24"/>
              </w:rPr>
              <w:t>%</w:t>
            </w:r>
          </w:p>
        </w:tc>
      </w:tr>
      <w:tr w:rsidR="00BE5563" w14:paraId="5D9AFDA1" w14:textId="77777777" w:rsidTr="00EB42BC">
        <w:trPr>
          <w:trHeight w:val="318"/>
        </w:trPr>
        <w:tc>
          <w:tcPr>
            <w:tcW w:w="1965" w:type="dxa"/>
            <w:tcBorders>
              <w:top w:val="nil"/>
              <w:left w:val="single" w:sz="4" w:space="0" w:color="E8ECED"/>
              <w:bottom w:val="nil"/>
              <w:right w:val="single" w:sz="4" w:space="0" w:color="E8ECED"/>
            </w:tcBorders>
            <w:shd w:val="clear" w:color="auto" w:fill="E8ECED"/>
          </w:tcPr>
          <w:p w14:paraId="5D9AFD9C" w14:textId="77777777" w:rsidR="00BE5563" w:rsidRPr="00B925E0" w:rsidRDefault="00BF2423">
            <w:pPr>
              <w:pStyle w:val="TableParagraph"/>
              <w:spacing w:before="24" w:line="275" w:lineRule="exact"/>
              <w:ind w:left="62" w:right="43"/>
              <w:rPr>
                <w:b/>
                <w:sz w:val="24"/>
              </w:rPr>
            </w:pPr>
            <w:r w:rsidRPr="00B925E0">
              <w:rPr>
                <w:b/>
                <w:spacing w:val="-5"/>
                <w:sz w:val="24"/>
              </w:rPr>
              <w:t>268</w:t>
            </w:r>
          </w:p>
        </w:tc>
        <w:tc>
          <w:tcPr>
            <w:tcW w:w="2928" w:type="dxa"/>
            <w:gridSpan w:val="2"/>
            <w:tcBorders>
              <w:top w:val="nil"/>
              <w:left w:val="single" w:sz="4" w:space="0" w:color="E8ECED"/>
              <w:bottom w:val="nil"/>
              <w:right w:val="single" w:sz="4" w:space="0" w:color="E8ECED"/>
            </w:tcBorders>
            <w:shd w:val="clear" w:color="auto" w:fill="E8ECED"/>
          </w:tcPr>
          <w:p w14:paraId="5D9AFD9D" w14:textId="77777777" w:rsidR="00BE5563" w:rsidRPr="00B925E0" w:rsidRDefault="00BF2423">
            <w:pPr>
              <w:pStyle w:val="TableParagraph"/>
              <w:tabs>
                <w:tab w:val="left" w:pos="2077"/>
              </w:tabs>
              <w:spacing w:before="24" w:line="275" w:lineRule="exact"/>
              <w:ind w:left="524"/>
              <w:jc w:val="left"/>
              <w:rPr>
                <w:b/>
                <w:sz w:val="24"/>
              </w:rPr>
            </w:pPr>
            <w:r w:rsidRPr="00B925E0">
              <w:rPr>
                <w:b/>
                <w:spacing w:val="-5"/>
                <w:sz w:val="24"/>
              </w:rPr>
              <w:t>96%</w:t>
            </w:r>
            <w:r w:rsidRPr="00B925E0">
              <w:rPr>
                <w:b/>
                <w:sz w:val="24"/>
              </w:rPr>
              <w:tab/>
            </w:r>
            <w:r w:rsidRPr="00B925E0">
              <w:rPr>
                <w:b/>
                <w:spacing w:val="-5"/>
                <w:sz w:val="24"/>
              </w:rPr>
              <w:t>36</w:t>
            </w:r>
          </w:p>
        </w:tc>
        <w:tc>
          <w:tcPr>
            <w:tcW w:w="2928" w:type="dxa"/>
            <w:gridSpan w:val="2"/>
            <w:tcBorders>
              <w:top w:val="nil"/>
              <w:left w:val="single" w:sz="4" w:space="0" w:color="E8ECED"/>
              <w:bottom w:val="nil"/>
              <w:right w:val="single" w:sz="4" w:space="0" w:color="E8ECED"/>
            </w:tcBorders>
            <w:shd w:val="clear" w:color="auto" w:fill="E8ECED"/>
          </w:tcPr>
          <w:p w14:paraId="5D9AFD9E" w14:textId="77777777" w:rsidR="00BE5563" w:rsidRPr="00B925E0" w:rsidRDefault="00BF2423">
            <w:pPr>
              <w:pStyle w:val="TableParagraph"/>
              <w:tabs>
                <w:tab w:val="left" w:pos="2078"/>
              </w:tabs>
              <w:spacing w:before="24" w:line="275" w:lineRule="exact"/>
              <w:ind w:left="524"/>
              <w:jc w:val="left"/>
              <w:rPr>
                <w:b/>
                <w:sz w:val="24"/>
              </w:rPr>
            </w:pPr>
            <w:r w:rsidRPr="00B925E0">
              <w:rPr>
                <w:b/>
                <w:spacing w:val="-5"/>
                <w:sz w:val="24"/>
              </w:rPr>
              <w:t>77%</w:t>
            </w:r>
            <w:r w:rsidRPr="00B925E0">
              <w:rPr>
                <w:b/>
                <w:sz w:val="24"/>
              </w:rPr>
              <w:tab/>
            </w:r>
            <w:r w:rsidRPr="00B925E0">
              <w:rPr>
                <w:b/>
                <w:spacing w:val="-5"/>
                <w:sz w:val="24"/>
              </w:rPr>
              <w:t>18</w:t>
            </w:r>
          </w:p>
        </w:tc>
        <w:tc>
          <w:tcPr>
            <w:tcW w:w="2928" w:type="dxa"/>
            <w:gridSpan w:val="2"/>
            <w:tcBorders>
              <w:top w:val="nil"/>
              <w:left w:val="single" w:sz="4" w:space="0" w:color="E8ECED"/>
              <w:bottom w:val="nil"/>
              <w:right w:val="single" w:sz="4" w:space="0" w:color="E8ECED"/>
            </w:tcBorders>
            <w:shd w:val="clear" w:color="auto" w:fill="E8ECED"/>
          </w:tcPr>
          <w:p w14:paraId="5D9AFD9F" w14:textId="77777777" w:rsidR="00BE5563" w:rsidRPr="00B925E0" w:rsidRDefault="00BF2423">
            <w:pPr>
              <w:pStyle w:val="TableParagraph"/>
              <w:tabs>
                <w:tab w:val="left" w:pos="2078"/>
              </w:tabs>
              <w:spacing w:before="24" w:line="275" w:lineRule="exact"/>
              <w:ind w:left="525"/>
              <w:jc w:val="left"/>
              <w:rPr>
                <w:b/>
                <w:sz w:val="24"/>
              </w:rPr>
            </w:pPr>
            <w:r w:rsidRPr="00B925E0">
              <w:rPr>
                <w:b/>
                <w:spacing w:val="-5"/>
                <w:sz w:val="24"/>
              </w:rPr>
              <w:t>95%</w:t>
            </w:r>
            <w:r w:rsidRPr="00B925E0">
              <w:rPr>
                <w:b/>
                <w:sz w:val="24"/>
              </w:rPr>
              <w:tab/>
            </w:r>
            <w:r w:rsidRPr="00B925E0">
              <w:rPr>
                <w:b/>
                <w:spacing w:val="-5"/>
                <w:sz w:val="24"/>
              </w:rPr>
              <w:t>37</w:t>
            </w:r>
          </w:p>
        </w:tc>
        <w:tc>
          <w:tcPr>
            <w:tcW w:w="1459" w:type="dxa"/>
            <w:tcBorders>
              <w:top w:val="nil"/>
              <w:left w:val="single" w:sz="4" w:space="0" w:color="E8ECED"/>
              <w:bottom w:val="nil"/>
              <w:right w:val="nil"/>
            </w:tcBorders>
            <w:shd w:val="clear" w:color="auto" w:fill="E8ECED"/>
          </w:tcPr>
          <w:p w14:paraId="5D9AFDA0" w14:textId="77777777" w:rsidR="00BE5563" w:rsidRPr="00B925E0" w:rsidRDefault="00BF2423">
            <w:pPr>
              <w:pStyle w:val="TableParagraph"/>
              <w:spacing w:before="24" w:line="275" w:lineRule="exact"/>
              <w:ind w:left="62"/>
              <w:rPr>
                <w:b/>
                <w:sz w:val="24"/>
              </w:rPr>
            </w:pPr>
            <w:r w:rsidRPr="00B925E0">
              <w:rPr>
                <w:b/>
                <w:spacing w:val="-5"/>
                <w:sz w:val="24"/>
              </w:rPr>
              <w:t>93%</w:t>
            </w:r>
          </w:p>
        </w:tc>
      </w:tr>
    </w:tbl>
    <w:p w14:paraId="309247E2" w14:textId="1333CA79" w:rsidR="00B16F72" w:rsidRDefault="00B16F72" w:rsidP="00B16F72">
      <w:pPr>
        <w:pStyle w:val="Heading9"/>
        <w:spacing w:before="151"/>
        <w:ind w:left="214" w:firstLine="506"/>
      </w:pPr>
      <w:bookmarkStart w:id="91" w:name="Slide_43:_Contract_type_by_treatment_pro"/>
      <w:bookmarkEnd w:id="91"/>
      <w:r>
        <w:rPr>
          <w:color w:val="221F1F"/>
        </w:rPr>
        <w:t>Table</w:t>
      </w:r>
      <w:r>
        <w:rPr>
          <w:color w:val="221F1F"/>
          <w:spacing w:val="-10"/>
        </w:rPr>
        <w:t xml:space="preserve"> </w:t>
      </w:r>
      <w:r>
        <w:rPr>
          <w:color w:val="221F1F"/>
          <w:spacing w:val="-5"/>
        </w:rPr>
        <w:t>1</w:t>
      </w:r>
      <w:r w:rsidR="004A5762">
        <w:rPr>
          <w:color w:val="221F1F"/>
          <w:spacing w:val="-5"/>
        </w:rPr>
        <w:t>4</w:t>
      </w:r>
      <w:r w:rsidR="00EC7FE5">
        <w:rPr>
          <w:color w:val="221F1F"/>
          <w:spacing w:val="-5"/>
        </w:rPr>
        <w:t>a</w:t>
      </w:r>
    </w:p>
    <w:p w14:paraId="7E171580" w14:textId="77777777" w:rsidR="006977DC" w:rsidRDefault="006977DC" w:rsidP="006A109F">
      <w:pPr>
        <w:pStyle w:val="Heading5"/>
        <w:spacing w:before="96" w:line="225" w:lineRule="auto"/>
        <w:ind w:left="720" w:right="5815"/>
        <w:rPr>
          <w:color w:val="221F1F"/>
          <w:sz w:val="60"/>
        </w:rPr>
      </w:pPr>
    </w:p>
    <w:p w14:paraId="5D9AFDA5" w14:textId="56A0D22D" w:rsidR="00BE5563" w:rsidRPr="00FA18B7" w:rsidRDefault="00BF2423" w:rsidP="00FA18B7">
      <w:pPr>
        <w:pStyle w:val="Heading8"/>
      </w:pPr>
      <w:r w:rsidRPr="00FA18B7">
        <w:t>Contract type by treatment provider staff group and sector</w:t>
      </w:r>
    </w:p>
    <w:p w14:paraId="5ADA6A58" w14:textId="77777777" w:rsidR="006A109F" w:rsidRDefault="006A109F" w:rsidP="006A109F">
      <w:pPr>
        <w:pStyle w:val="BodyText"/>
        <w:ind w:left="720"/>
        <w:rPr>
          <w:color w:val="221F1F"/>
        </w:rPr>
      </w:pPr>
    </w:p>
    <w:p w14:paraId="5D9AFDA7" w14:textId="4CEDD392" w:rsidR="00BE5563" w:rsidRDefault="00BF2423" w:rsidP="006A109F">
      <w:pPr>
        <w:pStyle w:val="BodyText"/>
        <w:ind w:left="720"/>
      </w:pPr>
      <w:r>
        <w:rPr>
          <w:color w:val="221F1F"/>
        </w:rPr>
        <w:t>For</w:t>
      </w:r>
      <w:r>
        <w:rPr>
          <w:color w:val="221F1F"/>
          <w:spacing w:val="-3"/>
        </w:rPr>
        <w:t xml:space="preserve"> </w:t>
      </w:r>
      <w:r>
        <w:rPr>
          <w:color w:val="221F1F"/>
        </w:rPr>
        <w:t>drug</w:t>
      </w:r>
      <w:r>
        <w:rPr>
          <w:color w:val="221F1F"/>
          <w:spacing w:val="-7"/>
        </w:rPr>
        <w:t xml:space="preserve"> </w:t>
      </w:r>
      <w:r>
        <w:rPr>
          <w:color w:val="221F1F"/>
        </w:rPr>
        <w:t>and</w:t>
      </w:r>
      <w:r>
        <w:rPr>
          <w:color w:val="221F1F"/>
          <w:spacing w:val="-6"/>
        </w:rPr>
        <w:t xml:space="preserve"> </w:t>
      </w:r>
      <w:r>
        <w:rPr>
          <w:color w:val="221F1F"/>
        </w:rPr>
        <w:t>alcohol</w:t>
      </w:r>
      <w:r>
        <w:rPr>
          <w:color w:val="221F1F"/>
          <w:spacing w:val="-10"/>
        </w:rPr>
        <w:t xml:space="preserve"> </w:t>
      </w:r>
      <w:r>
        <w:rPr>
          <w:color w:val="221F1F"/>
        </w:rPr>
        <w:t>workers,</w:t>
      </w:r>
      <w:r>
        <w:rPr>
          <w:color w:val="221F1F"/>
          <w:spacing w:val="-2"/>
        </w:rPr>
        <w:t xml:space="preserve"> </w:t>
      </w:r>
      <w:r>
        <w:rPr>
          <w:color w:val="221F1F"/>
        </w:rPr>
        <w:t>the</w:t>
      </w:r>
      <w:r>
        <w:rPr>
          <w:color w:val="221F1F"/>
          <w:spacing w:val="-4"/>
        </w:rPr>
        <w:t xml:space="preserve"> </w:t>
      </w:r>
      <w:r>
        <w:rPr>
          <w:color w:val="221F1F"/>
        </w:rPr>
        <w:t>largest</w:t>
      </w:r>
      <w:r>
        <w:rPr>
          <w:color w:val="221F1F"/>
          <w:spacing w:val="-5"/>
        </w:rPr>
        <w:t xml:space="preserve"> </w:t>
      </w:r>
      <w:r>
        <w:rPr>
          <w:color w:val="221F1F"/>
        </w:rPr>
        <w:t>staff</w:t>
      </w:r>
      <w:r>
        <w:rPr>
          <w:color w:val="221F1F"/>
          <w:spacing w:val="-4"/>
        </w:rPr>
        <w:t xml:space="preserve"> </w:t>
      </w:r>
      <w:r>
        <w:rPr>
          <w:color w:val="221F1F"/>
        </w:rPr>
        <w:t>group,</w:t>
      </w:r>
      <w:r>
        <w:rPr>
          <w:color w:val="221F1F"/>
          <w:spacing w:val="-7"/>
        </w:rPr>
        <w:t xml:space="preserve"> </w:t>
      </w:r>
      <w:r>
        <w:rPr>
          <w:color w:val="221F1F"/>
        </w:rPr>
        <w:t>86%</w:t>
      </w:r>
      <w:r>
        <w:rPr>
          <w:color w:val="221F1F"/>
          <w:spacing w:val="-7"/>
        </w:rPr>
        <w:t xml:space="preserve"> </w:t>
      </w:r>
      <w:r>
        <w:rPr>
          <w:color w:val="221F1F"/>
        </w:rPr>
        <w:t>of</w:t>
      </w:r>
      <w:r>
        <w:rPr>
          <w:color w:val="221F1F"/>
          <w:spacing w:val="-2"/>
        </w:rPr>
        <w:t xml:space="preserve"> </w:t>
      </w:r>
      <w:r>
        <w:rPr>
          <w:color w:val="221F1F"/>
        </w:rPr>
        <w:t>staff</w:t>
      </w:r>
      <w:r>
        <w:rPr>
          <w:color w:val="221F1F"/>
          <w:spacing w:val="-7"/>
        </w:rPr>
        <w:t xml:space="preserve"> </w:t>
      </w:r>
      <w:r>
        <w:rPr>
          <w:color w:val="221F1F"/>
        </w:rPr>
        <w:t>were</w:t>
      </w:r>
      <w:r>
        <w:rPr>
          <w:color w:val="221F1F"/>
          <w:spacing w:val="-3"/>
        </w:rPr>
        <w:t xml:space="preserve"> </w:t>
      </w:r>
      <w:r>
        <w:rPr>
          <w:color w:val="221F1F"/>
        </w:rPr>
        <w:t>employed</w:t>
      </w:r>
      <w:r>
        <w:rPr>
          <w:color w:val="221F1F"/>
          <w:spacing w:val="-4"/>
        </w:rPr>
        <w:t xml:space="preserve"> </w:t>
      </w:r>
      <w:r>
        <w:rPr>
          <w:color w:val="221F1F"/>
        </w:rPr>
        <w:t>on</w:t>
      </w:r>
      <w:r>
        <w:rPr>
          <w:color w:val="221F1F"/>
          <w:spacing w:val="-11"/>
        </w:rPr>
        <w:t xml:space="preserve"> </w:t>
      </w:r>
      <w:r>
        <w:rPr>
          <w:color w:val="221F1F"/>
        </w:rPr>
        <w:t>permanent</w:t>
      </w:r>
      <w:r>
        <w:rPr>
          <w:color w:val="221F1F"/>
          <w:spacing w:val="-9"/>
        </w:rPr>
        <w:t xml:space="preserve"> </w:t>
      </w:r>
      <w:r>
        <w:rPr>
          <w:color w:val="221F1F"/>
        </w:rPr>
        <w:t>contracts,</w:t>
      </w:r>
      <w:r>
        <w:rPr>
          <w:color w:val="221F1F"/>
          <w:spacing w:val="-5"/>
        </w:rPr>
        <w:t xml:space="preserve"> </w:t>
      </w:r>
      <w:r>
        <w:rPr>
          <w:color w:val="221F1F"/>
        </w:rPr>
        <w:t>ranging</w:t>
      </w:r>
      <w:r>
        <w:rPr>
          <w:color w:val="221F1F"/>
          <w:spacing w:val="-9"/>
        </w:rPr>
        <w:t xml:space="preserve"> </w:t>
      </w:r>
      <w:r>
        <w:rPr>
          <w:color w:val="221F1F"/>
        </w:rPr>
        <w:t>from</w:t>
      </w:r>
      <w:r>
        <w:rPr>
          <w:color w:val="221F1F"/>
          <w:spacing w:val="-6"/>
        </w:rPr>
        <w:t xml:space="preserve"> </w:t>
      </w:r>
      <w:r>
        <w:rPr>
          <w:color w:val="221F1F"/>
        </w:rPr>
        <w:t>79%</w:t>
      </w:r>
      <w:r>
        <w:rPr>
          <w:color w:val="221F1F"/>
          <w:spacing w:val="-7"/>
        </w:rPr>
        <w:t xml:space="preserve"> </w:t>
      </w:r>
      <w:r>
        <w:rPr>
          <w:color w:val="221F1F"/>
        </w:rPr>
        <w:t>in</w:t>
      </w:r>
      <w:r>
        <w:rPr>
          <w:color w:val="221F1F"/>
          <w:spacing w:val="6"/>
        </w:rPr>
        <w:t xml:space="preserve"> </w:t>
      </w:r>
      <w:r>
        <w:rPr>
          <w:color w:val="221F1F"/>
        </w:rPr>
        <w:t>the</w:t>
      </w:r>
      <w:r>
        <w:rPr>
          <w:color w:val="221F1F"/>
          <w:spacing w:val="-7"/>
        </w:rPr>
        <w:t xml:space="preserve"> </w:t>
      </w:r>
      <w:r>
        <w:rPr>
          <w:color w:val="221F1F"/>
        </w:rPr>
        <w:t>LA</w:t>
      </w:r>
      <w:r>
        <w:rPr>
          <w:color w:val="221F1F"/>
          <w:spacing w:val="-15"/>
        </w:rPr>
        <w:t xml:space="preserve"> </w:t>
      </w:r>
      <w:r>
        <w:rPr>
          <w:color w:val="221F1F"/>
        </w:rPr>
        <w:t>delivered</w:t>
      </w:r>
      <w:r>
        <w:rPr>
          <w:color w:val="221F1F"/>
          <w:spacing w:val="-9"/>
        </w:rPr>
        <w:t xml:space="preserve"> </w:t>
      </w:r>
      <w:r>
        <w:rPr>
          <w:color w:val="221F1F"/>
        </w:rPr>
        <w:t>treatment</w:t>
      </w:r>
      <w:r>
        <w:rPr>
          <w:color w:val="221F1F"/>
          <w:spacing w:val="-9"/>
        </w:rPr>
        <w:t xml:space="preserve"> </w:t>
      </w:r>
      <w:r>
        <w:rPr>
          <w:color w:val="221F1F"/>
        </w:rPr>
        <w:t>sector</w:t>
      </w:r>
      <w:r>
        <w:rPr>
          <w:color w:val="221F1F"/>
          <w:spacing w:val="-5"/>
        </w:rPr>
        <w:t xml:space="preserve"> to</w:t>
      </w:r>
    </w:p>
    <w:p w14:paraId="5D9AFDA8" w14:textId="77777777" w:rsidR="00BE5563" w:rsidRDefault="00BF2423" w:rsidP="006A109F">
      <w:pPr>
        <w:pStyle w:val="BodyText"/>
        <w:spacing w:before="13"/>
        <w:ind w:left="720"/>
      </w:pPr>
      <w:r>
        <w:rPr>
          <w:color w:val="221F1F"/>
        </w:rPr>
        <w:t>99%</w:t>
      </w:r>
      <w:r>
        <w:rPr>
          <w:color w:val="221F1F"/>
          <w:spacing w:val="-9"/>
        </w:rPr>
        <w:t xml:space="preserve"> </w:t>
      </w:r>
      <w:r>
        <w:rPr>
          <w:color w:val="221F1F"/>
        </w:rPr>
        <w:t>in</w:t>
      </w:r>
      <w:r>
        <w:rPr>
          <w:color w:val="221F1F"/>
          <w:spacing w:val="-6"/>
        </w:rPr>
        <w:t xml:space="preserve"> </w:t>
      </w:r>
      <w:r>
        <w:rPr>
          <w:color w:val="221F1F"/>
        </w:rPr>
        <w:t>the</w:t>
      </w:r>
      <w:r>
        <w:rPr>
          <w:color w:val="221F1F"/>
          <w:spacing w:val="-6"/>
        </w:rPr>
        <w:t xml:space="preserve"> </w:t>
      </w:r>
      <w:r>
        <w:rPr>
          <w:color w:val="221F1F"/>
        </w:rPr>
        <w:t>independent</w:t>
      </w:r>
      <w:r>
        <w:rPr>
          <w:color w:val="221F1F"/>
          <w:spacing w:val="-11"/>
        </w:rPr>
        <w:t xml:space="preserve"> </w:t>
      </w:r>
      <w:r>
        <w:rPr>
          <w:color w:val="221F1F"/>
        </w:rPr>
        <w:t>sector.</w:t>
      </w:r>
      <w:r>
        <w:rPr>
          <w:color w:val="221F1F"/>
          <w:spacing w:val="-11"/>
        </w:rPr>
        <w:t xml:space="preserve"> </w:t>
      </w:r>
      <w:r>
        <w:rPr>
          <w:color w:val="221F1F"/>
        </w:rPr>
        <w:t>This</w:t>
      </w:r>
      <w:r>
        <w:rPr>
          <w:color w:val="221F1F"/>
          <w:spacing w:val="-9"/>
        </w:rPr>
        <w:t xml:space="preserve"> </w:t>
      </w:r>
      <w:r>
        <w:rPr>
          <w:color w:val="221F1F"/>
        </w:rPr>
        <w:t>was</w:t>
      </w:r>
      <w:r>
        <w:rPr>
          <w:color w:val="221F1F"/>
          <w:spacing w:val="-2"/>
        </w:rPr>
        <w:t xml:space="preserve"> </w:t>
      </w:r>
      <w:r>
        <w:rPr>
          <w:color w:val="221F1F"/>
        </w:rPr>
        <w:t>lower</w:t>
      </w:r>
      <w:r>
        <w:rPr>
          <w:color w:val="221F1F"/>
          <w:spacing w:val="-7"/>
        </w:rPr>
        <w:t xml:space="preserve"> </w:t>
      </w:r>
      <w:r>
        <w:rPr>
          <w:color w:val="221F1F"/>
        </w:rPr>
        <w:t>than</w:t>
      </w:r>
      <w:r>
        <w:rPr>
          <w:color w:val="221F1F"/>
          <w:spacing w:val="-8"/>
        </w:rPr>
        <w:t xml:space="preserve"> </w:t>
      </w:r>
      <w:r>
        <w:rPr>
          <w:color w:val="221F1F"/>
        </w:rPr>
        <w:t>the</w:t>
      </w:r>
      <w:r>
        <w:rPr>
          <w:color w:val="221F1F"/>
          <w:spacing w:val="-6"/>
        </w:rPr>
        <w:t xml:space="preserve"> </w:t>
      </w:r>
      <w:r>
        <w:rPr>
          <w:color w:val="221F1F"/>
        </w:rPr>
        <w:t>90%</w:t>
      </w:r>
      <w:r>
        <w:rPr>
          <w:color w:val="221F1F"/>
          <w:spacing w:val="-8"/>
        </w:rPr>
        <w:t xml:space="preserve"> </w:t>
      </w:r>
      <w:r>
        <w:rPr>
          <w:color w:val="221F1F"/>
        </w:rPr>
        <w:t>reported</w:t>
      </w:r>
      <w:r>
        <w:rPr>
          <w:color w:val="221F1F"/>
          <w:spacing w:val="-10"/>
        </w:rPr>
        <w:t xml:space="preserve"> </w:t>
      </w:r>
      <w:r>
        <w:rPr>
          <w:color w:val="221F1F"/>
        </w:rPr>
        <w:t>in</w:t>
      </w:r>
      <w:r>
        <w:rPr>
          <w:color w:val="221F1F"/>
          <w:spacing w:val="-6"/>
        </w:rPr>
        <w:t xml:space="preserve"> </w:t>
      </w:r>
      <w:r>
        <w:rPr>
          <w:color w:val="221F1F"/>
        </w:rPr>
        <w:t>2023</w:t>
      </w:r>
      <w:r>
        <w:rPr>
          <w:color w:val="221F1F"/>
          <w:spacing w:val="-10"/>
        </w:rPr>
        <w:t xml:space="preserve"> </w:t>
      </w:r>
      <w:r>
        <w:rPr>
          <w:color w:val="221F1F"/>
        </w:rPr>
        <w:t>(2022,</w:t>
      </w:r>
      <w:r>
        <w:rPr>
          <w:color w:val="221F1F"/>
          <w:spacing w:val="-11"/>
        </w:rPr>
        <w:t xml:space="preserve"> </w:t>
      </w:r>
      <w:r>
        <w:rPr>
          <w:color w:val="221F1F"/>
          <w:spacing w:val="-2"/>
        </w:rPr>
        <w:t>87%).</w:t>
      </w:r>
    </w:p>
    <w:p w14:paraId="5D9AFDA9" w14:textId="77777777" w:rsidR="00BE5563" w:rsidRDefault="00BF2423" w:rsidP="006A109F">
      <w:pPr>
        <w:pStyle w:val="BodyText"/>
        <w:spacing w:before="132" w:line="249" w:lineRule="auto"/>
        <w:ind w:left="720" w:right="1258"/>
      </w:pPr>
      <w:r>
        <w:rPr>
          <w:color w:val="221F1F"/>
        </w:rPr>
        <w:t>For</w:t>
      </w:r>
      <w:r>
        <w:rPr>
          <w:color w:val="221F1F"/>
          <w:spacing w:val="-1"/>
        </w:rPr>
        <w:t xml:space="preserve"> </w:t>
      </w:r>
      <w:r>
        <w:rPr>
          <w:color w:val="221F1F"/>
        </w:rPr>
        <w:t>most</w:t>
      </w:r>
      <w:r>
        <w:rPr>
          <w:color w:val="221F1F"/>
          <w:spacing w:val="-3"/>
        </w:rPr>
        <w:t xml:space="preserve"> </w:t>
      </w:r>
      <w:r>
        <w:rPr>
          <w:color w:val="221F1F"/>
        </w:rPr>
        <w:t>staff</w:t>
      </w:r>
      <w:r>
        <w:rPr>
          <w:color w:val="221F1F"/>
          <w:spacing w:val="-3"/>
        </w:rPr>
        <w:t xml:space="preserve"> </w:t>
      </w:r>
      <w:r>
        <w:rPr>
          <w:color w:val="221F1F"/>
        </w:rPr>
        <w:t>groups</w:t>
      </w:r>
      <w:r>
        <w:rPr>
          <w:color w:val="221F1F"/>
          <w:spacing w:val="-6"/>
        </w:rPr>
        <w:t xml:space="preserve"> </w:t>
      </w:r>
      <w:r>
        <w:rPr>
          <w:color w:val="221F1F"/>
        </w:rPr>
        <w:t>approximately</w:t>
      </w:r>
      <w:r>
        <w:rPr>
          <w:color w:val="221F1F"/>
          <w:spacing w:val="-9"/>
        </w:rPr>
        <w:t xml:space="preserve"> </w:t>
      </w:r>
      <w:r>
        <w:rPr>
          <w:color w:val="221F1F"/>
        </w:rPr>
        <w:t>80%</w:t>
      </w:r>
      <w:r>
        <w:rPr>
          <w:color w:val="221F1F"/>
          <w:spacing w:val="-6"/>
        </w:rPr>
        <w:t xml:space="preserve"> </w:t>
      </w:r>
      <w:r>
        <w:rPr>
          <w:color w:val="221F1F"/>
        </w:rPr>
        <w:t>or</w:t>
      </w:r>
      <w:r>
        <w:rPr>
          <w:color w:val="221F1F"/>
          <w:spacing w:val="-1"/>
        </w:rPr>
        <w:t xml:space="preserve"> </w:t>
      </w:r>
      <w:r>
        <w:rPr>
          <w:color w:val="221F1F"/>
        </w:rPr>
        <w:t>more</w:t>
      </w:r>
      <w:r>
        <w:rPr>
          <w:color w:val="221F1F"/>
          <w:spacing w:val="-6"/>
        </w:rPr>
        <w:t xml:space="preserve"> </w:t>
      </w:r>
      <w:r>
        <w:rPr>
          <w:color w:val="221F1F"/>
        </w:rPr>
        <w:t>are</w:t>
      </w:r>
      <w:r>
        <w:rPr>
          <w:color w:val="221F1F"/>
          <w:spacing w:val="-3"/>
        </w:rPr>
        <w:t xml:space="preserve"> </w:t>
      </w:r>
      <w:r>
        <w:rPr>
          <w:color w:val="221F1F"/>
        </w:rPr>
        <w:t>employed</w:t>
      </w:r>
      <w:r>
        <w:rPr>
          <w:color w:val="221F1F"/>
          <w:spacing w:val="-10"/>
        </w:rPr>
        <w:t xml:space="preserve"> </w:t>
      </w:r>
      <w:r>
        <w:rPr>
          <w:color w:val="221F1F"/>
        </w:rPr>
        <w:t>on</w:t>
      </w:r>
      <w:r>
        <w:rPr>
          <w:color w:val="221F1F"/>
          <w:spacing w:val="-3"/>
        </w:rPr>
        <w:t xml:space="preserve"> </w:t>
      </w:r>
      <w:r>
        <w:rPr>
          <w:color w:val="221F1F"/>
        </w:rPr>
        <w:t>permanent</w:t>
      </w:r>
      <w:r>
        <w:rPr>
          <w:color w:val="221F1F"/>
          <w:spacing w:val="-8"/>
        </w:rPr>
        <w:t xml:space="preserve"> </w:t>
      </w:r>
      <w:r>
        <w:rPr>
          <w:color w:val="221F1F"/>
        </w:rPr>
        <w:t>contracts.</w:t>
      </w:r>
      <w:r>
        <w:rPr>
          <w:color w:val="221F1F"/>
          <w:spacing w:val="-5"/>
        </w:rPr>
        <w:t xml:space="preserve"> </w:t>
      </w:r>
      <w:r>
        <w:rPr>
          <w:color w:val="221F1F"/>
        </w:rPr>
        <w:t>For peer</w:t>
      </w:r>
      <w:r>
        <w:rPr>
          <w:color w:val="221F1F"/>
          <w:spacing w:val="-6"/>
        </w:rPr>
        <w:t xml:space="preserve"> </w:t>
      </w:r>
      <w:r>
        <w:rPr>
          <w:color w:val="221F1F"/>
        </w:rPr>
        <w:t>support</w:t>
      </w:r>
      <w:r>
        <w:rPr>
          <w:color w:val="221F1F"/>
          <w:spacing w:val="-6"/>
        </w:rPr>
        <w:t xml:space="preserve"> </w:t>
      </w:r>
      <w:r>
        <w:rPr>
          <w:color w:val="221F1F"/>
        </w:rPr>
        <w:t>workers</w:t>
      </w:r>
      <w:r>
        <w:rPr>
          <w:color w:val="221F1F"/>
          <w:spacing w:val="-1"/>
        </w:rPr>
        <w:t xml:space="preserve"> </w:t>
      </w:r>
      <w:r>
        <w:rPr>
          <w:color w:val="221F1F"/>
        </w:rPr>
        <w:t>and</w:t>
      </w:r>
      <w:r>
        <w:rPr>
          <w:color w:val="221F1F"/>
          <w:spacing w:val="-5"/>
        </w:rPr>
        <w:t xml:space="preserve"> </w:t>
      </w:r>
      <w:r>
        <w:rPr>
          <w:color w:val="221F1F"/>
        </w:rPr>
        <w:t>service-user</w:t>
      </w:r>
      <w:r>
        <w:rPr>
          <w:color w:val="221F1F"/>
          <w:spacing w:val="-4"/>
        </w:rPr>
        <w:t xml:space="preserve"> </w:t>
      </w:r>
      <w:r>
        <w:rPr>
          <w:color w:val="221F1F"/>
        </w:rPr>
        <w:t>development</w:t>
      </w:r>
      <w:r>
        <w:rPr>
          <w:color w:val="221F1F"/>
          <w:spacing w:val="-5"/>
        </w:rPr>
        <w:t xml:space="preserve"> </w:t>
      </w:r>
      <w:r>
        <w:rPr>
          <w:color w:val="221F1F"/>
        </w:rPr>
        <w:t>roles</w:t>
      </w:r>
      <w:r>
        <w:rPr>
          <w:color w:val="221F1F"/>
          <w:spacing w:val="-6"/>
        </w:rPr>
        <w:t xml:space="preserve"> </w:t>
      </w:r>
      <w:r>
        <w:rPr>
          <w:color w:val="221F1F"/>
        </w:rPr>
        <w:t>26%</w:t>
      </w:r>
      <w:r>
        <w:rPr>
          <w:color w:val="221F1F"/>
          <w:spacing w:val="-6"/>
        </w:rPr>
        <w:t xml:space="preserve"> </w:t>
      </w:r>
      <w:r>
        <w:rPr>
          <w:color w:val="221F1F"/>
        </w:rPr>
        <w:t>were employed</w:t>
      </w:r>
      <w:r>
        <w:rPr>
          <w:color w:val="221F1F"/>
          <w:spacing w:val="-4"/>
        </w:rPr>
        <w:t xml:space="preserve"> </w:t>
      </w:r>
      <w:r>
        <w:rPr>
          <w:color w:val="221F1F"/>
        </w:rPr>
        <w:t>on permanent</w:t>
      </w:r>
      <w:r>
        <w:rPr>
          <w:color w:val="221F1F"/>
          <w:spacing w:val="-2"/>
        </w:rPr>
        <w:t xml:space="preserve"> </w:t>
      </w:r>
      <w:r>
        <w:rPr>
          <w:color w:val="221F1F"/>
        </w:rPr>
        <w:t>contracts, with the majority (69%) of staff on temporary</w:t>
      </w:r>
      <w:r>
        <w:rPr>
          <w:color w:val="221F1F"/>
          <w:spacing w:val="-3"/>
        </w:rPr>
        <w:t xml:space="preserve"> </w:t>
      </w:r>
      <w:r>
        <w:rPr>
          <w:color w:val="221F1F"/>
        </w:rPr>
        <w:t>contracts.</w:t>
      </w:r>
      <w:r>
        <w:rPr>
          <w:color w:val="221F1F"/>
          <w:spacing w:val="-1"/>
        </w:rPr>
        <w:t xml:space="preserve"> </w:t>
      </w:r>
      <w:r>
        <w:rPr>
          <w:color w:val="221F1F"/>
        </w:rPr>
        <w:t>This was consistent</w:t>
      </w:r>
      <w:r>
        <w:rPr>
          <w:color w:val="221F1F"/>
          <w:spacing w:val="-2"/>
        </w:rPr>
        <w:t xml:space="preserve"> </w:t>
      </w:r>
      <w:r>
        <w:rPr>
          <w:color w:val="221F1F"/>
        </w:rPr>
        <w:t>with the position reported in</w:t>
      </w:r>
      <w:r>
        <w:rPr>
          <w:color w:val="221F1F"/>
          <w:spacing w:val="-1"/>
        </w:rPr>
        <w:t xml:space="preserve"> </w:t>
      </w:r>
      <w:r>
        <w:rPr>
          <w:color w:val="221F1F"/>
        </w:rPr>
        <w:t>2023.</w:t>
      </w:r>
    </w:p>
    <w:p w14:paraId="5D9AFDAA" w14:textId="77777777" w:rsidR="00BE5563" w:rsidRDefault="00BF2423" w:rsidP="006A109F">
      <w:pPr>
        <w:pStyle w:val="BodyText"/>
        <w:spacing w:before="122" w:line="249" w:lineRule="auto"/>
        <w:ind w:left="720" w:right="1258"/>
      </w:pPr>
      <w:r>
        <w:rPr>
          <w:color w:val="221F1F"/>
        </w:rPr>
        <w:t>Psychological</w:t>
      </w:r>
      <w:r>
        <w:rPr>
          <w:color w:val="221F1F"/>
          <w:spacing w:val="-7"/>
        </w:rPr>
        <w:t xml:space="preserve"> </w:t>
      </w:r>
      <w:r>
        <w:rPr>
          <w:color w:val="221F1F"/>
        </w:rPr>
        <w:t>professions</w:t>
      </w:r>
      <w:r>
        <w:rPr>
          <w:color w:val="221F1F"/>
          <w:spacing w:val="-7"/>
        </w:rPr>
        <w:t xml:space="preserve"> </w:t>
      </w:r>
      <w:r>
        <w:rPr>
          <w:color w:val="221F1F"/>
        </w:rPr>
        <w:t>were employed</w:t>
      </w:r>
      <w:r>
        <w:rPr>
          <w:color w:val="221F1F"/>
          <w:spacing w:val="-9"/>
        </w:rPr>
        <w:t xml:space="preserve"> </w:t>
      </w:r>
      <w:r>
        <w:rPr>
          <w:color w:val="221F1F"/>
        </w:rPr>
        <w:t>on</w:t>
      </w:r>
      <w:r>
        <w:rPr>
          <w:color w:val="221F1F"/>
          <w:spacing w:val="-2"/>
        </w:rPr>
        <w:t xml:space="preserve"> </w:t>
      </w:r>
      <w:r>
        <w:rPr>
          <w:color w:val="221F1F"/>
        </w:rPr>
        <w:t>a</w:t>
      </w:r>
      <w:r>
        <w:rPr>
          <w:color w:val="221F1F"/>
          <w:spacing w:val="-2"/>
        </w:rPr>
        <w:t xml:space="preserve"> </w:t>
      </w:r>
      <w:r>
        <w:rPr>
          <w:color w:val="221F1F"/>
        </w:rPr>
        <w:t>mix</w:t>
      </w:r>
      <w:r>
        <w:rPr>
          <w:color w:val="221F1F"/>
          <w:spacing w:val="-3"/>
        </w:rPr>
        <w:t xml:space="preserve"> </w:t>
      </w:r>
      <w:r>
        <w:rPr>
          <w:color w:val="221F1F"/>
        </w:rPr>
        <w:t>of contract</w:t>
      </w:r>
      <w:r>
        <w:rPr>
          <w:color w:val="221F1F"/>
          <w:spacing w:val="-4"/>
        </w:rPr>
        <w:t xml:space="preserve"> </w:t>
      </w:r>
      <w:r>
        <w:rPr>
          <w:color w:val="221F1F"/>
        </w:rPr>
        <w:t>types (56%</w:t>
      </w:r>
      <w:r>
        <w:rPr>
          <w:color w:val="221F1F"/>
          <w:spacing w:val="-5"/>
        </w:rPr>
        <w:t xml:space="preserve"> </w:t>
      </w:r>
      <w:r>
        <w:rPr>
          <w:color w:val="221F1F"/>
        </w:rPr>
        <w:t>permanent,</w:t>
      </w:r>
      <w:r>
        <w:rPr>
          <w:color w:val="221F1F"/>
          <w:spacing w:val="-6"/>
        </w:rPr>
        <w:t xml:space="preserve"> </w:t>
      </w:r>
      <w:r>
        <w:rPr>
          <w:color w:val="221F1F"/>
        </w:rPr>
        <w:t>31%</w:t>
      </w:r>
      <w:r>
        <w:rPr>
          <w:color w:val="221F1F"/>
          <w:spacing w:val="-2"/>
        </w:rPr>
        <w:t xml:space="preserve"> </w:t>
      </w:r>
      <w:r>
        <w:rPr>
          <w:color w:val="221F1F"/>
        </w:rPr>
        <w:t>fixed</w:t>
      </w:r>
      <w:r>
        <w:rPr>
          <w:color w:val="221F1F"/>
          <w:spacing w:val="-4"/>
        </w:rPr>
        <w:t xml:space="preserve"> </w:t>
      </w:r>
      <w:r>
        <w:rPr>
          <w:color w:val="221F1F"/>
        </w:rPr>
        <w:t>and</w:t>
      </w:r>
      <w:r>
        <w:rPr>
          <w:color w:val="221F1F"/>
          <w:spacing w:val="-4"/>
        </w:rPr>
        <w:t xml:space="preserve"> </w:t>
      </w:r>
      <w:r>
        <w:rPr>
          <w:color w:val="221F1F"/>
        </w:rPr>
        <w:t>13%</w:t>
      </w:r>
      <w:r>
        <w:rPr>
          <w:color w:val="221F1F"/>
          <w:spacing w:val="-5"/>
        </w:rPr>
        <w:t xml:space="preserve"> </w:t>
      </w:r>
      <w:r>
        <w:rPr>
          <w:color w:val="221F1F"/>
        </w:rPr>
        <w:t>temporary),</w:t>
      </w:r>
      <w:r>
        <w:rPr>
          <w:color w:val="221F1F"/>
          <w:spacing w:val="-5"/>
        </w:rPr>
        <w:t xml:space="preserve"> </w:t>
      </w:r>
      <w:r>
        <w:rPr>
          <w:color w:val="221F1F"/>
        </w:rPr>
        <w:t>this represents</w:t>
      </w:r>
      <w:r>
        <w:rPr>
          <w:color w:val="221F1F"/>
          <w:spacing w:val="-6"/>
        </w:rPr>
        <w:t xml:space="preserve"> </w:t>
      </w:r>
      <w:r>
        <w:rPr>
          <w:color w:val="221F1F"/>
        </w:rPr>
        <w:t>a</w:t>
      </w:r>
      <w:r>
        <w:rPr>
          <w:color w:val="221F1F"/>
          <w:spacing w:val="-2"/>
        </w:rPr>
        <w:t xml:space="preserve"> </w:t>
      </w:r>
      <w:r>
        <w:rPr>
          <w:color w:val="221F1F"/>
        </w:rPr>
        <w:t>reduction</w:t>
      </w:r>
      <w:r>
        <w:rPr>
          <w:color w:val="221F1F"/>
          <w:spacing w:val="-2"/>
        </w:rPr>
        <w:t xml:space="preserve"> </w:t>
      </w:r>
      <w:r>
        <w:rPr>
          <w:color w:val="221F1F"/>
        </w:rPr>
        <w:t>in</w:t>
      </w:r>
      <w:r>
        <w:rPr>
          <w:color w:val="221F1F"/>
          <w:spacing w:val="-6"/>
        </w:rPr>
        <w:t xml:space="preserve"> </w:t>
      </w:r>
      <w:r>
        <w:rPr>
          <w:color w:val="221F1F"/>
        </w:rPr>
        <w:t>the</w:t>
      </w:r>
      <w:r>
        <w:rPr>
          <w:color w:val="221F1F"/>
          <w:spacing w:val="-4"/>
        </w:rPr>
        <w:t xml:space="preserve"> </w:t>
      </w:r>
      <w:r>
        <w:rPr>
          <w:color w:val="221F1F"/>
        </w:rPr>
        <w:t>use</w:t>
      </w:r>
      <w:r>
        <w:rPr>
          <w:color w:val="221F1F"/>
          <w:spacing w:val="-2"/>
        </w:rPr>
        <w:t xml:space="preserve"> </w:t>
      </w:r>
      <w:r>
        <w:rPr>
          <w:color w:val="221F1F"/>
        </w:rPr>
        <w:t>of temporary</w:t>
      </w:r>
      <w:r>
        <w:rPr>
          <w:color w:val="221F1F"/>
          <w:spacing w:val="-3"/>
        </w:rPr>
        <w:t xml:space="preserve"> </w:t>
      </w:r>
      <w:r>
        <w:rPr>
          <w:color w:val="221F1F"/>
        </w:rPr>
        <w:t>contracts from 19% in 2023,</w:t>
      </w:r>
      <w:r>
        <w:rPr>
          <w:color w:val="221F1F"/>
          <w:spacing w:val="-2"/>
        </w:rPr>
        <w:t xml:space="preserve"> </w:t>
      </w:r>
      <w:r>
        <w:rPr>
          <w:color w:val="221F1F"/>
        </w:rPr>
        <w:t>with a 3% increase in permanent</w:t>
      </w:r>
      <w:r>
        <w:rPr>
          <w:color w:val="221F1F"/>
          <w:spacing w:val="-2"/>
        </w:rPr>
        <w:t xml:space="preserve"> </w:t>
      </w:r>
      <w:r>
        <w:rPr>
          <w:color w:val="221F1F"/>
        </w:rPr>
        <w:t>contracts and a 3% increase</w:t>
      </w:r>
      <w:r>
        <w:rPr>
          <w:color w:val="221F1F"/>
          <w:spacing w:val="-1"/>
        </w:rPr>
        <w:t xml:space="preserve"> </w:t>
      </w:r>
      <w:r>
        <w:rPr>
          <w:color w:val="221F1F"/>
        </w:rPr>
        <w:t>in fixed contracts when compared</w:t>
      </w:r>
      <w:r>
        <w:rPr>
          <w:color w:val="221F1F"/>
          <w:spacing w:val="-4"/>
        </w:rPr>
        <w:t xml:space="preserve"> </w:t>
      </w:r>
      <w:r>
        <w:rPr>
          <w:color w:val="221F1F"/>
        </w:rPr>
        <w:t>to 2023.</w:t>
      </w:r>
    </w:p>
    <w:p w14:paraId="5D9AFDAB" w14:textId="77777777" w:rsidR="00BE5563" w:rsidRDefault="00BF2423" w:rsidP="006A109F">
      <w:pPr>
        <w:pStyle w:val="BodyText"/>
        <w:spacing w:before="122"/>
        <w:ind w:left="720"/>
      </w:pPr>
      <w:r>
        <w:rPr>
          <w:color w:val="221F1F"/>
        </w:rPr>
        <w:t>There</w:t>
      </w:r>
      <w:r>
        <w:rPr>
          <w:color w:val="221F1F"/>
          <w:spacing w:val="-8"/>
        </w:rPr>
        <w:t xml:space="preserve"> </w:t>
      </w:r>
      <w:r>
        <w:rPr>
          <w:color w:val="221F1F"/>
        </w:rPr>
        <w:t>had</w:t>
      </w:r>
      <w:r>
        <w:rPr>
          <w:color w:val="221F1F"/>
          <w:spacing w:val="-8"/>
        </w:rPr>
        <w:t xml:space="preserve"> </w:t>
      </w:r>
      <w:r>
        <w:rPr>
          <w:color w:val="221F1F"/>
        </w:rPr>
        <w:t>been</w:t>
      </w:r>
      <w:r>
        <w:rPr>
          <w:color w:val="221F1F"/>
          <w:spacing w:val="-7"/>
        </w:rPr>
        <w:t xml:space="preserve"> </w:t>
      </w:r>
      <w:r>
        <w:rPr>
          <w:color w:val="221F1F"/>
        </w:rPr>
        <w:t>a</w:t>
      </w:r>
      <w:r>
        <w:rPr>
          <w:color w:val="221F1F"/>
          <w:spacing w:val="-1"/>
        </w:rPr>
        <w:t xml:space="preserve"> </w:t>
      </w:r>
      <w:r>
        <w:rPr>
          <w:color w:val="221F1F"/>
        </w:rPr>
        <w:t>reduction</w:t>
      </w:r>
      <w:r>
        <w:rPr>
          <w:color w:val="221F1F"/>
          <w:spacing w:val="-10"/>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proportion</w:t>
      </w:r>
      <w:r>
        <w:rPr>
          <w:color w:val="221F1F"/>
          <w:spacing w:val="-10"/>
        </w:rPr>
        <w:t xml:space="preserve"> </w:t>
      </w:r>
      <w:r>
        <w:rPr>
          <w:color w:val="221F1F"/>
        </w:rPr>
        <w:t>of</w:t>
      </w:r>
      <w:r>
        <w:rPr>
          <w:color w:val="221F1F"/>
          <w:spacing w:val="-3"/>
        </w:rPr>
        <w:t xml:space="preserve"> </w:t>
      </w:r>
      <w:r>
        <w:rPr>
          <w:color w:val="221F1F"/>
        </w:rPr>
        <w:t>social</w:t>
      </w:r>
      <w:r>
        <w:rPr>
          <w:color w:val="221F1F"/>
          <w:spacing w:val="-5"/>
        </w:rPr>
        <w:t xml:space="preserve"> </w:t>
      </w:r>
      <w:r>
        <w:rPr>
          <w:color w:val="221F1F"/>
        </w:rPr>
        <w:t>workers</w:t>
      </w:r>
      <w:r>
        <w:rPr>
          <w:color w:val="221F1F"/>
          <w:spacing w:val="-2"/>
        </w:rPr>
        <w:t xml:space="preserve"> </w:t>
      </w:r>
      <w:r>
        <w:rPr>
          <w:color w:val="221F1F"/>
        </w:rPr>
        <w:t>employed</w:t>
      </w:r>
      <w:r>
        <w:rPr>
          <w:color w:val="221F1F"/>
          <w:spacing w:val="-9"/>
        </w:rPr>
        <w:t xml:space="preserve"> </w:t>
      </w:r>
      <w:r>
        <w:rPr>
          <w:color w:val="221F1F"/>
        </w:rPr>
        <w:t>on</w:t>
      </w:r>
      <w:r>
        <w:rPr>
          <w:color w:val="221F1F"/>
          <w:spacing w:val="-2"/>
        </w:rPr>
        <w:t xml:space="preserve"> </w:t>
      </w:r>
      <w:r>
        <w:rPr>
          <w:color w:val="221F1F"/>
        </w:rPr>
        <w:t>permanent</w:t>
      </w:r>
      <w:r>
        <w:rPr>
          <w:color w:val="221F1F"/>
          <w:spacing w:val="-8"/>
        </w:rPr>
        <w:t xml:space="preserve"> </w:t>
      </w:r>
      <w:r>
        <w:rPr>
          <w:color w:val="221F1F"/>
        </w:rPr>
        <w:t>contracts</w:t>
      </w:r>
      <w:r>
        <w:rPr>
          <w:color w:val="221F1F"/>
          <w:spacing w:val="-6"/>
        </w:rPr>
        <w:t xml:space="preserve"> </w:t>
      </w:r>
      <w:r>
        <w:rPr>
          <w:color w:val="221F1F"/>
        </w:rPr>
        <w:t>from</w:t>
      </w:r>
      <w:r>
        <w:rPr>
          <w:color w:val="221F1F"/>
          <w:spacing w:val="-4"/>
        </w:rPr>
        <w:t xml:space="preserve"> </w:t>
      </w:r>
      <w:r>
        <w:rPr>
          <w:color w:val="221F1F"/>
        </w:rPr>
        <w:t>59%</w:t>
      </w:r>
      <w:r>
        <w:rPr>
          <w:color w:val="221F1F"/>
          <w:spacing w:val="-6"/>
        </w:rPr>
        <w:t xml:space="preserve"> </w:t>
      </w:r>
      <w:r>
        <w:rPr>
          <w:color w:val="221F1F"/>
        </w:rPr>
        <w:t>in</w:t>
      </w:r>
      <w:r>
        <w:rPr>
          <w:color w:val="221F1F"/>
          <w:spacing w:val="-1"/>
        </w:rPr>
        <w:t xml:space="preserve"> </w:t>
      </w:r>
      <w:r>
        <w:rPr>
          <w:color w:val="221F1F"/>
        </w:rPr>
        <w:t>2023</w:t>
      </w:r>
      <w:r>
        <w:rPr>
          <w:color w:val="221F1F"/>
          <w:spacing w:val="-9"/>
        </w:rPr>
        <w:t xml:space="preserve"> </w:t>
      </w:r>
      <w:r>
        <w:rPr>
          <w:color w:val="221F1F"/>
        </w:rPr>
        <w:t>to</w:t>
      </w:r>
      <w:r>
        <w:rPr>
          <w:color w:val="221F1F"/>
          <w:spacing w:val="-3"/>
        </w:rPr>
        <w:t xml:space="preserve"> </w:t>
      </w:r>
      <w:r>
        <w:rPr>
          <w:color w:val="221F1F"/>
        </w:rPr>
        <w:t>56%</w:t>
      </w:r>
      <w:r>
        <w:rPr>
          <w:color w:val="221F1F"/>
          <w:spacing w:val="-6"/>
        </w:rPr>
        <w:t xml:space="preserve"> </w:t>
      </w:r>
      <w:r>
        <w:rPr>
          <w:color w:val="221F1F"/>
        </w:rPr>
        <w:t>in</w:t>
      </w:r>
      <w:r>
        <w:rPr>
          <w:color w:val="221F1F"/>
          <w:spacing w:val="-3"/>
        </w:rPr>
        <w:t xml:space="preserve"> </w:t>
      </w:r>
      <w:r>
        <w:rPr>
          <w:color w:val="221F1F"/>
        </w:rPr>
        <w:t>2024.</w:t>
      </w:r>
      <w:r>
        <w:rPr>
          <w:color w:val="221F1F"/>
          <w:spacing w:val="-11"/>
        </w:rPr>
        <w:t xml:space="preserve"> </w:t>
      </w:r>
      <w:r>
        <w:rPr>
          <w:color w:val="221F1F"/>
        </w:rPr>
        <w:t>The</w:t>
      </w:r>
      <w:r>
        <w:rPr>
          <w:color w:val="221F1F"/>
          <w:spacing w:val="-5"/>
        </w:rPr>
        <w:t xml:space="preserve"> </w:t>
      </w:r>
      <w:r>
        <w:rPr>
          <w:color w:val="221F1F"/>
        </w:rPr>
        <w:t>use</w:t>
      </w:r>
      <w:r>
        <w:rPr>
          <w:color w:val="221F1F"/>
          <w:spacing w:val="-5"/>
        </w:rPr>
        <w:t xml:space="preserve"> </w:t>
      </w:r>
      <w:r>
        <w:rPr>
          <w:color w:val="221F1F"/>
        </w:rPr>
        <w:t>of temporary</w:t>
      </w:r>
      <w:r>
        <w:rPr>
          <w:color w:val="221F1F"/>
          <w:spacing w:val="-6"/>
        </w:rPr>
        <w:t xml:space="preserve"> </w:t>
      </w:r>
      <w:r>
        <w:rPr>
          <w:color w:val="221F1F"/>
          <w:spacing w:val="-2"/>
        </w:rPr>
        <w:t>contracts</w:t>
      </w:r>
    </w:p>
    <w:p w14:paraId="5D9AFDAC" w14:textId="77777777" w:rsidR="00BE5563" w:rsidRDefault="6642BEDD" w:rsidP="006A109F">
      <w:pPr>
        <w:pStyle w:val="BodyText"/>
        <w:spacing w:before="12"/>
        <w:ind w:left="720"/>
        <w:rPr>
          <w:color w:val="221F1F"/>
          <w:spacing w:val="-4"/>
        </w:rPr>
      </w:pPr>
      <w:r>
        <w:rPr>
          <w:color w:val="221F1F"/>
        </w:rPr>
        <w:t>remained</w:t>
      </w:r>
      <w:r>
        <w:rPr>
          <w:color w:val="221F1F"/>
          <w:spacing w:val="-9"/>
        </w:rPr>
        <w:t xml:space="preserve"> </w:t>
      </w:r>
      <w:r>
        <w:rPr>
          <w:color w:val="221F1F"/>
        </w:rPr>
        <w:t>low</w:t>
      </w:r>
      <w:r>
        <w:rPr>
          <w:color w:val="221F1F"/>
          <w:spacing w:val="-6"/>
        </w:rPr>
        <w:t xml:space="preserve"> </w:t>
      </w:r>
      <w:r>
        <w:rPr>
          <w:color w:val="221F1F"/>
        </w:rPr>
        <w:t>at</w:t>
      </w:r>
      <w:r>
        <w:rPr>
          <w:color w:val="221F1F"/>
          <w:spacing w:val="-5"/>
        </w:rPr>
        <w:t xml:space="preserve"> </w:t>
      </w:r>
      <w:r>
        <w:rPr>
          <w:color w:val="221F1F"/>
        </w:rPr>
        <w:t>4%</w:t>
      </w:r>
      <w:r>
        <w:rPr>
          <w:color w:val="221F1F"/>
          <w:spacing w:val="-5"/>
        </w:rPr>
        <w:t xml:space="preserve"> </w:t>
      </w:r>
      <w:r>
        <w:rPr>
          <w:color w:val="221F1F"/>
        </w:rPr>
        <w:t>(2023,</w:t>
      </w:r>
      <w:r>
        <w:rPr>
          <w:color w:val="221F1F"/>
          <w:spacing w:val="-6"/>
        </w:rPr>
        <w:t xml:space="preserve"> </w:t>
      </w:r>
      <w:r>
        <w:rPr>
          <w:color w:val="221F1F"/>
        </w:rPr>
        <w:t>2%</w:t>
      </w:r>
      <w:r>
        <w:rPr>
          <w:color w:val="221F1F"/>
          <w:spacing w:val="-8"/>
        </w:rPr>
        <w:t xml:space="preserve"> </w:t>
      </w:r>
      <w:r>
        <w:rPr>
          <w:color w:val="221F1F"/>
        </w:rPr>
        <w:t>/ 2022,</w:t>
      </w:r>
      <w:r>
        <w:rPr>
          <w:color w:val="221F1F"/>
          <w:spacing w:val="-10"/>
        </w:rPr>
        <w:t xml:space="preserve"> </w:t>
      </w:r>
      <w:r>
        <w:rPr>
          <w:color w:val="221F1F"/>
        </w:rPr>
        <w:t>40%)</w:t>
      </w:r>
      <w:r>
        <w:rPr>
          <w:color w:val="221F1F"/>
          <w:spacing w:val="-7"/>
        </w:rPr>
        <w:t xml:space="preserve"> </w:t>
      </w:r>
      <w:r>
        <w:rPr>
          <w:color w:val="221F1F"/>
        </w:rPr>
        <w:t>and</w:t>
      </w:r>
      <w:r>
        <w:rPr>
          <w:color w:val="221F1F"/>
          <w:spacing w:val="-7"/>
        </w:rPr>
        <w:t xml:space="preserve"> </w:t>
      </w:r>
      <w:r>
        <w:rPr>
          <w:color w:val="221F1F"/>
        </w:rPr>
        <w:t>fixed</w:t>
      </w:r>
      <w:r>
        <w:rPr>
          <w:color w:val="221F1F"/>
          <w:spacing w:val="-7"/>
        </w:rPr>
        <w:t xml:space="preserve"> </w:t>
      </w:r>
      <w:r>
        <w:rPr>
          <w:color w:val="221F1F"/>
        </w:rPr>
        <w:t>contracts</w:t>
      </w:r>
      <w:r>
        <w:rPr>
          <w:color w:val="221F1F"/>
          <w:spacing w:val="-5"/>
        </w:rPr>
        <w:t xml:space="preserve"> </w:t>
      </w:r>
      <w:r>
        <w:rPr>
          <w:color w:val="221F1F"/>
        </w:rPr>
        <w:t>were</w:t>
      </w:r>
      <w:r>
        <w:rPr>
          <w:color w:val="221F1F"/>
          <w:spacing w:val="-3"/>
        </w:rPr>
        <w:t xml:space="preserve"> </w:t>
      </w:r>
      <w:bookmarkStart w:id="92" w:name="_Int_xERzBcVK"/>
      <w:r>
        <w:rPr>
          <w:color w:val="221F1F"/>
        </w:rPr>
        <w:t>similar</w:t>
      </w:r>
      <w:r>
        <w:rPr>
          <w:color w:val="221F1F"/>
          <w:spacing w:val="-7"/>
        </w:rPr>
        <w:t xml:space="preserve"> </w:t>
      </w:r>
      <w:r>
        <w:rPr>
          <w:color w:val="221F1F"/>
        </w:rPr>
        <w:t>to</w:t>
      </w:r>
      <w:bookmarkEnd w:id="92"/>
      <w:r>
        <w:rPr>
          <w:color w:val="221F1F"/>
          <w:spacing w:val="-2"/>
        </w:rPr>
        <w:t xml:space="preserve"> </w:t>
      </w:r>
      <w:r>
        <w:rPr>
          <w:color w:val="221F1F"/>
        </w:rPr>
        <w:t>the</w:t>
      </w:r>
      <w:r>
        <w:rPr>
          <w:color w:val="221F1F"/>
          <w:spacing w:val="-7"/>
        </w:rPr>
        <w:t xml:space="preserve"> </w:t>
      </w:r>
      <w:r>
        <w:rPr>
          <w:color w:val="221F1F"/>
        </w:rPr>
        <w:t>previous</w:t>
      </w:r>
      <w:r>
        <w:rPr>
          <w:color w:val="221F1F"/>
          <w:spacing w:val="-8"/>
        </w:rPr>
        <w:t xml:space="preserve"> </w:t>
      </w:r>
      <w:r>
        <w:rPr>
          <w:color w:val="221F1F"/>
        </w:rPr>
        <w:t>year</w:t>
      </w:r>
      <w:r>
        <w:rPr>
          <w:color w:val="221F1F"/>
          <w:spacing w:val="-3"/>
        </w:rPr>
        <w:t xml:space="preserve"> </w:t>
      </w:r>
      <w:r>
        <w:rPr>
          <w:color w:val="221F1F"/>
        </w:rPr>
        <w:t>at</w:t>
      </w:r>
      <w:r>
        <w:rPr>
          <w:color w:val="221F1F"/>
          <w:spacing w:val="-3"/>
        </w:rPr>
        <w:t xml:space="preserve"> </w:t>
      </w:r>
      <w:r>
        <w:rPr>
          <w:color w:val="221F1F"/>
        </w:rPr>
        <w:t>40%</w:t>
      </w:r>
      <w:r>
        <w:rPr>
          <w:color w:val="221F1F"/>
          <w:spacing w:val="-7"/>
        </w:rPr>
        <w:t xml:space="preserve"> </w:t>
      </w:r>
      <w:r>
        <w:rPr>
          <w:color w:val="221F1F"/>
        </w:rPr>
        <w:t>(2023,</w:t>
      </w:r>
      <w:r>
        <w:rPr>
          <w:color w:val="221F1F"/>
          <w:spacing w:val="-10"/>
        </w:rPr>
        <w:t xml:space="preserve"> </w:t>
      </w:r>
      <w:r>
        <w:rPr>
          <w:color w:val="221F1F"/>
        </w:rPr>
        <w:t>38%</w:t>
      </w:r>
      <w:r>
        <w:rPr>
          <w:color w:val="221F1F"/>
          <w:spacing w:val="-8"/>
        </w:rPr>
        <w:t xml:space="preserve"> </w:t>
      </w:r>
      <w:r>
        <w:rPr>
          <w:color w:val="221F1F"/>
        </w:rPr>
        <w:t>/ 2022,</w:t>
      </w:r>
      <w:r>
        <w:rPr>
          <w:color w:val="221F1F"/>
          <w:spacing w:val="-7"/>
        </w:rPr>
        <w:t xml:space="preserve"> </w:t>
      </w:r>
      <w:r>
        <w:rPr>
          <w:color w:val="221F1F"/>
          <w:spacing w:val="-4"/>
        </w:rPr>
        <w:t>2%).</w:t>
      </w:r>
    </w:p>
    <w:p w14:paraId="2309B764" w14:textId="77777777" w:rsidR="00A83BBA" w:rsidRDefault="00A83BBA">
      <w:pPr>
        <w:pStyle w:val="BodyText"/>
        <w:spacing w:before="12"/>
        <w:ind w:left="291"/>
        <w:rPr>
          <w:color w:val="221F1F"/>
          <w:spacing w:val="-4"/>
        </w:rPr>
      </w:pPr>
    </w:p>
    <w:p w14:paraId="577A6137" w14:textId="77777777" w:rsidR="00024DE9" w:rsidRDefault="00024DE9">
      <w:pPr>
        <w:pStyle w:val="BodyText"/>
        <w:spacing w:before="148" w:after="1"/>
        <w:rPr>
          <w:sz w:val="20"/>
        </w:rPr>
      </w:pPr>
    </w:p>
    <w:p w14:paraId="7A23D745" w14:textId="77777777" w:rsidR="00024DE9" w:rsidRDefault="00024DE9">
      <w:pPr>
        <w:pStyle w:val="BodyText"/>
        <w:spacing w:before="148" w:after="1"/>
        <w:rPr>
          <w:sz w:val="20"/>
        </w:rPr>
      </w:pPr>
    </w:p>
    <w:p w14:paraId="2CC2652E" w14:textId="77777777" w:rsidR="00024DE9" w:rsidRDefault="00024DE9">
      <w:pPr>
        <w:pStyle w:val="BodyText"/>
        <w:spacing w:before="148" w:after="1"/>
        <w:rPr>
          <w:sz w:val="20"/>
        </w:rPr>
      </w:pPr>
    </w:p>
    <w:p w14:paraId="60644C0B" w14:textId="77777777" w:rsidR="00024DE9" w:rsidRDefault="00024DE9">
      <w:pPr>
        <w:pStyle w:val="BodyText"/>
        <w:spacing w:before="148" w:after="1"/>
        <w:rPr>
          <w:sz w:val="20"/>
        </w:rPr>
      </w:pPr>
    </w:p>
    <w:p w14:paraId="090C258B" w14:textId="77777777" w:rsidR="00024DE9" w:rsidRDefault="00024DE9">
      <w:pPr>
        <w:pStyle w:val="BodyText"/>
        <w:spacing w:before="148" w:after="1"/>
        <w:rPr>
          <w:sz w:val="20"/>
        </w:rPr>
      </w:pPr>
    </w:p>
    <w:p w14:paraId="1B9DC423" w14:textId="77777777" w:rsidR="00024DE9" w:rsidRDefault="00024DE9">
      <w:pPr>
        <w:pStyle w:val="BodyText"/>
        <w:spacing w:before="148" w:after="1"/>
        <w:rPr>
          <w:sz w:val="20"/>
        </w:rPr>
      </w:pPr>
    </w:p>
    <w:p w14:paraId="7FEE1DD6" w14:textId="77777777" w:rsidR="00024DE9" w:rsidRDefault="00024DE9">
      <w:pPr>
        <w:pStyle w:val="BodyText"/>
        <w:spacing w:before="148" w:after="1"/>
        <w:rPr>
          <w:sz w:val="20"/>
        </w:rPr>
      </w:pPr>
    </w:p>
    <w:p w14:paraId="087E99B4" w14:textId="77777777" w:rsidR="00024DE9" w:rsidRDefault="00024DE9">
      <w:pPr>
        <w:pStyle w:val="BodyText"/>
        <w:spacing w:before="148" w:after="1"/>
        <w:rPr>
          <w:sz w:val="20"/>
        </w:rPr>
      </w:pPr>
    </w:p>
    <w:p w14:paraId="27B3D9B7" w14:textId="77777777" w:rsidR="00024DE9" w:rsidRDefault="00024DE9">
      <w:pPr>
        <w:pStyle w:val="BodyText"/>
        <w:spacing w:before="148" w:after="1"/>
        <w:rPr>
          <w:sz w:val="20"/>
        </w:rPr>
      </w:pPr>
    </w:p>
    <w:p w14:paraId="4BEAFD15" w14:textId="77777777" w:rsidR="00024DE9" w:rsidRDefault="00024DE9">
      <w:pPr>
        <w:pStyle w:val="BodyText"/>
        <w:spacing w:before="148" w:after="1"/>
        <w:rPr>
          <w:sz w:val="20"/>
        </w:rPr>
      </w:pPr>
    </w:p>
    <w:p w14:paraId="1706BBA6" w14:textId="77777777" w:rsidR="00FA18B7" w:rsidRDefault="00FA18B7">
      <w:pPr>
        <w:pStyle w:val="BodyText"/>
        <w:spacing w:before="148" w:after="1"/>
        <w:rPr>
          <w:sz w:val="20"/>
        </w:rPr>
      </w:pPr>
    </w:p>
    <w:p w14:paraId="2139AA73" w14:textId="77777777" w:rsidR="00FA18B7" w:rsidRDefault="00FA18B7">
      <w:pPr>
        <w:pStyle w:val="BodyText"/>
        <w:spacing w:before="148" w:after="1"/>
        <w:rPr>
          <w:sz w:val="20"/>
        </w:rPr>
      </w:pPr>
    </w:p>
    <w:p w14:paraId="2DB2B701" w14:textId="77777777" w:rsidR="00024DE9" w:rsidRDefault="00024DE9">
      <w:pPr>
        <w:pStyle w:val="BodyText"/>
        <w:spacing w:before="148" w:after="1"/>
        <w:rPr>
          <w:sz w:val="20"/>
        </w:rPr>
      </w:pPr>
    </w:p>
    <w:tbl>
      <w:tblPr>
        <w:tblW w:w="5000" w:type="pct"/>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1E0" w:firstRow="1" w:lastRow="1" w:firstColumn="1" w:lastColumn="1" w:noHBand="0" w:noVBand="0"/>
      </w:tblPr>
      <w:tblGrid>
        <w:gridCol w:w="6370"/>
        <w:gridCol w:w="569"/>
        <w:gridCol w:w="561"/>
        <w:gridCol w:w="564"/>
        <w:gridCol w:w="564"/>
        <w:gridCol w:w="564"/>
        <w:gridCol w:w="446"/>
        <w:gridCol w:w="1092"/>
        <w:gridCol w:w="693"/>
        <w:gridCol w:w="1095"/>
        <w:gridCol w:w="1040"/>
        <w:gridCol w:w="841"/>
        <w:gridCol w:w="1047"/>
        <w:gridCol w:w="996"/>
        <w:gridCol w:w="999"/>
        <w:gridCol w:w="999"/>
      </w:tblGrid>
      <w:tr w:rsidR="00915BE6" w14:paraId="5D9AFDB8" w14:textId="77777777" w:rsidTr="00CD787D">
        <w:trPr>
          <w:trHeight w:val="296"/>
        </w:trPr>
        <w:tc>
          <w:tcPr>
            <w:tcW w:w="1727" w:type="pct"/>
            <w:vMerge w:val="restart"/>
            <w:tcBorders>
              <w:top w:val="nil"/>
              <w:right w:val="single" w:sz="6" w:space="0" w:color="E8ECED"/>
            </w:tcBorders>
            <w:shd w:val="clear" w:color="auto" w:fill="002F86"/>
            <w:vAlign w:val="center"/>
          </w:tcPr>
          <w:p w14:paraId="5D9AFDB2" w14:textId="660B53E8" w:rsidR="00A83BBA" w:rsidRPr="00C77453" w:rsidRDefault="00A83BBA" w:rsidP="00CD787D">
            <w:pPr>
              <w:pStyle w:val="TableParagraph"/>
              <w:spacing w:before="14" w:line="360" w:lineRule="auto"/>
              <w:ind w:left="27"/>
              <w:jc w:val="left"/>
              <w:rPr>
                <w:b/>
                <w:sz w:val="24"/>
                <w:szCs w:val="24"/>
              </w:rPr>
            </w:pPr>
            <w:r w:rsidRPr="00C77453">
              <w:rPr>
                <w:b/>
                <w:color w:val="FFFFFF"/>
                <w:spacing w:val="-2"/>
                <w:w w:val="105"/>
                <w:sz w:val="24"/>
                <w:szCs w:val="24"/>
              </w:rPr>
              <w:t>Treatment</w:t>
            </w:r>
            <w:r w:rsidRPr="00C77453">
              <w:rPr>
                <w:b/>
                <w:color w:val="FFFFFF"/>
                <w:spacing w:val="2"/>
                <w:w w:val="105"/>
                <w:sz w:val="24"/>
                <w:szCs w:val="24"/>
              </w:rPr>
              <w:t xml:space="preserve"> </w:t>
            </w:r>
            <w:r w:rsidRPr="00C77453">
              <w:rPr>
                <w:b/>
                <w:color w:val="FFFFFF"/>
                <w:spacing w:val="-2"/>
                <w:w w:val="105"/>
                <w:sz w:val="24"/>
                <w:szCs w:val="24"/>
              </w:rPr>
              <w:t>provider</w:t>
            </w:r>
            <w:r w:rsidRPr="00C77453">
              <w:rPr>
                <w:b/>
                <w:color w:val="FFFFFF"/>
                <w:w w:val="105"/>
                <w:sz w:val="24"/>
                <w:szCs w:val="24"/>
              </w:rPr>
              <w:t xml:space="preserve"> </w:t>
            </w:r>
            <w:r w:rsidRPr="00C77453">
              <w:rPr>
                <w:b/>
                <w:color w:val="FFFFFF"/>
                <w:spacing w:val="-2"/>
                <w:w w:val="105"/>
                <w:sz w:val="24"/>
                <w:szCs w:val="24"/>
              </w:rPr>
              <w:t>workforce</w:t>
            </w:r>
            <w:r w:rsidRPr="00C77453">
              <w:rPr>
                <w:b/>
                <w:color w:val="FFFFFF"/>
                <w:w w:val="105"/>
                <w:sz w:val="24"/>
                <w:szCs w:val="24"/>
              </w:rPr>
              <w:t xml:space="preserve"> </w:t>
            </w:r>
            <w:r w:rsidRPr="00C77453">
              <w:rPr>
                <w:b/>
                <w:color w:val="FFFFFF"/>
                <w:spacing w:val="-2"/>
                <w:w w:val="105"/>
                <w:sz w:val="24"/>
                <w:szCs w:val="24"/>
              </w:rPr>
              <w:t>by</w:t>
            </w:r>
            <w:r w:rsidRPr="00C77453">
              <w:rPr>
                <w:b/>
                <w:color w:val="FFFFFF"/>
                <w:w w:val="105"/>
                <w:sz w:val="24"/>
                <w:szCs w:val="24"/>
              </w:rPr>
              <w:t xml:space="preserve"> </w:t>
            </w:r>
            <w:r w:rsidRPr="00C77453">
              <w:rPr>
                <w:b/>
                <w:color w:val="FFFFFF"/>
                <w:spacing w:val="-2"/>
                <w:w w:val="105"/>
                <w:sz w:val="24"/>
                <w:szCs w:val="24"/>
              </w:rPr>
              <w:t>staff</w:t>
            </w:r>
            <w:r w:rsidRPr="00C77453">
              <w:rPr>
                <w:b/>
                <w:color w:val="FFFFFF"/>
                <w:spacing w:val="3"/>
                <w:w w:val="105"/>
                <w:sz w:val="24"/>
                <w:szCs w:val="24"/>
              </w:rPr>
              <w:t xml:space="preserve"> </w:t>
            </w:r>
            <w:r w:rsidRPr="00C77453">
              <w:rPr>
                <w:b/>
                <w:color w:val="FFFFFF"/>
                <w:spacing w:val="-2"/>
                <w:w w:val="105"/>
                <w:sz w:val="24"/>
                <w:szCs w:val="24"/>
              </w:rPr>
              <w:t xml:space="preserve">group, </w:t>
            </w:r>
            <w:r w:rsidRPr="00C77453">
              <w:rPr>
                <w:b/>
                <w:color w:val="FFFFFF"/>
                <w:w w:val="105"/>
                <w:sz w:val="24"/>
                <w:szCs w:val="24"/>
              </w:rPr>
              <w:t>contract</w:t>
            </w:r>
            <w:r w:rsidRPr="00C77453">
              <w:rPr>
                <w:b/>
                <w:color w:val="FFFFFF"/>
                <w:spacing w:val="-9"/>
                <w:w w:val="105"/>
                <w:sz w:val="24"/>
                <w:szCs w:val="24"/>
              </w:rPr>
              <w:t xml:space="preserve"> </w:t>
            </w:r>
            <w:r w:rsidRPr="00C77453">
              <w:rPr>
                <w:b/>
                <w:color w:val="FFFFFF"/>
                <w:w w:val="105"/>
                <w:sz w:val="24"/>
                <w:szCs w:val="24"/>
              </w:rPr>
              <w:t>type</w:t>
            </w:r>
            <w:r w:rsidRPr="00C77453">
              <w:rPr>
                <w:b/>
                <w:color w:val="FFFFFF"/>
                <w:spacing w:val="-10"/>
                <w:w w:val="105"/>
                <w:sz w:val="24"/>
                <w:szCs w:val="24"/>
              </w:rPr>
              <w:t xml:space="preserve"> </w:t>
            </w:r>
            <w:r w:rsidRPr="00C77453">
              <w:rPr>
                <w:b/>
                <w:color w:val="FFFFFF"/>
                <w:w w:val="105"/>
                <w:sz w:val="24"/>
                <w:szCs w:val="24"/>
              </w:rPr>
              <w:t>and</w:t>
            </w:r>
            <w:r w:rsidRPr="00C77453">
              <w:rPr>
                <w:b/>
                <w:color w:val="FFFFFF"/>
                <w:spacing w:val="-6"/>
                <w:w w:val="105"/>
                <w:sz w:val="24"/>
                <w:szCs w:val="24"/>
              </w:rPr>
              <w:t xml:space="preserve"> </w:t>
            </w:r>
            <w:r w:rsidRPr="00C77453">
              <w:rPr>
                <w:b/>
                <w:color w:val="FFFFFF"/>
                <w:spacing w:val="-2"/>
                <w:w w:val="105"/>
                <w:sz w:val="24"/>
                <w:szCs w:val="24"/>
              </w:rPr>
              <w:t>sector</w:t>
            </w:r>
          </w:p>
        </w:tc>
        <w:tc>
          <w:tcPr>
            <w:tcW w:w="459" w:type="pct"/>
            <w:gridSpan w:val="3"/>
            <w:tcBorders>
              <w:top w:val="single" w:sz="6" w:space="0" w:color="E8ECED"/>
              <w:left w:val="single" w:sz="6" w:space="0" w:color="E8ECED"/>
              <w:bottom w:val="single" w:sz="6" w:space="0" w:color="E8ECED"/>
              <w:right w:val="single" w:sz="6" w:space="0" w:color="E7E6E6"/>
            </w:tcBorders>
            <w:shd w:val="clear" w:color="auto" w:fill="002F86"/>
            <w:vAlign w:val="center"/>
          </w:tcPr>
          <w:p w14:paraId="5D9AFDB3" w14:textId="77777777" w:rsidR="00A83BBA" w:rsidRPr="00C77453" w:rsidRDefault="00A83BBA" w:rsidP="00915BE6">
            <w:pPr>
              <w:pStyle w:val="TableParagraph"/>
              <w:spacing w:before="15" w:line="360" w:lineRule="auto"/>
              <w:ind w:left="6"/>
              <w:rPr>
                <w:b/>
                <w:sz w:val="24"/>
                <w:szCs w:val="24"/>
              </w:rPr>
            </w:pPr>
            <w:r w:rsidRPr="00C77453">
              <w:rPr>
                <w:b/>
                <w:color w:val="FFFFFF"/>
                <w:spacing w:val="-2"/>
                <w:w w:val="105"/>
                <w:sz w:val="24"/>
                <w:szCs w:val="24"/>
              </w:rPr>
              <w:t>Voluntary</w:t>
            </w:r>
          </w:p>
        </w:tc>
        <w:tc>
          <w:tcPr>
            <w:tcW w:w="427" w:type="pct"/>
            <w:gridSpan w:val="3"/>
            <w:tcBorders>
              <w:top w:val="single" w:sz="6" w:space="0" w:color="E8ECED"/>
              <w:left w:val="single" w:sz="6" w:space="0" w:color="E7E6E6"/>
              <w:bottom w:val="single" w:sz="6" w:space="0" w:color="E8ECED"/>
              <w:right w:val="single" w:sz="6" w:space="0" w:color="E7E6E6"/>
            </w:tcBorders>
            <w:shd w:val="clear" w:color="auto" w:fill="002F86"/>
            <w:vAlign w:val="center"/>
          </w:tcPr>
          <w:p w14:paraId="5D9AFDB4" w14:textId="77777777" w:rsidR="00A83BBA" w:rsidRPr="00C77453" w:rsidRDefault="00A83BBA" w:rsidP="00915BE6">
            <w:pPr>
              <w:pStyle w:val="TableParagraph"/>
              <w:spacing w:before="15" w:line="360" w:lineRule="auto"/>
              <w:ind w:left="0" w:right="5"/>
              <w:rPr>
                <w:b/>
                <w:sz w:val="24"/>
                <w:szCs w:val="24"/>
              </w:rPr>
            </w:pPr>
            <w:r w:rsidRPr="00C77453">
              <w:rPr>
                <w:b/>
                <w:color w:val="FFFFFF"/>
                <w:spacing w:val="-5"/>
                <w:w w:val="105"/>
                <w:sz w:val="24"/>
                <w:szCs w:val="24"/>
              </w:rPr>
              <w:t>NHS</w:t>
            </w:r>
          </w:p>
        </w:tc>
        <w:tc>
          <w:tcPr>
            <w:tcW w:w="781" w:type="pct"/>
            <w:gridSpan w:val="3"/>
            <w:tcBorders>
              <w:top w:val="single" w:sz="6" w:space="0" w:color="E8ECED"/>
              <w:left w:val="single" w:sz="6" w:space="0" w:color="E7E6E6"/>
              <w:bottom w:val="single" w:sz="6" w:space="0" w:color="E8ECED"/>
              <w:right w:val="single" w:sz="6" w:space="0" w:color="E7E6E6"/>
            </w:tcBorders>
            <w:shd w:val="clear" w:color="auto" w:fill="002F86"/>
            <w:vAlign w:val="center"/>
          </w:tcPr>
          <w:p w14:paraId="5D9AFDB5" w14:textId="77777777" w:rsidR="00A83BBA" w:rsidRPr="00C77453" w:rsidRDefault="00A83BBA" w:rsidP="00915BE6">
            <w:pPr>
              <w:pStyle w:val="TableParagraph"/>
              <w:spacing w:before="15" w:line="360" w:lineRule="auto"/>
              <w:rPr>
                <w:b/>
                <w:sz w:val="24"/>
                <w:szCs w:val="24"/>
              </w:rPr>
            </w:pPr>
            <w:r w:rsidRPr="00C77453">
              <w:rPr>
                <w:b/>
                <w:color w:val="FFFFFF"/>
                <w:w w:val="105"/>
                <w:sz w:val="24"/>
                <w:szCs w:val="24"/>
              </w:rPr>
              <w:t>Independent/</w:t>
            </w:r>
            <w:r w:rsidRPr="00C77453">
              <w:rPr>
                <w:b/>
                <w:color w:val="FFFFFF"/>
                <w:spacing w:val="-9"/>
                <w:w w:val="105"/>
                <w:sz w:val="24"/>
                <w:szCs w:val="24"/>
              </w:rPr>
              <w:t xml:space="preserve"> </w:t>
            </w:r>
            <w:r w:rsidRPr="00C77453">
              <w:rPr>
                <w:b/>
                <w:color w:val="FFFFFF"/>
                <w:spacing w:val="-2"/>
                <w:w w:val="105"/>
                <w:sz w:val="24"/>
                <w:szCs w:val="24"/>
              </w:rPr>
              <w:t>private</w:t>
            </w:r>
          </w:p>
        </w:tc>
        <w:tc>
          <w:tcPr>
            <w:tcW w:w="794" w:type="pct"/>
            <w:gridSpan w:val="3"/>
            <w:tcBorders>
              <w:top w:val="single" w:sz="6" w:space="0" w:color="E8ECED"/>
              <w:left w:val="single" w:sz="6" w:space="0" w:color="E7E6E6"/>
              <w:bottom w:val="single" w:sz="6" w:space="0" w:color="E8ECED"/>
              <w:right w:val="single" w:sz="6" w:space="0" w:color="E7E6E6"/>
            </w:tcBorders>
            <w:shd w:val="clear" w:color="auto" w:fill="002F86"/>
            <w:vAlign w:val="center"/>
          </w:tcPr>
          <w:p w14:paraId="5D9AFDB6" w14:textId="77777777" w:rsidR="00A83BBA" w:rsidRPr="00C77453" w:rsidRDefault="00A83BBA" w:rsidP="00915BE6">
            <w:pPr>
              <w:pStyle w:val="TableParagraph"/>
              <w:spacing w:before="15" w:line="360" w:lineRule="auto"/>
              <w:ind w:left="586"/>
              <w:rPr>
                <w:b/>
                <w:sz w:val="24"/>
                <w:szCs w:val="24"/>
              </w:rPr>
            </w:pPr>
            <w:r w:rsidRPr="00C77453">
              <w:rPr>
                <w:b/>
                <w:color w:val="FFFFFF"/>
                <w:spacing w:val="-2"/>
                <w:w w:val="105"/>
                <w:sz w:val="24"/>
                <w:szCs w:val="24"/>
              </w:rPr>
              <w:t>LA-delivered</w:t>
            </w:r>
            <w:r w:rsidRPr="00C77453">
              <w:rPr>
                <w:b/>
                <w:color w:val="FFFFFF"/>
                <w:spacing w:val="3"/>
                <w:w w:val="105"/>
                <w:sz w:val="24"/>
                <w:szCs w:val="24"/>
              </w:rPr>
              <w:t xml:space="preserve"> </w:t>
            </w:r>
            <w:r w:rsidRPr="00C77453">
              <w:rPr>
                <w:b/>
                <w:color w:val="FFFFFF"/>
                <w:spacing w:val="-2"/>
                <w:w w:val="105"/>
                <w:sz w:val="24"/>
                <w:szCs w:val="24"/>
              </w:rPr>
              <w:t>treatment</w:t>
            </w:r>
          </w:p>
        </w:tc>
        <w:tc>
          <w:tcPr>
            <w:tcW w:w="812" w:type="pct"/>
            <w:gridSpan w:val="3"/>
            <w:tcBorders>
              <w:top w:val="single" w:sz="6" w:space="0" w:color="E8ECED"/>
              <w:left w:val="single" w:sz="6" w:space="0" w:color="E7E6E6"/>
              <w:bottom w:val="single" w:sz="6" w:space="0" w:color="E8ECED"/>
              <w:right w:val="single" w:sz="4" w:space="0" w:color="E8ECED"/>
            </w:tcBorders>
            <w:shd w:val="clear" w:color="auto" w:fill="002F86"/>
            <w:vAlign w:val="center"/>
          </w:tcPr>
          <w:p w14:paraId="5D9AFDB7" w14:textId="77777777" w:rsidR="00A83BBA" w:rsidRPr="00C77453" w:rsidRDefault="00A83BBA" w:rsidP="00915BE6">
            <w:pPr>
              <w:pStyle w:val="TableParagraph"/>
              <w:spacing w:before="15" w:line="360" w:lineRule="auto"/>
              <w:ind w:left="494"/>
              <w:rPr>
                <w:b/>
                <w:sz w:val="24"/>
                <w:szCs w:val="24"/>
              </w:rPr>
            </w:pPr>
            <w:r w:rsidRPr="00C77453">
              <w:rPr>
                <w:b/>
                <w:color w:val="FFFFFF"/>
                <w:spacing w:val="-2"/>
                <w:w w:val="105"/>
                <w:sz w:val="24"/>
                <w:szCs w:val="24"/>
              </w:rPr>
              <w:t>Total</w:t>
            </w:r>
            <w:r w:rsidRPr="00C77453">
              <w:rPr>
                <w:b/>
                <w:color w:val="FFFFFF"/>
                <w:spacing w:val="2"/>
                <w:w w:val="105"/>
                <w:sz w:val="24"/>
                <w:szCs w:val="24"/>
              </w:rPr>
              <w:t xml:space="preserve"> </w:t>
            </w:r>
            <w:r w:rsidRPr="00C77453">
              <w:rPr>
                <w:b/>
                <w:color w:val="FFFFFF"/>
                <w:spacing w:val="-2"/>
                <w:w w:val="105"/>
                <w:sz w:val="24"/>
                <w:szCs w:val="24"/>
              </w:rPr>
              <w:t>treatment</w:t>
            </w:r>
            <w:r w:rsidRPr="00C77453">
              <w:rPr>
                <w:b/>
                <w:color w:val="FFFFFF"/>
                <w:spacing w:val="1"/>
                <w:w w:val="105"/>
                <w:sz w:val="24"/>
                <w:szCs w:val="24"/>
              </w:rPr>
              <w:t xml:space="preserve"> </w:t>
            </w:r>
            <w:r w:rsidRPr="00C77453">
              <w:rPr>
                <w:b/>
                <w:color w:val="FFFFFF"/>
                <w:spacing w:val="-2"/>
                <w:w w:val="105"/>
                <w:sz w:val="24"/>
                <w:szCs w:val="24"/>
              </w:rPr>
              <w:t>providers</w:t>
            </w:r>
          </w:p>
        </w:tc>
      </w:tr>
      <w:tr w:rsidR="000640B5" w14:paraId="5D9AFDE7" w14:textId="77777777" w:rsidTr="00915BE6">
        <w:trPr>
          <w:cantSplit/>
          <w:trHeight w:val="1576"/>
        </w:trPr>
        <w:tc>
          <w:tcPr>
            <w:tcW w:w="1727" w:type="pct"/>
            <w:vMerge/>
          </w:tcPr>
          <w:p w14:paraId="5D9AFDB9" w14:textId="77777777" w:rsidR="00A83BBA" w:rsidRPr="00C77453" w:rsidRDefault="00A83BBA" w:rsidP="00651693">
            <w:pPr>
              <w:pStyle w:val="TableParagraph"/>
              <w:spacing w:before="0" w:line="360" w:lineRule="auto"/>
              <w:ind w:left="0"/>
              <w:jc w:val="left"/>
              <w:rPr>
                <w:rFonts w:ascii="Times New Roman"/>
                <w:b/>
                <w:sz w:val="24"/>
                <w:szCs w:val="24"/>
              </w:rPr>
            </w:pPr>
          </w:p>
        </w:tc>
        <w:tc>
          <w:tcPr>
            <w:tcW w:w="154" w:type="pct"/>
            <w:tcBorders>
              <w:top w:val="single" w:sz="6" w:space="0" w:color="E8ECED"/>
              <w:left w:val="single" w:sz="6" w:space="0" w:color="E8ECED"/>
            </w:tcBorders>
            <w:shd w:val="clear" w:color="auto" w:fill="002F86"/>
            <w:textDirection w:val="tbRl"/>
            <w:vAlign w:val="center"/>
          </w:tcPr>
          <w:p w14:paraId="5D9AFDBC" w14:textId="77777777" w:rsidR="00A83BBA" w:rsidRPr="00C77453" w:rsidRDefault="00A83BBA" w:rsidP="00651693">
            <w:pPr>
              <w:pStyle w:val="TableParagraph"/>
              <w:spacing w:before="0" w:line="360" w:lineRule="auto"/>
              <w:ind w:left="10" w:right="8"/>
              <w:rPr>
                <w:b/>
                <w:sz w:val="24"/>
                <w:szCs w:val="24"/>
              </w:rPr>
            </w:pPr>
            <w:r w:rsidRPr="00C77453">
              <w:rPr>
                <w:b/>
                <w:color w:val="FFFFFF"/>
                <w:spacing w:val="-2"/>
                <w:w w:val="105"/>
                <w:sz w:val="24"/>
                <w:szCs w:val="24"/>
              </w:rPr>
              <w:t>Permanent</w:t>
            </w:r>
          </w:p>
        </w:tc>
        <w:tc>
          <w:tcPr>
            <w:tcW w:w="152" w:type="pct"/>
            <w:tcBorders>
              <w:top w:val="single" w:sz="6" w:space="0" w:color="E8ECED"/>
            </w:tcBorders>
            <w:shd w:val="clear" w:color="auto" w:fill="002F86"/>
            <w:textDirection w:val="tbRl"/>
            <w:vAlign w:val="center"/>
          </w:tcPr>
          <w:p w14:paraId="5D9AFDBF" w14:textId="45E2BC19" w:rsidR="00A83BBA" w:rsidRPr="00C77453" w:rsidRDefault="00A83BBA" w:rsidP="00651693">
            <w:pPr>
              <w:pStyle w:val="TableParagraph"/>
              <w:spacing w:before="0" w:line="360" w:lineRule="auto"/>
              <w:ind w:left="32" w:right="20"/>
              <w:rPr>
                <w:b/>
                <w:sz w:val="24"/>
                <w:szCs w:val="24"/>
              </w:rPr>
            </w:pPr>
            <w:r w:rsidRPr="00C77453">
              <w:rPr>
                <w:b/>
                <w:color w:val="FFFFFF"/>
                <w:w w:val="105"/>
                <w:sz w:val="24"/>
                <w:szCs w:val="24"/>
              </w:rPr>
              <w:t>Fixed</w:t>
            </w:r>
            <w:r w:rsidRPr="00C77453">
              <w:rPr>
                <w:b/>
                <w:color w:val="FFFFFF"/>
                <w:spacing w:val="-7"/>
                <w:w w:val="105"/>
                <w:sz w:val="24"/>
                <w:szCs w:val="24"/>
              </w:rPr>
              <w:t xml:space="preserve"> </w:t>
            </w:r>
            <w:r w:rsidRPr="00C77453">
              <w:rPr>
                <w:b/>
                <w:color w:val="FFFFFF"/>
                <w:spacing w:val="-4"/>
                <w:w w:val="105"/>
                <w:sz w:val="24"/>
                <w:szCs w:val="24"/>
              </w:rPr>
              <w:t>Term</w:t>
            </w:r>
          </w:p>
        </w:tc>
        <w:tc>
          <w:tcPr>
            <w:tcW w:w="153" w:type="pct"/>
            <w:tcBorders>
              <w:top w:val="single" w:sz="6" w:space="0" w:color="E8ECED"/>
              <w:right w:val="single" w:sz="6" w:space="0" w:color="E7E6E6"/>
            </w:tcBorders>
            <w:shd w:val="clear" w:color="auto" w:fill="002F86"/>
            <w:textDirection w:val="tbRl"/>
            <w:vAlign w:val="center"/>
          </w:tcPr>
          <w:p w14:paraId="5D9AFDC2" w14:textId="77777777" w:rsidR="00A83BBA" w:rsidRPr="00C77453" w:rsidRDefault="00A83BBA" w:rsidP="00651693">
            <w:pPr>
              <w:pStyle w:val="TableParagraph"/>
              <w:spacing w:before="0" w:line="360" w:lineRule="auto"/>
              <w:ind w:left="15" w:right="8"/>
              <w:rPr>
                <w:b/>
                <w:sz w:val="24"/>
                <w:szCs w:val="24"/>
              </w:rPr>
            </w:pPr>
            <w:r w:rsidRPr="00C77453">
              <w:rPr>
                <w:b/>
                <w:color w:val="FFFFFF"/>
                <w:spacing w:val="-2"/>
                <w:w w:val="105"/>
                <w:sz w:val="24"/>
                <w:szCs w:val="24"/>
              </w:rPr>
              <w:t>Temporary</w:t>
            </w:r>
          </w:p>
        </w:tc>
        <w:tc>
          <w:tcPr>
            <w:tcW w:w="153" w:type="pct"/>
            <w:tcBorders>
              <w:top w:val="single" w:sz="6" w:space="0" w:color="E8ECED"/>
              <w:left w:val="single" w:sz="6" w:space="0" w:color="E7E6E6"/>
            </w:tcBorders>
            <w:shd w:val="clear" w:color="auto" w:fill="002F86"/>
            <w:textDirection w:val="tbRl"/>
            <w:vAlign w:val="center"/>
          </w:tcPr>
          <w:p w14:paraId="5D9AFDC5" w14:textId="77777777" w:rsidR="00A83BBA" w:rsidRPr="00C77453" w:rsidRDefault="00A83BBA" w:rsidP="00651693">
            <w:pPr>
              <w:pStyle w:val="TableParagraph"/>
              <w:spacing w:before="0" w:line="360" w:lineRule="auto"/>
              <w:ind w:left="8" w:right="8"/>
              <w:rPr>
                <w:b/>
                <w:sz w:val="24"/>
                <w:szCs w:val="24"/>
              </w:rPr>
            </w:pPr>
            <w:r w:rsidRPr="00C77453">
              <w:rPr>
                <w:b/>
                <w:color w:val="FFFFFF"/>
                <w:spacing w:val="-2"/>
                <w:w w:val="105"/>
                <w:sz w:val="24"/>
                <w:szCs w:val="24"/>
              </w:rPr>
              <w:t>Permanent</w:t>
            </w:r>
          </w:p>
        </w:tc>
        <w:tc>
          <w:tcPr>
            <w:tcW w:w="153" w:type="pct"/>
            <w:tcBorders>
              <w:top w:val="single" w:sz="6" w:space="0" w:color="E8ECED"/>
            </w:tcBorders>
            <w:shd w:val="clear" w:color="auto" w:fill="002F86"/>
            <w:textDirection w:val="tbRl"/>
            <w:vAlign w:val="center"/>
          </w:tcPr>
          <w:p w14:paraId="5D9AFDC8" w14:textId="77777777" w:rsidR="00A83BBA" w:rsidRPr="00C77453" w:rsidRDefault="00A83BBA" w:rsidP="00651693">
            <w:pPr>
              <w:pStyle w:val="TableParagraph"/>
              <w:spacing w:before="0" w:line="360" w:lineRule="auto"/>
              <w:ind w:left="32" w:right="23"/>
              <w:rPr>
                <w:b/>
                <w:sz w:val="24"/>
                <w:szCs w:val="24"/>
              </w:rPr>
            </w:pPr>
            <w:r w:rsidRPr="00C77453">
              <w:rPr>
                <w:b/>
                <w:color w:val="FFFFFF"/>
                <w:w w:val="105"/>
                <w:sz w:val="24"/>
                <w:szCs w:val="24"/>
              </w:rPr>
              <w:t>Fixed</w:t>
            </w:r>
            <w:r w:rsidRPr="00C77453">
              <w:rPr>
                <w:b/>
                <w:color w:val="FFFFFF"/>
                <w:spacing w:val="-7"/>
                <w:w w:val="105"/>
                <w:sz w:val="24"/>
                <w:szCs w:val="24"/>
              </w:rPr>
              <w:t xml:space="preserve"> </w:t>
            </w:r>
            <w:r w:rsidRPr="00C77453">
              <w:rPr>
                <w:b/>
                <w:color w:val="FFFFFF"/>
                <w:spacing w:val="-4"/>
                <w:w w:val="105"/>
                <w:sz w:val="24"/>
                <w:szCs w:val="24"/>
              </w:rPr>
              <w:t>Term</w:t>
            </w:r>
          </w:p>
        </w:tc>
        <w:tc>
          <w:tcPr>
            <w:tcW w:w="121" w:type="pct"/>
            <w:tcBorders>
              <w:top w:val="single" w:sz="6" w:space="0" w:color="E8ECED"/>
              <w:right w:val="single" w:sz="6" w:space="0" w:color="E7E6E6"/>
            </w:tcBorders>
            <w:shd w:val="clear" w:color="auto" w:fill="002F86"/>
            <w:textDirection w:val="tbRl"/>
            <w:vAlign w:val="center"/>
          </w:tcPr>
          <w:p w14:paraId="5D9AFDCB" w14:textId="77777777" w:rsidR="00A83BBA" w:rsidRPr="00C77453" w:rsidRDefault="00A83BBA" w:rsidP="00651693">
            <w:pPr>
              <w:pStyle w:val="TableParagraph"/>
              <w:spacing w:before="0" w:line="360" w:lineRule="auto"/>
              <w:ind w:left="12" w:right="8"/>
              <w:rPr>
                <w:b/>
                <w:sz w:val="24"/>
                <w:szCs w:val="24"/>
              </w:rPr>
            </w:pPr>
            <w:r w:rsidRPr="00C77453">
              <w:rPr>
                <w:b/>
                <w:color w:val="FFFFFF"/>
                <w:spacing w:val="-2"/>
                <w:w w:val="105"/>
                <w:sz w:val="24"/>
                <w:szCs w:val="24"/>
              </w:rPr>
              <w:t>Temporary</w:t>
            </w:r>
          </w:p>
        </w:tc>
        <w:tc>
          <w:tcPr>
            <w:tcW w:w="296" w:type="pct"/>
            <w:tcBorders>
              <w:top w:val="single" w:sz="6" w:space="0" w:color="E8ECED"/>
              <w:left w:val="single" w:sz="6" w:space="0" w:color="E7E6E6"/>
            </w:tcBorders>
            <w:shd w:val="clear" w:color="auto" w:fill="002F86"/>
            <w:textDirection w:val="tbRl"/>
            <w:vAlign w:val="center"/>
          </w:tcPr>
          <w:p w14:paraId="5D9AFDCE" w14:textId="77777777" w:rsidR="00A83BBA" w:rsidRPr="00C77453" w:rsidRDefault="00A83BBA" w:rsidP="00651693">
            <w:pPr>
              <w:pStyle w:val="TableParagraph"/>
              <w:spacing w:before="0" w:line="360" w:lineRule="auto"/>
              <w:ind w:left="7" w:right="8"/>
              <w:rPr>
                <w:b/>
                <w:sz w:val="24"/>
                <w:szCs w:val="24"/>
              </w:rPr>
            </w:pPr>
            <w:r w:rsidRPr="00C77453">
              <w:rPr>
                <w:b/>
                <w:color w:val="FFFFFF"/>
                <w:spacing w:val="-2"/>
                <w:w w:val="105"/>
                <w:sz w:val="24"/>
                <w:szCs w:val="24"/>
              </w:rPr>
              <w:t>Permanent</w:t>
            </w:r>
          </w:p>
        </w:tc>
        <w:tc>
          <w:tcPr>
            <w:tcW w:w="188" w:type="pct"/>
            <w:tcBorders>
              <w:top w:val="single" w:sz="6" w:space="0" w:color="E8ECED"/>
            </w:tcBorders>
            <w:shd w:val="clear" w:color="auto" w:fill="002F86"/>
            <w:textDirection w:val="tbRl"/>
            <w:vAlign w:val="center"/>
          </w:tcPr>
          <w:p w14:paraId="5D9AFDD1" w14:textId="77777777" w:rsidR="00A83BBA" w:rsidRPr="00C77453" w:rsidRDefault="00A83BBA" w:rsidP="00651693">
            <w:pPr>
              <w:pStyle w:val="TableParagraph"/>
              <w:spacing w:before="0" w:line="360" w:lineRule="auto"/>
              <w:ind w:left="32" w:right="26"/>
              <w:rPr>
                <w:b/>
                <w:sz w:val="24"/>
                <w:szCs w:val="24"/>
              </w:rPr>
            </w:pPr>
            <w:r w:rsidRPr="00C77453">
              <w:rPr>
                <w:b/>
                <w:color w:val="FFFFFF"/>
                <w:w w:val="105"/>
                <w:sz w:val="24"/>
                <w:szCs w:val="24"/>
              </w:rPr>
              <w:t>Fixed</w:t>
            </w:r>
            <w:r w:rsidRPr="00C77453">
              <w:rPr>
                <w:b/>
                <w:color w:val="FFFFFF"/>
                <w:spacing w:val="-7"/>
                <w:w w:val="105"/>
                <w:sz w:val="24"/>
                <w:szCs w:val="24"/>
              </w:rPr>
              <w:t xml:space="preserve"> </w:t>
            </w:r>
            <w:r w:rsidRPr="00C77453">
              <w:rPr>
                <w:b/>
                <w:color w:val="FFFFFF"/>
                <w:spacing w:val="-4"/>
                <w:w w:val="105"/>
                <w:sz w:val="24"/>
                <w:szCs w:val="24"/>
              </w:rPr>
              <w:t>Term</w:t>
            </w:r>
          </w:p>
        </w:tc>
        <w:tc>
          <w:tcPr>
            <w:tcW w:w="297" w:type="pct"/>
            <w:tcBorders>
              <w:top w:val="single" w:sz="6" w:space="0" w:color="E8ECED"/>
              <w:right w:val="single" w:sz="6" w:space="0" w:color="E7E6E6"/>
            </w:tcBorders>
            <w:shd w:val="clear" w:color="auto" w:fill="002F86"/>
            <w:textDirection w:val="tbRl"/>
            <w:vAlign w:val="center"/>
          </w:tcPr>
          <w:p w14:paraId="5D9AFDD4" w14:textId="77777777" w:rsidR="00A83BBA" w:rsidRPr="00C77453" w:rsidRDefault="00A83BBA" w:rsidP="00651693">
            <w:pPr>
              <w:pStyle w:val="TableParagraph"/>
              <w:spacing w:before="0" w:line="360" w:lineRule="auto"/>
              <w:ind w:left="9" w:right="8"/>
              <w:rPr>
                <w:b/>
                <w:sz w:val="24"/>
                <w:szCs w:val="24"/>
              </w:rPr>
            </w:pPr>
            <w:r w:rsidRPr="00C77453">
              <w:rPr>
                <w:b/>
                <w:color w:val="FFFFFF"/>
                <w:spacing w:val="-2"/>
                <w:w w:val="105"/>
                <w:sz w:val="24"/>
                <w:szCs w:val="24"/>
              </w:rPr>
              <w:t>Temporary</w:t>
            </w:r>
          </w:p>
        </w:tc>
        <w:tc>
          <w:tcPr>
            <w:tcW w:w="282" w:type="pct"/>
            <w:tcBorders>
              <w:top w:val="single" w:sz="6" w:space="0" w:color="E8ECED"/>
              <w:left w:val="single" w:sz="6" w:space="0" w:color="E7E6E6"/>
            </w:tcBorders>
            <w:shd w:val="clear" w:color="auto" w:fill="002F86"/>
            <w:textDirection w:val="tbRl"/>
            <w:vAlign w:val="center"/>
          </w:tcPr>
          <w:p w14:paraId="5D9AFDD7" w14:textId="77777777" w:rsidR="00A83BBA" w:rsidRPr="00C77453" w:rsidRDefault="00A83BBA" w:rsidP="00651693">
            <w:pPr>
              <w:pStyle w:val="TableParagraph"/>
              <w:spacing w:before="0" w:line="360" w:lineRule="auto"/>
              <w:ind w:left="7" w:right="11"/>
              <w:rPr>
                <w:b/>
                <w:sz w:val="24"/>
                <w:szCs w:val="24"/>
              </w:rPr>
            </w:pPr>
            <w:r w:rsidRPr="00C77453">
              <w:rPr>
                <w:b/>
                <w:color w:val="FFFFFF"/>
                <w:spacing w:val="-2"/>
                <w:w w:val="105"/>
                <w:sz w:val="24"/>
                <w:szCs w:val="24"/>
              </w:rPr>
              <w:t>Permanent</w:t>
            </w:r>
          </w:p>
        </w:tc>
        <w:tc>
          <w:tcPr>
            <w:tcW w:w="228" w:type="pct"/>
            <w:tcBorders>
              <w:top w:val="single" w:sz="6" w:space="0" w:color="E8ECED"/>
            </w:tcBorders>
            <w:shd w:val="clear" w:color="auto" w:fill="002F86"/>
            <w:textDirection w:val="tbRl"/>
            <w:vAlign w:val="center"/>
          </w:tcPr>
          <w:p w14:paraId="5D9AFDDA" w14:textId="77777777" w:rsidR="00A83BBA" w:rsidRPr="00C77453" w:rsidRDefault="00A83BBA" w:rsidP="00651693">
            <w:pPr>
              <w:pStyle w:val="TableParagraph"/>
              <w:spacing w:before="0" w:line="360" w:lineRule="auto"/>
              <w:ind w:left="32" w:right="29"/>
              <w:rPr>
                <w:b/>
                <w:sz w:val="24"/>
                <w:szCs w:val="24"/>
              </w:rPr>
            </w:pPr>
            <w:r w:rsidRPr="00C77453">
              <w:rPr>
                <w:b/>
                <w:color w:val="FFFFFF"/>
                <w:w w:val="105"/>
                <w:sz w:val="24"/>
                <w:szCs w:val="24"/>
              </w:rPr>
              <w:t>Fixed</w:t>
            </w:r>
            <w:r w:rsidRPr="00C77453">
              <w:rPr>
                <w:b/>
                <w:color w:val="FFFFFF"/>
                <w:spacing w:val="-7"/>
                <w:w w:val="105"/>
                <w:sz w:val="24"/>
                <w:szCs w:val="24"/>
              </w:rPr>
              <w:t xml:space="preserve"> </w:t>
            </w:r>
            <w:r w:rsidRPr="00C77453">
              <w:rPr>
                <w:b/>
                <w:color w:val="FFFFFF"/>
                <w:spacing w:val="-4"/>
                <w:w w:val="105"/>
                <w:sz w:val="24"/>
                <w:szCs w:val="24"/>
              </w:rPr>
              <w:t>Term</w:t>
            </w:r>
          </w:p>
        </w:tc>
        <w:tc>
          <w:tcPr>
            <w:tcW w:w="283" w:type="pct"/>
            <w:tcBorders>
              <w:top w:val="single" w:sz="6" w:space="0" w:color="E8ECED"/>
              <w:right w:val="single" w:sz="6" w:space="0" w:color="E7E6E6"/>
            </w:tcBorders>
            <w:shd w:val="clear" w:color="auto" w:fill="002F86"/>
            <w:textDirection w:val="tbRl"/>
            <w:vAlign w:val="center"/>
          </w:tcPr>
          <w:p w14:paraId="5D9AFDDD" w14:textId="77777777" w:rsidR="00A83BBA" w:rsidRPr="00C77453" w:rsidRDefault="00A83BBA" w:rsidP="00651693">
            <w:pPr>
              <w:pStyle w:val="TableParagraph"/>
              <w:spacing w:before="0" w:line="360" w:lineRule="auto"/>
              <w:ind w:left="7" w:right="8"/>
              <w:rPr>
                <w:b/>
                <w:sz w:val="24"/>
                <w:szCs w:val="24"/>
              </w:rPr>
            </w:pPr>
            <w:r w:rsidRPr="00C77453">
              <w:rPr>
                <w:b/>
                <w:color w:val="FFFFFF"/>
                <w:spacing w:val="-2"/>
                <w:w w:val="105"/>
                <w:sz w:val="24"/>
                <w:szCs w:val="24"/>
              </w:rPr>
              <w:t>Temporary</w:t>
            </w:r>
          </w:p>
        </w:tc>
        <w:tc>
          <w:tcPr>
            <w:tcW w:w="270" w:type="pct"/>
            <w:tcBorders>
              <w:top w:val="single" w:sz="6" w:space="0" w:color="E8ECED"/>
              <w:left w:val="single" w:sz="6" w:space="0" w:color="E7E6E6"/>
            </w:tcBorders>
            <w:shd w:val="clear" w:color="auto" w:fill="002F86"/>
            <w:textDirection w:val="tbRl"/>
            <w:vAlign w:val="center"/>
          </w:tcPr>
          <w:p w14:paraId="5D9AFDE0" w14:textId="77777777" w:rsidR="00A83BBA" w:rsidRPr="00C77453" w:rsidRDefault="00A83BBA" w:rsidP="00651693">
            <w:pPr>
              <w:pStyle w:val="TableParagraph"/>
              <w:spacing w:before="0" w:line="360" w:lineRule="auto"/>
              <w:ind w:left="7" w:right="15"/>
              <w:rPr>
                <w:b/>
                <w:sz w:val="24"/>
                <w:szCs w:val="24"/>
              </w:rPr>
            </w:pPr>
            <w:r w:rsidRPr="00C77453">
              <w:rPr>
                <w:b/>
                <w:color w:val="FFFFFF"/>
                <w:spacing w:val="-2"/>
                <w:w w:val="105"/>
                <w:sz w:val="24"/>
                <w:szCs w:val="24"/>
              </w:rPr>
              <w:t>Permanent</w:t>
            </w:r>
          </w:p>
        </w:tc>
        <w:tc>
          <w:tcPr>
            <w:tcW w:w="271" w:type="pct"/>
            <w:tcBorders>
              <w:top w:val="single" w:sz="6" w:space="0" w:color="E8ECED"/>
            </w:tcBorders>
            <w:shd w:val="clear" w:color="auto" w:fill="002F86"/>
            <w:textDirection w:val="tbRl"/>
            <w:vAlign w:val="center"/>
          </w:tcPr>
          <w:p w14:paraId="5D9AFDE3" w14:textId="77777777" w:rsidR="00A83BBA" w:rsidRPr="00C77453" w:rsidRDefault="00A83BBA" w:rsidP="00651693">
            <w:pPr>
              <w:pStyle w:val="TableParagraph"/>
              <w:spacing w:before="0" w:line="360" w:lineRule="auto"/>
              <w:ind w:left="32" w:right="32"/>
              <w:rPr>
                <w:b/>
                <w:sz w:val="24"/>
                <w:szCs w:val="24"/>
              </w:rPr>
            </w:pPr>
            <w:r w:rsidRPr="00C77453">
              <w:rPr>
                <w:b/>
                <w:color w:val="FFFFFF"/>
                <w:w w:val="105"/>
                <w:sz w:val="24"/>
                <w:szCs w:val="24"/>
              </w:rPr>
              <w:t>Fixed</w:t>
            </w:r>
            <w:r w:rsidRPr="00C77453">
              <w:rPr>
                <w:b/>
                <w:color w:val="FFFFFF"/>
                <w:spacing w:val="-7"/>
                <w:w w:val="105"/>
                <w:sz w:val="24"/>
                <w:szCs w:val="24"/>
              </w:rPr>
              <w:t xml:space="preserve"> </w:t>
            </w:r>
            <w:r w:rsidRPr="00C77453">
              <w:rPr>
                <w:b/>
                <w:color w:val="FFFFFF"/>
                <w:spacing w:val="-4"/>
                <w:w w:val="105"/>
                <w:sz w:val="24"/>
                <w:szCs w:val="24"/>
              </w:rPr>
              <w:t>Term</w:t>
            </w:r>
          </w:p>
        </w:tc>
        <w:tc>
          <w:tcPr>
            <w:tcW w:w="271" w:type="pct"/>
            <w:tcBorders>
              <w:top w:val="single" w:sz="6" w:space="0" w:color="E8ECED"/>
              <w:bottom w:val="single" w:sz="4" w:space="0" w:color="E8ECED"/>
              <w:right w:val="single" w:sz="4" w:space="0" w:color="E8ECED"/>
            </w:tcBorders>
            <w:shd w:val="clear" w:color="auto" w:fill="002F86"/>
            <w:textDirection w:val="tbRl"/>
            <w:vAlign w:val="center"/>
          </w:tcPr>
          <w:p w14:paraId="5D9AFDE6" w14:textId="77777777" w:rsidR="00A83BBA" w:rsidRPr="00C77453" w:rsidRDefault="00A83BBA" w:rsidP="00651693">
            <w:pPr>
              <w:pStyle w:val="TableParagraph"/>
              <w:spacing w:before="0" w:line="360" w:lineRule="auto"/>
              <w:ind w:left="32" w:right="37"/>
              <w:rPr>
                <w:b/>
                <w:sz w:val="24"/>
                <w:szCs w:val="24"/>
              </w:rPr>
            </w:pPr>
            <w:r w:rsidRPr="00C77453">
              <w:rPr>
                <w:b/>
                <w:color w:val="FFFFFF"/>
                <w:spacing w:val="-2"/>
                <w:w w:val="105"/>
                <w:sz w:val="24"/>
                <w:szCs w:val="24"/>
              </w:rPr>
              <w:t>Temporary</w:t>
            </w:r>
          </w:p>
        </w:tc>
      </w:tr>
      <w:tr w:rsidR="00915BE6" w14:paraId="5D9AFDF8" w14:textId="77777777" w:rsidTr="00915BE6">
        <w:trPr>
          <w:trHeight w:val="293"/>
        </w:trPr>
        <w:tc>
          <w:tcPr>
            <w:tcW w:w="1727" w:type="pct"/>
            <w:tcBorders>
              <w:right w:val="single" w:sz="4" w:space="0" w:color="000000" w:themeColor="text1"/>
            </w:tcBorders>
          </w:tcPr>
          <w:p w14:paraId="5D9AFDE8" w14:textId="77777777" w:rsidR="00BE5563" w:rsidRPr="00A83BBA" w:rsidRDefault="00BF2423" w:rsidP="00651693">
            <w:pPr>
              <w:pStyle w:val="TableParagraph"/>
              <w:spacing w:before="7" w:line="360" w:lineRule="auto"/>
              <w:ind w:left="27"/>
              <w:jc w:val="left"/>
              <w:rPr>
                <w:sz w:val="24"/>
                <w:szCs w:val="24"/>
              </w:rPr>
            </w:pPr>
            <w:r w:rsidRPr="00A83BBA">
              <w:rPr>
                <w:w w:val="105"/>
                <w:sz w:val="24"/>
                <w:szCs w:val="24"/>
              </w:rPr>
              <w:t>Peer</w:t>
            </w:r>
            <w:r w:rsidRPr="00A83BBA">
              <w:rPr>
                <w:spacing w:val="-9"/>
                <w:w w:val="105"/>
                <w:sz w:val="24"/>
                <w:szCs w:val="24"/>
              </w:rPr>
              <w:t xml:space="preserve"> </w:t>
            </w:r>
            <w:r w:rsidRPr="00A83BBA">
              <w:rPr>
                <w:w w:val="105"/>
                <w:sz w:val="24"/>
                <w:szCs w:val="24"/>
              </w:rPr>
              <w:t>support</w:t>
            </w:r>
            <w:r w:rsidRPr="00A83BBA">
              <w:rPr>
                <w:spacing w:val="-8"/>
                <w:w w:val="105"/>
                <w:sz w:val="24"/>
                <w:szCs w:val="24"/>
              </w:rPr>
              <w:t xml:space="preserve"> </w:t>
            </w:r>
            <w:r w:rsidRPr="00A83BBA">
              <w:rPr>
                <w:w w:val="105"/>
                <w:sz w:val="24"/>
                <w:szCs w:val="24"/>
              </w:rPr>
              <w:t>and</w:t>
            </w:r>
            <w:r w:rsidRPr="00A83BBA">
              <w:rPr>
                <w:spacing w:val="-6"/>
                <w:w w:val="105"/>
                <w:sz w:val="24"/>
                <w:szCs w:val="24"/>
              </w:rPr>
              <w:t xml:space="preserve"> </w:t>
            </w:r>
            <w:r w:rsidRPr="00A83BBA">
              <w:rPr>
                <w:w w:val="105"/>
                <w:sz w:val="24"/>
                <w:szCs w:val="24"/>
              </w:rPr>
              <w:t>service-user</w:t>
            </w:r>
            <w:r w:rsidRPr="00A83BBA">
              <w:rPr>
                <w:spacing w:val="-9"/>
                <w:w w:val="105"/>
                <w:sz w:val="24"/>
                <w:szCs w:val="24"/>
              </w:rPr>
              <w:t xml:space="preserve"> </w:t>
            </w:r>
            <w:r w:rsidRPr="00A83BBA">
              <w:rPr>
                <w:spacing w:val="-2"/>
                <w:w w:val="105"/>
                <w:sz w:val="24"/>
                <w:szCs w:val="24"/>
              </w:rPr>
              <w:t>development</w:t>
            </w:r>
          </w:p>
        </w:tc>
        <w:tc>
          <w:tcPr>
            <w:tcW w:w="154" w:type="pct"/>
            <w:tcBorders>
              <w:left w:val="single" w:sz="4" w:space="0" w:color="000000" w:themeColor="text1"/>
            </w:tcBorders>
          </w:tcPr>
          <w:p w14:paraId="5D9AFDE9" w14:textId="77777777" w:rsidR="00BE5563" w:rsidRPr="00A83BBA" w:rsidRDefault="00BF2423" w:rsidP="00651693">
            <w:pPr>
              <w:pStyle w:val="TableParagraph"/>
              <w:spacing w:before="7" w:line="360" w:lineRule="auto"/>
              <w:ind w:left="32" w:right="26"/>
              <w:rPr>
                <w:sz w:val="24"/>
                <w:szCs w:val="24"/>
              </w:rPr>
            </w:pPr>
            <w:r w:rsidRPr="00A83BBA">
              <w:rPr>
                <w:spacing w:val="-5"/>
                <w:w w:val="105"/>
                <w:sz w:val="24"/>
                <w:szCs w:val="24"/>
              </w:rPr>
              <w:t>22%</w:t>
            </w:r>
          </w:p>
        </w:tc>
        <w:tc>
          <w:tcPr>
            <w:tcW w:w="152" w:type="pct"/>
          </w:tcPr>
          <w:p w14:paraId="5D9AFDEA" w14:textId="77777777" w:rsidR="00BE5563" w:rsidRPr="00A83BBA" w:rsidRDefault="00BF2423" w:rsidP="00651693">
            <w:pPr>
              <w:pStyle w:val="TableParagraph"/>
              <w:spacing w:before="7" w:line="360" w:lineRule="auto"/>
              <w:ind w:left="32" w:right="21"/>
              <w:rPr>
                <w:sz w:val="24"/>
                <w:szCs w:val="24"/>
              </w:rPr>
            </w:pPr>
            <w:r w:rsidRPr="00A83BBA">
              <w:rPr>
                <w:spacing w:val="-5"/>
                <w:w w:val="105"/>
                <w:sz w:val="24"/>
                <w:szCs w:val="24"/>
              </w:rPr>
              <w:t>5%</w:t>
            </w:r>
          </w:p>
        </w:tc>
        <w:tc>
          <w:tcPr>
            <w:tcW w:w="153" w:type="pct"/>
            <w:tcBorders>
              <w:right w:val="single" w:sz="4" w:space="0" w:color="000000" w:themeColor="text1"/>
            </w:tcBorders>
          </w:tcPr>
          <w:p w14:paraId="5D9AFDEB" w14:textId="77777777" w:rsidR="00BE5563" w:rsidRPr="00A83BBA" w:rsidRDefault="00BF2423" w:rsidP="00651693">
            <w:pPr>
              <w:pStyle w:val="TableParagraph"/>
              <w:spacing w:before="7" w:line="360" w:lineRule="auto"/>
              <w:ind w:left="32" w:right="29"/>
              <w:rPr>
                <w:sz w:val="24"/>
                <w:szCs w:val="24"/>
              </w:rPr>
            </w:pPr>
            <w:r w:rsidRPr="00A83BBA">
              <w:rPr>
                <w:spacing w:val="-5"/>
                <w:w w:val="105"/>
                <w:sz w:val="24"/>
                <w:szCs w:val="24"/>
              </w:rPr>
              <w:t>73%</w:t>
            </w:r>
          </w:p>
        </w:tc>
        <w:tc>
          <w:tcPr>
            <w:tcW w:w="153" w:type="pct"/>
            <w:tcBorders>
              <w:left w:val="single" w:sz="4" w:space="0" w:color="000000" w:themeColor="text1"/>
            </w:tcBorders>
          </w:tcPr>
          <w:p w14:paraId="5D9AFDEC" w14:textId="77777777" w:rsidR="00BE5563" w:rsidRPr="00A83BBA" w:rsidRDefault="00BF2423" w:rsidP="00651693">
            <w:pPr>
              <w:pStyle w:val="TableParagraph"/>
              <w:spacing w:before="7" w:line="360" w:lineRule="auto"/>
              <w:ind w:left="32" w:right="30"/>
              <w:rPr>
                <w:sz w:val="24"/>
                <w:szCs w:val="24"/>
              </w:rPr>
            </w:pPr>
            <w:r w:rsidRPr="00A83BBA">
              <w:rPr>
                <w:spacing w:val="-5"/>
                <w:w w:val="105"/>
                <w:sz w:val="24"/>
                <w:szCs w:val="24"/>
              </w:rPr>
              <w:t>84%</w:t>
            </w:r>
          </w:p>
        </w:tc>
        <w:tc>
          <w:tcPr>
            <w:tcW w:w="153" w:type="pct"/>
          </w:tcPr>
          <w:p w14:paraId="5D9AFDED" w14:textId="77777777" w:rsidR="00BE5563" w:rsidRPr="00A83BBA" w:rsidRDefault="00BF2423" w:rsidP="00651693">
            <w:pPr>
              <w:pStyle w:val="TableParagraph"/>
              <w:spacing w:before="7" w:line="360" w:lineRule="auto"/>
              <w:ind w:left="32" w:right="31"/>
              <w:rPr>
                <w:sz w:val="24"/>
                <w:szCs w:val="24"/>
              </w:rPr>
            </w:pPr>
            <w:r w:rsidRPr="00A83BBA">
              <w:rPr>
                <w:spacing w:val="-5"/>
                <w:w w:val="105"/>
                <w:sz w:val="24"/>
                <w:szCs w:val="24"/>
              </w:rPr>
              <w:t>11%</w:t>
            </w:r>
          </w:p>
        </w:tc>
        <w:tc>
          <w:tcPr>
            <w:tcW w:w="121" w:type="pct"/>
            <w:tcBorders>
              <w:right w:val="single" w:sz="4" w:space="0" w:color="000000" w:themeColor="text1"/>
            </w:tcBorders>
          </w:tcPr>
          <w:p w14:paraId="5D9AFDEE" w14:textId="77777777" w:rsidR="00BE5563" w:rsidRPr="00A83BBA" w:rsidRDefault="00BF2423" w:rsidP="00651693">
            <w:pPr>
              <w:pStyle w:val="TableParagraph"/>
              <w:spacing w:before="7" w:line="360" w:lineRule="auto"/>
              <w:ind w:left="32" w:right="26"/>
              <w:rPr>
                <w:sz w:val="24"/>
                <w:szCs w:val="24"/>
              </w:rPr>
            </w:pPr>
            <w:r w:rsidRPr="00A83BBA">
              <w:rPr>
                <w:spacing w:val="-5"/>
                <w:w w:val="105"/>
                <w:sz w:val="24"/>
                <w:szCs w:val="24"/>
              </w:rPr>
              <w:t>5%</w:t>
            </w:r>
          </w:p>
        </w:tc>
        <w:tc>
          <w:tcPr>
            <w:tcW w:w="296" w:type="pct"/>
            <w:tcBorders>
              <w:left w:val="single" w:sz="4" w:space="0" w:color="000000" w:themeColor="text1"/>
            </w:tcBorders>
          </w:tcPr>
          <w:p w14:paraId="5D9AFDEF" w14:textId="77777777" w:rsidR="00BE5563" w:rsidRPr="00A83BBA" w:rsidRDefault="00BF2423" w:rsidP="00651693">
            <w:pPr>
              <w:pStyle w:val="TableParagraph"/>
              <w:spacing w:before="7" w:line="360" w:lineRule="auto"/>
              <w:ind w:left="32" w:right="27"/>
              <w:rPr>
                <w:sz w:val="24"/>
                <w:szCs w:val="24"/>
              </w:rPr>
            </w:pPr>
            <w:r w:rsidRPr="00A83BBA">
              <w:rPr>
                <w:spacing w:val="-4"/>
                <w:w w:val="105"/>
                <w:sz w:val="24"/>
                <w:szCs w:val="24"/>
              </w:rPr>
              <w:t>100%</w:t>
            </w:r>
          </w:p>
        </w:tc>
        <w:tc>
          <w:tcPr>
            <w:tcW w:w="188" w:type="pct"/>
          </w:tcPr>
          <w:p w14:paraId="5D9AFDF0" w14:textId="77777777" w:rsidR="00BE5563" w:rsidRPr="00A83BBA" w:rsidRDefault="00BF2423" w:rsidP="00651693">
            <w:pPr>
              <w:pStyle w:val="TableParagraph"/>
              <w:spacing w:before="7" w:line="360" w:lineRule="auto"/>
              <w:ind w:left="32" w:right="28"/>
              <w:rPr>
                <w:sz w:val="24"/>
                <w:szCs w:val="24"/>
              </w:rPr>
            </w:pPr>
            <w:r w:rsidRPr="00A83BBA">
              <w:rPr>
                <w:spacing w:val="-5"/>
                <w:w w:val="105"/>
                <w:sz w:val="24"/>
                <w:szCs w:val="24"/>
              </w:rPr>
              <w:t>0%</w:t>
            </w:r>
          </w:p>
        </w:tc>
        <w:tc>
          <w:tcPr>
            <w:tcW w:w="297" w:type="pct"/>
            <w:tcBorders>
              <w:right w:val="single" w:sz="4" w:space="0" w:color="000000" w:themeColor="text1"/>
            </w:tcBorders>
          </w:tcPr>
          <w:p w14:paraId="5D9AFDF1" w14:textId="77777777" w:rsidR="00BE5563" w:rsidRPr="00A83BBA" w:rsidRDefault="00BF2423" w:rsidP="00651693">
            <w:pPr>
              <w:pStyle w:val="TableParagraph"/>
              <w:spacing w:before="7" w:line="360" w:lineRule="auto"/>
              <w:ind w:left="32" w:right="29"/>
              <w:rPr>
                <w:sz w:val="24"/>
                <w:szCs w:val="24"/>
              </w:rPr>
            </w:pPr>
            <w:r w:rsidRPr="00A83BBA">
              <w:rPr>
                <w:spacing w:val="-5"/>
                <w:w w:val="105"/>
                <w:sz w:val="24"/>
                <w:szCs w:val="24"/>
              </w:rPr>
              <w:t>0%</w:t>
            </w:r>
          </w:p>
        </w:tc>
        <w:tc>
          <w:tcPr>
            <w:tcW w:w="282" w:type="pct"/>
            <w:tcBorders>
              <w:left w:val="single" w:sz="4" w:space="0" w:color="000000" w:themeColor="text1"/>
            </w:tcBorders>
          </w:tcPr>
          <w:p w14:paraId="5D9AFDF2" w14:textId="77777777" w:rsidR="00BE5563" w:rsidRPr="00A83BBA" w:rsidRDefault="00BF2423" w:rsidP="00651693">
            <w:pPr>
              <w:pStyle w:val="TableParagraph"/>
              <w:spacing w:before="7" w:line="360" w:lineRule="auto"/>
              <w:ind w:left="32" w:right="34"/>
              <w:rPr>
                <w:sz w:val="24"/>
                <w:szCs w:val="24"/>
              </w:rPr>
            </w:pPr>
            <w:r w:rsidRPr="00A83BBA">
              <w:rPr>
                <w:spacing w:val="-5"/>
                <w:w w:val="105"/>
                <w:sz w:val="24"/>
                <w:szCs w:val="24"/>
              </w:rPr>
              <w:t>78%</w:t>
            </w:r>
          </w:p>
        </w:tc>
        <w:tc>
          <w:tcPr>
            <w:tcW w:w="228" w:type="pct"/>
          </w:tcPr>
          <w:p w14:paraId="5D9AFDF3" w14:textId="77777777" w:rsidR="00BE5563" w:rsidRPr="00A83BBA" w:rsidRDefault="00BF2423" w:rsidP="00651693">
            <w:pPr>
              <w:pStyle w:val="TableParagraph"/>
              <w:spacing w:before="7" w:line="360" w:lineRule="auto"/>
              <w:ind w:left="32" w:right="35"/>
              <w:rPr>
                <w:sz w:val="24"/>
                <w:szCs w:val="24"/>
              </w:rPr>
            </w:pPr>
            <w:r w:rsidRPr="00A83BBA">
              <w:rPr>
                <w:spacing w:val="-5"/>
                <w:w w:val="105"/>
                <w:sz w:val="24"/>
                <w:szCs w:val="24"/>
              </w:rPr>
              <w:t>22%</w:t>
            </w:r>
          </w:p>
        </w:tc>
        <w:tc>
          <w:tcPr>
            <w:tcW w:w="283" w:type="pct"/>
            <w:tcBorders>
              <w:right w:val="single" w:sz="4" w:space="0" w:color="000000" w:themeColor="text1"/>
            </w:tcBorders>
          </w:tcPr>
          <w:p w14:paraId="5D9AFDF4" w14:textId="77777777" w:rsidR="00BE5563" w:rsidRPr="00A83BBA" w:rsidRDefault="00BF2423" w:rsidP="00651693">
            <w:pPr>
              <w:pStyle w:val="TableParagraph"/>
              <w:spacing w:before="7" w:line="360" w:lineRule="auto"/>
              <w:ind w:left="32" w:right="32"/>
              <w:rPr>
                <w:sz w:val="24"/>
                <w:szCs w:val="24"/>
              </w:rPr>
            </w:pPr>
            <w:r w:rsidRPr="00A83BBA">
              <w:rPr>
                <w:spacing w:val="-5"/>
                <w:w w:val="105"/>
                <w:sz w:val="24"/>
                <w:szCs w:val="24"/>
              </w:rPr>
              <w:t>0%</w:t>
            </w:r>
          </w:p>
        </w:tc>
        <w:tc>
          <w:tcPr>
            <w:tcW w:w="270" w:type="pct"/>
            <w:tcBorders>
              <w:left w:val="single" w:sz="4" w:space="0" w:color="000000" w:themeColor="text1"/>
            </w:tcBorders>
          </w:tcPr>
          <w:p w14:paraId="5D9AFDF5" w14:textId="77777777" w:rsidR="00BE5563" w:rsidRPr="00A83BBA" w:rsidRDefault="00BF2423" w:rsidP="00651693">
            <w:pPr>
              <w:pStyle w:val="TableParagraph"/>
              <w:spacing w:before="7" w:line="360" w:lineRule="auto"/>
              <w:ind w:left="32" w:right="37"/>
              <w:rPr>
                <w:sz w:val="24"/>
                <w:szCs w:val="24"/>
              </w:rPr>
            </w:pPr>
            <w:r w:rsidRPr="00A83BBA">
              <w:rPr>
                <w:spacing w:val="-5"/>
                <w:w w:val="105"/>
                <w:sz w:val="24"/>
                <w:szCs w:val="24"/>
              </w:rPr>
              <w:t>26%</w:t>
            </w:r>
          </w:p>
        </w:tc>
        <w:tc>
          <w:tcPr>
            <w:tcW w:w="271" w:type="pct"/>
            <w:tcBorders>
              <w:right w:val="single" w:sz="4" w:space="0" w:color="E8ECED"/>
            </w:tcBorders>
          </w:tcPr>
          <w:p w14:paraId="5D9AFDF6" w14:textId="77777777" w:rsidR="00BE5563" w:rsidRPr="00A83BBA" w:rsidRDefault="00BF2423" w:rsidP="00651693">
            <w:pPr>
              <w:pStyle w:val="TableParagraph"/>
              <w:spacing w:before="7" w:line="360" w:lineRule="auto"/>
              <w:ind w:left="32" w:right="33"/>
              <w:rPr>
                <w:sz w:val="24"/>
                <w:szCs w:val="24"/>
              </w:rPr>
            </w:pPr>
            <w:r w:rsidRPr="00A83BBA">
              <w:rPr>
                <w:spacing w:val="-5"/>
                <w:w w:val="105"/>
                <w:sz w:val="24"/>
                <w:szCs w:val="24"/>
              </w:rPr>
              <w:t>5%</w:t>
            </w:r>
          </w:p>
        </w:tc>
        <w:tc>
          <w:tcPr>
            <w:tcW w:w="271" w:type="pct"/>
            <w:tcBorders>
              <w:top w:val="single" w:sz="4" w:space="0" w:color="E8ECED"/>
              <w:left w:val="single" w:sz="4" w:space="0" w:color="E8ECED"/>
              <w:right w:val="single" w:sz="4" w:space="0" w:color="E8ECED"/>
            </w:tcBorders>
          </w:tcPr>
          <w:p w14:paraId="5D9AFDF7" w14:textId="77777777" w:rsidR="00BE5563" w:rsidRPr="00A83BBA" w:rsidRDefault="00BF2423" w:rsidP="00651693">
            <w:pPr>
              <w:pStyle w:val="TableParagraph"/>
              <w:spacing w:before="7" w:line="360" w:lineRule="auto"/>
              <w:ind w:left="32" w:right="39"/>
              <w:rPr>
                <w:sz w:val="24"/>
                <w:szCs w:val="24"/>
              </w:rPr>
            </w:pPr>
            <w:r w:rsidRPr="00A83BBA">
              <w:rPr>
                <w:spacing w:val="-5"/>
                <w:w w:val="105"/>
                <w:sz w:val="24"/>
                <w:szCs w:val="24"/>
              </w:rPr>
              <w:t>69%</w:t>
            </w:r>
          </w:p>
        </w:tc>
      </w:tr>
      <w:tr w:rsidR="00915BE6" w14:paraId="5D9AFE09" w14:textId="77777777" w:rsidTr="00915BE6">
        <w:trPr>
          <w:trHeight w:val="304"/>
        </w:trPr>
        <w:tc>
          <w:tcPr>
            <w:tcW w:w="1727" w:type="pct"/>
            <w:tcBorders>
              <w:right w:val="single" w:sz="4" w:space="0" w:color="000000" w:themeColor="text1"/>
            </w:tcBorders>
          </w:tcPr>
          <w:p w14:paraId="5D9AFDF9"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Individual</w:t>
            </w:r>
            <w:r w:rsidRPr="00A83BBA">
              <w:rPr>
                <w:spacing w:val="-4"/>
                <w:w w:val="105"/>
                <w:sz w:val="24"/>
                <w:szCs w:val="24"/>
              </w:rPr>
              <w:t xml:space="preserve"> </w:t>
            </w:r>
            <w:r w:rsidRPr="00A83BBA">
              <w:rPr>
                <w:w w:val="105"/>
                <w:sz w:val="24"/>
                <w:szCs w:val="24"/>
              </w:rPr>
              <w:t>Placement</w:t>
            </w:r>
            <w:r w:rsidRPr="00A83BBA">
              <w:rPr>
                <w:spacing w:val="-4"/>
                <w:w w:val="105"/>
                <w:sz w:val="24"/>
                <w:szCs w:val="24"/>
              </w:rPr>
              <w:t xml:space="preserve"> </w:t>
            </w:r>
            <w:r w:rsidRPr="00A83BBA">
              <w:rPr>
                <w:w w:val="105"/>
                <w:sz w:val="24"/>
                <w:szCs w:val="24"/>
              </w:rPr>
              <w:t>and</w:t>
            </w:r>
            <w:r w:rsidRPr="00A83BBA">
              <w:rPr>
                <w:spacing w:val="-3"/>
                <w:w w:val="105"/>
                <w:sz w:val="24"/>
                <w:szCs w:val="24"/>
              </w:rPr>
              <w:t xml:space="preserve"> </w:t>
            </w:r>
            <w:r w:rsidRPr="00A83BBA">
              <w:rPr>
                <w:w w:val="105"/>
                <w:sz w:val="24"/>
                <w:szCs w:val="24"/>
              </w:rPr>
              <w:t>Support</w:t>
            </w:r>
            <w:r w:rsidRPr="00A83BBA">
              <w:rPr>
                <w:spacing w:val="-5"/>
                <w:w w:val="105"/>
                <w:sz w:val="24"/>
                <w:szCs w:val="24"/>
              </w:rPr>
              <w:t xml:space="preserve"> </w:t>
            </w:r>
            <w:r w:rsidRPr="00A83BBA">
              <w:rPr>
                <w:spacing w:val="-2"/>
                <w:w w:val="105"/>
                <w:sz w:val="24"/>
                <w:szCs w:val="24"/>
              </w:rPr>
              <w:t>(IPS)</w:t>
            </w:r>
          </w:p>
        </w:tc>
        <w:tc>
          <w:tcPr>
            <w:tcW w:w="154" w:type="pct"/>
            <w:tcBorders>
              <w:left w:val="single" w:sz="4" w:space="0" w:color="000000" w:themeColor="text1"/>
            </w:tcBorders>
          </w:tcPr>
          <w:p w14:paraId="5D9AFDFA"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56%</w:t>
            </w:r>
          </w:p>
        </w:tc>
        <w:tc>
          <w:tcPr>
            <w:tcW w:w="152" w:type="pct"/>
          </w:tcPr>
          <w:p w14:paraId="5D9AFDFB"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34%</w:t>
            </w:r>
          </w:p>
        </w:tc>
        <w:tc>
          <w:tcPr>
            <w:tcW w:w="153" w:type="pct"/>
            <w:tcBorders>
              <w:right w:val="single" w:sz="4" w:space="0" w:color="000000" w:themeColor="text1"/>
            </w:tcBorders>
          </w:tcPr>
          <w:p w14:paraId="5D9AFDFC"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10%</w:t>
            </w:r>
          </w:p>
        </w:tc>
        <w:tc>
          <w:tcPr>
            <w:tcW w:w="153" w:type="pct"/>
            <w:tcBorders>
              <w:left w:val="single" w:sz="4" w:space="0" w:color="000000" w:themeColor="text1"/>
            </w:tcBorders>
          </w:tcPr>
          <w:p w14:paraId="5D9AFDFD" w14:textId="77777777" w:rsidR="00BE5563" w:rsidRPr="00A83BBA" w:rsidRDefault="00BF2423" w:rsidP="00651693">
            <w:pPr>
              <w:pStyle w:val="TableParagraph"/>
              <w:spacing w:before="14" w:line="360" w:lineRule="auto"/>
              <w:ind w:left="32" w:right="23"/>
              <w:rPr>
                <w:sz w:val="24"/>
                <w:szCs w:val="24"/>
              </w:rPr>
            </w:pPr>
            <w:r w:rsidRPr="00A83BBA">
              <w:rPr>
                <w:spacing w:val="-5"/>
                <w:w w:val="105"/>
                <w:sz w:val="24"/>
                <w:szCs w:val="24"/>
              </w:rPr>
              <w:t>9%</w:t>
            </w:r>
          </w:p>
        </w:tc>
        <w:tc>
          <w:tcPr>
            <w:tcW w:w="153" w:type="pct"/>
          </w:tcPr>
          <w:p w14:paraId="5D9AFDFE"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91%</w:t>
            </w:r>
          </w:p>
        </w:tc>
        <w:tc>
          <w:tcPr>
            <w:tcW w:w="121" w:type="pct"/>
            <w:tcBorders>
              <w:right w:val="single" w:sz="4" w:space="0" w:color="000000" w:themeColor="text1"/>
            </w:tcBorders>
          </w:tcPr>
          <w:p w14:paraId="5D9AFDFF"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tcBorders>
          </w:tcPr>
          <w:p w14:paraId="5D9AFE00" w14:textId="77777777" w:rsidR="00BE5563" w:rsidRPr="00A83BBA" w:rsidRDefault="00BF2423" w:rsidP="00651693">
            <w:pPr>
              <w:pStyle w:val="TableParagraph"/>
              <w:spacing w:before="14" w:line="360" w:lineRule="auto"/>
              <w:ind w:left="32" w:right="27"/>
              <w:rPr>
                <w:sz w:val="24"/>
                <w:szCs w:val="24"/>
              </w:rPr>
            </w:pPr>
            <w:r w:rsidRPr="00A83BBA">
              <w:rPr>
                <w:spacing w:val="-4"/>
                <w:w w:val="105"/>
                <w:sz w:val="24"/>
                <w:szCs w:val="24"/>
              </w:rPr>
              <w:t>100%</w:t>
            </w:r>
          </w:p>
        </w:tc>
        <w:tc>
          <w:tcPr>
            <w:tcW w:w="188" w:type="pct"/>
          </w:tcPr>
          <w:p w14:paraId="5D9AFE01"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0%</w:t>
            </w:r>
          </w:p>
        </w:tc>
        <w:tc>
          <w:tcPr>
            <w:tcW w:w="297" w:type="pct"/>
            <w:tcBorders>
              <w:right w:val="single" w:sz="4" w:space="0" w:color="000000" w:themeColor="text1"/>
            </w:tcBorders>
          </w:tcPr>
          <w:p w14:paraId="5D9AFE02"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0%</w:t>
            </w:r>
          </w:p>
        </w:tc>
        <w:tc>
          <w:tcPr>
            <w:tcW w:w="282" w:type="pct"/>
            <w:tcBorders>
              <w:left w:val="single" w:sz="4" w:space="0" w:color="000000" w:themeColor="text1"/>
              <w:right w:val="single" w:sz="4" w:space="0" w:color="E8ECED"/>
            </w:tcBorders>
          </w:tcPr>
          <w:p w14:paraId="5D9AFE03" w14:textId="77777777" w:rsidR="00BE5563" w:rsidRPr="00A83BBA" w:rsidRDefault="00BF2423" w:rsidP="00651693">
            <w:pPr>
              <w:pStyle w:val="TableParagraph"/>
              <w:spacing w:before="14" w:line="360" w:lineRule="auto"/>
              <w:ind w:left="32" w:right="30"/>
              <w:rPr>
                <w:sz w:val="24"/>
                <w:szCs w:val="24"/>
              </w:rPr>
            </w:pPr>
            <w:r w:rsidRPr="00A83BBA">
              <w:rPr>
                <w:spacing w:val="-10"/>
                <w:w w:val="105"/>
                <w:sz w:val="24"/>
                <w:szCs w:val="24"/>
              </w:rPr>
              <w:t>-</w:t>
            </w:r>
          </w:p>
        </w:tc>
        <w:tc>
          <w:tcPr>
            <w:tcW w:w="228" w:type="pct"/>
            <w:tcBorders>
              <w:left w:val="single" w:sz="4" w:space="0" w:color="E8ECED"/>
              <w:right w:val="single" w:sz="4" w:space="0" w:color="E8ECED"/>
            </w:tcBorders>
          </w:tcPr>
          <w:p w14:paraId="5D9AFE04" w14:textId="77777777" w:rsidR="00BE5563" w:rsidRPr="00A83BBA" w:rsidRDefault="00BF2423" w:rsidP="00651693">
            <w:pPr>
              <w:pStyle w:val="TableParagraph"/>
              <w:spacing w:before="14" w:line="360" w:lineRule="auto"/>
              <w:ind w:left="32" w:right="31"/>
              <w:rPr>
                <w:sz w:val="24"/>
                <w:szCs w:val="24"/>
              </w:rPr>
            </w:pPr>
            <w:r w:rsidRPr="00A83BBA">
              <w:rPr>
                <w:spacing w:val="-10"/>
                <w:w w:val="105"/>
                <w:sz w:val="24"/>
                <w:szCs w:val="24"/>
              </w:rPr>
              <w:t>-</w:t>
            </w:r>
          </w:p>
        </w:tc>
        <w:tc>
          <w:tcPr>
            <w:tcW w:w="283" w:type="pct"/>
            <w:tcBorders>
              <w:left w:val="single" w:sz="4" w:space="0" w:color="E8ECED"/>
              <w:right w:val="single" w:sz="4" w:space="0" w:color="000000" w:themeColor="text1"/>
            </w:tcBorders>
          </w:tcPr>
          <w:p w14:paraId="5D9AFE05" w14:textId="77777777" w:rsidR="00BE5563" w:rsidRPr="00A83BBA" w:rsidRDefault="00BF2423" w:rsidP="00651693">
            <w:pPr>
              <w:pStyle w:val="TableParagraph"/>
              <w:spacing w:before="14" w:line="360" w:lineRule="auto"/>
              <w:ind w:left="32" w:right="32"/>
              <w:rPr>
                <w:sz w:val="24"/>
                <w:szCs w:val="24"/>
              </w:rPr>
            </w:pPr>
            <w:r w:rsidRPr="00A83BBA">
              <w:rPr>
                <w:spacing w:val="-10"/>
                <w:w w:val="105"/>
                <w:sz w:val="24"/>
                <w:szCs w:val="24"/>
              </w:rPr>
              <w:t>-</w:t>
            </w:r>
          </w:p>
        </w:tc>
        <w:tc>
          <w:tcPr>
            <w:tcW w:w="270" w:type="pct"/>
            <w:tcBorders>
              <w:left w:val="single" w:sz="4" w:space="0" w:color="000000" w:themeColor="text1"/>
            </w:tcBorders>
          </w:tcPr>
          <w:p w14:paraId="5D9AFE06"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57%</w:t>
            </w:r>
          </w:p>
        </w:tc>
        <w:tc>
          <w:tcPr>
            <w:tcW w:w="271" w:type="pct"/>
            <w:tcBorders>
              <w:right w:val="single" w:sz="4" w:space="0" w:color="E8ECED"/>
            </w:tcBorders>
          </w:tcPr>
          <w:p w14:paraId="5D9AFE07" w14:textId="77777777" w:rsidR="00BE5563" w:rsidRPr="00A83BBA" w:rsidRDefault="00BF2423" w:rsidP="00651693">
            <w:pPr>
              <w:pStyle w:val="TableParagraph"/>
              <w:spacing w:before="14" w:line="360" w:lineRule="auto"/>
              <w:ind w:left="32" w:right="38"/>
              <w:rPr>
                <w:sz w:val="24"/>
                <w:szCs w:val="24"/>
              </w:rPr>
            </w:pPr>
            <w:r w:rsidRPr="00A83BBA">
              <w:rPr>
                <w:spacing w:val="-5"/>
                <w:w w:val="105"/>
                <w:sz w:val="24"/>
                <w:szCs w:val="24"/>
              </w:rPr>
              <w:t>35%</w:t>
            </w:r>
          </w:p>
        </w:tc>
        <w:tc>
          <w:tcPr>
            <w:tcW w:w="271" w:type="pct"/>
            <w:tcBorders>
              <w:left w:val="single" w:sz="4" w:space="0" w:color="E8ECED"/>
              <w:right w:val="single" w:sz="4" w:space="0" w:color="E8ECED"/>
            </w:tcBorders>
          </w:tcPr>
          <w:p w14:paraId="5D9AFE08"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9%</w:t>
            </w:r>
          </w:p>
        </w:tc>
      </w:tr>
      <w:tr w:rsidR="00915BE6" w14:paraId="5D9AFE1A" w14:textId="77777777" w:rsidTr="00915BE6">
        <w:trPr>
          <w:trHeight w:val="304"/>
        </w:trPr>
        <w:tc>
          <w:tcPr>
            <w:tcW w:w="1727" w:type="pct"/>
            <w:tcBorders>
              <w:right w:val="single" w:sz="4" w:space="0" w:color="000000" w:themeColor="text1"/>
            </w:tcBorders>
          </w:tcPr>
          <w:p w14:paraId="5D9AFE0A"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 xml:space="preserve">Drug and alcohol </w:t>
            </w:r>
            <w:r w:rsidRPr="00A83BBA">
              <w:rPr>
                <w:spacing w:val="-2"/>
                <w:w w:val="105"/>
                <w:sz w:val="24"/>
                <w:szCs w:val="24"/>
              </w:rPr>
              <w:t>workers</w:t>
            </w:r>
          </w:p>
        </w:tc>
        <w:tc>
          <w:tcPr>
            <w:tcW w:w="154" w:type="pct"/>
            <w:tcBorders>
              <w:left w:val="single" w:sz="4" w:space="0" w:color="000000" w:themeColor="text1"/>
            </w:tcBorders>
          </w:tcPr>
          <w:p w14:paraId="5D9AFE0B"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86%</w:t>
            </w:r>
          </w:p>
        </w:tc>
        <w:tc>
          <w:tcPr>
            <w:tcW w:w="152" w:type="pct"/>
          </w:tcPr>
          <w:p w14:paraId="5D9AFE0C"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10%</w:t>
            </w:r>
          </w:p>
        </w:tc>
        <w:tc>
          <w:tcPr>
            <w:tcW w:w="153" w:type="pct"/>
            <w:tcBorders>
              <w:right w:val="single" w:sz="4" w:space="0" w:color="000000" w:themeColor="text1"/>
            </w:tcBorders>
          </w:tcPr>
          <w:p w14:paraId="5D9AFE0D" w14:textId="77777777" w:rsidR="00BE5563" w:rsidRPr="00A83BBA" w:rsidRDefault="00BF2423" w:rsidP="00651693">
            <w:pPr>
              <w:pStyle w:val="TableParagraph"/>
              <w:spacing w:before="14" w:line="360" w:lineRule="auto"/>
              <w:ind w:left="32" w:right="22"/>
              <w:rPr>
                <w:sz w:val="24"/>
                <w:szCs w:val="24"/>
              </w:rPr>
            </w:pPr>
            <w:r w:rsidRPr="00A83BBA">
              <w:rPr>
                <w:spacing w:val="-5"/>
                <w:w w:val="105"/>
                <w:sz w:val="24"/>
                <w:szCs w:val="24"/>
              </w:rPr>
              <w:t>4%</w:t>
            </w:r>
          </w:p>
        </w:tc>
        <w:tc>
          <w:tcPr>
            <w:tcW w:w="153" w:type="pct"/>
            <w:tcBorders>
              <w:left w:val="single" w:sz="4" w:space="0" w:color="000000" w:themeColor="text1"/>
            </w:tcBorders>
          </w:tcPr>
          <w:p w14:paraId="5D9AFE0E"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88%</w:t>
            </w:r>
          </w:p>
        </w:tc>
        <w:tc>
          <w:tcPr>
            <w:tcW w:w="153" w:type="pct"/>
          </w:tcPr>
          <w:p w14:paraId="5D9AFE0F" w14:textId="77777777" w:rsidR="00BE5563" w:rsidRPr="00A83BBA" w:rsidRDefault="00BF2423" w:rsidP="00651693">
            <w:pPr>
              <w:pStyle w:val="TableParagraph"/>
              <w:spacing w:before="14" w:line="360" w:lineRule="auto"/>
              <w:ind w:left="32" w:right="24"/>
              <w:rPr>
                <w:sz w:val="24"/>
                <w:szCs w:val="24"/>
              </w:rPr>
            </w:pPr>
            <w:r w:rsidRPr="00A83BBA">
              <w:rPr>
                <w:spacing w:val="-5"/>
                <w:w w:val="105"/>
                <w:sz w:val="24"/>
                <w:szCs w:val="24"/>
              </w:rPr>
              <w:t>9%</w:t>
            </w:r>
          </w:p>
        </w:tc>
        <w:tc>
          <w:tcPr>
            <w:tcW w:w="121" w:type="pct"/>
            <w:tcBorders>
              <w:right w:val="single" w:sz="4" w:space="0" w:color="000000" w:themeColor="text1"/>
            </w:tcBorders>
          </w:tcPr>
          <w:p w14:paraId="5D9AFE10"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3%</w:t>
            </w:r>
          </w:p>
        </w:tc>
        <w:tc>
          <w:tcPr>
            <w:tcW w:w="296" w:type="pct"/>
            <w:tcBorders>
              <w:left w:val="single" w:sz="4" w:space="0" w:color="000000" w:themeColor="text1"/>
            </w:tcBorders>
          </w:tcPr>
          <w:p w14:paraId="5D9AFE11"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99%</w:t>
            </w:r>
          </w:p>
        </w:tc>
        <w:tc>
          <w:tcPr>
            <w:tcW w:w="188" w:type="pct"/>
          </w:tcPr>
          <w:p w14:paraId="5D9AFE12"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1%</w:t>
            </w:r>
          </w:p>
        </w:tc>
        <w:tc>
          <w:tcPr>
            <w:tcW w:w="297" w:type="pct"/>
            <w:tcBorders>
              <w:right w:val="single" w:sz="4" w:space="0" w:color="000000" w:themeColor="text1"/>
            </w:tcBorders>
          </w:tcPr>
          <w:p w14:paraId="5D9AFE13"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0%</w:t>
            </w:r>
          </w:p>
        </w:tc>
        <w:tc>
          <w:tcPr>
            <w:tcW w:w="282" w:type="pct"/>
            <w:tcBorders>
              <w:left w:val="single" w:sz="4" w:space="0" w:color="000000" w:themeColor="text1"/>
              <w:right w:val="single" w:sz="4" w:space="0" w:color="E8ECED"/>
            </w:tcBorders>
          </w:tcPr>
          <w:p w14:paraId="5D9AFE14"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79%</w:t>
            </w:r>
          </w:p>
        </w:tc>
        <w:tc>
          <w:tcPr>
            <w:tcW w:w="228" w:type="pct"/>
            <w:tcBorders>
              <w:left w:val="single" w:sz="4" w:space="0" w:color="E8ECED"/>
              <w:right w:val="single" w:sz="4" w:space="0" w:color="E8ECED"/>
            </w:tcBorders>
          </w:tcPr>
          <w:p w14:paraId="5D9AFE15" w14:textId="77777777" w:rsidR="00BE5563" w:rsidRPr="00A83BBA" w:rsidRDefault="00BF2423" w:rsidP="00651693">
            <w:pPr>
              <w:pStyle w:val="TableParagraph"/>
              <w:spacing w:before="14" w:line="360" w:lineRule="auto"/>
              <w:ind w:left="32" w:right="35"/>
              <w:rPr>
                <w:sz w:val="24"/>
                <w:szCs w:val="24"/>
              </w:rPr>
            </w:pPr>
            <w:r w:rsidRPr="00A83BBA">
              <w:rPr>
                <w:spacing w:val="-5"/>
                <w:w w:val="105"/>
                <w:sz w:val="24"/>
                <w:szCs w:val="24"/>
              </w:rPr>
              <w:t>17%</w:t>
            </w:r>
          </w:p>
        </w:tc>
        <w:tc>
          <w:tcPr>
            <w:tcW w:w="283" w:type="pct"/>
            <w:tcBorders>
              <w:left w:val="single" w:sz="4" w:space="0" w:color="E8ECED"/>
              <w:right w:val="single" w:sz="4" w:space="0" w:color="000000" w:themeColor="text1"/>
            </w:tcBorders>
          </w:tcPr>
          <w:p w14:paraId="5D9AFE16"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4%</w:t>
            </w:r>
          </w:p>
        </w:tc>
        <w:tc>
          <w:tcPr>
            <w:tcW w:w="270" w:type="pct"/>
            <w:tcBorders>
              <w:left w:val="single" w:sz="4" w:space="0" w:color="000000" w:themeColor="text1"/>
            </w:tcBorders>
          </w:tcPr>
          <w:p w14:paraId="5D9AFE17"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86%</w:t>
            </w:r>
          </w:p>
        </w:tc>
        <w:tc>
          <w:tcPr>
            <w:tcW w:w="271" w:type="pct"/>
            <w:tcBorders>
              <w:right w:val="single" w:sz="4" w:space="0" w:color="E8ECED"/>
            </w:tcBorders>
          </w:tcPr>
          <w:p w14:paraId="5D9AFE18" w14:textId="77777777" w:rsidR="00BE5563" w:rsidRPr="00A83BBA" w:rsidRDefault="00BF2423" w:rsidP="00651693">
            <w:pPr>
              <w:pStyle w:val="TableParagraph"/>
              <w:spacing w:before="14" w:line="360" w:lineRule="auto"/>
              <w:ind w:left="32" w:right="38"/>
              <w:rPr>
                <w:sz w:val="24"/>
                <w:szCs w:val="24"/>
              </w:rPr>
            </w:pPr>
            <w:r w:rsidRPr="00A83BBA">
              <w:rPr>
                <w:spacing w:val="-5"/>
                <w:w w:val="105"/>
                <w:sz w:val="24"/>
                <w:szCs w:val="24"/>
              </w:rPr>
              <w:t>10%</w:t>
            </w:r>
          </w:p>
        </w:tc>
        <w:tc>
          <w:tcPr>
            <w:tcW w:w="271" w:type="pct"/>
            <w:tcBorders>
              <w:left w:val="single" w:sz="4" w:space="0" w:color="E8ECED"/>
              <w:right w:val="single" w:sz="4" w:space="0" w:color="E8ECED"/>
            </w:tcBorders>
          </w:tcPr>
          <w:p w14:paraId="5D9AFE19"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4%</w:t>
            </w:r>
          </w:p>
        </w:tc>
      </w:tr>
      <w:tr w:rsidR="00915BE6" w14:paraId="5D9AFE2B" w14:textId="77777777" w:rsidTr="00915BE6">
        <w:trPr>
          <w:trHeight w:val="304"/>
        </w:trPr>
        <w:tc>
          <w:tcPr>
            <w:tcW w:w="1727" w:type="pct"/>
            <w:tcBorders>
              <w:right w:val="single" w:sz="4" w:space="0" w:color="000000" w:themeColor="text1"/>
            </w:tcBorders>
          </w:tcPr>
          <w:p w14:paraId="5D9AFE1B"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Service</w:t>
            </w:r>
            <w:r w:rsidRPr="00A83BBA">
              <w:rPr>
                <w:spacing w:val="-11"/>
                <w:w w:val="105"/>
                <w:sz w:val="24"/>
                <w:szCs w:val="24"/>
              </w:rPr>
              <w:t xml:space="preserve"> </w:t>
            </w:r>
            <w:r w:rsidRPr="00A83BBA">
              <w:rPr>
                <w:w w:val="105"/>
                <w:sz w:val="24"/>
                <w:szCs w:val="24"/>
              </w:rPr>
              <w:t>management</w:t>
            </w:r>
            <w:r w:rsidRPr="00A83BBA">
              <w:rPr>
                <w:spacing w:val="-11"/>
                <w:w w:val="105"/>
                <w:sz w:val="24"/>
                <w:szCs w:val="24"/>
              </w:rPr>
              <w:t xml:space="preserve"> </w:t>
            </w:r>
            <w:r w:rsidRPr="00A83BBA">
              <w:rPr>
                <w:w w:val="105"/>
                <w:sz w:val="24"/>
                <w:szCs w:val="24"/>
              </w:rPr>
              <w:t>and</w:t>
            </w:r>
            <w:r w:rsidRPr="00A83BBA">
              <w:rPr>
                <w:spacing w:val="-8"/>
                <w:w w:val="105"/>
                <w:sz w:val="24"/>
                <w:szCs w:val="24"/>
              </w:rPr>
              <w:t xml:space="preserve"> </w:t>
            </w:r>
            <w:r w:rsidRPr="00A83BBA">
              <w:rPr>
                <w:spacing w:val="-2"/>
                <w:w w:val="105"/>
                <w:sz w:val="24"/>
                <w:szCs w:val="24"/>
              </w:rPr>
              <w:t>administration</w:t>
            </w:r>
          </w:p>
        </w:tc>
        <w:tc>
          <w:tcPr>
            <w:tcW w:w="154" w:type="pct"/>
            <w:tcBorders>
              <w:left w:val="single" w:sz="4" w:space="0" w:color="000000" w:themeColor="text1"/>
            </w:tcBorders>
          </w:tcPr>
          <w:p w14:paraId="5D9AFE1C"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91%</w:t>
            </w:r>
          </w:p>
        </w:tc>
        <w:tc>
          <w:tcPr>
            <w:tcW w:w="152" w:type="pct"/>
          </w:tcPr>
          <w:p w14:paraId="5D9AFE1D" w14:textId="77777777" w:rsidR="00BE5563" w:rsidRPr="00A83BBA" w:rsidRDefault="00BF2423" w:rsidP="00651693">
            <w:pPr>
              <w:pStyle w:val="TableParagraph"/>
              <w:spacing w:before="14" w:line="360" w:lineRule="auto"/>
              <w:ind w:left="32" w:right="21"/>
              <w:rPr>
                <w:sz w:val="24"/>
                <w:szCs w:val="24"/>
              </w:rPr>
            </w:pPr>
            <w:r w:rsidRPr="00A83BBA">
              <w:rPr>
                <w:spacing w:val="-5"/>
                <w:w w:val="105"/>
                <w:sz w:val="24"/>
                <w:szCs w:val="24"/>
              </w:rPr>
              <w:t>7%</w:t>
            </w:r>
          </w:p>
        </w:tc>
        <w:tc>
          <w:tcPr>
            <w:tcW w:w="153" w:type="pct"/>
            <w:tcBorders>
              <w:right w:val="single" w:sz="4" w:space="0" w:color="000000" w:themeColor="text1"/>
            </w:tcBorders>
          </w:tcPr>
          <w:p w14:paraId="5D9AFE1E" w14:textId="77777777" w:rsidR="00BE5563" w:rsidRPr="00A83BBA" w:rsidRDefault="00BF2423" w:rsidP="00651693">
            <w:pPr>
              <w:pStyle w:val="TableParagraph"/>
              <w:spacing w:before="14" w:line="360" w:lineRule="auto"/>
              <w:ind w:left="32" w:right="22"/>
              <w:rPr>
                <w:sz w:val="24"/>
                <w:szCs w:val="24"/>
              </w:rPr>
            </w:pPr>
            <w:r w:rsidRPr="00A83BBA">
              <w:rPr>
                <w:spacing w:val="-5"/>
                <w:w w:val="105"/>
                <w:sz w:val="24"/>
                <w:szCs w:val="24"/>
              </w:rPr>
              <w:t>2%</w:t>
            </w:r>
          </w:p>
        </w:tc>
        <w:tc>
          <w:tcPr>
            <w:tcW w:w="153" w:type="pct"/>
            <w:tcBorders>
              <w:left w:val="single" w:sz="4" w:space="0" w:color="000000" w:themeColor="text1"/>
            </w:tcBorders>
          </w:tcPr>
          <w:p w14:paraId="5D9AFE1F"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93%</w:t>
            </w:r>
          </w:p>
        </w:tc>
        <w:tc>
          <w:tcPr>
            <w:tcW w:w="153" w:type="pct"/>
          </w:tcPr>
          <w:p w14:paraId="5D9AFE20" w14:textId="77777777" w:rsidR="00BE5563" w:rsidRPr="00A83BBA" w:rsidRDefault="00BF2423" w:rsidP="00651693">
            <w:pPr>
              <w:pStyle w:val="TableParagraph"/>
              <w:spacing w:before="14" w:line="360" w:lineRule="auto"/>
              <w:ind w:left="32" w:right="24"/>
              <w:rPr>
                <w:sz w:val="24"/>
                <w:szCs w:val="24"/>
              </w:rPr>
            </w:pPr>
            <w:r w:rsidRPr="00A83BBA">
              <w:rPr>
                <w:spacing w:val="-5"/>
                <w:w w:val="105"/>
                <w:sz w:val="24"/>
                <w:szCs w:val="24"/>
              </w:rPr>
              <w:t>6%</w:t>
            </w:r>
          </w:p>
        </w:tc>
        <w:tc>
          <w:tcPr>
            <w:tcW w:w="121" w:type="pct"/>
            <w:tcBorders>
              <w:right w:val="single" w:sz="4" w:space="0" w:color="000000" w:themeColor="text1"/>
            </w:tcBorders>
          </w:tcPr>
          <w:p w14:paraId="5D9AFE21"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1%</w:t>
            </w:r>
          </w:p>
        </w:tc>
        <w:tc>
          <w:tcPr>
            <w:tcW w:w="296" w:type="pct"/>
            <w:tcBorders>
              <w:left w:val="single" w:sz="4" w:space="0" w:color="000000" w:themeColor="text1"/>
            </w:tcBorders>
          </w:tcPr>
          <w:p w14:paraId="5D9AFE22" w14:textId="77777777" w:rsidR="00BE5563" w:rsidRPr="00A83BBA" w:rsidRDefault="00BF2423" w:rsidP="00651693">
            <w:pPr>
              <w:pStyle w:val="TableParagraph"/>
              <w:spacing w:before="14" w:line="360" w:lineRule="auto"/>
              <w:ind w:left="32" w:right="27"/>
              <w:rPr>
                <w:sz w:val="24"/>
                <w:szCs w:val="24"/>
              </w:rPr>
            </w:pPr>
            <w:r w:rsidRPr="00A83BBA">
              <w:rPr>
                <w:spacing w:val="-4"/>
                <w:w w:val="105"/>
                <w:sz w:val="24"/>
                <w:szCs w:val="24"/>
              </w:rPr>
              <w:t>100%</w:t>
            </w:r>
          </w:p>
        </w:tc>
        <w:tc>
          <w:tcPr>
            <w:tcW w:w="188" w:type="pct"/>
            <w:tcBorders>
              <w:bottom w:val="single" w:sz="4" w:space="0" w:color="E8ECED"/>
            </w:tcBorders>
          </w:tcPr>
          <w:p w14:paraId="5D9AFE23"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0%</w:t>
            </w:r>
          </w:p>
        </w:tc>
        <w:tc>
          <w:tcPr>
            <w:tcW w:w="297" w:type="pct"/>
            <w:tcBorders>
              <w:right w:val="single" w:sz="4" w:space="0" w:color="000000" w:themeColor="text1"/>
            </w:tcBorders>
          </w:tcPr>
          <w:p w14:paraId="5D9AFE24"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0%</w:t>
            </w:r>
          </w:p>
        </w:tc>
        <w:tc>
          <w:tcPr>
            <w:tcW w:w="282" w:type="pct"/>
            <w:tcBorders>
              <w:left w:val="single" w:sz="4" w:space="0" w:color="000000" w:themeColor="text1"/>
              <w:right w:val="single" w:sz="4" w:space="0" w:color="E8ECED"/>
            </w:tcBorders>
          </w:tcPr>
          <w:p w14:paraId="5D9AFE25"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87%</w:t>
            </w:r>
          </w:p>
        </w:tc>
        <w:tc>
          <w:tcPr>
            <w:tcW w:w="228" w:type="pct"/>
            <w:tcBorders>
              <w:left w:val="single" w:sz="4" w:space="0" w:color="E8ECED"/>
              <w:right w:val="single" w:sz="4" w:space="0" w:color="E8ECED"/>
            </w:tcBorders>
          </w:tcPr>
          <w:p w14:paraId="5D9AFE26" w14:textId="77777777" w:rsidR="00BE5563" w:rsidRPr="00A83BBA" w:rsidRDefault="00BF2423" w:rsidP="00651693">
            <w:pPr>
              <w:pStyle w:val="TableParagraph"/>
              <w:spacing w:before="14" w:line="360" w:lineRule="auto"/>
              <w:ind w:left="32" w:right="35"/>
              <w:rPr>
                <w:sz w:val="24"/>
                <w:szCs w:val="24"/>
              </w:rPr>
            </w:pPr>
            <w:r w:rsidRPr="00A83BBA">
              <w:rPr>
                <w:spacing w:val="-5"/>
                <w:w w:val="105"/>
                <w:sz w:val="24"/>
                <w:szCs w:val="24"/>
              </w:rPr>
              <w:t>10%</w:t>
            </w:r>
          </w:p>
        </w:tc>
        <w:tc>
          <w:tcPr>
            <w:tcW w:w="283" w:type="pct"/>
            <w:tcBorders>
              <w:left w:val="single" w:sz="4" w:space="0" w:color="E8ECED"/>
              <w:right w:val="single" w:sz="4" w:space="0" w:color="000000" w:themeColor="text1"/>
            </w:tcBorders>
          </w:tcPr>
          <w:p w14:paraId="5D9AFE27"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3%</w:t>
            </w:r>
          </w:p>
        </w:tc>
        <w:tc>
          <w:tcPr>
            <w:tcW w:w="270" w:type="pct"/>
            <w:tcBorders>
              <w:left w:val="single" w:sz="4" w:space="0" w:color="000000" w:themeColor="text1"/>
            </w:tcBorders>
          </w:tcPr>
          <w:p w14:paraId="5D9AFE28"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91%</w:t>
            </w:r>
          </w:p>
        </w:tc>
        <w:tc>
          <w:tcPr>
            <w:tcW w:w="271" w:type="pct"/>
            <w:tcBorders>
              <w:right w:val="single" w:sz="4" w:space="0" w:color="E8ECED"/>
            </w:tcBorders>
          </w:tcPr>
          <w:p w14:paraId="5D9AFE29"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7%</w:t>
            </w:r>
          </w:p>
        </w:tc>
        <w:tc>
          <w:tcPr>
            <w:tcW w:w="271" w:type="pct"/>
            <w:tcBorders>
              <w:left w:val="single" w:sz="4" w:space="0" w:color="E8ECED"/>
              <w:right w:val="single" w:sz="4" w:space="0" w:color="E8ECED"/>
            </w:tcBorders>
          </w:tcPr>
          <w:p w14:paraId="5D9AFE2A"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2%</w:t>
            </w:r>
          </w:p>
        </w:tc>
      </w:tr>
      <w:tr w:rsidR="00915BE6" w14:paraId="5D9AFE3C" w14:textId="77777777" w:rsidTr="00915BE6">
        <w:trPr>
          <w:trHeight w:val="304"/>
        </w:trPr>
        <w:tc>
          <w:tcPr>
            <w:tcW w:w="1727" w:type="pct"/>
            <w:tcBorders>
              <w:right w:val="single" w:sz="4" w:space="0" w:color="000000" w:themeColor="text1"/>
            </w:tcBorders>
          </w:tcPr>
          <w:p w14:paraId="5D9AFE2C" w14:textId="77777777" w:rsidR="00BE5563" w:rsidRPr="00A83BBA" w:rsidRDefault="00BF2423" w:rsidP="00651693">
            <w:pPr>
              <w:pStyle w:val="TableParagraph"/>
              <w:spacing w:before="14" w:line="360" w:lineRule="auto"/>
              <w:ind w:left="27"/>
              <w:jc w:val="left"/>
              <w:rPr>
                <w:sz w:val="24"/>
                <w:szCs w:val="24"/>
              </w:rPr>
            </w:pPr>
            <w:r w:rsidRPr="00A83BBA">
              <w:rPr>
                <w:spacing w:val="-2"/>
                <w:w w:val="105"/>
                <w:sz w:val="24"/>
                <w:szCs w:val="24"/>
              </w:rPr>
              <w:t>Nurses</w:t>
            </w:r>
          </w:p>
        </w:tc>
        <w:tc>
          <w:tcPr>
            <w:tcW w:w="154" w:type="pct"/>
            <w:tcBorders>
              <w:left w:val="single" w:sz="4" w:space="0" w:color="000000" w:themeColor="text1"/>
            </w:tcBorders>
          </w:tcPr>
          <w:p w14:paraId="5D9AFE2D"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83%</w:t>
            </w:r>
          </w:p>
        </w:tc>
        <w:tc>
          <w:tcPr>
            <w:tcW w:w="152" w:type="pct"/>
          </w:tcPr>
          <w:p w14:paraId="5D9AFE2E" w14:textId="77777777" w:rsidR="00BE5563" w:rsidRPr="00A83BBA" w:rsidRDefault="00BF2423" w:rsidP="00651693">
            <w:pPr>
              <w:pStyle w:val="TableParagraph"/>
              <w:spacing w:before="14" w:line="360" w:lineRule="auto"/>
              <w:ind w:left="32" w:right="21"/>
              <w:rPr>
                <w:sz w:val="24"/>
                <w:szCs w:val="24"/>
              </w:rPr>
            </w:pPr>
            <w:r w:rsidRPr="00A83BBA">
              <w:rPr>
                <w:spacing w:val="-5"/>
                <w:w w:val="105"/>
                <w:sz w:val="24"/>
                <w:szCs w:val="24"/>
              </w:rPr>
              <w:t>5%</w:t>
            </w:r>
          </w:p>
        </w:tc>
        <w:tc>
          <w:tcPr>
            <w:tcW w:w="153" w:type="pct"/>
            <w:tcBorders>
              <w:right w:val="single" w:sz="4" w:space="0" w:color="000000" w:themeColor="text1"/>
            </w:tcBorders>
          </w:tcPr>
          <w:p w14:paraId="5D9AFE2F"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12%</w:t>
            </w:r>
          </w:p>
        </w:tc>
        <w:tc>
          <w:tcPr>
            <w:tcW w:w="153" w:type="pct"/>
            <w:tcBorders>
              <w:left w:val="single" w:sz="4" w:space="0" w:color="000000" w:themeColor="text1"/>
            </w:tcBorders>
          </w:tcPr>
          <w:p w14:paraId="5D9AFE30"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92%</w:t>
            </w:r>
          </w:p>
        </w:tc>
        <w:tc>
          <w:tcPr>
            <w:tcW w:w="153" w:type="pct"/>
          </w:tcPr>
          <w:p w14:paraId="5D9AFE31" w14:textId="77777777" w:rsidR="00BE5563" w:rsidRPr="00A83BBA" w:rsidRDefault="00BF2423" w:rsidP="00651693">
            <w:pPr>
              <w:pStyle w:val="TableParagraph"/>
              <w:spacing w:before="14" w:line="360" w:lineRule="auto"/>
              <w:ind w:left="32" w:right="24"/>
              <w:rPr>
                <w:sz w:val="24"/>
                <w:szCs w:val="24"/>
              </w:rPr>
            </w:pPr>
            <w:r w:rsidRPr="00A83BBA">
              <w:rPr>
                <w:spacing w:val="-5"/>
                <w:w w:val="105"/>
                <w:sz w:val="24"/>
                <w:szCs w:val="24"/>
              </w:rPr>
              <w:t>6%</w:t>
            </w:r>
          </w:p>
        </w:tc>
        <w:tc>
          <w:tcPr>
            <w:tcW w:w="121" w:type="pct"/>
            <w:tcBorders>
              <w:right w:val="single" w:sz="4" w:space="0" w:color="000000" w:themeColor="text1"/>
            </w:tcBorders>
          </w:tcPr>
          <w:p w14:paraId="5D9AFE32"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3%</w:t>
            </w:r>
          </w:p>
        </w:tc>
        <w:tc>
          <w:tcPr>
            <w:tcW w:w="296" w:type="pct"/>
            <w:tcBorders>
              <w:left w:val="single" w:sz="4" w:space="0" w:color="000000" w:themeColor="text1"/>
              <w:right w:val="single" w:sz="4" w:space="0" w:color="E8ECED"/>
            </w:tcBorders>
          </w:tcPr>
          <w:p w14:paraId="5D9AFE33"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75%</w:t>
            </w:r>
          </w:p>
        </w:tc>
        <w:tc>
          <w:tcPr>
            <w:tcW w:w="188" w:type="pct"/>
            <w:tcBorders>
              <w:top w:val="single" w:sz="4" w:space="0" w:color="E8ECED"/>
              <w:left w:val="single" w:sz="4" w:space="0" w:color="E8ECED"/>
              <w:right w:val="single" w:sz="4" w:space="0" w:color="E8ECED"/>
            </w:tcBorders>
          </w:tcPr>
          <w:p w14:paraId="5D9AFE34"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0%</w:t>
            </w:r>
          </w:p>
        </w:tc>
        <w:tc>
          <w:tcPr>
            <w:tcW w:w="297" w:type="pct"/>
            <w:tcBorders>
              <w:left w:val="single" w:sz="4" w:space="0" w:color="E8ECED"/>
              <w:right w:val="single" w:sz="4" w:space="0" w:color="000000" w:themeColor="text1"/>
            </w:tcBorders>
          </w:tcPr>
          <w:p w14:paraId="5D9AFE35"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25%</w:t>
            </w:r>
          </w:p>
        </w:tc>
        <w:tc>
          <w:tcPr>
            <w:tcW w:w="282" w:type="pct"/>
            <w:tcBorders>
              <w:left w:val="single" w:sz="4" w:space="0" w:color="000000" w:themeColor="text1"/>
              <w:right w:val="single" w:sz="4" w:space="0" w:color="E8ECED"/>
            </w:tcBorders>
          </w:tcPr>
          <w:p w14:paraId="5D9AFE36"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88%</w:t>
            </w:r>
          </w:p>
        </w:tc>
        <w:tc>
          <w:tcPr>
            <w:tcW w:w="228" w:type="pct"/>
            <w:tcBorders>
              <w:left w:val="single" w:sz="4" w:space="0" w:color="E8ECED"/>
              <w:right w:val="single" w:sz="4" w:space="0" w:color="E8ECED"/>
            </w:tcBorders>
          </w:tcPr>
          <w:p w14:paraId="5D9AFE37"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6%</w:t>
            </w:r>
          </w:p>
        </w:tc>
        <w:tc>
          <w:tcPr>
            <w:tcW w:w="283" w:type="pct"/>
            <w:tcBorders>
              <w:left w:val="single" w:sz="4" w:space="0" w:color="E8ECED"/>
              <w:right w:val="single" w:sz="4" w:space="0" w:color="000000" w:themeColor="text1"/>
            </w:tcBorders>
          </w:tcPr>
          <w:p w14:paraId="5D9AFE38"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6%</w:t>
            </w:r>
          </w:p>
        </w:tc>
        <w:tc>
          <w:tcPr>
            <w:tcW w:w="270" w:type="pct"/>
            <w:tcBorders>
              <w:left w:val="single" w:sz="4" w:space="0" w:color="000000" w:themeColor="text1"/>
            </w:tcBorders>
          </w:tcPr>
          <w:p w14:paraId="5D9AFE39"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85%</w:t>
            </w:r>
          </w:p>
        </w:tc>
        <w:tc>
          <w:tcPr>
            <w:tcW w:w="271" w:type="pct"/>
            <w:tcBorders>
              <w:right w:val="single" w:sz="4" w:space="0" w:color="E8ECED"/>
            </w:tcBorders>
          </w:tcPr>
          <w:p w14:paraId="5D9AFE3A"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5%</w:t>
            </w:r>
          </w:p>
        </w:tc>
        <w:tc>
          <w:tcPr>
            <w:tcW w:w="271" w:type="pct"/>
            <w:tcBorders>
              <w:left w:val="single" w:sz="4" w:space="0" w:color="E8ECED"/>
              <w:right w:val="single" w:sz="4" w:space="0" w:color="E8ECED"/>
            </w:tcBorders>
          </w:tcPr>
          <w:p w14:paraId="5D9AFE3B" w14:textId="77777777" w:rsidR="00BE5563" w:rsidRPr="00A83BBA" w:rsidRDefault="00BF2423" w:rsidP="00651693">
            <w:pPr>
              <w:pStyle w:val="TableParagraph"/>
              <w:spacing w:before="14" w:line="360" w:lineRule="auto"/>
              <w:ind w:left="32" w:right="39"/>
              <w:rPr>
                <w:sz w:val="24"/>
                <w:szCs w:val="24"/>
              </w:rPr>
            </w:pPr>
            <w:r w:rsidRPr="00A83BBA">
              <w:rPr>
                <w:spacing w:val="-5"/>
                <w:w w:val="105"/>
                <w:sz w:val="24"/>
                <w:szCs w:val="24"/>
              </w:rPr>
              <w:t>10%</w:t>
            </w:r>
          </w:p>
        </w:tc>
      </w:tr>
      <w:tr w:rsidR="00915BE6" w14:paraId="5D9AFE4D" w14:textId="77777777" w:rsidTr="00915BE6">
        <w:trPr>
          <w:trHeight w:val="303"/>
        </w:trPr>
        <w:tc>
          <w:tcPr>
            <w:tcW w:w="1727" w:type="pct"/>
            <w:tcBorders>
              <w:right w:val="single" w:sz="4" w:space="0" w:color="000000" w:themeColor="text1"/>
            </w:tcBorders>
          </w:tcPr>
          <w:p w14:paraId="5D9AFE3D"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Support</w:t>
            </w:r>
            <w:r w:rsidRPr="00A83BBA">
              <w:rPr>
                <w:spacing w:val="-5"/>
                <w:w w:val="105"/>
                <w:sz w:val="24"/>
                <w:szCs w:val="24"/>
              </w:rPr>
              <w:t xml:space="preserve"> </w:t>
            </w:r>
            <w:r w:rsidRPr="00A83BBA">
              <w:rPr>
                <w:w w:val="105"/>
                <w:sz w:val="24"/>
                <w:szCs w:val="24"/>
              </w:rPr>
              <w:t>Workers</w:t>
            </w:r>
            <w:r w:rsidRPr="00A83BBA">
              <w:rPr>
                <w:spacing w:val="-7"/>
                <w:w w:val="105"/>
                <w:sz w:val="24"/>
                <w:szCs w:val="24"/>
              </w:rPr>
              <w:t xml:space="preserve"> </w:t>
            </w:r>
            <w:r w:rsidRPr="00A83BBA">
              <w:rPr>
                <w:w w:val="105"/>
                <w:sz w:val="24"/>
                <w:szCs w:val="24"/>
              </w:rPr>
              <w:t>and</w:t>
            </w:r>
            <w:r w:rsidRPr="00A83BBA">
              <w:rPr>
                <w:spacing w:val="-3"/>
                <w:w w:val="105"/>
                <w:sz w:val="24"/>
                <w:szCs w:val="24"/>
              </w:rPr>
              <w:t xml:space="preserve"> </w:t>
            </w:r>
            <w:r w:rsidRPr="00A83BBA">
              <w:rPr>
                <w:w w:val="105"/>
                <w:sz w:val="24"/>
                <w:szCs w:val="24"/>
              </w:rPr>
              <w:t>Other</w:t>
            </w:r>
            <w:r w:rsidRPr="00A83BBA">
              <w:rPr>
                <w:spacing w:val="-6"/>
                <w:w w:val="105"/>
                <w:sz w:val="24"/>
                <w:szCs w:val="24"/>
              </w:rPr>
              <w:t xml:space="preserve"> </w:t>
            </w:r>
            <w:r w:rsidRPr="00A83BBA">
              <w:rPr>
                <w:w w:val="105"/>
                <w:sz w:val="24"/>
                <w:szCs w:val="24"/>
              </w:rPr>
              <w:t>Unregistered</w:t>
            </w:r>
            <w:r w:rsidRPr="00A83BBA">
              <w:rPr>
                <w:spacing w:val="-3"/>
                <w:w w:val="105"/>
                <w:sz w:val="24"/>
                <w:szCs w:val="24"/>
              </w:rPr>
              <w:t xml:space="preserve"> </w:t>
            </w:r>
            <w:r w:rsidRPr="00A83BBA">
              <w:rPr>
                <w:w w:val="105"/>
                <w:sz w:val="24"/>
                <w:szCs w:val="24"/>
              </w:rPr>
              <w:t>Clinical</w:t>
            </w:r>
            <w:r w:rsidRPr="00A83BBA">
              <w:rPr>
                <w:spacing w:val="-4"/>
                <w:w w:val="105"/>
                <w:sz w:val="24"/>
                <w:szCs w:val="24"/>
              </w:rPr>
              <w:t xml:space="preserve"> Staff</w:t>
            </w:r>
          </w:p>
        </w:tc>
        <w:tc>
          <w:tcPr>
            <w:tcW w:w="154" w:type="pct"/>
            <w:tcBorders>
              <w:left w:val="single" w:sz="4" w:space="0" w:color="000000" w:themeColor="text1"/>
            </w:tcBorders>
          </w:tcPr>
          <w:p w14:paraId="5D9AFE3E"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78%</w:t>
            </w:r>
          </w:p>
        </w:tc>
        <w:tc>
          <w:tcPr>
            <w:tcW w:w="152" w:type="pct"/>
          </w:tcPr>
          <w:p w14:paraId="5D9AFE3F" w14:textId="77777777" w:rsidR="00BE5563" w:rsidRPr="00A83BBA" w:rsidRDefault="00BF2423" w:rsidP="00651693">
            <w:pPr>
              <w:pStyle w:val="TableParagraph"/>
              <w:spacing w:before="14" w:line="360" w:lineRule="auto"/>
              <w:ind w:left="32" w:right="21"/>
              <w:rPr>
                <w:sz w:val="24"/>
                <w:szCs w:val="24"/>
              </w:rPr>
            </w:pPr>
            <w:r w:rsidRPr="00A83BBA">
              <w:rPr>
                <w:spacing w:val="-5"/>
                <w:w w:val="105"/>
                <w:sz w:val="24"/>
                <w:szCs w:val="24"/>
              </w:rPr>
              <w:t>4%</w:t>
            </w:r>
          </w:p>
        </w:tc>
        <w:tc>
          <w:tcPr>
            <w:tcW w:w="153" w:type="pct"/>
            <w:tcBorders>
              <w:right w:val="single" w:sz="4" w:space="0" w:color="000000" w:themeColor="text1"/>
            </w:tcBorders>
          </w:tcPr>
          <w:p w14:paraId="5D9AFE40"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18%</w:t>
            </w:r>
          </w:p>
        </w:tc>
        <w:tc>
          <w:tcPr>
            <w:tcW w:w="153" w:type="pct"/>
            <w:tcBorders>
              <w:left w:val="single" w:sz="4" w:space="0" w:color="000000" w:themeColor="text1"/>
            </w:tcBorders>
          </w:tcPr>
          <w:p w14:paraId="5D9AFE41"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80%</w:t>
            </w:r>
          </w:p>
        </w:tc>
        <w:tc>
          <w:tcPr>
            <w:tcW w:w="153" w:type="pct"/>
          </w:tcPr>
          <w:p w14:paraId="5D9AFE42"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20%</w:t>
            </w:r>
          </w:p>
        </w:tc>
        <w:tc>
          <w:tcPr>
            <w:tcW w:w="121" w:type="pct"/>
            <w:tcBorders>
              <w:right w:val="single" w:sz="4" w:space="0" w:color="000000" w:themeColor="text1"/>
            </w:tcBorders>
          </w:tcPr>
          <w:p w14:paraId="5D9AFE43"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right w:val="single" w:sz="4" w:space="0" w:color="E8ECED"/>
            </w:tcBorders>
          </w:tcPr>
          <w:p w14:paraId="5D9AFE44" w14:textId="77777777" w:rsidR="00BE5563" w:rsidRPr="00A83BBA" w:rsidRDefault="00BF2423" w:rsidP="00651693">
            <w:pPr>
              <w:pStyle w:val="TableParagraph"/>
              <w:spacing w:before="14" w:line="360" w:lineRule="auto"/>
              <w:ind w:left="32" w:right="27"/>
              <w:rPr>
                <w:sz w:val="24"/>
                <w:szCs w:val="24"/>
              </w:rPr>
            </w:pPr>
            <w:r w:rsidRPr="00A83BBA">
              <w:rPr>
                <w:spacing w:val="-4"/>
                <w:w w:val="105"/>
                <w:sz w:val="24"/>
                <w:szCs w:val="24"/>
              </w:rPr>
              <w:t>100%</w:t>
            </w:r>
          </w:p>
        </w:tc>
        <w:tc>
          <w:tcPr>
            <w:tcW w:w="188" w:type="pct"/>
            <w:tcBorders>
              <w:left w:val="single" w:sz="4" w:space="0" w:color="E8ECED"/>
              <w:right w:val="single" w:sz="4" w:space="0" w:color="E8ECED"/>
            </w:tcBorders>
          </w:tcPr>
          <w:p w14:paraId="5D9AFE45"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0%</w:t>
            </w:r>
          </w:p>
        </w:tc>
        <w:tc>
          <w:tcPr>
            <w:tcW w:w="297" w:type="pct"/>
            <w:tcBorders>
              <w:left w:val="single" w:sz="4" w:space="0" w:color="E8ECED"/>
              <w:right w:val="single" w:sz="4" w:space="0" w:color="000000" w:themeColor="text1"/>
            </w:tcBorders>
          </w:tcPr>
          <w:p w14:paraId="5D9AFE46"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0%</w:t>
            </w:r>
          </w:p>
        </w:tc>
        <w:tc>
          <w:tcPr>
            <w:tcW w:w="282" w:type="pct"/>
            <w:tcBorders>
              <w:left w:val="single" w:sz="4" w:space="0" w:color="000000" w:themeColor="text1"/>
              <w:right w:val="single" w:sz="4" w:space="0" w:color="E8ECED"/>
            </w:tcBorders>
          </w:tcPr>
          <w:p w14:paraId="5D9AFE47"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87%</w:t>
            </w:r>
          </w:p>
        </w:tc>
        <w:tc>
          <w:tcPr>
            <w:tcW w:w="228" w:type="pct"/>
            <w:tcBorders>
              <w:left w:val="single" w:sz="4" w:space="0" w:color="E8ECED"/>
              <w:right w:val="single" w:sz="4" w:space="0" w:color="E8ECED"/>
            </w:tcBorders>
          </w:tcPr>
          <w:p w14:paraId="5D9AFE48" w14:textId="77777777" w:rsidR="00BE5563" w:rsidRPr="00A83BBA" w:rsidRDefault="00BF2423" w:rsidP="00651693">
            <w:pPr>
              <w:pStyle w:val="TableParagraph"/>
              <w:spacing w:before="14" w:line="360" w:lineRule="auto"/>
              <w:ind w:left="32" w:right="35"/>
              <w:rPr>
                <w:sz w:val="24"/>
                <w:szCs w:val="24"/>
              </w:rPr>
            </w:pPr>
            <w:r w:rsidRPr="00A83BBA">
              <w:rPr>
                <w:spacing w:val="-5"/>
                <w:w w:val="105"/>
                <w:sz w:val="24"/>
                <w:szCs w:val="24"/>
              </w:rPr>
              <w:t>13%</w:t>
            </w:r>
          </w:p>
        </w:tc>
        <w:tc>
          <w:tcPr>
            <w:tcW w:w="283" w:type="pct"/>
            <w:tcBorders>
              <w:left w:val="single" w:sz="4" w:space="0" w:color="E8ECED"/>
              <w:right w:val="single" w:sz="4" w:space="0" w:color="000000" w:themeColor="text1"/>
            </w:tcBorders>
          </w:tcPr>
          <w:p w14:paraId="5D9AFE49"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0%</w:t>
            </w:r>
          </w:p>
        </w:tc>
        <w:tc>
          <w:tcPr>
            <w:tcW w:w="270" w:type="pct"/>
            <w:tcBorders>
              <w:left w:val="single" w:sz="4" w:space="0" w:color="000000" w:themeColor="text1"/>
            </w:tcBorders>
          </w:tcPr>
          <w:p w14:paraId="5D9AFE4A"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79%</w:t>
            </w:r>
          </w:p>
        </w:tc>
        <w:tc>
          <w:tcPr>
            <w:tcW w:w="271" w:type="pct"/>
            <w:tcBorders>
              <w:right w:val="single" w:sz="4" w:space="0" w:color="E8ECED"/>
            </w:tcBorders>
          </w:tcPr>
          <w:p w14:paraId="5D9AFE4B"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7%</w:t>
            </w:r>
          </w:p>
        </w:tc>
        <w:tc>
          <w:tcPr>
            <w:tcW w:w="271" w:type="pct"/>
            <w:tcBorders>
              <w:left w:val="single" w:sz="4" w:space="0" w:color="E8ECED"/>
              <w:right w:val="single" w:sz="4" w:space="0" w:color="E8ECED"/>
            </w:tcBorders>
          </w:tcPr>
          <w:p w14:paraId="5D9AFE4C" w14:textId="77777777" w:rsidR="00BE5563" w:rsidRPr="00A83BBA" w:rsidRDefault="00BF2423" w:rsidP="00651693">
            <w:pPr>
              <w:pStyle w:val="TableParagraph"/>
              <w:spacing w:before="14" w:line="360" w:lineRule="auto"/>
              <w:ind w:left="32" w:right="39"/>
              <w:rPr>
                <w:sz w:val="24"/>
                <w:szCs w:val="24"/>
              </w:rPr>
            </w:pPr>
            <w:r w:rsidRPr="00A83BBA">
              <w:rPr>
                <w:spacing w:val="-5"/>
                <w:w w:val="105"/>
                <w:sz w:val="24"/>
                <w:szCs w:val="24"/>
              </w:rPr>
              <w:t>14%</w:t>
            </w:r>
          </w:p>
        </w:tc>
      </w:tr>
      <w:tr w:rsidR="00915BE6" w14:paraId="5D9AFE5E" w14:textId="77777777" w:rsidTr="00915BE6">
        <w:trPr>
          <w:trHeight w:val="304"/>
        </w:trPr>
        <w:tc>
          <w:tcPr>
            <w:tcW w:w="1727" w:type="pct"/>
            <w:tcBorders>
              <w:right w:val="single" w:sz="4" w:space="0" w:color="000000" w:themeColor="text1"/>
            </w:tcBorders>
          </w:tcPr>
          <w:p w14:paraId="5D9AFE4E" w14:textId="77777777" w:rsidR="00BE5563" w:rsidRPr="00A83BBA" w:rsidRDefault="00BF2423" w:rsidP="00651693">
            <w:pPr>
              <w:pStyle w:val="TableParagraph"/>
              <w:spacing w:before="14" w:line="360" w:lineRule="auto"/>
              <w:ind w:left="27"/>
              <w:jc w:val="left"/>
              <w:rPr>
                <w:sz w:val="24"/>
                <w:szCs w:val="24"/>
              </w:rPr>
            </w:pPr>
            <w:r w:rsidRPr="00A83BBA">
              <w:rPr>
                <w:spacing w:val="-2"/>
                <w:w w:val="105"/>
                <w:sz w:val="24"/>
                <w:szCs w:val="24"/>
              </w:rPr>
              <w:t>Psychiatry</w:t>
            </w:r>
          </w:p>
        </w:tc>
        <w:tc>
          <w:tcPr>
            <w:tcW w:w="154" w:type="pct"/>
            <w:tcBorders>
              <w:left w:val="single" w:sz="4" w:space="0" w:color="000000" w:themeColor="text1"/>
            </w:tcBorders>
          </w:tcPr>
          <w:p w14:paraId="5D9AFE4F"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89%</w:t>
            </w:r>
          </w:p>
        </w:tc>
        <w:tc>
          <w:tcPr>
            <w:tcW w:w="152" w:type="pct"/>
          </w:tcPr>
          <w:p w14:paraId="5D9AFE50" w14:textId="77777777" w:rsidR="00BE5563" w:rsidRPr="00A83BBA" w:rsidRDefault="00BF2423" w:rsidP="00651693">
            <w:pPr>
              <w:pStyle w:val="TableParagraph"/>
              <w:spacing w:before="14" w:line="360" w:lineRule="auto"/>
              <w:ind w:left="32" w:right="21"/>
              <w:rPr>
                <w:sz w:val="24"/>
                <w:szCs w:val="24"/>
              </w:rPr>
            </w:pPr>
            <w:r w:rsidRPr="00A83BBA">
              <w:rPr>
                <w:spacing w:val="-5"/>
                <w:w w:val="105"/>
                <w:sz w:val="24"/>
                <w:szCs w:val="24"/>
              </w:rPr>
              <w:t>3%</w:t>
            </w:r>
          </w:p>
        </w:tc>
        <w:tc>
          <w:tcPr>
            <w:tcW w:w="153" w:type="pct"/>
            <w:tcBorders>
              <w:right w:val="single" w:sz="4" w:space="0" w:color="000000" w:themeColor="text1"/>
            </w:tcBorders>
          </w:tcPr>
          <w:p w14:paraId="5D9AFE51" w14:textId="77777777" w:rsidR="00BE5563" w:rsidRPr="00A83BBA" w:rsidRDefault="00BF2423" w:rsidP="00651693">
            <w:pPr>
              <w:pStyle w:val="TableParagraph"/>
              <w:spacing w:before="14" w:line="360" w:lineRule="auto"/>
              <w:ind w:left="32" w:right="22"/>
              <w:rPr>
                <w:sz w:val="24"/>
                <w:szCs w:val="24"/>
              </w:rPr>
            </w:pPr>
            <w:r w:rsidRPr="00A83BBA">
              <w:rPr>
                <w:spacing w:val="-5"/>
                <w:w w:val="105"/>
                <w:sz w:val="24"/>
                <w:szCs w:val="24"/>
              </w:rPr>
              <w:t>8%</w:t>
            </w:r>
          </w:p>
        </w:tc>
        <w:tc>
          <w:tcPr>
            <w:tcW w:w="153" w:type="pct"/>
            <w:tcBorders>
              <w:left w:val="single" w:sz="4" w:space="0" w:color="000000" w:themeColor="text1"/>
            </w:tcBorders>
          </w:tcPr>
          <w:p w14:paraId="5D9AFE52"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80%</w:t>
            </w:r>
          </w:p>
        </w:tc>
        <w:tc>
          <w:tcPr>
            <w:tcW w:w="153" w:type="pct"/>
          </w:tcPr>
          <w:p w14:paraId="5D9AFE53"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14%</w:t>
            </w:r>
          </w:p>
        </w:tc>
        <w:tc>
          <w:tcPr>
            <w:tcW w:w="121" w:type="pct"/>
            <w:tcBorders>
              <w:right w:val="single" w:sz="4" w:space="0" w:color="000000" w:themeColor="text1"/>
            </w:tcBorders>
          </w:tcPr>
          <w:p w14:paraId="5D9AFE54"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6%</w:t>
            </w:r>
          </w:p>
        </w:tc>
        <w:tc>
          <w:tcPr>
            <w:tcW w:w="296" w:type="pct"/>
            <w:tcBorders>
              <w:left w:val="single" w:sz="4" w:space="0" w:color="000000" w:themeColor="text1"/>
              <w:right w:val="single" w:sz="4" w:space="0" w:color="E8ECED"/>
            </w:tcBorders>
          </w:tcPr>
          <w:p w14:paraId="5D9AFE55" w14:textId="77777777" w:rsidR="00BE5563" w:rsidRPr="00A83BBA" w:rsidRDefault="00BF2423" w:rsidP="00651693">
            <w:pPr>
              <w:pStyle w:val="TableParagraph"/>
              <w:spacing w:before="14" w:line="360" w:lineRule="auto"/>
              <w:ind w:left="32" w:right="27"/>
              <w:rPr>
                <w:sz w:val="24"/>
                <w:szCs w:val="24"/>
              </w:rPr>
            </w:pPr>
            <w:r w:rsidRPr="00A83BBA">
              <w:rPr>
                <w:spacing w:val="-10"/>
                <w:w w:val="105"/>
                <w:sz w:val="24"/>
                <w:szCs w:val="24"/>
              </w:rPr>
              <w:t>-</w:t>
            </w:r>
          </w:p>
        </w:tc>
        <w:tc>
          <w:tcPr>
            <w:tcW w:w="188" w:type="pct"/>
            <w:tcBorders>
              <w:left w:val="single" w:sz="4" w:space="0" w:color="E8ECED"/>
              <w:right w:val="single" w:sz="4" w:space="0" w:color="E8ECED"/>
            </w:tcBorders>
          </w:tcPr>
          <w:p w14:paraId="5D9AFE56" w14:textId="77777777" w:rsidR="00BE5563" w:rsidRPr="00A83BBA" w:rsidRDefault="00BF2423" w:rsidP="00651693">
            <w:pPr>
              <w:pStyle w:val="TableParagraph"/>
              <w:spacing w:before="14" w:line="360" w:lineRule="auto"/>
              <w:ind w:left="32" w:right="28"/>
              <w:rPr>
                <w:sz w:val="24"/>
                <w:szCs w:val="24"/>
              </w:rPr>
            </w:pPr>
            <w:r w:rsidRPr="00A83BBA">
              <w:rPr>
                <w:spacing w:val="-10"/>
                <w:w w:val="105"/>
                <w:sz w:val="24"/>
                <w:szCs w:val="24"/>
              </w:rPr>
              <w:t>-</w:t>
            </w:r>
          </w:p>
        </w:tc>
        <w:tc>
          <w:tcPr>
            <w:tcW w:w="297" w:type="pct"/>
            <w:tcBorders>
              <w:left w:val="single" w:sz="4" w:space="0" w:color="E8ECED"/>
              <w:right w:val="single" w:sz="4" w:space="0" w:color="000000" w:themeColor="text1"/>
            </w:tcBorders>
          </w:tcPr>
          <w:p w14:paraId="5D9AFE57" w14:textId="77777777" w:rsidR="00BE5563" w:rsidRPr="00A83BBA" w:rsidRDefault="00BF2423" w:rsidP="00651693">
            <w:pPr>
              <w:pStyle w:val="TableParagraph"/>
              <w:spacing w:before="14" w:line="360" w:lineRule="auto"/>
              <w:ind w:left="32" w:right="29"/>
              <w:rPr>
                <w:sz w:val="24"/>
                <w:szCs w:val="24"/>
              </w:rPr>
            </w:pPr>
            <w:r w:rsidRPr="00A83BBA">
              <w:rPr>
                <w:spacing w:val="-10"/>
                <w:w w:val="105"/>
                <w:sz w:val="24"/>
                <w:szCs w:val="24"/>
              </w:rPr>
              <w:t>-</w:t>
            </w:r>
          </w:p>
        </w:tc>
        <w:tc>
          <w:tcPr>
            <w:tcW w:w="282" w:type="pct"/>
            <w:tcBorders>
              <w:left w:val="single" w:sz="4" w:space="0" w:color="000000" w:themeColor="text1"/>
              <w:right w:val="single" w:sz="4" w:space="0" w:color="E8ECED"/>
            </w:tcBorders>
          </w:tcPr>
          <w:p w14:paraId="5D9AFE58"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43%</w:t>
            </w:r>
          </w:p>
        </w:tc>
        <w:tc>
          <w:tcPr>
            <w:tcW w:w="228" w:type="pct"/>
            <w:tcBorders>
              <w:left w:val="single" w:sz="4" w:space="0" w:color="E8ECED"/>
              <w:right w:val="single" w:sz="4" w:space="0" w:color="E8ECED"/>
            </w:tcBorders>
          </w:tcPr>
          <w:p w14:paraId="5D9AFE59" w14:textId="77777777" w:rsidR="00BE5563" w:rsidRPr="00A83BBA" w:rsidRDefault="00BF2423" w:rsidP="00651693">
            <w:pPr>
              <w:pStyle w:val="TableParagraph"/>
              <w:spacing w:before="14" w:line="360" w:lineRule="auto"/>
              <w:ind w:left="32" w:right="35"/>
              <w:rPr>
                <w:sz w:val="24"/>
                <w:szCs w:val="24"/>
              </w:rPr>
            </w:pPr>
            <w:r w:rsidRPr="00A83BBA">
              <w:rPr>
                <w:spacing w:val="-5"/>
                <w:w w:val="105"/>
                <w:sz w:val="24"/>
                <w:szCs w:val="24"/>
              </w:rPr>
              <w:t>57%</w:t>
            </w:r>
          </w:p>
        </w:tc>
        <w:tc>
          <w:tcPr>
            <w:tcW w:w="283" w:type="pct"/>
            <w:tcBorders>
              <w:left w:val="single" w:sz="4" w:space="0" w:color="E8ECED"/>
              <w:right w:val="single" w:sz="4" w:space="0" w:color="000000" w:themeColor="text1"/>
            </w:tcBorders>
          </w:tcPr>
          <w:p w14:paraId="5D9AFE5A"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0%</w:t>
            </w:r>
          </w:p>
        </w:tc>
        <w:tc>
          <w:tcPr>
            <w:tcW w:w="270" w:type="pct"/>
            <w:tcBorders>
              <w:left w:val="single" w:sz="4" w:space="0" w:color="000000" w:themeColor="text1"/>
            </w:tcBorders>
          </w:tcPr>
          <w:p w14:paraId="5D9AFE5B"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86%</w:t>
            </w:r>
          </w:p>
        </w:tc>
        <w:tc>
          <w:tcPr>
            <w:tcW w:w="271" w:type="pct"/>
            <w:tcBorders>
              <w:right w:val="single" w:sz="4" w:space="0" w:color="E8ECED"/>
            </w:tcBorders>
          </w:tcPr>
          <w:p w14:paraId="5D9AFE5C"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7%</w:t>
            </w:r>
          </w:p>
        </w:tc>
        <w:tc>
          <w:tcPr>
            <w:tcW w:w="271" w:type="pct"/>
            <w:tcBorders>
              <w:left w:val="single" w:sz="4" w:space="0" w:color="E8ECED"/>
              <w:right w:val="single" w:sz="4" w:space="0" w:color="E8ECED"/>
            </w:tcBorders>
          </w:tcPr>
          <w:p w14:paraId="5D9AFE5D"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8%</w:t>
            </w:r>
          </w:p>
        </w:tc>
      </w:tr>
      <w:tr w:rsidR="00915BE6" w14:paraId="5D9AFE6F" w14:textId="77777777" w:rsidTr="00915BE6">
        <w:trPr>
          <w:trHeight w:val="304"/>
        </w:trPr>
        <w:tc>
          <w:tcPr>
            <w:tcW w:w="1727" w:type="pct"/>
            <w:tcBorders>
              <w:right w:val="single" w:sz="4" w:space="0" w:color="000000" w:themeColor="text1"/>
            </w:tcBorders>
          </w:tcPr>
          <w:p w14:paraId="5D9AFE5F"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Other</w:t>
            </w:r>
            <w:r w:rsidRPr="00A83BBA">
              <w:rPr>
                <w:spacing w:val="-1"/>
                <w:w w:val="105"/>
                <w:sz w:val="24"/>
                <w:szCs w:val="24"/>
              </w:rPr>
              <w:t xml:space="preserve"> </w:t>
            </w:r>
            <w:r w:rsidRPr="00A83BBA">
              <w:rPr>
                <w:spacing w:val="-2"/>
                <w:w w:val="105"/>
                <w:sz w:val="24"/>
                <w:szCs w:val="24"/>
              </w:rPr>
              <w:t>doctors</w:t>
            </w:r>
          </w:p>
        </w:tc>
        <w:tc>
          <w:tcPr>
            <w:tcW w:w="154" w:type="pct"/>
            <w:tcBorders>
              <w:left w:val="single" w:sz="4" w:space="0" w:color="000000" w:themeColor="text1"/>
            </w:tcBorders>
          </w:tcPr>
          <w:p w14:paraId="5D9AFE60"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72%</w:t>
            </w:r>
          </w:p>
        </w:tc>
        <w:tc>
          <w:tcPr>
            <w:tcW w:w="152" w:type="pct"/>
          </w:tcPr>
          <w:p w14:paraId="5D9AFE61"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12%</w:t>
            </w:r>
          </w:p>
        </w:tc>
        <w:tc>
          <w:tcPr>
            <w:tcW w:w="153" w:type="pct"/>
            <w:tcBorders>
              <w:right w:val="single" w:sz="4" w:space="0" w:color="000000" w:themeColor="text1"/>
            </w:tcBorders>
          </w:tcPr>
          <w:p w14:paraId="5D9AFE62"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16%</w:t>
            </w:r>
          </w:p>
        </w:tc>
        <w:tc>
          <w:tcPr>
            <w:tcW w:w="153" w:type="pct"/>
            <w:tcBorders>
              <w:left w:val="single" w:sz="4" w:space="0" w:color="000000" w:themeColor="text1"/>
            </w:tcBorders>
          </w:tcPr>
          <w:p w14:paraId="5D9AFE63"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36%</w:t>
            </w:r>
          </w:p>
        </w:tc>
        <w:tc>
          <w:tcPr>
            <w:tcW w:w="153" w:type="pct"/>
          </w:tcPr>
          <w:p w14:paraId="5D9AFE64"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64%</w:t>
            </w:r>
          </w:p>
        </w:tc>
        <w:tc>
          <w:tcPr>
            <w:tcW w:w="121" w:type="pct"/>
            <w:tcBorders>
              <w:right w:val="single" w:sz="4" w:space="0" w:color="000000" w:themeColor="text1"/>
            </w:tcBorders>
          </w:tcPr>
          <w:p w14:paraId="5D9AFE65"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right w:val="single" w:sz="4" w:space="0" w:color="E8ECED"/>
            </w:tcBorders>
          </w:tcPr>
          <w:p w14:paraId="5D9AFE66" w14:textId="77777777" w:rsidR="00BE5563" w:rsidRPr="00A83BBA" w:rsidRDefault="00BF2423" w:rsidP="00651693">
            <w:pPr>
              <w:pStyle w:val="TableParagraph"/>
              <w:spacing w:before="14" w:line="360" w:lineRule="auto"/>
              <w:ind w:left="32" w:right="27"/>
              <w:rPr>
                <w:sz w:val="24"/>
                <w:szCs w:val="24"/>
              </w:rPr>
            </w:pPr>
            <w:r w:rsidRPr="00A83BBA">
              <w:rPr>
                <w:spacing w:val="-4"/>
                <w:w w:val="105"/>
                <w:sz w:val="24"/>
                <w:szCs w:val="24"/>
              </w:rPr>
              <w:t>100%</w:t>
            </w:r>
          </w:p>
        </w:tc>
        <w:tc>
          <w:tcPr>
            <w:tcW w:w="188" w:type="pct"/>
            <w:tcBorders>
              <w:left w:val="single" w:sz="4" w:space="0" w:color="E8ECED"/>
              <w:right w:val="single" w:sz="4" w:space="0" w:color="E8ECED"/>
            </w:tcBorders>
          </w:tcPr>
          <w:p w14:paraId="5D9AFE67"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0%</w:t>
            </w:r>
          </w:p>
        </w:tc>
        <w:tc>
          <w:tcPr>
            <w:tcW w:w="297" w:type="pct"/>
            <w:tcBorders>
              <w:left w:val="single" w:sz="4" w:space="0" w:color="E8ECED"/>
              <w:right w:val="single" w:sz="4" w:space="0" w:color="000000" w:themeColor="text1"/>
            </w:tcBorders>
          </w:tcPr>
          <w:p w14:paraId="5D9AFE68"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0%</w:t>
            </w:r>
          </w:p>
        </w:tc>
        <w:tc>
          <w:tcPr>
            <w:tcW w:w="282" w:type="pct"/>
            <w:tcBorders>
              <w:left w:val="single" w:sz="4" w:space="0" w:color="000000" w:themeColor="text1"/>
              <w:right w:val="single" w:sz="4" w:space="0" w:color="E8ECED"/>
            </w:tcBorders>
          </w:tcPr>
          <w:p w14:paraId="5D9AFE69"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0%</w:t>
            </w:r>
          </w:p>
        </w:tc>
        <w:tc>
          <w:tcPr>
            <w:tcW w:w="228" w:type="pct"/>
            <w:tcBorders>
              <w:left w:val="single" w:sz="4" w:space="0" w:color="E8ECED"/>
              <w:right w:val="single" w:sz="4" w:space="0" w:color="E8ECED"/>
            </w:tcBorders>
          </w:tcPr>
          <w:p w14:paraId="5D9AFE6A"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0%</w:t>
            </w:r>
          </w:p>
        </w:tc>
        <w:tc>
          <w:tcPr>
            <w:tcW w:w="283" w:type="pct"/>
            <w:tcBorders>
              <w:left w:val="single" w:sz="4" w:space="0" w:color="E8ECED"/>
              <w:right w:val="single" w:sz="4" w:space="0" w:color="000000" w:themeColor="text1"/>
            </w:tcBorders>
          </w:tcPr>
          <w:p w14:paraId="5D9AFE6B" w14:textId="77777777" w:rsidR="00BE5563" w:rsidRPr="00A83BBA" w:rsidRDefault="00BF2423" w:rsidP="00651693">
            <w:pPr>
              <w:pStyle w:val="TableParagraph"/>
              <w:spacing w:before="14" w:line="360" w:lineRule="auto"/>
              <w:ind w:left="32" w:right="32"/>
              <w:rPr>
                <w:sz w:val="24"/>
                <w:szCs w:val="24"/>
              </w:rPr>
            </w:pPr>
            <w:r w:rsidRPr="00A83BBA">
              <w:rPr>
                <w:spacing w:val="-4"/>
                <w:w w:val="105"/>
                <w:sz w:val="24"/>
                <w:szCs w:val="24"/>
              </w:rPr>
              <w:t>100%</w:t>
            </w:r>
          </w:p>
        </w:tc>
        <w:tc>
          <w:tcPr>
            <w:tcW w:w="270" w:type="pct"/>
            <w:tcBorders>
              <w:left w:val="single" w:sz="4" w:space="0" w:color="000000" w:themeColor="text1"/>
            </w:tcBorders>
          </w:tcPr>
          <w:p w14:paraId="5D9AFE6C"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65%</w:t>
            </w:r>
          </w:p>
        </w:tc>
        <w:tc>
          <w:tcPr>
            <w:tcW w:w="271" w:type="pct"/>
            <w:tcBorders>
              <w:right w:val="single" w:sz="4" w:space="0" w:color="E8ECED"/>
            </w:tcBorders>
          </w:tcPr>
          <w:p w14:paraId="5D9AFE6D" w14:textId="77777777" w:rsidR="00BE5563" w:rsidRPr="00A83BBA" w:rsidRDefault="00BF2423" w:rsidP="00651693">
            <w:pPr>
              <w:pStyle w:val="TableParagraph"/>
              <w:spacing w:before="14" w:line="360" w:lineRule="auto"/>
              <w:ind w:left="32" w:right="38"/>
              <w:rPr>
                <w:sz w:val="24"/>
                <w:szCs w:val="24"/>
              </w:rPr>
            </w:pPr>
            <w:r w:rsidRPr="00A83BBA">
              <w:rPr>
                <w:spacing w:val="-5"/>
                <w:w w:val="105"/>
                <w:sz w:val="24"/>
                <w:szCs w:val="24"/>
              </w:rPr>
              <w:t>21%</w:t>
            </w:r>
          </w:p>
        </w:tc>
        <w:tc>
          <w:tcPr>
            <w:tcW w:w="271" w:type="pct"/>
            <w:tcBorders>
              <w:left w:val="single" w:sz="4" w:space="0" w:color="E8ECED"/>
              <w:right w:val="single" w:sz="4" w:space="0" w:color="E8ECED"/>
            </w:tcBorders>
          </w:tcPr>
          <w:p w14:paraId="5D9AFE6E" w14:textId="77777777" w:rsidR="00BE5563" w:rsidRPr="00A83BBA" w:rsidRDefault="00BF2423" w:rsidP="00651693">
            <w:pPr>
              <w:pStyle w:val="TableParagraph"/>
              <w:spacing w:before="14" w:line="360" w:lineRule="auto"/>
              <w:ind w:left="32" w:right="39"/>
              <w:rPr>
                <w:sz w:val="24"/>
                <w:szCs w:val="24"/>
              </w:rPr>
            </w:pPr>
            <w:r w:rsidRPr="00A83BBA">
              <w:rPr>
                <w:spacing w:val="-5"/>
                <w:w w:val="105"/>
                <w:sz w:val="24"/>
                <w:szCs w:val="24"/>
              </w:rPr>
              <w:t>14%</w:t>
            </w:r>
          </w:p>
        </w:tc>
      </w:tr>
      <w:tr w:rsidR="00915BE6" w14:paraId="5D9AFE80" w14:textId="77777777" w:rsidTr="00915BE6">
        <w:trPr>
          <w:trHeight w:val="304"/>
        </w:trPr>
        <w:tc>
          <w:tcPr>
            <w:tcW w:w="1727" w:type="pct"/>
            <w:tcBorders>
              <w:right w:val="single" w:sz="4" w:space="0" w:color="000000" w:themeColor="text1"/>
            </w:tcBorders>
          </w:tcPr>
          <w:p w14:paraId="5D9AFE70"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Psychological</w:t>
            </w:r>
            <w:r w:rsidRPr="00A83BBA">
              <w:rPr>
                <w:spacing w:val="-10"/>
                <w:w w:val="105"/>
                <w:sz w:val="24"/>
                <w:szCs w:val="24"/>
              </w:rPr>
              <w:t xml:space="preserve"> </w:t>
            </w:r>
            <w:r w:rsidRPr="00A83BBA">
              <w:rPr>
                <w:spacing w:val="-2"/>
                <w:w w:val="105"/>
                <w:sz w:val="24"/>
                <w:szCs w:val="24"/>
              </w:rPr>
              <w:t>professions</w:t>
            </w:r>
          </w:p>
        </w:tc>
        <w:tc>
          <w:tcPr>
            <w:tcW w:w="154" w:type="pct"/>
            <w:tcBorders>
              <w:left w:val="single" w:sz="4" w:space="0" w:color="000000" w:themeColor="text1"/>
            </w:tcBorders>
          </w:tcPr>
          <w:p w14:paraId="5D9AFE71"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51%</w:t>
            </w:r>
          </w:p>
        </w:tc>
        <w:tc>
          <w:tcPr>
            <w:tcW w:w="152" w:type="pct"/>
          </w:tcPr>
          <w:p w14:paraId="5D9AFE72"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33%</w:t>
            </w:r>
          </w:p>
        </w:tc>
        <w:tc>
          <w:tcPr>
            <w:tcW w:w="153" w:type="pct"/>
            <w:tcBorders>
              <w:right w:val="single" w:sz="4" w:space="0" w:color="000000" w:themeColor="text1"/>
            </w:tcBorders>
          </w:tcPr>
          <w:p w14:paraId="5D9AFE73"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16%</w:t>
            </w:r>
          </w:p>
        </w:tc>
        <w:tc>
          <w:tcPr>
            <w:tcW w:w="153" w:type="pct"/>
            <w:tcBorders>
              <w:left w:val="single" w:sz="4" w:space="0" w:color="000000" w:themeColor="text1"/>
            </w:tcBorders>
          </w:tcPr>
          <w:p w14:paraId="5D9AFE74"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74%</w:t>
            </w:r>
          </w:p>
        </w:tc>
        <w:tc>
          <w:tcPr>
            <w:tcW w:w="153" w:type="pct"/>
          </w:tcPr>
          <w:p w14:paraId="5D9AFE75"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26%</w:t>
            </w:r>
          </w:p>
        </w:tc>
        <w:tc>
          <w:tcPr>
            <w:tcW w:w="121" w:type="pct"/>
            <w:tcBorders>
              <w:right w:val="single" w:sz="4" w:space="0" w:color="000000" w:themeColor="text1"/>
            </w:tcBorders>
          </w:tcPr>
          <w:p w14:paraId="5D9AFE76"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right w:val="single" w:sz="4" w:space="0" w:color="E8ECED"/>
            </w:tcBorders>
          </w:tcPr>
          <w:p w14:paraId="5D9AFE77"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89%</w:t>
            </w:r>
          </w:p>
        </w:tc>
        <w:tc>
          <w:tcPr>
            <w:tcW w:w="188" w:type="pct"/>
            <w:tcBorders>
              <w:left w:val="single" w:sz="4" w:space="0" w:color="E8ECED"/>
              <w:right w:val="single" w:sz="4" w:space="0" w:color="E8ECED"/>
            </w:tcBorders>
          </w:tcPr>
          <w:p w14:paraId="5D9AFE78"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5%</w:t>
            </w:r>
          </w:p>
        </w:tc>
        <w:tc>
          <w:tcPr>
            <w:tcW w:w="297" w:type="pct"/>
            <w:tcBorders>
              <w:left w:val="single" w:sz="4" w:space="0" w:color="E8ECED"/>
              <w:right w:val="single" w:sz="4" w:space="0" w:color="000000" w:themeColor="text1"/>
            </w:tcBorders>
          </w:tcPr>
          <w:p w14:paraId="5D9AFE79"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5%</w:t>
            </w:r>
          </w:p>
        </w:tc>
        <w:tc>
          <w:tcPr>
            <w:tcW w:w="282" w:type="pct"/>
            <w:tcBorders>
              <w:left w:val="single" w:sz="4" w:space="0" w:color="000000" w:themeColor="text1"/>
              <w:right w:val="single" w:sz="4" w:space="0" w:color="E8ECED"/>
            </w:tcBorders>
          </w:tcPr>
          <w:p w14:paraId="5D9AFE7A"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73%</w:t>
            </w:r>
          </w:p>
        </w:tc>
        <w:tc>
          <w:tcPr>
            <w:tcW w:w="228" w:type="pct"/>
            <w:tcBorders>
              <w:left w:val="single" w:sz="4" w:space="0" w:color="E8ECED"/>
              <w:right w:val="single" w:sz="4" w:space="0" w:color="E8ECED"/>
            </w:tcBorders>
          </w:tcPr>
          <w:p w14:paraId="5D9AFE7B" w14:textId="77777777" w:rsidR="00BE5563" w:rsidRPr="00A83BBA" w:rsidRDefault="00BF2423" w:rsidP="00651693">
            <w:pPr>
              <w:pStyle w:val="TableParagraph"/>
              <w:spacing w:before="14" w:line="360" w:lineRule="auto"/>
              <w:ind w:left="32" w:right="35"/>
              <w:rPr>
                <w:sz w:val="24"/>
                <w:szCs w:val="24"/>
              </w:rPr>
            </w:pPr>
            <w:r w:rsidRPr="00A83BBA">
              <w:rPr>
                <w:spacing w:val="-5"/>
                <w:w w:val="105"/>
                <w:sz w:val="24"/>
                <w:szCs w:val="24"/>
              </w:rPr>
              <w:t>18%</w:t>
            </w:r>
          </w:p>
        </w:tc>
        <w:tc>
          <w:tcPr>
            <w:tcW w:w="283" w:type="pct"/>
            <w:tcBorders>
              <w:left w:val="single" w:sz="4" w:space="0" w:color="E8ECED"/>
              <w:right w:val="single" w:sz="4" w:space="0" w:color="000000" w:themeColor="text1"/>
            </w:tcBorders>
          </w:tcPr>
          <w:p w14:paraId="5D9AFE7C"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9%</w:t>
            </w:r>
          </w:p>
        </w:tc>
        <w:tc>
          <w:tcPr>
            <w:tcW w:w="270" w:type="pct"/>
            <w:tcBorders>
              <w:left w:val="single" w:sz="4" w:space="0" w:color="000000" w:themeColor="text1"/>
            </w:tcBorders>
          </w:tcPr>
          <w:p w14:paraId="5D9AFE7D"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56%</w:t>
            </w:r>
          </w:p>
        </w:tc>
        <w:tc>
          <w:tcPr>
            <w:tcW w:w="271" w:type="pct"/>
            <w:tcBorders>
              <w:right w:val="single" w:sz="4" w:space="0" w:color="E8ECED"/>
            </w:tcBorders>
          </w:tcPr>
          <w:p w14:paraId="5D9AFE7E" w14:textId="77777777" w:rsidR="00BE5563" w:rsidRPr="00A83BBA" w:rsidRDefault="00BF2423" w:rsidP="00651693">
            <w:pPr>
              <w:pStyle w:val="TableParagraph"/>
              <w:spacing w:before="14" w:line="360" w:lineRule="auto"/>
              <w:ind w:left="32" w:right="38"/>
              <w:rPr>
                <w:sz w:val="24"/>
                <w:szCs w:val="24"/>
              </w:rPr>
            </w:pPr>
            <w:r w:rsidRPr="00A83BBA">
              <w:rPr>
                <w:spacing w:val="-5"/>
                <w:w w:val="105"/>
                <w:sz w:val="24"/>
                <w:szCs w:val="24"/>
              </w:rPr>
              <w:t>31%</w:t>
            </w:r>
          </w:p>
        </w:tc>
        <w:tc>
          <w:tcPr>
            <w:tcW w:w="271" w:type="pct"/>
            <w:tcBorders>
              <w:left w:val="single" w:sz="4" w:space="0" w:color="E8ECED"/>
              <w:right w:val="single" w:sz="4" w:space="0" w:color="E8ECED"/>
            </w:tcBorders>
          </w:tcPr>
          <w:p w14:paraId="5D9AFE7F" w14:textId="77777777" w:rsidR="00BE5563" w:rsidRPr="00A83BBA" w:rsidRDefault="00BF2423" w:rsidP="00651693">
            <w:pPr>
              <w:pStyle w:val="TableParagraph"/>
              <w:spacing w:before="14" w:line="360" w:lineRule="auto"/>
              <w:ind w:left="32" w:right="39"/>
              <w:rPr>
                <w:sz w:val="24"/>
                <w:szCs w:val="24"/>
              </w:rPr>
            </w:pPr>
            <w:r w:rsidRPr="00A83BBA">
              <w:rPr>
                <w:spacing w:val="-5"/>
                <w:w w:val="105"/>
                <w:sz w:val="24"/>
                <w:szCs w:val="24"/>
              </w:rPr>
              <w:t>13%</w:t>
            </w:r>
          </w:p>
        </w:tc>
      </w:tr>
      <w:tr w:rsidR="00915BE6" w14:paraId="5D9AFE91" w14:textId="77777777" w:rsidTr="00915BE6">
        <w:trPr>
          <w:trHeight w:val="304"/>
        </w:trPr>
        <w:tc>
          <w:tcPr>
            <w:tcW w:w="1727" w:type="pct"/>
            <w:tcBorders>
              <w:right w:val="single" w:sz="4" w:space="0" w:color="000000" w:themeColor="text1"/>
            </w:tcBorders>
          </w:tcPr>
          <w:p w14:paraId="5D9AFE81"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Allied</w:t>
            </w:r>
            <w:r w:rsidRPr="00A83BBA">
              <w:rPr>
                <w:spacing w:val="-8"/>
                <w:w w:val="105"/>
                <w:sz w:val="24"/>
                <w:szCs w:val="24"/>
              </w:rPr>
              <w:t xml:space="preserve"> </w:t>
            </w:r>
            <w:r w:rsidRPr="00A83BBA">
              <w:rPr>
                <w:w w:val="105"/>
                <w:sz w:val="24"/>
                <w:szCs w:val="24"/>
              </w:rPr>
              <w:t>Health</w:t>
            </w:r>
            <w:r w:rsidRPr="00A83BBA">
              <w:rPr>
                <w:spacing w:val="-8"/>
                <w:w w:val="105"/>
                <w:sz w:val="24"/>
                <w:szCs w:val="24"/>
              </w:rPr>
              <w:t xml:space="preserve"> </w:t>
            </w:r>
            <w:r w:rsidRPr="00A83BBA">
              <w:rPr>
                <w:w w:val="105"/>
                <w:sz w:val="24"/>
                <w:szCs w:val="24"/>
              </w:rPr>
              <w:t>Professionals</w:t>
            </w:r>
            <w:r w:rsidRPr="00A83BBA">
              <w:rPr>
                <w:spacing w:val="-11"/>
                <w:w w:val="105"/>
                <w:sz w:val="24"/>
                <w:szCs w:val="24"/>
              </w:rPr>
              <w:t xml:space="preserve"> </w:t>
            </w:r>
            <w:r w:rsidRPr="00A83BBA">
              <w:rPr>
                <w:spacing w:val="-2"/>
                <w:w w:val="105"/>
                <w:sz w:val="24"/>
                <w:szCs w:val="24"/>
              </w:rPr>
              <w:t>(AHPs)</w:t>
            </w:r>
          </w:p>
        </w:tc>
        <w:tc>
          <w:tcPr>
            <w:tcW w:w="154" w:type="pct"/>
            <w:tcBorders>
              <w:left w:val="single" w:sz="4" w:space="0" w:color="000000" w:themeColor="text1"/>
            </w:tcBorders>
          </w:tcPr>
          <w:p w14:paraId="5D9AFE82"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73%</w:t>
            </w:r>
          </w:p>
        </w:tc>
        <w:tc>
          <w:tcPr>
            <w:tcW w:w="152" w:type="pct"/>
          </w:tcPr>
          <w:p w14:paraId="5D9AFE83"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13%</w:t>
            </w:r>
          </w:p>
        </w:tc>
        <w:tc>
          <w:tcPr>
            <w:tcW w:w="153" w:type="pct"/>
            <w:tcBorders>
              <w:right w:val="single" w:sz="4" w:space="0" w:color="000000" w:themeColor="text1"/>
            </w:tcBorders>
          </w:tcPr>
          <w:p w14:paraId="5D9AFE84"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13%</w:t>
            </w:r>
          </w:p>
        </w:tc>
        <w:tc>
          <w:tcPr>
            <w:tcW w:w="153" w:type="pct"/>
            <w:tcBorders>
              <w:left w:val="single" w:sz="4" w:space="0" w:color="000000" w:themeColor="text1"/>
            </w:tcBorders>
          </w:tcPr>
          <w:p w14:paraId="5D9AFE85"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80%</w:t>
            </w:r>
          </w:p>
        </w:tc>
        <w:tc>
          <w:tcPr>
            <w:tcW w:w="153" w:type="pct"/>
          </w:tcPr>
          <w:p w14:paraId="5D9AFE86"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20%</w:t>
            </w:r>
          </w:p>
        </w:tc>
        <w:tc>
          <w:tcPr>
            <w:tcW w:w="121" w:type="pct"/>
            <w:tcBorders>
              <w:right w:val="single" w:sz="4" w:space="0" w:color="000000" w:themeColor="text1"/>
            </w:tcBorders>
          </w:tcPr>
          <w:p w14:paraId="5D9AFE87"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right w:val="single" w:sz="4" w:space="0" w:color="E8ECED"/>
            </w:tcBorders>
          </w:tcPr>
          <w:p w14:paraId="5D9AFE88" w14:textId="77777777" w:rsidR="00BE5563" w:rsidRPr="00A83BBA" w:rsidRDefault="00BF2423" w:rsidP="00651693">
            <w:pPr>
              <w:pStyle w:val="TableParagraph"/>
              <w:spacing w:before="14" w:line="360" w:lineRule="auto"/>
              <w:ind w:left="32" w:right="27"/>
              <w:rPr>
                <w:sz w:val="24"/>
                <w:szCs w:val="24"/>
              </w:rPr>
            </w:pPr>
            <w:r w:rsidRPr="00A83BBA">
              <w:rPr>
                <w:spacing w:val="-10"/>
                <w:w w:val="105"/>
                <w:sz w:val="24"/>
                <w:szCs w:val="24"/>
              </w:rPr>
              <w:t>-</w:t>
            </w:r>
          </w:p>
        </w:tc>
        <w:tc>
          <w:tcPr>
            <w:tcW w:w="188" w:type="pct"/>
            <w:tcBorders>
              <w:left w:val="single" w:sz="4" w:space="0" w:color="E8ECED"/>
              <w:right w:val="single" w:sz="4" w:space="0" w:color="E8ECED"/>
            </w:tcBorders>
          </w:tcPr>
          <w:p w14:paraId="5D9AFE89" w14:textId="77777777" w:rsidR="00BE5563" w:rsidRPr="00A83BBA" w:rsidRDefault="00BF2423" w:rsidP="00651693">
            <w:pPr>
              <w:pStyle w:val="TableParagraph"/>
              <w:spacing w:before="14" w:line="360" w:lineRule="auto"/>
              <w:ind w:left="32" w:right="28"/>
              <w:rPr>
                <w:sz w:val="24"/>
                <w:szCs w:val="24"/>
              </w:rPr>
            </w:pPr>
            <w:r w:rsidRPr="00A83BBA">
              <w:rPr>
                <w:spacing w:val="-10"/>
                <w:w w:val="105"/>
                <w:sz w:val="24"/>
                <w:szCs w:val="24"/>
              </w:rPr>
              <w:t>-</w:t>
            </w:r>
          </w:p>
        </w:tc>
        <w:tc>
          <w:tcPr>
            <w:tcW w:w="297" w:type="pct"/>
            <w:tcBorders>
              <w:left w:val="single" w:sz="4" w:space="0" w:color="E8ECED"/>
              <w:right w:val="single" w:sz="4" w:space="0" w:color="000000" w:themeColor="text1"/>
            </w:tcBorders>
          </w:tcPr>
          <w:p w14:paraId="5D9AFE8A" w14:textId="77777777" w:rsidR="00BE5563" w:rsidRPr="00A83BBA" w:rsidRDefault="00BF2423" w:rsidP="00651693">
            <w:pPr>
              <w:pStyle w:val="TableParagraph"/>
              <w:spacing w:before="14" w:line="360" w:lineRule="auto"/>
              <w:ind w:left="32" w:right="29"/>
              <w:rPr>
                <w:sz w:val="24"/>
                <w:szCs w:val="24"/>
              </w:rPr>
            </w:pPr>
            <w:r w:rsidRPr="00A83BBA">
              <w:rPr>
                <w:spacing w:val="-10"/>
                <w:w w:val="105"/>
                <w:sz w:val="24"/>
                <w:szCs w:val="24"/>
              </w:rPr>
              <w:t>-</w:t>
            </w:r>
          </w:p>
        </w:tc>
        <w:tc>
          <w:tcPr>
            <w:tcW w:w="282" w:type="pct"/>
            <w:tcBorders>
              <w:left w:val="single" w:sz="4" w:space="0" w:color="000000" w:themeColor="text1"/>
              <w:right w:val="single" w:sz="4" w:space="0" w:color="E8ECED"/>
            </w:tcBorders>
          </w:tcPr>
          <w:p w14:paraId="5D9AFE8B" w14:textId="77777777" w:rsidR="00BE5563" w:rsidRPr="00A83BBA" w:rsidRDefault="00BF2423" w:rsidP="00651693">
            <w:pPr>
              <w:pStyle w:val="TableParagraph"/>
              <w:spacing w:before="14" w:line="360" w:lineRule="auto"/>
              <w:ind w:left="32" w:right="30"/>
              <w:rPr>
                <w:sz w:val="24"/>
                <w:szCs w:val="24"/>
              </w:rPr>
            </w:pPr>
            <w:r w:rsidRPr="00A83BBA">
              <w:rPr>
                <w:spacing w:val="-10"/>
                <w:w w:val="105"/>
                <w:sz w:val="24"/>
                <w:szCs w:val="24"/>
              </w:rPr>
              <w:t>-</w:t>
            </w:r>
          </w:p>
        </w:tc>
        <w:tc>
          <w:tcPr>
            <w:tcW w:w="228" w:type="pct"/>
            <w:tcBorders>
              <w:left w:val="single" w:sz="4" w:space="0" w:color="E8ECED"/>
              <w:right w:val="single" w:sz="4" w:space="0" w:color="E8ECED"/>
            </w:tcBorders>
          </w:tcPr>
          <w:p w14:paraId="5D9AFE8C" w14:textId="77777777" w:rsidR="00BE5563" w:rsidRPr="00A83BBA" w:rsidRDefault="00BF2423" w:rsidP="00651693">
            <w:pPr>
              <w:pStyle w:val="TableParagraph"/>
              <w:spacing w:before="14" w:line="360" w:lineRule="auto"/>
              <w:ind w:left="32" w:right="31"/>
              <w:rPr>
                <w:sz w:val="24"/>
                <w:szCs w:val="24"/>
              </w:rPr>
            </w:pPr>
            <w:r w:rsidRPr="00A83BBA">
              <w:rPr>
                <w:spacing w:val="-10"/>
                <w:w w:val="105"/>
                <w:sz w:val="24"/>
                <w:szCs w:val="24"/>
              </w:rPr>
              <w:t>-</w:t>
            </w:r>
          </w:p>
        </w:tc>
        <w:tc>
          <w:tcPr>
            <w:tcW w:w="283" w:type="pct"/>
            <w:tcBorders>
              <w:left w:val="single" w:sz="4" w:space="0" w:color="E8ECED"/>
              <w:right w:val="single" w:sz="4" w:space="0" w:color="000000" w:themeColor="text1"/>
            </w:tcBorders>
          </w:tcPr>
          <w:p w14:paraId="5D9AFE8D" w14:textId="77777777" w:rsidR="00BE5563" w:rsidRPr="00A83BBA" w:rsidRDefault="00BF2423" w:rsidP="00651693">
            <w:pPr>
              <w:pStyle w:val="TableParagraph"/>
              <w:spacing w:before="14" w:line="360" w:lineRule="auto"/>
              <w:ind w:left="32" w:right="32"/>
              <w:rPr>
                <w:sz w:val="24"/>
                <w:szCs w:val="24"/>
              </w:rPr>
            </w:pPr>
            <w:r w:rsidRPr="00A83BBA">
              <w:rPr>
                <w:spacing w:val="-10"/>
                <w:w w:val="105"/>
                <w:sz w:val="24"/>
                <w:szCs w:val="24"/>
              </w:rPr>
              <w:t>-</w:t>
            </w:r>
          </w:p>
        </w:tc>
        <w:tc>
          <w:tcPr>
            <w:tcW w:w="270" w:type="pct"/>
            <w:tcBorders>
              <w:left w:val="single" w:sz="4" w:space="0" w:color="000000" w:themeColor="text1"/>
            </w:tcBorders>
          </w:tcPr>
          <w:p w14:paraId="5D9AFE8E"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75%</w:t>
            </w:r>
          </w:p>
        </w:tc>
        <w:tc>
          <w:tcPr>
            <w:tcW w:w="271" w:type="pct"/>
            <w:tcBorders>
              <w:right w:val="single" w:sz="4" w:space="0" w:color="E8ECED"/>
            </w:tcBorders>
          </w:tcPr>
          <w:p w14:paraId="5D9AFE8F" w14:textId="77777777" w:rsidR="00BE5563" w:rsidRPr="00A83BBA" w:rsidRDefault="00BF2423" w:rsidP="00651693">
            <w:pPr>
              <w:pStyle w:val="TableParagraph"/>
              <w:spacing w:before="14" w:line="360" w:lineRule="auto"/>
              <w:ind w:left="32" w:right="38"/>
              <w:rPr>
                <w:sz w:val="24"/>
                <w:szCs w:val="24"/>
              </w:rPr>
            </w:pPr>
            <w:r w:rsidRPr="00A83BBA">
              <w:rPr>
                <w:spacing w:val="-5"/>
                <w:w w:val="105"/>
                <w:sz w:val="24"/>
                <w:szCs w:val="24"/>
              </w:rPr>
              <w:t>15%</w:t>
            </w:r>
          </w:p>
        </w:tc>
        <w:tc>
          <w:tcPr>
            <w:tcW w:w="271" w:type="pct"/>
            <w:tcBorders>
              <w:left w:val="single" w:sz="4" w:space="0" w:color="E8ECED"/>
              <w:right w:val="single" w:sz="4" w:space="0" w:color="E8ECED"/>
            </w:tcBorders>
          </w:tcPr>
          <w:p w14:paraId="5D9AFE90" w14:textId="77777777" w:rsidR="00BE5563" w:rsidRPr="00A83BBA" w:rsidRDefault="00BF2423" w:rsidP="00651693">
            <w:pPr>
              <w:pStyle w:val="TableParagraph"/>
              <w:spacing w:before="14" w:line="360" w:lineRule="auto"/>
              <w:ind w:left="32" w:right="39"/>
              <w:rPr>
                <w:sz w:val="24"/>
                <w:szCs w:val="24"/>
              </w:rPr>
            </w:pPr>
            <w:r w:rsidRPr="00A83BBA">
              <w:rPr>
                <w:spacing w:val="-5"/>
                <w:w w:val="105"/>
                <w:sz w:val="24"/>
                <w:szCs w:val="24"/>
              </w:rPr>
              <w:t>10%</w:t>
            </w:r>
          </w:p>
        </w:tc>
      </w:tr>
      <w:tr w:rsidR="00915BE6" w14:paraId="5D9AFEA2" w14:textId="77777777" w:rsidTr="00915BE6">
        <w:trPr>
          <w:trHeight w:val="304"/>
        </w:trPr>
        <w:tc>
          <w:tcPr>
            <w:tcW w:w="1727" w:type="pct"/>
            <w:tcBorders>
              <w:right w:val="single" w:sz="4" w:space="0" w:color="000000" w:themeColor="text1"/>
            </w:tcBorders>
          </w:tcPr>
          <w:p w14:paraId="5D9AFE92" w14:textId="77777777" w:rsidR="00BE5563" w:rsidRPr="00A83BBA" w:rsidRDefault="00BF2423" w:rsidP="00651693">
            <w:pPr>
              <w:pStyle w:val="TableParagraph"/>
              <w:spacing w:before="14" w:line="360" w:lineRule="auto"/>
              <w:ind w:left="27"/>
              <w:jc w:val="left"/>
              <w:rPr>
                <w:sz w:val="24"/>
                <w:szCs w:val="24"/>
              </w:rPr>
            </w:pPr>
            <w:r w:rsidRPr="00A83BBA">
              <w:rPr>
                <w:spacing w:val="-2"/>
                <w:w w:val="105"/>
                <w:sz w:val="24"/>
                <w:szCs w:val="24"/>
              </w:rPr>
              <w:t>Pharmacy</w:t>
            </w:r>
            <w:r w:rsidRPr="00A83BBA">
              <w:rPr>
                <w:spacing w:val="4"/>
                <w:w w:val="105"/>
                <w:sz w:val="24"/>
                <w:szCs w:val="24"/>
              </w:rPr>
              <w:t xml:space="preserve"> </w:t>
            </w:r>
            <w:r w:rsidRPr="00A83BBA">
              <w:rPr>
                <w:spacing w:val="-2"/>
                <w:w w:val="105"/>
                <w:sz w:val="24"/>
                <w:szCs w:val="24"/>
              </w:rPr>
              <w:t>professions</w:t>
            </w:r>
          </w:p>
        </w:tc>
        <w:tc>
          <w:tcPr>
            <w:tcW w:w="154" w:type="pct"/>
            <w:tcBorders>
              <w:left w:val="single" w:sz="4" w:space="0" w:color="000000" w:themeColor="text1"/>
            </w:tcBorders>
          </w:tcPr>
          <w:p w14:paraId="5D9AFE93"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86%</w:t>
            </w:r>
          </w:p>
        </w:tc>
        <w:tc>
          <w:tcPr>
            <w:tcW w:w="152" w:type="pct"/>
          </w:tcPr>
          <w:p w14:paraId="5D9AFE94" w14:textId="77777777" w:rsidR="00BE5563" w:rsidRPr="00A83BBA" w:rsidRDefault="00BF2423" w:rsidP="00651693">
            <w:pPr>
              <w:pStyle w:val="TableParagraph"/>
              <w:spacing w:before="14" w:line="360" w:lineRule="auto"/>
              <w:ind w:left="32" w:right="21"/>
              <w:rPr>
                <w:sz w:val="24"/>
                <w:szCs w:val="24"/>
              </w:rPr>
            </w:pPr>
            <w:r w:rsidRPr="00A83BBA">
              <w:rPr>
                <w:spacing w:val="-5"/>
                <w:w w:val="105"/>
                <w:sz w:val="24"/>
                <w:szCs w:val="24"/>
              </w:rPr>
              <w:t>0%</w:t>
            </w:r>
          </w:p>
        </w:tc>
        <w:tc>
          <w:tcPr>
            <w:tcW w:w="153" w:type="pct"/>
            <w:tcBorders>
              <w:right w:val="single" w:sz="4" w:space="0" w:color="000000" w:themeColor="text1"/>
            </w:tcBorders>
          </w:tcPr>
          <w:p w14:paraId="5D9AFE95"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14%</w:t>
            </w:r>
          </w:p>
        </w:tc>
        <w:tc>
          <w:tcPr>
            <w:tcW w:w="153" w:type="pct"/>
            <w:tcBorders>
              <w:left w:val="single" w:sz="4" w:space="0" w:color="000000" w:themeColor="text1"/>
            </w:tcBorders>
          </w:tcPr>
          <w:p w14:paraId="5D9AFE96"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57%</w:t>
            </w:r>
          </w:p>
        </w:tc>
        <w:tc>
          <w:tcPr>
            <w:tcW w:w="153" w:type="pct"/>
          </w:tcPr>
          <w:p w14:paraId="5D9AFE97"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43%</w:t>
            </w:r>
          </w:p>
        </w:tc>
        <w:tc>
          <w:tcPr>
            <w:tcW w:w="121" w:type="pct"/>
            <w:tcBorders>
              <w:right w:val="single" w:sz="4" w:space="0" w:color="000000" w:themeColor="text1"/>
            </w:tcBorders>
          </w:tcPr>
          <w:p w14:paraId="5D9AFE98"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right w:val="single" w:sz="4" w:space="0" w:color="E8ECED"/>
            </w:tcBorders>
          </w:tcPr>
          <w:p w14:paraId="5D9AFE99" w14:textId="77777777" w:rsidR="00BE5563" w:rsidRPr="00A83BBA" w:rsidRDefault="00BF2423" w:rsidP="00651693">
            <w:pPr>
              <w:pStyle w:val="TableParagraph"/>
              <w:spacing w:before="14" w:line="360" w:lineRule="auto"/>
              <w:ind w:left="32" w:right="27"/>
              <w:rPr>
                <w:sz w:val="24"/>
                <w:szCs w:val="24"/>
              </w:rPr>
            </w:pPr>
            <w:r w:rsidRPr="00A83BBA">
              <w:rPr>
                <w:spacing w:val="-4"/>
                <w:w w:val="105"/>
                <w:sz w:val="24"/>
                <w:szCs w:val="24"/>
              </w:rPr>
              <w:t>100%</w:t>
            </w:r>
          </w:p>
        </w:tc>
        <w:tc>
          <w:tcPr>
            <w:tcW w:w="188" w:type="pct"/>
            <w:tcBorders>
              <w:left w:val="single" w:sz="4" w:space="0" w:color="E8ECED"/>
              <w:right w:val="single" w:sz="4" w:space="0" w:color="E8ECED"/>
            </w:tcBorders>
          </w:tcPr>
          <w:p w14:paraId="5D9AFE9A"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0%</w:t>
            </w:r>
          </w:p>
        </w:tc>
        <w:tc>
          <w:tcPr>
            <w:tcW w:w="297" w:type="pct"/>
            <w:tcBorders>
              <w:left w:val="single" w:sz="4" w:space="0" w:color="E8ECED"/>
              <w:right w:val="single" w:sz="4" w:space="0" w:color="000000" w:themeColor="text1"/>
            </w:tcBorders>
          </w:tcPr>
          <w:p w14:paraId="5D9AFE9B"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0%</w:t>
            </w:r>
          </w:p>
        </w:tc>
        <w:tc>
          <w:tcPr>
            <w:tcW w:w="282" w:type="pct"/>
            <w:tcBorders>
              <w:left w:val="single" w:sz="4" w:space="0" w:color="000000" w:themeColor="text1"/>
              <w:right w:val="single" w:sz="4" w:space="0" w:color="E8ECED"/>
            </w:tcBorders>
          </w:tcPr>
          <w:p w14:paraId="5D9AFE9C" w14:textId="77777777" w:rsidR="00BE5563" w:rsidRPr="00A83BBA" w:rsidRDefault="00BF2423" w:rsidP="00651693">
            <w:pPr>
              <w:pStyle w:val="TableParagraph"/>
              <w:spacing w:before="14" w:line="360" w:lineRule="auto"/>
              <w:ind w:left="32" w:right="30"/>
              <w:rPr>
                <w:sz w:val="24"/>
                <w:szCs w:val="24"/>
              </w:rPr>
            </w:pPr>
            <w:r w:rsidRPr="00A83BBA">
              <w:rPr>
                <w:spacing w:val="-4"/>
                <w:w w:val="105"/>
                <w:sz w:val="24"/>
                <w:szCs w:val="24"/>
              </w:rPr>
              <w:t>100%</w:t>
            </w:r>
          </w:p>
        </w:tc>
        <w:tc>
          <w:tcPr>
            <w:tcW w:w="228" w:type="pct"/>
            <w:tcBorders>
              <w:left w:val="single" w:sz="4" w:space="0" w:color="E8ECED"/>
            </w:tcBorders>
          </w:tcPr>
          <w:p w14:paraId="5D9AFE9D"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0%</w:t>
            </w:r>
          </w:p>
        </w:tc>
        <w:tc>
          <w:tcPr>
            <w:tcW w:w="283" w:type="pct"/>
            <w:tcBorders>
              <w:right w:val="single" w:sz="4" w:space="0" w:color="000000" w:themeColor="text1"/>
            </w:tcBorders>
          </w:tcPr>
          <w:p w14:paraId="5D9AFE9E"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0%</w:t>
            </w:r>
          </w:p>
        </w:tc>
        <w:tc>
          <w:tcPr>
            <w:tcW w:w="270" w:type="pct"/>
            <w:tcBorders>
              <w:left w:val="single" w:sz="4" w:space="0" w:color="000000" w:themeColor="text1"/>
            </w:tcBorders>
          </w:tcPr>
          <w:p w14:paraId="5D9AFE9F"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83%</w:t>
            </w:r>
          </w:p>
        </w:tc>
        <w:tc>
          <w:tcPr>
            <w:tcW w:w="271" w:type="pct"/>
            <w:tcBorders>
              <w:right w:val="single" w:sz="4" w:space="0" w:color="E8ECED"/>
            </w:tcBorders>
          </w:tcPr>
          <w:p w14:paraId="5D9AFEA0"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8%</w:t>
            </w:r>
          </w:p>
        </w:tc>
        <w:tc>
          <w:tcPr>
            <w:tcW w:w="271" w:type="pct"/>
            <w:tcBorders>
              <w:left w:val="single" w:sz="4" w:space="0" w:color="E8ECED"/>
              <w:right w:val="single" w:sz="4" w:space="0" w:color="E8ECED"/>
            </w:tcBorders>
          </w:tcPr>
          <w:p w14:paraId="5D9AFEA1" w14:textId="77777777" w:rsidR="00BE5563" w:rsidRPr="00A83BBA" w:rsidRDefault="00BF2423" w:rsidP="00651693">
            <w:pPr>
              <w:pStyle w:val="TableParagraph"/>
              <w:spacing w:before="14" w:line="360" w:lineRule="auto"/>
              <w:ind w:left="32" w:right="39"/>
              <w:rPr>
                <w:sz w:val="24"/>
                <w:szCs w:val="24"/>
              </w:rPr>
            </w:pPr>
            <w:r w:rsidRPr="00A83BBA">
              <w:rPr>
                <w:spacing w:val="-5"/>
                <w:w w:val="105"/>
                <w:sz w:val="24"/>
                <w:szCs w:val="24"/>
              </w:rPr>
              <w:t>10%</w:t>
            </w:r>
          </w:p>
        </w:tc>
      </w:tr>
      <w:tr w:rsidR="00915BE6" w14:paraId="5D9AFEB3" w14:textId="77777777" w:rsidTr="00915BE6">
        <w:trPr>
          <w:trHeight w:val="304"/>
        </w:trPr>
        <w:tc>
          <w:tcPr>
            <w:tcW w:w="1727" w:type="pct"/>
            <w:tcBorders>
              <w:right w:val="single" w:sz="4" w:space="0" w:color="000000" w:themeColor="text1"/>
            </w:tcBorders>
          </w:tcPr>
          <w:p w14:paraId="5D9AFEA3" w14:textId="77777777" w:rsidR="00BE5563" w:rsidRPr="00A83BBA" w:rsidRDefault="00BF2423" w:rsidP="00651693">
            <w:pPr>
              <w:pStyle w:val="TableParagraph"/>
              <w:spacing w:before="14" w:line="360" w:lineRule="auto"/>
              <w:ind w:left="27"/>
              <w:jc w:val="left"/>
              <w:rPr>
                <w:sz w:val="24"/>
                <w:szCs w:val="24"/>
              </w:rPr>
            </w:pPr>
            <w:r w:rsidRPr="00A83BBA">
              <w:rPr>
                <w:w w:val="105"/>
                <w:sz w:val="24"/>
                <w:szCs w:val="24"/>
              </w:rPr>
              <w:t>Social</w:t>
            </w:r>
            <w:r w:rsidRPr="00A83BBA">
              <w:rPr>
                <w:spacing w:val="-11"/>
                <w:w w:val="105"/>
                <w:sz w:val="24"/>
                <w:szCs w:val="24"/>
              </w:rPr>
              <w:t xml:space="preserve"> </w:t>
            </w:r>
            <w:r w:rsidRPr="00A83BBA">
              <w:rPr>
                <w:spacing w:val="-4"/>
                <w:w w:val="105"/>
                <w:sz w:val="24"/>
                <w:szCs w:val="24"/>
              </w:rPr>
              <w:t>work</w:t>
            </w:r>
          </w:p>
        </w:tc>
        <w:tc>
          <w:tcPr>
            <w:tcW w:w="154" w:type="pct"/>
            <w:tcBorders>
              <w:left w:val="single" w:sz="4" w:space="0" w:color="000000" w:themeColor="text1"/>
            </w:tcBorders>
          </w:tcPr>
          <w:p w14:paraId="5D9AFEA4"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49%</w:t>
            </w:r>
          </w:p>
        </w:tc>
        <w:tc>
          <w:tcPr>
            <w:tcW w:w="152" w:type="pct"/>
          </w:tcPr>
          <w:p w14:paraId="5D9AFEA5"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50%</w:t>
            </w:r>
          </w:p>
        </w:tc>
        <w:tc>
          <w:tcPr>
            <w:tcW w:w="153" w:type="pct"/>
            <w:tcBorders>
              <w:right w:val="single" w:sz="4" w:space="0" w:color="000000" w:themeColor="text1"/>
            </w:tcBorders>
          </w:tcPr>
          <w:p w14:paraId="5D9AFEA6" w14:textId="77777777" w:rsidR="00BE5563" w:rsidRPr="00A83BBA" w:rsidRDefault="00BF2423" w:rsidP="00651693">
            <w:pPr>
              <w:pStyle w:val="TableParagraph"/>
              <w:spacing w:before="14" w:line="360" w:lineRule="auto"/>
              <w:ind w:left="32" w:right="22"/>
              <w:rPr>
                <w:sz w:val="24"/>
                <w:szCs w:val="24"/>
              </w:rPr>
            </w:pPr>
            <w:r w:rsidRPr="00A83BBA">
              <w:rPr>
                <w:spacing w:val="-5"/>
                <w:w w:val="105"/>
                <w:sz w:val="24"/>
                <w:szCs w:val="24"/>
              </w:rPr>
              <w:t>1%</w:t>
            </w:r>
          </w:p>
        </w:tc>
        <w:tc>
          <w:tcPr>
            <w:tcW w:w="153" w:type="pct"/>
            <w:tcBorders>
              <w:left w:val="single" w:sz="4" w:space="0" w:color="000000" w:themeColor="text1"/>
            </w:tcBorders>
          </w:tcPr>
          <w:p w14:paraId="5D9AFEA7"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91%</w:t>
            </w:r>
          </w:p>
        </w:tc>
        <w:tc>
          <w:tcPr>
            <w:tcW w:w="153" w:type="pct"/>
          </w:tcPr>
          <w:p w14:paraId="5D9AFEA8" w14:textId="77777777" w:rsidR="00BE5563" w:rsidRPr="00A83BBA" w:rsidRDefault="00BF2423" w:rsidP="00651693">
            <w:pPr>
              <w:pStyle w:val="TableParagraph"/>
              <w:spacing w:before="14" w:line="360" w:lineRule="auto"/>
              <w:ind w:left="32" w:right="24"/>
              <w:rPr>
                <w:sz w:val="24"/>
                <w:szCs w:val="24"/>
              </w:rPr>
            </w:pPr>
            <w:r w:rsidRPr="00A83BBA">
              <w:rPr>
                <w:spacing w:val="-5"/>
                <w:w w:val="105"/>
                <w:sz w:val="24"/>
                <w:szCs w:val="24"/>
              </w:rPr>
              <w:t>9%</w:t>
            </w:r>
          </w:p>
        </w:tc>
        <w:tc>
          <w:tcPr>
            <w:tcW w:w="121" w:type="pct"/>
            <w:tcBorders>
              <w:right w:val="single" w:sz="4" w:space="0" w:color="000000" w:themeColor="text1"/>
            </w:tcBorders>
          </w:tcPr>
          <w:p w14:paraId="5D9AFEA9"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right w:val="single" w:sz="4" w:space="0" w:color="E8ECED"/>
            </w:tcBorders>
          </w:tcPr>
          <w:p w14:paraId="5D9AFEAA" w14:textId="77777777" w:rsidR="00BE5563" w:rsidRPr="00A83BBA" w:rsidRDefault="00BF2423" w:rsidP="00651693">
            <w:pPr>
              <w:pStyle w:val="TableParagraph"/>
              <w:spacing w:before="14" w:line="360" w:lineRule="auto"/>
              <w:ind w:left="32" w:right="27"/>
              <w:rPr>
                <w:sz w:val="24"/>
                <w:szCs w:val="24"/>
              </w:rPr>
            </w:pPr>
            <w:r w:rsidRPr="00A83BBA">
              <w:rPr>
                <w:spacing w:val="-5"/>
                <w:w w:val="105"/>
                <w:sz w:val="24"/>
                <w:szCs w:val="24"/>
              </w:rPr>
              <w:t>0%</w:t>
            </w:r>
          </w:p>
        </w:tc>
        <w:tc>
          <w:tcPr>
            <w:tcW w:w="188" w:type="pct"/>
            <w:tcBorders>
              <w:left w:val="single" w:sz="4" w:space="0" w:color="E8ECED"/>
              <w:bottom w:val="single" w:sz="4" w:space="0" w:color="E8ECED"/>
              <w:right w:val="single" w:sz="4" w:space="0" w:color="E8ECED"/>
            </w:tcBorders>
          </w:tcPr>
          <w:p w14:paraId="5D9AFEAB"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0%</w:t>
            </w:r>
          </w:p>
        </w:tc>
        <w:tc>
          <w:tcPr>
            <w:tcW w:w="297" w:type="pct"/>
            <w:tcBorders>
              <w:left w:val="single" w:sz="4" w:space="0" w:color="E8ECED"/>
              <w:right w:val="single" w:sz="4" w:space="0" w:color="000000" w:themeColor="text1"/>
            </w:tcBorders>
          </w:tcPr>
          <w:p w14:paraId="5D9AFEAC" w14:textId="77777777" w:rsidR="00BE5563" w:rsidRPr="00A83BBA" w:rsidRDefault="00BF2423" w:rsidP="00651693">
            <w:pPr>
              <w:pStyle w:val="TableParagraph"/>
              <w:spacing w:before="14" w:line="360" w:lineRule="auto"/>
              <w:ind w:left="32" w:right="29"/>
              <w:rPr>
                <w:sz w:val="24"/>
                <w:szCs w:val="24"/>
              </w:rPr>
            </w:pPr>
            <w:r w:rsidRPr="00A83BBA">
              <w:rPr>
                <w:spacing w:val="-4"/>
                <w:w w:val="105"/>
                <w:sz w:val="24"/>
                <w:szCs w:val="24"/>
              </w:rPr>
              <w:t>100%</w:t>
            </w:r>
          </w:p>
        </w:tc>
        <w:tc>
          <w:tcPr>
            <w:tcW w:w="282" w:type="pct"/>
            <w:tcBorders>
              <w:left w:val="single" w:sz="4" w:space="0" w:color="000000" w:themeColor="text1"/>
            </w:tcBorders>
          </w:tcPr>
          <w:p w14:paraId="5D9AFEAD"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67%</w:t>
            </w:r>
          </w:p>
        </w:tc>
        <w:tc>
          <w:tcPr>
            <w:tcW w:w="228" w:type="pct"/>
          </w:tcPr>
          <w:p w14:paraId="5D9AFEAE" w14:textId="77777777" w:rsidR="00BE5563" w:rsidRPr="00A83BBA" w:rsidRDefault="00BF2423" w:rsidP="00651693">
            <w:pPr>
              <w:pStyle w:val="TableParagraph"/>
              <w:spacing w:before="14" w:line="360" w:lineRule="auto"/>
              <w:ind w:left="32" w:right="35"/>
              <w:rPr>
                <w:sz w:val="24"/>
                <w:szCs w:val="24"/>
              </w:rPr>
            </w:pPr>
            <w:r w:rsidRPr="00A83BBA">
              <w:rPr>
                <w:spacing w:val="-5"/>
                <w:w w:val="105"/>
                <w:sz w:val="24"/>
                <w:szCs w:val="24"/>
              </w:rPr>
              <w:t>33%</w:t>
            </w:r>
          </w:p>
        </w:tc>
        <w:tc>
          <w:tcPr>
            <w:tcW w:w="283" w:type="pct"/>
            <w:tcBorders>
              <w:right w:val="single" w:sz="4" w:space="0" w:color="000000" w:themeColor="text1"/>
            </w:tcBorders>
          </w:tcPr>
          <w:p w14:paraId="5D9AFEAF"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0%</w:t>
            </w:r>
          </w:p>
        </w:tc>
        <w:tc>
          <w:tcPr>
            <w:tcW w:w="270" w:type="pct"/>
            <w:tcBorders>
              <w:left w:val="single" w:sz="4" w:space="0" w:color="000000" w:themeColor="text1"/>
            </w:tcBorders>
          </w:tcPr>
          <w:p w14:paraId="5D9AFEB0"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56%</w:t>
            </w:r>
          </w:p>
        </w:tc>
        <w:tc>
          <w:tcPr>
            <w:tcW w:w="271" w:type="pct"/>
            <w:tcBorders>
              <w:right w:val="single" w:sz="4" w:space="0" w:color="E8ECED"/>
            </w:tcBorders>
          </w:tcPr>
          <w:p w14:paraId="5D9AFEB1" w14:textId="77777777" w:rsidR="00BE5563" w:rsidRPr="00A83BBA" w:rsidRDefault="00BF2423" w:rsidP="00651693">
            <w:pPr>
              <w:pStyle w:val="TableParagraph"/>
              <w:spacing w:before="14" w:line="360" w:lineRule="auto"/>
              <w:ind w:left="32" w:right="38"/>
              <w:rPr>
                <w:sz w:val="24"/>
                <w:szCs w:val="24"/>
              </w:rPr>
            </w:pPr>
            <w:r w:rsidRPr="00A83BBA">
              <w:rPr>
                <w:spacing w:val="-5"/>
                <w:w w:val="105"/>
                <w:sz w:val="24"/>
                <w:szCs w:val="24"/>
              </w:rPr>
              <w:t>40%</w:t>
            </w:r>
          </w:p>
        </w:tc>
        <w:tc>
          <w:tcPr>
            <w:tcW w:w="271" w:type="pct"/>
            <w:tcBorders>
              <w:left w:val="single" w:sz="4" w:space="0" w:color="E8ECED"/>
              <w:right w:val="single" w:sz="4" w:space="0" w:color="E8ECED"/>
            </w:tcBorders>
          </w:tcPr>
          <w:p w14:paraId="5D9AFEB2" w14:textId="77777777" w:rsidR="00BE5563" w:rsidRPr="00A83BBA" w:rsidRDefault="00BF2423" w:rsidP="00651693">
            <w:pPr>
              <w:pStyle w:val="TableParagraph"/>
              <w:spacing w:before="14" w:line="360" w:lineRule="auto"/>
              <w:ind w:left="32" w:right="33"/>
              <w:rPr>
                <w:sz w:val="24"/>
                <w:szCs w:val="24"/>
              </w:rPr>
            </w:pPr>
            <w:r w:rsidRPr="00A83BBA">
              <w:rPr>
                <w:spacing w:val="-5"/>
                <w:w w:val="105"/>
                <w:sz w:val="24"/>
                <w:szCs w:val="24"/>
              </w:rPr>
              <w:t>4%</w:t>
            </w:r>
          </w:p>
        </w:tc>
      </w:tr>
      <w:tr w:rsidR="00915BE6" w14:paraId="5D9AFEC4" w14:textId="77777777" w:rsidTr="00915BE6">
        <w:trPr>
          <w:trHeight w:val="310"/>
        </w:trPr>
        <w:tc>
          <w:tcPr>
            <w:tcW w:w="1727" w:type="pct"/>
            <w:tcBorders>
              <w:bottom w:val="nil"/>
              <w:right w:val="single" w:sz="4" w:space="0" w:color="000000" w:themeColor="text1"/>
            </w:tcBorders>
          </w:tcPr>
          <w:p w14:paraId="5D9AFEB4" w14:textId="77777777" w:rsidR="00BE5563" w:rsidRPr="00A83BBA" w:rsidRDefault="00BF2423" w:rsidP="00651693">
            <w:pPr>
              <w:pStyle w:val="TableParagraph"/>
              <w:spacing w:before="14" w:line="360" w:lineRule="auto"/>
              <w:ind w:left="27"/>
              <w:jc w:val="left"/>
              <w:rPr>
                <w:sz w:val="24"/>
                <w:szCs w:val="24"/>
              </w:rPr>
            </w:pPr>
            <w:r w:rsidRPr="00A83BBA">
              <w:rPr>
                <w:spacing w:val="-2"/>
                <w:w w:val="105"/>
                <w:sz w:val="24"/>
                <w:szCs w:val="24"/>
              </w:rPr>
              <w:t>Other</w:t>
            </w:r>
          </w:p>
        </w:tc>
        <w:tc>
          <w:tcPr>
            <w:tcW w:w="154" w:type="pct"/>
            <w:tcBorders>
              <w:left w:val="single" w:sz="4" w:space="0" w:color="000000" w:themeColor="text1"/>
              <w:bottom w:val="nil"/>
            </w:tcBorders>
          </w:tcPr>
          <w:p w14:paraId="5D9AFEB5"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44%</w:t>
            </w:r>
          </w:p>
        </w:tc>
        <w:tc>
          <w:tcPr>
            <w:tcW w:w="152" w:type="pct"/>
            <w:tcBorders>
              <w:bottom w:val="nil"/>
            </w:tcBorders>
          </w:tcPr>
          <w:p w14:paraId="5D9AFEB6"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11%</w:t>
            </w:r>
          </w:p>
        </w:tc>
        <w:tc>
          <w:tcPr>
            <w:tcW w:w="153" w:type="pct"/>
            <w:tcBorders>
              <w:bottom w:val="nil"/>
              <w:right w:val="single" w:sz="4" w:space="0" w:color="000000" w:themeColor="text1"/>
            </w:tcBorders>
          </w:tcPr>
          <w:p w14:paraId="5D9AFEB7" w14:textId="77777777" w:rsidR="00BE5563" w:rsidRPr="00A83BBA" w:rsidRDefault="00BF2423" w:rsidP="00651693">
            <w:pPr>
              <w:pStyle w:val="TableParagraph"/>
              <w:spacing w:before="14" w:line="360" w:lineRule="auto"/>
              <w:ind w:left="32" w:right="29"/>
              <w:rPr>
                <w:sz w:val="24"/>
                <w:szCs w:val="24"/>
              </w:rPr>
            </w:pPr>
            <w:r w:rsidRPr="00A83BBA">
              <w:rPr>
                <w:spacing w:val="-5"/>
                <w:w w:val="105"/>
                <w:sz w:val="24"/>
                <w:szCs w:val="24"/>
              </w:rPr>
              <w:t>45%</w:t>
            </w:r>
          </w:p>
        </w:tc>
        <w:tc>
          <w:tcPr>
            <w:tcW w:w="153" w:type="pct"/>
            <w:tcBorders>
              <w:left w:val="single" w:sz="4" w:space="0" w:color="000000" w:themeColor="text1"/>
              <w:bottom w:val="nil"/>
            </w:tcBorders>
          </w:tcPr>
          <w:p w14:paraId="5D9AFEB8" w14:textId="77777777" w:rsidR="00BE5563" w:rsidRPr="00A83BBA" w:rsidRDefault="00BF2423" w:rsidP="00651693">
            <w:pPr>
              <w:pStyle w:val="TableParagraph"/>
              <w:spacing w:before="14" w:line="360" w:lineRule="auto"/>
              <w:ind w:left="32" w:right="30"/>
              <w:rPr>
                <w:sz w:val="24"/>
                <w:szCs w:val="24"/>
              </w:rPr>
            </w:pPr>
            <w:r w:rsidRPr="00A83BBA">
              <w:rPr>
                <w:spacing w:val="-5"/>
                <w:w w:val="105"/>
                <w:sz w:val="24"/>
                <w:szCs w:val="24"/>
              </w:rPr>
              <w:t>58%</w:t>
            </w:r>
          </w:p>
        </w:tc>
        <w:tc>
          <w:tcPr>
            <w:tcW w:w="153" w:type="pct"/>
            <w:tcBorders>
              <w:bottom w:val="nil"/>
            </w:tcBorders>
          </w:tcPr>
          <w:p w14:paraId="5D9AFEB9" w14:textId="77777777" w:rsidR="00BE5563" w:rsidRPr="00A83BBA" w:rsidRDefault="00BF2423" w:rsidP="00651693">
            <w:pPr>
              <w:pStyle w:val="TableParagraph"/>
              <w:spacing w:before="14" w:line="360" w:lineRule="auto"/>
              <w:ind w:left="32" w:right="31"/>
              <w:rPr>
                <w:sz w:val="24"/>
                <w:szCs w:val="24"/>
              </w:rPr>
            </w:pPr>
            <w:r w:rsidRPr="00A83BBA">
              <w:rPr>
                <w:spacing w:val="-5"/>
                <w:w w:val="105"/>
                <w:sz w:val="24"/>
                <w:szCs w:val="24"/>
              </w:rPr>
              <w:t>42%</w:t>
            </w:r>
          </w:p>
        </w:tc>
        <w:tc>
          <w:tcPr>
            <w:tcW w:w="121" w:type="pct"/>
            <w:tcBorders>
              <w:bottom w:val="nil"/>
              <w:right w:val="single" w:sz="4" w:space="0" w:color="000000" w:themeColor="text1"/>
            </w:tcBorders>
          </w:tcPr>
          <w:p w14:paraId="5D9AFEBA" w14:textId="77777777" w:rsidR="00BE5563" w:rsidRPr="00A83BBA" w:rsidRDefault="00BF2423" w:rsidP="00651693">
            <w:pPr>
              <w:pStyle w:val="TableParagraph"/>
              <w:spacing w:before="14" w:line="360" w:lineRule="auto"/>
              <w:ind w:left="32" w:right="26"/>
              <w:rPr>
                <w:sz w:val="24"/>
                <w:szCs w:val="24"/>
              </w:rPr>
            </w:pPr>
            <w:r w:rsidRPr="00A83BBA">
              <w:rPr>
                <w:spacing w:val="-5"/>
                <w:w w:val="105"/>
                <w:sz w:val="24"/>
                <w:szCs w:val="24"/>
              </w:rPr>
              <w:t>0%</w:t>
            </w:r>
          </w:p>
        </w:tc>
        <w:tc>
          <w:tcPr>
            <w:tcW w:w="296" w:type="pct"/>
            <w:tcBorders>
              <w:left w:val="single" w:sz="4" w:space="0" w:color="000000" w:themeColor="text1"/>
              <w:bottom w:val="nil"/>
            </w:tcBorders>
          </w:tcPr>
          <w:p w14:paraId="5D9AFEBB"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69%</w:t>
            </w:r>
          </w:p>
        </w:tc>
        <w:tc>
          <w:tcPr>
            <w:tcW w:w="188" w:type="pct"/>
            <w:tcBorders>
              <w:top w:val="single" w:sz="4" w:space="0" w:color="E8ECED"/>
              <w:bottom w:val="nil"/>
            </w:tcBorders>
          </w:tcPr>
          <w:p w14:paraId="5D9AFEBC" w14:textId="77777777" w:rsidR="00BE5563" w:rsidRPr="00A83BBA" w:rsidRDefault="00BF2423" w:rsidP="00651693">
            <w:pPr>
              <w:pStyle w:val="TableParagraph"/>
              <w:spacing w:before="14" w:line="360" w:lineRule="auto"/>
              <w:ind w:left="32" w:right="28"/>
              <w:rPr>
                <w:sz w:val="24"/>
                <w:szCs w:val="24"/>
              </w:rPr>
            </w:pPr>
            <w:r w:rsidRPr="00A83BBA">
              <w:rPr>
                <w:spacing w:val="-5"/>
                <w:w w:val="105"/>
                <w:sz w:val="24"/>
                <w:szCs w:val="24"/>
              </w:rPr>
              <w:t>8%</w:t>
            </w:r>
          </w:p>
        </w:tc>
        <w:tc>
          <w:tcPr>
            <w:tcW w:w="297" w:type="pct"/>
            <w:tcBorders>
              <w:bottom w:val="nil"/>
              <w:right w:val="single" w:sz="4" w:space="0" w:color="000000" w:themeColor="text1"/>
            </w:tcBorders>
          </w:tcPr>
          <w:p w14:paraId="5D9AFEBD"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23%</w:t>
            </w:r>
          </w:p>
        </w:tc>
        <w:tc>
          <w:tcPr>
            <w:tcW w:w="282" w:type="pct"/>
            <w:tcBorders>
              <w:left w:val="single" w:sz="4" w:space="0" w:color="000000" w:themeColor="text1"/>
              <w:bottom w:val="nil"/>
            </w:tcBorders>
          </w:tcPr>
          <w:p w14:paraId="5D9AFEBE" w14:textId="77777777" w:rsidR="00BE5563" w:rsidRPr="00A83BBA" w:rsidRDefault="00BF2423" w:rsidP="00651693">
            <w:pPr>
              <w:pStyle w:val="TableParagraph"/>
              <w:spacing w:before="14" w:line="360" w:lineRule="auto"/>
              <w:ind w:left="32" w:right="34"/>
              <w:rPr>
                <w:sz w:val="24"/>
                <w:szCs w:val="24"/>
              </w:rPr>
            </w:pPr>
            <w:r w:rsidRPr="00A83BBA">
              <w:rPr>
                <w:spacing w:val="-5"/>
                <w:w w:val="105"/>
                <w:sz w:val="24"/>
                <w:szCs w:val="24"/>
              </w:rPr>
              <w:t>60%</w:t>
            </w:r>
          </w:p>
        </w:tc>
        <w:tc>
          <w:tcPr>
            <w:tcW w:w="228" w:type="pct"/>
            <w:tcBorders>
              <w:bottom w:val="nil"/>
            </w:tcBorders>
          </w:tcPr>
          <w:p w14:paraId="5D9AFEBF" w14:textId="77777777" w:rsidR="00BE5563" w:rsidRPr="00A83BBA" w:rsidRDefault="00BF2423" w:rsidP="00651693">
            <w:pPr>
              <w:pStyle w:val="TableParagraph"/>
              <w:spacing w:before="14" w:line="360" w:lineRule="auto"/>
              <w:ind w:left="32" w:right="35"/>
              <w:rPr>
                <w:sz w:val="24"/>
                <w:szCs w:val="24"/>
              </w:rPr>
            </w:pPr>
            <w:r w:rsidRPr="00A83BBA">
              <w:rPr>
                <w:spacing w:val="-5"/>
                <w:w w:val="105"/>
                <w:sz w:val="24"/>
                <w:szCs w:val="24"/>
              </w:rPr>
              <w:t>40%</w:t>
            </w:r>
          </w:p>
        </w:tc>
        <w:tc>
          <w:tcPr>
            <w:tcW w:w="283" w:type="pct"/>
            <w:tcBorders>
              <w:bottom w:val="nil"/>
              <w:right w:val="single" w:sz="4" w:space="0" w:color="000000" w:themeColor="text1"/>
            </w:tcBorders>
          </w:tcPr>
          <w:p w14:paraId="5D9AFEC0" w14:textId="77777777" w:rsidR="00BE5563" w:rsidRPr="00A83BBA" w:rsidRDefault="00BF2423" w:rsidP="00651693">
            <w:pPr>
              <w:pStyle w:val="TableParagraph"/>
              <w:spacing w:before="14" w:line="360" w:lineRule="auto"/>
              <w:ind w:left="32" w:right="32"/>
              <w:rPr>
                <w:sz w:val="24"/>
                <w:szCs w:val="24"/>
              </w:rPr>
            </w:pPr>
            <w:r w:rsidRPr="00A83BBA">
              <w:rPr>
                <w:spacing w:val="-5"/>
                <w:w w:val="105"/>
                <w:sz w:val="24"/>
                <w:szCs w:val="24"/>
              </w:rPr>
              <w:t>0%</w:t>
            </w:r>
          </w:p>
        </w:tc>
        <w:tc>
          <w:tcPr>
            <w:tcW w:w="270" w:type="pct"/>
            <w:tcBorders>
              <w:left w:val="single" w:sz="4" w:space="0" w:color="000000" w:themeColor="text1"/>
              <w:bottom w:val="nil"/>
            </w:tcBorders>
          </w:tcPr>
          <w:p w14:paraId="5D9AFEC1" w14:textId="77777777" w:rsidR="00BE5563" w:rsidRPr="00A83BBA" w:rsidRDefault="00BF2423" w:rsidP="00651693">
            <w:pPr>
              <w:pStyle w:val="TableParagraph"/>
              <w:spacing w:before="14" w:line="360" w:lineRule="auto"/>
              <w:ind w:left="32" w:right="37"/>
              <w:rPr>
                <w:sz w:val="24"/>
                <w:szCs w:val="24"/>
              </w:rPr>
            </w:pPr>
            <w:r w:rsidRPr="00A83BBA">
              <w:rPr>
                <w:spacing w:val="-5"/>
                <w:w w:val="105"/>
                <w:sz w:val="24"/>
                <w:szCs w:val="24"/>
              </w:rPr>
              <w:t>46%</w:t>
            </w:r>
          </w:p>
        </w:tc>
        <w:tc>
          <w:tcPr>
            <w:tcW w:w="271" w:type="pct"/>
            <w:tcBorders>
              <w:bottom w:val="nil"/>
              <w:right w:val="single" w:sz="4" w:space="0" w:color="E8ECED"/>
            </w:tcBorders>
          </w:tcPr>
          <w:p w14:paraId="5D9AFEC2" w14:textId="77777777" w:rsidR="00BE5563" w:rsidRPr="00A83BBA" w:rsidRDefault="00BF2423" w:rsidP="00651693">
            <w:pPr>
              <w:pStyle w:val="TableParagraph"/>
              <w:spacing w:before="14" w:line="360" w:lineRule="auto"/>
              <w:ind w:left="32" w:right="38"/>
              <w:rPr>
                <w:sz w:val="24"/>
                <w:szCs w:val="24"/>
              </w:rPr>
            </w:pPr>
            <w:r w:rsidRPr="00A83BBA">
              <w:rPr>
                <w:spacing w:val="-5"/>
                <w:w w:val="105"/>
                <w:sz w:val="24"/>
                <w:szCs w:val="24"/>
              </w:rPr>
              <w:t>13%</w:t>
            </w:r>
          </w:p>
        </w:tc>
        <w:tc>
          <w:tcPr>
            <w:tcW w:w="271" w:type="pct"/>
            <w:tcBorders>
              <w:left w:val="single" w:sz="4" w:space="0" w:color="E8ECED"/>
              <w:bottom w:val="nil"/>
              <w:right w:val="single" w:sz="4" w:space="0" w:color="E8ECED"/>
            </w:tcBorders>
          </w:tcPr>
          <w:p w14:paraId="5D9AFEC3" w14:textId="77777777" w:rsidR="00BE5563" w:rsidRPr="00A83BBA" w:rsidRDefault="00BF2423" w:rsidP="00651693">
            <w:pPr>
              <w:pStyle w:val="TableParagraph"/>
              <w:spacing w:before="14" w:line="360" w:lineRule="auto"/>
              <w:ind w:left="32" w:right="39"/>
              <w:rPr>
                <w:sz w:val="24"/>
                <w:szCs w:val="24"/>
              </w:rPr>
            </w:pPr>
            <w:r w:rsidRPr="00A83BBA">
              <w:rPr>
                <w:spacing w:val="-5"/>
                <w:w w:val="105"/>
                <w:sz w:val="24"/>
                <w:szCs w:val="24"/>
              </w:rPr>
              <w:t>40%</w:t>
            </w:r>
          </w:p>
        </w:tc>
      </w:tr>
      <w:tr w:rsidR="000640B5" w14:paraId="5D9AFED5" w14:textId="77777777" w:rsidTr="00915BE6">
        <w:trPr>
          <w:trHeight w:val="333"/>
        </w:trPr>
        <w:tc>
          <w:tcPr>
            <w:tcW w:w="1727" w:type="pct"/>
            <w:tcBorders>
              <w:top w:val="nil"/>
              <w:bottom w:val="nil"/>
              <w:right w:val="single" w:sz="4" w:space="0" w:color="000000" w:themeColor="text1"/>
            </w:tcBorders>
            <w:shd w:val="clear" w:color="auto" w:fill="E8ECED"/>
          </w:tcPr>
          <w:p w14:paraId="5D9AFEC5" w14:textId="77777777" w:rsidR="00BE5563" w:rsidRPr="00A83BBA" w:rsidRDefault="00BF2423" w:rsidP="00651693">
            <w:pPr>
              <w:pStyle w:val="TableParagraph"/>
              <w:spacing w:before="22" w:line="360" w:lineRule="auto"/>
              <w:ind w:left="27"/>
              <w:jc w:val="left"/>
              <w:rPr>
                <w:b/>
                <w:sz w:val="24"/>
                <w:szCs w:val="24"/>
              </w:rPr>
            </w:pPr>
            <w:r w:rsidRPr="00A83BBA">
              <w:rPr>
                <w:b/>
                <w:spacing w:val="-2"/>
                <w:w w:val="105"/>
                <w:sz w:val="24"/>
                <w:szCs w:val="24"/>
              </w:rPr>
              <w:t>Total</w:t>
            </w:r>
          </w:p>
        </w:tc>
        <w:tc>
          <w:tcPr>
            <w:tcW w:w="154" w:type="pct"/>
            <w:tcBorders>
              <w:top w:val="nil"/>
              <w:left w:val="single" w:sz="4" w:space="0" w:color="000000" w:themeColor="text1"/>
              <w:bottom w:val="nil"/>
            </w:tcBorders>
            <w:shd w:val="clear" w:color="auto" w:fill="E8ECED"/>
          </w:tcPr>
          <w:p w14:paraId="5D9AFEC6" w14:textId="77777777" w:rsidR="00BE5563" w:rsidRPr="00A83BBA" w:rsidRDefault="00BF2423" w:rsidP="00651693">
            <w:pPr>
              <w:pStyle w:val="TableParagraph"/>
              <w:spacing w:before="22" w:line="360" w:lineRule="auto"/>
              <w:ind w:left="39" w:right="7"/>
              <w:rPr>
                <w:b/>
                <w:sz w:val="24"/>
                <w:szCs w:val="24"/>
              </w:rPr>
            </w:pPr>
            <w:r w:rsidRPr="00A83BBA">
              <w:rPr>
                <w:b/>
                <w:spacing w:val="-5"/>
                <w:w w:val="105"/>
                <w:sz w:val="24"/>
                <w:szCs w:val="24"/>
              </w:rPr>
              <w:t>80%</w:t>
            </w:r>
          </w:p>
        </w:tc>
        <w:tc>
          <w:tcPr>
            <w:tcW w:w="152" w:type="pct"/>
            <w:tcBorders>
              <w:top w:val="nil"/>
              <w:bottom w:val="nil"/>
            </w:tcBorders>
            <w:shd w:val="clear" w:color="auto" w:fill="E8ECED"/>
          </w:tcPr>
          <w:p w14:paraId="5D9AFEC7" w14:textId="77777777" w:rsidR="00BE5563" w:rsidRPr="00A83BBA" w:rsidRDefault="00BF2423" w:rsidP="00651693">
            <w:pPr>
              <w:pStyle w:val="TableParagraph"/>
              <w:spacing w:before="22" w:line="360" w:lineRule="auto"/>
              <w:ind w:left="32" w:right="8"/>
              <w:rPr>
                <w:b/>
                <w:sz w:val="24"/>
                <w:szCs w:val="24"/>
              </w:rPr>
            </w:pPr>
            <w:r w:rsidRPr="00A83BBA">
              <w:rPr>
                <w:b/>
                <w:spacing w:val="-5"/>
                <w:w w:val="105"/>
                <w:sz w:val="24"/>
                <w:szCs w:val="24"/>
              </w:rPr>
              <w:t>9%</w:t>
            </w:r>
          </w:p>
        </w:tc>
        <w:tc>
          <w:tcPr>
            <w:tcW w:w="153" w:type="pct"/>
            <w:tcBorders>
              <w:top w:val="nil"/>
              <w:bottom w:val="nil"/>
              <w:right w:val="single" w:sz="4" w:space="0" w:color="000000" w:themeColor="text1"/>
            </w:tcBorders>
            <w:shd w:val="clear" w:color="auto" w:fill="E8ECED"/>
          </w:tcPr>
          <w:p w14:paraId="5D9AFEC8" w14:textId="77777777" w:rsidR="00BE5563" w:rsidRPr="00A83BBA" w:rsidRDefault="00BF2423" w:rsidP="00651693">
            <w:pPr>
              <w:pStyle w:val="TableParagraph"/>
              <w:spacing w:before="22" w:line="360" w:lineRule="auto"/>
              <w:ind w:left="36" w:right="7"/>
              <w:rPr>
                <w:b/>
                <w:sz w:val="24"/>
                <w:szCs w:val="24"/>
              </w:rPr>
            </w:pPr>
            <w:r w:rsidRPr="00A83BBA">
              <w:rPr>
                <w:b/>
                <w:spacing w:val="-5"/>
                <w:w w:val="105"/>
                <w:sz w:val="24"/>
                <w:szCs w:val="24"/>
              </w:rPr>
              <w:t>10%</w:t>
            </w:r>
          </w:p>
        </w:tc>
        <w:tc>
          <w:tcPr>
            <w:tcW w:w="153" w:type="pct"/>
            <w:tcBorders>
              <w:top w:val="nil"/>
              <w:left w:val="single" w:sz="4" w:space="0" w:color="000000" w:themeColor="text1"/>
              <w:bottom w:val="nil"/>
            </w:tcBorders>
            <w:shd w:val="clear" w:color="auto" w:fill="E8ECED"/>
          </w:tcPr>
          <w:p w14:paraId="5D9AFEC9" w14:textId="77777777" w:rsidR="00BE5563" w:rsidRPr="00A83BBA" w:rsidRDefault="00BF2423" w:rsidP="00651693">
            <w:pPr>
              <w:pStyle w:val="TableParagraph"/>
              <w:spacing w:before="22" w:line="360" w:lineRule="auto"/>
              <w:ind w:right="7"/>
              <w:rPr>
                <w:b/>
                <w:sz w:val="24"/>
                <w:szCs w:val="24"/>
              </w:rPr>
            </w:pPr>
            <w:r w:rsidRPr="00A83BBA">
              <w:rPr>
                <w:b/>
                <w:spacing w:val="-5"/>
                <w:w w:val="105"/>
                <w:sz w:val="24"/>
                <w:szCs w:val="24"/>
              </w:rPr>
              <w:t>86%</w:t>
            </w:r>
          </w:p>
        </w:tc>
        <w:tc>
          <w:tcPr>
            <w:tcW w:w="153" w:type="pct"/>
            <w:tcBorders>
              <w:top w:val="nil"/>
              <w:bottom w:val="nil"/>
            </w:tcBorders>
            <w:shd w:val="clear" w:color="auto" w:fill="E8ECED"/>
          </w:tcPr>
          <w:p w14:paraId="5D9AFECA" w14:textId="77777777" w:rsidR="00BE5563" w:rsidRPr="00A83BBA" w:rsidRDefault="00BF2423" w:rsidP="00651693">
            <w:pPr>
              <w:pStyle w:val="TableParagraph"/>
              <w:spacing w:before="22" w:line="360" w:lineRule="auto"/>
              <w:ind w:left="34" w:right="7"/>
              <w:rPr>
                <w:b/>
                <w:sz w:val="24"/>
                <w:szCs w:val="24"/>
              </w:rPr>
            </w:pPr>
            <w:r w:rsidRPr="00A83BBA">
              <w:rPr>
                <w:b/>
                <w:spacing w:val="-5"/>
                <w:w w:val="105"/>
                <w:sz w:val="24"/>
                <w:szCs w:val="24"/>
              </w:rPr>
              <w:t>12%</w:t>
            </w:r>
          </w:p>
        </w:tc>
        <w:tc>
          <w:tcPr>
            <w:tcW w:w="121" w:type="pct"/>
            <w:tcBorders>
              <w:top w:val="nil"/>
              <w:bottom w:val="nil"/>
              <w:right w:val="single" w:sz="4" w:space="0" w:color="000000" w:themeColor="text1"/>
            </w:tcBorders>
            <w:shd w:val="clear" w:color="auto" w:fill="E8ECED"/>
          </w:tcPr>
          <w:p w14:paraId="5D9AFECB" w14:textId="77777777" w:rsidR="00BE5563" w:rsidRPr="00A83BBA" w:rsidRDefault="00BF2423" w:rsidP="00651693">
            <w:pPr>
              <w:pStyle w:val="TableParagraph"/>
              <w:spacing w:before="22" w:line="360" w:lineRule="auto"/>
              <w:ind w:left="32" w:right="13"/>
              <w:rPr>
                <w:b/>
                <w:sz w:val="24"/>
                <w:szCs w:val="24"/>
              </w:rPr>
            </w:pPr>
            <w:r w:rsidRPr="00A83BBA">
              <w:rPr>
                <w:b/>
                <w:spacing w:val="-5"/>
                <w:w w:val="105"/>
                <w:sz w:val="24"/>
                <w:szCs w:val="24"/>
              </w:rPr>
              <w:t>2%</w:t>
            </w:r>
          </w:p>
        </w:tc>
        <w:tc>
          <w:tcPr>
            <w:tcW w:w="296" w:type="pct"/>
            <w:tcBorders>
              <w:top w:val="nil"/>
              <w:left w:val="single" w:sz="4" w:space="0" w:color="000000" w:themeColor="text1"/>
              <w:bottom w:val="nil"/>
            </w:tcBorders>
            <w:shd w:val="clear" w:color="auto" w:fill="E8ECED"/>
          </w:tcPr>
          <w:p w14:paraId="5D9AFECC" w14:textId="77777777" w:rsidR="00BE5563" w:rsidRPr="00A83BBA" w:rsidRDefault="00BF2423" w:rsidP="00651693">
            <w:pPr>
              <w:pStyle w:val="TableParagraph"/>
              <w:spacing w:before="22" w:line="360" w:lineRule="auto"/>
              <w:ind w:left="32" w:right="7"/>
              <w:rPr>
                <w:b/>
                <w:sz w:val="24"/>
                <w:szCs w:val="24"/>
              </w:rPr>
            </w:pPr>
            <w:r w:rsidRPr="00A83BBA">
              <w:rPr>
                <w:b/>
                <w:spacing w:val="-5"/>
                <w:w w:val="105"/>
                <w:sz w:val="24"/>
                <w:szCs w:val="24"/>
              </w:rPr>
              <w:t>95%</w:t>
            </w:r>
          </w:p>
        </w:tc>
        <w:tc>
          <w:tcPr>
            <w:tcW w:w="188" w:type="pct"/>
            <w:tcBorders>
              <w:top w:val="nil"/>
              <w:bottom w:val="nil"/>
            </w:tcBorders>
            <w:shd w:val="clear" w:color="auto" w:fill="E8ECED"/>
          </w:tcPr>
          <w:p w14:paraId="5D9AFECD" w14:textId="77777777" w:rsidR="00BE5563" w:rsidRPr="00A83BBA" w:rsidRDefault="00BF2423" w:rsidP="00651693">
            <w:pPr>
              <w:pStyle w:val="TableParagraph"/>
              <w:spacing w:before="22" w:line="360" w:lineRule="auto"/>
              <w:ind w:left="32" w:right="15"/>
              <w:rPr>
                <w:b/>
                <w:sz w:val="24"/>
                <w:szCs w:val="24"/>
              </w:rPr>
            </w:pPr>
            <w:r w:rsidRPr="00A83BBA">
              <w:rPr>
                <w:b/>
                <w:spacing w:val="-5"/>
                <w:w w:val="105"/>
                <w:sz w:val="24"/>
                <w:szCs w:val="24"/>
              </w:rPr>
              <w:t>1%</w:t>
            </w:r>
          </w:p>
        </w:tc>
        <w:tc>
          <w:tcPr>
            <w:tcW w:w="297" w:type="pct"/>
            <w:tcBorders>
              <w:top w:val="nil"/>
              <w:bottom w:val="nil"/>
              <w:right w:val="single" w:sz="4" w:space="0" w:color="000000" w:themeColor="text1"/>
            </w:tcBorders>
            <w:shd w:val="clear" w:color="auto" w:fill="E8ECED"/>
          </w:tcPr>
          <w:p w14:paraId="5D9AFECE" w14:textId="77777777" w:rsidR="00BE5563" w:rsidRPr="00A83BBA" w:rsidRDefault="00BF2423" w:rsidP="00651693">
            <w:pPr>
              <w:pStyle w:val="TableParagraph"/>
              <w:spacing w:before="22" w:line="360" w:lineRule="auto"/>
              <w:ind w:left="32" w:right="16"/>
              <w:rPr>
                <w:b/>
                <w:sz w:val="24"/>
                <w:szCs w:val="24"/>
              </w:rPr>
            </w:pPr>
            <w:r w:rsidRPr="00A83BBA">
              <w:rPr>
                <w:b/>
                <w:spacing w:val="-5"/>
                <w:w w:val="105"/>
                <w:sz w:val="24"/>
                <w:szCs w:val="24"/>
              </w:rPr>
              <w:t>4%</w:t>
            </w:r>
          </w:p>
        </w:tc>
        <w:tc>
          <w:tcPr>
            <w:tcW w:w="282" w:type="pct"/>
            <w:tcBorders>
              <w:top w:val="nil"/>
              <w:left w:val="single" w:sz="4" w:space="0" w:color="000000" w:themeColor="text1"/>
              <w:bottom w:val="nil"/>
            </w:tcBorders>
            <w:shd w:val="clear" w:color="auto" w:fill="E8ECED"/>
          </w:tcPr>
          <w:p w14:paraId="5D9AFECF" w14:textId="77777777" w:rsidR="00BE5563" w:rsidRPr="00A83BBA" w:rsidRDefault="00BF2423" w:rsidP="00651693">
            <w:pPr>
              <w:pStyle w:val="TableParagraph"/>
              <w:spacing w:before="22" w:line="360" w:lineRule="auto"/>
              <w:ind w:left="32" w:right="11"/>
              <w:rPr>
                <w:b/>
                <w:sz w:val="24"/>
                <w:szCs w:val="24"/>
              </w:rPr>
            </w:pPr>
            <w:r w:rsidRPr="00A83BBA">
              <w:rPr>
                <w:b/>
                <w:spacing w:val="-5"/>
                <w:w w:val="105"/>
                <w:sz w:val="24"/>
                <w:szCs w:val="24"/>
              </w:rPr>
              <w:t>80%</w:t>
            </w:r>
          </w:p>
        </w:tc>
        <w:tc>
          <w:tcPr>
            <w:tcW w:w="228" w:type="pct"/>
            <w:tcBorders>
              <w:top w:val="nil"/>
              <w:bottom w:val="nil"/>
            </w:tcBorders>
            <w:shd w:val="clear" w:color="auto" w:fill="E8ECED"/>
          </w:tcPr>
          <w:p w14:paraId="5D9AFED0" w14:textId="77777777" w:rsidR="00BE5563" w:rsidRPr="00A83BBA" w:rsidRDefault="00BF2423" w:rsidP="00651693">
            <w:pPr>
              <w:pStyle w:val="TableParagraph"/>
              <w:spacing w:before="22" w:line="360" w:lineRule="auto"/>
              <w:ind w:left="32" w:right="11"/>
              <w:rPr>
                <w:b/>
                <w:sz w:val="24"/>
                <w:szCs w:val="24"/>
              </w:rPr>
            </w:pPr>
            <w:r w:rsidRPr="00A83BBA">
              <w:rPr>
                <w:b/>
                <w:spacing w:val="-5"/>
                <w:w w:val="105"/>
                <w:sz w:val="24"/>
                <w:szCs w:val="24"/>
              </w:rPr>
              <w:t>16%</w:t>
            </w:r>
          </w:p>
        </w:tc>
        <w:tc>
          <w:tcPr>
            <w:tcW w:w="283" w:type="pct"/>
            <w:tcBorders>
              <w:top w:val="nil"/>
              <w:bottom w:val="nil"/>
              <w:right w:val="single" w:sz="4" w:space="0" w:color="000000" w:themeColor="text1"/>
            </w:tcBorders>
            <w:shd w:val="clear" w:color="auto" w:fill="E8ECED"/>
          </w:tcPr>
          <w:p w14:paraId="5D9AFED1" w14:textId="77777777" w:rsidR="00BE5563" w:rsidRPr="00A83BBA" w:rsidRDefault="00BF2423" w:rsidP="00651693">
            <w:pPr>
              <w:pStyle w:val="TableParagraph"/>
              <w:spacing w:before="22" w:line="360" w:lineRule="auto"/>
              <w:ind w:left="32" w:right="19"/>
              <w:rPr>
                <w:b/>
                <w:sz w:val="24"/>
                <w:szCs w:val="24"/>
              </w:rPr>
            </w:pPr>
            <w:r w:rsidRPr="00A83BBA">
              <w:rPr>
                <w:b/>
                <w:spacing w:val="-5"/>
                <w:w w:val="105"/>
                <w:sz w:val="24"/>
                <w:szCs w:val="24"/>
              </w:rPr>
              <w:t>4%</w:t>
            </w:r>
          </w:p>
        </w:tc>
        <w:tc>
          <w:tcPr>
            <w:tcW w:w="270" w:type="pct"/>
            <w:tcBorders>
              <w:top w:val="nil"/>
              <w:left w:val="single" w:sz="4" w:space="0" w:color="000000" w:themeColor="text1"/>
              <w:bottom w:val="nil"/>
            </w:tcBorders>
            <w:shd w:val="clear" w:color="auto" w:fill="E8ECED"/>
          </w:tcPr>
          <w:p w14:paraId="5D9AFED2" w14:textId="77777777" w:rsidR="00BE5563" w:rsidRPr="00A83BBA" w:rsidRDefault="00BF2423" w:rsidP="00651693">
            <w:pPr>
              <w:pStyle w:val="TableParagraph"/>
              <w:spacing w:before="22" w:line="360" w:lineRule="auto"/>
              <w:ind w:left="32" w:right="14"/>
              <w:rPr>
                <w:b/>
                <w:sz w:val="24"/>
                <w:szCs w:val="24"/>
              </w:rPr>
            </w:pPr>
            <w:r w:rsidRPr="00A83BBA">
              <w:rPr>
                <w:b/>
                <w:spacing w:val="-5"/>
                <w:w w:val="105"/>
                <w:sz w:val="24"/>
                <w:szCs w:val="24"/>
              </w:rPr>
              <w:t>81%</w:t>
            </w:r>
          </w:p>
        </w:tc>
        <w:tc>
          <w:tcPr>
            <w:tcW w:w="271" w:type="pct"/>
            <w:tcBorders>
              <w:top w:val="nil"/>
              <w:bottom w:val="nil"/>
              <w:right w:val="single" w:sz="4" w:space="0" w:color="E8ECED"/>
            </w:tcBorders>
            <w:shd w:val="clear" w:color="auto" w:fill="E8ECED"/>
          </w:tcPr>
          <w:p w14:paraId="5D9AFED3" w14:textId="77777777" w:rsidR="00BE5563" w:rsidRPr="00A83BBA" w:rsidRDefault="00BF2423" w:rsidP="00651693">
            <w:pPr>
              <w:pStyle w:val="TableParagraph"/>
              <w:spacing w:before="22" w:line="360" w:lineRule="auto"/>
              <w:ind w:left="32" w:right="15"/>
              <w:rPr>
                <w:b/>
                <w:sz w:val="24"/>
                <w:szCs w:val="24"/>
              </w:rPr>
            </w:pPr>
            <w:r w:rsidRPr="00A83BBA">
              <w:rPr>
                <w:b/>
                <w:spacing w:val="-5"/>
                <w:w w:val="105"/>
                <w:sz w:val="24"/>
                <w:szCs w:val="24"/>
              </w:rPr>
              <w:t>10%</w:t>
            </w:r>
          </w:p>
        </w:tc>
        <w:tc>
          <w:tcPr>
            <w:tcW w:w="271" w:type="pct"/>
            <w:tcBorders>
              <w:top w:val="nil"/>
              <w:left w:val="single" w:sz="4" w:space="0" w:color="E8ECED"/>
              <w:bottom w:val="nil"/>
              <w:right w:val="single" w:sz="4" w:space="0" w:color="E8ECED"/>
            </w:tcBorders>
            <w:shd w:val="clear" w:color="auto" w:fill="E8ECED"/>
          </w:tcPr>
          <w:p w14:paraId="5D9AFED4" w14:textId="77777777" w:rsidR="00BE5563" w:rsidRPr="00A83BBA" w:rsidRDefault="00BF2423" w:rsidP="00651693">
            <w:pPr>
              <w:pStyle w:val="TableParagraph"/>
              <w:spacing w:before="22" w:line="360" w:lineRule="auto"/>
              <w:ind w:left="32" w:right="16"/>
              <w:rPr>
                <w:b/>
                <w:sz w:val="24"/>
                <w:szCs w:val="24"/>
              </w:rPr>
            </w:pPr>
            <w:r w:rsidRPr="00A83BBA">
              <w:rPr>
                <w:b/>
                <w:spacing w:val="-5"/>
                <w:w w:val="105"/>
                <w:sz w:val="24"/>
                <w:szCs w:val="24"/>
              </w:rPr>
              <w:t>10%</w:t>
            </w:r>
          </w:p>
        </w:tc>
      </w:tr>
    </w:tbl>
    <w:p w14:paraId="779CCB7D" w14:textId="038B5475" w:rsidR="00D84D40" w:rsidRDefault="00D84D40" w:rsidP="00D84D40">
      <w:pPr>
        <w:pStyle w:val="Heading9"/>
        <w:spacing w:before="197"/>
        <w:ind w:left="0" w:firstLine="720"/>
        <w:rPr>
          <w:color w:val="221F1F"/>
          <w:spacing w:val="-5"/>
        </w:rPr>
      </w:pPr>
      <w:bookmarkStart w:id="93" w:name="Slide_44:_Contract_hours–_treatment_prov"/>
      <w:bookmarkEnd w:id="93"/>
      <w:r>
        <w:rPr>
          <w:color w:val="221F1F"/>
        </w:rPr>
        <w:t>Table</w:t>
      </w:r>
      <w:r>
        <w:rPr>
          <w:color w:val="221F1F"/>
          <w:spacing w:val="-12"/>
        </w:rPr>
        <w:t xml:space="preserve"> </w:t>
      </w:r>
      <w:r>
        <w:rPr>
          <w:color w:val="221F1F"/>
          <w:spacing w:val="-5"/>
        </w:rPr>
        <w:t>1</w:t>
      </w:r>
      <w:r w:rsidR="00EC7FE5">
        <w:rPr>
          <w:color w:val="221F1F"/>
          <w:spacing w:val="-5"/>
        </w:rPr>
        <w:t>4b</w:t>
      </w:r>
      <w:r>
        <w:rPr>
          <w:color w:val="221F1F"/>
          <w:spacing w:val="-5"/>
        </w:rPr>
        <w:t xml:space="preserve"> </w:t>
      </w:r>
    </w:p>
    <w:p w14:paraId="35AEC3CC" w14:textId="77777777" w:rsidR="00FC6BB9" w:rsidRDefault="00FC6BB9" w:rsidP="00D84D40">
      <w:pPr>
        <w:pStyle w:val="Heading9"/>
        <w:spacing w:before="197"/>
        <w:ind w:left="0" w:firstLine="720"/>
        <w:rPr>
          <w:sz w:val="20"/>
        </w:rPr>
      </w:pPr>
    </w:p>
    <w:p w14:paraId="5D9AFEDA" w14:textId="7A6A042F" w:rsidR="00BE5563" w:rsidRPr="00FA18B7" w:rsidRDefault="00BF2423" w:rsidP="00FA18B7">
      <w:pPr>
        <w:pStyle w:val="Heading8"/>
      </w:pPr>
      <w:r w:rsidRPr="00FA18B7">
        <w:t>Contract hours– treatment provider staff</w:t>
      </w:r>
    </w:p>
    <w:p w14:paraId="5D9AFEDC" w14:textId="77777777" w:rsidR="00BE5563" w:rsidRDefault="00BE5563">
      <w:pPr>
        <w:pStyle w:val="BodyText"/>
        <w:spacing w:before="148"/>
        <w:rPr>
          <w:b/>
        </w:rPr>
      </w:pPr>
    </w:p>
    <w:p w14:paraId="5D9AFEDE" w14:textId="33565F0E" w:rsidR="00BE5563" w:rsidRDefault="00BF2423" w:rsidP="006A109F">
      <w:pPr>
        <w:pStyle w:val="BodyText"/>
        <w:spacing w:line="249" w:lineRule="auto"/>
        <w:ind w:left="720" w:right="1258"/>
      </w:pPr>
      <w:r>
        <w:rPr>
          <w:color w:val="221F1F"/>
        </w:rPr>
        <w:t>The</w:t>
      </w:r>
      <w:r>
        <w:rPr>
          <w:color w:val="221F1F"/>
          <w:spacing w:val="-4"/>
        </w:rPr>
        <w:t xml:space="preserve"> </w:t>
      </w:r>
      <w:r>
        <w:rPr>
          <w:color w:val="221F1F"/>
        </w:rPr>
        <w:t>profile</w:t>
      </w:r>
      <w:r>
        <w:rPr>
          <w:color w:val="221F1F"/>
          <w:spacing w:val="-6"/>
        </w:rPr>
        <w:t xml:space="preserve"> </w:t>
      </w:r>
      <w:r>
        <w:rPr>
          <w:color w:val="221F1F"/>
        </w:rPr>
        <w:t>for</w:t>
      </w:r>
      <w:r>
        <w:rPr>
          <w:color w:val="221F1F"/>
          <w:spacing w:val="-3"/>
        </w:rPr>
        <w:t xml:space="preserve"> </w:t>
      </w:r>
      <w:r>
        <w:rPr>
          <w:color w:val="221F1F"/>
        </w:rPr>
        <w:t>contract</w:t>
      </w:r>
      <w:r>
        <w:rPr>
          <w:color w:val="221F1F"/>
          <w:spacing w:val="-4"/>
        </w:rPr>
        <w:t xml:space="preserve"> </w:t>
      </w:r>
      <w:r>
        <w:rPr>
          <w:color w:val="221F1F"/>
        </w:rPr>
        <w:t>hours</w:t>
      </w:r>
      <w:r>
        <w:rPr>
          <w:color w:val="221F1F"/>
          <w:spacing w:val="-5"/>
        </w:rPr>
        <w:t xml:space="preserve"> </w:t>
      </w:r>
      <w:r>
        <w:rPr>
          <w:color w:val="221F1F"/>
        </w:rPr>
        <w:t>shows that</w:t>
      </w:r>
      <w:r>
        <w:rPr>
          <w:color w:val="221F1F"/>
          <w:spacing w:val="-4"/>
        </w:rPr>
        <w:t xml:space="preserve"> </w:t>
      </w:r>
      <w:r>
        <w:rPr>
          <w:color w:val="221F1F"/>
        </w:rPr>
        <w:t>for</w:t>
      </w:r>
      <w:r>
        <w:rPr>
          <w:color w:val="221F1F"/>
          <w:spacing w:val="-3"/>
        </w:rPr>
        <w:t xml:space="preserve"> </w:t>
      </w:r>
      <w:r>
        <w:rPr>
          <w:color w:val="221F1F"/>
        </w:rPr>
        <w:t>all</w:t>
      </w:r>
      <w:r>
        <w:rPr>
          <w:color w:val="221F1F"/>
          <w:spacing w:val="-3"/>
        </w:rPr>
        <w:t xml:space="preserve"> </w:t>
      </w:r>
      <w:r>
        <w:rPr>
          <w:color w:val="221F1F"/>
        </w:rPr>
        <w:t>sectors</w:t>
      </w:r>
      <w:r>
        <w:rPr>
          <w:color w:val="221F1F"/>
          <w:spacing w:val="-3"/>
        </w:rPr>
        <w:t xml:space="preserve"> </w:t>
      </w:r>
      <w:r>
        <w:rPr>
          <w:color w:val="221F1F"/>
        </w:rPr>
        <w:t>there</w:t>
      </w:r>
      <w:r>
        <w:rPr>
          <w:color w:val="221F1F"/>
          <w:spacing w:val="-5"/>
        </w:rPr>
        <w:t xml:space="preserve"> </w:t>
      </w:r>
      <w:r>
        <w:rPr>
          <w:color w:val="221F1F"/>
        </w:rPr>
        <w:t>had</w:t>
      </w:r>
      <w:r>
        <w:rPr>
          <w:color w:val="221F1F"/>
          <w:spacing w:val="-4"/>
        </w:rPr>
        <w:t xml:space="preserve"> </w:t>
      </w:r>
      <w:r>
        <w:rPr>
          <w:color w:val="221F1F"/>
        </w:rPr>
        <w:t>been</w:t>
      </w:r>
      <w:r>
        <w:rPr>
          <w:color w:val="221F1F"/>
          <w:spacing w:val="-6"/>
        </w:rPr>
        <w:t xml:space="preserve"> </w:t>
      </w:r>
      <w:r>
        <w:rPr>
          <w:color w:val="221F1F"/>
        </w:rPr>
        <w:t>a decrease</w:t>
      </w:r>
      <w:r>
        <w:rPr>
          <w:color w:val="221F1F"/>
          <w:spacing w:val="-9"/>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percentage</w:t>
      </w:r>
      <w:r>
        <w:rPr>
          <w:color w:val="221F1F"/>
          <w:spacing w:val="-6"/>
        </w:rPr>
        <w:t xml:space="preserve"> </w:t>
      </w:r>
      <w:r>
        <w:rPr>
          <w:color w:val="221F1F"/>
        </w:rPr>
        <w:t>of</w:t>
      </w:r>
      <w:r>
        <w:rPr>
          <w:color w:val="221F1F"/>
          <w:spacing w:val="-2"/>
        </w:rPr>
        <w:t xml:space="preserve"> </w:t>
      </w:r>
      <w:r>
        <w:rPr>
          <w:color w:val="221F1F"/>
        </w:rPr>
        <w:t>staff</w:t>
      </w:r>
      <w:r>
        <w:rPr>
          <w:color w:val="221F1F"/>
          <w:spacing w:val="-2"/>
        </w:rPr>
        <w:t xml:space="preserve"> </w:t>
      </w:r>
      <w:r>
        <w:rPr>
          <w:color w:val="221F1F"/>
        </w:rPr>
        <w:t>working</w:t>
      </w:r>
      <w:r>
        <w:rPr>
          <w:color w:val="221F1F"/>
          <w:spacing w:val="-2"/>
        </w:rPr>
        <w:t xml:space="preserve"> </w:t>
      </w:r>
      <w:r>
        <w:rPr>
          <w:color w:val="221F1F"/>
        </w:rPr>
        <w:t>full</w:t>
      </w:r>
      <w:r>
        <w:rPr>
          <w:color w:val="221F1F"/>
          <w:spacing w:val="-6"/>
        </w:rPr>
        <w:t xml:space="preserve"> </w:t>
      </w:r>
      <w:r>
        <w:rPr>
          <w:color w:val="221F1F"/>
        </w:rPr>
        <w:t>time,</w:t>
      </w:r>
      <w:r>
        <w:rPr>
          <w:color w:val="221F1F"/>
          <w:spacing w:val="-2"/>
        </w:rPr>
        <w:t xml:space="preserve"> </w:t>
      </w:r>
      <w:r>
        <w:rPr>
          <w:color w:val="221F1F"/>
        </w:rPr>
        <w:t>overall</w:t>
      </w:r>
      <w:r>
        <w:rPr>
          <w:color w:val="221F1F"/>
          <w:spacing w:val="-3"/>
        </w:rPr>
        <w:t xml:space="preserve"> </w:t>
      </w:r>
      <w:r>
        <w:rPr>
          <w:color w:val="221F1F"/>
        </w:rPr>
        <w:t>reducing</w:t>
      </w:r>
      <w:r>
        <w:rPr>
          <w:color w:val="221F1F"/>
          <w:spacing w:val="-8"/>
        </w:rPr>
        <w:t xml:space="preserve"> </w:t>
      </w:r>
      <w:r>
        <w:rPr>
          <w:color w:val="221F1F"/>
        </w:rPr>
        <w:t>to 68%</w:t>
      </w:r>
      <w:r>
        <w:rPr>
          <w:color w:val="221F1F"/>
          <w:spacing w:val="-5"/>
        </w:rPr>
        <w:t xml:space="preserve"> </w:t>
      </w:r>
      <w:r>
        <w:rPr>
          <w:color w:val="221F1F"/>
        </w:rPr>
        <w:t>from</w:t>
      </w:r>
      <w:r>
        <w:rPr>
          <w:color w:val="221F1F"/>
          <w:spacing w:val="-3"/>
        </w:rPr>
        <w:t xml:space="preserve"> </w:t>
      </w:r>
      <w:r>
        <w:rPr>
          <w:color w:val="221F1F"/>
        </w:rPr>
        <w:t>72%</w:t>
      </w:r>
      <w:r>
        <w:rPr>
          <w:color w:val="221F1F"/>
          <w:spacing w:val="-5"/>
        </w:rPr>
        <w:t xml:space="preserve"> </w:t>
      </w:r>
      <w:r>
        <w:rPr>
          <w:color w:val="221F1F"/>
        </w:rPr>
        <w:t>in 2023 (69%, 2022).</w:t>
      </w:r>
      <w:r w:rsidR="006A109F">
        <w:rPr>
          <w:color w:val="221F1F"/>
        </w:rPr>
        <w:t xml:space="preserve"> </w:t>
      </w:r>
      <w:r>
        <w:rPr>
          <w:color w:val="221F1F"/>
        </w:rPr>
        <w:t>Table</w:t>
      </w:r>
      <w:r>
        <w:rPr>
          <w:color w:val="221F1F"/>
          <w:spacing w:val="-13"/>
        </w:rPr>
        <w:t xml:space="preserve"> </w:t>
      </w:r>
      <w:r>
        <w:rPr>
          <w:color w:val="221F1F"/>
        </w:rPr>
        <w:t>15</w:t>
      </w:r>
      <w:r>
        <w:rPr>
          <w:color w:val="221F1F"/>
          <w:spacing w:val="-7"/>
        </w:rPr>
        <w:t xml:space="preserve"> </w:t>
      </w:r>
      <w:r>
        <w:rPr>
          <w:color w:val="221F1F"/>
        </w:rPr>
        <w:t>details</w:t>
      </w:r>
      <w:r>
        <w:rPr>
          <w:color w:val="221F1F"/>
          <w:spacing w:val="-13"/>
        </w:rPr>
        <w:t xml:space="preserve"> </w:t>
      </w:r>
      <w:r>
        <w:rPr>
          <w:color w:val="221F1F"/>
        </w:rPr>
        <w:t>the</w:t>
      </w:r>
      <w:r>
        <w:rPr>
          <w:color w:val="221F1F"/>
          <w:spacing w:val="-7"/>
        </w:rPr>
        <w:t xml:space="preserve"> </w:t>
      </w:r>
      <w:r>
        <w:rPr>
          <w:color w:val="221F1F"/>
        </w:rPr>
        <w:t>responses</w:t>
      </w:r>
      <w:r>
        <w:rPr>
          <w:color w:val="221F1F"/>
          <w:spacing w:val="-12"/>
        </w:rPr>
        <w:t xml:space="preserve"> </w:t>
      </w:r>
      <w:r>
        <w:rPr>
          <w:color w:val="221F1F"/>
        </w:rPr>
        <w:t>received</w:t>
      </w:r>
      <w:r>
        <w:rPr>
          <w:color w:val="221F1F"/>
          <w:spacing w:val="-8"/>
        </w:rPr>
        <w:t xml:space="preserve"> </w:t>
      </w:r>
      <w:r>
        <w:rPr>
          <w:color w:val="221F1F"/>
        </w:rPr>
        <w:t>for</w:t>
      </w:r>
      <w:r>
        <w:rPr>
          <w:color w:val="221F1F"/>
          <w:spacing w:val="-11"/>
        </w:rPr>
        <w:t xml:space="preserve"> </w:t>
      </w:r>
      <w:r>
        <w:rPr>
          <w:color w:val="221F1F"/>
        </w:rPr>
        <w:t>contract</w:t>
      </w:r>
      <w:r>
        <w:rPr>
          <w:color w:val="221F1F"/>
          <w:spacing w:val="-7"/>
        </w:rPr>
        <w:t xml:space="preserve"> </w:t>
      </w:r>
      <w:r>
        <w:rPr>
          <w:color w:val="221F1F"/>
          <w:spacing w:val="-2"/>
        </w:rPr>
        <w:t>hours.</w:t>
      </w:r>
    </w:p>
    <w:p w14:paraId="5D9AFEDF" w14:textId="77777777" w:rsidR="00BE5563" w:rsidRDefault="00BF2423">
      <w:pPr>
        <w:pStyle w:val="BodyText"/>
        <w:spacing w:before="11"/>
        <w:rPr>
          <w:sz w:val="15"/>
        </w:rPr>
      </w:pPr>
      <w:r>
        <w:rPr>
          <w:noProof/>
        </w:rPr>
        <mc:AlternateContent>
          <mc:Choice Requires="wpg">
            <w:drawing>
              <wp:anchor distT="0" distB="0" distL="0" distR="0" simplePos="0" relativeHeight="251658407" behindDoc="1" locked="0" layoutInCell="1" allowOverlap="1" wp14:anchorId="5D9B12BF" wp14:editId="1512A615">
                <wp:simplePos x="0" y="0"/>
                <wp:positionH relativeFrom="page">
                  <wp:posOffset>2194560</wp:posOffset>
                </wp:positionH>
                <wp:positionV relativeFrom="paragraph">
                  <wp:posOffset>134620</wp:posOffset>
                </wp:positionV>
                <wp:extent cx="7807325" cy="3251835"/>
                <wp:effectExtent l="0" t="0" r="3175" b="5715"/>
                <wp:wrapTopAndBottom/>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07325" cy="3251835"/>
                          <a:chOff x="0" y="0"/>
                          <a:chExt cx="7807325" cy="3456304"/>
                        </a:xfrm>
                      </wpg:grpSpPr>
                      <wps:wsp>
                        <wps:cNvPr id="315" name="Graphic 315"/>
                        <wps:cNvSpPr/>
                        <wps:spPr>
                          <a:xfrm>
                            <a:off x="0" y="0"/>
                            <a:ext cx="7807325" cy="3456304"/>
                          </a:xfrm>
                          <a:custGeom>
                            <a:avLst/>
                            <a:gdLst/>
                            <a:ahLst/>
                            <a:cxnLst/>
                            <a:rect l="l" t="t" r="r" b="b"/>
                            <a:pathLst>
                              <a:path w="7807325" h="3456304">
                                <a:moveTo>
                                  <a:pt x="7807257" y="0"/>
                                </a:moveTo>
                                <a:lnTo>
                                  <a:pt x="0" y="0"/>
                                </a:lnTo>
                                <a:lnTo>
                                  <a:pt x="0" y="3455920"/>
                                </a:lnTo>
                                <a:lnTo>
                                  <a:pt x="7807257" y="3455920"/>
                                </a:lnTo>
                                <a:lnTo>
                                  <a:pt x="7807257" y="0"/>
                                </a:lnTo>
                                <a:close/>
                              </a:path>
                            </a:pathLst>
                          </a:custGeom>
                          <a:solidFill>
                            <a:srgbClr val="FFFFFF"/>
                          </a:solidFill>
                        </wps:spPr>
                        <wps:bodyPr wrap="square" lIns="0" tIns="0" rIns="0" bIns="0" rtlCol="0">
                          <a:prstTxWarp prst="textNoShape">
                            <a:avLst/>
                          </a:prstTxWarp>
                          <a:noAutofit/>
                        </wps:bodyPr>
                      </wps:wsp>
                      <wps:wsp>
                        <wps:cNvPr id="316" name="Graphic 316"/>
                        <wps:cNvSpPr/>
                        <wps:spPr>
                          <a:xfrm>
                            <a:off x="141950" y="1681553"/>
                            <a:ext cx="6562725" cy="1016000"/>
                          </a:xfrm>
                          <a:custGeom>
                            <a:avLst/>
                            <a:gdLst/>
                            <a:ahLst/>
                            <a:cxnLst/>
                            <a:rect l="l" t="t" r="r" b="b"/>
                            <a:pathLst>
                              <a:path w="6562725" h="1016000">
                                <a:moveTo>
                                  <a:pt x="0" y="1015483"/>
                                </a:moveTo>
                                <a:lnTo>
                                  <a:pt x="185627" y="1015483"/>
                                </a:lnTo>
                              </a:path>
                              <a:path w="6562725" h="1016000">
                                <a:moveTo>
                                  <a:pt x="1124681" y="1015483"/>
                                </a:moveTo>
                                <a:lnTo>
                                  <a:pt x="1501395" y="1015483"/>
                                </a:lnTo>
                              </a:path>
                              <a:path w="6562725" h="1016000">
                                <a:moveTo>
                                  <a:pt x="2434990" y="1015483"/>
                                </a:moveTo>
                                <a:lnTo>
                                  <a:pt x="2811704" y="1015483"/>
                                </a:lnTo>
                              </a:path>
                              <a:path w="6562725" h="1016000">
                                <a:moveTo>
                                  <a:pt x="3750759" y="1015483"/>
                                </a:moveTo>
                                <a:lnTo>
                                  <a:pt x="4127472" y="1015483"/>
                                </a:lnTo>
                              </a:path>
                              <a:path w="6562725" h="1016000">
                                <a:moveTo>
                                  <a:pt x="5061068" y="1015483"/>
                                </a:moveTo>
                                <a:lnTo>
                                  <a:pt x="5437781" y="1015483"/>
                                </a:lnTo>
                              </a:path>
                              <a:path w="6562725" h="1016000">
                                <a:moveTo>
                                  <a:pt x="6376836" y="1015483"/>
                                </a:moveTo>
                                <a:lnTo>
                                  <a:pt x="6562463" y="1015483"/>
                                </a:lnTo>
                              </a:path>
                              <a:path w="6562725" h="1016000">
                                <a:moveTo>
                                  <a:pt x="0" y="758882"/>
                                </a:moveTo>
                                <a:lnTo>
                                  <a:pt x="185627" y="758882"/>
                                </a:lnTo>
                              </a:path>
                              <a:path w="6562725" h="1016000">
                                <a:moveTo>
                                  <a:pt x="1124681" y="758882"/>
                                </a:moveTo>
                                <a:lnTo>
                                  <a:pt x="1501395" y="758882"/>
                                </a:lnTo>
                              </a:path>
                              <a:path w="6562725" h="1016000">
                                <a:moveTo>
                                  <a:pt x="2434990" y="758882"/>
                                </a:moveTo>
                                <a:lnTo>
                                  <a:pt x="2811704" y="758882"/>
                                </a:lnTo>
                              </a:path>
                              <a:path w="6562725" h="1016000">
                                <a:moveTo>
                                  <a:pt x="3750759" y="758882"/>
                                </a:moveTo>
                                <a:lnTo>
                                  <a:pt x="4127472" y="758882"/>
                                </a:lnTo>
                              </a:path>
                              <a:path w="6562725" h="1016000">
                                <a:moveTo>
                                  <a:pt x="5061068" y="758882"/>
                                </a:moveTo>
                                <a:lnTo>
                                  <a:pt x="5437781" y="758882"/>
                                </a:lnTo>
                              </a:path>
                              <a:path w="6562725" h="1016000">
                                <a:moveTo>
                                  <a:pt x="6376836" y="758882"/>
                                </a:moveTo>
                                <a:lnTo>
                                  <a:pt x="6562463" y="758882"/>
                                </a:lnTo>
                              </a:path>
                              <a:path w="6562725" h="1016000">
                                <a:moveTo>
                                  <a:pt x="0" y="507741"/>
                                </a:moveTo>
                                <a:lnTo>
                                  <a:pt x="185627" y="507741"/>
                                </a:lnTo>
                              </a:path>
                              <a:path w="6562725" h="1016000">
                                <a:moveTo>
                                  <a:pt x="1124681" y="507741"/>
                                </a:moveTo>
                                <a:lnTo>
                                  <a:pt x="1501395" y="507741"/>
                                </a:lnTo>
                              </a:path>
                              <a:path w="6562725" h="1016000">
                                <a:moveTo>
                                  <a:pt x="2434990" y="507741"/>
                                </a:moveTo>
                                <a:lnTo>
                                  <a:pt x="2811704" y="507741"/>
                                </a:lnTo>
                              </a:path>
                              <a:path w="6562725" h="1016000">
                                <a:moveTo>
                                  <a:pt x="3750759" y="507741"/>
                                </a:moveTo>
                                <a:lnTo>
                                  <a:pt x="4127472" y="507741"/>
                                </a:lnTo>
                              </a:path>
                              <a:path w="6562725" h="1016000">
                                <a:moveTo>
                                  <a:pt x="5061068" y="507741"/>
                                </a:moveTo>
                                <a:lnTo>
                                  <a:pt x="5437781" y="507741"/>
                                </a:lnTo>
                              </a:path>
                              <a:path w="6562725" h="1016000">
                                <a:moveTo>
                                  <a:pt x="6376836" y="507741"/>
                                </a:moveTo>
                                <a:lnTo>
                                  <a:pt x="6562463" y="507741"/>
                                </a:lnTo>
                              </a:path>
                              <a:path w="6562725" h="1016000">
                                <a:moveTo>
                                  <a:pt x="0" y="256600"/>
                                </a:moveTo>
                                <a:lnTo>
                                  <a:pt x="185627" y="256600"/>
                                </a:lnTo>
                              </a:path>
                              <a:path w="6562725" h="1016000">
                                <a:moveTo>
                                  <a:pt x="1124681" y="256600"/>
                                </a:moveTo>
                                <a:lnTo>
                                  <a:pt x="1501395" y="256600"/>
                                </a:lnTo>
                              </a:path>
                              <a:path w="6562725" h="1016000">
                                <a:moveTo>
                                  <a:pt x="2434990" y="256600"/>
                                </a:moveTo>
                                <a:lnTo>
                                  <a:pt x="2811704" y="256600"/>
                                </a:lnTo>
                              </a:path>
                              <a:path w="6562725" h="1016000">
                                <a:moveTo>
                                  <a:pt x="3750759" y="256600"/>
                                </a:moveTo>
                                <a:lnTo>
                                  <a:pt x="4127472" y="256600"/>
                                </a:lnTo>
                              </a:path>
                              <a:path w="6562725" h="1016000">
                                <a:moveTo>
                                  <a:pt x="5061068" y="256600"/>
                                </a:moveTo>
                                <a:lnTo>
                                  <a:pt x="5437781" y="256600"/>
                                </a:lnTo>
                              </a:path>
                              <a:path w="6562725" h="1016000">
                                <a:moveTo>
                                  <a:pt x="6376836" y="256600"/>
                                </a:moveTo>
                                <a:lnTo>
                                  <a:pt x="6562463" y="256600"/>
                                </a:lnTo>
                              </a:path>
                              <a:path w="6562725" h="1016000">
                                <a:moveTo>
                                  <a:pt x="0" y="0"/>
                                </a:moveTo>
                                <a:lnTo>
                                  <a:pt x="185627" y="0"/>
                                </a:lnTo>
                              </a:path>
                            </a:pathLst>
                          </a:custGeom>
                          <a:ln w="8189">
                            <a:solidFill>
                              <a:srgbClr val="D9D9D9"/>
                            </a:solidFill>
                            <a:prstDash val="solid"/>
                          </a:ln>
                        </wps:spPr>
                        <wps:bodyPr wrap="square" lIns="0" tIns="0" rIns="0" bIns="0" rtlCol="0">
                          <a:prstTxWarp prst="textNoShape">
                            <a:avLst/>
                          </a:prstTxWarp>
                          <a:noAutofit/>
                        </wps:bodyPr>
                      </wps:wsp>
                      <wps:wsp>
                        <wps:cNvPr id="317" name="Graphic 317"/>
                        <wps:cNvSpPr/>
                        <wps:spPr>
                          <a:xfrm>
                            <a:off x="1266632" y="1681553"/>
                            <a:ext cx="5438140" cy="1270"/>
                          </a:xfrm>
                          <a:custGeom>
                            <a:avLst/>
                            <a:gdLst/>
                            <a:ahLst/>
                            <a:cxnLst/>
                            <a:rect l="l" t="t" r="r" b="b"/>
                            <a:pathLst>
                              <a:path w="5438140">
                                <a:moveTo>
                                  <a:pt x="0" y="0"/>
                                </a:moveTo>
                                <a:lnTo>
                                  <a:pt x="376713" y="0"/>
                                </a:lnTo>
                              </a:path>
                              <a:path w="5438140">
                                <a:moveTo>
                                  <a:pt x="1310308" y="0"/>
                                </a:moveTo>
                                <a:lnTo>
                                  <a:pt x="1687022" y="0"/>
                                </a:lnTo>
                              </a:path>
                              <a:path w="5438140">
                                <a:moveTo>
                                  <a:pt x="2626077" y="0"/>
                                </a:moveTo>
                                <a:lnTo>
                                  <a:pt x="3002791" y="0"/>
                                </a:lnTo>
                              </a:path>
                              <a:path w="5438140">
                                <a:moveTo>
                                  <a:pt x="3936386" y="0"/>
                                </a:moveTo>
                                <a:lnTo>
                                  <a:pt x="4313099" y="0"/>
                                </a:lnTo>
                              </a:path>
                              <a:path w="5438140">
                                <a:moveTo>
                                  <a:pt x="5252154" y="0"/>
                                </a:moveTo>
                                <a:lnTo>
                                  <a:pt x="5437781" y="0"/>
                                </a:lnTo>
                              </a:path>
                            </a:pathLst>
                          </a:custGeom>
                          <a:ln w="8189">
                            <a:solidFill>
                              <a:srgbClr val="D9D9D9"/>
                            </a:solidFill>
                            <a:prstDash val="solid"/>
                          </a:ln>
                        </wps:spPr>
                        <wps:bodyPr wrap="square" lIns="0" tIns="0" rIns="0" bIns="0" rtlCol="0">
                          <a:prstTxWarp prst="textNoShape">
                            <a:avLst/>
                          </a:prstTxWarp>
                          <a:noAutofit/>
                        </wps:bodyPr>
                      </wps:wsp>
                      <wps:wsp>
                        <wps:cNvPr id="318" name="Graphic 318"/>
                        <wps:cNvSpPr/>
                        <wps:spPr>
                          <a:xfrm>
                            <a:off x="141950" y="1430412"/>
                            <a:ext cx="186055" cy="1270"/>
                          </a:xfrm>
                          <a:custGeom>
                            <a:avLst/>
                            <a:gdLst/>
                            <a:ahLst/>
                            <a:cxnLst/>
                            <a:rect l="l" t="t" r="r" b="b"/>
                            <a:pathLst>
                              <a:path w="186055">
                                <a:moveTo>
                                  <a:pt x="0" y="0"/>
                                </a:moveTo>
                                <a:lnTo>
                                  <a:pt x="185627" y="0"/>
                                </a:lnTo>
                              </a:path>
                            </a:pathLst>
                          </a:custGeom>
                          <a:ln w="8189">
                            <a:solidFill>
                              <a:srgbClr val="D9D9D9"/>
                            </a:solidFill>
                            <a:prstDash val="solid"/>
                          </a:ln>
                        </wps:spPr>
                        <wps:bodyPr wrap="square" lIns="0" tIns="0" rIns="0" bIns="0" rtlCol="0">
                          <a:prstTxWarp prst="textNoShape">
                            <a:avLst/>
                          </a:prstTxWarp>
                          <a:noAutofit/>
                        </wps:bodyPr>
                      </wps:wsp>
                      <wps:wsp>
                        <wps:cNvPr id="319" name="Graphic 319"/>
                        <wps:cNvSpPr/>
                        <wps:spPr>
                          <a:xfrm>
                            <a:off x="141950" y="1173811"/>
                            <a:ext cx="6562725" cy="257175"/>
                          </a:xfrm>
                          <a:custGeom>
                            <a:avLst/>
                            <a:gdLst/>
                            <a:ahLst/>
                            <a:cxnLst/>
                            <a:rect l="l" t="t" r="r" b="b"/>
                            <a:pathLst>
                              <a:path w="6562725" h="257175">
                                <a:moveTo>
                                  <a:pt x="1124681" y="256600"/>
                                </a:moveTo>
                                <a:lnTo>
                                  <a:pt x="1501395" y="256600"/>
                                </a:lnTo>
                              </a:path>
                              <a:path w="6562725" h="257175">
                                <a:moveTo>
                                  <a:pt x="2434990" y="256600"/>
                                </a:moveTo>
                                <a:lnTo>
                                  <a:pt x="2811704" y="256600"/>
                                </a:lnTo>
                              </a:path>
                              <a:path w="6562725" h="257175">
                                <a:moveTo>
                                  <a:pt x="3750759" y="256600"/>
                                </a:moveTo>
                                <a:lnTo>
                                  <a:pt x="4127472" y="256600"/>
                                </a:lnTo>
                              </a:path>
                              <a:path w="6562725" h="257175">
                                <a:moveTo>
                                  <a:pt x="5061068" y="256600"/>
                                </a:moveTo>
                                <a:lnTo>
                                  <a:pt x="5437781" y="256600"/>
                                </a:lnTo>
                              </a:path>
                              <a:path w="6562725" h="257175">
                                <a:moveTo>
                                  <a:pt x="6376836" y="256600"/>
                                </a:moveTo>
                                <a:lnTo>
                                  <a:pt x="6562463" y="256600"/>
                                </a:lnTo>
                              </a:path>
                              <a:path w="6562725" h="257175">
                                <a:moveTo>
                                  <a:pt x="0" y="0"/>
                                </a:moveTo>
                                <a:lnTo>
                                  <a:pt x="185627" y="0"/>
                                </a:lnTo>
                              </a:path>
                              <a:path w="6562725" h="257175">
                                <a:moveTo>
                                  <a:pt x="1124681" y="0"/>
                                </a:moveTo>
                                <a:lnTo>
                                  <a:pt x="1501395" y="0"/>
                                </a:lnTo>
                              </a:path>
                              <a:path w="6562725" h="257175">
                                <a:moveTo>
                                  <a:pt x="2434990" y="0"/>
                                </a:moveTo>
                                <a:lnTo>
                                  <a:pt x="2811704" y="0"/>
                                </a:lnTo>
                              </a:path>
                              <a:path w="6562725" h="257175">
                                <a:moveTo>
                                  <a:pt x="3750759" y="0"/>
                                </a:moveTo>
                                <a:lnTo>
                                  <a:pt x="4127472" y="0"/>
                                </a:lnTo>
                              </a:path>
                              <a:path w="6562725" h="257175">
                                <a:moveTo>
                                  <a:pt x="5061068" y="0"/>
                                </a:moveTo>
                                <a:lnTo>
                                  <a:pt x="5437781" y="0"/>
                                </a:lnTo>
                              </a:path>
                            </a:pathLst>
                          </a:custGeom>
                          <a:ln w="8189">
                            <a:solidFill>
                              <a:srgbClr val="D9D9D9"/>
                            </a:solidFill>
                            <a:prstDash val="solid"/>
                          </a:ln>
                        </wps:spPr>
                        <wps:bodyPr wrap="square" lIns="0" tIns="0" rIns="0" bIns="0" rtlCol="0">
                          <a:prstTxWarp prst="textNoShape">
                            <a:avLst/>
                          </a:prstTxWarp>
                          <a:noAutofit/>
                        </wps:bodyPr>
                      </wps:wsp>
                      <wps:wsp>
                        <wps:cNvPr id="320" name="Graphic 320"/>
                        <wps:cNvSpPr/>
                        <wps:spPr>
                          <a:xfrm>
                            <a:off x="141950" y="922670"/>
                            <a:ext cx="6562725" cy="251460"/>
                          </a:xfrm>
                          <a:custGeom>
                            <a:avLst/>
                            <a:gdLst/>
                            <a:ahLst/>
                            <a:cxnLst/>
                            <a:rect l="l" t="t" r="r" b="b"/>
                            <a:pathLst>
                              <a:path w="6562725" h="251460">
                                <a:moveTo>
                                  <a:pt x="6376836" y="251141"/>
                                </a:moveTo>
                                <a:lnTo>
                                  <a:pt x="6562463" y="251141"/>
                                </a:lnTo>
                              </a:path>
                              <a:path w="6562725" h="251460">
                                <a:moveTo>
                                  <a:pt x="0" y="0"/>
                                </a:moveTo>
                                <a:lnTo>
                                  <a:pt x="185627" y="0"/>
                                </a:lnTo>
                              </a:path>
                            </a:pathLst>
                          </a:custGeom>
                          <a:ln w="8189">
                            <a:solidFill>
                              <a:srgbClr val="D9D9D9"/>
                            </a:solidFill>
                            <a:prstDash val="solid"/>
                          </a:ln>
                        </wps:spPr>
                        <wps:bodyPr wrap="square" lIns="0" tIns="0" rIns="0" bIns="0" rtlCol="0">
                          <a:prstTxWarp prst="textNoShape">
                            <a:avLst/>
                          </a:prstTxWarp>
                          <a:noAutofit/>
                        </wps:bodyPr>
                      </wps:wsp>
                      <wps:wsp>
                        <wps:cNvPr id="321" name="Graphic 321"/>
                        <wps:cNvSpPr/>
                        <wps:spPr>
                          <a:xfrm>
                            <a:off x="141950" y="666069"/>
                            <a:ext cx="6562725" cy="257175"/>
                          </a:xfrm>
                          <a:custGeom>
                            <a:avLst/>
                            <a:gdLst/>
                            <a:ahLst/>
                            <a:cxnLst/>
                            <a:rect l="l" t="t" r="r" b="b"/>
                            <a:pathLst>
                              <a:path w="6562725" h="257175">
                                <a:moveTo>
                                  <a:pt x="1124681" y="256600"/>
                                </a:moveTo>
                                <a:lnTo>
                                  <a:pt x="1501395" y="256600"/>
                                </a:lnTo>
                              </a:path>
                              <a:path w="6562725" h="257175">
                                <a:moveTo>
                                  <a:pt x="2434990" y="256600"/>
                                </a:moveTo>
                                <a:lnTo>
                                  <a:pt x="2811704" y="256600"/>
                                </a:lnTo>
                              </a:path>
                              <a:path w="6562725" h="257175">
                                <a:moveTo>
                                  <a:pt x="3750759" y="256600"/>
                                </a:moveTo>
                                <a:lnTo>
                                  <a:pt x="4127472" y="256600"/>
                                </a:lnTo>
                              </a:path>
                              <a:path w="6562725" h="257175">
                                <a:moveTo>
                                  <a:pt x="5061068" y="256600"/>
                                </a:moveTo>
                                <a:lnTo>
                                  <a:pt x="5437781" y="256600"/>
                                </a:lnTo>
                              </a:path>
                              <a:path w="6562725" h="257175">
                                <a:moveTo>
                                  <a:pt x="6376836" y="256600"/>
                                </a:moveTo>
                                <a:lnTo>
                                  <a:pt x="6562463" y="256600"/>
                                </a:lnTo>
                              </a:path>
                              <a:path w="6562725" h="257175">
                                <a:moveTo>
                                  <a:pt x="0" y="0"/>
                                </a:moveTo>
                                <a:lnTo>
                                  <a:pt x="185627" y="0"/>
                                </a:lnTo>
                              </a:path>
                              <a:path w="6562725" h="257175">
                                <a:moveTo>
                                  <a:pt x="1124681" y="0"/>
                                </a:moveTo>
                                <a:lnTo>
                                  <a:pt x="1501395" y="0"/>
                                </a:lnTo>
                              </a:path>
                              <a:path w="6562725" h="257175">
                                <a:moveTo>
                                  <a:pt x="2434990" y="0"/>
                                </a:moveTo>
                                <a:lnTo>
                                  <a:pt x="2811704" y="0"/>
                                </a:lnTo>
                              </a:path>
                              <a:path w="6562725" h="257175">
                                <a:moveTo>
                                  <a:pt x="3750759" y="0"/>
                                </a:moveTo>
                                <a:lnTo>
                                  <a:pt x="4127472" y="0"/>
                                </a:lnTo>
                              </a:path>
                              <a:path w="6562725" h="257175">
                                <a:moveTo>
                                  <a:pt x="5061068" y="0"/>
                                </a:moveTo>
                                <a:lnTo>
                                  <a:pt x="5437781" y="0"/>
                                </a:lnTo>
                              </a:path>
                              <a:path w="6562725" h="257175">
                                <a:moveTo>
                                  <a:pt x="6376836" y="0"/>
                                </a:moveTo>
                                <a:lnTo>
                                  <a:pt x="6562463" y="0"/>
                                </a:lnTo>
                              </a:path>
                            </a:pathLst>
                          </a:custGeom>
                          <a:ln w="8189">
                            <a:solidFill>
                              <a:srgbClr val="D9D9D9"/>
                            </a:solidFill>
                            <a:prstDash val="solid"/>
                          </a:ln>
                        </wps:spPr>
                        <wps:bodyPr wrap="square" lIns="0" tIns="0" rIns="0" bIns="0" rtlCol="0">
                          <a:prstTxWarp prst="textNoShape">
                            <a:avLst/>
                          </a:prstTxWarp>
                          <a:noAutofit/>
                        </wps:bodyPr>
                      </wps:wsp>
                      <wps:wsp>
                        <wps:cNvPr id="322" name="Graphic 322"/>
                        <wps:cNvSpPr/>
                        <wps:spPr>
                          <a:xfrm>
                            <a:off x="141950" y="414928"/>
                            <a:ext cx="6562725" cy="1270"/>
                          </a:xfrm>
                          <a:custGeom>
                            <a:avLst/>
                            <a:gdLst/>
                            <a:ahLst/>
                            <a:cxnLst/>
                            <a:rect l="l" t="t" r="r" b="b"/>
                            <a:pathLst>
                              <a:path w="6562725">
                                <a:moveTo>
                                  <a:pt x="0" y="0"/>
                                </a:moveTo>
                                <a:lnTo>
                                  <a:pt x="6562463" y="0"/>
                                </a:lnTo>
                              </a:path>
                            </a:pathLst>
                          </a:custGeom>
                          <a:ln w="8189">
                            <a:solidFill>
                              <a:srgbClr val="D9D9D9"/>
                            </a:solidFill>
                            <a:prstDash val="solid"/>
                          </a:ln>
                        </wps:spPr>
                        <wps:bodyPr wrap="square" lIns="0" tIns="0" rIns="0" bIns="0" rtlCol="0">
                          <a:prstTxWarp prst="textNoShape">
                            <a:avLst/>
                          </a:prstTxWarp>
                          <a:noAutofit/>
                        </wps:bodyPr>
                      </wps:wsp>
                      <wps:wsp>
                        <wps:cNvPr id="323" name="Graphic 323"/>
                        <wps:cNvSpPr/>
                        <wps:spPr>
                          <a:xfrm>
                            <a:off x="327572" y="988195"/>
                            <a:ext cx="6191250" cy="1960245"/>
                          </a:xfrm>
                          <a:custGeom>
                            <a:avLst/>
                            <a:gdLst/>
                            <a:ahLst/>
                            <a:cxnLst/>
                            <a:rect l="l" t="t" r="r" b="b"/>
                            <a:pathLst>
                              <a:path w="6191250" h="1960245">
                                <a:moveTo>
                                  <a:pt x="939050" y="229298"/>
                                </a:moveTo>
                                <a:lnTo>
                                  <a:pt x="0" y="229298"/>
                                </a:lnTo>
                                <a:lnTo>
                                  <a:pt x="0" y="1959991"/>
                                </a:lnTo>
                                <a:lnTo>
                                  <a:pt x="939050" y="1959991"/>
                                </a:lnTo>
                                <a:lnTo>
                                  <a:pt x="939050" y="229298"/>
                                </a:lnTo>
                                <a:close/>
                              </a:path>
                              <a:path w="6191250" h="1960245">
                                <a:moveTo>
                                  <a:pt x="2249360" y="229298"/>
                                </a:moveTo>
                                <a:lnTo>
                                  <a:pt x="1315770" y="229298"/>
                                </a:lnTo>
                                <a:lnTo>
                                  <a:pt x="1315770" y="1959991"/>
                                </a:lnTo>
                                <a:lnTo>
                                  <a:pt x="2249360" y="1959991"/>
                                </a:lnTo>
                                <a:lnTo>
                                  <a:pt x="2249360" y="229298"/>
                                </a:lnTo>
                                <a:close/>
                              </a:path>
                              <a:path w="6191250" h="1960245">
                                <a:moveTo>
                                  <a:pt x="3565131" y="316649"/>
                                </a:moveTo>
                                <a:lnTo>
                                  <a:pt x="2626080" y="316649"/>
                                </a:lnTo>
                                <a:lnTo>
                                  <a:pt x="2626080" y="1959991"/>
                                </a:lnTo>
                                <a:lnTo>
                                  <a:pt x="3565131" y="1959991"/>
                                </a:lnTo>
                                <a:lnTo>
                                  <a:pt x="3565131" y="316649"/>
                                </a:lnTo>
                                <a:close/>
                              </a:path>
                              <a:path w="6191250" h="1960245">
                                <a:moveTo>
                                  <a:pt x="4875441" y="371246"/>
                                </a:moveTo>
                                <a:lnTo>
                                  <a:pt x="3941838" y="371246"/>
                                </a:lnTo>
                                <a:lnTo>
                                  <a:pt x="3941838" y="1959991"/>
                                </a:lnTo>
                                <a:lnTo>
                                  <a:pt x="4875441" y="1959991"/>
                                </a:lnTo>
                                <a:lnTo>
                                  <a:pt x="4875441" y="371246"/>
                                </a:lnTo>
                                <a:close/>
                              </a:path>
                              <a:path w="6191250" h="1960245">
                                <a:moveTo>
                                  <a:pt x="6191212" y="0"/>
                                </a:moveTo>
                                <a:lnTo>
                                  <a:pt x="5252148" y="0"/>
                                </a:lnTo>
                                <a:lnTo>
                                  <a:pt x="5252148" y="1959991"/>
                                </a:lnTo>
                                <a:lnTo>
                                  <a:pt x="6191212" y="1959991"/>
                                </a:lnTo>
                                <a:lnTo>
                                  <a:pt x="6191212" y="0"/>
                                </a:lnTo>
                                <a:close/>
                              </a:path>
                            </a:pathLst>
                          </a:custGeom>
                          <a:solidFill>
                            <a:srgbClr val="E1D2FC"/>
                          </a:solidFill>
                        </wps:spPr>
                        <wps:bodyPr wrap="square" lIns="0" tIns="0" rIns="0" bIns="0" rtlCol="0">
                          <a:prstTxWarp prst="textNoShape">
                            <a:avLst/>
                          </a:prstTxWarp>
                          <a:noAutofit/>
                        </wps:bodyPr>
                      </wps:wsp>
                      <wps:wsp>
                        <wps:cNvPr id="324" name="Graphic 324"/>
                        <wps:cNvSpPr/>
                        <wps:spPr>
                          <a:xfrm>
                            <a:off x="327572" y="442234"/>
                            <a:ext cx="6191250" cy="917575"/>
                          </a:xfrm>
                          <a:custGeom>
                            <a:avLst/>
                            <a:gdLst/>
                            <a:ahLst/>
                            <a:cxnLst/>
                            <a:rect l="l" t="t" r="r" b="b"/>
                            <a:pathLst>
                              <a:path w="6191250" h="917575">
                                <a:moveTo>
                                  <a:pt x="939050" y="234759"/>
                                </a:moveTo>
                                <a:lnTo>
                                  <a:pt x="0" y="234759"/>
                                </a:lnTo>
                                <a:lnTo>
                                  <a:pt x="0" y="775258"/>
                                </a:lnTo>
                                <a:lnTo>
                                  <a:pt x="939050" y="775258"/>
                                </a:lnTo>
                                <a:lnTo>
                                  <a:pt x="939050" y="234759"/>
                                </a:lnTo>
                                <a:close/>
                              </a:path>
                              <a:path w="6191250" h="917575">
                                <a:moveTo>
                                  <a:pt x="2249360" y="262051"/>
                                </a:moveTo>
                                <a:lnTo>
                                  <a:pt x="1315770" y="262051"/>
                                </a:lnTo>
                                <a:lnTo>
                                  <a:pt x="1315770" y="775258"/>
                                </a:lnTo>
                                <a:lnTo>
                                  <a:pt x="2249360" y="775258"/>
                                </a:lnTo>
                                <a:lnTo>
                                  <a:pt x="2249360" y="262051"/>
                                </a:lnTo>
                                <a:close/>
                              </a:path>
                              <a:path w="6191250" h="917575">
                                <a:moveTo>
                                  <a:pt x="3565131" y="38214"/>
                                </a:moveTo>
                                <a:lnTo>
                                  <a:pt x="2626080" y="38214"/>
                                </a:lnTo>
                                <a:lnTo>
                                  <a:pt x="2626080" y="862609"/>
                                </a:lnTo>
                                <a:lnTo>
                                  <a:pt x="3565131" y="862609"/>
                                </a:lnTo>
                                <a:lnTo>
                                  <a:pt x="3565131" y="38214"/>
                                </a:lnTo>
                                <a:close/>
                              </a:path>
                              <a:path w="6191250" h="917575">
                                <a:moveTo>
                                  <a:pt x="4875441" y="43675"/>
                                </a:moveTo>
                                <a:lnTo>
                                  <a:pt x="3941838" y="43675"/>
                                </a:lnTo>
                                <a:lnTo>
                                  <a:pt x="3941838" y="917206"/>
                                </a:lnTo>
                                <a:lnTo>
                                  <a:pt x="4875441" y="917206"/>
                                </a:lnTo>
                                <a:lnTo>
                                  <a:pt x="4875441" y="43675"/>
                                </a:lnTo>
                                <a:close/>
                              </a:path>
                              <a:path w="6191250" h="917575">
                                <a:moveTo>
                                  <a:pt x="6191212" y="0"/>
                                </a:moveTo>
                                <a:lnTo>
                                  <a:pt x="5252148" y="0"/>
                                </a:lnTo>
                                <a:lnTo>
                                  <a:pt x="5252148" y="545960"/>
                                </a:lnTo>
                                <a:lnTo>
                                  <a:pt x="6191212" y="545960"/>
                                </a:lnTo>
                                <a:lnTo>
                                  <a:pt x="6191212" y="0"/>
                                </a:lnTo>
                                <a:close/>
                              </a:path>
                            </a:pathLst>
                          </a:custGeom>
                          <a:solidFill>
                            <a:srgbClr val="F8CAAC"/>
                          </a:solidFill>
                        </wps:spPr>
                        <wps:bodyPr wrap="square" lIns="0" tIns="0" rIns="0" bIns="0" rtlCol="0">
                          <a:prstTxWarp prst="textNoShape">
                            <a:avLst/>
                          </a:prstTxWarp>
                          <a:noAutofit/>
                        </wps:bodyPr>
                      </wps:wsp>
                      <wps:wsp>
                        <wps:cNvPr id="325" name="Graphic 325"/>
                        <wps:cNvSpPr/>
                        <wps:spPr>
                          <a:xfrm>
                            <a:off x="327572" y="414929"/>
                            <a:ext cx="6191250" cy="289560"/>
                          </a:xfrm>
                          <a:custGeom>
                            <a:avLst/>
                            <a:gdLst/>
                            <a:ahLst/>
                            <a:cxnLst/>
                            <a:rect l="l" t="t" r="r" b="b"/>
                            <a:pathLst>
                              <a:path w="6191250" h="289560">
                                <a:moveTo>
                                  <a:pt x="939050" y="0"/>
                                </a:moveTo>
                                <a:lnTo>
                                  <a:pt x="0" y="0"/>
                                </a:lnTo>
                                <a:lnTo>
                                  <a:pt x="0" y="262064"/>
                                </a:lnTo>
                                <a:lnTo>
                                  <a:pt x="939050" y="262064"/>
                                </a:lnTo>
                                <a:lnTo>
                                  <a:pt x="939050" y="0"/>
                                </a:lnTo>
                                <a:close/>
                              </a:path>
                              <a:path w="6191250" h="289560">
                                <a:moveTo>
                                  <a:pt x="2249360" y="0"/>
                                </a:moveTo>
                                <a:lnTo>
                                  <a:pt x="1315770" y="0"/>
                                </a:lnTo>
                                <a:lnTo>
                                  <a:pt x="1315770" y="289356"/>
                                </a:lnTo>
                                <a:lnTo>
                                  <a:pt x="2249360" y="289356"/>
                                </a:lnTo>
                                <a:lnTo>
                                  <a:pt x="2249360" y="0"/>
                                </a:lnTo>
                                <a:close/>
                              </a:path>
                              <a:path w="6191250" h="289560">
                                <a:moveTo>
                                  <a:pt x="3565131" y="0"/>
                                </a:moveTo>
                                <a:lnTo>
                                  <a:pt x="2626080" y="0"/>
                                </a:lnTo>
                                <a:lnTo>
                                  <a:pt x="2626080" y="65519"/>
                                </a:lnTo>
                                <a:lnTo>
                                  <a:pt x="3565131" y="65519"/>
                                </a:lnTo>
                                <a:lnTo>
                                  <a:pt x="3565131" y="0"/>
                                </a:lnTo>
                                <a:close/>
                              </a:path>
                              <a:path w="6191250" h="289560">
                                <a:moveTo>
                                  <a:pt x="4875441" y="0"/>
                                </a:moveTo>
                                <a:lnTo>
                                  <a:pt x="3941838" y="0"/>
                                </a:lnTo>
                                <a:lnTo>
                                  <a:pt x="3941838" y="70980"/>
                                </a:lnTo>
                                <a:lnTo>
                                  <a:pt x="4875441" y="70980"/>
                                </a:lnTo>
                                <a:lnTo>
                                  <a:pt x="4875441" y="0"/>
                                </a:lnTo>
                                <a:close/>
                              </a:path>
                              <a:path w="6191250" h="289560">
                                <a:moveTo>
                                  <a:pt x="6191212" y="0"/>
                                </a:moveTo>
                                <a:lnTo>
                                  <a:pt x="5252148" y="0"/>
                                </a:lnTo>
                                <a:lnTo>
                                  <a:pt x="5252148" y="27305"/>
                                </a:lnTo>
                                <a:lnTo>
                                  <a:pt x="6191212" y="27305"/>
                                </a:lnTo>
                                <a:lnTo>
                                  <a:pt x="6191212" y="0"/>
                                </a:lnTo>
                                <a:close/>
                              </a:path>
                            </a:pathLst>
                          </a:custGeom>
                          <a:solidFill>
                            <a:srgbClr val="DEEBF7"/>
                          </a:solidFill>
                        </wps:spPr>
                        <wps:bodyPr wrap="square" lIns="0" tIns="0" rIns="0" bIns="0" rtlCol="0">
                          <a:prstTxWarp prst="textNoShape">
                            <a:avLst/>
                          </a:prstTxWarp>
                          <a:noAutofit/>
                        </wps:bodyPr>
                      </wps:wsp>
                      <wps:wsp>
                        <wps:cNvPr id="326" name="Graphic 326"/>
                        <wps:cNvSpPr/>
                        <wps:spPr>
                          <a:xfrm>
                            <a:off x="141950" y="2948177"/>
                            <a:ext cx="6562725" cy="1270"/>
                          </a:xfrm>
                          <a:custGeom>
                            <a:avLst/>
                            <a:gdLst/>
                            <a:ahLst/>
                            <a:cxnLst/>
                            <a:rect l="l" t="t" r="r" b="b"/>
                            <a:pathLst>
                              <a:path w="6562725">
                                <a:moveTo>
                                  <a:pt x="0" y="0"/>
                                </a:moveTo>
                                <a:lnTo>
                                  <a:pt x="6562463" y="0"/>
                                </a:lnTo>
                              </a:path>
                            </a:pathLst>
                          </a:custGeom>
                          <a:ln w="8189">
                            <a:solidFill>
                              <a:srgbClr val="D9D9D9"/>
                            </a:solidFill>
                            <a:prstDash val="solid"/>
                          </a:ln>
                        </wps:spPr>
                        <wps:bodyPr wrap="square" lIns="0" tIns="0" rIns="0" bIns="0" rtlCol="0">
                          <a:prstTxWarp prst="textNoShape">
                            <a:avLst/>
                          </a:prstTxWarp>
                          <a:noAutofit/>
                        </wps:bodyPr>
                      </wps:wsp>
                      <wps:wsp>
                        <wps:cNvPr id="327" name="Graphic 327"/>
                        <wps:cNvSpPr/>
                        <wps:spPr>
                          <a:xfrm>
                            <a:off x="6884581" y="1605119"/>
                            <a:ext cx="66040" cy="66040"/>
                          </a:xfrm>
                          <a:custGeom>
                            <a:avLst/>
                            <a:gdLst/>
                            <a:ahLst/>
                            <a:cxnLst/>
                            <a:rect l="l" t="t" r="r" b="b"/>
                            <a:pathLst>
                              <a:path w="66040" h="66040">
                                <a:moveTo>
                                  <a:pt x="65515" y="0"/>
                                </a:moveTo>
                                <a:lnTo>
                                  <a:pt x="0" y="0"/>
                                </a:lnTo>
                                <a:lnTo>
                                  <a:pt x="0" y="65515"/>
                                </a:lnTo>
                                <a:lnTo>
                                  <a:pt x="65515" y="65515"/>
                                </a:lnTo>
                                <a:lnTo>
                                  <a:pt x="65515" y="0"/>
                                </a:lnTo>
                                <a:close/>
                              </a:path>
                            </a:pathLst>
                          </a:custGeom>
                          <a:solidFill>
                            <a:srgbClr val="DEEBF7"/>
                          </a:solidFill>
                        </wps:spPr>
                        <wps:bodyPr wrap="square" lIns="0" tIns="0" rIns="0" bIns="0" rtlCol="0">
                          <a:prstTxWarp prst="textNoShape">
                            <a:avLst/>
                          </a:prstTxWarp>
                          <a:noAutofit/>
                        </wps:bodyPr>
                      </wps:wsp>
                      <wps:wsp>
                        <wps:cNvPr id="328" name="Graphic 328"/>
                        <wps:cNvSpPr/>
                        <wps:spPr>
                          <a:xfrm>
                            <a:off x="6884581" y="1812583"/>
                            <a:ext cx="66040" cy="66040"/>
                          </a:xfrm>
                          <a:custGeom>
                            <a:avLst/>
                            <a:gdLst/>
                            <a:ahLst/>
                            <a:cxnLst/>
                            <a:rect l="l" t="t" r="r" b="b"/>
                            <a:pathLst>
                              <a:path w="66040" h="66040">
                                <a:moveTo>
                                  <a:pt x="65515" y="0"/>
                                </a:moveTo>
                                <a:lnTo>
                                  <a:pt x="0" y="0"/>
                                </a:lnTo>
                                <a:lnTo>
                                  <a:pt x="0" y="65515"/>
                                </a:lnTo>
                                <a:lnTo>
                                  <a:pt x="65515" y="65515"/>
                                </a:lnTo>
                                <a:lnTo>
                                  <a:pt x="65515" y="0"/>
                                </a:lnTo>
                                <a:close/>
                              </a:path>
                            </a:pathLst>
                          </a:custGeom>
                          <a:solidFill>
                            <a:srgbClr val="F8CAAC"/>
                          </a:solidFill>
                        </wps:spPr>
                        <wps:bodyPr wrap="square" lIns="0" tIns="0" rIns="0" bIns="0" rtlCol="0">
                          <a:prstTxWarp prst="textNoShape">
                            <a:avLst/>
                          </a:prstTxWarp>
                          <a:noAutofit/>
                        </wps:bodyPr>
                      </wps:wsp>
                      <wps:wsp>
                        <wps:cNvPr id="329" name="Graphic 329"/>
                        <wps:cNvSpPr/>
                        <wps:spPr>
                          <a:xfrm>
                            <a:off x="6884581" y="2025507"/>
                            <a:ext cx="66040" cy="66040"/>
                          </a:xfrm>
                          <a:custGeom>
                            <a:avLst/>
                            <a:gdLst/>
                            <a:ahLst/>
                            <a:cxnLst/>
                            <a:rect l="l" t="t" r="r" b="b"/>
                            <a:pathLst>
                              <a:path w="66040" h="66040">
                                <a:moveTo>
                                  <a:pt x="65515" y="0"/>
                                </a:moveTo>
                                <a:lnTo>
                                  <a:pt x="0" y="0"/>
                                </a:lnTo>
                                <a:lnTo>
                                  <a:pt x="0" y="65515"/>
                                </a:lnTo>
                                <a:lnTo>
                                  <a:pt x="65515" y="65515"/>
                                </a:lnTo>
                                <a:lnTo>
                                  <a:pt x="65515" y="0"/>
                                </a:lnTo>
                                <a:close/>
                              </a:path>
                            </a:pathLst>
                          </a:custGeom>
                          <a:solidFill>
                            <a:srgbClr val="E1D2FC"/>
                          </a:solidFill>
                        </wps:spPr>
                        <wps:bodyPr wrap="square" lIns="0" tIns="0" rIns="0" bIns="0" rtlCol="0">
                          <a:prstTxWarp prst="textNoShape">
                            <a:avLst/>
                          </a:prstTxWarp>
                          <a:noAutofit/>
                        </wps:bodyPr>
                      </wps:wsp>
                      <wps:wsp>
                        <wps:cNvPr id="330" name="Textbox 330"/>
                        <wps:cNvSpPr txBox="1"/>
                        <wps:spPr>
                          <a:xfrm>
                            <a:off x="3367821" y="105954"/>
                            <a:ext cx="1038860" cy="171450"/>
                          </a:xfrm>
                          <a:prstGeom prst="rect">
                            <a:avLst/>
                          </a:prstGeom>
                        </wps:spPr>
                        <wps:txbx>
                          <w:txbxContent>
                            <w:p w14:paraId="5D9B14B4" w14:textId="77777777" w:rsidR="00BE5563" w:rsidRDefault="00BF2423">
                              <w:pPr>
                                <w:spacing w:line="269" w:lineRule="exact"/>
                                <w:rPr>
                                  <w:sz w:val="24"/>
                                </w:rPr>
                              </w:pPr>
                              <w:r>
                                <w:rPr>
                                  <w:color w:val="585858"/>
                                  <w:sz w:val="24"/>
                                </w:rPr>
                                <w:t>Contract</w:t>
                              </w:r>
                              <w:r>
                                <w:rPr>
                                  <w:color w:val="585858"/>
                                  <w:spacing w:val="-5"/>
                                  <w:sz w:val="24"/>
                                </w:rPr>
                                <w:t xml:space="preserve"> </w:t>
                              </w:r>
                              <w:r>
                                <w:rPr>
                                  <w:color w:val="585858"/>
                                  <w:spacing w:val="-4"/>
                                  <w:sz w:val="24"/>
                                </w:rPr>
                                <w:t>Hours</w:t>
                              </w:r>
                            </w:p>
                          </w:txbxContent>
                        </wps:txbx>
                        <wps:bodyPr wrap="square" lIns="0" tIns="0" rIns="0" bIns="0" rtlCol="0">
                          <a:noAutofit/>
                        </wps:bodyPr>
                      </wps:wsp>
                      <wps:wsp>
                        <wps:cNvPr id="331" name="Textbox 331"/>
                        <wps:cNvSpPr txBox="1"/>
                        <wps:spPr>
                          <a:xfrm>
                            <a:off x="670714" y="477867"/>
                            <a:ext cx="269875" cy="146685"/>
                          </a:xfrm>
                          <a:prstGeom prst="rect">
                            <a:avLst/>
                          </a:prstGeom>
                        </wps:spPr>
                        <wps:txbx>
                          <w:txbxContent>
                            <w:p w14:paraId="5D9B14B5" w14:textId="77777777" w:rsidR="00BE5563" w:rsidRDefault="00BF2423">
                              <w:pPr>
                                <w:spacing w:line="230" w:lineRule="exact"/>
                                <w:rPr>
                                  <w:sz w:val="20"/>
                                </w:rPr>
                              </w:pPr>
                              <w:r>
                                <w:rPr>
                                  <w:spacing w:val="-5"/>
                                  <w:w w:val="105"/>
                                  <w:sz w:val="20"/>
                                </w:rPr>
                                <w:t>10%</w:t>
                              </w:r>
                            </w:p>
                          </w:txbxContent>
                        </wps:txbx>
                        <wps:bodyPr wrap="square" lIns="0" tIns="0" rIns="0" bIns="0" rtlCol="0">
                          <a:noAutofit/>
                        </wps:bodyPr>
                      </wps:wsp>
                      <wps:wsp>
                        <wps:cNvPr id="332" name="Textbox 332"/>
                        <wps:cNvSpPr txBox="1"/>
                        <wps:spPr>
                          <a:xfrm>
                            <a:off x="1989813" y="490424"/>
                            <a:ext cx="260985" cy="146685"/>
                          </a:xfrm>
                          <a:prstGeom prst="rect">
                            <a:avLst/>
                          </a:prstGeom>
                        </wps:spPr>
                        <wps:txbx>
                          <w:txbxContent>
                            <w:p w14:paraId="5D9B14B6" w14:textId="77777777" w:rsidR="00BE5563" w:rsidRDefault="00BF2423">
                              <w:pPr>
                                <w:spacing w:line="230" w:lineRule="exact"/>
                                <w:rPr>
                                  <w:sz w:val="20"/>
                                </w:rPr>
                              </w:pPr>
                              <w:r>
                                <w:rPr>
                                  <w:spacing w:val="-8"/>
                                  <w:w w:val="105"/>
                                  <w:sz w:val="20"/>
                                </w:rPr>
                                <w:t>11%</w:t>
                              </w:r>
                            </w:p>
                          </w:txbxContent>
                        </wps:txbx>
                        <wps:bodyPr wrap="square" lIns="0" tIns="0" rIns="0" bIns="0" rtlCol="0">
                          <a:noAutofit/>
                        </wps:bodyPr>
                      </wps:wsp>
                      <wps:wsp>
                        <wps:cNvPr id="333" name="Textbox 333"/>
                        <wps:cNvSpPr txBox="1"/>
                        <wps:spPr>
                          <a:xfrm>
                            <a:off x="3330695" y="380686"/>
                            <a:ext cx="198755" cy="146685"/>
                          </a:xfrm>
                          <a:prstGeom prst="rect">
                            <a:avLst/>
                          </a:prstGeom>
                        </wps:spPr>
                        <wps:txbx>
                          <w:txbxContent>
                            <w:p w14:paraId="5D9B14B7" w14:textId="77777777" w:rsidR="00BE5563" w:rsidRDefault="00BF2423">
                              <w:pPr>
                                <w:spacing w:line="230" w:lineRule="exact"/>
                                <w:rPr>
                                  <w:sz w:val="20"/>
                                </w:rPr>
                              </w:pPr>
                              <w:r>
                                <w:rPr>
                                  <w:spacing w:val="-5"/>
                                  <w:w w:val="105"/>
                                  <w:sz w:val="20"/>
                                </w:rPr>
                                <w:t>3%</w:t>
                              </w:r>
                            </w:p>
                          </w:txbxContent>
                        </wps:txbx>
                        <wps:bodyPr wrap="square" lIns="0" tIns="0" rIns="0" bIns="0" rtlCol="0">
                          <a:noAutofit/>
                        </wps:bodyPr>
                      </wps:wsp>
                      <wps:wsp>
                        <wps:cNvPr id="334" name="Textbox 334"/>
                        <wps:cNvSpPr txBox="1"/>
                        <wps:spPr>
                          <a:xfrm>
                            <a:off x="4644280" y="381480"/>
                            <a:ext cx="198755" cy="146685"/>
                          </a:xfrm>
                          <a:prstGeom prst="rect">
                            <a:avLst/>
                          </a:prstGeom>
                        </wps:spPr>
                        <wps:txbx>
                          <w:txbxContent>
                            <w:p w14:paraId="5D9B14B8" w14:textId="77777777" w:rsidR="00BE5563" w:rsidRDefault="00BF2423">
                              <w:pPr>
                                <w:spacing w:line="229" w:lineRule="exact"/>
                                <w:rPr>
                                  <w:sz w:val="20"/>
                                </w:rPr>
                              </w:pPr>
                              <w:r>
                                <w:rPr>
                                  <w:spacing w:val="-5"/>
                                  <w:w w:val="105"/>
                                  <w:sz w:val="20"/>
                                </w:rPr>
                                <w:t>3%</w:t>
                              </w:r>
                            </w:p>
                          </w:txbxContent>
                        </wps:txbx>
                        <wps:bodyPr wrap="square" lIns="0" tIns="0" rIns="0" bIns="0" rtlCol="0">
                          <a:noAutofit/>
                        </wps:bodyPr>
                      </wps:wsp>
                      <wps:wsp>
                        <wps:cNvPr id="335" name="Textbox 335"/>
                        <wps:cNvSpPr txBox="1"/>
                        <wps:spPr>
                          <a:xfrm>
                            <a:off x="5924779" y="361360"/>
                            <a:ext cx="270510" cy="433070"/>
                          </a:xfrm>
                          <a:prstGeom prst="rect">
                            <a:avLst/>
                          </a:prstGeom>
                        </wps:spPr>
                        <wps:txbx>
                          <w:txbxContent>
                            <w:p w14:paraId="5D9B14B9" w14:textId="77777777" w:rsidR="00BE5563" w:rsidRDefault="00BF2423">
                              <w:pPr>
                                <w:spacing w:line="230" w:lineRule="exact"/>
                                <w:ind w:left="52"/>
                                <w:rPr>
                                  <w:sz w:val="20"/>
                                </w:rPr>
                              </w:pPr>
                              <w:r>
                                <w:rPr>
                                  <w:spacing w:val="-5"/>
                                  <w:w w:val="105"/>
                                  <w:sz w:val="20"/>
                                </w:rPr>
                                <w:t>1%</w:t>
                              </w:r>
                            </w:p>
                            <w:p w14:paraId="5D9B14BA" w14:textId="77777777" w:rsidR="00BE5563" w:rsidRDefault="00BF2423">
                              <w:pPr>
                                <w:spacing w:before="221"/>
                                <w:rPr>
                                  <w:sz w:val="20"/>
                                </w:rPr>
                              </w:pPr>
                              <w:r>
                                <w:rPr>
                                  <w:spacing w:val="-5"/>
                                  <w:w w:val="105"/>
                                  <w:sz w:val="20"/>
                                </w:rPr>
                                <w:t>21%</w:t>
                              </w:r>
                            </w:p>
                          </w:txbxContent>
                        </wps:txbx>
                        <wps:bodyPr wrap="square" lIns="0" tIns="0" rIns="0" bIns="0" rtlCol="0">
                          <a:noAutofit/>
                        </wps:bodyPr>
                      </wps:wsp>
                      <wps:wsp>
                        <wps:cNvPr id="336" name="Textbox 336"/>
                        <wps:cNvSpPr txBox="1"/>
                        <wps:spPr>
                          <a:xfrm>
                            <a:off x="670714" y="879147"/>
                            <a:ext cx="269875" cy="146685"/>
                          </a:xfrm>
                          <a:prstGeom prst="rect">
                            <a:avLst/>
                          </a:prstGeom>
                        </wps:spPr>
                        <wps:txbx>
                          <w:txbxContent>
                            <w:p w14:paraId="5D9B14BB" w14:textId="77777777" w:rsidR="00BE5563" w:rsidRDefault="00BF2423">
                              <w:pPr>
                                <w:spacing w:line="230" w:lineRule="exact"/>
                                <w:rPr>
                                  <w:sz w:val="20"/>
                                </w:rPr>
                              </w:pPr>
                              <w:r>
                                <w:rPr>
                                  <w:spacing w:val="-5"/>
                                  <w:w w:val="105"/>
                                  <w:sz w:val="20"/>
                                </w:rPr>
                                <w:t>21%</w:t>
                              </w:r>
                            </w:p>
                          </w:txbxContent>
                        </wps:txbx>
                        <wps:bodyPr wrap="square" lIns="0" tIns="0" rIns="0" bIns="0" rtlCol="0">
                          <a:noAutofit/>
                        </wps:bodyPr>
                      </wps:wsp>
                      <wps:wsp>
                        <wps:cNvPr id="337" name="Textbox 337"/>
                        <wps:cNvSpPr txBox="1"/>
                        <wps:spPr>
                          <a:xfrm>
                            <a:off x="1984353" y="891733"/>
                            <a:ext cx="269875" cy="146685"/>
                          </a:xfrm>
                          <a:prstGeom prst="rect">
                            <a:avLst/>
                          </a:prstGeom>
                        </wps:spPr>
                        <wps:txbx>
                          <w:txbxContent>
                            <w:p w14:paraId="5D9B14BC" w14:textId="77777777" w:rsidR="00BE5563" w:rsidRDefault="00BF2423">
                              <w:pPr>
                                <w:spacing w:line="229" w:lineRule="exact"/>
                                <w:rPr>
                                  <w:sz w:val="20"/>
                                </w:rPr>
                              </w:pPr>
                              <w:r>
                                <w:rPr>
                                  <w:spacing w:val="-5"/>
                                  <w:w w:val="105"/>
                                  <w:sz w:val="20"/>
                                </w:rPr>
                                <w:t>20%</w:t>
                              </w:r>
                            </w:p>
                          </w:txbxContent>
                        </wps:txbx>
                        <wps:bodyPr wrap="square" lIns="0" tIns="0" rIns="0" bIns="0" rtlCol="0">
                          <a:noAutofit/>
                        </wps:bodyPr>
                      </wps:wsp>
                      <wps:wsp>
                        <wps:cNvPr id="338" name="Textbox 338"/>
                        <wps:cNvSpPr txBox="1"/>
                        <wps:spPr>
                          <a:xfrm>
                            <a:off x="3297828" y="825097"/>
                            <a:ext cx="269875" cy="146685"/>
                          </a:xfrm>
                          <a:prstGeom prst="rect">
                            <a:avLst/>
                          </a:prstGeom>
                        </wps:spPr>
                        <wps:txbx>
                          <w:txbxContent>
                            <w:p w14:paraId="5D9B14BD" w14:textId="77777777" w:rsidR="00BE5563" w:rsidRDefault="00BF2423">
                              <w:pPr>
                                <w:spacing w:line="230" w:lineRule="exact"/>
                                <w:rPr>
                                  <w:sz w:val="20"/>
                                </w:rPr>
                              </w:pPr>
                              <w:r>
                                <w:rPr>
                                  <w:spacing w:val="-5"/>
                                  <w:w w:val="105"/>
                                  <w:sz w:val="20"/>
                                </w:rPr>
                                <w:t>32%</w:t>
                              </w:r>
                            </w:p>
                          </w:txbxContent>
                        </wps:txbx>
                        <wps:bodyPr wrap="square" lIns="0" tIns="0" rIns="0" bIns="0" rtlCol="0">
                          <a:noAutofit/>
                        </wps:bodyPr>
                      </wps:wsp>
                      <wps:wsp>
                        <wps:cNvPr id="339" name="Textbox 339"/>
                        <wps:cNvSpPr txBox="1"/>
                        <wps:spPr>
                          <a:xfrm>
                            <a:off x="4611522" y="855452"/>
                            <a:ext cx="269875" cy="146685"/>
                          </a:xfrm>
                          <a:prstGeom prst="rect">
                            <a:avLst/>
                          </a:prstGeom>
                        </wps:spPr>
                        <wps:txbx>
                          <w:txbxContent>
                            <w:p w14:paraId="5D9B14BE" w14:textId="77777777" w:rsidR="00BE5563" w:rsidRDefault="00BF2423">
                              <w:pPr>
                                <w:spacing w:line="230" w:lineRule="exact"/>
                                <w:rPr>
                                  <w:sz w:val="20"/>
                                </w:rPr>
                              </w:pPr>
                              <w:r>
                                <w:rPr>
                                  <w:spacing w:val="-5"/>
                                  <w:w w:val="105"/>
                                  <w:sz w:val="20"/>
                                </w:rPr>
                                <w:t>35%</w:t>
                              </w:r>
                            </w:p>
                          </w:txbxContent>
                        </wps:txbx>
                        <wps:bodyPr wrap="square" lIns="0" tIns="0" rIns="0" bIns="0" rtlCol="0">
                          <a:noAutofit/>
                        </wps:bodyPr>
                      </wps:wsp>
                      <wps:wsp>
                        <wps:cNvPr id="340" name="Textbox 340"/>
                        <wps:cNvSpPr txBox="1"/>
                        <wps:spPr>
                          <a:xfrm>
                            <a:off x="670714" y="2017799"/>
                            <a:ext cx="269875" cy="146685"/>
                          </a:xfrm>
                          <a:prstGeom prst="rect">
                            <a:avLst/>
                          </a:prstGeom>
                        </wps:spPr>
                        <wps:txbx>
                          <w:txbxContent>
                            <w:p w14:paraId="5D9B14BF" w14:textId="77777777" w:rsidR="00BE5563" w:rsidRDefault="00BF2423">
                              <w:pPr>
                                <w:spacing w:line="230" w:lineRule="exact"/>
                                <w:rPr>
                                  <w:sz w:val="20"/>
                                </w:rPr>
                              </w:pPr>
                              <w:r>
                                <w:rPr>
                                  <w:spacing w:val="-5"/>
                                  <w:w w:val="105"/>
                                  <w:sz w:val="20"/>
                                </w:rPr>
                                <w:t>68%</w:t>
                              </w:r>
                            </w:p>
                          </w:txbxContent>
                        </wps:txbx>
                        <wps:bodyPr wrap="square" lIns="0" tIns="0" rIns="0" bIns="0" rtlCol="0">
                          <a:noAutofit/>
                        </wps:bodyPr>
                      </wps:wsp>
                      <wps:wsp>
                        <wps:cNvPr id="341" name="Textbox 341"/>
                        <wps:cNvSpPr txBox="1"/>
                        <wps:spPr>
                          <a:xfrm>
                            <a:off x="1984353" y="2017253"/>
                            <a:ext cx="269875" cy="146685"/>
                          </a:xfrm>
                          <a:prstGeom prst="rect">
                            <a:avLst/>
                          </a:prstGeom>
                        </wps:spPr>
                        <wps:txbx>
                          <w:txbxContent>
                            <w:p w14:paraId="5D9B14C0" w14:textId="77777777" w:rsidR="00BE5563" w:rsidRDefault="00BF2423">
                              <w:pPr>
                                <w:spacing w:line="230" w:lineRule="exact"/>
                                <w:rPr>
                                  <w:sz w:val="20"/>
                                </w:rPr>
                              </w:pPr>
                              <w:r>
                                <w:rPr>
                                  <w:spacing w:val="-5"/>
                                  <w:w w:val="105"/>
                                  <w:sz w:val="20"/>
                                </w:rPr>
                                <w:t>68%</w:t>
                              </w:r>
                            </w:p>
                          </w:txbxContent>
                        </wps:txbx>
                        <wps:bodyPr wrap="square" lIns="0" tIns="0" rIns="0" bIns="0" rtlCol="0">
                          <a:noAutofit/>
                        </wps:bodyPr>
                      </wps:wsp>
                      <wps:wsp>
                        <wps:cNvPr id="342" name="Textbox 342"/>
                        <wps:cNvSpPr txBox="1"/>
                        <wps:spPr>
                          <a:xfrm>
                            <a:off x="5924779" y="1902820"/>
                            <a:ext cx="270510" cy="146685"/>
                          </a:xfrm>
                          <a:prstGeom prst="rect">
                            <a:avLst/>
                          </a:prstGeom>
                        </wps:spPr>
                        <wps:txbx>
                          <w:txbxContent>
                            <w:p w14:paraId="5D9B14C1" w14:textId="77777777" w:rsidR="00BE5563" w:rsidRDefault="00BF2423">
                              <w:pPr>
                                <w:spacing w:line="230" w:lineRule="exact"/>
                                <w:rPr>
                                  <w:sz w:val="20"/>
                                </w:rPr>
                              </w:pPr>
                              <w:r>
                                <w:rPr>
                                  <w:spacing w:val="-5"/>
                                  <w:w w:val="105"/>
                                  <w:sz w:val="20"/>
                                </w:rPr>
                                <w:t>77%</w:t>
                              </w:r>
                            </w:p>
                          </w:txbxContent>
                        </wps:txbx>
                        <wps:bodyPr wrap="square" lIns="0" tIns="0" rIns="0" bIns="0" rtlCol="0">
                          <a:noAutofit/>
                        </wps:bodyPr>
                      </wps:wsp>
                      <wps:wsp>
                        <wps:cNvPr id="343" name="Textbox 343"/>
                        <wps:cNvSpPr txBox="1"/>
                        <wps:spPr>
                          <a:xfrm>
                            <a:off x="3297828" y="2060930"/>
                            <a:ext cx="269875" cy="146685"/>
                          </a:xfrm>
                          <a:prstGeom prst="rect">
                            <a:avLst/>
                          </a:prstGeom>
                        </wps:spPr>
                        <wps:txbx>
                          <w:txbxContent>
                            <w:p w14:paraId="5D9B14C2" w14:textId="77777777" w:rsidR="00BE5563" w:rsidRDefault="00BF2423">
                              <w:pPr>
                                <w:spacing w:line="230" w:lineRule="exact"/>
                                <w:rPr>
                                  <w:sz w:val="20"/>
                                </w:rPr>
                              </w:pPr>
                              <w:r>
                                <w:rPr>
                                  <w:spacing w:val="-5"/>
                                  <w:w w:val="105"/>
                                  <w:sz w:val="20"/>
                                </w:rPr>
                                <w:t>65%</w:t>
                              </w:r>
                            </w:p>
                          </w:txbxContent>
                        </wps:txbx>
                        <wps:bodyPr wrap="square" lIns="0" tIns="0" rIns="0" bIns="0" rtlCol="0">
                          <a:noAutofit/>
                        </wps:bodyPr>
                      </wps:wsp>
                      <wps:wsp>
                        <wps:cNvPr id="344" name="Textbox 344"/>
                        <wps:cNvSpPr txBox="1"/>
                        <wps:spPr>
                          <a:xfrm>
                            <a:off x="4611522" y="2090630"/>
                            <a:ext cx="269875" cy="146685"/>
                          </a:xfrm>
                          <a:prstGeom prst="rect">
                            <a:avLst/>
                          </a:prstGeom>
                        </wps:spPr>
                        <wps:txbx>
                          <w:txbxContent>
                            <w:p w14:paraId="5D9B14C3" w14:textId="77777777" w:rsidR="00BE5563" w:rsidRDefault="00BF2423">
                              <w:pPr>
                                <w:spacing w:line="230" w:lineRule="exact"/>
                                <w:rPr>
                                  <w:sz w:val="20"/>
                                </w:rPr>
                              </w:pPr>
                              <w:r>
                                <w:rPr>
                                  <w:spacing w:val="-5"/>
                                  <w:w w:val="105"/>
                                  <w:sz w:val="20"/>
                                </w:rPr>
                                <w:t>63%</w:t>
                              </w:r>
                            </w:p>
                          </w:txbxContent>
                        </wps:txbx>
                        <wps:bodyPr wrap="square" lIns="0" tIns="0" rIns="0" bIns="0" rtlCol="0">
                          <a:noAutofit/>
                        </wps:bodyPr>
                      </wps:wsp>
                      <wps:wsp>
                        <wps:cNvPr id="345" name="Textbox 345"/>
                        <wps:cNvSpPr txBox="1"/>
                        <wps:spPr>
                          <a:xfrm>
                            <a:off x="6982308" y="1562142"/>
                            <a:ext cx="668020" cy="568960"/>
                          </a:xfrm>
                          <a:prstGeom prst="rect">
                            <a:avLst/>
                          </a:prstGeom>
                        </wps:spPr>
                        <wps:txbx>
                          <w:txbxContent>
                            <w:p w14:paraId="5D9B14C4" w14:textId="77777777" w:rsidR="00BE5563" w:rsidRDefault="00BF2423">
                              <w:pPr>
                                <w:spacing w:line="230" w:lineRule="exact"/>
                                <w:rPr>
                                  <w:sz w:val="20"/>
                                </w:rPr>
                              </w:pPr>
                              <w:r>
                                <w:rPr>
                                  <w:w w:val="105"/>
                                  <w:sz w:val="20"/>
                                </w:rPr>
                                <w:t>Zero</w:t>
                              </w:r>
                              <w:r>
                                <w:rPr>
                                  <w:spacing w:val="-15"/>
                                  <w:w w:val="105"/>
                                  <w:sz w:val="20"/>
                                </w:rPr>
                                <w:t xml:space="preserve"> </w:t>
                              </w:r>
                              <w:r>
                                <w:rPr>
                                  <w:spacing w:val="-2"/>
                                  <w:w w:val="105"/>
                                  <w:sz w:val="20"/>
                                </w:rPr>
                                <w:t>Hours</w:t>
                              </w:r>
                            </w:p>
                            <w:p w14:paraId="5D9B14C5" w14:textId="77777777" w:rsidR="00BE5563" w:rsidRDefault="00BF2423">
                              <w:pPr>
                                <w:spacing w:before="102"/>
                                <w:rPr>
                                  <w:sz w:val="20"/>
                                </w:rPr>
                              </w:pPr>
                              <w:r>
                                <w:rPr>
                                  <w:w w:val="105"/>
                                  <w:sz w:val="20"/>
                                </w:rPr>
                                <w:t>Part</w:t>
                              </w:r>
                              <w:r>
                                <w:rPr>
                                  <w:spacing w:val="-9"/>
                                  <w:w w:val="105"/>
                                  <w:sz w:val="20"/>
                                </w:rPr>
                                <w:t xml:space="preserve"> </w:t>
                              </w:r>
                              <w:r>
                                <w:rPr>
                                  <w:spacing w:val="-4"/>
                                  <w:w w:val="105"/>
                                  <w:sz w:val="20"/>
                                </w:rPr>
                                <w:t>Time</w:t>
                              </w:r>
                            </w:p>
                            <w:p w14:paraId="5D9B14C6" w14:textId="77777777" w:rsidR="00BE5563" w:rsidRDefault="00BF2423">
                              <w:pPr>
                                <w:spacing w:before="102"/>
                                <w:rPr>
                                  <w:sz w:val="20"/>
                                </w:rPr>
                              </w:pPr>
                              <w:r>
                                <w:rPr>
                                  <w:w w:val="105"/>
                                  <w:sz w:val="20"/>
                                </w:rPr>
                                <w:t>Full</w:t>
                              </w:r>
                              <w:r>
                                <w:rPr>
                                  <w:spacing w:val="-14"/>
                                  <w:w w:val="105"/>
                                  <w:sz w:val="20"/>
                                </w:rPr>
                                <w:t xml:space="preserve"> </w:t>
                              </w:r>
                              <w:r>
                                <w:rPr>
                                  <w:spacing w:val="-4"/>
                                  <w:w w:val="105"/>
                                  <w:sz w:val="20"/>
                                </w:rPr>
                                <w:t>time</w:t>
                              </w:r>
                            </w:p>
                          </w:txbxContent>
                        </wps:txbx>
                        <wps:bodyPr wrap="square" lIns="0" tIns="0" rIns="0" bIns="0" rtlCol="0">
                          <a:noAutofit/>
                        </wps:bodyPr>
                      </wps:wsp>
                      <wps:wsp>
                        <wps:cNvPr id="346" name="Textbox 346"/>
                        <wps:cNvSpPr txBox="1"/>
                        <wps:spPr>
                          <a:xfrm>
                            <a:off x="725856" y="3035412"/>
                            <a:ext cx="156845" cy="146685"/>
                          </a:xfrm>
                          <a:prstGeom prst="rect">
                            <a:avLst/>
                          </a:prstGeom>
                        </wps:spPr>
                        <wps:txbx>
                          <w:txbxContent>
                            <w:p w14:paraId="5D9B14C7" w14:textId="77777777" w:rsidR="00BE5563" w:rsidRDefault="00BF2423">
                              <w:pPr>
                                <w:spacing w:line="230" w:lineRule="exact"/>
                                <w:rPr>
                                  <w:sz w:val="20"/>
                                </w:rPr>
                              </w:pPr>
                              <w:r>
                                <w:rPr>
                                  <w:spacing w:val="-5"/>
                                  <w:w w:val="105"/>
                                  <w:sz w:val="20"/>
                                </w:rPr>
                                <w:t>All</w:t>
                              </w:r>
                            </w:p>
                          </w:txbxContent>
                        </wps:txbx>
                        <wps:bodyPr wrap="square" lIns="0" tIns="0" rIns="0" bIns="0" rtlCol="0">
                          <a:noAutofit/>
                        </wps:bodyPr>
                      </wps:wsp>
                      <wps:wsp>
                        <wps:cNvPr id="347" name="Textbox 347"/>
                        <wps:cNvSpPr txBox="1"/>
                        <wps:spPr>
                          <a:xfrm>
                            <a:off x="1638432" y="3035412"/>
                            <a:ext cx="957580" cy="146685"/>
                          </a:xfrm>
                          <a:prstGeom prst="rect">
                            <a:avLst/>
                          </a:prstGeom>
                        </wps:spPr>
                        <wps:txbx>
                          <w:txbxContent>
                            <w:p w14:paraId="5D9B14C8" w14:textId="77777777" w:rsidR="00BE5563" w:rsidRDefault="00BF2423">
                              <w:pPr>
                                <w:spacing w:line="230" w:lineRule="exact"/>
                                <w:rPr>
                                  <w:sz w:val="20"/>
                                </w:rPr>
                              </w:pPr>
                              <w:r>
                                <w:rPr>
                                  <w:sz w:val="20"/>
                                </w:rPr>
                                <w:t>Voluntary</w:t>
                              </w:r>
                              <w:r>
                                <w:rPr>
                                  <w:spacing w:val="19"/>
                                  <w:sz w:val="20"/>
                                </w:rPr>
                                <w:t xml:space="preserve"> </w:t>
                              </w:r>
                              <w:r>
                                <w:rPr>
                                  <w:spacing w:val="-2"/>
                                  <w:sz w:val="20"/>
                                </w:rPr>
                                <w:t>sector</w:t>
                              </w:r>
                            </w:p>
                          </w:txbxContent>
                        </wps:txbx>
                        <wps:bodyPr wrap="square" lIns="0" tIns="0" rIns="0" bIns="0" rtlCol="0">
                          <a:noAutofit/>
                        </wps:bodyPr>
                      </wps:wsp>
                      <wps:wsp>
                        <wps:cNvPr id="348" name="Textbox 348"/>
                        <wps:cNvSpPr txBox="1"/>
                        <wps:spPr>
                          <a:xfrm>
                            <a:off x="3287237" y="3035412"/>
                            <a:ext cx="292100" cy="146685"/>
                          </a:xfrm>
                          <a:prstGeom prst="rect">
                            <a:avLst/>
                          </a:prstGeom>
                        </wps:spPr>
                        <wps:txbx>
                          <w:txbxContent>
                            <w:p w14:paraId="5D9B14C9" w14:textId="77777777" w:rsidR="00BE5563" w:rsidRDefault="00BF2423">
                              <w:pPr>
                                <w:spacing w:line="230" w:lineRule="exact"/>
                                <w:rPr>
                                  <w:sz w:val="20"/>
                                </w:rPr>
                              </w:pPr>
                              <w:r>
                                <w:rPr>
                                  <w:spacing w:val="-5"/>
                                  <w:w w:val="105"/>
                                  <w:sz w:val="20"/>
                                </w:rPr>
                                <w:t>NHS</w:t>
                              </w:r>
                            </w:p>
                          </w:txbxContent>
                        </wps:txbx>
                        <wps:bodyPr wrap="square" lIns="0" tIns="0" rIns="0" bIns="0" rtlCol="0">
                          <a:noAutofit/>
                        </wps:bodyPr>
                      </wps:wsp>
                      <wps:wsp>
                        <wps:cNvPr id="349" name="Textbox 349"/>
                        <wps:cNvSpPr txBox="1"/>
                        <wps:spPr>
                          <a:xfrm>
                            <a:off x="4152369" y="3035412"/>
                            <a:ext cx="1191260" cy="146685"/>
                          </a:xfrm>
                          <a:prstGeom prst="rect">
                            <a:avLst/>
                          </a:prstGeom>
                        </wps:spPr>
                        <wps:txbx>
                          <w:txbxContent>
                            <w:p w14:paraId="5D9B14CA" w14:textId="77777777" w:rsidR="00BE5563" w:rsidRDefault="00BF2423">
                              <w:pPr>
                                <w:spacing w:line="230" w:lineRule="exact"/>
                                <w:rPr>
                                  <w:sz w:val="20"/>
                                </w:rPr>
                              </w:pPr>
                              <w:r>
                                <w:rPr>
                                  <w:spacing w:val="-2"/>
                                  <w:w w:val="105"/>
                                  <w:sz w:val="20"/>
                                </w:rPr>
                                <w:t>Independent/Private</w:t>
                              </w:r>
                            </w:p>
                          </w:txbxContent>
                        </wps:txbx>
                        <wps:bodyPr wrap="square" lIns="0" tIns="0" rIns="0" bIns="0" rtlCol="0">
                          <a:noAutofit/>
                        </wps:bodyPr>
                      </wps:wsp>
                      <wps:wsp>
                        <wps:cNvPr id="350" name="Textbox 350"/>
                        <wps:cNvSpPr txBox="1"/>
                        <wps:spPr>
                          <a:xfrm>
                            <a:off x="5666540" y="3035412"/>
                            <a:ext cx="784225" cy="297815"/>
                          </a:xfrm>
                          <a:prstGeom prst="rect">
                            <a:avLst/>
                          </a:prstGeom>
                        </wps:spPr>
                        <wps:txbx>
                          <w:txbxContent>
                            <w:p w14:paraId="5D9B14CB" w14:textId="77777777" w:rsidR="00BE5563" w:rsidRDefault="00BF2423">
                              <w:pPr>
                                <w:spacing w:line="247" w:lineRule="auto"/>
                                <w:ind w:left="172" w:right="18" w:hanging="173"/>
                                <w:rPr>
                                  <w:sz w:val="20"/>
                                </w:rPr>
                              </w:pPr>
                              <w:r>
                                <w:rPr>
                                  <w:spacing w:val="-2"/>
                                  <w:w w:val="105"/>
                                  <w:sz w:val="20"/>
                                </w:rPr>
                                <w:t>LA-</w:t>
                              </w:r>
                              <w:r>
                                <w:rPr>
                                  <w:spacing w:val="-13"/>
                                  <w:w w:val="105"/>
                                  <w:sz w:val="20"/>
                                </w:rPr>
                                <w:t xml:space="preserve"> </w:t>
                              </w:r>
                              <w:r>
                                <w:rPr>
                                  <w:spacing w:val="-2"/>
                                  <w:w w:val="105"/>
                                  <w:sz w:val="20"/>
                                </w:rPr>
                                <w:t>delivered treatment</w:t>
                              </w:r>
                            </w:p>
                          </w:txbxContent>
                        </wps:txbx>
                        <wps:bodyPr wrap="square" lIns="0" tIns="0" rIns="0" bIns="0" rtlCol="0">
                          <a:noAutofit/>
                        </wps:bodyPr>
                      </wps:wsp>
                    </wpg:wgp>
                  </a:graphicData>
                </a:graphic>
                <wp14:sizeRelV relativeFrom="margin">
                  <wp14:pctHeight>0</wp14:pctHeight>
                </wp14:sizeRelV>
              </wp:anchor>
            </w:drawing>
          </mc:Choice>
          <mc:Fallback>
            <w:pict>
              <v:group w14:anchorId="5D9B12BF" id="Group 314" o:spid="_x0000_s1192" style="position:absolute;margin-left:172.8pt;margin-top:10.6pt;width:614.75pt;height:256.05pt;z-index:-251658073;mso-wrap-distance-left:0;mso-wrap-distance-right:0;mso-position-horizontal-relative:page;mso-height-relative:margin" coordsize="78073,34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">
                <v:shape id="Graphic 315" o:spid="_x0000_s1193" style="position:absolute;width:78073;height:34563;visibility:visible;mso-wrap-style:square;v-text-anchor:top" coordsize="7807325,345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" path="m7807257,l,,,3455920r7807257,l7807257,xe" stroked="f">
                  <v:path arrowok="t"/>
                </v:shape>
                <v:shape id="Graphic 316" o:spid="_x0000_s1194" style="position:absolute;left:1419;top:16815;width:65627;height:10160;visibility:visible;mso-wrap-style:square;v-text-anchor:top" coordsize="6562725,101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" path="m,1015483r185627,em1124681,1015483r376714,em2434990,1015483r376714,em3750759,1015483r376713,em5061068,1015483r376713,em6376836,1015483r185627,em,758882r185627,em1124681,758882r376714,em2434990,758882r376714,em3750759,758882r376713,em5061068,758882r376713,em6376836,758882r185627,em,507741r185627,em1124681,507741r376714,em2434990,507741r376714,em3750759,507741r376713,em5061068,507741r376713,em6376836,507741r185627,em,256600r185627,em1124681,256600r376714,em2434990,256600r376714,em3750759,256600r376713,em5061068,256600r376713,em6376836,256600r185627,em,l185627,e" filled="f" strokecolor="#d9d9d9" strokeweight=".22747mm">
                  <v:path arrowok="t"/>
                </v:shape>
                <v:shape id="Graphic 317" o:spid="_x0000_s1195" style="position:absolute;left:12666;top:16815;width:54381;height:13;visibility:visible;mso-wrap-style:square;v-text-anchor:top" coordsize="54381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" path="m,l376713,em1310308,r376714,em2626077,r376714,em3936386,r376713,em5252154,r185627,e" filled="f" strokecolor="#d9d9d9" strokeweight=".22747mm">
                  <v:path arrowok="t"/>
                </v:shape>
                <v:shape id="Graphic 318" o:spid="_x0000_s1196" style="position:absolute;left:1419;top:14304;width:1861;height:12;visibility:visible;mso-wrap-style:square;v-text-anchor:top" coordsize="186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" path="m,l185627,e" filled="f" strokecolor="#d9d9d9" strokeweight=".22747mm">
                  <v:path arrowok="t"/>
                </v:shape>
                <v:shape id="Graphic 319" o:spid="_x0000_s1197" style="position:absolute;left:1419;top:11738;width:65627;height:2571;visibility:visible;mso-wrap-style:square;v-text-anchor:top" coordsize="65627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" path="m1124681,256600r376714,em2434990,256600r376714,em3750759,256600r376713,em5061068,256600r376713,em6376836,256600r185627,em,l185627,em1124681,r376714,em2434990,r376714,em3750759,r376713,em5061068,r376713,e" filled="f" strokecolor="#d9d9d9" strokeweight=".22747mm">
                  <v:path arrowok="t"/>
                </v:shape>
                <v:shape id="Graphic 320" o:spid="_x0000_s1198" style="position:absolute;left:1419;top:9226;width:65627;height:2515;visibility:visible;mso-wrap-style:square;v-text-anchor:top" coordsize="6562725,251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" path="m6376836,251141r185627,em,l185627,e" filled="f" strokecolor="#d9d9d9" strokeweight=".22747mm">
                  <v:path arrowok="t"/>
                </v:shape>
                <v:shape id="Graphic 321" o:spid="_x0000_s1199" style="position:absolute;left:1419;top:6660;width:65627;height:2572;visibility:visible;mso-wrap-style:square;v-text-anchor:top" coordsize="6562725,257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" path="m1124681,256600r376714,em2434990,256600r376714,em3750759,256600r376713,em5061068,256600r376713,em6376836,256600r185627,em,l185627,em1124681,r376714,em2434990,r376714,em3750759,r376713,em5061068,r376713,em6376836,r185627,e" filled="f" strokecolor="#d9d9d9" strokeweight=".22747mm">
                  <v:path arrowok="t"/>
                </v:shape>
                <v:shape id="Graphic 322" o:spid="_x0000_s1200" style="position:absolute;left:1419;top:4149;width:65627;height:12;visibility:visible;mso-wrap-style:square;v-text-anchor:top" coordsize="6562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" path="m,l6562463,e" filled="f" strokecolor="#d9d9d9" strokeweight=".22747mm">
                  <v:path arrowok="t"/>
                </v:shape>
                <v:shape id="Graphic 323" o:spid="_x0000_s1201" style="position:absolute;left:3275;top:9881;width:61913;height:19603;visibility:visible;mso-wrap-style:square;v-text-anchor:top" coordsize="6191250,196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" path="m939050,229298l,229298,,1959991r939050,l939050,229298xem2249360,229298r-933590,l1315770,1959991r933590,l2249360,229298xem3565131,316649r-939051,l2626080,1959991r939051,l3565131,316649xem4875441,371246r-933603,l3941838,1959991r933603,l4875441,371246xem6191212,l5252148,r,1959991l6191212,1959991,6191212,xe" fillcolor="#e1d2fc" stroked="f">
                  <v:path arrowok="t"/>
                </v:shape>
                <v:shape id="Graphic 324" o:spid="_x0000_s1202" style="position:absolute;left:3275;top:4422;width:61913;height:9176;visibility:visible;mso-wrap-style:square;v-text-anchor:top" coordsize="6191250,91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" path="m939050,234759l,234759,,775258r939050,l939050,234759xem2249360,262051r-933590,l1315770,775258r933590,l2249360,262051xem3565131,38214r-939051,l2626080,862609r939051,l3565131,38214xem4875441,43675r-933603,l3941838,917206r933603,l4875441,43675xem6191212,l5252148,r,545960l6191212,545960,6191212,xe" fillcolor="#f8caac" stroked="f">
                  <v:path arrowok="t"/>
                </v:shape>
                <v:shape id="Graphic 325" o:spid="_x0000_s1203" style="position:absolute;left:3275;top:4149;width:61913;height:2895;visibility:visible;mso-wrap-style:square;v-text-anchor:top" coordsize="6191250,289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" path="m939050,l,,,262064r939050,l939050,xem2249360,l1315770,r,289356l2249360,289356,2249360,xem3565131,l2626080,r,65519l3565131,65519r,-65519xem4875441,l3941838,r,70980l4875441,70980r,-70980xem6191212,l5252148,r,27305l6191212,27305r,-27305xe" fillcolor="#deebf7" stroked="f">
                  <v:path arrowok="t"/>
                </v:shape>
                <v:shape id="Graphic 326" o:spid="_x0000_s1204" style="position:absolute;left:1419;top:29481;width:65627;height:13;visibility:visible;mso-wrap-style:square;v-text-anchor:top" coordsize="6562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" path="m,l6562463,e" filled="f" strokecolor="#d9d9d9" strokeweight=".22747mm">
                  <v:path arrowok="t"/>
                </v:shape>
                <v:shape id="Graphic 327" o:spid="_x0000_s1205" style="position:absolute;left:68845;top:16051;width:661;height:660;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" path="m65515,l,,,65515r65515,l65515,xe" fillcolor="#deebf7" stroked="f">
                  <v:path arrowok="t"/>
                </v:shape>
                <v:shape id="Graphic 328" o:spid="_x0000_s1206" style="position:absolute;left:68845;top:18125;width:661;height:661;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" path="m65515,l,,,65515r65515,l65515,xe" fillcolor="#f8caac" stroked="f">
                  <v:path arrowok="t"/>
                </v:shape>
                <v:shape id="Graphic 329" o:spid="_x0000_s1207" style="position:absolute;left:68845;top:20255;width:661;height:660;visibility:visible;mso-wrap-style:square;v-text-anchor:top" coordsize="66040,66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" path="m65515,l,,,65515r65515,l65515,xe" fillcolor="#e1d2fc" stroked="f">
                  <v:path arrowok="t"/>
                </v:shape>
                <v:shape id="Textbox 330" o:spid="_x0000_s1208" type="#_x0000_t202" style="position:absolute;left:33678;top:1059;width:10388;height:1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5D9B14B4" w14:textId="77777777" w:rsidR="00BE5563" w:rsidRDefault="00BF2423">
                        <w:pPr>
                          <w:spacing w:line="269" w:lineRule="exact"/>
                          <w:rPr>
                            <w:sz w:val="24"/>
                          </w:rPr>
                        </w:pPr>
                        <w:r>
                          <w:rPr>
                            <w:color w:val="585858"/>
                            <w:sz w:val="24"/>
                          </w:rPr>
                          <w:t>Contract</w:t>
                        </w:r>
                        <w:r>
                          <w:rPr>
                            <w:color w:val="585858"/>
                            <w:spacing w:val="-5"/>
                            <w:sz w:val="24"/>
                          </w:rPr>
                          <w:t xml:space="preserve"> </w:t>
                        </w:r>
                        <w:r>
                          <w:rPr>
                            <w:color w:val="585858"/>
                            <w:spacing w:val="-4"/>
                            <w:sz w:val="24"/>
                          </w:rPr>
                          <w:t>Hours</w:t>
                        </w:r>
                      </w:p>
                    </w:txbxContent>
                  </v:textbox>
                </v:shape>
                <v:shape id="Textbox 331" o:spid="_x0000_s1209" type="#_x0000_t202" style="position:absolute;left:6707;top:4778;width:269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5D9B14B5" w14:textId="77777777" w:rsidR="00BE5563" w:rsidRDefault="00BF2423">
                        <w:pPr>
                          <w:spacing w:line="230" w:lineRule="exact"/>
                          <w:rPr>
                            <w:sz w:val="20"/>
                          </w:rPr>
                        </w:pPr>
                        <w:r>
                          <w:rPr>
                            <w:spacing w:val="-5"/>
                            <w:w w:val="105"/>
                            <w:sz w:val="20"/>
                          </w:rPr>
                          <w:t>10%</w:t>
                        </w:r>
                      </w:p>
                    </w:txbxContent>
                  </v:textbox>
                </v:shape>
                <v:shape id="Textbox 332" o:spid="_x0000_s1210" type="#_x0000_t202" style="position:absolute;left:19898;top:4904;width:260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5D9B14B6" w14:textId="77777777" w:rsidR="00BE5563" w:rsidRDefault="00BF2423">
                        <w:pPr>
                          <w:spacing w:line="230" w:lineRule="exact"/>
                          <w:rPr>
                            <w:sz w:val="20"/>
                          </w:rPr>
                        </w:pPr>
                        <w:r>
                          <w:rPr>
                            <w:spacing w:val="-8"/>
                            <w:w w:val="105"/>
                            <w:sz w:val="20"/>
                          </w:rPr>
                          <w:t>11%</w:t>
                        </w:r>
                      </w:p>
                    </w:txbxContent>
                  </v:textbox>
                </v:shape>
                <v:shape id="Textbox 333" o:spid="_x0000_s1211" type="#_x0000_t202" style="position:absolute;left:33306;top:3806;width:198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5D9B14B7" w14:textId="77777777" w:rsidR="00BE5563" w:rsidRDefault="00BF2423">
                        <w:pPr>
                          <w:spacing w:line="230" w:lineRule="exact"/>
                          <w:rPr>
                            <w:sz w:val="20"/>
                          </w:rPr>
                        </w:pPr>
                        <w:r>
                          <w:rPr>
                            <w:spacing w:val="-5"/>
                            <w:w w:val="105"/>
                            <w:sz w:val="20"/>
                          </w:rPr>
                          <w:t>3%</w:t>
                        </w:r>
                      </w:p>
                    </w:txbxContent>
                  </v:textbox>
                </v:shape>
                <v:shape id="Textbox 334" o:spid="_x0000_s1212" type="#_x0000_t202" style="position:absolute;left:46442;top:3814;width:198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5D9B14B8" w14:textId="77777777" w:rsidR="00BE5563" w:rsidRDefault="00BF2423">
                        <w:pPr>
                          <w:spacing w:line="229" w:lineRule="exact"/>
                          <w:rPr>
                            <w:sz w:val="20"/>
                          </w:rPr>
                        </w:pPr>
                        <w:r>
                          <w:rPr>
                            <w:spacing w:val="-5"/>
                            <w:w w:val="105"/>
                            <w:sz w:val="20"/>
                          </w:rPr>
                          <w:t>3%</w:t>
                        </w:r>
                      </w:p>
                    </w:txbxContent>
                  </v:textbox>
                </v:shape>
                <v:shape id="Textbox 335" o:spid="_x0000_s1213" type="#_x0000_t202" style="position:absolute;left:59247;top:3613;width:2705;height:43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5D9B14B9" w14:textId="77777777" w:rsidR="00BE5563" w:rsidRDefault="00BF2423">
                        <w:pPr>
                          <w:spacing w:line="230" w:lineRule="exact"/>
                          <w:ind w:left="52"/>
                          <w:rPr>
                            <w:sz w:val="20"/>
                          </w:rPr>
                        </w:pPr>
                        <w:r>
                          <w:rPr>
                            <w:spacing w:val="-5"/>
                            <w:w w:val="105"/>
                            <w:sz w:val="20"/>
                          </w:rPr>
                          <w:t>1%</w:t>
                        </w:r>
                      </w:p>
                      <w:p w14:paraId="5D9B14BA" w14:textId="77777777" w:rsidR="00BE5563" w:rsidRDefault="00BF2423">
                        <w:pPr>
                          <w:spacing w:before="221"/>
                          <w:rPr>
                            <w:sz w:val="20"/>
                          </w:rPr>
                        </w:pPr>
                        <w:r>
                          <w:rPr>
                            <w:spacing w:val="-5"/>
                            <w:w w:val="105"/>
                            <w:sz w:val="20"/>
                          </w:rPr>
                          <w:t>21%</w:t>
                        </w:r>
                      </w:p>
                    </w:txbxContent>
                  </v:textbox>
                </v:shape>
                <v:shape id="Textbox 336" o:spid="_x0000_s1214" type="#_x0000_t202" style="position:absolute;left:6707;top:8791;width:269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5D9B14BB" w14:textId="77777777" w:rsidR="00BE5563" w:rsidRDefault="00BF2423">
                        <w:pPr>
                          <w:spacing w:line="230" w:lineRule="exact"/>
                          <w:rPr>
                            <w:sz w:val="20"/>
                          </w:rPr>
                        </w:pPr>
                        <w:r>
                          <w:rPr>
                            <w:spacing w:val="-5"/>
                            <w:w w:val="105"/>
                            <w:sz w:val="20"/>
                          </w:rPr>
                          <w:t>21%</w:t>
                        </w:r>
                      </w:p>
                    </w:txbxContent>
                  </v:textbox>
                </v:shape>
                <v:shape id="Textbox 337" o:spid="_x0000_s1215" type="#_x0000_t202" style="position:absolute;left:19843;top:8917;width:269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5D9B14BC" w14:textId="77777777" w:rsidR="00BE5563" w:rsidRDefault="00BF2423">
                        <w:pPr>
                          <w:spacing w:line="229" w:lineRule="exact"/>
                          <w:rPr>
                            <w:sz w:val="20"/>
                          </w:rPr>
                        </w:pPr>
                        <w:r>
                          <w:rPr>
                            <w:spacing w:val="-5"/>
                            <w:w w:val="105"/>
                            <w:sz w:val="20"/>
                          </w:rPr>
                          <w:t>20%</w:t>
                        </w:r>
                      </w:p>
                    </w:txbxContent>
                  </v:textbox>
                </v:shape>
                <v:shape id="Textbox 338" o:spid="_x0000_s1216" type="#_x0000_t202" style="position:absolute;left:32978;top:8250;width:269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5D9B14BD" w14:textId="77777777" w:rsidR="00BE5563" w:rsidRDefault="00BF2423">
                        <w:pPr>
                          <w:spacing w:line="230" w:lineRule="exact"/>
                          <w:rPr>
                            <w:sz w:val="20"/>
                          </w:rPr>
                        </w:pPr>
                        <w:r>
                          <w:rPr>
                            <w:spacing w:val="-5"/>
                            <w:w w:val="105"/>
                            <w:sz w:val="20"/>
                          </w:rPr>
                          <w:t>32%</w:t>
                        </w:r>
                      </w:p>
                    </w:txbxContent>
                  </v:textbox>
                </v:shape>
                <v:shape id="Textbox 339" o:spid="_x0000_s1217" type="#_x0000_t202" style="position:absolute;left:46115;top:8554;width:269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5D9B14BE" w14:textId="77777777" w:rsidR="00BE5563" w:rsidRDefault="00BF2423">
                        <w:pPr>
                          <w:spacing w:line="230" w:lineRule="exact"/>
                          <w:rPr>
                            <w:sz w:val="20"/>
                          </w:rPr>
                        </w:pPr>
                        <w:r>
                          <w:rPr>
                            <w:spacing w:val="-5"/>
                            <w:w w:val="105"/>
                            <w:sz w:val="20"/>
                          </w:rPr>
                          <w:t>35%</w:t>
                        </w:r>
                      </w:p>
                    </w:txbxContent>
                  </v:textbox>
                </v:shape>
                <v:shape id="Textbox 340" o:spid="_x0000_s1218" type="#_x0000_t202" style="position:absolute;left:6707;top:20177;width:269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5D9B14BF" w14:textId="77777777" w:rsidR="00BE5563" w:rsidRDefault="00BF2423">
                        <w:pPr>
                          <w:spacing w:line="230" w:lineRule="exact"/>
                          <w:rPr>
                            <w:sz w:val="20"/>
                          </w:rPr>
                        </w:pPr>
                        <w:r>
                          <w:rPr>
                            <w:spacing w:val="-5"/>
                            <w:w w:val="105"/>
                            <w:sz w:val="20"/>
                          </w:rPr>
                          <w:t>68%</w:t>
                        </w:r>
                      </w:p>
                    </w:txbxContent>
                  </v:textbox>
                </v:shape>
                <v:shape id="Textbox 341" o:spid="_x0000_s1219" type="#_x0000_t202" style="position:absolute;left:19843;top:20172;width:269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5D9B14C0" w14:textId="77777777" w:rsidR="00BE5563" w:rsidRDefault="00BF2423">
                        <w:pPr>
                          <w:spacing w:line="230" w:lineRule="exact"/>
                          <w:rPr>
                            <w:sz w:val="20"/>
                          </w:rPr>
                        </w:pPr>
                        <w:r>
                          <w:rPr>
                            <w:spacing w:val="-5"/>
                            <w:w w:val="105"/>
                            <w:sz w:val="20"/>
                          </w:rPr>
                          <w:t>68%</w:t>
                        </w:r>
                      </w:p>
                    </w:txbxContent>
                  </v:textbox>
                </v:shape>
                <v:shape id="Textbox 342" o:spid="_x0000_s1220" type="#_x0000_t202" style="position:absolute;left:59247;top:19028;width:2705;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5D9B14C1" w14:textId="77777777" w:rsidR="00BE5563" w:rsidRDefault="00BF2423">
                        <w:pPr>
                          <w:spacing w:line="230" w:lineRule="exact"/>
                          <w:rPr>
                            <w:sz w:val="20"/>
                          </w:rPr>
                        </w:pPr>
                        <w:r>
                          <w:rPr>
                            <w:spacing w:val="-5"/>
                            <w:w w:val="105"/>
                            <w:sz w:val="20"/>
                          </w:rPr>
                          <w:t>77%</w:t>
                        </w:r>
                      </w:p>
                    </w:txbxContent>
                  </v:textbox>
                </v:shape>
                <v:shape id="Textbox 343" o:spid="_x0000_s1221" type="#_x0000_t202" style="position:absolute;left:32978;top:20609;width:2699;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5D9B14C2" w14:textId="77777777" w:rsidR="00BE5563" w:rsidRDefault="00BF2423">
                        <w:pPr>
                          <w:spacing w:line="230" w:lineRule="exact"/>
                          <w:rPr>
                            <w:sz w:val="20"/>
                          </w:rPr>
                        </w:pPr>
                        <w:r>
                          <w:rPr>
                            <w:spacing w:val="-5"/>
                            <w:w w:val="105"/>
                            <w:sz w:val="20"/>
                          </w:rPr>
                          <w:t>65%</w:t>
                        </w:r>
                      </w:p>
                    </w:txbxContent>
                  </v:textbox>
                </v:shape>
                <v:shape id="Textbox 344" o:spid="_x0000_s1222" type="#_x0000_t202" style="position:absolute;left:46115;top:20906;width:2698;height:1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5D9B14C3" w14:textId="77777777" w:rsidR="00BE5563" w:rsidRDefault="00BF2423">
                        <w:pPr>
                          <w:spacing w:line="230" w:lineRule="exact"/>
                          <w:rPr>
                            <w:sz w:val="20"/>
                          </w:rPr>
                        </w:pPr>
                        <w:r>
                          <w:rPr>
                            <w:spacing w:val="-5"/>
                            <w:w w:val="105"/>
                            <w:sz w:val="20"/>
                          </w:rPr>
                          <w:t>63%</w:t>
                        </w:r>
                      </w:p>
                    </w:txbxContent>
                  </v:textbox>
                </v:shape>
                <v:shape id="Textbox 345" o:spid="_x0000_s1223" type="#_x0000_t202" style="position:absolute;left:69823;top:15621;width:6680;height:5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5D9B14C4" w14:textId="77777777" w:rsidR="00BE5563" w:rsidRDefault="00BF2423">
                        <w:pPr>
                          <w:spacing w:line="230" w:lineRule="exact"/>
                          <w:rPr>
                            <w:sz w:val="20"/>
                          </w:rPr>
                        </w:pPr>
                        <w:r>
                          <w:rPr>
                            <w:w w:val="105"/>
                            <w:sz w:val="20"/>
                          </w:rPr>
                          <w:t>Zero</w:t>
                        </w:r>
                        <w:r>
                          <w:rPr>
                            <w:spacing w:val="-15"/>
                            <w:w w:val="105"/>
                            <w:sz w:val="20"/>
                          </w:rPr>
                          <w:t xml:space="preserve"> </w:t>
                        </w:r>
                        <w:r>
                          <w:rPr>
                            <w:spacing w:val="-2"/>
                            <w:w w:val="105"/>
                            <w:sz w:val="20"/>
                          </w:rPr>
                          <w:t>Hours</w:t>
                        </w:r>
                      </w:p>
                      <w:p w14:paraId="5D9B14C5" w14:textId="77777777" w:rsidR="00BE5563" w:rsidRDefault="00BF2423">
                        <w:pPr>
                          <w:spacing w:before="102"/>
                          <w:rPr>
                            <w:sz w:val="20"/>
                          </w:rPr>
                        </w:pPr>
                        <w:r>
                          <w:rPr>
                            <w:w w:val="105"/>
                            <w:sz w:val="20"/>
                          </w:rPr>
                          <w:t>Part</w:t>
                        </w:r>
                        <w:r>
                          <w:rPr>
                            <w:spacing w:val="-9"/>
                            <w:w w:val="105"/>
                            <w:sz w:val="20"/>
                          </w:rPr>
                          <w:t xml:space="preserve"> </w:t>
                        </w:r>
                        <w:r>
                          <w:rPr>
                            <w:spacing w:val="-4"/>
                            <w:w w:val="105"/>
                            <w:sz w:val="20"/>
                          </w:rPr>
                          <w:t>Time</w:t>
                        </w:r>
                      </w:p>
                      <w:p w14:paraId="5D9B14C6" w14:textId="77777777" w:rsidR="00BE5563" w:rsidRDefault="00BF2423">
                        <w:pPr>
                          <w:spacing w:before="102"/>
                          <w:rPr>
                            <w:sz w:val="20"/>
                          </w:rPr>
                        </w:pPr>
                        <w:r>
                          <w:rPr>
                            <w:w w:val="105"/>
                            <w:sz w:val="20"/>
                          </w:rPr>
                          <w:t>Full</w:t>
                        </w:r>
                        <w:r>
                          <w:rPr>
                            <w:spacing w:val="-14"/>
                            <w:w w:val="105"/>
                            <w:sz w:val="20"/>
                          </w:rPr>
                          <w:t xml:space="preserve"> </w:t>
                        </w:r>
                        <w:r>
                          <w:rPr>
                            <w:spacing w:val="-4"/>
                            <w:w w:val="105"/>
                            <w:sz w:val="20"/>
                          </w:rPr>
                          <w:t>time</w:t>
                        </w:r>
                      </w:p>
                    </w:txbxContent>
                  </v:textbox>
                </v:shape>
                <v:shape id="Textbox 346" o:spid="_x0000_s1224" type="#_x0000_t202" style="position:absolute;left:7258;top:30354;width:1569;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5D9B14C7" w14:textId="77777777" w:rsidR="00BE5563" w:rsidRDefault="00BF2423">
                        <w:pPr>
                          <w:spacing w:line="230" w:lineRule="exact"/>
                          <w:rPr>
                            <w:sz w:val="20"/>
                          </w:rPr>
                        </w:pPr>
                        <w:r>
                          <w:rPr>
                            <w:spacing w:val="-5"/>
                            <w:w w:val="105"/>
                            <w:sz w:val="20"/>
                          </w:rPr>
                          <w:t>All</w:t>
                        </w:r>
                      </w:p>
                    </w:txbxContent>
                  </v:textbox>
                </v:shape>
                <v:shape id="Textbox 347" o:spid="_x0000_s1225" type="#_x0000_t202" style="position:absolute;left:16384;top:30354;width:9576;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5D9B14C8" w14:textId="77777777" w:rsidR="00BE5563" w:rsidRDefault="00BF2423">
                        <w:pPr>
                          <w:spacing w:line="230" w:lineRule="exact"/>
                          <w:rPr>
                            <w:sz w:val="20"/>
                          </w:rPr>
                        </w:pPr>
                        <w:r>
                          <w:rPr>
                            <w:sz w:val="20"/>
                          </w:rPr>
                          <w:t>Voluntary</w:t>
                        </w:r>
                        <w:r>
                          <w:rPr>
                            <w:spacing w:val="19"/>
                            <w:sz w:val="20"/>
                          </w:rPr>
                          <w:t xml:space="preserve"> </w:t>
                        </w:r>
                        <w:r>
                          <w:rPr>
                            <w:spacing w:val="-2"/>
                            <w:sz w:val="20"/>
                          </w:rPr>
                          <w:t>sector</w:t>
                        </w:r>
                      </w:p>
                    </w:txbxContent>
                  </v:textbox>
                </v:shape>
                <v:shape id="Textbox 348" o:spid="_x0000_s1226" type="#_x0000_t202" style="position:absolute;left:32872;top:30354;width:2921;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5D9B14C9" w14:textId="77777777" w:rsidR="00BE5563" w:rsidRDefault="00BF2423">
                        <w:pPr>
                          <w:spacing w:line="230" w:lineRule="exact"/>
                          <w:rPr>
                            <w:sz w:val="20"/>
                          </w:rPr>
                        </w:pPr>
                        <w:r>
                          <w:rPr>
                            <w:spacing w:val="-5"/>
                            <w:w w:val="105"/>
                            <w:sz w:val="20"/>
                          </w:rPr>
                          <w:t>NHS</w:t>
                        </w:r>
                      </w:p>
                    </w:txbxContent>
                  </v:textbox>
                </v:shape>
                <v:shape id="Textbox 349" o:spid="_x0000_s1227" type="#_x0000_t202" style="position:absolute;left:41523;top:30354;width:11913;height:1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5D9B14CA" w14:textId="77777777" w:rsidR="00BE5563" w:rsidRDefault="00BF2423">
                        <w:pPr>
                          <w:spacing w:line="230" w:lineRule="exact"/>
                          <w:rPr>
                            <w:sz w:val="20"/>
                          </w:rPr>
                        </w:pPr>
                        <w:r>
                          <w:rPr>
                            <w:spacing w:val="-2"/>
                            <w:w w:val="105"/>
                            <w:sz w:val="20"/>
                          </w:rPr>
                          <w:t>Independent/Private</w:t>
                        </w:r>
                      </w:p>
                    </w:txbxContent>
                  </v:textbox>
                </v:shape>
                <v:shape id="Textbox 350" o:spid="_x0000_s1228" type="#_x0000_t202" style="position:absolute;left:56665;top:30354;width:784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5D9B14CB" w14:textId="77777777" w:rsidR="00BE5563" w:rsidRDefault="00BF2423">
                        <w:pPr>
                          <w:spacing w:line="247" w:lineRule="auto"/>
                          <w:ind w:left="172" w:right="18" w:hanging="173"/>
                          <w:rPr>
                            <w:sz w:val="20"/>
                          </w:rPr>
                        </w:pPr>
                        <w:r>
                          <w:rPr>
                            <w:spacing w:val="-2"/>
                            <w:w w:val="105"/>
                            <w:sz w:val="20"/>
                          </w:rPr>
                          <w:t>LA-</w:t>
                        </w:r>
                        <w:r>
                          <w:rPr>
                            <w:spacing w:val="-13"/>
                            <w:w w:val="105"/>
                            <w:sz w:val="20"/>
                          </w:rPr>
                          <w:t xml:space="preserve"> </w:t>
                        </w:r>
                        <w:r>
                          <w:rPr>
                            <w:spacing w:val="-2"/>
                            <w:w w:val="105"/>
                            <w:sz w:val="20"/>
                          </w:rPr>
                          <w:t>delivered treatment</w:t>
                        </w:r>
                      </w:p>
                    </w:txbxContent>
                  </v:textbox>
                </v:shape>
                <w10:wrap type="topAndBottom" anchorx="page"/>
              </v:group>
            </w:pict>
          </mc:Fallback>
        </mc:AlternateContent>
      </w:r>
    </w:p>
    <w:p w14:paraId="5D9AFEE0" w14:textId="77777777" w:rsidR="00BE5563" w:rsidRDefault="00BE5563">
      <w:pPr>
        <w:pStyle w:val="BodyText"/>
        <w:spacing w:before="11"/>
        <w:rPr>
          <w:sz w:val="4"/>
        </w:rPr>
      </w:pPr>
    </w:p>
    <w:tbl>
      <w:tblPr>
        <w:tblpPr w:leftFromText="180" w:rightFromText="180" w:vertAnchor="text" w:horzAnchor="margin" w:tblpXSpec="center" w:tblpY="47"/>
        <w:tblOverlap w:val="never"/>
        <w:tblW w:w="0" w:type="auto"/>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1626"/>
        <w:gridCol w:w="1489"/>
        <w:gridCol w:w="1489"/>
        <w:gridCol w:w="1489"/>
        <w:gridCol w:w="1490"/>
        <w:gridCol w:w="1489"/>
        <w:gridCol w:w="1489"/>
        <w:gridCol w:w="1489"/>
      </w:tblGrid>
      <w:tr w:rsidR="006A109F" w14:paraId="08291C66" w14:textId="77777777" w:rsidTr="006A109F">
        <w:trPr>
          <w:trHeight w:val="577"/>
        </w:trPr>
        <w:tc>
          <w:tcPr>
            <w:tcW w:w="3115" w:type="dxa"/>
            <w:gridSpan w:val="2"/>
            <w:shd w:val="clear" w:color="auto" w:fill="002F86"/>
          </w:tcPr>
          <w:p w14:paraId="523A8B85" w14:textId="77777777" w:rsidR="006A109F" w:rsidRDefault="006A109F" w:rsidP="006A109F">
            <w:pPr>
              <w:pStyle w:val="TableParagraph"/>
              <w:spacing w:before="150"/>
              <w:ind w:left="538"/>
              <w:rPr>
                <w:b/>
                <w:sz w:val="24"/>
              </w:rPr>
            </w:pPr>
            <w:r>
              <w:rPr>
                <w:b/>
                <w:color w:val="FFFFFF"/>
                <w:sz w:val="24"/>
              </w:rPr>
              <w:t xml:space="preserve">Voluntary </w:t>
            </w:r>
            <w:r>
              <w:rPr>
                <w:b/>
                <w:color w:val="FFFFFF"/>
                <w:spacing w:val="-2"/>
                <w:sz w:val="24"/>
              </w:rPr>
              <w:t>sector</w:t>
            </w:r>
          </w:p>
        </w:tc>
        <w:tc>
          <w:tcPr>
            <w:tcW w:w="2978" w:type="dxa"/>
            <w:gridSpan w:val="2"/>
            <w:shd w:val="clear" w:color="auto" w:fill="002F86"/>
          </w:tcPr>
          <w:p w14:paraId="2B073ED7" w14:textId="77777777" w:rsidR="006A109F" w:rsidRDefault="006A109F" w:rsidP="006A109F">
            <w:pPr>
              <w:pStyle w:val="TableParagraph"/>
              <w:spacing w:before="150"/>
              <w:ind w:left="0" w:right="2"/>
              <w:rPr>
                <w:b/>
                <w:sz w:val="24"/>
              </w:rPr>
            </w:pPr>
            <w:r>
              <w:rPr>
                <w:b/>
                <w:color w:val="FFFFFF"/>
                <w:spacing w:val="-5"/>
                <w:sz w:val="24"/>
              </w:rPr>
              <w:t>NHS</w:t>
            </w:r>
          </w:p>
        </w:tc>
        <w:tc>
          <w:tcPr>
            <w:tcW w:w="2979" w:type="dxa"/>
            <w:gridSpan w:val="2"/>
            <w:shd w:val="clear" w:color="auto" w:fill="002F86"/>
          </w:tcPr>
          <w:p w14:paraId="5002898F" w14:textId="77777777" w:rsidR="006A109F" w:rsidRDefault="006A109F" w:rsidP="006A109F">
            <w:pPr>
              <w:pStyle w:val="TableParagraph"/>
              <w:spacing w:before="0" w:line="274" w:lineRule="exact"/>
              <w:ind w:left="12" w:right="10"/>
              <w:rPr>
                <w:b/>
                <w:sz w:val="24"/>
              </w:rPr>
            </w:pPr>
            <w:r>
              <w:rPr>
                <w:b/>
                <w:color w:val="FFFFFF"/>
                <w:spacing w:val="-2"/>
                <w:sz w:val="24"/>
              </w:rPr>
              <w:t>Independent/</w:t>
            </w:r>
          </w:p>
          <w:p w14:paraId="0C64096C" w14:textId="77777777" w:rsidR="006A109F" w:rsidRDefault="006A109F" w:rsidP="006A109F">
            <w:pPr>
              <w:pStyle w:val="TableParagraph"/>
              <w:spacing w:before="38" w:line="246" w:lineRule="exact"/>
              <w:ind w:left="12"/>
              <w:rPr>
                <w:b/>
                <w:sz w:val="24"/>
              </w:rPr>
            </w:pPr>
            <w:r>
              <w:rPr>
                <w:b/>
                <w:color w:val="FFFFFF"/>
                <w:spacing w:val="-2"/>
                <w:sz w:val="24"/>
              </w:rPr>
              <w:t>Private</w:t>
            </w:r>
          </w:p>
        </w:tc>
        <w:tc>
          <w:tcPr>
            <w:tcW w:w="2978" w:type="dxa"/>
            <w:gridSpan w:val="2"/>
            <w:shd w:val="clear" w:color="auto" w:fill="002F86"/>
          </w:tcPr>
          <w:p w14:paraId="74CA18DF" w14:textId="77777777" w:rsidR="006A109F" w:rsidRDefault="006A109F" w:rsidP="006A109F">
            <w:pPr>
              <w:pStyle w:val="TableParagraph"/>
              <w:spacing w:before="150"/>
              <w:ind w:left="174"/>
              <w:rPr>
                <w:b/>
                <w:sz w:val="24"/>
              </w:rPr>
            </w:pPr>
            <w:r>
              <w:rPr>
                <w:b/>
                <w:color w:val="FFFFFF"/>
                <w:sz w:val="24"/>
              </w:rPr>
              <w:t>LA-delivered</w:t>
            </w:r>
            <w:r>
              <w:rPr>
                <w:b/>
                <w:color w:val="FFFFFF"/>
                <w:spacing w:val="-5"/>
                <w:sz w:val="24"/>
              </w:rPr>
              <w:t xml:space="preserve"> </w:t>
            </w:r>
            <w:r>
              <w:rPr>
                <w:b/>
                <w:color w:val="FFFFFF"/>
                <w:spacing w:val="-2"/>
                <w:sz w:val="24"/>
              </w:rPr>
              <w:t>treatment</w:t>
            </w:r>
          </w:p>
        </w:tc>
      </w:tr>
      <w:tr w:rsidR="006A109F" w14:paraId="03987F46" w14:textId="77777777" w:rsidTr="006A109F">
        <w:trPr>
          <w:trHeight w:val="299"/>
        </w:trPr>
        <w:tc>
          <w:tcPr>
            <w:tcW w:w="1626" w:type="dxa"/>
            <w:shd w:val="clear" w:color="auto" w:fill="002F86"/>
          </w:tcPr>
          <w:p w14:paraId="2C33326C" w14:textId="77777777" w:rsidR="006A109F" w:rsidRDefault="006A109F" w:rsidP="006A109F">
            <w:pPr>
              <w:pStyle w:val="TableParagraph"/>
              <w:spacing w:before="18" w:line="261" w:lineRule="exact"/>
              <w:ind w:left="50" w:right="38"/>
              <w:rPr>
                <w:b/>
                <w:sz w:val="24"/>
              </w:rPr>
            </w:pPr>
            <w:r>
              <w:rPr>
                <w:b/>
                <w:color w:val="FFFFFF"/>
                <w:spacing w:val="-2"/>
                <w:sz w:val="24"/>
              </w:rPr>
              <w:t>Responses</w:t>
            </w:r>
          </w:p>
        </w:tc>
        <w:tc>
          <w:tcPr>
            <w:tcW w:w="1489" w:type="dxa"/>
            <w:shd w:val="clear" w:color="auto" w:fill="002F86"/>
          </w:tcPr>
          <w:p w14:paraId="43222A02" w14:textId="77777777" w:rsidR="006A109F" w:rsidRDefault="006A109F" w:rsidP="006A109F">
            <w:pPr>
              <w:pStyle w:val="TableParagraph"/>
              <w:spacing w:before="18" w:line="261" w:lineRule="exact"/>
              <w:ind w:left="50" w:right="15"/>
              <w:rPr>
                <w:b/>
                <w:sz w:val="24"/>
              </w:rPr>
            </w:pPr>
            <w:r>
              <w:rPr>
                <w:b/>
                <w:color w:val="FFFFFF"/>
                <w:spacing w:val="-10"/>
                <w:sz w:val="24"/>
              </w:rPr>
              <w:t>%</w:t>
            </w:r>
          </w:p>
        </w:tc>
        <w:tc>
          <w:tcPr>
            <w:tcW w:w="1489" w:type="dxa"/>
            <w:shd w:val="clear" w:color="auto" w:fill="002F86"/>
          </w:tcPr>
          <w:p w14:paraId="10B2613A" w14:textId="77777777" w:rsidR="006A109F" w:rsidRDefault="006A109F" w:rsidP="006A109F">
            <w:pPr>
              <w:pStyle w:val="TableParagraph"/>
              <w:spacing w:before="18" w:line="261" w:lineRule="exact"/>
              <w:ind w:left="50" w:right="38"/>
              <w:rPr>
                <w:b/>
                <w:sz w:val="24"/>
              </w:rPr>
            </w:pPr>
            <w:r>
              <w:rPr>
                <w:b/>
                <w:color w:val="FFFFFF"/>
                <w:spacing w:val="-2"/>
                <w:sz w:val="24"/>
              </w:rPr>
              <w:t>Responses</w:t>
            </w:r>
          </w:p>
        </w:tc>
        <w:tc>
          <w:tcPr>
            <w:tcW w:w="1489" w:type="dxa"/>
            <w:shd w:val="clear" w:color="auto" w:fill="002F86"/>
          </w:tcPr>
          <w:p w14:paraId="2648A106" w14:textId="77777777" w:rsidR="006A109F" w:rsidRDefault="006A109F" w:rsidP="006A109F">
            <w:pPr>
              <w:pStyle w:val="TableParagraph"/>
              <w:spacing w:before="18" w:line="261" w:lineRule="exact"/>
              <w:ind w:left="50" w:right="15"/>
              <w:rPr>
                <w:b/>
                <w:sz w:val="24"/>
              </w:rPr>
            </w:pPr>
            <w:r>
              <w:rPr>
                <w:b/>
                <w:color w:val="FFFFFF"/>
                <w:spacing w:val="-10"/>
                <w:sz w:val="24"/>
              </w:rPr>
              <w:t>%</w:t>
            </w:r>
          </w:p>
        </w:tc>
        <w:tc>
          <w:tcPr>
            <w:tcW w:w="1490" w:type="dxa"/>
            <w:shd w:val="clear" w:color="auto" w:fill="002F86"/>
          </w:tcPr>
          <w:p w14:paraId="4B562A70" w14:textId="77777777" w:rsidR="006A109F" w:rsidRDefault="006A109F" w:rsidP="006A109F">
            <w:pPr>
              <w:pStyle w:val="TableParagraph"/>
              <w:spacing w:before="18" w:line="261" w:lineRule="exact"/>
              <w:ind w:left="17" w:right="7"/>
              <w:rPr>
                <w:b/>
                <w:sz w:val="24"/>
              </w:rPr>
            </w:pPr>
            <w:r>
              <w:rPr>
                <w:b/>
                <w:color w:val="FFFFFF"/>
                <w:spacing w:val="-2"/>
                <w:sz w:val="24"/>
              </w:rPr>
              <w:t>Responses</w:t>
            </w:r>
          </w:p>
        </w:tc>
        <w:tc>
          <w:tcPr>
            <w:tcW w:w="1489" w:type="dxa"/>
            <w:shd w:val="clear" w:color="auto" w:fill="002F86"/>
          </w:tcPr>
          <w:p w14:paraId="43A6DA90" w14:textId="77777777" w:rsidR="006A109F" w:rsidRDefault="006A109F" w:rsidP="006A109F">
            <w:pPr>
              <w:pStyle w:val="TableParagraph"/>
              <w:spacing w:before="18" w:line="261" w:lineRule="exact"/>
              <w:ind w:left="50" w:right="18"/>
              <w:rPr>
                <w:b/>
                <w:sz w:val="24"/>
              </w:rPr>
            </w:pPr>
            <w:r>
              <w:rPr>
                <w:b/>
                <w:color w:val="FFFFFF"/>
                <w:spacing w:val="-10"/>
                <w:sz w:val="24"/>
              </w:rPr>
              <w:t>%</w:t>
            </w:r>
          </w:p>
        </w:tc>
        <w:tc>
          <w:tcPr>
            <w:tcW w:w="1489" w:type="dxa"/>
            <w:shd w:val="clear" w:color="auto" w:fill="002F86"/>
          </w:tcPr>
          <w:p w14:paraId="731B91EA" w14:textId="77777777" w:rsidR="006A109F" w:rsidRDefault="006A109F" w:rsidP="006A109F">
            <w:pPr>
              <w:pStyle w:val="TableParagraph"/>
              <w:spacing w:before="18" w:line="261" w:lineRule="exact"/>
              <w:ind w:left="50" w:right="41"/>
              <w:rPr>
                <w:b/>
                <w:sz w:val="24"/>
              </w:rPr>
            </w:pPr>
            <w:r>
              <w:rPr>
                <w:b/>
                <w:color w:val="FFFFFF"/>
                <w:spacing w:val="-2"/>
                <w:sz w:val="24"/>
              </w:rPr>
              <w:t>Responses</w:t>
            </w:r>
          </w:p>
        </w:tc>
        <w:tc>
          <w:tcPr>
            <w:tcW w:w="1489" w:type="dxa"/>
            <w:shd w:val="clear" w:color="auto" w:fill="002F86"/>
          </w:tcPr>
          <w:p w14:paraId="03B9A26A" w14:textId="77777777" w:rsidR="006A109F" w:rsidRDefault="006A109F" w:rsidP="006A109F">
            <w:pPr>
              <w:pStyle w:val="TableParagraph"/>
              <w:spacing w:before="18" w:line="261" w:lineRule="exact"/>
              <w:ind w:left="50" w:right="18"/>
              <w:rPr>
                <w:b/>
                <w:sz w:val="24"/>
              </w:rPr>
            </w:pPr>
            <w:r>
              <w:rPr>
                <w:b/>
                <w:color w:val="FFFFFF"/>
                <w:spacing w:val="-10"/>
                <w:sz w:val="24"/>
              </w:rPr>
              <w:t>%</w:t>
            </w:r>
          </w:p>
        </w:tc>
      </w:tr>
      <w:tr w:rsidR="006A109F" w14:paraId="5C4EDD77" w14:textId="77777777" w:rsidTr="006A109F">
        <w:trPr>
          <w:trHeight w:val="314"/>
        </w:trPr>
        <w:tc>
          <w:tcPr>
            <w:tcW w:w="1626" w:type="dxa"/>
            <w:shd w:val="clear" w:color="auto" w:fill="E8ECED"/>
          </w:tcPr>
          <w:p w14:paraId="0C574DD7" w14:textId="77777777" w:rsidR="006A109F" w:rsidRDefault="006A109F" w:rsidP="006A109F">
            <w:pPr>
              <w:pStyle w:val="TableParagraph"/>
              <w:spacing w:before="23" w:line="271" w:lineRule="exact"/>
              <w:ind w:left="50" w:right="41"/>
              <w:rPr>
                <w:b/>
                <w:sz w:val="24"/>
              </w:rPr>
            </w:pPr>
            <w:r>
              <w:rPr>
                <w:b/>
                <w:spacing w:val="-5"/>
                <w:sz w:val="24"/>
              </w:rPr>
              <w:t>271</w:t>
            </w:r>
          </w:p>
        </w:tc>
        <w:tc>
          <w:tcPr>
            <w:tcW w:w="1489" w:type="dxa"/>
            <w:shd w:val="clear" w:color="auto" w:fill="E8ECED"/>
          </w:tcPr>
          <w:p w14:paraId="0C51E76F" w14:textId="77777777" w:rsidR="006A109F" w:rsidRDefault="006A109F" w:rsidP="006A109F">
            <w:pPr>
              <w:pStyle w:val="TableParagraph"/>
              <w:spacing w:before="23" w:line="271" w:lineRule="exact"/>
              <w:ind w:left="50"/>
              <w:rPr>
                <w:b/>
                <w:sz w:val="24"/>
              </w:rPr>
            </w:pPr>
            <w:r>
              <w:rPr>
                <w:b/>
                <w:spacing w:val="-5"/>
                <w:sz w:val="24"/>
              </w:rPr>
              <w:t>97%</w:t>
            </w:r>
          </w:p>
        </w:tc>
        <w:tc>
          <w:tcPr>
            <w:tcW w:w="1489" w:type="dxa"/>
            <w:shd w:val="clear" w:color="auto" w:fill="E8ECED"/>
          </w:tcPr>
          <w:p w14:paraId="3D2834E3" w14:textId="77777777" w:rsidR="006A109F" w:rsidRDefault="006A109F" w:rsidP="006A109F">
            <w:pPr>
              <w:pStyle w:val="TableParagraph"/>
              <w:spacing w:before="23" w:line="271" w:lineRule="exact"/>
              <w:ind w:left="50" w:right="31"/>
              <w:rPr>
                <w:b/>
                <w:sz w:val="24"/>
              </w:rPr>
            </w:pPr>
            <w:r>
              <w:rPr>
                <w:b/>
                <w:spacing w:val="-5"/>
                <w:sz w:val="24"/>
              </w:rPr>
              <w:t>36</w:t>
            </w:r>
          </w:p>
        </w:tc>
        <w:tc>
          <w:tcPr>
            <w:tcW w:w="1489" w:type="dxa"/>
            <w:shd w:val="clear" w:color="auto" w:fill="E8ECED"/>
          </w:tcPr>
          <w:p w14:paraId="4A81BEB5" w14:textId="77777777" w:rsidR="006A109F" w:rsidRDefault="006A109F" w:rsidP="006A109F">
            <w:pPr>
              <w:pStyle w:val="TableParagraph"/>
              <w:spacing w:before="23" w:line="271" w:lineRule="exact"/>
              <w:ind w:left="50" w:right="1"/>
              <w:rPr>
                <w:b/>
                <w:sz w:val="24"/>
              </w:rPr>
            </w:pPr>
            <w:r>
              <w:rPr>
                <w:b/>
                <w:spacing w:val="-5"/>
                <w:sz w:val="24"/>
              </w:rPr>
              <w:t>77%</w:t>
            </w:r>
          </w:p>
        </w:tc>
        <w:tc>
          <w:tcPr>
            <w:tcW w:w="1490" w:type="dxa"/>
            <w:shd w:val="clear" w:color="auto" w:fill="E8ECED"/>
          </w:tcPr>
          <w:p w14:paraId="6E7E0237" w14:textId="77777777" w:rsidR="006A109F" w:rsidRDefault="006A109F" w:rsidP="006A109F">
            <w:pPr>
              <w:pStyle w:val="TableParagraph"/>
              <w:spacing w:before="23" w:line="271" w:lineRule="exact"/>
              <w:ind w:left="17"/>
              <w:rPr>
                <w:b/>
                <w:sz w:val="24"/>
              </w:rPr>
            </w:pPr>
            <w:r>
              <w:rPr>
                <w:b/>
                <w:spacing w:val="-5"/>
                <w:sz w:val="24"/>
              </w:rPr>
              <w:t>18</w:t>
            </w:r>
          </w:p>
        </w:tc>
        <w:tc>
          <w:tcPr>
            <w:tcW w:w="1489" w:type="dxa"/>
            <w:shd w:val="clear" w:color="auto" w:fill="E8ECED"/>
          </w:tcPr>
          <w:p w14:paraId="7327D75D" w14:textId="77777777" w:rsidR="006A109F" w:rsidRDefault="006A109F" w:rsidP="006A109F">
            <w:pPr>
              <w:pStyle w:val="TableParagraph"/>
              <w:spacing w:before="23" w:line="271" w:lineRule="exact"/>
              <w:ind w:left="50" w:right="3"/>
              <w:rPr>
                <w:b/>
                <w:sz w:val="24"/>
              </w:rPr>
            </w:pPr>
            <w:r>
              <w:rPr>
                <w:b/>
                <w:spacing w:val="-5"/>
                <w:sz w:val="24"/>
              </w:rPr>
              <w:t>95%</w:t>
            </w:r>
          </w:p>
        </w:tc>
        <w:tc>
          <w:tcPr>
            <w:tcW w:w="1489" w:type="dxa"/>
            <w:shd w:val="clear" w:color="auto" w:fill="E8ECED"/>
          </w:tcPr>
          <w:p w14:paraId="5A7DED77" w14:textId="77777777" w:rsidR="006A109F" w:rsidRDefault="006A109F" w:rsidP="006A109F">
            <w:pPr>
              <w:pStyle w:val="TableParagraph"/>
              <w:spacing w:before="23" w:line="271" w:lineRule="exact"/>
              <w:ind w:left="50" w:right="34"/>
              <w:rPr>
                <w:b/>
                <w:sz w:val="24"/>
              </w:rPr>
            </w:pPr>
            <w:r>
              <w:rPr>
                <w:b/>
                <w:spacing w:val="-5"/>
                <w:sz w:val="24"/>
              </w:rPr>
              <w:t>38</w:t>
            </w:r>
          </w:p>
        </w:tc>
        <w:tc>
          <w:tcPr>
            <w:tcW w:w="1489" w:type="dxa"/>
            <w:shd w:val="clear" w:color="auto" w:fill="E8ECED"/>
          </w:tcPr>
          <w:p w14:paraId="2C0BD09D" w14:textId="77777777" w:rsidR="006A109F" w:rsidRDefault="006A109F" w:rsidP="006A109F">
            <w:pPr>
              <w:pStyle w:val="TableParagraph"/>
              <w:spacing w:before="23" w:line="271" w:lineRule="exact"/>
              <w:ind w:left="50" w:right="4"/>
              <w:rPr>
                <w:b/>
                <w:sz w:val="24"/>
              </w:rPr>
            </w:pPr>
            <w:r>
              <w:rPr>
                <w:b/>
                <w:spacing w:val="-5"/>
                <w:sz w:val="24"/>
              </w:rPr>
              <w:t>95%</w:t>
            </w:r>
          </w:p>
        </w:tc>
      </w:tr>
    </w:tbl>
    <w:p w14:paraId="4B9EF9D2" w14:textId="77777777" w:rsidR="004D1D42" w:rsidRPr="004D1D42" w:rsidRDefault="004D1D42" w:rsidP="004D1D42"/>
    <w:p w14:paraId="11CA7C80" w14:textId="77777777" w:rsidR="004D1D42" w:rsidRDefault="004D1D42" w:rsidP="004D1D42">
      <w:pPr>
        <w:pStyle w:val="Heading9"/>
        <w:tabs>
          <w:tab w:val="left" w:pos="3485"/>
          <w:tab w:val="left" w:pos="18595"/>
        </w:tabs>
        <w:spacing w:before="82"/>
      </w:pPr>
    </w:p>
    <w:p w14:paraId="1D87EB12" w14:textId="77777777" w:rsidR="006A109F" w:rsidRDefault="004D1D42" w:rsidP="004D1D42">
      <w:pPr>
        <w:pStyle w:val="Heading9"/>
        <w:tabs>
          <w:tab w:val="center" w:pos="2069"/>
        </w:tabs>
        <w:spacing w:before="82"/>
      </w:pPr>
      <w:r>
        <w:tab/>
      </w:r>
    </w:p>
    <w:p w14:paraId="1BF2613C" w14:textId="77777777" w:rsidR="00B925E0" w:rsidRDefault="00B925E0" w:rsidP="00B925E0">
      <w:pPr>
        <w:pStyle w:val="Heading9"/>
        <w:tabs>
          <w:tab w:val="center" w:pos="2069"/>
        </w:tabs>
        <w:spacing w:before="82"/>
        <w:ind w:left="0"/>
      </w:pPr>
    </w:p>
    <w:p w14:paraId="6C3A9390" w14:textId="3C88FF22" w:rsidR="004D1D42" w:rsidRPr="00C77453" w:rsidRDefault="00B925E0" w:rsidP="00B925E0">
      <w:pPr>
        <w:pStyle w:val="Heading9"/>
        <w:spacing w:before="82"/>
        <w:ind w:left="0"/>
        <w:rPr>
          <w:i w:val="0"/>
          <w:iCs w:val="0"/>
          <w:color w:val="221F1F"/>
          <w:spacing w:val="-5"/>
          <w:u w:color="768592"/>
        </w:rPr>
      </w:pPr>
      <w:r>
        <w:tab/>
      </w:r>
      <w:r w:rsidR="0CC8F6D2" w:rsidRPr="59D8B669">
        <w:rPr>
          <w:i w:val="0"/>
          <w:iCs w:val="0"/>
          <w:color w:val="221F1F"/>
        </w:rPr>
        <w:t>Table</w:t>
      </w:r>
      <w:r w:rsidR="0CC8F6D2" w:rsidRPr="59D8B669">
        <w:rPr>
          <w:i w:val="0"/>
          <w:iCs w:val="0"/>
          <w:color w:val="221F1F"/>
          <w:spacing w:val="-12"/>
        </w:rPr>
        <w:t xml:space="preserve"> </w:t>
      </w:r>
      <w:r w:rsidR="0CC8F6D2" w:rsidRPr="59D8B669">
        <w:rPr>
          <w:i w:val="0"/>
          <w:iCs w:val="0"/>
          <w:color w:val="221F1F"/>
          <w:spacing w:val="-5"/>
        </w:rPr>
        <w:t>15</w:t>
      </w:r>
    </w:p>
    <w:p w14:paraId="257A9907" w14:textId="58A58549" w:rsidR="59D8B669" w:rsidRDefault="59D8B669" w:rsidP="59D8B669">
      <w:pPr>
        <w:pStyle w:val="Heading8"/>
      </w:pPr>
    </w:p>
    <w:p w14:paraId="5D9AFEFC" w14:textId="029EB768" w:rsidR="00BE5563" w:rsidRPr="00FA18B7" w:rsidRDefault="00BF2423" w:rsidP="00FA18B7">
      <w:pPr>
        <w:pStyle w:val="Heading8"/>
      </w:pPr>
      <w:bookmarkStart w:id="94" w:name="Slide_45:_Contract_hours_by_treatment_pr"/>
      <w:bookmarkEnd w:id="94"/>
      <w:r w:rsidRPr="00FA18B7">
        <w:t>Contract hours by treatment provider staff group and sector</w:t>
      </w:r>
    </w:p>
    <w:p w14:paraId="5D9AFEFD" w14:textId="77777777" w:rsidR="00BE5563" w:rsidRDefault="00BF2423" w:rsidP="00B925E0">
      <w:pPr>
        <w:pStyle w:val="BodyText"/>
        <w:spacing w:before="233"/>
        <w:ind w:left="720"/>
      </w:pPr>
      <w:r>
        <w:rPr>
          <w:color w:val="221F1F"/>
        </w:rPr>
        <w:t>Just</w:t>
      </w:r>
      <w:r>
        <w:rPr>
          <w:color w:val="221F1F"/>
          <w:spacing w:val="-5"/>
        </w:rPr>
        <w:t xml:space="preserve"> </w:t>
      </w:r>
      <w:r>
        <w:rPr>
          <w:color w:val="221F1F"/>
        </w:rPr>
        <w:t>over</w:t>
      </w:r>
      <w:r>
        <w:rPr>
          <w:color w:val="221F1F"/>
          <w:spacing w:val="-3"/>
        </w:rPr>
        <w:t xml:space="preserve"> </w:t>
      </w:r>
      <w:r>
        <w:rPr>
          <w:color w:val="221F1F"/>
        </w:rPr>
        <w:t>two-thirds</w:t>
      </w:r>
      <w:r>
        <w:rPr>
          <w:color w:val="221F1F"/>
          <w:spacing w:val="-3"/>
        </w:rPr>
        <w:t xml:space="preserve"> </w:t>
      </w:r>
      <w:r>
        <w:rPr>
          <w:color w:val="221F1F"/>
        </w:rPr>
        <w:t>(68%)</w:t>
      </w:r>
      <w:r>
        <w:rPr>
          <w:color w:val="221F1F"/>
          <w:spacing w:val="-6"/>
        </w:rPr>
        <w:t xml:space="preserve"> </w:t>
      </w:r>
      <w:r>
        <w:rPr>
          <w:color w:val="221F1F"/>
        </w:rPr>
        <w:t>of</w:t>
      </w:r>
      <w:r>
        <w:rPr>
          <w:color w:val="221F1F"/>
          <w:spacing w:val="-5"/>
        </w:rPr>
        <w:t xml:space="preserve"> </w:t>
      </w:r>
      <w:r>
        <w:rPr>
          <w:color w:val="221F1F"/>
        </w:rPr>
        <w:t>all</w:t>
      </w:r>
      <w:r>
        <w:rPr>
          <w:color w:val="221F1F"/>
          <w:spacing w:val="-6"/>
        </w:rPr>
        <w:t xml:space="preserve"> </w:t>
      </w:r>
      <w:r>
        <w:rPr>
          <w:color w:val="221F1F"/>
        </w:rPr>
        <w:t>staff</w:t>
      </w:r>
      <w:r>
        <w:rPr>
          <w:color w:val="221F1F"/>
          <w:spacing w:val="-5"/>
        </w:rPr>
        <w:t xml:space="preserve"> </w:t>
      </w:r>
      <w:r>
        <w:rPr>
          <w:color w:val="221F1F"/>
        </w:rPr>
        <w:t>within</w:t>
      </w:r>
      <w:r>
        <w:rPr>
          <w:color w:val="221F1F"/>
          <w:spacing w:val="-2"/>
        </w:rPr>
        <w:t xml:space="preserve"> </w:t>
      </w:r>
      <w:r>
        <w:rPr>
          <w:color w:val="221F1F"/>
        </w:rPr>
        <w:t>drug</w:t>
      </w:r>
      <w:r>
        <w:rPr>
          <w:color w:val="221F1F"/>
          <w:spacing w:val="-7"/>
        </w:rPr>
        <w:t xml:space="preserve"> </w:t>
      </w:r>
      <w:r>
        <w:rPr>
          <w:color w:val="221F1F"/>
        </w:rPr>
        <w:t>and</w:t>
      </w:r>
      <w:r>
        <w:rPr>
          <w:color w:val="221F1F"/>
          <w:spacing w:val="-7"/>
        </w:rPr>
        <w:t xml:space="preserve"> </w:t>
      </w:r>
      <w:r>
        <w:rPr>
          <w:color w:val="221F1F"/>
        </w:rPr>
        <w:t>alcohol</w:t>
      </w:r>
      <w:r>
        <w:rPr>
          <w:color w:val="221F1F"/>
          <w:spacing w:val="-10"/>
        </w:rPr>
        <w:t xml:space="preserve"> </w:t>
      </w:r>
      <w:r>
        <w:rPr>
          <w:color w:val="221F1F"/>
        </w:rPr>
        <w:t>treatment</w:t>
      </w:r>
      <w:r>
        <w:rPr>
          <w:color w:val="221F1F"/>
          <w:spacing w:val="-10"/>
        </w:rPr>
        <w:t xml:space="preserve"> </w:t>
      </w:r>
      <w:r>
        <w:rPr>
          <w:color w:val="221F1F"/>
        </w:rPr>
        <w:t>and</w:t>
      </w:r>
      <w:r>
        <w:rPr>
          <w:color w:val="221F1F"/>
          <w:spacing w:val="-7"/>
        </w:rPr>
        <w:t xml:space="preserve"> </w:t>
      </w:r>
      <w:r>
        <w:rPr>
          <w:color w:val="221F1F"/>
        </w:rPr>
        <w:t>recovery</w:t>
      </w:r>
      <w:r>
        <w:rPr>
          <w:color w:val="221F1F"/>
          <w:spacing w:val="-7"/>
        </w:rPr>
        <w:t xml:space="preserve"> </w:t>
      </w:r>
      <w:r>
        <w:rPr>
          <w:color w:val="221F1F"/>
        </w:rPr>
        <w:t>services</w:t>
      </w:r>
      <w:r>
        <w:rPr>
          <w:color w:val="221F1F"/>
          <w:spacing w:val="2"/>
        </w:rPr>
        <w:t xml:space="preserve"> </w:t>
      </w:r>
      <w:r>
        <w:rPr>
          <w:color w:val="221F1F"/>
        </w:rPr>
        <w:t>work</w:t>
      </w:r>
      <w:r>
        <w:rPr>
          <w:color w:val="221F1F"/>
          <w:spacing w:val="-3"/>
        </w:rPr>
        <w:t xml:space="preserve"> </w:t>
      </w:r>
      <w:r>
        <w:rPr>
          <w:color w:val="221F1F"/>
        </w:rPr>
        <w:t>full</w:t>
      </w:r>
      <w:r>
        <w:rPr>
          <w:color w:val="221F1F"/>
          <w:spacing w:val="-9"/>
        </w:rPr>
        <w:t xml:space="preserve"> </w:t>
      </w:r>
      <w:r>
        <w:rPr>
          <w:color w:val="221F1F"/>
        </w:rPr>
        <w:t>time,</w:t>
      </w:r>
      <w:r>
        <w:rPr>
          <w:color w:val="221F1F"/>
          <w:spacing w:val="-5"/>
        </w:rPr>
        <w:t xml:space="preserve"> </w:t>
      </w:r>
      <w:r>
        <w:rPr>
          <w:color w:val="221F1F"/>
        </w:rPr>
        <w:t>however,</w:t>
      </w:r>
      <w:r>
        <w:rPr>
          <w:color w:val="221F1F"/>
          <w:spacing w:val="-5"/>
        </w:rPr>
        <w:t xml:space="preserve"> </w:t>
      </w:r>
      <w:r>
        <w:rPr>
          <w:color w:val="221F1F"/>
        </w:rPr>
        <w:t>this</w:t>
      </w:r>
      <w:r>
        <w:rPr>
          <w:color w:val="221F1F"/>
          <w:spacing w:val="-5"/>
        </w:rPr>
        <w:t xml:space="preserve"> </w:t>
      </w:r>
      <w:r>
        <w:rPr>
          <w:color w:val="221F1F"/>
        </w:rPr>
        <w:t>varied</w:t>
      </w:r>
      <w:r>
        <w:rPr>
          <w:color w:val="221F1F"/>
          <w:spacing w:val="-5"/>
        </w:rPr>
        <w:t xml:space="preserve"> </w:t>
      </w:r>
      <w:r>
        <w:rPr>
          <w:color w:val="221F1F"/>
        </w:rPr>
        <w:t>by</w:t>
      </w:r>
      <w:r>
        <w:rPr>
          <w:color w:val="221F1F"/>
          <w:spacing w:val="-3"/>
        </w:rPr>
        <w:t xml:space="preserve"> </w:t>
      </w:r>
      <w:r>
        <w:rPr>
          <w:color w:val="221F1F"/>
        </w:rPr>
        <w:t>job</w:t>
      </w:r>
      <w:r>
        <w:rPr>
          <w:color w:val="221F1F"/>
          <w:spacing w:val="-7"/>
        </w:rPr>
        <w:t xml:space="preserve"> </w:t>
      </w:r>
      <w:r>
        <w:rPr>
          <w:color w:val="221F1F"/>
        </w:rPr>
        <w:t>role</w:t>
      </w:r>
      <w:r>
        <w:rPr>
          <w:color w:val="221F1F"/>
          <w:spacing w:val="-5"/>
        </w:rPr>
        <w:t xml:space="preserve"> </w:t>
      </w:r>
      <w:r>
        <w:rPr>
          <w:color w:val="221F1F"/>
        </w:rPr>
        <w:t>and</w:t>
      </w:r>
      <w:r>
        <w:rPr>
          <w:color w:val="221F1F"/>
          <w:spacing w:val="-7"/>
        </w:rPr>
        <w:t xml:space="preserve"> </w:t>
      </w:r>
      <w:r>
        <w:rPr>
          <w:color w:val="221F1F"/>
          <w:spacing w:val="-2"/>
        </w:rPr>
        <w:t>sector.</w:t>
      </w:r>
    </w:p>
    <w:p w14:paraId="5D9AFEFE" w14:textId="07DA6A91" w:rsidR="00BE5563" w:rsidRDefault="6642BEDD" w:rsidP="00B925E0">
      <w:pPr>
        <w:pStyle w:val="BodyText"/>
        <w:spacing w:before="132" w:line="249" w:lineRule="auto"/>
        <w:ind w:left="720" w:right="1258"/>
      </w:pPr>
      <w:r>
        <w:rPr>
          <w:color w:val="221F1F"/>
        </w:rPr>
        <w:t>68%</w:t>
      </w:r>
      <w:r>
        <w:rPr>
          <w:color w:val="221F1F"/>
          <w:spacing w:val="-5"/>
        </w:rPr>
        <w:t xml:space="preserve"> </w:t>
      </w:r>
      <w:r>
        <w:rPr>
          <w:color w:val="221F1F"/>
        </w:rPr>
        <w:t>of peer</w:t>
      </w:r>
      <w:r>
        <w:rPr>
          <w:color w:val="221F1F"/>
          <w:spacing w:val="-5"/>
        </w:rPr>
        <w:t xml:space="preserve"> </w:t>
      </w:r>
      <w:r>
        <w:rPr>
          <w:color w:val="221F1F"/>
        </w:rPr>
        <w:t>support</w:t>
      </w:r>
      <w:r>
        <w:rPr>
          <w:color w:val="221F1F"/>
          <w:spacing w:val="-5"/>
        </w:rPr>
        <w:t xml:space="preserve"> </w:t>
      </w:r>
      <w:r>
        <w:rPr>
          <w:color w:val="221F1F"/>
        </w:rPr>
        <w:t>and</w:t>
      </w:r>
      <w:r>
        <w:rPr>
          <w:color w:val="221F1F"/>
          <w:spacing w:val="-4"/>
        </w:rPr>
        <w:t xml:space="preserve"> </w:t>
      </w:r>
      <w:r>
        <w:rPr>
          <w:color w:val="221F1F"/>
        </w:rPr>
        <w:t>service-user</w:t>
      </w:r>
      <w:r>
        <w:rPr>
          <w:color w:val="221F1F"/>
          <w:spacing w:val="-3"/>
        </w:rPr>
        <w:t xml:space="preserve"> </w:t>
      </w:r>
      <w:r>
        <w:rPr>
          <w:color w:val="221F1F"/>
        </w:rPr>
        <w:t>development</w:t>
      </w:r>
      <w:r>
        <w:rPr>
          <w:color w:val="221F1F"/>
          <w:spacing w:val="-4"/>
        </w:rPr>
        <w:t xml:space="preserve"> </w:t>
      </w:r>
      <w:r>
        <w:rPr>
          <w:color w:val="221F1F"/>
        </w:rPr>
        <w:t>staff</w:t>
      </w:r>
      <w:r>
        <w:rPr>
          <w:color w:val="221F1F"/>
          <w:spacing w:val="-4"/>
        </w:rPr>
        <w:t xml:space="preserve"> </w:t>
      </w:r>
      <w:r>
        <w:rPr>
          <w:color w:val="221F1F"/>
        </w:rPr>
        <w:t>were employed</w:t>
      </w:r>
      <w:r>
        <w:rPr>
          <w:color w:val="221F1F"/>
          <w:spacing w:val="-2"/>
        </w:rPr>
        <w:t xml:space="preserve"> </w:t>
      </w:r>
      <w:r>
        <w:rPr>
          <w:color w:val="221F1F"/>
        </w:rPr>
        <w:t>on</w:t>
      </w:r>
      <w:r>
        <w:rPr>
          <w:color w:val="221F1F"/>
          <w:spacing w:val="-9"/>
        </w:rPr>
        <w:t xml:space="preserve"> </w:t>
      </w:r>
      <w:bookmarkStart w:id="95" w:name="_Int_4Qh2tp5g"/>
      <w:r>
        <w:rPr>
          <w:color w:val="221F1F"/>
        </w:rPr>
        <w:t>zero hour</w:t>
      </w:r>
      <w:bookmarkEnd w:id="95"/>
      <w:r>
        <w:rPr>
          <w:color w:val="221F1F"/>
          <w:spacing w:val="-5"/>
        </w:rPr>
        <w:t xml:space="preserve"> </w:t>
      </w:r>
      <w:r>
        <w:rPr>
          <w:color w:val="221F1F"/>
        </w:rPr>
        <w:t>contracts,</w:t>
      </w:r>
      <w:r>
        <w:rPr>
          <w:color w:val="221F1F"/>
          <w:spacing w:val="-2"/>
        </w:rPr>
        <w:t xml:space="preserve"> </w:t>
      </w:r>
      <w:r>
        <w:rPr>
          <w:color w:val="221F1F"/>
        </w:rPr>
        <w:t>a</w:t>
      </w:r>
      <w:r>
        <w:rPr>
          <w:color w:val="221F1F"/>
          <w:spacing w:val="-2"/>
        </w:rPr>
        <w:t xml:space="preserve"> </w:t>
      </w:r>
      <w:r>
        <w:rPr>
          <w:color w:val="221F1F"/>
        </w:rPr>
        <w:t>continued</w:t>
      </w:r>
      <w:r>
        <w:rPr>
          <w:color w:val="221F1F"/>
          <w:spacing w:val="-9"/>
        </w:rPr>
        <w:t xml:space="preserve"> </w:t>
      </w:r>
      <w:r>
        <w:rPr>
          <w:color w:val="221F1F"/>
        </w:rPr>
        <w:t>increase</w:t>
      </w:r>
      <w:r>
        <w:rPr>
          <w:color w:val="221F1F"/>
          <w:spacing w:val="-6"/>
        </w:rPr>
        <w:t xml:space="preserve"> </w:t>
      </w:r>
      <w:r>
        <w:rPr>
          <w:color w:val="221F1F"/>
        </w:rPr>
        <w:t>on</w:t>
      </w:r>
      <w:r>
        <w:rPr>
          <w:color w:val="221F1F"/>
          <w:spacing w:val="-2"/>
        </w:rPr>
        <w:t xml:space="preserve"> </w:t>
      </w:r>
      <w:r>
        <w:rPr>
          <w:color w:val="221F1F"/>
        </w:rPr>
        <w:t>the</w:t>
      </w:r>
      <w:r>
        <w:rPr>
          <w:color w:val="221F1F"/>
          <w:spacing w:val="-2"/>
        </w:rPr>
        <w:t xml:space="preserve"> </w:t>
      </w:r>
      <w:r>
        <w:rPr>
          <w:color w:val="221F1F"/>
        </w:rPr>
        <w:t>65%</w:t>
      </w:r>
      <w:r>
        <w:rPr>
          <w:color w:val="221F1F"/>
          <w:spacing w:val="-5"/>
        </w:rPr>
        <w:t xml:space="preserve"> </w:t>
      </w:r>
      <w:r>
        <w:rPr>
          <w:color w:val="221F1F"/>
        </w:rPr>
        <w:t>reported</w:t>
      </w:r>
      <w:r>
        <w:rPr>
          <w:color w:val="221F1F"/>
          <w:spacing w:val="-6"/>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and</w:t>
      </w:r>
      <w:r>
        <w:rPr>
          <w:color w:val="221F1F"/>
          <w:spacing w:val="-4"/>
        </w:rPr>
        <w:t xml:space="preserve"> </w:t>
      </w:r>
      <w:r>
        <w:rPr>
          <w:color w:val="221F1F"/>
        </w:rPr>
        <w:t>the</w:t>
      </w:r>
      <w:r>
        <w:rPr>
          <w:color w:val="221F1F"/>
          <w:spacing w:val="-4"/>
        </w:rPr>
        <w:t xml:space="preserve"> </w:t>
      </w:r>
      <w:r>
        <w:rPr>
          <w:color w:val="221F1F"/>
        </w:rPr>
        <w:t>62% reported</w:t>
      </w:r>
      <w:r>
        <w:rPr>
          <w:color w:val="221F1F"/>
          <w:spacing w:val="-1"/>
        </w:rPr>
        <w:t xml:space="preserve"> </w:t>
      </w:r>
      <w:r>
        <w:rPr>
          <w:color w:val="221F1F"/>
        </w:rPr>
        <w:t>in 2022.</w:t>
      </w:r>
      <w:r>
        <w:rPr>
          <w:color w:val="221F1F"/>
          <w:spacing w:val="-7"/>
        </w:rPr>
        <w:t xml:space="preserve"> </w:t>
      </w:r>
      <w:r>
        <w:rPr>
          <w:color w:val="221F1F"/>
        </w:rPr>
        <w:t>The voluntary sector had the highest percentage</w:t>
      </w:r>
      <w:r>
        <w:rPr>
          <w:color w:val="221F1F"/>
          <w:spacing w:val="-5"/>
        </w:rPr>
        <w:t xml:space="preserve"> </w:t>
      </w:r>
      <w:r>
        <w:rPr>
          <w:color w:val="221F1F"/>
        </w:rPr>
        <w:t>of peer support</w:t>
      </w:r>
      <w:r>
        <w:rPr>
          <w:color w:val="221F1F"/>
          <w:spacing w:val="-3"/>
        </w:rPr>
        <w:t xml:space="preserve"> </w:t>
      </w:r>
      <w:r>
        <w:rPr>
          <w:color w:val="221F1F"/>
        </w:rPr>
        <w:t xml:space="preserve">and service-user development staff on </w:t>
      </w:r>
      <w:bookmarkStart w:id="96" w:name="_Int_8E9j8zig"/>
      <w:r>
        <w:rPr>
          <w:color w:val="221F1F"/>
        </w:rPr>
        <w:t>zero hour</w:t>
      </w:r>
      <w:bookmarkEnd w:id="96"/>
      <w:r>
        <w:rPr>
          <w:color w:val="221F1F"/>
        </w:rPr>
        <w:t xml:space="preserve"> contracts at 72% with independent and LA</w:t>
      </w:r>
      <w:r>
        <w:rPr>
          <w:color w:val="221F1F"/>
          <w:spacing w:val="-8"/>
        </w:rPr>
        <w:t xml:space="preserve"> </w:t>
      </w:r>
      <w:r>
        <w:rPr>
          <w:color w:val="221F1F"/>
        </w:rPr>
        <w:t>delivered sectors favouring full and part-time contracts for this role type.</w:t>
      </w:r>
    </w:p>
    <w:p w14:paraId="5D9AFEFF" w14:textId="3223CAF1" w:rsidR="00BE5563" w:rsidRDefault="6642BEDD" w:rsidP="00B925E0">
      <w:pPr>
        <w:pStyle w:val="BodyText"/>
        <w:spacing w:before="123" w:line="249" w:lineRule="auto"/>
        <w:ind w:left="720" w:right="1258"/>
      </w:pPr>
      <w:r>
        <w:rPr>
          <w:color w:val="221F1F"/>
        </w:rPr>
        <w:t>Similarly,</w:t>
      </w:r>
      <w:r>
        <w:rPr>
          <w:color w:val="221F1F"/>
          <w:spacing w:val="-3"/>
        </w:rPr>
        <w:t xml:space="preserve"> </w:t>
      </w:r>
      <w:r>
        <w:rPr>
          <w:color w:val="221F1F"/>
        </w:rPr>
        <w:t>psychological</w:t>
      </w:r>
      <w:r>
        <w:rPr>
          <w:color w:val="221F1F"/>
          <w:spacing w:val="-8"/>
        </w:rPr>
        <w:t xml:space="preserve"> </w:t>
      </w:r>
      <w:r>
        <w:rPr>
          <w:color w:val="221F1F"/>
        </w:rPr>
        <w:t>professions</w:t>
      </w:r>
      <w:r>
        <w:rPr>
          <w:color w:val="221F1F"/>
          <w:spacing w:val="-8"/>
        </w:rPr>
        <w:t xml:space="preserve"> </w:t>
      </w:r>
      <w:r>
        <w:rPr>
          <w:color w:val="221F1F"/>
        </w:rPr>
        <w:t>staff</w:t>
      </w:r>
      <w:r>
        <w:rPr>
          <w:color w:val="221F1F"/>
          <w:spacing w:val="-3"/>
        </w:rPr>
        <w:t xml:space="preserve"> </w:t>
      </w:r>
      <w:r>
        <w:rPr>
          <w:color w:val="221F1F"/>
        </w:rPr>
        <w:t>had</w:t>
      </w:r>
      <w:r>
        <w:rPr>
          <w:color w:val="221F1F"/>
          <w:spacing w:val="-5"/>
        </w:rPr>
        <w:t xml:space="preserve"> </w:t>
      </w:r>
      <w:r>
        <w:rPr>
          <w:color w:val="221F1F"/>
        </w:rPr>
        <w:t>a</w:t>
      </w:r>
      <w:r>
        <w:rPr>
          <w:color w:val="221F1F"/>
          <w:spacing w:val="-3"/>
        </w:rPr>
        <w:t xml:space="preserve"> </w:t>
      </w:r>
      <w:r>
        <w:rPr>
          <w:color w:val="221F1F"/>
        </w:rPr>
        <w:t>high</w:t>
      </w:r>
      <w:r>
        <w:rPr>
          <w:color w:val="221F1F"/>
          <w:spacing w:val="-3"/>
        </w:rPr>
        <w:t xml:space="preserve"> </w:t>
      </w:r>
      <w:r>
        <w:rPr>
          <w:color w:val="221F1F"/>
        </w:rPr>
        <w:t>proportion</w:t>
      </w:r>
      <w:r>
        <w:rPr>
          <w:color w:val="221F1F"/>
          <w:spacing w:val="-10"/>
        </w:rPr>
        <w:t xml:space="preserve"> </w:t>
      </w:r>
      <w:r>
        <w:rPr>
          <w:color w:val="221F1F"/>
        </w:rPr>
        <w:t>of</w:t>
      </w:r>
      <w:r>
        <w:rPr>
          <w:color w:val="221F1F"/>
          <w:spacing w:val="-1"/>
        </w:rPr>
        <w:t xml:space="preserve"> </w:t>
      </w:r>
      <w:bookmarkStart w:id="97" w:name="_Int_ULja5xtd"/>
      <w:r>
        <w:rPr>
          <w:color w:val="221F1F"/>
        </w:rPr>
        <w:t>zero hour</w:t>
      </w:r>
      <w:bookmarkEnd w:id="97"/>
      <w:r>
        <w:rPr>
          <w:color w:val="221F1F"/>
          <w:spacing w:val="-6"/>
        </w:rPr>
        <w:t xml:space="preserve"> </w:t>
      </w:r>
      <w:r>
        <w:rPr>
          <w:color w:val="221F1F"/>
        </w:rPr>
        <w:t>contracts</w:t>
      </w:r>
      <w:r>
        <w:rPr>
          <w:color w:val="221F1F"/>
          <w:spacing w:val="-3"/>
        </w:rPr>
        <w:t xml:space="preserve"> </w:t>
      </w:r>
      <w:r>
        <w:rPr>
          <w:color w:val="221F1F"/>
        </w:rPr>
        <w:t>at</w:t>
      </w:r>
      <w:r>
        <w:rPr>
          <w:color w:val="221F1F"/>
          <w:spacing w:val="-3"/>
        </w:rPr>
        <w:t xml:space="preserve"> </w:t>
      </w:r>
      <w:r>
        <w:rPr>
          <w:color w:val="221F1F"/>
        </w:rPr>
        <w:t>38%</w:t>
      </w:r>
      <w:r>
        <w:rPr>
          <w:color w:val="221F1F"/>
          <w:spacing w:val="-6"/>
        </w:rPr>
        <w:t xml:space="preserve"> </w:t>
      </w:r>
      <w:r>
        <w:rPr>
          <w:color w:val="221F1F"/>
        </w:rPr>
        <w:t>(2023,</w:t>
      </w:r>
      <w:r>
        <w:rPr>
          <w:color w:val="221F1F"/>
          <w:spacing w:val="-5"/>
        </w:rPr>
        <w:t xml:space="preserve"> </w:t>
      </w:r>
      <w:r>
        <w:rPr>
          <w:color w:val="221F1F"/>
        </w:rPr>
        <w:t>38%</w:t>
      </w:r>
      <w:r>
        <w:rPr>
          <w:color w:val="221F1F"/>
          <w:spacing w:val="-6"/>
        </w:rPr>
        <w:t xml:space="preserve"> </w:t>
      </w:r>
      <w:r>
        <w:rPr>
          <w:color w:val="221F1F"/>
        </w:rPr>
        <w:t>/</w:t>
      </w:r>
      <w:r>
        <w:rPr>
          <w:color w:val="221F1F"/>
          <w:spacing w:val="-1"/>
        </w:rPr>
        <w:t xml:space="preserve"> </w:t>
      </w:r>
      <w:r>
        <w:rPr>
          <w:color w:val="221F1F"/>
        </w:rPr>
        <w:t>2022,</w:t>
      </w:r>
      <w:r>
        <w:rPr>
          <w:color w:val="221F1F"/>
          <w:spacing w:val="-8"/>
        </w:rPr>
        <w:t xml:space="preserve"> </w:t>
      </w:r>
      <w:r>
        <w:rPr>
          <w:color w:val="221F1F"/>
        </w:rPr>
        <w:t>28%).</w:t>
      </w:r>
      <w:r>
        <w:rPr>
          <w:color w:val="221F1F"/>
          <w:spacing w:val="-8"/>
        </w:rPr>
        <w:t xml:space="preserve"> </w:t>
      </w:r>
      <w:r>
        <w:rPr>
          <w:color w:val="221F1F"/>
        </w:rPr>
        <w:t>These contracts</w:t>
      </w:r>
      <w:r>
        <w:rPr>
          <w:color w:val="221F1F"/>
          <w:spacing w:val="-5"/>
        </w:rPr>
        <w:t xml:space="preserve"> </w:t>
      </w:r>
      <w:r>
        <w:rPr>
          <w:color w:val="221F1F"/>
        </w:rPr>
        <w:t>were</w:t>
      </w:r>
      <w:r>
        <w:rPr>
          <w:color w:val="221F1F"/>
          <w:spacing w:val="-1"/>
        </w:rPr>
        <w:t xml:space="preserve"> </w:t>
      </w:r>
      <w:bookmarkStart w:id="98" w:name="_Int_d2QF0rvT"/>
      <w:r>
        <w:rPr>
          <w:color w:val="221F1F"/>
        </w:rPr>
        <w:t>mainly</w:t>
      </w:r>
      <w:r>
        <w:rPr>
          <w:color w:val="221F1F"/>
          <w:spacing w:val="-6"/>
        </w:rPr>
        <w:t xml:space="preserve"> </w:t>
      </w:r>
      <w:r>
        <w:rPr>
          <w:color w:val="221F1F"/>
        </w:rPr>
        <w:t>attributed</w:t>
      </w:r>
      <w:bookmarkEnd w:id="98"/>
      <w:r>
        <w:rPr>
          <w:color w:val="221F1F"/>
          <w:spacing w:val="-3"/>
        </w:rPr>
        <w:t xml:space="preserve"> </w:t>
      </w:r>
      <w:r>
        <w:rPr>
          <w:color w:val="221F1F"/>
        </w:rPr>
        <w:t>to trainee counsellors.</w:t>
      </w:r>
    </w:p>
    <w:p w14:paraId="5D9AFF00" w14:textId="45BFD725" w:rsidR="00BE5563" w:rsidRDefault="6642BEDD" w:rsidP="00B925E0">
      <w:pPr>
        <w:pStyle w:val="BodyText"/>
        <w:spacing w:before="122"/>
        <w:ind w:left="720"/>
      </w:pPr>
      <w:r>
        <w:rPr>
          <w:color w:val="221F1F"/>
        </w:rPr>
        <w:t>Social</w:t>
      </w:r>
      <w:r>
        <w:rPr>
          <w:color w:val="221F1F"/>
          <w:spacing w:val="-8"/>
        </w:rPr>
        <w:t xml:space="preserve"> </w:t>
      </w:r>
      <w:r>
        <w:rPr>
          <w:color w:val="221F1F"/>
        </w:rPr>
        <w:t>worker</w:t>
      </w:r>
      <w:r>
        <w:rPr>
          <w:color w:val="221F1F"/>
          <w:spacing w:val="-3"/>
        </w:rPr>
        <w:t xml:space="preserve"> </w:t>
      </w:r>
      <w:bookmarkStart w:id="99" w:name="_Int_Peh2Vb9Q"/>
      <w:r>
        <w:rPr>
          <w:color w:val="221F1F"/>
        </w:rPr>
        <w:t>zero hour</w:t>
      </w:r>
      <w:bookmarkEnd w:id="99"/>
      <w:r>
        <w:rPr>
          <w:color w:val="221F1F"/>
          <w:spacing w:val="-7"/>
        </w:rPr>
        <w:t xml:space="preserve"> </w:t>
      </w:r>
      <w:r>
        <w:rPr>
          <w:color w:val="221F1F"/>
        </w:rPr>
        <w:t>contracts</w:t>
      </w:r>
      <w:r>
        <w:rPr>
          <w:color w:val="221F1F"/>
          <w:spacing w:val="-7"/>
        </w:rPr>
        <w:t xml:space="preserve"> </w:t>
      </w:r>
      <w:r>
        <w:rPr>
          <w:color w:val="221F1F"/>
        </w:rPr>
        <w:t>increased</w:t>
      </w:r>
      <w:r>
        <w:rPr>
          <w:color w:val="221F1F"/>
          <w:spacing w:val="-8"/>
        </w:rPr>
        <w:t xml:space="preserve"> </w:t>
      </w:r>
      <w:r>
        <w:rPr>
          <w:color w:val="221F1F"/>
        </w:rPr>
        <w:t>from</w:t>
      </w:r>
      <w:r>
        <w:rPr>
          <w:color w:val="221F1F"/>
          <w:spacing w:val="-6"/>
        </w:rPr>
        <w:t xml:space="preserve"> </w:t>
      </w:r>
      <w:r>
        <w:rPr>
          <w:color w:val="221F1F"/>
        </w:rPr>
        <w:t>28%</w:t>
      </w:r>
      <w:r>
        <w:rPr>
          <w:color w:val="221F1F"/>
          <w:spacing w:val="-7"/>
        </w:rPr>
        <w:t xml:space="preserve"> </w:t>
      </w:r>
      <w:r>
        <w:rPr>
          <w:color w:val="221F1F"/>
        </w:rPr>
        <w:t>in</w:t>
      </w:r>
      <w:r>
        <w:rPr>
          <w:color w:val="221F1F"/>
          <w:spacing w:val="-5"/>
        </w:rPr>
        <w:t xml:space="preserve"> </w:t>
      </w:r>
      <w:r>
        <w:rPr>
          <w:color w:val="221F1F"/>
        </w:rPr>
        <w:t>2023</w:t>
      </w:r>
      <w:r>
        <w:rPr>
          <w:color w:val="221F1F"/>
          <w:spacing w:val="-9"/>
        </w:rPr>
        <w:t xml:space="preserve"> </w:t>
      </w:r>
      <w:r>
        <w:rPr>
          <w:color w:val="221F1F"/>
        </w:rPr>
        <w:t>to</w:t>
      </w:r>
      <w:r>
        <w:rPr>
          <w:color w:val="221F1F"/>
          <w:spacing w:val="-1"/>
        </w:rPr>
        <w:t xml:space="preserve"> </w:t>
      </w:r>
      <w:r>
        <w:rPr>
          <w:color w:val="221F1F"/>
        </w:rPr>
        <w:t>36%</w:t>
      </w:r>
      <w:r>
        <w:rPr>
          <w:color w:val="221F1F"/>
          <w:spacing w:val="-8"/>
        </w:rPr>
        <w:t xml:space="preserve"> </w:t>
      </w:r>
      <w:r>
        <w:rPr>
          <w:color w:val="221F1F"/>
        </w:rPr>
        <w:t>in</w:t>
      </w:r>
      <w:r>
        <w:rPr>
          <w:color w:val="221F1F"/>
          <w:spacing w:val="-5"/>
        </w:rPr>
        <w:t xml:space="preserve"> </w:t>
      </w:r>
      <w:r>
        <w:rPr>
          <w:color w:val="221F1F"/>
        </w:rPr>
        <w:t>2024</w:t>
      </w:r>
      <w:r>
        <w:rPr>
          <w:color w:val="221F1F"/>
          <w:spacing w:val="-8"/>
        </w:rPr>
        <w:t xml:space="preserve"> </w:t>
      </w:r>
      <w:r>
        <w:rPr>
          <w:color w:val="221F1F"/>
        </w:rPr>
        <w:t>(2022,</w:t>
      </w:r>
      <w:r>
        <w:rPr>
          <w:color w:val="221F1F"/>
          <w:spacing w:val="-10"/>
        </w:rPr>
        <w:t xml:space="preserve"> </w:t>
      </w:r>
      <w:r>
        <w:rPr>
          <w:color w:val="221F1F"/>
        </w:rPr>
        <w:t>39%)</w:t>
      </w:r>
      <w:r>
        <w:rPr>
          <w:color w:val="221F1F"/>
          <w:spacing w:val="-5"/>
        </w:rPr>
        <w:t xml:space="preserve"> </w:t>
      </w:r>
      <w:r>
        <w:rPr>
          <w:color w:val="221F1F"/>
        </w:rPr>
        <w:t>with</w:t>
      </w:r>
      <w:r>
        <w:rPr>
          <w:color w:val="221F1F"/>
          <w:spacing w:val="-3"/>
        </w:rPr>
        <w:t xml:space="preserve"> </w:t>
      </w:r>
      <w:r>
        <w:rPr>
          <w:color w:val="221F1F"/>
        </w:rPr>
        <w:t>part</w:t>
      </w:r>
      <w:r>
        <w:rPr>
          <w:color w:val="221F1F"/>
          <w:spacing w:val="-6"/>
        </w:rPr>
        <w:t xml:space="preserve"> </w:t>
      </w:r>
      <w:r>
        <w:rPr>
          <w:color w:val="221F1F"/>
        </w:rPr>
        <w:t>time</w:t>
      </w:r>
      <w:r>
        <w:rPr>
          <w:color w:val="221F1F"/>
          <w:spacing w:val="-4"/>
        </w:rPr>
        <w:t xml:space="preserve"> </w:t>
      </w:r>
      <w:r>
        <w:rPr>
          <w:color w:val="221F1F"/>
        </w:rPr>
        <w:t>contracts</w:t>
      </w:r>
      <w:r>
        <w:rPr>
          <w:color w:val="221F1F"/>
          <w:spacing w:val="-7"/>
        </w:rPr>
        <w:t xml:space="preserve"> </w:t>
      </w:r>
      <w:r>
        <w:rPr>
          <w:color w:val="221F1F"/>
        </w:rPr>
        <w:t>increased</w:t>
      </w:r>
      <w:r>
        <w:rPr>
          <w:color w:val="221F1F"/>
          <w:spacing w:val="-11"/>
        </w:rPr>
        <w:t xml:space="preserve"> </w:t>
      </w:r>
      <w:r>
        <w:rPr>
          <w:color w:val="221F1F"/>
        </w:rPr>
        <w:t>marginally</w:t>
      </w:r>
      <w:r>
        <w:rPr>
          <w:color w:val="221F1F"/>
          <w:spacing w:val="-10"/>
        </w:rPr>
        <w:t xml:space="preserve"> </w:t>
      </w:r>
      <w:r>
        <w:rPr>
          <w:color w:val="221F1F"/>
        </w:rPr>
        <w:t>at</w:t>
      </w:r>
      <w:r>
        <w:rPr>
          <w:color w:val="221F1F"/>
          <w:spacing w:val="-3"/>
        </w:rPr>
        <w:t xml:space="preserve"> </w:t>
      </w:r>
      <w:r>
        <w:rPr>
          <w:color w:val="221F1F"/>
        </w:rPr>
        <w:t>17%</w:t>
      </w:r>
      <w:r>
        <w:rPr>
          <w:color w:val="221F1F"/>
          <w:spacing w:val="-7"/>
        </w:rPr>
        <w:t xml:space="preserve"> </w:t>
      </w:r>
      <w:r>
        <w:rPr>
          <w:color w:val="221F1F"/>
        </w:rPr>
        <w:t>(2023,</w:t>
      </w:r>
      <w:r>
        <w:rPr>
          <w:color w:val="221F1F"/>
          <w:spacing w:val="-10"/>
        </w:rPr>
        <w:t xml:space="preserve"> </w:t>
      </w:r>
      <w:r>
        <w:rPr>
          <w:color w:val="221F1F"/>
        </w:rPr>
        <w:t>15%</w:t>
      </w:r>
      <w:r>
        <w:rPr>
          <w:color w:val="221F1F"/>
          <w:spacing w:val="-4"/>
        </w:rPr>
        <w:t xml:space="preserve"> </w:t>
      </w:r>
      <w:r>
        <w:rPr>
          <w:color w:val="221F1F"/>
          <w:spacing w:val="-10"/>
        </w:rPr>
        <w:t>/</w:t>
      </w:r>
    </w:p>
    <w:p w14:paraId="5D9AFF01" w14:textId="77777777" w:rsidR="00BE5563" w:rsidRDefault="00BF2423" w:rsidP="00B925E0">
      <w:pPr>
        <w:pStyle w:val="BodyText"/>
        <w:spacing w:before="12"/>
        <w:ind w:left="720"/>
      </w:pPr>
      <w:r>
        <w:rPr>
          <w:color w:val="221F1F"/>
        </w:rPr>
        <w:t>2022,</w:t>
      </w:r>
      <w:r>
        <w:rPr>
          <w:color w:val="221F1F"/>
          <w:spacing w:val="-13"/>
        </w:rPr>
        <w:t xml:space="preserve"> </w:t>
      </w:r>
      <w:r>
        <w:rPr>
          <w:color w:val="221F1F"/>
          <w:spacing w:val="-4"/>
        </w:rPr>
        <w:t>11%).</w:t>
      </w:r>
    </w:p>
    <w:p w14:paraId="5D9AFF02" w14:textId="77777777" w:rsidR="00BE5563" w:rsidRDefault="00BF2423" w:rsidP="00B925E0">
      <w:pPr>
        <w:pStyle w:val="BodyText"/>
        <w:spacing w:before="132"/>
        <w:ind w:left="720"/>
        <w:rPr>
          <w:color w:val="221F1F"/>
          <w:spacing w:val="-2"/>
        </w:rPr>
      </w:pPr>
      <w:r>
        <w:rPr>
          <w:color w:val="221F1F"/>
        </w:rPr>
        <w:t>Overall,</w:t>
      </w:r>
      <w:r>
        <w:rPr>
          <w:color w:val="221F1F"/>
          <w:spacing w:val="-2"/>
        </w:rPr>
        <w:t xml:space="preserve"> </w:t>
      </w:r>
      <w:r>
        <w:rPr>
          <w:color w:val="221F1F"/>
        </w:rPr>
        <w:t>there</w:t>
      </w:r>
      <w:r>
        <w:rPr>
          <w:color w:val="221F1F"/>
          <w:spacing w:val="-6"/>
        </w:rPr>
        <w:t xml:space="preserve"> </w:t>
      </w:r>
      <w:r>
        <w:rPr>
          <w:color w:val="221F1F"/>
        </w:rPr>
        <w:t>had</w:t>
      </w:r>
      <w:r>
        <w:rPr>
          <w:color w:val="221F1F"/>
          <w:spacing w:val="-6"/>
        </w:rPr>
        <w:t xml:space="preserve"> </w:t>
      </w:r>
      <w:r>
        <w:rPr>
          <w:color w:val="221F1F"/>
        </w:rPr>
        <w:t>been</w:t>
      </w:r>
      <w:r>
        <w:rPr>
          <w:color w:val="221F1F"/>
          <w:spacing w:val="-7"/>
        </w:rPr>
        <w:t xml:space="preserve"> </w:t>
      </w:r>
      <w:r>
        <w:rPr>
          <w:color w:val="221F1F"/>
        </w:rPr>
        <w:t>a</w:t>
      </w:r>
      <w:r>
        <w:rPr>
          <w:color w:val="221F1F"/>
          <w:spacing w:val="-4"/>
        </w:rPr>
        <w:t xml:space="preserve"> </w:t>
      </w:r>
      <w:r>
        <w:rPr>
          <w:color w:val="221F1F"/>
        </w:rPr>
        <w:t>marginal</w:t>
      </w:r>
      <w:r>
        <w:rPr>
          <w:color w:val="221F1F"/>
          <w:spacing w:val="-6"/>
        </w:rPr>
        <w:t xml:space="preserve"> </w:t>
      </w:r>
      <w:r>
        <w:rPr>
          <w:color w:val="221F1F"/>
        </w:rPr>
        <w:t>increase</w:t>
      </w:r>
      <w:r>
        <w:rPr>
          <w:color w:val="221F1F"/>
          <w:spacing w:val="-7"/>
        </w:rPr>
        <w:t xml:space="preserve"> </w:t>
      </w:r>
      <w:r>
        <w:rPr>
          <w:color w:val="221F1F"/>
        </w:rPr>
        <w:t>in</w:t>
      </w:r>
      <w:r>
        <w:rPr>
          <w:color w:val="221F1F"/>
          <w:spacing w:val="-4"/>
        </w:rPr>
        <w:t xml:space="preserve"> </w:t>
      </w:r>
      <w:r>
        <w:rPr>
          <w:color w:val="221F1F"/>
        </w:rPr>
        <w:t>the</w:t>
      </w:r>
      <w:r>
        <w:rPr>
          <w:color w:val="221F1F"/>
          <w:spacing w:val="-3"/>
        </w:rPr>
        <w:t xml:space="preserve"> </w:t>
      </w:r>
      <w:r>
        <w:rPr>
          <w:color w:val="221F1F"/>
        </w:rPr>
        <w:t>proportion</w:t>
      </w:r>
      <w:r>
        <w:rPr>
          <w:color w:val="221F1F"/>
          <w:spacing w:val="-4"/>
        </w:rPr>
        <w:t xml:space="preserve"> </w:t>
      </w:r>
      <w:r>
        <w:rPr>
          <w:color w:val="221F1F"/>
        </w:rPr>
        <w:t>of</w:t>
      </w:r>
      <w:r>
        <w:rPr>
          <w:color w:val="221F1F"/>
          <w:spacing w:val="-8"/>
        </w:rPr>
        <w:t xml:space="preserve"> </w:t>
      </w:r>
      <w:r>
        <w:rPr>
          <w:color w:val="221F1F"/>
        </w:rPr>
        <w:t>staff</w:t>
      </w:r>
      <w:r>
        <w:rPr>
          <w:color w:val="221F1F"/>
          <w:spacing w:val="-3"/>
        </w:rPr>
        <w:t xml:space="preserve"> </w:t>
      </w:r>
      <w:r>
        <w:rPr>
          <w:color w:val="221F1F"/>
        </w:rPr>
        <w:t>on</w:t>
      </w:r>
      <w:r>
        <w:rPr>
          <w:color w:val="221F1F"/>
          <w:spacing w:val="-4"/>
        </w:rPr>
        <w:t xml:space="preserve"> </w:t>
      </w:r>
      <w:r>
        <w:rPr>
          <w:color w:val="221F1F"/>
        </w:rPr>
        <w:t>part</w:t>
      </w:r>
      <w:r>
        <w:rPr>
          <w:color w:val="221F1F"/>
          <w:spacing w:val="-4"/>
        </w:rPr>
        <w:t xml:space="preserve"> </w:t>
      </w:r>
      <w:r>
        <w:rPr>
          <w:color w:val="221F1F"/>
        </w:rPr>
        <w:t>time</w:t>
      </w:r>
      <w:r>
        <w:rPr>
          <w:color w:val="221F1F"/>
          <w:spacing w:val="-6"/>
        </w:rPr>
        <w:t xml:space="preserve"> </w:t>
      </w:r>
      <w:r>
        <w:rPr>
          <w:color w:val="221F1F"/>
        </w:rPr>
        <w:t>contracts,</w:t>
      </w:r>
      <w:r>
        <w:rPr>
          <w:color w:val="221F1F"/>
          <w:spacing w:val="-3"/>
        </w:rPr>
        <w:t xml:space="preserve"> </w:t>
      </w:r>
      <w:r>
        <w:rPr>
          <w:color w:val="221F1F"/>
        </w:rPr>
        <w:t>up</w:t>
      </w:r>
      <w:r>
        <w:rPr>
          <w:color w:val="221F1F"/>
          <w:spacing w:val="-5"/>
        </w:rPr>
        <w:t xml:space="preserve"> </w:t>
      </w:r>
      <w:r>
        <w:rPr>
          <w:color w:val="221F1F"/>
        </w:rPr>
        <w:t>to</w:t>
      </w:r>
      <w:r>
        <w:rPr>
          <w:color w:val="221F1F"/>
          <w:spacing w:val="-1"/>
        </w:rPr>
        <w:t xml:space="preserve"> </w:t>
      </w:r>
      <w:r>
        <w:rPr>
          <w:color w:val="221F1F"/>
        </w:rPr>
        <w:t>21%</w:t>
      </w:r>
      <w:r>
        <w:rPr>
          <w:color w:val="221F1F"/>
          <w:spacing w:val="-6"/>
        </w:rPr>
        <w:t xml:space="preserve"> </w:t>
      </w:r>
      <w:r>
        <w:rPr>
          <w:color w:val="221F1F"/>
        </w:rPr>
        <w:t>from</w:t>
      </w:r>
      <w:r>
        <w:rPr>
          <w:color w:val="221F1F"/>
          <w:spacing w:val="-5"/>
        </w:rPr>
        <w:t xml:space="preserve"> </w:t>
      </w:r>
      <w:r>
        <w:rPr>
          <w:color w:val="221F1F"/>
        </w:rPr>
        <w:t>19%</w:t>
      </w:r>
      <w:r>
        <w:rPr>
          <w:color w:val="221F1F"/>
          <w:spacing w:val="-6"/>
        </w:rPr>
        <w:t xml:space="preserve"> </w:t>
      </w:r>
      <w:r>
        <w:rPr>
          <w:color w:val="221F1F"/>
        </w:rPr>
        <w:t>in</w:t>
      </w:r>
      <w:r>
        <w:rPr>
          <w:color w:val="221F1F"/>
          <w:spacing w:val="-3"/>
        </w:rPr>
        <w:t xml:space="preserve"> </w:t>
      </w:r>
      <w:r>
        <w:rPr>
          <w:color w:val="221F1F"/>
        </w:rPr>
        <w:t>2023</w:t>
      </w:r>
      <w:r>
        <w:rPr>
          <w:color w:val="221F1F"/>
          <w:spacing w:val="-8"/>
        </w:rPr>
        <w:t xml:space="preserve"> </w:t>
      </w:r>
      <w:r>
        <w:rPr>
          <w:color w:val="221F1F"/>
        </w:rPr>
        <w:t>(2022,</w:t>
      </w:r>
      <w:r>
        <w:rPr>
          <w:color w:val="221F1F"/>
          <w:spacing w:val="-5"/>
        </w:rPr>
        <w:t xml:space="preserve"> </w:t>
      </w:r>
      <w:r>
        <w:rPr>
          <w:color w:val="221F1F"/>
          <w:spacing w:val="-2"/>
        </w:rPr>
        <w:t>23%).</w:t>
      </w:r>
    </w:p>
    <w:p w14:paraId="01656DA2" w14:textId="77777777" w:rsidR="00BB063B" w:rsidRDefault="00BB063B">
      <w:pPr>
        <w:pStyle w:val="BodyText"/>
        <w:spacing w:before="132"/>
        <w:ind w:left="546"/>
        <w:rPr>
          <w:color w:val="221F1F"/>
          <w:spacing w:val="-2"/>
        </w:rPr>
      </w:pPr>
    </w:p>
    <w:p w14:paraId="22AD5CA5" w14:textId="77777777" w:rsidR="00BB063B" w:rsidRDefault="00BB063B">
      <w:pPr>
        <w:pStyle w:val="BodyText"/>
        <w:spacing w:before="132"/>
        <w:ind w:left="546"/>
        <w:rPr>
          <w:color w:val="221F1F"/>
          <w:spacing w:val="-2"/>
        </w:rPr>
      </w:pPr>
    </w:p>
    <w:p w14:paraId="6300779E" w14:textId="77777777" w:rsidR="00BB063B" w:rsidRDefault="00BB063B">
      <w:pPr>
        <w:pStyle w:val="BodyText"/>
        <w:spacing w:before="132"/>
        <w:ind w:left="546"/>
        <w:rPr>
          <w:color w:val="221F1F"/>
          <w:spacing w:val="-2"/>
        </w:rPr>
      </w:pPr>
    </w:p>
    <w:p w14:paraId="4049E813" w14:textId="77777777" w:rsidR="00BB063B" w:rsidRDefault="00BB063B">
      <w:pPr>
        <w:pStyle w:val="BodyText"/>
        <w:spacing w:before="132"/>
        <w:ind w:left="546"/>
        <w:rPr>
          <w:color w:val="221F1F"/>
          <w:spacing w:val="-2"/>
        </w:rPr>
      </w:pPr>
    </w:p>
    <w:p w14:paraId="63F77AF5" w14:textId="77777777" w:rsidR="00BB063B" w:rsidRDefault="00BB063B">
      <w:pPr>
        <w:pStyle w:val="BodyText"/>
        <w:spacing w:before="132"/>
        <w:ind w:left="546"/>
        <w:rPr>
          <w:color w:val="221F1F"/>
          <w:spacing w:val="-2"/>
        </w:rPr>
      </w:pPr>
    </w:p>
    <w:p w14:paraId="10A741DE" w14:textId="77777777" w:rsidR="00BB063B" w:rsidRDefault="00BB063B">
      <w:pPr>
        <w:pStyle w:val="BodyText"/>
        <w:spacing w:before="132"/>
        <w:ind w:left="546"/>
        <w:rPr>
          <w:color w:val="221F1F"/>
          <w:spacing w:val="-2"/>
        </w:rPr>
      </w:pPr>
    </w:p>
    <w:p w14:paraId="5B8A76CB" w14:textId="77777777" w:rsidR="00BB063B" w:rsidRDefault="00BB063B">
      <w:pPr>
        <w:pStyle w:val="BodyText"/>
        <w:spacing w:before="132"/>
        <w:ind w:left="546"/>
        <w:rPr>
          <w:color w:val="221F1F"/>
          <w:spacing w:val="-2"/>
        </w:rPr>
      </w:pPr>
    </w:p>
    <w:p w14:paraId="0D4950FD" w14:textId="77777777" w:rsidR="00BB063B" w:rsidRDefault="00BB063B">
      <w:pPr>
        <w:pStyle w:val="BodyText"/>
        <w:spacing w:before="132"/>
        <w:ind w:left="546"/>
        <w:rPr>
          <w:color w:val="221F1F"/>
          <w:spacing w:val="-2"/>
        </w:rPr>
      </w:pPr>
    </w:p>
    <w:p w14:paraId="4032AC34" w14:textId="77777777" w:rsidR="00BB063B" w:rsidRDefault="00BB063B">
      <w:pPr>
        <w:pStyle w:val="BodyText"/>
        <w:spacing w:before="132"/>
        <w:ind w:left="546"/>
        <w:rPr>
          <w:color w:val="221F1F"/>
          <w:spacing w:val="-2"/>
        </w:rPr>
      </w:pPr>
    </w:p>
    <w:p w14:paraId="26DC7693" w14:textId="77777777" w:rsidR="00BB063B" w:rsidRDefault="00BB063B">
      <w:pPr>
        <w:pStyle w:val="BodyText"/>
        <w:spacing w:before="132"/>
        <w:ind w:left="546"/>
        <w:rPr>
          <w:color w:val="221F1F"/>
          <w:spacing w:val="-2"/>
        </w:rPr>
      </w:pPr>
    </w:p>
    <w:p w14:paraId="6F62389D" w14:textId="77777777" w:rsidR="00BB063B" w:rsidRDefault="00BB063B">
      <w:pPr>
        <w:pStyle w:val="BodyText"/>
        <w:spacing w:before="132"/>
        <w:ind w:left="546"/>
        <w:rPr>
          <w:color w:val="221F1F"/>
          <w:spacing w:val="-2"/>
        </w:rPr>
      </w:pPr>
    </w:p>
    <w:p w14:paraId="210F0D9A" w14:textId="77777777" w:rsidR="00BB063B" w:rsidRDefault="00BB063B">
      <w:pPr>
        <w:pStyle w:val="BodyText"/>
        <w:spacing w:before="132"/>
        <w:ind w:left="546"/>
        <w:rPr>
          <w:color w:val="221F1F"/>
          <w:spacing w:val="-2"/>
        </w:rPr>
      </w:pPr>
    </w:p>
    <w:p w14:paraId="59C1C3FE" w14:textId="77777777" w:rsidR="00FA18B7" w:rsidRDefault="00FA18B7">
      <w:pPr>
        <w:pStyle w:val="BodyText"/>
        <w:spacing w:before="132"/>
        <w:ind w:left="546"/>
        <w:rPr>
          <w:color w:val="221F1F"/>
          <w:spacing w:val="-2"/>
        </w:rPr>
      </w:pPr>
    </w:p>
    <w:p w14:paraId="12A6B632" w14:textId="77777777" w:rsidR="00FA18B7" w:rsidRDefault="00FA18B7">
      <w:pPr>
        <w:pStyle w:val="BodyText"/>
        <w:spacing w:before="132"/>
        <w:ind w:left="546"/>
        <w:rPr>
          <w:color w:val="221F1F"/>
          <w:spacing w:val="-2"/>
        </w:rPr>
      </w:pPr>
    </w:p>
    <w:p w14:paraId="5D9AFF03" w14:textId="77777777" w:rsidR="00BE5563" w:rsidRDefault="00BE5563">
      <w:pPr>
        <w:pStyle w:val="BodyText"/>
        <w:spacing w:before="49"/>
        <w:rPr>
          <w:sz w:val="20"/>
        </w:rPr>
      </w:pPr>
    </w:p>
    <w:tbl>
      <w:tblPr>
        <w:tblW w:w="5000" w:type="pct"/>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CellMar>
          <w:left w:w="0" w:type="dxa"/>
          <w:right w:w="0" w:type="dxa"/>
        </w:tblCellMar>
        <w:tblLook w:val="01E0" w:firstRow="1" w:lastRow="1" w:firstColumn="1" w:lastColumn="1" w:noHBand="0" w:noVBand="0"/>
      </w:tblPr>
      <w:tblGrid>
        <w:gridCol w:w="3877"/>
        <w:gridCol w:w="975"/>
        <w:gridCol w:w="971"/>
        <w:gridCol w:w="970"/>
        <w:gridCol w:w="970"/>
        <w:gridCol w:w="970"/>
        <w:gridCol w:w="970"/>
        <w:gridCol w:w="970"/>
        <w:gridCol w:w="970"/>
        <w:gridCol w:w="970"/>
        <w:gridCol w:w="970"/>
        <w:gridCol w:w="970"/>
        <w:gridCol w:w="970"/>
        <w:gridCol w:w="970"/>
        <w:gridCol w:w="970"/>
        <w:gridCol w:w="970"/>
        <w:gridCol w:w="7"/>
      </w:tblGrid>
      <w:tr w:rsidR="00BB063B" w14:paraId="5D9AFF0D" w14:textId="77777777" w:rsidTr="00B925E0">
        <w:trPr>
          <w:trHeight w:val="381"/>
        </w:trPr>
        <w:tc>
          <w:tcPr>
            <w:tcW w:w="1051" w:type="pct"/>
            <w:vMerge w:val="restart"/>
            <w:tcBorders>
              <w:top w:val="nil"/>
              <w:right w:val="single" w:sz="6" w:space="0" w:color="E7E6E6"/>
            </w:tcBorders>
            <w:shd w:val="clear" w:color="auto" w:fill="002F86"/>
          </w:tcPr>
          <w:p w14:paraId="5D9AFF07" w14:textId="6C2AD090" w:rsidR="00BB063B" w:rsidRPr="00BB063B" w:rsidRDefault="00BB063B" w:rsidP="00BB063B">
            <w:pPr>
              <w:pStyle w:val="TableParagraph"/>
              <w:spacing w:before="0"/>
              <w:ind w:left="0"/>
              <w:jc w:val="left"/>
              <w:rPr>
                <w:sz w:val="24"/>
                <w:szCs w:val="24"/>
              </w:rPr>
            </w:pPr>
            <w:r w:rsidRPr="00BB063B">
              <w:rPr>
                <w:b/>
                <w:color w:val="FFFFFF"/>
                <w:sz w:val="24"/>
                <w:szCs w:val="24"/>
              </w:rPr>
              <w:t>Treatment</w:t>
            </w:r>
            <w:r w:rsidRPr="00BB063B">
              <w:rPr>
                <w:b/>
                <w:color w:val="FFFFFF"/>
                <w:spacing w:val="-5"/>
                <w:sz w:val="24"/>
                <w:szCs w:val="24"/>
              </w:rPr>
              <w:t xml:space="preserve"> </w:t>
            </w:r>
            <w:r w:rsidRPr="00BB063B">
              <w:rPr>
                <w:b/>
                <w:color w:val="FFFFFF"/>
                <w:sz w:val="24"/>
                <w:szCs w:val="24"/>
              </w:rPr>
              <w:t>provider</w:t>
            </w:r>
            <w:r w:rsidRPr="00BB063B">
              <w:rPr>
                <w:b/>
                <w:color w:val="FFFFFF"/>
                <w:spacing w:val="-7"/>
                <w:sz w:val="24"/>
                <w:szCs w:val="24"/>
              </w:rPr>
              <w:t xml:space="preserve"> </w:t>
            </w:r>
            <w:r w:rsidRPr="00BB063B">
              <w:rPr>
                <w:b/>
                <w:color w:val="FFFFFF"/>
                <w:sz w:val="24"/>
                <w:szCs w:val="24"/>
              </w:rPr>
              <w:t>workforce</w:t>
            </w:r>
            <w:r w:rsidRPr="00BB063B">
              <w:rPr>
                <w:b/>
                <w:color w:val="FFFFFF"/>
                <w:spacing w:val="-7"/>
                <w:sz w:val="24"/>
                <w:szCs w:val="24"/>
              </w:rPr>
              <w:t xml:space="preserve"> </w:t>
            </w:r>
            <w:r w:rsidRPr="00BB063B">
              <w:rPr>
                <w:b/>
                <w:color w:val="FFFFFF"/>
                <w:sz w:val="24"/>
                <w:szCs w:val="24"/>
              </w:rPr>
              <w:t>by</w:t>
            </w:r>
            <w:r w:rsidRPr="00BB063B">
              <w:rPr>
                <w:b/>
                <w:color w:val="FFFFFF"/>
                <w:spacing w:val="-7"/>
                <w:sz w:val="24"/>
                <w:szCs w:val="24"/>
              </w:rPr>
              <w:t xml:space="preserve"> </w:t>
            </w:r>
            <w:r w:rsidRPr="00BB063B">
              <w:rPr>
                <w:b/>
                <w:color w:val="FFFFFF"/>
                <w:sz w:val="24"/>
                <w:szCs w:val="24"/>
              </w:rPr>
              <w:t>staff</w:t>
            </w:r>
            <w:r w:rsidRPr="00BB063B">
              <w:rPr>
                <w:b/>
                <w:color w:val="FFFFFF"/>
                <w:spacing w:val="-6"/>
                <w:sz w:val="24"/>
                <w:szCs w:val="24"/>
              </w:rPr>
              <w:t xml:space="preserve"> </w:t>
            </w:r>
            <w:r w:rsidRPr="00BB063B">
              <w:rPr>
                <w:b/>
                <w:color w:val="FFFFFF"/>
                <w:sz w:val="24"/>
                <w:szCs w:val="24"/>
              </w:rPr>
              <w:t>group, contract hours and sector</w:t>
            </w:r>
          </w:p>
        </w:tc>
        <w:tc>
          <w:tcPr>
            <w:tcW w:w="790" w:type="pct"/>
            <w:gridSpan w:val="3"/>
            <w:tcBorders>
              <w:top w:val="single" w:sz="6" w:space="0" w:color="E8ECED"/>
              <w:left w:val="single" w:sz="6" w:space="0" w:color="E8ECED"/>
              <w:bottom w:val="single" w:sz="6" w:space="0" w:color="E8ECED"/>
              <w:right w:val="single" w:sz="6" w:space="0" w:color="E7E6E6"/>
            </w:tcBorders>
            <w:shd w:val="clear" w:color="auto" w:fill="002F86"/>
          </w:tcPr>
          <w:p w14:paraId="5D9AFF08" w14:textId="77777777" w:rsidR="00BB063B" w:rsidRPr="00BB063B" w:rsidRDefault="00BB063B" w:rsidP="00BB063B">
            <w:pPr>
              <w:pStyle w:val="TableParagraph"/>
              <w:spacing w:before="10"/>
              <w:ind w:left="8"/>
              <w:rPr>
                <w:b/>
                <w:sz w:val="24"/>
                <w:szCs w:val="24"/>
              </w:rPr>
            </w:pPr>
            <w:r w:rsidRPr="00BB063B">
              <w:rPr>
                <w:b/>
                <w:color w:val="FFFFFF"/>
                <w:spacing w:val="-2"/>
                <w:sz w:val="24"/>
                <w:szCs w:val="24"/>
              </w:rPr>
              <w:t>Voluntary</w:t>
            </w:r>
          </w:p>
        </w:tc>
        <w:tc>
          <w:tcPr>
            <w:tcW w:w="789" w:type="pct"/>
            <w:gridSpan w:val="3"/>
            <w:tcBorders>
              <w:top w:val="single" w:sz="6" w:space="0" w:color="E8ECED"/>
              <w:left w:val="single" w:sz="6" w:space="0" w:color="E7E6E6"/>
              <w:bottom w:val="single" w:sz="6" w:space="0" w:color="E8ECED"/>
              <w:right w:val="single" w:sz="6" w:space="0" w:color="E7E6E6"/>
            </w:tcBorders>
            <w:shd w:val="clear" w:color="auto" w:fill="002F86"/>
          </w:tcPr>
          <w:p w14:paraId="5D9AFF09" w14:textId="77777777" w:rsidR="00BB063B" w:rsidRPr="00BB063B" w:rsidRDefault="00BB063B" w:rsidP="00BB063B">
            <w:pPr>
              <w:pStyle w:val="TableParagraph"/>
              <w:spacing w:before="10"/>
              <w:ind w:left="0" w:right="8"/>
              <w:rPr>
                <w:b/>
                <w:sz w:val="24"/>
                <w:szCs w:val="24"/>
              </w:rPr>
            </w:pPr>
            <w:r w:rsidRPr="00BB063B">
              <w:rPr>
                <w:b/>
                <w:color w:val="FFFFFF"/>
                <w:spacing w:val="-5"/>
                <w:sz w:val="24"/>
                <w:szCs w:val="24"/>
              </w:rPr>
              <w:t>NHS</w:t>
            </w:r>
          </w:p>
        </w:tc>
        <w:tc>
          <w:tcPr>
            <w:tcW w:w="789" w:type="pct"/>
            <w:gridSpan w:val="3"/>
            <w:tcBorders>
              <w:top w:val="single" w:sz="6" w:space="0" w:color="E8ECED"/>
              <w:left w:val="single" w:sz="6" w:space="0" w:color="E7E6E6"/>
              <w:bottom w:val="single" w:sz="6" w:space="0" w:color="E8ECED"/>
              <w:right w:val="single" w:sz="6" w:space="0" w:color="E7E6E6"/>
            </w:tcBorders>
            <w:shd w:val="clear" w:color="auto" w:fill="002F86"/>
          </w:tcPr>
          <w:p w14:paraId="5D9AFF0A" w14:textId="77777777" w:rsidR="00BB063B" w:rsidRPr="00BB063B" w:rsidRDefault="00BB063B" w:rsidP="00BB063B">
            <w:pPr>
              <w:pStyle w:val="TableParagraph"/>
              <w:spacing w:before="10"/>
              <w:ind w:left="681"/>
              <w:jc w:val="left"/>
              <w:rPr>
                <w:b/>
                <w:sz w:val="24"/>
                <w:szCs w:val="24"/>
              </w:rPr>
            </w:pPr>
            <w:r w:rsidRPr="00BB063B">
              <w:rPr>
                <w:b/>
                <w:color w:val="FFFFFF"/>
                <w:sz w:val="24"/>
                <w:szCs w:val="24"/>
              </w:rPr>
              <w:t>Independent/</w:t>
            </w:r>
            <w:r w:rsidRPr="00BB063B">
              <w:rPr>
                <w:b/>
                <w:color w:val="FFFFFF"/>
                <w:spacing w:val="2"/>
                <w:sz w:val="24"/>
                <w:szCs w:val="24"/>
              </w:rPr>
              <w:t xml:space="preserve"> </w:t>
            </w:r>
            <w:r w:rsidRPr="00BB063B">
              <w:rPr>
                <w:b/>
                <w:color w:val="FFFFFF"/>
                <w:spacing w:val="-2"/>
                <w:sz w:val="24"/>
                <w:szCs w:val="24"/>
              </w:rPr>
              <w:t>private</w:t>
            </w:r>
          </w:p>
        </w:tc>
        <w:tc>
          <w:tcPr>
            <w:tcW w:w="789" w:type="pct"/>
            <w:gridSpan w:val="3"/>
            <w:tcBorders>
              <w:top w:val="single" w:sz="6" w:space="0" w:color="E8ECED"/>
              <w:left w:val="single" w:sz="6" w:space="0" w:color="E7E6E6"/>
              <w:bottom w:val="single" w:sz="6" w:space="0" w:color="E8ECED"/>
              <w:right w:val="single" w:sz="6" w:space="0" w:color="E7E6E6"/>
            </w:tcBorders>
            <w:shd w:val="clear" w:color="auto" w:fill="002F86"/>
          </w:tcPr>
          <w:p w14:paraId="5D9AFF0B" w14:textId="77777777" w:rsidR="00BB063B" w:rsidRPr="00BB063B" w:rsidRDefault="00BB063B" w:rsidP="00BB063B">
            <w:pPr>
              <w:pStyle w:val="TableParagraph"/>
              <w:spacing w:before="10"/>
              <w:ind w:left="598"/>
              <w:jc w:val="left"/>
              <w:rPr>
                <w:b/>
                <w:sz w:val="24"/>
                <w:szCs w:val="24"/>
              </w:rPr>
            </w:pPr>
            <w:r w:rsidRPr="00BB063B">
              <w:rPr>
                <w:b/>
                <w:color w:val="FFFFFF"/>
                <w:sz w:val="24"/>
                <w:szCs w:val="24"/>
              </w:rPr>
              <w:t>LA-delivered</w:t>
            </w:r>
            <w:r w:rsidRPr="00BB063B">
              <w:rPr>
                <w:b/>
                <w:color w:val="FFFFFF"/>
                <w:spacing w:val="-10"/>
                <w:sz w:val="24"/>
                <w:szCs w:val="24"/>
              </w:rPr>
              <w:t xml:space="preserve"> </w:t>
            </w:r>
            <w:r w:rsidRPr="00BB063B">
              <w:rPr>
                <w:b/>
                <w:color w:val="FFFFFF"/>
                <w:spacing w:val="-2"/>
                <w:sz w:val="24"/>
                <w:szCs w:val="24"/>
              </w:rPr>
              <w:t>treatment</w:t>
            </w:r>
          </w:p>
        </w:tc>
        <w:tc>
          <w:tcPr>
            <w:tcW w:w="791" w:type="pct"/>
            <w:gridSpan w:val="4"/>
            <w:tcBorders>
              <w:top w:val="single" w:sz="6" w:space="0" w:color="E8ECED"/>
              <w:left w:val="single" w:sz="6" w:space="0" w:color="E7E6E6"/>
              <w:bottom w:val="single" w:sz="6" w:space="0" w:color="E8ECED"/>
              <w:right w:val="single" w:sz="4" w:space="0" w:color="E8ECED"/>
            </w:tcBorders>
            <w:shd w:val="clear" w:color="auto" w:fill="002F86"/>
          </w:tcPr>
          <w:p w14:paraId="5D9AFF0C" w14:textId="77777777" w:rsidR="00BB063B" w:rsidRPr="00BB063B" w:rsidRDefault="00BB063B" w:rsidP="00BB063B">
            <w:pPr>
              <w:pStyle w:val="TableParagraph"/>
              <w:spacing w:before="10"/>
              <w:ind w:left="501"/>
              <w:jc w:val="left"/>
              <w:rPr>
                <w:b/>
                <w:sz w:val="24"/>
                <w:szCs w:val="24"/>
              </w:rPr>
            </w:pPr>
            <w:r w:rsidRPr="00BB063B">
              <w:rPr>
                <w:b/>
                <w:color w:val="FFFFFF"/>
                <w:sz w:val="24"/>
                <w:szCs w:val="24"/>
              </w:rPr>
              <w:t>Total</w:t>
            </w:r>
            <w:r w:rsidRPr="00BB063B">
              <w:rPr>
                <w:b/>
                <w:color w:val="FFFFFF"/>
                <w:spacing w:val="-6"/>
                <w:sz w:val="24"/>
                <w:szCs w:val="24"/>
              </w:rPr>
              <w:t xml:space="preserve"> </w:t>
            </w:r>
            <w:r w:rsidRPr="00BB063B">
              <w:rPr>
                <w:b/>
                <w:color w:val="FFFFFF"/>
                <w:sz w:val="24"/>
                <w:szCs w:val="24"/>
              </w:rPr>
              <w:t>treatment</w:t>
            </w:r>
            <w:r w:rsidRPr="00BB063B">
              <w:rPr>
                <w:b/>
                <w:color w:val="FFFFFF"/>
                <w:spacing w:val="-6"/>
                <w:sz w:val="24"/>
                <w:szCs w:val="24"/>
              </w:rPr>
              <w:t xml:space="preserve"> </w:t>
            </w:r>
            <w:r w:rsidRPr="00BB063B">
              <w:rPr>
                <w:b/>
                <w:color w:val="FFFFFF"/>
                <w:spacing w:val="-2"/>
                <w:sz w:val="24"/>
                <w:szCs w:val="24"/>
              </w:rPr>
              <w:t>providers</w:t>
            </w:r>
          </w:p>
        </w:tc>
      </w:tr>
      <w:tr w:rsidR="00BB063B" w14:paraId="5D9AFF3C" w14:textId="77777777" w:rsidTr="00B925E0">
        <w:trPr>
          <w:gridAfter w:val="1"/>
          <w:wAfter w:w="2" w:type="pct"/>
          <w:trHeight w:val="693"/>
        </w:trPr>
        <w:tc>
          <w:tcPr>
            <w:tcW w:w="1051" w:type="pct"/>
            <w:vMerge/>
            <w:tcBorders>
              <w:right w:val="single" w:sz="6" w:space="0" w:color="E7E6E6"/>
            </w:tcBorders>
            <w:shd w:val="clear" w:color="auto" w:fill="002F86"/>
          </w:tcPr>
          <w:p w14:paraId="5D9AFF0E" w14:textId="43799C4C" w:rsidR="00BB063B" w:rsidRPr="00BB063B" w:rsidRDefault="00BB063B" w:rsidP="00BB063B">
            <w:pPr>
              <w:pStyle w:val="TableParagraph"/>
              <w:spacing w:before="0"/>
              <w:ind w:left="0"/>
              <w:jc w:val="left"/>
              <w:rPr>
                <w:rFonts w:ascii="Times New Roman"/>
                <w:sz w:val="24"/>
                <w:szCs w:val="24"/>
              </w:rPr>
            </w:pPr>
          </w:p>
        </w:tc>
        <w:tc>
          <w:tcPr>
            <w:tcW w:w="264" w:type="pct"/>
            <w:tcBorders>
              <w:top w:val="single" w:sz="6" w:space="0" w:color="E8ECED"/>
              <w:left w:val="single" w:sz="6" w:space="0" w:color="E7E6E6"/>
            </w:tcBorders>
            <w:shd w:val="clear" w:color="auto" w:fill="002F86"/>
          </w:tcPr>
          <w:p w14:paraId="5D9AFF11" w14:textId="77777777" w:rsidR="00BB063B" w:rsidRPr="00BB063B" w:rsidRDefault="00BB063B" w:rsidP="00BB063B">
            <w:pPr>
              <w:pStyle w:val="TableParagraph"/>
              <w:spacing w:before="0"/>
              <w:ind w:left="8"/>
              <w:rPr>
                <w:b/>
                <w:sz w:val="24"/>
                <w:szCs w:val="24"/>
              </w:rPr>
            </w:pPr>
            <w:r w:rsidRPr="00BB063B">
              <w:rPr>
                <w:b/>
                <w:color w:val="FFFFFF"/>
                <w:sz w:val="24"/>
                <w:szCs w:val="24"/>
              </w:rPr>
              <w:t>Full</w:t>
            </w:r>
            <w:r w:rsidRPr="00BB063B">
              <w:rPr>
                <w:b/>
                <w:color w:val="FFFFFF"/>
                <w:spacing w:val="10"/>
                <w:sz w:val="24"/>
                <w:szCs w:val="24"/>
              </w:rPr>
              <w:t xml:space="preserve"> </w:t>
            </w:r>
            <w:r w:rsidRPr="00BB063B">
              <w:rPr>
                <w:b/>
                <w:color w:val="FFFFFF"/>
                <w:spacing w:val="-4"/>
                <w:sz w:val="24"/>
                <w:szCs w:val="24"/>
              </w:rPr>
              <w:t>Time</w:t>
            </w:r>
          </w:p>
        </w:tc>
        <w:tc>
          <w:tcPr>
            <w:tcW w:w="263" w:type="pct"/>
            <w:tcBorders>
              <w:top w:val="single" w:sz="6" w:space="0" w:color="E8ECED"/>
            </w:tcBorders>
            <w:shd w:val="clear" w:color="auto" w:fill="002F86"/>
          </w:tcPr>
          <w:p w14:paraId="5D9AFF14" w14:textId="77777777" w:rsidR="00BB063B" w:rsidRPr="00BB063B" w:rsidRDefault="00BB063B" w:rsidP="00BB063B">
            <w:pPr>
              <w:pStyle w:val="TableParagraph"/>
              <w:spacing w:before="0"/>
              <w:ind w:left="30" w:right="25"/>
              <w:rPr>
                <w:b/>
                <w:sz w:val="24"/>
                <w:szCs w:val="24"/>
              </w:rPr>
            </w:pPr>
            <w:r w:rsidRPr="00BB063B">
              <w:rPr>
                <w:b/>
                <w:color w:val="FFFFFF"/>
                <w:sz w:val="24"/>
                <w:szCs w:val="24"/>
              </w:rPr>
              <w:t>Part</w:t>
            </w:r>
            <w:r w:rsidRPr="00BB063B">
              <w:rPr>
                <w:b/>
                <w:color w:val="FFFFFF"/>
                <w:spacing w:val="-5"/>
                <w:sz w:val="24"/>
                <w:szCs w:val="24"/>
              </w:rPr>
              <w:t xml:space="preserve"> </w:t>
            </w:r>
            <w:r w:rsidRPr="00BB063B">
              <w:rPr>
                <w:b/>
                <w:color w:val="FFFFFF"/>
                <w:spacing w:val="-4"/>
                <w:sz w:val="24"/>
                <w:szCs w:val="24"/>
              </w:rPr>
              <w:t>Time</w:t>
            </w:r>
          </w:p>
        </w:tc>
        <w:tc>
          <w:tcPr>
            <w:tcW w:w="263" w:type="pct"/>
            <w:tcBorders>
              <w:top w:val="single" w:sz="6" w:space="0" w:color="E8ECED"/>
              <w:right w:val="single" w:sz="6" w:space="0" w:color="E7E6E6"/>
            </w:tcBorders>
            <w:shd w:val="clear" w:color="auto" w:fill="002F86"/>
          </w:tcPr>
          <w:p w14:paraId="5D9AFF17" w14:textId="77777777" w:rsidR="00BB063B" w:rsidRPr="00BB063B" w:rsidRDefault="00BB063B" w:rsidP="00BB063B">
            <w:pPr>
              <w:pStyle w:val="TableParagraph"/>
              <w:spacing w:before="0"/>
              <w:ind w:left="21" w:right="16"/>
              <w:rPr>
                <w:b/>
                <w:sz w:val="24"/>
                <w:szCs w:val="24"/>
              </w:rPr>
            </w:pPr>
            <w:r w:rsidRPr="00BB063B">
              <w:rPr>
                <w:b/>
                <w:color w:val="FFFFFF"/>
                <w:sz w:val="24"/>
                <w:szCs w:val="24"/>
              </w:rPr>
              <w:t>Zero</w:t>
            </w:r>
            <w:r w:rsidRPr="00BB063B">
              <w:rPr>
                <w:b/>
                <w:color w:val="FFFFFF"/>
                <w:spacing w:val="-7"/>
                <w:sz w:val="24"/>
                <w:szCs w:val="24"/>
              </w:rPr>
              <w:t xml:space="preserve"> </w:t>
            </w:r>
            <w:r w:rsidRPr="00BB063B">
              <w:rPr>
                <w:b/>
                <w:color w:val="FFFFFF"/>
                <w:spacing w:val="-2"/>
                <w:sz w:val="24"/>
                <w:szCs w:val="24"/>
              </w:rPr>
              <w:t>Hours</w:t>
            </w:r>
          </w:p>
        </w:tc>
        <w:tc>
          <w:tcPr>
            <w:tcW w:w="263" w:type="pct"/>
            <w:tcBorders>
              <w:top w:val="single" w:sz="6" w:space="0" w:color="E8ECED"/>
              <w:left w:val="single" w:sz="6" w:space="0" w:color="E7E6E6"/>
            </w:tcBorders>
            <w:shd w:val="clear" w:color="auto" w:fill="002F86"/>
          </w:tcPr>
          <w:p w14:paraId="5D9AFF1A" w14:textId="77777777" w:rsidR="00BB063B" w:rsidRPr="00BB063B" w:rsidRDefault="00BB063B" w:rsidP="00BB063B">
            <w:pPr>
              <w:pStyle w:val="TableParagraph"/>
              <w:spacing w:before="0"/>
              <w:ind w:left="16" w:right="16"/>
              <w:rPr>
                <w:b/>
                <w:sz w:val="24"/>
                <w:szCs w:val="24"/>
              </w:rPr>
            </w:pPr>
            <w:r w:rsidRPr="00BB063B">
              <w:rPr>
                <w:b/>
                <w:color w:val="FFFFFF"/>
                <w:sz w:val="24"/>
                <w:szCs w:val="24"/>
              </w:rPr>
              <w:t>Full</w:t>
            </w:r>
            <w:r w:rsidRPr="00BB063B">
              <w:rPr>
                <w:b/>
                <w:color w:val="FFFFFF"/>
                <w:spacing w:val="10"/>
                <w:sz w:val="24"/>
                <w:szCs w:val="24"/>
              </w:rPr>
              <w:t xml:space="preserve"> </w:t>
            </w:r>
            <w:r w:rsidRPr="00BB063B">
              <w:rPr>
                <w:b/>
                <w:color w:val="FFFFFF"/>
                <w:spacing w:val="-4"/>
                <w:sz w:val="24"/>
                <w:szCs w:val="24"/>
              </w:rPr>
              <w:t>Time</w:t>
            </w:r>
          </w:p>
        </w:tc>
        <w:tc>
          <w:tcPr>
            <w:tcW w:w="263" w:type="pct"/>
            <w:tcBorders>
              <w:top w:val="single" w:sz="6" w:space="0" w:color="E8ECED"/>
            </w:tcBorders>
            <w:shd w:val="clear" w:color="auto" w:fill="002F86"/>
          </w:tcPr>
          <w:p w14:paraId="5D9AFF1D" w14:textId="77777777" w:rsidR="00BB063B" w:rsidRPr="00BB063B" w:rsidRDefault="00BB063B" w:rsidP="00BB063B">
            <w:pPr>
              <w:pStyle w:val="TableParagraph"/>
              <w:spacing w:before="0"/>
              <w:ind w:left="30" w:right="30"/>
              <w:rPr>
                <w:b/>
                <w:sz w:val="24"/>
                <w:szCs w:val="24"/>
              </w:rPr>
            </w:pPr>
            <w:r w:rsidRPr="00BB063B">
              <w:rPr>
                <w:b/>
                <w:color w:val="FFFFFF"/>
                <w:sz w:val="24"/>
                <w:szCs w:val="24"/>
              </w:rPr>
              <w:t>Part</w:t>
            </w:r>
            <w:r w:rsidRPr="00BB063B">
              <w:rPr>
                <w:b/>
                <w:color w:val="FFFFFF"/>
                <w:spacing w:val="-5"/>
                <w:sz w:val="24"/>
                <w:szCs w:val="24"/>
              </w:rPr>
              <w:t xml:space="preserve"> </w:t>
            </w:r>
            <w:r w:rsidRPr="00BB063B">
              <w:rPr>
                <w:b/>
                <w:color w:val="FFFFFF"/>
                <w:spacing w:val="-4"/>
                <w:sz w:val="24"/>
                <w:szCs w:val="24"/>
              </w:rPr>
              <w:t>Time</w:t>
            </w:r>
          </w:p>
        </w:tc>
        <w:tc>
          <w:tcPr>
            <w:tcW w:w="263" w:type="pct"/>
            <w:tcBorders>
              <w:top w:val="single" w:sz="6" w:space="0" w:color="E8ECED"/>
              <w:right w:val="single" w:sz="6" w:space="0" w:color="E7E6E6"/>
            </w:tcBorders>
            <w:shd w:val="clear" w:color="auto" w:fill="002F86"/>
          </w:tcPr>
          <w:p w14:paraId="5D9AFF20" w14:textId="77777777" w:rsidR="00BB063B" w:rsidRPr="00BB063B" w:rsidRDefault="00BB063B" w:rsidP="00BB063B">
            <w:pPr>
              <w:pStyle w:val="TableParagraph"/>
              <w:spacing w:before="0"/>
              <w:ind w:left="16" w:right="16"/>
              <w:rPr>
                <w:b/>
                <w:sz w:val="24"/>
                <w:szCs w:val="24"/>
              </w:rPr>
            </w:pPr>
            <w:r w:rsidRPr="00BB063B">
              <w:rPr>
                <w:b/>
                <w:color w:val="FFFFFF"/>
                <w:sz w:val="24"/>
                <w:szCs w:val="24"/>
              </w:rPr>
              <w:t>Zero</w:t>
            </w:r>
            <w:r w:rsidRPr="00BB063B">
              <w:rPr>
                <w:b/>
                <w:color w:val="FFFFFF"/>
                <w:spacing w:val="-7"/>
                <w:sz w:val="24"/>
                <w:szCs w:val="24"/>
              </w:rPr>
              <w:t xml:space="preserve"> </w:t>
            </w:r>
            <w:r w:rsidRPr="00BB063B">
              <w:rPr>
                <w:b/>
                <w:color w:val="FFFFFF"/>
                <w:spacing w:val="-2"/>
                <w:sz w:val="24"/>
                <w:szCs w:val="24"/>
              </w:rPr>
              <w:t>Hours</w:t>
            </w:r>
          </w:p>
        </w:tc>
        <w:tc>
          <w:tcPr>
            <w:tcW w:w="263" w:type="pct"/>
            <w:tcBorders>
              <w:top w:val="single" w:sz="6" w:space="0" w:color="E8ECED"/>
              <w:left w:val="single" w:sz="6" w:space="0" w:color="E7E6E6"/>
            </w:tcBorders>
            <w:shd w:val="clear" w:color="auto" w:fill="002F86"/>
          </w:tcPr>
          <w:p w14:paraId="5D9AFF23" w14:textId="77777777" w:rsidR="00BB063B" w:rsidRPr="00BB063B" w:rsidRDefault="00BB063B" w:rsidP="00BB063B">
            <w:pPr>
              <w:pStyle w:val="TableParagraph"/>
              <w:spacing w:before="0"/>
              <w:ind w:left="12" w:right="16"/>
              <w:rPr>
                <w:b/>
                <w:sz w:val="24"/>
                <w:szCs w:val="24"/>
              </w:rPr>
            </w:pPr>
            <w:r w:rsidRPr="00BB063B">
              <w:rPr>
                <w:b/>
                <w:color w:val="FFFFFF"/>
                <w:sz w:val="24"/>
                <w:szCs w:val="24"/>
              </w:rPr>
              <w:t>Full</w:t>
            </w:r>
            <w:r w:rsidRPr="00BB063B">
              <w:rPr>
                <w:b/>
                <w:color w:val="FFFFFF"/>
                <w:spacing w:val="10"/>
                <w:sz w:val="24"/>
                <w:szCs w:val="24"/>
              </w:rPr>
              <w:t xml:space="preserve"> </w:t>
            </w:r>
            <w:r w:rsidRPr="00BB063B">
              <w:rPr>
                <w:b/>
                <w:color w:val="FFFFFF"/>
                <w:spacing w:val="-4"/>
                <w:sz w:val="24"/>
                <w:szCs w:val="24"/>
              </w:rPr>
              <w:t>Time</w:t>
            </w:r>
          </w:p>
        </w:tc>
        <w:tc>
          <w:tcPr>
            <w:tcW w:w="263" w:type="pct"/>
            <w:tcBorders>
              <w:top w:val="single" w:sz="6" w:space="0" w:color="E8ECED"/>
            </w:tcBorders>
            <w:shd w:val="clear" w:color="auto" w:fill="002F86"/>
          </w:tcPr>
          <w:p w14:paraId="5D9AFF26" w14:textId="77777777" w:rsidR="00BB063B" w:rsidRPr="00BB063B" w:rsidRDefault="00BB063B" w:rsidP="00BB063B">
            <w:pPr>
              <w:pStyle w:val="TableParagraph"/>
              <w:spacing w:before="0"/>
              <w:ind w:left="30" w:right="34"/>
              <w:rPr>
                <w:b/>
                <w:sz w:val="24"/>
                <w:szCs w:val="24"/>
              </w:rPr>
            </w:pPr>
            <w:r w:rsidRPr="00BB063B">
              <w:rPr>
                <w:b/>
                <w:color w:val="FFFFFF"/>
                <w:sz w:val="24"/>
                <w:szCs w:val="24"/>
              </w:rPr>
              <w:t>Part</w:t>
            </w:r>
            <w:r w:rsidRPr="00BB063B">
              <w:rPr>
                <w:b/>
                <w:color w:val="FFFFFF"/>
                <w:spacing w:val="-5"/>
                <w:sz w:val="24"/>
                <w:szCs w:val="24"/>
              </w:rPr>
              <w:t xml:space="preserve"> </w:t>
            </w:r>
            <w:r w:rsidRPr="00BB063B">
              <w:rPr>
                <w:b/>
                <w:color w:val="FFFFFF"/>
                <w:spacing w:val="-4"/>
                <w:sz w:val="24"/>
                <w:szCs w:val="24"/>
              </w:rPr>
              <w:t>Time</w:t>
            </w:r>
          </w:p>
        </w:tc>
        <w:tc>
          <w:tcPr>
            <w:tcW w:w="263" w:type="pct"/>
            <w:tcBorders>
              <w:top w:val="single" w:sz="6" w:space="0" w:color="E8ECED"/>
              <w:right w:val="single" w:sz="6" w:space="0" w:color="E7E6E6"/>
            </w:tcBorders>
            <w:shd w:val="clear" w:color="auto" w:fill="002F86"/>
          </w:tcPr>
          <w:p w14:paraId="5D9AFF29" w14:textId="77777777" w:rsidR="00BB063B" w:rsidRPr="00BB063B" w:rsidRDefault="00BB063B" w:rsidP="00BB063B">
            <w:pPr>
              <w:pStyle w:val="TableParagraph"/>
              <w:spacing w:before="0"/>
              <w:ind w:left="13" w:right="16"/>
              <w:rPr>
                <w:b/>
                <w:sz w:val="24"/>
                <w:szCs w:val="24"/>
              </w:rPr>
            </w:pPr>
            <w:r w:rsidRPr="00BB063B">
              <w:rPr>
                <w:b/>
                <w:color w:val="FFFFFF"/>
                <w:sz w:val="24"/>
                <w:szCs w:val="24"/>
              </w:rPr>
              <w:t>Zero</w:t>
            </w:r>
            <w:r w:rsidRPr="00BB063B">
              <w:rPr>
                <w:b/>
                <w:color w:val="FFFFFF"/>
                <w:spacing w:val="-7"/>
                <w:sz w:val="24"/>
                <w:szCs w:val="24"/>
              </w:rPr>
              <w:t xml:space="preserve"> </w:t>
            </w:r>
            <w:r w:rsidRPr="00BB063B">
              <w:rPr>
                <w:b/>
                <w:color w:val="FFFFFF"/>
                <w:spacing w:val="-2"/>
                <w:sz w:val="24"/>
                <w:szCs w:val="24"/>
              </w:rPr>
              <w:t>Hours</w:t>
            </w:r>
          </w:p>
        </w:tc>
        <w:tc>
          <w:tcPr>
            <w:tcW w:w="263" w:type="pct"/>
            <w:tcBorders>
              <w:top w:val="single" w:sz="6" w:space="0" w:color="E8ECED"/>
              <w:left w:val="single" w:sz="6" w:space="0" w:color="E7E6E6"/>
            </w:tcBorders>
            <w:shd w:val="clear" w:color="auto" w:fill="002F86"/>
          </w:tcPr>
          <w:p w14:paraId="5D9AFF2C" w14:textId="77777777" w:rsidR="00BB063B" w:rsidRPr="00BB063B" w:rsidRDefault="00BB063B" w:rsidP="00BB063B">
            <w:pPr>
              <w:pStyle w:val="TableParagraph"/>
              <w:spacing w:before="0"/>
              <w:ind w:left="6" w:right="16"/>
              <w:rPr>
                <w:b/>
                <w:sz w:val="24"/>
                <w:szCs w:val="24"/>
              </w:rPr>
            </w:pPr>
            <w:r w:rsidRPr="00BB063B">
              <w:rPr>
                <w:b/>
                <w:color w:val="FFFFFF"/>
                <w:sz w:val="24"/>
                <w:szCs w:val="24"/>
              </w:rPr>
              <w:t>Full</w:t>
            </w:r>
            <w:r w:rsidRPr="00BB063B">
              <w:rPr>
                <w:b/>
                <w:color w:val="FFFFFF"/>
                <w:spacing w:val="10"/>
                <w:sz w:val="24"/>
                <w:szCs w:val="24"/>
              </w:rPr>
              <w:t xml:space="preserve"> </w:t>
            </w:r>
            <w:r w:rsidRPr="00BB063B">
              <w:rPr>
                <w:b/>
                <w:color w:val="FFFFFF"/>
                <w:spacing w:val="-4"/>
                <w:sz w:val="24"/>
                <w:szCs w:val="24"/>
              </w:rPr>
              <w:t>Time</w:t>
            </w:r>
          </w:p>
        </w:tc>
        <w:tc>
          <w:tcPr>
            <w:tcW w:w="263" w:type="pct"/>
            <w:tcBorders>
              <w:top w:val="single" w:sz="6" w:space="0" w:color="E8ECED"/>
            </w:tcBorders>
            <w:shd w:val="clear" w:color="auto" w:fill="002F86"/>
          </w:tcPr>
          <w:p w14:paraId="5D9AFF2F" w14:textId="77777777" w:rsidR="00BB063B" w:rsidRPr="00BB063B" w:rsidRDefault="00BB063B" w:rsidP="00BB063B">
            <w:pPr>
              <w:pStyle w:val="TableParagraph"/>
              <w:spacing w:before="0"/>
              <w:ind w:left="30" w:right="40"/>
              <w:rPr>
                <w:b/>
                <w:sz w:val="24"/>
                <w:szCs w:val="24"/>
              </w:rPr>
            </w:pPr>
            <w:r w:rsidRPr="00BB063B">
              <w:rPr>
                <w:b/>
                <w:color w:val="FFFFFF"/>
                <w:sz w:val="24"/>
                <w:szCs w:val="24"/>
              </w:rPr>
              <w:t>Part</w:t>
            </w:r>
            <w:r w:rsidRPr="00BB063B">
              <w:rPr>
                <w:b/>
                <w:color w:val="FFFFFF"/>
                <w:spacing w:val="-5"/>
                <w:sz w:val="24"/>
                <w:szCs w:val="24"/>
              </w:rPr>
              <w:t xml:space="preserve"> </w:t>
            </w:r>
            <w:r w:rsidRPr="00BB063B">
              <w:rPr>
                <w:b/>
                <w:color w:val="FFFFFF"/>
                <w:spacing w:val="-4"/>
                <w:sz w:val="24"/>
                <w:szCs w:val="24"/>
              </w:rPr>
              <w:t>Time</w:t>
            </w:r>
          </w:p>
        </w:tc>
        <w:tc>
          <w:tcPr>
            <w:tcW w:w="263" w:type="pct"/>
            <w:tcBorders>
              <w:top w:val="single" w:sz="6" w:space="0" w:color="E8ECED"/>
              <w:right w:val="single" w:sz="6" w:space="0" w:color="E7E6E6"/>
            </w:tcBorders>
            <w:shd w:val="clear" w:color="auto" w:fill="002F86"/>
          </w:tcPr>
          <w:p w14:paraId="5D9AFF32" w14:textId="77777777" w:rsidR="00BB063B" w:rsidRPr="00BB063B" w:rsidRDefault="00BB063B" w:rsidP="00BB063B">
            <w:pPr>
              <w:pStyle w:val="TableParagraph"/>
              <w:spacing w:before="0"/>
              <w:ind w:left="7" w:right="16"/>
              <w:rPr>
                <w:b/>
                <w:sz w:val="24"/>
                <w:szCs w:val="24"/>
              </w:rPr>
            </w:pPr>
            <w:r w:rsidRPr="00BB063B">
              <w:rPr>
                <w:b/>
                <w:color w:val="FFFFFF"/>
                <w:sz w:val="24"/>
                <w:szCs w:val="24"/>
              </w:rPr>
              <w:t>Zero</w:t>
            </w:r>
            <w:r w:rsidRPr="00BB063B">
              <w:rPr>
                <w:b/>
                <w:color w:val="FFFFFF"/>
                <w:spacing w:val="-7"/>
                <w:sz w:val="24"/>
                <w:szCs w:val="24"/>
              </w:rPr>
              <w:t xml:space="preserve"> </w:t>
            </w:r>
            <w:r w:rsidRPr="00BB063B">
              <w:rPr>
                <w:b/>
                <w:color w:val="FFFFFF"/>
                <w:spacing w:val="-2"/>
                <w:sz w:val="24"/>
                <w:szCs w:val="24"/>
              </w:rPr>
              <w:t>Hours</w:t>
            </w:r>
          </w:p>
        </w:tc>
        <w:tc>
          <w:tcPr>
            <w:tcW w:w="263" w:type="pct"/>
            <w:tcBorders>
              <w:top w:val="single" w:sz="6" w:space="0" w:color="E8ECED"/>
              <w:left w:val="single" w:sz="6" w:space="0" w:color="E7E6E6"/>
            </w:tcBorders>
            <w:shd w:val="clear" w:color="auto" w:fill="002F86"/>
          </w:tcPr>
          <w:p w14:paraId="5D9AFF35" w14:textId="77777777" w:rsidR="00BB063B" w:rsidRPr="00BB063B" w:rsidRDefault="00BB063B" w:rsidP="00BB063B">
            <w:pPr>
              <w:pStyle w:val="TableParagraph"/>
              <w:spacing w:before="0"/>
              <w:ind w:left="5" w:right="21"/>
              <w:rPr>
                <w:b/>
                <w:sz w:val="24"/>
                <w:szCs w:val="24"/>
              </w:rPr>
            </w:pPr>
            <w:r w:rsidRPr="00BB063B">
              <w:rPr>
                <w:b/>
                <w:color w:val="FFFFFF"/>
                <w:sz w:val="24"/>
                <w:szCs w:val="24"/>
              </w:rPr>
              <w:t>Full</w:t>
            </w:r>
            <w:r w:rsidRPr="00BB063B">
              <w:rPr>
                <w:b/>
                <w:color w:val="FFFFFF"/>
                <w:spacing w:val="10"/>
                <w:sz w:val="24"/>
                <w:szCs w:val="24"/>
              </w:rPr>
              <w:t xml:space="preserve"> </w:t>
            </w:r>
            <w:r w:rsidRPr="00BB063B">
              <w:rPr>
                <w:b/>
                <w:color w:val="FFFFFF"/>
                <w:spacing w:val="-4"/>
                <w:sz w:val="24"/>
                <w:szCs w:val="24"/>
              </w:rPr>
              <w:t>Time</w:t>
            </w:r>
          </w:p>
        </w:tc>
        <w:tc>
          <w:tcPr>
            <w:tcW w:w="263" w:type="pct"/>
            <w:tcBorders>
              <w:top w:val="single" w:sz="6" w:space="0" w:color="E8ECED"/>
            </w:tcBorders>
            <w:shd w:val="clear" w:color="auto" w:fill="002F86"/>
          </w:tcPr>
          <w:p w14:paraId="5D9AFF38" w14:textId="77777777" w:rsidR="00BB063B" w:rsidRPr="00BB063B" w:rsidRDefault="00BB063B" w:rsidP="00BB063B">
            <w:pPr>
              <w:pStyle w:val="TableParagraph"/>
              <w:spacing w:before="0"/>
              <w:ind w:left="0" w:right="46"/>
              <w:jc w:val="left"/>
              <w:rPr>
                <w:b/>
                <w:sz w:val="24"/>
                <w:szCs w:val="24"/>
              </w:rPr>
            </w:pPr>
            <w:r w:rsidRPr="00BB063B">
              <w:rPr>
                <w:b/>
                <w:color w:val="FFFFFF"/>
                <w:sz w:val="24"/>
                <w:szCs w:val="24"/>
              </w:rPr>
              <w:t>Part</w:t>
            </w:r>
            <w:r w:rsidRPr="00BB063B">
              <w:rPr>
                <w:b/>
                <w:color w:val="FFFFFF"/>
                <w:spacing w:val="-5"/>
                <w:sz w:val="24"/>
                <w:szCs w:val="24"/>
              </w:rPr>
              <w:t xml:space="preserve"> </w:t>
            </w:r>
            <w:r w:rsidRPr="00BB063B">
              <w:rPr>
                <w:b/>
                <w:color w:val="FFFFFF"/>
                <w:spacing w:val="-4"/>
                <w:sz w:val="24"/>
                <w:szCs w:val="24"/>
              </w:rPr>
              <w:t>Time</w:t>
            </w:r>
          </w:p>
        </w:tc>
        <w:tc>
          <w:tcPr>
            <w:tcW w:w="263" w:type="pct"/>
            <w:tcBorders>
              <w:top w:val="single" w:sz="6" w:space="0" w:color="E8ECED"/>
              <w:right w:val="single" w:sz="4" w:space="0" w:color="E8ECED"/>
            </w:tcBorders>
            <w:shd w:val="clear" w:color="auto" w:fill="002F86"/>
          </w:tcPr>
          <w:p w14:paraId="5D9AFF3B" w14:textId="77777777" w:rsidR="00BB063B" w:rsidRPr="00BB063B" w:rsidRDefault="00BB063B" w:rsidP="00BB063B">
            <w:pPr>
              <w:pStyle w:val="TableParagraph"/>
              <w:spacing w:before="0"/>
              <w:ind w:left="30" w:right="48"/>
              <w:rPr>
                <w:b/>
                <w:sz w:val="24"/>
                <w:szCs w:val="24"/>
              </w:rPr>
            </w:pPr>
            <w:r w:rsidRPr="00BB063B">
              <w:rPr>
                <w:b/>
                <w:color w:val="FFFFFF"/>
                <w:sz w:val="24"/>
                <w:szCs w:val="24"/>
              </w:rPr>
              <w:t>Zero</w:t>
            </w:r>
            <w:r w:rsidRPr="00BB063B">
              <w:rPr>
                <w:b/>
                <w:color w:val="FFFFFF"/>
                <w:spacing w:val="-7"/>
                <w:sz w:val="24"/>
                <w:szCs w:val="24"/>
              </w:rPr>
              <w:t xml:space="preserve"> </w:t>
            </w:r>
            <w:r w:rsidRPr="00BB063B">
              <w:rPr>
                <w:b/>
                <w:color w:val="FFFFFF"/>
                <w:spacing w:val="-2"/>
                <w:sz w:val="24"/>
                <w:szCs w:val="24"/>
              </w:rPr>
              <w:t>Hours</w:t>
            </w:r>
          </w:p>
        </w:tc>
      </w:tr>
      <w:tr w:rsidR="00BE5563" w14:paraId="5D9AFF4D" w14:textId="77777777" w:rsidTr="00B925E0">
        <w:trPr>
          <w:gridAfter w:val="1"/>
          <w:wAfter w:w="2" w:type="pct"/>
          <w:trHeight w:val="351"/>
        </w:trPr>
        <w:tc>
          <w:tcPr>
            <w:tcW w:w="1051" w:type="pct"/>
            <w:tcBorders>
              <w:right w:val="single" w:sz="4" w:space="0" w:color="000000"/>
            </w:tcBorders>
          </w:tcPr>
          <w:p w14:paraId="5D9AFF3D" w14:textId="77777777" w:rsidR="00BE5563" w:rsidRPr="00BB063B" w:rsidRDefault="00BF2423" w:rsidP="00BB063B">
            <w:pPr>
              <w:pStyle w:val="TableParagraph"/>
              <w:spacing w:before="0"/>
              <w:ind w:left="28"/>
              <w:jc w:val="left"/>
              <w:rPr>
                <w:sz w:val="24"/>
                <w:szCs w:val="24"/>
              </w:rPr>
            </w:pPr>
            <w:r w:rsidRPr="00BB063B">
              <w:rPr>
                <w:sz w:val="24"/>
                <w:szCs w:val="24"/>
              </w:rPr>
              <w:t>Peer</w:t>
            </w:r>
            <w:r w:rsidRPr="00BB063B">
              <w:rPr>
                <w:spacing w:val="-3"/>
                <w:sz w:val="24"/>
                <w:szCs w:val="24"/>
              </w:rPr>
              <w:t xml:space="preserve"> </w:t>
            </w:r>
            <w:r w:rsidRPr="00BB063B">
              <w:rPr>
                <w:sz w:val="24"/>
                <w:szCs w:val="24"/>
              </w:rPr>
              <w:t>support and</w:t>
            </w:r>
            <w:r w:rsidRPr="00BB063B">
              <w:rPr>
                <w:spacing w:val="1"/>
                <w:sz w:val="24"/>
                <w:szCs w:val="24"/>
              </w:rPr>
              <w:t xml:space="preserve"> </w:t>
            </w:r>
            <w:r w:rsidRPr="00BB063B">
              <w:rPr>
                <w:sz w:val="24"/>
                <w:szCs w:val="24"/>
              </w:rPr>
              <w:t>service-user</w:t>
            </w:r>
            <w:r w:rsidRPr="00BB063B">
              <w:rPr>
                <w:spacing w:val="-2"/>
                <w:sz w:val="24"/>
                <w:szCs w:val="24"/>
              </w:rPr>
              <w:t xml:space="preserve"> development</w:t>
            </w:r>
          </w:p>
        </w:tc>
        <w:tc>
          <w:tcPr>
            <w:tcW w:w="264" w:type="pct"/>
            <w:tcBorders>
              <w:left w:val="single" w:sz="4" w:space="0" w:color="000000"/>
            </w:tcBorders>
          </w:tcPr>
          <w:p w14:paraId="5D9AFF3E" w14:textId="77777777" w:rsidR="00BE5563" w:rsidRPr="00BB063B" w:rsidRDefault="00BF2423" w:rsidP="00BB063B">
            <w:pPr>
              <w:pStyle w:val="TableParagraph"/>
              <w:spacing w:before="0"/>
              <w:ind w:right="26"/>
              <w:rPr>
                <w:sz w:val="24"/>
                <w:szCs w:val="24"/>
              </w:rPr>
            </w:pPr>
            <w:r w:rsidRPr="00BB063B">
              <w:rPr>
                <w:spacing w:val="-5"/>
                <w:sz w:val="24"/>
                <w:szCs w:val="24"/>
              </w:rPr>
              <w:t>15%</w:t>
            </w:r>
          </w:p>
        </w:tc>
        <w:tc>
          <w:tcPr>
            <w:tcW w:w="263" w:type="pct"/>
          </w:tcPr>
          <w:p w14:paraId="5D9AFF3F" w14:textId="77777777" w:rsidR="00BE5563" w:rsidRPr="00BB063B" w:rsidRDefault="00BF2423" w:rsidP="00BB063B">
            <w:pPr>
              <w:pStyle w:val="TableParagraph"/>
              <w:spacing w:before="0"/>
              <w:ind w:left="30" w:right="27"/>
              <w:rPr>
                <w:sz w:val="24"/>
                <w:szCs w:val="24"/>
              </w:rPr>
            </w:pPr>
            <w:r w:rsidRPr="00BB063B">
              <w:rPr>
                <w:spacing w:val="-5"/>
                <w:sz w:val="24"/>
                <w:szCs w:val="24"/>
              </w:rPr>
              <w:t>14%</w:t>
            </w:r>
          </w:p>
        </w:tc>
        <w:tc>
          <w:tcPr>
            <w:tcW w:w="263" w:type="pct"/>
            <w:tcBorders>
              <w:right w:val="single" w:sz="4" w:space="0" w:color="000000"/>
            </w:tcBorders>
          </w:tcPr>
          <w:p w14:paraId="5D9AFF40" w14:textId="77777777" w:rsidR="00BE5563" w:rsidRPr="00BB063B" w:rsidRDefault="00BF2423" w:rsidP="00BB063B">
            <w:pPr>
              <w:pStyle w:val="TableParagraph"/>
              <w:spacing w:before="0"/>
              <w:ind w:left="30" w:right="29"/>
              <w:rPr>
                <w:sz w:val="24"/>
                <w:szCs w:val="24"/>
              </w:rPr>
            </w:pPr>
            <w:r w:rsidRPr="00BB063B">
              <w:rPr>
                <w:spacing w:val="-5"/>
                <w:sz w:val="24"/>
                <w:szCs w:val="24"/>
              </w:rPr>
              <w:t>72%</w:t>
            </w:r>
          </w:p>
        </w:tc>
        <w:tc>
          <w:tcPr>
            <w:tcW w:w="263" w:type="pct"/>
            <w:tcBorders>
              <w:left w:val="single" w:sz="4" w:space="0" w:color="000000"/>
            </w:tcBorders>
          </w:tcPr>
          <w:p w14:paraId="5D9AFF41" w14:textId="77777777" w:rsidR="00BE5563" w:rsidRPr="00BB063B" w:rsidRDefault="00BF2423" w:rsidP="00BB063B">
            <w:pPr>
              <w:pStyle w:val="TableParagraph"/>
              <w:spacing w:before="0"/>
              <w:ind w:left="30" w:right="30"/>
              <w:rPr>
                <w:sz w:val="24"/>
                <w:szCs w:val="24"/>
              </w:rPr>
            </w:pPr>
            <w:r w:rsidRPr="00BB063B">
              <w:rPr>
                <w:spacing w:val="-5"/>
                <w:sz w:val="24"/>
                <w:szCs w:val="24"/>
              </w:rPr>
              <w:t>20%</w:t>
            </w:r>
          </w:p>
        </w:tc>
        <w:tc>
          <w:tcPr>
            <w:tcW w:w="263" w:type="pct"/>
          </w:tcPr>
          <w:p w14:paraId="5D9AFF42" w14:textId="77777777" w:rsidR="00BE5563" w:rsidRPr="00BB063B" w:rsidRDefault="00BF2423" w:rsidP="00BB063B">
            <w:pPr>
              <w:pStyle w:val="TableParagraph"/>
              <w:spacing w:before="0"/>
              <w:ind w:left="30" w:right="30"/>
              <w:rPr>
                <w:sz w:val="24"/>
                <w:szCs w:val="24"/>
              </w:rPr>
            </w:pPr>
            <w:r w:rsidRPr="00BB063B">
              <w:rPr>
                <w:spacing w:val="-5"/>
                <w:sz w:val="24"/>
                <w:szCs w:val="24"/>
              </w:rPr>
              <w:t>16%</w:t>
            </w:r>
          </w:p>
        </w:tc>
        <w:tc>
          <w:tcPr>
            <w:tcW w:w="263" w:type="pct"/>
            <w:tcBorders>
              <w:right w:val="single" w:sz="4" w:space="0" w:color="000000"/>
            </w:tcBorders>
          </w:tcPr>
          <w:p w14:paraId="5D9AFF43" w14:textId="77777777" w:rsidR="00BE5563" w:rsidRPr="00BB063B" w:rsidRDefault="00BF2423" w:rsidP="00BB063B">
            <w:pPr>
              <w:pStyle w:val="TableParagraph"/>
              <w:spacing w:before="0"/>
              <w:ind w:left="30" w:right="32"/>
              <w:rPr>
                <w:sz w:val="24"/>
                <w:szCs w:val="24"/>
              </w:rPr>
            </w:pPr>
            <w:r w:rsidRPr="00BB063B">
              <w:rPr>
                <w:spacing w:val="-5"/>
                <w:sz w:val="24"/>
                <w:szCs w:val="24"/>
              </w:rPr>
              <w:t>64%</w:t>
            </w:r>
          </w:p>
        </w:tc>
        <w:tc>
          <w:tcPr>
            <w:tcW w:w="263" w:type="pct"/>
            <w:tcBorders>
              <w:left w:val="single" w:sz="4" w:space="0" w:color="000000"/>
            </w:tcBorders>
          </w:tcPr>
          <w:p w14:paraId="5D9AFF44" w14:textId="77777777" w:rsidR="00BE5563" w:rsidRPr="00BB063B" w:rsidRDefault="00BF2423" w:rsidP="00BB063B">
            <w:pPr>
              <w:pStyle w:val="TableParagraph"/>
              <w:spacing w:before="0"/>
              <w:ind w:left="30" w:right="33"/>
              <w:rPr>
                <w:sz w:val="24"/>
                <w:szCs w:val="24"/>
              </w:rPr>
            </w:pPr>
            <w:r w:rsidRPr="00BB063B">
              <w:rPr>
                <w:spacing w:val="-5"/>
                <w:sz w:val="24"/>
                <w:szCs w:val="24"/>
              </w:rPr>
              <w:t>66%</w:t>
            </w:r>
          </w:p>
        </w:tc>
        <w:tc>
          <w:tcPr>
            <w:tcW w:w="263" w:type="pct"/>
          </w:tcPr>
          <w:p w14:paraId="5D9AFF45" w14:textId="77777777" w:rsidR="00BE5563" w:rsidRPr="00BB063B" w:rsidRDefault="00BF2423" w:rsidP="00BB063B">
            <w:pPr>
              <w:pStyle w:val="TableParagraph"/>
              <w:spacing w:before="0"/>
              <w:ind w:left="30" w:right="36"/>
              <w:rPr>
                <w:sz w:val="24"/>
                <w:szCs w:val="24"/>
              </w:rPr>
            </w:pPr>
            <w:r w:rsidRPr="00BB063B">
              <w:rPr>
                <w:spacing w:val="-5"/>
                <w:sz w:val="24"/>
                <w:szCs w:val="24"/>
              </w:rPr>
              <w:t>28%</w:t>
            </w:r>
          </w:p>
        </w:tc>
        <w:tc>
          <w:tcPr>
            <w:tcW w:w="263" w:type="pct"/>
            <w:tcBorders>
              <w:right w:val="single" w:sz="4" w:space="0" w:color="000000"/>
            </w:tcBorders>
          </w:tcPr>
          <w:p w14:paraId="5D9AFF46" w14:textId="77777777" w:rsidR="00BE5563" w:rsidRPr="00BB063B" w:rsidRDefault="00BF2423" w:rsidP="00BB063B">
            <w:pPr>
              <w:pStyle w:val="TableParagraph"/>
              <w:spacing w:before="0"/>
              <w:ind w:left="30" w:right="31"/>
              <w:rPr>
                <w:sz w:val="24"/>
                <w:szCs w:val="24"/>
              </w:rPr>
            </w:pPr>
            <w:r w:rsidRPr="00BB063B">
              <w:rPr>
                <w:spacing w:val="-5"/>
                <w:sz w:val="24"/>
                <w:szCs w:val="24"/>
              </w:rPr>
              <w:t>7%</w:t>
            </w:r>
          </w:p>
        </w:tc>
        <w:tc>
          <w:tcPr>
            <w:tcW w:w="263" w:type="pct"/>
            <w:tcBorders>
              <w:left w:val="single" w:sz="4" w:space="0" w:color="000000"/>
            </w:tcBorders>
          </w:tcPr>
          <w:p w14:paraId="5D9AFF47" w14:textId="77777777" w:rsidR="00BE5563" w:rsidRPr="00BB063B" w:rsidRDefault="00BF2423" w:rsidP="00BB063B">
            <w:pPr>
              <w:pStyle w:val="TableParagraph"/>
              <w:spacing w:before="0"/>
              <w:ind w:left="30" w:right="40"/>
              <w:rPr>
                <w:sz w:val="24"/>
                <w:szCs w:val="24"/>
              </w:rPr>
            </w:pPr>
            <w:r w:rsidRPr="00BB063B">
              <w:rPr>
                <w:spacing w:val="-5"/>
                <w:sz w:val="24"/>
                <w:szCs w:val="24"/>
              </w:rPr>
              <w:t>55%</w:t>
            </w:r>
          </w:p>
        </w:tc>
        <w:tc>
          <w:tcPr>
            <w:tcW w:w="263" w:type="pct"/>
          </w:tcPr>
          <w:p w14:paraId="5D9AFF48" w14:textId="77777777" w:rsidR="00BE5563" w:rsidRPr="00BB063B" w:rsidRDefault="00BF2423" w:rsidP="00BB063B">
            <w:pPr>
              <w:pStyle w:val="TableParagraph"/>
              <w:spacing w:before="0"/>
              <w:ind w:left="30" w:right="42"/>
              <w:rPr>
                <w:sz w:val="24"/>
                <w:szCs w:val="24"/>
              </w:rPr>
            </w:pPr>
            <w:r w:rsidRPr="00BB063B">
              <w:rPr>
                <w:spacing w:val="-5"/>
                <w:sz w:val="24"/>
                <w:szCs w:val="24"/>
              </w:rPr>
              <w:t>45%</w:t>
            </w:r>
          </w:p>
        </w:tc>
        <w:tc>
          <w:tcPr>
            <w:tcW w:w="263" w:type="pct"/>
            <w:tcBorders>
              <w:right w:val="single" w:sz="4" w:space="0" w:color="000000"/>
            </w:tcBorders>
          </w:tcPr>
          <w:p w14:paraId="5D9AFF49"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tcBorders>
          </w:tcPr>
          <w:p w14:paraId="5D9AFF4A" w14:textId="77777777" w:rsidR="00BE5563" w:rsidRPr="00BB063B" w:rsidRDefault="00BF2423" w:rsidP="00BB063B">
            <w:pPr>
              <w:pStyle w:val="TableParagraph"/>
              <w:spacing w:before="0"/>
              <w:ind w:left="30" w:right="46"/>
              <w:rPr>
                <w:sz w:val="24"/>
                <w:szCs w:val="24"/>
              </w:rPr>
            </w:pPr>
            <w:r w:rsidRPr="00BB063B">
              <w:rPr>
                <w:spacing w:val="-5"/>
                <w:sz w:val="24"/>
                <w:szCs w:val="24"/>
              </w:rPr>
              <w:t>17%</w:t>
            </w:r>
          </w:p>
        </w:tc>
        <w:tc>
          <w:tcPr>
            <w:tcW w:w="263" w:type="pct"/>
          </w:tcPr>
          <w:p w14:paraId="5D9AFF4B" w14:textId="77777777" w:rsidR="00BE5563" w:rsidRPr="00BB063B" w:rsidRDefault="00BF2423" w:rsidP="00BB063B">
            <w:pPr>
              <w:pStyle w:val="TableParagraph"/>
              <w:spacing w:before="0"/>
              <w:ind w:left="30" w:right="48"/>
              <w:rPr>
                <w:sz w:val="24"/>
                <w:szCs w:val="24"/>
              </w:rPr>
            </w:pPr>
            <w:r w:rsidRPr="00BB063B">
              <w:rPr>
                <w:spacing w:val="-5"/>
                <w:sz w:val="24"/>
                <w:szCs w:val="24"/>
              </w:rPr>
              <w:t>15%</w:t>
            </w:r>
          </w:p>
        </w:tc>
        <w:tc>
          <w:tcPr>
            <w:tcW w:w="263" w:type="pct"/>
            <w:tcBorders>
              <w:right w:val="single" w:sz="4" w:space="0" w:color="E8ECED"/>
            </w:tcBorders>
          </w:tcPr>
          <w:p w14:paraId="5D9AFF4C" w14:textId="77777777" w:rsidR="00BE5563" w:rsidRPr="00BB063B" w:rsidRDefault="00BF2423" w:rsidP="00BB063B">
            <w:pPr>
              <w:pStyle w:val="TableParagraph"/>
              <w:spacing w:before="0"/>
              <w:ind w:left="30" w:right="50"/>
              <w:rPr>
                <w:sz w:val="24"/>
                <w:szCs w:val="24"/>
              </w:rPr>
            </w:pPr>
            <w:r w:rsidRPr="00BB063B">
              <w:rPr>
                <w:spacing w:val="-5"/>
                <w:sz w:val="24"/>
                <w:szCs w:val="24"/>
              </w:rPr>
              <w:t>68%</w:t>
            </w:r>
          </w:p>
        </w:tc>
      </w:tr>
      <w:tr w:rsidR="00BE5563" w14:paraId="5D9AFF5E" w14:textId="77777777" w:rsidTr="00B925E0">
        <w:trPr>
          <w:gridAfter w:val="1"/>
          <w:wAfter w:w="2" w:type="pct"/>
          <w:trHeight w:val="351"/>
        </w:trPr>
        <w:tc>
          <w:tcPr>
            <w:tcW w:w="1051" w:type="pct"/>
            <w:tcBorders>
              <w:right w:val="single" w:sz="4" w:space="0" w:color="000000"/>
            </w:tcBorders>
          </w:tcPr>
          <w:p w14:paraId="5D9AFF4E" w14:textId="77777777" w:rsidR="00BE5563" w:rsidRPr="00BB063B" w:rsidRDefault="00BF2423" w:rsidP="00BB063B">
            <w:pPr>
              <w:pStyle w:val="TableParagraph"/>
              <w:spacing w:before="0"/>
              <w:ind w:left="28"/>
              <w:jc w:val="left"/>
              <w:rPr>
                <w:sz w:val="24"/>
                <w:szCs w:val="24"/>
              </w:rPr>
            </w:pPr>
            <w:r w:rsidRPr="00BB063B">
              <w:rPr>
                <w:sz w:val="24"/>
                <w:szCs w:val="24"/>
              </w:rPr>
              <w:t>Individual</w:t>
            </w:r>
            <w:r w:rsidRPr="00BB063B">
              <w:rPr>
                <w:spacing w:val="5"/>
                <w:sz w:val="24"/>
                <w:szCs w:val="24"/>
              </w:rPr>
              <w:t xml:space="preserve"> </w:t>
            </w:r>
            <w:r w:rsidRPr="00BB063B">
              <w:rPr>
                <w:sz w:val="24"/>
                <w:szCs w:val="24"/>
              </w:rPr>
              <w:t>Placement</w:t>
            </w:r>
            <w:r w:rsidRPr="00BB063B">
              <w:rPr>
                <w:spacing w:val="4"/>
                <w:sz w:val="24"/>
                <w:szCs w:val="24"/>
              </w:rPr>
              <w:t xml:space="preserve"> </w:t>
            </w:r>
            <w:r w:rsidRPr="00BB063B">
              <w:rPr>
                <w:sz w:val="24"/>
                <w:szCs w:val="24"/>
              </w:rPr>
              <w:t>and</w:t>
            </w:r>
            <w:r w:rsidRPr="00BB063B">
              <w:rPr>
                <w:spacing w:val="5"/>
                <w:sz w:val="24"/>
                <w:szCs w:val="24"/>
              </w:rPr>
              <w:t xml:space="preserve"> </w:t>
            </w:r>
            <w:r w:rsidRPr="00BB063B">
              <w:rPr>
                <w:sz w:val="24"/>
                <w:szCs w:val="24"/>
              </w:rPr>
              <w:t>Support</w:t>
            </w:r>
            <w:r w:rsidRPr="00BB063B">
              <w:rPr>
                <w:spacing w:val="4"/>
                <w:sz w:val="24"/>
                <w:szCs w:val="24"/>
              </w:rPr>
              <w:t xml:space="preserve"> </w:t>
            </w:r>
            <w:r w:rsidRPr="00BB063B">
              <w:rPr>
                <w:spacing w:val="-2"/>
                <w:sz w:val="24"/>
                <w:szCs w:val="24"/>
              </w:rPr>
              <w:t>(IPS)</w:t>
            </w:r>
          </w:p>
        </w:tc>
        <w:tc>
          <w:tcPr>
            <w:tcW w:w="264" w:type="pct"/>
            <w:tcBorders>
              <w:left w:val="single" w:sz="4" w:space="0" w:color="000000"/>
            </w:tcBorders>
          </w:tcPr>
          <w:p w14:paraId="5D9AFF4F" w14:textId="77777777" w:rsidR="00BE5563" w:rsidRPr="00BB063B" w:rsidRDefault="00BF2423" w:rsidP="00BB063B">
            <w:pPr>
              <w:pStyle w:val="TableParagraph"/>
              <w:spacing w:before="0"/>
              <w:ind w:right="26"/>
              <w:rPr>
                <w:sz w:val="24"/>
                <w:szCs w:val="24"/>
              </w:rPr>
            </w:pPr>
            <w:r w:rsidRPr="00BB063B">
              <w:rPr>
                <w:spacing w:val="-5"/>
                <w:sz w:val="24"/>
                <w:szCs w:val="24"/>
              </w:rPr>
              <w:t>82%</w:t>
            </w:r>
          </w:p>
        </w:tc>
        <w:tc>
          <w:tcPr>
            <w:tcW w:w="263" w:type="pct"/>
          </w:tcPr>
          <w:p w14:paraId="5D9AFF50" w14:textId="77777777" w:rsidR="00BE5563" w:rsidRPr="00BB063B" w:rsidRDefault="00BF2423" w:rsidP="00BB063B">
            <w:pPr>
              <w:pStyle w:val="TableParagraph"/>
              <w:spacing w:before="0"/>
              <w:ind w:left="30" w:right="27"/>
              <w:rPr>
                <w:sz w:val="24"/>
                <w:szCs w:val="24"/>
              </w:rPr>
            </w:pPr>
            <w:r w:rsidRPr="00BB063B">
              <w:rPr>
                <w:spacing w:val="-5"/>
                <w:sz w:val="24"/>
                <w:szCs w:val="24"/>
              </w:rPr>
              <w:t>13%</w:t>
            </w:r>
          </w:p>
        </w:tc>
        <w:tc>
          <w:tcPr>
            <w:tcW w:w="263" w:type="pct"/>
            <w:tcBorders>
              <w:right w:val="single" w:sz="4" w:space="0" w:color="000000"/>
            </w:tcBorders>
          </w:tcPr>
          <w:p w14:paraId="5D9AFF51" w14:textId="77777777" w:rsidR="00BE5563" w:rsidRPr="00BB063B" w:rsidRDefault="00BF2423" w:rsidP="00BB063B">
            <w:pPr>
              <w:pStyle w:val="TableParagraph"/>
              <w:spacing w:before="0"/>
              <w:ind w:left="30" w:right="22"/>
              <w:rPr>
                <w:sz w:val="24"/>
                <w:szCs w:val="24"/>
              </w:rPr>
            </w:pPr>
            <w:r w:rsidRPr="00BB063B">
              <w:rPr>
                <w:spacing w:val="-5"/>
                <w:sz w:val="24"/>
                <w:szCs w:val="24"/>
              </w:rPr>
              <w:t>4%</w:t>
            </w:r>
          </w:p>
        </w:tc>
        <w:tc>
          <w:tcPr>
            <w:tcW w:w="263" w:type="pct"/>
            <w:tcBorders>
              <w:left w:val="single" w:sz="4" w:space="0" w:color="000000"/>
            </w:tcBorders>
          </w:tcPr>
          <w:p w14:paraId="5D9AFF52" w14:textId="77777777" w:rsidR="00BE5563" w:rsidRPr="00BB063B" w:rsidRDefault="00BF2423" w:rsidP="00BB063B">
            <w:pPr>
              <w:pStyle w:val="TableParagraph"/>
              <w:spacing w:before="0"/>
              <w:ind w:left="30" w:right="30"/>
              <w:rPr>
                <w:sz w:val="24"/>
                <w:szCs w:val="24"/>
              </w:rPr>
            </w:pPr>
            <w:r w:rsidRPr="00BB063B">
              <w:rPr>
                <w:spacing w:val="-5"/>
                <w:sz w:val="24"/>
                <w:szCs w:val="24"/>
              </w:rPr>
              <w:t>82%</w:t>
            </w:r>
          </w:p>
        </w:tc>
        <w:tc>
          <w:tcPr>
            <w:tcW w:w="263" w:type="pct"/>
          </w:tcPr>
          <w:p w14:paraId="5D9AFF53" w14:textId="77777777" w:rsidR="00BE5563" w:rsidRPr="00BB063B" w:rsidRDefault="00BF2423" w:rsidP="00BB063B">
            <w:pPr>
              <w:pStyle w:val="TableParagraph"/>
              <w:spacing w:before="0"/>
              <w:ind w:left="30" w:right="30"/>
              <w:rPr>
                <w:sz w:val="24"/>
                <w:szCs w:val="24"/>
              </w:rPr>
            </w:pPr>
            <w:r w:rsidRPr="00BB063B">
              <w:rPr>
                <w:spacing w:val="-5"/>
                <w:sz w:val="24"/>
                <w:szCs w:val="24"/>
              </w:rPr>
              <w:t>18%</w:t>
            </w:r>
          </w:p>
        </w:tc>
        <w:tc>
          <w:tcPr>
            <w:tcW w:w="263" w:type="pct"/>
            <w:tcBorders>
              <w:right w:val="single" w:sz="4" w:space="0" w:color="000000"/>
            </w:tcBorders>
          </w:tcPr>
          <w:p w14:paraId="5D9AFF54"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tcBorders>
          </w:tcPr>
          <w:p w14:paraId="5D9AFF55" w14:textId="77777777" w:rsidR="00BE5563" w:rsidRPr="00BB063B" w:rsidRDefault="00BF2423" w:rsidP="00BB063B">
            <w:pPr>
              <w:pStyle w:val="TableParagraph"/>
              <w:spacing w:before="0"/>
              <w:ind w:left="30" w:right="30"/>
              <w:rPr>
                <w:sz w:val="24"/>
                <w:szCs w:val="24"/>
              </w:rPr>
            </w:pPr>
            <w:r w:rsidRPr="00BB063B">
              <w:rPr>
                <w:spacing w:val="-4"/>
                <w:sz w:val="24"/>
                <w:szCs w:val="24"/>
              </w:rPr>
              <w:t>100%</w:t>
            </w:r>
          </w:p>
        </w:tc>
        <w:tc>
          <w:tcPr>
            <w:tcW w:w="263" w:type="pct"/>
          </w:tcPr>
          <w:p w14:paraId="5D9AFF56"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right w:val="single" w:sz="4" w:space="0" w:color="000000"/>
            </w:tcBorders>
          </w:tcPr>
          <w:p w14:paraId="5D9AFF57"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58" w14:textId="77777777" w:rsidR="00BE5563" w:rsidRPr="00BB063B" w:rsidRDefault="00BF2423" w:rsidP="00BB063B">
            <w:pPr>
              <w:pStyle w:val="TableParagraph"/>
              <w:spacing w:before="0"/>
              <w:ind w:left="30" w:right="33"/>
              <w:rPr>
                <w:sz w:val="24"/>
                <w:szCs w:val="24"/>
              </w:rPr>
            </w:pPr>
            <w:r w:rsidRPr="00BB063B">
              <w:rPr>
                <w:spacing w:val="-10"/>
                <w:sz w:val="24"/>
                <w:szCs w:val="24"/>
              </w:rPr>
              <w:t>-</w:t>
            </w:r>
          </w:p>
        </w:tc>
        <w:tc>
          <w:tcPr>
            <w:tcW w:w="263" w:type="pct"/>
            <w:tcBorders>
              <w:left w:val="single" w:sz="4" w:space="0" w:color="E8ECED"/>
              <w:right w:val="single" w:sz="4" w:space="0" w:color="E8ECED"/>
            </w:tcBorders>
          </w:tcPr>
          <w:p w14:paraId="5D9AFF59" w14:textId="77777777" w:rsidR="00BE5563" w:rsidRPr="00BB063B" w:rsidRDefault="00BF2423" w:rsidP="00BB063B">
            <w:pPr>
              <w:pStyle w:val="TableParagraph"/>
              <w:spacing w:before="0"/>
              <w:ind w:left="30" w:right="35"/>
              <w:rPr>
                <w:sz w:val="24"/>
                <w:szCs w:val="24"/>
              </w:rPr>
            </w:pPr>
            <w:r w:rsidRPr="00BB063B">
              <w:rPr>
                <w:spacing w:val="-10"/>
                <w:sz w:val="24"/>
                <w:szCs w:val="24"/>
              </w:rPr>
              <w:t>-</w:t>
            </w:r>
          </w:p>
        </w:tc>
        <w:tc>
          <w:tcPr>
            <w:tcW w:w="263" w:type="pct"/>
            <w:tcBorders>
              <w:left w:val="single" w:sz="4" w:space="0" w:color="E8ECED"/>
              <w:right w:val="single" w:sz="4" w:space="0" w:color="000000"/>
            </w:tcBorders>
          </w:tcPr>
          <w:p w14:paraId="5D9AFF5A" w14:textId="77777777" w:rsidR="00BE5563" w:rsidRPr="00BB063B" w:rsidRDefault="00BF2423" w:rsidP="00BB063B">
            <w:pPr>
              <w:pStyle w:val="TableParagraph"/>
              <w:spacing w:before="0"/>
              <w:ind w:left="30" w:right="37"/>
              <w:rPr>
                <w:sz w:val="24"/>
                <w:szCs w:val="24"/>
              </w:rPr>
            </w:pPr>
            <w:r w:rsidRPr="00BB063B">
              <w:rPr>
                <w:spacing w:val="-10"/>
                <w:sz w:val="24"/>
                <w:szCs w:val="24"/>
              </w:rPr>
              <w:t>-</w:t>
            </w:r>
          </w:p>
        </w:tc>
        <w:tc>
          <w:tcPr>
            <w:tcW w:w="263" w:type="pct"/>
            <w:tcBorders>
              <w:left w:val="single" w:sz="4" w:space="0" w:color="000000"/>
            </w:tcBorders>
          </w:tcPr>
          <w:p w14:paraId="5D9AFF5B" w14:textId="77777777" w:rsidR="00BE5563" w:rsidRPr="00BB063B" w:rsidRDefault="00BF2423" w:rsidP="00BB063B">
            <w:pPr>
              <w:pStyle w:val="TableParagraph"/>
              <w:spacing w:before="0"/>
              <w:ind w:left="30" w:right="46"/>
              <w:rPr>
                <w:sz w:val="24"/>
                <w:szCs w:val="24"/>
              </w:rPr>
            </w:pPr>
            <w:r w:rsidRPr="00BB063B">
              <w:rPr>
                <w:spacing w:val="-5"/>
                <w:sz w:val="24"/>
                <w:szCs w:val="24"/>
              </w:rPr>
              <w:t>84%</w:t>
            </w:r>
          </w:p>
        </w:tc>
        <w:tc>
          <w:tcPr>
            <w:tcW w:w="263" w:type="pct"/>
          </w:tcPr>
          <w:p w14:paraId="5D9AFF5C" w14:textId="77777777" w:rsidR="00BE5563" w:rsidRPr="00BB063B" w:rsidRDefault="00BF2423" w:rsidP="00BB063B">
            <w:pPr>
              <w:pStyle w:val="TableParagraph"/>
              <w:spacing w:before="0"/>
              <w:ind w:left="30" w:right="48"/>
              <w:rPr>
                <w:sz w:val="24"/>
                <w:szCs w:val="24"/>
              </w:rPr>
            </w:pPr>
            <w:r w:rsidRPr="00BB063B">
              <w:rPr>
                <w:spacing w:val="-5"/>
                <w:sz w:val="24"/>
                <w:szCs w:val="24"/>
              </w:rPr>
              <w:t>13%</w:t>
            </w:r>
          </w:p>
        </w:tc>
        <w:tc>
          <w:tcPr>
            <w:tcW w:w="263" w:type="pct"/>
            <w:tcBorders>
              <w:right w:val="single" w:sz="4" w:space="0" w:color="E8ECED"/>
            </w:tcBorders>
          </w:tcPr>
          <w:p w14:paraId="5D9AFF5D" w14:textId="77777777" w:rsidR="00BE5563" w:rsidRPr="00BB063B" w:rsidRDefault="00BF2423" w:rsidP="00BB063B">
            <w:pPr>
              <w:pStyle w:val="TableParagraph"/>
              <w:spacing w:before="0"/>
              <w:ind w:left="30" w:right="43"/>
              <w:rPr>
                <w:sz w:val="24"/>
                <w:szCs w:val="24"/>
              </w:rPr>
            </w:pPr>
            <w:r w:rsidRPr="00BB063B">
              <w:rPr>
                <w:spacing w:val="-5"/>
                <w:sz w:val="24"/>
                <w:szCs w:val="24"/>
              </w:rPr>
              <w:t>4%</w:t>
            </w:r>
          </w:p>
        </w:tc>
      </w:tr>
      <w:tr w:rsidR="00BE5563" w14:paraId="5D9AFF6F" w14:textId="77777777" w:rsidTr="00B925E0">
        <w:trPr>
          <w:gridAfter w:val="1"/>
          <w:wAfter w:w="2" w:type="pct"/>
          <w:trHeight w:val="351"/>
        </w:trPr>
        <w:tc>
          <w:tcPr>
            <w:tcW w:w="1051" w:type="pct"/>
            <w:tcBorders>
              <w:right w:val="single" w:sz="4" w:space="0" w:color="000000"/>
            </w:tcBorders>
          </w:tcPr>
          <w:p w14:paraId="5D9AFF5F" w14:textId="77777777" w:rsidR="00BE5563" w:rsidRPr="00BB063B" w:rsidRDefault="00BF2423" w:rsidP="00BB063B">
            <w:pPr>
              <w:pStyle w:val="TableParagraph"/>
              <w:spacing w:before="0"/>
              <w:ind w:left="28"/>
              <w:jc w:val="left"/>
              <w:rPr>
                <w:sz w:val="24"/>
                <w:szCs w:val="24"/>
              </w:rPr>
            </w:pPr>
            <w:r w:rsidRPr="00BB063B">
              <w:rPr>
                <w:sz w:val="24"/>
                <w:szCs w:val="24"/>
              </w:rPr>
              <w:t>Drug</w:t>
            </w:r>
            <w:r w:rsidRPr="00BB063B">
              <w:rPr>
                <w:spacing w:val="5"/>
                <w:sz w:val="24"/>
                <w:szCs w:val="24"/>
              </w:rPr>
              <w:t xml:space="preserve"> </w:t>
            </w:r>
            <w:r w:rsidRPr="00BB063B">
              <w:rPr>
                <w:sz w:val="24"/>
                <w:szCs w:val="24"/>
              </w:rPr>
              <w:t>and</w:t>
            </w:r>
            <w:r w:rsidRPr="00BB063B">
              <w:rPr>
                <w:spacing w:val="6"/>
                <w:sz w:val="24"/>
                <w:szCs w:val="24"/>
              </w:rPr>
              <w:t xml:space="preserve"> </w:t>
            </w:r>
            <w:r w:rsidRPr="00BB063B">
              <w:rPr>
                <w:sz w:val="24"/>
                <w:szCs w:val="24"/>
              </w:rPr>
              <w:t>alcohol</w:t>
            </w:r>
            <w:r w:rsidRPr="00BB063B">
              <w:rPr>
                <w:spacing w:val="6"/>
                <w:sz w:val="24"/>
                <w:szCs w:val="24"/>
              </w:rPr>
              <w:t xml:space="preserve"> </w:t>
            </w:r>
            <w:r w:rsidRPr="00BB063B">
              <w:rPr>
                <w:spacing w:val="-2"/>
                <w:sz w:val="24"/>
                <w:szCs w:val="24"/>
              </w:rPr>
              <w:t>workers</w:t>
            </w:r>
          </w:p>
        </w:tc>
        <w:tc>
          <w:tcPr>
            <w:tcW w:w="264" w:type="pct"/>
            <w:tcBorders>
              <w:left w:val="single" w:sz="4" w:space="0" w:color="000000"/>
            </w:tcBorders>
          </w:tcPr>
          <w:p w14:paraId="5D9AFF60" w14:textId="77777777" w:rsidR="00BE5563" w:rsidRPr="00BB063B" w:rsidRDefault="00BF2423" w:rsidP="00BB063B">
            <w:pPr>
              <w:pStyle w:val="TableParagraph"/>
              <w:spacing w:before="0"/>
              <w:ind w:right="26"/>
              <w:rPr>
                <w:sz w:val="24"/>
                <w:szCs w:val="24"/>
              </w:rPr>
            </w:pPr>
            <w:r w:rsidRPr="00BB063B">
              <w:rPr>
                <w:spacing w:val="-5"/>
                <w:sz w:val="24"/>
                <w:szCs w:val="24"/>
              </w:rPr>
              <w:t>78%</w:t>
            </w:r>
          </w:p>
        </w:tc>
        <w:tc>
          <w:tcPr>
            <w:tcW w:w="263" w:type="pct"/>
          </w:tcPr>
          <w:p w14:paraId="5D9AFF61" w14:textId="77777777" w:rsidR="00BE5563" w:rsidRPr="00BB063B" w:rsidRDefault="00BF2423" w:rsidP="00BB063B">
            <w:pPr>
              <w:pStyle w:val="TableParagraph"/>
              <w:spacing w:before="0"/>
              <w:ind w:left="30" w:right="27"/>
              <w:rPr>
                <w:sz w:val="24"/>
                <w:szCs w:val="24"/>
              </w:rPr>
            </w:pPr>
            <w:r w:rsidRPr="00BB063B">
              <w:rPr>
                <w:spacing w:val="-5"/>
                <w:sz w:val="24"/>
                <w:szCs w:val="24"/>
              </w:rPr>
              <w:t>18%</w:t>
            </w:r>
          </w:p>
        </w:tc>
        <w:tc>
          <w:tcPr>
            <w:tcW w:w="263" w:type="pct"/>
            <w:tcBorders>
              <w:right w:val="single" w:sz="4" w:space="0" w:color="000000"/>
            </w:tcBorders>
          </w:tcPr>
          <w:p w14:paraId="5D9AFF62" w14:textId="77777777" w:rsidR="00BE5563" w:rsidRPr="00BB063B" w:rsidRDefault="00BF2423" w:rsidP="00BB063B">
            <w:pPr>
              <w:pStyle w:val="TableParagraph"/>
              <w:spacing w:before="0"/>
              <w:ind w:left="30" w:right="22"/>
              <w:rPr>
                <w:sz w:val="24"/>
                <w:szCs w:val="24"/>
              </w:rPr>
            </w:pPr>
            <w:r w:rsidRPr="00BB063B">
              <w:rPr>
                <w:spacing w:val="-5"/>
                <w:sz w:val="24"/>
                <w:szCs w:val="24"/>
              </w:rPr>
              <w:t>4%</w:t>
            </w:r>
          </w:p>
        </w:tc>
        <w:tc>
          <w:tcPr>
            <w:tcW w:w="263" w:type="pct"/>
            <w:tcBorders>
              <w:left w:val="single" w:sz="4" w:space="0" w:color="000000"/>
            </w:tcBorders>
          </w:tcPr>
          <w:p w14:paraId="5D9AFF63" w14:textId="77777777" w:rsidR="00BE5563" w:rsidRPr="00BB063B" w:rsidRDefault="00BF2423" w:rsidP="00BB063B">
            <w:pPr>
              <w:pStyle w:val="TableParagraph"/>
              <w:spacing w:before="0"/>
              <w:ind w:left="30" w:right="30"/>
              <w:rPr>
                <w:sz w:val="24"/>
                <w:szCs w:val="24"/>
              </w:rPr>
            </w:pPr>
            <w:r w:rsidRPr="00BB063B">
              <w:rPr>
                <w:spacing w:val="-5"/>
                <w:sz w:val="24"/>
                <w:szCs w:val="24"/>
              </w:rPr>
              <w:t>69%</w:t>
            </w:r>
          </w:p>
        </w:tc>
        <w:tc>
          <w:tcPr>
            <w:tcW w:w="263" w:type="pct"/>
          </w:tcPr>
          <w:p w14:paraId="5D9AFF64" w14:textId="77777777" w:rsidR="00BE5563" w:rsidRPr="00BB063B" w:rsidRDefault="00BF2423" w:rsidP="00BB063B">
            <w:pPr>
              <w:pStyle w:val="TableParagraph"/>
              <w:spacing w:before="0"/>
              <w:ind w:left="30" w:right="30"/>
              <w:rPr>
                <w:sz w:val="24"/>
                <w:szCs w:val="24"/>
              </w:rPr>
            </w:pPr>
            <w:r w:rsidRPr="00BB063B">
              <w:rPr>
                <w:spacing w:val="-5"/>
                <w:sz w:val="24"/>
                <w:szCs w:val="24"/>
              </w:rPr>
              <w:t>28%</w:t>
            </w:r>
          </w:p>
        </w:tc>
        <w:tc>
          <w:tcPr>
            <w:tcW w:w="263" w:type="pct"/>
            <w:tcBorders>
              <w:right w:val="single" w:sz="4" w:space="0" w:color="000000"/>
            </w:tcBorders>
          </w:tcPr>
          <w:p w14:paraId="5D9AFF65" w14:textId="77777777" w:rsidR="00BE5563" w:rsidRPr="00BB063B" w:rsidRDefault="00BF2423" w:rsidP="00BB063B">
            <w:pPr>
              <w:pStyle w:val="TableParagraph"/>
              <w:spacing w:before="0"/>
              <w:ind w:left="30" w:right="28"/>
              <w:rPr>
                <w:sz w:val="24"/>
                <w:szCs w:val="24"/>
              </w:rPr>
            </w:pPr>
            <w:r w:rsidRPr="00BB063B">
              <w:rPr>
                <w:spacing w:val="-5"/>
                <w:sz w:val="24"/>
                <w:szCs w:val="24"/>
              </w:rPr>
              <w:t>2%</w:t>
            </w:r>
          </w:p>
        </w:tc>
        <w:tc>
          <w:tcPr>
            <w:tcW w:w="263" w:type="pct"/>
            <w:tcBorders>
              <w:left w:val="single" w:sz="4" w:space="0" w:color="000000"/>
            </w:tcBorders>
          </w:tcPr>
          <w:p w14:paraId="5D9AFF66" w14:textId="77777777" w:rsidR="00BE5563" w:rsidRPr="00BB063B" w:rsidRDefault="00BF2423" w:rsidP="00BB063B">
            <w:pPr>
              <w:pStyle w:val="TableParagraph"/>
              <w:spacing w:before="0"/>
              <w:ind w:left="30" w:right="33"/>
              <w:rPr>
                <w:sz w:val="24"/>
                <w:szCs w:val="24"/>
              </w:rPr>
            </w:pPr>
            <w:r w:rsidRPr="00BB063B">
              <w:rPr>
                <w:spacing w:val="-5"/>
                <w:sz w:val="24"/>
                <w:szCs w:val="24"/>
              </w:rPr>
              <w:t>65%</w:t>
            </w:r>
          </w:p>
        </w:tc>
        <w:tc>
          <w:tcPr>
            <w:tcW w:w="263" w:type="pct"/>
          </w:tcPr>
          <w:p w14:paraId="5D9AFF67" w14:textId="77777777" w:rsidR="00BE5563" w:rsidRPr="00BB063B" w:rsidRDefault="00BF2423" w:rsidP="00BB063B">
            <w:pPr>
              <w:pStyle w:val="TableParagraph"/>
              <w:spacing w:before="0"/>
              <w:ind w:left="30" w:right="36"/>
              <w:rPr>
                <w:sz w:val="24"/>
                <w:szCs w:val="24"/>
              </w:rPr>
            </w:pPr>
            <w:r w:rsidRPr="00BB063B">
              <w:rPr>
                <w:spacing w:val="-5"/>
                <w:sz w:val="24"/>
                <w:szCs w:val="24"/>
              </w:rPr>
              <w:t>30%</w:t>
            </w:r>
          </w:p>
        </w:tc>
        <w:tc>
          <w:tcPr>
            <w:tcW w:w="263" w:type="pct"/>
            <w:tcBorders>
              <w:right w:val="single" w:sz="4" w:space="0" w:color="000000"/>
            </w:tcBorders>
          </w:tcPr>
          <w:p w14:paraId="5D9AFF68" w14:textId="77777777" w:rsidR="00BE5563" w:rsidRPr="00BB063B" w:rsidRDefault="00BF2423" w:rsidP="00BB063B">
            <w:pPr>
              <w:pStyle w:val="TableParagraph"/>
              <w:spacing w:before="0"/>
              <w:ind w:left="30" w:right="31"/>
              <w:rPr>
                <w:sz w:val="24"/>
                <w:szCs w:val="24"/>
              </w:rPr>
            </w:pPr>
            <w:r w:rsidRPr="00BB063B">
              <w:rPr>
                <w:spacing w:val="-5"/>
                <w:sz w:val="24"/>
                <w:szCs w:val="24"/>
              </w:rPr>
              <w:t>5%</w:t>
            </w:r>
          </w:p>
        </w:tc>
        <w:tc>
          <w:tcPr>
            <w:tcW w:w="263" w:type="pct"/>
            <w:tcBorders>
              <w:left w:val="single" w:sz="4" w:space="0" w:color="000000"/>
              <w:right w:val="single" w:sz="4" w:space="0" w:color="E8ECED"/>
            </w:tcBorders>
          </w:tcPr>
          <w:p w14:paraId="5D9AFF69" w14:textId="77777777" w:rsidR="00BE5563" w:rsidRPr="00BB063B" w:rsidRDefault="00BF2423" w:rsidP="00BB063B">
            <w:pPr>
              <w:pStyle w:val="TableParagraph"/>
              <w:spacing w:before="0"/>
              <w:ind w:left="30" w:right="40"/>
              <w:rPr>
                <w:sz w:val="24"/>
                <w:szCs w:val="24"/>
              </w:rPr>
            </w:pPr>
            <w:r w:rsidRPr="00BB063B">
              <w:rPr>
                <w:spacing w:val="-5"/>
                <w:sz w:val="24"/>
                <w:szCs w:val="24"/>
              </w:rPr>
              <w:t>81%</w:t>
            </w:r>
          </w:p>
        </w:tc>
        <w:tc>
          <w:tcPr>
            <w:tcW w:w="263" w:type="pct"/>
            <w:tcBorders>
              <w:left w:val="single" w:sz="4" w:space="0" w:color="E8ECED"/>
              <w:right w:val="single" w:sz="4" w:space="0" w:color="E8ECED"/>
            </w:tcBorders>
          </w:tcPr>
          <w:p w14:paraId="5D9AFF6A" w14:textId="77777777" w:rsidR="00BE5563" w:rsidRPr="00BB063B" w:rsidRDefault="00BF2423" w:rsidP="00BB063B">
            <w:pPr>
              <w:pStyle w:val="TableParagraph"/>
              <w:spacing w:before="0"/>
              <w:ind w:left="30" w:right="42"/>
              <w:rPr>
                <w:sz w:val="24"/>
                <w:szCs w:val="24"/>
              </w:rPr>
            </w:pPr>
            <w:r w:rsidRPr="00BB063B">
              <w:rPr>
                <w:spacing w:val="-5"/>
                <w:sz w:val="24"/>
                <w:szCs w:val="24"/>
              </w:rPr>
              <w:t>17%</w:t>
            </w:r>
          </w:p>
        </w:tc>
        <w:tc>
          <w:tcPr>
            <w:tcW w:w="263" w:type="pct"/>
            <w:tcBorders>
              <w:left w:val="single" w:sz="4" w:space="0" w:color="E8ECED"/>
              <w:right w:val="single" w:sz="4" w:space="0" w:color="000000"/>
            </w:tcBorders>
          </w:tcPr>
          <w:p w14:paraId="5D9AFF6B" w14:textId="77777777" w:rsidR="00BE5563" w:rsidRPr="00BB063B" w:rsidRDefault="00BF2423" w:rsidP="00BB063B">
            <w:pPr>
              <w:pStyle w:val="TableParagraph"/>
              <w:spacing w:before="0"/>
              <w:ind w:left="30" w:right="37"/>
              <w:rPr>
                <w:sz w:val="24"/>
                <w:szCs w:val="24"/>
              </w:rPr>
            </w:pPr>
            <w:r w:rsidRPr="00BB063B">
              <w:rPr>
                <w:spacing w:val="-5"/>
                <w:sz w:val="24"/>
                <w:szCs w:val="24"/>
              </w:rPr>
              <w:t>1%</w:t>
            </w:r>
          </w:p>
        </w:tc>
        <w:tc>
          <w:tcPr>
            <w:tcW w:w="263" w:type="pct"/>
            <w:tcBorders>
              <w:left w:val="single" w:sz="4" w:space="0" w:color="000000"/>
            </w:tcBorders>
          </w:tcPr>
          <w:p w14:paraId="5D9AFF6C" w14:textId="77777777" w:rsidR="00BE5563" w:rsidRPr="00BB063B" w:rsidRDefault="00BF2423" w:rsidP="00BB063B">
            <w:pPr>
              <w:pStyle w:val="TableParagraph"/>
              <w:spacing w:before="0"/>
              <w:ind w:left="30" w:right="46"/>
              <w:rPr>
                <w:sz w:val="24"/>
                <w:szCs w:val="24"/>
              </w:rPr>
            </w:pPr>
            <w:r w:rsidRPr="00BB063B">
              <w:rPr>
                <w:spacing w:val="-5"/>
                <w:sz w:val="24"/>
                <w:szCs w:val="24"/>
              </w:rPr>
              <w:t>77%</w:t>
            </w:r>
          </w:p>
        </w:tc>
        <w:tc>
          <w:tcPr>
            <w:tcW w:w="263" w:type="pct"/>
          </w:tcPr>
          <w:p w14:paraId="5D9AFF6D" w14:textId="77777777" w:rsidR="00BE5563" w:rsidRPr="00BB063B" w:rsidRDefault="00BF2423" w:rsidP="00BB063B">
            <w:pPr>
              <w:pStyle w:val="TableParagraph"/>
              <w:spacing w:before="0"/>
              <w:ind w:left="30" w:right="48"/>
              <w:rPr>
                <w:sz w:val="24"/>
                <w:szCs w:val="24"/>
              </w:rPr>
            </w:pPr>
            <w:r w:rsidRPr="00BB063B">
              <w:rPr>
                <w:spacing w:val="-5"/>
                <w:sz w:val="24"/>
                <w:szCs w:val="24"/>
              </w:rPr>
              <w:t>18%</w:t>
            </w:r>
          </w:p>
        </w:tc>
        <w:tc>
          <w:tcPr>
            <w:tcW w:w="263" w:type="pct"/>
            <w:tcBorders>
              <w:right w:val="single" w:sz="4" w:space="0" w:color="E8ECED"/>
            </w:tcBorders>
          </w:tcPr>
          <w:p w14:paraId="5D9AFF6E" w14:textId="77777777" w:rsidR="00BE5563" w:rsidRPr="00BB063B" w:rsidRDefault="00BF2423" w:rsidP="00BB063B">
            <w:pPr>
              <w:pStyle w:val="TableParagraph"/>
              <w:spacing w:before="0"/>
              <w:ind w:left="30" w:right="43"/>
              <w:rPr>
                <w:sz w:val="24"/>
                <w:szCs w:val="24"/>
              </w:rPr>
            </w:pPr>
            <w:r w:rsidRPr="00BB063B">
              <w:rPr>
                <w:spacing w:val="-5"/>
                <w:sz w:val="24"/>
                <w:szCs w:val="24"/>
              </w:rPr>
              <w:t>4%</w:t>
            </w:r>
          </w:p>
        </w:tc>
      </w:tr>
      <w:tr w:rsidR="00BE5563" w14:paraId="5D9AFF80" w14:textId="77777777" w:rsidTr="00B925E0">
        <w:trPr>
          <w:gridAfter w:val="1"/>
          <w:wAfter w:w="2" w:type="pct"/>
          <w:trHeight w:val="351"/>
        </w:trPr>
        <w:tc>
          <w:tcPr>
            <w:tcW w:w="1051" w:type="pct"/>
            <w:tcBorders>
              <w:right w:val="single" w:sz="4" w:space="0" w:color="000000"/>
            </w:tcBorders>
          </w:tcPr>
          <w:p w14:paraId="5D9AFF70" w14:textId="77777777" w:rsidR="00BE5563" w:rsidRPr="00BB063B" w:rsidRDefault="00BF2423" w:rsidP="00BB063B">
            <w:pPr>
              <w:pStyle w:val="TableParagraph"/>
              <w:spacing w:before="0"/>
              <w:ind w:left="28"/>
              <w:jc w:val="left"/>
              <w:rPr>
                <w:sz w:val="24"/>
                <w:szCs w:val="24"/>
              </w:rPr>
            </w:pPr>
            <w:r w:rsidRPr="00BB063B">
              <w:rPr>
                <w:sz w:val="24"/>
                <w:szCs w:val="24"/>
              </w:rPr>
              <w:t>Service</w:t>
            </w:r>
            <w:r w:rsidRPr="00BB063B">
              <w:rPr>
                <w:spacing w:val="-6"/>
                <w:sz w:val="24"/>
                <w:szCs w:val="24"/>
              </w:rPr>
              <w:t xml:space="preserve"> </w:t>
            </w:r>
            <w:r w:rsidRPr="00BB063B">
              <w:rPr>
                <w:sz w:val="24"/>
                <w:szCs w:val="24"/>
              </w:rPr>
              <w:t>management</w:t>
            </w:r>
            <w:r w:rsidRPr="00BB063B">
              <w:rPr>
                <w:spacing w:val="-2"/>
                <w:sz w:val="24"/>
                <w:szCs w:val="24"/>
              </w:rPr>
              <w:t xml:space="preserve"> </w:t>
            </w:r>
            <w:r w:rsidRPr="00BB063B">
              <w:rPr>
                <w:sz w:val="24"/>
                <w:szCs w:val="24"/>
              </w:rPr>
              <w:t>and</w:t>
            </w:r>
            <w:r w:rsidRPr="00BB063B">
              <w:rPr>
                <w:spacing w:val="1"/>
                <w:sz w:val="24"/>
                <w:szCs w:val="24"/>
              </w:rPr>
              <w:t xml:space="preserve"> </w:t>
            </w:r>
            <w:r w:rsidRPr="00BB063B">
              <w:rPr>
                <w:spacing w:val="-2"/>
                <w:sz w:val="24"/>
                <w:szCs w:val="24"/>
              </w:rPr>
              <w:t>administration</w:t>
            </w:r>
          </w:p>
        </w:tc>
        <w:tc>
          <w:tcPr>
            <w:tcW w:w="264" w:type="pct"/>
            <w:tcBorders>
              <w:left w:val="single" w:sz="4" w:space="0" w:color="000000"/>
            </w:tcBorders>
          </w:tcPr>
          <w:p w14:paraId="5D9AFF71" w14:textId="77777777" w:rsidR="00BE5563" w:rsidRPr="00BB063B" w:rsidRDefault="00BF2423" w:rsidP="00BB063B">
            <w:pPr>
              <w:pStyle w:val="TableParagraph"/>
              <w:spacing w:before="0"/>
              <w:ind w:right="26"/>
              <w:rPr>
                <w:sz w:val="24"/>
                <w:szCs w:val="24"/>
              </w:rPr>
            </w:pPr>
            <w:r w:rsidRPr="00BB063B">
              <w:rPr>
                <w:spacing w:val="-5"/>
                <w:sz w:val="24"/>
                <w:szCs w:val="24"/>
              </w:rPr>
              <w:t>74%</w:t>
            </w:r>
          </w:p>
        </w:tc>
        <w:tc>
          <w:tcPr>
            <w:tcW w:w="263" w:type="pct"/>
          </w:tcPr>
          <w:p w14:paraId="5D9AFF72" w14:textId="77777777" w:rsidR="00BE5563" w:rsidRPr="00BB063B" w:rsidRDefault="00BF2423" w:rsidP="00BB063B">
            <w:pPr>
              <w:pStyle w:val="TableParagraph"/>
              <w:spacing w:before="0"/>
              <w:ind w:left="30" w:right="27"/>
              <w:rPr>
                <w:sz w:val="24"/>
                <w:szCs w:val="24"/>
              </w:rPr>
            </w:pPr>
            <w:r w:rsidRPr="00BB063B">
              <w:rPr>
                <w:spacing w:val="-5"/>
                <w:sz w:val="24"/>
                <w:szCs w:val="24"/>
              </w:rPr>
              <w:t>23%</w:t>
            </w:r>
          </w:p>
        </w:tc>
        <w:tc>
          <w:tcPr>
            <w:tcW w:w="263" w:type="pct"/>
            <w:tcBorders>
              <w:right w:val="single" w:sz="4" w:space="0" w:color="000000"/>
            </w:tcBorders>
          </w:tcPr>
          <w:p w14:paraId="5D9AFF73" w14:textId="77777777" w:rsidR="00BE5563" w:rsidRPr="00BB063B" w:rsidRDefault="00BF2423" w:rsidP="00BB063B">
            <w:pPr>
              <w:pStyle w:val="TableParagraph"/>
              <w:spacing w:before="0"/>
              <w:ind w:left="30" w:right="22"/>
              <w:rPr>
                <w:sz w:val="24"/>
                <w:szCs w:val="24"/>
              </w:rPr>
            </w:pPr>
            <w:r w:rsidRPr="00BB063B">
              <w:rPr>
                <w:spacing w:val="-5"/>
                <w:sz w:val="24"/>
                <w:szCs w:val="24"/>
              </w:rPr>
              <w:t>2%</w:t>
            </w:r>
          </w:p>
        </w:tc>
        <w:tc>
          <w:tcPr>
            <w:tcW w:w="263" w:type="pct"/>
            <w:tcBorders>
              <w:left w:val="single" w:sz="4" w:space="0" w:color="000000"/>
            </w:tcBorders>
          </w:tcPr>
          <w:p w14:paraId="5D9AFF74" w14:textId="77777777" w:rsidR="00BE5563" w:rsidRPr="00BB063B" w:rsidRDefault="00BF2423" w:rsidP="00BB063B">
            <w:pPr>
              <w:pStyle w:val="TableParagraph"/>
              <w:spacing w:before="0"/>
              <w:ind w:left="30" w:right="30"/>
              <w:rPr>
                <w:sz w:val="24"/>
                <w:szCs w:val="24"/>
              </w:rPr>
            </w:pPr>
            <w:r w:rsidRPr="00BB063B">
              <w:rPr>
                <w:spacing w:val="-5"/>
                <w:sz w:val="24"/>
                <w:szCs w:val="24"/>
              </w:rPr>
              <w:t>72%</w:t>
            </w:r>
          </w:p>
        </w:tc>
        <w:tc>
          <w:tcPr>
            <w:tcW w:w="263" w:type="pct"/>
          </w:tcPr>
          <w:p w14:paraId="5D9AFF75" w14:textId="77777777" w:rsidR="00BE5563" w:rsidRPr="00BB063B" w:rsidRDefault="00BF2423" w:rsidP="00BB063B">
            <w:pPr>
              <w:pStyle w:val="TableParagraph"/>
              <w:spacing w:before="0"/>
              <w:ind w:left="30" w:right="30"/>
              <w:rPr>
                <w:sz w:val="24"/>
                <w:szCs w:val="24"/>
              </w:rPr>
            </w:pPr>
            <w:r w:rsidRPr="00BB063B">
              <w:rPr>
                <w:spacing w:val="-5"/>
                <w:sz w:val="24"/>
                <w:szCs w:val="24"/>
              </w:rPr>
              <w:t>28%</w:t>
            </w:r>
          </w:p>
        </w:tc>
        <w:tc>
          <w:tcPr>
            <w:tcW w:w="263" w:type="pct"/>
            <w:tcBorders>
              <w:right w:val="single" w:sz="4" w:space="0" w:color="000000"/>
            </w:tcBorders>
          </w:tcPr>
          <w:p w14:paraId="5D9AFF76" w14:textId="77777777" w:rsidR="00BE5563" w:rsidRPr="00BB063B" w:rsidRDefault="00BF2423" w:rsidP="00BB063B">
            <w:pPr>
              <w:pStyle w:val="TableParagraph"/>
              <w:spacing w:before="0"/>
              <w:ind w:left="30" w:right="28"/>
              <w:rPr>
                <w:sz w:val="24"/>
                <w:szCs w:val="24"/>
              </w:rPr>
            </w:pPr>
            <w:r w:rsidRPr="00BB063B">
              <w:rPr>
                <w:spacing w:val="-5"/>
                <w:sz w:val="24"/>
                <w:szCs w:val="24"/>
              </w:rPr>
              <w:t>1%</w:t>
            </w:r>
          </w:p>
        </w:tc>
        <w:tc>
          <w:tcPr>
            <w:tcW w:w="263" w:type="pct"/>
            <w:tcBorders>
              <w:left w:val="single" w:sz="4" w:space="0" w:color="000000"/>
            </w:tcBorders>
          </w:tcPr>
          <w:p w14:paraId="5D9AFF77" w14:textId="77777777" w:rsidR="00BE5563" w:rsidRPr="00BB063B" w:rsidRDefault="00BF2423" w:rsidP="00BB063B">
            <w:pPr>
              <w:pStyle w:val="TableParagraph"/>
              <w:spacing w:before="0"/>
              <w:ind w:left="30" w:right="33"/>
              <w:rPr>
                <w:sz w:val="24"/>
                <w:szCs w:val="24"/>
              </w:rPr>
            </w:pPr>
            <w:r w:rsidRPr="00BB063B">
              <w:rPr>
                <w:spacing w:val="-5"/>
                <w:sz w:val="24"/>
                <w:szCs w:val="24"/>
              </w:rPr>
              <w:t>76%</w:t>
            </w:r>
          </w:p>
        </w:tc>
        <w:tc>
          <w:tcPr>
            <w:tcW w:w="263" w:type="pct"/>
          </w:tcPr>
          <w:p w14:paraId="5D9AFF78" w14:textId="77777777" w:rsidR="00BE5563" w:rsidRPr="00BB063B" w:rsidRDefault="00BF2423" w:rsidP="00BB063B">
            <w:pPr>
              <w:pStyle w:val="TableParagraph"/>
              <w:spacing w:before="0"/>
              <w:ind w:left="30" w:right="36"/>
              <w:rPr>
                <w:sz w:val="24"/>
                <w:szCs w:val="24"/>
              </w:rPr>
            </w:pPr>
            <w:r w:rsidRPr="00BB063B">
              <w:rPr>
                <w:spacing w:val="-5"/>
                <w:sz w:val="24"/>
                <w:szCs w:val="24"/>
              </w:rPr>
              <w:t>24%</w:t>
            </w:r>
          </w:p>
        </w:tc>
        <w:tc>
          <w:tcPr>
            <w:tcW w:w="263" w:type="pct"/>
            <w:tcBorders>
              <w:right w:val="single" w:sz="4" w:space="0" w:color="000000"/>
            </w:tcBorders>
          </w:tcPr>
          <w:p w14:paraId="5D9AFF79"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7A" w14:textId="77777777" w:rsidR="00BE5563" w:rsidRPr="00BB063B" w:rsidRDefault="00BF2423" w:rsidP="00BB063B">
            <w:pPr>
              <w:pStyle w:val="TableParagraph"/>
              <w:spacing w:before="0"/>
              <w:ind w:left="30" w:right="40"/>
              <w:rPr>
                <w:sz w:val="24"/>
                <w:szCs w:val="24"/>
              </w:rPr>
            </w:pPr>
            <w:r w:rsidRPr="00BB063B">
              <w:rPr>
                <w:spacing w:val="-5"/>
                <w:sz w:val="24"/>
                <w:szCs w:val="24"/>
              </w:rPr>
              <w:t>76%</w:t>
            </w:r>
          </w:p>
        </w:tc>
        <w:tc>
          <w:tcPr>
            <w:tcW w:w="263" w:type="pct"/>
            <w:tcBorders>
              <w:left w:val="single" w:sz="4" w:space="0" w:color="E8ECED"/>
              <w:right w:val="single" w:sz="4" w:space="0" w:color="E8ECED"/>
            </w:tcBorders>
          </w:tcPr>
          <w:p w14:paraId="5D9AFF7B" w14:textId="77777777" w:rsidR="00BE5563" w:rsidRPr="00BB063B" w:rsidRDefault="00BF2423" w:rsidP="00BB063B">
            <w:pPr>
              <w:pStyle w:val="TableParagraph"/>
              <w:spacing w:before="0"/>
              <w:ind w:left="30" w:right="42"/>
              <w:rPr>
                <w:sz w:val="24"/>
                <w:szCs w:val="24"/>
              </w:rPr>
            </w:pPr>
            <w:r w:rsidRPr="00BB063B">
              <w:rPr>
                <w:spacing w:val="-5"/>
                <w:sz w:val="24"/>
                <w:szCs w:val="24"/>
              </w:rPr>
              <w:t>23%</w:t>
            </w:r>
          </w:p>
        </w:tc>
        <w:tc>
          <w:tcPr>
            <w:tcW w:w="263" w:type="pct"/>
            <w:tcBorders>
              <w:left w:val="single" w:sz="4" w:space="0" w:color="E8ECED"/>
              <w:right w:val="single" w:sz="4" w:space="0" w:color="000000"/>
            </w:tcBorders>
          </w:tcPr>
          <w:p w14:paraId="5D9AFF7C" w14:textId="77777777" w:rsidR="00BE5563" w:rsidRPr="00BB063B" w:rsidRDefault="00BF2423" w:rsidP="00BB063B">
            <w:pPr>
              <w:pStyle w:val="TableParagraph"/>
              <w:spacing w:before="0"/>
              <w:ind w:left="30" w:right="37"/>
              <w:rPr>
                <w:sz w:val="24"/>
                <w:szCs w:val="24"/>
              </w:rPr>
            </w:pPr>
            <w:r w:rsidRPr="00BB063B">
              <w:rPr>
                <w:spacing w:val="-5"/>
                <w:sz w:val="24"/>
                <w:szCs w:val="24"/>
              </w:rPr>
              <w:t>1%</w:t>
            </w:r>
          </w:p>
        </w:tc>
        <w:tc>
          <w:tcPr>
            <w:tcW w:w="263" w:type="pct"/>
            <w:tcBorders>
              <w:left w:val="single" w:sz="4" w:space="0" w:color="000000"/>
            </w:tcBorders>
          </w:tcPr>
          <w:p w14:paraId="5D9AFF7D" w14:textId="77777777" w:rsidR="00BE5563" w:rsidRPr="00BB063B" w:rsidRDefault="00BF2423" w:rsidP="00BB063B">
            <w:pPr>
              <w:pStyle w:val="TableParagraph"/>
              <w:spacing w:before="0"/>
              <w:ind w:left="30" w:right="46"/>
              <w:rPr>
                <w:sz w:val="24"/>
                <w:szCs w:val="24"/>
              </w:rPr>
            </w:pPr>
            <w:r w:rsidRPr="00BB063B">
              <w:rPr>
                <w:spacing w:val="-5"/>
                <w:sz w:val="24"/>
                <w:szCs w:val="24"/>
              </w:rPr>
              <w:t>74%</w:t>
            </w:r>
          </w:p>
        </w:tc>
        <w:tc>
          <w:tcPr>
            <w:tcW w:w="263" w:type="pct"/>
          </w:tcPr>
          <w:p w14:paraId="5D9AFF7E" w14:textId="77777777" w:rsidR="00BE5563" w:rsidRPr="00BB063B" w:rsidRDefault="00BF2423" w:rsidP="00BB063B">
            <w:pPr>
              <w:pStyle w:val="TableParagraph"/>
              <w:spacing w:before="0"/>
              <w:ind w:left="30" w:right="48"/>
              <w:rPr>
                <w:sz w:val="24"/>
                <w:szCs w:val="24"/>
              </w:rPr>
            </w:pPr>
            <w:r w:rsidRPr="00BB063B">
              <w:rPr>
                <w:spacing w:val="-5"/>
                <w:sz w:val="24"/>
                <w:szCs w:val="24"/>
              </w:rPr>
              <w:t>23%</w:t>
            </w:r>
          </w:p>
        </w:tc>
        <w:tc>
          <w:tcPr>
            <w:tcW w:w="263" w:type="pct"/>
            <w:tcBorders>
              <w:right w:val="single" w:sz="4" w:space="0" w:color="E8ECED"/>
            </w:tcBorders>
          </w:tcPr>
          <w:p w14:paraId="5D9AFF7F" w14:textId="77777777" w:rsidR="00BE5563" w:rsidRPr="00BB063B" w:rsidRDefault="00BF2423" w:rsidP="00BB063B">
            <w:pPr>
              <w:pStyle w:val="TableParagraph"/>
              <w:spacing w:before="0"/>
              <w:ind w:left="30" w:right="43"/>
              <w:rPr>
                <w:sz w:val="24"/>
                <w:szCs w:val="24"/>
              </w:rPr>
            </w:pPr>
            <w:r w:rsidRPr="00BB063B">
              <w:rPr>
                <w:spacing w:val="-5"/>
                <w:sz w:val="24"/>
                <w:szCs w:val="24"/>
              </w:rPr>
              <w:t>2%</w:t>
            </w:r>
          </w:p>
        </w:tc>
      </w:tr>
      <w:tr w:rsidR="00BE5563" w14:paraId="5D9AFF91" w14:textId="77777777" w:rsidTr="00B925E0">
        <w:trPr>
          <w:gridAfter w:val="1"/>
          <w:wAfter w:w="2" w:type="pct"/>
          <w:trHeight w:val="351"/>
        </w:trPr>
        <w:tc>
          <w:tcPr>
            <w:tcW w:w="1051" w:type="pct"/>
            <w:tcBorders>
              <w:right w:val="single" w:sz="4" w:space="0" w:color="000000"/>
            </w:tcBorders>
          </w:tcPr>
          <w:p w14:paraId="5D9AFF81" w14:textId="77777777" w:rsidR="00BE5563" w:rsidRPr="00BB063B" w:rsidRDefault="00BF2423" w:rsidP="00BB063B">
            <w:pPr>
              <w:pStyle w:val="TableParagraph"/>
              <w:spacing w:before="0"/>
              <w:ind w:left="28"/>
              <w:jc w:val="left"/>
              <w:rPr>
                <w:sz w:val="24"/>
                <w:szCs w:val="24"/>
              </w:rPr>
            </w:pPr>
            <w:r w:rsidRPr="00BB063B">
              <w:rPr>
                <w:spacing w:val="-2"/>
                <w:sz w:val="24"/>
                <w:szCs w:val="24"/>
              </w:rPr>
              <w:t>Nurses</w:t>
            </w:r>
          </w:p>
        </w:tc>
        <w:tc>
          <w:tcPr>
            <w:tcW w:w="264" w:type="pct"/>
            <w:tcBorders>
              <w:left w:val="single" w:sz="4" w:space="0" w:color="000000"/>
            </w:tcBorders>
          </w:tcPr>
          <w:p w14:paraId="5D9AFF82" w14:textId="77777777" w:rsidR="00BE5563" w:rsidRPr="00BB063B" w:rsidRDefault="00BF2423" w:rsidP="00BB063B">
            <w:pPr>
              <w:pStyle w:val="TableParagraph"/>
              <w:spacing w:before="0"/>
              <w:ind w:right="26"/>
              <w:rPr>
                <w:sz w:val="24"/>
                <w:szCs w:val="24"/>
              </w:rPr>
            </w:pPr>
            <w:r w:rsidRPr="00BB063B">
              <w:rPr>
                <w:spacing w:val="-5"/>
                <w:sz w:val="24"/>
                <w:szCs w:val="24"/>
              </w:rPr>
              <w:t>58%</w:t>
            </w:r>
          </w:p>
        </w:tc>
        <w:tc>
          <w:tcPr>
            <w:tcW w:w="263" w:type="pct"/>
          </w:tcPr>
          <w:p w14:paraId="5D9AFF83" w14:textId="77777777" w:rsidR="00BE5563" w:rsidRPr="00BB063B" w:rsidRDefault="00BF2423" w:rsidP="00BB063B">
            <w:pPr>
              <w:pStyle w:val="TableParagraph"/>
              <w:spacing w:before="0"/>
              <w:ind w:left="30" w:right="27"/>
              <w:rPr>
                <w:sz w:val="24"/>
                <w:szCs w:val="24"/>
              </w:rPr>
            </w:pPr>
            <w:r w:rsidRPr="00BB063B">
              <w:rPr>
                <w:spacing w:val="-5"/>
                <w:sz w:val="24"/>
                <w:szCs w:val="24"/>
              </w:rPr>
              <w:t>29%</w:t>
            </w:r>
          </w:p>
        </w:tc>
        <w:tc>
          <w:tcPr>
            <w:tcW w:w="263" w:type="pct"/>
            <w:tcBorders>
              <w:right w:val="single" w:sz="4" w:space="0" w:color="000000"/>
            </w:tcBorders>
          </w:tcPr>
          <w:p w14:paraId="5D9AFF84" w14:textId="77777777" w:rsidR="00BE5563" w:rsidRPr="00BB063B" w:rsidRDefault="00BF2423" w:rsidP="00BB063B">
            <w:pPr>
              <w:pStyle w:val="TableParagraph"/>
              <w:spacing w:before="0"/>
              <w:ind w:left="30" w:right="29"/>
              <w:rPr>
                <w:sz w:val="24"/>
                <w:szCs w:val="24"/>
              </w:rPr>
            </w:pPr>
            <w:r w:rsidRPr="00BB063B">
              <w:rPr>
                <w:spacing w:val="-5"/>
                <w:sz w:val="24"/>
                <w:szCs w:val="24"/>
              </w:rPr>
              <w:t>13%</w:t>
            </w:r>
          </w:p>
        </w:tc>
        <w:tc>
          <w:tcPr>
            <w:tcW w:w="263" w:type="pct"/>
            <w:tcBorders>
              <w:left w:val="single" w:sz="4" w:space="0" w:color="000000"/>
            </w:tcBorders>
          </w:tcPr>
          <w:p w14:paraId="5D9AFF85" w14:textId="77777777" w:rsidR="00BE5563" w:rsidRPr="00BB063B" w:rsidRDefault="00BF2423" w:rsidP="00BB063B">
            <w:pPr>
              <w:pStyle w:val="TableParagraph"/>
              <w:spacing w:before="0"/>
              <w:ind w:left="30" w:right="30"/>
              <w:rPr>
                <w:sz w:val="24"/>
                <w:szCs w:val="24"/>
              </w:rPr>
            </w:pPr>
            <w:r w:rsidRPr="00BB063B">
              <w:rPr>
                <w:spacing w:val="-5"/>
                <w:sz w:val="24"/>
                <w:szCs w:val="24"/>
              </w:rPr>
              <w:t>73%</w:t>
            </w:r>
          </w:p>
        </w:tc>
        <w:tc>
          <w:tcPr>
            <w:tcW w:w="263" w:type="pct"/>
          </w:tcPr>
          <w:p w14:paraId="5D9AFF86" w14:textId="77777777" w:rsidR="00BE5563" w:rsidRPr="00BB063B" w:rsidRDefault="00BF2423" w:rsidP="00BB063B">
            <w:pPr>
              <w:pStyle w:val="TableParagraph"/>
              <w:spacing w:before="0"/>
              <w:ind w:left="30" w:right="30"/>
              <w:rPr>
                <w:sz w:val="24"/>
                <w:szCs w:val="24"/>
              </w:rPr>
            </w:pPr>
            <w:r w:rsidRPr="00BB063B">
              <w:rPr>
                <w:spacing w:val="-5"/>
                <w:sz w:val="24"/>
                <w:szCs w:val="24"/>
              </w:rPr>
              <w:t>27%</w:t>
            </w:r>
          </w:p>
        </w:tc>
        <w:tc>
          <w:tcPr>
            <w:tcW w:w="263" w:type="pct"/>
            <w:tcBorders>
              <w:right w:val="single" w:sz="4" w:space="0" w:color="000000"/>
            </w:tcBorders>
          </w:tcPr>
          <w:p w14:paraId="5D9AFF87"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tcBorders>
          </w:tcPr>
          <w:p w14:paraId="5D9AFF88" w14:textId="77777777" w:rsidR="00BE5563" w:rsidRPr="00BB063B" w:rsidRDefault="00BF2423" w:rsidP="00BB063B">
            <w:pPr>
              <w:pStyle w:val="TableParagraph"/>
              <w:spacing w:before="0"/>
              <w:ind w:left="30" w:right="33"/>
              <w:rPr>
                <w:sz w:val="24"/>
                <w:szCs w:val="24"/>
              </w:rPr>
            </w:pPr>
            <w:r w:rsidRPr="00BB063B">
              <w:rPr>
                <w:spacing w:val="-5"/>
                <w:sz w:val="24"/>
                <w:szCs w:val="24"/>
              </w:rPr>
              <w:t>33%</w:t>
            </w:r>
          </w:p>
        </w:tc>
        <w:tc>
          <w:tcPr>
            <w:tcW w:w="263" w:type="pct"/>
          </w:tcPr>
          <w:p w14:paraId="5D9AFF89" w14:textId="77777777" w:rsidR="00BE5563" w:rsidRPr="00BB063B" w:rsidRDefault="00BF2423" w:rsidP="00BB063B">
            <w:pPr>
              <w:pStyle w:val="TableParagraph"/>
              <w:spacing w:before="0"/>
              <w:ind w:left="30" w:right="36"/>
              <w:rPr>
                <w:sz w:val="24"/>
                <w:szCs w:val="24"/>
              </w:rPr>
            </w:pPr>
            <w:r w:rsidRPr="00BB063B">
              <w:rPr>
                <w:spacing w:val="-5"/>
                <w:sz w:val="24"/>
                <w:szCs w:val="24"/>
              </w:rPr>
              <w:t>67%</w:t>
            </w:r>
          </w:p>
        </w:tc>
        <w:tc>
          <w:tcPr>
            <w:tcW w:w="263" w:type="pct"/>
            <w:tcBorders>
              <w:right w:val="single" w:sz="4" w:space="0" w:color="000000"/>
            </w:tcBorders>
          </w:tcPr>
          <w:p w14:paraId="5D9AFF8A"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8B" w14:textId="77777777" w:rsidR="00BE5563" w:rsidRPr="00BB063B" w:rsidRDefault="00BF2423" w:rsidP="00BB063B">
            <w:pPr>
              <w:pStyle w:val="TableParagraph"/>
              <w:spacing w:before="0"/>
              <w:ind w:left="30" w:right="40"/>
              <w:rPr>
                <w:sz w:val="24"/>
                <w:szCs w:val="24"/>
              </w:rPr>
            </w:pPr>
            <w:r w:rsidRPr="00BB063B">
              <w:rPr>
                <w:spacing w:val="-5"/>
                <w:sz w:val="24"/>
                <w:szCs w:val="24"/>
              </w:rPr>
              <w:t>79%</w:t>
            </w:r>
          </w:p>
        </w:tc>
        <w:tc>
          <w:tcPr>
            <w:tcW w:w="263" w:type="pct"/>
            <w:tcBorders>
              <w:left w:val="single" w:sz="4" w:space="0" w:color="E8ECED"/>
              <w:right w:val="single" w:sz="4" w:space="0" w:color="E8ECED"/>
            </w:tcBorders>
          </w:tcPr>
          <w:p w14:paraId="5D9AFF8C" w14:textId="77777777" w:rsidR="00BE5563" w:rsidRPr="00BB063B" w:rsidRDefault="00BF2423" w:rsidP="00BB063B">
            <w:pPr>
              <w:pStyle w:val="TableParagraph"/>
              <w:spacing w:before="0"/>
              <w:ind w:left="30" w:right="42"/>
              <w:rPr>
                <w:sz w:val="24"/>
                <w:szCs w:val="24"/>
              </w:rPr>
            </w:pPr>
            <w:r w:rsidRPr="00BB063B">
              <w:rPr>
                <w:spacing w:val="-5"/>
                <w:sz w:val="24"/>
                <w:szCs w:val="24"/>
              </w:rPr>
              <w:t>18%</w:t>
            </w:r>
          </w:p>
        </w:tc>
        <w:tc>
          <w:tcPr>
            <w:tcW w:w="263" w:type="pct"/>
            <w:tcBorders>
              <w:left w:val="single" w:sz="4" w:space="0" w:color="E8ECED"/>
              <w:right w:val="single" w:sz="4" w:space="0" w:color="000000"/>
            </w:tcBorders>
          </w:tcPr>
          <w:p w14:paraId="5D9AFF8D" w14:textId="77777777" w:rsidR="00BE5563" w:rsidRPr="00BB063B" w:rsidRDefault="00BF2423" w:rsidP="00BB063B">
            <w:pPr>
              <w:pStyle w:val="TableParagraph"/>
              <w:spacing w:before="0"/>
              <w:ind w:left="30" w:right="37"/>
              <w:rPr>
                <w:sz w:val="24"/>
                <w:szCs w:val="24"/>
              </w:rPr>
            </w:pPr>
            <w:r w:rsidRPr="00BB063B">
              <w:rPr>
                <w:spacing w:val="-5"/>
                <w:sz w:val="24"/>
                <w:szCs w:val="24"/>
              </w:rPr>
              <w:t>3%</w:t>
            </w:r>
          </w:p>
        </w:tc>
        <w:tc>
          <w:tcPr>
            <w:tcW w:w="263" w:type="pct"/>
            <w:tcBorders>
              <w:left w:val="single" w:sz="4" w:space="0" w:color="000000"/>
            </w:tcBorders>
          </w:tcPr>
          <w:p w14:paraId="5D9AFF8E" w14:textId="77777777" w:rsidR="00BE5563" w:rsidRPr="00BB063B" w:rsidRDefault="00BF2423" w:rsidP="00BB063B">
            <w:pPr>
              <w:pStyle w:val="TableParagraph"/>
              <w:spacing w:before="0"/>
              <w:ind w:left="30" w:right="46"/>
              <w:rPr>
                <w:sz w:val="24"/>
                <w:szCs w:val="24"/>
              </w:rPr>
            </w:pPr>
            <w:r w:rsidRPr="00BB063B">
              <w:rPr>
                <w:spacing w:val="-5"/>
                <w:sz w:val="24"/>
                <w:szCs w:val="24"/>
              </w:rPr>
              <w:t>61%</w:t>
            </w:r>
          </w:p>
        </w:tc>
        <w:tc>
          <w:tcPr>
            <w:tcW w:w="263" w:type="pct"/>
          </w:tcPr>
          <w:p w14:paraId="5D9AFF8F" w14:textId="77777777" w:rsidR="00BE5563" w:rsidRPr="00BB063B" w:rsidRDefault="00BF2423" w:rsidP="00BB063B">
            <w:pPr>
              <w:pStyle w:val="TableParagraph"/>
              <w:spacing w:before="0"/>
              <w:ind w:left="30" w:right="48"/>
              <w:rPr>
                <w:sz w:val="24"/>
                <w:szCs w:val="24"/>
              </w:rPr>
            </w:pPr>
            <w:r w:rsidRPr="00BB063B">
              <w:rPr>
                <w:spacing w:val="-5"/>
                <w:sz w:val="24"/>
                <w:szCs w:val="24"/>
              </w:rPr>
              <w:t>29%</w:t>
            </w:r>
          </w:p>
        </w:tc>
        <w:tc>
          <w:tcPr>
            <w:tcW w:w="263" w:type="pct"/>
            <w:tcBorders>
              <w:right w:val="single" w:sz="4" w:space="0" w:color="E8ECED"/>
            </w:tcBorders>
          </w:tcPr>
          <w:p w14:paraId="5D9AFF90" w14:textId="77777777" w:rsidR="00BE5563" w:rsidRPr="00BB063B" w:rsidRDefault="00BF2423" w:rsidP="00BB063B">
            <w:pPr>
              <w:pStyle w:val="TableParagraph"/>
              <w:spacing w:before="0"/>
              <w:ind w:left="30" w:right="50"/>
              <w:rPr>
                <w:sz w:val="24"/>
                <w:szCs w:val="24"/>
              </w:rPr>
            </w:pPr>
            <w:r w:rsidRPr="00BB063B">
              <w:rPr>
                <w:spacing w:val="-5"/>
                <w:sz w:val="24"/>
                <w:szCs w:val="24"/>
              </w:rPr>
              <w:t>10%</w:t>
            </w:r>
          </w:p>
        </w:tc>
      </w:tr>
      <w:tr w:rsidR="00BE5563" w14:paraId="5D9AFFA2" w14:textId="77777777" w:rsidTr="00B925E0">
        <w:trPr>
          <w:gridAfter w:val="1"/>
          <w:wAfter w:w="2" w:type="pct"/>
          <w:trHeight w:val="351"/>
        </w:trPr>
        <w:tc>
          <w:tcPr>
            <w:tcW w:w="1051" w:type="pct"/>
            <w:tcBorders>
              <w:right w:val="single" w:sz="4" w:space="0" w:color="000000"/>
            </w:tcBorders>
          </w:tcPr>
          <w:p w14:paraId="5D9AFF92" w14:textId="77777777" w:rsidR="00BE5563" w:rsidRPr="00BB063B" w:rsidRDefault="00BF2423" w:rsidP="00BB063B">
            <w:pPr>
              <w:pStyle w:val="TableParagraph"/>
              <w:spacing w:before="0"/>
              <w:ind w:left="28"/>
              <w:jc w:val="left"/>
              <w:rPr>
                <w:sz w:val="24"/>
                <w:szCs w:val="24"/>
              </w:rPr>
            </w:pPr>
            <w:r w:rsidRPr="00BB063B">
              <w:rPr>
                <w:sz w:val="24"/>
                <w:szCs w:val="24"/>
              </w:rPr>
              <w:t>Support</w:t>
            </w:r>
            <w:r w:rsidRPr="00BB063B">
              <w:rPr>
                <w:spacing w:val="2"/>
                <w:sz w:val="24"/>
                <w:szCs w:val="24"/>
              </w:rPr>
              <w:t xml:space="preserve"> </w:t>
            </w:r>
            <w:r w:rsidRPr="00BB063B">
              <w:rPr>
                <w:sz w:val="24"/>
                <w:szCs w:val="24"/>
              </w:rPr>
              <w:t>Workers and</w:t>
            </w:r>
            <w:r w:rsidRPr="00BB063B">
              <w:rPr>
                <w:spacing w:val="4"/>
                <w:sz w:val="24"/>
                <w:szCs w:val="24"/>
              </w:rPr>
              <w:t xml:space="preserve"> </w:t>
            </w:r>
            <w:r w:rsidRPr="00BB063B">
              <w:rPr>
                <w:sz w:val="24"/>
                <w:szCs w:val="24"/>
              </w:rPr>
              <w:t>Other</w:t>
            </w:r>
            <w:r w:rsidRPr="00BB063B">
              <w:rPr>
                <w:spacing w:val="1"/>
                <w:sz w:val="24"/>
                <w:szCs w:val="24"/>
              </w:rPr>
              <w:t xml:space="preserve"> </w:t>
            </w:r>
            <w:r w:rsidRPr="00BB063B">
              <w:rPr>
                <w:sz w:val="24"/>
                <w:szCs w:val="24"/>
              </w:rPr>
              <w:t>Unregistered</w:t>
            </w:r>
            <w:r w:rsidRPr="00BB063B">
              <w:rPr>
                <w:spacing w:val="4"/>
                <w:sz w:val="24"/>
                <w:szCs w:val="24"/>
              </w:rPr>
              <w:t xml:space="preserve"> </w:t>
            </w:r>
            <w:r w:rsidRPr="00BB063B">
              <w:rPr>
                <w:sz w:val="24"/>
                <w:szCs w:val="24"/>
              </w:rPr>
              <w:t>Clinical</w:t>
            </w:r>
            <w:r w:rsidRPr="00BB063B">
              <w:rPr>
                <w:spacing w:val="5"/>
                <w:sz w:val="24"/>
                <w:szCs w:val="24"/>
              </w:rPr>
              <w:t xml:space="preserve"> </w:t>
            </w:r>
            <w:r w:rsidRPr="00BB063B">
              <w:rPr>
                <w:spacing w:val="-4"/>
                <w:sz w:val="24"/>
                <w:szCs w:val="24"/>
              </w:rPr>
              <w:t>Staff</w:t>
            </w:r>
          </w:p>
        </w:tc>
        <w:tc>
          <w:tcPr>
            <w:tcW w:w="264" w:type="pct"/>
            <w:tcBorders>
              <w:left w:val="single" w:sz="4" w:space="0" w:color="000000"/>
            </w:tcBorders>
          </w:tcPr>
          <w:p w14:paraId="5D9AFF93" w14:textId="77777777" w:rsidR="00BE5563" w:rsidRPr="00BB063B" w:rsidRDefault="00BF2423" w:rsidP="00BB063B">
            <w:pPr>
              <w:pStyle w:val="TableParagraph"/>
              <w:spacing w:before="0"/>
              <w:ind w:right="26"/>
              <w:rPr>
                <w:sz w:val="24"/>
                <w:szCs w:val="24"/>
              </w:rPr>
            </w:pPr>
            <w:r w:rsidRPr="00BB063B">
              <w:rPr>
                <w:spacing w:val="-5"/>
                <w:sz w:val="24"/>
                <w:szCs w:val="24"/>
              </w:rPr>
              <w:t>55%</w:t>
            </w:r>
          </w:p>
        </w:tc>
        <w:tc>
          <w:tcPr>
            <w:tcW w:w="263" w:type="pct"/>
          </w:tcPr>
          <w:p w14:paraId="5D9AFF94" w14:textId="77777777" w:rsidR="00BE5563" w:rsidRPr="00BB063B" w:rsidRDefault="00BF2423" w:rsidP="00BB063B">
            <w:pPr>
              <w:pStyle w:val="TableParagraph"/>
              <w:spacing w:before="0"/>
              <w:ind w:left="30" w:right="27"/>
              <w:rPr>
                <w:sz w:val="24"/>
                <w:szCs w:val="24"/>
              </w:rPr>
            </w:pPr>
            <w:r w:rsidRPr="00BB063B">
              <w:rPr>
                <w:spacing w:val="-5"/>
                <w:sz w:val="24"/>
                <w:szCs w:val="24"/>
              </w:rPr>
              <w:t>23%</w:t>
            </w:r>
          </w:p>
        </w:tc>
        <w:tc>
          <w:tcPr>
            <w:tcW w:w="263" w:type="pct"/>
            <w:tcBorders>
              <w:right w:val="single" w:sz="4" w:space="0" w:color="000000"/>
            </w:tcBorders>
          </w:tcPr>
          <w:p w14:paraId="5D9AFF95" w14:textId="77777777" w:rsidR="00BE5563" w:rsidRPr="00BB063B" w:rsidRDefault="00BF2423" w:rsidP="00BB063B">
            <w:pPr>
              <w:pStyle w:val="TableParagraph"/>
              <w:spacing w:before="0"/>
              <w:ind w:left="30" w:right="29"/>
              <w:rPr>
                <w:sz w:val="24"/>
                <w:szCs w:val="24"/>
              </w:rPr>
            </w:pPr>
            <w:r w:rsidRPr="00BB063B">
              <w:rPr>
                <w:spacing w:val="-5"/>
                <w:sz w:val="24"/>
                <w:szCs w:val="24"/>
              </w:rPr>
              <w:t>22%</w:t>
            </w:r>
          </w:p>
        </w:tc>
        <w:tc>
          <w:tcPr>
            <w:tcW w:w="263" w:type="pct"/>
            <w:tcBorders>
              <w:left w:val="single" w:sz="4" w:space="0" w:color="000000"/>
            </w:tcBorders>
          </w:tcPr>
          <w:p w14:paraId="5D9AFF96" w14:textId="77777777" w:rsidR="00BE5563" w:rsidRPr="00BB063B" w:rsidRDefault="00BF2423" w:rsidP="00BB063B">
            <w:pPr>
              <w:pStyle w:val="TableParagraph"/>
              <w:spacing w:before="0"/>
              <w:ind w:left="30" w:right="30"/>
              <w:rPr>
                <w:sz w:val="24"/>
                <w:szCs w:val="24"/>
              </w:rPr>
            </w:pPr>
            <w:r w:rsidRPr="00BB063B">
              <w:rPr>
                <w:spacing w:val="-5"/>
                <w:sz w:val="24"/>
                <w:szCs w:val="24"/>
              </w:rPr>
              <w:t>67%</w:t>
            </w:r>
          </w:p>
        </w:tc>
        <w:tc>
          <w:tcPr>
            <w:tcW w:w="263" w:type="pct"/>
          </w:tcPr>
          <w:p w14:paraId="5D9AFF97" w14:textId="77777777" w:rsidR="00BE5563" w:rsidRPr="00BB063B" w:rsidRDefault="00BF2423" w:rsidP="00BB063B">
            <w:pPr>
              <w:pStyle w:val="TableParagraph"/>
              <w:spacing w:before="0"/>
              <w:ind w:left="30" w:right="30"/>
              <w:rPr>
                <w:sz w:val="24"/>
                <w:szCs w:val="24"/>
              </w:rPr>
            </w:pPr>
            <w:r w:rsidRPr="00BB063B">
              <w:rPr>
                <w:spacing w:val="-5"/>
                <w:sz w:val="24"/>
                <w:szCs w:val="24"/>
              </w:rPr>
              <w:t>33%</w:t>
            </w:r>
          </w:p>
        </w:tc>
        <w:tc>
          <w:tcPr>
            <w:tcW w:w="263" w:type="pct"/>
            <w:tcBorders>
              <w:right w:val="single" w:sz="4" w:space="0" w:color="000000"/>
            </w:tcBorders>
          </w:tcPr>
          <w:p w14:paraId="5D9AFF98"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99" w14:textId="77777777" w:rsidR="00BE5563" w:rsidRPr="00BB063B" w:rsidRDefault="00BF2423" w:rsidP="00BB063B">
            <w:pPr>
              <w:pStyle w:val="TableParagraph"/>
              <w:spacing w:before="0"/>
              <w:ind w:left="30" w:right="30"/>
              <w:rPr>
                <w:sz w:val="24"/>
                <w:szCs w:val="24"/>
              </w:rPr>
            </w:pPr>
            <w:r w:rsidRPr="00BB063B">
              <w:rPr>
                <w:spacing w:val="-5"/>
                <w:sz w:val="24"/>
                <w:szCs w:val="24"/>
              </w:rPr>
              <w:t>0%</w:t>
            </w:r>
          </w:p>
        </w:tc>
        <w:tc>
          <w:tcPr>
            <w:tcW w:w="263" w:type="pct"/>
            <w:tcBorders>
              <w:left w:val="single" w:sz="4" w:space="0" w:color="E8ECED"/>
              <w:right w:val="single" w:sz="4" w:space="0" w:color="E8ECED"/>
            </w:tcBorders>
          </w:tcPr>
          <w:p w14:paraId="5D9AFF9A" w14:textId="77777777" w:rsidR="00BE5563" w:rsidRPr="00BB063B" w:rsidRDefault="00BF2423" w:rsidP="00BB063B">
            <w:pPr>
              <w:pStyle w:val="TableParagraph"/>
              <w:spacing w:before="0"/>
              <w:ind w:left="30" w:right="31"/>
              <w:rPr>
                <w:sz w:val="24"/>
                <w:szCs w:val="24"/>
              </w:rPr>
            </w:pPr>
            <w:r w:rsidRPr="00BB063B">
              <w:rPr>
                <w:spacing w:val="-4"/>
                <w:sz w:val="24"/>
                <w:szCs w:val="24"/>
              </w:rPr>
              <w:t>100%</w:t>
            </w:r>
          </w:p>
        </w:tc>
        <w:tc>
          <w:tcPr>
            <w:tcW w:w="263" w:type="pct"/>
            <w:tcBorders>
              <w:left w:val="single" w:sz="4" w:space="0" w:color="E8ECED"/>
              <w:right w:val="single" w:sz="4" w:space="0" w:color="000000"/>
            </w:tcBorders>
          </w:tcPr>
          <w:p w14:paraId="5D9AFF9B"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9C" w14:textId="77777777" w:rsidR="00BE5563" w:rsidRPr="00BB063B" w:rsidRDefault="00BF2423" w:rsidP="00BB063B">
            <w:pPr>
              <w:pStyle w:val="TableParagraph"/>
              <w:spacing w:before="0"/>
              <w:ind w:left="30" w:right="40"/>
              <w:rPr>
                <w:sz w:val="24"/>
                <w:szCs w:val="24"/>
              </w:rPr>
            </w:pPr>
            <w:r w:rsidRPr="00BB063B">
              <w:rPr>
                <w:spacing w:val="-5"/>
                <w:sz w:val="24"/>
                <w:szCs w:val="24"/>
              </w:rPr>
              <w:t>87%</w:t>
            </w:r>
          </w:p>
        </w:tc>
        <w:tc>
          <w:tcPr>
            <w:tcW w:w="263" w:type="pct"/>
            <w:tcBorders>
              <w:left w:val="single" w:sz="4" w:space="0" w:color="E8ECED"/>
              <w:right w:val="single" w:sz="4" w:space="0" w:color="E8ECED"/>
            </w:tcBorders>
          </w:tcPr>
          <w:p w14:paraId="5D9AFF9D" w14:textId="77777777" w:rsidR="00BE5563" w:rsidRPr="00BB063B" w:rsidRDefault="00BF2423" w:rsidP="00BB063B">
            <w:pPr>
              <w:pStyle w:val="TableParagraph"/>
              <w:spacing w:before="0"/>
              <w:ind w:left="30" w:right="42"/>
              <w:rPr>
                <w:sz w:val="24"/>
                <w:szCs w:val="24"/>
              </w:rPr>
            </w:pPr>
            <w:r w:rsidRPr="00BB063B">
              <w:rPr>
                <w:spacing w:val="-5"/>
                <w:sz w:val="24"/>
                <w:szCs w:val="24"/>
              </w:rPr>
              <w:t>13%</w:t>
            </w:r>
          </w:p>
        </w:tc>
        <w:tc>
          <w:tcPr>
            <w:tcW w:w="263" w:type="pct"/>
            <w:tcBorders>
              <w:left w:val="single" w:sz="4" w:space="0" w:color="E8ECED"/>
              <w:right w:val="single" w:sz="4" w:space="0" w:color="000000"/>
            </w:tcBorders>
          </w:tcPr>
          <w:p w14:paraId="5D9AFF9E"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tcBorders>
          </w:tcPr>
          <w:p w14:paraId="5D9AFF9F" w14:textId="77777777" w:rsidR="00BE5563" w:rsidRPr="00BB063B" w:rsidRDefault="00BF2423" w:rsidP="00BB063B">
            <w:pPr>
              <w:pStyle w:val="TableParagraph"/>
              <w:spacing w:before="0"/>
              <w:ind w:left="30" w:right="46"/>
              <w:rPr>
                <w:sz w:val="24"/>
                <w:szCs w:val="24"/>
              </w:rPr>
            </w:pPr>
            <w:r w:rsidRPr="00BB063B">
              <w:rPr>
                <w:spacing w:val="-5"/>
                <w:sz w:val="24"/>
                <w:szCs w:val="24"/>
              </w:rPr>
              <w:t>59%</w:t>
            </w:r>
          </w:p>
        </w:tc>
        <w:tc>
          <w:tcPr>
            <w:tcW w:w="263" w:type="pct"/>
          </w:tcPr>
          <w:p w14:paraId="5D9AFFA0" w14:textId="77777777" w:rsidR="00BE5563" w:rsidRPr="00BB063B" w:rsidRDefault="00BF2423" w:rsidP="00BB063B">
            <w:pPr>
              <w:pStyle w:val="TableParagraph"/>
              <w:spacing w:before="0"/>
              <w:ind w:left="30" w:right="48"/>
              <w:rPr>
                <w:sz w:val="24"/>
                <w:szCs w:val="24"/>
              </w:rPr>
            </w:pPr>
            <w:r w:rsidRPr="00BB063B">
              <w:rPr>
                <w:spacing w:val="-5"/>
                <w:sz w:val="24"/>
                <w:szCs w:val="24"/>
              </w:rPr>
              <w:t>24%</w:t>
            </w:r>
          </w:p>
        </w:tc>
        <w:tc>
          <w:tcPr>
            <w:tcW w:w="263" w:type="pct"/>
            <w:tcBorders>
              <w:right w:val="single" w:sz="4" w:space="0" w:color="E8ECED"/>
            </w:tcBorders>
          </w:tcPr>
          <w:p w14:paraId="5D9AFFA1" w14:textId="77777777" w:rsidR="00BE5563" w:rsidRPr="00BB063B" w:rsidRDefault="00BF2423" w:rsidP="00BB063B">
            <w:pPr>
              <w:pStyle w:val="TableParagraph"/>
              <w:spacing w:before="0"/>
              <w:ind w:left="30" w:right="50"/>
              <w:rPr>
                <w:sz w:val="24"/>
                <w:szCs w:val="24"/>
              </w:rPr>
            </w:pPr>
            <w:r w:rsidRPr="00BB063B">
              <w:rPr>
                <w:spacing w:val="-5"/>
                <w:sz w:val="24"/>
                <w:szCs w:val="24"/>
              </w:rPr>
              <w:t>17%</w:t>
            </w:r>
          </w:p>
        </w:tc>
      </w:tr>
      <w:tr w:rsidR="00BE5563" w14:paraId="5D9AFFB3" w14:textId="77777777" w:rsidTr="00B925E0">
        <w:trPr>
          <w:gridAfter w:val="1"/>
          <w:wAfter w:w="2" w:type="pct"/>
          <w:trHeight w:val="351"/>
        </w:trPr>
        <w:tc>
          <w:tcPr>
            <w:tcW w:w="1051" w:type="pct"/>
            <w:tcBorders>
              <w:right w:val="single" w:sz="4" w:space="0" w:color="000000"/>
            </w:tcBorders>
          </w:tcPr>
          <w:p w14:paraId="5D9AFFA3" w14:textId="77777777" w:rsidR="00BE5563" w:rsidRPr="00BB063B" w:rsidRDefault="00BF2423" w:rsidP="00BB063B">
            <w:pPr>
              <w:pStyle w:val="TableParagraph"/>
              <w:spacing w:before="0"/>
              <w:ind w:left="28"/>
              <w:jc w:val="left"/>
              <w:rPr>
                <w:sz w:val="24"/>
                <w:szCs w:val="24"/>
              </w:rPr>
            </w:pPr>
            <w:r w:rsidRPr="00BB063B">
              <w:rPr>
                <w:spacing w:val="-2"/>
                <w:sz w:val="24"/>
                <w:szCs w:val="24"/>
              </w:rPr>
              <w:t>Psychiatry</w:t>
            </w:r>
          </w:p>
        </w:tc>
        <w:tc>
          <w:tcPr>
            <w:tcW w:w="264" w:type="pct"/>
            <w:tcBorders>
              <w:left w:val="single" w:sz="4" w:space="0" w:color="000000"/>
            </w:tcBorders>
          </w:tcPr>
          <w:p w14:paraId="5D9AFFA4" w14:textId="77777777" w:rsidR="00BE5563" w:rsidRPr="00BB063B" w:rsidRDefault="00BF2423" w:rsidP="00BB063B">
            <w:pPr>
              <w:pStyle w:val="TableParagraph"/>
              <w:spacing w:before="0"/>
              <w:ind w:right="26"/>
              <w:rPr>
                <w:sz w:val="24"/>
                <w:szCs w:val="24"/>
              </w:rPr>
            </w:pPr>
            <w:r w:rsidRPr="00BB063B">
              <w:rPr>
                <w:spacing w:val="-5"/>
                <w:sz w:val="24"/>
                <w:szCs w:val="24"/>
              </w:rPr>
              <w:t>46%</w:t>
            </w:r>
          </w:p>
        </w:tc>
        <w:tc>
          <w:tcPr>
            <w:tcW w:w="263" w:type="pct"/>
          </w:tcPr>
          <w:p w14:paraId="5D9AFFA5" w14:textId="77777777" w:rsidR="00BE5563" w:rsidRPr="00BB063B" w:rsidRDefault="00BF2423" w:rsidP="00BB063B">
            <w:pPr>
              <w:pStyle w:val="TableParagraph"/>
              <w:spacing w:before="0"/>
              <w:ind w:left="30" w:right="27"/>
              <w:rPr>
                <w:sz w:val="24"/>
                <w:szCs w:val="24"/>
              </w:rPr>
            </w:pPr>
            <w:r w:rsidRPr="00BB063B">
              <w:rPr>
                <w:spacing w:val="-5"/>
                <w:sz w:val="24"/>
                <w:szCs w:val="24"/>
              </w:rPr>
              <w:t>46%</w:t>
            </w:r>
          </w:p>
        </w:tc>
        <w:tc>
          <w:tcPr>
            <w:tcW w:w="263" w:type="pct"/>
            <w:tcBorders>
              <w:right w:val="single" w:sz="4" w:space="0" w:color="000000"/>
            </w:tcBorders>
          </w:tcPr>
          <w:p w14:paraId="5D9AFFA6" w14:textId="77777777" w:rsidR="00BE5563" w:rsidRPr="00BB063B" w:rsidRDefault="00BF2423" w:rsidP="00BB063B">
            <w:pPr>
              <w:pStyle w:val="TableParagraph"/>
              <w:spacing w:before="0"/>
              <w:ind w:left="30" w:right="22"/>
              <w:rPr>
                <w:sz w:val="24"/>
                <w:szCs w:val="24"/>
              </w:rPr>
            </w:pPr>
            <w:r w:rsidRPr="00BB063B">
              <w:rPr>
                <w:spacing w:val="-5"/>
                <w:sz w:val="24"/>
                <w:szCs w:val="24"/>
              </w:rPr>
              <w:t>9%</w:t>
            </w:r>
          </w:p>
        </w:tc>
        <w:tc>
          <w:tcPr>
            <w:tcW w:w="263" w:type="pct"/>
            <w:tcBorders>
              <w:left w:val="single" w:sz="4" w:space="0" w:color="000000"/>
            </w:tcBorders>
          </w:tcPr>
          <w:p w14:paraId="5D9AFFA7" w14:textId="77777777" w:rsidR="00BE5563" w:rsidRPr="00BB063B" w:rsidRDefault="00BF2423" w:rsidP="00BB063B">
            <w:pPr>
              <w:pStyle w:val="TableParagraph"/>
              <w:spacing w:before="0"/>
              <w:ind w:left="30" w:right="30"/>
              <w:rPr>
                <w:sz w:val="24"/>
                <w:szCs w:val="24"/>
              </w:rPr>
            </w:pPr>
            <w:r w:rsidRPr="00BB063B">
              <w:rPr>
                <w:spacing w:val="-5"/>
                <w:sz w:val="24"/>
                <w:szCs w:val="24"/>
              </w:rPr>
              <w:t>24%</w:t>
            </w:r>
          </w:p>
        </w:tc>
        <w:tc>
          <w:tcPr>
            <w:tcW w:w="263" w:type="pct"/>
          </w:tcPr>
          <w:p w14:paraId="5D9AFFA8" w14:textId="77777777" w:rsidR="00BE5563" w:rsidRPr="00BB063B" w:rsidRDefault="00BF2423" w:rsidP="00BB063B">
            <w:pPr>
              <w:pStyle w:val="TableParagraph"/>
              <w:spacing w:before="0"/>
              <w:ind w:left="30" w:right="30"/>
              <w:rPr>
                <w:sz w:val="24"/>
                <w:szCs w:val="24"/>
              </w:rPr>
            </w:pPr>
            <w:r w:rsidRPr="00BB063B">
              <w:rPr>
                <w:spacing w:val="-5"/>
                <w:sz w:val="24"/>
                <w:szCs w:val="24"/>
              </w:rPr>
              <w:t>74%</w:t>
            </w:r>
          </w:p>
        </w:tc>
        <w:tc>
          <w:tcPr>
            <w:tcW w:w="263" w:type="pct"/>
            <w:tcBorders>
              <w:right w:val="single" w:sz="4" w:space="0" w:color="000000"/>
            </w:tcBorders>
          </w:tcPr>
          <w:p w14:paraId="5D9AFFA9" w14:textId="77777777" w:rsidR="00BE5563" w:rsidRPr="00BB063B" w:rsidRDefault="00BF2423" w:rsidP="00BB063B">
            <w:pPr>
              <w:pStyle w:val="TableParagraph"/>
              <w:spacing w:before="0"/>
              <w:ind w:left="30" w:right="28"/>
              <w:rPr>
                <w:sz w:val="24"/>
                <w:szCs w:val="24"/>
              </w:rPr>
            </w:pPr>
            <w:r w:rsidRPr="00BB063B">
              <w:rPr>
                <w:spacing w:val="-5"/>
                <w:sz w:val="24"/>
                <w:szCs w:val="24"/>
              </w:rPr>
              <w:t>3%</w:t>
            </w:r>
          </w:p>
        </w:tc>
        <w:tc>
          <w:tcPr>
            <w:tcW w:w="263" w:type="pct"/>
            <w:tcBorders>
              <w:left w:val="single" w:sz="4" w:space="0" w:color="000000"/>
              <w:right w:val="single" w:sz="4" w:space="0" w:color="E8ECED"/>
            </w:tcBorders>
          </w:tcPr>
          <w:p w14:paraId="5D9AFFAA" w14:textId="77777777" w:rsidR="00BE5563" w:rsidRPr="00BB063B" w:rsidRDefault="00BF2423" w:rsidP="00BB063B">
            <w:pPr>
              <w:pStyle w:val="TableParagraph"/>
              <w:spacing w:before="0"/>
              <w:ind w:left="30" w:right="30"/>
              <w:rPr>
                <w:sz w:val="24"/>
                <w:szCs w:val="24"/>
              </w:rPr>
            </w:pPr>
            <w:r w:rsidRPr="00BB063B">
              <w:rPr>
                <w:spacing w:val="-10"/>
                <w:sz w:val="24"/>
                <w:szCs w:val="24"/>
              </w:rPr>
              <w:t>-</w:t>
            </w:r>
          </w:p>
        </w:tc>
        <w:tc>
          <w:tcPr>
            <w:tcW w:w="263" w:type="pct"/>
            <w:tcBorders>
              <w:left w:val="single" w:sz="4" w:space="0" w:color="E8ECED"/>
              <w:right w:val="single" w:sz="4" w:space="0" w:color="E8ECED"/>
            </w:tcBorders>
          </w:tcPr>
          <w:p w14:paraId="5D9AFFAB" w14:textId="77777777" w:rsidR="00BE5563" w:rsidRPr="00BB063B" w:rsidRDefault="00BF2423" w:rsidP="00BB063B">
            <w:pPr>
              <w:pStyle w:val="TableParagraph"/>
              <w:spacing w:before="0"/>
              <w:ind w:left="30" w:right="31"/>
              <w:rPr>
                <w:sz w:val="24"/>
                <w:szCs w:val="24"/>
              </w:rPr>
            </w:pPr>
            <w:r w:rsidRPr="00BB063B">
              <w:rPr>
                <w:spacing w:val="-10"/>
                <w:sz w:val="24"/>
                <w:szCs w:val="24"/>
              </w:rPr>
              <w:t>-</w:t>
            </w:r>
          </w:p>
        </w:tc>
        <w:tc>
          <w:tcPr>
            <w:tcW w:w="263" w:type="pct"/>
            <w:tcBorders>
              <w:left w:val="single" w:sz="4" w:space="0" w:color="E8ECED"/>
              <w:right w:val="single" w:sz="4" w:space="0" w:color="000000"/>
            </w:tcBorders>
          </w:tcPr>
          <w:p w14:paraId="5D9AFFAC" w14:textId="77777777" w:rsidR="00BE5563" w:rsidRPr="00BB063B" w:rsidRDefault="00BF2423" w:rsidP="00BB063B">
            <w:pPr>
              <w:pStyle w:val="TableParagraph"/>
              <w:spacing w:before="0"/>
              <w:ind w:left="30" w:right="31"/>
              <w:rPr>
                <w:sz w:val="24"/>
                <w:szCs w:val="24"/>
              </w:rPr>
            </w:pPr>
            <w:r w:rsidRPr="00BB063B">
              <w:rPr>
                <w:spacing w:val="-10"/>
                <w:sz w:val="24"/>
                <w:szCs w:val="24"/>
              </w:rPr>
              <w:t>-</w:t>
            </w:r>
          </w:p>
        </w:tc>
        <w:tc>
          <w:tcPr>
            <w:tcW w:w="263" w:type="pct"/>
            <w:tcBorders>
              <w:left w:val="single" w:sz="4" w:space="0" w:color="000000"/>
              <w:right w:val="single" w:sz="4" w:space="0" w:color="E8ECED"/>
            </w:tcBorders>
          </w:tcPr>
          <w:p w14:paraId="5D9AFFAD" w14:textId="77777777" w:rsidR="00BE5563" w:rsidRPr="00BB063B" w:rsidRDefault="00BF2423" w:rsidP="00BB063B">
            <w:pPr>
              <w:pStyle w:val="TableParagraph"/>
              <w:spacing w:before="0"/>
              <w:ind w:left="30" w:right="33"/>
              <w:rPr>
                <w:sz w:val="24"/>
                <w:szCs w:val="24"/>
              </w:rPr>
            </w:pPr>
            <w:r w:rsidRPr="00BB063B">
              <w:rPr>
                <w:spacing w:val="-4"/>
                <w:sz w:val="24"/>
                <w:szCs w:val="24"/>
              </w:rPr>
              <w:t>100%</w:t>
            </w:r>
          </w:p>
        </w:tc>
        <w:tc>
          <w:tcPr>
            <w:tcW w:w="263" w:type="pct"/>
            <w:tcBorders>
              <w:left w:val="single" w:sz="4" w:space="0" w:color="E8ECED"/>
              <w:right w:val="single" w:sz="4" w:space="0" w:color="E8ECED"/>
            </w:tcBorders>
          </w:tcPr>
          <w:p w14:paraId="5D9AFFAE" w14:textId="77777777" w:rsidR="00BE5563" w:rsidRPr="00BB063B" w:rsidRDefault="00BF2423" w:rsidP="00BB063B">
            <w:pPr>
              <w:pStyle w:val="TableParagraph"/>
              <w:spacing w:before="0"/>
              <w:ind w:left="30" w:right="35"/>
              <w:rPr>
                <w:sz w:val="24"/>
                <w:szCs w:val="24"/>
              </w:rPr>
            </w:pPr>
            <w:r w:rsidRPr="00BB063B">
              <w:rPr>
                <w:spacing w:val="-5"/>
                <w:sz w:val="24"/>
                <w:szCs w:val="24"/>
              </w:rPr>
              <w:t>0%</w:t>
            </w:r>
          </w:p>
        </w:tc>
        <w:tc>
          <w:tcPr>
            <w:tcW w:w="263" w:type="pct"/>
            <w:tcBorders>
              <w:left w:val="single" w:sz="4" w:space="0" w:color="E8ECED"/>
              <w:right w:val="single" w:sz="4" w:space="0" w:color="000000"/>
            </w:tcBorders>
          </w:tcPr>
          <w:p w14:paraId="5D9AFFAF"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tcBorders>
          </w:tcPr>
          <w:p w14:paraId="5D9AFFB0" w14:textId="77777777" w:rsidR="00BE5563" w:rsidRPr="00BB063B" w:rsidRDefault="00BF2423" w:rsidP="00BB063B">
            <w:pPr>
              <w:pStyle w:val="TableParagraph"/>
              <w:spacing w:before="0"/>
              <w:ind w:left="30" w:right="46"/>
              <w:rPr>
                <w:sz w:val="24"/>
                <w:szCs w:val="24"/>
              </w:rPr>
            </w:pPr>
            <w:r w:rsidRPr="00BB063B">
              <w:rPr>
                <w:spacing w:val="-5"/>
                <w:sz w:val="24"/>
                <w:szCs w:val="24"/>
              </w:rPr>
              <w:t>44%</w:t>
            </w:r>
          </w:p>
        </w:tc>
        <w:tc>
          <w:tcPr>
            <w:tcW w:w="263" w:type="pct"/>
          </w:tcPr>
          <w:p w14:paraId="5D9AFFB1" w14:textId="77777777" w:rsidR="00BE5563" w:rsidRPr="00BB063B" w:rsidRDefault="00BF2423" w:rsidP="00BB063B">
            <w:pPr>
              <w:pStyle w:val="TableParagraph"/>
              <w:spacing w:before="0"/>
              <w:ind w:left="30" w:right="48"/>
              <w:rPr>
                <w:sz w:val="24"/>
                <w:szCs w:val="24"/>
              </w:rPr>
            </w:pPr>
            <w:r w:rsidRPr="00BB063B">
              <w:rPr>
                <w:spacing w:val="-5"/>
                <w:sz w:val="24"/>
                <w:szCs w:val="24"/>
              </w:rPr>
              <w:t>49%</w:t>
            </w:r>
          </w:p>
        </w:tc>
        <w:tc>
          <w:tcPr>
            <w:tcW w:w="263" w:type="pct"/>
            <w:tcBorders>
              <w:right w:val="single" w:sz="4" w:space="0" w:color="E8ECED"/>
            </w:tcBorders>
          </w:tcPr>
          <w:p w14:paraId="5D9AFFB2" w14:textId="77777777" w:rsidR="00BE5563" w:rsidRPr="00BB063B" w:rsidRDefault="00BF2423" w:rsidP="00BB063B">
            <w:pPr>
              <w:pStyle w:val="TableParagraph"/>
              <w:spacing w:before="0"/>
              <w:ind w:left="30" w:right="43"/>
              <w:rPr>
                <w:sz w:val="24"/>
                <w:szCs w:val="24"/>
              </w:rPr>
            </w:pPr>
            <w:r w:rsidRPr="00BB063B">
              <w:rPr>
                <w:spacing w:val="-5"/>
                <w:sz w:val="24"/>
                <w:szCs w:val="24"/>
              </w:rPr>
              <w:t>7%</w:t>
            </w:r>
          </w:p>
        </w:tc>
      </w:tr>
      <w:tr w:rsidR="00BE5563" w14:paraId="5D9AFFC4" w14:textId="77777777" w:rsidTr="00B925E0">
        <w:trPr>
          <w:gridAfter w:val="1"/>
          <w:wAfter w:w="2" w:type="pct"/>
          <w:trHeight w:val="351"/>
        </w:trPr>
        <w:tc>
          <w:tcPr>
            <w:tcW w:w="1051" w:type="pct"/>
            <w:tcBorders>
              <w:right w:val="single" w:sz="4" w:space="0" w:color="000000"/>
            </w:tcBorders>
          </w:tcPr>
          <w:p w14:paraId="5D9AFFB4" w14:textId="77777777" w:rsidR="00BE5563" w:rsidRPr="00BB063B" w:rsidRDefault="00BF2423" w:rsidP="00BB063B">
            <w:pPr>
              <w:pStyle w:val="TableParagraph"/>
              <w:spacing w:before="0"/>
              <w:ind w:left="28"/>
              <w:jc w:val="left"/>
              <w:rPr>
                <w:sz w:val="24"/>
                <w:szCs w:val="24"/>
              </w:rPr>
            </w:pPr>
            <w:r w:rsidRPr="00BB063B">
              <w:rPr>
                <w:sz w:val="24"/>
                <w:szCs w:val="24"/>
              </w:rPr>
              <w:t>Other</w:t>
            </w:r>
            <w:r w:rsidRPr="00BB063B">
              <w:rPr>
                <w:spacing w:val="3"/>
                <w:sz w:val="24"/>
                <w:szCs w:val="24"/>
              </w:rPr>
              <w:t xml:space="preserve"> </w:t>
            </w:r>
            <w:r w:rsidRPr="00BB063B">
              <w:rPr>
                <w:spacing w:val="-2"/>
                <w:sz w:val="24"/>
                <w:szCs w:val="24"/>
              </w:rPr>
              <w:t>doctors</w:t>
            </w:r>
          </w:p>
        </w:tc>
        <w:tc>
          <w:tcPr>
            <w:tcW w:w="264" w:type="pct"/>
            <w:tcBorders>
              <w:left w:val="single" w:sz="4" w:space="0" w:color="000000"/>
            </w:tcBorders>
          </w:tcPr>
          <w:p w14:paraId="5D9AFFB5" w14:textId="77777777" w:rsidR="00BE5563" w:rsidRPr="00BB063B" w:rsidRDefault="00BF2423" w:rsidP="00BB063B">
            <w:pPr>
              <w:pStyle w:val="TableParagraph"/>
              <w:spacing w:before="0"/>
              <w:ind w:right="26"/>
              <w:rPr>
                <w:sz w:val="24"/>
                <w:szCs w:val="24"/>
              </w:rPr>
            </w:pPr>
            <w:r w:rsidRPr="00BB063B">
              <w:rPr>
                <w:spacing w:val="-5"/>
                <w:sz w:val="24"/>
                <w:szCs w:val="24"/>
              </w:rPr>
              <w:t>28%</w:t>
            </w:r>
          </w:p>
        </w:tc>
        <w:tc>
          <w:tcPr>
            <w:tcW w:w="263" w:type="pct"/>
          </w:tcPr>
          <w:p w14:paraId="5D9AFFB6" w14:textId="77777777" w:rsidR="00BE5563" w:rsidRPr="00BB063B" w:rsidRDefault="00BF2423" w:rsidP="00BB063B">
            <w:pPr>
              <w:pStyle w:val="TableParagraph"/>
              <w:spacing w:before="0"/>
              <w:ind w:left="30" w:right="27"/>
              <w:rPr>
                <w:sz w:val="24"/>
                <w:szCs w:val="24"/>
              </w:rPr>
            </w:pPr>
            <w:r w:rsidRPr="00BB063B">
              <w:rPr>
                <w:spacing w:val="-5"/>
                <w:sz w:val="24"/>
                <w:szCs w:val="24"/>
              </w:rPr>
              <w:t>53%</w:t>
            </w:r>
          </w:p>
        </w:tc>
        <w:tc>
          <w:tcPr>
            <w:tcW w:w="263" w:type="pct"/>
            <w:tcBorders>
              <w:right w:val="single" w:sz="4" w:space="0" w:color="000000"/>
            </w:tcBorders>
          </w:tcPr>
          <w:p w14:paraId="5D9AFFB7" w14:textId="77777777" w:rsidR="00BE5563" w:rsidRPr="00BB063B" w:rsidRDefault="00BF2423" w:rsidP="00BB063B">
            <w:pPr>
              <w:pStyle w:val="TableParagraph"/>
              <w:spacing w:before="0"/>
              <w:ind w:left="30" w:right="29"/>
              <w:rPr>
                <w:sz w:val="24"/>
                <w:szCs w:val="24"/>
              </w:rPr>
            </w:pPr>
            <w:r w:rsidRPr="00BB063B">
              <w:rPr>
                <w:spacing w:val="-5"/>
                <w:sz w:val="24"/>
                <w:szCs w:val="24"/>
              </w:rPr>
              <w:t>19%</w:t>
            </w:r>
          </w:p>
        </w:tc>
        <w:tc>
          <w:tcPr>
            <w:tcW w:w="263" w:type="pct"/>
            <w:tcBorders>
              <w:left w:val="single" w:sz="4" w:space="0" w:color="000000"/>
            </w:tcBorders>
          </w:tcPr>
          <w:p w14:paraId="5D9AFFB8" w14:textId="77777777" w:rsidR="00BE5563" w:rsidRPr="00BB063B" w:rsidRDefault="00BF2423" w:rsidP="00BB063B">
            <w:pPr>
              <w:pStyle w:val="TableParagraph"/>
              <w:spacing w:before="0"/>
              <w:ind w:left="30" w:right="30"/>
              <w:rPr>
                <w:sz w:val="24"/>
                <w:szCs w:val="24"/>
              </w:rPr>
            </w:pPr>
            <w:r w:rsidRPr="00BB063B">
              <w:rPr>
                <w:spacing w:val="-5"/>
                <w:sz w:val="24"/>
                <w:szCs w:val="24"/>
              </w:rPr>
              <w:t>14%</w:t>
            </w:r>
          </w:p>
        </w:tc>
        <w:tc>
          <w:tcPr>
            <w:tcW w:w="263" w:type="pct"/>
          </w:tcPr>
          <w:p w14:paraId="5D9AFFB9" w14:textId="77777777" w:rsidR="00BE5563" w:rsidRPr="00BB063B" w:rsidRDefault="00BF2423" w:rsidP="00BB063B">
            <w:pPr>
              <w:pStyle w:val="TableParagraph"/>
              <w:spacing w:before="0"/>
              <w:ind w:left="30" w:right="30"/>
              <w:rPr>
                <w:sz w:val="24"/>
                <w:szCs w:val="24"/>
              </w:rPr>
            </w:pPr>
            <w:r w:rsidRPr="00BB063B">
              <w:rPr>
                <w:spacing w:val="-5"/>
                <w:sz w:val="24"/>
                <w:szCs w:val="24"/>
              </w:rPr>
              <w:t>86%</w:t>
            </w:r>
          </w:p>
        </w:tc>
        <w:tc>
          <w:tcPr>
            <w:tcW w:w="263" w:type="pct"/>
            <w:tcBorders>
              <w:right w:val="single" w:sz="4" w:space="0" w:color="000000"/>
            </w:tcBorders>
          </w:tcPr>
          <w:p w14:paraId="5D9AFFBA"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BB" w14:textId="77777777" w:rsidR="00BE5563" w:rsidRPr="00BB063B" w:rsidRDefault="00BF2423" w:rsidP="00BB063B">
            <w:pPr>
              <w:pStyle w:val="TableParagraph"/>
              <w:spacing w:before="0"/>
              <w:ind w:left="30" w:right="30"/>
              <w:rPr>
                <w:sz w:val="24"/>
                <w:szCs w:val="24"/>
              </w:rPr>
            </w:pPr>
            <w:r w:rsidRPr="00BB063B">
              <w:rPr>
                <w:spacing w:val="-5"/>
                <w:sz w:val="24"/>
                <w:szCs w:val="24"/>
              </w:rPr>
              <w:t>0%</w:t>
            </w:r>
          </w:p>
        </w:tc>
        <w:tc>
          <w:tcPr>
            <w:tcW w:w="263" w:type="pct"/>
            <w:tcBorders>
              <w:left w:val="single" w:sz="4" w:space="0" w:color="E8ECED"/>
              <w:right w:val="single" w:sz="4" w:space="0" w:color="E8ECED"/>
            </w:tcBorders>
          </w:tcPr>
          <w:p w14:paraId="5D9AFFBC" w14:textId="77777777" w:rsidR="00BE5563" w:rsidRPr="00BB063B" w:rsidRDefault="00BF2423" w:rsidP="00BB063B">
            <w:pPr>
              <w:pStyle w:val="TableParagraph"/>
              <w:spacing w:before="0"/>
              <w:ind w:left="30" w:right="31"/>
              <w:rPr>
                <w:sz w:val="24"/>
                <w:szCs w:val="24"/>
              </w:rPr>
            </w:pPr>
            <w:r w:rsidRPr="00BB063B">
              <w:rPr>
                <w:spacing w:val="-4"/>
                <w:sz w:val="24"/>
                <w:szCs w:val="24"/>
              </w:rPr>
              <w:t>100%</w:t>
            </w:r>
          </w:p>
        </w:tc>
        <w:tc>
          <w:tcPr>
            <w:tcW w:w="263" w:type="pct"/>
            <w:tcBorders>
              <w:left w:val="single" w:sz="4" w:space="0" w:color="E8ECED"/>
              <w:right w:val="single" w:sz="4" w:space="0" w:color="000000"/>
            </w:tcBorders>
          </w:tcPr>
          <w:p w14:paraId="5D9AFFBD"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BE" w14:textId="77777777" w:rsidR="00BE5563" w:rsidRPr="00BB063B" w:rsidRDefault="00BF2423" w:rsidP="00BB063B">
            <w:pPr>
              <w:pStyle w:val="TableParagraph"/>
              <w:spacing w:before="0"/>
              <w:ind w:left="30" w:right="33"/>
              <w:rPr>
                <w:sz w:val="24"/>
                <w:szCs w:val="24"/>
              </w:rPr>
            </w:pPr>
            <w:r w:rsidRPr="00BB063B">
              <w:rPr>
                <w:spacing w:val="-5"/>
                <w:sz w:val="24"/>
                <w:szCs w:val="24"/>
              </w:rPr>
              <w:t>0%</w:t>
            </w:r>
          </w:p>
        </w:tc>
        <w:tc>
          <w:tcPr>
            <w:tcW w:w="263" w:type="pct"/>
            <w:tcBorders>
              <w:left w:val="single" w:sz="4" w:space="0" w:color="E8ECED"/>
              <w:right w:val="single" w:sz="4" w:space="0" w:color="E8ECED"/>
            </w:tcBorders>
          </w:tcPr>
          <w:p w14:paraId="5D9AFFBF" w14:textId="77777777" w:rsidR="00BE5563" w:rsidRPr="00BB063B" w:rsidRDefault="00BF2423" w:rsidP="00BB063B">
            <w:pPr>
              <w:pStyle w:val="TableParagraph"/>
              <w:spacing w:before="0"/>
              <w:ind w:left="30" w:right="35"/>
              <w:rPr>
                <w:sz w:val="24"/>
                <w:szCs w:val="24"/>
              </w:rPr>
            </w:pPr>
            <w:r w:rsidRPr="00BB063B">
              <w:rPr>
                <w:spacing w:val="-4"/>
                <w:sz w:val="24"/>
                <w:szCs w:val="24"/>
              </w:rPr>
              <w:t>100%</w:t>
            </w:r>
          </w:p>
        </w:tc>
        <w:tc>
          <w:tcPr>
            <w:tcW w:w="263" w:type="pct"/>
            <w:tcBorders>
              <w:left w:val="single" w:sz="4" w:space="0" w:color="E8ECED"/>
              <w:right w:val="single" w:sz="4" w:space="0" w:color="000000"/>
            </w:tcBorders>
          </w:tcPr>
          <w:p w14:paraId="5D9AFFC0"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tcBorders>
          </w:tcPr>
          <w:p w14:paraId="5D9AFFC1" w14:textId="77777777" w:rsidR="00BE5563" w:rsidRPr="00BB063B" w:rsidRDefault="00BF2423" w:rsidP="00BB063B">
            <w:pPr>
              <w:pStyle w:val="TableParagraph"/>
              <w:spacing w:before="0"/>
              <w:ind w:left="30" w:right="46"/>
              <w:rPr>
                <w:sz w:val="24"/>
                <w:szCs w:val="24"/>
              </w:rPr>
            </w:pPr>
            <w:r w:rsidRPr="00BB063B">
              <w:rPr>
                <w:spacing w:val="-5"/>
                <w:sz w:val="24"/>
                <w:szCs w:val="24"/>
              </w:rPr>
              <w:t>23%</w:t>
            </w:r>
          </w:p>
        </w:tc>
        <w:tc>
          <w:tcPr>
            <w:tcW w:w="263" w:type="pct"/>
          </w:tcPr>
          <w:p w14:paraId="5D9AFFC2" w14:textId="77777777" w:rsidR="00BE5563" w:rsidRPr="00BB063B" w:rsidRDefault="00BF2423" w:rsidP="00BB063B">
            <w:pPr>
              <w:pStyle w:val="TableParagraph"/>
              <w:spacing w:before="0"/>
              <w:ind w:left="30" w:right="48"/>
              <w:rPr>
                <w:sz w:val="24"/>
                <w:szCs w:val="24"/>
              </w:rPr>
            </w:pPr>
            <w:r w:rsidRPr="00BB063B">
              <w:rPr>
                <w:spacing w:val="-5"/>
                <w:sz w:val="24"/>
                <w:szCs w:val="24"/>
              </w:rPr>
              <w:t>63%</w:t>
            </w:r>
          </w:p>
        </w:tc>
        <w:tc>
          <w:tcPr>
            <w:tcW w:w="263" w:type="pct"/>
            <w:tcBorders>
              <w:right w:val="single" w:sz="4" w:space="0" w:color="E8ECED"/>
            </w:tcBorders>
          </w:tcPr>
          <w:p w14:paraId="5D9AFFC3" w14:textId="77777777" w:rsidR="00BE5563" w:rsidRPr="00BB063B" w:rsidRDefault="00BF2423" w:rsidP="00BB063B">
            <w:pPr>
              <w:pStyle w:val="TableParagraph"/>
              <w:spacing w:before="0"/>
              <w:ind w:left="30" w:right="50"/>
              <w:rPr>
                <w:sz w:val="24"/>
                <w:szCs w:val="24"/>
              </w:rPr>
            </w:pPr>
            <w:r w:rsidRPr="00BB063B">
              <w:rPr>
                <w:spacing w:val="-5"/>
                <w:sz w:val="24"/>
                <w:szCs w:val="24"/>
              </w:rPr>
              <w:t>14%</w:t>
            </w:r>
          </w:p>
        </w:tc>
      </w:tr>
      <w:tr w:rsidR="00BE5563" w14:paraId="5D9AFFD5" w14:textId="77777777" w:rsidTr="00B925E0">
        <w:trPr>
          <w:gridAfter w:val="1"/>
          <w:wAfter w:w="2" w:type="pct"/>
          <w:trHeight w:val="351"/>
        </w:trPr>
        <w:tc>
          <w:tcPr>
            <w:tcW w:w="1051" w:type="pct"/>
            <w:tcBorders>
              <w:right w:val="single" w:sz="4" w:space="0" w:color="000000"/>
            </w:tcBorders>
          </w:tcPr>
          <w:p w14:paraId="5D9AFFC5" w14:textId="77777777" w:rsidR="00BE5563" w:rsidRPr="00BB063B" w:rsidRDefault="00BF2423" w:rsidP="00BB063B">
            <w:pPr>
              <w:pStyle w:val="TableParagraph"/>
              <w:spacing w:before="0"/>
              <w:ind w:left="28"/>
              <w:jc w:val="left"/>
              <w:rPr>
                <w:sz w:val="24"/>
                <w:szCs w:val="24"/>
              </w:rPr>
            </w:pPr>
            <w:r w:rsidRPr="00BB063B">
              <w:rPr>
                <w:sz w:val="24"/>
                <w:szCs w:val="24"/>
              </w:rPr>
              <w:t>Psychological</w:t>
            </w:r>
            <w:r w:rsidRPr="00BB063B">
              <w:rPr>
                <w:spacing w:val="2"/>
                <w:sz w:val="24"/>
                <w:szCs w:val="24"/>
              </w:rPr>
              <w:t xml:space="preserve"> </w:t>
            </w:r>
            <w:r w:rsidRPr="00BB063B">
              <w:rPr>
                <w:spacing w:val="-2"/>
                <w:sz w:val="24"/>
                <w:szCs w:val="24"/>
              </w:rPr>
              <w:t>professions</w:t>
            </w:r>
          </w:p>
        </w:tc>
        <w:tc>
          <w:tcPr>
            <w:tcW w:w="264" w:type="pct"/>
            <w:tcBorders>
              <w:left w:val="single" w:sz="4" w:space="0" w:color="000000"/>
            </w:tcBorders>
          </w:tcPr>
          <w:p w14:paraId="5D9AFFC6" w14:textId="77777777" w:rsidR="00BE5563" w:rsidRPr="00BB063B" w:rsidRDefault="00BF2423" w:rsidP="00BB063B">
            <w:pPr>
              <w:pStyle w:val="TableParagraph"/>
              <w:spacing w:before="0"/>
              <w:ind w:right="26"/>
              <w:rPr>
                <w:sz w:val="24"/>
                <w:szCs w:val="24"/>
              </w:rPr>
            </w:pPr>
            <w:r w:rsidRPr="00BB063B">
              <w:rPr>
                <w:spacing w:val="-5"/>
                <w:sz w:val="24"/>
                <w:szCs w:val="24"/>
              </w:rPr>
              <w:t>29%</w:t>
            </w:r>
          </w:p>
        </w:tc>
        <w:tc>
          <w:tcPr>
            <w:tcW w:w="263" w:type="pct"/>
          </w:tcPr>
          <w:p w14:paraId="5D9AFFC7" w14:textId="77777777" w:rsidR="00BE5563" w:rsidRPr="00BB063B" w:rsidRDefault="00BF2423" w:rsidP="00BB063B">
            <w:pPr>
              <w:pStyle w:val="TableParagraph"/>
              <w:spacing w:before="0"/>
              <w:ind w:left="30" w:right="27"/>
              <w:rPr>
                <w:sz w:val="24"/>
                <w:szCs w:val="24"/>
              </w:rPr>
            </w:pPr>
            <w:r w:rsidRPr="00BB063B">
              <w:rPr>
                <w:spacing w:val="-5"/>
                <w:sz w:val="24"/>
                <w:szCs w:val="24"/>
              </w:rPr>
              <w:t>24%</w:t>
            </w:r>
          </w:p>
        </w:tc>
        <w:tc>
          <w:tcPr>
            <w:tcW w:w="263" w:type="pct"/>
            <w:tcBorders>
              <w:right w:val="single" w:sz="4" w:space="0" w:color="000000"/>
            </w:tcBorders>
          </w:tcPr>
          <w:p w14:paraId="5D9AFFC8" w14:textId="77777777" w:rsidR="00BE5563" w:rsidRPr="00BB063B" w:rsidRDefault="00BF2423" w:rsidP="00BB063B">
            <w:pPr>
              <w:pStyle w:val="TableParagraph"/>
              <w:spacing w:before="0"/>
              <w:ind w:left="30" w:right="29"/>
              <w:rPr>
                <w:sz w:val="24"/>
                <w:szCs w:val="24"/>
              </w:rPr>
            </w:pPr>
            <w:r w:rsidRPr="00BB063B">
              <w:rPr>
                <w:spacing w:val="-5"/>
                <w:sz w:val="24"/>
                <w:szCs w:val="24"/>
              </w:rPr>
              <w:t>47%</w:t>
            </w:r>
          </w:p>
        </w:tc>
        <w:tc>
          <w:tcPr>
            <w:tcW w:w="263" w:type="pct"/>
            <w:tcBorders>
              <w:left w:val="single" w:sz="4" w:space="0" w:color="000000"/>
            </w:tcBorders>
          </w:tcPr>
          <w:p w14:paraId="5D9AFFC9" w14:textId="77777777" w:rsidR="00BE5563" w:rsidRPr="00BB063B" w:rsidRDefault="00BF2423" w:rsidP="00BB063B">
            <w:pPr>
              <w:pStyle w:val="TableParagraph"/>
              <w:spacing w:before="0"/>
              <w:ind w:left="30" w:right="30"/>
              <w:rPr>
                <w:sz w:val="24"/>
                <w:szCs w:val="24"/>
              </w:rPr>
            </w:pPr>
            <w:r w:rsidRPr="00BB063B">
              <w:rPr>
                <w:spacing w:val="-5"/>
                <w:sz w:val="24"/>
                <w:szCs w:val="24"/>
              </w:rPr>
              <w:t>67%</w:t>
            </w:r>
          </w:p>
        </w:tc>
        <w:tc>
          <w:tcPr>
            <w:tcW w:w="263" w:type="pct"/>
          </w:tcPr>
          <w:p w14:paraId="5D9AFFCA" w14:textId="77777777" w:rsidR="00BE5563" w:rsidRPr="00BB063B" w:rsidRDefault="00BF2423" w:rsidP="00BB063B">
            <w:pPr>
              <w:pStyle w:val="TableParagraph"/>
              <w:spacing w:before="0"/>
              <w:ind w:left="30" w:right="30"/>
              <w:rPr>
                <w:sz w:val="24"/>
                <w:szCs w:val="24"/>
              </w:rPr>
            </w:pPr>
            <w:r w:rsidRPr="00BB063B">
              <w:rPr>
                <w:spacing w:val="-5"/>
                <w:sz w:val="24"/>
                <w:szCs w:val="24"/>
              </w:rPr>
              <w:t>33%</w:t>
            </w:r>
          </w:p>
        </w:tc>
        <w:tc>
          <w:tcPr>
            <w:tcW w:w="263" w:type="pct"/>
            <w:tcBorders>
              <w:right w:val="single" w:sz="4" w:space="0" w:color="000000"/>
            </w:tcBorders>
          </w:tcPr>
          <w:p w14:paraId="5D9AFFCB"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CC" w14:textId="77777777" w:rsidR="00BE5563" w:rsidRPr="00BB063B" w:rsidRDefault="00BF2423" w:rsidP="00BB063B">
            <w:pPr>
              <w:pStyle w:val="TableParagraph"/>
              <w:spacing w:before="0"/>
              <w:ind w:left="30" w:right="33"/>
              <w:rPr>
                <w:sz w:val="24"/>
                <w:szCs w:val="24"/>
              </w:rPr>
            </w:pPr>
            <w:r w:rsidRPr="00BB063B">
              <w:rPr>
                <w:spacing w:val="-5"/>
                <w:sz w:val="24"/>
                <w:szCs w:val="24"/>
              </w:rPr>
              <w:t>47%</w:t>
            </w:r>
          </w:p>
        </w:tc>
        <w:tc>
          <w:tcPr>
            <w:tcW w:w="263" w:type="pct"/>
            <w:tcBorders>
              <w:left w:val="single" w:sz="4" w:space="0" w:color="E8ECED"/>
              <w:right w:val="single" w:sz="4" w:space="0" w:color="E8ECED"/>
            </w:tcBorders>
          </w:tcPr>
          <w:p w14:paraId="5D9AFFCD" w14:textId="77777777" w:rsidR="00BE5563" w:rsidRPr="00BB063B" w:rsidRDefault="00BF2423" w:rsidP="00BB063B">
            <w:pPr>
              <w:pStyle w:val="TableParagraph"/>
              <w:spacing w:before="0"/>
              <w:ind w:left="30" w:right="36"/>
              <w:rPr>
                <w:sz w:val="24"/>
                <w:szCs w:val="24"/>
              </w:rPr>
            </w:pPr>
            <w:r w:rsidRPr="00BB063B">
              <w:rPr>
                <w:spacing w:val="-5"/>
                <w:sz w:val="24"/>
                <w:szCs w:val="24"/>
              </w:rPr>
              <w:t>53%</w:t>
            </w:r>
          </w:p>
        </w:tc>
        <w:tc>
          <w:tcPr>
            <w:tcW w:w="263" w:type="pct"/>
            <w:tcBorders>
              <w:left w:val="single" w:sz="4" w:space="0" w:color="E8ECED"/>
              <w:right w:val="single" w:sz="4" w:space="0" w:color="000000"/>
            </w:tcBorders>
          </w:tcPr>
          <w:p w14:paraId="5D9AFFCE"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CF" w14:textId="77777777" w:rsidR="00BE5563" w:rsidRPr="00BB063B" w:rsidRDefault="00BF2423" w:rsidP="00BB063B">
            <w:pPr>
              <w:pStyle w:val="TableParagraph"/>
              <w:spacing w:before="0"/>
              <w:ind w:left="30" w:right="40"/>
              <w:rPr>
                <w:sz w:val="24"/>
                <w:szCs w:val="24"/>
              </w:rPr>
            </w:pPr>
            <w:r w:rsidRPr="00BB063B">
              <w:rPr>
                <w:spacing w:val="-5"/>
                <w:sz w:val="24"/>
                <w:szCs w:val="24"/>
              </w:rPr>
              <w:t>36%</w:t>
            </w:r>
          </w:p>
        </w:tc>
        <w:tc>
          <w:tcPr>
            <w:tcW w:w="263" w:type="pct"/>
            <w:tcBorders>
              <w:left w:val="single" w:sz="4" w:space="0" w:color="E8ECED"/>
              <w:right w:val="single" w:sz="4" w:space="0" w:color="E8ECED"/>
            </w:tcBorders>
          </w:tcPr>
          <w:p w14:paraId="5D9AFFD0" w14:textId="77777777" w:rsidR="00BE5563" w:rsidRPr="00BB063B" w:rsidRDefault="00BF2423" w:rsidP="00BB063B">
            <w:pPr>
              <w:pStyle w:val="TableParagraph"/>
              <w:spacing w:before="0"/>
              <w:ind w:left="30" w:right="42"/>
              <w:rPr>
                <w:sz w:val="24"/>
                <w:szCs w:val="24"/>
              </w:rPr>
            </w:pPr>
            <w:r w:rsidRPr="00BB063B">
              <w:rPr>
                <w:spacing w:val="-5"/>
                <w:sz w:val="24"/>
                <w:szCs w:val="24"/>
              </w:rPr>
              <w:t>64%</w:t>
            </w:r>
          </w:p>
        </w:tc>
        <w:tc>
          <w:tcPr>
            <w:tcW w:w="263" w:type="pct"/>
            <w:tcBorders>
              <w:left w:val="single" w:sz="4" w:space="0" w:color="E8ECED"/>
              <w:right w:val="single" w:sz="4" w:space="0" w:color="000000"/>
            </w:tcBorders>
          </w:tcPr>
          <w:p w14:paraId="5D9AFFD1"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tcBorders>
          </w:tcPr>
          <w:p w14:paraId="5D9AFFD2" w14:textId="77777777" w:rsidR="00BE5563" w:rsidRPr="00BB063B" w:rsidRDefault="00BF2423" w:rsidP="00BB063B">
            <w:pPr>
              <w:pStyle w:val="TableParagraph"/>
              <w:spacing w:before="0"/>
              <w:ind w:left="30" w:right="46"/>
              <w:rPr>
                <w:sz w:val="24"/>
                <w:szCs w:val="24"/>
              </w:rPr>
            </w:pPr>
            <w:r w:rsidRPr="00BB063B">
              <w:rPr>
                <w:spacing w:val="-5"/>
                <w:sz w:val="24"/>
                <w:szCs w:val="24"/>
              </w:rPr>
              <w:t>34%</w:t>
            </w:r>
          </w:p>
        </w:tc>
        <w:tc>
          <w:tcPr>
            <w:tcW w:w="263" w:type="pct"/>
          </w:tcPr>
          <w:p w14:paraId="5D9AFFD3" w14:textId="77777777" w:rsidR="00BE5563" w:rsidRPr="00BB063B" w:rsidRDefault="00BF2423" w:rsidP="00BB063B">
            <w:pPr>
              <w:pStyle w:val="TableParagraph"/>
              <w:spacing w:before="0"/>
              <w:ind w:left="30" w:right="48"/>
              <w:rPr>
                <w:sz w:val="24"/>
                <w:szCs w:val="24"/>
              </w:rPr>
            </w:pPr>
            <w:r w:rsidRPr="00BB063B">
              <w:rPr>
                <w:spacing w:val="-5"/>
                <w:sz w:val="24"/>
                <w:szCs w:val="24"/>
              </w:rPr>
              <w:t>28%</w:t>
            </w:r>
          </w:p>
        </w:tc>
        <w:tc>
          <w:tcPr>
            <w:tcW w:w="263" w:type="pct"/>
            <w:tcBorders>
              <w:right w:val="single" w:sz="4" w:space="0" w:color="E8ECED"/>
            </w:tcBorders>
          </w:tcPr>
          <w:p w14:paraId="5D9AFFD4" w14:textId="77777777" w:rsidR="00BE5563" w:rsidRPr="00BB063B" w:rsidRDefault="00BF2423" w:rsidP="00BB063B">
            <w:pPr>
              <w:pStyle w:val="TableParagraph"/>
              <w:spacing w:before="0"/>
              <w:ind w:left="30" w:right="50"/>
              <w:rPr>
                <w:sz w:val="24"/>
                <w:szCs w:val="24"/>
              </w:rPr>
            </w:pPr>
            <w:r w:rsidRPr="00BB063B">
              <w:rPr>
                <w:spacing w:val="-5"/>
                <w:sz w:val="24"/>
                <w:szCs w:val="24"/>
              </w:rPr>
              <w:t>38%</w:t>
            </w:r>
          </w:p>
        </w:tc>
      </w:tr>
      <w:tr w:rsidR="00BE5563" w14:paraId="5D9AFFE6" w14:textId="77777777" w:rsidTr="00B925E0">
        <w:trPr>
          <w:gridAfter w:val="1"/>
          <w:wAfter w:w="2" w:type="pct"/>
          <w:trHeight w:val="351"/>
        </w:trPr>
        <w:tc>
          <w:tcPr>
            <w:tcW w:w="1051" w:type="pct"/>
            <w:tcBorders>
              <w:right w:val="single" w:sz="4" w:space="0" w:color="000000"/>
            </w:tcBorders>
          </w:tcPr>
          <w:p w14:paraId="5D9AFFD6" w14:textId="77777777" w:rsidR="00BE5563" w:rsidRPr="00BB063B" w:rsidRDefault="00BF2423" w:rsidP="00BB063B">
            <w:pPr>
              <w:pStyle w:val="TableParagraph"/>
              <w:spacing w:before="0"/>
              <w:ind w:left="28"/>
              <w:jc w:val="left"/>
              <w:rPr>
                <w:sz w:val="24"/>
                <w:szCs w:val="24"/>
              </w:rPr>
            </w:pPr>
            <w:r w:rsidRPr="00BB063B">
              <w:rPr>
                <w:sz w:val="24"/>
                <w:szCs w:val="24"/>
              </w:rPr>
              <w:t>Allied</w:t>
            </w:r>
            <w:r w:rsidRPr="00BB063B">
              <w:rPr>
                <w:spacing w:val="-1"/>
                <w:sz w:val="24"/>
                <w:szCs w:val="24"/>
              </w:rPr>
              <w:t xml:space="preserve"> </w:t>
            </w:r>
            <w:r w:rsidRPr="00BB063B">
              <w:rPr>
                <w:sz w:val="24"/>
                <w:szCs w:val="24"/>
              </w:rPr>
              <w:t>Health</w:t>
            </w:r>
            <w:r w:rsidRPr="00BB063B">
              <w:rPr>
                <w:spacing w:val="-1"/>
                <w:sz w:val="24"/>
                <w:szCs w:val="24"/>
              </w:rPr>
              <w:t xml:space="preserve"> </w:t>
            </w:r>
            <w:r w:rsidRPr="00BB063B">
              <w:rPr>
                <w:sz w:val="24"/>
                <w:szCs w:val="24"/>
              </w:rPr>
              <w:t>Professionals</w:t>
            </w:r>
            <w:r w:rsidRPr="00BB063B">
              <w:rPr>
                <w:spacing w:val="-4"/>
                <w:sz w:val="24"/>
                <w:szCs w:val="24"/>
              </w:rPr>
              <w:t xml:space="preserve"> </w:t>
            </w:r>
            <w:r w:rsidRPr="00BB063B">
              <w:rPr>
                <w:spacing w:val="-2"/>
                <w:sz w:val="24"/>
                <w:szCs w:val="24"/>
              </w:rPr>
              <w:t>(AHPs)</w:t>
            </w:r>
          </w:p>
        </w:tc>
        <w:tc>
          <w:tcPr>
            <w:tcW w:w="264" w:type="pct"/>
            <w:tcBorders>
              <w:left w:val="single" w:sz="4" w:space="0" w:color="000000"/>
            </w:tcBorders>
          </w:tcPr>
          <w:p w14:paraId="5D9AFFD7" w14:textId="77777777" w:rsidR="00BE5563" w:rsidRPr="00BB063B" w:rsidRDefault="00BF2423" w:rsidP="00BB063B">
            <w:pPr>
              <w:pStyle w:val="TableParagraph"/>
              <w:spacing w:before="0"/>
              <w:ind w:right="26"/>
              <w:rPr>
                <w:sz w:val="24"/>
                <w:szCs w:val="24"/>
              </w:rPr>
            </w:pPr>
            <w:r w:rsidRPr="00BB063B">
              <w:rPr>
                <w:spacing w:val="-5"/>
                <w:sz w:val="24"/>
                <w:szCs w:val="24"/>
              </w:rPr>
              <w:t>40%</w:t>
            </w:r>
          </w:p>
        </w:tc>
        <w:tc>
          <w:tcPr>
            <w:tcW w:w="263" w:type="pct"/>
          </w:tcPr>
          <w:p w14:paraId="5D9AFFD8" w14:textId="77777777" w:rsidR="00BE5563" w:rsidRPr="00BB063B" w:rsidRDefault="00BF2423" w:rsidP="00BB063B">
            <w:pPr>
              <w:pStyle w:val="TableParagraph"/>
              <w:spacing w:before="0"/>
              <w:ind w:left="30" w:right="27"/>
              <w:rPr>
                <w:sz w:val="24"/>
                <w:szCs w:val="24"/>
              </w:rPr>
            </w:pPr>
            <w:r w:rsidRPr="00BB063B">
              <w:rPr>
                <w:spacing w:val="-5"/>
                <w:sz w:val="24"/>
                <w:szCs w:val="24"/>
              </w:rPr>
              <w:t>53%</w:t>
            </w:r>
          </w:p>
        </w:tc>
        <w:tc>
          <w:tcPr>
            <w:tcW w:w="263" w:type="pct"/>
            <w:tcBorders>
              <w:right w:val="single" w:sz="4" w:space="0" w:color="000000"/>
            </w:tcBorders>
          </w:tcPr>
          <w:p w14:paraId="5D9AFFD9" w14:textId="77777777" w:rsidR="00BE5563" w:rsidRPr="00BB063B" w:rsidRDefault="00BF2423" w:rsidP="00BB063B">
            <w:pPr>
              <w:pStyle w:val="TableParagraph"/>
              <w:spacing w:before="0"/>
              <w:ind w:left="30" w:right="22"/>
              <w:rPr>
                <w:sz w:val="24"/>
                <w:szCs w:val="24"/>
              </w:rPr>
            </w:pPr>
            <w:r w:rsidRPr="00BB063B">
              <w:rPr>
                <w:spacing w:val="-5"/>
                <w:sz w:val="24"/>
                <w:szCs w:val="24"/>
              </w:rPr>
              <w:t>7%</w:t>
            </w:r>
          </w:p>
        </w:tc>
        <w:tc>
          <w:tcPr>
            <w:tcW w:w="263" w:type="pct"/>
            <w:tcBorders>
              <w:left w:val="single" w:sz="4" w:space="0" w:color="000000"/>
            </w:tcBorders>
          </w:tcPr>
          <w:p w14:paraId="5D9AFFDA" w14:textId="77777777" w:rsidR="00BE5563" w:rsidRPr="00BB063B" w:rsidRDefault="00BF2423" w:rsidP="00BB063B">
            <w:pPr>
              <w:pStyle w:val="TableParagraph"/>
              <w:spacing w:before="0"/>
              <w:ind w:left="30" w:right="30"/>
              <w:rPr>
                <w:sz w:val="24"/>
                <w:szCs w:val="24"/>
              </w:rPr>
            </w:pPr>
            <w:r w:rsidRPr="00BB063B">
              <w:rPr>
                <w:spacing w:val="-5"/>
                <w:sz w:val="24"/>
                <w:szCs w:val="24"/>
              </w:rPr>
              <w:t>80%</w:t>
            </w:r>
          </w:p>
        </w:tc>
        <w:tc>
          <w:tcPr>
            <w:tcW w:w="263" w:type="pct"/>
          </w:tcPr>
          <w:p w14:paraId="5D9AFFDB" w14:textId="77777777" w:rsidR="00BE5563" w:rsidRPr="00BB063B" w:rsidRDefault="00BF2423" w:rsidP="00BB063B">
            <w:pPr>
              <w:pStyle w:val="TableParagraph"/>
              <w:spacing w:before="0"/>
              <w:ind w:left="30" w:right="30"/>
              <w:rPr>
                <w:sz w:val="24"/>
                <w:szCs w:val="24"/>
              </w:rPr>
            </w:pPr>
            <w:r w:rsidRPr="00BB063B">
              <w:rPr>
                <w:spacing w:val="-5"/>
                <w:sz w:val="24"/>
                <w:szCs w:val="24"/>
              </w:rPr>
              <w:t>20%</w:t>
            </w:r>
          </w:p>
        </w:tc>
        <w:tc>
          <w:tcPr>
            <w:tcW w:w="263" w:type="pct"/>
            <w:tcBorders>
              <w:right w:val="single" w:sz="4" w:space="0" w:color="000000"/>
            </w:tcBorders>
          </w:tcPr>
          <w:p w14:paraId="5D9AFFDC"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DD" w14:textId="77777777" w:rsidR="00BE5563" w:rsidRPr="00BB063B" w:rsidRDefault="00BF2423" w:rsidP="00BB063B">
            <w:pPr>
              <w:pStyle w:val="TableParagraph"/>
              <w:spacing w:before="0"/>
              <w:ind w:left="30" w:right="30"/>
              <w:rPr>
                <w:sz w:val="24"/>
                <w:szCs w:val="24"/>
              </w:rPr>
            </w:pPr>
            <w:r w:rsidRPr="00BB063B">
              <w:rPr>
                <w:spacing w:val="-10"/>
                <w:sz w:val="24"/>
                <w:szCs w:val="24"/>
              </w:rPr>
              <w:t>-</w:t>
            </w:r>
          </w:p>
        </w:tc>
        <w:tc>
          <w:tcPr>
            <w:tcW w:w="263" w:type="pct"/>
            <w:tcBorders>
              <w:left w:val="single" w:sz="4" w:space="0" w:color="E8ECED"/>
              <w:right w:val="single" w:sz="4" w:space="0" w:color="E8ECED"/>
            </w:tcBorders>
          </w:tcPr>
          <w:p w14:paraId="5D9AFFDE" w14:textId="77777777" w:rsidR="00BE5563" w:rsidRPr="00BB063B" w:rsidRDefault="00BF2423" w:rsidP="00BB063B">
            <w:pPr>
              <w:pStyle w:val="TableParagraph"/>
              <w:spacing w:before="0"/>
              <w:ind w:left="30" w:right="31"/>
              <w:rPr>
                <w:sz w:val="24"/>
                <w:szCs w:val="24"/>
              </w:rPr>
            </w:pPr>
            <w:r w:rsidRPr="00BB063B">
              <w:rPr>
                <w:spacing w:val="-10"/>
                <w:sz w:val="24"/>
                <w:szCs w:val="24"/>
              </w:rPr>
              <w:t>-</w:t>
            </w:r>
          </w:p>
        </w:tc>
        <w:tc>
          <w:tcPr>
            <w:tcW w:w="263" w:type="pct"/>
            <w:tcBorders>
              <w:left w:val="single" w:sz="4" w:space="0" w:color="E8ECED"/>
              <w:right w:val="single" w:sz="4" w:space="0" w:color="000000"/>
            </w:tcBorders>
          </w:tcPr>
          <w:p w14:paraId="5D9AFFDF" w14:textId="77777777" w:rsidR="00BE5563" w:rsidRPr="00BB063B" w:rsidRDefault="00BF2423" w:rsidP="00BB063B">
            <w:pPr>
              <w:pStyle w:val="TableParagraph"/>
              <w:spacing w:before="0"/>
              <w:ind w:left="30" w:right="31"/>
              <w:rPr>
                <w:sz w:val="24"/>
                <w:szCs w:val="24"/>
              </w:rPr>
            </w:pPr>
            <w:r w:rsidRPr="00BB063B">
              <w:rPr>
                <w:spacing w:val="-10"/>
                <w:sz w:val="24"/>
                <w:szCs w:val="24"/>
              </w:rPr>
              <w:t>-</w:t>
            </w:r>
          </w:p>
        </w:tc>
        <w:tc>
          <w:tcPr>
            <w:tcW w:w="263" w:type="pct"/>
            <w:tcBorders>
              <w:left w:val="single" w:sz="4" w:space="0" w:color="000000"/>
              <w:right w:val="single" w:sz="4" w:space="0" w:color="E8ECED"/>
            </w:tcBorders>
          </w:tcPr>
          <w:p w14:paraId="5D9AFFE0" w14:textId="77777777" w:rsidR="00BE5563" w:rsidRPr="00BB063B" w:rsidRDefault="00BF2423" w:rsidP="00BB063B">
            <w:pPr>
              <w:pStyle w:val="TableParagraph"/>
              <w:spacing w:before="0"/>
              <w:ind w:left="30" w:right="33"/>
              <w:rPr>
                <w:sz w:val="24"/>
                <w:szCs w:val="24"/>
              </w:rPr>
            </w:pPr>
            <w:r w:rsidRPr="00BB063B">
              <w:rPr>
                <w:spacing w:val="-10"/>
                <w:sz w:val="24"/>
                <w:szCs w:val="24"/>
              </w:rPr>
              <w:t>-</w:t>
            </w:r>
          </w:p>
        </w:tc>
        <w:tc>
          <w:tcPr>
            <w:tcW w:w="263" w:type="pct"/>
            <w:tcBorders>
              <w:left w:val="single" w:sz="4" w:space="0" w:color="E8ECED"/>
              <w:right w:val="single" w:sz="4" w:space="0" w:color="E8ECED"/>
            </w:tcBorders>
          </w:tcPr>
          <w:p w14:paraId="5D9AFFE1" w14:textId="77777777" w:rsidR="00BE5563" w:rsidRPr="00BB063B" w:rsidRDefault="00BF2423" w:rsidP="00BB063B">
            <w:pPr>
              <w:pStyle w:val="TableParagraph"/>
              <w:spacing w:before="0"/>
              <w:ind w:left="30" w:right="35"/>
              <w:rPr>
                <w:sz w:val="24"/>
                <w:szCs w:val="24"/>
              </w:rPr>
            </w:pPr>
            <w:r w:rsidRPr="00BB063B">
              <w:rPr>
                <w:spacing w:val="-10"/>
                <w:sz w:val="24"/>
                <w:szCs w:val="24"/>
              </w:rPr>
              <w:t>-</w:t>
            </w:r>
          </w:p>
        </w:tc>
        <w:tc>
          <w:tcPr>
            <w:tcW w:w="263" w:type="pct"/>
            <w:tcBorders>
              <w:left w:val="single" w:sz="4" w:space="0" w:color="E8ECED"/>
              <w:right w:val="single" w:sz="4" w:space="0" w:color="000000"/>
            </w:tcBorders>
          </w:tcPr>
          <w:p w14:paraId="5D9AFFE2" w14:textId="77777777" w:rsidR="00BE5563" w:rsidRPr="00BB063B" w:rsidRDefault="00BF2423" w:rsidP="00BB063B">
            <w:pPr>
              <w:pStyle w:val="TableParagraph"/>
              <w:spacing w:before="0"/>
              <w:ind w:left="30" w:right="37"/>
              <w:rPr>
                <w:sz w:val="24"/>
                <w:szCs w:val="24"/>
              </w:rPr>
            </w:pPr>
            <w:r w:rsidRPr="00BB063B">
              <w:rPr>
                <w:spacing w:val="-10"/>
                <w:sz w:val="24"/>
                <w:szCs w:val="24"/>
              </w:rPr>
              <w:t>-</w:t>
            </w:r>
          </w:p>
        </w:tc>
        <w:tc>
          <w:tcPr>
            <w:tcW w:w="263" w:type="pct"/>
            <w:tcBorders>
              <w:left w:val="single" w:sz="4" w:space="0" w:color="000000"/>
            </w:tcBorders>
          </w:tcPr>
          <w:p w14:paraId="5D9AFFE3" w14:textId="77777777" w:rsidR="00BE5563" w:rsidRPr="00BB063B" w:rsidRDefault="00BF2423" w:rsidP="00BB063B">
            <w:pPr>
              <w:pStyle w:val="TableParagraph"/>
              <w:spacing w:before="0"/>
              <w:ind w:left="30" w:right="46"/>
              <w:rPr>
                <w:sz w:val="24"/>
                <w:szCs w:val="24"/>
              </w:rPr>
            </w:pPr>
            <w:r w:rsidRPr="00BB063B">
              <w:rPr>
                <w:spacing w:val="-5"/>
                <w:sz w:val="24"/>
                <w:szCs w:val="24"/>
              </w:rPr>
              <w:t>50%</w:t>
            </w:r>
          </w:p>
        </w:tc>
        <w:tc>
          <w:tcPr>
            <w:tcW w:w="263" w:type="pct"/>
          </w:tcPr>
          <w:p w14:paraId="5D9AFFE4" w14:textId="77777777" w:rsidR="00BE5563" w:rsidRPr="00BB063B" w:rsidRDefault="00BF2423" w:rsidP="00BB063B">
            <w:pPr>
              <w:pStyle w:val="TableParagraph"/>
              <w:spacing w:before="0"/>
              <w:ind w:left="30" w:right="48"/>
              <w:rPr>
                <w:sz w:val="24"/>
                <w:szCs w:val="24"/>
              </w:rPr>
            </w:pPr>
            <w:r w:rsidRPr="00BB063B">
              <w:rPr>
                <w:spacing w:val="-5"/>
                <w:sz w:val="24"/>
                <w:szCs w:val="24"/>
              </w:rPr>
              <w:t>45%</w:t>
            </w:r>
          </w:p>
        </w:tc>
        <w:tc>
          <w:tcPr>
            <w:tcW w:w="263" w:type="pct"/>
            <w:tcBorders>
              <w:right w:val="single" w:sz="4" w:space="0" w:color="E8ECED"/>
            </w:tcBorders>
          </w:tcPr>
          <w:p w14:paraId="5D9AFFE5" w14:textId="77777777" w:rsidR="00BE5563" w:rsidRPr="00BB063B" w:rsidRDefault="00BF2423" w:rsidP="00BB063B">
            <w:pPr>
              <w:pStyle w:val="TableParagraph"/>
              <w:spacing w:before="0"/>
              <w:ind w:left="30" w:right="43"/>
              <w:rPr>
                <w:sz w:val="24"/>
                <w:szCs w:val="24"/>
              </w:rPr>
            </w:pPr>
            <w:r w:rsidRPr="00BB063B">
              <w:rPr>
                <w:spacing w:val="-5"/>
                <w:sz w:val="24"/>
                <w:szCs w:val="24"/>
              </w:rPr>
              <w:t>5%</w:t>
            </w:r>
          </w:p>
        </w:tc>
      </w:tr>
      <w:tr w:rsidR="00BE5563" w14:paraId="5D9AFFF7" w14:textId="77777777" w:rsidTr="00B925E0">
        <w:trPr>
          <w:gridAfter w:val="1"/>
          <w:wAfter w:w="2" w:type="pct"/>
          <w:trHeight w:val="351"/>
        </w:trPr>
        <w:tc>
          <w:tcPr>
            <w:tcW w:w="1051" w:type="pct"/>
            <w:tcBorders>
              <w:right w:val="single" w:sz="4" w:space="0" w:color="000000"/>
            </w:tcBorders>
          </w:tcPr>
          <w:p w14:paraId="5D9AFFE7" w14:textId="77777777" w:rsidR="00BE5563" w:rsidRPr="00BB063B" w:rsidRDefault="00BF2423" w:rsidP="00BB063B">
            <w:pPr>
              <w:pStyle w:val="TableParagraph"/>
              <w:spacing w:before="0"/>
              <w:ind w:left="28"/>
              <w:jc w:val="left"/>
              <w:rPr>
                <w:sz w:val="24"/>
                <w:szCs w:val="24"/>
              </w:rPr>
            </w:pPr>
            <w:r w:rsidRPr="00BB063B">
              <w:rPr>
                <w:sz w:val="24"/>
                <w:szCs w:val="24"/>
              </w:rPr>
              <w:t>Pharmacy</w:t>
            </w:r>
            <w:r w:rsidRPr="00BB063B">
              <w:rPr>
                <w:spacing w:val="-5"/>
                <w:sz w:val="24"/>
                <w:szCs w:val="24"/>
              </w:rPr>
              <w:t xml:space="preserve"> </w:t>
            </w:r>
            <w:r w:rsidRPr="00BB063B">
              <w:rPr>
                <w:spacing w:val="-2"/>
                <w:sz w:val="24"/>
                <w:szCs w:val="24"/>
              </w:rPr>
              <w:t>professions</w:t>
            </w:r>
          </w:p>
        </w:tc>
        <w:tc>
          <w:tcPr>
            <w:tcW w:w="264" w:type="pct"/>
            <w:tcBorders>
              <w:left w:val="single" w:sz="4" w:space="0" w:color="000000"/>
            </w:tcBorders>
          </w:tcPr>
          <w:p w14:paraId="5D9AFFE8" w14:textId="77777777" w:rsidR="00BE5563" w:rsidRPr="00BB063B" w:rsidRDefault="00BF2423" w:rsidP="00BB063B">
            <w:pPr>
              <w:pStyle w:val="TableParagraph"/>
              <w:spacing w:before="0"/>
              <w:ind w:right="26"/>
              <w:rPr>
                <w:sz w:val="24"/>
                <w:szCs w:val="24"/>
              </w:rPr>
            </w:pPr>
            <w:r w:rsidRPr="00BB063B">
              <w:rPr>
                <w:spacing w:val="-5"/>
                <w:sz w:val="24"/>
                <w:szCs w:val="24"/>
              </w:rPr>
              <w:t>62%</w:t>
            </w:r>
          </w:p>
        </w:tc>
        <w:tc>
          <w:tcPr>
            <w:tcW w:w="263" w:type="pct"/>
          </w:tcPr>
          <w:p w14:paraId="5D9AFFE9" w14:textId="77777777" w:rsidR="00BE5563" w:rsidRPr="00BB063B" w:rsidRDefault="00BF2423" w:rsidP="00BB063B">
            <w:pPr>
              <w:pStyle w:val="TableParagraph"/>
              <w:spacing w:before="0"/>
              <w:ind w:left="30" w:right="27"/>
              <w:rPr>
                <w:sz w:val="24"/>
                <w:szCs w:val="24"/>
              </w:rPr>
            </w:pPr>
            <w:r w:rsidRPr="00BB063B">
              <w:rPr>
                <w:spacing w:val="-5"/>
                <w:sz w:val="24"/>
                <w:szCs w:val="24"/>
              </w:rPr>
              <w:t>28%</w:t>
            </w:r>
          </w:p>
        </w:tc>
        <w:tc>
          <w:tcPr>
            <w:tcW w:w="263" w:type="pct"/>
            <w:tcBorders>
              <w:right w:val="single" w:sz="4" w:space="0" w:color="000000"/>
            </w:tcBorders>
          </w:tcPr>
          <w:p w14:paraId="5D9AFFEA" w14:textId="77777777" w:rsidR="00BE5563" w:rsidRPr="00BB063B" w:rsidRDefault="00BF2423" w:rsidP="00BB063B">
            <w:pPr>
              <w:pStyle w:val="TableParagraph"/>
              <w:spacing w:before="0"/>
              <w:ind w:left="30" w:right="29"/>
              <w:rPr>
                <w:sz w:val="24"/>
                <w:szCs w:val="24"/>
              </w:rPr>
            </w:pPr>
            <w:r w:rsidRPr="00BB063B">
              <w:rPr>
                <w:spacing w:val="-5"/>
                <w:sz w:val="24"/>
                <w:szCs w:val="24"/>
              </w:rPr>
              <w:t>10%</w:t>
            </w:r>
          </w:p>
        </w:tc>
        <w:tc>
          <w:tcPr>
            <w:tcW w:w="263" w:type="pct"/>
            <w:tcBorders>
              <w:left w:val="single" w:sz="4" w:space="0" w:color="000000"/>
            </w:tcBorders>
          </w:tcPr>
          <w:p w14:paraId="5D9AFFEB" w14:textId="77777777" w:rsidR="00BE5563" w:rsidRPr="00BB063B" w:rsidRDefault="00BF2423" w:rsidP="00BB063B">
            <w:pPr>
              <w:pStyle w:val="TableParagraph"/>
              <w:spacing w:before="0"/>
              <w:ind w:left="30" w:right="30"/>
              <w:rPr>
                <w:sz w:val="24"/>
                <w:szCs w:val="24"/>
              </w:rPr>
            </w:pPr>
            <w:r w:rsidRPr="00BB063B">
              <w:rPr>
                <w:spacing w:val="-5"/>
                <w:sz w:val="24"/>
                <w:szCs w:val="24"/>
              </w:rPr>
              <w:t>14%</w:t>
            </w:r>
          </w:p>
        </w:tc>
        <w:tc>
          <w:tcPr>
            <w:tcW w:w="263" w:type="pct"/>
          </w:tcPr>
          <w:p w14:paraId="5D9AFFEC" w14:textId="77777777" w:rsidR="00BE5563" w:rsidRPr="00BB063B" w:rsidRDefault="00BF2423" w:rsidP="00BB063B">
            <w:pPr>
              <w:pStyle w:val="TableParagraph"/>
              <w:spacing w:before="0"/>
              <w:ind w:left="30" w:right="30"/>
              <w:rPr>
                <w:sz w:val="24"/>
                <w:szCs w:val="24"/>
              </w:rPr>
            </w:pPr>
            <w:r w:rsidRPr="00BB063B">
              <w:rPr>
                <w:spacing w:val="-5"/>
                <w:sz w:val="24"/>
                <w:szCs w:val="24"/>
              </w:rPr>
              <w:t>86%</w:t>
            </w:r>
          </w:p>
        </w:tc>
        <w:tc>
          <w:tcPr>
            <w:tcW w:w="263" w:type="pct"/>
            <w:tcBorders>
              <w:right w:val="single" w:sz="4" w:space="0" w:color="000000"/>
            </w:tcBorders>
          </w:tcPr>
          <w:p w14:paraId="5D9AFFED"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right w:val="single" w:sz="4" w:space="0" w:color="E8ECED"/>
            </w:tcBorders>
          </w:tcPr>
          <w:p w14:paraId="5D9AFFEE" w14:textId="77777777" w:rsidR="00BE5563" w:rsidRPr="00BB063B" w:rsidRDefault="00BF2423" w:rsidP="00BB063B">
            <w:pPr>
              <w:pStyle w:val="TableParagraph"/>
              <w:spacing w:before="0"/>
              <w:ind w:left="30" w:right="30"/>
              <w:rPr>
                <w:sz w:val="24"/>
                <w:szCs w:val="24"/>
              </w:rPr>
            </w:pPr>
            <w:r w:rsidRPr="00BB063B">
              <w:rPr>
                <w:spacing w:val="-5"/>
                <w:sz w:val="24"/>
                <w:szCs w:val="24"/>
              </w:rPr>
              <w:t>0%</w:t>
            </w:r>
          </w:p>
        </w:tc>
        <w:tc>
          <w:tcPr>
            <w:tcW w:w="263" w:type="pct"/>
            <w:tcBorders>
              <w:left w:val="single" w:sz="4" w:space="0" w:color="E8ECED"/>
              <w:right w:val="single" w:sz="4" w:space="0" w:color="E8ECED"/>
            </w:tcBorders>
          </w:tcPr>
          <w:p w14:paraId="5D9AFFEF" w14:textId="77777777" w:rsidR="00BE5563" w:rsidRPr="00BB063B" w:rsidRDefault="00BF2423" w:rsidP="00BB063B">
            <w:pPr>
              <w:pStyle w:val="TableParagraph"/>
              <w:spacing w:before="0"/>
              <w:ind w:left="30" w:right="31"/>
              <w:rPr>
                <w:sz w:val="24"/>
                <w:szCs w:val="24"/>
              </w:rPr>
            </w:pPr>
            <w:r w:rsidRPr="00BB063B">
              <w:rPr>
                <w:spacing w:val="-4"/>
                <w:sz w:val="24"/>
                <w:szCs w:val="24"/>
              </w:rPr>
              <w:t>100%</w:t>
            </w:r>
          </w:p>
        </w:tc>
        <w:tc>
          <w:tcPr>
            <w:tcW w:w="263" w:type="pct"/>
            <w:tcBorders>
              <w:left w:val="single" w:sz="4" w:space="0" w:color="E8ECED"/>
              <w:right w:val="single" w:sz="4" w:space="0" w:color="000000"/>
            </w:tcBorders>
          </w:tcPr>
          <w:p w14:paraId="5D9AFFF0"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tcBorders>
          </w:tcPr>
          <w:p w14:paraId="5D9AFFF1" w14:textId="77777777" w:rsidR="00BE5563" w:rsidRPr="00BB063B" w:rsidRDefault="00BF2423" w:rsidP="00BB063B">
            <w:pPr>
              <w:pStyle w:val="TableParagraph"/>
              <w:spacing w:before="0"/>
              <w:ind w:left="30" w:right="40"/>
              <w:rPr>
                <w:sz w:val="24"/>
                <w:szCs w:val="24"/>
              </w:rPr>
            </w:pPr>
            <w:r w:rsidRPr="00BB063B">
              <w:rPr>
                <w:spacing w:val="-5"/>
                <w:sz w:val="24"/>
                <w:szCs w:val="24"/>
              </w:rPr>
              <w:t>33%</w:t>
            </w:r>
          </w:p>
        </w:tc>
        <w:tc>
          <w:tcPr>
            <w:tcW w:w="263" w:type="pct"/>
          </w:tcPr>
          <w:p w14:paraId="5D9AFFF2" w14:textId="77777777" w:rsidR="00BE5563" w:rsidRPr="00BB063B" w:rsidRDefault="00BF2423" w:rsidP="00BB063B">
            <w:pPr>
              <w:pStyle w:val="TableParagraph"/>
              <w:spacing w:before="0"/>
              <w:ind w:left="30" w:right="42"/>
              <w:rPr>
                <w:sz w:val="24"/>
                <w:szCs w:val="24"/>
              </w:rPr>
            </w:pPr>
            <w:r w:rsidRPr="00BB063B">
              <w:rPr>
                <w:spacing w:val="-5"/>
                <w:sz w:val="24"/>
                <w:szCs w:val="24"/>
              </w:rPr>
              <w:t>67%</w:t>
            </w:r>
          </w:p>
        </w:tc>
        <w:tc>
          <w:tcPr>
            <w:tcW w:w="263" w:type="pct"/>
            <w:tcBorders>
              <w:right w:val="single" w:sz="4" w:space="0" w:color="000000"/>
            </w:tcBorders>
          </w:tcPr>
          <w:p w14:paraId="5D9AFFF3"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tcBorders>
          </w:tcPr>
          <w:p w14:paraId="5D9AFFF4" w14:textId="77777777" w:rsidR="00BE5563" w:rsidRPr="00BB063B" w:rsidRDefault="00BF2423" w:rsidP="00BB063B">
            <w:pPr>
              <w:pStyle w:val="TableParagraph"/>
              <w:spacing w:before="0"/>
              <w:ind w:left="30" w:right="46"/>
              <w:rPr>
                <w:sz w:val="24"/>
                <w:szCs w:val="24"/>
              </w:rPr>
            </w:pPr>
            <w:r w:rsidRPr="00BB063B">
              <w:rPr>
                <w:spacing w:val="-5"/>
                <w:sz w:val="24"/>
                <w:szCs w:val="24"/>
              </w:rPr>
              <w:t>50%</w:t>
            </w:r>
          </w:p>
        </w:tc>
        <w:tc>
          <w:tcPr>
            <w:tcW w:w="263" w:type="pct"/>
          </w:tcPr>
          <w:p w14:paraId="5D9AFFF5" w14:textId="77777777" w:rsidR="00BE5563" w:rsidRPr="00BB063B" w:rsidRDefault="00BF2423" w:rsidP="00BB063B">
            <w:pPr>
              <w:pStyle w:val="TableParagraph"/>
              <w:spacing w:before="0"/>
              <w:ind w:left="30" w:right="48"/>
              <w:rPr>
                <w:sz w:val="24"/>
                <w:szCs w:val="24"/>
              </w:rPr>
            </w:pPr>
            <w:r w:rsidRPr="00BB063B">
              <w:rPr>
                <w:spacing w:val="-5"/>
                <w:sz w:val="24"/>
                <w:szCs w:val="24"/>
              </w:rPr>
              <w:t>43%</w:t>
            </w:r>
          </w:p>
        </w:tc>
        <w:tc>
          <w:tcPr>
            <w:tcW w:w="263" w:type="pct"/>
            <w:tcBorders>
              <w:right w:val="single" w:sz="4" w:space="0" w:color="E8ECED"/>
            </w:tcBorders>
          </w:tcPr>
          <w:p w14:paraId="5D9AFFF6" w14:textId="77777777" w:rsidR="00BE5563" w:rsidRPr="00BB063B" w:rsidRDefault="00BF2423" w:rsidP="00BB063B">
            <w:pPr>
              <w:pStyle w:val="TableParagraph"/>
              <w:spacing w:before="0"/>
              <w:ind w:left="30" w:right="43"/>
              <w:rPr>
                <w:sz w:val="24"/>
                <w:szCs w:val="24"/>
              </w:rPr>
            </w:pPr>
            <w:r w:rsidRPr="00BB063B">
              <w:rPr>
                <w:spacing w:val="-5"/>
                <w:sz w:val="24"/>
                <w:szCs w:val="24"/>
              </w:rPr>
              <w:t>8%</w:t>
            </w:r>
          </w:p>
        </w:tc>
      </w:tr>
      <w:tr w:rsidR="00BE5563" w14:paraId="5D9B0008" w14:textId="77777777" w:rsidTr="00B925E0">
        <w:trPr>
          <w:gridAfter w:val="1"/>
          <w:wAfter w:w="2" w:type="pct"/>
          <w:trHeight w:val="351"/>
        </w:trPr>
        <w:tc>
          <w:tcPr>
            <w:tcW w:w="1051" w:type="pct"/>
            <w:tcBorders>
              <w:right w:val="single" w:sz="4" w:space="0" w:color="000000"/>
            </w:tcBorders>
          </w:tcPr>
          <w:p w14:paraId="5D9AFFF8" w14:textId="77777777" w:rsidR="00BE5563" w:rsidRPr="00BB063B" w:rsidRDefault="00BF2423" w:rsidP="00BB063B">
            <w:pPr>
              <w:pStyle w:val="TableParagraph"/>
              <w:spacing w:before="0"/>
              <w:ind w:left="28"/>
              <w:jc w:val="left"/>
              <w:rPr>
                <w:sz w:val="24"/>
                <w:szCs w:val="24"/>
              </w:rPr>
            </w:pPr>
            <w:r w:rsidRPr="00BB063B">
              <w:rPr>
                <w:sz w:val="24"/>
                <w:szCs w:val="24"/>
              </w:rPr>
              <w:t>Social</w:t>
            </w:r>
            <w:r w:rsidRPr="00BB063B">
              <w:rPr>
                <w:spacing w:val="-5"/>
                <w:sz w:val="24"/>
                <w:szCs w:val="24"/>
              </w:rPr>
              <w:t xml:space="preserve"> </w:t>
            </w:r>
            <w:r w:rsidRPr="00BB063B">
              <w:rPr>
                <w:spacing w:val="-4"/>
                <w:sz w:val="24"/>
                <w:szCs w:val="24"/>
              </w:rPr>
              <w:t>work</w:t>
            </w:r>
          </w:p>
        </w:tc>
        <w:tc>
          <w:tcPr>
            <w:tcW w:w="264" w:type="pct"/>
            <w:tcBorders>
              <w:left w:val="single" w:sz="4" w:space="0" w:color="000000"/>
            </w:tcBorders>
          </w:tcPr>
          <w:p w14:paraId="5D9AFFF9" w14:textId="77777777" w:rsidR="00BE5563" w:rsidRPr="00BB063B" w:rsidRDefault="00BF2423" w:rsidP="00BB063B">
            <w:pPr>
              <w:pStyle w:val="TableParagraph"/>
              <w:spacing w:before="0"/>
              <w:ind w:right="26"/>
              <w:rPr>
                <w:sz w:val="24"/>
                <w:szCs w:val="24"/>
              </w:rPr>
            </w:pPr>
            <w:r w:rsidRPr="00BB063B">
              <w:rPr>
                <w:spacing w:val="-5"/>
                <w:sz w:val="24"/>
                <w:szCs w:val="24"/>
              </w:rPr>
              <w:t>43%</w:t>
            </w:r>
          </w:p>
        </w:tc>
        <w:tc>
          <w:tcPr>
            <w:tcW w:w="263" w:type="pct"/>
          </w:tcPr>
          <w:p w14:paraId="5D9AFFFA" w14:textId="77777777" w:rsidR="00BE5563" w:rsidRPr="00BB063B" w:rsidRDefault="00BF2423" w:rsidP="00BB063B">
            <w:pPr>
              <w:pStyle w:val="TableParagraph"/>
              <w:spacing w:before="0"/>
              <w:ind w:left="30" w:right="20"/>
              <w:rPr>
                <w:sz w:val="24"/>
                <w:szCs w:val="24"/>
              </w:rPr>
            </w:pPr>
            <w:r w:rsidRPr="00BB063B">
              <w:rPr>
                <w:spacing w:val="-5"/>
                <w:sz w:val="24"/>
                <w:szCs w:val="24"/>
              </w:rPr>
              <w:t>8%</w:t>
            </w:r>
          </w:p>
        </w:tc>
        <w:tc>
          <w:tcPr>
            <w:tcW w:w="263" w:type="pct"/>
            <w:tcBorders>
              <w:right w:val="single" w:sz="4" w:space="0" w:color="000000"/>
            </w:tcBorders>
          </w:tcPr>
          <w:p w14:paraId="5D9AFFFB" w14:textId="77777777" w:rsidR="00BE5563" w:rsidRPr="00BB063B" w:rsidRDefault="00BF2423" w:rsidP="00BB063B">
            <w:pPr>
              <w:pStyle w:val="TableParagraph"/>
              <w:spacing w:before="0"/>
              <w:ind w:left="30" w:right="29"/>
              <w:rPr>
                <w:sz w:val="24"/>
                <w:szCs w:val="24"/>
              </w:rPr>
            </w:pPr>
            <w:r w:rsidRPr="00BB063B">
              <w:rPr>
                <w:spacing w:val="-5"/>
                <w:sz w:val="24"/>
                <w:szCs w:val="24"/>
              </w:rPr>
              <w:t>49%</w:t>
            </w:r>
          </w:p>
        </w:tc>
        <w:tc>
          <w:tcPr>
            <w:tcW w:w="263" w:type="pct"/>
            <w:tcBorders>
              <w:left w:val="single" w:sz="4" w:space="0" w:color="000000"/>
            </w:tcBorders>
          </w:tcPr>
          <w:p w14:paraId="5D9AFFFC" w14:textId="77777777" w:rsidR="00BE5563" w:rsidRPr="00BB063B" w:rsidRDefault="00BF2423" w:rsidP="00BB063B">
            <w:pPr>
              <w:pStyle w:val="TableParagraph"/>
              <w:spacing w:before="0"/>
              <w:ind w:left="30" w:right="30"/>
              <w:rPr>
                <w:sz w:val="24"/>
                <w:szCs w:val="24"/>
              </w:rPr>
            </w:pPr>
            <w:r w:rsidRPr="00BB063B">
              <w:rPr>
                <w:spacing w:val="-5"/>
                <w:sz w:val="24"/>
                <w:szCs w:val="24"/>
              </w:rPr>
              <w:t>57%</w:t>
            </w:r>
          </w:p>
        </w:tc>
        <w:tc>
          <w:tcPr>
            <w:tcW w:w="263" w:type="pct"/>
          </w:tcPr>
          <w:p w14:paraId="5D9AFFFD" w14:textId="77777777" w:rsidR="00BE5563" w:rsidRPr="00BB063B" w:rsidRDefault="00BF2423" w:rsidP="00BB063B">
            <w:pPr>
              <w:pStyle w:val="TableParagraph"/>
              <w:spacing w:before="0"/>
              <w:ind w:left="30" w:right="30"/>
              <w:rPr>
                <w:sz w:val="24"/>
                <w:szCs w:val="24"/>
              </w:rPr>
            </w:pPr>
            <w:r w:rsidRPr="00BB063B">
              <w:rPr>
                <w:spacing w:val="-5"/>
                <w:sz w:val="24"/>
                <w:szCs w:val="24"/>
              </w:rPr>
              <w:t>43%</w:t>
            </w:r>
          </w:p>
        </w:tc>
        <w:tc>
          <w:tcPr>
            <w:tcW w:w="263" w:type="pct"/>
            <w:tcBorders>
              <w:right w:val="single" w:sz="4" w:space="0" w:color="000000"/>
            </w:tcBorders>
          </w:tcPr>
          <w:p w14:paraId="5D9AFFFE"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tcBorders>
          </w:tcPr>
          <w:p w14:paraId="5D9AFFFF" w14:textId="77777777" w:rsidR="00BE5563" w:rsidRPr="00BB063B" w:rsidRDefault="00BF2423" w:rsidP="00BB063B">
            <w:pPr>
              <w:pStyle w:val="TableParagraph"/>
              <w:spacing w:before="0"/>
              <w:ind w:left="30" w:right="30"/>
              <w:rPr>
                <w:sz w:val="24"/>
                <w:szCs w:val="24"/>
              </w:rPr>
            </w:pPr>
            <w:r w:rsidRPr="00BB063B">
              <w:rPr>
                <w:spacing w:val="-5"/>
                <w:sz w:val="24"/>
                <w:szCs w:val="24"/>
              </w:rPr>
              <w:t>0%</w:t>
            </w:r>
          </w:p>
        </w:tc>
        <w:tc>
          <w:tcPr>
            <w:tcW w:w="263" w:type="pct"/>
          </w:tcPr>
          <w:p w14:paraId="5D9B0000" w14:textId="77777777" w:rsidR="00BE5563" w:rsidRPr="00BB063B" w:rsidRDefault="00BF2423" w:rsidP="00BB063B">
            <w:pPr>
              <w:pStyle w:val="TableParagraph"/>
              <w:spacing w:before="0"/>
              <w:ind w:left="30" w:right="31"/>
              <w:rPr>
                <w:sz w:val="24"/>
                <w:szCs w:val="24"/>
              </w:rPr>
            </w:pPr>
            <w:r w:rsidRPr="00BB063B">
              <w:rPr>
                <w:spacing w:val="-4"/>
                <w:sz w:val="24"/>
                <w:szCs w:val="24"/>
              </w:rPr>
              <w:t>100%</w:t>
            </w:r>
          </w:p>
        </w:tc>
        <w:tc>
          <w:tcPr>
            <w:tcW w:w="263" w:type="pct"/>
            <w:tcBorders>
              <w:right w:val="single" w:sz="4" w:space="0" w:color="000000"/>
            </w:tcBorders>
          </w:tcPr>
          <w:p w14:paraId="5D9B0001"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tcBorders>
          </w:tcPr>
          <w:p w14:paraId="5D9B0002" w14:textId="77777777" w:rsidR="00BE5563" w:rsidRPr="00BB063B" w:rsidRDefault="00BF2423" w:rsidP="00BB063B">
            <w:pPr>
              <w:pStyle w:val="TableParagraph"/>
              <w:spacing w:before="0"/>
              <w:ind w:left="30" w:right="33"/>
              <w:rPr>
                <w:sz w:val="24"/>
                <w:szCs w:val="24"/>
              </w:rPr>
            </w:pPr>
            <w:r w:rsidRPr="00BB063B">
              <w:rPr>
                <w:spacing w:val="-4"/>
                <w:sz w:val="24"/>
                <w:szCs w:val="24"/>
              </w:rPr>
              <w:t>100%</w:t>
            </w:r>
          </w:p>
        </w:tc>
        <w:tc>
          <w:tcPr>
            <w:tcW w:w="263" w:type="pct"/>
          </w:tcPr>
          <w:p w14:paraId="5D9B0003" w14:textId="77777777" w:rsidR="00BE5563" w:rsidRPr="00BB063B" w:rsidRDefault="00BF2423" w:rsidP="00BB063B">
            <w:pPr>
              <w:pStyle w:val="TableParagraph"/>
              <w:spacing w:before="0"/>
              <w:ind w:left="30" w:right="35"/>
              <w:rPr>
                <w:sz w:val="24"/>
                <w:szCs w:val="24"/>
              </w:rPr>
            </w:pPr>
            <w:r w:rsidRPr="00BB063B">
              <w:rPr>
                <w:spacing w:val="-5"/>
                <w:sz w:val="24"/>
                <w:szCs w:val="24"/>
              </w:rPr>
              <w:t>0%</w:t>
            </w:r>
          </w:p>
        </w:tc>
        <w:tc>
          <w:tcPr>
            <w:tcW w:w="263" w:type="pct"/>
            <w:tcBorders>
              <w:right w:val="single" w:sz="4" w:space="0" w:color="000000"/>
            </w:tcBorders>
          </w:tcPr>
          <w:p w14:paraId="5D9B0004"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tcBorders>
          </w:tcPr>
          <w:p w14:paraId="5D9B0005" w14:textId="77777777" w:rsidR="00BE5563" w:rsidRPr="00BB063B" w:rsidRDefault="00BF2423" w:rsidP="00BB063B">
            <w:pPr>
              <w:pStyle w:val="TableParagraph"/>
              <w:spacing w:before="0"/>
              <w:ind w:left="30" w:right="46"/>
              <w:rPr>
                <w:sz w:val="24"/>
                <w:szCs w:val="24"/>
              </w:rPr>
            </w:pPr>
            <w:r w:rsidRPr="00BB063B">
              <w:rPr>
                <w:spacing w:val="-5"/>
                <w:sz w:val="24"/>
                <w:szCs w:val="24"/>
              </w:rPr>
              <w:t>47%</w:t>
            </w:r>
          </w:p>
        </w:tc>
        <w:tc>
          <w:tcPr>
            <w:tcW w:w="263" w:type="pct"/>
          </w:tcPr>
          <w:p w14:paraId="5D9B0006" w14:textId="77777777" w:rsidR="00BE5563" w:rsidRPr="00BB063B" w:rsidRDefault="00BF2423" w:rsidP="00BB063B">
            <w:pPr>
              <w:pStyle w:val="TableParagraph"/>
              <w:spacing w:before="0"/>
              <w:ind w:left="30" w:right="48"/>
              <w:rPr>
                <w:sz w:val="24"/>
                <w:szCs w:val="24"/>
              </w:rPr>
            </w:pPr>
            <w:r w:rsidRPr="00BB063B">
              <w:rPr>
                <w:spacing w:val="-5"/>
                <w:sz w:val="24"/>
                <w:szCs w:val="24"/>
              </w:rPr>
              <w:t>17%</w:t>
            </w:r>
          </w:p>
        </w:tc>
        <w:tc>
          <w:tcPr>
            <w:tcW w:w="263" w:type="pct"/>
            <w:tcBorders>
              <w:right w:val="single" w:sz="4" w:space="0" w:color="E8ECED"/>
            </w:tcBorders>
          </w:tcPr>
          <w:p w14:paraId="5D9B0007" w14:textId="77777777" w:rsidR="00BE5563" w:rsidRPr="00BB063B" w:rsidRDefault="00BF2423" w:rsidP="00BB063B">
            <w:pPr>
              <w:pStyle w:val="TableParagraph"/>
              <w:spacing w:before="0"/>
              <w:ind w:left="30" w:right="50"/>
              <w:rPr>
                <w:sz w:val="24"/>
                <w:szCs w:val="24"/>
              </w:rPr>
            </w:pPr>
            <w:r w:rsidRPr="00BB063B">
              <w:rPr>
                <w:spacing w:val="-5"/>
                <w:sz w:val="24"/>
                <w:szCs w:val="24"/>
              </w:rPr>
              <w:t>36%</w:t>
            </w:r>
          </w:p>
        </w:tc>
      </w:tr>
      <w:tr w:rsidR="00BE5563" w14:paraId="5D9B0019" w14:textId="77777777" w:rsidTr="00B925E0">
        <w:trPr>
          <w:gridAfter w:val="1"/>
          <w:wAfter w:w="2" w:type="pct"/>
          <w:trHeight w:val="355"/>
        </w:trPr>
        <w:tc>
          <w:tcPr>
            <w:tcW w:w="1051" w:type="pct"/>
            <w:tcBorders>
              <w:bottom w:val="nil"/>
              <w:right w:val="single" w:sz="4" w:space="0" w:color="000000"/>
            </w:tcBorders>
          </w:tcPr>
          <w:p w14:paraId="5D9B0009" w14:textId="77777777" w:rsidR="00BE5563" w:rsidRPr="00BB063B" w:rsidRDefault="00BF2423" w:rsidP="00BB063B">
            <w:pPr>
              <w:pStyle w:val="TableParagraph"/>
              <w:spacing w:before="0"/>
              <w:ind w:left="28"/>
              <w:jc w:val="left"/>
              <w:rPr>
                <w:sz w:val="24"/>
                <w:szCs w:val="24"/>
              </w:rPr>
            </w:pPr>
            <w:r w:rsidRPr="00BB063B">
              <w:rPr>
                <w:spacing w:val="-2"/>
                <w:sz w:val="24"/>
                <w:szCs w:val="24"/>
              </w:rPr>
              <w:t>Other</w:t>
            </w:r>
          </w:p>
        </w:tc>
        <w:tc>
          <w:tcPr>
            <w:tcW w:w="264" w:type="pct"/>
            <w:tcBorders>
              <w:left w:val="single" w:sz="4" w:space="0" w:color="000000"/>
              <w:bottom w:val="nil"/>
            </w:tcBorders>
          </w:tcPr>
          <w:p w14:paraId="5D9B000A" w14:textId="77777777" w:rsidR="00BE5563" w:rsidRPr="00BB063B" w:rsidRDefault="00BF2423" w:rsidP="00BB063B">
            <w:pPr>
              <w:pStyle w:val="TableParagraph"/>
              <w:spacing w:before="0"/>
              <w:ind w:right="26"/>
              <w:rPr>
                <w:sz w:val="24"/>
                <w:szCs w:val="24"/>
              </w:rPr>
            </w:pPr>
            <w:r w:rsidRPr="00BB063B">
              <w:rPr>
                <w:spacing w:val="-5"/>
                <w:sz w:val="24"/>
                <w:szCs w:val="24"/>
              </w:rPr>
              <w:t>63%</w:t>
            </w:r>
          </w:p>
        </w:tc>
        <w:tc>
          <w:tcPr>
            <w:tcW w:w="263" w:type="pct"/>
            <w:tcBorders>
              <w:bottom w:val="nil"/>
            </w:tcBorders>
          </w:tcPr>
          <w:p w14:paraId="5D9B000B" w14:textId="77777777" w:rsidR="00BE5563" w:rsidRPr="00BB063B" w:rsidRDefault="00BF2423" w:rsidP="00BB063B">
            <w:pPr>
              <w:pStyle w:val="TableParagraph"/>
              <w:spacing w:before="0"/>
              <w:ind w:left="30" w:right="27"/>
              <w:rPr>
                <w:sz w:val="24"/>
                <w:szCs w:val="24"/>
              </w:rPr>
            </w:pPr>
            <w:r w:rsidRPr="00BB063B">
              <w:rPr>
                <w:spacing w:val="-5"/>
                <w:sz w:val="24"/>
                <w:szCs w:val="24"/>
              </w:rPr>
              <w:t>11%</w:t>
            </w:r>
          </w:p>
        </w:tc>
        <w:tc>
          <w:tcPr>
            <w:tcW w:w="263" w:type="pct"/>
            <w:tcBorders>
              <w:bottom w:val="nil"/>
              <w:right w:val="single" w:sz="4" w:space="0" w:color="000000"/>
            </w:tcBorders>
          </w:tcPr>
          <w:p w14:paraId="5D9B000C" w14:textId="77777777" w:rsidR="00BE5563" w:rsidRPr="00BB063B" w:rsidRDefault="00BF2423" w:rsidP="00BB063B">
            <w:pPr>
              <w:pStyle w:val="TableParagraph"/>
              <w:spacing w:before="0"/>
              <w:ind w:left="30" w:right="29"/>
              <w:rPr>
                <w:sz w:val="24"/>
                <w:szCs w:val="24"/>
              </w:rPr>
            </w:pPr>
            <w:r w:rsidRPr="00BB063B">
              <w:rPr>
                <w:spacing w:val="-5"/>
                <w:sz w:val="24"/>
                <w:szCs w:val="24"/>
              </w:rPr>
              <w:t>26%</w:t>
            </w:r>
          </w:p>
        </w:tc>
        <w:tc>
          <w:tcPr>
            <w:tcW w:w="263" w:type="pct"/>
            <w:tcBorders>
              <w:left w:val="single" w:sz="4" w:space="0" w:color="000000"/>
              <w:bottom w:val="nil"/>
            </w:tcBorders>
          </w:tcPr>
          <w:p w14:paraId="5D9B000D" w14:textId="77777777" w:rsidR="00BE5563" w:rsidRPr="00BB063B" w:rsidRDefault="00BF2423" w:rsidP="00BB063B">
            <w:pPr>
              <w:pStyle w:val="TableParagraph"/>
              <w:spacing w:before="0"/>
              <w:ind w:left="30" w:right="30"/>
              <w:rPr>
                <w:sz w:val="24"/>
                <w:szCs w:val="24"/>
              </w:rPr>
            </w:pPr>
            <w:r w:rsidRPr="00BB063B">
              <w:rPr>
                <w:spacing w:val="-5"/>
                <w:sz w:val="24"/>
                <w:szCs w:val="24"/>
              </w:rPr>
              <w:t>25%</w:t>
            </w:r>
          </w:p>
        </w:tc>
        <w:tc>
          <w:tcPr>
            <w:tcW w:w="263" w:type="pct"/>
            <w:tcBorders>
              <w:bottom w:val="nil"/>
            </w:tcBorders>
          </w:tcPr>
          <w:p w14:paraId="5D9B000E" w14:textId="77777777" w:rsidR="00BE5563" w:rsidRPr="00BB063B" w:rsidRDefault="00BF2423" w:rsidP="00BB063B">
            <w:pPr>
              <w:pStyle w:val="TableParagraph"/>
              <w:spacing w:before="0"/>
              <w:ind w:left="30" w:right="30"/>
              <w:rPr>
                <w:sz w:val="24"/>
                <w:szCs w:val="24"/>
              </w:rPr>
            </w:pPr>
            <w:r w:rsidRPr="00BB063B">
              <w:rPr>
                <w:spacing w:val="-5"/>
                <w:sz w:val="24"/>
                <w:szCs w:val="24"/>
              </w:rPr>
              <w:t>75%</w:t>
            </w:r>
          </w:p>
        </w:tc>
        <w:tc>
          <w:tcPr>
            <w:tcW w:w="263" w:type="pct"/>
            <w:tcBorders>
              <w:bottom w:val="nil"/>
              <w:right w:val="single" w:sz="4" w:space="0" w:color="000000"/>
            </w:tcBorders>
          </w:tcPr>
          <w:p w14:paraId="5D9B000F" w14:textId="77777777" w:rsidR="00BE5563" w:rsidRPr="00BB063B" w:rsidRDefault="00BF2423" w:rsidP="00BB063B">
            <w:pPr>
              <w:pStyle w:val="TableParagraph"/>
              <w:spacing w:before="0"/>
              <w:ind w:left="30" w:right="28"/>
              <w:rPr>
                <w:sz w:val="24"/>
                <w:szCs w:val="24"/>
              </w:rPr>
            </w:pPr>
            <w:r w:rsidRPr="00BB063B">
              <w:rPr>
                <w:spacing w:val="-5"/>
                <w:sz w:val="24"/>
                <w:szCs w:val="24"/>
              </w:rPr>
              <w:t>0%</w:t>
            </w:r>
          </w:p>
        </w:tc>
        <w:tc>
          <w:tcPr>
            <w:tcW w:w="263" w:type="pct"/>
            <w:tcBorders>
              <w:left w:val="single" w:sz="4" w:space="0" w:color="000000"/>
              <w:bottom w:val="nil"/>
            </w:tcBorders>
          </w:tcPr>
          <w:p w14:paraId="5D9B0010" w14:textId="77777777" w:rsidR="00BE5563" w:rsidRPr="00BB063B" w:rsidRDefault="00BF2423" w:rsidP="00BB063B">
            <w:pPr>
              <w:pStyle w:val="TableParagraph"/>
              <w:spacing w:before="0"/>
              <w:ind w:left="30" w:right="33"/>
              <w:rPr>
                <w:sz w:val="24"/>
                <w:szCs w:val="24"/>
              </w:rPr>
            </w:pPr>
            <w:r w:rsidRPr="00BB063B">
              <w:rPr>
                <w:spacing w:val="-5"/>
                <w:sz w:val="24"/>
                <w:szCs w:val="24"/>
              </w:rPr>
              <w:t>38%</w:t>
            </w:r>
          </w:p>
        </w:tc>
        <w:tc>
          <w:tcPr>
            <w:tcW w:w="263" w:type="pct"/>
            <w:tcBorders>
              <w:bottom w:val="nil"/>
            </w:tcBorders>
          </w:tcPr>
          <w:p w14:paraId="5D9B0011" w14:textId="77777777" w:rsidR="00BE5563" w:rsidRPr="00BB063B" w:rsidRDefault="00BF2423" w:rsidP="00BB063B">
            <w:pPr>
              <w:pStyle w:val="TableParagraph"/>
              <w:spacing w:before="0"/>
              <w:ind w:left="30" w:right="36"/>
              <w:rPr>
                <w:sz w:val="24"/>
                <w:szCs w:val="24"/>
              </w:rPr>
            </w:pPr>
            <w:r w:rsidRPr="00BB063B">
              <w:rPr>
                <w:spacing w:val="-5"/>
                <w:sz w:val="24"/>
                <w:szCs w:val="24"/>
              </w:rPr>
              <w:t>62%</w:t>
            </w:r>
          </w:p>
        </w:tc>
        <w:tc>
          <w:tcPr>
            <w:tcW w:w="263" w:type="pct"/>
            <w:tcBorders>
              <w:bottom w:val="nil"/>
              <w:right w:val="single" w:sz="4" w:space="0" w:color="000000"/>
            </w:tcBorders>
          </w:tcPr>
          <w:p w14:paraId="5D9B0012" w14:textId="77777777" w:rsidR="00BE5563" w:rsidRPr="00BB063B" w:rsidRDefault="00BF2423" w:rsidP="00BB063B">
            <w:pPr>
              <w:pStyle w:val="TableParagraph"/>
              <w:spacing w:before="0"/>
              <w:ind w:left="30" w:right="31"/>
              <w:rPr>
                <w:sz w:val="24"/>
                <w:szCs w:val="24"/>
              </w:rPr>
            </w:pPr>
            <w:r w:rsidRPr="00BB063B">
              <w:rPr>
                <w:spacing w:val="-5"/>
                <w:sz w:val="24"/>
                <w:szCs w:val="24"/>
              </w:rPr>
              <w:t>0%</w:t>
            </w:r>
          </w:p>
        </w:tc>
        <w:tc>
          <w:tcPr>
            <w:tcW w:w="263" w:type="pct"/>
            <w:tcBorders>
              <w:left w:val="single" w:sz="4" w:space="0" w:color="000000"/>
              <w:bottom w:val="nil"/>
            </w:tcBorders>
          </w:tcPr>
          <w:p w14:paraId="5D9B0013" w14:textId="77777777" w:rsidR="00BE5563" w:rsidRPr="00BB063B" w:rsidRDefault="00BF2423" w:rsidP="00BB063B">
            <w:pPr>
              <w:pStyle w:val="TableParagraph"/>
              <w:spacing w:before="0"/>
              <w:ind w:left="30" w:right="40"/>
              <w:rPr>
                <w:sz w:val="24"/>
                <w:szCs w:val="24"/>
              </w:rPr>
            </w:pPr>
            <w:r w:rsidRPr="00BB063B">
              <w:rPr>
                <w:spacing w:val="-5"/>
                <w:sz w:val="24"/>
                <w:szCs w:val="24"/>
              </w:rPr>
              <w:t>38%</w:t>
            </w:r>
          </w:p>
        </w:tc>
        <w:tc>
          <w:tcPr>
            <w:tcW w:w="263" w:type="pct"/>
            <w:tcBorders>
              <w:bottom w:val="nil"/>
            </w:tcBorders>
          </w:tcPr>
          <w:p w14:paraId="5D9B0014" w14:textId="77777777" w:rsidR="00BE5563" w:rsidRPr="00BB063B" w:rsidRDefault="00BF2423" w:rsidP="00BB063B">
            <w:pPr>
              <w:pStyle w:val="TableParagraph"/>
              <w:spacing w:before="0"/>
              <w:ind w:left="30" w:right="42"/>
              <w:rPr>
                <w:sz w:val="24"/>
                <w:szCs w:val="24"/>
              </w:rPr>
            </w:pPr>
            <w:r w:rsidRPr="00BB063B">
              <w:rPr>
                <w:spacing w:val="-5"/>
                <w:sz w:val="24"/>
                <w:szCs w:val="24"/>
              </w:rPr>
              <w:t>63%</w:t>
            </w:r>
          </w:p>
        </w:tc>
        <w:tc>
          <w:tcPr>
            <w:tcW w:w="263" w:type="pct"/>
            <w:tcBorders>
              <w:bottom w:val="nil"/>
              <w:right w:val="single" w:sz="4" w:space="0" w:color="000000"/>
            </w:tcBorders>
          </w:tcPr>
          <w:p w14:paraId="5D9B0015" w14:textId="77777777" w:rsidR="00BE5563" w:rsidRPr="00BB063B" w:rsidRDefault="00BF2423" w:rsidP="00BB063B">
            <w:pPr>
              <w:pStyle w:val="TableParagraph"/>
              <w:spacing w:before="0"/>
              <w:ind w:left="30" w:right="37"/>
              <w:rPr>
                <w:sz w:val="24"/>
                <w:szCs w:val="24"/>
              </w:rPr>
            </w:pPr>
            <w:r w:rsidRPr="00BB063B">
              <w:rPr>
                <w:spacing w:val="-5"/>
                <w:sz w:val="24"/>
                <w:szCs w:val="24"/>
              </w:rPr>
              <w:t>0%</w:t>
            </w:r>
          </w:p>
        </w:tc>
        <w:tc>
          <w:tcPr>
            <w:tcW w:w="263" w:type="pct"/>
            <w:tcBorders>
              <w:left w:val="single" w:sz="4" w:space="0" w:color="000000"/>
              <w:bottom w:val="nil"/>
            </w:tcBorders>
          </w:tcPr>
          <w:p w14:paraId="5D9B0016" w14:textId="77777777" w:rsidR="00BE5563" w:rsidRPr="00BB063B" w:rsidRDefault="00BF2423" w:rsidP="00BB063B">
            <w:pPr>
              <w:pStyle w:val="TableParagraph"/>
              <w:spacing w:before="0"/>
              <w:ind w:left="30" w:right="46"/>
              <w:rPr>
                <w:sz w:val="24"/>
                <w:szCs w:val="24"/>
              </w:rPr>
            </w:pPr>
            <w:r w:rsidRPr="00BB063B">
              <w:rPr>
                <w:spacing w:val="-5"/>
                <w:sz w:val="24"/>
                <w:szCs w:val="24"/>
              </w:rPr>
              <w:t>61%</w:t>
            </w:r>
          </w:p>
        </w:tc>
        <w:tc>
          <w:tcPr>
            <w:tcW w:w="263" w:type="pct"/>
            <w:tcBorders>
              <w:bottom w:val="nil"/>
            </w:tcBorders>
          </w:tcPr>
          <w:p w14:paraId="5D9B0017" w14:textId="77777777" w:rsidR="00BE5563" w:rsidRPr="00BB063B" w:rsidRDefault="00BF2423" w:rsidP="00BB063B">
            <w:pPr>
              <w:pStyle w:val="TableParagraph"/>
              <w:spacing w:before="0"/>
              <w:ind w:left="30" w:right="48"/>
              <w:rPr>
                <w:sz w:val="24"/>
                <w:szCs w:val="24"/>
              </w:rPr>
            </w:pPr>
            <w:r w:rsidRPr="00BB063B">
              <w:rPr>
                <w:spacing w:val="-5"/>
                <w:sz w:val="24"/>
                <w:szCs w:val="24"/>
              </w:rPr>
              <w:t>15%</w:t>
            </w:r>
          </w:p>
        </w:tc>
        <w:tc>
          <w:tcPr>
            <w:tcW w:w="263" w:type="pct"/>
            <w:tcBorders>
              <w:bottom w:val="nil"/>
              <w:right w:val="single" w:sz="4" w:space="0" w:color="E8ECED"/>
            </w:tcBorders>
          </w:tcPr>
          <w:p w14:paraId="5D9B0018" w14:textId="77777777" w:rsidR="00BE5563" w:rsidRPr="00BB063B" w:rsidRDefault="00BF2423" w:rsidP="00BB063B">
            <w:pPr>
              <w:pStyle w:val="TableParagraph"/>
              <w:spacing w:before="0"/>
              <w:ind w:left="30" w:right="50"/>
              <w:rPr>
                <w:sz w:val="24"/>
                <w:szCs w:val="24"/>
              </w:rPr>
            </w:pPr>
            <w:r w:rsidRPr="00BB063B">
              <w:rPr>
                <w:spacing w:val="-5"/>
                <w:sz w:val="24"/>
                <w:szCs w:val="24"/>
              </w:rPr>
              <w:t>24%</w:t>
            </w:r>
          </w:p>
        </w:tc>
      </w:tr>
      <w:tr w:rsidR="00BB063B" w14:paraId="5D9B002A" w14:textId="77777777" w:rsidTr="00B925E0">
        <w:trPr>
          <w:gridAfter w:val="1"/>
          <w:wAfter w:w="2" w:type="pct"/>
          <w:trHeight w:val="425"/>
        </w:trPr>
        <w:tc>
          <w:tcPr>
            <w:tcW w:w="1051" w:type="pct"/>
            <w:tcBorders>
              <w:top w:val="nil"/>
              <w:bottom w:val="nil"/>
              <w:right w:val="single" w:sz="4" w:space="0" w:color="000000"/>
            </w:tcBorders>
            <w:shd w:val="clear" w:color="auto" w:fill="E8ECED"/>
          </w:tcPr>
          <w:p w14:paraId="5D9B001A" w14:textId="77777777" w:rsidR="00BE5563" w:rsidRPr="00BB063B" w:rsidRDefault="00BF2423" w:rsidP="00BB063B">
            <w:pPr>
              <w:pStyle w:val="TableParagraph"/>
              <w:spacing w:before="17"/>
              <w:ind w:left="28"/>
              <w:jc w:val="left"/>
              <w:rPr>
                <w:b/>
                <w:sz w:val="24"/>
                <w:szCs w:val="24"/>
              </w:rPr>
            </w:pPr>
            <w:r w:rsidRPr="00BB063B">
              <w:rPr>
                <w:b/>
                <w:spacing w:val="-2"/>
                <w:sz w:val="24"/>
                <w:szCs w:val="24"/>
              </w:rPr>
              <w:t>Total</w:t>
            </w:r>
          </w:p>
        </w:tc>
        <w:tc>
          <w:tcPr>
            <w:tcW w:w="264" w:type="pct"/>
            <w:tcBorders>
              <w:top w:val="nil"/>
              <w:left w:val="single" w:sz="4" w:space="0" w:color="000000"/>
              <w:bottom w:val="nil"/>
            </w:tcBorders>
            <w:shd w:val="clear" w:color="auto" w:fill="E8ECED"/>
          </w:tcPr>
          <w:p w14:paraId="5D9B001B" w14:textId="77777777" w:rsidR="00BE5563" w:rsidRPr="00BB063B" w:rsidRDefault="00BF2423" w:rsidP="00BB063B">
            <w:pPr>
              <w:pStyle w:val="TableParagraph"/>
              <w:spacing w:before="17"/>
              <w:ind w:left="41" w:right="6"/>
              <w:rPr>
                <w:b/>
                <w:sz w:val="24"/>
                <w:szCs w:val="24"/>
              </w:rPr>
            </w:pPr>
            <w:r w:rsidRPr="00BB063B">
              <w:rPr>
                <w:b/>
                <w:spacing w:val="-5"/>
                <w:sz w:val="24"/>
                <w:szCs w:val="24"/>
              </w:rPr>
              <w:t>68%</w:t>
            </w:r>
          </w:p>
        </w:tc>
        <w:tc>
          <w:tcPr>
            <w:tcW w:w="263" w:type="pct"/>
            <w:tcBorders>
              <w:top w:val="nil"/>
              <w:bottom w:val="nil"/>
            </w:tcBorders>
            <w:shd w:val="clear" w:color="auto" w:fill="E8ECED"/>
          </w:tcPr>
          <w:p w14:paraId="5D9B001C" w14:textId="77777777" w:rsidR="00BE5563" w:rsidRPr="00BB063B" w:rsidRDefault="00BF2423" w:rsidP="00BB063B">
            <w:pPr>
              <w:pStyle w:val="TableParagraph"/>
              <w:spacing w:before="17"/>
              <w:ind w:left="30"/>
              <w:rPr>
                <w:b/>
                <w:sz w:val="24"/>
                <w:szCs w:val="24"/>
              </w:rPr>
            </w:pPr>
            <w:r w:rsidRPr="00BB063B">
              <w:rPr>
                <w:b/>
                <w:spacing w:val="-5"/>
                <w:sz w:val="24"/>
                <w:szCs w:val="24"/>
              </w:rPr>
              <w:t>20%</w:t>
            </w:r>
          </w:p>
        </w:tc>
        <w:tc>
          <w:tcPr>
            <w:tcW w:w="263" w:type="pct"/>
            <w:tcBorders>
              <w:top w:val="nil"/>
              <w:bottom w:val="nil"/>
              <w:right w:val="single" w:sz="4" w:space="0" w:color="000000"/>
            </w:tcBorders>
            <w:shd w:val="clear" w:color="auto" w:fill="E8ECED"/>
          </w:tcPr>
          <w:p w14:paraId="5D9B001D" w14:textId="77777777" w:rsidR="00BE5563" w:rsidRPr="00BB063B" w:rsidRDefault="00BF2423" w:rsidP="00BB063B">
            <w:pPr>
              <w:pStyle w:val="TableParagraph"/>
              <w:spacing w:before="17"/>
              <w:ind w:left="28"/>
              <w:rPr>
                <w:b/>
                <w:sz w:val="24"/>
                <w:szCs w:val="24"/>
              </w:rPr>
            </w:pPr>
            <w:r w:rsidRPr="00BB063B">
              <w:rPr>
                <w:b/>
                <w:spacing w:val="-5"/>
                <w:sz w:val="24"/>
                <w:szCs w:val="24"/>
              </w:rPr>
              <w:t>11%</w:t>
            </w:r>
          </w:p>
        </w:tc>
        <w:tc>
          <w:tcPr>
            <w:tcW w:w="263" w:type="pct"/>
            <w:tcBorders>
              <w:top w:val="nil"/>
              <w:left w:val="single" w:sz="4" w:space="0" w:color="000000"/>
              <w:bottom w:val="nil"/>
            </w:tcBorders>
            <w:shd w:val="clear" w:color="auto" w:fill="E8ECED"/>
          </w:tcPr>
          <w:p w14:paraId="5D9B001E" w14:textId="77777777" w:rsidR="00BE5563" w:rsidRPr="00BB063B" w:rsidRDefault="00BF2423" w:rsidP="00BB063B">
            <w:pPr>
              <w:pStyle w:val="TableParagraph"/>
              <w:spacing w:before="17"/>
              <w:ind w:left="26"/>
              <w:rPr>
                <w:b/>
                <w:sz w:val="24"/>
                <w:szCs w:val="24"/>
              </w:rPr>
            </w:pPr>
            <w:r w:rsidRPr="00BB063B">
              <w:rPr>
                <w:b/>
                <w:spacing w:val="-5"/>
                <w:sz w:val="24"/>
                <w:szCs w:val="24"/>
              </w:rPr>
              <w:t>65%</w:t>
            </w:r>
          </w:p>
        </w:tc>
        <w:tc>
          <w:tcPr>
            <w:tcW w:w="263" w:type="pct"/>
            <w:tcBorders>
              <w:top w:val="nil"/>
              <w:bottom w:val="nil"/>
            </w:tcBorders>
            <w:shd w:val="clear" w:color="auto" w:fill="E8ECED"/>
          </w:tcPr>
          <w:p w14:paraId="5D9B001F" w14:textId="77777777" w:rsidR="00BE5563" w:rsidRPr="00BB063B" w:rsidRDefault="00BF2423" w:rsidP="00BB063B">
            <w:pPr>
              <w:pStyle w:val="TableParagraph"/>
              <w:spacing w:before="17"/>
              <w:ind w:left="24"/>
              <w:rPr>
                <w:b/>
                <w:sz w:val="24"/>
                <w:szCs w:val="24"/>
              </w:rPr>
            </w:pPr>
            <w:r w:rsidRPr="00BB063B">
              <w:rPr>
                <w:b/>
                <w:spacing w:val="-5"/>
                <w:sz w:val="24"/>
                <w:szCs w:val="24"/>
              </w:rPr>
              <w:t>32%</w:t>
            </w:r>
          </w:p>
        </w:tc>
        <w:tc>
          <w:tcPr>
            <w:tcW w:w="263" w:type="pct"/>
            <w:tcBorders>
              <w:top w:val="nil"/>
              <w:bottom w:val="nil"/>
              <w:right w:val="single" w:sz="4" w:space="0" w:color="000000"/>
            </w:tcBorders>
            <w:shd w:val="clear" w:color="auto" w:fill="E8ECED"/>
          </w:tcPr>
          <w:p w14:paraId="5D9B0020" w14:textId="77777777" w:rsidR="00BE5563" w:rsidRPr="00BB063B" w:rsidRDefault="00BF2423" w:rsidP="00BB063B">
            <w:pPr>
              <w:pStyle w:val="TableParagraph"/>
              <w:spacing w:before="17"/>
              <w:ind w:right="20"/>
              <w:rPr>
                <w:b/>
                <w:sz w:val="24"/>
                <w:szCs w:val="24"/>
              </w:rPr>
            </w:pPr>
            <w:r w:rsidRPr="00BB063B">
              <w:rPr>
                <w:b/>
                <w:spacing w:val="-5"/>
                <w:sz w:val="24"/>
                <w:szCs w:val="24"/>
              </w:rPr>
              <w:t>3%</w:t>
            </w:r>
          </w:p>
        </w:tc>
        <w:tc>
          <w:tcPr>
            <w:tcW w:w="263" w:type="pct"/>
            <w:tcBorders>
              <w:top w:val="nil"/>
              <w:left w:val="single" w:sz="4" w:space="0" w:color="000000"/>
              <w:bottom w:val="nil"/>
            </w:tcBorders>
            <w:shd w:val="clear" w:color="auto" w:fill="E8ECED"/>
          </w:tcPr>
          <w:p w14:paraId="5D9B0021" w14:textId="77777777" w:rsidR="00BE5563" w:rsidRPr="00BB063B" w:rsidRDefault="00BF2423" w:rsidP="00BB063B">
            <w:pPr>
              <w:pStyle w:val="TableParagraph"/>
              <w:spacing w:before="17"/>
              <w:ind w:left="40" w:right="20"/>
              <w:rPr>
                <w:b/>
                <w:sz w:val="24"/>
                <w:szCs w:val="24"/>
              </w:rPr>
            </w:pPr>
            <w:r w:rsidRPr="00BB063B">
              <w:rPr>
                <w:b/>
                <w:spacing w:val="-5"/>
                <w:sz w:val="24"/>
                <w:szCs w:val="24"/>
              </w:rPr>
              <w:t>63%</w:t>
            </w:r>
          </w:p>
        </w:tc>
        <w:tc>
          <w:tcPr>
            <w:tcW w:w="263" w:type="pct"/>
            <w:tcBorders>
              <w:top w:val="nil"/>
              <w:bottom w:val="nil"/>
            </w:tcBorders>
            <w:shd w:val="clear" w:color="auto" w:fill="E8ECED"/>
          </w:tcPr>
          <w:p w14:paraId="5D9B0022" w14:textId="77777777" w:rsidR="00BE5563" w:rsidRPr="00BB063B" w:rsidRDefault="00BF2423" w:rsidP="00BB063B">
            <w:pPr>
              <w:pStyle w:val="TableParagraph"/>
              <w:spacing w:before="17"/>
              <w:ind w:left="38" w:right="20"/>
              <w:rPr>
                <w:b/>
                <w:sz w:val="24"/>
                <w:szCs w:val="24"/>
              </w:rPr>
            </w:pPr>
            <w:r w:rsidRPr="00BB063B">
              <w:rPr>
                <w:b/>
                <w:spacing w:val="-5"/>
                <w:sz w:val="24"/>
                <w:szCs w:val="24"/>
              </w:rPr>
              <w:t>35%</w:t>
            </w:r>
          </w:p>
        </w:tc>
        <w:tc>
          <w:tcPr>
            <w:tcW w:w="263" w:type="pct"/>
            <w:tcBorders>
              <w:top w:val="nil"/>
              <w:bottom w:val="nil"/>
              <w:right w:val="single" w:sz="4" w:space="0" w:color="000000"/>
            </w:tcBorders>
            <w:shd w:val="clear" w:color="auto" w:fill="E8ECED"/>
          </w:tcPr>
          <w:p w14:paraId="5D9B0023" w14:textId="77777777" w:rsidR="00BE5563" w:rsidRPr="00BB063B" w:rsidRDefault="00BF2423" w:rsidP="00BB063B">
            <w:pPr>
              <w:pStyle w:val="TableParagraph"/>
              <w:spacing w:before="17"/>
              <w:ind w:left="30" w:right="21"/>
              <w:rPr>
                <w:b/>
                <w:sz w:val="24"/>
                <w:szCs w:val="24"/>
              </w:rPr>
            </w:pPr>
            <w:r w:rsidRPr="00BB063B">
              <w:rPr>
                <w:b/>
                <w:spacing w:val="-5"/>
                <w:sz w:val="24"/>
                <w:szCs w:val="24"/>
              </w:rPr>
              <w:t>3%</w:t>
            </w:r>
          </w:p>
        </w:tc>
        <w:tc>
          <w:tcPr>
            <w:tcW w:w="263" w:type="pct"/>
            <w:tcBorders>
              <w:top w:val="nil"/>
              <w:left w:val="single" w:sz="4" w:space="0" w:color="000000"/>
              <w:bottom w:val="nil"/>
            </w:tcBorders>
            <w:shd w:val="clear" w:color="auto" w:fill="E8ECED"/>
          </w:tcPr>
          <w:p w14:paraId="5D9B0024" w14:textId="77777777" w:rsidR="00BE5563" w:rsidRPr="00BB063B" w:rsidRDefault="00BF2423" w:rsidP="00BB063B">
            <w:pPr>
              <w:pStyle w:val="TableParagraph"/>
              <w:spacing w:before="17"/>
              <w:ind w:left="34" w:right="20"/>
              <w:rPr>
                <w:b/>
                <w:sz w:val="24"/>
                <w:szCs w:val="24"/>
              </w:rPr>
            </w:pPr>
            <w:r w:rsidRPr="00BB063B">
              <w:rPr>
                <w:b/>
                <w:spacing w:val="-5"/>
                <w:sz w:val="24"/>
                <w:szCs w:val="24"/>
              </w:rPr>
              <w:t>77%</w:t>
            </w:r>
          </w:p>
        </w:tc>
        <w:tc>
          <w:tcPr>
            <w:tcW w:w="263" w:type="pct"/>
            <w:tcBorders>
              <w:top w:val="nil"/>
              <w:bottom w:val="nil"/>
            </w:tcBorders>
            <w:shd w:val="clear" w:color="auto" w:fill="E8ECED"/>
          </w:tcPr>
          <w:p w14:paraId="5D9B0025" w14:textId="77777777" w:rsidR="00BE5563" w:rsidRPr="00BB063B" w:rsidRDefault="00BF2423" w:rsidP="00BB063B">
            <w:pPr>
              <w:pStyle w:val="TableParagraph"/>
              <w:spacing w:before="17"/>
              <w:ind w:left="32" w:right="20"/>
              <w:rPr>
                <w:b/>
                <w:sz w:val="24"/>
                <w:szCs w:val="24"/>
              </w:rPr>
            </w:pPr>
            <w:r w:rsidRPr="00BB063B">
              <w:rPr>
                <w:b/>
                <w:spacing w:val="-5"/>
                <w:sz w:val="24"/>
                <w:szCs w:val="24"/>
              </w:rPr>
              <w:t>21%</w:t>
            </w:r>
          </w:p>
        </w:tc>
        <w:tc>
          <w:tcPr>
            <w:tcW w:w="263" w:type="pct"/>
            <w:tcBorders>
              <w:top w:val="nil"/>
              <w:bottom w:val="nil"/>
              <w:right w:val="single" w:sz="4" w:space="0" w:color="000000"/>
            </w:tcBorders>
            <w:shd w:val="clear" w:color="auto" w:fill="E8ECED"/>
          </w:tcPr>
          <w:p w14:paraId="5D9B0026" w14:textId="77777777" w:rsidR="00BE5563" w:rsidRPr="00BB063B" w:rsidRDefault="00BF2423" w:rsidP="00BB063B">
            <w:pPr>
              <w:pStyle w:val="TableParagraph"/>
              <w:spacing w:before="17"/>
              <w:ind w:left="30" w:right="27"/>
              <w:rPr>
                <w:b/>
                <w:sz w:val="24"/>
                <w:szCs w:val="24"/>
              </w:rPr>
            </w:pPr>
            <w:r w:rsidRPr="00BB063B">
              <w:rPr>
                <w:b/>
                <w:spacing w:val="-5"/>
                <w:sz w:val="24"/>
                <w:szCs w:val="24"/>
              </w:rPr>
              <w:t>1%</w:t>
            </w:r>
          </w:p>
        </w:tc>
        <w:tc>
          <w:tcPr>
            <w:tcW w:w="263" w:type="pct"/>
            <w:tcBorders>
              <w:top w:val="nil"/>
              <w:left w:val="single" w:sz="4" w:space="0" w:color="000000"/>
              <w:bottom w:val="nil"/>
            </w:tcBorders>
            <w:shd w:val="clear" w:color="auto" w:fill="E8ECED"/>
          </w:tcPr>
          <w:p w14:paraId="5D9B0027" w14:textId="77777777" w:rsidR="00BE5563" w:rsidRPr="00BB063B" w:rsidRDefault="00BF2423" w:rsidP="00BB063B">
            <w:pPr>
              <w:pStyle w:val="TableParagraph"/>
              <w:spacing w:before="17"/>
              <w:ind w:left="30" w:right="22"/>
              <w:rPr>
                <w:b/>
                <w:sz w:val="24"/>
                <w:szCs w:val="24"/>
              </w:rPr>
            </w:pPr>
            <w:r w:rsidRPr="00BB063B">
              <w:rPr>
                <w:b/>
                <w:spacing w:val="-5"/>
                <w:sz w:val="24"/>
                <w:szCs w:val="24"/>
              </w:rPr>
              <w:t>68%</w:t>
            </w:r>
          </w:p>
        </w:tc>
        <w:tc>
          <w:tcPr>
            <w:tcW w:w="263" w:type="pct"/>
            <w:tcBorders>
              <w:top w:val="nil"/>
              <w:bottom w:val="nil"/>
            </w:tcBorders>
            <w:shd w:val="clear" w:color="auto" w:fill="E8ECED"/>
          </w:tcPr>
          <w:p w14:paraId="5D9B0028" w14:textId="77777777" w:rsidR="00BE5563" w:rsidRPr="00BB063B" w:rsidRDefault="00BF2423" w:rsidP="00BB063B">
            <w:pPr>
              <w:pStyle w:val="TableParagraph"/>
              <w:spacing w:before="17"/>
              <w:ind w:left="30" w:right="24"/>
              <w:rPr>
                <w:b/>
                <w:sz w:val="24"/>
                <w:szCs w:val="24"/>
              </w:rPr>
            </w:pPr>
            <w:r w:rsidRPr="00BB063B">
              <w:rPr>
                <w:b/>
                <w:spacing w:val="-5"/>
                <w:sz w:val="24"/>
                <w:szCs w:val="24"/>
              </w:rPr>
              <w:t>21%</w:t>
            </w:r>
          </w:p>
        </w:tc>
        <w:tc>
          <w:tcPr>
            <w:tcW w:w="263" w:type="pct"/>
            <w:tcBorders>
              <w:top w:val="nil"/>
              <w:bottom w:val="nil"/>
              <w:right w:val="single" w:sz="4" w:space="0" w:color="E8ECED"/>
            </w:tcBorders>
            <w:shd w:val="clear" w:color="auto" w:fill="E8ECED"/>
          </w:tcPr>
          <w:p w14:paraId="5D9B0029" w14:textId="77777777" w:rsidR="00BE5563" w:rsidRPr="00BB063B" w:rsidRDefault="00BF2423" w:rsidP="00BB063B">
            <w:pPr>
              <w:pStyle w:val="TableParagraph"/>
              <w:spacing w:before="17"/>
              <w:ind w:left="30" w:right="26"/>
              <w:rPr>
                <w:b/>
                <w:sz w:val="24"/>
                <w:szCs w:val="24"/>
              </w:rPr>
            </w:pPr>
            <w:r w:rsidRPr="00BB063B">
              <w:rPr>
                <w:b/>
                <w:spacing w:val="-5"/>
                <w:sz w:val="24"/>
                <w:szCs w:val="24"/>
              </w:rPr>
              <w:t>10%</w:t>
            </w:r>
          </w:p>
        </w:tc>
      </w:tr>
    </w:tbl>
    <w:p w14:paraId="34146A55" w14:textId="7DAC5455" w:rsidR="00022258" w:rsidRPr="004B4F56" w:rsidRDefault="00BF2423" w:rsidP="00022258">
      <w:pPr>
        <w:pStyle w:val="Heading5"/>
        <w:ind w:left="197"/>
        <w:rPr>
          <w:color w:val="221F1F"/>
          <w:spacing w:val="-5"/>
          <w:sz w:val="24"/>
          <w:szCs w:val="24"/>
        </w:rPr>
      </w:pPr>
      <w:bookmarkStart w:id="100" w:name="Slide_46:_Ethnicity_profile_–_treatment_"/>
      <w:bookmarkEnd w:id="100"/>
      <w:r w:rsidRPr="004B4F56">
        <w:rPr>
          <w:color w:val="221F1F"/>
          <w:sz w:val="24"/>
          <w:szCs w:val="24"/>
        </w:rPr>
        <w:t>Table</w:t>
      </w:r>
      <w:r w:rsidRPr="004B4F56">
        <w:rPr>
          <w:color w:val="221F1F"/>
          <w:spacing w:val="-10"/>
          <w:sz w:val="24"/>
          <w:szCs w:val="24"/>
        </w:rPr>
        <w:t xml:space="preserve"> </w:t>
      </w:r>
      <w:r w:rsidRPr="004B4F56">
        <w:rPr>
          <w:color w:val="221F1F"/>
          <w:spacing w:val="-5"/>
          <w:sz w:val="24"/>
          <w:szCs w:val="24"/>
        </w:rPr>
        <w:t>16</w:t>
      </w:r>
    </w:p>
    <w:p w14:paraId="23D048B6" w14:textId="77777777" w:rsidR="00E61958" w:rsidRDefault="00E61958">
      <w:pPr>
        <w:rPr>
          <w:b/>
          <w:bCs/>
          <w:color w:val="221F1F"/>
          <w:sz w:val="60"/>
          <w:szCs w:val="64"/>
        </w:rPr>
      </w:pPr>
      <w:r>
        <w:rPr>
          <w:color w:val="221F1F"/>
          <w:sz w:val="60"/>
        </w:rPr>
        <w:br w:type="page"/>
      </w:r>
    </w:p>
    <w:p w14:paraId="5D9B002E" w14:textId="591C0A9F" w:rsidR="00BE5563" w:rsidRPr="0080453B" w:rsidRDefault="00BF2423" w:rsidP="006B12AD">
      <w:pPr>
        <w:pStyle w:val="Heading8"/>
      </w:pPr>
      <w:r w:rsidRPr="0080453B">
        <w:lastRenderedPageBreak/>
        <w:t>Ethnicity</w:t>
      </w:r>
      <w:r w:rsidRPr="0080453B">
        <w:rPr>
          <w:spacing w:val="-13"/>
        </w:rPr>
        <w:t xml:space="preserve"> </w:t>
      </w:r>
      <w:r w:rsidRPr="0080453B">
        <w:t>profile</w:t>
      </w:r>
      <w:r w:rsidRPr="0080453B">
        <w:rPr>
          <w:spacing w:val="-10"/>
        </w:rPr>
        <w:t xml:space="preserve"> </w:t>
      </w:r>
      <w:r w:rsidRPr="0080453B">
        <w:t>–</w:t>
      </w:r>
      <w:r w:rsidRPr="0080453B">
        <w:rPr>
          <w:spacing w:val="-8"/>
        </w:rPr>
        <w:t xml:space="preserve"> </w:t>
      </w:r>
      <w:r w:rsidRPr="0080453B">
        <w:t>treatment</w:t>
      </w:r>
      <w:r w:rsidRPr="0080453B">
        <w:rPr>
          <w:spacing w:val="-10"/>
        </w:rPr>
        <w:t xml:space="preserve"> </w:t>
      </w:r>
      <w:r w:rsidRPr="0080453B">
        <w:rPr>
          <w:spacing w:val="-2"/>
        </w:rPr>
        <w:t>providers</w:t>
      </w:r>
    </w:p>
    <w:p w14:paraId="5D9B002F" w14:textId="5C24F29D" w:rsidR="00BE5563" w:rsidRDefault="6642BEDD" w:rsidP="00B925E0">
      <w:pPr>
        <w:pStyle w:val="BodyText"/>
        <w:spacing w:before="214" w:line="249" w:lineRule="auto"/>
        <w:ind w:left="720" w:right="1258"/>
      </w:pPr>
      <w:r>
        <w:rPr>
          <w:color w:val="221F1F"/>
        </w:rPr>
        <w:t>Asian or</w:t>
      </w:r>
      <w:r>
        <w:rPr>
          <w:color w:val="221F1F"/>
          <w:spacing w:val="-12"/>
        </w:rPr>
        <w:t xml:space="preserve"> </w:t>
      </w:r>
      <w:r>
        <w:rPr>
          <w:color w:val="221F1F"/>
        </w:rPr>
        <w:t>Asian British people make</w:t>
      </w:r>
      <w:r>
        <w:rPr>
          <w:color w:val="221F1F"/>
          <w:spacing w:val="-6"/>
        </w:rPr>
        <w:t xml:space="preserve"> </w:t>
      </w:r>
      <w:r>
        <w:rPr>
          <w:color w:val="221F1F"/>
        </w:rPr>
        <w:t>up 10%</w:t>
      </w:r>
      <w:r>
        <w:rPr>
          <w:color w:val="221F1F"/>
          <w:spacing w:val="-1"/>
        </w:rPr>
        <w:t xml:space="preserve"> </w:t>
      </w:r>
      <w:r>
        <w:rPr>
          <w:color w:val="221F1F"/>
        </w:rPr>
        <w:t>of the English working age population</w:t>
      </w:r>
      <w:r>
        <w:rPr>
          <w:color w:val="221F1F"/>
          <w:spacing w:val="-6"/>
        </w:rPr>
        <w:t xml:space="preserve"> </w:t>
      </w:r>
      <w:r>
        <w:rPr>
          <w:color w:val="221F1F"/>
        </w:rPr>
        <w:t xml:space="preserve">but were </w:t>
      </w:r>
      <w:r w:rsidR="166FE661">
        <w:rPr>
          <w:color w:val="221F1F"/>
        </w:rPr>
        <w:t>underrepresented</w:t>
      </w:r>
      <w:r>
        <w:rPr>
          <w:color w:val="221F1F"/>
        </w:rPr>
        <w:t xml:space="preserve"> in</w:t>
      </w:r>
      <w:r>
        <w:rPr>
          <w:color w:val="221F1F"/>
          <w:spacing w:val="-3"/>
        </w:rPr>
        <w:t xml:space="preserve"> </w:t>
      </w:r>
      <w:r>
        <w:rPr>
          <w:color w:val="221F1F"/>
        </w:rPr>
        <w:t>all sectors of the treatment</w:t>
      </w:r>
      <w:r>
        <w:rPr>
          <w:color w:val="221F1F"/>
          <w:spacing w:val="-4"/>
        </w:rPr>
        <w:t xml:space="preserve"> </w:t>
      </w:r>
      <w:r>
        <w:rPr>
          <w:color w:val="221F1F"/>
        </w:rPr>
        <w:t>provider workforce. People</w:t>
      </w:r>
      <w:r>
        <w:rPr>
          <w:color w:val="221F1F"/>
          <w:spacing w:val="-10"/>
        </w:rPr>
        <w:t xml:space="preserve"> </w:t>
      </w:r>
      <w:r>
        <w:rPr>
          <w:color w:val="221F1F"/>
        </w:rPr>
        <w:t>of</w:t>
      </w:r>
      <w:r>
        <w:rPr>
          <w:color w:val="221F1F"/>
          <w:spacing w:val="-1"/>
        </w:rPr>
        <w:t xml:space="preserve"> </w:t>
      </w:r>
      <w:r>
        <w:rPr>
          <w:color w:val="221F1F"/>
        </w:rPr>
        <w:t>black</w:t>
      </w:r>
      <w:r>
        <w:rPr>
          <w:color w:val="221F1F"/>
          <w:spacing w:val="-5"/>
        </w:rPr>
        <w:t xml:space="preserve"> </w:t>
      </w:r>
      <w:r>
        <w:rPr>
          <w:color w:val="221F1F"/>
        </w:rPr>
        <w:t>or</w:t>
      </w:r>
      <w:r>
        <w:rPr>
          <w:color w:val="221F1F"/>
          <w:spacing w:val="-1"/>
        </w:rPr>
        <w:t xml:space="preserve"> </w:t>
      </w:r>
      <w:r w:rsidR="0089273E">
        <w:rPr>
          <w:color w:val="221F1F"/>
        </w:rPr>
        <w:t>B</w:t>
      </w:r>
      <w:r>
        <w:rPr>
          <w:color w:val="221F1F"/>
        </w:rPr>
        <w:t>lack</w:t>
      </w:r>
      <w:r>
        <w:rPr>
          <w:color w:val="221F1F"/>
          <w:spacing w:val="-5"/>
        </w:rPr>
        <w:t xml:space="preserve"> </w:t>
      </w:r>
      <w:r>
        <w:rPr>
          <w:color w:val="221F1F"/>
        </w:rPr>
        <w:t>British</w:t>
      </w:r>
      <w:r>
        <w:rPr>
          <w:color w:val="221F1F"/>
          <w:spacing w:val="-1"/>
        </w:rPr>
        <w:t xml:space="preserve"> </w:t>
      </w:r>
      <w:r>
        <w:rPr>
          <w:color w:val="221F1F"/>
        </w:rPr>
        <w:t>ethnicity</w:t>
      </w:r>
      <w:r>
        <w:rPr>
          <w:color w:val="221F1F"/>
          <w:spacing w:val="-8"/>
        </w:rPr>
        <w:t xml:space="preserve"> </w:t>
      </w:r>
      <w:r>
        <w:rPr>
          <w:color w:val="221F1F"/>
        </w:rPr>
        <w:t>were</w:t>
      </w:r>
      <w:r>
        <w:rPr>
          <w:color w:val="221F1F"/>
          <w:spacing w:val="-1"/>
        </w:rPr>
        <w:t xml:space="preserve"> </w:t>
      </w:r>
      <w:r>
        <w:rPr>
          <w:color w:val="221F1F"/>
        </w:rPr>
        <w:t>represented</w:t>
      </w:r>
      <w:r>
        <w:rPr>
          <w:color w:val="221F1F"/>
          <w:spacing w:val="-3"/>
        </w:rPr>
        <w:t xml:space="preserve"> </w:t>
      </w:r>
      <w:r>
        <w:rPr>
          <w:color w:val="221F1F"/>
        </w:rPr>
        <w:t>in</w:t>
      </w:r>
      <w:r>
        <w:rPr>
          <w:color w:val="221F1F"/>
          <w:spacing w:val="-7"/>
        </w:rPr>
        <w:t xml:space="preserve"> </w:t>
      </w:r>
      <w:r>
        <w:rPr>
          <w:color w:val="221F1F"/>
        </w:rPr>
        <w:t>the</w:t>
      </w:r>
      <w:r>
        <w:rPr>
          <w:color w:val="221F1F"/>
          <w:spacing w:val="-5"/>
        </w:rPr>
        <w:t xml:space="preserve"> </w:t>
      </w:r>
      <w:r>
        <w:rPr>
          <w:color w:val="221F1F"/>
        </w:rPr>
        <w:t>workforce</w:t>
      </w:r>
      <w:r>
        <w:rPr>
          <w:color w:val="221F1F"/>
          <w:spacing w:val="-3"/>
        </w:rPr>
        <w:t xml:space="preserve"> </w:t>
      </w:r>
      <w:r>
        <w:rPr>
          <w:color w:val="221F1F"/>
        </w:rPr>
        <w:t>at</w:t>
      </w:r>
      <w:r>
        <w:rPr>
          <w:color w:val="221F1F"/>
          <w:spacing w:val="-3"/>
        </w:rPr>
        <w:t xml:space="preserve"> </w:t>
      </w:r>
      <w:r>
        <w:rPr>
          <w:color w:val="221F1F"/>
        </w:rPr>
        <w:t>a</w:t>
      </w:r>
      <w:r>
        <w:rPr>
          <w:color w:val="221F1F"/>
          <w:spacing w:val="-1"/>
        </w:rPr>
        <w:t xml:space="preserve"> </w:t>
      </w:r>
      <w:r>
        <w:rPr>
          <w:color w:val="221F1F"/>
        </w:rPr>
        <w:t>higher</w:t>
      </w:r>
      <w:r>
        <w:rPr>
          <w:color w:val="221F1F"/>
          <w:spacing w:val="-6"/>
        </w:rPr>
        <w:t xml:space="preserve"> </w:t>
      </w:r>
      <w:r>
        <w:rPr>
          <w:color w:val="221F1F"/>
        </w:rPr>
        <w:t>rate</w:t>
      </w:r>
      <w:r>
        <w:rPr>
          <w:color w:val="221F1F"/>
          <w:spacing w:val="-2"/>
        </w:rPr>
        <w:t xml:space="preserve"> </w:t>
      </w:r>
      <w:r>
        <w:rPr>
          <w:color w:val="221F1F"/>
        </w:rPr>
        <w:t>than</w:t>
      </w:r>
      <w:r>
        <w:rPr>
          <w:color w:val="221F1F"/>
          <w:spacing w:val="-5"/>
        </w:rPr>
        <w:t xml:space="preserve"> </w:t>
      </w:r>
      <w:r>
        <w:rPr>
          <w:color w:val="221F1F"/>
        </w:rPr>
        <w:t>the</w:t>
      </w:r>
      <w:r>
        <w:rPr>
          <w:color w:val="221F1F"/>
          <w:spacing w:val="-5"/>
        </w:rPr>
        <w:t xml:space="preserve"> </w:t>
      </w:r>
      <w:r>
        <w:rPr>
          <w:color w:val="221F1F"/>
        </w:rPr>
        <w:t>working</w:t>
      </w:r>
      <w:r>
        <w:rPr>
          <w:color w:val="221F1F"/>
          <w:spacing w:val="-3"/>
        </w:rPr>
        <w:t xml:space="preserve"> </w:t>
      </w:r>
      <w:r>
        <w:rPr>
          <w:color w:val="221F1F"/>
        </w:rPr>
        <w:t>age</w:t>
      </w:r>
      <w:r>
        <w:rPr>
          <w:color w:val="221F1F"/>
          <w:spacing w:val="-3"/>
        </w:rPr>
        <w:t xml:space="preserve"> </w:t>
      </w:r>
      <w:r>
        <w:rPr>
          <w:color w:val="221F1F"/>
        </w:rPr>
        <w:t>population,</w:t>
      </w:r>
      <w:r>
        <w:rPr>
          <w:color w:val="221F1F"/>
          <w:spacing w:val="-5"/>
        </w:rPr>
        <w:t xml:space="preserve"> </w:t>
      </w:r>
      <w:bookmarkStart w:id="101" w:name="_Int_AguChqoN"/>
      <w:r>
        <w:rPr>
          <w:color w:val="221F1F"/>
        </w:rPr>
        <w:t>with</w:t>
      </w:r>
      <w:r>
        <w:rPr>
          <w:color w:val="221F1F"/>
          <w:spacing w:val="-1"/>
        </w:rPr>
        <w:t xml:space="preserve"> </w:t>
      </w:r>
      <w:r>
        <w:rPr>
          <w:color w:val="221F1F"/>
        </w:rPr>
        <w:t>the</w:t>
      </w:r>
      <w:r>
        <w:rPr>
          <w:color w:val="221F1F"/>
          <w:spacing w:val="-5"/>
        </w:rPr>
        <w:t xml:space="preserve"> </w:t>
      </w:r>
      <w:r>
        <w:rPr>
          <w:color w:val="221F1F"/>
        </w:rPr>
        <w:t>exception</w:t>
      </w:r>
      <w:r>
        <w:rPr>
          <w:color w:val="221F1F"/>
          <w:spacing w:val="-5"/>
        </w:rPr>
        <w:t xml:space="preserve"> </w:t>
      </w:r>
      <w:r>
        <w:rPr>
          <w:color w:val="221F1F"/>
        </w:rPr>
        <w:t>of</w:t>
      </w:r>
      <w:bookmarkEnd w:id="101"/>
      <w:r>
        <w:rPr>
          <w:color w:val="221F1F"/>
          <w:spacing w:val="-3"/>
        </w:rPr>
        <w:t xml:space="preserve"> </w:t>
      </w:r>
      <w:r>
        <w:rPr>
          <w:color w:val="221F1F"/>
        </w:rPr>
        <w:t>the</w:t>
      </w:r>
      <w:r>
        <w:rPr>
          <w:color w:val="221F1F"/>
          <w:spacing w:val="-3"/>
        </w:rPr>
        <w:t xml:space="preserve"> </w:t>
      </w:r>
      <w:r>
        <w:rPr>
          <w:color w:val="221F1F"/>
        </w:rPr>
        <w:t>independent sector. Unknown</w:t>
      </w:r>
      <w:r>
        <w:rPr>
          <w:color w:val="221F1F"/>
          <w:spacing w:val="-3"/>
        </w:rPr>
        <w:t xml:space="preserve"> </w:t>
      </w:r>
      <w:r>
        <w:rPr>
          <w:color w:val="221F1F"/>
        </w:rPr>
        <w:t>or not stated</w:t>
      </w:r>
      <w:r>
        <w:rPr>
          <w:color w:val="221F1F"/>
          <w:spacing w:val="-1"/>
        </w:rPr>
        <w:t xml:space="preserve"> </w:t>
      </w:r>
      <w:r>
        <w:rPr>
          <w:color w:val="221F1F"/>
        </w:rPr>
        <w:t>responses</w:t>
      </w:r>
      <w:r>
        <w:rPr>
          <w:color w:val="221F1F"/>
          <w:spacing w:val="-4"/>
        </w:rPr>
        <w:t xml:space="preserve"> </w:t>
      </w:r>
      <w:r>
        <w:rPr>
          <w:color w:val="221F1F"/>
        </w:rPr>
        <w:t>were included</w:t>
      </w:r>
      <w:r>
        <w:rPr>
          <w:color w:val="221F1F"/>
          <w:spacing w:val="-6"/>
        </w:rPr>
        <w:t xml:space="preserve"> </w:t>
      </w:r>
      <w:r>
        <w:rPr>
          <w:color w:val="221F1F"/>
        </w:rPr>
        <w:t>for all sectors (Voluntary – 19%,</w:t>
      </w:r>
      <w:r>
        <w:rPr>
          <w:color w:val="221F1F"/>
          <w:spacing w:val="-1"/>
        </w:rPr>
        <w:t xml:space="preserve"> </w:t>
      </w:r>
      <w:r>
        <w:rPr>
          <w:color w:val="221F1F"/>
        </w:rPr>
        <w:t>NHS – 3%, Independent</w:t>
      </w:r>
      <w:r>
        <w:rPr>
          <w:color w:val="221F1F"/>
          <w:spacing w:val="-2"/>
        </w:rPr>
        <w:t xml:space="preserve"> </w:t>
      </w:r>
      <w:r>
        <w:rPr>
          <w:color w:val="221F1F"/>
        </w:rPr>
        <w:t>– 2%, LA</w:t>
      </w:r>
      <w:r>
        <w:rPr>
          <w:color w:val="221F1F"/>
          <w:spacing w:val="-13"/>
        </w:rPr>
        <w:t xml:space="preserve"> </w:t>
      </w:r>
      <w:r>
        <w:rPr>
          <w:color w:val="221F1F"/>
        </w:rPr>
        <w:t>delivered</w:t>
      </w:r>
      <w:r>
        <w:rPr>
          <w:color w:val="221F1F"/>
          <w:spacing w:val="-3"/>
        </w:rPr>
        <w:t xml:space="preserve"> </w:t>
      </w:r>
      <w:r>
        <w:rPr>
          <w:color w:val="221F1F"/>
        </w:rPr>
        <w:t>treatment</w:t>
      </w:r>
      <w:r>
        <w:rPr>
          <w:color w:val="221F1F"/>
          <w:spacing w:val="-1"/>
        </w:rPr>
        <w:t xml:space="preserve"> </w:t>
      </w:r>
      <w:r>
        <w:rPr>
          <w:color w:val="221F1F"/>
        </w:rPr>
        <w:t>– 5%).</w:t>
      </w:r>
    </w:p>
    <w:p w14:paraId="5D9B0030" w14:textId="77777777" w:rsidR="00BE5563" w:rsidRDefault="00BF2423" w:rsidP="00B925E0">
      <w:pPr>
        <w:pStyle w:val="BodyText"/>
        <w:spacing w:before="123" w:line="249" w:lineRule="auto"/>
        <w:ind w:left="720" w:right="1258"/>
      </w:pPr>
      <w:r>
        <w:rPr>
          <w:color w:val="221F1F"/>
        </w:rPr>
        <w:t>The</w:t>
      </w:r>
      <w:r>
        <w:rPr>
          <w:color w:val="221F1F"/>
          <w:spacing w:val="-5"/>
        </w:rPr>
        <w:t xml:space="preserve"> </w:t>
      </w:r>
      <w:r>
        <w:rPr>
          <w:color w:val="221F1F"/>
        </w:rPr>
        <w:t>independent</w:t>
      </w:r>
      <w:r>
        <w:rPr>
          <w:color w:val="221F1F"/>
          <w:spacing w:val="-8"/>
        </w:rPr>
        <w:t xml:space="preserve"> </w:t>
      </w:r>
      <w:r>
        <w:rPr>
          <w:color w:val="221F1F"/>
        </w:rPr>
        <w:t>sector</w:t>
      </w:r>
      <w:r>
        <w:rPr>
          <w:color w:val="221F1F"/>
          <w:spacing w:val="-4"/>
        </w:rPr>
        <w:t xml:space="preserve"> </w:t>
      </w:r>
      <w:r>
        <w:rPr>
          <w:color w:val="221F1F"/>
        </w:rPr>
        <w:t>reported</w:t>
      </w:r>
      <w:r>
        <w:rPr>
          <w:color w:val="221F1F"/>
          <w:spacing w:val="-7"/>
        </w:rPr>
        <w:t xml:space="preserve"> </w:t>
      </w:r>
      <w:r>
        <w:rPr>
          <w:color w:val="221F1F"/>
        </w:rPr>
        <w:t>higher</w:t>
      </w:r>
      <w:r>
        <w:rPr>
          <w:color w:val="221F1F"/>
          <w:spacing w:val="-6"/>
        </w:rPr>
        <w:t xml:space="preserve"> </w:t>
      </w:r>
      <w:r>
        <w:rPr>
          <w:color w:val="221F1F"/>
        </w:rPr>
        <w:t>rates</w:t>
      </w:r>
      <w:r>
        <w:rPr>
          <w:color w:val="221F1F"/>
          <w:spacing w:val="-3"/>
        </w:rPr>
        <w:t xml:space="preserve"> </w:t>
      </w:r>
      <w:r>
        <w:rPr>
          <w:color w:val="221F1F"/>
        </w:rPr>
        <w:t>of</w:t>
      </w:r>
      <w:r>
        <w:rPr>
          <w:color w:val="221F1F"/>
          <w:spacing w:val="-1"/>
        </w:rPr>
        <w:t xml:space="preserve"> </w:t>
      </w:r>
      <w:r>
        <w:rPr>
          <w:color w:val="221F1F"/>
        </w:rPr>
        <w:t>workforce</w:t>
      </w:r>
      <w:r>
        <w:rPr>
          <w:color w:val="221F1F"/>
          <w:spacing w:val="-6"/>
        </w:rPr>
        <w:t xml:space="preserve"> </w:t>
      </w:r>
      <w:r>
        <w:rPr>
          <w:color w:val="221F1F"/>
        </w:rPr>
        <w:t>that</w:t>
      </w:r>
      <w:r>
        <w:rPr>
          <w:color w:val="221F1F"/>
          <w:spacing w:val="-3"/>
        </w:rPr>
        <w:t xml:space="preserve"> </w:t>
      </w:r>
      <w:r>
        <w:rPr>
          <w:color w:val="221F1F"/>
        </w:rPr>
        <w:t>were</w:t>
      </w:r>
      <w:r>
        <w:rPr>
          <w:color w:val="221F1F"/>
          <w:spacing w:val="-1"/>
        </w:rPr>
        <w:t xml:space="preserve"> </w:t>
      </w:r>
      <w:r>
        <w:rPr>
          <w:color w:val="221F1F"/>
        </w:rPr>
        <w:t>white</w:t>
      </w:r>
      <w:r>
        <w:rPr>
          <w:color w:val="221F1F"/>
          <w:spacing w:val="-3"/>
        </w:rPr>
        <w:t xml:space="preserve"> </w:t>
      </w:r>
      <w:r>
        <w:rPr>
          <w:color w:val="221F1F"/>
        </w:rPr>
        <w:t>or</w:t>
      </w:r>
      <w:r>
        <w:rPr>
          <w:color w:val="221F1F"/>
          <w:spacing w:val="-1"/>
        </w:rPr>
        <w:t xml:space="preserve"> </w:t>
      </w:r>
      <w:r>
        <w:rPr>
          <w:color w:val="221F1F"/>
        </w:rPr>
        <w:t>white</w:t>
      </w:r>
      <w:r>
        <w:rPr>
          <w:color w:val="221F1F"/>
          <w:spacing w:val="-3"/>
        </w:rPr>
        <w:t xml:space="preserve"> </w:t>
      </w:r>
      <w:r>
        <w:rPr>
          <w:color w:val="221F1F"/>
        </w:rPr>
        <w:t>British</w:t>
      </w:r>
      <w:r>
        <w:rPr>
          <w:color w:val="221F1F"/>
          <w:spacing w:val="-3"/>
        </w:rPr>
        <w:t xml:space="preserve"> </w:t>
      </w:r>
      <w:r>
        <w:rPr>
          <w:color w:val="221F1F"/>
        </w:rPr>
        <w:t>than</w:t>
      </w:r>
      <w:r>
        <w:rPr>
          <w:color w:val="221F1F"/>
          <w:spacing w:val="-5"/>
        </w:rPr>
        <w:t xml:space="preserve"> </w:t>
      </w:r>
      <w:r>
        <w:rPr>
          <w:color w:val="221F1F"/>
        </w:rPr>
        <w:t>the</w:t>
      </w:r>
      <w:r>
        <w:rPr>
          <w:color w:val="221F1F"/>
          <w:spacing w:val="-3"/>
        </w:rPr>
        <w:t xml:space="preserve"> </w:t>
      </w:r>
      <w:r>
        <w:rPr>
          <w:color w:val="221F1F"/>
        </w:rPr>
        <w:t>English</w:t>
      </w:r>
      <w:r>
        <w:rPr>
          <w:color w:val="221F1F"/>
          <w:spacing w:val="-5"/>
        </w:rPr>
        <w:t xml:space="preserve"> </w:t>
      </w:r>
      <w:r>
        <w:rPr>
          <w:color w:val="221F1F"/>
        </w:rPr>
        <w:t>working</w:t>
      </w:r>
      <w:r>
        <w:rPr>
          <w:color w:val="221F1F"/>
          <w:spacing w:val="-3"/>
        </w:rPr>
        <w:t xml:space="preserve"> </w:t>
      </w:r>
      <w:r>
        <w:rPr>
          <w:color w:val="221F1F"/>
        </w:rPr>
        <w:t>age</w:t>
      </w:r>
      <w:r>
        <w:rPr>
          <w:color w:val="221F1F"/>
          <w:spacing w:val="-3"/>
        </w:rPr>
        <w:t xml:space="preserve"> </w:t>
      </w:r>
      <w:r>
        <w:rPr>
          <w:color w:val="221F1F"/>
        </w:rPr>
        <w:t>population</w:t>
      </w:r>
      <w:r>
        <w:rPr>
          <w:color w:val="221F1F"/>
          <w:spacing w:val="-9"/>
        </w:rPr>
        <w:t xml:space="preserve"> </w:t>
      </w:r>
      <w:r>
        <w:rPr>
          <w:color w:val="221F1F"/>
        </w:rPr>
        <w:t>at</w:t>
      </w:r>
      <w:r>
        <w:rPr>
          <w:color w:val="221F1F"/>
          <w:spacing w:val="-3"/>
        </w:rPr>
        <w:t xml:space="preserve"> </w:t>
      </w:r>
      <w:r>
        <w:rPr>
          <w:color w:val="221F1F"/>
        </w:rPr>
        <w:t>87%.</w:t>
      </w:r>
      <w:r>
        <w:rPr>
          <w:color w:val="221F1F"/>
          <w:spacing w:val="-7"/>
        </w:rPr>
        <w:t xml:space="preserve"> </w:t>
      </w:r>
      <w:r>
        <w:rPr>
          <w:color w:val="221F1F"/>
        </w:rPr>
        <w:t>The</w:t>
      </w:r>
      <w:r>
        <w:rPr>
          <w:color w:val="221F1F"/>
          <w:spacing w:val="-5"/>
        </w:rPr>
        <w:t xml:space="preserve"> </w:t>
      </w:r>
      <w:r>
        <w:rPr>
          <w:color w:val="221F1F"/>
        </w:rPr>
        <w:t>voluntary</w:t>
      </w:r>
      <w:r>
        <w:rPr>
          <w:color w:val="221F1F"/>
          <w:spacing w:val="-6"/>
        </w:rPr>
        <w:t xml:space="preserve"> </w:t>
      </w:r>
      <w:r>
        <w:rPr>
          <w:color w:val="221F1F"/>
        </w:rPr>
        <w:t>sector reported the lowest rates of white or white British workforce at 68%.</w:t>
      </w:r>
    </w:p>
    <w:p w14:paraId="5D9B0031" w14:textId="474BD135" w:rsidR="00BE5563" w:rsidRDefault="004D1D42">
      <w:pPr>
        <w:pStyle w:val="BodyText"/>
        <w:spacing w:before="7"/>
        <w:rPr>
          <w:sz w:val="5"/>
        </w:rPr>
      </w:pPr>
      <w:r>
        <w:rPr>
          <w:noProof/>
          <w:sz w:val="5"/>
        </w:rPr>
        <w:lastRenderedPageBreak/>
        <mc:AlternateContent>
          <mc:Choice Requires="wps">
            <w:drawing>
              <wp:anchor distT="0" distB="0" distL="114300" distR="114300" simplePos="0" relativeHeight="251658253" behindDoc="0" locked="0" layoutInCell="1" allowOverlap="1" wp14:anchorId="3F428D7D" wp14:editId="79F9111A">
                <wp:simplePos x="0" y="0"/>
                <wp:positionH relativeFrom="column">
                  <wp:posOffset>2644108</wp:posOffset>
                </wp:positionH>
                <wp:positionV relativeFrom="paragraph">
                  <wp:posOffset>51699</wp:posOffset>
                </wp:positionV>
                <wp:extent cx="6370320" cy="4472940"/>
                <wp:effectExtent l="0" t="0" r="0" b="3810"/>
                <wp:wrapTopAndBottom/>
                <wp:docPr id="358" name="Graphic 358"/>
                <wp:cNvGraphicFramePr/>
                <a:graphic xmlns:a="http://schemas.openxmlformats.org/drawingml/2006/main">
                  <a:graphicData uri="http://schemas.microsoft.com/office/word/2010/wordprocessingShape">
                    <wps:wsp>
                      <wps:cNvSpPr/>
                      <wps:spPr>
                        <a:xfrm>
                          <a:off x="0" y="0"/>
                          <a:ext cx="6370320" cy="4472940"/>
                        </a:xfrm>
                        <a:custGeom>
                          <a:avLst/>
                          <a:gdLst/>
                          <a:ahLst/>
                          <a:cxnLst/>
                          <a:rect l="l" t="t" r="r" b="b"/>
                          <a:pathLst>
                            <a:path w="6370320" h="4472940">
                              <a:moveTo>
                                <a:pt x="6370030" y="0"/>
                              </a:moveTo>
                              <a:lnTo>
                                <a:pt x="0" y="0"/>
                              </a:lnTo>
                              <a:lnTo>
                                <a:pt x="0" y="4472456"/>
                              </a:lnTo>
                              <a:lnTo>
                                <a:pt x="6370030" y="4472456"/>
                              </a:lnTo>
                              <a:lnTo>
                                <a:pt x="637003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FF7EECA" id="Graphic 358" o:spid="_x0000_s1026" style="position:absolute;margin-left:208.2pt;margin-top:4.05pt;width:501.6pt;height:352.2pt;z-index:251658253;visibility:visible;mso-wrap-style:square;mso-wrap-distance-left:9pt;mso-wrap-distance-top:0;mso-wrap-distance-right:9pt;mso-wrap-distance-bottom:0;mso-position-horizontal:absolute;mso-position-horizontal-relative:text;mso-position-vertical:absolute;mso-position-vertical-relative:text;v-text-anchor:top" coordsize="6370320,4472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" path="m6370030,l,,,4472456r6370030,l6370030,xe" stroked="f">
                <v:path arrowok="t"/>
                <w10:wrap type="topAndBottom"/>
              </v:shape>
            </w:pict>
          </mc:Fallback>
        </mc:AlternateContent>
      </w:r>
      <w:r>
        <w:rPr>
          <w:noProof/>
          <w:sz w:val="5"/>
        </w:rPr>
        <mc:AlternateContent>
          <mc:Choice Requires="wps">
            <w:drawing>
              <wp:anchor distT="0" distB="0" distL="114300" distR="114300" simplePos="0" relativeHeight="251658254" behindDoc="0" locked="0" layoutInCell="1" allowOverlap="1" wp14:anchorId="569282D4" wp14:editId="631217D1">
                <wp:simplePos x="0" y="0"/>
                <wp:positionH relativeFrom="column">
                  <wp:posOffset>2640282</wp:posOffset>
                </wp:positionH>
                <wp:positionV relativeFrom="paragraph">
                  <wp:posOffset>262351</wp:posOffset>
                </wp:positionV>
                <wp:extent cx="6377940" cy="4265930"/>
                <wp:effectExtent l="0" t="0" r="3810" b="1270"/>
                <wp:wrapTopAndBottom/>
                <wp:docPr id="359" name="Graphic 359"/>
                <wp:cNvGraphicFramePr/>
                <a:graphic xmlns:a="http://schemas.openxmlformats.org/drawingml/2006/main">
                  <a:graphicData uri="http://schemas.microsoft.com/office/word/2010/wordprocessingShape">
                    <wps:wsp>
                      <wps:cNvSpPr/>
                      <wps:spPr>
                        <a:xfrm>
                          <a:off x="0" y="0"/>
                          <a:ext cx="6377940" cy="4265930"/>
                        </a:xfrm>
                        <a:custGeom>
                          <a:avLst/>
                          <a:gdLst/>
                          <a:ahLst/>
                          <a:cxnLst/>
                          <a:rect l="l" t="t" r="r" b="b"/>
                          <a:pathLst>
                            <a:path w="6377940" h="4265930">
                              <a:moveTo>
                                <a:pt x="3822" y="4263720"/>
                              </a:moveTo>
                              <a:lnTo>
                                <a:pt x="3263" y="4262374"/>
                              </a:lnTo>
                              <a:lnTo>
                                <a:pt x="1905" y="4261815"/>
                              </a:lnTo>
                              <a:lnTo>
                                <a:pt x="558" y="4262374"/>
                              </a:lnTo>
                              <a:lnTo>
                                <a:pt x="0" y="4263720"/>
                              </a:lnTo>
                              <a:lnTo>
                                <a:pt x="558" y="4265079"/>
                              </a:lnTo>
                              <a:lnTo>
                                <a:pt x="1905" y="4265638"/>
                              </a:lnTo>
                              <a:lnTo>
                                <a:pt x="3263" y="4265079"/>
                              </a:lnTo>
                              <a:lnTo>
                                <a:pt x="3822" y="4263720"/>
                              </a:lnTo>
                              <a:close/>
                            </a:path>
                            <a:path w="6377940" h="4265930">
                              <a:moveTo>
                                <a:pt x="401904" y="4263720"/>
                              </a:moveTo>
                              <a:lnTo>
                                <a:pt x="401332" y="4262374"/>
                              </a:lnTo>
                              <a:lnTo>
                                <a:pt x="399986" y="4261815"/>
                              </a:lnTo>
                              <a:lnTo>
                                <a:pt x="398627" y="4262374"/>
                              </a:lnTo>
                              <a:lnTo>
                                <a:pt x="398068" y="4263720"/>
                              </a:lnTo>
                              <a:lnTo>
                                <a:pt x="398627" y="4265079"/>
                              </a:lnTo>
                              <a:lnTo>
                                <a:pt x="399986" y="4265638"/>
                              </a:lnTo>
                              <a:lnTo>
                                <a:pt x="401332" y="4265079"/>
                              </a:lnTo>
                              <a:lnTo>
                                <a:pt x="401904" y="4263720"/>
                              </a:lnTo>
                              <a:close/>
                            </a:path>
                            <a:path w="6377940" h="4265930">
                              <a:moveTo>
                                <a:pt x="800201" y="4263720"/>
                              </a:moveTo>
                              <a:lnTo>
                                <a:pt x="799642" y="4262374"/>
                              </a:lnTo>
                              <a:lnTo>
                                <a:pt x="798296" y="4261815"/>
                              </a:lnTo>
                              <a:lnTo>
                                <a:pt x="796937" y="4262374"/>
                              </a:lnTo>
                              <a:lnTo>
                                <a:pt x="796378" y="4263720"/>
                              </a:lnTo>
                              <a:lnTo>
                                <a:pt x="796937" y="4265079"/>
                              </a:lnTo>
                              <a:lnTo>
                                <a:pt x="798296" y="4265638"/>
                              </a:lnTo>
                              <a:lnTo>
                                <a:pt x="799642" y="4265079"/>
                              </a:lnTo>
                              <a:lnTo>
                                <a:pt x="800201" y="4263720"/>
                              </a:lnTo>
                              <a:close/>
                            </a:path>
                            <a:path w="6377940" h="4265930">
                              <a:moveTo>
                                <a:pt x="1198245" y="4263720"/>
                              </a:moveTo>
                              <a:lnTo>
                                <a:pt x="1197686" y="4262374"/>
                              </a:lnTo>
                              <a:lnTo>
                                <a:pt x="1196340" y="4261815"/>
                              </a:lnTo>
                              <a:lnTo>
                                <a:pt x="1194981" y="4262374"/>
                              </a:lnTo>
                              <a:lnTo>
                                <a:pt x="1194422" y="4263720"/>
                              </a:lnTo>
                              <a:lnTo>
                                <a:pt x="1194981" y="4265079"/>
                              </a:lnTo>
                              <a:lnTo>
                                <a:pt x="1196340" y="4265638"/>
                              </a:lnTo>
                              <a:lnTo>
                                <a:pt x="1197686" y="4265079"/>
                              </a:lnTo>
                              <a:lnTo>
                                <a:pt x="1198245" y="4263720"/>
                              </a:lnTo>
                              <a:close/>
                            </a:path>
                            <a:path w="6377940" h="4265930">
                              <a:moveTo>
                                <a:pt x="1596364" y="4263720"/>
                              </a:moveTo>
                              <a:lnTo>
                                <a:pt x="1595805" y="4262374"/>
                              </a:lnTo>
                              <a:lnTo>
                                <a:pt x="1594446" y="4261815"/>
                              </a:lnTo>
                              <a:lnTo>
                                <a:pt x="1593100" y="4262374"/>
                              </a:lnTo>
                              <a:lnTo>
                                <a:pt x="1592541" y="4263720"/>
                              </a:lnTo>
                              <a:lnTo>
                                <a:pt x="1593100" y="4265079"/>
                              </a:lnTo>
                              <a:lnTo>
                                <a:pt x="1594446" y="4265638"/>
                              </a:lnTo>
                              <a:lnTo>
                                <a:pt x="1595805" y="4265079"/>
                              </a:lnTo>
                              <a:lnTo>
                                <a:pt x="1596364" y="4263720"/>
                              </a:lnTo>
                              <a:close/>
                            </a:path>
                            <a:path w="6377940" h="4265930">
                              <a:moveTo>
                                <a:pt x="1994408" y="4263720"/>
                              </a:moveTo>
                              <a:lnTo>
                                <a:pt x="1993849" y="4262374"/>
                              </a:lnTo>
                              <a:lnTo>
                                <a:pt x="1992490" y="4261815"/>
                              </a:lnTo>
                              <a:lnTo>
                                <a:pt x="1991144" y="4262374"/>
                              </a:lnTo>
                              <a:lnTo>
                                <a:pt x="1990585" y="4263720"/>
                              </a:lnTo>
                              <a:lnTo>
                                <a:pt x="1991144" y="4265079"/>
                              </a:lnTo>
                              <a:lnTo>
                                <a:pt x="1992490" y="4265638"/>
                              </a:lnTo>
                              <a:lnTo>
                                <a:pt x="1993849" y="4265079"/>
                              </a:lnTo>
                              <a:lnTo>
                                <a:pt x="1994408" y="4263720"/>
                              </a:lnTo>
                              <a:close/>
                            </a:path>
                            <a:path w="6377940" h="4265930">
                              <a:moveTo>
                                <a:pt x="2392680" y="4263720"/>
                              </a:moveTo>
                              <a:lnTo>
                                <a:pt x="2392121" y="4262374"/>
                              </a:lnTo>
                              <a:lnTo>
                                <a:pt x="2390762" y="4261815"/>
                              </a:lnTo>
                              <a:lnTo>
                                <a:pt x="2389416" y="4262374"/>
                              </a:lnTo>
                              <a:lnTo>
                                <a:pt x="2388844" y="4263720"/>
                              </a:lnTo>
                              <a:lnTo>
                                <a:pt x="2389416" y="4265079"/>
                              </a:lnTo>
                              <a:lnTo>
                                <a:pt x="2390762" y="4265638"/>
                              </a:lnTo>
                              <a:lnTo>
                                <a:pt x="2392121" y="4265079"/>
                              </a:lnTo>
                              <a:lnTo>
                                <a:pt x="2392680" y="4263720"/>
                              </a:lnTo>
                              <a:close/>
                            </a:path>
                            <a:path w="6377940" h="4265930">
                              <a:moveTo>
                                <a:pt x="2790799" y="4263720"/>
                              </a:moveTo>
                              <a:lnTo>
                                <a:pt x="2790228" y="4262374"/>
                              </a:lnTo>
                              <a:lnTo>
                                <a:pt x="2788882" y="4261815"/>
                              </a:lnTo>
                              <a:lnTo>
                                <a:pt x="2787523" y="4262374"/>
                              </a:lnTo>
                              <a:lnTo>
                                <a:pt x="2786964" y="4263720"/>
                              </a:lnTo>
                              <a:lnTo>
                                <a:pt x="2787523" y="4265079"/>
                              </a:lnTo>
                              <a:lnTo>
                                <a:pt x="2788882" y="4265638"/>
                              </a:lnTo>
                              <a:lnTo>
                                <a:pt x="2790228" y="4265079"/>
                              </a:lnTo>
                              <a:lnTo>
                                <a:pt x="2790799" y="4263720"/>
                              </a:lnTo>
                              <a:close/>
                            </a:path>
                            <a:path w="6377940" h="4265930">
                              <a:moveTo>
                                <a:pt x="3188830" y="4263720"/>
                              </a:moveTo>
                              <a:lnTo>
                                <a:pt x="3188271" y="4262374"/>
                              </a:lnTo>
                              <a:lnTo>
                                <a:pt x="3186925" y="4261815"/>
                              </a:lnTo>
                              <a:lnTo>
                                <a:pt x="3185566" y="4262374"/>
                              </a:lnTo>
                              <a:lnTo>
                                <a:pt x="3185007" y="4263720"/>
                              </a:lnTo>
                              <a:lnTo>
                                <a:pt x="3185566" y="4265079"/>
                              </a:lnTo>
                              <a:lnTo>
                                <a:pt x="3186925" y="4265638"/>
                              </a:lnTo>
                              <a:lnTo>
                                <a:pt x="3188271" y="4265079"/>
                              </a:lnTo>
                              <a:lnTo>
                                <a:pt x="3188830" y="4263720"/>
                              </a:lnTo>
                              <a:close/>
                            </a:path>
                            <a:path w="6377940" h="4265930">
                              <a:moveTo>
                                <a:pt x="3586873" y="4263720"/>
                              </a:moveTo>
                              <a:lnTo>
                                <a:pt x="3586315" y="4262374"/>
                              </a:lnTo>
                              <a:lnTo>
                                <a:pt x="3584968" y="4261815"/>
                              </a:lnTo>
                              <a:lnTo>
                                <a:pt x="3583609" y="4262374"/>
                              </a:lnTo>
                              <a:lnTo>
                                <a:pt x="3583051" y="4263720"/>
                              </a:lnTo>
                              <a:lnTo>
                                <a:pt x="3583609" y="4265079"/>
                              </a:lnTo>
                              <a:lnTo>
                                <a:pt x="3584968" y="4265638"/>
                              </a:lnTo>
                              <a:lnTo>
                                <a:pt x="3586315" y="4265079"/>
                              </a:lnTo>
                              <a:lnTo>
                                <a:pt x="3586873" y="4263720"/>
                              </a:lnTo>
                              <a:close/>
                            </a:path>
                            <a:path w="6377940" h="4265930">
                              <a:moveTo>
                                <a:pt x="3985222" y="4263720"/>
                              </a:moveTo>
                              <a:lnTo>
                                <a:pt x="3984663" y="4262374"/>
                              </a:lnTo>
                              <a:lnTo>
                                <a:pt x="3983304" y="4261815"/>
                              </a:lnTo>
                              <a:lnTo>
                                <a:pt x="3981958" y="4262374"/>
                              </a:lnTo>
                              <a:lnTo>
                                <a:pt x="3981399" y="4263720"/>
                              </a:lnTo>
                              <a:lnTo>
                                <a:pt x="3981958" y="4265079"/>
                              </a:lnTo>
                              <a:lnTo>
                                <a:pt x="3983304" y="4265638"/>
                              </a:lnTo>
                              <a:lnTo>
                                <a:pt x="3984663" y="4265079"/>
                              </a:lnTo>
                              <a:lnTo>
                                <a:pt x="3985222" y="4263720"/>
                              </a:lnTo>
                              <a:close/>
                            </a:path>
                            <a:path w="6377940" h="4265930">
                              <a:moveTo>
                                <a:pt x="4383265" y="4263720"/>
                              </a:moveTo>
                              <a:lnTo>
                                <a:pt x="4382706" y="4262374"/>
                              </a:lnTo>
                              <a:lnTo>
                                <a:pt x="4381347" y="4261815"/>
                              </a:lnTo>
                              <a:lnTo>
                                <a:pt x="4380001" y="4262374"/>
                              </a:lnTo>
                              <a:lnTo>
                                <a:pt x="4379442" y="4263720"/>
                              </a:lnTo>
                              <a:lnTo>
                                <a:pt x="4380001" y="4265079"/>
                              </a:lnTo>
                              <a:lnTo>
                                <a:pt x="4381347" y="4265638"/>
                              </a:lnTo>
                              <a:lnTo>
                                <a:pt x="4382706" y="4265079"/>
                              </a:lnTo>
                              <a:lnTo>
                                <a:pt x="4383265" y="4263720"/>
                              </a:lnTo>
                              <a:close/>
                            </a:path>
                            <a:path w="6377940" h="4265930">
                              <a:moveTo>
                                <a:pt x="4781385" y="4263720"/>
                              </a:moveTo>
                              <a:lnTo>
                                <a:pt x="4780826" y="4262374"/>
                              </a:lnTo>
                              <a:lnTo>
                                <a:pt x="4779467" y="4261815"/>
                              </a:lnTo>
                              <a:lnTo>
                                <a:pt x="4778121" y="4262374"/>
                              </a:lnTo>
                              <a:lnTo>
                                <a:pt x="4777549" y="4263720"/>
                              </a:lnTo>
                              <a:lnTo>
                                <a:pt x="4778121" y="4265079"/>
                              </a:lnTo>
                              <a:lnTo>
                                <a:pt x="4779467" y="4265638"/>
                              </a:lnTo>
                              <a:lnTo>
                                <a:pt x="4780826" y="4265079"/>
                              </a:lnTo>
                              <a:lnTo>
                                <a:pt x="4781385" y="4263720"/>
                              </a:lnTo>
                              <a:close/>
                            </a:path>
                            <a:path w="6377940" h="4265930">
                              <a:moveTo>
                                <a:pt x="5179415" y="4263720"/>
                              </a:moveTo>
                              <a:lnTo>
                                <a:pt x="5178857" y="4262374"/>
                              </a:lnTo>
                              <a:lnTo>
                                <a:pt x="5177510" y="4261815"/>
                              </a:lnTo>
                              <a:lnTo>
                                <a:pt x="5176151" y="4262374"/>
                              </a:lnTo>
                              <a:lnTo>
                                <a:pt x="5175593" y="4263720"/>
                              </a:lnTo>
                              <a:lnTo>
                                <a:pt x="5176151" y="4265079"/>
                              </a:lnTo>
                              <a:lnTo>
                                <a:pt x="5177510" y="4265638"/>
                              </a:lnTo>
                              <a:lnTo>
                                <a:pt x="5178857" y="4265079"/>
                              </a:lnTo>
                              <a:lnTo>
                                <a:pt x="5179415" y="4263720"/>
                              </a:lnTo>
                              <a:close/>
                            </a:path>
                            <a:path w="6377940" h="4265930">
                              <a:moveTo>
                                <a:pt x="5577687" y="4263720"/>
                              </a:moveTo>
                              <a:lnTo>
                                <a:pt x="5577129" y="4262374"/>
                              </a:lnTo>
                              <a:lnTo>
                                <a:pt x="5575782" y="4261815"/>
                              </a:lnTo>
                              <a:lnTo>
                                <a:pt x="5574423" y="4262374"/>
                              </a:lnTo>
                              <a:lnTo>
                                <a:pt x="5573865" y="4263720"/>
                              </a:lnTo>
                              <a:lnTo>
                                <a:pt x="5574423" y="4265079"/>
                              </a:lnTo>
                              <a:lnTo>
                                <a:pt x="5575782" y="4265638"/>
                              </a:lnTo>
                              <a:lnTo>
                                <a:pt x="5577129" y="4265079"/>
                              </a:lnTo>
                              <a:lnTo>
                                <a:pt x="5577687" y="4263720"/>
                              </a:lnTo>
                              <a:close/>
                            </a:path>
                            <a:path w="6377940" h="4265930">
                              <a:moveTo>
                                <a:pt x="5975807" y="4263720"/>
                              </a:moveTo>
                              <a:lnTo>
                                <a:pt x="5975248" y="4262374"/>
                              </a:lnTo>
                              <a:lnTo>
                                <a:pt x="5973902" y="4261815"/>
                              </a:lnTo>
                              <a:lnTo>
                                <a:pt x="5972543" y="4262374"/>
                              </a:lnTo>
                              <a:lnTo>
                                <a:pt x="5971984" y="4263720"/>
                              </a:lnTo>
                              <a:lnTo>
                                <a:pt x="5972543" y="4265079"/>
                              </a:lnTo>
                              <a:lnTo>
                                <a:pt x="5973902" y="4265638"/>
                              </a:lnTo>
                              <a:lnTo>
                                <a:pt x="5975248" y="4265079"/>
                              </a:lnTo>
                              <a:lnTo>
                                <a:pt x="5975807" y="4263720"/>
                              </a:lnTo>
                              <a:close/>
                            </a:path>
                            <a:path w="6377940" h="4265930">
                              <a:moveTo>
                                <a:pt x="6373850" y="4263720"/>
                              </a:moveTo>
                              <a:lnTo>
                                <a:pt x="6373292" y="4262374"/>
                              </a:lnTo>
                              <a:lnTo>
                                <a:pt x="6371933" y="4261815"/>
                              </a:lnTo>
                              <a:lnTo>
                                <a:pt x="6370587" y="4262374"/>
                              </a:lnTo>
                              <a:lnTo>
                                <a:pt x="6370028" y="4263720"/>
                              </a:lnTo>
                              <a:lnTo>
                                <a:pt x="6370587" y="4265079"/>
                              </a:lnTo>
                              <a:lnTo>
                                <a:pt x="6371933" y="4265638"/>
                              </a:lnTo>
                              <a:lnTo>
                                <a:pt x="6373292" y="4265079"/>
                              </a:lnTo>
                              <a:lnTo>
                                <a:pt x="6373850" y="4263720"/>
                              </a:lnTo>
                              <a:close/>
                            </a:path>
                            <a:path w="6377940" h="4265930">
                              <a:moveTo>
                                <a:pt x="6377673" y="4259897"/>
                              </a:moveTo>
                              <a:lnTo>
                                <a:pt x="6377114" y="4258538"/>
                              </a:lnTo>
                              <a:lnTo>
                                <a:pt x="6375768" y="4257980"/>
                              </a:lnTo>
                              <a:lnTo>
                                <a:pt x="6374409" y="4258538"/>
                              </a:lnTo>
                              <a:lnTo>
                                <a:pt x="6373850" y="4259897"/>
                              </a:lnTo>
                              <a:lnTo>
                                <a:pt x="6374409" y="4261243"/>
                              </a:lnTo>
                              <a:lnTo>
                                <a:pt x="6375768" y="4261815"/>
                              </a:lnTo>
                              <a:lnTo>
                                <a:pt x="6377114" y="4261243"/>
                              </a:lnTo>
                              <a:lnTo>
                                <a:pt x="6377673" y="4259897"/>
                              </a:lnTo>
                              <a:close/>
                            </a:path>
                            <a:path w="6377940" h="4265930">
                              <a:moveTo>
                                <a:pt x="6377673" y="4152773"/>
                              </a:moveTo>
                              <a:lnTo>
                                <a:pt x="6377114" y="4151414"/>
                              </a:lnTo>
                              <a:lnTo>
                                <a:pt x="6375768" y="4150855"/>
                              </a:lnTo>
                              <a:lnTo>
                                <a:pt x="6374409" y="4151414"/>
                              </a:lnTo>
                              <a:lnTo>
                                <a:pt x="6373850" y="4152773"/>
                              </a:lnTo>
                              <a:lnTo>
                                <a:pt x="6374409" y="4154119"/>
                              </a:lnTo>
                              <a:lnTo>
                                <a:pt x="6375768" y="4154678"/>
                              </a:lnTo>
                              <a:lnTo>
                                <a:pt x="6377114" y="4154119"/>
                              </a:lnTo>
                              <a:lnTo>
                                <a:pt x="6377673" y="4152773"/>
                              </a:lnTo>
                              <a:close/>
                            </a:path>
                            <a:path w="6377940" h="4265930">
                              <a:moveTo>
                                <a:pt x="6377673" y="4045458"/>
                              </a:moveTo>
                              <a:lnTo>
                                <a:pt x="6377114" y="4044099"/>
                              </a:lnTo>
                              <a:lnTo>
                                <a:pt x="6375768" y="4043540"/>
                              </a:lnTo>
                              <a:lnTo>
                                <a:pt x="6374409" y="4044099"/>
                              </a:lnTo>
                              <a:lnTo>
                                <a:pt x="6373850" y="4045458"/>
                              </a:lnTo>
                              <a:lnTo>
                                <a:pt x="6374409" y="4046804"/>
                              </a:lnTo>
                              <a:lnTo>
                                <a:pt x="6375768" y="4047363"/>
                              </a:lnTo>
                              <a:lnTo>
                                <a:pt x="6377114" y="4046804"/>
                              </a:lnTo>
                              <a:lnTo>
                                <a:pt x="6377673" y="4045458"/>
                              </a:lnTo>
                              <a:close/>
                            </a:path>
                            <a:path w="6377940" h="4265930">
                              <a:moveTo>
                                <a:pt x="6377673" y="3938333"/>
                              </a:moveTo>
                              <a:lnTo>
                                <a:pt x="6377114" y="3936974"/>
                              </a:lnTo>
                              <a:lnTo>
                                <a:pt x="6375768" y="3936415"/>
                              </a:lnTo>
                              <a:lnTo>
                                <a:pt x="6374409" y="3936974"/>
                              </a:lnTo>
                              <a:lnTo>
                                <a:pt x="6373850" y="3938333"/>
                              </a:lnTo>
                              <a:lnTo>
                                <a:pt x="6374409" y="3939679"/>
                              </a:lnTo>
                              <a:lnTo>
                                <a:pt x="6375768" y="3940238"/>
                              </a:lnTo>
                              <a:lnTo>
                                <a:pt x="6377114" y="3939679"/>
                              </a:lnTo>
                              <a:lnTo>
                                <a:pt x="6377673" y="3938333"/>
                              </a:lnTo>
                              <a:close/>
                            </a:path>
                            <a:path w="6377940" h="4265930">
                              <a:moveTo>
                                <a:pt x="6377673" y="3831018"/>
                              </a:moveTo>
                              <a:lnTo>
                                <a:pt x="6377114" y="3829659"/>
                              </a:lnTo>
                              <a:lnTo>
                                <a:pt x="6375768" y="3829100"/>
                              </a:lnTo>
                              <a:lnTo>
                                <a:pt x="6374409" y="3829659"/>
                              </a:lnTo>
                              <a:lnTo>
                                <a:pt x="6373850" y="3831018"/>
                              </a:lnTo>
                              <a:lnTo>
                                <a:pt x="6374409" y="3832364"/>
                              </a:lnTo>
                              <a:lnTo>
                                <a:pt x="6375768" y="3832923"/>
                              </a:lnTo>
                              <a:lnTo>
                                <a:pt x="6377114" y="3832364"/>
                              </a:lnTo>
                              <a:lnTo>
                                <a:pt x="6377673" y="3831018"/>
                              </a:lnTo>
                              <a:close/>
                            </a:path>
                            <a:path w="6377940" h="4265930">
                              <a:moveTo>
                                <a:pt x="6377673" y="3723894"/>
                              </a:moveTo>
                              <a:lnTo>
                                <a:pt x="6377114" y="3722535"/>
                              </a:lnTo>
                              <a:lnTo>
                                <a:pt x="6375768" y="3721976"/>
                              </a:lnTo>
                              <a:lnTo>
                                <a:pt x="6374409" y="3722535"/>
                              </a:lnTo>
                              <a:lnTo>
                                <a:pt x="6373850" y="3723894"/>
                              </a:lnTo>
                              <a:lnTo>
                                <a:pt x="6374409" y="3725240"/>
                              </a:lnTo>
                              <a:lnTo>
                                <a:pt x="6375768" y="3725799"/>
                              </a:lnTo>
                              <a:lnTo>
                                <a:pt x="6377114" y="3725240"/>
                              </a:lnTo>
                              <a:lnTo>
                                <a:pt x="6377673" y="3723894"/>
                              </a:lnTo>
                              <a:close/>
                            </a:path>
                            <a:path w="6377940" h="4265930">
                              <a:moveTo>
                                <a:pt x="6377673" y="3616579"/>
                              </a:moveTo>
                              <a:lnTo>
                                <a:pt x="6377114" y="3615220"/>
                              </a:lnTo>
                              <a:lnTo>
                                <a:pt x="6375768" y="3614661"/>
                              </a:lnTo>
                              <a:lnTo>
                                <a:pt x="6374409" y="3615220"/>
                              </a:lnTo>
                              <a:lnTo>
                                <a:pt x="6373850" y="3616579"/>
                              </a:lnTo>
                              <a:lnTo>
                                <a:pt x="6374409" y="3617925"/>
                              </a:lnTo>
                              <a:lnTo>
                                <a:pt x="6375768" y="3618484"/>
                              </a:lnTo>
                              <a:lnTo>
                                <a:pt x="6377114" y="3617925"/>
                              </a:lnTo>
                              <a:lnTo>
                                <a:pt x="6377673" y="3616579"/>
                              </a:lnTo>
                              <a:close/>
                            </a:path>
                            <a:path w="6377940" h="4265930">
                              <a:moveTo>
                                <a:pt x="6377673" y="3509454"/>
                              </a:moveTo>
                              <a:lnTo>
                                <a:pt x="6377114" y="3508095"/>
                              </a:lnTo>
                              <a:lnTo>
                                <a:pt x="6375768" y="3507536"/>
                              </a:lnTo>
                              <a:lnTo>
                                <a:pt x="6374409" y="3508095"/>
                              </a:lnTo>
                              <a:lnTo>
                                <a:pt x="6373850" y="3509454"/>
                              </a:lnTo>
                              <a:lnTo>
                                <a:pt x="6374409" y="3510800"/>
                              </a:lnTo>
                              <a:lnTo>
                                <a:pt x="6375768" y="3511359"/>
                              </a:lnTo>
                              <a:lnTo>
                                <a:pt x="6377114" y="3510800"/>
                              </a:lnTo>
                              <a:lnTo>
                                <a:pt x="6377673" y="3509454"/>
                              </a:lnTo>
                              <a:close/>
                            </a:path>
                            <a:path w="6377940" h="4265930">
                              <a:moveTo>
                                <a:pt x="6377673" y="3402126"/>
                              </a:moveTo>
                              <a:lnTo>
                                <a:pt x="6377114" y="3400780"/>
                              </a:lnTo>
                              <a:lnTo>
                                <a:pt x="6375768" y="3400221"/>
                              </a:lnTo>
                              <a:lnTo>
                                <a:pt x="6374409" y="3400780"/>
                              </a:lnTo>
                              <a:lnTo>
                                <a:pt x="6373850" y="3402126"/>
                              </a:lnTo>
                              <a:lnTo>
                                <a:pt x="6374409" y="3403485"/>
                              </a:lnTo>
                              <a:lnTo>
                                <a:pt x="6375768" y="3404044"/>
                              </a:lnTo>
                              <a:lnTo>
                                <a:pt x="6377114" y="3403485"/>
                              </a:lnTo>
                              <a:lnTo>
                                <a:pt x="6377673" y="3402126"/>
                              </a:lnTo>
                              <a:close/>
                            </a:path>
                            <a:path w="6377940" h="4265930">
                              <a:moveTo>
                                <a:pt x="6377673" y="3295002"/>
                              </a:moveTo>
                              <a:lnTo>
                                <a:pt x="6377114" y="3293656"/>
                              </a:lnTo>
                              <a:lnTo>
                                <a:pt x="6375768" y="3293097"/>
                              </a:lnTo>
                              <a:lnTo>
                                <a:pt x="6374409" y="3293656"/>
                              </a:lnTo>
                              <a:lnTo>
                                <a:pt x="6373850" y="3295002"/>
                              </a:lnTo>
                              <a:lnTo>
                                <a:pt x="6374409" y="3296361"/>
                              </a:lnTo>
                              <a:lnTo>
                                <a:pt x="6375768" y="3296920"/>
                              </a:lnTo>
                              <a:lnTo>
                                <a:pt x="6377114" y="3296361"/>
                              </a:lnTo>
                              <a:lnTo>
                                <a:pt x="6377673" y="3295002"/>
                              </a:lnTo>
                              <a:close/>
                            </a:path>
                            <a:path w="6377940" h="4265930">
                              <a:moveTo>
                                <a:pt x="6377673" y="3187725"/>
                              </a:moveTo>
                              <a:lnTo>
                                <a:pt x="6377114" y="3186379"/>
                              </a:lnTo>
                              <a:lnTo>
                                <a:pt x="6375768" y="3185820"/>
                              </a:lnTo>
                              <a:lnTo>
                                <a:pt x="6374409" y="3186379"/>
                              </a:lnTo>
                              <a:lnTo>
                                <a:pt x="6373850" y="3187725"/>
                              </a:lnTo>
                              <a:lnTo>
                                <a:pt x="6374409" y="3189084"/>
                              </a:lnTo>
                              <a:lnTo>
                                <a:pt x="6375768" y="3189643"/>
                              </a:lnTo>
                              <a:lnTo>
                                <a:pt x="6377114" y="3189084"/>
                              </a:lnTo>
                              <a:lnTo>
                                <a:pt x="6377673" y="3187725"/>
                              </a:lnTo>
                              <a:close/>
                            </a:path>
                            <a:path w="6377940" h="4265930">
                              <a:moveTo>
                                <a:pt x="6377673" y="3080601"/>
                              </a:moveTo>
                              <a:lnTo>
                                <a:pt x="6377114" y="3079254"/>
                              </a:lnTo>
                              <a:lnTo>
                                <a:pt x="6375768" y="3078696"/>
                              </a:lnTo>
                              <a:lnTo>
                                <a:pt x="6374409" y="3079254"/>
                              </a:lnTo>
                              <a:lnTo>
                                <a:pt x="6373850" y="3080601"/>
                              </a:lnTo>
                              <a:lnTo>
                                <a:pt x="6374409" y="3081959"/>
                              </a:lnTo>
                              <a:lnTo>
                                <a:pt x="6375768" y="3082518"/>
                              </a:lnTo>
                              <a:lnTo>
                                <a:pt x="6377114" y="3081959"/>
                              </a:lnTo>
                              <a:lnTo>
                                <a:pt x="6377673" y="3080601"/>
                              </a:lnTo>
                              <a:close/>
                            </a:path>
                            <a:path w="6377940" h="4265930">
                              <a:moveTo>
                                <a:pt x="6377673" y="2973247"/>
                              </a:moveTo>
                              <a:lnTo>
                                <a:pt x="6377114" y="2971901"/>
                              </a:lnTo>
                              <a:lnTo>
                                <a:pt x="6375768" y="2971342"/>
                              </a:lnTo>
                              <a:lnTo>
                                <a:pt x="6374409" y="2971901"/>
                              </a:lnTo>
                              <a:lnTo>
                                <a:pt x="6373850" y="2973247"/>
                              </a:lnTo>
                              <a:lnTo>
                                <a:pt x="6374409" y="2974606"/>
                              </a:lnTo>
                              <a:lnTo>
                                <a:pt x="6375768" y="2975165"/>
                              </a:lnTo>
                              <a:lnTo>
                                <a:pt x="6377114" y="2974606"/>
                              </a:lnTo>
                              <a:lnTo>
                                <a:pt x="6377673" y="2973247"/>
                              </a:lnTo>
                              <a:close/>
                            </a:path>
                            <a:path w="6377940" h="4265930">
                              <a:moveTo>
                                <a:pt x="6377673" y="2866123"/>
                              </a:moveTo>
                              <a:lnTo>
                                <a:pt x="6377114" y="2864777"/>
                              </a:lnTo>
                              <a:lnTo>
                                <a:pt x="6375768" y="2864218"/>
                              </a:lnTo>
                              <a:lnTo>
                                <a:pt x="6374409" y="2864777"/>
                              </a:lnTo>
                              <a:lnTo>
                                <a:pt x="6373850" y="2866123"/>
                              </a:lnTo>
                              <a:lnTo>
                                <a:pt x="6374409" y="2867482"/>
                              </a:lnTo>
                              <a:lnTo>
                                <a:pt x="6375768" y="2868041"/>
                              </a:lnTo>
                              <a:lnTo>
                                <a:pt x="6377114" y="2867482"/>
                              </a:lnTo>
                              <a:lnTo>
                                <a:pt x="6377673" y="2866123"/>
                              </a:lnTo>
                              <a:close/>
                            </a:path>
                            <a:path w="6377940" h="4265930">
                              <a:moveTo>
                                <a:pt x="6377673" y="2758846"/>
                              </a:moveTo>
                              <a:lnTo>
                                <a:pt x="6377114" y="2757500"/>
                              </a:lnTo>
                              <a:lnTo>
                                <a:pt x="6375768" y="2756941"/>
                              </a:lnTo>
                              <a:lnTo>
                                <a:pt x="6374409" y="2757500"/>
                              </a:lnTo>
                              <a:lnTo>
                                <a:pt x="6373850" y="2758846"/>
                              </a:lnTo>
                              <a:lnTo>
                                <a:pt x="6374409" y="2760205"/>
                              </a:lnTo>
                              <a:lnTo>
                                <a:pt x="6375768" y="2760764"/>
                              </a:lnTo>
                              <a:lnTo>
                                <a:pt x="6377114" y="2760205"/>
                              </a:lnTo>
                              <a:lnTo>
                                <a:pt x="6377673" y="2758846"/>
                              </a:lnTo>
                              <a:close/>
                            </a:path>
                            <a:path w="6377940" h="4265930">
                              <a:moveTo>
                                <a:pt x="6377673" y="2651722"/>
                              </a:moveTo>
                              <a:lnTo>
                                <a:pt x="6377114" y="2650375"/>
                              </a:lnTo>
                              <a:lnTo>
                                <a:pt x="6375768" y="2649817"/>
                              </a:lnTo>
                              <a:lnTo>
                                <a:pt x="6374409" y="2650375"/>
                              </a:lnTo>
                              <a:lnTo>
                                <a:pt x="6373850" y="2651722"/>
                              </a:lnTo>
                              <a:lnTo>
                                <a:pt x="6374409" y="2653080"/>
                              </a:lnTo>
                              <a:lnTo>
                                <a:pt x="6375768" y="2653639"/>
                              </a:lnTo>
                              <a:lnTo>
                                <a:pt x="6377114" y="2653080"/>
                              </a:lnTo>
                              <a:lnTo>
                                <a:pt x="6377673" y="2651722"/>
                              </a:lnTo>
                              <a:close/>
                            </a:path>
                            <a:path w="6377940" h="4265930">
                              <a:moveTo>
                                <a:pt x="6377673" y="2540546"/>
                              </a:moveTo>
                              <a:lnTo>
                                <a:pt x="6377114" y="2539187"/>
                              </a:lnTo>
                              <a:lnTo>
                                <a:pt x="6375768" y="2538628"/>
                              </a:lnTo>
                              <a:lnTo>
                                <a:pt x="6374409" y="2539187"/>
                              </a:lnTo>
                              <a:lnTo>
                                <a:pt x="6373850" y="2540546"/>
                              </a:lnTo>
                              <a:lnTo>
                                <a:pt x="6374409" y="2541892"/>
                              </a:lnTo>
                              <a:lnTo>
                                <a:pt x="6375768" y="2542451"/>
                              </a:lnTo>
                              <a:lnTo>
                                <a:pt x="6377114" y="2541892"/>
                              </a:lnTo>
                              <a:lnTo>
                                <a:pt x="6377673" y="2540546"/>
                              </a:lnTo>
                              <a:close/>
                            </a:path>
                            <a:path w="6377940" h="4265930">
                              <a:moveTo>
                                <a:pt x="6377673" y="2429599"/>
                              </a:moveTo>
                              <a:lnTo>
                                <a:pt x="6377114" y="2428240"/>
                              </a:lnTo>
                              <a:lnTo>
                                <a:pt x="6375768" y="2427681"/>
                              </a:lnTo>
                              <a:lnTo>
                                <a:pt x="6374409" y="2428240"/>
                              </a:lnTo>
                              <a:lnTo>
                                <a:pt x="6373850" y="2429599"/>
                              </a:lnTo>
                              <a:lnTo>
                                <a:pt x="6374409" y="2430945"/>
                              </a:lnTo>
                              <a:lnTo>
                                <a:pt x="6375768" y="2431504"/>
                              </a:lnTo>
                              <a:lnTo>
                                <a:pt x="6377114" y="2430945"/>
                              </a:lnTo>
                              <a:lnTo>
                                <a:pt x="6377673" y="2429599"/>
                              </a:lnTo>
                              <a:close/>
                            </a:path>
                            <a:path w="6377940" h="4265930">
                              <a:moveTo>
                                <a:pt x="6377673" y="2318486"/>
                              </a:moveTo>
                              <a:lnTo>
                                <a:pt x="6377114" y="2317140"/>
                              </a:lnTo>
                              <a:lnTo>
                                <a:pt x="6375768" y="2316581"/>
                              </a:lnTo>
                              <a:lnTo>
                                <a:pt x="6374409" y="2317140"/>
                              </a:lnTo>
                              <a:lnTo>
                                <a:pt x="6373850" y="2318486"/>
                              </a:lnTo>
                              <a:lnTo>
                                <a:pt x="6374409" y="2319845"/>
                              </a:lnTo>
                              <a:lnTo>
                                <a:pt x="6375768" y="2320404"/>
                              </a:lnTo>
                              <a:lnTo>
                                <a:pt x="6377114" y="2319845"/>
                              </a:lnTo>
                              <a:lnTo>
                                <a:pt x="6377673" y="2318486"/>
                              </a:lnTo>
                              <a:close/>
                            </a:path>
                            <a:path w="6377940" h="4265930">
                              <a:moveTo>
                                <a:pt x="6377673" y="2207539"/>
                              </a:moveTo>
                              <a:lnTo>
                                <a:pt x="6377114" y="2206180"/>
                              </a:lnTo>
                              <a:lnTo>
                                <a:pt x="6375768" y="2205621"/>
                              </a:lnTo>
                              <a:lnTo>
                                <a:pt x="6374409" y="2206180"/>
                              </a:lnTo>
                              <a:lnTo>
                                <a:pt x="6373850" y="2207539"/>
                              </a:lnTo>
                              <a:lnTo>
                                <a:pt x="6374409" y="2208898"/>
                              </a:lnTo>
                              <a:lnTo>
                                <a:pt x="6375768" y="2209457"/>
                              </a:lnTo>
                              <a:lnTo>
                                <a:pt x="6377114" y="2208898"/>
                              </a:lnTo>
                              <a:lnTo>
                                <a:pt x="6377673" y="2207539"/>
                              </a:lnTo>
                              <a:close/>
                            </a:path>
                            <a:path w="6377940" h="4265930">
                              <a:moveTo>
                                <a:pt x="6377673" y="2096363"/>
                              </a:moveTo>
                              <a:lnTo>
                                <a:pt x="6377114" y="2095004"/>
                              </a:lnTo>
                              <a:lnTo>
                                <a:pt x="6375768" y="2094445"/>
                              </a:lnTo>
                              <a:lnTo>
                                <a:pt x="6374409" y="2095004"/>
                              </a:lnTo>
                              <a:lnTo>
                                <a:pt x="6373850" y="2096363"/>
                              </a:lnTo>
                              <a:lnTo>
                                <a:pt x="6374409" y="2097709"/>
                              </a:lnTo>
                              <a:lnTo>
                                <a:pt x="6375768" y="2098268"/>
                              </a:lnTo>
                              <a:lnTo>
                                <a:pt x="6377114" y="2097709"/>
                              </a:lnTo>
                              <a:lnTo>
                                <a:pt x="6377673" y="2096363"/>
                              </a:lnTo>
                              <a:close/>
                            </a:path>
                            <a:path w="6377940" h="4265930">
                              <a:moveTo>
                                <a:pt x="6377673" y="1985403"/>
                              </a:moveTo>
                              <a:lnTo>
                                <a:pt x="6377114" y="1984057"/>
                              </a:lnTo>
                              <a:lnTo>
                                <a:pt x="6375768" y="1983498"/>
                              </a:lnTo>
                              <a:lnTo>
                                <a:pt x="6374409" y="1984057"/>
                              </a:lnTo>
                              <a:lnTo>
                                <a:pt x="6373850" y="1985403"/>
                              </a:lnTo>
                              <a:lnTo>
                                <a:pt x="6374409" y="1986762"/>
                              </a:lnTo>
                              <a:lnTo>
                                <a:pt x="6375768" y="1987321"/>
                              </a:lnTo>
                              <a:lnTo>
                                <a:pt x="6377114" y="1986762"/>
                              </a:lnTo>
                              <a:lnTo>
                                <a:pt x="6377673" y="1985403"/>
                              </a:lnTo>
                              <a:close/>
                            </a:path>
                            <a:path w="6377940" h="4265930">
                              <a:moveTo>
                                <a:pt x="6377673" y="1874304"/>
                              </a:moveTo>
                              <a:lnTo>
                                <a:pt x="6377114" y="1872957"/>
                              </a:lnTo>
                              <a:lnTo>
                                <a:pt x="6375768" y="1872386"/>
                              </a:lnTo>
                              <a:lnTo>
                                <a:pt x="6374409" y="1872957"/>
                              </a:lnTo>
                              <a:lnTo>
                                <a:pt x="6373850" y="1874304"/>
                              </a:lnTo>
                              <a:lnTo>
                                <a:pt x="6374409" y="1875663"/>
                              </a:lnTo>
                              <a:lnTo>
                                <a:pt x="6375768" y="1876221"/>
                              </a:lnTo>
                              <a:lnTo>
                                <a:pt x="6377114" y="1875663"/>
                              </a:lnTo>
                              <a:lnTo>
                                <a:pt x="6377673" y="1874304"/>
                              </a:lnTo>
                              <a:close/>
                            </a:path>
                            <a:path w="6377940" h="4265930">
                              <a:moveTo>
                                <a:pt x="6377673" y="1763356"/>
                              </a:moveTo>
                              <a:lnTo>
                                <a:pt x="6377114" y="1761998"/>
                              </a:lnTo>
                              <a:lnTo>
                                <a:pt x="6375768" y="1761439"/>
                              </a:lnTo>
                              <a:lnTo>
                                <a:pt x="6374409" y="1761998"/>
                              </a:lnTo>
                              <a:lnTo>
                                <a:pt x="6373850" y="1763356"/>
                              </a:lnTo>
                              <a:lnTo>
                                <a:pt x="6374409" y="1764703"/>
                              </a:lnTo>
                              <a:lnTo>
                                <a:pt x="6375768" y="1765261"/>
                              </a:lnTo>
                              <a:lnTo>
                                <a:pt x="6377114" y="1764703"/>
                              </a:lnTo>
                              <a:lnTo>
                                <a:pt x="6377673" y="1763356"/>
                              </a:lnTo>
                              <a:close/>
                            </a:path>
                            <a:path w="6377940" h="4265930">
                              <a:moveTo>
                                <a:pt x="6377673" y="1652168"/>
                              </a:moveTo>
                              <a:lnTo>
                                <a:pt x="6377114" y="1650822"/>
                              </a:lnTo>
                              <a:lnTo>
                                <a:pt x="6375768" y="1650263"/>
                              </a:lnTo>
                              <a:lnTo>
                                <a:pt x="6374409" y="1650822"/>
                              </a:lnTo>
                              <a:lnTo>
                                <a:pt x="6373850" y="1652168"/>
                              </a:lnTo>
                              <a:lnTo>
                                <a:pt x="6374409" y="1653527"/>
                              </a:lnTo>
                              <a:lnTo>
                                <a:pt x="6375768" y="1654086"/>
                              </a:lnTo>
                              <a:lnTo>
                                <a:pt x="6377114" y="1653527"/>
                              </a:lnTo>
                              <a:lnTo>
                                <a:pt x="6377673" y="1652168"/>
                              </a:lnTo>
                              <a:close/>
                            </a:path>
                            <a:path w="6377940" h="4265930">
                              <a:moveTo>
                                <a:pt x="6377673" y="1541221"/>
                              </a:moveTo>
                              <a:lnTo>
                                <a:pt x="6377114" y="1539875"/>
                              </a:lnTo>
                              <a:lnTo>
                                <a:pt x="6375768" y="1539316"/>
                              </a:lnTo>
                              <a:lnTo>
                                <a:pt x="6374409" y="1539875"/>
                              </a:lnTo>
                              <a:lnTo>
                                <a:pt x="6373850" y="1541221"/>
                              </a:lnTo>
                              <a:lnTo>
                                <a:pt x="6374409" y="1542580"/>
                              </a:lnTo>
                              <a:lnTo>
                                <a:pt x="6375768" y="1543138"/>
                              </a:lnTo>
                              <a:lnTo>
                                <a:pt x="6377114" y="1542580"/>
                              </a:lnTo>
                              <a:lnTo>
                                <a:pt x="6377673" y="1541221"/>
                              </a:lnTo>
                              <a:close/>
                            </a:path>
                            <a:path w="6377940" h="4265930">
                              <a:moveTo>
                                <a:pt x="6377673" y="1430121"/>
                              </a:moveTo>
                              <a:lnTo>
                                <a:pt x="6377114" y="1428762"/>
                              </a:lnTo>
                              <a:lnTo>
                                <a:pt x="6375768" y="1428203"/>
                              </a:lnTo>
                              <a:lnTo>
                                <a:pt x="6374409" y="1428762"/>
                              </a:lnTo>
                              <a:lnTo>
                                <a:pt x="6373850" y="1430121"/>
                              </a:lnTo>
                              <a:lnTo>
                                <a:pt x="6374409" y="1431467"/>
                              </a:lnTo>
                              <a:lnTo>
                                <a:pt x="6375768" y="1432026"/>
                              </a:lnTo>
                              <a:lnTo>
                                <a:pt x="6377114" y="1431467"/>
                              </a:lnTo>
                              <a:lnTo>
                                <a:pt x="6377673" y="1430121"/>
                              </a:lnTo>
                              <a:close/>
                            </a:path>
                            <a:path w="6377940" h="4265930">
                              <a:moveTo>
                                <a:pt x="6377673" y="1319174"/>
                              </a:moveTo>
                              <a:lnTo>
                                <a:pt x="6377114" y="1317815"/>
                              </a:lnTo>
                              <a:lnTo>
                                <a:pt x="6375768" y="1317256"/>
                              </a:lnTo>
                              <a:lnTo>
                                <a:pt x="6374409" y="1317815"/>
                              </a:lnTo>
                              <a:lnTo>
                                <a:pt x="6373850" y="1319174"/>
                              </a:lnTo>
                              <a:lnTo>
                                <a:pt x="6374409" y="1320520"/>
                              </a:lnTo>
                              <a:lnTo>
                                <a:pt x="6375768" y="1321079"/>
                              </a:lnTo>
                              <a:lnTo>
                                <a:pt x="6377114" y="1320520"/>
                              </a:lnTo>
                              <a:lnTo>
                                <a:pt x="6377673" y="1319174"/>
                              </a:lnTo>
                              <a:close/>
                            </a:path>
                            <a:path w="6377940" h="4265930">
                              <a:moveTo>
                                <a:pt x="6377673" y="1207985"/>
                              </a:moveTo>
                              <a:lnTo>
                                <a:pt x="6377114" y="1206639"/>
                              </a:lnTo>
                              <a:lnTo>
                                <a:pt x="6375768" y="1206080"/>
                              </a:lnTo>
                              <a:lnTo>
                                <a:pt x="6374409" y="1206639"/>
                              </a:lnTo>
                              <a:lnTo>
                                <a:pt x="6373850" y="1207985"/>
                              </a:lnTo>
                              <a:lnTo>
                                <a:pt x="6374409" y="1209344"/>
                              </a:lnTo>
                              <a:lnTo>
                                <a:pt x="6375768" y="1209903"/>
                              </a:lnTo>
                              <a:lnTo>
                                <a:pt x="6377114" y="1209344"/>
                              </a:lnTo>
                              <a:lnTo>
                                <a:pt x="6377673" y="1207985"/>
                              </a:lnTo>
                              <a:close/>
                            </a:path>
                            <a:path w="6377940" h="4265930">
                              <a:moveTo>
                                <a:pt x="6377673" y="1097038"/>
                              </a:moveTo>
                              <a:lnTo>
                                <a:pt x="6377114" y="1095679"/>
                              </a:lnTo>
                              <a:lnTo>
                                <a:pt x="6375768" y="1095121"/>
                              </a:lnTo>
                              <a:lnTo>
                                <a:pt x="6374409" y="1095679"/>
                              </a:lnTo>
                              <a:lnTo>
                                <a:pt x="6373850" y="1097038"/>
                              </a:lnTo>
                              <a:lnTo>
                                <a:pt x="6374409" y="1098397"/>
                              </a:lnTo>
                              <a:lnTo>
                                <a:pt x="6375768" y="1098956"/>
                              </a:lnTo>
                              <a:lnTo>
                                <a:pt x="6377114" y="1098397"/>
                              </a:lnTo>
                              <a:lnTo>
                                <a:pt x="6377673" y="1097038"/>
                              </a:lnTo>
                              <a:close/>
                            </a:path>
                            <a:path w="6377940" h="4265930">
                              <a:moveTo>
                                <a:pt x="6377673" y="985939"/>
                              </a:moveTo>
                              <a:lnTo>
                                <a:pt x="6377114" y="984580"/>
                              </a:lnTo>
                              <a:lnTo>
                                <a:pt x="6375768" y="984021"/>
                              </a:lnTo>
                              <a:lnTo>
                                <a:pt x="6374409" y="984580"/>
                              </a:lnTo>
                              <a:lnTo>
                                <a:pt x="6373850" y="985939"/>
                              </a:lnTo>
                              <a:lnTo>
                                <a:pt x="6374409" y="987285"/>
                              </a:lnTo>
                              <a:lnTo>
                                <a:pt x="6375768" y="987844"/>
                              </a:lnTo>
                              <a:lnTo>
                                <a:pt x="6377114" y="987285"/>
                              </a:lnTo>
                              <a:lnTo>
                                <a:pt x="6377673" y="985939"/>
                              </a:lnTo>
                              <a:close/>
                            </a:path>
                            <a:path w="6377940" h="4265930">
                              <a:moveTo>
                                <a:pt x="6377673" y="874979"/>
                              </a:moveTo>
                              <a:lnTo>
                                <a:pt x="6377114" y="873633"/>
                              </a:lnTo>
                              <a:lnTo>
                                <a:pt x="6375768" y="873074"/>
                              </a:lnTo>
                              <a:lnTo>
                                <a:pt x="6374409" y="873633"/>
                              </a:lnTo>
                              <a:lnTo>
                                <a:pt x="6373850" y="874979"/>
                              </a:lnTo>
                              <a:lnTo>
                                <a:pt x="6374409" y="876338"/>
                              </a:lnTo>
                              <a:lnTo>
                                <a:pt x="6375768" y="876896"/>
                              </a:lnTo>
                              <a:lnTo>
                                <a:pt x="6377114" y="876338"/>
                              </a:lnTo>
                              <a:lnTo>
                                <a:pt x="6377673" y="874979"/>
                              </a:lnTo>
                              <a:close/>
                            </a:path>
                            <a:path w="6377940" h="4265930">
                              <a:moveTo>
                                <a:pt x="6377673" y="763803"/>
                              </a:moveTo>
                              <a:lnTo>
                                <a:pt x="6377114" y="762457"/>
                              </a:lnTo>
                              <a:lnTo>
                                <a:pt x="6375768" y="761885"/>
                              </a:lnTo>
                              <a:lnTo>
                                <a:pt x="6374409" y="762457"/>
                              </a:lnTo>
                              <a:lnTo>
                                <a:pt x="6373850" y="763803"/>
                              </a:lnTo>
                              <a:lnTo>
                                <a:pt x="6374409" y="765162"/>
                              </a:lnTo>
                              <a:lnTo>
                                <a:pt x="6375768" y="765721"/>
                              </a:lnTo>
                              <a:lnTo>
                                <a:pt x="6377114" y="765162"/>
                              </a:lnTo>
                              <a:lnTo>
                                <a:pt x="6377673" y="763803"/>
                              </a:lnTo>
                              <a:close/>
                            </a:path>
                            <a:path w="6377940" h="4265930">
                              <a:moveTo>
                                <a:pt x="6377673" y="652856"/>
                              </a:moveTo>
                              <a:lnTo>
                                <a:pt x="6377114" y="651497"/>
                              </a:lnTo>
                              <a:lnTo>
                                <a:pt x="6375768" y="650938"/>
                              </a:lnTo>
                              <a:lnTo>
                                <a:pt x="6374409" y="651497"/>
                              </a:lnTo>
                              <a:lnTo>
                                <a:pt x="6373850" y="652856"/>
                              </a:lnTo>
                              <a:lnTo>
                                <a:pt x="6374409" y="654202"/>
                              </a:lnTo>
                              <a:lnTo>
                                <a:pt x="6375768" y="654761"/>
                              </a:lnTo>
                              <a:lnTo>
                                <a:pt x="6377114" y="654202"/>
                              </a:lnTo>
                              <a:lnTo>
                                <a:pt x="6377673" y="652856"/>
                              </a:lnTo>
                              <a:close/>
                            </a:path>
                            <a:path w="6377940" h="4265930">
                              <a:moveTo>
                                <a:pt x="6377673" y="541743"/>
                              </a:moveTo>
                              <a:lnTo>
                                <a:pt x="6377114" y="540397"/>
                              </a:lnTo>
                              <a:lnTo>
                                <a:pt x="6375768" y="539838"/>
                              </a:lnTo>
                              <a:lnTo>
                                <a:pt x="6374409" y="540397"/>
                              </a:lnTo>
                              <a:lnTo>
                                <a:pt x="6373850" y="541743"/>
                              </a:lnTo>
                              <a:lnTo>
                                <a:pt x="6374409" y="543102"/>
                              </a:lnTo>
                              <a:lnTo>
                                <a:pt x="6375768" y="543661"/>
                              </a:lnTo>
                              <a:lnTo>
                                <a:pt x="6377114" y="543102"/>
                              </a:lnTo>
                              <a:lnTo>
                                <a:pt x="6377673" y="541743"/>
                              </a:lnTo>
                              <a:close/>
                            </a:path>
                            <a:path w="6377940" h="4265930">
                              <a:moveTo>
                                <a:pt x="6377673" y="1917"/>
                              </a:moveTo>
                              <a:lnTo>
                                <a:pt x="6377114" y="571"/>
                              </a:lnTo>
                              <a:lnTo>
                                <a:pt x="6375768" y="0"/>
                              </a:lnTo>
                              <a:lnTo>
                                <a:pt x="6374409" y="571"/>
                              </a:lnTo>
                              <a:lnTo>
                                <a:pt x="6373850" y="1917"/>
                              </a:lnTo>
                              <a:lnTo>
                                <a:pt x="6374409" y="3276"/>
                              </a:lnTo>
                              <a:lnTo>
                                <a:pt x="6375768" y="3835"/>
                              </a:lnTo>
                              <a:lnTo>
                                <a:pt x="6377114" y="3276"/>
                              </a:lnTo>
                              <a:lnTo>
                                <a:pt x="6377673" y="1917"/>
                              </a:lnTo>
                              <a:close/>
                            </a:path>
                          </a:pathLst>
                        </a:custGeom>
                        <a:solidFill>
                          <a:srgbClr val="DFDFD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DCD114C" id="Graphic 359" o:spid="_x0000_s1026" style="position:absolute;margin-left:207.9pt;margin-top:20.65pt;width:502.2pt;height:335.9pt;z-index:251658254;visibility:visible;mso-wrap-style:square;mso-wrap-distance-left:9pt;mso-wrap-distance-top:0;mso-wrap-distance-right:9pt;mso-wrap-distance-bottom:0;mso-position-horizontal:absolute;mso-position-horizontal-relative:text;mso-position-vertical:absolute;mso-position-vertical-relative:text;v-text-anchor:top" coordsize="6377940,4265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" path="m3822,4263720r-559,-1346l1905,4261815r-1347,559l,4263720r558,1359l1905,4265638r1358,-559l3822,4263720xem401904,4263720r-572,-1346l399986,4261815r-1359,559l398068,4263720r559,1359l399986,4265638r1346,-559l401904,4263720xem800201,4263720r-559,-1346l798296,4261815r-1359,559l796378,4263720r559,1359l798296,4265638r1346,-559l800201,4263720xem1198245,4263720r-559,-1346l1196340,4261815r-1359,559l1194422,4263720r559,1359l1196340,4265638r1346,-559l1198245,4263720xem1596364,4263720r-559,-1346l1594446,4261815r-1346,559l1592541,4263720r559,1359l1594446,4265638r1359,-559l1596364,4263720xem1994408,4263720r-559,-1346l1992490,4261815r-1346,559l1990585,4263720r559,1359l1992490,4265638r1359,-559l1994408,4263720xem2392680,4263720r-559,-1346l2390762,4261815r-1346,559l2388844,4263720r572,1359l2390762,4265638r1359,-559l2392680,4263720xem2790799,4263720r-571,-1346l2788882,4261815r-1359,559l2786964,4263720r559,1359l2788882,4265638r1346,-559l2790799,4263720xem3188830,4263720r-559,-1346l3186925,4261815r-1359,559l3185007,4263720r559,1359l3186925,4265638r1346,-559l3188830,4263720xem3586873,4263720r-558,-1346l3584968,4261815r-1359,559l3583051,4263720r558,1359l3584968,4265638r1347,-559l3586873,4263720xem3985222,4263720r-559,-1346l3983304,4261815r-1346,559l3981399,4263720r559,1359l3983304,4265638r1359,-559l3985222,4263720xem4383265,4263720r-559,-1346l4381347,4261815r-1346,559l4379442,4263720r559,1359l4381347,4265638r1359,-559l4383265,4263720xem4781385,4263720r-559,-1346l4779467,4261815r-1346,559l4777549,4263720r572,1359l4779467,4265638r1359,-559l4781385,4263720xem5179415,4263720r-558,-1346l5177510,4261815r-1359,559l5175593,4263720r558,1359l5177510,4265638r1347,-559l5179415,4263720xem5577687,4263720r-558,-1346l5575782,4261815r-1359,559l5573865,4263720r558,1359l5575782,4265638r1347,-559l5577687,4263720xem5975807,4263720r-559,-1346l5973902,4261815r-1359,559l5971984,4263720r559,1359l5973902,4265638r1346,-559l5975807,4263720xem6373850,4263720r-558,-1346l6371933,4261815r-1346,559l6370028,4263720r559,1359l6371933,4265638r1359,-559l6373850,4263720xem6377673,4259897r-559,-1359l6375768,4257980r-1359,558l6373850,4259897r559,1346l6375768,4261815r1346,-572l6377673,4259897xem6377673,4152773r-559,-1359l6375768,4150855r-1359,559l6373850,4152773r559,1346l6375768,4154678r1346,-559l6377673,4152773xem6377673,4045458r-559,-1359l6375768,4043540r-1359,559l6373850,4045458r559,1346l6375768,4047363r1346,-559l6377673,4045458xem6377673,3938333r-559,-1359l6375768,3936415r-1359,559l6373850,3938333r559,1346l6375768,3940238r1346,-559l6377673,3938333xem6377673,3831018r-559,-1359l6375768,3829100r-1359,559l6373850,3831018r559,1346l6375768,3832923r1346,-559l6377673,3831018xem6377673,3723894r-559,-1359l6375768,3721976r-1359,559l6373850,3723894r559,1346l6375768,3725799r1346,-559l6377673,3723894xem6377673,3616579r-559,-1359l6375768,3614661r-1359,559l6373850,3616579r559,1346l6375768,3618484r1346,-559l6377673,3616579xem6377673,3509454r-559,-1359l6375768,3507536r-1359,559l6373850,3509454r559,1346l6375768,3511359r1346,-559l6377673,3509454xem6377673,3402126r-559,-1346l6375768,3400221r-1359,559l6373850,3402126r559,1359l6375768,3404044r1346,-559l6377673,3402126xem6377673,3295002r-559,-1346l6375768,3293097r-1359,559l6373850,3295002r559,1359l6375768,3296920r1346,-559l6377673,3295002xem6377673,3187725r-559,-1346l6375768,3185820r-1359,559l6373850,3187725r559,1359l6375768,3189643r1346,-559l6377673,3187725xem6377673,3080601r-559,-1347l6375768,3078696r-1359,558l6373850,3080601r559,1358l6375768,3082518r1346,-559l6377673,3080601xem6377673,2973247r-559,-1346l6375768,2971342r-1359,559l6373850,2973247r559,1359l6375768,2975165r1346,-559l6377673,2973247xem6377673,2866123r-559,-1346l6375768,2864218r-1359,559l6373850,2866123r559,1359l6375768,2868041r1346,-559l6377673,2866123xem6377673,2758846r-559,-1346l6375768,2756941r-1359,559l6373850,2758846r559,1359l6375768,2760764r1346,-559l6377673,2758846xem6377673,2651722r-559,-1347l6375768,2649817r-1359,558l6373850,2651722r559,1358l6375768,2653639r1346,-559l6377673,2651722xem6377673,2540546r-559,-1359l6375768,2538628r-1359,559l6373850,2540546r559,1346l6375768,2542451r1346,-559l6377673,2540546xem6377673,2429599r-559,-1359l6375768,2427681r-1359,559l6373850,2429599r559,1346l6375768,2431504r1346,-559l6377673,2429599xem6377673,2318486r-559,-1346l6375768,2316581r-1359,559l6373850,2318486r559,1359l6375768,2320404r1346,-559l6377673,2318486xem6377673,2207539r-559,-1359l6375768,2205621r-1359,559l6373850,2207539r559,1359l6375768,2209457r1346,-559l6377673,2207539xem6377673,2096363r-559,-1359l6375768,2094445r-1359,559l6373850,2096363r559,1346l6375768,2098268r1346,-559l6377673,2096363xem6377673,1985403r-559,-1346l6375768,1983498r-1359,559l6373850,1985403r559,1359l6375768,1987321r1346,-559l6377673,1985403xem6377673,1874304r-559,-1347l6375768,1872386r-1359,571l6373850,1874304r559,1359l6375768,1876221r1346,-558l6377673,1874304xem6377673,1763356r-559,-1358l6375768,1761439r-1359,559l6373850,1763356r559,1347l6375768,1765261r1346,-558l6377673,1763356xem6377673,1652168r-559,-1346l6375768,1650263r-1359,559l6373850,1652168r559,1359l6375768,1654086r1346,-559l6377673,1652168xem6377673,1541221r-559,-1346l6375768,1539316r-1359,559l6373850,1541221r559,1359l6375768,1543138r1346,-558l6377673,1541221xem6377673,1430121r-559,-1359l6375768,1428203r-1359,559l6373850,1430121r559,1346l6375768,1432026r1346,-559l6377673,1430121xem6377673,1319174r-559,-1359l6375768,1317256r-1359,559l6373850,1319174r559,1346l6375768,1321079r1346,-559l6377673,1319174xem6377673,1207985r-559,-1346l6375768,1206080r-1359,559l6373850,1207985r559,1359l6375768,1209903r1346,-559l6377673,1207985xem6377673,1097038r-559,-1359l6375768,1095121r-1359,558l6373850,1097038r559,1359l6375768,1098956r1346,-559l6377673,1097038xem6377673,985939r-559,-1359l6375768,984021r-1359,559l6373850,985939r559,1346l6375768,987844r1346,-559l6377673,985939xem6377673,874979r-559,-1346l6375768,873074r-1359,559l6373850,874979r559,1359l6375768,876896r1346,-558l6377673,874979xem6377673,763803r-559,-1346l6375768,761885r-1359,572l6373850,763803r559,1359l6375768,765721r1346,-559l6377673,763803xem6377673,652856r-559,-1359l6375768,650938r-1359,559l6373850,652856r559,1346l6375768,654761r1346,-559l6377673,652856xem6377673,541743r-559,-1346l6375768,539838r-1359,559l6373850,541743r559,1359l6375768,543661r1346,-559l6377673,541743xem6377673,1917r-559,-1346l6375768,r-1359,571l6373850,1917r559,1359l6375768,3835r1346,-559l6377673,1917xe" fillcolor="#dfdfdf" stroked="f">
                <v:path arrowok="t"/>
                <w10:wrap type="topAndBottom"/>
              </v:shape>
            </w:pict>
          </mc:Fallback>
        </mc:AlternateContent>
      </w:r>
      <w:r>
        <w:rPr>
          <w:noProof/>
          <w:sz w:val="5"/>
        </w:rPr>
        <mc:AlternateContent>
          <mc:Choice Requires="wps">
            <w:drawing>
              <wp:anchor distT="0" distB="0" distL="114300" distR="114300" simplePos="0" relativeHeight="251658255" behindDoc="0" locked="0" layoutInCell="1" allowOverlap="1" wp14:anchorId="3E05086E" wp14:editId="4828930E">
                <wp:simplePos x="0" y="0"/>
                <wp:positionH relativeFrom="column">
                  <wp:posOffset>4411648</wp:posOffset>
                </wp:positionH>
                <wp:positionV relativeFrom="paragraph">
                  <wp:posOffset>323335</wp:posOffset>
                </wp:positionV>
                <wp:extent cx="494030" cy="4074795"/>
                <wp:effectExtent l="0" t="0" r="20320" b="20955"/>
                <wp:wrapTopAndBottom/>
                <wp:docPr id="360" name="Graphic 360"/>
                <wp:cNvGraphicFramePr/>
                <a:graphic xmlns:a="http://schemas.openxmlformats.org/drawingml/2006/main">
                  <a:graphicData uri="http://schemas.microsoft.com/office/word/2010/wordprocessingShape">
                    <wps:wsp>
                      <wps:cNvSpPr/>
                      <wps:spPr>
                        <a:xfrm>
                          <a:off x="0" y="0"/>
                          <a:ext cx="494030" cy="4074795"/>
                        </a:xfrm>
                        <a:custGeom>
                          <a:avLst/>
                          <a:gdLst/>
                          <a:ahLst/>
                          <a:cxnLst/>
                          <a:rect l="l" t="t" r="r" b="b"/>
                          <a:pathLst>
                            <a:path w="494030" h="4074795">
                              <a:moveTo>
                                <a:pt x="0" y="3990395"/>
                              </a:moveTo>
                              <a:lnTo>
                                <a:pt x="0" y="4074565"/>
                              </a:lnTo>
                            </a:path>
                            <a:path w="494030" h="4074795">
                              <a:moveTo>
                                <a:pt x="0" y="3435642"/>
                              </a:moveTo>
                              <a:lnTo>
                                <a:pt x="0" y="3898574"/>
                              </a:lnTo>
                            </a:path>
                            <a:path w="494030" h="4074795">
                              <a:moveTo>
                                <a:pt x="0" y="3175482"/>
                              </a:moveTo>
                              <a:lnTo>
                                <a:pt x="0" y="3343821"/>
                              </a:lnTo>
                            </a:path>
                            <a:path w="494030" h="4074795">
                              <a:moveTo>
                                <a:pt x="0" y="2360569"/>
                              </a:moveTo>
                              <a:lnTo>
                                <a:pt x="0" y="3083661"/>
                              </a:lnTo>
                            </a:path>
                            <a:path w="494030" h="4074795">
                              <a:moveTo>
                                <a:pt x="0" y="1545656"/>
                              </a:moveTo>
                              <a:lnTo>
                                <a:pt x="0" y="2268748"/>
                              </a:lnTo>
                            </a:path>
                            <a:path w="494030" h="4074795">
                              <a:moveTo>
                                <a:pt x="0" y="730743"/>
                              </a:moveTo>
                              <a:lnTo>
                                <a:pt x="0" y="1453835"/>
                              </a:lnTo>
                            </a:path>
                            <a:path w="494030" h="4074795">
                              <a:moveTo>
                                <a:pt x="0" y="455279"/>
                              </a:moveTo>
                              <a:lnTo>
                                <a:pt x="0" y="638922"/>
                              </a:lnTo>
                            </a:path>
                            <a:path w="494030" h="4074795">
                              <a:moveTo>
                                <a:pt x="0" y="0"/>
                              </a:moveTo>
                              <a:lnTo>
                                <a:pt x="0" y="363458"/>
                              </a:lnTo>
                            </a:path>
                            <a:path w="494030" h="4074795">
                              <a:moveTo>
                                <a:pt x="493533" y="3990395"/>
                              </a:moveTo>
                              <a:lnTo>
                                <a:pt x="493533" y="4074565"/>
                              </a:lnTo>
                            </a:path>
                            <a:path w="494030" h="4074795">
                              <a:moveTo>
                                <a:pt x="493533" y="3175482"/>
                              </a:moveTo>
                              <a:lnTo>
                                <a:pt x="493533" y="3898574"/>
                              </a:lnTo>
                            </a:path>
                            <a:path w="494030" h="4074795">
                              <a:moveTo>
                                <a:pt x="493533" y="2360569"/>
                              </a:moveTo>
                              <a:lnTo>
                                <a:pt x="493533" y="3083661"/>
                              </a:lnTo>
                            </a:path>
                            <a:path w="494030" h="4074795">
                              <a:moveTo>
                                <a:pt x="493533" y="1545656"/>
                              </a:moveTo>
                              <a:lnTo>
                                <a:pt x="493533" y="2268748"/>
                              </a:lnTo>
                            </a:path>
                            <a:path w="494030" h="4074795">
                              <a:moveTo>
                                <a:pt x="493533" y="730743"/>
                              </a:moveTo>
                              <a:lnTo>
                                <a:pt x="493533" y="1453835"/>
                              </a:lnTo>
                            </a:path>
                          </a:pathLst>
                        </a:custGeom>
                        <a:ln w="5738">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688E4BE1" id="Graphic 360" o:spid="_x0000_s1026" style="position:absolute;margin-left:347.35pt;margin-top:25.45pt;width:38.9pt;height:320.85pt;z-index:251658255;visibility:visible;mso-wrap-style:square;mso-wrap-distance-left:9pt;mso-wrap-distance-top:0;mso-wrap-distance-right:9pt;mso-wrap-distance-bottom:0;mso-position-horizontal:absolute;mso-position-horizontal-relative:text;mso-position-vertical:absolute;mso-position-vertical-relative:text;v-text-anchor:top" coordsize="494030,407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" path="m,3990395r,84170em,3435642r,462932em,3175482r,168339em,2360569r,723092em,1545656r,723092em,730743r,723092em,455279l,638922em,l,363458em493533,3990395r,84170em493533,3175482r,723092em493533,2360569r,723092em493533,1545656r,723092em493533,730743r,723092e" filled="f" strokecolor="#d9d9d9" strokeweight=".15939mm">
                <v:path arrowok="t"/>
                <w10:wrap type="topAndBottom"/>
              </v:shape>
            </w:pict>
          </mc:Fallback>
        </mc:AlternateContent>
      </w:r>
      <w:r>
        <w:rPr>
          <w:noProof/>
          <w:sz w:val="5"/>
        </w:rPr>
        <mc:AlternateContent>
          <mc:Choice Requires="wps">
            <w:drawing>
              <wp:anchor distT="0" distB="0" distL="114300" distR="114300" simplePos="0" relativeHeight="251658256" behindDoc="0" locked="0" layoutInCell="1" allowOverlap="1" wp14:anchorId="6E63E344" wp14:editId="579E49AA">
                <wp:simplePos x="0" y="0"/>
                <wp:positionH relativeFrom="column">
                  <wp:posOffset>4905182</wp:posOffset>
                </wp:positionH>
                <wp:positionV relativeFrom="paragraph">
                  <wp:posOffset>323335</wp:posOffset>
                </wp:positionV>
                <wp:extent cx="1270" cy="639445"/>
                <wp:effectExtent l="0" t="0" r="36830" b="27305"/>
                <wp:wrapTopAndBottom/>
                <wp:docPr id="361" name="Graphic 361"/>
                <wp:cNvGraphicFramePr/>
                <a:graphic xmlns:a="http://schemas.openxmlformats.org/drawingml/2006/main">
                  <a:graphicData uri="http://schemas.microsoft.com/office/word/2010/wordprocessingShape">
                    <wps:wsp>
                      <wps:cNvSpPr/>
                      <wps:spPr>
                        <a:xfrm>
                          <a:off x="0" y="0"/>
                          <a:ext cx="1270" cy="639445"/>
                        </a:xfrm>
                        <a:custGeom>
                          <a:avLst/>
                          <a:gdLst/>
                          <a:ahLst/>
                          <a:cxnLst/>
                          <a:rect l="l" t="t" r="r" b="b"/>
                          <a:pathLst>
                            <a:path h="639445">
                              <a:moveTo>
                                <a:pt x="0" y="0"/>
                              </a:moveTo>
                              <a:lnTo>
                                <a:pt x="0" y="638922"/>
                              </a:lnTo>
                            </a:path>
                          </a:pathLst>
                        </a:custGeom>
                        <a:ln w="5738">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71D23F56" id="Graphic 361" o:spid="_x0000_s1026" style="position:absolute;margin-left:386.25pt;margin-top:25.45pt;width:.1pt;height:50.35pt;z-index:251658256;visibility:visible;mso-wrap-style:square;mso-wrap-distance-left:9pt;mso-wrap-distance-top:0;mso-wrap-distance-right:9pt;mso-wrap-distance-bottom:0;mso-position-horizontal:absolute;mso-position-horizontal-relative:text;mso-position-vertical:absolute;mso-position-vertical-relative:text;v-text-anchor:top" coordsize="1270,63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" path="m,l,638922e" filled="f" strokecolor="#d9d9d9" strokeweight=".15939mm">
                <v:path arrowok="t"/>
                <w10:wrap type="topAndBottom"/>
              </v:shape>
            </w:pict>
          </mc:Fallback>
        </mc:AlternateContent>
      </w:r>
      <w:r>
        <w:rPr>
          <w:noProof/>
          <w:sz w:val="5"/>
        </w:rPr>
        <mc:AlternateContent>
          <mc:Choice Requires="wps">
            <w:drawing>
              <wp:anchor distT="0" distB="0" distL="114300" distR="114300" simplePos="0" relativeHeight="251658257" behindDoc="0" locked="0" layoutInCell="1" allowOverlap="1" wp14:anchorId="2996B885" wp14:editId="6E7CE6D5">
                <wp:simplePos x="0" y="0"/>
                <wp:positionH relativeFrom="column">
                  <wp:posOffset>5402541</wp:posOffset>
                </wp:positionH>
                <wp:positionV relativeFrom="paragraph">
                  <wp:posOffset>1054078</wp:posOffset>
                </wp:positionV>
                <wp:extent cx="1270" cy="3343910"/>
                <wp:effectExtent l="0" t="0" r="36830" b="27940"/>
                <wp:wrapTopAndBottom/>
                <wp:docPr id="362" name="Graphic 362"/>
                <wp:cNvGraphicFramePr/>
                <a:graphic xmlns:a="http://schemas.openxmlformats.org/drawingml/2006/main">
                  <a:graphicData uri="http://schemas.microsoft.com/office/word/2010/wordprocessingShape">
                    <wps:wsp>
                      <wps:cNvSpPr/>
                      <wps:spPr>
                        <a:xfrm>
                          <a:off x="0" y="0"/>
                          <a:ext cx="1270" cy="3343910"/>
                        </a:xfrm>
                        <a:custGeom>
                          <a:avLst/>
                          <a:gdLst/>
                          <a:ahLst/>
                          <a:cxnLst/>
                          <a:rect l="l" t="t" r="r" b="b"/>
                          <a:pathLst>
                            <a:path h="3343910">
                              <a:moveTo>
                                <a:pt x="0" y="3259652"/>
                              </a:moveTo>
                              <a:lnTo>
                                <a:pt x="0" y="3343821"/>
                              </a:lnTo>
                            </a:path>
                            <a:path h="3343910">
                              <a:moveTo>
                                <a:pt x="0" y="2444739"/>
                              </a:moveTo>
                              <a:lnTo>
                                <a:pt x="0" y="3167830"/>
                              </a:lnTo>
                            </a:path>
                            <a:path h="3343910">
                              <a:moveTo>
                                <a:pt x="0" y="1629826"/>
                              </a:moveTo>
                              <a:lnTo>
                                <a:pt x="0" y="2352917"/>
                              </a:lnTo>
                            </a:path>
                            <a:path h="3343910">
                              <a:moveTo>
                                <a:pt x="0" y="814913"/>
                              </a:moveTo>
                              <a:lnTo>
                                <a:pt x="0" y="1538004"/>
                              </a:lnTo>
                            </a:path>
                            <a:path h="3343910">
                              <a:moveTo>
                                <a:pt x="0" y="0"/>
                              </a:moveTo>
                              <a:lnTo>
                                <a:pt x="0" y="723091"/>
                              </a:lnTo>
                            </a:path>
                          </a:pathLst>
                        </a:custGeom>
                        <a:ln w="5738">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08E88EEB" id="Graphic 362" o:spid="_x0000_s1026" style="position:absolute;margin-left:425.4pt;margin-top:83pt;width:.1pt;height:263.3pt;z-index:251658257;visibility:visible;mso-wrap-style:square;mso-wrap-distance-left:9pt;mso-wrap-distance-top:0;mso-wrap-distance-right:9pt;mso-wrap-distance-bottom:0;mso-position-horizontal:absolute;mso-position-horizontal-relative:text;mso-position-vertical:absolute;mso-position-vertical-relative:text;v-text-anchor:top" coordsize="1270,33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" path="m,3259652r,84169em,2444739r,723091em,1629826r,723091em,814913r,723091em,l,723091e" filled="f" strokecolor="#d9d9d9" strokeweight=".15939mm">
                <v:path arrowok="t"/>
                <w10:wrap type="topAndBottom"/>
              </v:shape>
            </w:pict>
          </mc:Fallback>
        </mc:AlternateContent>
      </w:r>
      <w:r>
        <w:rPr>
          <w:noProof/>
          <w:sz w:val="5"/>
        </w:rPr>
        <mc:AlternateContent>
          <mc:Choice Requires="wps">
            <w:drawing>
              <wp:anchor distT="0" distB="0" distL="114300" distR="114300" simplePos="0" relativeHeight="251658258" behindDoc="0" locked="0" layoutInCell="1" allowOverlap="1" wp14:anchorId="553AD678" wp14:editId="48B05EAF">
                <wp:simplePos x="0" y="0"/>
                <wp:positionH relativeFrom="column">
                  <wp:posOffset>5402541</wp:posOffset>
                </wp:positionH>
                <wp:positionV relativeFrom="paragraph">
                  <wp:posOffset>323335</wp:posOffset>
                </wp:positionV>
                <wp:extent cx="1270" cy="639445"/>
                <wp:effectExtent l="0" t="0" r="36830" b="27305"/>
                <wp:wrapTopAndBottom/>
                <wp:docPr id="363" name="Graphic 363"/>
                <wp:cNvGraphicFramePr/>
                <a:graphic xmlns:a="http://schemas.openxmlformats.org/drawingml/2006/main">
                  <a:graphicData uri="http://schemas.microsoft.com/office/word/2010/wordprocessingShape">
                    <wps:wsp>
                      <wps:cNvSpPr/>
                      <wps:spPr>
                        <a:xfrm>
                          <a:off x="0" y="0"/>
                          <a:ext cx="1270" cy="639445"/>
                        </a:xfrm>
                        <a:custGeom>
                          <a:avLst/>
                          <a:gdLst/>
                          <a:ahLst/>
                          <a:cxnLst/>
                          <a:rect l="l" t="t" r="r" b="b"/>
                          <a:pathLst>
                            <a:path h="639445">
                              <a:moveTo>
                                <a:pt x="0" y="0"/>
                              </a:moveTo>
                              <a:lnTo>
                                <a:pt x="0" y="638922"/>
                              </a:lnTo>
                            </a:path>
                          </a:pathLst>
                        </a:custGeom>
                        <a:ln w="5738">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798F8DA4" id="Graphic 363" o:spid="_x0000_s1026" style="position:absolute;margin-left:425.4pt;margin-top:25.45pt;width:.1pt;height:50.35pt;z-index:251658258;visibility:visible;mso-wrap-style:square;mso-wrap-distance-left:9pt;mso-wrap-distance-top:0;mso-wrap-distance-right:9pt;mso-wrap-distance-bottom:0;mso-position-horizontal:absolute;mso-position-horizontal-relative:text;mso-position-vertical:absolute;mso-position-vertical-relative:text;v-text-anchor:top" coordsize="1270,639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" path="m,l,638922e" filled="f" strokecolor="#d9d9d9" strokeweight=".15939mm">
                <v:path arrowok="t"/>
                <w10:wrap type="topAndBottom"/>
              </v:shape>
            </w:pict>
          </mc:Fallback>
        </mc:AlternateContent>
      </w:r>
      <w:r>
        <w:rPr>
          <w:noProof/>
          <w:sz w:val="5"/>
        </w:rPr>
        <mc:AlternateContent>
          <mc:Choice Requires="wps">
            <w:drawing>
              <wp:anchor distT="0" distB="0" distL="114300" distR="114300" simplePos="0" relativeHeight="251658259" behindDoc="0" locked="0" layoutInCell="1" allowOverlap="1" wp14:anchorId="288B61DC" wp14:editId="312D293B">
                <wp:simplePos x="0" y="0"/>
                <wp:positionH relativeFrom="column">
                  <wp:posOffset>5899901</wp:posOffset>
                </wp:positionH>
                <wp:positionV relativeFrom="paragraph">
                  <wp:posOffset>323335</wp:posOffset>
                </wp:positionV>
                <wp:extent cx="1989455" cy="4074795"/>
                <wp:effectExtent l="0" t="0" r="10795" b="20955"/>
                <wp:wrapTopAndBottom/>
                <wp:docPr id="364" name="Graphic 364"/>
                <wp:cNvGraphicFramePr/>
                <a:graphic xmlns:a="http://schemas.openxmlformats.org/drawingml/2006/main">
                  <a:graphicData uri="http://schemas.microsoft.com/office/word/2010/wordprocessingShape">
                    <wps:wsp>
                      <wps:cNvSpPr/>
                      <wps:spPr>
                        <a:xfrm>
                          <a:off x="0" y="0"/>
                          <a:ext cx="1989455" cy="4074795"/>
                        </a:xfrm>
                        <a:custGeom>
                          <a:avLst/>
                          <a:gdLst/>
                          <a:ahLst/>
                          <a:cxnLst/>
                          <a:rect l="l" t="t" r="r" b="b"/>
                          <a:pathLst>
                            <a:path w="1989455" h="4074795">
                              <a:moveTo>
                                <a:pt x="0" y="3990395"/>
                              </a:moveTo>
                              <a:lnTo>
                                <a:pt x="0" y="4074565"/>
                              </a:lnTo>
                            </a:path>
                            <a:path w="1989455" h="4074795">
                              <a:moveTo>
                                <a:pt x="0" y="3175482"/>
                              </a:moveTo>
                              <a:lnTo>
                                <a:pt x="0" y="3898574"/>
                              </a:lnTo>
                            </a:path>
                            <a:path w="1989455" h="4074795">
                              <a:moveTo>
                                <a:pt x="0" y="2360569"/>
                              </a:moveTo>
                              <a:lnTo>
                                <a:pt x="0" y="3083661"/>
                              </a:lnTo>
                            </a:path>
                            <a:path w="1989455" h="4074795">
                              <a:moveTo>
                                <a:pt x="0" y="1545656"/>
                              </a:moveTo>
                              <a:lnTo>
                                <a:pt x="0" y="2268748"/>
                              </a:lnTo>
                            </a:path>
                            <a:path w="1989455" h="4074795">
                              <a:moveTo>
                                <a:pt x="0" y="730743"/>
                              </a:moveTo>
                              <a:lnTo>
                                <a:pt x="0" y="1453835"/>
                              </a:lnTo>
                            </a:path>
                            <a:path w="1989455" h="4074795">
                              <a:moveTo>
                                <a:pt x="0" y="0"/>
                              </a:moveTo>
                              <a:lnTo>
                                <a:pt x="0" y="638922"/>
                              </a:lnTo>
                            </a:path>
                            <a:path w="1989455" h="4074795">
                              <a:moveTo>
                                <a:pt x="497359" y="3990395"/>
                              </a:moveTo>
                              <a:lnTo>
                                <a:pt x="497359" y="4074565"/>
                              </a:lnTo>
                            </a:path>
                            <a:path w="1989455" h="4074795">
                              <a:moveTo>
                                <a:pt x="497359" y="3175482"/>
                              </a:moveTo>
                              <a:lnTo>
                                <a:pt x="497359" y="3898574"/>
                              </a:lnTo>
                            </a:path>
                            <a:path w="1989455" h="4074795">
                              <a:moveTo>
                                <a:pt x="497359" y="2360569"/>
                              </a:moveTo>
                              <a:lnTo>
                                <a:pt x="497359" y="3083661"/>
                              </a:lnTo>
                            </a:path>
                            <a:path w="1989455" h="4074795">
                              <a:moveTo>
                                <a:pt x="497359" y="1545656"/>
                              </a:moveTo>
                              <a:lnTo>
                                <a:pt x="497359" y="2268748"/>
                              </a:lnTo>
                            </a:path>
                            <a:path w="1989455" h="4074795">
                              <a:moveTo>
                                <a:pt x="497359" y="730743"/>
                              </a:moveTo>
                              <a:lnTo>
                                <a:pt x="497359" y="1453835"/>
                              </a:lnTo>
                            </a:path>
                            <a:path w="1989455" h="4074795">
                              <a:moveTo>
                                <a:pt x="497359" y="0"/>
                              </a:moveTo>
                              <a:lnTo>
                                <a:pt x="497359" y="638922"/>
                              </a:lnTo>
                            </a:path>
                            <a:path w="1989455" h="4074795">
                              <a:moveTo>
                                <a:pt x="994719" y="3990395"/>
                              </a:moveTo>
                              <a:lnTo>
                                <a:pt x="994719" y="4074565"/>
                              </a:lnTo>
                            </a:path>
                            <a:path w="1989455" h="4074795">
                              <a:moveTo>
                                <a:pt x="994719" y="3175482"/>
                              </a:moveTo>
                              <a:lnTo>
                                <a:pt x="994719" y="3898574"/>
                              </a:lnTo>
                            </a:path>
                            <a:path w="1989455" h="4074795">
                              <a:moveTo>
                                <a:pt x="994719" y="2360569"/>
                              </a:moveTo>
                              <a:lnTo>
                                <a:pt x="994719" y="3083661"/>
                              </a:lnTo>
                            </a:path>
                            <a:path w="1989455" h="4074795">
                              <a:moveTo>
                                <a:pt x="994719" y="1545656"/>
                              </a:moveTo>
                              <a:lnTo>
                                <a:pt x="994719" y="2268748"/>
                              </a:lnTo>
                            </a:path>
                            <a:path w="1989455" h="4074795">
                              <a:moveTo>
                                <a:pt x="994719" y="730743"/>
                              </a:moveTo>
                              <a:lnTo>
                                <a:pt x="994719" y="1453835"/>
                              </a:lnTo>
                            </a:path>
                            <a:path w="1989455" h="4074795">
                              <a:moveTo>
                                <a:pt x="994719" y="0"/>
                              </a:moveTo>
                              <a:lnTo>
                                <a:pt x="994719" y="638922"/>
                              </a:lnTo>
                            </a:path>
                            <a:path w="1989455" h="4074795">
                              <a:moveTo>
                                <a:pt x="1492079" y="3990395"/>
                              </a:moveTo>
                              <a:lnTo>
                                <a:pt x="1492079" y="4074565"/>
                              </a:lnTo>
                            </a:path>
                            <a:path w="1989455" h="4074795">
                              <a:moveTo>
                                <a:pt x="1492079" y="3175482"/>
                              </a:moveTo>
                              <a:lnTo>
                                <a:pt x="1492079" y="3898574"/>
                              </a:lnTo>
                            </a:path>
                            <a:path w="1989455" h="4074795">
                              <a:moveTo>
                                <a:pt x="1492079" y="2360569"/>
                              </a:moveTo>
                              <a:lnTo>
                                <a:pt x="1492079" y="3083661"/>
                              </a:lnTo>
                            </a:path>
                            <a:path w="1989455" h="4074795">
                              <a:moveTo>
                                <a:pt x="1492079" y="1545656"/>
                              </a:moveTo>
                              <a:lnTo>
                                <a:pt x="1492079" y="2268748"/>
                              </a:lnTo>
                            </a:path>
                            <a:path w="1989455" h="4074795">
                              <a:moveTo>
                                <a:pt x="1492079" y="0"/>
                              </a:moveTo>
                              <a:lnTo>
                                <a:pt x="1492079" y="1453835"/>
                              </a:lnTo>
                            </a:path>
                            <a:path w="1989455" h="4074795">
                              <a:moveTo>
                                <a:pt x="1989438" y="2360569"/>
                              </a:moveTo>
                              <a:lnTo>
                                <a:pt x="1989438" y="4074565"/>
                              </a:lnTo>
                            </a:path>
                            <a:path w="1989455" h="4074795">
                              <a:moveTo>
                                <a:pt x="1989438" y="0"/>
                              </a:moveTo>
                              <a:lnTo>
                                <a:pt x="1989438" y="2268748"/>
                              </a:lnTo>
                            </a:path>
                          </a:pathLst>
                        </a:custGeom>
                        <a:ln w="5738">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73626107" id="Graphic 364" o:spid="_x0000_s1026" style="position:absolute;margin-left:464.55pt;margin-top:25.45pt;width:156.65pt;height:320.85pt;z-index:251658259;visibility:visible;mso-wrap-style:square;mso-wrap-distance-left:9pt;mso-wrap-distance-top:0;mso-wrap-distance-right:9pt;mso-wrap-distance-bottom:0;mso-position-horizontal:absolute;mso-position-horizontal-relative:text;mso-position-vertical:absolute;mso-position-vertical-relative:text;v-text-anchor:top" coordsize="1989455,407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" path="m,3990395r,84170em,3175482r,723092em,2360569r,723092em,1545656r,723092em,730743r,723092em,l,638922em497359,3990395r,84170em497359,3175482r,723092em497359,2360569r,723092em497359,1545656r,723092em497359,730743r,723092em497359,r,638922em994719,3990395r,84170em994719,3175482r,723092em994719,2360569r,723092em994719,1545656r,723092em994719,730743r,723092em994719,r,638922em1492079,3990395r,84170em1492079,3175482r,723092em1492079,2360569r,723092em1492079,1545656r,723092em1492079,r,1453835em1989438,2360569r,1713996em1989438,r,2268748e" filled="f" strokecolor="#d9d9d9" strokeweight=".15939mm">
                <v:path arrowok="t"/>
                <w10:wrap type="topAndBottom"/>
              </v:shape>
            </w:pict>
          </mc:Fallback>
        </mc:AlternateContent>
      </w:r>
      <w:r>
        <w:rPr>
          <w:noProof/>
          <w:sz w:val="5"/>
        </w:rPr>
        <mc:AlternateContent>
          <mc:Choice Requires="wps">
            <w:drawing>
              <wp:anchor distT="0" distB="0" distL="114300" distR="114300" simplePos="0" relativeHeight="251658260" behindDoc="0" locked="0" layoutInCell="1" allowOverlap="1" wp14:anchorId="277E7798" wp14:editId="2C93851E">
                <wp:simplePos x="0" y="0"/>
                <wp:positionH relativeFrom="column">
                  <wp:posOffset>8382874</wp:posOffset>
                </wp:positionH>
                <wp:positionV relativeFrom="paragraph">
                  <wp:posOffset>323335</wp:posOffset>
                </wp:positionV>
                <wp:extent cx="497840" cy="4074795"/>
                <wp:effectExtent l="0" t="0" r="16510" b="20955"/>
                <wp:wrapTopAndBottom/>
                <wp:docPr id="365" name="Graphic 365"/>
                <wp:cNvGraphicFramePr/>
                <a:graphic xmlns:a="http://schemas.openxmlformats.org/drawingml/2006/main">
                  <a:graphicData uri="http://schemas.microsoft.com/office/word/2010/wordprocessingShape">
                    <wps:wsp>
                      <wps:cNvSpPr/>
                      <wps:spPr>
                        <a:xfrm>
                          <a:off x="0" y="0"/>
                          <a:ext cx="497840" cy="4074795"/>
                        </a:xfrm>
                        <a:custGeom>
                          <a:avLst/>
                          <a:gdLst/>
                          <a:ahLst/>
                          <a:cxnLst/>
                          <a:rect l="l" t="t" r="r" b="b"/>
                          <a:pathLst>
                            <a:path w="497840" h="4074795">
                              <a:moveTo>
                                <a:pt x="0" y="0"/>
                              </a:moveTo>
                              <a:lnTo>
                                <a:pt x="0" y="4074565"/>
                              </a:lnTo>
                            </a:path>
                            <a:path w="497840" h="4074795">
                              <a:moveTo>
                                <a:pt x="497359" y="0"/>
                              </a:moveTo>
                              <a:lnTo>
                                <a:pt x="497359" y="4074565"/>
                              </a:lnTo>
                            </a:path>
                          </a:pathLst>
                        </a:custGeom>
                        <a:ln w="5738">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07705142" id="Graphic 365" o:spid="_x0000_s1026" style="position:absolute;margin-left:660.05pt;margin-top:25.45pt;width:39.2pt;height:320.85pt;z-index:251658260;visibility:visible;mso-wrap-style:square;mso-wrap-distance-left:9pt;mso-wrap-distance-top:0;mso-wrap-distance-right:9pt;mso-wrap-distance-bottom:0;mso-position-horizontal:absolute;mso-position-horizontal-relative:text;mso-position-vertical:absolute;mso-position-vertical-relative:text;v-text-anchor:top" coordsize="497840,407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" path="m,l,4074565em497359,r,4074565e" filled="f" strokecolor="#d9d9d9" strokeweight=".15939mm">
                <v:path arrowok="t"/>
                <w10:wrap type="topAndBottom"/>
              </v:shape>
            </w:pict>
          </mc:Fallback>
        </mc:AlternateContent>
      </w:r>
      <w:r>
        <w:rPr>
          <w:noProof/>
          <w:sz w:val="5"/>
        </w:rPr>
        <mc:AlternateContent>
          <mc:Choice Requires="wps">
            <w:drawing>
              <wp:anchor distT="0" distB="0" distL="114300" distR="114300" simplePos="0" relativeHeight="251658261" behindDoc="0" locked="0" layoutInCell="1" allowOverlap="1" wp14:anchorId="6B62719E" wp14:editId="32668AB8">
                <wp:simplePos x="0" y="0"/>
                <wp:positionH relativeFrom="column">
                  <wp:posOffset>3914283</wp:posOffset>
                </wp:positionH>
                <wp:positionV relativeFrom="paragraph">
                  <wp:posOffset>407512</wp:posOffset>
                </wp:positionV>
                <wp:extent cx="516890" cy="3351529"/>
                <wp:effectExtent l="0" t="0" r="0" b="1905"/>
                <wp:wrapTopAndBottom/>
                <wp:docPr id="366" name="Graphic 366"/>
                <wp:cNvGraphicFramePr/>
                <a:graphic xmlns:a="http://schemas.openxmlformats.org/drawingml/2006/main">
                  <a:graphicData uri="http://schemas.microsoft.com/office/word/2010/wordprocessingShape">
                    <wps:wsp>
                      <wps:cNvSpPr/>
                      <wps:spPr>
                        <a:xfrm>
                          <a:off x="0" y="0"/>
                          <a:ext cx="516890" cy="3351529"/>
                        </a:xfrm>
                        <a:custGeom>
                          <a:avLst/>
                          <a:gdLst/>
                          <a:ahLst/>
                          <a:cxnLst/>
                          <a:rect l="l" t="t" r="r" b="b"/>
                          <a:pathLst>
                            <a:path w="516890" h="3351529">
                              <a:moveTo>
                                <a:pt x="214249" y="0"/>
                              </a:moveTo>
                              <a:lnTo>
                                <a:pt x="0" y="0"/>
                              </a:lnTo>
                              <a:lnTo>
                                <a:pt x="0" y="91821"/>
                              </a:lnTo>
                              <a:lnTo>
                                <a:pt x="214249" y="91821"/>
                              </a:lnTo>
                              <a:lnTo>
                                <a:pt x="214249" y="0"/>
                              </a:lnTo>
                              <a:close/>
                            </a:path>
                            <a:path w="516890" h="3351529">
                              <a:moveTo>
                                <a:pt x="248678" y="2444737"/>
                              </a:moveTo>
                              <a:lnTo>
                                <a:pt x="0" y="2444737"/>
                              </a:lnTo>
                              <a:lnTo>
                                <a:pt x="0" y="2536558"/>
                              </a:lnTo>
                              <a:lnTo>
                                <a:pt x="248678" y="2536558"/>
                              </a:lnTo>
                              <a:lnTo>
                                <a:pt x="248678" y="2444737"/>
                              </a:lnTo>
                              <a:close/>
                            </a:path>
                            <a:path w="516890" h="3351529">
                              <a:moveTo>
                                <a:pt x="332841" y="1629829"/>
                              </a:moveTo>
                              <a:lnTo>
                                <a:pt x="0" y="1629829"/>
                              </a:lnTo>
                              <a:lnTo>
                                <a:pt x="0" y="1721650"/>
                              </a:lnTo>
                              <a:lnTo>
                                <a:pt x="332841" y="1721650"/>
                              </a:lnTo>
                              <a:lnTo>
                                <a:pt x="332841" y="1629829"/>
                              </a:lnTo>
                              <a:close/>
                            </a:path>
                            <a:path w="516890" h="3351529">
                              <a:moveTo>
                                <a:pt x="417017" y="814908"/>
                              </a:moveTo>
                              <a:lnTo>
                                <a:pt x="0" y="814908"/>
                              </a:lnTo>
                              <a:lnTo>
                                <a:pt x="0" y="906729"/>
                              </a:lnTo>
                              <a:lnTo>
                                <a:pt x="417017" y="906729"/>
                              </a:lnTo>
                              <a:lnTo>
                                <a:pt x="417017" y="814908"/>
                              </a:lnTo>
                              <a:close/>
                            </a:path>
                            <a:path w="516890" h="3351529">
                              <a:moveTo>
                                <a:pt x="516483" y="3259645"/>
                              </a:moveTo>
                              <a:lnTo>
                                <a:pt x="0" y="3259645"/>
                              </a:lnTo>
                              <a:lnTo>
                                <a:pt x="0" y="3351466"/>
                              </a:lnTo>
                              <a:lnTo>
                                <a:pt x="516483" y="3351466"/>
                              </a:lnTo>
                              <a:lnTo>
                                <a:pt x="516483" y="3259645"/>
                              </a:lnTo>
                              <a:close/>
                            </a:path>
                          </a:pathLst>
                        </a:custGeom>
                        <a:solidFill>
                          <a:srgbClr val="006746"/>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53F99A29" id="Graphic 366" o:spid="_x0000_s1026" style="position:absolute;margin-left:308.2pt;margin-top:32.1pt;width:40.7pt;height:263.9pt;z-index:251658261;visibility:visible;mso-wrap-style:square;mso-wrap-distance-left:9pt;mso-wrap-distance-top:0;mso-wrap-distance-right:9pt;mso-wrap-distance-bottom:0;mso-position-horizontal:absolute;mso-position-horizontal-relative:text;mso-position-vertical:absolute;mso-position-vertical-relative:text;v-text-anchor:top" coordsize="516890,335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" path="m214249,l,,,91821r214249,l214249,xem248678,2444737l,2444737r,91821l248678,2536558r,-91821xem332841,1629829l,1629829r,91821l332841,1721650r,-91821xem417017,814908l,814908r,91821l417017,906729r,-91821xem516483,3259645l,3259645r,91821l516483,3351466r,-91821xe" fillcolor="#006746" stroked="f">
                <v:path arrowok="t"/>
                <w10:wrap type="topAndBottom"/>
              </v:shape>
            </w:pict>
          </mc:Fallback>
        </mc:AlternateContent>
      </w:r>
      <w:r>
        <w:rPr>
          <w:noProof/>
          <w:sz w:val="5"/>
        </w:rPr>
        <mc:AlternateContent>
          <mc:Choice Requires="wps">
            <w:drawing>
              <wp:anchor distT="0" distB="0" distL="114300" distR="114300" simplePos="0" relativeHeight="251658262" behindDoc="0" locked="0" layoutInCell="1" allowOverlap="1" wp14:anchorId="423B64F2" wp14:editId="22E47EE0">
                <wp:simplePos x="0" y="0"/>
                <wp:positionH relativeFrom="column">
                  <wp:posOffset>3914283</wp:posOffset>
                </wp:positionH>
                <wp:positionV relativeFrom="paragraph">
                  <wp:posOffset>499333</wp:posOffset>
                </wp:positionV>
                <wp:extent cx="394335" cy="3355340"/>
                <wp:effectExtent l="0" t="0" r="5715" b="0"/>
                <wp:wrapTopAndBottom/>
                <wp:docPr id="367" name="Graphic 367"/>
                <wp:cNvGraphicFramePr/>
                <a:graphic xmlns:a="http://schemas.openxmlformats.org/drawingml/2006/main">
                  <a:graphicData uri="http://schemas.microsoft.com/office/word/2010/wordprocessingShape">
                    <wps:wsp>
                      <wps:cNvSpPr/>
                      <wps:spPr>
                        <a:xfrm>
                          <a:off x="0" y="0"/>
                          <a:ext cx="394335" cy="3355340"/>
                        </a:xfrm>
                        <a:custGeom>
                          <a:avLst/>
                          <a:gdLst/>
                          <a:ahLst/>
                          <a:cxnLst/>
                          <a:rect l="l" t="t" r="r" b="b"/>
                          <a:pathLst>
                            <a:path w="394335" h="3355340">
                              <a:moveTo>
                                <a:pt x="114769" y="1629829"/>
                              </a:moveTo>
                              <a:lnTo>
                                <a:pt x="0" y="1629829"/>
                              </a:lnTo>
                              <a:lnTo>
                                <a:pt x="0" y="1725472"/>
                              </a:lnTo>
                              <a:lnTo>
                                <a:pt x="114769" y="1725472"/>
                              </a:lnTo>
                              <a:lnTo>
                                <a:pt x="114769" y="1629829"/>
                              </a:lnTo>
                              <a:close/>
                            </a:path>
                            <a:path w="394335" h="3355340">
                              <a:moveTo>
                                <a:pt x="225729" y="3259645"/>
                              </a:moveTo>
                              <a:lnTo>
                                <a:pt x="0" y="3259645"/>
                              </a:lnTo>
                              <a:lnTo>
                                <a:pt x="0" y="3355302"/>
                              </a:lnTo>
                              <a:lnTo>
                                <a:pt x="225729" y="3355302"/>
                              </a:lnTo>
                              <a:lnTo>
                                <a:pt x="225729" y="3259645"/>
                              </a:lnTo>
                              <a:close/>
                            </a:path>
                            <a:path w="394335" h="3355340">
                              <a:moveTo>
                                <a:pt x="279285" y="0"/>
                              </a:moveTo>
                              <a:lnTo>
                                <a:pt x="0" y="0"/>
                              </a:lnTo>
                              <a:lnTo>
                                <a:pt x="0" y="95643"/>
                              </a:lnTo>
                              <a:lnTo>
                                <a:pt x="279285" y="95643"/>
                              </a:lnTo>
                              <a:lnTo>
                                <a:pt x="279285" y="0"/>
                              </a:lnTo>
                              <a:close/>
                            </a:path>
                            <a:path w="394335" h="3355340">
                              <a:moveTo>
                                <a:pt x="371106" y="2444737"/>
                              </a:moveTo>
                              <a:lnTo>
                                <a:pt x="0" y="2444737"/>
                              </a:lnTo>
                              <a:lnTo>
                                <a:pt x="0" y="2540381"/>
                              </a:lnTo>
                              <a:lnTo>
                                <a:pt x="371106" y="2540381"/>
                              </a:lnTo>
                              <a:lnTo>
                                <a:pt x="371106" y="2444737"/>
                              </a:lnTo>
                              <a:close/>
                            </a:path>
                            <a:path w="394335" h="3355340">
                              <a:moveTo>
                                <a:pt x="394055" y="814908"/>
                              </a:moveTo>
                              <a:lnTo>
                                <a:pt x="0" y="814908"/>
                              </a:lnTo>
                              <a:lnTo>
                                <a:pt x="0" y="910551"/>
                              </a:lnTo>
                              <a:lnTo>
                                <a:pt x="394055" y="910551"/>
                              </a:lnTo>
                              <a:lnTo>
                                <a:pt x="394055" y="814908"/>
                              </a:lnTo>
                              <a:close/>
                            </a:path>
                          </a:pathLst>
                        </a:custGeom>
                        <a:solidFill>
                          <a:srgbClr val="FFB81C"/>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62A1868" id="Graphic 367" o:spid="_x0000_s1026" style="position:absolute;margin-left:308.2pt;margin-top:39.3pt;width:31.05pt;height:264.2pt;z-index:251658262;visibility:visible;mso-wrap-style:square;mso-wrap-distance-left:9pt;mso-wrap-distance-top:0;mso-wrap-distance-right:9pt;mso-wrap-distance-bottom:0;mso-position-horizontal:absolute;mso-position-horizontal-relative:text;mso-position-vertical:absolute;mso-position-vertical-relative:text;v-text-anchor:top" coordsize="394335,3355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" path="m114769,1629829l,1629829r,95643l114769,1725472r,-95643xem225729,3259645l,3259645r,95657l225729,3355302r,-95657xem279285,l,,,95643r279285,l279285,xem371106,2444737l,2444737r,95644l371106,2540381r,-95644xem394055,814908l,814908r,95643l394055,910551r,-95643xe" fillcolor="#ffb81c" stroked="f">
                <v:path arrowok="t"/>
                <w10:wrap type="topAndBottom"/>
              </v:shape>
            </w:pict>
          </mc:Fallback>
        </mc:AlternateContent>
      </w:r>
      <w:r>
        <w:rPr>
          <w:noProof/>
          <w:sz w:val="5"/>
        </w:rPr>
        <mc:AlternateContent>
          <mc:Choice Requires="wps">
            <w:drawing>
              <wp:anchor distT="0" distB="0" distL="114300" distR="114300" simplePos="0" relativeHeight="251658263" behindDoc="0" locked="0" layoutInCell="1" allowOverlap="1" wp14:anchorId="3A25DE9F" wp14:editId="32E41C89">
                <wp:simplePos x="0" y="0"/>
                <wp:positionH relativeFrom="column">
                  <wp:posOffset>3914283</wp:posOffset>
                </wp:positionH>
                <wp:positionV relativeFrom="paragraph">
                  <wp:posOffset>594977</wp:posOffset>
                </wp:positionV>
                <wp:extent cx="191770" cy="3351529"/>
                <wp:effectExtent l="0" t="0" r="0" b="1905"/>
                <wp:wrapTopAndBottom/>
                <wp:docPr id="368" name="Graphic 368"/>
                <wp:cNvGraphicFramePr/>
                <a:graphic xmlns:a="http://schemas.openxmlformats.org/drawingml/2006/main">
                  <a:graphicData uri="http://schemas.microsoft.com/office/word/2010/wordprocessingShape">
                    <wps:wsp>
                      <wps:cNvSpPr/>
                      <wps:spPr>
                        <a:xfrm>
                          <a:off x="0" y="0"/>
                          <a:ext cx="191770" cy="3351529"/>
                        </a:xfrm>
                        <a:custGeom>
                          <a:avLst/>
                          <a:gdLst/>
                          <a:ahLst/>
                          <a:cxnLst/>
                          <a:rect l="l" t="t" r="r" b="b"/>
                          <a:pathLst>
                            <a:path w="191770" h="3351529">
                              <a:moveTo>
                                <a:pt x="76517" y="1629829"/>
                              </a:moveTo>
                              <a:lnTo>
                                <a:pt x="0" y="1629829"/>
                              </a:lnTo>
                              <a:lnTo>
                                <a:pt x="0" y="1721650"/>
                              </a:lnTo>
                              <a:lnTo>
                                <a:pt x="76517" y="1721650"/>
                              </a:lnTo>
                              <a:lnTo>
                                <a:pt x="76517" y="1629829"/>
                              </a:lnTo>
                              <a:close/>
                            </a:path>
                            <a:path w="191770" h="3351529">
                              <a:moveTo>
                                <a:pt x="122428" y="3259658"/>
                              </a:moveTo>
                              <a:lnTo>
                                <a:pt x="0" y="3259658"/>
                              </a:lnTo>
                              <a:lnTo>
                                <a:pt x="0" y="3351479"/>
                              </a:lnTo>
                              <a:lnTo>
                                <a:pt x="122428" y="3351479"/>
                              </a:lnTo>
                              <a:lnTo>
                                <a:pt x="122428" y="3259658"/>
                              </a:lnTo>
                              <a:close/>
                            </a:path>
                            <a:path w="191770" h="3351529">
                              <a:moveTo>
                                <a:pt x="122428" y="2444737"/>
                              </a:moveTo>
                              <a:lnTo>
                                <a:pt x="0" y="2444737"/>
                              </a:lnTo>
                              <a:lnTo>
                                <a:pt x="0" y="2536558"/>
                              </a:lnTo>
                              <a:lnTo>
                                <a:pt x="122428" y="2536558"/>
                              </a:lnTo>
                              <a:lnTo>
                                <a:pt x="122428" y="2444737"/>
                              </a:lnTo>
                              <a:close/>
                            </a:path>
                            <a:path w="191770" h="3351529">
                              <a:moveTo>
                                <a:pt x="172161" y="0"/>
                              </a:moveTo>
                              <a:lnTo>
                                <a:pt x="0" y="0"/>
                              </a:lnTo>
                              <a:lnTo>
                                <a:pt x="0" y="91821"/>
                              </a:lnTo>
                              <a:lnTo>
                                <a:pt x="172161" y="91821"/>
                              </a:lnTo>
                              <a:lnTo>
                                <a:pt x="172161" y="0"/>
                              </a:lnTo>
                              <a:close/>
                            </a:path>
                            <a:path w="191770" h="3351529">
                              <a:moveTo>
                                <a:pt x="191287" y="814908"/>
                              </a:moveTo>
                              <a:lnTo>
                                <a:pt x="0" y="814908"/>
                              </a:lnTo>
                              <a:lnTo>
                                <a:pt x="0" y="906741"/>
                              </a:lnTo>
                              <a:lnTo>
                                <a:pt x="191287" y="906741"/>
                              </a:lnTo>
                              <a:lnTo>
                                <a:pt x="191287" y="814908"/>
                              </a:lnTo>
                              <a:close/>
                            </a:path>
                          </a:pathLst>
                        </a:custGeom>
                        <a:solidFill>
                          <a:srgbClr val="891538"/>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5179568" id="Graphic 368" o:spid="_x0000_s1026" style="position:absolute;margin-left:308.2pt;margin-top:46.85pt;width:15.1pt;height:263.9pt;z-index:251658263;visibility:visible;mso-wrap-style:square;mso-wrap-distance-left:9pt;mso-wrap-distance-top:0;mso-wrap-distance-right:9pt;mso-wrap-distance-bottom:0;mso-position-horizontal:absolute;mso-position-horizontal-relative:text;mso-position-vertical:absolute;mso-position-vertical-relative:text;v-text-anchor:top" coordsize="191770,335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" path="m76517,1629829r-76517,l,1721650r76517,l76517,1629829xem122428,3259658l,3259658r,91821l122428,3351479r,-91821xem122428,2444737l,2444737r,91821l122428,2536558r,-91821xem172161,l,,,91821r172161,l172161,xem191287,814908l,814908r,91833l191287,906741r,-91833xe" fillcolor="#891538" stroked="f">
                <v:path arrowok="t"/>
                <w10:wrap type="topAndBottom"/>
              </v:shape>
            </w:pict>
          </mc:Fallback>
        </mc:AlternateContent>
      </w:r>
      <w:r>
        <w:rPr>
          <w:noProof/>
          <w:sz w:val="5"/>
        </w:rPr>
        <mc:AlternateContent>
          <mc:Choice Requires="wps">
            <w:drawing>
              <wp:anchor distT="0" distB="0" distL="114300" distR="114300" simplePos="0" relativeHeight="251658264" behindDoc="0" locked="0" layoutInCell="1" allowOverlap="1" wp14:anchorId="31275D35" wp14:editId="74278058">
                <wp:simplePos x="0" y="0"/>
                <wp:positionH relativeFrom="column">
                  <wp:posOffset>3914283</wp:posOffset>
                </wp:positionH>
                <wp:positionV relativeFrom="paragraph">
                  <wp:posOffset>686798</wp:posOffset>
                </wp:positionV>
                <wp:extent cx="524510" cy="2536825"/>
                <wp:effectExtent l="0" t="0" r="8890" b="0"/>
                <wp:wrapTopAndBottom/>
                <wp:docPr id="369" name="Graphic 369"/>
                <wp:cNvGraphicFramePr/>
                <a:graphic xmlns:a="http://schemas.openxmlformats.org/drawingml/2006/main">
                  <a:graphicData uri="http://schemas.microsoft.com/office/word/2010/wordprocessingShape">
                    <wps:wsp>
                      <wps:cNvSpPr/>
                      <wps:spPr>
                        <a:xfrm>
                          <a:off x="0" y="0"/>
                          <a:ext cx="524510" cy="2536825"/>
                        </a:xfrm>
                        <a:custGeom>
                          <a:avLst/>
                          <a:gdLst/>
                          <a:ahLst/>
                          <a:cxnLst/>
                          <a:rect l="l" t="t" r="r" b="b"/>
                          <a:pathLst>
                            <a:path w="524510" h="2536825">
                              <a:moveTo>
                                <a:pt x="45910" y="2444737"/>
                              </a:moveTo>
                              <a:lnTo>
                                <a:pt x="0" y="2444737"/>
                              </a:lnTo>
                              <a:lnTo>
                                <a:pt x="0" y="2536558"/>
                              </a:lnTo>
                              <a:lnTo>
                                <a:pt x="45910" y="2536558"/>
                              </a:lnTo>
                              <a:lnTo>
                                <a:pt x="45910" y="2444737"/>
                              </a:lnTo>
                              <a:close/>
                            </a:path>
                            <a:path w="524510" h="2536825">
                              <a:moveTo>
                                <a:pt x="57391" y="1629829"/>
                              </a:moveTo>
                              <a:lnTo>
                                <a:pt x="0" y="1629829"/>
                              </a:lnTo>
                              <a:lnTo>
                                <a:pt x="0" y="1721650"/>
                              </a:lnTo>
                              <a:lnTo>
                                <a:pt x="57391" y="1721650"/>
                              </a:lnTo>
                              <a:lnTo>
                                <a:pt x="57391" y="1629829"/>
                              </a:lnTo>
                              <a:close/>
                            </a:path>
                            <a:path w="524510" h="2536825">
                              <a:moveTo>
                                <a:pt x="72694" y="814920"/>
                              </a:moveTo>
                              <a:lnTo>
                                <a:pt x="0" y="814920"/>
                              </a:lnTo>
                              <a:lnTo>
                                <a:pt x="0" y="906741"/>
                              </a:lnTo>
                              <a:lnTo>
                                <a:pt x="72694" y="906741"/>
                              </a:lnTo>
                              <a:lnTo>
                                <a:pt x="72694" y="814920"/>
                              </a:lnTo>
                              <a:close/>
                            </a:path>
                            <a:path w="524510" h="2536825">
                              <a:moveTo>
                                <a:pt x="524141" y="0"/>
                              </a:moveTo>
                              <a:lnTo>
                                <a:pt x="0" y="0"/>
                              </a:lnTo>
                              <a:lnTo>
                                <a:pt x="0" y="91821"/>
                              </a:lnTo>
                              <a:lnTo>
                                <a:pt x="524141" y="91821"/>
                              </a:lnTo>
                              <a:lnTo>
                                <a:pt x="524141" y="0"/>
                              </a:lnTo>
                              <a:close/>
                            </a:path>
                          </a:pathLst>
                        </a:custGeom>
                        <a:solidFill>
                          <a:srgbClr val="EC8A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4D29B23" id="Graphic 369" o:spid="_x0000_s1026" style="position:absolute;margin-left:308.2pt;margin-top:54.1pt;width:41.3pt;height:199.75pt;z-index:251658264;visibility:visible;mso-wrap-style:square;mso-wrap-distance-left:9pt;mso-wrap-distance-top:0;mso-wrap-distance-right:9pt;mso-wrap-distance-bottom:0;mso-position-horizontal:absolute;mso-position-horizontal-relative:text;mso-position-vertical:absolute;mso-position-vertical-relative:text;v-text-anchor:top" coordsize="524510,253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" path="m45910,2444737r-45910,l,2536558r45910,l45910,2444737xem57391,1629829r-57391,l,1721650r57391,l57391,1629829xem72694,814920l,814920r,91821l72694,906741r,-91821xem524141,l,,,91821r524141,l524141,xe" fillcolor="#ec8a00" stroked="f">
                <v:path arrowok="t"/>
                <w10:wrap type="topAndBottom"/>
              </v:shape>
            </w:pict>
          </mc:Fallback>
        </mc:AlternateContent>
      </w:r>
      <w:r>
        <w:rPr>
          <w:noProof/>
          <w:sz w:val="5"/>
        </w:rPr>
        <mc:AlternateContent>
          <mc:Choice Requires="wps">
            <w:drawing>
              <wp:anchor distT="0" distB="0" distL="114300" distR="114300" simplePos="0" relativeHeight="251658265" behindDoc="0" locked="0" layoutInCell="1" allowOverlap="1" wp14:anchorId="032335A3" wp14:editId="2A73A23C">
                <wp:simplePos x="0" y="0"/>
                <wp:positionH relativeFrom="column">
                  <wp:posOffset>3914283</wp:posOffset>
                </wp:positionH>
                <wp:positionV relativeFrom="paragraph">
                  <wp:posOffset>778619</wp:posOffset>
                </wp:positionV>
                <wp:extent cx="386715" cy="2536825"/>
                <wp:effectExtent l="0" t="0" r="0" b="0"/>
                <wp:wrapTopAndBottom/>
                <wp:docPr id="370" name="Graphic 370"/>
                <wp:cNvGraphicFramePr/>
                <a:graphic xmlns:a="http://schemas.openxmlformats.org/drawingml/2006/main">
                  <a:graphicData uri="http://schemas.microsoft.com/office/word/2010/wordprocessingShape">
                    <wps:wsp>
                      <wps:cNvSpPr/>
                      <wps:spPr>
                        <a:xfrm>
                          <a:off x="0" y="0"/>
                          <a:ext cx="386715" cy="2536825"/>
                        </a:xfrm>
                        <a:custGeom>
                          <a:avLst/>
                          <a:gdLst/>
                          <a:ahLst/>
                          <a:cxnLst/>
                          <a:rect l="l" t="t" r="r" b="b"/>
                          <a:pathLst>
                            <a:path w="386715" h="2536825">
                              <a:moveTo>
                                <a:pt x="38252" y="1629829"/>
                              </a:moveTo>
                              <a:lnTo>
                                <a:pt x="0" y="1629829"/>
                              </a:lnTo>
                              <a:lnTo>
                                <a:pt x="0" y="1721650"/>
                              </a:lnTo>
                              <a:lnTo>
                                <a:pt x="38252" y="1721650"/>
                              </a:lnTo>
                              <a:lnTo>
                                <a:pt x="38252" y="1629829"/>
                              </a:lnTo>
                              <a:close/>
                            </a:path>
                            <a:path w="386715" h="2536825">
                              <a:moveTo>
                                <a:pt x="76517" y="814920"/>
                              </a:moveTo>
                              <a:lnTo>
                                <a:pt x="0" y="814920"/>
                              </a:lnTo>
                              <a:lnTo>
                                <a:pt x="0" y="906741"/>
                              </a:lnTo>
                              <a:lnTo>
                                <a:pt x="76517" y="906741"/>
                              </a:lnTo>
                              <a:lnTo>
                                <a:pt x="76517" y="814920"/>
                              </a:lnTo>
                              <a:close/>
                            </a:path>
                            <a:path w="386715" h="2536825">
                              <a:moveTo>
                                <a:pt x="179819" y="2444737"/>
                              </a:moveTo>
                              <a:lnTo>
                                <a:pt x="0" y="2444737"/>
                              </a:lnTo>
                              <a:lnTo>
                                <a:pt x="0" y="2536558"/>
                              </a:lnTo>
                              <a:lnTo>
                                <a:pt x="179819" y="2536558"/>
                              </a:lnTo>
                              <a:lnTo>
                                <a:pt x="179819" y="2444737"/>
                              </a:lnTo>
                              <a:close/>
                            </a:path>
                            <a:path w="386715" h="2536825">
                              <a:moveTo>
                                <a:pt x="386410" y="0"/>
                              </a:moveTo>
                              <a:lnTo>
                                <a:pt x="0" y="0"/>
                              </a:lnTo>
                              <a:lnTo>
                                <a:pt x="0" y="91821"/>
                              </a:lnTo>
                              <a:lnTo>
                                <a:pt x="386410" y="91821"/>
                              </a:lnTo>
                              <a:lnTo>
                                <a:pt x="386410" y="0"/>
                              </a:lnTo>
                              <a:close/>
                            </a:path>
                          </a:pathLst>
                        </a:custGeom>
                        <a:solidFill>
                          <a:srgbClr val="002F86"/>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59438B9C" id="Graphic 370" o:spid="_x0000_s1026" style="position:absolute;margin-left:308.2pt;margin-top:61.3pt;width:30.45pt;height:199.75pt;z-index:251658265;visibility:visible;mso-wrap-style:square;mso-wrap-distance-left:9pt;mso-wrap-distance-top:0;mso-wrap-distance-right:9pt;mso-wrap-distance-bottom:0;mso-position-horizontal:absolute;mso-position-horizontal-relative:text;mso-position-vertical:absolute;mso-position-vertical-relative:text;v-text-anchor:top" coordsize="386715,2536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" path="m38252,1629829r-38252,l,1721650r38252,l38252,1629829xem76517,814920l,814920r,91821l76517,906741r,-91821xem179819,2444737l,2444737r,91821l179819,2536558r,-91821xem386410,l,,,91821r386410,l386410,xe" fillcolor="#002f86" stroked="f">
                <v:path arrowok="t"/>
                <w10:wrap type="topAndBottom"/>
              </v:shape>
            </w:pict>
          </mc:Fallback>
        </mc:AlternateContent>
      </w:r>
      <w:r>
        <w:rPr>
          <w:noProof/>
          <w:sz w:val="5"/>
        </w:rPr>
        <mc:AlternateContent>
          <mc:Choice Requires="wps">
            <w:drawing>
              <wp:anchor distT="0" distB="0" distL="114300" distR="114300" simplePos="0" relativeHeight="251658266" behindDoc="0" locked="0" layoutInCell="1" allowOverlap="1" wp14:anchorId="09457264" wp14:editId="3123B1C9">
                <wp:simplePos x="0" y="0"/>
                <wp:positionH relativeFrom="column">
                  <wp:posOffset>3914283</wp:posOffset>
                </wp:positionH>
                <wp:positionV relativeFrom="paragraph">
                  <wp:posOffset>870440</wp:posOffset>
                </wp:positionV>
                <wp:extent cx="118745" cy="3351529"/>
                <wp:effectExtent l="0" t="0" r="0" b="1905"/>
                <wp:wrapTopAndBottom/>
                <wp:docPr id="371" name="Graphic 371"/>
                <wp:cNvGraphicFramePr/>
                <a:graphic xmlns:a="http://schemas.openxmlformats.org/drawingml/2006/main">
                  <a:graphicData uri="http://schemas.microsoft.com/office/word/2010/wordprocessingShape">
                    <wps:wsp>
                      <wps:cNvSpPr/>
                      <wps:spPr>
                        <a:xfrm>
                          <a:off x="0" y="0"/>
                          <a:ext cx="118745" cy="3351529"/>
                        </a:xfrm>
                        <a:custGeom>
                          <a:avLst/>
                          <a:gdLst/>
                          <a:ahLst/>
                          <a:cxnLst/>
                          <a:rect l="l" t="t" r="r" b="b"/>
                          <a:pathLst>
                            <a:path w="118745" h="3351529">
                              <a:moveTo>
                                <a:pt x="22948" y="2444737"/>
                              </a:moveTo>
                              <a:lnTo>
                                <a:pt x="0" y="2444737"/>
                              </a:lnTo>
                              <a:lnTo>
                                <a:pt x="0" y="2536558"/>
                              </a:lnTo>
                              <a:lnTo>
                                <a:pt x="22948" y="2536558"/>
                              </a:lnTo>
                              <a:lnTo>
                                <a:pt x="22948" y="2444737"/>
                              </a:lnTo>
                              <a:close/>
                            </a:path>
                            <a:path w="118745" h="3351529">
                              <a:moveTo>
                                <a:pt x="30607" y="0"/>
                              </a:moveTo>
                              <a:lnTo>
                                <a:pt x="0" y="0"/>
                              </a:lnTo>
                              <a:lnTo>
                                <a:pt x="0" y="91821"/>
                              </a:lnTo>
                              <a:lnTo>
                                <a:pt x="30607" y="91821"/>
                              </a:lnTo>
                              <a:lnTo>
                                <a:pt x="30607" y="0"/>
                              </a:lnTo>
                              <a:close/>
                            </a:path>
                            <a:path w="118745" h="3351529">
                              <a:moveTo>
                                <a:pt x="107124" y="814920"/>
                              </a:moveTo>
                              <a:lnTo>
                                <a:pt x="0" y="814920"/>
                              </a:lnTo>
                              <a:lnTo>
                                <a:pt x="0" y="906741"/>
                              </a:lnTo>
                              <a:lnTo>
                                <a:pt x="107124" y="906741"/>
                              </a:lnTo>
                              <a:lnTo>
                                <a:pt x="107124" y="814920"/>
                              </a:lnTo>
                              <a:close/>
                            </a:path>
                            <a:path w="118745" h="3351529">
                              <a:moveTo>
                                <a:pt x="118605" y="3259658"/>
                              </a:moveTo>
                              <a:lnTo>
                                <a:pt x="0" y="3259658"/>
                              </a:lnTo>
                              <a:lnTo>
                                <a:pt x="0" y="3351479"/>
                              </a:lnTo>
                              <a:lnTo>
                                <a:pt x="118605" y="3351479"/>
                              </a:lnTo>
                              <a:lnTo>
                                <a:pt x="118605" y="3259658"/>
                              </a:lnTo>
                              <a:close/>
                            </a:path>
                          </a:pathLst>
                        </a:custGeom>
                        <a:solidFill>
                          <a:srgbClr val="00A399"/>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F94E4F8" id="Graphic 371" o:spid="_x0000_s1026" style="position:absolute;margin-left:308.2pt;margin-top:68.55pt;width:9.35pt;height:263.9pt;z-index:251658266;visibility:visible;mso-wrap-style:square;mso-wrap-distance-left:9pt;mso-wrap-distance-top:0;mso-wrap-distance-right:9pt;mso-wrap-distance-bottom:0;mso-position-horizontal:absolute;mso-position-horizontal-relative:text;mso-position-vertical:absolute;mso-position-vertical-relative:text;v-text-anchor:top" coordsize="118745,335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" path="m22948,2444737r-22948,l,2536558r22948,l22948,2444737xem30607,l,,,91821r30607,l30607,xem107124,814920l,814920r,91821l107124,906741r,-91821xem118605,3259658l,3259658r,91821l118605,3351479r,-91821xe" fillcolor="#00a399" stroked="f">
                <v:path arrowok="t"/>
                <w10:wrap type="topAndBottom"/>
              </v:shape>
            </w:pict>
          </mc:Fallback>
        </mc:AlternateContent>
      </w:r>
      <w:r>
        <w:rPr>
          <w:noProof/>
          <w:sz w:val="5"/>
        </w:rPr>
        <mc:AlternateContent>
          <mc:Choice Requires="wps">
            <w:drawing>
              <wp:anchor distT="0" distB="0" distL="114300" distR="114300" simplePos="0" relativeHeight="251658267" behindDoc="0" locked="0" layoutInCell="1" allowOverlap="1" wp14:anchorId="171AE734" wp14:editId="41684BA1">
                <wp:simplePos x="0" y="0"/>
                <wp:positionH relativeFrom="column">
                  <wp:posOffset>3914283</wp:posOffset>
                </wp:positionH>
                <wp:positionV relativeFrom="paragraph">
                  <wp:posOffset>962261</wp:posOffset>
                </wp:positionV>
                <wp:extent cx="4338955" cy="3351529"/>
                <wp:effectExtent l="0" t="0" r="4445" b="1905"/>
                <wp:wrapTopAndBottom/>
                <wp:docPr id="372" name="Graphic 372"/>
                <wp:cNvGraphicFramePr/>
                <a:graphic xmlns:a="http://schemas.openxmlformats.org/drawingml/2006/main">
                  <a:graphicData uri="http://schemas.microsoft.com/office/word/2010/wordprocessingShape">
                    <wps:wsp>
                      <wps:cNvSpPr/>
                      <wps:spPr>
                        <a:xfrm>
                          <a:off x="0" y="0"/>
                          <a:ext cx="4338955" cy="3351529"/>
                        </a:xfrm>
                        <a:custGeom>
                          <a:avLst/>
                          <a:gdLst/>
                          <a:ahLst/>
                          <a:cxnLst/>
                          <a:rect l="l" t="t" r="r" b="b"/>
                          <a:pathLst>
                            <a:path w="4338955" h="3351529">
                              <a:moveTo>
                                <a:pt x="3355263" y="0"/>
                              </a:moveTo>
                              <a:lnTo>
                                <a:pt x="0" y="0"/>
                              </a:lnTo>
                              <a:lnTo>
                                <a:pt x="0" y="91821"/>
                              </a:lnTo>
                              <a:lnTo>
                                <a:pt x="3355263" y="91821"/>
                              </a:lnTo>
                              <a:lnTo>
                                <a:pt x="3355263" y="0"/>
                              </a:lnTo>
                              <a:close/>
                            </a:path>
                            <a:path w="4338955" h="3351529">
                              <a:moveTo>
                                <a:pt x="3699586" y="814920"/>
                              </a:moveTo>
                              <a:lnTo>
                                <a:pt x="0" y="814920"/>
                              </a:lnTo>
                              <a:lnTo>
                                <a:pt x="0" y="906741"/>
                              </a:lnTo>
                              <a:lnTo>
                                <a:pt x="3699586" y="906741"/>
                              </a:lnTo>
                              <a:lnTo>
                                <a:pt x="3699586" y="814920"/>
                              </a:lnTo>
                              <a:close/>
                            </a:path>
                            <a:path w="4338955" h="3351529">
                              <a:moveTo>
                                <a:pt x="3971226" y="2444737"/>
                              </a:moveTo>
                              <a:lnTo>
                                <a:pt x="0" y="2444737"/>
                              </a:lnTo>
                              <a:lnTo>
                                <a:pt x="0" y="2536558"/>
                              </a:lnTo>
                              <a:lnTo>
                                <a:pt x="3971226" y="2536558"/>
                              </a:lnTo>
                              <a:lnTo>
                                <a:pt x="3971226" y="2444737"/>
                              </a:lnTo>
                              <a:close/>
                            </a:path>
                            <a:path w="4338955" h="3351529">
                              <a:moveTo>
                                <a:pt x="3975049" y="3259658"/>
                              </a:moveTo>
                              <a:lnTo>
                                <a:pt x="0" y="3259658"/>
                              </a:lnTo>
                              <a:lnTo>
                                <a:pt x="0" y="3351479"/>
                              </a:lnTo>
                              <a:lnTo>
                                <a:pt x="3975049" y="3351479"/>
                              </a:lnTo>
                              <a:lnTo>
                                <a:pt x="3975049" y="3259658"/>
                              </a:lnTo>
                              <a:close/>
                            </a:path>
                            <a:path w="4338955" h="3351529">
                              <a:moveTo>
                                <a:pt x="4338510" y="1629829"/>
                              </a:moveTo>
                              <a:lnTo>
                                <a:pt x="0" y="1629829"/>
                              </a:lnTo>
                              <a:lnTo>
                                <a:pt x="0" y="1721650"/>
                              </a:lnTo>
                              <a:lnTo>
                                <a:pt x="4338510" y="1721650"/>
                              </a:lnTo>
                              <a:lnTo>
                                <a:pt x="4338510" y="1629829"/>
                              </a:lnTo>
                              <a:close/>
                            </a:path>
                          </a:pathLst>
                        </a:custGeom>
                        <a:solidFill>
                          <a:srgbClr val="76859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3EA8A3B8" id="Graphic 372" o:spid="_x0000_s1026" style="position:absolute;margin-left:308.2pt;margin-top:75.75pt;width:341.65pt;height:263.9pt;z-index:251658267;visibility:visible;mso-wrap-style:square;mso-wrap-distance-left:9pt;mso-wrap-distance-top:0;mso-wrap-distance-right:9pt;mso-wrap-distance-bottom:0;mso-position-horizontal:absolute;mso-position-horizontal-relative:text;mso-position-vertical:absolute;mso-position-vertical-relative:text;v-text-anchor:top" coordsize="4338955,335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" path="m3355263,l,,,91821r3355263,l3355263,xem3699586,814920l,814920r,91821l3699586,906741r,-91821xem3971226,2444737l,2444737r,91821l3971226,2536558r,-91821xem3975049,3259658l,3259658r,91821l3975049,3351479r,-91821xem4338510,1629829l,1629829r,91821l4338510,1721650r,-91821xe" fillcolor="#768592" stroked="f">
                <v:path arrowok="t"/>
                <w10:wrap type="topAndBottom"/>
              </v:shape>
            </w:pict>
          </mc:Fallback>
        </mc:AlternateContent>
      </w:r>
      <w:r>
        <w:rPr>
          <w:noProof/>
          <w:sz w:val="5"/>
        </w:rPr>
        <mc:AlternateContent>
          <mc:Choice Requires="wps">
            <w:drawing>
              <wp:anchor distT="0" distB="0" distL="114300" distR="114300" simplePos="0" relativeHeight="251658268" behindDoc="0" locked="0" layoutInCell="1" allowOverlap="1" wp14:anchorId="74D3C456" wp14:editId="592A30A2">
                <wp:simplePos x="0" y="0"/>
                <wp:positionH relativeFrom="column">
                  <wp:posOffset>3914288</wp:posOffset>
                </wp:positionH>
                <wp:positionV relativeFrom="paragraph">
                  <wp:posOffset>323335</wp:posOffset>
                </wp:positionV>
                <wp:extent cx="1270" cy="4074795"/>
                <wp:effectExtent l="0" t="0" r="36830" b="20955"/>
                <wp:wrapTopAndBottom/>
                <wp:docPr id="373" name="Graphic 373"/>
                <wp:cNvGraphicFramePr/>
                <a:graphic xmlns:a="http://schemas.openxmlformats.org/drawingml/2006/main">
                  <a:graphicData uri="http://schemas.microsoft.com/office/word/2010/wordprocessingShape">
                    <wps:wsp>
                      <wps:cNvSpPr/>
                      <wps:spPr>
                        <a:xfrm>
                          <a:off x="0" y="0"/>
                          <a:ext cx="1270" cy="4074795"/>
                        </a:xfrm>
                        <a:custGeom>
                          <a:avLst/>
                          <a:gdLst/>
                          <a:ahLst/>
                          <a:cxnLst/>
                          <a:rect l="l" t="t" r="r" b="b"/>
                          <a:pathLst>
                            <a:path h="4074795">
                              <a:moveTo>
                                <a:pt x="0" y="0"/>
                              </a:moveTo>
                              <a:lnTo>
                                <a:pt x="0" y="4074565"/>
                              </a:lnTo>
                            </a:path>
                          </a:pathLst>
                        </a:custGeom>
                        <a:ln w="5738">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2F492F5D" id="Graphic 373" o:spid="_x0000_s1026" style="position:absolute;margin-left:308.2pt;margin-top:25.45pt;width:.1pt;height:320.85pt;z-index:251658268;visibility:visible;mso-wrap-style:square;mso-wrap-distance-left:9pt;mso-wrap-distance-top:0;mso-wrap-distance-right:9pt;mso-wrap-distance-bottom:0;mso-position-horizontal:absolute;mso-position-horizontal-relative:text;mso-position-vertical:absolute;mso-position-vertical-relative:text;v-text-anchor:top" coordsize="1270,4074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" path="m,l,4074565e" filled="f" strokecolor="#d9d9d9" strokeweight=".15939mm">
                <v:path arrowok="t"/>
                <w10:wrap type="topAndBottom"/>
              </v:shape>
            </w:pict>
          </mc:Fallback>
        </mc:AlternateContent>
      </w:r>
      <w:r>
        <w:rPr>
          <w:noProof/>
          <w:sz w:val="5"/>
        </w:rPr>
        <mc:AlternateContent>
          <mc:Choice Requires="wps">
            <w:drawing>
              <wp:anchor distT="0" distB="0" distL="114300" distR="114300" simplePos="0" relativeHeight="251658269" behindDoc="0" locked="0" layoutInCell="1" allowOverlap="1" wp14:anchorId="681F6DB9" wp14:editId="4298AC30">
                <wp:simplePos x="0" y="0"/>
                <wp:positionH relativeFrom="column">
                  <wp:posOffset>7885514</wp:posOffset>
                </wp:positionH>
                <wp:positionV relativeFrom="paragraph">
                  <wp:posOffset>2538521</wp:posOffset>
                </wp:positionV>
                <wp:extent cx="509270" cy="1729739"/>
                <wp:effectExtent l="0" t="0" r="24130" b="23495"/>
                <wp:wrapTopAndBottom/>
                <wp:docPr id="374" name="Graphic 374"/>
                <wp:cNvGraphicFramePr/>
                <a:graphic xmlns:a="http://schemas.openxmlformats.org/drawingml/2006/main">
                  <a:graphicData uri="http://schemas.microsoft.com/office/word/2010/wordprocessingShape">
                    <wps:wsp>
                      <wps:cNvSpPr/>
                      <wps:spPr>
                        <a:xfrm>
                          <a:off x="0" y="0"/>
                          <a:ext cx="509270" cy="1729739"/>
                        </a:xfrm>
                        <a:custGeom>
                          <a:avLst/>
                          <a:gdLst/>
                          <a:ahLst/>
                          <a:cxnLst/>
                          <a:rect l="l" t="t" r="r" b="b"/>
                          <a:pathLst>
                            <a:path w="509270" h="1729739">
                              <a:moveTo>
                                <a:pt x="367281" y="99472"/>
                              </a:moveTo>
                              <a:lnTo>
                                <a:pt x="493533" y="0"/>
                              </a:lnTo>
                            </a:path>
                            <a:path w="509270" h="1729739">
                              <a:moveTo>
                                <a:pt x="0" y="914385"/>
                              </a:moveTo>
                              <a:lnTo>
                                <a:pt x="508837" y="803435"/>
                              </a:lnTo>
                            </a:path>
                            <a:path w="509270" h="1729739">
                              <a:moveTo>
                                <a:pt x="3825" y="1729298"/>
                              </a:moveTo>
                              <a:lnTo>
                                <a:pt x="501185" y="1595393"/>
                              </a:lnTo>
                            </a:path>
                          </a:pathLst>
                        </a:custGeom>
                        <a:ln w="5738">
                          <a:solidFill>
                            <a:srgbClr val="A6A6A6"/>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0A591BC3" id="Graphic 374" o:spid="_x0000_s1026" style="position:absolute;margin-left:620.9pt;margin-top:199.9pt;width:40.1pt;height:136.2pt;z-index:251658269;visibility:visible;mso-wrap-style:square;mso-wrap-distance-left:9pt;mso-wrap-distance-top:0;mso-wrap-distance-right:9pt;mso-wrap-distance-bottom:0;mso-position-horizontal:absolute;mso-position-horizontal-relative:text;mso-position-vertical:absolute;mso-position-vertical-relative:text;v-text-anchor:top" coordsize="509270,1729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" path="m367281,99472l493533,em,914385l508837,803435em3825,1729298l501185,1595393e" filled="f" strokecolor="#a6a6a6" strokeweight=".15939mm">
                <v:path arrowok="t"/>
                <w10:wrap type="topAndBottom"/>
              </v:shape>
            </w:pict>
          </mc:Fallback>
        </mc:AlternateContent>
      </w:r>
      <w:r>
        <w:rPr>
          <w:noProof/>
          <w:sz w:val="5"/>
        </w:rPr>
        <mc:AlternateContent>
          <mc:Choice Requires="wps">
            <w:drawing>
              <wp:anchor distT="0" distB="0" distL="114300" distR="114300" simplePos="0" relativeHeight="251658270" behindDoc="0" locked="0" layoutInCell="1" allowOverlap="1" wp14:anchorId="6B5FECD7" wp14:editId="76129882">
                <wp:simplePos x="0" y="0"/>
                <wp:positionH relativeFrom="column">
                  <wp:posOffset>3294884</wp:posOffset>
                </wp:positionH>
                <wp:positionV relativeFrom="paragraph">
                  <wp:posOffset>127787</wp:posOffset>
                </wp:positionV>
                <wp:extent cx="3306445" cy="844550"/>
                <wp:effectExtent l="0" t="0" r="0" b="0"/>
                <wp:wrapTopAndBottom/>
                <wp:docPr id="375" name="Textbox 375"/>
                <wp:cNvGraphicFramePr/>
                <a:graphic xmlns:a="http://schemas.openxmlformats.org/drawingml/2006/main">
                  <a:graphicData uri="http://schemas.microsoft.com/office/word/2010/wordprocessingShape">
                    <wps:wsp>
                      <wps:cNvSpPr txBox="1"/>
                      <wps:spPr>
                        <a:xfrm>
                          <a:off x="0" y="0"/>
                          <a:ext cx="3306445" cy="844550"/>
                        </a:xfrm>
                        <a:prstGeom prst="rect">
                          <a:avLst/>
                        </a:prstGeom>
                      </wps:spPr>
                      <wps:txbx>
                        <w:txbxContent>
                          <w:p w14:paraId="5D9B14CC" w14:textId="77777777" w:rsidR="00BE5563" w:rsidRDefault="00BF2423">
                            <w:pPr>
                              <w:ind w:left="2769"/>
                              <w:rPr>
                                <w:sz w:val="14"/>
                              </w:rPr>
                            </w:pPr>
                            <w:r>
                              <w:rPr>
                                <w:sz w:val="14"/>
                              </w:rPr>
                              <w:t>Ethnicity</w:t>
                            </w:r>
                            <w:r>
                              <w:rPr>
                                <w:spacing w:val="-4"/>
                                <w:sz w:val="14"/>
                              </w:rPr>
                              <w:t xml:space="preserve"> </w:t>
                            </w:r>
                            <w:r>
                              <w:rPr>
                                <w:sz w:val="14"/>
                              </w:rPr>
                              <w:t>Profile</w:t>
                            </w:r>
                            <w:r>
                              <w:rPr>
                                <w:spacing w:val="9"/>
                                <w:sz w:val="14"/>
                              </w:rPr>
                              <w:t xml:space="preserve"> </w:t>
                            </w:r>
                            <w:r>
                              <w:rPr>
                                <w:sz w:val="14"/>
                              </w:rPr>
                              <w:t>-</w:t>
                            </w:r>
                            <w:r>
                              <w:rPr>
                                <w:spacing w:val="4"/>
                                <w:sz w:val="14"/>
                              </w:rPr>
                              <w:t xml:space="preserve"> </w:t>
                            </w:r>
                            <w:r>
                              <w:rPr>
                                <w:sz w:val="14"/>
                              </w:rPr>
                              <w:t>Treatment</w:t>
                            </w:r>
                            <w:r>
                              <w:rPr>
                                <w:spacing w:val="12"/>
                                <w:sz w:val="14"/>
                              </w:rPr>
                              <w:t xml:space="preserve"> </w:t>
                            </w:r>
                            <w:r>
                              <w:rPr>
                                <w:spacing w:val="-2"/>
                                <w:sz w:val="14"/>
                              </w:rPr>
                              <w:t>Providers</w:t>
                            </w:r>
                          </w:p>
                          <w:p w14:paraId="5D9B14CD" w14:textId="77777777" w:rsidR="00BE5563" w:rsidRDefault="00BE5563">
                            <w:pPr>
                              <w:spacing w:before="130"/>
                              <w:rPr>
                                <w:sz w:val="14"/>
                              </w:rPr>
                            </w:pPr>
                          </w:p>
                          <w:p w14:paraId="5D9B14CE" w14:textId="445890DF" w:rsidR="00BE5563" w:rsidRDefault="00BF2423">
                            <w:pPr>
                              <w:spacing w:line="216" w:lineRule="auto"/>
                              <w:ind w:left="1486" w:right="2083" w:hanging="101"/>
                              <w:rPr>
                                <w:sz w:val="14"/>
                              </w:rPr>
                            </w:pPr>
                            <w:r>
                              <w:rPr>
                                <w:w w:val="105"/>
                                <w:sz w:val="14"/>
                              </w:rPr>
                              <w:t>Asian or</w:t>
                            </w:r>
                            <w:r>
                              <w:rPr>
                                <w:spacing w:val="-11"/>
                                <w:w w:val="105"/>
                                <w:sz w:val="14"/>
                              </w:rPr>
                              <w:t xml:space="preserve"> </w:t>
                            </w:r>
                            <w:r>
                              <w:rPr>
                                <w:w w:val="105"/>
                                <w:sz w:val="14"/>
                              </w:rPr>
                              <w:t>Asian British,</w:t>
                            </w:r>
                            <w:r>
                              <w:rPr>
                                <w:spacing w:val="-5"/>
                                <w:w w:val="105"/>
                                <w:sz w:val="14"/>
                              </w:rPr>
                              <w:t xml:space="preserve"> </w:t>
                            </w:r>
                            <w:r>
                              <w:rPr>
                                <w:w w:val="105"/>
                                <w:sz w:val="14"/>
                              </w:rPr>
                              <w:t>4% Black</w:t>
                            </w:r>
                            <w:r>
                              <w:rPr>
                                <w:spacing w:val="-11"/>
                                <w:w w:val="105"/>
                                <w:sz w:val="14"/>
                              </w:rPr>
                              <w:t xml:space="preserve"> </w:t>
                            </w:r>
                            <w:r>
                              <w:rPr>
                                <w:w w:val="105"/>
                                <w:sz w:val="14"/>
                              </w:rPr>
                              <w:t>or</w:t>
                            </w:r>
                            <w:r>
                              <w:rPr>
                                <w:spacing w:val="-10"/>
                                <w:w w:val="105"/>
                                <w:sz w:val="14"/>
                              </w:rPr>
                              <w:t xml:space="preserve"> </w:t>
                            </w:r>
                            <w:r w:rsidR="0089273E">
                              <w:rPr>
                                <w:w w:val="105"/>
                                <w:sz w:val="14"/>
                              </w:rPr>
                              <w:t>B</w:t>
                            </w:r>
                            <w:r>
                              <w:rPr>
                                <w:w w:val="105"/>
                                <w:sz w:val="14"/>
                              </w:rPr>
                              <w:t>lack</w:t>
                            </w:r>
                            <w:r>
                              <w:rPr>
                                <w:spacing w:val="-10"/>
                                <w:w w:val="105"/>
                                <w:sz w:val="14"/>
                              </w:rPr>
                              <w:t xml:space="preserve"> </w:t>
                            </w:r>
                            <w:r>
                              <w:rPr>
                                <w:w w:val="105"/>
                                <w:sz w:val="14"/>
                              </w:rPr>
                              <w:t>British,</w:t>
                            </w:r>
                            <w:r>
                              <w:rPr>
                                <w:spacing w:val="-10"/>
                                <w:w w:val="105"/>
                                <w:sz w:val="14"/>
                              </w:rPr>
                              <w:t xml:space="preserve"> </w:t>
                            </w:r>
                            <w:r>
                              <w:rPr>
                                <w:w w:val="105"/>
                                <w:sz w:val="14"/>
                              </w:rPr>
                              <w:t>6%</w:t>
                            </w:r>
                          </w:p>
                          <w:p w14:paraId="5D9B14CF" w14:textId="77777777" w:rsidR="00BE5563" w:rsidRDefault="00BF2423">
                            <w:pPr>
                              <w:spacing w:line="141" w:lineRule="exact"/>
                              <w:ind w:left="1323"/>
                              <w:rPr>
                                <w:sz w:val="14"/>
                              </w:rPr>
                            </w:pPr>
                            <w:r>
                              <w:rPr>
                                <w:spacing w:val="-2"/>
                                <w:w w:val="105"/>
                                <w:sz w:val="14"/>
                              </w:rPr>
                              <w:t xml:space="preserve">Mixed, </w:t>
                            </w:r>
                            <w:r>
                              <w:rPr>
                                <w:spacing w:val="-7"/>
                                <w:w w:val="105"/>
                                <w:sz w:val="14"/>
                              </w:rPr>
                              <w:t>3%</w:t>
                            </w:r>
                          </w:p>
                          <w:p w14:paraId="5D9B14D0" w14:textId="77777777" w:rsidR="00BE5563" w:rsidRDefault="00BF2423">
                            <w:pPr>
                              <w:tabs>
                                <w:tab w:val="left" w:pos="1874"/>
                              </w:tabs>
                              <w:spacing w:line="146" w:lineRule="exact"/>
                              <w:rPr>
                                <w:sz w:val="14"/>
                              </w:rPr>
                            </w:pPr>
                            <w:r>
                              <w:rPr>
                                <w:position w:val="2"/>
                                <w:sz w:val="12"/>
                              </w:rPr>
                              <w:t>Voluntary</w:t>
                            </w:r>
                            <w:r>
                              <w:rPr>
                                <w:spacing w:val="-6"/>
                                <w:position w:val="2"/>
                                <w:sz w:val="12"/>
                              </w:rPr>
                              <w:t xml:space="preserve"> </w:t>
                            </w:r>
                            <w:r>
                              <w:rPr>
                                <w:spacing w:val="-2"/>
                                <w:position w:val="2"/>
                                <w:sz w:val="12"/>
                              </w:rPr>
                              <w:t>sector</w:t>
                            </w:r>
                            <w:r>
                              <w:rPr>
                                <w:position w:val="2"/>
                                <w:sz w:val="12"/>
                              </w:rPr>
                              <w:tab/>
                            </w:r>
                            <w:r>
                              <w:rPr>
                                <w:sz w:val="14"/>
                              </w:rPr>
                              <w:t>Not</w:t>
                            </w:r>
                            <w:r>
                              <w:rPr>
                                <w:spacing w:val="12"/>
                                <w:sz w:val="14"/>
                              </w:rPr>
                              <w:t xml:space="preserve"> </w:t>
                            </w:r>
                            <w:r>
                              <w:rPr>
                                <w:sz w:val="14"/>
                              </w:rPr>
                              <w:t>known,</w:t>
                            </w:r>
                            <w:r>
                              <w:rPr>
                                <w:spacing w:val="5"/>
                                <w:sz w:val="14"/>
                              </w:rPr>
                              <w:t xml:space="preserve"> </w:t>
                            </w:r>
                            <w:r>
                              <w:rPr>
                                <w:spacing w:val="-5"/>
                                <w:sz w:val="14"/>
                              </w:rPr>
                              <w:t>11%</w:t>
                            </w:r>
                          </w:p>
                          <w:p w14:paraId="5D9B14D1" w14:textId="77777777" w:rsidR="00BE5563" w:rsidRDefault="00BF2423">
                            <w:pPr>
                              <w:spacing w:line="146" w:lineRule="exact"/>
                              <w:ind w:left="1661"/>
                              <w:rPr>
                                <w:sz w:val="14"/>
                              </w:rPr>
                            </w:pPr>
                            <w:r>
                              <w:rPr>
                                <w:w w:val="105"/>
                                <w:sz w:val="14"/>
                              </w:rPr>
                              <w:t>Not</w:t>
                            </w:r>
                            <w:r>
                              <w:rPr>
                                <w:spacing w:val="-10"/>
                                <w:w w:val="105"/>
                                <w:sz w:val="14"/>
                              </w:rPr>
                              <w:t xml:space="preserve"> </w:t>
                            </w:r>
                            <w:r>
                              <w:rPr>
                                <w:w w:val="105"/>
                                <w:sz w:val="14"/>
                              </w:rPr>
                              <w:t>stated,</w:t>
                            </w:r>
                            <w:r>
                              <w:rPr>
                                <w:spacing w:val="-10"/>
                                <w:w w:val="105"/>
                                <w:sz w:val="14"/>
                              </w:rPr>
                              <w:t xml:space="preserve"> </w:t>
                            </w:r>
                            <w:r>
                              <w:rPr>
                                <w:spacing w:val="-5"/>
                                <w:w w:val="105"/>
                                <w:sz w:val="14"/>
                              </w:rPr>
                              <w:t>8%</w:t>
                            </w:r>
                          </w:p>
                          <w:p w14:paraId="5D9B14D2" w14:textId="77777777" w:rsidR="00BE5563" w:rsidRDefault="00BF2423">
                            <w:pPr>
                              <w:spacing w:line="153" w:lineRule="exact"/>
                              <w:ind w:left="1095"/>
                              <w:rPr>
                                <w:sz w:val="14"/>
                              </w:rPr>
                            </w:pPr>
                            <w:r>
                              <w:rPr>
                                <w:sz w:val="14"/>
                              </w:rPr>
                              <w:t xml:space="preserve">Other, </w:t>
                            </w:r>
                            <w:r>
                              <w:rPr>
                                <w:spacing w:val="-7"/>
                                <w:sz w:val="14"/>
                              </w:rPr>
                              <w:t>1%</w:t>
                            </w:r>
                          </w:p>
                        </w:txbxContent>
                      </wps:txbx>
                      <wps:bodyPr wrap="square" lIns="0" tIns="0" rIns="0" bIns="0" rtlCol="0">
                        <a:noAutofit/>
                      </wps:bodyPr>
                    </wps:wsp>
                  </a:graphicData>
                </a:graphic>
              </wp:anchor>
            </w:drawing>
          </mc:Choice>
          <mc:Fallback>
            <w:pict>
              <v:shape w14:anchorId="6B5FECD7" id="Textbox 375" o:spid="_x0000_s1229" type="#_x0000_t202" style="position:absolute;margin-left:259.45pt;margin-top:10.05pt;width:260.35pt;height:66.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" filled="f" stroked="f">
                <v:textbox inset="0,0,0,0">
                  <w:txbxContent>
                    <w:p w14:paraId="5D9B14CC" w14:textId="77777777" w:rsidR="00BE5563" w:rsidRDefault="00BF2423">
                      <w:pPr>
                        <w:ind w:left="2769"/>
                        <w:rPr>
                          <w:sz w:val="14"/>
                        </w:rPr>
                      </w:pPr>
                      <w:r>
                        <w:rPr>
                          <w:sz w:val="14"/>
                        </w:rPr>
                        <w:t>Ethnicity</w:t>
                      </w:r>
                      <w:r>
                        <w:rPr>
                          <w:spacing w:val="-4"/>
                          <w:sz w:val="14"/>
                        </w:rPr>
                        <w:t xml:space="preserve"> </w:t>
                      </w:r>
                      <w:r>
                        <w:rPr>
                          <w:sz w:val="14"/>
                        </w:rPr>
                        <w:t>Profile</w:t>
                      </w:r>
                      <w:r>
                        <w:rPr>
                          <w:spacing w:val="9"/>
                          <w:sz w:val="14"/>
                        </w:rPr>
                        <w:t xml:space="preserve"> </w:t>
                      </w:r>
                      <w:r>
                        <w:rPr>
                          <w:sz w:val="14"/>
                        </w:rPr>
                        <w:t>-</w:t>
                      </w:r>
                      <w:r>
                        <w:rPr>
                          <w:spacing w:val="4"/>
                          <w:sz w:val="14"/>
                        </w:rPr>
                        <w:t xml:space="preserve"> </w:t>
                      </w:r>
                      <w:r>
                        <w:rPr>
                          <w:sz w:val="14"/>
                        </w:rPr>
                        <w:t>Treatment</w:t>
                      </w:r>
                      <w:r>
                        <w:rPr>
                          <w:spacing w:val="12"/>
                          <w:sz w:val="14"/>
                        </w:rPr>
                        <w:t xml:space="preserve"> </w:t>
                      </w:r>
                      <w:r>
                        <w:rPr>
                          <w:spacing w:val="-2"/>
                          <w:sz w:val="14"/>
                        </w:rPr>
                        <w:t>Providers</w:t>
                      </w:r>
                    </w:p>
                    <w:p w14:paraId="5D9B14CD" w14:textId="77777777" w:rsidR="00BE5563" w:rsidRDefault="00BE5563">
                      <w:pPr>
                        <w:spacing w:before="130"/>
                        <w:rPr>
                          <w:sz w:val="14"/>
                        </w:rPr>
                      </w:pPr>
                    </w:p>
                    <w:p w14:paraId="5D9B14CE" w14:textId="445890DF" w:rsidR="00BE5563" w:rsidRDefault="00BF2423">
                      <w:pPr>
                        <w:spacing w:line="216" w:lineRule="auto"/>
                        <w:ind w:left="1486" w:right="2083" w:hanging="101"/>
                        <w:rPr>
                          <w:sz w:val="14"/>
                        </w:rPr>
                      </w:pPr>
                      <w:r>
                        <w:rPr>
                          <w:w w:val="105"/>
                          <w:sz w:val="14"/>
                        </w:rPr>
                        <w:t>Asian or</w:t>
                      </w:r>
                      <w:r>
                        <w:rPr>
                          <w:spacing w:val="-11"/>
                          <w:w w:val="105"/>
                          <w:sz w:val="14"/>
                        </w:rPr>
                        <w:t xml:space="preserve"> </w:t>
                      </w:r>
                      <w:r>
                        <w:rPr>
                          <w:w w:val="105"/>
                          <w:sz w:val="14"/>
                        </w:rPr>
                        <w:t>Asian British,</w:t>
                      </w:r>
                      <w:r>
                        <w:rPr>
                          <w:spacing w:val="-5"/>
                          <w:w w:val="105"/>
                          <w:sz w:val="14"/>
                        </w:rPr>
                        <w:t xml:space="preserve"> </w:t>
                      </w:r>
                      <w:r>
                        <w:rPr>
                          <w:w w:val="105"/>
                          <w:sz w:val="14"/>
                        </w:rPr>
                        <w:t>4% Black</w:t>
                      </w:r>
                      <w:r>
                        <w:rPr>
                          <w:spacing w:val="-11"/>
                          <w:w w:val="105"/>
                          <w:sz w:val="14"/>
                        </w:rPr>
                        <w:t xml:space="preserve"> </w:t>
                      </w:r>
                      <w:r>
                        <w:rPr>
                          <w:w w:val="105"/>
                          <w:sz w:val="14"/>
                        </w:rPr>
                        <w:t>or</w:t>
                      </w:r>
                      <w:r>
                        <w:rPr>
                          <w:spacing w:val="-10"/>
                          <w:w w:val="105"/>
                          <w:sz w:val="14"/>
                        </w:rPr>
                        <w:t xml:space="preserve"> </w:t>
                      </w:r>
                      <w:r w:rsidR="0089273E">
                        <w:rPr>
                          <w:w w:val="105"/>
                          <w:sz w:val="14"/>
                        </w:rPr>
                        <w:t>B</w:t>
                      </w:r>
                      <w:r>
                        <w:rPr>
                          <w:w w:val="105"/>
                          <w:sz w:val="14"/>
                        </w:rPr>
                        <w:t>lack</w:t>
                      </w:r>
                      <w:r>
                        <w:rPr>
                          <w:spacing w:val="-10"/>
                          <w:w w:val="105"/>
                          <w:sz w:val="14"/>
                        </w:rPr>
                        <w:t xml:space="preserve"> </w:t>
                      </w:r>
                      <w:r>
                        <w:rPr>
                          <w:w w:val="105"/>
                          <w:sz w:val="14"/>
                        </w:rPr>
                        <w:t>British,</w:t>
                      </w:r>
                      <w:r>
                        <w:rPr>
                          <w:spacing w:val="-10"/>
                          <w:w w:val="105"/>
                          <w:sz w:val="14"/>
                        </w:rPr>
                        <w:t xml:space="preserve"> </w:t>
                      </w:r>
                      <w:r>
                        <w:rPr>
                          <w:w w:val="105"/>
                          <w:sz w:val="14"/>
                        </w:rPr>
                        <w:t>6%</w:t>
                      </w:r>
                    </w:p>
                    <w:p w14:paraId="5D9B14CF" w14:textId="77777777" w:rsidR="00BE5563" w:rsidRDefault="00BF2423">
                      <w:pPr>
                        <w:spacing w:line="141" w:lineRule="exact"/>
                        <w:ind w:left="1323"/>
                        <w:rPr>
                          <w:sz w:val="14"/>
                        </w:rPr>
                      </w:pPr>
                      <w:r>
                        <w:rPr>
                          <w:spacing w:val="-2"/>
                          <w:w w:val="105"/>
                          <w:sz w:val="14"/>
                        </w:rPr>
                        <w:t xml:space="preserve">Mixed, </w:t>
                      </w:r>
                      <w:r>
                        <w:rPr>
                          <w:spacing w:val="-7"/>
                          <w:w w:val="105"/>
                          <w:sz w:val="14"/>
                        </w:rPr>
                        <w:t>3%</w:t>
                      </w:r>
                    </w:p>
                    <w:p w14:paraId="5D9B14D0" w14:textId="77777777" w:rsidR="00BE5563" w:rsidRDefault="00BF2423">
                      <w:pPr>
                        <w:tabs>
                          <w:tab w:val="left" w:pos="1874"/>
                        </w:tabs>
                        <w:spacing w:line="146" w:lineRule="exact"/>
                        <w:rPr>
                          <w:sz w:val="14"/>
                        </w:rPr>
                      </w:pPr>
                      <w:r>
                        <w:rPr>
                          <w:position w:val="2"/>
                          <w:sz w:val="12"/>
                        </w:rPr>
                        <w:t>Voluntary</w:t>
                      </w:r>
                      <w:r>
                        <w:rPr>
                          <w:spacing w:val="-6"/>
                          <w:position w:val="2"/>
                          <w:sz w:val="12"/>
                        </w:rPr>
                        <w:t xml:space="preserve"> </w:t>
                      </w:r>
                      <w:r>
                        <w:rPr>
                          <w:spacing w:val="-2"/>
                          <w:position w:val="2"/>
                          <w:sz w:val="12"/>
                        </w:rPr>
                        <w:t>sector</w:t>
                      </w:r>
                      <w:r>
                        <w:rPr>
                          <w:position w:val="2"/>
                          <w:sz w:val="12"/>
                        </w:rPr>
                        <w:tab/>
                      </w:r>
                      <w:r>
                        <w:rPr>
                          <w:sz w:val="14"/>
                        </w:rPr>
                        <w:t>Not</w:t>
                      </w:r>
                      <w:r>
                        <w:rPr>
                          <w:spacing w:val="12"/>
                          <w:sz w:val="14"/>
                        </w:rPr>
                        <w:t xml:space="preserve"> </w:t>
                      </w:r>
                      <w:r>
                        <w:rPr>
                          <w:sz w:val="14"/>
                        </w:rPr>
                        <w:t>known,</w:t>
                      </w:r>
                      <w:r>
                        <w:rPr>
                          <w:spacing w:val="5"/>
                          <w:sz w:val="14"/>
                        </w:rPr>
                        <w:t xml:space="preserve"> </w:t>
                      </w:r>
                      <w:r>
                        <w:rPr>
                          <w:spacing w:val="-5"/>
                          <w:sz w:val="14"/>
                        </w:rPr>
                        <w:t>11%</w:t>
                      </w:r>
                    </w:p>
                    <w:p w14:paraId="5D9B14D1" w14:textId="77777777" w:rsidR="00BE5563" w:rsidRDefault="00BF2423">
                      <w:pPr>
                        <w:spacing w:line="146" w:lineRule="exact"/>
                        <w:ind w:left="1661"/>
                        <w:rPr>
                          <w:sz w:val="14"/>
                        </w:rPr>
                      </w:pPr>
                      <w:r>
                        <w:rPr>
                          <w:w w:val="105"/>
                          <w:sz w:val="14"/>
                        </w:rPr>
                        <w:t>Not</w:t>
                      </w:r>
                      <w:r>
                        <w:rPr>
                          <w:spacing w:val="-10"/>
                          <w:w w:val="105"/>
                          <w:sz w:val="14"/>
                        </w:rPr>
                        <w:t xml:space="preserve"> </w:t>
                      </w:r>
                      <w:r>
                        <w:rPr>
                          <w:w w:val="105"/>
                          <w:sz w:val="14"/>
                        </w:rPr>
                        <w:t>stated,</w:t>
                      </w:r>
                      <w:r>
                        <w:rPr>
                          <w:spacing w:val="-10"/>
                          <w:w w:val="105"/>
                          <w:sz w:val="14"/>
                        </w:rPr>
                        <w:t xml:space="preserve"> </w:t>
                      </w:r>
                      <w:r>
                        <w:rPr>
                          <w:spacing w:val="-5"/>
                          <w:w w:val="105"/>
                          <w:sz w:val="14"/>
                        </w:rPr>
                        <w:t>8%</w:t>
                      </w:r>
                    </w:p>
                    <w:p w14:paraId="5D9B14D2" w14:textId="77777777" w:rsidR="00BE5563" w:rsidRDefault="00BF2423">
                      <w:pPr>
                        <w:spacing w:line="153" w:lineRule="exact"/>
                        <w:ind w:left="1095"/>
                        <w:rPr>
                          <w:sz w:val="14"/>
                        </w:rPr>
                      </w:pPr>
                      <w:r>
                        <w:rPr>
                          <w:sz w:val="14"/>
                        </w:rPr>
                        <w:t xml:space="preserve">Other, </w:t>
                      </w:r>
                      <w:r>
                        <w:rPr>
                          <w:spacing w:val="-7"/>
                          <w:sz w:val="14"/>
                        </w:rPr>
                        <w:t>1%</w:t>
                      </w:r>
                    </w:p>
                  </w:txbxContent>
                </v:textbox>
                <w10:wrap type="topAndBottom"/>
              </v:shape>
            </w:pict>
          </mc:Fallback>
        </mc:AlternateContent>
      </w:r>
      <w:r>
        <w:rPr>
          <w:noProof/>
          <w:sz w:val="5"/>
        </w:rPr>
        <mc:AlternateContent>
          <mc:Choice Requires="wps">
            <w:drawing>
              <wp:anchor distT="0" distB="0" distL="114300" distR="114300" simplePos="0" relativeHeight="251658271" behindDoc="0" locked="0" layoutInCell="1" allowOverlap="1" wp14:anchorId="3E94CDEC" wp14:editId="4271A2B8">
                <wp:simplePos x="0" y="0"/>
                <wp:positionH relativeFrom="column">
                  <wp:posOffset>7317147</wp:posOffset>
                </wp:positionH>
                <wp:positionV relativeFrom="paragraph">
                  <wp:posOffset>961600</wp:posOffset>
                </wp:positionV>
                <wp:extent cx="1108075" cy="102870"/>
                <wp:effectExtent l="0" t="0" r="0" b="0"/>
                <wp:wrapTopAndBottom/>
                <wp:docPr id="376" name="Textbox 376"/>
                <wp:cNvGraphicFramePr/>
                <a:graphic xmlns:a="http://schemas.openxmlformats.org/drawingml/2006/main">
                  <a:graphicData uri="http://schemas.microsoft.com/office/word/2010/wordprocessingShape">
                    <wps:wsp>
                      <wps:cNvSpPr txBox="1"/>
                      <wps:spPr>
                        <a:xfrm>
                          <a:off x="0" y="0"/>
                          <a:ext cx="1108075" cy="102870"/>
                        </a:xfrm>
                        <a:prstGeom prst="rect">
                          <a:avLst/>
                        </a:prstGeom>
                      </wps:spPr>
                      <wps:txbx>
                        <w:txbxContent>
                          <w:p w14:paraId="5D9B14D3" w14:textId="77777777" w:rsidR="00BE5563" w:rsidRDefault="00BF2423">
                            <w:pPr>
                              <w:rPr>
                                <w:sz w:val="14"/>
                              </w:rPr>
                            </w:pPr>
                            <w:r>
                              <w:rPr>
                                <w:spacing w:val="-2"/>
                                <w:w w:val="105"/>
                                <w:sz w:val="14"/>
                              </w:rPr>
                              <w:t>White</w:t>
                            </w:r>
                            <w:r>
                              <w:rPr>
                                <w:spacing w:val="-6"/>
                                <w:w w:val="105"/>
                                <w:sz w:val="14"/>
                              </w:rPr>
                              <w:t xml:space="preserve"> </w:t>
                            </w:r>
                            <w:r>
                              <w:rPr>
                                <w:spacing w:val="-2"/>
                                <w:w w:val="105"/>
                                <w:sz w:val="14"/>
                              </w:rPr>
                              <w:t>or</w:t>
                            </w:r>
                            <w:r>
                              <w:rPr>
                                <w:spacing w:val="3"/>
                                <w:w w:val="105"/>
                                <w:sz w:val="14"/>
                              </w:rPr>
                              <w:t xml:space="preserve"> </w:t>
                            </w:r>
                            <w:r>
                              <w:rPr>
                                <w:spacing w:val="-2"/>
                                <w:w w:val="105"/>
                                <w:sz w:val="14"/>
                              </w:rPr>
                              <w:t>white</w:t>
                            </w:r>
                            <w:r>
                              <w:rPr>
                                <w:spacing w:val="1"/>
                                <w:w w:val="105"/>
                                <w:sz w:val="14"/>
                              </w:rPr>
                              <w:t xml:space="preserve"> </w:t>
                            </w:r>
                            <w:r>
                              <w:rPr>
                                <w:spacing w:val="-2"/>
                                <w:w w:val="105"/>
                                <w:sz w:val="14"/>
                              </w:rPr>
                              <w:t>British,</w:t>
                            </w:r>
                            <w:r>
                              <w:rPr>
                                <w:spacing w:val="-1"/>
                                <w:w w:val="105"/>
                                <w:sz w:val="14"/>
                              </w:rPr>
                              <w:t xml:space="preserve"> </w:t>
                            </w:r>
                            <w:r>
                              <w:rPr>
                                <w:spacing w:val="-5"/>
                                <w:w w:val="105"/>
                                <w:sz w:val="14"/>
                              </w:rPr>
                              <w:t>68%</w:t>
                            </w:r>
                          </w:p>
                        </w:txbxContent>
                      </wps:txbx>
                      <wps:bodyPr wrap="square" lIns="0" tIns="0" rIns="0" bIns="0" rtlCol="0">
                        <a:noAutofit/>
                      </wps:bodyPr>
                    </wps:wsp>
                  </a:graphicData>
                </a:graphic>
              </wp:anchor>
            </w:drawing>
          </mc:Choice>
          <mc:Fallback>
            <w:pict>
              <v:shape w14:anchorId="3E94CDEC" id="Textbox 376" o:spid="_x0000_s1230" type="#_x0000_t202" style="position:absolute;margin-left:576.15pt;margin-top:75.7pt;width:87.25pt;height:8.1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" filled="f" stroked="f">
                <v:textbox inset="0,0,0,0">
                  <w:txbxContent>
                    <w:p w14:paraId="5D9B14D3" w14:textId="77777777" w:rsidR="00BE5563" w:rsidRDefault="00BF2423">
                      <w:pPr>
                        <w:rPr>
                          <w:sz w:val="14"/>
                        </w:rPr>
                      </w:pPr>
                      <w:r>
                        <w:rPr>
                          <w:spacing w:val="-2"/>
                          <w:w w:val="105"/>
                          <w:sz w:val="14"/>
                        </w:rPr>
                        <w:t>White</w:t>
                      </w:r>
                      <w:r>
                        <w:rPr>
                          <w:spacing w:val="-6"/>
                          <w:w w:val="105"/>
                          <w:sz w:val="14"/>
                        </w:rPr>
                        <w:t xml:space="preserve"> </w:t>
                      </w:r>
                      <w:r>
                        <w:rPr>
                          <w:spacing w:val="-2"/>
                          <w:w w:val="105"/>
                          <w:sz w:val="14"/>
                        </w:rPr>
                        <w:t>or</w:t>
                      </w:r>
                      <w:r>
                        <w:rPr>
                          <w:spacing w:val="3"/>
                          <w:w w:val="105"/>
                          <w:sz w:val="14"/>
                        </w:rPr>
                        <w:t xml:space="preserve"> </w:t>
                      </w:r>
                      <w:r>
                        <w:rPr>
                          <w:spacing w:val="-2"/>
                          <w:w w:val="105"/>
                          <w:sz w:val="14"/>
                        </w:rPr>
                        <w:t>white</w:t>
                      </w:r>
                      <w:r>
                        <w:rPr>
                          <w:spacing w:val="1"/>
                          <w:w w:val="105"/>
                          <w:sz w:val="14"/>
                        </w:rPr>
                        <w:t xml:space="preserve"> </w:t>
                      </w:r>
                      <w:r>
                        <w:rPr>
                          <w:spacing w:val="-2"/>
                          <w:w w:val="105"/>
                          <w:sz w:val="14"/>
                        </w:rPr>
                        <w:t>British,</w:t>
                      </w:r>
                      <w:r>
                        <w:rPr>
                          <w:spacing w:val="-1"/>
                          <w:w w:val="105"/>
                          <w:sz w:val="14"/>
                        </w:rPr>
                        <w:t xml:space="preserve"> </w:t>
                      </w:r>
                      <w:r>
                        <w:rPr>
                          <w:spacing w:val="-5"/>
                          <w:w w:val="105"/>
                          <w:sz w:val="14"/>
                        </w:rPr>
                        <w:t>68%</w:t>
                      </w:r>
                    </w:p>
                  </w:txbxContent>
                </v:textbox>
                <w10:wrap type="topAndBottom"/>
              </v:shape>
            </w:pict>
          </mc:Fallback>
        </mc:AlternateContent>
      </w:r>
      <w:r>
        <w:rPr>
          <w:noProof/>
          <w:sz w:val="5"/>
        </w:rPr>
        <mc:AlternateContent>
          <mc:Choice Requires="wps">
            <w:drawing>
              <wp:anchor distT="0" distB="0" distL="114300" distR="114300" simplePos="0" relativeHeight="251658272" behindDoc="0" locked="0" layoutInCell="1" allowOverlap="1" wp14:anchorId="766D1521" wp14:editId="1C7C517A">
                <wp:simplePos x="0" y="0"/>
                <wp:positionH relativeFrom="column">
                  <wp:posOffset>3686497</wp:posOffset>
                </wp:positionH>
                <wp:positionV relativeFrom="paragraph">
                  <wp:posOffset>1222372</wp:posOffset>
                </wp:positionV>
                <wp:extent cx="1755775" cy="565150"/>
                <wp:effectExtent l="0" t="0" r="0" b="0"/>
                <wp:wrapTopAndBottom/>
                <wp:docPr id="377" name="Textbox 377"/>
                <wp:cNvGraphicFramePr/>
                <a:graphic xmlns:a="http://schemas.openxmlformats.org/drawingml/2006/main">
                  <a:graphicData uri="http://schemas.microsoft.com/office/word/2010/wordprocessingShape">
                    <wps:wsp>
                      <wps:cNvSpPr txBox="1"/>
                      <wps:spPr>
                        <a:xfrm>
                          <a:off x="0" y="0"/>
                          <a:ext cx="1755775" cy="565150"/>
                        </a:xfrm>
                        <a:prstGeom prst="rect">
                          <a:avLst/>
                        </a:prstGeom>
                      </wps:spPr>
                      <wps:txbx>
                        <w:txbxContent>
                          <w:p w14:paraId="5D9B14D4" w14:textId="77777777" w:rsidR="00BE5563" w:rsidRDefault="00BF2423">
                            <w:pPr>
                              <w:spacing w:line="153" w:lineRule="exact"/>
                              <w:ind w:left="1092"/>
                              <w:rPr>
                                <w:sz w:val="14"/>
                              </w:rPr>
                            </w:pPr>
                            <w:r>
                              <w:rPr>
                                <w:spacing w:val="-2"/>
                                <w:w w:val="105"/>
                                <w:sz w:val="14"/>
                              </w:rPr>
                              <w:t>Asian</w:t>
                            </w:r>
                            <w:r>
                              <w:rPr>
                                <w:w w:val="105"/>
                                <w:sz w:val="14"/>
                              </w:rPr>
                              <w:t xml:space="preserve"> </w:t>
                            </w:r>
                            <w:r>
                              <w:rPr>
                                <w:spacing w:val="-2"/>
                                <w:w w:val="105"/>
                                <w:sz w:val="14"/>
                              </w:rPr>
                              <w:t>or</w:t>
                            </w:r>
                            <w:r>
                              <w:rPr>
                                <w:spacing w:val="-11"/>
                                <w:w w:val="105"/>
                                <w:sz w:val="14"/>
                              </w:rPr>
                              <w:t xml:space="preserve"> </w:t>
                            </w:r>
                            <w:r>
                              <w:rPr>
                                <w:spacing w:val="-2"/>
                                <w:w w:val="105"/>
                                <w:sz w:val="14"/>
                              </w:rPr>
                              <w:t>Asian</w:t>
                            </w:r>
                            <w:r>
                              <w:rPr>
                                <w:spacing w:val="4"/>
                                <w:w w:val="105"/>
                                <w:sz w:val="14"/>
                              </w:rPr>
                              <w:t xml:space="preserve"> </w:t>
                            </w:r>
                            <w:r>
                              <w:rPr>
                                <w:spacing w:val="-2"/>
                                <w:w w:val="105"/>
                                <w:sz w:val="14"/>
                              </w:rPr>
                              <w:t>British,</w:t>
                            </w:r>
                            <w:r>
                              <w:rPr>
                                <w:spacing w:val="-7"/>
                                <w:w w:val="105"/>
                                <w:sz w:val="14"/>
                              </w:rPr>
                              <w:t xml:space="preserve"> </w:t>
                            </w:r>
                            <w:r>
                              <w:rPr>
                                <w:spacing w:val="-5"/>
                                <w:w w:val="105"/>
                                <w:sz w:val="14"/>
                              </w:rPr>
                              <w:t>8%</w:t>
                            </w:r>
                          </w:p>
                          <w:p w14:paraId="5D9B14D5" w14:textId="54634713" w:rsidR="00BE5563" w:rsidRDefault="00BF2423">
                            <w:pPr>
                              <w:spacing w:line="146" w:lineRule="exact"/>
                              <w:ind w:left="1054"/>
                              <w:rPr>
                                <w:sz w:val="14"/>
                              </w:rPr>
                            </w:pPr>
                            <w:r>
                              <w:rPr>
                                <w:w w:val="105"/>
                                <w:sz w:val="14"/>
                              </w:rPr>
                              <w:t>Black</w:t>
                            </w:r>
                            <w:r>
                              <w:rPr>
                                <w:spacing w:val="-11"/>
                                <w:w w:val="105"/>
                                <w:sz w:val="14"/>
                              </w:rPr>
                              <w:t xml:space="preserve"> </w:t>
                            </w:r>
                            <w:r>
                              <w:rPr>
                                <w:w w:val="105"/>
                                <w:sz w:val="14"/>
                              </w:rPr>
                              <w:t>or</w:t>
                            </w:r>
                            <w:r>
                              <w:rPr>
                                <w:spacing w:val="-9"/>
                                <w:w w:val="105"/>
                                <w:sz w:val="14"/>
                              </w:rPr>
                              <w:t xml:space="preserve"> </w:t>
                            </w:r>
                            <w:r w:rsidR="0089273E">
                              <w:rPr>
                                <w:w w:val="105"/>
                                <w:sz w:val="14"/>
                              </w:rPr>
                              <w:t>B</w:t>
                            </w:r>
                            <w:r>
                              <w:rPr>
                                <w:w w:val="105"/>
                                <w:sz w:val="14"/>
                              </w:rPr>
                              <w:t>lack</w:t>
                            </w:r>
                            <w:r>
                              <w:rPr>
                                <w:spacing w:val="-11"/>
                                <w:w w:val="105"/>
                                <w:sz w:val="14"/>
                              </w:rPr>
                              <w:t xml:space="preserve"> </w:t>
                            </w:r>
                            <w:r>
                              <w:rPr>
                                <w:w w:val="105"/>
                                <w:sz w:val="14"/>
                              </w:rPr>
                              <w:t>British,</w:t>
                            </w:r>
                            <w:r>
                              <w:rPr>
                                <w:spacing w:val="-10"/>
                                <w:w w:val="105"/>
                                <w:sz w:val="14"/>
                              </w:rPr>
                              <w:t xml:space="preserve"> </w:t>
                            </w:r>
                            <w:r>
                              <w:rPr>
                                <w:spacing w:val="-5"/>
                                <w:w w:val="105"/>
                                <w:sz w:val="14"/>
                              </w:rPr>
                              <w:t>8%</w:t>
                            </w:r>
                          </w:p>
                          <w:p w14:paraId="5D9B14D6" w14:textId="77777777" w:rsidR="00BE5563" w:rsidRDefault="00BF2423">
                            <w:pPr>
                              <w:spacing w:line="145" w:lineRule="exact"/>
                              <w:ind w:left="736"/>
                              <w:rPr>
                                <w:sz w:val="14"/>
                              </w:rPr>
                            </w:pPr>
                            <w:r>
                              <w:rPr>
                                <w:spacing w:val="-2"/>
                                <w:w w:val="105"/>
                                <w:sz w:val="14"/>
                              </w:rPr>
                              <w:t>Mixed,</w:t>
                            </w:r>
                            <w:r>
                              <w:rPr>
                                <w:spacing w:val="-4"/>
                                <w:w w:val="105"/>
                                <w:sz w:val="14"/>
                              </w:rPr>
                              <w:t xml:space="preserve"> </w:t>
                            </w:r>
                            <w:r>
                              <w:rPr>
                                <w:spacing w:val="-5"/>
                                <w:w w:val="105"/>
                                <w:sz w:val="14"/>
                              </w:rPr>
                              <w:t>4%</w:t>
                            </w:r>
                          </w:p>
                          <w:p w14:paraId="5D9B14D7" w14:textId="77777777" w:rsidR="00BE5563" w:rsidRDefault="00BF2423">
                            <w:pPr>
                              <w:tabs>
                                <w:tab w:val="left" w:pos="545"/>
                              </w:tabs>
                              <w:spacing w:line="146" w:lineRule="exact"/>
                              <w:ind w:right="1245"/>
                              <w:jc w:val="right"/>
                              <w:rPr>
                                <w:sz w:val="14"/>
                              </w:rPr>
                            </w:pPr>
                            <w:r>
                              <w:rPr>
                                <w:spacing w:val="-5"/>
                                <w:position w:val="2"/>
                                <w:sz w:val="12"/>
                              </w:rPr>
                              <w:t>NHS</w:t>
                            </w:r>
                            <w:r>
                              <w:rPr>
                                <w:position w:val="2"/>
                                <w:sz w:val="12"/>
                              </w:rPr>
                              <w:tab/>
                            </w:r>
                            <w:r>
                              <w:rPr>
                                <w:sz w:val="14"/>
                              </w:rPr>
                              <w:t>Not</w:t>
                            </w:r>
                            <w:r>
                              <w:rPr>
                                <w:spacing w:val="14"/>
                                <w:sz w:val="14"/>
                              </w:rPr>
                              <w:t xml:space="preserve"> </w:t>
                            </w:r>
                            <w:r>
                              <w:rPr>
                                <w:sz w:val="14"/>
                              </w:rPr>
                              <w:t>known,</w:t>
                            </w:r>
                            <w:r>
                              <w:rPr>
                                <w:spacing w:val="7"/>
                                <w:sz w:val="14"/>
                              </w:rPr>
                              <w:t xml:space="preserve"> </w:t>
                            </w:r>
                            <w:r>
                              <w:rPr>
                                <w:spacing w:val="-5"/>
                                <w:sz w:val="14"/>
                              </w:rPr>
                              <w:t>1%</w:t>
                            </w:r>
                          </w:p>
                          <w:p w14:paraId="5D9B14D8" w14:textId="77777777" w:rsidR="00BE5563" w:rsidRDefault="00BF2423">
                            <w:pPr>
                              <w:spacing w:line="146" w:lineRule="exact"/>
                              <w:ind w:right="1260"/>
                              <w:jc w:val="right"/>
                              <w:rPr>
                                <w:sz w:val="14"/>
                              </w:rPr>
                            </w:pPr>
                            <w:r>
                              <w:rPr>
                                <w:w w:val="105"/>
                                <w:sz w:val="14"/>
                              </w:rPr>
                              <w:t>Not</w:t>
                            </w:r>
                            <w:r>
                              <w:rPr>
                                <w:spacing w:val="-9"/>
                                <w:w w:val="105"/>
                                <w:sz w:val="14"/>
                              </w:rPr>
                              <w:t xml:space="preserve"> </w:t>
                            </w:r>
                            <w:r>
                              <w:rPr>
                                <w:w w:val="105"/>
                                <w:sz w:val="14"/>
                              </w:rPr>
                              <w:t>stated,</w:t>
                            </w:r>
                            <w:r>
                              <w:rPr>
                                <w:spacing w:val="-10"/>
                                <w:w w:val="105"/>
                                <w:sz w:val="14"/>
                              </w:rPr>
                              <w:t xml:space="preserve"> </w:t>
                            </w:r>
                            <w:r>
                              <w:rPr>
                                <w:spacing w:val="-5"/>
                                <w:w w:val="105"/>
                                <w:sz w:val="14"/>
                              </w:rPr>
                              <w:t>2%</w:t>
                            </w:r>
                          </w:p>
                          <w:p w14:paraId="5D9B14D9" w14:textId="77777777" w:rsidR="00BE5563" w:rsidRDefault="00BF2423">
                            <w:pPr>
                              <w:spacing w:line="153" w:lineRule="exact"/>
                              <w:ind w:left="600"/>
                              <w:rPr>
                                <w:sz w:val="14"/>
                              </w:rPr>
                            </w:pPr>
                            <w:r>
                              <w:rPr>
                                <w:sz w:val="14"/>
                              </w:rPr>
                              <w:t xml:space="preserve">Other, </w:t>
                            </w:r>
                            <w:r>
                              <w:rPr>
                                <w:spacing w:val="-7"/>
                                <w:sz w:val="14"/>
                              </w:rPr>
                              <w:t>2%</w:t>
                            </w:r>
                          </w:p>
                        </w:txbxContent>
                      </wps:txbx>
                      <wps:bodyPr wrap="square" lIns="0" tIns="0" rIns="0" bIns="0" rtlCol="0">
                        <a:noAutofit/>
                      </wps:bodyPr>
                    </wps:wsp>
                  </a:graphicData>
                </a:graphic>
              </wp:anchor>
            </w:drawing>
          </mc:Choice>
          <mc:Fallback>
            <w:pict>
              <v:shape w14:anchorId="766D1521" id="Textbox 377" o:spid="_x0000_s1231" type="#_x0000_t202" style="position:absolute;margin-left:290.3pt;margin-top:96.25pt;width:138.25pt;height:44.5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" filled="f" stroked="f">
                <v:textbox inset="0,0,0,0">
                  <w:txbxContent>
                    <w:p w14:paraId="5D9B14D4" w14:textId="77777777" w:rsidR="00BE5563" w:rsidRDefault="00BF2423">
                      <w:pPr>
                        <w:spacing w:line="153" w:lineRule="exact"/>
                        <w:ind w:left="1092"/>
                        <w:rPr>
                          <w:sz w:val="14"/>
                        </w:rPr>
                      </w:pPr>
                      <w:r>
                        <w:rPr>
                          <w:spacing w:val="-2"/>
                          <w:w w:val="105"/>
                          <w:sz w:val="14"/>
                        </w:rPr>
                        <w:t>Asian</w:t>
                      </w:r>
                      <w:r>
                        <w:rPr>
                          <w:w w:val="105"/>
                          <w:sz w:val="14"/>
                        </w:rPr>
                        <w:t xml:space="preserve"> </w:t>
                      </w:r>
                      <w:r>
                        <w:rPr>
                          <w:spacing w:val="-2"/>
                          <w:w w:val="105"/>
                          <w:sz w:val="14"/>
                        </w:rPr>
                        <w:t>or</w:t>
                      </w:r>
                      <w:r>
                        <w:rPr>
                          <w:spacing w:val="-11"/>
                          <w:w w:val="105"/>
                          <w:sz w:val="14"/>
                        </w:rPr>
                        <w:t xml:space="preserve"> </w:t>
                      </w:r>
                      <w:r>
                        <w:rPr>
                          <w:spacing w:val="-2"/>
                          <w:w w:val="105"/>
                          <w:sz w:val="14"/>
                        </w:rPr>
                        <w:t>Asian</w:t>
                      </w:r>
                      <w:r>
                        <w:rPr>
                          <w:spacing w:val="4"/>
                          <w:w w:val="105"/>
                          <w:sz w:val="14"/>
                        </w:rPr>
                        <w:t xml:space="preserve"> </w:t>
                      </w:r>
                      <w:r>
                        <w:rPr>
                          <w:spacing w:val="-2"/>
                          <w:w w:val="105"/>
                          <w:sz w:val="14"/>
                        </w:rPr>
                        <w:t>British,</w:t>
                      </w:r>
                      <w:r>
                        <w:rPr>
                          <w:spacing w:val="-7"/>
                          <w:w w:val="105"/>
                          <w:sz w:val="14"/>
                        </w:rPr>
                        <w:t xml:space="preserve"> </w:t>
                      </w:r>
                      <w:r>
                        <w:rPr>
                          <w:spacing w:val="-5"/>
                          <w:w w:val="105"/>
                          <w:sz w:val="14"/>
                        </w:rPr>
                        <w:t>8%</w:t>
                      </w:r>
                    </w:p>
                    <w:p w14:paraId="5D9B14D5" w14:textId="54634713" w:rsidR="00BE5563" w:rsidRDefault="00BF2423">
                      <w:pPr>
                        <w:spacing w:line="146" w:lineRule="exact"/>
                        <w:ind w:left="1054"/>
                        <w:rPr>
                          <w:sz w:val="14"/>
                        </w:rPr>
                      </w:pPr>
                      <w:r>
                        <w:rPr>
                          <w:w w:val="105"/>
                          <w:sz w:val="14"/>
                        </w:rPr>
                        <w:t>Black</w:t>
                      </w:r>
                      <w:r>
                        <w:rPr>
                          <w:spacing w:val="-11"/>
                          <w:w w:val="105"/>
                          <w:sz w:val="14"/>
                        </w:rPr>
                        <w:t xml:space="preserve"> </w:t>
                      </w:r>
                      <w:r>
                        <w:rPr>
                          <w:w w:val="105"/>
                          <w:sz w:val="14"/>
                        </w:rPr>
                        <w:t>or</w:t>
                      </w:r>
                      <w:r>
                        <w:rPr>
                          <w:spacing w:val="-9"/>
                          <w:w w:val="105"/>
                          <w:sz w:val="14"/>
                        </w:rPr>
                        <w:t xml:space="preserve"> </w:t>
                      </w:r>
                      <w:r w:rsidR="0089273E">
                        <w:rPr>
                          <w:w w:val="105"/>
                          <w:sz w:val="14"/>
                        </w:rPr>
                        <w:t>B</w:t>
                      </w:r>
                      <w:r>
                        <w:rPr>
                          <w:w w:val="105"/>
                          <w:sz w:val="14"/>
                        </w:rPr>
                        <w:t>lack</w:t>
                      </w:r>
                      <w:r>
                        <w:rPr>
                          <w:spacing w:val="-11"/>
                          <w:w w:val="105"/>
                          <w:sz w:val="14"/>
                        </w:rPr>
                        <w:t xml:space="preserve"> </w:t>
                      </w:r>
                      <w:r>
                        <w:rPr>
                          <w:w w:val="105"/>
                          <w:sz w:val="14"/>
                        </w:rPr>
                        <w:t>British,</w:t>
                      </w:r>
                      <w:r>
                        <w:rPr>
                          <w:spacing w:val="-10"/>
                          <w:w w:val="105"/>
                          <w:sz w:val="14"/>
                        </w:rPr>
                        <w:t xml:space="preserve"> </w:t>
                      </w:r>
                      <w:r>
                        <w:rPr>
                          <w:spacing w:val="-5"/>
                          <w:w w:val="105"/>
                          <w:sz w:val="14"/>
                        </w:rPr>
                        <w:t>8%</w:t>
                      </w:r>
                    </w:p>
                    <w:p w14:paraId="5D9B14D6" w14:textId="77777777" w:rsidR="00BE5563" w:rsidRDefault="00BF2423">
                      <w:pPr>
                        <w:spacing w:line="145" w:lineRule="exact"/>
                        <w:ind w:left="736"/>
                        <w:rPr>
                          <w:sz w:val="14"/>
                        </w:rPr>
                      </w:pPr>
                      <w:r>
                        <w:rPr>
                          <w:spacing w:val="-2"/>
                          <w:w w:val="105"/>
                          <w:sz w:val="14"/>
                        </w:rPr>
                        <w:t>Mixed,</w:t>
                      </w:r>
                      <w:r>
                        <w:rPr>
                          <w:spacing w:val="-4"/>
                          <w:w w:val="105"/>
                          <w:sz w:val="14"/>
                        </w:rPr>
                        <w:t xml:space="preserve"> </w:t>
                      </w:r>
                      <w:r>
                        <w:rPr>
                          <w:spacing w:val="-5"/>
                          <w:w w:val="105"/>
                          <w:sz w:val="14"/>
                        </w:rPr>
                        <w:t>4%</w:t>
                      </w:r>
                    </w:p>
                    <w:p w14:paraId="5D9B14D7" w14:textId="77777777" w:rsidR="00BE5563" w:rsidRDefault="00BF2423">
                      <w:pPr>
                        <w:tabs>
                          <w:tab w:val="left" w:pos="545"/>
                        </w:tabs>
                        <w:spacing w:line="146" w:lineRule="exact"/>
                        <w:ind w:right="1245"/>
                        <w:jc w:val="right"/>
                        <w:rPr>
                          <w:sz w:val="14"/>
                        </w:rPr>
                      </w:pPr>
                      <w:r>
                        <w:rPr>
                          <w:spacing w:val="-5"/>
                          <w:position w:val="2"/>
                          <w:sz w:val="12"/>
                        </w:rPr>
                        <w:t>NHS</w:t>
                      </w:r>
                      <w:r>
                        <w:rPr>
                          <w:position w:val="2"/>
                          <w:sz w:val="12"/>
                        </w:rPr>
                        <w:tab/>
                      </w:r>
                      <w:r>
                        <w:rPr>
                          <w:sz w:val="14"/>
                        </w:rPr>
                        <w:t>Not</w:t>
                      </w:r>
                      <w:r>
                        <w:rPr>
                          <w:spacing w:val="14"/>
                          <w:sz w:val="14"/>
                        </w:rPr>
                        <w:t xml:space="preserve"> </w:t>
                      </w:r>
                      <w:r>
                        <w:rPr>
                          <w:sz w:val="14"/>
                        </w:rPr>
                        <w:t>known,</w:t>
                      </w:r>
                      <w:r>
                        <w:rPr>
                          <w:spacing w:val="7"/>
                          <w:sz w:val="14"/>
                        </w:rPr>
                        <w:t xml:space="preserve"> </w:t>
                      </w:r>
                      <w:r>
                        <w:rPr>
                          <w:spacing w:val="-5"/>
                          <w:sz w:val="14"/>
                        </w:rPr>
                        <w:t>1%</w:t>
                      </w:r>
                    </w:p>
                    <w:p w14:paraId="5D9B14D8" w14:textId="77777777" w:rsidR="00BE5563" w:rsidRDefault="00BF2423">
                      <w:pPr>
                        <w:spacing w:line="146" w:lineRule="exact"/>
                        <w:ind w:right="1260"/>
                        <w:jc w:val="right"/>
                        <w:rPr>
                          <w:sz w:val="14"/>
                        </w:rPr>
                      </w:pPr>
                      <w:r>
                        <w:rPr>
                          <w:w w:val="105"/>
                          <w:sz w:val="14"/>
                        </w:rPr>
                        <w:t>Not</w:t>
                      </w:r>
                      <w:r>
                        <w:rPr>
                          <w:spacing w:val="-9"/>
                          <w:w w:val="105"/>
                          <w:sz w:val="14"/>
                        </w:rPr>
                        <w:t xml:space="preserve"> </w:t>
                      </w:r>
                      <w:r>
                        <w:rPr>
                          <w:w w:val="105"/>
                          <w:sz w:val="14"/>
                        </w:rPr>
                        <w:t>stated,</w:t>
                      </w:r>
                      <w:r>
                        <w:rPr>
                          <w:spacing w:val="-10"/>
                          <w:w w:val="105"/>
                          <w:sz w:val="14"/>
                        </w:rPr>
                        <w:t xml:space="preserve"> </w:t>
                      </w:r>
                      <w:r>
                        <w:rPr>
                          <w:spacing w:val="-5"/>
                          <w:w w:val="105"/>
                          <w:sz w:val="14"/>
                        </w:rPr>
                        <w:t>2%</w:t>
                      </w:r>
                    </w:p>
                    <w:p w14:paraId="5D9B14D9" w14:textId="77777777" w:rsidR="00BE5563" w:rsidRDefault="00BF2423">
                      <w:pPr>
                        <w:spacing w:line="153" w:lineRule="exact"/>
                        <w:ind w:left="600"/>
                        <w:rPr>
                          <w:sz w:val="14"/>
                        </w:rPr>
                      </w:pPr>
                      <w:r>
                        <w:rPr>
                          <w:sz w:val="14"/>
                        </w:rPr>
                        <w:t xml:space="preserve">Other, </w:t>
                      </w:r>
                      <w:r>
                        <w:rPr>
                          <w:spacing w:val="-7"/>
                          <w:sz w:val="14"/>
                        </w:rPr>
                        <w:t>2%</w:t>
                      </w:r>
                    </w:p>
                  </w:txbxContent>
                </v:textbox>
                <w10:wrap type="topAndBottom"/>
              </v:shape>
            </w:pict>
          </mc:Fallback>
        </mc:AlternateContent>
      </w:r>
      <w:r>
        <w:rPr>
          <w:noProof/>
          <w:sz w:val="5"/>
        </w:rPr>
        <mc:AlternateContent>
          <mc:Choice Requires="wps">
            <w:drawing>
              <wp:anchor distT="0" distB="0" distL="114300" distR="114300" simplePos="0" relativeHeight="251658273" behindDoc="0" locked="0" layoutInCell="1" allowOverlap="1" wp14:anchorId="01E26F42" wp14:editId="684E669F">
                <wp:simplePos x="0" y="0"/>
                <wp:positionH relativeFrom="column">
                  <wp:posOffset>7663998</wp:posOffset>
                </wp:positionH>
                <wp:positionV relativeFrom="paragraph">
                  <wp:posOffset>1777451</wp:posOffset>
                </wp:positionV>
                <wp:extent cx="1108075" cy="102870"/>
                <wp:effectExtent l="0" t="0" r="0" b="0"/>
                <wp:wrapTopAndBottom/>
                <wp:docPr id="378" name="Textbox 378"/>
                <wp:cNvGraphicFramePr/>
                <a:graphic xmlns:a="http://schemas.openxmlformats.org/drawingml/2006/main">
                  <a:graphicData uri="http://schemas.microsoft.com/office/word/2010/wordprocessingShape">
                    <wps:wsp>
                      <wps:cNvSpPr txBox="1"/>
                      <wps:spPr>
                        <a:xfrm>
                          <a:off x="0" y="0"/>
                          <a:ext cx="1108075" cy="102870"/>
                        </a:xfrm>
                        <a:prstGeom prst="rect">
                          <a:avLst/>
                        </a:prstGeom>
                      </wps:spPr>
                      <wps:txbx>
                        <w:txbxContent>
                          <w:p w14:paraId="5D9B14DA" w14:textId="77777777" w:rsidR="00BE5563" w:rsidRDefault="00BF2423">
                            <w:pPr>
                              <w:spacing w:line="161" w:lineRule="exact"/>
                              <w:rPr>
                                <w:sz w:val="14"/>
                              </w:rPr>
                            </w:pPr>
                            <w:r>
                              <w:rPr>
                                <w:w w:val="105"/>
                                <w:sz w:val="14"/>
                              </w:rPr>
                              <w:t>White</w:t>
                            </w:r>
                            <w:r>
                              <w:rPr>
                                <w:spacing w:val="-11"/>
                                <w:w w:val="105"/>
                                <w:sz w:val="14"/>
                              </w:rPr>
                              <w:t xml:space="preserve"> </w:t>
                            </w:r>
                            <w:r>
                              <w:rPr>
                                <w:w w:val="105"/>
                                <w:sz w:val="14"/>
                              </w:rPr>
                              <w:t>or</w:t>
                            </w:r>
                            <w:r>
                              <w:rPr>
                                <w:spacing w:val="-10"/>
                                <w:w w:val="105"/>
                                <w:sz w:val="14"/>
                              </w:rPr>
                              <w:t xml:space="preserve"> </w:t>
                            </w:r>
                            <w:r>
                              <w:rPr>
                                <w:w w:val="105"/>
                                <w:sz w:val="14"/>
                              </w:rPr>
                              <w:t>white</w:t>
                            </w:r>
                            <w:r>
                              <w:rPr>
                                <w:spacing w:val="-9"/>
                                <w:w w:val="105"/>
                                <w:sz w:val="14"/>
                              </w:rPr>
                              <w:t xml:space="preserve"> </w:t>
                            </w:r>
                            <w:r>
                              <w:rPr>
                                <w:w w:val="105"/>
                                <w:sz w:val="14"/>
                              </w:rPr>
                              <w:t>British,</w:t>
                            </w:r>
                            <w:r>
                              <w:rPr>
                                <w:spacing w:val="-10"/>
                                <w:w w:val="105"/>
                                <w:sz w:val="14"/>
                              </w:rPr>
                              <w:t xml:space="preserve"> </w:t>
                            </w:r>
                            <w:r>
                              <w:rPr>
                                <w:spacing w:val="-5"/>
                                <w:w w:val="105"/>
                                <w:sz w:val="14"/>
                              </w:rPr>
                              <w:t>75%</w:t>
                            </w:r>
                          </w:p>
                        </w:txbxContent>
                      </wps:txbx>
                      <wps:bodyPr wrap="square" lIns="0" tIns="0" rIns="0" bIns="0" rtlCol="0">
                        <a:noAutofit/>
                      </wps:bodyPr>
                    </wps:wsp>
                  </a:graphicData>
                </a:graphic>
              </wp:anchor>
            </w:drawing>
          </mc:Choice>
          <mc:Fallback>
            <w:pict>
              <v:shape w14:anchorId="01E26F42" id="Textbox 378" o:spid="_x0000_s1232" type="#_x0000_t202" style="position:absolute;margin-left:603.45pt;margin-top:139.95pt;width:87.25pt;height:8.1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" filled="f" stroked="f">
                <v:textbox inset="0,0,0,0">
                  <w:txbxContent>
                    <w:p w14:paraId="5D9B14DA" w14:textId="77777777" w:rsidR="00BE5563" w:rsidRDefault="00BF2423">
                      <w:pPr>
                        <w:spacing w:line="161" w:lineRule="exact"/>
                        <w:rPr>
                          <w:sz w:val="14"/>
                        </w:rPr>
                      </w:pPr>
                      <w:r>
                        <w:rPr>
                          <w:w w:val="105"/>
                          <w:sz w:val="14"/>
                        </w:rPr>
                        <w:t>White</w:t>
                      </w:r>
                      <w:r>
                        <w:rPr>
                          <w:spacing w:val="-11"/>
                          <w:w w:val="105"/>
                          <w:sz w:val="14"/>
                        </w:rPr>
                        <w:t xml:space="preserve"> </w:t>
                      </w:r>
                      <w:r>
                        <w:rPr>
                          <w:w w:val="105"/>
                          <w:sz w:val="14"/>
                        </w:rPr>
                        <w:t>or</w:t>
                      </w:r>
                      <w:r>
                        <w:rPr>
                          <w:spacing w:val="-10"/>
                          <w:w w:val="105"/>
                          <w:sz w:val="14"/>
                        </w:rPr>
                        <w:t xml:space="preserve"> </w:t>
                      </w:r>
                      <w:r>
                        <w:rPr>
                          <w:w w:val="105"/>
                          <w:sz w:val="14"/>
                        </w:rPr>
                        <w:t>white</w:t>
                      </w:r>
                      <w:r>
                        <w:rPr>
                          <w:spacing w:val="-9"/>
                          <w:w w:val="105"/>
                          <w:sz w:val="14"/>
                        </w:rPr>
                        <w:t xml:space="preserve"> </w:t>
                      </w:r>
                      <w:r>
                        <w:rPr>
                          <w:w w:val="105"/>
                          <w:sz w:val="14"/>
                        </w:rPr>
                        <w:t>British,</w:t>
                      </w:r>
                      <w:r>
                        <w:rPr>
                          <w:spacing w:val="-10"/>
                          <w:w w:val="105"/>
                          <w:sz w:val="14"/>
                        </w:rPr>
                        <w:t xml:space="preserve"> </w:t>
                      </w:r>
                      <w:r>
                        <w:rPr>
                          <w:spacing w:val="-5"/>
                          <w:w w:val="105"/>
                          <w:sz w:val="14"/>
                        </w:rPr>
                        <w:t>75%</w:t>
                      </w:r>
                    </w:p>
                  </w:txbxContent>
                </v:textbox>
                <w10:wrap type="topAndBottom"/>
              </v:shape>
            </w:pict>
          </mc:Fallback>
        </mc:AlternateContent>
      </w:r>
      <w:r>
        <w:rPr>
          <w:noProof/>
          <w:sz w:val="5"/>
        </w:rPr>
        <mc:AlternateContent>
          <mc:Choice Requires="wps">
            <w:drawing>
              <wp:anchor distT="0" distB="0" distL="114300" distR="114300" simplePos="0" relativeHeight="251658274" behindDoc="0" locked="0" layoutInCell="1" allowOverlap="1" wp14:anchorId="0C43683C" wp14:editId="22C3CF89">
                <wp:simplePos x="0" y="0"/>
                <wp:positionH relativeFrom="column">
                  <wp:posOffset>3171309</wp:posOffset>
                </wp:positionH>
                <wp:positionV relativeFrom="paragraph">
                  <wp:posOffset>2318129</wp:posOffset>
                </wp:positionV>
                <wp:extent cx="690245" cy="85725"/>
                <wp:effectExtent l="0" t="0" r="0" b="0"/>
                <wp:wrapTopAndBottom/>
                <wp:docPr id="379" name="Textbox 379"/>
                <wp:cNvGraphicFramePr/>
                <a:graphic xmlns:a="http://schemas.openxmlformats.org/drawingml/2006/main">
                  <a:graphicData uri="http://schemas.microsoft.com/office/word/2010/wordprocessingShape">
                    <wps:wsp>
                      <wps:cNvSpPr txBox="1"/>
                      <wps:spPr>
                        <a:xfrm>
                          <a:off x="0" y="0"/>
                          <a:ext cx="690245" cy="85725"/>
                        </a:xfrm>
                        <a:prstGeom prst="rect">
                          <a:avLst/>
                        </a:prstGeom>
                      </wps:spPr>
                      <wps:txbx>
                        <w:txbxContent>
                          <w:p w14:paraId="5D9B14DB" w14:textId="77777777" w:rsidR="00BE5563" w:rsidRDefault="00BF2423">
                            <w:pPr>
                              <w:spacing w:line="135" w:lineRule="exact"/>
                              <w:rPr>
                                <w:sz w:val="12"/>
                              </w:rPr>
                            </w:pPr>
                            <w:r>
                              <w:rPr>
                                <w:spacing w:val="-2"/>
                                <w:sz w:val="12"/>
                              </w:rPr>
                              <w:t>Independent/private</w:t>
                            </w:r>
                          </w:p>
                        </w:txbxContent>
                      </wps:txbx>
                      <wps:bodyPr wrap="square" lIns="0" tIns="0" rIns="0" bIns="0" rtlCol="0">
                        <a:noAutofit/>
                      </wps:bodyPr>
                    </wps:wsp>
                  </a:graphicData>
                </a:graphic>
              </wp:anchor>
            </w:drawing>
          </mc:Choice>
          <mc:Fallback>
            <w:pict>
              <v:shape w14:anchorId="0C43683C" id="Textbox 379" o:spid="_x0000_s1233" type="#_x0000_t202" style="position:absolute;margin-left:249.7pt;margin-top:182.55pt;width:54.35pt;height:6.7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" filled="f" stroked="f">
                <v:textbox inset="0,0,0,0">
                  <w:txbxContent>
                    <w:p w14:paraId="5D9B14DB" w14:textId="77777777" w:rsidR="00BE5563" w:rsidRDefault="00BF2423">
                      <w:pPr>
                        <w:spacing w:line="135" w:lineRule="exact"/>
                        <w:rPr>
                          <w:sz w:val="12"/>
                        </w:rPr>
                      </w:pPr>
                      <w:r>
                        <w:rPr>
                          <w:spacing w:val="-2"/>
                          <w:sz w:val="12"/>
                        </w:rPr>
                        <w:t>Independent/private</w:t>
                      </w:r>
                    </w:p>
                  </w:txbxContent>
                </v:textbox>
                <w10:wrap type="topAndBottom"/>
              </v:shape>
            </w:pict>
          </mc:Fallback>
        </mc:AlternateContent>
      </w:r>
      <w:r>
        <w:rPr>
          <w:noProof/>
          <w:sz w:val="5"/>
        </w:rPr>
        <mc:AlternateContent>
          <mc:Choice Requires="wps">
            <w:drawing>
              <wp:anchor distT="0" distB="0" distL="114300" distR="114300" simplePos="0" relativeHeight="251658275" behindDoc="0" locked="0" layoutInCell="1" allowOverlap="1" wp14:anchorId="1DD6390B" wp14:editId="4CFD7237">
                <wp:simplePos x="0" y="0"/>
                <wp:positionH relativeFrom="column">
                  <wp:posOffset>3959586</wp:posOffset>
                </wp:positionH>
                <wp:positionV relativeFrom="paragraph">
                  <wp:posOffset>2038224</wp:posOffset>
                </wp:positionV>
                <wp:extent cx="1396365" cy="565150"/>
                <wp:effectExtent l="0" t="0" r="0" b="0"/>
                <wp:wrapTopAndBottom/>
                <wp:docPr id="380" name="Textbox 380"/>
                <wp:cNvGraphicFramePr/>
                <a:graphic xmlns:a="http://schemas.openxmlformats.org/drawingml/2006/main">
                  <a:graphicData uri="http://schemas.microsoft.com/office/word/2010/wordprocessingShape">
                    <wps:wsp>
                      <wps:cNvSpPr txBox="1"/>
                      <wps:spPr>
                        <a:xfrm>
                          <a:off x="0" y="0"/>
                          <a:ext cx="1396365" cy="565150"/>
                        </a:xfrm>
                        <a:prstGeom prst="rect">
                          <a:avLst/>
                        </a:prstGeom>
                      </wps:spPr>
                      <wps:txbx>
                        <w:txbxContent>
                          <w:p w14:paraId="5D9B14DC" w14:textId="4B7B6A20" w:rsidR="00BE5563" w:rsidRDefault="00BF2423">
                            <w:pPr>
                              <w:spacing w:before="12" w:line="216" w:lineRule="auto"/>
                              <w:ind w:left="127" w:firstLine="398"/>
                              <w:rPr>
                                <w:sz w:val="14"/>
                              </w:rPr>
                            </w:pPr>
                            <w:r>
                              <w:rPr>
                                <w:spacing w:val="-2"/>
                                <w:w w:val="105"/>
                                <w:sz w:val="14"/>
                              </w:rPr>
                              <w:t>Asian</w:t>
                            </w:r>
                            <w:r>
                              <w:rPr>
                                <w:spacing w:val="-8"/>
                                <w:w w:val="105"/>
                                <w:sz w:val="14"/>
                              </w:rPr>
                              <w:t xml:space="preserve"> </w:t>
                            </w:r>
                            <w:r>
                              <w:rPr>
                                <w:spacing w:val="-2"/>
                                <w:w w:val="105"/>
                                <w:sz w:val="14"/>
                              </w:rPr>
                              <w:t>or</w:t>
                            </w:r>
                            <w:r>
                              <w:rPr>
                                <w:spacing w:val="-11"/>
                                <w:w w:val="105"/>
                                <w:sz w:val="14"/>
                              </w:rPr>
                              <w:t xml:space="preserve"> </w:t>
                            </w:r>
                            <w:r>
                              <w:rPr>
                                <w:spacing w:val="-2"/>
                                <w:w w:val="105"/>
                                <w:sz w:val="14"/>
                              </w:rPr>
                              <w:t>Asian</w:t>
                            </w:r>
                            <w:r>
                              <w:rPr>
                                <w:spacing w:val="-5"/>
                                <w:w w:val="105"/>
                                <w:sz w:val="14"/>
                              </w:rPr>
                              <w:t xml:space="preserve"> </w:t>
                            </w:r>
                            <w:r>
                              <w:rPr>
                                <w:spacing w:val="-2"/>
                                <w:w w:val="105"/>
                                <w:sz w:val="14"/>
                              </w:rPr>
                              <w:t>British,</w:t>
                            </w:r>
                            <w:r>
                              <w:rPr>
                                <w:spacing w:val="-8"/>
                                <w:w w:val="105"/>
                                <w:sz w:val="14"/>
                              </w:rPr>
                              <w:t xml:space="preserve"> </w:t>
                            </w:r>
                            <w:r>
                              <w:rPr>
                                <w:spacing w:val="-2"/>
                                <w:w w:val="105"/>
                                <w:sz w:val="14"/>
                              </w:rPr>
                              <w:t>7%</w:t>
                            </w:r>
                            <w:r>
                              <w:rPr>
                                <w:w w:val="105"/>
                                <w:sz w:val="14"/>
                              </w:rPr>
                              <w:t xml:space="preserve"> Black or </w:t>
                            </w:r>
                            <w:r w:rsidR="0089273E">
                              <w:rPr>
                                <w:w w:val="105"/>
                                <w:sz w:val="14"/>
                              </w:rPr>
                              <w:t>B</w:t>
                            </w:r>
                            <w:r>
                              <w:rPr>
                                <w:w w:val="105"/>
                                <w:sz w:val="14"/>
                              </w:rPr>
                              <w:t>lack British, 2% Mixed, 2%</w:t>
                            </w:r>
                          </w:p>
                          <w:p w14:paraId="5D9B14DD" w14:textId="77777777" w:rsidR="00BE5563" w:rsidRDefault="00BF2423">
                            <w:pPr>
                              <w:spacing w:line="142" w:lineRule="exact"/>
                              <w:ind w:left="94"/>
                              <w:rPr>
                                <w:sz w:val="14"/>
                              </w:rPr>
                            </w:pPr>
                            <w:r>
                              <w:rPr>
                                <w:w w:val="105"/>
                                <w:sz w:val="14"/>
                              </w:rPr>
                              <w:t>Not</w:t>
                            </w:r>
                            <w:r>
                              <w:rPr>
                                <w:spacing w:val="-10"/>
                                <w:w w:val="105"/>
                                <w:sz w:val="14"/>
                              </w:rPr>
                              <w:t xml:space="preserve"> </w:t>
                            </w:r>
                            <w:r>
                              <w:rPr>
                                <w:w w:val="105"/>
                                <w:sz w:val="14"/>
                              </w:rPr>
                              <w:t>known,</w:t>
                            </w:r>
                            <w:r>
                              <w:rPr>
                                <w:spacing w:val="-11"/>
                                <w:w w:val="105"/>
                                <w:sz w:val="14"/>
                              </w:rPr>
                              <w:t xml:space="preserve"> </w:t>
                            </w:r>
                            <w:r>
                              <w:rPr>
                                <w:spacing w:val="-5"/>
                                <w:w w:val="105"/>
                                <w:sz w:val="14"/>
                              </w:rPr>
                              <w:t>1%</w:t>
                            </w:r>
                          </w:p>
                          <w:p w14:paraId="5D9B14DE" w14:textId="77777777" w:rsidR="00BE5563" w:rsidRDefault="00BF2423">
                            <w:pPr>
                              <w:spacing w:line="146" w:lineRule="exact"/>
                              <w:ind w:left="63"/>
                              <w:rPr>
                                <w:sz w:val="14"/>
                              </w:rPr>
                            </w:pPr>
                            <w:r>
                              <w:rPr>
                                <w:w w:val="105"/>
                                <w:sz w:val="14"/>
                              </w:rPr>
                              <w:t>Not</w:t>
                            </w:r>
                            <w:r>
                              <w:rPr>
                                <w:spacing w:val="-5"/>
                                <w:w w:val="105"/>
                                <w:sz w:val="14"/>
                              </w:rPr>
                              <w:t xml:space="preserve"> </w:t>
                            </w:r>
                            <w:r>
                              <w:rPr>
                                <w:w w:val="105"/>
                                <w:sz w:val="14"/>
                              </w:rPr>
                              <w:t>stated,</w:t>
                            </w:r>
                            <w:r>
                              <w:rPr>
                                <w:spacing w:val="-10"/>
                                <w:w w:val="105"/>
                                <w:sz w:val="14"/>
                              </w:rPr>
                              <w:t xml:space="preserve"> </w:t>
                            </w:r>
                            <w:r>
                              <w:rPr>
                                <w:spacing w:val="-5"/>
                                <w:w w:val="105"/>
                                <w:sz w:val="14"/>
                              </w:rPr>
                              <w:t>1%</w:t>
                            </w:r>
                          </w:p>
                          <w:p w14:paraId="5D9B14DF" w14:textId="77777777" w:rsidR="00BE5563" w:rsidRDefault="00BF2423">
                            <w:pPr>
                              <w:spacing w:line="153" w:lineRule="exact"/>
                              <w:rPr>
                                <w:sz w:val="14"/>
                              </w:rPr>
                            </w:pPr>
                            <w:r>
                              <w:rPr>
                                <w:sz w:val="14"/>
                              </w:rPr>
                              <w:t xml:space="preserve">Other, </w:t>
                            </w:r>
                            <w:r>
                              <w:rPr>
                                <w:spacing w:val="-7"/>
                                <w:sz w:val="14"/>
                              </w:rPr>
                              <w:t>0%</w:t>
                            </w:r>
                          </w:p>
                        </w:txbxContent>
                      </wps:txbx>
                      <wps:bodyPr wrap="square" lIns="0" tIns="0" rIns="0" bIns="0" rtlCol="0">
                        <a:noAutofit/>
                      </wps:bodyPr>
                    </wps:wsp>
                  </a:graphicData>
                </a:graphic>
              </wp:anchor>
            </w:drawing>
          </mc:Choice>
          <mc:Fallback>
            <w:pict>
              <v:shape w14:anchorId="1DD6390B" id="Textbox 380" o:spid="_x0000_s1234" type="#_x0000_t202" style="position:absolute;margin-left:311.8pt;margin-top:160.5pt;width:109.95pt;height:44.5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" filled="f" stroked="f">
                <v:textbox inset="0,0,0,0">
                  <w:txbxContent>
                    <w:p w14:paraId="5D9B14DC" w14:textId="4B7B6A20" w:rsidR="00BE5563" w:rsidRDefault="00BF2423">
                      <w:pPr>
                        <w:spacing w:before="12" w:line="216" w:lineRule="auto"/>
                        <w:ind w:left="127" w:firstLine="398"/>
                        <w:rPr>
                          <w:sz w:val="14"/>
                        </w:rPr>
                      </w:pPr>
                      <w:r>
                        <w:rPr>
                          <w:spacing w:val="-2"/>
                          <w:w w:val="105"/>
                          <w:sz w:val="14"/>
                        </w:rPr>
                        <w:t>Asian</w:t>
                      </w:r>
                      <w:r>
                        <w:rPr>
                          <w:spacing w:val="-8"/>
                          <w:w w:val="105"/>
                          <w:sz w:val="14"/>
                        </w:rPr>
                        <w:t xml:space="preserve"> </w:t>
                      </w:r>
                      <w:r>
                        <w:rPr>
                          <w:spacing w:val="-2"/>
                          <w:w w:val="105"/>
                          <w:sz w:val="14"/>
                        </w:rPr>
                        <w:t>or</w:t>
                      </w:r>
                      <w:r>
                        <w:rPr>
                          <w:spacing w:val="-11"/>
                          <w:w w:val="105"/>
                          <w:sz w:val="14"/>
                        </w:rPr>
                        <w:t xml:space="preserve"> </w:t>
                      </w:r>
                      <w:r>
                        <w:rPr>
                          <w:spacing w:val="-2"/>
                          <w:w w:val="105"/>
                          <w:sz w:val="14"/>
                        </w:rPr>
                        <w:t>Asian</w:t>
                      </w:r>
                      <w:r>
                        <w:rPr>
                          <w:spacing w:val="-5"/>
                          <w:w w:val="105"/>
                          <w:sz w:val="14"/>
                        </w:rPr>
                        <w:t xml:space="preserve"> </w:t>
                      </w:r>
                      <w:r>
                        <w:rPr>
                          <w:spacing w:val="-2"/>
                          <w:w w:val="105"/>
                          <w:sz w:val="14"/>
                        </w:rPr>
                        <w:t>British,</w:t>
                      </w:r>
                      <w:r>
                        <w:rPr>
                          <w:spacing w:val="-8"/>
                          <w:w w:val="105"/>
                          <w:sz w:val="14"/>
                        </w:rPr>
                        <w:t xml:space="preserve"> </w:t>
                      </w:r>
                      <w:r>
                        <w:rPr>
                          <w:spacing w:val="-2"/>
                          <w:w w:val="105"/>
                          <w:sz w:val="14"/>
                        </w:rPr>
                        <w:t>7%</w:t>
                      </w:r>
                      <w:r>
                        <w:rPr>
                          <w:w w:val="105"/>
                          <w:sz w:val="14"/>
                        </w:rPr>
                        <w:t xml:space="preserve"> Black or </w:t>
                      </w:r>
                      <w:r w:rsidR="0089273E">
                        <w:rPr>
                          <w:w w:val="105"/>
                          <w:sz w:val="14"/>
                        </w:rPr>
                        <w:t>B</w:t>
                      </w:r>
                      <w:r>
                        <w:rPr>
                          <w:w w:val="105"/>
                          <w:sz w:val="14"/>
                        </w:rPr>
                        <w:t>lack British, 2% Mixed, 2%</w:t>
                      </w:r>
                    </w:p>
                    <w:p w14:paraId="5D9B14DD" w14:textId="77777777" w:rsidR="00BE5563" w:rsidRDefault="00BF2423">
                      <w:pPr>
                        <w:spacing w:line="142" w:lineRule="exact"/>
                        <w:ind w:left="94"/>
                        <w:rPr>
                          <w:sz w:val="14"/>
                        </w:rPr>
                      </w:pPr>
                      <w:r>
                        <w:rPr>
                          <w:w w:val="105"/>
                          <w:sz w:val="14"/>
                        </w:rPr>
                        <w:t>Not</w:t>
                      </w:r>
                      <w:r>
                        <w:rPr>
                          <w:spacing w:val="-10"/>
                          <w:w w:val="105"/>
                          <w:sz w:val="14"/>
                        </w:rPr>
                        <w:t xml:space="preserve"> </w:t>
                      </w:r>
                      <w:r>
                        <w:rPr>
                          <w:w w:val="105"/>
                          <w:sz w:val="14"/>
                        </w:rPr>
                        <w:t>known,</w:t>
                      </w:r>
                      <w:r>
                        <w:rPr>
                          <w:spacing w:val="-11"/>
                          <w:w w:val="105"/>
                          <w:sz w:val="14"/>
                        </w:rPr>
                        <w:t xml:space="preserve"> </w:t>
                      </w:r>
                      <w:r>
                        <w:rPr>
                          <w:spacing w:val="-5"/>
                          <w:w w:val="105"/>
                          <w:sz w:val="14"/>
                        </w:rPr>
                        <w:t>1%</w:t>
                      </w:r>
                    </w:p>
                    <w:p w14:paraId="5D9B14DE" w14:textId="77777777" w:rsidR="00BE5563" w:rsidRDefault="00BF2423">
                      <w:pPr>
                        <w:spacing w:line="146" w:lineRule="exact"/>
                        <w:ind w:left="63"/>
                        <w:rPr>
                          <w:sz w:val="14"/>
                        </w:rPr>
                      </w:pPr>
                      <w:r>
                        <w:rPr>
                          <w:w w:val="105"/>
                          <w:sz w:val="14"/>
                        </w:rPr>
                        <w:t>Not</w:t>
                      </w:r>
                      <w:r>
                        <w:rPr>
                          <w:spacing w:val="-5"/>
                          <w:w w:val="105"/>
                          <w:sz w:val="14"/>
                        </w:rPr>
                        <w:t xml:space="preserve"> </w:t>
                      </w:r>
                      <w:r>
                        <w:rPr>
                          <w:w w:val="105"/>
                          <w:sz w:val="14"/>
                        </w:rPr>
                        <w:t>stated,</w:t>
                      </w:r>
                      <w:r>
                        <w:rPr>
                          <w:spacing w:val="-10"/>
                          <w:w w:val="105"/>
                          <w:sz w:val="14"/>
                        </w:rPr>
                        <w:t xml:space="preserve"> </w:t>
                      </w:r>
                      <w:r>
                        <w:rPr>
                          <w:spacing w:val="-5"/>
                          <w:w w:val="105"/>
                          <w:sz w:val="14"/>
                        </w:rPr>
                        <w:t>1%</w:t>
                      </w:r>
                    </w:p>
                    <w:p w14:paraId="5D9B14DF" w14:textId="77777777" w:rsidR="00BE5563" w:rsidRDefault="00BF2423">
                      <w:pPr>
                        <w:spacing w:line="153" w:lineRule="exact"/>
                        <w:rPr>
                          <w:sz w:val="14"/>
                        </w:rPr>
                      </w:pPr>
                      <w:r>
                        <w:rPr>
                          <w:sz w:val="14"/>
                        </w:rPr>
                        <w:t xml:space="preserve">Other, </w:t>
                      </w:r>
                      <w:r>
                        <w:rPr>
                          <w:spacing w:val="-7"/>
                          <w:sz w:val="14"/>
                        </w:rPr>
                        <w:t>0%</w:t>
                      </w:r>
                    </w:p>
                  </w:txbxContent>
                </v:textbox>
                <w10:wrap type="topAndBottom"/>
              </v:shape>
            </w:pict>
          </mc:Fallback>
        </mc:AlternateContent>
      </w:r>
      <w:r>
        <w:rPr>
          <w:noProof/>
          <w:sz w:val="5"/>
        </w:rPr>
        <mc:AlternateContent>
          <mc:Choice Requires="wps">
            <w:drawing>
              <wp:anchor distT="0" distB="0" distL="114300" distR="114300" simplePos="0" relativeHeight="251658276" behindDoc="0" locked="0" layoutInCell="1" allowOverlap="1" wp14:anchorId="3D06BEBF" wp14:editId="321391B5">
                <wp:simplePos x="0" y="0"/>
                <wp:positionH relativeFrom="column">
                  <wp:posOffset>7833254</wp:posOffset>
                </wp:positionH>
                <wp:positionV relativeFrom="paragraph">
                  <wp:posOffset>2429994</wp:posOffset>
                </wp:positionV>
                <wp:extent cx="1108075" cy="102870"/>
                <wp:effectExtent l="0" t="0" r="0" b="0"/>
                <wp:wrapTopAndBottom/>
                <wp:docPr id="381" name="Textbox 381"/>
                <wp:cNvGraphicFramePr/>
                <a:graphic xmlns:a="http://schemas.openxmlformats.org/drawingml/2006/main">
                  <a:graphicData uri="http://schemas.microsoft.com/office/word/2010/wordprocessingShape">
                    <wps:wsp>
                      <wps:cNvSpPr txBox="1"/>
                      <wps:spPr>
                        <a:xfrm>
                          <a:off x="0" y="0"/>
                          <a:ext cx="1108075" cy="102870"/>
                        </a:xfrm>
                        <a:prstGeom prst="rect">
                          <a:avLst/>
                        </a:prstGeom>
                      </wps:spPr>
                      <wps:txbx>
                        <w:txbxContent>
                          <w:p w14:paraId="5D9B14E0" w14:textId="77777777" w:rsidR="00BE5563" w:rsidRDefault="00BF2423">
                            <w:pPr>
                              <w:spacing w:line="161" w:lineRule="exact"/>
                              <w:rPr>
                                <w:sz w:val="14"/>
                              </w:rPr>
                            </w:pPr>
                            <w:r>
                              <w:rPr>
                                <w:w w:val="105"/>
                                <w:sz w:val="14"/>
                              </w:rPr>
                              <w:t>White</w:t>
                            </w:r>
                            <w:r>
                              <w:rPr>
                                <w:spacing w:val="-11"/>
                                <w:w w:val="105"/>
                                <w:sz w:val="14"/>
                              </w:rPr>
                              <w:t xml:space="preserve"> </w:t>
                            </w:r>
                            <w:r>
                              <w:rPr>
                                <w:w w:val="105"/>
                                <w:sz w:val="14"/>
                              </w:rPr>
                              <w:t>or</w:t>
                            </w:r>
                            <w:r>
                              <w:rPr>
                                <w:spacing w:val="-10"/>
                                <w:w w:val="105"/>
                                <w:sz w:val="14"/>
                              </w:rPr>
                              <w:t xml:space="preserve"> </w:t>
                            </w:r>
                            <w:r>
                              <w:rPr>
                                <w:w w:val="105"/>
                                <w:sz w:val="14"/>
                              </w:rPr>
                              <w:t>white</w:t>
                            </w:r>
                            <w:r>
                              <w:rPr>
                                <w:spacing w:val="-9"/>
                                <w:w w:val="105"/>
                                <w:sz w:val="14"/>
                              </w:rPr>
                              <w:t xml:space="preserve"> </w:t>
                            </w:r>
                            <w:r>
                              <w:rPr>
                                <w:w w:val="105"/>
                                <w:sz w:val="14"/>
                              </w:rPr>
                              <w:t>British,</w:t>
                            </w:r>
                            <w:r>
                              <w:rPr>
                                <w:spacing w:val="-10"/>
                                <w:w w:val="105"/>
                                <w:sz w:val="14"/>
                              </w:rPr>
                              <w:t xml:space="preserve"> </w:t>
                            </w:r>
                            <w:r>
                              <w:rPr>
                                <w:spacing w:val="-5"/>
                                <w:w w:val="105"/>
                                <w:sz w:val="14"/>
                              </w:rPr>
                              <w:t>87%</w:t>
                            </w:r>
                          </w:p>
                        </w:txbxContent>
                      </wps:txbx>
                      <wps:bodyPr wrap="square" lIns="0" tIns="0" rIns="0" bIns="0" rtlCol="0">
                        <a:noAutofit/>
                      </wps:bodyPr>
                    </wps:wsp>
                  </a:graphicData>
                </a:graphic>
              </wp:anchor>
            </w:drawing>
          </mc:Choice>
          <mc:Fallback>
            <w:pict>
              <v:shape w14:anchorId="3D06BEBF" id="Textbox 381" o:spid="_x0000_s1235" type="#_x0000_t202" style="position:absolute;margin-left:616.8pt;margin-top:191.35pt;width:87.25pt;height:8.1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" filled="f" stroked="f">
                <v:textbox inset="0,0,0,0">
                  <w:txbxContent>
                    <w:p w14:paraId="5D9B14E0" w14:textId="77777777" w:rsidR="00BE5563" w:rsidRDefault="00BF2423">
                      <w:pPr>
                        <w:spacing w:line="161" w:lineRule="exact"/>
                        <w:rPr>
                          <w:sz w:val="14"/>
                        </w:rPr>
                      </w:pPr>
                      <w:r>
                        <w:rPr>
                          <w:w w:val="105"/>
                          <w:sz w:val="14"/>
                        </w:rPr>
                        <w:t>White</w:t>
                      </w:r>
                      <w:r>
                        <w:rPr>
                          <w:spacing w:val="-11"/>
                          <w:w w:val="105"/>
                          <w:sz w:val="14"/>
                        </w:rPr>
                        <w:t xml:space="preserve"> </w:t>
                      </w:r>
                      <w:r>
                        <w:rPr>
                          <w:w w:val="105"/>
                          <w:sz w:val="14"/>
                        </w:rPr>
                        <w:t>or</w:t>
                      </w:r>
                      <w:r>
                        <w:rPr>
                          <w:spacing w:val="-10"/>
                          <w:w w:val="105"/>
                          <w:sz w:val="14"/>
                        </w:rPr>
                        <w:t xml:space="preserve"> </w:t>
                      </w:r>
                      <w:r>
                        <w:rPr>
                          <w:w w:val="105"/>
                          <w:sz w:val="14"/>
                        </w:rPr>
                        <w:t>white</w:t>
                      </w:r>
                      <w:r>
                        <w:rPr>
                          <w:spacing w:val="-9"/>
                          <w:w w:val="105"/>
                          <w:sz w:val="14"/>
                        </w:rPr>
                        <w:t xml:space="preserve"> </w:t>
                      </w:r>
                      <w:r>
                        <w:rPr>
                          <w:w w:val="105"/>
                          <w:sz w:val="14"/>
                        </w:rPr>
                        <w:t>British,</w:t>
                      </w:r>
                      <w:r>
                        <w:rPr>
                          <w:spacing w:val="-10"/>
                          <w:w w:val="105"/>
                          <w:sz w:val="14"/>
                        </w:rPr>
                        <w:t xml:space="preserve"> </w:t>
                      </w:r>
                      <w:r>
                        <w:rPr>
                          <w:spacing w:val="-5"/>
                          <w:w w:val="105"/>
                          <w:sz w:val="14"/>
                        </w:rPr>
                        <w:t>87%</w:t>
                      </w:r>
                    </w:p>
                  </w:txbxContent>
                </v:textbox>
                <w10:wrap type="topAndBottom"/>
              </v:shape>
            </w:pict>
          </mc:Fallback>
        </mc:AlternateContent>
      </w:r>
      <w:r>
        <w:rPr>
          <w:noProof/>
          <w:sz w:val="5"/>
        </w:rPr>
        <mc:AlternateContent>
          <mc:Choice Requires="wps">
            <w:drawing>
              <wp:anchor distT="0" distB="0" distL="114300" distR="114300" simplePos="0" relativeHeight="251658277" behindDoc="0" locked="0" layoutInCell="1" allowOverlap="1" wp14:anchorId="1570B353" wp14:editId="33C98B8B">
                <wp:simplePos x="0" y="0"/>
                <wp:positionH relativeFrom="column">
                  <wp:posOffset>3754368</wp:posOffset>
                </wp:positionH>
                <wp:positionV relativeFrom="paragraph">
                  <wp:posOffset>3133807</wp:posOffset>
                </wp:positionV>
                <wp:extent cx="105410" cy="85725"/>
                <wp:effectExtent l="0" t="0" r="0" b="0"/>
                <wp:wrapTopAndBottom/>
                <wp:docPr id="382" name="Textbox 382"/>
                <wp:cNvGraphicFramePr/>
                <a:graphic xmlns:a="http://schemas.openxmlformats.org/drawingml/2006/main">
                  <a:graphicData uri="http://schemas.microsoft.com/office/word/2010/wordprocessingShape">
                    <wps:wsp>
                      <wps:cNvSpPr txBox="1"/>
                      <wps:spPr>
                        <a:xfrm>
                          <a:off x="0" y="0"/>
                          <a:ext cx="105410" cy="85725"/>
                        </a:xfrm>
                        <a:prstGeom prst="rect">
                          <a:avLst/>
                        </a:prstGeom>
                      </wps:spPr>
                      <wps:txbx>
                        <w:txbxContent>
                          <w:p w14:paraId="5D9B14E1" w14:textId="77777777" w:rsidR="00BE5563" w:rsidRDefault="00BF2423">
                            <w:pPr>
                              <w:spacing w:line="135" w:lineRule="exact"/>
                              <w:rPr>
                                <w:sz w:val="12"/>
                              </w:rPr>
                            </w:pPr>
                            <w:r>
                              <w:rPr>
                                <w:spacing w:val="-5"/>
                                <w:sz w:val="12"/>
                              </w:rPr>
                              <w:t>LA</w:t>
                            </w:r>
                          </w:p>
                        </w:txbxContent>
                      </wps:txbx>
                      <wps:bodyPr wrap="square" lIns="0" tIns="0" rIns="0" bIns="0" rtlCol="0">
                        <a:noAutofit/>
                      </wps:bodyPr>
                    </wps:wsp>
                  </a:graphicData>
                </a:graphic>
              </wp:anchor>
            </w:drawing>
          </mc:Choice>
          <mc:Fallback>
            <w:pict>
              <v:shape w14:anchorId="1570B353" id="Textbox 382" o:spid="_x0000_s1236" type="#_x0000_t202" style="position:absolute;margin-left:295.6pt;margin-top:246.75pt;width:8.3pt;height:6.7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" filled="f" stroked="f">
                <v:textbox inset="0,0,0,0">
                  <w:txbxContent>
                    <w:p w14:paraId="5D9B14E1" w14:textId="77777777" w:rsidR="00BE5563" w:rsidRDefault="00BF2423">
                      <w:pPr>
                        <w:spacing w:line="135" w:lineRule="exact"/>
                        <w:rPr>
                          <w:sz w:val="12"/>
                        </w:rPr>
                      </w:pPr>
                      <w:r>
                        <w:rPr>
                          <w:spacing w:val="-5"/>
                          <w:sz w:val="12"/>
                        </w:rPr>
                        <w:t>LA</w:t>
                      </w:r>
                    </w:p>
                  </w:txbxContent>
                </v:textbox>
                <w10:wrap type="topAndBottom"/>
              </v:shape>
            </w:pict>
          </mc:Fallback>
        </mc:AlternateContent>
      </w:r>
      <w:r>
        <w:rPr>
          <w:noProof/>
          <w:sz w:val="5"/>
        </w:rPr>
        <mc:AlternateContent>
          <mc:Choice Requires="wps">
            <w:drawing>
              <wp:anchor distT="0" distB="0" distL="114300" distR="114300" simplePos="0" relativeHeight="251658278" behindDoc="0" locked="0" layoutInCell="1" allowOverlap="1" wp14:anchorId="527B494A" wp14:editId="55FB3594">
                <wp:simplePos x="0" y="0"/>
                <wp:positionH relativeFrom="column">
                  <wp:posOffset>3982236</wp:posOffset>
                </wp:positionH>
                <wp:positionV relativeFrom="paragraph">
                  <wp:posOffset>2853902</wp:posOffset>
                </wp:positionV>
                <wp:extent cx="1397635" cy="565150"/>
                <wp:effectExtent l="0" t="0" r="0" b="0"/>
                <wp:wrapTopAndBottom/>
                <wp:docPr id="383" name="Textbox 383"/>
                <wp:cNvGraphicFramePr/>
                <a:graphic xmlns:a="http://schemas.openxmlformats.org/drawingml/2006/main">
                  <a:graphicData uri="http://schemas.microsoft.com/office/word/2010/wordprocessingShape">
                    <wps:wsp>
                      <wps:cNvSpPr txBox="1"/>
                      <wps:spPr>
                        <a:xfrm>
                          <a:off x="0" y="0"/>
                          <a:ext cx="1397635" cy="565150"/>
                        </a:xfrm>
                        <a:prstGeom prst="rect">
                          <a:avLst/>
                        </a:prstGeom>
                      </wps:spPr>
                      <wps:txbx>
                        <w:txbxContent>
                          <w:p w14:paraId="5D9B14E2" w14:textId="77777777" w:rsidR="00BE5563" w:rsidRDefault="00BF2423">
                            <w:pPr>
                              <w:spacing w:line="153" w:lineRule="exact"/>
                              <w:ind w:left="164"/>
                              <w:jc w:val="center"/>
                              <w:rPr>
                                <w:sz w:val="14"/>
                              </w:rPr>
                            </w:pPr>
                            <w:r>
                              <w:rPr>
                                <w:spacing w:val="-2"/>
                                <w:w w:val="105"/>
                                <w:sz w:val="14"/>
                              </w:rPr>
                              <w:t>Asian</w:t>
                            </w:r>
                            <w:r>
                              <w:rPr>
                                <w:w w:val="105"/>
                                <w:sz w:val="14"/>
                              </w:rPr>
                              <w:t xml:space="preserve"> </w:t>
                            </w:r>
                            <w:r>
                              <w:rPr>
                                <w:spacing w:val="-2"/>
                                <w:w w:val="105"/>
                                <w:sz w:val="14"/>
                              </w:rPr>
                              <w:t>or</w:t>
                            </w:r>
                            <w:r>
                              <w:rPr>
                                <w:spacing w:val="-10"/>
                                <w:w w:val="105"/>
                                <w:sz w:val="14"/>
                              </w:rPr>
                              <w:t xml:space="preserve"> </w:t>
                            </w:r>
                            <w:r>
                              <w:rPr>
                                <w:spacing w:val="-2"/>
                                <w:w w:val="105"/>
                                <w:sz w:val="14"/>
                              </w:rPr>
                              <w:t>Asian</w:t>
                            </w:r>
                            <w:r>
                              <w:rPr>
                                <w:spacing w:val="4"/>
                                <w:w w:val="105"/>
                                <w:sz w:val="14"/>
                              </w:rPr>
                              <w:t xml:space="preserve"> </w:t>
                            </w:r>
                            <w:r>
                              <w:rPr>
                                <w:spacing w:val="-2"/>
                                <w:w w:val="105"/>
                                <w:sz w:val="14"/>
                              </w:rPr>
                              <w:t>British,</w:t>
                            </w:r>
                            <w:r>
                              <w:rPr>
                                <w:spacing w:val="-7"/>
                                <w:w w:val="105"/>
                                <w:sz w:val="14"/>
                              </w:rPr>
                              <w:t xml:space="preserve"> </w:t>
                            </w:r>
                            <w:r>
                              <w:rPr>
                                <w:spacing w:val="-5"/>
                                <w:w w:val="105"/>
                                <w:sz w:val="14"/>
                              </w:rPr>
                              <w:t>5%</w:t>
                            </w:r>
                          </w:p>
                          <w:p w14:paraId="5D9B14E3" w14:textId="06674F52" w:rsidR="00BE5563" w:rsidRDefault="00BF2423">
                            <w:pPr>
                              <w:spacing w:line="146" w:lineRule="exact"/>
                              <w:ind w:left="532"/>
                              <w:jc w:val="center"/>
                              <w:rPr>
                                <w:sz w:val="14"/>
                              </w:rPr>
                            </w:pPr>
                            <w:r>
                              <w:rPr>
                                <w:spacing w:val="-2"/>
                                <w:w w:val="105"/>
                                <w:sz w:val="14"/>
                              </w:rPr>
                              <w:t>Black</w:t>
                            </w:r>
                            <w:r>
                              <w:rPr>
                                <w:spacing w:val="-4"/>
                                <w:w w:val="105"/>
                                <w:sz w:val="14"/>
                              </w:rPr>
                              <w:t xml:space="preserve"> </w:t>
                            </w:r>
                            <w:r>
                              <w:rPr>
                                <w:spacing w:val="-2"/>
                                <w:w w:val="105"/>
                                <w:sz w:val="14"/>
                              </w:rPr>
                              <w:t>or</w:t>
                            </w:r>
                            <w:r>
                              <w:rPr>
                                <w:spacing w:val="5"/>
                                <w:w w:val="105"/>
                                <w:sz w:val="14"/>
                              </w:rPr>
                              <w:t xml:space="preserve"> </w:t>
                            </w:r>
                            <w:r w:rsidR="0089273E">
                              <w:rPr>
                                <w:spacing w:val="5"/>
                                <w:w w:val="105"/>
                                <w:sz w:val="14"/>
                              </w:rPr>
                              <w:t>B</w:t>
                            </w:r>
                            <w:r>
                              <w:rPr>
                                <w:spacing w:val="-2"/>
                                <w:w w:val="105"/>
                                <w:sz w:val="14"/>
                              </w:rPr>
                              <w:t>lack</w:t>
                            </w:r>
                            <w:r>
                              <w:rPr>
                                <w:spacing w:val="-4"/>
                                <w:w w:val="105"/>
                                <w:sz w:val="14"/>
                              </w:rPr>
                              <w:t xml:space="preserve"> </w:t>
                            </w:r>
                            <w:r>
                              <w:rPr>
                                <w:spacing w:val="-2"/>
                                <w:w w:val="105"/>
                                <w:sz w:val="14"/>
                              </w:rPr>
                              <w:t>British,</w:t>
                            </w:r>
                            <w:r>
                              <w:rPr>
                                <w:w w:val="105"/>
                                <w:sz w:val="14"/>
                              </w:rPr>
                              <w:t xml:space="preserve"> </w:t>
                            </w:r>
                            <w:r>
                              <w:rPr>
                                <w:spacing w:val="-5"/>
                                <w:w w:val="105"/>
                                <w:sz w:val="14"/>
                              </w:rPr>
                              <w:t>8%</w:t>
                            </w:r>
                          </w:p>
                          <w:p w14:paraId="5D9B14E4" w14:textId="77777777" w:rsidR="00BE5563" w:rsidRDefault="00BF2423">
                            <w:pPr>
                              <w:spacing w:line="146" w:lineRule="exact"/>
                              <w:ind w:right="1200"/>
                              <w:jc w:val="center"/>
                              <w:rPr>
                                <w:sz w:val="14"/>
                              </w:rPr>
                            </w:pPr>
                            <w:r>
                              <w:rPr>
                                <w:spacing w:val="-2"/>
                                <w:w w:val="105"/>
                                <w:sz w:val="14"/>
                              </w:rPr>
                              <w:t>Mixed,</w:t>
                            </w:r>
                            <w:r>
                              <w:rPr>
                                <w:spacing w:val="-3"/>
                                <w:w w:val="105"/>
                                <w:sz w:val="14"/>
                              </w:rPr>
                              <w:t xml:space="preserve"> </w:t>
                            </w:r>
                            <w:r>
                              <w:rPr>
                                <w:spacing w:val="-7"/>
                                <w:w w:val="105"/>
                                <w:sz w:val="14"/>
                              </w:rPr>
                              <w:t>3%</w:t>
                            </w:r>
                          </w:p>
                          <w:p w14:paraId="5D9B14E5" w14:textId="77777777" w:rsidR="00BE5563" w:rsidRDefault="00BF2423">
                            <w:pPr>
                              <w:spacing w:line="146" w:lineRule="exact"/>
                              <w:ind w:right="1152"/>
                              <w:jc w:val="center"/>
                              <w:rPr>
                                <w:sz w:val="14"/>
                              </w:rPr>
                            </w:pPr>
                            <w:r>
                              <w:rPr>
                                <w:w w:val="105"/>
                                <w:sz w:val="14"/>
                              </w:rPr>
                              <w:t>Not</w:t>
                            </w:r>
                            <w:r>
                              <w:rPr>
                                <w:spacing w:val="-9"/>
                                <w:w w:val="105"/>
                                <w:sz w:val="14"/>
                              </w:rPr>
                              <w:t xml:space="preserve"> </w:t>
                            </w:r>
                            <w:r>
                              <w:rPr>
                                <w:w w:val="105"/>
                                <w:sz w:val="14"/>
                              </w:rPr>
                              <w:t>known,</w:t>
                            </w:r>
                            <w:r>
                              <w:rPr>
                                <w:spacing w:val="-11"/>
                                <w:w w:val="105"/>
                                <w:sz w:val="14"/>
                              </w:rPr>
                              <w:t xml:space="preserve"> </w:t>
                            </w:r>
                            <w:r>
                              <w:rPr>
                                <w:spacing w:val="-5"/>
                                <w:w w:val="105"/>
                                <w:sz w:val="14"/>
                              </w:rPr>
                              <w:t>1%</w:t>
                            </w:r>
                          </w:p>
                          <w:p w14:paraId="5D9B14E6" w14:textId="77777777" w:rsidR="00BE5563" w:rsidRDefault="00BF2423">
                            <w:pPr>
                              <w:spacing w:line="146" w:lineRule="exact"/>
                              <w:ind w:left="164" w:right="912"/>
                              <w:jc w:val="center"/>
                              <w:rPr>
                                <w:sz w:val="14"/>
                              </w:rPr>
                            </w:pPr>
                            <w:r>
                              <w:rPr>
                                <w:w w:val="105"/>
                                <w:sz w:val="14"/>
                              </w:rPr>
                              <w:t>Not</w:t>
                            </w:r>
                            <w:r>
                              <w:rPr>
                                <w:spacing w:val="-10"/>
                                <w:w w:val="105"/>
                                <w:sz w:val="14"/>
                              </w:rPr>
                              <w:t xml:space="preserve"> </w:t>
                            </w:r>
                            <w:r>
                              <w:rPr>
                                <w:w w:val="105"/>
                                <w:sz w:val="14"/>
                              </w:rPr>
                              <w:t>stated,</w:t>
                            </w:r>
                            <w:r>
                              <w:rPr>
                                <w:spacing w:val="-10"/>
                                <w:w w:val="105"/>
                                <w:sz w:val="14"/>
                              </w:rPr>
                              <w:t xml:space="preserve"> </w:t>
                            </w:r>
                            <w:r>
                              <w:rPr>
                                <w:spacing w:val="-5"/>
                                <w:w w:val="105"/>
                                <w:sz w:val="14"/>
                              </w:rPr>
                              <w:t>4%</w:t>
                            </w:r>
                          </w:p>
                          <w:p w14:paraId="5D9B14E7" w14:textId="77777777" w:rsidR="00BE5563" w:rsidRDefault="00BF2423">
                            <w:pPr>
                              <w:spacing w:line="153" w:lineRule="exact"/>
                              <w:ind w:left="-1" w:right="1559"/>
                              <w:jc w:val="center"/>
                              <w:rPr>
                                <w:sz w:val="14"/>
                              </w:rPr>
                            </w:pPr>
                            <w:r>
                              <w:rPr>
                                <w:sz w:val="14"/>
                              </w:rPr>
                              <w:t>Other,</w:t>
                            </w:r>
                            <w:r>
                              <w:rPr>
                                <w:spacing w:val="2"/>
                                <w:sz w:val="14"/>
                              </w:rPr>
                              <w:t xml:space="preserve"> </w:t>
                            </w:r>
                            <w:r>
                              <w:rPr>
                                <w:spacing w:val="-7"/>
                                <w:sz w:val="14"/>
                              </w:rPr>
                              <w:t>0%</w:t>
                            </w:r>
                          </w:p>
                        </w:txbxContent>
                      </wps:txbx>
                      <wps:bodyPr wrap="square" lIns="0" tIns="0" rIns="0" bIns="0" rtlCol="0">
                        <a:noAutofit/>
                      </wps:bodyPr>
                    </wps:wsp>
                  </a:graphicData>
                </a:graphic>
              </wp:anchor>
            </w:drawing>
          </mc:Choice>
          <mc:Fallback>
            <w:pict>
              <v:shape w14:anchorId="527B494A" id="Textbox 383" o:spid="_x0000_s1237" type="#_x0000_t202" style="position:absolute;margin-left:313.55pt;margin-top:224.7pt;width:110.05pt;height:44.5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" filled="f" stroked="f">
                <v:textbox inset="0,0,0,0">
                  <w:txbxContent>
                    <w:p w14:paraId="5D9B14E2" w14:textId="77777777" w:rsidR="00BE5563" w:rsidRDefault="00BF2423">
                      <w:pPr>
                        <w:spacing w:line="153" w:lineRule="exact"/>
                        <w:ind w:left="164"/>
                        <w:jc w:val="center"/>
                        <w:rPr>
                          <w:sz w:val="14"/>
                        </w:rPr>
                      </w:pPr>
                      <w:r>
                        <w:rPr>
                          <w:spacing w:val="-2"/>
                          <w:w w:val="105"/>
                          <w:sz w:val="14"/>
                        </w:rPr>
                        <w:t>Asian</w:t>
                      </w:r>
                      <w:r>
                        <w:rPr>
                          <w:w w:val="105"/>
                          <w:sz w:val="14"/>
                        </w:rPr>
                        <w:t xml:space="preserve"> </w:t>
                      </w:r>
                      <w:r>
                        <w:rPr>
                          <w:spacing w:val="-2"/>
                          <w:w w:val="105"/>
                          <w:sz w:val="14"/>
                        </w:rPr>
                        <w:t>or</w:t>
                      </w:r>
                      <w:r>
                        <w:rPr>
                          <w:spacing w:val="-10"/>
                          <w:w w:val="105"/>
                          <w:sz w:val="14"/>
                        </w:rPr>
                        <w:t xml:space="preserve"> </w:t>
                      </w:r>
                      <w:r>
                        <w:rPr>
                          <w:spacing w:val="-2"/>
                          <w:w w:val="105"/>
                          <w:sz w:val="14"/>
                        </w:rPr>
                        <w:t>Asian</w:t>
                      </w:r>
                      <w:r>
                        <w:rPr>
                          <w:spacing w:val="4"/>
                          <w:w w:val="105"/>
                          <w:sz w:val="14"/>
                        </w:rPr>
                        <w:t xml:space="preserve"> </w:t>
                      </w:r>
                      <w:r>
                        <w:rPr>
                          <w:spacing w:val="-2"/>
                          <w:w w:val="105"/>
                          <w:sz w:val="14"/>
                        </w:rPr>
                        <w:t>British,</w:t>
                      </w:r>
                      <w:r>
                        <w:rPr>
                          <w:spacing w:val="-7"/>
                          <w:w w:val="105"/>
                          <w:sz w:val="14"/>
                        </w:rPr>
                        <w:t xml:space="preserve"> </w:t>
                      </w:r>
                      <w:r>
                        <w:rPr>
                          <w:spacing w:val="-5"/>
                          <w:w w:val="105"/>
                          <w:sz w:val="14"/>
                        </w:rPr>
                        <w:t>5%</w:t>
                      </w:r>
                    </w:p>
                    <w:p w14:paraId="5D9B14E3" w14:textId="06674F52" w:rsidR="00BE5563" w:rsidRDefault="00BF2423">
                      <w:pPr>
                        <w:spacing w:line="146" w:lineRule="exact"/>
                        <w:ind w:left="532"/>
                        <w:jc w:val="center"/>
                        <w:rPr>
                          <w:sz w:val="14"/>
                        </w:rPr>
                      </w:pPr>
                      <w:r>
                        <w:rPr>
                          <w:spacing w:val="-2"/>
                          <w:w w:val="105"/>
                          <w:sz w:val="14"/>
                        </w:rPr>
                        <w:t>Black</w:t>
                      </w:r>
                      <w:r>
                        <w:rPr>
                          <w:spacing w:val="-4"/>
                          <w:w w:val="105"/>
                          <w:sz w:val="14"/>
                        </w:rPr>
                        <w:t xml:space="preserve"> </w:t>
                      </w:r>
                      <w:r>
                        <w:rPr>
                          <w:spacing w:val="-2"/>
                          <w:w w:val="105"/>
                          <w:sz w:val="14"/>
                        </w:rPr>
                        <w:t>or</w:t>
                      </w:r>
                      <w:r>
                        <w:rPr>
                          <w:spacing w:val="5"/>
                          <w:w w:val="105"/>
                          <w:sz w:val="14"/>
                        </w:rPr>
                        <w:t xml:space="preserve"> </w:t>
                      </w:r>
                      <w:r w:rsidR="0089273E">
                        <w:rPr>
                          <w:spacing w:val="5"/>
                          <w:w w:val="105"/>
                          <w:sz w:val="14"/>
                        </w:rPr>
                        <w:t>B</w:t>
                      </w:r>
                      <w:r>
                        <w:rPr>
                          <w:spacing w:val="-2"/>
                          <w:w w:val="105"/>
                          <w:sz w:val="14"/>
                        </w:rPr>
                        <w:t>lack</w:t>
                      </w:r>
                      <w:r>
                        <w:rPr>
                          <w:spacing w:val="-4"/>
                          <w:w w:val="105"/>
                          <w:sz w:val="14"/>
                        </w:rPr>
                        <w:t xml:space="preserve"> </w:t>
                      </w:r>
                      <w:r>
                        <w:rPr>
                          <w:spacing w:val="-2"/>
                          <w:w w:val="105"/>
                          <w:sz w:val="14"/>
                        </w:rPr>
                        <w:t>British,</w:t>
                      </w:r>
                      <w:r>
                        <w:rPr>
                          <w:w w:val="105"/>
                          <w:sz w:val="14"/>
                        </w:rPr>
                        <w:t xml:space="preserve"> </w:t>
                      </w:r>
                      <w:r>
                        <w:rPr>
                          <w:spacing w:val="-5"/>
                          <w:w w:val="105"/>
                          <w:sz w:val="14"/>
                        </w:rPr>
                        <w:t>8%</w:t>
                      </w:r>
                    </w:p>
                    <w:p w14:paraId="5D9B14E4" w14:textId="77777777" w:rsidR="00BE5563" w:rsidRDefault="00BF2423">
                      <w:pPr>
                        <w:spacing w:line="146" w:lineRule="exact"/>
                        <w:ind w:right="1200"/>
                        <w:jc w:val="center"/>
                        <w:rPr>
                          <w:sz w:val="14"/>
                        </w:rPr>
                      </w:pPr>
                      <w:r>
                        <w:rPr>
                          <w:spacing w:val="-2"/>
                          <w:w w:val="105"/>
                          <w:sz w:val="14"/>
                        </w:rPr>
                        <w:t>Mixed,</w:t>
                      </w:r>
                      <w:r>
                        <w:rPr>
                          <w:spacing w:val="-3"/>
                          <w:w w:val="105"/>
                          <w:sz w:val="14"/>
                        </w:rPr>
                        <w:t xml:space="preserve"> </w:t>
                      </w:r>
                      <w:r>
                        <w:rPr>
                          <w:spacing w:val="-7"/>
                          <w:w w:val="105"/>
                          <w:sz w:val="14"/>
                        </w:rPr>
                        <w:t>3%</w:t>
                      </w:r>
                    </w:p>
                    <w:p w14:paraId="5D9B14E5" w14:textId="77777777" w:rsidR="00BE5563" w:rsidRDefault="00BF2423">
                      <w:pPr>
                        <w:spacing w:line="146" w:lineRule="exact"/>
                        <w:ind w:right="1152"/>
                        <w:jc w:val="center"/>
                        <w:rPr>
                          <w:sz w:val="14"/>
                        </w:rPr>
                      </w:pPr>
                      <w:r>
                        <w:rPr>
                          <w:w w:val="105"/>
                          <w:sz w:val="14"/>
                        </w:rPr>
                        <w:t>Not</w:t>
                      </w:r>
                      <w:r>
                        <w:rPr>
                          <w:spacing w:val="-9"/>
                          <w:w w:val="105"/>
                          <w:sz w:val="14"/>
                        </w:rPr>
                        <w:t xml:space="preserve"> </w:t>
                      </w:r>
                      <w:r>
                        <w:rPr>
                          <w:w w:val="105"/>
                          <w:sz w:val="14"/>
                        </w:rPr>
                        <w:t>known,</w:t>
                      </w:r>
                      <w:r>
                        <w:rPr>
                          <w:spacing w:val="-11"/>
                          <w:w w:val="105"/>
                          <w:sz w:val="14"/>
                        </w:rPr>
                        <w:t xml:space="preserve"> </w:t>
                      </w:r>
                      <w:r>
                        <w:rPr>
                          <w:spacing w:val="-5"/>
                          <w:w w:val="105"/>
                          <w:sz w:val="14"/>
                        </w:rPr>
                        <w:t>1%</w:t>
                      </w:r>
                    </w:p>
                    <w:p w14:paraId="5D9B14E6" w14:textId="77777777" w:rsidR="00BE5563" w:rsidRDefault="00BF2423">
                      <w:pPr>
                        <w:spacing w:line="146" w:lineRule="exact"/>
                        <w:ind w:left="164" w:right="912"/>
                        <w:jc w:val="center"/>
                        <w:rPr>
                          <w:sz w:val="14"/>
                        </w:rPr>
                      </w:pPr>
                      <w:r>
                        <w:rPr>
                          <w:w w:val="105"/>
                          <w:sz w:val="14"/>
                        </w:rPr>
                        <w:t>Not</w:t>
                      </w:r>
                      <w:r>
                        <w:rPr>
                          <w:spacing w:val="-10"/>
                          <w:w w:val="105"/>
                          <w:sz w:val="14"/>
                        </w:rPr>
                        <w:t xml:space="preserve"> </w:t>
                      </w:r>
                      <w:r>
                        <w:rPr>
                          <w:w w:val="105"/>
                          <w:sz w:val="14"/>
                        </w:rPr>
                        <w:t>stated,</w:t>
                      </w:r>
                      <w:r>
                        <w:rPr>
                          <w:spacing w:val="-10"/>
                          <w:w w:val="105"/>
                          <w:sz w:val="14"/>
                        </w:rPr>
                        <w:t xml:space="preserve"> </w:t>
                      </w:r>
                      <w:r>
                        <w:rPr>
                          <w:spacing w:val="-5"/>
                          <w:w w:val="105"/>
                          <w:sz w:val="14"/>
                        </w:rPr>
                        <w:t>4%</w:t>
                      </w:r>
                    </w:p>
                    <w:p w14:paraId="5D9B14E7" w14:textId="77777777" w:rsidR="00BE5563" w:rsidRDefault="00BF2423">
                      <w:pPr>
                        <w:spacing w:line="153" w:lineRule="exact"/>
                        <w:ind w:left="-1" w:right="1559"/>
                        <w:jc w:val="center"/>
                        <w:rPr>
                          <w:sz w:val="14"/>
                        </w:rPr>
                      </w:pPr>
                      <w:r>
                        <w:rPr>
                          <w:sz w:val="14"/>
                        </w:rPr>
                        <w:t>Other,</w:t>
                      </w:r>
                      <w:r>
                        <w:rPr>
                          <w:spacing w:val="2"/>
                          <w:sz w:val="14"/>
                        </w:rPr>
                        <w:t xml:space="preserve"> </w:t>
                      </w:r>
                      <w:r>
                        <w:rPr>
                          <w:spacing w:val="-7"/>
                          <w:sz w:val="14"/>
                        </w:rPr>
                        <w:t>0%</w:t>
                      </w:r>
                    </w:p>
                  </w:txbxContent>
                </v:textbox>
                <w10:wrap type="topAndBottom"/>
              </v:shape>
            </w:pict>
          </mc:Fallback>
        </mc:AlternateContent>
      </w:r>
      <w:r>
        <w:rPr>
          <w:noProof/>
          <w:sz w:val="5"/>
        </w:rPr>
        <mc:AlternateContent>
          <mc:Choice Requires="wps">
            <w:drawing>
              <wp:anchor distT="0" distB="0" distL="114300" distR="114300" simplePos="0" relativeHeight="251658279" behindDoc="0" locked="0" layoutInCell="1" allowOverlap="1" wp14:anchorId="127A6C97" wp14:editId="21433FB1">
                <wp:simplePos x="0" y="0"/>
                <wp:positionH relativeFrom="column">
                  <wp:posOffset>7848251</wp:posOffset>
                </wp:positionH>
                <wp:positionV relativeFrom="paragraph">
                  <wp:posOffset>3230751</wp:posOffset>
                </wp:positionV>
                <wp:extent cx="1107440" cy="102870"/>
                <wp:effectExtent l="0" t="0" r="0" b="0"/>
                <wp:wrapTopAndBottom/>
                <wp:docPr id="384" name="Textbox 384"/>
                <wp:cNvGraphicFramePr/>
                <a:graphic xmlns:a="http://schemas.openxmlformats.org/drawingml/2006/main">
                  <a:graphicData uri="http://schemas.microsoft.com/office/word/2010/wordprocessingShape">
                    <wps:wsp>
                      <wps:cNvSpPr txBox="1"/>
                      <wps:spPr>
                        <a:xfrm>
                          <a:off x="0" y="0"/>
                          <a:ext cx="1107440" cy="102870"/>
                        </a:xfrm>
                        <a:prstGeom prst="rect">
                          <a:avLst/>
                        </a:prstGeom>
                      </wps:spPr>
                      <wps:txbx>
                        <w:txbxContent>
                          <w:p w14:paraId="5D9B14E8" w14:textId="77777777" w:rsidR="00BE5563" w:rsidRDefault="00BF2423">
                            <w:pPr>
                              <w:spacing w:line="161" w:lineRule="exact"/>
                              <w:rPr>
                                <w:sz w:val="14"/>
                              </w:rPr>
                            </w:pPr>
                            <w:r>
                              <w:rPr>
                                <w:w w:val="105"/>
                                <w:sz w:val="14"/>
                              </w:rPr>
                              <w:t>White</w:t>
                            </w:r>
                            <w:r>
                              <w:rPr>
                                <w:spacing w:val="-11"/>
                                <w:w w:val="105"/>
                                <w:sz w:val="14"/>
                              </w:rPr>
                              <w:t xml:space="preserve"> </w:t>
                            </w:r>
                            <w:r>
                              <w:rPr>
                                <w:w w:val="105"/>
                                <w:sz w:val="14"/>
                              </w:rPr>
                              <w:t>or</w:t>
                            </w:r>
                            <w:r>
                              <w:rPr>
                                <w:spacing w:val="-10"/>
                                <w:w w:val="105"/>
                                <w:sz w:val="14"/>
                              </w:rPr>
                              <w:t xml:space="preserve"> </w:t>
                            </w:r>
                            <w:r>
                              <w:rPr>
                                <w:w w:val="105"/>
                                <w:sz w:val="14"/>
                              </w:rPr>
                              <w:t>white</w:t>
                            </w:r>
                            <w:r>
                              <w:rPr>
                                <w:spacing w:val="-9"/>
                                <w:w w:val="105"/>
                                <w:sz w:val="14"/>
                              </w:rPr>
                              <w:t xml:space="preserve"> </w:t>
                            </w:r>
                            <w:r>
                              <w:rPr>
                                <w:w w:val="105"/>
                                <w:sz w:val="14"/>
                              </w:rPr>
                              <w:t>British,</w:t>
                            </w:r>
                            <w:r>
                              <w:rPr>
                                <w:spacing w:val="-10"/>
                                <w:w w:val="105"/>
                                <w:sz w:val="14"/>
                              </w:rPr>
                              <w:t xml:space="preserve"> </w:t>
                            </w:r>
                            <w:r>
                              <w:rPr>
                                <w:spacing w:val="-5"/>
                                <w:w w:val="105"/>
                                <w:sz w:val="14"/>
                              </w:rPr>
                              <w:t>80%</w:t>
                            </w:r>
                          </w:p>
                        </w:txbxContent>
                      </wps:txbx>
                      <wps:bodyPr wrap="square" lIns="0" tIns="0" rIns="0" bIns="0" rtlCol="0">
                        <a:noAutofit/>
                      </wps:bodyPr>
                    </wps:wsp>
                  </a:graphicData>
                </a:graphic>
              </wp:anchor>
            </w:drawing>
          </mc:Choice>
          <mc:Fallback>
            <w:pict>
              <v:shape w14:anchorId="127A6C97" id="Textbox 384" o:spid="_x0000_s1238" type="#_x0000_t202" style="position:absolute;margin-left:617.95pt;margin-top:254.4pt;width:87.2pt;height:8.1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" filled="f" stroked="f">
                <v:textbox inset="0,0,0,0">
                  <w:txbxContent>
                    <w:p w14:paraId="5D9B14E8" w14:textId="77777777" w:rsidR="00BE5563" w:rsidRDefault="00BF2423">
                      <w:pPr>
                        <w:spacing w:line="161" w:lineRule="exact"/>
                        <w:rPr>
                          <w:sz w:val="14"/>
                        </w:rPr>
                      </w:pPr>
                      <w:r>
                        <w:rPr>
                          <w:w w:val="105"/>
                          <w:sz w:val="14"/>
                        </w:rPr>
                        <w:t>White</w:t>
                      </w:r>
                      <w:r>
                        <w:rPr>
                          <w:spacing w:val="-11"/>
                          <w:w w:val="105"/>
                          <w:sz w:val="14"/>
                        </w:rPr>
                        <w:t xml:space="preserve"> </w:t>
                      </w:r>
                      <w:r>
                        <w:rPr>
                          <w:w w:val="105"/>
                          <w:sz w:val="14"/>
                        </w:rPr>
                        <w:t>or</w:t>
                      </w:r>
                      <w:r>
                        <w:rPr>
                          <w:spacing w:val="-10"/>
                          <w:w w:val="105"/>
                          <w:sz w:val="14"/>
                        </w:rPr>
                        <w:t xml:space="preserve"> </w:t>
                      </w:r>
                      <w:r>
                        <w:rPr>
                          <w:w w:val="105"/>
                          <w:sz w:val="14"/>
                        </w:rPr>
                        <w:t>white</w:t>
                      </w:r>
                      <w:r>
                        <w:rPr>
                          <w:spacing w:val="-9"/>
                          <w:w w:val="105"/>
                          <w:sz w:val="14"/>
                        </w:rPr>
                        <w:t xml:space="preserve"> </w:t>
                      </w:r>
                      <w:r>
                        <w:rPr>
                          <w:w w:val="105"/>
                          <w:sz w:val="14"/>
                        </w:rPr>
                        <w:t>British,</w:t>
                      </w:r>
                      <w:r>
                        <w:rPr>
                          <w:spacing w:val="-10"/>
                          <w:w w:val="105"/>
                          <w:sz w:val="14"/>
                        </w:rPr>
                        <w:t xml:space="preserve"> </w:t>
                      </w:r>
                      <w:r>
                        <w:rPr>
                          <w:spacing w:val="-5"/>
                          <w:w w:val="105"/>
                          <w:sz w:val="14"/>
                        </w:rPr>
                        <w:t>80%</w:t>
                      </w:r>
                    </w:p>
                  </w:txbxContent>
                </v:textbox>
                <w10:wrap type="topAndBottom"/>
              </v:shape>
            </w:pict>
          </mc:Fallback>
        </mc:AlternateContent>
      </w:r>
      <w:r>
        <w:rPr>
          <w:noProof/>
          <w:sz w:val="5"/>
        </w:rPr>
        <mc:AlternateContent>
          <mc:Choice Requires="wps">
            <w:drawing>
              <wp:anchor distT="0" distB="0" distL="114300" distR="114300" simplePos="0" relativeHeight="251658280" behindDoc="0" locked="0" layoutInCell="1" allowOverlap="1" wp14:anchorId="72AA74FB" wp14:editId="2BEF235F">
                <wp:simplePos x="0" y="0"/>
                <wp:positionH relativeFrom="column">
                  <wp:posOffset>2724451</wp:posOffset>
                </wp:positionH>
                <wp:positionV relativeFrom="paragraph">
                  <wp:posOffset>3949486</wp:posOffset>
                </wp:positionV>
                <wp:extent cx="1134110" cy="85725"/>
                <wp:effectExtent l="0" t="0" r="0" b="0"/>
                <wp:wrapTopAndBottom/>
                <wp:docPr id="385" name="Textbox 385"/>
                <wp:cNvGraphicFramePr/>
                <a:graphic xmlns:a="http://schemas.openxmlformats.org/drawingml/2006/main">
                  <a:graphicData uri="http://schemas.microsoft.com/office/word/2010/wordprocessingShape">
                    <wps:wsp>
                      <wps:cNvSpPr txBox="1"/>
                      <wps:spPr>
                        <a:xfrm>
                          <a:off x="0" y="0"/>
                          <a:ext cx="1134110" cy="85725"/>
                        </a:xfrm>
                        <a:prstGeom prst="rect">
                          <a:avLst/>
                        </a:prstGeom>
                      </wps:spPr>
                      <wps:txbx>
                        <w:txbxContent>
                          <w:p w14:paraId="5D9B14E9" w14:textId="77777777" w:rsidR="00BE5563" w:rsidRDefault="00BF2423">
                            <w:pPr>
                              <w:spacing w:line="135" w:lineRule="exact"/>
                              <w:rPr>
                                <w:sz w:val="12"/>
                              </w:rPr>
                            </w:pPr>
                            <w:r>
                              <w:rPr>
                                <w:sz w:val="12"/>
                              </w:rPr>
                              <w:t>England</w:t>
                            </w:r>
                            <w:r>
                              <w:rPr>
                                <w:spacing w:val="-4"/>
                                <w:sz w:val="12"/>
                              </w:rPr>
                              <w:t xml:space="preserve"> </w:t>
                            </w:r>
                            <w:r>
                              <w:rPr>
                                <w:sz w:val="12"/>
                              </w:rPr>
                              <w:t>Working</w:t>
                            </w:r>
                            <w:r>
                              <w:rPr>
                                <w:spacing w:val="-3"/>
                                <w:sz w:val="12"/>
                              </w:rPr>
                              <w:t xml:space="preserve"> </w:t>
                            </w:r>
                            <w:r>
                              <w:rPr>
                                <w:sz w:val="12"/>
                              </w:rPr>
                              <w:t>Age</w:t>
                            </w:r>
                            <w:r>
                              <w:rPr>
                                <w:spacing w:val="-3"/>
                                <w:sz w:val="12"/>
                              </w:rPr>
                              <w:t xml:space="preserve"> </w:t>
                            </w:r>
                            <w:r>
                              <w:rPr>
                                <w:spacing w:val="-2"/>
                                <w:sz w:val="12"/>
                              </w:rPr>
                              <w:t>Population</w:t>
                            </w:r>
                          </w:p>
                        </w:txbxContent>
                      </wps:txbx>
                      <wps:bodyPr wrap="square" lIns="0" tIns="0" rIns="0" bIns="0" rtlCol="0">
                        <a:noAutofit/>
                      </wps:bodyPr>
                    </wps:wsp>
                  </a:graphicData>
                </a:graphic>
              </wp:anchor>
            </w:drawing>
          </mc:Choice>
          <mc:Fallback>
            <w:pict>
              <v:shape w14:anchorId="72AA74FB" id="Textbox 385" o:spid="_x0000_s1239" type="#_x0000_t202" style="position:absolute;margin-left:214.5pt;margin-top:311pt;width:89.3pt;height:6.75pt;z-index:251658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" filled="f" stroked="f">
                <v:textbox inset="0,0,0,0">
                  <w:txbxContent>
                    <w:p w14:paraId="5D9B14E9" w14:textId="77777777" w:rsidR="00BE5563" w:rsidRDefault="00BF2423">
                      <w:pPr>
                        <w:spacing w:line="135" w:lineRule="exact"/>
                        <w:rPr>
                          <w:sz w:val="12"/>
                        </w:rPr>
                      </w:pPr>
                      <w:r>
                        <w:rPr>
                          <w:sz w:val="12"/>
                        </w:rPr>
                        <w:t>England</w:t>
                      </w:r>
                      <w:r>
                        <w:rPr>
                          <w:spacing w:val="-4"/>
                          <w:sz w:val="12"/>
                        </w:rPr>
                        <w:t xml:space="preserve"> </w:t>
                      </w:r>
                      <w:r>
                        <w:rPr>
                          <w:sz w:val="12"/>
                        </w:rPr>
                        <w:t>Working</w:t>
                      </w:r>
                      <w:r>
                        <w:rPr>
                          <w:spacing w:val="-3"/>
                          <w:sz w:val="12"/>
                        </w:rPr>
                        <w:t xml:space="preserve"> </w:t>
                      </w:r>
                      <w:r>
                        <w:rPr>
                          <w:sz w:val="12"/>
                        </w:rPr>
                        <w:t>Age</w:t>
                      </w:r>
                      <w:r>
                        <w:rPr>
                          <w:spacing w:val="-3"/>
                          <w:sz w:val="12"/>
                        </w:rPr>
                        <w:t xml:space="preserve"> </w:t>
                      </w:r>
                      <w:r>
                        <w:rPr>
                          <w:spacing w:val="-2"/>
                          <w:sz w:val="12"/>
                        </w:rPr>
                        <w:t>Population</w:t>
                      </w:r>
                    </w:p>
                  </w:txbxContent>
                </v:textbox>
                <w10:wrap type="topAndBottom"/>
              </v:shape>
            </w:pict>
          </mc:Fallback>
        </mc:AlternateContent>
      </w:r>
      <w:r>
        <w:rPr>
          <w:noProof/>
          <w:sz w:val="5"/>
        </w:rPr>
        <mc:AlternateContent>
          <mc:Choice Requires="wps">
            <w:drawing>
              <wp:anchor distT="0" distB="0" distL="114300" distR="114300" simplePos="0" relativeHeight="251658281" behindDoc="0" locked="0" layoutInCell="1" allowOverlap="1" wp14:anchorId="0286F1A2" wp14:editId="102CC496">
                <wp:simplePos x="0" y="0"/>
                <wp:positionH relativeFrom="column">
                  <wp:posOffset>3960964</wp:posOffset>
                </wp:positionH>
                <wp:positionV relativeFrom="paragraph">
                  <wp:posOffset>3669177</wp:posOffset>
                </wp:positionV>
                <wp:extent cx="1633220" cy="565785"/>
                <wp:effectExtent l="0" t="0" r="0" b="0"/>
                <wp:wrapTopAndBottom/>
                <wp:docPr id="386" name="Textbox 386"/>
                <wp:cNvGraphicFramePr/>
                <a:graphic xmlns:a="http://schemas.openxmlformats.org/drawingml/2006/main">
                  <a:graphicData uri="http://schemas.microsoft.com/office/word/2010/wordprocessingShape">
                    <wps:wsp>
                      <wps:cNvSpPr txBox="1"/>
                      <wps:spPr>
                        <a:xfrm>
                          <a:off x="0" y="0"/>
                          <a:ext cx="1633220" cy="565785"/>
                        </a:xfrm>
                        <a:prstGeom prst="rect">
                          <a:avLst/>
                        </a:prstGeom>
                      </wps:spPr>
                      <wps:txbx>
                        <w:txbxContent>
                          <w:p w14:paraId="5D9B14EA" w14:textId="77777777" w:rsidR="00BE5563" w:rsidRDefault="00BF2423">
                            <w:pPr>
                              <w:spacing w:line="153" w:lineRule="exact"/>
                              <w:ind w:left="800"/>
                              <w:jc w:val="center"/>
                              <w:rPr>
                                <w:sz w:val="14"/>
                              </w:rPr>
                            </w:pPr>
                            <w:r>
                              <w:rPr>
                                <w:spacing w:val="-2"/>
                                <w:w w:val="105"/>
                                <w:sz w:val="14"/>
                              </w:rPr>
                              <w:t>Asian</w:t>
                            </w:r>
                            <w:r>
                              <w:rPr>
                                <w:w w:val="105"/>
                                <w:sz w:val="14"/>
                              </w:rPr>
                              <w:t xml:space="preserve"> </w:t>
                            </w:r>
                            <w:r>
                              <w:rPr>
                                <w:spacing w:val="-2"/>
                                <w:w w:val="105"/>
                                <w:sz w:val="14"/>
                              </w:rPr>
                              <w:t>or</w:t>
                            </w:r>
                            <w:r>
                              <w:rPr>
                                <w:spacing w:val="-11"/>
                                <w:w w:val="105"/>
                                <w:sz w:val="14"/>
                              </w:rPr>
                              <w:t xml:space="preserve"> </w:t>
                            </w:r>
                            <w:r>
                              <w:rPr>
                                <w:spacing w:val="-2"/>
                                <w:w w:val="105"/>
                                <w:sz w:val="14"/>
                              </w:rPr>
                              <w:t>Asian</w:t>
                            </w:r>
                            <w:r>
                              <w:rPr>
                                <w:spacing w:val="4"/>
                                <w:w w:val="105"/>
                                <w:sz w:val="14"/>
                              </w:rPr>
                              <w:t xml:space="preserve"> </w:t>
                            </w:r>
                            <w:r>
                              <w:rPr>
                                <w:spacing w:val="-2"/>
                                <w:w w:val="105"/>
                                <w:sz w:val="14"/>
                              </w:rPr>
                              <w:t>British,</w:t>
                            </w:r>
                            <w:r>
                              <w:rPr>
                                <w:spacing w:val="-7"/>
                                <w:w w:val="105"/>
                                <w:sz w:val="14"/>
                              </w:rPr>
                              <w:t xml:space="preserve"> </w:t>
                            </w:r>
                            <w:r>
                              <w:rPr>
                                <w:spacing w:val="-5"/>
                                <w:w w:val="105"/>
                                <w:sz w:val="14"/>
                              </w:rPr>
                              <w:t>10%</w:t>
                            </w:r>
                          </w:p>
                          <w:p w14:paraId="5D9B14EB" w14:textId="653D3CFA" w:rsidR="00BE5563" w:rsidRDefault="00BF2423">
                            <w:pPr>
                              <w:spacing w:line="146" w:lineRule="exact"/>
                              <w:ind w:right="226"/>
                              <w:jc w:val="center"/>
                              <w:rPr>
                                <w:sz w:val="14"/>
                              </w:rPr>
                            </w:pPr>
                            <w:r>
                              <w:rPr>
                                <w:w w:val="105"/>
                                <w:sz w:val="14"/>
                              </w:rPr>
                              <w:t>Black</w:t>
                            </w:r>
                            <w:r>
                              <w:rPr>
                                <w:spacing w:val="-11"/>
                                <w:w w:val="105"/>
                                <w:sz w:val="14"/>
                              </w:rPr>
                              <w:t xml:space="preserve"> </w:t>
                            </w:r>
                            <w:r>
                              <w:rPr>
                                <w:w w:val="105"/>
                                <w:sz w:val="14"/>
                              </w:rPr>
                              <w:t>or</w:t>
                            </w:r>
                            <w:r>
                              <w:rPr>
                                <w:spacing w:val="-9"/>
                                <w:w w:val="105"/>
                                <w:sz w:val="14"/>
                              </w:rPr>
                              <w:t xml:space="preserve"> </w:t>
                            </w:r>
                            <w:r w:rsidR="0089273E">
                              <w:rPr>
                                <w:w w:val="105"/>
                                <w:sz w:val="14"/>
                              </w:rPr>
                              <w:t>B</w:t>
                            </w:r>
                            <w:r>
                              <w:rPr>
                                <w:w w:val="105"/>
                                <w:sz w:val="14"/>
                              </w:rPr>
                              <w:t>lack</w:t>
                            </w:r>
                            <w:r>
                              <w:rPr>
                                <w:spacing w:val="-11"/>
                                <w:w w:val="105"/>
                                <w:sz w:val="14"/>
                              </w:rPr>
                              <w:t xml:space="preserve"> </w:t>
                            </w:r>
                            <w:r>
                              <w:rPr>
                                <w:w w:val="105"/>
                                <w:sz w:val="14"/>
                              </w:rPr>
                              <w:t>British,</w:t>
                            </w:r>
                            <w:r>
                              <w:rPr>
                                <w:spacing w:val="-10"/>
                                <w:w w:val="105"/>
                                <w:sz w:val="14"/>
                              </w:rPr>
                              <w:t xml:space="preserve"> </w:t>
                            </w:r>
                            <w:r>
                              <w:rPr>
                                <w:spacing w:val="-5"/>
                                <w:w w:val="105"/>
                                <w:sz w:val="14"/>
                              </w:rPr>
                              <w:t>5%</w:t>
                            </w:r>
                          </w:p>
                          <w:p w14:paraId="5D9B14EC" w14:textId="77777777" w:rsidR="00BE5563" w:rsidRDefault="00BF2423">
                            <w:pPr>
                              <w:spacing w:line="146" w:lineRule="exact"/>
                              <w:ind w:right="1503"/>
                              <w:jc w:val="center"/>
                              <w:rPr>
                                <w:sz w:val="14"/>
                              </w:rPr>
                            </w:pPr>
                            <w:r>
                              <w:rPr>
                                <w:spacing w:val="-2"/>
                                <w:w w:val="105"/>
                                <w:sz w:val="14"/>
                              </w:rPr>
                              <w:t xml:space="preserve">Mixed, </w:t>
                            </w:r>
                            <w:r>
                              <w:rPr>
                                <w:spacing w:val="-7"/>
                                <w:w w:val="105"/>
                                <w:sz w:val="14"/>
                              </w:rPr>
                              <w:t>3%</w:t>
                            </w:r>
                          </w:p>
                          <w:p w14:paraId="5D9B14ED" w14:textId="77777777" w:rsidR="00BE5563" w:rsidRDefault="00BF2423">
                            <w:pPr>
                              <w:spacing w:line="146" w:lineRule="exact"/>
                              <w:ind w:right="1598"/>
                              <w:jc w:val="center"/>
                              <w:rPr>
                                <w:sz w:val="14"/>
                              </w:rPr>
                            </w:pPr>
                            <w:r>
                              <w:rPr>
                                <w:w w:val="105"/>
                                <w:sz w:val="14"/>
                              </w:rPr>
                              <w:t>Not</w:t>
                            </w:r>
                            <w:r>
                              <w:rPr>
                                <w:spacing w:val="-9"/>
                                <w:w w:val="105"/>
                                <w:sz w:val="14"/>
                              </w:rPr>
                              <w:t xml:space="preserve"> </w:t>
                            </w:r>
                            <w:r>
                              <w:rPr>
                                <w:w w:val="105"/>
                                <w:sz w:val="14"/>
                              </w:rPr>
                              <w:t>known,</w:t>
                            </w:r>
                            <w:r>
                              <w:rPr>
                                <w:spacing w:val="-11"/>
                                <w:w w:val="105"/>
                                <w:sz w:val="14"/>
                              </w:rPr>
                              <w:t xml:space="preserve"> </w:t>
                            </w:r>
                            <w:r>
                              <w:rPr>
                                <w:spacing w:val="-5"/>
                                <w:w w:val="105"/>
                                <w:sz w:val="14"/>
                              </w:rPr>
                              <w:t>0%</w:t>
                            </w:r>
                          </w:p>
                          <w:p w14:paraId="5D9B14EE" w14:textId="77777777" w:rsidR="00BE5563" w:rsidRDefault="00BF2423">
                            <w:pPr>
                              <w:spacing w:line="146" w:lineRule="exact"/>
                              <w:ind w:right="1622"/>
                              <w:jc w:val="center"/>
                              <w:rPr>
                                <w:sz w:val="14"/>
                              </w:rPr>
                            </w:pPr>
                            <w:r>
                              <w:rPr>
                                <w:w w:val="105"/>
                                <w:sz w:val="14"/>
                              </w:rPr>
                              <w:t>Not</w:t>
                            </w:r>
                            <w:r>
                              <w:rPr>
                                <w:spacing w:val="-10"/>
                                <w:w w:val="105"/>
                                <w:sz w:val="14"/>
                              </w:rPr>
                              <w:t xml:space="preserve"> </w:t>
                            </w:r>
                            <w:r>
                              <w:rPr>
                                <w:w w:val="105"/>
                                <w:sz w:val="14"/>
                              </w:rPr>
                              <w:t>stated,</w:t>
                            </w:r>
                            <w:r>
                              <w:rPr>
                                <w:spacing w:val="-10"/>
                                <w:w w:val="105"/>
                                <w:sz w:val="14"/>
                              </w:rPr>
                              <w:t xml:space="preserve"> </w:t>
                            </w:r>
                            <w:r>
                              <w:rPr>
                                <w:spacing w:val="-5"/>
                                <w:w w:val="105"/>
                                <w:sz w:val="14"/>
                              </w:rPr>
                              <w:t>0%</w:t>
                            </w:r>
                          </w:p>
                          <w:p w14:paraId="5D9B14EF" w14:textId="77777777" w:rsidR="00BE5563" w:rsidRDefault="00BF2423">
                            <w:pPr>
                              <w:spacing w:line="153" w:lineRule="exact"/>
                              <w:ind w:right="1555"/>
                              <w:jc w:val="center"/>
                              <w:rPr>
                                <w:sz w:val="14"/>
                              </w:rPr>
                            </w:pPr>
                            <w:r>
                              <w:rPr>
                                <w:sz w:val="14"/>
                              </w:rPr>
                              <w:t xml:space="preserve">Other, </w:t>
                            </w:r>
                            <w:r>
                              <w:rPr>
                                <w:spacing w:val="-7"/>
                                <w:sz w:val="14"/>
                              </w:rPr>
                              <w:t>2%</w:t>
                            </w:r>
                          </w:p>
                        </w:txbxContent>
                      </wps:txbx>
                      <wps:bodyPr wrap="square" lIns="0" tIns="0" rIns="0" bIns="0" rtlCol="0">
                        <a:noAutofit/>
                      </wps:bodyPr>
                    </wps:wsp>
                  </a:graphicData>
                </a:graphic>
              </wp:anchor>
            </w:drawing>
          </mc:Choice>
          <mc:Fallback>
            <w:pict>
              <v:shape w14:anchorId="0286F1A2" id="Textbox 386" o:spid="_x0000_s1240" type="#_x0000_t202" style="position:absolute;margin-left:311.9pt;margin-top:288.9pt;width:128.6pt;height:44.55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" filled="f" stroked="f">
                <v:textbox inset="0,0,0,0">
                  <w:txbxContent>
                    <w:p w14:paraId="5D9B14EA" w14:textId="77777777" w:rsidR="00BE5563" w:rsidRDefault="00BF2423">
                      <w:pPr>
                        <w:spacing w:line="153" w:lineRule="exact"/>
                        <w:ind w:left="800"/>
                        <w:jc w:val="center"/>
                        <w:rPr>
                          <w:sz w:val="14"/>
                        </w:rPr>
                      </w:pPr>
                      <w:r>
                        <w:rPr>
                          <w:spacing w:val="-2"/>
                          <w:w w:val="105"/>
                          <w:sz w:val="14"/>
                        </w:rPr>
                        <w:t>Asian</w:t>
                      </w:r>
                      <w:r>
                        <w:rPr>
                          <w:w w:val="105"/>
                          <w:sz w:val="14"/>
                        </w:rPr>
                        <w:t xml:space="preserve"> </w:t>
                      </w:r>
                      <w:r>
                        <w:rPr>
                          <w:spacing w:val="-2"/>
                          <w:w w:val="105"/>
                          <w:sz w:val="14"/>
                        </w:rPr>
                        <w:t>or</w:t>
                      </w:r>
                      <w:r>
                        <w:rPr>
                          <w:spacing w:val="-11"/>
                          <w:w w:val="105"/>
                          <w:sz w:val="14"/>
                        </w:rPr>
                        <w:t xml:space="preserve"> </w:t>
                      </w:r>
                      <w:r>
                        <w:rPr>
                          <w:spacing w:val="-2"/>
                          <w:w w:val="105"/>
                          <w:sz w:val="14"/>
                        </w:rPr>
                        <w:t>Asian</w:t>
                      </w:r>
                      <w:r>
                        <w:rPr>
                          <w:spacing w:val="4"/>
                          <w:w w:val="105"/>
                          <w:sz w:val="14"/>
                        </w:rPr>
                        <w:t xml:space="preserve"> </w:t>
                      </w:r>
                      <w:r>
                        <w:rPr>
                          <w:spacing w:val="-2"/>
                          <w:w w:val="105"/>
                          <w:sz w:val="14"/>
                        </w:rPr>
                        <w:t>British,</w:t>
                      </w:r>
                      <w:r>
                        <w:rPr>
                          <w:spacing w:val="-7"/>
                          <w:w w:val="105"/>
                          <w:sz w:val="14"/>
                        </w:rPr>
                        <w:t xml:space="preserve"> </w:t>
                      </w:r>
                      <w:r>
                        <w:rPr>
                          <w:spacing w:val="-5"/>
                          <w:w w:val="105"/>
                          <w:sz w:val="14"/>
                        </w:rPr>
                        <w:t>10%</w:t>
                      </w:r>
                    </w:p>
                    <w:p w14:paraId="5D9B14EB" w14:textId="653D3CFA" w:rsidR="00BE5563" w:rsidRDefault="00BF2423">
                      <w:pPr>
                        <w:spacing w:line="146" w:lineRule="exact"/>
                        <w:ind w:right="226"/>
                        <w:jc w:val="center"/>
                        <w:rPr>
                          <w:sz w:val="14"/>
                        </w:rPr>
                      </w:pPr>
                      <w:r>
                        <w:rPr>
                          <w:w w:val="105"/>
                          <w:sz w:val="14"/>
                        </w:rPr>
                        <w:t>Black</w:t>
                      </w:r>
                      <w:r>
                        <w:rPr>
                          <w:spacing w:val="-11"/>
                          <w:w w:val="105"/>
                          <w:sz w:val="14"/>
                        </w:rPr>
                        <w:t xml:space="preserve"> </w:t>
                      </w:r>
                      <w:r>
                        <w:rPr>
                          <w:w w:val="105"/>
                          <w:sz w:val="14"/>
                        </w:rPr>
                        <w:t>or</w:t>
                      </w:r>
                      <w:r>
                        <w:rPr>
                          <w:spacing w:val="-9"/>
                          <w:w w:val="105"/>
                          <w:sz w:val="14"/>
                        </w:rPr>
                        <w:t xml:space="preserve"> </w:t>
                      </w:r>
                      <w:r w:rsidR="0089273E">
                        <w:rPr>
                          <w:w w:val="105"/>
                          <w:sz w:val="14"/>
                        </w:rPr>
                        <w:t>B</w:t>
                      </w:r>
                      <w:r>
                        <w:rPr>
                          <w:w w:val="105"/>
                          <w:sz w:val="14"/>
                        </w:rPr>
                        <w:t>lack</w:t>
                      </w:r>
                      <w:r>
                        <w:rPr>
                          <w:spacing w:val="-11"/>
                          <w:w w:val="105"/>
                          <w:sz w:val="14"/>
                        </w:rPr>
                        <w:t xml:space="preserve"> </w:t>
                      </w:r>
                      <w:r>
                        <w:rPr>
                          <w:w w:val="105"/>
                          <w:sz w:val="14"/>
                        </w:rPr>
                        <w:t>British,</w:t>
                      </w:r>
                      <w:r>
                        <w:rPr>
                          <w:spacing w:val="-10"/>
                          <w:w w:val="105"/>
                          <w:sz w:val="14"/>
                        </w:rPr>
                        <w:t xml:space="preserve"> </w:t>
                      </w:r>
                      <w:r>
                        <w:rPr>
                          <w:spacing w:val="-5"/>
                          <w:w w:val="105"/>
                          <w:sz w:val="14"/>
                        </w:rPr>
                        <w:t>5%</w:t>
                      </w:r>
                    </w:p>
                    <w:p w14:paraId="5D9B14EC" w14:textId="77777777" w:rsidR="00BE5563" w:rsidRDefault="00BF2423">
                      <w:pPr>
                        <w:spacing w:line="146" w:lineRule="exact"/>
                        <w:ind w:right="1503"/>
                        <w:jc w:val="center"/>
                        <w:rPr>
                          <w:sz w:val="14"/>
                        </w:rPr>
                      </w:pPr>
                      <w:r>
                        <w:rPr>
                          <w:spacing w:val="-2"/>
                          <w:w w:val="105"/>
                          <w:sz w:val="14"/>
                        </w:rPr>
                        <w:t xml:space="preserve">Mixed, </w:t>
                      </w:r>
                      <w:r>
                        <w:rPr>
                          <w:spacing w:val="-7"/>
                          <w:w w:val="105"/>
                          <w:sz w:val="14"/>
                        </w:rPr>
                        <w:t>3%</w:t>
                      </w:r>
                    </w:p>
                    <w:p w14:paraId="5D9B14ED" w14:textId="77777777" w:rsidR="00BE5563" w:rsidRDefault="00BF2423">
                      <w:pPr>
                        <w:spacing w:line="146" w:lineRule="exact"/>
                        <w:ind w:right="1598"/>
                        <w:jc w:val="center"/>
                        <w:rPr>
                          <w:sz w:val="14"/>
                        </w:rPr>
                      </w:pPr>
                      <w:r>
                        <w:rPr>
                          <w:w w:val="105"/>
                          <w:sz w:val="14"/>
                        </w:rPr>
                        <w:t>Not</w:t>
                      </w:r>
                      <w:r>
                        <w:rPr>
                          <w:spacing w:val="-9"/>
                          <w:w w:val="105"/>
                          <w:sz w:val="14"/>
                        </w:rPr>
                        <w:t xml:space="preserve"> </w:t>
                      </w:r>
                      <w:r>
                        <w:rPr>
                          <w:w w:val="105"/>
                          <w:sz w:val="14"/>
                        </w:rPr>
                        <w:t>known,</w:t>
                      </w:r>
                      <w:r>
                        <w:rPr>
                          <w:spacing w:val="-11"/>
                          <w:w w:val="105"/>
                          <w:sz w:val="14"/>
                        </w:rPr>
                        <w:t xml:space="preserve"> </w:t>
                      </w:r>
                      <w:r>
                        <w:rPr>
                          <w:spacing w:val="-5"/>
                          <w:w w:val="105"/>
                          <w:sz w:val="14"/>
                        </w:rPr>
                        <w:t>0%</w:t>
                      </w:r>
                    </w:p>
                    <w:p w14:paraId="5D9B14EE" w14:textId="77777777" w:rsidR="00BE5563" w:rsidRDefault="00BF2423">
                      <w:pPr>
                        <w:spacing w:line="146" w:lineRule="exact"/>
                        <w:ind w:right="1622"/>
                        <w:jc w:val="center"/>
                        <w:rPr>
                          <w:sz w:val="14"/>
                        </w:rPr>
                      </w:pPr>
                      <w:r>
                        <w:rPr>
                          <w:w w:val="105"/>
                          <w:sz w:val="14"/>
                        </w:rPr>
                        <w:t>Not</w:t>
                      </w:r>
                      <w:r>
                        <w:rPr>
                          <w:spacing w:val="-10"/>
                          <w:w w:val="105"/>
                          <w:sz w:val="14"/>
                        </w:rPr>
                        <w:t xml:space="preserve"> </w:t>
                      </w:r>
                      <w:r>
                        <w:rPr>
                          <w:w w:val="105"/>
                          <w:sz w:val="14"/>
                        </w:rPr>
                        <w:t>stated,</w:t>
                      </w:r>
                      <w:r>
                        <w:rPr>
                          <w:spacing w:val="-10"/>
                          <w:w w:val="105"/>
                          <w:sz w:val="14"/>
                        </w:rPr>
                        <w:t xml:space="preserve"> </w:t>
                      </w:r>
                      <w:r>
                        <w:rPr>
                          <w:spacing w:val="-5"/>
                          <w:w w:val="105"/>
                          <w:sz w:val="14"/>
                        </w:rPr>
                        <w:t>0%</w:t>
                      </w:r>
                    </w:p>
                    <w:p w14:paraId="5D9B14EF" w14:textId="77777777" w:rsidR="00BE5563" w:rsidRDefault="00BF2423">
                      <w:pPr>
                        <w:spacing w:line="153" w:lineRule="exact"/>
                        <w:ind w:right="1555"/>
                        <w:jc w:val="center"/>
                        <w:rPr>
                          <w:sz w:val="14"/>
                        </w:rPr>
                      </w:pPr>
                      <w:r>
                        <w:rPr>
                          <w:sz w:val="14"/>
                        </w:rPr>
                        <w:t xml:space="preserve">Other, </w:t>
                      </w:r>
                      <w:r>
                        <w:rPr>
                          <w:spacing w:val="-7"/>
                          <w:sz w:val="14"/>
                        </w:rPr>
                        <w:t>2%</w:t>
                      </w:r>
                    </w:p>
                  </w:txbxContent>
                </v:textbox>
                <w10:wrap type="topAndBottom"/>
              </v:shape>
            </w:pict>
          </mc:Fallback>
        </mc:AlternateContent>
      </w:r>
      <w:r>
        <w:rPr>
          <w:noProof/>
          <w:sz w:val="5"/>
        </w:rPr>
        <mc:AlternateContent>
          <mc:Choice Requires="wps">
            <w:drawing>
              <wp:anchor distT="0" distB="0" distL="114300" distR="114300" simplePos="0" relativeHeight="251658282" behindDoc="0" locked="0" layoutInCell="1" allowOverlap="1" wp14:anchorId="51862BFE" wp14:editId="207E7680">
                <wp:simplePos x="0" y="0"/>
                <wp:positionH relativeFrom="column">
                  <wp:posOffset>7840752</wp:posOffset>
                </wp:positionH>
                <wp:positionV relativeFrom="paragraph">
                  <wp:posOffset>4023837</wp:posOffset>
                </wp:positionV>
                <wp:extent cx="1108075" cy="102870"/>
                <wp:effectExtent l="0" t="0" r="0" b="0"/>
                <wp:wrapTopAndBottom/>
                <wp:docPr id="387" name="Textbox 387"/>
                <wp:cNvGraphicFramePr/>
                <a:graphic xmlns:a="http://schemas.openxmlformats.org/drawingml/2006/main">
                  <a:graphicData uri="http://schemas.microsoft.com/office/word/2010/wordprocessingShape">
                    <wps:wsp>
                      <wps:cNvSpPr txBox="1"/>
                      <wps:spPr>
                        <a:xfrm>
                          <a:off x="0" y="0"/>
                          <a:ext cx="1108075" cy="102870"/>
                        </a:xfrm>
                        <a:prstGeom prst="rect">
                          <a:avLst/>
                        </a:prstGeom>
                      </wps:spPr>
                      <wps:txbx>
                        <w:txbxContent>
                          <w:p w14:paraId="5D9B14F0" w14:textId="77777777" w:rsidR="00BE5563" w:rsidRDefault="00BF2423">
                            <w:pPr>
                              <w:rPr>
                                <w:sz w:val="14"/>
                              </w:rPr>
                            </w:pPr>
                            <w:r>
                              <w:rPr>
                                <w:spacing w:val="-2"/>
                                <w:w w:val="105"/>
                                <w:sz w:val="14"/>
                              </w:rPr>
                              <w:t>White</w:t>
                            </w:r>
                            <w:r>
                              <w:rPr>
                                <w:spacing w:val="-6"/>
                                <w:w w:val="105"/>
                                <w:sz w:val="14"/>
                              </w:rPr>
                              <w:t xml:space="preserve"> </w:t>
                            </w:r>
                            <w:r>
                              <w:rPr>
                                <w:spacing w:val="-2"/>
                                <w:w w:val="105"/>
                                <w:sz w:val="14"/>
                              </w:rPr>
                              <w:t>or</w:t>
                            </w:r>
                            <w:r>
                              <w:rPr>
                                <w:spacing w:val="3"/>
                                <w:w w:val="105"/>
                                <w:sz w:val="14"/>
                              </w:rPr>
                              <w:t xml:space="preserve"> </w:t>
                            </w:r>
                            <w:r>
                              <w:rPr>
                                <w:spacing w:val="-2"/>
                                <w:w w:val="105"/>
                                <w:sz w:val="14"/>
                              </w:rPr>
                              <w:t>white</w:t>
                            </w:r>
                            <w:r>
                              <w:rPr>
                                <w:spacing w:val="1"/>
                                <w:w w:val="105"/>
                                <w:sz w:val="14"/>
                              </w:rPr>
                              <w:t xml:space="preserve"> </w:t>
                            </w:r>
                            <w:r>
                              <w:rPr>
                                <w:spacing w:val="-2"/>
                                <w:w w:val="105"/>
                                <w:sz w:val="14"/>
                              </w:rPr>
                              <w:t>British,</w:t>
                            </w:r>
                            <w:r>
                              <w:rPr>
                                <w:spacing w:val="-1"/>
                                <w:w w:val="105"/>
                                <w:sz w:val="14"/>
                              </w:rPr>
                              <w:t xml:space="preserve"> </w:t>
                            </w:r>
                            <w:r>
                              <w:rPr>
                                <w:spacing w:val="-5"/>
                                <w:w w:val="105"/>
                                <w:sz w:val="14"/>
                              </w:rPr>
                              <w:t>80%</w:t>
                            </w:r>
                          </w:p>
                        </w:txbxContent>
                      </wps:txbx>
                      <wps:bodyPr wrap="square" lIns="0" tIns="0" rIns="0" bIns="0" rtlCol="0">
                        <a:noAutofit/>
                      </wps:bodyPr>
                    </wps:wsp>
                  </a:graphicData>
                </a:graphic>
              </wp:anchor>
            </w:drawing>
          </mc:Choice>
          <mc:Fallback>
            <w:pict>
              <v:shape w14:anchorId="51862BFE" id="Textbox 387" o:spid="_x0000_s1241" type="#_x0000_t202" style="position:absolute;margin-left:617.4pt;margin-top:316.85pt;width:87.25pt;height:8.1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" filled="f" stroked="f">
                <v:textbox inset="0,0,0,0">
                  <w:txbxContent>
                    <w:p w14:paraId="5D9B14F0" w14:textId="77777777" w:rsidR="00BE5563" w:rsidRDefault="00BF2423">
                      <w:pPr>
                        <w:rPr>
                          <w:sz w:val="14"/>
                        </w:rPr>
                      </w:pPr>
                      <w:r>
                        <w:rPr>
                          <w:spacing w:val="-2"/>
                          <w:w w:val="105"/>
                          <w:sz w:val="14"/>
                        </w:rPr>
                        <w:t>White</w:t>
                      </w:r>
                      <w:r>
                        <w:rPr>
                          <w:spacing w:val="-6"/>
                          <w:w w:val="105"/>
                          <w:sz w:val="14"/>
                        </w:rPr>
                        <w:t xml:space="preserve"> </w:t>
                      </w:r>
                      <w:r>
                        <w:rPr>
                          <w:spacing w:val="-2"/>
                          <w:w w:val="105"/>
                          <w:sz w:val="14"/>
                        </w:rPr>
                        <w:t>or</w:t>
                      </w:r>
                      <w:r>
                        <w:rPr>
                          <w:spacing w:val="3"/>
                          <w:w w:val="105"/>
                          <w:sz w:val="14"/>
                        </w:rPr>
                        <w:t xml:space="preserve"> </w:t>
                      </w:r>
                      <w:r>
                        <w:rPr>
                          <w:spacing w:val="-2"/>
                          <w:w w:val="105"/>
                          <w:sz w:val="14"/>
                        </w:rPr>
                        <w:t>white</w:t>
                      </w:r>
                      <w:r>
                        <w:rPr>
                          <w:spacing w:val="1"/>
                          <w:w w:val="105"/>
                          <w:sz w:val="14"/>
                        </w:rPr>
                        <w:t xml:space="preserve"> </w:t>
                      </w:r>
                      <w:r>
                        <w:rPr>
                          <w:spacing w:val="-2"/>
                          <w:w w:val="105"/>
                          <w:sz w:val="14"/>
                        </w:rPr>
                        <w:t>British,</w:t>
                      </w:r>
                      <w:r>
                        <w:rPr>
                          <w:spacing w:val="-1"/>
                          <w:w w:val="105"/>
                          <w:sz w:val="14"/>
                        </w:rPr>
                        <w:t xml:space="preserve"> </w:t>
                      </w:r>
                      <w:r>
                        <w:rPr>
                          <w:spacing w:val="-5"/>
                          <w:w w:val="105"/>
                          <w:sz w:val="14"/>
                        </w:rPr>
                        <w:t>80%</w:t>
                      </w:r>
                    </w:p>
                  </w:txbxContent>
                </v:textbox>
                <w10:wrap type="topAndBottom"/>
              </v:shape>
            </w:pict>
          </mc:Fallback>
        </mc:AlternateContent>
      </w:r>
    </w:p>
    <w:p w14:paraId="5D9B0034" w14:textId="62A22476" w:rsidR="00BE5563" w:rsidRPr="0080453B" w:rsidRDefault="00BF2423" w:rsidP="006B12AD">
      <w:pPr>
        <w:pStyle w:val="Heading8"/>
      </w:pPr>
      <w:bookmarkStart w:id="102" w:name="Slide_47:_Age_profile_–_treatment_provid"/>
      <w:bookmarkEnd w:id="102"/>
      <w:r w:rsidRPr="0080453B">
        <w:t>Age</w:t>
      </w:r>
      <w:r w:rsidRPr="0080453B">
        <w:rPr>
          <w:spacing w:val="-5"/>
        </w:rPr>
        <w:t xml:space="preserve"> </w:t>
      </w:r>
      <w:r w:rsidRPr="0080453B">
        <w:t>profile</w:t>
      </w:r>
      <w:r w:rsidRPr="0080453B">
        <w:rPr>
          <w:spacing w:val="-7"/>
        </w:rPr>
        <w:t xml:space="preserve"> </w:t>
      </w:r>
      <w:r w:rsidRPr="0080453B">
        <w:t>–</w:t>
      </w:r>
      <w:r w:rsidRPr="0080453B">
        <w:rPr>
          <w:spacing w:val="-6"/>
        </w:rPr>
        <w:t xml:space="preserve"> </w:t>
      </w:r>
      <w:r w:rsidRPr="0080453B">
        <w:t>treatment</w:t>
      </w:r>
      <w:r w:rsidRPr="0080453B">
        <w:rPr>
          <w:spacing w:val="-2"/>
        </w:rPr>
        <w:t xml:space="preserve"> providers</w:t>
      </w:r>
    </w:p>
    <w:p w14:paraId="5D9B0035" w14:textId="77777777" w:rsidR="00BE5563" w:rsidRDefault="00BE5563" w:rsidP="00B925E0">
      <w:pPr>
        <w:pStyle w:val="BodyText"/>
        <w:spacing w:before="77"/>
        <w:ind w:left="429"/>
        <w:rPr>
          <w:b/>
        </w:rPr>
      </w:pPr>
    </w:p>
    <w:p w14:paraId="5D9B0036" w14:textId="77777777" w:rsidR="00BE5563" w:rsidRDefault="00BF2423" w:rsidP="00B925E0">
      <w:pPr>
        <w:pStyle w:val="BodyText"/>
        <w:spacing w:before="1"/>
        <w:ind w:left="720"/>
      </w:pPr>
      <w:r>
        <w:rPr>
          <w:color w:val="221F1F"/>
        </w:rPr>
        <w:t>The</w:t>
      </w:r>
      <w:r>
        <w:rPr>
          <w:color w:val="221F1F"/>
          <w:spacing w:val="-7"/>
        </w:rPr>
        <w:t xml:space="preserve"> </w:t>
      </w:r>
      <w:r>
        <w:rPr>
          <w:color w:val="221F1F"/>
        </w:rPr>
        <w:t>age</w:t>
      </w:r>
      <w:r>
        <w:rPr>
          <w:color w:val="221F1F"/>
          <w:spacing w:val="-4"/>
        </w:rPr>
        <w:t xml:space="preserve"> </w:t>
      </w:r>
      <w:r>
        <w:rPr>
          <w:color w:val="221F1F"/>
        </w:rPr>
        <w:t>profile</w:t>
      </w:r>
      <w:r>
        <w:rPr>
          <w:color w:val="221F1F"/>
          <w:spacing w:val="-9"/>
        </w:rPr>
        <w:t xml:space="preserve"> </w:t>
      </w:r>
      <w:r>
        <w:rPr>
          <w:color w:val="221F1F"/>
        </w:rPr>
        <w:t>was</w:t>
      </w:r>
      <w:r>
        <w:rPr>
          <w:color w:val="221F1F"/>
          <w:spacing w:val="-2"/>
        </w:rPr>
        <w:t xml:space="preserve"> </w:t>
      </w:r>
      <w:r>
        <w:rPr>
          <w:color w:val="221F1F"/>
        </w:rPr>
        <w:t>broadly</w:t>
      </w:r>
      <w:r>
        <w:rPr>
          <w:color w:val="221F1F"/>
          <w:spacing w:val="-10"/>
        </w:rPr>
        <w:t xml:space="preserve"> </w:t>
      </w:r>
      <w:r>
        <w:rPr>
          <w:color w:val="221F1F"/>
        </w:rPr>
        <w:t>similar</w:t>
      </w:r>
      <w:r>
        <w:rPr>
          <w:color w:val="221F1F"/>
          <w:spacing w:val="-6"/>
        </w:rPr>
        <w:t xml:space="preserve"> </w:t>
      </w:r>
      <w:r>
        <w:rPr>
          <w:color w:val="221F1F"/>
        </w:rPr>
        <w:t>across</w:t>
      </w:r>
      <w:r>
        <w:rPr>
          <w:color w:val="221F1F"/>
          <w:spacing w:val="-4"/>
        </w:rPr>
        <w:t xml:space="preserve"> </w:t>
      </w:r>
      <w:r>
        <w:rPr>
          <w:color w:val="221F1F"/>
        </w:rPr>
        <w:t>the</w:t>
      </w:r>
      <w:r>
        <w:rPr>
          <w:color w:val="221F1F"/>
          <w:spacing w:val="-6"/>
        </w:rPr>
        <w:t xml:space="preserve"> </w:t>
      </w:r>
      <w:r>
        <w:rPr>
          <w:color w:val="221F1F"/>
        </w:rPr>
        <w:t>sectors</w:t>
      </w:r>
      <w:r>
        <w:rPr>
          <w:color w:val="221F1F"/>
          <w:spacing w:val="-6"/>
        </w:rPr>
        <w:t xml:space="preserve"> </w:t>
      </w:r>
      <w:r>
        <w:rPr>
          <w:color w:val="221F1F"/>
        </w:rPr>
        <w:t>although</w:t>
      </w:r>
      <w:r>
        <w:rPr>
          <w:color w:val="221F1F"/>
          <w:spacing w:val="-8"/>
        </w:rPr>
        <w:t xml:space="preserve"> </w:t>
      </w:r>
      <w:r>
        <w:rPr>
          <w:color w:val="221F1F"/>
        </w:rPr>
        <w:t>there</w:t>
      </w:r>
      <w:r>
        <w:rPr>
          <w:color w:val="221F1F"/>
          <w:spacing w:val="-7"/>
        </w:rPr>
        <w:t xml:space="preserve"> </w:t>
      </w:r>
      <w:r>
        <w:rPr>
          <w:color w:val="221F1F"/>
        </w:rPr>
        <w:t>were</w:t>
      </w:r>
      <w:r>
        <w:rPr>
          <w:color w:val="221F1F"/>
          <w:spacing w:val="-3"/>
        </w:rPr>
        <w:t xml:space="preserve"> </w:t>
      </w:r>
      <w:r>
        <w:rPr>
          <w:color w:val="221F1F"/>
        </w:rPr>
        <w:t>some</w:t>
      </w:r>
      <w:r>
        <w:rPr>
          <w:color w:val="221F1F"/>
          <w:spacing w:val="-8"/>
        </w:rPr>
        <w:t xml:space="preserve"> </w:t>
      </w:r>
      <w:r>
        <w:rPr>
          <w:color w:val="221F1F"/>
        </w:rPr>
        <w:t>nuances.</w:t>
      </w:r>
      <w:r>
        <w:rPr>
          <w:color w:val="221F1F"/>
          <w:spacing w:val="-9"/>
        </w:rPr>
        <w:t xml:space="preserve"> </w:t>
      </w:r>
      <w:r>
        <w:rPr>
          <w:color w:val="221F1F"/>
        </w:rPr>
        <w:t>LA</w:t>
      </w:r>
      <w:r>
        <w:rPr>
          <w:color w:val="221F1F"/>
          <w:spacing w:val="-8"/>
        </w:rPr>
        <w:t xml:space="preserve"> </w:t>
      </w:r>
      <w:r>
        <w:rPr>
          <w:color w:val="221F1F"/>
        </w:rPr>
        <w:t>delivered</w:t>
      </w:r>
      <w:r>
        <w:rPr>
          <w:color w:val="221F1F"/>
          <w:spacing w:val="-7"/>
        </w:rPr>
        <w:t xml:space="preserve"> </w:t>
      </w:r>
      <w:r>
        <w:rPr>
          <w:color w:val="221F1F"/>
        </w:rPr>
        <w:t>treatment</w:t>
      </w:r>
      <w:r>
        <w:rPr>
          <w:color w:val="221F1F"/>
          <w:spacing w:val="-6"/>
        </w:rPr>
        <w:t xml:space="preserve"> </w:t>
      </w:r>
      <w:r>
        <w:rPr>
          <w:color w:val="221F1F"/>
        </w:rPr>
        <w:t>and</w:t>
      </w:r>
      <w:r>
        <w:rPr>
          <w:color w:val="221F1F"/>
          <w:spacing w:val="-8"/>
        </w:rPr>
        <w:t xml:space="preserve"> </w:t>
      </w:r>
      <w:r>
        <w:rPr>
          <w:color w:val="221F1F"/>
        </w:rPr>
        <w:t>independent/private</w:t>
      </w:r>
      <w:r>
        <w:rPr>
          <w:color w:val="221F1F"/>
          <w:spacing w:val="-9"/>
        </w:rPr>
        <w:t xml:space="preserve"> </w:t>
      </w:r>
      <w:r>
        <w:rPr>
          <w:color w:val="221F1F"/>
        </w:rPr>
        <w:t>providers</w:t>
      </w:r>
      <w:r>
        <w:rPr>
          <w:color w:val="221F1F"/>
          <w:spacing w:val="-5"/>
        </w:rPr>
        <w:t xml:space="preserve"> </w:t>
      </w:r>
      <w:r>
        <w:rPr>
          <w:color w:val="221F1F"/>
        </w:rPr>
        <w:t>had</w:t>
      </w:r>
      <w:r>
        <w:rPr>
          <w:color w:val="221F1F"/>
          <w:spacing w:val="-6"/>
        </w:rPr>
        <w:t xml:space="preserve"> </w:t>
      </w:r>
      <w:r>
        <w:rPr>
          <w:color w:val="221F1F"/>
        </w:rPr>
        <w:t>a</w:t>
      </w:r>
      <w:r>
        <w:rPr>
          <w:color w:val="221F1F"/>
          <w:spacing w:val="-5"/>
        </w:rPr>
        <w:t xml:space="preserve"> </w:t>
      </w:r>
      <w:r>
        <w:rPr>
          <w:color w:val="221F1F"/>
          <w:spacing w:val="-2"/>
        </w:rPr>
        <w:t>smaller</w:t>
      </w:r>
    </w:p>
    <w:p w14:paraId="5D9B0037" w14:textId="77777777" w:rsidR="00BE5563" w:rsidRDefault="6642BEDD" w:rsidP="00B925E0">
      <w:pPr>
        <w:pStyle w:val="BodyText"/>
        <w:spacing w:before="12"/>
        <w:ind w:left="720"/>
      </w:pPr>
      <w:r>
        <w:rPr>
          <w:color w:val="221F1F"/>
        </w:rPr>
        <w:t>proportion</w:t>
      </w:r>
      <w:r>
        <w:rPr>
          <w:color w:val="221F1F"/>
          <w:spacing w:val="-15"/>
        </w:rPr>
        <w:t xml:space="preserve"> </w:t>
      </w:r>
      <w:r>
        <w:rPr>
          <w:color w:val="221F1F"/>
        </w:rPr>
        <w:t>of</w:t>
      </w:r>
      <w:r>
        <w:rPr>
          <w:color w:val="221F1F"/>
          <w:spacing w:val="-6"/>
        </w:rPr>
        <w:t xml:space="preserve"> </w:t>
      </w:r>
      <w:r>
        <w:rPr>
          <w:color w:val="221F1F"/>
        </w:rPr>
        <w:t>staff</w:t>
      </w:r>
      <w:r>
        <w:rPr>
          <w:color w:val="221F1F"/>
          <w:spacing w:val="-7"/>
        </w:rPr>
        <w:t xml:space="preserve"> </w:t>
      </w:r>
      <w:r>
        <w:rPr>
          <w:color w:val="221F1F"/>
        </w:rPr>
        <w:t>in</w:t>
      </w:r>
      <w:r>
        <w:rPr>
          <w:color w:val="221F1F"/>
          <w:spacing w:val="-4"/>
        </w:rPr>
        <w:t xml:space="preserve"> </w:t>
      </w:r>
      <w:r>
        <w:rPr>
          <w:color w:val="221F1F"/>
        </w:rPr>
        <w:t>the</w:t>
      </w:r>
      <w:r>
        <w:rPr>
          <w:color w:val="221F1F"/>
          <w:spacing w:val="-8"/>
        </w:rPr>
        <w:t xml:space="preserve"> </w:t>
      </w:r>
      <w:r>
        <w:rPr>
          <w:color w:val="221F1F"/>
        </w:rPr>
        <w:t>20-29</w:t>
      </w:r>
      <w:r>
        <w:rPr>
          <w:color w:val="221F1F"/>
          <w:spacing w:val="-8"/>
        </w:rPr>
        <w:t xml:space="preserve"> </w:t>
      </w:r>
      <w:r>
        <w:rPr>
          <w:color w:val="221F1F"/>
        </w:rPr>
        <w:t>category</w:t>
      </w:r>
      <w:r>
        <w:rPr>
          <w:color w:val="221F1F"/>
          <w:spacing w:val="-9"/>
        </w:rPr>
        <w:t xml:space="preserve"> </w:t>
      </w:r>
      <w:r>
        <w:rPr>
          <w:color w:val="221F1F"/>
        </w:rPr>
        <w:t>at</w:t>
      </w:r>
      <w:r>
        <w:rPr>
          <w:color w:val="221F1F"/>
          <w:spacing w:val="-7"/>
        </w:rPr>
        <w:t xml:space="preserve"> </w:t>
      </w:r>
      <w:r>
        <w:rPr>
          <w:color w:val="221F1F"/>
        </w:rPr>
        <w:t>8%</w:t>
      </w:r>
      <w:r>
        <w:rPr>
          <w:color w:val="221F1F"/>
          <w:spacing w:val="-6"/>
        </w:rPr>
        <w:t xml:space="preserve"> </w:t>
      </w:r>
      <w:r>
        <w:rPr>
          <w:color w:val="221F1F"/>
        </w:rPr>
        <w:t>and</w:t>
      </w:r>
      <w:r>
        <w:rPr>
          <w:color w:val="221F1F"/>
          <w:spacing w:val="-8"/>
        </w:rPr>
        <w:t xml:space="preserve"> </w:t>
      </w:r>
      <w:r>
        <w:rPr>
          <w:color w:val="221F1F"/>
        </w:rPr>
        <w:t>11%</w:t>
      </w:r>
      <w:r>
        <w:rPr>
          <w:color w:val="221F1F"/>
          <w:spacing w:val="-8"/>
        </w:rPr>
        <w:t xml:space="preserve"> </w:t>
      </w:r>
      <w:r>
        <w:rPr>
          <w:color w:val="221F1F"/>
        </w:rPr>
        <w:t>respectively,</w:t>
      </w:r>
      <w:r>
        <w:rPr>
          <w:color w:val="221F1F"/>
          <w:spacing w:val="-6"/>
        </w:rPr>
        <w:t xml:space="preserve"> </w:t>
      </w:r>
      <w:r>
        <w:rPr>
          <w:color w:val="221F1F"/>
        </w:rPr>
        <w:t>which</w:t>
      </w:r>
      <w:r>
        <w:rPr>
          <w:color w:val="221F1F"/>
          <w:spacing w:val="-6"/>
        </w:rPr>
        <w:t xml:space="preserve"> </w:t>
      </w:r>
      <w:r>
        <w:rPr>
          <w:color w:val="221F1F"/>
        </w:rPr>
        <w:t>were</w:t>
      </w:r>
      <w:r>
        <w:rPr>
          <w:color w:val="221F1F"/>
          <w:spacing w:val="-5"/>
        </w:rPr>
        <w:t xml:space="preserve"> </w:t>
      </w:r>
      <w:bookmarkStart w:id="103" w:name="_Int_yjX2lUgw"/>
      <w:r>
        <w:rPr>
          <w:color w:val="221F1F"/>
        </w:rPr>
        <w:t>approximately</w:t>
      </w:r>
      <w:r>
        <w:rPr>
          <w:color w:val="221F1F"/>
          <w:spacing w:val="-9"/>
        </w:rPr>
        <w:t xml:space="preserve"> </w:t>
      </w:r>
      <w:r>
        <w:rPr>
          <w:color w:val="221F1F"/>
        </w:rPr>
        <w:t>half</w:t>
      </w:r>
      <w:bookmarkEnd w:id="103"/>
      <w:r>
        <w:rPr>
          <w:color w:val="221F1F"/>
          <w:spacing w:val="-9"/>
        </w:rPr>
        <w:t xml:space="preserve"> </w:t>
      </w:r>
      <w:r>
        <w:rPr>
          <w:color w:val="221F1F"/>
        </w:rPr>
        <w:t>that</w:t>
      </w:r>
      <w:r>
        <w:rPr>
          <w:color w:val="221F1F"/>
          <w:spacing w:val="-6"/>
        </w:rPr>
        <w:t xml:space="preserve"> </w:t>
      </w:r>
      <w:r>
        <w:rPr>
          <w:color w:val="221F1F"/>
        </w:rPr>
        <w:t>of</w:t>
      </w:r>
      <w:r>
        <w:rPr>
          <w:color w:val="221F1F"/>
          <w:spacing w:val="-6"/>
        </w:rPr>
        <w:t xml:space="preserve"> </w:t>
      </w:r>
      <w:r>
        <w:rPr>
          <w:color w:val="221F1F"/>
        </w:rPr>
        <w:t>the</w:t>
      </w:r>
      <w:r>
        <w:rPr>
          <w:color w:val="221F1F"/>
          <w:spacing w:val="-7"/>
        </w:rPr>
        <w:t xml:space="preserve"> </w:t>
      </w:r>
      <w:r>
        <w:rPr>
          <w:color w:val="221F1F"/>
        </w:rPr>
        <w:t>voluntary</w:t>
      </w:r>
      <w:r>
        <w:rPr>
          <w:color w:val="221F1F"/>
          <w:spacing w:val="-9"/>
        </w:rPr>
        <w:t xml:space="preserve"> </w:t>
      </w:r>
      <w:r>
        <w:rPr>
          <w:color w:val="221F1F"/>
        </w:rPr>
        <w:t>sector</w:t>
      </w:r>
      <w:r>
        <w:rPr>
          <w:color w:val="221F1F"/>
          <w:spacing w:val="-1"/>
        </w:rPr>
        <w:t xml:space="preserve"> </w:t>
      </w:r>
      <w:r>
        <w:rPr>
          <w:color w:val="221F1F"/>
        </w:rPr>
        <w:t>at</w:t>
      </w:r>
      <w:r>
        <w:rPr>
          <w:color w:val="221F1F"/>
          <w:spacing w:val="-4"/>
        </w:rPr>
        <w:t xml:space="preserve"> 19%.</w:t>
      </w:r>
    </w:p>
    <w:p w14:paraId="5D9B0038" w14:textId="77777777" w:rsidR="00BE5563" w:rsidRDefault="00BF2423" w:rsidP="00B925E0">
      <w:pPr>
        <w:pStyle w:val="BodyText"/>
        <w:spacing w:before="132"/>
        <w:ind w:left="720"/>
      </w:pPr>
      <w:r>
        <w:rPr>
          <w:color w:val="221F1F"/>
        </w:rPr>
        <w:t>The</w:t>
      </w:r>
      <w:r>
        <w:rPr>
          <w:color w:val="221F1F"/>
          <w:spacing w:val="-6"/>
        </w:rPr>
        <w:t xml:space="preserve"> </w:t>
      </w:r>
      <w:r>
        <w:rPr>
          <w:color w:val="221F1F"/>
        </w:rPr>
        <w:t>independent</w:t>
      </w:r>
      <w:r>
        <w:rPr>
          <w:color w:val="221F1F"/>
          <w:spacing w:val="-9"/>
        </w:rPr>
        <w:t xml:space="preserve"> </w:t>
      </w:r>
      <w:r>
        <w:rPr>
          <w:color w:val="221F1F"/>
        </w:rPr>
        <w:t>sector</w:t>
      </w:r>
      <w:r>
        <w:rPr>
          <w:color w:val="221F1F"/>
          <w:spacing w:val="-4"/>
        </w:rPr>
        <w:t xml:space="preserve"> </w:t>
      </w:r>
      <w:r>
        <w:rPr>
          <w:color w:val="221F1F"/>
        </w:rPr>
        <w:t>reported</w:t>
      </w:r>
      <w:r>
        <w:rPr>
          <w:color w:val="221F1F"/>
          <w:spacing w:val="-8"/>
        </w:rPr>
        <w:t xml:space="preserve"> </w:t>
      </w:r>
      <w:r>
        <w:rPr>
          <w:color w:val="221F1F"/>
        </w:rPr>
        <w:t>40%</w:t>
      </w:r>
      <w:r>
        <w:rPr>
          <w:color w:val="221F1F"/>
          <w:spacing w:val="-6"/>
        </w:rPr>
        <w:t xml:space="preserve"> </w:t>
      </w:r>
      <w:r>
        <w:rPr>
          <w:color w:val="221F1F"/>
        </w:rPr>
        <w:t>of</w:t>
      </w:r>
      <w:r>
        <w:rPr>
          <w:color w:val="221F1F"/>
          <w:spacing w:val="-2"/>
        </w:rPr>
        <w:t xml:space="preserve"> </w:t>
      </w:r>
      <w:r>
        <w:rPr>
          <w:color w:val="221F1F"/>
        </w:rPr>
        <w:t>staff</w:t>
      </w:r>
      <w:r>
        <w:rPr>
          <w:color w:val="221F1F"/>
          <w:spacing w:val="-6"/>
        </w:rPr>
        <w:t xml:space="preserve"> </w:t>
      </w:r>
      <w:r>
        <w:rPr>
          <w:color w:val="221F1F"/>
        </w:rPr>
        <w:t>aged</w:t>
      </w:r>
      <w:r>
        <w:rPr>
          <w:color w:val="221F1F"/>
          <w:spacing w:val="-5"/>
        </w:rPr>
        <w:t xml:space="preserve"> </w:t>
      </w:r>
      <w:r>
        <w:rPr>
          <w:color w:val="221F1F"/>
        </w:rPr>
        <w:t>50</w:t>
      </w:r>
      <w:r>
        <w:rPr>
          <w:color w:val="221F1F"/>
          <w:spacing w:val="-4"/>
        </w:rPr>
        <w:t xml:space="preserve"> </w:t>
      </w:r>
      <w:r>
        <w:rPr>
          <w:color w:val="221F1F"/>
        </w:rPr>
        <w:t>or</w:t>
      </w:r>
      <w:r>
        <w:rPr>
          <w:color w:val="221F1F"/>
          <w:spacing w:val="-1"/>
        </w:rPr>
        <w:t xml:space="preserve"> </w:t>
      </w:r>
      <w:r>
        <w:rPr>
          <w:color w:val="221F1F"/>
        </w:rPr>
        <w:t>over</w:t>
      </w:r>
      <w:r>
        <w:rPr>
          <w:color w:val="221F1F"/>
          <w:spacing w:val="-5"/>
        </w:rPr>
        <w:t xml:space="preserve"> </w:t>
      </w:r>
      <w:r>
        <w:rPr>
          <w:color w:val="221F1F"/>
        </w:rPr>
        <w:t>compared</w:t>
      </w:r>
      <w:r>
        <w:rPr>
          <w:color w:val="221F1F"/>
          <w:spacing w:val="-10"/>
        </w:rPr>
        <w:t xml:space="preserve"> </w:t>
      </w:r>
      <w:r>
        <w:rPr>
          <w:color w:val="221F1F"/>
        </w:rPr>
        <w:t>to 40%</w:t>
      </w:r>
      <w:r>
        <w:rPr>
          <w:color w:val="221F1F"/>
          <w:spacing w:val="-7"/>
        </w:rPr>
        <w:t xml:space="preserve"> </w:t>
      </w:r>
      <w:r>
        <w:rPr>
          <w:color w:val="221F1F"/>
        </w:rPr>
        <w:t>for</w:t>
      </w:r>
      <w:r>
        <w:rPr>
          <w:color w:val="221F1F"/>
          <w:spacing w:val="-4"/>
        </w:rPr>
        <w:t xml:space="preserve"> </w:t>
      </w:r>
      <w:r>
        <w:rPr>
          <w:color w:val="221F1F"/>
        </w:rPr>
        <w:t>the</w:t>
      </w:r>
      <w:r>
        <w:rPr>
          <w:color w:val="221F1F"/>
          <w:spacing w:val="-6"/>
        </w:rPr>
        <w:t xml:space="preserve"> </w:t>
      </w:r>
      <w:r>
        <w:rPr>
          <w:color w:val="221F1F"/>
        </w:rPr>
        <w:t>NHS,</w:t>
      </w:r>
      <w:r>
        <w:rPr>
          <w:color w:val="221F1F"/>
          <w:spacing w:val="-2"/>
        </w:rPr>
        <w:t xml:space="preserve"> </w:t>
      </w:r>
      <w:r>
        <w:rPr>
          <w:color w:val="221F1F"/>
        </w:rPr>
        <w:t>34%</w:t>
      </w:r>
      <w:r>
        <w:rPr>
          <w:color w:val="221F1F"/>
          <w:spacing w:val="-6"/>
        </w:rPr>
        <w:t xml:space="preserve"> </w:t>
      </w:r>
      <w:r>
        <w:rPr>
          <w:color w:val="221F1F"/>
        </w:rPr>
        <w:t>for</w:t>
      </w:r>
      <w:r>
        <w:rPr>
          <w:color w:val="221F1F"/>
          <w:spacing w:val="-5"/>
        </w:rPr>
        <w:t xml:space="preserve"> </w:t>
      </w:r>
      <w:r>
        <w:rPr>
          <w:color w:val="221F1F"/>
        </w:rPr>
        <w:t>the</w:t>
      </w:r>
      <w:r>
        <w:rPr>
          <w:color w:val="221F1F"/>
          <w:spacing w:val="-3"/>
        </w:rPr>
        <w:t xml:space="preserve"> </w:t>
      </w:r>
      <w:r>
        <w:rPr>
          <w:color w:val="221F1F"/>
        </w:rPr>
        <w:t>voluntary</w:t>
      </w:r>
      <w:r>
        <w:rPr>
          <w:color w:val="221F1F"/>
          <w:spacing w:val="-7"/>
        </w:rPr>
        <w:t xml:space="preserve"> </w:t>
      </w:r>
      <w:r>
        <w:rPr>
          <w:color w:val="221F1F"/>
        </w:rPr>
        <w:t>sector</w:t>
      </w:r>
      <w:r>
        <w:rPr>
          <w:color w:val="221F1F"/>
          <w:spacing w:val="-5"/>
        </w:rPr>
        <w:t xml:space="preserve"> </w:t>
      </w:r>
      <w:r>
        <w:rPr>
          <w:color w:val="221F1F"/>
        </w:rPr>
        <w:t>and</w:t>
      </w:r>
      <w:r>
        <w:rPr>
          <w:color w:val="221F1F"/>
          <w:spacing w:val="-5"/>
        </w:rPr>
        <w:t xml:space="preserve"> </w:t>
      </w:r>
      <w:r>
        <w:rPr>
          <w:color w:val="221F1F"/>
        </w:rPr>
        <w:t>22%</w:t>
      </w:r>
      <w:r>
        <w:rPr>
          <w:color w:val="221F1F"/>
          <w:spacing w:val="-7"/>
        </w:rPr>
        <w:t xml:space="preserve"> </w:t>
      </w:r>
      <w:r>
        <w:rPr>
          <w:color w:val="221F1F"/>
        </w:rPr>
        <w:t>for</w:t>
      </w:r>
      <w:r>
        <w:rPr>
          <w:color w:val="221F1F"/>
          <w:spacing w:val="-6"/>
        </w:rPr>
        <w:t xml:space="preserve"> </w:t>
      </w:r>
      <w:r>
        <w:rPr>
          <w:color w:val="221F1F"/>
        </w:rPr>
        <w:t>LA</w:t>
      </w:r>
      <w:r>
        <w:rPr>
          <w:color w:val="221F1F"/>
          <w:spacing w:val="-15"/>
        </w:rPr>
        <w:t xml:space="preserve"> </w:t>
      </w:r>
      <w:r>
        <w:rPr>
          <w:color w:val="221F1F"/>
        </w:rPr>
        <w:t>delivered</w:t>
      </w:r>
      <w:r>
        <w:rPr>
          <w:color w:val="221F1F"/>
          <w:spacing w:val="-7"/>
        </w:rPr>
        <w:t xml:space="preserve"> </w:t>
      </w:r>
      <w:r>
        <w:rPr>
          <w:color w:val="221F1F"/>
          <w:spacing w:val="-2"/>
        </w:rPr>
        <w:t>treatment.</w:t>
      </w:r>
    </w:p>
    <w:p w14:paraId="5D9B0039" w14:textId="4D1FD78B" w:rsidR="00BE5563" w:rsidRDefault="00F553E0">
      <w:pPr>
        <w:pStyle w:val="BodyText"/>
        <w:spacing w:before="36"/>
        <w:rPr>
          <w:sz w:val="20"/>
        </w:rPr>
      </w:pPr>
      <w:r>
        <w:rPr>
          <w:noProof/>
          <w:sz w:val="20"/>
        </w:rPr>
        <w:lastRenderedPageBreak/>
        <mc:AlternateContent>
          <mc:Choice Requires="wps">
            <w:drawing>
              <wp:anchor distT="0" distB="0" distL="114300" distR="114300" simplePos="0" relativeHeight="251658283" behindDoc="0" locked="0" layoutInCell="1" allowOverlap="1" wp14:anchorId="6C3BD9B7" wp14:editId="2E94D555">
                <wp:simplePos x="0" y="0"/>
                <wp:positionH relativeFrom="column">
                  <wp:posOffset>2315546</wp:posOffset>
                </wp:positionH>
                <wp:positionV relativeFrom="paragraph">
                  <wp:posOffset>190902</wp:posOffset>
                </wp:positionV>
                <wp:extent cx="7903209" cy="4637405"/>
                <wp:effectExtent l="0" t="0" r="3175" b="0"/>
                <wp:wrapTopAndBottom/>
                <wp:docPr id="392" name="Graphic 392"/>
                <wp:cNvGraphicFramePr/>
                <a:graphic xmlns:a="http://schemas.openxmlformats.org/drawingml/2006/main">
                  <a:graphicData uri="http://schemas.microsoft.com/office/word/2010/wordprocessingShape">
                    <wps:wsp>
                      <wps:cNvSpPr/>
                      <wps:spPr>
                        <a:xfrm>
                          <a:off x="0" y="0"/>
                          <a:ext cx="7903209" cy="4637405"/>
                        </a:xfrm>
                        <a:custGeom>
                          <a:avLst/>
                          <a:gdLst/>
                          <a:ahLst/>
                          <a:cxnLst/>
                          <a:rect l="l" t="t" r="r" b="b"/>
                          <a:pathLst>
                            <a:path w="7903209" h="4637405">
                              <a:moveTo>
                                <a:pt x="7902812" y="0"/>
                              </a:moveTo>
                              <a:lnTo>
                                <a:pt x="0" y="0"/>
                              </a:lnTo>
                              <a:lnTo>
                                <a:pt x="0" y="4636957"/>
                              </a:lnTo>
                              <a:lnTo>
                                <a:pt x="7902812" y="4636957"/>
                              </a:lnTo>
                              <a:lnTo>
                                <a:pt x="7902812"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1007E9A" id="Graphic 392" o:spid="_x0000_s1026" style="position:absolute;margin-left:182.35pt;margin-top:15.05pt;width:622.3pt;height:365.15pt;z-index:251658283;visibility:visible;mso-wrap-style:square;mso-wrap-distance-left:9pt;mso-wrap-distance-top:0;mso-wrap-distance-right:9pt;mso-wrap-distance-bottom:0;mso-position-horizontal:absolute;mso-position-horizontal-relative:text;mso-position-vertical:absolute;mso-position-vertical-relative:text;v-text-anchor:top" coordsize="7903209,4637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" path="m7902812,l,,,4636957r7902812,l7902812,xe" stroked="f">
                <v:path arrowok="t"/>
                <w10:wrap type="topAndBottom"/>
              </v:shape>
            </w:pict>
          </mc:Fallback>
        </mc:AlternateContent>
      </w:r>
      <w:r>
        <w:rPr>
          <w:noProof/>
          <w:sz w:val="20"/>
        </w:rPr>
        <mc:AlternateContent>
          <mc:Choice Requires="wps">
            <w:drawing>
              <wp:anchor distT="0" distB="0" distL="114300" distR="114300" simplePos="0" relativeHeight="251658284" behindDoc="0" locked="0" layoutInCell="1" allowOverlap="1" wp14:anchorId="252ECBE2" wp14:editId="1EC8E6A3">
                <wp:simplePos x="0" y="0"/>
                <wp:positionH relativeFrom="column">
                  <wp:posOffset>2311078</wp:posOffset>
                </wp:positionH>
                <wp:positionV relativeFrom="paragraph">
                  <wp:posOffset>186440</wp:posOffset>
                </wp:positionV>
                <wp:extent cx="7912100" cy="4646295"/>
                <wp:effectExtent l="0" t="0" r="0" b="0"/>
                <wp:wrapTopAndBottom/>
                <wp:docPr id="393" name="Graphic 393"/>
                <wp:cNvGraphicFramePr/>
                <a:graphic xmlns:a="http://schemas.openxmlformats.org/drawingml/2006/main">
                  <a:graphicData uri="http://schemas.microsoft.com/office/word/2010/wordprocessingShape">
                    <wps:wsp>
                      <wps:cNvSpPr/>
                      <wps:spPr>
                        <a:xfrm>
                          <a:off x="0" y="0"/>
                          <a:ext cx="7912100" cy="4646295"/>
                        </a:xfrm>
                        <a:custGeom>
                          <a:avLst/>
                          <a:gdLst/>
                          <a:ahLst/>
                          <a:cxnLst/>
                          <a:rect l="l" t="t" r="r" b="b"/>
                          <a:pathLst>
                            <a:path w="7912100" h="4646295">
                              <a:moveTo>
                                <a:pt x="4457" y="4643653"/>
                              </a:moveTo>
                              <a:lnTo>
                                <a:pt x="3810" y="4642078"/>
                              </a:lnTo>
                              <a:lnTo>
                                <a:pt x="2222" y="4641431"/>
                              </a:lnTo>
                              <a:lnTo>
                                <a:pt x="647" y="4642078"/>
                              </a:lnTo>
                              <a:lnTo>
                                <a:pt x="0" y="4643653"/>
                              </a:lnTo>
                              <a:lnTo>
                                <a:pt x="647" y="4645241"/>
                              </a:lnTo>
                              <a:lnTo>
                                <a:pt x="2222" y="4645888"/>
                              </a:lnTo>
                              <a:lnTo>
                                <a:pt x="3810" y="4645241"/>
                              </a:lnTo>
                              <a:lnTo>
                                <a:pt x="4457" y="4643653"/>
                              </a:lnTo>
                              <a:close/>
                            </a:path>
                            <a:path w="7912100" h="4646295">
                              <a:moveTo>
                                <a:pt x="469290" y="4643653"/>
                              </a:moveTo>
                              <a:lnTo>
                                <a:pt x="468642" y="4642078"/>
                              </a:lnTo>
                              <a:lnTo>
                                <a:pt x="467055" y="4641431"/>
                              </a:lnTo>
                              <a:lnTo>
                                <a:pt x="465480" y="4642078"/>
                              </a:lnTo>
                              <a:lnTo>
                                <a:pt x="464820" y="4643653"/>
                              </a:lnTo>
                              <a:lnTo>
                                <a:pt x="465480" y="4645241"/>
                              </a:lnTo>
                              <a:lnTo>
                                <a:pt x="467055" y="4645888"/>
                              </a:lnTo>
                              <a:lnTo>
                                <a:pt x="468642" y="4645241"/>
                              </a:lnTo>
                              <a:lnTo>
                                <a:pt x="469290" y="4643653"/>
                              </a:lnTo>
                              <a:close/>
                            </a:path>
                            <a:path w="7912100" h="4646295">
                              <a:moveTo>
                                <a:pt x="934123" y="4643653"/>
                              </a:moveTo>
                              <a:lnTo>
                                <a:pt x="933475" y="4642078"/>
                              </a:lnTo>
                              <a:lnTo>
                                <a:pt x="931887" y="4641431"/>
                              </a:lnTo>
                              <a:lnTo>
                                <a:pt x="930313" y="4642078"/>
                              </a:lnTo>
                              <a:lnTo>
                                <a:pt x="929652" y="4643653"/>
                              </a:lnTo>
                              <a:lnTo>
                                <a:pt x="930313" y="4645241"/>
                              </a:lnTo>
                              <a:lnTo>
                                <a:pt x="931887" y="4645888"/>
                              </a:lnTo>
                              <a:lnTo>
                                <a:pt x="933475" y="4645241"/>
                              </a:lnTo>
                              <a:lnTo>
                                <a:pt x="934123" y="4643653"/>
                              </a:lnTo>
                              <a:close/>
                            </a:path>
                            <a:path w="7912100" h="4646295">
                              <a:moveTo>
                                <a:pt x="1399184" y="4643653"/>
                              </a:moveTo>
                              <a:lnTo>
                                <a:pt x="1398524" y="4642078"/>
                              </a:lnTo>
                              <a:lnTo>
                                <a:pt x="1396949" y="4641431"/>
                              </a:lnTo>
                              <a:lnTo>
                                <a:pt x="1395361" y="4642078"/>
                              </a:lnTo>
                              <a:lnTo>
                                <a:pt x="1394714" y="4643653"/>
                              </a:lnTo>
                              <a:lnTo>
                                <a:pt x="1395361" y="4645241"/>
                              </a:lnTo>
                              <a:lnTo>
                                <a:pt x="1396949" y="4645888"/>
                              </a:lnTo>
                              <a:lnTo>
                                <a:pt x="1398524" y="4645241"/>
                              </a:lnTo>
                              <a:lnTo>
                                <a:pt x="1399184" y="4643653"/>
                              </a:lnTo>
                              <a:close/>
                            </a:path>
                            <a:path w="7912100" h="4646295">
                              <a:moveTo>
                                <a:pt x="1864055" y="4643653"/>
                              </a:moveTo>
                              <a:lnTo>
                                <a:pt x="1863407" y="4642078"/>
                              </a:lnTo>
                              <a:lnTo>
                                <a:pt x="1861820" y="4641431"/>
                              </a:lnTo>
                              <a:lnTo>
                                <a:pt x="1860245" y="4642078"/>
                              </a:lnTo>
                              <a:lnTo>
                                <a:pt x="1859584" y="4643653"/>
                              </a:lnTo>
                              <a:lnTo>
                                <a:pt x="1860245" y="4645241"/>
                              </a:lnTo>
                              <a:lnTo>
                                <a:pt x="1861820" y="4645888"/>
                              </a:lnTo>
                              <a:lnTo>
                                <a:pt x="1863407" y="4645241"/>
                              </a:lnTo>
                              <a:lnTo>
                                <a:pt x="1864055" y="4643653"/>
                              </a:lnTo>
                              <a:close/>
                            </a:path>
                            <a:path w="7912100" h="4646295">
                              <a:moveTo>
                                <a:pt x="2328849" y="4643653"/>
                              </a:moveTo>
                              <a:lnTo>
                                <a:pt x="2328189" y="4642078"/>
                              </a:lnTo>
                              <a:lnTo>
                                <a:pt x="2326614" y="4641431"/>
                              </a:lnTo>
                              <a:lnTo>
                                <a:pt x="2325027" y="4642078"/>
                              </a:lnTo>
                              <a:lnTo>
                                <a:pt x="2324379" y="4643653"/>
                              </a:lnTo>
                              <a:lnTo>
                                <a:pt x="2325027" y="4645241"/>
                              </a:lnTo>
                              <a:lnTo>
                                <a:pt x="2326614" y="4645888"/>
                              </a:lnTo>
                              <a:lnTo>
                                <a:pt x="2328189" y="4645241"/>
                              </a:lnTo>
                              <a:lnTo>
                                <a:pt x="2328849" y="4643653"/>
                              </a:lnTo>
                              <a:close/>
                            </a:path>
                            <a:path w="7912100" h="4646295">
                              <a:moveTo>
                                <a:pt x="2793720" y="4643653"/>
                              </a:moveTo>
                              <a:lnTo>
                                <a:pt x="2793060" y="4642078"/>
                              </a:lnTo>
                              <a:lnTo>
                                <a:pt x="2791485" y="4641431"/>
                              </a:lnTo>
                              <a:lnTo>
                                <a:pt x="2789910" y="4642078"/>
                              </a:lnTo>
                              <a:lnTo>
                                <a:pt x="2789250" y="4643653"/>
                              </a:lnTo>
                              <a:lnTo>
                                <a:pt x="2789910" y="4645241"/>
                              </a:lnTo>
                              <a:lnTo>
                                <a:pt x="2791485" y="4645888"/>
                              </a:lnTo>
                              <a:lnTo>
                                <a:pt x="2793060" y="4645241"/>
                              </a:lnTo>
                              <a:lnTo>
                                <a:pt x="2793720" y="4643653"/>
                              </a:lnTo>
                              <a:close/>
                            </a:path>
                            <a:path w="7912100" h="4646295">
                              <a:moveTo>
                                <a:pt x="3258502" y="4643653"/>
                              </a:moveTo>
                              <a:lnTo>
                                <a:pt x="3257854" y="4642078"/>
                              </a:lnTo>
                              <a:lnTo>
                                <a:pt x="3256280" y="4641431"/>
                              </a:lnTo>
                              <a:lnTo>
                                <a:pt x="3254692" y="4642078"/>
                              </a:lnTo>
                              <a:lnTo>
                                <a:pt x="3254044" y="4643653"/>
                              </a:lnTo>
                              <a:lnTo>
                                <a:pt x="3254692" y="4645241"/>
                              </a:lnTo>
                              <a:lnTo>
                                <a:pt x="3256280" y="4645888"/>
                              </a:lnTo>
                              <a:lnTo>
                                <a:pt x="3257854" y="4645241"/>
                              </a:lnTo>
                              <a:lnTo>
                                <a:pt x="3258502" y="4643653"/>
                              </a:lnTo>
                              <a:close/>
                            </a:path>
                            <a:path w="7912100" h="4646295">
                              <a:moveTo>
                                <a:pt x="3723386" y="4643653"/>
                              </a:moveTo>
                              <a:lnTo>
                                <a:pt x="3722725" y="4642078"/>
                              </a:lnTo>
                              <a:lnTo>
                                <a:pt x="3721150" y="4641431"/>
                              </a:lnTo>
                              <a:lnTo>
                                <a:pt x="3719576" y="4642078"/>
                              </a:lnTo>
                              <a:lnTo>
                                <a:pt x="3718915" y="4643653"/>
                              </a:lnTo>
                              <a:lnTo>
                                <a:pt x="3719576" y="4645241"/>
                              </a:lnTo>
                              <a:lnTo>
                                <a:pt x="3721150" y="4645888"/>
                              </a:lnTo>
                              <a:lnTo>
                                <a:pt x="3722725" y="4645241"/>
                              </a:lnTo>
                              <a:lnTo>
                                <a:pt x="3723386" y="4643653"/>
                              </a:lnTo>
                              <a:close/>
                            </a:path>
                            <a:path w="7912100" h="4646295">
                              <a:moveTo>
                                <a:pt x="4188345" y="4643653"/>
                              </a:moveTo>
                              <a:lnTo>
                                <a:pt x="4187698" y="4642078"/>
                              </a:lnTo>
                              <a:lnTo>
                                <a:pt x="4186123" y="4641431"/>
                              </a:lnTo>
                              <a:lnTo>
                                <a:pt x="4184535" y="4642078"/>
                              </a:lnTo>
                              <a:lnTo>
                                <a:pt x="4183888" y="4643653"/>
                              </a:lnTo>
                              <a:lnTo>
                                <a:pt x="4184535" y="4645241"/>
                              </a:lnTo>
                              <a:lnTo>
                                <a:pt x="4186123" y="4645888"/>
                              </a:lnTo>
                              <a:lnTo>
                                <a:pt x="4187698" y="4645241"/>
                              </a:lnTo>
                              <a:lnTo>
                                <a:pt x="4188345" y="4643653"/>
                              </a:lnTo>
                              <a:close/>
                            </a:path>
                            <a:path w="7912100" h="4646295">
                              <a:moveTo>
                                <a:pt x="4653229" y="4643653"/>
                              </a:moveTo>
                              <a:lnTo>
                                <a:pt x="4652569" y="4642078"/>
                              </a:lnTo>
                              <a:lnTo>
                                <a:pt x="4650994" y="4641431"/>
                              </a:lnTo>
                              <a:lnTo>
                                <a:pt x="4649419" y="4642078"/>
                              </a:lnTo>
                              <a:lnTo>
                                <a:pt x="4648759" y="4643653"/>
                              </a:lnTo>
                              <a:lnTo>
                                <a:pt x="4649419" y="4645241"/>
                              </a:lnTo>
                              <a:lnTo>
                                <a:pt x="4650994" y="4645888"/>
                              </a:lnTo>
                              <a:lnTo>
                                <a:pt x="4652569" y="4645241"/>
                              </a:lnTo>
                              <a:lnTo>
                                <a:pt x="4653229" y="4643653"/>
                              </a:lnTo>
                              <a:close/>
                            </a:path>
                            <a:path w="7912100" h="4646295">
                              <a:moveTo>
                                <a:pt x="5118100" y="4643653"/>
                              </a:moveTo>
                              <a:lnTo>
                                <a:pt x="5117452" y="4642078"/>
                              </a:lnTo>
                              <a:lnTo>
                                <a:pt x="5115865" y="4641431"/>
                              </a:lnTo>
                              <a:lnTo>
                                <a:pt x="5114290" y="4642078"/>
                              </a:lnTo>
                              <a:lnTo>
                                <a:pt x="5113642" y="4643653"/>
                              </a:lnTo>
                              <a:lnTo>
                                <a:pt x="5114290" y="4645241"/>
                              </a:lnTo>
                              <a:lnTo>
                                <a:pt x="5115865" y="4645888"/>
                              </a:lnTo>
                              <a:lnTo>
                                <a:pt x="5117452" y="4645241"/>
                              </a:lnTo>
                              <a:lnTo>
                                <a:pt x="5118100" y="4643653"/>
                              </a:lnTo>
                              <a:close/>
                            </a:path>
                            <a:path w="7912100" h="4646295">
                              <a:moveTo>
                                <a:pt x="5582894" y="4643653"/>
                              </a:moveTo>
                              <a:lnTo>
                                <a:pt x="5582234" y="4642078"/>
                              </a:lnTo>
                              <a:lnTo>
                                <a:pt x="5580659" y="4641431"/>
                              </a:lnTo>
                              <a:lnTo>
                                <a:pt x="5579072" y="4642078"/>
                              </a:lnTo>
                              <a:lnTo>
                                <a:pt x="5578424" y="4643653"/>
                              </a:lnTo>
                              <a:lnTo>
                                <a:pt x="5579072" y="4645241"/>
                              </a:lnTo>
                              <a:lnTo>
                                <a:pt x="5580659" y="4645888"/>
                              </a:lnTo>
                              <a:lnTo>
                                <a:pt x="5582234" y="4645241"/>
                              </a:lnTo>
                              <a:lnTo>
                                <a:pt x="5582894" y="4643653"/>
                              </a:lnTo>
                              <a:close/>
                            </a:path>
                            <a:path w="7912100" h="4646295">
                              <a:moveTo>
                                <a:pt x="6047765" y="4643653"/>
                              </a:moveTo>
                              <a:lnTo>
                                <a:pt x="6047117" y="4642078"/>
                              </a:lnTo>
                              <a:lnTo>
                                <a:pt x="6045530" y="4641431"/>
                              </a:lnTo>
                              <a:lnTo>
                                <a:pt x="6043955" y="4642078"/>
                              </a:lnTo>
                              <a:lnTo>
                                <a:pt x="6043295" y="4643653"/>
                              </a:lnTo>
                              <a:lnTo>
                                <a:pt x="6043955" y="4645241"/>
                              </a:lnTo>
                              <a:lnTo>
                                <a:pt x="6045530" y="4645888"/>
                              </a:lnTo>
                              <a:lnTo>
                                <a:pt x="6047117" y="4645241"/>
                              </a:lnTo>
                              <a:lnTo>
                                <a:pt x="6047765" y="4643653"/>
                              </a:lnTo>
                              <a:close/>
                            </a:path>
                            <a:path w="7912100" h="4646295">
                              <a:moveTo>
                                <a:pt x="6512560" y="4643653"/>
                              </a:moveTo>
                              <a:lnTo>
                                <a:pt x="6511899" y="4642078"/>
                              </a:lnTo>
                              <a:lnTo>
                                <a:pt x="6510325" y="4641431"/>
                              </a:lnTo>
                              <a:lnTo>
                                <a:pt x="6508737" y="4642078"/>
                              </a:lnTo>
                              <a:lnTo>
                                <a:pt x="6508089" y="4643653"/>
                              </a:lnTo>
                              <a:lnTo>
                                <a:pt x="6508737" y="4645241"/>
                              </a:lnTo>
                              <a:lnTo>
                                <a:pt x="6510325" y="4645888"/>
                              </a:lnTo>
                              <a:lnTo>
                                <a:pt x="6511899" y="4645241"/>
                              </a:lnTo>
                              <a:lnTo>
                                <a:pt x="6512560" y="4643653"/>
                              </a:lnTo>
                              <a:close/>
                            </a:path>
                            <a:path w="7912100" h="4646295">
                              <a:moveTo>
                                <a:pt x="6977608" y="4643653"/>
                              </a:moveTo>
                              <a:lnTo>
                                <a:pt x="6976961" y="4642078"/>
                              </a:lnTo>
                              <a:lnTo>
                                <a:pt x="6975373" y="4641431"/>
                              </a:lnTo>
                              <a:lnTo>
                                <a:pt x="6973798" y="4642078"/>
                              </a:lnTo>
                              <a:lnTo>
                                <a:pt x="6973138" y="4643653"/>
                              </a:lnTo>
                              <a:lnTo>
                                <a:pt x="6973798" y="4645241"/>
                              </a:lnTo>
                              <a:lnTo>
                                <a:pt x="6975373" y="4645888"/>
                              </a:lnTo>
                              <a:lnTo>
                                <a:pt x="6976961" y="4645241"/>
                              </a:lnTo>
                              <a:lnTo>
                                <a:pt x="6977608" y="4643653"/>
                              </a:lnTo>
                              <a:close/>
                            </a:path>
                            <a:path w="7912100" h="4646295">
                              <a:moveTo>
                                <a:pt x="7442492" y="4643653"/>
                              </a:moveTo>
                              <a:lnTo>
                                <a:pt x="7441832" y="4642078"/>
                              </a:lnTo>
                              <a:lnTo>
                                <a:pt x="7440257" y="4641431"/>
                              </a:lnTo>
                              <a:lnTo>
                                <a:pt x="7438669" y="4642078"/>
                              </a:lnTo>
                              <a:lnTo>
                                <a:pt x="7438022" y="4643653"/>
                              </a:lnTo>
                              <a:lnTo>
                                <a:pt x="7438669" y="4645241"/>
                              </a:lnTo>
                              <a:lnTo>
                                <a:pt x="7440257" y="4645888"/>
                              </a:lnTo>
                              <a:lnTo>
                                <a:pt x="7441832" y="4645241"/>
                              </a:lnTo>
                              <a:lnTo>
                                <a:pt x="7442492" y="4643653"/>
                              </a:lnTo>
                              <a:close/>
                            </a:path>
                            <a:path w="7912100" h="4646295">
                              <a:moveTo>
                                <a:pt x="7907274" y="4643653"/>
                              </a:moveTo>
                              <a:lnTo>
                                <a:pt x="7906613" y="4642078"/>
                              </a:lnTo>
                              <a:lnTo>
                                <a:pt x="7905039" y="4641431"/>
                              </a:lnTo>
                              <a:lnTo>
                                <a:pt x="7903464" y="4642078"/>
                              </a:lnTo>
                              <a:lnTo>
                                <a:pt x="7902803" y="4643653"/>
                              </a:lnTo>
                              <a:lnTo>
                                <a:pt x="7903464" y="4645241"/>
                              </a:lnTo>
                              <a:lnTo>
                                <a:pt x="7905039" y="4645888"/>
                              </a:lnTo>
                              <a:lnTo>
                                <a:pt x="7906613" y="4645241"/>
                              </a:lnTo>
                              <a:lnTo>
                                <a:pt x="7907274" y="4643653"/>
                              </a:lnTo>
                              <a:close/>
                            </a:path>
                            <a:path w="7912100" h="4646295">
                              <a:moveTo>
                                <a:pt x="7911744" y="4639195"/>
                              </a:moveTo>
                              <a:lnTo>
                                <a:pt x="7911084" y="4637608"/>
                              </a:lnTo>
                              <a:lnTo>
                                <a:pt x="7909509" y="4636960"/>
                              </a:lnTo>
                              <a:lnTo>
                                <a:pt x="7907934" y="4637608"/>
                              </a:lnTo>
                              <a:lnTo>
                                <a:pt x="7907274" y="4639195"/>
                              </a:lnTo>
                              <a:lnTo>
                                <a:pt x="7907934" y="4640770"/>
                              </a:lnTo>
                              <a:lnTo>
                                <a:pt x="7909509" y="4641431"/>
                              </a:lnTo>
                              <a:lnTo>
                                <a:pt x="7911084" y="4640770"/>
                              </a:lnTo>
                              <a:lnTo>
                                <a:pt x="7911744" y="4639195"/>
                              </a:lnTo>
                              <a:close/>
                            </a:path>
                            <a:path w="7912100" h="4646295">
                              <a:moveTo>
                                <a:pt x="7911744" y="4513885"/>
                              </a:moveTo>
                              <a:lnTo>
                                <a:pt x="7911084" y="4512310"/>
                              </a:lnTo>
                              <a:lnTo>
                                <a:pt x="7909509" y="4511649"/>
                              </a:lnTo>
                              <a:lnTo>
                                <a:pt x="7907934" y="4512310"/>
                              </a:lnTo>
                              <a:lnTo>
                                <a:pt x="7907274" y="4513885"/>
                              </a:lnTo>
                              <a:lnTo>
                                <a:pt x="7907934" y="4515459"/>
                              </a:lnTo>
                              <a:lnTo>
                                <a:pt x="7909509" y="4516120"/>
                              </a:lnTo>
                              <a:lnTo>
                                <a:pt x="7911084" y="4515459"/>
                              </a:lnTo>
                              <a:lnTo>
                                <a:pt x="7911744" y="4513885"/>
                              </a:lnTo>
                              <a:close/>
                            </a:path>
                            <a:path w="7912100" h="4646295">
                              <a:moveTo>
                                <a:pt x="7911744" y="4388802"/>
                              </a:moveTo>
                              <a:lnTo>
                                <a:pt x="7911084" y="4387227"/>
                              </a:lnTo>
                              <a:lnTo>
                                <a:pt x="7909509" y="4386567"/>
                              </a:lnTo>
                              <a:lnTo>
                                <a:pt x="7907934" y="4387227"/>
                              </a:lnTo>
                              <a:lnTo>
                                <a:pt x="7907274" y="4388802"/>
                              </a:lnTo>
                              <a:lnTo>
                                <a:pt x="7907934" y="4390377"/>
                              </a:lnTo>
                              <a:lnTo>
                                <a:pt x="7909509" y="4391037"/>
                              </a:lnTo>
                              <a:lnTo>
                                <a:pt x="7911084" y="4390377"/>
                              </a:lnTo>
                              <a:lnTo>
                                <a:pt x="7911744" y="4388802"/>
                              </a:lnTo>
                              <a:close/>
                            </a:path>
                            <a:path w="7912100" h="4646295">
                              <a:moveTo>
                                <a:pt x="7911744" y="4263504"/>
                              </a:moveTo>
                              <a:lnTo>
                                <a:pt x="7911084" y="4261917"/>
                              </a:lnTo>
                              <a:lnTo>
                                <a:pt x="7909509" y="4261269"/>
                              </a:lnTo>
                              <a:lnTo>
                                <a:pt x="7907934" y="4261917"/>
                              </a:lnTo>
                              <a:lnTo>
                                <a:pt x="7907274" y="4263504"/>
                              </a:lnTo>
                              <a:lnTo>
                                <a:pt x="7907934" y="4265079"/>
                              </a:lnTo>
                              <a:lnTo>
                                <a:pt x="7909509" y="4265727"/>
                              </a:lnTo>
                              <a:lnTo>
                                <a:pt x="7911084" y="4265079"/>
                              </a:lnTo>
                              <a:lnTo>
                                <a:pt x="7911744" y="4263504"/>
                              </a:lnTo>
                              <a:close/>
                            </a:path>
                            <a:path w="7912100" h="4646295">
                              <a:moveTo>
                                <a:pt x="7911744" y="4138422"/>
                              </a:moveTo>
                              <a:lnTo>
                                <a:pt x="7911084" y="4136834"/>
                              </a:lnTo>
                              <a:lnTo>
                                <a:pt x="7909509" y="4136186"/>
                              </a:lnTo>
                              <a:lnTo>
                                <a:pt x="7907934" y="4136834"/>
                              </a:lnTo>
                              <a:lnTo>
                                <a:pt x="7907274" y="4138422"/>
                              </a:lnTo>
                              <a:lnTo>
                                <a:pt x="7907934" y="4139996"/>
                              </a:lnTo>
                              <a:lnTo>
                                <a:pt x="7909509" y="4140657"/>
                              </a:lnTo>
                              <a:lnTo>
                                <a:pt x="7911084" y="4139996"/>
                              </a:lnTo>
                              <a:lnTo>
                                <a:pt x="7911744" y="4138422"/>
                              </a:lnTo>
                              <a:close/>
                            </a:path>
                            <a:path w="7912100" h="4646295">
                              <a:moveTo>
                                <a:pt x="7911744" y="4013111"/>
                              </a:moveTo>
                              <a:lnTo>
                                <a:pt x="7911084" y="4011536"/>
                              </a:lnTo>
                              <a:lnTo>
                                <a:pt x="7909509" y="4010876"/>
                              </a:lnTo>
                              <a:lnTo>
                                <a:pt x="7907934" y="4011536"/>
                              </a:lnTo>
                              <a:lnTo>
                                <a:pt x="7907274" y="4013111"/>
                              </a:lnTo>
                              <a:lnTo>
                                <a:pt x="7907934" y="4014686"/>
                              </a:lnTo>
                              <a:lnTo>
                                <a:pt x="7909509" y="4015346"/>
                              </a:lnTo>
                              <a:lnTo>
                                <a:pt x="7911084" y="4014686"/>
                              </a:lnTo>
                              <a:lnTo>
                                <a:pt x="7911744" y="4013111"/>
                              </a:lnTo>
                              <a:close/>
                            </a:path>
                            <a:path w="7912100" h="4646295">
                              <a:moveTo>
                                <a:pt x="7911744" y="3888028"/>
                              </a:moveTo>
                              <a:lnTo>
                                <a:pt x="7911084" y="3886454"/>
                              </a:lnTo>
                              <a:lnTo>
                                <a:pt x="7909509" y="3885793"/>
                              </a:lnTo>
                              <a:lnTo>
                                <a:pt x="7907934" y="3886454"/>
                              </a:lnTo>
                              <a:lnTo>
                                <a:pt x="7907274" y="3888028"/>
                              </a:lnTo>
                              <a:lnTo>
                                <a:pt x="7907934" y="3889616"/>
                              </a:lnTo>
                              <a:lnTo>
                                <a:pt x="7909509" y="3890264"/>
                              </a:lnTo>
                              <a:lnTo>
                                <a:pt x="7911084" y="3889616"/>
                              </a:lnTo>
                              <a:lnTo>
                                <a:pt x="7911744" y="3888028"/>
                              </a:lnTo>
                              <a:close/>
                            </a:path>
                            <a:path w="7912100" h="4646295">
                              <a:moveTo>
                                <a:pt x="7911744" y="3762730"/>
                              </a:moveTo>
                              <a:lnTo>
                                <a:pt x="7911084" y="3761143"/>
                              </a:lnTo>
                              <a:lnTo>
                                <a:pt x="7909509" y="3760495"/>
                              </a:lnTo>
                              <a:lnTo>
                                <a:pt x="7907934" y="3761143"/>
                              </a:lnTo>
                              <a:lnTo>
                                <a:pt x="7907274" y="3762730"/>
                              </a:lnTo>
                              <a:lnTo>
                                <a:pt x="7907934" y="3764305"/>
                              </a:lnTo>
                              <a:lnTo>
                                <a:pt x="7909509" y="3764953"/>
                              </a:lnTo>
                              <a:lnTo>
                                <a:pt x="7911084" y="3764305"/>
                              </a:lnTo>
                              <a:lnTo>
                                <a:pt x="7911744" y="3762730"/>
                              </a:lnTo>
                              <a:close/>
                            </a:path>
                            <a:path w="7912100" h="4646295">
                              <a:moveTo>
                                <a:pt x="7911744" y="3637648"/>
                              </a:moveTo>
                              <a:lnTo>
                                <a:pt x="7911084" y="3636060"/>
                              </a:lnTo>
                              <a:lnTo>
                                <a:pt x="7909509" y="3635413"/>
                              </a:lnTo>
                              <a:lnTo>
                                <a:pt x="7907934" y="3636060"/>
                              </a:lnTo>
                              <a:lnTo>
                                <a:pt x="7907274" y="3637648"/>
                              </a:lnTo>
                              <a:lnTo>
                                <a:pt x="7907934" y="3639223"/>
                              </a:lnTo>
                              <a:lnTo>
                                <a:pt x="7909509" y="3639883"/>
                              </a:lnTo>
                              <a:lnTo>
                                <a:pt x="7911084" y="3639223"/>
                              </a:lnTo>
                              <a:lnTo>
                                <a:pt x="7911744" y="3637648"/>
                              </a:lnTo>
                              <a:close/>
                            </a:path>
                            <a:path w="7912100" h="4646295">
                              <a:moveTo>
                                <a:pt x="7911744" y="3512388"/>
                              </a:moveTo>
                              <a:lnTo>
                                <a:pt x="7911084" y="3510800"/>
                              </a:lnTo>
                              <a:lnTo>
                                <a:pt x="7909509" y="3510153"/>
                              </a:lnTo>
                              <a:lnTo>
                                <a:pt x="7907934" y="3510800"/>
                              </a:lnTo>
                              <a:lnTo>
                                <a:pt x="7907274" y="3512388"/>
                              </a:lnTo>
                              <a:lnTo>
                                <a:pt x="7907934" y="3513963"/>
                              </a:lnTo>
                              <a:lnTo>
                                <a:pt x="7909509" y="3514623"/>
                              </a:lnTo>
                              <a:lnTo>
                                <a:pt x="7911084" y="3513963"/>
                              </a:lnTo>
                              <a:lnTo>
                                <a:pt x="7911744" y="3512388"/>
                              </a:lnTo>
                              <a:close/>
                            </a:path>
                            <a:path w="7912100" h="4646295">
                              <a:moveTo>
                                <a:pt x="7911744" y="3387306"/>
                              </a:moveTo>
                              <a:lnTo>
                                <a:pt x="7911084" y="3385718"/>
                              </a:lnTo>
                              <a:lnTo>
                                <a:pt x="7909509" y="3385070"/>
                              </a:lnTo>
                              <a:lnTo>
                                <a:pt x="7907934" y="3385718"/>
                              </a:lnTo>
                              <a:lnTo>
                                <a:pt x="7907274" y="3387306"/>
                              </a:lnTo>
                              <a:lnTo>
                                <a:pt x="7907934" y="3388880"/>
                              </a:lnTo>
                              <a:lnTo>
                                <a:pt x="7909509" y="3389541"/>
                              </a:lnTo>
                              <a:lnTo>
                                <a:pt x="7911084" y="3388880"/>
                              </a:lnTo>
                              <a:lnTo>
                                <a:pt x="7911744" y="3387306"/>
                              </a:lnTo>
                              <a:close/>
                            </a:path>
                            <a:path w="7912100" h="4646295">
                              <a:moveTo>
                                <a:pt x="7911744" y="3261957"/>
                              </a:moveTo>
                              <a:lnTo>
                                <a:pt x="7911084" y="3260369"/>
                              </a:lnTo>
                              <a:lnTo>
                                <a:pt x="7909509" y="3259721"/>
                              </a:lnTo>
                              <a:lnTo>
                                <a:pt x="7907934" y="3260369"/>
                              </a:lnTo>
                              <a:lnTo>
                                <a:pt x="7907274" y="3261957"/>
                              </a:lnTo>
                              <a:lnTo>
                                <a:pt x="7907934" y="3263531"/>
                              </a:lnTo>
                              <a:lnTo>
                                <a:pt x="7909509" y="3264179"/>
                              </a:lnTo>
                              <a:lnTo>
                                <a:pt x="7911084" y="3263531"/>
                              </a:lnTo>
                              <a:lnTo>
                                <a:pt x="7911744" y="3261957"/>
                              </a:lnTo>
                              <a:close/>
                            </a:path>
                            <a:path w="7912100" h="4646295">
                              <a:moveTo>
                                <a:pt x="7911744" y="3136874"/>
                              </a:moveTo>
                              <a:lnTo>
                                <a:pt x="7911084" y="3135287"/>
                              </a:lnTo>
                              <a:lnTo>
                                <a:pt x="7909509" y="3134639"/>
                              </a:lnTo>
                              <a:lnTo>
                                <a:pt x="7907934" y="3135287"/>
                              </a:lnTo>
                              <a:lnTo>
                                <a:pt x="7907274" y="3136874"/>
                              </a:lnTo>
                              <a:lnTo>
                                <a:pt x="7907934" y="3138449"/>
                              </a:lnTo>
                              <a:lnTo>
                                <a:pt x="7909509" y="3139109"/>
                              </a:lnTo>
                              <a:lnTo>
                                <a:pt x="7911084" y="3138449"/>
                              </a:lnTo>
                              <a:lnTo>
                                <a:pt x="7911744" y="3136874"/>
                              </a:lnTo>
                              <a:close/>
                            </a:path>
                            <a:path w="7912100" h="4646295">
                              <a:moveTo>
                                <a:pt x="7911744" y="3011614"/>
                              </a:moveTo>
                              <a:lnTo>
                                <a:pt x="7911084" y="3010027"/>
                              </a:lnTo>
                              <a:lnTo>
                                <a:pt x="7909509" y="3009379"/>
                              </a:lnTo>
                              <a:lnTo>
                                <a:pt x="7907934" y="3010027"/>
                              </a:lnTo>
                              <a:lnTo>
                                <a:pt x="7907274" y="3011614"/>
                              </a:lnTo>
                              <a:lnTo>
                                <a:pt x="7907934" y="3013189"/>
                              </a:lnTo>
                              <a:lnTo>
                                <a:pt x="7909509" y="3013849"/>
                              </a:lnTo>
                              <a:lnTo>
                                <a:pt x="7911084" y="3013189"/>
                              </a:lnTo>
                              <a:lnTo>
                                <a:pt x="7911744" y="3011614"/>
                              </a:lnTo>
                              <a:close/>
                            </a:path>
                            <a:path w="7912100" h="4646295">
                              <a:moveTo>
                                <a:pt x="7911744" y="2886265"/>
                              </a:moveTo>
                              <a:lnTo>
                                <a:pt x="7911084" y="2884678"/>
                              </a:lnTo>
                              <a:lnTo>
                                <a:pt x="7909509" y="2884030"/>
                              </a:lnTo>
                              <a:lnTo>
                                <a:pt x="7907934" y="2884678"/>
                              </a:lnTo>
                              <a:lnTo>
                                <a:pt x="7907274" y="2886265"/>
                              </a:lnTo>
                              <a:lnTo>
                                <a:pt x="7907934" y="2887840"/>
                              </a:lnTo>
                              <a:lnTo>
                                <a:pt x="7909509" y="2888488"/>
                              </a:lnTo>
                              <a:lnTo>
                                <a:pt x="7911084" y="2887840"/>
                              </a:lnTo>
                              <a:lnTo>
                                <a:pt x="7911744" y="2886265"/>
                              </a:lnTo>
                              <a:close/>
                            </a:path>
                            <a:path w="7912100" h="4646295">
                              <a:moveTo>
                                <a:pt x="7911744" y="2761183"/>
                              </a:moveTo>
                              <a:lnTo>
                                <a:pt x="7911084" y="2759595"/>
                              </a:lnTo>
                              <a:lnTo>
                                <a:pt x="7909509" y="2758948"/>
                              </a:lnTo>
                              <a:lnTo>
                                <a:pt x="7907934" y="2759595"/>
                              </a:lnTo>
                              <a:lnTo>
                                <a:pt x="7907274" y="2761183"/>
                              </a:lnTo>
                              <a:lnTo>
                                <a:pt x="7907934" y="2762758"/>
                              </a:lnTo>
                              <a:lnTo>
                                <a:pt x="7909509" y="2763418"/>
                              </a:lnTo>
                              <a:lnTo>
                                <a:pt x="7911084" y="2762758"/>
                              </a:lnTo>
                              <a:lnTo>
                                <a:pt x="7911744" y="2761183"/>
                              </a:lnTo>
                              <a:close/>
                            </a:path>
                            <a:path w="7912100" h="4646295">
                              <a:moveTo>
                                <a:pt x="7911744" y="2635923"/>
                              </a:moveTo>
                              <a:lnTo>
                                <a:pt x="7911084" y="2634335"/>
                              </a:lnTo>
                              <a:lnTo>
                                <a:pt x="7909509" y="2633688"/>
                              </a:lnTo>
                              <a:lnTo>
                                <a:pt x="7907934" y="2634335"/>
                              </a:lnTo>
                              <a:lnTo>
                                <a:pt x="7907274" y="2635923"/>
                              </a:lnTo>
                              <a:lnTo>
                                <a:pt x="7907934" y="2637498"/>
                              </a:lnTo>
                              <a:lnTo>
                                <a:pt x="7909509" y="2638145"/>
                              </a:lnTo>
                              <a:lnTo>
                                <a:pt x="7911084" y="2637498"/>
                              </a:lnTo>
                              <a:lnTo>
                                <a:pt x="7911744" y="2635923"/>
                              </a:lnTo>
                              <a:close/>
                            </a:path>
                            <a:path w="7912100" h="4646295">
                              <a:moveTo>
                                <a:pt x="7911744" y="2510840"/>
                              </a:moveTo>
                              <a:lnTo>
                                <a:pt x="7911084" y="2509253"/>
                              </a:lnTo>
                              <a:lnTo>
                                <a:pt x="7909509" y="2508605"/>
                              </a:lnTo>
                              <a:lnTo>
                                <a:pt x="7907934" y="2509253"/>
                              </a:lnTo>
                              <a:lnTo>
                                <a:pt x="7907274" y="2510840"/>
                              </a:lnTo>
                              <a:lnTo>
                                <a:pt x="7907934" y="2512415"/>
                              </a:lnTo>
                              <a:lnTo>
                                <a:pt x="7909509" y="2513076"/>
                              </a:lnTo>
                              <a:lnTo>
                                <a:pt x="7911084" y="2512415"/>
                              </a:lnTo>
                              <a:lnTo>
                                <a:pt x="7911744" y="2510840"/>
                              </a:lnTo>
                              <a:close/>
                            </a:path>
                            <a:path w="7912100" h="4646295">
                              <a:moveTo>
                                <a:pt x="7911744" y="2385491"/>
                              </a:moveTo>
                              <a:lnTo>
                                <a:pt x="7911084" y="2383904"/>
                              </a:lnTo>
                              <a:lnTo>
                                <a:pt x="7909509" y="2383256"/>
                              </a:lnTo>
                              <a:lnTo>
                                <a:pt x="7907934" y="2383904"/>
                              </a:lnTo>
                              <a:lnTo>
                                <a:pt x="7907274" y="2385491"/>
                              </a:lnTo>
                              <a:lnTo>
                                <a:pt x="7907934" y="2387066"/>
                              </a:lnTo>
                              <a:lnTo>
                                <a:pt x="7909509" y="2387714"/>
                              </a:lnTo>
                              <a:lnTo>
                                <a:pt x="7911084" y="2387066"/>
                              </a:lnTo>
                              <a:lnTo>
                                <a:pt x="7911744" y="2385491"/>
                              </a:lnTo>
                              <a:close/>
                            </a:path>
                            <a:path w="7912100" h="4646295">
                              <a:moveTo>
                                <a:pt x="7911744" y="2260409"/>
                              </a:moveTo>
                              <a:lnTo>
                                <a:pt x="7911084" y="2258822"/>
                              </a:lnTo>
                              <a:lnTo>
                                <a:pt x="7909509" y="2258174"/>
                              </a:lnTo>
                              <a:lnTo>
                                <a:pt x="7907934" y="2258822"/>
                              </a:lnTo>
                              <a:lnTo>
                                <a:pt x="7907274" y="2260409"/>
                              </a:lnTo>
                              <a:lnTo>
                                <a:pt x="7907934" y="2261984"/>
                              </a:lnTo>
                              <a:lnTo>
                                <a:pt x="7909509" y="2262644"/>
                              </a:lnTo>
                              <a:lnTo>
                                <a:pt x="7911084" y="2261984"/>
                              </a:lnTo>
                              <a:lnTo>
                                <a:pt x="7911744" y="2260409"/>
                              </a:lnTo>
                              <a:close/>
                            </a:path>
                            <a:path w="7912100" h="4646295">
                              <a:moveTo>
                                <a:pt x="7911744" y="2135149"/>
                              </a:moveTo>
                              <a:lnTo>
                                <a:pt x="7911084" y="2133562"/>
                              </a:lnTo>
                              <a:lnTo>
                                <a:pt x="7909509" y="2132914"/>
                              </a:lnTo>
                              <a:lnTo>
                                <a:pt x="7907934" y="2133562"/>
                              </a:lnTo>
                              <a:lnTo>
                                <a:pt x="7907274" y="2135149"/>
                              </a:lnTo>
                              <a:lnTo>
                                <a:pt x="7907934" y="2136724"/>
                              </a:lnTo>
                              <a:lnTo>
                                <a:pt x="7909509" y="2137372"/>
                              </a:lnTo>
                              <a:lnTo>
                                <a:pt x="7911084" y="2136724"/>
                              </a:lnTo>
                              <a:lnTo>
                                <a:pt x="7911744" y="2135149"/>
                              </a:lnTo>
                              <a:close/>
                            </a:path>
                            <a:path w="7912100" h="4646295">
                              <a:moveTo>
                                <a:pt x="7911744" y="2010067"/>
                              </a:moveTo>
                              <a:lnTo>
                                <a:pt x="7911084" y="2008479"/>
                              </a:lnTo>
                              <a:lnTo>
                                <a:pt x="7909509" y="2007831"/>
                              </a:lnTo>
                              <a:lnTo>
                                <a:pt x="7907934" y="2008479"/>
                              </a:lnTo>
                              <a:lnTo>
                                <a:pt x="7907274" y="2010067"/>
                              </a:lnTo>
                              <a:lnTo>
                                <a:pt x="7907934" y="2011641"/>
                              </a:lnTo>
                              <a:lnTo>
                                <a:pt x="7909509" y="2012302"/>
                              </a:lnTo>
                              <a:lnTo>
                                <a:pt x="7911084" y="2011641"/>
                              </a:lnTo>
                              <a:lnTo>
                                <a:pt x="7911744" y="2010067"/>
                              </a:lnTo>
                              <a:close/>
                            </a:path>
                            <a:path w="7912100" h="4646295">
                              <a:moveTo>
                                <a:pt x="7911744" y="1884718"/>
                              </a:moveTo>
                              <a:lnTo>
                                <a:pt x="7911084" y="1883130"/>
                              </a:lnTo>
                              <a:lnTo>
                                <a:pt x="7909509" y="1882482"/>
                              </a:lnTo>
                              <a:lnTo>
                                <a:pt x="7907934" y="1883130"/>
                              </a:lnTo>
                              <a:lnTo>
                                <a:pt x="7907274" y="1884718"/>
                              </a:lnTo>
                              <a:lnTo>
                                <a:pt x="7907934" y="1886292"/>
                              </a:lnTo>
                              <a:lnTo>
                                <a:pt x="7909509" y="1886940"/>
                              </a:lnTo>
                              <a:lnTo>
                                <a:pt x="7911084" y="1886292"/>
                              </a:lnTo>
                              <a:lnTo>
                                <a:pt x="7911744" y="1884718"/>
                              </a:lnTo>
                              <a:close/>
                            </a:path>
                            <a:path w="7912100" h="4646295">
                              <a:moveTo>
                                <a:pt x="7911744" y="1759635"/>
                              </a:moveTo>
                              <a:lnTo>
                                <a:pt x="7911084" y="1758048"/>
                              </a:lnTo>
                              <a:lnTo>
                                <a:pt x="7909509" y="1757400"/>
                              </a:lnTo>
                              <a:lnTo>
                                <a:pt x="7907934" y="1758048"/>
                              </a:lnTo>
                              <a:lnTo>
                                <a:pt x="7907274" y="1759635"/>
                              </a:lnTo>
                              <a:lnTo>
                                <a:pt x="7907934" y="1761210"/>
                              </a:lnTo>
                              <a:lnTo>
                                <a:pt x="7909509" y="1761871"/>
                              </a:lnTo>
                              <a:lnTo>
                                <a:pt x="7911084" y="1761210"/>
                              </a:lnTo>
                              <a:lnTo>
                                <a:pt x="7911744" y="1759635"/>
                              </a:lnTo>
                              <a:close/>
                            </a:path>
                            <a:path w="7912100" h="4646295">
                              <a:moveTo>
                                <a:pt x="7911744" y="1634375"/>
                              </a:moveTo>
                              <a:lnTo>
                                <a:pt x="7911084" y="1632788"/>
                              </a:lnTo>
                              <a:lnTo>
                                <a:pt x="7909509" y="1632140"/>
                              </a:lnTo>
                              <a:lnTo>
                                <a:pt x="7907934" y="1632788"/>
                              </a:lnTo>
                              <a:lnTo>
                                <a:pt x="7907274" y="1634375"/>
                              </a:lnTo>
                              <a:lnTo>
                                <a:pt x="7907934" y="1635950"/>
                              </a:lnTo>
                              <a:lnTo>
                                <a:pt x="7909509" y="1636610"/>
                              </a:lnTo>
                              <a:lnTo>
                                <a:pt x="7911084" y="1635950"/>
                              </a:lnTo>
                              <a:lnTo>
                                <a:pt x="7911744" y="1634375"/>
                              </a:lnTo>
                              <a:close/>
                            </a:path>
                            <a:path w="7912100" h="4646295">
                              <a:moveTo>
                                <a:pt x="7911744" y="1509293"/>
                              </a:moveTo>
                              <a:lnTo>
                                <a:pt x="7911084" y="1507705"/>
                              </a:lnTo>
                              <a:lnTo>
                                <a:pt x="7909509" y="1507058"/>
                              </a:lnTo>
                              <a:lnTo>
                                <a:pt x="7907934" y="1507705"/>
                              </a:lnTo>
                              <a:lnTo>
                                <a:pt x="7907274" y="1509293"/>
                              </a:lnTo>
                              <a:lnTo>
                                <a:pt x="7907934" y="1510868"/>
                              </a:lnTo>
                              <a:lnTo>
                                <a:pt x="7909509" y="1511528"/>
                              </a:lnTo>
                              <a:lnTo>
                                <a:pt x="7911084" y="1510868"/>
                              </a:lnTo>
                              <a:lnTo>
                                <a:pt x="7911744" y="1509293"/>
                              </a:lnTo>
                              <a:close/>
                            </a:path>
                            <a:path w="7912100" h="4646295">
                              <a:moveTo>
                                <a:pt x="7911744" y="1379474"/>
                              </a:moveTo>
                              <a:lnTo>
                                <a:pt x="7911084" y="1377899"/>
                              </a:lnTo>
                              <a:lnTo>
                                <a:pt x="7909509" y="1377238"/>
                              </a:lnTo>
                              <a:lnTo>
                                <a:pt x="7907934" y="1377899"/>
                              </a:lnTo>
                              <a:lnTo>
                                <a:pt x="7907274" y="1379474"/>
                              </a:lnTo>
                              <a:lnTo>
                                <a:pt x="7907934" y="1381048"/>
                              </a:lnTo>
                              <a:lnTo>
                                <a:pt x="7909509" y="1381709"/>
                              </a:lnTo>
                              <a:lnTo>
                                <a:pt x="7911084" y="1381048"/>
                              </a:lnTo>
                              <a:lnTo>
                                <a:pt x="7911744" y="1379474"/>
                              </a:lnTo>
                              <a:close/>
                            </a:path>
                            <a:path w="7912100" h="4646295">
                              <a:moveTo>
                                <a:pt x="7911744" y="1254213"/>
                              </a:moveTo>
                              <a:lnTo>
                                <a:pt x="7911084" y="1252626"/>
                              </a:lnTo>
                              <a:lnTo>
                                <a:pt x="7909509" y="1251978"/>
                              </a:lnTo>
                              <a:lnTo>
                                <a:pt x="7907934" y="1252626"/>
                              </a:lnTo>
                              <a:lnTo>
                                <a:pt x="7907274" y="1254213"/>
                              </a:lnTo>
                              <a:lnTo>
                                <a:pt x="7907934" y="1255788"/>
                              </a:lnTo>
                              <a:lnTo>
                                <a:pt x="7909509" y="1256449"/>
                              </a:lnTo>
                              <a:lnTo>
                                <a:pt x="7911084" y="1255788"/>
                              </a:lnTo>
                              <a:lnTo>
                                <a:pt x="7911744" y="1254213"/>
                              </a:lnTo>
                              <a:close/>
                            </a:path>
                            <a:path w="7912100" h="4646295">
                              <a:moveTo>
                                <a:pt x="7911744" y="1129131"/>
                              </a:moveTo>
                              <a:lnTo>
                                <a:pt x="7911084" y="1127556"/>
                              </a:lnTo>
                              <a:lnTo>
                                <a:pt x="7909509" y="1126896"/>
                              </a:lnTo>
                              <a:lnTo>
                                <a:pt x="7907934" y="1127556"/>
                              </a:lnTo>
                              <a:lnTo>
                                <a:pt x="7907274" y="1129131"/>
                              </a:lnTo>
                              <a:lnTo>
                                <a:pt x="7907934" y="1130706"/>
                              </a:lnTo>
                              <a:lnTo>
                                <a:pt x="7909509" y="1131366"/>
                              </a:lnTo>
                              <a:lnTo>
                                <a:pt x="7911084" y="1130706"/>
                              </a:lnTo>
                              <a:lnTo>
                                <a:pt x="7911744" y="1129131"/>
                              </a:lnTo>
                              <a:close/>
                            </a:path>
                            <a:path w="7912100" h="4646295">
                              <a:moveTo>
                                <a:pt x="7911744" y="1003782"/>
                              </a:moveTo>
                              <a:lnTo>
                                <a:pt x="7911084" y="1002195"/>
                              </a:lnTo>
                              <a:lnTo>
                                <a:pt x="7909509" y="1001547"/>
                              </a:lnTo>
                              <a:lnTo>
                                <a:pt x="7907934" y="1002195"/>
                              </a:lnTo>
                              <a:lnTo>
                                <a:pt x="7907274" y="1003782"/>
                              </a:lnTo>
                              <a:lnTo>
                                <a:pt x="7907934" y="1005357"/>
                              </a:lnTo>
                              <a:lnTo>
                                <a:pt x="7909509" y="1006017"/>
                              </a:lnTo>
                              <a:lnTo>
                                <a:pt x="7911084" y="1005357"/>
                              </a:lnTo>
                              <a:lnTo>
                                <a:pt x="7911744" y="1003782"/>
                              </a:lnTo>
                              <a:close/>
                            </a:path>
                            <a:path w="7912100" h="4646295">
                              <a:moveTo>
                                <a:pt x="7911744" y="878700"/>
                              </a:moveTo>
                              <a:lnTo>
                                <a:pt x="7911084" y="877125"/>
                              </a:lnTo>
                              <a:lnTo>
                                <a:pt x="7909509" y="876465"/>
                              </a:lnTo>
                              <a:lnTo>
                                <a:pt x="7907934" y="877125"/>
                              </a:lnTo>
                              <a:lnTo>
                                <a:pt x="7907274" y="878700"/>
                              </a:lnTo>
                              <a:lnTo>
                                <a:pt x="7907934" y="880275"/>
                              </a:lnTo>
                              <a:lnTo>
                                <a:pt x="7909509" y="880935"/>
                              </a:lnTo>
                              <a:lnTo>
                                <a:pt x="7911084" y="880275"/>
                              </a:lnTo>
                              <a:lnTo>
                                <a:pt x="7911744" y="878700"/>
                              </a:lnTo>
                              <a:close/>
                            </a:path>
                            <a:path w="7912100" h="4646295">
                              <a:moveTo>
                                <a:pt x="7911744" y="753440"/>
                              </a:moveTo>
                              <a:lnTo>
                                <a:pt x="7911084" y="751865"/>
                              </a:lnTo>
                              <a:lnTo>
                                <a:pt x="7909509" y="751205"/>
                              </a:lnTo>
                              <a:lnTo>
                                <a:pt x="7907934" y="751865"/>
                              </a:lnTo>
                              <a:lnTo>
                                <a:pt x="7907274" y="753440"/>
                              </a:lnTo>
                              <a:lnTo>
                                <a:pt x="7907934" y="755015"/>
                              </a:lnTo>
                              <a:lnTo>
                                <a:pt x="7909509" y="755675"/>
                              </a:lnTo>
                              <a:lnTo>
                                <a:pt x="7911084" y="755015"/>
                              </a:lnTo>
                              <a:lnTo>
                                <a:pt x="7911744" y="753440"/>
                              </a:lnTo>
                              <a:close/>
                            </a:path>
                            <a:path w="7912100" h="4646295">
                              <a:moveTo>
                                <a:pt x="7911744" y="628357"/>
                              </a:moveTo>
                              <a:lnTo>
                                <a:pt x="7911084" y="626783"/>
                              </a:lnTo>
                              <a:lnTo>
                                <a:pt x="7909509" y="626122"/>
                              </a:lnTo>
                              <a:lnTo>
                                <a:pt x="7907934" y="626783"/>
                              </a:lnTo>
                              <a:lnTo>
                                <a:pt x="7907274" y="628357"/>
                              </a:lnTo>
                              <a:lnTo>
                                <a:pt x="7907934" y="629932"/>
                              </a:lnTo>
                              <a:lnTo>
                                <a:pt x="7909509" y="630593"/>
                              </a:lnTo>
                              <a:lnTo>
                                <a:pt x="7911084" y="629932"/>
                              </a:lnTo>
                              <a:lnTo>
                                <a:pt x="7911744" y="628357"/>
                              </a:lnTo>
                              <a:close/>
                            </a:path>
                            <a:path w="7912100" h="4646295">
                              <a:moveTo>
                                <a:pt x="7911744" y="503008"/>
                              </a:moveTo>
                              <a:lnTo>
                                <a:pt x="7911084" y="501421"/>
                              </a:lnTo>
                              <a:lnTo>
                                <a:pt x="7909509" y="500773"/>
                              </a:lnTo>
                              <a:lnTo>
                                <a:pt x="7907934" y="501421"/>
                              </a:lnTo>
                              <a:lnTo>
                                <a:pt x="7907274" y="503008"/>
                              </a:lnTo>
                              <a:lnTo>
                                <a:pt x="7907934" y="504583"/>
                              </a:lnTo>
                              <a:lnTo>
                                <a:pt x="7909509" y="505244"/>
                              </a:lnTo>
                              <a:lnTo>
                                <a:pt x="7911084" y="504583"/>
                              </a:lnTo>
                              <a:lnTo>
                                <a:pt x="7911744" y="503008"/>
                              </a:lnTo>
                              <a:close/>
                            </a:path>
                            <a:path w="7912100" h="4646295">
                              <a:moveTo>
                                <a:pt x="7911744" y="377926"/>
                              </a:moveTo>
                              <a:lnTo>
                                <a:pt x="7911084" y="376351"/>
                              </a:lnTo>
                              <a:lnTo>
                                <a:pt x="7909509" y="375691"/>
                              </a:lnTo>
                              <a:lnTo>
                                <a:pt x="7907934" y="376351"/>
                              </a:lnTo>
                              <a:lnTo>
                                <a:pt x="7907274" y="377926"/>
                              </a:lnTo>
                              <a:lnTo>
                                <a:pt x="7907934" y="379501"/>
                              </a:lnTo>
                              <a:lnTo>
                                <a:pt x="7909509" y="380161"/>
                              </a:lnTo>
                              <a:lnTo>
                                <a:pt x="7911084" y="379501"/>
                              </a:lnTo>
                              <a:lnTo>
                                <a:pt x="7911744" y="377926"/>
                              </a:lnTo>
                              <a:close/>
                            </a:path>
                            <a:path w="7912100" h="4646295">
                              <a:moveTo>
                                <a:pt x="7911744" y="2235"/>
                              </a:moveTo>
                              <a:lnTo>
                                <a:pt x="7911084" y="660"/>
                              </a:lnTo>
                              <a:lnTo>
                                <a:pt x="7909509" y="0"/>
                              </a:lnTo>
                              <a:lnTo>
                                <a:pt x="7907934" y="660"/>
                              </a:lnTo>
                              <a:lnTo>
                                <a:pt x="7907274" y="2235"/>
                              </a:lnTo>
                              <a:lnTo>
                                <a:pt x="7907934" y="3810"/>
                              </a:lnTo>
                              <a:lnTo>
                                <a:pt x="7909509" y="4470"/>
                              </a:lnTo>
                              <a:lnTo>
                                <a:pt x="7911084" y="3810"/>
                              </a:lnTo>
                              <a:lnTo>
                                <a:pt x="7911744" y="2235"/>
                              </a:lnTo>
                              <a:close/>
                            </a:path>
                          </a:pathLst>
                        </a:custGeom>
                        <a:solidFill>
                          <a:srgbClr val="DFDFD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57F6994F" id="Graphic 393" o:spid="_x0000_s1026" style="position:absolute;margin-left:181.95pt;margin-top:14.7pt;width:623pt;height:365.85pt;z-index:251658284;visibility:visible;mso-wrap-style:square;mso-wrap-distance-left:9pt;mso-wrap-distance-top:0;mso-wrap-distance-right:9pt;mso-wrap-distance-bottom:0;mso-position-horizontal:absolute;mso-position-horizontal-relative:text;mso-position-vertical:absolute;mso-position-vertical-relative:text;v-text-anchor:top" coordsize="7912100,4646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" path="m4457,4643653r-647,-1575l2222,4641431r-1575,647l,4643653r647,1588l2222,4645888r1588,-647l4457,4643653xem469290,4643653r-648,-1575l467055,4641431r-1575,647l464820,4643653r660,1588l467055,4645888r1587,-647l469290,4643653xem934123,4643653r-648,-1575l931887,4641431r-1574,647l929652,4643653r661,1588l931887,4645888r1588,-647l934123,4643653xem1399184,4643653r-660,-1575l1396949,4641431r-1588,647l1394714,4643653r647,1588l1396949,4645888r1575,-647l1399184,4643653xem1864055,4643653r-648,-1575l1861820,4641431r-1575,647l1859584,4643653r661,1588l1861820,4645888r1587,-647l1864055,4643653xem2328849,4643653r-660,-1575l2326614,4641431r-1587,647l2324379,4643653r648,1588l2326614,4645888r1575,-647l2328849,4643653xem2793720,4643653r-660,-1575l2791485,4641431r-1575,647l2789250,4643653r660,1588l2791485,4645888r1575,-647l2793720,4643653xem3258502,4643653r-648,-1575l3256280,4641431r-1588,647l3254044,4643653r648,1588l3256280,4645888r1574,-647l3258502,4643653xem3723386,4643653r-661,-1575l3721150,4641431r-1574,647l3718915,4643653r661,1588l3721150,4645888r1575,-647l3723386,4643653xem4188345,4643653r-647,-1575l4186123,4641431r-1588,647l4183888,4643653r647,1588l4186123,4645888r1575,-647l4188345,4643653xem4653229,4643653r-660,-1575l4650994,4641431r-1575,647l4648759,4643653r660,1588l4650994,4645888r1575,-647l4653229,4643653xem5118100,4643653r-648,-1575l5115865,4641431r-1575,647l5113642,4643653r648,1588l5115865,4645888r1587,-647l5118100,4643653xem5582894,4643653r-660,-1575l5580659,4641431r-1587,647l5578424,4643653r648,1588l5580659,4645888r1575,-647l5582894,4643653xem6047765,4643653r-648,-1575l6045530,4641431r-1575,647l6043295,4643653r660,1588l6045530,4645888r1587,-647l6047765,4643653xem6512560,4643653r-661,-1575l6510325,4641431r-1588,647l6508089,4643653r648,1588l6510325,4645888r1574,-647l6512560,4643653xem6977608,4643653r-647,-1575l6975373,4641431r-1575,647l6973138,4643653r660,1588l6975373,4645888r1588,-647l6977608,4643653xem7442492,4643653r-660,-1575l7440257,4641431r-1588,647l7438022,4643653r647,1588l7440257,4645888r1575,-647l7442492,4643653xem7907274,4643653r-661,-1575l7905039,4641431r-1575,647l7902803,4643653r661,1588l7905039,4645888r1574,-647l7907274,4643653xem7911744,4639195r-660,-1587l7909509,4636960r-1575,648l7907274,4639195r660,1575l7909509,4641431r1575,-661l7911744,4639195xem7911744,4513885r-660,-1575l7909509,4511649r-1575,661l7907274,4513885r660,1574l7909509,4516120r1575,-661l7911744,4513885xem7911744,4388802r-660,-1575l7909509,4386567r-1575,660l7907274,4388802r660,1575l7909509,4391037r1575,-660l7911744,4388802xem7911744,4263504r-660,-1587l7909509,4261269r-1575,648l7907274,4263504r660,1575l7909509,4265727r1575,-648l7911744,4263504xem7911744,4138422r-660,-1588l7909509,4136186r-1575,648l7907274,4138422r660,1574l7909509,4140657r1575,-661l7911744,4138422xem7911744,4013111r-660,-1575l7909509,4010876r-1575,660l7907274,4013111r660,1575l7909509,4015346r1575,-660l7911744,4013111xem7911744,3888028r-660,-1574l7909509,3885793r-1575,661l7907274,3888028r660,1588l7909509,3890264r1575,-648l7911744,3888028xem7911744,3762730r-660,-1587l7909509,3760495r-1575,648l7907274,3762730r660,1575l7909509,3764953r1575,-648l7911744,3762730xem7911744,3637648r-660,-1588l7909509,3635413r-1575,647l7907274,3637648r660,1575l7909509,3639883r1575,-660l7911744,3637648xem7911744,3512388r-660,-1588l7909509,3510153r-1575,647l7907274,3512388r660,1575l7909509,3514623r1575,-660l7911744,3512388xem7911744,3387306r-660,-1588l7909509,3385070r-1575,648l7907274,3387306r660,1574l7909509,3389541r1575,-661l7911744,3387306xem7911744,3261957r-660,-1588l7909509,3259721r-1575,648l7907274,3261957r660,1574l7909509,3264179r1575,-648l7911744,3261957xem7911744,3136874r-660,-1587l7909509,3134639r-1575,648l7907274,3136874r660,1575l7909509,3139109r1575,-660l7911744,3136874xem7911744,3011614r-660,-1587l7909509,3009379r-1575,648l7907274,3011614r660,1575l7909509,3013849r1575,-660l7911744,3011614xem7911744,2886265r-660,-1587l7909509,2884030r-1575,648l7907274,2886265r660,1575l7909509,2888488r1575,-648l7911744,2886265xem7911744,2761183r-660,-1588l7909509,2758948r-1575,647l7907274,2761183r660,1575l7909509,2763418r1575,-660l7911744,2761183xem7911744,2635923r-660,-1588l7909509,2633688r-1575,647l7907274,2635923r660,1575l7909509,2638145r1575,-647l7911744,2635923xem7911744,2510840r-660,-1587l7909509,2508605r-1575,648l7907274,2510840r660,1575l7909509,2513076r1575,-661l7911744,2510840xem7911744,2385491r-660,-1587l7909509,2383256r-1575,648l7907274,2385491r660,1575l7909509,2387714r1575,-648l7911744,2385491xem7911744,2260409r-660,-1587l7909509,2258174r-1575,648l7907274,2260409r660,1575l7909509,2262644r1575,-660l7911744,2260409xem7911744,2135149r-660,-1587l7909509,2132914r-1575,648l7907274,2135149r660,1575l7909509,2137372r1575,-648l7911744,2135149xem7911744,2010067r-660,-1588l7909509,2007831r-1575,648l7907274,2010067r660,1574l7909509,2012302r1575,-661l7911744,2010067xem7911744,1884718r-660,-1588l7909509,1882482r-1575,648l7907274,1884718r660,1574l7909509,1886940r1575,-648l7911744,1884718xem7911744,1759635r-660,-1587l7909509,1757400r-1575,648l7907274,1759635r660,1575l7909509,1761871r1575,-661l7911744,1759635xem7911744,1634375r-660,-1587l7909509,1632140r-1575,648l7907274,1634375r660,1575l7909509,1636610r1575,-660l7911744,1634375xem7911744,1509293r-660,-1588l7909509,1507058r-1575,647l7907274,1509293r660,1575l7909509,1511528r1575,-660l7911744,1509293xem7911744,1379474r-660,-1575l7909509,1377238r-1575,661l7907274,1379474r660,1574l7909509,1381709r1575,-661l7911744,1379474xem7911744,1254213r-660,-1587l7909509,1251978r-1575,648l7907274,1254213r660,1575l7909509,1256449r1575,-661l7911744,1254213xem7911744,1129131r-660,-1575l7909509,1126896r-1575,660l7907274,1129131r660,1575l7909509,1131366r1575,-660l7911744,1129131xem7911744,1003782r-660,-1587l7909509,1001547r-1575,648l7907274,1003782r660,1575l7909509,1006017r1575,-660l7911744,1003782xem7911744,878700r-660,-1575l7909509,876465r-1575,660l7907274,878700r660,1575l7909509,880935r1575,-660l7911744,878700xem7911744,753440r-660,-1575l7909509,751205r-1575,660l7907274,753440r660,1575l7909509,755675r1575,-660l7911744,753440xem7911744,628357r-660,-1574l7909509,626122r-1575,661l7907274,628357r660,1575l7909509,630593r1575,-661l7911744,628357xem7911744,503008r-660,-1587l7909509,500773r-1575,648l7907274,503008r660,1575l7909509,505244r1575,-661l7911744,503008xem7911744,377926r-660,-1575l7909509,375691r-1575,660l7907274,377926r660,1575l7909509,380161r1575,-660l7911744,377926xem7911744,2235r-660,-1575l7909509,r-1575,660l7907274,2235r660,1575l7909509,4470r1575,-660l7911744,2235xe" fillcolor="#dfdfdf" stroked="f">
                <v:path arrowok="t"/>
                <w10:wrap type="topAndBottom"/>
              </v:shape>
            </w:pict>
          </mc:Fallback>
        </mc:AlternateContent>
      </w:r>
      <w:r>
        <w:rPr>
          <w:noProof/>
          <w:sz w:val="20"/>
        </w:rPr>
        <mc:AlternateContent>
          <mc:Choice Requires="wps">
            <w:drawing>
              <wp:anchor distT="0" distB="0" distL="114300" distR="114300" simplePos="0" relativeHeight="251658285" behindDoc="0" locked="0" layoutInCell="1" allowOverlap="1" wp14:anchorId="5CFC0D25" wp14:editId="1C44BD01">
                <wp:simplePos x="0" y="0"/>
                <wp:positionH relativeFrom="column">
                  <wp:posOffset>4102501</wp:posOffset>
                </wp:positionH>
                <wp:positionV relativeFrom="paragraph">
                  <wp:posOffset>543810</wp:posOffset>
                </wp:positionV>
                <wp:extent cx="2640330" cy="4128135"/>
                <wp:effectExtent l="0" t="0" r="26670" b="24765"/>
                <wp:wrapTopAndBottom/>
                <wp:docPr id="394" name="Graphic 394"/>
                <wp:cNvGraphicFramePr/>
                <a:graphic xmlns:a="http://schemas.openxmlformats.org/drawingml/2006/main">
                  <a:graphicData uri="http://schemas.microsoft.com/office/word/2010/wordprocessingShape">
                    <wps:wsp>
                      <wps:cNvSpPr/>
                      <wps:spPr>
                        <a:xfrm>
                          <a:off x="0" y="0"/>
                          <a:ext cx="2640330" cy="4128135"/>
                        </a:xfrm>
                        <a:custGeom>
                          <a:avLst/>
                          <a:gdLst/>
                          <a:ahLst/>
                          <a:cxnLst/>
                          <a:rect l="l" t="t" r="r" b="b"/>
                          <a:pathLst>
                            <a:path w="2640330" h="4128135">
                              <a:moveTo>
                                <a:pt x="0" y="3904335"/>
                              </a:moveTo>
                              <a:lnTo>
                                <a:pt x="0" y="4127696"/>
                              </a:lnTo>
                            </a:path>
                            <a:path w="2640330" h="4128135">
                              <a:moveTo>
                                <a:pt x="0" y="3265525"/>
                              </a:moveTo>
                              <a:lnTo>
                                <a:pt x="0" y="3430812"/>
                              </a:lnTo>
                            </a:path>
                            <a:path w="2640330" h="4128135">
                              <a:moveTo>
                                <a:pt x="0" y="2984092"/>
                              </a:moveTo>
                              <a:lnTo>
                                <a:pt x="0" y="3171714"/>
                              </a:lnTo>
                            </a:path>
                            <a:path w="2640330" h="4128135">
                              <a:moveTo>
                                <a:pt x="0" y="2251470"/>
                              </a:moveTo>
                              <a:lnTo>
                                <a:pt x="0" y="2604379"/>
                              </a:lnTo>
                            </a:path>
                            <a:path w="2640330" h="4128135">
                              <a:moveTo>
                                <a:pt x="0" y="1425038"/>
                              </a:moveTo>
                              <a:lnTo>
                                <a:pt x="0" y="1777947"/>
                              </a:lnTo>
                            </a:path>
                            <a:path w="2640330" h="4128135">
                              <a:moveTo>
                                <a:pt x="0" y="598605"/>
                              </a:moveTo>
                              <a:lnTo>
                                <a:pt x="0" y="955981"/>
                              </a:lnTo>
                            </a:path>
                            <a:path w="2640330" h="4128135">
                              <a:moveTo>
                                <a:pt x="0" y="0"/>
                              </a:moveTo>
                              <a:lnTo>
                                <a:pt x="0" y="129548"/>
                              </a:lnTo>
                            </a:path>
                            <a:path w="2640330" h="4128135">
                              <a:moveTo>
                                <a:pt x="661173" y="3810524"/>
                              </a:moveTo>
                              <a:lnTo>
                                <a:pt x="661173" y="4127696"/>
                              </a:lnTo>
                            </a:path>
                            <a:path w="2640330" h="4128135">
                              <a:moveTo>
                                <a:pt x="661173" y="3265525"/>
                              </a:moveTo>
                              <a:lnTo>
                                <a:pt x="661173" y="3430812"/>
                              </a:lnTo>
                            </a:path>
                            <a:path w="2640330" h="4128135">
                              <a:moveTo>
                                <a:pt x="661173" y="2984092"/>
                              </a:moveTo>
                              <a:lnTo>
                                <a:pt x="661173" y="3171714"/>
                              </a:lnTo>
                            </a:path>
                            <a:path w="2640330" h="4128135">
                              <a:moveTo>
                                <a:pt x="661173" y="2251470"/>
                              </a:moveTo>
                              <a:lnTo>
                                <a:pt x="661173" y="2698191"/>
                              </a:lnTo>
                            </a:path>
                            <a:path w="2640330" h="4128135">
                              <a:moveTo>
                                <a:pt x="661173" y="1425038"/>
                              </a:moveTo>
                              <a:lnTo>
                                <a:pt x="661173" y="1777947"/>
                              </a:lnTo>
                            </a:path>
                            <a:path w="2640330" h="4128135">
                              <a:moveTo>
                                <a:pt x="661173" y="504794"/>
                              </a:moveTo>
                              <a:lnTo>
                                <a:pt x="661173" y="955981"/>
                              </a:lnTo>
                            </a:path>
                            <a:path w="2640330" h="4128135">
                              <a:moveTo>
                                <a:pt x="661173" y="0"/>
                              </a:moveTo>
                              <a:lnTo>
                                <a:pt x="661173" y="129548"/>
                              </a:lnTo>
                            </a:path>
                            <a:path w="2640330" h="4128135">
                              <a:moveTo>
                                <a:pt x="1322347" y="3810524"/>
                              </a:moveTo>
                              <a:lnTo>
                                <a:pt x="1322347" y="4127696"/>
                              </a:lnTo>
                            </a:path>
                            <a:path w="2640330" h="4128135">
                              <a:moveTo>
                                <a:pt x="1322347" y="3265525"/>
                              </a:moveTo>
                              <a:lnTo>
                                <a:pt x="1322347" y="3430812"/>
                              </a:lnTo>
                            </a:path>
                            <a:path w="2640330" h="4128135">
                              <a:moveTo>
                                <a:pt x="1322347" y="2890280"/>
                              </a:moveTo>
                              <a:lnTo>
                                <a:pt x="1322347" y="3171714"/>
                              </a:lnTo>
                            </a:path>
                            <a:path w="2640330" h="4128135">
                              <a:moveTo>
                                <a:pt x="1322347" y="2157659"/>
                              </a:moveTo>
                              <a:lnTo>
                                <a:pt x="1322347" y="2698191"/>
                              </a:lnTo>
                            </a:path>
                            <a:path w="2640330" h="4128135">
                              <a:moveTo>
                                <a:pt x="1322347" y="1331226"/>
                              </a:moveTo>
                              <a:lnTo>
                                <a:pt x="1322347" y="1876225"/>
                              </a:lnTo>
                            </a:path>
                            <a:path w="2640330" h="4128135">
                              <a:moveTo>
                                <a:pt x="1322347" y="504794"/>
                              </a:moveTo>
                              <a:lnTo>
                                <a:pt x="1322347" y="1049792"/>
                              </a:lnTo>
                            </a:path>
                            <a:path w="2640330" h="4128135">
                              <a:moveTo>
                                <a:pt x="1322347" y="0"/>
                              </a:moveTo>
                              <a:lnTo>
                                <a:pt x="1322347" y="129548"/>
                              </a:lnTo>
                            </a:path>
                            <a:path w="2640330" h="4128135">
                              <a:moveTo>
                                <a:pt x="1983521" y="3810524"/>
                              </a:moveTo>
                              <a:lnTo>
                                <a:pt x="1983521" y="4127696"/>
                              </a:lnTo>
                            </a:path>
                            <a:path w="2640330" h="4128135">
                              <a:moveTo>
                                <a:pt x="1983521" y="3265525"/>
                              </a:moveTo>
                              <a:lnTo>
                                <a:pt x="1983521" y="3524623"/>
                              </a:lnTo>
                            </a:path>
                            <a:path w="2640330" h="4128135">
                              <a:moveTo>
                                <a:pt x="1983521" y="2890280"/>
                              </a:moveTo>
                              <a:lnTo>
                                <a:pt x="1983521" y="3171714"/>
                              </a:lnTo>
                            </a:path>
                            <a:path w="2640330" h="4128135">
                              <a:moveTo>
                                <a:pt x="1983521" y="2157659"/>
                              </a:moveTo>
                              <a:lnTo>
                                <a:pt x="1983521" y="2792002"/>
                              </a:lnTo>
                            </a:path>
                            <a:path w="2640330" h="4128135">
                              <a:moveTo>
                                <a:pt x="1983521" y="1331226"/>
                              </a:moveTo>
                              <a:lnTo>
                                <a:pt x="1983521" y="1876225"/>
                              </a:lnTo>
                            </a:path>
                            <a:path w="2640330" h="4128135">
                              <a:moveTo>
                                <a:pt x="1983521" y="504794"/>
                              </a:moveTo>
                              <a:lnTo>
                                <a:pt x="1983521" y="1049792"/>
                              </a:lnTo>
                            </a:path>
                            <a:path w="2640330" h="4128135">
                              <a:moveTo>
                                <a:pt x="1983521" y="0"/>
                              </a:moveTo>
                              <a:lnTo>
                                <a:pt x="1983521" y="223360"/>
                              </a:lnTo>
                            </a:path>
                            <a:path w="2640330" h="4128135">
                              <a:moveTo>
                                <a:pt x="2640227" y="3712246"/>
                              </a:moveTo>
                              <a:lnTo>
                                <a:pt x="2640227" y="4127696"/>
                              </a:lnTo>
                            </a:path>
                            <a:path w="2640330" h="4128135">
                              <a:moveTo>
                                <a:pt x="2640227" y="2890280"/>
                              </a:moveTo>
                              <a:lnTo>
                                <a:pt x="2640227" y="3618434"/>
                              </a:lnTo>
                            </a:path>
                            <a:path w="2640330" h="4128135">
                              <a:moveTo>
                                <a:pt x="2640227" y="2157659"/>
                              </a:moveTo>
                              <a:lnTo>
                                <a:pt x="2640227" y="2792002"/>
                              </a:lnTo>
                            </a:path>
                            <a:path w="2640330" h="4128135">
                              <a:moveTo>
                                <a:pt x="2640227" y="1331226"/>
                              </a:moveTo>
                              <a:lnTo>
                                <a:pt x="2640227" y="2063848"/>
                              </a:lnTo>
                            </a:path>
                            <a:path w="2640330" h="4128135">
                              <a:moveTo>
                                <a:pt x="2640227" y="410982"/>
                              </a:moveTo>
                              <a:lnTo>
                                <a:pt x="2640227" y="1237415"/>
                              </a:lnTo>
                            </a:path>
                            <a:path w="2640330" h="4128135">
                              <a:moveTo>
                                <a:pt x="2640227" y="0"/>
                              </a:moveTo>
                              <a:lnTo>
                                <a:pt x="2640227" y="317171"/>
                              </a:lnTo>
                            </a:path>
                          </a:pathLst>
                        </a:custGeom>
                        <a:ln w="6701">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64778F20" id="Graphic 394" o:spid="_x0000_s1026" style="position:absolute;margin-left:323.05pt;margin-top:42.8pt;width:207.9pt;height:325.05pt;z-index:251658285;visibility:visible;mso-wrap-style:square;mso-wrap-distance-left:9pt;mso-wrap-distance-top:0;mso-wrap-distance-right:9pt;mso-wrap-distance-bottom:0;mso-position-horizontal:absolute;mso-position-horizontal-relative:text;mso-position-vertical:absolute;mso-position-vertical-relative:text;v-text-anchor:top" coordsize="2640330,412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" path="m,3904335r,223361em,3265525r,165287em,2984092r,187622em,2251470r,352909em,1425038r,352909em,598605l,955981em,l,129548em661173,3810524r,317172em661173,3265525r,165287em661173,2984092r,187622em661173,2251470r,446721em661173,1425038r,352909em661173,504794r,451187em661173,r,129548em1322347,3810524r,317172em1322347,3265525r,165287em1322347,2890280r,281434em1322347,2157659r,540532em1322347,1331226r,544999em1322347,504794r,544998em1322347,r,129548em1983521,3810524r,317172em1983521,3265525r,259098em1983521,2890280r,281434em1983521,2157659r,634343em1983521,1331226r,544999em1983521,504794r,544998em1983521,r,223360em2640227,3712246r,415450em2640227,2890280r,728154em2640227,2157659r,634343em2640227,1331226r,732622em2640227,410982r,826433em2640227,r,317171e" filled="f" strokecolor="#d9d9d9" strokeweight=".18614mm">
                <v:path arrowok="t"/>
                <w10:wrap type="topAndBottom"/>
              </v:shape>
            </w:pict>
          </mc:Fallback>
        </mc:AlternateContent>
      </w:r>
      <w:r>
        <w:rPr>
          <w:noProof/>
          <w:sz w:val="20"/>
        </w:rPr>
        <mc:AlternateContent>
          <mc:Choice Requires="wps">
            <w:drawing>
              <wp:anchor distT="0" distB="0" distL="114300" distR="114300" simplePos="0" relativeHeight="251658286" behindDoc="0" locked="0" layoutInCell="1" allowOverlap="1" wp14:anchorId="0C812454" wp14:editId="14139546">
                <wp:simplePos x="0" y="0"/>
                <wp:positionH relativeFrom="column">
                  <wp:posOffset>7403903</wp:posOffset>
                </wp:positionH>
                <wp:positionV relativeFrom="paragraph">
                  <wp:posOffset>543810</wp:posOffset>
                </wp:positionV>
                <wp:extent cx="2644775" cy="4128135"/>
                <wp:effectExtent l="0" t="0" r="22225" b="24765"/>
                <wp:wrapTopAndBottom/>
                <wp:docPr id="395" name="Graphic 395"/>
                <wp:cNvGraphicFramePr/>
                <a:graphic xmlns:a="http://schemas.openxmlformats.org/drawingml/2006/main">
                  <a:graphicData uri="http://schemas.microsoft.com/office/word/2010/wordprocessingShape">
                    <wps:wsp>
                      <wps:cNvSpPr/>
                      <wps:spPr>
                        <a:xfrm>
                          <a:off x="0" y="0"/>
                          <a:ext cx="2644775" cy="4128135"/>
                        </a:xfrm>
                        <a:custGeom>
                          <a:avLst/>
                          <a:gdLst/>
                          <a:ahLst/>
                          <a:cxnLst/>
                          <a:rect l="l" t="t" r="r" b="b"/>
                          <a:pathLst>
                            <a:path w="2644775" h="4128135">
                              <a:moveTo>
                                <a:pt x="0" y="0"/>
                              </a:moveTo>
                              <a:lnTo>
                                <a:pt x="0" y="4127696"/>
                              </a:lnTo>
                            </a:path>
                            <a:path w="2644775" h="4128135">
                              <a:moveTo>
                                <a:pt x="661173" y="0"/>
                              </a:moveTo>
                              <a:lnTo>
                                <a:pt x="661173" y="4127696"/>
                              </a:lnTo>
                            </a:path>
                            <a:path w="2644775" h="4128135">
                              <a:moveTo>
                                <a:pt x="1322347" y="0"/>
                              </a:moveTo>
                              <a:lnTo>
                                <a:pt x="1322347" y="4127696"/>
                              </a:lnTo>
                            </a:path>
                            <a:path w="2644775" h="4128135">
                              <a:moveTo>
                                <a:pt x="1983521" y="0"/>
                              </a:moveTo>
                              <a:lnTo>
                                <a:pt x="1983521" y="4127696"/>
                              </a:lnTo>
                            </a:path>
                            <a:path w="2644775" h="4128135">
                              <a:moveTo>
                                <a:pt x="2644694" y="0"/>
                              </a:moveTo>
                              <a:lnTo>
                                <a:pt x="2644694" y="4127696"/>
                              </a:lnTo>
                            </a:path>
                          </a:pathLst>
                        </a:custGeom>
                        <a:ln w="6700">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43CFC7AF" id="Graphic 395" o:spid="_x0000_s1026" style="position:absolute;margin-left:583pt;margin-top:42.8pt;width:208.25pt;height:325.05pt;z-index:251658286;visibility:visible;mso-wrap-style:square;mso-wrap-distance-left:9pt;mso-wrap-distance-top:0;mso-wrap-distance-right:9pt;mso-wrap-distance-bottom:0;mso-position-horizontal:absolute;mso-position-horizontal-relative:text;mso-position-vertical:absolute;mso-position-vertical-relative:text;v-text-anchor:top" coordsize="2644775,412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" path="m,l,4127696em661173,r,4127696em1322347,r,4127696em1983521,r,4127696em2644694,r,4127696e" filled="f" strokecolor="#d9d9d9" strokeweight=".18611mm">
                <v:path arrowok="t"/>
                <w10:wrap type="topAndBottom"/>
              </v:shape>
            </w:pict>
          </mc:Fallback>
        </mc:AlternateContent>
      </w:r>
      <w:r>
        <w:rPr>
          <w:noProof/>
          <w:sz w:val="20"/>
        </w:rPr>
        <mc:AlternateContent>
          <mc:Choice Requires="wps">
            <w:drawing>
              <wp:anchor distT="0" distB="0" distL="114300" distR="114300" simplePos="0" relativeHeight="251658287" behindDoc="0" locked="0" layoutInCell="1" allowOverlap="1" wp14:anchorId="1662AB16" wp14:editId="4E5263F6">
                <wp:simplePos x="0" y="0"/>
                <wp:positionH relativeFrom="column">
                  <wp:posOffset>3441328</wp:posOffset>
                </wp:positionH>
                <wp:positionV relativeFrom="paragraph">
                  <wp:posOffset>579555</wp:posOffset>
                </wp:positionV>
                <wp:extent cx="53975" cy="3395345"/>
                <wp:effectExtent l="0" t="0" r="3175" b="0"/>
                <wp:wrapTopAndBottom/>
                <wp:docPr id="396" name="Graphic 396"/>
                <wp:cNvGraphicFramePr/>
                <a:graphic xmlns:a="http://schemas.openxmlformats.org/drawingml/2006/main">
                  <a:graphicData uri="http://schemas.microsoft.com/office/word/2010/wordprocessingShape">
                    <wps:wsp>
                      <wps:cNvSpPr/>
                      <wps:spPr>
                        <a:xfrm>
                          <a:off x="0" y="0"/>
                          <a:ext cx="53975" cy="3395345"/>
                        </a:xfrm>
                        <a:custGeom>
                          <a:avLst/>
                          <a:gdLst/>
                          <a:ahLst/>
                          <a:cxnLst/>
                          <a:rect l="l" t="t" r="r" b="b"/>
                          <a:pathLst>
                            <a:path w="53975" h="3395345">
                              <a:moveTo>
                                <a:pt x="26797" y="3301263"/>
                              </a:moveTo>
                              <a:lnTo>
                                <a:pt x="0" y="3301263"/>
                              </a:lnTo>
                              <a:lnTo>
                                <a:pt x="0" y="3395078"/>
                              </a:lnTo>
                              <a:lnTo>
                                <a:pt x="26797" y="3395078"/>
                              </a:lnTo>
                              <a:lnTo>
                                <a:pt x="26797" y="3301263"/>
                              </a:lnTo>
                              <a:close/>
                            </a:path>
                            <a:path w="53975" h="3395345">
                              <a:moveTo>
                                <a:pt x="26797" y="0"/>
                              </a:moveTo>
                              <a:lnTo>
                                <a:pt x="0" y="0"/>
                              </a:lnTo>
                              <a:lnTo>
                                <a:pt x="0" y="93814"/>
                              </a:lnTo>
                              <a:lnTo>
                                <a:pt x="26797" y="93814"/>
                              </a:lnTo>
                              <a:lnTo>
                                <a:pt x="26797" y="0"/>
                              </a:lnTo>
                              <a:close/>
                            </a:path>
                            <a:path w="53975" h="3395345">
                              <a:moveTo>
                                <a:pt x="53606" y="1648396"/>
                              </a:moveTo>
                              <a:lnTo>
                                <a:pt x="0" y="1648396"/>
                              </a:lnTo>
                              <a:lnTo>
                                <a:pt x="0" y="1742211"/>
                              </a:lnTo>
                              <a:lnTo>
                                <a:pt x="53606" y="1742211"/>
                              </a:lnTo>
                              <a:lnTo>
                                <a:pt x="53606" y="1648396"/>
                              </a:lnTo>
                              <a:close/>
                            </a:path>
                          </a:pathLst>
                        </a:custGeom>
                        <a:solidFill>
                          <a:srgbClr val="006746"/>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ED9B28D" id="Graphic 396" o:spid="_x0000_s1026" style="position:absolute;margin-left:270.95pt;margin-top:45.65pt;width:4.25pt;height:267.35pt;z-index:251658287;visibility:visible;mso-wrap-style:square;mso-wrap-distance-left:9pt;mso-wrap-distance-top:0;mso-wrap-distance-right:9pt;mso-wrap-distance-bottom:0;mso-position-horizontal:absolute;mso-position-horizontal-relative:text;mso-position-vertical:absolute;mso-position-vertical-relative:text;v-text-anchor:top" coordsize="53975,339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" path="m26797,3301263r-26797,l,3395078r26797,l26797,3301263xem26797,l,,,93814r26797,l26797,xem53606,1648396r-53606,l,1742211r53606,l53606,1648396xe" fillcolor="#006746" stroked="f">
                <v:path arrowok="t"/>
                <w10:wrap type="topAndBottom"/>
              </v:shape>
            </w:pict>
          </mc:Fallback>
        </mc:AlternateContent>
      </w:r>
      <w:r>
        <w:rPr>
          <w:noProof/>
          <w:sz w:val="20"/>
        </w:rPr>
        <mc:AlternateContent>
          <mc:Choice Requires="wps">
            <w:drawing>
              <wp:anchor distT="0" distB="0" distL="114300" distR="114300" simplePos="0" relativeHeight="251658288" behindDoc="0" locked="0" layoutInCell="1" allowOverlap="1" wp14:anchorId="2C65C6EB" wp14:editId="49D1C3C9">
                <wp:simplePos x="0" y="0"/>
                <wp:positionH relativeFrom="column">
                  <wp:posOffset>3441328</wp:posOffset>
                </wp:positionH>
                <wp:positionV relativeFrom="paragraph">
                  <wp:posOffset>673370</wp:posOffset>
                </wp:positionV>
                <wp:extent cx="2493010" cy="3395345"/>
                <wp:effectExtent l="0" t="0" r="2540" b="0"/>
                <wp:wrapTopAndBottom/>
                <wp:docPr id="397" name="Graphic 397"/>
                <wp:cNvGraphicFramePr/>
                <a:graphic xmlns:a="http://schemas.openxmlformats.org/drawingml/2006/main">
                  <a:graphicData uri="http://schemas.microsoft.com/office/word/2010/wordprocessingShape">
                    <wps:wsp>
                      <wps:cNvSpPr/>
                      <wps:spPr>
                        <a:xfrm>
                          <a:off x="0" y="0"/>
                          <a:ext cx="2493010" cy="3395345"/>
                        </a:xfrm>
                        <a:custGeom>
                          <a:avLst/>
                          <a:gdLst/>
                          <a:ahLst/>
                          <a:cxnLst/>
                          <a:rect l="l" t="t" r="r" b="b"/>
                          <a:pathLst>
                            <a:path w="2493010" h="3395345">
                              <a:moveTo>
                                <a:pt x="1054303" y="2474823"/>
                              </a:moveTo>
                              <a:lnTo>
                                <a:pt x="0" y="2474823"/>
                              </a:lnTo>
                              <a:lnTo>
                                <a:pt x="0" y="2568638"/>
                              </a:lnTo>
                              <a:lnTo>
                                <a:pt x="1054303" y="2568638"/>
                              </a:lnTo>
                              <a:lnTo>
                                <a:pt x="1054303" y="2474823"/>
                              </a:lnTo>
                              <a:close/>
                            </a:path>
                            <a:path w="2493010" h="3395345">
                              <a:moveTo>
                                <a:pt x="1460830" y="1648396"/>
                              </a:moveTo>
                              <a:lnTo>
                                <a:pt x="0" y="1648396"/>
                              </a:lnTo>
                              <a:lnTo>
                                <a:pt x="0" y="1746669"/>
                              </a:lnTo>
                              <a:lnTo>
                                <a:pt x="1460830" y="1746669"/>
                              </a:lnTo>
                              <a:lnTo>
                                <a:pt x="1460830" y="1648396"/>
                              </a:lnTo>
                              <a:close/>
                            </a:path>
                            <a:path w="2493010" h="3395345">
                              <a:moveTo>
                                <a:pt x="1469771" y="826427"/>
                              </a:moveTo>
                              <a:lnTo>
                                <a:pt x="0" y="826427"/>
                              </a:lnTo>
                              <a:lnTo>
                                <a:pt x="0" y="920242"/>
                              </a:lnTo>
                              <a:lnTo>
                                <a:pt x="1469771" y="920242"/>
                              </a:lnTo>
                              <a:lnTo>
                                <a:pt x="1469771" y="826427"/>
                              </a:lnTo>
                              <a:close/>
                            </a:path>
                            <a:path w="2493010" h="3395345">
                              <a:moveTo>
                                <a:pt x="2363241" y="3301263"/>
                              </a:moveTo>
                              <a:lnTo>
                                <a:pt x="0" y="3301263"/>
                              </a:lnTo>
                              <a:lnTo>
                                <a:pt x="0" y="3395065"/>
                              </a:lnTo>
                              <a:lnTo>
                                <a:pt x="2363241" y="3395065"/>
                              </a:lnTo>
                              <a:lnTo>
                                <a:pt x="2363241" y="3301263"/>
                              </a:lnTo>
                              <a:close/>
                            </a:path>
                            <a:path w="2493010" h="3395345">
                              <a:moveTo>
                                <a:pt x="2492794" y="0"/>
                              </a:moveTo>
                              <a:lnTo>
                                <a:pt x="0" y="0"/>
                              </a:lnTo>
                              <a:lnTo>
                                <a:pt x="0" y="93802"/>
                              </a:lnTo>
                              <a:lnTo>
                                <a:pt x="2492794" y="93802"/>
                              </a:lnTo>
                              <a:lnTo>
                                <a:pt x="2492794" y="0"/>
                              </a:lnTo>
                              <a:close/>
                            </a:path>
                          </a:pathLst>
                        </a:custGeom>
                        <a:solidFill>
                          <a:schemeClr val="tx2">
                            <a:lumMod val="40000"/>
                            <a:lumOff val="60000"/>
                          </a:schemeClr>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3FDFF74E" id="Graphic 397" o:spid="_x0000_s1026" style="position:absolute;margin-left:270.95pt;margin-top:53pt;width:196.3pt;height:267.35pt;z-index:251658288;visibility:visible;mso-wrap-style:square;mso-wrap-distance-left:9pt;mso-wrap-distance-top:0;mso-wrap-distance-right:9pt;mso-wrap-distance-bottom:0;mso-position-horizontal:absolute;mso-position-horizontal-relative:text;mso-position-vertical:absolute;mso-position-vertical-relative:text;v-text-anchor:top" coordsize="2493010,339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" path="m1054303,2474823l,2474823r,93815l1054303,2568638r,-93815xem1460830,1648396l,1648396r,98273l1460830,1746669r,-98273xem1469771,826427l,826427r,93815l1469771,920242r,-93815xem2363241,3301263l,3301263r,93802l2363241,3395065r,-93802xem2492794,l,,,93802r2492794,l2492794,xe" fillcolor="#8db3e2 [1311]" stroked="f">
                <v:path arrowok="t"/>
                <w10:wrap type="topAndBottom"/>
              </v:shape>
            </w:pict>
          </mc:Fallback>
        </mc:AlternateContent>
      </w:r>
      <w:r>
        <w:rPr>
          <w:noProof/>
          <w:sz w:val="20"/>
        </w:rPr>
        <mc:AlternateContent>
          <mc:Choice Requires="wps">
            <w:drawing>
              <wp:anchor distT="0" distB="0" distL="114300" distR="114300" simplePos="0" relativeHeight="251658289" behindDoc="0" locked="0" layoutInCell="1" allowOverlap="1" wp14:anchorId="6A9DD3E8" wp14:editId="0F50D3AF">
                <wp:simplePos x="0" y="0"/>
                <wp:positionH relativeFrom="column">
                  <wp:posOffset>3441328</wp:posOffset>
                </wp:positionH>
                <wp:positionV relativeFrom="paragraph">
                  <wp:posOffset>767173</wp:posOffset>
                </wp:positionV>
                <wp:extent cx="2940050" cy="3395345"/>
                <wp:effectExtent l="0" t="0" r="0" b="0"/>
                <wp:wrapTopAndBottom/>
                <wp:docPr id="398" name="Graphic 398"/>
                <wp:cNvGraphicFramePr/>
                <a:graphic xmlns:a="http://schemas.openxmlformats.org/drawingml/2006/main">
                  <a:graphicData uri="http://schemas.microsoft.com/office/word/2010/wordprocessingShape">
                    <wps:wsp>
                      <wps:cNvSpPr/>
                      <wps:spPr>
                        <a:xfrm>
                          <a:off x="0" y="0"/>
                          <a:ext cx="2940050" cy="3395345"/>
                        </a:xfrm>
                        <a:custGeom>
                          <a:avLst/>
                          <a:gdLst/>
                          <a:ahLst/>
                          <a:cxnLst/>
                          <a:rect l="l" t="t" r="r" b="b"/>
                          <a:pathLst>
                            <a:path w="2940050" h="3395345">
                              <a:moveTo>
                                <a:pt x="2617889" y="2474836"/>
                              </a:moveTo>
                              <a:lnTo>
                                <a:pt x="0" y="2474836"/>
                              </a:lnTo>
                              <a:lnTo>
                                <a:pt x="0" y="2568651"/>
                              </a:lnTo>
                              <a:lnTo>
                                <a:pt x="2617889" y="2568651"/>
                              </a:lnTo>
                              <a:lnTo>
                                <a:pt x="2617889" y="2474836"/>
                              </a:lnTo>
                              <a:close/>
                            </a:path>
                            <a:path w="2940050" h="3395345">
                              <a:moveTo>
                                <a:pt x="2769781" y="1652866"/>
                              </a:moveTo>
                              <a:lnTo>
                                <a:pt x="0" y="1652866"/>
                              </a:lnTo>
                              <a:lnTo>
                                <a:pt x="0" y="1746681"/>
                              </a:lnTo>
                              <a:lnTo>
                                <a:pt x="2769781" y="1746681"/>
                              </a:lnTo>
                              <a:lnTo>
                                <a:pt x="2769781" y="1652866"/>
                              </a:lnTo>
                              <a:close/>
                            </a:path>
                            <a:path w="2940050" h="3395345">
                              <a:moveTo>
                                <a:pt x="2845727" y="3301263"/>
                              </a:moveTo>
                              <a:lnTo>
                                <a:pt x="0" y="3301263"/>
                              </a:lnTo>
                              <a:lnTo>
                                <a:pt x="0" y="3395078"/>
                              </a:lnTo>
                              <a:lnTo>
                                <a:pt x="2845727" y="3395078"/>
                              </a:lnTo>
                              <a:lnTo>
                                <a:pt x="2845727" y="3301263"/>
                              </a:lnTo>
                              <a:close/>
                            </a:path>
                            <a:path w="2940050" h="3395345">
                              <a:moveTo>
                                <a:pt x="2845727" y="0"/>
                              </a:moveTo>
                              <a:lnTo>
                                <a:pt x="0" y="0"/>
                              </a:lnTo>
                              <a:lnTo>
                                <a:pt x="0" y="93814"/>
                              </a:lnTo>
                              <a:lnTo>
                                <a:pt x="2845727" y="93814"/>
                              </a:lnTo>
                              <a:lnTo>
                                <a:pt x="2845727" y="0"/>
                              </a:lnTo>
                              <a:close/>
                            </a:path>
                            <a:path w="2940050" h="3395345">
                              <a:moveTo>
                                <a:pt x="2939542" y="826439"/>
                              </a:moveTo>
                              <a:lnTo>
                                <a:pt x="0" y="826439"/>
                              </a:lnTo>
                              <a:lnTo>
                                <a:pt x="0" y="920242"/>
                              </a:lnTo>
                              <a:lnTo>
                                <a:pt x="2939542" y="920242"/>
                              </a:lnTo>
                              <a:lnTo>
                                <a:pt x="2939542" y="826439"/>
                              </a:lnTo>
                              <a:close/>
                            </a:path>
                          </a:pathLst>
                        </a:custGeom>
                        <a:solidFill>
                          <a:srgbClr val="0070C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6B8B242" id="Graphic 398" o:spid="_x0000_s1026" style="position:absolute;margin-left:270.95pt;margin-top:60.4pt;width:231.5pt;height:267.35pt;z-index:251658289;visibility:visible;mso-wrap-style:square;mso-wrap-distance-left:9pt;mso-wrap-distance-top:0;mso-wrap-distance-right:9pt;mso-wrap-distance-bottom:0;mso-position-horizontal:absolute;mso-position-horizontal-relative:text;mso-position-vertical:absolute;mso-position-vertical-relative:text;v-text-anchor:top" coordsize="2940050,339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" path="m2617889,2474836l,2474836r,93815l2617889,2568651r,-93815xem2769781,1652866l,1652866r,93815l2769781,1746681r,-93815xem2845727,3301263l,3301263r,93815l2845727,3395078r,-93815xem2845727,l,,,93814r2845727,l2845727,xem2939542,826439l,826439r,93803l2939542,920242r,-93803xe" fillcolor="#0070c0" stroked="f">
                <v:path arrowok="t"/>
                <w10:wrap type="topAndBottom"/>
              </v:shape>
            </w:pict>
          </mc:Fallback>
        </mc:AlternateContent>
      </w:r>
      <w:r>
        <w:rPr>
          <w:noProof/>
          <w:sz w:val="20"/>
        </w:rPr>
        <mc:AlternateContent>
          <mc:Choice Requires="wps">
            <w:drawing>
              <wp:anchor distT="0" distB="0" distL="114300" distR="114300" simplePos="0" relativeHeight="251658290" behindDoc="0" locked="0" layoutInCell="1" allowOverlap="1" wp14:anchorId="24C8D52B" wp14:editId="2AD59600">
                <wp:simplePos x="0" y="0"/>
                <wp:positionH relativeFrom="column">
                  <wp:posOffset>3441328</wp:posOffset>
                </wp:positionH>
                <wp:positionV relativeFrom="paragraph">
                  <wp:posOffset>860987</wp:posOffset>
                </wp:positionV>
                <wp:extent cx="3462654" cy="3395345"/>
                <wp:effectExtent l="0" t="0" r="5080" b="0"/>
                <wp:wrapTopAndBottom/>
                <wp:docPr id="399" name="Graphic 399"/>
                <wp:cNvGraphicFramePr/>
                <a:graphic xmlns:a="http://schemas.openxmlformats.org/drawingml/2006/main">
                  <a:graphicData uri="http://schemas.microsoft.com/office/word/2010/wordprocessingShape">
                    <wps:wsp>
                      <wps:cNvSpPr/>
                      <wps:spPr>
                        <a:xfrm>
                          <a:off x="0" y="0"/>
                          <a:ext cx="3462654" cy="3395345"/>
                        </a:xfrm>
                        <a:custGeom>
                          <a:avLst/>
                          <a:gdLst/>
                          <a:ahLst/>
                          <a:cxnLst/>
                          <a:rect l="l" t="t" r="r" b="b"/>
                          <a:pathLst>
                            <a:path w="3462654" h="3395345">
                              <a:moveTo>
                                <a:pt x="3028886" y="1652866"/>
                              </a:moveTo>
                              <a:lnTo>
                                <a:pt x="0" y="1652866"/>
                              </a:lnTo>
                              <a:lnTo>
                                <a:pt x="0" y="1746681"/>
                              </a:lnTo>
                              <a:lnTo>
                                <a:pt x="3028886" y="1746681"/>
                              </a:lnTo>
                              <a:lnTo>
                                <a:pt x="3028886" y="1652866"/>
                              </a:lnTo>
                              <a:close/>
                            </a:path>
                            <a:path w="3462654" h="3395345">
                              <a:moveTo>
                                <a:pt x="3256724" y="826427"/>
                              </a:moveTo>
                              <a:lnTo>
                                <a:pt x="0" y="826427"/>
                              </a:lnTo>
                              <a:lnTo>
                                <a:pt x="0" y="920242"/>
                              </a:lnTo>
                              <a:lnTo>
                                <a:pt x="3256724" y="920242"/>
                              </a:lnTo>
                              <a:lnTo>
                                <a:pt x="3256724" y="826427"/>
                              </a:lnTo>
                              <a:close/>
                            </a:path>
                            <a:path w="3462654" h="3395345">
                              <a:moveTo>
                                <a:pt x="3323729" y="3301263"/>
                              </a:moveTo>
                              <a:lnTo>
                                <a:pt x="0" y="3301263"/>
                              </a:lnTo>
                              <a:lnTo>
                                <a:pt x="0" y="3395078"/>
                              </a:lnTo>
                              <a:lnTo>
                                <a:pt x="3323729" y="3395078"/>
                              </a:lnTo>
                              <a:lnTo>
                                <a:pt x="3323729" y="3301263"/>
                              </a:lnTo>
                              <a:close/>
                            </a:path>
                            <a:path w="3462654" h="3395345">
                              <a:moveTo>
                                <a:pt x="3332670" y="0"/>
                              </a:moveTo>
                              <a:lnTo>
                                <a:pt x="0" y="0"/>
                              </a:lnTo>
                              <a:lnTo>
                                <a:pt x="0" y="93814"/>
                              </a:lnTo>
                              <a:lnTo>
                                <a:pt x="3332670" y="93814"/>
                              </a:lnTo>
                              <a:lnTo>
                                <a:pt x="3332670" y="0"/>
                              </a:lnTo>
                              <a:close/>
                            </a:path>
                            <a:path w="3462654" h="3395345">
                              <a:moveTo>
                                <a:pt x="3462223" y="2474836"/>
                              </a:moveTo>
                              <a:lnTo>
                                <a:pt x="0" y="2474836"/>
                              </a:lnTo>
                              <a:lnTo>
                                <a:pt x="0" y="2573109"/>
                              </a:lnTo>
                              <a:lnTo>
                                <a:pt x="3462223" y="2573109"/>
                              </a:lnTo>
                              <a:lnTo>
                                <a:pt x="3462223" y="2474836"/>
                              </a:lnTo>
                              <a:close/>
                            </a:path>
                          </a:pathLst>
                        </a:custGeom>
                        <a:solidFill>
                          <a:srgbClr val="00206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523C765C" id="Graphic 399" o:spid="_x0000_s1026" style="position:absolute;margin-left:270.95pt;margin-top:67.8pt;width:272.65pt;height:267.35pt;z-index:251658290;visibility:visible;mso-wrap-style:square;mso-wrap-distance-left:9pt;mso-wrap-distance-top:0;mso-wrap-distance-right:9pt;mso-wrap-distance-bottom:0;mso-position-horizontal:absolute;mso-position-horizontal-relative:text;mso-position-vertical:absolute;mso-position-vertical-relative:text;v-text-anchor:top" coordsize="3462654,3395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" path="m3028886,1652866l,1652866r,93815l3028886,1746681r,-93815xem3256724,826427l,826427r,93815l3256724,920242r,-93815xem3323729,3301263l,3301263r,93815l3323729,3395078r,-93815xem3332670,l,,,93814r3332670,l3332670,xem3462223,2474836l,2474836r,98273l3462223,2573109r,-98273xe" fillcolor="#002060" stroked="f">
                <v:path arrowok="t"/>
                <w10:wrap type="topAndBottom"/>
              </v:shape>
            </w:pict>
          </mc:Fallback>
        </mc:AlternateContent>
      </w:r>
      <w:r>
        <w:rPr>
          <w:noProof/>
          <w:sz w:val="20"/>
        </w:rPr>
        <mc:AlternateContent>
          <mc:Choice Requires="wps">
            <w:drawing>
              <wp:anchor distT="0" distB="0" distL="114300" distR="114300" simplePos="0" relativeHeight="251658291" behindDoc="0" locked="0" layoutInCell="1" allowOverlap="1" wp14:anchorId="7BDC13E4" wp14:editId="5EE84508">
                <wp:simplePos x="0" y="0"/>
                <wp:positionH relativeFrom="column">
                  <wp:posOffset>3441328</wp:posOffset>
                </wp:positionH>
                <wp:positionV relativeFrom="paragraph">
                  <wp:posOffset>954802</wp:posOffset>
                </wp:positionV>
                <wp:extent cx="3730625" cy="3399790"/>
                <wp:effectExtent l="0" t="0" r="3175" b="0"/>
                <wp:wrapTopAndBottom/>
                <wp:docPr id="400" name="Graphic 400"/>
                <wp:cNvGraphicFramePr/>
                <a:graphic xmlns:a="http://schemas.openxmlformats.org/drawingml/2006/main">
                  <a:graphicData uri="http://schemas.microsoft.com/office/word/2010/wordprocessingShape">
                    <wps:wsp>
                      <wps:cNvSpPr/>
                      <wps:spPr>
                        <a:xfrm>
                          <a:off x="0" y="0"/>
                          <a:ext cx="3730625" cy="3399790"/>
                        </a:xfrm>
                        <a:custGeom>
                          <a:avLst/>
                          <a:gdLst/>
                          <a:ahLst/>
                          <a:cxnLst/>
                          <a:rect l="l" t="t" r="r" b="b"/>
                          <a:pathLst>
                            <a:path w="3730625" h="3399790">
                              <a:moveTo>
                                <a:pt x="1956714" y="2479294"/>
                              </a:moveTo>
                              <a:lnTo>
                                <a:pt x="0" y="2479294"/>
                              </a:lnTo>
                              <a:lnTo>
                                <a:pt x="0" y="2573109"/>
                              </a:lnTo>
                              <a:lnTo>
                                <a:pt x="1956714" y="2573109"/>
                              </a:lnTo>
                              <a:lnTo>
                                <a:pt x="1956714" y="2479294"/>
                              </a:lnTo>
                              <a:close/>
                            </a:path>
                            <a:path w="3730625" h="3399790">
                              <a:moveTo>
                                <a:pt x="3140570" y="0"/>
                              </a:moveTo>
                              <a:lnTo>
                                <a:pt x="0" y="0"/>
                              </a:lnTo>
                              <a:lnTo>
                                <a:pt x="0" y="93802"/>
                              </a:lnTo>
                              <a:lnTo>
                                <a:pt x="3140570" y="93802"/>
                              </a:lnTo>
                              <a:lnTo>
                                <a:pt x="3140570" y="0"/>
                              </a:lnTo>
                              <a:close/>
                            </a:path>
                            <a:path w="3730625" h="3399790">
                              <a:moveTo>
                                <a:pt x="3145040" y="3301263"/>
                              </a:moveTo>
                              <a:lnTo>
                                <a:pt x="0" y="3301263"/>
                              </a:lnTo>
                              <a:lnTo>
                                <a:pt x="0" y="3399536"/>
                              </a:lnTo>
                              <a:lnTo>
                                <a:pt x="3145040" y="3399536"/>
                              </a:lnTo>
                              <a:lnTo>
                                <a:pt x="3145040" y="3301263"/>
                              </a:lnTo>
                              <a:close/>
                            </a:path>
                            <a:path w="3730625" h="3399790">
                              <a:moveTo>
                                <a:pt x="3551567" y="1652866"/>
                              </a:moveTo>
                              <a:lnTo>
                                <a:pt x="0" y="1652866"/>
                              </a:lnTo>
                              <a:lnTo>
                                <a:pt x="0" y="1746669"/>
                              </a:lnTo>
                              <a:lnTo>
                                <a:pt x="3551567" y="1746669"/>
                              </a:lnTo>
                              <a:lnTo>
                                <a:pt x="3551567" y="1652866"/>
                              </a:lnTo>
                              <a:close/>
                            </a:path>
                            <a:path w="3730625" h="3399790">
                              <a:moveTo>
                                <a:pt x="3730269" y="826427"/>
                              </a:moveTo>
                              <a:lnTo>
                                <a:pt x="0" y="826427"/>
                              </a:lnTo>
                              <a:lnTo>
                                <a:pt x="0" y="920242"/>
                              </a:lnTo>
                              <a:lnTo>
                                <a:pt x="3730269" y="920242"/>
                              </a:lnTo>
                              <a:lnTo>
                                <a:pt x="3730269" y="826427"/>
                              </a:lnTo>
                              <a:close/>
                            </a:path>
                          </a:pathLst>
                        </a:custGeom>
                        <a:solidFill>
                          <a:srgbClr val="00C4B6"/>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151F25C" id="Graphic 400" o:spid="_x0000_s1026" style="position:absolute;margin-left:270.95pt;margin-top:75.2pt;width:293.75pt;height:267.7pt;z-index:251658291;visibility:visible;mso-wrap-style:square;mso-wrap-distance-left:9pt;mso-wrap-distance-top:0;mso-wrap-distance-right:9pt;mso-wrap-distance-bottom:0;mso-position-horizontal:absolute;mso-position-horizontal-relative:text;mso-position-vertical:absolute;mso-position-vertical-relative:text;v-text-anchor:top" coordsize="3730625,339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" path="m1956714,2479294l,2479294r,93815l1956714,2573109r,-93815xem3140570,l,,,93802r3140570,l3140570,xem3145040,3301263l,3301263r,98273l3145040,3399536r,-98273xem3551567,1652866l,1652866r,93803l3551567,1746669r,-93803xem3730269,826427l,826427r,93815l3730269,920242r,-93815xe" fillcolor="#00c4b6" stroked="f">
                <v:path arrowok="t"/>
                <w10:wrap type="topAndBottom"/>
              </v:shape>
            </w:pict>
          </mc:Fallback>
        </mc:AlternateContent>
      </w:r>
      <w:r>
        <w:rPr>
          <w:noProof/>
          <w:sz w:val="20"/>
        </w:rPr>
        <mc:AlternateContent>
          <mc:Choice Requires="wps">
            <w:drawing>
              <wp:anchor distT="0" distB="0" distL="114300" distR="114300" simplePos="0" relativeHeight="251658292" behindDoc="0" locked="0" layoutInCell="1" allowOverlap="1" wp14:anchorId="2D63EEF1" wp14:editId="0FAD253E">
                <wp:simplePos x="0" y="0"/>
                <wp:positionH relativeFrom="column">
                  <wp:posOffset>3441328</wp:posOffset>
                </wp:positionH>
                <wp:positionV relativeFrom="paragraph">
                  <wp:posOffset>1048605</wp:posOffset>
                </wp:positionV>
                <wp:extent cx="1461135" cy="3399790"/>
                <wp:effectExtent l="0" t="0" r="5715" b="0"/>
                <wp:wrapTopAndBottom/>
                <wp:docPr id="401" name="Graphic 401"/>
                <wp:cNvGraphicFramePr/>
                <a:graphic xmlns:a="http://schemas.openxmlformats.org/drawingml/2006/main">
                  <a:graphicData uri="http://schemas.microsoft.com/office/word/2010/wordprocessingShape">
                    <wps:wsp>
                      <wps:cNvSpPr/>
                      <wps:spPr>
                        <a:xfrm>
                          <a:off x="0" y="0"/>
                          <a:ext cx="1461135" cy="3399790"/>
                        </a:xfrm>
                        <a:custGeom>
                          <a:avLst/>
                          <a:gdLst/>
                          <a:ahLst/>
                          <a:cxnLst/>
                          <a:rect l="l" t="t" r="r" b="b"/>
                          <a:pathLst>
                            <a:path w="1461135" h="3399790">
                              <a:moveTo>
                                <a:pt x="629894" y="2479306"/>
                              </a:moveTo>
                              <a:lnTo>
                                <a:pt x="0" y="2479306"/>
                              </a:lnTo>
                              <a:lnTo>
                                <a:pt x="0" y="2573109"/>
                              </a:lnTo>
                              <a:lnTo>
                                <a:pt x="629894" y="2573109"/>
                              </a:lnTo>
                              <a:lnTo>
                                <a:pt x="629894" y="2479306"/>
                              </a:lnTo>
                              <a:close/>
                            </a:path>
                            <a:path w="1461135" h="3399790">
                              <a:moveTo>
                                <a:pt x="897940" y="0"/>
                              </a:moveTo>
                              <a:lnTo>
                                <a:pt x="0" y="0"/>
                              </a:lnTo>
                              <a:lnTo>
                                <a:pt x="0" y="93814"/>
                              </a:lnTo>
                              <a:lnTo>
                                <a:pt x="897940" y="93814"/>
                              </a:lnTo>
                              <a:lnTo>
                                <a:pt x="897940" y="0"/>
                              </a:lnTo>
                              <a:close/>
                            </a:path>
                            <a:path w="1461135" h="3399790">
                              <a:moveTo>
                                <a:pt x="924737" y="3305733"/>
                              </a:moveTo>
                              <a:lnTo>
                                <a:pt x="0" y="3305733"/>
                              </a:lnTo>
                              <a:lnTo>
                                <a:pt x="0" y="3399548"/>
                              </a:lnTo>
                              <a:lnTo>
                                <a:pt x="924737" y="3399548"/>
                              </a:lnTo>
                              <a:lnTo>
                                <a:pt x="924737" y="3305733"/>
                              </a:lnTo>
                              <a:close/>
                            </a:path>
                            <a:path w="1461135" h="3399790">
                              <a:moveTo>
                                <a:pt x="1344676" y="826439"/>
                              </a:moveTo>
                              <a:lnTo>
                                <a:pt x="0" y="826439"/>
                              </a:lnTo>
                              <a:lnTo>
                                <a:pt x="0" y="920254"/>
                              </a:lnTo>
                              <a:lnTo>
                                <a:pt x="1344676" y="920254"/>
                              </a:lnTo>
                              <a:lnTo>
                                <a:pt x="1344676" y="826439"/>
                              </a:lnTo>
                              <a:close/>
                            </a:path>
                            <a:path w="1461135" h="3399790">
                              <a:moveTo>
                                <a:pt x="1460830" y="1652866"/>
                              </a:moveTo>
                              <a:lnTo>
                                <a:pt x="0" y="1652866"/>
                              </a:lnTo>
                              <a:lnTo>
                                <a:pt x="0" y="1746681"/>
                              </a:lnTo>
                              <a:lnTo>
                                <a:pt x="1460830" y="1746681"/>
                              </a:lnTo>
                              <a:lnTo>
                                <a:pt x="1460830" y="1652866"/>
                              </a:lnTo>
                              <a:close/>
                            </a:path>
                          </a:pathLst>
                        </a:custGeom>
                        <a:solidFill>
                          <a:srgbClr val="00A399"/>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792945B8" id="Graphic 401" o:spid="_x0000_s1026" style="position:absolute;margin-left:270.95pt;margin-top:82.55pt;width:115.05pt;height:267.7pt;z-index:251658292;visibility:visible;mso-wrap-style:square;mso-wrap-distance-left:9pt;mso-wrap-distance-top:0;mso-wrap-distance-right:9pt;mso-wrap-distance-bottom:0;mso-position-horizontal:absolute;mso-position-horizontal-relative:text;mso-position-vertical:absolute;mso-position-vertical-relative:text;v-text-anchor:top" coordsize="1461135,339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" path="m629894,2479306l,2479306r,93803l629894,2573109r,-93803xem897940,l,,,93814r897940,l897940,xem924737,3305733l,3305733r,93815l924737,3399548r,-93815xem1344676,826439l,826439r,93815l1344676,920254r,-93815xem1460830,1652866l,1652866r,93815l1460830,1746681r,-93815xe" fillcolor="#00a399" stroked="f">
                <v:path arrowok="t"/>
                <w10:wrap type="topAndBottom"/>
              </v:shape>
            </w:pict>
          </mc:Fallback>
        </mc:AlternateContent>
      </w:r>
      <w:r>
        <w:rPr>
          <w:noProof/>
          <w:sz w:val="20"/>
        </w:rPr>
        <mc:AlternateContent>
          <mc:Choice Requires="wps">
            <w:drawing>
              <wp:anchor distT="0" distB="0" distL="114300" distR="114300" simplePos="0" relativeHeight="251658293" behindDoc="0" locked="0" layoutInCell="1" allowOverlap="1" wp14:anchorId="3B1DE84C" wp14:editId="007A6D21">
                <wp:simplePos x="0" y="0"/>
                <wp:positionH relativeFrom="column">
                  <wp:posOffset>3441328</wp:posOffset>
                </wp:positionH>
                <wp:positionV relativeFrom="paragraph">
                  <wp:posOffset>1142419</wp:posOffset>
                </wp:positionV>
                <wp:extent cx="438150" cy="3399790"/>
                <wp:effectExtent l="0" t="0" r="0" b="0"/>
                <wp:wrapTopAndBottom/>
                <wp:docPr id="402" name="Graphic 402"/>
                <wp:cNvGraphicFramePr/>
                <a:graphic xmlns:a="http://schemas.openxmlformats.org/drawingml/2006/main">
                  <a:graphicData uri="http://schemas.microsoft.com/office/word/2010/wordprocessingShape">
                    <wps:wsp>
                      <wps:cNvSpPr/>
                      <wps:spPr>
                        <a:xfrm>
                          <a:off x="0" y="0"/>
                          <a:ext cx="438150" cy="3399790"/>
                        </a:xfrm>
                        <a:custGeom>
                          <a:avLst/>
                          <a:gdLst/>
                          <a:ahLst/>
                          <a:cxnLst/>
                          <a:rect l="l" t="t" r="r" b="b"/>
                          <a:pathLst>
                            <a:path w="438150" h="3399790">
                              <a:moveTo>
                                <a:pt x="241236" y="2479294"/>
                              </a:moveTo>
                              <a:lnTo>
                                <a:pt x="0" y="2479294"/>
                              </a:lnTo>
                              <a:lnTo>
                                <a:pt x="0" y="2573109"/>
                              </a:lnTo>
                              <a:lnTo>
                                <a:pt x="241236" y="2573109"/>
                              </a:lnTo>
                              <a:lnTo>
                                <a:pt x="241236" y="2479294"/>
                              </a:lnTo>
                              <a:close/>
                            </a:path>
                            <a:path w="438150" h="3399790">
                              <a:moveTo>
                                <a:pt x="259105" y="1652866"/>
                              </a:moveTo>
                              <a:lnTo>
                                <a:pt x="0" y="1652866"/>
                              </a:lnTo>
                              <a:lnTo>
                                <a:pt x="0" y="1746681"/>
                              </a:lnTo>
                              <a:lnTo>
                                <a:pt x="259105" y="1746681"/>
                              </a:lnTo>
                              <a:lnTo>
                                <a:pt x="259105" y="1652866"/>
                              </a:lnTo>
                              <a:close/>
                            </a:path>
                            <a:path w="438150" h="3399790">
                              <a:moveTo>
                                <a:pt x="299313" y="826439"/>
                              </a:moveTo>
                              <a:lnTo>
                                <a:pt x="0" y="826439"/>
                              </a:lnTo>
                              <a:lnTo>
                                <a:pt x="0" y="920242"/>
                              </a:lnTo>
                              <a:lnTo>
                                <a:pt x="299313" y="920242"/>
                              </a:lnTo>
                              <a:lnTo>
                                <a:pt x="299313" y="826439"/>
                              </a:lnTo>
                              <a:close/>
                            </a:path>
                            <a:path w="438150" h="3399790">
                              <a:moveTo>
                                <a:pt x="419925" y="3305733"/>
                              </a:moveTo>
                              <a:lnTo>
                                <a:pt x="0" y="3305733"/>
                              </a:lnTo>
                              <a:lnTo>
                                <a:pt x="0" y="3399548"/>
                              </a:lnTo>
                              <a:lnTo>
                                <a:pt x="419925" y="3399548"/>
                              </a:lnTo>
                              <a:lnTo>
                                <a:pt x="419925" y="3305733"/>
                              </a:lnTo>
                              <a:close/>
                            </a:path>
                            <a:path w="438150" h="3399790">
                              <a:moveTo>
                                <a:pt x="437794" y="0"/>
                              </a:moveTo>
                              <a:lnTo>
                                <a:pt x="0" y="0"/>
                              </a:lnTo>
                              <a:lnTo>
                                <a:pt x="0" y="93814"/>
                              </a:lnTo>
                              <a:lnTo>
                                <a:pt x="437794" y="93814"/>
                              </a:lnTo>
                              <a:lnTo>
                                <a:pt x="437794" y="0"/>
                              </a:lnTo>
                              <a:close/>
                            </a:path>
                          </a:pathLst>
                        </a:custGeom>
                        <a:solidFill>
                          <a:srgbClr val="76859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7086C3C4" id="Graphic 402" o:spid="_x0000_s1026" style="position:absolute;margin-left:270.95pt;margin-top:89.95pt;width:34.5pt;height:267.7pt;z-index:251658293;visibility:visible;mso-wrap-style:square;mso-wrap-distance-left:9pt;mso-wrap-distance-top:0;mso-wrap-distance-right:9pt;mso-wrap-distance-bottom:0;mso-position-horizontal:absolute;mso-position-horizontal-relative:text;mso-position-vertical:absolute;mso-position-vertical-relative:text;v-text-anchor:top" coordsize="438150,339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" path="m241236,2479294l,2479294r,93815l241236,2573109r,-93815xem259105,1652866l,1652866r,93815l259105,1746681r,-93815xem299313,826439l,826439r,93803l299313,920242r,-93803xem419925,3305733l,3305733r,93815l419925,3399548r,-93815xem437794,l,,,93814r437794,l437794,xe" fillcolor="#768592" stroked="f">
                <v:path arrowok="t"/>
                <w10:wrap type="topAndBottom"/>
              </v:shape>
            </w:pict>
          </mc:Fallback>
        </mc:AlternateContent>
      </w:r>
      <w:r>
        <w:rPr>
          <w:noProof/>
          <w:sz w:val="20"/>
        </w:rPr>
        <mc:AlternateContent>
          <mc:Choice Requires="wps">
            <w:drawing>
              <wp:anchor distT="0" distB="0" distL="114300" distR="114300" simplePos="0" relativeHeight="251658294" behindDoc="0" locked="0" layoutInCell="1" allowOverlap="1" wp14:anchorId="68303451" wp14:editId="73B947E7">
                <wp:simplePos x="0" y="0"/>
                <wp:positionH relativeFrom="column">
                  <wp:posOffset>3441328</wp:posOffset>
                </wp:positionH>
                <wp:positionV relativeFrom="paragraph">
                  <wp:posOffset>1236234</wp:posOffset>
                </wp:positionV>
                <wp:extent cx="3252470" cy="3399790"/>
                <wp:effectExtent l="0" t="0" r="5080" b="0"/>
                <wp:wrapTopAndBottom/>
                <wp:docPr id="403" name="Graphic 403"/>
                <wp:cNvGraphicFramePr/>
                <a:graphic xmlns:a="http://schemas.openxmlformats.org/drawingml/2006/main">
                  <a:graphicData uri="http://schemas.microsoft.com/office/word/2010/wordprocessingShape">
                    <wps:wsp>
                      <wps:cNvSpPr/>
                      <wps:spPr>
                        <a:xfrm>
                          <a:off x="0" y="0"/>
                          <a:ext cx="3252470" cy="3399790"/>
                        </a:xfrm>
                        <a:custGeom>
                          <a:avLst/>
                          <a:gdLst/>
                          <a:ahLst/>
                          <a:cxnLst/>
                          <a:rect l="l" t="t" r="r" b="b"/>
                          <a:pathLst>
                            <a:path w="3252470" h="3399790">
                              <a:moveTo>
                                <a:pt x="40195" y="0"/>
                              </a:moveTo>
                              <a:lnTo>
                                <a:pt x="0" y="0"/>
                              </a:lnTo>
                              <a:lnTo>
                                <a:pt x="0" y="98272"/>
                              </a:lnTo>
                              <a:lnTo>
                                <a:pt x="40195" y="98272"/>
                              </a:lnTo>
                              <a:lnTo>
                                <a:pt x="40195" y="0"/>
                              </a:lnTo>
                              <a:close/>
                            </a:path>
                            <a:path w="3252470" h="3399790">
                              <a:moveTo>
                                <a:pt x="165290" y="3305733"/>
                              </a:moveTo>
                              <a:lnTo>
                                <a:pt x="0" y="3305733"/>
                              </a:lnTo>
                              <a:lnTo>
                                <a:pt x="0" y="3399536"/>
                              </a:lnTo>
                              <a:lnTo>
                                <a:pt x="165290" y="3399536"/>
                              </a:lnTo>
                              <a:lnTo>
                                <a:pt x="165290" y="3305733"/>
                              </a:lnTo>
                              <a:close/>
                            </a:path>
                            <a:path w="3252470" h="3399790">
                              <a:moveTo>
                                <a:pt x="174218" y="826427"/>
                              </a:moveTo>
                              <a:lnTo>
                                <a:pt x="0" y="826427"/>
                              </a:lnTo>
                              <a:lnTo>
                                <a:pt x="0" y="920242"/>
                              </a:lnTo>
                              <a:lnTo>
                                <a:pt x="174218" y="920242"/>
                              </a:lnTo>
                              <a:lnTo>
                                <a:pt x="174218" y="826427"/>
                              </a:lnTo>
                              <a:close/>
                            </a:path>
                            <a:path w="3252470" h="3399790">
                              <a:moveTo>
                                <a:pt x="625424" y="1652866"/>
                              </a:moveTo>
                              <a:lnTo>
                                <a:pt x="0" y="1652866"/>
                              </a:lnTo>
                              <a:lnTo>
                                <a:pt x="0" y="1746669"/>
                              </a:lnTo>
                              <a:lnTo>
                                <a:pt x="625424" y="1746669"/>
                              </a:lnTo>
                              <a:lnTo>
                                <a:pt x="625424" y="1652866"/>
                              </a:lnTo>
                              <a:close/>
                            </a:path>
                            <a:path w="3252470" h="3399790">
                              <a:moveTo>
                                <a:pt x="3252254" y="2479294"/>
                              </a:moveTo>
                              <a:lnTo>
                                <a:pt x="0" y="2479294"/>
                              </a:lnTo>
                              <a:lnTo>
                                <a:pt x="0" y="2573109"/>
                              </a:lnTo>
                              <a:lnTo>
                                <a:pt x="3252254" y="2573109"/>
                              </a:lnTo>
                              <a:lnTo>
                                <a:pt x="3252254" y="2479294"/>
                              </a:lnTo>
                              <a:close/>
                            </a:path>
                          </a:pathLst>
                        </a:custGeom>
                        <a:solidFill>
                          <a:srgbClr val="006746"/>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3ED7A26" id="Graphic 403" o:spid="_x0000_s1026" style="position:absolute;margin-left:270.95pt;margin-top:97.35pt;width:256.1pt;height:267.7pt;z-index:251658294;visibility:visible;mso-wrap-style:square;mso-wrap-distance-left:9pt;mso-wrap-distance-top:0;mso-wrap-distance-right:9pt;mso-wrap-distance-bottom:0;mso-position-horizontal:absolute;mso-position-horizontal-relative:text;mso-position-vertical:absolute;mso-position-vertical-relative:text;v-text-anchor:top" coordsize="3252470,33997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" path="m40195,l,,,98272r40195,l40195,xem165290,3305733l,3305733r,93803l165290,3399536r,-93803xem174218,826427l,826427r,93815l174218,920242r,-93815xem625424,1652866l,1652866r,93803l625424,1746669r,-93803xem3252254,2479294l,2479294r,93815l3252254,2573109r,-93815xe" fillcolor="#006746" stroked="f">
                <v:path arrowok="t"/>
                <w10:wrap type="topAndBottom"/>
              </v:shape>
            </w:pict>
          </mc:Fallback>
        </mc:AlternateContent>
      </w:r>
      <w:r>
        <w:rPr>
          <w:noProof/>
          <w:sz w:val="20"/>
        </w:rPr>
        <mc:AlternateContent>
          <mc:Choice Requires="wps">
            <w:drawing>
              <wp:anchor distT="0" distB="0" distL="114300" distR="114300" simplePos="0" relativeHeight="251658295" behindDoc="0" locked="0" layoutInCell="1" allowOverlap="1" wp14:anchorId="147AE986" wp14:editId="26085C9C">
                <wp:simplePos x="0" y="0"/>
                <wp:positionH relativeFrom="column">
                  <wp:posOffset>3410056</wp:posOffset>
                </wp:positionH>
                <wp:positionV relativeFrom="paragraph">
                  <wp:posOffset>543810</wp:posOffset>
                </wp:positionV>
                <wp:extent cx="31750" cy="4128135"/>
                <wp:effectExtent l="0" t="0" r="25400" b="24765"/>
                <wp:wrapTopAndBottom/>
                <wp:docPr id="404" name="Graphic 404"/>
                <wp:cNvGraphicFramePr/>
                <a:graphic xmlns:a="http://schemas.openxmlformats.org/drawingml/2006/main">
                  <a:graphicData uri="http://schemas.microsoft.com/office/word/2010/wordprocessingShape">
                    <wps:wsp>
                      <wps:cNvSpPr/>
                      <wps:spPr>
                        <a:xfrm>
                          <a:off x="0" y="0"/>
                          <a:ext cx="31750" cy="4128135"/>
                        </a:xfrm>
                        <a:custGeom>
                          <a:avLst/>
                          <a:gdLst/>
                          <a:ahLst/>
                          <a:cxnLst/>
                          <a:rect l="l" t="t" r="r" b="b"/>
                          <a:pathLst>
                            <a:path w="31750" h="4128135">
                              <a:moveTo>
                                <a:pt x="31271" y="0"/>
                              </a:moveTo>
                              <a:lnTo>
                                <a:pt x="31271" y="4127696"/>
                              </a:lnTo>
                            </a:path>
                            <a:path w="31750" h="4128135">
                              <a:moveTo>
                                <a:pt x="0" y="0"/>
                              </a:moveTo>
                              <a:lnTo>
                                <a:pt x="31271" y="0"/>
                              </a:lnTo>
                            </a:path>
                            <a:path w="31750" h="4128135">
                              <a:moveTo>
                                <a:pt x="0" y="826432"/>
                              </a:moveTo>
                              <a:lnTo>
                                <a:pt x="31271" y="826432"/>
                              </a:lnTo>
                            </a:path>
                            <a:path w="31750" h="4128135">
                              <a:moveTo>
                                <a:pt x="0" y="1648398"/>
                              </a:moveTo>
                              <a:lnTo>
                                <a:pt x="31271" y="1648398"/>
                              </a:lnTo>
                            </a:path>
                            <a:path w="31750" h="4128135">
                              <a:moveTo>
                                <a:pt x="0" y="2474830"/>
                              </a:moveTo>
                              <a:lnTo>
                                <a:pt x="31271" y="2474830"/>
                              </a:lnTo>
                            </a:path>
                            <a:path w="31750" h="4128135">
                              <a:moveTo>
                                <a:pt x="0" y="3301263"/>
                              </a:moveTo>
                              <a:lnTo>
                                <a:pt x="31271" y="3301263"/>
                              </a:lnTo>
                            </a:path>
                            <a:path w="31750" h="4128135">
                              <a:moveTo>
                                <a:pt x="0" y="4127696"/>
                              </a:moveTo>
                              <a:lnTo>
                                <a:pt x="31271" y="4127696"/>
                              </a:lnTo>
                            </a:path>
                          </a:pathLst>
                        </a:custGeom>
                        <a:ln w="6700">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13392D14" id="Graphic 404" o:spid="_x0000_s1026" style="position:absolute;margin-left:268.5pt;margin-top:42.8pt;width:2.5pt;height:325.05pt;z-index:251658295;visibility:visible;mso-wrap-style:square;mso-wrap-distance-left:9pt;mso-wrap-distance-top:0;mso-wrap-distance-right:9pt;mso-wrap-distance-bottom:0;mso-position-horizontal:absolute;mso-position-horizontal-relative:text;mso-position-vertical:absolute;mso-position-vertical-relative:text;v-text-anchor:top" coordsize="31750,4128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" path="m31271,r,4127696em,l31271,em,826432r31271,em,1648398r31271,em,2474830r31271,em,3301263r31271,em,4127696r31271,e" filled="f" strokecolor="#d9d9d9" strokeweight=".18611mm">
                <v:path arrowok="t"/>
                <w10:wrap type="topAndBottom"/>
              </v:shape>
            </w:pict>
          </mc:Fallback>
        </mc:AlternateContent>
      </w:r>
      <w:r>
        <w:rPr>
          <w:noProof/>
          <w:sz w:val="20"/>
        </w:rPr>
        <mc:AlternateContent>
          <mc:Choice Requires="wps">
            <w:drawing>
              <wp:anchor distT="0" distB="0" distL="114300" distR="114300" simplePos="0" relativeHeight="251658296" behindDoc="0" locked="0" layoutInCell="1" allowOverlap="1" wp14:anchorId="0689BC45" wp14:editId="29D59D12">
                <wp:simplePos x="0" y="0"/>
                <wp:positionH relativeFrom="column">
                  <wp:posOffset>5371508</wp:posOffset>
                </wp:positionH>
                <wp:positionV relativeFrom="paragraph">
                  <wp:posOffset>254837</wp:posOffset>
                </wp:positionV>
                <wp:extent cx="1989455" cy="140335"/>
                <wp:effectExtent l="0" t="0" r="0" b="0"/>
                <wp:wrapTopAndBottom/>
                <wp:docPr id="405" name="Textbox 405"/>
                <wp:cNvGraphicFramePr/>
                <a:graphic xmlns:a="http://schemas.openxmlformats.org/drawingml/2006/main">
                  <a:graphicData uri="http://schemas.microsoft.com/office/word/2010/wordprocessingShape">
                    <wps:wsp>
                      <wps:cNvSpPr txBox="1"/>
                      <wps:spPr>
                        <a:xfrm>
                          <a:off x="0" y="0"/>
                          <a:ext cx="1989455" cy="140335"/>
                        </a:xfrm>
                        <a:prstGeom prst="rect">
                          <a:avLst/>
                        </a:prstGeom>
                      </wps:spPr>
                      <wps:txbx>
                        <w:txbxContent>
                          <w:p w14:paraId="5D9B14F1" w14:textId="77777777" w:rsidR="00BE5563" w:rsidRDefault="00BF2423">
                            <w:pPr>
                              <w:rPr>
                                <w:b/>
                                <w:sz w:val="19"/>
                              </w:rPr>
                            </w:pPr>
                            <w:r>
                              <w:rPr>
                                <w:b/>
                                <w:spacing w:val="-2"/>
                                <w:w w:val="105"/>
                                <w:sz w:val="19"/>
                              </w:rPr>
                              <w:t>Age</w:t>
                            </w:r>
                            <w:r>
                              <w:rPr>
                                <w:b/>
                                <w:spacing w:val="2"/>
                                <w:w w:val="105"/>
                                <w:sz w:val="19"/>
                              </w:rPr>
                              <w:t xml:space="preserve"> </w:t>
                            </w:r>
                            <w:r>
                              <w:rPr>
                                <w:b/>
                                <w:spacing w:val="-2"/>
                                <w:w w:val="105"/>
                                <w:sz w:val="19"/>
                              </w:rPr>
                              <w:t>Profile</w:t>
                            </w:r>
                            <w:r>
                              <w:rPr>
                                <w:b/>
                                <w:spacing w:val="1"/>
                                <w:w w:val="105"/>
                                <w:sz w:val="19"/>
                              </w:rPr>
                              <w:t xml:space="preserve"> </w:t>
                            </w:r>
                            <w:r>
                              <w:rPr>
                                <w:b/>
                                <w:spacing w:val="-2"/>
                                <w:w w:val="105"/>
                                <w:sz w:val="19"/>
                              </w:rPr>
                              <w:t>-</w:t>
                            </w:r>
                            <w:r>
                              <w:rPr>
                                <w:b/>
                                <w:spacing w:val="-5"/>
                                <w:w w:val="105"/>
                                <w:sz w:val="19"/>
                              </w:rPr>
                              <w:t xml:space="preserve"> </w:t>
                            </w:r>
                            <w:r>
                              <w:rPr>
                                <w:b/>
                                <w:spacing w:val="-2"/>
                                <w:w w:val="105"/>
                                <w:sz w:val="19"/>
                              </w:rPr>
                              <w:t>Treatment</w:t>
                            </w:r>
                            <w:r>
                              <w:rPr>
                                <w:b/>
                                <w:spacing w:val="-23"/>
                                <w:w w:val="105"/>
                                <w:sz w:val="19"/>
                              </w:rPr>
                              <w:t xml:space="preserve"> </w:t>
                            </w:r>
                            <w:r>
                              <w:rPr>
                                <w:b/>
                                <w:spacing w:val="-2"/>
                                <w:w w:val="105"/>
                                <w:sz w:val="19"/>
                              </w:rPr>
                              <w:t>Providers</w:t>
                            </w:r>
                          </w:p>
                        </w:txbxContent>
                      </wps:txbx>
                      <wps:bodyPr wrap="square" lIns="0" tIns="0" rIns="0" bIns="0" rtlCol="0">
                        <a:noAutofit/>
                      </wps:bodyPr>
                    </wps:wsp>
                  </a:graphicData>
                </a:graphic>
              </wp:anchor>
            </w:drawing>
          </mc:Choice>
          <mc:Fallback>
            <w:pict>
              <v:shape w14:anchorId="0689BC45" id="Textbox 405" o:spid="_x0000_s1242" type="#_x0000_t202" style="position:absolute;margin-left:422.95pt;margin-top:20.05pt;width:156.65pt;height:11.05pt;z-index:251658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" filled="f" stroked="f">
                <v:textbox inset="0,0,0,0">
                  <w:txbxContent>
                    <w:p w14:paraId="5D9B14F1" w14:textId="77777777" w:rsidR="00BE5563" w:rsidRDefault="00BF2423">
                      <w:pPr>
                        <w:rPr>
                          <w:b/>
                          <w:sz w:val="19"/>
                        </w:rPr>
                      </w:pPr>
                      <w:r>
                        <w:rPr>
                          <w:b/>
                          <w:spacing w:val="-2"/>
                          <w:w w:val="105"/>
                          <w:sz w:val="19"/>
                        </w:rPr>
                        <w:t>Age</w:t>
                      </w:r>
                      <w:r>
                        <w:rPr>
                          <w:b/>
                          <w:spacing w:val="2"/>
                          <w:w w:val="105"/>
                          <w:sz w:val="19"/>
                        </w:rPr>
                        <w:t xml:space="preserve"> </w:t>
                      </w:r>
                      <w:r>
                        <w:rPr>
                          <w:b/>
                          <w:spacing w:val="-2"/>
                          <w:w w:val="105"/>
                          <w:sz w:val="19"/>
                        </w:rPr>
                        <w:t>Profile</w:t>
                      </w:r>
                      <w:r>
                        <w:rPr>
                          <w:b/>
                          <w:spacing w:val="1"/>
                          <w:w w:val="105"/>
                          <w:sz w:val="19"/>
                        </w:rPr>
                        <w:t xml:space="preserve"> </w:t>
                      </w:r>
                      <w:r>
                        <w:rPr>
                          <w:b/>
                          <w:spacing w:val="-2"/>
                          <w:w w:val="105"/>
                          <w:sz w:val="19"/>
                        </w:rPr>
                        <w:t>-</w:t>
                      </w:r>
                      <w:r>
                        <w:rPr>
                          <w:b/>
                          <w:spacing w:val="-5"/>
                          <w:w w:val="105"/>
                          <w:sz w:val="19"/>
                        </w:rPr>
                        <w:t xml:space="preserve"> </w:t>
                      </w:r>
                      <w:r>
                        <w:rPr>
                          <w:b/>
                          <w:spacing w:val="-2"/>
                          <w:w w:val="105"/>
                          <w:sz w:val="19"/>
                        </w:rPr>
                        <w:t>Treatment</w:t>
                      </w:r>
                      <w:r>
                        <w:rPr>
                          <w:b/>
                          <w:spacing w:val="-23"/>
                          <w:w w:val="105"/>
                          <w:sz w:val="19"/>
                        </w:rPr>
                        <w:t xml:space="preserve"> </w:t>
                      </w:r>
                      <w:r>
                        <w:rPr>
                          <w:b/>
                          <w:spacing w:val="-2"/>
                          <w:w w:val="105"/>
                          <w:sz w:val="19"/>
                        </w:rPr>
                        <w:t>Providers</w:t>
                      </w:r>
                    </w:p>
                  </w:txbxContent>
                </v:textbox>
                <w10:wrap type="topAndBottom"/>
              </v:shape>
            </w:pict>
          </mc:Fallback>
        </mc:AlternateContent>
      </w:r>
      <w:r>
        <w:rPr>
          <w:noProof/>
          <w:sz w:val="20"/>
        </w:rPr>
        <mc:AlternateContent>
          <mc:Choice Requires="wps">
            <w:drawing>
              <wp:anchor distT="0" distB="0" distL="114300" distR="114300" simplePos="0" relativeHeight="251658297" behindDoc="0" locked="0" layoutInCell="1" allowOverlap="1" wp14:anchorId="21B55A0F" wp14:editId="02F79190">
                <wp:simplePos x="0" y="0"/>
                <wp:positionH relativeFrom="column">
                  <wp:posOffset>3521115</wp:posOffset>
                </wp:positionH>
                <wp:positionV relativeFrom="paragraph">
                  <wp:posOffset>569601</wp:posOffset>
                </wp:positionV>
                <wp:extent cx="665480" cy="120014"/>
                <wp:effectExtent l="0" t="0" r="0" b="0"/>
                <wp:wrapTopAndBottom/>
                <wp:docPr id="406" name="Textbox 406"/>
                <wp:cNvGraphicFramePr/>
                <a:graphic xmlns:a="http://schemas.openxmlformats.org/drawingml/2006/main">
                  <a:graphicData uri="http://schemas.microsoft.com/office/word/2010/wordprocessingShape">
                    <wps:wsp>
                      <wps:cNvSpPr txBox="1"/>
                      <wps:spPr>
                        <a:xfrm>
                          <a:off x="0" y="0"/>
                          <a:ext cx="665480" cy="120014"/>
                        </a:xfrm>
                        <a:prstGeom prst="rect">
                          <a:avLst/>
                        </a:prstGeom>
                      </wps:spPr>
                      <wps:txbx>
                        <w:txbxContent>
                          <w:p w14:paraId="5D9B14F2" w14:textId="77777777" w:rsidR="00BE5563" w:rsidRDefault="00BF2423">
                            <w:pPr>
                              <w:spacing w:line="189" w:lineRule="exact"/>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wps:txbx>
                      <wps:bodyPr wrap="square" lIns="0" tIns="0" rIns="0" bIns="0" rtlCol="0">
                        <a:noAutofit/>
                      </wps:bodyPr>
                    </wps:wsp>
                  </a:graphicData>
                </a:graphic>
              </wp:anchor>
            </w:drawing>
          </mc:Choice>
          <mc:Fallback>
            <w:pict>
              <v:shape w14:anchorId="21B55A0F" id="Textbox 406" o:spid="_x0000_s1243" type="#_x0000_t202" style="position:absolute;margin-left:277.25pt;margin-top:44.85pt;width:52.4pt;height:9.45pt;z-index:2516582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" filled="f" stroked="f">
                <v:textbox inset="0,0,0,0">
                  <w:txbxContent>
                    <w:p w14:paraId="5D9B14F2" w14:textId="77777777" w:rsidR="00BE5563" w:rsidRDefault="00BF2423">
                      <w:pPr>
                        <w:spacing w:line="189" w:lineRule="exact"/>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v:textbox>
                <w10:wrap type="topAndBottom"/>
              </v:shape>
            </w:pict>
          </mc:Fallback>
        </mc:AlternateContent>
      </w:r>
      <w:r>
        <w:rPr>
          <w:noProof/>
          <w:sz w:val="20"/>
        </w:rPr>
        <mc:AlternateContent>
          <mc:Choice Requires="wps">
            <w:drawing>
              <wp:anchor distT="0" distB="0" distL="114300" distR="114300" simplePos="0" relativeHeight="251658298" behindDoc="0" locked="0" layoutInCell="1" allowOverlap="1" wp14:anchorId="594EE58B" wp14:editId="6E97E281">
                <wp:simplePos x="0" y="0"/>
                <wp:positionH relativeFrom="column">
                  <wp:posOffset>5989795</wp:posOffset>
                </wp:positionH>
                <wp:positionV relativeFrom="paragraph">
                  <wp:posOffset>664127</wp:posOffset>
                </wp:positionV>
                <wp:extent cx="615950" cy="120014"/>
                <wp:effectExtent l="0" t="0" r="0" b="0"/>
                <wp:wrapTopAndBottom/>
                <wp:docPr id="407" name="Textbox 407"/>
                <wp:cNvGraphicFramePr/>
                <a:graphic xmlns:a="http://schemas.openxmlformats.org/drawingml/2006/main">
                  <a:graphicData uri="http://schemas.microsoft.com/office/word/2010/wordprocessingShape">
                    <wps:wsp>
                      <wps:cNvSpPr txBox="1"/>
                      <wps:spPr>
                        <a:xfrm>
                          <a:off x="0" y="0"/>
                          <a:ext cx="615950" cy="120014"/>
                        </a:xfrm>
                        <a:prstGeom prst="rect">
                          <a:avLst/>
                        </a:prstGeom>
                      </wps:spPr>
                      <wps:txbx>
                        <w:txbxContent>
                          <w:p w14:paraId="5D9B14F3" w14:textId="77777777" w:rsidR="00BE5563" w:rsidRDefault="00BF2423">
                            <w:pPr>
                              <w:spacing w:line="189" w:lineRule="exact"/>
                              <w:rPr>
                                <w:sz w:val="17"/>
                              </w:rPr>
                            </w:pPr>
                            <w:r>
                              <w:rPr>
                                <w:sz w:val="17"/>
                              </w:rPr>
                              <w:t>20</w:t>
                            </w:r>
                            <w:r>
                              <w:rPr>
                                <w:spacing w:val="-6"/>
                                <w:sz w:val="17"/>
                              </w:rPr>
                              <w:t xml:space="preserve"> </w:t>
                            </w:r>
                            <w:r>
                              <w:rPr>
                                <w:sz w:val="17"/>
                              </w:rPr>
                              <w:t>-</w:t>
                            </w:r>
                            <w:r>
                              <w:rPr>
                                <w:spacing w:val="-2"/>
                                <w:sz w:val="17"/>
                              </w:rPr>
                              <w:t xml:space="preserve"> </w:t>
                            </w:r>
                            <w:r>
                              <w:rPr>
                                <w:sz w:val="17"/>
                              </w:rPr>
                              <w:t>29,</w:t>
                            </w:r>
                            <w:r>
                              <w:rPr>
                                <w:spacing w:val="-1"/>
                                <w:sz w:val="17"/>
                              </w:rPr>
                              <w:t xml:space="preserve"> </w:t>
                            </w:r>
                            <w:r>
                              <w:rPr>
                                <w:spacing w:val="-5"/>
                                <w:sz w:val="17"/>
                              </w:rPr>
                              <w:t>19%</w:t>
                            </w:r>
                          </w:p>
                        </w:txbxContent>
                      </wps:txbx>
                      <wps:bodyPr wrap="square" lIns="0" tIns="0" rIns="0" bIns="0" rtlCol="0">
                        <a:noAutofit/>
                      </wps:bodyPr>
                    </wps:wsp>
                  </a:graphicData>
                </a:graphic>
              </wp:anchor>
            </w:drawing>
          </mc:Choice>
          <mc:Fallback>
            <w:pict>
              <v:shape w14:anchorId="594EE58B" id="Textbox 407" o:spid="_x0000_s1244" type="#_x0000_t202" style="position:absolute;margin-left:471.65pt;margin-top:52.3pt;width:48.5pt;height:9.45pt;z-index:25165829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" filled="f" stroked="f">
                <v:textbox inset="0,0,0,0">
                  <w:txbxContent>
                    <w:p w14:paraId="5D9B14F3" w14:textId="77777777" w:rsidR="00BE5563" w:rsidRDefault="00BF2423">
                      <w:pPr>
                        <w:spacing w:line="189" w:lineRule="exact"/>
                        <w:rPr>
                          <w:sz w:val="17"/>
                        </w:rPr>
                      </w:pPr>
                      <w:r>
                        <w:rPr>
                          <w:sz w:val="17"/>
                        </w:rPr>
                        <w:t>20</w:t>
                      </w:r>
                      <w:r>
                        <w:rPr>
                          <w:spacing w:val="-6"/>
                          <w:sz w:val="17"/>
                        </w:rPr>
                        <w:t xml:space="preserve"> </w:t>
                      </w:r>
                      <w:r>
                        <w:rPr>
                          <w:sz w:val="17"/>
                        </w:rPr>
                        <w:t>-</w:t>
                      </w:r>
                      <w:r>
                        <w:rPr>
                          <w:spacing w:val="-2"/>
                          <w:sz w:val="17"/>
                        </w:rPr>
                        <w:t xml:space="preserve"> </w:t>
                      </w:r>
                      <w:r>
                        <w:rPr>
                          <w:sz w:val="17"/>
                        </w:rPr>
                        <w:t>29,</w:t>
                      </w:r>
                      <w:r>
                        <w:rPr>
                          <w:spacing w:val="-1"/>
                          <w:sz w:val="17"/>
                        </w:rPr>
                        <w:t xml:space="preserve"> </w:t>
                      </w:r>
                      <w:r>
                        <w:rPr>
                          <w:spacing w:val="-5"/>
                          <w:sz w:val="17"/>
                        </w:rPr>
                        <w:t>19%</w:t>
                      </w:r>
                    </w:p>
                  </w:txbxContent>
                </v:textbox>
                <w10:wrap type="topAndBottom"/>
              </v:shape>
            </w:pict>
          </mc:Fallback>
        </mc:AlternateContent>
      </w:r>
      <w:r>
        <w:rPr>
          <w:noProof/>
          <w:sz w:val="20"/>
        </w:rPr>
        <mc:AlternateContent>
          <mc:Choice Requires="wps">
            <w:drawing>
              <wp:anchor distT="0" distB="0" distL="114300" distR="114300" simplePos="0" relativeHeight="251658299" behindDoc="0" locked="0" layoutInCell="1" allowOverlap="1" wp14:anchorId="0D525CBA" wp14:editId="53D95A9D">
                <wp:simplePos x="0" y="0"/>
                <wp:positionH relativeFrom="column">
                  <wp:posOffset>6345757</wp:posOffset>
                </wp:positionH>
                <wp:positionV relativeFrom="paragraph">
                  <wp:posOffset>758183</wp:posOffset>
                </wp:positionV>
                <wp:extent cx="616585" cy="120650"/>
                <wp:effectExtent l="0" t="0" r="0" b="0"/>
                <wp:wrapTopAndBottom/>
                <wp:docPr id="408" name="Textbox 408"/>
                <wp:cNvGraphicFramePr/>
                <a:graphic xmlns:a="http://schemas.openxmlformats.org/drawingml/2006/main">
                  <a:graphicData uri="http://schemas.microsoft.com/office/word/2010/wordprocessingShape">
                    <wps:wsp>
                      <wps:cNvSpPr txBox="1"/>
                      <wps:spPr>
                        <a:xfrm>
                          <a:off x="0" y="0"/>
                          <a:ext cx="616585" cy="120650"/>
                        </a:xfrm>
                        <a:prstGeom prst="rect">
                          <a:avLst/>
                        </a:prstGeom>
                      </wps:spPr>
                      <wps:txbx>
                        <w:txbxContent>
                          <w:p w14:paraId="5D9B14F4" w14:textId="77777777" w:rsidR="00BE5563" w:rsidRDefault="00BF2423">
                            <w:pPr>
                              <w:spacing w:line="189" w:lineRule="exact"/>
                              <w:rPr>
                                <w:sz w:val="17"/>
                              </w:rPr>
                            </w:pPr>
                            <w:r>
                              <w:rPr>
                                <w:sz w:val="17"/>
                              </w:rPr>
                              <w:t>30</w:t>
                            </w:r>
                            <w:r>
                              <w:rPr>
                                <w:spacing w:val="-6"/>
                                <w:sz w:val="17"/>
                              </w:rPr>
                              <w:t xml:space="preserve"> </w:t>
                            </w:r>
                            <w:r>
                              <w:rPr>
                                <w:sz w:val="17"/>
                              </w:rPr>
                              <w:t>-</w:t>
                            </w:r>
                            <w:r>
                              <w:rPr>
                                <w:spacing w:val="-3"/>
                                <w:sz w:val="17"/>
                              </w:rPr>
                              <w:t xml:space="preserve"> </w:t>
                            </w:r>
                            <w:r>
                              <w:rPr>
                                <w:sz w:val="17"/>
                              </w:rPr>
                              <w:t>39,</w:t>
                            </w:r>
                            <w:r>
                              <w:rPr>
                                <w:spacing w:val="-1"/>
                                <w:sz w:val="17"/>
                              </w:rPr>
                              <w:t xml:space="preserve"> </w:t>
                            </w:r>
                            <w:r>
                              <w:rPr>
                                <w:spacing w:val="-5"/>
                                <w:sz w:val="17"/>
                              </w:rPr>
                              <w:t>22%</w:t>
                            </w:r>
                          </w:p>
                        </w:txbxContent>
                      </wps:txbx>
                      <wps:bodyPr wrap="square" lIns="0" tIns="0" rIns="0" bIns="0" rtlCol="0">
                        <a:noAutofit/>
                      </wps:bodyPr>
                    </wps:wsp>
                  </a:graphicData>
                </a:graphic>
              </wp:anchor>
            </w:drawing>
          </mc:Choice>
          <mc:Fallback>
            <w:pict>
              <v:shape w14:anchorId="0D525CBA" id="Textbox 408" o:spid="_x0000_s1245" type="#_x0000_t202" style="position:absolute;margin-left:499.65pt;margin-top:59.7pt;width:48.55pt;height:9.5pt;z-index:2516582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" filled="f" stroked="f">
                <v:textbox inset="0,0,0,0">
                  <w:txbxContent>
                    <w:p w14:paraId="5D9B14F4" w14:textId="77777777" w:rsidR="00BE5563" w:rsidRDefault="00BF2423">
                      <w:pPr>
                        <w:spacing w:line="189" w:lineRule="exact"/>
                        <w:rPr>
                          <w:sz w:val="17"/>
                        </w:rPr>
                      </w:pPr>
                      <w:r>
                        <w:rPr>
                          <w:sz w:val="17"/>
                        </w:rPr>
                        <w:t>30</w:t>
                      </w:r>
                      <w:r>
                        <w:rPr>
                          <w:spacing w:val="-6"/>
                          <w:sz w:val="17"/>
                        </w:rPr>
                        <w:t xml:space="preserve"> </w:t>
                      </w:r>
                      <w:r>
                        <w:rPr>
                          <w:sz w:val="17"/>
                        </w:rPr>
                        <w:t>-</w:t>
                      </w:r>
                      <w:r>
                        <w:rPr>
                          <w:spacing w:val="-3"/>
                          <w:sz w:val="17"/>
                        </w:rPr>
                        <w:t xml:space="preserve"> </w:t>
                      </w:r>
                      <w:r>
                        <w:rPr>
                          <w:sz w:val="17"/>
                        </w:rPr>
                        <w:t>39,</w:t>
                      </w:r>
                      <w:r>
                        <w:rPr>
                          <w:spacing w:val="-1"/>
                          <w:sz w:val="17"/>
                        </w:rPr>
                        <w:t xml:space="preserve"> </w:t>
                      </w:r>
                      <w:r>
                        <w:rPr>
                          <w:spacing w:val="-5"/>
                          <w:sz w:val="17"/>
                        </w:rPr>
                        <w:t>22%</w:t>
                      </w:r>
                    </w:p>
                  </w:txbxContent>
                </v:textbox>
                <w10:wrap type="topAndBottom"/>
              </v:shape>
            </w:pict>
          </mc:Fallback>
        </mc:AlternateContent>
      </w:r>
      <w:r>
        <w:rPr>
          <w:noProof/>
          <w:sz w:val="20"/>
        </w:rPr>
        <mc:AlternateContent>
          <mc:Choice Requires="wps">
            <w:drawing>
              <wp:anchor distT="0" distB="0" distL="114300" distR="114300" simplePos="0" relativeHeight="251658300" behindDoc="0" locked="0" layoutInCell="1" allowOverlap="1" wp14:anchorId="4AFACF14" wp14:editId="54760B3B">
                <wp:simplePos x="0" y="0"/>
                <wp:positionH relativeFrom="column">
                  <wp:posOffset>2573761</wp:posOffset>
                </wp:positionH>
                <wp:positionV relativeFrom="paragraph">
                  <wp:posOffset>894366</wp:posOffset>
                </wp:positionV>
                <wp:extent cx="785495" cy="120014"/>
                <wp:effectExtent l="0" t="0" r="0" b="0"/>
                <wp:wrapTopAndBottom/>
                <wp:docPr id="409" name="Textbox 409"/>
                <wp:cNvGraphicFramePr/>
                <a:graphic xmlns:a="http://schemas.openxmlformats.org/drawingml/2006/main">
                  <a:graphicData uri="http://schemas.microsoft.com/office/word/2010/wordprocessingShape">
                    <wps:wsp>
                      <wps:cNvSpPr txBox="1"/>
                      <wps:spPr>
                        <a:xfrm>
                          <a:off x="0" y="0"/>
                          <a:ext cx="785495" cy="120014"/>
                        </a:xfrm>
                        <a:prstGeom prst="rect">
                          <a:avLst/>
                        </a:prstGeom>
                      </wps:spPr>
                      <wps:txbx>
                        <w:txbxContent>
                          <w:p w14:paraId="5D9B14F5" w14:textId="77777777" w:rsidR="00BE5563" w:rsidRDefault="00BF2423">
                            <w:pPr>
                              <w:spacing w:line="189" w:lineRule="exact"/>
                              <w:rPr>
                                <w:sz w:val="17"/>
                              </w:rPr>
                            </w:pPr>
                            <w:r>
                              <w:rPr>
                                <w:spacing w:val="-2"/>
                                <w:sz w:val="17"/>
                              </w:rPr>
                              <w:t>Voluntary</w:t>
                            </w:r>
                            <w:r>
                              <w:rPr>
                                <w:spacing w:val="4"/>
                                <w:sz w:val="17"/>
                              </w:rPr>
                              <w:t xml:space="preserve"> </w:t>
                            </w:r>
                            <w:r>
                              <w:rPr>
                                <w:spacing w:val="-2"/>
                                <w:sz w:val="17"/>
                              </w:rPr>
                              <w:t>sector</w:t>
                            </w:r>
                          </w:p>
                        </w:txbxContent>
                      </wps:txbx>
                      <wps:bodyPr wrap="square" lIns="0" tIns="0" rIns="0" bIns="0" rtlCol="0">
                        <a:noAutofit/>
                      </wps:bodyPr>
                    </wps:wsp>
                  </a:graphicData>
                </a:graphic>
              </wp:anchor>
            </w:drawing>
          </mc:Choice>
          <mc:Fallback>
            <w:pict>
              <v:shape w14:anchorId="4AFACF14" id="Textbox 409" o:spid="_x0000_s1246" type="#_x0000_t202" style="position:absolute;margin-left:202.65pt;margin-top:70.4pt;width:61.85pt;height:9.45pt;z-index:2516583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" filled="f" stroked="f">
                <v:textbox inset="0,0,0,0">
                  <w:txbxContent>
                    <w:p w14:paraId="5D9B14F5" w14:textId="77777777" w:rsidR="00BE5563" w:rsidRDefault="00BF2423">
                      <w:pPr>
                        <w:spacing w:line="189" w:lineRule="exact"/>
                        <w:rPr>
                          <w:sz w:val="17"/>
                        </w:rPr>
                      </w:pPr>
                      <w:r>
                        <w:rPr>
                          <w:spacing w:val="-2"/>
                          <w:sz w:val="17"/>
                        </w:rPr>
                        <w:t>Voluntary</w:t>
                      </w:r>
                      <w:r>
                        <w:rPr>
                          <w:spacing w:val="4"/>
                          <w:sz w:val="17"/>
                        </w:rPr>
                        <w:t xml:space="preserve"> </w:t>
                      </w:r>
                      <w:r>
                        <w:rPr>
                          <w:spacing w:val="-2"/>
                          <w:sz w:val="17"/>
                        </w:rPr>
                        <w:t>sector</w:t>
                      </w:r>
                    </w:p>
                  </w:txbxContent>
                </v:textbox>
                <w10:wrap type="topAndBottom"/>
              </v:shape>
            </w:pict>
          </mc:Fallback>
        </mc:AlternateContent>
      </w:r>
      <w:r>
        <w:rPr>
          <w:noProof/>
          <w:sz w:val="20"/>
        </w:rPr>
        <mc:AlternateContent>
          <mc:Choice Requires="wps">
            <w:drawing>
              <wp:anchor distT="0" distB="0" distL="114300" distR="114300" simplePos="0" relativeHeight="251658301" behindDoc="0" locked="0" layoutInCell="1" allowOverlap="1" wp14:anchorId="137BB860" wp14:editId="4F99BA3D">
                <wp:simplePos x="0" y="0"/>
                <wp:positionH relativeFrom="column">
                  <wp:posOffset>4391363</wp:posOffset>
                </wp:positionH>
                <wp:positionV relativeFrom="paragraph">
                  <wp:posOffset>1041582</wp:posOffset>
                </wp:positionV>
                <wp:extent cx="558165" cy="120650"/>
                <wp:effectExtent l="0" t="0" r="0" b="0"/>
                <wp:wrapTopAndBottom/>
                <wp:docPr id="410" name="Textbox 410"/>
                <wp:cNvGraphicFramePr/>
                <a:graphic xmlns:a="http://schemas.openxmlformats.org/drawingml/2006/main">
                  <a:graphicData uri="http://schemas.microsoft.com/office/word/2010/wordprocessingShape">
                    <wps:wsp>
                      <wps:cNvSpPr txBox="1"/>
                      <wps:spPr>
                        <a:xfrm>
                          <a:off x="0" y="0"/>
                          <a:ext cx="558165" cy="120650"/>
                        </a:xfrm>
                        <a:prstGeom prst="rect">
                          <a:avLst/>
                        </a:prstGeom>
                      </wps:spPr>
                      <wps:txbx>
                        <w:txbxContent>
                          <w:p w14:paraId="5D9B14F6" w14:textId="77777777" w:rsidR="00BE5563" w:rsidRDefault="00BF2423">
                            <w:pPr>
                              <w:spacing w:line="189" w:lineRule="exact"/>
                              <w:rPr>
                                <w:sz w:val="17"/>
                              </w:rPr>
                            </w:pPr>
                            <w:r>
                              <w:rPr>
                                <w:sz w:val="17"/>
                              </w:rPr>
                              <w:t>60</w:t>
                            </w:r>
                            <w:r>
                              <w:rPr>
                                <w:spacing w:val="-6"/>
                                <w:sz w:val="17"/>
                              </w:rPr>
                              <w:t xml:space="preserve"> </w:t>
                            </w:r>
                            <w:r>
                              <w:rPr>
                                <w:sz w:val="17"/>
                              </w:rPr>
                              <w:t>-</w:t>
                            </w:r>
                            <w:r>
                              <w:rPr>
                                <w:spacing w:val="-3"/>
                                <w:sz w:val="17"/>
                              </w:rPr>
                              <w:t xml:space="preserve"> </w:t>
                            </w:r>
                            <w:r>
                              <w:rPr>
                                <w:sz w:val="17"/>
                              </w:rPr>
                              <w:t>64,</w:t>
                            </w:r>
                            <w:r>
                              <w:rPr>
                                <w:spacing w:val="-1"/>
                                <w:sz w:val="17"/>
                              </w:rPr>
                              <w:t xml:space="preserve"> </w:t>
                            </w:r>
                            <w:r>
                              <w:rPr>
                                <w:spacing w:val="-5"/>
                                <w:sz w:val="17"/>
                              </w:rPr>
                              <w:t>7%</w:t>
                            </w:r>
                          </w:p>
                        </w:txbxContent>
                      </wps:txbx>
                      <wps:bodyPr wrap="square" lIns="0" tIns="0" rIns="0" bIns="0" rtlCol="0">
                        <a:noAutofit/>
                      </wps:bodyPr>
                    </wps:wsp>
                  </a:graphicData>
                </a:graphic>
              </wp:anchor>
            </w:drawing>
          </mc:Choice>
          <mc:Fallback>
            <w:pict>
              <v:shape w14:anchorId="137BB860" id="Textbox 410" o:spid="_x0000_s1247" type="#_x0000_t202" style="position:absolute;margin-left:345.8pt;margin-top:82pt;width:43.95pt;height:9.5pt;z-index:2516583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" filled="f" stroked="f">
                <v:textbox inset="0,0,0,0">
                  <w:txbxContent>
                    <w:p w14:paraId="5D9B14F6" w14:textId="77777777" w:rsidR="00BE5563" w:rsidRDefault="00BF2423">
                      <w:pPr>
                        <w:spacing w:line="189" w:lineRule="exact"/>
                        <w:rPr>
                          <w:sz w:val="17"/>
                        </w:rPr>
                      </w:pPr>
                      <w:r>
                        <w:rPr>
                          <w:sz w:val="17"/>
                        </w:rPr>
                        <w:t>60</w:t>
                      </w:r>
                      <w:r>
                        <w:rPr>
                          <w:spacing w:val="-6"/>
                          <w:sz w:val="17"/>
                        </w:rPr>
                        <w:t xml:space="preserve"> </w:t>
                      </w:r>
                      <w:r>
                        <w:rPr>
                          <w:sz w:val="17"/>
                        </w:rPr>
                        <w:t>-</w:t>
                      </w:r>
                      <w:r>
                        <w:rPr>
                          <w:spacing w:val="-3"/>
                          <w:sz w:val="17"/>
                        </w:rPr>
                        <w:t xml:space="preserve"> </w:t>
                      </w:r>
                      <w:r>
                        <w:rPr>
                          <w:sz w:val="17"/>
                        </w:rPr>
                        <w:t>64,</w:t>
                      </w:r>
                      <w:r>
                        <w:rPr>
                          <w:spacing w:val="-1"/>
                          <w:sz w:val="17"/>
                        </w:rPr>
                        <w:t xml:space="preserve"> </w:t>
                      </w:r>
                      <w:r>
                        <w:rPr>
                          <w:spacing w:val="-5"/>
                          <w:sz w:val="17"/>
                        </w:rPr>
                        <w:t>7%</w:t>
                      </w:r>
                    </w:p>
                  </w:txbxContent>
                </v:textbox>
                <w10:wrap type="topAndBottom"/>
              </v:shape>
            </w:pict>
          </mc:Fallback>
        </mc:AlternateContent>
      </w:r>
      <w:r>
        <w:rPr>
          <w:noProof/>
          <w:sz w:val="20"/>
        </w:rPr>
        <mc:AlternateContent>
          <mc:Choice Requires="wps">
            <w:drawing>
              <wp:anchor distT="0" distB="0" distL="114300" distR="114300" simplePos="0" relativeHeight="251658302" behindDoc="0" locked="0" layoutInCell="1" allowOverlap="1" wp14:anchorId="5F78776E" wp14:editId="578A8DE6">
                <wp:simplePos x="0" y="0"/>
                <wp:positionH relativeFrom="column">
                  <wp:posOffset>6639354</wp:posOffset>
                </wp:positionH>
                <wp:positionV relativeFrom="paragraph">
                  <wp:posOffset>852619</wp:posOffset>
                </wp:positionV>
                <wp:extent cx="807720" cy="214629"/>
                <wp:effectExtent l="0" t="0" r="0" b="0"/>
                <wp:wrapTopAndBottom/>
                <wp:docPr id="411" name="Textbox 411"/>
                <wp:cNvGraphicFramePr/>
                <a:graphic xmlns:a="http://schemas.openxmlformats.org/drawingml/2006/main">
                  <a:graphicData uri="http://schemas.microsoft.com/office/word/2010/wordprocessingShape">
                    <wps:wsp>
                      <wps:cNvSpPr txBox="1"/>
                      <wps:spPr>
                        <a:xfrm>
                          <a:off x="0" y="0"/>
                          <a:ext cx="807720" cy="214629"/>
                        </a:xfrm>
                        <a:prstGeom prst="rect">
                          <a:avLst/>
                        </a:prstGeom>
                      </wps:spPr>
                      <wps:txbx>
                        <w:txbxContent>
                          <w:p w14:paraId="5D9B14F7" w14:textId="77777777" w:rsidR="00BE5563" w:rsidRDefault="00BF2423">
                            <w:pPr>
                              <w:spacing w:line="166" w:lineRule="exact"/>
                              <w:ind w:left="301"/>
                              <w:rPr>
                                <w:sz w:val="17"/>
                              </w:rPr>
                            </w:pPr>
                            <w:r>
                              <w:rPr>
                                <w:color w:val="404040"/>
                                <w:sz w:val="17"/>
                              </w:rPr>
                              <w:t>40</w:t>
                            </w:r>
                            <w:r>
                              <w:rPr>
                                <w:color w:val="404040"/>
                                <w:spacing w:val="-6"/>
                                <w:sz w:val="17"/>
                              </w:rPr>
                              <w:t xml:space="preserve"> </w:t>
                            </w:r>
                            <w:r>
                              <w:rPr>
                                <w:color w:val="404040"/>
                                <w:sz w:val="17"/>
                              </w:rPr>
                              <w:t>-</w:t>
                            </w:r>
                            <w:r>
                              <w:rPr>
                                <w:color w:val="404040"/>
                                <w:spacing w:val="-3"/>
                                <w:sz w:val="17"/>
                              </w:rPr>
                              <w:t xml:space="preserve"> </w:t>
                            </w:r>
                            <w:r>
                              <w:rPr>
                                <w:color w:val="404040"/>
                                <w:sz w:val="17"/>
                              </w:rPr>
                              <w:t>49,</w:t>
                            </w:r>
                            <w:r>
                              <w:rPr>
                                <w:color w:val="404040"/>
                                <w:spacing w:val="-1"/>
                                <w:sz w:val="17"/>
                              </w:rPr>
                              <w:t xml:space="preserve"> </w:t>
                            </w:r>
                            <w:r>
                              <w:rPr>
                                <w:color w:val="404040"/>
                                <w:spacing w:val="-5"/>
                                <w:sz w:val="17"/>
                              </w:rPr>
                              <w:t>25%</w:t>
                            </w:r>
                          </w:p>
                          <w:p w14:paraId="5D9B14F8" w14:textId="77777777" w:rsidR="00BE5563" w:rsidRDefault="00BF2423">
                            <w:pPr>
                              <w:spacing w:line="172" w:lineRule="exact"/>
                              <w:rPr>
                                <w:sz w:val="17"/>
                              </w:rPr>
                            </w:pPr>
                            <w:r>
                              <w:rPr>
                                <w:sz w:val="17"/>
                              </w:rPr>
                              <w:t>50</w:t>
                            </w:r>
                            <w:r>
                              <w:rPr>
                                <w:spacing w:val="-6"/>
                                <w:sz w:val="17"/>
                              </w:rPr>
                              <w:t xml:space="preserve"> </w:t>
                            </w:r>
                            <w:r>
                              <w:rPr>
                                <w:spacing w:val="-12"/>
                                <w:sz w:val="17"/>
                              </w:rPr>
                              <w:t>-</w:t>
                            </w:r>
                          </w:p>
                        </w:txbxContent>
                      </wps:txbx>
                      <wps:bodyPr wrap="square" lIns="0" tIns="0" rIns="0" bIns="0" rtlCol="0">
                        <a:noAutofit/>
                      </wps:bodyPr>
                    </wps:wsp>
                  </a:graphicData>
                </a:graphic>
              </wp:anchor>
            </w:drawing>
          </mc:Choice>
          <mc:Fallback>
            <w:pict>
              <v:shape w14:anchorId="5F78776E" id="Textbox 411" o:spid="_x0000_s1248" type="#_x0000_t202" style="position:absolute;margin-left:522.8pt;margin-top:67.15pt;width:63.6pt;height:16.9pt;z-index:25165830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" filled="f" stroked="f">
                <v:textbox inset="0,0,0,0">
                  <w:txbxContent>
                    <w:p w14:paraId="5D9B14F7" w14:textId="77777777" w:rsidR="00BE5563" w:rsidRDefault="00BF2423">
                      <w:pPr>
                        <w:spacing w:line="166" w:lineRule="exact"/>
                        <w:ind w:left="301"/>
                        <w:rPr>
                          <w:sz w:val="17"/>
                        </w:rPr>
                      </w:pPr>
                      <w:r>
                        <w:rPr>
                          <w:color w:val="404040"/>
                          <w:sz w:val="17"/>
                        </w:rPr>
                        <w:t>40</w:t>
                      </w:r>
                      <w:r>
                        <w:rPr>
                          <w:color w:val="404040"/>
                          <w:spacing w:val="-6"/>
                          <w:sz w:val="17"/>
                        </w:rPr>
                        <w:t xml:space="preserve"> </w:t>
                      </w:r>
                      <w:r>
                        <w:rPr>
                          <w:color w:val="404040"/>
                          <w:sz w:val="17"/>
                        </w:rPr>
                        <w:t>-</w:t>
                      </w:r>
                      <w:r>
                        <w:rPr>
                          <w:color w:val="404040"/>
                          <w:spacing w:val="-3"/>
                          <w:sz w:val="17"/>
                        </w:rPr>
                        <w:t xml:space="preserve"> </w:t>
                      </w:r>
                      <w:r>
                        <w:rPr>
                          <w:color w:val="404040"/>
                          <w:sz w:val="17"/>
                        </w:rPr>
                        <w:t>49,</w:t>
                      </w:r>
                      <w:r>
                        <w:rPr>
                          <w:color w:val="404040"/>
                          <w:spacing w:val="-1"/>
                          <w:sz w:val="17"/>
                        </w:rPr>
                        <w:t xml:space="preserve"> </w:t>
                      </w:r>
                      <w:r>
                        <w:rPr>
                          <w:color w:val="404040"/>
                          <w:spacing w:val="-5"/>
                          <w:sz w:val="17"/>
                        </w:rPr>
                        <w:t>25%</w:t>
                      </w:r>
                    </w:p>
                    <w:p w14:paraId="5D9B14F8" w14:textId="77777777" w:rsidR="00BE5563" w:rsidRDefault="00BF2423">
                      <w:pPr>
                        <w:spacing w:line="172" w:lineRule="exact"/>
                        <w:rPr>
                          <w:sz w:val="17"/>
                        </w:rPr>
                      </w:pPr>
                      <w:r>
                        <w:rPr>
                          <w:sz w:val="17"/>
                        </w:rPr>
                        <w:t>50</w:t>
                      </w:r>
                      <w:r>
                        <w:rPr>
                          <w:spacing w:val="-6"/>
                          <w:sz w:val="17"/>
                        </w:rPr>
                        <w:t xml:space="preserve"> </w:t>
                      </w:r>
                      <w:r>
                        <w:rPr>
                          <w:spacing w:val="-12"/>
                          <w:sz w:val="17"/>
                        </w:rPr>
                        <w:t>-</w:t>
                      </w:r>
                    </w:p>
                  </w:txbxContent>
                </v:textbox>
                <w10:wrap type="topAndBottom"/>
              </v:shape>
            </w:pict>
          </mc:Fallback>
        </mc:AlternateContent>
      </w:r>
      <w:r>
        <w:rPr>
          <w:noProof/>
          <w:sz w:val="20"/>
        </w:rPr>
        <mc:AlternateContent>
          <mc:Choice Requires="wps">
            <w:drawing>
              <wp:anchor distT="0" distB="0" distL="114300" distR="114300" simplePos="0" relativeHeight="251658303" behindDoc="0" locked="0" layoutInCell="1" allowOverlap="1" wp14:anchorId="7C3CC855" wp14:editId="7972A54A">
                <wp:simplePos x="0" y="0"/>
                <wp:positionH relativeFrom="column">
                  <wp:posOffset>6853699</wp:posOffset>
                </wp:positionH>
                <wp:positionV relativeFrom="paragraph">
                  <wp:posOffset>947145</wp:posOffset>
                </wp:positionV>
                <wp:extent cx="401955" cy="120650"/>
                <wp:effectExtent l="0" t="0" r="0" b="0"/>
                <wp:wrapTopAndBottom/>
                <wp:docPr id="412" name="Textbox 412"/>
                <wp:cNvGraphicFramePr/>
                <a:graphic xmlns:a="http://schemas.openxmlformats.org/drawingml/2006/main">
                  <a:graphicData uri="http://schemas.microsoft.com/office/word/2010/wordprocessingShape">
                    <wps:wsp>
                      <wps:cNvSpPr txBox="1"/>
                      <wps:spPr>
                        <a:xfrm>
                          <a:off x="0" y="0"/>
                          <a:ext cx="401955" cy="120650"/>
                        </a:xfrm>
                        <a:prstGeom prst="rect">
                          <a:avLst/>
                        </a:prstGeom>
                      </wps:spPr>
                      <wps:txbx>
                        <w:txbxContent>
                          <w:p w14:paraId="5D9B14F9" w14:textId="77777777" w:rsidR="00BE5563" w:rsidRDefault="00BF2423">
                            <w:pPr>
                              <w:spacing w:line="189" w:lineRule="exact"/>
                              <w:rPr>
                                <w:sz w:val="17"/>
                              </w:rPr>
                            </w:pPr>
                            <w:r>
                              <w:rPr>
                                <w:sz w:val="17"/>
                              </w:rPr>
                              <w:t>59,</w:t>
                            </w:r>
                            <w:r>
                              <w:rPr>
                                <w:spacing w:val="-5"/>
                                <w:sz w:val="17"/>
                              </w:rPr>
                              <w:t xml:space="preserve"> 24%</w:t>
                            </w:r>
                          </w:p>
                        </w:txbxContent>
                      </wps:txbx>
                      <wps:bodyPr wrap="square" lIns="0" tIns="0" rIns="0" bIns="0" rtlCol="0">
                        <a:noAutofit/>
                      </wps:bodyPr>
                    </wps:wsp>
                  </a:graphicData>
                </a:graphic>
              </wp:anchor>
            </w:drawing>
          </mc:Choice>
          <mc:Fallback>
            <w:pict>
              <v:shape w14:anchorId="7C3CC855" id="Textbox 412" o:spid="_x0000_s1249" type="#_x0000_t202" style="position:absolute;margin-left:539.65pt;margin-top:74.6pt;width:31.65pt;height:9.5pt;z-index:25165830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" filled="f" stroked="f">
                <v:textbox inset="0,0,0,0">
                  <w:txbxContent>
                    <w:p w14:paraId="5D9B14F9" w14:textId="77777777" w:rsidR="00BE5563" w:rsidRDefault="00BF2423">
                      <w:pPr>
                        <w:spacing w:line="189" w:lineRule="exact"/>
                        <w:rPr>
                          <w:sz w:val="17"/>
                        </w:rPr>
                      </w:pPr>
                      <w:r>
                        <w:rPr>
                          <w:sz w:val="17"/>
                        </w:rPr>
                        <w:t>59,</w:t>
                      </w:r>
                      <w:r>
                        <w:rPr>
                          <w:spacing w:val="-5"/>
                          <w:sz w:val="17"/>
                        </w:rPr>
                        <w:t xml:space="preserve"> 24%</w:t>
                      </w:r>
                    </w:p>
                  </w:txbxContent>
                </v:textbox>
                <w10:wrap type="topAndBottom"/>
              </v:shape>
            </w:pict>
          </mc:Fallback>
        </mc:AlternateContent>
      </w:r>
      <w:r>
        <w:rPr>
          <w:noProof/>
          <w:sz w:val="20"/>
        </w:rPr>
        <mc:AlternateContent>
          <mc:Choice Requires="wps">
            <w:drawing>
              <wp:anchor distT="0" distB="0" distL="114300" distR="114300" simplePos="0" relativeHeight="251658304" behindDoc="0" locked="0" layoutInCell="1" allowOverlap="1" wp14:anchorId="07F4168D" wp14:editId="3E3C07F0">
                <wp:simplePos x="0" y="0"/>
                <wp:positionH relativeFrom="column">
                  <wp:posOffset>3493596</wp:posOffset>
                </wp:positionH>
                <wp:positionV relativeFrom="paragraph">
                  <wp:posOffset>1136310</wp:posOffset>
                </wp:positionV>
                <wp:extent cx="844550" cy="379730"/>
                <wp:effectExtent l="0" t="0" r="0" b="0"/>
                <wp:wrapTopAndBottom/>
                <wp:docPr id="413" name="Textbox 413"/>
                <wp:cNvGraphicFramePr/>
                <a:graphic xmlns:a="http://schemas.openxmlformats.org/drawingml/2006/main">
                  <a:graphicData uri="http://schemas.microsoft.com/office/word/2010/wordprocessingShape">
                    <wps:wsp>
                      <wps:cNvSpPr txBox="1"/>
                      <wps:spPr>
                        <a:xfrm>
                          <a:off x="0" y="0"/>
                          <a:ext cx="844550" cy="379730"/>
                        </a:xfrm>
                        <a:prstGeom prst="rect">
                          <a:avLst/>
                        </a:prstGeom>
                      </wps:spPr>
                      <wps:txbx>
                        <w:txbxContent>
                          <w:p w14:paraId="5D9B14FA" w14:textId="77777777" w:rsidR="00BE5563" w:rsidRDefault="00BF2423">
                            <w:pPr>
                              <w:spacing w:line="165" w:lineRule="exact"/>
                              <w:ind w:left="690"/>
                              <w:rPr>
                                <w:sz w:val="17"/>
                              </w:rPr>
                            </w:pPr>
                            <w:r>
                              <w:rPr>
                                <w:sz w:val="17"/>
                              </w:rPr>
                              <w:t>65+,</w:t>
                            </w:r>
                            <w:r>
                              <w:rPr>
                                <w:spacing w:val="-6"/>
                                <w:sz w:val="17"/>
                              </w:rPr>
                              <w:t xml:space="preserve"> </w:t>
                            </w:r>
                            <w:r>
                              <w:rPr>
                                <w:spacing w:val="-5"/>
                                <w:sz w:val="17"/>
                              </w:rPr>
                              <w:t>3%</w:t>
                            </w:r>
                          </w:p>
                          <w:p w14:paraId="5D9B14FB" w14:textId="77777777" w:rsidR="00BE5563" w:rsidRDefault="00BF2423">
                            <w:pPr>
                              <w:spacing w:line="172" w:lineRule="exact"/>
                              <w:ind w:left="66"/>
                              <w:rPr>
                                <w:sz w:val="17"/>
                              </w:rPr>
                            </w:pPr>
                            <w:r>
                              <w:rPr>
                                <w:color w:val="404040"/>
                                <w:sz w:val="17"/>
                              </w:rPr>
                              <w:t>Not</w:t>
                            </w:r>
                            <w:r>
                              <w:rPr>
                                <w:color w:val="404040"/>
                                <w:spacing w:val="-3"/>
                                <w:sz w:val="17"/>
                              </w:rPr>
                              <w:t xml:space="preserve"> </w:t>
                            </w:r>
                            <w:r>
                              <w:rPr>
                                <w:color w:val="404040"/>
                                <w:sz w:val="17"/>
                              </w:rPr>
                              <w:t>known,</w:t>
                            </w:r>
                            <w:r>
                              <w:rPr>
                                <w:color w:val="404040"/>
                                <w:spacing w:val="-9"/>
                                <w:sz w:val="17"/>
                              </w:rPr>
                              <w:t xml:space="preserve"> </w:t>
                            </w:r>
                            <w:r>
                              <w:rPr>
                                <w:color w:val="404040"/>
                                <w:spacing w:val="-5"/>
                                <w:sz w:val="17"/>
                              </w:rPr>
                              <w:t>0%</w:t>
                            </w:r>
                          </w:p>
                          <w:p w14:paraId="5D9B14FC" w14:textId="77777777" w:rsidR="00BE5563" w:rsidRDefault="00BF2423">
                            <w:pPr>
                              <w:spacing w:before="65" w:line="195" w:lineRule="exact"/>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wps:txbx>
                      <wps:bodyPr wrap="square" lIns="0" tIns="0" rIns="0" bIns="0" rtlCol="0">
                        <a:noAutofit/>
                      </wps:bodyPr>
                    </wps:wsp>
                  </a:graphicData>
                </a:graphic>
              </wp:anchor>
            </w:drawing>
          </mc:Choice>
          <mc:Fallback>
            <w:pict>
              <v:shape w14:anchorId="07F4168D" id="Textbox 413" o:spid="_x0000_s1250" type="#_x0000_t202" style="position:absolute;margin-left:275.1pt;margin-top:89.45pt;width:66.5pt;height:29.9pt;z-index:2516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" filled="f" stroked="f">
                <v:textbox inset="0,0,0,0">
                  <w:txbxContent>
                    <w:p w14:paraId="5D9B14FA" w14:textId="77777777" w:rsidR="00BE5563" w:rsidRDefault="00BF2423">
                      <w:pPr>
                        <w:spacing w:line="165" w:lineRule="exact"/>
                        <w:ind w:left="690"/>
                        <w:rPr>
                          <w:sz w:val="17"/>
                        </w:rPr>
                      </w:pPr>
                      <w:r>
                        <w:rPr>
                          <w:sz w:val="17"/>
                        </w:rPr>
                        <w:t>65+,</w:t>
                      </w:r>
                      <w:r>
                        <w:rPr>
                          <w:spacing w:val="-6"/>
                          <w:sz w:val="17"/>
                        </w:rPr>
                        <w:t xml:space="preserve"> </w:t>
                      </w:r>
                      <w:r>
                        <w:rPr>
                          <w:spacing w:val="-5"/>
                          <w:sz w:val="17"/>
                        </w:rPr>
                        <w:t>3%</w:t>
                      </w:r>
                    </w:p>
                    <w:p w14:paraId="5D9B14FB" w14:textId="77777777" w:rsidR="00BE5563" w:rsidRDefault="00BF2423">
                      <w:pPr>
                        <w:spacing w:line="172" w:lineRule="exact"/>
                        <w:ind w:left="66"/>
                        <w:rPr>
                          <w:sz w:val="17"/>
                        </w:rPr>
                      </w:pPr>
                      <w:r>
                        <w:rPr>
                          <w:color w:val="404040"/>
                          <w:sz w:val="17"/>
                        </w:rPr>
                        <w:t>Not</w:t>
                      </w:r>
                      <w:r>
                        <w:rPr>
                          <w:color w:val="404040"/>
                          <w:spacing w:val="-3"/>
                          <w:sz w:val="17"/>
                        </w:rPr>
                        <w:t xml:space="preserve"> </w:t>
                      </w:r>
                      <w:r>
                        <w:rPr>
                          <w:color w:val="404040"/>
                          <w:sz w:val="17"/>
                        </w:rPr>
                        <w:t>known,</w:t>
                      </w:r>
                      <w:r>
                        <w:rPr>
                          <w:color w:val="404040"/>
                          <w:spacing w:val="-9"/>
                          <w:sz w:val="17"/>
                        </w:rPr>
                        <w:t xml:space="preserve"> </w:t>
                      </w:r>
                      <w:r>
                        <w:rPr>
                          <w:color w:val="404040"/>
                          <w:spacing w:val="-5"/>
                          <w:sz w:val="17"/>
                        </w:rPr>
                        <w:t>0%</w:t>
                      </w:r>
                    </w:p>
                    <w:p w14:paraId="5D9B14FC" w14:textId="77777777" w:rsidR="00BE5563" w:rsidRDefault="00BF2423">
                      <w:pPr>
                        <w:spacing w:before="65" w:line="195" w:lineRule="exact"/>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v:textbox>
                <w10:wrap type="topAndBottom"/>
              </v:shape>
            </w:pict>
          </mc:Fallback>
        </mc:AlternateContent>
      </w:r>
      <w:r>
        <w:rPr>
          <w:noProof/>
          <w:sz w:val="20"/>
        </w:rPr>
        <mc:AlternateContent>
          <mc:Choice Requires="wps">
            <w:drawing>
              <wp:anchor distT="0" distB="0" distL="114300" distR="114300" simplePos="0" relativeHeight="251658305" behindDoc="0" locked="0" layoutInCell="1" allowOverlap="1" wp14:anchorId="478521EF" wp14:editId="20094600">
                <wp:simplePos x="0" y="0"/>
                <wp:positionH relativeFrom="column">
                  <wp:posOffset>4968103</wp:posOffset>
                </wp:positionH>
                <wp:positionV relativeFrom="paragraph">
                  <wp:posOffset>1490560</wp:posOffset>
                </wp:positionV>
                <wp:extent cx="608965" cy="120014"/>
                <wp:effectExtent l="0" t="0" r="0" b="0"/>
                <wp:wrapTopAndBottom/>
                <wp:docPr id="414" name="Textbox 414"/>
                <wp:cNvGraphicFramePr/>
                <a:graphic xmlns:a="http://schemas.openxmlformats.org/drawingml/2006/main">
                  <a:graphicData uri="http://schemas.microsoft.com/office/word/2010/wordprocessingShape">
                    <wps:wsp>
                      <wps:cNvSpPr txBox="1"/>
                      <wps:spPr>
                        <a:xfrm>
                          <a:off x="0" y="0"/>
                          <a:ext cx="608965" cy="120014"/>
                        </a:xfrm>
                        <a:prstGeom prst="rect">
                          <a:avLst/>
                        </a:prstGeom>
                      </wps:spPr>
                      <wps:txbx>
                        <w:txbxContent>
                          <w:p w14:paraId="5D9B14FD" w14:textId="77777777" w:rsidR="00BE5563" w:rsidRDefault="00BF2423">
                            <w:pPr>
                              <w:spacing w:line="189" w:lineRule="exact"/>
                              <w:rPr>
                                <w:sz w:val="17"/>
                              </w:rPr>
                            </w:pPr>
                            <w:r>
                              <w:rPr>
                                <w:sz w:val="17"/>
                              </w:rPr>
                              <w:t>20</w:t>
                            </w:r>
                            <w:r>
                              <w:rPr>
                                <w:spacing w:val="-6"/>
                                <w:sz w:val="17"/>
                              </w:rPr>
                              <w:t xml:space="preserve"> </w:t>
                            </w:r>
                            <w:r>
                              <w:rPr>
                                <w:sz w:val="17"/>
                              </w:rPr>
                              <w:t>-</w:t>
                            </w:r>
                            <w:r>
                              <w:rPr>
                                <w:spacing w:val="-2"/>
                                <w:sz w:val="17"/>
                              </w:rPr>
                              <w:t xml:space="preserve"> </w:t>
                            </w:r>
                            <w:r>
                              <w:rPr>
                                <w:sz w:val="17"/>
                              </w:rPr>
                              <w:t>29,</w:t>
                            </w:r>
                            <w:r>
                              <w:rPr>
                                <w:spacing w:val="-1"/>
                                <w:sz w:val="17"/>
                              </w:rPr>
                              <w:t xml:space="preserve"> </w:t>
                            </w:r>
                            <w:r>
                              <w:rPr>
                                <w:spacing w:val="-5"/>
                                <w:sz w:val="17"/>
                              </w:rPr>
                              <w:t>11%</w:t>
                            </w:r>
                          </w:p>
                        </w:txbxContent>
                      </wps:txbx>
                      <wps:bodyPr wrap="square" lIns="0" tIns="0" rIns="0" bIns="0" rtlCol="0">
                        <a:noAutofit/>
                      </wps:bodyPr>
                    </wps:wsp>
                  </a:graphicData>
                </a:graphic>
              </wp:anchor>
            </w:drawing>
          </mc:Choice>
          <mc:Fallback>
            <w:pict>
              <v:shape w14:anchorId="478521EF" id="Textbox 414" o:spid="_x0000_s1251" type="#_x0000_t202" style="position:absolute;margin-left:391.2pt;margin-top:117.35pt;width:47.95pt;height:9.45pt;z-index:2516583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" filled="f" stroked="f">
                <v:textbox inset="0,0,0,0">
                  <w:txbxContent>
                    <w:p w14:paraId="5D9B14FD" w14:textId="77777777" w:rsidR="00BE5563" w:rsidRDefault="00BF2423">
                      <w:pPr>
                        <w:spacing w:line="189" w:lineRule="exact"/>
                        <w:rPr>
                          <w:sz w:val="17"/>
                        </w:rPr>
                      </w:pPr>
                      <w:r>
                        <w:rPr>
                          <w:sz w:val="17"/>
                        </w:rPr>
                        <w:t>20</w:t>
                      </w:r>
                      <w:r>
                        <w:rPr>
                          <w:spacing w:val="-6"/>
                          <w:sz w:val="17"/>
                        </w:rPr>
                        <w:t xml:space="preserve"> </w:t>
                      </w:r>
                      <w:r>
                        <w:rPr>
                          <w:sz w:val="17"/>
                        </w:rPr>
                        <w:t>-</w:t>
                      </w:r>
                      <w:r>
                        <w:rPr>
                          <w:spacing w:val="-2"/>
                          <w:sz w:val="17"/>
                        </w:rPr>
                        <w:t xml:space="preserve"> </w:t>
                      </w:r>
                      <w:r>
                        <w:rPr>
                          <w:sz w:val="17"/>
                        </w:rPr>
                        <w:t>29,</w:t>
                      </w:r>
                      <w:r>
                        <w:rPr>
                          <w:spacing w:val="-1"/>
                          <w:sz w:val="17"/>
                        </w:rPr>
                        <w:t xml:space="preserve"> </w:t>
                      </w:r>
                      <w:r>
                        <w:rPr>
                          <w:spacing w:val="-5"/>
                          <w:sz w:val="17"/>
                        </w:rPr>
                        <w:t>11%</w:t>
                      </w:r>
                    </w:p>
                  </w:txbxContent>
                </v:textbox>
                <w10:wrap type="topAndBottom"/>
              </v:shape>
            </w:pict>
          </mc:Fallback>
        </mc:AlternateContent>
      </w:r>
      <w:r>
        <w:rPr>
          <w:noProof/>
          <w:sz w:val="20"/>
        </w:rPr>
        <mc:AlternateContent>
          <mc:Choice Requires="wps">
            <w:drawing>
              <wp:anchor distT="0" distB="0" distL="114300" distR="114300" simplePos="0" relativeHeight="251658306" behindDoc="0" locked="0" layoutInCell="1" allowOverlap="1" wp14:anchorId="56E955A5" wp14:editId="1ECF303D">
                <wp:simplePos x="0" y="0"/>
                <wp:positionH relativeFrom="column">
                  <wp:posOffset>6438500</wp:posOffset>
                </wp:positionH>
                <wp:positionV relativeFrom="paragraph">
                  <wp:posOffset>1584996</wp:posOffset>
                </wp:positionV>
                <wp:extent cx="617220" cy="120014"/>
                <wp:effectExtent l="0" t="0" r="0" b="0"/>
                <wp:wrapTopAndBottom/>
                <wp:docPr id="415" name="Textbox 415"/>
                <wp:cNvGraphicFramePr/>
                <a:graphic xmlns:a="http://schemas.openxmlformats.org/drawingml/2006/main">
                  <a:graphicData uri="http://schemas.microsoft.com/office/word/2010/wordprocessingShape">
                    <wps:wsp>
                      <wps:cNvSpPr txBox="1"/>
                      <wps:spPr>
                        <a:xfrm>
                          <a:off x="0" y="0"/>
                          <a:ext cx="617220" cy="120014"/>
                        </a:xfrm>
                        <a:prstGeom prst="rect">
                          <a:avLst/>
                        </a:prstGeom>
                      </wps:spPr>
                      <wps:txbx>
                        <w:txbxContent>
                          <w:p w14:paraId="5D9B14FE" w14:textId="77777777" w:rsidR="00BE5563" w:rsidRDefault="00BF2423">
                            <w:pPr>
                              <w:spacing w:line="189" w:lineRule="exact"/>
                              <w:rPr>
                                <w:sz w:val="17"/>
                              </w:rPr>
                            </w:pPr>
                            <w:r>
                              <w:rPr>
                                <w:sz w:val="17"/>
                              </w:rPr>
                              <w:t>30</w:t>
                            </w:r>
                            <w:r>
                              <w:rPr>
                                <w:spacing w:val="-6"/>
                                <w:sz w:val="17"/>
                              </w:rPr>
                              <w:t xml:space="preserve"> </w:t>
                            </w:r>
                            <w:r>
                              <w:rPr>
                                <w:sz w:val="17"/>
                              </w:rPr>
                              <w:t>-</w:t>
                            </w:r>
                            <w:r>
                              <w:rPr>
                                <w:spacing w:val="-2"/>
                                <w:sz w:val="17"/>
                              </w:rPr>
                              <w:t xml:space="preserve"> </w:t>
                            </w:r>
                            <w:r>
                              <w:rPr>
                                <w:sz w:val="17"/>
                              </w:rPr>
                              <w:t>39,</w:t>
                            </w:r>
                            <w:r>
                              <w:rPr>
                                <w:spacing w:val="-1"/>
                                <w:sz w:val="17"/>
                              </w:rPr>
                              <w:t xml:space="preserve"> </w:t>
                            </w:r>
                            <w:r>
                              <w:rPr>
                                <w:spacing w:val="-5"/>
                                <w:sz w:val="17"/>
                              </w:rPr>
                              <w:t>22%</w:t>
                            </w:r>
                          </w:p>
                        </w:txbxContent>
                      </wps:txbx>
                      <wps:bodyPr wrap="square" lIns="0" tIns="0" rIns="0" bIns="0" rtlCol="0">
                        <a:noAutofit/>
                      </wps:bodyPr>
                    </wps:wsp>
                  </a:graphicData>
                </a:graphic>
              </wp:anchor>
            </w:drawing>
          </mc:Choice>
          <mc:Fallback>
            <w:pict>
              <v:shape w14:anchorId="56E955A5" id="Textbox 415" o:spid="_x0000_s1252" type="#_x0000_t202" style="position:absolute;margin-left:506.95pt;margin-top:124.8pt;width:48.6pt;height:9.45pt;z-index:25165830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" filled="f" stroked="f">
                <v:textbox inset="0,0,0,0">
                  <w:txbxContent>
                    <w:p w14:paraId="5D9B14FE" w14:textId="77777777" w:rsidR="00BE5563" w:rsidRDefault="00BF2423">
                      <w:pPr>
                        <w:spacing w:line="189" w:lineRule="exact"/>
                        <w:rPr>
                          <w:sz w:val="17"/>
                        </w:rPr>
                      </w:pPr>
                      <w:r>
                        <w:rPr>
                          <w:sz w:val="17"/>
                        </w:rPr>
                        <w:t>30</w:t>
                      </w:r>
                      <w:r>
                        <w:rPr>
                          <w:spacing w:val="-6"/>
                          <w:sz w:val="17"/>
                        </w:rPr>
                        <w:t xml:space="preserve"> </w:t>
                      </w:r>
                      <w:r>
                        <w:rPr>
                          <w:sz w:val="17"/>
                        </w:rPr>
                        <w:t>-</w:t>
                      </w:r>
                      <w:r>
                        <w:rPr>
                          <w:spacing w:val="-2"/>
                          <w:sz w:val="17"/>
                        </w:rPr>
                        <w:t xml:space="preserve"> </w:t>
                      </w:r>
                      <w:r>
                        <w:rPr>
                          <w:sz w:val="17"/>
                        </w:rPr>
                        <w:t>39,</w:t>
                      </w:r>
                      <w:r>
                        <w:rPr>
                          <w:spacing w:val="-1"/>
                          <w:sz w:val="17"/>
                        </w:rPr>
                        <w:t xml:space="preserve"> </w:t>
                      </w:r>
                      <w:r>
                        <w:rPr>
                          <w:spacing w:val="-5"/>
                          <w:sz w:val="17"/>
                        </w:rPr>
                        <w:t>22%</w:t>
                      </w:r>
                    </w:p>
                  </w:txbxContent>
                </v:textbox>
                <w10:wrap type="topAndBottom"/>
              </v:shape>
            </w:pict>
          </mc:Fallback>
        </mc:AlternateContent>
      </w:r>
      <w:r>
        <w:rPr>
          <w:noProof/>
          <w:sz w:val="20"/>
        </w:rPr>
        <mc:AlternateContent>
          <mc:Choice Requires="wps">
            <w:drawing>
              <wp:anchor distT="0" distB="0" distL="114300" distR="114300" simplePos="0" relativeHeight="251658307" behindDoc="0" locked="0" layoutInCell="1" allowOverlap="1" wp14:anchorId="0701F36D" wp14:editId="0D7A5D85">
                <wp:simplePos x="0" y="0"/>
                <wp:positionH relativeFrom="column">
                  <wp:posOffset>3122580</wp:posOffset>
                </wp:positionH>
                <wp:positionV relativeFrom="paragraph">
                  <wp:posOffset>1720799</wp:posOffset>
                </wp:positionV>
                <wp:extent cx="240665" cy="120014"/>
                <wp:effectExtent l="0" t="0" r="0" b="0"/>
                <wp:wrapTopAndBottom/>
                <wp:docPr id="416" name="Textbox 416"/>
                <wp:cNvGraphicFramePr/>
                <a:graphic xmlns:a="http://schemas.openxmlformats.org/drawingml/2006/main">
                  <a:graphicData uri="http://schemas.microsoft.com/office/word/2010/wordprocessingShape">
                    <wps:wsp>
                      <wps:cNvSpPr txBox="1"/>
                      <wps:spPr>
                        <a:xfrm>
                          <a:off x="0" y="0"/>
                          <a:ext cx="240665" cy="120014"/>
                        </a:xfrm>
                        <a:prstGeom prst="rect">
                          <a:avLst/>
                        </a:prstGeom>
                      </wps:spPr>
                      <wps:txbx>
                        <w:txbxContent>
                          <w:p w14:paraId="5D9B14FF" w14:textId="77777777" w:rsidR="00BE5563" w:rsidRDefault="00BF2423">
                            <w:pPr>
                              <w:spacing w:line="189" w:lineRule="exact"/>
                              <w:rPr>
                                <w:sz w:val="17"/>
                              </w:rPr>
                            </w:pPr>
                            <w:r>
                              <w:rPr>
                                <w:spacing w:val="-5"/>
                                <w:sz w:val="17"/>
                              </w:rPr>
                              <w:t>NHS</w:t>
                            </w:r>
                          </w:p>
                        </w:txbxContent>
                      </wps:txbx>
                      <wps:bodyPr wrap="square" lIns="0" tIns="0" rIns="0" bIns="0" rtlCol="0">
                        <a:noAutofit/>
                      </wps:bodyPr>
                    </wps:wsp>
                  </a:graphicData>
                </a:graphic>
              </wp:anchor>
            </w:drawing>
          </mc:Choice>
          <mc:Fallback>
            <w:pict>
              <v:shape w14:anchorId="0701F36D" id="Textbox 416" o:spid="_x0000_s1253" type="#_x0000_t202" style="position:absolute;margin-left:245.85pt;margin-top:135.5pt;width:18.95pt;height:9.45pt;z-index:25165830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" filled="f" stroked="f">
                <v:textbox inset="0,0,0,0">
                  <w:txbxContent>
                    <w:p w14:paraId="5D9B14FF" w14:textId="77777777" w:rsidR="00BE5563" w:rsidRDefault="00BF2423">
                      <w:pPr>
                        <w:spacing w:line="189" w:lineRule="exact"/>
                        <w:rPr>
                          <w:sz w:val="17"/>
                        </w:rPr>
                      </w:pPr>
                      <w:r>
                        <w:rPr>
                          <w:spacing w:val="-5"/>
                          <w:sz w:val="17"/>
                        </w:rPr>
                        <w:t>NHS</w:t>
                      </w:r>
                    </w:p>
                  </w:txbxContent>
                </v:textbox>
                <w10:wrap type="topAndBottom"/>
              </v:shape>
            </w:pict>
          </mc:Fallback>
        </mc:AlternateContent>
      </w:r>
      <w:r>
        <w:rPr>
          <w:noProof/>
          <w:sz w:val="20"/>
        </w:rPr>
        <mc:AlternateContent>
          <mc:Choice Requires="wps">
            <w:drawing>
              <wp:anchor distT="0" distB="0" distL="114300" distR="114300" simplePos="0" relativeHeight="251658308" behindDoc="0" locked="0" layoutInCell="1" allowOverlap="1" wp14:anchorId="636090EE" wp14:editId="2A626420">
                <wp:simplePos x="0" y="0"/>
                <wp:positionH relativeFrom="column">
                  <wp:posOffset>6755059</wp:posOffset>
                </wp:positionH>
                <wp:positionV relativeFrom="paragraph">
                  <wp:posOffset>1679522</wp:posOffset>
                </wp:positionV>
                <wp:extent cx="1090930" cy="214629"/>
                <wp:effectExtent l="0" t="0" r="0" b="0"/>
                <wp:wrapTopAndBottom/>
                <wp:docPr id="417" name="Textbox 417"/>
                <wp:cNvGraphicFramePr/>
                <a:graphic xmlns:a="http://schemas.openxmlformats.org/drawingml/2006/main">
                  <a:graphicData uri="http://schemas.microsoft.com/office/word/2010/wordprocessingShape">
                    <wps:wsp>
                      <wps:cNvSpPr txBox="1"/>
                      <wps:spPr>
                        <a:xfrm>
                          <a:off x="0" y="0"/>
                          <a:ext cx="1090930" cy="214629"/>
                        </a:xfrm>
                        <a:prstGeom prst="rect">
                          <a:avLst/>
                        </a:prstGeom>
                      </wps:spPr>
                      <wps:txbx>
                        <w:txbxContent>
                          <w:p w14:paraId="5D9B1500" w14:textId="77777777" w:rsidR="00BE5563" w:rsidRDefault="00BF2423">
                            <w:pPr>
                              <w:spacing w:line="165" w:lineRule="exact"/>
                              <w:rPr>
                                <w:sz w:val="17"/>
                              </w:rPr>
                            </w:pPr>
                            <w:r>
                              <w:rPr>
                                <w:color w:val="404040"/>
                                <w:sz w:val="17"/>
                              </w:rPr>
                              <w:t>40</w:t>
                            </w:r>
                            <w:r>
                              <w:rPr>
                                <w:color w:val="404040"/>
                                <w:spacing w:val="-6"/>
                                <w:sz w:val="17"/>
                              </w:rPr>
                              <w:t xml:space="preserve"> </w:t>
                            </w:r>
                            <w:r>
                              <w:rPr>
                                <w:color w:val="404040"/>
                                <w:sz w:val="17"/>
                              </w:rPr>
                              <w:t>-</w:t>
                            </w:r>
                            <w:r>
                              <w:rPr>
                                <w:color w:val="404040"/>
                                <w:spacing w:val="-2"/>
                                <w:sz w:val="17"/>
                              </w:rPr>
                              <w:t xml:space="preserve"> </w:t>
                            </w:r>
                            <w:r>
                              <w:rPr>
                                <w:color w:val="404040"/>
                                <w:sz w:val="17"/>
                              </w:rPr>
                              <w:t>49,</w:t>
                            </w:r>
                            <w:r>
                              <w:rPr>
                                <w:color w:val="404040"/>
                                <w:spacing w:val="-1"/>
                                <w:sz w:val="17"/>
                              </w:rPr>
                              <w:t xml:space="preserve"> </w:t>
                            </w:r>
                            <w:r>
                              <w:rPr>
                                <w:color w:val="404040"/>
                                <w:spacing w:val="-5"/>
                                <w:sz w:val="17"/>
                              </w:rPr>
                              <w:t>25%</w:t>
                            </w:r>
                          </w:p>
                          <w:p w14:paraId="5D9B1501" w14:textId="77777777" w:rsidR="00BE5563" w:rsidRDefault="00BF2423">
                            <w:pPr>
                              <w:spacing w:line="172" w:lineRule="exact"/>
                              <w:ind w:left="747"/>
                              <w:rPr>
                                <w:sz w:val="17"/>
                              </w:rPr>
                            </w:pPr>
                            <w:r>
                              <w:rPr>
                                <w:sz w:val="17"/>
                              </w:rPr>
                              <w:t>50</w:t>
                            </w:r>
                            <w:r>
                              <w:rPr>
                                <w:spacing w:val="-6"/>
                                <w:sz w:val="17"/>
                              </w:rPr>
                              <w:t xml:space="preserve"> </w:t>
                            </w:r>
                            <w:r>
                              <w:rPr>
                                <w:sz w:val="17"/>
                              </w:rPr>
                              <w:t>-</w:t>
                            </w:r>
                            <w:r>
                              <w:rPr>
                                <w:spacing w:val="-2"/>
                                <w:sz w:val="17"/>
                              </w:rPr>
                              <w:t xml:space="preserve"> </w:t>
                            </w:r>
                            <w:r>
                              <w:rPr>
                                <w:sz w:val="17"/>
                              </w:rPr>
                              <w:t>59,</w:t>
                            </w:r>
                            <w:r>
                              <w:rPr>
                                <w:spacing w:val="-1"/>
                                <w:sz w:val="17"/>
                              </w:rPr>
                              <w:t xml:space="preserve"> </w:t>
                            </w:r>
                            <w:r>
                              <w:rPr>
                                <w:spacing w:val="-5"/>
                                <w:sz w:val="17"/>
                              </w:rPr>
                              <w:t>28%</w:t>
                            </w:r>
                          </w:p>
                        </w:txbxContent>
                      </wps:txbx>
                      <wps:bodyPr wrap="square" lIns="0" tIns="0" rIns="0" bIns="0" rtlCol="0">
                        <a:noAutofit/>
                      </wps:bodyPr>
                    </wps:wsp>
                  </a:graphicData>
                </a:graphic>
              </wp:anchor>
            </w:drawing>
          </mc:Choice>
          <mc:Fallback>
            <w:pict>
              <v:shape w14:anchorId="636090EE" id="Textbox 417" o:spid="_x0000_s1254" type="#_x0000_t202" style="position:absolute;margin-left:531.9pt;margin-top:132.25pt;width:85.9pt;height:16.9pt;z-index:2516583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" filled="f" stroked="f">
                <v:textbox inset="0,0,0,0">
                  <w:txbxContent>
                    <w:p w14:paraId="5D9B1500" w14:textId="77777777" w:rsidR="00BE5563" w:rsidRDefault="00BF2423">
                      <w:pPr>
                        <w:spacing w:line="165" w:lineRule="exact"/>
                        <w:rPr>
                          <w:sz w:val="17"/>
                        </w:rPr>
                      </w:pPr>
                      <w:r>
                        <w:rPr>
                          <w:color w:val="404040"/>
                          <w:sz w:val="17"/>
                        </w:rPr>
                        <w:t>40</w:t>
                      </w:r>
                      <w:r>
                        <w:rPr>
                          <w:color w:val="404040"/>
                          <w:spacing w:val="-6"/>
                          <w:sz w:val="17"/>
                        </w:rPr>
                        <w:t xml:space="preserve"> </w:t>
                      </w:r>
                      <w:r>
                        <w:rPr>
                          <w:color w:val="404040"/>
                          <w:sz w:val="17"/>
                        </w:rPr>
                        <w:t>-</w:t>
                      </w:r>
                      <w:r>
                        <w:rPr>
                          <w:color w:val="404040"/>
                          <w:spacing w:val="-2"/>
                          <w:sz w:val="17"/>
                        </w:rPr>
                        <w:t xml:space="preserve"> </w:t>
                      </w:r>
                      <w:r>
                        <w:rPr>
                          <w:color w:val="404040"/>
                          <w:sz w:val="17"/>
                        </w:rPr>
                        <w:t>49,</w:t>
                      </w:r>
                      <w:r>
                        <w:rPr>
                          <w:color w:val="404040"/>
                          <w:spacing w:val="-1"/>
                          <w:sz w:val="17"/>
                        </w:rPr>
                        <w:t xml:space="preserve"> </w:t>
                      </w:r>
                      <w:r>
                        <w:rPr>
                          <w:color w:val="404040"/>
                          <w:spacing w:val="-5"/>
                          <w:sz w:val="17"/>
                        </w:rPr>
                        <w:t>25%</w:t>
                      </w:r>
                    </w:p>
                    <w:p w14:paraId="5D9B1501" w14:textId="77777777" w:rsidR="00BE5563" w:rsidRDefault="00BF2423">
                      <w:pPr>
                        <w:spacing w:line="172" w:lineRule="exact"/>
                        <w:ind w:left="747"/>
                        <w:rPr>
                          <w:sz w:val="17"/>
                        </w:rPr>
                      </w:pPr>
                      <w:r>
                        <w:rPr>
                          <w:sz w:val="17"/>
                        </w:rPr>
                        <w:t>50</w:t>
                      </w:r>
                      <w:r>
                        <w:rPr>
                          <w:spacing w:val="-6"/>
                          <w:sz w:val="17"/>
                        </w:rPr>
                        <w:t xml:space="preserve"> </w:t>
                      </w:r>
                      <w:r>
                        <w:rPr>
                          <w:sz w:val="17"/>
                        </w:rPr>
                        <w:t>-</w:t>
                      </w:r>
                      <w:r>
                        <w:rPr>
                          <w:spacing w:val="-2"/>
                          <w:sz w:val="17"/>
                        </w:rPr>
                        <w:t xml:space="preserve"> </w:t>
                      </w:r>
                      <w:r>
                        <w:rPr>
                          <w:sz w:val="17"/>
                        </w:rPr>
                        <w:t>59,</w:t>
                      </w:r>
                      <w:r>
                        <w:rPr>
                          <w:spacing w:val="-1"/>
                          <w:sz w:val="17"/>
                        </w:rPr>
                        <w:t xml:space="preserve"> </w:t>
                      </w:r>
                      <w:r>
                        <w:rPr>
                          <w:spacing w:val="-5"/>
                          <w:sz w:val="17"/>
                        </w:rPr>
                        <w:t>28%</w:t>
                      </w:r>
                    </w:p>
                  </w:txbxContent>
                </v:textbox>
                <w10:wrap type="topAndBottom"/>
              </v:shape>
            </w:pict>
          </mc:Fallback>
        </mc:AlternateContent>
      </w:r>
      <w:r>
        <w:rPr>
          <w:noProof/>
          <w:sz w:val="20"/>
        </w:rPr>
        <mc:AlternateContent>
          <mc:Choice Requires="wps">
            <w:drawing>
              <wp:anchor distT="0" distB="0" distL="114300" distR="114300" simplePos="0" relativeHeight="251658309" behindDoc="0" locked="0" layoutInCell="1" allowOverlap="1" wp14:anchorId="02588AC9" wp14:editId="1BA7EAEE">
                <wp:simplePos x="0" y="0"/>
                <wp:positionH relativeFrom="column">
                  <wp:posOffset>3545865</wp:posOffset>
                </wp:positionH>
                <wp:positionV relativeFrom="paragraph">
                  <wp:posOffset>1962541</wp:posOffset>
                </wp:positionV>
                <wp:extent cx="855980" cy="380365"/>
                <wp:effectExtent l="0" t="0" r="0" b="0"/>
                <wp:wrapTopAndBottom/>
                <wp:docPr id="418" name="Textbox 418"/>
                <wp:cNvGraphicFramePr/>
                <a:graphic xmlns:a="http://schemas.openxmlformats.org/drawingml/2006/main">
                  <a:graphicData uri="http://schemas.microsoft.com/office/word/2010/wordprocessingShape">
                    <wps:wsp>
                      <wps:cNvSpPr txBox="1"/>
                      <wps:spPr>
                        <a:xfrm>
                          <a:off x="0" y="0"/>
                          <a:ext cx="855980" cy="380365"/>
                        </a:xfrm>
                        <a:prstGeom prst="rect">
                          <a:avLst/>
                        </a:prstGeom>
                      </wps:spPr>
                      <wps:txbx>
                        <w:txbxContent>
                          <w:p w14:paraId="5D9B1502" w14:textId="77777777" w:rsidR="00BE5563" w:rsidRDefault="00BF2423">
                            <w:pPr>
                              <w:spacing w:line="166" w:lineRule="exact"/>
                              <w:ind w:left="390"/>
                              <w:rPr>
                                <w:sz w:val="17"/>
                              </w:rPr>
                            </w:pPr>
                            <w:r>
                              <w:rPr>
                                <w:sz w:val="17"/>
                              </w:rPr>
                              <w:t>65+,</w:t>
                            </w:r>
                            <w:r>
                              <w:rPr>
                                <w:spacing w:val="-7"/>
                                <w:sz w:val="17"/>
                              </w:rPr>
                              <w:t xml:space="preserve"> </w:t>
                            </w:r>
                            <w:r>
                              <w:rPr>
                                <w:spacing w:val="-5"/>
                                <w:sz w:val="17"/>
                              </w:rPr>
                              <w:t>2%</w:t>
                            </w:r>
                          </w:p>
                          <w:p w14:paraId="5D9B1503" w14:textId="77777777" w:rsidR="00BE5563" w:rsidRDefault="00BF2423">
                            <w:pPr>
                              <w:spacing w:line="172" w:lineRule="exact"/>
                              <w:ind w:left="193"/>
                              <w:rPr>
                                <w:sz w:val="17"/>
                              </w:rPr>
                            </w:pPr>
                            <w:r>
                              <w:rPr>
                                <w:color w:val="404040"/>
                                <w:sz w:val="17"/>
                              </w:rPr>
                              <w:t>Not</w:t>
                            </w:r>
                            <w:r>
                              <w:rPr>
                                <w:color w:val="404040"/>
                                <w:spacing w:val="-5"/>
                                <w:sz w:val="17"/>
                              </w:rPr>
                              <w:t xml:space="preserve"> </w:t>
                            </w:r>
                            <w:r>
                              <w:rPr>
                                <w:color w:val="404040"/>
                                <w:sz w:val="17"/>
                              </w:rPr>
                              <w:t>known,</w:t>
                            </w:r>
                            <w:r>
                              <w:rPr>
                                <w:color w:val="404040"/>
                                <w:spacing w:val="-10"/>
                                <w:sz w:val="17"/>
                              </w:rPr>
                              <w:t xml:space="preserve"> </w:t>
                            </w:r>
                            <w:r>
                              <w:rPr>
                                <w:color w:val="404040"/>
                                <w:spacing w:val="-5"/>
                                <w:sz w:val="17"/>
                              </w:rPr>
                              <w:t>1%</w:t>
                            </w:r>
                          </w:p>
                          <w:p w14:paraId="5D9B1504" w14:textId="77777777" w:rsidR="00BE5563" w:rsidRDefault="00BF2423">
                            <w:pPr>
                              <w:spacing w:before="65"/>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wps:txbx>
                      <wps:bodyPr wrap="square" lIns="0" tIns="0" rIns="0" bIns="0" rtlCol="0">
                        <a:noAutofit/>
                      </wps:bodyPr>
                    </wps:wsp>
                  </a:graphicData>
                </a:graphic>
              </wp:anchor>
            </w:drawing>
          </mc:Choice>
          <mc:Fallback>
            <w:pict>
              <v:shape w14:anchorId="02588AC9" id="Textbox 418" o:spid="_x0000_s1255" type="#_x0000_t202" style="position:absolute;margin-left:279.2pt;margin-top:154.55pt;width:67.4pt;height:29.95pt;z-index:2516583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" filled="f" stroked="f">
                <v:textbox inset="0,0,0,0">
                  <w:txbxContent>
                    <w:p w14:paraId="5D9B1502" w14:textId="77777777" w:rsidR="00BE5563" w:rsidRDefault="00BF2423">
                      <w:pPr>
                        <w:spacing w:line="166" w:lineRule="exact"/>
                        <w:ind w:left="390"/>
                        <w:rPr>
                          <w:sz w:val="17"/>
                        </w:rPr>
                      </w:pPr>
                      <w:r>
                        <w:rPr>
                          <w:sz w:val="17"/>
                        </w:rPr>
                        <w:t>65+,</w:t>
                      </w:r>
                      <w:r>
                        <w:rPr>
                          <w:spacing w:val="-7"/>
                          <w:sz w:val="17"/>
                        </w:rPr>
                        <w:t xml:space="preserve"> </w:t>
                      </w:r>
                      <w:r>
                        <w:rPr>
                          <w:spacing w:val="-5"/>
                          <w:sz w:val="17"/>
                        </w:rPr>
                        <w:t>2%</w:t>
                      </w:r>
                    </w:p>
                    <w:p w14:paraId="5D9B1503" w14:textId="77777777" w:rsidR="00BE5563" w:rsidRDefault="00BF2423">
                      <w:pPr>
                        <w:spacing w:line="172" w:lineRule="exact"/>
                        <w:ind w:left="193"/>
                        <w:rPr>
                          <w:sz w:val="17"/>
                        </w:rPr>
                      </w:pPr>
                      <w:r>
                        <w:rPr>
                          <w:color w:val="404040"/>
                          <w:sz w:val="17"/>
                        </w:rPr>
                        <w:t>Not</w:t>
                      </w:r>
                      <w:r>
                        <w:rPr>
                          <w:color w:val="404040"/>
                          <w:spacing w:val="-5"/>
                          <w:sz w:val="17"/>
                        </w:rPr>
                        <w:t xml:space="preserve"> </w:t>
                      </w:r>
                      <w:r>
                        <w:rPr>
                          <w:color w:val="404040"/>
                          <w:sz w:val="17"/>
                        </w:rPr>
                        <w:t>known,</w:t>
                      </w:r>
                      <w:r>
                        <w:rPr>
                          <w:color w:val="404040"/>
                          <w:spacing w:val="-10"/>
                          <w:sz w:val="17"/>
                        </w:rPr>
                        <w:t xml:space="preserve"> </w:t>
                      </w:r>
                      <w:r>
                        <w:rPr>
                          <w:color w:val="404040"/>
                          <w:spacing w:val="-5"/>
                          <w:sz w:val="17"/>
                        </w:rPr>
                        <w:t>1%</w:t>
                      </w:r>
                    </w:p>
                    <w:p w14:paraId="5D9B1504" w14:textId="77777777" w:rsidR="00BE5563" w:rsidRDefault="00BF2423">
                      <w:pPr>
                        <w:spacing w:before="65"/>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v:textbox>
                <w10:wrap type="topAndBottom"/>
              </v:shape>
            </w:pict>
          </mc:Fallback>
        </mc:AlternateContent>
      </w:r>
      <w:r>
        <w:rPr>
          <w:noProof/>
          <w:sz w:val="20"/>
        </w:rPr>
        <mc:AlternateContent>
          <mc:Choice Requires="wps">
            <w:drawing>
              <wp:anchor distT="0" distB="0" distL="114300" distR="114300" simplePos="0" relativeHeight="251658310" behindDoc="0" locked="0" layoutInCell="1" allowOverlap="1" wp14:anchorId="7A4EC2A4" wp14:editId="13EC74FF">
                <wp:simplePos x="0" y="0"/>
                <wp:positionH relativeFrom="column">
                  <wp:posOffset>4840961</wp:posOffset>
                </wp:positionH>
                <wp:positionV relativeFrom="paragraph">
                  <wp:posOffset>1868015</wp:posOffset>
                </wp:positionV>
                <wp:extent cx="617220" cy="120650"/>
                <wp:effectExtent l="0" t="0" r="0" b="0"/>
                <wp:wrapTopAndBottom/>
                <wp:docPr id="419" name="Textbox 419"/>
                <wp:cNvGraphicFramePr/>
                <a:graphic xmlns:a="http://schemas.openxmlformats.org/drawingml/2006/main">
                  <a:graphicData uri="http://schemas.microsoft.com/office/word/2010/wordprocessingShape">
                    <wps:wsp>
                      <wps:cNvSpPr txBox="1"/>
                      <wps:spPr>
                        <a:xfrm>
                          <a:off x="0" y="0"/>
                          <a:ext cx="617220" cy="120650"/>
                        </a:xfrm>
                        <a:prstGeom prst="rect">
                          <a:avLst/>
                        </a:prstGeom>
                      </wps:spPr>
                      <wps:txbx>
                        <w:txbxContent>
                          <w:p w14:paraId="5D9B1505" w14:textId="77777777" w:rsidR="00BE5563" w:rsidRDefault="00BF2423">
                            <w:pPr>
                              <w:spacing w:line="189" w:lineRule="exact"/>
                              <w:rPr>
                                <w:sz w:val="17"/>
                              </w:rPr>
                            </w:pPr>
                            <w:r>
                              <w:rPr>
                                <w:sz w:val="17"/>
                              </w:rPr>
                              <w:t>60</w:t>
                            </w:r>
                            <w:r>
                              <w:rPr>
                                <w:spacing w:val="-6"/>
                                <w:sz w:val="17"/>
                              </w:rPr>
                              <w:t xml:space="preserve"> </w:t>
                            </w:r>
                            <w:r>
                              <w:rPr>
                                <w:sz w:val="17"/>
                              </w:rPr>
                              <w:t>-</w:t>
                            </w:r>
                            <w:r>
                              <w:rPr>
                                <w:spacing w:val="-3"/>
                                <w:sz w:val="17"/>
                              </w:rPr>
                              <w:t xml:space="preserve"> </w:t>
                            </w:r>
                            <w:r>
                              <w:rPr>
                                <w:sz w:val="17"/>
                              </w:rPr>
                              <w:t>64,</w:t>
                            </w:r>
                            <w:r>
                              <w:rPr>
                                <w:spacing w:val="-1"/>
                                <w:sz w:val="17"/>
                              </w:rPr>
                              <w:t xml:space="preserve"> </w:t>
                            </w:r>
                            <w:r>
                              <w:rPr>
                                <w:spacing w:val="-5"/>
                                <w:sz w:val="17"/>
                              </w:rPr>
                              <w:t>10%</w:t>
                            </w:r>
                          </w:p>
                        </w:txbxContent>
                      </wps:txbx>
                      <wps:bodyPr wrap="square" lIns="0" tIns="0" rIns="0" bIns="0" rtlCol="0">
                        <a:noAutofit/>
                      </wps:bodyPr>
                    </wps:wsp>
                  </a:graphicData>
                </a:graphic>
              </wp:anchor>
            </w:drawing>
          </mc:Choice>
          <mc:Fallback>
            <w:pict>
              <v:shape w14:anchorId="7A4EC2A4" id="Textbox 419" o:spid="_x0000_s1256" type="#_x0000_t202" style="position:absolute;margin-left:381.2pt;margin-top:147.1pt;width:48.6pt;height:9.5pt;z-index:25165831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" filled="f" stroked="f">
                <v:textbox inset="0,0,0,0">
                  <w:txbxContent>
                    <w:p w14:paraId="5D9B1505" w14:textId="77777777" w:rsidR="00BE5563" w:rsidRDefault="00BF2423">
                      <w:pPr>
                        <w:spacing w:line="189" w:lineRule="exact"/>
                        <w:rPr>
                          <w:sz w:val="17"/>
                        </w:rPr>
                      </w:pPr>
                      <w:r>
                        <w:rPr>
                          <w:sz w:val="17"/>
                        </w:rPr>
                        <w:t>60</w:t>
                      </w:r>
                      <w:r>
                        <w:rPr>
                          <w:spacing w:val="-6"/>
                          <w:sz w:val="17"/>
                        </w:rPr>
                        <w:t xml:space="preserve"> </w:t>
                      </w:r>
                      <w:r>
                        <w:rPr>
                          <w:sz w:val="17"/>
                        </w:rPr>
                        <w:t>-</w:t>
                      </w:r>
                      <w:r>
                        <w:rPr>
                          <w:spacing w:val="-3"/>
                          <w:sz w:val="17"/>
                        </w:rPr>
                        <w:t xml:space="preserve"> </w:t>
                      </w:r>
                      <w:r>
                        <w:rPr>
                          <w:sz w:val="17"/>
                        </w:rPr>
                        <w:t>64,</w:t>
                      </w:r>
                      <w:r>
                        <w:rPr>
                          <w:spacing w:val="-1"/>
                          <w:sz w:val="17"/>
                        </w:rPr>
                        <w:t xml:space="preserve"> </w:t>
                      </w:r>
                      <w:r>
                        <w:rPr>
                          <w:spacing w:val="-5"/>
                          <w:sz w:val="17"/>
                        </w:rPr>
                        <w:t>10%</w:t>
                      </w:r>
                    </w:p>
                  </w:txbxContent>
                </v:textbox>
                <w10:wrap type="topAndBottom"/>
              </v:shape>
            </w:pict>
          </mc:Fallback>
        </mc:AlternateContent>
      </w:r>
      <w:r>
        <w:rPr>
          <w:noProof/>
          <w:sz w:val="20"/>
        </w:rPr>
        <mc:AlternateContent>
          <mc:Choice Requires="wps">
            <w:drawing>
              <wp:anchor distT="0" distB="0" distL="114300" distR="114300" simplePos="0" relativeHeight="251658311" behindDoc="0" locked="0" layoutInCell="1" allowOverlap="1" wp14:anchorId="72DFA5FB" wp14:editId="71510784">
                <wp:simplePos x="0" y="0"/>
                <wp:positionH relativeFrom="column">
                  <wp:posOffset>4960508</wp:posOffset>
                </wp:positionH>
                <wp:positionV relativeFrom="paragraph">
                  <wp:posOffset>2316790</wp:posOffset>
                </wp:positionV>
                <wp:extent cx="608965" cy="120650"/>
                <wp:effectExtent l="0" t="0" r="0" b="0"/>
                <wp:wrapTopAndBottom/>
                <wp:docPr id="420" name="Textbox 420"/>
                <wp:cNvGraphicFramePr/>
                <a:graphic xmlns:a="http://schemas.openxmlformats.org/drawingml/2006/main">
                  <a:graphicData uri="http://schemas.microsoft.com/office/word/2010/wordprocessingShape">
                    <wps:wsp>
                      <wps:cNvSpPr txBox="1"/>
                      <wps:spPr>
                        <a:xfrm>
                          <a:off x="0" y="0"/>
                          <a:ext cx="608965" cy="120650"/>
                        </a:xfrm>
                        <a:prstGeom prst="rect">
                          <a:avLst/>
                        </a:prstGeom>
                      </wps:spPr>
                      <wps:txbx>
                        <w:txbxContent>
                          <w:p w14:paraId="5D9B1506" w14:textId="77777777" w:rsidR="00BE5563" w:rsidRDefault="00BF2423">
                            <w:pPr>
                              <w:spacing w:line="189" w:lineRule="exact"/>
                              <w:rPr>
                                <w:sz w:val="17"/>
                              </w:rPr>
                            </w:pPr>
                            <w:r>
                              <w:rPr>
                                <w:sz w:val="17"/>
                              </w:rPr>
                              <w:t>20</w:t>
                            </w:r>
                            <w:r>
                              <w:rPr>
                                <w:spacing w:val="-6"/>
                                <w:sz w:val="17"/>
                              </w:rPr>
                              <w:t xml:space="preserve"> </w:t>
                            </w:r>
                            <w:r>
                              <w:rPr>
                                <w:sz w:val="17"/>
                              </w:rPr>
                              <w:t>-</w:t>
                            </w:r>
                            <w:r>
                              <w:rPr>
                                <w:spacing w:val="-3"/>
                                <w:sz w:val="17"/>
                              </w:rPr>
                              <w:t xml:space="preserve"> </w:t>
                            </w:r>
                            <w:r>
                              <w:rPr>
                                <w:sz w:val="17"/>
                              </w:rPr>
                              <w:t>29,</w:t>
                            </w:r>
                            <w:r>
                              <w:rPr>
                                <w:spacing w:val="-1"/>
                                <w:sz w:val="17"/>
                              </w:rPr>
                              <w:t xml:space="preserve"> </w:t>
                            </w:r>
                            <w:r>
                              <w:rPr>
                                <w:spacing w:val="-5"/>
                                <w:sz w:val="17"/>
                              </w:rPr>
                              <w:t>11%</w:t>
                            </w:r>
                          </w:p>
                        </w:txbxContent>
                      </wps:txbx>
                      <wps:bodyPr wrap="square" lIns="0" tIns="0" rIns="0" bIns="0" rtlCol="0">
                        <a:noAutofit/>
                      </wps:bodyPr>
                    </wps:wsp>
                  </a:graphicData>
                </a:graphic>
              </wp:anchor>
            </w:drawing>
          </mc:Choice>
          <mc:Fallback>
            <w:pict>
              <v:shape w14:anchorId="72DFA5FB" id="Textbox 420" o:spid="_x0000_s1257" type="#_x0000_t202" style="position:absolute;margin-left:390.6pt;margin-top:182.4pt;width:47.95pt;height:9.5pt;z-index:25165831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" filled="f" stroked="f">
                <v:textbox inset="0,0,0,0">
                  <w:txbxContent>
                    <w:p w14:paraId="5D9B1506" w14:textId="77777777" w:rsidR="00BE5563" w:rsidRDefault="00BF2423">
                      <w:pPr>
                        <w:spacing w:line="189" w:lineRule="exact"/>
                        <w:rPr>
                          <w:sz w:val="17"/>
                        </w:rPr>
                      </w:pPr>
                      <w:r>
                        <w:rPr>
                          <w:sz w:val="17"/>
                        </w:rPr>
                        <w:t>20</w:t>
                      </w:r>
                      <w:r>
                        <w:rPr>
                          <w:spacing w:val="-6"/>
                          <w:sz w:val="17"/>
                        </w:rPr>
                        <w:t xml:space="preserve"> </w:t>
                      </w:r>
                      <w:r>
                        <w:rPr>
                          <w:sz w:val="17"/>
                        </w:rPr>
                        <w:t>-</w:t>
                      </w:r>
                      <w:r>
                        <w:rPr>
                          <w:spacing w:val="-3"/>
                          <w:sz w:val="17"/>
                        </w:rPr>
                        <w:t xml:space="preserve"> </w:t>
                      </w:r>
                      <w:r>
                        <w:rPr>
                          <w:sz w:val="17"/>
                        </w:rPr>
                        <w:t>29,</w:t>
                      </w:r>
                      <w:r>
                        <w:rPr>
                          <w:spacing w:val="-1"/>
                          <w:sz w:val="17"/>
                        </w:rPr>
                        <w:t xml:space="preserve"> </w:t>
                      </w:r>
                      <w:r>
                        <w:rPr>
                          <w:spacing w:val="-5"/>
                          <w:sz w:val="17"/>
                        </w:rPr>
                        <w:t>11%</w:t>
                      </w:r>
                    </w:p>
                  </w:txbxContent>
                </v:textbox>
                <w10:wrap type="topAndBottom"/>
              </v:shape>
            </w:pict>
          </mc:Fallback>
        </mc:AlternateContent>
      </w:r>
      <w:r>
        <w:rPr>
          <w:noProof/>
          <w:sz w:val="20"/>
        </w:rPr>
        <mc:AlternateContent>
          <mc:Choice Requires="wps">
            <w:drawing>
              <wp:anchor distT="0" distB="0" distL="114300" distR="114300" simplePos="0" relativeHeight="251658312" behindDoc="0" locked="0" layoutInCell="1" allowOverlap="1" wp14:anchorId="39F0260A" wp14:editId="4C9A4B96">
                <wp:simplePos x="0" y="0"/>
                <wp:positionH relativeFrom="column">
                  <wp:posOffset>6266684</wp:posOffset>
                </wp:positionH>
                <wp:positionV relativeFrom="paragraph">
                  <wp:posOffset>2411429</wp:posOffset>
                </wp:positionV>
                <wp:extent cx="616585" cy="120014"/>
                <wp:effectExtent l="0" t="0" r="0" b="0"/>
                <wp:wrapTopAndBottom/>
                <wp:docPr id="421" name="Textbox 421"/>
                <wp:cNvGraphicFramePr/>
                <a:graphic xmlns:a="http://schemas.openxmlformats.org/drawingml/2006/main">
                  <a:graphicData uri="http://schemas.microsoft.com/office/word/2010/wordprocessingShape">
                    <wps:wsp>
                      <wps:cNvSpPr txBox="1"/>
                      <wps:spPr>
                        <a:xfrm>
                          <a:off x="0" y="0"/>
                          <a:ext cx="616585" cy="120014"/>
                        </a:xfrm>
                        <a:prstGeom prst="rect">
                          <a:avLst/>
                        </a:prstGeom>
                      </wps:spPr>
                      <wps:txbx>
                        <w:txbxContent>
                          <w:p w14:paraId="5D9B1507" w14:textId="77777777" w:rsidR="00BE5563" w:rsidRDefault="00BF2423">
                            <w:pPr>
                              <w:spacing w:line="189" w:lineRule="exact"/>
                              <w:rPr>
                                <w:sz w:val="17"/>
                              </w:rPr>
                            </w:pPr>
                            <w:r>
                              <w:rPr>
                                <w:sz w:val="17"/>
                              </w:rPr>
                              <w:t>30</w:t>
                            </w:r>
                            <w:r>
                              <w:rPr>
                                <w:spacing w:val="-6"/>
                                <w:sz w:val="17"/>
                              </w:rPr>
                              <w:t xml:space="preserve"> </w:t>
                            </w:r>
                            <w:r>
                              <w:rPr>
                                <w:sz w:val="17"/>
                              </w:rPr>
                              <w:t>-</w:t>
                            </w:r>
                            <w:r>
                              <w:rPr>
                                <w:spacing w:val="-2"/>
                                <w:sz w:val="17"/>
                              </w:rPr>
                              <w:t xml:space="preserve"> </w:t>
                            </w:r>
                            <w:r>
                              <w:rPr>
                                <w:sz w:val="17"/>
                              </w:rPr>
                              <w:t>39,</w:t>
                            </w:r>
                            <w:r>
                              <w:rPr>
                                <w:spacing w:val="-1"/>
                                <w:sz w:val="17"/>
                              </w:rPr>
                              <w:t xml:space="preserve"> </w:t>
                            </w:r>
                            <w:r>
                              <w:rPr>
                                <w:spacing w:val="-5"/>
                                <w:sz w:val="17"/>
                              </w:rPr>
                              <w:t>21%</w:t>
                            </w:r>
                          </w:p>
                        </w:txbxContent>
                      </wps:txbx>
                      <wps:bodyPr wrap="square" lIns="0" tIns="0" rIns="0" bIns="0" rtlCol="0">
                        <a:noAutofit/>
                      </wps:bodyPr>
                    </wps:wsp>
                  </a:graphicData>
                </a:graphic>
              </wp:anchor>
            </w:drawing>
          </mc:Choice>
          <mc:Fallback>
            <w:pict>
              <v:shape w14:anchorId="39F0260A" id="Textbox 421" o:spid="_x0000_s1258" type="#_x0000_t202" style="position:absolute;margin-left:493.45pt;margin-top:189.9pt;width:48.55pt;height:9.45pt;z-index:251658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" filled="f" stroked="f">
                <v:textbox inset="0,0,0,0">
                  <w:txbxContent>
                    <w:p w14:paraId="5D9B1507" w14:textId="77777777" w:rsidR="00BE5563" w:rsidRDefault="00BF2423">
                      <w:pPr>
                        <w:spacing w:line="189" w:lineRule="exact"/>
                        <w:rPr>
                          <w:sz w:val="17"/>
                        </w:rPr>
                      </w:pPr>
                      <w:r>
                        <w:rPr>
                          <w:sz w:val="17"/>
                        </w:rPr>
                        <w:t>30</w:t>
                      </w:r>
                      <w:r>
                        <w:rPr>
                          <w:spacing w:val="-6"/>
                          <w:sz w:val="17"/>
                        </w:rPr>
                        <w:t xml:space="preserve"> </w:t>
                      </w:r>
                      <w:r>
                        <w:rPr>
                          <w:sz w:val="17"/>
                        </w:rPr>
                        <w:t>-</w:t>
                      </w:r>
                      <w:r>
                        <w:rPr>
                          <w:spacing w:val="-2"/>
                          <w:sz w:val="17"/>
                        </w:rPr>
                        <w:t xml:space="preserve"> </w:t>
                      </w:r>
                      <w:r>
                        <w:rPr>
                          <w:sz w:val="17"/>
                        </w:rPr>
                        <w:t>39,</w:t>
                      </w:r>
                      <w:r>
                        <w:rPr>
                          <w:spacing w:val="-1"/>
                          <w:sz w:val="17"/>
                        </w:rPr>
                        <w:t xml:space="preserve"> </w:t>
                      </w:r>
                      <w:r>
                        <w:rPr>
                          <w:spacing w:val="-5"/>
                          <w:sz w:val="17"/>
                        </w:rPr>
                        <w:t>21%</w:t>
                      </w:r>
                    </w:p>
                  </w:txbxContent>
                </v:textbox>
                <w10:wrap type="topAndBottom"/>
              </v:shape>
            </w:pict>
          </mc:Fallback>
        </mc:AlternateContent>
      </w:r>
      <w:r>
        <w:rPr>
          <w:noProof/>
          <w:sz w:val="20"/>
        </w:rPr>
        <mc:AlternateContent>
          <mc:Choice Requires="wps">
            <w:drawing>
              <wp:anchor distT="0" distB="0" distL="114300" distR="114300" simplePos="0" relativeHeight="251658313" behindDoc="0" locked="0" layoutInCell="1" allowOverlap="1" wp14:anchorId="5817924F" wp14:editId="5652A46A">
                <wp:simplePos x="0" y="0"/>
                <wp:positionH relativeFrom="column">
                  <wp:posOffset>2400426</wp:posOffset>
                </wp:positionH>
                <wp:positionV relativeFrom="paragraph">
                  <wp:posOffset>2547030</wp:posOffset>
                </wp:positionV>
                <wp:extent cx="961390" cy="120650"/>
                <wp:effectExtent l="0" t="0" r="0" b="0"/>
                <wp:wrapTopAndBottom/>
                <wp:docPr id="422" name="Textbox 422"/>
                <wp:cNvGraphicFramePr/>
                <a:graphic xmlns:a="http://schemas.openxmlformats.org/drawingml/2006/main">
                  <a:graphicData uri="http://schemas.microsoft.com/office/word/2010/wordprocessingShape">
                    <wps:wsp>
                      <wps:cNvSpPr txBox="1"/>
                      <wps:spPr>
                        <a:xfrm>
                          <a:off x="0" y="0"/>
                          <a:ext cx="961390" cy="120650"/>
                        </a:xfrm>
                        <a:prstGeom prst="rect">
                          <a:avLst/>
                        </a:prstGeom>
                      </wps:spPr>
                      <wps:txbx>
                        <w:txbxContent>
                          <w:p w14:paraId="5D9B1508" w14:textId="77777777" w:rsidR="00BE5563" w:rsidRDefault="00BF2423">
                            <w:pPr>
                              <w:spacing w:line="189" w:lineRule="exact"/>
                              <w:rPr>
                                <w:sz w:val="17"/>
                              </w:rPr>
                            </w:pPr>
                            <w:r>
                              <w:rPr>
                                <w:spacing w:val="-2"/>
                                <w:sz w:val="17"/>
                              </w:rPr>
                              <w:t>Independent/private</w:t>
                            </w:r>
                          </w:p>
                        </w:txbxContent>
                      </wps:txbx>
                      <wps:bodyPr wrap="square" lIns="0" tIns="0" rIns="0" bIns="0" rtlCol="0">
                        <a:noAutofit/>
                      </wps:bodyPr>
                    </wps:wsp>
                  </a:graphicData>
                </a:graphic>
              </wp:anchor>
            </w:drawing>
          </mc:Choice>
          <mc:Fallback>
            <w:pict>
              <v:shape w14:anchorId="5817924F" id="Textbox 422" o:spid="_x0000_s1259" type="#_x0000_t202" style="position:absolute;margin-left:189pt;margin-top:200.55pt;width:75.7pt;height:9.5pt;z-index:2516583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" filled="f" stroked="f">
                <v:textbox inset="0,0,0,0">
                  <w:txbxContent>
                    <w:p w14:paraId="5D9B1508" w14:textId="77777777" w:rsidR="00BE5563" w:rsidRDefault="00BF2423">
                      <w:pPr>
                        <w:spacing w:line="189" w:lineRule="exact"/>
                        <w:rPr>
                          <w:sz w:val="17"/>
                        </w:rPr>
                      </w:pPr>
                      <w:r>
                        <w:rPr>
                          <w:spacing w:val="-2"/>
                          <w:sz w:val="17"/>
                        </w:rPr>
                        <w:t>Independent/private</w:t>
                      </w:r>
                    </w:p>
                  </w:txbxContent>
                </v:textbox>
                <w10:wrap type="topAndBottom"/>
              </v:shape>
            </w:pict>
          </mc:Fallback>
        </mc:AlternateContent>
      </w:r>
      <w:r>
        <w:rPr>
          <w:noProof/>
          <w:sz w:val="20"/>
        </w:rPr>
        <mc:AlternateContent>
          <mc:Choice Requires="wps">
            <w:drawing>
              <wp:anchor distT="0" distB="0" distL="114300" distR="114300" simplePos="0" relativeHeight="251658314" behindDoc="0" locked="0" layoutInCell="1" allowOverlap="1" wp14:anchorId="08F81504" wp14:editId="3B7A5811">
                <wp:simplePos x="0" y="0"/>
                <wp:positionH relativeFrom="column">
                  <wp:posOffset>6528026</wp:posOffset>
                </wp:positionH>
                <wp:positionV relativeFrom="paragraph">
                  <wp:posOffset>2505955</wp:posOffset>
                </wp:positionV>
                <wp:extent cx="1139190" cy="214629"/>
                <wp:effectExtent l="0" t="0" r="0" b="0"/>
                <wp:wrapTopAndBottom/>
                <wp:docPr id="423" name="Textbox 423"/>
                <wp:cNvGraphicFramePr/>
                <a:graphic xmlns:a="http://schemas.openxmlformats.org/drawingml/2006/main">
                  <a:graphicData uri="http://schemas.microsoft.com/office/word/2010/wordprocessingShape">
                    <wps:wsp>
                      <wps:cNvSpPr txBox="1"/>
                      <wps:spPr>
                        <a:xfrm>
                          <a:off x="0" y="0"/>
                          <a:ext cx="1139190" cy="214629"/>
                        </a:xfrm>
                        <a:prstGeom prst="rect">
                          <a:avLst/>
                        </a:prstGeom>
                      </wps:spPr>
                      <wps:txbx>
                        <w:txbxContent>
                          <w:p w14:paraId="5D9B1509" w14:textId="77777777" w:rsidR="00BE5563" w:rsidRDefault="00BF2423">
                            <w:pPr>
                              <w:spacing w:line="165" w:lineRule="exact"/>
                              <w:rPr>
                                <w:sz w:val="17"/>
                              </w:rPr>
                            </w:pPr>
                            <w:r>
                              <w:rPr>
                                <w:color w:val="404040"/>
                                <w:sz w:val="17"/>
                              </w:rPr>
                              <w:t>40</w:t>
                            </w:r>
                            <w:r>
                              <w:rPr>
                                <w:color w:val="404040"/>
                                <w:spacing w:val="-6"/>
                                <w:sz w:val="17"/>
                              </w:rPr>
                              <w:t xml:space="preserve"> </w:t>
                            </w:r>
                            <w:r>
                              <w:rPr>
                                <w:color w:val="404040"/>
                                <w:sz w:val="17"/>
                              </w:rPr>
                              <w:t>-</w:t>
                            </w:r>
                            <w:r>
                              <w:rPr>
                                <w:color w:val="404040"/>
                                <w:spacing w:val="-2"/>
                                <w:sz w:val="17"/>
                              </w:rPr>
                              <w:t xml:space="preserve"> </w:t>
                            </w:r>
                            <w:r>
                              <w:rPr>
                                <w:color w:val="404040"/>
                                <w:sz w:val="17"/>
                              </w:rPr>
                              <w:t>49,</w:t>
                            </w:r>
                            <w:r>
                              <w:rPr>
                                <w:color w:val="404040"/>
                                <w:spacing w:val="-1"/>
                                <w:sz w:val="17"/>
                              </w:rPr>
                              <w:t xml:space="preserve"> </w:t>
                            </w:r>
                            <w:r>
                              <w:rPr>
                                <w:color w:val="404040"/>
                                <w:spacing w:val="-5"/>
                                <w:sz w:val="17"/>
                              </w:rPr>
                              <w:t>23%</w:t>
                            </w:r>
                          </w:p>
                          <w:p w14:paraId="5D9B150A" w14:textId="77777777" w:rsidR="00BE5563" w:rsidRDefault="00BF2423">
                            <w:pPr>
                              <w:spacing w:line="172" w:lineRule="exact"/>
                              <w:ind w:left="823"/>
                              <w:rPr>
                                <w:sz w:val="17"/>
                              </w:rPr>
                            </w:pPr>
                            <w:r>
                              <w:rPr>
                                <w:sz w:val="17"/>
                              </w:rPr>
                              <w:t>50</w:t>
                            </w:r>
                            <w:r>
                              <w:rPr>
                                <w:spacing w:val="-6"/>
                                <w:sz w:val="17"/>
                              </w:rPr>
                              <w:t xml:space="preserve"> </w:t>
                            </w:r>
                            <w:r>
                              <w:rPr>
                                <w:sz w:val="17"/>
                              </w:rPr>
                              <w:t>-</w:t>
                            </w:r>
                            <w:r>
                              <w:rPr>
                                <w:spacing w:val="-3"/>
                                <w:sz w:val="17"/>
                              </w:rPr>
                              <w:t xml:space="preserve"> </w:t>
                            </w:r>
                            <w:r>
                              <w:rPr>
                                <w:sz w:val="17"/>
                              </w:rPr>
                              <w:t>59,</w:t>
                            </w:r>
                            <w:r>
                              <w:rPr>
                                <w:spacing w:val="-1"/>
                                <w:sz w:val="17"/>
                              </w:rPr>
                              <w:t xml:space="preserve"> </w:t>
                            </w:r>
                            <w:r>
                              <w:rPr>
                                <w:spacing w:val="-5"/>
                                <w:sz w:val="17"/>
                              </w:rPr>
                              <w:t>27%</w:t>
                            </w:r>
                          </w:p>
                        </w:txbxContent>
                      </wps:txbx>
                      <wps:bodyPr wrap="square" lIns="0" tIns="0" rIns="0" bIns="0" rtlCol="0">
                        <a:noAutofit/>
                      </wps:bodyPr>
                    </wps:wsp>
                  </a:graphicData>
                </a:graphic>
              </wp:anchor>
            </w:drawing>
          </mc:Choice>
          <mc:Fallback>
            <w:pict>
              <v:shape w14:anchorId="08F81504" id="Textbox 423" o:spid="_x0000_s1260" type="#_x0000_t202" style="position:absolute;margin-left:514pt;margin-top:197.3pt;width:89.7pt;height:16.9pt;z-index:251658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" filled="f" stroked="f">
                <v:textbox inset="0,0,0,0">
                  <w:txbxContent>
                    <w:p w14:paraId="5D9B1509" w14:textId="77777777" w:rsidR="00BE5563" w:rsidRDefault="00BF2423">
                      <w:pPr>
                        <w:spacing w:line="165" w:lineRule="exact"/>
                        <w:rPr>
                          <w:sz w:val="17"/>
                        </w:rPr>
                      </w:pPr>
                      <w:r>
                        <w:rPr>
                          <w:color w:val="404040"/>
                          <w:sz w:val="17"/>
                        </w:rPr>
                        <w:t>40</w:t>
                      </w:r>
                      <w:r>
                        <w:rPr>
                          <w:color w:val="404040"/>
                          <w:spacing w:val="-6"/>
                          <w:sz w:val="17"/>
                        </w:rPr>
                        <w:t xml:space="preserve"> </w:t>
                      </w:r>
                      <w:r>
                        <w:rPr>
                          <w:color w:val="404040"/>
                          <w:sz w:val="17"/>
                        </w:rPr>
                        <w:t>-</w:t>
                      </w:r>
                      <w:r>
                        <w:rPr>
                          <w:color w:val="404040"/>
                          <w:spacing w:val="-2"/>
                          <w:sz w:val="17"/>
                        </w:rPr>
                        <w:t xml:space="preserve"> </w:t>
                      </w:r>
                      <w:r>
                        <w:rPr>
                          <w:color w:val="404040"/>
                          <w:sz w:val="17"/>
                        </w:rPr>
                        <w:t>49,</w:t>
                      </w:r>
                      <w:r>
                        <w:rPr>
                          <w:color w:val="404040"/>
                          <w:spacing w:val="-1"/>
                          <w:sz w:val="17"/>
                        </w:rPr>
                        <w:t xml:space="preserve"> </w:t>
                      </w:r>
                      <w:r>
                        <w:rPr>
                          <w:color w:val="404040"/>
                          <w:spacing w:val="-5"/>
                          <w:sz w:val="17"/>
                        </w:rPr>
                        <w:t>23%</w:t>
                      </w:r>
                    </w:p>
                    <w:p w14:paraId="5D9B150A" w14:textId="77777777" w:rsidR="00BE5563" w:rsidRDefault="00BF2423">
                      <w:pPr>
                        <w:spacing w:line="172" w:lineRule="exact"/>
                        <w:ind w:left="823"/>
                        <w:rPr>
                          <w:sz w:val="17"/>
                        </w:rPr>
                      </w:pPr>
                      <w:r>
                        <w:rPr>
                          <w:sz w:val="17"/>
                        </w:rPr>
                        <w:t>50</w:t>
                      </w:r>
                      <w:r>
                        <w:rPr>
                          <w:spacing w:val="-6"/>
                          <w:sz w:val="17"/>
                        </w:rPr>
                        <w:t xml:space="preserve"> </w:t>
                      </w:r>
                      <w:r>
                        <w:rPr>
                          <w:sz w:val="17"/>
                        </w:rPr>
                        <w:t>-</w:t>
                      </w:r>
                      <w:r>
                        <w:rPr>
                          <w:spacing w:val="-3"/>
                          <w:sz w:val="17"/>
                        </w:rPr>
                        <w:t xml:space="preserve"> </w:t>
                      </w:r>
                      <w:r>
                        <w:rPr>
                          <w:sz w:val="17"/>
                        </w:rPr>
                        <w:t>59,</w:t>
                      </w:r>
                      <w:r>
                        <w:rPr>
                          <w:spacing w:val="-1"/>
                          <w:sz w:val="17"/>
                        </w:rPr>
                        <w:t xml:space="preserve"> </w:t>
                      </w:r>
                      <w:r>
                        <w:rPr>
                          <w:spacing w:val="-5"/>
                          <w:sz w:val="17"/>
                        </w:rPr>
                        <w:t>27%</w:t>
                      </w:r>
                    </w:p>
                  </w:txbxContent>
                </v:textbox>
                <w10:wrap type="topAndBottom"/>
              </v:shape>
            </w:pict>
          </mc:Fallback>
        </mc:AlternateContent>
      </w:r>
      <w:r>
        <w:rPr>
          <w:noProof/>
          <w:sz w:val="20"/>
        </w:rPr>
        <mc:AlternateContent>
          <mc:Choice Requires="wps">
            <w:drawing>
              <wp:anchor distT="0" distB="0" distL="114300" distR="114300" simplePos="0" relativeHeight="251658315" behindDoc="0" locked="0" layoutInCell="1" allowOverlap="1" wp14:anchorId="7D4C723D" wp14:editId="5F914AAF">
                <wp:simplePos x="0" y="0"/>
                <wp:positionH relativeFrom="column">
                  <wp:posOffset>4960508</wp:posOffset>
                </wp:positionH>
                <wp:positionV relativeFrom="paragraph">
                  <wp:posOffset>2694918</wp:posOffset>
                </wp:positionV>
                <wp:extent cx="608965" cy="120014"/>
                <wp:effectExtent l="0" t="0" r="0" b="0"/>
                <wp:wrapTopAndBottom/>
                <wp:docPr id="424" name="Textbox 424"/>
                <wp:cNvGraphicFramePr/>
                <a:graphic xmlns:a="http://schemas.openxmlformats.org/drawingml/2006/main">
                  <a:graphicData uri="http://schemas.microsoft.com/office/word/2010/wordprocessingShape">
                    <wps:wsp>
                      <wps:cNvSpPr txBox="1"/>
                      <wps:spPr>
                        <a:xfrm>
                          <a:off x="0" y="0"/>
                          <a:ext cx="608965" cy="120014"/>
                        </a:xfrm>
                        <a:prstGeom prst="rect">
                          <a:avLst/>
                        </a:prstGeom>
                      </wps:spPr>
                      <wps:txbx>
                        <w:txbxContent>
                          <w:p w14:paraId="5D9B150B" w14:textId="77777777" w:rsidR="00BE5563" w:rsidRDefault="00BF2423">
                            <w:pPr>
                              <w:spacing w:line="189" w:lineRule="exact"/>
                              <w:rPr>
                                <w:sz w:val="17"/>
                              </w:rPr>
                            </w:pPr>
                            <w:r>
                              <w:rPr>
                                <w:sz w:val="17"/>
                              </w:rPr>
                              <w:t>60</w:t>
                            </w:r>
                            <w:r>
                              <w:rPr>
                                <w:spacing w:val="-6"/>
                                <w:sz w:val="17"/>
                              </w:rPr>
                              <w:t xml:space="preserve"> </w:t>
                            </w:r>
                            <w:r>
                              <w:rPr>
                                <w:sz w:val="17"/>
                              </w:rPr>
                              <w:t>-</w:t>
                            </w:r>
                            <w:r>
                              <w:rPr>
                                <w:spacing w:val="-2"/>
                                <w:sz w:val="17"/>
                              </w:rPr>
                              <w:t xml:space="preserve"> </w:t>
                            </w:r>
                            <w:r>
                              <w:rPr>
                                <w:sz w:val="17"/>
                              </w:rPr>
                              <w:t>64,</w:t>
                            </w:r>
                            <w:r>
                              <w:rPr>
                                <w:spacing w:val="-1"/>
                                <w:sz w:val="17"/>
                              </w:rPr>
                              <w:t xml:space="preserve"> </w:t>
                            </w:r>
                            <w:r>
                              <w:rPr>
                                <w:spacing w:val="-5"/>
                                <w:sz w:val="17"/>
                              </w:rPr>
                              <w:t>11%</w:t>
                            </w:r>
                          </w:p>
                        </w:txbxContent>
                      </wps:txbx>
                      <wps:bodyPr wrap="square" lIns="0" tIns="0" rIns="0" bIns="0" rtlCol="0">
                        <a:noAutofit/>
                      </wps:bodyPr>
                    </wps:wsp>
                  </a:graphicData>
                </a:graphic>
              </wp:anchor>
            </w:drawing>
          </mc:Choice>
          <mc:Fallback>
            <w:pict>
              <v:shape w14:anchorId="7D4C723D" id="Textbox 424" o:spid="_x0000_s1261" type="#_x0000_t202" style="position:absolute;margin-left:390.6pt;margin-top:212.2pt;width:47.95pt;height:9.45pt;z-index:2516583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" filled="f" stroked="f">
                <v:textbox inset="0,0,0,0">
                  <w:txbxContent>
                    <w:p w14:paraId="5D9B150B" w14:textId="77777777" w:rsidR="00BE5563" w:rsidRDefault="00BF2423">
                      <w:pPr>
                        <w:spacing w:line="189" w:lineRule="exact"/>
                        <w:rPr>
                          <w:sz w:val="17"/>
                        </w:rPr>
                      </w:pPr>
                      <w:r>
                        <w:rPr>
                          <w:sz w:val="17"/>
                        </w:rPr>
                        <w:t>60</w:t>
                      </w:r>
                      <w:r>
                        <w:rPr>
                          <w:spacing w:val="-6"/>
                          <w:sz w:val="17"/>
                        </w:rPr>
                        <w:t xml:space="preserve"> </w:t>
                      </w:r>
                      <w:r>
                        <w:rPr>
                          <w:sz w:val="17"/>
                        </w:rPr>
                        <w:t>-</w:t>
                      </w:r>
                      <w:r>
                        <w:rPr>
                          <w:spacing w:val="-2"/>
                          <w:sz w:val="17"/>
                        </w:rPr>
                        <w:t xml:space="preserve"> </w:t>
                      </w:r>
                      <w:r>
                        <w:rPr>
                          <w:sz w:val="17"/>
                        </w:rPr>
                        <w:t>64,</w:t>
                      </w:r>
                      <w:r>
                        <w:rPr>
                          <w:spacing w:val="-1"/>
                          <w:sz w:val="17"/>
                        </w:rPr>
                        <w:t xml:space="preserve"> </w:t>
                      </w:r>
                      <w:r>
                        <w:rPr>
                          <w:spacing w:val="-5"/>
                          <w:sz w:val="17"/>
                        </w:rPr>
                        <w:t>11%</w:t>
                      </w:r>
                    </w:p>
                  </w:txbxContent>
                </v:textbox>
                <w10:wrap type="topAndBottom"/>
              </v:shape>
            </w:pict>
          </mc:Fallback>
        </mc:AlternateContent>
      </w:r>
      <w:r>
        <w:rPr>
          <w:noProof/>
          <w:sz w:val="20"/>
        </w:rPr>
        <mc:AlternateContent>
          <mc:Choice Requires="wps">
            <w:drawing>
              <wp:anchor distT="0" distB="0" distL="114300" distR="114300" simplePos="0" relativeHeight="251658316" behindDoc="0" locked="0" layoutInCell="1" allowOverlap="1" wp14:anchorId="58C8E65B" wp14:editId="63EAF27D">
                <wp:simplePos x="0" y="0"/>
                <wp:positionH relativeFrom="column">
                  <wp:posOffset>3754939</wp:posOffset>
                </wp:positionH>
                <wp:positionV relativeFrom="paragraph">
                  <wp:posOffset>2789354</wp:posOffset>
                </wp:positionV>
                <wp:extent cx="1099820" cy="214629"/>
                <wp:effectExtent l="0" t="0" r="0" b="0"/>
                <wp:wrapTopAndBottom/>
                <wp:docPr id="425" name="Textbox 425"/>
                <wp:cNvGraphicFramePr/>
                <a:graphic xmlns:a="http://schemas.openxmlformats.org/drawingml/2006/main">
                  <a:graphicData uri="http://schemas.microsoft.com/office/word/2010/wordprocessingShape">
                    <wps:wsp>
                      <wps:cNvSpPr txBox="1"/>
                      <wps:spPr>
                        <a:xfrm>
                          <a:off x="0" y="0"/>
                          <a:ext cx="1099820" cy="214629"/>
                        </a:xfrm>
                        <a:prstGeom prst="rect">
                          <a:avLst/>
                        </a:prstGeom>
                      </wps:spPr>
                      <wps:txbx>
                        <w:txbxContent>
                          <w:p w14:paraId="5D9B150C" w14:textId="77777777" w:rsidR="00BE5563" w:rsidRDefault="00BF2423">
                            <w:pPr>
                              <w:spacing w:line="165" w:lineRule="exact"/>
                              <w:rPr>
                                <w:sz w:val="17"/>
                              </w:rPr>
                            </w:pPr>
                            <w:r>
                              <w:rPr>
                                <w:sz w:val="17"/>
                              </w:rPr>
                              <w:t>65+,</w:t>
                            </w:r>
                            <w:r>
                              <w:rPr>
                                <w:spacing w:val="-7"/>
                                <w:sz w:val="17"/>
                              </w:rPr>
                              <w:t xml:space="preserve"> </w:t>
                            </w:r>
                            <w:r>
                              <w:rPr>
                                <w:spacing w:val="-5"/>
                                <w:sz w:val="17"/>
                              </w:rPr>
                              <w:t>2%</w:t>
                            </w:r>
                          </w:p>
                          <w:p w14:paraId="5D9B150D" w14:textId="77777777" w:rsidR="00BE5563" w:rsidRDefault="00BF2423">
                            <w:pPr>
                              <w:spacing w:line="172" w:lineRule="exact"/>
                              <w:ind w:left="578"/>
                              <w:rPr>
                                <w:sz w:val="17"/>
                              </w:rPr>
                            </w:pPr>
                            <w:r>
                              <w:rPr>
                                <w:color w:val="404040"/>
                                <w:sz w:val="17"/>
                              </w:rPr>
                              <w:t>Not</w:t>
                            </w:r>
                            <w:r>
                              <w:rPr>
                                <w:color w:val="404040"/>
                                <w:spacing w:val="-5"/>
                                <w:sz w:val="17"/>
                              </w:rPr>
                              <w:t xml:space="preserve"> </w:t>
                            </w:r>
                            <w:r>
                              <w:rPr>
                                <w:color w:val="404040"/>
                                <w:sz w:val="17"/>
                              </w:rPr>
                              <w:t>known,</w:t>
                            </w:r>
                            <w:r>
                              <w:rPr>
                                <w:color w:val="404040"/>
                                <w:spacing w:val="-10"/>
                                <w:sz w:val="17"/>
                              </w:rPr>
                              <w:t xml:space="preserve"> </w:t>
                            </w:r>
                            <w:r>
                              <w:rPr>
                                <w:color w:val="404040"/>
                                <w:spacing w:val="-5"/>
                                <w:sz w:val="17"/>
                              </w:rPr>
                              <w:t>5%</w:t>
                            </w:r>
                          </w:p>
                        </w:txbxContent>
                      </wps:txbx>
                      <wps:bodyPr wrap="square" lIns="0" tIns="0" rIns="0" bIns="0" rtlCol="0">
                        <a:noAutofit/>
                      </wps:bodyPr>
                    </wps:wsp>
                  </a:graphicData>
                </a:graphic>
              </wp:anchor>
            </w:drawing>
          </mc:Choice>
          <mc:Fallback>
            <w:pict>
              <v:shape w14:anchorId="58C8E65B" id="Textbox 425" o:spid="_x0000_s1262" type="#_x0000_t202" style="position:absolute;margin-left:295.65pt;margin-top:219.65pt;width:86.6pt;height:16.9pt;z-index:2516583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" filled="f" stroked="f">
                <v:textbox inset="0,0,0,0">
                  <w:txbxContent>
                    <w:p w14:paraId="5D9B150C" w14:textId="77777777" w:rsidR="00BE5563" w:rsidRDefault="00BF2423">
                      <w:pPr>
                        <w:spacing w:line="165" w:lineRule="exact"/>
                        <w:rPr>
                          <w:sz w:val="17"/>
                        </w:rPr>
                      </w:pPr>
                      <w:r>
                        <w:rPr>
                          <w:sz w:val="17"/>
                        </w:rPr>
                        <w:t>65+,</w:t>
                      </w:r>
                      <w:r>
                        <w:rPr>
                          <w:spacing w:val="-7"/>
                          <w:sz w:val="17"/>
                        </w:rPr>
                        <w:t xml:space="preserve"> </w:t>
                      </w:r>
                      <w:r>
                        <w:rPr>
                          <w:spacing w:val="-5"/>
                          <w:sz w:val="17"/>
                        </w:rPr>
                        <w:t>2%</w:t>
                      </w:r>
                    </w:p>
                    <w:p w14:paraId="5D9B150D" w14:textId="77777777" w:rsidR="00BE5563" w:rsidRDefault="00BF2423">
                      <w:pPr>
                        <w:spacing w:line="172" w:lineRule="exact"/>
                        <w:ind w:left="578"/>
                        <w:rPr>
                          <w:sz w:val="17"/>
                        </w:rPr>
                      </w:pPr>
                      <w:r>
                        <w:rPr>
                          <w:color w:val="404040"/>
                          <w:sz w:val="17"/>
                        </w:rPr>
                        <w:t>Not</w:t>
                      </w:r>
                      <w:r>
                        <w:rPr>
                          <w:color w:val="404040"/>
                          <w:spacing w:val="-5"/>
                          <w:sz w:val="17"/>
                        </w:rPr>
                        <w:t xml:space="preserve"> </w:t>
                      </w:r>
                      <w:r>
                        <w:rPr>
                          <w:color w:val="404040"/>
                          <w:sz w:val="17"/>
                        </w:rPr>
                        <w:t>known,</w:t>
                      </w:r>
                      <w:r>
                        <w:rPr>
                          <w:color w:val="404040"/>
                          <w:spacing w:val="-10"/>
                          <w:sz w:val="17"/>
                        </w:rPr>
                        <w:t xml:space="preserve"> </w:t>
                      </w:r>
                      <w:r>
                        <w:rPr>
                          <w:color w:val="404040"/>
                          <w:spacing w:val="-5"/>
                          <w:sz w:val="17"/>
                        </w:rPr>
                        <w:t>5%</w:t>
                      </w:r>
                    </w:p>
                  </w:txbxContent>
                </v:textbox>
                <w10:wrap type="topAndBottom"/>
              </v:shape>
            </w:pict>
          </mc:Fallback>
        </mc:AlternateContent>
      </w:r>
      <w:r>
        <w:rPr>
          <w:noProof/>
          <w:sz w:val="20"/>
        </w:rPr>
        <mc:AlternateContent>
          <mc:Choice Requires="wps">
            <w:drawing>
              <wp:anchor distT="0" distB="0" distL="114300" distR="114300" simplePos="0" relativeHeight="251658317" behindDoc="0" locked="0" layoutInCell="1" allowOverlap="1" wp14:anchorId="67E1B2CB" wp14:editId="47659A39">
                <wp:simplePos x="0" y="0"/>
                <wp:positionH relativeFrom="column">
                  <wp:posOffset>3493596</wp:posOffset>
                </wp:positionH>
                <wp:positionV relativeFrom="paragraph">
                  <wp:posOffset>3048697</wp:posOffset>
                </wp:positionV>
                <wp:extent cx="665480" cy="120650"/>
                <wp:effectExtent l="0" t="0" r="0" b="0"/>
                <wp:wrapTopAndBottom/>
                <wp:docPr id="426" name="Textbox 426"/>
                <wp:cNvGraphicFramePr/>
                <a:graphic xmlns:a="http://schemas.openxmlformats.org/drawingml/2006/main">
                  <a:graphicData uri="http://schemas.microsoft.com/office/word/2010/wordprocessingShape">
                    <wps:wsp>
                      <wps:cNvSpPr txBox="1"/>
                      <wps:spPr>
                        <a:xfrm>
                          <a:off x="0" y="0"/>
                          <a:ext cx="665480" cy="120650"/>
                        </a:xfrm>
                        <a:prstGeom prst="rect">
                          <a:avLst/>
                        </a:prstGeom>
                      </wps:spPr>
                      <wps:txbx>
                        <w:txbxContent>
                          <w:p w14:paraId="5D9B150E" w14:textId="77777777" w:rsidR="00BE5563" w:rsidRDefault="00BF2423">
                            <w:pPr>
                              <w:spacing w:line="189" w:lineRule="exact"/>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wps:txbx>
                      <wps:bodyPr wrap="square" lIns="0" tIns="0" rIns="0" bIns="0" rtlCol="0">
                        <a:noAutofit/>
                      </wps:bodyPr>
                    </wps:wsp>
                  </a:graphicData>
                </a:graphic>
              </wp:anchor>
            </w:drawing>
          </mc:Choice>
          <mc:Fallback>
            <w:pict>
              <v:shape w14:anchorId="67E1B2CB" id="Textbox 426" o:spid="_x0000_s1263" type="#_x0000_t202" style="position:absolute;margin-left:275.1pt;margin-top:240.05pt;width:52.4pt;height:9.5pt;z-index:25165831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" filled="f" stroked="f">
                <v:textbox inset="0,0,0,0">
                  <w:txbxContent>
                    <w:p w14:paraId="5D9B150E" w14:textId="77777777" w:rsidR="00BE5563" w:rsidRDefault="00BF2423">
                      <w:pPr>
                        <w:spacing w:line="189" w:lineRule="exact"/>
                        <w:rPr>
                          <w:sz w:val="17"/>
                        </w:rPr>
                      </w:pPr>
                      <w:r>
                        <w:rPr>
                          <w:color w:val="404040"/>
                          <w:sz w:val="17"/>
                        </w:rPr>
                        <w:t>Under</w:t>
                      </w:r>
                      <w:r>
                        <w:rPr>
                          <w:color w:val="404040"/>
                          <w:spacing w:val="-11"/>
                          <w:sz w:val="17"/>
                        </w:rPr>
                        <w:t xml:space="preserve"> </w:t>
                      </w:r>
                      <w:r>
                        <w:rPr>
                          <w:color w:val="404040"/>
                          <w:sz w:val="17"/>
                        </w:rPr>
                        <w:t>20,</w:t>
                      </w:r>
                      <w:r>
                        <w:rPr>
                          <w:color w:val="404040"/>
                          <w:spacing w:val="-1"/>
                          <w:sz w:val="17"/>
                        </w:rPr>
                        <w:t xml:space="preserve"> </w:t>
                      </w:r>
                      <w:r>
                        <w:rPr>
                          <w:color w:val="404040"/>
                          <w:spacing w:val="-5"/>
                          <w:sz w:val="17"/>
                        </w:rPr>
                        <w:t>0%</w:t>
                      </w:r>
                    </w:p>
                  </w:txbxContent>
                </v:textbox>
                <w10:wrap type="topAndBottom"/>
              </v:shape>
            </w:pict>
          </mc:Fallback>
        </mc:AlternateContent>
      </w:r>
      <w:r>
        <w:rPr>
          <w:noProof/>
          <w:sz w:val="20"/>
        </w:rPr>
        <mc:AlternateContent>
          <mc:Choice Requires="wps">
            <w:drawing>
              <wp:anchor distT="0" distB="0" distL="114300" distR="114300" simplePos="0" relativeHeight="251658318" behindDoc="0" locked="0" layoutInCell="1" allowOverlap="1" wp14:anchorId="40B2E46A" wp14:editId="1FDA5D5E">
                <wp:simplePos x="0" y="0"/>
                <wp:positionH relativeFrom="column">
                  <wp:posOffset>4547722</wp:posOffset>
                </wp:positionH>
                <wp:positionV relativeFrom="paragraph">
                  <wp:posOffset>3143223</wp:posOffset>
                </wp:positionV>
                <wp:extent cx="558800" cy="120650"/>
                <wp:effectExtent l="0" t="0" r="0" b="0"/>
                <wp:wrapTopAndBottom/>
                <wp:docPr id="427" name="Textbox 427"/>
                <wp:cNvGraphicFramePr/>
                <a:graphic xmlns:a="http://schemas.openxmlformats.org/drawingml/2006/main">
                  <a:graphicData uri="http://schemas.microsoft.com/office/word/2010/wordprocessingShape">
                    <wps:wsp>
                      <wps:cNvSpPr txBox="1"/>
                      <wps:spPr>
                        <a:xfrm>
                          <a:off x="0" y="0"/>
                          <a:ext cx="558800" cy="120650"/>
                        </a:xfrm>
                        <a:prstGeom prst="rect">
                          <a:avLst/>
                        </a:prstGeom>
                      </wps:spPr>
                      <wps:txbx>
                        <w:txbxContent>
                          <w:p w14:paraId="5D9B150F" w14:textId="77777777" w:rsidR="00BE5563" w:rsidRDefault="00BF2423">
                            <w:pPr>
                              <w:spacing w:line="189" w:lineRule="exact"/>
                              <w:rPr>
                                <w:sz w:val="17"/>
                              </w:rPr>
                            </w:pPr>
                            <w:r>
                              <w:rPr>
                                <w:sz w:val="17"/>
                              </w:rPr>
                              <w:t>20</w:t>
                            </w:r>
                            <w:r>
                              <w:rPr>
                                <w:spacing w:val="-6"/>
                                <w:sz w:val="17"/>
                              </w:rPr>
                              <w:t xml:space="preserve"> </w:t>
                            </w:r>
                            <w:r>
                              <w:rPr>
                                <w:sz w:val="17"/>
                              </w:rPr>
                              <w:t>-</w:t>
                            </w:r>
                            <w:r>
                              <w:rPr>
                                <w:spacing w:val="-3"/>
                                <w:sz w:val="17"/>
                              </w:rPr>
                              <w:t xml:space="preserve"> </w:t>
                            </w:r>
                            <w:r>
                              <w:rPr>
                                <w:sz w:val="17"/>
                              </w:rPr>
                              <w:t>29,</w:t>
                            </w:r>
                            <w:r>
                              <w:rPr>
                                <w:spacing w:val="-1"/>
                                <w:sz w:val="17"/>
                              </w:rPr>
                              <w:t xml:space="preserve"> </w:t>
                            </w:r>
                            <w:r>
                              <w:rPr>
                                <w:spacing w:val="-5"/>
                                <w:sz w:val="17"/>
                              </w:rPr>
                              <w:t>8%</w:t>
                            </w:r>
                          </w:p>
                        </w:txbxContent>
                      </wps:txbx>
                      <wps:bodyPr wrap="square" lIns="0" tIns="0" rIns="0" bIns="0" rtlCol="0">
                        <a:noAutofit/>
                      </wps:bodyPr>
                    </wps:wsp>
                  </a:graphicData>
                </a:graphic>
              </wp:anchor>
            </w:drawing>
          </mc:Choice>
          <mc:Fallback>
            <w:pict>
              <v:shape w14:anchorId="40B2E46A" id="Textbox 427" o:spid="_x0000_s1264" type="#_x0000_t202" style="position:absolute;margin-left:358.1pt;margin-top:247.5pt;width:44pt;height:9.5pt;z-index:2516583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" filled="f" stroked="f">
                <v:textbox inset="0,0,0,0">
                  <w:txbxContent>
                    <w:p w14:paraId="5D9B150F" w14:textId="77777777" w:rsidR="00BE5563" w:rsidRDefault="00BF2423">
                      <w:pPr>
                        <w:spacing w:line="189" w:lineRule="exact"/>
                        <w:rPr>
                          <w:sz w:val="17"/>
                        </w:rPr>
                      </w:pPr>
                      <w:r>
                        <w:rPr>
                          <w:sz w:val="17"/>
                        </w:rPr>
                        <w:t>20</w:t>
                      </w:r>
                      <w:r>
                        <w:rPr>
                          <w:spacing w:val="-6"/>
                          <w:sz w:val="17"/>
                        </w:rPr>
                        <w:t xml:space="preserve"> </w:t>
                      </w:r>
                      <w:r>
                        <w:rPr>
                          <w:sz w:val="17"/>
                        </w:rPr>
                        <w:t>-</w:t>
                      </w:r>
                      <w:r>
                        <w:rPr>
                          <w:spacing w:val="-3"/>
                          <w:sz w:val="17"/>
                        </w:rPr>
                        <w:t xml:space="preserve"> </w:t>
                      </w:r>
                      <w:r>
                        <w:rPr>
                          <w:sz w:val="17"/>
                        </w:rPr>
                        <w:t>29,</w:t>
                      </w:r>
                      <w:r>
                        <w:rPr>
                          <w:spacing w:val="-1"/>
                          <w:sz w:val="17"/>
                        </w:rPr>
                        <w:t xml:space="preserve"> </w:t>
                      </w:r>
                      <w:r>
                        <w:rPr>
                          <w:spacing w:val="-5"/>
                          <w:sz w:val="17"/>
                        </w:rPr>
                        <w:t>8%</w:t>
                      </w:r>
                    </w:p>
                  </w:txbxContent>
                </v:textbox>
                <w10:wrap type="topAndBottom"/>
              </v:shape>
            </w:pict>
          </mc:Fallback>
        </mc:AlternateContent>
      </w:r>
      <w:r>
        <w:rPr>
          <w:noProof/>
          <w:sz w:val="20"/>
        </w:rPr>
        <mc:AlternateContent>
          <mc:Choice Requires="wps">
            <w:drawing>
              <wp:anchor distT="0" distB="0" distL="114300" distR="114300" simplePos="0" relativeHeight="251658319" behindDoc="0" locked="0" layoutInCell="1" allowOverlap="1" wp14:anchorId="13FC15FD" wp14:editId="173C9EC4">
                <wp:simplePos x="0" y="0"/>
                <wp:positionH relativeFrom="column">
                  <wp:posOffset>6117116</wp:posOffset>
                </wp:positionH>
                <wp:positionV relativeFrom="paragraph">
                  <wp:posOffset>3237659</wp:posOffset>
                </wp:positionV>
                <wp:extent cx="616585" cy="120650"/>
                <wp:effectExtent l="0" t="0" r="0" b="0"/>
                <wp:wrapTopAndBottom/>
                <wp:docPr id="428" name="Textbox 428"/>
                <wp:cNvGraphicFramePr/>
                <a:graphic xmlns:a="http://schemas.openxmlformats.org/drawingml/2006/main">
                  <a:graphicData uri="http://schemas.microsoft.com/office/word/2010/wordprocessingShape">
                    <wps:wsp>
                      <wps:cNvSpPr txBox="1"/>
                      <wps:spPr>
                        <a:xfrm>
                          <a:off x="0" y="0"/>
                          <a:ext cx="616585" cy="120650"/>
                        </a:xfrm>
                        <a:prstGeom prst="rect">
                          <a:avLst/>
                        </a:prstGeom>
                      </wps:spPr>
                      <wps:txbx>
                        <w:txbxContent>
                          <w:p w14:paraId="5D9B1510" w14:textId="77777777" w:rsidR="00BE5563" w:rsidRDefault="00BF2423">
                            <w:pPr>
                              <w:spacing w:line="189" w:lineRule="exact"/>
                              <w:rPr>
                                <w:sz w:val="17"/>
                              </w:rPr>
                            </w:pPr>
                            <w:r>
                              <w:rPr>
                                <w:sz w:val="17"/>
                              </w:rPr>
                              <w:t>30</w:t>
                            </w:r>
                            <w:r>
                              <w:rPr>
                                <w:spacing w:val="-6"/>
                                <w:sz w:val="17"/>
                              </w:rPr>
                              <w:t xml:space="preserve"> </w:t>
                            </w:r>
                            <w:r>
                              <w:rPr>
                                <w:sz w:val="17"/>
                              </w:rPr>
                              <w:t>-</w:t>
                            </w:r>
                            <w:r>
                              <w:rPr>
                                <w:spacing w:val="-3"/>
                                <w:sz w:val="17"/>
                              </w:rPr>
                              <w:t xml:space="preserve"> </w:t>
                            </w:r>
                            <w:r>
                              <w:rPr>
                                <w:sz w:val="17"/>
                              </w:rPr>
                              <w:t>39,</w:t>
                            </w:r>
                            <w:r>
                              <w:rPr>
                                <w:spacing w:val="-1"/>
                                <w:sz w:val="17"/>
                              </w:rPr>
                              <w:t xml:space="preserve"> </w:t>
                            </w:r>
                            <w:r>
                              <w:rPr>
                                <w:spacing w:val="-5"/>
                                <w:sz w:val="17"/>
                              </w:rPr>
                              <w:t>20%</w:t>
                            </w:r>
                          </w:p>
                        </w:txbxContent>
                      </wps:txbx>
                      <wps:bodyPr wrap="square" lIns="0" tIns="0" rIns="0" bIns="0" rtlCol="0">
                        <a:noAutofit/>
                      </wps:bodyPr>
                    </wps:wsp>
                  </a:graphicData>
                </a:graphic>
              </wp:anchor>
            </w:drawing>
          </mc:Choice>
          <mc:Fallback>
            <w:pict>
              <v:shape w14:anchorId="13FC15FD" id="Textbox 428" o:spid="_x0000_s1265" type="#_x0000_t202" style="position:absolute;margin-left:481.65pt;margin-top:254.95pt;width:48.55pt;height:9.5pt;z-index:2516583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" filled="f" stroked="f">
                <v:textbox inset="0,0,0,0">
                  <w:txbxContent>
                    <w:p w14:paraId="5D9B1510" w14:textId="77777777" w:rsidR="00BE5563" w:rsidRDefault="00BF2423">
                      <w:pPr>
                        <w:spacing w:line="189" w:lineRule="exact"/>
                        <w:rPr>
                          <w:sz w:val="17"/>
                        </w:rPr>
                      </w:pPr>
                      <w:r>
                        <w:rPr>
                          <w:sz w:val="17"/>
                        </w:rPr>
                        <w:t>30</w:t>
                      </w:r>
                      <w:r>
                        <w:rPr>
                          <w:spacing w:val="-6"/>
                          <w:sz w:val="17"/>
                        </w:rPr>
                        <w:t xml:space="preserve"> </w:t>
                      </w:r>
                      <w:r>
                        <w:rPr>
                          <w:sz w:val="17"/>
                        </w:rPr>
                        <w:t>-</w:t>
                      </w:r>
                      <w:r>
                        <w:rPr>
                          <w:spacing w:val="-3"/>
                          <w:sz w:val="17"/>
                        </w:rPr>
                        <w:t xml:space="preserve"> </w:t>
                      </w:r>
                      <w:r>
                        <w:rPr>
                          <w:sz w:val="17"/>
                        </w:rPr>
                        <w:t>39,</w:t>
                      </w:r>
                      <w:r>
                        <w:rPr>
                          <w:spacing w:val="-1"/>
                          <w:sz w:val="17"/>
                        </w:rPr>
                        <w:t xml:space="preserve"> </w:t>
                      </w:r>
                      <w:r>
                        <w:rPr>
                          <w:spacing w:val="-5"/>
                          <w:sz w:val="17"/>
                        </w:rPr>
                        <w:t>20%</w:t>
                      </w:r>
                    </w:p>
                  </w:txbxContent>
                </v:textbox>
                <w10:wrap type="topAndBottom"/>
              </v:shape>
            </w:pict>
          </mc:Fallback>
        </mc:AlternateContent>
      </w:r>
      <w:r>
        <w:rPr>
          <w:noProof/>
          <w:sz w:val="20"/>
        </w:rPr>
        <mc:AlternateContent>
          <mc:Choice Requires="wps">
            <w:drawing>
              <wp:anchor distT="0" distB="0" distL="114300" distR="114300" simplePos="0" relativeHeight="251658320" behindDoc="0" locked="0" layoutInCell="1" allowOverlap="1" wp14:anchorId="2E156FA1" wp14:editId="0BA380D9">
                <wp:simplePos x="0" y="0"/>
                <wp:positionH relativeFrom="column">
                  <wp:posOffset>3217690</wp:posOffset>
                </wp:positionH>
                <wp:positionV relativeFrom="paragraph">
                  <wp:posOffset>3373462</wp:posOffset>
                </wp:positionV>
                <wp:extent cx="140970" cy="120650"/>
                <wp:effectExtent l="0" t="0" r="0" b="0"/>
                <wp:wrapTopAndBottom/>
                <wp:docPr id="429" name="Textbox 429"/>
                <wp:cNvGraphicFramePr/>
                <a:graphic xmlns:a="http://schemas.openxmlformats.org/drawingml/2006/main">
                  <a:graphicData uri="http://schemas.microsoft.com/office/word/2010/wordprocessingShape">
                    <wps:wsp>
                      <wps:cNvSpPr txBox="1"/>
                      <wps:spPr>
                        <a:xfrm>
                          <a:off x="0" y="0"/>
                          <a:ext cx="140970" cy="120650"/>
                        </a:xfrm>
                        <a:prstGeom prst="rect">
                          <a:avLst/>
                        </a:prstGeom>
                      </wps:spPr>
                      <wps:txbx>
                        <w:txbxContent>
                          <w:p w14:paraId="5D9B1511" w14:textId="77777777" w:rsidR="00BE5563" w:rsidRDefault="00BF2423">
                            <w:pPr>
                              <w:spacing w:line="189" w:lineRule="exact"/>
                              <w:rPr>
                                <w:sz w:val="17"/>
                              </w:rPr>
                            </w:pPr>
                            <w:r>
                              <w:rPr>
                                <w:spacing w:val="-5"/>
                                <w:sz w:val="17"/>
                              </w:rPr>
                              <w:t>LA</w:t>
                            </w:r>
                          </w:p>
                        </w:txbxContent>
                      </wps:txbx>
                      <wps:bodyPr wrap="square" lIns="0" tIns="0" rIns="0" bIns="0" rtlCol="0">
                        <a:noAutofit/>
                      </wps:bodyPr>
                    </wps:wsp>
                  </a:graphicData>
                </a:graphic>
              </wp:anchor>
            </w:drawing>
          </mc:Choice>
          <mc:Fallback>
            <w:pict>
              <v:shape w14:anchorId="2E156FA1" id="Textbox 429" o:spid="_x0000_s1266" type="#_x0000_t202" style="position:absolute;margin-left:253.35pt;margin-top:265.65pt;width:11.1pt;height:9.5pt;z-index:25165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" filled="f" stroked="f">
                <v:textbox inset="0,0,0,0">
                  <w:txbxContent>
                    <w:p w14:paraId="5D9B1511" w14:textId="77777777" w:rsidR="00BE5563" w:rsidRDefault="00BF2423">
                      <w:pPr>
                        <w:spacing w:line="189" w:lineRule="exact"/>
                        <w:rPr>
                          <w:sz w:val="17"/>
                        </w:rPr>
                      </w:pPr>
                      <w:r>
                        <w:rPr>
                          <w:spacing w:val="-5"/>
                          <w:sz w:val="17"/>
                        </w:rPr>
                        <w:t>LA</w:t>
                      </w:r>
                    </w:p>
                  </w:txbxContent>
                </v:textbox>
                <w10:wrap type="topAndBottom"/>
              </v:shape>
            </w:pict>
          </mc:Fallback>
        </mc:AlternateContent>
      </w:r>
      <w:r>
        <w:rPr>
          <w:noProof/>
          <w:sz w:val="20"/>
        </w:rPr>
        <mc:AlternateContent>
          <mc:Choice Requires="wps">
            <w:drawing>
              <wp:anchor distT="0" distB="0" distL="114300" distR="114300" simplePos="0" relativeHeight="251658321" behindDoc="0" locked="0" layoutInCell="1" allowOverlap="1" wp14:anchorId="24D622DF" wp14:editId="1A92CECA">
                <wp:simplePos x="0" y="0"/>
                <wp:positionH relativeFrom="column">
                  <wp:posOffset>6960559</wp:posOffset>
                </wp:positionH>
                <wp:positionV relativeFrom="paragraph">
                  <wp:posOffset>3332185</wp:posOffset>
                </wp:positionV>
                <wp:extent cx="616585" cy="120650"/>
                <wp:effectExtent l="0" t="0" r="0" b="0"/>
                <wp:wrapTopAndBottom/>
                <wp:docPr id="430" name="Textbox 430"/>
                <wp:cNvGraphicFramePr/>
                <a:graphic xmlns:a="http://schemas.openxmlformats.org/drawingml/2006/main">
                  <a:graphicData uri="http://schemas.microsoft.com/office/word/2010/wordprocessingShape">
                    <wps:wsp>
                      <wps:cNvSpPr txBox="1"/>
                      <wps:spPr>
                        <a:xfrm>
                          <a:off x="0" y="0"/>
                          <a:ext cx="616585" cy="120650"/>
                        </a:xfrm>
                        <a:prstGeom prst="rect">
                          <a:avLst/>
                        </a:prstGeom>
                      </wps:spPr>
                      <wps:txbx>
                        <w:txbxContent>
                          <w:p w14:paraId="5D9B1512" w14:textId="77777777" w:rsidR="00BE5563" w:rsidRDefault="00BF2423">
                            <w:pPr>
                              <w:spacing w:line="189" w:lineRule="exact"/>
                              <w:rPr>
                                <w:sz w:val="17"/>
                              </w:rPr>
                            </w:pPr>
                            <w:r>
                              <w:rPr>
                                <w:color w:val="404040"/>
                                <w:sz w:val="17"/>
                              </w:rPr>
                              <w:t>40</w:t>
                            </w:r>
                            <w:r>
                              <w:rPr>
                                <w:color w:val="404040"/>
                                <w:spacing w:val="-6"/>
                                <w:sz w:val="17"/>
                              </w:rPr>
                              <w:t xml:space="preserve"> </w:t>
                            </w:r>
                            <w:r>
                              <w:rPr>
                                <w:color w:val="404040"/>
                                <w:sz w:val="17"/>
                              </w:rPr>
                              <w:t>-</w:t>
                            </w:r>
                            <w:r>
                              <w:rPr>
                                <w:color w:val="404040"/>
                                <w:spacing w:val="-2"/>
                                <w:sz w:val="17"/>
                              </w:rPr>
                              <w:t xml:space="preserve"> </w:t>
                            </w:r>
                            <w:r>
                              <w:rPr>
                                <w:color w:val="404040"/>
                                <w:sz w:val="17"/>
                              </w:rPr>
                              <w:t>49,</w:t>
                            </w:r>
                            <w:r>
                              <w:rPr>
                                <w:color w:val="404040"/>
                                <w:spacing w:val="-1"/>
                                <w:sz w:val="17"/>
                              </w:rPr>
                              <w:t xml:space="preserve"> </w:t>
                            </w:r>
                            <w:r>
                              <w:rPr>
                                <w:color w:val="404040"/>
                                <w:spacing w:val="-5"/>
                                <w:sz w:val="17"/>
                              </w:rPr>
                              <w:t>26%</w:t>
                            </w:r>
                          </w:p>
                        </w:txbxContent>
                      </wps:txbx>
                      <wps:bodyPr wrap="square" lIns="0" tIns="0" rIns="0" bIns="0" rtlCol="0">
                        <a:noAutofit/>
                      </wps:bodyPr>
                    </wps:wsp>
                  </a:graphicData>
                </a:graphic>
              </wp:anchor>
            </w:drawing>
          </mc:Choice>
          <mc:Fallback>
            <w:pict>
              <v:shape w14:anchorId="24D622DF" id="Textbox 430" o:spid="_x0000_s1267" type="#_x0000_t202" style="position:absolute;margin-left:548.1pt;margin-top:262.4pt;width:48.55pt;height:9.5pt;z-index:2516583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" filled="f" stroked="f">
                <v:textbox inset="0,0,0,0">
                  <w:txbxContent>
                    <w:p w14:paraId="5D9B1512" w14:textId="77777777" w:rsidR="00BE5563" w:rsidRDefault="00BF2423">
                      <w:pPr>
                        <w:spacing w:line="189" w:lineRule="exact"/>
                        <w:rPr>
                          <w:sz w:val="17"/>
                        </w:rPr>
                      </w:pPr>
                      <w:r>
                        <w:rPr>
                          <w:color w:val="404040"/>
                          <w:sz w:val="17"/>
                        </w:rPr>
                        <w:t>40</w:t>
                      </w:r>
                      <w:r>
                        <w:rPr>
                          <w:color w:val="404040"/>
                          <w:spacing w:val="-6"/>
                          <w:sz w:val="17"/>
                        </w:rPr>
                        <w:t xml:space="preserve"> </w:t>
                      </w:r>
                      <w:r>
                        <w:rPr>
                          <w:color w:val="404040"/>
                          <w:sz w:val="17"/>
                        </w:rPr>
                        <w:t>-</w:t>
                      </w:r>
                      <w:r>
                        <w:rPr>
                          <w:color w:val="404040"/>
                          <w:spacing w:val="-2"/>
                          <w:sz w:val="17"/>
                        </w:rPr>
                        <w:t xml:space="preserve"> </w:t>
                      </w:r>
                      <w:r>
                        <w:rPr>
                          <w:color w:val="404040"/>
                          <w:sz w:val="17"/>
                        </w:rPr>
                        <w:t>49,</w:t>
                      </w:r>
                      <w:r>
                        <w:rPr>
                          <w:color w:val="404040"/>
                          <w:spacing w:val="-1"/>
                          <w:sz w:val="17"/>
                        </w:rPr>
                        <w:t xml:space="preserve"> </w:t>
                      </w:r>
                      <w:r>
                        <w:rPr>
                          <w:color w:val="404040"/>
                          <w:spacing w:val="-5"/>
                          <w:sz w:val="17"/>
                        </w:rPr>
                        <w:t>26%</w:t>
                      </w:r>
                    </w:p>
                  </w:txbxContent>
                </v:textbox>
                <w10:wrap type="topAndBottom"/>
              </v:shape>
            </w:pict>
          </mc:Fallback>
        </mc:AlternateContent>
      </w:r>
      <w:r>
        <w:rPr>
          <w:noProof/>
          <w:sz w:val="20"/>
        </w:rPr>
        <mc:AlternateContent>
          <mc:Choice Requires="wps">
            <w:drawing>
              <wp:anchor distT="0" distB="0" distL="114300" distR="114300" simplePos="0" relativeHeight="251658322" behindDoc="0" locked="0" layoutInCell="1" allowOverlap="1" wp14:anchorId="44E0A79A" wp14:editId="0D13D994">
                <wp:simplePos x="0" y="0"/>
                <wp:positionH relativeFrom="column">
                  <wp:posOffset>5454602</wp:posOffset>
                </wp:positionH>
                <wp:positionV relativeFrom="paragraph">
                  <wp:posOffset>3426824</wp:posOffset>
                </wp:positionV>
                <wp:extent cx="615950" cy="120014"/>
                <wp:effectExtent l="0" t="0" r="0" b="0"/>
                <wp:wrapTopAndBottom/>
                <wp:docPr id="431" name="Textbox 431"/>
                <wp:cNvGraphicFramePr/>
                <a:graphic xmlns:a="http://schemas.openxmlformats.org/drawingml/2006/main">
                  <a:graphicData uri="http://schemas.microsoft.com/office/word/2010/wordprocessingShape">
                    <wps:wsp>
                      <wps:cNvSpPr txBox="1"/>
                      <wps:spPr>
                        <a:xfrm>
                          <a:off x="0" y="0"/>
                          <a:ext cx="615950" cy="120014"/>
                        </a:xfrm>
                        <a:prstGeom prst="rect">
                          <a:avLst/>
                        </a:prstGeom>
                      </wps:spPr>
                      <wps:txbx>
                        <w:txbxContent>
                          <w:p w14:paraId="5D9B1513" w14:textId="77777777" w:rsidR="00BE5563" w:rsidRDefault="00BF2423">
                            <w:pPr>
                              <w:spacing w:line="189" w:lineRule="exact"/>
                              <w:rPr>
                                <w:sz w:val="17"/>
                              </w:rPr>
                            </w:pPr>
                            <w:r>
                              <w:rPr>
                                <w:sz w:val="17"/>
                              </w:rPr>
                              <w:t>50</w:t>
                            </w:r>
                            <w:r>
                              <w:rPr>
                                <w:spacing w:val="-6"/>
                                <w:sz w:val="17"/>
                              </w:rPr>
                              <w:t xml:space="preserve"> </w:t>
                            </w:r>
                            <w:r>
                              <w:rPr>
                                <w:sz w:val="17"/>
                              </w:rPr>
                              <w:t>-</w:t>
                            </w:r>
                            <w:r>
                              <w:rPr>
                                <w:spacing w:val="-2"/>
                                <w:sz w:val="17"/>
                              </w:rPr>
                              <w:t xml:space="preserve"> </w:t>
                            </w:r>
                            <w:r>
                              <w:rPr>
                                <w:sz w:val="17"/>
                              </w:rPr>
                              <w:t>59,</w:t>
                            </w:r>
                            <w:r>
                              <w:rPr>
                                <w:spacing w:val="-1"/>
                                <w:sz w:val="17"/>
                              </w:rPr>
                              <w:t xml:space="preserve"> </w:t>
                            </w:r>
                            <w:r>
                              <w:rPr>
                                <w:spacing w:val="-5"/>
                                <w:sz w:val="17"/>
                              </w:rPr>
                              <w:t>15%</w:t>
                            </w:r>
                          </w:p>
                        </w:txbxContent>
                      </wps:txbx>
                      <wps:bodyPr wrap="square" lIns="0" tIns="0" rIns="0" bIns="0" rtlCol="0">
                        <a:noAutofit/>
                      </wps:bodyPr>
                    </wps:wsp>
                  </a:graphicData>
                </a:graphic>
              </wp:anchor>
            </w:drawing>
          </mc:Choice>
          <mc:Fallback>
            <w:pict>
              <v:shape w14:anchorId="44E0A79A" id="Textbox 431" o:spid="_x0000_s1268" type="#_x0000_t202" style="position:absolute;margin-left:429.5pt;margin-top:269.85pt;width:48.5pt;height:9.45pt;z-index:25165832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" filled="f" stroked="f">
                <v:textbox inset="0,0,0,0">
                  <w:txbxContent>
                    <w:p w14:paraId="5D9B1513" w14:textId="77777777" w:rsidR="00BE5563" w:rsidRDefault="00BF2423">
                      <w:pPr>
                        <w:spacing w:line="189" w:lineRule="exact"/>
                        <w:rPr>
                          <w:sz w:val="17"/>
                        </w:rPr>
                      </w:pPr>
                      <w:r>
                        <w:rPr>
                          <w:sz w:val="17"/>
                        </w:rPr>
                        <w:t>50</w:t>
                      </w:r>
                      <w:r>
                        <w:rPr>
                          <w:spacing w:val="-6"/>
                          <w:sz w:val="17"/>
                        </w:rPr>
                        <w:t xml:space="preserve"> </w:t>
                      </w:r>
                      <w:r>
                        <w:rPr>
                          <w:sz w:val="17"/>
                        </w:rPr>
                        <w:t>-</w:t>
                      </w:r>
                      <w:r>
                        <w:rPr>
                          <w:spacing w:val="-2"/>
                          <w:sz w:val="17"/>
                        </w:rPr>
                        <w:t xml:space="preserve"> </w:t>
                      </w:r>
                      <w:r>
                        <w:rPr>
                          <w:sz w:val="17"/>
                        </w:rPr>
                        <w:t>59,</w:t>
                      </w:r>
                      <w:r>
                        <w:rPr>
                          <w:spacing w:val="-1"/>
                          <w:sz w:val="17"/>
                        </w:rPr>
                        <w:t xml:space="preserve"> </w:t>
                      </w:r>
                      <w:r>
                        <w:rPr>
                          <w:spacing w:val="-5"/>
                          <w:sz w:val="17"/>
                        </w:rPr>
                        <w:t>15%</w:t>
                      </w:r>
                    </w:p>
                  </w:txbxContent>
                </v:textbox>
                <w10:wrap type="topAndBottom"/>
              </v:shape>
            </w:pict>
          </mc:Fallback>
        </mc:AlternateContent>
      </w:r>
      <w:r>
        <w:rPr>
          <w:noProof/>
          <w:sz w:val="20"/>
        </w:rPr>
        <mc:AlternateContent>
          <mc:Choice Requires="wps">
            <w:drawing>
              <wp:anchor distT="0" distB="0" distL="114300" distR="114300" simplePos="0" relativeHeight="251658323" behindDoc="0" locked="0" layoutInCell="1" allowOverlap="1" wp14:anchorId="3E5BA328" wp14:editId="4D8EAD1A">
                <wp:simplePos x="0" y="0"/>
                <wp:positionH relativeFrom="column">
                  <wp:posOffset>3734657</wp:posOffset>
                </wp:positionH>
                <wp:positionV relativeFrom="paragraph">
                  <wp:posOffset>3521350</wp:posOffset>
                </wp:positionV>
                <wp:extent cx="949960" cy="214629"/>
                <wp:effectExtent l="0" t="0" r="0" b="0"/>
                <wp:wrapTopAndBottom/>
                <wp:docPr id="432" name="Textbox 432"/>
                <wp:cNvGraphicFramePr/>
                <a:graphic xmlns:a="http://schemas.openxmlformats.org/drawingml/2006/main">
                  <a:graphicData uri="http://schemas.microsoft.com/office/word/2010/wordprocessingShape">
                    <wps:wsp>
                      <wps:cNvSpPr txBox="1"/>
                      <wps:spPr>
                        <a:xfrm>
                          <a:off x="0" y="0"/>
                          <a:ext cx="949960" cy="214629"/>
                        </a:xfrm>
                        <a:prstGeom prst="rect">
                          <a:avLst/>
                        </a:prstGeom>
                      </wps:spPr>
                      <wps:txbx>
                        <w:txbxContent>
                          <w:p w14:paraId="5D9B1514" w14:textId="77777777" w:rsidR="00BE5563" w:rsidRDefault="00BF2423">
                            <w:pPr>
                              <w:spacing w:line="165" w:lineRule="exact"/>
                              <w:ind w:left="616"/>
                              <w:rPr>
                                <w:sz w:val="17"/>
                              </w:rPr>
                            </w:pPr>
                            <w:r>
                              <w:rPr>
                                <w:sz w:val="17"/>
                              </w:rPr>
                              <w:t>60</w:t>
                            </w:r>
                            <w:r>
                              <w:rPr>
                                <w:spacing w:val="-6"/>
                                <w:sz w:val="17"/>
                              </w:rPr>
                              <w:t xml:space="preserve"> </w:t>
                            </w:r>
                            <w:r>
                              <w:rPr>
                                <w:sz w:val="17"/>
                              </w:rPr>
                              <w:t>-</w:t>
                            </w:r>
                            <w:r>
                              <w:rPr>
                                <w:spacing w:val="-2"/>
                                <w:sz w:val="17"/>
                              </w:rPr>
                              <w:t xml:space="preserve"> </w:t>
                            </w:r>
                            <w:r>
                              <w:rPr>
                                <w:sz w:val="17"/>
                              </w:rPr>
                              <w:t>64,</w:t>
                            </w:r>
                            <w:r>
                              <w:rPr>
                                <w:spacing w:val="-1"/>
                                <w:sz w:val="17"/>
                              </w:rPr>
                              <w:t xml:space="preserve"> </w:t>
                            </w:r>
                            <w:r>
                              <w:rPr>
                                <w:spacing w:val="-5"/>
                                <w:sz w:val="17"/>
                              </w:rPr>
                              <w:t>5%</w:t>
                            </w:r>
                          </w:p>
                          <w:p w14:paraId="5D9B1515" w14:textId="77777777" w:rsidR="00BE5563" w:rsidRDefault="00BF2423">
                            <w:pPr>
                              <w:spacing w:line="172" w:lineRule="exact"/>
                              <w:rPr>
                                <w:sz w:val="17"/>
                              </w:rPr>
                            </w:pPr>
                            <w:r>
                              <w:rPr>
                                <w:sz w:val="17"/>
                              </w:rPr>
                              <w:t>65+,</w:t>
                            </w:r>
                            <w:r>
                              <w:rPr>
                                <w:spacing w:val="-7"/>
                                <w:sz w:val="17"/>
                              </w:rPr>
                              <w:t xml:space="preserve"> </w:t>
                            </w:r>
                            <w:r>
                              <w:rPr>
                                <w:spacing w:val="-5"/>
                                <w:sz w:val="17"/>
                              </w:rPr>
                              <w:t>2%</w:t>
                            </w:r>
                          </w:p>
                        </w:txbxContent>
                      </wps:txbx>
                      <wps:bodyPr wrap="square" lIns="0" tIns="0" rIns="0" bIns="0" rtlCol="0">
                        <a:noAutofit/>
                      </wps:bodyPr>
                    </wps:wsp>
                  </a:graphicData>
                </a:graphic>
              </wp:anchor>
            </w:drawing>
          </mc:Choice>
          <mc:Fallback>
            <w:pict>
              <v:shape w14:anchorId="3E5BA328" id="Textbox 432" o:spid="_x0000_s1269" type="#_x0000_t202" style="position:absolute;margin-left:294.05pt;margin-top:277.25pt;width:74.8pt;height:16.9pt;z-index:25165832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" filled="f" stroked="f">
                <v:textbox inset="0,0,0,0">
                  <w:txbxContent>
                    <w:p w14:paraId="5D9B1514" w14:textId="77777777" w:rsidR="00BE5563" w:rsidRDefault="00BF2423">
                      <w:pPr>
                        <w:spacing w:line="165" w:lineRule="exact"/>
                        <w:ind w:left="616"/>
                        <w:rPr>
                          <w:sz w:val="17"/>
                        </w:rPr>
                      </w:pPr>
                      <w:r>
                        <w:rPr>
                          <w:sz w:val="17"/>
                        </w:rPr>
                        <w:t>60</w:t>
                      </w:r>
                      <w:r>
                        <w:rPr>
                          <w:spacing w:val="-6"/>
                          <w:sz w:val="17"/>
                        </w:rPr>
                        <w:t xml:space="preserve"> </w:t>
                      </w:r>
                      <w:r>
                        <w:rPr>
                          <w:sz w:val="17"/>
                        </w:rPr>
                        <w:t>-</w:t>
                      </w:r>
                      <w:r>
                        <w:rPr>
                          <w:spacing w:val="-2"/>
                          <w:sz w:val="17"/>
                        </w:rPr>
                        <w:t xml:space="preserve"> </w:t>
                      </w:r>
                      <w:r>
                        <w:rPr>
                          <w:sz w:val="17"/>
                        </w:rPr>
                        <w:t>64,</w:t>
                      </w:r>
                      <w:r>
                        <w:rPr>
                          <w:spacing w:val="-1"/>
                          <w:sz w:val="17"/>
                        </w:rPr>
                        <w:t xml:space="preserve"> </w:t>
                      </w:r>
                      <w:r>
                        <w:rPr>
                          <w:spacing w:val="-5"/>
                          <w:sz w:val="17"/>
                        </w:rPr>
                        <w:t>5%</w:t>
                      </w:r>
                    </w:p>
                    <w:p w14:paraId="5D9B1515" w14:textId="77777777" w:rsidR="00BE5563" w:rsidRDefault="00BF2423">
                      <w:pPr>
                        <w:spacing w:line="172" w:lineRule="exact"/>
                        <w:rPr>
                          <w:sz w:val="17"/>
                        </w:rPr>
                      </w:pPr>
                      <w:r>
                        <w:rPr>
                          <w:sz w:val="17"/>
                        </w:rPr>
                        <w:t>65+,</w:t>
                      </w:r>
                      <w:r>
                        <w:rPr>
                          <w:spacing w:val="-7"/>
                          <w:sz w:val="17"/>
                        </w:rPr>
                        <w:t xml:space="preserve"> </w:t>
                      </w:r>
                      <w:r>
                        <w:rPr>
                          <w:spacing w:val="-5"/>
                          <w:sz w:val="17"/>
                        </w:rPr>
                        <w:t>2%</w:t>
                      </w:r>
                    </w:p>
                  </w:txbxContent>
                </v:textbox>
                <w10:wrap type="topAndBottom"/>
              </v:shape>
            </w:pict>
          </mc:Fallback>
        </mc:AlternateContent>
      </w:r>
      <w:r>
        <w:rPr>
          <w:noProof/>
          <w:sz w:val="20"/>
        </w:rPr>
        <mc:AlternateContent>
          <mc:Choice Requires="wps">
            <w:drawing>
              <wp:anchor distT="0" distB="0" distL="114300" distR="114300" simplePos="0" relativeHeight="251658324" behindDoc="0" locked="0" layoutInCell="1" allowOverlap="1" wp14:anchorId="1B5DF3FF" wp14:editId="759389F8">
                <wp:simplePos x="0" y="0"/>
                <wp:positionH relativeFrom="column">
                  <wp:posOffset>6746750</wp:posOffset>
                </wp:positionH>
                <wp:positionV relativeFrom="paragraph">
                  <wp:posOffset>3710313</wp:posOffset>
                </wp:positionV>
                <wp:extent cx="790575" cy="120014"/>
                <wp:effectExtent l="0" t="0" r="0" b="0"/>
                <wp:wrapTopAndBottom/>
                <wp:docPr id="433" name="Textbox 433"/>
                <wp:cNvGraphicFramePr/>
                <a:graphic xmlns:a="http://schemas.openxmlformats.org/drawingml/2006/main">
                  <a:graphicData uri="http://schemas.microsoft.com/office/word/2010/wordprocessingShape">
                    <wps:wsp>
                      <wps:cNvSpPr txBox="1"/>
                      <wps:spPr>
                        <a:xfrm>
                          <a:off x="0" y="0"/>
                          <a:ext cx="790575" cy="120014"/>
                        </a:xfrm>
                        <a:prstGeom prst="rect">
                          <a:avLst/>
                        </a:prstGeom>
                      </wps:spPr>
                      <wps:txbx>
                        <w:txbxContent>
                          <w:p w14:paraId="5D9B1516" w14:textId="77777777" w:rsidR="00BE5563" w:rsidRDefault="00BF2423">
                            <w:pPr>
                              <w:spacing w:line="189" w:lineRule="exact"/>
                              <w:rPr>
                                <w:sz w:val="17"/>
                              </w:rPr>
                            </w:pPr>
                            <w:r>
                              <w:rPr>
                                <w:color w:val="404040"/>
                                <w:sz w:val="17"/>
                              </w:rPr>
                              <w:t>Not</w:t>
                            </w:r>
                            <w:r>
                              <w:rPr>
                                <w:color w:val="404040"/>
                                <w:spacing w:val="-3"/>
                                <w:sz w:val="17"/>
                              </w:rPr>
                              <w:t xml:space="preserve"> </w:t>
                            </w:r>
                            <w:r>
                              <w:rPr>
                                <w:color w:val="404040"/>
                                <w:sz w:val="17"/>
                              </w:rPr>
                              <w:t>known,</w:t>
                            </w:r>
                            <w:r>
                              <w:rPr>
                                <w:color w:val="404040"/>
                                <w:spacing w:val="-9"/>
                                <w:sz w:val="17"/>
                              </w:rPr>
                              <w:t xml:space="preserve"> </w:t>
                            </w:r>
                            <w:r>
                              <w:rPr>
                                <w:color w:val="404040"/>
                                <w:spacing w:val="-5"/>
                                <w:sz w:val="17"/>
                              </w:rPr>
                              <w:t>25%</w:t>
                            </w:r>
                          </w:p>
                        </w:txbxContent>
                      </wps:txbx>
                      <wps:bodyPr wrap="square" lIns="0" tIns="0" rIns="0" bIns="0" rtlCol="0">
                        <a:noAutofit/>
                      </wps:bodyPr>
                    </wps:wsp>
                  </a:graphicData>
                </a:graphic>
              </wp:anchor>
            </w:drawing>
          </mc:Choice>
          <mc:Fallback>
            <w:pict>
              <v:shape w14:anchorId="1B5DF3FF" id="Textbox 433" o:spid="_x0000_s1270" type="#_x0000_t202" style="position:absolute;margin-left:531.25pt;margin-top:292.15pt;width:62.25pt;height:9.45pt;z-index:2516583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" filled="f" stroked="f">
                <v:textbox inset="0,0,0,0">
                  <w:txbxContent>
                    <w:p w14:paraId="5D9B1516" w14:textId="77777777" w:rsidR="00BE5563" w:rsidRDefault="00BF2423">
                      <w:pPr>
                        <w:spacing w:line="189" w:lineRule="exact"/>
                        <w:rPr>
                          <w:sz w:val="17"/>
                        </w:rPr>
                      </w:pPr>
                      <w:r>
                        <w:rPr>
                          <w:color w:val="404040"/>
                          <w:sz w:val="17"/>
                        </w:rPr>
                        <w:t>Not</w:t>
                      </w:r>
                      <w:r>
                        <w:rPr>
                          <w:color w:val="404040"/>
                          <w:spacing w:val="-3"/>
                          <w:sz w:val="17"/>
                        </w:rPr>
                        <w:t xml:space="preserve"> </w:t>
                      </w:r>
                      <w:r>
                        <w:rPr>
                          <w:color w:val="404040"/>
                          <w:sz w:val="17"/>
                        </w:rPr>
                        <w:t>known,</w:t>
                      </w:r>
                      <w:r>
                        <w:rPr>
                          <w:color w:val="404040"/>
                          <w:spacing w:val="-9"/>
                          <w:sz w:val="17"/>
                        </w:rPr>
                        <w:t xml:space="preserve"> </w:t>
                      </w:r>
                      <w:r>
                        <w:rPr>
                          <w:color w:val="404040"/>
                          <w:spacing w:val="-5"/>
                          <w:sz w:val="17"/>
                        </w:rPr>
                        <w:t>25%</w:t>
                      </w:r>
                    </w:p>
                  </w:txbxContent>
                </v:textbox>
                <w10:wrap type="topAndBottom"/>
              </v:shape>
            </w:pict>
          </mc:Fallback>
        </mc:AlternateContent>
      </w:r>
      <w:r>
        <w:rPr>
          <w:noProof/>
          <w:sz w:val="20"/>
        </w:rPr>
        <mc:AlternateContent>
          <mc:Choice Requires="wps">
            <w:drawing>
              <wp:anchor distT="0" distB="0" distL="114300" distR="114300" simplePos="0" relativeHeight="251658325" behindDoc="0" locked="0" layoutInCell="1" allowOverlap="1" wp14:anchorId="268EB40F" wp14:editId="3820F2E5">
                <wp:simplePos x="0" y="0"/>
                <wp:positionH relativeFrom="column">
                  <wp:posOffset>3518882</wp:posOffset>
                </wp:positionH>
                <wp:positionV relativeFrom="paragraph">
                  <wp:posOffset>3875555</wp:posOffset>
                </wp:positionV>
                <wp:extent cx="665480" cy="120014"/>
                <wp:effectExtent l="0" t="0" r="0" b="0"/>
                <wp:wrapTopAndBottom/>
                <wp:docPr id="434" name="Textbox 434"/>
                <wp:cNvGraphicFramePr/>
                <a:graphic xmlns:a="http://schemas.openxmlformats.org/drawingml/2006/main">
                  <a:graphicData uri="http://schemas.microsoft.com/office/word/2010/wordprocessingShape">
                    <wps:wsp>
                      <wps:cNvSpPr txBox="1"/>
                      <wps:spPr>
                        <a:xfrm>
                          <a:off x="0" y="0"/>
                          <a:ext cx="665480" cy="120014"/>
                        </a:xfrm>
                        <a:prstGeom prst="rect">
                          <a:avLst/>
                        </a:prstGeom>
                      </wps:spPr>
                      <wps:txbx>
                        <w:txbxContent>
                          <w:p w14:paraId="5D9B1517" w14:textId="77777777" w:rsidR="00BE5563" w:rsidRDefault="00BF2423">
                            <w:pPr>
                              <w:spacing w:line="189" w:lineRule="exact"/>
                              <w:rPr>
                                <w:sz w:val="17"/>
                              </w:rPr>
                            </w:pPr>
                            <w:r>
                              <w:rPr>
                                <w:color w:val="404040"/>
                                <w:sz w:val="17"/>
                              </w:rPr>
                              <w:t>Under</w:t>
                            </w:r>
                            <w:r>
                              <w:rPr>
                                <w:color w:val="404040"/>
                                <w:spacing w:val="-11"/>
                                <w:sz w:val="17"/>
                              </w:rPr>
                              <w:t xml:space="preserve"> </w:t>
                            </w:r>
                            <w:r>
                              <w:rPr>
                                <w:color w:val="404040"/>
                                <w:sz w:val="17"/>
                              </w:rPr>
                              <w:t>20,</w:t>
                            </w:r>
                            <w:r>
                              <w:rPr>
                                <w:color w:val="404040"/>
                                <w:spacing w:val="-2"/>
                                <w:sz w:val="17"/>
                              </w:rPr>
                              <w:t xml:space="preserve"> </w:t>
                            </w:r>
                            <w:r>
                              <w:rPr>
                                <w:color w:val="404040"/>
                                <w:spacing w:val="-5"/>
                                <w:sz w:val="17"/>
                              </w:rPr>
                              <w:t>0%</w:t>
                            </w:r>
                          </w:p>
                        </w:txbxContent>
                      </wps:txbx>
                      <wps:bodyPr wrap="square" lIns="0" tIns="0" rIns="0" bIns="0" rtlCol="0">
                        <a:noAutofit/>
                      </wps:bodyPr>
                    </wps:wsp>
                  </a:graphicData>
                </a:graphic>
              </wp:anchor>
            </w:drawing>
          </mc:Choice>
          <mc:Fallback>
            <w:pict>
              <v:shape w14:anchorId="268EB40F" id="Textbox 434" o:spid="_x0000_s1271" type="#_x0000_t202" style="position:absolute;margin-left:277.1pt;margin-top:305.15pt;width:52.4pt;height:9.45pt;z-index:25165832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" filled="f" stroked="f">
                <v:textbox inset="0,0,0,0">
                  <w:txbxContent>
                    <w:p w14:paraId="5D9B1517" w14:textId="77777777" w:rsidR="00BE5563" w:rsidRDefault="00BF2423">
                      <w:pPr>
                        <w:spacing w:line="189" w:lineRule="exact"/>
                        <w:rPr>
                          <w:sz w:val="17"/>
                        </w:rPr>
                      </w:pPr>
                      <w:r>
                        <w:rPr>
                          <w:color w:val="404040"/>
                          <w:sz w:val="17"/>
                        </w:rPr>
                        <w:t>Under</w:t>
                      </w:r>
                      <w:r>
                        <w:rPr>
                          <w:color w:val="404040"/>
                          <w:spacing w:val="-11"/>
                          <w:sz w:val="17"/>
                        </w:rPr>
                        <w:t xml:space="preserve"> </w:t>
                      </w:r>
                      <w:r>
                        <w:rPr>
                          <w:color w:val="404040"/>
                          <w:sz w:val="17"/>
                        </w:rPr>
                        <w:t>20,</w:t>
                      </w:r>
                      <w:r>
                        <w:rPr>
                          <w:color w:val="404040"/>
                          <w:spacing w:val="-2"/>
                          <w:sz w:val="17"/>
                        </w:rPr>
                        <w:t xml:space="preserve"> </w:t>
                      </w:r>
                      <w:r>
                        <w:rPr>
                          <w:color w:val="404040"/>
                          <w:spacing w:val="-5"/>
                          <w:sz w:val="17"/>
                        </w:rPr>
                        <w:t>0%</w:t>
                      </w:r>
                    </w:p>
                  </w:txbxContent>
                </v:textbox>
                <w10:wrap type="topAndBottom"/>
              </v:shape>
            </w:pict>
          </mc:Fallback>
        </mc:AlternateContent>
      </w:r>
      <w:r>
        <w:rPr>
          <w:noProof/>
          <w:sz w:val="20"/>
        </w:rPr>
        <mc:AlternateContent>
          <mc:Choice Requires="wps">
            <w:drawing>
              <wp:anchor distT="0" distB="0" distL="114300" distR="114300" simplePos="0" relativeHeight="251658326" behindDoc="0" locked="0" layoutInCell="1" allowOverlap="1" wp14:anchorId="26CAB0C2" wp14:editId="63130226">
                <wp:simplePos x="0" y="0"/>
                <wp:positionH relativeFrom="column">
                  <wp:posOffset>5861045</wp:posOffset>
                </wp:positionH>
                <wp:positionV relativeFrom="paragraph">
                  <wp:posOffset>3970036</wp:posOffset>
                </wp:positionV>
                <wp:extent cx="616585" cy="120014"/>
                <wp:effectExtent l="0" t="0" r="0" b="0"/>
                <wp:wrapTopAndBottom/>
                <wp:docPr id="435" name="Textbox 435"/>
                <wp:cNvGraphicFramePr/>
                <a:graphic xmlns:a="http://schemas.openxmlformats.org/drawingml/2006/main">
                  <a:graphicData uri="http://schemas.microsoft.com/office/word/2010/wordprocessingShape">
                    <wps:wsp>
                      <wps:cNvSpPr txBox="1"/>
                      <wps:spPr>
                        <a:xfrm>
                          <a:off x="0" y="0"/>
                          <a:ext cx="616585" cy="120014"/>
                        </a:xfrm>
                        <a:prstGeom prst="rect">
                          <a:avLst/>
                        </a:prstGeom>
                      </wps:spPr>
                      <wps:txbx>
                        <w:txbxContent>
                          <w:p w14:paraId="5D9B1518" w14:textId="77777777" w:rsidR="00BE5563" w:rsidRDefault="00BF2423">
                            <w:pPr>
                              <w:spacing w:line="189" w:lineRule="exact"/>
                              <w:rPr>
                                <w:sz w:val="17"/>
                              </w:rPr>
                            </w:pPr>
                            <w:r>
                              <w:rPr>
                                <w:sz w:val="17"/>
                              </w:rPr>
                              <w:t>20</w:t>
                            </w:r>
                            <w:r>
                              <w:rPr>
                                <w:spacing w:val="-6"/>
                                <w:sz w:val="17"/>
                              </w:rPr>
                              <w:t xml:space="preserve"> </w:t>
                            </w:r>
                            <w:r>
                              <w:rPr>
                                <w:sz w:val="17"/>
                              </w:rPr>
                              <w:t>-</w:t>
                            </w:r>
                            <w:r>
                              <w:rPr>
                                <w:spacing w:val="-2"/>
                                <w:sz w:val="17"/>
                              </w:rPr>
                              <w:t xml:space="preserve"> </w:t>
                            </w:r>
                            <w:r>
                              <w:rPr>
                                <w:sz w:val="17"/>
                              </w:rPr>
                              <w:t>29,</w:t>
                            </w:r>
                            <w:r>
                              <w:rPr>
                                <w:spacing w:val="-1"/>
                                <w:sz w:val="17"/>
                              </w:rPr>
                              <w:t xml:space="preserve"> </w:t>
                            </w:r>
                            <w:r>
                              <w:rPr>
                                <w:spacing w:val="-5"/>
                                <w:sz w:val="17"/>
                              </w:rPr>
                              <w:t>18%</w:t>
                            </w:r>
                          </w:p>
                        </w:txbxContent>
                      </wps:txbx>
                      <wps:bodyPr wrap="square" lIns="0" tIns="0" rIns="0" bIns="0" rtlCol="0">
                        <a:noAutofit/>
                      </wps:bodyPr>
                    </wps:wsp>
                  </a:graphicData>
                </a:graphic>
              </wp:anchor>
            </w:drawing>
          </mc:Choice>
          <mc:Fallback>
            <w:pict>
              <v:shape w14:anchorId="26CAB0C2" id="Textbox 435" o:spid="_x0000_s1272" type="#_x0000_t202" style="position:absolute;margin-left:461.5pt;margin-top:312.6pt;width:48.55pt;height:9.45pt;z-index:25165832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" filled="f" stroked="f">
                <v:textbox inset="0,0,0,0">
                  <w:txbxContent>
                    <w:p w14:paraId="5D9B1518" w14:textId="77777777" w:rsidR="00BE5563" w:rsidRDefault="00BF2423">
                      <w:pPr>
                        <w:spacing w:line="189" w:lineRule="exact"/>
                        <w:rPr>
                          <w:sz w:val="17"/>
                        </w:rPr>
                      </w:pPr>
                      <w:r>
                        <w:rPr>
                          <w:sz w:val="17"/>
                        </w:rPr>
                        <w:t>20</w:t>
                      </w:r>
                      <w:r>
                        <w:rPr>
                          <w:spacing w:val="-6"/>
                          <w:sz w:val="17"/>
                        </w:rPr>
                        <w:t xml:space="preserve"> </w:t>
                      </w:r>
                      <w:r>
                        <w:rPr>
                          <w:sz w:val="17"/>
                        </w:rPr>
                        <w:t>-</w:t>
                      </w:r>
                      <w:r>
                        <w:rPr>
                          <w:spacing w:val="-2"/>
                          <w:sz w:val="17"/>
                        </w:rPr>
                        <w:t xml:space="preserve"> </w:t>
                      </w:r>
                      <w:r>
                        <w:rPr>
                          <w:sz w:val="17"/>
                        </w:rPr>
                        <w:t>29,</w:t>
                      </w:r>
                      <w:r>
                        <w:rPr>
                          <w:spacing w:val="-1"/>
                          <w:sz w:val="17"/>
                        </w:rPr>
                        <w:t xml:space="preserve"> </w:t>
                      </w:r>
                      <w:r>
                        <w:rPr>
                          <w:spacing w:val="-5"/>
                          <w:sz w:val="17"/>
                        </w:rPr>
                        <w:t>18%</w:t>
                      </w:r>
                    </w:p>
                  </w:txbxContent>
                </v:textbox>
                <w10:wrap type="topAndBottom"/>
              </v:shape>
            </w:pict>
          </mc:Fallback>
        </mc:AlternateContent>
      </w:r>
      <w:r>
        <w:rPr>
          <w:noProof/>
          <w:sz w:val="20"/>
        </w:rPr>
        <mc:AlternateContent>
          <mc:Choice Requires="wps">
            <w:drawing>
              <wp:anchor distT="0" distB="0" distL="114300" distR="114300" simplePos="0" relativeHeight="251658327" behindDoc="0" locked="0" layoutInCell="1" allowOverlap="1" wp14:anchorId="482A4490" wp14:editId="6B46462A">
                <wp:simplePos x="0" y="0"/>
                <wp:positionH relativeFrom="column">
                  <wp:posOffset>6342719</wp:posOffset>
                </wp:positionH>
                <wp:positionV relativeFrom="paragraph">
                  <wp:posOffset>4064092</wp:posOffset>
                </wp:positionV>
                <wp:extent cx="616585" cy="120650"/>
                <wp:effectExtent l="0" t="0" r="0" b="0"/>
                <wp:wrapTopAndBottom/>
                <wp:docPr id="436" name="Textbox 436"/>
                <wp:cNvGraphicFramePr/>
                <a:graphic xmlns:a="http://schemas.openxmlformats.org/drawingml/2006/main">
                  <a:graphicData uri="http://schemas.microsoft.com/office/word/2010/wordprocessingShape">
                    <wps:wsp>
                      <wps:cNvSpPr txBox="1"/>
                      <wps:spPr>
                        <a:xfrm>
                          <a:off x="0" y="0"/>
                          <a:ext cx="616585" cy="120650"/>
                        </a:xfrm>
                        <a:prstGeom prst="rect">
                          <a:avLst/>
                        </a:prstGeom>
                      </wps:spPr>
                      <wps:txbx>
                        <w:txbxContent>
                          <w:p w14:paraId="5D9B1519" w14:textId="77777777" w:rsidR="00BE5563" w:rsidRDefault="00BF2423">
                            <w:pPr>
                              <w:spacing w:line="189" w:lineRule="exact"/>
                              <w:rPr>
                                <w:sz w:val="17"/>
                              </w:rPr>
                            </w:pPr>
                            <w:r>
                              <w:rPr>
                                <w:sz w:val="17"/>
                              </w:rPr>
                              <w:t>30</w:t>
                            </w:r>
                            <w:r>
                              <w:rPr>
                                <w:spacing w:val="-6"/>
                                <w:sz w:val="17"/>
                              </w:rPr>
                              <w:t xml:space="preserve"> </w:t>
                            </w:r>
                            <w:r>
                              <w:rPr>
                                <w:sz w:val="17"/>
                              </w:rPr>
                              <w:t>-</w:t>
                            </w:r>
                            <w:r>
                              <w:rPr>
                                <w:spacing w:val="-2"/>
                                <w:sz w:val="17"/>
                              </w:rPr>
                              <w:t xml:space="preserve"> </w:t>
                            </w:r>
                            <w:r>
                              <w:rPr>
                                <w:sz w:val="17"/>
                              </w:rPr>
                              <w:t>39,</w:t>
                            </w:r>
                            <w:r>
                              <w:rPr>
                                <w:spacing w:val="-1"/>
                                <w:sz w:val="17"/>
                              </w:rPr>
                              <w:t xml:space="preserve"> </w:t>
                            </w:r>
                            <w:r>
                              <w:rPr>
                                <w:spacing w:val="-5"/>
                                <w:sz w:val="17"/>
                              </w:rPr>
                              <w:t>22%</w:t>
                            </w:r>
                          </w:p>
                        </w:txbxContent>
                      </wps:txbx>
                      <wps:bodyPr wrap="square" lIns="0" tIns="0" rIns="0" bIns="0" rtlCol="0">
                        <a:noAutofit/>
                      </wps:bodyPr>
                    </wps:wsp>
                  </a:graphicData>
                </a:graphic>
              </wp:anchor>
            </w:drawing>
          </mc:Choice>
          <mc:Fallback>
            <w:pict>
              <v:shape w14:anchorId="482A4490" id="Textbox 436" o:spid="_x0000_s1273" type="#_x0000_t202" style="position:absolute;margin-left:499.45pt;margin-top:320pt;width:48.55pt;height:9.5pt;z-index:2516583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" filled="f" stroked="f">
                <v:textbox inset="0,0,0,0">
                  <w:txbxContent>
                    <w:p w14:paraId="5D9B1519" w14:textId="77777777" w:rsidR="00BE5563" w:rsidRDefault="00BF2423">
                      <w:pPr>
                        <w:spacing w:line="189" w:lineRule="exact"/>
                        <w:rPr>
                          <w:sz w:val="17"/>
                        </w:rPr>
                      </w:pPr>
                      <w:r>
                        <w:rPr>
                          <w:sz w:val="17"/>
                        </w:rPr>
                        <w:t>30</w:t>
                      </w:r>
                      <w:r>
                        <w:rPr>
                          <w:spacing w:val="-6"/>
                          <w:sz w:val="17"/>
                        </w:rPr>
                        <w:t xml:space="preserve"> </w:t>
                      </w:r>
                      <w:r>
                        <w:rPr>
                          <w:sz w:val="17"/>
                        </w:rPr>
                        <w:t>-</w:t>
                      </w:r>
                      <w:r>
                        <w:rPr>
                          <w:spacing w:val="-2"/>
                          <w:sz w:val="17"/>
                        </w:rPr>
                        <w:t xml:space="preserve"> </w:t>
                      </w:r>
                      <w:r>
                        <w:rPr>
                          <w:sz w:val="17"/>
                        </w:rPr>
                        <w:t>39,</w:t>
                      </w:r>
                      <w:r>
                        <w:rPr>
                          <w:spacing w:val="-1"/>
                          <w:sz w:val="17"/>
                        </w:rPr>
                        <w:t xml:space="preserve"> </w:t>
                      </w:r>
                      <w:r>
                        <w:rPr>
                          <w:spacing w:val="-5"/>
                          <w:sz w:val="17"/>
                        </w:rPr>
                        <w:t>22%</w:t>
                      </w:r>
                    </w:p>
                  </w:txbxContent>
                </v:textbox>
                <w10:wrap type="topAndBottom"/>
              </v:shape>
            </w:pict>
          </mc:Fallback>
        </mc:AlternateContent>
      </w:r>
      <w:r>
        <w:rPr>
          <w:noProof/>
          <w:sz w:val="20"/>
        </w:rPr>
        <mc:AlternateContent>
          <mc:Choice Requires="wps">
            <w:drawing>
              <wp:anchor distT="0" distB="0" distL="114300" distR="114300" simplePos="0" relativeHeight="251658328" behindDoc="0" locked="0" layoutInCell="1" allowOverlap="1" wp14:anchorId="3B3364C2" wp14:editId="01FEBBB6">
                <wp:simplePos x="0" y="0"/>
                <wp:positionH relativeFrom="column">
                  <wp:posOffset>2997269</wp:posOffset>
                </wp:positionH>
                <wp:positionV relativeFrom="paragraph">
                  <wp:posOffset>4200321</wp:posOffset>
                </wp:positionV>
                <wp:extent cx="364490" cy="120014"/>
                <wp:effectExtent l="0" t="0" r="0" b="0"/>
                <wp:wrapTopAndBottom/>
                <wp:docPr id="437" name="Textbox 437"/>
                <wp:cNvGraphicFramePr/>
                <a:graphic xmlns:a="http://schemas.openxmlformats.org/drawingml/2006/main">
                  <a:graphicData uri="http://schemas.microsoft.com/office/word/2010/wordprocessingShape">
                    <wps:wsp>
                      <wps:cNvSpPr txBox="1"/>
                      <wps:spPr>
                        <a:xfrm>
                          <a:off x="0" y="0"/>
                          <a:ext cx="364490" cy="120014"/>
                        </a:xfrm>
                        <a:prstGeom prst="rect">
                          <a:avLst/>
                        </a:prstGeom>
                      </wps:spPr>
                      <wps:txbx>
                        <w:txbxContent>
                          <w:p w14:paraId="5D9B151A" w14:textId="77777777" w:rsidR="00BE5563" w:rsidRDefault="00BF2423">
                            <w:pPr>
                              <w:spacing w:line="189" w:lineRule="exact"/>
                              <w:rPr>
                                <w:sz w:val="17"/>
                              </w:rPr>
                            </w:pPr>
                            <w:r>
                              <w:rPr>
                                <w:sz w:val="17"/>
                              </w:rPr>
                              <w:t>All</w:t>
                            </w:r>
                            <w:r>
                              <w:rPr>
                                <w:spacing w:val="-7"/>
                                <w:sz w:val="17"/>
                              </w:rPr>
                              <w:t xml:space="preserve"> </w:t>
                            </w:r>
                            <w:r>
                              <w:rPr>
                                <w:spacing w:val="-4"/>
                                <w:sz w:val="17"/>
                              </w:rPr>
                              <w:t>staff</w:t>
                            </w:r>
                          </w:p>
                        </w:txbxContent>
                      </wps:txbx>
                      <wps:bodyPr wrap="square" lIns="0" tIns="0" rIns="0" bIns="0" rtlCol="0">
                        <a:noAutofit/>
                      </wps:bodyPr>
                    </wps:wsp>
                  </a:graphicData>
                </a:graphic>
              </wp:anchor>
            </w:drawing>
          </mc:Choice>
          <mc:Fallback>
            <w:pict>
              <v:shape w14:anchorId="3B3364C2" id="Textbox 437" o:spid="_x0000_s1274" type="#_x0000_t202" style="position:absolute;margin-left:236pt;margin-top:330.75pt;width:28.7pt;height:9.45pt;z-index:251658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" filled="f" stroked="f">
                <v:textbox inset="0,0,0,0">
                  <w:txbxContent>
                    <w:p w14:paraId="5D9B151A" w14:textId="77777777" w:rsidR="00BE5563" w:rsidRDefault="00BF2423">
                      <w:pPr>
                        <w:spacing w:line="189" w:lineRule="exact"/>
                        <w:rPr>
                          <w:sz w:val="17"/>
                        </w:rPr>
                      </w:pPr>
                      <w:r>
                        <w:rPr>
                          <w:sz w:val="17"/>
                        </w:rPr>
                        <w:t>All</w:t>
                      </w:r>
                      <w:r>
                        <w:rPr>
                          <w:spacing w:val="-7"/>
                          <w:sz w:val="17"/>
                        </w:rPr>
                        <w:t xml:space="preserve"> </w:t>
                      </w:r>
                      <w:r>
                        <w:rPr>
                          <w:spacing w:val="-4"/>
                          <w:sz w:val="17"/>
                        </w:rPr>
                        <w:t>staff</w:t>
                      </w:r>
                    </w:p>
                  </w:txbxContent>
                </v:textbox>
                <w10:wrap type="topAndBottom"/>
              </v:shape>
            </w:pict>
          </mc:Fallback>
        </mc:AlternateContent>
      </w:r>
      <w:r>
        <w:rPr>
          <w:noProof/>
          <w:sz w:val="20"/>
        </w:rPr>
        <mc:AlternateContent>
          <mc:Choice Requires="wps">
            <w:drawing>
              <wp:anchor distT="0" distB="0" distL="114300" distR="114300" simplePos="0" relativeHeight="251658329" behindDoc="0" locked="0" layoutInCell="1" allowOverlap="1" wp14:anchorId="4FEC1CFA" wp14:editId="2473F1BC">
                <wp:simplePos x="0" y="0"/>
                <wp:positionH relativeFrom="column">
                  <wp:posOffset>4420848</wp:posOffset>
                </wp:positionH>
                <wp:positionV relativeFrom="paragraph">
                  <wp:posOffset>4347536</wp:posOffset>
                </wp:positionV>
                <wp:extent cx="558165" cy="120650"/>
                <wp:effectExtent l="0" t="0" r="0" b="0"/>
                <wp:wrapTopAndBottom/>
                <wp:docPr id="438" name="Textbox 438"/>
                <wp:cNvGraphicFramePr/>
                <a:graphic xmlns:a="http://schemas.openxmlformats.org/drawingml/2006/main">
                  <a:graphicData uri="http://schemas.microsoft.com/office/word/2010/wordprocessingShape">
                    <wps:wsp>
                      <wps:cNvSpPr txBox="1"/>
                      <wps:spPr>
                        <a:xfrm>
                          <a:off x="0" y="0"/>
                          <a:ext cx="558165" cy="120650"/>
                        </a:xfrm>
                        <a:prstGeom prst="rect">
                          <a:avLst/>
                        </a:prstGeom>
                      </wps:spPr>
                      <wps:txbx>
                        <w:txbxContent>
                          <w:p w14:paraId="5D9B151B" w14:textId="77777777" w:rsidR="00BE5563" w:rsidRDefault="00BF2423">
                            <w:pPr>
                              <w:spacing w:line="189" w:lineRule="exact"/>
                              <w:rPr>
                                <w:sz w:val="17"/>
                              </w:rPr>
                            </w:pPr>
                            <w:r>
                              <w:rPr>
                                <w:sz w:val="17"/>
                              </w:rPr>
                              <w:t>60</w:t>
                            </w:r>
                            <w:r>
                              <w:rPr>
                                <w:spacing w:val="-6"/>
                                <w:sz w:val="17"/>
                              </w:rPr>
                              <w:t xml:space="preserve"> </w:t>
                            </w:r>
                            <w:r>
                              <w:rPr>
                                <w:sz w:val="17"/>
                              </w:rPr>
                              <w:t>-</w:t>
                            </w:r>
                            <w:r>
                              <w:rPr>
                                <w:spacing w:val="-3"/>
                                <w:sz w:val="17"/>
                              </w:rPr>
                              <w:t xml:space="preserve"> </w:t>
                            </w:r>
                            <w:r>
                              <w:rPr>
                                <w:sz w:val="17"/>
                              </w:rPr>
                              <w:t>64,</w:t>
                            </w:r>
                            <w:r>
                              <w:rPr>
                                <w:spacing w:val="-1"/>
                                <w:sz w:val="17"/>
                              </w:rPr>
                              <w:t xml:space="preserve"> </w:t>
                            </w:r>
                            <w:r>
                              <w:rPr>
                                <w:spacing w:val="-5"/>
                                <w:sz w:val="17"/>
                              </w:rPr>
                              <w:t>7%</w:t>
                            </w:r>
                          </w:p>
                        </w:txbxContent>
                      </wps:txbx>
                      <wps:bodyPr wrap="square" lIns="0" tIns="0" rIns="0" bIns="0" rtlCol="0">
                        <a:noAutofit/>
                      </wps:bodyPr>
                    </wps:wsp>
                  </a:graphicData>
                </a:graphic>
              </wp:anchor>
            </w:drawing>
          </mc:Choice>
          <mc:Fallback>
            <w:pict>
              <v:shape w14:anchorId="4FEC1CFA" id="Textbox 438" o:spid="_x0000_s1275" type="#_x0000_t202" style="position:absolute;margin-left:348.1pt;margin-top:342.35pt;width:43.95pt;height:9.5pt;z-index:25165832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" filled="f" stroked="f">
                <v:textbox inset="0,0,0,0">
                  <w:txbxContent>
                    <w:p w14:paraId="5D9B151B" w14:textId="77777777" w:rsidR="00BE5563" w:rsidRDefault="00BF2423">
                      <w:pPr>
                        <w:spacing w:line="189" w:lineRule="exact"/>
                        <w:rPr>
                          <w:sz w:val="17"/>
                        </w:rPr>
                      </w:pPr>
                      <w:r>
                        <w:rPr>
                          <w:sz w:val="17"/>
                        </w:rPr>
                        <w:t>60</w:t>
                      </w:r>
                      <w:r>
                        <w:rPr>
                          <w:spacing w:val="-6"/>
                          <w:sz w:val="17"/>
                        </w:rPr>
                        <w:t xml:space="preserve"> </w:t>
                      </w:r>
                      <w:r>
                        <w:rPr>
                          <w:sz w:val="17"/>
                        </w:rPr>
                        <w:t>-</w:t>
                      </w:r>
                      <w:r>
                        <w:rPr>
                          <w:spacing w:val="-3"/>
                          <w:sz w:val="17"/>
                        </w:rPr>
                        <w:t xml:space="preserve"> </w:t>
                      </w:r>
                      <w:r>
                        <w:rPr>
                          <w:sz w:val="17"/>
                        </w:rPr>
                        <w:t>64,</w:t>
                      </w:r>
                      <w:r>
                        <w:rPr>
                          <w:spacing w:val="-1"/>
                          <w:sz w:val="17"/>
                        </w:rPr>
                        <w:t xml:space="preserve"> </w:t>
                      </w:r>
                      <w:r>
                        <w:rPr>
                          <w:spacing w:val="-5"/>
                          <w:sz w:val="17"/>
                        </w:rPr>
                        <w:t>7%</w:t>
                      </w:r>
                    </w:p>
                  </w:txbxContent>
                </v:textbox>
                <w10:wrap type="topAndBottom"/>
              </v:shape>
            </w:pict>
          </mc:Fallback>
        </mc:AlternateContent>
      </w:r>
      <w:r>
        <w:rPr>
          <w:noProof/>
          <w:sz w:val="20"/>
        </w:rPr>
        <mc:AlternateContent>
          <mc:Choice Requires="wps">
            <w:drawing>
              <wp:anchor distT="0" distB="0" distL="114300" distR="114300" simplePos="0" relativeHeight="251658330" behindDoc="0" locked="0" layoutInCell="1" allowOverlap="1" wp14:anchorId="08811C08" wp14:editId="0F0D911E">
                <wp:simplePos x="0" y="0"/>
                <wp:positionH relativeFrom="column">
                  <wp:posOffset>6644893</wp:posOffset>
                </wp:positionH>
                <wp:positionV relativeFrom="paragraph">
                  <wp:posOffset>4158574</wp:posOffset>
                </wp:positionV>
                <wp:extent cx="795655" cy="214629"/>
                <wp:effectExtent l="0" t="0" r="0" b="0"/>
                <wp:wrapTopAndBottom/>
                <wp:docPr id="439" name="Textbox 439"/>
                <wp:cNvGraphicFramePr/>
                <a:graphic xmlns:a="http://schemas.openxmlformats.org/drawingml/2006/main">
                  <a:graphicData uri="http://schemas.microsoft.com/office/word/2010/wordprocessingShape">
                    <wps:wsp>
                      <wps:cNvSpPr txBox="1"/>
                      <wps:spPr>
                        <a:xfrm>
                          <a:off x="0" y="0"/>
                          <a:ext cx="795655" cy="214629"/>
                        </a:xfrm>
                        <a:prstGeom prst="rect">
                          <a:avLst/>
                        </a:prstGeom>
                      </wps:spPr>
                      <wps:txbx>
                        <w:txbxContent>
                          <w:p w14:paraId="5D9B151C" w14:textId="77777777" w:rsidR="00BE5563" w:rsidRDefault="00BF2423">
                            <w:pPr>
                              <w:spacing w:line="166" w:lineRule="exact"/>
                              <w:ind w:left="282"/>
                              <w:rPr>
                                <w:sz w:val="17"/>
                              </w:rPr>
                            </w:pPr>
                            <w:r>
                              <w:rPr>
                                <w:color w:val="404040"/>
                                <w:sz w:val="17"/>
                              </w:rPr>
                              <w:t>40</w:t>
                            </w:r>
                            <w:r>
                              <w:rPr>
                                <w:color w:val="404040"/>
                                <w:spacing w:val="-6"/>
                                <w:sz w:val="17"/>
                              </w:rPr>
                              <w:t xml:space="preserve"> </w:t>
                            </w:r>
                            <w:r>
                              <w:rPr>
                                <w:color w:val="404040"/>
                                <w:sz w:val="17"/>
                              </w:rPr>
                              <w:t>-</w:t>
                            </w:r>
                            <w:r>
                              <w:rPr>
                                <w:color w:val="404040"/>
                                <w:spacing w:val="-3"/>
                                <w:sz w:val="17"/>
                              </w:rPr>
                              <w:t xml:space="preserve"> </w:t>
                            </w:r>
                            <w:r>
                              <w:rPr>
                                <w:color w:val="404040"/>
                                <w:sz w:val="17"/>
                              </w:rPr>
                              <w:t>49,</w:t>
                            </w:r>
                            <w:r>
                              <w:rPr>
                                <w:color w:val="404040"/>
                                <w:spacing w:val="-1"/>
                                <w:sz w:val="17"/>
                              </w:rPr>
                              <w:t xml:space="preserve"> </w:t>
                            </w:r>
                            <w:r>
                              <w:rPr>
                                <w:color w:val="404040"/>
                                <w:spacing w:val="-5"/>
                                <w:sz w:val="17"/>
                              </w:rPr>
                              <w:t>25%</w:t>
                            </w:r>
                          </w:p>
                          <w:p w14:paraId="5D9B151D" w14:textId="77777777" w:rsidR="00BE5563" w:rsidRDefault="00BF2423">
                            <w:pPr>
                              <w:spacing w:line="172" w:lineRule="exact"/>
                              <w:rPr>
                                <w:sz w:val="17"/>
                              </w:rPr>
                            </w:pPr>
                            <w:r>
                              <w:rPr>
                                <w:spacing w:val="-5"/>
                                <w:sz w:val="17"/>
                              </w:rPr>
                              <w:t>50</w:t>
                            </w:r>
                          </w:p>
                        </w:txbxContent>
                      </wps:txbx>
                      <wps:bodyPr wrap="square" lIns="0" tIns="0" rIns="0" bIns="0" rtlCol="0">
                        <a:noAutofit/>
                      </wps:bodyPr>
                    </wps:wsp>
                  </a:graphicData>
                </a:graphic>
              </wp:anchor>
            </w:drawing>
          </mc:Choice>
          <mc:Fallback>
            <w:pict>
              <v:shape w14:anchorId="08811C08" id="Textbox 439" o:spid="_x0000_s1276" type="#_x0000_t202" style="position:absolute;margin-left:523.2pt;margin-top:327.45pt;width:62.65pt;height:16.9pt;z-index:2516583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" filled="f" stroked="f">
                <v:textbox inset="0,0,0,0">
                  <w:txbxContent>
                    <w:p w14:paraId="5D9B151C" w14:textId="77777777" w:rsidR="00BE5563" w:rsidRDefault="00BF2423">
                      <w:pPr>
                        <w:spacing w:line="166" w:lineRule="exact"/>
                        <w:ind w:left="282"/>
                        <w:rPr>
                          <w:sz w:val="17"/>
                        </w:rPr>
                      </w:pPr>
                      <w:r>
                        <w:rPr>
                          <w:color w:val="404040"/>
                          <w:sz w:val="17"/>
                        </w:rPr>
                        <w:t>40</w:t>
                      </w:r>
                      <w:r>
                        <w:rPr>
                          <w:color w:val="404040"/>
                          <w:spacing w:val="-6"/>
                          <w:sz w:val="17"/>
                        </w:rPr>
                        <w:t xml:space="preserve"> </w:t>
                      </w:r>
                      <w:r>
                        <w:rPr>
                          <w:color w:val="404040"/>
                          <w:sz w:val="17"/>
                        </w:rPr>
                        <w:t>-</w:t>
                      </w:r>
                      <w:r>
                        <w:rPr>
                          <w:color w:val="404040"/>
                          <w:spacing w:val="-3"/>
                          <w:sz w:val="17"/>
                        </w:rPr>
                        <w:t xml:space="preserve"> </w:t>
                      </w:r>
                      <w:r>
                        <w:rPr>
                          <w:color w:val="404040"/>
                          <w:sz w:val="17"/>
                        </w:rPr>
                        <w:t>49,</w:t>
                      </w:r>
                      <w:r>
                        <w:rPr>
                          <w:color w:val="404040"/>
                          <w:spacing w:val="-1"/>
                          <w:sz w:val="17"/>
                        </w:rPr>
                        <w:t xml:space="preserve"> </w:t>
                      </w:r>
                      <w:r>
                        <w:rPr>
                          <w:color w:val="404040"/>
                          <w:spacing w:val="-5"/>
                          <w:sz w:val="17"/>
                        </w:rPr>
                        <w:t>25%</w:t>
                      </w:r>
                    </w:p>
                    <w:p w14:paraId="5D9B151D" w14:textId="77777777" w:rsidR="00BE5563" w:rsidRDefault="00BF2423">
                      <w:pPr>
                        <w:spacing w:line="172" w:lineRule="exact"/>
                        <w:rPr>
                          <w:sz w:val="17"/>
                        </w:rPr>
                      </w:pPr>
                      <w:r>
                        <w:rPr>
                          <w:spacing w:val="-5"/>
                          <w:sz w:val="17"/>
                        </w:rPr>
                        <w:t>50</w:t>
                      </w:r>
                    </w:p>
                  </w:txbxContent>
                </v:textbox>
                <w10:wrap type="topAndBottom"/>
              </v:shape>
            </w:pict>
          </mc:Fallback>
        </mc:AlternateContent>
      </w:r>
      <w:r>
        <w:rPr>
          <w:noProof/>
          <w:sz w:val="20"/>
        </w:rPr>
        <mc:AlternateContent>
          <mc:Choice Requires="wps">
            <w:drawing>
              <wp:anchor distT="0" distB="0" distL="114300" distR="114300" simplePos="0" relativeHeight="251658331" behindDoc="0" locked="0" layoutInCell="1" allowOverlap="1" wp14:anchorId="26B852E0" wp14:editId="1684F1E2">
                <wp:simplePos x="0" y="0"/>
                <wp:positionH relativeFrom="column">
                  <wp:posOffset>6792585</wp:posOffset>
                </wp:positionH>
                <wp:positionV relativeFrom="paragraph">
                  <wp:posOffset>4253055</wp:posOffset>
                </wp:positionV>
                <wp:extent cx="468630" cy="120650"/>
                <wp:effectExtent l="0" t="0" r="0" b="0"/>
                <wp:wrapTopAndBottom/>
                <wp:docPr id="440" name="Textbox 440"/>
                <wp:cNvGraphicFramePr/>
                <a:graphic xmlns:a="http://schemas.openxmlformats.org/drawingml/2006/main">
                  <a:graphicData uri="http://schemas.microsoft.com/office/word/2010/wordprocessingShape">
                    <wps:wsp>
                      <wps:cNvSpPr txBox="1"/>
                      <wps:spPr>
                        <a:xfrm>
                          <a:off x="0" y="0"/>
                          <a:ext cx="468630" cy="120650"/>
                        </a:xfrm>
                        <a:prstGeom prst="rect">
                          <a:avLst/>
                        </a:prstGeom>
                      </wps:spPr>
                      <wps:txbx>
                        <w:txbxContent>
                          <w:p w14:paraId="5D9B151E" w14:textId="77777777" w:rsidR="00BE5563" w:rsidRDefault="00BF2423">
                            <w:pPr>
                              <w:spacing w:line="189" w:lineRule="exact"/>
                              <w:rPr>
                                <w:sz w:val="17"/>
                              </w:rPr>
                            </w:pPr>
                            <w:r>
                              <w:rPr>
                                <w:sz w:val="17"/>
                              </w:rPr>
                              <w:t>-</w:t>
                            </w:r>
                            <w:r>
                              <w:rPr>
                                <w:spacing w:val="-4"/>
                                <w:sz w:val="17"/>
                              </w:rPr>
                              <w:t xml:space="preserve"> </w:t>
                            </w:r>
                            <w:r>
                              <w:rPr>
                                <w:sz w:val="17"/>
                              </w:rPr>
                              <w:t xml:space="preserve">59, </w:t>
                            </w:r>
                            <w:r>
                              <w:rPr>
                                <w:spacing w:val="-5"/>
                                <w:sz w:val="17"/>
                              </w:rPr>
                              <w:t>24%</w:t>
                            </w:r>
                          </w:p>
                        </w:txbxContent>
                      </wps:txbx>
                      <wps:bodyPr wrap="square" lIns="0" tIns="0" rIns="0" bIns="0" rtlCol="0">
                        <a:noAutofit/>
                      </wps:bodyPr>
                    </wps:wsp>
                  </a:graphicData>
                </a:graphic>
              </wp:anchor>
            </w:drawing>
          </mc:Choice>
          <mc:Fallback>
            <w:pict>
              <v:shape w14:anchorId="26B852E0" id="Textbox 440" o:spid="_x0000_s1277" type="#_x0000_t202" style="position:absolute;margin-left:534.85pt;margin-top:334.9pt;width:36.9pt;height:9.5pt;z-index:2516583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" filled="f" stroked="f">
                <v:textbox inset="0,0,0,0">
                  <w:txbxContent>
                    <w:p w14:paraId="5D9B151E" w14:textId="77777777" w:rsidR="00BE5563" w:rsidRDefault="00BF2423">
                      <w:pPr>
                        <w:spacing w:line="189" w:lineRule="exact"/>
                        <w:rPr>
                          <w:sz w:val="17"/>
                        </w:rPr>
                      </w:pPr>
                      <w:r>
                        <w:rPr>
                          <w:sz w:val="17"/>
                        </w:rPr>
                        <w:t>-</w:t>
                      </w:r>
                      <w:r>
                        <w:rPr>
                          <w:spacing w:val="-4"/>
                          <w:sz w:val="17"/>
                        </w:rPr>
                        <w:t xml:space="preserve"> </w:t>
                      </w:r>
                      <w:r>
                        <w:rPr>
                          <w:sz w:val="17"/>
                        </w:rPr>
                        <w:t xml:space="preserve">59, </w:t>
                      </w:r>
                      <w:r>
                        <w:rPr>
                          <w:spacing w:val="-5"/>
                          <w:sz w:val="17"/>
                        </w:rPr>
                        <w:t>24%</w:t>
                      </w:r>
                    </w:p>
                  </w:txbxContent>
                </v:textbox>
                <w10:wrap type="topAndBottom"/>
              </v:shape>
            </w:pict>
          </mc:Fallback>
        </mc:AlternateContent>
      </w:r>
      <w:r>
        <w:rPr>
          <w:noProof/>
          <w:sz w:val="20"/>
        </w:rPr>
        <mc:AlternateContent>
          <mc:Choice Requires="wps">
            <w:drawing>
              <wp:anchor distT="0" distB="0" distL="114300" distR="114300" simplePos="0" relativeHeight="251658332" behindDoc="0" locked="0" layoutInCell="1" allowOverlap="1" wp14:anchorId="599CBEB2" wp14:editId="0540379B">
                <wp:simplePos x="0" y="0"/>
                <wp:positionH relativeFrom="column">
                  <wp:posOffset>3658890</wp:posOffset>
                </wp:positionH>
                <wp:positionV relativeFrom="paragraph">
                  <wp:posOffset>4442220</wp:posOffset>
                </wp:positionV>
                <wp:extent cx="732790" cy="214629"/>
                <wp:effectExtent l="0" t="0" r="0" b="0"/>
                <wp:wrapTopAndBottom/>
                <wp:docPr id="441" name="Textbox 441"/>
                <wp:cNvGraphicFramePr/>
                <a:graphic xmlns:a="http://schemas.openxmlformats.org/drawingml/2006/main">
                  <a:graphicData uri="http://schemas.microsoft.com/office/word/2010/wordprocessingShape">
                    <wps:wsp>
                      <wps:cNvSpPr txBox="1"/>
                      <wps:spPr>
                        <a:xfrm>
                          <a:off x="0" y="0"/>
                          <a:ext cx="732790" cy="214629"/>
                        </a:xfrm>
                        <a:prstGeom prst="rect">
                          <a:avLst/>
                        </a:prstGeom>
                      </wps:spPr>
                      <wps:txbx>
                        <w:txbxContent>
                          <w:p w14:paraId="5D9B151F" w14:textId="77777777" w:rsidR="00BE5563" w:rsidRDefault="00BF2423">
                            <w:pPr>
                              <w:spacing w:line="166" w:lineRule="exact"/>
                              <w:ind w:left="401"/>
                              <w:rPr>
                                <w:sz w:val="17"/>
                              </w:rPr>
                            </w:pPr>
                            <w:r>
                              <w:rPr>
                                <w:sz w:val="17"/>
                              </w:rPr>
                              <w:t>65+,</w:t>
                            </w:r>
                            <w:r>
                              <w:rPr>
                                <w:spacing w:val="-6"/>
                                <w:sz w:val="17"/>
                              </w:rPr>
                              <w:t xml:space="preserve"> </w:t>
                            </w:r>
                            <w:r>
                              <w:rPr>
                                <w:spacing w:val="-5"/>
                                <w:sz w:val="17"/>
                              </w:rPr>
                              <w:t>3%</w:t>
                            </w:r>
                          </w:p>
                          <w:p w14:paraId="5D9B1520" w14:textId="77777777" w:rsidR="00BE5563" w:rsidRDefault="00BF2423">
                            <w:pPr>
                              <w:spacing w:line="172" w:lineRule="exact"/>
                              <w:rPr>
                                <w:sz w:val="17"/>
                              </w:rPr>
                            </w:pPr>
                            <w:r>
                              <w:rPr>
                                <w:color w:val="404040"/>
                                <w:sz w:val="17"/>
                              </w:rPr>
                              <w:t>Not</w:t>
                            </w:r>
                            <w:r>
                              <w:rPr>
                                <w:color w:val="404040"/>
                                <w:spacing w:val="-3"/>
                                <w:sz w:val="17"/>
                              </w:rPr>
                              <w:t xml:space="preserve"> </w:t>
                            </w:r>
                            <w:r>
                              <w:rPr>
                                <w:color w:val="404040"/>
                                <w:sz w:val="17"/>
                              </w:rPr>
                              <w:t>known,</w:t>
                            </w:r>
                            <w:r>
                              <w:rPr>
                                <w:color w:val="404040"/>
                                <w:spacing w:val="-9"/>
                                <w:sz w:val="17"/>
                              </w:rPr>
                              <w:t xml:space="preserve"> </w:t>
                            </w:r>
                            <w:r>
                              <w:rPr>
                                <w:color w:val="404040"/>
                                <w:spacing w:val="-5"/>
                                <w:sz w:val="17"/>
                              </w:rPr>
                              <w:t>1%</w:t>
                            </w:r>
                          </w:p>
                        </w:txbxContent>
                      </wps:txbx>
                      <wps:bodyPr wrap="square" lIns="0" tIns="0" rIns="0" bIns="0" rtlCol="0">
                        <a:noAutofit/>
                      </wps:bodyPr>
                    </wps:wsp>
                  </a:graphicData>
                </a:graphic>
              </wp:anchor>
            </w:drawing>
          </mc:Choice>
          <mc:Fallback>
            <w:pict>
              <v:shape w14:anchorId="599CBEB2" id="Textbox 441" o:spid="_x0000_s1278" type="#_x0000_t202" style="position:absolute;margin-left:288.1pt;margin-top:349.8pt;width:57.7pt;height:16.9pt;z-index:2516583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" filled="f" stroked="f">
                <v:textbox inset="0,0,0,0">
                  <w:txbxContent>
                    <w:p w14:paraId="5D9B151F" w14:textId="77777777" w:rsidR="00BE5563" w:rsidRDefault="00BF2423">
                      <w:pPr>
                        <w:spacing w:line="166" w:lineRule="exact"/>
                        <w:ind w:left="401"/>
                        <w:rPr>
                          <w:sz w:val="17"/>
                        </w:rPr>
                      </w:pPr>
                      <w:r>
                        <w:rPr>
                          <w:sz w:val="17"/>
                        </w:rPr>
                        <w:t>65+,</w:t>
                      </w:r>
                      <w:r>
                        <w:rPr>
                          <w:spacing w:val="-6"/>
                          <w:sz w:val="17"/>
                        </w:rPr>
                        <w:t xml:space="preserve"> </w:t>
                      </w:r>
                      <w:r>
                        <w:rPr>
                          <w:spacing w:val="-5"/>
                          <w:sz w:val="17"/>
                        </w:rPr>
                        <w:t>3%</w:t>
                      </w:r>
                    </w:p>
                    <w:p w14:paraId="5D9B1520" w14:textId="77777777" w:rsidR="00BE5563" w:rsidRDefault="00BF2423">
                      <w:pPr>
                        <w:spacing w:line="172" w:lineRule="exact"/>
                        <w:rPr>
                          <w:sz w:val="17"/>
                        </w:rPr>
                      </w:pPr>
                      <w:r>
                        <w:rPr>
                          <w:color w:val="404040"/>
                          <w:sz w:val="17"/>
                        </w:rPr>
                        <w:t>Not</w:t>
                      </w:r>
                      <w:r>
                        <w:rPr>
                          <w:color w:val="404040"/>
                          <w:spacing w:val="-3"/>
                          <w:sz w:val="17"/>
                        </w:rPr>
                        <w:t xml:space="preserve"> </w:t>
                      </w:r>
                      <w:r>
                        <w:rPr>
                          <w:color w:val="404040"/>
                          <w:sz w:val="17"/>
                        </w:rPr>
                        <w:t>known,</w:t>
                      </w:r>
                      <w:r>
                        <w:rPr>
                          <w:color w:val="404040"/>
                          <w:spacing w:val="-9"/>
                          <w:sz w:val="17"/>
                        </w:rPr>
                        <w:t xml:space="preserve"> </w:t>
                      </w:r>
                      <w:r>
                        <w:rPr>
                          <w:color w:val="404040"/>
                          <w:spacing w:val="-5"/>
                          <w:sz w:val="17"/>
                        </w:rPr>
                        <w:t>1%</w:t>
                      </w:r>
                    </w:p>
                  </w:txbxContent>
                </v:textbox>
                <w10:wrap type="topAndBottom"/>
              </v:shape>
            </w:pict>
          </mc:Fallback>
        </mc:AlternateContent>
      </w:r>
    </w:p>
    <w:p w14:paraId="5D9B003A" w14:textId="639C12D5" w:rsidR="00BE5563" w:rsidRDefault="00BE5563">
      <w:pPr>
        <w:pStyle w:val="BodyText"/>
        <w:spacing w:before="186"/>
        <w:ind w:right="732"/>
        <w:jc w:val="right"/>
      </w:pPr>
    </w:p>
    <w:p w14:paraId="5D9B003C" w14:textId="5A00088C" w:rsidR="00BE5563" w:rsidRPr="0080453B" w:rsidRDefault="00BF2423" w:rsidP="00F11173">
      <w:pPr>
        <w:pStyle w:val="Heading8"/>
      </w:pPr>
      <w:bookmarkStart w:id="104" w:name="Slide_48:_Disability_and_gender_profile"/>
      <w:bookmarkEnd w:id="104"/>
      <w:r w:rsidRPr="0080453B">
        <w:t>Disability</w:t>
      </w:r>
      <w:r w:rsidRPr="0080453B">
        <w:rPr>
          <w:spacing w:val="-3"/>
        </w:rPr>
        <w:t xml:space="preserve"> </w:t>
      </w:r>
      <w:r w:rsidRPr="0080453B">
        <w:t>and</w:t>
      </w:r>
      <w:r w:rsidRPr="0080453B">
        <w:rPr>
          <w:spacing w:val="-3"/>
        </w:rPr>
        <w:t xml:space="preserve"> </w:t>
      </w:r>
      <w:r w:rsidRPr="0080453B">
        <w:t>gender</w:t>
      </w:r>
      <w:r w:rsidRPr="0080453B">
        <w:rPr>
          <w:spacing w:val="-3"/>
        </w:rPr>
        <w:t xml:space="preserve"> </w:t>
      </w:r>
      <w:r w:rsidRPr="0080453B">
        <w:rPr>
          <w:spacing w:val="-2"/>
        </w:rPr>
        <w:t>profile</w:t>
      </w:r>
    </w:p>
    <w:p w14:paraId="710DC84F" w14:textId="77777777" w:rsidR="00B925E0" w:rsidRDefault="00B925E0" w:rsidP="00B925E0">
      <w:pPr>
        <w:pStyle w:val="BodyText"/>
        <w:spacing w:before="1" w:line="249" w:lineRule="auto"/>
        <w:ind w:left="664" w:right="1258"/>
        <w:rPr>
          <w:color w:val="221F1F"/>
        </w:rPr>
      </w:pPr>
    </w:p>
    <w:p w14:paraId="5D9B003E" w14:textId="369E46C5" w:rsidR="00BE5563" w:rsidRDefault="6642BEDD" w:rsidP="00B925E0">
      <w:pPr>
        <w:pStyle w:val="BodyText"/>
        <w:spacing w:before="1" w:line="249" w:lineRule="auto"/>
        <w:ind w:left="664" w:right="1258"/>
      </w:pPr>
      <w:r>
        <w:rPr>
          <w:color w:val="221F1F"/>
        </w:rPr>
        <w:t>The</w:t>
      </w:r>
      <w:r>
        <w:rPr>
          <w:color w:val="221F1F"/>
          <w:spacing w:val="-4"/>
        </w:rPr>
        <w:t xml:space="preserve"> </w:t>
      </w:r>
      <w:r>
        <w:rPr>
          <w:color w:val="221F1F"/>
        </w:rPr>
        <w:t>treatment</w:t>
      </w:r>
      <w:r>
        <w:rPr>
          <w:color w:val="221F1F"/>
          <w:spacing w:val="-7"/>
        </w:rPr>
        <w:t xml:space="preserve"> </w:t>
      </w:r>
      <w:r>
        <w:rPr>
          <w:color w:val="221F1F"/>
        </w:rPr>
        <w:t>provider</w:t>
      </w:r>
      <w:r>
        <w:rPr>
          <w:color w:val="221F1F"/>
          <w:spacing w:val="-6"/>
        </w:rPr>
        <w:t xml:space="preserve"> </w:t>
      </w:r>
      <w:r>
        <w:rPr>
          <w:color w:val="221F1F"/>
        </w:rPr>
        <w:t>workforce</w:t>
      </w:r>
      <w:r>
        <w:rPr>
          <w:color w:val="221F1F"/>
          <w:spacing w:val="-5"/>
        </w:rPr>
        <w:t xml:space="preserve"> </w:t>
      </w:r>
      <w:r>
        <w:rPr>
          <w:color w:val="221F1F"/>
        </w:rPr>
        <w:t xml:space="preserve">was </w:t>
      </w:r>
      <w:bookmarkStart w:id="105" w:name="_Int_FB25VL0H"/>
      <w:r>
        <w:rPr>
          <w:color w:val="221F1F"/>
        </w:rPr>
        <w:t>predominantly</w:t>
      </w:r>
      <w:r>
        <w:rPr>
          <w:color w:val="221F1F"/>
          <w:spacing w:val="-7"/>
        </w:rPr>
        <w:t xml:space="preserve"> </w:t>
      </w:r>
      <w:r>
        <w:rPr>
          <w:color w:val="221F1F"/>
        </w:rPr>
        <w:t>female</w:t>
      </w:r>
      <w:bookmarkEnd w:id="105"/>
      <w:r>
        <w:rPr>
          <w:color w:val="221F1F"/>
          <w:spacing w:val="-9"/>
        </w:rPr>
        <w:t xml:space="preserve"> </w:t>
      </w:r>
      <w:r>
        <w:rPr>
          <w:color w:val="221F1F"/>
        </w:rPr>
        <w:t>(69%)</w:t>
      </w:r>
      <w:r>
        <w:rPr>
          <w:color w:val="221F1F"/>
          <w:spacing w:val="-3"/>
        </w:rPr>
        <w:t xml:space="preserve"> </w:t>
      </w:r>
      <w:r>
        <w:rPr>
          <w:color w:val="221F1F"/>
        </w:rPr>
        <w:t>ranging</w:t>
      </w:r>
      <w:r>
        <w:rPr>
          <w:color w:val="221F1F"/>
          <w:spacing w:val="-6"/>
        </w:rPr>
        <w:t xml:space="preserve"> </w:t>
      </w:r>
      <w:r>
        <w:rPr>
          <w:color w:val="221F1F"/>
        </w:rPr>
        <w:t>from</w:t>
      </w:r>
      <w:r>
        <w:rPr>
          <w:color w:val="221F1F"/>
          <w:spacing w:val="-1"/>
        </w:rPr>
        <w:t xml:space="preserve"> </w:t>
      </w:r>
      <w:r>
        <w:rPr>
          <w:color w:val="221F1F"/>
        </w:rPr>
        <w:t>64%</w:t>
      </w:r>
      <w:r>
        <w:rPr>
          <w:color w:val="221F1F"/>
          <w:spacing w:val="-5"/>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independent</w:t>
      </w:r>
      <w:r>
        <w:rPr>
          <w:color w:val="221F1F"/>
          <w:spacing w:val="-4"/>
        </w:rPr>
        <w:t xml:space="preserve"> </w:t>
      </w:r>
      <w:r>
        <w:rPr>
          <w:color w:val="221F1F"/>
        </w:rPr>
        <w:t>sector</w:t>
      </w:r>
      <w:r>
        <w:rPr>
          <w:color w:val="221F1F"/>
          <w:spacing w:val="-3"/>
        </w:rPr>
        <w:t xml:space="preserve"> </w:t>
      </w:r>
      <w:r>
        <w:rPr>
          <w:color w:val="221F1F"/>
        </w:rPr>
        <w:t>to</w:t>
      </w:r>
      <w:r>
        <w:rPr>
          <w:color w:val="221F1F"/>
          <w:spacing w:val="-1"/>
        </w:rPr>
        <w:t xml:space="preserve"> </w:t>
      </w:r>
      <w:r>
        <w:rPr>
          <w:color w:val="221F1F"/>
        </w:rPr>
        <w:t>69%</w:t>
      </w:r>
      <w:r>
        <w:rPr>
          <w:color w:val="221F1F"/>
          <w:spacing w:val="-5"/>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voluntary</w:t>
      </w:r>
      <w:r>
        <w:rPr>
          <w:color w:val="221F1F"/>
          <w:spacing w:val="-5"/>
        </w:rPr>
        <w:t xml:space="preserve"> </w:t>
      </w:r>
      <w:r>
        <w:rPr>
          <w:color w:val="221F1F"/>
        </w:rPr>
        <w:t>and</w:t>
      </w:r>
      <w:r>
        <w:rPr>
          <w:color w:val="221F1F"/>
          <w:spacing w:val="-4"/>
        </w:rPr>
        <w:t xml:space="preserve"> </w:t>
      </w:r>
      <w:r>
        <w:rPr>
          <w:color w:val="221F1F"/>
        </w:rPr>
        <w:t>NHS sectors.</w:t>
      </w:r>
      <w:r>
        <w:rPr>
          <w:color w:val="221F1F"/>
          <w:spacing w:val="-7"/>
        </w:rPr>
        <w:t xml:space="preserve"> </w:t>
      </w:r>
      <w:r>
        <w:rPr>
          <w:color w:val="221F1F"/>
        </w:rPr>
        <w:lastRenderedPageBreak/>
        <w:t>This</w:t>
      </w:r>
      <w:r>
        <w:rPr>
          <w:color w:val="221F1F"/>
          <w:spacing w:val="-3"/>
        </w:rPr>
        <w:t xml:space="preserve"> </w:t>
      </w:r>
      <w:r>
        <w:rPr>
          <w:color w:val="221F1F"/>
        </w:rPr>
        <w:t>is consistent with the position reported in 2023 and higher than the 60% female workforce reported in 2022.</w:t>
      </w:r>
    </w:p>
    <w:p w14:paraId="5D9B003F" w14:textId="112EAC8F" w:rsidR="00BE5563" w:rsidRDefault="00BF2423" w:rsidP="00B925E0">
      <w:pPr>
        <w:pStyle w:val="BodyText"/>
        <w:spacing w:before="122"/>
        <w:ind w:left="664"/>
      </w:pPr>
      <w:r>
        <w:rPr>
          <w:color w:val="221F1F"/>
        </w:rPr>
        <w:t>12%</w:t>
      </w:r>
      <w:r>
        <w:rPr>
          <w:color w:val="221F1F"/>
          <w:spacing w:val="-8"/>
        </w:rPr>
        <w:t xml:space="preserve"> </w:t>
      </w:r>
      <w:r>
        <w:rPr>
          <w:color w:val="221F1F"/>
        </w:rPr>
        <w:t>of</w:t>
      </w:r>
      <w:r>
        <w:rPr>
          <w:color w:val="221F1F"/>
          <w:spacing w:val="-3"/>
        </w:rPr>
        <w:t xml:space="preserve"> </w:t>
      </w:r>
      <w:r>
        <w:rPr>
          <w:color w:val="221F1F"/>
        </w:rPr>
        <w:t>the</w:t>
      </w:r>
      <w:r>
        <w:rPr>
          <w:color w:val="221F1F"/>
          <w:spacing w:val="-7"/>
        </w:rPr>
        <w:t xml:space="preserve"> </w:t>
      </w:r>
      <w:r>
        <w:rPr>
          <w:color w:val="221F1F"/>
        </w:rPr>
        <w:t>treatment</w:t>
      </w:r>
      <w:r>
        <w:rPr>
          <w:color w:val="221F1F"/>
          <w:spacing w:val="-9"/>
        </w:rPr>
        <w:t xml:space="preserve"> </w:t>
      </w:r>
      <w:r>
        <w:rPr>
          <w:color w:val="221F1F"/>
        </w:rPr>
        <w:t>provider</w:t>
      </w:r>
      <w:r>
        <w:rPr>
          <w:color w:val="221F1F"/>
          <w:spacing w:val="-6"/>
        </w:rPr>
        <w:t xml:space="preserve"> </w:t>
      </w:r>
      <w:r>
        <w:rPr>
          <w:color w:val="221F1F"/>
        </w:rPr>
        <w:t>workforce</w:t>
      </w:r>
      <w:r>
        <w:rPr>
          <w:color w:val="221F1F"/>
          <w:spacing w:val="-6"/>
        </w:rPr>
        <w:t xml:space="preserve"> </w:t>
      </w:r>
      <w:r>
        <w:rPr>
          <w:color w:val="221F1F"/>
        </w:rPr>
        <w:t>had</w:t>
      </w:r>
      <w:r>
        <w:rPr>
          <w:color w:val="221F1F"/>
          <w:spacing w:val="-7"/>
        </w:rPr>
        <w:t xml:space="preserve"> </w:t>
      </w:r>
      <w:r>
        <w:rPr>
          <w:color w:val="221F1F"/>
        </w:rPr>
        <w:t>a</w:t>
      </w:r>
      <w:r>
        <w:rPr>
          <w:color w:val="221F1F"/>
          <w:spacing w:val="-3"/>
        </w:rPr>
        <w:t xml:space="preserve"> </w:t>
      </w:r>
      <w:r>
        <w:rPr>
          <w:color w:val="221F1F"/>
        </w:rPr>
        <w:t>disability,</w:t>
      </w:r>
      <w:r>
        <w:rPr>
          <w:color w:val="221F1F"/>
          <w:spacing w:val="-7"/>
        </w:rPr>
        <w:t xml:space="preserve"> </w:t>
      </w:r>
      <w:r>
        <w:rPr>
          <w:color w:val="221F1F"/>
        </w:rPr>
        <w:t>ranging</w:t>
      </w:r>
      <w:r>
        <w:rPr>
          <w:color w:val="221F1F"/>
          <w:spacing w:val="-5"/>
        </w:rPr>
        <w:t xml:space="preserve"> </w:t>
      </w:r>
      <w:r>
        <w:rPr>
          <w:color w:val="221F1F"/>
        </w:rPr>
        <w:t>from</w:t>
      </w:r>
      <w:r>
        <w:rPr>
          <w:color w:val="221F1F"/>
          <w:spacing w:val="-5"/>
        </w:rPr>
        <w:t xml:space="preserve"> </w:t>
      </w:r>
      <w:r>
        <w:rPr>
          <w:color w:val="221F1F"/>
        </w:rPr>
        <w:t>9%</w:t>
      </w:r>
      <w:r>
        <w:rPr>
          <w:color w:val="221F1F"/>
          <w:spacing w:val="-5"/>
        </w:rPr>
        <w:t xml:space="preserve"> </w:t>
      </w:r>
      <w:r>
        <w:rPr>
          <w:color w:val="221F1F"/>
        </w:rPr>
        <w:t>in</w:t>
      </w:r>
      <w:r>
        <w:rPr>
          <w:color w:val="221F1F"/>
          <w:spacing w:val="-4"/>
        </w:rPr>
        <w:t xml:space="preserve"> </w:t>
      </w:r>
      <w:r>
        <w:rPr>
          <w:color w:val="221F1F"/>
        </w:rPr>
        <w:t>the</w:t>
      </w:r>
      <w:r>
        <w:rPr>
          <w:color w:val="221F1F"/>
          <w:spacing w:val="-4"/>
        </w:rPr>
        <w:t xml:space="preserve"> </w:t>
      </w:r>
      <w:r>
        <w:rPr>
          <w:color w:val="221F1F"/>
        </w:rPr>
        <w:t>NHS</w:t>
      </w:r>
      <w:r>
        <w:rPr>
          <w:color w:val="221F1F"/>
          <w:spacing w:val="-4"/>
        </w:rPr>
        <w:t xml:space="preserve"> </w:t>
      </w:r>
      <w:r>
        <w:rPr>
          <w:color w:val="221F1F"/>
        </w:rPr>
        <w:t>and</w:t>
      </w:r>
      <w:r>
        <w:rPr>
          <w:color w:val="221F1F"/>
          <w:spacing w:val="-6"/>
        </w:rPr>
        <w:t xml:space="preserve"> </w:t>
      </w:r>
      <w:r>
        <w:rPr>
          <w:color w:val="221F1F"/>
        </w:rPr>
        <w:t>LA</w:t>
      </w:r>
      <w:r>
        <w:rPr>
          <w:color w:val="221F1F"/>
          <w:spacing w:val="-17"/>
        </w:rPr>
        <w:t xml:space="preserve"> </w:t>
      </w:r>
      <w:r>
        <w:rPr>
          <w:color w:val="221F1F"/>
        </w:rPr>
        <w:t>delivered</w:t>
      </w:r>
      <w:r>
        <w:rPr>
          <w:color w:val="221F1F"/>
          <w:spacing w:val="-5"/>
        </w:rPr>
        <w:t xml:space="preserve"> </w:t>
      </w:r>
      <w:r>
        <w:rPr>
          <w:color w:val="221F1F"/>
        </w:rPr>
        <w:t>sectors</w:t>
      </w:r>
      <w:r>
        <w:rPr>
          <w:color w:val="221F1F"/>
          <w:spacing w:val="-6"/>
        </w:rPr>
        <w:t xml:space="preserve"> </w:t>
      </w:r>
      <w:r>
        <w:rPr>
          <w:color w:val="221F1F"/>
        </w:rPr>
        <w:t>to</w:t>
      </w:r>
      <w:r>
        <w:rPr>
          <w:color w:val="221F1F"/>
          <w:spacing w:val="-4"/>
        </w:rPr>
        <w:t xml:space="preserve"> </w:t>
      </w:r>
      <w:r>
        <w:rPr>
          <w:color w:val="221F1F"/>
        </w:rPr>
        <w:t>12%</w:t>
      </w:r>
      <w:r>
        <w:rPr>
          <w:color w:val="221F1F"/>
          <w:spacing w:val="-6"/>
        </w:rPr>
        <w:t xml:space="preserve"> </w:t>
      </w:r>
      <w:r>
        <w:rPr>
          <w:color w:val="221F1F"/>
        </w:rPr>
        <w:t>in</w:t>
      </w:r>
      <w:r>
        <w:rPr>
          <w:color w:val="221F1F"/>
          <w:spacing w:val="-5"/>
        </w:rPr>
        <w:t xml:space="preserve"> </w:t>
      </w:r>
      <w:r>
        <w:rPr>
          <w:color w:val="221F1F"/>
        </w:rPr>
        <w:t>the</w:t>
      </w:r>
      <w:r>
        <w:rPr>
          <w:color w:val="221F1F"/>
          <w:spacing w:val="-4"/>
        </w:rPr>
        <w:t xml:space="preserve"> </w:t>
      </w:r>
      <w:r>
        <w:rPr>
          <w:color w:val="221F1F"/>
        </w:rPr>
        <w:t>voluntary</w:t>
      </w:r>
      <w:r>
        <w:rPr>
          <w:color w:val="221F1F"/>
          <w:spacing w:val="-7"/>
        </w:rPr>
        <w:t xml:space="preserve"> </w:t>
      </w:r>
      <w:r>
        <w:rPr>
          <w:color w:val="221F1F"/>
        </w:rPr>
        <w:t>and</w:t>
      </w:r>
      <w:r>
        <w:rPr>
          <w:color w:val="221F1F"/>
          <w:spacing w:val="-7"/>
        </w:rPr>
        <w:t xml:space="preserve"> </w:t>
      </w:r>
      <w:r>
        <w:rPr>
          <w:color w:val="221F1F"/>
        </w:rPr>
        <w:t>independent</w:t>
      </w:r>
      <w:r>
        <w:rPr>
          <w:color w:val="221F1F"/>
          <w:spacing w:val="-9"/>
        </w:rPr>
        <w:t xml:space="preserve"> </w:t>
      </w:r>
      <w:r>
        <w:rPr>
          <w:color w:val="221F1F"/>
          <w:spacing w:val="-2"/>
        </w:rPr>
        <w:t>sectors.</w:t>
      </w:r>
    </w:p>
    <w:p w14:paraId="5D9B0040" w14:textId="469E9D5A" w:rsidR="00BE5563" w:rsidRDefault="006C2C22">
      <w:pPr>
        <w:pStyle w:val="BodyText"/>
        <w:rPr>
          <w:sz w:val="20"/>
        </w:rPr>
      </w:pPr>
      <w:r w:rsidRPr="006C2C22">
        <w:rPr>
          <w:noProof/>
          <w:sz w:val="20"/>
        </w:rPr>
        <w:drawing>
          <wp:anchor distT="0" distB="0" distL="114300" distR="114300" simplePos="0" relativeHeight="251658399" behindDoc="0" locked="0" layoutInCell="1" allowOverlap="1" wp14:anchorId="3DDE63A3" wp14:editId="1010789A">
            <wp:simplePos x="0" y="0"/>
            <wp:positionH relativeFrom="column">
              <wp:posOffset>2165206</wp:posOffset>
            </wp:positionH>
            <wp:positionV relativeFrom="paragraph">
              <wp:posOffset>224491</wp:posOffset>
            </wp:positionV>
            <wp:extent cx="7775575" cy="4295775"/>
            <wp:effectExtent l="0" t="0" r="0" b="9525"/>
            <wp:wrapTopAndBottom/>
            <wp:docPr id="1458741536" name="Picture 1" descr="A graph with blue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741536" name="Picture 1" descr="A graph with blue and green lines&#10;&#10;AI-generated content may be incorrect."/>
                    <pic:cNvPicPr/>
                  </pic:nvPicPr>
                  <pic:blipFill>
                    <a:blip r:embed="rId19">
                      <a:extLst>
                        <a:ext uri="{28A0092B-C50C-407E-A947-70E740481C1C}">
                          <a14:useLocalDpi xmlns:a14="http://schemas.microsoft.com/office/drawing/2010/main" val="0"/>
                        </a:ext>
                      </a:extLst>
                    </a:blip>
                    <a:stretch>
                      <a:fillRect/>
                    </a:stretch>
                  </pic:blipFill>
                  <pic:spPr>
                    <a:xfrm>
                      <a:off x="0" y="0"/>
                      <a:ext cx="7775575" cy="4295775"/>
                    </a:xfrm>
                    <a:prstGeom prst="rect">
                      <a:avLst/>
                    </a:prstGeom>
                  </pic:spPr>
                </pic:pic>
              </a:graphicData>
            </a:graphic>
            <wp14:sizeRelH relativeFrom="margin">
              <wp14:pctWidth>0</wp14:pctWidth>
            </wp14:sizeRelH>
            <wp14:sizeRelV relativeFrom="margin">
              <wp14:pctHeight>0</wp14:pctHeight>
            </wp14:sizeRelV>
          </wp:anchor>
        </w:drawing>
      </w:r>
    </w:p>
    <w:p w14:paraId="5D9B0041" w14:textId="07F7B8BD" w:rsidR="00BE5563" w:rsidRDefault="00BE5563">
      <w:pPr>
        <w:pStyle w:val="BodyText"/>
        <w:rPr>
          <w:sz w:val="20"/>
        </w:rPr>
      </w:pPr>
    </w:p>
    <w:p w14:paraId="5D9B0042" w14:textId="2242CA7B" w:rsidR="00BE5563" w:rsidRDefault="00BE5563">
      <w:pPr>
        <w:pStyle w:val="BodyText"/>
        <w:rPr>
          <w:sz w:val="20"/>
        </w:rPr>
      </w:pPr>
    </w:p>
    <w:p w14:paraId="5D9B0043" w14:textId="71F97B21" w:rsidR="00BE5563" w:rsidRDefault="00C77453">
      <w:pPr>
        <w:pStyle w:val="BodyText"/>
        <w:spacing w:before="71"/>
        <w:rPr>
          <w:sz w:val="20"/>
        </w:rPr>
      </w:pPr>
      <w:r>
        <w:rPr>
          <w:noProof/>
        </w:rPr>
        <w:lastRenderedPageBreak/>
        <mc:AlternateContent>
          <mc:Choice Requires="wpg">
            <w:drawing>
              <wp:anchor distT="0" distB="0" distL="0" distR="0" simplePos="0" relativeHeight="251658408" behindDoc="1" locked="0" layoutInCell="1" allowOverlap="1" wp14:anchorId="5D9B12D7" wp14:editId="077A333F">
                <wp:simplePos x="0" y="0"/>
                <wp:positionH relativeFrom="page">
                  <wp:posOffset>1196340</wp:posOffset>
                </wp:positionH>
                <wp:positionV relativeFrom="paragraph">
                  <wp:posOffset>544830</wp:posOffset>
                </wp:positionV>
                <wp:extent cx="10235565" cy="4087495"/>
                <wp:effectExtent l="0" t="0" r="0" b="8255"/>
                <wp:wrapTopAndBottom/>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235565" cy="4087495"/>
                          <a:chOff x="0" y="0"/>
                          <a:chExt cx="5899785" cy="2622243"/>
                        </a:xfrm>
                      </wpg:grpSpPr>
                      <wps:wsp>
                        <wps:cNvPr id="445" name="Graphic 445"/>
                        <wps:cNvSpPr/>
                        <wps:spPr>
                          <a:xfrm>
                            <a:off x="4046" y="0"/>
                            <a:ext cx="5895340" cy="2618105"/>
                          </a:xfrm>
                          <a:custGeom>
                            <a:avLst/>
                            <a:gdLst/>
                            <a:ahLst/>
                            <a:cxnLst/>
                            <a:rect l="l" t="t" r="r" b="b"/>
                            <a:pathLst>
                              <a:path w="5895340" h="2618105">
                                <a:moveTo>
                                  <a:pt x="5895179" y="0"/>
                                </a:moveTo>
                                <a:lnTo>
                                  <a:pt x="0" y="0"/>
                                </a:lnTo>
                                <a:lnTo>
                                  <a:pt x="0" y="2617786"/>
                                </a:lnTo>
                                <a:lnTo>
                                  <a:pt x="5895179" y="2617786"/>
                                </a:lnTo>
                                <a:lnTo>
                                  <a:pt x="5895179" y="0"/>
                                </a:lnTo>
                                <a:close/>
                              </a:path>
                            </a:pathLst>
                          </a:custGeom>
                          <a:solidFill>
                            <a:srgbClr val="FFFFFF"/>
                          </a:solidFill>
                        </wps:spPr>
                        <wps:bodyPr wrap="square" lIns="0" tIns="0" rIns="0" bIns="0" rtlCol="0">
                          <a:prstTxWarp prst="textNoShape">
                            <a:avLst/>
                          </a:prstTxWarp>
                          <a:noAutofit/>
                        </wps:bodyPr>
                      </wps:wsp>
                      <wps:wsp>
                        <wps:cNvPr id="446" name="Graphic 446"/>
                        <wps:cNvSpPr/>
                        <wps:spPr>
                          <a:xfrm>
                            <a:off x="0" y="2617798"/>
                            <a:ext cx="5899785" cy="4445"/>
                          </a:xfrm>
                          <a:custGeom>
                            <a:avLst/>
                            <a:gdLst/>
                            <a:ahLst/>
                            <a:cxnLst/>
                            <a:rect l="l" t="t" r="r" b="b"/>
                            <a:pathLst>
                              <a:path w="5899785" h="4445">
                                <a:moveTo>
                                  <a:pt x="4038" y="2019"/>
                                </a:moveTo>
                                <a:lnTo>
                                  <a:pt x="3441" y="584"/>
                                </a:lnTo>
                                <a:lnTo>
                                  <a:pt x="2019" y="0"/>
                                </a:lnTo>
                                <a:lnTo>
                                  <a:pt x="584" y="584"/>
                                </a:lnTo>
                                <a:lnTo>
                                  <a:pt x="0" y="2019"/>
                                </a:lnTo>
                                <a:lnTo>
                                  <a:pt x="584" y="3441"/>
                                </a:lnTo>
                                <a:lnTo>
                                  <a:pt x="2019" y="4038"/>
                                </a:lnTo>
                                <a:lnTo>
                                  <a:pt x="3441" y="3441"/>
                                </a:lnTo>
                                <a:lnTo>
                                  <a:pt x="4038" y="2019"/>
                                </a:lnTo>
                                <a:close/>
                              </a:path>
                              <a:path w="5899785" h="4445">
                                <a:moveTo>
                                  <a:pt x="425043" y="2019"/>
                                </a:moveTo>
                                <a:lnTo>
                                  <a:pt x="424446" y="584"/>
                                </a:lnTo>
                                <a:lnTo>
                                  <a:pt x="423011" y="0"/>
                                </a:lnTo>
                                <a:lnTo>
                                  <a:pt x="421589" y="584"/>
                                </a:lnTo>
                                <a:lnTo>
                                  <a:pt x="420992" y="2019"/>
                                </a:lnTo>
                                <a:lnTo>
                                  <a:pt x="421589" y="3441"/>
                                </a:lnTo>
                                <a:lnTo>
                                  <a:pt x="423011" y="4038"/>
                                </a:lnTo>
                                <a:lnTo>
                                  <a:pt x="424446" y="3441"/>
                                </a:lnTo>
                                <a:lnTo>
                                  <a:pt x="425043" y="2019"/>
                                </a:lnTo>
                                <a:close/>
                              </a:path>
                              <a:path w="5899785" h="4445">
                                <a:moveTo>
                                  <a:pt x="846277" y="2019"/>
                                </a:moveTo>
                                <a:lnTo>
                                  <a:pt x="845680" y="584"/>
                                </a:lnTo>
                                <a:lnTo>
                                  <a:pt x="844257" y="0"/>
                                </a:lnTo>
                                <a:lnTo>
                                  <a:pt x="842822" y="584"/>
                                </a:lnTo>
                                <a:lnTo>
                                  <a:pt x="842225" y="2019"/>
                                </a:lnTo>
                                <a:lnTo>
                                  <a:pt x="842822" y="3441"/>
                                </a:lnTo>
                                <a:lnTo>
                                  <a:pt x="844257" y="4038"/>
                                </a:lnTo>
                                <a:lnTo>
                                  <a:pt x="845680" y="3441"/>
                                </a:lnTo>
                                <a:lnTo>
                                  <a:pt x="846277" y="2019"/>
                                </a:lnTo>
                                <a:close/>
                              </a:path>
                              <a:path w="5899785" h="4445">
                                <a:moveTo>
                                  <a:pt x="1267231" y="2019"/>
                                </a:moveTo>
                                <a:lnTo>
                                  <a:pt x="1266647" y="584"/>
                                </a:lnTo>
                                <a:lnTo>
                                  <a:pt x="1265212" y="0"/>
                                </a:lnTo>
                                <a:lnTo>
                                  <a:pt x="1263777" y="584"/>
                                </a:lnTo>
                                <a:lnTo>
                                  <a:pt x="1263192" y="2019"/>
                                </a:lnTo>
                                <a:lnTo>
                                  <a:pt x="1263777" y="3441"/>
                                </a:lnTo>
                                <a:lnTo>
                                  <a:pt x="1265212" y="4038"/>
                                </a:lnTo>
                                <a:lnTo>
                                  <a:pt x="1266647" y="3441"/>
                                </a:lnTo>
                                <a:lnTo>
                                  <a:pt x="1267231" y="2019"/>
                                </a:lnTo>
                                <a:close/>
                              </a:path>
                              <a:path w="5899785" h="4445">
                                <a:moveTo>
                                  <a:pt x="1688439" y="2019"/>
                                </a:moveTo>
                                <a:lnTo>
                                  <a:pt x="1687842" y="584"/>
                                </a:lnTo>
                                <a:lnTo>
                                  <a:pt x="1686407" y="0"/>
                                </a:lnTo>
                                <a:lnTo>
                                  <a:pt x="1684985" y="584"/>
                                </a:lnTo>
                                <a:lnTo>
                                  <a:pt x="1684388" y="2019"/>
                                </a:lnTo>
                                <a:lnTo>
                                  <a:pt x="1684985" y="3441"/>
                                </a:lnTo>
                                <a:lnTo>
                                  <a:pt x="1686407" y="4038"/>
                                </a:lnTo>
                                <a:lnTo>
                                  <a:pt x="1687842" y="3441"/>
                                </a:lnTo>
                                <a:lnTo>
                                  <a:pt x="1688439" y="2019"/>
                                </a:lnTo>
                                <a:close/>
                              </a:path>
                              <a:path w="5899785" h="4445">
                                <a:moveTo>
                                  <a:pt x="2109470" y="2019"/>
                                </a:moveTo>
                                <a:lnTo>
                                  <a:pt x="2108885" y="584"/>
                                </a:lnTo>
                                <a:lnTo>
                                  <a:pt x="2107450" y="0"/>
                                </a:lnTo>
                                <a:lnTo>
                                  <a:pt x="2106015" y="584"/>
                                </a:lnTo>
                                <a:lnTo>
                                  <a:pt x="2105431" y="2019"/>
                                </a:lnTo>
                                <a:lnTo>
                                  <a:pt x="2106015" y="3441"/>
                                </a:lnTo>
                                <a:lnTo>
                                  <a:pt x="2107450" y="4038"/>
                                </a:lnTo>
                                <a:lnTo>
                                  <a:pt x="2108885" y="3441"/>
                                </a:lnTo>
                                <a:lnTo>
                                  <a:pt x="2109470" y="2019"/>
                                </a:lnTo>
                                <a:close/>
                              </a:path>
                              <a:path w="5899785" h="4445">
                                <a:moveTo>
                                  <a:pt x="2530678" y="2019"/>
                                </a:moveTo>
                                <a:lnTo>
                                  <a:pt x="2530081" y="584"/>
                                </a:lnTo>
                                <a:lnTo>
                                  <a:pt x="2528646" y="0"/>
                                </a:lnTo>
                                <a:lnTo>
                                  <a:pt x="2527223" y="584"/>
                                </a:lnTo>
                                <a:lnTo>
                                  <a:pt x="2526627" y="2019"/>
                                </a:lnTo>
                                <a:lnTo>
                                  <a:pt x="2527223" y="3441"/>
                                </a:lnTo>
                                <a:lnTo>
                                  <a:pt x="2528646" y="4038"/>
                                </a:lnTo>
                                <a:lnTo>
                                  <a:pt x="2530081" y="3441"/>
                                </a:lnTo>
                                <a:lnTo>
                                  <a:pt x="2530678" y="2019"/>
                                </a:lnTo>
                                <a:close/>
                              </a:path>
                              <a:path w="5899785" h="4445">
                                <a:moveTo>
                                  <a:pt x="2951632" y="2019"/>
                                </a:moveTo>
                                <a:lnTo>
                                  <a:pt x="2951035" y="584"/>
                                </a:lnTo>
                                <a:lnTo>
                                  <a:pt x="2949600" y="0"/>
                                </a:lnTo>
                                <a:lnTo>
                                  <a:pt x="2948178" y="584"/>
                                </a:lnTo>
                                <a:lnTo>
                                  <a:pt x="2947581" y="2019"/>
                                </a:lnTo>
                                <a:lnTo>
                                  <a:pt x="2948178" y="3441"/>
                                </a:lnTo>
                                <a:lnTo>
                                  <a:pt x="2949600" y="4038"/>
                                </a:lnTo>
                                <a:lnTo>
                                  <a:pt x="2951035" y="3441"/>
                                </a:lnTo>
                                <a:lnTo>
                                  <a:pt x="2951632" y="2019"/>
                                </a:lnTo>
                                <a:close/>
                              </a:path>
                              <a:path w="5899785" h="4445">
                                <a:moveTo>
                                  <a:pt x="3372586" y="2019"/>
                                </a:moveTo>
                                <a:lnTo>
                                  <a:pt x="3371989" y="584"/>
                                </a:lnTo>
                                <a:lnTo>
                                  <a:pt x="3370567" y="0"/>
                                </a:lnTo>
                                <a:lnTo>
                                  <a:pt x="3369132" y="584"/>
                                </a:lnTo>
                                <a:lnTo>
                                  <a:pt x="3368535" y="2019"/>
                                </a:lnTo>
                                <a:lnTo>
                                  <a:pt x="3369132" y="3441"/>
                                </a:lnTo>
                                <a:lnTo>
                                  <a:pt x="3370567" y="4038"/>
                                </a:lnTo>
                                <a:lnTo>
                                  <a:pt x="3371989" y="3441"/>
                                </a:lnTo>
                                <a:lnTo>
                                  <a:pt x="3372586" y="2019"/>
                                </a:lnTo>
                                <a:close/>
                              </a:path>
                              <a:path w="5899785" h="4445">
                                <a:moveTo>
                                  <a:pt x="3793871" y="2019"/>
                                </a:moveTo>
                                <a:lnTo>
                                  <a:pt x="3793274" y="584"/>
                                </a:lnTo>
                                <a:lnTo>
                                  <a:pt x="3791839" y="0"/>
                                </a:lnTo>
                                <a:lnTo>
                                  <a:pt x="3790416" y="584"/>
                                </a:lnTo>
                                <a:lnTo>
                                  <a:pt x="3789819" y="2019"/>
                                </a:lnTo>
                                <a:lnTo>
                                  <a:pt x="3790416" y="3441"/>
                                </a:lnTo>
                                <a:lnTo>
                                  <a:pt x="3791839" y="4038"/>
                                </a:lnTo>
                                <a:lnTo>
                                  <a:pt x="3793274" y="3441"/>
                                </a:lnTo>
                                <a:lnTo>
                                  <a:pt x="3793871" y="2019"/>
                                </a:lnTo>
                                <a:close/>
                              </a:path>
                              <a:path w="5899785" h="4445">
                                <a:moveTo>
                                  <a:pt x="4214825" y="2019"/>
                                </a:moveTo>
                                <a:lnTo>
                                  <a:pt x="4214228" y="584"/>
                                </a:lnTo>
                                <a:lnTo>
                                  <a:pt x="4212806" y="0"/>
                                </a:lnTo>
                                <a:lnTo>
                                  <a:pt x="4211371" y="584"/>
                                </a:lnTo>
                                <a:lnTo>
                                  <a:pt x="4210774" y="2019"/>
                                </a:lnTo>
                                <a:lnTo>
                                  <a:pt x="4211371" y="3441"/>
                                </a:lnTo>
                                <a:lnTo>
                                  <a:pt x="4212806" y="4038"/>
                                </a:lnTo>
                                <a:lnTo>
                                  <a:pt x="4214228" y="3441"/>
                                </a:lnTo>
                                <a:lnTo>
                                  <a:pt x="4214825" y="2019"/>
                                </a:lnTo>
                                <a:close/>
                              </a:path>
                              <a:path w="5899785" h="4445">
                                <a:moveTo>
                                  <a:pt x="4636020" y="2019"/>
                                </a:moveTo>
                                <a:lnTo>
                                  <a:pt x="4635436" y="584"/>
                                </a:lnTo>
                                <a:lnTo>
                                  <a:pt x="4634001" y="0"/>
                                </a:lnTo>
                                <a:lnTo>
                                  <a:pt x="4632566" y="584"/>
                                </a:lnTo>
                                <a:lnTo>
                                  <a:pt x="4631982" y="2019"/>
                                </a:lnTo>
                                <a:lnTo>
                                  <a:pt x="4632566" y="3441"/>
                                </a:lnTo>
                                <a:lnTo>
                                  <a:pt x="4634001" y="4038"/>
                                </a:lnTo>
                                <a:lnTo>
                                  <a:pt x="4635436" y="3441"/>
                                </a:lnTo>
                                <a:lnTo>
                                  <a:pt x="4636020" y="2019"/>
                                </a:lnTo>
                                <a:close/>
                              </a:path>
                              <a:path w="5899785" h="4445">
                                <a:moveTo>
                                  <a:pt x="5056987" y="2019"/>
                                </a:moveTo>
                                <a:lnTo>
                                  <a:pt x="5056390" y="584"/>
                                </a:lnTo>
                                <a:lnTo>
                                  <a:pt x="5054955" y="0"/>
                                </a:lnTo>
                                <a:lnTo>
                                  <a:pt x="5053533" y="584"/>
                                </a:lnTo>
                                <a:lnTo>
                                  <a:pt x="5052936" y="2019"/>
                                </a:lnTo>
                                <a:lnTo>
                                  <a:pt x="5053533" y="3441"/>
                                </a:lnTo>
                                <a:lnTo>
                                  <a:pt x="5054955" y="4038"/>
                                </a:lnTo>
                                <a:lnTo>
                                  <a:pt x="5056390" y="3441"/>
                                </a:lnTo>
                                <a:lnTo>
                                  <a:pt x="5056987" y="2019"/>
                                </a:lnTo>
                                <a:close/>
                              </a:path>
                              <a:path w="5899785" h="4445">
                                <a:moveTo>
                                  <a:pt x="5478259" y="2019"/>
                                </a:moveTo>
                                <a:lnTo>
                                  <a:pt x="5477675" y="584"/>
                                </a:lnTo>
                                <a:lnTo>
                                  <a:pt x="5476240" y="0"/>
                                </a:lnTo>
                                <a:lnTo>
                                  <a:pt x="5474805" y="584"/>
                                </a:lnTo>
                                <a:lnTo>
                                  <a:pt x="5474220" y="2019"/>
                                </a:lnTo>
                                <a:lnTo>
                                  <a:pt x="5474805" y="3441"/>
                                </a:lnTo>
                                <a:lnTo>
                                  <a:pt x="5476240" y="4038"/>
                                </a:lnTo>
                                <a:lnTo>
                                  <a:pt x="5477675" y="3441"/>
                                </a:lnTo>
                                <a:lnTo>
                                  <a:pt x="5478259" y="2019"/>
                                </a:lnTo>
                                <a:close/>
                              </a:path>
                              <a:path w="5899785" h="4445">
                                <a:moveTo>
                                  <a:pt x="5899213" y="2019"/>
                                </a:moveTo>
                                <a:lnTo>
                                  <a:pt x="5898629" y="584"/>
                                </a:lnTo>
                                <a:lnTo>
                                  <a:pt x="5897194" y="0"/>
                                </a:lnTo>
                                <a:lnTo>
                                  <a:pt x="5895772" y="584"/>
                                </a:lnTo>
                                <a:lnTo>
                                  <a:pt x="5895175" y="2019"/>
                                </a:lnTo>
                                <a:lnTo>
                                  <a:pt x="5895772" y="3441"/>
                                </a:lnTo>
                                <a:lnTo>
                                  <a:pt x="5897194" y="4038"/>
                                </a:lnTo>
                                <a:lnTo>
                                  <a:pt x="5898629" y="3441"/>
                                </a:lnTo>
                                <a:lnTo>
                                  <a:pt x="5899213" y="2019"/>
                                </a:lnTo>
                                <a:close/>
                              </a:path>
                            </a:pathLst>
                          </a:custGeom>
                          <a:solidFill>
                            <a:srgbClr val="DFDFDF"/>
                          </a:solidFill>
                        </wps:spPr>
                        <wps:bodyPr wrap="square" lIns="0" tIns="0" rIns="0" bIns="0" rtlCol="0">
                          <a:prstTxWarp prst="textNoShape">
                            <a:avLst/>
                          </a:prstTxWarp>
                          <a:noAutofit/>
                        </wps:bodyPr>
                      </wps:wsp>
                      <wps:wsp>
                        <wps:cNvPr id="447" name="Graphic 447"/>
                        <wps:cNvSpPr/>
                        <wps:spPr>
                          <a:xfrm>
                            <a:off x="1525382" y="586675"/>
                            <a:ext cx="1270" cy="1906270"/>
                          </a:xfrm>
                          <a:custGeom>
                            <a:avLst/>
                            <a:gdLst/>
                            <a:ahLst/>
                            <a:cxnLst/>
                            <a:rect l="l" t="t" r="r" b="b"/>
                            <a:pathLst>
                              <a:path h="1906270">
                                <a:moveTo>
                                  <a:pt x="0" y="1634599"/>
                                </a:moveTo>
                                <a:lnTo>
                                  <a:pt x="0" y="1905683"/>
                                </a:lnTo>
                              </a:path>
                              <a:path h="1906270">
                                <a:moveTo>
                                  <a:pt x="0" y="1088384"/>
                                </a:moveTo>
                                <a:lnTo>
                                  <a:pt x="0" y="1403975"/>
                                </a:lnTo>
                              </a:path>
                              <a:path h="1906270">
                                <a:moveTo>
                                  <a:pt x="0" y="546215"/>
                                </a:moveTo>
                                <a:lnTo>
                                  <a:pt x="0" y="861806"/>
                                </a:lnTo>
                              </a:path>
                              <a:path h="1906270">
                                <a:moveTo>
                                  <a:pt x="0" y="0"/>
                                </a:moveTo>
                                <a:lnTo>
                                  <a:pt x="0" y="315590"/>
                                </a:lnTo>
                              </a:path>
                            </a:pathLst>
                          </a:custGeom>
                          <a:ln w="6069">
                            <a:solidFill>
                              <a:srgbClr val="D9D9D9"/>
                            </a:solidFill>
                            <a:prstDash val="solid"/>
                          </a:ln>
                        </wps:spPr>
                        <wps:bodyPr wrap="square" lIns="0" tIns="0" rIns="0" bIns="0" rtlCol="0">
                          <a:prstTxWarp prst="textNoShape">
                            <a:avLst/>
                          </a:prstTxWarp>
                          <a:noAutofit/>
                        </wps:bodyPr>
                      </wps:wsp>
                      <wps:wsp>
                        <wps:cNvPr id="448" name="Graphic 448"/>
                        <wps:cNvSpPr/>
                        <wps:spPr>
                          <a:xfrm>
                            <a:off x="1525382" y="315590"/>
                            <a:ext cx="1270" cy="45085"/>
                          </a:xfrm>
                          <a:custGeom>
                            <a:avLst/>
                            <a:gdLst/>
                            <a:ahLst/>
                            <a:cxnLst/>
                            <a:rect l="l" t="t" r="r" b="b"/>
                            <a:pathLst>
                              <a:path h="45085">
                                <a:moveTo>
                                  <a:pt x="0" y="0"/>
                                </a:moveTo>
                                <a:lnTo>
                                  <a:pt x="0" y="44506"/>
                                </a:lnTo>
                              </a:path>
                            </a:pathLst>
                          </a:custGeom>
                          <a:ln w="6069">
                            <a:solidFill>
                              <a:srgbClr val="D9D9D9"/>
                            </a:solidFill>
                            <a:prstDash val="solid"/>
                          </a:ln>
                        </wps:spPr>
                        <wps:bodyPr wrap="square" lIns="0" tIns="0" rIns="0" bIns="0" rtlCol="0">
                          <a:prstTxWarp prst="textNoShape">
                            <a:avLst/>
                          </a:prstTxWarp>
                          <a:noAutofit/>
                        </wps:bodyPr>
                      </wps:wsp>
                      <wps:wsp>
                        <wps:cNvPr id="449" name="Graphic 449"/>
                        <wps:cNvSpPr/>
                        <wps:spPr>
                          <a:xfrm>
                            <a:off x="1990685" y="315590"/>
                            <a:ext cx="1873885" cy="2176780"/>
                          </a:xfrm>
                          <a:custGeom>
                            <a:avLst/>
                            <a:gdLst/>
                            <a:ahLst/>
                            <a:cxnLst/>
                            <a:rect l="l" t="t" r="r" b="b"/>
                            <a:pathLst>
                              <a:path w="1873885" h="2176780">
                                <a:moveTo>
                                  <a:pt x="0" y="1905684"/>
                                </a:moveTo>
                                <a:lnTo>
                                  <a:pt x="0" y="2176768"/>
                                </a:lnTo>
                              </a:path>
                              <a:path w="1873885" h="2176780">
                                <a:moveTo>
                                  <a:pt x="0" y="1359468"/>
                                </a:moveTo>
                                <a:lnTo>
                                  <a:pt x="0" y="1675059"/>
                                </a:lnTo>
                              </a:path>
                              <a:path w="1873885" h="2176780">
                                <a:moveTo>
                                  <a:pt x="0" y="817299"/>
                                </a:moveTo>
                                <a:lnTo>
                                  <a:pt x="0" y="1132890"/>
                                </a:lnTo>
                              </a:path>
                              <a:path w="1873885" h="2176780">
                                <a:moveTo>
                                  <a:pt x="0" y="271084"/>
                                </a:moveTo>
                                <a:lnTo>
                                  <a:pt x="0" y="586675"/>
                                </a:lnTo>
                              </a:path>
                              <a:path w="1873885" h="2176780">
                                <a:moveTo>
                                  <a:pt x="0" y="0"/>
                                </a:moveTo>
                                <a:lnTo>
                                  <a:pt x="0" y="44506"/>
                                </a:lnTo>
                              </a:path>
                              <a:path w="1873885" h="2176780">
                                <a:moveTo>
                                  <a:pt x="469348" y="1905684"/>
                                </a:moveTo>
                                <a:lnTo>
                                  <a:pt x="469348" y="2176768"/>
                                </a:lnTo>
                              </a:path>
                              <a:path w="1873885" h="2176780">
                                <a:moveTo>
                                  <a:pt x="469348" y="1359468"/>
                                </a:moveTo>
                                <a:lnTo>
                                  <a:pt x="469348" y="1675059"/>
                                </a:lnTo>
                              </a:path>
                              <a:path w="1873885" h="2176780">
                                <a:moveTo>
                                  <a:pt x="469348" y="817299"/>
                                </a:moveTo>
                                <a:lnTo>
                                  <a:pt x="469348" y="1132890"/>
                                </a:lnTo>
                              </a:path>
                              <a:path w="1873885" h="2176780">
                                <a:moveTo>
                                  <a:pt x="469348" y="271084"/>
                                </a:moveTo>
                                <a:lnTo>
                                  <a:pt x="469348" y="586675"/>
                                </a:lnTo>
                              </a:path>
                              <a:path w="1873885" h="2176780">
                                <a:moveTo>
                                  <a:pt x="469348" y="0"/>
                                </a:moveTo>
                                <a:lnTo>
                                  <a:pt x="469348" y="44506"/>
                                </a:lnTo>
                              </a:path>
                              <a:path w="1873885" h="2176780">
                                <a:moveTo>
                                  <a:pt x="938697" y="1905684"/>
                                </a:moveTo>
                                <a:lnTo>
                                  <a:pt x="938697" y="2176768"/>
                                </a:lnTo>
                              </a:path>
                              <a:path w="1873885" h="2176780">
                                <a:moveTo>
                                  <a:pt x="938697" y="1359468"/>
                                </a:moveTo>
                                <a:lnTo>
                                  <a:pt x="938697" y="1792394"/>
                                </a:lnTo>
                              </a:path>
                              <a:path w="1873885" h="2176780">
                                <a:moveTo>
                                  <a:pt x="938697" y="817299"/>
                                </a:moveTo>
                                <a:lnTo>
                                  <a:pt x="938697" y="1246179"/>
                                </a:lnTo>
                              </a:path>
                              <a:path w="1873885" h="2176780">
                                <a:moveTo>
                                  <a:pt x="938697" y="271084"/>
                                </a:moveTo>
                                <a:lnTo>
                                  <a:pt x="938697" y="704010"/>
                                </a:lnTo>
                              </a:path>
                              <a:path w="1873885" h="2176780">
                                <a:moveTo>
                                  <a:pt x="938697" y="0"/>
                                </a:moveTo>
                                <a:lnTo>
                                  <a:pt x="938697" y="157795"/>
                                </a:lnTo>
                              </a:path>
                              <a:path w="1873885" h="2176780">
                                <a:moveTo>
                                  <a:pt x="1403999" y="1905684"/>
                                </a:moveTo>
                                <a:lnTo>
                                  <a:pt x="1403999" y="2176768"/>
                                </a:lnTo>
                              </a:path>
                              <a:path w="1873885" h="2176780">
                                <a:moveTo>
                                  <a:pt x="1403999" y="1359468"/>
                                </a:moveTo>
                                <a:lnTo>
                                  <a:pt x="1403999" y="1792394"/>
                                </a:lnTo>
                              </a:path>
                              <a:path w="1873885" h="2176780">
                                <a:moveTo>
                                  <a:pt x="1403999" y="817299"/>
                                </a:moveTo>
                                <a:lnTo>
                                  <a:pt x="1403999" y="1246179"/>
                                </a:lnTo>
                              </a:path>
                              <a:path w="1873885" h="2176780">
                                <a:moveTo>
                                  <a:pt x="1403999" y="271084"/>
                                </a:moveTo>
                                <a:lnTo>
                                  <a:pt x="1403999" y="704010"/>
                                </a:lnTo>
                              </a:path>
                              <a:path w="1873885" h="2176780">
                                <a:moveTo>
                                  <a:pt x="1403999" y="0"/>
                                </a:moveTo>
                                <a:lnTo>
                                  <a:pt x="1403999" y="157795"/>
                                </a:lnTo>
                              </a:path>
                              <a:path w="1873885" h="2176780">
                                <a:moveTo>
                                  <a:pt x="1873348" y="1905684"/>
                                </a:moveTo>
                                <a:lnTo>
                                  <a:pt x="1873348" y="2176768"/>
                                </a:lnTo>
                              </a:path>
                              <a:path w="1873885" h="2176780">
                                <a:moveTo>
                                  <a:pt x="1873348" y="1359468"/>
                                </a:moveTo>
                                <a:lnTo>
                                  <a:pt x="1873348" y="1792394"/>
                                </a:lnTo>
                              </a:path>
                              <a:path w="1873885" h="2176780">
                                <a:moveTo>
                                  <a:pt x="1873348" y="817299"/>
                                </a:moveTo>
                                <a:lnTo>
                                  <a:pt x="1873348" y="1246179"/>
                                </a:lnTo>
                              </a:path>
                              <a:path w="1873885" h="2176780">
                                <a:moveTo>
                                  <a:pt x="1873348" y="271084"/>
                                </a:moveTo>
                                <a:lnTo>
                                  <a:pt x="1873348" y="704010"/>
                                </a:lnTo>
                              </a:path>
                              <a:path w="1873885" h="2176780">
                                <a:moveTo>
                                  <a:pt x="1873348" y="0"/>
                                </a:moveTo>
                                <a:lnTo>
                                  <a:pt x="1873348" y="157795"/>
                                </a:lnTo>
                              </a:path>
                            </a:pathLst>
                          </a:custGeom>
                          <a:ln w="6069">
                            <a:solidFill>
                              <a:srgbClr val="D9D9D9"/>
                            </a:solidFill>
                            <a:prstDash val="solid"/>
                          </a:ln>
                        </wps:spPr>
                        <wps:bodyPr wrap="square" lIns="0" tIns="0" rIns="0" bIns="0" rtlCol="0">
                          <a:prstTxWarp prst="textNoShape">
                            <a:avLst/>
                          </a:prstTxWarp>
                          <a:noAutofit/>
                        </wps:bodyPr>
                      </wps:wsp>
                      <wps:wsp>
                        <wps:cNvPr id="450" name="Graphic 450"/>
                        <wps:cNvSpPr/>
                        <wps:spPr>
                          <a:xfrm>
                            <a:off x="4333382" y="315590"/>
                            <a:ext cx="1404620" cy="2176780"/>
                          </a:xfrm>
                          <a:custGeom>
                            <a:avLst/>
                            <a:gdLst/>
                            <a:ahLst/>
                            <a:cxnLst/>
                            <a:rect l="l" t="t" r="r" b="b"/>
                            <a:pathLst>
                              <a:path w="1404620" h="2176780">
                                <a:moveTo>
                                  <a:pt x="0" y="0"/>
                                </a:moveTo>
                                <a:lnTo>
                                  <a:pt x="0" y="2176768"/>
                                </a:lnTo>
                              </a:path>
                              <a:path w="1404620" h="2176780">
                                <a:moveTo>
                                  <a:pt x="465302" y="0"/>
                                </a:moveTo>
                                <a:lnTo>
                                  <a:pt x="465302" y="2176768"/>
                                </a:lnTo>
                              </a:path>
                              <a:path w="1404620" h="2176780">
                                <a:moveTo>
                                  <a:pt x="934651" y="0"/>
                                </a:moveTo>
                                <a:lnTo>
                                  <a:pt x="934651" y="2176768"/>
                                </a:lnTo>
                              </a:path>
                              <a:path w="1404620" h="2176780">
                                <a:moveTo>
                                  <a:pt x="1403999" y="0"/>
                                </a:moveTo>
                                <a:lnTo>
                                  <a:pt x="1403999" y="2176768"/>
                                </a:lnTo>
                              </a:path>
                            </a:pathLst>
                          </a:custGeom>
                          <a:ln w="6069">
                            <a:solidFill>
                              <a:srgbClr val="D9D9D9"/>
                            </a:solidFill>
                            <a:prstDash val="solid"/>
                          </a:ln>
                        </wps:spPr>
                        <wps:bodyPr wrap="square" lIns="0" tIns="0" rIns="0" bIns="0" rtlCol="0">
                          <a:prstTxWarp prst="textNoShape">
                            <a:avLst/>
                          </a:prstTxWarp>
                          <a:noAutofit/>
                        </wps:bodyPr>
                      </wps:wsp>
                      <wps:wsp>
                        <wps:cNvPr id="451" name="Graphic 451"/>
                        <wps:cNvSpPr/>
                        <wps:spPr>
                          <a:xfrm>
                            <a:off x="1056030" y="360107"/>
                            <a:ext cx="1703705" cy="1748155"/>
                          </a:xfrm>
                          <a:custGeom>
                            <a:avLst/>
                            <a:gdLst/>
                            <a:ahLst/>
                            <a:cxnLst/>
                            <a:rect l="l" t="t" r="r" b="b"/>
                            <a:pathLst>
                              <a:path w="1703705" h="1748155">
                                <a:moveTo>
                                  <a:pt x="1440408" y="542163"/>
                                </a:moveTo>
                                <a:lnTo>
                                  <a:pt x="0" y="542163"/>
                                </a:lnTo>
                                <a:lnTo>
                                  <a:pt x="0" y="659498"/>
                                </a:lnTo>
                                <a:lnTo>
                                  <a:pt x="1440408" y="659498"/>
                                </a:lnTo>
                                <a:lnTo>
                                  <a:pt x="1440408" y="542163"/>
                                </a:lnTo>
                                <a:close/>
                              </a:path>
                              <a:path w="1703705" h="1748155">
                                <a:moveTo>
                                  <a:pt x="1440408" y="0"/>
                                </a:moveTo>
                                <a:lnTo>
                                  <a:pt x="0" y="0"/>
                                </a:lnTo>
                                <a:lnTo>
                                  <a:pt x="0" y="113284"/>
                                </a:lnTo>
                                <a:lnTo>
                                  <a:pt x="1440408" y="113284"/>
                                </a:lnTo>
                                <a:lnTo>
                                  <a:pt x="1440408" y="0"/>
                                </a:lnTo>
                                <a:close/>
                              </a:path>
                              <a:path w="1703705" h="1748155">
                                <a:moveTo>
                                  <a:pt x="1480870" y="1630553"/>
                                </a:moveTo>
                                <a:lnTo>
                                  <a:pt x="0" y="1630553"/>
                                </a:lnTo>
                                <a:lnTo>
                                  <a:pt x="0" y="1747888"/>
                                </a:lnTo>
                                <a:lnTo>
                                  <a:pt x="1480870" y="1747888"/>
                                </a:lnTo>
                                <a:lnTo>
                                  <a:pt x="1480870" y="1630553"/>
                                </a:lnTo>
                                <a:close/>
                              </a:path>
                              <a:path w="1703705" h="1748155">
                                <a:moveTo>
                                  <a:pt x="1703412" y="1088377"/>
                                </a:moveTo>
                                <a:lnTo>
                                  <a:pt x="0" y="1088377"/>
                                </a:lnTo>
                                <a:lnTo>
                                  <a:pt x="0" y="1201674"/>
                                </a:lnTo>
                                <a:lnTo>
                                  <a:pt x="1703412" y="1201674"/>
                                </a:lnTo>
                                <a:lnTo>
                                  <a:pt x="1703412" y="1088377"/>
                                </a:lnTo>
                                <a:close/>
                              </a:path>
                            </a:pathLst>
                          </a:custGeom>
                          <a:solidFill>
                            <a:srgbClr val="0070C0"/>
                          </a:solidFill>
                        </wps:spPr>
                        <wps:bodyPr wrap="square" lIns="0" tIns="0" rIns="0" bIns="0" rtlCol="0">
                          <a:prstTxWarp prst="textNoShape">
                            <a:avLst/>
                          </a:prstTxWarp>
                          <a:noAutofit/>
                        </wps:bodyPr>
                      </wps:wsp>
                      <wps:wsp>
                        <wps:cNvPr id="452" name="Graphic 452"/>
                        <wps:cNvSpPr/>
                        <wps:spPr>
                          <a:xfrm>
                            <a:off x="1056030" y="473391"/>
                            <a:ext cx="3216910" cy="1748155"/>
                          </a:xfrm>
                          <a:custGeom>
                            <a:avLst/>
                            <a:gdLst/>
                            <a:ahLst/>
                            <a:cxnLst/>
                            <a:rect l="l" t="t" r="r" b="b"/>
                            <a:pathLst>
                              <a:path w="3216910" h="1748155">
                                <a:moveTo>
                                  <a:pt x="2977934" y="1088390"/>
                                </a:moveTo>
                                <a:lnTo>
                                  <a:pt x="0" y="1088390"/>
                                </a:lnTo>
                                <a:lnTo>
                                  <a:pt x="0" y="1201674"/>
                                </a:lnTo>
                                <a:lnTo>
                                  <a:pt x="2977934" y="1201674"/>
                                </a:lnTo>
                                <a:lnTo>
                                  <a:pt x="2977934" y="1088390"/>
                                </a:lnTo>
                                <a:close/>
                              </a:path>
                              <a:path w="3216910" h="1748155">
                                <a:moveTo>
                                  <a:pt x="3176193" y="1634604"/>
                                </a:moveTo>
                                <a:lnTo>
                                  <a:pt x="0" y="1634604"/>
                                </a:lnTo>
                                <a:lnTo>
                                  <a:pt x="0" y="1747888"/>
                                </a:lnTo>
                                <a:lnTo>
                                  <a:pt x="3176193" y="1747888"/>
                                </a:lnTo>
                                <a:lnTo>
                                  <a:pt x="3176193" y="1634604"/>
                                </a:lnTo>
                                <a:close/>
                              </a:path>
                              <a:path w="3216910" h="1748155">
                                <a:moveTo>
                                  <a:pt x="3212604" y="0"/>
                                </a:moveTo>
                                <a:lnTo>
                                  <a:pt x="0" y="0"/>
                                </a:lnTo>
                                <a:lnTo>
                                  <a:pt x="0" y="113284"/>
                                </a:lnTo>
                                <a:lnTo>
                                  <a:pt x="3212604" y="113284"/>
                                </a:lnTo>
                                <a:lnTo>
                                  <a:pt x="3212604" y="0"/>
                                </a:lnTo>
                                <a:close/>
                              </a:path>
                              <a:path w="3216910" h="1748155">
                                <a:moveTo>
                                  <a:pt x="3216656" y="546214"/>
                                </a:moveTo>
                                <a:lnTo>
                                  <a:pt x="0" y="546214"/>
                                </a:lnTo>
                                <a:lnTo>
                                  <a:pt x="0" y="659511"/>
                                </a:lnTo>
                                <a:lnTo>
                                  <a:pt x="3216656" y="659511"/>
                                </a:lnTo>
                                <a:lnTo>
                                  <a:pt x="3216656" y="546214"/>
                                </a:lnTo>
                                <a:close/>
                              </a:path>
                            </a:pathLst>
                          </a:custGeom>
                          <a:solidFill>
                            <a:srgbClr val="00B0F0"/>
                          </a:solidFill>
                        </wps:spPr>
                        <wps:bodyPr wrap="square" lIns="0" tIns="0" rIns="0" bIns="0" rtlCol="0">
                          <a:prstTxWarp prst="textNoShape">
                            <a:avLst/>
                          </a:prstTxWarp>
                          <a:noAutofit/>
                        </wps:bodyPr>
                      </wps:wsp>
                      <wps:wsp>
                        <wps:cNvPr id="453" name="Graphic 453"/>
                        <wps:cNvSpPr/>
                        <wps:spPr>
                          <a:xfrm>
                            <a:off x="1056030" y="586675"/>
                            <a:ext cx="8255" cy="1748155"/>
                          </a:xfrm>
                          <a:custGeom>
                            <a:avLst/>
                            <a:gdLst/>
                            <a:ahLst/>
                            <a:cxnLst/>
                            <a:rect l="l" t="t" r="r" b="b"/>
                            <a:pathLst>
                              <a:path w="8255" h="1748155">
                                <a:moveTo>
                                  <a:pt x="8089" y="1634604"/>
                                </a:moveTo>
                                <a:lnTo>
                                  <a:pt x="0" y="1634604"/>
                                </a:lnTo>
                                <a:lnTo>
                                  <a:pt x="0" y="1747901"/>
                                </a:lnTo>
                                <a:lnTo>
                                  <a:pt x="8089" y="1747901"/>
                                </a:lnTo>
                                <a:lnTo>
                                  <a:pt x="8089" y="1634604"/>
                                </a:lnTo>
                                <a:close/>
                              </a:path>
                              <a:path w="8255" h="1748155">
                                <a:moveTo>
                                  <a:pt x="8089" y="0"/>
                                </a:moveTo>
                                <a:lnTo>
                                  <a:pt x="0" y="0"/>
                                </a:lnTo>
                                <a:lnTo>
                                  <a:pt x="0" y="117335"/>
                                </a:lnTo>
                                <a:lnTo>
                                  <a:pt x="8089" y="117335"/>
                                </a:lnTo>
                                <a:lnTo>
                                  <a:pt x="8089" y="0"/>
                                </a:lnTo>
                                <a:close/>
                              </a:path>
                            </a:pathLst>
                          </a:custGeom>
                          <a:solidFill>
                            <a:srgbClr val="891538"/>
                          </a:solidFill>
                        </wps:spPr>
                        <wps:bodyPr wrap="square" lIns="0" tIns="0" rIns="0" bIns="0" rtlCol="0">
                          <a:prstTxWarp prst="textNoShape">
                            <a:avLst/>
                          </a:prstTxWarp>
                          <a:noAutofit/>
                        </wps:bodyPr>
                      </wps:wsp>
                      <wps:wsp>
                        <wps:cNvPr id="454" name="Graphic 454"/>
                        <wps:cNvSpPr/>
                        <wps:spPr>
                          <a:xfrm>
                            <a:off x="1056030" y="704010"/>
                            <a:ext cx="20320" cy="1748155"/>
                          </a:xfrm>
                          <a:custGeom>
                            <a:avLst/>
                            <a:gdLst/>
                            <a:ahLst/>
                            <a:cxnLst/>
                            <a:rect l="l" t="t" r="r" b="b"/>
                            <a:pathLst>
                              <a:path w="20320" h="1748155">
                                <a:moveTo>
                                  <a:pt x="8089" y="1630565"/>
                                </a:moveTo>
                                <a:lnTo>
                                  <a:pt x="0" y="1630565"/>
                                </a:lnTo>
                                <a:lnTo>
                                  <a:pt x="0" y="1747888"/>
                                </a:lnTo>
                                <a:lnTo>
                                  <a:pt x="8089" y="1747888"/>
                                </a:lnTo>
                                <a:lnTo>
                                  <a:pt x="8089" y="1630565"/>
                                </a:lnTo>
                                <a:close/>
                              </a:path>
                              <a:path w="20320" h="1748155">
                                <a:moveTo>
                                  <a:pt x="20231" y="542175"/>
                                </a:moveTo>
                                <a:lnTo>
                                  <a:pt x="0" y="542175"/>
                                </a:lnTo>
                                <a:lnTo>
                                  <a:pt x="0" y="659511"/>
                                </a:lnTo>
                                <a:lnTo>
                                  <a:pt x="20231" y="659511"/>
                                </a:lnTo>
                                <a:lnTo>
                                  <a:pt x="20231" y="542175"/>
                                </a:lnTo>
                                <a:close/>
                              </a:path>
                              <a:path w="20320" h="1748155">
                                <a:moveTo>
                                  <a:pt x="20231" y="0"/>
                                </a:moveTo>
                                <a:lnTo>
                                  <a:pt x="0" y="0"/>
                                </a:lnTo>
                                <a:lnTo>
                                  <a:pt x="0" y="113296"/>
                                </a:lnTo>
                                <a:lnTo>
                                  <a:pt x="20231" y="113296"/>
                                </a:lnTo>
                                <a:lnTo>
                                  <a:pt x="20231" y="0"/>
                                </a:lnTo>
                                <a:close/>
                              </a:path>
                            </a:pathLst>
                          </a:custGeom>
                          <a:solidFill>
                            <a:schemeClr val="tx2">
                              <a:lumMod val="20000"/>
                              <a:lumOff val="80000"/>
                            </a:schemeClr>
                          </a:solidFill>
                        </wps:spPr>
                        <wps:bodyPr wrap="square" lIns="0" tIns="0" rIns="0" bIns="0" rtlCol="0">
                          <a:prstTxWarp prst="textNoShape">
                            <a:avLst/>
                          </a:prstTxWarp>
                          <a:noAutofit/>
                        </wps:bodyPr>
                      </wps:wsp>
                      <wps:wsp>
                        <wps:cNvPr id="455" name="Graphic 455"/>
                        <wps:cNvSpPr/>
                        <wps:spPr>
                          <a:xfrm>
                            <a:off x="1027711" y="315590"/>
                            <a:ext cx="28575" cy="2176780"/>
                          </a:xfrm>
                          <a:custGeom>
                            <a:avLst/>
                            <a:gdLst/>
                            <a:ahLst/>
                            <a:cxnLst/>
                            <a:rect l="l" t="t" r="r" b="b"/>
                            <a:pathLst>
                              <a:path w="28575" h="2176780">
                                <a:moveTo>
                                  <a:pt x="28322" y="0"/>
                                </a:moveTo>
                                <a:lnTo>
                                  <a:pt x="28322" y="2176768"/>
                                </a:lnTo>
                              </a:path>
                              <a:path w="28575" h="2176780">
                                <a:moveTo>
                                  <a:pt x="0" y="0"/>
                                </a:moveTo>
                                <a:lnTo>
                                  <a:pt x="28322" y="0"/>
                                </a:lnTo>
                              </a:path>
                              <a:path w="28575" h="2176780">
                                <a:moveTo>
                                  <a:pt x="0" y="546215"/>
                                </a:moveTo>
                                <a:lnTo>
                                  <a:pt x="28322" y="546215"/>
                                </a:lnTo>
                              </a:path>
                              <a:path w="28575" h="2176780">
                                <a:moveTo>
                                  <a:pt x="0" y="1088384"/>
                                </a:moveTo>
                                <a:lnTo>
                                  <a:pt x="28322" y="1088384"/>
                                </a:lnTo>
                              </a:path>
                              <a:path w="28575" h="2176780">
                                <a:moveTo>
                                  <a:pt x="0" y="1634599"/>
                                </a:moveTo>
                                <a:lnTo>
                                  <a:pt x="28322" y="1634599"/>
                                </a:lnTo>
                              </a:path>
                              <a:path w="28575" h="2176780">
                                <a:moveTo>
                                  <a:pt x="0" y="2176768"/>
                                </a:moveTo>
                                <a:lnTo>
                                  <a:pt x="28322" y="2176768"/>
                                </a:lnTo>
                              </a:path>
                            </a:pathLst>
                          </a:custGeom>
                          <a:ln w="6069">
                            <a:solidFill>
                              <a:srgbClr val="D9D9D9"/>
                            </a:solidFill>
                            <a:prstDash val="solid"/>
                          </a:ln>
                        </wps:spPr>
                        <wps:bodyPr wrap="square" lIns="0" tIns="0" rIns="0" bIns="0" rtlCol="0">
                          <a:prstTxWarp prst="textNoShape">
                            <a:avLst/>
                          </a:prstTxWarp>
                          <a:noAutofit/>
                        </wps:bodyPr>
                      </wps:wsp>
                      <wps:wsp>
                        <wps:cNvPr id="456" name="Textbox 456"/>
                        <wps:cNvSpPr txBox="1"/>
                        <wps:spPr>
                          <a:xfrm>
                            <a:off x="2095236" y="81596"/>
                            <a:ext cx="1985010" cy="393065"/>
                          </a:xfrm>
                          <a:prstGeom prst="rect">
                            <a:avLst/>
                          </a:prstGeom>
                        </wps:spPr>
                        <wps:txbx>
                          <w:txbxContent>
                            <w:p w14:paraId="5D9B1521" w14:textId="77777777" w:rsidR="00BE5563" w:rsidRDefault="00BF2423">
                              <w:pPr>
                                <w:spacing w:line="200" w:lineRule="exact"/>
                                <w:rPr>
                                  <w:b/>
                                  <w:sz w:val="18"/>
                                </w:rPr>
                              </w:pPr>
                              <w:r>
                                <w:rPr>
                                  <w:b/>
                                  <w:sz w:val="18"/>
                                </w:rPr>
                                <w:t>Gender</w:t>
                              </w:r>
                              <w:r>
                                <w:rPr>
                                  <w:b/>
                                  <w:spacing w:val="-13"/>
                                  <w:sz w:val="18"/>
                                </w:rPr>
                                <w:t xml:space="preserve"> </w:t>
                              </w:r>
                              <w:r>
                                <w:rPr>
                                  <w:b/>
                                  <w:sz w:val="18"/>
                                </w:rPr>
                                <w:t>profile</w:t>
                              </w:r>
                              <w:r>
                                <w:rPr>
                                  <w:b/>
                                  <w:spacing w:val="-11"/>
                                  <w:sz w:val="18"/>
                                </w:rPr>
                                <w:t xml:space="preserve"> </w:t>
                              </w:r>
                              <w:r>
                                <w:rPr>
                                  <w:b/>
                                  <w:sz w:val="18"/>
                                </w:rPr>
                                <w:t>-</w:t>
                              </w:r>
                              <w:r>
                                <w:rPr>
                                  <w:b/>
                                  <w:spacing w:val="-7"/>
                                  <w:sz w:val="18"/>
                                </w:rPr>
                                <w:t xml:space="preserve"> </w:t>
                              </w:r>
                              <w:r>
                                <w:rPr>
                                  <w:b/>
                                  <w:sz w:val="18"/>
                                </w:rPr>
                                <w:t>Treatment</w:t>
                              </w:r>
                              <w:r>
                                <w:rPr>
                                  <w:b/>
                                  <w:spacing w:val="-14"/>
                                  <w:sz w:val="18"/>
                                </w:rPr>
                                <w:t xml:space="preserve"> </w:t>
                              </w:r>
                              <w:r>
                                <w:rPr>
                                  <w:b/>
                                  <w:spacing w:val="-2"/>
                                  <w:sz w:val="18"/>
                                </w:rPr>
                                <w:t>Providers</w:t>
                              </w:r>
                            </w:p>
                            <w:p w14:paraId="5D9B1522" w14:textId="77777777" w:rsidR="00BE5563" w:rsidRDefault="00BE5563">
                              <w:pPr>
                                <w:spacing w:before="38"/>
                                <w:rPr>
                                  <w:b/>
                                  <w:sz w:val="18"/>
                                </w:rPr>
                              </w:pPr>
                            </w:p>
                            <w:p w14:paraId="5D9B1523" w14:textId="77777777" w:rsidR="00BE5563" w:rsidRDefault="00BF2423">
                              <w:pPr>
                                <w:ind w:left="709"/>
                                <w:rPr>
                                  <w:sz w:val="15"/>
                                </w:rPr>
                              </w:pPr>
                              <w:r>
                                <w:rPr>
                                  <w:color w:val="404040"/>
                                  <w:sz w:val="15"/>
                                </w:rPr>
                                <w:t>Male,</w:t>
                              </w:r>
                              <w:r>
                                <w:rPr>
                                  <w:color w:val="404040"/>
                                  <w:spacing w:val="1"/>
                                  <w:sz w:val="15"/>
                                </w:rPr>
                                <w:t xml:space="preserve"> </w:t>
                              </w:r>
                              <w:r>
                                <w:rPr>
                                  <w:color w:val="404040"/>
                                  <w:spacing w:val="-5"/>
                                  <w:sz w:val="15"/>
                                </w:rPr>
                                <w:t>31%</w:t>
                              </w:r>
                            </w:p>
                          </w:txbxContent>
                        </wps:txbx>
                        <wps:bodyPr wrap="square" lIns="0" tIns="0" rIns="0" bIns="0" rtlCol="0">
                          <a:noAutofit/>
                        </wps:bodyPr>
                      </wps:wsp>
                      <wps:wsp>
                        <wps:cNvPr id="457" name="Textbox 457"/>
                        <wps:cNvSpPr txBox="1"/>
                        <wps:spPr>
                          <a:xfrm>
                            <a:off x="270280" y="532571"/>
                            <a:ext cx="715010" cy="109220"/>
                          </a:xfrm>
                          <a:prstGeom prst="rect">
                            <a:avLst/>
                          </a:prstGeom>
                        </wps:spPr>
                        <wps:txbx>
                          <w:txbxContent>
                            <w:p w14:paraId="5D9B1524" w14:textId="77777777" w:rsidR="00BE5563" w:rsidRDefault="00BF2423">
                              <w:pPr>
                                <w:spacing w:line="171" w:lineRule="exact"/>
                                <w:rPr>
                                  <w:sz w:val="15"/>
                                </w:rPr>
                              </w:pPr>
                              <w:r>
                                <w:rPr>
                                  <w:sz w:val="15"/>
                                </w:rPr>
                                <w:t>Voluntary</w:t>
                              </w:r>
                              <w:r>
                                <w:rPr>
                                  <w:spacing w:val="5"/>
                                  <w:sz w:val="15"/>
                                </w:rPr>
                                <w:t xml:space="preserve"> </w:t>
                              </w:r>
                              <w:r>
                                <w:rPr>
                                  <w:spacing w:val="-2"/>
                                  <w:sz w:val="15"/>
                                </w:rPr>
                                <w:t>sector</w:t>
                              </w:r>
                            </w:p>
                          </w:txbxContent>
                        </wps:txbx>
                        <wps:bodyPr wrap="square" lIns="0" tIns="0" rIns="0" bIns="0" rtlCol="0">
                          <a:noAutofit/>
                        </wps:bodyPr>
                      </wps:wsp>
                      <wps:wsp>
                        <wps:cNvPr id="458" name="Textbox 458"/>
                        <wps:cNvSpPr txBox="1"/>
                        <wps:spPr>
                          <a:xfrm>
                            <a:off x="4319463" y="480620"/>
                            <a:ext cx="580390" cy="109220"/>
                          </a:xfrm>
                          <a:prstGeom prst="rect">
                            <a:avLst/>
                          </a:prstGeom>
                        </wps:spPr>
                        <wps:txbx>
                          <w:txbxContent>
                            <w:p w14:paraId="5D9B1525" w14:textId="77777777" w:rsidR="00BE5563" w:rsidRDefault="00BF2423">
                              <w:pPr>
                                <w:spacing w:line="171" w:lineRule="exact"/>
                                <w:rPr>
                                  <w:sz w:val="15"/>
                                </w:rPr>
                              </w:pPr>
                              <w:r>
                                <w:rPr>
                                  <w:sz w:val="15"/>
                                </w:rPr>
                                <w:t>Female,</w:t>
                              </w:r>
                              <w:r>
                                <w:rPr>
                                  <w:spacing w:val="3"/>
                                  <w:sz w:val="15"/>
                                </w:rPr>
                                <w:t xml:space="preserve"> </w:t>
                              </w:r>
                              <w:r>
                                <w:rPr>
                                  <w:spacing w:val="-5"/>
                                  <w:sz w:val="15"/>
                                </w:rPr>
                                <w:t>69%</w:t>
                              </w:r>
                            </w:p>
                          </w:txbxContent>
                        </wps:txbx>
                        <wps:bodyPr wrap="square" lIns="0" tIns="0" rIns="0" bIns="0" rtlCol="0">
                          <a:noAutofit/>
                        </wps:bodyPr>
                      </wps:wsp>
                      <wps:wsp>
                        <wps:cNvPr id="459" name="Textbox 459"/>
                        <wps:cNvSpPr txBox="1"/>
                        <wps:spPr>
                          <a:xfrm>
                            <a:off x="1111465" y="595285"/>
                            <a:ext cx="1106170" cy="224154"/>
                          </a:xfrm>
                          <a:prstGeom prst="rect">
                            <a:avLst/>
                          </a:prstGeom>
                        </wps:spPr>
                        <wps:txbx>
                          <w:txbxContent>
                            <w:p w14:paraId="5D9B1526" w14:textId="77777777" w:rsidR="00BE5563" w:rsidRDefault="00BF2423">
                              <w:pPr>
                                <w:spacing w:line="171" w:lineRule="exact"/>
                                <w:rPr>
                                  <w:sz w:val="15"/>
                                </w:rPr>
                              </w:pPr>
                              <w:r>
                                <w:rPr>
                                  <w:sz w:val="15"/>
                                </w:rPr>
                                <w:t>Other</w:t>
                              </w:r>
                              <w:r>
                                <w:rPr>
                                  <w:spacing w:val="2"/>
                                  <w:sz w:val="15"/>
                                </w:rPr>
                                <w:t xml:space="preserve"> </w:t>
                              </w:r>
                              <w:r>
                                <w:rPr>
                                  <w:sz w:val="15"/>
                                </w:rPr>
                                <w:t>gender</w:t>
                              </w:r>
                              <w:r>
                                <w:rPr>
                                  <w:spacing w:val="-4"/>
                                  <w:sz w:val="15"/>
                                </w:rPr>
                                <w:t xml:space="preserve"> </w:t>
                              </w:r>
                              <w:r>
                                <w:rPr>
                                  <w:sz w:val="15"/>
                                </w:rPr>
                                <w:t>identity,</w:t>
                              </w:r>
                              <w:r>
                                <w:rPr>
                                  <w:spacing w:val="6"/>
                                  <w:sz w:val="15"/>
                                </w:rPr>
                                <w:t xml:space="preserve"> </w:t>
                              </w:r>
                              <w:r>
                                <w:rPr>
                                  <w:spacing w:val="-5"/>
                                  <w:sz w:val="15"/>
                                </w:rPr>
                                <w:t>0%</w:t>
                              </w:r>
                            </w:p>
                            <w:p w14:paraId="4E03174B" w14:textId="77777777" w:rsidR="002E43C2" w:rsidRDefault="002E43C2">
                              <w:pPr>
                                <w:spacing w:before="8"/>
                                <w:ind w:left="26"/>
                                <w:rPr>
                                  <w:color w:val="404040"/>
                                  <w:sz w:val="15"/>
                                </w:rPr>
                              </w:pPr>
                            </w:p>
                            <w:p w14:paraId="5D9B1527" w14:textId="7A5FF33B" w:rsidR="00BE5563" w:rsidRDefault="00BF2423">
                              <w:pPr>
                                <w:spacing w:before="8"/>
                                <w:ind w:left="26"/>
                                <w:rPr>
                                  <w:sz w:val="15"/>
                                </w:rPr>
                              </w:pPr>
                              <w:r>
                                <w:rPr>
                                  <w:color w:val="404040"/>
                                  <w:sz w:val="15"/>
                                </w:rPr>
                                <w:t>Not</w:t>
                              </w:r>
                              <w:r>
                                <w:rPr>
                                  <w:color w:val="404040"/>
                                  <w:spacing w:val="5"/>
                                  <w:sz w:val="15"/>
                                </w:rPr>
                                <w:t xml:space="preserve"> </w:t>
                              </w:r>
                              <w:r>
                                <w:rPr>
                                  <w:color w:val="404040"/>
                                  <w:sz w:val="15"/>
                                </w:rPr>
                                <w:t xml:space="preserve">known, </w:t>
                              </w:r>
                              <w:r>
                                <w:rPr>
                                  <w:color w:val="404040"/>
                                  <w:spacing w:val="-5"/>
                                  <w:sz w:val="15"/>
                                </w:rPr>
                                <w:t>0%</w:t>
                              </w:r>
                            </w:p>
                          </w:txbxContent>
                        </wps:txbx>
                        <wps:bodyPr wrap="square" lIns="0" tIns="0" rIns="0" bIns="0" rtlCol="0">
                          <a:noAutofit/>
                        </wps:bodyPr>
                      </wps:wsp>
                      <wps:wsp>
                        <wps:cNvPr id="460" name="Textbox 460"/>
                        <wps:cNvSpPr txBox="1"/>
                        <wps:spPr>
                          <a:xfrm>
                            <a:off x="2548400" y="911119"/>
                            <a:ext cx="466725" cy="109220"/>
                          </a:xfrm>
                          <a:prstGeom prst="rect">
                            <a:avLst/>
                          </a:prstGeom>
                        </wps:spPr>
                        <wps:txbx>
                          <w:txbxContent>
                            <w:p w14:paraId="5D9B1528" w14:textId="77777777" w:rsidR="00BE5563" w:rsidRDefault="00BF2423">
                              <w:pPr>
                                <w:spacing w:line="171" w:lineRule="exact"/>
                                <w:rPr>
                                  <w:sz w:val="15"/>
                                </w:rPr>
                              </w:pPr>
                              <w:r>
                                <w:rPr>
                                  <w:color w:val="404040"/>
                                  <w:sz w:val="15"/>
                                </w:rPr>
                                <w:t>Male,</w:t>
                              </w:r>
                              <w:r>
                                <w:rPr>
                                  <w:color w:val="404040"/>
                                  <w:spacing w:val="2"/>
                                  <w:sz w:val="15"/>
                                </w:rPr>
                                <w:t xml:space="preserve"> </w:t>
                              </w:r>
                              <w:r>
                                <w:rPr>
                                  <w:color w:val="404040"/>
                                  <w:spacing w:val="-5"/>
                                  <w:sz w:val="15"/>
                                </w:rPr>
                                <w:t>31%</w:t>
                              </w:r>
                            </w:p>
                          </w:txbxContent>
                        </wps:txbx>
                        <wps:bodyPr wrap="square" lIns="0" tIns="0" rIns="0" bIns="0" rtlCol="0">
                          <a:noAutofit/>
                        </wps:bodyPr>
                      </wps:wsp>
                      <wps:wsp>
                        <wps:cNvPr id="461" name="Textbox 461"/>
                        <wps:cNvSpPr txBox="1"/>
                        <wps:spPr>
                          <a:xfrm>
                            <a:off x="767344" y="1078161"/>
                            <a:ext cx="219710" cy="108585"/>
                          </a:xfrm>
                          <a:prstGeom prst="rect">
                            <a:avLst/>
                          </a:prstGeom>
                        </wps:spPr>
                        <wps:txbx>
                          <w:txbxContent>
                            <w:p w14:paraId="5D9B1529" w14:textId="77777777" w:rsidR="00BE5563" w:rsidRDefault="00BF2423">
                              <w:pPr>
                                <w:spacing w:line="170" w:lineRule="exact"/>
                                <w:rPr>
                                  <w:sz w:val="15"/>
                                </w:rPr>
                              </w:pPr>
                              <w:r>
                                <w:rPr>
                                  <w:spacing w:val="-5"/>
                                  <w:sz w:val="15"/>
                                </w:rPr>
                                <w:t>NHS</w:t>
                              </w:r>
                            </w:p>
                          </w:txbxContent>
                        </wps:txbx>
                        <wps:bodyPr wrap="square" lIns="0" tIns="0" rIns="0" bIns="0" rtlCol="0">
                          <a:noAutofit/>
                        </wps:bodyPr>
                      </wps:wsp>
                      <wps:wsp>
                        <wps:cNvPr id="462" name="Textbox 462"/>
                        <wps:cNvSpPr txBox="1"/>
                        <wps:spPr>
                          <a:xfrm>
                            <a:off x="4324885" y="1025784"/>
                            <a:ext cx="579755" cy="109220"/>
                          </a:xfrm>
                          <a:prstGeom prst="rect">
                            <a:avLst/>
                          </a:prstGeom>
                        </wps:spPr>
                        <wps:txbx>
                          <w:txbxContent>
                            <w:p w14:paraId="5D9B152A" w14:textId="77777777" w:rsidR="00BE5563" w:rsidRDefault="00BF2423">
                              <w:pPr>
                                <w:spacing w:line="171" w:lineRule="exact"/>
                                <w:rPr>
                                  <w:sz w:val="15"/>
                                </w:rPr>
                              </w:pPr>
                              <w:r>
                                <w:rPr>
                                  <w:sz w:val="15"/>
                                </w:rPr>
                                <w:t>Female,</w:t>
                              </w:r>
                              <w:r>
                                <w:rPr>
                                  <w:spacing w:val="3"/>
                                  <w:sz w:val="15"/>
                                </w:rPr>
                                <w:t xml:space="preserve"> </w:t>
                              </w:r>
                              <w:r>
                                <w:rPr>
                                  <w:spacing w:val="-5"/>
                                  <w:sz w:val="15"/>
                                </w:rPr>
                                <w:t>69%</w:t>
                              </w:r>
                            </w:p>
                          </w:txbxContent>
                        </wps:txbx>
                        <wps:bodyPr wrap="square" lIns="0" tIns="0" rIns="0" bIns="0" rtlCol="0">
                          <a:noAutofit/>
                        </wps:bodyPr>
                      </wps:wsp>
                      <wps:wsp>
                        <wps:cNvPr id="463" name="Textbox 463"/>
                        <wps:cNvSpPr txBox="1"/>
                        <wps:spPr>
                          <a:xfrm>
                            <a:off x="1103616" y="1140874"/>
                            <a:ext cx="1106170" cy="223520"/>
                          </a:xfrm>
                          <a:prstGeom prst="rect">
                            <a:avLst/>
                          </a:prstGeom>
                        </wps:spPr>
                        <wps:txbx>
                          <w:txbxContent>
                            <w:p w14:paraId="5D9B152B" w14:textId="77777777" w:rsidR="00BE5563" w:rsidRDefault="00BF2423">
                              <w:pPr>
                                <w:spacing w:line="170" w:lineRule="exact"/>
                                <w:rPr>
                                  <w:sz w:val="15"/>
                                </w:rPr>
                              </w:pPr>
                              <w:r>
                                <w:rPr>
                                  <w:sz w:val="15"/>
                                </w:rPr>
                                <w:t>Other</w:t>
                              </w:r>
                              <w:r>
                                <w:rPr>
                                  <w:spacing w:val="-1"/>
                                  <w:sz w:val="15"/>
                                </w:rPr>
                                <w:t xml:space="preserve"> </w:t>
                              </w:r>
                              <w:r>
                                <w:rPr>
                                  <w:sz w:val="15"/>
                                </w:rPr>
                                <w:t>gender</w:t>
                              </w:r>
                              <w:r>
                                <w:rPr>
                                  <w:spacing w:val="-6"/>
                                  <w:sz w:val="15"/>
                                </w:rPr>
                                <w:t xml:space="preserve"> </w:t>
                              </w:r>
                              <w:r>
                                <w:rPr>
                                  <w:sz w:val="15"/>
                                </w:rPr>
                                <w:t>identity,</w:t>
                              </w:r>
                              <w:r>
                                <w:rPr>
                                  <w:spacing w:val="2"/>
                                  <w:sz w:val="15"/>
                                </w:rPr>
                                <w:t xml:space="preserve"> </w:t>
                              </w:r>
                              <w:r>
                                <w:rPr>
                                  <w:spacing w:val="-5"/>
                                  <w:sz w:val="15"/>
                                </w:rPr>
                                <w:t>0%</w:t>
                              </w:r>
                            </w:p>
                            <w:p w14:paraId="0B05D8EF" w14:textId="77777777" w:rsidR="002E43C2" w:rsidRDefault="002E43C2">
                              <w:pPr>
                                <w:spacing w:before="8"/>
                                <w:ind w:left="38"/>
                                <w:rPr>
                                  <w:color w:val="404040"/>
                                  <w:sz w:val="15"/>
                                </w:rPr>
                              </w:pPr>
                            </w:p>
                            <w:p w14:paraId="5D9B152C" w14:textId="1FC2B0D0" w:rsidR="00BE5563" w:rsidRDefault="00BF2423">
                              <w:pPr>
                                <w:spacing w:before="8"/>
                                <w:ind w:left="38"/>
                                <w:rPr>
                                  <w:sz w:val="15"/>
                                </w:rPr>
                              </w:pPr>
                              <w:r>
                                <w:rPr>
                                  <w:color w:val="404040"/>
                                  <w:sz w:val="15"/>
                                </w:rPr>
                                <w:t>Not</w:t>
                              </w:r>
                              <w:r>
                                <w:rPr>
                                  <w:color w:val="404040"/>
                                  <w:spacing w:val="8"/>
                                  <w:sz w:val="15"/>
                                </w:rPr>
                                <w:t xml:space="preserve"> </w:t>
                              </w:r>
                              <w:r>
                                <w:rPr>
                                  <w:color w:val="404040"/>
                                  <w:sz w:val="15"/>
                                </w:rPr>
                                <w:t>known,</w:t>
                              </w:r>
                              <w:r>
                                <w:rPr>
                                  <w:color w:val="404040"/>
                                  <w:spacing w:val="2"/>
                                  <w:sz w:val="15"/>
                                </w:rPr>
                                <w:t xml:space="preserve"> </w:t>
                              </w:r>
                              <w:r>
                                <w:rPr>
                                  <w:color w:val="404040"/>
                                  <w:spacing w:val="-5"/>
                                  <w:sz w:val="15"/>
                                </w:rPr>
                                <w:t>0%</w:t>
                              </w:r>
                            </w:p>
                          </w:txbxContent>
                        </wps:txbx>
                        <wps:bodyPr wrap="square" lIns="0" tIns="0" rIns="0" bIns="0" rtlCol="0">
                          <a:noAutofit/>
                        </wps:bodyPr>
                      </wps:wsp>
                      <wps:wsp>
                        <wps:cNvPr id="464" name="Textbox 464"/>
                        <wps:cNvSpPr txBox="1"/>
                        <wps:spPr>
                          <a:xfrm>
                            <a:off x="2809213" y="1456282"/>
                            <a:ext cx="466090" cy="109220"/>
                          </a:xfrm>
                          <a:prstGeom prst="rect">
                            <a:avLst/>
                          </a:prstGeom>
                        </wps:spPr>
                        <wps:txbx>
                          <w:txbxContent>
                            <w:p w14:paraId="5D9B152D" w14:textId="77777777" w:rsidR="00BE5563" w:rsidRDefault="00BF2423">
                              <w:pPr>
                                <w:spacing w:line="171" w:lineRule="exact"/>
                                <w:rPr>
                                  <w:sz w:val="15"/>
                                </w:rPr>
                              </w:pPr>
                              <w:r>
                                <w:rPr>
                                  <w:color w:val="404040"/>
                                  <w:sz w:val="15"/>
                                </w:rPr>
                                <w:t>Male,</w:t>
                              </w:r>
                              <w:r>
                                <w:rPr>
                                  <w:color w:val="404040"/>
                                  <w:spacing w:val="2"/>
                                  <w:sz w:val="15"/>
                                </w:rPr>
                                <w:t xml:space="preserve"> </w:t>
                              </w:r>
                              <w:r>
                                <w:rPr>
                                  <w:color w:val="404040"/>
                                  <w:spacing w:val="-5"/>
                                  <w:sz w:val="15"/>
                                </w:rPr>
                                <w:t>36%</w:t>
                              </w:r>
                            </w:p>
                          </w:txbxContent>
                        </wps:txbx>
                        <wps:bodyPr wrap="square" lIns="0" tIns="0" rIns="0" bIns="0" rtlCol="0">
                          <a:noAutofit/>
                        </wps:bodyPr>
                      </wps:wsp>
                      <wps:wsp>
                        <wps:cNvPr id="465" name="Textbox 465"/>
                        <wps:cNvSpPr txBox="1"/>
                        <wps:spPr>
                          <a:xfrm>
                            <a:off x="113291" y="1623222"/>
                            <a:ext cx="875030" cy="109220"/>
                          </a:xfrm>
                          <a:prstGeom prst="rect">
                            <a:avLst/>
                          </a:prstGeom>
                        </wps:spPr>
                        <wps:txbx>
                          <w:txbxContent>
                            <w:p w14:paraId="5D9B152E" w14:textId="77777777" w:rsidR="00BE5563" w:rsidRDefault="00BF2423">
                              <w:pPr>
                                <w:spacing w:line="171" w:lineRule="exact"/>
                                <w:rPr>
                                  <w:sz w:val="15"/>
                                </w:rPr>
                              </w:pPr>
                              <w:r>
                                <w:rPr>
                                  <w:spacing w:val="-2"/>
                                  <w:sz w:val="15"/>
                                </w:rPr>
                                <w:t>Independent/private</w:t>
                              </w:r>
                            </w:p>
                          </w:txbxContent>
                        </wps:txbx>
                        <wps:bodyPr wrap="square" lIns="0" tIns="0" rIns="0" bIns="0" rtlCol="0">
                          <a:noAutofit/>
                        </wps:bodyPr>
                      </wps:wsp>
                      <wps:wsp>
                        <wps:cNvPr id="466" name="Textbox 466"/>
                        <wps:cNvSpPr txBox="1"/>
                        <wps:spPr>
                          <a:xfrm>
                            <a:off x="4086731" y="1571373"/>
                            <a:ext cx="579755" cy="108585"/>
                          </a:xfrm>
                          <a:prstGeom prst="rect">
                            <a:avLst/>
                          </a:prstGeom>
                        </wps:spPr>
                        <wps:txbx>
                          <w:txbxContent>
                            <w:p w14:paraId="5D9B152F" w14:textId="77777777" w:rsidR="00BE5563" w:rsidRDefault="00BF2423">
                              <w:pPr>
                                <w:spacing w:line="170" w:lineRule="exact"/>
                                <w:rPr>
                                  <w:sz w:val="15"/>
                                </w:rPr>
                              </w:pPr>
                              <w:r>
                                <w:rPr>
                                  <w:sz w:val="15"/>
                                </w:rPr>
                                <w:t>Female,</w:t>
                              </w:r>
                              <w:r>
                                <w:rPr>
                                  <w:spacing w:val="-1"/>
                                  <w:sz w:val="15"/>
                                </w:rPr>
                                <w:t xml:space="preserve"> </w:t>
                              </w:r>
                              <w:r>
                                <w:rPr>
                                  <w:spacing w:val="-5"/>
                                  <w:sz w:val="15"/>
                                </w:rPr>
                                <w:t>64%</w:t>
                              </w:r>
                            </w:p>
                          </w:txbxContent>
                        </wps:txbx>
                        <wps:bodyPr wrap="square" lIns="0" tIns="0" rIns="0" bIns="0" rtlCol="0">
                          <a:noAutofit/>
                        </wps:bodyPr>
                      </wps:wsp>
                      <wps:wsp>
                        <wps:cNvPr id="467" name="Textbox 467"/>
                        <wps:cNvSpPr txBox="1"/>
                        <wps:spPr>
                          <a:xfrm>
                            <a:off x="1103616" y="1685935"/>
                            <a:ext cx="1106170" cy="223520"/>
                          </a:xfrm>
                          <a:prstGeom prst="rect">
                            <a:avLst/>
                          </a:prstGeom>
                        </wps:spPr>
                        <wps:txbx>
                          <w:txbxContent>
                            <w:p w14:paraId="37914871" w14:textId="77777777" w:rsidR="002E43C2" w:rsidRDefault="00BF2423">
                              <w:pPr>
                                <w:spacing w:line="252" w:lineRule="auto"/>
                                <w:ind w:left="3" w:hanging="4"/>
                                <w:rPr>
                                  <w:sz w:val="15"/>
                                </w:rPr>
                              </w:pPr>
                              <w:r>
                                <w:rPr>
                                  <w:sz w:val="15"/>
                                </w:rPr>
                                <w:t>Other</w:t>
                              </w:r>
                              <w:r>
                                <w:rPr>
                                  <w:spacing w:val="-5"/>
                                  <w:sz w:val="15"/>
                                </w:rPr>
                                <w:t xml:space="preserve"> </w:t>
                              </w:r>
                              <w:r>
                                <w:rPr>
                                  <w:sz w:val="15"/>
                                </w:rPr>
                                <w:t>gender</w:t>
                              </w:r>
                              <w:r>
                                <w:rPr>
                                  <w:spacing w:val="-11"/>
                                  <w:sz w:val="15"/>
                                </w:rPr>
                                <w:t xml:space="preserve"> </w:t>
                              </w:r>
                              <w:r>
                                <w:rPr>
                                  <w:sz w:val="15"/>
                                </w:rPr>
                                <w:t>identity,</w:t>
                              </w:r>
                              <w:r>
                                <w:rPr>
                                  <w:spacing w:val="-2"/>
                                  <w:sz w:val="15"/>
                                </w:rPr>
                                <w:t xml:space="preserve"> </w:t>
                              </w:r>
                              <w:r>
                                <w:rPr>
                                  <w:sz w:val="15"/>
                                </w:rPr>
                                <w:t xml:space="preserve">0% </w:t>
                              </w:r>
                            </w:p>
                            <w:p w14:paraId="79CDC4CF" w14:textId="77777777" w:rsidR="002E43C2" w:rsidRDefault="002E43C2">
                              <w:pPr>
                                <w:spacing w:line="252" w:lineRule="auto"/>
                                <w:ind w:left="3" w:hanging="4"/>
                                <w:rPr>
                                  <w:sz w:val="15"/>
                                </w:rPr>
                              </w:pPr>
                            </w:p>
                            <w:p w14:paraId="5D9B1530" w14:textId="5B94E2CD" w:rsidR="00BE5563" w:rsidRDefault="00BF2423">
                              <w:pPr>
                                <w:spacing w:line="252" w:lineRule="auto"/>
                                <w:ind w:left="3" w:hanging="4"/>
                                <w:rPr>
                                  <w:sz w:val="15"/>
                                </w:rPr>
                              </w:pPr>
                              <w:r>
                                <w:rPr>
                                  <w:color w:val="404040"/>
                                  <w:sz w:val="15"/>
                                </w:rPr>
                                <w:t>Not known, 0%</w:t>
                              </w:r>
                            </w:p>
                          </w:txbxContent>
                        </wps:txbx>
                        <wps:bodyPr wrap="square" lIns="0" tIns="0" rIns="0" bIns="0" rtlCol="0">
                          <a:noAutofit/>
                        </wps:bodyPr>
                      </wps:wsp>
                      <wps:wsp>
                        <wps:cNvPr id="468" name="Textbox 468"/>
                        <wps:cNvSpPr txBox="1"/>
                        <wps:spPr>
                          <a:xfrm>
                            <a:off x="2588861" y="2001486"/>
                            <a:ext cx="466725" cy="109220"/>
                          </a:xfrm>
                          <a:prstGeom prst="rect">
                            <a:avLst/>
                          </a:prstGeom>
                        </wps:spPr>
                        <wps:txbx>
                          <w:txbxContent>
                            <w:p w14:paraId="5D9B1531" w14:textId="77777777" w:rsidR="00BE5563" w:rsidRDefault="00BF2423">
                              <w:pPr>
                                <w:spacing w:line="171" w:lineRule="exact"/>
                                <w:rPr>
                                  <w:sz w:val="15"/>
                                </w:rPr>
                              </w:pPr>
                              <w:r>
                                <w:rPr>
                                  <w:color w:val="404040"/>
                                  <w:sz w:val="15"/>
                                </w:rPr>
                                <w:t>Male,</w:t>
                              </w:r>
                              <w:r>
                                <w:rPr>
                                  <w:color w:val="404040"/>
                                  <w:spacing w:val="2"/>
                                  <w:sz w:val="15"/>
                                </w:rPr>
                                <w:t xml:space="preserve"> </w:t>
                              </w:r>
                              <w:r>
                                <w:rPr>
                                  <w:color w:val="404040"/>
                                  <w:spacing w:val="-5"/>
                                  <w:sz w:val="15"/>
                                </w:rPr>
                                <w:t>32%</w:t>
                              </w:r>
                            </w:p>
                          </w:txbxContent>
                        </wps:txbx>
                        <wps:bodyPr wrap="square" lIns="0" tIns="0" rIns="0" bIns="0" rtlCol="0">
                          <a:noAutofit/>
                        </wps:bodyPr>
                      </wps:wsp>
                      <wps:wsp>
                        <wps:cNvPr id="469" name="Textbox 469"/>
                        <wps:cNvSpPr txBox="1"/>
                        <wps:spPr>
                          <a:xfrm>
                            <a:off x="853728" y="2168385"/>
                            <a:ext cx="128905" cy="109220"/>
                          </a:xfrm>
                          <a:prstGeom prst="rect">
                            <a:avLst/>
                          </a:prstGeom>
                        </wps:spPr>
                        <wps:txbx>
                          <w:txbxContent>
                            <w:p w14:paraId="5D9B1532" w14:textId="77777777" w:rsidR="00BE5563" w:rsidRDefault="00BF2423">
                              <w:pPr>
                                <w:spacing w:line="171" w:lineRule="exact"/>
                                <w:rPr>
                                  <w:sz w:val="15"/>
                                </w:rPr>
                              </w:pPr>
                              <w:r>
                                <w:rPr>
                                  <w:spacing w:val="-5"/>
                                  <w:sz w:val="15"/>
                                </w:rPr>
                                <w:t>LA</w:t>
                              </w:r>
                            </w:p>
                          </w:txbxContent>
                        </wps:txbx>
                        <wps:bodyPr wrap="square" lIns="0" tIns="0" rIns="0" bIns="0" rtlCol="0">
                          <a:noAutofit/>
                        </wps:bodyPr>
                      </wps:wsp>
                      <wps:wsp>
                        <wps:cNvPr id="470" name="Textbox 470"/>
                        <wps:cNvSpPr txBox="1"/>
                        <wps:spPr>
                          <a:xfrm>
                            <a:off x="4285638" y="2116393"/>
                            <a:ext cx="579755" cy="109220"/>
                          </a:xfrm>
                          <a:prstGeom prst="rect">
                            <a:avLst/>
                          </a:prstGeom>
                        </wps:spPr>
                        <wps:txbx>
                          <w:txbxContent>
                            <w:p w14:paraId="5D9B1533" w14:textId="77777777" w:rsidR="00BE5563" w:rsidRDefault="00BF2423">
                              <w:pPr>
                                <w:spacing w:line="171" w:lineRule="exact"/>
                                <w:rPr>
                                  <w:sz w:val="15"/>
                                </w:rPr>
                              </w:pPr>
                              <w:r>
                                <w:rPr>
                                  <w:sz w:val="15"/>
                                </w:rPr>
                                <w:t>Female,</w:t>
                              </w:r>
                              <w:r>
                                <w:rPr>
                                  <w:spacing w:val="3"/>
                                  <w:sz w:val="15"/>
                                </w:rPr>
                                <w:t xml:space="preserve"> </w:t>
                              </w:r>
                              <w:r>
                                <w:rPr>
                                  <w:spacing w:val="-5"/>
                                  <w:sz w:val="15"/>
                                </w:rPr>
                                <w:t>68%</w:t>
                              </w:r>
                            </w:p>
                          </w:txbxContent>
                        </wps:txbx>
                        <wps:bodyPr wrap="square" lIns="0" tIns="0" rIns="0" bIns="0" rtlCol="0">
                          <a:noAutofit/>
                        </wps:bodyPr>
                      </wps:wsp>
                      <wps:wsp>
                        <wps:cNvPr id="471" name="Textbox 471"/>
                        <wps:cNvSpPr txBox="1"/>
                        <wps:spPr>
                          <a:xfrm>
                            <a:off x="1114298" y="2231098"/>
                            <a:ext cx="1106170" cy="224154"/>
                          </a:xfrm>
                          <a:prstGeom prst="rect">
                            <a:avLst/>
                          </a:prstGeom>
                        </wps:spPr>
                        <wps:txbx>
                          <w:txbxContent>
                            <w:p w14:paraId="4C292A02" w14:textId="77777777" w:rsidR="002E43C2" w:rsidRDefault="00BF2423">
                              <w:pPr>
                                <w:spacing w:line="252" w:lineRule="auto"/>
                                <w:ind w:left="3" w:hanging="4"/>
                                <w:rPr>
                                  <w:sz w:val="15"/>
                                </w:rPr>
                              </w:pPr>
                              <w:r>
                                <w:rPr>
                                  <w:sz w:val="15"/>
                                </w:rPr>
                                <w:t>Other</w:t>
                              </w:r>
                              <w:r>
                                <w:rPr>
                                  <w:spacing w:val="-5"/>
                                  <w:sz w:val="15"/>
                                </w:rPr>
                                <w:t xml:space="preserve"> </w:t>
                              </w:r>
                              <w:r>
                                <w:rPr>
                                  <w:sz w:val="15"/>
                                </w:rPr>
                                <w:t>gender</w:t>
                              </w:r>
                              <w:r>
                                <w:rPr>
                                  <w:spacing w:val="-11"/>
                                  <w:sz w:val="15"/>
                                </w:rPr>
                                <w:t xml:space="preserve"> </w:t>
                              </w:r>
                              <w:r>
                                <w:rPr>
                                  <w:sz w:val="15"/>
                                </w:rPr>
                                <w:t>identity,</w:t>
                              </w:r>
                              <w:r>
                                <w:rPr>
                                  <w:spacing w:val="-2"/>
                                  <w:sz w:val="15"/>
                                </w:rPr>
                                <w:t xml:space="preserve"> </w:t>
                              </w:r>
                              <w:r>
                                <w:rPr>
                                  <w:sz w:val="15"/>
                                </w:rPr>
                                <w:t xml:space="preserve">0% </w:t>
                              </w:r>
                            </w:p>
                            <w:p w14:paraId="694BAF8F" w14:textId="77777777" w:rsidR="002E43C2" w:rsidRDefault="002E43C2">
                              <w:pPr>
                                <w:spacing w:line="252" w:lineRule="auto"/>
                                <w:ind w:left="3" w:hanging="4"/>
                                <w:rPr>
                                  <w:sz w:val="15"/>
                                </w:rPr>
                              </w:pPr>
                            </w:p>
                            <w:p w14:paraId="5D9B1534" w14:textId="623D6B56" w:rsidR="00BE5563" w:rsidRDefault="00BF2423">
                              <w:pPr>
                                <w:spacing w:line="252" w:lineRule="auto"/>
                                <w:ind w:left="3" w:hanging="4"/>
                                <w:rPr>
                                  <w:sz w:val="15"/>
                                </w:rPr>
                              </w:pPr>
                              <w:r>
                                <w:rPr>
                                  <w:color w:val="404040"/>
                                  <w:sz w:val="15"/>
                                </w:rPr>
                                <w:t>Not known, 0%</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5D9B12D7" id="Group 444" o:spid="_x0000_s1279" style="position:absolute;margin-left:94.2pt;margin-top:42.9pt;width:805.95pt;height:321.85pt;z-index:-251658072;mso-wrap-distance-left:0;mso-wrap-distance-right:0;mso-position-horizontal-relative:page;mso-width-relative:margin;mso-height-relative:margin" coordsize="58997,26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">
                <v:shape id="Graphic 445" o:spid="_x0000_s1280" style="position:absolute;left:40;width:58953;height:26181;visibility:visible;mso-wrap-style:square;v-text-anchor:top" coordsize="5895340,2618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" path="m5895179,l,,,2617786r5895179,l5895179,xe" stroked="f">
                  <v:path arrowok="t"/>
                </v:shape>
                <v:shape id="Graphic 446" o:spid="_x0000_s1281" style="position:absolute;top:26177;width:58997;height:45;visibility:visible;mso-wrap-style:square;v-text-anchor:top" coordsize="5899785,4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" path="m4038,2019l3441,584,2019,,584,584,,2019,584,3441r1435,597l3441,3441,4038,2019xem425043,2019l424446,584,423011,r-1422,584l420992,2019r597,1422l423011,4038r1435,-597l425043,2019xem846277,2019l845680,584,844257,r-1435,584l842225,2019r597,1422l844257,4038r1423,-597l846277,2019xem1267231,2019r-584,-1435l1265212,r-1435,584l1263192,2019r585,1422l1265212,4038r1435,-597l1267231,2019xem1688439,2019r-597,-1435l1686407,r-1422,584l1684388,2019r597,1422l1686407,4038r1435,-597l1688439,2019xem2109470,2019r-585,-1435l2107450,r-1435,584l2105431,2019r584,1422l2107450,4038r1435,-597l2109470,2019xem2530678,2019r-597,-1435l2528646,r-1423,584l2526627,2019r596,1422l2528646,4038r1435,-597l2530678,2019xem2951632,2019r-597,-1435l2949600,r-1422,584l2947581,2019r597,1422l2949600,4038r1435,-597l2951632,2019xem3372586,2019r-597,-1435l3370567,r-1435,584l3368535,2019r597,1422l3370567,4038r1422,-597l3372586,2019xem3793871,2019r-597,-1435l3791839,r-1423,584l3789819,2019r597,1422l3791839,4038r1435,-597l3793871,2019xem4214825,2019r-597,-1435l4212806,r-1435,584l4210774,2019r597,1422l4212806,4038r1422,-597l4214825,2019xem4636020,2019r-584,-1435l4634001,r-1435,584l4631982,2019r584,1422l4634001,4038r1435,-597l4636020,2019xem5056987,2019r-597,-1435l5054955,r-1422,584l5052936,2019r597,1422l5054955,4038r1435,-597l5056987,2019xem5478259,2019r-584,-1435l5476240,r-1435,584l5474220,2019r585,1422l5476240,4038r1435,-597l5478259,2019xem5899213,2019r-584,-1435l5897194,r-1422,584l5895175,2019r597,1422l5897194,4038r1435,-597l5899213,2019xe" fillcolor="#dfdfdf" stroked="f">
                  <v:path arrowok="t"/>
                </v:shape>
                <v:shape id="Graphic 447" o:spid="_x0000_s1282" style="position:absolute;left:15253;top:5866;width:13;height:19063;visibility:visible;mso-wrap-style:square;v-text-anchor:top" coordsize="1270,1906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" path="m,1634599r,271084em,1088384r,315591em,546215l,861806em,l,315590e" filled="f" strokecolor="#d9d9d9" strokeweight=".16858mm">
                  <v:path arrowok="t"/>
                </v:shape>
                <v:shape id="Graphic 448" o:spid="_x0000_s1283" style="position:absolute;left:15253;top:3155;width:13;height:451;visibility:visible;mso-wrap-style:square;v-text-anchor:top" coordsize="1270,45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" path="m,l,44506e" filled="f" strokecolor="#d9d9d9" strokeweight=".16858mm">
                  <v:path arrowok="t"/>
                </v:shape>
                <v:shape id="Graphic 449" o:spid="_x0000_s1284" style="position:absolute;left:19906;top:3155;width:18739;height:21768;visibility:visible;mso-wrap-style:square;v-text-anchor:top" coordsize="1873885,217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" path="m,1905684r,271084em,1359468r,315591em,817299r,315591em,271084l,586675em,l,44506em469348,1905684r,271084em469348,1359468r,315591em469348,817299r,315591em469348,271084r,315591em469348,r,44506em938697,1905684r,271084em938697,1359468r,432926em938697,817299r,428880em938697,271084r,432926em938697,r,157795em1403999,1905684r,271084em1403999,1359468r,432926em1403999,817299r,428880em1403999,271084r,432926em1403999,r,157795em1873348,1905684r,271084em1873348,1359468r,432926em1873348,817299r,428880em1873348,271084r,432926em1873348,r,157795e" filled="f" strokecolor="#d9d9d9" strokeweight=".16858mm">
                  <v:path arrowok="t"/>
                </v:shape>
                <v:shape id="Graphic 450" o:spid="_x0000_s1285" style="position:absolute;left:43333;top:3155;width:14047;height:21768;visibility:visible;mso-wrap-style:square;v-text-anchor:top" coordsize="1404620,217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" path="m,l,2176768em465302,r,2176768em934651,r,2176768em1403999,r,2176768e" filled="f" strokecolor="#d9d9d9" strokeweight=".16858mm">
                  <v:path arrowok="t"/>
                </v:shape>
                <v:shape id="Graphic 451" o:spid="_x0000_s1286" style="position:absolute;left:10560;top:3601;width:17037;height:17481;visibility:visible;mso-wrap-style:square;v-text-anchor:top" coordsize="1703705,174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" path="m1440408,542163l,542163,,659498r1440408,l1440408,542163xem1440408,l,,,113284r1440408,l1440408,xem1480870,1630553l,1630553r,117335l1480870,1747888r,-117335xem1703412,1088377l,1088377r,113297l1703412,1201674r,-113297xe" fillcolor="#0070c0" stroked="f">
                  <v:path arrowok="t"/>
                </v:shape>
                <v:shape id="Graphic 452" o:spid="_x0000_s1287" style="position:absolute;left:10560;top:4733;width:32169;height:17482;visibility:visible;mso-wrap-style:square;v-text-anchor:top" coordsize="3216910,174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" path="m2977934,1088390l,1088390r,113284l2977934,1201674r,-113284xem3176193,1634604l,1634604r,113284l3176193,1747888r,-113284xem3212604,l,,,113284r3212604,l3212604,xem3216656,546214l,546214,,659511r3216656,l3216656,546214xe" fillcolor="#00b0f0" stroked="f">
                  <v:path arrowok="t"/>
                </v:shape>
                <v:shape id="Graphic 453" o:spid="_x0000_s1288" style="position:absolute;left:10560;top:5866;width:82;height:17482;visibility:visible;mso-wrap-style:square;v-text-anchor:top" coordsize="8255,174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" path="m8089,1634604r-8089,l,1747901r8089,l8089,1634604xem8089,l,,,117335r8089,l8089,xe" fillcolor="#891538" stroked="f">
                  <v:path arrowok="t"/>
                </v:shape>
                <v:shape id="Graphic 454" o:spid="_x0000_s1289" style="position:absolute;left:10560;top:7040;width:203;height:17481;visibility:visible;mso-wrap-style:square;v-text-anchor:top" coordsize="20320,1748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" path="m8089,1630565r-8089,l,1747888r8089,l8089,1630565xem20231,542175l,542175,,659511r20231,l20231,542175xem20231,l,,,113296r20231,l20231,xe" fillcolor="#c6d9f1 [671]" stroked="f">
                  <v:path arrowok="t"/>
                </v:shape>
                <v:shape id="Graphic 455" o:spid="_x0000_s1290" style="position:absolute;left:10277;top:3155;width:285;height:21768;visibility:visible;mso-wrap-style:square;v-text-anchor:top" coordsize="28575,217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" path="m28322,r,2176768em,l28322,em,546215r28322,em,1088384r28322,em,1634599r28322,em,2176768r28322,e" filled="f" strokecolor="#d9d9d9" strokeweight=".16858mm">
                  <v:path arrowok="t"/>
                </v:shape>
                <v:shape id="Textbox 456" o:spid="_x0000_s1291" type="#_x0000_t202" style="position:absolute;left:20952;top:815;width:19850;height:3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CZxQAAANwAAAAPAAAAZHJzL2Rvd25yZXYueG1sRI9Ba8JA&#10;FITvBf/D8gre6qZF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D/puCZxQAAANwAAAAP&#10;AAAAAAAAAAAAAAAAAAcCAABkcnMvZG93bnJldi54bWxQSwUGAAAAAAMAAwC3AAAA+QIAAAAA&#10;" filled="f" stroked="f">
                  <v:textbox inset="0,0,0,0">
                    <w:txbxContent>
                      <w:p w14:paraId="5D9B1521" w14:textId="77777777" w:rsidR="00BE5563" w:rsidRDefault="00BF2423">
                        <w:pPr>
                          <w:spacing w:line="200" w:lineRule="exact"/>
                          <w:rPr>
                            <w:b/>
                            <w:sz w:val="18"/>
                          </w:rPr>
                        </w:pPr>
                        <w:r>
                          <w:rPr>
                            <w:b/>
                            <w:sz w:val="18"/>
                          </w:rPr>
                          <w:t>Gender</w:t>
                        </w:r>
                        <w:r>
                          <w:rPr>
                            <w:b/>
                            <w:spacing w:val="-13"/>
                            <w:sz w:val="18"/>
                          </w:rPr>
                          <w:t xml:space="preserve"> </w:t>
                        </w:r>
                        <w:r>
                          <w:rPr>
                            <w:b/>
                            <w:sz w:val="18"/>
                          </w:rPr>
                          <w:t>profile</w:t>
                        </w:r>
                        <w:r>
                          <w:rPr>
                            <w:b/>
                            <w:spacing w:val="-11"/>
                            <w:sz w:val="18"/>
                          </w:rPr>
                          <w:t xml:space="preserve"> </w:t>
                        </w:r>
                        <w:r>
                          <w:rPr>
                            <w:b/>
                            <w:sz w:val="18"/>
                          </w:rPr>
                          <w:t>-</w:t>
                        </w:r>
                        <w:r>
                          <w:rPr>
                            <w:b/>
                            <w:spacing w:val="-7"/>
                            <w:sz w:val="18"/>
                          </w:rPr>
                          <w:t xml:space="preserve"> </w:t>
                        </w:r>
                        <w:r>
                          <w:rPr>
                            <w:b/>
                            <w:sz w:val="18"/>
                          </w:rPr>
                          <w:t>Treatment</w:t>
                        </w:r>
                        <w:r>
                          <w:rPr>
                            <w:b/>
                            <w:spacing w:val="-14"/>
                            <w:sz w:val="18"/>
                          </w:rPr>
                          <w:t xml:space="preserve"> </w:t>
                        </w:r>
                        <w:r>
                          <w:rPr>
                            <w:b/>
                            <w:spacing w:val="-2"/>
                            <w:sz w:val="18"/>
                          </w:rPr>
                          <w:t>Providers</w:t>
                        </w:r>
                      </w:p>
                      <w:p w14:paraId="5D9B1522" w14:textId="77777777" w:rsidR="00BE5563" w:rsidRDefault="00BE5563">
                        <w:pPr>
                          <w:spacing w:before="38"/>
                          <w:rPr>
                            <w:b/>
                            <w:sz w:val="18"/>
                          </w:rPr>
                        </w:pPr>
                      </w:p>
                      <w:p w14:paraId="5D9B1523" w14:textId="77777777" w:rsidR="00BE5563" w:rsidRDefault="00BF2423">
                        <w:pPr>
                          <w:ind w:left="709"/>
                          <w:rPr>
                            <w:sz w:val="15"/>
                          </w:rPr>
                        </w:pPr>
                        <w:r>
                          <w:rPr>
                            <w:color w:val="404040"/>
                            <w:sz w:val="15"/>
                          </w:rPr>
                          <w:t>Male,</w:t>
                        </w:r>
                        <w:r>
                          <w:rPr>
                            <w:color w:val="404040"/>
                            <w:spacing w:val="1"/>
                            <w:sz w:val="15"/>
                          </w:rPr>
                          <w:t xml:space="preserve"> </w:t>
                        </w:r>
                        <w:r>
                          <w:rPr>
                            <w:color w:val="404040"/>
                            <w:spacing w:val="-5"/>
                            <w:sz w:val="15"/>
                          </w:rPr>
                          <w:t>31%</w:t>
                        </w:r>
                      </w:p>
                    </w:txbxContent>
                  </v:textbox>
                </v:shape>
                <v:shape id="Textbox 457" o:spid="_x0000_s1292" type="#_x0000_t202" style="position:absolute;left:2702;top:5325;width:715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kUCxgAAANwAAAAPAAAAZHJzL2Rvd25yZXYueG1sRI9Ba8JA&#10;FITvQv/D8gq96aal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kOpFAsYAAADcAAAA&#10;DwAAAAAAAAAAAAAAAAAHAgAAZHJzL2Rvd25yZXYueG1sUEsFBgAAAAADAAMAtwAAAPoCAAAAAA==&#10;" filled="f" stroked="f">
                  <v:textbox inset="0,0,0,0">
                    <w:txbxContent>
                      <w:p w14:paraId="5D9B1524" w14:textId="77777777" w:rsidR="00BE5563" w:rsidRDefault="00BF2423">
                        <w:pPr>
                          <w:spacing w:line="171" w:lineRule="exact"/>
                          <w:rPr>
                            <w:sz w:val="15"/>
                          </w:rPr>
                        </w:pPr>
                        <w:r>
                          <w:rPr>
                            <w:sz w:val="15"/>
                          </w:rPr>
                          <w:t>Voluntary</w:t>
                        </w:r>
                        <w:r>
                          <w:rPr>
                            <w:spacing w:val="5"/>
                            <w:sz w:val="15"/>
                          </w:rPr>
                          <w:t xml:space="preserve"> </w:t>
                        </w:r>
                        <w:r>
                          <w:rPr>
                            <w:spacing w:val="-2"/>
                            <w:sz w:val="15"/>
                          </w:rPr>
                          <w:t>sector</w:t>
                        </w:r>
                      </w:p>
                    </w:txbxContent>
                  </v:textbox>
                </v:shape>
                <v:shape id="Textbox 458" o:spid="_x0000_s1293" type="#_x0000_t202" style="position:absolute;left:43194;top:4806;width:5804;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dFwwgAAANwAAAAPAAAAZHJzL2Rvd25yZXYueG1sRE/Pa8Iw&#10;FL4P9j+EN/A2U8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DhddFwwgAAANwAAAAPAAAA&#10;AAAAAAAAAAAAAAcCAABkcnMvZG93bnJldi54bWxQSwUGAAAAAAMAAwC3AAAA9gIAAAAA&#10;" filled="f" stroked="f">
                  <v:textbox inset="0,0,0,0">
                    <w:txbxContent>
                      <w:p w14:paraId="5D9B1525" w14:textId="77777777" w:rsidR="00BE5563" w:rsidRDefault="00BF2423">
                        <w:pPr>
                          <w:spacing w:line="171" w:lineRule="exact"/>
                          <w:rPr>
                            <w:sz w:val="15"/>
                          </w:rPr>
                        </w:pPr>
                        <w:r>
                          <w:rPr>
                            <w:sz w:val="15"/>
                          </w:rPr>
                          <w:t>Female,</w:t>
                        </w:r>
                        <w:r>
                          <w:rPr>
                            <w:spacing w:val="3"/>
                            <w:sz w:val="15"/>
                          </w:rPr>
                          <w:t xml:space="preserve"> </w:t>
                        </w:r>
                        <w:r>
                          <w:rPr>
                            <w:spacing w:val="-5"/>
                            <w:sz w:val="15"/>
                          </w:rPr>
                          <w:t>69%</w:t>
                        </w:r>
                      </w:p>
                    </w:txbxContent>
                  </v:textbox>
                </v:shape>
                <v:shape id="Textbox 459" o:spid="_x0000_s1294" type="#_x0000_t202" style="position:absolute;left:11114;top:5952;width:11062;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5D9B1526" w14:textId="77777777" w:rsidR="00BE5563" w:rsidRDefault="00BF2423">
                        <w:pPr>
                          <w:spacing w:line="171" w:lineRule="exact"/>
                          <w:rPr>
                            <w:sz w:val="15"/>
                          </w:rPr>
                        </w:pPr>
                        <w:r>
                          <w:rPr>
                            <w:sz w:val="15"/>
                          </w:rPr>
                          <w:t>Other</w:t>
                        </w:r>
                        <w:r>
                          <w:rPr>
                            <w:spacing w:val="2"/>
                            <w:sz w:val="15"/>
                          </w:rPr>
                          <w:t xml:space="preserve"> </w:t>
                        </w:r>
                        <w:r>
                          <w:rPr>
                            <w:sz w:val="15"/>
                          </w:rPr>
                          <w:t>gender</w:t>
                        </w:r>
                        <w:r>
                          <w:rPr>
                            <w:spacing w:val="-4"/>
                            <w:sz w:val="15"/>
                          </w:rPr>
                          <w:t xml:space="preserve"> </w:t>
                        </w:r>
                        <w:r>
                          <w:rPr>
                            <w:sz w:val="15"/>
                          </w:rPr>
                          <w:t>identity,</w:t>
                        </w:r>
                        <w:r>
                          <w:rPr>
                            <w:spacing w:val="6"/>
                            <w:sz w:val="15"/>
                          </w:rPr>
                          <w:t xml:space="preserve"> </w:t>
                        </w:r>
                        <w:r>
                          <w:rPr>
                            <w:spacing w:val="-5"/>
                            <w:sz w:val="15"/>
                          </w:rPr>
                          <w:t>0%</w:t>
                        </w:r>
                      </w:p>
                      <w:p w14:paraId="4E03174B" w14:textId="77777777" w:rsidR="002E43C2" w:rsidRDefault="002E43C2">
                        <w:pPr>
                          <w:spacing w:before="8"/>
                          <w:ind w:left="26"/>
                          <w:rPr>
                            <w:color w:val="404040"/>
                            <w:sz w:val="15"/>
                          </w:rPr>
                        </w:pPr>
                      </w:p>
                      <w:p w14:paraId="5D9B1527" w14:textId="7A5FF33B" w:rsidR="00BE5563" w:rsidRDefault="00BF2423">
                        <w:pPr>
                          <w:spacing w:before="8"/>
                          <w:ind w:left="26"/>
                          <w:rPr>
                            <w:sz w:val="15"/>
                          </w:rPr>
                        </w:pPr>
                        <w:r>
                          <w:rPr>
                            <w:color w:val="404040"/>
                            <w:sz w:val="15"/>
                          </w:rPr>
                          <w:t>Not</w:t>
                        </w:r>
                        <w:r>
                          <w:rPr>
                            <w:color w:val="404040"/>
                            <w:spacing w:val="5"/>
                            <w:sz w:val="15"/>
                          </w:rPr>
                          <w:t xml:space="preserve"> </w:t>
                        </w:r>
                        <w:r>
                          <w:rPr>
                            <w:color w:val="404040"/>
                            <w:sz w:val="15"/>
                          </w:rPr>
                          <w:t xml:space="preserve">known, </w:t>
                        </w:r>
                        <w:r>
                          <w:rPr>
                            <w:color w:val="404040"/>
                            <w:spacing w:val="-5"/>
                            <w:sz w:val="15"/>
                          </w:rPr>
                          <w:t>0%</w:t>
                        </w:r>
                      </w:p>
                    </w:txbxContent>
                  </v:textbox>
                </v:shape>
                <v:shape id="Textbox 460" o:spid="_x0000_s1295" type="#_x0000_t202" style="position:absolute;left:25484;top:9111;width:4667;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xfLwgAAANwAAAAPAAAAZHJzL2Rvd25yZXYueG1sRE/Pa8Iw&#10;FL4P/B/CE3abqWO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DRbxfLwgAAANwAAAAPAAAA&#10;AAAAAAAAAAAAAAcCAABkcnMvZG93bnJldi54bWxQSwUGAAAAAAMAAwC3AAAA9gIAAAAA&#10;" filled="f" stroked="f">
                  <v:textbox inset="0,0,0,0">
                    <w:txbxContent>
                      <w:p w14:paraId="5D9B1528" w14:textId="77777777" w:rsidR="00BE5563" w:rsidRDefault="00BF2423">
                        <w:pPr>
                          <w:spacing w:line="171" w:lineRule="exact"/>
                          <w:rPr>
                            <w:sz w:val="15"/>
                          </w:rPr>
                        </w:pPr>
                        <w:r>
                          <w:rPr>
                            <w:color w:val="404040"/>
                            <w:sz w:val="15"/>
                          </w:rPr>
                          <w:t>Male,</w:t>
                        </w:r>
                        <w:r>
                          <w:rPr>
                            <w:color w:val="404040"/>
                            <w:spacing w:val="2"/>
                            <w:sz w:val="15"/>
                          </w:rPr>
                          <w:t xml:space="preserve"> </w:t>
                        </w:r>
                        <w:r>
                          <w:rPr>
                            <w:color w:val="404040"/>
                            <w:spacing w:val="-5"/>
                            <w:sz w:val="15"/>
                          </w:rPr>
                          <w:t>31%</w:t>
                        </w:r>
                      </w:p>
                    </w:txbxContent>
                  </v:textbox>
                </v:shape>
                <v:shape id="Textbox 461" o:spid="_x0000_s1296" type="#_x0000_t202" style="position:absolute;left:7673;top:10781;width:219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JQxQAAANwAAAAPAAAAZHJzL2Rvd25yZXYueG1sRI9Ba8JA&#10;FITvgv9heUJvurGU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C+I7JQxQAAANwAAAAP&#10;AAAAAAAAAAAAAAAAAAcCAABkcnMvZG93bnJldi54bWxQSwUGAAAAAAMAAwC3AAAA+QIAAAAA&#10;" filled="f" stroked="f">
                  <v:textbox inset="0,0,0,0">
                    <w:txbxContent>
                      <w:p w14:paraId="5D9B1529" w14:textId="77777777" w:rsidR="00BE5563" w:rsidRDefault="00BF2423">
                        <w:pPr>
                          <w:spacing w:line="170" w:lineRule="exact"/>
                          <w:rPr>
                            <w:sz w:val="15"/>
                          </w:rPr>
                        </w:pPr>
                        <w:r>
                          <w:rPr>
                            <w:spacing w:val="-5"/>
                            <w:sz w:val="15"/>
                          </w:rPr>
                          <w:t>NHS</w:t>
                        </w:r>
                      </w:p>
                    </w:txbxContent>
                  </v:textbox>
                </v:shape>
                <v:shape id="Textbox 462" o:spid="_x0000_s1297" type="#_x0000_t202" style="position:absolute;left:43248;top:10257;width:5798;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Swn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BO8SwnxQAAANwAAAAP&#10;AAAAAAAAAAAAAAAAAAcCAABkcnMvZG93bnJldi54bWxQSwUGAAAAAAMAAwC3AAAA+QIAAAAA&#10;" filled="f" stroked="f">
                  <v:textbox inset="0,0,0,0">
                    <w:txbxContent>
                      <w:p w14:paraId="5D9B152A" w14:textId="77777777" w:rsidR="00BE5563" w:rsidRDefault="00BF2423">
                        <w:pPr>
                          <w:spacing w:line="171" w:lineRule="exact"/>
                          <w:rPr>
                            <w:sz w:val="15"/>
                          </w:rPr>
                        </w:pPr>
                        <w:r>
                          <w:rPr>
                            <w:sz w:val="15"/>
                          </w:rPr>
                          <w:t>Female,</w:t>
                        </w:r>
                        <w:r>
                          <w:rPr>
                            <w:spacing w:val="3"/>
                            <w:sz w:val="15"/>
                          </w:rPr>
                          <w:t xml:space="preserve"> </w:t>
                        </w:r>
                        <w:r>
                          <w:rPr>
                            <w:spacing w:val="-5"/>
                            <w:sz w:val="15"/>
                          </w:rPr>
                          <w:t>69%</w:t>
                        </w:r>
                      </w:p>
                    </w:txbxContent>
                  </v:textbox>
                </v:shape>
                <v:shape id="Textbox 463" o:spid="_x0000_s1298" type="#_x0000_t202" style="position:absolute;left:11036;top:11408;width:1106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Ym8xQAAANwAAAAPAAAAZHJzL2Rvd25yZXYueG1sRI9Ba8JA&#10;FITvBf/D8gre6qZVgo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AhvYm8xQAAANwAAAAP&#10;AAAAAAAAAAAAAAAAAAcCAABkcnMvZG93bnJldi54bWxQSwUGAAAAAAMAAwC3AAAA+QIAAAAA&#10;" filled="f" stroked="f">
                  <v:textbox inset="0,0,0,0">
                    <w:txbxContent>
                      <w:p w14:paraId="5D9B152B" w14:textId="77777777" w:rsidR="00BE5563" w:rsidRDefault="00BF2423">
                        <w:pPr>
                          <w:spacing w:line="170" w:lineRule="exact"/>
                          <w:rPr>
                            <w:sz w:val="15"/>
                          </w:rPr>
                        </w:pPr>
                        <w:r>
                          <w:rPr>
                            <w:sz w:val="15"/>
                          </w:rPr>
                          <w:t>Other</w:t>
                        </w:r>
                        <w:r>
                          <w:rPr>
                            <w:spacing w:val="-1"/>
                            <w:sz w:val="15"/>
                          </w:rPr>
                          <w:t xml:space="preserve"> </w:t>
                        </w:r>
                        <w:r>
                          <w:rPr>
                            <w:sz w:val="15"/>
                          </w:rPr>
                          <w:t>gender</w:t>
                        </w:r>
                        <w:r>
                          <w:rPr>
                            <w:spacing w:val="-6"/>
                            <w:sz w:val="15"/>
                          </w:rPr>
                          <w:t xml:space="preserve"> </w:t>
                        </w:r>
                        <w:r>
                          <w:rPr>
                            <w:sz w:val="15"/>
                          </w:rPr>
                          <w:t>identity,</w:t>
                        </w:r>
                        <w:r>
                          <w:rPr>
                            <w:spacing w:val="2"/>
                            <w:sz w:val="15"/>
                          </w:rPr>
                          <w:t xml:space="preserve"> </w:t>
                        </w:r>
                        <w:r>
                          <w:rPr>
                            <w:spacing w:val="-5"/>
                            <w:sz w:val="15"/>
                          </w:rPr>
                          <w:t>0%</w:t>
                        </w:r>
                      </w:p>
                      <w:p w14:paraId="0B05D8EF" w14:textId="77777777" w:rsidR="002E43C2" w:rsidRDefault="002E43C2">
                        <w:pPr>
                          <w:spacing w:before="8"/>
                          <w:ind w:left="38"/>
                          <w:rPr>
                            <w:color w:val="404040"/>
                            <w:sz w:val="15"/>
                          </w:rPr>
                        </w:pPr>
                      </w:p>
                      <w:p w14:paraId="5D9B152C" w14:textId="1FC2B0D0" w:rsidR="00BE5563" w:rsidRDefault="00BF2423">
                        <w:pPr>
                          <w:spacing w:before="8"/>
                          <w:ind w:left="38"/>
                          <w:rPr>
                            <w:sz w:val="15"/>
                          </w:rPr>
                        </w:pPr>
                        <w:r>
                          <w:rPr>
                            <w:color w:val="404040"/>
                            <w:sz w:val="15"/>
                          </w:rPr>
                          <w:t>Not</w:t>
                        </w:r>
                        <w:r>
                          <w:rPr>
                            <w:color w:val="404040"/>
                            <w:spacing w:val="8"/>
                            <w:sz w:val="15"/>
                          </w:rPr>
                          <w:t xml:space="preserve"> </w:t>
                        </w:r>
                        <w:r>
                          <w:rPr>
                            <w:color w:val="404040"/>
                            <w:sz w:val="15"/>
                          </w:rPr>
                          <w:t>known,</w:t>
                        </w:r>
                        <w:r>
                          <w:rPr>
                            <w:color w:val="404040"/>
                            <w:spacing w:val="2"/>
                            <w:sz w:val="15"/>
                          </w:rPr>
                          <w:t xml:space="preserve"> </w:t>
                        </w:r>
                        <w:r>
                          <w:rPr>
                            <w:color w:val="404040"/>
                            <w:spacing w:val="-5"/>
                            <w:sz w:val="15"/>
                          </w:rPr>
                          <w:t>0%</w:t>
                        </w:r>
                      </w:p>
                    </w:txbxContent>
                  </v:textbox>
                </v:shape>
                <v:shape id="Textbox 464" o:spid="_x0000_s1299" type="#_x0000_t202" style="position:absolute;left:28092;top:14562;width:4661;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BHIxQAAANwAAAAPAAAAZHJzL2Rvd25yZXYueG1sRI9Ba8JA&#10;FITvQv/D8gq96UaR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CuVBHIxQAAANwAAAAP&#10;AAAAAAAAAAAAAAAAAAcCAABkcnMvZG93bnJldi54bWxQSwUGAAAAAAMAAwC3AAAA+QIAAAAA&#10;" filled="f" stroked="f">
                  <v:textbox inset="0,0,0,0">
                    <w:txbxContent>
                      <w:p w14:paraId="5D9B152D" w14:textId="77777777" w:rsidR="00BE5563" w:rsidRDefault="00BF2423">
                        <w:pPr>
                          <w:spacing w:line="171" w:lineRule="exact"/>
                          <w:rPr>
                            <w:sz w:val="15"/>
                          </w:rPr>
                        </w:pPr>
                        <w:r>
                          <w:rPr>
                            <w:color w:val="404040"/>
                            <w:sz w:val="15"/>
                          </w:rPr>
                          <w:t>Male,</w:t>
                        </w:r>
                        <w:r>
                          <w:rPr>
                            <w:color w:val="404040"/>
                            <w:spacing w:val="2"/>
                            <w:sz w:val="15"/>
                          </w:rPr>
                          <w:t xml:space="preserve"> </w:t>
                        </w:r>
                        <w:r>
                          <w:rPr>
                            <w:color w:val="404040"/>
                            <w:spacing w:val="-5"/>
                            <w:sz w:val="15"/>
                          </w:rPr>
                          <w:t>36%</w:t>
                        </w:r>
                      </w:p>
                    </w:txbxContent>
                  </v:textbox>
                </v:shape>
                <v:shape id="Textbox 465" o:spid="_x0000_s1300" type="#_x0000_t202" style="position:absolute;left:1132;top:16232;width:875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5D9B152E" w14:textId="77777777" w:rsidR="00BE5563" w:rsidRDefault="00BF2423">
                        <w:pPr>
                          <w:spacing w:line="171" w:lineRule="exact"/>
                          <w:rPr>
                            <w:sz w:val="15"/>
                          </w:rPr>
                        </w:pPr>
                        <w:r>
                          <w:rPr>
                            <w:spacing w:val="-2"/>
                            <w:sz w:val="15"/>
                          </w:rPr>
                          <w:t>Independent/private</w:t>
                        </w:r>
                      </w:p>
                    </w:txbxContent>
                  </v:textbox>
                </v:shape>
                <v:shape id="Textbox 466" o:spid="_x0000_s1301" type="#_x0000_t202" style="position:absolute;left:40867;top:15713;width:5797;height: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iokxAAAANwAAAAPAAAAZHJzL2Rvd25yZXYueG1sRI9Ba8JA&#10;FITvQv/D8gredFOR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DHKKiTEAAAA3AAAAA8A&#10;AAAAAAAAAAAAAAAABwIAAGRycy9kb3ducmV2LnhtbFBLBQYAAAAAAwADALcAAAD4AgAAAAA=&#10;" filled="f" stroked="f">
                  <v:textbox inset="0,0,0,0">
                    <w:txbxContent>
                      <w:p w14:paraId="5D9B152F" w14:textId="77777777" w:rsidR="00BE5563" w:rsidRDefault="00BF2423">
                        <w:pPr>
                          <w:spacing w:line="170" w:lineRule="exact"/>
                          <w:rPr>
                            <w:sz w:val="15"/>
                          </w:rPr>
                        </w:pPr>
                        <w:r>
                          <w:rPr>
                            <w:sz w:val="15"/>
                          </w:rPr>
                          <w:t>Female,</w:t>
                        </w:r>
                        <w:r>
                          <w:rPr>
                            <w:spacing w:val="-1"/>
                            <w:sz w:val="15"/>
                          </w:rPr>
                          <w:t xml:space="preserve"> </w:t>
                        </w:r>
                        <w:r>
                          <w:rPr>
                            <w:spacing w:val="-5"/>
                            <w:sz w:val="15"/>
                          </w:rPr>
                          <w:t>64%</w:t>
                        </w:r>
                      </w:p>
                    </w:txbxContent>
                  </v:textbox>
                </v:shape>
                <v:shape id="Textbox 467" o:spid="_x0000_s1302" type="#_x0000_t202" style="position:absolute;left:11036;top:16859;width:11061;height:2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o+/xQAAANwAAAAPAAAAZHJzL2Rvd25yZXYueG1sRI9Ba8JA&#10;FITvgv9heYXedFMp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Beho+/xQAAANwAAAAP&#10;AAAAAAAAAAAAAAAAAAcCAABkcnMvZG93bnJldi54bWxQSwUGAAAAAAMAAwC3AAAA+QIAAAAA&#10;" filled="f" stroked="f">
                  <v:textbox inset="0,0,0,0">
                    <w:txbxContent>
                      <w:p w14:paraId="37914871" w14:textId="77777777" w:rsidR="002E43C2" w:rsidRDefault="00BF2423">
                        <w:pPr>
                          <w:spacing w:line="252" w:lineRule="auto"/>
                          <w:ind w:left="3" w:hanging="4"/>
                          <w:rPr>
                            <w:sz w:val="15"/>
                          </w:rPr>
                        </w:pPr>
                        <w:r>
                          <w:rPr>
                            <w:sz w:val="15"/>
                          </w:rPr>
                          <w:t>Other</w:t>
                        </w:r>
                        <w:r>
                          <w:rPr>
                            <w:spacing w:val="-5"/>
                            <w:sz w:val="15"/>
                          </w:rPr>
                          <w:t xml:space="preserve"> </w:t>
                        </w:r>
                        <w:r>
                          <w:rPr>
                            <w:sz w:val="15"/>
                          </w:rPr>
                          <w:t>gender</w:t>
                        </w:r>
                        <w:r>
                          <w:rPr>
                            <w:spacing w:val="-11"/>
                            <w:sz w:val="15"/>
                          </w:rPr>
                          <w:t xml:space="preserve"> </w:t>
                        </w:r>
                        <w:r>
                          <w:rPr>
                            <w:sz w:val="15"/>
                          </w:rPr>
                          <w:t>identity,</w:t>
                        </w:r>
                        <w:r>
                          <w:rPr>
                            <w:spacing w:val="-2"/>
                            <w:sz w:val="15"/>
                          </w:rPr>
                          <w:t xml:space="preserve"> </w:t>
                        </w:r>
                        <w:r>
                          <w:rPr>
                            <w:sz w:val="15"/>
                          </w:rPr>
                          <w:t xml:space="preserve">0% </w:t>
                        </w:r>
                      </w:p>
                      <w:p w14:paraId="79CDC4CF" w14:textId="77777777" w:rsidR="002E43C2" w:rsidRDefault="002E43C2">
                        <w:pPr>
                          <w:spacing w:line="252" w:lineRule="auto"/>
                          <w:ind w:left="3" w:hanging="4"/>
                          <w:rPr>
                            <w:sz w:val="15"/>
                          </w:rPr>
                        </w:pPr>
                      </w:p>
                      <w:p w14:paraId="5D9B1530" w14:textId="5B94E2CD" w:rsidR="00BE5563" w:rsidRDefault="00BF2423">
                        <w:pPr>
                          <w:spacing w:line="252" w:lineRule="auto"/>
                          <w:ind w:left="3" w:hanging="4"/>
                          <w:rPr>
                            <w:sz w:val="15"/>
                          </w:rPr>
                        </w:pPr>
                        <w:r>
                          <w:rPr>
                            <w:color w:val="404040"/>
                            <w:sz w:val="15"/>
                          </w:rPr>
                          <w:t>Not known, 0%</w:t>
                        </w:r>
                      </w:p>
                    </w:txbxContent>
                  </v:textbox>
                </v:shape>
                <v:shape id="Textbox 468" o:spid="_x0000_s1303" type="#_x0000_t202" style="position:absolute;left:25888;top:20014;width:4667;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RvNwgAAANwAAAAPAAAAZHJzL2Rvd25yZXYueG1sRE/Pa8Iw&#10;FL4P/B/CE3abqWO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AvGRvNwgAAANwAAAAPAAAA&#10;AAAAAAAAAAAAAAcCAABkcnMvZG93bnJldi54bWxQSwUGAAAAAAMAAwC3AAAA9gIAAAAA&#10;" filled="f" stroked="f">
                  <v:textbox inset="0,0,0,0">
                    <w:txbxContent>
                      <w:p w14:paraId="5D9B1531" w14:textId="77777777" w:rsidR="00BE5563" w:rsidRDefault="00BF2423">
                        <w:pPr>
                          <w:spacing w:line="171" w:lineRule="exact"/>
                          <w:rPr>
                            <w:sz w:val="15"/>
                          </w:rPr>
                        </w:pPr>
                        <w:r>
                          <w:rPr>
                            <w:color w:val="404040"/>
                            <w:sz w:val="15"/>
                          </w:rPr>
                          <w:t>Male,</w:t>
                        </w:r>
                        <w:r>
                          <w:rPr>
                            <w:color w:val="404040"/>
                            <w:spacing w:val="2"/>
                            <w:sz w:val="15"/>
                          </w:rPr>
                          <w:t xml:space="preserve"> </w:t>
                        </w:r>
                        <w:r>
                          <w:rPr>
                            <w:color w:val="404040"/>
                            <w:spacing w:val="-5"/>
                            <w:sz w:val="15"/>
                          </w:rPr>
                          <w:t>32%</w:t>
                        </w:r>
                      </w:p>
                    </w:txbxContent>
                  </v:textbox>
                </v:shape>
                <v:shape id="Textbox 469" o:spid="_x0000_s1304" type="#_x0000_t202" style="position:absolute;left:8537;top:21683;width:1289;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5D9B1532" w14:textId="77777777" w:rsidR="00BE5563" w:rsidRDefault="00BF2423">
                        <w:pPr>
                          <w:spacing w:line="171" w:lineRule="exact"/>
                          <w:rPr>
                            <w:sz w:val="15"/>
                          </w:rPr>
                        </w:pPr>
                        <w:r>
                          <w:rPr>
                            <w:spacing w:val="-5"/>
                            <w:sz w:val="15"/>
                          </w:rPr>
                          <w:t>LA</w:t>
                        </w:r>
                      </w:p>
                    </w:txbxContent>
                  </v:textbox>
                </v:shape>
                <v:shape id="Textbox 470" o:spid="_x0000_s1305" type="#_x0000_t202" style="position:absolute;left:42856;top:21163;width:5797;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5D9B1533" w14:textId="77777777" w:rsidR="00BE5563" w:rsidRDefault="00BF2423">
                        <w:pPr>
                          <w:spacing w:line="171" w:lineRule="exact"/>
                          <w:rPr>
                            <w:sz w:val="15"/>
                          </w:rPr>
                        </w:pPr>
                        <w:r>
                          <w:rPr>
                            <w:sz w:val="15"/>
                          </w:rPr>
                          <w:t>Female,</w:t>
                        </w:r>
                        <w:r>
                          <w:rPr>
                            <w:spacing w:val="3"/>
                            <w:sz w:val="15"/>
                          </w:rPr>
                          <w:t xml:space="preserve"> </w:t>
                        </w:r>
                        <w:r>
                          <w:rPr>
                            <w:spacing w:val="-5"/>
                            <w:sz w:val="15"/>
                          </w:rPr>
                          <w:t>68%</w:t>
                        </w:r>
                      </w:p>
                    </w:txbxContent>
                  </v:textbox>
                </v:shape>
                <v:shape id="Textbox 471" o:spid="_x0000_s1306" type="#_x0000_t202" style="position:absolute;left:11142;top:22310;width:11062;height:2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4C292A02" w14:textId="77777777" w:rsidR="002E43C2" w:rsidRDefault="00BF2423">
                        <w:pPr>
                          <w:spacing w:line="252" w:lineRule="auto"/>
                          <w:ind w:left="3" w:hanging="4"/>
                          <w:rPr>
                            <w:sz w:val="15"/>
                          </w:rPr>
                        </w:pPr>
                        <w:r>
                          <w:rPr>
                            <w:sz w:val="15"/>
                          </w:rPr>
                          <w:t>Other</w:t>
                        </w:r>
                        <w:r>
                          <w:rPr>
                            <w:spacing w:val="-5"/>
                            <w:sz w:val="15"/>
                          </w:rPr>
                          <w:t xml:space="preserve"> </w:t>
                        </w:r>
                        <w:r>
                          <w:rPr>
                            <w:sz w:val="15"/>
                          </w:rPr>
                          <w:t>gender</w:t>
                        </w:r>
                        <w:r>
                          <w:rPr>
                            <w:spacing w:val="-11"/>
                            <w:sz w:val="15"/>
                          </w:rPr>
                          <w:t xml:space="preserve"> </w:t>
                        </w:r>
                        <w:r>
                          <w:rPr>
                            <w:sz w:val="15"/>
                          </w:rPr>
                          <w:t>identity,</w:t>
                        </w:r>
                        <w:r>
                          <w:rPr>
                            <w:spacing w:val="-2"/>
                            <w:sz w:val="15"/>
                          </w:rPr>
                          <w:t xml:space="preserve"> </w:t>
                        </w:r>
                        <w:r>
                          <w:rPr>
                            <w:sz w:val="15"/>
                          </w:rPr>
                          <w:t xml:space="preserve">0% </w:t>
                        </w:r>
                      </w:p>
                      <w:p w14:paraId="694BAF8F" w14:textId="77777777" w:rsidR="002E43C2" w:rsidRDefault="002E43C2">
                        <w:pPr>
                          <w:spacing w:line="252" w:lineRule="auto"/>
                          <w:ind w:left="3" w:hanging="4"/>
                          <w:rPr>
                            <w:sz w:val="15"/>
                          </w:rPr>
                        </w:pPr>
                      </w:p>
                      <w:p w14:paraId="5D9B1534" w14:textId="623D6B56" w:rsidR="00BE5563" w:rsidRDefault="00BF2423">
                        <w:pPr>
                          <w:spacing w:line="252" w:lineRule="auto"/>
                          <w:ind w:left="3" w:hanging="4"/>
                          <w:rPr>
                            <w:sz w:val="15"/>
                          </w:rPr>
                        </w:pPr>
                        <w:r>
                          <w:rPr>
                            <w:color w:val="404040"/>
                            <w:sz w:val="15"/>
                          </w:rPr>
                          <w:t>Not known, 0%</w:t>
                        </w:r>
                      </w:p>
                    </w:txbxContent>
                  </v:textbox>
                </v:shape>
                <w10:wrap type="topAndBottom" anchorx="page"/>
              </v:group>
            </w:pict>
          </mc:Fallback>
        </mc:AlternateContent>
      </w:r>
    </w:p>
    <w:p w14:paraId="1BCAF77B" w14:textId="1DE1940D" w:rsidR="006C2C22" w:rsidRDefault="006C2C22">
      <w:pPr>
        <w:rPr>
          <w:b/>
          <w:bCs/>
          <w:color w:val="221F1F"/>
          <w:sz w:val="60"/>
          <w:szCs w:val="72"/>
        </w:rPr>
      </w:pPr>
      <w:r>
        <w:rPr>
          <w:color w:val="221F1F"/>
          <w:sz w:val="60"/>
        </w:rPr>
        <w:br w:type="page"/>
      </w:r>
    </w:p>
    <w:p w14:paraId="55822012" w14:textId="1E7F7C29" w:rsidR="00BE5563" w:rsidRPr="0080453B" w:rsidRDefault="00BF2423" w:rsidP="00780F3A">
      <w:pPr>
        <w:pStyle w:val="Heading4"/>
        <w:spacing w:before="54"/>
        <w:ind w:left="420" w:firstLine="277"/>
        <w:rPr>
          <w:sz w:val="60"/>
        </w:rPr>
      </w:pPr>
      <w:r w:rsidRPr="0080453B">
        <w:rPr>
          <w:color w:val="221F1F"/>
          <w:sz w:val="60"/>
        </w:rPr>
        <w:lastRenderedPageBreak/>
        <w:t>Sexual</w:t>
      </w:r>
      <w:r w:rsidRPr="0080453B">
        <w:rPr>
          <w:color w:val="221F1F"/>
          <w:spacing w:val="-5"/>
          <w:sz w:val="60"/>
        </w:rPr>
        <w:t xml:space="preserve"> </w:t>
      </w:r>
      <w:r w:rsidRPr="0080453B">
        <w:rPr>
          <w:color w:val="221F1F"/>
          <w:sz w:val="60"/>
        </w:rPr>
        <w:t>orientation</w:t>
      </w:r>
      <w:r w:rsidRPr="0080453B">
        <w:rPr>
          <w:color w:val="221F1F"/>
          <w:spacing w:val="-2"/>
          <w:sz w:val="60"/>
        </w:rPr>
        <w:t xml:space="preserve"> profile</w:t>
      </w:r>
    </w:p>
    <w:p w14:paraId="33DAB084" w14:textId="664240A1" w:rsidR="00181EB6" w:rsidRPr="002A733E" w:rsidRDefault="006C2C22" w:rsidP="00780F3A">
      <w:pPr>
        <w:pStyle w:val="BodyText"/>
        <w:spacing w:before="186" w:line="249" w:lineRule="auto"/>
        <w:ind w:left="697" w:right="2001"/>
        <w:rPr>
          <w:color w:val="221F1F"/>
        </w:rPr>
      </w:pPr>
      <w:r>
        <w:rPr>
          <w:noProof/>
        </w:rPr>
        <w:drawing>
          <wp:anchor distT="0" distB="0" distL="0" distR="0" simplePos="0" relativeHeight="251658363" behindDoc="1" locked="0" layoutInCell="1" allowOverlap="1" wp14:anchorId="5D9B12E1" wp14:editId="0DC7370E">
            <wp:simplePos x="0" y="0"/>
            <wp:positionH relativeFrom="page">
              <wp:posOffset>1273559</wp:posOffset>
            </wp:positionH>
            <wp:positionV relativeFrom="paragraph">
              <wp:posOffset>899184</wp:posOffset>
            </wp:positionV>
            <wp:extent cx="9290141" cy="4473702"/>
            <wp:effectExtent l="0" t="0" r="0" b="0"/>
            <wp:wrapTopAndBottom/>
            <wp:docPr id="514" name="Image 5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4" name="Image 514"/>
                    <pic:cNvPicPr/>
                  </pic:nvPicPr>
                  <pic:blipFill>
                    <a:blip r:embed="rId20" cstate="print"/>
                    <a:stretch>
                      <a:fillRect/>
                    </a:stretch>
                  </pic:blipFill>
                  <pic:spPr>
                    <a:xfrm>
                      <a:off x="0" y="0"/>
                      <a:ext cx="9290141" cy="4473702"/>
                    </a:xfrm>
                    <a:prstGeom prst="rect">
                      <a:avLst/>
                    </a:prstGeom>
                  </pic:spPr>
                </pic:pic>
              </a:graphicData>
            </a:graphic>
          </wp:anchor>
        </w:drawing>
      </w:r>
      <w:r w:rsidR="002A733E">
        <w:rPr>
          <w:noProof/>
          <w:color w:val="221F1F"/>
        </w:rPr>
        <mc:AlternateContent>
          <mc:Choice Requires="wps">
            <w:drawing>
              <wp:anchor distT="0" distB="0" distL="114300" distR="114300" simplePos="0" relativeHeight="251658398" behindDoc="0" locked="0" layoutInCell="1" allowOverlap="1" wp14:anchorId="3F85DFDB" wp14:editId="4624E275">
                <wp:simplePos x="0" y="0"/>
                <wp:positionH relativeFrom="column">
                  <wp:posOffset>3609266</wp:posOffset>
                </wp:positionH>
                <wp:positionV relativeFrom="paragraph">
                  <wp:posOffset>4392680</wp:posOffset>
                </wp:positionV>
                <wp:extent cx="3130685" cy="160893"/>
                <wp:effectExtent l="0" t="0" r="0" b="0"/>
                <wp:wrapNone/>
                <wp:docPr id="1519050391" name="Rectangle 3"/>
                <wp:cNvGraphicFramePr/>
                <a:graphic xmlns:a="http://schemas.openxmlformats.org/drawingml/2006/main">
                  <a:graphicData uri="http://schemas.microsoft.com/office/word/2010/wordprocessingShape">
                    <wps:wsp>
                      <wps:cNvSpPr/>
                      <wps:spPr>
                        <a:xfrm>
                          <a:off x="0" y="0"/>
                          <a:ext cx="3130685" cy="160893"/>
                        </a:xfrm>
                        <a:prstGeom prst="rect">
                          <a:avLst/>
                        </a:prstGeom>
                        <a:solidFill>
                          <a:srgbClr val="FFFFF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A97F4AC" id="Rectangle 3" o:spid="_x0000_s1026" style="position:absolute;margin-left:284.2pt;margin-top:345.9pt;width:246.5pt;height:12.65pt;z-index:25165839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" stroked="f" strokeweight="2pt"/>
            </w:pict>
          </mc:Fallback>
        </mc:AlternateContent>
      </w:r>
      <w:r w:rsidR="00181EB6">
        <w:rPr>
          <w:color w:val="221F1F"/>
        </w:rPr>
        <w:t>Two-thirds</w:t>
      </w:r>
      <w:r w:rsidR="00181EB6">
        <w:rPr>
          <w:color w:val="221F1F"/>
          <w:spacing w:val="-6"/>
        </w:rPr>
        <w:t xml:space="preserve"> </w:t>
      </w:r>
      <w:r w:rsidR="00181EB6">
        <w:rPr>
          <w:color w:val="221F1F"/>
        </w:rPr>
        <w:t>(254)</w:t>
      </w:r>
      <w:r w:rsidR="00181EB6">
        <w:rPr>
          <w:color w:val="221F1F"/>
          <w:spacing w:val="-4"/>
        </w:rPr>
        <w:t xml:space="preserve"> </w:t>
      </w:r>
      <w:r w:rsidR="00181EB6">
        <w:rPr>
          <w:color w:val="221F1F"/>
        </w:rPr>
        <w:t>of</w:t>
      </w:r>
      <w:r w:rsidR="00181EB6">
        <w:rPr>
          <w:color w:val="221F1F"/>
          <w:spacing w:val="-3"/>
        </w:rPr>
        <w:t xml:space="preserve"> </w:t>
      </w:r>
      <w:r w:rsidR="00181EB6">
        <w:rPr>
          <w:color w:val="221F1F"/>
        </w:rPr>
        <w:t>treatment</w:t>
      </w:r>
      <w:r w:rsidR="00181EB6">
        <w:rPr>
          <w:color w:val="221F1F"/>
          <w:spacing w:val="-8"/>
        </w:rPr>
        <w:t xml:space="preserve"> </w:t>
      </w:r>
      <w:r w:rsidR="00181EB6">
        <w:rPr>
          <w:color w:val="221F1F"/>
        </w:rPr>
        <w:t>providers</w:t>
      </w:r>
      <w:r w:rsidR="00181EB6">
        <w:rPr>
          <w:color w:val="221F1F"/>
          <w:spacing w:val="-4"/>
        </w:rPr>
        <w:t xml:space="preserve"> </w:t>
      </w:r>
      <w:r w:rsidR="00C77453">
        <w:rPr>
          <w:color w:val="221F1F"/>
        </w:rPr>
        <w:t>reported</w:t>
      </w:r>
      <w:r w:rsidR="00181EB6">
        <w:rPr>
          <w:color w:val="221F1F"/>
          <w:spacing w:val="-3"/>
        </w:rPr>
        <w:t xml:space="preserve"> </w:t>
      </w:r>
      <w:r w:rsidR="00181EB6">
        <w:rPr>
          <w:color w:val="221F1F"/>
        </w:rPr>
        <w:t>that</w:t>
      </w:r>
      <w:r w:rsidR="00181EB6">
        <w:rPr>
          <w:color w:val="221F1F"/>
          <w:spacing w:val="-8"/>
        </w:rPr>
        <w:t xml:space="preserve"> </w:t>
      </w:r>
      <w:r w:rsidR="00181EB6">
        <w:rPr>
          <w:color w:val="221F1F"/>
        </w:rPr>
        <w:t>they</w:t>
      </w:r>
      <w:r w:rsidR="00181EB6">
        <w:rPr>
          <w:color w:val="221F1F"/>
          <w:spacing w:val="-4"/>
        </w:rPr>
        <w:t xml:space="preserve"> </w:t>
      </w:r>
      <w:r w:rsidR="00181EB6">
        <w:rPr>
          <w:color w:val="221F1F"/>
        </w:rPr>
        <w:t>capture</w:t>
      </w:r>
      <w:r w:rsidR="00181EB6">
        <w:rPr>
          <w:color w:val="221F1F"/>
          <w:spacing w:val="-8"/>
        </w:rPr>
        <w:t xml:space="preserve"> </w:t>
      </w:r>
      <w:r w:rsidR="00181EB6">
        <w:rPr>
          <w:color w:val="221F1F"/>
        </w:rPr>
        <w:t>metrics</w:t>
      </w:r>
      <w:r w:rsidR="00181EB6">
        <w:rPr>
          <w:color w:val="221F1F"/>
          <w:spacing w:val="-3"/>
        </w:rPr>
        <w:t xml:space="preserve"> </w:t>
      </w:r>
      <w:r w:rsidR="00181EB6">
        <w:rPr>
          <w:color w:val="221F1F"/>
        </w:rPr>
        <w:t>for</w:t>
      </w:r>
      <w:r w:rsidR="00181EB6">
        <w:rPr>
          <w:color w:val="221F1F"/>
          <w:spacing w:val="-4"/>
        </w:rPr>
        <w:t xml:space="preserve"> </w:t>
      </w:r>
      <w:r w:rsidR="00181EB6">
        <w:rPr>
          <w:color w:val="221F1F"/>
        </w:rPr>
        <w:t>staff</w:t>
      </w:r>
      <w:r w:rsidR="00181EB6">
        <w:rPr>
          <w:color w:val="221F1F"/>
          <w:spacing w:val="-3"/>
        </w:rPr>
        <w:t xml:space="preserve"> </w:t>
      </w:r>
      <w:r w:rsidR="00181EB6">
        <w:rPr>
          <w:color w:val="221F1F"/>
        </w:rPr>
        <w:t>who</w:t>
      </w:r>
      <w:r w:rsidR="00181EB6">
        <w:rPr>
          <w:color w:val="221F1F"/>
          <w:spacing w:val="-1"/>
        </w:rPr>
        <w:t xml:space="preserve"> </w:t>
      </w:r>
      <w:r w:rsidR="00181EB6">
        <w:rPr>
          <w:color w:val="221F1F"/>
        </w:rPr>
        <w:t>consider</w:t>
      </w:r>
      <w:r w:rsidR="00181EB6">
        <w:rPr>
          <w:color w:val="221F1F"/>
          <w:spacing w:val="-6"/>
        </w:rPr>
        <w:t xml:space="preserve"> </w:t>
      </w:r>
      <w:r w:rsidR="00181EB6">
        <w:rPr>
          <w:color w:val="221F1F"/>
        </w:rPr>
        <w:t>themselves</w:t>
      </w:r>
      <w:r w:rsidR="00181EB6">
        <w:rPr>
          <w:color w:val="221F1F"/>
          <w:spacing w:val="-8"/>
        </w:rPr>
        <w:t xml:space="preserve"> </w:t>
      </w:r>
      <w:r w:rsidR="00181EB6">
        <w:rPr>
          <w:color w:val="221F1F"/>
        </w:rPr>
        <w:t>a</w:t>
      </w:r>
      <w:r w:rsidR="00181EB6">
        <w:rPr>
          <w:color w:val="221F1F"/>
          <w:spacing w:val="-3"/>
        </w:rPr>
        <w:t xml:space="preserve"> </w:t>
      </w:r>
      <w:r w:rsidR="00181EB6">
        <w:rPr>
          <w:color w:val="221F1F"/>
        </w:rPr>
        <w:t>part</w:t>
      </w:r>
      <w:r w:rsidR="00181EB6">
        <w:rPr>
          <w:color w:val="221F1F"/>
          <w:spacing w:val="-4"/>
        </w:rPr>
        <w:t xml:space="preserve"> </w:t>
      </w:r>
      <w:r w:rsidR="00181EB6">
        <w:rPr>
          <w:color w:val="221F1F"/>
        </w:rPr>
        <w:t>of</w:t>
      </w:r>
      <w:r w:rsidR="00181EB6">
        <w:rPr>
          <w:color w:val="221F1F"/>
          <w:spacing w:val="-1"/>
        </w:rPr>
        <w:t xml:space="preserve"> </w:t>
      </w:r>
      <w:r w:rsidR="00181EB6">
        <w:rPr>
          <w:color w:val="221F1F"/>
        </w:rPr>
        <w:t>the</w:t>
      </w:r>
      <w:r w:rsidR="00181EB6">
        <w:rPr>
          <w:color w:val="221F1F"/>
          <w:spacing w:val="-3"/>
        </w:rPr>
        <w:t xml:space="preserve"> </w:t>
      </w:r>
      <w:r w:rsidR="00181EB6">
        <w:rPr>
          <w:color w:val="221F1F"/>
        </w:rPr>
        <w:t>LGBTQ+</w:t>
      </w:r>
      <w:r w:rsidR="00181EB6">
        <w:rPr>
          <w:color w:val="221F1F"/>
          <w:spacing w:val="-4"/>
        </w:rPr>
        <w:t xml:space="preserve"> </w:t>
      </w:r>
      <w:r w:rsidR="00181EB6">
        <w:rPr>
          <w:color w:val="221F1F"/>
        </w:rPr>
        <w:t>community.</w:t>
      </w:r>
      <w:r w:rsidR="00181EB6">
        <w:rPr>
          <w:color w:val="221F1F"/>
          <w:spacing w:val="-5"/>
        </w:rPr>
        <w:t xml:space="preserve"> </w:t>
      </w:r>
      <w:r w:rsidR="00181EB6">
        <w:rPr>
          <w:color w:val="221F1F"/>
        </w:rPr>
        <w:t>9%</w:t>
      </w:r>
      <w:r w:rsidR="00181EB6">
        <w:rPr>
          <w:color w:val="221F1F"/>
          <w:spacing w:val="-3"/>
        </w:rPr>
        <w:t xml:space="preserve"> </w:t>
      </w:r>
      <w:r w:rsidR="00181EB6">
        <w:rPr>
          <w:color w:val="221F1F"/>
        </w:rPr>
        <w:t>(median)</w:t>
      </w:r>
      <w:r w:rsidR="00181EB6">
        <w:rPr>
          <w:color w:val="221F1F"/>
          <w:spacing w:val="-9"/>
        </w:rPr>
        <w:t xml:space="preserve"> </w:t>
      </w:r>
      <w:r w:rsidR="00181EB6">
        <w:rPr>
          <w:color w:val="221F1F"/>
        </w:rPr>
        <w:t>of staff identified as being part of the LGBTQ+ community, ranging from 0-100% across treatment providers.</w:t>
      </w:r>
    </w:p>
    <w:p w14:paraId="26AB8F48" w14:textId="05563189" w:rsidR="00E14A20" w:rsidRDefault="00A15041" w:rsidP="00B42BDE">
      <w:pPr>
        <w:pStyle w:val="Heading5"/>
      </w:pPr>
      <w:bookmarkStart w:id="106" w:name="Slide_50:_Metrics_–vacancy,_sickness_and"/>
      <w:bookmarkStart w:id="107" w:name="_Toc196907831"/>
      <w:bookmarkEnd w:id="106"/>
      <w:r>
        <w:br w:type="page"/>
      </w:r>
      <w:r w:rsidR="6642BEDD" w:rsidRPr="0080453B">
        <w:lastRenderedPageBreak/>
        <w:t>Metrics</w:t>
      </w:r>
      <w:r w:rsidR="6642BEDD" w:rsidRPr="0080453B">
        <w:rPr>
          <w:spacing w:val="-64"/>
        </w:rPr>
        <w:t xml:space="preserve"> </w:t>
      </w:r>
      <w:r w:rsidR="6642BEDD" w:rsidRPr="0080453B">
        <w:t>–vacancy,</w:t>
      </w:r>
      <w:r w:rsidR="6642BEDD" w:rsidRPr="0080453B">
        <w:rPr>
          <w:spacing w:val="-64"/>
        </w:rPr>
        <w:t xml:space="preserve"> </w:t>
      </w:r>
      <w:bookmarkStart w:id="108" w:name="_Int_yqdWZQ1n"/>
      <w:r w:rsidR="6642BEDD" w:rsidRPr="0080453B">
        <w:t>sickness</w:t>
      </w:r>
      <w:bookmarkEnd w:id="108"/>
      <w:r w:rsidR="6642BEDD" w:rsidRPr="0080453B">
        <w:t xml:space="preserve"> and turnover</w:t>
      </w:r>
      <w:bookmarkStart w:id="109" w:name="Slide_51:_Vacancy_rates_by_treatment_pro"/>
      <w:bookmarkEnd w:id="107"/>
      <w:bookmarkEnd w:id="109"/>
    </w:p>
    <w:p w14:paraId="528F0285" w14:textId="77777777" w:rsidR="00856672" w:rsidRDefault="00856672" w:rsidP="00B42BDE">
      <w:pPr>
        <w:pStyle w:val="Heading8"/>
      </w:pPr>
    </w:p>
    <w:p w14:paraId="5D9B0065" w14:textId="64E05CE0" w:rsidR="00BE5563" w:rsidRPr="00E14A20" w:rsidRDefault="00BF2423" w:rsidP="00B42BDE">
      <w:pPr>
        <w:pStyle w:val="Heading8"/>
        <w:rPr>
          <w:szCs w:val="56"/>
        </w:rPr>
      </w:pPr>
      <w:r w:rsidRPr="00E14A20">
        <w:t>Vacancy</w:t>
      </w:r>
      <w:r w:rsidRPr="00E14A20">
        <w:rPr>
          <w:spacing w:val="-18"/>
        </w:rPr>
        <w:t xml:space="preserve"> </w:t>
      </w:r>
      <w:r w:rsidRPr="00E14A20">
        <w:t>rates</w:t>
      </w:r>
      <w:r w:rsidRPr="00E14A20">
        <w:rPr>
          <w:spacing w:val="-18"/>
        </w:rPr>
        <w:t xml:space="preserve"> </w:t>
      </w:r>
      <w:r w:rsidRPr="00E14A20">
        <w:t>by</w:t>
      </w:r>
      <w:r w:rsidRPr="00E14A20">
        <w:rPr>
          <w:spacing w:val="-19"/>
        </w:rPr>
        <w:t xml:space="preserve"> </w:t>
      </w:r>
      <w:r w:rsidRPr="00E14A20">
        <w:t>treatment</w:t>
      </w:r>
      <w:r w:rsidRPr="00E14A20">
        <w:rPr>
          <w:spacing w:val="-18"/>
        </w:rPr>
        <w:t xml:space="preserve"> </w:t>
      </w:r>
      <w:r w:rsidRPr="00E14A20">
        <w:t>provider</w:t>
      </w:r>
      <w:r w:rsidRPr="00E14A20">
        <w:rPr>
          <w:spacing w:val="-19"/>
        </w:rPr>
        <w:t xml:space="preserve"> </w:t>
      </w:r>
      <w:r w:rsidRPr="00E14A20">
        <w:t>staff group and sector</w:t>
      </w:r>
    </w:p>
    <w:p w14:paraId="3A9E90FC" w14:textId="77777777" w:rsidR="00856672" w:rsidRDefault="00856672" w:rsidP="00C15447">
      <w:pPr>
        <w:pStyle w:val="BodyText"/>
        <w:spacing w:before="119" w:line="249" w:lineRule="auto"/>
        <w:ind w:left="589" w:right="1950"/>
        <w:jc w:val="both"/>
        <w:rPr>
          <w:color w:val="221F1F"/>
        </w:rPr>
      </w:pPr>
    </w:p>
    <w:p w14:paraId="06D81DED" w14:textId="77777777" w:rsidR="00856672" w:rsidRDefault="00BF2423" w:rsidP="00C15447">
      <w:pPr>
        <w:pStyle w:val="BodyText"/>
        <w:spacing w:before="119" w:line="249" w:lineRule="auto"/>
        <w:ind w:left="589" w:right="1950"/>
        <w:jc w:val="both"/>
        <w:rPr>
          <w:color w:val="221F1F"/>
          <w:spacing w:val="-3"/>
        </w:rPr>
      </w:pPr>
      <w:r>
        <w:rPr>
          <w:color w:val="221F1F"/>
        </w:rPr>
        <w:t>Vacancy</w:t>
      </w:r>
      <w:r>
        <w:rPr>
          <w:color w:val="221F1F"/>
          <w:spacing w:val="-8"/>
        </w:rPr>
        <w:t xml:space="preserve"> </w:t>
      </w:r>
      <w:r>
        <w:rPr>
          <w:color w:val="221F1F"/>
        </w:rPr>
        <w:t>rates</w:t>
      </w:r>
      <w:r>
        <w:rPr>
          <w:color w:val="221F1F"/>
          <w:spacing w:val="-3"/>
        </w:rPr>
        <w:t xml:space="preserve"> </w:t>
      </w:r>
      <w:r>
        <w:rPr>
          <w:color w:val="221F1F"/>
        </w:rPr>
        <w:t>by</w:t>
      </w:r>
      <w:r>
        <w:rPr>
          <w:color w:val="221F1F"/>
          <w:spacing w:val="-4"/>
        </w:rPr>
        <w:t xml:space="preserve"> </w:t>
      </w:r>
      <w:r>
        <w:rPr>
          <w:color w:val="221F1F"/>
        </w:rPr>
        <w:t>role</w:t>
      </w:r>
      <w:r>
        <w:rPr>
          <w:color w:val="221F1F"/>
          <w:spacing w:val="-3"/>
        </w:rPr>
        <w:t xml:space="preserve"> </w:t>
      </w:r>
      <w:r>
        <w:rPr>
          <w:color w:val="221F1F"/>
        </w:rPr>
        <w:t>reported</w:t>
      </w:r>
      <w:r>
        <w:rPr>
          <w:color w:val="221F1F"/>
          <w:spacing w:val="-7"/>
        </w:rPr>
        <w:t xml:space="preserve"> </w:t>
      </w:r>
      <w:r>
        <w:rPr>
          <w:color w:val="221F1F"/>
        </w:rPr>
        <w:t>in</w:t>
      </w:r>
      <w:r>
        <w:rPr>
          <w:color w:val="221F1F"/>
          <w:spacing w:val="-3"/>
        </w:rPr>
        <w:t xml:space="preserve"> </w:t>
      </w:r>
      <w:r>
        <w:rPr>
          <w:color w:val="221F1F"/>
        </w:rPr>
        <w:t>table</w:t>
      </w:r>
      <w:r>
        <w:rPr>
          <w:color w:val="221F1F"/>
          <w:spacing w:val="-5"/>
        </w:rPr>
        <w:t xml:space="preserve"> </w:t>
      </w:r>
      <w:r>
        <w:rPr>
          <w:color w:val="221F1F"/>
        </w:rPr>
        <w:t>17a</w:t>
      </w:r>
      <w:r>
        <w:rPr>
          <w:color w:val="221F1F"/>
          <w:spacing w:val="-5"/>
        </w:rPr>
        <w:t xml:space="preserve"> </w:t>
      </w:r>
      <w:r>
        <w:rPr>
          <w:color w:val="221F1F"/>
        </w:rPr>
        <w:t>should</w:t>
      </w:r>
      <w:r>
        <w:rPr>
          <w:color w:val="221F1F"/>
          <w:spacing w:val="-3"/>
        </w:rPr>
        <w:t xml:space="preserve"> </w:t>
      </w:r>
      <w:r>
        <w:rPr>
          <w:color w:val="221F1F"/>
        </w:rPr>
        <w:t>be</w:t>
      </w:r>
      <w:r>
        <w:rPr>
          <w:color w:val="221F1F"/>
          <w:spacing w:val="-10"/>
        </w:rPr>
        <w:t xml:space="preserve"> </w:t>
      </w:r>
      <w:r>
        <w:rPr>
          <w:color w:val="221F1F"/>
        </w:rPr>
        <w:t>read</w:t>
      </w:r>
      <w:r>
        <w:rPr>
          <w:color w:val="221F1F"/>
          <w:spacing w:val="-5"/>
        </w:rPr>
        <w:t xml:space="preserve"> </w:t>
      </w:r>
      <w:r>
        <w:rPr>
          <w:color w:val="221F1F"/>
        </w:rPr>
        <w:t>in</w:t>
      </w:r>
      <w:r>
        <w:rPr>
          <w:color w:val="221F1F"/>
          <w:spacing w:val="-3"/>
        </w:rPr>
        <w:t xml:space="preserve"> </w:t>
      </w:r>
      <w:r>
        <w:rPr>
          <w:color w:val="221F1F"/>
        </w:rPr>
        <w:t>conjunction</w:t>
      </w:r>
      <w:r>
        <w:rPr>
          <w:color w:val="221F1F"/>
          <w:spacing w:val="-7"/>
        </w:rPr>
        <w:t xml:space="preserve"> </w:t>
      </w:r>
      <w:r>
        <w:rPr>
          <w:color w:val="221F1F"/>
        </w:rPr>
        <w:t>with</w:t>
      </w:r>
      <w:r>
        <w:rPr>
          <w:color w:val="221F1F"/>
          <w:spacing w:val="-1"/>
        </w:rPr>
        <w:t xml:space="preserve"> </w:t>
      </w:r>
      <w:r>
        <w:rPr>
          <w:color w:val="221F1F"/>
        </w:rPr>
        <w:t>table</w:t>
      </w:r>
      <w:r>
        <w:rPr>
          <w:color w:val="221F1F"/>
          <w:spacing w:val="-5"/>
        </w:rPr>
        <w:t xml:space="preserve"> </w:t>
      </w:r>
      <w:r>
        <w:rPr>
          <w:color w:val="221F1F"/>
        </w:rPr>
        <w:t>17b</w:t>
      </w:r>
      <w:r w:rsidR="5E25099B">
        <w:rPr>
          <w:color w:val="221F1F"/>
        </w:rPr>
        <w:t>,</w:t>
      </w:r>
      <w:r>
        <w:rPr>
          <w:color w:val="221F1F"/>
          <w:spacing w:val="-7"/>
        </w:rPr>
        <w:t xml:space="preserve"> </w:t>
      </w:r>
      <w:r>
        <w:rPr>
          <w:color w:val="221F1F"/>
        </w:rPr>
        <w:t>which</w:t>
      </w:r>
      <w:r>
        <w:rPr>
          <w:color w:val="221F1F"/>
          <w:spacing w:val="-1"/>
        </w:rPr>
        <w:t xml:space="preserve"> </w:t>
      </w:r>
      <w:r>
        <w:rPr>
          <w:color w:val="221F1F"/>
        </w:rPr>
        <w:t>includes</w:t>
      </w:r>
      <w:r>
        <w:rPr>
          <w:color w:val="221F1F"/>
          <w:spacing w:val="-8"/>
        </w:rPr>
        <w:t xml:space="preserve"> </w:t>
      </w:r>
      <w:r>
        <w:rPr>
          <w:color w:val="221F1F"/>
        </w:rPr>
        <w:t>the</w:t>
      </w:r>
      <w:r>
        <w:rPr>
          <w:color w:val="221F1F"/>
          <w:spacing w:val="-3"/>
        </w:rPr>
        <w:t xml:space="preserve"> </w:t>
      </w:r>
      <w:r>
        <w:rPr>
          <w:color w:val="221F1F"/>
        </w:rPr>
        <w:t>number</w:t>
      </w:r>
      <w:r>
        <w:rPr>
          <w:color w:val="221F1F"/>
          <w:spacing w:val="-6"/>
        </w:rPr>
        <w:t xml:space="preserve"> </w:t>
      </w:r>
      <w:r>
        <w:rPr>
          <w:color w:val="221F1F"/>
        </w:rPr>
        <w:t>of</w:t>
      </w:r>
      <w:r>
        <w:rPr>
          <w:color w:val="221F1F"/>
          <w:spacing w:val="-3"/>
        </w:rPr>
        <w:t xml:space="preserve"> </w:t>
      </w:r>
      <w:r>
        <w:rPr>
          <w:color w:val="221F1F"/>
        </w:rPr>
        <w:t>vacancies</w:t>
      </w:r>
      <w:r>
        <w:rPr>
          <w:color w:val="221F1F"/>
          <w:spacing w:val="-6"/>
        </w:rPr>
        <w:t xml:space="preserve"> </w:t>
      </w:r>
      <w:r>
        <w:rPr>
          <w:color w:val="221F1F"/>
        </w:rPr>
        <w:t>by</w:t>
      </w:r>
      <w:r>
        <w:rPr>
          <w:color w:val="221F1F"/>
          <w:spacing w:val="-4"/>
        </w:rPr>
        <w:t xml:space="preserve"> </w:t>
      </w:r>
      <w:r>
        <w:rPr>
          <w:color w:val="221F1F"/>
        </w:rPr>
        <w:t>sector.</w:t>
      </w:r>
      <w:r>
        <w:rPr>
          <w:color w:val="221F1F"/>
          <w:spacing w:val="-3"/>
        </w:rPr>
        <w:t xml:space="preserve"> </w:t>
      </w:r>
    </w:p>
    <w:p w14:paraId="3261AAAA" w14:textId="77777777" w:rsidR="00856672" w:rsidRDefault="6642BEDD" w:rsidP="00C15447">
      <w:pPr>
        <w:pStyle w:val="BodyText"/>
        <w:spacing w:before="119" w:line="249" w:lineRule="auto"/>
        <w:ind w:left="589" w:right="1950"/>
        <w:jc w:val="both"/>
        <w:rPr>
          <w:color w:val="221F1F"/>
        </w:rPr>
      </w:pPr>
      <w:r>
        <w:rPr>
          <w:color w:val="221F1F"/>
        </w:rPr>
        <w:t>Vacancy</w:t>
      </w:r>
      <w:r>
        <w:rPr>
          <w:color w:val="221F1F"/>
          <w:spacing w:val="-8"/>
        </w:rPr>
        <w:t xml:space="preserve"> </w:t>
      </w:r>
      <w:r>
        <w:rPr>
          <w:color w:val="221F1F"/>
        </w:rPr>
        <w:t>rates</w:t>
      </w:r>
      <w:r>
        <w:rPr>
          <w:color w:val="221F1F"/>
          <w:spacing w:val="-3"/>
        </w:rPr>
        <w:t xml:space="preserve"> </w:t>
      </w:r>
      <w:r>
        <w:rPr>
          <w:color w:val="221F1F"/>
        </w:rPr>
        <w:t>are expressed</w:t>
      </w:r>
      <w:r>
        <w:rPr>
          <w:color w:val="221F1F"/>
          <w:spacing w:val="-6"/>
        </w:rPr>
        <w:t xml:space="preserve"> </w:t>
      </w:r>
      <w:r>
        <w:rPr>
          <w:color w:val="221F1F"/>
        </w:rPr>
        <w:t>as a</w:t>
      </w:r>
      <w:r>
        <w:rPr>
          <w:color w:val="221F1F"/>
          <w:spacing w:val="-1"/>
        </w:rPr>
        <w:t xml:space="preserve"> </w:t>
      </w:r>
      <w:r>
        <w:rPr>
          <w:color w:val="221F1F"/>
        </w:rPr>
        <w:t>percentage</w:t>
      </w:r>
      <w:r>
        <w:rPr>
          <w:color w:val="221F1F"/>
          <w:spacing w:val="-9"/>
        </w:rPr>
        <w:t xml:space="preserve"> </w:t>
      </w:r>
      <w:r>
        <w:rPr>
          <w:color w:val="221F1F"/>
        </w:rPr>
        <w:t>of the</w:t>
      </w:r>
      <w:r>
        <w:rPr>
          <w:color w:val="221F1F"/>
          <w:spacing w:val="-4"/>
        </w:rPr>
        <w:t xml:space="preserve"> </w:t>
      </w:r>
      <w:r>
        <w:rPr>
          <w:color w:val="221F1F"/>
        </w:rPr>
        <w:t>funded</w:t>
      </w:r>
      <w:r>
        <w:rPr>
          <w:color w:val="221F1F"/>
          <w:spacing w:val="-6"/>
        </w:rPr>
        <w:t xml:space="preserve"> </w:t>
      </w:r>
      <w:r>
        <w:rPr>
          <w:color w:val="221F1F"/>
        </w:rPr>
        <w:t>establishment</w:t>
      </w:r>
      <w:r>
        <w:rPr>
          <w:color w:val="221F1F"/>
          <w:spacing w:val="-7"/>
        </w:rPr>
        <w:t xml:space="preserve"> </w:t>
      </w:r>
      <w:r>
        <w:rPr>
          <w:color w:val="221F1F"/>
        </w:rPr>
        <w:t>(the</w:t>
      </w:r>
      <w:r>
        <w:rPr>
          <w:color w:val="221F1F"/>
          <w:spacing w:val="-2"/>
        </w:rPr>
        <w:t xml:space="preserve"> </w:t>
      </w:r>
      <w:r>
        <w:rPr>
          <w:color w:val="221F1F"/>
        </w:rPr>
        <w:t>total</w:t>
      </w:r>
      <w:r>
        <w:rPr>
          <w:color w:val="221F1F"/>
          <w:spacing w:val="-3"/>
        </w:rPr>
        <w:t xml:space="preserve"> </w:t>
      </w:r>
      <w:r>
        <w:rPr>
          <w:color w:val="221F1F"/>
        </w:rPr>
        <w:t>WTE</w:t>
      </w:r>
      <w:r>
        <w:rPr>
          <w:color w:val="221F1F"/>
          <w:spacing w:val="-7"/>
        </w:rPr>
        <w:t xml:space="preserve"> </w:t>
      </w:r>
      <w:r>
        <w:rPr>
          <w:color w:val="221F1F"/>
        </w:rPr>
        <w:t>funded</w:t>
      </w:r>
      <w:r>
        <w:rPr>
          <w:color w:val="221F1F"/>
          <w:spacing w:val="-9"/>
        </w:rPr>
        <w:t xml:space="preserve"> </w:t>
      </w:r>
      <w:r>
        <w:rPr>
          <w:color w:val="221F1F"/>
        </w:rPr>
        <w:t>for</w:t>
      </w:r>
      <w:r>
        <w:rPr>
          <w:color w:val="221F1F"/>
          <w:spacing w:val="-3"/>
        </w:rPr>
        <w:t xml:space="preserve"> </w:t>
      </w:r>
      <w:r>
        <w:rPr>
          <w:color w:val="221F1F"/>
        </w:rPr>
        <w:t>the</w:t>
      </w:r>
      <w:r>
        <w:rPr>
          <w:color w:val="221F1F"/>
          <w:spacing w:val="-2"/>
        </w:rPr>
        <w:t xml:space="preserve"> </w:t>
      </w:r>
      <w:r>
        <w:rPr>
          <w:color w:val="221F1F"/>
        </w:rPr>
        <w:t>job</w:t>
      </w:r>
      <w:r>
        <w:rPr>
          <w:color w:val="221F1F"/>
          <w:spacing w:val="-4"/>
        </w:rPr>
        <w:t xml:space="preserve"> </w:t>
      </w:r>
      <w:r>
        <w:rPr>
          <w:color w:val="221F1F"/>
        </w:rPr>
        <w:t>group,</w:t>
      </w:r>
      <w:r>
        <w:rPr>
          <w:color w:val="221F1F"/>
          <w:spacing w:val="-2"/>
        </w:rPr>
        <w:t xml:space="preserve"> </w:t>
      </w:r>
      <w:bookmarkStart w:id="110" w:name="_Int_rcN9XLvV"/>
      <w:r>
        <w:rPr>
          <w:color w:val="221F1F"/>
        </w:rPr>
        <w:t>i.e.</w:t>
      </w:r>
      <w:bookmarkEnd w:id="110"/>
      <w:r>
        <w:rPr>
          <w:color w:val="221F1F"/>
          <w:spacing w:val="-2"/>
        </w:rPr>
        <w:t xml:space="preserve"> </w:t>
      </w:r>
      <w:r>
        <w:rPr>
          <w:color w:val="221F1F"/>
        </w:rPr>
        <w:t>staff</w:t>
      </w:r>
      <w:r>
        <w:rPr>
          <w:color w:val="221F1F"/>
          <w:spacing w:val="-2"/>
        </w:rPr>
        <w:t xml:space="preserve"> </w:t>
      </w:r>
      <w:r>
        <w:rPr>
          <w:color w:val="221F1F"/>
        </w:rPr>
        <w:t>in</w:t>
      </w:r>
      <w:r>
        <w:rPr>
          <w:color w:val="221F1F"/>
          <w:spacing w:val="-2"/>
        </w:rPr>
        <w:t xml:space="preserve"> </w:t>
      </w:r>
      <w:r>
        <w:rPr>
          <w:color w:val="221F1F"/>
        </w:rPr>
        <w:t>post</w:t>
      </w:r>
      <w:r>
        <w:rPr>
          <w:color w:val="221F1F"/>
          <w:spacing w:val="-2"/>
        </w:rPr>
        <w:t xml:space="preserve"> </w:t>
      </w:r>
      <w:r>
        <w:rPr>
          <w:color w:val="221F1F"/>
        </w:rPr>
        <w:t>and</w:t>
      </w:r>
      <w:r>
        <w:rPr>
          <w:color w:val="221F1F"/>
          <w:spacing w:val="-4"/>
        </w:rPr>
        <w:t xml:space="preserve"> </w:t>
      </w:r>
      <w:r>
        <w:rPr>
          <w:color w:val="221F1F"/>
        </w:rPr>
        <w:t>vacancies).</w:t>
      </w:r>
      <w:r>
        <w:rPr>
          <w:color w:val="221F1F"/>
          <w:spacing w:val="-4"/>
        </w:rPr>
        <w:t xml:space="preserve"> </w:t>
      </w:r>
      <w:r>
        <w:rPr>
          <w:color w:val="221F1F"/>
        </w:rPr>
        <w:t>Overall, the</w:t>
      </w:r>
      <w:r>
        <w:rPr>
          <w:color w:val="221F1F"/>
          <w:spacing w:val="-4"/>
        </w:rPr>
        <w:t xml:space="preserve"> </w:t>
      </w:r>
      <w:r>
        <w:rPr>
          <w:color w:val="221F1F"/>
        </w:rPr>
        <w:t>vacancy</w:t>
      </w:r>
      <w:r>
        <w:rPr>
          <w:color w:val="221F1F"/>
          <w:spacing w:val="-3"/>
        </w:rPr>
        <w:t xml:space="preserve"> </w:t>
      </w:r>
      <w:r>
        <w:rPr>
          <w:color w:val="221F1F"/>
        </w:rPr>
        <w:t>rate</w:t>
      </w:r>
      <w:r>
        <w:rPr>
          <w:color w:val="221F1F"/>
          <w:spacing w:val="-1"/>
        </w:rPr>
        <w:t xml:space="preserve"> </w:t>
      </w:r>
      <w:r>
        <w:rPr>
          <w:color w:val="221F1F"/>
        </w:rPr>
        <w:t>for treatment providers was 8%.</w:t>
      </w:r>
      <w:r w:rsidR="66224B92">
        <w:rPr>
          <w:color w:val="221F1F"/>
        </w:rPr>
        <w:t xml:space="preserve"> </w:t>
      </w:r>
    </w:p>
    <w:p w14:paraId="25423AE6" w14:textId="77777777" w:rsidR="00856672" w:rsidRDefault="6642BEDD" w:rsidP="00C15447">
      <w:pPr>
        <w:pStyle w:val="BodyText"/>
        <w:spacing w:before="119" w:line="249" w:lineRule="auto"/>
        <w:ind w:left="589" w:right="1950"/>
        <w:jc w:val="both"/>
        <w:rPr>
          <w:color w:val="221F1F"/>
          <w:spacing w:val="-5"/>
        </w:rPr>
      </w:pPr>
      <w:r>
        <w:rPr>
          <w:color w:val="221F1F"/>
        </w:rPr>
        <w:t>For drug</w:t>
      </w:r>
      <w:r>
        <w:rPr>
          <w:color w:val="221F1F"/>
          <w:spacing w:val="-4"/>
        </w:rPr>
        <w:t xml:space="preserve"> </w:t>
      </w:r>
      <w:r>
        <w:rPr>
          <w:color w:val="221F1F"/>
        </w:rPr>
        <w:t>and</w:t>
      </w:r>
      <w:r>
        <w:rPr>
          <w:color w:val="221F1F"/>
          <w:spacing w:val="-4"/>
        </w:rPr>
        <w:t xml:space="preserve"> </w:t>
      </w:r>
      <w:r>
        <w:rPr>
          <w:color w:val="221F1F"/>
        </w:rPr>
        <w:t>alcohol</w:t>
      </w:r>
      <w:r>
        <w:rPr>
          <w:color w:val="221F1F"/>
          <w:spacing w:val="-7"/>
        </w:rPr>
        <w:t xml:space="preserve"> </w:t>
      </w:r>
      <w:r>
        <w:rPr>
          <w:color w:val="221F1F"/>
        </w:rPr>
        <w:t>workers, the</w:t>
      </w:r>
      <w:r>
        <w:rPr>
          <w:color w:val="221F1F"/>
          <w:spacing w:val="-1"/>
        </w:rPr>
        <w:t xml:space="preserve"> </w:t>
      </w:r>
      <w:r>
        <w:rPr>
          <w:color w:val="221F1F"/>
        </w:rPr>
        <w:t>largest</w:t>
      </w:r>
      <w:r>
        <w:rPr>
          <w:color w:val="221F1F"/>
          <w:spacing w:val="-2"/>
        </w:rPr>
        <w:t xml:space="preserve"> </w:t>
      </w:r>
      <w:r>
        <w:rPr>
          <w:color w:val="221F1F"/>
        </w:rPr>
        <w:t>workforce</w:t>
      </w:r>
      <w:r>
        <w:rPr>
          <w:color w:val="221F1F"/>
          <w:spacing w:val="-4"/>
        </w:rPr>
        <w:t xml:space="preserve"> </w:t>
      </w:r>
      <w:r>
        <w:rPr>
          <w:color w:val="221F1F"/>
        </w:rPr>
        <w:t>group,</w:t>
      </w:r>
      <w:r>
        <w:rPr>
          <w:color w:val="221F1F"/>
          <w:spacing w:val="-4"/>
        </w:rPr>
        <w:t xml:space="preserve"> </w:t>
      </w:r>
      <w:r>
        <w:rPr>
          <w:color w:val="221F1F"/>
        </w:rPr>
        <w:t>the</w:t>
      </w:r>
      <w:r>
        <w:rPr>
          <w:color w:val="221F1F"/>
          <w:spacing w:val="-2"/>
        </w:rPr>
        <w:t xml:space="preserve"> </w:t>
      </w:r>
      <w:r>
        <w:rPr>
          <w:color w:val="221F1F"/>
        </w:rPr>
        <w:t>rates</w:t>
      </w:r>
      <w:r>
        <w:rPr>
          <w:color w:val="221F1F"/>
          <w:spacing w:val="-2"/>
        </w:rPr>
        <w:t xml:space="preserve"> </w:t>
      </w:r>
      <w:r>
        <w:rPr>
          <w:color w:val="221F1F"/>
        </w:rPr>
        <w:t>reported</w:t>
      </w:r>
      <w:r>
        <w:rPr>
          <w:color w:val="221F1F"/>
          <w:spacing w:val="-7"/>
        </w:rPr>
        <w:t xml:space="preserve"> </w:t>
      </w:r>
      <w:r>
        <w:rPr>
          <w:color w:val="221F1F"/>
        </w:rPr>
        <w:t>by</w:t>
      </w:r>
      <w:r>
        <w:rPr>
          <w:color w:val="221F1F"/>
          <w:spacing w:val="-2"/>
        </w:rPr>
        <w:t xml:space="preserve"> </w:t>
      </w:r>
      <w:r>
        <w:rPr>
          <w:color w:val="221F1F"/>
        </w:rPr>
        <w:t>sector</w:t>
      </w:r>
      <w:r>
        <w:rPr>
          <w:color w:val="221F1F"/>
          <w:spacing w:val="-3"/>
        </w:rPr>
        <w:t xml:space="preserve"> </w:t>
      </w:r>
      <w:r>
        <w:rPr>
          <w:color w:val="221F1F"/>
        </w:rPr>
        <w:t>varied</w:t>
      </w:r>
      <w:r>
        <w:rPr>
          <w:color w:val="221F1F"/>
          <w:spacing w:val="-1"/>
        </w:rPr>
        <w:t xml:space="preserve"> </w:t>
      </w:r>
      <w:r>
        <w:rPr>
          <w:color w:val="221F1F"/>
        </w:rPr>
        <w:t>from</w:t>
      </w:r>
      <w:r>
        <w:rPr>
          <w:color w:val="221F1F"/>
          <w:spacing w:val="-1"/>
        </w:rPr>
        <w:t xml:space="preserve"> </w:t>
      </w:r>
      <w:r>
        <w:rPr>
          <w:color w:val="221F1F"/>
        </w:rPr>
        <w:t>6%</w:t>
      </w:r>
      <w:r>
        <w:rPr>
          <w:color w:val="221F1F"/>
          <w:spacing w:val="-4"/>
        </w:rPr>
        <w:t xml:space="preserve"> </w:t>
      </w:r>
      <w:r>
        <w:rPr>
          <w:color w:val="221F1F"/>
        </w:rPr>
        <w:t>in LA</w:t>
      </w:r>
      <w:r>
        <w:rPr>
          <w:color w:val="221F1F"/>
          <w:spacing w:val="-16"/>
        </w:rPr>
        <w:t xml:space="preserve"> </w:t>
      </w:r>
      <w:r>
        <w:rPr>
          <w:color w:val="221F1F"/>
        </w:rPr>
        <w:t>delivered</w:t>
      </w:r>
      <w:r>
        <w:rPr>
          <w:color w:val="221F1F"/>
          <w:spacing w:val="-6"/>
        </w:rPr>
        <w:t xml:space="preserve"> </w:t>
      </w:r>
      <w:r>
        <w:rPr>
          <w:color w:val="221F1F"/>
        </w:rPr>
        <w:t>treatment</w:t>
      </w:r>
      <w:r>
        <w:rPr>
          <w:color w:val="221F1F"/>
          <w:spacing w:val="-7"/>
        </w:rPr>
        <w:t xml:space="preserve"> </w:t>
      </w:r>
      <w:r>
        <w:rPr>
          <w:color w:val="221F1F"/>
        </w:rPr>
        <w:t>providers</w:t>
      </w:r>
      <w:r>
        <w:rPr>
          <w:color w:val="221F1F"/>
          <w:spacing w:val="-3"/>
        </w:rPr>
        <w:t xml:space="preserve"> </w:t>
      </w:r>
      <w:r>
        <w:rPr>
          <w:color w:val="221F1F"/>
        </w:rPr>
        <w:t>to</w:t>
      </w:r>
      <w:r>
        <w:rPr>
          <w:color w:val="221F1F"/>
          <w:spacing w:val="-2"/>
        </w:rPr>
        <w:t xml:space="preserve"> </w:t>
      </w:r>
      <w:r>
        <w:rPr>
          <w:color w:val="221F1F"/>
        </w:rPr>
        <w:t>13%</w:t>
      </w:r>
      <w:r>
        <w:rPr>
          <w:color w:val="221F1F"/>
          <w:spacing w:val="-5"/>
        </w:rPr>
        <w:t xml:space="preserve"> </w:t>
      </w:r>
      <w:r>
        <w:rPr>
          <w:color w:val="221F1F"/>
        </w:rPr>
        <w:t>in the</w:t>
      </w:r>
      <w:r>
        <w:rPr>
          <w:color w:val="221F1F"/>
          <w:spacing w:val="-4"/>
        </w:rPr>
        <w:t xml:space="preserve"> </w:t>
      </w:r>
      <w:r>
        <w:rPr>
          <w:color w:val="221F1F"/>
        </w:rPr>
        <w:t>NHS sector but note that these reference</w:t>
      </w:r>
      <w:r>
        <w:rPr>
          <w:color w:val="221F1F"/>
          <w:spacing w:val="-5"/>
        </w:rPr>
        <w:t xml:space="preserve"> </w:t>
      </w:r>
      <w:r>
        <w:rPr>
          <w:color w:val="221F1F"/>
        </w:rPr>
        <w:t>a relatively</w:t>
      </w:r>
      <w:r>
        <w:rPr>
          <w:color w:val="221F1F"/>
          <w:spacing w:val="-1"/>
        </w:rPr>
        <w:t xml:space="preserve"> </w:t>
      </w:r>
      <w:bookmarkStart w:id="111" w:name="_Int_mcujAzDl"/>
      <w:r>
        <w:rPr>
          <w:color w:val="221F1F"/>
        </w:rPr>
        <w:t>low number</w:t>
      </w:r>
      <w:bookmarkEnd w:id="111"/>
      <w:r>
        <w:rPr>
          <w:color w:val="221F1F"/>
          <w:spacing w:val="-4"/>
        </w:rPr>
        <w:t xml:space="preserve"> </w:t>
      </w:r>
      <w:r>
        <w:rPr>
          <w:color w:val="221F1F"/>
        </w:rPr>
        <w:t>of vacancies.</w:t>
      </w:r>
      <w:r>
        <w:rPr>
          <w:color w:val="221F1F"/>
          <w:spacing w:val="-5"/>
        </w:rPr>
        <w:t xml:space="preserve"> </w:t>
      </w:r>
    </w:p>
    <w:p w14:paraId="6810A5D1" w14:textId="77777777" w:rsidR="00856672" w:rsidRDefault="00BF2423" w:rsidP="00C15447">
      <w:pPr>
        <w:pStyle w:val="BodyText"/>
        <w:spacing w:before="119" w:line="249" w:lineRule="auto"/>
        <w:ind w:left="589" w:right="1950"/>
        <w:jc w:val="both"/>
        <w:rPr>
          <w:color w:val="221F1F"/>
        </w:rPr>
      </w:pPr>
      <w:r>
        <w:rPr>
          <w:color w:val="221F1F"/>
        </w:rPr>
        <w:t>The voluntary</w:t>
      </w:r>
      <w:r>
        <w:rPr>
          <w:color w:val="221F1F"/>
          <w:spacing w:val="-1"/>
        </w:rPr>
        <w:t xml:space="preserve"> </w:t>
      </w:r>
      <w:r>
        <w:rPr>
          <w:color w:val="221F1F"/>
        </w:rPr>
        <w:t>sector reported</w:t>
      </w:r>
      <w:r>
        <w:rPr>
          <w:color w:val="221F1F"/>
          <w:spacing w:val="-2"/>
        </w:rPr>
        <w:t xml:space="preserve"> </w:t>
      </w:r>
      <w:r>
        <w:rPr>
          <w:color w:val="221F1F"/>
        </w:rPr>
        <w:t>a lower rate than 2023</w:t>
      </w:r>
      <w:r>
        <w:rPr>
          <w:color w:val="221F1F"/>
          <w:spacing w:val="-2"/>
        </w:rPr>
        <w:t xml:space="preserve"> </w:t>
      </w:r>
      <w:r>
        <w:rPr>
          <w:color w:val="221F1F"/>
        </w:rPr>
        <w:t>at 8% (2023,</w:t>
      </w:r>
      <w:r>
        <w:rPr>
          <w:color w:val="221F1F"/>
          <w:spacing w:val="-3"/>
        </w:rPr>
        <w:t xml:space="preserve"> </w:t>
      </w:r>
      <w:r>
        <w:rPr>
          <w:color w:val="221F1F"/>
        </w:rPr>
        <w:t>11%</w:t>
      </w:r>
      <w:r>
        <w:rPr>
          <w:color w:val="221F1F"/>
          <w:spacing w:val="-1"/>
        </w:rPr>
        <w:t xml:space="preserve"> </w:t>
      </w:r>
      <w:r>
        <w:rPr>
          <w:color w:val="221F1F"/>
        </w:rPr>
        <w:t>/ 2022,</w:t>
      </w:r>
      <w:r>
        <w:rPr>
          <w:color w:val="221F1F"/>
          <w:spacing w:val="-3"/>
        </w:rPr>
        <w:t xml:space="preserve"> </w:t>
      </w:r>
      <w:r>
        <w:rPr>
          <w:color w:val="221F1F"/>
        </w:rPr>
        <w:t>13%) but this represented</w:t>
      </w:r>
      <w:r>
        <w:rPr>
          <w:color w:val="221F1F"/>
          <w:spacing w:val="-3"/>
        </w:rPr>
        <w:t xml:space="preserve"> </w:t>
      </w:r>
      <w:r>
        <w:rPr>
          <w:color w:val="221F1F"/>
        </w:rPr>
        <w:t>926 WTE</w:t>
      </w:r>
      <w:r>
        <w:rPr>
          <w:color w:val="221F1F"/>
          <w:spacing w:val="-1"/>
        </w:rPr>
        <w:t xml:space="preserve"> </w:t>
      </w:r>
      <w:r>
        <w:rPr>
          <w:color w:val="221F1F"/>
        </w:rPr>
        <w:t xml:space="preserve">vacancies. </w:t>
      </w:r>
    </w:p>
    <w:p w14:paraId="5D9B0067" w14:textId="684DA826" w:rsidR="00856672" w:rsidRDefault="00BF2423" w:rsidP="00C15447">
      <w:pPr>
        <w:pStyle w:val="BodyText"/>
        <w:spacing w:before="119" w:line="249" w:lineRule="auto"/>
        <w:ind w:left="589" w:right="1950"/>
        <w:jc w:val="both"/>
        <w:rPr>
          <w:color w:val="221F1F"/>
        </w:rPr>
      </w:pPr>
      <w:r>
        <w:rPr>
          <w:color w:val="221F1F"/>
        </w:rPr>
        <w:t>Note the negative percentages reflect where providers confirmed they were employing</w:t>
      </w:r>
      <w:r>
        <w:rPr>
          <w:color w:val="221F1F"/>
          <w:spacing w:val="-2"/>
        </w:rPr>
        <w:t xml:space="preserve"> </w:t>
      </w:r>
      <w:r>
        <w:rPr>
          <w:color w:val="221F1F"/>
        </w:rPr>
        <w:t>staff above their funded</w:t>
      </w:r>
      <w:r>
        <w:rPr>
          <w:color w:val="221F1F"/>
          <w:spacing w:val="-3"/>
        </w:rPr>
        <w:t xml:space="preserve"> </w:t>
      </w:r>
      <w:r>
        <w:rPr>
          <w:color w:val="221F1F"/>
        </w:rPr>
        <w:t>establishment.</w:t>
      </w:r>
    </w:p>
    <w:p w14:paraId="0638A435" w14:textId="77777777" w:rsidR="00856672" w:rsidRDefault="00856672">
      <w:pPr>
        <w:rPr>
          <w:color w:val="221F1F"/>
          <w:sz w:val="24"/>
          <w:szCs w:val="24"/>
        </w:rPr>
      </w:pPr>
      <w:r>
        <w:rPr>
          <w:color w:val="221F1F"/>
        </w:rPr>
        <w:br w:type="page"/>
      </w:r>
    </w:p>
    <w:p w14:paraId="259F38AA" w14:textId="77777777" w:rsidR="00BE5563" w:rsidRDefault="00BE5563" w:rsidP="00C15447">
      <w:pPr>
        <w:pStyle w:val="BodyText"/>
        <w:spacing w:before="119" w:line="249" w:lineRule="auto"/>
        <w:ind w:left="589" w:right="1950"/>
        <w:jc w:val="both"/>
        <w:rPr>
          <w:color w:val="221F1F"/>
        </w:rPr>
      </w:pPr>
    </w:p>
    <w:p w14:paraId="5D9B0068" w14:textId="77777777" w:rsidR="00BE5563" w:rsidRDefault="00BE5563">
      <w:pPr>
        <w:pStyle w:val="BodyText"/>
        <w:spacing w:before="3"/>
        <w:rPr>
          <w:sz w:val="17"/>
        </w:rPr>
      </w:pPr>
    </w:p>
    <w:tbl>
      <w:tblPr>
        <w:tblW w:w="5000" w:type="pct"/>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CellMar>
          <w:left w:w="0" w:type="dxa"/>
          <w:right w:w="0" w:type="dxa"/>
        </w:tblCellMar>
        <w:tblLook w:val="01E0" w:firstRow="1" w:lastRow="1" w:firstColumn="1" w:lastColumn="1" w:noHBand="0" w:noVBand="0"/>
      </w:tblPr>
      <w:tblGrid>
        <w:gridCol w:w="7029"/>
        <w:gridCol w:w="3039"/>
        <w:gridCol w:w="2028"/>
        <w:gridCol w:w="797"/>
        <w:gridCol w:w="2630"/>
        <w:gridCol w:w="2917"/>
      </w:tblGrid>
      <w:tr w:rsidR="00BE5563" w14:paraId="5D9B0071" w14:textId="77777777" w:rsidTr="00B42BDE">
        <w:trPr>
          <w:trHeight w:val="608"/>
        </w:trPr>
        <w:tc>
          <w:tcPr>
            <w:tcW w:w="1906" w:type="pct"/>
            <w:tcBorders>
              <w:top w:val="single" w:sz="4" w:space="0" w:color="auto"/>
              <w:left w:val="single" w:sz="4" w:space="0" w:color="auto"/>
              <w:bottom w:val="single" w:sz="4" w:space="0" w:color="auto"/>
              <w:right w:val="single" w:sz="4" w:space="0" w:color="auto"/>
            </w:tcBorders>
            <w:shd w:val="clear" w:color="auto" w:fill="002F86"/>
            <w:vAlign w:val="center"/>
          </w:tcPr>
          <w:p w14:paraId="5D9B006A" w14:textId="77777777" w:rsidR="00BE5563" w:rsidRPr="00ED3EDE" w:rsidRDefault="00BF2423" w:rsidP="00651693">
            <w:pPr>
              <w:pStyle w:val="TableParagraph"/>
              <w:spacing w:before="0" w:line="276" w:lineRule="auto"/>
              <w:ind w:left="34"/>
              <w:jc w:val="left"/>
              <w:rPr>
                <w:b/>
                <w:sz w:val="24"/>
                <w:szCs w:val="24"/>
              </w:rPr>
            </w:pPr>
            <w:r w:rsidRPr="00ED3EDE">
              <w:rPr>
                <w:b/>
                <w:color w:val="FFFFFF"/>
                <w:sz w:val="24"/>
                <w:szCs w:val="24"/>
              </w:rPr>
              <w:t>Vacancy</w:t>
            </w:r>
            <w:r w:rsidRPr="00ED3EDE">
              <w:rPr>
                <w:b/>
                <w:color w:val="FFFFFF"/>
                <w:spacing w:val="-7"/>
                <w:sz w:val="24"/>
                <w:szCs w:val="24"/>
              </w:rPr>
              <w:t xml:space="preserve"> </w:t>
            </w:r>
            <w:r w:rsidRPr="00ED3EDE">
              <w:rPr>
                <w:b/>
                <w:color w:val="FFFFFF"/>
                <w:sz w:val="24"/>
                <w:szCs w:val="24"/>
              </w:rPr>
              <w:t>rate</w:t>
            </w:r>
            <w:r w:rsidRPr="00ED3EDE">
              <w:rPr>
                <w:b/>
                <w:color w:val="FFFFFF"/>
                <w:spacing w:val="-5"/>
                <w:sz w:val="24"/>
                <w:szCs w:val="24"/>
              </w:rPr>
              <w:t xml:space="preserve"> </w:t>
            </w:r>
            <w:r w:rsidRPr="00ED3EDE">
              <w:rPr>
                <w:b/>
                <w:color w:val="FFFFFF"/>
                <w:sz w:val="24"/>
                <w:szCs w:val="24"/>
              </w:rPr>
              <w:t>by</w:t>
            </w:r>
            <w:r w:rsidRPr="00ED3EDE">
              <w:rPr>
                <w:b/>
                <w:color w:val="FFFFFF"/>
                <w:spacing w:val="-5"/>
                <w:sz w:val="24"/>
                <w:szCs w:val="24"/>
              </w:rPr>
              <w:t xml:space="preserve"> </w:t>
            </w:r>
            <w:r w:rsidRPr="00ED3EDE">
              <w:rPr>
                <w:b/>
                <w:color w:val="FFFFFF"/>
                <w:sz w:val="24"/>
                <w:szCs w:val="24"/>
              </w:rPr>
              <w:t>staff</w:t>
            </w:r>
            <w:r w:rsidRPr="00ED3EDE">
              <w:rPr>
                <w:b/>
                <w:color w:val="FFFFFF"/>
                <w:spacing w:val="-1"/>
                <w:sz w:val="24"/>
                <w:szCs w:val="24"/>
              </w:rPr>
              <w:t xml:space="preserve"> </w:t>
            </w:r>
            <w:r w:rsidRPr="00ED3EDE">
              <w:rPr>
                <w:b/>
                <w:color w:val="FFFFFF"/>
                <w:sz w:val="24"/>
                <w:szCs w:val="24"/>
              </w:rPr>
              <w:t xml:space="preserve">group and </w:t>
            </w:r>
            <w:r w:rsidRPr="00ED3EDE">
              <w:rPr>
                <w:b/>
                <w:color w:val="FFFFFF"/>
                <w:spacing w:val="-2"/>
                <w:sz w:val="24"/>
                <w:szCs w:val="24"/>
              </w:rPr>
              <w:t>sector</w:t>
            </w:r>
          </w:p>
        </w:tc>
        <w:tc>
          <w:tcPr>
            <w:tcW w:w="824" w:type="pct"/>
            <w:tcBorders>
              <w:top w:val="single" w:sz="4" w:space="0" w:color="auto"/>
              <w:left w:val="single" w:sz="4" w:space="0" w:color="auto"/>
              <w:bottom w:val="single" w:sz="4" w:space="0" w:color="auto"/>
              <w:right w:val="single" w:sz="4" w:space="0" w:color="auto"/>
            </w:tcBorders>
            <w:shd w:val="clear" w:color="auto" w:fill="002F86"/>
            <w:vAlign w:val="center"/>
          </w:tcPr>
          <w:p w14:paraId="5D9B006B" w14:textId="77777777" w:rsidR="00BE5563" w:rsidRPr="00ED3EDE" w:rsidRDefault="00BF2423" w:rsidP="00651693">
            <w:pPr>
              <w:pStyle w:val="TableParagraph"/>
              <w:spacing w:before="123" w:line="276" w:lineRule="auto"/>
              <w:ind w:left="0" w:right="54"/>
              <w:jc w:val="left"/>
              <w:rPr>
                <w:b/>
                <w:sz w:val="24"/>
                <w:szCs w:val="24"/>
              </w:rPr>
            </w:pPr>
            <w:r w:rsidRPr="00ED3EDE">
              <w:rPr>
                <w:b/>
                <w:color w:val="FFFFFF"/>
                <w:sz w:val="24"/>
                <w:szCs w:val="24"/>
              </w:rPr>
              <w:t>All</w:t>
            </w:r>
            <w:r w:rsidRPr="00ED3EDE">
              <w:rPr>
                <w:b/>
                <w:color w:val="FFFFFF"/>
                <w:spacing w:val="-14"/>
                <w:sz w:val="24"/>
                <w:szCs w:val="24"/>
              </w:rPr>
              <w:t xml:space="preserve"> </w:t>
            </w:r>
            <w:r w:rsidRPr="00ED3EDE">
              <w:rPr>
                <w:b/>
                <w:color w:val="FFFFFF"/>
                <w:sz w:val="24"/>
                <w:szCs w:val="24"/>
              </w:rPr>
              <w:t xml:space="preserve">Treatment </w:t>
            </w:r>
            <w:r w:rsidRPr="00ED3EDE">
              <w:rPr>
                <w:b/>
                <w:color w:val="FFFFFF"/>
                <w:spacing w:val="-2"/>
                <w:sz w:val="24"/>
                <w:szCs w:val="24"/>
              </w:rPr>
              <w:t>Providers</w:t>
            </w:r>
          </w:p>
        </w:tc>
        <w:tc>
          <w:tcPr>
            <w:tcW w:w="550" w:type="pct"/>
            <w:tcBorders>
              <w:top w:val="single" w:sz="4" w:space="0" w:color="auto"/>
              <w:left w:val="single" w:sz="4" w:space="0" w:color="auto"/>
              <w:bottom w:val="single" w:sz="4" w:space="0" w:color="auto"/>
              <w:right w:val="single" w:sz="4" w:space="0" w:color="auto"/>
            </w:tcBorders>
            <w:shd w:val="clear" w:color="auto" w:fill="002F86"/>
            <w:vAlign w:val="center"/>
          </w:tcPr>
          <w:p w14:paraId="5D9B006C" w14:textId="77777777" w:rsidR="00BE5563" w:rsidRPr="00ED3EDE" w:rsidRDefault="00BF2423" w:rsidP="00651693">
            <w:pPr>
              <w:pStyle w:val="TableParagraph"/>
              <w:spacing w:before="123" w:line="276" w:lineRule="auto"/>
              <w:ind w:left="0" w:right="54"/>
              <w:jc w:val="left"/>
              <w:rPr>
                <w:b/>
                <w:sz w:val="24"/>
                <w:szCs w:val="24"/>
              </w:rPr>
            </w:pPr>
            <w:r w:rsidRPr="00ED3EDE">
              <w:rPr>
                <w:b/>
                <w:color w:val="FFFFFF"/>
                <w:spacing w:val="-2"/>
                <w:sz w:val="24"/>
                <w:szCs w:val="24"/>
              </w:rPr>
              <w:t>Voluntary sector</w:t>
            </w:r>
          </w:p>
        </w:tc>
        <w:tc>
          <w:tcPr>
            <w:tcW w:w="216" w:type="pct"/>
            <w:tcBorders>
              <w:top w:val="single" w:sz="4" w:space="0" w:color="auto"/>
              <w:left w:val="single" w:sz="4" w:space="0" w:color="auto"/>
              <w:bottom w:val="single" w:sz="4" w:space="0" w:color="auto"/>
              <w:right w:val="single" w:sz="4" w:space="0" w:color="auto"/>
            </w:tcBorders>
            <w:shd w:val="clear" w:color="auto" w:fill="002F86"/>
            <w:vAlign w:val="center"/>
          </w:tcPr>
          <w:p w14:paraId="5D9B006E" w14:textId="26725AB3" w:rsidR="00BE5563" w:rsidRPr="00ED3EDE" w:rsidRDefault="00B42BDE" w:rsidP="00651693">
            <w:pPr>
              <w:pStyle w:val="TableParagraph"/>
              <w:spacing w:before="0" w:line="276" w:lineRule="auto"/>
              <w:ind w:left="0" w:right="37"/>
              <w:jc w:val="left"/>
              <w:rPr>
                <w:b/>
                <w:sz w:val="24"/>
                <w:szCs w:val="24"/>
              </w:rPr>
            </w:pPr>
            <w:r>
              <w:rPr>
                <w:b/>
                <w:color w:val="FFFFFF"/>
                <w:spacing w:val="-5"/>
                <w:sz w:val="24"/>
                <w:szCs w:val="24"/>
              </w:rPr>
              <w:t xml:space="preserve"> </w:t>
            </w:r>
            <w:r w:rsidR="00BF2423" w:rsidRPr="00ED3EDE">
              <w:rPr>
                <w:b/>
                <w:color w:val="FFFFFF"/>
                <w:spacing w:val="-5"/>
                <w:sz w:val="24"/>
                <w:szCs w:val="24"/>
              </w:rPr>
              <w:t>NHS</w:t>
            </w:r>
          </w:p>
        </w:tc>
        <w:tc>
          <w:tcPr>
            <w:tcW w:w="713" w:type="pct"/>
            <w:tcBorders>
              <w:top w:val="single" w:sz="4" w:space="0" w:color="auto"/>
              <w:left w:val="single" w:sz="4" w:space="0" w:color="auto"/>
              <w:bottom w:val="single" w:sz="4" w:space="0" w:color="auto"/>
              <w:right w:val="single" w:sz="4" w:space="0" w:color="auto"/>
            </w:tcBorders>
            <w:shd w:val="clear" w:color="auto" w:fill="002F86"/>
            <w:vAlign w:val="center"/>
          </w:tcPr>
          <w:p w14:paraId="5D9B006F" w14:textId="77777777" w:rsidR="00BE5563" w:rsidRPr="00ED3EDE" w:rsidRDefault="00BF2423" w:rsidP="00651693">
            <w:pPr>
              <w:pStyle w:val="TableParagraph"/>
              <w:spacing w:before="123" w:line="276" w:lineRule="auto"/>
              <w:ind w:left="0" w:right="54"/>
              <w:jc w:val="left"/>
              <w:rPr>
                <w:b/>
                <w:sz w:val="24"/>
                <w:szCs w:val="24"/>
              </w:rPr>
            </w:pPr>
            <w:r w:rsidRPr="00ED3EDE">
              <w:rPr>
                <w:b/>
                <w:color w:val="FFFFFF"/>
                <w:spacing w:val="-2"/>
                <w:sz w:val="24"/>
                <w:szCs w:val="24"/>
              </w:rPr>
              <w:t>Independent/ private</w:t>
            </w:r>
          </w:p>
        </w:tc>
        <w:tc>
          <w:tcPr>
            <w:tcW w:w="792" w:type="pct"/>
            <w:tcBorders>
              <w:top w:val="single" w:sz="4" w:space="0" w:color="auto"/>
              <w:left w:val="single" w:sz="4" w:space="0" w:color="auto"/>
              <w:bottom w:val="single" w:sz="4" w:space="0" w:color="auto"/>
              <w:right w:val="single" w:sz="4" w:space="0" w:color="auto"/>
            </w:tcBorders>
            <w:shd w:val="clear" w:color="auto" w:fill="002F86"/>
            <w:vAlign w:val="center"/>
          </w:tcPr>
          <w:p w14:paraId="5D9B0070" w14:textId="77777777" w:rsidR="00BE5563" w:rsidRPr="00ED3EDE" w:rsidRDefault="00BF2423" w:rsidP="00651693">
            <w:pPr>
              <w:pStyle w:val="TableParagraph"/>
              <w:spacing w:before="123" w:line="276" w:lineRule="auto"/>
              <w:ind w:left="0" w:right="54"/>
              <w:jc w:val="left"/>
              <w:rPr>
                <w:b/>
                <w:sz w:val="24"/>
                <w:szCs w:val="24"/>
              </w:rPr>
            </w:pPr>
            <w:r w:rsidRPr="00ED3EDE">
              <w:rPr>
                <w:b/>
                <w:color w:val="FFFFFF"/>
                <w:spacing w:val="-2"/>
                <w:sz w:val="24"/>
                <w:szCs w:val="24"/>
              </w:rPr>
              <w:t>LA-delivered treatment</w:t>
            </w:r>
          </w:p>
        </w:tc>
      </w:tr>
      <w:tr w:rsidR="00BE5563" w14:paraId="5D9B0078" w14:textId="77777777" w:rsidTr="00B42BDE">
        <w:trPr>
          <w:trHeight w:val="202"/>
        </w:trPr>
        <w:tc>
          <w:tcPr>
            <w:tcW w:w="1906" w:type="pct"/>
            <w:tcBorders>
              <w:top w:val="single" w:sz="4" w:space="0" w:color="auto"/>
              <w:left w:val="single" w:sz="4" w:space="0" w:color="auto"/>
              <w:bottom w:val="single" w:sz="4" w:space="0" w:color="auto"/>
              <w:right w:val="single" w:sz="4" w:space="0" w:color="auto"/>
            </w:tcBorders>
            <w:vAlign w:val="center"/>
          </w:tcPr>
          <w:p w14:paraId="5D9B0072" w14:textId="77777777" w:rsidR="00BE5563" w:rsidRPr="00ED3EDE" w:rsidRDefault="00BF2423" w:rsidP="00651693">
            <w:pPr>
              <w:pStyle w:val="TableParagraph"/>
              <w:spacing w:before="11" w:line="276" w:lineRule="auto"/>
              <w:ind w:left="34"/>
              <w:jc w:val="left"/>
              <w:rPr>
                <w:sz w:val="24"/>
                <w:szCs w:val="24"/>
              </w:rPr>
            </w:pPr>
            <w:r w:rsidRPr="00ED3EDE">
              <w:rPr>
                <w:sz w:val="24"/>
                <w:szCs w:val="24"/>
              </w:rPr>
              <w:t>Peer</w:t>
            </w:r>
            <w:r w:rsidRPr="00ED3EDE">
              <w:rPr>
                <w:spacing w:val="-4"/>
                <w:sz w:val="24"/>
                <w:szCs w:val="24"/>
              </w:rPr>
              <w:t xml:space="preserve"> </w:t>
            </w:r>
            <w:r w:rsidRPr="00ED3EDE">
              <w:rPr>
                <w:sz w:val="24"/>
                <w:szCs w:val="24"/>
              </w:rPr>
              <w:t>support</w:t>
            </w:r>
            <w:r w:rsidRPr="00ED3EDE">
              <w:rPr>
                <w:spacing w:val="-2"/>
                <w:sz w:val="24"/>
                <w:szCs w:val="24"/>
              </w:rPr>
              <w:t xml:space="preserve"> </w:t>
            </w:r>
            <w:r w:rsidRPr="00ED3EDE">
              <w:rPr>
                <w:sz w:val="24"/>
                <w:szCs w:val="24"/>
              </w:rPr>
              <w:t>and</w:t>
            </w:r>
            <w:r w:rsidRPr="00ED3EDE">
              <w:rPr>
                <w:spacing w:val="1"/>
                <w:sz w:val="24"/>
                <w:szCs w:val="24"/>
              </w:rPr>
              <w:t xml:space="preserve"> </w:t>
            </w:r>
            <w:r w:rsidRPr="00ED3EDE">
              <w:rPr>
                <w:sz w:val="24"/>
                <w:szCs w:val="24"/>
              </w:rPr>
              <w:t>service-user</w:t>
            </w:r>
            <w:r w:rsidRPr="00ED3EDE">
              <w:rPr>
                <w:spacing w:val="-3"/>
                <w:sz w:val="24"/>
                <w:szCs w:val="24"/>
              </w:rPr>
              <w:t xml:space="preserve"> </w:t>
            </w:r>
            <w:r w:rsidRPr="00ED3EDE">
              <w:rPr>
                <w:spacing w:val="-2"/>
                <w:sz w:val="24"/>
                <w:szCs w:val="24"/>
              </w:rPr>
              <w:t>development</w:t>
            </w:r>
          </w:p>
        </w:tc>
        <w:tc>
          <w:tcPr>
            <w:tcW w:w="824" w:type="pct"/>
            <w:tcBorders>
              <w:top w:val="single" w:sz="4" w:space="0" w:color="auto"/>
              <w:left w:val="single" w:sz="4" w:space="0" w:color="auto"/>
              <w:bottom w:val="single" w:sz="4" w:space="0" w:color="auto"/>
              <w:right w:val="single" w:sz="4" w:space="0" w:color="auto"/>
            </w:tcBorders>
            <w:vAlign w:val="center"/>
          </w:tcPr>
          <w:p w14:paraId="5D9B0073" w14:textId="77777777" w:rsidR="00BE5563" w:rsidRPr="00ED3EDE" w:rsidRDefault="00BF2423" w:rsidP="00651693">
            <w:pPr>
              <w:pStyle w:val="TableParagraph"/>
              <w:spacing w:before="11" w:line="276" w:lineRule="auto"/>
              <w:ind w:left="43" w:right="36"/>
              <w:rPr>
                <w:sz w:val="24"/>
                <w:szCs w:val="24"/>
              </w:rPr>
            </w:pPr>
            <w:r w:rsidRPr="00ED3EDE">
              <w:rPr>
                <w:spacing w:val="-5"/>
                <w:sz w:val="24"/>
                <w:szCs w:val="24"/>
              </w:rPr>
              <w:t>3%</w:t>
            </w:r>
          </w:p>
        </w:tc>
        <w:tc>
          <w:tcPr>
            <w:tcW w:w="550" w:type="pct"/>
            <w:tcBorders>
              <w:top w:val="single" w:sz="4" w:space="0" w:color="auto"/>
              <w:left w:val="single" w:sz="4" w:space="0" w:color="auto"/>
              <w:bottom w:val="single" w:sz="4" w:space="0" w:color="auto"/>
              <w:right w:val="single" w:sz="4" w:space="0" w:color="auto"/>
            </w:tcBorders>
            <w:vAlign w:val="center"/>
          </w:tcPr>
          <w:p w14:paraId="5D9B0074" w14:textId="77777777" w:rsidR="00BE5563" w:rsidRPr="00ED3EDE" w:rsidRDefault="00BF2423" w:rsidP="00651693">
            <w:pPr>
              <w:pStyle w:val="TableParagraph"/>
              <w:spacing w:before="11" w:line="276" w:lineRule="auto"/>
              <w:ind w:left="43" w:right="35"/>
              <w:rPr>
                <w:sz w:val="24"/>
                <w:szCs w:val="24"/>
              </w:rPr>
            </w:pPr>
            <w:r w:rsidRPr="00ED3EDE">
              <w:rPr>
                <w:spacing w:val="-5"/>
                <w:sz w:val="24"/>
                <w:szCs w:val="24"/>
              </w:rPr>
              <w:t>4%</w:t>
            </w:r>
          </w:p>
        </w:tc>
        <w:tc>
          <w:tcPr>
            <w:tcW w:w="216" w:type="pct"/>
            <w:tcBorders>
              <w:top w:val="single" w:sz="4" w:space="0" w:color="auto"/>
              <w:left w:val="single" w:sz="4" w:space="0" w:color="auto"/>
              <w:bottom w:val="single" w:sz="4" w:space="0" w:color="auto"/>
              <w:right w:val="single" w:sz="4" w:space="0" w:color="auto"/>
            </w:tcBorders>
            <w:vAlign w:val="center"/>
          </w:tcPr>
          <w:p w14:paraId="5D9B0075" w14:textId="77777777" w:rsidR="00BE5563" w:rsidRPr="00ED3EDE" w:rsidRDefault="00BF2423" w:rsidP="00651693">
            <w:pPr>
              <w:pStyle w:val="TableParagraph"/>
              <w:spacing w:before="11" w:line="276" w:lineRule="auto"/>
              <w:ind w:left="43" w:right="31"/>
              <w:rPr>
                <w:sz w:val="24"/>
                <w:szCs w:val="24"/>
              </w:rPr>
            </w:pPr>
            <w:r w:rsidRPr="00ED3EDE">
              <w:rPr>
                <w:sz w:val="24"/>
                <w:szCs w:val="24"/>
              </w:rPr>
              <w:t>-</w:t>
            </w:r>
            <w:r w:rsidRPr="00ED3EDE">
              <w:rPr>
                <w:spacing w:val="-5"/>
                <w:sz w:val="24"/>
                <w:szCs w:val="24"/>
              </w:rPr>
              <w:t>8%</w:t>
            </w:r>
          </w:p>
        </w:tc>
        <w:tc>
          <w:tcPr>
            <w:tcW w:w="713" w:type="pct"/>
            <w:tcBorders>
              <w:top w:val="single" w:sz="4" w:space="0" w:color="auto"/>
              <w:left w:val="single" w:sz="4" w:space="0" w:color="auto"/>
              <w:bottom w:val="single" w:sz="4" w:space="0" w:color="auto"/>
              <w:right w:val="single" w:sz="4" w:space="0" w:color="auto"/>
            </w:tcBorders>
            <w:vAlign w:val="center"/>
          </w:tcPr>
          <w:p w14:paraId="5D9B0076" w14:textId="77777777" w:rsidR="00BE5563" w:rsidRPr="00ED3EDE" w:rsidRDefault="00BF2423" w:rsidP="00651693">
            <w:pPr>
              <w:pStyle w:val="TableParagraph"/>
              <w:spacing w:before="11" w:line="276" w:lineRule="auto"/>
              <w:ind w:left="43" w:right="33"/>
              <w:rPr>
                <w:sz w:val="24"/>
                <w:szCs w:val="24"/>
              </w:rPr>
            </w:pPr>
            <w:r w:rsidRPr="00ED3EDE">
              <w:rPr>
                <w:spacing w:val="-5"/>
                <w:sz w:val="24"/>
                <w:szCs w:val="24"/>
              </w:rPr>
              <w:t>0%</w:t>
            </w:r>
          </w:p>
        </w:tc>
        <w:tc>
          <w:tcPr>
            <w:tcW w:w="792" w:type="pct"/>
            <w:tcBorders>
              <w:top w:val="single" w:sz="4" w:space="0" w:color="auto"/>
              <w:left w:val="single" w:sz="4" w:space="0" w:color="auto"/>
              <w:bottom w:val="single" w:sz="4" w:space="0" w:color="auto"/>
              <w:right w:val="single" w:sz="4" w:space="0" w:color="auto"/>
            </w:tcBorders>
            <w:vAlign w:val="center"/>
          </w:tcPr>
          <w:p w14:paraId="5D9B0077" w14:textId="77777777" w:rsidR="00BE5563" w:rsidRPr="00ED3EDE" w:rsidRDefault="00BF2423" w:rsidP="00651693">
            <w:pPr>
              <w:pStyle w:val="TableParagraph"/>
              <w:spacing w:before="11" w:line="276" w:lineRule="auto"/>
              <w:ind w:left="43" w:right="24"/>
              <w:rPr>
                <w:sz w:val="24"/>
                <w:szCs w:val="24"/>
              </w:rPr>
            </w:pPr>
            <w:r w:rsidRPr="00ED3EDE">
              <w:rPr>
                <w:spacing w:val="-5"/>
                <w:sz w:val="24"/>
                <w:szCs w:val="24"/>
              </w:rPr>
              <w:t>19%</w:t>
            </w:r>
          </w:p>
        </w:tc>
      </w:tr>
      <w:tr w:rsidR="00BE5563" w14:paraId="5D9B007F"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79" w14:textId="77777777" w:rsidR="00BE5563" w:rsidRPr="00ED3EDE" w:rsidRDefault="00BF2423" w:rsidP="00651693">
            <w:pPr>
              <w:pStyle w:val="TableParagraph"/>
              <w:spacing w:before="11" w:line="276" w:lineRule="auto"/>
              <w:ind w:left="34"/>
              <w:jc w:val="left"/>
              <w:rPr>
                <w:sz w:val="24"/>
                <w:szCs w:val="24"/>
              </w:rPr>
            </w:pPr>
            <w:r w:rsidRPr="00ED3EDE">
              <w:rPr>
                <w:sz w:val="24"/>
                <w:szCs w:val="24"/>
              </w:rPr>
              <w:t>Individual</w:t>
            </w:r>
            <w:r w:rsidRPr="00ED3EDE">
              <w:rPr>
                <w:spacing w:val="5"/>
                <w:sz w:val="24"/>
                <w:szCs w:val="24"/>
              </w:rPr>
              <w:t xml:space="preserve"> </w:t>
            </w:r>
            <w:r w:rsidRPr="00ED3EDE">
              <w:rPr>
                <w:sz w:val="24"/>
                <w:szCs w:val="24"/>
              </w:rPr>
              <w:t>Placement</w:t>
            </w:r>
            <w:r w:rsidRPr="00ED3EDE">
              <w:rPr>
                <w:spacing w:val="3"/>
                <w:sz w:val="24"/>
                <w:szCs w:val="24"/>
              </w:rPr>
              <w:t xml:space="preserve"> </w:t>
            </w:r>
            <w:r w:rsidRPr="00ED3EDE">
              <w:rPr>
                <w:sz w:val="24"/>
                <w:szCs w:val="24"/>
              </w:rPr>
              <w:t>and</w:t>
            </w:r>
            <w:r w:rsidRPr="00ED3EDE">
              <w:rPr>
                <w:spacing w:val="6"/>
                <w:sz w:val="24"/>
                <w:szCs w:val="24"/>
              </w:rPr>
              <w:t xml:space="preserve"> </w:t>
            </w:r>
            <w:r w:rsidRPr="00ED3EDE">
              <w:rPr>
                <w:sz w:val="24"/>
                <w:szCs w:val="24"/>
              </w:rPr>
              <w:t>Support</w:t>
            </w:r>
            <w:r w:rsidRPr="00ED3EDE">
              <w:rPr>
                <w:spacing w:val="3"/>
                <w:sz w:val="24"/>
                <w:szCs w:val="24"/>
              </w:rPr>
              <w:t xml:space="preserve"> </w:t>
            </w:r>
            <w:r w:rsidRPr="00ED3EDE">
              <w:rPr>
                <w:spacing w:val="-4"/>
                <w:sz w:val="24"/>
                <w:szCs w:val="24"/>
              </w:rPr>
              <w:t>(IPS)</w:t>
            </w:r>
          </w:p>
        </w:tc>
        <w:tc>
          <w:tcPr>
            <w:tcW w:w="824" w:type="pct"/>
            <w:tcBorders>
              <w:top w:val="single" w:sz="4" w:space="0" w:color="auto"/>
              <w:left w:val="single" w:sz="4" w:space="0" w:color="auto"/>
              <w:bottom w:val="single" w:sz="4" w:space="0" w:color="auto"/>
              <w:right w:val="single" w:sz="4" w:space="0" w:color="auto"/>
            </w:tcBorders>
            <w:vAlign w:val="center"/>
          </w:tcPr>
          <w:p w14:paraId="5D9B007A" w14:textId="77777777" w:rsidR="00BE5563" w:rsidRPr="00ED3EDE" w:rsidRDefault="00BF2423" w:rsidP="00651693">
            <w:pPr>
              <w:pStyle w:val="TableParagraph"/>
              <w:spacing w:before="11" w:line="276" w:lineRule="auto"/>
              <w:ind w:left="43" w:right="36"/>
              <w:rPr>
                <w:sz w:val="24"/>
                <w:szCs w:val="24"/>
              </w:rPr>
            </w:pPr>
            <w:r w:rsidRPr="00ED3EDE">
              <w:rPr>
                <w:spacing w:val="-5"/>
                <w:sz w:val="24"/>
                <w:szCs w:val="24"/>
              </w:rPr>
              <w:t>9%</w:t>
            </w:r>
          </w:p>
        </w:tc>
        <w:tc>
          <w:tcPr>
            <w:tcW w:w="550" w:type="pct"/>
            <w:tcBorders>
              <w:top w:val="single" w:sz="4" w:space="0" w:color="auto"/>
              <w:left w:val="single" w:sz="4" w:space="0" w:color="auto"/>
              <w:bottom w:val="single" w:sz="4" w:space="0" w:color="auto"/>
              <w:right w:val="single" w:sz="4" w:space="0" w:color="auto"/>
            </w:tcBorders>
            <w:vAlign w:val="center"/>
          </w:tcPr>
          <w:p w14:paraId="5D9B007B" w14:textId="77777777" w:rsidR="00BE5563" w:rsidRPr="00ED3EDE" w:rsidRDefault="00BF2423" w:rsidP="00651693">
            <w:pPr>
              <w:pStyle w:val="TableParagraph"/>
              <w:spacing w:before="11" w:line="276" w:lineRule="auto"/>
              <w:ind w:left="43" w:right="35"/>
              <w:rPr>
                <w:sz w:val="24"/>
                <w:szCs w:val="24"/>
              </w:rPr>
            </w:pPr>
            <w:r w:rsidRPr="00ED3EDE">
              <w:rPr>
                <w:spacing w:val="-5"/>
                <w:sz w:val="24"/>
                <w:szCs w:val="24"/>
              </w:rPr>
              <w:t>8%</w:t>
            </w:r>
          </w:p>
        </w:tc>
        <w:tc>
          <w:tcPr>
            <w:tcW w:w="216" w:type="pct"/>
            <w:tcBorders>
              <w:top w:val="single" w:sz="4" w:space="0" w:color="auto"/>
              <w:left w:val="single" w:sz="4" w:space="0" w:color="auto"/>
              <w:bottom w:val="single" w:sz="4" w:space="0" w:color="auto"/>
              <w:right w:val="single" w:sz="4" w:space="0" w:color="auto"/>
            </w:tcBorders>
            <w:vAlign w:val="center"/>
          </w:tcPr>
          <w:p w14:paraId="5D9B007C" w14:textId="77777777" w:rsidR="00BE5563" w:rsidRPr="00ED3EDE" w:rsidRDefault="00BF2423" w:rsidP="00651693">
            <w:pPr>
              <w:pStyle w:val="TableParagraph"/>
              <w:spacing w:before="11" w:line="276" w:lineRule="auto"/>
              <w:ind w:left="43" w:right="26"/>
              <w:rPr>
                <w:sz w:val="24"/>
                <w:szCs w:val="24"/>
              </w:rPr>
            </w:pPr>
            <w:r w:rsidRPr="00ED3EDE">
              <w:rPr>
                <w:spacing w:val="-5"/>
                <w:sz w:val="24"/>
                <w:szCs w:val="24"/>
              </w:rPr>
              <w:t>16%</w:t>
            </w:r>
          </w:p>
        </w:tc>
        <w:tc>
          <w:tcPr>
            <w:tcW w:w="713" w:type="pct"/>
            <w:tcBorders>
              <w:top w:val="single" w:sz="4" w:space="0" w:color="auto"/>
              <w:left w:val="single" w:sz="4" w:space="0" w:color="auto"/>
              <w:bottom w:val="single" w:sz="4" w:space="0" w:color="auto"/>
              <w:right w:val="single" w:sz="4" w:space="0" w:color="auto"/>
            </w:tcBorders>
            <w:vAlign w:val="center"/>
          </w:tcPr>
          <w:p w14:paraId="5D9B007D" w14:textId="77777777" w:rsidR="00BE5563" w:rsidRPr="00ED3EDE" w:rsidRDefault="00BF2423" w:rsidP="00651693">
            <w:pPr>
              <w:pStyle w:val="TableParagraph"/>
              <w:spacing w:before="11" w:line="276" w:lineRule="auto"/>
              <w:ind w:left="43" w:right="33"/>
              <w:rPr>
                <w:sz w:val="24"/>
                <w:szCs w:val="24"/>
              </w:rPr>
            </w:pPr>
            <w:r w:rsidRPr="00ED3EDE">
              <w:rPr>
                <w:spacing w:val="-5"/>
                <w:sz w:val="24"/>
                <w:szCs w:val="24"/>
              </w:rPr>
              <w:t>0%</w:t>
            </w:r>
          </w:p>
        </w:tc>
        <w:tc>
          <w:tcPr>
            <w:tcW w:w="792" w:type="pct"/>
            <w:tcBorders>
              <w:top w:val="single" w:sz="4" w:space="0" w:color="auto"/>
              <w:left w:val="single" w:sz="4" w:space="0" w:color="auto"/>
              <w:bottom w:val="single" w:sz="4" w:space="0" w:color="auto"/>
              <w:right w:val="single" w:sz="4" w:space="0" w:color="auto"/>
            </w:tcBorders>
            <w:vAlign w:val="center"/>
          </w:tcPr>
          <w:p w14:paraId="5D9B007E" w14:textId="77777777" w:rsidR="00BE5563" w:rsidRPr="00ED3EDE" w:rsidRDefault="00BF2423" w:rsidP="00651693">
            <w:pPr>
              <w:pStyle w:val="TableParagraph"/>
              <w:spacing w:before="11" w:line="276" w:lineRule="auto"/>
              <w:ind w:left="43" w:right="32"/>
              <w:rPr>
                <w:sz w:val="24"/>
                <w:szCs w:val="24"/>
              </w:rPr>
            </w:pPr>
            <w:r w:rsidRPr="00ED3EDE">
              <w:rPr>
                <w:spacing w:val="-10"/>
                <w:sz w:val="24"/>
                <w:szCs w:val="24"/>
              </w:rPr>
              <w:t>-</w:t>
            </w:r>
          </w:p>
        </w:tc>
      </w:tr>
      <w:tr w:rsidR="00BE5563" w14:paraId="5D9B0086"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80" w14:textId="77777777" w:rsidR="00BE5563" w:rsidRPr="00ED3EDE" w:rsidRDefault="00BF2423" w:rsidP="00651693">
            <w:pPr>
              <w:pStyle w:val="TableParagraph"/>
              <w:spacing w:before="12" w:line="276" w:lineRule="auto"/>
              <w:ind w:left="34"/>
              <w:jc w:val="left"/>
              <w:rPr>
                <w:sz w:val="24"/>
                <w:szCs w:val="24"/>
              </w:rPr>
            </w:pPr>
            <w:r w:rsidRPr="00ED3EDE">
              <w:rPr>
                <w:sz w:val="24"/>
                <w:szCs w:val="24"/>
              </w:rPr>
              <w:t>Alcohol</w:t>
            </w:r>
            <w:r w:rsidRPr="00ED3EDE">
              <w:rPr>
                <w:spacing w:val="6"/>
                <w:sz w:val="24"/>
                <w:szCs w:val="24"/>
              </w:rPr>
              <w:t xml:space="preserve"> </w:t>
            </w:r>
            <w:r w:rsidRPr="00ED3EDE">
              <w:rPr>
                <w:sz w:val="24"/>
                <w:szCs w:val="24"/>
              </w:rPr>
              <w:t>and</w:t>
            </w:r>
            <w:r w:rsidRPr="00ED3EDE">
              <w:rPr>
                <w:spacing w:val="7"/>
                <w:sz w:val="24"/>
                <w:szCs w:val="24"/>
              </w:rPr>
              <w:t xml:space="preserve"> </w:t>
            </w:r>
            <w:r w:rsidRPr="00ED3EDE">
              <w:rPr>
                <w:sz w:val="24"/>
                <w:szCs w:val="24"/>
              </w:rPr>
              <w:t>drug</w:t>
            </w:r>
            <w:r w:rsidRPr="00ED3EDE">
              <w:rPr>
                <w:spacing w:val="7"/>
                <w:sz w:val="24"/>
                <w:szCs w:val="24"/>
              </w:rPr>
              <w:t xml:space="preserve"> </w:t>
            </w:r>
            <w:r w:rsidRPr="00ED3EDE">
              <w:rPr>
                <w:spacing w:val="-2"/>
                <w:sz w:val="24"/>
                <w:szCs w:val="24"/>
              </w:rPr>
              <w:t>workers</w:t>
            </w:r>
          </w:p>
        </w:tc>
        <w:tc>
          <w:tcPr>
            <w:tcW w:w="824" w:type="pct"/>
            <w:tcBorders>
              <w:top w:val="single" w:sz="4" w:space="0" w:color="auto"/>
              <w:left w:val="single" w:sz="4" w:space="0" w:color="auto"/>
              <w:bottom w:val="single" w:sz="4" w:space="0" w:color="auto"/>
              <w:right w:val="single" w:sz="4" w:space="0" w:color="auto"/>
            </w:tcBorders>
            <w:vAlign w:val="center"/>
          </w:tcPr>
          <w:p w14:paraId="5D9B0081" w14:textId="77777777" w:rsidR="00BE5563" w:rsidRPr="00ED3EDE" w:rsidRDefault="00BF2423" w:rsidP="00651693">
            <w:pPr>
              <w:pStyle w:val="TableParagraph"/>
              <w:spacing w:before="12" w:line="276" w:lineRule="auto"/>
              <w:ind w:left="43" w:right="28"/>
              <w:rPr>
                <w:sz w:val="24"/>
                <w:szCs w:val="24"/>
              </w:rPr>
            </w:pPr>
            <w:r w:rsidRPr="00ED3EDE">
              <w:rPr>
                <w:spacing w:val="-5"/>
                <w:sz w:val="24"/>
                <w:szCs w:val="24"/>
              </w:rPr>
              <w:t>10%</w:t>
            </w:r>
          </w:p>
        </w:tc>
        <w:tc>
          <w:tcPr>
            <w:tcW w:w="550" w:type="pct"/>
            <w:tcBorders>
              <w:top w:val="single" w:sz="4" w:space="0" w:color="auto"/>
              <w:left w:val="single" w:sz="4" w:space="0" w:color="auto"/>
              <w:bottom w:val="single" w:sz="4" w:space="0" w:color="auto"/>
              <w:right w:val="single" w:sz="4" w:space="0" w:color="auto"/>
            </w:tcBorders>
            <w:vAlign w:val="center"/>
          </w:tcPr>
          <w:p w14:paraId="5D9B0082" w14:textId="77777777" w:rsidR="00BE5563" w:rsidRPr="00ED3EDE" w:rsidRDefault="00BF2423" w:rsidP="00651693">
            <w:pPr>
              <w:pStyle w:val="TableParagraph"/>
              <w:spacing w:before="12" w:line="276" w:lineRule="auto"/>
              <w:ind w:left="43" w:right="27"/>
              <w:rPr>
                <w:sz w:val="24"/>
                <w:szCs w:val="24"/>
              </w:rPr>
            </w:pPr>
            <w:r w:rsidRPr="00ED3EDE">
              <w:rPr>
                <w:spacing w:val="-5"/>
                <w:sz w:val="24"/>
                <w:szCs w:val="24"/>
              </w:rPr>
              <w:t>10%</w:t>
            </w:r>
          </w:p>
        </w:tc>
        <w:tc>
          <w:tcPr>
            <w:tcW w:w="216" w:type="pct"/>
            <w:tcBorders>
              <w:top w:val="single" w:sz="4" w:space="0" w:color="auto"/>
              <w:left w:val="single" w:sz="4" w:space="0" w:color="auto"/>
              <w:bottom w:val="single" w:sz="4" w:space="0" w:color="auto"/>
              <w:right w:val="single" w:sz="4" w:space="0" w:color="auto"/>
            </w:tcBorders>
            <w:vAlign w:val="center"/>
          </w:tcPr>
          <w:p w14:paraId="5D9B0083" w14:textId="77777777" w:rsidR="00BE5563" w:rsidRPr="00ED3EDE" w:rsidRDefault="00BF2423" w:rsidP="00651693">
            <w:pPr>
              <w:pStyle w:val="TableParagraph"/>
              <w:spacing w:before="12" w:line="276" w:lineRule="auto"/>
              <w:ind w:left="43" w:right="26"/>
              <w:rPr>
                <w:sz w:val="24"/>
                <w:szCs w:val="24"/>
              </w:rPr>
            </w:pPr>
            <w:r w:rsidRPr="00ED3EDE">
              <w:rPr>
                <w:spacing w:val="-5"/>
                <w:sz w:val="24"/>
                <w:szCs w:val="24"/>
              </w:rPr>
              <w:t>13%</w:t>
            </w:r>
          </w:p>
        </w:tc>
        <w:tc>
          <w:tcPr>
            <w:tcW w:w="713" w:type="pct"/>
            <w:tcBorders>
              <w:top w:val="single" w:sz="4" w:space="0" w:color="auto"/>
              <w:left w:val="single" w:sz="4" w:space="0" w:color="auto"/>
              <w:bottom w:val="single" w:sz="4" w:space="0" w:color="auto"/>
              <w:right w:val="single" w:sz="4" w:space="0" w:color="auto"/>
            </w:tcBorders>
            <w:vAlign w:val="center"/>
          </w:tcPr>
          <w:p w14:paraId="5D9B0084" w14:textId="77777777" w:rsidR="00BE5563" w:rsidRPr="00ED3EDE" w:rsidRDefault="00BF2423" w:rsidP="00651693">
            <w:pPr>
              <w:pStyle w:val="TableParagraph"/>
              <w:spacing w:before="12" w:line="276" w:lineRule="auto"/>
              <w:ind w:left="43" w:right="33"/>
              <w:rPr>
                <w:sz w:val="24"/>
                <w:szCs w:val="24"/>
              </w:rPr>
            </w:pPr>
            <w:r w:rsidRPr="00ED3EDE">
              <w:rPr>
                <w:spacing w:val="-5"/>
                <w:sz w:val="24"/>
                <w:szCs w:val="24"/>
              </w:rPr>
              <w:t>7%</w:t>
            </w:r>
          </w:p>
        </w:tc>
        <w:tc>
          <w:tcPr>
            <w:tcW w:w="792" w:type="pct"/>
            <w:tcBorders>
              <w:top w:val="single" w:sz="4" w:space="0" w:color="auto"/>
              <w:left w:val="single" w:sz="4" w:space="0" w:color="auto"/>
              <w:bottom w:val="single" w:sz="4" w:space="0" w:color="auto"/>
              <w:right w:val="single" w:sz="4" w:space="0" w:color="auto"/>
            </w:tcBorders>
            <w:vAlign w:val="center"/>
          </w:tcPr>
          <w:p w14:paraId="5D9B0085" w14:textId="77777777" w:rsidR="00BE5563" w:rsidRPr="00ED3EDE" w:rsidRDefault="00BF2423" w:rsidP="00651693">
            <w:pPr>
              <w:pStyle w:val="TableParagraph"/>
              <w:spacing w:before="12" w:line="276" w:lineRule="auto"/>
              <w:ind w:left="43" w:right="31"/>
              <w:rPr>
                <w:sz w:val="24"/>
                <w:szCs w:val="24"/>
              </w:rPr>
            </w:pPr>
            <w:r w:rsidRPr="00ED3EDE">
              <w:rPr>
                <w:spacing w:val="-5"/>
                <w:sz w:val="24"/>
                <w:szCs w:val="24"/>
              </w:rPr>
              <w:t>6%</w:t>
            </w:r>
          </w:p>
        </w:tc>
      </w:tr>
      <w:tr w:rsidR="00BE5563" w14:paraId="5D9B008D"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87" w14:textId="77777777" w:rsidR="00BE5563" w:rsidRPr="00ED3EDE" w:rsidRDefault="00BF2423" w:rsidP="00651693">
            <w:pPr>
              <w:pStyle w:val="TableParagraph"/>
              <w:spacing w:before="11" w:line="276" w:lineRule="auto"/>
              <w:ind w:left="34"/>
              <w:jc w:val="left"/>
              <w:rPr>
                <w:sz w:val="24"/>
                <w:szCs w:val="24"/>
              </w:rPr>
            </w:pPr>
            <w:r w:rsidRPr="00ED3EDE">
              <w:rPr>
                <w:sz w:val="24"/>
                <w:szCs w:val="24"/>
              </w:rPr>
              <w:t>Service</w:t>
            </w:r>
            <w:r w:rsidRPr="00ED3EDE">
              <w:rPr>
                <w:spacing w:val="-8"/>
                <w:sz w:val="24"/>
                <w:szCs w:val="24"/>
              </w:rPr>
              <w:t xml:space="preserve"> </w:t>
            </w:r>
            <w:r w:rsidRPr="00ED3EDE">
              <w:rPr>
                <w:sz w:val="24"/>
                <w:szCs w:val="24"/>
              </w:rPr>
              <w:t>management</w:t>
            </w:r>
            <w:r w:rsidRPr="00ED3EDE">
              <w:rPr>
                <w:spacing w:val="-3"/>
                <w:sz w:val="24"/>
                <w:szCs w:val="24"/>
              </w:rPr>
              <w:t xml:space="preserve"> </w:t>
            </w:r>
            <w:r w:rsidRPr="00ED3EDE">
              <w:rPr>
                <w:sz w:val="24"/>
                <w:szCs w:val="24"/>
              </w:rPr>
              <w:t xml:space="preserve">and </w:t>
            </w:r>
            <w:r w:rsidRPr="00ED3EDE">
              <w:rPr>
                <w:spacing w:val="-2"/>
                <w:sz w:val="24"/>
                <w:szCs w:val="24"/>
              </w:rPr>
              <w:t>administration</w:t>
            </w:r>
          </w:p>
        </w:tc>
        <w:tc>
          <w:tcPr>
            <w:tcW w:w="824" w:type="pct"/>
            <w:tcBorders>
              <w:top w:val="single" w:sz="4" w:space="0" w:color="auto"/>
              <w:left w:val="single" w:sz="4" w:space="0" w:color="auto"/>
              <w:bottom w:val="single" w:sz="4" w:space="0" w:color="auto"/>
              <w:right w:val="single" w:sz="4" w:space="0" w:color="auto"/>
            </w:tcBorders>
            <w:vAlign w:val="center"/>
          </w:tcPr>
          <w:p w14:paraId="5D9B0088" w14:textId="77777777" w:rsidR="00BE5563" w:rsidRPr="00ED3EDE" w:rsidRDefault="00BF2423" w:rsidP="00651693">
            <w:pPr>
              <w:pStyle w:val="TableParagraph"/>
              <w:spacing w:before="11" w:line="276" w:lineRule="auto"/>
              <w:ind w:left="43" w:right="36"/>
              <w:rPr>
                <w:sz w:val="24"/>
                <w:szCs w:val="24"/>
              </w:rPr>
            </w:pPr>
            <w:r w:rsidRPr="00ED3EDE">
              <w:rPr>
                <w:spacing w:val="-5"/>
                <w:sz w:val="24"/>
                <w:szCs w:val="24"/>
              </w:rPr>
              <w:t>5%</w:t>
            </w:r>
          </w:p>
        </w:tc>
        <w:tc>
          <w:tcPr>
            <w:tcW w:w="550" w:type="pct"/>
            <w:tcBorders>
              <w:top w:val="single" w:sz="4" w:space="0" w:color="auto"/>
              <w:left w:val="single" w:sz="4" w:space="0" w:color="auto"/>
              <w:bottom w:val="single" w:sz="4" w:space="0" w:color="auto"/>
              <w:right w:val="single" w:sz="4" w:space="0" w:color="auto"/>
            </w:tcBorders>
            <w:vAlign w:val="center"/>
          </w:tcPr>
          <w:p w14:paraId="5D9B0089" w14:textId="77777777" w:rsidR="00BE5563" w:rsidRPr="00ED3EDE" w:rsidRDefault="00BF2423" w:rsidP="00651693">
            <w:pPr>
              <w:pStyle w:val="TableParagraph"/>
              <w:spacing w:before="11" w:line="276" w:lineRule="auto"/>
              <w:ind w:left="43" w:right="35"/>
              <w:rPr>
                <w:sz w:val="24"/>
                <w:szCs w:val="24"/>
              </w:rPr>
            </w:pPr>
            <w:r w:rsidRPr="00ED3EDE">
              <w:rPr>
                <w:spacing w:val="-5"/>
                <w:sz w:val="24"/>
                <w:szCs w:val="24"/>
              </w:rPr>
              <w:t>5%</w:t>
            </w:r>
          </w:p>
        </w:tc>
        <w:tc>
          <w:tcPr>
            <w:tcW w:w="216" w:type="pct"/>
            <w:tcBorders>
              <w:top w:val="single" w:sz="4" w:space="0" w:color="auto"/>
              <w:left w:val="single" w:sz="4" w:space="0" w:color="auto"/>
              <w:bottom w:val="single" w:sz="4" w:space="0" w:color="auto"/>
              <w:right w:val="single" w:sz="4" w:space="0" w:color="auto"/>
            </w:tcBorders>
            <w:vAlign w:val="center"/>
          </w:tcPr>
          <w:p w14:paraId="5D9B008A" w14:textId="77777777" w:rsidR="00BE5563" w:rsidRPr="00ED3EDE" w:rsidRDefault="00BF2423" w:rsidP="00651693">
            <w:pPr>
              <w:pStyle w:val="TableParagraph"/>
              <w:spacing w:before="11" w:line="276" w:lineRule="auto"/>
              <w:ind w:left="43" w:right="34"/>
              <w:rPr>
                <w:sz w:val="24"/>
                <w:szCs w:val="24"/>
              </w:rPr>
            </w:pPr>
            <w:r w:rsidRPr="00ED3EDE">
              <w:rPr>
                <w:spacing w:val="-5"/>
                <w:sz w:val="24"/>
                <w:szCs w:val="24"/>
              </w:rPr>
              <w:t>6%</w:t>
            </w:r>
          </w:p>
        </w:tc>
        <w:tc>
          <w:tcPr>
            <w:tcW w:w="713" w:type="pct"/>
            <w:tcBorders>
              <w:top w:val="single" w:sz="4" w:space="0" w:color="auto"/>
              <w:left w:val="single" w:sz="4" w:space="0" w:color="auto"/>
              <w:bottom w:val="single" w:sz="4" w:space="0" w:color="auto"/>
              <w:right w:val="single" w:sz="4" w:space="0" w:color="auto"/>
            </w:tcBorders>
            <w:vAlign w:val="center"/>
          </w:tcPr>
          <w:p w14:paraId="5D9B008B" w14:textId="77777777" w:rsidR="00BE5563" w:rsidRPr="00ED3EDE" w:rsidRDefault="00BF2423" w:rsidP="00651693">
            <w:pPr>
              <w:pStyle w:val="TableParagraph"/>
              <w:spacing w:before="11" w:line="276" w:lineRule="auto"/>
              <w:ind w:left="43" w:right="33"/>
              <w:rPr>
                <w:sz w:val="24"/>
                <w:szCs w:val="24"/>
              </w:rPr>
            </w:pPr>
            <w:r w:rsidRPr="00ED3EDE">
              <w:rPr>
                <w:spacing w:val="-5"/>
                <w:sz w:val="24"/>
                <w:szCs w:val="24"/>
              </w:rPr>
              <w:t>2%</w:t>
            </w:r>
          </w:p>
        </w:tc>
        <w:tc>
          <w:tcPr>
            <w:tcW w:w="792" w:type="pct"/>
            <w:tcBorders>
              <w:top w:val="single" w:sz="4" w:space="0" w:color="auto"/>
              <w:left w:val="single" w:sz="4" w:space="0" w:color="auto"/>
              <w:bottom w:val="single" w:sz="4" w:space="0" w:color="auto"/>
              <w:right w:val="single" w:sz="4" w:space="0" w:color="auto"/>
            </w:tcBorders>
            <w:vAlign w:val="center"/>
          </w:tcPr>
          <w:p w14:paraId="5D9B008C" w14:textId="77777777" w:rsidR="00BE5563" w:rsidRPr="00ED3EDE" w:rsidRDefault="00BF2423" w:rsidP="00651693">
            <w:pPr>
              <w:pStyle w:val="TableParagraph"/>
              <w:spacing w:before="11" w:line="276" w:lineRule="auto"/>
              <w:ind w:left="43" w:right="31"/>
              <w:rPr>
                <w:sz w:val="24"/>
                <w:szCs w:val="24"/>
              </w:rPr>
            </w:pPr>
            <w:r w:rsidRPr="00ED3EDE">
              <w:rPr>
                <w:spacing w:val="-5"/>
                <w:sz w:val="24"/>
                <w:szCs w:val="24"/>
              </w:rPr>
              <w:t>5%</w:t>
            </w:r>
          </w:p>
        </w:tc>
      </w:tr>
      <w:tr w:rsidR="00BE5563" w14:paraId="5D9B0094"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8E" w14:textId="77777777" w:rsidR="00BE5563" w:rsidRPr="00ED3EDE" w:rsidRDefault="00BF2423" w:rsidP="00651693">
            <w:pPr>
              <w:pStyle w:val="TableParagraph"/>
              <w:spacing w:before="12" w:line="276" w:lineRule="auto"/>
              <w:ind w:left="34"/>
              <w:jc w:val="left"/>
              <w:rPr>
                <w:sz w:val="24"/>
                <w:szCs w:val="24"/>
              </w:rPr>
            </w:pPr>
            <w:r w:rsidRPr="00ED3EDE">
              <w:rPr>
                <w:spacing w:val="-2"/>
                <w:sz w:val="24"/>
                <w:szCs w:val="24"/>
              </w:rPr>
              <w:t>Nurses</w:t>
            </w:r>
          </w:p>
        </w:tc>
        <w:tc>
          <w:tcPr>
            <w:tcW w:w="824" w:type="pct"/>
            <w:tcBorders>
              <w:top w:val="single" w:sz="4" w:space="0" w:color="auto"/>
              <w:left w:val="single" w:sz="4" w:space="0" w:color="auto"/>
              <w:bottom w:val="single" w:sz="4" w:space="0" w:color="auto"/>
              <w:right w:val="single" w:sz="4" w:space="0" w:color="auto"/>
            </w:tcBorders>
            <w:vAlign w:val="center"/>
          </w:tcPr>
          <w:p w14:paraId="5D9B008F" w14:textId="77777777" w:rsidR="00BE5563" w:rsidRPr="00ED3EDE" w:rsidRDefault="00BF2423" w:rsidP="00651693">
            <w:pPr>
              <w:pStyle w:val="TableParagraph"/>
              <w:spacing w:before="12" w:line="276" w:lineRule="auto"/>
              <w:ind w:left="43" w:right="28"/>
              <w:rPr>
                <w:sz w:val="24"/>
                <w:szCs w:val="24"/>
              </w:rPr>
            </w:pPr>
            <w:r w:rsidRPr="00ED3EDE">
              <w:rPr>
                <w:spacing w:val="-5"/>
                <w:sz w:val="24"/>
                <w:szCs w:val="24"/>
              </w:rPr>
              <w:t>11%</w:t>
            </w:r>
          </w:p>
        </w:tc>
        <w:tc>
          <w:tcPr>
            <w:tcW w:w="550" w:type="pct"/>
            <w:tcBorders>
              <w:top w:val="single" w:sz="4" w:space="0" w:color="auto"/>
              <w:left w:val="single" w:sz="4" w:space="0" w:color="auto"/>
              <w:bottom w:val="single" w:sz="4" w:space="0" w:color="auto"/>
              <w:right w:val="single" w:sz="4" w:space="0" w:color="auto"/>
            </w:tcBorders>
            <w:vAlign w:val="center"/>
          </w:tcPr>
          <w:p w14:paraId="5D9B0090" w14:textId="77777777" w:rsidR="00BE5563" w:rsidRPr="00ED3EDE" w:rsidRDefault="00BF2423" w:rsidP="00651693">
            <w:pPr>
              <w:pStyle w:val="TableParagraph"/>
              <w:spacing w:before="12" w:line="276" w:lineRule="auto"/>
              <w:ind w:left="43" w:right="27"/>
              <w:rPr>
                <w:sz w:val="24"/>
                <w:szCs w:val="24"/>
              </w:rPr>
            </w:pPr>
            <w:r w:rsidRPr="00ED3EDE">
              <w:rPr>
                <w:spacing w:val="-5"/>
                <w:sz w:val="24"/>
                <w:szCs w:val="24"/>
              </w:rPr>
              <w:t>11%</w:t>
            </w:r>
          </w:p>
        </w:tc>
        <w:tc>
          <w:tcPr>
            <w:tcW w:w="216" w:type="pct"/>
            <w:tcBorders>
              <w:top w:val="single" w:sz="4" w:space="0" w:color="auto"/>
              <w:left w:val="single" w:sz="4" w:space="0" w:color="auto"/>
              <w:bottom w:val="single" w:sz="4" w:space="0" w:color="auto"/>
              <w:right w:val="single" w:sz="4" w:space="0" w:color="auto"/>
            </w:tcBorders>
            <w:vAlign w:val="center"/>
          </w:tcPr>
          <w:p w14:paraId="5D9B0091" w14:textId="77777777" w:rsidR="00BE5563" w:rsidRPr="00ED3EDE" w:rsidRDefault="00BF2423" w:rsidP="00651693">
            <w:pPr>
              <w:pStyle w:val="TableParagraph"/>
              <w:spacing w:before="12" w:line="276" w:lineRule="auto"/>
              <w:ind w:left="43" w:right="34"/>
              <w:rPr>
                <w:sz w:val="24"/>
                <w:szCs w:val="24"/>
              </w:rPr>
            </w:pPr>
            <w:r w:rsidRPr="00ED3EDE">
              <w:rPr>
                <w:spacing w:val="-5"/>
                <w:sz w:val="24"/>
                <w:szCs w:val="24"/>
              </w:rPr>
              <w:t>8%</w:t>
            </w:r>
          </w:p>
        </w:tc>
        <w:tc>
          <w:tcPr>
            <w:tcW w:w="713" w:type="pct"/>
            <w:tcBorders>
              <w:top w:val="single" w:sz="4" w:space="0" w:color="auto"/>
              <w:left w:val="single" w:sz="4" w:space="0" w:color="auto"/>
              <w:bottom w:val="single" w:sz="4" w:space="0" w:color="auto"/>
              <w:right w:val="single" w:sz="4" w:space="0" w:color="auto"/>
            </w:tcBorders>
            <w:vAlign w:val="center"/>
          </w:tcPr>
          <w:p w14:paraId="5D9B0092" w14:textId="77777777" w:rsidR="00BE5563" w:rsidRPr="00ED3EDE" w:rsidRDefault="00BF2423" w:rsidP="00651693">
            <w:pPr>
              <w:pStyle w:val="TableParagraph"/>
              <w:spacing w:before="12" w:line="276" w:lineRule="auto"/>
              <w:ind w:left="43" w:right="25"/>
              <w:rPr>
                <w:sz w:val="24"/>
                <w:szCs w:val="24"/>
              </w:rPr>
            </w:pPr>
            <w:r w:rsidRPr="00ED3EDE">
              <w:rPr>
                <w:spacing w:val="-5"/>
                <w:sz w:val="24"/>
                <w:szCs w:val="24"/>
              </w:rPr>
              <w:t>22%</w:t>
            </w:r>
          </w:p>
        </w:tc>
        <w:tc>
          <w:tcPr>
            <w:tcW w:w="792" w:type="pct"/>
            <w:tcBorders>
              <w:top w:val="single" w:sz="4" w:space="0" w:color="auto"/>
              <w:left w:val="single" w:sz="4" w:space="0" w:color="auto"/>
              <w:bottom w:val="single" w:sz="4" w:space="0" w:color="auto"/>
              <w:right w:val="single" w:sz="4" w:space="0" w:color="auto"/>
            </w:tcBorders>
            <w:vAlign w:val="center"/>
          </w:tcPr>
          <w:p w14:paraId="5D9B0093" w14:textId="77777777" w:rsidR="00BE5563" w:rsidRPr="00ED3EDE" w:rsidRDefault="00BF2423" w:rsidP="00651693">
            <w:pPr>
              <w:pStyle w:val="TableParagraph"/>
              <w:spacing w:before="12" w:line="276" w:lineRule="auto"/>
              <w:ind w:left="43" w:right="24"/>
              <w:rPr>
                <w:sz w:val="24"/>
                <w:szCs w:val="24"/>
              </w:rPr>
            </w:pPr>
            <w:r w:rsidRPr="00ED3EDE">
              <w:rPr>
                <w:spacing w:val="-5"/>
                <w:sz w:val="24"/>
                <w:szCs w:val="24"/>
              </w:rPr>
              <w:t>13%</w:t>
            </w:r>
          </w:p>
        </w:tc>
      </w:tr>
      <w:tr w:rsidR="00BE5563" w14:paraId="5D9B009B" w14:textId="77777777" w:rsidTr="00B42BDE">
        <w:trPr>
          <w:trHeight w:val="450"/>
        </w:trPr>
        <w:tc>
          <w:tcPr>
            <w:tcW w:w="1906" w:type="pct"/>
            <w:tcBorders>
              <w:top w:val="single" w:sz="4" w:space="0" w:color="auto"/>
              <w:left w:val="single" w:sz="4" w:space="0" w:color="auto"/>
              <w:bottom w:val="single" w:sz="4" w:space="0" w:color="auto"/>
              <w:right w:val="single" w:sz="4" w:space="0" w:color="auto"/>
            </w:tcBorders>
            <w:vAlign w:val="center"/>
          </w:tcPr>
          <w:p w14:paraId="5D9B0095" w14:textId="77777777" w:rsidR="00BE5563" w:rsidRPr="00ED3EDE" w:rsidRDefault="00BF2423" w:rsidP="00651693">
            <w:pPr>
              <w:pStyle w:val="TableParagraph"/>
              <w:spacing w:before="11" w:line="276" w:lineRule="auto"/>
              <w:ind w:left="34"/>
              <w:jc w:val="left"/>
              <w:rPr>
                <w:sz w:val="24"/>
                <w:szCs w:val="24"/>
              </w:rPr>
            </w:pPr>
            <w:r w:rsidRPr="00ED3EDE">
              <w:rPr>
                <w:sz w:val="24"/>
                <w:szCs w:val="24"/>
              </w:rPr>
              <w:t>Support Workers</w:t>
            </w:r>
            <w:r w:rsidRPr="00ED3EDE">
              <w:rPr>
                <w:spacing w:val="1"/>
                <w:sz w:val="24"/>
                <w:szCs w:val="24"/>
              </w:rPr>
              <w:t xml:space="preserve"> </w:t>
            </w:r>
            <w:r w:rsidRPr="00ED3EDE">
              <w:rPr>
                <w:sz w:val="24"/>
                <w:szCs w:val="24"/>
              </w:rPr>
              <w:t>and</w:t>
            </w:r>
            <w:r w:rsidRPr="00ED3EDE">
              <w:rPr>
                <w:spacing w:val="6"/>
                <w:sz w:val="24"/>
                <w:szCs w:val="24"/>
              </w:rPr>
              <w:t xml:space="preserve"> </w:t>
            </w:r>
            <w:r w:rsidRPr="00ED3EDE">
              <w:rPr>
                <w:sz w:val="24"/>
                <w:szCs w:val="24"/>
              </w:rPr>
              <w:t>Other Unregistered</w:t>
            </w:r>
            <w:r w:rsidRPr="00ED3EDE">
              <w:rPr>
                <w:spacing w:val="6"/>
                <w:sz w:val="24"/>
                <w:szCs w:val="24"/>
              </w:rPr>
              <w:t xml:space="preserve"> </w:t>
            </w:r>
            <w:r w:rsidRPr="00ED3EDE">
              <w:rPr>
                <w:sz w:val="24"/>
                <w:szCs w:val="24"/>
              </w:rPr>
              <w:t>Clinical</w:t>
            </w:r>
            <w:r w:rsidRPr="00ED3EDE">
              <w:rPr>
                <w:spacing w:val="6"/>
                <w:sz w:val="24"/>
                <w:szCs w:val="24"/>
              </w:rPr>
              <w:t xml:space="preserve"> </w:t>
            </w:r>
            <w:r w:rsidRPr="00ED3EDE">
              <w:rPr>
                <w:spacing w:val="-4"/>
                <w:sz w:val="24"/>
                <w:szCs w:val="24"/>
              </w:rPr>
              <w:t>Staff</w:t>
            </w:r>
          </w:p>
        </w:tc>
        <w:tc>
          <w:tcPr>
            <w:tcW w:w="824" w:type="pct"/>
            <w:tcBorders>
              <w:top w:val="single" w:sz="4" w:space="0" w:color="auto"/>
              <w:left w:val="single" w:sz="4" w:space="0" w:color="auto"/>
              <w:bottom w:val="single" w:sz="4" w:space="0" w:color="auto"/>
              <w:right w:val="single" w:sz="4" w:space="0" w:color="auto"/>
            </w:tcBorders>
            <w:vAlign w:val="center"/>
          </w:tcPr>
          <w:p w14:paraId="5D9B0096" w14:textId="77777777" w:rsidR="00BE5563" w:rsidRPr="00ED3EDE" w:rsidRDefault="00BF2423" w:rsidP="00651693">
            <w:pPr>
              <w:pStyle w:val="TableParagraph"/>
              <w:spacing w:before="11" w:line="276" w:lineRule="auto"/>
              <w:ind w:left="43" w:right="28"/>
              <w:rPr>
                <w:sz w:val="24"/>
                <w:szCs w:val="24"/>
              </w:rPr>
            </w:pPr>
            <w:r w:rsidRPr="00ED3EDE">
              <w:rPr>
                <w:spacing w:val="-5"/>
                <w:sz w:val="24"/>
                <w:szCs w:val="24"/>
              </w:rPr>
              <w:t>10%</w:t>
            </w:r>
          </w:p>
        </w:tc>
        <w:tc>
          <w:tcPr>
            <w:tcW w:w="550" w:type="pct"/>
            <w:tcBorders>
              <w:top w:val="single" w:sz="4" w:space="0" w:color="auto"/>
              <w:left w:val="single" w:sz="4" w:space="0" w:color="auto"/>
              <w:bottom w:val="single" w:sz="4" w:space="0" w:color="auto"/>
              <w:right w:val="single" w:sz="4" w:space="0" w:color="auto"/>
            </w:tcBorders>
            <w:vAlign w:val="center"/>
          </w:tcPr>
          <w:p w14:paraId="5D9B0097" w14:textId="77777777" w:rsidR="00BE5563" w:rsidRPr="00ED3EDE" w:rsidRDefault="00BF2423" w:rsidP="00651693">
            <w:pPr>
              <w:pStyle w:val="TableParagraph"/>
              <w:spacing w:before="11" w:line="276" w:lineRule="auto"/>
              <w:ind w:left="43" w:right="35"/>
              <w:rPr>
                <w:sz w:val="24"/>
                <w:szCs w:val="24"/>
              </w:rPr>
            </w:pPr>
            <w:r w:rsidRPr="00ED3EDE">
              <w:rPr>
                <w:spacing w:val="-5"/>
                <w:sz w:val="24"/>
                <w:szCs w:val="24"/>
              </w:rPr>
              <w:t>8%</w:t>
            </w:r>
          </w:p>
        </w:tc>
        <w:tc>
          <w:tcPr>
            <w:tcW w:w="216" w:type="pct"/>
            <w:tcBorders>
              <w:top w:val="single" w:sz="4" w:space="0" w:color="auto"/>
              <w:left w:val="single" w:sz="4" w:space="0" w:color="auto"/>
              <w:bottom w:val="single" w:sz="4" w:space="0" w:color="auto"/>
              <w:right w:val="single" w:sz="4" w:space="0" w:color="auto"/>
            </w:tcBorders>
            <w:vAlign w:val="center"/>
          </w:tcPr>
          <w:p w14:paraId="5D9B0098" w14:textId="77777777" w:rsidR="00BE5563" w:rsidRPr="00ED3EDE" w:rsidRDefault="00BF2423" w:rsidP="00651693">
            <w:pPr>
              <w:pStyle w:val="TableParagraph"/>
              <w:spacing w:before="11" w:line="276" w:lineRule="auto"/>
              <w:ind w:left="43" w:right="26"/>
              <w:rPr>
                <w:sz w:val="24"/>
                <w:szCs w:val="24"/>
              </w:rPr>
            </w:pPr>
            <w:r w:rsidRPr="00ED3EDE">
              <w:rPr>
                <w:spacing w:val="-5"/>
                <w:sz w:val="24"/>
                <w:szCs w:val="24"/>
              </w:rPr>
              <w:t>17%</w:t>
            </w:r>
          </w:p>
        </w:tc>
        <w:tc>
          <w:tcPr>
            <w:tcW w:w="713" w:type="pct"/>
            <w:tcBorders>
              <w:top w:val="single" w:sz="4" w:space="0" w:color="auto"/>
              <w:left w:val="single" w:sz="4" w:space="0" w:color="auto"/>
              <w:bottom w:val="single" w:sz="4" w:space="0" w:color="auto"/>
              <w:right w:val="single" w:sz="4" w:space="0" w:color="auto"/>
            </w:tcBorders>
            <w:vAlign w:val="center"/>
          </w:tcPr>
          <w:p w14:paraId="5D9B0099" w14:textId="77777777" w:rsidR="00BE5563" w:rsidRPr="00ED3EDE" w:rsidRDefault="00BF2423" w:rsidP="00651693">
            <w:pPr>
              <w:pStyle w:val="TableParagraph"/>
              <w:spacing w:before="11" w:line="276" w:lineRule="auto"/>
              <w:ind w:left="43" w:right="33"/>
              <w:rPr>
                <w:sz w:val="24"/>
                <w:szCs w:val="24"/>
              </w:rPr>
            </w:pPr>
            <w:r w:rsidRPr="00ED3EDE">
              <w:rPr>
                <w:spacing w:val="-5"/>
                <w:sz w:val="24"/>
                <w:szCs w:val="24"/>
              </w:rPr>
              <w:t>0%</w:t>
            </w:r>
          </w:p>
        </w:tc>
        <w:tc>
          <w:tcPr>
            <w:tcW w:w="792" w:type="pct"/>
            <w:tcBorders>
              <w:top w:val="single" w:sz="4" w:space="0" w:color="auto"/>
              <w:left w:val="single" w:sz="4" w:space="0" w:color="auto"/>
              <w:bottom w:val="single" w:sz="4" w:space="0" w:color="auto"/>
              <w:right w:val="single" w:sz="4" w:space="0" w:color="auto"/>
            </w:tcBorders>
            <w:vAlign w:val="center"/>
          </w:tcPr>
          <w:p w14:paraId="5D9B009A" w14:textId="77777777" w:rsidR="00BE5563" w:rsidRPr="00ED3EDE" w:rsidRDefault="00BF2423" w:rsidP="00651693">
            <w:pPr>
              <w:pStyle w:val="TableParagraph"/>
              <w:spacing w:before="11" w:line="276" w:lineRule="auto"/>
              <w:ind w:left="43" w:right="31"/>
              <w:rPr>
                <w:sz w:val="24"/>
                <w:szCs w:val="24"/>
              </w:rPr>
            </w:pPr>
            <w:r w:rsidRPr="00ED3EDE">
              <w:rPr>
                <w:spacing w:val="-5"/>
                <w:sz w:val="24"/>
                <w:szCs w:val="24"/>
              </w:rPr>
              <w:t>8%</w:t>
            </w:r>
          </w:p>
        </w:tc>
      </w:tr>
      <w:tr w:rsidR="00BE5563" w14:paraId="5D9B00A2" w14:textId="77777777" w:rsidTr="00B42BDE">
        <w:trPr>
          <w:trHeight w:val="365"/>
        </w:trPr>
        <w:tc>
          <w:tcPr>
            <w:tcW w:w="1906" w:type="pct"/>
            <w:tcBorders>
              <w:top w:val="single" w:sz="4" w:space="0" w:color="auto"/>
              <w:left w:val="single" w:sz="4" w:space="0" w:color="auto"/>
              <w:bottom w:val="single" w:sz="4" w:space="0" w:color="auto"/>
              <w:right w:val="single" w:sz="4" w:space="0" w:color="auto"/>
            </w:tcBorders>
            <w:vAlign w:val="center"/>
          </w:tcPr>
          <w:p w14:paraId="5D9B009C" w14:textId="77777777" w:rsidR="00BE5563" w:rsidRPr="00ED3EDE" w:rsidRDefault="00BF2423" w:rsidP="00651693">
            <w:pPr>
              <w:pStyle w:val="TableParagraph"/>
              <w:spacing w:before="11" w:line="276" w:lineRule="auto"/>
              <w:ind w:left="34"/>
              <w:jc w:val="left"/>
              <w:rPr>
                <w:sz w:val="24"/>
                <w:szCs w:val="24"/>
              </w:rPr>
            </w:pPr>
            <w:r w:rsidRPr="00ED3EDE">
              <w:rPr>
                <w:sz w:val="24"/>
                <w:szCs w:val="24"/>
              </w:rPr>
              <w:t>Medics:</w:t>
            </w:r>
            <w:r w:rsidRPr="00ED3EDE">
              <w:rPr>
                <w:spacing w:val="-7"/>
                <w:sz w:val="24"/>
                <w:szCs w:val="24"/>
              </w:rPr>
              <w:t xml:space="preserve"> </w:t>
            </w:r>
            <w:r w:rsidRPr="00ED3EDE">
              <w:rPr>
                <w:spacing w:val="-2"/>
                <w:sz w:val="24"/>
                <w:szCs w:val="24"/>
              </w:rPr>
              <w:t>Psychiatry</w:t>
            </w:r>
          </w:p>
        </w:tc>
        <w:tc>
          <w:tcPr>
            <w:tcW w:w="824" w:type="pct"/>
            <w:tcBorders>
              <w:top w:val="single" w:sz="4" w:space="0" w:color="auto"/>
              <w:left w:val="single" w:sz="4" w:space="0" w:color="auto"/>
              <w:bottom w:val="single" w:sz="4" w:space="0" w:color="auto"/>
              <w:right w:val="single" w:sz="4" w:space="0" w:color="auto"/>
            </w:tcBorders>
            <w:vAlign w:val="center"/>
          </w:tcPr>
          <w:p w14:paraId="5D9B009D" w14:textId="77777777" w:rsidR="00BE5563" w:rsidRPr="00ED3EDE" w:rsidRDefault="00BF2423" w:rsidP="00651693">
            <w:pPr>
              <w:pStyle w:val="TableParagraph"/>
              <w:spacing w:before="11" w:line="276" w:lineRule="auto"/>
              <w:ind w:left="43" w:right="36"/>
              <w:rPr>
                <w:sz w:val="24"/>
                <w:szCs w:val="24"/>
              </w:rPr>
            </w:pPr>
            <w:r w:rsidRPr="00ED3EDE">
              <w:rPr>
                <w:spacing w:val="-5"/>
                <w:sz w:val="24"/>
                <w:szCs w:val="24"/>
              </w:rPr>
              <w:t>6%</w:t>
            </w:r>
          </w:p>
        </w:tc>
        <w:tc>
          <w:tcPr>
            <w:tcW w:w="550" w:type="pct"/>
            <w:tcBorders>
              <w:top w:val="single" w:sz="4" w:space="0" w:color="auto"/>
              <w:left w:val="single" w:sz="4" w:space="0" w:color="auto"/>
              <w:bottom w:val="single" w:sz="4" w:space="0" w:color="auto"/>
              <w:right w:val="single" w:sz="4" w:space="0" w:color="auto"/>
            </w:tcBorders>
            <w:vAlign w:val="center"/>
          </w:tcPr>
          <w:p w14:paraId="5D9B009E" w14:textId="77777777" w:rsidR="00BE5563" w:rsidRPr="00ED3EDE" w:rsidRDefault="00BF2423" w:rsidP="00651693">
            <w:pPr>
              <w:pStyle w:val="TableParagraph"/>
              <w:spacing w:before="11" w:line="276" w:lineRule="auto"/>
              <w:ind w:left="43" w:right="35"/>
              <w:rPr>
                <w:sz w:val="24"/>
                <w:szCs w:val="24"/>
              </w:rPr>
            </w:pPr>
            <w:r w:rsidRPr="00ED3EDE">
              <w:rPr>
                <w:spacing w:val="-5"/>
                <w:sz w:val="24"/>
                <w:szCs w:val="24"/>
              </w:rPr>
              <w:t>6%</w:t>
            </w:r>
          </w:p>
        </w:tc>
        <w:tc>
          <w:tcPr>
            <w:tcW w:w="216" w:type="pct"/>
            <w:tcBorders>
              <w:top w:val="single" w:sz="4" w:space="0" w:color="auto"/>
              <w:left w:val="single" w:sz="4" w:space="0" w:color="auto"/>
              <w:bottom w:val="single" w:sz="4" w:space="0" w:color="auto"/>
              <w:right w:val="single" w:sz="4" w:space="0" w:color="auto"/>
            </w:tcBorders>
            <w:vAlign w:val="center"/>
          </w:tcPr>
          <w:p w14:paraId="5D9B009F" w14:textId="77777777" w:rsidR="00BE5563" w:rsidRPr="00ED3EDE" w:rsidRDefault="00BF2423" w:rsidP="00651693">
            <w:pPr>
              <w:pStyle w:val="TableParagraph"/>
              <w:spacing w:before="11" w:line="276" w:lineRule="auto"/>
              <w:ind w:left="43" w:right="34"/>
              <w:rPr>
                <w:sz w:val="24"/>
                <w:szCs w:val="24"/>
              </w:rPr>
            </w:pPr>
            <w:r w:rsidRPr="00ED3EDE">
              <w:rPr>
                <w:spacing w:val="-5"/>
                <w:sz w:val="24"/>
                <w:szCs w:val="24"/>
              </w:rPr>
              <w:t>6%</w:t>
            </w:r>
          </w:p>
        </w:tc>
        <w:tc>
          <w:tcPr>
            <w:tcW w:w="713" w:type="pct"/>
            <w:tcBorders>
              <w:top w:val="single" w:sz="4" w:space="0" w:color="auto"/>
              <w:left w:val="single" w:sz="4" w:space="0" w:color="auto"/>
              <w:bottom w:val="single" w:sz="4" w:space="0" w:color="auto"/>
              <w:right w:val="single" w:sz="4" w:space="0" w:color="auto"/>
            </w:tcBorders>
            <w:vAlign w:val="center"/>
          </w:tcPr>
          <w:p w14:paraId="5D9B00A0" w14:textId="77777777" w:rsidR="00BE5563" w:rsidRPr="00ED3EDE" w:rsidRDefault="00BF2423" w:rsidP="00651693">
            <w:pPr>
              <w:pStyle w:val="TableParagraph"/>
              <w:spacing w:before="11" w:line="276" w:lineRule="auto"/>
              <w:ind w:left="43" w:right="33"/>
              <w:rPr>
                <w:sz w:val="24"/>
                <w:szCs w:val="24"/>
              </w:rPr>
            </w:pPr>
            <w:r w:rsidRPr="00ED3EDE">
              <w:rPr>
                <w:spacing w:val="-10"/>
                <w:sz w:val="24"/>
                <w:szCs w:val="24"/>
              </w:rPr>
              <w:t>-</w:t>
            </w:r>
          </w:p>
        </w:tc>
        <w:tc>
          <w:tcPr>
            <w:tcW w:w="792" w:type="pct"/>
            <w:tcBorders>
              <w:top w:val="single" w:sz="4" w:space="0" w:color="auto"/>
              <w:left w:val="single" w:sz="4" w:space="0" w:color="auto"/>
              <w:bottom w:val="single" w:sz="4" w:space="0" w:color="auto"/>
              <w:right w:val="single" w:sz="4" w:space="0" w:color="auto"/>
            </w:tcBorders>
            <w:vAlign w:val="center"/>
          </w:tcPr>
          <w:p w14:paraId="5D9B00A1" w14:textId="77777777" w:rsidR="00BE5563" w:rsidRPr="00ED3EDE" w:rsidRDefault="00BF2423" w:rsidP="00651693">
            <w:pPr>
              <w:pStyle w:val="TableParagraph"/>
              <w:spacing w:before="11" w:line="276" w:lineRule="auto"/>
              <w:ind w:left="43" w:right="32"/>
              <w:rPr>
                <w:sz w:val="24"/>
                <w:szCs w:val="24"/>
              </w:rPr>
            </w:pPr>
            <w:r w:rsidRPr="00ED3EDE">
              <w:rPr>
                <w:spacing w:val="-10"/>
                <w:sz w:val="24"/>
                <w:szCs w:val="24"/>
              </w:rPr>
              <w:t>-</w:t>
            </w:r>
          </w:p>
        </w:tc>
      </w:tr>
      <w:tr w:rsidR="00BE5563" w14:paraId="5D9B00A9" w14:textId="77777777" w:rsidTr="00B42BDE">
        <w:trPr>
          <w:trHeight w:val="427"/>
        </w:trPr>
        <w:tc>
          <w:tcPr>
            <w:tcW w:w="1906" w:type="pct"/>
            <w:tcBorders>
              <w:top w:val="single" w:sz="4" w:space="0" w:color="auto"/>
              <w:left w:val="single" w:sz="4" w:space="0" w:color="auto"/>
              <w:bottom w:val="single" w:sz="4" w:space="0" w:color="auto"/>
              <w:right w:val="single" w:sz="4" w:space="0" w:color="auto"/>
            </w:tcBorders>
            <w:vAlign w:val="center"/>
          </w:tcPr>
          <w:p w14:paraId="5D9B00A3" w14:textId="77777777" w:rsidR="00BE5563" w:rsidRPr="00ED3EDE" w:rsidRDefault="00BF2423" w:rsidP="00651693">
            <w:pPr>
              <w:pStyle w:val="TableParagraph"/>
              <w:spacing w:before="12" w:line="276" w:lineRule="auto"/>
              <w:ind w:left="34"/>
              <w:jc w:val="left"/>
              <w:rPr>
                <w:sz w:val="24"/>
                <w:szCs w:val="24"/>
              </w:rPr>
            </w:pPr>
            <w:r w:rsidRPr="00ED3EDE">
              <w:rPr>
                <w:sz w:val="24"/>
                <w:szCs w:val="24"/>
              </w:rPr>
              <w:t>Medics:</w:t>
            </w:r>
            <w:r w:rsidRPr="00ED3EDE">
              <w:rPr>
                <w:spacing w:val="-3"/>
                <w:sz w:val="24"/>
                <w:szCs w:val="24"/>
              </w:rPr>
              <w:t xml:space="preserve"> </w:t>
            </w:r>
            <w:r w:rsidRPr="00ED3EDE">
              <w:rPr>
                <w:sz w:val="24"/>
                <w:szCs w:val="24"/>
              </w:rPr>
              <w:t>General</w:t>
            </w:r>
            <w:r w:rsidRPr="00ED3EDE">
              <w:rPr>
                <w:spacing w:val="3"/>
                <w:sz w:val="24"/>
                <w:szCs w:val="24"/>
              </w:rPr>
              <w:t xml:space="preserve"> </w:t>
            </w:r>
            <w:r w:rsidRPr="00ED3EDE">
              <w:rPr>
                <w:sz w:val="24"/>
                <w:szCs w:val="24"/>
              </w:rPr>
              <w:t>Practitioners</w:t>
            </w:r>
            <w:r w:rsidRPr="00ED3EDE">
              <w:rPr>
                <w:spacing w:val="-2"/>
                <w:sz w:val="24"/>
                <w:szCs w:val="24"/>
              </w:rPr>
              <w:t xml:space="preserve"> </w:t>
            </w:r>
            <w:r w:rsidRPr="00ED3EDE">
              <w:rPr>
                <w:sz w:val="24"/>
                <w:szCs w:val="24"/>
              </w:rPr>
              <w:t>and</w:t>
            </w:r>
            <w:r w:rsidRPr="00ED3EDE">
              <w:rPr>
                <w:spacing w:val="3"/>
                <w:sz w:val="24"/>
                <w:szCs w:val="24"/>
              </w:rPr>
              <w:t xml:space="preserve"> </w:t>
            </w:r>
            <w:r w:rsidRPr="00ED3EDE">
              <w:rPr>
                <w:sz w:val="24"/>
                <w:szCs w:val="24"/>
              </w:rPr>
              <w:t>locally</w:t>
            </w:r>
            <w:r w:rsidRPr="00ED3EDE">
              <w:rPr>
                <w:spacing w:val="-2"/>
                <w:sz w:val="24"/>
                <w:szCs w:val="24"/>
              </w:rPr>
              <w:t xml:space="preserve"> </w:t>
            </w:r>
            <w:r w:rsidRPr="00ED3EDE">
              <w:rPr>
                <w:sz w:val="24"/>
                <w:szCs w:val="24"/>
              </w:rPr>
              <w:t>employed</w:t>
            </w:r>
            <w:r w:rsidRPr="00ED3EDE">
              <w:rPr>
                <w:spacing w:val="3"/>
                <w:sz w:val="24"/>
                <w:szCs w:val="24"/>
              </w:rPr>
              <w:t xml:space="preserve"> </w:t>
            </w:r>
            <w:r w:rsidRPr="00ED3EDE">
              <w:rPr>
                <w:spacing w:val="-2"/>
                <w:sz w:val="24"/>
                <w:szCs w:val="24"/>
              </w:rPr>
              <w:t>doctors</w:t>
            </w:r>
          </w:p>
        </w:tc>
        <w:tc>
          <w:tcPr>
            <w:tcW w:w="824" w:type="pct"/>
            <w:tcBorders>
              <w:top w:val="single" w:sz="4" w:space="0" w:color="auto"/>
              <w:left w:val="single" w:sz="4" w:space="0" w:color="auto"/>
              <w:bottom w:val="single" w:sz="4" w:space="0" w:color="auto"/>
              <w:right w:val="single" w:sz="4" w:space="0" w:color="auto"/>
            </w:tcBorders>
            <w:vAlign w:val="center"/>
          </w:tcPr>
          <w:p w14:paraId="5D9B00A4" w14:textId="77777777" w:rsidR="00BE5563" w:rsidRPr="00ED3EDE" w:rsidRDefault="00BF2423" w:rsidP="00651693">
            <w:pPr>
              <w:pStyle w:val="TableParagraph"/>
              <w:spacing w:before="12" w:line="276" w:lineRule="auto"/>
              <w:ind w:left="43" w:right="36"/>
              <w:rPr>
                <w:sz w:val="24"/>
                <w:szCs w:val="24"/>
              </w:rPr>
            </w:pPr>
            <w:r w:rsidRPr="00ED3EDE">
              <w:rPr>
                <w:spacing w:val="-5"/>
                <w:sz w:val="24"/>
                <w:szCs w:val="24"/>
              </w:rPr>
              <w:t>2%</w:t>
            </w:r>
          </w:p>
        </w:tc>
        <w:tc>
          <w:tcPr>
            <w:tcW w:w="550" w:type="pct"/>
            <w:tcBorders>
              <w:top w:val="single" w:sz="4" w:space="0" w:color="auto"/>
              <w:left w:val="single" w:sz="4" w:space="0" w:color="auto"/>
              <w:bottom w:val="single" w:sz="4" w:space="0" w:color="auto"/>
              <w:right w:val="single" w:sz="4" w:space="0" w:color="auto"/>
            </w:tcBorders>
            <w:vAlign w:val="center"/>
          </w:tcPr>
          <w:p w14:paraId="5D9B00A5" w14:textId="77777777" w:rsidR="00BE5563" w:rsidRPr="00ED3EDE" w:rsidRDefault="00BF2423" w:rsidP="00651693">
            <w:pPr>
              <w:pStyle w:val="TableParagraph"/>
              <w:spacing w:before="12" w:line="276" w:lineRule="auto"/>
              <w:ind w:left="43" w:right="35"/>
              <w:rPr>
                <w:sz w:val="24"/>
                <w:szCs w:val="24"/>
              </w:rPr>
            </w:pPr>
            <w:r w:rsidRPr="00ED3EDE">
              <w:rPr>
                <w:spacing w:val="-5"/>
                <w:sz w:val="24"/>
                <w:szCs w:val="24"/>
              </w:rPr>
              <w:t>5%</w:t>
            </w:r>
          </w:p>
        </w:tc>
        <w:tc>
          <w:tcPr>
            <w:tcW w:w="216" w:type="pct"/>
            <w:tcBorders>
              <w:top w:val="single" w:sz="4" w:space="0" w:color="auto"/>
              <w:left w:val="single" w:sz="4" w:space="0" w:color="auto"/>
              <w:bottom w:val="single" w:sz="4" w:space="0" w:color="auto"/>
              <w:right w:val="single" w:sz="4" w:space="0" w:color="auto"/>
            </w:tcBorders>
            <w:vAlign w:val="center"/>
          </w:tcPr>
          <w:p w14:paraId="5D9B00A6" w14:textId="77777777" w:rsidR="00BE5563" w:rsidRPr="00ED3EDE" w:rsidRDefault="00BF2423" w:rsidP="00651693">
            <w:pPr>
              <w:pStyle w:val="TableParagraph"/>
              <w:spacing w:before="12" w:line="276" w:lineRule="auto"/>
              <w:ind w:left="43" w:right="23"/>
              <w:rPr>
                <w:sz w:val="24"/>
                <w:szCs w:val="24"/>
              </w:rPr>
            </w:pPr>
            <w:r w:rsidRPr="00ED3EDE">
              <w:rPr>
                <w:sz w:val="24"/>
                <w:szCs w:val="24"/>
              </w:rPr>
              <w:t>-</w:t>
            </w:r>
            <w:r w:rsidRPr="00ED3EDE">
              <w:rPr>
                <w:spacing w:val="-5"/>
                <w:sz w:val="24"/>
                <w:szCs w:val="24"/>
              </w:rPr>
              <w:t>31%</w:t>
            </w:r>
          </w:p>
        </w:tc>
        <w:tc>
          <w:tcPr>
            <w:tcW w:w="713" w:type="pct"/>
            <w:tcBorders>
              <w:top w:val="single" w:sz="4" w:space="0" w:color="auto"/>
              <w:left w:val="single" w:sz="4" w:space="0" w:color="auto"/>
              <w:bottom w:val="single" w:sz="4" w:space="0" w:color="auto"/>
              <w:right w:val="single" w:sz="4" w:space="0" w:color="auto"/>
            </w:tcBorders>
            <w:vAlign w:val="center"/>
          </w:tcPr>
          <w:p w14:paraId="5D9B00A7" w14:textId="77777777" w:rsidR="00BE5563" w:rsidRPr="00ED3EDE" w:rsidRDefault="00BF2423" w:rsidP="00651693">
            <w:pPr>
              <w:pStyle w:val="TableParagraph"/>
              <w:spacing w:before="12" w:line="276" w:lineRule="auto"/>
              <w:ind w:left="43" w:right="33"/>
              <w:rPr>
                <w:sz w:val="24"/>
                <w:szCs w:val="24"/>
              </w:rPr>
            </w:pPr>
            <w:r w:rsidRPr="00ED3EDE">
              <w:rPr>
                <w:spacing w:val="-5"/>
                <w:sz w:val="24"/>
                <w:szCs w:val="24"/>
              </w:rPr>
              <w:t>0%</w:t>
            </w:r>
          </w:p>
        </w:tc>
        <w:tc>
          <w:tcPr>
            <w:tcW w:w="792" w:type="pct"/>
            <w:tcBorders>
              <w:top w:val="single" w:sz="4" w:space="0" w:color="auto"/>
              <w:left w:val="single" w:sz="4" w:space="0" w:color="auto"/>
              <w:bottom w:val="single" w:sz="4" w:space="0" w:color="auto"/>
              <w:right w:val="single" w:sz="4" w:space="0" w:color="auto"/>
            </w:tcBorders>
            <w:vAlign w:val="center"/>
          </w:tcPr>
          <w:p w14:paraId="5D9B00A8" w14:textId="77777777" w:rsidR="00BE5563" w:rsidRPr="00ED3EDE" w:rsidRDefault="00BF2423" w:rsidP="00651693">
            <w:pPr>
              <w:pStyle w:val="TableParagraph"/>
              <w:spacing w:before="12" w:line="276" w:lineRule="auto"/>
              <w:ind w:left="43" w:right="32"/>
              <w:rPr>
                <w:sz w:val="24"/>
                <w:szCs w:val="24"/>
              </w:rPr>
            </w:pPr>
            <w:r w:rsidRPr="00ED3EDE">
              <w:rPr>
                <w:spacing w:val="-10"/>
                <w:sz w:val="24"/>
                <w:szCs w:val="24"/>
              </w:rPr>
              <w:t>-</w:t>
            </w:r>
          </w:p>
        </w:tc>
      </w:tr>
      <w:tr w:rsidR="00BE5563" w14:paraId="5D9B00B0"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AA" w14:textId="77777777" w:rsidR="00BE5563" w:rsidRPr="00ED3EDE" w:rsidRDefault="00BF2423" w:rsidP="00651693">
            <w:pPr>
              <w:pStyle w:val="TableParagraph"/>
              <w:spacing w:before="12" w:line="276" w:lineRule="auto"/>
              <w:ind w:left="34"/>
              <w:jc w:val="left"/>
              <w:rPr>
                <w:sz w:val="24"/>
                <w:szCs w:val="24"/>
              </w:rPr>
            </w:pPr>
            <w:r w:rsidRPr="00ED3EDE">
              <w:rPr>
                <w:sz w:val="24"/>
                <w:szCs w:val="24"/>
              </w:rPr>
              <w:t>Psychological</w:t>
            </w:r>
            <w:r w:rsidRPr="00ED3EDE">
              <w:rPr>
                <w:spacing w:val="3"/>
                <w:sz w:val="24"/>
                <w:szCs w:val="24"/>
              </w:rPr>
              <w:t xml:space="preserve"> </w:t>
            </w:r>
            <w:r w:rsidRPr="00ED3EDE">
              <w:rPr>
                <w:spacing w:val="-2"/>
                <w:sz w:val="24"/>
                <w:szCs w:val="24"/>
              </w:rPr>
              <w:t>professions</w:t>
            </w:r>
          </w:p>
        </w:tc>
        <w:tc>
          <w:tcPr>
            <w:tcW w:w="824" w:type="pct"/>
            <w:tcBorders>
              <w:top w:val="single" w:sz="4" w:space="0" w:color="auto"/>
              <w:left w:val="single" w:sz="4" w:space="0" w:color="auto"/>
              <w:bottom w:val="single" w:sz="4" w:space="0" w:color="auto"/>
              <w:right w:val="single" w:sz="4" w:space="0" w:color="auto"/>
            </w:tcBorders>
            <w:vAlign w:val="center"/>
          </w:tcPr>
          <w:p w14:paraId="5D9B00AB" w14:textId="77777777" w:rsidR="00BE5563" w:rsidRPr="00ED3EDE" w:rsidRDefault="00BF2423" w:rsidP="00651693">
            <w:pPr>
              <w:pStyle w:val="TableParagraph"/>
              <w:spacing w:before="12" w:line="276" w:lineRule="auto"/>
              <w:ind w:left="43" w:right="28"/>
              <w:rPr>
                <w:sz w:val="24"/>
                <w:szCs w:val="24"/>
              </w:rPr>
            </w:pPr>
            <w:r w:rsidRPr="00ED3EDE">
              <w:rPr>
                <w:spacing w:val="-5"/>
                <w:sz w:val="24"/>
                <w:szCs w:val="24"/>
              </w:rPr>
              <w:t>10%</w:t>
            </w:r>
          </w:p>
        </w:tc>
        <w:tc>
          <w:tcPr>
            <w:tcW w:w="550" w:type="pct"/>
            <w:tcBorders>
              <w:top w:val="single" w:sz="4" w:space="0" w:color="auto"/>
              <w:left w:val="single" w:sz="4" w:space="0" w:color="auto"/>
              <w:bottom w:val="single" w:sz="4" w:space="0" w:color="auto"/>
              <w:right w:val="single" w:sz="4" w:space="0" w:color="auto"/>
            </w:tcBorders>
            <w:vAlign w:val="center"/>
          </w:tcPr>
          <w:p w14:paraId="5D9B00AC" w14:textId="77777777" w:rsidR="00BE5563" w:rsidRPr="00ED3EDE" w:rsidRDefault="00BF2423" w:rsidP="00651693">
            <w:pPr>
              <w:pStyle w:val="TableParagraph"/>
              <w:spacing w:before="12" w:line="276" w:lineRule="auto"/>
              <w:ind w:left="43" w:right="27"/>
              <w:rPr>
                <w:sz w:val="24"/>
                <w:szCs w:val="24"/>
              </w:rPr>
            </w:pPr>
            <w:r w:rsidRPr="00ED3EDE">
              <w:rPr>
                <w:spacing w:val="-5"/>
                <w:sz w:val="24"/>
                <w:szCs w:val="24"/>
              </w:rPr>
              <w:t>10%</w:t>
            </w:r>
          </w:p>
        </w:tc>
        <w:tc>
          <w:tcPr>
            <w:tcW w:w="216" w:type="pct"/>
            <w:tcBorders>
              <w:top w:val="single" w:sz="4" w:space="0" w:color="auto"/>
              <w:left w:val="single" w:sz="4" w:space="0" w:color="auto"/>
              <w:bottom w:val="single" w:sz="4" w:space="0" w:color="auto"/>
              <w:right w:val="single" w:sz="4" w:space="0" w:color="auto"/>
            </w:tcBorders>
            <w:vAlign w:val="center"/>
          </w:tcPr>
          <w:p w14:paraId="5D9B00AD" w14:textId="77777777" w:rsidR="00BE5563" w:rsidRPr="00ED3EDE" w:rsidRDefault="00BF2423" w:rsidP="00651693">
            <w:pPr>
              <w:pStyle w:val="TableParagraph"/>
              <w:spacing w:before="12" w:line="276" w:lineRule="auto"/>
              <w:ind w:left="43" w:right="26"/>
              <w:rPr>
                <w:sz w:val="24"/>
                <w:szCs w:val="24"/>
              </w:rPr>
            </w:pPr>
            <w:r w:rsidRPr="00ED3EDE">
              <w:rPr>
                <w:spacing w:val="-5"/>
                <w:sz w:val="24"/>
                <w:szCs w:val="24"/>
              </w:rPr>
              <w:t>12%</w:t>
            </w:r>
          </w:p>
        </w:tc>
        <w:tc>
          <w:tcPr>
            <w:tcW w:w="713" w:type="pct"/>
            <w:tcBorders>
              <w:top w:val="single" w:sz="4" w:space="0" w:color="auto"/>
              <w:left w:val="single" w:sz="4" w:space="0" w:color="auto"/>
              <w:bottom w:val="single" w:sz="4" w:space="0" w:color="auto"/>
              <w:right w:val="single" w:sz="4" w:space="0" w:color="auto"/>
            </w:tcBorders>
            <w:vAlign w:val="center"/>
          </w:tcPr>
          <w:p w14:paraId="5D9B00AE" w14:textId="77777777" w:rsidR="00BE5563" w:rsidRPr="00ED3EDE" w:rsidRDefault="00BF2423" w:rsidP="00651693">
            <w:pPr>
              <w:pStyle w:val="TableParagraph"/>
              <w:spacing w:before="12" w:line="276" w:lineRule="auto"/>
              <w:ind w:left="43" w:right="33"/>
              <w:rPr>
                <w:sz w:val="24"/>
                <w:szCs w:val="24"/>
              </w:rPr>
            </w:pPr>
            <w:r w:rsidRPr="00ED3EDE">
              <w:rPr>
                <w:spacing w:val="-5"/>
                <w:sz w:val="24"/>
                <w:szCs w:val="24"/>
              </w:rPr>
              <w:t>6%</w:t>
            </w:r>
          </w:p>
        </w:tc>
        <w:tc>
          <w:tcPr>
            <w:tcW w:w="792" w:type="pct"/>
            <w:tcBorders>
              <w:top w:val="single" w:sz="4" w:space="0" w:color="auto"/>
              <w:left w:val="single" w:sz="4" w:space="0" w:color="auto"/>
              <w:bottom w:val="single" w:sz="4" w:space="0" w:color="auto"/>
              <w:right w:val="single" w:sz="4" w:space="0" w:color="auto"/>
            </w:tcBorders>
            <w:vAlign w:val="center"/>
          </w:tcPr>
          <w:p w14:paraId="5D9B00AF" w14:textId="77777777" w:rsidR="00BE5563" w:rsidRPr="00ED3EDE" w:rsidRDefault="00BF2423" w:rsidP="00651693">
            <w:pPr>
              <w:pStyle w:val="TableParagraph"/>
              <w:spacing w:before="12" w:line="276" w:lineRule="auto"/>
              <w:ind w:left="43" w:right="31"/>
              <w:rPr>
                <w:sz w:val="24"/>
                <w:szCs w:val="24"/>
              </w:rPr>
            </w:pPr>
            <w:r w:rsidRPr="00ED3EDE">
              <w:rPr>
                <w:spacing w:val="-5"/>
                <w:sz w:val="24"/>
                <w:szCs w:val="24"/>
              </w:rPr>
              <w:t>0%</w:t>
            </w:r>
          </w:p>
        </w:tc>
      </w:tr>
      <w:tr w:rsidR="00BE5563" w14:paraId="5D9B00B7"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B1" w14:textId="77777777" w:rsidR="00BE5563" w:rsidRPr="00ED3EDE" w:rsidRDefault="00BF2423" w:rsidP="00651693">
            <w:pPr>
              <w:pStyle w:val="TableParagraph"/>
              <w:spacing w:before="12" w:line="276" w:lineRule="auto"/>
              <w:ind w:left="34"/>
              <w:jc w:val="left"/>
              <w:rPr>
                <w:sz w:val="24"/>
                <w:szCs w:val="24"/>
              </w:rPr>
            </w:pPr>
            <w:r w:rsidRPr="00ED3EDE">
              <w:rPr>
                <w:sz w:val="24"/>
                <w:szCs w:val="24"/>
              </w:rPr>
              <w:t>Allied</w:t>
            </w:r>
            <w:r w:rsidRPr="00ED3EDE">
              <w:rPr>
                <w:spacing w:val="-3"/>
                <w:sz w:val="24"/>
                <w:szCs w:val="24"/>
              </w:rPr>
              <w:t xml:space="preserve"> </w:t>
            </w:r>
            <w:r w:rsidRPr="00ED3EDE">
              <w:rPr>
                <w:sz w:val="24"/>
                <w:szCs w:val="24"/>
              </w:rPr>
              <w:t>Health Professionals</w:t>
            </w:r>
            <w:r w:rsidRPr="00ED3EDE">
              <w:rPr>
                <w:spacing w:val="-4"/>
                <w:sz w:val="24"/>
                <w:szCs w:val="24"/>
              </w:rPr>
              <w:t xml:space="preserve"> </w:t>
            </w:r>
            <w:r w:rsidRPr="00ED3EDE">
              <w:rPr>
                <w:spacing w:val="-2"/>
                <w:sz w:val="24"/>
                <w:szCs w:val="24"/>
              </w:rPr>
              <w:t>(AHPs)</w:t>
            </w:r>
          </w:p>
        </w:tc>
        <w:tc>
          <w:tcPr>
            <w:tcW w:w="824" w:type="pct"/>
            <w:tcBorders>
              <w:top w:val="single" w:sz="4" w:space="0" w:color="auto"/>
              <w:left w:val="single" w:sz="4" w:space="0" w:color="auto"/>
              <w:bottom w:val="single" w:sz="4" w:space="0" w:color="auto"/>
              <w:right w:val="single" w:sz="4" w:space="0" w:color="auto"/>
            </w:tcBorders>
            <w:vAlign w:val="center"/>
          </w:tcPr>
          <w:p w14:paraId="5D9B00B2" w14:textId="1DA7AD8E" w:rsidR="00BE5563" w:rsidRPr="00ED3EDE" w:rsidRDefault="00BF2423" w:rsidP="00651693">
            <w:pPr>
              <w:pStyle w:val="TableParagraph"/>
              <w:spacing w:before="12" w:line="276" w:lineRule="auto"/>
              <w:ind w:left="43" w:right="36"/>
              <w:rPr>
                <w:sz w:val="24"/>
                <w:szCs w:val="24"/>
              </w:rPr>
            </w:pPr>
            <w:r w:rsidRPr="00ED3EDE">
              <w:rPr>
                <w:spacing w:val="-5"/>
                <w:sz w:val="24"/>
                <w:szCs w:val="24"/>
              </w:rPr>
              <w:t>0%</w:t>
            </w:r>
          </w:p>
        </w:tc>
        <w:tc>
          <w:tcPr>
            <w:tcW w:w="550" w:type="pct"/>
            <w:tcBorders>
              <w:top w:val="single" w:sz="4" w:space="0" w:color="auto"/>
              <w:left w:val="single" w:sz="4" w:space="0" w:color="auto"/>
              <w:bottom w:val="single" w:sz="4" w:space="0" w:color="auto"/>
              <w:right w:val="single" w:sz="4" w:space="0" w:color="auto"/>
            </w:tcBorders>
            <w:vAlign w:val="center"/>
          </w:tcPr>
          <w:p w14:paraId="5D9B00B3" w14:textId="77777777" w:rsidR="00BE5563" w:rsidRPr="00ED3EDE" w:rsidRDefault="00BF2423" w:rsidP="00651693">
            <w:pPr>
              <w:pStyle w:val="TableParagraph"/>
              <w:spacing w:before="12" w:line="276" w:lineRule="auto"/>
              <w:ind w:left="43" w:right="35"/>
              <w:rPr>
                <w:sz w:val="24"/>
                <w:szCs w:val="24"/>
              </w:rPr>
            </w:pPr>
            <w:r w:rsidRPr="00ED3EDE">
              <w:rPr>
                <w:spacing w:val="-5"/>
                <w:sz w:val="24"/>
                <w:szCs w:val="24"/>
              </w:rPr>
              <w:t>0%</w:t>
            </w:r>
          </w:p>
        </w:tc>
        <w:tc>
          <w:tcPr>
            <w:tcW w:w="216" w:type="pct"/>
            <w:tcBorders>
              <w:top w:val="single" w:sz="4" w:space="0" w:color="auto"/>
              <w:left w:val="single" w:sz="4" w:space="0" w:color="auto"/>
              <w:bottom w:val="single" w:sz="4" w:space="0" w:color="auto"/>
              <w:right w:val="single" w:sz="4" w:space="0" w:color="auto"/>
            </w:tcBorders>
            <w:vAlign w:val="center"/>
          </w:tcPr>
          <w:p w14:paraId="5D9B00B4" w14:textId="77777777" w:rsidR="00BE5563" w:rsidRPr="00ED3EDE" w:rsidRDefault="00BF2423" w:rsidP="00651693">
            <w:pPr>
              <w:pStyle w:val="TableParagraph"/>
              <w:spacing w:before="12" w:line="276" w:lineRule="auto"/>
              <w:ind w:left="43" w:right="34"/>
              <w:rPr>
                <w:sz w:val="24"/>
                <w:szCs w:val="24"/>
              </w:rPr>
            </w:pPr>
            <w:r w:rsidRPr="00ED3EDE">
              <w:rPr>
                <w:spacing w:val="-5"/>
                <w:sz w:val="24"/>
                <w:szCs w:val="24"/>
              </w:rPr>
              <w:t>0%</w:t>
            </w:r>
          </w:p>
        </w:tc>
        <w:tc>
          <w:tcPr>
            <w:tcW w:w="713" w:type="pct"/>
            <w:tcBorders>
              <w:top w:val="single" w:sz="4" w:space="0" w:color="auto"/>
              <w:left w:val="single" w:sz="4" w:space="0" w:color="auto"/>
              <w:bottom w:val="single" w:sz="4" w:space="0" w:color="auto"/>
              <w:right w:val="single" w:sz="4" w:space="0" w:color="auto"/>
            </w:tcBorders>
            <w:vAlign w:val="center"/>
          </w:tcPr>
          <w:p w14:paraId="5D9B00B5" w14:textId="77777777" w:rsidR="00BE5563" w:rsidRPr="00ED3EDE" w:rsidRDefault="00BF2423" w:rsidP="00651693">
            <w:pPr>
              <w:pStyle w:val="TableParagraph"/>
              <w:spacing w:before="12" w:line="276" w:lineRule="auto"/>
              <w:ind w:left="43" w:right="33"/>
              <w:rPr>
                <w:sz w:val="24"/>
                <w:szCs w:val="24"/>
              </w:rPr>
            </w:pPr>
            <w:r w:rsidRPr="00ED3EDE">
              <w:rPr>
                <w:spacing w:val="-10"/>
                <w:sz w:val="24"/>
                <w:szCs w:val="24"/>
              </w:rPr>
              <w:t>-</w:t>
            </w:r>
          </w:p>
        </w:tc>
        <w:tc>
          <w:tcPr>
            <w:tcW w:w="792" w:type="pct"/>
            <w:tcBorders>
              <w:top w:val="single" w:sz="4" w:space="0" w:color="auto"/>
              <w:left w:val="single" w:sz="4" w:space="0" w:color="auto"/>
              <w:bottom w:val="single" w:sz="4" w:space="0" w:color="auto"/>
              <w:right w:val="single" w:sz="4" w:space="0" w:color="auto"/>
            </w:tcBorders>
            <w:vAlign w:val="center"/>
          </w:tcPr>
          <w:p w14:paraId="5D9B00B6" w14:textId="77777777" w:rsidR="00BE5563" w:rsidRPr="00ED3EDE" w:rsidRDefault="00BF2423" w:rsidP="00651693">
            <w:pPr>
              <w:pStyle w:val="TableParagraph"/>
              <w:spacing w:before="12" w:line="276" w:lineRule="auto"/>
              <w:ind w:left="43" w:right="32"/>
              <w:rPr>
                <w:sz w:val="24"/>
                <w:szCs w:val="24"/>
              </w:rPr>
            </w:pPr>
            <w:r w:rsidRPr="00ED3EDE">
              <w:rPr>
                <w:spacing w:val="-10"/>
                <w:sz w:val="24"/>
                <w:szCs w:val="24"/>
              </w:rPr>
              <w:t>-</w:t>
            </w:r>
          </w:p>
        </w:tc>
      </w:tr>
      <w:tr w:rsidR="00BE5563" w14:paraId="5D9B00BE"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B8" w14:textId="77777777" w:rsidR="00BE5563" w:rsidRPr="00ED3EDE" w:rsidRDefault="00BF2423" w:rsidP="00651693">
            <w:pPr>
              <w:pStyle w:val="TableParagraph"/>
              <w:spacing w:before="12" w:line="276" w:lineRule="auto"/>
              <w:ind w:left="34"/>
              <w:jc w:val="left"/>
              <w:rPr>
                <w:sz w:val="24"/>
                <w:szCs w:val="24"/>
              </w:rPr>
            </w:pPr>
            <w:r w:rsidRPr="00ED3EDE">
              <w:rPr>
                <w:sz w:val="24"/>
                <w:szCs w:val="24"/>
              </w:rPr>
              <w:t>Pharmacy</w:t>
            </w:r>
            <w:r w:rsidRPr="00ED3EDE">
              <w:rPr>
                <w:spacing w:val="-4"/>
                <w:sz w:val="24"/>
                <w:szCs w:val="24"/>
              </w:rPr>
              <w:t xml:space="preserve"> </w:t>
            </w:r>
            <w:r w:rsidRPr="00ED3EDE">
              <w:rPr>
                <w:spacing w:val="-2"/>
                <w:sz w:val="24"/>
                <w:szCs w:val="24"/>
              </w:rPr>
              <w:t>professions</w:t>
            </w:r>
          </w:p>
        </w:tc>
        <w:tc>
          <w:tcPr>
            <w:tcW w:w="824" w:type="pct"/>
            <w:tcBorders>
              <w:top w:val="single" w:sz="4" w:space="0" w:color="auto"/>
              <w:left w:val="single" w:sz="4" w:space="0" w:color="auto"/>
              <w:bottom w:val="single" w:sz="4" w:space="0" w:color="auto"/>
              <w:right w:val="single" w:sz="4" w:space="0" w:color="auto"/>
            </w:tcBorders>
            <w:vAlign w:val="center"/>
          </w:tcPr>
          <w:p w14:paraId="5D9B00B9" w14:textId="77777777" w:rsidR="00BE5563" w:rsidRPr="00ED3EDE" w:rsidRDefault="00BF2423" w:rsidP="00651693">
            <w:pPr>
              <w:pStyle w:val="TableParagraph"/>
              <w:spacing w:before="12" w:line="276" w:lineRule="auto"/>
              <w:ind w:left="43" w:right="36"/>
              <w:rPr>
                <w:sz w:val="24"/>
                <w:szCs w:val="24"/>
              </w:rPr>
            </w:pPr>
            <w:r w:rsidRPr="00ED3EDE">
              <w:rPr>
                <w:spacing w:val="-5"/>
                <w:sz w:val="24"/>
                <w:szCs w:val="24"/>
              </w:rPr>
              <w:t>6%</w:t>
            </w:r>
          </w:p>
        </w:tc>
        <w:tc>
          <w:tcPr>
            <w:tcW w:w="550" w:type="pct"/>
            <w:tcBorders>
              <w:top w:val="single" w:sz="4" w:space="0" w:color="auto"/>
              <w:left w:val="single" w:sz="4" w:space="0" w:color="auto"/>
              <w:bottom w:val="single" w:sz="4" w:space="0" w:color="auto"/>
              <w:right w:val="single" w:sz="4" w:space="0" w:color="auto"/>
            </w:tcBorders>
            <w:vAlign w:val="center"/>
          </w:tcPr>
          <w:p w14:paraId="5D9B00BA" w14:textId="77777777" w:rsidR="00BE5563" w:rsidRPr="00ED3EDE" w:rsidRDefault="00BF2423" w:rsidP="00651693">
            <w:pPr>
              <w:pStyle w:val="TableParagraph"/>
              <w:spacing w:before="12" w:line="276" w:lineRule="auto"/>
              <w:ind w:left="43" w:right="35"/>
              <w:rPr>
                <w:sz w:val="24"/>
                <w:szCs w:val="24"/>
              </w:rPr>
            </w:pPr>
            <w:r w:rsidRPr="00ED3EDE">
              <w:rPr>
                <w:spacing w:val="-5"/>
                <w:sz w:val="24"/>
                <w:szCs w:val="24"/>
              </w:rPr>
              <w:t>8%</w:t>
            </w:r>
          </w:p>
        </w:tc>
        <w:tc>
          <w:tcPr>
            <w:tcW w:w="216" w:type="pct"/>
            <w:tcBorders>
              <w:top w:val="single" w:sz="4" w:space="0" w:color="auto"/>
              <w:left w:val="single" w:sz="4" w:space="0" w:color="auto"/>
              <w:bottom w:val="single" w:sz="4" w:space="0" w:color="auto"/>
              <w:right w:val="single" w:sz="4" w:space="0" w:color="auto"/>
            </w:tcBorders>
            <w:vAlign w:val="center"/>
          </w:tcPr>
          <w:p w14:paraId="5D9B00BB" w14:textId="77777777" w:rsidR="00BE5563" w:rsidRPr="00ED3EDE" w:rsidRDefault="00BF2423" w:rsidP="00651693">
            <w:pPr>
              <w:pStyle w:val="TableParagraph"/>
              <w:spacing w:before="12" w:line="276" w:lineRule="auto"/>
              <w:ind w:left="43" w:right="34"/>
              <w:rPr>
                <w:sz w:val="24"/>
                <w:szCs w:val="24"/>
              </w:rPr>
            </w:pPr>
            <w:r w:rsidRPr="00ED3EDE">
              <w:rPr>
                <w:spacing w:val="-5"/>
                <w:sz w:val="24"/>
                <w:szCs w:val="24"/>
              </w:rPr>
              <w:t>0%</w:t>
            </w:r>
          </w:p>
        </w:tc>
        <w:tc>
          <w:tcPr>
            <w:tcW w:w="713" w:type="pct"/>
            <w:tcBorders>
              <w:top w:val="single" w:sz="4" w:space="0" w:color="auto"/>
              <w:left w:val="single" w:sz="4" w:space="0" w:color="auto"/>
              <w:bottom w:val="single" w:sz="4" w:space="0" w:color="auto"/>
              <w:right w:val="single" w:sz="4" w:space="0" w:color="auto"/>
            </w:tcBorders>
            <w:vAlign w:val="center"/>
          </w:tcPr>
          <w:p w14:paraId="5D9B00BC" w14:textId="77777777" w:rsidR="00BE5563" w:rsidRPr="00ED3EDE" w:rsidRDefault="00BF2423" w:rsidP="00651693">
            <w:pPr>
              <w:pStyle w:val="TableParagraph"/>
              <w:spacing w:before="12" w:line="276" w:lineRule="auto"/>
              <w:ind w:left="43" w:right="33"/>
              <w:rPr>
                <w:sz w:val="24"/>
                <w:szCs w:val="24"/>
              </w:rPr>
            </w:pPr>
            <w:r w:rsidRPr="00ED3EDE">
              <w:rPr>
                <w:spacing w:val="-5"/>
                <w:sz w:val="24"/>
                <w:szCs w:val="24"/>
              </w:rPr>
              <w:t>0%</w:t>
            </w:r>
          </w:p>
        </w:tc>
        <w:tc>
          <w:tcPr>
            <w:tcW w:w="792" w:type="pct"/>
            <w:tcBorders>
              <w:top w:val="single" w:sz="4" w:space="0" w:color="auto"/>
              <w:left w:val="single" w:sz="4" w:space="0" w:color="auto"/>
              <w:bottom w:val="single" w:sz="4" w:space="0" w:color="auto"/>
              <w:right w:val="single" w:sz="4" w:space="0" w:color="auto"/>
            </w:tcBorders>
            <w:vAlign w:val="center"/>
          </w:tcPr>
          <w:p w14:paraId="5D9B00BD" w14:textId="77777777" w:rsidR="00BE5563" w:rsidRPr="00ED3EDE" w:rsidRDefault="00BF2423" w:rsidP="00651693">
            <w:pPr>
              <w:pStyle w:val="TableParagraph"/>
              <w:spacing w:before="12" w:line="276" w:lineRule="auto"/>
              <w:ind w:left="43" w:right="31"/>
              <w:rPr>
                <w:sz w:val="24"/>
                <w:szCs w:val="24"/>
              </w:rPr>
            </w:pPr>
            <w:r w:rsidRPr="00ED3EDE">
              <w:rPr>
                <w:spacing w:val="-5"/>
                <w:sz w:val="24"/>
                <w:szCs w:val="24"/>
              </w:rPr>
              <w:t>0%</w:t>
            </w:r>
          </w:p>
        </w:tc>
      </w:tr>
      <w:tr w:rsidR="00BE5563" w14:paraId="5D9B00C5" w14:textId="77777777" w:rsidTr="00B42BDE">
        <w:trPr>
          <w:trHeight w:val="202"/>
        </w:trPr>
        <w:tc>
          <w:tcPr>
            <w:tcW w:w="1906" w:type="pct"/>
            <w:tcBorders>
              <w:top w:val="single" w:sz="4" w:space="0" w:color="auto"/>
              <w:left w:val="single" w:sz="4" w:space="0" w:color="auto"/>
              <w:bottom w:val="single" w:sz="4" w:space="0" w:color="auto"/>
              <w:right w:val="single" w:sz="4" w:space="0" w:color="auto"/>
            </w:tcBorders>
            <w:vAlign w:val="center"/>
          </w:tcPr>
          <w:p w14:paraId="5D9B00BF" w14:textId="77777777" w:rsidR="00BE5563" w:rsidRPr="00ED3EDE" w:rsidRDefault="00BF2423" w:rsidP="00651693">
            <w:pPr>
              <w:pStyle w:val="TableParagraph"/>
              <w:spacing w:before="12" w:line="276" w:lineRule="auto"/>
              <w:ind w:left="34"/>
              <w:jc w:val="left"/>
              <w:rPr>
                <w:sz w:val="24"/>
                <w:szCs w:val="24"/>
              </w:rPr>
            </w:pPr>
            <w:r w:rsidRPr="00ED3EDE">
              <w:rPr>
                <w:sz w:val="24"/>
                <w:szCs w:val="24"/>
              </w:rPr>
              <w:t>Social</w:t>
            </w:r>
            <w:r w:rsidRPr="00ED3EDE">
              <w:rPr>
                <w:spacing w:val="-5"/>
                <w:sz w:val="24"/>
                <w:szCs w:val="24"/>
              </w:rPr>
              <w:t xml:space="preserve"> </w:t>
            </w:r>
            <w:r w:rsidRPr="00ED3EDE">
              <w:rPr>
                <w:spacing w:val="-4"/>
                <w:sz w:val="24"/>
                <w:szCs w:val="24"/>
              </w:rPr>
              <w:t>work</w:t>
            </w:r>
          </w:p>
        </w:tc>
        <w:tc>
          <w:tcPr>
            <w:tcW w:w="824" w:type="pct"/>
            <w:tcBorders>
              <w:top w:val="single" w:sz="4" w:space="0" w:color="auto"/>
              <w:left w:val="single" w:sz="4" w:space="0" w:color="auto"/>
              <w:bottom w:val="single" w:sz="4" w:space="0" w:color="auto"/>
              <w:right w:val="single" w:sz="4" w:space="0" w:color="auto"/>
            </w:tcBorders>
            <w:vAlign w:val="center"/>
          </w:tcPr>
          <w:p w14:paraId="5D9B00C0" w14:textId="77777777" w:rsidR="00BE5563" w:rsidRPr="00ED3EDE" w:rsidRDefault="00BF2423" w:rsidP="00651693">
            <w:pPr>
              <w:pStyle w:val="TableParagraph"/>
              <w:spacing w:before="12" w:line="276" w:lineRule="auto"/>
              <w:ind w:left="43" w:right="36"/>
              <w:rPr>
                <w:sz w:val="24"/>
                <w:szCs w:val="24"/>
              </w:rPr>
            </w:pPr>
            <w:r w:rsidRPr="00ED3EDE">
              <w:rPr>
                <w:spacing w:val="-5"/>
                <w:sz w:val="24"/>
                <w:szCs w:val="24"/>
              </w:rPr>
              <w:t>5%</w:t>
            </w:r>
          </w:p>
        </w:tc>
        <w:tc>
          <w:tcPr>
            <w:tcW w:w="550" w:type="pct"/>
            <w:tcBorders>
              <w:top w:val="single" w:sz="4" w:space="0" w:color="auto"/>
              <w:left w:val="single" w:sz="4" w:space="0" w:color="auto"/>
              <w:bottom w:val="single" w:sz="4" w:space="0" w:color="auto"/>
              <w:right w:val="single" w:sz="4" w:space="0" w:color="auto"/>
            </w:tcBorders>
            <w:vAlign w:val="center"/>
          </w:tcPr>
          <w:p w14:paraId="5D9B00C1" w14:textId="77777777" w:rsidR="00BE5563" w:rsidRPr="00ED3EDE" w:rsidRDefault="00BF2423" w:rsidP="00651693">
            <w:pPr>
              <w:pStyle w:val="TableParagraph"/>
              <w:spacing w:before="12" w:line="276" w:lineRule="auto"/>
              <w:ind w:left="43" w:right="35"/>
              <w:rPr>
                <w:sz w:val="24"/>
                <w:szCs w:val="24"/>
              </w:rPr>
            </w:pPr>
            <w:r w:rsidRPr="00ED3EDE">
              <w:rPr>
                <w:spacing w:val="-5"/>
                <w:sz w:val="24"/>
                <w:szCs w:val="24"/>
              </w:rPr>
              <w:t>5%</w:t>
            </w:r>
          </w:p>
        </w:tc>
        <w:tc>
          <w:tcPr>
            <w:tcW w:w="216" w:type="pct"/>
            <w:tcBorders>
              <w:top w:val="single" w:sz="4" w:space="0" w:color="auto"/>
              <w:left w:val="single" w:sz="4" w:space="0" w:color="auto"/>
              <w:bottom w:val="single" w:sz="4" w:space="0" w:color="auto"/>
              <w:right w:val="single" w:sz="4" w:space="0" w:color="auto"/>
            </w:tcBorders>
            <w:vAlign w:val="center"/>
          </w:tcPr>
          <w:p w14:paraId="5D9B00C2" w14:textId="77777777" w:rsidR="00BE5563" w:rsidRPr="00ED3EDE" w:rsidRDefault="00BF2423" w:rsidP="00651693">
            <w:pPr>
              <w:pStyle w:val="TableParagraph"/>
              <w:spacing w:before="12" w:line="276" w:lineRule="auto"/>
              <w:ind w:left="43" w:right="34"/>
              <w:rPr>
                <w:sz w:val="24"/>
                <w:szCs w:val="24"/>
              </w:rPr>
            </w:pPr>
            <w:r w:rsidRPr="00ED3EDE">
              <w:rPr>
                <w:spacing w:val="-5"/>
                <w:sz w:val="24"/>
                <w:szCs w:val="24"/>
              </w:rPr>
              <w:t>5%</w:t>
            </w:r>
          </w:p>
        </w:tc>
        <w:tc>
          <w:tcPr>
            <w:tcW w:w="713" w:type="pct"/>
            <w:tcBorders>
              <w:top w:val="single" w:sz="4" w:space="0" w:color="auto"/>
              <w:left w:val="single" w:sz="4" w:space="0" w:color="auto"/>
              <w:bottom w:val="single" w:sz="4" w:space="0" w:color="auto"/>
              <w:right w:val="single" w:sz="4" w:space="0" w:color="auto"/>
            </w:tcBorders>
            <w:vAlign w:val="center"/>
          </w:tcPr>
          <w:p w14:paraId="5D9B00C3" w14:textId="77777777" w:rsidR="00BE5563" w:rsidRPr="00ED3EDE" w:rsidRDefault="00BF2423" w:rsidP="00651693">
            <w:pPr>
              <w:pStyle w:val="TableParagraph"/>
              <w:spacing w:before="12" w:line="276" w:lineRule="auto"/>
              <w:ind w:left="43" w:right="33"/>
              <w:rPr>
                <w:sz w:val="24"/>
                <w:szCs w:val="24"/>
              </w:rPr>
            </w:pPr>
            <w:r w:rsidRPr="00ED3EDE">
              <w:rPr>
                <w:spacing w:val="-5"/>
                <w:sz w:val="24"/>
                <w:szCs w:val="24"/>
              </w:rPr>
              <w:t>0%</w:t>
            </w:r>
          </w:p>
        </w:tc>
        <w:tc>
          <w:tcPr>
            <w:tcW w:w="792" w:type="pct"/>
            <w:tcBorders>
              <w:top w:val="single" w:sz="4" w:space="0" w:color="auto"/>
              <w:left w:val="single" w:sz="4" w:space="0" w:color="auto"/>
              <w:bottom w:val="single" w:sz="4" w:space="0" w:color="auto"/>
              <w:right w:val="single" w:sz="4" w:space="0" w:color="auto"/>
            </w:tcBorders>
            <w:vAlign w:val="center"/>
          </w:tcPr>
          <w:p w14:paraId="5D9B00C4" w14:textId="77777777" w:rsidR="00BE5563" w:rsidRPr="00ED3EDE" w:rsidRDefault="00BF2423" w:rsidP="00651693">
            <w:pPr>
              <w:pStyle w:val="TableParagraph"/>
              <w:spacing w:before="12" w:line="276" w:lineRule="auto"/>
              <w:ind w:left="43" w:right="31"/>
              <w:rPr>
                <w:sz w:val="24"/>
                <w:szCs w:val="24"/>
              </w:rPr>
            </w:pPr>
            <w:r w:rsidRPr="00ED3EDE">
              <w:rPr>
                <w:spacing w:val="-5"/>
                <w:sz w:val="24"/>
                <w:szCs w:val="24"/>
              </w:rPr>
              <w:t>0%</w:t>
            </w:r>
          </w:p>
        </w:tc>
      </w:tr>
      <w:tr w:rsidR="00BE5563" w14:paraId="5D9B00CC" w14:textId="77777777" w:rsidTr="00B42BDE">
        <w:trPr>
          <w:trHeight w:val="201"/>
        </w:trPr>
        <w:tc>
          <w:tcPr>
            <w:tcW w:w="1906" w:type="pct"/>
            <w:tcBorders>
              <w:top w:val="single" w:sz="4" w:space="0" w:color="auto"/>
              <w:left w:val="single" w:sz="4" w:space="0" w:color="auto"/>
              <w:bottom w:val="single" w:sz="4" w:space="0" w:color="auto"/>
              <w:right w:val="single" w:sz="4" w:space="0" w:color="auto"/>
            </w:tcBorders>
            <w:vAlign w:val="center"/>
          </w:tcPr>
          <w:p w14:paraId="5D9B00C6" w14:textId="77777777" w:rsidR="00BE5563" w:rsidRPr="00ED3EDE" w:rsidRDefault="00BF2423" w:rsidP="00651693">
            <w:pPr>
              <w:pStyle w:val="TableParagraph"/>
              <w:spacing w:before="12" w:line="276" w:lineRule="auto"/>
              <w:ind w:left="34"/>
              <w:jc w:val="left"/>
              <w:rPr>
                <w:sz w:val="24"/>
                <w:szCs w:val="24"/>
              </w:rPr>
            </w:pPr>
            <w:r w:rsidRPr="00ED3EDE">
              <w:rPr>
                <w:spacing w:val="-2"/>
                <w:sz w:val="24"/>
                <w:szCs w:val="24"/>
              </w:rPr>
              <w:t>Other</w:t>
            </w:r>
          </w:p>
        </w:tc>
        <w:tc>
          <w:tcPr>
            <w:tcW w:w="824" w:type="pct"/>
            <w:tcBorders>
              <w:top w:val="single" w:sz="4" w:space="0" w:color="auto"/>
              <w:left w:val="single" w:sz="4" w:space="0" w:color="auto"/>
              <w:bottom w:val="single" w:sz="4" w:space="0" w:color="auto"/>
              <w:right w:val="single" w:sz="4" w:space="0" w:color="auto"/>
            </w:tcBorders>
            <w:vAlign w:val="center"/>
          </w:tcPr>
          <w:p w14:paraId="5D9B00C7" w14:textId="77777777" w:rsidR="00BE5563" w:rsidRPr="00ED3EDE" w:rsidRDefault="00BF2423" w:rsidP="00651693">
            <w:pPr>
              <w:pStyle w:val="TableParagraph"/>
              <w:spacing w:before="12" w:line="276" w:lineRule="auto"/>
              <w:ind w:left="43" w:right="36"/>
              <w:rPr>
                <w:sz w:val="24"/>
                <w:szCs w:val="24"/>
              </w:rPr>
            </w:pPr>
            <w:r w:rsidRPr="00ED3EDE">
              <w:rPr>
                <w:spacing w:val="-5"/>
                <w:sz w:val="24"/>
                <w:szCs w:val="24"/>
              </w:rPr>
              <w:t>4%</w:t>
            </w:r>
          </w:p>
        </w:tc>
        <w:tc>
          <w:tcPr>
            <w:tcW w:w="550" w:type="pct"/>
            <w:tcBorders>
              <w:top w:val="single" w:sz="4" w:space="0" w:color="auto"/>
              <w:left w:val="single" w:sz="4" w:space="0" w:color="auto"/>
              <w:bottom w:val="single" w:sz="4" w:space="0" w:color="auto"/>
              <w:right w:val="single" w:sz="4" w:space="0" w:color="auto"/>
            </w:tcBorders>
            <w:vAlign w:val="center"/>
          </w:tcPr>
          <w:p w14:paraId="5D9B00C8" w14:textId="77777777" w:rsidR="00BE5563" w:rsidRPr="00ED3EDE" w:rsidRDefault="00BF2423" w:rsidP="00651693">
            <w:pPr>
              <w:pStyle w:val="TableParagraph"/>
              <w:spacing w:before="12" w:line="276" w:lineRule="auto"/>
              <w:ind w:left="43" w:right="35"/>
              <w:rPr>
                <w:sz w:val="24"/>
                <w:szCs w:val="24"/>
              </w:rPr>
            </w:pPr>
            <w:r w:rsidRPr="00ED3EDE">
              <w:rPr>
                <w:spacing w:val="-5"/>
                <w:sz w:val="24"/>
                <w:szCs w:val="24"/>
              </w:rPr>
              <w:t>3%</w:t>
            </w:r>
          </w:p>
        </w:tc>
        <w:tc>
          <w:tcPr>
            <w:tcW w:w="216" w:type="pct"/>
            <w:tcBorders>
              <w:top w:val="single" w:sz="4" w:space="0" w:color="auto"/>
              <w:left w:val="single" w:sz="4" w:space="0" w:color="auto"/>
              <w:bottom w:val="single" w:sz="4" w:space="0" w:color="auto"/>
              <w:right w:val="single" w:sz="4" w:space="0" w:color="auto"/>
            </w:tcBorders>
            <w:vAlign w:val="center"/>
          </w:tcPr>
          <w:p w14:paraId="5D9B00C9" w14:textId="77777777" w:rsidR="00BE5563" w:rsidRPr="00ED3EDE" w:rsidRDefault="00BF2423" w:rsidP="00651693">
            <w:pPr>
              <w:pStyle w:val="TableParagraph"/>
              <w:spacing w:before="12" w:line="276" w:lineRule="auto"/>
              <w:ind w:left="43" w:right="34"/>
              <w:rPr>
                <w:sz w:val="24"/>
                <w:szCs w:val="24"/>
              </w:rPr>
            </w:pPr>
            <w:r w:rsidRPr="00ED3EDE">
              <w:rPr>
                <w:spacing w:val="-5"/>
                <w:sz w:val="24"/>
                <w:szCs w:val="24"/>
              </w:rPr>
              <w:t>0%</w:t>
            </w:r>
          </w:p>
        </w:tc>
        <w:tc>
          <w:tcPr>
            <w:tcW w:w="713" w:type="pct"/>
            <w:tcBorders>
              <w:top w:val="single" w:sz="4" w:space="0" w:color="auto"/>
              <w:left w:val="single" w:sz="4" w:space="0" w:color="auto"/>
              <w:bottom w:val="single" w:sz="4" w:space="0" w:color="auto"/>
              <w:right w:val="single" w:sz="4" w:space="0" w:color="auto"/>
            </w:tcBorders>
            <w:vAlign w:val="center"/>
          </w:tcPr>
          <w:p w14:paraId="5D9B00CA" w14:textId="77777777" w:rsidR="00BE5563" w:rsidRPr="00ED3EDE" w:rsidRDefault="00BF2423" w:rsidP="00651693">
            <w:pPr>
              <w:pStyle w:val="TableParagraph"/>
              <w:spacing w:before="12" w:line="276" w:lineRule="auto"/>
              <w:ind w:left="43" w:right="25"/>
              <w:rPr>
                <w:sz w:val="24"/>
                <w:szCs w:val="24"/>
              </w:rPr>
            </w:pPr>
            <w:r w:rsidRPr="00ED3EDE">
              <w:rPr>
                <w:spacing w:val="-5"/>
                <w:sz w:val="24"/>
                <w:szCs w:val="24"/>
              </w:rPr>
              <w:t>18%</w:t>
            </w:r>
          </w:p>
        </w:tc>
        <w:tc>
          <w:tcPr>
            <w:tcW w:w="792" w:type="pct"/>
            <w:tcBorders>
              <w:top w:val="single" w:sz="4" w:space="0" w:color="auto"/>
              <w:left w:val="single" w:sz="4" w:space="0" w:color="auto"/>
              <w:bottom w:val="single" w:sz="4" w:space="0" w:color="auto"/>
              <w:right w:val="single" w:sz="4" w:space="0" w:color="auto"/>
            </w:tcBorders>
            <w:vAlign w:val="center"/>
          </w:tcPr>
          <w:p w14:paraId="5D9B00CB" w14:textId="77777777" w:rsidR="00BE5563" w:rsidRPr="00ED3EDE" w:rsidRDefault="00BF2423" w:rsidP="00651693">
            <w:pPr>
              <w:pStyle w:val="TableParagraph"/>
              <w:spacing w:before="12" w:line="276" w:lineRule="auto"/>
              <w:ind w:left="43" w:right="32"/>
              <w:rPr>
                <w:sz w:val="24"/>
                <w:szCs w:val="24"/>
              </w:rPr>
            </w:pPr>
            <w:r w:rsidRPr="00ED3EDE">
              <w:rPr>
                <w:spacing w:val="-10"/>
                <w:sz w:val="24"/>
                <w:szCs w:val="24"/>
              </w:rPr>
              <w:t>-</w:t>
            </w:r>
          </w:p>
        </w:tc>
      </w:tr>
      <w:tr w:rsidR="00BE5563" w14:paraId="5D9B00D3" w14:textId="77777777" w:rsidTr="00B42BDE">
        <w:trPr>
          <w:trHeight w:val="214"/>
        </w:trPr>
        <w:tc>
          <w:tcPr>
            <w:tcW w:w="1906" w:type="pct"/>
            <w:tcBorders>
              <w:top w:val="single" w:sz="4" w:space="0" w:color="auto"/>
              <w:left w:val="single" w:sz="4" w:space="0" w:color="auto"/>
              <w:bottom w:val="single" w:sz="4" w:space="0" w:color="auto"/>
              <w:right w:val="single" w:sz="4" w:space="0" w:color="auto"/>
            </w:tcBorders>
            <w:shd w:val="clear" w:color="auto" w:fill="E8ECED"/>
            <w:vAlign w:val="center"/>
          </w:tcPr>
          <w:p w14:paraId="5D9B00CD" w14:textId="77777777" w:rsidR="00BE5563" w:rsidRPr="00ED3EDE" w:rsidRDefault="00BF2423" w:rsidP="00651693">
            <w:pPr>
              <w:pStyle w:val="TableParagraph"/>
              <w:spacing w:before="12" w:line="276" w:lineRule="auto"/>
              <w:ind w:left="34"/>
              <w:jc w:val="left"/>
              <w:rPr>
                <w:b/>
                <w:sz w:val="24"/>
                <w:szCs w:val="24"/>
              </w:rPr>
            </w:pPr>
            <w:r w:rsidRPr="00ED3EDE">
              <w:rPr>
                <w:b/>
                <w:sz w:val="24"/>
                <w:szCs w:val="24"/>
              </w:rPr>
              <w:t>All</w:t>
            </w:r>
            <w:r w:rsidRPr="00ED3EDE">
              <w:rPr>
                <w:b/>
                <w:spacing w:val="-5"/>
                <w:sz w:val="24"/>
                <w:szCs w:val="24"/>
              </w:rPr>
              <w:t xml:space="preserve"> </w:t>
            </w:r>
            <w:r w:rsidRPr="00ED3EDE">
              <w:rPr>
                <w:b/>
                <w:sz w:val="24"/>
                <w:szCs w:val="24"/>
              </w:rPr>
              <w:t>treatment</w:t>
            </w:r>
            <w:r w:rsidRPr="00ED3EDE">
              <w:rPr>
                <w:b/>
                <w:spacing w:val="-4"/>
                <w:sz w:val="24"/>
                <w:szCs w:val="24"/>
              </w:rPr>
              <w:t xml:space="preserve"> </w:t>
            </w:r>
            <w:r w:rsidRPr="00ED3EDE">
              <w:rPr>
                <w:b/>
                <w:sz w:val="24"/>
                <w:szCs w:val="24"/>
              </w:rPr>
              <w:t>provider</w:t>
            </w:r>
            <w:r w:rsidRPr="00ED3EDE">
              <w:rPr>
                <w:b/>
                <w:spacing w:val="-6"/>
                <w:sz w:val="24"/>
                <w:szCs w:val="24"/>
              </w:rPr>
              <w:t xml:space="preserve"> </w:t>
            </w:r>
            <w:r w:rsidRPr="00ED3EDE">
              <w:rPr>
                <w:b/>
                <w:spacing w:val="-4"/>
                <w:sz w:val="24"/>
                <w:szCs w:val="24"/>
              </w:rPr>
              <w:t>staff</w:t>
            </w:r>
          </w:p>
        </w:tc>
        <w:tc>
          <w:tcPr>
            <w:tcW w:w="824" w:type="pct"/>
            <w:tcBorders>
              <w:top w:val="single" w:sz="4" w:space="0" w:color="auto"/>
              <w:left w:val="single" w:sz="4" w:space="0" w:color="auto"/>
              <w:bottom w:val="single" w:sz="4" w:space="0" w:color="auto"/>
              <w:right w:val="single" w:sz="4" w:space="0" w:color="auto"/>
            </w:tcBorders>
            <w:shd w:val="clear" w:color="auto" w:fill="E8ECED"/>
            <w:vAlign w:val="center"/>
          </w:tcPr>
          <w:p w14:paraId="5D9B00CE" w14:textId="77777777" w:rsidR="00BE5563" w:rsidRPr="00ED3EDE" w:rsidRDefault="00BF2423" w:rsidP="00651693">
            <w:pPr>
              <w:pStyle w:val="TableParagraph"/>
              <w:spacing w:before="12" w:line="276" w:lineRule="auto"/>
              <w:ind w:left="43" w:right="4"/>
              <w:rPr>
                <w:b/>
                <w:sz w:val="24"/>
                <w:szCs w:val="24"/>
              </w:rPr>
            </w:pPr>
            <w:r w:rsidRPr="00ED3EDE">
              <w:rPr>
                <w:b/>
                <w:spacing w:val="-5"/>
                <w:sz w:val="24"/>
                <w:szCs w:val="24"/>
              </w:rPr>
              <w:t>8%</w:t>
            </w:r>
          </w:p>
        </w:tc>
        <w:tc>
          <w:tcPr>
            <w:tcW w:w="550" w:type="pct"/>
            <w:tcBorders>
              <w:top w:val="single" w:sz="4" w:space="0" w:color="auto"/>
              <w:left w:val="single" w:sz="4" w:space="0" w:color="auto"/>
              <w:bottom w:val="single" w:sz="4" w:space="0" w:color="auto"/>
              <w:right w:val="single" w:sz="4" w:space="0" w:color="auto"/>
            </w:tcBorders>
            <w:shd w:val="clear" w:color="auto" w:fill="E8ECED"/>
            <w:vAlign w:val="center"/>
          </w:tcPr>
          <w:p w14:paraId="5D9B00CF" w14:textId="77777777" w:rsidR="00BE5563" w:rsidRPr="00ED3EDE" w:rsidRDefault="00BF2423" w:rsidP="00651693">
            <w:pPr>
              <w:pStyle w:val="TableParagraph"/>
              <w:spacing w:before="12" w:line="276" w:lineRule="auto"/>
              <w:ind w:left="43" w:right="3"/>
              <w:rPr>
                <w:b/>
                <w:sz w:val="24"/>
                <w:szCs w:val="24"/>
              </w:rPr>
            </w:pPr>
            <w:r w:rsidRPr="00ED3EDE">
              <w:rPr>
                <w:b/>
                <w:spacing w:val="-5"/>
                <w:sz w:val="24"/>
                <w:szCs w:val="24"/>
              </w:rPr>
              <w:t>8%</w:t>
            </w:r>
          </w:p>
        </w:tc>
        <w:tc>
          <w:tcPr>
            <w:tcW w:w="216" w:type="pct"/>
            <w:tcBorders>
              <w:top w:val="single" w:sz="4" w:space="0" w:color="auto"/>
              <w:left w:val="single" w:sz="4" w:space="0" w:color="auto"/>
              <w:bottom w:val="single" w:sz="4" w:space="0" w:color="auto"/>
              <w:right w:val="single" w:sz="4" w:space="0" w:color="auto"/>
            </w:tcBorders>
            <w:shd w:val="clear" w:color="auto" w:fill="E8ECED"/>
            <w:vAlign w:val="center"/>
          </w:tcPr>
          <w:p w14:paraId="5D9B00D0" w14:textId="77777777" w:rsidR="00BE5563" w:rsidRPr="00ED3EDE" w:rsidRDefault="00BF2423" w:rsidP="00651693">
            <w:pPr>
              <w:pStyle w:val="TableParagraph"/>
              <w:spacing w:before="12" w:line="276" w:lineRule="auto"/>
              <w:ind w:left="43" w:right="2"/>
              <w:rPr>
                <w:b/>
                <w:sz w:val="24"/>
                <w:szCs w:val="24"/>
              </w:rPr>
            </w:pPr>
            <w:r w:rsidRPr="00ED3EDE">
              <w:rPr>
                <w:b/>
                <w:spacing w:val="-5"/>
                <w:sz w:val="24"/>
                <w:szCs w:val="24"/>
              </w:rPr>
              <w:t>9%</w:t>
            </w:r>
          </w:p>
        </w:tc>
        <w:tc>
          <w:tcPr>
            <w:tcW w:w="713" w:type="pct"/>
            <w:tcBorders>
              <w:top w:val="single" w:sz="4" w:space="0" w:color="auto"/>
              <w:left w:val="single" w:sz="4" w:space="0" w:color="auto"/>
              <w:bottom w:val="single" w:sz="4" w:space="0" w:color="auto"/>
              <w:right w:val="single" w:sz="4" w:space="0" w:color="auto"/>
            </w:tcBorders>
            <w:shd w:val="clear" w:color="auto" w:fill="E8ECED"/>
            <w:vAlign w:val="center"/>
          </w:tcPr>
          <w:p w14:paraId="5D9B00D1" w14:textId="77777777" w:rsidR="00BE5563" w:rsidRPr="00ED3EDE" w:rsidRDefault="00BF2423" w:rsidP="00651693">
            <w:pPr>
              <w:pStyle w:val="TableParagraph"/>
              <w:spacing w:before="12" w:line="276" w:lineRule="auto"/>
              <w:ind w:left="43" w:right="1"/>
              <w:rPr>
                <w:b/>
                <w:sz w:val="24"/>
                <w:szCs w:val="24"/>
              </w:rPr>
            </w:pPr>
            <w:r w:rsidRPr="00ED3EDE">
              <w:rPr>
                <w:b/>
                <w:spacing w:val="-5"/>
                <w:sz w:val="24"/>
                <w:szCs w:val="24"/>
              </w:rPr>
              <w:t>6%</w:t>
            </w:r>
          </w:p>
        </w:tc>
        <w:tc>
          <w:tcPr>
            <w:tcW w:w="792" w:type="pct"/>
            <w:tcBorders>
              <w:top w:val="single" w:sz="4" w:space="0" w:color="auto"/>
              <w:left w:val="single" w:sz="4" w:space="0" w:color="auto"/>
              <w:bottom w:val="single" w:sz="4" w:space="0" w:color="auto"/>
              <w:right w:val="single" w:sz="4" w:space="0" w:color="auto"/>
            </w:tcBorders>
            <w:shd w:val="clear" w:color="auto" w:fill="E8ECED"/>
            <w:vAlign w:val="center"/>
          </w:tcPr>
          <w:p w14:paraId="5D9B00D2" w14:textId="77777777" w:rsidR="00BE5563" w:rsidRPr="00ED3EDE" w:rsidRDefault="00BF2423" w:rsidP="00651693">
            <w:pPr>
              <w:pStyle w:val="TableParagraph"/>
              <w:spacing w:before="12" w:line="276" w:lineRule="auto"/>
              <w:ind w:left="43"/>
              <w:rPr>
                <w:b/>
                <w:sz w:val="24"/>
                <w:szCs w:val="24"/>
              </w:rPr>
            </w:pPr>
            <w:r w:rsidRPr="00ED3EDE">
              <w:rPr>
                <w:b/>
                <w:spacing w:val="-5"/>
                <w:sz w:val="24"/>
                <w:szCs w:val="24"/>
              </w:rPr>
              <w:t>6%</w:t>
            </w:r>
          </w:p>
        </w:tc>
      </w:tr>
    </w:tbl>
    <w:p w14:paraId="5D9B00D4" w14:textId="0BD0473C" w:rsidR="00BE5563" w:rsidRDefault="00BF2423" w:rsidP="002D11EF">
      <w:pPr>
        <w:pStyle w:val="Heading9"/>
        <w:spacing w:before="137"/>
        <w:ind w:left="0" w:firstLine="720"/>
        <w:rPr>
          <w:color w:val="221F1F"/>
          <w:spacing w:val="-5"/>
        </w:rPr>
      </w:pPr>
      <w:r>
        <w:rPr>
          <w:color w:val="221F1F"/>
        </w:rPr>
        <w:t>Table</w:t>
      </w:r>
      <w:r>
        <w:rPr>
          <w:color w:val="221F1F"/>
          <w:spacing w:val="-12"/>
        </w:rPr>
        <w:t xml:space="preserve"> </w:t>
      </w:r>
      <w:r>
        <w:rPr>
          <w:color w:val="221F1F"/>
          <w:spacing w:val="-5"/>
        </w:rPr>
        <w:t>17a</w:t>
      </w:r>
    </w:p>
    <w:p w14:paraId="5A247C0F" w14:textId="77777777" w:rsidR="00964117" w:rsidRDefault="00964117" w:rsidP="00ED3EDE">
      <w:pPr>
        <w:pStyle w:val="Heading9"/>
        <w:spacing w:before="137"/>
        <w:ind w:left="4336" w:firstLine="704"/>
      </w:pPr>
    </w:p>
    <w:tbl>
      <w:tblPr>
        <w:tblpPr w:leftFromText="180" w:rightFromText="180" w:vertAnchor="text" w:horzAnchor="page" w:tblpX="565" w:tblpY="55"/>
        <w:tblW w:w="0" w:type="auto"/>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5321"/>
        <w:gridCol w:w="2438"/>
        <w:gridCol w:w="2438"/>
        <w:gridCol w:w="2438"/>
        <w:gridCol w:w="2438"/>
        <w:gridCol w:w="2438"/>
      </w:tblGrid>
      <w:tr w:rsidR="00ED3EDE" w14:paraId="11E3005C" w14:textId="77777777" w:rsidTr="009B7D34">
        <w:trPr>
          <w:trHeight w:val="737"/>
        </w:trPr>
        <w:tc>
          <w:tcPr>
            <w:tcW w:w="5321" w:type="dxa"/>
            <w:tcBorders>
              <w:top w:val="nil"/>
              <w:left w:val="nil"/>
            </w:tcBorders>
            <w:shd w:val="clear" w:color="auto" w:fill="002F86"/>
            <w:vAlign w:val="center"/>
          </w:tcPr>
          <w:p w14:paraId="3C9E74CD" w14:textId="77777777" w:rsidR="00ED3EDE" w:rsidRPr="00ED3EDE" w:rsidRDefault="00ED3EDE" w:rsidP="00964117">
            <w:pPr>
              <w:pStyle w:val="TableParagraph"/>
              <w:spacing w:line="189" w:lineRule="exact"/>
              <w:ind w:left="0"/>
              <w:jc w:val="left"/>
              <w:rPr>
                <w:b/>
                <w:sz w:val="24"/>
                <w:szCs w:val="24"/>
              </w:rPr>
            </w:pPr>
            <w:r w:rsidRPr="00ED3EDE">
              <w:rPr>
                <w:b/>
                <w:color w:val="FFFFFF"/>
                <w:spacing w:val="-4"/>
                <w:sz w:val="24"/>
                <w:szCs w:val="24"/>
              </w:rPr>
              <w:t>Vacancies</w:t>
            </w:r>
            <w:r w:rsidRPr="00ED3EDE">
              <w:rPr>
                <w:b/>
                <w:color w:val="FFFFFF"/>
                <w:spacing w:val="1"/>
                <w:sz w:val="24"/>
                <w:szCs w:val="24"/>
              </w:rPr>
              <w:t xml:space="preserve"> </w:t>
            </w:r>
            <w:r w:rsidRPr="00ED3EDE">
              <w:rPr>
                <w:b/>
                <w:color w:val="FFFFFF"/>
                <w:spacing w:val="-4"/>
                <w:sz w:val="24"/>
                <w:szCs w:val="24"/>
              </w:rPr>
              <w:t>-</w:t>
            </w:r>
            <w:r w:rsidRPr="00ED3EDE">
              <w:rPr>
                <w:b/>
                <w:color w:val="FFFFFF"/>
                <w:spacing w:val="2"/>
                <w:sz w:val="24"/>
                <w:szCs w:val="24"/>
              </w:rPr>
              <w:t xml:space="preserve"> </w:t>
            </w:r>
            <w:r w:rsidRPr="00ED3EDE">
              <w:rPr>
                <w:b/>
                <w:color w:val="FFFFFF"/>
                <w:spacing w:val="-4"/>
                <w:sz w:val="24"/>
                <w:szCs w:val="24"/>
              </w:rPr>
              <w:t>Treatment</w:t>
            </w:r>
            <w:r w:rsidRPr="00ED3EDE">
              <w:rPr>
                <w:b/>
                <w:color w:val="FFFFFF"/>
                <w:spacing w:val="1"/>
                <w:sz w:val="24"/>
                <w:szCs w:val="24"/>
              </w:rPr>
              <w:t xml:space="preserve"> </w:t>
            </w:r>
            <w:r w:rsidRPr="00ED3EDE">
              <w:rPr>
                <w:b/>
                <w:color w:val="FFFFFF"/>
                <w:spacing w:val="-4"/>
                <w:sz w:val="24"/>
                <w:szCs w:val="24"/>
              </w:rPr>
              <w:t>Providers</w:t>
            </w:r>
          </w:p>
        </w:tc>
        <w:tc>
          <w:tcPr>
            <w:tcW w:w="2438" w:type="dxa"/>
            <w:shd w:val="clear" w:color="auto" w:fill="002F86"/>
            <w:vAlign w:val="center"/>
          </w:tcPr>
          <w:p w14:paraId="25F3ABC0" w14:textId="77777777" w:rsidR="00ED3EDE" w:rsidRPr="00ED3EDE" w:rsidRDefault="00ED3EDE" w:rsidP="009B7D34">
            <w:pPr>
              <w:pStyle w:val="TableParagraph"/>
              <w:spacing w:before="131" w:line="278" w:lineRule="auto"/>
              <w:ind w:left="222" w:hanging="179"/>
              <w:rPr>
                <w:b/>
                <w:sz w:val="24"/>
                <w:szCs w:val="24"/>
              </w:rPr>
            </w:pPr>
            <w:r w:rsidRPr="00ED3EDE">
              <w:rPr>
                <w:b/>
                <w:color w:val="FFFFFF"/>
                <w:spacing w:val="-4"/>
                <w:w w:val="105"/>
                <w:sz w:val="24"/>
                <w:szCs w:val="24"/>
              </w:rPr>
              <w:t>All</w:t>
            </w:r>
            <w:r w:rsidRPr="00ED3EDE">
              <w:rPr>
                <w:b/>
                <w:color w:val="FFFFFF"/>
                <w:spacing w:val="-10"/>
                <w:w w:val="105"/>
                <w:sz w:val="24"/>
                <w:szCs w:val="24"/>
              </w:rPr>
              <w:t xml:space="preserve"> </w:t>
            </w:r>
            <w:r w:rsidRPr="00ED3EDE">
              <w:rPr>
                <w:b/>
                <w:color w:val="FFFFFF"/>
                <w:spacing w:val="-4"/>
                <w:w w:val="105"/>
                <w:sz w:val="24"/>
                <w:szCs w:val="24"/>
              </w:rPr>
              <w:t xml:space="preserve">Treatment </w:t>
            </w:r>
            <w:r w:rsidRPr="00ED3EDE">
              <w:rPr>
                <w:b/>
                <w:color w:val="FFFFFF"/>
                <w:spacing w:val="-2"/>
                <w:w w:val="105"/>
                <w:sz w:val="24"/>
                <w:szCs w:val="24"/>
              </w:rPr>
              <w:t>Providers</w:t>
            </w:r>
          </w:p>
        </w:tc>
        <w:tc>
          <w:tcPr>
            <w:tcW w:w="2438" w:type="dxa"/>
            <w:shd w:val="clear" w:color="auto" w:fill="002F86"/>
            <w:vAlign w:val="center"/>
          </w:tcPr>
          <w:p w14:paraId="10109EF9" w14:textId="77777777" w:rsidR="00ED3EDE" w:rsidRPr="00ED3EDE" w:rsidRDefault="00ED3EDE" w:rsidP="009B7D34">
            <w:pPr>
              <w:pStyle w:val="TableParagraph"/>
              <w:spacing w:before="131" w:line="278" w:lineRule="auto"/>
              <w:ind w:left="377" w:hanging="163"/>
              <w:rPr>
                <w:b/>
                <w:sz w:val="24"/>
                <w:szCs w:val="24"/>
              </w:rPr>
            </w:pPr>
            <w:r w:rsidRPr="00ED3EDE">
              <w:rPr>
                <w:b/>
                <w:color w:val="FFFFFF"/>
                <w:spacing w:val="-2"/>
                <w:sz w:val="24"/>
                <w:szCs w:val="24"/>
              </w:rPr>
              <w:t xml:space="preserve">Voluntary </w:t>
            </w:r>
            <w:r w:rsidRPr="00ED3EDE">
              <w:rPr>
                <w:b/>
                <w:color w:val="FFFFFF"/>
                <w:spacing w:val="-2"/>
                <w:w w:val="105"/>
                <w:sz w:val="24"/>
                <w:szCs w:val="24"/>
              </w:rPr>
              <w:t>sector</w:t>
            </w:r>
          </w:p>
        </w:tc>
        <w:tc>
          <w:tcPr>
            <w:tcW w:w="2438" w:type="dxa"/>
            <w:shd w:val="clear" w:color="auto" w:fill="002F86"/>
            <w:vAlign w:val="center"/>
          </w:tcPr>
          <w:p w14:paraId="68AF6F1A" w14:textId="77777777" w:rsidR="00ED3EDE" w:rsidRPr="00ED3EDE" w:rsidRDefault="00ED3EDE" w:rsidP="009B7D34">
            <w:pPr>
              <w:pStyle w:val="TableParagraph"/>
              <w:spacing w:before="35"/>
              <w:ind w:left="0"/>
              <w:rPr>
                <w:b/>
                <w:i/>
                <w:sz w:val="24"/>
                <w:szCs w:val="24"/>
              </w:rPr>
            </w:pPr>
          </w:p>
          <w:p w14:paraId="2D461E93" w14:textId="77777777" w:rsidR="00ED3EDE" w:rsidRPr="00ED3EDE" w:rsidRDefault="00ED3EDE" w:rsidP="009B7D34">
            <w:pPr>
              <w:pStyle w:val="TableParagraph"/>
              <w:spacing w:before="0"/>
              <w:ind w:left="14" w:right="5"/>
              <w:rPr>
                <w:b/>
                <w:sz w:val="24"/>
                <w:szCs w:val="24"/>
              </w:rPr>
            </w:pPr>
            <w:r w:rsidRPr="00ED3EDE">
              <w:rPr>
                <w:b/>
                <w:color w:val="FFFFFF"/>
                <w:spacing w:val="-5"/>
                <w:w w:val="105"/>
                <w:sz w:val="24"/>
                <w:szCs w:val="24"/>
              </w:rPr>
              <w:t>NHS</w:t>
            </w:r>
          </w:p>
        </w:tc>
        <w:tc>
          <w:tcPr>
            <w:tcW w:w="2438" w:type="dxa"/>
            <w:shd w:val="clear" w:color="auto" w:fill="002F86"/>
            <w:vAlign w:val="center"/>
          </w:tcPr>
          <w:p w14:paraId="760FB6FB" w14:textId="77777777" w:rsidR="00ED3EDE" w:rsidRPr="00ED3EDE" w:rsidRDefault="00ED3EDE" w:rsidP="009B7D34">
            <w:pPr>
              <w:pStyle w:val="TableParagraph"/>
              <w:spacing w:before="131" w:line="278" w:lineRule="auto"/>
              <w:ind w:left="354" w:hanging="300"/>
              <w:rPr>
                <w:b/>
                <w:sz w:val="24"/>
                <w:szCs w:val="24"/>
              </w:rPr>
            </w:pPr>
            <w:r w:rsidRPr="00ED3EDE">
              <w:rPr>
                <w:b/>
                <w:color w:val="FFFFFF"/>
                <w:spacing w:val="-2"/>
                <w:sz w:val="24"/>
                <w:szCs w:val="24"/>
              </w:rPr>
              <w:t xml:space="preserve">Independent/ </w:t>
            </w:r>
            <w:r w:rsidRPr="00ED3EDE">
              <w:rPr>
                <w:b/>
                <w:color w:val="FFFFFF"/>
                <w:spacing w:val="-2"/>
                <w:w w:val="105"/>
                <w:sz w:val="24"/>
                <w:szCs w:val="24"/>
              </w:rPr>
              <w:t>private</w:t>
            </w:r>
          </w:p>
        </w:tc>
        <w:tc>
          <w:tcPr>
            <w:tcW w:w="2438" w:type="dxa"/>
            <w:shd w:val="clear" w:color="auto" w:fill="002F86"/>
            <w:vAlign w:val="center"/>
          </w:tcPr>
          <w:p w14:paraId="53EBA342" w14:textId="77777777" w:rsidR="00ED3EDE" w:rsidRPr="00ED3EDE" w:rsidRDefault="00ED3EDE" w:rsidP="009B7D34">
            <w:pPr>
              <w:pStyle w:val="TableParagraph"/>
              <w:spacing w:before="131" w:line="278" w:lineRule="auto"/>
              <w:ind w:left="233" w:hanging="155"/>
              <w:rPr>
                <w:b/>
                <w:sz w:val="24"/>
                <w:szCs w:val="24"/>
              </w:rPr>
            </w:pPr>
            <w:r w:rsidRPr="00ED3EDE">
              <w:rPr>
                <w:b/>
                <w:color w:val="FFFFFF"/>
                <w:spacing w:val="-2"/>
                <w:sz w:val="24"/>
                <w:szCs w:val="24"/>
              </w:rPr>
              <w:t xml:space="preserve">LA-delivered </w:t>
            </w:r>
            <w:r w:rsidRPr="00ED3EDE">
              <w:rPr>
                <w:b/>
                <w:color w:val="FFFFFF"/>
                <w:spacing w:val="-2"/>
                <w:w w:val="105"/>
                <w:sz w:val="24"/>
                <w:szCs w:val="24"/>
              </w:rPr>
              <w:t>treatment</w:t>
            </w:r>
          </w:p>
        </w:tc>
      </w:tr>
      <w:tr w:rsidR="00ED3EDE" w14:paraId="2279C425" w14:textId="77777777" w:rsidTr="009B7D34">
        <w:trPr>
          <w:trHeight w:val="239"/>
        </w:trPr>
        <w:tc>
          <w:tcPr>
            <w:tcW w:w="5321" w:type="dxa"/>
            <w:tcBorders>
              <w:left w:val="single" w:sz="4" w:space="0" w:color="DFDFDF"/>
              <w:bottom w:val="single" w:sz="4" w:space="0" w:color="DFDFDF"/>
              <w:right w:val="single" w:sz="4" w:space="0" w:color="DFDFDF"/>
            </w:tcBorders>
          </w:tcPr>
          <w:p w14:paraId="4C9173AE" w14:textId="77777777" w:rsidR="00ED3EDE" w:rsidRPr="00ED3EDE" w:rsidRDefault="00ED3EDE" w:rsidP="009B7D34">
            <w:pPr>
              <w:pStyle w:val="TableParagraph"/>
              <w:spacing w:before="34" w:line="189" w:lineRule="exact"/>
              <w:ind w:left="27"/>
              <w:jc w:val="left"/>
              <w:rPr>
                <w:sz w:val="24"/>
                <w:szCs w:val="24"/>
              </w:rPr>
            </w:pPr>
            <w:r w:rsidRPr="00ED3EDE">
              <w:rPr>
                <w:spacing w:val="-2"/>
                <w:sz w:val="24"/>
                <w:szCs w:val="24"/>
              </w:rPr>
              <w:t>Number</w:t>
            </w:r>
            <w:r w:rsidRPr="00ED3EDE">
              <w:rPr>
                <w:spacing w:val="-11"/>
                <w:sz w:val="24"/>
                <w:szCs w:val="24"/>
              </w:rPr>
              <w:t xml:space="preserve"> </w:t>
            </w:r>
            <w:r w:rsidRPr="00ED3EDE">
              <w:rPr>
                <w:spacing w:val="-2"/>
                <w:sz w:val="24"/>
                <w:szCs w:val="24"/>
              </w:rPr>
              <w:t>of</w:t>
            </w:r>
            <w:r w:rsidRPr="00ED3EDE">
              <w:rPr>
                <w:spacing w:val="-6"/>
                <w:sz w:val="24"/>
                <w:szCs w:val="24"/>
              </w:rPr>
              <w:t xml:space="preserve"> </w:t>
            </w:r>
            <w:r w:rsidRPr="00ED3EDE">
              <w:rPr>
                <w:spacing w:val="-2"/>
                <w:sz w:val="24"/>
                <w:szCs w:val="24"/>
              </w:rPr>
              <w:t>vacancies</w:t>
            </w:r>
            <w:r w:rsidRPr="00ED3EDE">
              <w:rPr>
                <w:spacing w:val="-11"/>
                <w:sz w:val="24"/>
                <w:szCs w:val="24"/>
              </w:rPr>
              <w:t xml:space="preserve"> </w:t>
            </w:r>
            <w:r w:rsidRPr="00ED3EDE">
              <w:rPr>
                <w:spacing w:val="-4"/>
                <w:sz w:val="24"/>
                <w:szCs w:val="24"/>
              </w:rPr>
              <w:t>(WTE)</w:t>
            </w:r>
          </w:p>
        </w:tc>
        <w:tc>
          <w:tcPr>
            <w:tcW w:w="2438" w:type="dxa"/>
            <w:tcBorders>
              <w:left w:val="single" w:sz="4" w:space="0" w:color="DFDFDF"/>
              <w:bottom w:val="single" w:sz="4" w:space="0" w:color="DFDFDF"/>
              <w:right w:val="single" w:sz="4" w:space="0" w:color="DFDFDF"/>
            </w:tcBorders>
          </w:tcPr>
          <w:p w14:paraId="030FC523" w14:textId="77777777" w:rsidR="00ED3EDE" w:rsidRPr="00ED3EDE" w:rsidRDefault="00ED3EDE" w:rsidP="009B7D34">
            <w:pPr>
              <w:pStyle w:val="TableParagraph"/>
              <w:spacing w:before="34" w:line="189" w:lineRule="exact"/>
              <w:ind w:left="449"/>
              <w:jc w:val="left"/>
              <w:rPr>
                <w:sz w:val="24"/>
                <w:szCs w:val="24"/>
              </w:rPr>
            </w:pPr>
            <w:r w:rsidRPr="00ED3EDE">
              <w:rPr>
                <w:spacing w:val="-2"/>
                <w:sz w:val="24"/>
                <w:szCs w:val="24"/>
              </w:rPr>
              <w:t>1,049</w:t>
            </w:r>
          </w:p>
        </w:tc>
        <w:tc>
          <w:tcPr>
            <w:tcW w:w="2438" w:type="dxa"/>
            <w:tcBorders>
              <w:left w:val="single" w:sz="4" w:space="0" w:color="DFDFDF"/>
              <w:bottom w:val="single" w:sz="4" w:space="0" w:color="DFDFDF"/>
              <w:right w:val="single" w:sz="4" w:space="0" w:color="DFDFDF"/>
            </w:tcBorders>
          </w:tcPr>
          <w:p w14:paraId="0F0A8AE9" w14:textId="77777777" w:rsidR="00ED3EDE" w:rsidRPr="00ED3EDE" w:rsidRDefault="00ED3EDE" w:rsidP="009B7D34">
            <w:pPr>
              <w:pStyle w:val="TableParagraph"/>
              <w:spacing w:before="34" w:line="189" w:lineRule="exact"/>
              <w:ind w:left="14" w:right="4"/>
              <w:rPr>
                <w:sz w:val="24"/>
                <w:szCs w:val="24"/>
              </w:rPr>
            </w:pPr>
            <w:r w:rsidRPr="00ED3EDE">
              <w:rPr>
                <w:spacing w:val="-5"/>
                <w:sz w:val="24"/>
                <w:szCs w:val="24"/>
              </w:rPr>
              <w:t>926</w:t>
            </w:r>
          </w:p>
        </w:tc>
        <w:tc>
          <w:tcPr>
            <w:tcW w:w="2438" w:type="dxa"/>
            <w:tcBorders>
              <w:left w:val="single" w:sz="4" w:space="0" w:color="DFDFDF"/>
              <w:bottom w:val="single" w:sz="4" w:space="0" w:color="DFDFDF"/>
              <w:right w:val="single" w:sz="4" w:space="0" w:color="DFDFDF"/>
            </w:tcBorders>
          </w:tcPr>
          <w:p w14:paraId="227FD328" w14:textId="77777777" w:rsidR="00ED3EDE" w:rsidRPr="00ED3EDE" w:rsidRDefault="00ED3EDE" w:rsidP="009B7D34">
            <w:pPr>
              <w:pStyle w:val="TableParagraph"/>
              <w:spacing w:before="34" w:line="189" w:lineRule="exact"/>
              <w:ind w:left="14" w:right="2"/>
              <w:rPr>
                <w:sz w:val="24"/>
                <w:szCs w:val="24"/>
              </w:rPr>
            </w:pPr>
            <w:r w:rsidRPr="00ED3EDE">
              <w:rPr>
                <w:spacing w:val="-5"/>
                <w:sz w:val="24"/>
                <w:szCs w:val="24"/>
              </w:rPr>
              <w:t>94</w:t>
            </w:r>
          </w:p>
        </w:tc>
        <w:tc>
          <w:tcPr>
            <w:tcW w:w="2438" w:type="dxa"/>
            <w:tcBorders>
              <w:left w:val="single" w:sz="4" w:space="0" w:color="DFDFDF"/>
              <w:bottom w:val="single" w:sz="4" w:space="0" w:color="DFDFDF"/>
              <w:right w:val="single" w:sz="4" w:space="0" w:color="DFDFDF"/>
            </w:tcBorders>
          </w:tcPr>
          <w:p w14:paraId="1CD46D17" w14:textId="77777777" w:rsidR="00ED3EDE" w:rsidRPr="00ED3EDE" w:rsidRDefault="00ED3EDE" w:rsidP="009B7D34">
            <w:pPr>
              <w:pStyle w:val="TableParagraph"/>
              <w:spacing w:before="34" w:line="189" w:lineRule="exact"/>
              <w:ind w:left="14" w:right="1"/>
              <w:rPr>
                <w:sz w:val="24"/>
                <w:szCs w:val="24"/>
              </w:rPr>
            </w:pPr>
            <w:r w:rsidRPr="00ED3EDE">
              <w:rPr>
                <w:spacing w:val="-5"/>
                <w:sz w:val="24"/>
                <w:szCs w:val="24"/>
              </w:rPr>
              <w:t>13</w:t>
            </w:r>
          </w:p>
        </w:tc>
        <w:tc>
          <w:tcPr>
            <w:tcW w:w="2438" w:type="dxa"/>
            <w:tcBorders>
              <w:left w:val="single" w:sz="4" w:space="0" w:color="DFDFDF"/>
              <w:bottom w:val="single" w:sz="4" w:space="0" w:color="DFDFDF"/>
              <w:right w:val="single" w:sz="4" w:space="0" w:color="DFDFDF"/>
            </w:tcBorders>
          </w:tcPr>
          <w:p w14:paraId="1C69D0BE" w14:textId="77777777" w:rsidR="00ED3EDE" w:rsidRPr="00ED3EDE" w:rsidRDefault="00ED3EDE" w:rsidP="009B7D34">
            <w:pPr>
              <w:pStyle w:val="TableParagraph"/>
              <w:spacing w:before="34" w:line="189" w:lineRule="exact"/>
              <w:ind w:left="14"/>
              <w:rPr>
                <w:sz w:val="24"/>
                <w:szCs w:val="24"/>
              </w:rPr>
            </w:pPr>
            <w:r w:rsidRPr="00ED3EDE">
              <w:rPr>
                <w:spacing w:val="-5"/>
                <w:sz w:val="24"/>
                <w:szCs w:val="24"/>
              </w:rPr>
              <w:t>16</w:t>
            </w:r>
          </w:p>
        </w:tc>
      </w:tr>
    </w:tbl>
    <w:p w14:paraId="5D9B00D5" w14:textId="77777777" w:rsidR="00BE5563" w:rsidRDefault="00BE5563">
      <w:pPr>
        <w:pStyle w:val="BodyText"/>
        <w:spacing w:after="1"/>
        <w:rPr>
          <w:b/>
          <w:i/>
          <w:sz w:val="14"/>
        </w:rPr>
      </w:pPr>
    </w:p>
    <w:p w14:paraId="62DD9D01" w14:textId="77777777" w:rsidR="00D85F70" w:rsidRDefault="00D85F70">
      <w:pPr>
        <w:pStyle w:val="Heading5"/>
        <w:tabs>
          <w:tab w:val="left" w:pos="14520"/>
        </w:tabs>
        <w:ind w:left="219"/>
        <w:rPr>
          <w:i/>
          <w:color w:val="221F1F"/>
          <w:sz w:val="24"/>
          <w:szCs w:val="24"/>
        </w:rPr>
      </w:pPr>
    </w:p>
    <w:p w14:paraId="41B32824" w14:textId="77777777" w:rsidR="00D85F70" w:rsidRDefault="00D85F70">
      <w:pPr>
        <w:pStyle w:val="Heading5"/>
        <w:tabs>
          <w:tab w:val="left" w:pos="14520"/>
        </w:tabs>
        <w:ind w:left="219"/>
        <w:rPr>
          <w:i/>
          <w:color w:val="221F1F"/>
          <w:sz w:val="24"/>
          <w:szCs w:val="24"/>
        </w:rPr>
      </w:pPr>
    </w:p>
    <w:p w14:paraId="59EBE362" w14:textId="77777777" w:rsidR="00D85F70" w:rsidRDefault="00D85F70">
      <w:pPr>
        <w:pStyle w:val="Heading5"/>
        <w:tabs>
          <w:tab w:val="left" w:pos="14520"/>
        </w:tabs>
        <w:ind w:left="219"/>
        <w:rPr>
          <w:i/>
          <w:color w:val="221F1F"/>
          <w:sz w:val="24"/>
          <w:szCs w:val="24"/>
        </w:rPr>
      </w:pPr>
    </w:p>
    <w:p w14:paraId="20F31341" w14:textId="59B7716D" w:rsidR="002D11EF" w:rsidRPr="002D11EF" w:rsidRDefault="00964117" w:rsidP="00820F26">
      <w:pPr>
        <w:pStyle w:val="Heading5"/>
        <w:ind w:left="219"/>
        <w:rPr>
          <w:i/>
          <w:color w:val="221F1F"/>
          <w:sz w:val="24"/>
          <w:szCs w:val="24"/>
        </w:rPr>
      </w:pPr>
      <w:r>
        <w:rPr>
          <w:i/>
          <w:color w:val="221F1F"/>
          <w:sz w:val="24"/>
          <w:szCs w:val="24"/>
        </w:rPr>
        <w:tab/>
      </w:r>
      <w:r w:rsidR="002D11EF" w:rsidRPr="090669D0">
        <w:rPr>
          <w:i/>
          <w:color w:val="221F1F"/>
          <w:sz w:val="24"/>
          <w:szCs w:val="24"/>
        </w:rPr>
        <w:t>Table 17b</w:t>
      </w:r>
    </w:p>
    <w:p w14:paraId="717A3B6B" w14:textId="77777777" w:rsidR="00C15447" w:rsidRDefault="00E61958">
      <w:pPr>
        <w:pStyle w:val="Heading5"/>
        <w:tabs>
          <w:tab w:val="left" w:pos="14520"/>
        </w:tabs>
        <w:ind w:left="219"/>
        <w:rPr>
          <w:color w:val="221F1F"/>
          <w:sz w:val="56"/>
          <w:szCs w:val="56"/>
        </w:rPr>
      </w:pPr>
      <w:r>
        <w:rPr>
          <w:color w:val="221F1F"/>
          <w:sz w:val="56"/>
          <w:szCs w:val="56"/>
        </w:rPr>
        <w:tab/>
      </w:r>
    </w:p>
    <w:p w14:paraId="5D9B00EB" w14:textId="6EA39333" w:rsidR="00BE5563" w:rsidRPr="00E14A20" w:rsidRDefault="00BF2423" w:rsidP="00CD591A">
      <w:pPr>
        <w:pStyle w:val="Heading8"/>
      </w:pPr>
      <w:r w:rsidRPr="00E14A20">
        <w:lastRenderedPageBreak/>
        <w:t>Sickness rates by sector - treatment provider</w:t>
      </w:r>
      <w:r w:rsidRPr="00E14A20">
        <w:tab/>
      </w:r>
    </w:p>
    <w:p w14:paraId="5D9B00EC" w14:textId="77777777" w:rsidR="00BE5563" w:rsidRDefault="00BF2423" w:rsidP="00820F26">
      <w:pPr>
        <w:pStyle w:val="BodyText"/>
        <w:spacing w:before="216"/>
        <w:ind w:left="720"/>
      </w:pPr>
      <w:r>
        <w:rPr>
          <w:color w:val="221F1F"/>
        </w:rPr>
        <w:t>Sickness</w:t>
      </w:r>
      <w:r>
        <w:rPr>
          <w:color w:val="221F1F"/>
          <w:spacing w:val="-9"/>
        </w:rPr>
        <w:t xml:space="preserve"> </w:t>
      </w:r>
      <w:r>
        <w:rPr>
          <w:color w:val="221F1F"/>
        </w:rPr>
        <w:t>absence</w:t>
      </w:r>
      <w:r>
        <w:rPr>
          <w:color w:val="221F1F"/>
          <w:spacing w:val="-10"/>
        </w:rPr>
        <w:t xml:space="preserve"> </w:t>
      </w:r>
      <w:r>
        <w:rPr>
          <w:color w:val="221F1F"/>
        </w:rPr>
        <w:t>rates</w:t>
      </w:r>
      <w:r>
        <w:rPr>
          <w:color w:val="221F1F"/>
          <w:spacing w:val="-5"/>
        </w:rPr>
        <w:t xml:space="preserve"> </w:t>
      </w:r>
      <w:r>
        <w:rPr>
          <w:color w:val="221F1F"/>
        </w:rPr>
        <w:t>were</w:t>
      </w:r>
      <w:r>
        <w:rPr>
          <w:color w:val="221F1F"/>
          <w:spacing w:val="-1"/>
        </w:rPr>
        <w:t xml:space="preserve"> </w:t>
      </w:r>
      <w:r>
        <w:rPr>
          <w:color w:val="221F1F"/>
        </w:rPr>
        <w:t>collected</w:t>
      </w:r>
      <w:r>
        <w:rPr>
          <w:color w:val="221F1F"/>
          <w:spacing w:val="-7"/>
        </w:rPr>
        <w:t xml:space="preserve"> </w:t>
      </w:r>
      <w:r>
        <w:rPr>
          <w:color w:val="221F1F"/>
        </w:rPr>
        <w:t>at</w:t>
      </w:r>
      <w:r>
        <w:rPr>
          <w:color w:val="221F1F"/>
          <w:spacing w:val="-4"/>
        </w:rPr>
        <w:t xml:space="preserve"> </w:t>
      </w:r>
      <w:r>
        <w:rPr>
          <w:color w:val="221F1F"/>
        </w:rPr>
        <w:t>service</w:t>
      </w:r>
      <w:r>
        <w:rPr>
          <w:color w:val="221F1F"/>
          <w:spacing w:val="-1"/>
        </w:rPr>
        <w:t xml:space="preserve"> </w:t>
      </w:r>
      <w:r>
        <w:rPr>
          <w:color w:val="221F1F"/>
        </w:rPr>
        <w:t>and</w:t>
      </w:r>
      <w:r>
        <w:rPr>
          <w:color w:val="221F1F"/>
          <w:spacing w:val="-6"/>
        </w:rPr>
        <w:t xml:space="preserve"> </w:t>
      </w:r>
      <w:r>
        <w:rPr>
          <w:color w:val="221F1F"/>
        </w:rPr>
        <w:t>sector</w:t>
      </w:r>
      <w:r>
        <w:rPr>
          <w:color w:val="221F1F"/>
          <w:spacing w:val="-4"/>
        </w:rPr>
        <w:t xml:space="preserve"> </w:t>
      </w:r>
      <w:r>
        <w:rPr>
          <w:color w:val="221F1F"/>
          <w:spacing w:val="-2"/>
        </w:rPr>
        <w:t>level.</w:t>
      </w:r>
    </w:p>
    <w:p w14:paraId="5D9B00ED" w14:textId="2FDA600A" w:rsidR="00BE5563" w:rsidRDefault="00BF2423" w:rsidP="00820F26">
      <w:pPr>
        <w:pStyle w:val="BodyText"/>
        <w:spacing w:before="132"/>
        <w:ind w:left="720"/>
      </w:pPr>
      <w:r>
        <w:rPr>
          <w:color w:val="221F1F"/>
        </w:rPr>
        <w:t>The</w:t>
      </w:r>
      <w:r>
        <w:rPr>
          <w:color w:val="221F1F"/>
          <w:spacing w:val="-6"/>
        </w:rPr>
        <w:t xml:space="preserve"> </w:t>
      </w:r>
      <w:r>
        <w:rPr>
          <w:color w:val="221F1F"/>
        </w:rPr>
        <w:t>NHS</w:t>
      </w:r>
      <w:r>
        <w:rPr>
          <w:color w:val="221F1F"/>
          <w:spacing w:val="-2"/>
        </w:rPr>
        <w:t xml:space="preserve"> </w:t>
      </w:r>
      <w:r>
        <w:rPr>
          <w:color w:val="221F1F"/>
        </w:rPr>
        <w:t>sector</w:t>
      </w:r>
      <w:r>
        <w:rPr>
          <w:color w:val="221F1F"/>
          <w:spacing w:val="-5"/>
        </w:rPr>
        <w:t xml:space="preserve"> </w:t>
      </w:r>
      <w:r>
        <w:rPr>
          <w:color w:val="221F1F"/>
        </w:rPr>
        <w:t>reported</w:t>
      </w:r>
      <w:r>
        <w:rPr>
          <w:color w:val="221F1F"/>
          <w:spacing w:val="-4"/>
        </w:rPr>
        <w:t xml:space="preserve"> </w:t>
      </w:r>
      <w:r>
        <w:rPr>
          <w:color w:val="221F1F"/>
        </w:rPr>
        <w:t>the</w:t>
      </w:r>
      <w:r>
        <w:rPr>
          <w:color w:val="221F1F"/>
          <w:spacing w:val="-10"/>
        </w:rPr>
        <w:t xml:space="preserve"> </w:t>
      </w:r>
      <w:r>
        <w:rPr>
          <w:color w:val="221F1F"/>
        </w:rPr>
        <w:t>highest</w:t>
      </w:r>
      <w:r>
        <w:rPr>
          <w:color w:val="221F1F"/>
          <w:spacing w:val="-7"/>
        </w:rPr>
        <w:t xml:space="preserve"> </w:t>
      </w:r>
      <w:r>
        <w:rPr>
          <w:color w:val="221F1F"/>
        </w:rPr>
        <w:t>rate</w:t>
      </w:r>
      <w:r>
        <w:rPr>
          <w:color w:val="221F1F"/>
          <w:spacing w:val="-3"/>
        </w:rPr>
        <w:t xml:space="preserve"> </w:t>
      </w:r>
      <w:r>
        <w:rPr>
          <w:color w:val="221F1F"/>
        </w:rPr>
        <w:t>at</w:t>
      </w:r>
      <w:r>
        <w:rPr>
          <w:color w:val="221F1F"/>
          <w:spacing w:val="-3"/>
        </w:rPr>
        <w:t xml:space="preserve"> </w:t>
      </w:r>
      <w:r>
        <w:rPr>
          <w:color w:val="221F1F"/>
        </w:rPr>
        <w:t>5.3%</w:t>
      </w:r>
      <w:r>
        <w:rPr>
          <w:color w:val="221F1F"/>
          <w:spacing w:val="-7"/>
        </w:rPr>
        <w:t xml:space="preserve"> </w:t>
      </w:r>
      <w:r>
        <w:rPr>
          <w:color w:val="221F1F"/>
        </w:rPr>
        <w:t>which</w:t>
      </w:r>
      <w:r>
        <w:rPr>
          <w:color w:val="221F1F"/>
          <w:spacing w:val="-5"/>
        </w:rPr>
        <w:t xml:space="preserve"> </w:t>
      </w:r>
      <w:r>
        <w:rPr>
          <w:color w:val="221F1F"/>
        </w:rPr>
        <w:t>was</w:t>
      </w:r>
      <w:r>
        <w:rPr>
          <w:color w:val="221F1F"/>
          <w:spacing w:val="-3"/>
        </w:rPr>
        <w:t xml:space="preserve"> </w:t>
      </w:r>
      <w:r>
        <w:rPr>
          <w:color w:val="221F1F"/>
        </w:rPr>
        <w:t>above</w:t>
      </w:r>
      <w:r>
        <w:rPr>
          <w:color w:val="221F1F"/>
          <w:spacing w:val="-5"/>
        </w:rPr>
        <w:t xml:space="preserve"> </w:t>
      </w:r>
      <w:r>
        <w:rPr>
          <w:color w:val="221F1F"/>
        </w:rPr>
        <w:t>the</w:t>
      </w:r>
      <w:r>
        <w:rPr>
          <w:color w:val="221F1F"/>
          <w:spacing w:val="-4"/>
        </w:rPr>
        <w:t xml:space="preserve"> </w:t>
      </w:r>
      <w:r>
        <w:rPr>
          <w:color w:val="221F1F"/>
        </w:rPr>
        <w:t>rate</w:t>
      </w:r>
      <w:r>
        <w:rPr>
          <w:color w:val="221F1F"/>
          <w:spacing w:val="-3"/>
        </w:rPr>
        <w:t xml:space="preserve"> </w:t>
      </w:r>
      <w:r>
        <w:rPr>
          <w:color w:val="221F1F"/>
        </w:rPr>
        <w:t>of</w:t>
      </w:r>
      <w:r>
        <w:rPr>
          <w:color w:val="221F1F"/>
          <w:spacing w:val="-5"/>
        </w:rPr>
        <w:t xml:space="preserve"> </w:t>
      </w:r>
      <w:r>
        <w:rPr>
          <w:color w:val="221F1F"/>
        </w:rPr>
        <w:t>4.9%</w:t>
      </w:r>
      <w:r>
        <w:rPr>
          <w:color w:val="221F1F"/>
          <w:spacing w:val="-5"/>
        </w:rPr>
        <w:t xml:space="preserve"> </w:t>
      </w:r>
      <w:r>
        <w:rPr>
          <w:color w:val="221F1F"/>
        </w:rPr>
        <w:t>reported</w:t>
      </w:r>
      <w:r>
        <w:rPr>
          <w:color w:val="221F1F"/>
          <w:spacing w:val="-3"/>
        </w:rPr>
        <w:t xml:space="preserve"> </w:t>
      </w:r>
      <w:r>
        <w:rPr>
          <w:color w:val="221F1F"/>
        </w:rPr>
        <w:t>in</w:t>
      </w:r>
      <w:r>
        <w:rPr>
          <w:color w:val="221F1F"/>
          <w:spacing w:val="-9"/>
        </w:rPr>
        <w:t xml:space="preserve"> </w:t>
      </w:r>
      <w:r>
        <w:rPr>
          <w:color w:val="221F1F"/>
        </w:rPr>
        <w:t>June</w:t>
      </w:r>
      <w:r>
        <w:rPr>
          <w:color w:val="221F1F"/>
          <w:spacing w:val="-5"/>
        </w:rPr>
        <w:t xml:space="preserve"> </w:t>
      </w:r>
      <w:r>
        <w:rPr>
          <w:color w:val="221F1F"/>
        </w:rPr>
        <w:t>2024</w:t>
      </w:r>
      <w:r>
        <w:rPr>
          <w:color w:val="221F1F"/>
          <w:spacing w:val="-11"/>
        </w:rPr>
        <w:t xml:space="preserve"> </w:t>
      </w:r>
      <w:r>
        <w:rPr>
          <w:color w:val="221F1F"/>
        </w:rPr>
        <w:t>by</w:t>
      </w:r>
      <w:r>
        <w:rPr>
          <w:color w:val="221F1F"/>
          <w:spacing w:val="-3"/>
        </w:rPr>
        <w:t xml:space="preserve"> </w:t>
      </w:r>
      <w:r>
        <w:rPr>
          <w:color w:val="221F1F"/>
        </w:rPr>
        <w:t>NHS</w:t>
      </w:r>
      <w:r>
        <w:rPr>
          <w:color w:val="221F1F"/>
          <w:spacing w:val="-5"/>
        </w:rPr>
        <w:t xml:space="preserve"> </w:t>
      </w:r>
      <w:r>
        <w:rPr>
          <w:color w:val="221F1F"/>
        </w:rPr>
        <w:t>Digital</w:t>
      </w:r>
      <w:r>
        <w:rPr>
          <w:color w:val="221F1F"/>
          <w:spacing w:val="-2"/>
        </w:rPr>
        <w:t xml:space="preserve"> </w:t>
      </w:r>
      <w:r>
        <w:rPr>
          <w:color w:val="221F1F"/>
        </w:rPr>
        <w:t>for</w:t>
      </w:r>
      <w:r>
        <w:rPr>
          <w:color w:val="221F1F"/>
          <w:spacing w:val="-8"/>
        </w:rPr>
        <w:t xml:space="preserve"> </w:t>
      </w:r>
      <w:r>
        <w:rPr>
          <w:color w:val="221F1F"/>
        </w:rPr>
        <w:t>all</w:t>
      </w:r>
      <w:r>
        <w:rPr>
          <w:color w:val="221F1F"/>
          <w:spacing w:val="-5"/>
        </w:rPr>
        <w:t xml:space="preserve"> </w:t>
      </w:r>
      <w:r>
        <w:rPr>
          <w:color w:val="221F1F"/>
        </w:rPr>
        <w:t>staff</w:t>
      </w:r>
      <w:r>
        <w:rPr>
          <w:color w:val="221F1F"/>
          <w:spacing w:val="-4"/>
        </w:rPr>
        <w:t xml:space="preserve"> </w:t>
      </w:r>
      <w:r>
        <w:rPr>
          <w:color w:val="221F1F"/>
        </w:rPr>
        <w:t>working</w:t>
      </w:r>
      <w:r>
        <w:rPr>
          <w:color w:val="221F1F"/>
          <w:spacing w:val="-4"/>
        </w:rPr>
        <w:t xml:space="preserve"> </w:t>
      </w:r>
      <w:r>
        <w:rPr>
          <w:color w:val="221F1F"/>
        </w:rPr>
        <w:t>in</w:t>
      </w:r>
      <w:r>
        <w:rPr>
          <w:color w:val="221F1F"/>
          <w:spacing w:val="-3"/>
        </w:rPr>
        <w:t xml:space="preserve"> </w:t>
      </w:r>
      <w:r>
        <w:rPr>
          <w:color w:val="221F1F"/>
        </w:rPr>
        <w:t>the</w:t>
      </w:r>
      <w:r>
        <w:rPr>
          <w:color w:val="221F1F"/>
          <w:spacing w:val="-4"/>
        </w:rPr>
        <w:t xml:space="preserve"> </w:t>
      </w:r>
      <w:r>
        <w:rPr>
          <w:color w:val="221F1F"/>
          <w:spacing w:val="-2"/>
        </w:rPr>
        <w:t>NHS</w:t>
      </w:r>
      <w:hyperlink w:anchor="References" w:history="1">
        <w:r w:rsidRPr="004A5040">
          <w:rPr>
            <w:rStyle w:val="Hyperlink"/>
            <w:spacing w:val="-2"/>
            <w:position w:val="7"/>
            <w:sz w:val="16"/>
          </w:rPr>
          <w:t>2</w:t>
        </w:r>
      </w:hyperlink>
      <w:r>
        <w:rPr>
          <w:color w:val="221F1F"/>
          <w:spacing w:val="-2"/>
        </w:rPr>
        <w:t>.</w:t>
      </w:r>
    </w:p>
    <w:p w14:paraId="5D9B00EE" w14:textId="77777777" w:rsidR="00BE5563" w:rsidRDefault="00BE5563">
      <w:pPr>
        <w:pStyle w:val="BodyText"/>
        <w:rPr>
          <w:sz w:val="20"/>
        </w:rPr>
      </w:pPr>
    </w:p>
    <w:p w14:paraId="5D9B00EF" w14:textId="77777777" w:rsidR="00BE5563" w:rsidRDefault="00BE5563">
      <w:pPr>
        <w:pStyle w:val="BodyText"/>
        <w:rPr>
          <w:sz w:val="20"/>
        </w:rPr>
      </w:pPr>
    </w:p>
    <w:p w14:paraId="5D9B00F0" w14:textId="77777777" w:rsidR="00BE5563" w:rsidRDefault="00BE5563">
      <w:pPr>
        <w:pStyle w:val="BodyText"/>
        <w:rPr>
          <w:sz w:val="20"/>
        </w:rPr>
      </w:pPr>
    </w:p>
    <w:p w14:paraId="5D9B00F1" w14:textId="77777777" w:rsidR="00BE5563" w:rsidRDefault="00BF2423">
      <w:pPr>
        <w:pStyle w:val="BodyText"/>
        <w:spacing w:before="168"/>
        <w:rPr>
          <w:sz w:val="20"/>
        </w:rPr>
      </w:pPr>
      <w:r>
        <w:rPr>
          <w:noProof/>
        </w:rPr>
        <mc:AlternateContent>
          <mc:Choice Requires="wpg">
            <w:drawing>
              <wp:anchor distT="0" distB="0" distL="0" distR="0" simplePos="0" relativeHeight="251658409" behindDoc="1" locked="0" layoutInCell="1" allowOverlap="1" wp14:anchorId="5D9B12F1" wp14:editId="760CB387">
                <wp:simplePos x="0" y="0"/>
                <wp:positionH relativeFrom="page">
                  <wp:posOffset>2400935</wp:posOffset>
                </wp:positionH>
                <wp:positionV relativeFrom="paragraph">
                  <wp:posOffset>269240</wp:posOffset>
                </wp:positionV>
                <wp:extent cx="7083425" cy="3526790"/>
                <wp:effectExtent l="0" t="0" r="3175" b="0"/>
                <wp:wrapTopAndBottom/>
                <wp:docPr id="522" name="Group 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083425" cy="3526790"/>
                          <a:chOff x="0" y="0"/>
                          <a:chExt cx="7084059" cy="3526790"/>
                        </a:xfrm>
                      </wpg:grpSpPr>
                      <wps:wsp>
                        <wps:cNvPr id="523" name="Graphic 523"/>
                        <wps:cNvSpPr/>
                        <wps:spPr>
                          <a:xfrm>
                            <a:off x="0" y="0"/>
                            <a:ext cx="7084059" cy="3526790"/>
                          </a:xfrm>
                          <a:custGeom>
                            <a:avLst/>
                            <a:gdLst/>
                            <a:ahLst/>
                            <a:cxnLst/>
                            <a:rect l="l" t="t" r="r" b="b"/>
                            <a:pathLst>
                              <a:path w="7084059" h="3526790">
                                <a:moveTo>
                                  <a:pt x="7084002" y="0"/>
                                </a:moveTo>
                                <a:lnTo>
                                  <a:pt x="0" y="0"/>
                                </a:lnTo>
                                <a:lnTo>
                                  <a:pt x="0" y="3526700"/>
                                </a:lnTo>
                                <a:lnTo>
                                  <a:pt x="7084003" y="3526700"/>
                                </a:lnTo>
                                <a:lnTo>
                                  <a:pt x="7084002" y="0"/>
                                </a:lnTo>
                                <a:close/>
                              </a:path>
                            </a:pathLst>
                          </a:custGeom>
                          <a:solidFill>
                            <a:srgbClr val="FFFFFF"/>
                          </a:solidFill>
                        </wps:spPr>
                        <wps:bodyPr wrap="square" lIns="0" tIns="0" rIns="0" bIns="0" rtlCol="0">
                          <a:prstTxWarp prst="textNoShape">
                            <a:avLst/>
                          </a:prstTxWarp>
                          <a:noAutofit/>
                        </wps:bodyPr>
                      </wps:wsp>
                      <wps:wsp>
                        <wps:cNvPr id="524" name="Graphic 524"/>
                        <wps:cNvSpPr/>
                        <wps:spPr>
                          <a:xfrm>
                            <a:off x="216541" y="1293123"/>
                            <a:ext cx="6638925" cy="1237615"/>
                          </a:xfrm>
                          <a:custGeom>
                            <a:avLst/>
                            <a:gdLst/>
                            <a:ahLst/>
                            <a:cxnLst/>
                            <a:rect l="l" t="t" r="r" b="b"/>
                            <a:pathLst>
                              <a:path w="6638925" h="1237615">
                                <a:moveTo>
                                  <a:pt x="0" y="1237438"/>
                                </a:moveTo>
                                <a:lnTo>
                                  <a:pt x="247476" y="1237438"/>
                                </a:lnTo>
                              </a:path>
                              <a:path w="6638925" h="1237615">
                                <a:moveTo>
                                  <a:pt x="1082707" y="1237438"/>
                                </a:moveTo>
                                <a:lnTo>
                                  <a:pt x="1577660" y="1237438"/>
                                </a:lnTo>
                              </a:path>
                              <a:path w="6638925" h="1237615">
                                <a:moveTo>
                                  <a:pt x="2406705" y="1237438"/>
                                </a:moveTo>
                                <a:lnTo>
                                  <a:pt x="2907843" y="1237438"/>
                                </a:lnTo>
                              </a:path>
                              <a:path w="6638925" h="1237615">
                                <a:moveTo>
                                  <a:pt x="3736888" y="1237438"/>
                                </a:moveTo>
                                <a:lnTo>
                                  <a:pt x="4231841" y="1237438"/>
                                </a:lnTo>
                              </a:path>
                              <a:path w="6638925" h="1237615">
                                <a:moveTo>
                                  <a:pt x="5067072" y="1237438"/>
                                </a:moveTo>
                                <a:lnTo>
                                  <a:pt x="5562025" y="1237438"/>
                                </a:lnTo>
                              </a:path>
                              <a:path w="6638925" h="1237615">
                                <a:moveTo>
                                  <a:pt x="6391069" y="1237438"/>
                                </a:moveTo>
                                <a:lnTo>
                                  <a:pt x="6638545" y="1237438"/>
                                </a:lnTo>
                              </a:path>
                              <a:path w="6638925" h="1237615">
                                <a:moveTo>
                                  <a:pt x="0" y="822896"/>
                                </a:moveTo>
                                <a:lnTo>
                                  <a:pt x="247476" y="822896"/>
                                </a:lnTo>
                              </a:path>
                              <a:path w="6638925" h="1237615">
                                <a:moveTo>
                                  <a:pt x="1082707" y="822896"/>
                                </a:moveTo>
                                <a:lnTo>
                                  <a:pt x="1577660" y="822896"/>
                                </a:lnTo>
                              </a:path>
                              <a:path w="6638925" h="1237615">
                                <a:moveTo>
                                  <a:pt x="2406705" y="822896"/>
                                </a:moveTo>
                                <a:lnTo>
                                  <a:pt x="2907843" y="822896"/>
                                </a:lnTo>
                              </a:path>
                              <a:path w="6638925" h="1237615">
                                <a:moveTo>
                                  <a:pt x="3736888" y="822896"/>
                                </a:moveTo>
                                <a:lnTo>
                                  <a:pt x="4231841" y="822896"/>
                                </a:lnTo>
                              </a:path>
                              <a:path w="6638925" h="1237615">
                                <a:moveTo>
                                  <a:pt x="5067072" y="822896"/>
                                </a:moveTo>
                                <a:lnTo>
                                  <a:pt x="5562025" y="822896"/>
                                </a:lnTo>
                              </a:path>
                              <a:path w="6638925" h="1237615">
                                <a:moveTo>
                                  <a:pt x="6391069" y="822896"/>
                                </a:moveTo>
                                <a:lnTo>
                                  <a:pt x="6638545" y="822896"/>
                                </a:lnTo>
                              </a:path>
                              <a:path w="6638925" h="1237615">
                                <a:moveTo>
                                  <a:pt x="0" y="414541"/>
                                </a:moveTo>
                                <a:lnTo>
                                  <a:pt x="247476" y="414541"/>
                                </a:lnTo>
                              </a:path>
                              <a:path w="6638925" h="1237615">
                                <a:moveTo>
                                  <a:pt x="1082707" y="414541"/>
                                </a:moveTo>
                                <a:lnTo>
                                  <a:pt x="1577660" y="414541"/>
                                </a:lnTo>
                              </a:path>
                              <a:path w="6638925" h="1237615">
                                <a:moveTo>
                                  <a:pt x="2406705" y="414541"/>
                                </a:moveTo>
                                <a:lnTo>
                                  <a:pt x="2907843" y="414541"/>
                                </a:lnTo>
                              </a:path>
                              <a:path w="6638925" h="1237615">
                                <a:moveTo>
                                  <a:pt x="3736888" y="414541"/>
                                </a:moveTo>
                                <a:lnTo>
                                  <a:pt x="5562025" y="414541"/>
                                </a:lnTo>
                              </a:path>
                              <a:path w="6638925" h="1237615">
                                <a:moveTo>
                                  <a:pt x="6391069" y="414541"/>
                                </a:moveTo>
                                <a:lnTo>
                                  <a:pt x="6638545" y="414541"/>
                                </a:lnTo>
                              </a:path>
                              <a:path w="6638925" h="1237615">
                                <a:moveTo>
                                  <a:pt x="0" y="0"/>
                                </a:moveTo>
                                <a:lnTo>
                                  <a:pt x="247476" y="0"/>
                                </a:lnTo>
                              </a:path>
                            </a:pathLst>
                          </a:custGeom>
                          <a:ln w="9281">
                            <a:solidFill>
                              <a:srgbClr val="D9D9D9"/>
                            </a:solidFill>
                            <a:prstDash val="solid"/>
                          </a:ln>
                        </wps:spPr>
                        <wps:bodyPr wrap="square" lIns="0" tIns="0" rIns="0" bIns="0" rtlCol="0">
                          <a:prstTxWarp prst="textNoShape">
                            <a:avLst/>
                          </a:prstTxWarp>
                          <a:noAutofit/>
                        </wps:bodyPr>
                      </wps:wsp>
                      <wps:wsp>
                        <wps:cNvPr id="525" name="Graphic 525"/>
                        <wps:cNvSpPr/>
                        <wps:spPr>
                          <a:xfrm>
                            <a:off x="1299249" y="1293123"/>
                            <a:ext cx="5556250" cy="1270"/>
                          </a:xfrm>
                          <a:custGeom>
                            <a:avLst/>
                            <a:gdLst/>
                            <a:ahLst/>
                            <a:cxnLst/>
                            <a:rect l="l" t="t" r="r" b="b"/>
                            <a:pathLst>
                              <a:path w="5556250">
                                <a:moveTo>
                                  <a:pt x="0" y="0"/>
                                </a:moveTo>
                                <a:lnTo>
                                  <a:pt x="1825136" y="0"/>
                                </a:lnTo>
                              </a:path>
                              <a:path w="5556250">
                                <a:moveTo>
                                  <a:pt x="2654181" y="0"/>
                                </a:moveTo>
                                <a:lnTo>
                                  <a:pt x="4479317" y="0"/>
                                </a:lnTo>
                              </a:path>
                              <a:path w="5556250">
                                <a:moveTo>
                                  <a:pt x="5308362" y="0"/>
                                </a:moveTo>
                                <a:lnTo>
                                  <a:pt x="5555837" y="0"/>
                                </a:lnTo>
                              </a:path>
                            </a:pathLst>
                          </a:custGeom>
                          <a:ln w="9281">
                            <a:solidFill>
                              <a:srgbClr val="D9D9D9"/>
                            </a:solidFill>
                            <a:prstDash val="solid"/>
                          </a:ln>
                        </wps:spPr>
                        <wps:bodyPr wrap="square" lIns="0" tIns="0" rIns="0" bIns="0" rtlCol="0">
                          <a:prstTxWarp prst="textNoShape">
                            <a:avLst/>
                          </a:prstTxWarp>
                          <a:noAutofit/>
                        </wps:bodyPr>
                      </wps:wsp>
                      <wps:wsp>
                        <wps:cNvPr id="526" name="Graphic 526"/>
                        <wps:cNvSpPr/>
                        <wps:spPr>
                          <a:xfrm>
                            <a:off x="216541" y="884768"/>
                            <a:ext cx="6638925" cy="1270"/>
                          </a:xfrm>
                          <a:custGeom>
                            <a:avLst/>
                            <a:gdLst/>
                            <a:ahLst/>
                            <a:cxnLst/>
                            <a:rect l="l" t="t" r="r" b="b"/>
                            <a:pathLst>
                              <a:path w="6638925">
                                <a:moveTo>
                                  <a:pt x="0" y="0"/>
                                </a:moveTo>
                                <a:lnTo>
                                  <a:pt x="2907844" y="0"/>
                                </a:lnTo>
                              </a:path>
                              <a:path w="6638925">
                                <a:moveTo>
                                  <a:pt x="3736888" y="0"/>
                                </a:moveTo>
                                <a:lnTo>
                                  <a:pt x="6638545" y="0"/>
                                </a:lnTo>
                              </a:path>
                            </a:pathLst>
                          </a:custGeom>
                          <a:ln w="9281">
                            <a:solidFill>
                              <a:srgbClr val="D9D9D9"/>
                            </a:solidFill>
                            <a:prstDash val="solid"/>
                          </a:ln>
                        </wps:spPr>
                        <wps:bodyPr wrap="square" lIns="0" tIns="0" rIns="0" bIns="0" rtlCol="0">
                          <a:prstTxWarp prst="textNoShape">
                            <a:avLst/>
                          </a:prstTxWarp>
                          <a:noAutofit/>
                        </wps:bodyPr>
                      </wps:wsp>
                      <wps:wsp>
                        <wps:cNvPr id="527" name="Graphic 527"/>
                        <wps:cNvSpPr/>
                        <wps:spPr>
                          <a:xfrm>
                            <a:off x="216541" y="470226"/>
                            <a:ext cx="6638925" cy="1270"/>
                          </a:xfrm>
                          <a:custGeom>
                            <a:avLst/>
                            <a:gdLst/>
                            <a:ahLst/>
                            <a:cxnLst/>
                            <a:rect l="l" t="t" r="r" b="b"/>
                            <a:pathLst>
                              <a:path w="6638925">
                                <a:moveTo>
                                  <a:pt x="0" y="0"/>
                                </a:moveTo>
                                <a:lnTo>
                                  <a:pt x="6638545" y="0"/>
                                </a:lnTo>
                              </a:path>
                            </a:pathLst>
                          </a:custGeom>
                          <a:ln w="9280">
                            <a:solidFill>
                              <a:srgbClr val="D9D9D9"/>
                            </a:solidFill>
                            <a:prstDash val="solid"/>
                          </a:ln>
                        </wps:spPr>
                        <wps:bodyPr wrap="square" lIns="0" tIns="0" rIns="0" bIns="0" rtlCol="0">
                          <a:prstTxWarp prst="textNoShape">
                            <a:avLst/>
                          </a:prstTxWarp>
                          <a:noAutofit/>
                        </wps:bodyPr>
                      </wps:wsp>
                      <wps:wsp>
                        <wps:cNvPr id="528" name="Graphic 528"/>
                        <wps:cNvSpPr/>
                        <wps:spPr>
                          <a:xfrm>
                            <a:off x="464005" y="754848"/>
                            <a:ext cx="6143625" cy="2184400"/>
                          </a:xfrm>
                          <a:custGeom>
                            <a:avLst/>
                            <a:gdLst/>
                            <a:ahLst/>
                            <a:cxnLst/>
                            <a:rect l="l" t="t" r="r" b="b"/>
                            <a:pathLst>
                              <a:path w="6143625" h="2184400">
                                <a:moveTo>
                                  <a:pt x="835240" y="525907"/>
                                </a:moveTo>
                                <a:lnTo>
                                  <a:pt x="0" y="525907"/>
                                </a:lnTo>
                                <a:lnTo>
                                  <a:pt x="0" y="2184069"/>
                                </a:lnTo>
                                <a:lnTo>
                                  <a:pt x="835240" y="2184069"/>
                                </a:lnTo>
                                <a:lnTo>
                                  <a:pt x="835240" y="525907"/>
                                </a:lnTo>
                                <a:close/>
                              </a:path>
                              <a:path w="6143625" h="2184400">
                                <a:moveTo>
                                  <a:pt x="2159228" y="563029"/>
                                </a:moveTo>
                                <a:lnTo>
                                  <a:pt x="1330185" y="563029"/>
                                </a:lnTo>
                                <a:lnTo>
                                  <a:pt x="1330185" y="2184069"/>
                                </a:lnTo>
                                <a:lnTo>
                                  <a:pt x="2159228" y="2184069"/>
                                </a:lnTo>
                                <a:lnTo>
                                  <a:pt x="2159228" y="563029"/>
                                </a:lnTo>
                                <a:close/>
                              </a:path>
                              <a:path w="6143625" h="2184400">
                                <a:moveTo>
                                  <a:pt x="3489414" y="0"/>
                                </a:moveTo>
                                <a:lnTo>
                                  <a:pt x="2660370" y="0"/>
                                </a:lnTo>
                                <a:lnTo>
                                  <a:pt x="2660370" y="2184069"/>
                                </a:lnTo>
                                <a:lnTo>
                                  <a:pt x="3489414" y="2184069"/>
                                </a:lnTo>
                                <a:lnTo>
                                  <a:pt x="3489414" y="0"/>
                                </a:lnTo>
                                <a:close/>
                              </a:path>
                              <a:path w="6143625" h="2184400">
                                <a:moveTo>
                                  <a:pt x="4819599" y="1138440"/>
                                </a:moveTo>
                                <a:lnTo>
                                  <a:pt x="3984371" y="1138440"/>
                                </a:lnTo>
                                <a:lnTo>
                                  <a:pt x="3984371" y="2184069"/>
                                </a:lnTo>
                                <a:lnTo>
                                  <a:pt x="4819599" y="2184069"/>
                                </a:lnTo>
                                <a:lnTo>
                                  <a:pt x="4819599" y="1138440"/>
                                </a:lnTo>
                                <a:close/>
                              </a:path>
                              <a:path w="6143625" h="2184400">
                                <a:moveTo>
                                  <a:pt x="6143599" y="235102"/>
                                </a:moveTo>
                                <a:lnTo>
                                  <a:pt x="5314556" y="235102"/>
                                </a:lnTo>
                                <a:lnTo>
                                  <a:pt x="5314556" y="2184069"/>
                                </a:lnTo>
                                <a:lnTo>
                                  <a:pt x="6143599" y="2184069"/>
                                </a:lnTo>
                                <a:lnTo>
                                  <a:pt x="6143599" y="235102"/>
                                </a:lnTo>
                                <a:close/>
                              </a:path>
                            </a:pathLst>
                          </a:custGeom>
                          <a:solidFill>
                            <a:srgbClr val="002F86"/>
                          </a:solidFill>
                        </wps:spPr>
                        <wps:bodyPr wrap="square" lIns="0" tIns="0" rIns="0" bIns="0" rtlCol="0">
                          <a:prstTxWarp prst="textNoShape">
                            <a:avLst/>
                          </a:prstTxWarp>
                          <a:noAutofit/>
                        </wps:bodyPr>
                      </wps:wsp>
                      <wps:wsp>
                        <wps:cNvPr id="529" name="Graphic 529"/>
                        <wps:cNvSpPr/>
                        <wps:spPr>
                          <a:xfrm>
                            <a:off x="216541" y="2938916"/>
                            <a:ext cx="6638925" cy="1270"/>
                          </a:xfrm>
                          <a:custGeom>
                            <a:avLst/>
                            <a:gdLst/>
                            <a:ahLst/>
                            <a:cxnLst/>
                            <a:rect l="l" t="t" r="r" b="b"/>
                            <a:pathLst>
                              <a:path w="6638925">
                                <a:moveTo>
                                  <a:pt x="0" y="0"/>
                                </a:moveTo>
                                <a:lnTo>
                                  <a:pt x="6638545" y="0"/>
                                </a:lnTo>
                              </a:path>
                            </a:pathLst>
                          </a:custGeom>
                          <a:ln w="9280">
                            <a:solidFill>
                              <a:srgbClr val="D9D9D9"/>
                            </a:solidFill>
                            <a:prstDash val="solid"/>
                          </a:ln>
                        </wps:spPr>
                        <wps:bodyPr wrap="square" lIns="0" tIns="0" rIns="0" bIns="0" rtlCol="0">
                          <a:prstTxWarp prst="textNoShape">
                            <a:avLst/>
                          </a:prstTxWarp>
                          <a:noAutofit/>
                        </wps:bodyPr>
                      </wps:wsp>
                      <wps:wsp>
                        <wps:cNvPr id="530" name="Textbox 530"/>
                        <wps:cNvSpPr txBox="1"/>
                        <wps:spPr>
                          <a:xfrm>
                            <a:off x="1627162" y="129175"/>
                            <a:ext cx="4137516" cy="601819"/>
                          </a:xfrm>
                          <a:prstGeom prst="rect">
                            <a:avLst/>
                          </a:prstGeom>
                        </wps:spPr>
                        <wps:txbx>
                          <w:txbxContent>
                            <w:p w14:paraId="5D9B1555" w14:textId="77777777" w:rsidR="00BE5563" w:rsidRPr="00ED3EDE" w:rsidRDefault="00BF2423">
                              <w:pPr>
                                <w:spacing w:line="260" w:lineRule="exact"/>
                                <w:rPr>
                                  <w:sz w:val="24"/>
                                  <w:szCs w:val="24"/>
                                </w:rPr>
                              </w:pPr>
                              <w:r w:rsidRPr="00ED3EDE">
                                <w:rPr>
                                  <w:color w:val="585858"/>
                                  <w:sz w:val="24"/>
                                  <w:szCs w:val="24"/>
                                </w:rPr>
                                <w:t>Treatment</w:t>
                              </w:r>
                              <w:r w:rsidRPr="00ED3EDE">
                                <w:rPr>
                                  <w:color w:val="585858"/>
                                  <w:spacing w:val="6"/>
                                  <w:sz w:val="24"/>
                                  <w:szCs w:val="24"/>
                                </w:rPr>
                                <w:t xml:space="preserve"> </w:t>
                              </w:r>
                              <w:r w:rsidRPr="00ED3EDE">
                                <w:rPr>
                                  <w:color w:val="585858"/>
                                  <w:sz w:val="24"/>
                                  <w:szCs w:val="24"/>
                                </w:rPr>
                                <w:t>Provider</w:t>
                              </w:r>
                              <w:r w:rsidRPr="00ED3EDE">
                                <w:rPr>
                                  <w:color w:val="585858"/>
                                  <w:spacing w:val="15"/>
                                  <w:sz w:val="24"/>
                                  <w:szCs w:val="24"/>
                                </w:rPr>
                                <w:t xml:space="preserve"> </w:t>
                              </w:r>
                              <w:r w:rsidRPr="00ED3EDE">
                                <w:rPr>
                                  <w:color w:val="585858"/>
                                  <w:sz w:val="24"/>
                                  <w:szCs w:val="24"/>
                                </w:rPr>
                                <w:t>-</w:t>
                              </w:r>
                              <w:r w:rsidRPr="00ED3EDE">
                                <w:rPr>
                                  <w:color w:val="585858"/>
                                  <w:spacing w:val="4"/>
                                  <w:sz w:val="24"/>
                                  <w:szCs w:val="24"/>
                                </w:rPr>
                                <w:t xml:space="preserve"> </w:t>
                              </w:r>
                              <w:r w:rsidRPr="00ED3EDE">
                                <w:rPr>
                                  <w:color w:val="585858"/>
                                  <w:sz w:val="24"/>
                                  <w:szCs w:val="24"/>
                                </w:rPr>
                                <w:t>Sickness</w:t>
                              </w:r>
                              <w:r w:rsidRPr="00ED3EDE">
                                <w:rPr>
                                  <w:color w:val="585858"/>
                                  <w:spacing w:val="-16"/>
                                  <w:sz w:val="24"/>
                                  <w:szCs w:val="24"/>
                                </w:rPr>
                                <w:t xml:space="preserve"> </w:t>
                              </w:r>
                              <w:r w:rsidRPr="00ED3EDE">
                                <w:rPr>
                                  <w:color w:val="585858"/>
                                  <w:sz w:val="24"/>
                                  <w:szCs w:val="24"/>
                                </w:rPr>
                                <w:t>Absence Rate</w:t>
                              </w:r>
                              <w:r w:rsidRPr="00ED3EDE">
                                <w:rPr>
                                  <w:color w:val="585858"/>
                                  <w:spacing w:val="9"/>
                                  <w:sz w:val="24"/>
                                  <w:szCs w:val="24"/>
                                </w:rPr>
                                <w:t xml:space="preserve"> </w:t>
                              </w:r>
                              <w:r w:rsidRPr="00ED3EDE">
                                <w:rPr>
                                  <w:color w:val="585858"/>
                                  <w:sz w:val="24"/>
                                  <w:szCs w:val="24"/>
                                </w:rPr>
                                <w:t>by</w:t>
                              </w:r>
                              <w:r w:rsidRPr="00ED3EDE">
                                <w:rPr>
                                  <w:color w:val="585858"/>
                                  <w:spacing w:val="-6"/>
                                  <w:sz w:val="24"/>
                                  <w:szCs w:val="24"/>
                                </w:rPr>
                                <w:t xml:space="preserve"> </w:t>
                              </w:r>
                              <w:r w:rsidRPr="00ED3EDE">
                                <w:rPr>
                                  <w:color w:val="585858"/>
                                  <w:spacing w:val="-2"/>
                                  <w:sz w:val="24"/>
                                  <w:szCs w:val="24"/>
                                </w:rPr>
                                <w:t>Sector</w:t>
                              </w:r>
                            </w:p>
                            <w:p w14:paraId="5D9B1556" w14:textId="77777777" w:rsidR="00BE5563" w:rsidRPr="00ED3EDE" w:rsidRDefault="00BE5563">
                              <w:pPr>
                                <w:spacing w:before="76"/>
                                <w:rPr>
                                  <w:sz w:val="24"/>
                                  <w:szCs w:val="24"/>
                                </w:rPr>
                              </w:pPr>
                            </w:p>
                            <w:p w14:paraId="5D9B1557" w14:textId="77777777" w:rsidR="00BE5563" w:rsidRPr="00ED3EDE" w:rsidRDefault="00BF2423">
                              <w:pPr>
                                <w:ind w:right="336"/>
                                <w:jc w:val="center"/>
                                <w:rPr>
                                  <w:sz w:val="24"/>
                                  <w:szCs w:val="24"/>
                                </w:rPr>
                              </w:pPr>
                              <w:r w:rsidRPr="00ED3EDE">
                                <w:rPr>
                                  <w:spacing w:val="-4"/>
                                  <w:sz w:val="24"/>
                                  <w:szCs w:val="24"/>
                                </w:rPr>
                                <w:t>5.3%</w:t>
                              </w:r>
                            </w:p>
                          </w:txbxContent>
                        </wps:txbx>
                        <wps:bodyPr wrap="square" lIns="0" tIns="0" rIns="0" bIns="0" rtlCol="0">
                          <a:noAutofit/>
                        </wps:bodyPr>
                      </wps:wsp>
                      <wps:wsp>
                        <wps:cNvPr id="531" name="Textbox 531"/>
                        <wps:cNvSpPr txBox="1"/>
                        <wps:spPr>
                          <a:xfrm>
                            <a:off x="6027279" y="773325"/>
                            <a:ext cx="349250" cy="166370"/>
                          </a:xfrm>
                          <a:prstGeom prst="rect">
                            <a:avLst/>
                          </a:prstGeom>
                        </wps:spPr>
                        <wps:txbx>
                          <w:txbxContent>
                            <w:p w14:paraId="5D9B1558" w14:textId="77777777" w:rsidR="00BE5563" w:rsidRPr="00ED3EDE" w:rsidRDefault="00BF2423">
                              <w:pPr>
                                <w:spacing w:line="261" w:lineRule="exact"/>
                                <w:rPr>
                                  <w:sz w:val="24"/>
                                  <w:szCs w:val="24"/>
                                </w:rPr>
                              </w:pPr>
                              <w:r w:rsidRPr="00ED3EDE">
                                <w:rPr>
                                  <w:spacing w:val="-4"/>
                                  <w:sz w:val="24"/>
                                  <w:szCs w:val="24"/>
                                </w:rPr>
                                <w:t>4.7%</w:t>
                              </w:r>
                            </w:p>
                          </w:txbxContent>
                        </wps:txbx>
                        <wps:bodyPr wrap="square" lIns="0" tIns="0" rIns="0" bIns="0" rtlCol="0">
                          <a:noAutofit/>
                        </wps:bodyPr>
                      </wps:wsp>
                      <wps:wsp>
                        <wps:cNvPr id="532" name="Textbox 532"/>
                        <wps:cNvSpPr txBox="1"/>
                        <wps:spPr>
                          <a:xfrm>
                            <a:off x="711184" y="1063504"/>
                            <a:ext cx="349250" cy="166370"/>
                          </a:xfrm>
                          <a:prstGeom prst="rect">
                            <a:avLst/>
                          </a:prstGeom>
                        </wps:spPr>
                        <wps:txbx>
                          <w:txbxContent>
                            <w:p w14:paraId="5D9B1559" w14:textId="77777777" w:rsidR="00BE5563" w:rsidRPr="00ED3EDE" w:rsidRDefault="00BF2423">
                              <w:pPr>
                                <w:spacing w:line="261" w:lineRule="exact"/>
                                <w:rPr>
                                  <w:sz w:val="24"/>
                                  <w:szCs w:val="24"/>
                                </w:rPr>
                              </w:pPr>
                              <w:r w:rsidRPr="00ED3EDE">
                                <w:rPr>
                                  <w:spacing w:val="-4"/>
                                  <w:sz w:val="24"/>
                                  <w:szCs w:val="24"/>
                                </w:rPr>
                                <w:t>4.0%</w:t>
                              </w:r>
                            </w:p>
                          </w:txbxContent>
                        </wps:txbx>
                        <wps:bodyPr wrap="square" lIns="0" tIns="0" rIns="0" bIns="0" rtlCol="0">
                          <a:noAutofit/>
                        </wps:bodyPr>
                      </wps:wsp>
                      <wps:wsp>
                        <wps:cNvPr id="533" name="Textbox 533"/>
                        <wps:cNvSpPr txBox="1"/>
                        <wps:spPr>
                          <a:xfrm>
                            <a:off x="2040192" y="1099390"/>
                            <a:ext cx="349885" cy="166370"/>
                          </a:xfrm>
                          <a:prstGeom prst="rect">
                            <a:avLst/>
                          </a:prstGeom>
                        </wps:spPr>
                        <wps:txbx>
                          <w:txbxContent>
                            <w:p w14:paraId="5D9B155A" w14:textId="77777777" w:rsidR="00BE5563" w:rsidRPr="00ED3EDE" w:rsidRDefault="00BF2423">
                              <w:pPr>
                                <w:spacing w:line="261" w:lineRule="exact"/>
                                <w:rPr>
                                  <w:sz w:val="24"/>
                                  <w:szCs w:val="24"/>
                                </w:rPr>
                              </w:pPr>
                              <w:r w:rsidRPr="00ED3EDE">
                                <w:rPr>
                                  <w:spacing w:val="-4"/>
                                  <w:sz w:val="24"/>
                                  <w:szCs w:val="24"/>
                                </w:rPr>
                                <w:t>3.9%</w:t>
                              </w:r>
                            </w:p>
                          </w:txbxContent>
                        </wps:txbx>
                        <wps:bodyPr wrap="square" lIns="0" tIns="0" rIns="0" bIns="0" rtlCol="0">
                          <a:noAutofit/>
                        </wps:bodyPr>
                      </wps:wsp>
                      <wps:wsp>
                        <wps:cNvPr id="534" name="Textbox 534"/>
                        <wps:cNvSpPr txBox="1"/>
                        <wps:spPr>
                          <a:xfrm>
                            <a:off x="4698333" y="1676655"/>
                            <a:ext cx="349250" cy="166370"/>
                          </a:xfrm>
                          <a:prstGeom prst="rect">
                            <a:avLst/>
                          </a:prstGeom>
                        </wps:spPr>
                        <wps:txbx>
                          <w:txbxContent>
                            <w:p w14:paraId="5D9B155B" w14:textId="77777777" w:rsidR="00BE5563" w:rsidRPr="00ED3EDE" w:rsidRDefault="00BF2423">
                              <w:pPr>
                                <w:spacing w:line="261" w:lineRule="exact"/>
                                <w:rPr>
                                  <w:sz w:val="24"/>
                                  <w:szCs w:val="24"/>
                                </w:rPr>
                              </w:pPr>
                              <w:r w:rsidRPr="00ED3EDE">
                                <w:rPr>
                                  <w:spacing w:val="-4"/>
                                  <w:sz w:val="24"/>
                                  <w:szCs w:val="24"/>
                                </w:rPr>
                                <w:t>2.5%</w:t>
                              </w:r>
                            </w:p>
                          </w:txbxContent>
                        </wps:txbx>
                        <wps:bodyPr wrap="square" lIns="0" tIns="0" rIns="0" bIns="0" rtlCol="0">
                          <a:noAutofit/>
                        </wps:bodyPr>
                      </wps:wsp>
                      <wps:wsp>
                        <wps:cNvPr id="535" name="Textbox 535"/>
                        <wps:cNvSpPr txBox="1"/>
                        <wps:spPr>
                          <a:xfrm>
                            <a:off x="440816" y="3037467"/>
                            <a:ext cx="1038259" cy="337820"/>
                          </a:xfrm>
                          <a:prstGeom prst="rect">
                            <a:avLst/>
                          </a:prstGeom>
                        </wps:spPr>
                        <wps:txbx>
                          <w:txbxContent>
                            <w:p w14:paraId="5D9B155C" w14:textId="77777777" w:rsidR="00BE5563" w:rsidRPr="00ED3EDE" w:rsidRDefault="00BF2423">
                              <w:pPr>
                                <w:spacing w:line="244" w:lineRule="auto"/>
                                <w:ind w:left="201" w:right="18" w:hanging="202"/>
                                <w:rPr>
                                  <w:sz w:val="24"/>
                                  <w:szCs w:val="24"/>
                                </w:rPr>
                              </w:pPr>
                              <w:r w:rsidRPr="00ED3EDE">
                                <w:rPr>
                                  <w:sz w:val="24"/>
                                  <w:szCs w:val="24"/>
                                </w:rPr>
                                <w:t>All</w:t>
                              </w:r>
                              <w:r w:rsidRPr="00ED3EDE">
                                <w:rPr>
                                  <w:spacing w:val="-12"/>
                                  <w:sz w:val="24"/>
                                  <w:szCs w:val="24"/>
                                </w:rPr>
                                <w:t xml:space="preserve"> </w:t>
                              </w:r>
                              <w:r w:rsidRPr="00ED3EDE">
                                <w:rPr>
                                  <w:sz w:val="24"/>
                                  <w:szCs w:val="24"/>
                                </w:rPr>
                                <w:t xml:space="preserve">Treatment </w:t>
                              </w:r>
                              <w:r w:rsidRPr="00ED3EDE">
                                <w:rPr>
                                  <w:spacing w:val="-2"/>
                                  <w:sz w:val="24"/>
                                  <w:szCs w:val="24"/>
                                </w:rPr>
                                <w:t>Providers</w:t>
                              </w:r>
                            </w:p>
                          </w:txbxContent>
                        </wps:txbx>
                        <wps:bodyPr wrap="square" lIns="0" tIns="0" rIns="0" bIns="0" rtlCol="0">
                          <a:noAutofit/>
                        </wps:bodyPr>
                      </wps:wsp>
                      <wps:wsp>
                        <wps:cNvPr id="536" name="Textbox 536"/>
                        <wps:cNvSpPr txBox="1"/>
                        <wps:spPr>
                          <a:xfrm>
                            <a:off x="1674794" y="3037466"/>
                            <a:ext cx="1283356" cy="278227"/>
                          </a:xfrm>
                          <a:prstGeom prst="rect">
                            <a:avLst/>
                          </a:prstGeom>
                        </wps:spPr>
                        <wps:txbx>
                          <w:txbxContent>
                            <w:p w14:paraId="5D9B155D" w14:textId="77777777" w:rsidR="00BE5563" w:rsidRPr="00ED3EDE" w:rsidRDefault="00BF2423">
                              <w:pPr>
                                <w:spacing w:line="261" w:lineRule="exact"/>
                                <w:rPr>
                                  <w:sz w:val="24"/>
                                  <w:szCs w:val="24"/>
                                </w:rPr>
                              </w:pPr>
                              <w:r w:rsidRPr="00ED3EDE">
                                <w:rPr>
                                  <w:sz w:val="24"/>
                                  <w:szCs w:val="24"/>
                                </w:rPr>
                                <w:t>Voluntary</w:t>
                              </w:r>
                              <w:r w:rsidRPr="00ED3EDE">
                                <w:rPr>
                                  <w:spacing w:val="2"/>
                                  <w:sz w:val="24"/>
                                  <w:szCs w:val="24"/>
                                </w:rPr>
                                <w:t xml:space="preserve"> </w:t>
                              </w:r>
                              <w:r w:rsidRPr="00ED3EDE">
                                <w:rPr>
                                  <w:spacing w:val="-2"/>
                                  <w:sz w:val="24"/>
                                  <w:szCs w:val="24"/>
                                </w:rPr>
                                <w:t>sector</w:t>
                              </w:r>
                            </w:p>
                          </w:txbxContent>
                        </wps:txbx>
                        <wps:bodyPr wrap="square" lIns="0" tIns="0" rIns="0" bIns="0" rtlCol="0">
                          <a:noAutofit/>
                        </wps:bodyPr>
                      </wps:wsp>
                      <wps:wsp>
                        <wps:cNvPr id="537" name="Textbox 537"/>
                        <wps:cNvSpPr txBox="1"/>
                        <wps:spPr>
                          <a:xfrm>
                            <a:off x="3383988" y="3037467"/>
                            <a:ext cx="328295" cy="166370"/>
                          </a:xfrm>
                          <a:prstGeom prst="rect">
                            <a:avLst/>
                          </a:prstGeom>
                        </wps:spPr>
                        <wps:txbx>
                          <w:txbxContent>
                            <w:p w14:paraId="5D9B155E" w14:textId="77777777" w:rsidR="00BE5563" w:rsidRPr="00ED3EDE" w:rsidRDefault="00BF2423">
                              <w:pPr>
                                <w:spacing w:line="261" w:lineRule="exact"/>
                                <w:rPr>
                                  <w:sz w:val="24"/>
                                  <w:szCs w:val="24"/>
                                </w:rPr>
                              </w:pPr>
                              <w:r w:rsidRPr="00ED3EDE">
                                <w:rPr>
                                  <w:spacing w:val="-5"/>
                                  <w:sz w:val="24"/>
                                  <w:szCs w:val="24"/>
                                </w:rPr>
                                <w:t>NHS</w:t>
                              </w:r>
                            </w:p>
                          </w:txbxContent>
                        </wps:txbx>
                        <wps:bodyPr wrap="square" lIns="0" tIns="0" rIns="0" bIns="0" rtlCol="0">
                          <a:noAutofit/>
                        </wps:bodyPr>
                      </wps:wsp>
                      <wps:wsp>
                        <wps:cNvPr id="538" name="Textbox 538"/>
                        <wps:cNvSpPr txBox="1"/>
                        <wps:spPr>
                          <a:xfrm>
                            <a:off x="4213032" y="3037467"/>
                            <a:ext cx="1326515" cy="166370"/>
                          </a:xfrm>
                          <a:prstGeom prst="rect">
                            <a:avLst/>
                          </a:prstGeom>
                        </wps:spPr>
                        <wps:txbx>
                          <w:txbxContent>
                            <w:p w14:paraId="5D9B155F" w14:textId="77777777" w:rsidR="00BE5563" w:rsidRPr="00ED3EDE" w:rsidRDefault="00BF2423">
                              <w:pPr>
                                <w:spacing w:line="261" w:lineRule="exact"/>
                                <w:rPr>
                                  <w:sz w:val="24"/>
                                  <w:szCs w:val="24"/>
                                </w:rPr>
                              </w:pPr>
                              <w:r w:rsidRPr="00ED3EDE">
                                <w:rPr>
                                  <w:spacing w:val="-2"/>
                                  <w:sz w:val="24"/>
                                  <w:szCs w:val="24"/>
                                </w:rPr>
                                <w:t>Independent/private</w:t>
                              </w:r>
                            </w:p>
                          </w:txbxContent>
                        </wps:txbx>
                        <wps:bodyPr wrap="square" lIns="0" tIns="0" rIns="0" bIns="0" rtlCol="0">
                          <a:noAutofit/>
                        </wps:bodyPr>
                      </wps:wsp>
                      <wps:wsp>
                        <wps:cNvPr id="539" name="Textbox 539"/>
                        <wps:cNvSpPr txBox="1"/>
                        <wps:spPr>
                          <a:xfrm>
                            <a:off x="5781659" y="3037467"/>
                            <a:ext cx="843915" cy="337820"/>
                          </a:xfrm>
                          <a:prstGeom prst="rect">
                            <a:avLst/>
                          </a:prstGeom>
                        </wps:spPr>
                        <wps:txbx>
                          <w:txbxContent>
                            <w:p w14:paraId="5D9B1560" w14:textId="77777777" w:rsidR="00BE5563" w:rsidRPr="00ED3EDE" w:rsidRDefault="00BF2423">
                              <w:pPr>
                                <w:spacing w:line="244" w:lineRule="auto"/>
                                <w:ind w:left="162" w:hanging="163"/>
                                <w:rPr>
                                  <w:sz w:val="24"/>
                                  <w:szCs w:val="24"/>
                                </w:rPr>
                              </w:pPr>
                              <w:r w:rsidRPr="00ED3EDE">
                                <w:rPr>
                                  <w:spacing w:val="-2"/>
                                  <w:sz w:val="24"/>
                                  <w:szCs w:val="24"/>
                                </w:rPr>
                                <w:t>LA-delivered treatment</w:t>
                              </w:r>
                            </w:p>
                          </w:txbxContent>
                        </wps:txbx>
                        <wps:bodyPr wrap="square" lIns="0" tIns="0" rIns="0" bIns="0" rtlCol="0">
                          <a:noAutofit/>
                        </wps:bodyPr>
                      </wps:wsp>
                    </wpg:wgp>
                  </a:graphicData>
                </a:graphic>
              </wp:anchor>
            </w:drawing>
          </mc:Choice>
          <mc:Fallback>
            <w:pict>
              <v:group w14:anchorId="5D9B12F1" id="Group 522" o:spid="_x0000_s1307" style="position:absolute;margin-left:189.05pt;margin-top:21.2pt;width:557.75pt;height:277.7pt;z-index:-251658071;mso-wrap-distance-left:0;mso-wrap-distance-right:0;mso-position-horizontal-relative:page" coordsize="70840,35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">
                <v:shape id="Graphic 523" o:spid="_x0000_s1308" style="position:absolute;width:70840;height:35267;visibility:visible;mso-wrap-style:square;v-text-anchor:top" coordsize="7084059,3526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" path="m7084002,l,,,3526700r7084003,l7084002,xe" stroked="f">
                  <v:path arrowok="t"/>
                </v:shape>
                <v:shape id="Graphic 524" o:spid="_x0000_s1309" style="position:absolute;left:2165;top:12931;width:66389;height:12376;visibility:visible;mso-wrap-style:square;v-text-anchor:top" coordsize="6638925,1237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" path="m,1237438r247476,em1082707,1237438r494953,em2406705,1237438r501138,em3736888,1237438r494953,em5067072,1237438r494953,em6391069,1237438r247476,em,822896r247476,em1082707,822896r494953,em2406705,822896r501138,em3736888,822896r494953,em5067072,822896r494953,em6391069,822896r247476,em,414541r247476,em1082707,414541r494953,em2406705,414541r501138,em3736888,414541r1825137,em6391069,414541r247476,em,l247476,e" filled="f" strokecolor="#d9d9d9" strokeweight=".25781mm">
                  <v:path arrowok="t"/>
                </v:shape>
                <v:shape id="Graphic 525" o:spid="_x0000_s1310" style="position:absolute;left:12992;top:12931;width:55562;height:12;visibility:visible;mso-wrap-style:square;v-text-anchor:top" coordsize="55562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" path="m,l1825136,em2654181,l4479317,em5308362,r247475,e" filled="f" strokecolor="#d9d9d9" strokeweight=".25781mm">
                  <v:path arrowok="t"/>
                </v:shape>
                <v:shape id="Graphic 526" o:spid="_x0000_s1311" style="position:absolute;left:2165;top:8847;width:66389;height:13;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" path="m,l2907844,em3736888,l6638545,e" filled="f" strokecolor="#d9d9d9" strokeweight=".25781mm">
                  <v:path arrowok="t"/>
                </v:shape>
                <v:shape id="Graphic 527" o:spid="_x0000_s1312" style="position:absolute;left:2165;top:4702;width:66389;height:12;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" path="m,l6638545,e" filled="f" strokecolor="#d9d9d9" strokeweight=".25778mm">
                  <v:path arrowok="t"/>
                </v:shape>
                <v:shape id="Graphic 528" o:spid="_x0000_s1313" style="position:absolute;left:4640;top:7548;width:61436;height:21844;visibility:visible;mso-wrap-style:square;v-text-anchor:top" coordsize="6143625,2184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" path="m835240,525907l,525907,,2184069r835240,l835240,525907xem2159228,563029r-829043,l1330185,2184069r829043,l2159228,563029xem3489414,l2660370,r,2184069l3489414,2184069,3489414,xem4819599,1138440r-835228,l3984371,2184069r835228,l4819599,1138440xem6143599,235102r-829043,l5314556,2184069r829043,l6143599,235102xe" fillcolor="#002f86" stroked="f">
                  <v:path arrowok="t"/>
                </v:shape>
                <v:shape id="Graphic 529" o:spid="_x0000_s1314" style="position:absolute;left:2165;top:29389;width:66389;height:12;visibility:visible;mso-wrap-style:square;v-text-anchor:top" coordsize="66389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" path="m,l6638545,e" filled="f" strokecolor="#d9d9d9" strokeweight=".25778mm">
                  <v:path arrowok="t"/>
                </v:shape>
                <v:shape id="Textbox 530" o:spid="_x0000_s1315" type="#_x0000_t202" style="position:absolute;left:16271;top:1291;width:41375;height:6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5D9B1555" w14:textId="77777777" w:rsidR="00BE5563" w:rsidRPr="00ED3EDE" w:rsidRDefault="00BF2423">
                        <w:pPr>
                          <w:spacing w:line="260" w:lineRule="exact"/>
                          <w:rPr>
                            <w:sz w:val="24"/>
                            <w:szCs w:val="24"/>
                          </w:rPr>
                        </w:pPr>
                        <w:r w:rsidRPr="00ED3EDE">
                          <w:rPr>
                            <w:color w:val="585858"/>
                            <w:sz w:val="24"/>
                            <w:szCs w:val="24"/>
                          </w:rPr>
                          <w:t>Treatment</w:t>
                        </w:r>
                        <w:r w:rsidRPr="00ED3EDE">
                          <w:rPr>
                            <w:color w:val="585858"/>
                            <w:spacing w:val="6"/>
                            <w:sz w:val="24"/>
                            <w:szCs w:val="24"/>
                          </w:rPr>
                          <w:t xml:space="preserve"> </w:t>
                        </w:r>
                        <w:r w:rsidRPr="00ED3EDE">
                          <w:rPr>
                            <w:color w:val="585858"/>
                            <w:sz w:val="24"/>
                            <w:szCs w:val="24"/>
                          </w:rPr>
                          <w:t>Provider</w:t>
                        </w:r>
                        <w:r w:rsidRPr="00ED3EDE">
                          <w:rPr>
                            <w:color w:val="585858"/>
                            <w:spacing w:val="15"/>
                            <w:sz w:val="24"/>
                            <w:szCs w:val="24"/>
                          </w:rPr>
                          <w:t xml:space="preserve"> </w:t>
                        </w:r>
                        <w:r w:rsidRPr="00ED3EDE">
                          <w:rPr>
                            <w:color w:val="585858"/>
                            <w:sz w:val="24"/>
                            <w:szCs w:val="24"/>
                          </w:rPr>
                          <w:t>-</w:t>
                        </w:r>
                        <w:r w:rsidRPr="00ED3EDE">
                          <w:rPr>
                            <w:color w:val="585858"/>
                            <w:spacing w:val="4"/>
                            <w:sz w:val="24"/>
                            <w:szCs w:val="24"/>
                          </w:rPr>
                          <w:t xml:space="preserve"> </w:t>
                        </w:r>
                        <w:r w:rsidRPr="00ED3EDE">
                          <w:rPr>
                            <w:color w:val="585858"/>
                            <w:sz w:val="24"/>
                            <w:szCs w:val="24"/>
                          </w:rPr>
                          <w:t>Sickness</w:t>
                        </w:r>
                        <w:r w:rsidRPr="00ED3EDE">
                          <w:rPr>
                            <w:color w:val="585858"/>
                            <w:spacing w:val="-16"/>
                            <w:sz w:val="24"/>
                            <w:szCs w:val="24"/>
                          </w:rPr>
                          <w:t xml:space="preserve"> </w:t>
                        </w:r>
                        <w:r w:rsidRPr="00ED3EDE">
                          <w:rPr>
                            <w:color w:val="585858"/>
                            <w:sz w:val="24"/>
                            <w:szCs w:val="24"/>
                          </w:rPr>
                          <w:t>Absence Rate</w:t>
                        </w:r>
                        <w:r w:rsidRPr="00ED3EDE">
                          <w:rPr>
                            <w:color w:val="585858"/>
                            <w:spacing w:val="9"/>
                            <w:sz w:val="24"/>
                            <w:szCs w:val="24"/>
                          </w:rPr>
                          <w:t xml:space="preserve"> </w:t>
                        </w:r>
                        <w:r w:rsidRPr="00ED3EDE">
                          <w:rPr>
                            <w:color w:val="585858"/>
                            <w:sz w:val="24"/>
                            <w:szCs w:val="24"/>
                          </w:rPr>
                          <w:t>by</w:t>
                        </w:r>
                        <w:r w:rsidRPr="00ED3EDE">
                          <w:rPr>
                            <w:color w:val="585858"/>
                            <w:spacing w:val="-6"/>
                            <w:sz w:val="24"/>
                            <w:szCs w:val="24"/>
                          </w:rPr>
                          <w:t xml:space="preserve"> </w:t>
                        </w:r>
                        <w:r w:rsidRPr="00ED3EDE">
                          <w:rPr>
                            <w:color w:val="585858"/>
                            <w:spacing w:val="-2"/>
                            <w:sz w:val="24"/>
                            <w:szCs w:val="24"/>
                          </w:rPr>
                          <w:t>Sector</w:t>
                        </w:r>
                      </w:p>
                      <w:p w14:paraId="5D9B1556" w14:textId="77777777" w:rsidR="00BE5563" w:rsidRPr="00ED3EDE" w:rsidRDefault="00BE5563">
                        <w:pPr>
                          <w:spacing w:before="76"/>
                          <w:rPr>
                            <w:sz w:val="24"/>
                            <w:szCs w:val="24"/>
                          </w:rPr>
                        </w:pPr>
                      </w:p>
                      <w:p w14:paraId="5D9B1557" w14:textId="77777777" w:rsidR="00BE5563" w:rsidRPr="00ED3EDE" w:rsidRDefault="00BF2423">
                        <w:pPr>
                          <w:ind w:right="336"/>
                          <w:jc w:val="center"/>
                          <w:rPr>
                            <w:sz w:val="24"/>
                            <w:szCs w:val="24"/>
                          </w:rPr>
                        </w:pPr>
                        <w:r w:rsidRPr="00ED3EDE">
                          <w:rPr>
                            <w:spacing w:val="-4"/>
                            <w:sz w:val="24"/>
                            <w:szCs w:val="24"/>
                          </w:rPr>
                          <w:t>5.3%</w:t>
                        </w:r>
                      </w:p>
                    </w:txbxContent>
                  </v:textbox>
                </v:shape>
                <v:shape id="Textbox 531" o:spid="_x0000_s1316" type="#_x0000_t202" style="position:absolute;left:60272;top:7733;width:349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5D9B1558" w14:textId="77777777" w:rsidR="00BE5563" w:rsidRPr="00ED3EDE" w:rsidRDefault="00BF2423">
                        <w:pPr>
                          <w:spacing w:line="261" w:lineRule="exact"/>
                          <w:rPr>
                            <w:sz w:val="24"/>
                            <w:szCs w:val="24"/>
                          </w:rPr>
                        </w:pPr>
                        <w:r w:rsidRPr="00ED3EDE">
                          <w:rPr>
                            <w:spacing w:val="-4"/>
                            <w:sz w:val="24"/>
                            <w:szCs w:val="24"/>
                          </w:rPr>
                          <w:t>4.7%</w:t>
                        </w:r>
                      </w:p>
                    </w:txbxContent>
                  </v:textbox>
                </v:shape>
                <v:shape id="Textbox 532" o:spid="_x0000_s1317" type="#_x0000_t202" style="position:absolute;left:7111;top:10635;width:3493;height:16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wyn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K6MMp8YAAADcAAAA&#10;DwAAAAAAAAAAAAAAAAAHAgAAZHJzL2Rvd25yZXYueG1sUEsFBgAAAAADAAMAtwAAAPoCAAAAAA==&#10;" filled="f" stroked="f">
                  <v:textbox inset="0,0,0,0">
                    <w:txbxContent>
                      <w:p w14:paraId="5D9B1559" w14:textId="77777777" w:rsidR="00BE5563" w:rsidRPr="00ED3EDE" w:rsidRDefault="00BF2423">
                        <w:pPr>
                          <w:spacing w:line="261" w:lineRule="exact"/>
                          <w:rPr>
                            <w:sz w:val="24"/>
                            <w:szCs w:val="24"/>
                          </w:rPr>
                        </w:pPr>
                        <w:r w:rsidRPr="00ED3EDE">
                          <w:rPr>
                            <w:spacing w:val="-4"/>
                            <w:sz w:val="24"/>
                            <w:szCs w:val="24"/>
                          </w:rPr>
                          <w:t>4.0%</w:t>
                        </w:r>
                      </w:p>
                    </w:txbxContent>
                  </v:textbox>
                </v:shape>
                <v:shape id="Textbox 533" o:spid="_x0000_s1318" type="#_x0000_t202" style="position:absolute;left:20401;top:10993;width:3499;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5D9B155A" w14:textId="77777777" w:rsidR="00BE5563" w:rsidRPr="00ED3EDE" w:rsidRDefault="00BF2423">
                        <w:pPr>
                          <w:spacing w:line="261" w:lineRule="exact"/>
                          <w:rPr>
                            <w:sz w:val="24"/>
                            <w:szCs w:val="24"/>
                          </w:rPr>
                        </w:pPr>
                        <w:r w:rsidRPr="00ED3EDE">
                          <w:rPr>
                            <w:spacing w:val="-4"/>
                            <w:sz w:val="24"/>
                            <w:szCs w:val="24"/>
                          </w:rPr>
                          <w:t>3.9%</w:t>
                        </w:r>
                      </w:p>
                    </w:txbxContent>
                  </v:textbox>
                </v:shape>
                <v:shape id="Textbox 534" o:spid="_x0000_s1319" type="#_x0000_t202" style="position:absolute;left:46983;top:16766;width:3492;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jFI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" filled="f" stroked="f">
                  <v:textbox inset="0,0,0,0">
                    <w:txbxContent>
                      <w:p w14:paraId="5D9B155B" w14:textId="77777777" w:rsidR="00BE5563" w:rsidRPr="00ED3EDE" w:rsidRDefault="00BF2423">
                        <w:pPr>
                          <w:spacing w:line="261" w:lineRule="exact"/>
                          <w:rPr>
                            <w:sz w:val="24"/>
                            <w:szCs w:val="24"/>
                          </w:rPr>
                        </w:pPr>
                        <w:r w:rsidRPr="00ED3EDE">
                          <w:rPr>
                            <w:spacing w:val="-4"/>
                            <w:sz w:val="24"/>
                            <w:szCs w:val="24"/>
                          </w:rPr>
                          <w:t>2.5%</w:t>
                        </w:r>
                      </w:p>
                    </w:txbxContent>
                  </v:textbox>
                </v:shape>
                <v:shape id="Textbox 535" o:spid="_x0000_s1320" type="#_x0000_t202" style="position:absolute;left:4408;top:30374;width:10382;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pTTxgAAANwAAAAPAAAAZHJzL2Rvd25yZXYueG1sRI9Ba8JA&#10;FITvhf6H5RW81U0r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pEqU08YAAADcAAAA&#10;DwAAAAAAAAAAAAAAAAAHAgAAZHJzL2Rvd25yZXYueG1sUEsFBgAAAAADAAMAtwAAAPoCAAAAAA==&#10;" filled="f" stroked="f">
                  <v:textbox inset="0,0,0,0">
                    <w:txbxContent>
                      <w:p w14:paraId="5D9B155C" w14:textId="77777777" w:rsidR="00BE5563" w:rsidRPr="00ED3EDE" w:rsidRDefault="00BF2423">
                        <w:pPr>
                          <w:spacing w:line="244" w:lineRule="auto"/>
                          <w:ind w:left="201" w:right="18" w:hanging="202"/>
                          <w:rPr>
                            <w:sz w:val="24"/>
                            <w:szCs w:val="24"/>
                          </w:rPr>
                        </w:pPr>
                        <w:r w:rsidRPr="00ED3EDE">
                          <w:rPr>
                            <w:sz w:val="24"/>
                            <w:szCs w:val="24"/>
                          </w:rPr>
                          <w:t>All</w:t>
                        </w:r>
                        <w:r w:rsidRPr="00ED3EDE">
                          <w:rPr>
                            <w:spacing w:val="-12"/>
                            <w:sz w:val="24"/>
                            <w:szCs w:val="24"/>
                          </w:rPr>
                          <w:t xml:space="preserve"> </w:t>
                        </w:r>
                        <w:r w:rsidRPr="00ED3EDE">
                          <w:rPr>
                            <w:sz w:val="24"/>
                            <w:szCs w:val="24"/>
                          </w:rPr>
                          <w:t xml:space="preserve">Treatment </w:t>
                        </w:r>
                        <w:r w:rsidRPr="00ED3EDE">
                          <w:rPr>
                            <w:spacing w:val="-2"/>
                            <w:sz w:val="24"/>
                            <w:szCs w:val="24"/>
                          </w:rPr>
                          <w:t>Providers</w:t>
                        </w:r>
                      </w:p>
                    </w:txbxContent>
                  </v:textbox>
                </v:shape>
                <v:shape id="Textbox 536" o:spid="_x0000_s1321" type="#_x0000_t202" style="position:absolute;left:16747;top:30374;width:12834;height:2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5D9B155D" w14:textId="77777777" w:rsidR="00BE5563" w:rsidRPr="00ED3EDE" w:rsidRDefault="00BF2423">
                        <w:pPr>
                          <w:spacing w:line="261" w:lineRule="exact"/>
                          <w:rPr>
                            <w:sz w:val="24"/>
                            <w:szCs w:val="24"/>
                          </w:rPr>
                        </w:pPr>
                        <w:r w:rsidRPr="00ED3EDE">
                          <w:rPr>
                            <w:sz w:val="24"/>
                            <w:szCs w:val="24"/>
                          </w:rPr>
                          <w:t>Voluntary</w:t>
                        </w:r>
                        <w:r w:rsidRPr="00ED3EDE">
                          <w:rPr>
                            <w:spacing w:val="2"/>
                            <w:sz w:val="24"/>
                            <w:szCs w:val="24"/>
                          </w:rPr>
                          <w:t xml:space="preserve"> </w:t>
                        </w:r>
                        <w:r w:rsidRPr="00ED3EDE">
                          <w:rPr>
                            <w:spacing w:val="-2"/>
                            <w:sz w:val="24"/>
                            <w:szCs w:val="24"/>
                          </w:rPr>
                          <w:t>sector</w:t>
                        </w:r>
                      </w:p>
                    </w:txbxContent>
                  </v:textbox>
                </v:shape>
                <v:shape id="Textbox 537" o:spid="_x0000_s1322" type="#_x0000_t202" style="position:absolute;left:33839;top:30374;width:3283;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5D9B155E" w14:textId="77777777" w:rsidR="00BE5563" w:rsidRPr="00ED3EDE" w:rsidRDefault="00BF2423">
                        <w:pPr>
                          <w:spacing w:line="261" w:lineRule="exact"/>
                          <w:rPr>
                            <w:sz w:val="24"/>
                            <w:szCs w:val="24"/>
                          </w:rPr>
                        </w:pPr>
                        <w:r w:rsidRPr="00ED3EDE">
                          <w:rPr>
                            <w:spacing w:val="-5"/>
                            <w:sz w:val="24"/>
                            <w:szCs w:val="24"/>
                          </w:rPr>
                          <w:t>NHS</w:t>
                        </w:r>
                      </w:p>
                    </w:txbxContent>
                  </v:textbox>
                </v:shape>
                <v:shape id="Textbox 538" o:spid="_x0000_s1323" type="#_x0000_t202" style="position:absolute;left:42130;top:30374;width:13265;height:1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ztNwgAAANwAAAAPAAAAZHJzL2Rvd25yZXYueG1sRE/Pa8Iw&#10;FL4P9j+EN/A2Uz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BKSztNwgAAANwAAAAPAAAA&#10;AAAAAAAAAAAAAAcCAABkcnMvZG93bnJldi54bWxQSwUGAAAAAAMAAwC3AAAA9gIAAAAA&#10;" filled="f" stroked="f">
                  <v:textbox inset="0,0,0,0">
                    <w:txbxContent>
                      <w:p w14:paraId="5D9B155F" w14:textId="77777777" w:rsidR="00BE5563" w:rsidRPr="00ED3EDE" w:rsidRDefault="00BF2423">
                        <w:pPr>
                          <w:spacing w:line="261" w:lineRule="exact"/>
                          <w:rPr>
                            <w:sz w:val="24"/>
                            <w:szCs w:val="24"/>
                          </w:rPr>
                        </w:pPr>
                        <w:r w:rsidRPr="00ED3EDE">
                          <w:rPr>
                            <w:spacing w:val="-2"/>
                            <w:sz w:val="24"/>
                            <w:szCs w:val="24"/>
                          </w:rPr>
                          <w:t>Independent/private</w:t>
                        </w:r>
                      </w:p>
                    </w:txbxContent>
                  </v:textbox>
                </v:shape>
                <v:shape id="Textbox 539" o:spid="_x0000_s1324" type="#_x0000_t202" style="position:absolute;left:57816;top:30374;width:8439;height:33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57WxQAAANwAAAAPAAAAZHJzL2Rvd25yZXYueG1sRI9Ba8JA&#10;FITvBf/D8oTe6sYW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AlB57WxQAAANwAAAAP&#10;AAAAAAAAAAAAAAAAAAcCAABkcnMvZG93bnJldi54bWxQSwUGAAAAAAMAAwC3AAAA+QIAAAAA&#10;" filled="f" stroked="f">
                  <v:textbox inset="0,0,0,0">
                    <w:txbxContent>
                      <w:p w14:paraId="5D9B1560" w14:textId="77777777" w:rsidR="00BE5563" w:rsidRPr="00ED3EDE" w:rsidRDefault="00BF2423">
                        <w:pPr>
                          <w:spacing w:line="244" w:lineRule="auto"/>
                          <w:ind w:left="162" w:hanging="163"/>
                          <w:rPr>
                            <w:sz w:val="24"/>
                            <w:szCs w:val="24"/>
                          </w:rPr>
                        </w:pPr>
                        <w:r w:rsidRPr="00ED3EDE">
                          <w:rPr>
                            <w:spacing w:val="-2"/>
                            <w:sz w:val="24"/>
                            <w:szCs w:val="24"/>
                          </w:rPr>
                          <w:t>LA-delivered treatment</w:t>
                        </w:r>
                      </w:p>
                    </w:txbxContent>
                  </v:textbox>
                </v:shape>
                <w10:wrap type="topAndBottom" anchorx="page"/>
              </v:group>
            </w:pict>
          </mc:Fallback>
        </mc:AlternateContent>
      </w:r>
    </w:p>
    <w:p w14:paraId="5D9B00F2" w14:textId="77777777" w:rsidR="00BE5563" w:rsidRDefault="00BE5563">
      <w:pPr>
        <w:pStyle w:val="BodyText"/>
        <w:rPr>
          <w:sz w:val="20"/>
        </w:rPr>
      </w:pPr>
    </w:p>
    <w:p w14:paraId="089142DC" w14:textId="77777777" w:rsidR="00E14A20" w:rsidRDefault="00E14A20" w:rsidP="00E14A20">
      <w:pPr>
        <w:pStyle w:val="Heading5"/>
        <w:spacing w:before="87" w:line="225" w:lineRule="auto"/>
        <w:ind w:left="0" w:right="5815"/>
        <w:rPr>
          <w:color w:val="221F1F"/>
          <w:sz w:val="60"/>
        </w:rPr>
      </w:pPr>
      <w:bookmarkStart w:id="112" w:name="Slide_53:_Turnover_rates_by_treatment_pr"/>
      <w:bookmarkEnd w:id="112"/>
    </w:p>
    <w:p w14:paraId="6F0CA565" w14:textId="77777777" w:rsidR="003D05B1" w:rsidRDefault="003D05B1" w:rsidP="003D05B1">
      <w:pPr>
        <w:pStyle w:val="Heading8"/>
      </w:pPr>
    </w:p>
    <w:p w14:paraId="5D9B00F9" w14:textId="5091E87F" w:rsidR="00BE5563" w:rsidRPr="0080453B" w:rsidRDefault="00BF2423" w:rsidP="003D05B1">
      <w:pPr>
        <w:pStyle w:val="Heading8"/>
      </w:pPr>
      <w:r w:rsidRPr="0080453B">
        <w:t>Turnover</w:t>
      </w:r>
      <w:r w:rsidRPr="0080453B">
        <w:rPr>
          <w:spacing w:val="-23"/>
        </w:rPr>
        <w:t xml:space="preserve"> </w:t>
      </w:r>
      <w:r w:rsidRPr="0080453B">
        <w:t>rates</w:t>
      </w:r>
      <w:r w:rsidRPr="0080453B">
        <w:rPr>
          <w:spacing w:val="-19"/>
        </w:rPr>
        <w:t xml:space="preserve"> </w:t>
      </w:r>
      <w:r w:rsidRPr="0080453B">
        <w:t>by</w:t>
      </w:r>
      <w:r w:rsidRPr="0080453B">
        <w:rPr>
          <w:spacing w:val="-21"/>
        </w:rPr>
        <w:t xml:space="preserve"> </w:t>
      </w:r>
      <w:r w:rsidRPr="0080453B">
        <w:t>treatment</w:t>
      </w:r>
      <w:r w:rsidRPr="0080453B">
        <w:rPr>
          <w:spacing w:val="-19"/>
        </w:rPr>
        <w:t xml:space="preserve"> </w:t>
      </w:r>
      <w:r w:rsidRPr="0080453B">
        <w:t>provider</w:t>
      </w:r>
      <w:r w:rsidRPr="0080453B">
        <w:rPr>
          <w:spacing w:val="-21"/>
        </w:rPr>
        <w:t xml:space="preserve"> </w:t>
      </w:r>
      <w:r w:rsidRPr="0080453B">
        <w:t>staff group and sector</w:t>
      </w:r>
    </w:p>
    <w:p w14:paraId="7E7849F0" w14:textId="77777777" w:rsidR="003D05B1" w:rsidRDefault="6642BEDD" w:rsidP="003D05B1">
      <w:pPr>
        <w:pStyle w:val="BodyText"/>
        <w:spacing w:before="232" w:line="276" w:lineRule="auto"/>
        <w:ind w:left="720" w:right="873"/>
        <w:jc w:val="both"/>
        <w:rPr>
          <w:color w:val="221F1F"/>
          <w:spacing w:val="-2"/>
        </w:rPr>
      </w:pPr>
      <w:r>
        <w:rPr>
          <w:color w:val="221F1F"/>
        </w:rPr>
        <w:t>Turnover</w:t>
      </w:r>
      <w:r>
        <w:rPr>
          <w:color w:val="221F1F"/>
          <w:spacing w:val="-12"/>
        </w:rPr>
        <w:t xml:space="preserve"> </w:t>
      </w:r>
      <w:r>
        <w:rPr>
          <w:color w:val="221F1F"/>
        </w:rPr>
        <w:t>rates</w:t>
      </w:r>
      <w:r>
        <w:rPr>
          <w:color w:val="221F1F"/>
          <w:spacing w:val="-7"/>
        </w:rPr>
        <w:t xml:space="preserve"> </w:t>
      </w:r>
      <w:r>
        <w:rPr>
          <w:color w:val="221F1F"/>
        </w:rPr>
        <w:t>reported</w:t>
      </w:r>
      <w:r>
        <w:rPr>
          <w:color w:val="221F1F"/>
          <w:spacing w:val="-10"/>
        </w:rPr>
        <w:t xml:space="preserve"> </w:t>
      </w:r>
      <w:r>
        <w:rPr>
          <w:color w:val="221F1F"/>
        </w:rPr>
        <w:t>by</w:t>
      </w:r>
      <w:r>
        <w:rPr>
          <w:color w:val="221F1F"/>
          <w:spacing w:val="-5"/>
        </w:rPr>
        <w:t xml:space="preserve"> </w:t>
      </w:r>
      <w:bookmarkStart w:id="113" w:name="_Int_stl1iRcf"/>
      <w:r>
        <w:rPr>
          <w:color w:val="221F1F"/>
        </w:rPr>
        <w:t>job</w:t>
      </w:r>
      <w:bookmarkEnd w:id="113"/>
      <w:r>
        <w:rPr>
          <w:color w:val="221F1F"/>
          <w:spacing w:val="-7"/>
        </w:rPr>
        <w:t xml:space="preserve"> </w:t>
      </w:r>
      <w:r>
        <w:rPr>
          <w:color w:val="221F1F"/>
        </w:rPr>
        <w:t>role</w:t>
      </w:r>
      <w:r>
        <w:rPr>
          <w:color w:val="221F1F"/>
          <w:spacing w:val="-6"/>
        </w:rPr>
        <w:t xml:space="preserve"> </w:t>
      </w:r>
      <w:r>
        <w:rPr>
          <w:color w:val="221F1F"/>
        </w:rPr>
        <w:t>group</w:t>
      </w:r>
      <w:r>
        <w:rPr>
          <w:color w:val="221F1F"/>
          <w:spacing w:val="-12"/>
        </w:rPr>
        <w:t xml:space="preserve"> </w:t>
      </w:r>
      <w:r>
        <w:rPr>
          <w:color w:val="221F1F"/>
        </w:rPr>
        <w:t>were</w:t>
      </w:r>
      <w:r>
        <w:rPr>
          <w:color w:val="221F1F"/>
          <w:spacing w:val="-4"/>
        </w:rPr>
        <w:t xml:space="preserve"> </w:t>
      </w:r>
      <w:r w:rsidR="03BD2525">
        <w:rPr>
          <w:color w:val="221F1F"/>
        </w:rPr>
        <w:t>inconsistent,</w:t>
      </w:r>
      <w:r>
        <w:rPr>
          <w:color w:val="221F1F"/>
          <w:spacing w:val="-10"/>
        </w:rPr>
        <w:t xml:space="preserve"> </w:t>
      </w:r>
      <w:r>
        <w:rPr>
          <w:color w:val="221F1F"/>
        </w:rPr>
        <w:t>with</w:t>
      </w:r>
      <w:r>
        <w:rPr>
          <w:color w:val="221F1F"/>
          <w:spacing w:val="-5"/>
        </w:rPr>
        <w:t xml:space="preserve"> </w:t>
      </w:r>
      <w:r>
        <w:rPr>
          <w:color w:val="221F1F"/>
        </w:rPr>
        <w:t>several</w:t>
      </w:r>
      <w:r>
        <w:rPr>
          <w:color w:val="221F1F"/>
          <w:spacing w:val="-7"/>
        </w:rPr>
        <w:t xml:space="preserve"> </w:t>
      </w:r>
      <w:r>
        <w:rPr>
          <w:color w:val="221F1F"/>
        </w:rPr>
        <w:t>based</w:t>
      </w:r>
      <w:r>
        <w:rPr>
          <w:color w:val="221F1F"/>
          <w:spacing w:val="-9"/>
        </w:rPr>
        <w:t xml:space="preserve"> </w:t>
      </w:r>
      <w:r>
        <w:rPr>
          <w:color w:val="221F1F"/>
        </w:rPr>
        <w:t>on</w:t>
      </w:r>
      <w:r>
        <w:rPr>
          <w:color w:val="221F1F"/>
          <w:spacing w:val="-5"/>
        </w:rPr>
        <w:t xml:space="preserve"> </w:t>
      </w:r>
      <w:bookmarkStart w:id="114" w:name="_Int_KM0VwN3H"/>
      <w:r>
        <w:rPr>
          <w:color w:val="221F1F"/>
        </w:rPr>
        <w:t>low</w:t>
      </w:r>
      <w:r>
        <w:rPr>
          <w:color w:val="221F1F"/>
          <w:spacing w:val="-5"/>
        </w:rPr>
        <w:t xml:space="preserve"> </w:t>
      </w:r>
      <w:r>
        <w:rPr>
          <w:color w:val="221F1F"/>
          <w:spacing w:val="-2"/>
        </w:rPr>
        <w:t>numbers</w:t>
      </w:r>
      <w:bookmarkEnd w:id="114"/>
      <w:r>
        <w:rPr>
          <w:color w:val="221F1F"/>
          <w:spacing w:val="-2"/>
        </w:rPr>
        <w:t>.</w:t>
      </w:r>
      <w:r w:rsidR="03BD2525">
        <w:rPr>
          <w:color w:val="221F1F"/>
          <w:spacing w:val="-2"/>
        </w:rPr>
        <w:t xml:space="preserve"> </w:t>
      </w:r>
    </w:p>
    <w:p w14:paraId="4EBE1E7D" w14:textId="77777777" w:rsidR="003D05B1" w:rsidRDefault="00BF2423" w:rsidP="003D05B1">
      <w:pPr>
        <w:pStyle w:val="BodyText"/>
        <w:spacing w:before="232" w:line="276" w:lineRule="auto"/>
        <w:ind w:left="720" w:right="873"/>
        <w:jc w:val="both"/>
        <w:rPr>
          <w:color w:val="221F1F"/>
        </w:rPr>
      </w:pPr>
      <w:r>
        <w:rPr>
          <w:color w:val="221F1F"/>
        </w:rPr>
        <w:t>The</w:t>
      </w:r>
      <w:r>
        <w:rPr>
          <w:color w:val="221F1F"/>
          <w:spacing w:val="-5"/>
        </w:rPr>
        <w:t xml:space="preserve"> </w:t>
      </w:r>
      <w:r>
        <w:rPr>
          <w:color w:val="221F1F"/>
        </w:rPr>
        <w:t>turnover</w:t>
      </w:r>
      <w:r>
        <w:rPr>
          <w:color w:val="221F1F"/>
          <w:spacing w:val="-4"/>
        </w:rPr>
        <w:t xml:space="preserve"> </w:t>
      </w:r>
      <w:r>
        <w:rPr>
          <w:color w:val="221F1F"/>
        </w:rPr>
        <w:t>rate</w:t>
      </w:r>
      <w:r>
        <w:rPr>
          <w:color w:val="221F1F"/>
          <w:spacing w:val="-2"/>
        </w:rPr>
        <w:t xml:space="preserve"> </w:t>
      </w:r>
      <w:r>
        <w:rPr>
          <w:color w:val="221F1F"/>
        </w:rPr>
        <w:t>for</w:t>
      </w:r>
      <w:r>
        <w:rPr>
          <w:color w:val="221F1F"/>
          <w:spacing w:val="-4"/>
        </w:rPr>
        <w:t xml:space="preserve"> </w:t>
      </w:r>
      <w:r>
        <w:rPr>
          <w:color w:val="221F1F"/>
        </w:rPr>
        <w:t>treatment</w:t>
      </w:r>
      <w:r>
        <w:rPr>
          <w:color w:val="221F1F"/>
          <w:spacing w:val="-5"/>
        </w:rPr>
        <w:t xml:space="preserve"> </w:t>
      </w:r>
      <w:r>
        <w:rPr>
          <w:color w:val="221F1F"/>
        </w:rPr>
        <w:t>providers</w:t>
      </w:r>
      <w:r>
        <w:rPr>
          <w:color w:val="221F1F"/>
          <w:spacing w:val="-6"/>
        </w:rPr>
        <w:t xml:space="preserve"> </w:t>
      </w:r>
      <w:r>
        <w:rPr>
          <w:color w:val="221F1F"/>
        </w:rPr>
        <w:t>reported</w:t>
      </w:r>
      <w:r>
        <w:rPr>
          <w:color w:val="221F1F"/>
          <w:spacing w:val="-7"/>
        </w:rPr>
        <w:t xml:space="preserve"> </w:t>
      </w:r>
      <w:r>
        <w:rPr>
          <w:color w:val="221F1F"/>
        </w:rPr>
        <w:t>for</w:t>
      </w:r>
      <w:r>
        <w:rPr>
          <w:color w:val="221F1F"/>
          <w:spacing w:val="-4"/>
        </w:rPr>
        <w:t xml:space="preserve"> </w:t>
      </w:r>
      <w:r>
        <w:rPr>
          <w:color w:val="221F1F"/>
        </w:rPr>
        <w:t>all</w:t>
      </w:r>
      <w:r>
        <w:rPr>
          <w:color w:val="221F1F"/>
          <w:spacing w:val="-4"/>
        </w:rPr>
        <w:t xml:space="preserve"> </w:t>
      </w:r>
      <w:r>
        <w:rPr>
          <w:color w:val="221F1F"/>
        </w:rPr>
        <w:t>staff</w:t>
      </w:r>
      <w:r>
        <w:rPr>
          <w:color w:val="221F1F"/>
          <w:spacing w:val="-3"/>
        </w:rPr>
        <w:t xml:space="preserve"> </w:t>
      </w:r>
      <w:r>
        <w:rPr>
          <w:color w:val="221F1F"/>
        </w:rPr>
        <w:t>across</w:t>
      </w:r>
      <w:r>
        <w:rPr>
          <w:color w:val="221F1F"/>
          <w:spacing w:val="-3"/>
        </w:rPr>
        <w:t xml:space="preserve"> </w:t>
      </w:r>
      <w:r>
        <w:rPr>
          <w:color w:val="221F1F"/>
        </w:rPr>
        <w:t>sectors</w:t>
      </w:r>
      <w:r>
        <w:rPr>
          <w:color w:val="221F1F"/>
          <w:spacing w:val="-4"/>
        </w:rPr>
        <w:t xml:space="preserve"> </w:t>
      </w:r>
      <w:r>
        <w:rPr>
          <w:color w:val="221F1F"/>
        </w:rPr>
        <w:t>was</w:t>
      </w:r>
      <w:r>
        <w:rPr>
          <w:color w:val="221F1F"/>
          <w:spacing w:val="-1"/>
        </w:rPr>
        <w:t xml:space="preserve"> </w:t>
      </w:r>
      <w:r>
        <w:rPr>
          <w:color w:val="221F1F"/>
        </w:rPr>
        <w:t>19%,</w:t>
      </w:r>
      <w:r>
        <w:rPr>
          <w:color w:val="221F1F"/>
          <w:spacing w:val="-5"/>
        </w:rPr>
        <w:t xml:space="preserve"> </w:t>
      </w:r>
      <w:r>
        <w:rPr>
          <w:color w:val="221F1F"/>
        </w:rPr>
        <w:t>ranging</w:t>
      </w:r>
      <w:r>
        <w:rPr>
          <w:color w:val="221F1F"/>
          <w:spacing w:val="-7"/>
        </w:rPr>
        <w:t xml:space="preserve"> </w:t>
      </w:r>
      <w:r>
        <w:rPr>
          <w:color w:val="221F1F"/>
        </w:rPr>
        <w:t>from</w:t>
      </w:r>
      <w:r>
        <w:rPr>
          <w:color w:val="221F1F"/>
          <w:spacing w:val="-1"/>
        </w:rPr>
        <w:t xml:space="preserve"> </w:t>
      </w:r>
      <w:r>
        <w:rPr>
          <w:color w:val="221F1F"/>
        </w:rPr>
        <w:t>12%</w:t>
      </w:r>
      <w:r>
        <w:rPr>
          <w:color w:val="221F1F"/>
          <w:spacing w:val="-5"/>
        </w:rPr>
        <w:t xml:space="preserve"> </w:t>
      </w:r>
      <w:r>
        <w:rPr>
          <w:color w:val="221F1F"/>
        </w:rPr>
        <w:t>in</w:t>
      </w:r>
      <w:r>
        <w:rPr>
          <w:color w:val="221F1F"/>
          <w:spacing w:val="-3"/>
        </w:rPr>
        <w:t xml:space="preserve"> </w:t>
      </w:r>
      <w:r>
        <w:rPr>
          <w:color w:val="221F1F"/>
        </w:rPr>
        <w:t>LA</w:t>
      </w:r>
      <w:r>
        <w:rPr>
          <w:color w:val="221F1F"/>
          <w:spacing w:val="-17"/>
        </w:rPr>
        <w:t xml:space="preserve"> </w:t>
      </w:r>
      <w:r>
        <w:rPr>
          <w:color w:val="221F1F"/>
        </w:rPr>
        <w:t>delivered</w:t>
      </w:r>
      <w:r>
        <w:rPr>
          <w:color w:val="221F1F"/>
          <w:spacing w:val="-3"/>
        </w:rPr>
        <w:t xml:space="preserve"> </w:t>
      </w:r>
      <w:r>
        <w:rPr>
          <w:color w:val="221F1F"/>
        </w:rPr>
        <w:t>treatment</w:t>
      </w:r>
      <w:r>
        <w:rPr>
          <w:color w:val="221F1F"/>
          <w:spacing w:val="-5"/>
        </w:rPr>
        <w:t xml:space="preserve"> </w:t>
      </w:r>
      <w:r>
        <w:rPr>
          <w:color w:val="221F1F"/>
        </w:rPr>
        <w:t>services</w:t>
      </w:r>
      <w:r>
        <w:rPr>
          <w:color w:val="221F1F"/>
          <w:spacing w:val="-3"/>
        </w:rPr>
        <w:t xml:space="preserve"> </w:t>
      </w:r>
      <w:r>
        <w:rPr>
          <w:color w:val="221F1F"/>
        </w:rPr>
        <w:t>to 19%</w:t>
      </w:r>
      <w:r>
        <w:rPr>
          <w:color w:val="221F1F"/>
          <w:spacing w:val="-6"/>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voluntary</w:t>
      </w:r>
      <w:r>
        <w:rPr>
          <w:color w:val="221F1F"/>
          <w:spacing w:val="-6"/>
        </w:rPr>
        <w:t xml:space="preserve"> </w:t>
      </w:r>
      <w:r>
        <w:rPr>
          <w:color w:val="221F1F"/>
        </w:rPr>
        <w:t xml:space="preserve">sector. </w:t>
      </w:r>
    </w:p>
    <w:p w14:paraId="36469753" w14:textId="0A37CBD8" w:rsidR="003D05B1" w:rsidRDefault="00BF2423" w:rsidP="003D05B1">
      <w:pPr>
        <w:pStyle w:val="BodyText"/>
        <w:spacing w:before="232" w:line="276" w:lineRule="auto"/>
        <w:ind w:left="720" w:right="873"/>
        <w:jc w:val="both"/>
        <w:rPr>
          <w:color w:val="221F1F"/>
        </w:rPr>
      </w:pPr>
      <w:r>
        <w:rPr>
          <w:color w:val="221F1F"/>
        </w:rPr>
        <w:t>For the three staff groups</w:t>
      </w:r>
      <w:r>
        <w:rPr>
          <w:color w:val="221F1F"/>
          <w:spacing w:val="-2"/>
        </w:rPr>
        <w:t xml:space="preserve"> </w:t>
      </w:r>
      <w:r>
        <w:rPr>
          <w:color w:val="221F1F"/>
        </w:rPr>
        <w:t>with the highest</w:t>
      </w:r>
      <w:r>
        <w:rPr>
          <w:color w:val="221F1F"/>
          <w:spacing w:val="-1"/>
        </w:rPr>
        <w:t xml:space="preserve"> </w:t>
      </w:r>
      <w:r>
        <w:rPr>
          <w:color w:val="221F1F"/>
        </w:rPr>
        <w:t>number</w:t>
      </w:r>
      <w:r>
        <w:rPr>
          <w:color w:val="221F1F"/>
          <w:spacing w:val="-2"/>
        </w:rPr>
        <w:t xml:space="preserve"> </w:t>
      </w:r>
      <w:r>
        <w:rPr>
          <w:color w:val="221F1F"/>
        </w:rPr>
        <w:t>of staff</w:t>
      </w:r>
      <w:r>
        <w:rPr>
          <w:color w:val="221F1F"/>
          <w:spacing w:val="-5"/>
        </w:rPr>
        <w:t xml:space="preserve"> </w:t>
      </w:r>
      <w:r>
        <w:rPr>
          <w:color w:val="221F1F"/>
        </w:rPr>
        <w:t>– drug</w:t>
      </w:r>
      <w:r>
        <w:rPr>
          <w:color w:val="221F1F"/>
          <w:spacing w:val="-1"/>
        </w:rPr>
        <w:t xml:space="preserve"> </w:t>
      </w:r>
      <w:r>
        <w:rPr>
          <w:color w:val="221F1F"/>
        </w:rPr>
        <w:t>and</w:t>
      </w:r>
      <w:r>
        <w:rPr>
          <w:color w:val="221F1F"/>
          <w:spacing w:val="-1"/>
        </w:rPr>
        <w:t xml:space="preserve"> </w:t>
      </w:r>
      <w:r>
        <w:rPr>
          <w:color w:val="221F1F"/>
        </w:rPr>
        <w:t>alcohol</w:t>
      </w:r>
      <w:r>
        <w:rPr>
          <w:color w:val="221F1F"/>
          <w:spacing w:val="-5"/>
        </w:rPr>
        <w:t xml:space="preserve"> </w:t>
      </w:r>
      <w:r>
        <w:rPr>
          <w:color w:val="221F1F"/>
        </w:rPr>
        <w:t>workers, service management</w:t>
      </w:r>
      <w:r>
        <w:rPr>
          <w:color w:val="221F1F"/>
          <w:spacing w:val="-4"/>
        </w:rPr>
        <w:t xml:space="preserve"> </w:t>
      </w:r>
      <w:r>
        <w:rPr>
          <w:color w:val="221F1F"/>
        </w:rPr>
        <w:t>/ administration</w:t>
      </w:r>
      <w:r>
        <w:rPr>
          <w:color w:val="221F1F"/>
          <w:spacing w:val="-6"/>
        </w:rPr>
        <w:t xml:space="preserve"> </w:t>
      </w:r>
      <w:r>
        <w:rPr>
          <w:color w:val="221F1F"/>
        </w:rPr>
        <w:t>and nurses</w:t>
      </w:r>
      <w:r>
        <w:rPr>
          <w:color w:val="221F1F"/>
          <w:spacing w:val="-1"/>
        </w:rPr>
        <w:t xml:space="preserve"> </w:t>
      </w:r>
      <w:r>
        <w:rPr>
          <w:color w:val="221F1F"/>
        </w:rPr>
        <w:t>– the</w:t>
      </w:r>
      <w:r>
        <w:rPr>
          <w:color w:val="221F1F"/>
          <w:spacing w:val="-1"/>
        </w:rPr>
        <w:t xml:space="preserve"> </w:t>
      </w:r>
      <w:r>
        <w:rPr>
          <w:color w:val="221F1F"/>
        </w:rPr>
        <w:t>rates varied by sector.</w:t>
      </w:r>
    </w:p>
    <w:p w14:paraId="5985ADBA" w14:textId="019FFA73" w:rsidR="00E14A20" w:rsidRDefault="00BF2423" w:rsidP="003D05B1">
      <w:pPr>
        <w:pStyle w:val="BodyText"/>
        <w:spacing w:before="232" w:line="276" w:lineRule="auto"/>
        <w:ind w:left="720" w:right="873"/>
        <w:jc w:val="both"/>
        <w:rPr>
          <w:color w:val="221F1F"/>
        </w:rPr>
      </w:pPr>
      <w:r>
        <w:rPr>
          <w:color w:val="221F1F"/>
        </w:rPr>
        <w:t>For</w:t>
      </w:r>
      <w:r>
        <w:rPr>
          <w:color w:val="221F1F"/>
          <w:spacing w:val="-1"/>
        </w:rPr>
        <w:t xml:space="preserve"> </w:t>
      </w:r>
      <w:r>
        <w:rPr>
          <w:color w:val="221F1F"/>
        </w:rPr>
        <w:t>drug</w:t>
      </w:r>
      <w:r>
        <w:rPr>
          <w:color w:val="221F1F"/>
          <w:spacing w:val="-4"/>
        </w:rPr>
        <w:t xml:space="preserve"> </w:t>
      </w:r>
      <w:r>
        <w:rPr>
          <w:color w:val="221F1F"/>
        </w:rPr>
        <w:t>and</w:t>
      </w:r>
      <w:r>
        <w:rPr>
          <w:color w:val="221F1F"/>
          <w:spacing w:val="-5"/>
        </w:rPr>
        <w:t xml:space="preserve"> </w:t>
      </w:r>
      <w:r>
        <w:rPr>
          <w:color w:val="221F1F"/>
        </w:rPr>
        <w:t>alcohol</w:t>
      </w:r>
      <w:r>
        <w:rPr>
          <w:color w:val="221F1F"/>
          <w:spacing w:val="-9"/>
        </w:rPr>
        <w:t xml:space="preserve"> </w:t>
      </w:r>
      <w:r>
        <w:rPr>
          <w:color w:val="221F1F"/>
        </w:rPr>
        <w:t>workers</w:t>
      </w:r>
      <w:r>
        <w:rPr>
          <w:color w:val="221F1F"/>
          <w:spacing w:val="-1"/>
        </w:rPr>
        <w:t xml:space="preserve"> </w:t>
      </w:r>
      <w:r>
        <w:rPr>
          <w:color w:val="221F1F"/>
        </w:rPr>
        <w:t>the</w:t>
      </w:r>
      <w:r>
        <w:rPr>
          <w:color w:val="221F1F"/>
          <w:spacing w:val="-5"/>
        </w:rPr>
        <w:t xml:space="preserve"> </w:t>
      </w:r>
      <w:r>
        <w:rPr>
          <w:color w:val="221F1F"/>
        </w:rPr>
        <w:t>highest</w:t>
      </w:r>
      <w:r>
        <w:rPr>
          <w:color w:val="221F1F"/>
          <w:spacing w:val="-5"/>
        </w:rPr>
        <w:t xml:space="preserve"> </w:t>
      </w:r>
      <w:r>
        <w:rPr>
          <w:color w:val="221F1F"/>
        </w:rPr>
        <w:t>turnover</w:t>
      </w:r>
      <w:r>
        <w:rPr>
          <w:color w:val="221F1F"/>
          <w:spacing w:val="-4"/>
        </w:rPr>
        <w:t xml:space="preserve"> </w:t>
      </w:r>
      <w:r>
        <w:rPr>
          <w:color w:val="221F1F"/>
        </w:rPr>
        <w:t>rate</w:t>
      </w:r>
      <w:r>
        <w:rPr>
          <w:color w:val="221F1F"/>
          <w:spacing w:val="-2"/>
        </w:rPr>
        <w:t xml:space="preserve"> </w:t>
      </w:r>
      <w:r>
        <w:rPr>
          <w:color w:val="221F1F"/>
        </w:rPr>
        <w:t>was</w:t>
      </w:r>
      <w:r>
        <w:rPr>
          <w:color w:val="221F1F"/>
          <w:spacing w:val="-1"/>
        </w:rPr>
        <w:t xml:space="preserve"> </w:t>
      </w:r>
      <w:r>
        <w:rPr>
          <w:color w:val="221F1F"/>
        </w:rPr>
        <w:t>reported</w:t>
      </w:r>
      <w:r>
        <w:rPr>
          <w:color w:val="221F1F"/>
          <w:spacing w:val="-7"/>
        </w:rPr>
        <w:t xml:space="preserve"> </w:t>
      </w:r>
      <w:r>
        <w:rPr>
          <w:color w:val="221F1F"/>
        </w:rPr>
        <w:t>by</w:t>
      </w:r>
      <w:r>
        <w:rPr>
          <w:color w:val="221F1F"/>
          <w:spacing w:val="-1"/>
        </w:rPr>
        <w:t xml:space="preserve"> </w:t>
      </w:r>
      <w:r>
        <w:rPr>
          <w:color w:val="221F1F"/>
        </w:rPr>
        <w:t>the</w:t>
      </w:r>
      <w:r>
        <w:rPr>
          <w:color w:val="221F1F"/>
          <w:spacing w:val="-5"/>
        </w:rPr>
        <w:t xml:space="preserve"> </w:t>
      </w:r>
      <w:r>
        <w:rPr>
          <w:color w:val="221F1F"/>
        </w:rPr>
        <w:t>NHS sector</w:t>
      </w:r>
      <w:r>
        <w:rPr>
          <w:color w:val="221F1F"/>
          <w:spacing w:val="-4"/>
        </w:rPr>
        <w:t xml:space="preserve"> </w:t>
      </w:r>
      <w:r>
        <w:rPr>
          <w:color w:val="221F1F"/>
        </w:rPr>
        <w:t>(35</w:t>
      </w:r>
      <w:r>
        <w:rPr>
          <w:color w:val="221F1F"/>
          <w:spacing w:val="-1"/>
        </w:rPr>
        <w:t xml:space="preserve"> </w:t>
      </w:r>
      <w:r>
        <w:rPr>
          <w:color w:val="221F1F"/>
        </w:rPr>
        <w:t>leavers)</w:t>
      </w:r>
      <w:r>
        <w:rPr>
          <w:color w:val="221F1F"/>
          <w:spacing w:val="-5"/>
        </w:rPr>
        <w:t xml:space="preserve"> </w:t>
      </w:r>
      <w:r>
        <w:rPr>
          <w:color w:val="221F1F"/>
        </w:rPr>
        <w:t>at</w:t>
      </w:r>
      <w:r>
        <w:rPr>
          <w:color w:val="221F1F"/>
          <w:spacing w:val="-3"/>
        </w:rPr>
        <w:t xml:space="preserve"> </w:t>
      </w:r>
      <w:r>
        <w:rPr>
          <w:color w:val="221F1F"/>
        </w:rPr>
        <w:t>21%</w:t>
      </w:r>
      <w:r>
        <w:rPr>
          <w:color w:val="221F1F"/>
          <w:spacing w:val="-3"/>
        </w:rPr>
        <w:t xml:space="preserve"> </w:t>
      </w:r>
      <w:r>
        <w:rPr>
          <w:color w:val="221F1F"/>
        </w:rPr>
        <w:t>compared</w:t>
      </w:r>
      <w:r>
        <w:rPr>
          <w:color w:val="221F1F"/>
          <w:spacing w:val="-9"/>
        </w:rPr>
        <w:t xml:space="preserve"> </w:t>
      </w:r>
      <w:r>
        <w:rPr>
          <w:color w:val="221F1F"/>
        </w:rPr>
        <w:t>to 25%</w:t>
      </w:r>
      <w:r>
        <w:rPr>
          <w:color w:val="221F1F"/>
          <w:spacing w:val="-5"/>
        </w:rPr>
        <w:t xml:space="preserve"> </w:t>
      </w:r>
      <w:r>
        <w:rPr>
          <w:color w:val="221F1F"/>
        </w:rPr>
        <w:t>(1,236</w:t>
      </w:r>
      <w:r>
        <w:rPr>
          <w:color w:val="221F1F"/>
          <w:spacing w:val="-7"/>
        </w:rPr>
        <w:t xml:space="preserve"> </w:t>
      </w:r>
      <w:r>
        <w:rPr>
          <w:color w:val="221F1F"/>
        </w:rPr>
        <w:t>leavers)</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voluntary</w:t>
      </w:r>
      <w:r>
        <w:rPr>
          <w:color w:val="221F1F"/>
          <w:spacing w:val="-6"/>
        </w:rPr>
        <w:t xml:space="preserve"> </w:t>
      </w:r>
      <w:r>
        <w:rPr>
          <w:color w:val="221F1F"/>
        </w:rPr>
        <w:t>sector,</w:t>
      </w:r>
      <w:r>
        <w:rPr>
          <w:color w:val="221F1F"/>
          <w:spacing w:val="-5"/>
        </w:rPr>
        <w:t xml:space="preserve"> </w:t>
      </w:r>
      <w:r>
        <w:rPr>
          <w:color w:val="221F1F"/>
        </w:rPr>
        <w:t>and</w:t>
      </w:r>
      <w:r>
        <w:rPr>
          <w:color w:val="221F1F"/>
          <w:spacing w:val="-5"/>
        </w:rPr>
        <w:t xml:space="preserve"> </w:t>
      </w:r>
      <w:r>
        <w:rPr>
          <w:color w:val="221F1F"/>
        </w:rPr>
        <w:t>19% (26 leavers)</w:t>
      </w:r>
      <w:r>
        <w:rPr>
          <w:color w:val="221F1F"/>
          <w:spacing w:val="-2"/>
        </w:rPr>
        <w:t xml:space="preserve"> </w:t>
      </w:r>
      <w:r>
        <w:rPr>
          <w:color w:val="221F1F"/>
        </w:rPr>
        <w:t>for</w:t>
      </w:r>
      <w:r>
        <w:rPr>
          <w:color w:val="221F1F"/>
          <w:spacing w:val="-1"/>
        </w:rPr>
        <w:t xml:space="preserve"> </w:t>
      </w:r>
      <w:r>
        <w:rPr>
          <w:color w:val="221F1F"/>
        </w:rPr>
        <w:t>LA</w:t>
      </w:r>
      <w:r>
        <w:rPr>
          <w:color w:val="221F1F"/>
          <w:spacing w:val="-16"/>
        </w:rPr>
        <w:t xml:space="preserve"> </w:t>
      </w:r>
      <w:r>
        <w:rPr>
          <w:color w:val="221F1F"/>
        </w:rPr>
        <w:t>delivered</w:t>
      </w:r>
      <w:r>
        <w:rPr>
          <w:color w:val="221F1F"/>
          <w:spacing w:val="-2"/>
        </w:rPr>
        <w:t xml:space="preserve"> </w:t>
      </w:r>
      <w:r>
        <w:rPr>
          <w:color w:val="221F1F"/>
        </w:rPr>
        <w:t>treatment</w:t>
      </w:r>
      <w:r>
        <w:rPr>
          <w:color w:val="221F1F"/>
          <w:spacing w:val="-2"/>
        </w:rPr>
        <w:t xml:space="preserve"> </w:t>
      </w:r>
      <w:r>
        <w:rPr>
          <w:color w:val="221F1F"/>
        </w:rPr>
        <w:t>providers.</w:t>
      </w:r>
    </w:p>
    <w:p w14:paraId="4CA982CA" w14:textId="77777777" w:rsidR="003D05B1" w:rsidRDefault="003D05B1" w:rsidP="003D05B1">
      <w:pPr>
        <w:pStyle w:val="BodyText"/>
        <w:spacing w:before="232" w:line="276" w:lineRule="auto"/>
        <w:ind w:left="720" w:right="873"/>
        <w:jc w:val="both"/>
        <w:rPr>
          <w:color w:val="221F1F"/>
        </w:rPr>
      </w:pPr>
    </w:p>
    <w:p w14:paraId="5D9B00FC" w14:textId="786698DA" w:rsidR="00BE5563" w:rsidRDefault="00BF2423" w:rsidP="003D05B1">
      <w:pPr>
        <w:pStyle w:val="BodyText"/>
        <w:spacing w:after="20" w:line="276" w:lineRule="auto"/>
        <w:ind w:left="720" w:right="873"/>
        <w:jc w:val="both"/>
        <w:rPr>
          <w:color w:val="221F1F"/>
        </w:rPr>
      </w:pPr>
      <w:r>
        <w:rPr>
          <w:color w:val="221F1F"/>
        </w:rPr>
        <w:t>For service and</w:t>
      </w:r>
      <w:r>
        <w:rPr>
          <w:color w:val="221F1F"/>
          <w:spacing w:val="-2"/>
        </w:rPr>
        <w:t xml:space="preserve"> </w:t>
      </w:r>
      <w:r>
        <w:rPr>
          <w:color w:val="221F1F"/>
        </w:rPr>
        <w:t>administration</w:t>
      </w:r>
      <w:r>
        <w:rPr>
          <w:color w:val="221F1F"/>
          <w:spacing w:val="-7"/>
        </w:rPr>
        <w:t xml:space="preserve"> </w:t>
      </w:r>
      <w:r>
        <w:rPr>
          <w:color w:val="221F1F"/>
        </w:rPr>
        <w:t>staff,</w:t>
      </w:r>
      <w:r>
        <w:rPr>
          <w:color w:val="221F1F"/>
          <w:spacing w:val="-2"/>
        </w:rPr>
        <w:t xml:space="preserve"> </w:t>
      </w:r>
      <w:r>
        <w:rPr>
          <w:color w:val="221F1F"/>
        </w:rPr>
        <w:t>voluntary</w:t>
      </w:r>
      <w:r>
        <w:rPr>
          <w:color w:val="221F1F"/>
          <w:spacing w:val="-3"/>
        </w:rPr>
        <w:t xml:space="preserve"> </w:t>
      </w:r>
      <w:r>
        <w:rPr>
          <w:color w:val="221F1F"/>
        </w:rPr>
        <w:t>sector</w:t>
      </w:r>
      <w:r>
        <w:rPr>
          <w:color w:val="221F1F"/>
          <w:spacing w:val="-1"/>
        </w:rPr>
        <w:t xml:space="preserve"> </w:t>
      </w:r>
      <w:r>
        <w:rPr>
          <w:color w:val="221F1F"/>
        </w:rPr>
        <w:t>services reported</w:t>
      </w:r>
      <w:r>
        <w:rPr>
          <w:color w:val="221F1F"/>
          <w:spacing w:val="-4"/>
        </w:rPr>
        <w:t xml:space="preserve"> </w:t>
      </w:r>
      <w:r>
        <w:rPr>
          <w:color w:val="221F1F"/>
        </w:rPr>
        <w:t>the highest</w:t>
      </w:r>
      <w:r>
        <w:rPr>
          <w:color w:val="221F1F"/>
          <w:spacing w:val="-2"/>
        </w:rPr>
        <w:t xml:space="preserve"> </w:t>
      </w:r>
      <w:r>
        <w:rPr>
          <w:color w:val="221F1F"/>
        </w:rPr>
        <w:t>rates at 14% (344</w:t>
      </w:r>
      <w:r>
        <w:rPr>
          <w:color w:val="221F1F"/>
          <w:spacing w:val="-2"/>
        </w:rPr>
        <w:t xml:space="preserve"> </w:t>
      </w:r>
      <w:r>
        <w:rPr>
          <w:color w:val="221F1F"/>
        </w:rPr>
        <w:t>leavers). Nurses</w:t>
      </w:r>
      <w:r>
        <w:rPr>
          <w:color w:val="221F1F"/>
          <w:spacing w:val="-3"/>
        </w:rPr>
        <w:t xml:space="preserve"> </w:t>
      </w:r>
      <w:r>
        <w:rPr>
          <w:color w:val="221F1F"/>
        </w:rPr>
        <w:t>had</w:t>
      </w:r>
      <w:r>
        <w:rPr>
          <w:color w:val="221F1F"/>
          <w:spacing w:val="-2"/>
        </w:rPr>
        <w:t xml:space="preserve"> </w:t>
      </w:r>
      <w:r>
        <w:rPr>
          <w:color w:val="221F1F"/>
        </w:rPr>
        <w:t>a 20%</w:t>
      </w:r>
      <w:r>
        <w:rPr>
          <w:color w:val="221F1F"/>
          <w:spacing w:val="-3"/>
        </w:rPr>
        <w:t xml:space="preserve"> </w:t>
      </w:r>
      <w:r>
        <w:rPr>
          <w:color w:val="221F1F"/>
        </w:rPr>
        <w:t>turnover</w:t>
      </w:r>
      <w:r>
        <w:rPr>
          <w:color w:val="221F1F"/>
          <w:spacing w:val="-2"/>
        </w:rPr>
        <w:t xml:space="preserve"> </w:t>
      </w:r>
      <w:r>
        <w:rPr>
          <w:color w:val="221F1F"/>
        </w:rPr>
        <w:t>rate overall,</w:t>
      </w:r>
      <w:r>
        <w:rPr>
          <w:color w:val="221F1F"/>
          <w:spacing w:val="-1"/>
        </w:rPr>
        <w:t xml:space="preserve"> </w:t>
      </w:r>
      <w:r>
        <w:rPr>
          <w:color w:val="221F1F"/>
        </w:rPr>
        <w:t>with the voluntary</w:t>
      </w:r>
      <w:r>
        <w:rPr>
          <w:color w:val="221F1F"/>
          <w:spacing w:val="-4"/>
        </w:rPr>
        <w:t xml:space="preserve"> </w:t>
      </w:r>
      <w:r>
        <w:rPr>
          <w:color w:val="221F1F"/>
        </w:rPr>
        <w:t>sector</w:t>
      </w:r>
      <w:r>
        <w:rPr>
          <w:color w:val="221F1F"/>
          <w:spacing w:val="-2"/>
        </w:rPr>
        <w:t xml:space="preserve"> </w:t>
      </w:r>
      <w:r>
        <w:rPr>
          <w:color w:val="221F1F"/>
        </w:rPr>
        <w:t>having</w:t>
      </w:r>
      <w:r>
        <w:rPr>
          <w:color w:val="221F1F"/>
          <w:spacing w:val="-2"/>
        </w:rPr>
        <w:t xml:space="preserve"> </w:t>
      </w:r>
      <w:r>
        <w:rPr>
          <w:color w:val="221F1F"/>
        </w:rPr>
        <w:t>the</w:t>
      </w:r>
      <w:r>
        <w:rPr>
          <w:color w:val="221F1F"/>
          <w:spacing w:val="-3"/>
        </w:rPr>
        <w:t xml:space="preserve"> </w:t>
      </w:r>
      <w:r>
        <w:rPr>
          <w:color w:val="221F1F"/>
        </w:rPr>
        <w:t>highest</w:t>
      </w:r>
      <w:r>
        <w:rPr>
          <w:color w:val="221F1F"/>
          <w:spacing w:val="-3"/>
        </w:rPr>
        <w:t xml:space="preserve"> </w:t>
      </w:r>
      <w:r>
        <w:rPr>
          <w:color w:val="221F1F"/>
        </w:rPr>
        <w:t>rate at 21%</w:t>
      </w:r>
      <w:r>
        <w:rPr>
          <w:color w:val="221F1F"/>
          <w:spacing w:val="-3"/>
        </w:rPr>
        <w:t xml:space="preserve"> </w:t>
      </w:r>
      <w:r>
        <w:rPr>
          <w:color w:val="221F1F"/>
        </w:rPr>
        <w:t>(123</w:t>
      </w:r>
      <w:r>
        <w:rPr>
          <w:color w:val="221F1F"/>
          <w:spacing w:val="-3"/>
        </w:rPr>
        <w:t xml:space="preserve"> </w:t>
      </w:r>
      <w:r>
        <w:rPr>
          <w:color w:val="221F1F"/>
        </w:rPr>
        <w:t>leavers)</w:t>
      </w:r>
      <w:r>
        <w:rPr>
          <w:color w:val="221F1F"/>
          <w:spacing w:val="-3"/>
        </w:rPr>
        <w:t xml:space="preserve"> </w:t>
      </w:r>
      <w:r>
        <w:rPr>
          <w:color w:val="221F1F"/>
        </w:rPr>
        <w:t>compared</w:t>
      </w:r>
      <w:r>
        <w:rPr>
          <w:color w:val="221F1F"/>
          <w:spacing w:val="-6"/>
        </w:rPr>
        <w:t xml:space="preserve"> </w:t>
      </w:r>
      <w:r>
        <w:rPr>
          <w:color w:val="221F1F"/>
        </w:rPr>
        <w:t>to 17%</w:t>
      </w:r>
      <w:r>
        <w:rPr>
          <w:color w:val="221F1F"/>
          <w:spacing w:val="-3"/>
        </w:rPr>
        <w:t xml:space="preserve"> </w:t>
      </w:r>
      <w:r>
        <w:rPr>
          <w:color w:val="221F1F"/>
        </w:rPr>
        <w:t>in</w:t>
      </w:r>
      <w:r>
        <w:rPr>
          <w:color w:val="221F1F"/>
          <w:spacing w:val="-1"/>
        </w:rPr>
        <w:t xml:space="preserve"> </w:t>
      </w:r>
      <w:r>
        <w:rPr>
          <w:color w:val="221F1F"/>
        </w:rPr>
        <w:t>the NHS</w:t>
      </w:r>
      <w:r>
        <w:rPr>
          <w:color w:val="221F1F"/>
          <w:spacing w:val="-15"/>
        </w:rPr>
        <w:t xml:space="preserve"> </w:t>
      </w:r>
      <w:r>
        <w:rPr>
          <w:color w:val="221F1F"/>
        </w:rPr>
        <w:t>(33 leavers)</w:t>
      </w:r>
      <w:r>
        <w:rPr>
          <w:color w:val="221F1F"/>
          <w:spacing w:val="-3"/>
        </w:rPr>
        <w:t xml:space="preserve"> </w:t>
      </w:r>
      <w:r>
        <w:rPr>
          <w:color w:val="221F1F"/>
        </w:rPr>
        <w:t>and</w:t>
      </w:r>
      <w:r>
        <w:rPr>
          <w:color w:val="221F1F"/>
          <w:spacing w:val="-3"/>
        </w:rPr>
        <w:t xml:space="preserve"> </w:t>
      </w:r>
      <w:r>
        <w:rPr>
          <w:color w:val="221F1F"/>
        </w:rPr>
        <w:t>17%</w:t>
      </w:r>
      <w:r>
        <w:rPr>
          <w:color w:val="221F1F"/>
          <w:spacing w:val="-4"/>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independent</w:t>
      </w:r>
      <w:r>
        <w:rPr>
          <w:color w:val="221F1F"/>
          <w:spacing w:val="-6"/>
        </w:rPr>
        <w:t xml:space="preserve"> </w:t>
      </w:r>
      <w:r>
        <w:rPr>
          <w:color w:val="221F1F"/>
        </w:rPr>
        <w:t>sector (2 leavers).</w:t>
      </w:r>
    </w:p>
    <w:p w14:paraId="24E54ED0" w14:textId="77777777" w:rsidR="00E14A20" w:rsidRDefault="00E14A20" w:rsidP="003D05B1">
      <w:pPr>
        <w:pStyle w:val="BodyText"/>
        <w:spacing w:after="20" w:line="276" w:lineRule="auto"/>
        <w:ind w:left="720" w:right="873"/>
        <w:jc w:val="both"/>
        <w:rPr>
          <w:color w:val="221F1F"/>
        </w:rPr>
      </w:pPr>
    </w:p>
    <w:p w14:paraId="760860A4" w14:textId="77777777" w:rsidR="00E14A20" w:rsidRDefault="00E14A20" w:rsidP="00E14A20">
      <w:pPr>
        <w:pStyle w:val="BodyText"/>
        <w:spacing w:after="20" w:line="276" w:lineRule="auto"/>
        <w:ind w:left="435" w:right="316"/>
        <w:jc w:val="both"/>
        <w:rPr>
          <w:color w:val="221F1F"/>
        </w:rPr>
      </w:pPr>
    </w:p>
    <w:p w14:paraId="059562BD" w14:textId="77777777" w:rsidR="00E14A20" w:rsidRDefault="00E14A20" w:rsidP="00E14A20">
      <w:pPr>
        <w:pStyle w:val="BodyText"/>
        <w:spacing w:after="20" w:line="276" w:lineRule="auto"/>
        <w:ind w:left="435" w:right="316"/>
        <w:jc w:val="both"/>
        <w:rPr>
          <w:color w:val="221F1F"/>
        </w:rPr>
      </w:pPr>
    </w:p>
    <w:p w14:paraId="57002D3A" w14:textId="77777777" w:rsidR="00E14A20" w:rsidRDefault="00E14A20" w:rsidP="00E14A20">
      <w:pPr>
        <w:pStyle w:val="BodyText"/>
        <w:spacing w:after="20" w:line="276" w:lineRule="auto"/>
        <w:ind w:left="435" w:right="316"/>
        <w:jc w:val="both"/>
        <w:rPr>
          <w:color w:val="221F1F"/>
        </w:rPr>
      </w:pPr>
    </w:p>
    <w:p w14:paraId="2787D712" w14:textId="77777777" w:rsidR="00E14A20" w:rsidRDefault="00E14A20" w:rsidP="00E14A20">
      <w:pPr>
        <w:pStyle w:val="BodyText"/>
        <w:spacing w:after="20" w:line="276" w:lineRule="auto"/>
        <w:ind w:left="435" w:right="316"/>
        <w:jc w:val="both"/>
        <w:rPr>
          <w:color w:val="221F1F"/>
        </w:rPr>
      </w:pPr>
    </w:p>
    <w:p w14:paraId="75C4A145" w14:textId="77777777" w:rsidR="00E14A20" w:rsidRDefault="00E14A20" w:rsidP="00E14A20">
      <w:pPr>
        <w:pStyle w:val="BodyText"/>
        <w:spacing w:after="20" w:line="276" w:lineRule="auto"/>
        <w:ind w:left="435" w:right="316"/>
        <w:jc w:val="both"/>
        <w:rPr>
          <w:color w:val="221F1F"/>
        </w:rPr>
      </w:pPr>
    </w:p>
    <w:p w14:paraId="26AD7B94" w14:textId="77777777" w:rsidR="00E14A20" w:rsidRDefault="00E14A20" w:rsidP="00E14A20">
      <w:pPr>
        <w:pStyle w:val="BodyText"/>
        <w:spacing w:after="20" w:line="276" w:lineRule="auto"/>
        <w:ind w:left="435" w:right="316"/>
        <w:jc w:val="both"/>
        <w:rPr>
          <w:color w:val="221F1F"/>
        </w:rPr>
      </w:pPr>
    </w:p>
    <w:p w14:paraId="5BED0387" w14:textId="77777777" w:rsidR="00E14A20" w:rsidRDefault="00E14A20" w:rsidP="00E14A20">
      <w:pPr>
        <w:pStyle w:val="BodyText"/>
        <w:spacing w:after="20" w:line="276" w:lineRule="auto"/>
        <w:ind w:left="435" w:right="316"/>
        <w:jc w:val="both"/>
        <w:rPr>
          <w:color w:val="221F1F"/>
        </w:rPr>
      </w:pPr>
    </w:p>
    <w:p w14:paraId="49057A65" w14:textId="77777777" w:rsidR="00E14A20" w:rsidRDefault="00E14A20" w:rsidP="00E14A20">
      <w:pPr>
        <w:pStyle w:val="BodyText"/>
        <w:spacing w:after="20" w:line="276" w:lineRule="auto"/>
        <w:ind w:left="435" w:right="316"/>
        <w:jc w:val="both"/>
        <w:rPr>
          <w:color w:val="221F1F"/>
        </w:rPr>
      </w:pPr>
    </w:p>
    <w:p w14:paraId="04D88923" w14:textId="77777777" w:rsidR="00E14A20" w:rsidRDefault="00E14A20" w:rsidP="00E14A20">
      <w:pPr>
        <w:pStyle w:val="BodyText"/>
        <w:spacing w:after="20" w:line="276" w:lineRule="auto"/>
        <w:ind w:left="435" w:right="316"/>
        <w:jc w:val="both"/>
        <w:rPr>
          <w:color w:val="221F1F"/>
        </w:rPr>
      </w:pPr>
    </w:p>
    <w:p w14:paraId="7F4E4635" w14:textId="77777777" w:rsidR="00E14A20" w:rsidRDefault="00E14A20" w:rsidP="00E14A20">
      <w:pPr>
        <w:pStyle w:val="BodyText"/>
        <w:spacing w:after="20" w:line="276" w:lineRule="auto"/>
        <w:ind w:left="435" w:right="316"/>
        <w:jc w:val="both"/>
        <w:rPr>
          <w:color w:val="221F1F"/>
        </w:rPr>
      </w:pPr>
    </w:p>
    <w:p w14:paraId="04C87E03" w14:textId="77777777" w:rsidR="00E14A20" w:rsidRDefault="00E14A20" w:rsidP="00E14A20">
      <w:pPr>
        <w:pStyle w:val="BodyText"/>
        <w:spacing w:after="20" w:line="276" w:lineRule="auto"/>
        <w:ind w:left="435" w:right="316"/>
        <w:jc w:val="both"/>
        <w:rPr>
          <w:color w:val="221F1F"/>
        </w:rPr>
      </w:pPr>
    </w:p>
    <w:p w14:paraId="2A858DC8" w14:textId="77777777" w:rsidR="00E14A20" w:rsidRDefault="00E14A20" w:rsidP="00E14A20">
      <w:pPr>
        <w:pStyle w:val="BodyText"/>
        <w:spacing w:after="20" w:line="276" w:lineRule="auto"/>
        <w:ind w:left="435" w:right="316"/>
        <w:jc w:val="both"/>
        <w:rPr>
          <w:color w:val="221F1F"/>
        </w:rPr>
      </w:pPr>
    </w:p>
    <w:p w14:paraId="00EEF9EC" w14:textId="77777777" w:rsidR="00E14A20" w:rsidRDefault="00E14A20" w:rsidP="00E14A20">
      <w:pPr>
        <w:pStyle w:val="BodyText"/>
        <w:spacing w:after="20" w:line="276" w:lineRule="auto"/>
        <w:ind w:left="435" w:right="316"/>
        <w:jc w:val="both"/>
      </w:pPr>
    </w:p>
    <w:tbl>
      <w:tblPr>
        <w:tblpPr w:leftFromText="180" w:rightFromText="180" w:vertAnchor="text" w:horzAnchor="page" w:tblpX="1094" w:tblpY="16"/>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660"/>
        <w:gridCol w:w="1858"/>
        <w:gridCol w:w="1817"/>
        <w:gridCol w:w="1817"/>
        <w:gridCol w:w="1817"/>
        <w:gridCol w:w="1817"/>
      </w:tblGrid>
      <w:tr w:rsidR="00BE5563" w14:paraId="5D9B0105" w14:textId="77777777" w:rsidTr="005F40AE">
        <w:trPr>
          <w:trHeight w:val="1085"/>
        </w:trPr>
        <w:tc>
          <w:tcPr>
            <w:tcW w:w="7660" w:type="dxa"/>
            <w:shd w:val="clear" w:color="auto" w:fill="002F86"/>
          </w:tcPr>
          <w:p w14:paraId="5D9B00FD" w14:textId="77777777" w:rsidR="00BE5563" w:rsidRDefault="00BE5563" w:rsidP="00820F26">
            <w:pPr>
              <w:pStyle w:val="TableParagraph"/>
              <w:spacing w:before="24"/>
              <w:ind w:left="0"/>
              <w:jc w:val="left"/>
              <w:rPr>
                <w:sz w:val="24"/>
              </w:rPr>
            </w:pPr>
          </w:p>
          <w:p w14:paraId="5D9B00FE" w14:textId="77777777" w:rsidR="00BE5563" w:rsidRDefault="00BF2423" w:rsidP="00820F26">
            <w:pPr>
              <w:pStyle w:val="TableParagraph"/>
              <w:spacing w:before="0"/>
              <w:ind w:left="44"/>
              <w:jc w:val="left"/>
              <w:rPr>
                <w:b/>
                <w:sz w:val="24"/>
              </w:rPr>
            </w:pPr>
            <w:r>
              <w:rPr>
                <w:b/>
                <w:color w:val="FFFFFF"/>
                <w:sz w:val="24"/>
              </w:rPr>
              <w:t>Turnover</w:t>
            </w:r>
            <w:r>
              <w:rPr>
                <w:b/>
                <w:color w:val="FFFFFF"/>
                <w:spacing w:val="-11"/>
                <w:sz w:val="24"/>
              </w:rPr>
              <w:t xml:space="preserve"> </w:t>
            </w:r>
            <w:r>
              <w:rPr>
                <w:b/>
                <w:color w:val="FFFFFF"/>
                <w:sz w:val="24"/>
              </w:rPr>
              <w:t>rate</w:t>
            </w:r>
            <w:r>
              <w:rPr>
                <w:b/>
                <w:color w:val="FFFFFF"/>
                <w:spacing w:val="-11"/>
                <w:sz w:val="24"/>
              </w:rPr>
              <w:t xml:space="preserve"> </w:t>
            </w:r>
            <w:r>
              <w:rPr>
                <w:b/>
                <w:color w:val="FFFFFF"/>
                <w:sz w:val="24"/>
              </w:rPr>
              <w:t>by</w:t>
            </w:r>
            <w:r>
              <w:rPr>
                <w:b/>
                <w:color w:val="FFFFFF"/>
                <w:spacing w:val="-10"/>
                <w:sz w:val="24"/>
              </w:rPr>
              <w:t xml:space="preserve"> </w:t>
            </w:r>
            <w:r>
              <w:rPr>
                <w:b/>
                <w:color w:val="FFFFFF"/>
                <w:sz w:val="24"/>
              </w:rPr>
              <w:t>staff</w:t>
            </w:r>
            <w:r>
              <w:rPr>
                <w:b/>
                <w:color w:val="FFFFFF"/>
                <w:spacing w:val="-7"/>
                <w:sz w:val="24"/>
              </w:rPr>
              <w:t xml:space="preserve"> </w:t>
            </w:r>
            <w:r>
              <w:rPr>
                <w:b/>
                <w:color w:val="FFFFFF"/>
                <w:sz w:val="24"/>
              </w:rPr>
              <w:t>group</w:t>
            </w:r>
            <w:r>
              <w:rPr>
                <w:b/>
                <w:color w:val="FFFFFF"/>
                <w:spacing w:val="-5"/>
                <w:sz w:val="24"/>
              </w:rPr>
              <w:t xml:space="preserve"> </w:t>
            </w:r>
            <w:r>
              <w:rPr>
                <w:b/>
                <w:color w:val="FFFFFF"/>
                <w:sz w:val="24"/>
              </w:rPr>
              <w:t>and</w:t>
            </w:r>
            <w:r>
              <w:rPr>
                <w:b/>
                <w:color w:val="FFFFFF"/>
                <w:spacing w:val="-4"/>
                <w:sz w:val="24"/>
              </w:rPr>
              <w:t xml:space="preserve"> </w:t>
            </w:r>
            <w:r>
              <w:rPr>
                <w:b/>
                <w:color w:val="FFFFFF"/>
                <w:spacing w:val="-2"/>
                <w:sz w:val="24"/>
              </w:rPr>
              <w:t>sector</w:t>
            </w:r>
          </w:p>
        </w:tc>
        <w:tc>
          <w:tcPr>
            <w:tcW w:w="1858" w:type="dxa"/>
            <w:shd w:val="clear" w:color="auto" w:fill="002F86"/>
          </w:tcPr>
          <w:p w14:paraId="5D9B00FF" w14:textId="77777777" w:rsidR="00BE5563" w:rsidRDefault="00BF2423" w:rsidP="00820F26">
            <w:pPr>
              <w:pStyle w:val="TableParagraph"/>
              <w:spacing w:before="152" w:line="266" w:lineRule="auto"/>
              <w:ind w:left="292" w:right="73" w:hanging="218"/>
              <w:jc w:val="left"/>
              <w:rPr>
                <w:b/>
                <w:sz w:val="24"/>
              </w:rPr>
            </w:pPr>
            <w:r>
              <w:rPr>
                <w:b/>
                <w:color w:val="FFFFFF"/>
                <w:spacing w:val="-2"/>
                <w:sz w:val="24"/>
              </w:rPr>
              <w:t>All</w:t>
            </w:r>
            <w:r>
              <w:rPr>
                <w:b/>
                <w:color w:val="FFFFFF"/>
                <w:spacing w:val="-15"/>
                <w:sz w:val="24"/>
              </w:rPr>
              <w:t xml:space="preserve"> </w:t>
            </w:r>
            <w:r>
              <w:rPr>
                <w:b/>
                <w:color w:val="FFFFFF"/>
                <w:spacing w:val="-2"/>
                <w:sz w:val="24"/>
              </w:rPr>
              <w:t>Treatment Providers</w:t>
            </w:r>
          </w:p>
        </w:tc>
        <w:tc>
          <w:tcPr>
            <w:tcW w:w="1817" w:type="dxa"/>
            <w:shd w:val="clear" w:color="auto" w:fill="002F86"/>
          </w:tcPr>
          <w:p w14:paraId="5D9B0100" w14:textId="77777777" w:rsidR="00BE5563" w:rsidRDefault="00BF2423" w:rsidP="00820F26">
            <w:pPr>
              <w:pStyle w:val="TableParagraph"/>
              <w:spacing w:before="152" w:line="266" w:lineRule="auto"/>
              <w:ind w:left="481" w:right="272" w:hanging="199"/>
              <w:jc w:val="left"/>
              <w:rPr>
                <w:b/>
                <w:sz w:val="24"/>
              </w:rPr>
            </w:pPr>
            <w:r>
              <w:rPr>
                <w:b/>
                <w:color w:val="FFFFFF"/>
                <w:spacing w:val="-2"/>
                <w:sz w:val="24"/>
              </w:rPr>
              <w:t>Voluntary sector</w:t>
            </w:r>
          </w:p>
        </w:tc>
        <w:tc>
          <w:tcPr>
            <w:tcW w:w="1817" w:type="dxa"/>
            <w:shd w:val="clear" w:color="auto" w:fill="002F86"/>
          </w:tcPr>
          <w:p w14:paraId="5D9B0101" w14:textId="77777777" w:rsidR="00BE5563" w:rsidRDefault="00BE5563" w:rsidP="00820F26">
            <w:pPr>
              <w:pStyle w:val="TableParagraph"/>
              <w:spacing w:before="24"/>
              <w:ind w:left="0"/>
              <w:jc w:val="left"/>
              <w:rPr>
                <w:sz w:val="24"/>
              </w:rPr>
            </w:pPr>
          </w:p>
          <w:p w14:paraId="5D9B0102" w14:textId="77777777" w:rsidR="00BE5563" w:rsidRDefault="00BF2423" w:rsidP="00820F26">
            <w:pPr>
              <w:pStyle w:val="TableParagraph"/>
              <w:spacing w:before="0"/>
              <w:ind w:left="45" w:right="36"/>
              <w:rPr>
                <w:b/>
                <w:sz w:val="24"/>
              </w:rPr>
            </w:pPr>
            <w:r>
              <w:rPr>
                <w:b/>
                <w:color w:val="FFFFFF"/>
                <w:spacing w:val="-5"/>
                <w:sz w:val="24"/>
              </w:rPr>
              <w:t>NHS</w:t>
            </w:r>
          </w:p>
        </w:tc>
        <w:tc>
          <w:tcPr>
            <w:tcW w:w="1817" w:type="dxa"/>
            <w:shd w:val="clear" w:color="auto" w:fill="002F86"/>
          </w:tcPr>
          <w:p w14:paraId="5D9B0103" w14:textId="77777777" w:rsidR="00BE5563" w:rsidRDefault="00BF2423" w:rsidP="00820F26">
            <w:pPr>
              <w:pStyle w:val="TableParagraph"/>
              <w:spacing w:before="152" w:line="266" w:lineRule="auto"/>
              <w:ind w:left="452" w:hanging="367"/>
              <w:jc w:val="left"/>
              <w:rPr>
                <w:b/>
                <w:sz w:val="24"/>
              </w:rPr>
            </w:pPr>
            <w:r>
              <w:rPr>
                <w:b/>
                <w:color w:val="FFFFFF"/>
                <w:spacing w:val="-2"/>
                <w:sz w:val="24"/>
              </w:rPr>
              <w:t>Independent/ private</w:t>
            </w:r>
          </w:p>
        </w:tc>
        <w:tc>
          <w:tcPr>
            <w:tcW w:w="1817" w:type="dxa"/>
            <w:shd w:val="clear" w:color="auto" w:fill="002F86"/>
          </w:tcPr>
          <w:p w14:paraId="5D9B0104" w14:textId="77777777" w:rsidR="00BE5563" w:rsidRDefault="00BF2423" w:rsidP="00820F26">
            <w:pPr>
              <w:pStyle w:val="TableParagraph"/>
              <w:spacing w:before="152" w:line="266" w:lineRule="auto"/>
              <w:ind w:left="304" w:hanging="189"/>
              <w:jc w:val="left"/>
              <w:rPr>
                <w:b/>
                <w:sz w:val="24"/>
              </w:rPr>
            </w:pPr>
            <w:r>
              <w:rPr>
                <w:b/>
                <w:color w:val="FFFFFF"/>
                <w:spacing w:val="-4"/>
                <w:sz w:val="24"/>
              </w:rPr>
              <w:t xml:space="preserve">LA-delivered </w:t>
            </w:r>
            <w:r>
              <w:rPr>
                <w:b/>
                <w:color w:val="FFFFFF"/>
                <w:spacing w:val="-2"/>
                <w:sz w:val="24"/>
              </w:rPr>
              <w:t>treatment</w:t>
            </w:r>
          </w:p>
        </w:tc>
      </w:tr>
      <w:tr w:rsidR="00BE5563" w14:paraId="5D9B010C" w14:textId="77777777" w:rsidTr="005F40AE">
        <w:trPr>
          <w:trHeight w:val="365"/>
        </w:trPr>
        <w:tc>
          <w:tcPr>
            <w:tcW w:w="7660" w:type="dxa"/>
          </w:tcPr>
          <w:p w14:paraId="5D9B0106" w14:textId="77777777" w:rsidR="00BE5563" w:rsidRDefault="00BF2423" w:rsidP="00820F26">
            <w:pPr>
              <w:pStyle w:val="TableParagraph"/>
              <w:spacing w:before="12" w:line="265" w:lineRule="exact"/>
              <w:ind w:left="44"/>
              <w:jc w:val="left"/>
              <w:rPr>
                <w:sz w:val="24"/>
              </w:rPr>
            </w:pPr>
            <w:r>
              <w:rPr>
                <w:sz w:val="24"/>
              </w:rPr>
              <w:t>Peer</w:t>
            </w:r>
            <w:r>
              <w:rPr>
                <w:spacing w:val="-12"/>
                <w:sz w:val="24"/>
              </w:rPr>
              <w:t xml:space="preserve"> </w:t>
            </w:r>
            <w:r>
              <w:rPr>
                <w:sz w:val="24"/>
              </w:rPr>
              <w:t>support</w:t>
            </w:r>
            <w:r>
              <w:rPr>
                <w:spacing w:val="-9"/>
                <w:sz w:val="24"/>
              </w:rPr>
              <w:t xml:space="preserve"> </w:t>
            </w:r>
            <w:r>
              <w:rPr>
                <w:sz w:val="24"/>
              </w:rPr>
              <w:t>and</w:t>
            </w:r>
            <w:r>
              <w:rPr>
                <w:spacing w:val="-6"/>
                <w:sz w:val="24"/>
              </w:rPr>
              <w:t xml:space="preserve"> </w:t>
            </w:r>
            <w:r>
              <w:rPr>
                <w:sz w:val="24"/>
              </w:rPr>
              <w:t>service-user</w:t>
            </w:r>
            <w:r>
              <w:rPr>
                <w:spacing w:val="-12"/>
                <w:sz w:val="24"/>
              </w:rPr>
              <w:t xml:space="preserve"> </w:t>
            </w:r>
            <w:r>
              <w:rPr>
                <w:spacing w:val="-2"/>
                <w:sz w:val="24"/>
              </w:rPr>
              <w:t>development</w:t>
            </w:r>
          </w:p>
        </w:tc>
        <w:tc>
          <w:tcPr>
            <w:tcW w:w="1858" w:type="dxa"/>
          </w:tcPr>
          <w:p w14:paraId="5D9B0107" w14:textId="77777777" w:rsidR="00BE5563" w:rsidRDefault="00BF2423" w:rsidP="00820F26">
            <w:pPr>
              <w:pStyle w:val="TableParagraph"/>
              <w:spacing w:before="12" w:line="265" w:lineRule="exact"/>
              <w:ind w:left="45" w:right="35"/>
              <w:rPr>
                <w:sz w:val="24"/>
              </w:rPr>
            </w:pPr>
            <w:r>
              <w:rPr>
                <w:spacing w:val="-5"/>
                <w:sz w:val="24"/>
              </w:rPr>
              <w:t>4%</w:t>
            </w:r>
          </w:p>
        </w:tc>
        <w:tc>
          <w:tcPr>
            <w:tcW w:w="1817" w:type="dxa"/>
          </w:tcPr>
          <w:p w14:paraId="5D9B0108" w14:textId="77777777" w:rsidR="00BE5563" w:rsidRDefault="00BF2423" w:rsidP="00820F26">
            <w:pPr>
              <w:pStyle w:val="TableParagraph"/>
              <w:spacing w:before="12" w:line="265" w:lineRule="exact"/>
              <w:ind w:left="45" w:right="34"/>
              <w:rPr>
                <w:sz w:val="24"/>
              </w:rPr>
            </w:pPr>
            <w:r>
              <w:rPr>
                <w:spacing w:val="-5"/>
                <w:sz w:val="24"/>
              </w:rPr>
              <w:t>4%</w:t>
            </w:r>
          </w:p>
        </w:tc>
        <w:tc>
          <w:tcPr>
            <w:tcW w:w="1817" w:type="dxa"/>
          </w:tcPr>
          <w:p w14:paraId="5D9B0109" w14:textId="77777777" w:rsidR="00BE5563" w:rsidRDefault="00BF2423" w:rsidP="00820F26">
            <w:pPr>
              <w:pStyle w:val="TableParagraph"/>
              <w:spacing w:before="12" w:line="265" w:lineRule="exact"/>
              <w:ind w:left="45" w:right="32"/>
              <w:rPr>
                <w:sz w:val="24"/>
              </w:rPr>
            </w:pPr>
            <w:r>
              <w:rPr>
                <w:spacing w:val="-5"/>
                <w:sz w:val="24"/>
              </w:rPr>
              <w:t>0%</w:t>
            </w:r>
          </w:p>
        </w:tc>
        <w:tc>
          <w:tcPr>
            <w:tcW w:w="1817" w:type="dxa"/>
          </w:tcPr>
          <w:p w14:paraId="5D9B010A" w14:textId="77777777" w:rsidR="00BE5563" w:rsidRDefault="00BF2423" w:rsidP="00820F26">
            <w:pPr>
              <w:pStyle w:val="TableParagraph"/>
              <w:spacing w:before="12" w:line="265" w:lineRule="exact"/>
              <w:ind w:left="45" w:right="31"/>
              <w:rPr>
                <w:sz w:val="24"/>
              </w:rPr>
            </w:pPr>
            <w:r>
              <w:rPr>
                <w:spacing w:val="-5"/>
                <w:sz w:val="24"/>
              </w:rPr>
              <w:t>6%</w:t>
            </w:r>
          </w:p>
        </w:tc>
        <w:tc>
          <w:tcPr>
            <w:tcW w:w="1817" w:type="dxa"/>
          </w:tcPr>
          <w:p w14:paraId="5D9B010B" w14:textId="77777777" w:rsidR="00BE5563" w:rsidRDefault="00BF2423" w:rsidP="00820F26">
            <w:pPr>
              <w:pStyle w:val="TableParagraph"/>
              <w:spacing w:before="12" w:line="265" w:lineRule="exact"/>
              <w:ind w:left="45" w:right="19"/>
              <w:rPr>
                <w:sz w:val="24"/>
              </w:rPr>
            </w:pPr>
            <w:r>
              <w:rPr>
                <w:spacing w:val="-5"/>
                <w:sz w:val="24"/>
              </w:rPr>
              <w:t>40%</w:t>
            </w:r>
          </w:p>
        </w:tc>
      </w:tr>
      <w:tr w:rsidR="00BE5563" w14:paraId="5D9B0113" w14:textId="77777777" w:rsidTr="005F40AE">
        <w:trPr>
          <w:trHeight w:val="365"/>
        </w:trPr>
        <w:tc>
          <w:tcPr>
            <w:tcW w:w="7660" w:type="dxa"/>
          </w:tcPr>
          <w:p w14:paraId="5D9B010D" w14:textId="77777777" w:rsidR="00BE5563" w:rsidRDefault="00BF2423" w:rsidP="00820F26">
            <w:pPr>
              <w:pStyle w:val="TableParagraph"/>
              <w:spacing w:before="12" w:line="264" w:lineRule="exact"/>
              <w:ind w:left="44"/>
              <w:jc w:val="left"/>
              <w:rPr>
                <w:sz w:val="24"/>
              </w:rPr>
            </w:pPr>
            <w:r>
              <w:rPr>
                <w:sz w:val="24"/>
              </w:rPr>
              <w:t>Individual</w:t>
            </w:r>
            <w:r>
              <w:rPr>
                <w:spacing w:val="-2"/>
                <w:sz w:val="24"/>
              </w:rPr>
              <w:t xml:space="preserve"> </w:t>
            </w:r>
            <w:r>
              <w:rPr>
                <w:sz w:val="24"/>
              </w:rPr>
              <w:t>Placement</w:t>
            </w:r>
            <w:r>
              <w:rPr>
                <w:spacing w:val="-5"/>
                <w:sz w:val="24"/>
              </w:rPr>
              <w:t xml:space="preserve"> </w:t>
            </w:r>
            <w:r>
              <w:rPr>
                <w:sz w:val="24"/>
              </w:rPr>
              <w:t>and</w:t>
            </w:r>
            <w:r>
              <w:rPr>
                <w:spacing w:val="-2"/>
                <w:sz w:val="24"/>
              </w:rPr>
              <w:t xml:space="preserve"> </w:t>
            </w:r>
            <w:r>
              <w:rPr>
                <w:sz w:val="24"/>
              </w:rPr>
              <w:t>Support</w:t>
            </w:r>
            <w:r>
              <w:rPr>
                <w:spacing w:val="-4"/>
                <w:sz w:val="24"/>
              </w:rPr>
              <w:t xml:space="preserve"> (IPS)</w:t>
            </w:r>
          </w:p>
        </w:tc>
        <w:tc>
          <w:tcPr>
            <w:tcW w:w="1858" w:type="dxa"/>
          </w:tcPr>
          <w:p w14:paraId="5D9B010E" w14:textId="77777777" w:rsidR="00BE5563" w:rsidRDefault="00BF2423" w:rsidP="00820F26">
            <w:pPr>
              <w:pStyle w:val="TableParagraph"/>
              <w:spacing w:before="12" w:line="264" w:lineRule="exact"/>
              <w:ind w:left="45" w:right="25"/>
              <w:rPr>
                <w:sz w:val="24"/>
              </w:rPr>
            </w:pPr>
            <w:r>
              <w:rPr>
                <w:spacing w:val="-5"/>
                <w:sz w:val="24"/>
              </w:rPr>
              <w:t>24%</w:t>
            </w:r>
          </w:p>
        </w:tc>
        <w:tc>
          <w:tcPr>
            <w:tcW w:w="1817" w:type="dxa"/>
          </w:tcPr>
          <w:p w14:paraId="5D9B010F" w14:textId="77777777" w:rsidR="00BE5563" w:rsidRDefault="00BF2423" w:rsidP="00820F26">
            <w:pPr>
              <w:pStyle w:val="TableParagraph"/>
              <w:spacing w:before="12" w:line="264" w:lineRule="exact"/>
              <w:ind w:left="45" w:right="24"/>
              <w:rPr>
                <w:sz w:val="24"/>
              </w:rPr>
            </w:pPr>
            <w:r>
              <w:rPr>
                <w:spacing w:val="-5"/>
                <w:sz w:val="24"/>
              </w:rPr>
              <w:t>23%</w:t>
            </w:r>
          </w:p>
        </w:tc>
        <w:tc>
          <w:tcPr>
            <w:tcW w:w="1817" w:type="dxa"/>
          </w:tcPr>
          <w:p w14:paraId="5D9B0110" w14:textId="77777777" w:rsidR="00BE5563" w:rsidRDefault="00BF2423" w:rsidP="00820F26">
            <w:pPr>
              <w:pStyle w:val="TableParagraph"/>
              <w:spacing w:before="12" w:line="264" w:lineRule="exact"/>
              <w:ind w:left="45" w:right="23"/>
              <w:rPr>
                <w:sz w:val="24"/>
              </w:rPr>
            </w:pPr>
            <w:r>
              <w:rPr>
                <w:spacing w:val="-5"/>
                <w:sz w:val="24"/>
              </w:rPr>
              <w:t>33%</w:t>
            </w:r>
          </w:p>
        </w:tc>
        <w:tc>
          <w:tcPr>
            <w:tcW w:w="1817" w:type="dxa"/>
          </w:tcPr>
          <w:p w14:paraId="5D9B0111" w14:textId="77777777" w:rsidR="00BE5563" w:rsidRDefault="00BF2423" w:rsidP="00820F26">
            <w:pPr>
              <w:pStyle w:val="TableParagraph"/>
              <w:spacing w:before="12" w:line="264" w:lineRule="exact"/>
              <w:ind w:left="0" w:right="584"/>
              <w:jc w:val="right"/>
              <w:rPr>
                <w:sz w:val="24"/>
              </w:rPr>
            </w:pPr>
            <w:r>
              <w:rPr>
                <w:spacing w:val="-5"/>
                <w:sz w:val="24"/>
              </w:rPr>
              <w:t>67%</w:t>
            </w:r>
          </w:p>
        </w:tc>
        <w:tc>
          <w:tcPr>
            <w:tcW w:w="1817" w:type="dxa"/>
          </w:tcPr>
          <w:p w14:paraId="5D9B0112" w14:textId="77777777" w:rsidR="00BE5563" w:rsidRDefault="00BF2423" w:rsidP="00820F26">
            <w:pPr>
              <w:pStyle w:val="TableParagraph"/>
              <w:spacing w:before="12" w:line="264" w:lineRule="exact"/>
              <w:ind w:left="45" w:right="29"/>
              <w:rPr>
                <w:sz w:val="24"/>
              </w:rPr>
            </w:pPr>
            <w:r>
              <w:rPr>
                <w:spacing w:val="-10"/>
                <w:sz w:val="24"/>
              </w:rPr>
              <w:t>-</w:t>
            </w:r>
          </w:p>
        </w:tc>
      </w:tr>
      <w:tr w:rsidR="00BE5563" w14:paraId="5D9B011A" w14:textId="77777777" w:rsidTr="005F40AE">
        <w:trPr>
          <w:trHeight w:val="365"/>
        </w:trPr>
        <w:tc>
          <w:tcPr>
            <w:tcW w:w="7660" w:type="dxa"/>
          </w:tcPr>
          <w:p w14:paraId="5D9B0114" w14:textId="77777777" w:rsidR="00BE5563" w:rsidRDefault="00BF2423" w:rsidP="00820F26">
            <w:pPr>
              <w:pStyle w:val="TableParagraph"/>
              <w:spacing w:line="264" w:lineRule="exact"/>
              <w:ind w:left="44"/>
              <w:jc w:val="left"/>
              <w:rPr>
                <w:sz w:val="24"/>
              </w:rPr>
            </w:pPr>
            <w:r>
              <w:rPr>
                <w:sz w:val="24"/>
              </w:rPr>
              <w:t>Alcohol</w:t>
            </w:r>
            <w:r>
              <w:rPr>
                <w:spacing w:val="2"/>
                <w:sz w:val="24"/>
              </w:rPr>
              <w:t xml:space="preserve"> </w:t>
            </w:r>
            <w:r>
              <w:rPr>
                <w:sz w:val="24"/>
              </w:rPr>
              <w:t>and</w:t>
            </w:r>
            <w:r>
              <w:rPr>
                <w:spacing w:val="3"/>
                <w:sz w:val="24"/>
              </w:rPr>
              <w:t xml:space="preserve"> </w:t>
            </w:r>
            <w:r>
              <w:rPr>
                <w:sz w:val="24"/>
              </w:rPr>
              <w:t>drug</w:t>
            </w:r>
            <w:r>
              <w:rPr>
                <w:spacing w:val="3"/>
                <w:sz w:val="24"/>
              </w:rPr>
              <w:t xml:space="preserve"> </w:t>
            </w:r>
            <w:r>
              <w:rPr>
                <w:spacing w:val="-2"/>
                <w:sz w:val="24"/>
              </w:rPr>
              <w:t>workers</w:t>
            </w:r>
          </w:p>
        </w:tc>
        <w:tc>
          <w:tcPr>
            <w:tcW w:w="1858" w:type="dxa"/>
          </w:tcPr>
          <w:p w14:paraId="5D9B0115" w14:textId="77777777" w:rsidR="00BE5563" w:rsidRDefault="00BF2423" w:rsidP="00820F26">
            <w:pPr>
              <w:pStyle w:val="TableParagraph"/>
              <w:spacing w:line="264" w:lineRule="exact"/>
              <w:ind w:left="45" w:right="25"/>
              <w:rPr>
                <w:sz w:val="24"/>
              </w:rPr>
            </w:pPr>
            <w:r>
              <w:rPr>
                <w:spacing w:val="-5"/>
                <w:sz w:val="24"/>
              </w:rPr>
              <w:t>24%</w:t>
            </w:r>
          </w:p>
        </w:tc>
        <w:tc>
          <w:tcPr>
            <w:tcW w:w="1817" w:type="dxa"/>
          </w:tcPr>
          <w:p w14:paraId="5D9B0116" w14:textId="77777777" w:rsidR="00BE5563" w:rsidRDefault="00BF2423" w:rsidP="00820F26">
            <w:pPr>
              <w:pStyle w:val="TableParagraph"/>
              <w:spacing w:line="264" w:lineRule="exact"/>
              <w:ind w:left="45" w:right="24"/>
              <w:rPr>
                <w:sz w:val="24"/>
              </w:rPr>
            </w:pPr>
            <w:r>
              <w:rPr>
                <w:spacing w:val="-5"/>
                <w:sz w:val="24"/>
              </w:rPr>
              <w:t>25%</w:t>
            </w:r>
          </w:p>
        </w:tc>
        <w:tc>
          <w:tcPr>
            <w:tcW w:w="1817" w:type="dxa"/>
          </w:tcPr>
          <w:p w14:paraId="5D9B0117" w14:textId="77777777" w:rsidR="00BE5563" w:rsidRDefault="00BF2423" w:rsidP="00820F26">
            <w:pPr>
              <w:pStyle w:val="TableParagraph"/>
              <w:spacing w:line="264" w:lineRule="exact"/>
              <w:ind w:left="45" w:right="23"/>
              <w:rPr>
                <w:sz w:val="24"/>
              </w:rPr>
            </w:pPr>
            <w:r>
              <w:rPr>
                <w:spacing w:val="-5"/>
                <w:sz w:val="24"/>
              </w:rPr>
              <w:t>21%</w:t>
            </w:r>
          </w:p>
        </w:tc>
        <w:tc>
          <w:tcPr>
            <w:tcW w:w="1817" w:type="dxa"/>
          </w:tcPr>
          <w:p w14:paraId="5D9B0118" w14:textId="77777777" w:rsidR="00BE5563" w:rsidRDefault="00BF2423" w:rsidP="00820F26">
            <w:pPr>
              <w:pStyle w:val="TableParagraph"/>
              <w:spacing w:line="264" w:lineRule="exact"/>
              <w:ind w:left="45" w:right="31"/>
              <w:rPr>
                <w:sz w:val="24"/>
              </w:rPr>
            </w:pPr>
            <w:r>
              <w:rPr>
                <w:spacing w:val="-5"/>
                <w:sz w:val="24"/>
              </w:rPr>
              <w:t>8%</w:t>
            </w:r>
          </w:p>
        </w:tc>
        <w:tc>
          <w:tcPr>
            <w:tcW w:w="1817" w:type="dxa"/>
          </w:tcPr>
          <w:p w14:paraId="5D9B0119" w14:textId="77777777" w:rsidR="00BE5563" w:rsidRDefault="00BF2423" w:rsidP="00820F26">
            <w:pPr>
              <w:pStyle w:val="TableParagraph"/>
              <w:spacing w:line="264" w:lineRule="exact"/>
              <w:ind w:left="45" w:right="19"/>
              <w:rPr>
                <w:sz w:val="24"/>
              </w:rPr>
            </w:pPr>
            <w:r>
              <w:rPr>
                <w:spacing w:val="-5"/>
                <w:sz w:val="24"/>
              </w:rPr>
              <w:t>19%</w:t>
            </w:r>
          </w:p>
        </w:tc>
      </w:tr>
      <w:tr w:rsidR="00BE5563" w14:paraId="5D9B0121" w14:textId="77777777" w:rsidTr="005F40AE">
        <w:trPr>
          <w:trHeight w:val="365"/>
        </w:trPr>
        <w:tc>
          <w:tcPr>
            <w:tcW w:w="7660" w:type="dxa"/>
          </w:tcPr>
          <w:p w14:paraId="5D9B011B" w14:textId="77777777" w:rsidR="00BE5563" w:rsidRDefault="00BF2423" w:rsidP="00820F26">
            <w:pPr>
              <w:pStyle w:val="TableParagraph"/>
              <w:spacing w:before="12" w:line="264" w:lineRule="exact"/>
              <w:ind w:left="44"/>
              <w:jc w:val="left"/>
              <w:rPr>
                <w:sz w:val="24"/>
              </w:rPr>
            </w:pPr>
            <w:r>
              <w:rPr>
                <w:sz w:val="24"/>
              </w:rPr>
              <w:t>Service</w:t>
            </w:r>
            <w:r>
              <w:rPr>
                <w:spacing w:val="-17"/>
                <w:sz w:val="24"/>
              </w:rPr>
              <w:t xml:space="preserve"> </w:t>
            </w:r>
            <w:r>
              <w:rPr>
                <w:sz w:val="24"/>
              </w:rPr>
              <w:t>management</w:t>
            </w:r>
            <w:r>
              <w:rPr>
                <w:spacing w:val="-14"/>
                <w:sz w:val="24"/>
              </w:rPr>
              <w:t xml:space="preserve"> </w:t>
            </w:r>
            <w:r>
              <w:rPr>
                <w:sz w:val="24"/>
              </w:rPr>
              <w:t>and</w:t>
            </w:r>
            <w:r>
              <w:rPr>
                <w:spacing w:val="-11"/>
                <w:sz w:val="24"/>
              </w:rPr>
              <w:t xml:space="preserve"> </w:t>
            </w:r>
            <w:r>
              <w:rPr>
                <w:spacing w:val="-2"/>
                <w:sz w:val="24"/>
              </w:rPr>
              <w:t>administration</w:t>
            </w:r>
          </w:p>
        </w:tc>
        <w:tc>
          <w:tcPr>
            <w:tcW w:w="1858" w:type="dxa"/>
          </w:tcPr>
          <w:p w14:paraId="5D9B011C" w14:textId="77777777" w:rsidR="00BE5563" w:rsidRDefault="00BF2423" w:rsidP="00820F26">
            <w:pPr>
              <w:pStyle w:val="TableParagraph"/>
              <w:spacing w:before="12" w:line="264" w:lineRule="exact"/>
              <w:ind w:left="45" w:right="25"/>
              <w:rPr>
                <w:sz w:val="24"/>
              </w:rPr>
            </w:pPr>
            <w:r>
              <w:rPr>
                <w:spacing w:val="-5"/>
                <w:sz w:val="24"/>
              </w:rPr>
              <w:t>14%</w:t>
            </w:r>
          </w:p>
        </w:tc>
        <w:tc>
          <w:tcPr>
            <w:tcW w:w="1817" w:type="dxa"/>
          </w:tcPr>
          <w:p w14:paraId="5D9B011D" w14:textId="77777777" w:rsidR="00BE5563" w:rsidRDefault="00BF2423" w:rsidP="00820F26">
            <w:pPr>
              <w:pStyle w:val="TableParagraph"/>
              <w:spacing w:before="12" w:line="264" w:lineRule="exact"/>
              <w:ind w:left="45" w:right="24"/>
              <w:rPr>
                <w:sz w:val="24"/>
              </w:rPr>
            </w:pPr>
            <w:r>
              <w:rPr>
                <w:spacing w:val="-5"/>
                <w:sz w:val="24"/>
              </w:rPr>
              <w:t>14%</w:t>
            </w:r>
          </w:p>
        </w:tc>
        <w:tc>
          <w:tcPr>
            <w:tcW w:w="1817" w:type="dxa"/>
          </w:tcPr>
          <w:p w14:paraId="5D9B011E" w14:textId="77777777" w:rsidR="00BE5563" w:rsidRDefault="00BF2423" w:rsidP="00820F26">
            <w:pPr>
              <w:pStyle w:val="TableParagraph"/>
              <w:spacing w:before="12" w:line="264" w:lineRule="exact"/>
              <w:ind w:left="45" w:right="23"/>
              <w:rPr>
                <w:sz w:val="24"/>
              </w:rPr>
            </w:pPr>
            <w:r>
              <w:rPr>
                <w:spacing w:val="-5"/>
                <w:sz w:val="24"/>
              </w:rPr>
              <w:t>12%</w:t>
            </w:r>
          </w:p>
        </w:tc>
        <w:tc>
          <w:tcPr>
            <w:tcW w:w="1817" w:type="dxa"/>
          </w:tcPr>
          <w:p w14:paraId="5D9B011F" w14:textId="77777777" w:rsidR="00BE5563" w:rsidRDefault="00BF2423" w:rsidP="00820F26">
            <w:pPr>
              <w:pStyle w:val="TableParagraph"/>
              <w:spacing w:before="12" w:line="264" w:lineRule="exact"/>
              <w:ind w:left="45" w:right="31"/>
              <w:rPr>
                <w:sz w:val="24"/>
              </w:rPr>
            </w:pPr>
            <w:r>
              <w:rPr>
                <w:spacing w:val="-5"/>
                <w:sz w:val="24"/>
              </w:rPr>
              <w:t>6%</w:t>
            </w:r>
          </w:p>
        </w:tc>
        <w:tc>
          <w:tcPr>
            <w:tcW w:w="1817" w:type="dxa"/>
          </w:tcPr>
          <w:p w14:paraId="5D9B0120" w14:textId="77777777" w:rsidR="00BE5563" w:rsidRDefault="00BF2423" w:rsidP="00820F26">
            <w:pPr>
              <w:pStyle w:val="TableParagraph"/>
              <w:spacing w:before="12" w:line="264" w:lineRule="exact"/>
              <w:ind w:left="45" w:right="29"/>
              <w:rPr>
                <w:sz w:val="24"/>
              </w:rPr>
            </w:pPr>
            <w:r>
              <w:rPr>
                <w:spacing w:val="-5"/>
                <w:sz w:val="24"/>
              </w:rPr>
              <w:t>6%</w:t>
            </w:r>
          </w:p>
        </w:tc>
      </w:tr>
      <w:tr w:rsidR="00BE5563" w14:paraId="5D9B0128" w14:textId="77777777" w:rsidTr="005F40AE">
        <w:trPr>
          <w:trHeight w:val="365"/>
        </w:trPr>
        <w:tc>
          <w:tcPr>
            <w:tcW w:w="7660" w:type="dxa"/>
          </w:tcPr>
          <w:p w14:paraId="5D9B0122" w14:textId="77777777" w:rsidR="00BE5563" w:rsidRDefault="00BF2423" w:rsidP="00820F26">
            <w:pPr>
              <w:pStyle w:val="TableParagraph"/>
              <w:spacing w:line="264" w:lineRule="exact"/>
              <w:ind w:left="44"/>
              <w:jc w:val="left"/>
              <w:rPr>
                <w:sz w:val="24"/>
              </w:rPr>
            </w:pPr>
            <w:r>
              <w:rPr>
                <w:spacing w:val="-2"/>
                <w:sz w:val="24"/>
              </w:rPr>
              <w:t>Nurses</w:t>
            </w:r>
          </w:p>
        </w:tc>
        <w:tc>
          <w:tcPr>
            <w:tcW w:w="1858" w:type="dxa"/>
          </w:tcPr>
          <w:p w14:paraId="5D9B0123" w14:textId="77777777" w:rsidR="00BE5563" w:rsidRDefault="00BF2423" w:rsidP="00820F26">
            <w:pPr>
              <w:pStyle w:val="TableParagraph"/>
              <w:spacing w:line="264" w:lineRule="exact"/>
              <w:ind w:left="45" w:right="25"/>
              <w:rPr>
                <w:sz w:val="24"/>
              </w:rPr>
            </w:pPr>
            <w:r>
              <w:rPr>
                <w:spacing w:val="-5"/>
                <w:sz w:val="24"/>
              </w:rPr>
              <w:t>20%</w:t>
            </w:r>
          </w:p>
        </w:tc>
        <w:tc>
          <w:tcPr>
            <w:tcW w:w="1817" w:type="dxa"/>
          </w:tcPr>
          <w:p w14:paraId="5D9B0124" w14:textId="77777777" w:rsidR="00BE5563" w:rsidRDefault="00BF2423" w:rsidP="00820F26">
            <w:pPr>
              <w:pStyle w:val="TableParagraph"/>
              <w:spacing w:line="264" w:lineRule="exact"/>
              <w:ind w:left="45" w:right="24"/>
              <w:rPr>
                <w:sz w:val="24"/>
              </w:rPr>
            </w:pPr>
            <w:r>
              <w:rPr>
                <w:spacing w:val="-5"/>
                <w:sz w:val="24"/>
              </w:rPr>
              <w:t>21%</w:t>
            </w:r>
          </w:p>
        </w:tc>
        <w:tc>
          <w:tcPr>
            <w:tcW w:w="1817" w:type="dxa"/>
          </w:tcPr>
          <w:p w14:paraId="5D9B0125" w14:textId="77777777" w:rsidR="00BE5563" w:rsidRDefault="00BF2423" w:rsidP="00820F26">
            <w:pPr>
              <w:pStyle w:val="TableParagraph"/>
              <w:spacing w:line="264" w:lineRule="exact"/>
              <w:ind w:left="45" w:right="23"/>
              <w:rPr>
                <w:sz w:val="24"/>
              </w:rPr>
            </w:pPr>
            <w:r>
              <w:rPr>
                <w:spacing w:val="-5"/>
                <w:sz w:val="24"/>
              </w:rPr>
              <w:t>17%</w:t>
            </w:r>
          </w:p>
        </w:tc>
        <w:tc>
          <w:tcPr>
            <w:tcW w:w="1817" w:type="dxa"/>
          </w:tcPr>
          <w:p w14:paraId="5D9B0126" w14:textId="77777777" w:rsidR="00BE5563" w:rsidRDefault="00BF2423" w:rsidP="00820F26">
            <w:pPr>
              <w:pStyle w:val="TableParagraph"/>
              <w:spacing w:line="264" w:lineRule="exact"/>
              <w:ind w:left="0" w:right="584"/>
              <w:jc w:val="right"/>
              <w:rPr>
                <w:sz w:val="24"/>
              </w:rPr>
            </w:pPr>
            <w:r>
              <w:rPr>
                <w:spacing w:val="-5"/>
                <w:sz w:val="24"/>
              </w:rPr>
              <w:t>17%</w:t>
            </w:r>
          </w:p>
        </w:tc>
        <w:tc>
          <w:tcPr>
            <w:tcW w:w="1817" w:type="dxa"/>
          </w:tcPr>
          <w:p w14:paraId="5D9B0127" w14:textId="77777777" w:rsidR="00BE5563" w:rsidRDefault="00BF2423" w:rsidP="00820F26">
            <w:pPr>
              <w:pStyle w:val="TableParagraph"/>
              <w:spacing w:line="264" w:lineRule="exact"/>
              <w:ind w:left="45" w:right="19"/>
              <w:rPr>
                <w:sz w:val="24"/>
              </w:rPr>
            </w:pPr>
            <w:r>
              <w:rPr>
                <w:spacing w:val="-5"/>
                <w:sz w:val="24"/>
              </w:rPr>
              <w:t>14%</w:t>
            </w:r>
          </w:p>
        </w:tc>
      </w:tr>
      <w:tr w:rsidR="00BE5563" w14:paraId="5D9B012F" w14:textId="77777777" w:rsidTr="005F40AE">
        <w:trPr>
          <w:trHeight w:val="365"/>
        </w:trPr>
        <w:tc>
          <w:tcPr>
            <w:tcW w:w="7660" w:type="dxa"/>
          </w:tcPr>
          <w:p w14:paraId="5D9B0129" w14:textId="77777777" w:rsidR="00BE5563" w:rsidRDefault="00BF2423" w:rsidP="00820F26">
            <w:pPr>
              <w:pStyle w:val="TableParagraph"/>
              <w:spacing w:before="12" w:line="265" w:lineRule="exact"/>
              <w:ind w:left="44"/>
              <w:jc w:val="left"/>
              <w:rPr>
                <w:sz w:val="24"/>
              </w:rPr>
            </w:pPr>
            <w:r>
              <w:rPr>
                <w:sz w:val="24"/>
              </w:rPr>
              <w:t>Support</w:t>
            </w:r>
            <w:r>
              <w:rPr>
                <w:spacing w:val="-5"/>
                <w:sz w:val="24"/>
              </w:rPr>
              <w:t xml:space="preserve"> </w:t>
            </w:r>
            <w:r>
              <w:rPr>
                <w:sz w:val="24"/>
              </w:rPr>
              <w:t>Workers</w:t>
            </w:r>
            <w:r>
              <w:rPr>
                <w:spacing w:val="-7"/>
                <w:sz w:val="24"/>
              </w:rPr>
              <w:t xml:space="preserve"> </w:t>
            </w:r>
            <w:r>
              <w:rPr>
                <w:sz w:val="24"/>
              </w:rPr>
              <w:t>and</w:t>
            </w:r>
            <w:r>
              <w:rPr>
                <w:spacing w:val="-2"/>
                <w:sz w:val="24"/>
              </w:rPr>
              <w:t xml:space="preserve"> </w:t>
            </w:r>
            <w:r>
              <w:rPr>
                <w:sz w:val="24"/>
              </w:rPr>
              <w:t>Other</w:t>
            </w:r>
            <w:r>
              <w:rPr>
                <w:spacing w:val="-7"/>
                <w:sz w:val="24"/>
              </w:rPr>
              <w:t xml:space="preserve"> </w:t>
            </w:r>
            <w:r>
              <w:rPr>
                <w:sz w:val="24"/>
              </w:rPr>
              <w:t>Unregistered</w:t>
            </w:r>
            <w:r>
              <w:rPr>
                <w:spacing w:val="-2"/>
                <w:sz w:val="24"/>
              </w:rPr>
              <w:t xml:space="preserve"> </w:t>
            </w:r>
            <w:r>
              <w:rPr>
                <w:sz w:val="24"/>
              </w:rPr>
              <w:t>Clinical</w:t>
            </w:r>
            <w:r>
              <w:rPr>
                <w:spacing w:val="-2"/>
                <w:sz w:val="24"/>
              </w:rPr>
              <w:t xml:space="preserve"> Staff</w:t>
            </w:r>
          </w:p>
        </w:tc>
        <w:tc>
          <w:tcPr>
            <w:tcW w:w="1858" w:type="dxa"/>
          </w:tcPr>
          <w:p w14:paraId="5D9B012A" w14:textId="77777777" w:rsidR="00BE5563" w:rsidRDefault="00BF2423" w:rsidP="00820F26">
            <w:pPr>
              <w:pStyle w:val="TableParagraph"/>
              <w:spacing w:before="12" w:line="265" w:lineRule="exact"/>
              <w:ind w:left="45" w:right="25"/>
              <w:rPr>
                <w:sz w:val="24"/>
              </w:rPr>
            </w:pPr>
            <w:r>
              <w:rPr>
                <w:spacing w:val="-5"/>
                <w:sz w:val="24"/>
              </w:rPr>
              <w:t>18%</w:t>
            </w:r>
          </w:p>
        </w:tc>
        <w:tc>
          <w:tcPr>
            <w:tcW w:w="1817" w:type="dxa"/>
          </w:tcPr>
          <w:p w14:paraId="5D9B012B" w14:textId="77777777" w:rsidR="00BE5563" w:rsidRDefault="00BF2423" w:rsidP="00820F26">
            <w:pPr>
              <w:pStyle w:val="TableParagraph"/>
              <w:spacing w:before="12" w:line="265" w:lineRule="exact"/>
              <w:ind w:left="45" w:right="24"/>
              <w:rPr>
                <w:sz w:val="24"/>
              </w:rPr>
            </w:pPr>
            <w:r>
              <w:rPr>
                <w:spacing w:val="-5"/>
                <w:sz w:val="24"/>
              </w:rPr>
              <w:t>19%</w:t>
            </w:r>
          </w:p>
        </w:tc>
        <w:tc>
          <w:tcPr>
            <w:tcW w:w="1817" w:type="dxa"/>
          </w:tcPr>
          <w:p w14:paraId="5D9B012C" w14:textId="77777777" w:rsidR="00BE5563" w:rsidRDefault="00BF2423" w:rsidP="00820F26">
            <w:pPr>
              <w:pStyle w:val="TableParagraph"/>
              <w:spacing w:before="12" w:line="265" w:lineRule="exact"/>
              <w:ind w:left="45" w:right="23"/>
              <w:rPr>
                <w:sz w:val="24"/>
              </w:rPr>
            </w:pPr>
            <w:r>
              <w:rPr>
                <w:spacing w:val="-5"/>
                <w:sz w:val="24"/>
              </w:rPr>
              <w:t>12%</w:t>
            </w:r>
          </w:p>
        </w:tc>
        <w:tc>
          <w:tcPr>
            <w:tcW w:w="1817" w:type="dxa"/>
          </w:tcPr>
          <w:p w14:paraId="5D9B012D" w14:textId="77777777" w:rsidR="00BE5563" w:rsidRDefault="00BF2423" w:rsidP="00820F26">
            <w:pPr>
              <w:pStyle w:val="TableParagraph"/>
              <w:spacing w:before="12" w:line="265" w:lineRule="exact"/>
              <w:ind w:left="45" w:right="31"/>
              <w:rPr>
                <w:sz w:val="24"/>
              </w:rPr>
            </w:pPr>
            <w:r>
              <w:rPr>
                <w:spacing w:val="-5"/>
                <w:sz w:val="24"/>
              </w:rPr>
              <w:t>0%</w:t>
            </w:r>
          </w:p>
        </w:tc>
        <w:tc>
          <w:tcPr>
            <w:tcW w:w="1817" w:type="dxa"/>
          </w:tcPr>
          <w:p w14:paraId="5D9B012E" w14:textId="77777777" w:rsidR="00BE5563" w:rsidRDefault="00BF2423" w:rsidP="00820F26">
            <w:pPr>
              <w:pStyle w:val="TableParagraph"/>
              <w:spacing w:before="12" w:line="265" w:lineRule="exact"/>
              <w:ind w:left="45" w:right="19"/>
              <w:rPr>
                <w:sz w:val="24"/>
              </w:rPr>
            </w:pPr>
            <w:r>
              <w:rPr>
                <w:spacing w:val="-5"/>
                <w:sz w:val="24"/>
              </w:rPr>
              <w:t>13%</w:t>
            </w:r>
          </w:p>
        </w:tc>
      </w:tr>
      <w:tr w:rsidR="00BE5563" w14:paraId="5D9B0136" w14:textId="77777777" w:rsidTr="005F40AE">
        <w:trPr>
          <w:trHeight w:val="365"/>
        </w:trPr>
        <w:tc>
          <w:tcPr>
            <w:tcW w:w="7660" w:type="dxa"/>
          </w:tcPr>
          <w:p w14:paraId="5D9B0130" w14:textId="77777777" w:rsidR="00BE5563" w:rsidRDefault="00BF2423" w:rsidP="00820F26">
            <w:pPr>
              <w:pStyle w:val="TableParagraph"/>
              <w:spacing w:before="12" w:line="265" w:lineRule="exact"/>
              <w:ind w:left="44"/>
              <w:jc w:val="left"/>
              <w:rPr>
                <w:sz w:val="24"/>
              </w:rPr>
            </w:pPr>
            <w:r>
              <w:rPr>
                <w:spacing w:val="-2"/>
                <w:sz w:val="24"/>
              </w:rPr>
              <w:t>Medics:</w:t>
            </w:r>
            <w:r>
              <w:rPr>
                <w:spacing w:val="-5"/>
                <w:sz w:val="24"/>
              </w:rPr>
              <w:t xml:space="preserve"> </w:t>
            </w:r>
            <w:r>
              <w:rPr>
                <w:spacing w:val="-2"/>
                <w:sz w:val="24"/>
              </w:rPr>
              <w:t>Psychiatry</w:t>
            </w:r>
          </w:p>
        </w:tc>
        <w:tc>
          <w:tcPr>
            <w:tcW w:w="1858" w:type="dxa"/>
          </w:tcPr>
          <w:p w14:paraId="5D9B0131" w14:textId="77777777" w:rsidR="00BE5563" w:rsidRDefault="00BF2423" w:rsidP="00820F26">
            <w:pPr>
              <w:pStyle w:val="TableParagraph"/>
              <w:spacing w:before="12" w:line="265" w:lineRule="exact"/>
              <w:ind w:left="45" w:right="25"/>
              <w:rPr>
                <w:sz w:val="24"/>
              </w:rPr>
            </w:pPr>
            <w:r>
              <w:rPr>
                <w:spacing w:val="-5"/>
                <w:sz w:val="24"/>
              </w:rPr>
              <w:t>18%</w:t>
            </w:r>
          </w:p>
        </w:tc>
        <w:tc>
          <w:tcPr>
            <w:tcW w:w="1817" w:type="dxa"/>
          </w:tcPr>
          <w:p w14:paraId="5D9B0132" w14:textId="77777777" w:rsidR="00BE5563" w:rsidRDefault="00BF2423" w:rsidP="00820F26">
            <w:pPr>
              <w:pStyle w:val="TableParagraph"/>
              <w:spacing w:before="12" w:line="265" w:lineRule="exact"/>
              <w:ind w:left="45" w:right="24"/>
              <w:rPr>
                <w:sz w:val="24"/>
              </w:rPr>
            </w:pPr>
            <w:r>
              <w:rPr>
                <w:spacing w:val="-5"/>
                <w:sz w:val="24"/>
              </w:rPr>
              <w:t>16%</w:t>
            </w:r>
          </w:p>
        </w:tc>
        <w:tc>
          <w:tcPr>
            <w:tcW w:w="1817" w:type="dxa"/>
          </w:tcPr>
          <w:p w14:paraId="5D9B0133" w14:textId="77777777" w:rsidR="00BE5563" w:rsidRDefault="00BF2423" w:rsidP="00820F26">
            <w:pPr>
              <w:pStyle w:val="TableParagraph"/>
              <w:spacing w:before="12" w:line="265" w:lineRule="exact"/>
              <w:ind w:left="45" w:right="23"/>
              <w:rPr>
                <w:sz w:val="24"/>
              </w:rPr>
            </w:pPr>
            <w:r>
              <w:rPr>
                <w:spacing w:val="-5"/>
                <w:sz w:val="24"/>
              </w:rPr>
              <w:t>26%</w:t>
            </w:r>
          </w:p>
        </w:tc>
        <w:tc>
          <w:tcPr>
            <w:tcW w:w="1817" w:type="dxa"/>
          </w:tcPr>
          <w:p w14:paraId="5D9B0134" w14:textId="77777777" w:rsidR="00BE5563" w:rsidRDefault="00BF2423" w:rsidP="00820F26">
            <w:pPr>
              <w:pStyle w:val="TableParagraph"/>
              <w:spacing w:before="12" w:line="265" w:lineRule="exact"/>
              <w:ind w:left="45" w:right="31"/>
              <w:rPr>
                <w:sz w:val="24"/>
              </w:rPr>
            </w:pPr>
            <w:r>
              <w:rPr>
                <w:spacing w:val="-10"/>
                <w:sz w:val="24"/>
              </w:rPr>
              <w:t>-</w:t>
            </w:r>
          </w:p>
        </w:tc>
        <w:tc>
          <w:tcPr>
            <w:tcW w:w="1817" w:type="dxa"/>
          </w:tcPr>
          <w:p w14:paraId="5D9B0135" w14:textId="77777777" w:rsidR="00BE5563" w:rsidRDefault="00BF2423" w:rsidP="00820F26">
            <w:pPr>
              <w:pStyle w:val="TableParagraph"/>
              <w:spacing w:before="12" w:line="265" w:lineRule="exact"/>
              <w:ind w:left="45" w:right="29"/>
              <w:rPr>
                <w:sz w:val="24"/>
              </w:rPr>
            </w:pPr>
            <w:r>
              <w:rPr>
                <w:spacing w:val="-10"/>
                <w:sz w:val="24"/>
              </w:rPr>
              <w:t>-</w:t>
            </w:r>
          </w:p>
        </w:tc>
      </w:tr>
      <w:tr w:rsidR="00BE5563" w14:paraId="5D9B013D" w14:textId="77777777" w:rsidTr="005F40AE">
        <w:trPr>
          <w:trHeight w:val="365"/>
        </w:trPr>
        <w:tc>
          <w:tcPr>
            <w:tcW w:w="7660" w:type="dxa"/>
          </w:tcPr>
          <w:p w14:paraId="5D9B0137" w14:textId="77777777" w:rsidR="00BE5563" w:rsidRDefault="00BF2423" w:rsidP="00820F26">
            <w:pPr>
              <w:pStyle w:val="TableParagraph"/>
              <w:spacing w:line="264" w:lineRule="exact"/>
              <w:ind w:left="44"/>
              <w:jc w:val="left"/>
              <w:rPr>
                <w:sz w:val="24"/>
              </w:rPr>
            </w:pPr>
            <w:r>
              <w:rPr>
                <w:sz w:val="24"/>
              </w:rPr>
              <w:t>Medics:</w:t>
            </w:r>
            <w:r>
              <w:rPr>
                <w:spacing w:val="-9"/>
                <w:sz w:val="24"/>
              </w:rPr>
              <w:t xml:space="preserve"> </w:t>
            </w:r>
            <w:r>
              <w:rPr>
                <w:sz w:val="24"/>
              </w:rPr>
              <w:t>General</w:t>
            </w:r>
            <w:r>
              <w:rPr>
                <w:spacing w:val="-6"/>
                <w:sz w:val="24"/>
              </w:rPr>
              <w:t xml:space="preserve"> </w:t>
            </w:r>
            <w:r>
              <w:rPr>
                <w:sz w:val="24"/>
              </w:rPr>
              <w:t>Practitioners</w:t>
            </w:r>
            <w:r>
              <w:rPr>
                <w:spacing w:val="-10"/>
                <w:sz w:val="24"/>
              </w:rPr>
              <w:t xml:space="preserve"> </w:t>
            </w:r>
            <w:r>
              <w:rPr>
                <w:sz w:val="24"/>
              </w:rPr>
              <w:t>and</w:t>
            </w:r>
            <w:r>
              <w:rPr>
                <w:spacing w:val="-6"/>
                <w:sz w:val="24"/>
              </w:rPr>
              <w:t xml:space="preserve"> </w:t>
            </w:r>
            <w:r>
              <w:rPr>
                <w:sz w:val="24"/>
              </w:rPr>
              <w:t>locally</w:t>
            </w:r>
            <w:r>
              <w:rPr>
                <w:spacing w:val="-10"/>
                <w:sz w:val="24"/>
              </w:rPr>
              <w:t xml:space="preserve"> </w:t>
            </w:r>
            <w:r>
              <w:rPr>
                <w:sz w:val="24"/>
              </w:rPr>
              <w:t>employed</w:t>
            </w:r>
            <w:r>
              <w:rPr>
                <w:spacing w:val="-6"/>
                <w:sz w:val="24"/>
              </w:rPr>
              <w:t xml:space="preserve"> </w:t>
            </w:r>
            <w:r>
              <w:rPr>
                <w:spacing w:val="-2"/>
                <w:sz w:val="24"/>
              </w:rPr>
              <w:t>doctors</w:t>
            </w:r>
          </w:p>
        </w:tc>
        <w:tc>
          <w:tcPr>
            <w:tcW w:w="1858" w:type="dxa"/>
          </w:tcPr>
          <w:p w14:paraId="5D9B0138" w14:textId="77777777" w:rsidR="00BE5563" w:rsidRDefault="00BF2423" w:rsidP="00820F26">
            <w:pPr>
              <w:pStyle w:val="TableParagraph"/>
              <w:spacing w:line="264" w:lineRule="exact"/>
              <w:ind w:left="45" w:right="25"/>
              <w:rPr>
                <w:sz w:val="24"/>
              </w:rPr>
            </w:pPr>
            <w:r>
              <w:rPr>
                <w:spacing w:val="-5"/>
                <w:sz w:val="24"/>
              </w:rPr>
              <w:t>15%</w:t>
            </w:r>
          </w:p>
        </w:tc>
        <w:tc>
          <w:tcPr>
            <w:tcW w:w="1817" w:type="dxa"/>
          </w:tcPr>
          <w:p w14:paraId="5D9B0139" w14:textId="77777777" w:rsidR="00BE5563" w:rsidRDefault="00BF2423" w:rsidP="00820F26">
            <w:pPr>
              <w:pStyle w:val="TableParagraph"/>
              <w:spacing w:line="264" w:lineRule="exact"/>
              <w:ind w:left="45" w:right="24"/>
              <w:rPr>
                <w:sz w:val="24"/>
              </w:rPr>
            </w:pPr>
            <w:r>
              <w:rPr>
                <w:spacing w:val="-5"/>
                <w:sz w:val="24"/>
              </w:rPr>
              <w:t>17%</w:t>
            </w:r>
          </w:p>
        </w:tc>
        <w:tc>
          <w:tcPr>
            <w:tcW w:w="1817" w:type="dxa"/>
          </w:tcPr>
          <w:p w14:paraId="5D9B013A" w14:textId="77777777" w:rsidR="00BE5563" w:rsidRDefault="00BF2423" w:rsidP="00820F26">
            <w:pPr>
              <w:pStyle w:val="TableParagraph"/>
              <w:spacing w:line="264" w:lineRule="exact"/>
              <w:ind w:left="45" w:right="32"/>
              <w:rPr>
                <w:sz w:val="24"/>
              </w:rPr>
            </w:pPr>
            <w:r>
              <w:rPr>
                <w:spacing w:val="-5"/>
                <w:sz w:val="24"/>
              </w:rPr>
              <w:t>0%</w:t>
            </w:r>
          </w:p>
        </w:tc>
        <w:tc>
          <w:tcPr>
            <w:tcW w:w="1817" w:type="dxa"/>
          </w:tcPr>
          <w:p w14:paraId="5D9B013B" w14:textId="77777777" w:rsidR="00BE5563" w:rsidRDefault="00BF2423" w:rsidP="00820F26">
            <w:pPr>
              <w:pStyle w:val="TableParagraph"/>
              <w:spacing w:line="264" w:lineRule="exact"/>
              <w:ind w:left="45" w:right="31"/>
              <w:rPr>
                <w:sz w:val="24"/>
              </w:rPr>
            </w:pPr>
            <w:r>
              <w:rPr>
                <w:spacing w:val="-5"/>
                <w:sz w:val="24"/>
              </w:rPr>
              <w:t>0%</w:t>
            </w:r>
          </w:p>
        </w:tc>
        <w:tc>
          <w:tcPr>
            <w:tcW w:w="1817" w:type="dxa"/>
          </w:tcPr>
          <w:p w14:paraId="5D9B013C" w14:textId="77777777" w:rsidR="00BE5563" w:rsidRDefault="00BF2423" w:rsidP="00820F26">
            <w:pPr>
              <w:pStyle w:val="TableParagraph"/>
              <w:spacing w:line="264" w:lineRule="exact"/>
              <w:ind w:left="45" w:right="29"/>
              <w:rPr>
                <w:sz w:val="24"/>
              </w:rPr>
            </w:pPr>
            <w:r>
              <w:rPr>
                <w:spacing w:val="-10"/>
                <w:sz w:val="24"/>
              </w:rPr>
              <w:t>-</w:t>
            </w:r>
          </w:p>
        </w:tc>
      </w:tr>
      <w:tr w:rsidR="00BE5563" w14:paraId="5D9B0144" w14:textId="77777777" w:rsidTr="005F40AE">
        <w:trPr>
          <w:trHeight w:val="365"/>
        </w:trPr>
        <w:tc>
          <w:tcPr>
            <w:tcW w:w="7660" w:type="dxa"/>
          </w:tcPr>
          <w:p w14:paraId="5D9B013E" w14:textId="77777777" w:rsidR="00BE5563" w:rsidRDefault="00BF2423" w:rsidP="00820F26">
            <w:pPr>
              <w:pStyle w:val="TableParagraph"/>
              <w:spacing w:line="264" w:lineRule="exact"/>
              <w:ind w:left="44"/>
              <w:jc w:val="left"/>
              <w:rPr>
                <w:sz w:val="24"/>
              </w:rPr>
            </w:pPr>
            <w:r>
              <w:rPr>
                <w:sz w:val="24"/>
              </w:rPr>
              <w:t>Psychological</w:t>
            </w:r>
            <w:r>
              <w:rPr>
                <w:spacing w:val="-10"/>
                <w:sz w:val="24"/>
              </w:rPr>
              <w:t xml:space="preserve"> </w:t>
            </w:r>
            <w:r>
              <w:rPr>
                <w:spacing w:val="-2"/>
                <w:sz w:val="24"/>
              </w:rPr>
              <w:t>professions</w:t>
            </w:r>
          </w:p>
        </w:tc>
        <w:tc>
          <w:tcPr>
            <w:tcW w:w="1858" w:type="dxa"/>
          </w:tcPr>
          <w:p w14:paraId="5D9B013F" w14:textId="77777777" w:rsidR="00BE5563" w:rsidRDefault="00BF2423" w:rsidP="00820F26">
            <w:pPr>
              <w:pStyle w:val="TableParagraph"/>
              <w:spacing w:line="264" w:lineRule="exact"/>
              <w:ind w:left="45" w:right="25"/>
              <w:rPr>
                <w:sz w:val="24"/>
              </w:rPr>
            </w:pPr>
            <w:r>
              <w:rPr>
                <w:spacing w:val="-5"/>
                <w:sz w:val="24"/>
              </w:rPr>
              <w:t>14%</w:t>
            </w:r>
          </w:p>
        </w:tc>
        <w:tc>
          <w:tcPr>
            <w:tcW w:w="1817" w:type="dxa"/>
          </w:tcPr>
          <w:p w14:paraId="5D9B0140" w14:textId="77777777" w:rsidR="00BE5563" w:rsidRDefault="00BF2423" w:rsidP="00820F26">
            <w:pPr>
              <w:pStyle w:val="TableParagraph"/>
              <w:spacing w:line="264" w:lineRule="exact"/>
              <w:ind w:left="45" w:right="24"/>
              <w:rPr>
                <w:sz w:val="24"/>
              </w:rPr>
            </w:pPr>
            <w:r>
              <w:rPr>
                <w:spacing w:val="-5"/>
                <w:sz w:val="24"/>
              </w:rPr>
              <w:t>11%</w:t>
            </w:r>
          </w:p>
        </w:tc>
        <w:tc>
          <w:tcPr>
            <w:tcW w:w="1817" w:type="dxa"/>
          </w:tcPr>
          <w:p w14:paraId="5D9B0141" w14:textId="77777777" w:rsidR="00BE5563" w:rsidRDefault="00BF2423" w:rsidP="00820F26">
            <w:pPr>
              <w:pStyle w:val="TableParagraph"/>
              <w:spacing w:line="264" w:lineRule="exact"/>
              <w:ind w:left="45" w:right="23"/>
              <w:rPr>
                <w:sz w:val="24"/>
              </w:rPr>
            </w:pPr>
            <w:r>
              <w:rPr>
                <w:spacing w:val="-5"/>
                <w:sz w:val="24"/>
              </w:rPr>
              <w:t>35%</w:t>
            </w:r>
          </w:p>
        </w:tc>
        <w:tc>
          <w:tcPr>
            <w:tcW w:w="1817" w:type="dxa"/>
          </w:tcPr>
          <w:p w14:paraId="5D9B0142" w14:textId="77777777" w:rsidR="00BE5563" w:rsidRDefault="00BF2423" w:rsidP="00820F26">
            <w:pPr>
              <w:pStyle w:val="TableParagraph"/>
              <w:spacing w:line="264" w:lineRule="exact"/>
              <w:ind w:left="0" w:right="584"/>
              <w:jc w:val="right"/>
              <w:rPr>
                <w:sz w:val="24"/>
              </w:rPr>
            </w:pPr>
            <w:r>
              <w:rPr>
                <w:spacing w:val="-5"/>
                <w:sz w:val="24"/>
              </w:rPr>
              <w:t>16%</w:t>
            </w:r>
          </w:p>
        </w:tc>
        <w:tc>
          <w:tcPr>
            <w:tcW w:w="1817" w:type="dxa"/>
          </w:tcPr>
          <w:p w14:paraId="5D9B0143" w14:textId="77777777" w:rsidR="00BE5563" w:rsidRDefault="00BF2423" w:rsidP="00820F26">
            <w:pPr>
              <w:pStyle w:val="TableParagraph"/>
              <w:spacing w:line="264" w:lineRule="exact"/>
              <w:ind w:left="45" w:right="29"/>
              <w:rPr>
                <w:sz w:val="24"/>
              </w:rPr>
            </w:pPr>
            <w:r>
              <w:rPr>
                <w:spacing w:val="-5"/>
                <w:sz w:val="24"/>
              </w:rPr>
              <w:t>0%</w:t>
            </w:r>
          </w:p>
        </w:tc>
      </w:tr>
      <w:tr w:rsidR="00BE5563" w14:paraId="5D9B014B" w14:textId="77777777" w:rsidTr="005F40AE">
        <w:trPr>
          <w:trHeight w:val="365"/>
        </w:trPr>
        <w:tc>
          <w:tcPr>
            <w:tcW w:w="7660" w:type="dxa"/>
          </w:tcPr>
          <w:p w14:paraId="5D9B0145" w14:textId="77777777" w:rsidR="00BE5563" w:rsidRDefault="00BF2423" w:rsidP="00820F26">
            <w:pPr>
              <w:pStyle w:val="TableParagraph"/>
              <w:spacing w:line="264" w:lineRule="exact"/>
              <w:ind w:left="44"/>
              <w:jc w:val="left"/>
              <w:rPr>
                <w:sz w:val="24"/>
              </w:rPr>
            </w:pPr>
            <w:r>
              <w:rPr>
                <w:sz w:val="24"/>
              </w:rPr>
              <w:t>Allied</w:t>
            </w:r>
            <w:r>
              <w:rPr>
                <w:spacing w:val="-10"/>
                <w:sz w:val="24"/>
              </w:rPr>
              <w:t xml:space="preserve"> </w:t>
            </w:r>
            <w:r>
              <w:rPr>
                <w:sz w:val="24"/>
              </w:rPr>
              <w:t>Health</w:t>
            </w:r>
            <w:r>
              <w:rPr>
                <w:spacing w:val="-9"/>
                <w:sz w:val="24"/>
              </w:rPr>
              <w:t xml:space="preserve"> </w:t>
            </w:r>
            <w:r>
              <w:rPr>
                <w:sz w:val="24"/>
              </w:rPr>
              <w:t>Professionals</w:t>
            </w:r>
            <w:r>
              <w:rPr>
                <w:spacing w:val="-14"/>
                <w:sz w:val="24"/>
              </w:rPr>
              <w:t xml:space="preserve"> </w:t>
            </w:r>
            <w:r>
              <w:rPr>
                <w:spacing w:val="-2"/>
                <w:sz w:val="24"/>
              </w:rPr>
              <w:t>(AHPs)</w:t>
            </w:r>
          </w:p>
        </w:tc>
        <w:tc>
          <w:tcPr>
            <w:tcW w:w="1858" w:type="dxa"/>
          </w:tcPr>
          <w:p w14:paraId="5D9B0146" w14:textId="77777777" w:rsidR="00BE5563" w:rsidRDefault="00BF2423" w:rsidP="00820F26">
            <w:pPr>
              <w:pStyle w:val="TableParagraph"/>
              <w:spacing w:line="264" w:lineRule="exact"/>
              <w:ind w:left="45" w:right="25"/>
              <w:rPr>
                <w:sz w:val="24"/>
              </w:rPr>
            </w:pPr>
            <w:r>
              <w:rPr>
                <w:spacing w:val="-5"/>
                <w:sz w:val="24"/>
              </w:rPr>
              <w:t>23%</w:t>
            </w:r>
          </w:p>
        </w:tc>
        <w:tc>
          <w:tcPr>
            <w:tcW w:w="1817" w:type="dxa"/>
          </w:tcPr>
          <w:p w14:paraId="5D9B0147" w14:textId="77777777" w:rsidR="00BE5563" w:rsidRDefault="00BF2423" w:rsidP="00820F26">
            <w:pPr>
              <w:pStyle w:val="TableParagraph"/>
              <w:spacing w:line="264" w:lineRule="exact"/>
              <w:ind w:left="45" w:right="24"/>
              <w:rPr>
                <w:sz w:val="24"/>
              </w:rPr>
            </w:pPr>
            <w:r>
              <w:rPr>
                <w:spacing w:val="-5"/>
                <w:sz w:val="24"/>
              </w:rPr>
              <w:t>33%</w:t>
            </w:r>
          </w:p>
        </w:tc>
        <w:tc>
          <w:tcPr>
            <w:tcW w:w="1817" w:type="dxa"/>
          </w:tcPr>
          <w:p w14:paraId="5D9B0148" w14:textId="77777777" w:rsidR="00BE5563" w:rsidRDefault="00BF2423" w:rsidP="00820F26">
            <w:pPr>
              <w:pStyle w:val="TableParagraph"/>
              <w:spacing w:line="264" w:lineRule="exact"/>
              <w:ind w:left="45" w:right="32"/>
              <w:rPr>
                <w:sz w:val="24"/>
              </w:rPr>
            </w:pPr>
            <w:r>
              <w:rPr>
                <w:spacing w:val="-5"/>
                <w:sz w:val="24"/>
              </w:rPr>
              <w:t>0%</w:t>
            </w:r>
          </w:p>
        </w:tc>
        <w:tc>
          <w:tcPr>
            <w:tcW w:w="1817" w:type="dxa"/>
          </w:tcPr>
          <w:p w14:paraId="5D9B0149" w14:textId="77777777" w:rsidR="00BE5563" w:rsidRDefault="00BF2423" w:rsidP="00820F26">
            <w:pPr>
              <w:pStyle w:val="TableParagraph"/>
              <w:spacing w:line="264" w:lineRule="exact"/>
              <w:ind w:left="45" w:right="31"/>
              <w:rPr>
                <w:sz w:val="24"/>
              </w:rPr>
            </w:pPr>
            <w:r>
              <w:rPr>
                <w:spacing w:val="-10"/>
                <w:sz w:val="24"/>
              </w:rPr>
              <w:t>-</w:t>
            </w:r>
          </w:p>
        </w:tc>
        <w:tc>
          <w:tcPr>
            <w:tcW w:w="1817" w:type="dxa"/>
          </w:tcPr>
          <w:p w14:paraId="5D9B014A" w14:textId="77777777" w:rsidR="00BE5563" w:rsidRDefault="00BF2423" w:rsidP="00820F26">
            <w:pPr>
              <w:pStyle w:val="TableParagraph"/>
              <w:spacing w:line="264" w:lineRule="exact"/>
              <w:ind w:left="45" w:right="29"/>
              <w:rPr>
                <w:sz w:val="24"/>
              </w:rPr>
            </w:pPr>
            <w:r>
              <w:rPr>
                <w:spacing w:val="-10"/>
                <w:sz w:val="24"/>
              </w:rPr>
              <w:t>-</w:t>
            </w:r>
          </w:p>
        </w:tc>
      </w:tr>
      <w:tr w:rsidR="00BE5563" w14:paraId="5D9B0152" w14:textId="77777777" w:rsidTr="005F40AE">
        <w:trPr>
          <w:trHeight w:val="365"/>
        </w:trPr>
        <w:tc>
          <w:tcPr>
            <w:tcW w:w="7660" w:type="dxa"/>
          </w:tcPr>
          <w:p w14:paraId="5D9B014C" w14:textId="77777777" w:rsidR="00BE5563" w:rsidRDefault="00BF2423" w:rsidP="00820F26">
            <w:pPr>
              <w:pStyle w:val="TableParagraph"/>
              <w:spacing w:line="264" w:lineRule="exact"/>
              <w:ind w:left="44"/>
              <w:jc w:val="left"/>
              <w:rPr>
                <w:sz w:val="24"/>
              </w:rPr>
            </w:pPr>
            <w:r>
              <w:rPr>
                <w:spacing w:val="-2"/>
                <w:sz w:val="24"/>
              </w:rPr>
              <w:t>Pharmacy</w:t>
            </w:r>
            <w:r>
              <w:rPr>
                <w:spacing w:val="-1"/>
                <w:sz w:val="24"/>
              </w:rPr>
              <w:t xml:space="preserve"> </w:t>
            </w:r>
            <w:r>
              <w:rPr>
                <w:spacing w:val="-2"/>
                <w:sz w:val="24"/>
              </w:rPr>
              <w:t>professions</w:t>
            </w:r>
          </w:p>
        </w:tc>
        <w:tc>
          <w:tcPr>
            <w:tcW w:w="1858" w:type="dxa"/>
          </w:tcPr>
          <w:p w14:paraId="5D9B014D" w14:textId="77777777" w:rsidR="00BE5563" w:rsidRDefault="00BF2423" w:rsidP="00820F26">
            <w:pPr>
              <w:pStyle w:val="TableParagraph"/>
              <w:spacing w:line="264" w:lineRule="exact"/>
              <w:ind w:left="45" w:right="35"/>
              <w:rPr>
                <w:sz w:val="24"/>
              </w:rPr>
            </w:pPr>
            <w:r>
              <w:rPr>
                <w:spacing w:val="-5"/>
                <w:sz w:val="24"/>
              </w:rPr>
              <w:t>9%</w:t>
            </w:r>
          </w:p>
        </w:tc>
        <w:tc>
          <w:tcPr>
            <w:tcW w:w="1817" w:type="dxa"/>
          </w:tcPr>
          <w:p w14:paraId="5D9B014E" w14:textId="77777777" w:rsidR="00BE5563" w:rsidRDefault="00BF2423" w:rsidP="00820F26">
            <w:pPr>
              <w:pStyle w:val="TableParagraph"/>
              <w:spacing w:line="264" w:lineRule="exact"/>
              <w:ind w:left="45" w:right="24"/>
              <w:rPr>
                <w:sz w:val="24"/>
              </w:rPr>
            </w:pPr>
            <w:r>
              <w:rPr>
                <w:spacing w:val="-5"/>
                <w:sz w:val="24"/>
              </w:rPr>
              <w:t>11%</w:t>
            </w:r>
          </w:p>
        </w:tc>
        <w:tc>
          <w:tcPr>
            <w:tcW w:w="1817" w:type="dxa"/>
          </w:tcPr>
          <w:p w14:paraId="5D9B014F" w14:textId="77777777" w:rsidR="00BE5563" w:rsidRDefault="00BF2423" w:rsidP="00820F26">
            <w:pPr>
              <w:pStyle w:val="TableParagraph"/>
              <w:spacing w:line="264" w:lineRule="exact"/>
              <w:ind w:left="45" w:right="32"/>
              <w:rPr>
                <w:sz w:val="24"/>
              </w:rPr>
            </w:pPr>
            <w:r>
              <w:rPr>
                <w:spacing w:val="-5"/>
                <w:sz w:val="24"/>
              </w:rPr>
              <w:t>0%</w:t>
            </w:r>
          </w:p>
        </w:tc>
        <w:tc>
          <w:tcPr>
            <w:tcW w:w="1817" w:type="dxa"/>
          </w:tcPr>
          <w:p w14:paraId="5D9B0150" w14:textId="77777777" w:rsidR="00BE5563" w:rsidRDefault="00BF2423" w:rsidP="00820F26">
            <w:pPr>
              <w:pStyle w:val="TableParagraph"/>
              <w:spacing w:line="264" w:lineRule="exact"/>
              <w:ind w:left="45" w:right="31"/>
              <w:rPr>
                <w:sz w:val="24"/>
              </w:rPr>
            </w:pPr>
            <w:r>
              <w:rPr>
                <w:spacing w:val="-5"/>
                <w:sz w:val="24"/>
              </w:rPr>
              <w:t>0%</w:t>
            </w:r>
          </w:p>
        </w:tc>
        <w:tc>
          <w:tcPr>
            <w:tcW w:w="1817" w:type="dxa"/>
          </w:tcPr>
          <w:p w14:paraId="5D9B0151" w14:textId="77777777" w:rsidR="00BE5563" w:rsidRDefault="00BF2423" w:rsidP="00820F26">
            <w:pPr>
              <w:pStyle w:val="TableParagraph"/>
              <w:spacing w:line="264" w:lineRule="exact"/>
              <w:ind w:left="45" w:right="29"/>
              <w:rPr>
                <w:sz w:val="24"/>
              </w:rPr>
            </w:pPr>
            <w:r>
              <w:rPr>
                <w:spacing w:val="-5"/>
                <w:sz w:val="24"/>
              </w:rPr>
              <w:t>0%</w:t>
            </w:r>
          </w:p>
        </w:tc>
      </w:tr>
      <w:tr w:rsidR="00BE5563" w14:paraId="5D9B0159" w14:textId="77777777" w:rsidTr="005F40AE">
        <w:trPr>
          <w:trHeight w:val="365"/>
        </w:trPr>
        <w:tc>
          <w:tcPr>
            <w:tcW w:w="7660" w:type="dxa"/>
          </w:tcPr>
          <w:p w14:paraId="5D9B0153" w14:textId="77777777" w:rsidR="00BE5563" w:rsidRDefault="00BF2423" w:rsidP="00820F26">
            <w:pPr>
              <w:pStyle w:val="TableParagraph"/>
              <w:spacing w:line="265" w:lineRule="exact"/>
              <w:ind w:left="44"/>
              <w:jc w:val="left"/>
              <w:rPr>
                <w:sz w:val="24"/>
              </w:rPr>
            </w:pPr>
            <w:r>
              <w:rPr>
                <w:sz w:val="24"/>
              </w:rPr>
              <w:t>Social</w:t>
            </w:r>
            <w:r>
              <w:rPr>
                <w:spacing w:val="-14"/>
                <w:sz w:val="24"/>
              </w:rPr>
              <w:t xml:space="preserve"> </w:t>
            </w:r>
            <w:r>
              <w:rPr>
                <w:spacing w:val="-4"/>
                <w:sz w:val="24"/>
              </w:rPr>
              <w:t>work</w:t>
            </w:r>
          </w:p>
        </w:tc>
        <w:tc>
          <w:tcPr>
            <w:tcW w:w="1858" w:type="dxa"/>
          </w:tcPr>
          <w:p w14:paraId="5D9B0154" w14:textId="77777777" w:rsidR="00BE5563" w:rsidRDefault="00BF2423" w:rsidP="00820F26">
            <w:pPr>
              <w:pStyle w:val="TableParagraph"/>
              <w:spacing w:line="265" w:lineRule="exact"/>
              <w:ind w:left="45" w:right="35"/>
              <w:rPr>
                <w:sz w:val="24"/>
              </w:rPr>
            </w:pPr>
            <w:r>
              <w:rPr>
                <w:spacing w:val="-5"/>
                <w:sz w:val="24"/>
              </w:rPr>
              <w:t>9%</w:t>
            </w:r>
          </w:p>
        </w:tc>
        <w:tc>
          <w:tcPr>
            <w:tcW w:w="1817" w:type="dxa"/>
          </w:tcPr>
          <w:p w14:paraId="5D9B0155" w14:textId="77777777" w:rsidR="00BE5563" w:rsidRDefault="00BF2423" w:rsidP="00820F26">
            <w:pPr>
              <w:pStyle w:val="TableParagraph"/>
              <w:spacing w:line="265" w:lineRule="exact"/>
              <w:ind w:left="45" w:right="34"/>
              <w:rPr>
                <w:sz w:val="24"/>
              </w:rPr>
            </w:pPr>
            <w:r>
              <w:rPr>
                <w:spacing w:val="-5"/>
                <w:sz w:val="24"/>
              </w:rPr>
              <w:t>5%</w:t>
            </w:r>
          </w:p>
        </w:tc>
        <w:tc>
          <w:tcPr>
            <w:tcW w:w="1817" w:type="dxa"/>
          </w:tcPr>
          <w:p w14:paraId="5D9B0156" w14:textId="77777777" w:rsidR="00BE5563" w:rsidRDefault="00BF2423" w:rsidP="00820F26">
            <w:pPr>
              <w:pStyle w:val="TableParagraph"/>
              <w:spacing w:line="265" w:lineRule="exact"/>
              <w:ind w:left="45" w:right="23"/>
              <w:rPr>
                <w:sz w:val="24"/>
              </w:rPr>
            </w:pPr>
            <w:r>
              <w:rPr>
                <w:spacing w:val="-5"/>
                <w:sz w:val="24"/>
              </w:rPr>
              <w:t>13%</w:t>
            </w:r>
          </w:p>
        </w:tc>
        <w:tc>
          <w:tcPr>
            <w:tcW w:w="1817" w:type="dxa"/>
          </w:tcPr>
          <w:p w14:paraId="5D9B0157" w14:textId="77777777" w:rsidR="00BE5563" w:rsidRDefault="00BF2423" w:rsidP="00820F26">
            <w:pPr>
              <w:pStyle w:val="TableParagraph"/>
              <w:spacing w:line="265" w:lineRule="exact"/>
              <w:ind w:left="0" w:right="525"/>
              <w:jc w:val="right"/>
              <w:rPr>
                <w:sz w:val="24"/>
              </w:rPr>
            </w:pPr>
            <w:r>
              <w:rPr>
                <w:spacing w:val="-4"/>
                <w:sz w:val="24"/>
              </w:rPr>
              <w:t>145%</w:t>
            </w:r>
          </w:p>
        </w:tc>
        <w:tc>
          <w:tcPr>
            <w:tcW w:w="1817" w:type="dxa"/>
          </w:tcPr>
          <w:p w14:paraId="5D9B0158" w14:textId="77777777" w:rsidR="00BE5563" w:rsidRDefault="00BF2423" w:rsidP="00820F26">
            <w:pPr>
              <w:pStyle w:val="TableParagraph"/>
              <w:spacing w:line="265" w:lineRule="exact"/>
              <w:ind w:left="45" w:right="29"/>
              <w:rPr>
                <w:sz w:val="24"/>
              </w:rPr>
            </w:pPr>
            <w:r>
              <w:rPr>
                <w:spacing w:val="-5"/>
                <w:sz w:val="24"/>
              </w:rPr>
              <w:t>0%</w:t>
            </w:r>
          </w:p>
        </w:tc>
      </w:tr>
      <w:tr w:rsidR="00BE5563" w14:paraId="5D9B0160" w14:textId="77777777" w:rsidTr="005F40AE">
        <w:trPr>
          <w:trHeight w:val="365"/>
        </w:trPr>
        <w:tc>
          <w:tcPr>
            <w:tcW w:w="7660" w:type="dxa"/>
          </w:tcPr>
          <w:p w14:paraId="5D9B015A" w14:textId="77777777" w:rsidR="00BE5563" w:rsidRDefault="00BF2423" w:rsidP="00820F26">
            <w:pPr>
              <w:pStyle w:val="TableParagraph"/>
              <w:spacing w:line="264" w:lineRule="exact"/>
              <w:ind w:left="44"/>
              <w:jc w:val="left"/>
              <w:rPr>
                <w:sz w:val="24"/>
              </w:rPr>
            </w:pPr>
            <w:r>
              <w:rPr>
                <w:spacing w:val="-2"/>
                <w:sz w:val="24"/>
              </w:rPr>
              <w:t>Other</w:t>
            </w:r>
          </w:p>
        </w:tc>
        <w:tc>
          <w:tcPr>
            <w:tcW w:w="1858" w:type="dxa"/>
          </w:tcPr>
          <w:p w14:paraId="5D9B015B" w14:textId="77777777" w:rsidR="00BE5563" w:rsidRDefault="00BF2423" w:rsidP="00820F26">
            <w:pPr>
              <w:pStyle w:val="TableParagraph"/>
              <w:spacing w:line="264" w:lineRule="exact"/>
              <w:ind w:left="45" w:right="25"/>
              <w:rPr>
                <w:sz w:val="24"/>
              </w:rPr>
            </w:pPr>
            <w:r>
              <w:rPr>
                <w:spacing w:val="-5"/>
                <w:sz w:val="24"/>
              </w:rPr>
              <w:t>11%</w:t>
            </w:r>
          </w:p>
        </w:tc>
        <w:tc>
          <w:tcPr>
            <w:tcW w:w="1817" w:type="dxa"/>
          </w:tcPr>
          <w:p w14:paraId="5D9B015C" w14:textId="77777777" w:rsidR="00BE5563" w:rsidRDefault="00BF2423" w:rsidP="00820F26">
            <w:pPr>
              <w:pStyle w:val="TableParagraph"/>
              <w:spacing w:line="264" w:lineRule="exact"/>
              <w:ind w:left="45" w:right="24"/>
              <w:rPr>
                <w:sz w:val="24"/>
              </w:rPr>
            </w:pPr>
            <w:r>
              <w:rPr>
                <w:spacing w:val="-5"/>
                <w:sz w:val="24"/>
              </w:rPr>
              <w:t>10%</w:t>
            </w:r>
          </w:p>
        </w:tc>
        <w:tc>
          <w:tcPr>
            <w:tcW w:w="1817" w:type="dxa"/>
          </w:tcPr>
          <w:p w14:paraId="5D9B015D" w14:textId="77777777" w:rsidR="00BE5563" w:rsidRDefault="00BF2423" w:rsidP="00820F26">
            <w:pPr>
              <w:pStyle w:val="TableParagraph"/>
              <w:spacing w:line="264" w:lineRule="exact"/>
              <w:ind w:left="45" w:right="23"/>
              <w:rPr>
                <w:sz w:val="24"/>
              </w:rPr>
            </w:pPr>
            <w:r>
              <w:rPr>
                <w:spacing w:val="-5"/>
                <w:sz w:val="24"/>
              </w:rPr>
              <w:t>11%</w:t>
            </w:r>
          </w:p>
        </w:tc>
        <w:tc>
          <w:tcPr>
            <w:tcW w:w="1817" w:type="dxa"/>
          </w:tcPr>
          <w:p w14:paraId="5D9B015E" w14:textId="77777777" w:rsidR="00BE5563" w:rsidRDefault="00BF2423" w:rsidP="00820F26">
            <w:pPr>
              <w:pStyle w:val="TableParagraph"/>
              <w:spacing w:line="264" w:lineRule="exact"/>
              <w:ind w:left="0" w:right="584"/>
              <w:jc w:val="right"/>
              <w:rPr>
                <w:sz w:val="24"/>
              </w:rPr>
            </w:pPr>
            <w:r>
              <w:rPr>
                <w:spacing w:val="-5"/>
                <w:sz w:val="24"/>
              </w:rPr>
              <w:t>27%</w:t>
            </w:r>
          </w:p>
        </w:tc>
        <w:tc>
          <w:tcPr>
            <w:tcW w:w="1817" w:type="dxa"/>
          </w:tcPr>
          <w:p w14:paraId="5D9B015F" w14:textId="77777777" w:rsidR="00BE5563" w:rsidRDefault="00BF2423" w:rsidP="00820F26">
            <w:pPr>
              <w:pStyle w:val="TableParagraph"/>
              <w:spacing w:line="264" w:lineRule="exact"/>
              <w:ind w:left="45" w:right="29"/>
              <w:rPr>
                <w:sz w:val="24"/>
              </w:rPr>
            </w:pPr>
            <w:r>
              <w:rPr>
                <w:spacing w:val="-10"/>
                <w:sz w:val="24"/>
              </w:rPr>
              <w:t>-</w:t>
            </w:r>
          </w:p>
        </w:tc>
      </w:tr>
      <w:tr w:rsidR="005F40AE" w14:paraId="5D9B0166" w14:textId="77777777" w:rsidTr="005F40AE">
        <w:trPr>
          <w:trHeight w:val="377"/>
        </w:trPr>
        <w:tc>
          <w:tcPr>
            <w:tcW w:w="7660" w:type="dxa"/>
            <w:shd w:val="clear" w:color="auto" w:fill="E8ECED"/>
          </w:tcPr>
          <w:p w14:paraId="10EF0E99" w14:textId="77777777" w:rsidR="005F40AE" w:rsidRDefault="005F40AE" w:rsidP="00820F26">
            <w:pPr>
              <w:pStyle w:val="TableParagraph"/>
              <w:tabs>
                <w:tab w:val="left" w:pos="7199"/>
              </w:tabs>
              <w:spacing w:line="274" w:lineRule="exact"/>
              <w:ind w:left="49"/>
              <w:jc w:val="left"/>
              <w:rPr>
                <w:b/>
                <w:sz w:val="24"/>
              </w:rPr>
            </w:pPr>
            <w:r>
              <w:rPr>
                <w:b/>
                <w:sz w:val="24"/>
              </w:rPr>
              <w:t>All</w:t>
            </w:r>
            <w:r>
              <w:rPr>
                <w:b/>
                <w:spacing w:val="-14"/>
                <w:sz w:val="24"/>
              </w:rPr>
              <w:t xml:space="preserve"> </w:t>
            </w:r>
            <w:r>
              <w:rPr>
                <w:b/>
                <w:sz w:val="24"/>
              </w:rPr>
              <w:t>treatment</w:t>
            </w:r>
            <w:r>
              <w:rPr>
                <w:b/>
                <w:spacing w:val="-14"/>
                <w:sz w:val="24"/>
              </w:rPr>
              <w:t xml:space="preserve"> </w:t>
            </w:r>
            <w:r>
              <w:rPr>
                <w:b/>
                <w:sz w:val="24"/>
              </w:rPr>
              <w:t>provider</w:t>
            </w:r>
            <w:r>
              <w:rPr>
                <w:b/>
                <w:spacing w:val="-17"/>
                <w:sz w:val="24"/>
              </w:rPr>
              <w:t xml:space="preserve"> </w:t>
            </w:r>
            <w:r>
              <w:rPr>
                <w:b/>
                <w:spacing w:val="-4"/>
                <w:sz w:val="24"/>
              </w:rPr>
              <w:t>staff</w:t>
            </w:r>
            <w:r>
              <w:rPr>
                <w:b/>
                <w:sz w:val="24"/>
              </w:rPr>
              <w:tab/>
            </w:r>
          </w:p>
        </w:tc>
        <w:tc>
          <w:tcPr>
            <w:tcW w:w="1858" w:type="dxa"/>
            <w:shd w:val="clear" w:color="auto" w:fill="E8ECED"/>
            <w:vAlign w:val="center"/>
          </w:tcPr>
          <w:p w14:paraId="5D9B0161" w14:textId="44285283" w:rsidR="005F40AE" w:rsidRDefault="005F40AE" w:rsidP="005F40AE">
            <w:pPr>
              <w:pStyle w:val="TableParagraph"/>
              <w:tabs>
                <w:tab w:val="left" w:pos="7199"/>
              </w:tabs>
              <w:spacing w:line="274" w:lineRule="exact"/>
              <w:ind w:left="49"/>
              <w:rPr>
                <w:b/>
                <w:sz w:val="24"/>
              </w:rPr>
            </w:pPr>
            <w:r>
              <w:rPr>
                <w:b/>
                <w:spacing w:val="-5"/>
                <w:sz w:val="24"/>
              </w:rPr>
              <w:t>19%</w:t>
            </w:r>
          </w:p>
        </w:tc>
        <w:tc>
          <w:tcPr>
            <w:tcW w:w="1817" w:type="dxa"/>
            <w:shd w:val="clear" w:color="auto" w:fill="E8ECED"/>
            <w:vAlign w:val="center"/>
          </w:tcPr>
          <w:p w14:paraId="5D9B0162" w14:textId="77777777" w:rsidR="005F40AE" w:rsidRDefault="005F40AE" w:rsidP="005F40AE">
            <w:pPr>
              <w:pStyle w:val="TableParagraph"/>
              <w:spacing w:line="274" w:lineRule="exact"/>
              <w:ind w:left="45" w:right="4"/>
              <w:rPr>
                <w:b/>
                <w:sz w:val="24"/>
              </w:rPr>
            </w:pPr>
            <w:r>
              <w:rPr>
                <w:b/>
                <w:spacing w:val="-5"/>
                <w:sz w:val="24"/>
              </w:rPr>
              <w:t>19%</w:t>
            </w:r>
          </w:p>
        </w:tc>
        <w:tc>
          <w:tcPr>
            <w:tcW w:w="1817" w:type="dxa"/>
            <w:shd w:val="clear" w:color="auto" w:fill="E8ECED"/>
            <w:vAlign w:val="center"/>
          </w:tcPr>
          <w:p w14:paraId="5D9B0163" w14:textId="77777777" w:rsidR="005F40AE" w:rsidRDefault="005F40AE" w:rsidP="005F40AE">
            <w:pPr>
              <w:pStyle w:val="TableParagraph"/>
              <w:spacing w:line="274" w:lineRule="exact"/>
              <w:ind w:left="45" w:right="3"/>
              <w:rPr>
                <w:b/>
                <w:sz w:val="24"/>
              </w:rPr>
            </w:pPr>
            <w:r>
              <w:rPr>
                <w:b/>
                <w:spacing w:val="-5"/>
                <w:sz w:val="24"/>
              </w:rPr>
              <w:t>17%</w:t>
            </w:r>
          </w:p>
        </w:tc>
        <w:tc>
          <w:tcPr>
            <w:tcW w:w="1817" w:type="dxa"/>
            <w:shd w:val="clear" w:color="auto" w:fill="E8ECED"/>
            <w:vAlign w:val="center"/>
          </w:tcPr>
          <w:p w14:paraId="5D9B0164" w14:textId="77777777" w:rsidR="005F40AE" w:rsidRDefault="005F40AE" w:rsidP="005F40AE">
            <w:pPr>
              <w:pStyle w:val="TableParagraph"/>
              <w:spacing w:line="274" w:lineRule="exact"/>
              <w:ind w:left="0" w:right="574"/>
              <w:rPr>
                <w:b/>
                <w:sz w:val="24"/>
              </w:rPr>
            </w:pPr>
            <w:r>
              <w:rPr>
                <w:b/>
                <w:spacing w:val="-5"/>
                <w:sz w:val="24"/>
              </w:rPr>
              <w:t>12%</w:t>
            </w:r>
          </w:p>
        </w:tc>
        <w:tc>
          <w:tcPr>
            <w:tcW w:w="1817" w:type="dxa"/>
            <w:shd w:val="clear" w:color="auto" w:fill="E8ECED"/>
            <w:vAlign w:val="center"/>
          </w:tcPr>
          <w:p w14:paraId="5D9B0165" w14:textId="77777777" w:rsidR="005F40AE" w:rsidRDefault="005F40AE" w:rsidP="005F40AE">
            <w:pPr>
              <w:pStyle w:val="TableParagraph"/>
              <w:spacing w:line="274" w:lineRule="exact"/>
              <w:ind w:left="45"/>
              <w:rPr>
                <w:b/>
                <w:sz w:val="24"/>
              </w:rPr>
            </w:pPr>
            <w:r>
              <w:rPr>
                <w:b/>
                <w:spacing w:val="-5"/>
                <w:sz w:val="24"/>
              </w:rPr>
              <w:t>15%</w:t>
            </w:r>
          </w:p>
        </w:tc>
      </w:tr>
    </w:tbl>
    <w:p w14:paraId="6B582C59" w14:textId="77777777" w:rsidR="00E14A20" w:rsidRPr="00FC0D23" w:rsidRDefault="00E14A20" w:rsidP="00FC0D23">
      <w:bookmarkStart w:id="115" w:name="_Toc196907832"/>
    </w:p>
    <w:p w14:paraId="2D817CFD" w14:textId="77777777" w:rsidR="00820F26" w:rsidRDefault="00820F26" w:rsidP="00FC0D23">
      <w:pPr>
        <w:pStyle w:val="Heading1"/>
        <w:ind w:left="389"/>
        <w:rPr>
          <w:i/>
          <w:color w:val="221F1F"/>
          <w:sz w:val="24"/>
          <w:szCs w:val="24"/>
        </w:rPr>
      </w:pPr>
    </w:p>
    <w:p w14:paraId="5B1C3D6E" w14:textId="77777777" w:rsidR="00820F26" w:rsidRDefault="00820F26" w:rsidP="00FC0D23">
      <w:pPr>
        <w:pStyle w:val="Heading1"/>
        <w:ind w:left="389"/>
        <w:rPr>
          <w:i/>
          <w:color w:val="221F1F"/>
          <w:sz w:val="24"/>
          <w:szCs w:val="24"/>
        </w:rPr>
      </w:pPr>
    </w:p>
    <w:p w14:paraId="39213C8B" w14:textId="77777777" w:rsidR="00820F26" w:rsidRDefault="00820F26" w:rsidP="00FC0D23">
      <w:pPr>
        <w:pStyle w:val="Heading1"/>
        <w:ind w:left="389"/>
        <w:rPr>
          <w:i/>
          <w:color w:val="221F1F"/>
          <w:sz w:val="24"/>
          <w:szCs w:val="24"/>
        </w:rPr>
      </w:pPr>
    </w:p>
    <w:p w14:paraId="1F48DE83" w14:textId="77777777" w:rsidR="00820F26" w:rsidRDefault="00820F26" w:rsidP="00FC0D23">
      <w:pPr>
        <w:pStyle w:val="Heading1"/>
        <w:ind w:left="389"/>
        <w:rPr>
          <w:i/>
          <w:color w:val="221F1F"/>
          <w:sz w:val="24"/>
          <w:szCs w:val="24"/>
        </w:rPr>
      </w:pPr>
    </w:p>
    <w:p w14:paraId="40912C76" w14:textId="77777777" w:rsidR="00820F26" w:rsidRDefault="00820F26" w:rsidP="00FC0D23">
      <w:pPr>
        <w:pStyle w:val="Heading1"/>
        <w:ind w:left="389"/>
        <w:rPr>
          <w:i/>
          <w:color w:val="221F1F"/>
          <w:sz w:val="24"/>
          <w:szCs w:val="24"/>
        </w:rPr>
      </w:pPr>
    </w:p>
    <w:p w14:paraId="2EFB5B8B" w14:textId="77777777" w:rsidR="00820F26" w:rsidRDefault="00820F26" w:rsidP="00FC0D23">
      <w:pPr>
        <w:pStyle w:val="Heading1"/>
        <w:ind w:left="389"/>
        <w:rPr>
          <w:i/>
          <w:color w:val="221F1F"/>
          <w:sz w:val="24"/>
          <w:szCs w:val="24"/>
        </w:rPr>
      </w:pPr>
    </w:p>
    <w:p w14:paraId="4D01A876" w14:textId="77777777" w:rsidR="00820F26" w:rsidRDefault="00820F26" w:rsidP="00FC0D23">
      <w:pPr>
        <w:pStyle w:val="Heading1"/>
        <w:ind w:left="389"/>
        <w:rPr>
          <w:i/>
          <w:color w:val="221F1F"/>
          <w:sz w:val="24"/>
          <w:szCs w:val="24"/>
        </w:rPr>
      </w:pPr>
    </w:p>
    <w:p w14:paraId="06ACEB72" w14:textId="77777777" w:rsidR="00820F26" w:rsidRDefault="00820F26" w:rsidP="00FC0D23">
      <w:pPr>
        <w:pStyle w:val="Heading1"/>
        <w:ind w:left="389"/>
        <w:rPr>
          <w:i/>
          <w:color w:val="221F1F"/>
          <w:sz w:val="24"/>
          <w:szCs w:val="24"/>
        </w:rPr>
      </w:pPr>
    </w:p>
    <w:p w14:paraId="1B61B99C" w14:textId="77777777" w:rsidR="00820F26" w:rsidRDefault="00820F26" w:rsidP="00FC0D23">
      <w:pPr>
        <w:pStyle w:val="Heading1"/>
        <w:ind w:left="389"/>
        <w:rPr>
          <w:i/>
          <w:color w:val="221F1F"/>
          <w:sz w:val="24"/>
          <w:szCs w:val="24"/>
        </w:rPr>
      </w:pPr>
    </w:p>
    <w:p w14:paraId="7E9D46AA" w14:textId="77777777" w:rsidR="00820F26" w:rsidRDefault="00820F26" w:rsidP="00FC0D23">
      <w:pPr>
        <w:pStyle w:val="Heading1"/>
        <w:ind w:left="389"/>
        <w:rPr>
          <w:i/>
          <w:color w:val="221F1F"/>
          <w:sz w:val="24"/>
          <w:szCs w:val="24"/>
        </w:rPr>
      </w:pPr>
    </w:p>
    <w:p w14:paraId="6B54BC41" w14:textId="77777777" w:rsidR="00820F26" w:rsidRDefault="00820F26" w:rsidP="00FC0D23">
      <w:pPr>
        <w:pStyle w:val="Heading1"/>
        <w:ind w:left="389"/>
        <w:rPr>
          <w:i/>
          <w:color w:val="221F1F"/>
          <w:sz w:val="24"/>
          <w:szCs w:val="24"/>
        </w:rPr>
      </w:pPr>
    </w:p>
    <w:p w14:paraId="681E87B5" w14:textId="77777777" w:rsidR="00820F26" w:rsidRDefault="00820F26" w:rsidP="00FC0D23">
      <w:pPr>
        <w:pStyle w:val="Heading1"/>
        <w:ind w:left="389"/>
        <w:rPr>
          <w:i/>
          <w:color w:val="221F1F"/>
          <w:sz w:val="24"/>
          <w:szCs w:val="24"/>
        </w:rPr>
      </w:pPr>
    </w:p>
    <w:p w14:paraId="6FB9EDE8" w14:textId="77777777" w:rsidR="00820F26" w:rsidRDefault="00820F26" w:rsidP="00FC0D23">
      <w:pPr>
        <w:pStyle w:val="Heading1"/>
        <w:ind w:left="389"/>
        <w:rPr>
          <w:i/>
          <w:color w:val="221F1F"/>
          <w:sz w:val="24"/>
          <w:szCs w:val="24"/>
        </w:rPr>
      </w:pPr>
    </w:p>
    <w:p w14:paraId="60A88543" w14:textId="77777777" w:rsidR="00820F26" w:rsidRDefault="00820F26" w:rsidP="00FC0D23">
      <w:pPr>
        <w:pStyle w:val="Heading1"/>
        <w:ind w:left="389"/>
        <w:rPr>
          <w:i/>
          <w:color w:val="221F1F"/>
          <w:sz w:val="24"/>
          <w:szCs w:val="24"/>
        </w:rPr>
      </w:pPr>
    </w:p>
    <w:p w14:paraId="61C0D740" w14:textId="77777777" w:rsidR="00820F26" w:rsidRDefault="00820F26" w:rsidP="00FC0D23">
      <w:pPr>
        <w:pStyle w:val="Heading1"/>
        <w:ind w:left="389"/>
        <w:rPr>
          <w:i/>
          <w:color w:val="221F1F"/>
          <w:sz w:val="24"/>
          <w:szCs w:val="24"/>
        </w:rPr>
      </w:pPr>
    </w:p>
    <w:p w14:paraId="543185B3" w14:textId="77777777" w:rsidR="00820F26" w:rsidRDefault="00820F26" w:rsidP="00FC0D23">
      <w:pPr>
        <w:pStyle w:val="Heading1"/>
        <w:ind w:left="389"/>
        <w:rPr>
          <w:i/>
          <w:color w:val="221F1F"/>
          <w:sz w:val="24"/>
          <w:szCs w:val="24"/>
        </w:rPr>
      </w:pPr>
    </w:p>
    <w:p w14:paraId="444E3B7F" w14:textId="77777777" w:rsidR="00820F26" w:rsidRDefault="00820F26" w:rsidP="00FC0D23">
      <w:pPr>
        <w:pStyle w:val="Heading1"/>
        <w:ind w:left="389"/>
        <w:rPr>
          <w:i/>
          <w:color w:val="221F1F"/>
          <w:sz w:val="24"/>
          <w:szCs w:val="24"/>
        </w:rPr>
      </w:pPr>
    </w:p>
    <w:p w14:paraId="1A7E691B" w14:textId="77777777" w:rsidR="00820F26" w:rsidRDefault="00820F26" w:rsidP="00FC0D23">
      <w:pPr>
        <w:pStyle w:val="Heading1"/>
        <w:ind w:left="389"/>
        <w:rPr>
          <w:i/>
          <w:color w:val="221F1F"/>
          <w:sz w:val="24"/>
          <w:szCs w:val="24"/>
        </w:rPr>
      </w:pPr>
    </w:p>
    <w:p w14:paraId="657A689C" w14:textId="77777777" w:rsidR="00820F26" w:rsidRDefault="00820F26" w:rsidP="00FC0D23">
      <w:pPr>
        <w:pStyle w:val="Heading1"/>
        <w:ind w:left="389"/>
        <w:rPr>
          <w:i/>
          <w:color w:val="221F1F"/>
          <w:sz w:val="24"/>
          <w:szCs w:val="24"/>
        </w:rPr>
      </w:pPr>
    </w:p>
    <w:p w14:paraId="7FDF7E2F" w14:textId="77777777" w:rsidR="00820F26" w:rsidRDefault="00820F26" w:rsidP="00FC0D23">
      <w:pPr>
        <w:pStyle w:val="Heading1"/>
        <w:ind w:left="389"/>
        <w:rPr>
          <w:i/>
          <w:color w:val="221F1F"/>
          <w:sz w:val="24"/>
          <w:szCs w:val="24"/>
        </w:rPr>
      </w:pPr>
    </w:p>
    <w:p w14:paraId="52DAAA0A" w14:textId="77777777" w:rsidR="00820F26" w:rsidRDefault="00820F26" w:rsidP="00FC0D23">
      <w:pPr>
        <w:pStyle w:val="Heading1"/>
        <w:ind w:left="389"/>
        <w:rPr>
          <w:i/>
          <w:color w:val="221F1F"/>
          <w:sz w:val="24"/>
          <w:szCs w:val="24"/>
        </w:rPr>
      </w:pPr>
    </w:p>
    <w:p w14:paraId="660A081D" w14:textId="77777777" w:rsidR="00820F26" w:rsidRDefault="00820F26" w:rsidP="00FC0D23">
      <w:pPr>
        <w:pStyle w:val="Heading1"/>
        <w:ind w:left="389"/>
        <w:rPr>
          <w:i/>
          <w:color w:val="221F1F"/>
          <w:sz w:val="24"/>
          <w:szCs w:val="24"/>
        </w:rPr>
      </w:pPr>
    </w:p>
    <w:p w14:paraId="011D8689" w14:textId="77777777" w:rsidR="00820F26" w:rsidRDefault="00820F26" w:rsidP="00FC0D23">
      <w:pPr>
        <w:pStyle w:val="Heading1"/>
        <w:ind w:left="389"/>
        <w:rPr>
          <w:i/>
          <w:color w:val="221F1F"/>
          <w:sz w:val="24"/>
          <w:szCs w:val="24"/>
        </w:rPr>
      </w:pPr>
    </w:p>
    <w:p w14:paraId="0F27BACC" w14:textId="29E63F77" w:rsidR="00E14A20" w:rsidRDefault="00BF2423" w:rsidP="00820F26">
      <w:pPr>
        <w:pStyle w:val="Heading1"/>
        <w:ind w:left="389" w:firstLine="331"/>
        <w:rPr>
          <w:i/>
          <w:color w:val="221F1F"/>
          <w:spacing w:val="-5"/>
          <w:sz w:val="24"/>
          <w:szCs w:val="24"/>
        </w:rPr>
      </w:pPr>
      <w:r w:rsidRPr="090669D0">
        <w:rPr>
          <w:i/>
          <w:color w:val="221F1F"/>
          <w:sz w:val="24"/>
          <w:szCs w:val="24"/>
        </w:rPr>
        <w:t>Table</w:t>
      </w:r>
      <w:r w:rsidRPr="090669D0">
        <w:rPr>
          <w:i/>
          <w:color w:val="221F1F"/>
          <w:spacing w:val="-10"/>
          <w:sz w:val="24"/>
          <w:szCs w:val="24"/>
        </w:rPr>
        <w:t xml:space="preserve"> </w:t>
      </w:r>
      <w:r w:rsidRPr="090669D0">
        <w:rPr>
          <w:i/>
          <w:color w:val="221F1F"/>
          <w:spacing w:val="-5"/>
          <w:sz w:val="24"/>
          <w:szCs w:val="24"/>
        </w:rPr>
        <w:t>18</w:t>
      </w:r>
      <w:bookmarkStart w:id="116" w:name="Slide_54:_Specialist_roles"/>
      <w:bookmarkEnd w:id="116"/>
    </w:p>
    <w:p w14:paraId="59971505" w14:textId="4BC1935E" w:rsidR="090669D0" w:rsidRDefault="090669D0" w:rsidP="090669D0">
      <w:pPr>
        <w:pStyle w:val="Heading1"/>
        <w:ind w:left="389"/>
        <w:rPr>
          <w:color w:val="221F1F"/>
          <w:sz w:val="24"/>
          <w:szCs w:val="24"/>
        </w:rPr>
      </w:pPr>
    </w:p>
    <w:p w14:paraId="48CC37DE" w14:textId="033AC552" w:rsidR="090669D0" w:rsidRDefault="090669D0" w:rsidP="090669D0">
      <w:pPr>
        <w:pStyle w:val="Heading1"/>
        <w:ind w:left="389"/>
        <w:rPr>
          <w:color w:val="221F1F"/>
          <w:sz w:val="24"/>
          <w:szCs w:val="24"/>
        </w:rPr>
      </w:pPr>
    </w:p>
    <w:p w14:paraId="6984E5AB" w14:textId="77777777" w:rsidR="00E14A20" w:rsidRDefault="00E14A20" w:rsidP="00FC0D23">
      <w:pPr>
        <w:pStyle w:val="Heading1"/>
        <w:ind w:left="389"/>
        <w:rPr>
          <w:color w:val="221F1F"/>
          <w:spacing w:val="-5"/>
          <w:sz w:val="24"/>
          <w:szCs w:val="24"/>
        </w:rPr>
      </w:pPr>
    </w:p>
    <w:p w14:paraId="61A0E9F4" w14:textId="77777777" w:rsidR="001E0722" w:rsidRDefault="001E0722" w:rsidP="001E0722">
      <w:pPr>
        <w:pStyle w:val="Heading4"/>
        <w:ind w:left="720"/>
      </w:pPr>
    </w:p>
    <w:p w14:paraId="5D9B016C" w14:textId="753C0D87" w:rsidR="00BE5563" w:rsidRPr="0080453B" w:rsidRDefault="00BF2423" w:rsidP="003D05B1">
      <w:pPr>
        <w:pStyle w:val="Heading5"/>
      </w:pPr>
      <w:r w:rsidRPr="0080453B">
        <w:t xml:space="preserve">Specialist </w:t>
      </w:r>
      <w:r w:rsidRPr="0080453B">
        <w:rPr>
          <w:spacing w:val="-2"/>
        </w:rPr>
        <w:t>roles</w:t>
      </w:r>
      <w:bookmarkEnd w:id="115"/>
    </w:p>
    <w:p w14:paraId="4138BDAA" w14:textId="77777777" w:rsidR="003D05B1" w:rsidRDefault="003D05B1" w:rsidP="003D05B1">
      <w:pPr>
        <w:pStyle w:val="Heading8"/>
      </w:pPr>
      <w:bookmarkStart w:id="117" w:name="Slide_55:_Focus_on_non-medical_prescribe"/>
      <w:bookmarkEnd w:id="117"/>
    </w:p>
    <w:p w14:paraId="5D9B0180" w14:textId="5BF0113E" w:rsidR="00BE5563" w:rsidRPr="0080453B" w:rsidRDefault="00BF2423" w:rsidP="003D05B1">
      <w:pPr>
        <w:pStyle w:val="Heading8"/>
      </w:pPr>
      <w:r w:rsidRPr="0080453B">
        <w:t>Focus</w:t>
      </w:r>
      <w:r w:rsidRPr="0080453B">
        <w:rPr>
          <w:spacing w:val="-13"/>
        </w:rPr>
        <w:t xml:space="preserve"> </w:t>
      </w:r>
      <w:r w:rsidRPr="0080453B">
        <w:t>on</w:t>
      </w:r>
      <w:r w:rsidRPr="0080453B">
        <w:rPr>
          <w:spacing w:val="-9"/>
        </w:rPr>
        <w:t xml:space="preserve"> </w:t>
      </w:r>
      <w:r w:rsidRPr="0080453B">
        <w:t>non-medical</w:t>
      </w:r>
      <w:r w:rsidRPr="0080453B">
        <w:rPr>
          <w:spacing w:val="-10"/>
        </w:rPr>
        <w:t xml:space="preserve"> </w:t>
      </w:r>
      <w:r w:rsidRPr="0080453B">
        <w:rPr>
          <w:spacing w:val="-2"/>
        </w:rPr>
        <w:t>prescribers</w:t>
      </w:r>
    </w:p>
    <w:p w14:paraId="5D9B0181" w14:textId="77777777" w:rsidR="00BE5563" w:rsidRDefault="00BF2423" w:rsidP="00771268">
      <w:pPr>
        <w:pStyle w:val="BodyText"/>
        <w:spacing w:before="214" w:line="249" w:lineRule="auto"/>
        <w:ind w:left="720" w:right="1289"/>
        <w:jc w:val="both"/>
      </w:pPr>
      <w:r>
        <w:rPr>
          <w:color w:val="221F1F"/>
        </w:rPr>
        <w:t>Nurses</w:t>
      </w:r>
      <w:r>
        <w:rPr>
          <w:color w:val="221F1F"/>
          <w:spacing w:val="-4"/>
        </w:rPr>
        <w:t xml:space="preserve"> </w:t>
      </w:r>
      <w:r>
        <w:rPr>
          <w:color w:val="221F1F"/>
        </w:rPr>
        <w:t>were</w:t>
      </w:r>
      <w:r>
        <w:rPr>
          <w:color w:val="221F1F"/>
          <w:spacing w:val="-4"/>
        </w:rPr>
        <w:t xml:space="preserve"> </w:t>
      </w:r>
      <w:r>
        <w:rPr>
          <w:color w:val="221F1F"/>
        </w:rPr>
        <w:t>the</w:t>
      </w:r>
      <w:r>
        <w:rPr>
          <w:color w:val="221F1F"/>
          <w:spacing w:val="-4"/>
        </w:rPr>
        <w:t xml:space="preserve"> </w:t>
      </w:r>
      <w:r>
        <w:rPr>
          <w:color w:val="221F1F"/>
        </w:rPr>
        <w:t>largest</w:t>
      </w:r>
      <w:r>
        <w:rPr>
          <w:color w:val="221F1F"/>
          <w:spacing w:val="-4"/>
        </w:rPr>
        <w:t xml:space="preserve"> </w:t>
      </w:r>
      <w:r>
        <w:rPr>
          <w:color w:val="221F1F"/>
        </w:rPr>
        <w:t>group</w:t>
      </w:r>
      <w:r>
        <w:rPr>
          <w:color w:val="221F1F"/>
          <w:spacing w:val="-4"/>
        </w:rPr>
        <w:t xml:space="preserve"> </w:t>
      </w:r>
      <w:r>
        <w:rPr>
          <w:color w:val="221F1F"/>
        </w:rPr>
        <w:t>of</w:t>
      </w:r>
      <w:r>
        <w:rPr>
          <w:color w:val="221F1F"/>
          <w:spacing w:val="-4"/>
        </w:rPr>
        <w:t xml:space="preserve"> </w:t>
      </w:r>
      <w:r>
        <w:rPr>
          <w:color w:val="221F1F"/>
        </w:rPr>
        <w:t>non-medical</w:t>
      </w:r>
      <w:r>
        <w:rPr>
          <w:color w:val="221F1F"/>
          <w:spacing w:val="-9"/>
        </w:rPr>
        <w:t xml:space="preserve"> </w:t>
      </w:r>
      <w:r>
        <w:rPr>
          <w:color w:val="221F1F"/>
        </w:rPr>
        <w:t>prescribers</w:t>
      </w:r>
      <w:r>
        <w:rPr>
          <w:color w:val="221F1F"/>
          <w:spacing w:val="-7"/>
        </w:rPr>
        <w:t xml:space="preserve"> </w:t>
      </w:r>
      <w:r>
        <w:rPr>
          <w:color w:val="221F1F"/>
        </w:rPr>
        <w:t>(NMPs),</w:t>
      </w:r>
      <w:r>
        <w:rPr>
          <w:color w:val="221F1F"/>
          <w:spacing w:val="-1"/>
        </w:rPr>
        <w:t xml:space="preserve"> </w:t>
      </w:r>
      <w:r>
        <w:rPr>
          <w:color w:val="221F1F"/>
        </w:rPr>
        <w:t>both</w:t>
      </w:r>
      <w:r>
        <w:rPr>
          <w:color w:val="221F1F"/>
          <w:spacing w:val="-5"/>
        </w:rPr>
        <w:t xml:space="preserve"> </w:t>
      </w:r>
      <w:r>
        <w:rPr>
          <w:color w:val="221F1F"/>
        </w:rPr>
        <w:t>overall</w:t>
      </w:r>
      <w:r>
        <w:rPr>
          <w:color w:val="221F1F"/>
          <w:spacing w:val="-4"/>
        </w:rPr>
        <w:t xml:space="preserve"> </w:t>
      </w:r>
      <w:r>
        <w:rPr>
          <w:color w:val="221F1F"/>
        </w:rPr>
        <w:t>and</w:t>
      </w:r>
      <w:r>
        <w:rPr>
          <w:color w:val="221F1F"/>
          <w:spacing w:val="-5"/>
        </w:rPr>
        <w:t xml:space="preserve"> </w:t>
      </w:r>
      <w:r>
        <w:rPr>
          <w:color w:val="221F1F"/>
        </w:rPr>
        <w:t>in</w:t>
      </w:r>
      <w:r>
        <w:rPr>
          <w:color w:val="221F1F"/>
          <w:spacing w:val="-3"/>
        </w:rPr>
        <w:t xml:space="preserve"> </w:t>
      </w:r>
      <w:r>
        <w:rPr>
          <w:color w:val="221F1F"/>
        </w:rPr>
        <w:t>each</w:t>
      </w:r>
      <w:r>
        <w:rPr>
          <w:color w:val="221F1F"/>
          <w:spacing w:val="-5"/>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sectors</w:t>
      </w:r>
      <w:r>
        <w:rPr>
          <w:color w:val="221F1F"/>
          <w:spacing w:val="-4"/>
        </w:rPr>
        <w:t xml:space="preserve"> </w:t>
      </w:r>
      <w:r>
        <w:rPr>
          <w:color w:val="221F1F"/>
        </w:rPr>
        <w:t>representing</w:t>
      </w:r>
      <w:r>
        <w:rPr>
          <w:color w:val="221F1F"/>
          <w:spacing w:val="-10"/>
        </w:rPr>
        <w:t xml:space="preserve"> </w:t>
      </w:r>
      <w:r>
        <w:rPr>
          <w:color w:val="221F1F"/>
        </w:rPr>
        <w:t>91%</w:t>
      </w:r>
      <w:r>
        <w:rPr>
          <w:color w:val="221F1F"/>
          <w:spacing w:val="-6"/>
        </w:rPr>
        <w:t xml:space="preserve"> </w:t>
      </w:r>
      <w:r>
        <w:rPr>
          <w:color w:val="221F1F"/>
        </w:rPr>
        <w:t>of</w:t>
      </w:r>
      <w:r>
        <w:rPr>
          <w:color w:val="221F1F"/>
          <w:spacing w:val="-1"/>
        </w:rPr>
        <w:t xml:space="preserve"> </w:t>
      </w:r>
      <w:r>
        <w:rPr>
          <w:color w:val="221F1F"/>
        </w:rPr>
        <w:t>the qualified</w:t>
      </w:r>
      <w:r>
        <w:rPr>
          <w:color w:val="221F1F"/>
          <w:spacing w:val="-9"/>
        </w:rPr>
        <w:t xml:space="preserve"> </w:t>
      </w:r>
      <w:r>
        <w:rPr>
          <w:color w:val="221F1F"/>
        </w:rPr>
        <w:t>NMPs,</w:t>
      </w:r>
      <w:r>
        <w:rPr>
          <w:color w:val="221F1F"/>
          <w:spacing w:val="-1"/>
        </w:rPr>
        <w:t xml:space="preserve"> </w:t>
      </w:r>
      <w:r>
        <w:rPr>
          <w:color w:val="221F1F"/>
        </w:rPr>
        <w:t>marginally</w:t>
      </w:r>
      <w:r>
        <w:rPr>
          <w:color w:val="221F1F"/>
          <w:spacing w:val="-6"/>
        </w:rPr>
        <w:t xml:space="preserve"> </w:t>
      </w:r>
      <w:r>
        <w:rPr>
          <w:color w:val="221F1F"/>
        </w:rPr>
        <w:t>above the 90% reported in 2023 and the 88% reported in 2022.</w:t>
      </w:r>
    </w:p>
    <w:p w14:paraId="5D9B0182" w14:textId="77777777" w:rsidR="00BE5563" w:rsidRDefault="00BF2423" w:rsidP="00771268">
      <w:pPr>
        <w:pStyle w:val="BodyText"/>
        <w:spacing w:before="122" w:line="249" w:lineRule="auto"/>
        <w:ind w:left="720" w:right="1228"/>
        <w:jc w:val="both"/>
      </w:pPr>
      <w:r>
        <w:rPr>
          <w:color w:val="221F1F"/>
        </w:rPr>
        <w:t>Overall,</w:t>
      </w:r>
      <w:r>
        <w:rPr>
          <w:color w:val="221F1F"/>
          <w:spacing w:val="-1"/>
        </w:rPr>
        <w:t xml:space="preserve"> </w:t>
      </w:r>
      <w:r>
        <w:rPr>
          <w:color w:val="221F1F"/>
        </w:rPr>
        <w:t>73%</w:t>
      </w:r>
      <w:r>
        <w:rPr>
          <w:color w:val="221F1F"/>
          <w:spacing w:val="-6"/>
        </w:rPr>
        <w:t xml:space="preserve"> </w:t>
      </w:r>
      <w:r>
        <w:rPr>
          <w:color w:val="221F1F"/>
        </w:rPr>
        <w:t>of</w:t>
      </w:r>
      <w:r>
        <w:rPr>
          <w:color w:val="221F1F"/>
          <w:spacing w:val="-3"/>
        </w:rPr>
        <w:t xml:space="preserve"> </w:t>
      </w:r>
      <w:r>
        <w:rPr>
          <w:color w:val="221F1F"/>
        </w:rPr>
        <w:t>NMPs</w:t>
      </w:r>
      <w:r>
        <w:rPr>
          <w:color w:val="221F1F"/>
          <w:spacing w:val="-1"/>
        </w:rPr>
        <w:t xml:space="preserve"> </w:t>
      </w:r>
      <w:r>
        <w:rPr>
          <w:color w:val="221F1F"/>
        </w:rPr>
        <w:t>were</w:t>
      </w:r>
      <w:r>
        <w:rPr>
          <w:color w:val="221F1F"/>
          <w:spacing w:val="-1"/>
        </w:rPr>
        <w:t xml:space="preserve"> </w:t>
      </w:r>
      <w:r>
        <w:rPr>
          <w:color w:val="221F1F"/>
        </w:rPr>
        <w:t>employed</w:t>
      </w:r>
      <w:r>
        <w:rPr>
          <w:color w:val="221F1F"/>
          <w:spacing w:val="-3"/>
        </w:rPr>
        <w:t xml:space="preserve"> </w:t>
      </w:r>
      <w:r>
        <w:rPr>
          <w:color w:val="221F1F"/>
        </w:rPr>
        <w:t>in</w:t>
      </w:r>
      <w:r>
        <w:rPr>
          <w:color w:val="221F1F"/>
          <w:spacing w:val="-7"/>
        </w:rPr>
        <w:t xml:space="preserve"> </w:t>
      </w:r>
      <w:r>
        <w:rPr>
          <w:color w:val="221F1F"/>
        </w:rPr>
        <w:t>the</w:t>
      </w:r>
      <w:r>
        <w:rPr>
          <w:color w:val="221F1F"/>
          <w:spacing w:val="-5"/>
        </w:rPr>
        <w:t xml:space="preserve"> </w:t>
      </w:r>
      <w:r>
        <w:rPr>
          <w:color w:val="221F1F"/>
        </w:rPr>
        <w:t>voluntary</w:t>
      </w:r>
      <w:r>
        <w:rPr>
          <w:color w:val="221F1F"/>
          <w:spacing w:val="-5"/>
        </w:rPr>
        <w:t xml:space="preserve"> </w:t>
      </w:r>
      <w:r>
        <w:rPr>
          <w:color w:val="221F1F"/>
        </w:rPr>
        <w:t>sector,</w:t>
      </w:r>
      <w:r>
        <w:rPr>
          <w:color w:val="221F1F"/>
          <w:spacing w:val="-5"/>
        </w:rPr>
        <w:t xml:space="preserve"> </w:t>
      </w:r>
      <w:r>
        <w:rPr>
          <w:color w:val="221F1F"/>
        </w:rPr>
        <w:t>24%</w:t>
      </w:r>
      <w:r>
        <w:rPr>
          <w:color w:val="221F1F"/>
          <w:spacing w:val="-6"/>
        </w:rPr>
        <w:t xml:space="preserve"> </w:t>
      </w:r>
      <w:r>
        <w:rPr>
          <w:color w:val="221F1F"/>
        </w:rPr>
        <w:t>in</w:t>
      </w:r>
      <w:r>
        <w:rPr>
          <w:color w:val="221F1F"/>
          <w:spacing w:val="-1"/>
        </w:rPr>
        <w:t xml:space="preserve"> </w:t>
      </w:r>
      <w:r>
        <w:rPr>
          <w:color w:val="221F1F"/>
        </w:rPr>
        <w:t>the</w:t>
      </w:r>
      <w:r>
        <w:rPr>
          <w:color w:val="221F1F"/>
          <w:spacing w:val="-5"/>
        </w:rPr>
        <w:t xml:space="preserve"> </w:t>
      </w:r>
      <w:r>
        <w:rPr>
          <w:color w:val="221F1F"/>
        </w:rPr>
        <w:t>NHS,</w:t>
      </w:r>
      <w:r>
        <w:rPr>
          <w:color w:val="221F1F"/>
          <w:spacing w:val="-1"/>
        </w:rPr>
        <w:t xml:space="preserve"> </w:t>
      </w:r>
      <w:r>
        <w:rPr>
          <w:color w:val="221F1F"/>
        </w:rPr>
        <w:t>2%</w:t>
      </w:r>
      <w:r>
        <w:rPr>
          <w:color w:val="221F1F"/>
          <w:spacing w:val="-3"/>
        </w:rPr>
        <w:t xml:space="preserve"> </w:t>
      </w:r>
      <w:r>
        <w:rPr>
          <w:color w:val="221F1F"/>
        </w:rPr>
        <w:t>in</w:t>
      </w:r>
      <w:r>
        <w:rPr>
          <w:color w:val="221F1F"/>
          <w:spacing w:val="-3"/>
        </w:rPr>
        <w:t xml:space="preserve"> </w:t>
      </w:r>
      <w:r>
        <w:rPr>
          <w:color w:val="221F1F"/>
        </w:rPr>
        <w:t>the</w:t>
      </w:r>
      <w:r>
        <w:rPr>
          <w:color w:val="221F1F"/>
          <w:spacing w:val="-3"/>
        </w:rPr>
        <w:t xml:space="preserve"> </w:t>
      </w:r>
      <w:r>
        <w:rPr>
          <w:color w:val="221F1F"/>
        </w:rPr>
        <w:t>independent</w:t>
      </w:r>
      <w:r>
        <w:rPr>
          <w:color w:val="221F1F"/>
          <w:spacing w:val="-5"/>
        </w:rPr>
        <w:t xml:space="preserve"> </w:t>
      </w:r>
      <w:r>
        <w:rPr>
          <w:color w:val="221F1F"/>
        </w:rPr>
        <w:t>sector</w:t>
      </w:r>
      <w:r>
        <w:rPr>
          <w:color w:val="221F1F"/>
          <w:spacing w:val="-4"/>
        </w:rPr>
        <w:t xml:space="preserve"> </w:t>
      </w:r>
      <w:r>
        <w:rPr>
          <w:color w:val="221F1F"/>
        </w:rPr>
        <w:t>and</w:t>
      </w:r>
      <w:r>
        <w:rPr>
          <w:color w:val="221F1F"/>
          <w:spacing w:val="-7"/>
        </w:rPr>
        <w:t xml:space="preserve"> </w:t>
      </w:r>
      <w:r>
        <w:rPr>
          <w:color w:val="221F1F"/>
        </w:rPr>
        <w:t>2%</w:t>
      </w:r>
      <w:r>
        <w:rPr>
          <w:color w:val="221F1F"/>
          <w:spacing w:val="-3"/>
        </w:rPr>
        <w:t xml:space="preserve"> </w:t>
      </w:r>
      <w:r>
        <w:rPr>
          <w:color w:val="221F1F"/>
        </w:rPr>
        <w:t>in</w:t>
      </w:r>
      <w:r>
        <w:rPr>
          <w:color w:val="221F1F"/>
          <w:spacing w:val="-1"/>
        </w:rPr>
        <w:t xml:space="preserve"> </w:t>
      </w:r>
      <w:r>
        <w:rPr>
          <w:color w:val="221F1F"/>
        </w:rPr>
        <w:t>LA</w:t>
      </w:r>
      <w:r>
        <w:rPr>
          <w:color w:val="221F1F"/>
          <w:spacing w:val="-5"/>
        </w:rPr>
        <w:t xml:space="preserve"> </w:t>
      </w:r>
      <w:r>
        <w:rPr>
          <w:color w:val="221F1F"/>
        </w:rPr>
        <w:t>delivered</w:t>
      </w:r>
      <w:r>
        <w:rPr>
          <w:color w:val="221F1F"/>
          <w:spacing w:val="-7"/>
        </w:rPr>
        <w:t xml:space="preserve"> </w:t>
      </w:r>
      <w:r>
        <w:rPr>
          <w:color w:val="221F1F"/>
        </w:rPr>
        <w:t>services. Compared</w:t>
      </w:r>
      <w:r>
        <w:rPr>
          <w:color w:val="221F1F"/>
          <w:spacing w:val="-9"/>
        </w:rPr>
        <w:t xml:space="preserve"> </w:t>
      </w:r>
      <w:r>
        <w:rPr>
          <w:color w:val="221F1F"/>
        </w:rPr>
        <w:t>to</w:t>
      </w:r>
      <w:r>
        <w:rPr>
          <w:color w:val="221F1F"/>
          <w:spacing w:val="-2"/>
        </w:rPr>
        <w:t xml:space="preserve"> </w:t>
      </w:r>
      <w:r>
        <w:rPr>
          <w:color w:val="221F1F"/>
        </w:rPr>
        <w:t>the</w:t>
      </w:r>
      <w:r>
        <w:rPr>
          <w:color w:val="221F1F"/>
          <w:spacing w:val="-3"/>
        </w:rPr>
        <w:t xml:space="preserve"> </w:t>
      </w:r>
      <w:r>
        <w:rPr>
          <w:color w:val="221F1F"/>
        </w:rPr>
        <w:t>data from</w:t>
      </w:r>
      <w:r>
        <w:rPr>
          <w:color w:val="221F1F"/>
          <w:spacing w:val="-4"/>
        </w:rPr>
        <w:t xml:space="preserve"> </w:t>
      </w:r>
      <w:r>
        <w:rPr>
          <w:color w:val="221F1F"/>
        </w:rPr>
        <w:t>2023,</w:t>
      </w:r>
      <w:r>
        <w:rPr>
          <w:color w:val="221F1F"/>
          <w:spacing w:val="-8"/>
        </w:rPr>
        <w:t xml:space="preserve"> </w:t>
      </w:r>
      <w:r>
        <w:rPr>
          <w:color w:val="221F1F"/>
        </w:rPr>
        <w:t>we</w:t>
      </w:r>
      <w:r>
        <w:rPr>
          <w:color w:val="221F1F"/>
          <w:spacing w:val="-1"/>
        </w:rPr>
        <w:t xml:space="preserve"> </w:t>
      </w:r>
      <w:r>
        <w:rPr>
          <w:color w:val="221F1F"/>
        </w:rPr>
        <w:t>see</w:t>
      </w:r>
      <w:r>
        <w:rPr>
          <w:color w:val="221F1F"/>
          <w:spacing w:val="-3"/>
        </w:rPr>
        <w:t xml:space="preserve"> </w:t>
      </w:r>
      <w:r>
        <w:rPr>
          <w:color w:val="221F1F"/>
        </w:rPr>
        <w:t>a</w:t>
      </w:r>
      <w:r>
        <w:rPr>
          <w:color w:val="221F1F"/>
          <w:spacing w:val="-3"/>
        </w:rPr>
        <w:t xml:space="preserve"> </w:t>
      </w:r>
      <w:r>
        <w:rPr>
          <w:color w:val="221F1F"/>
        </w:rPr>
        <w:t>slight</w:t>
      </w:r>
      <w:r>
        <w:rPr>
          <w:color w:val="221F1F"/>
          <w:spacing w:val="-1"/>
        </w:rPr>
        <w:t xml:space="preserve"> </w:t>
      </w:r>
      <w:r>
        <w:rPr>
          <w:color w:val="221F1F"/>
        </w:rPr>
        <w:t>shift:</w:t>
      </w:r>
      <w:r>
        <w:rPr>
          <w:color w:val="221F1F"/>
          <w:spacing w:val="-5"/>
        </w:rPr>
        <w:t xml:space="preserve"> </w:t>
      </w:r>
      <w:r>
        <w:rPr>
          <w:color w:val="221F1F"/>
        </w:rPr>
        <w:t>71%</w:t>
      </w:r>
      <w:r>
        <w:rPr>
          <w:color w:val="221F1F"/>
          <w:spacing w:val="-6"/>
        </w:rPr>
        <w:t xml:space="preserve"> </w:t>
      </w:r>
      <w:r>
        <w:rPr>
          <w:color w:val="221F1F"/>
        </w:rPr>
        <w:t>of</w:t>
      </w:r>
      <w:r>
        <w:rPr>
          <w:color w:val="221F1F"/>
          <w:spacing w:val="-1"/>
        </w:rPr>
        <w:t xml:space="preserve"> </w:t>
      </w:r>
      <w:r>
        <w:rPr>
          <w:color w:val="221F1F"/>
        </w:rPr>
        <w:t>NMPs</w:t>
      </w:r>
      <w:r>
        <w:rPr>
          <w:color w:val="221F1F"/>
          <w:spacing w:val="-1"/>
        </w:rPr>
        <w:t xml:space="preserve"> </w:t>
      </w:r>
      <w:r>
        <w:rPr>
          <w:color w:val="221F1F"/>
        </w:rPr>
        <w:t>were</w:t>
      </w:r>
      <w:r>
        <w:rPr>
          <w:color w:val="221F1F"/>
          <w:spacing w:val="-1"/>
        </w:rPr>
        <w:t xml:space="preserve"> </w:t>
      </w:r>
      <w:r>
        <w:rPr>
          <w:color w:val="221F1F"/>
        </w:rPr>
        <w:t>in</w:t>
      </w:r>
      <w:r>
        <w:rPr>
          <w:color w:val="221F1F"/>
          <w:spacing w:val="-2"/>
        </w:rPr>
        <w:t xml:space="preserve"> </w:t>
      </w:r>
      <w:r>
        <w:rPr>
          <w:color w:val="221F1F"/>
        </w:rPr>
        <w:t>the</w:t>
      </w:r>
      <w:r>
        <w:rPr>
          <w:color w:val="221F1F"/>
          <w:spacing w:val="-5"/>
        </w:rPr>
        <w:t xml:space="preserve"> </w:t>
      </w:r>
      <w:r>
        <w:rPr>
          <w:color w:val="221F1F"/>
        </w:rPr>
        <w:t>voluntary</w:t>
      </w:r>
      <w:r>
        <w:rPr>
          <w:color w:val="221F1F"/>
          <w:spacing w:val="-5"/>
        </w:rPr>
        <w:t xml:space="preserve"> </w:t>
      </w:r>
      <w:r>
        <w:rPr>
          <w:color w:val="221F1F"/>
        </w:rPr>
        <w:t>sector,</w:t>
      </w:r>
      <w:r>
        <w:rPr>
          <w:color w:val="221F1F"/>
          <w:spacing w:val="-5"/>
        </w:rPr>
        <w:t xml:space="preserve"> </w:t>
      </w:r>
      <w:r>
        <w:rPr>
          <w:color w:val="221F1F"/>
        </w:rPr>
        <w:t>maintaining</w:t>
      </w:r>
      <w:r>
        <w:rPr>
          <w:color w:val="221F1F"/>
          <w:spacing w:val="-9"/>
        </w:rPr>
        <w:t xml:space="preserve"> </w:t>
      </w:r>
      <w:r>
        <w:rPr>
          <w:color w:val="221F1F"/>
        </w:rPr>
        <w:t>a</w:t>
      </w:r>
      <w:r>
        <w:rPr>
          <w:color w:val="221F1F"/>
          <w:spacing w:val="-3"/>
        </w:rPr>
        <w:t xml:space="preserve"> </w:t>
      </w:r>
      <w:r>
        <w:rPr>
          <w:color w:val="221F1F"/>
        </w:rPr>
        <w:t>strong</w:t>
      </w:r>
      <w:r>
        <w:rPr>
          <w:color w:val="221F1F"/>
          <w:spacing w:val="-5"/>
        </w:rPr>
        <w:t xml:space="preserve"> </w:t>
      </w:r>
      <w:r>
        <w:rPr>
          <w:color w:val="221F1F"/>
        </w:rPr>
        <w:t>presence,</w:t>
      </w:r>
      <w:r>
        <w:rPr>
          <w:color w:val="221F1F"/>
          <w:spacing w:val="-8"/>
        </w:rPr>
        <w:t xml:space="preserve"> </w:t>
      </w:r>
      <w:r>
        <w:rPr>
          <w:color w:val="221F1F"/>
        </w:rPr>
        <w:t>while</w:t>
      </w:r>
      <w:r>
        <w:rPr>
          <w:color w:val="221F1F"/>
          <w:spacing w:val="-3"/>
        </w:rPr>
        <w:t xml:space="preserve"> </w:t>
      </w:r>
      <w:r>
        <w:rPr>
          <w:color w:val="221F1F"/>
        </w:rPr>
        <w:t>the</w:t>
      </w:r>
      <w:r>
        <w:rPr>
          <w:color w:val="221F1F"/>
          <w:spacing w:val="-3"/>
        </w:rPr>
        <w:t xml:space="preserve"> </w:t>
      </w:r>
      <w:r>
        <w:rPr>
          <w:color w:val="221F1F"/>
        </w:rPr>
        <w:t>NHS</w:t>
      </w:r>
      <w:r>
        <w:rPr>
          <w:color w:val="221F1F"/>
          <w:spacing w:val="-3"/>
        </w:rPr>
        <w:t xml:space="preserve"> </w:t>
      </w:r>
      <w:r>
        <w:rPr>
          <w:color w:val="221F1F"/>
        </w:rPr>
        <w:t>still</w:t>
      </w:r>
      <w:r>
        <w:rPr>
          <w:color w:val="221F1F"/>
          <w:spacing w:val="-1"/>
        </w:rPr>
        <w:t xml:space="preserve"> </w:t>
      </w:r>
      <w:r>
        <w:rPr>
          <w:color w:val="221F1F"/>
        </w:rPr>
        <w:t>employed</w:t>
      </w:r>
      <w:r>
        <w:rPr>
          <w:color w:val="221F1F"/>
          <w:spacing w:val="-7"/>
        </w:rPr>
        <w:t xml:space="preserve"> </w:t>
      </w:r>
      <w:r>
        <w:rPr>
          <w:color w:val="221F1F"/>
        </w:rPr>
        <w:t>24%.</w:t>
      </w:r>
      <w:r>
        <w:rPr>
          <w:color w:val="221F1F"/>
          <w:spacing w:val="-10"/>
        </w:rPr>
        <w:t xml:space="preserve"> </w:t>
      </w:r>
      <w:r>
        <w:rPr>
          <w:color w:val="221F1F"/>
        </w:rPr>
        <w:t>There</w:t>
      </w:r>
      <w:r>
        <w:rPr>
          <w:color w:val="221F1F"/>
          <w:spacing w:val="-6"/>
        </w:rPr>
        <w:t xml:space="preserve"> </w:t>
      </w:r>
      <w:r>
        <w:rPr>
          <w:color w:val="221F1F"/>
        </w:rPr>
        <w:t>was</w:t>
      </w:r>
      <w:r>
        <w:rPr>
          <w:color w:val="221F1F"/>
          <w:spacing w:val="-1"/>
        </w:rPr>
        <w:t xml:space="preserve"> </w:t>
      </w:r>
      <w:r>
        <w:rPr>
          <w:color w:val="221F1F"/>
        </w:rPr>
        <w:t>a</w:t>
      </w:r>
      <w:r>
        <w:rPr>
          <w:color w:val="221F1F"/>
          <w:spacing w:val="-2"/>
        </w:rPr>
        <w:t xml:space="preserve"> </w:t>
      </w:r>
      <w:r>
        <w:rPr>
          <w:color w:val="221F1F"/>
        </w:rPr>
        <w:t>decrease from 4% to 2% in 2024 for</w:t>
      </w:r>
      <w:r>
        <w:rPr>
          <w:color w:val="221F1F"/>
          <w:spacing w:val="-3"/>
        </w:rPr>
        <w:t xml:space="preserve"> </w:t>
      </w:r>
      <w:r>
        <w:rPr>
          <w:color w:val="221F1F"/>
        </w:rPr>
        <w:t>the independent</w:t>
      </w:r>
      <w:r>
        <w:rPr>
          <w:color w:val="221F1F"/>
          <w:spacing w:val="-2"/>
        </w:rPr>
        <w:t xml:space="preserve"> </w:t>
      </w:r>
      <w:r>
        <w:rPr>
          <w:color w:val="221F1F"/>
        </w:rPr>
        <w:t>sector, local authorities</w:t>
      </w:r>
      <w:r>
        <w:rPr>
          <w:color w:val="221F1F"/>
          <w:spacing w:val="-2"/>
        </w:rPr>
        <w:t xml:space="preserve"> </w:t>
      </w:r>
      <w:r>
        <w:rPr>
          <w:color w:val="221F1F"/>
        </w:rPr>
        <w:t>(LA) delivered</w:t>
      </w:r>
      <w:r>
        <w:rPr>
          <w:color w:val="221F1F"/>
          <w:spacing w:val="-1"/>
        </w:rPr>
        <w:t xml:space="preserve"> </w:t>
      </w:r>
      <w:r>
        <w:rPr>
          <w:color w:val="221F1F"/>
        </w:rPr>
        <w:t>treatment</w:t>
      </w:r>
      <w:r>
        <w:rPr>
          <w:color w:val="221F1F"/>
          <w:spacing w:val="-2"/>
        </w:rPr>
        <w:t xml:space="preserve"> </w:t>
      </w:r>
      <w:r>
        <w:rPr>
          <w:color w:val="221F1F"/>
        </w:rPr>
        <w:t>services remained</w:t>
      </w:r>
      <w:r>
        <w:rPr>
          <w:color w:val="221F1F"/>
          <w:spacing w:val="-1"/>
        </w:rPr>
        <w:t xml:space="preserve"> </w:t>
      </w:r>
      <w:r>
        <w:rPr>
          <w:color w:val="221F1F"/>
        </w:rPr>
        <w:t>at 2%.</w:t>
      </w:r>
    </w:p>
    <w:p w14:paraId="5D9B0183" w14:textId="77777777" w:rsidR="00BE5563" w:rsidRDefault="6642BEDD" w:rsidP="00771268">
      <w:pPr>
        <w:pStyle w:val="BodyText"/>
        <w:spacing w:before="123" w:line="249" w:lineRule="auto"/>
        <w:ind w:left="720" w:right="1526"/>
        <w:jc w:val="both"/>
        <w:rPr>
          <w:color w:val="221F1F"/>
        </w:rPr>
      </w:pPr>
      <w:r>
        <w:rPr>
          <w:color w:val="221F1F"/>
        </w:rPr>
        <w:t>The</w:t>
      </w:r>
      <w:r>
        <w:rPr>
          <w:color w:val="221F1F"/>
          <w:spacing w:val="-4"/>
        </w:rPr>
        <w:t xml:space="preserve"> </w:t>
      </w:r>
      <w:r>
        <w:rPr>
          <w:color w:val="221F1F"/>
        </w:rPr>
        <w:t>percentage</w:t>
      </w:r>
      <w:r>
        <w:rPr>
          <w:color w:val="221F1F"/>
          <w:spacing w:val="-6"/>
        </w:rPr>
        <w:t xml:space="preserve"> </w:t>
      </w:r>
      <w:r>
        <w:rPr>
          <w:color w:val="221F1F"/>
        </w:rPr>
        <w:t>of</w:t>
      </w:r>
      <w:r>
        <w:rPr>
          <w:color w:val="221F1F"/>
          <w:spacing w:val="-2"/>
        </w:rPr>
        <w:t xml:space="preserve"> </w:t>
      </w:r>
      <w:r>
        <w:rPr>
          <w:color w:val="221F1F"/>
        </w:rPr>
        <w:t>NMPs that</w:t>
      </w:r>
      <w:r>
        <w:rPr>
          <w:color w:val="221F1F"/>
          <w:spacing w:val="-4"/>
        </w:rPr>
        <w:t xml:space="preserve"> </w:t>
      </w:r>
      <w:r>
        <w:rPr>
          <w:color w:val="221F1F"/>
        </w:rPr>
        <w:t>were actively</w:t>
      </w:r>
      <w:r>
        <w:rPr>
          <w:color w:val="221F1F"/>
          <w:spacing w:val="-3"/>
        </w:rPr>
        <w:t xml:space="preserve"> </w:t>
      </w:r>
      <w:r>
        <w:rPr>
          <w:color w:val="221F1F"/>
        </w:rPr>
        <w:t>prescribing</w:t>
      </w:r>
      <w:r>
        <w:rPr>
          <w:color w:val="221F1F"/>
          <w:spacing w:val="-6"/>
        </w:rPr>
        <w:t xml:space="preserve"> </w:t>
      </w:r>
      <w:r>
        <w:rPr>
          <w:color w:val="221F1F"/>
        </w:rPr>
        <w:t>in</w:t>
      </w:r>
      <w:r>
        <w:rPr>
          <w:color w:val="221F1F"/>
          <w:spacing w:val="-2"/>
        </w:rPr>
        <w:t xml:space="preserve"> </w:t>
      </w:r>
      <w:r>
        <w:rPr>
          <w:color w:val="221F1F"/>
        </w:rPr>
        <w:t>their</w:t>
      </w:r>
      <w:r>
        <w:rPr>
          <w:color w:val="221F1F"/>
          <w:spacing w:val="-4"/>
        </w:rPr>
        <w:t xml:space="preserve"> </w:t>
      </w:r>
      <w:r>
        <w:rPr>
          <w:color w:val="221F1F"/>
        </w:rPr>
        <w:t>current</w:t>
      </w:r>
      <w:r>
        <w:rPr>
          <w:color w:val="221F1F"/>
          <w:spacing w:val="-2"/>
        </w:rPr>
        <w:t xml:space="preserve"> </w:t>
      </w:r>
      <w:r>
        <w:rPr>
          <w:color w:val="221F1F"/>
        </w:rPr>
        <w:t>role</w:t>
      </w:r>
      <w:r>
        <w:rPr>
          <w:color w:val="221F1F"/>
          <w:spacing w:val="-4"/>
        </w:rPr>
        <w:t xml:space="preserve"> </w:t>
      </w:r>
      <w:r>
        <w:rPr>
          <w:color w:val="221F1F"/>
        </w:rPr>
        <w:t>had</w:t>
      </w:r>
      <w:r>
        <w:rPr>
          <w:color w:val="221F1F"/>
          <w:spacing w:val="-4"/>
        </w:rPr>
        <w:t xml:space="preserve"> </w:t>
      </w:r>
      <w:r>
        <w:rPr>
          <w:color w:val="221F1F"/>
        </w:rPr>
        <w:t>reduced</w:t>
      </w:r>
      <w:r>
        <w:rPr>
          <w:color w:val="221F1F"/>
          <w:spacing w:val="-6"/>
        </w:rPr>
        <w:t xml:space="preserve"> </w:t>
      </w:r>
      <w:r>
        <w:rPr>
          <w:color w:val="221F1F"/>
        </w:rPr>
        <w:t>from</w:t>
      </w:r>
      <w:r>
        <w:rPr>
          <w:color w:val="221F1F"/>
          <w:spacing w:val="-3"/>
        </w:rPr>
        <w:t xml:space="preserve"> </w:t>
      </w:r>
      <w:r>
        <w:rPr>
          <w:color w:val="221F1F"/>
        </w:rPr>
        <w:t>88%</w:t>
      </w:r>
      <w:r>
        <w:rPr>
          <w:color w:val="221F1F"/>
          <w:spacing w:val="-5"/>
        </w:rPr>
        <w:t xml:space="preserve"> </w:t>
      </w:r>
      <w:r>
        <w:rPr>
          <w:color w:val="221F1F"/>
        </w:rPr>
        <w:t>in</w:t>
      </w:r>
      <w:r>
        <w:rPr>
          <w:color w:val="221F1F"/>
          <w:spacing w:val="-2"/>
        </w:rPr>
        <w:t xml:space="preserve"> </w:t>
      </w:r>
      <w:r>
        <w:rPr>
          <w:color w:val="221F1F"/>
        </w:rPr>
        <w:t>2023</w:t>
      </w:r>
      <w:r>
        <w:rPr>
          <w:color w:val="221F1F"/>
          <w:spacing w:val="-6"/>
        </w:rPr>
        <w:t xml:space="preserve"> </w:t>
      </w:r>
      <w:r>
        <w:rPr>
          <w:color w:val="221F1F"/>
        </w:rPr>
        <w:t>to 85%</w:t>
      </w:r>
      <w:r>
        <w:rPr>
          <w:color w:val="221F1F"/>
          <w:spacing w:val="-5"/>
        </w:rPr>
        <w:t xml:space="preserve"> </w:t>
      </w:r>
      <w:r>
        <w:rPr>
          <w:color w:val="221F1F"/>
        </w:rPr>
        <w:t>this</w:t>
      </w:r>
      <w:r>
        <w:rPr>
          <w:color w:val="221F1F"/>
          <w:spacing w:val="-3"/>
        </w:rPr>
        <w:t xml:space="preserve"> </w:t>
      </w:r>
      <w:r>
        <w:rPr>
          <w:color w:val="221F1F"/>
        </w:rPr>
        <w:t>year (2022,</w:t>
      </w:r>
      <w:r>
        <w:rPr>
          <w:color w:val="221F1F"/>
          <w:spacing w:val="-7"/>
        </w:rPr>
        <w:t xml:space="preserve"> </w:t>
      </w:r>
      <w:r>
        <w:rPr>
          <w:color w:val="221F1F"/>
        </w:rPr>
        <w:t>82%).</w:t>
      </w:r>
      <w:r>
        <w:rPr>
          <w:color w:val="221F1F"/>
          <w:spacing w:val="-7"/>
        </w:rPr>
        <w:t xml:space="preserve"> </w:t>
      </w:r>
      <w:r>
        <w:rPr>
          <w:color w:val="221F1F"/>
        </w:rPr>
        <w:t>The</w:t>
      </w:r>
      <w:r>
        <w:rPr>
          <w:color w:val="221F1F"/>
          <w:spacing w:val="-4"/>
        </w:rPr>
        <w:t xml:space="preserve"> </w:t>
      </w:r>
      <w:r>
        <w:rPr>
          <w:color w:val="221F1F"/>
        </w:rPr>
        <w:t>voluntary</w:t>
      </w:r>
      <w:r>
        <w:rPr>
          <w:color w:val="221F1F"/>
          <w:spacing w:val="-5"/>
        </w:rPr>
        <w:t xml:space="preserve"> </w:t>
      </w:r>
      <w:r>
        <w:rPr>
          <w:color w:val="221F1F"/>
        </w:rPr>
        <w:t>sector</w:t>
      </w:r>
      <w:r>
        <w:rPr>
          <w:color w:val="221F1F"/>
          <w:spacing w:val="-3"/>
        </w:rPr>
        <w:t xml:space="preserve"> </w:t>
      </w:r>
      <w:r>
        <w:rPr>
          <w:color w:val="221F1F"/>
        </w:rPr>
        <w:t>had 86%</w:t>
      </w:r>
      <w:r>
        <w:rPr>
          <w:color w:val="221F1F"/>
          <w:spacing w:val="-6"/>
        </w:rPr>
        <w:t xml:space="preserve"> </w:t>
      </w:r>
      <w:r>
        <w:rPr>
          <w:color w:val="221F1F"/>
        </w:rPr>
        <w:t>active</w:t>
      </w:r>
      <w:r>
        <w:rPr>
          <w:color w:val="221F1F"/>
          <w:spacing w:val="-1"/>
        </w:rPr>
        <w:t xml:space="preserve"> </w:t>
      </w:r>
      <w:r>
        <w:rPr>
          <w:color w:val="221F1F"/>
        </w:rPr>
        <w:t>NMPs</w:t>
      </w:r>
      <w:r>
        <w:rPr>
          <w:color w:val="221F1F"/>
          <w:spacing w:val="-1"/>
        </w:rPr>
        <w:t xml:space="preserve"> </w:t>
      </w:r>
      <w:r>
        <w:rPr>
          <w:color w:val="221F1F"/>
        </w:rPr>
        <w:t>(2023,</w:t>
      </w:r>
      <w:r>
        <w:rPr>
          <w:color w:val="221F1F"/>
          <w:spacing w:val="-8"/>
        </w:rPr>
        <w:t xml:space="preserve"> </w:t>
      </w:r>
      <w:r>
        <w:rPr>
          <w:color w:val="221F1F"/>
        </w:rPr>
        <w:t>96%),</w:t>
      </w:r>
      <w:r>
        <w:rPr>
          <w:color w:val="221F1F"/>
          <w:spacing w:val="-3"/>
        </w:rPr>
        <w:t xml:space="preserve"> </w:t>
      </w:r>
      <w:r>
        <w:rPr>
          <w:color w:val="221F1F"/>
        </w:rPr>
        <w:t>the</w:t>
      </w:r>
      <w:r>
        <w:rPr>
          <w:color w:val="221F1F"/>
          <w:spacing w:val="-5"/>
        </w:rPr>
        <w:t xml:space="preserve"> </w:t>
      </w:r>
      <w:r>
        <w:rPr>
          <w:color w:val="221F1F"/>
        </w:rPr>
        <w:t>NHS</w:t>
      </w:r>
      <w:r>
        <w:rPr>
          <w:color w:val="221F1F"/>
          <w:spacing w:val="-1"/>
        </w:rPr>
        <w:t xml:space="preserve"> </w:t>
      </w:r>
      <w:r>
        <w:rPr>
          <w:color w:val="221F1F"/>
        </w:rPr>
        <w:t>sector</w:t>
      </w:r>
      <w:r>
        <w:rPr>
          <w:color w:val="221F1F"/>
          <w:spacing w:val="-4"/>
        </w:rPr>
        <w:t xml:space="preserve"> </w:t>
      </w:r>
      <w:r>
        <w:rPr>
          <w:color w:val="221F1F"/>
        </w:rPr>
        <w:t>also</w:t>
      </w:r>
      <w:r>
        <w:rPr>
          <w:color w:val="221F1F"/>
          <w:spacing w:val="-5"/>
        </w:rPr>
        <w:t xml:space="preserve"> </w:t>
      </w:r>
      <w:r>
        <w:rPr>
          <w:color w:val="221F1F"/>
        </w:rPr>
        <w:t>had</w:t>
      </w:r>
      <w:r>
        <w:rPr>
          <w:color w:val="221F1F"/>
          <w:spacing w:val="-5"/>
        </w:rPr>
        <w:t xml:space="preserve"> </w:t>
      </w:r>
      <w:r>
        <w:rPr>
          <w:color w:val="221F1F"/>
        </w:rPr>
        <w:t>86%</w:t>
      </w:r>
      <w:r>
        <w:rPr>
          <w:color w:val="221F1F"/>
          <w:spacing w:val="-6"/>
        </w:rPr>
        <w:t xml:space="preserve"> </w:t>
      </w:r>
      <w:r>
        <w:rPr>
          <w:color w:val="221F1F"/>
        </w:rPr>
        <w:t>of</w:t>
      </w:r>
      <w:r>
        <w:rPr>
          <w:color w:val="221F1F"/>
          <w:spacing w:val="-1"/>
        </w:rPr>
        <w:t xml:space="preserve"> </w:t>
      </w:r>
      <w:r>
        <w:rPr>
          <w:color w:val="221F1F"/>
        </w:rPr>
        <w:t>their</w:t>
      </w:r>
      <w:r>
        <w:rPr>
          <w:color w:val="221F1F"/>
          <w:spacing w:val="-7"/>
        </w:rPr>
        <w:t xml:space="preserve"> </w:t>
      </w:r>
      <w:r>
        <w:rPr>
          <w:color w:val="221F1F"/>
        </w:rPr>
        <w:t>qualified</w:t>
      </w:r>
      <w:r>
        <w:rPr>
          <w:color w:val="221F1F"/>
          <w:spacing w:val="-9"/>
        </w:rPr>
        <w:t xml:space="preserve"> </w:t>
      </w:r>
      <w:r>
        <w:rPr>
          <w:color w:val="221F1F"/>
        </w:rPr>
        <w:t>NMPs</w:t>
      </w:r>
      <w:r>
        <w:rPr>
          <w:color w:val="221F1F"/>
          <w:spacing w:val="-1"/>
        </w:rPr>
        <w:t xml:space="preserve"> </w:t>
      </w:r>
      <w:r>
        <w:rPr>
          <w:color w:val="221F1F"/>
        </w:rPr>
        <w:t>actively</w:t>
      </w:r>
      <w:r>
        <w:rPr>
          <w:color w:val="221F1F"/>
          <w:spacing w:val="-2"/>
        </w:rPr>
        <w:t xml:space="preserve"> </w:t>
      </w:r>
      <w:r>
        <w:rPr>
          <w:color w:val="221F1F"/>
        </w:rPr>
        <w:t>prescribing.</w:t>
      </w:r>
      <w:r>
        <w:rPr>
          <w:color w:val="221F1F"/>
          <w:spacing w:val="-10"/>
        </w:rPr>
        <w:t xml:space="preserve"> </w:t>
      </w:r>
      <w:r>
        <w:rPr>
          <w:color w:val="221F1F"/>
        </w:rPr>
        <w:t>The</w:t>
      </w:r>
      <w:r>
        <w:rPr>
          <w:color w:val="221F1F"/>
          <w:spacing w:val="-5"/>
        </w:rPr>
        <w:t xml:space="preserve"> </w:t>
      </w:r>
      <w:r>
        <w:rPr>
          <w:color w:val="221F1F"/>
        </w:rPr>
        <w:t>independent</w:t>
      </w:r>
      <w:r>
        <w:rPr>
          <w:color w:val="221F1F"/>
          <w:spacing w:val="-5"/>
        </w:rPr>
        <w:t xml:space="preserve"> </w:t>
      </w:r>
      <w:r>
        <w:rPr>
          <w:color w:val="221F1F"/>
        </w:rPr>
        <w:t>sector providers</w:t>
      </w:r>
      <w:r>
        <w:rPr>
          <w:color w:val="221F1F"/>
          <w:spacing w:val="-6"/>
        </w:rPr>
        <w:t xml:space="preserve"> </w:t>
      </w:r>
      <w:r>
        <w:rPr>
          <w:color w:val="221F1F"/>
        </w:rPr>
        <w:t>reported</w:t>
      </w:r>
      <w:r>
        <w:rPr>
          <w:color w:val="221F1F"/>
          <w:spacing w:val="-7"/>
        </w:rPr>
        <w:t xml:space="preserve"> </w:t>
      </w:r>
      <w:r>
        <w:rPr>
          <w:color w:val="221F1F"/>
        </w:rPr>
        <w:t>100%</w:t>
      </w:r>
      <w:r>
        <w:rPr>
          <w:color w:val="221F1F"/>
          <w:spacing w:val="-8"/>
        </w:rPr>
        <w:t xml:space="preserve"> </w:t>
      </w:r>
      <w:r>
        <w:rPr>
          <w:color w:val="221F1F"/>
        </w:rPr>
        <w:t>active NMPs, however this was based</w:t>
      </w:r>
      <w:r>
        <w:rPr>
          <w:color w:val="221F1F"/>
          <w:spacing w:val="-1"/>
        </w:rPr>
        <w:t xml:space="preserve"> </w:t>
      </w:r>
      <w:r>
        <w:rPr>
          <w:color w:val="221F1F"/>
        </w:rPr>
        <w:t xml:space="preserve">on </w:t>
      </w:r>
      <w:bookmarkStart w:id="118" w:name="_Int_c1BsRgIn"/>
      <w:r>
        <w:rPr>
          <w:color w:val="221F1F"/>
        </w:rPr>
        <w:t>low numbers</w:t>
      </w:r>
      <w:bookmarkEnd w:id="118"/>
      <w:r>
        <w:rPr>
          <w:color w:val="221F1F"/>
        </w:rPr>
        <w:t>.</w:t>
      </w:r>
      <w:r>
        <w:rPr>
          <w:color w:val="221F1F"/>
          <w:spacing w:val="-8"/>
        </w:rPr>
        <w:t xml:space="preserve"> </w:t>
      </w:r>
      <w:r>
        <w:rPr>
          <w:color w:val="221F1F"/>
        </w:rPr>
        <w:t>The LA</w:t>
      </w:r>
      <w:r>
        <w:rPr>
          <w:color w:val="221F1F"/>
          <w:spacing w:val="-2"/>
        </w:rPr>
        <w:t xml:space="preserve"> </w:t>
      </w:r>
      <w:r>
        <w:rPr>
          <w:color w:val="221F1F"/>
        </w:rPr>
        <w:t>delivered</w:t>
      </w:r>
      <w:r>
        <w:rPr>
          <w:color w:val="221F1F"/>
          <w:spacing w:val="-1"/>
        </w:rPr>
        <w:t xml:space="preserve"> </w:t>
      </w:r>
      <w:r>
        <w:rPr>
          <w:color w:val="221F1F"/>
        </w:rPr>
        <w:t>treatment</w:t>
      </w:r>
      <w:r>
        <w:rPr>
          <w:color w:val="221F1F"/>
          <w:spacing w:val="-2"/>
        </w:rPr>
        <w:t xml:space="preserve"> </w:t>
      </w:r>
      <w:r>
        <w:rPr>
          <w:color w:val="221F1F"/>
        </w:rPr>
        <w:t>sector (29%) reported</w:t>
      </w:r>
      <w:r>
        <w:rPr>
          <w:color w:val="221F1F"/>
          <w:spacing w:val="-1"/>
        </w:rPr>
        <w:t xml:space="preserve"> </w:t>
      </w:r>
      <w:bookmarkStart w:id="119" w:name="_Int_iurm7KFv"/>
      <w:r>
        <w:rPr>
          <w:color w:val="221F1F"/>
        </w:rPr>
        <w:t>low numbers</w:t>
      </w:r>
      <w:bookmarkEnd w:id="119"/>
      <w:r>
        <w:rPr>
          <w:color w:val="221F1F"/>
        </w:rPr>
        <w:t xml:space="preserve"> and</w:t>
      </w:r>
      <w:r>
        <w:rPr>
          <w:color w:val="221F1F"/>
          <w:spacing w:val="-1"/>
        </w:rPr>
        <w:t xml:space="preserve"> </w:t>
      </w:r>
      <w:r>
        <w:rPr>
          <w:color w:val="221F1F"/>
        </w:rPr>
        <w:t>lower rates of active NMPs.</w:t>
      </w:r>
    </w:p>
    <w:p w14:paraId="46A2124B" w14:textId="77777777" w:rsidR="003D05B1" w:rsidRDefault="003D05B1" w:rsidP="00771268">
      <w:pPr>
        <w:pStyle w:val="BodyText"/>
        <w:spacing w:before="123" w:line="249" w:lineRule="auto"/>
        <w:ind w:left="720" w:right="1526"/>
        <w:jc w:val="both"/>
      </w:pPr>
    </w:p>
    <w:p w14:paraId="5D9B0184" w14:textId="77777777" w:rsidR="00BE5563" w:rsidRDefault="00BE5563">
      <w:pPr>
        <w:pStyle w:val="BodyText"/>
        <w:spacing w:before="7"/>
        <w:rPr>
          <w:sz w:val="11"/>
        </w:rPr>
      </w:pPr>
    </w:p>
    <w:tbl>
      <w:tblPr>
        <w:tblW w:w="0" w:type="auto"/>
        <w:tblInd w:w="3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1228"/>
        <w:gridCol w:w="1091"/>
        <w:gridCol w:w="1094"/>
        <w:gridCol w:w="1228"/>
        <w:gridCol w:w="954"/>
        <w:gridCol w:w="1094"/>
        <w:gridCol w:w="1228"/>
        <w:gridCol w:w="817"/>
        <w:gridCol w:w="1091"/>
        <w:gridCol w:w="6"/>
        <w:gridCol w:w="1225"/>
        <w:gridCol w:w="818"/>
        <w:gridCol w:w="1091"/>
        <w:gridCol w:w="7"/>
        <w:gridCol w:w="1221"/>
        <w:gridCol w:w="955"/>
        <w:gridCol w:w="1203"/>
      </w:tblGrid>
      <w:tr w:rsidR="00BE5563" w14:paraId="5D9B0186" w14:textId="77777777" w:rsidTr="00A048D1">
        <w:trPr>
          <w:trHeight w:val="247"/>
        </w:trPr>
        <w:tc>
          <w:tcPr>
            <w:tcW w:w="17610" w:type="dxa"/>
            <w:gridSpan w:val="18"/>
            <w:shd w:val="clear" w:color="auto" w:fill="002F86"/>
          </w:tcPr>
          <w:p w14:paraId="5D9B0185" w14:textId="77777777" w:rsidR="00BE5563" w:rsidRPr="007775DB" w:rsidRDefault="00BF2423" w:rsidP="007775DB">
            <w:pPr>
              <w:pStyle w:val="TableParagraph"/>
              <w:spacing w:before="17"/>
              <w:ind w:left="30"/>
              <w:jc w:val="left"/>
              <w:rPr>
                <w:b/>
                <w:sz w:val="24"/>
                <w:szCs w:val="24"/>
              </w:rPr>
            </w:pPr>
            <w:r w:rsidRPr="007775DB">
              <w:rPr>
                <w:b/>
                <w:color w:val="FFFFFF"/>
                <w:sz w:val="24"/>
                <w:szCs w:val="24"/>
              </w:rPr>
              <w:t>Non-medical</w:t>
            </w:r>
            <w:r w:rsidRPr="007775DB">
              <w:rPr>
                <w:b/>
                <w:color w:val="FFFFFF"/>
                <w:spacing w:val="-14"/>
                <w:sz w:val="24"/>
                <w:szCs w:val="24"/>
              </w:rPr>
              <w:t xml:space="preserve"> </w:t>
            </w:r>
            <w:r w:rsidRPr="007775DB">
              <w:rPr>
                <w:b/>
                <w:color w:val="FFFFFF"/>
                <w:sz w:val="24"/>
                <w:szCs w:val="24"/>
              </w:rPr>
              <w:t>prescribers</w:t>
            </w:r>
            <w:r w:rsidRPr="007775DB">
              <w:rPr>
                <w:b/>
                <w:color w:val="FFFFFF"/>
                <w:spacing w:val="-13"/>
                <w:sz w:val="24"/>
                <w:szCs w:val="24"/>
              </w:rPr>
              <w:t xml:space="preserve"> </w:t>
            </w:r>
            <w:r w:rsidRPr="007775DB">
              <w:rPr>
                <w:b/>
                <w:color w:val="FFFFFF"/>
                <w:sz w:val="24"/>
                <w:szCs w:val="24"/>
              </w:rPr>
              <w:t>by</w:t>
            </w:r>
            <w:r w:rsidRPr="007775DB">
              <w:rPr>
                <w:b/>
                <w:color w:val="FFFFFF"/>
                <w:spacing w:val="-13"/>
                <w:sz w:val="24"/>
                <w:szCs w:val="24"/>
              </w:rPr>
              <w:t xml:space="preserve"> </w:t>
            </w:r>
            <w:r w:rsidRPr="007775DB">
              <w:rPr>
                <w:b/>
                <w:color w:val="FFFFFF"/>
                <w:sz w:val="24"/>
                <w:szCs w:val="24"/>
              </w:rPr>
              <w:t>role</w:t>
            </w:r>
            <w:r w:rsidRPr="007775DB">
              <w:rPr>
                <w:b/>
                <w:color w:val="FFFFFF"/>
                <w:spacing w:val="-13"/>
                <w:sz w:val="24"/>
                <w:szCs w:val="24"/>
              </w:rPr>
              <w:t xml:space="preserve"> </w:t>
            </w:r>
            <w:r w:rsidRPr="007775DB">
              <w:rPr>
                <w:b/>
                <w:color w:val="FFFFFF"/>
                <w:sz w:val="24"/>
                <w:szCs w:val="24"/>
              </w:rPr>
              <w:t>and</w:t>
            </w:r>
            <w:r w:rsidRPr="007775DB">
              <w:rPr>
                <w:b/>
                <w:color w:val="FFFFFF"/>
                <w:spacing w:val="-13"/>
                <w:sz w:val="24"/>
                <w:szCs w:val="24"/>
              </w:rPr>
              <w:t xml:space="preserve"> </w:t>
            </w:r>
            <w:r w:rsidRPr="007775DB">
              <w:rPr>
                <w:b/>
                <w:color w:val="FFFFFF"/>
                <w:sz w:val="24"/>
                <w:szCs w:val="24"/>
              </w:rPr>
              <w:t>sector</w:t>
            </w:r>
            <w:r w:rsidRPr="007775DB">
              <w:rPr>
                <w:b/>
                <w:color w:val="FFFFFF"/>
                <w:spacing w:val="-12"/>
                <w:sz w:val="24"/>
                <w:szCs w:val="24"/>
              </w:rPr>
              <w:t xml:space="preserve"> </w:t>
            </w:r>
            <w:r w:rsidRPr="007775DB">
              <w:rPr>
                <w:b/>
                <w:color w:val="FFFFFF"/>
                <w:spacing w:val="-2"/>
                <w:sz w:val="24"/>
                <w:szCs w:val="24"/>
              </w:rPr>
              <w:t>(headcount)</w:t>
            </w:r>
          </w:p>
        </w:tc>
      </w:tr>
      <w:tr w:rsidR="00BE5563" w14:paraId="5D9B018D" w14:textId="77777777" w:rsidTr="00A048D1">
        <w:trPr>
          <w:trHeight w:val="497"/>
        </w:trPr>
        <w:tc>
          <w:tcPr>
            <w:tcW w:w="1259" w:type="dxa"/>
            <w:vMerge w:val="restart"/>
            <w:shd w:val="clear" w:color="auto" w:fill="002F86"/>
          </w:tcPr>
          <w:p w14:paraId="5D9B0187" w14:textId="77777777" w:rsidR="00BE5563" w:rsidRPr="00DF766A" w:rsidRDefault="00BE5563">
            <w:pPr>
              <w:pStyle w:val="TableParagraph"/>
              <w:spacing w:before="0"/>
              <w:ind w:left="0"/>
              <w:jc w:val="left"/>
              <w:rPr>
                <w:rFonts w:ascii="Times New Roman"/>
                <w:sz w:val="24"/>
                <w:szCs w:val="24"/>
              </w:rPr>
            </w:pPr>
          </w:p>
        </w:tc>
        <w:tc>
          <w:tcPr>
            <w:tcW w:w="3413" w:type="dxa"/>
            <w:gridSpan w:val="3"/>
            <w:shd w:val="clear" w:color="auto" w:fill="002F86"/>
          </w:tcPr>
          <w:p w14:paraId="5D9B0188" w14:textId="77777777" w:rsidR="00BE5563" w:rsidRPr="00DF766A" w:rsidRDefault="00BF2423">
            <w:pPr>
              <w:pStyle w:val="TableParagraph"/>
              <w:spacing w:before="114"/>
              <w:ind w:left="350"/>
              <w:jc w:val="left"/>
              <w:rPr>
                <w:b/>
                <w:sz w:val="24"/>
                <w:szCs w:val="24"/>
              </w:rPr>
            </w:pPr>
            <w:r w:rsidRPr="00DF766A">
              <w:rPr>
                <w:b/>
                <w:color w:val="FFFFFF"/>
                <w:sz w:val="24"/>
                <w:szCs w:val="24"/>
              </w:rPr>
              <w:t>All</w:t>
            </w:r>
            <w:r w:rsidRPr="00DF766A">
              <w:rPr>
                <w:b/>
                <w:color w:val="FFFFFF"/>
                <w:spacing w:val="-1"/>
                <w:sz w:val="24"/>
                <w:szCs w:val="24"/>
              </w:rPr>
              <w:t xml:space="preserve"> </w:t>
            </w:r>
            <w:r w:rsidRPr="00DF766A">
              <w:rPr>
                <w:b/>
                <w:color w:val="FFFFFF"/>
                <w:sz w:val="24"/>
                <w:szCs w:val="24"/>
              </w:rPr>
              <w:t>treatment</w:t>
            </w:r>
            <w:r w:rsidRPr="00DF766A">
              <w:rPr>
                <w:b/>
                <w:color w:val="FFFFFF"/>
                <w:spacing w:val="-2"/>
                <w:sz w:val="24"/>
                <w:szCs w:val="24"/>
              </w:rPr>
              <w:t xml:space="preserve"> providers</w:t>
            </w:r>
          </w:p>
        </w:tc>
        <w:tc>
          <w:tcPr>
            <w:tcW w:w="3276" w:type="dxa"/>
            <w:gridSpan w:val="3"/>
            <w:shd w:val="clear" w:color="auto" w:fill="002F86"/>
          </w:tcPr>
          <w:p w14:paraId="5D9B0189" w14:textId="77777777" w:rsidR="00BE5563" w:rsidRPr="00DF766A" w:rsidRDefault="00BF2423">
            <w:pPr>
              <w:pStyle w:val="TableParagraph"/>
              <w:spacing w:before="114"/>
              <w:ind w:left="680"/>
              <w:jc w:val="left"/>
              <w:rPr>
                <w:b/>
                <w:sz w:val="24"/>
                <w:szCs w:val="24"/>
              </w:rPr>
            </w:pPr>
            <w:r w:rsidRPr="00DF766A">
              <w:rPr>
                <w:b/>
                <w:color w:val="FFFFFF"/>
                <w:sz w:val="24"/>
                <w:szCs w:val="24"/>
              </w:rPr>
              <w:t>Voluntary</w:t>
            </w:r>
            <w:r w:rsidRPr="00DF766A">
              <w:rPr>
                <w:b/>
                <w:color w:val="FFFFFF"/>
                <w:spacing w:val="6"/>
                <w:sz w:val="24"/>
                <w:szCs w:val="24"/>
              </w:rPr>
              <w:t xml:space="preserve"> </w:t>
            </w:r>
            <w:r w:rsidRPr="00DF766A">
              <w:rPr>
                <w:b/>
                <w:color w:val="FFFFFF"/>
                <w:spacing w:val="-2"/>
                <w:sz w:val="24"/>
                <w:szCs w:val="24"/>
              </w:rPr>
              <w:t>sector</w:t>
            </w:r>
          </w:p>
        </w:tc>
        <w:tc>
          <w:tcPr>
            <w:tcW w:w="3142" w:type="dxa"/>
            <w:gridSpan w:val="4"/>
            <w:shd w:val="clear" w:color="auto" w:fill="002F86"/>
          </w:tcPr>
          <w:p w14:paraId="5D9B018A" w14:textId="77777777" w:rsidR="00BE5563" w:rsidRPr="00DF766A" w:rsidRDefault="00BF2423">
            <w:pPr>
              <w:pStyle w:val="TableParagraph"/>
              <w:spacing w:before="114"/>
              <w:ind w:left="14"/>
              <w:rPr>
                <w:b/>
                <w:sz w:val="24"/>
                <w:szCs w:val="24"/>
              </w:rPr>
            </w:pPr>
            <w:r w:rsidRPr="00DF766A">
              <w:rPr>
                <w:b/>
                <w:color w:val="FFFFFF"/>
                <w:spacing w:val="-5"/>
                <w:sz w:val="24"/>
                <w:szCs w:val="24"/>
              </w:rPr>
              <w:t>NHS</w:t>
            </w:r>
          </w:p>
        </w:tc>
        <w:tc>
          <w:tcPr>
            <w:tcW w:w="3141" w:type="dxa"/>
            <w:gridSpan w:val="4"/>
            <w:shd w:val="clear" w:color="auto" w:fill="002F86"/>
          </w:tcPr>
          <w:p w14:paraId="5D9B018B" w14:textId="77777777" w:rsidR="00BE5563" w:rsidRPr="00DF766A" w:rsidRDefault="00BF2423">
            <w:pPr>
              <w:pStyle w:val="TableParagraph"/>
              <w:spacing w:before="114"/>
              <w:ind w:left="476"/>
              <w:jc w:val="left"/>
              <w:rPr>
                <w:b/>
                <w:sz w:val="24"/>
                <w:szCs w:val="24"/>
              </w:rPr>
            </w:pPr>
            <w:r w:rsidRPr="00DF766A">
              <w:rPr>
                <w:b/>
                <w:color w:val="FFFFFF"/>
                <w:sz w:val="24"/>
                <w:szCs w:val="24"/>
              </w:rPr>
              <w:t>Independent/</w:t>
            </w:r>
            <w:r w:rsidRPr="00DF766A">
              <w:rPr>
                <w:b/>
                <w:color w:val="FFFFFF"/>
                <w:spacing w:val="20"/>
                <w:sz w:val="24"/>
                <w:szCs w:val="24"/>
              </w:rPr>
              <w:t xml:space="preserve"> </w:t>
            </w:r>
            <w:r w:rsidRPr="00DF766A">
              <w:rPr>
                <w:b/>
                <w:color w:val="FFFFFF"/>
                <w:spacing w:val="-2"/>
                <w:sz w:val="24"/>
                <w:szCs w:val="24"/>
              </w:rPr>
              <w:t>private</w:t>
            </w:r>
          </w:p>
        </w:tc>
        <w:tc>
          <w:tcPr>
            <w:tcW w:w="3379" w:type="dxa"/>
            <w:gridSpan w:val="3"/>
            <w:shd w:val="clear" w:color="auto" w:fill="002F86"/>
          </w:tcPr>
          <w:p w14:paraId="5D9B018C" w14:textId="77777777" w:rsidR="00BE5563" w:rsidRPr="00DF766A" w:rsidRDefault="00BF2423">
            <w:pPr>
              <w:pStyle w:val="TableParagraph"/>
              <w:spacing w:before="114"/>
              <w:ind w:left="373"/>
              <w:jc w:val="left"/>
              <w:rPr>
                <w:b/>
                <w:sz w:val="24"/>
                <w:szCs w:val="24"/>
              </w:rPr>
            </w:pPr>
            <w:r w:rsidRPr="00DF766A">
              <w:rPr>
                <w:b/>
                <w:color w:val="FFFFFF"/>
                <w:sz w:val="24"/>
                <w:szCs w:val="24"/>
              </w:rPr>
              <w:t xml:space="preserve">LA-delivered </w:t>
            </w:r>
            <w:r w:rsidRPr="00DF766A">
              <w:rPr>
                <w:b/>
                <w:color w:val="FFFFFF"/>
                <w:spacing w:val="-2"/>
                <w:sz w:val="24"/>
                <w:szCs w:val="24"/>
              </w:rPr>
              <w:t>treatment</w:t>
            </w:r>
          </w:p>
        </w:tc>
      </w:tr>
      <w:tr w:rsidR="00DF766A" w14:paraId="5D9B019E" w14:textId="77777777" w:rsidTr="00A048D1">
        <w:trPr>
          <w:trHeight w:val="247"/>
        </w:trPr>
        <w:tc>
          <w:tcPr>
            <w:tcW w:w="1259" w:type="dxa"/>
            <w:vMerge/>
            <w:shd w:val="clear" w:color="auto" w:fill="002F86"/>
          </w:tcPr>
          <w:p w14:paraId="5D9B018E" w14:textId="77777777" w:rsidR="00BE5563" w:rsidRPr="00DF766A" w:rsidRDefault="00BE5563">
            <w:pPr>
              <w:rPr>
                <w:sz w:val="24"/>
                <w:szCs w:val="24"/>
              </w:rPr>
            </w:pPr>
          </w:p>
        </w:tc>
        <w:tc>
          <w:tcPr>
            <w:tcW w:w="1228" w:type="dxa"/>
            <w:shd w:val="clear" w:color="auto" w:fill="002F86"/>
          </w:tcPr>
          <w:p w14:paraId="5D9B018F" w14:textId="77777777" w:rsidR="00BE5563" w:rsidRPr="00DF766A" w:rsidRDefault="00BF2423">
            <w:pPr>
              <w:pStyle w:val="TableParagraph"/>
              <w:spacing w:before="17" w:line="202" w:lineRule="exact"/>
              <w:ind w:left="46" w:right="33"/>
              <w:rPr>
                <w:b/>
                <w:sz w:val="24"/>
                <w:szCs w:val="24"/>
              </w:rPr>
            </w:pPr>
            <w:r w:rsidRPr="00DF766A">
              <w:rPr>
                <w:b/>
                <w:color w:val="FFFFFF"/>
                <w:spacing w:val="-2"/>
                <w:w w:val="105"/>
                <w:sz w:val="24"/>
                <w:szCs w:val="24"/>
              </w:rPr>
              <w:t>Qualified</w:t>
            </w:r>
          </w:p>
        </w:tc>
        <w:tc>
          <w:tcPr>
            <w:tcW w:w="1091" w:type="dxa"/>
            <w:shd w:val="clear" w:color="auto" w:fill="002F86"/>
          </w:tcPr>
          <w:p w14:paraId="5D9B0190" w14:textId="77777777" w:rsidR="00BE5563" w:rsidRPr="00DF766A" w:rsidRDefault="00BF2423">
            <w:pPr>
              <w:pStyle w:val="TableParagraph"/>
              <w:spacing w:before="17" w:line="202" w:lineRule="exact"/>
              <w:ind w:left="46" w:right="24"/>
              <w:rPr>
                <w:b/>
                <w:sz w:val="24"/>
                <w:szCs w:val="24"/>
              </w:rPr>
            </w:pPr>
            <w:r w:rsidRPr="00DF766A">
              <w:rPr>
                <w:b/>
                <w:color w:val="FFFFFF"/>
                <w:spacing w:val="-2"/>
                <w:w w:val="105"/>
                <w:sz w:val="24"/>
                <w:szCs w:val="24"/>
              </w:rPr>
              <w:t>Active</w:t>
            </w:r>
          </w:p>
        </w:tc>
        <w:tc>
          <w:tcPr>
            <w:tcW w:w="1094" w:type="dxa"/>
            <w:shd w:val="clear" w:color="auto" w:fill="002F86"/>
          </w:tcPr>
          <w:p w14:paraId="5D9B0191" w14:textId="77777777" w:rsidR="00BE5563" w:rsidRPr="00DF766A" w:rsidRDefault="00BF2423">
            <w:pPr>
              <w:pStyle w:val="TableParagraph"/>
              <w:spacing w:before="17" w:line="202" w:lineRule="exact"/>
              <w:ind w:left="46" w:right="23"/>
              <w:rPr>
                <w:b/>
                <w:sz w:val="24"/>
                <w:szCs w:val="24"/>
              </w:rPr>
            </w:pPr>
            <w:r w:rsidRPr="00DF766A">
              <w:rPr>
                <w:b/>
                <w:color w:val="FFFFFF"/>
                <w:sz w:val="24"/>
                <w:szCs w:val="24"/>
              </w:rPr>
              <w:t>%</w:t>
            </w:r>
            <w:r w:rsidRPr="00DF766A">
              <w:rPr>
                <w:b/>
                <w:color w:val="FFFFFF"/>
                <w:spacing w:val="-10"/>
                <w:sz w:val="24"/>
                <w:szCs w:val="24"/>
              </w:rPr>
              <w:t xml:space="preserve"> </w:t>
            </w:r>
            <w:r w:rsidRPr="00DF766A">
              <w:rPr>
                <w:b/>
                <w:color w:val="FFFFFF"/>
                <w:spacing w:val="-2"/>
                <w:sz w:val="24"/>
                <w:szCs w:val="24"/>
              </w:rPr>
              <w:t>Active</w:t>
            </w:r>
          </w:p>
        </w:tc>
        <w:tc>
          <w:tcPr>
            <w:tcW w:w="1228" w:type="dxa"/>
            <w:shd w:val="clear" w:color="auto" w:fill="002F86"/>
          </w:tcPr>
          <w:p w14:paraId="5D9B0192" w14:textId="77777777" w:rsidR="00BE5563" w:rsidRPr="00DF766A" w:rsidRDefault="00BF2423">
            <w:pPr>
              <w:pStyle w:val="TableParagraph"/>
              <w:spacing w:before="17" w:line="202" w:lineRule="exact"/>
              <w:ind w:left="57" w:right="39"/>
              <w:rPr>
                <w:b/>
                <w:sz w:val="24"/>
                <w:szCs w:val="24"/>
              </w:rPr>
            </w:pPr>
            <w:r w:rsidRPr="00DF766A">
              <w:rPr>
                <w:b/>
                <w:color w:val="FFFFFF"/>
                <w:spacing w:val="-2"/>
                <w:w w:val="105"/>
                <w:sz w:val="24"/>
                <w:szCs w:val="24"/>
              </w:rPr>
              <w:t>Qualified</w:t>
            </w:r>
          </w:p>
        </w:tc>
        <w:tc>
          <w:tcPr>
            <w:tcW w:w="954" w:type="dxa"/>
            <w:shd w:val="clear" w:color="auto" w:fill="002F86"/>
          </w:tcPr>
          <w:p w14:paraId="5D9B0193" w14:textId="77777777" w:rsidR="00BE5563" w:rsidRPr="00DF766A" w:rsidRDefault="00BF2423">
            <w:pPr>
              <w:pStyle w:val="TableParagraph"/>
              <w:spacing w:before="17" w:line="202" w:lineRule="exact"/>
              <w:ind w:left="57" w:right="29"/>
              <w:rPr>
                <w:b/>
                <w:sz w:val="24"/>
                <w:szCs w:val="24"/>
              </w:rPr>
            </w:pPr>
            <w:r w:rsidRPr="00DF766A">
              <w:rPr>
                <w:b/>
                <w:color w:val="FFFFFF"/>
                <w:spacing w:val="-2"/>
                <w:w w:val="105"/>
                <w:sz w:val="24"/>
                <w:szCs w:val="24"/>
              </w:rPr>
              <w:t>Active</w:t>
            </w:r>
          </w:p>
        </w:tc>
        <w:tc>
          <w:tcPr>
            <w:tcW w:w="1094" w:type="dxa"/>
            <w:shd w:val="clear" w:color="auto" w:fill="002F86"/>
          </w:tcPr>
          <w:p w14:paraId="5D9B0194" w14:textId="77777777" w:rsidR="00BE5563" w:rsidRPr="00DF766A" w:rsidRDefault="00BF2423">
            <w:pPr>
              <w:pStyle w:val="TableParagraph"/>
              <w:spacing w:before="17" w:line="202" w:lineRule="exact"/>
              <w:ind w:left="57" w:right="26"/>
              <w:rPr>
                <w:b/>
                <w:sz w:val="24"/>
                <w:szCs w:val="24"/>
              </w:rPr>
            </w:pPr>
            <w:r w:rsidRPr="00DF766A">
              <w:rPr>
                <w:b/>
                <w:color w:val="FFFFFF"/>
                <w:sz w:val="24"/>
                <w:szCs w:val="24"/>
              </w:rPr>
              <w:t>%</w:t>
            </w:r>
            <w:r w:rsidRPr="00DF766A">
              <w:rPr>
                <w:b/>
                <w:color w:val="FFFFFF"/>
                <w:spacing w:val="-10"/>
                <w:sz w:val="24"/>
                <w:szCs w:val="24"/>
              </w:rPr>
              <w:t xml:space="preserve"> </w:t>
            </w:r>
            <w:r w:rsidRPr="00DF766A">
              <w:rPr>
                <w:b/>
                <w:color w:val="FFFFFF"/>
                <w:spacing w:val="-2"/>
                <w:sz w:val="24"/>
                <w:szCs w:val="24"/>
              </w:rPr>
              <w:t>Active</w:t>
            </w:r>
          </w:p>
        </w:tc>
        <w:tc>
          <w:tcPr>
            <w:tcW w:w="1228" w:type="dxa"/>
            <w:shd w:val="clear" w:color="auto" w:fill="002F86"/>
          </w:tcPr>
          <w:p w14:paraId="5D9B0195" w14:textId="77777777" w:rsidR="00BE5563" w:rsidRPr="00DF766A" w:rsidRDefault="00BF2423">
            <w:pPr>
              <w:pStyle w:val="TableParagraph"/>
              <w:spacing w:before="17" w:line="202" w:lineRule="exact"/>
              <w:ind w:left="57" w:right="30"/>
              <w:rPr>
                <w:b/>
                <w:sz w:val="24"/>
                <w:szCs w:val="24"/>
              </w:rPr>
            </w:pPr>
            <w:r w:rsidRPr="00DF766A">
              <w:rPr>
                <w:b/>
                <w:color w:val="FFFFFF"/>
                <w:spacing w:val="-2"/>
                <w:w w:val="105"/>
                <w:sz w:val="24"/>
                <w:szCs w:val="24"/>
              </w:rPr>
              <w:t>Qualified</w:t>
            </w:r>
          </w:p>
        </w:tc>
        <w:tc>
          <w:tcPr>
            <w:tcW w:w="817" w:type="dxa"/>
            <w:shd w:val="clear" w:color="auto" w:fill="002F86"/>
          </w:tcPr>
          <w:p w14:paraId="5D9B0196" w14:textId="77777777" w:rsidR="00BE5563" w:rsidRPr="00DF766A" w:rsidRDefault="00BF2423">
            <w:pPr>
              <w:pStyle w:val="TableParagraph"/>
              <w:spacing w:before="17" w:line="202" w:lineRule="exact"/>
              <w:ind w:left="57" w:right="20"/>
              <w:rPr>
                <w:b/>
                <w:sz w:val="24"/>
                <w:szCs w:val="24"/>
              </w:rPr>
            </w:pPr>
            <w:r w:rsidRPr="00DF766A">
              <w:rPr>
                <w:b/>
                <w:color w:val="FFFFFF"/>
                <w:spacing w:val="-2"/>
                <w:w w:val="105"/>
                <w:sz w:val="24"/>
                <w:szCs w:val="24"/>
              </w:rPr>
              <w:t>Active</w:t>
            </w:r>
          </w:p>
        </w:tc>
        <w:tc>
          <w:tcPr>
            <w:tcW w:w="1091" w:type="dxa"/>
            <w:shd w:val="clear" w:color="auto" w:fill="002F86"/>
          </w:tcPr>
          <w:p w14:paraId="5D9B0197" w14:textId="77777777" w:rsidR="00BE5563" w:rsidRPr="00DF766A" w:rsidRDefault="00BF2423">
            <w:pPr>
              <w:pStyle w:val="TableParagraph"/>
              <w:spacing w:before="17" w:line="202" w:lineRule="exact"/>
              <w:ind w:left="57" w:right="17"/>
              <w:rPr>
                <w:b/>
                <w:sz w:val="24"/>
                <w:szCs w:val="24"/>
              </w:rPr>
            </w:pPr>
            <w:r w:rsidRPr="00DF766A">
              <w:rPr>
                <w:b/>
                <w:color w:val="FFFFFF"/>
                <w:sz w:val="24"/>
                <w:szCs w:val="24"/>
              </w:rPr>
              <w:t>%</w:t>
            </w:r>
            <w:r w:rsidRPr="00DF766A">
              <w:rPr>
                <w:b/>
                <w:color w:val="FFFFFF"/>
                <w:spacing w:val="-10"/>
                <w:sz w:val="24"/>
                <w:szCs w:val="24"/>
              </w:rPr>
              <w:t xml:space="preserve"> </w:t>
            </w:r>
            <w:r w:rsidRPr="00DF766A">
              <w:rPr>
                <w:b/>
                <w:color w:val="FFFFFF"/>
                <w:spacing w:val="-2"/>
                <w:sz w:val="24"/>
                <w:szCs w:val="24"/>
              </w:rPr>
              <w:t>Active</w:t>
            </w:r>
          </w:p>
        </w:tc>
        <w:tc>
          <w:tcPr>
            <w:tcW w:w="1231" w:type="dxa"/>
            <w:gridSpan w:val="2"/>
            <w:shd w:val="clear" w:color="auto" w:fill="002F86"/>
          </w:tcPr>
          <w:p w14:paraId="5D9B0198" w14:textId="77777777" w:rsidR="00BE5563" w:rsidRPr="00DF766A" w:rsidRDefault="00BF2423">
            <w:pPr>
              <w:pStyle w:val="TableParagraph"/>
              <w:spacing w:before="17" w:line="202" w:lineRule="exact"/>
              <w:ind w:left="57" w:right="21"/>
              <w:rPr>
                <w:b/>
                <w:sz w:val="24"/>
                <w:szCs w:val="24"/>
              </w:rPr>
            </w:pPr>
            <w:r w:rsidRPr="00DF766A">
              <w:rPr>
                <w:b/>
                <w:color w:val="FFFFFF"/>
                <w:spacing w:val="-2"/>
                <w:w w:val="105"/>
                <w:sz w:val="24"/>
                <w:szCs w:val="24"/>
              </w:rPr>
              <w:t>Qualified</w:t>
            </w:r>
          </w:p>
        </w:tc>
        <w:tc>
          <w:tcPr>
            <w:tcW w:w="818" w:type="dxa"/>
            <w:shd w:val="clear" w:color="auto" w:fill="002F86"/>
          </w:tcPr>
          <w:p w14:paraId="5D9B0199" w14:textId="77777777" w:rsidR="00BE5563" w:rsidRPr="00DF766A" w:rsidRDefault="00BF2423">
            <w:pPr>
              <w:pStyle w:val="TableParagraph"/>
              <w:spacing w:before="17" w:line="202" w:lineRule="exact"/>
              <w:ind w:left="46"/>
              <w:rPr>
                <w:b/>
                <w:sz w:val="24"/>
                <w:szCs w:val="24"/>
              </w:rPr>
            </w:pPr>
            <w:r w:rsidRPr="00DF766A">
              <w:rPr>
                <w:b/>
                <w:color w:val="FFFFFF"/>
                <w:spacing w:val="-2"/>
                <w:w w:val="105"/>
                <w:sz w:val="24"/>
                <w:szCs w:val="24"/>
              </w:rPr>
              <w:t>Active</w:t>
            </w:r>
          </w:p>
        </w:tc>
        <w:tc>
          <w:tcPr>
            <w:tcW w:w="1091" w:type="dxa"/>
            <w:shd w:val="clear" w:color="auto" w:fill="002F86"/>
          </w:tcPr>
          <w:p w14:paraId="5D9B019A" w14:textId="77777777" w:rsidR="00BE5563" w:rsidRPr="00DF766A" w:rsidRDefault="00BF2423">
            <w:pPr>
              <w:pStyle w:val="TableParagraph"/>
              <w:spacing w:before="17" w:line="202" w:lineRule="exact"/>
              <w:ind w:left="57" w:right="9"/>
              <w:rPr>
                <w:b/>
                <w:sz w:val="24"/>
                <w:szCs w:val="24"/>
              </w:rPr>
            </w:pPr>
            <w:r w:rsidRPr="00DF766A">
              <w:rPr>
                <w:b/>
                <w:color w:val="FFFFFF"/>
                <w:sz w:val="24"/>
                <w:szCs w:val="24"/>
              </w:rPr>
              <w:t>%</w:t>
            </w:r>
            <w:r w:rsidRPr="00DF766A">
              <w:rPr>
                <w:b/>
                <w:color w:val="FFFFFF"/>
                <w:spacing w:val="-10"/>
                <w:sz w:val="24"/>
                <w:szCs w:val="24"/>
              </w:rPr>
              <w:t xml:space="preserve"> </w:t>
            </w:r>
            <w:r w:rsidRPr="00DF766A">
              <w:rPr>
                <w:b/>
                <w:color w:val="FFFFFF"/>
                <w:spacing w:val="-2"/>
                <w:sz w:val="24"/>
                <w:szCs w:val="24"/>
              </w:rPr>
              <w:t>Active</w:t>
            </w:r>
          </w:p>
        </w:tc>
        <w:tc>
          <w:tcPr>
            <w:tcW w:w="1228" w:type="dxa"/>
            <w:gridSpan w:val="2"/>
            <w:shd w:val="clear" w:color="auto" w:fill="002F86"/>
          </w:tcPr>
          <w:p w14:paraId="5D9B019B" w14:textId="77777777" w:rsidR="00BE5563" w:rsidRPr="00DF766A" w:rsidRDefault="00BF2423">
            <w:pPr>
              <w:pStyle w:val="TableParagraph"/>
              <w:spacing w:before="17" w:line="202" w:lineRule="exact"/>
              <w:ind w:left="57" w:right="13"/>
              <w:rPr>
                <w:b/>
                <w:sz w:val="24"/>
                <w:szCs w:val="24"/>
              </w:rPr>
            </w:pPr>
            <w:r w:rsidRPr="00DF766A">
              <w:rPr>
                <w:b/>
                <w:color w:val="FFFFFF"/>
                <w:spacing w:val="-2"/>
                <w:w w:val="105"/>
                <w:sz w:val="24"/>
                <w:szCs w:val="24"/>
              </w:rPr>
              <w:t>Qualified</w:t>
            </w:r>
          </w:p>
        </w:tc>
        <w:tc>
          <w:tcPr>
            <w:tcW w:w="955" w:type="dxa"/>
            <w:shd w:val="clear" w:color="auto" w:fill="002F86"/>
          </w:tcPr>
          <w:p w14:paraId="5D9B019C" w14:textId="77777777" w:rsidR="00BE5563" w:rsidRPr="00DF766A" w:rsidRDefault="00BF2423">
            <w:pPr>
              <w:pStyle w:val="TableParagraph"/>
              <w:spacing w:before="17" w:line="202" w:lineRule="exact"/>
              <w:ind w:left="57" w:right="3"/>
              <w:rPr>
                <w:b/>
                <w:sz w:val="24"/>
                <w:szCs w:val="24"/>
              </w:rPr>
            </w:pPr>
            <w:r w:rsidRPr="00DF766A">
              <w:rPr>
                <w:b/>
                <w:color w:val="FFFFFF"/>
                <w:spacing w:val="-2"/>
                <w:w w:val="105"/>
                <w:sz w:val="24"/>
                <w:szCs w:val="24"/>
              </w:rPr>
              <w:t>Active</w:t>
            </w:r>
          </w:p>
        </w:tc>
        <w:tc>
          <w:tcPr>
            <w:tcW w:w="1203" w:type="dxa"/>
            <w:shd w:val="clear" w:color="auto" w:fill="002F86"/>
          </w:tcPr>
          <w:p w14:paraId="5D9B019D" w14:textId="77777777" w:rsidR="00BE5563" w:rsidRPr="0022685A" w:rsidRDefault="00BF2423">
            <w:pPr>
              <w:pStyle w:val="TableParagraph"/>
              <w:spacing w:before="17" w:line="202" w:lineRule="exact"/>
              <w:ind w:left="57"/>
              <w:rPr>
                <w:b/>
                <w:sz w:val="24"/>
                <w:szCs w:val="24"/>
              </w:rPr>
            </w:pPr>
            <w:r w:rsidRPr="0022685A">
              <w:rPr>
                <w:b/>
                <w:color w:val="FFFFFF"/>
                <w:sz w:val="24"/>
                <w:szCs w:val="24"/>
              </w:rPr>
              <w:t>%</w:t>
            </w:r>
            <w:r w:rsidRPr="0022685A">
              <w:rPr>
                <w:b/>
                <w:color w:val="FFFFFF"/>
                <w:spacing w:val="-10"/>
                <w:sz w:val="24"/>
                <w:szCs w:val="24"/>
              </w:rPr>
              <w:t xml:space="preserve"> </w:t>
            </w:r>
            <w:r w:rsidRPr="0022685A">
              <w:rPr>
                <w:b/>
                <w:color w:val="FFFFFF"/>
                <w:spacing w:val="-2"/>
                <w:sz w:val="24"/>
                <w:szCs w:val="24"/>
              </w:rPr>
              <w:t>Active</w:t>
            </w:r>
          </w:p>
        </w:tc>
      </w:tr>
      <w:tr w:rsidR="0022685A" w14:paraId="5D9B01AF" w14:textId="77777777" w:rsidTr="00A048D1">
        <w:trPr>
          <w:trHeight w:val="275"/>
        </w:trPr>
        <w:tc>
          <w:tcPr>
            <w:tcW w:w="1259" w:type="dxa"/>
          </w:tcPr>
          <w:p w14:paraId="5D9B019F" w14:textId="77777777" w:rsidR="00BE5563" w:rsidRPr="00DF766A" w:rsidRDefault="00BF2423">
            <w:pPr>
              <w:pStyle w:val="TableParagraph"/>
              <w:spacing w:before="16" w:line="230" w:lineRule="exact"/>
              <w:ind w:left="39"/>
              <w:jc w:val="left"/>
              <w:rPr>
                <w:sz w:val="24"/>
                <w:szCs w:val="24"/>
              </w:rPr>
            </w:pPr>
            <w:r w:rsidRPr="00DF766A">
              <w:rPr>
                <w:spacing w:val="-2"/>
                <w:sz w:val="24"/>
                <w:szCs w:val="24"/>
              </w:rPr>
              <w:t>Pharmacist</w:t>
            </w:r>
          </w:p>
        </w:tc>
        <w:tc>
          <w:tcPr>
            <w:tcW w:w="1228" w:type="dxa"/>
          </w:tcPr>
          <w:p w14:paraId="5D9B01A0" w14:textId="77777777" w:rsidR="00BE5563" w:rsidRPr="00DF766A" w:rsidRDefault="00BF2423">
            <w:pPr>
              <w:pStyle w:val="TableParagraph"/>
              <w:spacing w:before="16" w:line="230" w:lineRule="exact"/>
              <w:ind w:left="46" w:right="27"/>
              <w:rPr>
                <w:sz w:val="24"/>
                <w:szCs w:val="24"/>
              </w:rPr>
            </w:pPr>
            <w:r w:rsidRPr="00DF766A">
              <w:rPr>
                <w:spacing w:val="-5"/>
                <w:sz w:val="24"/>
                <w:szCs w:val="24"/>
              </w:rPr>
              <w:t>26</w:t>
            </w:r>
          </w:p>
        </w:tc>
        <w:tc>
          <w:tcPr>
            <w:tcW w:w="1091" w:type="dxa"/>
          </w:tcPr>
          <w:p w14:paraId="5D9B01A1" w14:textId="77777777" w:rsidR="00BE5563" w:rsidRPr="00DF766A" w:rsidRDefault="00BF2423">
            <w:pPr>
              <w:pStyle w:val="TableParagraph"/>
              <w:spacing w:before="16" w:line="230" w:lineRule="exact"/>
              <w:ind w:left="46" w:right="26"/>
              <w:rPr>
                <w:sz w:val="24"/>
                <w:szCs w:val="24"/>
              </w:rPr>
            </w:pPr>
            <w:r w:rsidRPr="00DF766A">
              <w:rPr>
                <w:spacing w:val="-5"/>
                <w:sz w:val="24"/>
                <w:szCs w:val="24"/>
              </w:rPr>
              <w:t>21</w:t>
            </w:r>
          </w:p>
        </w:tc>
        <w:tc>
          <w:tcPr>
            <w:tcW w:w="1094" w:type="dxa"/>
          </w:tcPr>
          <w:p w14:paraId="5D9B01A2" w14:textId="77777777" w:rsidR="00BE5563" w:rsidRPr="00DF766A" w:rsidRDefault="00BF2423">
            <w:pPr>
              <w:pStyle w:val="TableParagraph"/>
              <w:spacing w:before="16" w:line="230" w:lineRule="exact"/>
              <w:ind w:left="46" w:right="34"/>
              <w:rPr>
                <w:sz w:val="24"/>
                <w:szCs w:val="24"/>
              </w:rPr>
            </w:pPr>
            <w:r w:rsidRPr="00DF766A">
              <w:rPr>
                <w:spacing w:val="-5"/>
                <w:sz w:val="24"/>
                <w:szCs w:val="24"/>
              </w:rPr>
              <w:t>81%</w:t>
            </w:r>
          </w:p>
        </w:tc>
        <w:tc>
          <w:tcPr>
            <w:tcW w:w="1228" w:type="dxa"/>
          </w:tcPr>
          <w:p w14:paraId="5D9B01A3" w14:textId="77777777" w:rsidR="00BE5563" w:rsidRPr="00DF766A" w:rsidRDefault="00BF2423">
            <w:pPr>
              <w:pStyle w:val="TableParagraph"/>
              <w:spacing w:before="16" w:line="230" w:lineRule="exact"/>
              <w:ind w:left="57" w:right="34"/>
              <w:rPr>
                <w:sz w:val="24"/>
                <w:szCs w:val="24"/>
              </w:rPr>
            </w:pPr>
            <w:r w:rsidRPr="00DF766A">
              <w:rPr>
                <w:spacing w:val="-5"/>
                <w:sz w:val="24"/>
                <w:szCs w:val="24"/>
              </w:rPr>
              <w:t>15</w:t>
            </w:r>
          </w:p>
        </w:tc>
        <w:tc>
          <w:tcPr>
            <w:tcW w:w="954" w:type="dxa"/>
          </w:tcPr>
          <w:p w14:paraId="5D9B01A4" w14:textId="77777777" w:rsidR="00BE5563" w:rsidRPr="00DF766A" w:rsidRDefault="00BF2423">
            <w:pPr>
              <w:pStyle w:val="TableParagraph"/>
              <w:spacing w:before="16" w:line="230" w:lineRule="exact"/>
              <w:ind w:left="57" w:right="31"/>
              <w:rPr>
                <w:sz w:val="24"/>
                <w:szCs w:val="24"/>
              </w:rPr>
            </w:pPr>
            <w:r w:rsidRPr="00DF766A">
              <w:rPr>
                <w:spacing w:val="-5"/>
                <w:sz w:val="24"/>
                <w:szCs w:val="24"/>
              </w:rPr>
              <w:t>12</w:t>
            </w:r>
          </w:p>
        </w:tc>
        <w:tc>
          <w:tcPr>
            <w:tcW w:w="1094" w:type="dxa"/>
          </w:tcPr>
          <w:p w14:paraId="5D9B01A5" w14:textId="77777777" w:rsidR="00BE5563" w:rsidRPr="00DF766A" w:rsidRDefault="00BF2423">
            <w:pPr>
              <w:pStyle w:val="TableParagraph"/>
              <w:spacing w:before="16" w:line="230" w:lineRule="exact"/>
              <w:ind w:left="57" w:right="37"/>
              <w:rPr>
                <w:sz w:val="24"/>
                <w:szCs w:val="24"/>
              </w:rPr>
            </w:pPr>
            <w:r w:rsidRPr="00DF766A">
              <w:rPr>
                <w:spacing w:val="-5"/>
                <w:sz w:val="24"/>
                <w:szCs w:val="24"/>
              </w:rPr>
              <w:t>80%</w:t>
            </w:r>
          </w:p>
        </w:tc>
        <w:tc>
          <w:tcPr>
            <w:tcW w:w="1228" w:type="dxa"/>
          </w:tcPr>
          <w:p w14:paraId="5D9B01A6" w14:textId="77777777" w:rsidR="00BE5563" w:rsidRPr="00DF766A" w:rsidRDefault="00BF2423">
            <w:pPr>
              <w:pStyle w:val="TableParagraph"/>
              <w:spacing w:before="16" w:line="230" w:lineRule="exact"/>
              <w:ind w:left="57" w:right="25"/>
              <w:rPr>
                <w:sz w:val="24"/>
                <w:szCs w:val="24"/>
              </w:rPr>
            </w:pPr>
            <w:r w:rsidRPr="00DF766A">
              <w:rPr>
                <w:spacing w:val="-5"/>
                <w:sz w:val="24"/>
                <w:szCs w:val="24"/>
              </w:rPr>
              <w:t>11</w:t>
            </w:r>
          </w:p>
        </w:tc>
        <w:tc>
          <w:tcPr>
            <w:tcW w:w="817" w:type="dxa"/>
          </w:tcPr>
          <w:p w14:paraId="5D9B01A7" w14:textId="77777777" w:rsidR="00BE5563" w:rsidRPr="00DF766A" w:rsidRDefault="00BF2423">
            <w:pPr>
              <w:pStyle w:val="TableParagraph"/>
              <w:spacing w:before="16" w:line="230" w:lineRule="exact"/>
              <w:ind w:left="57" w:right="27"/>
              <w:rPr>
                <w:sz w:val="24"/>
                <w:szCs w:val="24"/>
              </w:rPr>
            </w:pPr>
            <w:r w:rsidRPr="00DF766A">
              <w:rPr>
                <w:spacing w:val="-10"/>
                <w:sz w:val="24"/>
                <w:szCs w:val="24"/>
              </w:rPr>
              <w:t>9</w:t>
            </w:r>
          </w:p>
        </w:tc>
        <w:tc>
          <w:tcPr>
            <w:tcW w:w="1091" w:type="dxa"/>
          </w:tcPr>
          <w:p w14:paraId="5D9B01A8" w14:textId="77777777" w:rsidR="00BE5563" w:rsidRPr="00DF766A" w:rsidRDefault="00BF2423">
            <w:pPr>
              <w:pStyle w:val="TableParagraph"/>
              <w:spacing w:before="16" w:line="230" w:lineRule="exact"/>
              <w:ind w:left="57" w:right="28"/>
              <w:rPr>
                <w:sz w:val="24"/>
                <w:szCs w:val="24"/>
              </w:rPr>
            </w:pPr>
            <w:r w:rsidRPr="00DF766A">
              <w:rPr>
                <w:spacing w:val="-5"/>
                <w:sz w:val="24"/>
                <w:szCs w:val="24"/>
              </w:rPr>
              <w:t>82%</w:t>
            </w:r>
          </w:p>
        </w:tc>
        <w:tc>
          <w:tcPr>
            <w:tcW w:w="1231" w:type="dxa"/>
            <w:gridSpan w:val="2"/>
          </w:tcPr>
          <w:p w14:paraId="5D9B01A9" w14:textId="77777777" w:rsidR="00BE5563" w:rsidRPr="00DF766A" w:rsidRDefault="00BF2423">
            <w:pPr>
              <w:pStyle w:val="TableParagraph"/>
              <w:spacing w:before="16" w:line="230" w:lineRule="exact"/>
              <w:ind w:left="57" w:right="21"/>
              <w:rPr>
                <w:sz w:val="24"/>
                <w:szCs w:val="24"/>
              </w:rPr>
            </w:pPr>
            <w:r w:rsidRPr="00DF766A">
              <w:rPr>
                <w:spacing w:val="-10"/>
                <w:sz w:val="24"/>
                <w:szCs w:val="24"/>
              </w:rPr>
              <w:t>0</w:t>
            </w:r>
          </w:p>
        </w:tc>
        <w:tc>
          <w:tcPr>
            <w:tcW w:w="818" w:type="dxa"/>
          </w:tcPr>
          <w:p w14:paraId="5D9B01AA" w14:textId="77777777" w:rsidR="00BE5563" w:rsidRPr="00DF766A" w:rsidRDefault="00BF2423">
            <w:pPr>
              <w:pStyle w:val="TableParagraph"/>
              <w:spacing w:before="16" w:line="230" w:lineRule="exact"/>
              <w:ind w:left="46" w:right="7"/>
              <w:rPr>
                <w:sz w:val="24"/>
                <w:szCs w:val="24"/>
              </w:rPr>
            </w:pPr>
            <w:r w:rsidRPr="00DF766A">
              <w:rPr>
                <w:spacing w:val="-10"/>
                <w:sz w:val="24"/>
                <w:szCs w:val="24"/>
              </w:rPr>
              <w:t>0</w:t>
            </w:r>
          </w:p>
        </w:tc>
        <w:tc>
          <w:tcPr>
            <w:tcW w:w="1091" w:type="dxa"/>
          </w:tcPr>
          <w:p w14:paraId="5D9B01AB" w14:textId="77777777" w:rsidR="00BE5563" w:rsidRPr="00DF766A" w:rsidRDefault="00BF2423">
            <w:pPr>
              <w:pStyle w:val="TableParagraph"/>
              <w:spacing w:before="16" w:line="230" w:lineRule="exact"/>
              <w:ind w:left="57" w:right="11"/>
              <w:rPr>
                <w:sz w:val="24"/>
                <w:szCs w:val="24"/>
              </w:rPr>
            </w:pPr>
            <w:r w:rsidRPr="00DF766A">
              <w:rPr>
                <w:spacing w:val="-10"/>
                <w:sz w:val="24"/>
                <w:szCs w:val="24"/>
              </w:rPr>
              <w:t>-</w:t>
            </w:r>
          </w:p>
        </w:tc>
        <w:tc>
          <w:tcPr>
            <w:tcW w:w="1228" w:type="dxa"/>
            <w:gridSpan w:val="2"/>
          </w:tcPr>
          <w:p w14:paraId="5D9B01AC" w14:textId="77777777" w:rsidR="00BE5563" w:rsidRPr="00DF766A" w:rsidRDefault="00BF2423">
            <w:pPr>
              <w:pStyle w:val="TableParagraph"/>
              <w:spacing w:before="16" w:line="230" w:lineRule="exact"/>
              <w:ind w:left="57" w:right="13"/>
              <w:rPr>
                <w:sz w:val="24"/>
                <w:szCs w:val="24"/>
              </w:rPr>
            </w:pPr>
            <w:r w:rsidRPr="00DF766A">
              <w:rPr>
                <w:spacing w:val="-10"/>
                <w:sz w:val="24"/>
                <w:szCs w:val="24"/>
              </w:rPr>
              <w:t>0</w:t>
            </w:r>
          </w:p>
        </w:tc>
        <w:tc>
          <w:tcPr>
            <w:tcW w:w="955" w:type="dxa"/>
          </w:tcPr>
          <w:p w14:paraId="5D9B01AD" w14:textId="77777777" w:rsidR="00BE5563" w:rsidRPr="00DF766A" w:rsidRDefault="00BF2423">
            <w:pPr>
              <w:pStyle w:val="TableParagraph"/>
              <w:spacing w:before="16" w:line="230" w:lineRule="exact"/>
              <w:ind w:left="57" w:right="10"/>
              <w:rPr>
                <w:sz w:val="24"/>
                <w:szCs w:val="24"/>
              </w:rPr>
            </w:pPr>
            <w:r w:rsidRPr="00DF766A">
              <w:rPr>
                <w:spacing w:val="-10"/>
                <w:sz w:val="24"/>
                <w:szCs w:val="24"/>
              </w:rPr>
              <w:t>0</w:t>
            </w:r>
          </w:p>
        </w:tc>
        <w:tc>
          <w:tcPr>
            <w:tcW w:w="1203" w:type="dxa"/>
          </w:tcPr>
          <w:p w14:paraId="5D9B01AE" w14:textId="77777777" w:rsidR="00BE5563" w:rsidRPr="0022685A" w:rsidRDefault="00BF2423">
            <w:pPr>
              <w:pStyle w:val="TableParagraph"/>
              <w:spacing w:before="16" w:line="230" w:lineRule="exact"/>
              <w:ind w:left="57" w:right="2"/>
              <w:rPr>
                <w:sz w:val="24"/>
                <w:szCs w:val="24"/>
              </w:rPr>
            </w:pPr>
            <w:r w:rsidRPr="0022685A">
              <w:rPr>
                <w:spacing w:val="-10"/>
                <w:sz w:val="24"/>
                <w:szCs w:val="24"/>
              </w:rPr>
              <w:t>-</w:t>
            </w:r>
          </w:p>
        </w:tc>
      </w:tr>
      <w:tr w:rsidR="0022685A" w14:paraId="5D9B01C0" w14:textId="77777777" w:rsidTr="00A048D1">
        <w:trPr>
          <w:trHeight w:val="275"/>
        </w:trPr>
        <w:tc>
          <w:tcPr>
            <w:tcW w:w="1259" w:type="dxa"/>
          </w:tcPr>
          <w:p w14:paraId="5D9B01B0" w14:textId="77777777" w:rsidR="00BE5563" w:rsidRPr="00DF766A" w:rsidRDefault="00BF2423">
            <w:pPr>
              <w:pStyle w:val="TableParagraph"/>
              <w:spacing w:before="16" w:line="230" w:lineRule="exact"/>
              <w:ind w:left="39"/>
              <w:jc w:val="left"/>
              <w:rPr>
                <w:sz w:val="24"/>
                <w:szCs w:val="24"/>
              </w:rPr>
            </w:pPr>
            <w:r w:rsidRPr="00DF766A">
              <w:rPr>
                <w:spacing w:val="-2"/>
                <w:sz w:val="24"/>
                <w:szCs w:val="24"/>
              </w:rPr>
              <w:t>Nurse</w:t>
            </w:r>
          </w:p>
        </w:tc>
        <w:tc>
          <w:tcPr>
            <w:tcW w:w="1228" w:type="dxa"/>
          </w:tcPr>
          <w:p w14:paraId="5D9B01B1" w14:textId="77777777" w:rsidR="00BE5563" w:rsidRPr="00DF766A" w:rsidRDefault="00BF2423">
            <w:pPr>
              <w:pStyle w:val="TableParagraph"/>
              <w:spacing w:before="16" w:line="230" w:lineRule="exact"/>
              <w:ind w:left="46" w:right="36"/>
              <w:rPr>
                <w:sz w:val="24"/>
                <w:szCs w:val="24"/>
              </w:rPr>
            </w:pPr>
            <w:r w:rsidRPr="00DF766A">
              <w:rPr>
                <w:spacing w:val="-5"/>
                <w:sz w:val="24"/>
                <w:szCs w:val="24"/>
              </w:rPr>
              <w:t>372</w:t>
            </w:r>
          </w:p>
        </w:tc>
        <w:tc>
          <w:tcPr>
            <w:tcW w:w="1091" w:type="dxa"/>
          </w:tcPr>
          <w:p w14:paraId="5D9B01B2" w14:textId="77777777" w:rsidR="00BE5563" w:rsidRPr="00DF766A" w:rsidRDefault="00BF2423">
            <w:pPr>
              <w:pStyle w:val="TableParagraph"/>
              <w:spacing w:before="16" w:line="230" w:lineRule="exact"/>
              <w:ind w:left="46" w:right="35"/>
              <w:rPr>
                <w:sz w:val="24"/>
                <w:szCs w:val="24"/>
              </w:rPr>
            </w:pPr>
            <w:r w:rsidRPr="00DF766A">
              <w:rPr>
                <w:spacing w:val="-5"/>
                <w:sz w:val="24"/>
                <w:szCs w:val="24"/>
              </w:rPr>
              <w:t>322</w:t>
            </w:r>
          </w:p>
        </w:tc>
        <w:tc>
          <w:tcPr>
            <w:tcW w:w="1094" w:type="dxa"/>
          </w:tcPr>
          <w:p w14:paraId="5D9B01B3" w14:textId="77777777" w:rsidR="00BE5563" w:rsidRPr="00DF766A" w:rsidRDefault="00BF2423">
            <w:pPr>
              <w:pStyle w:val="TableParagraph"/>
              <w:spacing w:before="16" w:line="230" w:lineRule="exact"/>
              <w:ind w:left="46" w:right="34"/>
              <w:rPr>
                <w:sz w:val="24"/>
                <w:szCs w:val="24"/>
              </w:rPr>
            </w:pPr>
            <w:r w:rsidRPr="00DF766A">
              <w:rPr>
                <w:spacing w:val="-5"/>
                <w:sz w:val="24"/>
                <w:szCs w:val="24"/>
              </w:rPr>
              <w:t>87%</w:t>
            </w:r>
          </w:p>
        </w:tc>
        <w:tc>
          <w:tcPr>
            <w:tcW w:w="1228" w:type="dxa"/>
          </w:tcPr>
          <w:p w14:paraId="5D9B01B4" w14:textId="77777777" w:rsidR="00BE5563" w:rsidRPr="00DF766A" w:rsidRDefault="00BF2423">
            <w:pPr>
              <w:pStyle w:val="TableParagraph"/>
              <w:spacing w:before="16" w:line="230" w:lineRule="exact"/>
              <w:ind w:left="14"/>
              <w:rPr>
                <w:sz w:val="24"/>
                <w:szCs w:val="24"/>
              </w:rPr>
            </w:pPr>
            <w:r w:rsidRPr="00DF766A">
              <w:rPr>
                <w:spacing w:val="-5"/>
                <w:sz w:val="24"/>
                <w:szCs w:val="24"/>
              </w:rPr>
              <w:t>272</w:t>
            </w:r>
          </w:p>
        </w:tc>
        <w:tc>
          <w:tcPr>
            <w:tcW w:w="954" w:type="dxa"/>
          </w:tcPr>
          <w:p w14:paraId="5D9B01B5" w14:textId="77777777" w:rsidR="00BE5563" w:rsidRPr="00DF766A" w:rsidRDefault="00BF2423">
            <w:pPr>
              <w:pStyle w:val="TableParagraph"/>
              <w:spacing w:before="16" w:line="230" w:lineRule="exact"/>
              <w:ind w:left="57" w:right="40"/>
              <w:rPr>
                <w:sz w:val="24"/>
                <w:szCs w:val="24"/>
              </w:rPr>
            </w:pPr>
            <w:r w:rsidRPr="00DF766A">
              <w:rPr>
                <w:spacing w:val="-5"/>
                <w:sz w:val="24"/>
                <w:szCs w:val="24"/>
              </w:rPr>
              <w:t>239</w:t>
            </w:r>
          </w:p>
        </w:tc>
        <w:tc>
          <w:tcPr>
            <w:tcW w:w="1094" w:type="dxa"/>
          </w:tcPr>
          <w:p w14:paraId="5D9B01B6" w14:textId="77777777" w:rsidR="00BE5563" w:rsidRPr="00DF766A" w:rsidRDefault="00BF2423">
            <w:pPr>
              <w:pStyle w:val="TableParagraph"/>
              <w:spacing w:before="16" w:line="230" w:lineRule="exact"/>
              <w:ind w:left="57" w:right="37"/>
              <w:rPr>
                <w:sz w:val="24"/>
                <w:szCs w:val="24"/>
              </w:rPr>
            </w:pPr>
            <w:r w:rsidRPr="00DF766A">
              <w:rPr>
                <w:spacing w:val="-5"/>
                <w:sz w:val="24"/>
                <w:szCs w:val="24"/>
              </w:rPr>
              <w:t>88%</w:t>
            </w:r>
          </w:p>
        </w:tc>
        <w:tc>
          <w:tcPr>
            <w:tcW w:w="1228" w:type="dxa"/>
          </w:tcPr>
          <w:p w14:paraId="5D9B01B7" w14:textId="77777777" w:rsidR="00BE5563" w:rsidRPr="00DF766A" w:rsidRDefault="00BF2423">
            <w:pPr>
              <w:pStyle w:val="TableParagraph"/>
              <w:spacing w:before="16" w:line="230" w:lineRule="exact"/>
              <w:ind w:left="57" w:right="25"/>
              <w:rPr>
                <w:sz w:val="24"/>
                <w:szCs w:val="24"/>
              </w:rPr>
            </w:pPr>
            <w:r w:rsidRPr="00DF766A">
              <w:rPr>
                <w:spacing w:val="-5"/>
                <w:sz w:val="24"/>
                <w:szCs w:val="24"/>
              </w:rPr>
              <w:t>87</w:t>
            </w:r>
          </w:p>
        </w:tc>
        <w:tc>
          <w:tcPr>
            <w:tcW w:w="817" w:type="dxa"/>
          </w:tcPr>
          <w:p w14:paraId="5D9B01B8" w14:textId="77777777" w:rsidR="00BE5563" w:rsidRPr="00DF766A" w:rsidRDefault="00BF2423">
            <w:pPr>
              <w:pStyle w:val="TableParagraph"/>
              <w:spacing w:before="16" w:line="230" w:lineRule="exact"/>
              <w:ind w:left="57" w:right="22"/>
              <w:rPr>
                <w:sz w:val="24"/>
                <w:szCs w:val="24"/>
              </w:rPr>
            </w:pPr>
            <w:r w:rsidRPr="00DF766A">
              <w:rPr>
                <w:spacing w:val="-5"/>
                <w:sz w:val="24"/>
                <w:szCs w:val="24"/>
              </w:rPr>
              <w:t>75</w:t>
            </w:r>
          </w:p>
        </w:tc>
        <w:tc>
          <w:tcPr>
            <w:tcW w:w="1091" w:type="dxa"/>
          </w:tcPr>
          <w:p w14:paraId="5D9B01B9" w14:textId="77777777" w:rsidR="00BE5563" w:rsidRPr="00DF766A" w:rsidRDefault="00BF2423">
            <w:pPr>
              <w:pStyle w:val="TableParagraph"/>
              <w:spacing w:before="16" w:line="230" w:lineRule="exact"/>
              <w:ind w:left="57" w:right="28"/>
              <w:rPr>
                <w:sz w:val="24"/>
                <w:szCs w:val="24"/>
              </w:rPr>
            </w:pPr>
            <w:r w:rsidRPr="00DF766A">
              <w:rPr>
                <w:spacing w:val="-5"/>
                <w:sz w:val="24"/>
                <w:szCs w:val="24"/>
              </w:rPr>
              <w:t>86%</w:t>
            </w:r>
          </w:p>
        </w:tc>
        <w:tc>
          <w:tcPr>
            <w:tcW w:w="1231" w:type="dxa"/>
            <w:gridSpan w:val="2"/>
          </w:tcPr>
          <w:p w14:paraId="5D9B01BA" w14:textId="77777777" w:rsidR="00BE5563" w:rsidRPr="00DF766A" w:rsidRDefault="00BF2423">
            <w:pPr>
              <w:pStyle w:val="TableParagraph"/>
              <w:spacing w:before="16" w:line="230" w:lineRule="exact"/>
              <w:ind w:left="57" w:right="21"/>
              <w:rPr>
                <w:sz w:val="24"/>
                <w:szCs w:val="24"/>
              </w:rPr>
            </w:pPr>
            <w:r w:rsidRPr="00DF766A">
              <w:rPr>
                <w:spacing w:val="-10"/>
                <w:sz w:val="24"/>
                <w:szCs w:val="24"/>
              </w:rPr>
              <w:t>6</w:t>
            </w:r>
          </w:p>
        </w:tc>
        <w:tc>
          <w:tcPr>
            <w:tcW w:w="818" w:type="dxa"/>
          </w:tcPr>
          <w:p w14:paraId="5D9B01BB" w14:textId="77777777" w:rsidR="00BE5563" w:rsidRPr="00DF766A" w:rsidRDefault="00BF2423">
            <w:pPr>
              <w:pStyle w:val="TableParagraph"/>
              <w:spacing w:before="16" w:line="230" w:lineRule="exact"/>
              <w:ind w:left="46" w:right="7"/>
              <w:rPr>
                <w:sz w:val="24"/>
                <w:szCs w:val="24"/>
              </w:rPr>
            </w:pPr>
            <w:r w:rsidRPr="00DF766A">
              <w:rPr>
                <w:spacing w:val="-10"/>
                <w:sz w:val="24"/>
                <w:szCs w:val="24"/>
              </w:rPr>
              <w:t>6</w:t>
            </w:r>
          </w:p>
        </w:tc>
        <w:tc>
          <w:tcPr>
            <w:tcW w:w="1091" w:type="dxa"/>
          </w:tcPr>
          <w:p w14:paraId="5D9B01BC" w14:textId="77777777" w:rsidR="00BE5563" w:rsidRPr="00DF766A" w:rsidRDefault="00BF2423">
            <w:pPr>
              <w:pStyle w:val="TableParagraph"/>
              <w:spacing w:before="16" w:line="230" w:lineRule="exact"/>
              <w:ind w:left="57" w:right="11"/>
              <w:rPr>
                <w:sz w:val="24"/>
                <w:szCs w:val="24"/>
              </w:rPr>
            </w:pPr>
            <w:r w:rsidRPr="00DF766A">
              <w:rPr>
                <w:spacing w:val="-4"/>
                <w:sz w:val="24"/>
                <w:szCs w:val="24"/>
              </w:rPr>
              <w:t>100%</w:t>
            </w:r>
          </w:p>
        </w:tc>
        <w:tc>
          <w:tcPr>
            <w:tcW w:w="1228" w:type="dxa"/>
            <w:gridSpan w:val="2"/>
          </w:tcPr>
          <w:p w14:paraId="5D9B01BD" w14:textId="77777777" w:rsidR="00BE5563" w:rsidRPr="00DF766A" w:rsidRDefault="00BF2423">
            <w:pPr>
              <w:pStyle w:val="TableParagraph"/>
              <w:spacing w:before="16" w:line="230" w:lineRule="exact"/>
              <w:ind w:left="57" w:right="13"/>
              <w:rPr>
                <w:sz w:val="24"/>
                <w:szCs w:val="24"/>
              </w:rPr>
            </w:pPr>
            <w:r w:rsidRPr="00DF766A">
              <w:rPr>
                <w:spacing w:val="-10"/>
                <w:sz w:val="24"/>
                <w:szCs w:val="24"/>
              </w:rPr>
              <w:t>7</w:t>
            </w:r>
          </w:p>
        </w:tc>
        <w:tc>
          <w:tcPr>
            <w:tcW w:w="955" w:type="dxa"/>
          </w:tcPr>
          <w:p w14:paraId="5D9B01BE" w14:textId="77777777" w:rsidR="00BE5563" w:rsidRPr="00DF766A" w:rsidRDefault="00BF2423">
            <w:pPr>
              <w:pStyle w:val="TableParagraph"/>
              <w:spacing w:before="16" w:line="230" w:lineRule="exact"/>
              <w:ind w:left="57" w:right="10"/>
              <w:rPr>
                <w:sz w:val="24"/>
                <w:szCs w:val="24"/>
              </w:rPr>
            </w:pPr>
            <w:r w:rsidRPr="00DF766A">
              <w:rPr>
                <w:spacing w:val="-10"/>
                <w:sz w:val="24"/>
                <w:szCs w:val="24"/>
              </w:rPr>
              <w:t>2</w:t>
            </w:r>
          </w:p>
        </w:tc>
        <w:tc>
          <w:tcPr>
            <w:tcW w:w="1203" w:type="dxa"/>
          </w:tcPr>
          <w:p w14:paraId="5D9B01BF" w14:textId="77777777" w:rsidR="00BE5563" w:rsidRPr="0022685A" w:rsidRDefault="00BF2423">
            <w:pPr>
              <w:pStyle w:val="TableParagraph"/>
              <w:spacing w:before="16" w:line="230" w:lineRule="exact"/>
              <w:ind w:left="57" w:right="11"/>
              <w:rPr>
                <w:sz w:val="24"/>
                <w:szCs w:val="24"/>
              </w:rPr>
            </w:pPr>
            <w:r w:rsidRPr="0022685A">
              <w:rPr>
                <w:spacing w:val="-5"/>
                <w:sz w:val="24"/>
                <w:szCs w:val="24"/>
              </w:rPr>
              <w:t>29%</w:t>
            </w:r>
          </w:p>
        </w:tc>
      </w:tr>
      <w:tr w:rsidR="0022685A" w14:paraId="5D9B01D1" w14:textId="77777777" w:rsidTr="00A048D1">
        <w:trPr>
          <w:trHeight w:val="275"/>
        </w:trPr>
        <w:tc>
          <w:tcPr>
            <w:tcW w:w="1259" w:type="dxa"/>
          </w:tcPr>
          <w:p w14:paraId="5D9B01C1" w14:textId="77777777" w:rsidR="00BE5563" w:rsidRPr="00DF766A" w:rsidRDefault="00BF2423">
            <w:pPr>
              <w:pStyle w:val="TableParagraph"/>
              <w:spacing w:before="16" w:line="230" w:lineRule="exact"/>
              <w:ind w:left="39"/>
              <w:jc w:val="left"/>
              <w:rPr>
                <w:sz w:val="24"/>
                <w:szCs w:val="24"/>
              </w:rPr>
            </w:pPr>
            <w:r w:rsidRPr="00DF766A">
              <w:rPr>
                <w:spacing w:val="-2"/>
                <w:sz w:val="24"/>
                <w:szCs w:val="24"/>
              </w:rPr>
              <w:t>Other</w:t>
            </w:r>
          </w:p>
        </w:tc>
        <w:tc>
          <w:tcPr>
            <w:tcW w:w="1228" w:type="dxa"/>
          </w:tcPr>
          <w:p w14:paraId="5D9B01C2" w14:textId="77777777" w:rsidR="00BE5563" w:rsidRPr="00DF766A" w:rsidRDefault="00BF2423">
            <w:pPr>
              <w:pStyle w:val="TableParagraph"/>
              <w:spacing w:before="16" w:line="230" w:lineRule="exact"/>
              <w:ind w:left="46" w:right="33"/>
              <w:rPr>
                <w:sz w:val="24"/>
                <w:szCs w:val="24"/>
              </w:rPr>
            </w:pPr>
            <w:r w:rsidRPr="00DF766A">
              <w:rPr>
                <w:spacing w:val="-10"/>
                <w:sz w:val="24"/>
                <w:szCs w:val="24"/>
              </w:rPr>
              <w:t>9</w:t>
            </w:r>
          </w:p>
        </w:tc>
        <w:tc>
          <w:tcPr>
            <w:tcW w:w="1091" w:type="dxa"/>
          </w:tcPr>
          <w:p w14:paraId="5D9B01C3" w14:textId="77777777" w:rsidR="00BE5563" w:rsidRPr="00DF766A" w:rsidRDefault="00BF2423">
            <w:pPr>
              <w:pStyle w:val="TableParagraph"/>
              <w:spacing w:before="16" w:line="230" w:lineRule="exact"/>
              <w:ind w:left="46" w:right="31"/>
              <w:rPr>
                <w:sz w:val="24"/>
                <w:szCs w:val="24"/>
              </w:rPr>
            </w:pPr>
            <w:r w:rsidRPr="00DF766A">
              <w:rPr>
                <w:spacing w:val="-10"/>
                <w:sz w:val="24"/>
                <w:szCs w:val="24"/>
              </w:rPr>
              <w:t>4</w:t>
            </w:r>
          </w:p>
        </w:tc>
        <w:tc>
          <w:tcPr>
            <w:tcW w:w="1094" w:type="dxa"/>
          </w:tcPr>
          <w:p w14:paraId="5D9B01C4" w14:textId="77777777" w:rsidR="00BE5563" w:rsidRPr="00DF766A" w:rsidRDefault="00BF2423">
            <w:pPr>
              <w:pStyle w:val="TableParagraph"/>
              <w:spacing w:before="16" w:line="230" w:lineRule="exact"/>
              <w:ind w:left="46" w:right="34"/>
              <w:rPr>
                <w:sz w:val="24"/>
                <w:szCs w:val="24"/>
              </w:rPr>
            </w:pPr>
            <w:r w:rsidRPr="00DF766A">
              <w:rPr>
                <w:spacing w:val="-5"/>
                <w:sz w:val="24"/>
                <w:szCs w:val="24"/>
              </w:rPr>
              <w:t>44%</w:t>
            </w:r>
          </w:p>
        </w:tc>
        <w:tc>
          <w:tcPr>
            <w:tcW w:w="1228" w:type="dxa"/>
          </w:tcPr>
          <w:p w14:paraId="5D9B01C5" w14:textId="77777777" w:rsidR="00BE5563" w:rsidRPr="00DF766A" w:rsidRDefault="00BF2423">
            <w:pPr>
              <w:pStyle w:val="TableParagraph"/>
              <w:spacing w:before="16" w:line="230" w:lineRule="exact"/>
              <w:ind w:left="57" w:right="40"/>
              <w:rPr>
                <w:sz w:val="24"/>
                <w:szCs w:val="24"/>
              </w:rPr>
            </w:pPr>
            <w:r w:rsidRPr="00DF766A">
              <w:rPr>
                <w:spacing w:val="-10"/>
                <w:sz w:val="24"/>
                <w:szCs w:val="24"/>
              </w:rPr>
              <w:t>9</w:t>
            </w:r>
          </w:p>
        </w:tc>
        <w:tc>
          <w:tcPr>
            <w:tcW w:w="954" w:type="dxa"/>
          </w:tcPr>
          <w:p w14:paraId="5D9B01C6" w14:textId="77777777" w:rsidR="00BE5563" w:rsidRPr="00DF766A" w:rsidRDefault="00BF2423">
            <w:pPr>
              <w:pStyle w:val="TableParagraph"/>
              <w:spacing w:before="16" w:line="230" w:lineRule="exact"/>
              <w:ind w:left="57" w:right="36"/>
              <w:rPr>
                <w:sz w:val="24"/>
                <w:szCs w:val="24"/>
              </w:rPr>
            </w:pPr>
            <w:r w:rsidRPr="00DF766A">
              <w:rPr>
                <w:spacing w:val="-10"/>
                <w:sz w:val="24"/>
                <w:szCs w:val="24"/>
              </w:rPr>
              <w:t>4</w:t>
            </w:r>
          </w:p>
        </w:tc>
        <w:tc>
          <w:tcPr>
            <w:tcW w:w="1094" w:type="dxa"/>
          </w:tcPr>
          <w:p w14:paraId="5D9B01C7" w14:textId="77777777" w:rsidR="00BE5563" w:rsidRPr="00DF766A" w:rsidRDefault="00BF2423">
            <w:pPr>
              <w:pStyle w:val="TableParagraph"/>
              <w:spacing w:before="16" w:line="230" w:lineRule="exact"/>
              <w:ind w:left="57" w:right="37"/>
              <w:rPr>
                <w:sz w:val="24"/>
                <w:szCs w:val="24"/>
              </w:rPr>
            </w:pPr>
            <w:r w:rsidRPr="00DF766A">
              <w:rPr>
                <w:spacing w:val="-5"/>
                <w:sz w:val="24"/>
                <w:szCs w:val="24"/>
              </w:rPr>
              <w:t>44%</w:t>
            </w:r>
          </w:p>
        </w:tc>
        <w:tc>
          <w:tcPr>
            <w:tcW w:w="1228" w:type="dxa"/>
          </w:tcPr>
          <w:p w14:paraId="5D9B01C8" w14:textId="77777777" w:rsidR="00BE5563" w:rsidRPr="00DF766A" w:rsidRDefault="00BF2423">
            <w:pPr>
              <w:pStyle w:val="TableParagraph"/>
              <w:spacing w:before="16" w:line="230" w:lineRule="exact"/>
              <w:ind w:left="57" w:right="30"/>
              <w:rPr>
                <w:sz w:val="24"/>
                <w:szCs w:val="24"/>
              </w:rPr>
            </w:pPr>
            <w:r w:rsidRPr="00DF766A">
              <w:rPr>
                <w:spacing w:val="-10"/>
                <w:sz w:val="24"/>
                <w:szCs w:val="24"/>
              </w:rPr>
              <w:t>0</w:t>
            </w:r>
          </w:p>
        </w:tc>
        <w:tc>
          <w:tcPr>
            <w:tcW w:w="817" w:type="dxa"/>
          </w:tcPr>
          <w:p w14:paraId="5D9B01C9" w14:textId="77777777" w:rsidR="00BE5563" w:rsidRPr="00DF766A" w:rsidRDefault="00BF2423">
            <w:pPr>
              <w:pStyle w:val="TableParagraph"/>
              <w:spacing w:before="16" w:line="230" w:lineRule="exact"/>
              <w:ind w:left="57" w:right="27"/>
              <w:rPr>
                <w:sz w:val="24"/>
                <w:szCs w:val="24"/>
              </w:rPr>
            </w:pPr>
            <w:r w:rsidRPr="00DF766A">
              <w:rPr>
                <w:spacing w:val="-10"/>
                <w:sz w:val="24"/>
                <w:szCs w:val="24"/>
              </w:rPr>
              <w:t>0</w:t>
            </w:r>
          </w:p>
        </w:tc>
        <w:tc>
          <w:tcPr>
            <w:tcW w:w="1091" w:type="dxa"/>
          </w:tcPr>
          <w:p w14:paraId="5D9B01CA" w14:textId="77777777" w:rsidR="00BE5563" w:rsidRPr="00DF766A" w:rsidRDefault="00BF2423">
            <w:pPr>
              <w:pStyle w:val="TableParagraph"/>
              <w:spacing w:before="16" w:line="230" w:lineRule="exact"/>
              <w:ind w:left="57" w:right="18"/>
              <w:rPr>
                <w:sz w:val="24"/>
                <w:szCs w:val="24"/>
              </w:rPr>
            </w:pPr>
            <w:r w:rsidRPr="00DF766A">
              <w:rPr>
                <w:spacing w:val="-10"/>
                <w:sz w:val="24"/>
                <w:szCs w:val="24"/>
              </w:rPr>
              <w:t>-</w:t>
            </w:r>
          </w:p>
        </w:tc>
        <w:tc>
          <w:tcPr>
            <w:tcW w:w="1231" w:type="dxa"/>
            <w:gridSpan w:val="2"/>
          </w:tcPr>
          <w:p w14:paraId="5D9B01CB" w14:textId="77777777" w:rsidR="00BE5563" w:rsidRPr="00DF766A" w:rsidRDefault="00BF2423">
            <w:pPr>
              <w:pStyle w:val="TableParagraph"/>
              <w:spacing w:before="16" w:line="230" w:lineRule="exact"/>
              <w:ind w:left="57" w:right="21"/>
              <w:rPr>
                <w:sz w:val="24"/>
                <w:szCs w:val="24"/>
              </w:rPr>
            </w:pPr>
            <w:r w:rsidRPr="00DF766A">
              <w:rPr>
                <w:spacing w:val="-10"/>
                <w:sz w:val="24"/>
                <w:szCs w:val="24"/>
              </w:rPr>
              <w:t>0</w:t>
            </w:r>
          </w:p>
        </w:tc>
        <w:tc>
          <w:tcPr>
            <w:tcW w:w="818" w:type="dxa"/>
          </w:tcPr>
          <w:p w14:paraId="5D9B01CC" w14:textId="77777777" w:rsidR="00BE5563" w:rsidRPr="00DF766A" w:rsidRDefault="00BF2423">
            <w:pPr>
              <w:pStyle w:val="TableParagraph"/>
              <w:spacing w:before="16" w:line="230" w:lineRule="exact"/>
              <w:ind w:left="46" w:right="7"/>
              <w:rPr>
                <w:sz w:val="24"/>
                <w:szCs w:val="24"/>
              </w:rPr>
            </w:pPr>
            <w:r w:rsidRPr="00DF766A">
              <w:rPr>
                <w:spacing w:val="-10"/>
                <w:sz w:val="24"/>
                <w:szCs w:val="24"/>
              </w:rPr>
              <w:t>0</w:t>
            </w:r>
          </w:p>
        </w:tc>
        <w:tc>
          <w:tcPr>
            <w:tcW w:w="1091" w:type="dxa"/>
          </w:tcPr>
          <w:p w14:paraId="5D9B01CD" w14:textId="77777777" w:rsidR="00BE5563" w:rsidRPr="00DF766A" w:rsidRDefault="00BF2423">
            <w:pPr>
              <w:pStyle w:val="TableParagraph"/>
              <w:spacing w:before="16" w:line="230" w:lineRule="exact"/>
              <w:ind w:left="57" w:right="11"/>
              <w:rPr>
                <w:sz w:val="24"/>
                <w:szCs w:val="24"/>
              </w:rPr>
            </w:pPr>
            <w:r w:rsidRPr="00DF766A">
              <w:rPr>
                <w:spacing w:val="-10"/>
                <w:sz w:val="24"/>
                <w:szCs w:val="24"/>
              </w:rPr>
              <w:t>-</w:t>
            </w:r>
          </w:p>
        </w:tc>
        <w:tc>
          <w:tcPr>
            <w:tcW w:w="1228" w:type="dxa"/>
            <w:gridSpan w:val="2"/>
          </w:tcPr>
          <w:p w14:paraId="5D9B01CE" w14:textId="77777777" w:rsidR="00BE5563" w:rsidRPr="00DF766A" w:rsidRDefault="00BF2423">
            <w:pPr>
              <w:pStyle w:val="TableParagraph"/>
              <w:spacing w:before="16" w:line="230" w:lineRule="exact"/>
              <w:ind w:left="57" w:right="13"/>
              <w:rPr>
                <w:sz w:val="24"/>
                <w:szCs w:val="24"/>
              </w:rPr>
            </w:pPr>
            <w:r w:rsidRPr="00DF766A">
              <w:rPr>
                <w:spacing w:val="-10"/>
                <w:sz w:val="24"/>
                <w:szCs w:val="24"/>
              </w:rPr>
              <w:t>0</w:t>
            </w:r>
          </w:p>
        </w:tc>
        <w:tc>
          <w:tcPr>
            <w:tcW w:w="955" w:type="dxa"/>
          </w:tcPr>
          <w:p w14:paraId="5D9B01CF" w14:textId="77777777" w:rsidR="00BE5563" w:rsidRPr="00DF766A" w:rsidRDefault="00BF2423">
            <w:pPr>
              <w:pStyle w:val="TableParagraph"/>
              <w:spacing w:before="16" w:line="230" w:lineRule="exact"/>
              <w:ind w:left="57" w:right="10"/>
              <w:rPr>
                <w:sz w:val="24"/>
                <w:szCs w:val="24"/>
              </w:rPr>
            </w:pPr>
            <w:r w:rsidRPr="00DF766A">
              <w:rPr>
                <w:spacing w:val="-10"/>
                <w:sz w:val="24"/>
                <w:szCs w:val="24"/>
              </w:rPr>
              <w:t>0</w:t>
            </w:r>
          </w:p>
        </w:tc>
        <w:tc>
          <w:tcPr>
            <w:tcW w:w="1203" w:type="dxa"/>
          </w:tcPr>
          <w:p w14:paraId="5D9B01D0" w14:textId="77777777" w:rsidR="00BE5563" w:rsidRPr="0022685A" w:rsidRDefault="00BF2423">
            <w:pPr>
              <w:pStyle w:val="TableParagraph"/>
              <w:spacing w:before="16" w:line="230" w:lineRule="exact"/>
              <w:ind w:left="57" w:right="2"/>
              <w:rPr>
                <w:sz w:val="24"/>
                <w:szCs w:val="24"/>
              </w:rPr>
            </w:pPr>
            <w:r w:rsidRPr="0022685A">
              <w:rPr>
                <w:spacing w:val="-10"/>
                <w:sz w:val="24"/>
                <w:szCs w:val="24"/>
              </w:rPr>
              <w:t>-</w:t>
            </w:r>
          </w:p>
        </w:tc>
      </w:tr>
    </w:tbl>
    <w:p w14:paraId="5D9B01D2" w14:textId="77777777" w:rsidR="00BE5563" w:rsidRDefault="00BF2423">
      <w:pPr>
        <w:pStyle w:val="Heading9"/>
        <w:spacing w:before="166"/>
        <w:ind w:left="533"/>
        <w:jc w:val="both"/>
      </w:pPr>
      <w:r>
        <w:rPr>
          <w:color w:val="221F1F"/>
        </w:rPr>
        <w:t>Table</w:t>
      </w:r>
      <w:r>
        <w:rPr>
          <w:color w:val="221F1F"/>
          <w:spacing w:val="-12"/>
        </w:rPr>
        <w:t xml:space="preserve"> </w:t>
      </w:r>
      <w:r>
        <w:rPr>
          <w:color w:val="221F1F"/>
          <w:spacing w:val="-5"/>
        </w:rPr>
        <w:t>19</w:t>
      </w:r>
    </w:p>
    <w:p w14:paraId="5D9B01D3" w14:textId="77777777" w:rsidR="00BE5563" w:rsidRDefault="00BE5563">
      <w:pPr>
        <w:pStyle w:val="BodyText"/>
        <w:rPr>
          <w:b/>
          <w:i/>
          <w:sz w:val="20"/>
        </w:rPr>
      </w:pPr>
    </w:p>
    <w:p w14:paraId="5D9B01D4" w14:textId="77777777" w:rsidR="00BE5563" w:rsidRDefault="00BE5563">
      <w:pPr>
        <w:pStyle w:val="BodyText"/>
        <w:rPr>
          <w:b/>
          <w:i/>
          <w:sz w:val="20"/>
        </w:rPr>
      </w:pPr>
    </w:p>
    <w:p w14:paraId="5D9B01D5" w14:textId="77777777" w:rsidR="00BE5563" w:rsidRDefault="00BE5563">
      <w:pPr>
        <w:pStyle w:val="BodyText"/>
        <w:rPr>
          <w:b/>
          <w:i/>
          <w:sz w:val="20"/>
        </w:rPr>
      </w:pPr>
    </w:p>
    <w:p w14:paraId="5D9B01D6" w14:textId="77777777" w:rsidR="00BE5563" w:rsidRDefault="00BE5563">
      <w:pPr>
        <w:pStyle w:val="BodyText"/>
        <w:rPr>
          <w:b/>
          <w:i/>
          <w:sz w:val="20"/>
        </w:rPr>
      </w:pPr>
    </w:p>
    <w:p w14:paraId="5D9B01E5" w14:textId="7E43D888" w:rsidR="00BE5563" w:rsidRPr="0080453B" w:rsidRDefault="00BF2423" w:rsidP="00A048D1">
      <w:pPr>
        <w:pStyle w:val="Heading8"/>
      </w:pPr>
      <w:bookmarkStart w:id="120" w:name="Slide_56:_Focus_on_social_workers"/>
      <w:bookmarkEnd w:id="120"/>
      <w:r w:rsidRPr="0080453B">
        <w:t>Focus</w:t>
      </w:r>
      <w:r w:rsidRPr="0080453B">
        <w:rPr>
          <w:spacing w:val="-10"/>
        </w:rPr>
        <w:t xml:space="preserve"> </w:t>
      </w:r>
      <w:r w:rsidRPr="0080453B">
        <w:t>on</w:t>
      </w:r>
      <w:r w:rsidRPr="0080453B">
        <w:rPr>
          <w:spacing w:val="-6"/>
        </w:rPr>
        <w:t xml:space="preserve"> </w:t>
      </w:r>
      <w:r w:rsidRPr="0080453B">
        <w:t>social</w:t>
      </w:r>
      <w:r w:rsidRPr="0080453B">
        <w:rPr>
          <w:spacing w:val="-7"/>
        </w:rPr>
        <w:t xml:space="preserve"> </w:t>
      </w:r>
      <w:r w:rsidRPr="0080453B">
        <w:rPr>
          <w:spacing w:val="-2"/>
        </w:rPr>
        <w:t>workers</w:t>
      </w:r>
    </w:p>
    <w:p w14:paraId="5D9B01E6" w14:textId="77777777" w:rsidR="00BE5563" w:rsidRDefault="00BE5563">
      <w:pPr>
        <w:pStyle w:val="BodyText"/>
        <w:spacing w:before="151"/>
        <w:rPr>
          <w:b/>
        </w:rPr>
      </w:pPr>
    </w:p>
    <w:p w14:paraId="5D9B01E7" w14:textId="3E5EDE17" w:rsidR="00BE5563" w:rsidRDefault="6642BEDD" w:rsidP="00A048D1">
      <w:pPr>
        <w:pStyle w:val="BodyText"/>
        <w:spacing w:line="249" w:lineRule="auto"/>
        <w:ind w:left="680" w:right="1258"/>
      </w:pPr>
      <w:r>
        <w:rPr>
          <w:color w:val="221F1F"/>
        </w:rPr>
        <w:t>Within</w:t>
      </w:r>
      <w:r>
        <w:rPr>
          <w:color w:val="221F1F"/>
          <w:spacing w:val="-9"/>
        </w:rPr>
        <w:t xml:space="preserve"> </w:t>
      </w:r>
      <w:r>
        <w:rPr>
          <w:color w:val="221F1F"/>
        </w:rPr>
        <w:t>the</w:t>
      </w:r>
      <w:r>
        <w:rPr>
          <w:color w:val="221F1F"/>
          <w:spacing w:val="-2"/>
        </w:rPr>
        <w:t xml:space="preserve"> </w:t>
      </w:r>
      <w:r>
        <w:rPr>
          <w:color w:val="221F1F"/>
        </w:rPr>
        <w:t>specialist</w:t>
      </w:r>
      <w:r>
        <w:rPr>
          <w:color w:val="221F1F"/>
          <w:spacing w:val="-7"/>
        </w:rPr>
        <w:t xml:space="preserve"> </w:t>
      </w:r>
      <w:r>
        <w:rPr>
          <w:color w:val="221F1F"/>
        </w:rPr>
        <w:t>roles</w:t>
      </w:r>
      <w:r>
        <w:rPr>
          <w:color w:val="221F1F"/>
          <w:spacing w:val="-2"/>
        </w:rPr>
        <w:t xml:space="preserve"> </w:t>
      </w:r>
      <w:r>
        <w:rPr>
          <w:color w:val="221F1F"/>
        </w:rPr>
        <w:t>section,</w:t>
      </w:r>
      <w:r>
        <w:rPr>
          <w:color w:val="221F1F"/>
          <w:spacing w:val="-4"/>
        </w:rPr>
        <w:t xml:space="preserve"> </w:t>
      </w:r>
      <w:r>
        <w:rPr>
          <w:color w:val="221F1F"/>
        </w:rPr>
        <w:t>respondents</w:t>
      </w:r>
      <w:r>
        <w:rPr>
          <w:color w:val="221F1F"/>
          <w:spacing w:val="-7"/>
        </w:rPr>
        <w:t xml:space="preserve"> </w:t>
      </w:r>
      <w:r>
        <w:rPr>
          <w:color w:val="221F1F"/>
        </w:rPr>
        <w:t>reported</w:t>
      </w:r>
      <w:r>
        <w:rPr>
          <w:color w:val="221F1F"/>
          <w:spacing w:val="-6"/>
        </w:rPr>
        <w:t xml:space="preserve"> </w:t>
      </w:r>
      <w:r>
        <w:rPr>
          <w:color w:val="221F1F"/>
        </w:rPr>
        <w:t>a</w:t>
      </w:r>
      <w:r>
        <w:rPr>
          <w:color w:val="221F1F"/>
          <w:spacing w:val="-2"/>
        </w:rPr>
        <w:t xml:space="preserve"> </w:t>
      </w:r>
      <w:r>
        <w:rPr>
          <w:color w:val="221F1F"/>
        </w:rPr>
        <w:t>reduction</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number</w:t>
      </w:r>
      <w:r>
        <w:rPr>
          <w:color w:val="221F1F"/>
          <w:spacing w:val="-8"/>
        </w:rPr>
        <w:t xml:space="preserve"> </w:t>
      </w:r>
      <w:r>
        <w:rPr>
          <w:color w:val="221F1F"/>
        </w:rPr>
        <w:t>of registered</w:t>
      </w:r>
      <w:r>
        <w:rPr>
          <w:color w:val="221F1F"/>
          <w:spacing w:val="-4"/>
        </w:rPr>
        <w:t xml:space="preserve"> </w:t>
      </w:r>
      <w:r>
        <w:rPr>
          <w:color w:val="221F1F"/>
        </w:rPr>
        <w:t>social</w:t>
      </w:r>
      <w:r>
        <w:rPr>
          <w:color w:val="221F1F"/>
          <w:spacing w:val="-5"/>
        </w:rPr>
        <w:t xml:space="preserve"> </w:t>
      </w:r>
      <w:r>
        <w:rPr>
          <w:color w:val="221F1F"/>
        </w:rPr>
        <w:t>workers at</w:t>
      </w:r>
      <w:r>
        <w:rPr>
          <w:color w:val="221F1F"/>
          <w:spacing w:val="-2"/>
        </w:rPr>
        <w:t xml:space="preserve"> </w:t>
      </w:r>
      <w:r>
        <w:rPr>
          <w:color w:val="221F1F"/>
        </w:rPr>
        <w:t>82</w:t>
      </w:r>
      <w:r>
        <w:rPr>
          <w:color w:val="221F1F"/>
          <w:spacing w:val="-2"/>
        </w:rPr>
        <w:t xml:space="preserve"> </w:t>
      </w:r>
      <w:r>
        <w:rPr>
          <w:color w:val="221F1F"/>
        </w:rPr>
        <w:t>WTE</w:t>
      </w:r>
      <w:r>
        <w:rPr>
          <w:color w:val="221F1F"/>
          <w:spacing w:val="-7"/>
        </w:rPr>
        <w:t xml:space="preserve"> </w:t>
      </w:r>
      <w:r>
        <w:rPr>
          <w:color w:val="221F1F"/>
        </w:rPr>
        <w:t>(108,</w:t>
      </w:r>
      <w:r>
        <w:rPr>
          <w:color w:val="221F1F"/>
          <w:spacing w:val="-4"/>
        </w:rPr>
        <w:t xml:space="preserve"> </w:t>
      </w:r>
      <w:r>
        <w:rPr>
          <w:color w:val="221F1F"/>
        </w:rPr>
        <w:t>2023</w:t>
      </w:r>
      <w:r>
        <w:rPr>
          <w:color w:val="221F1F"/>
          <w:spacing w:val="-6"/>
        </w:rPr>
        <w:t xml:space="preserve"> </w:t>
      </w:r>
      <w:r>
        <w:rPr>
          <w:color w:val="221F1F"/>
        </w:rPr>
        <w:t>/ 60,</w:t>
      </w:r>
      <w:r>
        <w:rPr>
          <w:color w:val="221F1F"/>
          <w:spacing w:val="-2"/>
        </w:rPr>
        <w:t xml:space="preserve"> </w:t>
      </w:r>
      <w:r>
        <w:rPr>
          <w:color w:val="221F1F"/>
        </w:rPr>
        <w:t>2022).</w:t>
      </w:r>
      <w:r>
        <w:rPr>
          <w:color w:val="221F1F"/>
          <w:spacing w:val="-5"/>
        </w:rPr>
        <w:t xml:space="preserve"> </w:t>
      </w:r>
      <w:r>
        <w:rPr>
          <w:color w:val="221F1F"/>
        </w:rPr>
        <w:t>However,</w:t>
      </w:r>
      <w:r>
        <w:rPr>
          <w:color w:val="221F1F"/>
          <w:spacing w:val="-2"/>
        </w:rPr>
        <w:t xml:space="preserve"> </w:t>
      </w:r>
      <w:r>
        <w:rPr>
          <w:color w:val="221F1F"/>
        </w:rPr>
        <w:t>in</w:t>
      </w:r>
      <w:r>
        <w:rPr>
          <w:color w:val="221F1F"/>
          <w:spacing w:val="-2"/>
        </w:rPr>
        <w:t xml:space="preserve"> </w:t>
      </w:r>
      <w:r>
        <w:rPr>
          <w:color w:val="221F1F"/>
        </w:rPr>
        <w:t>the specialist</w:t>
      </w:r>
      <w:r>
        <w:rPr>
          <w:color w:val="221F1F"/>
          <w:spacing w:val="-3"/>
        </w:rPr>
        <w:t xml:space="preserve"> </w:t>
      </w:r>
      <w:r>
        <w:rPr>
          <w:color w:val="221F1F"/>
        </w:rPr>
        <w:t>social worker section the number</w:t>
      </w:r>
      <w:r>
        <w:rPr>
          <w:color w:val="221F1F"/>
          <w:spacing w:val="-1"/>
        </w:rPr>
        <w:t xml:space="preserve"> </w:t>
      </w:r>
      <w:r>
        <w:rPr>
          <w:color w:val="221F1F"/>
        </w:rPr>
        <w:t>of qualified</w:t>
      </w:r>
      <w:r>
        <w:rPr>
          <w:color w:val="221F1F"/>
          <w:spacing w:val="-4"/>
        </w:rPr>
        <w:t xml:space="preserve"> </w:t>
      </w:r>
      <w:r>
        <w:rPr>
          <w:color w:val="221F1F"/>
        </w:rPr>
        <w:t>social workers reported</w:t>
      </w:r>
      <w:r>
        <w:rPr>
          <w:color w:val="221F1F"/>
          <w:spacing w:val="-2"/>
        </w:rPr>
        <w:t xml:space="preserve"> </w:t>
      </w:r>
      <w:r>
        <w:rPr>
          <w:color w:val="221F1F"/>
        </w:rPr>
        <w:t>in 2024</w:t>
      </w:r>
      <w:r>
        <w:rPr>
          <w:color w:val="221F1F"/>
          <w:spacing w:val="-2"/>
        </w:rPr>
        <w:t xml:space="preserve"> </w:t>
      </w:r>
      <w:r>
        <w:rPr>
          <w:color w:val="221F1F"/>
        </w:rPr>
        <w:t>reduced</w:t>
      </w:r>
      <w:r>
        <w:rPr>
          <w:color w:val="221F1F"/>
          <w:spacing w:val="-5"/>
        </w:rPr>
        <w:t xml:space="preserve"> </w:t>
      </w:r>
      <w:r>
        <w:rPr>
          <w:color w:val="221F1F"/>
        </w:rPr>
        <w:t>marginally</w:t>
      </w:r>
      <w:r>
        <w:rPr>
          <w:color w:val="221F1F"/>
          <w:spacing w:val="-1"/>
        </w:rPr>
        <w:t xml:space="preserve"> </w:t>
      </w:r>
      <w:r>
        <w:rPr>
          <w:color w:val="221F1F"/>
        </w:rPr>
        <w:t>to 115</w:t>
      </w:r>
      <w:r>
        <w:rPr>
          <w:color w:val="221F1F"/>
          <w:spacing w:val="-2"/>
        </w:rPr>
        <w:t xml:space="preserve"> </w:t>
      </w:r>
      <w:r w:rsidR="03BD2525">
        <w:rPr>
          <w:color w:val="221F1F"/>
        </w:rPr>
        <w:t>headcounts</w:t>
      </w:r>
      <w:r>
        <w:rPr>
          <w:color w:val="221F1F"/>
        </w:rPr>
        <w:t xml:space="preserve"> (2023,</w:t>
      </w:r>
      <w:r>
        <w:rPr>
          <w:color w:val="221F1F"/>
          <w:spacing w:val="-3"/>
        </w:rPr>
        <w:t xml:space="preserve"> </w:t>
      </w:r>
      <w:r>
        <w:rPr>
          <w:color w:val="221F1F"/>
        </w:rPr>
        <w:t>121 / 2022, 154).</w:t>
      </w:r>
      <w:r>
        <w:rPr>
          <w:color w:val="221F1F"/>
          <w:spacing w:val="-7"/>
        </w:rPr>
        <w:t xml:space="preserve"> </w:t>
      </w:r>
      <w:r>
        <w:rPr>
          <w:color w:val="221F1F"/>
        </w:rPr>
        <w:t>They represented</w:t>
      </w:r>
      <w:r>
        <w:rPr>
          <w:color w:val="221F1F"/>
          <w:spacing w:val="-6"/>
        </w:rPr>
        <w:t xml:space="preserve"> </w:t>
      </w:r>
      <w:r>
        <w:rPr>
          <w:color w:val="221F1F"/>
        </w:rPr>
        <w:t>1% of the</w:t>
      </w:r>
      <w:r>
        <w:rPr>
          <w:color w:val="221F1F"/>
          <w:spacing w:val="-1"/>
        </w:rPr>
        <w:t xml:space="preserve"> </w:t>
      </w:r>
      <w:r>
        <w:rPr>
          <w:color w:val="221F1F"/>
        </w:rPr>
        <w:t>workforce, consistent</w:t>
      </w:r>
      <w:r>
        <w:rPr>
          <w:color w:val="221F1F"/>
          <w:spacing w:val="-4"/>
        </w:rPr>
        <w:t xml:space="preserve"> </w:t>
      </w:r>
      <w:r>
        <w:rPr>
          <w:color w:val="221F1F"/>
        </w:rPr>
        <w:t>with 2023</w:t>
      </w:r>
      <w:r>
        <w:rPr>
          <w:color w:val="221F1F"/>
          <w:spacing w:val="-3"/>
        </w:rPr>
        <w:t xml:space="preserve"> </w:t>
      </w:r>
      <w:r>
        <w:rPr>
          <w:color w:val="221F1F"/>
        </w:rPr>
        <w:t>(2022,</w:t>
      </w:r>
      <w:r>
        <w:rPr>
          <w:color w:val="221F1F"/>
          <w:spacing w:val="-1"/>
        </w:rPr>
        <w:t xml:space="preserve"> </w:t>
      </w:r>
      <w:r>
        <w:rPr>
          <w:color w:val="221F1F"/>
        </w:rPr>
        <w:t>1.4%). The</w:t>
      </w:r>
      <w:r>
        <w:rPr>
          <w:color w:val="221F1F"/>
          <w:spacing w:val="-1"/>
        </w:rPr>
        <w:t xml:space="preserve"> </w:t>
      </w:r>
      <w:r>
        <w:rPr>
          <w:color w:val="221F1F"/>
        </w:rPr>
        <w:t>difference</w:t>
      </w:r>
      <w:r>
        <w:rPr>
          <w:color w:val="221F1F"/>
          <w:spacing w:val="-6"/>
        </w:rPr>
        <w:t xml:space="preserve"> </w:t>
      </w:r>
      <w:bookmarkStart w:id="121" w:name="_Int_a45Uh6oh"/>
      <w:r>
        <w:rPr>
          <w:color w:val="221F1F"/>
        </w:rPr>
        <w:t>likely reflects</w:t>
      </w:r>
      <w:bookmarkEnd w:id="121"/>
      <w:r>
        <w:rPr>
          <w:color w:val="221F1F"/>
          <w:spacing w:val="-2"/>
        </w:rPr>
        <w:t xml:space="preserve"> </w:t>
      </w:r>
      <w:r>
        <w:rPr>
          <w:color w:val="221F1F"/>
        </w:rPr>
        <w:t>incomplete</w:t>
      </w:r>
      <w:r>
        <w:rPr>
          <w:color w:val="221F1F"/>
          <w:spacing w:val="-3"/>
        </w:rPr>
        <w:t xml:space="preserve"> </w:t>
      </w:r>
      <w:r>
        <w:rPr>
          <w:color w:val="221F1F"/>
        </w:rPr>
        <w:t>submissions</w:t>
      </w:r>
      <w:r>
        <w:rPr>
          <w:color w:val="221F1F"/>
          <w:spacing w:val="-4"/>
        </w:rPr>
        <w:t xml:space="preserve"> </w:t>
      </w:r>
      <w:r>
        <w:rPr>
          <w:color w:val="221F1F"/>
        </w:rPr>
        <w:t>across the</w:t>
      </w:r>
      <w:r>
        <w:rPr>
          <w:color w:val="221F1F"/>
          <w:spacing w:val="-1"/>
        </w:rPr>
        <w:t xml:space="preserve"> </w:t>
      </w:r>
      <w:r>
        <w:rPr>
          <w:color w:val="221F1F"/>
        </w:rPr>
        <w:t>two sections</w:t>
      </w:r>
      <w:r>
        <w:rPr>
          <w:color w:val="221F1F"/>
          <w:spacing w:val="-4"/>
        </w:rPr>
        <w:t xml:space="preserve"> </w:t>
      </w:r>
      <w:r>
        <w:rPr>
          <w:color w:val="221F1F"/>
        </w:rPr>
        <w:t>of the</w:t>
      </w:r>
      <w:r>
        <w:rPr>
          <w:color w:val="221F1F"/>
          <w:spacing w:val="-1"/>
        </w:rPr>
        <w:t xml:space="preserve"> </w:t>
      </w:r>
      <w:r>
        <w:rPr>
          <w:color w:val="221F1F"/>
        </w:rPr>
        <w:t>census.</w:t>
      </w:r>
    </w:p>
    <w:p w14:paraId="5D9B01E8" w14:textId="77777777" w:rsidR="00BE5563" w:rsidRDefault="00BF2423" w:rsidP="00A048D1">
      <w:pPr>
        <w:pStyle w:val="BodyText"/>
        <w:spacing w:before="123"/>
        <w:ind w:left="680"/>
      </w:pPr>
      <w:r>
        <w:rPr>
          <w:color w:val="221F1F"/>
        </w:rPr>
        <w:t>The</w:t>
      </w:r>
      <w:r>
        <w:rPr>
          <w:color w:val="221F1F"/>
          <w:spacing w:val="-9"/>
        </w:rPr>
        <w:t xml:space="preserve"> </w:t>
      </w:r>
      <w:r>
        <w:rPr>
          <w:color w:val="221F1F"/>
        </w:rPr>
        <w:t>number</w:t>
      </w:r>
      <w:r>
        <w:rPr>
          <w:color w:val="221F1F"/>
          <w:spacing w:val="-7"/>
        </w:rPr>
        <w:t xml:space="preserve"> </w:t>
      </w:r>
      <w:r>
        <w:rPr>
          <w:color w:val="221F1F"/>
        </w:rPr>
        <w:t>of</w:t>
      </w:r>
      <w:r>
        <w:rPr>
          <w:color w:val="221F1F"/>
          <w:spacing w:val="-5"/>
        </w:rPr>
        <w:t xml:space="preserve"> </w:t>
      </w:r>
      <w:r>
        <w:rPr>
          <w:color w:val="221F1F"/>
        </w:rPr>
        <w:t>social</w:t>
      </w:r>
      <w:r>
        <w:rPr>
          <w:color w:val="221F1F"/>
          <w:spacing w:val="-8"/>
        </w:rPr>
        <w:t xml:space="preserve"> </w:t>
      </w:r>
      <w:r>
        <w:rPr>
          <w:color w:val="221F1F"/>
        </w:rPr>
        <w:t>workers</w:t>
      </w:r>
      <w:r>
        <w:rPr>
          <w:color w:val="221F1F"/>
          <w:spacing w:val="-2"/>
        </w:rPr>
        <w:t xml:space="preserve"> </w:t>
      </w:r>
      <w:r>
        <w:rPr>
          <w:color w:val="221F1F"/>
        </w:rPr>
        <w:t>in</w:t>
      </w:r>
      <w:r>
        <w:rPr>
          <w:color w:val="221F1F"/>
          <w:spacing w:val="-3"/>
        </w:rPr>
        <w:t xml:space="preserve"> </w:t>
      </w:r>
      <w:r>
        <w:rPr>
          <w:color w:val="221F1F"/>
        </w:rPr>
        <w:t>the</w:t>
      </w:r>
      <w:r>
        <w:rPr>
          <w:color w:val="221F1F"/>
          <w:spacing w:val="-17"/>
        </w:rPr>
        <w:t xml:space="preserve"> </w:t>
      </w:r>
      <w:r>
        <w:rPr>
          <w:color w:val="221F1F"/>
        </w:rPr>
        <w:t>Assessed</w:t>
      </w:r>
      <w:r>
        <w:rPr>
          <w:color w:val="221F1F"/>
          <w:spacing w:val="-8"/>
        </w:rPr>
        <w:t xml:space="preserve"> </w:t>
      </w:r>
      <w:r>
        <w:rPr>
          <w:color w:val="221F1F"/>
        </w:rPr>
        <w:t>and</w:t>
      </w:r>
      <w:r>
        <w:rPr>
          <w:color w:val="221F1F"/>
          <w:spacing w:val="-7"/>
        </w:rPr>
        <w:t xml:space="preserve"> </w:t>
      </w:r>
      <w:r>
        <w:rPr>
          <w:color w:val="221F1F"/>
        </w:rPr>
        <w:t>Supported</w:t>
      </w:r>
      <w:r>
        <w:rPr>
          <w:color w:val="221F1F"/>
          <w:spacing w:val="-9"/>
        </w:rPr>
        <w:t xml:space="preserve"> </w:t>
      </w:r>
      <w:r>
        <w:rPr>
          <w:color w:val="221F1F"/>
        </w:rPr>
        <w:t>Year</w:t>
      </w:r>
      <w:r>
        <w:rPr>
          <w:color w:val="221F1F"/>
          <w:spacing w:val="-10"/>
        </w:rPr>
        <w:t xml:space="preserve"> </w:t>
      </w:r>
      <w:r>
        <w:rPr>
          <w:color w:val="221F1F"/>
        </w:rPr>
        <w:t>in</w:t>
      </w:r>
      <w:r>
        <w:rPr>
          <w:color w:val="221F1F"/>
          <w:spacing w:val="-5"/>
        </w:rPr>
        <w:t xml:space="preserve"> </w:t>
      </w:r>
      <w:r>
        <w:rPr>
          <w:color w:val="221F1F"/>
        </w:rPr>
        <w:t>Employment</w:t>
      </w:r>
      <w:r>
        <w:rPr>
          <w:color w:val="221F1F"/>
          <w:spacing w:val="-7"/>
        </w:rPr>
        <w:t xml:space="preserve"> </w:t>
      </w:r>
      <w:r>
        <w:rPr>
          <w:color w:val="221F1F"/>
        </w:rPr>
        <w:t>(ASYE)</w:t>
      </w:r>
      <w:r>
        <w:rPr>
          <w:color w:val="221F1F"/>
          <w:spacing w:val="-2"/>
        </w:rPr>
        <w:t xml:space="preserve"> </w:t>
      </w:r>
      <w:r>
        <w:rPr>
          <w:color w:val="221F1F"/>
        </w:rPr>
        <w:t>roles</w:t>
      </w:r>
      <w:r>
        <w:rPr>
          <w:color w:val="221F1F"/>
          <w:spacing w:val="-5"/>
        </w:rPr>
        <w:t xml:space="preserve"> </w:t>
      </w:r>
      <w:r>
        <w:rPr>
          <w:color w:val="221F1F"/>
        </w:rPr>
        <w:t>dropped</w:t>
      </w:r>
      <w:r>
        <w:rPr>
          <w:color w:val="221F1F"/>
          <w:spacing w:val="-5"/>
        </w:rPr>
        <w:t xml:space="preserve"> </w:t>
      </w:r>
      <w:r>
        <w:rPr>
          <w:color w:val="221F1F"/>
        </w:rPr>
        <w:t>from</w:t>
      </w:r>
      <w:r>
        <w:rPr>
          <w:color w:val="221F1F"/>
          <w:spacing w:val="-8"/>
        </w:rPr>
        <w:t xml:space="preserve"> </w:t>
      </w:r>
      <w:r>
        <w:rPr>
          <w:color w:val="221F1F"/>
        </w:rPr>
        <w:t>14</w:t>
      </w:r>
      <w:r>
        <w:rPr>
          <w:color w:val="221F1F"/>
          <w:spacing w:val="-7"/>
        </w:rPr>
        <w:t xml:space="preserve"> </w:t>
      </w:r>
      <w:r>
        <w:rPr>
          <w:color w:val="221F1F"/>
        </w:rPr>
        <w:t>in</w:t>
      </w:r>
      <w:r>
        <w:rPr>
          <w:color w:val="221F1F"/>
          <w:spacing w:val="-5"/>
        </w:rPr>
        <w:t xml:space="preserve"> </w:t>
      </w:r>
      <w:r>
        <w:rPr>
          <w:color w:val="221F1F"/>
        </w:rPr>
        <w:t>2023</w:t>
      </w:r>
      <w:r>
        <w:rPr>
          <w:color w:val="221F1F"/>
          <w:spacing w:val="-8"/>
        </w:rPr>
        <w:t xml:space="preserve"> </w:t>
      </w:r>
      <w:r>
        <w:rPr>
          <w:color w:val="221F1F"/>
        </w:rPr>
        <w:t>to</w:t>
      </w:r>
      <w:r>
        <w:rPr>
          <w:color w:val="221F1F"/>
          <w:spacing w:val="-2"/>
        </w:rPr>
        <w:t xml:space="preserve"> </w:t>
      </w:r>
      <w:r>
        <w:rPr>
          <w:color w:val="221F1F"/>
        </w:rPr>
        <w:t>two</w:t>
      </w:r>
      <w:r>
        <w:rPr>
          <w:color w:val="221F1F"/>
          <w:spacing w:val="-3"/>
        </w:rPr>
        <w:t xml:space="preserve"> </w:t>
      </w:r>
      <w:r>
        <w:rPr>
          <w:color w:val="221F1F"/>
        </w:rPr>
        <w:t>in</w:t>
      </w:r>
      <w:r>
        <w:rPr>
          <w:color w:val="221F1F"/>
          <w:spacing w:val="9"/>
        </w:rPr>
        <w:t xml:space="preserve"> </w:t>
      </w:r>
      <w:r>
        <w:rPr>
          <w:color w:val="221F1F"/>
        </w:rPr>
        <w:t>the</w:t>
      </w:r>
      <w:r>
        <w:rPr>
          <w:color w:val="221F1F"/>
          <w:spacing w:val="-4"/>
        </w:rPr>
        <w:t xml:space="preserve"> </w:t>
      </w:r>
      <w:r>
        <w:rPr>
          <w:color w:val="221F1F"/>
        </w:rPr>
        <w:t>2024</w:t>
      </w:r>
      <w:r>
        <w:rPr>
          <w:color w:val="221F1F"/>
          <w:spacing w:val="-9"/>
        </w:rPr>
        <w:t xml:space="preserve"> </w:t>
      </w:r>
      <w:r>
        <w:rPr>
          <w:color w:val="221F1F"/>
          <w:spacing w:val="-2"/>
        </w:rPr>
        <w:t>census.</w:t>
      </w:r>
    </w:p>
    <w:p w14:paraId="5D9B01E9" w14:textId="401C48D0" w:rsidR="00BE5563" w:rsidRDefault="00BF2423" w:rsidP="00A048D1">
      <w:pPr>
        <w:pStyle w:val="BodyText"/>
        <w:spacing w:before="132" w:line="249" w:lineRule="auto"/>
        <w:ind w:left="680" w:right="760"/>
      </w:pPr>
      <w:r>
        <w:rPr>
          <w:color w:val="221F1F"/>
        </w:rPr>
        <w:t>The</w:t>
      </w:r>
      <w:r>
        <w:rPr>
          <w:color w:val="221F1F"/>
          <w:spacing w:val="-4"/>
        </w:rPr>
        <w:t xml:space="preserve"> </w:t>
      </w:r>
      <w:r>
        <w:rPr>
          <w:color w:val="221F1F"/>
        </w:rPr>
        <w:t>percentage</w:t>
      </w:r>
      <w:r>
        <w:rPr>
          <w:color w:val="221F1F"/>
          <w:spacing w:val="-7"/>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social</w:t>
      </w:r>
      <w:r>
        <w:rPr>
          <w:color w:val="221F1F"/>
          <w:spacing w:val="-5"/>
        </w:rPr>
        <w:t xml:space="preserve"> </w:t>
      </w:r>
      <w:r>
        <w:rPr>
          <w:color w:val="221F1F"/>
        </w:rPr>
        <w:t>workers employed</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voluntary</w:t>
      </w:r>
      <w:r>
        <w:rPr>
          <w:color w:val="221F1F"/>
          <w:spacing w:val="-5"/>
        </w:rPr>
        <w:t xml:space="preserve"> </w:t>
      </w:r>
      <w:r>
        <w:rPr>
          <w:color w:val="221F1F"/>
        </w:rPr>
        <w:t>sector</w:t>
      </w:r>
      <w:r>
        <w:rPr>
          <w:color w:val="221F1F"/>
          <w:spacing w:val="-3"/>
        </w:rPr>
        <w:t xml:space="preserve"> </w:t>
      </w:r>
      <w:r>
        <w:rPr>
          <w:color w:val="221F1F"/>
        </w:rPr>
        <w:t>was 55%,</w:t>
      </w:r>
      <w:r>
        <w:rPr>
          <w:color w:val="221F1F"/>
          <w:spacing w:val="-2"/>
        </w:rPr>
        <w:t xml:space="preserve"> </w:t>
      </w:r>
      <w:r>
        <w:rPr>
          <w:color w:val="221F1F"/>
        </w:rPr>
        <w:t>an</w:t>
      </w:r>
      <w:r>
        <w:rPr>
          <w:color w:val="221F1F"/>
          <w:spacing w:val="-4"/>
        </w:rPr>
        <w:t xml:space="preserve"> </w:t>
      </w:r>
      <w:r>
        <w:rPr>
          <w:color w:val="221F1F"/>
        </w:rPr>
        <w:t>increase</w:t>
      </w:r>
      <w:r>
        <w:rPr>
          <w:color w:val="221F1F"/>
          <w:spacing w:val="-7"/>
        </w:rPr>
        <w:t xml:space="preserve"> </w:t>
      </w:r>
      <w:r>
        <w:rPr>
          <w:color w:val="221F1F"/>
        </w:rPr>
        <w:t>on</w:t>
      </w:r>
      <w:r>
        <w:rPr>
          <w:color w:val="221F1F"/>
          <w:spacing w:val="-1"/>
        </w:rPr>
        <w:t xml:space="preserve"> </w:t>
      </w:r>
      <w:r>
        <w:rPr>
          <w:color w:val="221F1F"/>
        </w:rPr>
        <w:t>the</w:t>
      </w:r>
      <w:r>
        <w:rPr>
          <w:color w:val="221F1F"/>
          <w:spacing w:val="-4"/>
        </w:rPr>
        <w:t xml:space="preserve"> </w:t>
      </w:r>
      <w:r>
        <w:rPr>
          <w:color w:val="221F1F"/>
        </w:rPr>
        <w:t>positions</w:t>
      </w:r>
      <w:r>
        <w:rPr>
          <w:color w:val="221F1F"/>
          <w:spacing w:val="-7"/>
        </w:rPr>
        <w:t xml:space="preserve"> </w:t>
      </w:r>
      <w:r>
        <w:rPr>
          <w:color w:val="221F1F"/>
        </w:rPr>
        <w:t>in</w:t>
      </w:r>
      <w:r>
        <w:rPr>
          <w:color w:val="221F1F"/>
          <w:spacing w:val="-2"/>
        </w:rPr>
        <w:t xml:space="preserve"> </w:t>
      </w:r>
      <w:r>
        <w:rPr>
          <w:color w:val="221F1F"/>
        </w:rPr>
        <w:t>previous</w:t>
      </w:r>
      <w:r>
        <w:rPr>
          <w:color w:val="221F1F"/>
          <w:spacing w:val="-3"/>
        </w:rPr>
        <w:t xml:space="preserve"> </w:t>
      </w:r>
      <w:r>
        <w:rPr>
          <w:color w:val="221F1F"/>
        </w:rPr>
        <w:t>years (2023,</w:t>
      </w:r>
      <w:r>
        <w:rPr>
          <w:color w:val="221F1F"/>
          <w:spacing w:val="-6"/>
        </w:rPr>
        <w:t xml:space="preserve"> </w:t>
      </w:r>
      <w:r>
        <w:rPr>
          <w:color w:val="221F1F"/>
        </w:rPr>
        <w:t>49%</w:t>
      </w:r>
      <w:r>
        <w:rPr>
          <w:color w:val="221F1F"/>
          <w:spacing w:val="-5"/>
        </w:rPr>
        <w:t xml:space="preserve"> </w:t>
      </w:r>
      <w:r>
        <w:rPr>
          <w:color w:val="221F1F"/>
        </w:rPr>
        <w:t>/ 2022,</w:t>
      </w:r>
      <w:r>
        <w:rPr>
          <w:color w:val="221F1F"/>
          <w:spacing w:val="-6"/>
        </w:rPr>
        <w:t xml:space="preserve"> </w:t>
      </w:r>
      <w:r>
        <w:rPr>
          <w:color w:val="221F1F"/>
        </w:rPr>
        <w:t>38%).</w:t>
      </w:r>
      <w:r>
        <w:rPr>
          <w:color w:val="221F1F"/>
          <w:spacing w:val="-7"/>
        </w:rPr>
        <w:t xml:space="preserve"> </w:t>
      </w:r>
      <w:r>
        <w:rPr>
          <w:color w:val="221F1F"/>
        </w:rPr>
        <w:t>The</w:t>
      </w:r>
      <w:r>
        <w:rPr>
          <w:color w:val="221F1F"/>
          <w:spacing w:val="-4"/>
        </w:rPr>
        <w:t xml:space="preserve"> </w:t>
      </w:r>
      <w:r>
        <w:rPr>
          <w:color w:val="221F1F"/>
        </w:rPr>
        <w:t>NHS reported</w:t>
      </w:r>
      <w:r>
        <w:rPr>
          <w:color w:val="221F1F"/>
          <w:spacing w:val="-2"/>
        </w:rPr>
        <w:t xml:space="preserve"> </w:t>
      </w:r>
      <w:r>
        <w:rPr>
          <w:color w:val="221F1F"/>
        </w:rPr>
        <w:t>employing</w:t>
      </w:r>
      <w:r>
        <w:rPr>
          <w:color w:val="221F1F"/>
          <w:spacing w:val="-2"/>
        </w:rPr>
        <w:t xml:space="preserve"> </w:t>
      </w:r>
      <w:r>
        <w:rPr>
          <w:color w:val="221F1F"/>
        </w:rPr>
        <w:t>a lower proportion</w:t>
      </w:r>
      <w:r>
        <w:rPr>
          <w:color w:val="221F1F"/>
          <w:spacing w:val="-5"/>
        </w:rPr>
        <w:t xml:space="preserve"> </w:t>
      </w:r>
      <w:r>
        <w:rPr>
          <w:color w:val="221F1F"/>
        </w:rPr>
        <w:t>of the social workers working in treatment</w:t>
      </w:r>
      <w:r>
        <w:rPr>
          <w:color w:val="221F1F"/>
          <w:spacing w:val="-3"/>
        </w:rPr>
        <w:t xml:space="preserve"> </w:t>
      </w:r>
      <w:r>
        <w:rPr>
          <w:color w:val="221F1F"/>
        </w:rPr>
        <w:t>services at 20%</w:t>
      </w:r>
      <w:r>
        <w:rPr>
          <w:color w:val="221F1F"/>
          <w:spacing w:val="-1"/>
        </w:rPr>
        <w:t xml:space="preserve"> </w:t>
      </w:r>
      <w:r>
        <w:rPr>
          <w:color w:val="221F1F"/>
        </w:rPr>
        <w:t>(2023,</w:t>
      </w:r>
      <w:r>
        <w:rPr>
          <w:color w:val="221F1F"/>
          <w:spacing w:val="-3"/>
        </w:rPr>
        <w:t xml:space="preserve"> </w:t>
      </w:r>
      <w:r>
        <w:rPr>
          <w:color w:val="221F1F"/>
        </w:rPr>
        <w:t>22% / 2022,</w:t>
      </w:r>
      <w:r>
        <w:rPr>
          <w:color w:val="221F1F"/>
          <w:spacing w:val="-3"/>
        </w:rPr>
        <w:t xml:space="preserve"> </w:t>
      </w:r>
      <w:r>
        <w:rPr>
          <w:color w:val="221F1F"/>
        </w:rPr>
        <w:t>25%).</w:t>
      </w:r>
      <w:r>
        <w:rPr>
          <w:color w:val="221F1F"/>
          <w:spacing w:val="-1"/>
        </w:rPr>
        <w:t xml:space="preserve"> </w:t>
      </w:r>
      <w:r>
        <w:rPr>
          <w:color w:val="221F1F"/>
        </w:rPr>
        <w:t>LA</w:t>
      </w:r>
      <w:r>
        <w:rPr>
          <w:color w:val="221F1F"/>
          <w:spacing w:val="-11"/>
        </w:rPr>
        <w:t xml:space="preserve"> </w:t>
      </w:r>
      <w:r>
        <w:rPr>
          <w:color w:val="221F1F"/>
        </w:rPr>
        <w:t>delivered</w:t>
      </w:r>
      <w:r>
        <w:rPr>
          <w:color w:val="221F1F"/>
          <w:spacing w:val="-2"/>
        </w:rPr>
        <w:t xml:space="preserve"> </w:t>
      </w:r>
      <w:r w:rsidR="00E14A20">
        <w:rPr>
          <w:color w:val="221F1F"/>
        </w:rPr>
        <w:t>treatment for</w:t>
      </w:r>
      <w:r>
        <w:rPr>
          <w:color w:val="221F1F"/>
          <w:spacing w:val="-3"/>
        </w:rPr>
        <w:t xml:space="preserve"> </w:t>
      </w:r>
      <w:r>
        <w:rPr>
          <w:color w:val="221F1F"/>
        </w:rPr>
        <w:t>social</w:t>
      </w:r>
      <w:r>
        <w:rPr>
          <w:color w:val="221F1F"/>
          <w:spacing w:val="-1"/>
        </w:rPr>
        <w:t xml:space="preserve"> </w:t>
      </w:r>
      <w:r>
        <w:rPr>
          <w:color w:val="221F1F"/>
        </w:rPr>
        <w:t>workers decreased to 22% from 27% of social workers working in this sector in 2023 and 34% in 2022.</w:t>
      </w:r>
    </w:p>
    <w:p w14:paraId="5D9B01EA" w14:textId="77777777" w:rsidR="00BE5563" w:rsidRDefault="00BE5563">
      <w:pPr>
        <w:pStyle w:val="BodyText"/>
        <w:rPr>
          <w:sz w:val="20"/>
        </w:rPr>
      </w:pPr>
    </w:p>
    <w:p w14:paraId="5D9B01EB" w14:textId="77777777" w:rsidR="00BE5563" w:rsidRDefault="00BE5563">
      <w:pPr>
        <w:pStyle w:val="BodyText"/>
        <w:spacing w:before="82"/>
        <w:rPr>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034"/>
        <w:gridCol w:w="1041"/>
        <w:gridCol w:w="1245"/>
        <w:gridCol w:w="1042"/>
        <w:gridCol w:w="1242"/>
        <w:gridCol w:w="1042"/>
        <w:gridCol w:w="1239"/>
        <w:gridCol w:w="1042"/>
        <w:gridCol w:w="1237"/>
        <w:gridCol w:w="1042"/>
        <w:gridCol w:w="1234"/>
      </w:tblGrid>
      <w:tr w:rsidR="00BE5563" w14:paraId="5D9B01ED" w14:textId="77777777" w:rsidTr="006B2310">
        <w:trPr>
          <w:trHeight w:val="188"/>
        </w:trPr>
        <w:tc>
          <w:tcPr>
            <w:tcW w:w="5000" w:type="pct"/>
            <w:gridSpan w:val="11"/>
            <w:shd w:val="clear" w:color="auto" w:fill="002F86"/>
          </w:tcPr>
          <w:p w14:paraId="5D9B01EC" w14:textId="77777777" w:rsidR="00BE5563" w:rsidRPr="0078775B" w:rsidRDefault="00BF2423" w:rsidP="0078775B">
            <w:pPr>
              <w:pStyle w:val="TableParagraph"/>
              <w:ind w:left="23"/>
              <w:jc w:val="left"/>
              <w:rPr>
                <w:b/>
                <w:sz w:val="24"/>
                <w:szCs w:val="24"/>
              </w:rPr>
            </w:pPr>
            <w:r w:rsidRPr="0078775B">
              <w:rPr>
                <w:b/>
                <w:color w:val="FFFFFF"/>
                <w:sz w:val="24"/>
                <w:szCs w:val="24"/>
              </w:rPr>
              <w:t>Social</w:t>
            </w:r>
            <w:r w:rsidRPr="0078775B">
              <w:rPr>
                <w:b/>
                <w:color w:val="FFFFFF"/>
                <w:spacing w:val="-8"/>
                <w:sz w:val="24"/>
                <w:szCs w:val="24"/>
              </w:rPr>
              <w:t xml:space="preserve"> </w:t>
            </w:r>
            <w:r w:rsidRPr="0078775B">
              <w:rPr>
                <w:b/>
                <w:color w:val="FFFFFF"/>
                <w:sz w:val="24"/>
                <w:szCs w:val="24"/>
              </w:rPr>
              <w:t>workers</w:t>
            </w:r>
            <w:r w:rsidRPr="0078775B">
              <w:rPr>
                <w:b/>
                <w:color w:val="FFFFFF"/>
                <w:spacing w:val="-1"/>
                <w:sz w:val="24"/>
                <w:szCs w:val="24"/>
              </w:rPr>
              <w:t xml:space="preserve"> </w:t>
            </w:r>
            <w:r w:rsidRPr="0078775B">
              <w:rPr>
                <w:b/>
                <w:color w:val="FFFFFF"/>
                <w:sz w:val="24"/>
                <w:szCs w:val="24"/>
              </w:rPr>
              <w:t>by</w:t>
            </w:r>
            <w:r w:rsidRPr="0078775B">
              <w:rPr>
                <w:b/>
                <w:color w:val="FFFFFF"/>
                <w:spacing w:val="-8"/>
                <w:sz w:val="24"/>
                <w:szCs w:val="24"/>
              </w:rPr>
              <w:t xml:space="preserve"> </w:t>
            </w:r>
            <w:r w:rsidRPr="0078775B">
              <w:rPr>
                <w:b/>
                <w:color w:val="FFFFFF"/>
                <w:sz w:val="24"/>
                <w:szCs w:val="24"/>
              </w:rPr>
              <w:t>role</w:t>
            </w:r>
            <w:r w:rsidRPr="0078775B">
              <w:rPr>
                <w:b/>
                <w:color w:val="FFFFFF"/>
                <w:spacing w:val="-2"/>
                <w:sz w:val="24"/>
                <w:szCs w:val="24"/>
              </w:rPr>
              <w:t xml:space="preserve"> </w:t>
            </w:r>
            <w:r w:rsidRPr="0078775B">
              <w:rPr>
                <w:b/>
                <w:color w:val="FFFFFF"/>
                <w:sz w:val="24"/>
                <w:szCs w:val="24"/>
              </w:rPr>
              <w:t>and</w:t>
            </w:r>
            <w:r w:rsidRPr="0078775B">
              <w:rPr>
                <w:b/>
                <w:color w:val="FFFFFF"/>
                <w:spacing w:val="-2"/>
                <w:sz w:val="24"/>
                <w:szCs w:val="24"/>
              </w:rPr>
              <w:t xml:space="preserve"> </w:t>
            </w:r>
            <w:r w:rsidRPr="0078775B">
              <w:rPr>
                <w:b/>
                <w:color w:val="FFFFFF"/>
                <w:sz w:val="24"/>
                <w:szCs w:val="24"/>
              </w:rPr>
              <w:t>sector</w:t>
            </w:r>
            <w:r w:rsidRPr="0078775B">
              <w:rPr>
                <w:b/>
                <w:color w:val="FFFFFF"/>
                <w:spacing w:val="-3"/>
                <w:sz w:val="24"/>
                <w:szCs w:val="24"/>
              </w:rPr>
              <w:t xml:space="preserve"> </w:t>
            </w:r>
            <w:r w:rsidRPr="0078775B">
              <w:rPr>
                <w:b/>
                <w:color w:val="FFFFFF"/>
                <w:spacing w:val="-2"/>
                <w:sz w:val="24"/>
                <w:szCs w:val="24"/>
              </w:rPr>
              <w:t>(headcount)</w:t>
            </w:r>
          </w:p>
        </w:tc>
      </w:tr>
      <w:tr w:rsidR="00BE5563" w14:paraId="5D9B01F4" w14:textId="77777777" w:rsidTr="006B2310">
        <w:trPr>
          <w:trHeight w:val="379"/>
        </w:trPr>
        <w:tc>
          <w:tcPr>
            <w:tcW w:w="1932" w:type="pct"/>
            <w:vMerge w:val="restart"/>
            <w:shd w:val="clear" w:color="auto" w:fill="002F86"/>
          </w:tcPr>
          <w:p w14:paraId="5D9B01EE" w14:textId="77777777" w:rsidR="00BE5563" w:rsidRPr="0078775B" w:rsidRDefault="00BE5563">
            <w:pPr>
              <w:pStyle w:val="TableParagraph"/>
              <w:spacing w:before="0"/>
              <w:ind w:left="0"/>
              <w:jc w:val="left"/>
              <w:rPr>
                <w:rFonts w:ascii="Times New Roman"/>
                <w:sz w:val="24"/>
                <w:szCs w:val="24"/>
              </w:rPr>
            </w:pPr>
          </w:p>
        </w:tc>
        <w:tc>
          <w:tcPr>
            <w:tcW w:w="614" w:type="pct"/>
            <w:gridSpan w:val="2"/>
            <w:shd w:val="clear" w:color="auto" w:fill="002F86"/>
            <w:vAlign w:val="center"/>
          </w:tcPr>
          <w:p w14:paraId="5D9B01EF" w14:textId="77777777" w:rsidR="00BE5563" w:rsidRPr="0078775B" w:rsidRDefault="00BF2423" w:rsidP="006B2310">
            <w:pPr>
              <w:pStyle w:val="TableParagraph"/>
              <w:spacing w:before="87"/>
              <w:ind w:left="171"/>
              <w:rPr>
                <w:b/>
                <w:sz w:val="24"/>
                <w:szCs w:val="24"/>
              </w:rPr>
            </w:pPr>
            <w:r w:rsidRPr="0078775B">
              <w:rPr>
                <w:b/>
                <w:color w:val="FFFFFF"/>
                <w:sz w:val="24"/>
                <w:szCs w:val="24"/>
              </w:rPr>
              <w:t>All</w:t>
            </w:r>
            <w:r w:rsidRPr="0078775B">
              <w:rPr>
                <w:b/>
                <w:color w:val="FFFFFF"/>
                <w:spacing w:val="-10"/>
                <w:sz w:val="24"/>
                <w:szCs w:val="24"/>
              </w:rPr>
              <w:t xml:space="preserve"> </w:t>
            </w:r>
            <w:r w:rsidRPr="0078775B">
              <w:rPr>
                <w:b/>
                <w:color w:val="FFFFFF"/>
                <w:sz w:val="24"/>
                <w:szCs w:val="24"/>
              </w:rPr>
              <w:t>treatment</w:t>
            </w:r>
            <w:r w:rsidRPr="0078775B">
              <w:rPr>
                <w:b/>
                <w:color w:val="FFFFFF"/>
                <w:spacing w:val="-10"/>
                <w:sz w:val="24"/>
                <w:szCs w:val="24"/>
              </w:rPr>
              <w:t xml:space="preserve"> </w:t>
            </w:r>
            <w:r w:rsidRPr="0078775B">
              <w:rPr>
                <w:b/>
                <w:color w:val="FFFFFF"/>
                <w:spacing w:val="-2"/>
                <w:sz w:val="24"/>
                <w:szCs w:val="24"/>
              </w:rPr>
              <w:t>providers</w:t>
            </w:r>
          </w:p>
        </w:tc>
        <w:tc>
          <w:tcPr>
            <w:tcW w:w="614" w:type="pct"/>
            <w:gridSpan w:val="2"/>
            <w:shd w:val="clear" w:color="auto" w:fill="002F86"/>
            <w:vAlign w:val="center"/>
          </w:tcPr>
          <w:p w14:paraId="5D9B01F0" w14:textId="77777777" w:rsidR="00BE5563" w:rsidRPr="0078775B" w:rsidRDefault="00BF2423" w:rsidP="006B2310">
            <w:pPr>
              <w:pStyle w:val="TableParagraph"/>
              <w:spacing w:before="87"/>
              <w:ind w:left="434"/>
              <w:rPr>
                <w:b/>
                <w:sz w:val="24"/>
                <w:szCs w:val="24"/>
              </w:rPr>
            </w:pPr>
            <w:r w:rsidRPr="0078775B">
              <w:rPr>
                <w:b/>
                <w:color w:val="FFFFFF"/>
                <w:sz w:val="24"/>
                <w:szCs w:val="24"/>
              </w:rPr>
              <w:t>Voluntary</w:t>
            </w:r>
            <w:r w:rsidRPr="0078775B">
              <w:rPr>
                <w:b/>
                <w:color w:val="FFFFFF"/>
                <w:spacing w:val="-9"/>
                <w:sz w:val="24"/>
                <w:szCs w:val="24"/>
              </w:rPr>
              <w:t xml:space="preserve"> </w:t>
            </w:r>
            <w:r w:rsidRPr="0078775B">
              <w:rPr>
                <w:b/>
                <w:color w:val="FFFFFF"/>
                <w:spacing w:val="-2"/>
                <w:sz w:val="24"/>
                <w:szCs w:val="24"/>
              </w:rPr>
              <w:t>sector</w:t>
            </w:r>
          </w:p>
        </w:tc>
        <w:tc>
          <w:tcPr>
            <w:tcW w:w="614" w:type="pct"/>
            <w:gridSpan w:val="2"/>
            <w:shd w:val="clear" w:color="auto" w:fill="002F86"/>
            <w:vAlign w:val="center"/>
          </w:tcPr>
          <w:p w14:paraId="5D9B01F1" w14:textId="77777777" w:rsidR="00BE5563" w:rsidRPr="0078775B" w:rsidRDefault="00BF2423" w:rsidP="006B2310">
            <w:pPr>
              <w:pStyle w:val="TableParagraph"/>
              <w:spacing w:before="87"/>
              <w:ind w:left="5"/>
              <w:rPr>
                <w:b/>
                <w:sz w:val="24"/>
                <w:szCs w:val="24"/>
              </w:rPr>
            </w:pPr>
            <w:r w:rsidRPr="0078775B">
              <w:rPr>
                <w:b/>
                <w:color w:val="FFFFFF"/>
                <w:spacing w:val="-5"/>
                <w:sz w:val="24"/>
                <w:szCs w:val="24"/>
              </w:rPr>
              <w:t>NHS</w:t>
            </w:r>
          </w:p>
        </w:tc>
        <w:tc>
          <w:tcPr>
            <w:tcW w:w="614" w:type="pct"/>
            <w:gridSpan w:val="2"/>
            <w:shd w:val="clear" w:color="auto" w:fill="002F86"/>
            <w:vAlign w:val="center"/>
          </w:tcPr>
          <w:p w14:paraId="5D9B01F2" w14:textId="77777777" w:rsidR="00BE5563" w:rsidRPr="0078775B" w:rsidRDefault="00BF2423" w:rsidP="006B2310">
            <w:pPr>
              <w:pStyle w:val="TableParagraph"/>
              <w:spacing w:before="87"/>
              <w:ind w:left="268"/>
              <w:rPr>
                <w:b/>
                <w:sz w:val="24"/>
                <w:szCs w:val="24"/>
              </w:rPr>
            </w:pPr>
            <w:r w:rsidRPr="0078775B">
              <w:rPr>
                <w:b/>
                <w:color w:val="FFFFFF"/>
                <w:sz w:val="24"/>
                <w:szCs w:val="24"/>
              </w:rPr>
              <w:t>Independent/</w:t>
            </w:r>
            <w:r w:rsidRPr="0078775B">
              <w:rPr>
                <w:b/>
                <w:color w:val="FFFFFF"/>
                <w:spacing w:val="-2"/>
                <w:sz w:val="24"/>
                <w:szCs w:val="24"/>
              </w:rPr>
              <w:t xml:space="preserve"> private</w:t>
            </w:r>
          </w:p>
        </w:tc>
        <w:tc>
          <w:tcPr>
            <w:tcW w:w="614" w:type="pct"/>
            <w:gridSpan w:val="2"/>
            <w:shd w:val="clear" w:color="auto" w:fill="002F86"/>
            <w:vAlign w:val="center"/>
          </w:tcPr>
          <w:p w14:paraId="5D9B01F3" w14:textId="77777777" w:rsidR="00BE5563" w:rsidRPr="0078775B" w:rsidRDefault="00BF2423" w:rsidP="006B2310">
            <w:pPr>
              <w:pStyle w:val="TableParagraph"/>
              <w:spacing w:before="87"/>
              <w:ind w:left="184"/>
              <w:rPr>
                <w:b/>
                <w:sz w:val="24"/>
                <w:szCs w:val="24"/>
              </w:rPr>
            </w:pPr>
            <w:r w:rsidRPr="0078775B">
              <w:rPr>
                <w:b/>
                <w:color w:val="FFFFFF"/>
                <w:spacing w:val="-2"/>
                <w:sz w:val="24"/>
                <w:szCs w:val="24"/>
              </w:rPr>
              <w:t>LA-delivered</w:t>
            </w:r>
            <w:r w:rsidRPr="0078775B">
              <w:rPr>
                <w:b/>
                <w:color w:val="FFFFFF"/>
                <w:spacing w:val="6"/>
                <w:sz w:val="24"/>
                <w:szCs w:val="24"/>
              </w:rPr>
              <w:t xml:space="preserve"> </w:t>
            </w:r>
            <w:r w:rsidRPr="0078775B">
              <w:rPr>
                <w:b/>
                <w:color w:val="FFFFFF"/>
                <w:spacing w:val="-2"/>
                <w:sz w:val="24"/>
                <w:szCs w:val="24"/>
              </w:rPr>
              <w:t>treatment</w:t>
            </w:r>
          </w:p>
        </w:tc>
      </w:tr>
      <w:tr w:rsidR="00BE5563" w14:paraId="5D9B0200" w14:textId="77777777" w:rsidTr="006B2310">
        <w:trPr>
          <w:trHeight w:val="187"/>
        </w:trPr>
        <w:tc>
          <w:tcPr>
            <w:tcW w:w="1932" w:type="pct"/>
            <w:vMerge/>
            <w:shd w:val="clear" w:color="auto" w:fill="002F86"/>
          </w:tcPr>
          <w:p w14:paraId="5D9B01F5" w14:textId="77777777" w:rsidR="00BE5563" w:rsidRPr="0078775B" w:rsidRDefault="00BE5563">
            <w:pPr>
              <w:rPr>
                <w:sz w:val="24"/>
                <w:szCs w:val="24"/>
              </w:rPr>
            </w:pPr>
          </w:p>
        </w:tc>
        <w:tc>
          <w:tcPr>
            <w:tcW w:w="307" w:type="pct"/>
            <w:shd w:val="clear" w:color="auto" w:fill="002F86"/>
            <w:vAlign w:val="center"/>
          </w:tcPr>
          <w:p w14:paraId="5D9B01F6" w14:textId="77777777" w:rsidR="00BE5563" w:rsidRPr="0078775B" w:rsidRDefault="00BF2423" w:rsidP="006B2310">
            <w:pPr>
              <w:pStyle w:val="TableParagraph"/>
              <w:ind w:left="42" w:right="30"/>
              <w:rPr>
                <w:b/>
                <w:sz w:val="24"/>
                <w:szCs w:val="24"/>
              </w:rPr>
            </w:pPr>
            <w:r w:rsidRPr="0078775B">
              <w:rPr>
                <w:b/>
                <w:color w:val="FFFFFF"/>
                <w:spacing w:val="-2"/>
                <w:w w:val="105"/>
                <w:sz w:val="24"/>
                <w:szCs w:val="24"/>
              </w:rPr>
              <w:t>Number</w:t>
            </w:r>
          </w:p>
        </w:tc>
        <w:tc>
          <w:tcPr>
            <w:tcW w:w="307" w:type="pct"/>
            <w:shd w:val="clear" w:color="auto" w:fill="002F86"/>
            <w:vAlign w:val="center"/>
          </w:tcPr>
          <w:p w14:paraId="5D9B01F7" w14:textId="77777777" w:rsidR="00BE5563" w:rsidRPr="0078775B" w:rsidRDefault="00BF2423" w:rsidP="006B2310">
            <w:pPr>
              <w:pStyle w:val="TableParagraph"/>
              <w:ind w:left="42" w:right="24"/>
              <w:rPr>
                <w:b/>
                <w:sz w:val="24"/>
                <w:szCs w:val="24"/>
              </w:rPr>
            </w:pPr>
            <w:r w:rsidRPr="0078775B">
              <w:rPr>
                <w:b/>
                <w:color w:val="FFFFFF"/>
                <w:sz w:val="24"/>
                <w:szCs w:val="24"/>
              </w:rPr>
              <w:t>%</w:t>
            </w:r>
            <w:r w:rsidRPr="0078775B">
              <w:rPr>
                <w:b/>
                <w:color w:val="FFFFFF"/>
                <w:spacing w:val="-7"/>
                <w:sz w:val="24"/>
                <w:szCs w:val="24"/>
              </w:rPr>
              <w:t xml:space="preserve"> </w:t>
            </w:r>
            <w:r w:rsidRPr="0078775B">
              <w:rPr>
                <w:b/>
                <w:color w:val="FFFFFF"/>
                <w:spacing w:val="-2"/>
                <w:sz w:val="24"/>
                <w:szCs w:val="24"/>
              </w:rPr>
              <w:t>Workforce</w:t>
            </w:r>
          </w:p>
        </w:tc>
        <w:tc>
          <w:tcPr>
            <w:tcW w:w="307" w:type="pct"/>
            <w:shd w:val="clear" w:color="auto" w:fill="002F86"/>
            <w:vAlign w:val="center"/>
          </w:tcPr>
          <w:p w14:paraId="5D9B01F8" w14:textId="77777777" w:rsidR="00BE5563" w:rsidRPr="0078775B" w:rsidRDefault="00BF2423" w:rsidP="006B2310">
            <w:pPr>
              <w:pStyle w:val="TableParagraph"/>
              <w:ind w:left="42" w:right="27"/>
              <w:rPr>
                <w:b/>
                <w:sz w:val="24"/>
                <w:szCs w:val="24"/>
              </w:rPr>
            </w:pPr>
            <w:r w:rsidRPr="0078775B">
              <w:rPr>
                <w:b/>
                <w:color w:val="FFFFFF"/>
                <w:spacing w:val="-2"/>
                <w:w w:val="105"/>
                <w:sz w:val="24"/>
                <w:szCs w:val="24"/>
              </w:rPr>
              <w:t>Number</w:t>
            </w:r>
          </w:p>
        </w:tc>
        <w:tc>
          <w:tcPr>
            <w:tcW w:w="307" w:type="pct"/>
            <w:shd w:val="clear" w:color="auto" w:fill="002F86"/>
            <w:vAlign w:val="center"/>
          </w:tcPr>
          <w:p w14:paraId="5D9B01F9" w14:textId="77777777" w:rsidR="00BE5563" w:rsidRPr="0078775B" w:rsidRDefault="00BF2423" w:rsidP="006B2310">
            <w:pPr>
              <w:pStyle w:val="TableParagraph"/>
              <w:ind w:left="42" w:right="21"/>
              <w:rPr>
                <w:b/>
                <w:sz w:val="24"/>
                <w:szCs w:val="24"/>
              </w:rPr>
            </w:pPr>
            <w:r w:rsidRPr="0078775B">
              <w:rPr>
                <w:b/>
                <w:color w:val="FFFFFF"/>
                <w:sz w:val="24"/>
                <w:szCs w:val="24"/>
              </w:rPr>
              <w:t>%</w:t>
            </w:r>
            <w:r w:rsidRPr="0078775B">
              <w:rPr>
                <w:b/>
                <w:color w:val="FFFFFF"/>
                <w:spacing w:val="-7"/>
                <w:sz w:val="24"/>
                <w:szCs w:val="24"/>
              </w:rPr>
              <w:t xml:space="preserve"> </w:t>
            </w:r>
            <w:r w:rsidRPr="0078775B">
              <w:rPr>
                <w:b/>
                <w:color w:val="FFFFFF"/>
                <w:spacing w:val="-2"/>
                <w:sz w:val="24"/>
                <w:szCs w:val="24"/>
              </w:rPr>
              <w:t>Workforce</w:t>
            </w:r>
          </w:p>
        </w:tc>
        <w:tc>
          <w:tcPr>
            <w:tcW w:w="307" w:type="pct"/>
            <w:shd w:val="clear" w:color="auto" w:fill="002F86"/>
            <w:vAlign w:val="center"/>
          </w:tcPr>
          <w:p w14:paraId="5D9B01FA" w14:textId="77777777" w:rsidR="00BE5563" w:rsidRPr="0078775B" w:rsidRDefault="00BF2423" w:rsidP="006B2310">
            <w:pPr>
              <w:pStyle w:val="TableParagraph"/>
              <w:ind w:left="42" w:right="24"/>
              <w:rPr>
                <w:b/>
                <w:sz w:val="24"/>
                <w:szCs w:val="24"/>
              </w:rPr>
            </w:pPr>
            <w:r w:rsidRPr="0078775B">
              <w:rPr>
                <w:b/>
                <w:color w:val="FFFFFF"/>
                <w:spacing w:val="-2"/>
                <w:w w:val="105"/>
                <w:sz w:val="24"/>
                <w:szCs w:val="24"/>
              </w:rPr>
              <w:t>Number</w:t>
            </w:r>
          </w:p>
        </w:tc>
        <w:tc>
          <w:tcPr>
            <w:tcW w:w="307" w:type="pct"/>
            <w:shd w:val="clear" w:color="auto" w:fill="002F86"/>
            <w:vAlign w:val="center"/>
          </w:tcPr>
          <w:p w14:paraId="5D9B01FB" w14:textId="77777777" w:rsidR="00BE5563" w:rsidRPr="0078775B" w:rsidRDefault="00BF2423" w:rsidP="006B2310">
            <w:pPr>
              <w:pStyle w:val="TableParagraph"/>
              <w:ind w:left="42" w:right="18"/>
              <w:rPr>
                <w:b/>
                <w:sz w:val="24"/>
                <w:szCs w:val="24"/>
              </w:rPr>
            </w:pPr>
            <w:r w:rsidRPr="0078775B">
              <w:rPr>
                <w:b/>
                <w:color w:val="FFFFFF"/>
                <w:sz w:val="24"/>
                <w:szCs w:val="24"/>
              </w:rPr>
              <w:t>%</w:t>
            </w:r>
            <w:r w:rsidRPr="0078775B">
              <w:rPr>
                <w:b/>
                <w:color w:val="FFFFFF"/>
                <w:spacing w:val="-7"/>
                <w:sz w:val="24"/>
                <w:szCs w:val="24"/>
              </w:rPr>
              <w:t xml:space="preserve"> </w:t>
            </w:r>
            <w:r w:rsidRPr="0078775B">
              <w:rPr>
                <w:b/>
                <w:color w:val="FFFFFF"/>
                <w:spacing w:val="-2"/>
                <w:sz w:val="24"/>
                <w:szCs w:val="24"/>
              </w:rPr>
              <w:t>Workforce</w:t>
            </w:r>
          </w:p>
        </w:tc>
        <w:tc>
          <w:tcPr>
            <w:tcW w:w="307" w:type="pct"/>
            <w:shd w:val="clear" w:color="auto" w:fill="002F86"/>
            <w:vAlign w:val="center"/>
          </w:tcPr>
          <w:p w14:paraId="5D9B01FC" w14:textId="77777777" w:rsidR="00BE5563" w:rsidRPr="0078775B" w:rsidRDefault="00BF2423" w:rsidP="006B2310">
            <w:pPr>
              <w:pStyle w:val="TableParagraph"/>
              <w:ind w:left="42" w:right="21"/>
              <w:rPr>
                <w:b/>
                <w:sz w:val="24"/>
                <w:szCs w:val="24"/>
              </w:rPr>
            </w:pPr>
            <w:r w:rsidRPr="0078775B">
              <w:rPr>
                <w:b/>
                <w:color w:val="FFFFFF"/>
                <w:spacing w:val="-2"/>
                <w:w w:val="105"/>
                <w:sz w:val="24"/>
                <w:szCs w:val="24"/>
              </w:rPr>
              <w:t>Number</w:t>
            </w:r>
          </w:p>
        </w:tc>
        <w:tc>
          <w:tcPr>
            <w:tcW w:w="307" w:type="pct"/>
            <w:shd w:val="clear" w:color="auto" w:fill="002F86"/>
            <w:vAlign w:val="center"/>
          </w:tcPr>
          <w:p w14:paraId="5D9B01FD" w14:textId="77777777" w:rsidR="00BE5563" w:rsidRPr="0078775B" w:rsidRDefault="00BF2423" w:rsidP="006B2310">
            <w:pPr>
              <w:pStyle w:val="TableParagraph"/>
              <w:ind w:left="42" w:right="16"/>
              <w:rPr>
                <w:b/>
                <w:sz w:val="24"/>
                <w:szCs w:val="24"/>
              </w:rPr>
            </w:pPr>
            <w:r w:rsidRPr="0078775B">
              <w:rPr>
                <w:b/>
                <w:color w:val="FFFFFF"/>
                <w:sz w:val="24"/>
                <w:szCs w:val="24"/>
              </w:rPr>
              <w:t>%</w:t>
            </w:r>
            <w:r w:rsidRPr="0078775B">
              <w:rPr>
                <w:b/>
                <w:color w:val="FFFFFF"/>
                <w:spacing w:val="-7"/>
                <w:sz w:val="24"/>
                <w:szCs w:val="24"/>
              </w:rPr>
              <w:t xml:space="preserve"> </w:t>
            </w:r>
            <w:r w:rsidRPr="0078775B">
              <w:rPr>
                <w:b/>
                <w:color w:val="FFFFFF"/>
                <w:spacing w:val="-2"/>
                <w:sz w:val="24"/>
                <w:szCs w:val="24"/>
              </w:rPr>
              <w:t>Workforce</w:t>
            </w:r>
          </w:p>
        </w:tc>
        <w:tc>
          <w:tcPr>
            <w:tcW w:w="307" w:type="pct"/>
            <w:shd w:val="clear" w:color="auto" w:fill="002F86"/>
            <w:vAlign w:val="center"/>
          </w:tcPr>
          <w:p w14:paraId="5D9B01FE" w14:textId="77777777" w:rsidR="00BE5563" w:rsidRPr="0078775B" w:rsidRDefault="00BF2423" w:rsidP="006B2310">
            <w:pPr>
              <w:pStyle w:val="TableParagraph"/>
              <w:ind w:left="42" w:right="18"/>
              <w:rPr>
                <w:b/>
                <w:sz w:val="24"/>
                <w:szCs w:val="24"/>
              </w:rPr>
            </w:pPr>
            <w:r w:rsidRPr="0078775B">
              <w:rPr>
                <w:b/>
                <w:color w:val="FFFFFF"/>
                <w:spacing w:val="-2"/>
                <w:w w:val="105"/>
                <w:sz w:val="24"/>
                <w:szCs w:val="24"/>
              </w:rPr>
              <w:t>Number</w:t>
            </w:r>
          </w:p>
        </w:tc>
        <w:tc>
          <w:tcPr>
            <w:tcW w:w="307" w:type="pct"/>
            <w:shd w:val="clear" w:color="auto" w:fill="002F86"/>
            <w:vAlign w:val="center"/>
          </w:tcPr>
          <w:p w14:paraId="5D9B01FF" w14:textId="77777777" w:rsidR="00BE5563" w:rsidRPr="0078775B" w:rsidRDefault="00BF2423" w:rsidP="006B2310">
            <w:pPr>
              <w:pStyle w:val="TableParagraph"/>
              <w:ind w:left="42" w:right="13"/>
              <w:rPr>
                <w:b/>
                <w:sz w:val="24"/>
                <w:szCs w:val="24"/>
              </w:rPr>
            </w:pPr>
            <w:r w:rsidRPr="0078775B">
              <w:rPr>
                <w:b/>
                <w:color w:val="FFFFFF"/>
                <w:sz w:val="24"/>
                <w:szCs w:val="24"/>
              </w:rPr>
              <w:t>%</w:t>
            </w:r>
            <w:r w:rsidRPr="0078775B">
              <w:rPr>
                <w:b/>
                <w:color w:val="FFFFFF"/>
                <w:spacing w:val="-7"/>
                <w:sz w:val="24"/>
                <w:szCs w:val="24"/>
              </w:rPr>
              <w:t xml:space="preserve"> </w:t>
            </w:r>
            <w:r w:rsidRPr="0078775B">
              <w:rPr>
                <w:b/>
                <w:color w:val="FFFFFF"/>
                <w:spacing w:val="-2"/>
                <w:sz w:val="24"/>
                <w:szCs w:val="24"/>
              </w:rPr>
              <w:t>Workforce</w:t>
            </w:r>
          </w:p>
        </w:tc>
      </w:tr>
      <w:tr w:rsidR="00BE5563" w14:paraId="5D9B020C" w14:textId="77777777" w:rsidTr="006B2310">
        <w:trPr>
          <w:trHeight w:val="209"/>
        </w:trPr>
        <w:tc>
          <w:tcPr>
            <w:tcW w:w="1932" w:type="pct"/>
          </w:tcPr>
          <w:p w14:paraId="5D9B0201" w14:textId="77777777" w:rsidR="00BE5563" w:rsidRPr="0078775B" w:rsidRDefault="00BF2423" w:rsidP="0078775B">
            <w:pPr>
              <w:pStyle w:val="TableParagraph"/>
              <w:spacing w:before="9"/>
              <w:ind w:left="30"/>
              <w:jc w:val="left"/>
              <w:rPr>
                <w:sz w:val="24"/>
                <w:szCs w:val="24"/>
              </w:rPr>
            </w:pPr>
            <w:r w:rsidRPr="0078775B">
              <w:rPr>
                <w:sz w:val="24"/>
                <w:szCs w:val="24"/>
              </w:rPr>
              <w:t>Social</w:t>
            </w:r>
            <w:r w:rsidRPr="0078775B">
              <w:rPr>
                <w:spacing w:val="-10"/>
                <w:sz w:val="24"/>
                <w:szCs w:val="24"/>
              </w:rPr>
              <w:t xml:space="preserve"> </w:t>
            </w:r>
            <w:r w:rsidRPr="0078775B">
              <w:rPr>
                <w:spacing w:val="-2"/>
                <w:sz w:val="24"/>
                <w:szCs w:val="24"/>
              </w:rPr>
              <w:t>Worker</w:t>
            </w:r>
          </w:p>
        </w:tc>
        <w:tc>
          <w:tcPr>
            <w:tcW w:w="307" w:type="pct"/>
          </w:tcPr>
          <w:p w14:paraId="5D9B0202" w14:textId="77777777" w:rsidR="00BE5563" w:rsidRPr="0078775B" w:rsidRDefault="00BF2423" w:rsidP="0078775B">
            <w:pPr>
              <w:pStyle w:val="TableParagraph"/>
              <w:spacing w:before="9"/>
              <w:ind w:left="42" w:right="34"/>
              <w:rPr>
                <w:sz w:val="24"/>
                <w:szCs w:val="24"/>
              </w:rPr>
            </w:pPr>
            <w:r w:rsidRPr="0078775B">
              <w:rPr>
                <w:spacing w:val="-5"/>
                <w:sz w:val="24"/>
                <w:szCs w:val="24"/>
              </w:rPr>
              <w:t>115</w:t>
            </w:r>
          </w:p>
        </w:tc>
        <w:tc>
          <w:tcPr>
            <w:tcW w:w="307" w:type="pct"/>
          </w:tcPr>
          <w:p w14:paraId="5D9B0203" w14:textId="77777777" w:rsidR="00BE5563" w:rsidRPr="0078775B" w:rsidRDefault="00BF2423" w:rsidP="0078775B">
            <w:pPr>
              <w:pStyle w:val="TableParagraph"/>
              <w:spacing w:before="9"/>
              <w:ind w:left="42" w:right="23"/>
              <w:rPr>
                <w:sz w:val="24"/>
                <w:szCs w:val="24"/>
              </w:rPr>
            </w:pPr>
            <w:r w:rsidRPr="0078775B">
              <w:rPr>
                <w:spacing w:val="-4"/>
                <w:sz w:val="24"/>
                <w:szCs w:val="24"/>
              </w:rPr>
              <w:t>0.9%</w:t>
            </w:r>
          </w:p>
        </w:tc>
        <w:tc>
          <w:tcPr>
            <w:tcW w:w="307" w:type="pct"/>
          </w:tcPr>
          <w:p w14:paraId="5D9B0204" w14:textId="77777777" w:rsidR="00BE5563" w:rsidRPr="0078775B" w:rsidRDefault="00BF2423" w:rsidP="0078775B">
            <w:pPr>
              <w:pStyle w:val="TableParagraph"/>
              <w:spacing w:before="9"/>
              <w:ind w:left="42" w:right="24"/>
              <w:rPr>
                <w:sz w:val="24"/>
                <w:szCs w:val="24"/>
              </w:rPr>
            </w:pPr>
            <w:r w:rsidRPr="0078775B">
              <w:rPr>
                <w:spacing w:val="-5"/>
                <w:sz w:val="24"/>
                <w:szCs w:val="24"/>
              </w:rPr>
              <w:t>46</w:t>
            </w:r>
          </w:p>
        </w:tc>
        <w:tc>
          <w:tcPr>
            <w:tcW w:w="307" w:type="pct"/>
          </w:tcPr>
          <w:p w14:paraId="5D9B0205" w14:textId="77777777" w:rsidR="00BE5563" w:rsidRPr="0078775B" w:rsidRDefault="00BF2423" w:rsidP="0078775B">
            <w:pPr>
              <w:pStyle w:val="TableParagraph"/>
              <w:spacing w:before="9"/>
              <w:ind w:left="42" w:right="20"/>
              <w:rPr>
                <w:sz w:val="24"/>
                <w:szCs w:val="24"/>
              </w:rPr>
            </w:pPr>
            <w:r w:rsidRPr="0078775B">
              <w:rPr>
                <w:spacing w:val="-4"/>
                <w:sz w:val="24"/>
                <w:szCs w:val="24"/>
              </w:rPr>
              <w:t>0.4%</w:t>
            </w:r>
          </w:p>
        </w:tc>
        <w:tc>
          <w:tcPr>
            <w:tcW w:w="307" w:type="pct"/>
          </w:tcPr>
          <w:p w14:paraId="5D9B0206" w14:textId="77777777" w:rsidR="00BE5563" w:rsidRPr="0078775B" w:rsidRDefault="00BF2423" w:rsidP="0078775B">
            <w:pPr>
              <w:pStyle w:val="TableParagraph"/>
              <w:spacing w:before="9"/>
              <w:ind w:left="42" w:right="21"/>
              <w:rPr>
                <w:sz w:val="24"/>
                <w:szCs w:val="24"/>
              </w:rPr>
            </w:pPr>
            <w:r w:rsidRPr="0078775B">
              <w:rPr>
                <w:spacing w:val="-5"/>
                <w:sz w:val="24"/>
                <w:szCs w:val="24"/>
              </w:rPr>
              <w:t>34</w:t>
            </w:r>
          </w:p>
        </w:tc>
        <w:tc>
          <w:tcPr>
            <w:tcW w:w="307" w:type="pct"/>
          </w:tcPr>
          <w:p w14:paraId="5D9B0207" w14:textId="77777777" w:rsidR="00BE5563" w:rsidRPr="0078775B" w:rsidRDefault="00BF2423" w:rsidP="0078775B">
            <w:pPr>
              <w:pStyle w:val="TableParagraph"/>
              <w:spacing w:before="9"/>
              <w:ind w:left="42" w:right="17"/>
              <w:rPr>
                <w:sz w:val="24"/>
                <w:szCs w:val="24"/>
              </w:rPr>
            </w:pPr>
            <w:r w:rsidRPr="0078775B">
              <w:rPr>
                <w:spacing w:val="-4"/>
                <w:sz w:val="24"/>
                <w:szCs w:val="24"/>
              </w:rPr>
              <w:t>4.1%</w:t>
            </w:r>
          </w:p>
        </w:tc>
        <w:tc>
          <w:tcPr>
            <w:tcW w:w="307" w:type="pct"/>
          </w:tcPr>
          <w:p w14:paraId="5D9B0208" w14:textId="77777777" w:rsidR="00BE5563" w:rsidRPr="0078775B" w:rsidRDefault="00BF2423" w:rsidP="0078775B">
            <w:pPr>
              <w:pStyle w:val="TableParagraph"/>
              <w:spacing w:before="9"/>
              <w:ind w:left="42" w:right="22"/>
              <w:rPr>
                <w:sz w:val="24"/>
                <w:szCs w:val="24"/>
              </w:rPr>
            </w:pPr>
            <w:r w:rsidRPr="0078775B">
              <w:rPr>
                <w:spacing w:val="-10"/>
                <w:sz w:val="24"/>
                <w:szCs w:val="24"/>
              </w:rPr>
              <w:t>0</w:t>
            </w:r>
          </w:p>
        </w:tc>
        <w:tc>
          <w:tcPr>
            <w:tcW w:w="307" w:type="pct"/>
          </w:tcPr>
          <w:p w14:paraId="5D9B0209" w14:textId="77777777" w:rsidR="00BE5563" w:rsidRPr="0078775B" w:rsidRDefault="00BF2423" w:rsidP="0078775B">
            <w:pPr>
              <w:pStyle w:val="TableParagraph"/>
              <w:spacing w:before="9"/>
              <w:ind w:left="42" w:right="14"/>
              <w:rPr>
                <w:sz w:val="24"/>
                <w:szCs w:val="24"/>
              </w:rPr>
            </w:pPr>
            <w:r w:rsidRPr="0078775B">
              <w:rPr>
                <w:spacing w:val="-4"/>
                <w:sz w:val="24"/>
                <w:szCs w:val="24"/>
              </w:rPr>
              <w:t>0.0%</w:t>
            </w:r>
          </w:p>
        </w:tc>
        <w:tc>
          <w:tcPr>
            <w:tcW w:w="307" w:type="pct"/>
          </w:tcPr>
          <w:p w14:paraId="5D9B020A" w14:textId="77777777" w:rsidR="00BE5563" w:rsidRPr="0078775B" w:rsidRDefault="00BF2423" w:rsidP="0078775B">
            <w:pPr>
              <w:pStyle w:val="TableParagraph"/>
              <w:spacing w:before="9"/>
              <w:ind w:left="42" w:right="15"/>
              <w:rPr>
                <w:sz w:val="24"/>
                <w:szCs w:val="24"/>
              </w:rPr>
            </w:pPr>
            <w:r w:rsidRPr="0078775B">
              <w:rPr>
                <w:spacing w:val="-5"/>
                <w:sz w:val="24"/>
                <w:szCs w:val="24"/>
              </w:rPr>
              <w:t>35</w:t>
            </w:r>
          </w:p>
        </w:tc>
        <w:tc>
          <w:tcPr>
            <w:tcW w:w="307" w:type="pct"/>
          </w:tcPr>
          <w:p w14:paraId="5D9B020B" w14:textId="77777777" w:rsidR="00BE5563" w:rsidRPr="0078775B" w:rsidRDefault="00BF2423" w:rsidP="0078775B">
            <w:pPr>
              <w:pStyle w:val="TableParagraph"/>
              <w:spacing w:before="9"/>
              <w:ind w:left="42" w:right="11"/>
              <w:rPr>
                <w:sz w:val="24"/>
                <w:szCs w:val="24"/>
              </w:rPr>
            </w:pPr>
            <w:r w:rsidRPr="0078775B">
              <w:rPr>
                <w:spacing w:val="-4"/>
                <w:sz w:val="24"/>
                <w:szCs w:val="24"/>
              </w:rPr>
              <w:t>8.0%</w:t>
            </w:r>
          </w:p>
        </w:tc>
      </w:tr>
      <w:tr w:rsidR="00BE5563" w14:paraId="5D9B0218" w14:textId="77777777" w:rsidTr="006B2310">
        <w:trPr>
          <w:trHeight w:val="209"/>
        </w:trPr>
        <w:tc>
          <w:tcPr>
            <w:tcW w:w="1932" w:type="pct"/>
          </w:tcPr>
          <w:p w14:paraId="5D9B020D" w14:textId="77777777" w:rsidR="00BE5563" w:rsidRPr="0078775B" w:rsidRDefault="00BF2423" w:rsidP="0078775B">
            <w:pPr>
              <w:pStyle w:val="TableParagraph"/>
              <w:spacing w:before="9"/>
              <w:ind w:left="30"/>
              <w:jc w:val="left"/>
              <w:rPr>
                <w:sz w:val="24"/>
                <w:szCs w:val="24"/>
              </w:rPr>
            </w:pPr>
            <w:r w:rsidRPr="0078775B">
              <w:rPr>
                <w:sz w:val="24"/>
                <w:szCs w:val="24"/>
              </w:rPr>
              <w:t>Social</w:t>
            </w:r>
            <w:r w:rsidRPr="0078775B">
              <w:rPr>
                <w:spacing w:val="-5"/>
                <w:sz w:val="24"/>
                <w:szCs w:val="24"/>
              </w:rPr>
              <w:t xml:space="preserve"> </w:t>
            </w:r>
            <w:r w:rsidRPr="0078775B">
              <w:rPr>
                <w:sz w:val="24"/>
                <w:szCs w:val="24"/>
              </w:rPr>
              <w:t>Worker</w:t>
            </w:r>
            <w:r w:rsidRPr="0078775B">
              <w:rPr>
                <w:spacing w:val="-7"/>
                <w:sz w:val="24"/>
                <w:szCs w:val="24"/>
              </w:rPr>
              <w:t xml:space="preserve"> </w:t>
            </w:r>
            <w:r w:rsidRPr="0078775B">
              <w:rPr>
                <w:sz w:val="24"/>
                <w:szCs w:val="24"/>
              </w:rPr>
              <w:t>-</w:t>
            </w:r>
            <w:r w:rsidRPr="0078775B">
              <w:rPr>
                <w:spacing w:val="-7"/>
                <w:sz w:val="24"/>
                <w:szCs w:val="24"/>
              </w:rPr>
              <w:t xml:space="preserve"> </w:t>
            </w:r>
            <w:r w:rsidRPr="0078775B">
              <w:rPr>
                <w:spacing w:val="-2"/>
                <w:sz w:val="24"/>
                <w:szCs w:val="24"/>
              </w:rPr>
              <w:t>(ASYE)</w:t>
            </w:r>
          </w:p>
        </w:tc>
        <w:tc>
          <w:tcPr>
            <w:tcW w:w="307" w:type="pct"/>
          </w:tcPr>
          <w:p w14:paraId="5D9B020E" w14:textId="77777777" w:rsidR="00BE5563" w:rsidRPr="0078775B" w:rsidRDefault="00BF2423" w:rsidP="0078775B">
            <w:pPr>
              <w:pStyle w:val="TableParagraph"/>
              <w:spacing w:before="9"/>
              <w:ind w:left="42" w:right="32"/>
              <w:rPr>
                <w:sz w:val="24"/>
                <w:szCs w:val="24"/>
              </w:rPr>
            </w:pPr>
            <w:r w:rsidRPr="0078775B">
              <w:rPr>
                <w:spacing w:val="-10"/>
                <w:sz w:val="24"/>
                <w:szCs w:val="24"/>
              </w:rPr>
              <w:t>2</w:t>
            </w:r>
          </w:p>
        </w:tc>
        <w:tc>
          <w:tcPr>
            <w:tcW w:w="307" w:type="pct"/>
          </w:tcPr>
          <w:p w14:paraId="5D9B020F" w14:textId="77777777" w:rsidR="00BE5563" w:rsidRPr="0078775B" w:rsidRDefault="00BF2423" w:rsidP="0078775B">
            <w:pPr>
              <w:pStyle w:val="TableParagraph"/>
              <w:spacing w:before="9"/>
              <w:ind w:left="42" w:right="23"/>
              <w:rPr>
                <w:sz w:val="24"/>
                <w:szCs w:val="24"/>
              </w:rPr>
            </w:pPr>
            <w:r w:rsidRPr="0078775B">
              <w:rPr>
                <w:spacing w:val="-4"/>
                <w:sz w:val="24"/>
                <w:szCs w:val="24"/>
              </w:rPr>
              <w:t>0.0%</w:t>
            </w:r>
          </w:p>
        </w:tc>
        <w:tc>
          <w:tcPr>
            <w:tcW w:w="307" w:type="pct"/>
          </w:tcPr>
          <w:p w14:paraId="5D9B0210" w14:textId="77777777" w:rsidR="00BE5563" w:rsidRPr="0078775B" w:rsidRDefault="00BF2423" w:rsidP="0078775B">
            <w:pPr>
              <w:pStyle w:val="TableParagraph"/>
              <w:spacing w:before="9"/>
              <w:ind w:left="42" w:right="29"/>
              <w:rPr>
                <w:sz w:val="24"/>
                <w:szCs w:val="24"/>
              </w:rPr>
            </w:pPr>
            <w:r w:rsidRPr="0078775B">
              <w:rPr>
                <w:spacing w:val="-10"/>
                <w:sz w:val="24"/>
                <w:szCs w:val="24"/>
              </w:rPr>
              <w:t>2</w:t>
            </w:r>
          </w:p>
        </w:tc>
        <w:tc>
          <w:tcPr>
            <w:tcW w:w="307" w:type="pct"/>
          </w:tcPr>
          <w:p w14:paraId="5D9B0211" w14:textId="77777777" w:rsidR="00BE5563" w:rsidRPr="0078775B" w:rsidRDefault="00BF2423" w:rsidP="0078775B">
            <w:pPr>
              <w:pStyle w:val="TableParagraph"/>
              <w:spacing w:before="9"/>
              <w:ind w:left="42" w:right="20"/>
              <w:rPr>
                <w:sz w:val="24"/>
                <w:szCs w:val="24"/>
              </w:rPr>
            </w:pPr>
            <w:r w:rsidRPr="0078775B">
              <w:rPr>
                <w:spacing w:val="-4"/>
                <w:sz w:val="24"/>
                <w:szCs w:val="24"/>
              </w:rPr>
              <w:t>0.0%</w:t>
            </w:r>
          </w:p>
        </w:tc>
        <w:tc>
          <w:tcPr>
            <w:tcW w:w="307" w:type="pct"/>
          </w:tcPr>
          <w:p w14:paraId="5D9B0212" w14:textId="77777777" w:rsidR="00BE5563" w:rsidRPr="0078775B" w:rsidRDefault="00BF2423" w:rsidP="0078775B">
            <w:pPr>
              <w:pStyle w:val="TableParagraph"/>
              <w:spacing w:before="9"/>
              <w:ind w:left="42" w:right="26"/>
              <w:rPr>
                <w:sz w:val="24"/>
                <w:szCs w:val="24"/>
              </w:rPr>
            </w:pPr>
            <w:r w:rsidRPr="0078775B">
              <w:rPr>
                <w:spacing w:val="-10"/>
                <w:sz w:val="24"/>
                <w:szCs w:val="24"/>
              </w:rPr>
              <w:t>0</w:t>
            </w:r>
          </w:p>
        </w:tc>
        <w:tc>
          <w:tcPr>
            <w:tcW w:w="307" w:type="pct"/>
          </w:tcPr>
          <w:p w14:paraId="5D9B0213" w14:textId="77777777" w:rsidR="00BE5563" w:rsidRPr="0078775B" w:rsidRDefault="00BF2423" w:rsidP="0078775B">
            <w:pPr>
              <w:pStyle w:val="TableParagraph"/>
              <w:spacing w:before="9"/>
              <w:ind w:left="42" w:right="17"/>
              <w:rPr>
                <w:sz w:val="24"/>
                <w:szCs w:val="24"/>
              </w:rPr>
            </w:pPr>
            <w:r w:rsidRPr="0078775B">
              <w:rPr>
                <w:spacing w:val="-4"/>
                <w:sz w:val="24"/>
                <w:szCs w:val="24"/>
              </w:rPr>
              <w:t>0.0%</w:t>
            </w:r>
          </w:p>
        </w:tc>
        <w:tc>
          <w:tcPr>
            <w:tcW w:w="307" w:type="pct"/>
          </w:tcPr>
          <w:p w14:paraId="5D9B0214" w14:textId="77777777" w:rsidR="00BE5563" w:rsidRPr="0078775B" w:rsidRDefault="00BF2423" w:rsidP="0078775B">
            <w:pPr>
              <w:pStyle w:val="TableParagraph"/>
              <w:spacing w:before="9"/>
              <w:ind w:left="42" w:right="22"/>
              <w:rPr>
                <w:sz w:val="24"/>
                <w:szCs w:val="24"/>
              </w:rPr>
            </w:pPr>
            <w:r w:rsidRPr="0078775B">
              <w:rPr>
                <w:spacing w:val="-10"/>
                <w:sz w:val="24"/>
                <w:szCs w:val="24"/>
              </w:rPr>
              <w:t>0</w:t>
            </w:r>
          </w:p>
        </w:tc>
        <w:tc>
          <w:tcPr>
            <w:tcW w:w="307" w:type="pct"/>
          </w:tcPr>
          <w:p w14:paraId="5D9B0215" w14:textId="77777777" w:rsidR="00BE5563" w:rsidRPr="0078775B" w:rsidRDefault="00BF2423" w:rsidP="0078775B">
            <w:pPr>
              <w:pStyle w:val="TableParagraph"/>
              <w:spacing w:before="9"/>
              <w:ind w:left="42" w:right="14"/>
              <w:rPr>
                <w:sz w:val="24"/>
                <w:szCs w:val="24"/>
              </w:rPr>
            </w:pPr>
            <w:r w:rsidRPr="0078775B">
              <w:rPr>
                <w:spacing w:val="-4"/>
                <w:sz w:val="24"/>
                <w:szCs w:val="24"/>
              </w:rPr>
              <w:t>0.0%</w:t>
            </w:r>
          </w:p>
        </w:tc>
        <w:tc>
          <w:tcPr>
            <w:tcW w:w="307" w:type="pct"/>
          </w:tcPr>
          <w:p w14:paraId="5D9B0216" w14:textId="77777777" w:rsidR="00BE5563" w:rsidRPr="0078775B" w:rsidRDefault="00BF2423" w:rsidP="0078775B">
            <w:pPr>
              <w:pStyle w:val="TableParagraph"/>
              <w:spacing w:before="9"/>
              <w:ind w:left="42" w:right="20"/>
              <w:rPr>
                <w:sz w:val="24"/>
                <w:szCs w:val="24"/>
              </w:rPr>
            </w:pPr>
            <w:r w:rsidRPr="0078775B">
              <w:rPr>
                <w:spacing w:val="-10"/>
                <w:sz w:val="24"/>
                <w:szCs w:val="24"/>
              </w:rPr>
              <w:t>0</w:t>
            </w:r>
          </w:p>
        </w:tc>
        <w:tc>
          <w:tcPr>
            <w:tcW w:w="307" w:type="pct"/>
          </w:tcPr>
          <w:p w14:paraId="5D9B0217" w14:textId="77777777" w:rsidR="00BE5563" w:rsidRPr="0078775B" w:rsidRDefault="00BF2423" w:rsidP="0078775B">
            <w:pPr>
              <w:pStyle w:val="TableParagraph"/>
              <w:spacing w:before="9"/>
              <w:ind w:left="42" w:right="11"/>
              <w:rPr>
                <w:sz w:val="24"/>
                <w:szCs w:val="24"/>
              </w:rPr>
            </w:pPr>
            <w:r w:rsidRPr="0078775B">
              <w:rPr>
                <w:spacing w:val="-4"/>
                <w:sz w:val="24"/>
                <w:szCs w:val="24"/>
              </w:rPr>
              <w:t>0.0%</w:t>
            </w:r>
          </w:p>
        </w:tc>
      </w:tr>
      <w:tr w:rsidR="00BE5563" w14:paraId="5D9B0224" w14:textId="77777777" w:rsidTr="006B2310">
        <w:trPr>
          <w:trHeight w:val="209"/>
        </w:trPr>
        <w:tc>
          <w:tcPr>
            <w:tcW w:w="1932" w:type="pct"/>
          </w:tcPr>
          <w:p w14:paraId="5D9B0219" w14:textId="77777777" w:rsidR="00BE5563" w:rsidRPr="0078775B" w:rsidRDefault="00BF2423" w:rsidP="0078775B">
            <w:pPr>
              <w:pStyle w:val="TableParagraph"/>
              <w:spacing w:before="9"/>
              <w:ind w:left="30"/>
              <w:jc w:val="left"/>
              <w:rPr>
                <w:sz w:val="24"/>
                <w:szCs w:val="24"/>
              </w:rPr>
            </w:pPr>
            <w:r w:rsidRPr="0078775B">
              <w:rPr>
                <w:sz w:val="24"/>
                <w:szCs w:val="24"/>
              </w:rPr>
              <w:t>Social</w:t>
            </w:r>
            <w:r w:rsidRPr="0078775B">
              <w:rPr>
                <w:spacing w:val="-1"/>
                <w:sz w:val="24"/>
                <w:szCs w:val="24"/>
              </w:rPr>
              <w:t xml:space="preserve"> </w:t>
            </w:r>
            <w:r w:rsidRPr="0078775B">
              <w:rPr>
                <w:sz w:val="24"/>
                <w:szCs w:val="24"/>
              </w:rPr>
              <w:t>Worker</w:t>
            </w:r>
            <w:r w:rsidRPr="0078775B">
              <w:rPr>
                <w:spacing w:val="-4"/>
                <w:sz w:val="24"/>
                <w:szCs w:val="24"/>
              </w:rPr>
              <w:t xml:space="preserve"> </w:t>
            </w:r>
            <w:r w:rsidRPr="0078775B">
              <w:rPr>
                <w:sz w:val="24"/>
                <w:szCs w:val="24"/>
              </w:rPr>
              <w:t>-</w:t>
            </w:r>
            <w:r w:rsidRPr="0078775B">
              <w:rPr>
                <w:spacing w:val="-4"/>
                <w:sz w:val="24"/>
                <w:szCs w:val="24"/>
              </w:rPr>
              <w:t xml:space="preserve"> </w:t>
            </w:r>
            <w:r w:rsidRPr="0078775B">
              <w:rPr>
                <w:sz w:val="24"/>
                <w:szCs w:val="24"/>
              </w:rPr>
              <w:t>Think</w:t>
            </w:r>
            <w:r w:rsidRPr="0078775B">
              <w:rPr>
                <w:spacing w:val="-5"/>
                <w:sz w:val="24"/>
                <w:szCs w:val="24"/>
              </w:rPr>
              <w:t xml:space="preserve"> </w:t>
            </w:r>
            <w:r w:rsidRPr="0078775B">
              <w:rPr>
                <w:sz w:val="24"/>
                <w:szCs w:val="24"/>
              </w:rPr>
              <w:t>Ahead</w:t>
            </w:r>
            <w:r w:rsidRPr="0078775B">
              <w:rPr>
                <w:spacing w:val="-1"/>
                <w:sz w:val="24"/>
                <w:szCs w:val="24"/>
              </w:rPr>
              <w:t xml:space="preserve"> </w:t>
            </w:r>
            <w:r w:rsidRPr="0078775B">
              <w:rPr>
                <w:sz w:val="24"/>
                <w:szCs w:val="24"/>
              </w:rPr>
              <w:t>posts</w:t>
            </w:r>
            <w:r w:rsidRPr="0078775B">
              <w:rPr>
                <w:spacing w:val="-5"/>
                <w:sz w:val="24"/>
                <w:szCs w:val="24"/>
              </w:rPr>
              <w:t xml:space="preserve"> </w:t>
            </w:r>
            <w:r w:rsidRPr="0078775B">
              <w:rPr>
                <w:sz w:val="24"/>
                <w:szCs w:val="24"/>
              </w:rPr>
              <w:t>(Students</w:t>
            </w:r>
            <w:r w:rsidRPr="0078775B">
              <w:rPr>
                <w:spacing w:val="-5"/>
                <w:sz w:val="24"/>
                <w:szCs w:val="24"/>
              </w:rPr>
              <w:t xml:space="preserve"> </w:t>
            </w:r>
            <w:r w:rsidRPr="0078775B">
              <w:rPr>
                <w:sz w:val="24"/>
                <w:szCs w:val="24"/>
              </w:rPr>
              <w:t>-</w:t>
            </w:r>
            <w:r w:rsidRPr="0078775B">
              <w:rPr>
                <w:spacing w:val="-4"/>
                <w:sz w:val="24"/>
                <w:szCs w:val="24"/>
              </w:rPr>
              <w:t xml:space="preserve"> </w:t>
            </w:r>
            <w:r w:rsidRPr="0078775B">
              <w:rPr>
                <w:sz w:val="24"/>
                <w:szCs w:val="24"/>
              </w:rPr>
              <w:t>year</w:t>
            </w:r>
            <w:r w:rsidRPr="0078775B">
              <w:rPr>
                <w:spacing w:val="-4"/>
                <w:sz w:val="24"/>
                <w:szCs w:val="24"/>
              </w:rPr>
              <w:t xml:space="preserve"> </w:t>
            </w:r>
            <w:r w:rsidRPr="0078775B">
              <w:rPr>
                <w:spacing w:val="-5"/>
                <w:sz w:val="24"/>
                <w:szCs w:val="24"/>
              </w:rPr>
              <w:t>1)</w:t>
            </w:r>
          </w:p>
        </w:tc>
        <w:tc>
          <w:tcPr>
            <w:tcW w:w="307" w:type="pct"/>
          </w:tcPr>
          <w:p w14:paraId="5D9B021A" w14:textId="77777777" w:rsidR="00BE5563" w:rsidRPr="0078775B" w:rsidRDefault="00BF2423" w:rsidP="0078775B">
            <w:pPr>
              <w:pStyle w:val="TableParagraph"/>
              <w:spacing w:before="9"/>
              <w:ind w:left="42" w:right="32"/>
              <w:rPr>
                <w:sz w:val="24"/>
                <w:szCs w:val="24"/>
              </w:rPr>
            </w:pPr>
            <w:r w:rsidRPr="0078775B">
              <w:rPr>
                <w:spacing w:val="-10"/>
                <w:sz w:val="24"/>
                <w:szCs w:val="24"/>
              </w:rPr>
              <w:t>5</w:t>
            </w:r>
          </w:p>
        </w:tc>
        <w:tc>
          <w:tcPr>
            <w:tcW w:w="307" w:type="pct"/>
          </w:tcPr>
          <w:p w14:paraId="5D9B021B" w14:textId="77777777" w:rsidR="00BE5563" w:rsidRPr="0078775B" w:rsidRDefault="00BF2423" w:rsidP="0078775B">
            <w:pPr>
              <w:pStyle w:val="TableParagraph"/>
              <w:spacing w:before="9"/>
              <w:ind w:left="42" w:right="23"/>
              <w:rPr>
                <w:sz w:val="24"/>
                <w:szCs w:val="24"/>
              </w:rPr>
            </w:pPr>
            <w:r w:rsidRPr="0078775B">
              <w:rPr>
                <w:spacing w:val="-4"/>
                <w:sz w:val="24"/>
                <w:szCs w:val="24"/>
              </w:rPr>
              <w:t>0.0%</w:t>
            </w:r>
          </w:p>
        </w:tc>
        <w:tc>
          <w:tcPr>
            <w:tcW w:w="307" w:type="pct"/>
          </w:tcPr>
          <w:p w14:paraId="5D9B021C" w14:textId="77777777" w:rsidR="00BE5563" w:rsidRPr="0078775B" w:rsidRDefault="00BF2423" w:rsidP="0078775B">
            <w:pPr>
              <w:pStyle w:val="TableParagraph"/>
              <w:spacing w:before="9"/>
              <w:ind w:left="42" w:right="29"/>
              <w:rPr>
                <w:sz w:val="24"/>
                <w:szCs w:val="24"/>
              </w:rPr>
            </w:pPr>
            <w:r w:rsidRPr="0078775B">
              <w:rPr>
                <w:spacing w:val="-10"/>
                <w:sz w:val="24"/>
                <w:szCs w:val="24"/>
              </w:rPr>
              <w:t>1</w:t>
            </w:r>
          </w:p>
        </w:tc>
        <w:tc>
          <w:tcPr>
            <w:tcW w:w="307" w:type="pct"/>
          </w:tcPr>
          <w:p w14:paraId="5D9B021D" w14:textId="77777777" w:rsidR="00BE5563" w:rsidRPr="0078775B" w:rsidRDefault="00BF2423" w:rsidP="0078775B">
            <w:pPr>
              <w:pStyle w:val="TableParagraph"/>
              <w:spacing w:before="9"/>
              <w:ind w:left="42" w:right="20"/>
              <w:rPr>
                <w:sz w:val="24"/>
                <w:szCs w:val="24"/>
              </w:rPr>
            </w:pPr>
            <w:r w:rsidRPr="0078775B">
              <w:rPr>
                <w:spacing w:val="-4"/>
                <w:sz w:val="24"/>
                <w:szCs w:val="24"/>
              </w:rPr>
              <w:t>0.0%</w:t>
            </w:r>
          </w:p>
        </w:tc>
        <w:tc>
          <w:tcPr>
            <w:tcW w:w="307" w:type="pct"/>
          </w:tcPr>
          <w:p w14:paraId="5D9B021E" w14:textId="77777777" w:rsidR="00BE5563" w:rsidRPr="0078775B" w:rsidRDefault="00BF2423" w:rsidP="0078775B">
            <w:pPr>
              <w:pStyle w:val="TableParagraph"/>
              <w:spacing w:before="9"/>
              <w:ind w:left="42" w:right="26"/>
              <w:rPr>
                <w:sz w:val="24"/>
                <w:szCs w:val="24"/>
              </w:rPr>
            </w:pPr>
            <w:r w:rsidRPr="0078775B">
              <w:rPr>
                <w:spacing w:val="-10"/>
                <w:sz w:val="24"/>
                <w:szCs w:val="24"/>
              </w:rPr>
              <w:t>0</w:t>
            </w:r>
          </w:p>
        </w:tc>
        <w:tc>
          <w:tcPr>
            <w:tcW w:w="307" w:type="pct"/>
          </w:tcPr>
          <w:p w14:paraId="5D9B021F" w14:textId="77777777" w:rsidR="00BE5563" w:rsidRPr="0078775B" w:rsidRDefault="00BF2423" w:rsidP="0078775B">
            <w:pPr>
              <w:pStyle w:val="TableParagraph"/>
              <w:spacing w:before="9"/>
              <w:ind w:left="42" w:right="17"/>
              <w:rPr>
                <w:sz w:val="24"/>
                <w:szCs w:val="24"/>
              </w:rPr>
            </w:pPr>
            <w:r w:rsidRPr="0078775B">
              <w:rPr>
                <w:spacing w:val="-4"/>
                <w:sz w:val="24"/>
                <w:szCs w:val="24"/>
              </w:rPr>
              <w:t>0.0%</w:t>
            </w:r>
          </w:p>
        </w:tc>
        <w:tc>
          <w:tcPr>
            <w:tcW w:w="307" w:type="pct"/>
          </w:tcPr>
          <w:p w14:paraId="5D9B0220" w14:textId="77777777" w:rsidR="00BE5563" w:rsidRPr="0078775B" w:rsidRDefault="00BF2423" w:rsidP="0078775B">
            <w:pPr>
              <w:pStyle w:val="TableParagraph"/>
              <w:spacing w:before="9"/>
              <w:ind w:left="42" w:right="22"/>
              <w:rPr>
                <w:sz w:val="24"/>
                <w:szCs w:val="24"/>
              </w:rPr>
            </w:pPr>
            <w:r w:rsidRPr="0078775B">
              <w:rPr>
                <w:spacing w:val="-10"/>
                <w:sz w:val="24"/>
                <w:szCs w:val="24"/>
              </w:rPr>
              <w:t>4</w:t>
            </w:r>
          </w:p>
        </w:tc>
        <w:tc>
          <w:tcPr>
            <w:tcW w:w="307" w:type="pct"/>
          </w:tcPr>
          <w:p w14:paraId="5D9B0221" w14:textId="77777777" w:rsidR="00BE5563" w:rsidRPr="0078775B" w:rsidRDefault="00BF2423" w:rsidP="0078775B">
            <w:pPr>
              <w:pStyle w:val="TableParagraph"/>
              <w:spacing w:before="9"/>
              <w:ind w:left="42" w:right="14"/>
              <w:rPr>
                <w:sz w:val="24"/>
                <w:szCs w:val="24"/>
              </w:rPr>
            </w:pPr>
            <w:r w:rsidRPr="0078775B">
              <w:rPr>
                <w:spacing w:val="-4"/>
                <w:sz w:val="24"/>
                <w:szCs w:val="24"/>
              </w:rPr>
              <w:t>1.6%</w:t>
            </w:r>
          </w:p>
        </w:tc>
        <w:tc>
          <w:tcPr>
            <w:tcW w:w="307" w:type="pct"/>
          </w:tcPr>
          <w:p w14:paraId="5D9B0222" w14:textId="77777777" w:rsidR="00BE5563" w:rsidRPr="0078775B" w:rsidRDefault="00BF2423" w:rsidP="0078775B">
            <w:pPr>
              <w:pStyle w:val="TableParagraph"/>
              <w:spacing w:before="9"/>
              <w:ind w:left="42" w:right="20"/>
              <w:rPr>
                <w:sz w:val="24"/>
                <w:szCs w:val="24"/>
              </w:rPr>
            </w:pPr>
            <w:r w:rsidRPr="0078775B">
              <w:rPr>
                <w:spacing w:val="-10"/>
                <w:sz w:val="24"/>
                <w:szCs w:val="24"/>
              </w:rPr>
              <w:t>0</w:t>
            </w:r>
          </w:p>
        </w:tc>
        <w:tc>
          <w:tcPr>
            <w:tcW w:w="307" w:type="pct"/>
          </w:tcPr>
          <w:p w14:paraId="5D9B0223" w14:textId="77777777" w:rsidR="00BE5563" w:rsidRPr="0078775B" w:rsidRDefault="00BF2423" w:rsidP="0078775B">
            <w:pPr>
              <w:pStyle w:val="TableParagraph"/>
              <w:spacing w:before="9"/>
              <w:ind w:left="42" w:right="11"/>
              <w:rPr>
                <w:sz w:val="24"/>
                <w:szCs w:val="24"/>
              </w:rPr>
            </w:pPr>
            <w:r w:rsidRPr="0078775B">
              <w:rPr>
                <w:spacing w:val="-4"/>
                <w:sz w:val="24"/>
                <w:szCs w:val="24"/>
              </w:rPr>
              <w:t>0.0%</w:t>
            </w:r>
          </w:p>
        </w:tc>
      </w:tr>
      <w:tr w:rsidR="00BE5563" w14:paraId="5D9B0230" w14:textId="77777777" w:rsidTr="006B2310">
        <w:trPr>
          <w:trHeight w:val="209"/>
        </w:trPr>
        <w:tc>
          <w:tcPr>
            <w:tcW w:w="1932" w:type="pct"/>
          </w:tcPr>
          <w:p w14:paraId="5D9B0225" w14:textId="77777777" w:rsidR="00BE5563" w:rsidRPr="0078775B" w:rsidRDefault="00BF2423" w:rsidP="0078775B">
            <w:pPr>
              <w:pStyle w:val="TableParagraph"/>
              <w:spacing w:before="9"/>
              <w:ind w:left="30"/>
              <w:jc w:val="left"/>
              <w:rPr>
                <w:sz w:val="24"/>
                <w:szCs w:val="24"/>
              </w:rPr>
            </w:pPr>
            <w:r w:rsidRPr="0078775B">
              <w:rPr>
                <w:sz w:val="24"/>
                <w:szCs w:val="24"/>
              </w:rPr>
              <w:t>Social</w:t>
            </w:r>
            <w:r w:rsidRPr="0078775B">
              <w:rPr>
                <w:spacing w:val="-4"/>
                <w:sz w:val="24"/>
                <w:szCs w:val="24"/>
              </w:rPr>
              <w:t xml:space="preserve"> </w:t>
            </w:r>
            <w:r w:rsidRPr="0078775B">
              <w:rPr>
                <w:sz w:val="24"/>
                <w:szCs w:val="24"/>
              </w:rPr>
              <w:t>Worker</w:t>
            </w:r>
            <w:r w:rsidRPr="0078775B">
              <w:rPr>
                <w:spacing w:val="-6"/>
                <w:sz w:val="24"/>
                <w:szCs w:val="24"/>
              </w:rPr>
              <w:t xml:space="preserve"> </w:t>
            </w:r>
            <w:r w:rsidRPr="0078775B">
              <w:rPr>
                <w:sz w:val="24"/>
                <w:szCs w:val="24"/>
              </w:rPr>
              <w:t>-Think</w:t>
            </w:r>
            <w:r w:rsidRPr="0078775B">
              <w:rPr>
                <w:spacing w:val="-8"/>
                <w:sz w:val="24"/>
                <w:szCs w:val="24"/>
              </w:rPr>
              <w:t xml:space="preserve"> </w:t>
            </w:r>
            <w:r w:rsidRPr="0078775B">
              <w:rPr>
                <w:sz w:val="24"/>
                <w:szCs w:val="24"/>
              </w:rPr>
              <w:t>Ahead</w:t>
            </w:r>
            <w:r w:rsidRPr="0078775B">
              <w:rPr>
                <w:spacing w:val="-3"/>
                <w:sz w:val="24"/>
                <w:szCs w:val="24"/>
              </w:rPr>
              <w:t xml:space="preserve"> </w:t>
            </w:r>
            <w:r w:rsidRPr="0078775B">
              <w:rPr>
                <w:sz w:val="24"/>
                <w:szCs w:val="24"/>
              </w:rPr>
              <w:t>posts</w:t>
            </w:r>
            <w:r w:rsidRPr="0078775B">
              <w:rPr>
                <w:spacing w:val="-7"/>
                <w:sz w:val="24"/>
                <w:szCs w:val="24"/>
              </w:rPr>
              <w:t xml:space="preserve"> </w:t>
            </w:r>
            <w:r w:rsidRPr="0078775B">
              <w:rPr>
                <w:sz w:val="24"/>
                <w:szCs w:val="24"/>
              </w:rPr>
              <w:t>(Assessed</w:t>
            </w:r>
            <w:r w:rsidRPr="0078775B">
              <w:rPr>
                <w:spacing w:val="-3"/>
                <w:sz w:val="24"/>
                <w:szCs w:val="24"/>
              </w:rPr>
              <w:t xml:space="preserve"> </w:t>
            </w:r>
            <w:r w:rsidRPr="0078775B">
              <w:rPr>
                <w:sz w:val="24"/>
                <w:szCs w:val="24"/>
              </w:rPr>
              <w:t>and</w:t>
            </w:r>
            <w:r w:rsidRPr="0078775B">
              <w:rPr>
                <w:spacing w:val="-3"/>
                <w:sz w:val="24"/>
                <w:szCs w:val="24"/>
              </w:rPr>
              <w:t xml:space="preserve"> </w:t>
            </w:r>
            <w:r w:rsidRPr="0078775B">
              <w:rPr>
                <w:sz w:val="24"/>
                <w:szCs w:val="24"/>
              </w:rPr>
              <w:t>Supported</w:t>
            </w:r>
            <w:r w:rsidRPr="0078775B">
              <w:rPr>
                <w:spacing w:val="-4"/>
                <w:sz w:val="24"/>
                <w:szCs w:val="24"/>
              </w:rPr>
              <w:t xml:space="preserve"> </w:t>
            </w:r>
            <w:r w:rsidRPr="0078775B">
              <w:rPr>
                <w:sz w:val="24"/>
                <w:szCs w:val="24"/>
              </w:rPr>
              <w:t>Year</w:t>
            </w:r>
            <w:r w:rsidRPr="0078775B">
              <w:rPr>
                <w:spacing w:val="-6"/>
                <w:sz w:val="24"/>
                <w:szCs w:val="24"/>
              </w:rPr>
              <w:t xml:space="preserve"> </w:t>
            </w:r>
            <w:r w:rsidRPr="0078775B">
              <w:rPr>
                <w:sz w:val="24"/>
                <w:szCs w:val="24"/>
              </w:rPr>
              <w:t>in</w:t>
            </w:r>
            <w:r w:rsidRPr="0078775B">
              <w:rPr>
                <w:spacing w:val="-3"/>
                <w:sz w:val="24"/>
                <w:szCs w:val="24"/>
              </w:rPr>
              <w:t xml:space="preserve"> </w:t>
            </w:r>
            <w:r w:rsidRPr="0078775B">
              <w:rPr>
                <w:sz w:val="24"/>
                <w:szCs w:val="24"/>
              </w:rPr>
              <w:t>Employment</w:t>
            </w:r>
            <w:r w:rsidRPr="0078775B">
              <w:rPr>
                <w:spacing w:val="-5"/>
                <w:sz w:val="24"/>
                <w:szCs w:val="24"/>
              </w:rPr>
              <w:t xml:space="preserve"> </w:t>
            </w:r>
            <w:r w:rsidRPr="0078775B">
              <w:rPr>
                <w:sz w:val="24"/>
                <w:szCs w:val="24"/>
              </w:rPr>
              <w:t>-</w:t>
            </w:r>
            <w:r w:rsidRPr="0078775B">
              <w:rPr>
                <w:spacing w:val="-7"/>
                <w:sz w:val="24"/>
                <w:szCs w:val="24"/>
              </w:rPr>
              <w:t xml:space="preserve"> </w:t>
            </w:r>
            <w:r w:rsidRPr="0078775B">
              <w:rPr>
                <w:sz w:val="24"/>
                <w:szCs w:val="24"/>
              </w:rPr>
              <w:t>year</w:t>
            </w:r>
            <w:r w:rsidRPr="0078775B">
              <w:rPr>
                <w:spacing w:val="-6"/>
                <w:sz w:val="24"/>
                <w:szCs w:val="24"/>
              </w:rPr>
              <w:t xml:space="preserve"> </w:t>
            </w:r>
            <w:r w:rsidRPr="0078775B">
              <w:rPr>
                <w:spacing w:val="-5"/>
                <w:sz w:val="24"/>
                <w:szCs w:val="24"/>
              </w:rPr>
              <w:t>2)</w:t>
            </w:r>
          </w:p>
        </w:tc>
        <w:tc>
          <w:tcPr>
            <w:tcW w:w="307" w:type="pct"/>
          </w:tcPr>
          <w:p w14:paraId="5D9B0226" w14:textId="77777777" w:rsidR="00BE5563" w:rsidRPr="0078775B" w:rsidRDefault="00BF2423" w:rsidP="0078775B">
            <w:pPr>
              <w:pStyle w:val="TableParagraph"/>
              <w:spacing w:before="9"/>
              <w:ind w:left="42" w:right="32"/>
              <w:rPr>
                <w:sz w:val="24"/>
                <w:szCs w:val="24"/>
              </w:rPr>
            </w:pPr>
            <w:r w:rsidRPr="0078775B">
              <w:rPr>
                <w:spacing w:val="-10"/>
                <w:sz w:val="24"/>
                <w:szCs w:val="24"/>
              </w:rPr>
              <w:t>0</w:t>
            </w:r>
          </w:p>
        </w:tc>
        <w:tc>
          <w:tcPr>
            <w:tcW w:w="307" w:type="pct"/>
          </w:tcPr>
          <w:p w14:paraId="5D9B0227" w14:textId="77777777" w:rsidR="00BE5563" w:rsidRPr="0078775B" w:rsidRDefault="00BF2423" w:rsidP="0078775B">
            <w:pPr>
              <w:pStyle w:val="TableParagraph"/>
              <w:spacing w:before="9"/>
              <w:ind w:left="42" w:right="23"/>
              <w:rPr>
                <w:sz w:val="24"/>
                <w:szCs w:val="24"/>
              </w:rPr>
            </w:pPr>
            <w:r w:rsidRPr="0078775B">
              <w:rPr>
                <w:spacing w:val="-4"/>
                <w:sz w:val="24"/>
                <w:szCs w:val="24"/>
              </w:rPr>
              <w:t>0.0%</w:t>
            </w:r>
          </w:p>
        </w:tc>
        <w:tc>
          <w:tcPr>
            <w:tcW w:w="307" w:type="pct"/>
          </w:tcPr>
          <w:p w14:paraId="5D9B0228" w14:textId="77777777" w:rsidR="00BE5563" w:rsidRPr="0078775B" w:rsidRDefault="00BF2423" w:rsidP="0078775B">
            <w:pPr>
              <w:pStyle w:val="TableParagraph"/>
              <w:spacing w:before="9"/>
              <w:ind w:left="42" w:right="29"/>
              <w:rPr>
                <w:sz w:val="24"/>
                <w:szCs w:val="24"/>
              </w:rPr>
            </w:pPr>
            <w:r w:rsidRPr="0078775B">
              <w:rPr>
                <w:spacing w:val="-10"/>
                <w:sz w:val="24"/>
                <w:szCs w:val="24"/>
              </w:rPr>
              <w:t>0</w:t>
            </w:r>
          </w:p>
        </w:tc>
        <w:tc>
          <w:tcPr>
            <w:tcW w:w="307" w:type="pct"/>
          </w:tcPr>
          <w:p w14:paraId="5D9B0229" w14:textId="77777777" w:rsidR="00BE5563" w:rsidRPr="0078775B" w:rsidRDefault="00BF2423" w:rsidP="0078775B">
            <w:pPr>
              <w:pStyle w:val="TableParagraph"/>
              <w:spacing w:before="9"/>
              <w:ind w:left="42" w:right="20"/>
              <w:rPr>
                <w:sz w:val="24"/>
                <w:szCs w:val="24"/>
              </w:rPr>
            </w:pPr>
            <w:r w:rsidRPr="0078775B">
              <w:rPr>
                <w:spacing w:val="-4"/>
                <w:sz w:val="24"/>
                <w:szCs w:val="24"/>
              </w:rPr>
              <w:t>0.0%</w:t>
            </w:r>
          </w:p>
        </w:tc>
        <w:tc>
          <w:tcPr>
            <w:tcW w:w="307" w:type="pct"/>
          </w:tcPr>
          <w:p w14:paraId="5D9B022A" w14:textId="77777777" w:rsidR="00BE5563" w:rsidRPr="0078775B" w:rsidRDefault="00BF2423" w:rsidP="0078775B">
            <w:pPr>
              <w:pStyle w:val="TableParagraph"/>
              <w:spacing w:before="9"/>
              <w:ind w:left="42" w:right="26"/>
              <w:rPr>
                <w:sz w:val="24"/>
                <w:szCs w:val="24"/>
              </w:rPr>
            </w:pPr>
            <w:r w:rsidRPr="0078775B">
              <w:rPr>
                <w:spacing w:val="-10"/>
                <w:sz w:val="24"/>
                <w:szCs w:val="24"/>
              </w:rPr>
              <w:t>0</w:t>
            </w:r>
          </w:p>
        </w:tc>
        <w:tc>
          <w:tcPr>
            <w:tcW w:w="307" w:type="pct"/>
          </w:tcPr>
          <w:p w14:paraId="5D9B022B" w14:textId="77777777" w:rsidR="00BE5563" w:rsidRPr="0078775B" w:rsidRDefault="00BF2423" w:rsidP="0078775B">
            <w:pPr>
              <w:pStyle w:val="TableParagraph"/>
              <w:spacing w:before="9"/>
              <w:ind w:left="42" w:right="17"/>
              <w:rPr>
                <w:sz w:val="24"/>
                <w:szCs w:val="24"/>
              </w:rPr>
            </w:pPr>
            <w:r w:rsidRPr="0078775B">
              <w:rPr>
                <w:spacing w:val="-4"/>
                <w:sz w:val="24"/>
                <w:szCs w:val="24"/>
              </w:rPr>
              <w:t>0.0%</w:t>
            </w:r>
          </w:p>
        </w:tc>
        <w:tc>
          <w:tcPr>
            <w:tcW w:w="307" w:type="pct"/>
          </w:tcPr>
          <w:p w14:paraId="5D9B022C" w14:textId="77777777" w:rsidR="00BE5563" w:rsidRPr="0078775B" w:rsidRDefault="00BF2423" w:rsidP="0078775B">
            <w:pPr>
              <w:pStyle w:val="TableParagraph"/>
              <w:spacing w:before="9"/>
              <w:ind w:left="42" w:right="22"/>
              <w:rPr>
                <w:sz w:val="24"/>
                <w:szCs w:val="24"/>
              </w:rPr>
            </w:pPr>
            <w:r w:rsidRPr="0078775B">
              <w:rPr>
                <w:spacing w:val="-10"/>
                <w:sz w:val="24"/>
                <w:szCs w:val="24"/>
              </w:rPr>
              <w:t>0</w:t>
            </w:r>
          </w:p>
        </w:tc>
        <w:tc>
          <w:tcPr>
            <w:tcW w:w="307" w:type="pct"/>
          </w:tcPr>
          <w:p w14:paraId="5D9B022D" w14:textId="77777777" w:rsidR="00BE5563" w:rsidRPr="0078775B" w:rsidRDefault="00BF2423" w:rsidP="0078775B">
            <w:pPr>
              <w:pStyle w:val="TableParagraph"/>
              <w:spacing w:before="9"/>
              <w:ind w:left="42" w:right="14"/>
              <w:rPr>
                <w:sz w:val="24"/>
                <w:szCs w:val="24"/>
              </w:rPr>
            </w:pPr>
            <w:r w:rsidRPr="0078775B">
              <w:rPr>
                <w:spacing w:val="-4"/>
                <w:sz w:val="24"/>
                <w:szCs w:val="24"/>
              </w:rPr>
              <w:t>0.0%</w:t>
            </w:r>
          </w:p>
        </w:tc>
        <w:tc>
          <w:tcPr>
            <w:tcW w:w="307" w:type="pct"/>
          </w:tcPr>
          <w:p w14:paraId="5D9B022E" w14:textId="77777777" w:rsidR="00BE5563" w:rsidRPr="0078775B" w:rsidRDefault="00BF2423" w:rsidP="0078775B">
            <w:pPr>
              <w:pStyle w:val="TableParagraph"/>
              <w:spacing w:before="9"/>
              <w:ind w:left="42" w:right="20"/>
              <w:rPr>
                <w:sz w:val="24"/>
                <w:szCs w:val="24"/>
              </w:rPr>
            </w:pPr>
            <w:r w:rsidRPr="0078775B">
              <w:rPr>
                <w:spacing w:val="-10"/>
                <w:sz w:val="24"/>
                <w:szCs w:val="24"/>
              </w:rPr>
              <w:t>0</w:t>
            </w:r>
          </w:p>
        </w:tc>
        <w:tc>
          <w:tcPr>
            <w:tcW w:w="307" w:type="pct"/>
          </w:tcPr>
          <w:p w14:paraId="5D9B022F" w14:textId="77777777" w:rsidR="00BE5563" w:rsidRPr="0078775B" w:rsidRDefault="00BF2423" w:rsidP="0078775B">
            <w:pPr>
              <w:pStyle w:val="TableParagraph"/>
              <w:spacing w:before="9"/>
              <w:ind w:left="42" w:right="11"/>
              <w:rPr>
                <w:sz w:val="24"/>
                <w:szCs w:val="24"/>
              </w:rPr>
            </w:pPr>
            <w:r w:rsidRPr="0078775B">
              <w:rPr>
                <w:spacing w:val="-4"/>
                <w:sz w:val="24"/>
                <w:szCs w:val="24"/>
              </w:rPr>
              <w:t>0.0%</w:t>
            </w:r>
          </w:p>
        </w:tc>
      </w:tr>
      <w:tr w:rsidR="00BE5563" w14:paraId="5D9B023C" w14:textId="77777777" w:rsidTr="006B2310">
        <w:trPr>
          <w:trHeight w:val="211"/>
        </w:trPr>
        <w:tc>
          <w:tcPr>
            <w:tcW w:w="1932" w:type="pct"/>
          </w:tcPr>
          <w:p w14:paraId="5D9B0231" w14:textId="77777777" w:rsidR="00BE5563" w:rsidRPr="0078775B" w:rsidRDefault="00BF2423" w:rsidP="0078775B">
            <w:pPr>
              <w:pStyle w:val="TableParagraph"/>
              <w:spacing w:before="9"/>
              <w:ind w:left="30"/>
              <w:jc w:val="left"/>
              <w:rPr>
                <w:sz w:val="24"/>
                <w:szCs w:val="24"/>
              </w:rPr>
            </w:pPr>
            <w:r w:rsidRPr="0078775B">
              <w:rPr>
                <w:sz w:val="24"/>
                <w:szCs w:val="24"/>
              </w:rPr>
              <w:t>Social</w:t>
            </w:r>
            <w:r w:rsidRPr="0078775B">
              <w:rPr>
                <w:spacing w:val="-7"/>
                <w:sz w:val="24"/>
                <w:szCs w:val="24"/>
              </w:rPr>
              <w:t xml:space="preserve"> </w:t>
            </w:r>
            <w:r w:rsidRPr="0078775B">
              <w:rPr>
                <w:sz w:val="24"/>
                <w:szCs w:val="24"/>
              </w:rPr>
              <w:t>Worker</w:t>
            </w:r>
            <w:r w:rsidRPr="0078775B">
              <w:rPr>
                <w:spacing w:val="-9"/>
                <w:sz w:val="24"/>
                <w:szCs w:val="24"/>
              </w:rPr>
              <w:t xml:space="preserve"> </w:t>
            </w:r>
            <w:r w:rsidRPr="0078775B">
              <w:rPr>
                <w:sz w:val="24"/>
                <w:szCs w:val="24"/>
              </w:rPr>
              <w:t>-</w:t>
            </w:r>
            <w:r w:rsidRPr="0078775B">
              <w:rPr>
                <w:spacing w:val="-9"/>
                <w:sz w:val="24"/>
                <w:szCs w:val="24"/>
              </w:rPr>
              <w:t xml:space="preserve"> </w:t>
            </w:r>
            <w:r w:rsidRPr="0078775B">
              <w:rPr>
                <w:sz w:val="24"/>
                <w:szCs w:val="24"/>
              </w:rPr>
              <w:t>Trainee</w:t>
            </w:r>
            <w:r w:rsidRPr="0078775B">
              <w:rPr>
                <w:spacing w:val="-12"/>
                <w:sz w:val="24"/>
                <w:szCs w:val="24"/>
              </w:rPr>
              <w:t xml:space="preserve"> </w:t>
            </w:r>
            <w:r w:rsidRPr="0078775B">
              <w:rPr>
                <w:spacing w:val="-2"/>
                <w:sz w:val="24"/>
                <w:szCs w:val="24"/>
              </w:rPr>
              <w:t>(Other)</w:t>
            </w:r>
          </w:p>
        </w:tc>
        <w:tc>
          <w:tcPr>
            <w:tcW w:w="307" w:type="pct"/>
          </w:tcPr>
          <w:p w14:paraId="5D9B0232" w14:textId="77777777" w:rsidR="00BE5563" w:rsidRPr="0078775B" w:rsidRDefault="00BF2423" w:rsidP="0078775B">
            <w:pPr>
              <w:pStyle w:val="TableParagraph"/>
              <w:spacing w:before="9"/>
              <w:ind w:left="42" w:right="27"/>
              <w:rPr>
                <w:sz w:val="24"/>
                <w:szCs w:val="24"/>
              </w:rPr>
            </w:pPr>
            <w:r w:rsidRPr="0078775B">
              <w:rPr>
                <w:spacing w:val="-5"/>
                <w:sz w:val="24"/>
                <w:szCs w:val="24"/>
              </w:rPr>
              <w:t>50</w:t>
            </w:r>
          </w:p>
        </w:tc>
        <w:tc>
          <w:tcPr>
            <w:tcW w:w="307" w:type="pct"/>
          </w:tcPr>
          <w:p w14:paraId="5D9B0233" w14:textId="77777777" w:rsidR="00BE5563" w:rsidRPr="0078775B" w:rsidRDefault="00BF2423" w:rsidP="0078775B">
            <w:pPr>
              <w:pStyle w:val="TableParagraph"/>
              <w:spacing w:before="9"/>
              <w:ind w:left="42" w:right="23"/>
              <w:rPr>
                <w:sz w:val="24"/>
                <w:szCs w:val="24"/>
              </w:rPr>
            </w:pPr>
            <w:r w:rsidRPr="0078775B">
              <w:rPr>
                <w:spacing w:val="-4"/>
                <w:sz w:val="24"/>
                <w:szCs w:val="24"/>
              </w:rPr>
              <w:t>0.4%</w:t>
            </w:r>
          </w:p>
        </w:tc>
        <w:tc>
          <w:tcPr>
            <w:tcW w:w="307" w:type="pct"/>
          </w:tcPr>
          <w:p w14:paraId="5D9B0234" w14:textId="77777777" w:rsidR="00BE5563" w:rsidRPr="0078775B" w:rsidRDefault="00BF2423" w:rsidP="0078775B">
            <w:pPr>
              <w:pStyle w:val="TableParagraph"/>
              <w:spacing w:before="9"/>
              <w:ind w:left="42" w:right="24"/>
              <w:rPr>
                <w:sz w:val="24"/>
                <w:szCs w:val="24"/>
              </w:rPr>
            </w:pPr>
            <w:r w:rsidRPr="0078775B">
              <w:rPr>
                <w:spacing w:val="-5"/>
                <w:sz w:val="24"/>
                <w:szCs w:val="24"/>
              </w:rPr>
              <w:t>46</w:t>
            </w:r>
          </w:p>
        </w:tc>
        <w:tc>
          <w:tcPr>
            <w:tcW w:w="307" w:type="pct"/>
          </w:tcPr>
          <w:p w14:paraId="5D9B0235" w14:textId="77777777" w:rsidR="00BE5563" w:rsidRPr="0078775B" w:rsidRDefault="00BF2423" w:rsidP="0078775B">
            <w:pPr>
              <w:pStyle w:val="TableParagraph"/>
              <w:spacing w:before="9"/>
              <w:ind w:left="42" w:right="20"/>
              <w:rPr>
                <w:sz w:val="24"/>
                <w:szCs w:val="24"/>
              </w:rPr>
            </w:pPr>
            <w:r w:rsidRPr="0078775B">
              <w:rPr>
                <w:spacing w:val="-4"/>
                <w:sz w:val="24"/>
                <w:szCs w:val="24"/>
              </w:rPr>
              <w:t>0.4%</w:t>
            </w:r>
          </w:p>
        </w:tc>
        <w:tc>
          <w:tcPr>
            <w:tcW w:w="307" w:type="pct"/>
          </w:tcPr>
          <w:p w14:paraId="5D9B0236" w14:textId="77777777" w:rsidR="00BE5563" w:rsidRPr="0078775B" w:rsidRDefault="00BF2423" w:rsidP="0078775B">
            <w:pPr>
              <w:pStyle w:val="TableParagraph"/>
              <w:spacing w:before="9"/>
              <w:ind w:left="42" w:right="26"/>
              <w:rPr>
                <w:sz w:val="24"/>
                <w:szCs w:val="24"/>
              </w:rPr>
            </w:pPr>
            <w:r w:rsidRPr="0078775B">
              <w:rPr>
                <w:spacing w:val="-10"/>
                <w:sz w:val="24"/>
                <w:szCs w:val="24"/>
              </w:rPr>
              <w:t>1</w:t>
            </w:r>
          </w:p>
        </w:tc>
        <w:tc>
          <w:tcPr>
            <w:tcW w:w="307" w:type="pct"/>
          </w:tcPr>
          <w:p w14:paraId="5D9B0237" w14:textId="77777777" w:rsidR="00BE5563" w:rsidRPr="0078775B" w:rsidRDefault="00BF2423" w:rsidP="0078775B">
            <w:pPr>
              <w:pStyle w:val="TableParagraph"/>
              <w:spacing w:before="9"/>
              <w:ind w:left="42" w:right="17"/>
              <w:rPr>
                <w:sz w:val="24"/>
                <w:szCs w:val="24"/>
              </w:rPr>
            </w:pPr>
            <w:r w:rsidRPr="0078775B">
              <w:rPr>
                <w:spacing w:val="-4"/>
                <w:sz w:val="24"/>
                <w:szCs w:val="24"/>
              </w:rPr>
              <w:t>0.1%</w:t>
            </w:r>
          </w:p>
        </w:tc>
        <w:tc>
          <w:tcPr>
            <w:tcW w:w="307" w:type="pct"/>
          </w:tcPr>
          <w:p w14:paraId="5D9B0238" w14:textId="77777777" w:rsidR="00BE5563" w:rsidRPr="0078775B" w:rsidRDefault="00BF2423" w:rsidP="0078775B">
            <w:pPr>
              <w:pStyle w:val="TableParagraph"/>
              <w:spacing w:before="9"/>
              <w:ind w:left="42" w:right="22"/>
              <w:rPr>
                <w:sz w:val="24"/>
                <w:szCs w:val="24"/>
              </w:rPr>
            </w:pPr>
            <w:r w:rsidRPr="0078775B">
              <w:rPr>
                <w:spacing w:val="-10"/>
                <w:sz w:val="24"/>
                <w:szCs w:val="24"/>
              </w:rPr>
              <w:t>0</w:t>
            </w:r>
          </w:p>
        </w:tc>
        <w:tc>
          <w:tcPr>
            <w:tcW w:w="307" w:type="pct"/>
          </w:tcPr>
          <w:p w14:paraId="5D9B0239" w14:textId="77777777" w:rsidR="00BE5563" w:rsidRPr="0078775B" w:rsidRDefault="00BF2423" w:rsidP="0078775B">
            <w:pPr>
              <w:pStyle w:val="TableParagraph"/>
              <w:spacing w:before="9"/>
              <w:ind w:left="42" w:right="14"/>
              <w:rPr>
                <w:sz w:val="24"/>
                <w:szCs w:val="24"/>
              </w:rPr>
            </w:pPr>
            <w:r w:rsidRPr="0078775B">
              <w:rPr>
                <w:spacing w:val="-4"/>
                <w:sz w:val="24"/>
                <w:szCs w:val="24"/>
              </w:rPr>
              <w:t>0.0%</w:t>
            </w:r>
          </w:p>
        </w:tc>
        <w:tc>
          <w:tcPr>
            <w:tcW w:w="307" w:type="pct"/>
          </w:tcPr>
          <w:p w14:paraId="5D9B023A" w14:textId="77777777" w:rsidR="00BE5563" w:rsidRPr="0078775B" w:rsidRDefault="00BF2423" w:rsidP="0078775B">
            <w:pPr>
              <w:pStyle w:val="TableParagraph"/>
              <w:spacing w:before="9"/>
              <w:ind w:left="42" w:right="20"/>
              <w:rPr>
                <w:sz w:val="24"/>
                <w:szCs w:val="24"/>
              </w:rPr>
            </w:pPr>
            <w:r w:rsidRPr="0078775B">
              <w:rPr>
                <w:spacing w:val="-10"/>
                <w:sz w:val="24"/>
                <w:szCs w:val="24"/>
              </w:rPr>
              <w:t>3</w:t>
            </w:r>
          </w:p>
        </w:tc>
        <w:tc>
          <w:tcPr>
            <w:tcW w:w="307" w:type="pct"/>
          </w:tcPr>
          <w:p w14:paraId="5D9B023B" w14:textId="77777777" w:rsidR="00BE5563" w:rsidRPr="0078775B" w:rsidRDefault="00BF2423" w:rsidP="0078775B">
            <w:pPr>
              <w:pStyle w:val="TableParagraph"/>
              <w:spacing w:before="9"/>
              <w:ind w:left="42" w:right="11"/>
              <w:rPr>
                <w:sz w:val="24"/>
                <w:szCs w:val="24"/>
              </w:rPr>
            </w:pPr>
            <w:r w:rsidRPr="0078775B">
              <w:rPr>
                <w:spacing w:val="-4"/>
                <w:sz w:val="24"/>
                <w:szCs w:val="24"/>
              </w:rPr>
              <w:t>0.7%</w:t>
            </w:r>
          </w:p>
        </w:tc>
      </w:tr>
      <w:tr w:rsidR="00BE5563" w14:paraId="5D9B0248" w14:textId="77777777" w:rsidTr="006B2310">
        <w:trPr>
          <w:trHeight w:val="219"/>
        </w:trPr>
        <w:tc>
          <w:tcPr>
            <w:tcW w:w="1932" w:type="pct"/>
          </w:tcPr>
          <w:p w14:paraId="5D9B023D" w14:textId="77777777" w:rsidR="00BE5563" w:rsidRPr="0078775B" w:rsidRDefault="00BF2423" w:rsidP="0078775B">
            <w:pPr>
              <w:pStyle w:val="TableParagraph"/>
              <w:spacing w:before="17"/>
              <w:ind w:left="30"/>
              <w:jc w:val="left"/>
              <w:rPr>
                <w:b/>
                <w:sz w:val="24"/>
                <w:szCs w:val="24"/>
              </w:rPr>
            </w:pPr>
            <w:r w:rsidRPr="0078775B">
              <w:rPr>
                <w:b/>
                <w:spacing w:val="-2"/>
                <w:sz w:val="24"/>
                <w:szCs w:val="24"/>
              </w:rPr>
              <w:t>Total</w:t>
            </w:r>
          </w:p>
        </w:tc>
        <w:tc>
          <w:tcPr>
            <w:tcW w:w="307" w:type="pct"/>
          </w:tcPr>
          <w:p w14:paraId="5D9B023E" w14:textId="77777777" w:rsidR="00BE5563" w:rsidRPr="0078775B" w:rsidRDefault="00BF2423" w:rsidP="0078775B">
            <w:pPr>
              <w:pStyle w:val="TableParagraph"/>
              <w:spacing w:before="17"/>
              <w:ind w:left="42" w:right="34"/>
              <w:rPr>
                <w:b/>
                <w:sz w:val="24"/>
                <w:szCs w:val="24"/>
              </w:rPr>
            </w:pPr>
            <w:r w:rsidRPr="0078775B">
              <w:rPr>
                <w:b/>
                <w:spacing w:val="-5"/>
                <w:sz w:val="24"/>
                <w:szCs w:val="24"/>
              </w:rPr>
              <w:t>172</w:t>
            </w:r>
          </w:p>
        </w:tc>
        <w:tc>
          <w:tcPr>
            <w:tcW w:w="307" w:type="pct"/>
          </w:tcPr>
          <w:p w14:paraId="5D9B023F" w14:textId="77777777" w:rsidR="00BE5563" w:rsidRPr="0078775B" w:rsidRDefault="00BF2423" w:rsidP="0078775B">
            <w:pPr>
              <w:pStyle w:val="TableParagraph"/>
              <w:spacing w:before="17"/>
              <w:ind w:left="42" w:right="12"/>
              <w:rPr>
                <w:b/>
                <w:sz w:val="24"/>
                <w:szCs w:val="24"/>
              </w:rPr>
            </w:pPr>
            <w:r w:rsidRPr="0078775B">
              <w:rPr>
                <w:b/>
                <w:spacing w:val="-5"/>
                <w:sz w:val="24"/>
                <w:szCs w:val="24"/>
              </w:rPr>
              <w:t>1%</w:t>
            </w:r>
          </w:p>
        </w:tc>
        <w:tc>
          <w:tcPr>
            <w:tcW w:w="307" w:type="pct"/>
          </w:tcPr>
          <w:p w14:paraId="5D9B0240" w14:textId="77777777" w:rsidR="00BE5563" w:rsidRPr="0078775B" w:rsidRDefault="00BF2423" w:rsidP="0078775B">
            <w:pPr>
              <w:pStyle w:val="TableParagraph"/>
              <w:spacing w:before="17"/>
              <w:ind w:left="42" w:right="24"/>
              <w:rPr>
                <w:b/>
                <w:sz w:val="24"/>
                <w:szCs w:val="24"/>
              </w:rPr>
            </w:pPr>
            <w:r w:rsidRPr="0078775B">
              <w:rPr>
                <w:b/>
                <w:spacing w:val="-5"/>
                <w:sz w:val="24"/>
                <w:szCs w:val="24"/>
              </w:rPr>
              <w:t>95</w:t>
            </w:r>
          </w:p>
        </w:tc>
        <w:tc>
          <w:tcPr>
            <w:tcW w:w="307" w:type="pct"/>
          </w:tcPr>
          <w:p w14:paraId="5D9B0241" w14:textId="77777777" w:rsidR="00BE5563" w:rsidRPr="0078775B" w:rsidRDefault="00BF2423" w:rsidP="0078775B">
            <w:pPr>
              <w:pStyle w:val="TableParagraph"/>
              <w:spacing w:before="17"/>
              <w:ind w:left="42" w:right="8"/>
              <w:rPr>
                <w:b/>
                <w:sz w:val="24"/>
                <w:szCs w:val="24"/>
              </w:rPr>
            </w:pPr>
            <w:r w:rsidRPr="0078775B">
              <w:rPr>
                <w:b/>
                <w:spacing w:val="-5"/>
                <w:sz w:val="24"/>
                <w:szCs w:val="24"/>
              </w:rPr>
              <w:t>1%</w:t>
            </w:r>
          </w:p>
        </w:tc>
        <w:tc>
          <w:tcPr>
            <w:tcW w:w="307" w:type="pct"/>
          </w:tcPr>
          <w:p w14:paraId="5D9B0242" w14:textId="77777777" w:rsidR="00BE5563" w:rsidRPr="0078775B" w:rsidRDefault="00BF2423" w:rsidP="0078775B">
            <w:pPr>
              <w:pStyle w:val="TableParagraph"/>
              <w:spacing w:before="17"/>
              <w:ind w:left="42" w:right="21"/>
              <w:rPr>
                <w:b/>
                <w:sz w:val="24"/>
                <w:szCs w:val="24"/>
              </w:rPr>
            </w:pPr>
            <w:r w:rsidRPr="0078775B">
              <w:rPr>
                <w:b/>
                <w:spacing w:val="-5"/>
                <w:sz w:val="24"/>
                <w:szCs w:val="24"/>
              </w:rPr>
              <w:t>35</w:t>
            </w:r>
          </w:p>
        </w:tc>
        <w:tc>
          <w:tcPr>
            <w:tcW w:w="307" w:type="pct"/>
          </w:tcPr>
          <w:p w14:paraId="5D9B0243" w14:textId="77777777" w:rsidR="00BE5563" w:rsidRPr="0078775B" w:rsidRDefault="00BF2423" w:rsidP="0078775B">
            <w:pPr>
              <w:pStyle w:val="TableParagraph"/>
              <w:spacing w:before="17"/>
              <w:ind w:left="42" w:right="6"/>
              <w:rPr>
                <w:b/>
                <w:sz w:val="24"/>
                <w:szCs w:val="24"/>
              </w:rPr>
            </w:pPr>
            <w:r w:rsidRPr="0078775B">
              <w:rPr>
                <w:b/>
                <w:spacing w:val="-5"/>
                <w:sz w:val="24"/>
                <w:szCs w:val="24"/>
              </w:rPr>
              <w:t>4%</w:t>
            </w:r>
          </w:p>
        </w:tc>
        <w:tc>
          <w:tcPr>
            <w:tcW w:w="307" w:type="pct"/>
          </w:tcPr>
          <w:p w14:paraId="5D9B0244" w14:textId="77777777" w:rsidR="00BE5563" w:rsidRPr="0078775B" w:rsidRDefault="00BF2423" w:rsidP="0078775B">
            <w:pPr>
              <w:pStyle w:val="TableParagraph"/>
              <w:spacing w:before="17"/>
              <w:ind w:left="42" w:right="22"/>
              <w:rPr>
                <w:b/>
                <w:sz w:val="24"/>
                <w:szCs w:val="24"/>
              </w:rPr>
            </w:pPr>
            <w:r w:rsidRPr="0078775B">
              <w:rPr>
                <w:b/>
                <w:spacing w:val="-10"/>
                <w:sz w:val="24"/>
                <w:szCs w:val="24"/>
              </w:rPr>
              <w:t>4</w:t>
            </w:r>
          </w:p>
        </w:tc>
        <w:tc>
          <w:tcPr>
            <w:tcW w:w="307" w:type="pct"/>
          </w:tcPr>
          <w:p w14:paraId="5D9B0245" w14:textId="77777777" w:rsidR="00BE5563" w:rsidRPr="0078775B" w:rsidRDefault="00BF2423" w:rsidP="0078775B">
            <w:pPr>
              <w:pStyle w:val="TableParagraph"/>
              <w:spacing w:before="17"/>
              <w:ind w:left="42" w:right="2"/>
              <w:rPr>
                <w:b/>
                <w:sz w:val="24"/>
                <w:szCs w:val="24"/>
              </w:rPr>
            </w:pPr>
            <w:r w:rsidRPr="0078775B">
              <w:rPr>
                <w:b/>
                <w:spacing w:val="-5"/>
                <w:sz w:val="24"/>
                <w:szCs w:val="24"/>
              </w:rPr>
              <w:t>2%</w:t>
            </w:r>
          </w:p>
        </w:tc>
        <w:tc>
          <w:tcPr>
            <w:tcW w:w="307" w:type="pct"/>
          </w:tcPr>
          <w:p w14:paraId="5D9B0246" w14:textId="77777777" w:rsidR="00BE5563" w:rsidRPr="0078775B" w:rsidRDefault="00BF2423" w:rsidP="0078775B">
            <w:pPr>
              <w:pStyle w:val="TableParagraph"/>
              <w:spacing w:before="17"/>
              <w:ind w:left="42" w:right="15"/>
              <w:rPr>
                <w:b/>
                <w:sz w:val="24"/>
                <w:szCs w:val="24"/>
              </w:rPr>
            </w:pPr>
            <w:r w:rsidRPr="0078775B">
              <w:rPr>
                <w:b/>
                <w:spacing w:val="-5"/>
                <w:sz w:val="24"/>
                <w:szCs w:val="24"/>
              </w:rPr>
              <w:t>38</w:t>
            </w:r>
          </w:p>
        </w:tc>
        <w:tc>
          <w:tcPr>
            <w:tcW w:w="307" w:type="pct"/>
          </w:tcPr>
          <w:p w14:paraId="5D9B0247" w14:textId="77777777" w:rsidR="00BE5563" w:rsidRPr="0078775B" w:rsidRDefault="00BF2423" w:rsidP="0078775B">
            <w:pPr>
              <w:pStyle w:val="TableParagraph"/>
              <w:spacing w:before="17"/>
              <w:ind w:left="42"/>
              <w:rPr>
                <w:b/>
                <w:sz w:val="24"/>
                <w:szCs w:val="24"/>
              </w:rPr>
            </w:pPr>
            <w:r w:rsidRPr="0078775B">
              <w:rPr>
                <w:b/>
                <w:spacing w:val="-5"/>
                <w:sz w:val="24"/>
                <w:szCs w:val="24"/>
              </w:rPr>
              <w:t>9%</w:t>
            </w:r>
          </w:p>
        </w:tc>
      </w:tr>
      <w:tr w:rsidR="00F43720" w14:paraId="226E4FEB" w14:textId="77777777" w:rsidTr="006B2310">
        <w:trPr>
          <w:trHeight w:val="219"/>
        </w:trPr>
        <w:tc>
          <w:tcPr>
            <w:tcW w:w="1932" w:type="pct"/>
          </w:tcPr>
          <w:p w14:paraId="3FBB6F99" w14:textId="271010A0" w:rsidR="00F43720" w:rsidRPr="0078775B" w:rsidRDefault="00F43720" w:rsidP="00F43720">
            <w:pPr>
              <w:pStyle w:val="TableParagraph"/>
              <w:spacing w:before="17"/>
              <w:ind w:left="30"/>
              <w:jc w:val="left"/>
              <w:rPr>
                <w:b/>
                <w:spacing w:val="-2"/>
                <w:sz w:val="24"/>
                <w:szCs w:val="24"/>
              </w:rPr>
            </w:pPr>
            <w:r w:rsidRPr="0078775B">
              <w:rPr>
                <w:b/>
                <w:sz w:val="24"/>
                <w:szCs w:val="24"/>
              </w:rPr>
              <w:t>Social</w:t>
            </w:r>
            <w:r w:rsidRPr="0078775B">
              <w:rPr>
                <w:b/>
                <w:spacing w:val="-5"/>
                <w:sz w:val="24"/>
                <w:szCs w:val="24"/>
              </w:rPr>
              <w:t xml:space="preserve"> </w:t>
            </w:r>
            <w:r w:rsidRPr="0078775B">
              <w:rPr>
                <w:b/>
                <w:sz w:val="24"/>
                <w:szCs w:val="24"/>
              </w:rPr>
              <w:t>workers</w:t>
            </w:r>
            <w:r w:rsidRPr="0078775B">
              <w:rPr>
                <w:b/>
                <w:spacing w:val="-8"/>
                <w:sz w:val="24"/>
                <w:szCs w:val="24"/>
              </w:rPr>
              <w:t xml:space="preserve"> </w:t>
            </w:r>
            <w:r w:rsidRPr="0078775B">
              <w:rPr>
                <w:b/>
                <w:sz w:val="24"/>
                <w:szCs w:val="24"/>
              </w:rPr>
              <w:t>by</w:t>
            </w:r>
            <w:r w:rsidRPr="0078775B">
              <w:rPr>
                <w:b/>
                <w:spacing w:val="-9"/>
                <w:sz w:val="24"/>
                <w:szCs w:val="24"/>
              </w:rPr>
              <w:t xml:space="preserve"> </w:t>
            </w:r>
            <w:r w:rsidRPr="0078775B">
              <w:rPr>
                <w:b/>
                <w:spacing w:val="-2"/>
                <w:sz w:val="24"/>
                <w:szCs w:val="24"/>
              </w:rPr>
              <w:t>sector</w:t>
            </w:r>
          </w:p>
        </w:tc>
        <w:tc>
          <w:tcPr>
            <w:tcW w:w="614" w:type="pct"/>
            <w:gridSpan w:val="2"/>
          </w:tcPr>
          <w:p w14:paraId="03C7972B" w14:textId="77777777" w:rsidR="00F43720" w:rsidRPr="0078775B" w:rsidRDefault="00F43720" w:rsidP="00F43720">
            <w:pPr>
              <w:pStyle w:val="TableParagraph"/>
              <w:spacing w:before="17"/>
              <w:ind w:left="42" w:right="12"/>
              <w:rPr>
                <w:b/>
                <w:spacing w:val="-5"/>
                <w:sz w:val="24"/>
                <w:szCs w:val="24"/>
              </w:rPr>
            </w:pPr>
          </w:p>
        </w:tc>
        <w:tc>
          <w:tcPr>
            <w:tcW w:w="614" w:type="pct"/>
            <w:gridSpan w:val="2"/>
          </w:tcPr>
          <w:p w14:paraId="44B6451D" w14:textId="62F2B333" w:rsidR="00F43720" w:rsidRPr="0078775B" w:rsidRDefault="00F43720" w:rsidP="00F43720">
            <w:pPr>
              <w:pStyle w:val="TableParagraph"/>
              <w:spacing w:before="17"/>
              <w:ind w:left="42" w:right="8"/>
              <w:rPr>
                <w:b/>
                <w:spacing w:val="-5"/>
                <w:sz w:val="24"/>
                <w:szCs w:val="24"/>
              </w:rPr>
            </w:pPr>
            <w:r w:rsidRPr="0078775B">
              <w:rPr>
                <w:b/>
                <w:spacing w:val="-5"/>
                <w:sz w:val="24"/>
                <w:szCs w:val="24"/>
              </w:rPr>
              <w:t>55%</w:t>
            </w:r>
          </w:p>
        </w:tc>
        <w:tc>
          <w:tcPr>
            <w:tcW w:w="614" w:type="pct"/>
            <w:gridSpan w:val="2"/>
          </w:tcPr>
          <w:p w14:paraId="7EAAF655" w14:textId="13D18D9D" w:rsidR="00F43720" w:rsidRPr="0078775B" w:rsidRDefault="00F43720" w:rsidP="00F43720">
            <w:pPr>
              <w:pStyle w:val="TableParagraph"/>
              <w:spacing w:before="17"/>
              <w:ind w:left="42" w:right="6"/>
              <w:rPr>
                <w:b/>
                <w:spacing w:val="-5"/>
                <w:sz w:val="24"/>
                <w:szCs w:val="24"/>
              </w:rPr>
            </w:pPr>
            <w:r w:rsidRPr="0078775B">
              <w:rPr>
                <w:b/>
                <w:spacing w:val="-5"/>
                <w:sz w:val="24"/>
                <w:szCs w:val="24"/>
              </w:rPr>
              <w:t>20%</w:t>
            </w:r>
          </w:p>
        </w:tc>
        <w:tc>
          <w:tcPr>
            <w:tcW w:w="614" w:type="pct"/>
            <w:gridSpan w:val="2"/>
          </w:tcPr>
          <w:p w14:paraId="7D72EDCD" w14:textId="69326A98" w:rsidR="00F43720" w:rsidRPr="0078775B" w:rsidRDefault="00F43720" w:rsidP="00F43720">
            <w:pPr>
              <w:pStyle w:val="TableParagraph"/>
              <w:spacing w:before="17"/>
              <w:ind w:left="42" w:right="2"/>
              <w:rPr>
                <w:b/>
                <w:spacing w:val="-5"/>
                <w:sz w:val="24"/>
                <w:szCs w:val="24"/>
              </w:rPr>
            </w:pPr>
            <w:r w:rsidRPr="0078775B">
              <w:rPr>
                <w:b/>
                <w:spacing w:val="-5"/>
                <w:sz w:val="24"/>
                <w:szCs w:val="24"/>
              </w:rPr>
              <w:t>2%</w:t>
            </w:r>
          </w:p>
        </w:tc>
        <w:tc>
          <w:tcPr>
            <w:tcW w:w="614" w:type="pct"/>
            <w:gridSpan w:val="2"/>
          </w:tcPr>
          <w:p w14:paraId="212EFB60" w14:textId="4E3029A7" w:rsidR="00F43720" w:rsidRPr="0078775B" w:rsidRDefault="00F43720" w:rsidP="00F43720">
            <w:pPr>
              <w:pStyle w:val="TableParagraph"/>
              <w:spacing w:before="17"/>
              <w:ind w:left="42"/>
              <w:rPr>
                <w:b/>
                <w:spacing w:val="-5"/>
                <w:sz w:val="24"/>
                <w:szCs w:val="24"/>
              </w:rPr>
            </w:pPr>
            <w:r w:rsidRPr="0078775B">
              <w:rPr>
                <w:b/>
                <w:spacing w:val="-5"/>
                <w:sz w:val="24"/>
                <w:szCs w:val="24"/>
              </w:rPr>
              <w:t>22%</w:t>
            </w:r>
          </w:p>
        </w:tc>
      </w:tr>
    </w:tbl>
    <w:p w14:paraId="5D9B025D" w14:textId="79F1A99F" w:rsidR="00BE5563" w:rsidRDefault="00BF2423" w:rsidP="001F6C1D">
      <w:pPr>
        <w:pStyle w:val="Heading9"/>
        <w:spacing w:before="183"/>
        <w:ind w:left="405"/>
      </w:pPr>
      <w:r>
        <w:rPr>
          <w:color w:val="221F1F"/>
        </w:rPr>
        <w:t>Table</w:t>
      </w:r>
      <w:r>
        <w:rPr>
          <w:color w:val="221F1F"/>
          <w:spacing w:val="-12"/>
        </w:rPr>
        <w:t xml:space="preserve"> </w:t>
      </w:r>
      <w:r>
        <w:rPr>
          <w:color w:val="221F1F"/>
          <w:spacing w:val="-5"/>
        </w:rPr>
        <w:t>20</w:t>
      </w:r>
    </w:p>
    <w:p w14:paraId="5D9B025F" w14:textId="4AECBAC5" w:rsidR="00BE5563" w:rsidRPr="00C15447" w:rsidRDefault="00912B10" w:rsidP="00F53C28">
      <w:pPr>
        <w:pStyle w:val="Heading8"/>
      </w:pPr>
      <w:bookmarkStart w:id="122" w:name="Slide_57:_Focus_on_trusted_assessors"/>
      <w:bookmarkEnd w:id="122"/>
      <w:r w:rsidRPr="00C15447">
        <w:br w:type="page"/>
      </w:r>
      <w:r w:rsidR="00BF2423" w:rsidRPr="00C15447">
        <w:lastRenderedPageBreak/>
        <w:t>Focus</w:t>
      </w:r>
      <w:r w:rsidR="00BF2423" w:rsidRPr="00C15447">
        <w:rPr>
          <w:spacing w:val="-10"/>
        </w:rPr>
        <w:t xml:space="preserve"> </w:t>
      </w:r>
      <w:r w:rsidR="00BF2423" w:rsidRPr="00C15447">
        <w:t>on</w:t>
      </w:r>
      <w:r w:rsidR="00BF2423" w:rsidRPr="00C15447">
        <w:rPr>
          <w:spacing w:val="-5"/>
        </w:rPr>
        <w:t xml:space="preserve"> </w:t>
      </w:r>
      <w:r w:rsidR="00BF2423" w:rsidRPr="00C15447">
        <w:t>trusted</w:t>
      </w:r>
      <w:r w:rsidR="00BF2423" w:rsidRPr="00C15447">
        <w:rPr>
          <w:spacing w:val="-7"/>
        </w:rPr>
        <w:t xml:space="preserve"> </w:t>
      </w:r>
      <w:r w:rsidR="00BF2423" w:rsidRPr="00C15447">
        <w:rPr>
          <w:spacing w:val="-2"/>
        </w:rPr>
        <w:t>assessors</w:t>
      </w:r>
    </w:p>
    <w:p w14:paraId="5D9B0260" w14:textId="77777777" w:rsidR="00BE5563" w:rsidRDefault="00BE5563">
      <w:pPr>
        <w:pStyle w:val="BodyText"/>
        <w:spacing w:before="22"/>
        <w:rPr>
          <w:b/>
        </w:rPr>
      </w:pPr>
    </w:p>
    <w:p w14:paraId="5D9B0261" w14:textId="77777777" w:rsidR="00BE5563" w:rsidRDefault="6642BEDD" w:rsidP="59D8B669">
      <w:pPr>
        <w:pStyle w:val="BodyText"/>
        <w:ind w:left="621"/>
        <w:jc w:val="both"/>
        <w:rPr>
          <w:color w:val="221F1F"/>
        </w:rPr>
      </w:pPr>
      <w:r>
        <w:rPr>
          <w:color w:val="221F1F"/>
        </w:rPr>
        <w:t>Services</w:t>
      </w:r>
      <w:r>
        <w:rPr>
          <w:color w:val="221F1F"/>
          <w:spacing w:val="-7"/>
        </w:rPr>
        <w:t xml:space="preserve"> </w:t>
      </w:r>
      <w:r>
        <w:rPr>
          <w:color w:val="221F1F"/>
        </w:rPr>
        <w:t>were</w:t>
      </w:r>
      <w:r>
        <w:rPr>
          <w:color w:val="221F1F"/>
          <w:spacing w:val="-4"/>
        </w:rPr>
        <w:t xml:space="preserve"> </w:t>
      </w:r>
      <w:r>
        <w:rPr>
          <w:color w:val="221F1F"/>
        </w:rPr>
        <w:t>asked</w:t>
      </w:r>
      <w:r>
        <w:rPr>
          <w:color w:val="221F1F"/>
          <w:spacing w:val="-8"/>
        </w:rPr>
        <w:t xml:space="preserve"> </w:t>
      </w:r>
      <w:r>
        <w:rPr>
          <w:color w:val="221F1F"/>
        </w:rPr>
        <w:t>to</w:t>
      </w:r>
      <w:r>
        <w:rPr>
          <w:color w:val="221F1F"/>
          <w:spacing w:val="-6"/>
        </w:rPr>
        <w:t xml:space="preserve"> </w:t>
      </w:r>
      <w:r>
        <w:rPr>
          <w:color w:val="221F1F"/>
        </w:rPr>
        <w:t>report</w:t>
      </w:r>
      <w:r>
        <w:rPr>
          <w:color w:val="221F1F"/>
          <w:spacing w:val="-6"/>
        </w:rPr>
        <w:t xml:space="preserve"> </w:t>
      </w:r>
      <w:r>
        <w:rPr>
          <w:color w:val="221F1F"/>
        </w:rPr>
        <w:t>trusted</w:t>
      </w:r>
      <w:r>
        <w:rPr>
          <w:color w:val="221F1F"/>
          <w:spacing w:val="-8"/>
        </w:rPr>
        <w:t xml:space="preserve"> </w:t>
      </w:r>
      <w:r>
        <w:rPr>
          <w:color w:val="221F1F"/>
        </w:rPr>
        <w:t>assessors</w:t>
      </w:r>
      <w:r>
        <w:rPr>
          <w:color w:val="221F1F"/>
          <w:spacing w:val="-9"/>
        </w:rPr>
        <w:t xml:space="preserve"> </w:t>
      </w:r>
      <w:r>
        <w:rPr>
          <w:color w:val="221F1F"/>
        </w:rPr>
        <w:t>working</w:t>
      </w:r>
      <w:r>
        <w:rPr>
          <w:color w:val="221F1F"/>
          <w:spacing w:val="-6"/>
        </w:rPr>
        <w:t xml:space="preserve"> </w:t>
      </w:r>
      <w:r>
        <w:rPr>
          <w:color w:val="221F1F"/>
        </w:rPr>
        <w:t>in</w:t>
      </w:r>
      <w:r>
        <w:rPr>
          <w:color w:val="221F1F"/>
          <w:spacing w:val="-6"/>
        </w:rPr>
        <w:t xml:space="preserve"> </w:t>
      </w:r>
      <w:r>
        <w:rPr>
          <w:color w:val="221F1F"/>
        </w:rPr>
        <w:t>LA-commissioned</w:t>
      </w:r>
      <w:r>
        <w:rPr>
          <w:color w:val="221F1F"/>
          <w:spacing w:val="-12"/>
        </w:rPr>
        <w:t xml:space="preserve"> </w:t>
      </w:r>
      <w:r>
        <w:rPr>
          <w:color w:val="221F1F"/>
        </w:rPr>
        <w:t>drug</w:t>
      </w:r>
      <w:r>
        <w:rPr>
          <w:color w:val="221F1F"/>
          <w:spacing w:val="-8"/>
        </w:rPr>
        <w:t xml:space="preserve"> </w:t>
      </w:r>
      <w:r>
        <w:rPr>
          <w:color w:val="221F1F"/>
        </w:rPr>
        <w:t>and</w:t>
      </w:r>
      <w:r>
        <w:rPr>
          <w:color w:val="221F1F"/>
          <w:spacing w:val="-8"/>
        </w:rPr>
        <w:t xml:space="preserve"> </w:t>
      </w:r>
      <w:r>
        <w:rPr>
          <w:color w:val="221F1F"/>
        </w:rPr>
        <w:t>alcohol</w:t>
      </w:r>
      <w:r>
        <w:rPr>
          <w:color w:val="221F1F"/>
          <w:spacing w:val="-11"/>
        </w:rPr>
        <w:t xml:space="preserve"> </w:t>
      </w:r>
      <w:r>
        <w:rPr>
          <w:color w:val="221F1F"/>
        </w:rPr>
        <w:t>settings</w:t>
      </w:r>
      <w:r>
        <w:rPr>
          <w:color w:val="221F1F"/>
          <w:spacing w:val="-7"/>
        </w:rPr>
        <w:t xml:space="preserve"> </w:t>
      </w:r>
      <w:r>
        <w:rPr>
          <w:color w:val="221F1F"/>
        </w:rPr>
        <w:t>with</w:t>
      </w:r>
      <w:r>
        <w:rPr>
          <w:color w:val="221F1F"/>
          <w:spacing w:val="-4"/>
        </w:rPr>
        <w:t xml:space="preserve"> </w:t>
      </w:r>
      <w:r>
        <w:rPr>
          <w:color w:val="221F1F"/>
        </w:rPr>
        <w:t>the</w:t>
      </w:r>
      <w:r>
        <w:rPr>
          <w:color w:val="221F1F"/>
          <w:spacing w:val="-8"/>
        </w:rPr>
        <w:t xml:space="preserve"> </w:t>
      </w:r>
      <w:r>
        <w:rPr>
          <w:color w:val="221F1F"/>
        </w:rPr>
        <w:t>qualifications,</w:t>
      </w:r>
      <w:r>
        <w:rPr>
          <w:color w:val="221F1F"/>
          <w:spacing w:val="-9"/>
        </w:rPr>
        <w:t xml:space="preserve"> </w:t>
      </w:r>
      <w:r>
        <w:rPr>
          <w:color w:val="221F1F"/>
        </w:rPr>
        <w:t>skills,</w:t>
      </w:r>
      <w:r>
        <w:rPr>
          <w:color w:val="221F1F"/>
          <w:spacing w:val="-4"/>
        </w:rPr>
        <w:t xml:space="preserve"> </w:t>
      </w:r>
      <w:bookmarkStart w:id="123" w:name="_Int_T1ui5qfa"/>
      <w:r>
        <w:rPr>
          <w:color w:val="221F1F"/>
        </w:rPr>
        <w:t>knowledge</w:t>
      </w:r>
      <w:bookmarkEnd w:id="123"/>
      <w:r>
        <w:rPr>
          <w:color w:val="221F1F"/>
          <w:spacing w:val="-11"/>
        </w:rPr>
        <w:t xml:space="preserve"> </w:t>
      </w:r>
      <w:r>
        <w:rPr>
          <w:color w:val="221F1F"/>
        </w:rPr>
        <w:t>and</w:t>
      </w:r>
      <w:r>
        <w:rPr>
          <w:color w:val="221F1F"/>
          <w:spacing w:val="-10"/>
        </w:rPr>
        <w:t xml:space="preserve"> </w:t>
      </w:r>
      <w:r>
        <w:rPr>
          <w:color w:val="221F1F"/>
          <w:spacing w:val="-2"/>
        </w:rPr>
        <w:t>experience</w:t>
      </w:r>
    </w:p>
    <w:p w14:paraId="5D9B0262" w14:textId="58CE3E09" w:rsidR="00BE5563" w:rsidRDefault="00BF2423">
      <w:pPr>
        <w:pStyle w:val="BodyText"/>
        <w:spacing w:before="12"/>
        <w:ind w:left="621"/>
        <w:jc w:val="both"/>
      </w:pPr>
      <w:r>
        <w:rPr>
          <w:color w:val="221F1F"/>
        </w:rPr>
        <w:t>needed</w:t>
      </w:r>
      <w:r>
        <w:rPr>
          <w:color w:val="221F1F"/>
          <w:spacing w:val="-13"/>
        </w:rPr>
        <w:t xml:space="preserve"> </w:t>
      </w:r>
      <w:r>
        <w:rPr>
          <w:color w:val="221F1F"/>
        </w:rPr>
        <w:t>to carry</w:t>
      </w:r>
      <w:r>
        <w:rPr>
          <w:color w:val="221F1F"/>
          <w:spacing w:val="-1"/>
        </w:rPr>
        <w:t xml:space="preserve"> </w:t>
      </w:r>
      <w:r>
        <w:rPr>
          <w:color w:val="221F1F"/>
        </w:rPr>
        <w:t>out</w:t>
      </w:r>
      <w:r>
        <w:rPr>
          <w:color w:val="221F1F"/>
          <w:spacing w:val="-5"/>
        </w:rPr>
        <w:t xml:space="preserve"> </w:t>
      </w:r>
      <w:r>
        <w:rPr>
          <w:color w:val="221F1F"/>
        </w:rPr>
        <w:t>health</w:t>
      </w:r>
      <w:r>
        <w:rPr>
          <w:color w:val="221F1F"/>
          <w:spacing w:val="-8"/>
        </w:rPr>
        <w:t xml:space="preserve"> </w:t>
      </w:r>
      <w:r>
        <w:rPr>
          <w:color w:val="221F1F"/>
        </w:rPr>
        <w:t>and</w:t>
      </w:r>
      <w:r>
        <w:rPr>
          <w:color w:val="221F1F"/>
          <w:spacing w:val="-5"/>
        </w:rPr>
        <w:t xml:space="preserve"> </w:t>
      </w:r>
      <w:r>
        <w:rPr>
          <w:color w:val="221F1F"/>
        </w:rPr>
        <w:t>social</w:t>
      </w:r>
      <w:r>
        <w:rPr>
          <w:color w:val="221F1F"/>
          <w:spacing w:val="-3"/>
        </w:rPr>
        <w:t xml:space="preserve"> </w:t>
      </w:r>
      <w:r>
        <w:rPr>
          <w:color w:val="221F1F"/>
        </w:rPr>
        <w:t>care</w:t>
      </w:r>
      <w:r>
        <w:rPr>
          <w:color w:val="221F1F"/>
          <w:spacing w:val="-6"/>
        </w:rPr>
        <w:t xml:space="preserve"> </w:t>
      </w:r>
      <w:r>
        <w:rPr>
          <w:color w:val="221F1F"/>
        </w:rPr>
        <w:t>assessments,</w:t>
      </w:r>
      <w:r>
        <w:rPr>
          <w:color w:val="221F1F"/>
          <w:spacing w:val="-8"/>
        </w:rPr>
        <w:t xml:space="preserve"> </w:t>
      </w:r>
      <w:r>
        <w:rPr>
          <w:color w:val="221F1F"/>
        </w:rPr>
        <w:t>and</w:t>
      </w:r>
      <w:r>
        <w:rPr>
          <w:color w:val="221F1F"/>
          <w:spacing w:val="-5"/>
        </w:rPr>
        <w:t xml:space="preserve"> </w:t>
      </w:r>
      <w:r>
        <w:rPr>
          <w:color w:val="221F1F"/>
        </w:rPr>
        <w:t>to</w:t>
      </w:r>
      <w:r>
        <w:rPr>
          <w:color w:val="221F1F"/>
          <w:spacing w:val="-2"/>
        </w:rPr>
        <w:t xml:space="preserve"> </w:t>
      </w:r>
      <w:r>
        <w:rPr>
          <w:color w:val="221F1F"/>
        </w:rPr>
        <w:t>formulate</w:t>
      </w:r>
      <w:r>
        <w:rPr>
          <w:color w:val="221F1F"/>
          <w:spacing w:val="-7"/>
        </w:rPr>
        <w:t xml:space="preserve"> </w:t>
      </w:r>
      <w:r>
        <w:rPr>
          <w:color w:val="221F1F"/>
        </w:rPr>
        <w:t>plans</w:t>
      </w:r>
      <w:r>
        <w:rPr>
          <w:color w:val="221F1F"/>
          <w:spacing w:val="-7"/>
        </w:rPr>
        <w:t xml:space="preserve"> </w:t>
      </w:r>
      <w:r>
        <w:rPr>
          <w:color w:val="221F1F"/>
        </w:rPr>
        <w:t>of</w:t>
      </w:r>
      <w:r>
        <w:rPr>
          <w:color w:val="221F1F"/>
          <w:spacing w:val="-3"/>
        </w:rPr>
        <w:t xml:space="preserve"> </w:t>
      </w:r>
      <w:r>
        <w:rPr>
          <w:color w:val="221F1F"/>
        </w:rPr>
        <w:t>care</w:t>
      </w:r>
      <w:r>
        <w:rPr>
          <w:color w:val="221F1F"/>
          <w:spacing w:val="-3"/>
        </w:rPr>
        <w:t xml:space="preserve"> </w:t>
      </w:r>
      <w:r>
        <w:rPr>
          <w:color w:val="221F1F"/>
        </w:rPr>
        <w:t>on</w:t>
      </w:r>
      <w:r>
        <w:rPr>
          <w:color w:val="221F1F"/>
          <w:spacing w:val="-5"/>
        </w:rPr>
        <w:t xml:space="preserve"> </w:t>
      </w:r>
      <w:r>
        <w:rPr>
          <w:color w:val="221F1F"/>
        </w:rPr>
        <w:t>behalf</w:t>
      </w:r>
      <w:r>
        <w:rPr>
          <w:color w:val="221F1F"/>
          <w:spacing w:val="-8"/>
        </w:rPr>
        <w:t xml:space="preserve"> </w:t>
      </w:r>
      <w:r>
        <w:rPr>
          <w:color w:val="221F1F"/>
        </w:rPr>
        <w:t>of</w:t>
      </w:r>
      <w:r>
        <w:rPr>
          <w:color w:val="221F1F"/>
          <w:spacing w:val="-2"/>
        </w:rPr>
        <w:t xml:space="preserve"> </w:t>
      </w:r>
      <w:r>
        <w:rPr>
          <w:color w:val="221F1F"/>
        </w:rPr>
        <w:t>adult</w:t>
      </w:r>
      <w:r>
        <w:rPr>
          <w:color w:val="221F1F"/>
          <w:spacing w:val="-6"/>
        </w:rPr>
        <w:t xml:space="preserve"> </w:t>
      </w:r>
      <w:r>
        <w:rPr>
          <w:color w:val="221F1F"/>
        </w:rPr>
        <w:t>social</w:t>
      </w:r>
      <w:r>
        <w:rPr>
          <w:color w:val="221F1F"/>
          <w:spacing w:val="-6"/>
        </w:rPr>
        <w:t xml:space="preserve"> </w:t>
      </w:r>
      <w:r>
        <w:rPr>
          <w:color w:val="221F1F"/>
        </w:rPr>
        <w:t>care</w:t>
      </w:r>
      <w:r>
        <w:rPr>
          <w:color w:val="221F1F"/>
          <w:spacing w:val="-3"/>
        </w:rPr>
        <w:t xml:space="preserve"> </w:t>
      </w:r>
      <w:r>
        <w:rPr>
          <w:color w:val="221F1F"/>
          <w:spacing w:val="-2"/>
        </w:rPr>
        <w:t>providers</w:t>
      </w:r>
      <w:hyperlink w:anchor="References" w:history="1">
        <w:r w:rsidRPr="00C805F8">
          <w:rPr>
            <w:rStyle w:val="Hyperlink"/>
            <w:spacing w:val="-2"/>
            <w:position w:val="7"/>
            <w:sz w:val="16"/>
          </w:rPr>
          <w:t>4</w:t>
        </w:r>
      </w:hyperlink>
      <w:r>
        <w:rPr>
          <w:color w:val="221F1F"/>
          <w:spacing w:val="-2"/>
        </w:rPr>
        <w:t>.</w:t>
      </w:r>
    </w:p>
    <w:p w14:paraId="5D9B0263" w14:textId="77777777" w:rsidR="00BE5563" w:rsidRDefault="00BF2423">
      <w:pPr>
        <w:pStyle w:val="BodyText"/>
        <w:spacing w:before="133" w:line="249" w:lineRule="auto"/>
        <w:ind w:left="621" w:right="1437"/>
        <w:jc w:val="both"/>
      </w:pPr>
      <w:r>
        <w:rPr>
          <w:color w:val="221F1F"/>
        </w:rPr>
        <w:t>There</w:t>
      </w:r>
      <w:r>
        <w:rPr>
          <w:color w:val="221F1F"/>
          <w:spacing w:val="-4"/>
        </w:rPr>
        <w:t xml:space="preserve"> </w:t>
      </w:r>
      <w:r>
        <w:rPr>
          <w:color w:val="221F1F"/>
        </w:rPr>
        <w:t>were</w:t>
      </w:r>
      <w:r>
        <w:rPr>
          <w:color w:val="221F1F"/>
          <w:spacing w:val="-1"/>
        </w:rPr>
        <w:t xml:space="preserve"> </w:t>
      </w:r>
      <w:r>
        <w:rPr>
          <w:color w:val="221F1F"/>
        </w:rPr>
        <w:t>54</w:t>
      </w:r>
      <w:r>
        <w:rPr>
          <w:color w:val="221F1F"/>
          <w:spacing w:val="-1"/>
        </w:rPr>
        <w:t xml:space="preserve"> </w:t>
      </w:r>
      <w:r>
        <w:rPr>
          <w:color w:val="221F1F"/>
        </w:rPr>
        <w:t>trusted</w:t>
      </w:r>
      <w:r>
        <w:rPr>
          <w:color w:val="221F1F"/>
          <w:spacing w:val="-3"/>
        </w:rPr>
        <w:t xml:space="preserve"> </w:t>
      </w:r>
      <w:r>
        <w:rPr>
          <w:color w:val="221F1F"/>
        </w:rPr>
        <w:t>assessors</w:t>
      </w:r>
      <w:r>
        <w:rPr>
          <w:color w:val="221F1F"/>
          <w:spacing w:val="-4"/>
        </w:rPr>
        <w:t xml:space="preserve"> </w:t>
      </w:r>
      <w:r>
        <w:rPr>
          <w:color w:val="221F1F"/>
        </w:rPr>
        <w:t>recorded</w:t>
      </w:r>
      <w:r>
        <w:rPr>
          <w:color w:val="221F1F"/>
          <w:spacing w:val="-6"/>
        </w:rPr>
        <w:t xml:space="preserve"> </w:t>
      </w:r>
      <w:r>
        <w:rPr>
          <w:color w:val="221F1F"/>
        </w:rPr>
        <w:t>in</w:t>
      </w:r>
      <w:r>
        <w:rPr>
          <w:color w:val="221F1F"/>
          <w:spacing w:val="-1"/>
        </w:rPr>
        <w:t xml:space="preserve"> </w:t>
      </w:r>
      <w:r>
        <w:rPr>
          <w:color w:val="221F1F"/>
        </w:rPr>
        <w:t>the</w:t>
      </w:r>
      <w:r>
        <w:rPr>
          <w:color w:val="221F1F"/>
          <w:spacing w:val="-1"/>
        </w:rPr>
        <w:t xml:space="preserve"> </w:t>
      </w:r>
      <w:r>
        <w:rPr>
          <w:color w:val="221F1F"/>
        </w:rPr>
        <w:t>2024</w:t>
      </w:r>
      <w:r>
        <w:rPr>
          <w:color w:val="221F1F"/>
          <w:spacing w:val="-6"/>
        </w:rPr>
        <w:t xml:space="preserve"> </w:t>
      </w:r>
      <w:r>
        <w:rPr>
          <w:color w:val="221F1F"/>
        </w:rPr>
        <w:t>drug</w:t>
      </w:r>
      <w:r>
        <w:rPr>
          <w:color w:val="221F1F"/>
          <w:spacing w:val="-3"/>
        </w:rPr>
        <w:t xml:space="preserve"> </w:t>
      </w:r>
      <w:r>
        <w:rPr>
          <w:color w:val="221F1F"/>
        </w:rPr>
        <w:t>and</w:t>
      </w:r>
      <w:r>
        <w:rPr>
          <w:color w:val="221F1F"/>
          <w:spacing w:val="-3"/>
        </w:rPr>
        <w:t xml:space="preserve"> </w:t>
      </w:r>
      <w:r>
        <w:rPr>
          <w:color w:val="221F1F"/>
        </w:rPr>
        <w:t>alcohol</w:t>
      </w:r>
      <w:r>
        <w:rPr>
          <w:color w:val="221F1F"/>
          <w:spacing w:val="-8"/>
        </w:rPr>
        <w:t xml:space="preserve"> </w:t>
      </w:r>
      <w:r>
        <w:rPr>
          <w:color w:val="221F1F"/>
        </w:rPr>
        <w:t>workforce</w:t>
      </w:r>
      <w:r>
        <w:rPr>
          <w:color w:val="221F1F"/>
          <w:spacing w:val="-1"/>
        </w:rPr>
        <w:t xml:space="preserve"> </w:t>
      </w:r>
      <w:r>
        <w:rPr>
          <w:color w:val="221F1F"/>
        </w:rPr>
        <w:t>census</w:t>
      </w:r>
      <w:r>
        <w:rPr>
          <w:color w:val="221F1F"/>
          <w:spacing w:val="-4"/>
        </w:rPr>
        <w:t xml:space="preserve"> </w:t>
      </w:r>
      <w:r>
        <w:rPr>
          <w:color w:val="221F1F"/>
        </w:rPr>
        <w:t>compared</w:t>
      </w:r>
      <w:r>
        <w:rPr>
          <w:color w:val="221F1F"/>
          <w:spacing w:val="-9"/>
        </w:rPr>
        <w:t xml:space="preserve"> </w:t>
      </w:r>
      <w:r>
        <w:rPr>
          <w:color w:val="221F1F"/>
        </w:rPr>
        <w:t>to 166</w:t>
      </w:r>
      <w:r>
        <w:rPr>
          <w:color w:val="221F1F"/>
          <w:spacing w:val="-3"/>
        </w:rPr>
        <w:t xml:space="preserve"> </w:t>
      </w:r>
      <w:r>
        <w:rPr>
          <w:color w:val="221F1F"/>
        </w:rPr>
        <w:t>in</w:t>
      </w:r>
      <w:r>
        <w:rPr>
          <w:color w:val="221F1F"/>
          <w:spacing w:val="-1"/>
        </w:rPr>
        <w:t xml:space="preserve"> </w:t>
      </w:r>
      <w:r>
        <w:rPr>
          <w:color w:val="221F1F"/>
        </w:rPr>
        <w:t>2023</w:t>
      </w:r>
      <w:r>
        <w:rPr>
          <w:color w:val="221F1F"/>
          <w:spacing w:val="-6"/>
        </w:rPr>
        <w:t xml:space="preserve"> </w:t>
      </w:r>
      <w:r>
        <w:rPr>
          <w:color w:val="221F1F"/>
        </w:rPr>
        <w:t>and</w:t>
      </w:r>
      <w:r>
        <w:rPr>
          <w:color w:val="221F1F"/>
          <w:spacing w:val="-3"/>
        </w:rPr>
        <w:t xml:space="preserve"> </w:t>
      </w:r>
      <w:r>
        <w:rPr>
          <w:color w:val="221F1F"/>
        </w:rPr>
        <w:t>70</w:t>
      </w:r>
      <w:r>
        <w:rPr>
          <w:color w:val="221F1F"/>
          <w:spacing w:val="-3"/>
        </w:rPr>
        <w:t xml:space="preserve"> </w:t>
      </w:r>
      <w:r>
        <w:rPr>
          <w:color w:val="221F1F"/>
        </w:rPr>
        <w:t>in</w:t>
      </w:r>
      <w:r>
        <w:rPr>
          <w:color w:val="221F1F"/>
          <w:spacing w:val="-1"/>
        </w:rPr>
        <w:t xml:space="preserve"> </w:t>
      </w:r>
      <w:r>
        <w:rPr>
          <w:color w:val="221F1F"/>
        </w:rPr>
        <w:t>2022.</w:t>
      </w:r>
      <w:r>
        <w:rPr>
          <w:color w:val="221F1F"/>
          <w:spacing w:val="-9"/>
        </w:rPr>
        <w:t xml:space="preserve"> </w:t>
      </w:r>
      <w:r>
        <w:rPr>
          <w:color w:val="221F1F"/>
        </w:rPr>
        <w:t>The</w:t>
      </w:r>
      <w:r>
        <w:rPr>
          <w:color w:val="221F1F"/>
          <w:spacing w:val="-3"/>
        </w:rPr>
        <w:t xml:space="preserve"> </w:t>
      </w:r>
      <w:r>
        <w:rPr>
          <w:color w:val="221F1F"/>
        </w:rPr>
        <w:t>voluntary</w:t>
      </w:r>
      <w:r>
        <w:rPr>
          <w:color w:val="221F1F"/>
          <w:spacing w:val="-4"/>
        </w:rPr>
        <w:t xml:space="preserve"> </w:t>
      </w:r>
      <w:r>
        <w:rPr>
          <w:color w:val="221F1F"/>
        </w:rPr>
        <w:t>sector</w:t>
      </w:r>
      <w:r>
        <w:rPr>
          <w:color w:val="221F1F"/>
          <w:spacing w:val="-2"/>
        </w:rPr>
        <w:t xml:space="preserve"> </w:t>
      </w:r>
      <w:r>
        <w:rPr>
          <w:color w:val="221F1F"/>
        </w:rPr>
        <w:t>reported 83%</w:t>
      </w:r>
      <w:r>
        <w:rPr>
          <w:color w:val="221F1F"/>
          <w:spacing w:val="-3"/>
        </w:rPr>
        <w:t xml:space="preserve"> </w:t>
      </w:r>
      <w:r>
        <w:rPr>
          <w:color w:val="221F1F"/>
        </w:rPr>
        <w:t>of the</w:t>
      </w:r>
      <w:r>
        <w:rPr>
          <w:color w:val="221F1F"/>
          <w:spacing w:val="-1"/>
        </w:rPr>
        <w:t xml:space="preserve"> </w:t>
      </w:r>
      <w:r>
        <w:rPr>
          <w:color w:val="221F1F"/>
        </w:rPr>
        <w:t>assessors</w:t>
      </w:r>
      <w:r>
        <w:rPr>
          <w:color w:val="221F1F"/>
          <w:spacing w:val="-3"/>
        </w:rPr>
        <w:t xml:space="preserve"> </w:t>
      </w:r>
      <w:r>
        <w:rPr>
          <w:color w:val="221F1F"/>
        </w:rPr>
        <w:t>at 45</w:t>
      </w:r>
      <w:r>
        <w:rPr>
          <w:color w:val="221F1F"/>
          <w:spacing w:val="-1"/>
        </w:rPr>
        <w:t xml:space="preserve"> </w:t>
      </w:r>
      <w:r>
        <w:rPr>
          <w:color w:val="221F1F"/>
        </w:rPr>
        <w:t>(2023,</w:t>
      </w:r>
      <w:r>
        <w:rPr>
          <w:color w:val="221F1F"/>
          <w:spacing w:val="-1"/>
        </w:rPr>
        <w:t xml:space="preserve"> </w:t>
      </w:r>
      <w:r>
        <w:rPr>
          <w:color w:val="221F1F"/>
        </w:rPr>
        <w:t>78</w:t>
      </w:r>
      <w:r>
        <w:rPr>
          <w:color w:val="221F1F"/>
          <w:spacing w:val="-1"/>
        </w:rPr>
        <w:t xml:space="preserve"> </w:t>
      </w:r>
      <w:r>
        <w:rPr>
          <w:color w:val="221F1F"/>
        </w:rPr>
        <w:t>/ 2022,</w:t>
      </w:r>
      <w:r>
        <w:rPr>
          <w:color w:val="221F1F"/>
          <w:spacing w:val="-1"/>
        </w:rPr>
        <w:t xml:space="preserve"> </w:t>
      </w:r>
      <w:r>
        <w:rPr>
          <w:color w:val="221F1F"/>
        </w:rPr>
        <w:t>33).</w:t>
      </w:r>
      <w:r>
        <w:rPr>
          <w:color w:val="221F1F"/>
          <w:spacing w:val="-5"/>
        </w:rPr>
        <w:t xml:space="preserve"> </w:t>
      </w:r>
      <w:r>
        <w:rPr>
          <w:color w:val="221F1F"/>
        </w:rPr>
        <w:t>The</w:t>
      </w:r>
      <w:r>
        <w:rPr>
          <w:color w:val="221F1F"/>
          <w:spacing w:val="-1"/>
        </w:rPr>
        <w:t xml:space="preserve"> </w:t>
      </w:r>
      <w:r>
        <w:rPr>
          <w:color w:val="221F1F"/>
        </w:rPr>
        <w:t>NHS reported</w:t>
      </w:r>
      <w:r>
        <w:rPr>
          <w:color w:val="221F1F"/>
          <w:spacing w:val="-4"/>
        </w:rPr>
        <w:t xml:space="preserve"> </w:t>
      </w:r>
      <w:r>
        <w:rPr>
          <w:color w:val="221F1F"/>
        </w:rPr>
        <w:t>one</w:t>
      </w:r>
      <w:r>
        <w:rPr>
          <w:color w:val="221F1F"/>
          <w:spacing w:val="-1"/>
        </w:rPr>
        <w:t xml:space="preserve"> </w:t>
      </w:r>
      <w:r>
        <w:rPr>
          <w:color w:val="221F1F"/>
        </w:rPr>
        <w:t>trusted</w:t>
      </w:r>
      <w:r>
        <w:rPr>
          <w:color w:val="221F1F"/>
          <w:spacing w:val="-1"/>
        </w:rPr>
        <w:t xml:space="preserve"> </w:t>
      </w:r>
      <w:r>
        <w:rPr>
          <w:color w:val="221F1F"/>
        </w:rPr>
        <w:t>assessor</w:t>
      </w:r>
      <w:r>
        <w:rPr>
          <w:color w:val="221F1F"/>
          <w:spacing w:val="-3"/>
        </w:rPr>
        <w:t xml:space="preserve"> </w:t>
      </w:r>
      <w:r>
        <w:rPr>
          <w:color w:val="221F1F"/>
        </w:rPr>
        <w:t>compared</w:t>
      </w:r>
      <w:r>
        <w:rPr>
          <w:color w:val="221F1F"/>
          <w:spacing w:val="-6"/>
        </w:rPr>
        <w:t xml:space="preserve"> </w:t>
      </w:r>
      <w:r>
        <w:rPr>
          <w:color w:val="221F1F"/>
        </w:rPr>
        <w:t>to 43</w:t>
      </w:r>
      <w:r>
        <w:rPr>
          <w:color w:val="221F1F"/>
          <w:spacing w:val="-1"/>
        </w:rPr>
        <w:t xml:space="preserve"> </w:t>
      </w:r>
      <w:r>
        <w:rPr>
          <w:color w:val="221F1F"/>
        </w:rPr>
        <w:t>in 2023</w:t>
      </w:r>
      <w:r>
        <w:rPr>
          <w:color w:val="221F1F"/>
          <w:spacing w:val="-7"/>
        </w:rPr>
        <w:t xml:space="preserve"> </w:t>
      </w:r>
      <w:r>
        <w:rPr>
          <w:color w:val="221F1F"/>
        </w:rPr>
        <w:t>and</w:t>
      </w:r>
      <w:r>
        <w:rPr>
          <w:color w:val="221F1F"/>
          <w:spacing w:val="-1"/>
        </w:rPr>
        <w:t xml:space="preserve"> </w:t>
      </w:r>
      <w:r>
        <w:rPr>
          <w:color w:val="221F1F"/>
        </w:rPr>
        <w:t>seven in 2022</w:t>
      </w:r>
      <w:r>
        <w:rPr>
          <w:color w:val="221F1F"/>
          <w:spacing w:val="-4"/>
        </w:rPr>
        <w:t xml:space="preserve"> </w:t>
      </w:r>
      <w:r>
        <w:rPr>
          <w:color w:val="221F1F"/>
        </w:rPr>
        <w:t>and</w:t>
      </w:r>
      <w:r>
        <w:rPr>
          <w:color w:val="221F1F"/>
          <w:spacing w:val="-1"/>
        </w:rPr>
        <w:t xml:space="preserve"> </w:t>
      </w:r>
      <w:r>
        <w:rPr>
          <w:color w:val="221F1F"/>
        </w:rPr>
        <w:t>LA</w:t>
      </w:r>
      <w:r>
        <w:rPr>
          <w:color w:val="221F1F"/>
          <w:spacing w:val="-14"/>
        </w:rPr>
        <w:t xml:space="preserve"> </w:t>
      </w:r>
      <w:r>
        <w:rPr>
          <w:color w:val="221F1F"/>
        </w:rPr>
        <w:t>delivered treatment services reported</w:t>
      </w:r>
      <w:r>
        <w:rPr>
          <w:color w:val="221F1F"/>
          <w:spacing w:val="-3"/>
        </w:rPr>
        <w:t xml:space="preserve"> </w:t>
      </w:r>
      <w:r>
        <w:rPr>
          <w:color w:val="221F1F"/>
        </w:rPr>
        <w:t>five (2023,</w:t>
      </w:r>
      <w:r>
        <w:rPr>
          <w:color w:val="221F1F"/>
          <w:spacing w:val="-4"/>
        </w:rPr>
        <w:t xml:space="preserve"> </w:t>
      </w:r>
      <w:r>
        <w:rPr>
          <w:color w:val="221F1F"/>
        </w:rPr>
        <w:t>43 /2022,</w:t>
      </w:r>
      <w:r>
        <w:rPr>
          <w:color w:val="221F1F"/>
          <w:spacing w:val="-4"/>
        </w:rPr>
        <w:t xml:space="preserve"> </w:t>
      </w:r>
      <w:r>
        <w:rPr>
          <w:color w:val="221F1F"/>
        </w:rPr>
        <w:t>13).</w:t>
      </w:r>
      <w:r>
        <w:rPr>
          <w:color w:val="221F1F"/>
          <w:spacing w:val="-4"/>
        </w:rPr>
        <w:t xml:space="preserve"> </w:t>
      </w:r>
      <w:r>
        <w:rPr>
          <w:color w:val="221F1F"/>
        </w:rPr>
        <w:t>The</w:t>
      </w:r>
      <w:r>
        <w:rPr>
          <w:color w:val="221F1F"/>
          <w:spacing w:val="-1"/>
        </w:rPr>
        <w:t xml:space="preserve"> </w:t>
      </w:r>
      <w:r>
        <w:rPr>
          <w:color w:val="221F1F"/>
        </w:rPr>
        <w:t>independent</w:t>
      </w:r>
      <w:r>
        <w:rPr>
          <w:color w:val="221F1F"/>
          <w:spacing w:val="-4"/>
        </w:rPr>
        <w:t xml:space="preserve"> </w:t>
      </w:r>
      <w:r>
        <w:rPr>
          <w:color w:val="221F1F"/>
        </w:rPr>
        <w:t>sector reported</w:t>
      </w:r>
      <w:r>
        <w:rPr>
          <w:color w:val="221F1F"/>
          <w:spacing w:val="-3"/>
        </w:rPr>
        <w:t xml:space="preserve"> </w:t>
      </w:r>
      <w:r>
        <w:rPr>
          <w:color w:val="221F1F"/>
        </w:rPr>
        <w:t>three staff in a trusted</w:t>
      </w:r>
      <w:r>
        <w:rPr>
          <w:color w:val="221F1F"/>
          <w:spacing w:val="-1"/>
        </w:rPr>
        <w:t xml:space="preserve"> </w:t>
      </w:r>
      <w:r>
        <w:rPr>
          <w:color w:val="221F1F"/>
        </w:rPr>
        <w:t>assessor</w:t>
      </w:r>
      <w:r>
        <w:rPr>
          <w:color w:val="221F1F"/>
          <w:spacing w:val="-2"/>
        </w:rPr>
        <w:t xml:space="preserve"> </w:t>
      </w:r>
      <w:r>
        <w:rPr>
          <w:color w:val="221F1F"/>
        </w:rPr>
        <w:t>role compared to two staff in 2023</w:t>
      </w:r>
      <w:r>
        <w:rPr>
          <w:color w:val="221F1F"/>
          <w:spacing w:val="-3"/>
        </w:rPr>
        <w:t xml:space="preserve"> </w:t>
      </w:r>
      <w:r>
        <w:rPr>
          <w:color w:val="221F1F"/>
        </w:rPr>
        <w:t>and</w:t>
      </w:r>
      <w:r>
        <w:rPr>
          <w:color w:val="221F1F"/>
          <w:spacing w:val="-1"/>
        </w:rPr>
        <w:t xml:space="preserve"> </w:t>
      </w:r>
      <w:r>
        <w:rPr>
          <w:color w:val="221F1F"/>
        </w:rPr>
        <w:t>17</w:t>
      </w:r>
      <w:r>
        <w:rPr>
          <w:color w:val="221F1F"/>
          <w:spacing w:val="-1"/>
        </w:rPr>
        <w:t xml:space="preserve"> </w:t>
      </w:r>
      <w:r>
        <w:rPr>
          <w:color w:val="221F1F"/>
        </w:rPr>
        <w:t>in 2022.</w:t>
      </w:r>
    </w:p>
    <w:p w14:paraId="5D9B0264" w14:textId="77777777" w:rsidR="00BE5563" w:rsidRDefault="00BE5563">
      <w:pPr>
        <w:pStyle w:val="BodyText"/>
        <w:rPr>
          <w:sz w:val="20"/>
        </w:rPr>
      </w:pPr>
    </w:p>
    <w:tbl>
      <w:tblPr>
        <w:tblpPr w:leftFromText="180" w:rightFromText="180" w:vertAnchor="text" w:horzAnchor="margin" w:tblpXSpec="center" w:tblpY="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733"/>
        <w:gridCol w:w="1166"/>
        <w:gridCol w:w="1748"/>
        <w:gridCol w:w="1165"/>
        <w:gridCol w:w="1601"/>
        <w:gridCol w:w="1309"/>
        <w:gridCol w:w="1604"/>
        <w:gridCol w:w="1165"/>
        <w:gridCol w:w="1601"/>
        <w:gridCol w:w="1165"/>
        <w:gridCol w:w="2183"/>
      </w:tblGrid>
      <w:tr w:rsidR="00861023" w14:paraId="022E6596" w14:textId="77777777" w:rsidTr="00F53C28">
        <w:trPr>
          <w:trHeight w:val="337"/>
        </w:trPr>
        <w:tc>
          <w:tcPr>
            <w:tcW w:w="5000" w:type="pct"/>
            <w:gridSpan w:val="11"/>
            <w:shd w:val="clear" w:color="auto" w:fill="002F86"/>
          </w:tcPr>
          <w:p w14:paraId="3AE1C424" w14:textId="77777777" w:rsidR="00861023" w:rsidRPr="008A5847" w:rsidRDefault="00861023" w:rsidP="00861023">
            <w:pPr>
              <w:pStyle w:val="TableParagraph"/>
              <w:spacing w:before="14"/>
              <w:ind w:left="23"/>
              <w:jc w:val="left"/>
              <w:rPr>
                <w:b/>
                <w:sz w:val="24"/>
                <w:szCs w:val="24"/>
              </w:rPr>
            </w:pPr>
            <w:r w:rsidRPr="008A5847">
              <w:rPr>
                <w:b/>
                <w:color w:val="FFFFFF"/>
                <w:sz w:val="24"/>
                <w:szCs w:val="24"/>
              </w:rPr>
              <w:t>Trained</w:t>
            </w:r>
            <w:r w:rsidRPr="008A5847">
              <w:rPr>
                <w:b/>
                <w:color w:val="FFFFFF"/>
                <w:spacing w:val="-1"/>
                <w:sz w:val="24"/>
                <w:szCs w:val="24"/>
              </w:rPr>
              <w:t xml:space="preserve"> </w:t>
            </w:r>
            <w:r w:rsidRPr="008A5847">
              <w:rPr>
                <w:b/>
                <w:color w:val="FFFFFF"/>
                <w:sz w:val="24"/>
                <w:szCs w:val="24"/>
              </w:rPr>
              <w:t>trusted</w:t>
            </w:r>
            <w:r w:rsidRPr="008A5847">
              <w:rPr>
                <w:b/>
                <w:color w:val="FFFFFF"/>
                <w:spacing w:val="-1"/>
                <w:sz w:val="24"/>
                <w:szCs w:val="24"/>
              </w:rPr>
              <w:t xml:space="preserve"> </w:t>
            </w:r>
            <w:r w:rsidRPr="008A5847">
              <w:rPr>
                <w:b/>
                <w:color w:val="FFFFFF"/>
                <w:sz w:val="24"/>
                <w:szCs w:val="24"/>
              </w:rPr>
              <w:t>assessors</w:t>
            </w:r>
            <w:r w:rsidRPr="008A5847">
              <w:rPr>
                <w:b/>
                <w:color w:val="FFFFFF"/>
                <w:spacing w:val="1"/>
                <w:sz w:val="24"/>
                <w:szCs w:val="24"/>
              </w:rPr>
              <w:t xml:space="preserve"> </w:t>
            </w:r>
            <w:r w:rsidRPr="008A5847">
              <w:rPr>
                <w:b/>
                <w:color w:val="FFFFFF"/>
                <w:sz w:val="24"/>
                <w:szCs w:val="24"/>
              </w:rPr>
              <w:t>by</w:t>
            </w:r>
            <w:r w:rsidRPr="008A5847">
              <w:rPr>
                <w:b/>
                <w:color w:val="FFFFFF"/>
                <w:spacing w:val="-6"/>
                <w:sz w:val="24"/>
                <w:szCs w:val="24"/>
              </w:rPr>
              <w:t xml:space="preserve"> </w:t>
            </w:r>
            <w:r w:rsidRPr="008A5847">
              <w:rPr>
                <w:b/>
                <w:color w:val="FFFFFF"/>
                <w:spacing w:val="-2"/>
                <w:sz w:val="24"/>
                <w:szCs w:val="24"/>
              </w:rPr>
              <w:t>sector</w:t>
            </w:r>
          </w:p>
        </w:tc>
      </w:tr>
      <w:tr w:rsidR="00861023" w14:paraId="4F959DD9" w14:textId="77777777" w:rsidTr="00CC1399">
        <w:trPr>
          <w:trHeight w:val="408"/>
        </w:trPr>
        <w:tc>
          <w:tcPr>
            <w:tcW w:w="1012" w:type="pct"/>
            <w:vMerge w:val="restart"/>
            <w:shd w:val="clear" w:color="auto" w:fill="002F86"/>
          </w:tcPr>
          <w:p w14:paraId="48FBCA10" w14:textId="77777777" w:rsidR="00861023" w:rsidRPr="008A5847" w:rsidRDefault="00861023" w:rsidP="00861023">
            <w:pPr>
              <w:pStyle w:val="TableParagraph"/>
              <w:spacing w:before="33"/>
              <w:ind w:left="0"/>
              <w:jc w:val="left"/>
              <w:rPr>
                <w:sz w:val="24"/>
                <w:szCs w:val="24"/>
              </w:rPr>
            </w:pPr>
          </w:p>
          <w:p w14:paraId="7E83A5D9" w14:textId="77777777" w:rsidR="00861023" w:rsidRPr="008A5847" w:rsidRDefault="00861023" w:rsidP="00861023">
            <w:pPr>
              <w:pStyle w:val="TableParagraph"/>
              <w:spacing w:before="0"/>
              <w:ind w:left="23"/>
              <w:jc w:val="left"/>
              <w:rPr>
                <w:b/>
                <w:sz w:val="24"/>
                <w:szCs w:val="24"/>
              </w:rPr>
            </w:pPr>
            <w:r w:rsidRPr="008A5847">
              <w:rPr>
                <w:b/>
                <w:color w:val="FFFFFF"/>
                <w:sz w:val="24"/>
                <w:szCs w:val="24"/>
              </w:rPr>
              <w:t>Trusted</w:t>
            </w:r>
            <w:r w:rsidRPr="008A5847">
              <w:rPr>
                <w:b/>
                <w:color w:val="FFFFFF"/>
                <w:spacing w:val="10"/>
                <w:sz w:val="24"/>
                <w:szCs w:val="24"/>
              </w:rPr>
              <w:t xml:space="preserve"> </w:t>
            </w:r>
            <w:r w:rsidRPr="008A5847">
              <w:rPr>
                <w:b/>
                <w:color w:val="FFFFFF"/>
                <w:spacing w:val="-2"/>
                <w:sz w:val="24"/>
                <w:szCs w:val="24"/>
              </w:rPr>
              <w:t>assessors**</w:t>
            </w:r>
          </w:p>
        </w:tc>
        <w:tc>
          <w:tcPr>
            <w:tcW w:w="790" w:type="pct"/>
            <w:gridSpan w:val="2"/>
            <w:shd w:val="clear" w:color="auto" w:fill="002F86"/>
            <w:vAlign w:val="center"/>
          </w:tcPr>
          <w:p w14:paraId="1B7E651A" w14:textId="77777777" w:rsidR="00861023" w:rsidRPr="008A5847" w:rsidRDefault="00861023" w:rsidP="00CC1399">
            <w:pPr>
              <w:pStyle w:val="TableParagraph"/>
              <w:spacing w:before="88"/>
              <w:ind w:left="171"/>
              <w:rPr>
                <w:b/>
                <w:sz w:val="24"/>
                <w:szCs w:val="24"/>
              </w:rPr>
            </w:pPr>
            <w:r w:rsidRPr="008A5847">
              <w:rPr>
                <w:b/>
                <w:color w:val="FFFFFF"/>
                <w:sz w:val="24"/>
                <w:szCs w:val="24"/>
              </w:rPr>
              <w:t>All</w:t>
            </w:r>
            <w:r w:rsidRPr="008A5847">
              <w:rPr>
                <w:b/>
                <w:color w:val="FFFFFF"/>
                <w:spacing w:val="-10"/>
                <w:sz w:val="24"/>
                <w:szCs w:val="24"/>
              </w:rPr>
              <w:t xml:space="preserve"> </w:t>
            </w:r>
            <w:r w:rsidRPr="008A5847">
              <w:rPr>
                <w:b/>
                <w:color w:val="FFFFFF"/>
                <w:sz w:val="24"/>
                <w:szCs w:val="24"/>
              </w:rPr>
              <w:t>treatment</w:t>
            </w:r>
            <w:r w:rsidRPr="008A5847">
              <w:rPr>
                <w:b/>
                <w:color w:val="FFFFFF"/>
                <w:spacing w:val="-10"/>
                <w:sz w:val="24"/>
                <w:szCs w:val="24"/>
              </w:rPr>
              <w:t xml:space="preserve"> </w:t>
            </w:r>
            <w:r w:rsidRPr="008A5847">
              <w:rPr>
                <w:b/>
                <w:color w:val="FFFFFF"/>
                <w:spacing w:val="-2"/>
                <w:sz w:val="24"/>
                <w:szCs w:val="24"/>
              </w:rPr>
              <w:t>providers</w:t>
            </w:r>
          </w:p>
        </w:tc>
        <w:tc>
          <w:tcPr>
            <w:tcW w:w="750" w:type="pct"/>
            <w:gridSpan w:val="2"/>
            <w:shd w:val="clear" w:color="auto" w:fill="002F86"/>
            <w:vAlign w:val="center"/>
          </w:tcPr>
          <w:p w14:paraId="5AF9663E" w14:textId="77777777" w:rsidR="00861023" w:rsidRPr="008A5847" w:rsidRDefault="00861023" w:rsidP="00CC1399">
            <w:pPr>
              <w:pStyle w:val="TableParagraph"/>
              <w:spacing w:before="88"/>
              <w:ind w:left="434"/>
              <w:rPr>
                <w:b/>
                <w:sz w:val="24"/>
                <w:szCs w:val="24"/>
              </w:rPr>
            </w:pPr>
            <w:r w:rsidRPr="008A5847">
              <w:rPr>
                <w:b/>
                <w:color w:val="FFFFFF"/>
                <w:sz w:val="24"/>
                <w:szCs w:val="24"/>
              </w:rPr>
              <w:t>Voluntary</w:t>
            </w:r>
            <w:r w:rsidRPr="008A5847">
              <w:rPr>
                <w:b/>
                <w:color w:val="FFFFFF"/>
                <w:spacing w:val="-7"/>
                <w:sz w:val="24"/>
                <w:szCs w:val="24"/>
              </w:rPr>
              <w:t xml:space="preserve"> </w:t>
            </w:r>
            <w:r w:rsidRPr="008A5847">
              <w:rPr>
                <w:b/>
                <w:color w:val="FFFFFF"/>
                <w:spacing w:val="-2"/>
                <w:sz w:val="24"/>
                <w:szCs w:val="24"/>
              </w:rPr>
              <w:t>sector</w:t>
            </w:r>
          </w:p>
        </w:tc>
        <w:tc>
          <w:tcPr>
            <w:tcW w:w="790" w:type="pct"/>
            <w:gridSpan w:val="2"/>
            <w:shd w:val="clear" w:color="auto" w:fill="002F86"/>
            <w:vAlign w:val="center"/>
          </w:tcPr>
          <w:p w14:paraId="2CD44386" w14:textId="77777777" w:rsidR="00861023" w:rsidRPr="008A5847" w:rsidRDefault="00861023" w:rsidP="00CC1399">
            <w:pPr>
              <w:pStyle w:val="TableParagraph"/>
              <w:spacing w:before="88"/>
              <w:ind w:left="5"/>
              <w:rPr>
                <w:b/>
                <w:sz w:val="24"/>
                <w:szCs w:val="24"/>
              </w:rPr>
            </w:pPr>
            <w:r w:rsidRPr="008A5847">
              <w:rPr>
                <w:b/>
                <w:color w:val="FFFFFF"/>
                <w:spacing w:val="-5"/>
                <w:sz w:val="24"/>
                <w:szCs w:val="24"/>
              </w:rPr>
              <w:t>NHS</w:t>
            </w:r>
          </w:p>
        </w:tc>
        <w:tc>
          <w:tcPr>
            <w:tcW w:w="750" w:type="pct"/>
            <w:gridSpan w:val="2"/>
            <w:shd w:val="clear" w:color="auto" w:fill="002F86"/>
            <w:vAlign w:val="center"/>
          </w:tcPr>
          <w:p w14:paraId="662F2DD7" w14:textId="77777777" w:rsidR="00861023" w:rsidRPr="008A5847" w:rsidRDefault="00861023" w:rsidP="00CC1399">
            <w:pPr>
              <w:pStyle w:val="TableParagraph"/>
              <w:spacing w:before="88"/>
              <w:ind w:left="268"/>
              <w:rPr>
                <w:b/>
                <w:sz w:val="24"/>
                <w:szCs w:val="24"/>
              </w:rPr>
            </w:pPr>
            <w:r w:rsidRPr="008A5847">
              <w:rPr>
                <w:b/>
                <w:color w:val="FFFFFF"/>
                <w:sz w:val="24"/>
                <w:szCs w:val="24"/>
              </w:rPr>
              <w:t>Independent/</w:t>
            </w:r>
            <w:r w:rsidRPr="008A5847">
              <w:rPr>
                <w:b/>
                <w:color w:val="FFFFFF"/>
                <w:spacing w:val="-4"/>
                <w:sz w:val="24"/>
                <w:szCs w:val="24"/>
              </w:rPr>
              <w:t xml:space="preserve"> </w:t>
            </w:r>
            <w:r w:rsidRPr="008A5847">
              <w:rPr>
                <w:b/>
                <w:color w:val="FFFFFF"/>
                <w:spacing w:val="-2"/>
                <w:sz w:val="24"/>
                <w:szCs w:val="24"/>
              </w:rPr>
              <w:t>private</w:t>
            </w:r>
          </w:p>
        </w:tc>
        <w:tc>
          <w:tcPr>
            <w:tcW w:w="908" w:type="pct"/>
            <w:gridSpan w:val="2"/>
            <w:shd w:val="clear" w:color="auto" w:fill="002F86"/>
            <w:vAlign w:val="center"/>
          </w:tcPr>
          <w:p w14:paraId="3AFE79DB" w14:textId="77777777" w:rsidR="00861023" w:rsidRPr="008A5847" w:rsidRDefault="00861023" w:rsidP="00CC1399">
            <w:pPr>
              <w:pStyle w:val="TableParagraph"/>
              <w:spacing w:before="88"/>
              <w:ind w:left="184"/>
              <w:rPr>
                <w:b/>
                <w:sz w:val="24"/>
                <w:szCs w:val="24"/>
              </w:rPr>
            </w:pPr>
            <w:r w:rsidRPr="008A5847">
              <w:rPr>
                <w:b/>
                <w:color w:val="FFFFFF"/>
                <w:spacing w:val="-2"/>
                <w:sz w:val="24"/>
                <w:szCs w:val="24"/>
              </w:rPr>
              <w:t>LA-delivered</w:t>
            </w:r>
            <w:r w:rsidRPr="008A5847">
              <w:rPr>
                <w:b/>
                <w:color w:val="FFFFFF"/>
                <w:spacing w:val="8"/>
                <w:sz w:val="24"/>
                <w:szCs w:val="24"/>
              </w:rPr>
              <w:t xml:space="preserve"> </w:t>
            </w:r>
            <w:r w:rsidRPr="008A5847">
              <w:rPr>
                <w:b/>
                <w:color w:val="FFFFFF"/>
                <w:spacing w:val="-2"/>
                <w:sz w:val="24"/>
                <w:szCs w:val="24"/>
              </w:rPr>
              <w:t>treatment</w:t>
            </w:r>
          </w:p>
        </w:tc>
      </w:tr>
      <w:tr w:rsidR="00861023" w14:paraId="04087FAB" w14:textId="77777777" w:rsidTr="00CC1399">
        <w:trPr>
          <w:trHeight w:val="202"/>
        </w:trPr>
        <w:tc>
          <w:tcPr>
            <w:tcW w:w="1012" w:type="pct"/>
            <w:vMerge/>
            <w:shd w:val="clear" w:color="auto" w:fill="002F86"/>
          </w:tcPr>
          <w:p w14:paraId="39D57F20" w14:textId="77777777" w:rsidR="00861023" w:rsidRPr="008A5847" w:rsidRDefault="00861023" w:rsidP="00861023">
            <w:pPr>
              <w:rPr>
                <w:sz w:val="24"/>
                <w:szCs w:val="24"/>
              </w:rPr>
            </w:pPr>
          </w:p>
        </w:tc>
        <w:tc>
          <w:tcPr>
            <w:tcW w:w="316" w:type="pct"/>
            <w:shd w:val="clear" w:color="auto" w:fill="002F86"/>
            <w:vAlign w:val="center"/>
          </w:tcPr>
          <w:p w14:paraId="4E7ABAAD" w14:textId="77777777" w:rsidR="00861023" w:rsidRPr="008A5847" w:rsidRDefault="00861023" w:rsidP="00CC1399">
            <w:pPr>
              <w:pStyle w:val="TableParagraph"/>
              <w:spacing w:before="14"/>
              <w:ind w:left="42" w:right="30"/>
              <w:rPr>
                <w:b/>
                <w:sz w:val="24"/>
                <w:szCs w:val="24"/>
              </w:rPr>
            </w:pPr>
            <w:r w:rsidRPr="008A5847">
              <w:rPr>
                <w:b/>
                <w:color w:val="FFFFFF"/>
                <w:spacing w:val="-2"/>
                <w:w w:val="105"/>
                <w:sz w:val="24"/>
                <w:szCs w:val="24"/>
              </w:rPr>
              <w:t>Number</w:t>
            </w:r>
          </w:p>
        </w:tc>
        <w:tc>
          <w:tcPr>
            <w:tcW w:w="474" w:type="pct"/>
            <w:shd w:val="clear" w:color="auto" w:fill="002F86"/>
            <w:vAlign w:val="center"/>
          </w:tcPr>
          <w:p w14:paraId="555866B3" w14:textId="77777777" w:rsidR="00861023" w:rsidRPr="008A5847" w:rsidRDefault="00861023" w:rsidP="00CC1399">
            <w:pPr>
              <w:pStyle w:val="TableParagraph"/>
              <w:spacing w:before="14"/>
              <w:ind w:left="42" w:right="24"/>
              <w:rPr>
                <w:b/>
                <w:sz w:val="24"/>
                <w:szCs w:val="24"/>
              </w:rPr>
            </w:pPr>
            <w:r w:rsidRPr="008A5847">
              <w:rPr>
                <w:b/>
                <w:color w:val="FFFFFF"/>
                <w:sz w:val="24"/>
                <w:szCs w:val="24"/>
              </w:rPr>
              <w:t>%</w:t>
            </w:r>
            <w:r w:rsidRPr="008A5847">
              <w:rPr>
                <w:b/>
                <w:color w:val="FFFFFF"/>
                <w:spacing w:val="-7"/>
                <w:sz w:val="24"/>
                <w:szCs w:val="24"/>
              </w:rPr>
              <w:t xml:space="preserve"> </w:t>
            </w:r>
            <w:r w:rsidRPr="008A5847">
              <w:rPr>
                <w:b/>
                <w:color w:val="FFFFFF"/>
                <w:spacing w:val="-2"/>
                <w:sz w:val="24"/>
                <w:szCs w:val="24"/>
              </w:rPr>
              <w:t>Workforce</w:t>
            </w:r>
          </w:p>
        </w:tc>
        <w:tc>
          <w:tcPr>
            <w:tcW w:w="316" w:type="pct"/>
            <w:shd w:val="clear" w:color="auto" w:fill="002F86"/>
            <w:vAlign w:val="center"/>
          </w:tcPr>
          <w:p w14:paraId="3B68B16D" w14:textId="77777777" w:rsidR="00861023" w:rsidRPr="008A5847" w:rsidRDefault="00861023" w:rsidP="00CC1399">
            <w:pPr>
              <w:pStyle w:val="TableParagraph"/>
              <w:spacing w:before="14"/>
              <w:ind w:left="42" w:right="26"/>
              <w:rPr>
                <w:b/>
                <w:sz w:val="24"/>
                <w:szCs w:val="24"/>
              </w:rPr>
            </w:pPr>
            <w:r w:rsidRPr="008A5847">
              <w:rPr>
                <w:b/>
                <w:color w:val="FFFFFF"/>
                <w:spacing w:val="-2"/>
                <w:w w:val="105"/>
                <w:sz w:val="24"/>
                <w:szCs w:val="24"/>
              </w:rPr>
              <w:t>Number</w:t>
            </w:r>
          </w:p>
        </w:tc>
        <w:tc>
          <w:tcPr>
            <w:tcW w:w="434" w:type="pct"/>
            <w:shd w:val="clear" w:color="auto" w:fill="002F86"/>
            <w:vAlign w:val="center"/>
          </w:tcPr>
          <w:p w14:paraId="3A6B789E" w14:textId="77777777" w:rsidR="00861023" w:rsidRPr="008A5847" w:rsidRDefault="00861023" w:rsidP="00CC1399">
            <w:pPr>
              <w:pStyle w:val="TableParagraph"/>
              <w:spacing w:before="14"/>
              <w:ind w:left="42" w:right="20"/>
              <w:rPr>
                <w:b/>
                <w:sz w:val="24"/>
                <w:szCs w:val="24"/>
              </w:rPr>
            </w:pPr>
            <w:r w:rsidRPr="008A5847">
              <w:rPr>
                <w:b/>
                <w:color w:val="FFFFFF"/>
                <w:sz w:val="24"/>
                <w:szCs w:val="24"/>
              </w:rPr>
              <w:t>%</w:t>
            </w:r>
            <w:r w:rsidRPr="008A5847">
              <w:rPr>
                <w:b/>
                <w:color w:val="FFFFFF"/>
                <w:spacing w:val="-7"/>
                <w:sz w:val="24"/>
                <w:szCs w:val="24"/>
              </w:rPr>
              <w:t xml:space="preserve"> </w:t>
            </w:r>
            <w:r w:rsidRPr="008A5847">
              <w:rPr>
                <w:b/>
                <w:color w:val="FFFFFF"/>
                <w:spacing w:val="-2"/>
                <w:sz w:val="24"/>
                <w:szCs w:val="24"/>
              </w:rPr>
              <w:t>Workforce</w:t>
            </w:r>
          </w:p>
        </w:tc>
        <w:tc>
          <w:tcPr>
            <w:tcW w:w="355" w:type="pct"/>
            <w:shd w:val="clear" w:color="auto" w:fill="002F86"/>
            <w:vAlign w:val="center"/>
          </w:tcPr>
          <w:p w14:paraId="47FF0CF4" w14:textId="77777777" w:rsidR="00861023" w:rsidRPr="008A5847" w:rsidRDefault="00861023" w:rsidP="00CC1399">
            <w:pPr>
              <w:pStyle w:val="TableParagraph"/>
              <w:spacing w:before="14"/>
              <w:ind w:left="42" w:right="24"/>
              <w:rPr>
                <w:b/>
                <w:sz w:val="24"/>
                <w:szCs w:val="24"/>
              </w:rPr>
            </w:pPr>
            <w:r w:rsidRPr="008A5847">
              <w:rPr>
                <w:b/>
                <w:color w:val="FFFFFF"/>
                <w:spacing w:val="-2"/>
                <w:w w:val="105"/>
                <w:sz w:val="24"/>
                <w:szCs w:val="24"/>
              </w:rPr>
              <w:t>Number</w:t>
            </w:r>
          </w:p>
        </w:tc>
        <w:tc>
          <w:tcPr>
            <w:tcW w:w="434" w:type="pct"/>
            <w:shd w:val="clear" w:color="auto" w:fill="002F86"/>
            <w:vAlign w:val="center"/>
          </w:tcPr>
          <w:p w14:paraId="1EA0D864" w14:textId="77777777" w:rsidR="00861023" w:rsidRPr="008A5847" w:rsidRDefault="00861023" w:rsidP="00CC1399">
            <w:pPr>
              <w:pStyle w:val="TableParagraph"/>
              <w:spacing w:before="14"/>
              <w:ind w:left="42" w:right="18"/>
              <w:rPr>
                <w:b/>
                <w:sz w:val="24"/>
                <w:szCs w:val="24"/>
              </w:rPr>
            </w:pPr>
            <w:r w:rsidRPr="008A5847">
              <w:rPr>
                <w:b/>
                <w:color w:val="FFFFFF"/>
                <w:sz w:val="24"/>
                <w:szCs w:val="24"/>
              </w:rPr>
              <w:t>%</w:t>
            </w:r>
            <w:r w:rsidRPr="008A5847">
              <w:rPr>
                <w:b/>
                <w:color w:val="FFFFFF"/>
                <w:spacing w:val="-7"/>
                <w:sz w:val="24"/>
                <w:szCs w:val="24"/>
              </w:rPr>
              <w:t xml:space="preserve"> </w:t>
            </w:r>
            <w:r w:rsidRPr="008A5847">
              <w:rPr>
                <w:b/>
                <w:color w:val="FFFFFF"/>
                <w:spacing w:val="-2"/>
                <w:sz w:val="24"/>
                <w:szCs w:val="24"/>
              </w:rPr>
              <w:t>Workforce</w:t>
            </w:r>
          </w:p>
        </w:tc>
        <w:tc>
          <w:tcPr>
            <w:tcW w:w="316" w:type="pct"/>
            <w:shd w:val="clear" w:color="auto" w:fill="002F86"/>
            <w:vAlign w:val="center"/>
          </w:tcPr>
          <w:p w14:paraId="1B9A2F73" w14:textId="77777777" w:rsidR="00861023" w:rsidRPr="008A5847" w:rsidRDefault="00861023" w:rsidP="00CC1399">
            <w:pPr>
              <w:pStyle w:val="TableParagraph"/>
              <w:spacing w:before="14"/>
              <w:ind w:left="42" w:right="21"/>
              <w:rPr>
                <w:b/>
                <w:sz w:val="24"/>
                <w:szCs w:val="24"/>
              </w:rPr>
            </w:pPr>
            <w:r w:rsidRPr="008A5847">
              <w:rPr>
                <w:b/>
                <w:color w:val="FFFFFF"/>
                <w:spacing w:val="-2"/>
                <w:w w:val="105"/>
                <w:sz w:val="24"/>
                <w:szCs w:val="24"/>
              </w:rPr>
              <w:t>Number</w:t>
            </w:r>
          </w:p>
        </w:tc>
        <w:tc>
          <w:tcPr>
            <w:tcW w:w="434" w:type="pct"/>
            <w:shd w:val="clear" w:color="auto" w:fill="002F86"/>
            <w:vAlign w:val="center"/>
          </w:tcPr>
          <w:p w14:paraId="051B0E52" w14:textId="77777777" w:rsidR="00861023" w:rsidRPr="008A5847" w:rsidRDefault="00861023" w:rsidP="00CC1399">
            <w:pPr>
              <w:pStyle w:val="TableParagraph"/>
              <w:spacing w:before="14"/>
              <w:ind w:left="42" w:right="15"/>
              <w:rPr>
                <w:b/>
                <w:sz w:val="24"/>
                <w:szCs w:val="24"/>
              </w:rPr>
            </w:pPr>
            <w:r w:rsidRPr="008A5847">
              <w:rPr>
                <w:b/>
                <w:color w:val="FFFFFF"/>
                <w:sz w:val="24"/>
                <w:szCs w:val="24"/>
              </w:rPr>
              <w:t>%</w:t>
            </w:r>
            <w:r w:rsidRPr="008A5847">
              <w:rPr>
                <w:b/>
                <w:color w:val="FFFFFF"/>
                <w:spacing w:val="-7"/>
                <w:sz w:val="24"/>
                <w:szCs w:val="24"/>
              </w:rPr>
              <w:t xml:space="preserve"> </w:t>
            </w:r>
            <w:r w:rsidRPr="008A5847">
              <w:rPr>
                <w:b/>
                <w:color w:val="FFFFFF"/>
                <w:spacing w:val="-2"/>
                <w:sz w:val="24"/>
                <w:szCs w:val="24"/>
              </w:rPr>
              <w:t>Workforce</w:t>
            </w:r>
          </w:p>
        </w:tc>
        <w:tc>
          <w:tcPr>
            <w:tcW w:w="316" w:type="pct"/>
            <w:shd w:val="clear" w:color="auto" w:fill="002F86"/>
            <w:vAlign w:val="center"/>
          </w:tcPr>
          <w:p w14:paraId="7A011476" w14:textId="77777777" w:rsidR="00861023" w:rsidRPr="008A5847" w:rsidRDefault="00861023" w:rsidP="00CC1399">
            <w:pPr>
              <w:pStyle w:val="TableParagraph"/>
              <w:spacing w:before="14"/>
              <w:ind w:left="42" w:right="18"/>
              <w:rPr>
                <w:b/>
                <w:sz w:val="24"/>
                <w:szCs w:val="24"/>
              </w:rPr>
            </w:pPr>
            <w:r w:rsidRPr="008A5847">
              <w:rPr>
                <w:b/>
                <w:color w:val="FFFFFF"/>
                <w:spacing w:val="-2"/>
                <w:w w:val="105"/>
                <w:sz w:val="24"/>
                <w:szCs w:val="24"/>
              </w:rPr>
              <w:t>Number</w:t>
            </w:r>
          </w:p>
        </w:tc>
        <w:tc>
          <w:tcPr>
            <w:tcW w:w="591" w:type="pct"/>
            <w:shd w:val="clear" w:color="auto" w:fill="002F86"/>
            <w:vAlign w:val="center"/>
          </w:tcPr>
          <w:p w14:paraId="167AE74F" w14:textId="77777777" w:rsidR="00861023" w:rsidRPr="008A5847" w:rsidRDefault="00861023" w:rsidP="00CC1399">
            <w:pPr>
              <w:pStyle w:val="TableParagraph"/>
              <w:spacing w:before="14"/>
              <w:ind w:left="42" w:right="12"/>
              <w:rPr>
                <w:b/>
                <w:sz w:val="24"/>
                <w:szCs w:val="24"/>
              </w:rPr>
            </w:pPr>
            <w:r w:rsidRPr="008A5847">
              <w:rPr>
                <w:b/>
                <w:color w:val="FFFFFF"/>
                <w:sz w:val="24"/>
                <w:szCs w:val="24"/>
              </w:rPr>
              <w:t>%</w:t>
            </w:r>
            <w:r w:rsidRPr="008A5847">
              <w:rPr>
                <w:b/>
                <w:color w:val="FFFFFF"/>
                <w:spacing w:val="-7"/>
                <w:sz w:val="24"/>
                <w:szCs w:val="24"/>
              </w:rPr>
              <w:t xml:space="preserve"> </w:t>
            </w:r>
            <w:r w:rsidRPr="008A5847">
              <w:rPr>
                <w:b/>
                <w:color w:val="FFFFFF"/>
                <w:spacing w:val="-2"/>
                <w:sz w:val="24"/>
                <w:szCs w:val="24"/>
              </w:rPr>
              <w:t>Workforce</w:t>
            </w:r>
          </w:p>
        </w:tc>
      </w:tr>
      <w:tr w:rsidR="00861023" w14:paraId="0E98DEF6" w14:textId="77777777" w:rsidTr="00CC1399">
        <w:trPr>
          <w:trHeight w:val="602"/>
        </w:trPr>
        <w:tc>
          <w:tcPr>
            <w:tcW w:w="1012" w:type="pct"/>
          </w:tcPr>
          <w:p w14:paraId="55167EEA" w14:textId="77777777" w:rsidR="00861023" w:rsidRPr="008A5847" w:rsidRDefault="00861023" w:rsidP="00861023">
            <w:pPr>
              <w:pStyle w:val="TableParagraph"/>
              <w:spacing w:before="9"/>
              <w:ind w:left="30"/>
              <w:jc w:val="left"/>
              <w:rPr>
                <w:sz w:val="24"/>
                <w:szCs w:val="24"/>
              </w:rPr>
            </w:pPr>
            <w:r w:rsidRPr="008A5847">
              <w:rPr>
                <w:sz w:val="24"/>
                <w:szCs w:val="24"/>
              </w:rPr>
              <w:t>How</w:t>
            </w:r>
            <w:r w:rsidRPr="008A5847">
              <w:rPr>
                <w:spacing w:val="-10"/>
                <w:sz w:val="24"/>
                <w:szCs w:val="24"/>
              </w:rPr>
              <w:t xml:space="preserve"> </w:t>
            </w:r>
            <w:r w:rsidRPr="008A5847">
              <w:rPr>
                <w:sz w:val="24"/>
                <w:szCs w:val="24"/>
              </w:rPr>
              <w:t>many</w:t>
            </w:r>
            <w:r w:rsidRPr="008A5847">
              <w:rPr>
                <w:spacing w:val="-5"/>
                <w:sz w:val="24"/>
                <w:szCs w:val="24"/>
              </w:rPr>
              <w:t xml:space="preserve"> </w:t>
            </w:r>
            <w:r w:rsidRPr="008A5847">
              <w:rPr>
                <w:sz w:val="24"/>
                <w:szCs w:val="24"/>
              </w:rPr>
              <w:t>staff</w:t>
            </w:r>
            <w:r w:rsidRPr="008A5847">
              <w:rPr>
                <w:spacing w:val="-3"/>
                <w:sz w:val="24"/>
                <w:szCs w:val="24"/>
              </w:rPr>
              <w:t xml:space="preserve"> </w:t>
            </w:r>
            <w:r w:rsidRPr="008A5847">
              <w:rPr>
                <w:sz w:val="24"/>
                <w:szCs w:val="24"/>
              </w:rPr>
              <w:t>(in</w:t>
            </w:r>
            <w:r w:rsidRPr="008A5847">
              <w:rPr>
                <w:spacing w:val="-2"/>
                <w:sz w:val="24"/>
                <w:szCs w:val="24"/>
              </w:rPr>
              <w:t xml:space="preserve"> </w:t>
            </w:r>
            <w:r w:rsidRPr="008A5847">
              <w:rPr>
                <w:sz w:val="24"/>
                <w:szCs w:val="24"/>
              </w:rPr>
              <w:t>scope</w:t>
            </w:r>
            <w:r w:rsidRPr="008A5847">
              <w:rPr>
                <w:spacing w:val="-8"/>
                <w:sz w:val="24"/>
                <w:szCs w:val="24"/>
              </w:rPr>
              <w:t xml:space="preserve"> </w:t>
            </w:r>
            <w:r w:rsidRPr="008A5847">
              <w:rPr>
                <w:sz w:val="24"/>
                <w:szCs w:val="24"/>
              </w:rPr>
              <w:t>of</w:t>
            </w:r>
            <w:r w:rsidRPr="008A5847">
              <w:rPr>
                <w:spacing w:val="-3"/>
                <w:sz w:val="24"/>
                <w:szCs w:val="24"/>
              </w:rPr>
              <w:t xml:space="preserve"> </w:t>
            </w:r>
            <w:r w:rsidRPr="008A5847">
              <w:rPr>
                <w:sz w:val="24"/>
                <w:szCs w:val="24"/>
              </w:rPr>
              <w:t>this</w:t>
            </w:r>
            <w:r w:rsidRPr="008A5847">
              <w:rPr>
                <w:spacing w:val="-5"/>
                <w:sz w:val="24"/>
                <w:szCs w:val="24"/>
              </w:rPr>
              <w:t xml:space="preserve"> </w:t>
            </w:r>
            <w:r w:rsidRPr="008A5847">
              <w:rPr>
                <w:sz w:val="24"/>
                <w:szCs w:val="24"/>
              </w:rPr>
              <w:t>exercise)</w:t>
            </w:r>
            <w:r w:rsidRPr="008A5847">
              <w:rPr>
                <w:spacing w:val="-5"/>
                <w:sz w:val="24"/>
                <w:szCs w:val="24"/>
              </w:rPr>
              <w:t xml:space="preserve"> </w:t>
            </w:r>
            <w:r w:rsidRPr="008A5847">
              <w:rPr>
                <w:sz w:val="24"/>
                <w:szCs w:val="24"/>
              </w:rPr>
              <w:t>are</w:t>
            </w:r>
            <w:r w:rsidRPr="008A5847">
              <w:rPr>
                <w:spacing w:val="-7"/>
                <w:sz w:val="24"/>
                <w:szCs w:val="24"/>
              </w:rPr>
              <w:t xml:space="preserve"> </w:t>
            </w:r>
            <w:r w:rsidRPr="008A5847">
              <w:rPr>
                <w:sz w:val="24"/>
                <w:szCs w:val="24"/>
              </w:rPr>
              <w:t>trained</w:t>
            </w:r>
            <w:r w:rsidRPr="008A5847">
              <w:rPr>
                <w:spacing w:val="-2"/>
                <w:sz w:val="24"/>
                <w:szCs w:val="24"/>
              </w:rPr>
              <w:t xml:space="preserve"> </w:t>
            </w:r>
            <w:r w:rsidRPr="008A5847">
              <w:rPr>
                <w:sz w:val="24"/>
                <w:szCs w:val="24"/>
              </w:rPr>
              <w:t>as</w:t>
            </w:r>
            <w:r w:rsidRPr="008A5847">
              <w:rPr>
                <w:spacing w:val="-5"/>
                <w:sz w:val="24"/>
                <w:szCs w:val="24"/>
              </w:rPr>
              <w:t xml:space="preserve"> </w:t>
            </w:r>
            <w:r w:rsidRPr="008A5847">
              <w:rPr>
                <w:sz w:val="24"/>
                <w:szCs w:val="24"/>
              </w:rPr>
              <w:t>Trusted</w:t>
            </w:r>
            <w:r w:rsidRPr="008A5847">
              <w:rPr>
                <w:spacing w:val="-1"/>
                <w:sz w:val="24"/>
                <w:szCs w:val="24"/>
              </w:rPr>
              <w:t xml:space="preserve"> </w:t>
            </w:r>
            <w:r w:rsidRPr="008A5847">
              <w:rPr>
                <w:spacing w:val="-2"/>
                <w:sz w:val="24"/>
                <w:szCs w:val="24"/>
              </w:rPr>
              <w:t>assessors?</w:t>
            </w:r>
          </w:p>
        </w:tc>
        <w:tc>
          <w:tcPr>
            <w:tcW w:w="316" w:type="pct"/>
            <w:vAlign w:val="center"/>
          </w:tcPr>
          <w:p w14:paraId="5B0FAEE6" w14:textId="77777777" w:rsidR="00861023" w:rsidRPr="008A5847" w:rsidRDefault="00861023" w:rsidP="00CC1399">
            <w:pPr>
              <w:pStyle w:val="TableParagraph"/>
              <w:spacing w:before="9"/>
              <w:ind w:left="42" w:right="27"/>
              <w:rPr>
                <w:sz w:val="24"/>
                <w:szCs w:val="24"/>
              </w:rPr>
            </w:pPr>
            <w:r w:rsidRPr="008A5847">
              <w:rPr>
                <w:spacing w:val="-5"/>
                <w:sz w:val="24"/>
                <w:szCs w:val="24"/>
              </w:rPr>
              <w:t>54</w:t>
            </w:r>
          </w:p>
        </w:tc>
        <w:tc>
          <w:tcPr>
            <w:tcW w:w="474" w:type="pct"/>
            <w:vAlign w:val="center"/>
          </w:tcPr>
          <w:p w14:paraId="03B589DF" w14:textId="77777777" w:rsidR="00861023" w:rsidRPr="008A5847" w:rsidRDefault="00861023" w:rsidP="00CC1399">
            <w:pPr>
              <w:pStyle w:val="TableParagraph"/>
              <w:spacing w:before="9"/>
              <w:ind w:left="42" w:right="23"/>
              <w:rPr>
                <w:sz w:val="24"/>
                <w:szCs w:val="24"/>
              </w:rPr>
            </w:pPr>
            <w:r w:rsidRPr="008A5847">
              <w:rPr>
                <w:spacing w:val="-4"/>
                <w:sz w:val="24"/>
                <w:szCs w:val="24"/>
              </w:rPr>
              <w:t>0.4%</w:t>
            </w:r>
          </w:p>
        </w:tc>
        <w:tc>
          <w:tcPr>
            <w:tcW w:w="316" w:type="pct"/>
            <w:vAlign w:val="center"/>
          </w:tcPr>
          <w:p w14:paraId="6676DB18" w14:textId="77777777" w:rsidR="00861023" w:rsidRPr="008A5847" w:rsidRDefault="00861023" w:rsidP="00CC1399">
            <w:pPr>
              <w:pStyle w:val="TableParagraph"/>
              <w:spacing w:before="9"/>
              <w:ind w:left="42" w:right="24"/>
              <w:rPr>
                <w:sz w:val="24"/>
                <w:szCs w:val="24"/>
              </w:rPr>
            </w:pPr>
            <w:r w:rsidRPr="008A5847">
              <w:rPr>
                <w:spacing w:val="-5"/>
                <w:sz w:val="24"/>
                <w:szCs w:val="24"/>
              </w:rPr>
              <w:t>45</w:t>
            </w:r>
          </w:p>
        </w:tc>
        <w:tc>
          <w:tcPr>
            <w:tcW w:w="434" w:type="pct"/>
            <w:vAlign w:val="center"/>
          </w:tcPr>
          <w:p w14:paraId="78C01290" w14:textId="77777777" w:rsidR="00861023" w:rsidRPr="008A5847" w:rsidRDefault="00861023" w:rsidP="00CC1399">
            <w:pPr>
              <w:pStyle w:val="TableParagraph"/>
              <w:spacing w:before="9"/>
              <w:ind w:left="42" w:right="20"/>
              <w:rPr>
                <w:sz w:val="24"/>
                <w:szCs w:val="24"/>
              </w:rPr>
            </w:pPr>
            <w:r w:rsidRPr="008A5847">
              <w:rPr>
                <w:spacing w:val="-4"/>
                <w:sz w:val="24"/>
                <w:szCs w:val="24"/>
              </w:rPr>
              <w:t>0.4%</w:t>
            </w:r>
          </w:p>
        </w:tc>
        <w:tc>
          <w:tcPr>
            <w:tcW w:w="355" w:type="pct"/>
            <w:vAlign w:val="center"/>
          </w:tcPr>
          <w:p w14:paraId="7B951F43" w14:textId="77777777" w:rsidR="00861023" w:rsidRPr="008A5847" w:rsidRDefault="00861023" w:rsidP="00CC1399">
            <w:pPr>
              <w:pStyle w:val="TableParagraph"/>
              <w:spacing w:before="9"/>
              <w:ind w:left="42" w:right="25"/>
              <w:rPr>
                <w:sz w:val="24"/>
                <w:szCs w:val="24"/>
              </w:rPr>
            </w:pPr>
            <w:r w:rsidRPr="008A5847">
              <w:rPr>
                <w:spacing w:val="-10"/>
                <w:sz w:val="24"/>
                <w:szCs w:val="24"/>
              </w:rPr>
              <w:t>1</w:t>
            </w:r>
          </w:p>
        </w:tc>
        <w:tc>
          <w:tcPr>
            <w:tcW w:w="434" w:type="pct"/>
            <w:vAlign w:val="center"/>
          </w:tcPr>
          <w:p w14:paraId="22DD3E69" w14:textId="77777777" w:rsidR="00861023" w:rsidRPr="008A5847" w:rsidRDefault="00861023" w:rsidP="00CC1399">
            <w:pPr>
              <w:pStyle w:val="TableParagraph"/>
              <w:spacing w:before="9"/>
              <w:ind w:left="42" w:right="17"/>
              <w:rPr>
                <w:sz w:val="24"/>
                <w:szCs w:val="24"/>
              </w:rPr>
            </w:pPr>
            <w:r w:rsidRPr="008A5847">
              <w:rPr>
                <w:spacing w:val="-4"/>
                <w:sz w:val="24"/>
                <w:szCs w:val="24"/>
              </w:rPr>
              <w:t>0.1%</w:t>
            </w:r>
          </w:p>
        </w:tc>
        <w:tc>
          <w:tcPr>
            <w:tcW w:w="316" w:type="pct"/>
            <w:vAlign w:val="center"/>
          </w:tcPr>
          <w:p w14:paraId="1CAFF95F" w14:textId="77777777" w:rsidR="00861023" w:rsidRPr="008A5847" w:rsidRDefault="00861023" w:rsidP="00CC1399">
            <w:pPr>
              <w:pStyle w:val="TableParagraph"/>
              <w:spacing w:before="9"/>
              <w:ind w:left="42" w:right="22"/>
              <w:rPr>
                <w:sz w:val="24"/>
                <w:szCs w:val="24"/>
              </w:rPr>
            </w:pPr>
            <w:r w:rsidRPr="008A5847">
              <w:rPr>
                <w:spacing w:val="-10"/>
                <w:sz w:val="24"/>
                <w:szCs w:val="24"/>
              </w:rPr>
              <w:t>3</w:t>
            </w:r>
          </w:p>
        </w:tc>
        <w:tc>
          <w:tcPr>
            <w:tcW w:w="434" w:type="pct"/>
            <w:vAlign w:val="center"/>
          </w:tcPr>
          <w:p w14:paraId="25FE5FF8" w14:textId="77777777" w:rsidR="00861023" w:rsidRPr="008A5847" w:rsidRDefault="00861023" w:rsidP="00CC1399">
            <w:pPr>
              <w:pStyle w:val="TableParagraph"/>
              <w:spacing w:before="9"/>
              <w:ind w:left="42" w:right="13"/>
              <w:rPr>
                <w:sz w:val="24"/>
                <w:szCs w:val="24"/>
              </w:rPr>
            </w:pPr>
            <w:r w:rsidRPr="008A5847">
              <w:rPr>
                <w:spacing w:val="-4"/>
                <w:sz w:val="24"/>
                <w:szCs w:val="24"/>
              </w:rPr>
              <w:t>1.2%</w:t>
            </w:r>
          </w:p>
        </w:tc>
        <w:tc>
          <w:tcPr>
            <w:tcW w:w="316" w:type="pct"/>
            <w:vAlign w:val="center"/>
          </w:tcPr>
          <w:p w14:paraId="2AB47840" w14:textId="77777777" w:rsidR="00861023" w:rsidRPr="008A5847" w:rsidRDefault="00861023" w:rsidP="00CC1399">
            <w:pPr>
              <w:pStyle w:val="TableParagraph"/>
              <w:spacing w:before="9"/>
              <w:ind w:left="42" w:right="19"/>
              <w:rPr>
                <w:sz w:val="24"/>
                <w:szCs w:val="24"/>
              </w:rPr>
            </w:pPr>
            <w:r w:rsidRPr="008A5847">
              <w:rPr>
                <w:spacing w:val="-10"/>
                <w:sz w:val="24"/>
                <w:szCs w:val="24"/>
              </w:rPr>
              <w:t>5</w:t>
            </w:r>
          </w:p>
        </w:tc>
        <w:tc>
          <w:tcPr>
            <w:tcW w:w="591" w:type="pct"/>
            <w:vAlign w:val="center"/>
          </w:tcPr>
          <w:p w14:paraId="6875E9D7" w14:textId="77777777" w:rsidR="00861023" w:rsidRPr="008A5847" w:rsidRDefault="00861023" w:rsidP="00CC1399">
            <w:pPr>
              <w:pStyle w:val="TableParagraph"/>
              <w:spacing w:before="9"/>
              <w:ind w:left="42" w:right="11"/>
              <w:rPr>
                <w:sz w:val="24"/>
                <w:szCs w:val="24"/>
              </w:rPr>
            </w:pPr>
            <w:r w:rsidRPr="008A5847">
              <w:rPr>
                <w:spacing w:val="-4"/>
                <w:sz w:val="24"/>
                <w:szCs w:val="24"/>
              </w:rPr>
              <w:t>1.1%</w:t>
            </w:r>
          </w:p>
        </w:tc>
      </w:tr>
    </w:tbl>
    <w:p w14:paraId="5D9B0265" w14:textId="77777777" w:rsidR="00BE5563" w:rsidRDefault="00BE5563">
      <w:pPr>
        <w:pStyle w:val="BodyText"/>
        <w:rPr>
          <w:sz w:val="20"/>
        </w:rPr>
      </w:pPr>
    </w:p>
    <w:p w14:paraId="5D9B028A" w14:textId="77777777" w:rsidR="00BE5563" w:rsidRDefault="00BF2423" w:rsidP="00861023">
      <w:pPr>
        <w:pStyle w:val="Heading9"/>
        <w:spacing w:before="90"/>
        <w:ind w:left="387" w:firstLine="333"/>
      </w:pPr>
      <w:r>
        <w:rPr>
          <w:color w:val="221F1F"/>
        </w:rPr>
        <w:t>Table</w:t>
      </w:r>
      <w:r>
        <w:rPr>
          <w:color w:val="221F1F"/>
          <w:spacing w:val="-12"/>
        </w:rPr>
        <w:t xml:space="preserve"> </w:t>
      </w:r>
      <w:r>
        <w:rPr>
          <w:color w:val="221F1F"/>
          <w:spacing w:val="-5"/>
        </w:rPr>
        <w:t>21</w:t>
      </w:r>
    </w:p>
    <w:p w14:paraId="5D9B028B" w14:textId="77777777" w:rsidR="00BE5563" w:rsidRDefault="00BE5563">
      <w:pPr>
        <w:pStyle w:val="BodyText"/>
        <w:rPr>
          <w:b/>
          <w:i/>
          <w:sz w:val="20"/>
        </w:rPr>
      </w:pPr>
    </w:p>
    <w:p w14:paraId="5D9B028C" w14:textId="77777777" w:rsidR="00BE5563" w:rsidRDefault="00BE5563">
      <w:pPr>
        <w:pStyle w:val="BodyText"/>
        <w:rPr>
          <w:b/>
          <w:i/>
          <w:sz w:val="20"/>
        </w:rPr>
      </w:pPr>
    </w:p>
    <w:p w14:paraId="5D9B028D" w14:textId="77777777" w:rsidR="00BE5563" w:rsidRDefault="00BE5563">
      <w:pPr>
        <w:pStyle w:val="BodyText"/>
        <w:rPr>
          <w:b/>
          <w:i/>
          <w:sz w:val="20"/>
        </w:rPr>
      </w:pPr>
    </w:p>
    <w:p w14:paraId="5D9B028E" w14:textId="77777777" w:rsidR="00BE5563" w:rsidRDefault="00BE5563">
      <w:pPr>
        <w:pStyle w:val="BodyText"/>
        <w:rPr>
          <w:b/>
          <w:i/>
          <w:sz w:val="20"/>
        </w:rPr>
      </w:pPr>
    </w:p>
    <w:p w14:paraId="5D9B028F" w14:textId="77777777" w:rsidR="00BE5563" w:rsidRDefault="00BE5563">
      <w:pPr>
        <w:pStyle w:val="BodyText"/>
        <w:rPr>
          <w:b/>
          <w:i/>
          <w:sz w:val="20"/>
        </w:rPr>
      </w:pPr>
    </w:p>
    <w:p w14:paraId="5D9B0290" w14:textId="77777777" w:rsidR="00BE5563" w:rsidRDefault="00BE5563">
      <w:pPr>
        <w:pStyle w:val="BodyText"/>
        <w:rPr>
          <w:b/>
          <w:i/>
          <w:sz w:val="20"/>
        </w:rPr>
      </w:pPr>
    </w:p>
    <w:p w14:paraId="5D9B0291" w14:textId="77777777" w:rsidR="00BE5563" w:rsidRDefault="00BE5563">
      <w:pPr>
        <w:pStyle w:val="BodyText"/>
        <w:rPr>
          <w:b/>
          <w:i/>
          <w:sz w:val="20"/>
        </w:rPr>
      </w:pPr>
    </w:p>
    <w:p w14:paraId="5D9B0292" w14:textId="77777777" w:rsidR="00BE5563" w:rsidRDefault="00BE5563">
      <w:pPr>
        <w:pStyle w:val="BodyText"/>
        <w:rPr>
          <w:b/>
          <w:i/>
          <w:sz w:val="20"/>
        </w:rPr>
      </w:pPr>
    </w:p>
    <w:p w14:paraId="5D9B0293" w14:textId="77777777" w:rsidR="00BE5563" w:rsidRDefault="00BE5563">
      <w:pPr>
        <w:pStyle w:val="BodyText"/>
        <w:rPr>
          <w:b/>
          <w:i/>
          <w:sz w:val="20"/>
        </w:rPr>
      </w:pPr>
    </w:p>
    <w:p w14:paraId="5D9B0294" w14:textId="77777777" w:rsidR="00BE5563" w:rsidRDefault="00BE5563">
      <w:pPr>
        <w:pStyle w:val="BodyText"/>
        <w:rPr>
          <w:b/>
          <w:i/>
          <w:sz w:val="20"/>
        </w:rPr>
      </w:pPr>
    </w:p>
    <w:p w14:paraId="5D9B0295" w14:textId="77777777" w:rsidR="00BE5563" w:rsidRDefault="00BE5563">
      <w:pPr>
        <w:pStyle w:val="BodyText"/>
        <w:rPr>
          <w:b/>
          <w:i/>
          <w:sz w:val="20"/>
        </w:rPr>
      </w:pPr>
    </w:p>
    <w:p w14:paraId="5D9B0296" w14:textId="77777777" w:rsidR="00BE5563" w:rsidRDefault="00BE5563">
      <w:pPr>
        <w:pStyle w:val="BodyText"/>
        <w:rPr>
          <w:b/>
          <w:i/>
          <w:sz w:val="20"/>
        </w:rPr>
      </w:pPr>
    </w:p>
    <w:p w14:paraId="5D9B0297" w14:textId="77777777" w:rsidR="00BE5563" w:rsidRDefault="00BE5563">
      <w:pPr>
        <w:pStyle w:val="BodyText"/>
        <w:rPr>
          <w:b/>
          <w:i/>
          <w:sz w:val="20"/>
        </w:rPr>
      </w:pPr>
    </w:p>
    <w:p w14:paraId="5D9B0298" w14:textId="77777777" w:rsidR="00BE5563" w:rsidRDefault="00BE5563">
      <w:pPr>
        <w:pStyle w:val="BodyText"/>
        <w:rPr>
          <w:b/>
          <w:i/>
          <w:sz w:val="20"/>
        </w:rPr>
      </w:pPr>
    </w:p>
    <w:p w14:paraId="5D9B0299" w14:textId="77777777" w:rsidR="00BE5563" w:rsidRDefault="00BE5563">
      <w:pPr>
        <w:pStyle w:val="BodyText"/>
        <w:rPr>
          <w:b/>
          <w:i/>
          <w:sz w:val="20"/>
        </w:rPr>
      </w:pPr>
    </w:p>
    <w:p w14:paraId="5D9B02A1" w14:textId="623C3100" w:rsidR="00BE5563" w:rsidRPr="0080453B" w:rsidRDefault="00BF2423" w:rsidP="002A6D4B">
      <w:pPr>
        <w:pStyle w:val="Heading8"/>
      </w:pPr>
      <w:bookmarkStart w:id="124" w:name="Slide_58:_Treatment_providers:_summary_o"/>
      <w:bookmarkEnd w:id="124"/>
      <w:r w:rsidRPr="0080453B">
        <w:lastRenderedPageBreak/>
        <w:t>Treatment</w:t>
      </w:r>
      <w:r w:rsidRPr="0080453B">
        <w:rPr>
          <w:spacing w:val="-22"/>
        </w:rPr>
        <w:t xml:space="preserve"> </w:t>
      </w:r>
      <w:r w:rsidRPr="0080453B">
        <w:t>providers:</w:t>
      </w:r>
      <w:r w:rsidRPr="0080453B">
        <w:rPr>
          <w:spacing w:val="-23"/>
        </w:rPr>
        <w:t xml:space="preserve"> </w:t>
      </w:r>
      <w:r w:rsidRPr="0080453B">
        <w:t>summary</w:t>
      </w:r>
      <w:r w:rsidRPr="0080453B">
        <w:rPr>
          <w:spacing w:val="-18"/>
        </w:rPr>
        <w:t xml:space="preserve"> </w:t>
      </w:r>
      <w:r w:rsidRPr="0080453B">
        <w:t>of</w:t>
      </w:r>
      <w:r w:rsidRPr="0080453B">
        <w:rPr>
          <w:spacing w:val="-22"/>
        </w:rPr>
        <w:t xml:space="preserve"> </w:t>
      </w:r>
      <w:r w:rsidRPr="0080453B">
        <w:t>key findings</w:t>
      </w:r>
    </w:p>
    <w:p w14:paraId="5D9B02A2" w14:textId="77777777" w:rsidR="00BE5563" w:rsidRDefault="00BE5563">
      <w:pPr>
        <w:pStyle w:val="BodyText"/>
        <w:spacing w:before="106"/>
        <w:rPr>
          <w:b/>
        </w:rPr>
      </w:pPr>
    </w:p>
    <w:p w14:paraId="5D9B02A3" w14:textId="77777777" w:rsidR="00BE5563" w:rsidRDefault="6642BEDD">
      <w:pPr>
        <w:pStyle w:val="BodyText"/>
        <w:spacing w:before="1" w:line="249" w:lineRule="auto"/>
        <w:ind w:left="724" w:right="1258"/>
      </w:pPr>
      <w:r>
        <w:rPr>
          <w:color w:val="221F1F"/>
        </w:rPr>
        <w:t>The</w:t>
      </w:r>
      <w:r>
        <w:rPr>
          <w:color w:val="221F1F"/>
          <w:spacing w:val="-4"/>
        </w:rPr>
        <w:t xml:space="preserve"> </w:t>
      </w:r>
      <w:r>
        <w:rPr>
          <w:color w:val="221F1F"/>
        </w:rPr>
        <w:t>key</w:t>
      </w:r>
      <w:r>
        <w:rPr>
          <w:color w:val="221F1F"/>
          <w:spacing w:val="-3"/>
        </w:rPr>
        <w:t xml:space="preserve"> </w:t>
      </w:r>
      <w:r>
        <w:rPr>
          <w:color w:val="221F1F"/>
        </w:rPr>
        <w:t>findings</w:t>
      </w:r>
      <w:r>
        <w:rPr>
          <w:color w:val="221F1F"/>
          <w:spacing w:val="-7"/>
        </w:rPr>
        <w:t xml:space="preserve"> </w:t>
      </w:r>
      <w:r>
        <w:rPr>
          <w:color w:val="221F1F"/>
        </w:rPr>
        <w:t>of the</w:t>
      </w:r>
      <w:r>
        <w:rPr>
          <w:color w:val="221F1F"/>
          <w:spacing w:val="-4"/>
        </w:rPr>
        <w:t xml:space="preserve"> </w:t>
      </w:r>
      <w:r>
        <w:rPr>
          <w:color w:val="221F1F"/>
        </w:rPr>
        <w:t>drug</w:t>
      </w:r>
      <w:r>
        <w:rPr>
          <w:color w:val="221F1F"/>
          <w:spacing w:val="-4"/>
        </w:rPr>
        <w:t xml:space="preserve"> </w:t>
      </w:r>
      <w:r>
        <w:rPr>
          <w:color w:val="221F1F"/>
        </w:rPr>
        <w:t>and</w:t>
      </w:r>
      <w:r>
        <w:rPr>
          <w:color w:val="221F1F"/>
          <w:spacing w:val="-4"/>
        </w:rPr>
        <w:t xml:space="preserve"> </w:t>
      </w:r>
      <w:r>
        <w:rPr>
          <w:color w:val="221F1F"/>
        </w:rPr>
        <w:t>alcohol</w:t>
      </w:r>
      <w:r>
        <w:rPr>
          <w:color w:val="221F1F"/>
          <w:spacing w:val="-8"/>
        </w:rPr>
        <w:t xml:space="preserve"> </w:t>
      </w:r>
      <w:r>
        <w:rPr>
          <w:color w:val="221F1F"/>
        </w:rPr>
        <w:t>workforce</w:t>
      </w:r>
      <w:r>
        <w:rPr>
          <w:color w:val="221F1F"/>
          <w:spacing w:val="-5"/>
        </w:rPr>
        <w:t xml:space="preserve"> </w:t>
      </w:r>
      <w:r>
        <w:rPr>
          <w:color w:val="221F1F"/>
        </w:rPr>
        <w:t>census</w:t>
      </w:r>
      <w:r>
        <w:rPr>
          <w:color w:val="221F1F"/>
          <w:spacing w:val="-5"/>
        </w:rPr>
        <w:t xml:space="preserve"> </w:t>
      </w:r>
      <w:r>
        <w:rPr>
          <w:color w:val="221F1F"/>
        </w:rPr>
        <w:t>for</w:t>
      </w:r>
      <w:r>
        <w:rPr>
          <w:color w:val="221F1F"/>
          <w:spacing w:val="-3"/>
        </w:rPr>
        <w:t xml:space="preserve"> </w:t>
      </w:r>
      <w:r>
        <w:rPr>
          <w:color w:val="221F1F"/>
        </w:rPr>
        <w:t>treatment</w:t>
      </w:r>
      <w:r>
        <w:rPr>
          <w:color w:val="221F1F"/>
          <w:spacing w:val="-7"/>
        </w:rPr>
        <w:t xml:space="preserve"> </w:t>
      </w:r>
      <w:r>
        <w:rPr>
          <w:color w:val="221F1F"/>
        </w:rPr>
        <w:t>providers</w:t>
      </w:r>
      <w:r>
        <w:rPr>
          <w:color w:val="221F1F"/>
          <w:spacing w:val="-5"/>
        </w:rPr>
        <w:t xml:space="preserve"> </w:t>
      </w:r>
      <w:r>
        <w:rPr>
          <w:color w:val="221F1F"/>
        </w:rPr>
        <w:t>are</w:t>
      </w:r>
      <w:r>
        <w:rPr>
          <w:color w:val="221F1F"/>
          <w:spacing w:val="-2"/>
        </w:rPr>
        <w:t xml:space="preserve"> </w:t>
      </w:r>
      <w:r>
        <w:rPr>
          <w:color w:val="221F1F"/>
        </w:rPr>
        <w:t>outlined</w:t>
      </w:r>
      <w:r>
        <w:rPr>
          <w:color w:val="221F1F"/>
          <w:spacing w:val="-9"/>
        </w:rPr>
        <w:t xml:space="preserve"> </w:t>
      </w:r>
      <w:r>
        <w:rPr>
          <w:color w:val="221F1F"/>
        </w:rPr>
        <w:t>as follows.</w:t>
      </w:r>
      <w:r>
        <w:rPr>
          <w:color w:val="221F1F"/>
          <w:spacing w:val="-9"/>
        </w:rPr>
        <w:t xml:space="preserve"> </w:t>
      </w:r>
      <w:r>
        <w:rPr>
          <w:color w:val="221F1F"/>
        </w:rPr>
        <w:t>They</w:t>
      </w:r>
      <w:r>
        <w:rPr>
          <w:color w:val="221F1F"/>
          <w:spacing w:val="-5"/>
        </w:rPr>
        <w:t xml:space="preserve"> </w:t>
      </w:r>
      <w:r>
        <w:rPr>
          <w:color w:val="221F1F"/>
        </w:rPr>
        <w:t>include</w:t>
      </w:r>
      <w:r>
        <w:rPr>
          <w:color w:val="221F1F"/>
          <w:spacing w:val="-6"/>
        </w:rPr>
        <w:t xml:space="preserve"> </w:t>
      </w:r>
      <w:r>
        <w:rPr>
          <w:color w:val="221F1F"/>
        </w:rPr>
        <w:t>data for</w:t>
      </w:r>
      <w:r>
        <w:rPr>
          <w:color w:val="221F1F"/>
          <w:spacing w:val="-3"/>
        </w:rPr>
        <w:t xml:space="preserve"> </w:t>
      </w:r>
      <w:r>
        <w:rPr>
          <w:color w:val="221F1F"/>
        </w:rPr>
        <w:t>submissions</w:t>
      </w:r>
      <w:r>
        <w:rPr>
          <w:color w:val="221F1F"/>
          <w:spacing w:val="-5"/>
        </w:rPr>
        <w:t xml:space="preserve"> </w:t>
      </w:r>
      <w:r>
        <w:rPr>
          <w:color w:val="221F1F"/>
        </w:rPr>
        <w:t>from</w:t>
      </w:r>
      <w:r>
        <w:rPr>
          <w:color w:val="221F1F"/>
          <w:spacing w:val="-2"/>
        </w:rPr>
        <w:t xml:space="preserve"> </w:t>
      </w:r>
      <w:r>
        <w:rPr>
          <w:color w:val="221F1F"/>
        </w:rPr>
        <w:t>the</w:t>
      </w:r>
      <w:r>
        <w:rPr>
          <w:color w:val="221F1F"/>
          <w:spacing w:val="-4"/>
        </w:rPr>
        <w:t xml:space="preserve"> </w:t>
      </w:r>
      <w:r>
        <w:rPr>
          <w:color w:val="221F1F"/>
        </w:rPr>
        <w:t>voluntary sector, the NHS, the independent/private</w:t>
      </w:r>
      <w:r>
        <w:rPr>
          <w:color w:val="221F1F"/>
          <w:spacing w:val="-1"/>
        </w:rPr>
        <w:t xml:space="preserve"> </w:t>
      </w:r>
      <w:bookmarkStart w:id="125" w:name="_Int_jsBnpDO4"/>
      <w:r>
        <w:rPr>
          <w:color w:val="221F1F"/>
        </w:rPr>
        <w:t>sector</w:t>
      </w:r>
      <w:bookmarkEnd w:id="125"/>
      <w:r>
        <w:rPr>
          <w:color w:val="221F1F"/>
        </w:rPr>
        <w:t xml:space="preserve"> and</w:t>
      </w:r>
      <w:r>
        <w:rPr>
          <w:color w:val="221F1F"/>
          <w:spacing w:val="-1"/>
        </w:rPr>
        <w:t xml:space="preserve"> </w:t>
      </w:r>
      <w:r>
        <w:rPr>
          <w:color w:val="221F1F"/>
        </w:rPr>
        <w:t>activity relating</w:t>
      </w:r>
      <w:r>
        <w:rPr>
          <w:color w:val="221F1F"/>
          <w:spacing w:val="-1"/>
        </w:rPr>
        <w:t xml:space="preserve"> </w:t>
      </w:r>
      <w:r>
        <w:rPr>
          <w:color w:val="221F1F"/>
        </w:rPr>
        <w:t>to treatment</w:t>
      </w:r>
      <w:r>
        <w:rPr>
          <w:color w:val="221F1F"/>
          <w:spacing w:val="-2"/>
        </w:rPr>
        <w:t xml:space="preserve"> </w:t>
      </w:r>
      <w:r>
        <w:rPr>
          <w:color w:val="221F1F"/>
        </w:rPr>
        <w:t>provision submitted</w:t>
      </w:r>
      <w:r>
        <w:rPr>
          <w:color w:val="221F1F"/>
          <w:spacing w:val="-1"/>
        </w:rPr>
        <w:t xml:space="preserve"> </w:t>
      </w:r>
      <w:r>
        <w:rPr>
          <w:color w:val="221F1F"/>
        </w:rPr>
        <w:t>by local authorities</w:t>
      </w:r>
      <w:r>
        <w:rPr>
          <w:color w:val="221F1F"/>
          <w:spacing w:val="-2"/>
        </w:rPr>
        <w:t xml:space="preserve"> </w:t>
      </w:r>
      <w:r>
        <w:rPr>
          <w:color w:val="221F1F"/>
        </w:rPr>
        <w:t>(LA</w:t>
      </w:r>
      <w:r>
        <w:rPr>
          <w:color w:val="221F1F"/>
          <w:spacing w:val="-9"/>
        </w:rPr>
        <w:t xml:space="preserve"> </w:t>
      </w:r>
      <w:r>
        <w:rPr>
          <w:color w:val="221F1F"/>
        </w:rPr>
        <w:t>delivered</w:t>
      </w:r>
      <w:r>
        <w:rPr>
          <w:color w:val="221F1F"/>
          <w:spacing w:val="-1"/>
        </w:rPr>
        <w:t xml:space="preserve"> </w:t>
      </w:r>
      <w:r>
        <w:rPr>
          <w:color w:val="221F1F"/>
        </w:rPr>
        <w:t>treatment).</w:t>
      </w:r>
    </w:p>
    <w:p w14:paraId="5D9B02A4" w14:textId="77777777" w:rsidR="00BE5563" w:rsidRDefault="00BF2423">
      <w:pPr>
        <w:pStyle w:val="ListParagraph"/>
        <w:numPr>
          <w:ilvl w:val="0"/>
          <w:numId w:val="4"/>
        </w:numPr>
        <w:tabs>
          <w:tab w:val="left" w:pos="995"/>
        </w:tabs>
        <w:spacing w:before="122"/>
        <w:ind w:left="995" w:hanging="271"/>
        <w:rPr>
          <w:sz w:val="24"/>
          <w:szCs w:val="24"/>
        </w:rPr>
      </w:pPr>
      <w:r w:rsidRPr="090669D0">
        <w:rPr>
          <w:color w:val="221F1F"/>
          <w:sz w:val="24"/>
          <w:szCs w:val="24"/>
        </w:rPr>
        <w:t>We</w:t>
      </w:r>
      <w:r w:rsidRPr="090669D0">
        <w:rPr>
          <w:color w:val="221F1F"/>
          <w:spacing w:val="-12"/>
          <w:sz w:val="24"/>
          <w:szCs w:val="24"/>
        </w:rPr>
        <w:t xml:space="preserve"> </w:t>
      </w:r>
      <w:r w:rsidRPr="090669D0">
        <w:rPr>
          <w:color w:val="221F1F"/>
          <w:sz w:val="24"/>
          <w:szCs w:val="24"/>
        </w:rPr>
        <w:t>received</w:t>
      </w:r>
      <w:r w:rsidRPr="090669D0">
        <w:rPr>
          <w:color w:val="221F1F"/>
          <w:spacing w:val="-6"/>
          <w:sz w:val="24"/>
          <w:szCs w:val="24"/>
        </w:rPr>
        <w:t xml:space="preserve"> </w:t>
      </w:r>
      <w:r w:rsidRPr="090669D0">
        <w:rPr>
          <w:b/>
          <w:color w:val="221F1F"/>
          <w:sz w:val="24"/>
          <w:szCs w:val="24"/>
        </w:rPr>
        <w:t>386</w:t>
      </w:r>
      <w:r w:rsidRPr="090669D0">
        <w:rPr>
          <w:b/>
          <w:color w:val="221F1F"/>
          <w:spacing w:val="-7"/>
          <w:sz w:val="24"/>
          <w:szCs w:val="24"/>
        </w:rPr>
        <w:t xml:space="preserve"> </w:t>
      </w:r>
      <w:r w:rsidRPr="090669D0">
        <w:rPr>
          <w:b/>
          <w:color w:val="221F1F"/>
          <w:sz w:val="24"/>
          <w:szCs w:val="24"/>
        </w:rPr>
        <w:t>submissions</w:t>
      </w:r>
      <w:r w:rsidRPr="090669D0">
        <w:rPr>
          <w:color w:val="221F1F"/>
          <w:spacing w:val="-9"/>
          <w:sz w:val="24"/>
          <w:szCs w:val="24"/>
        </w:rPr>
        <w:t xml:space="preserve"> </w:t>
      </w:r>
      <w:r w:rsidRPr="090669D0">
        <w:rPr>
          <w:color w:val="221F1F"/>
          <w:sz w:val="24"/>
          <w:szCs w:val="24"/>
        </w:rPr>
        <w:t>for</w:t>
      </w:r>
      <w:r w:rsidRPr="090669D0">
        <w:rPr>
          <w:color w:val="221F1F"/>
          <w:spacing w:val="-6"/>
          <w:sz w:val="24"/>
          <w:szCs w:val="24"/>
        </w:rPr>
        <w:t xml:space="preserve"> </w:t>
      </w:r>
      <w:r w:rsidRPr="090669D0">
        <w:rPr>
          <w:color w:val="221F1F"/>
          <w:sz w:val="24"/>
          <w:szCs w:val="24"/>
        </w:rPr>
        <w:t>treatment</w:t>
      </w:r>
      <w:r w:rsidRPr="090669D0">
        <w:rPr>
          <w:color w:val="221F1F"/>
          <w:spacing w:val="-10"/>
          <w:sz w:val="24"/>
          <w:szCs w:val="24"/>
        </w:rPr>
        <w:t xml:space="preserve"> </w:t>
      </w:r>
      <w:r w:rsidRPr="090669D0">
        <w:rPr>
          <w:color w:val="221F1F"/>
          <w:sz w:val="24"/>
          <w:szCs w:val="24"/>
        </w:rPr>
        <w:t>provider</w:t>
      </w:r>
      <w:r w:rsidRPr="090669D0">
        <w:rPr>
          <w:color w:val="221F1F"/>
          <w:spacing w:val="-5"/>
          <w:sz w:val="24"/>
          <w:szCs w:val="24"/>
        </w:rPr>
        <w:t xml:space="preserve"> </w:t>
      </w:r>
      <w:r w:rsidRPr="090669D0">
        <w:rPr>
          <w:color w:val="221F1F"/>
          <w:sz w:val="24"/>
          <w:szCs w:val="24"/>
        </w:rPr>
        <w:t>organisations</w:t>
      </w:r>
      <w:r w:rsidRPr="090669D0">
        <w:rPr>
          <w:color w:val="221F1F"/>
          <w:spacing w:val="-10"/>
          <w:sz w:val="24"/>
          <w:szCs w:val="24"/>
        </w:rPr>
        <w:t xml:space="preserve"> </w:t>
      </w:r>
      <w:r w:rsidRPr="090669D0">
        <w:rPr>
          <w:b/>
          <w:color w:val="221F1F"/>
          <w:sz w:val="24"/>
          <w:szCs w:val="24"/>
        </w:rPr>
        <w:t>accounting</w:t>
      </w:r>
      <w:r w:rsidRPr="090669D0">
        <w:rPr>
          <w:b/>
          <w:color w:val="221F1F"/>
          <w:spacing w:val="-8"/>
          <w:sz w:val="24"/>
          <w:szCs w:val="24"/>
        </w:rPr>
        <w:t xml:space="preserve"> </w:t>
      </w:r>
      <w:r w:rsidRPr="090669D0">
        <w:rPr>
          <w:b/>
          <w:color w:val="221F1F"/>
          <w:sz w:val="24"/>
          <w:szCs w:val="24"/>
        </w:rPr>
        <w:t>for</w:t>
      </w:r>
      <w:r w:rsidRPr="090669D0">
        <w:rPr>
          <w:b/>
          <w:color w:val="221F1F"/>
          <w:spacing w:val="-6"/>
          <w:sz w:val="24"/>
          <w:szCs w:val="24"/>
        </w:rPr>
        <w:t xml:space="preserve"> </w:t>
      </w:r>
      <w:r w:rsidRPr="090669D0">
        <w:rPr>
          <w:b/>
          <w:color w:val="221F1F"/>
          <w:sz w:val="24"/>
          <w:szCs w:val="24"/>
        </w:rPr>
        <w:t>13,103</w:t>
      </w:r>
      <w:r w:rsidRPr="090669D0">
        <w:rPr>
          <w:b/>
          <w:color w:val="221F1F"/>
          <w:spacing w:val="-11"/>
          <w:sz w:val="24"/>
          <w:szCs w:val="24"/>
        </w:rPr>
        <w:t xml:space="preserve"> </w:t>
      </w:r>
      <w:r w:rsidRPr="090669D0">
        <w:rPr>
          <w:b/>
          <w:color w:val="221F1F"/>
          <w:sz w:val="24"/>
          <w:szCs w:val="24"/>
        </w:rPr>
        <w:t>WTE</w:t>
      </w:r>
      <w:r w:rsidRPr="090669D0">
        <w:rPr>
          <w:b/>
          <w:color w:val="221F1F"/>
          <w:spacing w:val="-9"/>
          <w:sz w:val="24"/>
          <w:szCs w:val="24"/>
        </w:rPr>
        <w:t xml:space="preserve"> </w:t>
      </w:r>
      <w:r w:rsidRPr="090669D0">
        <w:rPr>
          <w:b/>
          <w:color w:val="221F1F"/>
          <w:sz w:val="24"/>
          <w:szCs w:val="24"/>
        </w:rPr>
        <w:t>compared</w:t>
      </w:r>
      <w:r w:rsidRPr="090669D0">
        <w:rPr>
          <w:b/>
          <w:color w:val="221F1F"/>
          <w:spacing w:val="-9"/>
          <w:sz w:val="24"/>
          <w:szCs w:val="24"/>
        </w:rPr>
        <w:t xml:space="preserve"> </w:t>
      </w:r>
      <w:r w:rsidRPr="090669D0">
        <w:rPr>
          <w:b/>
          <w:color w:val="221F1F"/>
          <w:sz w:val="24"/>
          <w:szCs w:val="24"/>
        </w:rPr>
        <w:t>to</w:t>
      </w:r>
      <w:r w:rsidRPr="090669D0">
        <w:rPr>
          <w:b/>
          <w:color w:val="221F1F"/>
          <w:spacing w:val="-4"/>
          <w:sz w:val="24"/>
          <w:szCs w:val="24"/>
        </w:rPr>
        <w:t xml:space="preserve"> </w:t>
      </w:r>
      <w:r w:rsidRPr="090669D0">
        <w:rPr>
          <w:b/>
          <w:color w:val="221F1F"/>
          <w:sz w:val="24"/>
          <w:szCs w:val="24"/>
        </w:rPr>
        <w:t>12,073</w:t>
      </w:r>
      <w:r w:rsidRPr="090669D0">
        <w:rPr>
          <w:b/>
          <w:color w:val="221F1F"/>
          <w:spacing w:val="-11"/>
          <w:sz w:val="24"/>
          <w:szCs w:val="24"/>
        </w:rPr>
        <w:t xml:space="preserve"> </w:t>
      </w:r>
      <w:r w:rsidRPr="090669D0">
        <w:rPr>
          <w:b/>
          <w:color w:val="221F1F"/>
          <w:sz w:val="24"/>
          <w:szCs w:val="24"/>
        </w:rPr>
        <w:t>WTE</w:t>
      </w:r>
      <w:r w:rsidRPr="090669D0">
        <w:rPr>
          <w:b/>
          <w:color w:val="221F1F"/>
          <w:spacing w:val="-5"/>
          <w:sz w:val="24"/>
          <w:szCs w:val="24"/>
        </w:rPr>
        <w:t xml:space="preserve"> </w:t>
      </w:r>
      <w:r w:rsidRPr="090669D0">
        <w:rPr>
          <w:b/>
          <w:color w:val="221F1F"/>
          <w:sz w:val="24"/>
          <w:szCs w:val="24"/>
        </w:rPr>
        <w:t>in</w:t>
      </w:r>
      <w:r w:rsidRPr="090669D0">
        <w:rPr>
          <w:b/>
          <w:color w:val="221F1F"/>
          <w:spacing w:val="-8"/>
          <w:sz w:val="24"/>
          <w:szCs w:val="24"/>
        </w:rPr>
        <w:t xml:space="preserve"> </w:t>
      </w:r>
      <w:r w:rsidRPr="090669D0">
        <w:rPr>
          <w:b/>
          <w:color w:val="221F1F"/>
          <w:sz w:val="24"/>
          <w:szCs w:val="24"/>
        </w:rPr>
        <w:t>2023</w:t>
      </w:r>
      <w:r w:rsidRPr="090669D0">
        <w:rPr>
          <w:b/>
          <w:color w:val="221F1F"/>
          <w:spacing w:val="-9"/>
          <w:sz w:val="24"/>
          <w:szCs w:val="24"/>
        </w:rPr>
        <w:t xml:space="preserve"> </w:t>
      </w:r>
      <w:r w:rsidRPr="090669D0">
        <w:rPr>
          <w:b/>
          <w:color w:val="221F1F"/>
          <w:sz w:val="24"/>
          <w:szCs w:val="24"/>
        </w:rPr>
        <w:t>and</w:t>
      </w:r>
      <w:r w:rsidRPr="090669D0">
        <w:rPr>
          <w:b/>
          <w:color w:val="221F1F"/>
          <w:spacing w:val="6"/>
          <w:sz w:val="24"/>
          <w:szCs w:val="24"/>
        </w:rPr>
        <w:t xml:space="preserve"> </w:t>
      </w:r>
      <w:r w:rsidRPr="090669D0">
        <w:rPr>
          <w:b/>
          <w:color w:val="221F1F"/>
          <w:sz w:val="24"/>
          <w:szCs w:val="24"/>
        </w:rPr>
        <w:t>11,270</w:t>
      </w:r>
      <w:r w:rsidRPr="090669D0">
        <w:rPr>
          <w:b/>
          <w:color w:val="221F1F"/>
          <w:spacing w:val="-11"/>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pacing w:val="-2"/>
          <w:sz w:val="24"/>
          <w:szCs w:val="24"/>
        </w:rPr>
        <w:t>2022</w:t>
      </w:r>
      <w:r w:rsidRPr="090669D0">
        <w:rPr>
          <w:color w:val="221F1F"/>
          <w:spacing w:val="-2"/>
          <w:sz w:val="24"/>
          <w:szCs w:val="24"/>
        </w:rPr>
        <w:t>.</w:t>
      </w:r>
    </w:p>
    <w:p w14:paraId="5D9B02A5" w14:textId="77777777" w:rsidR="00BE5563" w:rsidRDefault="00BF2423">
      <w:pPr>
        <w:pStyle w:val="ListParagraph"/>
        <w:numPr>
          <w:ilvl w:val="0"/>
          <w:numId w:val="4"/>
        </w:numPr>
        <w:tabs>
          <w:tab w:val="left" w:pos="996"/>
        </w:tabs>
        <w:spacing w:line="249" w:lineRule="auto"/>
        <w:ind w:right="1346"/>
        <w:rPr>
          <w:sz w:val="24"/>
          <w:szCs w:val="24"/>
        </w:rPr>
      </w:pPr>
      <w:r w:rsidRPr="090669D0">
        <w:rPr>
          <w:color w:val="221F1F"/>
          <w:sz w:val="24"/>
          <w:szCs w:val="24"/>
        </w:rPr>
        <w:t>The</w:t>
      </w:r>
      <w:r w:rsidRPr="090669D0">
        <w:rPr>
          <w:color w:val="221F1F"/>
          <w:spacing w:val="-4"/>
          <w:sz w:val="24"/>
          <w:szCs w:val="24"/>
        </w:rPr>
        <w:t xml:space="preserve"> </w:t>
      </w:r>
      <w:r w:rsidRPr="090669D0">
        <w:rPr>
          <w:b/>
          <w:color w:val="221F1F"/>
          <w:sz w:val="24"/>
          <w:szCs w:val="24"/>
        </w:rPr>
        <w:t>voluntary</w:t>
      </w:r>
      <w:r w:rsidRPr="090669D0">
        <w:rPr>
          <w:b/>
          <w:color w:val="221F1F"/>
          <w:spacing w:val="-5"/>
          <w:sz w:val="24"/>
          <w:szCs w:val="24"/>
        </w:rPr>
        <w:t xml:space="preserve"> </w:t>
      </w:r>
      <w:r w:rsidRPr="090669D0">
        <w:rPr>
          <w:b/>
          <w:color w:val="221F1F"/>
          <w:sz w:val="24"/>
          <w:szCs w:val="24"/>
        </w:rPr>
        <w:t>sector</w:t>
      </w:r>
      <w:r w:rsidRPr="090669D0">
        <w:rPr>
          <w:b/>
          <w:color w:val="221F1F"/>
          <w:spacing w:val="-3"/>
          <w:sz w:val="24"/>
          <w:szCs w:val="24"/>
        </w:rPr>
        <w:t xml:space="preserve"> </w:t>
      </w:r>
      <w:r w:rsidRPr="090669D0">
        <w:rPr>
          <w:b/>
          <w:color w:val="221F1F"/>
          <w:sz w:val="24"/>
          <w:szCs w:val="24"/>
        </w:rPr>
        <w:t>constituted</w:t>
      </w:r>
      <w:r w:rsidRPr="090669D0">
        <w:rPr>
          <w:b/>
          <w:color w:val="221F1F"/>
          <w:spacing w:val="-6"/>
          <w:sz w:val="24"/>
          <w:szCs w:val="24"/>
        </w:rPr>
        <w:t xml:space="preserve"> </w:t>
      </w:r>
      <w:r w:rsidRPr="090669D0">
        <w:rPr>
          <w:b/>
          <w:color w:val="221F1F"/>
          <w:sz w:val="24"/>
          <w:szCs w:val="24"/>
        </w:rPr>
        <w:t>86%</w:t>
      </w:r>
      <w:r w:rsidRPr="090669D0">
        <w:rPr>
          <w:b/>
          <w:color w:val="221F1F"/>
          <w:spacing w:val="-5"/>
          <w:sz w:val="24"/>
          <w:szCs w:val="24"/>
        </w:rPr>
        <w:t xml:space="preserve"> </w:t>
      </w:r>
      <w:r w:rsidRPr="090669D0">
        <w:rPr>
          <w:b/>
          <w:color w:val="221F1F"/>
          <w:sz w:val="24"/>
          <w:szCs w:val="24"/>
        </w:rPr>
        <w:t>of</w:t>
      </w:r>
      <w:r w:rsidRPr="090669D0">
        <w:rPr>
          <w:b/>
          <w:color w:val="221F1F"/>
          <w:spacing w:val="-2"/>
          <w:sz w:val="24"/>
          <w:szCs w:val="24"/>
        </w:rPr>
        <w:t xml:space="preserve"> </w:t>
      </w:r>
      <w:r w:rsidRPr="090669D0">
        <w:rPr>
          <w:b/>
          <w:color w:val="221F1F"/>
          <w:sz w:val="24"/>
          <w:szCs w:val="24"/>
        </w:rPr>
        <w:t>the</w:t>
      </w:r>
      <w:r w:rsidRPr="090669D0">
        <w:rPr>
          <w:b/>
          <w:color w:val="221F1F"/>
          <w:spacing w:val="-2"/>
          <w:sz w:val="24"/>
          <w:szCs w:val="24"/>
        </w:rPr>
        <w:t xml:space="preserve"> </w:t>
      </w:r>
      <w:r w:rsidRPr="090669D0">
        <w:rPr>
          <w:b/>
          <w:color w:val="221F1F"/>
          <w:sz w:val="24"/>
          <w:szCs w:val="24"/>
        </w:rPr>
        <w:t>treatment</w:t>
      </w:r>
      <w:r w:rsidRPr="090669D0">
        <w:rPr>
          <w:b/>
          <w:color w:val="221F1F"/>
          <w:spacing w:val="-7"/>
          <w:sz w:val="24"/>
          <w:szCs w:val="24"/>
        </w:rPr>
        <w:t xml:space="preserve"> </w:t>
      </w:r>
      <w:r w:rsidRPr="090669D0">
        <w:rPr>
          <w:b/>
          <w:color w:val="221F1F"/>
          <w:sz w:val="24"/>
          <w:szCs w:val="24"/>
        </w:rPr>
        <w:t>provider</w:t>
      </w:r>
      <w:r w:rsidRPr="090669D0">
        <w:rPr>
          <w:b/>
          <w:color w:val="221F1F"/>
          <w:spacing w:val="-5"/>
          <w:sz w:val="24"/>
          <w:szCs w:val="24"/>
        </w:rPr>
        <w:t xml:space="preserve"> </w:t>
      </w:r>
      <w:r w:rsidRPr="090669D0">
        <w:rPr>
          <w:b/>
          <w:color w:val="221F1F"/>
          <w:sz w:val="24"/>
          <w:szCs w:val="24"/>
        </w:rPr>
        <w:t>workforce</w:t>
      </w:r>
      <w:r w:rsidRPr="090669D0">
        <w:rPr>
          <w:b/>
          <w:color w:val="221F1F"/>
          <w:spacing w:val="-2"/>
          <w:sz w:val="24"/>
          <w:szCs w:val="24"/>
        </w:rPr>
        <w:t xml:space="preserve"> </w:t>
      </w:r>
      <w:r w:rsidRPr="090669D0">
        <w:rPr>
          <w:color w:val="221F1F"/>
          <w:sz w:val="24"/>
          <w:szCs w:val="24"/>
        </w:rPr>
        <w:t>(compared</w:t>
      </w:r>
      <w:r w:rsidRPr="090669D0">
        <w:rPr>
          <w:color w:val="221F1F"/>
          <w:spacing w:val="-8"/>
          <w:sz w:val="24"/>
          <w:szCs w:val="24"/>
        </w:rPr>
        <w:t xml:space="preserve"> </w:t>
      </w:r>
      <w:r w:rsidRPr="090669D0">
        <w:rPr>
          <w:color w:val="221F1F"/>
          <w:sz w:val="24"/>
          <w:szCs w:val="24"/>
        </w:rPr>
        <w:t>to</w:t>
      </w:r>
      <w:r w:rsidRPr="090669D0">
        <w:rPr>
          <w:color w:val="221F1F"/>
          <w:spacing w:val="-1"/>
          <w:sz w:val="24"/>
          <w:szCs w:val="24"/>
        </w:rPr>
        <w:t xml:space="preserve"> </w:t>
      </w:r>
      <w:r w:rsidRPr="090669D0">
        <w:rPr>
          <w:color w:val="221F1F"/>
          <w:sz w:val="24"/>
          <w:szCs w:val="24"/>
        </w:rPr>
        <w:t>80%</w:t>
      </w:r>
      <w:r w:rsidRPr="090669D0">
        <w:rPr>
          <w:color w:val="221F1F"/>
          <w:spacing w:val="-2"/>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2023,</w:t>
      </w:r>
      <w:r w:rsidRPr="090669D0">
        <w:rPr>
          <w:color w:val="221F1F"/>
          <w:spacing w:val="-7"/>
          <w:sz w:val="24"/>
          <w:szCs w:val="24"/>
        </w:rPr>
        <w:t xml:space="preserve"> </w:t>
      </w:r>
      <w:r w:rsidRPr="090669D0">
        <w:rPr>
          <w:color w:val="221F1F"/>
          <w:sz w:val="24"/>
          <w:szCs w:val="24"/>
        </w:rPr>
        <w:t>and</w:t>
      </w:r>
      <w:r w:rsidRPr="090669D0">
        <w:rPr>
          <w:color w:val="221F1F"/>
          <w:spacing w:val="-4"/>
          <w:sz w:val="24"/>
          <w:szCs w:val="24"/>
        </w:rPr>
        <w:t xml:space="preserve"> </w:t>
      </w:r>
      <w:r w:rsidRPr="090669D0">
        <w:rPr>
          <w:color w:val="221F1F"/>
          <w:sz w:val="24"/>
          <w:szCs w:val="24"/>
        </w:rPr>
        <w:t>78%</w:t>
      </w:r>
      <w:r w:rsidRPr="090669D0">
        <w:rPr>
          <w:color w:val="221F1F"/>
          <w:spacing w:val="-5"/>
          <w:sz w:val="24"/>
          <w:szCs w:val="24"/>
        </w:rPr>
        <w:t xml:space="preserve"> </w:t>
      </w:r>
      <w:r w:rsidRPr="090669D0">
        <w:rPr>
          <w:color w:val="221F1F"/>
          <w:sz w:val="24"/>
          <w:szCs w:val="24"/>
        </w:rPr>
        <w:t>in</w:t>
      </w:r>
      <w:r w:rsidRPr="090669D0">
        <w:rPr>
          <w:color w:val="221F1F"/>
          <w:spacing w:val="40"/>
          <w:sz w:val="24"/>
          <w:szCs w:val="24"/>
        </w:rPr>
        <w:t xml:space="preserve"> </w:t>
      </w:r>
      <w:r w:rsidRPr="090669D0">
        <w:rPr>
          <w:color w:val="221F1F"/>
          <w:sz w:val="24"/>
          <w:szCs w:val="24"/>
        </w:rPr>
        <w:t>2022)</w:t>
      </w:r>
      <w:r w:rsidRPr="090669D0">
        <w:rPr>
          <w:color w:val="221F1F"/>
          <w:spacing w:val="-8"/>
          <w:sz w:val="24"/>
          <w:szCs w:val="24"/>
        </w:rPr>
        <w:t xml:space="preserve"> </w:t>
      </w:r>
      <w:r w:rsidRPr="090669D0">
        <w:rPr>
          <w:color w:val="221F1F"/>
          <w:sz w:val="24"/>
          <w:szCs w:val="24"/>
        </w:rPr>
        <w:t>with 11,374</w:t>
      </w:r>
      <w:r w:rsidRPr="090669D0">
        <w:rPr>
          <w:color w:val="221F1F"/>
          <w:spacing w:val="-8"/>
          <w:sz w:val="24"/>
          <w:szCs w:val="24"/>
        </w:rPr>
        <w:t xml:space="preserve"> </w:t>
      </w:r>
      <w:r w:rsidRPr="090669D0">
        <w:rPr>
          <w:color w:val="221F1F"/>
          <w:sz w:val="24"/>
          <w:szCs w:val="24"/>
        </w:rPr>
        <w:t>WTE.</w:t>
      </w:r>
      <w:r w:rsidRPr="090669D0">
        <w:rPr>
          <w:color w:val="221F1F"/>
          <w:spacing w:val="40"/>
          <w:sz w:val="24"/>
          <w:szCs w:val="24"/>
        </w:rPr>
        <w:t xml:space="preserve"> </w:t>
      </w:r>
      <w:r w:rsidRPr="090669D0">
        <w:rPr>
          <w:color w:val="221F1F"/>
          <w:sz w:val="24"/>
          <w:szCs w:val="24"/>
        </w:rPr>
        <w:t>Within</w:t>
      </w:r>
      <w:r w:rsidRPr="090669D0">
        <w:rPr>
          <w:color w:val="221F1F"/>
          <w:spacing w:val="-9"/>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voluntary sector the number</w:t>
      </w:r>
      <w:r w:rsidRPr="090669D0">
        <w:rPr>
          <w:color w:val="221F1F"/>
          <w:spacing w:val="-2"/>
          <w:sz w:val="24"/>
          <w:szCs w:val="24"/>
        </w:rPr>
        <w:t xml:space="preserve"> </w:t>
      </w:r>
      <w:r w:rsidRPr="090669D0">
        <w:rPr>
          <w:color w:val="221F1F"/>
          <w:sz w:val="24"/>
          <w:szCs w:val="24"/>
        </w:rPr>
        <w:t xml:space="preserve">of </w:t>
      </w:r>
      <w:r w:rsidRPr="090669D0">
        <w:rPr>
          <w:b/>
          <w:color w:val="221F1F"/>
          <w:sz w:val="24"/>
          <w:szCs w:val="24"/>
        </w:rPr>
        <w:t>WTEs</w:t>
      </w:r>
      <w:r w:rsidRPr="090669D0">
        <w:rPr>
          <w:b/>
          <w:color w:val="221F1F"/>
          <w:spacing w:val="-1"/>
          <w:sz w:val="24"/>
          <w:szCs w:val="24"/>
        </w:rPr>
        <w:t xml:space="preserve"> </w:t>
      </w:r>
      <w:r w:rsidRPr="090669D0">
        <w:rPr>
          <w:b/>
          <w:color w:val="221F1F"/>
          <w:sz w:val="24"/>
          <w:szCs w:val="24"/>
        </w:rPr>
        <w:t>increased</w:t>
      </w:r>
      <w:r w:rsidRPr="090669D0">
        <w:rPr>
          <w:b/>
          <w:color w:val="221F1F"/>
          <w:spacing w:val="-3"/>
          <w:sz w:val="24"/>
          <w:szCs w:val="24"/>
        </w:rPr>
        <w:t xml:space="preserve"> </w:t>
      </w:r>
      <w:r w:rsidRPr="090669D0">
        <w:rPr>
          <w:b/>
          <w:color w:val="221F1F"/>
          <w:sz w:val="24"/>
          <w:szCs w:val="24"/>
        </w:rPr>
        <w:t>by 1,707 from 9,667 in 2023</w:t>
      </w:r>
      <w:r w:rsidRPr="090669D0">
        <w:rPr>
          <w:color w:val="221F1F"/>
          <w:sz w:val="24"/>
          <w:szCs w:val="24"/>
        </w:rPr>
        <w:t xml:space="preserve"> and by </w:t>
      </w:r>
      <w:r w:rsidRPr="090669D0">
        <w:rPr>
          <w:b/>
          <w:color w:val="221F1F"/>
          <w:sz w:val="24"/>
          <w:szCs w:val="24"/>
        </w:rPr>
        <w:t>899 WTEs</w:t>
      </w:r>
      <w:r w:rsidRPr="090669D0">
        <w:rPr>
          <w:b/>
          <w:color w:val="221F1F"/>
          <w:spacing w:val="-1"/>
          <w:sz w:val="24"/>
          <w:szCs w:val="24"/>
        </w:rPr>
        <w:t xml:space="preserve"> </w:t>
      </w:r>
      <w:r w:rsidRPr="090669D0">
        <w:rPr>
          <w:b/>
          <w:color w:val="221F1F"/>
          <w:sz w:val="24"/>
          <w:szCs w:val="24"/>
        </w:rPr>
        <w:t xml:space="preserve">between 2022 and 2023 </w:t>
      </w:r>
      <w:r w:rsidRPr="090669D0">
        <w:rPr>
          <w:color w:val="221F1F"/>
          <w:sz w:val="24"/>
          <w:szCs w:val="24"/>
        </w:rPr>
        <w:t>(from 8,768 WTEs</w:t>
      </w:r>
      <w:r w:rsidRPr="090669D0">
        <w:rPr>
          <w:color w:val="221F1F"/>
          <w:spacing w:val="-1"/>
          <w:sz w:val="24"/>
          <w:szCs w:val="24"/>
        </w:rPr>
        <w:t xml:space="preserve"> </w:t>
      </w:r>
      <w:r w:rsidRPr="090669D0">
        <w:rPr>
          <w:color w:val="221F1F"/>
          <w:sz w:val="24"/>
          <w:szCs w:val="24"/>
        </w:rPr>
        <w:t>in 2022).</w:t>
      </w:r>
      <w:r w:rsidRPr="090669D0">
        <w:rPr>
          <w:color w:val="221F1F"/>
          <w:spacing w:val="40"/>
          <w:sz w:val="24"/>
          <w:szCs w:val="24"/>
        </w:rPr>
        <w:t xml:space="preserve"> </w:t>
      </w:r>
      <w:r w:rsidRPr="090669D0">
        <w:rPr>
          <w:color w:val="221F1F"/>
          <w:sz w:val="24"/>
          <w:szCs w:val="24"/>
        </w:rPr>
        <w:t xml:space="preserve">The </w:t>
      </w:r>
      <w:r w:rsidRPr="090669D0">
        <w:rPr>
          <w:b/>
          <w:color w:val="221F1F"/>
          <w:sz w:val="24"/>
          <w:szCs w:val="24"/>
        </w:rPr>
        <w:t>NHS was the second</w:t>
      </w:r>
      <w:r w:rsidRPr="090669D0">
        <w:rPr>
          <w:b/>
          <w:color w:val="221F1F"/>
          <w:spacing w:val="-1"/>
          <w:sz w:val="24"/>
          <w:szCs w:val="24"/>
        </w:rPr>
        <w:t xml:space="preserve"> </w:t>
      </w:r>
      <w:r w:rsidRPr="090669D0">
        <w:rPr>
          <w:b/>
          <w:color w:val="221F1F"/>
          <w:sz w:val="24"/>
          <w:szCs w:val="24"/>
        </w:rPr>
        <w:t>largest sector</w:t>
      </w:r>
      <w:r w:rsidRPr="090669D0">
        <w:rPr>
          <w:color w:val="221F1F"/>
          <w:sz w:val="24"/>
          <w:szCs w:val="24"/>
        </w:rPr>
        <w:t>, accounting</w:t>
      </w:r>
      <w:r w:rsidRPr="090669D0">
        <w:rPr>
          <w:color w:val="221F1F"/>
          <w:spacing w:val="-4"/>
          <w:sz w:val="24"/>
          <w:szCs w:val="24"/>
        </w:rPr>
        <w:t xml:space="preserve"> </w:t>
      </w:r>
      <w:r w:rsidRPr="090669D0">
        <w:rPr>
          <w:color w:val="221F1F"/>
          <w:sz w:val="24"/>
          <w:szCs w:val="24"/>
        </w:rPr>
        <w:t xml:space="preserve">for </w:t>
      </w:r>
      <w:r w:rsidRPr="090669D0">
        <w:rPr>
          <w:b/>
          <w:color w:val="221F1F"/>
          <w:sz w:val="24"/>
          <w:szCs w:val="24"/>
        </w:rPr>
        <w:t>9% of the workforce (1,172 WTE)</w:t>
      </w:r>
      <w:r w:rsidRPr="090669D0">
        <w:rPr>
          <w:b/>
          <w:color w:val="221F1F"/>
          <w:spacing w:val="-3"/>
          <w:sz w:val="24"/>
          <w:szCs w:val="24"/>
        </w:rPr>
        <w:t xml:space="preserve"> </w:t>
      </w:r>
      <w:r w:rsidRPr="090669D0">
        <w:rPr>
          <w:b/>
          <w:color w:val="221F1F"/>
          <w:sz w:val="24"/>
          <w:szCs w:val="24"/>
        </w:rPr>
        <w:t>compared</w:t>
      </w:r>
      <w:r w:rsidRPr="090669D0">
        <w:rPr>
          <w:b/>
          <w:color w:val="221F1F"/>
          <w:spacing w:val="-3"/>
          <w:sz w:val="24"/>
          <w:szCs w:val="24"/>
        </w:rPr>
        <w:t xml:space="preserve"> </w:t>
      </w:r>
      <w:r w:rsidRPr="090669D0">
        <w:rPr>
          <w:b/>
          <w:color w:val="221F1F"/>
          <w:sz w:val="24"/>
          <w:szCs w:val="24"/>
        </w:rPr>
        <w:t>to 14% in 2023 and</w:t>
      </w:r>
      <w:r w:rsidRPr="090669D0">
        <w:rPr>
          <w:b/>
          <w:color w:val="221F1F"/>
          <w:spacing w:val="-4"/>
          <w:sz w:val="24"/>
          <w:szCs w:val="24"/>
        </w:rPr>
        <w:t xml:space="preserve"> </w:t>
      </w:r>
      <w:r w:rsidRPr="090669D0">
        <w:rPr>
          <w:b/>
          <w:color w:val="221F1F"/>
          <w:sz w:val="24"/>
          <w:szCs w:val="24"/>
        </w:rPr>
        <w:t>16% in 2022)</w:t>
      </w:r>
      <w:r w:rsidRPr="090669D0">
        <w:rPr>
          <w:color w:val="221F1F"/>
          <w:sz w:val="24"/>
          <w:szCs w:val="24"/>
        </w:rPr>
        <w:t>.</w:t>
      </w:r>
      <w:r w:rsidRPr="090669D0">
        <w:rPr>
          <w:color w:val="221F1F"/>
          <w:spacing w:val="-4"/>
          <w:sz w:val="24"/>
          <w:szCs w:val="24"/>
        </w:rPr>
        <w:t xml:space="preserve"> </w:t>
      </w:r>
      <w:r w:rsidRPr="090669D0">
        <w:rPr>
          <w:color w:val="221F1F"/>
          <w:sz w:val="24"/>
          <w:szCs w:val="24"/>
        </w:rPr>
        <w:t xml:space="preserve">The </w:t>
      </w:r>
      <w:r w:rsidRPr="090669D0">
        <w:rPr>
          <w:b/>
          <w:color w:val="221F1F"/>
          <w:sz w:val="24"/>
          <w:szCs w:val="24"/>
        </w:rPr>
        <w:t>independent/private</w:t>
      </w:r>
      <w:r w:rsidRPr="090669D0">
        <w:rPr>
          <w:b/>
          <w:color w:val="221F1F"/>
          <w:spacing w:val="-2"/>
          <w:sz w:val="24"/>
          <w:szCs w:val="24"/>
        </w:rPr>
        <w:t xml:space="preserve"> </w:t>
      </w:r>
      <w:r w:rsidRPr="090669D0">
        <w:rPr>
          <w:b/>
          <w:color w:val="221F1F"/>
          <w:sz w:val="24"/>
          <w:szCs w:val="24"/>
        </w:rPr>
        <w:t>sector and LA</w:t>
      </w:r>
      <w:r w:rsidRPr="090669D0">
        <w:rPr>
          <w:color w:val="221F1F"/>
          <w:sz w:val="24"/>
          <w:szCs w:val="24"/>
        </w:rPr>
        <w:t xml:space="preserve"> delivered treatment</w:t>
      </w:r>
      <w:r w:rsidRPr="090669D0">
        <w:rPr>
          <w:color w:val="221F1F"/>
          <w:spacing w:val="-1"/>
          <w:sz w:val="24"/>
          <w:szCs w:val="24"/>
        </w:rPr>
        <w:t xml:space="preserve"> </w:t>
      </w:r>
      <w:r w:rsidRPr="090669D0">
        <w:rPr>
          <w:color w:val="221F1F"/>
          <w:sz w:val="24"/>
          <w:szCs w:val="24"/>
        </w:rPr>
        <w:t>sector account</w:t>
      </w:r>
      <w:r w:rsidRPr="090669D0">
        <w:rPr>
          <w:color w:val="221F1F"/>
          <w:spacing w:val="-1"/>
          <w:sz w:val="24"/>
          <w:szCs w:val="24"/>
        </w:rPr>
        <w:t xml:space="preserve"> </w:t>
      </w:r>
      <w:r w:rsidRPr="090669D0">
        <w:rPr>
          <w:color w:val="221F1F"/>
          <w:sz w:val="24"/>
          <w:szCs w:val="24"/>
        </w:rPr>
        <w:t>for a smaller proportion</w:t>
      </w:r>
      <w:r w:rsidRPr="090669D0">
        <w:rPr>
          <w:color w:val="221F1F"/>
          <w:spacing w:val="-3"/>
          <w:sz w:val="24"/>
          <w:szCs w:val="24"/>
        </w:rPr>
        <w:t xml:space="preserve"> </w:t>
      </w:r>
      <w:r w:rsidRPr="090669D0">
        <w:rPr>
          <w:color w:val="221F1F"/>
          <w:sz w:val="24"/>
          <w:szCs w:val="24"/>
        </w:rPr>
        <w:t>of the</w:t>
      </w:r>
      <w:r w:rsidRPr="090669D0">
        <w:rPr>
          <w:b/>
          <w:color w:val="221F1F"/>
          <w:sz w:val="24"/>
          <w:szCs w:val="24"/>
        </w:rPr>
        <w:t xml:space="preserve"> workforce at 2% (214 WTE) and 3% (454 WTE) respectively</w:t>
      </w:r>
      <w:r w:rsidRPr="090669D0">
        <w:rPr>
          <w:color w:val="221F1F"/>
          <w:sz w:val="24"/>
          <w:szCs w:val="24"/>
        </w:rPr>
        <w:t>.</w:t>
      </w:r>
    </w:p>
    <w:p w14:paraId="5D9B02A6" w14:textId="77777777" w:rsidR="00BE5563" w:rsidRDefault="6642BEDD">
      <w:pPr>
        <w:pStyle w:val="ListParagraph"/>
        <w:numPr>
          <w:ilvl w:val="0"/>
          <w:numId w:val="4"/>
        </w:numPr>
        <w:tabs>
          <w:tab w:val="left" w:pos="996"/>
        </w:tabs>
        <w:spacing w:before="124" w:line="249" w:lineRule="auto"/>
        <w:ind w:right="1434"/>
        <w:rPr>
          <w:sz w:val="24"/>
          <w:szCs w:val="24"/>
        </w:rPr>
      </w:pPr>
      <w:r w:rsidRPr="090669D0">
        <w:rPr>
          <w:color w:val="221F1F"/>
          <w:sz w:val="24"/>
          <w:szCs w:val="24"/>
        </w:rPr>
        <w:t>The profile</w:t>
      </w:r>
      <w:r w:rsidRPr="090669D0">
        <w:rPr>
          <w:color w:val="221F1F"/>
          <w:spacing w:val="-1"/>
          <w:sz w:val="24"/>
          <w:szCs w:val="24"/>
        </w:rPr>
        <w:t xml:space="preserve"> </w:t>
      </w:r>
      <w:r w:rsidRPr="090669D0">
        <w:rPr>
          <w:color w:val="221F1F"/>
          <w:sz w:val="24"/>
          <w:szCs w:val="24"/>
        </w:rPr>
        <w:t>of the treatment</w:t>
      </w:r>
      <w:r w:rsidRPr="090669D0">
        <w:rPr>
          <w:color w:val="221F1F"/>
          <w:spacing w:val="-2"/>
          <w:sz w:val="24"/>
          <w:szCs w:val="24"/>
        </w:rPr>
        <w:t xml:space="preserve"> </w:t>
      </w:r>
      <w:r w:rsidRPr="090669D0">
        <w:rPr>
          <w:color w:val="221F1F"/>
          <w:sz w:val="24"/>
          <w:szCs w:val="24"/>
        </w:rPr>
        <w:t>provider workforce remained</w:t>
      </w:r>
      <w:r w:rsidRPr="090669D0">
        <w:rPr>
          <w:color w:val="221F1F"/>
          <w:spacing w:val="-1"/>
          <w:sz w:val="24"/>
          <w:szCs w:val="24"/>
        </w:rPr>
        <w:t xml:space="preserve"> </w:t>
      </w:r>
      <w:bookmarkStart w:id="126" w:name="_Int_HlrT4I0L"/>
      <w:r w:rsidRPr="090669D0">
        <w:rPr>
          <w:color w:val="221F1F"/>
          <w:sz w:val="24"/>
          <w:szCs w:val="24"/>
        </w:rPr>
        <w:t>largely consistent</w:t>
      </w:r>
      <w:bookmarkEnd w:id="126"/>
      <w:r w:rsidRPr="090669D0">
        <w:rPr>
          <w:color w:val="221F1F"/>
          <w:sz w:val="24"/>
          <w:szCs w:val="24"/>
        </w:rPr>
        <w:t xml:space="preserve"> with previous iterations</w:t>
      </w:r>
      <w:r w:rsidRPr="090669D0">
        <w:rPr>
          <w:color w:val="221F1F"/>
          <w:spacing w:val="-2"/>
          <w:sz w:val="24"/>
          <w:szCs w:val="24"/>
        </w:rPr>
        <w:t xml:space="preserve"> </w:t>
      </w:r>
      <w:r w:rsidRPr="090669D0">
        <w:rPr>
          <w:color w:val="221F1F"/>
          <w:sz w:val="24"/>
          <w:szCs w:val="24"/>
        </w:rPr>
        <w:t>of the census.</w:t>
      </w:r>
      <w:r w:rsidRPr="090669D0">
        <w:rPr>
          <w:color w:val="221F1F"/>
          <w:spacing w:val="-2"/>
          <w:sz w:val="24"/>
          <w:szCs w:val="24"/>
        </w:rPr>
        <w:t xml:space="preserve"> </w:t>
      </w:r>
      <w:r w:rsidRPr="090669D0">
        <w:rPr>
          <w:color w:val="221F1F"/>
          <w:sz w:val="24"/>
          <w:szCs w:val="24"/>
        </w:rPr>
        <w:t xml:space="preserve">The </w:t>
      </w:r>
      <w:r w:rsidRPr="59D8B669">
        <w:rPr>
          <w:b/>
          <w:bCs/>
          <w:color w:val="221F1F"/>
          <w:sz w:val="24"/>
          <w:szCs w:val="24"/>
        </w:rPr>
        <w:t>three largest role groups</w:t>
      </w:r>
      <w:r w:rsidRPr="090669D0">
        <w:rPr>
          <w:color w:val="221F1F"/>
          <w:sz w:val="24"/>
          <w:szCs w:val="24"/>
        </w:rPr>
        <w:t xml:space="preserve"> remained the same</w:t>
      </w:r>
      <w:r w:rsidRPr="090669D0">
        <w:rPr>
          <w:color w:val="221F1F"/>
          <w:spacing w:val="-4"/>
          <w:sz w:val="24"/>
          <w:szCs w:val="24"/>
        </w:rPr>
        <w:t xml:space="preserve"> </w:t>
      </w:r>
      <w:r w:rsidRPr="090669D0">
        <w:rPr>
          <w:color w:val="221F1F"/>
          <w:sz w:val="24"/>
          <w:szCs w:val="24"/>
        </w:rPr>
        <w:t>and</w:t>
      </w:r>
      <w:r w:rsidRPr="090669D0">
        <w:rPr>
          <w:color w:val="221F1F"/>
          <w:spacing w:val="-4"/>
          <w:sz w:val="24"/>
          <w:szCs w:val="24"/>
        </w:rPr>
        <w:t xml:space="preserve"> </w:t>
      </w:r>
      <w:r w:rsidRPr="090669D0">
        <w:rPr>
          <w:color w:val="221F1F"/>
          <w:sz w:val="24"/>
          <w:szCs w:val="24"/>
        </w:rPr>
        <w:t>maintained</w:t>
      </w:r>
      <w:r w:rsidRPr="090669D0">
        <w:rPr>
          <w:color w:val="221F1F"/>
          <w:spacing w:val="-9"/>
          <w:sz w:val="24"/>
          <w:szCs w:val="24"/>
        </w:rPr>
        <w:t xml:space="preserve"> </w:t>
      </w:r>
      <w:r w:rsidRPr="090669D0">
        <w:rPr>
          <w:color w:val="221F1F"/>
          <w:sz w:val="24"/>
          <w:szCs w:val="24"/>
        </w:rPr>
        <w:t>similar</w:t>
      </w:r>
      <w:r w:rsidRPr="090669D0">
        <w:rPr>
          <w:color w:val="221F1F"/>
          <w:spacing w:val="-3"/>
          <w:sz w:val="24"/>
          <w:szCs w:val="24"/>
        </w:rPr>
        <w:t xml:space="preserve"> </w:t>
      </w:r>
      <w:r w:rsidRPr="090669D0">
        <w:rPr>
          <w:color w:val="221F1F"/>
          <w:sz w:val="24"/>
          <w:szCs w:val="24"/>
        </w:rPr>
        <w:t>proportions</w:t>
      </w:r>
      <w:r w:rsidRPr="090669D0">
        <w:rPr>
          <w:color w:val="221F1F"/>
          <w:spacing w:val="-7"/>
          <w:sz w:val="24"/>
          <w:szCs w:val="24"/>
        </w:rPr>
        <w:t xml:space="preserve"> </w:t>
      </w:r>
      <w:r w:rsidRPr="090669D0">
        <w:rPr>
          <w:color w:val="221F1F"/>
          <w:sz w:val="24"/>
          <w:szCs w:val="24"/>
        </w:rPr>
        <w:t>of</w:t>
      </w:r>
      <w:r w:rsidRPr="090669D0">
        <w:rPr>
          <w:color w:val="221F1F"/>
          <w:spacing w:val="-2"/>
          <w:sz w:val="24"/>
          <w:szCs w:val="24"/>
        </w:rPr>
        <w:t xml:space="preserve"> </w:t>
      </w:r>
      <w:r w:rsidRPr="090669D0">
        <w:rPr>
          <w:color w:val="221F1F"/>
          <w:sz w:val="24"/>
          <w:szCs w:val="24"/>
        </w:rPr>
        <w:t>overall</w:t>
      </w:r>
      <w:r w:rsidRPr="090669D0">
        <w:rPr>
          <w:color w:val="221F1F"/>
          <w:spacing w:val="-3"/>
          <w:sz w:val="24"/>
          <w:szCs w:val="24"/>
        </w:rPr>
        <w:t xml:space="preserve"> </w:t>
      </w:r>
      <w:r w:rsidRPr="090669D0">
        <w:rPr>
          <w:color w:val="221F1F"/>
          <w:sz w:val="24"/>
          <w:szCs w:val="24"/>
        </w:rPr>
        <w:t>staff</w:t>
      </w:r>
      <w:r w:rsidRPr="090669D0">
        <w:rPr>
          <w:color w:val="221F1F"/>
          <w:spacing w:val="-2"/>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all</w:t>
      </w:r>
      <w:r w:rsidRPr="090669D0">
        <w:rPr>
          <w:color w:val="221F1F"/>
          <w:spacing w:val="-3"/>
          <w:sz w:val="24"/>
          <w:szCs w:val="24"/>
        </w:rPr>
        <w:t xml:space="preserve"> </w:t>
      </w:r>
      <w:r w:rsidRPr="090669D0">
        <w:rPr>
          <w:color w:val="221F1F"/>
          <w:sz w:val="24"/>
          <w:szCs w:val="24"/>
        </w:rPr>
        <w:t>three</w:t>
      </w:r>
      <w:r w:rsidRPr="090669D0">
        <w:rPr>
          <w:color w:val="221F1F"/>
          <w:spacing w:val="-1"/>
          <w:sz w:val="24"/>
          <w:szCs w:val="24"/>
        </w:rPr>
        <w:t xml:space="preserve"> </w:t>
      </w:r>
      <w:r w:rsidRPr="090669D0">
        <w:rPr>
          <w:color w:val="221F1F"/>
          <w:sz w:val="24"/>
          <w:szCs w:val="24"/>
        </w:rPr>
        <w:t>censuses.</w:t>
      </w:r>
      <w:r w:rsidRPr="090669D0">
        <w:rPr>
          <w:color w:val="221F1F"/>
          <w:spacing w:val="-9"/>
          <w:sz w:val="24"/>
          <w:szCs w:val="24"/>
        </w:rPr>
        <w:t xml:space="preserve"> </w:t>
      </w:r>
      <w:r w:rsidRPr="090669D0">
        <w:rPr>
          <w:color w:val="221F1F"/>
          <w:sz w:val="24"/>
          <w:szCs w:val="24"/>
        </w:rPr>
        <w:t>These</w:t>
      </w:r>
      <w:r w:rsidRPr="090669D0">
        <w:rPr>
          <w:color w:val="221F1F"/>
          <w:spacing w:val="-6"/>
          <w:sz w:val="24"/>
          <w:szCs w:val="24"/>
        </w:rPr>
        <w:t xml:space="preserve"> </w:t>
      </w:r>
      <w:r w:rsidRPr="090669D0">
        <w:rPr>
          <w:color w:val="221F1F"/>
          <w:sz w:val="24"/>
          <w:szCs w:val="24"/>
        </w:rPr>
        <w:t xml:space="preserve">were: </w:t>
      </w:r>
      <w:r w:rsidRPr="59D8B669">
        <w:rPr>
          <w:b/>
          <w:bCs/>
          <w:color w:val="221F1F"/>
          <w:sz w:val="24"/>
          <w:szCs w:val="24"/>
        </w:rPr>
        <w:t>drug</w:t>
      </w:r>
      <w:r w:rsidRPr="59D8B669">
        <w:rPr>
          <w:b/>
          <w:bCs/>
          <w:color w:val="221F1F"/>
          <w:spacing w:val="-4"/>
          <w:sz w:val="24"/>
          <w:szCs w:val="24"/>
        </w:rPr>
        <w:t xml:space="preserve"> </w:t>
      </w:r>
      <w:r w:rsidRPr="59D8B669">
        <w:rPr>
          <w:b/>
          <w:bCs/>
          <w:color w:val="221F1F"/>
          <w:sz w:val="24"/>
          <w:szCs w:val="24"/>
        </w:rPr>
        <w:t>and</w:t>
      </w:r>
      <w:r w:rsidRPr="59D8B669">
        <w:rPr>
          <w:b/>
          <w:bCs/>
          <w:color w:val="221F1F"/>
          <w:spacing w:val="-4"/>
          <w:sz w:val="24"/>
          <w:szCs w:val="24"/>
        </w:rPr>
        <w:t xml:space="preserve"> </w:t>
      </w:r>
      <w:r w:rsidRPr="59D8B669">
        <w:rPr>
          <w:b/>
          <w:bCs/>
          <w:color w:val="221F1F"/>
          <w:sz w:val="24"/>
          <w:szCs w:val="24"/>
        </w:rPr>
        <w:t>alcohol</w:t>
      </w:r>
      <w:r w:rsidRPr="59D8B669">
        <w:rPr>
          <w:b/>
          <w:bCs/>
          <w:color w:val="221F1F"/>
          <w:spacing w:val="-3"/>
          <w:sz w:val="24"/>
          <w:szCs w:val="24"/>
        </w:rPr>
        <w:t xml:space="preserve"> </w:t>
      </w:r>
      <w:r w:rsidRPr="59D8B669">
        <w:rPr>
          <w:b/>
          <w:bCs/>
          <w:color w:val="221F1F"/>
          <w:sz w:val="24"/>
          <w:szCs w:val="24"/>
        </w:rPr>
        <w:t>workers</w:t>
      </w:r>
      <w:r w:rsidRPr="59D8B669">
        <w:rPr>
          <w:b/>
          <w:bCs/>
          <w:color w:val="221F1F"/>
          <w:spacing w:val="-5"/>
          <w:sz w:val="24"/>
          <w:szCs w:val="24"/>
        </w:rPr>
        <w:t xml:space="preserve"> </w:t>
      </w:r>
      <w:r w:rsidRPr="59D8B669">
        <w:rPr>
          <w:b/>
          <w:bCs/>
          <w:color w:val="221F1F"/>
          <w:sz w:val="24"/>
          <w:szCs w:val="24"/>
        </w:rPr>
        <w:t>at</w:t>
      </w:r>
      <w:r w:rsidRPr="59D8B669">
        <w:rPr>
          <w:b/>
          <w:bCs/>
          <w:color w:val="221F1F"/>
          <w:spacing w:val="-2"/>
          <w:sz w:val="24"/>
          <w:szCs w:val="24"/>
        </w:rPr>
        <w:t xml:space="preserve"> </w:t>
      </w:r>
      <w:r w:rsidRPr="59D8B669">
        <w:rPr>
          <w:b/>
          <w:bCs/>
          <w:color w:val="221F1F"/>
          <w:sz w:val="24"/>
          <w:szCs w:val="24"/>
        </w:rPr>
        <w:t>50%</w:t>
      </w:r>
      <w:r w:rsidRPr="090669D0">
        <w:rPr>
          <w:color w:val="221F1F"/>
          <w:spacing w:val="-5"/>
          <w:sz w:val="24"/>
          <w:szCs w:val="24"/>
        </w:rPr>
        <w:t xml:space="preserve"> </w:t>
      </w:r>
      <w:r w:rsidRPr="090669D0">
        <w:rPr>
          <w:color w:val="221F1F"/>
          <w:sz w:val="24"/>
          <w:szCs w:val="24"/>
        </w:rPr>
        <w:t>(consistent</w:t>
      </w:r>
      <w:r w:rsidRPr="090669D0">
        <w:rPr>
          <w:color w:val="221F1F"/>
          <w:spacing w:val="-4"/>
          <w:sz w:val="24"/>
          <w:szCs w:val="24"/>
        </w:rPr>
        <w:t xml:space="preserve"> </w:t>
      </w:r>
      <w:r w:rsidRPr="090669D0">
        <w:rPr>
          <w:color w:val="221F1F"/>
          <w:sz w:val="24"/>
          <w:szCs w:val="24"/>
        </w:rPr>
        <w:t>with 2023</w:t>
      </w:r>
      <w:r w:rsidRPr="090669D0">
        <w:rPr>
          <w:color w:val="221F1F"/>
          <w:spacing w:val="-6"/>
          <w:sz w:val="24"/>
          <w:szCs w:val="24"/>
        </w:rPr>
        <w:t xml:space="preserve"> </w:t>
      </w:r>
      <w:r w:rsidRPr="090669D0">
        <w:rPr>
          <w:color w:val="221F1F"/>
          <w:sz w:val="24"/>
          <w:szCs w:val="24"/>
        </w:rPr>
        <w:t>and</w:t>
      </w:r>
      <w:r w:rsidRPr="090669D0">
        <w:rPr>
          <w:color w:val="221F1F"/>
          <w:spacing w:val="-6"/>
          <w:sz w:val="24"/>
          <w:szCs w:val="24"/>
        </w:rPr>
        <w:t xml:space="preserve"> </w:t>
      </w:r>
      <w:r w:rsidRPr="090669D0">
        <w:rPr>
          <w:color w:val="221F1F"/>
          <w:sz w:val="24"/>
          <w:szCs w:val="24"/>
        </w:rPr>
        <w:t>up</w:t>
      </w:r>
      <w:r w:rsidRPr="090669D0">
        <w:rPr>
          <w:color w:val="221F1F"/>
          <w:spacing w:val="-2"/>
          <w:sz w:val="24"/>
          <w:szCs w:val="24"/>
        </w:rPr>
        <w:t xml:space="preserve"> </w:t>
      </w:r>
      <w:r w:rsidRPr="090669D0">
        <w:rPr>
          <w:color w:val="221F1F"/>
          <w:sz w:val="24"/>
          <w:szCs w:val="24"/>
        </w:rPr>
        <w:t>from 47%</w:t>
      </w:r>
      <w:r w:rsidRPr="090669D0">
        <w:rPr>
          <w:color w:val="221F1F"/>
          <w:spacing w:val="-3"/>
          <w:sz w:val="24"/>
          <w:szCs w:val="24"/>
        </w:rPr>
        <w:t xml:space="preserve"> </w:t>
      </w:r>
      <w:r w:rsidRPr="090669D0">
        <w:rPr>
          <w:color w:val="221F1F"/>
          <w:sz w:val="24"/>
          <w:szCs w:val="24"/>
        </w:rPr>
        <w:t>in 2022),</w:t>
      </w:r>
      <w:r w:rsidRPr="090669D0">
        <w:rPr>
          <w:color w:val="221F1F"/>
          <w:spacing w:val="-3"/>
          <w:sz w:val="24"/>
          <w:szCs w:val="24"/>
        </w:rPr>
        <w:t xml:space="preserve"> </w:t>
      </w:r>
      <w:r w:rsidRPr="090669D0">
        <w:rPr>
          <w:color w:val="221F1F"/>
          <w:sz w:val="24"/>
          <w:szCs w:val="24"/>
        </w:rPr>
        <w:t>followed</w:t>
      </w:r>
      <w:r w:rsidRPr="090669D0">
        <w:rPr>
          <w:color w:val="221F1F"/>
          <w:spacing w:val="-7"/>
          <w:sz w:val="24"/>
          <w:szCs w:val="24"/>
        </w:rPr>
        <w:t xml:space="preserve"> </w:t>
      </w:r>
      <w:r w:rsidRPr="090669D0">
        <w:rPr>
          <w:color w:val="221F1F"/>
          <w:sz w:val="24"/>
          <w:szCs w:val="24"/>
        </w:rPr>
        <w:t xml:space="preserve">by </w:t>
      </w:r>
      <w:r w:rsidRPr="59D8B669">
        <w:rPr>
          <w:b/>
          <w:bCs/>
          <w:color w:val="221F1F"/>
          <w:sz w:val="24"/>
          <w:szCs w:val="24"/>
        </w:rPr>
        <w:t>service managers/administrators</w:t>
      </w:r>
      <w:r w:rsidRPr="59D8B669">
        <w:rPr>
          <w:b/>
          <w:bCs/>
          <w:color w:val="221F1F"/>
          <w:spacing w:val="-3"/>
          <w:sz w:val="24"/>
          <w:szCs w:val="24"/>
        </w:rPr>
        <w:t xml:space="preserve"> </w:t>
      </w:r>
      <w:r w:rsidRPr="59D8B669">
        <w:rPr>
          <w:b/>
          <w:bCs/>
          <w:color w:val="221F1F"/>
          <w:sz w:val="24"/>
          <w:szCs w:val="24"/>
        </w:rPr>
        <w:t>at 24%</w:t>
      </w:r>
      <w:r w:rsidRPr="090669D0">
        <w:rPr>
          <w:color w:val="221F1F"/>
          <w:spacing w:val="-3"/>
          <w:sz w:val="24"/>
          <w:szCs w:val="24"/>
        </w:rPr>
        <w:t xml:space="preserve"> </w:t>
      </w:r>
      <w:r w:rsidRPr="090669D0">
        <w:rPr>
          <w:color w:val="221F1F"/>
          <w:sz w:val="24"/>
          <w:szCs w:val="24"/>
        </w:rPr>
        <w:t>(consistent</w:t>
      </w:r>
      <w:r w:rsidRPr="090669D0">
        <w:rPr>
          <w:color w:val="221F1F"/>
          <w:spacing w:val="-5"/>
          <w:sz w:val="24"/>
          <w:szCs w:val="24"/>
        </w:rPr>
        <w:t xml:space="preserve"> </w:t>
      </w:r>
      <w:r w:rsidRPr="090669D0">
        <w:rPr>
          <w:color w:val="221F1F"/>
          <w:sz w:val="24"/>
          <w:szCs w:val="24"/>
        </w:rPr>
        <w:t>with 2023</w:t>
      </w:r>
      <w:r w:rsidRPr="090669D0">
        <w:rPr>
          <w:color w:val="221F1F"/>
          <w:spacing w:val="-4"/>
          <w:sz w:val="24"/>
          <w:szCs w:val="24"/>
        </w:rPr>
        <w:t xml:space="preserve"> </w:t>
      </w:r>
      <w:r w:rsidRPr="090669D0">
        <w:rPr>
          <w:color w:val="221F1F"/>
          <w:sz w:val="24"/>
          <w:szCs w:val="24"/>
        </w:rPr>
        <w:t>and</w:t>
      </w:r>
      <w:r w:rsidRPr="090669D0">
        <w:rPr>
          <w:color w:val="221F1F"/>
          <w:spacing w:val="-4"/>
          <w:sz w:val="24"/>
          <w:szCs w:val="24"/>
        </w:rPr>
        <w:t xml:space="preserve"> </w:t>
      </w:r>
      <w:r w:rsidRPr="090669D0">
        <w:rPr>
          <w:color w:val="221F1F"/>
          <w:sz w:val="24"/>
          <w:szCs w:val="24"/>
        </w:rPr>
        <w:t>slightly up</w:t>
      </w:r>
      <w:r w:rsidRPr="090669D0">
        <w:rPr>
          <w:color w:val="221F1F"/>
          <w:spacing w:val="-2"/>
          <w:sz w:val="24"/>
          <w:szCs w:val="24"/>
        </w:rPr>
        <w:t xml:space="preserve"> </w:t>
      </w:r>
      <w:r w:rsidRPr="090669D0">
        <w:rPr>
          <w:color w:val="221F1F"/>
          <w:sz w:val="24"/>
          <w:szCs w:val="24"/>
        </w:rPr>
        <w:t>from</w:t>
      </w:r>
      <w:r w:rsidRPr="090669D0">
        <w:rPr>
          <w:color w:val="221F1F"/>
          <w:spacing w:val="-1"/>
          <w:sz w:val="24"/>
          <w:szCs w:val="24"/>
        </w:rPr>
        <w:t xml:space="preserve"> </w:t>
      </w:r>
      <w:r w:rsidRPr="090669D0">
        <w:rPr>
          <w:color w:val="221F1F"/>
          <w:sz w:val="24"/>
          <w:szCs w:val="24"/>
        </w:rPr>
        <w:t>23%</w:t>
      </w:r>
      <w:r w:rsidRPr="090669D0">
        <w:rPr>
          <w:color w:val="221F1F"/>
          <w:spacing w:val="-3"/>
          <w:sz w:val="24"/>
          <w:szCs w:val="24"/>
        </w:rPr>
        <w:t xml:space="preserve"> </w:t>
      </w:r>
      <w:r w:rsidRPr="090669D0">
        <w:rPr>
          <w:color w:val="221F1F"/>
          <w:sz w:val="24"/>
          <w:szCs w:val="24"/>
        </w:rPr>
        <w:t>in 2022)</w:t>
      </w:r>
      <w:r w:rsidRPr="090669D0">
        <w:rPr>
          <w:color w:val="221F1F"/>
          <w:spacing w:val="-4"/>
          <w:sz w:val="24"/>
          <w:szCs w:val="24"/>
        </w:rPr>
        <w:t xml:space="preserve"> </w:t>
      </w:r>
      <w:r w:rsidRPr="090669D0">
        <w:rPr>
          <w:color w:val="221F1F"/>
          <w:sz w:val="24"/>
          <w:szCs w:val="24"/>
        </w:rPr>
        <w:t xml:space="preserve">and </w:t>
      </w:r>
      <w:r w:rsidRPr="59D8B669">
        <w:rPr>
          <w:b/>
          <w:bCs/>
          <w:color w:val="221F1F"/>
          <w:sz w:val="24"/>
          <w:szCs w:val="24"/>
        </w:rPr>
        <w:t>nurses</w:t>
      </w:r>
      <w:r w:rsidRPr="59D8B669">
        <w:rPr>
          <w:b/>
          <w:bCs/>
          <w:color w:val="221F1F"/>
          <w:spacing w:val="-4"/>
          <w:sz w:val="24"/>
          <w:szCs w:val="24"/>
        </w:rPr>
        <w:t xml:space="preserve"> </w:t>
      </w:r>
      <w:r w:rsidRPr="59D8B669">
        <w:rPr>
          <w:b/>
          <w:bCs/>
          <w:color w:val="221F1F"/>
          <w:sz w:val="24"/>
          <w:szCs w:val="24"/>
        </w:rPr>
        <w:t>at</w:t>
      </w:r>
      <w:r w:rsidRPr="59D8B669">
        <w:rPr>
          <w:b/>
          <w:bCs/>
          <w:color w:val="221F1F"/>
          <w:spacing w:val="-1"/>
          <w:sz w:val="24"/>
          <w:szCs w:val="24"/>
        </w:rPr>
        <w:t xml:space="preserve"> </w:t>
      </w:r>
      <w:r w:rsidRPr="59D8B669">
        <w:rPr>
          <w:b/>
          <w:bCs/>
          <w:color w:val="221F1F"/>
          <w:sz w:val="24"/>
          <w:szCs w:val="24"/>
        </w:rPr>
        <w:t xml:space="preserve">8% </w:t>
      </w:r>
      <w:r w:rsidRPr="090669D0">
        <w:rPr>
          <w:color w:val="221F1F"/>
          <w:sz w:val="24"/>
          <w:szCs w:val="24"/>
        </w:rPr>
        <w:t>(with no</w:t>
      </w:r>
      <w:r w:rsidRPr="090669D0">
        <w:rPr>
          <w:color w:val="221F1F"/>
          <w:spacing w:val="-2"/>
          <w:sz w:val="24"/>
          <w:szCs w:val="24"/>
        </w:rPr>
        <w:t xml:space="preserve"> </w:t>
      </w:r>
      <w:r w:rsidRPr="090669D0">
        <w:rPr>
          <w:color w:val="221F1F"/>
          <w:sz w:val="24"/>
          <w:szCs w:val="24"/>
        </w:rPr>
        <w:t>change from 9% in 2023 and 2022).</w:t>
      </w:r>
    </w:p>
    <w:p w14:paraId="5D9B02A7" w14:textId="20316524" w:rsidR="00BE5563" w:rsidRDefault="6642BEDD">
      <w:pPr>
        <w:pStyle w:val="ListParagraph"/>
        <w:numPr>
          <w:ilvl w:val="0"/>
          <w:numId w:val="4"/>
        </w:numPr>
        <w:tabs>
          <w:tab w:val="left" w:pos="996"/>
        </w:tabs>
        <w:spacing w:before="124" w:line="249" w:lineRule="auto"/>
        <w:ind w:right="1571"/>
        <w:rPr>
          <w:sz w:val="24"/>
          <w:szCs w:val="24"/>
        </w:rPr>
      </w:pPr>
      <w:r w:rsidRPr="090669D0">
        <w:rPr>
          <w:color w:val="221F1F"/>
          <w:sz w:val="24"/>
          <w:szCs w:val="24"/>
        </w:rPr>
        <w:t>In</w:t>
      </w:r>
      <w:r w:rsidRPr="090669D0">
        <w:rPr>
          <w:color w:val="221F1F"/>
          <w:spacing w:val="-1"/>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 xml:space="preserve">medics: </w:t>
      </w:r>
      <w:r w:rsidRPr="59D8B669">
        <w:rPr>
          <w:b/>
          <w:bCs/>
          <w:color w:val="221F1F"/>
          <w:sz w:val="24"/>
          <w:szCs w:val="24"/>
        </w:rPr>
        <w:t>psychiatry</w:t>
      </w:r>
      <w:r w:rsidRPr="59D8B669">
        <w:rPr>
          <w:b/>
          <w:bCs/>
          <w:color w:val="221F1F"/>
          <w:spacing w:val="-4"/>
          <w:sz w:val="24"/>
          <w:szCs w:val="24"/>
        </w:rPr>
        <w:t xml:space="preserve"> </w:t>
      </w:r>
      <w:r w:rsidRPr="59D8B669">
        <w:rPr>
          <w:b/>
          <w:bCs/>
          <w:color w:val="221F1F"/>
          <w:sz w:val="24"/>
          <w:szCs w:val="24"/>
        </w:rPr>
        <w:t>staff</w:t>
      </w:r>
      <w:r w:rsidRPr="59D8B669">
        <w:rPr>
          <w:b/>
          <w:bCs/>
          <w:color w:val="221F1F"/>
          <w:spacing w:val="-2"/>
          <w:sz w:val="24"/>
          <w:szCs w:val="24"/>
        </w:rPr>
        <w:t xml:space="preserve"> </w:t>
      </w:r>
      <w:r w:rsidRPr="59D8B669">
        <w:rPr>
          <w:b/>
          <w:bCs/>
          <w:color w:val="221F1F"/>
          <w:sz w:val="24"/>
          <w:szCs w:val="24"/>
        </w:rPr>
        <w:t>group</w:t>
      </w:r>
      <w:r w:rsidRPr="59D8B669">
        <w:rPr>
          <w:b/>
          <w:bCs/>
          <w:color w:val="221F1F"/>
          <w:spacing w:val="-4"/>
          <w:sz w:val="24"/>
          <w:szCs w:val="24"/>
        </w:rPr>
        <w:t xml:space="preserve"> </w:t>
      </w:r>
      <w:r w:rsidRPr="59D8B669">
        <w:rPr>
          <w:b/>
          <w:bCs/>
          <w:color w:val="221F1F"/>
          <w:sz w:val="24"/>
          <w:szCs w:val="24"/>
        </w:rPr>
        <w:t>the</w:t>
      </w:r>
      <w:r w:rsidRPr="59D8B669">
        <w:rPr>
          <w:b/>
          <w:bCs/>
          <w:color w:val="221F1F"/>
          <w:spacing w:val="-2"/>
          <w:sz w:val="24"/>
          <w:szCs w:val="24"/>
        </w:rPr>
        <w:t xml:space="preserve"> </w:t>
      </w:r>
      <w:r w:rsidRPr="59D8B669">
        <w:rPr>
          <w:b/>
          <w:bCs/>
          <w:color w:val="221F1F"/>
          <w:sz w:val="24"/>
          <w:szCs w:val="24"/>
        </w:rPr>
        <w:t>profile</w:t>
      </w:r>
      <w:r w:rsidRPr="59D8B669">
        <w:rPr>
          <w:b/>
          <w:bCs/>
          <w:color w:val="221F1F"/>
          <w:spacing w:val="-6"/>
          <w:sz w:val="24"/>
          <w:szCs w:val="24"/>
        </w:rPr>
        <w:t xml:space="preserve"> </w:t>
      </w:r>
      <w:r w:rsidRPr="59D8B669">
        <w:rPr>
          <w:b/>
          <w:bCs/>
          <w:color w:val="221F1F"/>
          <w:sz w:val="24"/>
          <w:szCs w:val="24"/>
        </w:rPr>
        <w:t>has</w:t>
      </w:r>
      <w:r w:rsidRPr="59D8B669">
        <w:rPr>
          <w:b/>
          <w:bCs/>
          <w:color w:val="221F1F"/>
          <w:spacing w:val="-2"/>
          <w:sz w:val="24"/>
          <w:szCs w:val="24"/>
        </w:rPr>
        <w:t xml:space="preserve"> </w:t>
      </w:r>
      <w:r w:rsidRPr="59D8B669">
        <w:rPr>
          <w:b/>
          <w:bCs/>
          <w:color w:val="221F1F"/>
          <w:sz w:val="24"/>
          <w:szCs w:val="24"/>
        </w:rPr>
        <w:t>remained</w:t>
      </w:r>
      <w:r w:rsidRPr="59D8B669">
        <w:rPr>
          <w:b/>
          <w:bCs/>
          <w:color w:val="221F1F"/>
          <w:spacing w:val="-9"/>
          <w:sz w:val="24"/>
          <w:szCs w:val="24"/>
        </w:rPr>
        <w:t xml:space="preserve"> </w:t>
      </w:r>
      <w:r w:rsidRPr="59D8B669">
        <w:rPr>
          <w:b/>
          <w:bCs/>
          <w:color w:val="221F1F"/>
          <w:sz w:val="24"/>
          <w:szCs w:val="24"/>
        </w:rPr>
        <w:t>consistent</w:t>
      </w:r>
      <w:r w:rsidRPr="59D8B669">
        <w:rPr>
          <w:b/>
          <w:bCs/>
          <w:color w:val="221F1F"/>
          <w:spacing w:val="-7"/>
          <w:sz w:val="24"/>
          <w:szCs w:val="24"/>
        </w:rPr>
        <w:t xml:space="preserve"> </w:t>
      </w:r>
      <w:r w:rsidRPr="59D8B669">
        <w:rPr>
          <w:b/>
          <w:bCs/>
          <w:color w:val="221F1F"/>
          <w:sz w:val="24"/>
          <w:szCs w:val="24"/>
        </w:rPr>
        <w:t>with 168</w:t>
      </w:r>
      <w:r w:rsidRPr="59D8B669">
        <w:rPr>
          <w:b/>
          <w:bCs/>
          <w:color w:val="221F1F"/>
          <w:spacing w:val="-6"/>
          <w:sz w:val="24"/>
          <w:szCs w:val="24"/>
        </w:rPr>
        <w:t xml:space="preserve"> </w:t>
      </w:r>
      <w:r w:rsidRPr="59D8B669">
        <w:rPr>
          <w:b/>
          <w:bCs/>
          <w:color w:val="221F1F"/>
          <w:sz w:val="24"/>
          <w:szCs w:val="24"/>
        </w:rPr>
        <w:t>WTEs</w:t>
      </w:r>
      <w:r w:rsidRPr="090669D0">
        <w:rPr>
          <w:color w:val="221F1F"/>
          <w:spacing w:val="-7"/>
          <w:sz w:val="24"/>
          <w:szCs w:val="24"/>
        </w:rPr>
        <w:t xml:space="preserve"> </w:t>
      </w:r>
      <w:r w:rsidRPr="090669D0">
        <w:rPr>
          <w:color w:val="221F1F"/>
          <w:sz w:val="24"/>
          <w:szCs w:val="24"/>
        </w:rPr>
        <w:t>(1% of</w:t>
      </w:r>
      <w:r w:rsidRPr="090669D0">
        <w:rPr>
          <w:color w:val="221F1F"/>
          <w:spacing w:val="-2"/>
          <w:sz w:val="24"/>
          <w:szCs w:val="24"/>
        </w:rPr>
        <w:t xml:space="preserve"> </w:t>
      </w:r>
      <w:r w:rsidRPr="090669D0">
        <w:rPr>
          <w:color w:val="221F1F"/>
          <w:sz w:val="24"/>
          <w:szCs w:val="24"/>
        </w:rPr>
        <w:t>workforce)</w:t>
      </w:r>
      <w:r w:rsidRPr="090669D0">
        <w:rPr>
          <w:color w:val="221F1F"/>
          <w:spacing w:val="-3"/>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2024</w:t>
      </w:r>
      <w:r w:rsidRPr="090669D0">
        <w:rPr>
          <w:color w:val="221F1F"/>
          <w:spacing w:val="-6"/>
          <w:sz w:val="24"/>
          <w:szCs w:val="24"/>
        </w:rPr>
        <w:t xml:space="preserve"> </w:t>
      </w:r>
      <w:r w:rsidRPr="090669D0">
        <w:rPr>
          <w:color w:val="221F1F"/>
          <w:sz w:val="24"/>
          <w:szCs w:val="24"/>
        </w:rPr>
        <w:t>compared</w:t>
      </w:r>
      <w:r w:rsidRPr="090669D0">
        <w:rPr>
          <w:color w:val="221F1F"/>
          <w:spacing w:val="-6"/>
          <w:sz w:val="24"/>
          <w:szCs w:val="24"/>
        </w:rPr>
        <w:t xml:space="preserve"> </w:t>
      </w:r>
      <w:r w:rsidRPr="090669D0">
        <w:rPr>
          <w:color w:val="221F1F"/>
          <w:sz w:val="24"/>
          <w:szCs w:val="24"/>
        </w:rPr>
        <w:t>to</w:t>
      </w:r>
      <w:r w:rsidRPr="090669D0">
        <w:rPr>
          <w:color w:val="221F1F"/>
          <w:spacing w:val="-2"/>
          <w:sz w:val="24"/>
          <w:szCs w:val="24"/>
        </w:rPr>
        <w:t xml:space="preserve"> </w:t>
      </w:r>
      <w:r w:rsidRPr="090669D0">
        <w:rPr>
          <w:color w:val="221F1F"/>
          <w:sz w:val="24"/>
          <w:szCs w:val="24"/>
        </w:rPr>
        <w:t>166</w:t>
      </w:r>
      <w:r w:rsidRPr="090669D0">
        <w:rPr>
          <w:color w:val="221F1F"/>
          <w:spacing w:val="-4"/>
          <w:sz w:val="24"/>
          <w:szCs w:val="24"/>
        </w:rPr>
        <w:t xml:space="preserve"> </w:t>
      </w:r>
      <w:r w:rsidRPr="090669D0">
        <w:rPr>
          <w:color w:val="221F1F"/>
          <w:sz w:val="24"/>
          <w:szCs w:val="24"/>
        </w:rPr>
        <w:t>WTEs</w:t>
      </w:r>
      <w:r w:rsidRPr="090669D0">
        <w:rPr>
          <w:color w:val="221F1F"/>
          <w:spacing w:val="-7"/>
          <w:sz w:val="24"/>
          <w:szCs w:val="24"/>
        </w:rPr>
        <w:t xml:space="preserve"> </w:t>
      </w:r>
      <w:r w:rsidRPr="090669D0">
        <w:rPr>
          <w:color w:val="221F1F"/>
          <w:sz w:val="24"/>
          <w:szCs w:val="24"/>
        </w:rPr>
        <w:t>(1%) in</w:t>
      </w:r>
      <w:r w:rsidRPr="090669D0">
        <w:rPr>
          <w:color w:val="221F1F"/>
          <w:spacing w:val="-2"/>
          <w:sz w:val="24"/>
          <w:szCs w:val="24"/>
        </w:rPr>
        <w:t xml:space="preserve"> </w:t>
      </w:r>
      <w:r w:rsidRPr="090669D0">
        <w:rPr>
          <w:color w:val="221F1F"/>
          <w:sz w:val="24"/>
          <w:szCs w:val="24"/>
        </w:rPr>
        <w:t>2023</w:t>
      </w:r>
      <w:r w:rsidRPr="090669D0">
        <w:rPr>
          <w:color w:val="221F1F"/>
          <w:spacing w:val="-6"/>
          <w:sz w:val="24"/>
          <w:szCs w:val="24"/>
        </w:rPr>
        <w:t xml:space="preserve"> </w:t>
      </w:r>
      <w:r w:rsidRPr="090669D0">
        <w:rPr>
          <w:color w:val="221F1F"/>
          <w:sz w:val="24"/>
          <w:szCs w:val="24"/>
        </w:rPr>
        <w:t>and 168 WTEs</w:t>
      </w:r>
      <w:r w:rsidRPr="090669D0">
        <w:rPr>
          <w:color w:val="221F1F"/>
          <w:spacing w:val="-4"/>
          <w:sz w:val="24"/>
          <w:szCs w:val="24"/>
        </w:rPr>
        <w:t xml:space="preserve"> </w:t>
      </w:r>
      <w:r w:rsidRPr="090669D0">
        <w:rPr>
          <w:color w:val="221F1F"/>
          <w:sz w:val="24"/>
          <w:szCs w:val="24"/>
        </w:rPr>
        <w:t>(1%) in 2022.</w:t>
      </w:r>
      <w:r w:rsidRPr="090669D0">
        <w:rPr>
          <w:color w:val="221F1F"/>
          <w:spacing w:val="72"/>
          <w:sz w:val="24"/>
          <w:szCs w:val="24"/>
        </w:rPr>
        <w:t xml:space="preserve"> </w:t>
      </w:r>
      <w:r w:rsidRPr="090669D0">
        <w:rPr>
          <w:color w:val="221F1F"/>
          <w:sz w:val="24"/>
          <w:szCs w:val="24"/>
        </w:rPr>
        <w:t>However</w:t>
      </w:r>
      <w:r w:rsidR="1979E2CB" w:rsidRPr="090669D0">
        <w:rPr>
          <w:color w:val="221F1F"/>
          <w:sz w:val="24"/>
          <w:szCs w:val="24"/>
        </w:rPr>
        <w:t>,</w:t>
      </w:r>
      <w:r w:rsidRPr="090669D0">
        <w:rPr>
          <w:color w:val="221F1F"/>
          <w:sz w:val="24"/>
          <w:szCs w:val="24"/>
        </w:rPr>
        <w:t xml:space="preserve"> in the </w:t>
      </w:r>
      <w:r w:rsidR="19A3DB64" w:rsidRPr="090669D0">
        <w:rPr>
          <w:color w:val="221F1F"/>
          <w:sz w:val="24"/>
          <w:szCs w:val="24"/>
        </w:rPr>
        <w:t>medics:</w:t>
      </w:r>
      <w:r w:rsidRPr="090669D0">
        <w:rPr>
          <w:color w:val="221F1F"/>
          <w:sz w:val="24"/>
          <w:szCs w:val="24"/>
        </w:rPr>
        <w:t xml:space="preserve"> </w:t>
      </w:r>
      <w:r w:rsidRPr="59D8B669">
        <w:rPr>
          <w:b/>
          <w:bCs/>
          <w:color w:val="221F1F"/>
          <w:sz w:val="24"/>
          <w:szCs w:val="24"/>
        </w:rPr>
        <w:t>GPs and locally</w:t>
      </w:r>
      <w:r w:rsidRPr="59D8B669">
        <w:rPr>
          <w:b/>
          <w:bCs/>
          <w:color w:val="221F1F"/>
          <w:spacing w:val="-1"/>
          <w:sz w:val="24"/>
          <w:szCs w:val="24"/>
        </w:rPr>
        <w:t xml:space="preserve"> </w:t>
      </w:r>
      <w:r w:rsidRPr="59D8B669">
        <w:rPr>
          <w:b/>
          <w:bCs/>
          <w:color w:val="221F1F"/>
          <w:sz w:val="24"/>
          <w:szCs w:val="24"/>
        </w:rPr>
        <w:t>employed</w:t>
      </w:r>
      <w:r w:rsidRPr="59D8B669">
        <w:rPr>
          <w:b/>
          <w:bCs/>
          <w:color w:val="221F1F"/>
          <w:spacing w:val="-1"/>
          <w:sz w:val="24"/>
          <w:szCs w:val="24"/>
        </w:rPr>
        <w:t xml:space="preserve"> </w:t>
      </w:r>
      <w:r w:rsidRPr="59D8B669">
        <w:rPr>
          <w:b/>
          <w:bCs/>
          <w:color w:val="221F1F"/>
          <w:sz w:val="24"/>
          <w:szCs w:val="24"/>
        </w:rPr>
        <w:t>doctors the number</w:t>
      </w:r>
      <w:r w:rsidRPr="59D8B669">
        <w:rPr>
          <w:b/>
          <w:bCs/>
          <w:color w:val="221F1F"/>
          <w:spacing w:val="-4"/>
          <w:sz w:val="24"/>
          <w:szCs w:val="24"/>
        </w:rPr>
        <w:t xml:space="preserve"> </w:t>
      </w:r>
      <w:r w:rsidRPr="59D8B669">
        <w:rPr>
          <w:b/>
          <w:bCs/>
          <w:color w:val="221F1F"/>
          <w:sz w:val="24"/>
          <w:szCs w:val="24"/>
        </w:rPr>
        <w:t>of WTEs</w:t>
      </w:r>
      <w:r w:rsidRPr="59D8B669">
        <w:rPr>
          <w:b/>
          <w:bCs/>
          <w:color w:val="221F1F"/>
          <w:spacing w:val="-3"/>
          <w:sz w:val="24"/>
          <w:szCs w:val="24"/>
        </w:rPr>
        <w:t xml:space="preserve"> </w:t>
      </w:r>
      <w:r w:rsidRPr="59D8B669">
        <w:rPr>
          <w:b/>
          <w:bCs/>
          <w:color w:val="221F1F"/>
          <w:sz w:val="24"/>
          <w:szCs w:val="24"/>
        </w:rPr>
        <w:t xml:space="preserve">has varied from 36 </w:t>
      </w:r>
      <w:r w:rsidR="5BE56DDE" w:rsidRPr="59D8B669">
        <w:rPr>
          <w:b/>
          <w:bCs/>
          <w:color w:val="221F1F"/>
          <w:sz w:val="24"/>
          <w:szCs w:val="24"/>
        </w:rPr>
        <w:t>W</w:t>
      </w:r>
      <w:r w:rsidRPr="59D8B669">
        <w:rPr>
          <w:b/>
          <w:bCs/>
          <w:color w:val="221F1F"/>
          <w:sz w:val="24"/>
          <w:szCs w:val="24"/>
        </w:rPr>
        <w:t>TEs</w:t>
      </w:r>
      <w:r w:rsidRPr="59D8B669">
        <w:rPr>
          <w:b/>
          <w:bCs/>
          <w:color w:val="221F1F"/>
          <w:spacing w:val="-4"/>
          <w:sz w:val="24"/>
          <w:szCs w:val="24"/>
        </w:rPr>
        <w:t xml:space="preserve"> </w:t>
      </w:r>
      <w:r w:rsidRPr="59D8B669">
        <w:rPr>
          <w:b/>
          <w:bCs/>
          <w:color w:val="221F1F"/>
          <w:sz w:val="24"/>
          <w:szCs w:val="24"/>
        </w:rPr>
        <w:t>in 2023,</w:t>
      </w:r>
      <w:r w:rsidRPr="59D8B669">
        <w:rPr>
          <w:b/>
          <w:bCs/>
          <w:color w:val="221F1F"/>
          <w:spacing w:val="-1"/>
          <w:sz w:val="24"/>
          <w:szCs w:val="24"/>
        </w:rPr>
        <w:t xml:space="preserve"> </w:t>
      </w:r>
      <w:r w:rsidRPr="59D8B669">
        <w:rPr>
          <w:b/>
          <w:bCs/>
          <w:color w:val="221F1F"/>
          <w:sz w:val="24"/>
          <w:szCs w:val="24"/>
        </w:rPr>
        <w:t>to 57 WTEs</w:t>
      </w:r>
      <w:r w:rsidRPr="59D8B669">
        <w:rPr>
          <w:b/>
          <w:bCs/>
          <w:color w:val="221F1F"/>
          <w:spacing w:val="-4"/>
          <w:sz w:val="24"/>
          <w:szCs w:val="24"/>
        </w:rPr>
        <w:t xml:space="preserve"> </w:t>
      </w:r>
      <w:r w:rsidRPr="59D8B669">
        <w:rPr>
          <w:b/>
          <w:bCs/>
          <w:color w:val="221F1F"/>
          <w:sz w:val="24"/>
          <w:szCs w:val="24"/>
        </w:rPr>
        <w:t>in 2024.</w:t>
      </w:r>
      <w:r w:rsidRPr="59D8B669">
        <w:rPr>
          <w:b/>
          <w:bCs/>
          <w:color w:val="221F1F"/>
          <w:spacing w:val="40"/>
          <w:sz w:val="24"/>
          <w:szCs w:val="24"/>
        </w:rPr>
        <w:t xml:space="preserve"> </w:t>
      </w:r>
      <w:r w:rsidRPr="59D8B669">
        <w:rPr>
          <w:b/>
          <w:bCs/>
          <w:color w:val="221F1F"/>
          <w:sz w:val="24"/>
          <w:szCs w:val="24"/>
        </w:rPr>
        <w:t>There were 61 WTEs reported in this group in 2022.</w:t>
      </w:r>
    </w:p>
    <w:p w14:paraId="5D9B02A8" w14:textId="77777777" w:rsidR="00BE5563" w:rsidRPr="00861023" w:rsidRDefault="00BF2423">
      <w:pPr>
        <w:pStyle w:val="ListParagraph"/>
        <w:numPr>
          <w:ilvl w:val="0"/>
          <w:numId w:val="4"/>
        </w:numPr>
        <w:tabs>
          <w:tab w:val="left" w:pos="996"/>
        </w:tabs>
        <w:spacing w:before="123" w:line="249" w:lineRule="auto"/>
        <w:ind w:right="1316"/>
        <w:rPr>
          <w:sz w:val="24"/>
          <w:szCs w:val="24"/>
        </w:rPr>
      </w:pPr>
      <w:r w:rsidRPr="090669D0">
        <w:rPr>
          <w:color w:val="221F1F"/>
          <w:sz w:val="24"/>
          <w:szCs w:val="24"/>
        </w:rPr>
        <w:t>The</w:t>
      </w:r>
      <w:r w:rsidRPr="090669D0">
        <w:rPr>
          <w:color w:val="221F1F"/>
          <w:spacing w:val="-4"/>
          <w:sz w:val="24"/>
          <w:szCs w:val="24"/>
        </w:rPr>
        <w:t xml:space="preserve"> </w:t>
      </w:r>
      <w:r w:rsidRPr="090669D0">
        <w:rPr>
          <w:b/>
          <w:color w:val="221F1F"/>
          <w:sz w:val="24"/>
          <w:szCs w:val="24"/>
        </w:rPr>
        <w:t>overall</w:t>
      </w:r>
      <w:r w:rsidRPr="090669D0">
        <w:rPr>
          <w:b/>
          <w:color w:val="221F1F"/>
          <w:spacing w:val="-3"/>
          <w:sz w:val="24"/>
          <w:szCs w:val="24"/>
        </w:rPr>
        <w:t xml:space="preserve"> </w:t>
      </w:r>
      <w:r w:rsidRPr="090669D0">
        <w:rPr>
          <w:b/>
          <w:color w:val="221F1F"/>
          <w:sz w:val="24"/>
          <w:szCs w:val="24"/>
        </w:rPr>
        <w:t>vacancy</w:t>
      </w:r>
      <w:r w:rsidRPr="090669D0">
        <w:rPr>
          <w:b/>
          <w:color w:val="221F1F"/>
          <w:spacing w:val="-3"/>
          <w:sz w:val="24"/>
          <w:szCs w:val="24"/>
        </w:rPr>
        <w:t xml:space="preserve"> </w:t>
      </w:r>
      <w:r w:rsidRPr="090669D0">
        <w:rPr>
          <w:b/>
          <w:color w:val="221F1F"/>
          <w:sz w:val="24"/>
          <w:szCs w:val="24"/>
        </w:rPr>
        <w:t>rate</w:t>
      </w:r>
      <w:r w:rsidRPr="090669D0">
        <w:rPr>
          <w:b/>
          <w:color w:val="221F1F"/>
          <w:spacing w:val="-1"/>
          <w:sz w:val="24"/>
          <w:szCs w:val="24"/>
        </w:rPr>
        <w:t xml:space="preserve"> </w:t>
      </w:r>
      <w:r w:rsidRPr="090669D0">
        <w:rPr>
          <w:b/>
          <w:color w:val="221F1F"/>
          <w:sz w:val="24"/>
          <w:szCs w:val="24"/>
        </w:rPr>
        <w:t>was 8%</w:t>
      </w:r>
      <w:r w:rsidRPr="090669D0">
        <w:rPr>
          <w:color w:val="221F1F"/>
          <w:sz w:val="24"/>
          <w:szCs w:val="24"/>
        </w:rPr>
        <w:t>,</w:t>
      </w:r>
      <w:r w:rsidRPr="090669D0">
        <w:rPr>
          <w:color w:val="221F1F"/>
          <w:spacing w:val="-2"/>
          <w:sz w:val="24"/>
          <w:szCs w:val="24"/>
        </w:rPr>
        <w:t xml:space="preserve"> </w:t>
      </w:r>
      <w:r w:rsidRPr="090669D0">
        <w:rPr>
          <w:color w:val="221F1F"/>
          <w:sz w:val="24"/>
          <w:szCs w:val="24"/>
        </w:rPr>
        <w:t>this</w:t>
      </w:r>
      <w:r w:rsidRPr="090669D0">
        <w:rPr>
          <w:color w:val="221F1F"/>
          <w:spacing w:val="-3"/>
          <w:sz w:val="24"/>
          <w:szCs w:val="24"/>
        </w:rPr>
        <w:t xml:space="preserve"> </w:t>
      </w:r>
      <w:r w:rsidRPr="090669D0">
        <w:rPr>
          <w:color w:val="221F1F"/>
          <w:sz w:val="24"/>
          <w:szCs w:val="24"/>
        </w:rPr>
        <w:t>continued</w:t>
      </w:r>
      <w:r w:rsidRPr="090669D0">
        <w:rPr>
          <w:color w:val="221F1F"/>
          <w:spacing w:val="-2"/>
          <w:sz w:val="24"/>
          <w:szCs w:val="24"/>
        </w:rPr>
        <w:t xml:space="preserve"> </w:t>
      </w:r>
      <w:r w:rsidRPr="090669D0">
        <w:rPr>
          <w:color w:val="221F1F"/>
          <w:sz w:val="24"/>
          <w:szCs w:val="24"/>
        </w:rPr>
        <w:t>the</w:t>
      </w:r>
      <w:r w:rsidRPr="090669D0">
        <w:rPr>
          <w:color w:val="221F1F"/>
          <w:spacing w:val="-9"/>
          <w:sz w:val="24"/>
          <w:szCs w:val="24"/>
        </w:rPr>
        <w:t xml:space="preserve"> </w:t>
      </w:r>
      <w:r w:rsidRPr="090669D0">
        <w:rPr>
          <w:b/>
          <w:color w:val="221F1F"/>
          <w:sz w:val="24"/>
          <w:szCs w:val="24"/>
        </w:rPr>
        <w:t>reduction</w:t>
      </w:r>
      <w:r w:rsidRPr="090669D0">
        <w:rPr>
          <w:b/>
          <w:color w:val="221F1F"/>
          <w:spacing w:val="-6"/>
          <w:sz w:val="24"/>
          <w:szCs w:val="24"/>
        </w:rPr>
        <w:t xml:space="preserve"> </w:t>
      </w:r>
      <w:r w:rsidRPr="090669D0">
        <w:rPr>
          <w:b/>
          <w:color w:val="221F1F"/>
          <w:sz w:val="24"/>
          <w:szCs w:val="24"/>
        </w:rPr>
        <w:t>in</w:t>
      </w:r>
      <w:r w:rsidRPr="090669D0">
        <w:rPr>
          <w:b/>
          <w:color w:val="221F1F"/>
          <w:spacing w:val="-2"/>
          <w:sz w:val="24"/>
          <w:szCs w:val="24"/>
        </w:rPr>
        <w:t xml:space="preserve"> </w:t>
      </w:r>
      <w:r w:rsidRPr="090669D0">
        <w:rPr>
          <w:b/>
          <w:color w:val="221F1F"/>
          <w:sz w:val="24"/>
          <w:szCs w:val="24"/>
        </w:rPr>
        <w:t>the</w:t>
      </w:r>
      <w:r w:rsidRPr="090669D0">
        <w:rPr>
          <w:b/>
          <w:color w:val="221F1F"/>
          <w:spacing w:val="-2"/>
          <w:sz w:val="24"/>
          <w:szCs w:val="24"/>
        </w:rPr>
        <w:t xml:space="preserve"> </w:t>
      </w:r>
      <w:r w:rsidRPr="090669D0">
        <w:rPr>
          <w:b/>
          <w:color w:val="221F1F"/>
          <w:sz w:val="24"/>
          <w:szCs w:val="24"/>
        </w:rPr>
        <w:t>reported</w:t>
      </w:r>
      <w:r w:rsidRPr="090669D0">
        <w:rPr>
          <w:b/>
          <w:color w:val="221F1F"/>
          <w:spacing w:val="-2"/>
          <w:sz w:val="24"/>
          <w:szCs w:val="24"/>
        </w:rPr>
        <w:t xml:space="preserve"> </w:t>
      </w:r>
      <w:r w:rsidRPr="090669D0">
        <w:rPr>
          <w:b/>
          <w:color w:val="221F1F"/>
          <w:sz w:val="24"/>
          <w:szCs w:val="24"/>
        </w:rPr>
        <w:t>rate</w:t>
      </w:r>
      <w:r w:rsidRPr="090669D0">
        <w:rPr>
          <w:b/>
          <w:color w:val="221F1F"/>
          <w:spacing w:val="-1"/>
          <w:sz w:val="24"/>
          <w:szCs w:val="24"/>
        </w:rPr>
        <w:t xml:space="preserve"> </w:t>
      </w:r>
      <w:r w:rsidRPr="090669D0">
        <w:rPr>
          <w:b/>
          <w:color w:val="221F1F"/>
          <w:sz w:val="24"/>
          <w:szCs w:val="24"/>
        </w:rPr>
        <w:t>from</w:t>
      </w:r>
      <w:r w:rsidRPr="090669D0">
        <w:rPr>
          <w:b/>
          <w:color w:val="221F1F"/>
          <w:spacing w:val="-6"/>
          <w:sz w:val="24"/>
          <w:szCs w:val="24"/>
        </w:rPr>
        <w:t xml:space="preserve"> </w:t>
      </w:r>
      <w:r w:rsidRPr="090669D0">
        <w:rPr>
          <w:b/>
          <w:color w:val="221F1F"/>
          <w:sz w:val="24"/>
          <w:szCs w:val="24"/>
        </w:rPr>
        <w:t>13%</w:t>
      </w:r>
      <w:r w:rsidRPr="090669D0">
        <w:rPr>
          <w:b/>
          <w:color w:val="221F1F"/>
          <w:spacing w:val="-5"/>
          <w:sz w:val="24"/>
          <w:szCs w:val="24"/>
        </w:rPr>
        <w:t xml:space="preserve"> </w:t>
      </w:r>
      <w:r w:rsidRPr="090669D0">
        <w:rPr>
          <w:b/>
          <w:color w:val="221F1F"/>
          <w:sz w:val="24"/>
          <w:szCs w:val="24"/>
        </w:rPr>
        <w:t>in</w:t>
      </w:r>
      <w:r w:rsidRPr="090669D0">
        <w:rPr>
          <w:b/>
          <w:color w:val="221F1F"/>
          <w:spacing w:val="-2"/>
          <w:sz w:val="24"/>
          <w:szCs w:val="24"/>
        </w:rPr>
        <w:t xml:space="preserve"> </w:t>
      </w:r>
      <w:r w:rsidRPr="090669D0">
        <w:rPr>
          <w:b/>
          <w:color w:val="221F1F"/>
          <w:sz w:val="24"/>
          <w:szCs w:val="24"/>
        </w:rPr>
        <w:t>2022</w:t>
      </w:r>
      <w:r w:rsidRPr="090669D0">
        <w:rPr>
          <w:b/>
          <w:color w:val="221F1F"/>
          <w:spacing w:val="-6"/>
          <w:sz w:val="24"/>
          <w:szCs w:val="24"/>
        </w:rPr>
        <w:t xml:space="preserve"> </w:t>
      </w:r>
      <w:r w:rsidRPr="090669D0">
        <w:rPr>
          <w:b/>
          <w:color w:val="221F1F"/>
          <w:sz w:val="24"/>
          <w:szCs w:val="24"/>
        </w:rPr>
        <w:t>and</w:t>
      </w:r>
      <w:r w:rsidRPr="090669D0">
        <w:rPr>
          <w:b/>
          <w:color w:val="221F1F"/>
          <w:spacing w:val="-4"/>
          <w:sz w:val="24"/>
          <w:szCs w:val="24"/>
        </w:rPr>
        <w:t xml:space="preserve"> </w:t>
      </w:r>
      <w:r w:rsidRPr="090669D0">
        <w:rPr>
          <w:b/>
          <w:color w:val="221F1F"/>
          <w:sz w:val="24"/>
          <w:szCs w:val="24"/>
        </w:rPr>
        <w:t>10%</w:t>
      </w:r>
      <w:r w:rsidRPr="090669D0">
        <w:rPr>
          <w:b/>
          <w:color w:val="221F1F"/>
          <w:spacing w:val="-5"/>
          <w:sz w:val="24"/>
          <w:szCs w:val="24"/>
        </w:rPr>
        <w:t xml:space="preserve"> </w:t>
      </w:r>
      <w:r w:rsidRPr="090669D0">
        <w:rPr>
          <w:b/>
          <w:color w:val="221F1F"/>
          <w:sz w:val="24"/>
          <w:szCs w:val="24"/>
        </w:rPr>
        <w:t>in</w:t>
      </w:r>
      <w:r w:rsidRPr="090669D0">
        <w:rPr>
          <w:b/>
          <w:color w:val="221F1F"/>
          <w:spacing w:val="-2"/>
          <w:sz w:val="24"/>
          <w:szCs w:val="24"/>
        </w:rPr>
        <w:t xml:space="preserve"> </w:t>
      </w:r>
      <w:r w:rsidRPr="090669D0">
        <w:rPr>
          <w:b/>
          <w:color w:val="221F1F"/>
          <w:sz w:val="24"/>
          <w:szCs w:val="24"/>
        </w:rPr>
        <w:t>2023</w:t>
      </w:r>
      <w:r w:rsidRPr="090669D0">
        <w:rPr>
          <w:color w:val="221F1F"/>
          <w:sz w:val="24"/>
          <w:szCs w:val="24"/>
        </w:rPr>
        <w:t>.</w:t>
      </w:r>
      <w:r w:rsidRPr="090669D0">
        <w:rPr>
          <w:color w:val="221F1F"/>
          <w:spacing w:val="40"/>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vacancy</w:t>
      </w:r>
      <w:r w:rsidRPr="090669D0">
        <w:rPr>
          <w:color w:val="221F1F"/>
          <w:spacing w:val="-3"/>
          <w:sz w:val="24"/>
          <w:szCs w:val="24"/>
        </w:rPr>
        <w:t xml:space="preserve"> </w:t>
      </w:r>
      <w:r w:rsidRPr="090669D0">
        <w:rPr>
          <w:color w:val="221F1F"/>
          <w:sz w:val="24"/>
          <w:szCs w:val="24"/>
        </w:rPr>
        <w:t>rate</w:t>
      </w:r>
      <w:r w:rsidRPr="090669D0">
        <w:rPr>
          <w:color w:val="221F1F"/>
          <w:spacing w:val="-1"/>
          <w:sz w:val="24"/>
          <w:szCs w:val="24"/>
        </w:rPr>
        <w:t xml:space="preserve"> </w:t>
      </w:r>
      <w:r w:rsidRPr="090669D0">
        <w:rPr>
          <w:color w:val="221F1F"/>
          <w:sz w:val="24"/>
          <w:szCs w:val="24"/>
        </w:rPr>
        <w:t>ranged</w:t>
      </w:r>
      <w:r w:rsidRPr="090669D0">
        <w:rPr>
          <w:color w:val="221F1F"/>
          <w:spacing w:val="-4"/>
          <w:sz w:val="24"/>
          <w:szCs w:val="24"/>
        </w:rPr>
        <w:t xml:space="preserve"> </w:t>
      </w:r>
      <w:r w:rsidRPr="090669D0">
        <w:rPr>
          <w:color w:val="221F1F"/>
          <w:sz w:val="24"/>
          <w:szCs w:val="24"/>
        </w:rPr>
        <w:t>from</w:t>
      </w:r>
      <w:r w:rsidRPr="090669D0">
        <w:rPr>
          <w:color w:val="221F1F"/>
          <w:spacing w:val="-3"/>
          <w:sz w:val="24"/>
          <w:szCs w:val="24"/>
        </w:rPr>
        <w:t xml:space="preserve"> </w:t>
      </w:r>
      <w:r w:rsidRPr="090669D0">
        <w:rPr>
          <w:color w:val="221F1F"/>
          <w:sz w:val="24"/>
          <w:szCs w:val="24"/>
        </w:rPr>
        <w:t>6%</w:t>
      </w:r>
      <w:r w:rsidRPr="090669D0">
        <w:rPr>
          <w:color w:val="221F1F"/>
          <w:spacing w:val="-2"/>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LA delivered</w:t>
      </w:r>
      <w:r w:rsidRPr="090669D0">
        <w:rPr>
          <w:color w:val="221F1F"/>
          <w:spacing w:val="-2"/>
          <w:sz w:val="24"/>
          <w:szCs w:val="24"/>
        </w:rPr>
        <w:t xml:space="preserve"> </w:t>
      </w:r>
      <w:r w:rsidRPr="090669D0">
        <w:rPr>
          <w:color w:val="221F1F"/>
          <w:sz w:val="24"/>
          <w:szCs w:val="24"/>
        </w:rPr>
        <w:t>treatment</w:t>
      </w:r>
      <w:r w:rsidRPr="090669D0">
        <w:rPr>
          <w:color w:val="221F1F"/>
          <w:spacing w:val="-3"/>
          <w:sz w:val="24"/>
          <w:szCs w:val="24"/>
        </w:rPr>
        <w:t xml:space="preserve"> </w:t>
      </w:r>
      <w:r w:rsidRPr="090669D0">
        <w:rPr>
          <w:color w:val="221F1F"/>
          <w:sz w:val="24"/>
          <w:szCs w:val="24"/>
        </w:rPr>
        <w:t>and independent</w:t>
      </w:r>
      <w:r w:rsidRPr="090669D0">
        <w:rPr>
          <w:color w:val="221F1F"/>
          <w:spacing w:val="-3"/>
          <w:sz w:val="24"/>
          <w:szCs w:val="24"/>
        </w:rPr>
        <w:t xml:space="preserve"> </w:t>
      </w:r>
      <w:r w:rsidRPr="090669D0">
        <w:rPr>
          <w:color w:val="221F1F"/>
          <w:sz w:val="24"/>
          <w:szCs w:val="24"/>
        </w:rPr>
        <w:t>/ private sectors to 9% in the NHS sector for all other</w:t>
      </w:r>
      <w:r w:rsidRPr="090669D0">
        <w:rPr>
          <w:color w:val="221F1F"/>
          <w:spacing w:val="-1"/>
          <w:sz w:val="24"/>
          <w:szCs w:val="24"/>
        </w:rPr>
        <w:t xml:space="preserve"> </w:t>
      </w:r>
      <w:r w:rsidRPr="090669D0">
        <w:rPr>
          <w:color w:val="221F1F"/>
          <w:sz w:val="24"/>
          <w:szCs w:val="24"/>
        </w:rPr>
        <w:t>staff groups.</w:t>
      </w:r>
      <w:r w:rsidRPr="090669D0">
        <w:rPr>
          <w:color w:val="221F1F"/>
          <w:spacing w:val="73"/>
          <w:sz w:val="24"/>
          <w:szCs w:val="24"/>
        </w:rPr>
        <w:t xml:space="preserve"> </w:t>
      </w:r>
      <w:r w:rsidRPr="090669D0">
        <w:rPr>
          <w:color w:val="221F1F"/>
          <w:sz w:val="24"/>
          <w:szCs w:val="24"/>
        </w:rPr>
        <w:t>For the largest staff group, drug and alcohol</w:t>
      </w:r>
      <w:r w:rsidRPr="090669D0">
        <w:rPr>
          <w:color w:val="221F1F"/>
          <w:spacing w:val="-4"/>
          <w:sz w:val="24"/>
          <w:szCs w:val="24"/>
        </w:rPr>
        <w:t xml:space="preserve"> </w:t>
      </w:r>
      <w:r w:rsidRPr="090669D0">
        <w:rPr>
          <w:color w:val="221F1F"/>
          <w:sz w:val="24"/>
          <w:szCs w:val="24"/>
        </w:rPr>
        <w:t>workers, the vacancy rate ranged from 6% (LA</w:t>
      </w:r>
      <w:r w:rsidRPr="090669D0">
        <w:rPr>
          <w:color w:val="221F1F"/>
          <w:spacing w:val="-3"/>
          <w:sz w:val="24"/>
          <w:szCs w:val="24"/>
        </w:rPr>
        <w:t xml:space="preserve"> </w:t>
      </w:r>
      <w:r w:rsidRPr="090669D0">
        <w:rPr>
          <w:color w:val="221F1F"/>
          <w:sz w:val="24"/>
          <w:szCs w:val="24"/>
        </w:rPr>
        <w:t>delivered treatment) to 14% (NHS).</w:t>
      </w:r>
    </w:p>
    <w:p w14:paraId="5D9B02A9" w14:textId="5A1455BA" w:rsidR="00BE5563" w:rsidRPr="00C15447" w:rsidRDefault="6642BEDD">
      <w:pPr>
        <w:pStyle w:val="ListParagraph"/>
        <w:numPr>
          <w:ilvl w:val="0"/>
          <w:numId w:val="4"/>
        </w:numPr>
        <w:tabs>
          <w:tab w:val="left" w:pos="996"/>
        </w:tabs>
        <w:spacing w:before="123" w:line="249" w:lineRule="auto"/>
        <w:ind w:right="1336"/>
        <w:jc w:val="both"/>
        <w:rPr>
          <w:sz w:val="24"/>
          <w:szCs w:val="24"/>
        </w:rPr>
      </w:pPr>
      <w:r w:rsidRPr="59D8B669">
        <w:rPr>
          <w:b/>
          <w:bCs/>
          <w:color w:val="221F1F"/>
          <w:sz w:val="24"/>
          <w:szCs w:val="24"/>
        </w:rPr>
        <w:t>11%</w:t>
      </w:r>
      <w:r w:rsidRPr="59D8B669">
        <w:rPr>
          <w:b/>
          <w:bCs/>
          <w:color w:val="221F1F"/>
          <w:spacing w:val="-6"/>
          <w:sz w:val="24"/>
          <w:szCs w:val="24"/>
        </w:rPr>
        <w:t xml:space="preserve"> </w:t>
      </w:r>
      <w:r w:rsidRPr="59D8B669">
        <w:rPr>
          <w:b/>
          <w:bCs/>
          <w:color w:val="221F1F"/>
          <w:sz w:val="24"/>
          <w:szCs w:val="24"/>
        </w:rPr>
        <w:t>of</w:t>
      </w:r>
      <w:r w:rsidRPr="59D8B669">
        <w:rPr>
          <w:b/>
          <w:bCs/>
          <w:color w:val="221F1F"/>
          <w:spacing w:val="-3"/>
          <w:sz w:val="24"/>
          <w:szCs w:val="24"/>
        </w:rPr>
        <w:t xml:space="preserve"> </w:t>
      </w:r>
      <w:r w:rsidRPr="59D8B669">
        <w:rPr>
          <w:b/>
          <w:bCs/>
          <w:color w:val="221F1F"/>
          <w:sz w:val="24"/>
          <w:szCs w:val="24"/>
        </w:rPr>
        <w:t>the</w:t>
      </w:r>
      <w:r w:rsidRPr="59D8B669">
        <w:rPr>
          <w:b/>
          <w:bCs/>
          <w:color w:val="221F1F"/>
          <w:spacing w:val="-3"/>
          <w:sz w:val="24"/>
          <w:szCs w:val="24"/>
        </w:rPr>
        <w:t xml:space="preserve"> </w:t>
      </w:r>
      <w:r w:rsidRPr="59D8B669">
        <w:rPr>
          <w:b/>
          <w:bCs/>
          <w:color w:val="221F1F"/>
          <w:sz w:val="24"/>
          <w:szCs w:val="24"/>
        </w:rPr>
        <w:t>treatment</w:t>
      </w:r>
      <w:r w:rsidRPr="59D8B669">
        <w:rPr>
          <w:b/>
          <w:bCs/>
          <w:color w:val="221F1F"/>
          <w:spacing w:val="-8"/>
          <w:sz w:val="24"/>
          <w:szCs w:val="24"/>
        </w:rPr>
        <w:t xml:space="preserve"> </w:t>
      </w:r>
      <w:r w:rsidRPr="59D8B669">
        <w:rPr>
          <w:b/>
          <w:bCs/>
          <w:color w:val="221F1F"/>
          <w:sz w:val="24"/>
          <w:szCs w:val="24"/>
        </w:rPr>
        <w:t>provider</w:t>
      </w:r>
      <w:r w:rsidRPr="59D8B669">
        <w:rPr>
          <w:b/>
          <w:bCs/>
          <w:color w:val="221F1F"/>
          <w:spacing w:val="-6"/>
          <w:sz w:val="24"/>
          <w:szCs w:val="24"/>
        </w:rPr>
        <w:t xml:space="preserve"> </w:t>
      </w:r>
      <w:r w:rsidRPr="59D8B669">
        <w:rPr>
          <w:b/>
          <w:bCs/>
          <w:color w:val="221F1F"/>
          <w:sz w:val="24"/>
          <w:szCs w:val="24"/>
        </w:rPr>
        <w:t>workforce</w:t>
      </w:r>
      <w:r w:rsidRPr="59D8B669">
        <w:rPr>
          <w:b/>
          <w:bCs/>
          <w:color w:val="221F1F"/>
          <w:spacing w:val="-3"/>
          <w:sz w:val="24"/>
          <w:szCs w:val="24"/>
        </w:rPr>
        <w:t xml:space="preserve"> </w:t>
      </w:r>
      <w:r w:rsidRPr="59D8B669">
        <w:rPr>
          <w:b/>
          <w:bCs/>
          <w:color w:val="221F1F"/>
          <w:sz w:val="24"/>
          <w:szCs w:val="24"/>
        </w:rPr>
        <w:t>were</w:t>
      </w:r>
      <w:r w:rsidRPr="59D8B669">
        <w:rPr>
          <w:b/>
          <w:bCs/>
          <w:color w:val="221F1F"/>
          <w:spacing w:val="-3"/>
          <w:sz w:val="24"/>
          <w:szCs w:val="24"/>
        </w:rPr>
        <w:t xml:space="preserve"> </w:t>
      </w:r>
      <w:r w:rsidRPr="59D8B669">
        <w:rPr>
          <w:b/>
          <w:bCs/>
          <w:color w:val="221F1F"/>
          <w:sz w:val="24"/>
          <w:szCs w:val="24"/>
        </w:rPr>
        <w:t>unpaid/</w:t>
      </w:r>
      <w:r w:rsidR="46ED8C2D" w:rsidRPr="59D8B669">
        <w:rPr>
          <w:b/>
          <w:bCs/>
          <w:color w:val="221F1F"/>
          <w:sz w:val="24"/>
          <w:szCs w:val="24"/>
        </w:rPr>
        <w:t>volunteers</w:t>
      </w:r>
      <w:r w:rsidR="46ED8C2D" w:rsidRPr="090669D0">
        <w:rPr>
          <w:color w:val="221F1F"/>
          <w:sz w:val="24"/>
          <w:szCs w:val="24"/>
        </w:rPr>
        <w:t>,</w:t>
      </w:r>
      <w:r w:rsidRPr="090669D0">
        <w:rPr>
          <w:color w:val="221F1F"/>
          <w:spacing w:val="-9"/>
          <w:sz w:val="24"/>
          <w:szCs w:val="24"/>
        </w:rPr>
        <w:t xml:space="preserve"> </w:t>
      </w:r>
      <w:r w:rsidRPr="090669D0">
        <w:rPr>
          <w:color w:val="221F1F"/>
          <w:sz w:val="24"/>
          <w:szCs w:val="24"/>
        </w:rPr>
        <w:t>an</w:t>
      </w:r>
      <w:r w:rsidRPr="090669D0">
        <w:rPr>
          <w:color w:val="221F1F"/>
          <w:spacing w:val="-3"/>
          <w:sz w:val="24"/>
          <w:szCs w:val="24"/>
        </w:rPr>
        <w:t xml:space="preserve"> </w:t>
      </w:r>
      <w:r w:rsidRPr="59D8B669">
        <w:rPr>
          <w:b/>
          <w:bCs/>
          <w:color w:val="221F1F"/>
          <w:sz w:val="24"/>
          <w:szCs w:val="24"/>
        </w:rPr>
        <w:t>increase</w:t>
      </w:r>
      <w:r w:rsidRPr="59D8B669">
        <w:rPr>
          <w:b/>
          <w:bCs/>
          <w:color w:val="221F1F"/>
          <w:spacing w:val="-7"/>
          <w:sz w:val="24"/>
          <w:szCs w:val="24"/>
        </w:rPr>
        <w:t xml:space="preserve"> </w:t>
      </w:r>
      <w:r w:rsidRPr="59D8B669">
        <w:rPr>
          <w:b/>
          <w:bCs/>
          <w:color w:val="221F1F"/>
          <w:sz w:val="24"/>
          <w:szCs w:val="24"/>
        </w:rPr>
        <w:t>from</w:t>
      </w:r>
      <w:r w:rsidRPr="59D8B669">
        <w:rPr>
          <w:b/>
          <w:bCs/>
          <w:color w:val="221F1F"/>
          <w:spacing w:val="-4"/>
          <w:sz w:val="24"/>
          <w:szCs w:val="24"/>
        </w:rPr>
        <w:t xml:space="preserve"> </w:t>
      </w:r>
      <w:r w:rsidRPr="59D8B669">
        <w:rPr>
          <w:b/>
          <w:bCs/>
          <w:color w:val="221F1F"/>
          <w:sz w:val="24"/>
          <w:szCs w:val="24"/>
        </w:rPr>
        <w:t>2023</w:t>
      </w:r>
      <w:r w:rsidRPr="59D8B669">
        <w:rPr>
          <w:b/>
          <w:bCs/>
          <w:color w:val="221F1F"/>
          <w:spacing w:val="-7"/>
          <w:sz w:val="24"/>
          <w:szCs w:val="24"/>
        </w:rPr>
        <w:t xml:space="preserve"> </w:t>
      </w:r>
      <w:r w:rsidRPr="59D8B669">
        <w:rPr>
          <w:b/>
          <w:bCs/>
          <w:color w:val="221F1F"/>
          <w:sz w:val="24"/>
          <w:szCs w:val="24"/>
        </w:rPr>
        <w:t>(7%)</w:t>
      </w:r>
      <w:r w:rsidRPr="59D8B669">
        <w:rPr>
          <w:b/>
          <w:bCs/>
          <w:color w:val="221F1F"/>
          <w:spacing w:val="-4"/>
          <w:sz w:val="24"/>
          <w:szCs w:val="24"/>
        </w:rPr>
        <w:t xml:space="preserve"> </w:t>
      </w:r>
      <w:r w:rsidRPr="59D8B669">
        <w:rPr>
          <w:b/>
          <w:bCs/>
          <w:color w:val="221F1F"/>
          <w:sz w:val="24"/>
          <w:szCs w:val="24"/>
        </w:rPr>
        <w:t>and</w:t>
      </w:r>
      <w:r w:rsidRPr="59D8B669">
        <w:rPr>
          <w:b/>
          <w:bCs/>
          <w:color w:val="221F1F"/>
          <w:spacing w:val="-5"/>
          <w:sz w:val="24"/>
          <w:szCs w:val="24"/>
        </w:rPr>
        <w:t xml:space="preserve"> </w:t>
      </w:r>
      <w:r w:rsidRPr="59D8B669">
        <w:rPr>
          <w:b/>
          <w:bCs/>
          <w:color w:val="221F1F"/>
          <w:sz w:val="24"/>
          <w:szCs w:val="24"/>
        </w:rPr>
        <w:t>consistent</w:t>
      </w:r>
      <w:r w:rsidRPr="59D8B669">
        <w:rPr>
          <w:b/>
          <w:bCs/>
          <w:color w:val="221F1F"/>
          <w:spacing w:val="-8"/>
          <w:sz w:val="24"/>
          <w:szCs w:val="24"/>
        </w:rPr>
        <w:t xml:space="preserve"> </w:t>
      </w:r>
      <w:r w:rsidRPr="59D8B669">
        <w:rPr>
          <w:b/>
          <w:bCs/>
          <w:color w:val="221F1F"/>
          <w:sz w:val="24"/>
          <w:szCs w:val="24"/>
        </w:rPr>
        <w:t>with</w:t>
      </w:r>
      <w:r w:rsidRPr="59D8B669">
        <w:rPr>
          <w:b/>
          <w:bCs/>
          <w:color w:val="221F1F"/>
          <w:spacing w:val="-1"/>
          <w:sz w:val="24"/>
          <w:szCs w:val="24"/>
        </w:rPr>
        <w:t xml:space="preserve"> </w:t>
      </w:r>
      <w:r w:rsidRPr="59D8B669">
        <w:rPr>
          <w:b/>
          <w:bCs/>
          <w:color w:val="221F1F"/>
          <w:sz w:val="24"/>
          <w:szCs w:val="24"/>
        </w:rPr>
        <w:t>the</w:t>
      </w:r>
      <w:r w:rsidRPr="59D8B669">
        <w:rPr>
          <w:b/>
          <w:bCs/>
          <w:color w:val="221F1F"/>
          <w:spacing w:val="-3"/>
          <w:sz w:val="24"/>
          <w:szCs w:val="24"/>
        </w:rPr>
        <w:t xml:space="preserve"> </w:t>
      </w:r>
      <w:r w:rsidRPr="59D8B669">
        <w:rPr>
          <w:b/>
          <w:bCs/>
          <w:color w:val="221F1F"/>
          <w:sz w:val="24"/>
          <w:szCs w:val="24"/>
        </w:rPr>
        <w:t>position</w:t>
      </w:r>
      <w:r w:rsidRPr="59D8B669">
        <w:rPr>
          <w:b/>
          <w:bCs/>
          <w:color w:val="221F1F"/>
          <w:spacing w:val="-7"/>
          <w:sz w:val="24"/>
          <w:szCs w:val="24"/>
        </w:rPr>
        <w:t xml:space="preserve"> </w:t>
      </w:r>
      <w:r w:rsidRPr="59D8B669">
        <w:rPr>
          <w:b/>
          <w:bCs/>
          <w:color w:val="221F1F"/>
          <w:sz w:val="24"/>
          <w:szCs w:val="24"/>
        </w:rPr>
        <w:t>in 2022</w:t>
      </w:r>
      <w:r w:rsidRPr="59D8B669">
        <w:rPr>
          <w:b/>
          <w:bCs/>
          <w:color w:val="221F1F"/>
          <w:spacing w:val="-7"/>
          <w:sz w:val="24"/>
          <w:szCs w:val="24"/>
        </w:rPr>
        <w:t xml:space="preserve"> </w:t>
      </w:r>
      <w:r w:rsidRPr="59D8B669">
        <w:rPr>
          <w:b/>
          <w:bCs/>
          <w:color w:val="221F1F"/>
          <w:sz w:val="24"/>
          <w:szCs w:val="24"/>
        </w:rPr>
        <w:t>(12%)</w:t>
      </w:r>
      <w:r w:rsidRPr="090669D0">
        <w:rPr>
          <w:color w:val="221F1F"/>
          <w:sz w:val="24"/>
          <w:szCs w:val="24"/>
        </w:rPr>
        <w:t>.</w:t>
      </w:r>
      <w:r w:rsidRPr="090669D0">
        <w:rPr>
          <w:color w:val="221F1F"/>
          <w:spacing w:val="-8"/>
          <w:sz w:val="24"/>
          <w:szCs w:val="24"/>
        </w:rPr>
        <w:t xml:space="preserve"> </w:t>
      </w:r>
      <w:r w:rsidRPr="090669D0">
        <w:rPr>
          <w:color w:val="221F1F"/>
          <w:sz w:val="24"/>
          <w:szCs w:val="24"/>
        </w:rPr>
        <w:t>The</w:t>
      </w:r>
      <w:r w:rsidRPr="090669D0">
        <w:rPr>
          <w:color w:val="221F1F"/>
          <w:spacing w:val="-5"/>
          <w:sz w:val="24"/>
          <w:szCs w:val="24"/>
        </w:rPr>
        <w:t xml:space="preserve"> </w:t>
      </w:r>
      <w:r w:rsidRPr="090669D0">
        <w:rPr>
          <w:color w:val="221F1F"/>
          <w:sz w:val="24"/>
          <w:szCs w:val="24"/>
        </w:rPr>
        <w:t>majority</w:t>
      </w:r>
      <w:r w:rsidRPr="090669D0">
        <w:rPr>
          <w:color w:val="221F1F"/>
          <w:spacing w:val="-5"/>
          <w:sz w:val="24"/>
          <w:szCs w:val="24"/>
        </w:rPr>
        <w:t xml:space="preserve"> </w:t>
      </w:r>
      <w:r w:rsidRPr="090669D0">
        <w:rPr>
          <w:color w:val="221F1F"/>
          <w:sz w:val="24"/>
          <w:szCs w:val="24"/>
        </w:rPr>
        <w:t>of</w:t>
      </w:r>
      <w:r w:rsidRPr="090669D0">
        <w:rPr>
          <w:color w:val="221F1F"/>
          <w:spacing w:val="-1"/>
          <w:sz w:val="24"/>
          <w:szCs w:val="24"/>
        </w:rPr>
        <w:t xml:space="preserve"> </w:t>
      </w:r>
      <w:r w:rsidRPr="090669D0">
        <w:rPr>
          <w:color w:val="221F1F"/>
          <w:sz w:val="24"/>
          <w:szCs w:val="24"/>
        </w:rPr>
        <w:t>the drug</w:t>
      </w:r>
      <w:r w:rsidRPr="090669D0">
        <w:rPr>
          <w:color w:val="221F1F"/>
          <w:spacing w:val="-3"/>
          <w:sz w:val="24"/>
          <w:szCs w:val="24"/>
        </w:rPr>
        <w:t xml:space="preserve"> </w:t>
      </w:r>
      <w:r w:rsidRPr="090669D0">
        <w:rPr>
          <w:color w:val="221F1F"/>
          <w:sz w:val="24"/>
          <w:szCs w:val="24"/>
        </w:rPr>
        <w:t>and</w:t>
      </w:r>
      <w:r w:rsidRPr="090669D0">
        <w:rPr>
          <w:color w:val="221F1F"/>
          <w:spacing w:val="-3"/>
          <w:sz w:val="24"/>
          <w:szCs w:val="24"/>
        </w:rPr>
        <w:t xml:space="preserve"> </w:t>
      </w:r>
      <w:r w:rsidRPr="090669D0">
        <w:rPr>
          <w:color w:val="221F1F"/>
          <w:sz w:val="24"/>
          <w:szCs w:val="24"/>
        </w:rPr>
        <w:t>alcohol</w:t>
      </w:r>
      <w:r w:rsidRPr="090669D0">
        <w:rPr>
          <w:color w:val="221F1F"/>
          <w:spacing w:val="-2"/>
          <w:sz w:val="24"/>
          <w:szCs w:val="24"/>
        </w:rPr>
        <w:t xml:space="preserve"> </w:t>
      </w:r>
      <w:r w:rsidRPr="090669D0">
        <w:rPr>
          <w:color w:val="221F1F"/>
          <w:sz w:val="24"/>
          <w:szCs w:val="24"/>
        </w:rPr>
        <w:t>workers</w:t>
      </w:r>
      <w:r w:rsidRPr="090669D0">
        <w:rPr>
          <w:color w:val="221F1F"/>
          <w:spacing w:val="-5"/>
          <w:sz w:val="24"/>
          <w:szCs w:val="24"/>
        </w:rPr>
        <w:t xml:space="preserve"> </w:t>
      </w:r>
      <w:r w:rsidRPr="090669D0">
        <w:rPr>
          <w:color w:val="221F1F"/>
          <w:sz w:val="24"/>
          <w:szCs w:val="24"/>
        </w:rPr>
        <w:t>staff</w:t>
      </w:r>
      <w:r w:rsidRPr="090669D0">
        <w:rPr>
          <w:color w:val="221F1F"/>
          <w:spacing w:val="-1"/>
          <w:sz w:val="24"/>
          <w:szCs w:val="24"/>
        </w:rPr>
        <w:t xml:space="preserve"> </w:t>
      </w:r>
      <w:r w:rsidRPr="090669D0">
        <w:rPr>
          <w:color w:val="221F1F"/>
          <w:sz w:val="24"/>
          <w:szCs w:val="24"/>
        </w:rPr>
        <w:t>group</w:t>
      </w:r>
      <w:r w:rsidRPr="090669D0">
        <w:rPr>
          <w:color w:val="221F1F"/>
          <w:spacing w:val="-3"/>
          <w:sz w:val="24"/>
          <w:szCs w:val="24"/>
        </w:rPr>
        <w:t xml:space="preserve"> </w:t>
      </w:r>
      <w:r w:rsidRPr="090669D0">
        <w:rPr>
          <w:color w:val="221F1F"/>
          <w:sz w:val="24"/>
          <w:szCs w:val="24"/>
        </w:rPr>
        <w:t>(93%)</w:t>
      </w:r>
      <w:r w:rsidRPr="090669D0">
        <w:rPr>
          <w:color w:val="221F1F"/>
          <w:spacing w:val="-2"/>
          <w:sz w:val="24"/>
          <w:szCs w:val="24"/>
        </w:rPr>
        <w:t xml:space="preserve"> </w:t>
      </w:r>
      <w:r w:rsidRPr="090669D0">
        <w:rPr>
          <w:color w:val="221F1F"/>
          <w:sz w:val="24"/>
          <w:szCs w:val="24"/>
        </w:rPr>
        <w:t>were</w:t>
      </w:r>
      <w:r w:rsidRPr="090669D0">
        <w:rPr>
          <w:color w:val="221F1F"/>
          <w:spacing w:val="-1"/>
          <w:sz w:val="24"/>
          <w:szCs w:val="24"/>
        </w:rPr>
        <w:t xml:space="preserve"> </w:t>
      </w:r>
      <w:r w:rsidRPr="090669D0">
        <w:rPr>
          <w:color w:val="221F1F"/>
          <w:sz w:val="24"/>
          <w:szCs w:val="24"/>
        </w:rPr>
        <w:t>band</w:t>
      </w:r>
      <w:r w:rsidRPr="090669D0">
        <w:rPr>
          <w:color w:val="221F1F"/>
          <w:spacing w:val="-5"/>
          <w:sz w:val="24"/>
          <w:szCs w:val="24"/>
        </w:rPr>
        <w:t xml:space="preserve"> </w:t>
      </w:r>
      <w:r w:rsidRPr="090669D0">
        <w:rPr>
          <w:color w:val="221F1F"/>
          <w:sz w:val="24"/>
          <w:szCs w:val="24"/>
        </w:rPr>
        <w:t>5 or</w:t>
      </w:r>
      <w:r w:rsidRPr="090669D0">
        <w:rPr>
          <w:color w:val="221F1F"/>
          <w:spacing w:val="-1"/>
          <w:sz w:val="24"/>
          <w:szCs w:val="24"/>
        </w:rPr>
        <w:t xml:space="preserve"> </w:t>
      </w:r>
      <w:r w:rsidRPr="090669D0">
        <w:rPr>
          <w:color w:val="221F1F"/>
          <w:sz w:val="24"/>
          <w:szCs w:val="24"/>
        </w:rPr>
        <w:t>lower (&lt;£35k),</w:t>
      </w:r>
      <w:r w:rsidRPr="090669D0">
        <w:rPr>
          <w:color w:val="221F1F"/>
          <w:spacing w:val="-1"/>
          <w:sz w:val="24"/>
          <w:szCs w:val="24"/>
        </w:rPr>
        <w:t xml:space="preserve"> </w:t>
      </w:r>
      <w:r w:rsidRPr="090669D0">
        <w:rPr>
          <w:color w:val="221F1F"/>
          <w:sz w:val="24"/>
          <w:szCs w:val="24"/>
        </w:rPr>
        <w:t>compared</w:t>
      </w:r>
      <w:r w:rsidRPr="090669D0">
        <w:rPr>
          <w:color w:val="221F1F"/>
          <w:spacing w:val="-6"/>
          <w:sz w:val="24"/>
          <w:szCs w:val="24"/>
        </w:rPr>
        <w:t xml:space="preserve"> </w:t>
      </w:r>
      <w:r w:rsidRPr="090669D0">
        <w:rPr>
          <w:color w:val="221F1F"/>
          <w:sz w:val="24"/>
          <w:szCs w:val="24"/>
        </w:rPr>
        <w:t>to</w:t>
      </w:r>
      <w:r w:rsidRPr="090669D0">
        <w:rPr>
          <w:color w:val="221F1F"/>
          <w:spacing w:val="-1"/>
          <w:sz w:val="24"/>
          <w:szCs w:val="24"/>
        </w:rPr>
        <w:t xml:space="preserve"> </w:t>
      </w:r>
      <w:r w:rsidRPr="090669D0">
        <w:rPr>
          <w:color w:val="221F1F"/>
          <w:sz w:val="24"/>
          <w:szCs w:val="24"/>
        </w:rPr>
        <w:t>76%</w:t>
      </w:r>
      <w:r w:rsidRPr="090669D0">
        <w:rPr>
          <w:color w:val="221F1F"/>
          <w:spacing w:val="-4"/>
          <w:sz w:val="24"/>
          <w:szCs w:val="24"/>
        </w:rPr>
        <w:t xml:space="preserve"> </w:t>
      </w:r>
      <w:r w:rsidRPr="090669D0">
        <w:rPr>
          <w:color w:val="221F1F"/>
          <w:sz w:val="24"/>
          <w:szCs w:val="24"/>
        </w:rPr>
        <w:t>within</w:t>
      </w:r>
      <w:r w:rsidRPr="090669D0">
        <w:rPr>
          <w:color w:val="221F1F"/>
          <w:spacing w:val="-1"/>
          <w:sz w:val="24"/>
          <w:szCs w:val="24"/>
        </w:rPr>
        <w:t xml:space="preserve"> </w:t>
      </w:r>
      <w:r w:rsidRPr="090669D0">
        <w:rPr>
          <w:color w:val="221F1F"/>
          <w:sz w:val="24"/>
          <w:szCs w:val="24"/>
        </w:rPr>
        <w:t>this salary</w:t>
      </w:r>
      <w:r w:rsidRPr="090669D0">
        <w:rPr>
          <w:color w:val="221F1F"/>
          <w:spacing w:val="-2"/>
          <w:sz w:val="24"/>
          <w:szCs w:val="24"/>
        </w:rPr>
        <w:t xml:space="preserve"> </w:t>
      </w:r>
      <w:r w:rsidRPr="090669D0">
        <w:rPr>
          <w:color w:val="221F1F"/>
          <w:sz w:val="24"/>
          <w:szCs w:val="24"/>
        </w:rPr>
        <w:t>range</w:t>
      </w:r>
      <w:r w:rsidRPr="090669D0">
        <w:rPr>
          <w:color w:val="221F1F"/>
          <w:spacing w:val="-3"/>
          <w:sz w:val="24"/>
          <w:szCs w:val="24"/>
        </w:rPr>
        <w:t xml:space="preserve"> </w:t>
      </w:r>
      <w:r w:rsidRPr="090669D0">
        <w:rPr>
          <w:color w:val="221F1F"/>
          <w:sz w:val="24"/>
          <w:szCs w:val="24"/>
        </w:rPr>
        <w:t>for</w:t>
      </w:r>
      <w:r w:rsidRPr="090669D0">
        <w:rPr>
          <w:color w:val="221F1F"/>
          <w:spacing w:val="-1"/>
          <w:sz w:val="24"/>
          <w:szCs w:val="24"/>
        </w:rPr>
        <w:t xml:space="preserve"> </w:t>
      </w:r>
      <w:r w:rsidRPr="090669D0">
        <w:rPr>
          <w:color w:val="221F1F"/>
          <w:sz w:val="24"/>
          <w:szCs w:val="24"/>
        </w:rPr>
        <w:t>all</w:t>
      </w:r>
      <w:r w:rsidRPr="090669D0">
        <w:rPr>
          <w:color w:val="221F1F"/>
          <w:spacing w:val="-2"/>
          <w:sz w:val="24"/>
          <w:szCs w:val="24"/>
        </w:rPr>
        <w:t xml:space="preserve"> </w:t>
      </w:r>
      <w:r w:rsidRPr="090669D0">
        <w:rPr>
          <w:color w:val="221F1F"/>
          <w:sz w:val="24"/>
          <w:szCs w:val="24"/>
        </w:rPr>
        <w:t>staff groups.</w:t>
      </w:r>
      <w:r w:rsidRPr="090669D0">
        <w:rPr>
          <w:color w:val="221F1F"/>
          <w:spacing w:val="40"/>
          <w:sz w:val="24"/>
          <w:szCs w:val="24"/>
        </w:rPr>
        <w:t xml:space="preserve"> </w:t>
      </w:r>
      <w:r w:rsidRPr="090669D0">
        <w:rPr>
          <w:color w:val="221F1F"/>
          <w:sz w:val="24"/>
          <w:szCs w:val="24"/>
        </w:rPr>
        <w:t>This</w:t>
      </w:r>
      <w:r w:rsidRPr="090669D0">
        <w:rPr>
          <w:color w:val="221F1F"/>
          <w:spacing w:val="-1"/>
          <w:sz w:val="24"/>
          <w:szCs w:val="24"/>
        </w:rPr>
        <w:t xml:space="preserve"> </w:t>
      </w:r>
      <w:r w:rsidRPr="090669D0">
        <w:rPr>
          <w:color w:val="221F1F"/>
          <w:sz w:val="24"/>
          <w:szCs w:val="24"/>
        </w:rPr>
        <w:t xml:space="preserve">was </w:t>
      </w:r>
      <w:bookmarkStart w:id="127" w:name="_Int_41NQZWby"/>
      <w:r w:rsidRPr="090669D0">
        <w:rPr>
          <w:color w:val="221F1F"/>
          <w:sz w:val="24"/>
          <w:szCs w:val="24"/>
        </w:rPr>
        <w:t>similar</w:t>
      </w:r>
      <w:r w:rsidRPr="090669D0">
        <w:rPr>
          <w:color w:val="221F1F"/>
          <w:spacing w:val="-1"/>
          <w:sz w:val="24"/>
          <w:szCs w:val="24"/>
        </w:rPr>
        <w:t xml:space="preserve"> </w:t>
      </w:r>
      <w:r w:rsidRPr="090669D0">
        <w:rPr>
          <w:color w:val="221F1F"/>
          <w:sz w:val="24"/>
          <w:szCs w:val="24"/>
        </w:rPr>
        <w:t>to</w:t>
      </w:r>
      <w:bookmarkEnd w:id="127"/>
      <w:r w:rsidRPr="090669D0">
        <w:rPr>
          <w:color w:val="221F1F"/>
          <w:spacing w:val="-1"/>
          <w:sz w:val="24"/>
          <w:szCs w:val="24"/>
        </w:rPr>
        <w:t xml:space="preserve"> </w:t>
      </w:r>
      <w:r w:rsidRPr="090669D0">
        <w:rPr>
          <w:color w:val="221F1F"/>
          <w:sz w:val="24"/>
          <w:szCs w:val="24"/>
        </w:rPr>
        <w:t>the profile reported in 2023 and 2022.</w:t>
      </w:r>
    </w:p>
    <w:p w14:paraId="31CDFEBE" w14:textId="77777777" w:rsidR="00F04B16" w:rsidRPr="00F04B16" w:rsidRDefault="6642BEDD" w:rsidP="00F04B16">
      <w:pPr>
        <w:pStyle w:val="ListParagraph"/>
        <w:numPr>
          <w:ilvl w:val="0"/>
          <w:numId w:val="4"/>
        </w:numPr>
        <w:tabs>
          <w:tab w:val="left" w:pos="996"/>
        </w:tabs>
        <w:spacing w:before="124" w:line="249" w:lineRule="auto"/>
        <w:ind w:right="1504"/>
        <w:jc w:val="both"/>
        <w:rPr>
          <w:sz w:val="20"/>
          <w:szCs w:val="20"/>
        </w:rPr>
      </w:pPr>
      <w:r w:rsidRPr="090669D0">
        <w:rPr>
          <w:color w:val="221F1F"/>
          <w:sz w:val="24"/>
          <w:szCs w:val="24"/>
        </w:rPr>
        <w:t>Staff</w:t>
      </w:r>
      <w:r w:rsidRPr="090669D0">
        <w:rPr>
          <w:color w:val="221F1F"/>
          <w:spacing w:val="-2"/>
          <w:sz w:val="24"/>
          <w:szCs w:val="24"/>
        </w:rPr>
        <w:t xml:space="preserve"> </w:t>
      </w:r>
      <w:r w:rsidRPr="59D8B669">
        <w:rPr>
          <w:b/>
          <w:bCs/>
          <w:color w:val="221F1F"/>
          <w:sz w:val="24"/>
          <w:szCs w:val="24"/>
        </w:rPr>
        <w:t>in</w:t>
      </w:r>
      <w:r w:rsidRPr="59D8B669">
        <w:rPr>
          <w:b/>
          <w:bCs/>
          <w:color w:val="221F1F"/>
          <w:spacing w:val="-2"/>
          <w:sz w:val="24"/>
          <w:szCs w:val="24"/>
        </w:rPr>
        <w:t xml:space="preserve"> </w:t>
      </w:r>
      <w:r w:rsidRPr="59D8B669">
        <w:rPr>
          <w:b/>
          <w:bCs/>
          <w:color w:val="221F1F"/>
          <w:sz w:val="24"/>
          <w:szCs w:val="24"/>
        </w:rPr>
        <w:t>post</w:t>
      </w:r>
      <w:r w:rsidRPr="59D8B669">
        <w:rPr>
          <w:b/>
          <w:bCs/>
          <w:color w:val="221F1F"/>
          <w:spacing w:val="-4"/>
          <w:sz w:val="24"/>
          <w:szCs w:val="24"/>
        </w:rPr>
        <w:t xml:space="preserve"> </w:t>
      </w:r>
      <w:r w:rsidRPr="59D8B669">
        <w:rPr>
          <w:b/>
          <w:bCs/>
          <w:color w:val="221F1F"/>
          <w:sz w:val="24"/>
          <w:szCs w:val="24"/>
        </w:rPr>
        <w:t>for</w:t>
      </w:r>
      <w:r w:rsidRPr="59D8B669">
        <w:rPr>
          <w:b/>
          <w:bCs/>
          <w:color w:val="221F1F"/>
          <w:spacing w:val="-3"/>
          <w:sz w:val="24"/>
          <w:szCs w:val="24"/>
        </w:rPr>
        <w:t xml:space="preserve"> </w:t>
      </w:r>
      <w:r w:rsidRPr="59D8B669">
        <w:rPr>
          <w:b/>
          <w:bCs/>
          <w:color w:val="221F1F"/>
          <w:sz w:val="24"/>
          <w:szCs w:val="24"/>
        </w:rPr>
        <w:t>less</w:t>
      </w:r>
      <w:r w:rsidRPr="59D8B669">
        <w:rPr>
          <w:b/>
          <w:bCs/>
          <w:color w:val="221F1F"/>
          <w:spacing w:val="-2"/>
          <w:sz w:val="24"/>
          <w:szCs w:val="24"/>
        </w:rPr>
        <w:t xml:space="preserve"> </w:t>
      </w:r>
      <w:r w:rsidRPr="59D8B669">
        <w:rPr>
          <w:b/>
          <w:bCs/>
          <w:color w:val="221F1F"/>
          <w:sz w:val="24"/>
          <w:szCs w:val="24"/>
        </w:rPr>
        <w:t>than</w:t>
      </w:r>
      <w:r w:rsidRPr="59D8B669">
        <w:rPr>
          <w:b/>
          <w:bCs/>
          <w:color w:val="221F1F"/>
          <w:spacing w:val="-4"/>
          <w:sz w:val="24"/>
          <w:szCs w:val="24"/>
        </w:rPr>
        <w:t xml:space="preserve"> </w:t>
      </w:r>
      <w:r w:rsidRPr="59D8B669">
        <w:rPr>
          <w:b/>
          <w:bCs/>
          <w:color w:val="221F1F"/>
          <w:sz w:val="24"/>
          <w:szCs w:val="24"/>
        </w:rPr>
        <w:t>one</w:t>
      </w:r>
      <w:r w:rsidRPr="59D8B669">
        <w:rPr>
          <w:b/>
          <w:bCs/>
          <w:color w:val="221F1F"/>
          <w:spacing w:val="-4"/>
          <w:sz w:val="24"/>
          <w:szCs w:val="24"/>
        </w:rPr>
        <w:t xml:space="preserve"> </w:t>
      </w:r>
      <w:r w:rsidRPr="59D8B669">
        <w:rPr>
          <w:b/>
          <w:bCs/>
          <w:color w:val="221F1F"/>
          <w:sz w:val="24"/>
          <w:szCs w:val="24"/>
        </w:rPr>
        <w:t>year represented</w:t>
      </w:r>
      <w:r w:rsidRPr="59D8B669">
        <w:rPr>
          <w:b/>
          <w:bCs/>
          <w:color w:val="221F1F"/>
          <w:spacing w:val="-9"/>
          <w:sz w:val="24"/>
          <w:szCs w:val="24"/>
        </w:rPr>
        <w:t xml:space="preserve"> </w:t>
      </w:r>
      <w:r w:rsidRPr="59D8B669">
        <w:rPr>
          <w:b/>
          <w:bCs/>
          <w:color w:val="221F1F"/>
          <w:sz w:val="24"/>
          <w:szCs w:val="24"/>
        </w:rPr>
        <w:t>the</w:t>
      </w:r>
      <w:r w:rsidRPr="59D8B669">
        <w:rPr>
          <w:b/>
          <w:bCs/>
          <w:color w:val="221F1F"/>
          <w:spacing w:val="-2"/>
          <w:sz w:val="24"/>
          <w:szCs w:val="24"/>
        </w:rPr>
        <w:t xml:space="preserve"> </w:t>
      </w:r>
      <w:r w:rsidRPr="59D8B669">
        <w:rPr>
          <w:b/>
          <w:bCs/>
          <w:color w:val="221F1F"/>
          <w:sz w:val="24"/>
          <w:szCs w:val="24"/>
        </w:rPr>
        <w:t>largest</w:t>
      </w:r>
      <w:r w:rsidRPr="59D8B669">
        <w:rPr>
          <w:b/>
          <w:bCs/>
          <w:color w:val="221F1F"/>
          <w:spacing w:val="-2"/>
          <w:sz w:val="24"/>
          <w:szCs w:val="24"/>
        </w:rPr>
        <w:t xml:space="preserve"> </w:t>
      </w:r>
      <w:r w:rsidRPr="59D8B669">
        <w:rPr>
          <w:b/>
          <w:bCs/>
          <w:color w:val="221F1F"/>
          <w:sz w:val="24"/>
          <w:szCs w:val="24"/>
        </w:rPr>
        <w:t>group</w:t>
      </w:r>
      <w:r w:rsidRPr="59D8B669">
        <w:rPr>
          <w:b/>
          <w:bCs/>
          <w:color w:val="221F1F"/>
          <w:spacing w:val="-4"/>
          <w:sz w:val="24"/>
          <w:szCs w:val="24"/>
        </w:rPr>
        <w:t xml:space="preserve"> </w:t>
      </w:r>
      <w:r w:rsidRPr="59D8B669">
        <w:rPr>
          <w:b/>
          <w:bCs/>
          <w:color w:val="221F1F"/>
          <w:sz w:val="24"/>
          <w:szCs w:val="24"/>
        </w:rPr>
        <w:t>overall</w:t>
      </w:r>
      <w:r w:rsidRPr="090669D0">
        <w:rPr>
          <w:color w:val="221F1F"/>
          <w:sz w:val="24"/>
          <w:szCs w:val="24"/>
        </w:rPr>
        <w:t>,</w:t>
      </w:r>
      <w:r w:rsidRPr="090669D0">
        <w:rPr>
          <w:color w:val="221F1F"/>
          <w:spacing w:val="-2"/>
          <w:sz w:val="24"/>
          <w:szCs w:val="24"/>
        </w:rPr>
        <w:t xml:space="preserve"> </w:t>
      </w:r>
      <w:r w:rsidRPr="090669D0">
        <w:rPr>
          <w:color w:val="221F1F"/>
          <w:sz w:val="24"/>
          <w:szCs w:val="24"/>
        </w:rPr>
        <w:t>with the</w:t>
      </w:r>
      <w:r w:rsidRPr="090669D0">
        <w:rPr>
          <w:color w:val="221F1F"/>
          <w:spacing w:val="-4"/>
          <w:sz w:val="24"/>
          <w:szCs w:val="24"/>
        </w:rPr>
        <w:t xml:space="preserve"> </w:t>
      </w:r>
      <w:r w:rsidRPr="59D8B669">
        <w:rPr>
          <w:b/>
          <w:bCs/>
          <w:color w:val="221F1F"/>
          <w:sz w:val="24"/>
          <w:szCs w:val="24"/>
        </w:rPr>
        <w:t>voluntary</w:t>
      </w:r>
      <w:r w:rsidRPr="59D8B669">
        <w:rPr>
          <w:b/>
          <w:bCs/>
          <w:color w:val="221F1F"/>
          <w:spacing w:val="-4"/>
          <w:sz w:val="24"/>
          <w:szCs w:val="24"/>
        </w:rPr>
        <w:t xml:space="preserve"> </w:t>
      </w:r>
      <w:r w:rsidRPr="59D8B669">
        <w:rPr>
          <w:b/>
          <w:bCs/>
          <w:color w:val="221F1F"/>
          <w:sz w:val="24"/>
          <w:szCs w:val="24"/>
        </w:rPr>
        <w:t>sector</w:t>
      </w:r>
      <w:r w:rsidRPr="59D8B669">
        <w:rPr>
          <w:b/>
          <w:bCs/>
          <w:color w:val="221F1F"/>
          <w:spacing w:val="-3"/>
          <w:sz w:val="24"/>
          <w:szCs w:val="24"/>
        </w:rPr>
        <w:t xml:space="preserve"> </w:t>
      </w:r>
      <w:r w:rsidRPr="59D8B669">
        <w:rPr>
          <w:b/>
          <w:bCs/>
          <w:color w:val="221F1F"/>
          <w:sz w:val="24"/>
          <w:szCs w:val="24"/>
        </w:rPr>
        <w:t>reporting</w:t>
      </w:r>
      <w:r w:rsidRPr="59D8B669">
        <w:rPr>
          <w:b/>
          <w:bCs/>
          <w:color w:val="221F1F"/>
          <w:spacing w:val="-9"/>
          <w:sz w:val="24"/>
          <w:szCs w:val="24"/>
        </w:rPr>
        <w:t xml:space="preserve"> </w:t>
      </w:r>
      <w:r w:rsidRPr="59D8B669">
        <w:rPr>
          <w:b/>
          <w:bCs/>
          <w:color w:val="221F1F"/>
          <w:sz w:val="24"/>
          <w:szCs w:val="24"/>
        </w:rPr>
        <w:t>the</w:t>
      </w:r>
      <w:r w:rsidRPr="59D8B669">
        <w:rPr>
          <w:b/>
          <w:bCs/>
          <w:color w:val="221F1F"/>
          <w:spacing w:val="-2"/>
          <w:sz w:val="24"/>
          <w:szCs w:val="24"/>
        </w:rPr>
        <w:t xml:space="preserve"> </w:t>
      </w:r>
      <w:r w:rsidRPr="59D8B669">
        <w:rPr>
          <w:b/>
          <w:bCs/>
          <w:color w:val="221F1F"/>
          <w:sz w:val="24"/>
          <w:szCs w:val="24"/>
        </w:rPr>
        <w:t>highest</w:t>
      </w:r>
      <w:r w:rsidRPr="59D8B669">
        <w:rPr>
          <w:b/>
          <w:bCs/>
          <w:color w:val="221F1F"/>
          <w:spacing w:val="-4"/>
          <w:sz w:val="24"/>
          <w:szCs w:val="24"/>
        </w:rPr>
        <w:t xml:space="preserve"> </w:t>
      </w:r>
      <w:r w:rsidRPr="59D8B669">
        <w:rPr>
          <w:b/>
          <w:bCs/>
          <w:color w:val="221F1F"/>
          <w:sz w:val="24"/>
          <w:szCs w:val="24"/>
        </w:rPr>
        <w:t>rate</w:t>
      </w:r>
      <w:r w:rsidRPr="59D8B669">
        <w:rPr>
          <w:b/>
          <w:bCs/>
          <w:color w:val="221F1F"/>
          <w:spacing w:val="-1"/>
          <w:sz w:val="24"/>
          <w:szCs w:val="24"/>
        </w:rPr>
        <w:t xml:space="preserve"> </w:t>
      </w:r>
      <w:r w:rsidRPr="59D8B669">
        <w:rPr>
          <w:b/>
          <w:bCs/>
          <w:color w:val="221F1F"/>
          <w:sz w:val="24"/>
          <w:szCs w:val="24"/>
        </w:rPr>
        <w:t>at</w:t>
      </w:r>
      <w:r w:rsidRPr="59D8B669">
        <w:rPr>
          <w:b/>
          <w:bCs/>
          <w:color w:val="221F1F"/>
          <w:spacing w:val="-2"/>
          <w:sz w:val="24"/>
          <w:szCs w:val="24"/>
        </w:rPr>
        <w:t xml:space="preserve"> </w:t>
      </w:r>
      <w:r w:rsidRPr="59D8B669">
        <w:rPr>
          <w:b/>
          <w:bCs/>
          <w:color w:val="221F1F"/>
          <w:sz w:val="24"/>
          <w:szCs w:val="24"/>
        </w:rPr>
        <w:t>41%</w:t>
      </w:r>
      <w:r w:rsidRPr="090669D0">
        <w:rPr>
          <w:color w:val="221F1F"/>
          <w:spacing w:val="-2"/>
          <w:sz w:val="24"/>
          <w:szCs w:val="24"/>
        </w:rPr>
        <w:t xml:space="preserve"> </w:t>
      </w:r>
      <w:r w:rsidRPr="090669D0">
        <w:rPr>
          <w:color w:val="221F1F"/>
          <w:sz w:val="24"/>
          <w:szCs w:val="24"/>
        </w:rPr>
        <w:t>(up</w:t>
      </w:r>
      <w:r w:rsidRPr="090669D0">
        <w:rPr>
          <w:color w:val="221F1F"/>
          <w:spacing w:val="-3"/>
          <w:sz w:val="24"/>
          <w:szCs w:val="24"/>
        </w:rPr>
        <w:t xml:space="preserve"> </w:t>
      </w:r>
      <w:r w:rsidRPr="090669D0">
        <w:rPr>
          <w:color w:val="221F1F"/>
          <w:sz w:val="24"/>
          <w:szCs w:val="24"/>
        </w:rPr>
        <w:t>from 36%</w:t>
      </w:r>
      <w:r w:rsidRPr="090669D0">
        <w:rPr>
          <w:color w:val="221F1F"/>
          <w:spacing w:val="-4"/>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2023</w:t>
      </w:r>
      <w:r w:rsidRPr="090669D0">
        <w:rPr>
          <w:color w:val="221F1F"/>
          <w:spacing w:val="-6"/>
          <w:sz w:val="24"/>
          <w:szCs w:val="24"/>
        </w:rPr>
        <w:t xml:space="preserve"> </w:t>
      </w:r>
      <w:r w:rsidRPr="090669D0">
        <w:rPr>
          <w:color w:val="221F1F"/>
          <w:sz w:val="24"/>
          <w:szCs w:val="24"/>
        </w:rPr>
        <w:t>and consistent</w:t>
      </w:r>
      <w:r w:rsidRPr="090669D0">
        <w:rPr>
          <w:color w:val="221F1F"/>
          <w:spacing w:val="-3"/>
          <w:sz w:val="24"/>
          <w:szCs w:val="24"/>
        </w:rPr>
        <w:t xml:space="preserve"> </w:t>
      </w:r>
      <w:r w:rsidRPr="090669D0">
        <w:rPr>
          <w:color w:val="221F1F"/>
          <w:sz w:val="24"/>
          <w:szCs w:val="24"/>
        </w:rPr>
        <w:t>with 40%</w:t>
      </w:r>
      <w:r w:rsidRPr="090669D0">
        <w:rPr>
          <w:color w:val="221F1F"/>
          <w:spacing w:val="-1"/>
          <w:sz w:val="24"/>
          <w:szCs w:val="24"/>
        </w:rPr>
        <w:t xml:space="preserve"> </w:t>
      </w:r>
      <w:r w:rsidRPr="090669D0">
        <w:rPr>
          <w:color w:val="221F1F"/>
          <w:sz w:val="24"/>
          <w:szCs w:val="24"/>
        </w:rPr>
        <w:t>in 2022).</w:t>
      </w:r>
      <w:r w:rsidRPr="090669D0">
        <w:rPr>
          <w:color w:val="221F1F"/>
          <w:spacing w:val="-6"/>
          <w:sz w:val="24"/>
          <w:szCs w:val="24"/>
        </w:rPr>
        <w:t xml:space="preserve"> </w:t>
      </w:r>
      <w:r w:rsidRPr="090669D0">
        <w:rPr>
          <w:color w:val="221F1F"/>
          <w:sz w:val="24"/>
          <w:szCs w:val="24"/>
        </w:rPr>
        <w:t>The LA</w:t>
      </w:r>
      <w:r w:rsidRPr="090669D0">
        <w:rPr>
          <w:color w:val="221F1F"/>
          <w:spacing w:val="-11"/>
          <w:sz w:val="24"/>
          <w:szCs w:val="24"/>
        </w:rPr>
        <w:t xml:space="preserve"> </w:t>
      </w:r>
      <w:r w:rsidRPr="090669D0">
        <w:rPr>
          <w:color w:val="221F1F"/>
          <w:sz w:val="24"/>
          <w:szCs w:val="24"/>
        </w:rPr>
        <w:t>delivered</w:t>
      </w:r>
      <w:r w:rsidRPr="090669D0">
        <w:rPr>
          <w:color w:val="221F1F"/>
          <w:spacing w:val="-2"/>
          <w:sz w:val="24"/>
          <w:szCs w:val="24"/>
        </w:rPr>
        <w:t xml:space="preserve"> </w:t>
      </w:r>
      <w:r w:rsidRPr="090669D0">
        <w:rPr>
          <w:color w:val="221F1F"/>
          <w:sz w:val="24"/>
          <w:szCs w:val="24"/>
        </w:rPr>
        <w:t>treatment</w:t>
      </w:r>
      <w:r w:rsidRPr="090669D0">
        <w:rPr>
          <w:color w:val="221F1F"/>
          <w:spacing w:val="-3"/>
          <w:sz w:val="24"/>
          <w:szCs w:val="24"/>
        </w:rPr>
        <w:t xml:space="preserve"> </w:t>
      </w:r>
      <w:r w:rsidRPr="090669D0">
        <w:rPr>
          <w:color w:val="221F1F"/>
          <w:sz w:val="24"/>
          <w:szCs w:val="24"/>
        </w:rPr>
        <w:t>sector had the lowest percentage</w:t>
      </w:r>
      <w:r w:rsidRPr="090669D0">
        <w:rPr>
          <w:color w:val="221F1F"/>
          <w:spacing w:val="-2"/>
          <w:sz w:val="24"/>
          <w:szCs w:val="24"/>
        </w:rPr>
        <w:t xml:space="preserve"> </w:t>
      </w:r>
      <w:r w:rsidRPr="090669D0">
        <w:rPr>
          <w:color w:val="221F1F"/>
          <w:sz w:val="24"/>
          <w:szCs w:val="24"/>
        </w:rPr>
        <w:t>of staff that had been</w:t>
      </w:r>
      <w:r w:rsidRPr="090669D0">
        <w:rPr>
          <w:color w:val="221F1F"/>
          <w:spacing w:val="-2"/>
          <w:sz w:val="24"/>
          <w:szCs w:val="24"/>
        </w:rPr>
        <w:t xml:space="preserve"> </w:t>
      </w:r>
      <w:r w:rsidRPr="090669D0">
        <w:rPr>
          <w:color w:val="221F1F"/>
          <w:sz w:val="24"/>
          <w:szCs w:val="24"/>
        </w:rPr>
        <w:t xml:space="preserve">in </w:t>
      </w:r>
      <w:bookmarkStart w:id="128" w:name="_Int_iWPfPx42"/>
      <w:r w:rsidRPr="090669D0">
        <w:rPr>
          <w:color w:val="221F1F"/>
          <w:sz w:val="24"/>
          <w:szCs w:val="24"/>
        </w:rPr>
        <w:t>post</w:t>
      </w:r>
      <w:bookmarkEnd w:id="128"/>
      <w:r w:rsidRPr="090669D0">
        <w:rPr>
          <w:color w:val="221F1F"/>
          <w:sz w:val="24"/>
          <w:szCs w:val="24"/>
        </w:rPr>
        <w:t xml:space="preserve"> for less than</w:t>
      </w:r>
      <w:r w:rsidRPr="090669D0">
        <w:rPr>
          <w:color w:val="221F1F"/>
          <w:spacing w:val="-2"/>
          <w:sz w:val="24"/>
          <w:szCs w:val="24"/>
        </w:rPr>
        <w:t xml:space="preserve"> </w:t>
      </w:r>
      <w:r w:rsidRPr="090669D0">
        <w:rPr>
          <w:color w:val="221F1F"/>
          <w:sz w:val="24"/>
          <w:szCs w:val="24"/>
        </w:rPr>
        <w:t>a year at 20%.</w:t>
      </w:r>
    </w:p>
    <w:p w14:paraId="5D9B02B2" w14:textId="2F0D71A8" w:rsidR="00BE5563" w:rsidRPr="00F04B16" w:rsidRDefault="00BF2423" w:rsidP="00F04B16">
      <w:pPr>
        <w:pStyle w:val="ListParagraph"/>
        <w:numPr>
          <w:ilvl w:val="0"/>
          <w:numId w:val="4"/>
        </w:numPr>
        <w:tabs>
          <w:tab w:val="left" w:pos="996"/>
        </w:tabs>
        <w:spacing w:before="124" w:line="249" w:lineRule="auto"/>
        <w:ind w:right="1504"/>
        <w:jc w:val="both"/>
        <w:rPr>
          <w:sz w:val="20"/>
          <w:szCs w:val="20"/>
        </w:rPr>
      </w:pPr>
      <w:r w:rsidRPr="00F04B16">
        <w:rPr>
          <w:color w:val="221F1F"/>
          <w:sz w:val="24"/>
          <w:szCs w:val="24"/>
        </w:rPr>
        <w:t>Overall,</w:t>
      </w:r>
      <w:r w:rsidRPr="00F04B16">
        <w:rPr>
          <w:color w:val="221F1F"/>
          <w:spacing w:val="-1"/>
          <w:sz w:val="24"/>
          <w:szCs w:val="24"/>
        </w:rPr>
        <w:t xml:space="preserve"> </w:t>
      </w:r>
      <w:r w:rsidR="00861023" w:rsidRPr="00F04B16">
        <w:rPr>
          <w:b/>
          <w:color w:val="221F1F"/>
          <w:sz w:val="24"/>
          <w:szCs w:val="24"/>
        </w:rPr>
        <w:t>81%</w:t>
      </w:r>
      <w:r w:rsidRPr="00F04B16">
        <w:rPr>
          <w:b/>
          <w:color w:val="221F1F"/>
          <w:spacing w:val="-5"/>
          <w:sz w:val="24"/>
          <w:szCs w:val="24"/>
        </w:rPr>
        <w:t xml:space="preserve"> </w:t>
      </w:r>
      <w:r w:rsidRPr="00F04B16">
        <w:rPr>
          <w:b/>
          <w:color w:val="221F1F"/>
          <w:sz w:val="24"/>
          <w:szCs w:val="24"/>
        </w:rPr>
        <w:t>of</w:t>
      </w:r>
      <w:r w:rsidRPr="00F04B16">
        <w:rPr>
          <w:b/>
          <w:color w:val="221F1F"/>
          <w:spacing w:val="-1"/>
          <w:sz w:val="24"/>
          <w:szCs w:val="24"/>
        </w:rPr>
        <w:t xml:space="preserve"> </w:t>
      </w:r>
      <w:r w:rsidRPr="00F04B16">
        <w:rPr>
          <w:b/>
          <w:color w:val="221F1F"/>
          <w:sz w:val="24"/>
          <w:szCs w:val="24"/>
        </w:rPr>
        <w:t>staff</w:t>
      </w:r>
      <w:r w:rsidRPr="00F04B16">
        <w:rPr>
          <w:b/>
          <w:color w:val="221F1F"/>
          <w:spacing w:val="-5"/>
          <w:sz w:val="24"/>
          <w:szCs w:val="24"/>
        </w:rPr>
        <w:t xml:space="preserve"> </w:t>
      </w:r>
      <w:r w:rsidRPr="00F04B16">
        <w:rPr>
          <w:b/>
          <w:color w:val="221F1F"/>
          <w:sz w:val="24"/>
          <w:szCs w:val="24"/>
        </w:rPr>
        <w:t>were</w:t>
      </w:r>
      <w:r w:rsidRPr="00F04B16">
        <w:rPr>
          <w:b/>
          <w:color w:val="221F1F"/>
          <w:spacing w:val="-1"/>
          <w:sz w:val="24"/>
          <w:szCs w:val="24"/>
        </w:rPr>
        <w:t xml:space="preserve"> </w:t>
      </w:r>
      <w:r w:rsidRPr="00F04B16">
        <w:rPr>
          <w:b/>
          <w:color w:val="221F1F"/>
          <w:sz w:val="24"/>
          <w:szCs w:val="24"/>
        </w:rPr>
        <w:t>on</w:t>
      </w:r>
      <w:r w:rsidRPr="00F04B16">
        <w:rPr>
          <w:b/>
          <w:color w:val="221F1F"/>
          <w:spacing w:val="-3"/>
          <w:sz w:val="24"/>
          <w:szCs w:val="24"/>
        </w:rPr>
        <w:t xml:space="preserve"> </w:t>
      </w:r>
      <w:r w:rsidRPr="00F04B16">
        <w:rPr>
          <w:b/>
          <w:color w:val="221F1F"/>
          <w:sz w:val="24"/>
          <w:szCs w:val="24"/>
        </w:rPr>
        <w:t>permanent</w:t>
      </w:r>
      <w:r w:rsidRPr="00F04B16">
        <w:rPr>
          <w:b/>
          <w:color w:val="221F1F"/>
          <w:spacing w:val="-8"/>
          <w:sz w:val="24"/>
          <w:szCs w:val="24"/>
        </w:rPr>
        <w:t xml:space="preserve"> </w:t>
      </w:r>
      <w:r w:rsidRPr="00F04B16">
        <w:rPr>
          <w:b/>
          <w:color w:val="221F1F"/>
          <w:sz w:val="24"/>
          <w:szCs w:val="24"/>
        </w:rPr>
        <w:t>contracts</w:t>
      </w:r>
      <w:r w:rsidRPr="00F04B16">
        <w:rPr>
          <w:b/>
          <w:color w:val="221F1F"/>
          <w:spacing w:val="-5"/>
          <w:sz w:val="24"/>
          <w:szCs w:val="24"/>
        </w:rPr>
        <w:t xml:space="preserve"> </w:t>
      </w:r>
      <w:r w:rsidRPr="00F04B16">
        <w:rPr>
          <w:color w:val="221F1F"/>
          <w:sz w:val="24"/>
          <w:szCs w:val="24"/>
        </w:rPr>
        <w:t>which</w:t>
      </w:r>
      <w:r w:rsidRPr="00F04B16">
        <w:rPr>
          <w:color w:val="221F1F"/>
          <w:spacing w:val="-1"/>
          <w:sz w:val="24"/>
          <w:szCs w:val="24"/>
        </w:rPr>
        <w:t xml:space="preserve"> </w:t>
      </w:r>
      <w:r w:rsidRPr="00F04B16">
        <w:rPr>
          <w:color w:val="221F1F"/>
          <w:sz w:val="24"/>
          <w:szCs w:val="24"/>
        </w:rPr>
        <w:t>was</w:t>
      </w:r>
      <w:r w:rsidRPr="00F04B16">
        <w:rPr>
          <w:color w:val="221F1F"/>
          <w:spacing w:val="-1"/>
          <w:sz w:val="24"/>
          <w:szCs w:val="24"/>
        </w:rPr>
        <w:t xml:space="preserve"> </w:t>
      </w:r>
      <w:r w:rsidRPr="00F04B16">
        <w:rPr>
          <w:color w:val="221F1F"/>
          <w:sz w:val="24"/>
          <w:szCs w:val="24"/>
        </w:rPr>
        <w:t>broadly</w:t>
      </w:r>
      <w:r w:rsidRPr="00F04B16">
        <w:rPr>
          <w:color w:val="221F1F"/>
          <w:spacing w:val="-9"/>
          <w:sz w:val="24"/>
          <w:szCs w:val="24"/>
        </w:rPr>
        <w:t xml:space="preserve"> </w:t>
      </w:r>
      <w:r w:rsidRPr="00F04B16">
        <w:rPr>
          <w:color w:val="221F1F"/>
          <w:sz w:val="24"/>
          <w:szCs w:val="24"/>
        </w:rPr>
        <w:t>in</w:t>
      </w:r>
      <w:r w:rsidRPr="00F04B16">
        <w:rPr>
          <w:color w:val="221F1F"/>
          <w:spacing w:val="-3"/>
          <w:sz w:val="24"/>
          <w:szCs w:val="24"/>
        </w:rPr>
        <w:t xml:space="preserve"> </w:t>
      </w:r>
      <w:r w:rsidRPr="00F04B16">
        <w:rPr>
          <w:color w:val="221F1F"/>
          <w:sz w:val="24"/>
          <w:szCs w:val="24"/>
        </w:rPr>
        <w:t>line</w:t>
      </w:r>
      <w:r w:rsidRPr="00F04B16">
        <w:rPr>
          <w:color w:val="221F1F"/>
          <w:spacing w:val="-5"/>
          <w:sz w:val="24"/>
          <w:szCs w:val="24"/>
        </w:rPr>
        <w:t xml:space="preserve"> </w:t>
      </w:r>
      <w:r w:rsidRPr="00F04B16">
        <w:rPr>
          <w:color w:val="221F1F"/>
          <w:sz w:val="24"/>
          <w:szCs w:val="24"/>
        </w:rPr>
        <w:t>with 2023</w:t>
      </w:r>
      <w:r w:rsidRPr="00F04B16">
        <w:rPr>
          <w:color w:val="221F1F"/>
          <w:spacing w:val="-3"/>
          <w:sz w:val="24"/>
          <w:szCs w:val="24"/>
        </w:rPr>
        <w:t xml:space="preserve"> </w:t>
      </w:r>
      <w:r w:rsidRPr="00F04B16">
        <w:rPr>
          <w:color w:val="221F1F"/>
          <w:sz w:val="24"/>
          <w:szCs w:val="24"/>
        </w:rPr>
        <w:t>and</w:t>
      </w:r>
      <w:r w:rsidRPr="00F04B16">
        <w:rPr>
          <w:color w:val="221F1F"/>
          <w:spacing w:val="-10"/>
          <w:sz w:val="24"/>
          <w:szCs w:val="24"/>
        </w:rPr>
        <w:t xml:space="preserve"> </w:t>
      </w:r>
      <w:r w:rsidRPr="00F04B16">
        <w:rPr>
          <w:color w:val="221F1F"/>
          <w:sz w:val="24"/>
          <w:szCs w:val="24"/>
        </w:rPr>
        <w:t>2022,</w:t>
      </w:r>
      <w:r w:rsidRPr="00F04B16">
        <w:rPr>
          <w:color w:val="221F1F"/>
          <w:spacing w:val="-8"/>
          <w:sz w:val="24"/>
          <w:szCs w:val="24"/>
        </w:rPr>
        <w:t xml:space="preserve"> </w:t>
      </w:r>
      <w:r w:rsidRPr="00F04B16">
        <w:rPr>
          <w:color w:val="221F1F"/>
          <w:sz w:val="24"/>
          <w:szCs w:val="24"/>
        </w:rPr>
        <w:t>with rates</w:t>
      </w:r>
      <w:r w:rsidRPr="00F04B16">
        <w:rPr>
          <w:color w:val="221F1F"/>
          <w:spacing w:val="-3"/>
          <w:sz w:val="24"/>
          <w:szCs w:val="24"/>
        </w:rPr>
        <w:t xml:space="preserve"> </w:t>
      </w:r>
      <w:r w:rsidRPr="00F04B16">
        <w:rPr>
          <w:color w:val="221F1F"/>
          <w:sz w:val="24"/>
          <w:szCs w:val="24"/>
        </w:rPr>
        <w:t>ranging</w:t>
      </w:r>
      <w:r w:rsidRPr="00F04B16">
        <w:rPr>
          <w:color w:val="221F1F"/>
          <w:spacing w:val="-7"/>
          <w:sz w:val="24"/>
          <w:szCs w:val="24"/>
        </w:rPr>
        <w:t xml:space="preserve"> </w:t>
      </w:r>
      <w:r w:rsidRPr="00F04B16">
        <w:rPr>
          <w:color w:val="221F1F"/>
          <w:sz w:val="24"/>
          <w:szCs w:val="24"/>
        </w:rPr>
        <w:t>from</w:t>
      </w:r>
      <w:r w:rsidRPr="00F04B16">
        <w:rPr>
          <w:color w:val="221F1F"/>
          <w:spacing w:val="-4"/>
          <w:sz w:val="24"/>
          <w:szCs w:val="24"/>
        </w:rPr>
        <w:t xml:space="preserve"> </w:t>
      </w:r>
      <w:r w:rsidRPr="00F04B16">
        <w:rPr>
          <w:color w:val="221F1F"/>
          <w:sz w:val="24"/>
          <w:szCs w:val="24"/>
        </w:rPr>
        <w:t>80% in</w:t>
      </w:r>
      <w:r w:rsidRPr="00F04B16">
        <w:rPr>
          <w:color w:val="221F1F"/>
          <w:spacing w:val="-3"/>
          <w:sz w:val="24"/>
          <w:szCs w:val="24"/>
        </w:rPr>
        <w:t xml:space="preserve"> </w:t>
      </w:r>
      <w:r w:rsidRPr="00F04B16">
        <w:rPr>
          <w:color w:val="221F1F"/>
          <w:sz w:val="24"/>
          <w:szCs w:val="24"/>
        </w:rPr>
        <w:t>the</w:t>
      </w:r>
      <w:r w:rsidRPr="00F04B16">
        <w:rPr>
          <w:color w:val="221F1F"/>
          <w:spacing w:val="-3"/>
          <w:sz w:val="24"/>
          <w:szCs w:val="24"/>
        </w:rPr>
        <w:t xml:space="preserve"> </w:t>
      </w:r>
      <w:r w:rsidRPr="00F04B16">
        <w:rPr>
          <w:color w:val="221F1F"/>
          <w:sz w:val="24"/>
          <w:szCs w:val="24"/>
        </w:rPr>
        <w:t>voluntary</w:t>
      </w:r>
      <w:r w:rsidRPr="00F04B16">
        <w:rPr>
          <w:color w:val="221F1F"/>
          <w:spacing w:val="-6"/>
          <w:sz w:val="24"/>
          <w:szCs w:val="24"/>
        </w:rPr>
        <w:t xml:space="preserve"> </w:t>
      </w:r>
      <w:r w:rsidRPr="00F04B16">
        <w:rPr>
          <w:color w:val="221F1F"/>
          <w:sz w:val="24"/>
          <w:szCs w:val="24"/>
        </w:rPr>
        <w:t>and</w:t>
      </w:r>
      <w:r w:rsidRPr="00F04B16">
        <w:rPr>
          <w:color w:val="221F1F"/>
          <w:spacing w:val="-5"/>
          <w:sz w:val="24"/>
          <w:szCs w:val="24"/>
        </w:rPr>
        <w:t xml:space="preserve"> </w:t>
      </w:r>
      <w:r w:rsidRPr="00F04B16">
        <w:rPr>
          <w:color w:val="221F1F"/>
          <w:sz w:val="24"/>
          <w:szCs w:val="24"/>
        </w:rPr>
        <w:t>LA</w:t>
      </w:r>
      <w:r w:rsidRPr="00F04B16">
        <w:rPr>
          <w:color w:val="221F1F"/>
          <w:spacing w:val="-15"/>
          <w:sz w:val="24"/>
          <w:szCs w:val="24"/>
        </w:rPr>
        <w:t xml:space="preserve"> </w:t>
      </w:r>
      <w:r w:rsidRPr="00F04B16">
        <w:rPr>
          <w:color w:val="221F1F"/>
          <w:sz w:val="24"/>
          <w:szCs w:val="24"/>
        </w:rPr>
        <w:t>delivered treatment</w:t>
      </w:r>
      <w:r w:rsidRPr="00F04B16">
        <w:rPr>
          <w:color w:val="221F1F"/>
          <w:spacing w:val="-2"/>
          <w:sz w:val="24"/>
          <w:szCs w:val="24"/>
        </w:rPr>
        <w:t xml:space="preserve"> </w:t>
      </w:r>
      <w:r w:rsidRPr="00F04B16">
        <w:rPr>
          <w:color w:val="221F1F"/>
          <w:sz w:val="24"/>
          <w:szCs w:val="24"/>
        </w:rPr>
        <w:t>sectors to 95% in the independent/private sector.</w:t>
      </w:r>
      <w:r w:rsidRPr="00F04B16">
        <w:rPr>
          <w:color w:val="221F1F"/>
          <w:spacing w:val="-2"/>
          <w:sz w:val="24"/>
          <w:szCs w:val="24"/>
        </w:rPr>
        <w:t xml:space="preserve"> </w:t>
      </w:r>
      <w:r w:rsidRPr="00F04B16">
        <w:rPr>
          <w:color w:val="221F1F"/>
          <w:sz w:val="24"/>
          <w:szCs w:val="24"/>
        </w:rPr>
        <w:t>68% of staff work full</w:t>
      </w:r>
      <w:r w:rsidRPr="00F04B16">
        <w:rPr>
          <w:color w:val="221F1F"/>
          <w:spacing w:val="-1"/>
          <w:sz w:val="24"/>
          <w:szCs w:val="24"/>
        </w:rPr>
        <w:t xml:space="preserve"> </w:t>
      </w:r>
      <w:r w:rsidRPr="00F04B16">
        <w:rPr>
          <w:color w:val="221F1F"/>
          <w:sz w:val="24"/>
          <w:szCs w:val="24"/>
        </w:rPr>
        <w:t>time, down from 72% in 2023</w:t>
      </w:r>
      <w:r w:rsidRPr="00F04B16">
        <w:rPr>
          <w:color w:val="221F1F"/>
          <w:spacing w:val="-1"/>
          <w:sz w:val="24"/>
          <w:szCs w:val="24"/>
        </w:rPr>
        <w:t xml:space="preserve"> </w:t>
      </w:r>
      <w:r w:rsidRPr="00F04B16">
        <w:rPr>
          <w:color w:val="221F1F"/>
          <w:sz w:val="24"/>
          <w:szCs w:val="24"/>
        </w:rPr>
        <w:t>and 69% in 2022.</w:t>
      </w:r>
    </w:p>
    <w:p w14:paraId="4A1E24CC" w14:textId="77777777" w:rsidR="00F04B16" w:rsidRPr="00F04B16" w:rsidRDefault="00F04B16" w:rsidP="00F04B16">
      <w:pPr>
        <w:pStyle w:val="ListParagraph"/>
        <w:tabs>
          <w:tab w:val="left" w:pos="951"/>
        </w:tabs>
        <w:spacing w:before="122"/>
        <w:ind w:firstLine="0"/>
        <w:rPr>
          <w:b/>
          <w:color w:val="221F1F"/>
        </w:rPr>
      </w:pPr>
    </w:p>
    <w:p w14:paraId="5D9B02B4" w14:textId="46B28827" w:rsidR="00BE5563" w:rsidRDefault="00BF2423" w:rsidP="090669D0">
      <w:pPr>
        <w:pStyle w:val="ListParagraph"/>
        <w:numPr>
          <w:ilvl w:val="0"/>
          <w:numId w:val="4"/>
        </w:numPr>
        <w:tabs>
          <w:tab w:val="left" w:pos="951"/>
        </w:tabs>
        <w:spacing w:before="122"/>
        <w:ind w:left="951" w:hanging="271"/>
        <w:rPr>
          <w:b/>
          <w:color w:val="221F1F"/>
        </w:rPr>
      </w:pPr>
      <w:r w:rsidRPr="090669D0">
        <w:rPr>
          <w:color w:val="221F1F"/>
          <w:sz w:val="24"/>
          <w:szCs w:val="24"/>
        </w:rPr>
        <w:t>As</w:t>
      </w:r>
      <w:r w:rsidRPr="090669D0">
        <w:rPr>
          <w:color w:val="221F1F"/>
          <w:spacing w:val="-3"/>
          <w:sz w:val="24"/>
          <w:szCs w:val="24"/>
        </w:rPr>
        <w:t xml:space="preserve"> </w:t>
      </w:r>
      <w:r w:rsidRPr="090669D0">
        <w:rPr>
          <w:color w:val="221F1F"/>
          <w:sz w:val="24"/>
          <w:szCs w:val="24"/>
        </w:rPr>
        <w:t>in</w:t>
      </w:r>
      <w:r w:rsidRPr="090669D0">
        <w:rPr>
          <w:color w:val="221F1F"/>
          <w:spacing w:val="-4"/>
          <w:sz w:val="24"/>
          <w:szCs w:val="24"/>
        </w:rPr>
        <w:t xml:space="preserve"> </w:t>
      </w:r>
      <w:r w:rsidRPr="090669D0">
        <w:rPr>
          <w:color w:val="221F1F"/>
          <w:sz w:val="24"/>
          <w:szCs w:val="24"/>
        </w:rPr>
        <w:t>previous</w:t>
      </w:r>
      <w:r w:rsidRPr="090669D0">
        <w:rPr>
          <w:color w:val="221F1F"/>
          <w:spacing w:val="-7"/>
          <w:sz w:val="24"/>
          <w:szCs w:val="24"/>
        </w:rPr>
        <w:t xml:space="preserve"> </w:t>
      </w:r>
      <w:r w:rsidRPr="090669D0">
        <w:rPr>
          <w:color w:val="221F1F"/>
          <w:sz w:val="24"/>
          <w:szCs w:val="24"/>
        </w:rPr>
        <w:t>years,</w:t>
      </w:r>
      <w:r w:rsidRPr="090669D0">
        <w:rPr>
          <w:color w:val="221F1F"/>
          <w:spacing w:val="-2"/>
          <w:sz w:val="24"/>
          <w:szCs w:val="24"/>
        </w:rPr>
        <w:t xml:space="preserve"> </w:t>
      </w:r>
      <w:r w:rsidRPr="090669D0">
        <w:rPr>
          <w:b/>
          <w:color w:val="221F1F"/>
          <w:sz w:val="24"/>
          <w:szCs w:val="24"/>
        </w:rPr>
        <w:t>the</w:t>
      </w:r>
      <w:r w:rsidRPr="090669D0">
        <w:rPr>
          <w:b/>
          <w:color w:val="221F1F"/>
          <w:spacing w:val="-4"/>
          <w:sz w:val="24"/>
          <w:szCs w:val="24"/>
        </w:rPr>
        <w:t xml:space="preserve"> </w:t>
      </w:r>
      <w:r w:rsidRPr="090669D0">
        <w:rPr>
          <w:b/>
          <w:color w:val="221F1F"/>
          <w:sz w:val="24"/>
          <w:szCs w:val="24"/>
        </w:rPr>
        <w:t>ethnicity</w:t>
      </w:r>
      <w:r w:rsidRPr="090669D0">
        <w:rPr>
          <w:b/>
          <w:color w:val="221F1F"/>
          <w:spacing w:val="-6"/>
          <w:sz w:val="24"/>
          <w:szCs w:val="24"/>
        </w:rPr>
        <w:t xml:space="preserve"> </w:t>
      </w:r>
      <w:r w:rsidRPr="090669D0">
        <w:rPr>
          <w:b/>
          <w:color w:val="221F1F"/>
          <w:sz w:val="24"/>
          <w:szCs w:val="24"/>
        </w:rPr>
        <w:t>of</w:t>
      </w:r>
      <w:r w:rsidRPr="090669D0">
        <w:rPr>
          <w:b/>
          <w:color w:val="221F1F"/>
          <w:spacing w:val="-4"/>
          <w:sz w:val="24"/>
          <w:szCs w:val="24"/>
        </w:rPr>
        <w:t xml:space="preserve"> </w:t>
      </w:r>
      <w:r w:rsidRPr="090669D0">
        <w:rPr>
          <w:b/>
          <w:color w:val="221F1F"/>
          <w:sz w:val="24"/>
          <w:szCs w:val="24"/>
        </w:rPr>
        <w:t>the</w:t>
      </w:r>
      <w:r w:rsidRPr="090669D0">
        <w:rPr>
          <w:b/>
          <w:color w:val="221F1F"/>
          <w:spacing w:val="-4"/>
          <w:sz w:val="24"/>
          <w:szCs w:val="24"/>
        </w:rPr>
        <w:t xml:space="preserve"> </w:t>
      </w:r>
      <w:r w:rsidRPr="090669D0">
        <w:rPr>
          <w:b/>
          <w:color w:val="221F1F"/>
          <w:sz w:val="24"/>
          <w:szCs w:val="24"/>
        </w:rPr>
        <w:t>workforce</w:t>
      </w:r>
      <w:r w:rsidRPr="090669D0">
        <w:rPr>
          <w:b/>
          <w:color w:val="221F1F"/>
          <w:spacing w:val="-7"/>
          <w:sz w:val="24"/>
          <w:szCs w:val="24"/>
        </w:rPr>
        <w:t xml:space="preserve"> </w:t>
      </w:r>
      <w:r w:rsidRPr="090669D0">
        <w:rPr>
          <w:b/>
          <w:color w:val="221F1F"/>
          <w:sz w:val="24"/>
          <w:szCs w:val="24"/>
        </w:rPr>
        <w:t>across</w:t>
      </w:r>
      <w:r w:rsidRPr="090669D0">
        <w:rPr>
          <w:b/>
          <w:color w:val="221F1F"/>
          <w:spacing w:val="-4"/>
          <w:sz w:val="24"/>
          <w:szCs w:val="24"/>
        </w:rPr>
        <w:t xml:space="preserve"> </w:t>
      </w:r>
      <w:r w:rsidRPr="090669D0">
        <w:rPr>
          <w:b/>
          <w:color w:val="221F1F"/>
          <w:sz w:val="24"/>
          <w:szCs w:val="24"/>
        </w:rPr>
        <w:t>all</w:t>
      </w:r>
      <w:r w:rsidRPr="090669D0">
        <w:rPr>
          <w:b/>
          <w:color w:val="221F1F"/>
          <w:spacing w:val="-5"/>
          <w:sz w:val="24"/>
          <w:szCs w:val="24"/>
        </w:rPr>
        <w:t xml:space="preserve"> </w:t>
      </w:r>
      <w:r w:rsidRPr="090669D0">
        <w:rPr>
          <w:b/>
          <w:color w:val="221F1F"/>
          <w:sz w:val="24"/>
          <w:szCs w:val="24"/>
        </w:rPr>
        <w:t>sectors</w:t>
      </w:r>
      <w:r w:rsidRPr="090669D0">
        <w:rPr>
          <w:b/>
          <w:color w:val="221F1F"/>
          <w:spacing w:val="-5"/>
          <w:sz w:val="24"/>
          <w:szCs w:val="24"/>
        </w:rPr>
        <w:t xml:space="preserve"> </w:t>
      </w:r>
      <w:r w:rsidRPr="090669D0">
        <w:rPr>
          <w:b/>
          <w:color w:val="221F1F"/>
          <w:sz w:val="24"/>
          <w:szCs w:val="24"/>
        </w:rPr>
        <w:t>had</w:t>
      </w:r>
      <w:r w:rsidRPr="090669D0">
        <w:rPr>
          <w:b/>
          <w:color w:val="221F1F"/>
          <w:spacing w:val="-6"/>
          <w:sz w:val="24"/>
          <w:szCs w:val="24"/>
        </w:rPr>
        <w:t xml:space="preserve"> </w:t>
      </w:r>
      <w:r w:rsidRPr="090669D0">
        <w:rPr>
          <w:b/>
          <w:color w:val="221F1F"/>
          <w:sz w:val="24"/>
          <w:szCs w:val="24"/>
        </w:rPr>
        <w:t>a</w:t>
      </w:r>
      <w:r w:rsidRPr="090669D0">
        <w:rPr>
          <w:b/>
          <w:color w:val="221F1F"/>
          <w:spacing w:val="-4"/>
          <w:sz w:val="24"/>
          <w:szCs w:val="24"/>
        </w:rPr>
        <w:t xml:space="preserve"> </w:t>
      </w:r>
      <w:r w:rsidRPr="090669D0">
        <w:rPr>
          <w:b/>
          <w:color w:val="221F1F"/>
          <w:sz w:val="24"/>
          <w:szCs w:val="24"/>
        </w:rPr>
        <w:t>lower</w:t>
      </w:r>
      <w:r w:rsidRPr="090669D0">
        <w:rPr>
          <w:b/>
          <w:color w:val="221F1F"/>
          <w:spacing w:val="-2"/>
          <w:sz w:val="24"/>
          <w:szCs w:val="24"/>
        </w:rPr>
        <w:t xml:space="preserve"> </w:t>
      </w:r>
      <w:r w:rsidRPr="090669D0">
        <w:rPr>
          <w:b/>
          <w:color w:val="221F1F"/>
          <w:sz w:val="24"/>
          <w:szCs w:val="24"/>
        </w:rPr>
        <w:t>proportion</w:t>
      </w:r>
      <w:r w:rsidRPr="090669D0">
        <w:rPr>
          <w:b/>
          <w:color w:val="221F1F"/>
          <w:spacing w:val="-11"/>
          <w:sz w:val="24"/>
          <w:szCs w:val="24"/>
        </w:rPr>
        <w:t xml:space="preserve"> </w:t>
      </w:r>
      <w:r w:rsidRPr="090669D0">
        <w:rPr>
          <w:b/>
          <w:color w:val="221F1F"/>
          <w:sz w:val="24"/>
          <w:szCs w:val="24"/>
        </w:rPr>
        <w:t>of</w:t>
      </w:r>
      <w:r w:rsidRPr="090669D0">
        <w:rPr>
          <w:b/>
          <w:color w:val="221F1F"/>
          <w:spacing w:val="-15"/>
          <w:sz w:val="24"/>
          <w:szCs w:val="24"/>
        </w:rPr>
        <w:t xml:space="preserve"> </w:t>
      </w:r>
      <w:r w:rsidRPr="090669D0">
        <w:rPr>
          <w:b/>
          <w:color w:val="221F1F"/>
          <w:sz w:val="24"/>
          <w:szCs w:val="24"/>
        </w:rPr>
        <w:t>Asian</w:t>
      </w:r>
      <w:r w:rsidRPr="090669D0">
        <w:rPr>
          <w:b/>
          <w:color w:val="221F1F"/>
          <w:spacing w:val="-6"/>
          <w:sz w:val="24"/>
          <w:szCs w:val="24"/>
        </w:rPr>
        <w:t xml:space="preserve"> </w:t>
      </w:r>
      <w:r w:rsidRPr="090669D0">
        <w:rPr>
          <w:b/>
          <w:color w:val="221F1F"/>
          <w:sz w:val="24"/>
          <w:szCs w:val="24"/>
        </w:rPr>
        <w:t>or</w:t>
      </w:r>
      <w:r w:rsidRPr="090669D0">
        <w:rPr>
          <w:b/>
          <w:color w:val="221F1F"/>
          <w:spacing w:val="-17"/>
          <w:sz w:val="24"/>
          <w:szCs w:val="24"/>
        </w:rPr>
        <w:t xml:space="preserve"> </w:t>
      </w:r>
      <w:r w:rsidRPr="090669D0">
        <w:rPr>
          <w:b/>
          <w:color w:val="221F1F"/>
          <w:sz w:val="24"/>
          <w:szCs w:val="24"/>
        </w:rPr>
        <w:t>Asian</w:t>
      </w:r>
      <w:r w:rsidRPr="090669D0">
        <w:rPr>
          <w:b/>
          <w:color w:val="221F1F"/>
          <w:spacing w:val="-6"/>
          <w:sz w:val="24"/>
          <w:szCs w:val="24"/>
        </w:rPr>
        <w:t xml:space="preserve"> </w:t>
      </w:r>
      <w:r w:rsidRPr="090669D0">
        <w:rPr>
          <w:b/>
          <w:color w:val="221F1F"/>
          <w:sz w:val="24"/>
          <w:szCs w:val="24"/>
        </w:rPr>
        <w:t>British</w:t>
      </w:r>
      <w:r w:rsidRPr="090669D0">
        <w:rPr>
          <w:b/>
          <w:color w:val="221F1F"/>
          <w:spacing w:val="-4"/>
          <w:sz w:val="24"/>
          <w:szCs w:val="24"/>
        </w:rPr>
        <w:t xml:space="preserve"> </w:t>
      </w:r>
      <w:r w:rsidRPr="090669D0">
        <w:rPr>
          <w:b/>
          <w:color w:val="221F1F"/>
          <w:sz w:val="24"/>
          <w:szCs w:val="24"/>
        </w:rPr>
        <w:t>staff</w:t>
      </w:r>
      <w:r w:rsidRPr="090669D0">
        <w:rPr>
          <w:b/>
          <w:color w:val="221F1F"/>
          <w:spacing w:val="-4"/>
          <w:sz w:val="24"/>
          <w:szCs w:val="24"/>
        </w:rPr>
        <w:t xml:space="preserve"> </w:t>
      </w:r>
      <w:r w:rsidRPr="090669D0">
        <w:rPr>
          <w:b/>
          <w:color w:val="221F1F"/>
          <w:sz w:val="24"/>
          <w:szCs w:val="24"/>
        </w:rPr>
        <w:t>(4%-8%)</w:t>
      </w:r>
      <w:r w:rsidRPr="090669D0">
        <w:rPr>
          <w:b/>
          <w:color w:val="221F1F"/>
          <w:spacing w:val="-5"/>
          <w:sz w:val="24"/>
          <w:szCs w:val="24"/>
        </w:rPr>
        <w:t xml:space="preserve"> </w:t>
      </w:r>
      <w:r w:rsidRPr="090669D0">
        <w:rPr>
          <w:b/>
          <w:color w:val="221F1F"/>
          <w:sz w:val="24"/>
          <w:szCs w:val="24"/>
        </w:rPr>
        <w:t>than</w:t>
      </w:r>
      <w:r w:rsidRPr="090669D0">
        <w:rPr>
          <w:b/>
          <w:color w:val="221F1F"/>
          <w:spacing w:val="-6"/>
          <w:sz w:val="24"/>
          <w:szCs w:val="24"/>
        </w:rPr>
        <w:t xml:space="preserve"> </w:t>
      </w:r>
      <w:r w:rsidRPr="090669D0">
        <w:rPr>
          <w:b/>
          <w:color w:val="221F1F"/>
          <w:sz w:val="24"/>
          <w:szCs w:val="24"/>
        </w:rPr>
        <w:t>the</w:t>
      </w:r>
      <w:r w:rsidRPr="090669D0">
        <w:rPr>
          <w:b/>
          <w:color w:val="221F1F"/>
          <w:spacing w:val="-6"/>
          <w:sz w:val="24"/>
          <w:szCs w:val="24"/>
        </w:rPr>
        <w:t xml:space="preserve"> </w:t>
      </w:r>
      <w:r w:rsidRPr="090669D0">
        <w:rPr>
          <w:b/>
          <w:color w:val="221F1F"/>
          <w:sz w:val="24"/>
          <w:szCs w:val="24"/>
        </w:rPr>
        <w:t>English</w:t>
      </w:r>
      <w:r w:rsidRPr="090669D0">
        <w:rPr>
          <w:b/>
          <w:color w:val="221F1F"/>
          <w:spacing w:val="-4"/>
          <w:sz w:val="24"/>
          <w:szCs w:val="24"/>
        </w:rPr>
        <w:t xml:space="preserve"> </w:t>
      </w:r>
      <w:r w:rsidRPr="090669D0">
        <w:rPr>
          <w:b/>
          <w:color w:val="221F1F"/>
          <w:sz w:val="24"/>
          <w:szCs w:val="24"/>
        </w:rPr>
        <w:t>working</w:t>
      </w:r>
      <w:r w:rsidRPr="090669D0">
        <w:rPr>
          <w:b/>
          <w:color w:val="221F1F"/>
          <w:spacing w:val="-6"/>
          <w:sz w:val="24"/>
          <w:szCs w:val="24"/>
        </w:rPr>
        <w:t xml:space="preserve"> </w:t>
      </w:r>
      <w:r w:rsidRPr="090669D0">
        <w:rPr>
          <w:b/>
          <w:color w:val="221F1F"/>
          <w:spacing w:val="-5"/>
          <w:sz w:val="24"/>
          <w:szCs w:val="24"/>
        </w:rPr>
        <w:t>age</w:t>
      </w:r>
      <w:r w:rsidR="32946E1A" w:rsidRPr="090669D0">
        <w:rPr>
          <w:b/>
          <w:bCs/>
          <w:color w:val="221F1F"/>
          <w:spacing w:val="-5"/>
          <w:sz w:val="24"/>
          <w:szCs w:val="24"/>
        </w:rPr>
        <w:t xml:space="preserve"> </w:t>
      </w:r>
      <w:r w:rsidRPr="090669D0">
        <w:rPr>
          <w:b/>
          <w:color w:val="221F1F"/>
          <w:spacing w:val="-2"/>
          <w:sz w:val="24"/>
          <w:szCs w:val="24"/>
        </w:rPr>
        <w:t>population</w:t>
      </w:r>
      <w:r w:rsidRPr="090669D0">
        <w:rPr>
          <w:b/>
          <w:color w:val="221F1F"/>
          <w:spacing w:val="3"/>
          <w:sz w:val="24"/>
          <w:szCs w:val="24"/>
        </w:rPr>
        <w:t xml:space="preserve"> </w:t>
      </w:r>
      <w:r w:rsidRPr="090669D0">
        <w:rPr>
          <w:b/>
          <w:color w:val="221F1F"/>
          <w:spacing w:val="-2"/>
          <w:sz w:val="24"/>
          <w:szCs w:val="24"/>
        </w:rPr>
        <w:t>(10%).</w:t>
      </w:r>
    </w:p>
    <w:p w14:paraId="5D9B02B5" w14:textId="7BC936F5" w:rsidR="00BE5563" w:rsidRDefault="00BF2423">
      <w:pPr>
        <w:pStyle w:val="ListParagraph"/>
        <w:numPr>
          <w:ilvl w:val="0"/>
          <w:numId w:val="4"/>
        </w:numPr>
        <w:tabs>
          <w:tab w:val="left" w:pos="951"/>
        </w:tabs>
        <w:spacing w:before="133" w:line="249" w:lineRule="auto"/>
        <w:ind w:left="951" w:right="1378"/>
        <w:rPr>
          <w:sz w:val="24"/>
        </w:rPr>
      </w:pPr>
      <w:r>
        <w:rPr>
          <w:color w:val="221F1F"/>
          <w:sz w:val="24"/>
        </w:rPr>
        <w:t>The</w:t>
      </w:r>
      <w:r>
        <w:rPr>
          <w:color w:val="221F1F"/>
          <w:spacing w:val="-4"/>
          <w:sz w:val="24"/>
        </w:rPr>
        <w:t xml:space="preserve"> </w:t>
      </w:r>
      <w:r>
        <w:rPr>
          <w:color w:val="221F1F"/>
          <w:sz w:val="24"/>
        </w:rPr>
        <w:t>age</w:t>
      </w:r>
      <w:r>
        <w:rPr>
          <w:color w:val="221F1F"/>
          <w:spacing w:val="-2"/>
          <w:sz w:val="24"/>
        </w:rPr>
        <w:t xml:space="preserve"> </w:t>
      </w:r>
      <w:r>
        <w:rPr>
          <w:color w:val="221F1F"/>
          <w:sz w:val="24"/>
        </w:rPr>
        <w:t>profile</w:t>
      </w:r>
      <w:r>
        <w:rPr>
          <w:color w:val="221F1F"/>
          <w:spacing w:val="-6"/>
          <w:sz w:val="24"/>
        </w:rPr>
        <w:t xml:space="preserve"> </w:t>
      </w:r>
      <w:r>
        <w:rPr>
          <w:color w:val="221F1F"/>
          <w:sz w:val="24"/>
        </w:rPr>
        <w:t>was broadly</w:t>
      </w:r>
      <w:r>
        <w:rPr>
          <w:color w:val="221F1F"/>
          <w:spacing w:val="-8"/>
          <w:sz w:val="24"/>
        </w:rPr>
        <w:t xml:space="preserve"> </w:t>
      </w:r>
      <w:r>
        <w:rPr>
          <w:color w:val="221F1F"/>
          <w:sz w:val="24"/>
        </w:rPr>
        <w:t>similar</w:t>
      </w:r>
      <w:r>
        <w:rPr>
          <w:color w:val="221F1F"/>
          <w:spacing w:val="-3"/>
          <w:sz w:val="24"/>
        </w:rPr>
        <w:t xml:space="preserve"> </w:t>
      </w:r>
      <w:r>
        <w:rPr>
          <w:color w:val="221F1F"/>
          <w:sz w:val="24"/>
        </w:rPr>
        <w:t>across</w:t>
      </w:r>
      <w:r>
        <w:rPr>
          <w:color w:val="221F1F"/>
          <w:spacing w:val="-2"/>
          <w:sz w:val="24"/>
        </w:rPr>
        <w:t xml:space="preserve"> </w:t>
      </w:r>
      <w:r>
        <w:rPr>
          <w:color w:val="221F1F"/>
          <w:sz w:val="24"/>
        </w:rPr>
        <w:t>sectors</w:t>
      </w:r>
      <w:r>
        <w:rPr>
          <w:color w:val="221F1F"/>
          <w:spacing w:val="-3"/>
          <w:sz w:val="24"/>
        </w:rPr>
        <w:t xml:space="preserve"> </w:t>
      </w:r>
      <w:r>
        <w:rPr>
          <w:color w:val="221F1F"/>
          <w:sz w:val="24"/>
        </w:rPr>
        <w:t>although</w:t>
      </w:r>
      <w:r>
        <w:rPr>
          <w:color w:val="221F1F"/>
          <w:spacing w:val="-6"/>
          <w:sz w:val="24"/>
        </w:rPr>
        <w:t xml:space="preserve"> </w:t>
      </w:r>
      <w:r>
        <w:rPr>
          <w:color w:val="221F1F"/>
          <w:sz w:val="24"/>
        </w:rPr>
        <w:t>there</w:t>
      </w:r>
      <w:r>
        <w:rPr>
          <w:color w:val="221F1F"/>
          <w:spacing w:val="-5"/>
          <w:sz w:val="24"/>
        </w:rPr>
        <w:t xml:space="preserve"> </w:t>
      </w:r>
      <w:r>
        <w:rPr>
          <w:color w:val="221F1F"/>
          <w:sz w:val="24"/>
        </w:rPr>
        <w:t>were some</w:t>
      </w:r>
      <w:r>
        <w:rPr>
          <w:color w:val="221F1F"/>
          <w:spacing w:val="-4"/>
          <w:sz w:val="24"/>
        </w:rPr>
        <w:t xml:space="preserve"> </w:t>
      </w:r>
      <w:r>
        <w:rPr>
          <w:color w:val="221F1F"/>
          <w:sz w:val="24"/>
        </w:rPr>
        <w:t>nuances.</w:t>
      </w:r>
      <w:r>
        <w:rPr>
          <w:color w:val="221F1F"/>
          <w:spacing w:val="-7"/>
          <w:sz w:val="24"/>
        </w:rPr>
        <w:t xml:space="preserve"> </w:t>
      </w:r>
      <w:r>
        <w:rPr>
          <w:color w:val="221F1F"/>
          <w:sz w:val="24"/>
        </w:rPr>
        <w:t>LA</w:t>
      </w:r>
      <w:r>
        <w:rPr>
          <w:color w:val="221F1F"/>
          <w:spacing w:val="-14"/>
          <w:sz w:val="24"/>
        </w:rPr>
        <w:t xml:space="preserve"> </w:t>
      </w:r>
      <w:r>
        <w:rPr>
          <w:color w:val="221F1F"/>
          <w:sz w:val="24"/>
        </w:rPr>
        <w:t>delivered</w:t>
      </w:r>
      <w:r>
        <w:rPr>
          <w:color w:val="221F1F"/>
          <w:spacing w:val="-6"/>
          <w:sz w:val="24"/>
        </w:rPr>
        <w:t xml:space="preserve"> </w:t>
      </w:r>
      <w:r>
        <w:rPr>
          <w:color w:val="221F1F"/>
          <w:sz w:val="24"/>
        </w:rPr>
        <w:t>treatment</w:t>
      </w:r>
      <w:r>
        <w:rPr>
          <w:color w:val="221F1F"/>
          <w:spacing w:val="-7"/>
          <w:sz w:val="24"/>
        </w:rPr>
        <w:t xml:space="preserve"> </w:t>
      </w:r>
      <w:r>
        <w:rPr>
          <w:color w:val="221F1F"/>
          <w:sz w:val="24"/>
        </w:rPr>
        <w:t>had</w:t>
      </w:r>
      <w:r>
        <w:rPr>
          <w:color w:val="221F1F"/>
          <w:spacing w:val="-4"/>
          <w:sz w:val="24"/>
        </w:rPr>
        <w:t xml:space="preserve"> </w:t>
      </w:r>
      <w:r>
        <w:rPr>
          <w:color w:val="221F1F"/>
          <w:sz w:val="24"/>
        </w:rPr>
        <w:t>a</w:t>
      </w:r>
      <w:r>
        <w:rPr>
          <w:color w:val="221F1F"/>
          <w:spacing w:val="-2"/>
          <w:sz w:val="24"/>
        </w:rPr>
        <w:t xml:space="preserve"> </w:t>
      </w:r>
      <w:r>
        <w:rPr>
          <w:color w:val="221F1F"/>
          <w:sz w:val="24"/>
        </w:rPr>
        <w:t>smaller</w:t>
      </w:r>
      <w:r>
        <w:rPr>
          <w:color w:val="221F1F"/>
          <w:spacing w:val="-5"/>
          <w:sz w:val="24"/>
        </w:rPr>
        <w:t xml:space="preserve"> </w:t>
      </w:r>
      <w:r>
        <w:rPr>
          <w:color w:val="221F1F"/>
          <w:sz w:val="24"/>
        </w:rPr>
        <w:t>proportion</w:t>
      </w:r>
      <w:r>
        <w:rPr>
          <w:color w:val="221F1F"/>
          <w:spacing w:val="-9"/>
          <w:sz w:val="24"/>
        </w:rPr>
        <w:t xml:space="preserve"> </w:t>
      </w:r>
      <w:r>
        <w:rPr>
          <w:color w:val="221F1F"/>
          <w:sz w:val="24"/>
        </w:rPr>
        <w:t>of</w:t>
      </w:r>
      <w:r>
        <w:rPr>
          <w:color w:val="221F1F"/>
          <w:spacing w:val="-2"/>
          <w:sz w:val="24"/>
        </w:rPr>
        <w:t xml:space="preserve"> </w:t>
      </w:r>
      <w:r>
        <w:rPr>
          <w:color w:val="221F1F"/>
          <w:sz w:val="24"/>
        </w:rPr>
        <w:t>staff</w:t>
      </w:r>
      <w:r>
        <w:rPr>
          <w:color w:val="221F1F"/>
          <w:spacing w:val="-2"/>
          <w:sz w:val="24"/>
        </w:rPr>
        <w:t xml:space="preserve"> </w:t>
      </w:r>
      <w:r>
        <w:rPr>
          <w:color w:val="221F1F"/>
          <w:sz w:val="24"/>
        </w:rPr>
        <w:t>in the</w:t>
      </w:r>
      <w:r>
        <w:rPr>
          <w:color w:val="221F1F"/>
          <w:spacing w:val="-4"/>
          <w:sz w:val="24"/>
        </w:rPr>
        <w:t xml:space="preserve"> </w:t>
      </w:r>
      <w:r>
        <w:rPr>
          <w:color w:val="221F1F"/>
          <w:sz w:val="24"/>
        </w:rPr>
        <w:t>20-29</w:t>
      </w:r>
      <w:r>
        <w:rPr>
          <w:color w:val="221F1F"/>
          <w:spacing w:val="-6"/>
          <w:sz w:val="24"/>
        </w:rPr>
        <w:t xml:space="preserve"> </w:t>
      </w:r>
      <w:r>
        <w:rPr>
          <w:color w:val="221F1F"/>
          <w:sz w:val="24"/>
        </w:rPr>
        <w:t>age range category at 8%</w:t>
      </w:r>
      <w:r w:rsidR="00861023">
        <w:rPr>
          <w:color w:val="221F1F"/>
          <w:sz w:val="24"/>
        </w:rPr>
        <w:t>, which</w:t>
      </w:r>
      <w:r>
        <w:rPr>
          <w:color w:val="221F1F"/>
          <w:sz w:val="24"/>
        </w:rPr>
        <w:t xml:space="preserve"> was half that of the voluntary sector at 19%.</w:t>
      </w:r>
    </w:p>
    <w:p w14:paraId="5D9B02B6" w14:textId="77777777" w:rsidR="00BE5563" w:rsidRDefault="00BF2423">
      <w:pPr>
        <w:pStyle w:val="ListParagraph"/>
        <w:numPr>
          <w:ilvl w:val="0"/>
          <w:numId w:val="4"/>
        </w:numPr>
        <w:tabs>
          <w:tab w:val="left" w:pos="951"/>
        </w:tabs>
        <w:spacing w:before="122"/>
        <w:ind w:left="951" w:hanging="271"/>
        <w:rPr>
          <w:sz w:val="24"/>
          <w:szCs w:val="24"/>
        </w:rPr>
      </w:pPr>
      <w:r w:rsidRPr="090669D0">
        <w:rPr>
          <w:b/>
          <w:color w:val="221F1F"/>
          <w:sz w:val="24"/>
          <w:szCs w:val="24"/>
        </w:rPr>
        <w:t>12%</w:t>
      </w:r>
      <w:r w:rsidRPr="090669D0">
        <w:rPr>
          <w:b/>
          <w:color w:val="221F1F"/>
          <w:spacing w:val="-9"/>
          <w:sz w:val="24"/>
          <w:szCs w:val="24"/>
        </w:rPr>
        <w:t xml:space="preserve"> </w:t>
      </w:r>
      <w:r w:rsidRPr="090669D0">
        <w:rPr>
          <w:b/>
          <w:color w:val="221F1F"/>
          <w:sz w:val="24"/>
          <w:szCs w:val="24"/>
        </w:rPr>
        <w:t>of</w:t>
      </w:r>
      <w:r w:rsidRPr="090669D0">
        <w:rPr>
          <w:b/>
          <w:color w:val="221F1F"/>
          <w:spacing w:val="-4"/>
          <w:sz w:val="24"/>
          <w:szCs w:val="24"/>
        </w:rPr>
        <w:t xml:space="preserve"> </w:t>
      </w:r>
      <w:r w:rsidRPr="090669D0">
        <w:rPr>
          <w:b/>
          <w:color w:val="221F1F"/>
          <w:sz w:val="24"/>
          <w:szCs w:val="24"/>
        </w:rPr>
        <w:t>the</w:t>
      </w:r>
      <w:r w:rsidRPr="090669D0">
        <w:rPr>
          <w:b/>
          <w:color w:val="221F1F"/>
          <w:spacing w:val="-7"/>
          <w:sz w:val="24"/>
          <w:szCs w:val="24"/>
        </w:rPr>
        <w:t xml:space="preserve"> </w:t>
      </w:r>
      <w:r w:rsidRPr="090669D0">
        <w:rPr>
          <w:b/>
          <w:color w:val="221F1F"/>
          <w:sz w:val="24"/>
          <w:szCs w:val="24"/>
        </w:rPr>
        <w:t>workforce</w:t>
      </w:r>
      <w:r w:rsidRPr="090669D0">
        <w:rPr>
          <w:b/>
          <w:color w:val="221F1F"/>
          <w:spacing w:val="-6"/>
          <w:sz w:val="24"/>
          <w:szCs w:val="24"/>
        </w:rPr>
        <w:t xml:space="preserve"> </w:t>
      </w:r>
      <w:r w:rsidRPr="090669D0">
        <w:rPr>
          <w:b/>
          <w:color w:val="221F1F"/>
          <w:sz w:val="24"/>
          <w:szCs w:val="24"/>
        </w:rPr>
        <w:t>reported</w:t>
      </w:r>
      <w:r w:rsidRPr="090669D0">
        <w:rPr>
          <w:b/>
          <w:color w:val="221F1F"/>
          <w:spacing w:val="-5"/>
          <w:sz w:val="24"/>
          <w:szCs w:val="24"/>
        </w:rPr>
        <w:t xml:space="preserve"> </w:t>
      </w:r>
      <w:r w:rsidRPr="090669D0">
        <w:rPr>
          <w:b/>
          <w:color w:val="221F1F"/>
          <w:sz w:val="24"/>
          <w:szCs w:val="24"/>
        </w:rPr>
        <w:t>a</w:t>
      </w:r>
      <w:r w:rsidRPr="090669D0">
        <w:rPr>
          <w:b/>
          <w:color w:val="221F1F"/>
          <w:spacing w:val="-10"/>
          <w:sz w:val="24"/>
          <w:szCs w:val="24"/>
        </w:rPr>
        <w:t xml:space="preserve"> </w:t>
      </w:r>
      <w:r w:rsidRPr="090669D0">
        <w:rPr>
          <w:b/>
          <w:color w:val="221F1F"/>
          <w:sz w:val="24"/>
          <w:szCs w:val="24"/>
        </w:rPr>
        <w:t>disability</w:t>
      </w:r>
      <w:r w:rsidRPr="090669D0">
        <w:rPr>
          <w:b/>
          <w:color w:val="221F1F"/>
          <w:spacing w:val="-10"/>
          <w:sz w:val="24"/>
          <w:szCs w:val="24"/>
        </w:rPr>
        <w:t xml:space="preserve"> </w:t>
      </w:r>
      <w:r w:rsidRPr="090669D0">
        <w:rPr>
          <w:b/>
          <w:color w:val="221F1F"/>
          <w:sz w:val="24"/>
          <w:szCs w:val="24"/>
        </w:rPr>
        <w:t>compared</w:t>
      </w:r>
      <w:r w:rsidRPr="090669D0">
        <w:rPr>
          <w:b/>
          <w:color w:val="221F1F"/>
          <w:spacing w:val="-11"/>
          <w:sz w:val="24"/>
          <w:szCs w:val="24"/>
        </w:rPr>
        <w:t xml:space="preserve"> </w:t>
      </w:r>
      <w:r w:rsidRPr="090669D0">
        <w:rPr>
          <w:b/>
          <w:color w:val="221F1F"/>
          <w:sz w:val="24"/>
          <w:szCs w:val="24"/>
        </w:rPr>
        <w:t>to</w:t>
      </w:r>
      <w:r w:rsidRPr="090669D0">
        <w:rPr>
          <w:b/>
          <w:color w:val="221F1F"/>
          <w:spacing w:val="-3"/>
          <w:sz w:val="24"/>
          <w:szCs w:val="24"/>
        </w:rPr>
        <w:t xml:space="preserve"> </w:t>
      </w:r>
      <w:r w:rsidRPr="090669D0">
        <w:rPr>
          <w:b/>
          <w:color w:val="221F1F"/>
          <w:sz w:val="24"/>
          <w:szCs w:val="24"/>
        </w:rPr>
        <w:t>11%</w:t>
      </w:r>
      <w:r w:rsidRPr="090669D0">
        <w:rPr>
          <w:b/>
          <w:color w:val="221F1F"/>
          <w:spacing w:val="-11"/>
          <w:sz w:val="24"/>
          <w:szCs w:val="24"/>
        </w:rPr>
        <w:t xml:space="preserve"> </w:t>
      </w:r>
      <w:r w:rsidRPr="090669D0">
        <w:rPr>
          <w:b/>
          <w:color w:val="221F1F"/>
          <w:sz w:val="24"/>
          <w:szCs w:val="24"/>
        </w:rPr>
        <w:t>in</w:t>
      </w:r>
      <w:r w:rsidRPr="090669D0">
        <w:rPr>
          <w:b/>
          <w:color w:val="221F1F"/>
          <w:spacing w:val="-5"/>
          <w:sz w:val="24"/>
          <w:szCs w:val="24"/>
        </w:rPr>
        <w:t xml:space="preserve"> </w:t>
      </w:r>
      <w:r w:rsidRPr="090669D0">
        <w:rPr>
          <w:b/>
          <w:color w:val="221F1F"/>
          <w:sz w:val="24"/>
          <w:szCs w:val="24"/>
        </w:rPr>
        <w:t>2023</w:t>
      </w:r>
      <w:r w:rsidRPr="090669D0">
        <w:rPr>
          <w:b/>
          <w:color w:val="221F1F"/>
          <w:spacing w:val="-10"/>
          <w:sz w:val="24"/>
          <w:szCs w:val="24"/>
        </w:rPr>
        <w:t xml:space="preserve"> </w:t>
      </w:r>
      <w:r w:rsidRPr="090669D0">
        <w:rPr>
          <w:b/>
          <w:color w:val="221F1F"/>
          <w:sz w:val="24"/>
          <w:szCs w:val="24"/>
        </w:rPr>
        <w:t>and</w:t>
      </w:r>
      <w:r w:rsidRPr="090669D0">
        <w:rPr>
          <w:b/>
          <w:color w:val="221F1F"/>
          <w:spacing w:val="-7"/>
          <w:sz w:val="24"/>
          <w:szCs w:val="24"/>
        </w:rPr>
        <w:t xml:space="preserve"> </w:t>
      </w:r>
      <w:r w:rsidRPr="090669D0">
        <w:rPr>
          <w:b/>
          <w:color w:val="221F1F"/>
          <w:sz w:val="24"/>
          <w:szCs w:val="24"/>
        </w:rPr>
        <w:t>10%</w:t>
      </w:r>
      <w:r w:rsidRPr="090669D0">
        <w:rPr>
          <w:b/>
          <w:color w:val="221F1F"/>
          <w:spacing w:val="-9"/>
          <w:sz w:val="24"/>
          <w:szCs w:val="24"/>
        </w:rPr>
        <w:t xml:space="preserve"> </w:t>
      </w:r>
      <w:r w:rsidRPr="090669D0">
        <w:rPr>
          <w:b/>
          <w:color w:val="221F1F"/>
          <w:sz w:val="24"/>
          <w:szCs w:val="24"/>
        </w:rPr>
        <w:t>in</w:t>
      </w:r>
      <w:r w:rsidRPr="090669D0">
        <w:rPr>
          <w:b/>
          <w:color w:val="221F1F"/>
          <w:spacing w:val="-5"/>
          <w:sz w:val="24"/>
          <w:szCs w:val="24"/>
        </w:rPr>
        <w:t xml:space="preserve"> </w:t>
      </w:r>
      <w:r w:rsidRPr="090669D0">
        <w:rPr>
          <w:b/>
          <w:color w:val="221F1F"/>
          <w:spacing w:val="-2"/>
          <w:sz w:val="24"/>
          <w:szCs w:val="24"/>
        </w:rPr>
        <w:t>2022</w:t>
      </w:r>
      <w:r w:rsidRPr="090669D0">
        <w:rPr>
          <w:color w:val="221F1F"/>
          <w:spacing w:val="-2"/>
          <w:sz w:val="24"/>
          <w:szCs w:val="24"/>
        </w:rPr>
        <w:t>.</w:t>
      </w:r>
    </w:p>
    <w:p w14:paraId="5D9B02B7" w14:textId="77777777" w:rsidR="00BE5563" w:rsidRDefault="00BF2423">
      <w:pPr>
        <w:pStyle w:val="ListParagraph"/>
        <w:numPr>
          <w:ilvl w:val="0"/>
          <w:numId w:val="4"/>
        </w:numPr>
        <w:tabs>
          <w:tab w:val="left" w:pos="951"/>
        </w:tabs>
        <w:spacing w:line="249" w:lineRule="auto"/>
        <w:ind w:left="951" w:right="1493"/>
        <w:rPr>
          <w:sz w:val="24"/>
        </w:rPr>
      </w:pPr>
      <w:r>
        <w:rPr>
          <w:color w:val="221F1F"/>
          <w:sz w:val="24"/>
        </w:rPr>
        <w:t>Nurses</w:t>
      </w:r>
      <w:r>
        <w:rPr>
          <w:color w:val="221F1F"/>
          <w:spacing w:val="-3"/>
          <w:sz w:val="24"/>
        </w:rPr>
        <w:t xml:space="preserve"> </w:t>
      </w:r>
      <w:r>
        <w:rPr>
          <w:color w:val="221F1F"/>
          <w:sz w:val="24"/>
        </w:rPr>
        <w:t>remained</w:t>
      </w:r>
      <w:r>
        <w:rPr>
          <w:color w:val="221F1F"/>
          <w:spacing w:val="-10"/>
          <w:sz w:val="24"/>
        </w:rPr>
        <w:t xml:space="preserve"> </w:t>
      </w:r>
      <w:r>
        <w:rPr>
          <w:color w:val="221F1F"/>
          <w:sz w:val="24"/>
        </w:rPr>
        <w:t>the</w:t>
      </w:r>
      <w:r>
        <w:rPr>
          <w:color w:val="221F1F"/>
          <w:spacing w:val="-3"/>
          <w:sz w:val="24"/>
        </w:rPr>
        <w:t xml:space="preserve"> </w:t>
      </w:r>
      <w:r>
        <w:rPr>
          <w:color w:val="221F1F"/>
          <w:sz w:val="24"/>
        </w:rPr>
        <w:t>largest</w:t>
      </w:r>
      <w:r>
        <w:rPr>
          <w:color w:val="221F1F"/>
          <w:spacing w:val="-3"/>
          <w:sz w:val="24"/>
        </w:rPr>
        <w:t xml:space="preserve"> </w:t>
      </w:r>
      <w:r>
        <w:rPr>
          <w:color w:val="221F1F"/>
          <w:sz w:val="24"/>
        </w:rPr>
        <w:t>group</w:t>
      </w:r>
      <w:r>
        <w:rPr>
          <w:color w:val="221F1F"/>
          <w:spacing w:val="-3"/>
          <w:sz w:val="24"/>
        </w:rPr>
        <w:t xml:space="preserve"> </w:t>
      </w:r>
      <w:r>
        <w:rPr>
          <w:color w:val="221F1F"/>
          <w:sz w:val="24"/>
        </w:rPr>
        <w:t>of</w:t>
      </w:r>
      <w:r>
        <w:rPr>
          <w:color w:val="221F1F"/>
          <w:spacing w:val="-3"/>
          <w:sz w:val="24"/>
        </w:rPr>
        <w:t xml:space="preserve"> </w:t>
      </w:r>
      <w:r>
        <w:rPr>
          <w:color w:val="221F1F"/>
          <w:sz w:val="24"/>
        </w:rPr>
        <w:t>non-medical</w:t>
      </w:r>
      <w:r>
        <w:rPr>
          <w:color w:val="221F1F"/>
          <w:spacing w:val="-9"/>
          <w:sz w:val="24"/>
        </w:rPr>
        <w:t xml:space="preserve"> </w:t>
      </w:r>
      <w:r>
        <w:rPr>
          <w:color w:val="221F1F"/>
          <w:sz w:val="24"/>
        </w:rPr>
        <w:t>prescribers</w:t>
      </w:r>
      <w:r>
        <w:rPr>
          <w:color w:val="221F1F"/>
          <w:spacing w:val="-6"/>
          <w:sz w:val="24"/>
        </w:rPr>
        <w:t xml:space="preserve"> </w:t>
      </w:r>
      <w:r>
        <w:rPr>
          <w:color w:val="221F1F"/>
          <w:sz w:val="24"/>
        </w:rPr>
        <w:t>(NMPs),</w:t>
      </w:r>
      <w:r>
        <w:rPr>
          <w:color w:val="221F1F"/>
          <w:spacing w:val="-1"/>
          <w:sz w:val="24"/>
        </w:rPr>
        <w:t xml:space="preserve"> </w:t>
      </w:r>
      <w:r>
        <w:rPr>
          <w:color w:val="221F1F"/>
          <w:sz w:val="24"/>
        </w:rPr>
        <w:t>with the</w:t>
      </w:r>
      <w:r>
        <w:rPr>
          <w:color w:val="221F1F"/>
          <w:spacing w:val="-5"/>
          <w:sz w:val="24"/>
        </w:rPr>
        <w:t xml:space="preserve"> </w:t>
      </w:r>
      <w:r>
        <w:rPr>
          <w:color w:val="221F1F"/>
          <w:sz w:val="24"/>
        </w:rPr>
        <w:t>majority</w:t>
      </w:r>
      <w:r>
        <w:rPr>
          <w:color w:val="221F1F"/>
          <w:spacing w:val="-5"/>
          <w:sz w:val="24"/>
        </w:rPr>
        <w:t xml:space="preserve"> </w:t>
      </w:r>
      <w:r>
        <w:rPr>
          <w:color w:val="221F1F"/>
          <w:sz w:val="24"/>
        </w:rPr>
        <w:t>of</w:t>
      </w:r>
      <w:r>
        <w:rPr>
          <w:color w:val="221F1F"/>
          <w:spacing w:val="-1"/>
          <w:sz w:val="24"/>
        </w:rPr>
        <w:t xml:space="preserve"> </w:t>
      </w:r>
      <w:r>
        <w:rPr>
          <w:color w:val="221F1F"/>
          <w:sz w:val="24"/>
        </w:rPr>
        <w:t>NMPs</w:t>
      </w:r>
      <w:r>
        <w:rPr>
          <w:color w:val="221F1F"/>
          <w:spacing w:val="-1"/>
          <w:sz w:val="24"/>
        </w:rPr>
        <w:t xml:space="preserve"> </w:t>
      </w:r>
      <w:r>
        <w:rPr>
          <w:color w:val="221F1F"/>
          <w:sz w:val="24"/>
        </w:rPr>
        <w:t>employed</w:t>
      </w:r>
      <w:r>
        <w:rPr>
          <w:color w:val="221F1F"/>
          <w:spacing w:val="-10"/>
          <w:sz w:val="24"/>
        </w:rPr>
        <w:t xml:space="preserve"> </w:t>
      </w:r>
      <w:r>
        <w:rPr>
          <w:color w:val="221F1F"/>
          <w:sz w:val="24"/>
        </w:rPr>
        <w:t>in</w:t>
      </w:r>
      <w:r>
        <w:rPr>
          <w:color w:val="221F1F"/>
          <w:spacing w:val="-3"/>
          <w:sz w:val="24"/>
        </w:rPr>
        <w:t xml:space="preserve"> </w:t>
      </w:r>
      <w:r>
        <w:rPr>
          <w:color w:val="221F1F"/>
          <w:sz w:val="24"/>
        </w:rPr>
        <w:t>the</w:t>
      </w:r>
      <w:r>
        <w:rPr>
          <w:color w:val="221F1F"/>
          <w:spacing w:val="-3"/>
          <w:sz w:val="24"/>
        </w:rPr>
        <w:t xml:space="preserve"> </w:t>
      </w:r>
      <w:r>
        <w:rPr>
          <w:color w:val="221F1F"/>
          <w:sz w:val="24"/>
        </w:rPr>
        <w:t>voluntary</w:t>
      </w:r>
      <w:r>
        <w:rPr>
          <w:color w:val="221F1F"/>
          <w:spacing w:val="-6"/>
          <w:sz w:val="24"/>
        </w:rPr>
        <w:t xml:space="preserve"> </w:t>
      </w:r>
      <w:r>
        <w:rPr>
          <w:color w:val="221F1F"/>
          <w:sz w:val="24"/>
        </w:rPr>
        <w:t>sector (73%)</w:t>
      </w:r>
      <w:r>
        <w:rPr>
          <w:color w:val="221F1F"/>
          <w:spacing w:val="-4"/>
          <w:sz w:val="24"/>
        </w:rPr>
        <w:t xml:space="preserve"> </w:t>
      </w:r>
      <w:r>
        <w:rPr>
          <w:color w:val="221F1F"/>
          <w:sz w:val="24"/>
        </w:rPr>
        <w:t>followed</w:t>
      </w:r>
      <w:r>
        <w:rPr>
          <w:color w:val="221F1F"/>
          <w:spacing w:val="-7"/>
          <w:sz w:val="24"/>
        </w:rPr>
        <w:t xml:space="preserve"> </w:t>
      </w:r>
      <w:r>
        <w:rPr>
          <w:color w:val="221F1F"/>
          <w:sz w:val="24"/>
        </w:rPr>
        <w:t>by</w:t>
      </w:r>
      <w:r>
        <w:rPr>
          <w:color w:val="221F1F"/>
          <w:spacing w:val="-4"/>
          <w:sz w:val="24"/>
        </w:rPr>
        <w:t xml:space="preserve"> </w:t>
      </w:r>
      <w:r>
        <w:rPr>
          <w:color w:val="221F1F"/>
          <w:sz w:val="24"/>
        </w:rPr>
        <w:t>the</w:t>
      </w:r>
      <w:r>
        <w:rPr>
          <w:color w:val="221F1F"/>
          <w:spacing w:val="-3"/>
          <w:sz w:val="24"/>
        </w:rPr>
        <w:t xml:space="preserve"> </w:t>
      </w:r>
      <w:r>
        <w:rPr>
          <w:color w:val="221F1F"/>
          <w:sz w:val="24"/>
        </w:rPr>
        <w:t>NHS (24%).</w:t>
      </w:r>
      <w:r>
        <w:rPr>
          <w:color w:val="221F1F"/>
          <w:spacing w:val="-1"/>
          <w:sz w:val="24"/>
        </w:rPr>
        <w:t xml:space="preserve"> </w:t>
      </w:r>
      <w:r>
        <w:rPr>
          <w:color w:val="221F1F"/>
          <w:sz w:val="24"/>
        </w:rPr>
        <w:t>The percentage</w:t>
      </w:r>
      <w:r>
        <w:rPr>
          <w:color w:val="221F1F"/>
          <w:spacing w:val="-4"/>
          <w:sz w:val="24"/>
        </w:rPr>
        <w:t xml:space="preserve"> </w:t>
      </w:r>
      <w:r>
        <w:rPr>
          <w:color w:val="221F1F"/>
          <w:sz w:val="24"/>
        </w:rPr>
        <w:t>of NMPs actively prescribing in their role had reduced from 88% in 2023 to 85% this year (82%, 2022).</w:t>
      </w:r>
    </w:p>
    <w:p w14:paraId="5D9B02B8" w14:textId="77777777" w:rsidR="00BE5563" w:rsidRDefault="00BF2423">
      <w:pPr>
        <w:pStyle w:val="ListParagraph"/>
        <w:numPr>
          <w:ilvl w:val="0"/>
          <w:numId w:val="4"/>
        </w:numPr>
        <w:tabs>
          <w:tab w:val="left" w:pos="949"/>
          <w:tab w:val="left" w:pos="951"/>
        </w:tabs>
        <w:spacing w:before="122" w:line="249" w:lineRule="auto"/>
        <w:ind w:left="951" w:right="1144"/>
        <w:rPr>
          <w:sz w:val="24"/>
          <w:szCs w:val="24"/>
        </w:rPr>
      </w:pPr>
      <w:r w:rsidRPr="090669D0">
        <w:rPr>
          <w:b/>
          <w:color w:val="221F1F"/>
          <w:sz w:val="24"/>
          <w:szCs w:val="24"/>
        </w:rPr>
        <w:t>There were fewer qualified</w:t>
      </w:r>
      <w:r w:rsidRPr="090669D0">
        <w:rPr>
          <w:b/>
          <w:color w:val="221F1F"/>
          <w:spacing w:val="-6"/>
          <w:sz w:val="24"/>
          <w:szCs w:val="24"/>
        </w:rPr>
        <w:t xml:space="preserve"> </w:t>
      </w:r>
      <w:r w:rsidRPr="090669D0">
        <w:rPr>
          <w:b/>
          <w:color w:val="221F1F"/>
          <w:sz w:val="24"/>
          <w:szCs w:val="24"/>
        </w:rPr>
        <w:t>social</w:t>
      </w:r>
      <w:r w:rsidRPr="090669D0">
        <w:rPr>
          <w:b/>
          <w:color w:val="221F1F"/>
          <w:spacing w:val="-1"/>
          <w:sz w:val="24"/>
          <w:szCs w:val="24"/>
        </w:rPr>
        <w:t xml:space="preserve"> </w:t>
      </w:r>
      <w:r w:rsidRPr="090669D0">
        <w:rPr>
          <w:b/>
          <w:color w:val="221F1F"/>
          <w:sz w:val="24"/>
          <w:szCs w:val="24"/>
        </w:rPr>
        <w:t>workers working in treatment services reported</w:t>
      </w:r>
      <w:r w:rsidRPr="090669D0">
        <w:rPr>
          <w:b/>
          <w:color w:val="221F1F"/>
          <w:spacing w:val="-4"/>
          <w:sz w:val="24"/>
          <w:szCs w:val="24"/>
        </w:rPr>
        <w:t xml:space="preserve"> </w:t>
      </w:r>
      <w:r w:rsidRPr="090669D0">
        <w:rPr>
          <w:b/>
          <w:color w:val="221F1F"/>
          <w:sz w:val="24"/>
          <w:szCs w:val="24"/>
        </w:rPr>
        <w:t>in 2024</w:t>
      </w:r>
      <w:r w:rsidRPr="090669D0">
        <w:rPr>
          <w:color w:val="221F1F"/>
          <w:spacing w:val="-3"/>
          <w:sz w:val="24"/>
          <w:szCs w:val="24"/>
        </w:rPr>
        <w:t xml:space="preserve"> </w:t>
      </w:r>
      <w:r w:rsidRPr="090669D0">
        <w:rPr>
          <w:color w:val="221F1F"/>
          <w:sz w:val="24"/>
          <w:szCs w:val="24"/>
        </w:rPr>
        <w:t>compared</w:t>
      </w:r>
      <w:r w:rsidRPr="090669D0">
        <w:rPr>
          <w:color w:val="221F1F"/>
          <w:spacing w:val="-5"/>
          <w:sz w:val="24"/>
          <w:szCs w:val="24"/>
        </w:rPr>
        <w:t xml:space="preserve"> </w:t>
      </w:r>
      <w:r w:rsidRPr="090669D0">
        <w:rPr>
          <w:color w:val="221F1F"/>
          <w:sz w:val="24"/>
          <w:szCs w:val="24"/>
        </w:rPr>
        <w:t>to 2023</w:t>
      </w:r>
      <w:r w:rsidRPr="090669D0">
        <w:rPr>
          <w:color w:val="221F1F"/>
          <w:spacing w:val="-4"/>
          <w:sz w:val="24"/>
          <w:szCs w:val="24"/>
        </w:rPr>
        <w:t xml:space="preserve"> </w:t>
      </w:r>
      <w:r w:rsidRPr="090669D0">
        <w:rPr>
          <w:color w:val="221F1F"/>
          <w:sz w:val="24"/>
          <w:szCs w:val="24"/>
        </w:rPr>
        <w:t>and</w:t>
      </w:r>
      <w:r w:rsidRPr="090669D0">
        <w:rPr>
          <w:color w:val="221F1F"/>
          <w:spacing w:val="-4"/>
          <w:sz w:val="24"/>
          <w:szCs w:val="24"/>
        </w:rPr>
        <w:t xml:space="preserve"> </w:t>
      </w:r>
      <w:r w:rsidRPr="090669D0">
        <w:rPr>
          <w:color w:val="221F1F"/>
          <w:sz w:val="24"/>
          <w:szCs w:val="24"/>
        </w:rPr>
        <w:t>2022</w:t>
      </w:r>
      <w:r w:rsidRPr="090669D0">
        <w:rPr>
          <w:color w:val="221F1F"/>
          <w:spacing w:val="-3"/>
          <w:sz w:val="24"/>
          <w:szCs w:val="24"/>
        </w:rPr>
        <w:t xml:space="preserve"> </w:t>
      </w:r>
      <w:r w:rsidRPr="090669D0">
        <w:rPr>
          <w:color w:val="221F1F"/>
          <w:sz w:val="24"/>
          <w:szCs w:val="24"/>
        </w:rPr>
        <w:t>and they represented</w:t>
      </w:r>
      <w:r w:rsidRPr="090669D0">
        <w:rPr>
          <w:color w:val="221F1F"/>
          <w:spacing w:val="-6"/>
          <w:sz w:val="24"/>
          <w:szCs w:val="24"/>
        </w:rPr>
        <w:t xml:space="preserve"> </w:t>
      </w:r>
      <w:r w:rsidRPr="090669D0">
        <w:rPr>
          <w:color w:val="221F1F"/>
          <w:sz w:val="24"/>
          <w:szCs w:val="24"/>
        </w:rPr>
        <w:t>1% of the workforce, consistent</w:t>
      </w:r>
      <w:r w:rsidRPr="090669D0">
        <w:rPr>
          <w:color w:val="221F1F"/>
          <w:spacing w:val="-8"/>
          <w:sz w:val="24"/>
          <w:szCs w:val="24"/>
        </w:rPr>
        <w:t xml:space="preserve"> </w:t>
      </w:r>
      <w:r w:rsidRPr="090669D0">
        <w:rPr>
          <w:color w:val="221F1F"/>
          <w:sz w:val="24"/>
          <w:szCs w:val="24"/>
        </w:rPr>
        <w:t>with</w:t>
      </w:r>
      <w:r w:rsidRPr="090669D0">
        <w:rPr>
          <w:color w:val="221F1F"/>
          <w:spacing w:val="-1"/>
          <w:sz w:val="24"/>
          <w:szCs w:val="24"/>
        </w:rPr>
        <w:t xml:space="preserve"> </w:t>
      </w:r>
      <w:r w:rsidRPr="090669D0">
        <w:rPr>
          <w:color w:val="221F1F"/>
          <w:sz w:val="24"/>
          <w:szCs w:val="24"/>
        </w:rPr>
        <w:t>2022.</w:t>
      </w:r>
      <w:r w:rsidRPr="090669D0">
        <w:rPr>
          <w:color w:val="221F1F"/>
          <w:spacing w:val="-10"/>
          <w:sz w:val="24"/>
          <w:szCs w:val="24"/>
        </w:rPr>
        <w:t xml:space="preserve"> </w:t>
      </w:r>
      <w:r w:rsidRPr="090669D0">
        <w:rPr>
          <w:color w:val="221F1F"/>
          <w:sz w:val="24"/>
          <w:szCs w:val="24"/>
        </w:rPr>
        <w:t>The</w:t>
      </w:r>
      <w:r w:rsidRPr="090669D0">
        <w:rPr>
          <w:color w:val="221F1F"/>
          <w:spacing w:val="-5"/>
          <w:sz w:val="24"/>
          <w:szCs w:val="24"/>
        </w:rPr>
        <w:t xml:space="preserve"> </w:t>
      </w:r>
      <w:r w:rsidRPr="090669D0">
        <w:rPr>
          <w:color w:val="221F1F"/>
          <w:sz w:val="24"/>
          <w:szCs w:val="24"/>
        </w:rPr>
        <w:t>number</w:t>
      </w:r>
      <w:r w:rsidRPr="090669D0">
        <w:rPr>
          <w:color w:val="221F1F"/>
          <w:spacing w:val="-9"/>
          <w:sz w:val="24"/>
          <w:szCs w:val="24"/>
        </w:rPr>
        <w:t xml:space="preserve"> </w:t>
      </w:r>
      <w:r w:rsidRPr="090669D0">
        <w:rPr>
          <w:color w:val="221F1F"/>
          <w:sz w:val="24"/>
          <w:szCs w:val="24"/>
        </w:rPr>
        <w:t>of</w:t>
      </w:r>
      <w:r w:rsidRPr="090669D0">
        <w:rPr>
          <w:color w:val="221F1F"/>
          <w:spacing w:val="-1"/>
          <w:sz w:val="24"/>
          <w:szCs w:val="24"/>
        </w:rPr>
        <w:t xml:space="preserve"> </w:t>
      </w:r>
      <w:r w:rsidRPr="090669D0">
        <w:rPr>
          <w:color w:val="221F1F"/>
          <w:sz w:val="24"/>
          <w:szCs w:val="24"/>
        </w:rPr>
        <w:t>social</w:t>
      </w:r>
      <w:r w:rsidRPr="090669D0">
        <w:rPr>
          <w:color w:val="221F1F"/>
          <w:spacing w:val="-6"/>
          <w:sz w:val="24"/>
          <w:szCs w:val="24"/>
        </w:rPr>
        <w:t xml:space="preserve"> </w:t>
      </w:r>
      <w:r w:rsidRPr="090669D0">
        <w:rPr>
          <w:color w:val="221F1F"/>
          <w:sz w:val="24"/>
          <w:szCs w:val="24"/>
        </w:rPr>
        <w:t>workers</w:t>
      </w:r>
      <w:r w:rsidRPr="090669D0">
        <w:rPr>
          <w:color w:val="221F1F"/>
          <w:spacing w:val="-1"/>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the</w:t>
      </w:r>
      <w:r w:rsidRPr="090669D0">
        <w:rPr>
          <w:color w:val="221F1F"/>
          <w:spacing w:val="-17"/>
          <w:sz w:val="24"/>
          <w:szCs w:val="24"/>
        </w:rPr>
        <w:t xml:space="preserve"> </w:t>
      </w:r>
      <w:r w:rsidRPr="090669D0">
        <w:rPr>
          <w:color w:val="221F1F"/>
          <w:sz w:val="24"/>
          <w:szCs w:val="24"/>
        </w:rPr>
        <w:t>Assessed</w:t>
      </w:r>
      <w:r w:rsidRPr="090669D0">
        <w:rPr>
          <w:color w:val="221F1F"/>
          <w:spacing w:val="-5"/>
          <w:sz w:val="24"/>
          <w:szCs w:val="24"/>
        </w:rPr>
        <w:t xml:space="preserve"> </w:t>
      </w:r>
      <w:r w:rsidRPr="090669D0">
        <w:rPr>
          <w:color w:val="221F1F"/>
          <w:sz w:val="24"/>
          <w:szCs w:val="24"/>
        </w:rPr>
        <w:t>and</w:t>
      </w:r>
      <w:r w:rsidRPr="090669D0">
        <w:rPr>
          <w:color w:val="221F1F"/>
          <w:spacing w:val="-5"/>
          <w:sz w:val="24"/>
          <w:szCs w:val="24"/>
        </w:rPr>
        <w:t xml:space="preserve"> </w:t>
      </w:r>
      <w:r w:rsidRPr="090669D0">
        <w:rPr>
          <w:color w:val="221F1F"/>
          <w:sz w:val="24"/>
          <w:szCs w:val="24"/>
        </w:rPr>
        <w:t>Supported</w:t>
      </w:r>
      <w:r w:rsidRPr="090669D0">
        <w:rPr>
          <w:color w:val="221F1F"/>
          <w:spacing w:val="-14"/>
          <w:sz w:val="24"/>
          <w:szCs w:val="24"/>
        </w:rPr>
        <w:t xml:space="preserve"> </w:t>
      </w:r>
      <w:r w:rsidRPr="090669D0">
        <w:rPr>
          <w:color w:val="221F1F"/>
          <w:sz w:val="24"/>
          <w:szCs w:val="24"/>
        </w:rPr>
        <w:t>Year</w:t>
      </w:r>
      <w:r w:rsidRPr="090669D0">
        <w:rPr>
          <w:color w:val="221F1F"/>
          <w:spacing w:val="-1"/>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Employment</w:t>
      </w:r>
      <w:r w:rsidRPr="090669D0">
        <w:rPr>
          <w:color w:val="221F1F"/>
          <w:spacing w:val="-8"/>
          <w:sz w:val="24"/>
          <w:szCs w:val="24"/>
        </w:rPr>
        <w:t xml:space="preserve"> </w:t>
      </w:r>
      <w:r w:rsidRPr="090669D0">
        <w:rPr>
          <w:color w:val="221F1F"/>
          <w:sz w:val="24"/>
          <w:szCs w:val="24"/>
        </w:rPr>
        <w:t>(ASYE) roles</w:t>
      </w:r>
      <w:r w:rsidRPr="090669D0">
        <w:rPr>
          <w:color w:val="221F1F"/>
          <w:spacing w:val="-6"/>
          <w:sz w:val="24"/>
          <w:szCs w:val="24"/>
        </w:rPr>
        <w:t xml:space="preserve"> </w:t>
      </w:r>
      <w:r w:rsidRPr="090669D0">
        <w:rPr>
          <w:color w:val="221F1F"/>
          <w:sz w:val="24"/>
          <w:szCs w:val="24"/>
        </w:rPr>
        <w:t>dropped</w:t>
      </w:r>
      <w:r w:rsidRPr="090669D0">
        <w:rPr>
          <w:color w:val="221F1F"/>
          <w:spacing w:val="-10"/>
          <w:sz w:val="24"/>
          <w:szCs w:val="24"/>
        </w:rPr>
        <w:t xml:space="preserve"> </w:t>
      </w:r>
      <w:r w:rsidRPr="090669D0">
        <w:rPr>
          <w:color w:val="221F1F"/>
          <w:sz w:val="24"/>
          <w:szCs w:val="24"/>
        </w:rPr>
        <w:t>from 14</w:t>
      </w:r>
      <w:r w:rsidRPr="090669D0">
        <w:rPr>
          <w:color w:val="221F1F"/>
          <w:spacing w:val="-2"/>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2023</w:t>
      </w:r>
      <w:r w:rsidRPr="090669D0">
        <w:rPr>
          <w:color w:val="221F1F"/>
          <w:spacing w:val="-7"/>
          <w:sz w:val="24"/>
          <w:szCs w:val="24"/>
        </w:rPr>
        <w:t xml:space="preserve"> </w:t>
      </w:r>
      <w:r w:rsidRPr="090669D0">
        <w:rPr>
          <w:color w:val="221F1F"/>
          <w:sz w:val="24"/>
          <w:szCs w:val="24"/>
        </w:rPr>
        <w:t>to</w:t>
      </w:r>
      <w:r w:rsidRPr="090669D0">
        <w:rPr>
          <w:color w:val="221F1F"/>
          <w:spacing w:val="-2"/>
          <w:sz w:val="24"/>
          <w:szCs w:val="24"/>
        </w:rPr>
        <w:t xml:space="preserve"> </w:t>
      </w:r>
      <w:r w:rsidRPr="090669D0">
        <w:rPr>
          <w:color w:val="221F1F"/>
          <w:sz w:val="24"/>
          <w:szCs w:val="24"/>
        </w:rPr>
        <w:t>two in</w:t>
      </w:r>
      <w:r w:rsidRPr="090669D0">
        <w:rPr>
          <w:color w:val="221F1F"/>
          <w:spacing w:val="-3"/>
          <w:sz w:val="24"/>
          <w:szCs w:val="24"/>
        </w:rPr>
        <w:t xml:space="preserve"> </w:t>
      </w:r>
      <w:r w:rsidRPr="090669D0">
        <w:rPr>
          <w:color w:val="221F1F"/>
          <w:sz w:val="24"/>
          <w:szCs w:val="24"/>
        </w:rPr>
        <w:t>the</w:t>
      </w:r>
      <w:r w:rsidRPr="090669D0">
        <w:rPr>
          <w:color w:val="221F1F"/>
          <w:spacing w:val="-3"/>
          <w:sz w:val="24"/>
          <w:szCs w:val="24"/>
        </w:rPr>
        <w:t xml:space="preserve"> </w:t>
      </w:r>
      <w:r w:rsidRPr="090669D0">
        <w:rPr>
          <w:color w:val="221F1F"/>
          <w:sz w:val="24"/>
          <w:szCs w:val="24"/>
        </w:rPr>
        <w:t xml:space="preserve">2024 </w:t>
      </w:r>
      <w:r w:rsidRPr="090669D0">
        <w:rPr>
          <w:color w:val="221F1F"/>
          <w:spacing w:val="-2"/>
          <w:sz w:val="24"/>
          <w:szCs w:val="24"/>
        </w:rPr>
        <w:t>census.</w:t>
      </w:r>
    </w:p>
    <w:p w14:paraId="5D9B02C9" w14:textId="68A7E0D9" w:rsidR="00BE5563" w:rsidRDefault="00BE5563">
      <w:pPr>
        <w:pStyle w:val="BodyText"/>
        <w:spacing w:before="186"/>
        <w:ind w:right="732"/>
        <w:jc w:val="right"/>
      </w:pPr>
    </w:p>
    <w:p w14:paraId="3C1DF246" w14:textId="77777777" w:rsidR="00BE5563" w:rsidRDefault="00BE5563">
      <w:pPr>
        <w:rPr>
          <w:color w:val="221F1F"/>
          <w:sz w:val="60"/>
          <w:szCs w:val="72"/>
        </w:rPr>
        <w:sectPr w:rsidR="00BE5563">
          <w:footerReference w:type="default" r:id="rId21"/>
          <w:pgSz w:w="19200" w:h="10800" w:orient="landscape"/>
          <w:pgMar w:top="180" w:right="390" w:bottom="0" w:left="360" w:header="720" w:footer="720" w:gutter="0"/>
          <w:cols w:space="720"/>
        </w:sectPr>
      </w:pPr>
      <w:bookmarkStart w:id="129" w:name="_Toc196907833"/>
    </w:p>
    <w:p w14:paraId="6A130DEB" w14:textId="77777777" w:rsidR="00D63186" w:rsidRDefault="00D63186" w:rsidP="00D63186">
      <w:pPr>
        <w:pStyle w:val="Heading5"/>
      </w:pPr>
      <w:bookmarkStart w:id="130" w:name="Slide_60:_Commissioners_(Local_Authoriti"/>
      <w:bookmarkEnd w:id="130"/>
    </w:p>
    <w:p w14:paraId="3C28F7CB" w14:textId="473AF6E1" w:rsidR="00BE5563" w:rsidRPr="0080453B" w:rsidRDefault="00BF2423" w:rsidP="00D63186">
      <w:pPr>
        <w:pStyle w:val="Heading5"/>
        <w:rPr>
          <w:color w:val="221F1F"/>
        </w:rPr>
      </w:pPr>
      <w:r w:rsidRPr="090669D0">
        <w:t>Commissioners (Local Authorities – LAs)</w:t>
      </w:r>
      <w:bookmarkEnd w:id="129"/>
    </w:p>
    <w:p w14:paraId="2FA4317B" w14:textId="77777777" w:rsidR="00D63186" w:rsidRDefault="00D63186" w:rsidP="00861023">
      <w:pPr>
        <w:pStyle w:val="BodyText"/>
        <w:ind w:left="720"/>
      </w:pPr>
      <w:bookmarkStart w:id="131" w:name="_Toc196907834"/>
    </w:p>
    <w:p w14:paraId="2AAC8C03" w14:textId="77777777" w:rsidR="00BE5563" w:rsidRPr="00861023" w:rsidRDefault="00BF2423" w:rsidP="00861023">
      <w:pPr>
        <w:pStyle w:val="BodyText"/>
        <w:ind w:left="720"/>
      </w:pPr>
      <w:r w:rsidRPr="00861023">
        <w:t>Focus</w:t>
      </w:r>
      <w:r w:rsidRPr="00861023">
        <w:rPr>
          <w:spacing w:val="-5"/>
        </w:rPr>
        <w:t xml:space="preserve"> </w:t>
      </w:r>
      <w:r w:rsidRPr="00861023">
        <w:t>on</w:t>
      </w:r>
      <w:r w:rsidRPr="00861023">
        <w:rPr>
          <w:spacing w:val="-3"/>
        </w:rPr>
        <w:t xml:space="preserve"> </w:t>
      </w:r>
      <w:r w:rsidRPr="00861023">
        <w:t>local</w:t>
      </w:r>
      <w:r w:rsidRPr="00861023">
        <w:rPr>
          <w:spacing w:val="-2"/>
        </w:rPr>
        <w:t xml:space="preserve"> </w:t>
      </w:r>
      <w:r w:rsidRPr="00861023">
        <w:t>authority</w:t>
      </w:r>
      <w:r w:rsidRPr="00861023">
        <w:rPr>
          <w:spacing w:val="-5"/>
        </w:rPr>
        <w:t xml:space="preserve"> </w:t>
      </w:r>
      <w:r w:rsidRPr="00861023">
        <w:t>commissioning</w:t>
      </w:r>
      <w:r w:rsidRPr="00861023">
        <w:rPr>
          <w:spacing w:val="-2"/>
        </w:rPr>
        <w:t xml:space="preserve"> </w:t>
      </w:r>
      <w:r w:rsidRPr="00861023">
        <w:t>staff</w:t>
      </w:r>
      <w:r w:rsidRPr="00861023">
        <w:rPr>
          <w:spacing w:val="-2"/>
        </w:rPr>
        <w:t xml:space="preserve"> </w:t>
      </w:r>
      <w:r w:rsidRPr="00861023">
        <w:rPr>
          <w:spacing w:val="-4"/>
        </w:rPr>
        <w:t>only</w:t>
      </w:r>
      <w:bookmarkEnd w:id="131"/>
    </w:p>
    <w:p w14:paraId="491D4929" w14:textId="77777777" w:rsidR="00D63186" w:rsidRDefault="00D63186" w:rsidP="00861023">
      <w:pPr>
        <w:pStyle w:val="BodyText"/>
        <w:ind w:left="720"/>
      </w:pPr>
      <w:bookmarkStart w:id="132" w:name="_Toc196907835"/>
    </w:p>
    <w:p w14:paraId="5D9B02CF" w14:textId="69B39D75" w:rsidR="00BE5563" w:rsidRPr="00861023" w:rsidRDefault="00BF2423" w:rsidP="00861023">
      <w:pPr>
        <w:pStyle w:val="BodyText"/>
        <w:ind w:left="720"/>
      </w:pPr>
      <w:r w:rsidRPr="00861023">
        <w:t>LEROs</w:t>
      </w:r>
      <w:r w:rsidRPr="00861023">
        <w:rPr>
          <w:spacing w:val="-6"/>
        </w:rPr>
        <w:t xml:space="preserve"> </w:t>
      </w:r>
      <w:r w:rsidRPr="00861023">
        <w:t>and</w:t>
      </w:r>
      <w:r w:rsidRPr="00861023">
        <w:rPr>
          <w:spacing w:val="-5"/>
        </w:rPr>
        <w:t xml:space="preserve"> </w:t>
      </w:r>
      <w:r w:rsidRPr="00861023">
        <w:t>treatment</w:t>
      </w:r>
      <w:r w:rsidRPr="00861023">
        <w:rPr>
          <w:spacing w:val="-2"/>
        </w:rPr>
        <w:t xml:space="preserve"> </w:t>
      </w:r>
      <w:r w:rsidRPr="00861023">
        <w:t>providers</w:t>
      </w:r>
      <w:r w:rsidRPr="00861023">
        <w:rPr>
          <w:spacing w:val="1"/>
        </w:rPr>
        <w:t xml:space="preserve"> </w:t>
      </w:r>
      <w:r w:rsidRPr="00861023">
        <w:t>are</w:t>
      </w:r>
      <w:r w:rsidRPr="00861023">
        <w:rPr>
          <w:spacing w:val="-3"/>
        </w:rPr>
        <w:t xml:space="preserve"> </w:t>
      </w:r>
      <w:r w:rsidRPr="00861023">
        <w:t>excluded</w:t>
      </w:r>
      <w:r w:rsidRPr="00861023">
        <w:rPr>
          <w:spacing w:val="-6"/>
        </w:rPr>
        <w:t xml:space="preserve"> </w:t>
      </w:r>
      <w:r w:rsidRPr="00861023">
        <w:t>from</w:t>
      </w:r>
      <w:r w:rsidRPr="00861023">
        <w:rPr>
          <w:spacing w:val="-4"/>
        </w:rPr>
        <w:t xml:space="preserve"> </w:t>
      </w:r>
      <w:r w:rsidRPr="00861023">
        <w:t>this</w:t>
      </w:r>
      <w:r w:rsidRPr="00861023">
        <w:rPr>
          <w:spacing w:val="-3"/>
        </w:rPr>
        <w:t xml:space="preserve"> </w:t>
      </w:r>
      <w:r w:rsidRPr="00861023">
        <w:rPr>
          <w:spacing w:val="-2"/>
        </w:rPr>
        <w:t>section</w:t>
      </w:r>
      <w:bookmarkEnd w:id="132"/>
    </w:p>
    <w:p w14:paraId="437AF461" w14:textId="77777777" w:rsidR="00D63186" w:rsidRDefault="00D63186">
      <w:pPr>
        <w:rPr>
          <w:b/>
          <w:bCs/>
          <w:color w:val="221F1F"/>
          <w:sz w:val="60"/>
          <w:szCs w:val="64"/>
        </w:rPr>
      </w:pPr>
      <w:bookmarkStart w:id="133" w:name="Slide_61:_Commissioning_workforce_compos"/>
      <w:bookmarkEnd w:id="133"/>
      <w:r>
        <w:rPr>
          <w:color w:val="221F1F"/>
          <w:sz w:val="60"/>
        </w:rPr>
        <w:br w:type="page"/>
      </w:r>
    </w:p>
    <w:p w14:paraId="5D9B02DD" w14:textId="535628D6" w:rsidR="00BE5563" w:rsidRPr="0080453B" w:rsidRDefault="00BF2423" w:rsidP="0067398F">
      <w:pPr>
        <w:pStyle w:val="Heading8"/>
      </w:pPr>
      <w:r w:rsidRPr="0080453B">
        <w:lastRenderedPageBreak/>
        <w:t>Commissioning</w:t>
      </w:r>
      <w:r w:rsidRPr="0080453B">
        <w:rPr>
          <w:spacing w:val="-15"/>
        </w:rPr>
        <w:t xml:space="preserve"> </w:t>
      </w:r>
      <w:r w:rsidRPr="0080453B">
        <w:t>workforce</w:t>
      </w:r>
      <w:r w:rsidRPr="0080453B">
        <w:rPr>
          <w:spacing w:val="-15"/>
        </w:rPr>
        <w:t xml:space="preserve"> </w:t>
      </w:r>
      <w:r w:rsidRPr="0080453B">
        <w:rPr>
          <w:spacing w:val="-2"/>
        </w:rPr>
        <w:t>composition</w:t>
      </w:r>
    </w:p>
    <w:p w14:paraId="5D9B02DF" w14:textId="32B853E5" w:rsidR="00BE5563" w:rsidRDefault="00BF2423" w:rsidP="0067398F">
      <w:pPr>
        <w:pStyle w:val="BodyText"/>
        <w:spacing w:before="166" w:line="249" w:lineRule="auto"/>
        <w:ind w:left="680" w:right="419"/>
      </w:pPr>
      <w:r>
        <w:rPr>
          <w:color w:val="221F1F"/>
        </w:rPr>
        <w:t>The</w:t>
      </w:r>
      <w:r>
        <w:rPr>
          <w:color w:val="221F1F"/>
          <w:spacing w:val="-4"/>
        </w:rPr>
        <w:t xml:space="preserve"> </w:t>
      </w:r>
      <w:r>
        <w:rPr>
          <w:color w:val="221F1F"/>
        </w:rPr>
        <w:t>commissioning</w:t>
      </w:r>
      <w:r>
        <w:rPr>
          <w:color w:val="221F1F"/>
          <w:spacing w:val="-9"/>
        </w:rPr>
        <w:t xml:space="preserve"> </w:t>
      </w:r>
      <w:r>
        <w:rPr>
          <w:color w:val="221F1F"/>
        </w:rPr>
        <w:t>workforce</w:t>
      </w:r>
      <w:r>
        <w:rPr>
          <w:color w:val="221F1F"/>
          <w:spacing w:val="-2"/>
        </w:rPr>
        <w:t xml:space="preserve"> </w:t>
      </w:r>
      <w:r>
        <w:rPr>
          <w:color w:val="221F1F"/>
        </w:rPr>
        <w:t>reported</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census</w:t>
      </w:r>
      <w:r>
        <w:rPr>
          <w:color w:val="221F1F"/>
          <w:spacing w:val="-7"/>
        </w:rPr>
        <w:t xml:space="preserve"> </w:t>
      </w:r>
      <w:r>
        <w:rPr>
          <w:color w:val="221F1F"/>
        </w:rPr>
        <w:t>was 564</w:t>
      </w:r>
      <w:r>
        <w:rPr>
          <w:color w:val="221F1F"/>
          <w:spacing w:val="-6"/>
        </w:rPr>
        <w:t xml:space="preserve"> </w:t>
      </w:r>
      <w:r>
        <w:rPr>
          <w:color w:val="221F1F"/>
        </w:rPr>
        <w:t>WTE</w:t>
      </w:r>
      <w:r>
        <w:rPr>
          <w:color w:val="221F1F"/>
          <w:spacing w:val="-9"/>
        </w:rPr>
        <w:t xml:space="preserve"> </w:t>
      </w:r>
      <w:r>
        <w:rPr>
          <w:color w:val="221F1F"/>
        </w:rPr>
        <w:t>(2023,</w:t>
      </w:r>
      <w:r>
        <w:rPr>
          <w:color w:val="221F1F"/>
          <w:spacing w:val="-4"/>
        </w:rPr>
        <w:t xml:space="preserve"> </w:t>
      </w:r>
      <w:r>
        <w:rPr>
          <w:color w:val="221F1F"/>
        </w:rPr>
        <w:t>469</w:t>
      </w:r>
      <w:r>
        <w:rPr>
          <w:color w:val="221F1F"/>
          <w:spacing w:val="-4"/>
        </w:rPr>
        <w:t xml:space="preserve"> </w:t>
      </w:r>
      <w:r>
        <w:rPr>
          <w:color w:val="221F1F"/>
        </w:rPr>
        <w:t>/ 2022,</w:t>
      </w:r>
      <w:r>
        <w:rPr>
          <w:color w:val="221F1F"/>
          <w:spacing w:val="-7"/>
        </w:rPr>
        <w:t xml:space="preserve"> </w:t>
      </w:r>
      <w:r>
        <w:rPr>
          <w:color w:val="221F1F"/>
        </w:rPr>
        <w:t>398). It should</w:t>
      </w:r>
      <w:r>
        <w:rPr>
          <w:color w:val="221F1F"/>
          <w:spacing w:val="-9"/>
        </w:rPr>
        <w:t xml:space="preserve"> </w:t>
      </w:r>
      <w:r>
        <w:rPr>
          <w:color w:val="221F1F"/>
        </w:rPr>
        <w:t>be</w:t>
      </w:r>
      <w:r>
        <w:rPr>
          <w:color w:val="221F1F"/>
          <w:spacing w:val="-2"/>
        </w:rPr>
        <w:t xml:space="preserve"> </w:t>
      </w:r>
      <w:r>
        <w:rPr>
          <w:color w:val="221F1F"/>
        </w:rPr>
        <w:t>noted</w:t>
      </w:r>
      <w:r>
        <w:rPr>
          <w:color w:val="221F1F"/>
          <w:spacing w:val="-4"/>
        </w:rPr>
        <w:t xml:space="preserve"> </w:t>
      </w:r>
      <w:r>
        <w:rPr>
          <w:color w:val="221F1F"/>
        </w:rPr>
        <w:t>that</w:t>
      </w:r>
      <w:r>
        <w:rPr>
          <w:color w:val="221F1F"/>
          <w:spacing w:val="-2"/>
        </w:rPr>
        <w:t xml:space="preserve"> </w:t>
      </w:r>
      <w:r>
        <w:rPr>
          <w:color w:val="221F1F"/>
        </w:rPr>
        <w:t>participants</w:t>
      </w:r>
      <w:r>
        <w:rPr>
          <w:color w:val="221F1F"/>
          <w:spacing w:val="-7"/>
        </w:rPr>
        <w:t xml:space="preserve"> </w:t>
      </w:r>
      <w:r>
        <w:rPr>
          <w:color w:val="221F1F"/>
        </w:rPr>
        <w:t>in 2024</w:t>
      </w:r>
      <w:r>
        <w:rPr>
          <w:color w:val="221F1F"/>
          <w:spacing w:val="-9"/>
        </w:rPr>
        <w:t xml:space="preserve"> </w:t>
      </w:r>
      <w:r>
        <w:rPr>
          <w:color w:val="221F1F"/>
        </w:rPr>
        <w:t>were not</w:t>
      </w:r>
      <w:r>
        <w:rPr>
          <w:color w:val="221F1F"/>
          <w:spacing w:val="-2"/>
        </w:rPr>
        <w:t xml:space="preserve"> </w:t>
      </w:r>
      <w:r>
        <w:rPr>
          <w:color w:val="221F1F"/>
        </w:rPr>
        <w:t>identical</w:t>
      </w:r>
      <w:r>
        <w:rPr>
          <w:color w:val="221F1F"/>
          <w:spacing w:val="-3"/>
        </w:rPr>
        <w:t xml:space="preserve"> </w:t>
      </w:r>
      <w:r>
        <w:rPr>
          <w:color w:val="221F1F"/>
        </w:rPr>
        <w:t>to</w:t>
      </w:r>
      <w:r>
        <w:rPr>
          <w:color w:val="221F1F"/>
          <w:spacing w:val="-6"/>
        </w:rPr>
        <w:t xml:space="preserve"> </w:t>
      </w:r>
      <w:r>
        <w:rPr>
          <w:color w:val="221F1F"/>
        </w:rPr>
        <w:t>the</w:t>
      </w:r>
      <w:r>
        <w:rPr>
          <w:color w:val="221F1F"/>
          <w:spacing w:val="-2"/>
        </w:rPr>
        <w:t xml:space="preserve"> </w:t>
      </w:r>
      <w:r>
        <w:rPr>
          <w:color w:val="221F1F"/>
        </w:rPr>
        <w:t xml:space="preserve">previous </w:t>
      </w:r>
      <w:r>
        <w:rPr>
          <w:color w:val="221F1F"/>
          <w:spacing w:val="-2"/>
        </w:rPr>
        <w:t>years.</w:t>
      </w:r>
      <w:r w:rsidR="00C15447">
        <w:rPr>
          <w:color w:val="221F1F"/>
          <w:spacing w:val="-2"/>
        </w:rPr>
        <w:t xml:space="preserve"> </w:t>
      </w:r>
      <w:r>
        <w:rPr>
          <w:color w:val="221F1F"/>
        </w:rPr>
        <w:t>Under</w:t>
      </w:r>
      <w:r>
        <w:rPr>
          <w:color w:val="221F1F"/>
          <w:spacing w:val="-1"/>
        </w:rPr>
        <w:t xml:space="preserve"> </w:t>
      </w:r>
      <w:r>
        <w:rPr>
          <w:color w:val="221F1F"/>
        </w:rPr>
        <w:t>half</w:t>
      </w:r>
      <w:r>
        <w:rPr>
          <w:color w:val="221F1F"/>
          <w:spacing w:val="-1"/>
        </w:rPr>
        <w:t xml:space="preserve"> </w:t>
      </w:r>
      <w:r>
        <w:rPr>
          <w:color w:val="221F1F"/>
        </w:rPr>
        <w:t>of the commissioning</w:t>
      </w:r>
      <w:r>
        <w:rPr>
          <w:color w:val="221F1F"/>
          <w:spacing w:val="-5"/>
        </w:rPr>
        <w:t xml:space="preserve"> </w:t>
      </w:r>
      <w:r>
        <w:rPr>
          <w:color w:val="221F1F"/>
        </w:rPr>
        <w:t>workforce (48%) was reported</w:t>
      </w:r>
      <w:r>
        <w:rPr>
          <w:color w:val="221F1F"/>
          <w:spacing w:val="-1"/>
        </w:rPr>
        <w:t xml:space="preserve"> </w:t>
      </w:r>
      <w:r>
        <w:rPr>
          <w:color w:val="221F1F"/>
        </w:rPr>
        <w:t>in commissioner</w:t>
      </w:r>
      <w:r>
        <w:rPr>
          <w:color w:val="221F1F"/>
          <w:spacing w:val="-3"/>
        </w:rPr>
        <w:t xml:space="preserve"> </w:t>
      </w:r>
      <w:r>
        <w:rPr>
          <w:color w:val="221F1F"/>
        </w:rPr>
        <w:t>and coordinator</w:t>
      </w:r>
      <w:r>
        <w:rPr>
          <w:color w:val="221F1F"/>
          <w:spacing w:val="-3"/>
        </w:rPr>
        <w:t xml:space="preserve"> </w:t>
      </w:r>
      <w:r>
        <w:rPr>
          <w:color w:val="221F1F"/>
        </w:rPr>
        <w:t>roles (49% in 2023).</w:t>
      </w:r>
      <w:r>
        <w:rPr>
          <w:color w:val="221F1F"/>
          <w:spacing w:val="-5"/>
        </w:rPr>
        <w:t xml:space="preserve"> </w:t>
      </w:r>
      <w:r>
        <w:rPr>
          <w:color w:val="221F1F"/>
        </w:rPr>
        <w:t>The commissioning</w:t>
      </w:r>
      <w:r>
        <w:rPr>
          <w:color w:val="221F1F"/>
          <w:spacing w:val="-1"/>
        </w:rPr>
        <w:t xml:space="preserve"> </w:t>
      </w:r>
      <w:r>
        <w:rPr>
          <w:color w:val="221F1F"/>
        </w:rPr>
        <w:t>and</w:t>
      </w:r>
      <w:r>
        <w:rPr>
          <w:color w:val="221F1F"/>
          <w:spacing w:val="-1"/>
        </w:rPr>
        <w:t xml:space="preserve"> </w:t>
      </w:r>
      <w:r>
        <w:rPr>
          <w:color w:val="221F1F"/>
        </w:rPr>
        <w:t>coordination</w:t>
      </w:r>
      <w:r>
        <w:rPr>
          <w:color w:val="221F1F"/>
          <w:spacing w:val="-4"/>
        </w:rPr>
        <w:t xml:space="preserve"> </w:t>
      </w:r>
      <w:r>
        <w:rPr>
          <w:color w:val="221F1F"/>
        </w:rPr>
        <w:t>of adult services</w:t>
      </w:r>
      <w:r>
        <w:rPr>
          <w:color w:val="221F1F"/>
          <w:spacing w:val="-1"/>
        </w:rPr>
        <w:t xml:space="preserve"> </w:t>
      </w:r>
      <w:r>
        <w:rPr>
          <w:color w:val="221F1F"/>
        </w:rPr>
        <w:t>comprised</w:t>
      </w:r>
      <w:r>
        <w:rPr>
          <w:color w:val="221F1F"/>
          <w:spacing w:val="-10"/>
        </w:rPr>
        <w:t xml:space="preserve"> </w:t>
      </w:r>
      <w:r>
        <w:rPr>
          <w:color w:val="221F1F"/>
        </w:rPr>
        <w:t>40%</w:t>
      </w:r>
      <w:r>
        <w:rPr>
          <w:color w:val="221F1F"/>
          <w:spacing w:val="-6"/>
        </w:rPr>
        <w:t xml:space="preserve"> </w:t>
      </w:r>
      <w:r>
        <w:rPr>
          <w:color w:val="221F1F"/>
        </w:rPr>
        <w:t>(2023,</w:t>
      </w:r>
      <w:r>
        <w:rPr>
          <w:color w:val="221F1F"/>
          <w:spacing w:val="-5"/>
        </w:rPr>
        <w:t xml:space="preserve"> </w:t>
      </w:r>
      <w:r>
        <w:rPr>
          <w:color w:val="221F1F"/>
        </w:rPr>
        <w:t>38%</w:t>
      </w:r>
      <w:r>
        <w:rPr>
          <w:color w:val="221F1F"/>
          <w:spacing w:val="-6"/>
        </w:rPr>
        <w:t xml:space="preserve"> </w:t>
      </w:r>
      <w:r>
        <w:rPr>
          <w:color w:val="221F1F"/>
        </w:rPr>
        <w:t>/</w:t>
      </w:r>
      <w:r>
        <w:rPr>
          <w:color w:val="221F1F"/>
          <w:spacing w:val="-1"/>
        </w:rPr>
        <w:t xml:space="preserve"> </w:t>
      </w:r>
      <w:r>
        <w:rPr>
          <w:color w:val="221F1F"/>
        </w:rPr>
        <w:t>2022,</w:t>
      </w:r>
      <w:r>
        <w:rPr>
          <w:color w:val="221F1F"/>
          <w:spacing w:val="-8"/>
        </w:rPr>
        <w:t xml:space="preserve"> </w:t>
      </w:r>
      <w:r>
        <w:rPr>
          <w:color w:val="221F1F"/>
        </w:rPr>
        <w:t>43%)</w:t>
      </w:r>
      <w:r>
        <w:rPr>
          <w:color w:val="221F1F"/>
          <w:spacing w:val="-4"/>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rPr>
        <w:t>workforce</w:t>
      </w:r>
      <w:r>
        <w:rPr>
          <w:color w:val="221F1F"/>
          <w:spacing w:val="-6"/>
        </w:rPr>
        <w:t xml:space="preserve"> </w:t>
      </w:r>
      <w:r>
        <w:rPr>
          <w:color w:val="221F1F"/>
        </w:rPr>
        <w:t>with</w:t>
      </w:r>
      <w:r>
        <w:rPr>
          <w:color w:val="221F1F"/>
          <w:spacing w:val="-1"/>
        </w:rPr>
        <w:t xml:space="preserve"> </w:t>
      </w:r>
      <w:r>
        <w:rPr>
          <w:color w:val="221F1F"/>
        </w:rPr>
        <w:t>7%</w:t>
      </w:r>
      <w:r>
        <w:rPr>
          <w:color w:val="221F1F"/>
          <w:spacing w:val="-3"/>
        </w:rPr>
        <w:t xml:space="preserve"> </w:t>
      </w:r>
      <w:r>
        <w:rPr>
          <w:color w:val="221F1F"/>
        </w:rPr>
        <w:t>(2023,</w:t>
      </w:r>
      <w:r>
        <w:rPr>
          <w:color w:val="221F1F"/>
          <w:spacing w:val="-5"/>
        </w:rPr>
        <w:t xml:space="preserve"> </w:t>
      </w:r>
      <w:r>
        <w:rPr>
          <w:color w:val="221F1F"/>
        </w:rPr>
        <w:t>11%</w:t>
      </w:r>
      <w:r>
        <w:rPr>
          <w:color w:val="221F1F"/>
          <w:spacing w:val="-8"/>
        </w:rPr>
        <w:t xml:space="preserve"> </w:t>
      </w:r>
      <w:r>
        <w:rPr>
          <w:color w:val="221F1F"/>
        </w:rPr>
        <w:t>/ 2022,</w:t>
      </w:r>
      <w:r>
        <w:rPr>
          <w:color w:val="221F1F"/>
          <w:spacing w:val="-5"/>
        </w:rPr>
        <w:t xml:space="preserve"> </w:t>
      </w:r>
      <w:r>
        <w:rPr>
          <w:color w:val="221F1F"/>
        </w:rPr>
        <w:t>10%)</w:t>
      </w:r>
      <w:r>
        <w:rPr>
          <w:color w:val="221F1F"/>
          <w:spacing w:val="-6"/>
        </w:rPr>
        <w:t xml:space="preserve"> </w:t>
      </w:r>
      <w:r>
        <w:rPr>
          <w:color w:val="221F1F"/>
        </w:rPr>
        <w:t>attributed</w:t>
      </w:r>
      <w:r>
        <w:rPr>
          <w:color w:val="221F1F"/>
          <w:spacing w:val="-7"/>
        </w:rPr>
        <w:t xml:space="preserve"> </w:t>
      </w:r>
      <w:r>
        <w:rPr>
          <w:color w:val="221F1F"/>
        </w:rPr>
        <w:t>to</w:t>
      </w:r>
      <w:r>
        <w:rPr>
          <w:color w:val="221F1F"/>
          <w:spacing w:val="-2"/>
        </w:rPr>
        <w:t xml:space="preserve"> </w:t>
      </w:r>
      <w:r>
        <w:rPr>
          <w:color w:val="221F1F"/>
        </w:rPr>
        <w:t>the</w:t>
      </w:r>
      <w:r>
        <w:rPr>
          <w:color w:val="221F1F"/>
          <w:spacing w:val="-3"/>
        </w:rPr>
        <w:t xml:space="preserve"> </w:t>
      </w:r>
      <w:r>
        <w:rPr>
          <w:color w:val="221F1F"/>
        </w:rPr>
        <w:t>commissioning</w:t>
      </w:r>
      <w:r>
        <w:rPr>
          <w:color w:val="221F1F"/>
          <w:spacing w:val="-10"/>
        </w:rPr>
        <w:t xml:space="preserve"> </w:t>
      </w:r>
      <w:r>
        <w:rPr>
          <w:color w:val="221F1F"/>
        </w:rPr>
        <w:t>and</w:t>
      </w:r>
      <w:r>
        <w:rPr>
          <w:color w:val="221F1F"/>
          <w:spacing w:val="-5"/>
        </w:rPr>
        <w:t xml:space="preserve"> </w:t>
      </w:r>
      <w:r>
        <w:rPr>
          <w:color w:val="221F1F"/>
        </w:rPr>
        <w:t>coordination</w:t>
      </w:r>
      <w:r>
        <w:rPr>
          <w:color w:val="221F1F"/>
          <w:spacing w:val="-10"/>
        </w:rPr>
        <w:t xml:space="preserve"> </w:t>
      </w:r>
      <w:r>
        <w:rPr>
          <w:color w:val="221F1F"/>
        </w:rPr>
        <w:t>of</w:t>
      </w:r>
      <w:r>
        <w:rPr>
          <w:color w:val="221F1F"/>
          <w:spacing w:val="-3"/>
        </w:rPr>
        <w:t xml:space="preserve"> </w:t>
      </w:r>
      <w:r>
        <w:rPr>
          <w:color w:val="221F1F"/>
        </w:rPr>
        <w:t>services</w:t>
      </w:r>
      <w:r>
        <w:rPr>
          <w:color w:val="221F1F"/>
          <w:spacing w:val="-1"/>
        </w:rPr>
        <w:t xml:space="preserve"> </w:t>
      </w:r>
      <w:r>
        <w:rPr>
          <w:color w:val="221F1F"/>
        </w:rPr>
        <w:t>for young people.</w:t>
      </w:r>
    </w:p>
    <w:p w14:paraId="5D9B02E0" w14:textId="77777777" w:rsidR="00BE5563" w:rsidRDefault="00BF2423" w:rsidP="0067398F">
      <w:pPr>
        <w:pStyle w:val="BodyText"/>
        <w:spacing w:before="124"/>
        <w:ind w:left="680"/>
      </w:pPr>
      <w:r>
        <w:rPr>
          <w:color w:val="221F1F"/>
        </w:rPr>
        <w:t>Public</w:t>
      </w:r>
      <w:r>
        <w:rPr>
          <w:color w:val="221F1F"/>
          <w:spacing w:val="-7"/>
        </w:rPr>
        <w:t xml:space="preserve"> </w:t>
      </w:r>
      <w:r>
        <w:rPr>
          <w:color w:val="221F1F"/>
        </w:rPr>
        <w:t>health</w:t>
      </w:r>
      <w:r>
        <w:rPr>
          <w:color w:val="221F1F"/>
          <w:spacing w:val="-8"/>
        </w:rPr>
        <w:t xml:space="preserve"> </w:t>
      </w:r>
      <w:r>
        <w:rPr>
          <w:color w:val="221F1F"/>
        </w:rPr>
        <w:t>consultants</w:t>
      </w:r>
      <w:r>
        <w:rPr>
          <w:color w:val="221F1F"/>
          <w:spacing w:val="-9"/>
        </w:rPr>
        <w:t xml:space="preserve"> </w:t>
      </w:r>
      <w:r>
        <w:rPr>
          <w:color w:val="221F1F"/>
        </w:rPr>
        <w:t>were</w:t>
      </w:r>
      <w:r>
        <w:rPr>
          <w:color w:val="221F1F"/>
          <w:spacing w:val="-2"/>
        </w:rPr>
        <w:t xml:space="preserve"> </w:t>
      </w:r>
      <w:r>
        <w:rPr>
          <w:color w:val="221F1F"/>
        </w:rPr>
        <w:t>included</w:t>
      </w:r>
      <w:r>
        <w:rPr>
          <w:color w:val="221F1F"/>
          <w:spacing w:val="-11"/>
        </w:rPr>
        <w:t xml:space="preserve"> </w:t>
      </w:r>
      <w:r>
        <w:rPr>
          <w:color w:val="221F1F"/>
        </w:rPr>
        <w:t>in</w:t>
      </w:r>
      <w:r>
        <w:rPr>
          <w:color w:val="221F1F"/>
          <w:spacing w:val="-3"/>
        </w:rPr>
        <w:t xml:space="preserve"> </w:t>
      </w:r>
      <w:r>
        <w:rPr>
          <w:color w:val="221F1F"/>
        </w:rPr>
        <w:t>the</w:t>
      </w:r>
      <w:r>
        <w:rPr>
          <w:color w:val="221F1F"/>
          <w:spacing w:val="-4"/>
        </w:rPr>
        <w:t xml:space="preserve"> </w:t>
      </w:r>
      <w:r>
        <w:rPr>
          <w:color w:val="221F1F"/>
        </w:rPr>
        <w:t>census</w:t>
      </w:r>
      <w:r>
        <w:rPr>
          <w:color w:val="221F1F"/>
          <w:spacing w:val="-7"/>
        </w:rPr>
        <w:t xml:space="preserve"> </w:t>
      </w:r>
      <w:r>
        <w:rPr>
          <w:color w:val="221F1F"/>
        </w:rPr>
        <w:t>for</w:t>
      </w:r>
      <w:r>
        <w:rPr>
          <w:color w:val="221F1F"/>
          <w:spacing w:val="-7"/>
        </w:rPr>
        <w:t xml:space="preserve"> </w:t>
      </w:r>
      <w:r>
        <w:rPr>
          <w:color w:val="221F1F"/>
        </w:rPr>
        <w:t>the</w:t>
      </w:r>
      <w:r>
        <w:rPr>
          <w:color w:val="221F1F"/>
          <w:spacing w:val="-4"/>
        </w:rPr>
        <w:t xml:space="preserve"> </w:t>
      </w:r>
      <w:r>
        <w:rPr>
          <w:color w:val="221F1F"/>
        </w:rPr>
        <w:t>first</w:t>
      </w:r>
      <w:r>
        <w:rPr>
          <w:color w:val="221F1F"/>
          <w:spacing w:val="-2"/>
        </w:rPr>
        <w:t xml:space="preserve"> </w:t>
      </w:r>
      <w:r>
        <w:rPr>
          <w:color w:val="221F1F"/>
        </w:rPr>
        <w:t>time</w:t>
      </w:r>
      <w:r>
        <w:rPr>
          <w:color w:val="221F1F"/>
          <w:spacing w:val="-6"/>
        </w:rPr>
        <w:t xml:space="preserve"> </w:t>
      </w:r>
      <w:r>
        <w:rPr>
          <w:color w:val="221F1F"/>
        </w:rPr>
        <w:t>in</w:t>
      </w:r>
      <w:r>
        <w:rPr>
          <w:color w:val="221F1F"/>
          <w:spacing w:val="-4"/>
        </w:rPr>
        <w:t xml:space="preserve"> </w:t>
      </w:r>
      <w:r>
        <w:rPr>
          <w:color w:val="221F1F"/>
        </w:rPr>
        <w:t>2024,</w:t>
      </w:r>
      <w:r>
        <w:rPr>
          <w:color w:val="221F1F"/>
          <w:spacing w:val="-5"/>
        </w:rPr>
        <w:t xml:space="preserve"> </w:t>
      </w:r>
      <w:r>
        <w:rPr>
          <w:color w:val="221F1F"/>
        </w:rPr>
        <w:t>they</w:t>
      </w:r>
      <w:r>
        <w:rPr>
          <w:color w:val="221F1F"/>
          <w:spacing w:val="-7"/>
        </w:rPr>
        <w:t xml:space="preserve"> </w:t>
      </w:r>
      <w:r>
        <w:rPr>
          <w:color w:val="221F1F"/>
        </w:rPr>
        <w:t>comprised</w:t>
      </w:r>
      <w:r>
        <w:rPr>
          <w:color w:val="221F1F"/>
          <w:spacing w:val="-8"/>
        </w:rPr>
        <w:t xml:space="preserve"> </w:t>
      </w:r>
      <w:r>
        <w:rPr>
          <w:color w:val="221F1F"/>
        </w:rPr>
        <w:t>4%</w:t>
      </w:r>
      <w:r>
        <w:rPr>
          <w:color w:val="221F1F"/>
          <w:spacing w:val="-4"/>
        </w:rPr>
        <w:t xml:space="preserve"> </w:t>
      </w:r>
      <w:r>
        <w:rPr>
          <w:color w:val="221F1F"/>
        </w:rPr>
        <w:t>of</w:t>
      </w:r>
      <w:r>
        <w:rPr>
          <w:color w:val="221F1F"/>
          <w:spacing w:val="-4"/>
        </w:rPr>
        <w:t xml:space="preserve"> </w:t>
      </w:r>
      <w:r>
        <w:rPr>
          <w:color w:val="221F1F"/>
        </w:rPr>
        <w:t>the</w:t>
      </w:r>
      <w:r>
        <w:rPr>
          <w:color w:val="221F1F"/>
          <w:spacing w:val="-4"/>
        </w:rPr>
        <w:t xml:space="preserve"> </w:t>
      </w:r>
      <w:r>
        <w:rPr>
          <w:color w:val="221F1F"/>
        </w:rPr>
        <w:t>workforce</w:t>
      </w:r>
      <w:r>
        <w:rPr>
          <w:color w:val="221F1F"/>
          <w:spacing w:val="-7"/>
        </w:rPr>
        <w:t xml:space="preserve"> </w:t>
      </w:r>
      <w:r>
        <w:rPr>
          <w:color w:val="221F1F"/>
        </w:rPr>
        <w:t>with</w:t>
      </w:r>
      <w:r>
        <w:rPr>
          <w:color w:val="221F1F"/>
          <w:spacing w:val="-2"/>
        </w:rPr>
        <w:t xml:space="preserve"> </w:t>
      </w:r>
      <w:r>
        <w:rPr>
          <w:color w:val="221F1F"/>
        </w:rPr>
        <w:t>21</w:t>
      </w:r>
      <w:r>
        <w:rPr>
          <w:color w:val="221F1F"/>
          <w:spacing w:val="11"/>
        </w:rPr>
        <w:t xml:space="preserve"> </w:t>
      </w:r>
      <w:r>
        <w:rPr>
          <w:color w:val="221F1F"/>
          <w:spacing w:val="-2"/>
        </w:rPr>
        <w:t>WTEs.</w:t>
      </w:r>
    </w:p>
    <w:p w14:paraId="5D859841" w14:textId="1E891BB5" w:rsidR="00861023" w:rsidRDefault="6642BEDD" w:rsidP="0067398F">
      <w:pPr>
        <w:pStyle w:val="BodyText"/>
        <w:spacing w:before="132" w:line="249" w:lineRule="auto"/>
        <w:ind w:left="680"/>
        <w:rPr>
          <w:color w:val="221F1F"/>
        </w:rPr>
      </w:pPr>
      <w:r>
        <w:rPr>
          <w:color w:val="221F1F"/>
        </w:rPr>
        <w:t>Data</w:t>
      </w:r>
      <w:r>
        <w:rPr>
          <w:color w:val="221F1F"/>
          <w:spacing w:val="-2"/>
        </w:rPr>
        <w:t xml:space="preserve"> </w:t>
      </w:r>
      <w:r>
        <w:rPr>
          <w:color w:val="221F1F"/>
        </w:rPr>
        <w:t>analysts,</w:t>
      </w:r>
      <w:r>
        <w:rPr>
          <w:color w:val="221F1F"/>
          <w:spacing w:val="-4"/>
        </w:rPr>
        <w:t xml:space="preserve"> </w:t>
      </w:r>
      <w:r>
        <w:rPr>
          <w:color w:val="221F1F"/>
        </w:rPr>
        <w:t>project</w:t>
      </w:r>
      <w:r>
        <w:rPr>
          <w:color w:val="221F1F"/>
          <w:spacing w:val="-4"/>
        </w:rPr>
        <w:t xml:space="preserve"> </w:t>
      </w:r>
      <w:r>
        <w:rPr>
          <w:color w:val="221F1F"/>
        </w:rPr>
        <w:t>managers</w:t>
      </w:r>
      <w:r>
        <w:rPr>
          <w:color w:val="221F1F"/>
          <w:spacing w:val="-8"/>
        </w:rPr>
        <w:t xml:space="preserve"> </w:t>
      </w:r>
      <w:r>
        <w:rPr>
          <w:color w:val="221F1F"/>
        </w:rPr>
        <w:t>and</w:t>
      </w:r>
      <w:r>
        <w:rPr>
          <w:color w:val="221F1F"/>
          <w:spacing w:val="-4"/>
        </w:rPr>
        <w:t xml:space="preserve"> </w:t>
      </w:r>
      <w:r>
        <w:rPr>
          <w:color w:val="221F1F"/>
        </w:rPr>
        <w:t>strategy</w:t>
      </w:r>
      <w:r>
        <w:rPr>
          <w:color w:val="221F1F"/>
          <w:spacing w:val="-3"/>
        </w:rPr>
        <w:t xml:space="preserve"> </w:t>
      </w:r>
      <w:r>
        <w:rPr>
          <w:color w:val="221F1F"/>
        </w:rPr>
        <w:t>managers</w:t>
      </w:r>
      <w:r>
        <w:rPr>
          <w:color w:val="221F1F"/>
          <w:spacing w:val="-8"/>
        </w:rPr>
        <w:t xml:space="preserve"> </w:t>
      </w:r>
      <w:r>
        <w:rPr>
          <w:color w:val="221F1F"/>
        </w:rPr>
        <w:t>made</w:t>
      </w:r>
      <w:r>
        <w:rPr>
          <w:color w:val="221F1F"/>
          <w:spacing w:val="-6"/>
        </w:rPr>
        <w:t xml:space="preserve"> </w:t>
      </w:r>
      <w:r>
        <w:rPr>
          <w:color w:val="221F1F"/>
        </w:rPr>
        <w:t>up</w:t>
      </w:r>
      <w:r>
        <w:rPr>
          <w:color w:val="221F1F"/>
          <w:spacing w:val="-2"/>
        </w:rPr>
        <w:t xml:space="preserve"> </w:t>
      </w:r>
      <w:r>
        <w:rPr>
          <w:color w:val="221F1F"/>
        </w:rPr>
        <w:t>26%</w:t>
      </w:r>
      <w:r>
        <w:rPr>
          <w:color w:val="221F1F"/>
          <w:spacing w:val="-5"/>
        </w:rPr>
        <w:t xml:space="preserve"> </w:t>
      </w:r>
      <w:r>
        <w:rPr>
          <w:color w:val="221F1F"/>
        </w:rPr>
        <w:t>(2023,</w:t>
      </w:r>
      <w:r>
        <w:rPr>
          <w:color w:val="221F1F"/>
          <w:spacing w:val="-7"/>
        </w:rPr>
        <w:t xml:space="preserve"> </w:t>
      </w:r>
      <w:r>
        <w:rPr>
          <w:color w:val="221F1F"/>
        </w:rPr>
        <w:t>30%</w:t>
      </w:r>
      <w:r>
        <w:rPr>
          <w:color w:val="221F1F"/>
          <w:spacing w:val="-5"/>
        </w:rPr>
        <w:t xml:space="preserve"> </w:t>
      </w:r>
      <w:r>
        <w:rPr>
          <w:color w:val="221F1F"/>
        </w:rPr>
        <w:t>/ 2022,</w:t>
      </w:r>
      <w:r>
        <w:rPr>
          <w:color w:val="221F1F"/>
          <w:spacing w:val="-7"/>
        </w:rPr>
        <w:t xml:space="preserve"> </w:t>
      </w:r>
      <w:r>
        <w:rPr>
          <w:color w:val="221F1F"/>
        </w:rPr>
        <w:t>22%)</w:t>
      </w:r>
      <w:r>
        <w:rPr>
          <w:color w:val="221F1F"/>
          <w:spacing w:val="-5"/>
        </w:rPr>
        <w:t xml:space="preserve"> </w:t>
      </w:r>
      <w:r>
        <w:rPr>
          <w:color w:val="221F1F"/>
        </w:rPr>
        <w:t>of the</w:t>
      </w:r>
      <w:r>
        <w:rPr>
          <w:color w:val="221F1F"/>
          <w:spacing w:val="-4"/>
        </w:rPr>
        <w:t xml:space="preserve"> </w:t>
      </w:r>
      <w:r>
        <w:rPr>
          <w:color w:val="221F1F"/>
        </w:rPr>
        <w:t>workforce,</w:t>
      </w:r>
      <w:r>
        <w:rPr>
          <w:color w:val="221F1F"/>
          <w:spacing w:val="-2"/>
        </w:rPr>
        <w:t xml:space="preserve"> </w:t>
      </w:r>
      <w:r>
        <w:rPr>
          <w:color w:val="221F1F"/>
        </w:rPr>
        <w:t>whilst 6%</w:t>
      </w:r>
      <w:r>
        <w:rPr>
          <w:color w:val="221F1F"/>
          <w:spacing w:val="-2"/>
        </w:rPr>
        <w:t xml:space="preserve"> </w:t>
      </w:r>
      <w:r>
        <w:rPr>
          <w:color w:val="221F1F"/>
        </w:rPr>
        <w:t>(in</w:t>
      </w:r>
      <w:r>
        <w:rPr>
          <w:color w:val="221F1F"/>
          <w:spacing w:val="-2"/>
        </w:rPr>
        <w:t xml:space="preserve"> </w:t>
      </w:r>
      <w:r>
        <w:rPr>
          <w:color w:val="221F1F"/>
        </w:rPr>
        <w:t>line</w:t>
      </w:r>
      <w:r>
        <w:rPr>
          <w:color w:val="221F1F"/>
          <w:spacing w:val="-2"/>
        </w:rPr>
        <w:t xml:space="preserve"> </w:t>
      </w:r>
      <w:r>
        <w:rPr>
          <w:color w:val="221F1F"/>
        </w:rPr>
        <w:t>with previous</w:t>
      </w:r>
      <w:r>
        <w:rPr>
          <w:color w:val="221F1F"/>
          <w:spacing w:val="-5"/>
        </w:rPr>
        <w:t xml:space="preserve"> </w:t>
      </w:r>
      <w:r>
        <w:rPr>
          <w:color w:val="221F1F"/>
        </w:rPr>
        <w:t>years)</w:t>
      </w:r>
      <w:r>
        <w:rPr>
          <w:color w:val="221F1F"/>
          <w:spacing w:val="-2"/>
        </w:rPr>
        <w:t xml:space="preserve"> </w:t>
      </w:r>
      <w:r>
        <w:rPr>
          <w:color w:val="221F1F"/>
        </w:rPr>
        <w:t>were reported</w:t>
      </w:r>
      <w:r>
        <w:rPr>
          <w:color w:val="221F1F"/>
          <w:spacing w:val="-6"/>
        </w:rPr>
        <w:t xml:space="preserve"> </w:t>
      </w:r>
      <w:r>
        <w:rPr>
          <w:color w:val="221F1F"/>
        </w:rPr>
        <w:t>as administrators</w:t>
      </w:r>
      <w:r>
        <w:rPr>
          <w:color w:val="221F1F"/>
          <w:spacing w:val="-3"/>
        </w:rPr>
        <w:t xml:space="preserve"> </w:t>
      </w:r>
      <w:r>
        <w:rPr>
          <w:color w:val="221F1F"/>
        </w:rPr>
        <w:t>and 3% (2023,</w:t>
      </w:r>
      <w:r>
        <w:rPr>
          <w:color w:val="221F1F"/>
          <w:spacing w:val="-2"/>
        </w:rPr>
        <w:t xml:space="preserve"> </w:t>
      </w:r>
      <w:r>
        <w:rPr>
          <w:color w:val="221F1F"/>
        </w:rPr>
        <w:t>4% / 2022,</w:t>
      </w:r>
      <w:r>
        <w:rPr>
          <w:color w:val="221F1F"/>
          <w:spacing w:val="-2"/>
        </w:rPr>
        <w:t xml:space="preserve"> </w:t>
      </w:r>
      <w:r>
        <w:rPr>
          <w:color w:val="221F1F"/>
        </w:rPr>
        <w:t xml:space="preserve">5%) as </w:t>
      </w:r>
      <w:bookmarkStart w:id="134" w:name="_Int_G0H6eDZ2"/>
      <w:r>
        <w:rPr>
          <w:color w:val="221F1F"/>
        </w:rPr>
        <w:t>contracts</w:t>
      </w:r>
      <w:bookmarkEnd w:id="134"/>
      <w:r>
        <w:rPr>
          <w:color w:val="221F1F"/>
        </w:rPr>
        <w:t xml:space="preserve"> officers.</w:t>
      </w:r>
      <w:r>
        <w:rPr>
          <w:color w:val="221F1F"/>
          <w:spacing w:val="-5"/>
        </w:rPr>
        <w:t xml:space="preserve"> </w:t>
      </w:r>
      <w:r>
        <w:rPr>
          <w:color w:val="221F1F"/>
        </w:rPr>
        <w:t>The percentage</w:t>
      </w:r>
      <w:r>
        <w:rPr>
          <w:color w:val="221F1F"/>
          <w:spacing w:val="-1"/>
        </w:rPr>
        <w:t xml:space="preserve"> </w:t>
      </w:r>
      <w:r>
        <w:rPr>
          <w:color w:val="221F1F"/>
        </w:rPr>
        <w:t>of staff recorded</w:t>
      </w:r>
      <w:r>
        <w:rPr>
          <w:color w:val="221F1F"/>
          <w:spacing w:val="-1"/>
        </w:rPr>
        <w:t xml:space="preserve"> </w:t>
      </w:r>
      <w:r>
        <w:rPr>
          <w:color w:val="221F1F"/>
        </w:rPr>
        <w:t>‘other’</w:t>
      </w:r>
      <w:r>
        <w:rPr>
          <w:color w:val="221F1F"/>
          <w:spacing w:val="75"/>
        </w:rPr>
        <w:t xml:space="preserve"> </w:t>
      </w:r>
      <w:r>
        <w:rPr>
          <w:color w:val="221F1F"/>
        </w:rPr>
        <w:t>had increased</w:t>
      </w:r>
      <w:r>
        <w:rPr>
          <w:color w:val="221F1F"/>
          <w:spacing w:val="-5"/>
        </w:rPr>
        <w:t xml:space="preserve"> </w:t>
      </w:r>
      <w:r>
        <w:rPr>
          <w:color w:val="221F1F"/>
        </w:rPr>
        <w:t>to 17% (12%, 2023</w:t>
      </w:r>
      <w:r>
        <w:rPr>
          <w:color w:val="221F1F"/>
          <w:spacing w:val="-1"/>
        </w:rPr>
        <w:t xml:space="preserve"> </w:t>
      </w:r>
      <w:r>
        <w:rPr>
          <w:color w:val="221F1F"/>
        </w:rPr>
        <w:t>/ 14%, 2022).</w:t>
      </w:r>
    </w:p>
    <w:p w14:paraId="3C8DDF69" w14:textId="77777777" w:rsidR="00C15447" w:rsidRDefault="00C15447">
      <w:pPr>
        <w:pStyle w:val="BodyText"/>
        <w:spacing w:before="132" w:line="249" w:lineRule="auto"/>
        <w:ind w:left="598"/>
      </w:pPr>
    </w:p>
    <w:tbl>
      <w:tblPr>
        <w:tblW w:w="0" w:type="auto"/>
        <w:jc w:val="center"/>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8041"/>
        <w:gridCol w:w="1485"/>
        <w:gridCol w:w="1489"/>
      </w:tblGrid>
      <w:tr w:rsidR="00BE5563" w14:paraId="5D9B02E6" w14:textId="77777777" w:rsidTr="005701BA">
        <w:trPr>
          <w:trHeight w:val="295"/>
          <w:jc w:val="center"/>
        </w:trPr>
        <w:tc>
          <w:tcPr>
            <w:tcW w:w="11015" w:type="dxa"/>
            <w:gridSpan w:val="3"/>
            <w:shd w:val="clear" w:color="auto" w:fill="002F86"/>
          </w:tcPr>
          <w:p w14:paraId="5D9B02E5" w14:textId="402C9AF1" w:rsidR="00BE5563" w:rsidRPr="001F6C1D" w:rsidRDefault="0039068C" w:rsidP="00E709B3">
            <w:pPr>
              <w:pStyle w:val="TableParagraph"/>
              <w:spacing w:before="0"/>
              <w:jc w:val="left"/>
              <w:rPr>
                <w:rFonts w:ascii="Times New Roman"/>
                <w:sz w:val="24"/>
                <w:szCs w:val="24"/>
              </w:rPr>
            </w:pPr>
            <w:r w:rsidRPr="001F6C1D">
              <w:rPr>
                <w:b/>
                <w:color w:val="FFFFFF"/>
                <w:sz w:val="24"/>
                <w:szCs w:val="24"/>
              </w:rPr>
              <w:t>Commissioning</w:t>
            </w:r>
            <w:r w:rsidRPr="001F6C1D">
              <w:rPr>
                <w:b/>
                <w:color w:val="FFFFFF"/>
                <w:spacing w:val="-1"/>
                <w:sz w:val="24"/>
                <w:szCs w:val="24"/>
              </w:rPr>
              <w:t xml:space="preserve"> </w:t>
            </w:r>
            <w:r w:rsidRPr="001F6C1D">
              <w:rPr>
                <w:b/>
                <w:color w:val="FFFFFF"/>
                <w:sz w:val="24"/>
                <w:szCs w:val="24"/>
              </w:rPr>
              <w:t>Workforce</w:t>
            </w:r>
            <w:r w:rsidRPr="001F6C1D">
              <w:rPr>
                <w:b/>
                <w:color w:val="FFFFFF"/>
                <w:spacing w:val="-5"/>
                <w:sz w:val="24"/>
                <w:szCs w:val="24"/>
              </w:rPr>
              <w:t xml:space="preserve"> </w:t>
            </w:r>
            <w:r w:rsidRPr="001F6C1D">
              <w:rPr>
                <w:b/>
                <w:color w:val="FFFFFF"/>
                <w:sz w:val="24"/>
                <w:szCs w:val="24"/>
              </w:rPr>
              <w:t>by</w:t>
            </w:r>
            <w:r w:rsidRPr="001F6C1D">
              <w:rPr>
                <w:b/>
                <w:color w:val="FFFFFF"/>
                <w:spacing w:val="-5"/>
                <w:sz w:val="24"/>
                <w:szCs w:val="24"/>
              </w:rPr>
              <w:t xml:space="preserve"> </w:t>
            </w:r>
            <w:r w:rsidRPr="001F6C1D">
              <w:rPr>
                <w:b/>
                <w:color w:val="FFFFFF"/>
                <w:spacing w:val="-4"/>
                <w:sz w:val="24"/>
                <w:szCs w:val="24"/>
              </w:rPr>
              <w:t>role</w:t>
            </w:r>
          </w:p>
        </w:tc>
      </w:tr>
      <w:tr w:rsidR="00BE5563" w14:paraId="5D9B02EA" w14:textId="77777777" w:rsidTr="005701BA">
        <w:trPr>
          <w:trHeight w:val="382"/>
          <w:jc w:val="center"/>
        </w:trPr>
        <w:tc>
          <w:tcPr>
            <w:tcW w:w="8041" w:type="dxa"/>
            <w:shd w:val="clear" w:color="auto" w:fill="002F86"/>
          </w:tcPr>
          <w:p w14:paraId="5D9B02E7" w14:textId="77777777" w:rsidR="00BE5563" w:rsidRPr="001F6C1D" w:rsidRDefault="00BF2423">
            <w:pPr>
              <w:pStyle w:val="TableParagraph"/>
              <w:spacing w:before="16" w:line="265" w:lineRule="exact"/>
              <w:ind w:left="45"/>
              <w:jc w:val="left"/>
              <w:rPr>
                <w:b/>
                <w:sz w:val="24"/>
                <w:szCs w:val="24"/>
              </w:rPr>
            </w:pPr>
            <w:r w:rsidRPr="001F6C1D">
              <w:rPr>
                <w:b/>
                <w:color w:val="FFFFFF"/>
                <w:sz w:val="24"/>
                <w:szCs w:val="24"/>
              </w:rPr>
              <w:t>LA</w:t>
            </w:r>
            <w:r w:rsidRPr="001F6C1D">
              <w:rPr>
                <w:b/>
                <w:color w:val="FFFFFF"/>
                <w:spacing w:val="-3"/>
                <w:sz w:val="24"/>
                <w:szCs w:val="24"/>
              </w:rPr>
              <w:t xml:space="preserve"> </w:t>
            </w:r>
            <w:r w:rsidRPr="001F6C1D">
              <w:rPr>
                <w:b/>
                <w:color w:val="FFFFFF"/>
                <w:sz w:val="24"/>
                <w:szCs w:val="24"/>
              </w:rPr>
              <w:t>Commissioning</w:t>
            </w:r>
            <w:r w:rsidRPr="001F6C1D">
              <w:rPr>
                <w:b/>
                <w:color w:val="FFFFFF"/>
                <w:spacing w:val="4"/>
                <w:sz w:val="24"/>
                <w:szCs w:val="24"/>
              </w:rPr>
              <w:t xml:space="preserve"> </w:t>
            </w:r>
            <w:r w:rsidRPr="001F6C1D">
              <w:rPr>
                <w:b/>
                <w:color w:val="FFFFFF"/>
                <w:spacing w:val="-2"/>
                <w:sz w:val="24"/>
                <w:szCs w:val="24"/>
              </w:rPr>
              <w:t>roles</w:t>
            </w:r>
          </w:p>
        </w:tc>
        <w:tc>
          <w:tcPr>
            <w:tcW w:w="1485" w:type="dxa"/>
            <w:shd w:val="clear" w:color="auto" w:fill="002F86"/>
          </w:tcPr>
          <w:p w14:paraId="5D9B02E8" w14:textId="77777777" w:rsidR="00BE5563" w:rsidRPr="001F6C1D" w:rsidRDefault="00BF2423">
            <w:pPr>
              <w:pStyle w:val="TableParagraph"/>
              <w:spacing w:before="16" w:line="265" w:lineRule="exact"/>
              <w:ind w:left="36" w:right="36"/>
              <w:rPr>
                <w:b/>
                <w:sz w:val="24"/>
                <w:szCs w:val="24"/>
              </w:rPr>
            </w:pPr>
            <w:r w:rsidRPr="001F6C1D">
              <w:rPr>
                <w:b/>
                <w:color w:val="FFFFFF"/>
                <w:spacing w:val="-5"/>
                <w:sz w:val="24"/>
                <w:szCs w:val="24"/>
              </w:rPr>
              <w:t>WTE</w:t>
            </w:r>
          </w:p>
        </w:tc>
        <w:tc>
          <w:tcPr>
            <w:tcW w:w="1487" w:type="dxa"/>
            <w:shd w:val="clear" w:color="auto" w:fill="002F86"/>
          </w:tcPr>
          <w:p w14:paraId="5D9B02E9" w14:textId="77777777" w:rsidR="00BE5563" w:rsidRPr="001F6C1D" w:rsidRDefault="00BF2423">
            <w:pPr>
              <w:pStyle w:val="TableParagraph"/>
              <w:spacing w:before="16" w:line="265" w:lineRule="exact"/>
              <w:ind w:left="36"/>
              <w:rPr>
                <w:b/>
                <w:sz w:val="24"/>
                <w:szCs w:val="24"/>
              </w:rPr>
            </w:pPr>
            <w:r w:rsidRPr="001F6C1D">
              <w:rPr>
                <w:b/>
                <w:color w:val="FFFFFF"/>
                <w:spacing w:val="-10"/>
                <w:sz w:val="24"/>
                <w:szCs w:val="24"/>
              </w:rPr>
              <w:t>%</w:t>
            </w:r>
          </w:p>
        </w:tc>
      </w:tr>
      <w:tr w:rsidR="00BE5563" w14:paraId="5D9B02EE" w14:textId="77777777" w:rsidTr="005701BA">
        <w:trPr>
          <w:trHeight w:val="343"/>
          <w:jc w:val="center"/>
        </w:trPr>
        <w:tc>
          <w:tcPr>
            <w:tcW w:w="8041" w:type="dxa"/>
          </w:tcPr>
          <w:p w14:paraId="5D9B02EB" w14:textId="77777777" w:rsidR="00BE5563" w:rsidRPr="001F6C1D" w:rsidRDefault="00BF2423">
            <w:pPr>
              <w:pStyle w:val="TableParagraph"/>
              <w:spacing w:before="15" w:line="237" w:lineRule="exact"/>
              <w:jc w:val="left"/>
              <w:rPr>
                <w:sz w:val="24"/>
                <w:szCs w:val="24"/>
              </w:rPr>
            </w:pPr>
            <w:r w:rsidRPr="001F6C1D">
              <w:rPr>
                <w:spacing w:val="-2"/>
                <w:sz w:val="24"/>
                <w:szCs w:val="24"/>
              </w:rPr>
              <w:t>Administrators</w:t>
            </w:r>
          </w:p>
        </w:tc>
        <w:tc>
          <w:tcPr>
            <w:tcW w:w="1485" w:type="dxa"/>
          </w:tcPr>
          <w:p w14:paraId="5D9B02EC" w14:textId="77777777" w:rsidR="00BE5563" w:rsidRPr="001F6C1D" w:rsidRDefault="00BF2423">
            <w:pPr>
              <w:pStyle w:val="TableParagraph"/>
              <w:spacing w:before="15" w:line="237" w:lineRule="exact"/>
              <w:ind w:left="36" w:right="15"/>
              <w:rPr>
                <w:sz w:val="24"/>
                <w:szCs w:val="24"/>
              </w:rPr>
            </w:pPr>
            <w:r w:rsidRPr="001F6C1D">
              <w:rPr>
                <w:spacing w:val="-5"/>
                <w:sz w:val="24"/>
                <w:szCs w:val="24"/>
              </w:rPr>
              <w:t>32</w:t>
            </w:r>
          </w:p>
        </w:tc>
        <w:tc>
          <w:tcPr>
            <w:tcW w:w="1487" w:type="dxa"/>
          </w:tcPr>
          <w:p w14:paraId="5D9B02ED" w14:textId="77777777" w:rsidR="00BE5563" w:rsidRPr="001F6C1D" w:rsidRDefault="00BF2423">
            <w:pPr>
              <w:pStyle w:val="TableParagraph"/>
              <w:spacing w:before="15" w:line="237" w:lineRule="exact"/>
              <w:ind w:left="36" w:right="20"/>
              <w:rPr>
                <w:sz w:val="24"/>
                <w:szCs w:val="24"/>
              </w:rPr>
            </w:pPr>
            <w:r w:rsidRPr="001F6C1D">
              <w:rPr>
                <w:spacing w:val="-5"/>
                <w:sz w:val="24"/>
                <w:szCs w:val="24"/>
              </w:rPr>
              <w:t>6%</w:t>
            </w:r>
          </w:p>
        </w:tc>
      </w:tr>
      <w:tr w:rsidR="00BE5563" w14:paraId="5D9B02F2" w14:textId="77777777" w:rsidTr="005701BA">
        <w:trPr>
          <w:trHeight w:val="343"/>
          <w:jc w:val="center"/>
        </w:trPr>
        <w:tc>
          <w:tcPr>
            <w:tcW w:w="8041" w:type="dxa"/>
          </w:tcPr>
          <w:p w14:paraId="5D9B02EF" w14:textId="77777777" w:rsidR="00BE5563" w:rsidRPr="001F6C1D" w:rsidRDefault="00BF2423">
            <w:pPr>
              <w:pStyle w:val="TableParagraph"/>
              <w:spacing w:before="15" w:line="237" w:lineRule="exact"/>
              <w:jc w:val="left"/>
              <w:rPr>
                <w:sz w:val="24"/>
                <w:szCs w:val="24"/>
              </w:rPr>
            </w:pPr>
            <w:r w:rsidRPr="001F6C1D">
              <w:rPr>
                <w:spacing w:val="-2"/>
                <w:sz w:val="24"/>
                <w:szCs w:val="24"/>
              </w:rPr>
              <w:t>Commissioners</w:t>
            </w:r>
            <w:r w:rsidRPr="001F6C1D">
              <w:rPr>
                <w:spacing w:val="7"/>
                <w:sz w:val="24"/>
                <w:szCs w:val="24"/>
              </w:rPr>
              <w:t xml:space="preserve"> </w:t>
            </w:r>
            <w:r w:rsidRPr="001F6C1D">
              <w:rPr>
                <w:spacing w:val="-2"/>
                <w:sz w:val="24"/>
                <w:szCs w:val="24"/>
              </w:rPr>
              <w:t>(adults)</w:t>
            </w:r>
          </w:p>
        </w:tc>
        <w:tc>
          <w:tcPr>
            <w:tcW w:w="1485" w:type="dxa"/>
          </w:tcPr>
          <w:p w14:paraId="5D9B02F0" w14:textId="77777777" w:rsidR="00BE5563" w:rsidRPr="001F6C1D" w:rsidRDefault="00BF2423">
            <w:pPr>
              <w:pStyle w:val="TableParagraph"/>
              <w:spacing w:before="15" w:line="237" w:lineRule="exact"/>
              <w:ind w:left="36" w:right="15"/>
              <w:rPr>
                <w:sz w:val="24"/>
                <w:szCs w:val="24"/>
              </w:rPr>
            </w:pPr>
            <w:r w:rsidRPr="001F6C1D">
              <w:rPr>
                <w:spacing w:val="-5"/>
                <w:sz w:val="24"/>
                <w:szCs w:val="24"/>
              </w:rPr>
              <w:t>152</w:t>
            </w:r>
          </w:p>
        </w:tc>
        <w:tc>
          <w:tcPr>
            <w:tcW w:w="1487" w:type="dxa"/>
          </w:tcPr>
          <w:p w14:paraId="5D9B02F1" w14:textId="77777777" w:rsidR="00BE5563" w:rsidRPr="001F6C1D" w:rsidRDefault="00BF2423">
            <w:pPr>
              <w:pStyle w:val="TableParagraph"/>
              <w:spacing w:before="15" w:line="237" w:lineRule="exact"/>
              <w:ind w:left="36" w:right="20"/>
              <w:rPr>
                <w:sz w:val="24"/>
                <w:szCs w:val="24"/>
              </w:rPr>
            </w:pPr>
            <w:r w:rsidRPr="001F6C1D">
              <w:rPr>
                <w:spacing w:val="-5"/>
                <w:sz w:val="24"/>
                <w:szCs w:val="24"/>
              </w:rPr>
              <w:t>27%</w:t>
            </w:r>
          </w:p>
        </w:tc>
      </w:tr>
      <w:tr w:rsidR="00BE5563" w14:paraId="5D9B02F6" w14:textId="77777777" w:rsidTr="005701BA">
        <w:trPr>
          <w:trHeight w:val="343"/>
          <w:jc w:val="center"/>
        </w:trPr>
        <w:tc>
          <w:tcPr>
            <w:tcW w:w="8041" w:type="dxa"/>
          </w:tcPr>
          <w:p w14:paraId="5D9B02F3" w14:textId="77777777" w:rsidR="00BE5563" w:rsidRPr="001F6C1D" w:rsidRDefault="00BF2423">
            <w:pPr>
              <w:pStyle w:val="TableParagraph"/>
              <w:spacing w:before="14" w:line="237" w:lineRule="exact"/>
              <w:jc w:val="left"/>
              <w:rPr>
                <w:sz w:val="24"/>
                <w:szCs w:val="24"/>
              </w:rPr>
            </w:pPr>
            <w:r w:rsidRPr="001F6C1D">
              <w:rPr>
                <w:sz w:val="24"/>
                <w:szCs w:val="24"/>
              </w:rPr>
              <w:t>Coordinators</w:t>
            </w:r>
            <w:r w:rsidRPr="001F6C1D">
              <w:rPr>
                <w:spacing w:val="-10"/>
                <w:sz w:val="24"/>
                <w:szCs w:val="24"/>
              </w:rPr>
              <w:t xml:space="preserve"> </w:t>
            </w:r>
            <w:r w:rsidRPr="001F6C1D">
              <w:rPr>
                <w:spacing w:val="-2"/>
                <w:sz w:val="24"/>
                <w:szCs w:val="24"/>
              </w:rPr>
              <w:t>(adults)</w:t>
            </w:r>
          </w:p>
        </w:tc>
        <w:tc>
          <w:tcPr>
            <w:tcW w:w="1485" w:type="dxa"/>
          </w:tcPr>
          <w:p w14:paraId="5D9B02F4" w14:textId="77777777" w:rsidR="00BE5563" w:rsidRPr="001F6C1D" w:rsidRDefault="00BF2423">
            <w:pPr>
              <w:pStyle w:val="TableParagraph"/>
              <w:spacing w:before="14" w:line="237" w:lineRule="exact"/>
              <w:ind w:left="36" w:right="15"/>
              <w:rPr>
                <w:sz w:val="24"/>
                <w:szCs w:val="24"/>
              </w:rPr>
            </w:pPr>
            <w:r w:rsidRPr="001F6C1D">
              <w:rPr>
                <w:spacing w:val="-5"/>
                <w:sz w:val="24"/>
                <w:szCs w:val="24"/>
              </w:rPr>
              <w:t>74</w:t>
            </w:r>
          </w:p>
        </w:tc>
        <w:tc>
          <w:tcPr>
            <w:tcW w:w="1487" w:type="dxa"/>
          </w:tcPr>
          <w:p w14:paraId="5D9B02F5" w14:textId="77777777" w:rsidR="00BE5563" w:rsidRPr="001F6C1D" w:rsidRDefault="00BF2423">
            <w:pPr>
              <w:pStyle w:val="TableParagraph"/>
              <w:spacing w:before="14" w:line="237" w:lineRule="exact"/>
              <w:ind w:left="36" w:right="20"/>
              <w:rPr>
                <w:sz w:val="24"/>
                <w:szCs w:val="24"/>
              </w:rPr>
            </w:pPr>
            <w:r w:rsidRPr="001F6C1D">
              <w:rPr>
                <w:spacing w:val="-5"/>
                <w:sz w:val="24"/>
                <w:szCs w:val="24"/>
              </w:rPr>
              <w:t>13%</w:t>
            </w:r>
          </w:p>
        </w:tc>
      </w:tr>
      <w:tr w:rsidR="00BE5563" w14:paraId="5D9B02FA" w14:textId="77777777" w:rsidTr="005701BA">
        <w:trPr>
          <w:trHeight w:val="343"/>
          <w:jc w:val="center"/>
        </w:trPr>
        <w:tc>
          <w:tcPr>
            <w:tcW w:w="8041" w:type="dxa"/>
          </w:tcPr>
          <w:p w14:paraId="5D9B02F7" w14:textId="77777777" w:rsidR="00BE5563" w:rsidRPr="001F6C1D" w:rsidRDefault="00BF2423">
            <w:pPr>
              <w:pStyle w:val="TableParagraph"/>
              <w:spacing w:before="15" w:line="237" w:lineRule="exact"/>
              <w:jc w:val="left"/>
              <w:rPr>
                <w:sz w:val="24"/>
                <w:szCs w:val="24"/>
              </w:rPr>
            </w:pPr>
            <w:r w:rsidRPr="001F6C1D">
              <w:rPr>
                <w:spacing w:val="-2"/>
                <w:sz w:val="24"/>
                <w:szCs w:val="24"/>
              </w:rPr>
              <w:t>Commissioners</w:t>
            </w:r>
            <w:r w:rsidRPr="001F6C1D">
              <w:rPr>
                <w:spacing w:val="-5"/>
                <w:sz w:val="24"/>
                <w:szCs w:val="24"/>
              </w:rPr>
              <w:t xml:space="preserve"> </w:t>
            </w:r>
            <w:r w:rsidRPr="001F6C1D">
              <w:rPr>
                <w:spacing w:val="-2"/>
                <w:sz w:val="24"/>
                <w:szCs w:val="24"/>
              </w:rPr>
              <w:t>(young</w:t>
            </w:r>
            <w:r w:rsidRPr="001F6C1D">
              <w:rPr>
                <w:spacing w:val="-5"/>
                <w:sz w:val="24"/>
                <w:szCs w:val="24"/>
              </w:rPr>
              <w:t xml:space="preserve"> </w:t>
            </w:r>
            <w:r w:rsidRPr="001F6C1D">
              <w:rPr>
                <w:spacing w:val="-2"/>
                <w:sz w:val="24"/>
                <w:szCs w:val="24"/>
              </w:rPr>
              <w:t>people)</w:t>
            </w:r>
          </w:p>
        </w:tc>
        <w:tc>
          <w:tcPr>
            <w:tcW w:w="1485" w:type="dxa"/>
          </w:tcPr>
          <w:p w14:paraId="5D9B02F8" w14:textId="77777777" w:rsidR="00BE5563" w:rsidRPr="001F6C1D" w:rsidRDefault="00BF2423">
            <w:pPr>
              <w:pStyle w:val="TableParagraph"/>
              <w:spacing w:before="15" w:line="237" w:lineRule="exact"/>
              <w:ind w:left="36" w:right="15"/>
              <w:rPr>
                <w:sz w:val="24"/>
                <w:szCs w:val="24"/>
              </w:rPr>
            </w:pPr>
            <w:r w:rsidRPr="001F6C1D">
              <w:rPr>
                <w:spacing w:val="-5"/>
                <w:sz w:val="24"/>
                <w:szCs w:val="24"/>
              </w:rPr>
              <w:t>31</w:t>
            </w:r>
          </w:p>
        </w:tc>
        <w:tc>
          <w:tcPr>
            <w:tcW w:w="1487" w:type="dxa"/>
          </w:tcPr>
          <w:p w14:paraId="5D9B02F9" w14:textId="77777777" w:rsidR="00BE5563" w:rsidRPr="001F6C1D" w:rsidRDefault="00BF2423">
            <w:pPr>
              <w:pStyle w:val="TableParagraph"/>
              <w:spacing w:before="15" w:line="237" w:lineRule="exact"/>
              <w:ind w:left="36" w:right="20"/>
              <w:rPr>
                <w:sz w:val="24"/>
                <w:szCs w:val="24"/>
              </w:rPr>
            </w:pPr>
            <w:r w:rsidRPr="001F6C1D">
              <w:rPr>
                <w:spacing w:val="-5"/>
                <w:sz w:val="24"/>
                <w:szCs w:val="24"/>
              </w:rPr>
              <w:t>5%</w:t>
            </w:r>
          </w:p>
        </w:tc>
      </w:tr>
      <w:tr w:rsidR="00BE5563" w14:paraId="5D9B02FE" w14:textId="77777777" w:rsidTr="005701BA">
        <w:trPr>
          <w:trHeight w:val="343"/>
          <w:jc w:val="center"/>
        </w:trPr>
        <w:tc>
          <w:tcPr>
            <w:tcW w:w="8041" w:type="dxa"/>
          </w:tcPr>
          <w:p w14:paraId="5D9B02FB" w14:textId="77777777" w:rsidR="00BE5563" w:rsidRPr="001F6C1D" w:rsidRDefault="00BF2423">
            <w:pPr>
              <w:pStyle w:val="TableParagraph"/>
              <w:spacing w:before="15" w:line="236" w:lineRule="exact"/>
              <w:jc w:val="left"/>
              <w:rPr>
                <w:sz w:val="24"/>
                <w:szCs w:val="24"/>
              </w:rPr>
            </w:pPr>
            <w:r w:rsidRPr="001F6C1D">
              <w:rPr>
                <w:spacing w:val="-2"/>
                <w:sz w:val="24"/>
                <w:szCs w:val="24"/>
              </w:rPr>
              <w:t>Coordinators</w:t>
            </w:r>
            <w:r w:rsidRPr="001F6C1D">
              <w:rPr>
                <w:spacing w:val="-1"/>
                <w:sz w:val="24"/>
                <w:szCs w:val="24"/>
              </w:rPr>
              <w:t xml:space="preserve"> </w:t>
            </w:r>
            <w:r w:rsidRPr="001F6C1D">
              <w:rPr>
                <w:spacing w:val="-2"/>
                <w:sz w:val="24"/>
                <w:szCs w:val="24"/>
              </w:rPr>
              <w:t>(young people)</w:t>
            </w:r>
          </w:p>
        </w:tc>
        <w:tc>
          <w:tcPr>
            <w:tcW w:w="1485" w:type="dxa"/>
          </w:tcPr>
          <w:p w14:paraId="5D9B02FC" w14:textId="77777777" w:rsidR="00BE5563" w:rsidRPr="001F6C1D" w:rsidRDefault="00BF2423">
            <w:pPr>
              <w:pStyle w:val="TableParagraph"/>
              <w:spacing w:before="15" w:line="236" w:lineRule="exact"/>
              <w:ind w:left="36" w:right="15"/>
              <w:rPr>
                <w:sz w:val="24"/>
                <w:szCs w:val="24"/>
              </w:rPr>
            </w:pPr>
            <w:r w:rsidRPr="001F6C1D">
              <w:rPr>
                <w:spacing w:val="-5"/>
                <w:sz w:val="24"/>
                <w:szCs w:val="24"/>
              </w:rPr>
              <w:t>13</w:t>
            </w:r>
          </w:p>
        </w:tc>
        <w:tc>
          <w:tcPr>
            <w:tcW w:w="1487" w:type="dxa"/>
          </w:tcPr>
          <w:p w14:paraId="5D9B02FD" w14:textId="77777777" w:rsidR="00BE5563" w:rsidRPr="001F6C1D" w:rsidRDefault="00BF2423">
            <w:pPr>
              <w:pStyle w:val="TableParagraph"/>
              <w:spacing w:before="15" w:line="236" w:lineRule="exact"/>
              <w:ind w:left="36" w:right="20"/>
              <w:rPr>
                <w:sz w:val="24"/>
                <w:szCs w:val="24"/>
              </w:rPr>
            </w:pPr>
            <w:r w:rsidRPr="001F6C1D">
              <w:rPr>
                <w:spacing w:val="-5"/>
                <w:sz w:val="24"/>
                <w:szCs w:val="24"/>
              </w:rPr>
              <w:t>2%</w:t>
            </w:r>
          </w:p>
        </w:tc>
      </w:tr>
      <w:tr w:rsidR="00BE5563" w14:paraId="5D9B0302" w14:textId="77777777" w:rsidTr="005701BA">
        <w:trPr>
          <w:trHeight w:val="343"/>
          <w:jc w:val="center"/>
        </w:trPr>
        <w:tc>
          <w:tcPr>
            <w:tcW w:w="8041" w:type="dxa"/>
          </w:tcPr>
          <w:p w14:paraId="5D9B02FF" w14:textId="77777777" w:rsidR="00BE5563" w:rsidRPr="001F6C1D" w:rsidRDefault="00BF2423">
            <w:pPr>
              <w:pStyle w:val="TableParagraph"/>
              <w:spacing w:before="14" w:line="237" w:lineRule="exact"/>
              <w:jc w:val="left"/>
              <w:rPr>
                <w:sz w:val="24"/>
                <w:szCs w:val="24"/>
              </w:rPr>
            </w:pPr>
            <w:r w:rsidRPr="001F6C1D">
              <w:rPr>
                <w:sz w:val="24"/>
                <w:szCs w:val="24"/>
              </w:rPr>
              <w:t>Data</w:t>
            </w:r>
            <w:r w:rsidRPr="001F6C1D">
              <w:rPr>
                <w:spacing w:val="-11"/>
                <w:sz w:val="24"/>
                <w:szCs w:val="24"/>
              </w:rPr>
              <w:t xml:space="preserve"> </w:t>
            </w:r>
            <w:r w:rsidRPr="001F6C1D">
              <w:rPr>
                <w:spacing w:val="-2"/>
                <w:sz w:val="24"/>
                <w:szCs w:val="24"/>
              </w:rPr>
              <w:t>analysts</w:t>
            </w:r>
          </w:p>
        </w:tc>
        <w:tc>
          <w:tcPr>
            <w:tcW w:w="1485" w:type="dxa"/>
          </w:tcPr>
          <w:p w14:paraId="5D9B0300" w14:textId="77777777" w:rsidR="00BE5563" w:rsidRPr="001F6C1D" w:rsidRDefault="00BF2423">
            <w:pPr>
              <w:pStyle w:val="TableParagraph"/>
              <w:spacing w:before="14" w:line="237" w:lineRule="exact"/>
              <w:ind w:left="36" w:right="15"/>
              <w:rPr>
                <w:sz w:val="24"/>
                <w:szCs w:val="24"/>
              </w:rPr>
            </w:pPr>
            <w:r w:rsidRPr="001F6C1D">
              <w:rPr>
                <w:spacing w:val="-5"/>
                <w:sz w:val="24"/>
                <w:szCs w:val="24"/>
              </w:rPr>
              <w:t>35</w:t>
            </w:r>
          </w:p>
        </w:tc>
        <w:tc>
          <w:tcPr>
            <w:tcW w:w="1487" w:type="dxa"/>
          </w:tcPr>
          <w:p w14:paraId="5D9B0301" w14:textId="77777777" w:rsidR="00BE5563" w:rsidRPr="001F6C1D" w:rsidRDefault="00BF2423">
            <w:pPr>
              <w:pStyle w:val="TableParagraph"/>
              <w:spacing w:before="14" w:line="237" w:lineRule="exact"/>
              <w:ind w:left="36" w:right="20"/>
              <w:rPr>
                <w:sz w:val="24"/>
                <w:szCs w:val="24"/>
              </w:rPr>
            </w:pPr>
            <w:r w:rsidRPr="001F6C1D">
              <w:rPr>
                <w:spacing w:val="-5"/>
                <w:sz w:val="24"/>
                <w:szCs w:val="24"/>
              </w:rPr>
              <w:t>6%</w:t>
            </w:r>
          </w:p>
        </w:tc>
      </w:tr>
      <w:tr w:rsidR="00BE5563" w14:paraId="5D9B0306" w14:textId="77777777" w:rsidTr="005701BA">
        <w:trPr>
          <w:trHeight w:val="343"/>
          <w:jc w:val="center"/>
        </w:trPr>
        <w:tc>
          <w:tcPr>
            <w:tcW w:w="8041" w:type="dxa"/>
          </w:tcPr>
          <w:p w14:paraId="5D9B0303" w14:textId="77777777" w:rsidR="00BE5563" w:rsidRPr="001F6C1D" w:rsidRDefault="00BF2423">
            <w:pPr>
              <w:pStyle w:val="TableParagraph"/>
              <w:spacing w:before="14" w:line="237" w:lineRule="exact"/>
              <w:jc w:val="left"/>
              <w:rPr>
                <w:sz w:val="24"/>
                <w:szCs w:val="24"/>
              </w:rPr>
            </w:pPr>
            <w:r w:rsidRPr="001F6C1D">
              <w:rPr>
                <w:sz w:val="24"/>
                <w:szCs w:val="24"/>
              </w:rPr>
              <w:t>Project</w:t>
            </w:r>
            <w:r w:rsidRPr="001F6C1D">
              <w:rPr>
                <w:spacing w:val="-11"/>
                <w:sz w:val="24"/>
                <w:szCs w:val="24"/>
              </w:rPr>
              <w:t xml:space="preserve"> </w:t>
            </w:r>
            <w:r w:rsidRPr="001F6C1D">
              <w:rPr>
                <w:spacing w:val="-2"/>
                <w:sz w:val="24"/>
                <w:szCs w:val="24"/>
              </w:rPr>
              <w:t>managers</w:t>
            </w:r>
          </w:p>
        </w:tc>
        <w:tc>
          <w:tcPr>
            <w:tcW w:w="1485" w:type="dxa"/>
          </w:tcPr>
          <w:p w14:paraId="5D9B0304" w14:textId="77777777" w:rsidR="00BE5563" w:rsidRPr="001F6C1D" w:rsidRDefault="00BF2423">
            <w:pPr>
              <w:pStyle w:val="TableParagraph"/>
              <w:spacing w:before="14" w:line="237" w:lineRule="exact"/>
              <w:ind w:left="36" w:right="15"/>
              <w:rPr>
                <w:sz w:val="24"/>
                <w:szCs w:val="24"/>
              </w:rPr>
            </w:pPr>
            <w:r w:rsidRPr="001F6C1D">
              <w:rPr>
                <w:spacing w:val="-5"/>
                <w:sz w:val="24"/>
                <w:szCs w:val="24"/>
              </w:rPr>
              <w:t>66</w:t>
            </w:r>
          </w:p>
        </w:tc>
        <w:tc>
          <w:tcPr>
            <w:tcW w:w="1487" w:type="dxa"/>
          </w:tcPr>
          <w:p w14:paraId="5D9B0305" w14:textId="77777777" w:rsidR="00BE5563" w:rsidRPr="001F6C1D" w:rsidRDefault="00BF2423">
            <w:pPr>
              <w:pStyle w:val="TableParagraph"/>
              <w:spacing w:before="14" w:line="237" w:lineRule="exact"/>
              <w:ind w:left="36" w:right="20"/>
              <w:rPr>
                <w:sz w:val="24"/>
                <w:szCs w:val="24"/>
              </w:rPr>
            </w:pPr>
            <w:r w:rsidRPr="001F6C1D">
              <w:rPr>
                <w:spacing w:val="-5"/>
                <w:sz w:val="24"/>
                <w:szCs w:val="24"/>
              </w:rPr>
              <w:t>12%</w:t>
            </w:r>
          </w:p>
        </w:tc>
      </w:tr>
      <w:tr w:rsidR="00BE5563" w14:paraId="5D9B030A" w14:textId="77777777" w:rsidTr="005701BA">
        <w:trPr>
          <w:trHeight w:val="343"/>
          <w:jc w:val="center"/>
        </w:trPr>
        <w:tc>
          <w:tcPr>
            <w:tcW w:w="8041" w:type="dxa"/>
          </w:tcPr>
          <w:p w14:paraId="5D9B0307" w14:textId="77777777" w:rsidR="00BE5563" w:rsidRPr="001F6C1D" w:rsidRDefault="00BF2423">
            <w:pPr>
              <w:pStyle w:val="TableParagraph"/>
              <w:spacing w:before="14" w:line="237" w:lineRule="exact"/>
              <w:jc w:val="left"/>
              <w:rPr>
                <w:sz w:val="24"/>
                <w:szCs w:val="24"/>
              </w:rPr>
            </w:pPr>
            <w:r w:rsidRPr="001F6C1D">
              <w:rPr>
                <w:spacing w:val="-2"/>
                <w:sz w:val="24"/>
                <w:szCs w:val="24"/>
              </w:rPr>
              <w:t>Strategy</w:t>
            </w:r>
            <w:r w:rsidRPr="001F6C1D">
              <w:rPr>
                <w:spacing w:val="-1"/>
                <w:sz w:val="24"/>
                <w:szCs w:val="24"/>
              </w:rPr>
              <w:t xml:space="preserve"> </w:t>
            </w:r>
            <w:r w:rsidRPr="001F6C1D">
              <w:rPr>
                <w:spacing w:val="-2"/>
                <w:sz w:val="24"/>
                <w:szCs w:val="24"/>
              </w:rPr>
              <w:t>managers</w:t>
            </w:r>
          </w:p>
        </w:tc>
        <w:tc>
          <w:tcPr>
            <w:tcW w:w="1485" w:type="dxa"/>
          </w:tcPr>
          <w:p w14:paraId="5D9B0308" w14:textId="77777777" w:rsidR="00BE5563" w:rsidRPr="001F6C1D" w:rsidRDefault="00BF2423">
            <w:pPr>
              <w:pStyle w:val="TableParagraph"/>
              <w:spacing w:before="14" w:line="237" w:lineRule="exact"/>
              <w:ind w:left="36" w:right="15"/>
              <w:rPr>
                <w:sz w:val="24"/>
                <w:szCs w:val="24"/>
              </w:rPr>
            </w:pPr>
            <w:r w:rsidRPr="001F6C1D">
              <w:rPr>
                <w:spacing w:val="-5"/>
                <w:sz w:val="24"/>
                <w:szCs w:val="24"/>
              </w:rPr>
              <w:t>45</w:t>
            </w:r>
          </w:p>
        </w:tc>
        <w:tc>
          <w:tcPr>
            <w:tcW w:w="1487" w:type="dxa"/>
          </w:tcPr>
          <w:p w14:paraId="5D9B0309" w14:textId="77777777" w:rsidR="00BE5563" w:rsidRPr="001F6C1D" w:rsidRDefault="00BF2423">
            <w:pPr>
              <w:pStyle w:val="TableParagraph"/>
              <w:spacing w:before="14" w:line="237" w:lineRule="exact"/>
              <w:ind w:left="36" w:right="20"/>
              <w:rPr>
                <w:sz w:val="24"/>
                <w:szCs w:val="24"/>
              </w:rPr>
            </w:pPr>
            <w:r w:rsidRPr="001F6C1D">
              <w:rPr>
                <w:spacing w:val="-5"/>
                <w:sz w:val="24"/>
                <w:szCs w:val="24"/>
              </w:rPr>
              <w:t>8%</w:t>
            </w:r>
          </w:p>
        </w:tc>
      </w:tr>
      <w:tr w:rsidR="00BE5563" w14:paraId="5D9B030E" w14:textId="77777777" w:rsidTr="005701BA">
        <w:trPr>
          <w:trHeight w:val="343"/>
          <w:jc w:val="center"/>
        </w:trPr>
        <w:tc>
          <w:tcPr>
            <w:tcW w:w="8041" w:type="dxa"/>
          </w:tcPr>
          <w:p w14:paraId="5D9B030B" w14:textId="77777777" w:rsidR="00BE5563" w:rsidRPr="001F6C1D" w:rsidRDefault="00BF2423">
            <w:pPr>
              <w:pStyle w:val="TableParagraph"/>
              <w:spacing w:before="14" w:line="237" w:lineRule="exact"/>
              <w:jc w:val="left"/>
              <w:rPr>
                <w:sz w:val="24"/>
                <w:szCs w:val="24"/>
              </w:rPr>
            </w:pPr>
            <w:r w:rsidRPr="001F6C1D">
              <w:rPr>
                <w:spacing w:val="-2"/>
                <w:sz w:val="24"/>
                <w:szCs w:val="24"/>
              </w:rPr>
              <w:t>Contracts</w:t>
            </w:r>
            <w:r w:rsidRPr="001F6C1D">
              <w:rPr>
                <w:spacing w:val="-1"/>
                <w:sz w:val="24"/>
                <w:szCs w:val="24"/>
              </w:rPr>
              <w:t xml:space="preserve"> </w:t>
            </w:r>
            <w:r w:rsidRPr="001F6C1D">
              <w:rPr>
                <w:spacing w:val="-2"/>
                <w:sz w:val="24"/>
                <w:szCs w:val="24"/>
              </w:rPr>
              <w:t>officer</w:t>
            </w:r>
          </w:p>
        </w:tc>
        <w:tc>
          <w:tcPr>
            <w:tcW w:w="1485" w:type="dxa"/>
          </w:tcPr>
          <w:p w14:paraId="5D9B030C" w14:textId="77777777" w:rsidR="00BE5563" w:rsidRPr="001F6C1D" w:rsidRDefault="00BF2423">
            <w:pPr>
              <w:pStyle w:val="TableParagraph"/>
              <w:spacing w:before="14" w:line="237" w:lineRule="exact"/>
              <w:ind w:left="36" w:right="15"/>
              <w:rPr>
                <w:sz w:val="24"/>
                <w:szCs w:val="24"/>
              </w:rPr>
            </w:pPr>
            <w:r w:rsidRPr="001F6C1D">
              <w:rPr>
                <w:spacing w:val="-5"/>
                <w:sz w:val="24"/>
                <w:szCs w:val="24"/>
              </w:rPr>
              <w:t>19</w:t>
            </w:r>
          </w:p>
        </w:tc>
        <w:tc>
          <w:tcPr>
            <w:tcW w:w="1487" w:type="dxa"/>
          </w:tcPr>
          <w:p w14:paraId="5D9B030D" w14:textId="77777777" w:rsidR="00BE5563" w:rsidRPr="001F6C1D" w:rsidRDefault="00BF2423">
            <w:pPr>
              <w:pStyle w:val="TableParagraph"/>
              <w:spacing w:before="14" w:line="237" w:lineRule="exact"/>
              <w:ind w:left="36" w:right="20"/>
              <w:rPr>
                <w:sz w:val="24"/>
                <w:szCs w:val="24"/>
              </w:rPr>
            </w:pPr>
            <w:r w:rsidRPr="001F6C1D">
              <w:rPr>
                <w:spacing w:val="-5"/>
                <w:sz w:val="24"/>
                <w:szCs w:val="24"/>
              </w:rPr>
              <w:t>3%</w:t>
            </w:r>
          </w:p>
        </w:tc>
      </w:tr>
      <w:tr w:rsidR="00BE5563" w14:paraId="5D9B0312" w14:textId="77777777" w:rsidTr="005701BA">
        <w:trPr>
          <w:trHeight w:val="343"/>
          <w:jc w:val="center"/>
        </w:trPr>
        <w:tc>
          <w:tcPr>
            <w:tcW w:w="8041" w:type="dxa"/>
          </w:tcPr>
          <w:p w14:paraId="5D9B030F" w14:textId="77777777" w:rsidR="00BE5563" w:rsidRPr="001F6C1D" w:rsidRDefault="00BF2423">
            <w:pPr>
              <w:pStyle w:val="TableParagraph"/>
              <w:spacing w:before="14" w:line="237" w:lineRule="exact"/>
              <w:jc w:val="left"/>
              <w:rPr>
                <w:sz w:val="24"/>
                <w:szCs w:val="24"/>
              </w:rPr>
            </w:pPr>
            <w:r w:rsidRPr="001F6C1D">
              <w:rPr>
                <w:spacing w:val="-4"/>
                <w:sz w:val="24"/>
                <w:szCs w:val="24"/>
              </w:rPr>
              <w:t>Public</w:t>
            </w:r>
            <w:r w:rsidRPr="001F6C1D">
              <w:rPr>
                <w:spacing w:val="-1"/>
                <w:sz w:val="24"/>
                <w:szCs w:val="24"/>
              </w:rPr>
              <w:t xml:space="preserve"> </w:t>
            </w:r>
            <w:r w:rsidRPr="001F6C1D">
              <w:rPr>
                <w:spacing w:val="-4"/>
                <w:sz w:val="24"/>
                <w:szCs w:val="24"/>
              </w:rPr>
              <w:t>Health</w:t>
            </w:r>
            <w:r w:rsidRPr="001F6C1D">
              <w:rPr>
                <w:spacing w:val="-11"/>
                <w:sz w:val="24"/>
                <w:szCs w:val="24"/>
              </w:rPr>
              <w:t xml:space="preserve"> </w:t>
            </w:r>
            <w:r w:rsidRPr="001F6C1D">
              <w:rPr>
                <w:spacing w:val="-4"/>
                <w:sz w:val="24"/>
                <w:szCs w:val="24"/>
              </w:rPr>
              <w:t>consultant</w:t>
            </w:r>
          </w:p>
        </w:tc>
        <w:tc>
          <w:tcPr>
            <w:tcW w:w="1485" w:type="dxa"/>
          </w:tcPr>
          <w:p w14:paraId="5D9B0310" w14:textId="77777777" w:rsidR="00BE5563" w:rsidRPr="001F6C1D" w:rsidRDefault="00BF2423">
            <w:pPr>
              <w:pStyle w:val="TableParagraph"/>
              <w:spacing w:before="14" w:line="237" w:lineRule="exact"/>
              <w:ind w:left="36" w:right="15"/>
              <w:rPr>
                <w:sz w:val="24"/>
                <w:szCs w:val="24"/>
              </w:rPr>
            </w:pPr>
            <w:r w:rsidRPr="001F6C1D">
              <w:rPr>
                <w:spacing w:val="-5"/>
                <w:sz w:val="24"/>
                <w:szCs w:val="24"/>
              </w:rPr>
              <w:t>21</w:t>
            </w:r>
          </w:p>
        </w:tc>
        <w:tc>
          <w:tcPr>
            <w:tcW w:w="1487" w:type="dxa"/>
          </w:tcPr>
          <w:p w14:paraId="5D9B0311" w14:textId="77777777" w:rsidR="00BE5563" w:rsidRPr="001F6C1D" w:rsidRDefault="00BF2423">
            <w:pPr>
              <w:pStyle w:val="TableParagraph"/>
              <w:spacing w:before="14" w:line="237" w:lineRule="exact"/>
              <w:ind w:left="36" w:right="20"/>
              <w:rPr>
                <w:sz w:val="24"/>
                <w:szCs w:val="24"/>
              </w:rPr>
            </w:pPr>
            <w:r w:rsidRPr="001F6C1D">
              <w:rPr>
                <w:spacing w:val="-5"/>
                <w:sz w:val="24"/>
                <w:szCs w:val="24"/>
              </w:rPr>
              <w:t>4%</w:t>
            </w:r>
          </w:p>
        </w:tc>
      </w:tr>
      <w:tr w:rsidR="00BE5563" w14:paraId="5D9B0316" w14:textId="77777777" w:rsidTr="005701BA">
        <w:trPr>
          <w:trHeight w:val="343"/>
          <w:jc w:val="center"/>
        </w:trPr>
        <w:tc>
          <w:tcPr>
            <w:tcW w:w="8041" w:type="dxa"/>
          </w:tcPr>
          <w:p w14:paraId="5D9B0313" w14:textId="77777777" w:rsidR="00BE5563" w:rsidRPr="001F6C1D" w:rsidRDefault="00BF2423">
            <w:pPr>
              <w:pStyle w:val="TableParagraph"/>
              <w:spacing w:before="14" w:line="237" w:lineRule="exact"/>
              <w:jc w:val="left"/>
              <w:rPr>
                <w:sz w:val="24"/>
                <w:szCs w:val="24"/>
              </w:rPr>
            </w:pPr>
            <w:r w:rsidRPr="001F6C1D">
              <w:rPr>
                <w:spacing w:val="-2"/>
                <w:sz w:val="24"/>
                <w:szCs w:val="24"/>
              </w:rPr>
              <w:t>Other</w:t>
            </w:r>
            <w:r w:rsidRPr="001F6C1D">
              <w:rPr>
                <w:spacing w:val="-12"/>
                <w:sz w:val="24"/>
                <w:szCs w:val="24"/>
              </w:rPr>
              <w:t xml:space="preserve"> </w:t>
            </w:r>
            <w:r w:rsidRPr="001F6C1D">
              <w:rPr>
                <w:spacing w:val="-2"/>
                <w:sz w:val="24"/>
                <w:szCs w:val="24"/>
              </w:rPr>
              <w:t>commissioning</w:t>
            </w:r>
            <w:r w:rsidRPr="001F6C1D">
              <w:rPr>
                <w:spacing w:val="-8"/>
                <w:sz w:val="24"/>
                <w:szCs w:val="24"/>
              </w:rPr>
              <w:t xml:space="preserve"> </w:t>
            </w:r>
            <w:r w:rsidRPr="001F6C1D">
              <w:rPr>
                <w:spacing w:val="-4"/>
                <w:sz w:val="24"/>
                <w:szCs w:val="24"/>
              </w:rPr>
              <w:t>staff</w:t>
            </w:r>
          </w:p>
        </w:tc>
        <w:tc>
          <w:tcPr>
            <w:tcW w:w="1485" w:type="dxa"/>
          </w:tcPr>
          <w:p w14:paraId="5D9B0314" w14:textId="77777777" w:rsidR="00BE5563" w:rsidRPr="001F6C1D" w:rsidRDefault="00BF2423">
            <w:pPr>
              <w:pStyle w:val="TableParagraph"/>
              <w:spacing w:before="14" w:line="237" w:lineRule="exact"/>
              <w:ind w:left="36" w:right="15"/>
              <w:rPr>
                <w:sz w:val="24"/>
                <w:szCs w:val="24"/>
              </w:rPr>
            </w:pPr>
            <w:r w:rsidRPr="001F6C1D">
              <w:rPr>
                <w:spacing w:val="-5"/>
                <w:sz w:val="24"/>
                <w:szCs w:val="24"/>
              </w:rPr>
              <w:t>78</w:t>
            </w:r>
          </w:p>
        </w:tc>
        <w:tc>
          <w:tcPr>
            <w:tcW w:w="1487" w:type="dxa"/>
          </w:tcPr>
          <w:p w14:paraId="5D9B0315" w14:textId="77777777" w:rsidR="00BE5563" w:rsidRPr="001F6C1D" w:rsidRDefault="00BF2423">
            <w:pPr>
              <w:pStyle w:val="TableParagraph"/>
              <w:spacing w:before="14" w:line="237" w:lineRule="exact"/>
              <w:ind w:left="36" w:right="20"/>
              <w:rPr>
                <w:sz w:val="24"/>
                <w:szCs w:val="24"/>
              </w:rPr>
            </w:pPr>
            <w:r w:rsidRPr="001F6C1D">
              <w:rPr>
                <w:spacing w:val="-5"/>
                <w:sz w:val="24"/>
                <w:szCs w:val="24"/>
              </w:rPr>
              <w:t>14%</w:t>
            </w:r>
          </w:p>
        </w:tc>
      </w:tr>
      <w:tr w:rsidR="00BE5563" w14:paraId="5D9B031A" w14:textId="77777777" w:rsidTr="005701BA">
        <w:trPr>
          <w:trHeight w:val="382"/>
          <w:jc w:val="center"/>
        </w:trPr>
        <w:tc>
          <w:tcPr>
            <w:tcW w:w="8041" w:type="dxa"/>
            <w:shd w:val="clear" w:color="auto" w:fill="E8ECED"/>
          </w:tcPr>
          <w:p w14:paraId="5D9B0317" w14:textId="77777777" w:rsidR="00BE5563" w:rsidRPr="001F6C1D" w:rsidRDefault="00BF2423">
            <w:pPr>
              <w:pStyle w:val="TableParagraph"/>
              <w:spacing w:before="16" w:line="265" w:lineRule="exact"/>
              <w:ind w:left="45"/>
              <w:jc w:val="left"/>
              <w:rPr>
                <w:b/>
                <w:sz w:val="24"/>
                <w:szCs w:val="24"/>
              </w:rPr>
            </w:pPr>
            <w:r w:rsidRPr="001F6C1D">
              <w:rPr>
                <w:b/>
                <w:spacing w:val="-2"/>
                <w:sz w:val="24"/>
                <w:szCs w:val="24"/>
              </w:rPr>
              <w:t>Total</w:t>
            </w:r>
          </w:p>
        </w:tc>
        <w:tc>
          <w:tcPr>
            <w:tcW w:w="1485" w:type="dxa"/>
            <w:shd w:val="clear" w:color="auto" w:fill="E8ECED"/>
          </w:tcPr>
          <w:p w14:paraId="5D9B0318" w14:textId="77777777" w:rsidR="00BE5563" w:rsidRPr="001F6C1D" w:rsidRDefault="00BF2423">
            <w:pPr>
              <w:pStyle w:val="TableParagraph"/>
              <w:spacing w:before="16" w:line="265" w:lineRule="exact"/>
              <w:ind w:left="36" w:right="26"/>
              <w:rPr>
                <w:b/>
                <w:sz w:val="24"/>
                <w:szCs w:val="24"/>
              </w:rPr>
            </w:pPr>
            <w:r w:rsidRPr="001F6C1D">
              <w:rPr>
                <w:b/>
                <w:spacing w:val="-5"/>
                <w:sz w:val="24"/>
                <w:szCs w:val="24"/>
              </w:rPr>
              <w:t>564</w:t>
            </w:r>
          </w:p>
        </w:tc>
        <w:tc>
          <w:tcPr>
            <w:tcW w:w="1487" w:type="dxa"/>
            <w:shd w:val="clear" w:color="auto" w:fill="E8ECED"/>
          </w:tcPr>
          <w:p w14:paraId="5D9B0319" w14:textId="77777777" w:rsidR="00BE5563" w:rsidRPr="001F6C1D" w:rsidRDefault="00BE5563">
            <w:pPr>
              <w:pStyle w:val="TableParagraph"/>
              <w:spacing w:before="0"/>
              <w:ind w:left="0"/>
              <w:jc w:val="left"/>
              <w:rPr>
                <w:rFonts w:ascii="Times New Roman"/>
                <w:sz w:val="24"/>
                <w:szCs w:val="24"/>
              </w:rPr>
            </w:pPr>
          </w:p>
        </w:tc>
      </w:tr>
    </w:tbl>
    <w:p w14:paraId="5D9B031B" w14:textId="77777777" w:rsidR="00BE5563" w:rsidRDefault="00BF2423">
      <w:pPr>
        <w:pStyle w:val="Heading9"/>
        <w:spacing w:before="156"/>
        <w:ind w:left="4989"/>
      </w:pPr>
      <w:r>
        <w:rPr>
          <w:color w:val="221F1F"/>
        </w:rPr>
        <w:t>Table</w:t>
      </w:r>
      <w:r>
        <w:rPr>
          <w:color w:val="221F1F"/>
          <w:spacing w:val="-12"/>
        </w:rPr>
        <w:t xml:space="preserve"> </w:t>
      </w:r>
      <w:r>
        <w:rPr>
          <w:color w:val="221F1F"/>
          <w:spacing w:val="-5"/>
        </w:rPr>
        <w:t>22</w:t>
      </w:r>
    </w:p>
    <w:p w14:paraId="5D9B031C" w14:textId="77777777" w:rsidR="00BE5563" w:rsidRDefault="00BE5563">
      <w:pPr>
        <w:pStyle w:val="BodyText"/>
        <w:rPr>
          <w:b/>
          <w:i/>
          <w:sz w:val="20"/>
        </w:rPr>
      </w:pPr>
    </w:p>
    <w:p w14:paraId="5D9B0321" w14:textId="522F24B4" w:rsidR="00BE5563" w:rsidRPr="00C15447" w:rsidRDefault="0067398F" w:rsidP="00AA4562">
      <w:pPr>
        <w:pStyle w:val="Heading8"/>
      </w:pPr>
      <w:bookmarkStart w:id="135" w:name="Slide_62:_Salary_profile_for_commissioni"/>
      <w:bookmarkEnd w:id="135"/>
      <w:r>
        <w:rPr>
          <w:color w:val="221F1F"/>
          <w:sz w:val="60"/>
        </w:rPr>
        <w:br w:type="page"/>
      </w:r>
      <w:r w:rsidR="00BF2423" w:rsidRPr="00C15447">
        <w:lastRenderedPageBreak/>
        <w:t>Salary</w:t>
      </w:r>
      <w:r w:rsidR="00BF2423" w:rsidRPr="00C15447">
        <w:rPr>
          <w:spacing w:val="-7"/>
        </w:rPr>
        <w:t xml:space="preserve"> </w:t>
      </w:r>
      <w:r w:rsidR="00BF2423" w:rsidRPr="00C15447">
        <w:t>profile</w:t>
      </w:r>
      <w:r w:rsidR="00BF2423" w:rsidRPr="00C15447">
        <w:rPr>
          <w:spacing w:val="-13"/>
        </w:rPr>
        <w:t xml:space="preserve"> </w:t>
      </w:r>
      <w:r w:rsidR="00BF2423" w:rsidRPr="00C15447">
        <w:t>for</w:t>
      </w:r>
      <w:r w:rsidR="00BF2423" w:rsidRPr="00C15447">
        <w:rPr>
          <w:spacing w:val="-6"/>
        </w:rPr>
        <w:t xml:space="preserve"> </w:t>
      </w:r>
      <w:r w:rsidR="00BF2423" w:rsidRPr="00C15447">
        <w:t>commissioning</w:t>
      </w:r>
      <w:r w:rsidR="00BF2423" w:rsidRPr="00C15447">
        <w:rPr>
          <w:spacing w:val="-13"/>
        </w:rPr>
        <w:t xml:space="preserve"> </w:t>
      </w:r>
      <w:r w:rsidR="00BF2423" w:rsidRPr="00C15447">
        <w:rPr>
          <w:spacing w:val="-2"/>
        </w:rPr>
        <w:t>roles</w:t>
      </w:r>
    </w:p>
    <w:p w14:paraId="5D9B0322" w14:textId="77777777" w:rsidR="00BE5563" w:rsidRDefault="00BE5563">
      <w:pPr>
        <w:pStyle w:val="BodyText"/>
        <w:spacing w:before="46"/>
        <w:rPr>
          <w:b/>
        </w:rPr>
      </w:pPr>
    </w:p>
    <w:p w14:paraId="5D9B0323" w14:textId="77777777" w:rsidR="00BE5563" w:rsidRDefault="6642BEDD" w:rsidP="00E709B3">
      <w:pPr>
        <w:pStyle w:val="BodyText"/>
        <w:ind w:left="680"/>
      </w:pPr>
      <w:r>
        <w:rPr>
          <w:color w:val="221F1F"/>
        </w:rPr>
        <w:t>As</w:t>
      </w:r>
      <w:r>
        <w:rPr>
          <w:color w:val="221F1F"/>
          <w:spacing w:val="-5"/>
        </w:rPr>
        <w:t xml:space="preserve"> </w:t>
      </w:r>
      <w:r>
        <w:rPr>
          <w:color w:val="221F1F"/>
        </w:rPr>
        <w:t>reported</w:t>
      </w:r>
      <w:r>
        <w:rPr>
          <w:color w:val="221F1F"/>
          <w:spacing w:val="-8"/>
        </w:rPr>
        <w:t xml:space="preserve"> </w:t>
      </w:r>
      <w:r>
        <w:rPr>
          <w:color w:val="221F1F"/>
        </w:rPr>
        <w:t>in</w:t>
      </w:r>
      <w:r>
        <w:rPr>
          <w:color w:val="221F1F"/>
          <w:spacing w:val="-5"/>
        </w:rPr>
        <w:t xml:space="preserve"> </w:t>
      </w:r>
      <w:r>
        <w:rPr>
          <w:color w:val="221F1F"/>
        </w:rPr>
        <w:t>previous</w:t>
      </w:r>
      <w:r>
        <w:rPr>
          <w:color w:val="221F1F"/>
          <w:spacing w:val="-7"/>
        </w:rPr>
        <w:t xml:space="preserve"> </w:t>
      </w:r>
      <w:r>
        <w:rPr>
          <w:color w:val="221F1F"/>
        </w:rPr>
        <w:t>years</w:t>
      </w:r>
      <w:r>
        <w:rPr>
          <w:color w:val="221F1F"/>
          <w:spacing w:val="-2"/>
        </w:rPr>
        <w:t xml:space="preserve"> </w:t>
      </w:r>
      <w:r>
        <w:rPr>
          <w:color w:val="221F1F"/>
        </w:rPr>
        <w:t>there</w:t>
      </w:r>
      <w:r>
        <w:rPr>
          <w:color w:val="221F1F"/>
          <w:spacing w:val="-8"/>
        </w:rPr>
        <w:t xml:space="preserve"> </w:t>
      </w:r>
      <w:r>
        <w:rPr>
          <w:color w:val="221F1F"/>
        </w:rPr>
        <w:t>appears</w:t>
      </w:r>
      <w:r>
        <w:rPr>
          <w:color w:val="221F1F"/>
          <w:spacing w:val="-7"/>
        </w:rPr>
        <w:t xml:space="preserve"> </w:t>
      </w:r>
      <w:r>
        <w:rPr>
          <w:color w:val="221F1F"/>
        </w:rPr>
        <w:t>to</w:t>
      </w:r>
      <w:r>
        <w:rPr>
          <w:color w:val="221F1F"/>
          <w:spacing w:val="-3"/>
        </w:rPr>
        <w:t xml:space="preserve"> </w:t>
      </w:r>
      <w:r>
        <w:rPr>
          <w:color w:val="221F1F"/>
        </w:rPr>
        <w:t>be</w:t>
      </w:r>
      <w:r>
        <w:rPr>
          <w:color w:val="221F1F"/>
          <w:spacing w:val="-5"/>
        </w:rPr>
        <w:t xml:space="preserve"> </w:t>
      </w:r>
      <w:r>
        <w:rPr>
          <w:color w:val="221F1F"/>
        </w:rPr>
        <w:t>a</w:t>
      </w:r>
      <w:r>
        <w:rPr>
          <w:color w:val="221F1F"/>
          <w:spacing w:val="-4"/>
        </w:rPr>
        <w:t xml:space="preserve"> </w:t>
      </w:r>
      <w:r>
        <w:rPr>
          <w:color w:val="221F1F"/>
        </w:rPr>
        <w:t>wide</w:t>
      </w:r>
      <w:r>
        <w:rPr>
          <w:color w:val="221F1F"/>
          <w:spacing w:val="-3"/>
        </w:rPr>
        <w:t xml:space="preserve"> </w:t>
      </w:r>
      <w:r>
        <w:rPr>
          <w:color w:val="221F1F"/>
        </w:rPr>
        <w:t>range</w:t>
      </w:r>
      <w:r>
        <w:rPr>
          <w:color w:val="221F1F"/>
          <w:spacing w:val="-5"/>
        </w:rPr>
        <w:t xml:space="preserve"> </w:t>
      </w:r>
      <w:r>
        <w:rPr>
          <w:color w:val="221F1F"/>
        </w:rPr>
        <w:t>of</w:t>
      </w:r>
      <w:r>
        <w:rPr>
          <w:color w:val="221F1F"/>
          <w:spacing w:val="-4"/>
        </w:rPr>
        <w:t xml:space="preserve"> </w:t>
      </w:r>
      <w:r>
        <w:rPr>
          <w:color w:val="221F1F"/>
        </w:rPr>
        <w:t>salaries</w:t>
      </w:r>
      <w:r>
        <w:rPr>
          <w:color w:val="221F1F"/>
          <w:spacing w:val="-7"/>
        </w:rPr>
        <w:t xml:space="preserve"> </w:t>
      </w:r>
      <w:r>
        <w:rPr>
          <w:color w:val="221F1F"/>
        </w:rPr>
        <w:t>associated</w:t>
      </w:r>
      <w:r>
        <w:rPr>
          <w:color w:val="221F1F"/>
          <w:spacing w:val="-12"/>
        </w:rPr>
        <w:t xml:space="preserve"> </w:t>
      </w:r>
      <w:r>
        <w:rPr>
          <w:color w:val="221F1F"/>
        </w:rPr>
        <w:t>with</w:t>
      </w:r>
      <w:r>
        <w:rPr>
          <w:color w:val="221F1F"/>
          <w:spacing w:val="-2"/>
        </w:rPr>
        <w:t xml:space="preserve"> </w:t>
      </w:r>
      <w:bookmarkStart w:id="136" w:name="_Int_MHysy3sR"/>
      <w:r>
        <w:rPr>
          <w:color w:val="221F1F"/>
        </w:rPr>
        <w:t>apparently</w:t>
      </w:r>
      <w:r>
        <w:rPr>
          <w:color w:val="221F1F"/>
          <w:spacing w:val="-9"/>
        </w:rPr>
        <w:t xml:space="preserve"> </w:t>
      </w:r>
      <w:r>
        <w:rPr>
          <w:color w:val="221F1F"/>
        </w:rPr>
        <w:t>similar</w:t>
      </w:r>
      <w:bookmarkEnd w:id="136"/>
      <w:r>
        <w:rPr>
          <w:color w:val="221F1F"/>
          <w:spacing w:val="-5"/>
        </w:rPr>
        <w:t xml:space="preserve"> </w:t>
      </w:r>
      <w:r>
        <w:rPr>
          <w:color w:val="221F1F"/>
          <w:spacing w:val="-2"/>
        </w:rPr>
        <w:t>roles.</w:t>
      </w:r>
    </w:p>
    <w:p w14:paraId="5D9B0326" w14:textId="4FCE123D" w:rsidR="00BE5563" w:rsidRDefault="00BF2423" w:rsidP="00E709B3">
      <w:pPr>
        <w:pStyle w:val="BodyText"/>
        <w:spacing w:before="132"/>
        <w:ind w:left="680"/>
        <w:rPr>
          <w:color w:val="221F1F"/>
          <w:spacing w:val="-2"/>
        </w:rPr>
      </w:pPr>
      <w:r>
        <w:rPr>
          <w:color w:val="221F1F"/>
        </w:rPr>
        <w:t>Whilst</w:t>
      </w:r>
      <w:r>
        <w:rPr>
          <w:color w:val="221F1F"/>
          <w:spacing w:val="-10"/>
        </w:rPr>
        <w:t xml:space="preserve"> </w:t>
      </w:r>
      <w:r>
        <w:rPr>
          <w:color w:val="221F1F"/>
        </w:rPr>
        <w:t>seniority</w:t>
      </w:r>
      <w:r>
        <w:rPr>
          <w:color w:val="221F1F"/>
          <w:spacing w:val="-4"/>
        </w:rPr>
        <w:t xml:space="preserve"> </w:t>
      </w:r>
      <w:r>
        <w:rPr>
          <w:color w:val="221F1F"/>
        </w:rPr>
        <w:t>may</w:t>
      </w:r>
      <w:r>
        <w:rPr>
          <w:color w:val="221F1F"/>
          <w:spacing w:val="-4"/>
        </w:rPr>
        <w:t xml:space="preserve"> </w:t>
      </w:r>
      <w:r>
        <w:rPr>
          <w:color w:val="221F1F"/>
        </w:rPr>
        <w:t>explain</w:t>
      </w:r>
      <w:r>
        <w:rPr>
          <w:color w:val="221F1F"/>
          <w:spacing w:val="-7"/>
        </w:rPr>
        <w:t xml:space="preserve"> </w:t>
      </w:r>
      <w:r>
        <w:rPr>
          <w:color w:val="221F1F"/>
        </w:rPr>
        <w:t>the</w:t>
      </w:r>
      <w:r>
        <w:rPr>
          <w:color w:val="221F1F"/>
          <w:spacing w:val="-2"/>
        </w:rPr>
        <w:t xml:space="preserve"> </w:t>
      </w:r>
      <w:r>
        <w:rPr>
          <w:color w:val="221F1F"/>
        </w:rPr>
        <w:t>ranges</w:t>
      </w:r>
      <w:r>
        <w:rPr>
          <w:color w:val="221F1F"/>
          <w:spacing w:val="-6"/>
        </w:rPr>
        <w:t xml:space="preserve"> </w:t>
      </w:r>
      <w:r>
        <w:rPr>
          <w:color w:val="221F1F"/>
        </w:rPr>
        <w:t>this may</w:t>
      </w:r>
      <w:r>
        <w:rPr>
          <w:color w:val="221F1F"/>
          <w:spacing w:val="-6"/>
        </w:rPr>
        <w:t xml:space="preserve"> </w:t>
      </w:r>
      <w:r>
        <w:rPr>
          <w:color w:val="221F1F"/>
        </w:rPr>
        <w:t>be</w:t>
      </w:r>
      <w:r>
        <w:rPr>
          <w:color w:val="221F1F"/>
          <w:spacing w:val="-2"/>
        </w:rPr>
        <w:t xml:space="preserve"> </w:t>
      </w:r>
      <w:r>
        <w:rPr>
          <w:color w:val="221F1F"/>
        </w:rPr>
        <w:t>an</w:t>
      </w:r>
      <w:r>
        <w:rPr>
          <w:color w:val="221F1F"/>
          <w:spacing w:val="-5"/>
        </w:rPr>
        <w:t xml:space="preserve"> </w:t>
      </w:r>
      <w:r>
        <w:rPr>
          <w:color w:val="221F1F"/>
        </w:rPr>
        <w:t>area</w:t>
      </w:r>
      <w:r>
        <w:rPr>
          <w:color w:val="221F1F"/>
          <w:spacing w:val="-4"/>
        </w:rPr>
        <w:t xml:space="preserve"> </w:t>
      </w:r>
      <w:r>
        <w:rPr>
          <w:color w:val="221F1F"/>
        </w:rPr>
        <w:t>for</w:t>
      </w:r>
      <w:r>
        <w:rPr>
          <w:color w:val="221F1F"/>
          <w:spacing w:val="-4"/>
        </w:rPr>
        <w:t xml:space="preserve"> </w:t>
      </w:r>
      <w:r>
        <w:rPr>
          <w:color w:val="221F1F"/>
        </w:rPr>
        <w:t>future</w:t>
      </w:r>
      <w:r>
        <w:rPr>
          <w:color w:val="221F1F"/>
          <w:spacing w:val="-5"/>
        </w:rPr>
        <w:t xml:space="preserve"> </w:t>
      </w:r>
      <w:r>
        <w:rPr>
          <w:color w:val="221F1F"/>
        </w:rPr>
        <w:t>review</w:t>
      </w:r>
      <w:r>
        <w:rPr>
          <w:color w:val="221F1F"/>
          <w:spacing w:val="-4"/>
        </w:rPr>
        <w:t xml:space="preserve"> </w:t>
      </w:r>
      <w:r>
        <w:rPr>
          <w:color w:val="221F1F"/>
        </w:rPr>
        <w:t>to determine</w:t>
      </w:r>
      <w:r>
        <w:rPr>
          <w:color w:val="221F1F"/>
          <w:spacing w:val="-3"/>
        </w:rPr>
        <w:t xml:space="preserve"> </w:t>
      </w:r>
      <w:r>
        <w:rPr>
          <w:color w:val="221F1F"/>
        </w:rPr>
        <w:t>the</w:t>
      </w:r>
      <w:r>
        <w:rPr>
          <w:color w:val="221F1F"/>
          <w:spacing w:val="-9"/>
        </w:rPr>
        <w:t xml:space="preserve"> </w:t>
      </w:r>
      <w:r>
        <w:rPr>
          <w:color w:val="221F1F"/>
        </w:rPr>
        <w:t>utility</w:t>
      </w:r>
      <w:r>
        <w:rPr>
          <w:color w:val="221F1F"/>
          <w:spacing w:val="-3"/>
        </w:rPr>
        <w:t xml:space="preserve"> </w:t>
      </w:r>
      <w:r>
        <w:rPr>
          <w:color w:val="221F1F"/>
        </w:rPr>
        <w:t>of collecting</w:t>
      </w:r>
      <w:r>
        <w:rPr>
          <w:color w:val="221F1F"/>
          <w:spacing w:val="-7"/>
        </w:rPr>
        <w:t xml:space="preserve"> </w:t>
      </w:r>
      <w:r>
        <w:rPr>
          <w:color w:val="221F1F"/>
        </w:rPr>
        <w:t>this</w:t>
      </w:r>
      <w:r>
        <w:rPr>
          <w:color w:val="221F1F"/>
          <w:spacing w:val="-3"/>
        </w:rPr>
        <w:t xml:space="preserve"> </w:t>
      </w:r>
      <w:r>
        <w:rPr>
          <w:color w:val="221F1F"/>
        </w:rPr>
        <w:t>data</w:t>
      </w:r>
      <w:r>
        <w:rPr>
          <w:color w:val="221F1F"/>
          <w:spacing w:val="-5"/>
        </w:rPr>
        <w:t xml:space="preserve"> </w:t>
      </w:r>
      <w:r>
        <w:rPr>
          <w:color w:val="221F1F"/>
        </w:rPr>
        <w:t>in</w:t>
      </w:r>
      <w:r>
        <w:rPr>
          <w:color w:val="221F1F"/>
          <w:spacing w:val="-2"/>
        </w:rPr>
        <w:t xml:space="preserve"> </w:t>
      </w:r>
      <w:r>
        <w:rPr>
          <w:color w:val="221F1F"/>
        </w:rPr>
        <w:t>its</w:t>
      </w:r>
      <w:r>
        <w:rPr>
          <w:color w:val="221F1F"/>
          <w:spacing w:val="-1"/>
        </w:rPr>
        <w:t xml:space="preserve"> </w:t>
      </w:r>
      <w:r>
        <w:rPr>
          <w:color w:val="221F1F"/>
        </w:rPr>
        <w:t>current</w:t>
      </w:r>
      <w:r>
        <w:rPr>
          <w:color w:val="221F1F"/>
          <w:spacing w:val="-2"/>
        </w:rPr>
        <w:t xml:space="preserve"> format.</w:t>
      </w:r>
    </w:p>
    <w:p w14:paraId="22F67316" w14:textId="77777777" w:rsidR="00E709B3" w:rsidRDefault="00E709B3" w:rsidP="00E709B3">
      <w:pPr>
        <w:pStyle w:val="BodyText"/>
        <w:spacing w:before="132"/>
        <w:ind w:left="680"/>
        <w:rPr>
          <w:sz w:val="20"/>
        </w:rPr>
      </w:pPr>
    </w:p>
    <w:tbl>
      <w:tblPr>
        <w:tblW w:w="18719" w:type="dxa"/>
        <w:tblInd w:w="268"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2005"/>
        <w:gridCol w:w="851"/>
        <w:gridCol w:w="709"/>
        <w:gridCol w:w="850"/>
        <w:gridCol w:w="992"/>
        <w:gridCol w:w="968"/>
        <w:gridCol w:w="656"/>
        <w:gridCol w:w="848"/>
        <w:gridCol w:w="790"/>
        <w:gridCol w:w="705"/>
        <w:gridCol w:w="655"/>
        <w:gridCol w:w="600"/>
        <w:gridCol w:w="583"/>
        <w:gridCol w:w="600"/>
        <w:gridCol w:w="583"/>
        <w:gridCol w:w="600"/>
        <w:gridCol w:w="583"/>
        <w:gridCol w:w="600"/>
        <w:gridCol w:w="583"/>
        <w:gridCol w:w="601"/>
        <w:gridCol w:w="583"/>
        <w:gridCol w:w="818"/>
        <w:gridCol w:w="763"/>
        <w:gridCol w:w="600"/>
        <w:gridCol w:w="593"/>
      </w:tblGrid>
      <w:tr w:rsidR="00165A08" w14:paraId="5D9B033D" w14:textId="77777777" w:rsidTr="00B928C0">
        <w:trPr>
          <w:trHeight w:val="1049"/>
        </w:trPr>
        <w:tc>
          <w:tcPr>
            <w:tcW w:w="2005" w:type="dxa"/>
            <w:vMerge w:val="restart"/>
            <w:tcBorders>
              <w:top w:val="nil"/>
            </w:tcBorders>
            <w:shd w:val="clear" w:color="auto" w:fill="002F86"/>
          </w:tcPr>
          <w:p w14:paraId="5D9B032A" w14:textId="5AC93898" w:rsidR="00BE5563" w:rsidRPr="0039068C" w:rsidRDefault="6F470321">
            <w:pPr>
              <w:rPr>
                <w:rFonts w:asciiTheme="minorBidi" w:hAnsiTheme="minorBidi" w:cstheme="minorBidi"/>
                <w:sz w:val="24"/>
                <w:szCs w:val="24"/>
              </w:rPr>
            </w:pPr>
            <w:r w:rsidRPr="090669D0">
              <w:rPr>
                <w:rFonts w:asciiTheme="minorBidi" w:hAnsiTheme="minorBidi" w:cstheme="minorBidi"/>
                <w:color w:val="FFFFFF"/>
                <w:sz w:val="24"/>
                <w:szCs w:val="24"/>
              </w:rPr>
              <w:t>Commissioner</w:t>
            </w:r>
            <w:r w:rsidR="00850C5F" w:rsidRPr="00850C5F">
              <w:rPr>
                <w:rFonts w:asciiTheme="minorBidi" w:hAnsiTheme="minorBidi" w:cstheme="minorBidi"/>
                <w:bCs/>
                <w:color w:val="FFFFFF"/>
                <w:spacing w:val="5"/>
                <w:sz w:val="24"/>
                <w:szCs w:val="24"/>
              </w:rPr>
              <w:t xml:space="preserve"> </w:t>
            </w:r>
            <w:r w:rsidR="00850C5F" w:rsidRPr="00850C5F">
              <w:rPr>
                <w:rFonts w:asciiTheme="minorBidi" w:hAnsiTheme="minorBidi" w:cstheme="minorBidi"/>
                <w:bCs/>
                <w:color w:val="FFFFFF"/>
                <w:sz w:val="24"/>
                <w:szCs w:val="24"/>
              </w:rPr>
              <w:t>workforce</w:t>
            </w:r>
            <w:r w:rsidR="00850C5F" w:rsidRPr="00850C5F">
              <w:rPr>
                <w:rFonts w:asciiTheme="minorBidi" w:hAnsiTheme="minorBidi" w:cstheme="minorBidi"/>
                <w:bCs/>
                <w:color w:val="FFFFFF"/>
                <w:spacing w:val="5"/>
                <w:sz w:val="24"/>
                <w:szCs w:val="24"/>
              </w:rPr>
              <w:t xml:space="preserve"> </w:t>
            </w:r>
            <w:r w:rsidR="00850C5F" w:rsidRPr="00850C5F">
              <w:rPr>
                <w:rFonts w:asciiTheme="minorBidi" w:hAnsiTheme="minorBidi" w:cstheme="minorBidi"/>
                <w:bCs/>
                <w:color w:val="FFFFFF"/>
                <w:sz w:val="24"/>
                <w:szCs w:val="24"/>
              </w:rPr>
              <w:t>by</w:t>
            </w:r>
            <w:r w:rsidR="00850C5F" w:rsidRPr="00850C5F">
              <w:rPr>
                <w:rFonts w:asciiTheme="minorBidi" w:hAnsiTheme="minorBidi" w:cstheme="minorBidi"/>
                <w:bCs/>
                <w:color w:val="FFFFFF"/>
                <w:spacing w:val="5"/>
                <w:sz w:val="24"/>
                <w:szCs w:val="24"/>
              </w:rPr>
              <w:t xml:space="preserve"> </w:t>
            </w:r>
            <w:r w:rsidR="00850C5F" w:rsidRPr="00850C5F">
              <w:rPr>
                <w:rFonts w:asciiTheme="minorBidi" w:hAnsiTheme="minorBidi" w:cstheme="minorBidi"/>
                <w:bCs/>
                <w:color w:val="FFFFFF"/>
                <w:spacing w:val="-2"/>
                <w:sz w:val="24"/>
                <w:szCs w:val="24"/>
              </w:rPr>
              <w:t>salary</w:t>
            </w:r>
          </w:p>
        </w:tc>
        <w:tc>
          <w:tcPr>
            <w:tcW w:w="1560" w:type="dxa"/>
            <w:gridSpan w:val="2"/>
            <w:shd w:val="clear" w:color="auto" w:fill="002F86"/>
            <w:vAlign w:val="center"/>
          </w:tcPr>
          <w:p w14:paraId="5D9B032C" w14:textId="53A9D15A" w:rsidR="00BE5563" w:rsidRPr="0039068C" w:rsidRDefault="00BF2423" w:rsidP="00E0658A">
            <w:pPr>
              <w:pStyle w:val="TableParagraph"/>
              <w:spacing w:before="1"/>
              <w:ind w:left="0"/>
              <w:rPr>
                <w:rFonts w:asciiTheme="minorBidi" w:hAnsiTheme="minorBidi" w:cstheme="minorBidi"/>
                <w:sz w:val="24"/>
                <w:szCs w:val="24"/>
              </w:rPr>
            </w:pPr>
            <w:r>
              <w:rPr>
                <w:rFonts w:asciiTheme="minorBidi" w:hAnsiTheme="minorBidi" w:cstheme="minorBidi"/>
                <w:color w:val="FFFFFF"/>
                <w:spacing w:val="-2"/>
                <w:sz w:val="24"/>
                <w:szCs w:val="24"/>
              </w:rPr>
              <w:t>A</w:t>
            </w:r>
            <w:r w:rsidRPr="0039068C">
              <w:rPr>
                <w:rFonts w:asciiTheme="minorBidi" w:hAnsiTheme="minorBidi" w:cstheme="minorBidi"/>
                <w:color w:val="FFFFFF"/>
                <w:spacing w:val="-2"/>
                <w:sz w:val="24"/>
                <w:szCs w:val="24"/>
              </w:rPr>
              <w:t>dministrators</w:t>
            </w:r>
          </w:p>
        </w:tc>
        <w:tc>
          <w:tcPr>
            <w:tcW w:w="1842" w:type="dxa"/>
            <w:gridSpan w:val="2"/>
            <w:shd w:val="clear" w:color="auto" w:fill="002F86"/>
            <w:vAlign w:val="center"/>
          </w:tcPr>
          <w:p w14:paraId="5D9B032D" w14:textId="77777777" w:rsidR="00BE5563" w:rsidRPr="0039068C" w:rsidRDefault="00BF2423" w:rsidP="00E0658A">
            <w:pPr>
              <w:pStyle w:val="TableParagraph"/>
              <w:spacing w:before="112"/>
              <w:ind w:left="0"/>
              <w:rPr>
                <w:rFonts w:asciiTheme="minorBidi" w:hAnsiTheme="minorBidi" w:cstheme="minorBidi"/>
                <w:sz w:val="24"/>
                <w:szCs w:val="24"/>
              </w:rPr>
            </w:pPr>
            <w:r w:rsidRPr="0039068C">
              <w:rPr>
                <w:rFonts w:asciiTheme="minorBidi" w:hAnsiTheme="minorBidi" w:cstheme="minorBidi"/>
                <w:color w:val="FFFFFF"/>
                <w:spacing w:val="-2"/>
                <w:sz w:val="24"/>
                <w:szCs w:val="24"/>
              </w:rPr>
              <w:t>Commissioners</w:t>
            </w:r>
            <w:r w:rsidRPr="0039068C">
              <w:rPr>
                <w:rFonts w:asciiTheme="minorBidi" w:hAnsiTheme="minorBidi" w:cstheme="minorBidi"/>
                <w:color w:val="FFFFFF"/>
                <w:spacing w:val="40"/>
                <w:sz w:val="24"/>
                <w:szCs w:val="24"/>
              </w:rPr>
              <w:t xml:space="preserve"> </w:t>
            </w:r>
            <w:r w:rsidRPr="0039068C">
              <w:rPr>
                <w:rFonts w:asciiTheme="minorBidi" w:hAnsiTheme="minorBidi" w:cstheme="minorBidi"/>
                <w:color w:val="FFFFFF"/>
                <w:spacing w:val="-2"/>
                <w:sz w:val="24"/>
                <w:szCs w:val="24"/>
              </w:rPr>
              <w:t>(adults)</w:t>
            </w:r>
          </w:p>
        </w:tc>
        <w:tc>
          <w:tcPr>
            <w:tcW w:w="1624" w:type="dxa"/>
            <w:gridSpan w:val="2"/>
            <w:shd w:val="clear" w:color="auto" w:fill="002F86"/>
            <w:vAlign w:val="center"/>
          </w:tcPr>
          <w:p w14:paraId="5D9B032E" w14:textId="77777777" w:rsidR="00BE5563" w:rsidRPr="0039068C" w:rsidRDefault="00BF2423" w:rsidP="00E0658A">
            <w:pPr>
              <w:pStyle w:val="TableParagraph"/>
              <w:spacing w:before="112"/>
              <w:ind w:left="0"/>
              <w:rPr>
                <w:rFonts w:asciiTheme="minorBidi" w:hAnsiTheme="minorBidi" w:cstheme="minorBidi"/>
                <w:sz w:val="24"/>
                <w:szCs w:val="24"/>
              </w:rPr>
            </w:pPr>
            <w:r w:rsidRPr="0039068C">
              <w:rPr>
                <w:rFonts w:asciiTheme="minorBidi" w:hAnsiTheme="minorBidi" w:cstheme="minorBidi"/>
                <w:color w:val="FFFFFF"/>
                <w:spacing w:val="-2"/>
                <w:sz w:val="24"/>
                <w:szCs w:val="24"/>
              </w:rPr>
              <w:t>Coordinators</w:t>
            </w:r>
            <w:r w:rsidRPr="0039068C">
              <w:rPr>
                <w:rFonts w:asciiTheme="minorBidi" w:hAnsiTheme="minorBidi" w:cstheme="minorBidi"/>
                <w:color w:val="FFFFFF"/>
                <w:spacing w:val="40"/>
                <w:sz w:val="24"/>
                <w:szCs w:val="24"/>
              </w:rPr>
              <w:t xml:space="preserve"> </w:t>
            </w:r>
            <w:r w:rsidRPr="0039068C">
              <w:rPr>
                <w:rFonts w:asciiTheme="minorBidi" w:hAnsiTheme="minorBidi" w:cstheme="minorBidi"/>
                <w:color w:val="FFFFFF"/>
                <w:spacing w:val="-2"/>
                <w:sz w:val="24"/>
                <w:szCs w:val="24"/>
              </w:rPr>
              <w:t>(adults)</w:t>
            </w:r>
          </w:p>
        </w:tc>
        <w:tc>
          <w:tcPr>
            <w:tcW w:w="1638" w:type="dxa"/>
            <w:gridSpan w:val="2"/>
            <w:shd w:val="clear" w:color="auto" w:fill="002F86"/>
            <w:vAlign w:val="center"/>
          </w:tcPr>
          <w:p w14:paraId="5D9B032F" w14:textId="77777777" w:rsidR="00BE5563" w:rsidRPr="0039068C" w:rsidRDefault="00BF2423" w:rsidP="00E0658A">
            <w:pPr>
              <w:pStyle w:val="TableParagraph"/>
              <w:spacing w:before="112"/>
              <w:ind w:left="0"/>
              <w:rPr>
                <w:rFonts w:asciiTheme="minorBidi" w:hAnsiTheme="minorBidi" w:cstheme="minorBidi"/>
                <w:sz w:val="24"/>
                <w:szCs w:val="24"/>
              </w:rPr>
            </w:pPr>
            <w:r w:rsidRPr="0039068C">
              <w:rPr>
                <w:rFonts w:asciiTheme="minorBidi" w:hAnsiTheme="minorBidi" w:cstheme="minorBidi"/>
                <w:color w:val="FFFFFF"/>
                <w:spacing w:val="-2"/>
                <w:sz w:val="24"/>
                <w:szCs w:val="24"/>
              </w:rPr>
              <w:t>Commissioners</w:t>
            </w:r>
            <w:r w:rsidRPr="0039068C">
              <w:rPr>
                <w:rFonts w:asciiTheme="minorBidi" w:hAnsiTheme="minorBidi" w:cstheme="minorBidi"/>
                <w:color w:val="FFFFFF"/>
                <w:spacing w:val="40"/>
                <w:sz w:val="24"/>
                <w:szCs w:val="24"/>
              </w:rPr>
              <w:t xml:space="preserve"> </w:t>
            </w:r>
            <w:r w:rsidRPr="0039068C">
              <w:rPr>
                <w:rFonts w:asciiTheme="minorBidi" w:hAnsiTheme="minorBidi" w:cstheme="minorBidi"/>
                <w:color w:val="FFFFFF"/>
                <w:sz w:val="24"/>
                <w:szCs w:val="24"/>
              </w:rPr>
              <w:t>(young</w:t>
            </w:r>
            <w:r w:rsidRPr="0039068C">
              <w:rPr>
                <w:rFonts w:asciiTheme="minorBidi" w:hAnsiTheme="minorBidi" w:cstheme="minorBidi"/>
                <w:color w:val="FFFFFF"/>
                <w:spacing w:val="12"/>
                <w:sz w:val="24"/>
                <w:szCs w:val="24"/>
              </w:rPr>
              <w:t xml:space="preserve"> </w:t>
            </w:r>
            <w:r w:rsidRPr="0039068C">
              <w:rPr>
                <w:rFonts w:asciiTheme="minorBidi" w:hAnsiTheme="minorBidi" w:cstheme="minorBidi"/>
                <w:color w:val="FFFFFF"/>
                <w:spacing w:val="-2"/>
                <w:sz w:val="24"/>
                <w:szCs w:val="24"/>
              </w:rPr>
              <w:t>people)</w:t>
            </w:r>
          </w:p>
        </w:tc>
        <w:tc>
          <w:tcPr>
            <w:tcW w:w="1360" w:type="dxa"/>
            <w:gridSpan w:val="2"/>
            <w:shd w:val="clear" w:color="auto" w:fill="002F86"/>
            <w:vAlign w:val="center"/>
          </w:tcPr>
          <w:p w14:paraId="5D9B0330" w14:textId="77777777" w:rsidR="00BE5563" w:rsidRPr="0039068C" w:rsidRDefault="00BF2423" w:rsidP="00E0658A">
            <w:pPr>
              <w:pStyle w:val="TableParagraph"/>
              <w:spacing w:before="112"/>
              <w:ind w:left="0"/>
              <w:rPr>
                <w:rFonts w:asciiTheme="minorBidi" w:hAnsiTheme="minorBidi" w:cstheme="minorBidi"/>
                <w:sz w:val="24"/>
                <w:szCs w:val="24"/>
              </w:rPr>
            </w:pPr>
            <w:r w:rsidRPr="0039068C">
              <w:rPr>
                <w:rFonts w:asciiTheme="minorBidi" w:hAnsiTheme="minorBidi" w:cstheme="minorBidi"/>
                <w:color w:val="FFFFFF"/>
                <w:spacing w:val="-2"/>
                <w:sz w:val="24"/>
                <w:szCs w:val="24"/>
              </w:rPr>
              <w:t>Coordinators</w:t>
            </w:r>
            <w:r w:rsidR="00165A08">
              <w:rPr>
                <w:rFonts w:asciiTheme="minorBidi" w:hAnsiTheme="minorBidi" w:cstheme="minorBidi"/>
                <w:color w:val="FFFFFF"/>
                <w:spacing w:val="-2"/>
                <w:sz w:val="24"/>
                <w:szCs w:val="24"/>
              </w:rPr>
              <w:t xml:space="preserve"> </w:t>
            </w:r>
            <w:r w:rsidRPr="0039068C">
              <w:rPr>
                <w:rFonts w:asciiTheme="minorBidi" w:hAnsiTheme="minorBidi" w:cstheme="minorBidi"/>
                <w:color w:val="FFFFFF"/>
                <w:sz w:val="24"/>
                <w:szCs w:val="24"/>
              </w:rPr>
              <w:t>(young</w:t>
            </w:r>
            <w:r w:rsidRPr="0039068C">
              <w:rPr>
                <w:rFonts w:asciiTheme="minorBidi" w:hAnsiTheme="minorBidi" w:cstheme="minorBidi"/>
                <w:color w:val="FFFFFF"/>
                <w:spacing w:val="-3"/>
                <w:sz w:val="24"/>
                <w:szCs w:val="24"/>
              </w:rPr>
              <w:t xml:space="preserve"> </w:t>
            </w:r>
            <w:r w:rsidRPr="0039068C">
              <w:rPr>
                <w:rFonts w:asciiTheme="minorBidi" w:hAnsiTheme="minorBidi" w:cstheme="minorBidi"/>
                <w:color w:val="FFFFFF"/>
                <w:sz w:val="24"/>
                <w:szCs w:val="24"/>
              </w:rPr>
              <w:t>people)</w:t>
            </w:r>
          </w:p>
        </w:tc>
        <w:tc>
          <w:tcPr>
            <w:tcW w:w="1183" w:type="dxa"/>
            <w:gridSpan w:val="2"/>
            <w:shd w:val="clear" w:color="auto" w:fill="002F86"/>
            <w:vAlign w:val="center"/>
          </w:tcPr>
          <w:p w14:paraId="5D9B0332" w14:textId="77777777" w:rsidR="00BE5563" w:rsidRPr="0039068C" w:rsidRDefault="00BF2423" w:rsidP="00E0658A">
            <w:pPr>
              <w:pStyle w:val="TableParagraph"/>
              <w:spacing w:before="1"/>
              <w:ind w:left="0"/>
              <w:rPr>
                <w:rFonts w:asciiTheme="minorBidi" w:hAnsiTheme="minorBidi" w:cstheme="minorBidi"/>
                <w:sz w:val="24"/>
                <w:szCs w:val="24"/>
              </w:rPr>
            </w:pPr>
            <w:r w:rsidRPr="0039068C">
              <w:rPr>
                <w:rFonts w:asciiTheme="minorBidi" w:hAnsiTheme="minorBidi" w:cstheme="minorBidi"/>
                <w:color w:val="FFFFFF"/>
                <w:sz w:val="24"/>
                <w:szCs w:val="24"/>
              </w:rPr>
              <w:t>Data</w:t>
            </w:r>
            <w:r w:rsidRPr="0039068C">
              <w:rPr>
                <w:rFonts w:asciiTheme="minorBidi" w:hAnsiTheme="minorBidi" w:cstheme="minorBidi"/>
                <w:color w:val="FFFFFF"/>
                <w:spacing w:val="-1"/>
                <w:sz w:val="24"/>
                <w:szCs w:val="24"/>
              </w:rPr>
              <w:t xml:space="preserve"> </w:t>
            </w:r>
            <w:r w:rsidRPr="0039068C">
              <w:rPr>
                <w:rFonts w:asciiTheme="minorBidi" w:hAnsiTheme="minorBidi" w:cstheme="minorBidi"/>
                <w:color w:val="FFFFFF"/>
                <w:spacing w:val="-2"/>
                <w:sz w:val="24"/>
                <w:szCs w:val="24"/>
              </w:rPr>
              <w:t>analysts</w:t>
            </w:r>
          </w:p>
        </w:tc>
        <w:tc>
          <w:tcPr>
            <w:tcW w:w="1183" w:type="dxa"/>
            <w:gridSpan w:val="2"/>
            <w:shd w:val="clear" w:color="auto" w:fill="002F86"/>
            <w:vAlign w:val="center"/>
          </w:tcPr>
          <w:p w14:paraId="5D9B0334" w14:textId="78948CE0" w:rsidR="00BE5563" w:rsidRPr="0039068C" w:rsidRDefault="00BF2423" w:rsidP="00E0658A">
            <w:pPr>
              <w:pStyle w:val="TableParagraph"/>
              <w:spacing w:before="1"/>
              <w:ind w:left="0"/>
              <w:rPr>
                <w:rFonts w:asciiTheme="minorBidi" w:hAnsiTheme="minorBidi" w:cstheme="minorBidi"/>
                <w:sz w:val="24"/>
                <w:szCs w:val="24"/>
              </w:rPr>
            </w:pPr>
            <w:r w:rsidRPr="0039068C">
              <w:rPr>
                <w:rFonts w:asciiTheme="minorBidi" w:hAnsiTheme="minorBidi" w:cstheme="minorBidi"/>
                <w:sz w:val="24"/>
                <w:szCs w:val="24"/>
              </w:rPr>
              <w:t>P</w:t>
            </w:r>
            <w:r w:rsidRPr="0039068C">
              <w:rPr>
                <w:rFonts w:asciiTheme="minorBidi" w:hAnsiTheme="minorBidi" w:cstheme="minorBidi"/>
                <w:color w:val="FFFFFF"/>
                <w:sz w:val="24"/>
                <w:szCs w:val="24"/>
              </w:rPr>
              <w:t>roject</w:t>
            </w:r>
            <w:r w:rsidRPr="0039068C">
              <w:rPr>
                <w:rFonts w:asciiTheme="minorBidi" w:hAnsiTheme="minorBidi" w:cstheme="minorBidi"/>
                <w:color w:val="FFFFFF"/>
                <w:spacing w:val="3"/>
                <w:sz w:val="24"/>
                <w:szCs w:val="24"/>
              </w:rPr>
              <w:t xml:space="preserve"> </w:t>
            </w:r>
            <w:r w:rsidRPr="0039068C">
              <w:rPr>
                <w:rFonts w:asciiTheme="minorBidi" w:hAnsiTheme="minorBidi" w:cstheme="minorBidi"/>
                <w:color w:val="FFFFFF"/>
                <w:spacing w:val="-2"/>
                <w:sz w:val="24"/>
                <w:szCs w:val="24"/>
              </w:rPr>
              <w:t>managers</w:t>
            </w:r>
          </w:p>
        </w:tc>
        <w:tc>
          <w:tcPr>
            <w:tcW w:w="1183" w:type="dxa"/>
            <w:gridSpan w:val="2"/>
            <w:shd w:val="clear" w:color="auto" w:fill="002F86"/>
            <w:vAlign w:val="center"/>
          </w:tcPr>
          <w:p w14:paraId="5D9B0335" w14:textId="77777777" w:rsidR="00BE5563" w:rsidRPr="0039068C" w:rsidRDefault="00BF2423" w:rsidP="00E0658A">
            <w:pPr>
              <w:pStyle w:val="TableParagraph"/>
              <w:spacing w:before="112"/>
              <w:ind w:left="0"/>
              <w:rPr>
                <w:rFonts w:asciiTheme="minorBidi" w:hAnsiTheme="minorBidi" w:cstheme="minorBidi"/>
                <w:sz w:val="24"/>
                <w:szCs w:val="24"/>
              </w:rPr>
            </w:pPr>
            <w:r w:rsidRPr="0039068C">
              <w:rPr>
                <w:rFonts w:asciiTheme="minorBidi" w:hAnsiTheme="minorBidi" w:cstheme="minorBidi"/>
                <w:color w:val="FFFFFF"/>
                <w:spacing w:val="-2"/>
                <w:sz w:val="24"/>
                <w:szCs w:val="24"/>
              </w:rPr>
              <w:t>Strategy</w:t>
            </w:r>
            <w:r w:rsidRPr="0039068C">
              <w:rPr>
                <w:rFonts w:asciiTheme="minorBidi" w:hAnsiTheme="minorBidi" w:cstheme="minorBidi"/>
                <w:color w:val="FFFFFF"/>
                <w:spacing w:val="40"/>
                <w:sz w:val="24"/>
                <w:szCs w:val="24"/>
              </w:rPr>
              <w:t xml:space="preserve"> </w:t>
            </w:r>
            <w:r w:rsidRPr="0039068C">
              <w:rPr>
                <w:rFonts w:asciiTheme="minorBidi" w:hAnsiTheme="minorBidi" w:cstheme="minorBidi"/>
                <w:color w:val="FFFFFF"/>
                <w:spacing w:val="-2"/>
                <w:sz w:val="24"/>
                <w:szCs w:val="24"/>
              </w:rPr>
              <w:t>managers</w:t>
            </w:r>
          </w:p>
        </w:tc>
        <w:tc>
          <w:tcPr>
            <w:tcW w:w="1183" w:type="dxa"/>
            <w:gridSpan w:val="2"/>
            <w:shd w:val="clear" w:color="auto" w:fill="002F86"/>
            <w:vAlign w:val="center"/>
          </w:tcPr>
          <w:p w14:paraId="5D9B0337" w14:textId="77777777" w:rsidR="00BE5563" w:rsidRPr="0039068C" w:rsidRDefault="00BF2423" w:rsidP="00E0658A">
            <w:pPr>
              <w:pStyle w:val="TableParagraph"/>
              <w:spacing w:before="1"/>
              <w:ind w:left="0"/>
              <w:rPr>
                <w:rFonts w:asciiTheme="minorBidi" w:hAnsiTheme="minorBidi" w:cstheme="minorBidi"/>
                <w:sz w:val="24"/>
                <w:szCs w:val="24"/>
              </w:rPr>
            </w:pPr>
            <w:r w:rsidRPr="0039068C">
              <w:rPr>
                <w:rFonts w:asciiTheme="minorBidi" w:hAnsiTheme="minorBidi" w:cstheme="minorBidi"/>
                <w:color w:val="FFFFFF"/>
                <w:sz w:val="24"/>
                <w:szCs w:val="24"/>
              </w:rPr>
              <w:t>Contracts</w:t>
            </w:r>
            <w:r w:rsidRPr="0039068C">
              <w:rPr>
                <w:rFonts w:asciiTheme="minorBidi" w:hAnsiTheme="minorBidi" w:cstheme="minorBidi"/>
                <w:color w:val="FFFFFF"/>
                <w:spacing w:val="1"/>
                <w:sz w:val="24"/>
                <w:szCs w:val="24"/>
              </w:rPr>
              <w:t xml:space="preserve"> </w:t>
            </w:r>
            <w:r w:rsidRPr="0039068C">
              <w:rPr>
                <w:rFonts w:asciiTheme="minorBidi" w:hAnsiTheme="minorBidi" w:cstheme="minorBidi"/>
                <w:color w:val="FFFFFF"/>
                <w:spacing w:val="-2"/>
                <w:sz w:val="24"/>
                <w:szCs w:val="24"/>
              </w:rPr>
              <w:t>officer</w:t>
            </w:r>
          </w:p>
        </w:tc>
        <w:tc>
          <w:tcPr>
            <w:tcW w:w="1184" w:type="dxa"/>
            <w:gridSpan w:val="2"/>
            <w:shd w:val="clear" w:color="auto" w:fill="002F86"/>
            <w:vAlign w:val="center"/>
          </w:tcPr>
          <w:p w14:paraId="5D9B0338" w14:textId="77777777" w:rsidR="00BE5563" w:rsidRPr="0039068C" w:rsidRDefault="00BF2423" w:rsidP="00E0658A">
            <w:pPr>
              <w:pStyle w:val="TableParagraph"/>
              <w:spacing w:before="112"/>
              <w:ind w:left="0"/>
              <w:rPr>
                <w:rFonts w:asciiTheme="minorBidi" w:hAnsiTheme="minorBidi" w:cstheme="minorBidi"/>
                <w:sz w:val="24"/>
                <w:szCs w:val="24"/>
              </w:rPr>
            </w:pPr>
            <w:r w:rsidRPr="0039068C">
              <w:rPr>
                <w:rFonts w:asciiTheme="minorBidi" w:hAnsiTheme="minorBidi" w:cstheme="minorBidi"/>
                <w:color w:val="FFFFFF"/>
                <w:sz w:val="24"/>
                <w:szCs w:val="24"/>
              </w:rPr>
              <w:t>Public</w:t>
            </w:r>
            <w:r w:rsidRPr="0039068C">
              <w:rPr>
                <w:rFonts w:asciiTheme="minorBidi" w:hAnsiTheme="minorBidi" w:cstheme="minorBidi"/>
                <w:color w:val="FFFFFF"/>
                <w:spacing w:val="-10"/>
                <w:sz w:val="24"/>
                <w:szCs w:val="24"/>
              </w:rPr>
              <w:t xml:space="preserve"> </w:t>
            </w:r>
            <w:r w:rsidRPr="0039068C">
              <w:rPr>
                <w:rFonts w:asciiTheme="minorBidi" w:hAnsiTheme="minorBidi" w:cstheme="minorBidi"/>
                <w:color w:val="FFFFFF"/>
                <w:sz w:val="24"/>
                <w:szCs w:val="24"/>
              </w:rPr>
              <w:t>Health</w:t>
            </w:r>
            <w:r w:rsidRPr="0039068C">
              <w:rPr>
                <w:rFonts w:asciiTheme="minorBidi" w:hAnsiTheme="minorBidi" w:cstheme="minorBidi"/>
                <w:color w:val="FFFFFF"/>
                <w:spacing w:val="40"/>
                <w:sz w:val="24"/>
                <w:szCs w:val="24"/>
              </w:rPr>
              <w:t xml:space="preserve"> </w:t>
            </w:r>
            <w:r w:rsidRPr="0039068C">
              <w:rPr>
                <w:rFonts w:asciiTheme="minorBidi" w:hAnsiTheme="minorBidi" w:cstheme="minorBidi"/>
                <w:color w:val="FFFFFF"/>
                <w:spacing w:val="-2"/>
                <w:sz w:val="24"/>
                <w:szCs w:val="24"/>
              </w:rPr>
              <w:t>consultant</w:t>
            </w:r>
          </w:p>
        </w:tc>
        <w:tc>
          <w:tcPr>
            <w:tcW w:w="1581" w:type="dxa"/>
            <w:gridSpan w:val="2"/>
            <w:shd w:val="clear" w:color="auto" w:fill="002F86"/>
            <w:vAlign w:val="center"/>
          </w:tcPr>
          <w:p w14:paraId="5D9B0339" w14:textId="77777777" w:rsidR="00BE5563" w:rsidRPr="0039068C" w:rsidRDefault="00BF2423" w:rsidP="00E0658A">
            <w:pPr>
              <w:pStyle w:val="TableParagraph"/>
              <w:spacing w:before="16"/>
              <w:ind w:left="0" w:right="4"/>
              <w:rPr>
                <w:rFonts w:asciiTheme="minorBidi" w:hAnsiTheme="minorBidi" w:cstheme="minorBidi"/>
                <w:sz w:val="24"/>
                <w:szCs w:val="24"/>
              </w:rPr>
            </w:pPr>
            <w:r w:rsidRPr="0039068C">
              <w:rPr>
                <w:rFonts w:asciiTheme="minorBidi" w:hAnsiTheme="minorBidi" w:cstheme="minorBidi"/>
                <w:color w:val="FFFFFF"/>
                <w:spacing w:val="-2"/>
                <w:sz w:val="24"/>
                <w:szCs w:val="24"/>
              </w:rPr>
              <w:t>Other</w:t>
            </w:r>
          </w:p>
          <w:p w14:paraId="5D9B033A" w14:textId="77777777" w:rsidR="00BE5563" w:rsidRPr="0039068C" w:rsidRDefault="00BF2423" w:rsidP="00E0658A">
            <w:pPr>
              <w:pStyle w:val="TableParagraph"/>
              <w:spacing w:before="6"/>
              <w:ind w:left="8" w:right="1"/>
              <w:rPr>
                <w:rFonts w:asciiTheme="minorBidi" w:hAnsiTheme="minorBidi" w:cstheme="minorBidi"/>
                <w:sz w:val="24"/>
                <w:szCs w:val="24"/>
              </w:rPr>
            </w:pPr>
            <w:r w:rsidRPr="0039068C">
              <w:rPr>
                <w:rFonts w:asciiTheme="minorBidi" w:hAnsiTheme="minorBidi" w:cstheme="minorBidi"/>
                <w:color w:val="FFFFFF"/>
                <w:spacing w:val="-2"/>
                <w:sz w:val="24"/>
                <w:szCs w:val="24"/>
              </w:rPr>
              <w:t>commissioning</w:t>
            </w:r>
            <w:r w:rsidRPr="0039068C">
              <w:rPr>
                <w:rFonts w:asciiTheme="minorBidi" w:hAnsiTheme="minorBidi" w:cstheme="minorBidi"/>
                <w:color w:val="FFFFFF"/>
                <w:spacing w:val="40"/>
                <w:sz w:val="24"/>
                <w:szCs w:val="24"/>
              </w:rPr>
              <w:t xml:space="preserve"> </w:t>
            </w:r>
            <w:r w:rsidRPr="0039068C">
              <w:rPr>
                <w:rFonts w:asciiTheme="minorBidi" w:hAnsiTheme="minorBidi" w:cstheme="minorBidi"/>
                <w:color w:val="FFFFFF"/>
                <w:spacing w:val="-2"/>
                <w:sz w:val="24"/>
                <w:szCs w:val="24"/>
              </w:rPr>
              <w:t>staff</w:t>
            </w:r>
          </w:p>
        </w:tc>
        <w:tc>
          <w:tcPr>
            <w:tcW w:w="1193" w:type="dxa"/>
            <w:gridSpan w:val="2"/>
            <w:shd w:val="clear" w:color="auto" w:fill="002F86"/>
            <w:vAlign w:val="center"/>
          </w:tcPr>
          <w:p w14:paraId="5D9B033C" w14:textId="77777777" w:rsidR="00BE5563" w:rsidRPr="0039068C" w:rsidRDefault="00BF2423" w:rsidP="00E0658A">
            <w:pPr>
              <w:pStyle w:val="TableParagraph"/>
              <w:spacing w:before="1"/>
              <w:ind w:left="0" w:right="8"/>
              <w:rPr>
                <w:rFonts w:asciiTheme="minorBidi" w:hAnsiTheme="minorBidi" w:cstheme="minorBidi"/>
                <w:sz w:val="24"/>
                <w:szCs w:val="24"/>
              </w:rPr>
            </w:pPr>
            <w:r w:rsidRPr="0039068C">
              <w:rPr>
                <w:rFonts w:asciiTheme="minorBidi" w:hAnsiTheme="minorBidi" w:cstheme="minorBidi"/>
                <w:color w:val="FFFFFF"/>
                <w:spacing w:val="-2"/>
                <w:sz w:val="24"/>
                <w:szCs w:val="24"/>
              </w:rPr>
              <w:t>Total</w:t>
            </w:r>
          </w:p>
        </w:tc>
      </w:tr>
      <w:tr w:rsidR="000640B5" w14:paraId="5D9B0357" w14:textId="77777777" w:rsidTr="00B928C0">
        <w:trPr>
          <w:trHeight w:val="437"/>
        </w:trPr>
        <w:tc>
          <w:tcPr>
            <w:tcW w:w="2005" w:type="dxa"/>
            <w:vMerge/>
          </w:tcPr>
          <w:p w14:paraId="5D9B033E" w14:textId="77777777" w:rsidR="00BE5563" w:rsidRPr="0039068C" w:rsidRDefault="00BE5563">
            <w:pPr>
              <w:rPr>
                <w:rFonts w:asciiTheme="minorBidi" w:hAnsiTheme="minorBidi" w:cstheme="minorBidi"/>
                <w:sz w:val="24"/>
                <w:szCs w:val="24"/>
              </w:rPr>
            </w:pPr>
          </w:p>
        </w:tc>
        <w:tc>
          <w:tcPr>
            <w:tcW w:w="851" w:type="dxa"/>
            <w:shd w:val="clear" w:color="auto" w:fill="002F86"/>
          </w:tcPr>
          <w:p w14:paraId="5D9B033F" w14:textId="77777777" w:rsidR="00BE5563" w:rsidRPr="0039068C" w:rsidRDefault="00BF2423" w:rsidP="0039068C">
            <w:pPr>
              <w:pStyle w:val="TableParagraph"/>
              <w:spacing w:before="10"/>
              <w:ind w:left="21" w:right="20"/>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709" w:type="dxa"/>
            <w:shd w:val="clear" w:color="auto" w:fill="002F86"/>
          </w:tcPr>
          <w:p w14:paraId="5D9B0340" w14:textId="77777777" w:rsidR="00BE5563" w:rsidRPr="0039068C" w:rsidRDefault="00BF2423" w:rsidP="0039068C">
            <w:pPr>
              <w:pStyle w:val="TableParagraph"/>
              <w:spacing w:before="10"/>
              <w:ind w:left="21" w:right="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850" w:type="dxa"/>
            <w:shd w:val="clear" w:color="auto" w:fill="002F86"/>
          </w:tcPr>
          <w:p w14:paraId="5D9B0341" w14:textId="77777777" w:rsidR="00BE5563" w:rsidRPr="0039068C" w:rsidRDefault="00BF2423" w:rsidP="0039068C">
            <w:pPr>
              <w:pStyle w:val="TableParagraph"/>
              <w:spacing w:before="10"/>
              <w:ind w:left="21" w:right="20"/>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992" w:type="dxa"/>
            <w:shd w:val="clear" w:color="auto" w:fill="002F86"/>
          </w:tcPr>
          <w:p w14:paraId="5D9B0342" w14:textId="77777777" w:rsidR="00BE5563" w:rsidRPr="0039068C" w:rsidRDefault="00BF2423" w:rsidP="0039068C">
            <w:pPr>
              <w:pStyle w:val="TableParagraph"/>
              <w:spacing w:before="10"/>
              <w:ind w:left="21" w:right="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968" w:type="dxa"/>
            <w:shd w:val="clear" w:color="auto" w:fill="002F86"/>
          </w:tcPr>
          <w:p w14:paraId="5D9B0343" w14:textId="77777777" w:rsidR="00BE5563" w:rsidRPr="0039068C" w:rsidRDefault="00BF2423" w:rsidP="0039068C">
            <w:pPr>
              <w:pStyle w:val="TableParagraph"/>
              <w:spacing w:before="10"/>
              <w:ind w:left="21" w:right="19"/>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656" w:type="dxa"/>
            <w:shd w:val="clear" w:color="auto" w:fill="002F86"/>
          </w:tcPr>
          <w:p w14:paraId="5D9B0344" w14:textId="77777777" w:rsidR="00BE5563" w:rsidRPr="0039068C" w:rsidRDefault="00BF2423" w:rsidP="0039068C">
            <w:pPr>
              <w:pStyle w:val="TableParagraph"/>
              <w:spacing w:before="10"/>
              <w:ind w:left="21" w:right="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848" w:type="dxa"/>
            <w:shd w:val="clear" w:color="auto" w:fill="002F86"/>
          </w:tcPr>
          <w:p w14:paraId="5D9B0345" w14:textId="77777777" w:rsidR="00BE5563" w:rsidRPr="0039068C" w:rsidRDefault="00BF2423" w:rsidP="0039068C">
            <w:pPr>
              <w:pStyle w:val="TableParagraph"/>
              <w:spacing w:before="10"/>
              <w:ind w:left="21" w:right="19"/>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790" w:type="dxa"/>
            <w:shd w:val="clear" w:color="auto" w:fill="002F86"/>
          </w:tcPr>
          <w:p w14:paraId="5D9B0346" w14:textId="77777777" w:rsidR="00BE5563" w:rsidRPr="0039068C" w:rsidRDefault="00BF2423" w:rsidP="0039068C">
            <w:pPr>
              <w:pStyle w:val="TableParagraph"/>
              <w:spacing w:before="10"/>
              <w:ind w:left="21" w:right="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705" w:type="dxa"/>
            <w:shd w:val="clear" w:color="auto" w:fill="002F86"/>
          </w:tcPr>
          <w:p w14:paraId="5D9B0347" w14:textId="77777777" w:rsidR="00BE5563" w:rsidRPr="0039068C" w:rsidRDefault="00BF2423" w:rsidP="0039068C">
            <w:pPr>
              <w:pStyle w:val="TableParagraph"/>
              <w:spacing w:before="10"/>
              <w:ind w:left="21" w:right="19"/>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655" w:type="dxa"/>
            <w:shd w:val="clear" w:color="auto" w:fill="002F86"/>
          </w:tcPr>
          <w:p w14:paraId="5D9B0348" w14:textId="77777777" w:rsidR="00BE5563" w:rsidRPr="0039068C" w:rsidRDefault="00BF2423" w:rsidP="0039068C">
            <w:pPr>
              <w:pStyle w:val="TableParagraph"/>
              <w:spacing w:before="10"/>
              <w:ind w:left="21" w:right="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600" w:type="dxa"/>
            <w:shd w:val="clear" w:color="auto" w:fill="002F86"/>
          </w:tcPr>
          <w:p w14:paraId="5D9B0349" w14:textId="77777777" w:rsidR="00BE5563" w:rsidRPr="0039068C" w:rsidRDefault="00BF2423" w:rsidP="0039068C">
            <w:pPr>
              <w:pStyle w:val="TableParagraph"/>
              <w:spacing w:before="10"/>
              <w:ind w:left="21" w:right="19"/>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583" w:type="dxa"/>
            <w:shd w:val="clear" w:color="auto" w:fill="002F86"/>
          </w:tcPr>
          <w:p w14:paraId="5D9B034A" w14:textId="77777777" w:rsidR="00BE5563" w:rsidRPr="0039068C" w:rsidRDefault="00BF2423" w:rsidP="0039068C">
            <w:pPr>
              <w:pStyle w:val="TableParagraph"/>
              <w:spacing w:before="10"/>
              <w:ind w:left="21" w:right="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600" w:type="dxa"/>
            <w:shd w:val="clear" w:color="auto" w:fill="002F86"/>
          </w:tcPr>
          <w:p w14:paraId="5D9B034B" w14:textId="77777777" w:rsidR="00BE5563" w:rsidRPr="0039068C" w:rsidRDefault="00BF2423" w:rsidP="0039068C">
            <w:pPr>
              <w:pStyle w:val="TableParagraph"/>
              <w:spacing w:before="10"/>
              <w:ind w:left="21" w:right="19"/>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583" w:type="dxa"/>
            <w:shd w:val="clear" w:color="auto" w:fill="002F86"/>
          </w:tcPr>
          <w:p w14:paraId="5D9B034C" w14:textId="77777777" w:rsidR="00BE5563" w:rsidRPr="0039068C" w:rsidRDefault="00BF2423" w:rsidP="0039068C">
            <w:pPr>
              <w:pStyle w:val="TableParagraph"/>
              <w:spacing w:before="10"/>
              <w:ind w:left="2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600" w:type="dxa"/>
            <w:shd w:val="clear" w:color="auto" w:fill="002F86"/>
          </w:tcPr>
          <w:p w14:paraId="5D9B034D" w14:textId="77777777" w:rsidR="00BE5563" w:rsidRPr="0039068C" w:rsidRDefault="00BF2423" w:rsidP="0039068C">
            <w:pPr>
              <w:pStyle w:val="TableParagraph"/>
              <w:spacing w:before="10"/>
              <w:ind w:left="21" w:right="19"/>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583" w:type="dxa"/>
            <w:shd w:val="clear" w:color="auto" w:fill="002F86"/>
          </w:tcPr>
          <w:p w14:paraId="5D9B034E" w14:textId="77777777" w:rsidR="00BE5563" w:rsidRPr="0039068C" w:rsidRDefault="00BF2423" w:rsidP="0039068C">
            <w:pPr>
              <w:pStyle w:val="TableParagraph"/>
              <w:spacing w:before="10"/>
              <w:ind w:left="2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600" w:type="dxa"/>
            <w:shd w:val="clear" w:color="auto" w:fill="002F86"/>
          </w:tcPr>
          <w:p w14:paraId="5D9B034F" w14:textId="77777777" w:rsidR="00BE5563" w:rsidRPr="0039068C" w:rsidRDefault="00BF2423" w:rsidP="0039068C">
            <w:pPr>
              <w:pStyle w:val="TableParagraph"/>
              <w:spacing w:before="10"/>
              <w:ind w:left="21" w:right="18"/>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583" w:type="dxa"/>
            <w:shd w:val="clear" w:color="auto" w:fill="002F86"/>
          </w:tcPr>
          <w:p w14:paraId="5D9B0350" w14:textId="77777777" w:rsidR="00BE5563" w:rsidRPr="0039068C" w:rsidRDefault="00BF2423" w:rsidP="0039068C">
            <w:pPr>
              <w:pStyle w:val="TableParagraph"/>
              <w:spacing w:before="10"/>
              <w:ind w:left="2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601" w:type="dxa"/>
            <w:shd w:val="clear" w:color="auto" w:fill="002F86"/>
          </w:tcPr>
          <w:p w14:paraId="5D9B0351" w14:textId="77777777" w:rsidR="00BE5563" w:rsidRPr="0039068C" w:rsidRDefault="00BF2423" w:rsidP="0039068C">
            <w:pPr>
              <w:pStyle w:val="TableParagraph"/>
              <w:spacing w:before="10"/>
              <w:ind w:left="21" w:right="18"/>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583" w:type="dxa"/>
            <w:shd w:val="clear" w:color="auto" w:fill="002F86"/>
          </w:tcPr>
          <w:p w14:paraId="5D9B0352" w14:textId="77777777" w:rsidR="00BE5563" w:rsidRPr="0039068C" w:rsidRDefault="00BF2423" w:rsidP="0039068C">
            <w:pPr>
              <w:pStyle w:val="TableParagraph"/>
              <w:spacing w:before="10"/>
              <w:ind w:left="2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818" w:type="dxa"/>
            <w:shd w:val="clear" w:color="auto" w:fill="002F86"/>
          </w:tcPr>
          <w:p w14:paraId="5D9B0353" w14:textId="77777777" w:rsidR="00BE5563" w:rsidRPr="0039068C" w:rsidRDefault="00BF2423" w:rsidP="0039068C">
            <w:pPr>
              <w:pStyle w:val="TableParagraph"/>
              <w:spacing w:before="10"/>
              <w:ind w:left="21" w:right="18"/>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763" w:type="dxa"/>
            <w:shd w:val="clear" w:color="auto" w:fill="002F86"/>
          </w:tcPr>
          <w:p w14:paraId="5D9B0354" w14:textId="77777777" w:rsidR="00BE5563" w:rsidRPr="0039068C" w:rsidRDefault="00BF2423" w:rsidP="0039068C">
            <w:pPr>
              <w:pStyle w:val="TableParagraph"/>
              <w:spacing w:before="10"/>
              <w:ind w:left="2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c>
          <w:tcPr>
            <w:tcW w:w="600" w:type="dxa"/>
            <w:shd w:val="clear" w:color="auto" w:fill="002F86"/>
          </w:tcPr>
          <w:p w14:paraId="5D9B0355" w14:textId="77777777" w:rsidR="00BE5563" w:rsidRPr="0039068C" w:rsidRDefault="00BF2423" w:rsidP="0039068C">
            <w:pPr>
              <w:pStyle w:val="TableParagraph"/>
              <w:spacing w:before="10"/>
              <w:ind w:left="21" w:right="18"/>
              <w:rPr>
                <w:rFonts w:asciiTheme="minorBidi" w:hAnsiTheme="minorBidi" w:cstheme="minorBidi"/>
                <w:b/>
                <w:sz w:val="24"/>
                <w:szCs w:val="24"/>
              </w:rPr>
            </w:pPr>
            <w:r w:rsidRPr="0039068C">
              <w:rPr>
                <w:rFonts w:asciiTheme="minorBidi" w:hAnsiTheme="minorBidi" w:cstheme="minorBidi"/>
                <w:b/>
                <w:color w:val="FFFFFF"/>
                <w:spacing w:val="-5"/>
                <w:sz w:val="24"/>
                <w:szCs w:val="24"/>
              </w:rPr>
              <w:t>WTE</w:t>
            </w:r>
          </w:p>
        </w:tc>
        <w:tc>
          <w:tcPr>
            <w:tcW w:w="593" w:type="dxa"/>
            <w:shd w:val="clear" w:color="auto" w:fill="002F86"/>
          </w:tcPr>
          <w:p w14:paraId="5D9B0356" w14:textId="77777777" w:rsidR="00BE5563" w:rsidRPr="0039068C" w:rsidRDefault="00BF2423" w:rsidP="0039068C">
            <w:pPr>
              <w:pStyle w:val="TableParagraph"/>
              <w:spacing w:before="10"/>
              <w:ind w:left="21"/>
              <w:rPr>
                <w:rFonts w:asciiTheme="minorBidi" w:hAnsiTheme="minorBidi" w:cstheme="minorBidi"/>
                <w:b/>
                <w:sz w:val="24"/>
                <w:szCs w:val="24"/>
              </w:rPr>
            </w:pPr>
            <w:r w:rsidRPr="0039068C">
              <w:rPr>
                <w:rFonts w:asciiTheme="minorBidi" w:hAnsiTheme="minorBidi" w:cstheme="minorBidi"/>
                <w:b/>
                <w:color w:val="FFFFFF"/>
                <w:spacing w:val="-10"/>
                <w:sz w:val="24"/>
                <w:szCs w:val="24"/>
              </w:rPr>
              <w:t>%</w:t>
            </w:r>
          </w:p>
        </w:tc>
      </w:tr>
      <w:tr w:rsidR="000640B5" w14:paraId="5D9B0371" w14:textId="77777777" w:rsidTr="00B928C0">
        <w:trPr>
          <w:trHeight w:val="437"/>
        </w:trPr>
        <w:tc>
          <w:tcPr>
            <w:tcW w:w="2005" w:type="dxa"/>
            <w:tcBorders>
              <w:right w:val="single" w:sz="4" w:space="0" w:color="000000" w:themeColor="text1"/>
            </w:tcBorders>
            <w:shd w:val="clear" w:color="auto" w:fill="FFFFFF" w:themeFill="background1"/>
          </w:tcPr>
          <w:p w14:paraId="5D9B0358"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z w:val="24"/>
                <w:szCs w:val="24"/>
              </w:rPr>
              <w:t>1-</w:t>
            </w:r>
            <w:r w:rsidRPr="0039068C">
              <w:rPr>
                <w:rFonts w:asciiTheme="minorBidi" w:hAnsiTheme="minorBidi" w:cstheme="minorBidi"/>
                <w:spacing w:val="-10"/>
                <w:sz w:val="24"/>
                <w:szCs w:val="24"/>
              </w:rPr>
              <w:t>3</w:t>
            </w:r>
          </w:p>
        </w:tc>
        <w:tc>
          <w:tcPr>
            <w:tcW w:w="851" w:type="dxa"/>
            <w:tcBorders>
              <w:left w:val="single" w:sz="4" w:space="0" w:color="000000" w:themeColor="text1"/>
            </w:tcBorders>
            <w:shd w:val="clear" w:color="auto" w:fill="FFFFFF" w:themeFill="background1"/>
          </w:tcPr>
          <w:p w14:paraId="5D9B0359"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3</w:t>
            </w:r>
          </w:p>
        </w:tc>
        <w:tc>
          <w:tcPr>
            <w:tcW w:w="709" w:type="dxa"/>
            <w:tcBorders>
              <w:right w:val="single" w:sz="4" w:space="0" w:color="000000" w:themeColor="text1"/>
            </w:tcBorders>
            <w:shd w:val="clear" w:color="auto" w:fill="FFFFFF" w:themeFill="background1"/>
          </w:tcPr>
          <w:p w14:paraId="5D9B035A"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8%</w:t>
            </w:r>
          </w:p>
        </w:tc>
        <w:tc>
          <w:tcPr>
            <w:tcW w:w="850" w:type="dxa"/>
            <w:tcBorders>
              <w:left w:val="single" w:sz="4" w:space="0" w:color="000000" w:themeColor="text1"/>
            </w:tcBorders>
            <w:shd w:val="clear" w:color="auto" w:fill="FFFFFF" w:themeFill="background1"/>
          </w:tcPr>
          <w:p w14:paraId="5D9B035B"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992" w:type="dxa"/>
            <w:tcBorders>
              <w:right w:val="single" w:sz="4" w:space="0" w:color="000000" w:themeColor="text1"/>
            </w:tcBorders>
            <w:shd w:val="clear" w:color="auto" w:fill="FFFFFF" w:themeFill="background1"/>
          </w:tcPr>
          <w:p w14:paraId="5D9B035C"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968" w:type="dxa"/>
            <w:tcBorders>
              <w:left w:val="single" w:sz="4" w:space="0" w:color="000000" w:themeColor="text1"/>
            </w:tcBorders>
            <w:shd w:val="clear" w:color="auto" w:fill="FFFFFF" w:themeFill="background1"/>
          </w:tcPr>
          <w:p w14:paraId="5D9B035D"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6" w:type="dxa"/>
            <w:tcBorders>
              <w:right w:val="single" w:sz="4" w:space="0" w:color="000000" w:themeColor="text1"/>
            </w:tcBorders>
            <w:shd w:val="clear" w:color="auto" w:fill="FFFFFF" w:themeFill="background1"/>
          </w:tcPr>
          <w:p w14:paraId="5D9B035E"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0%</w:t>
            </w:r>
          </w:p>
        </w:tc>
        <w:tc>
          <w:tcPr>
            <w:tcW w:w="848" w:type="dxa"/>
            <w:tcBorders>
              <w:left w:val="single" w:sz="4" w:space="0" w:color="000000" w:themeColor="text1"/>
            </w:tcBorders>
            <w:shd w:val="clear" w:color="auto" w:fill="FFFFFF" w:themeFill="background1"/>
          </w:tcPr>
          <w:p w14:paraId="5D9B035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90" w:type="dxa"/>
            <w:tcBorders>
              <w:right w:val="single" w:sz="4" w:space="0" w:color="000000" w:themeColor="text1"/>
            </w:tcBorders>
            <w:shd w:val="clear" w:color="auto" w:fill="FFFFFF" w:themeFill="background1"/>
          </w:tcPr>
          <w:p w14:paraId="5D9B0360"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705" w:type="dxa"/>
            <w:tcBorders>
              <w:left w:val="single" w:sz="4" w:space="0" w:color="000000" w:themeColor="text1"/>
            </w:tcBorders>
            <w:shd w:val="clear" w:color="auto" w:fill="FFFFFF" w:themeFill="background1"/>
          </w:tcPr>
          <w:p w14:paraId="5D9B0361"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5" w:type="dxa"/>
            <w:tcBorders>
              <w:right w:val="single" w:sz="4" w:space="0" w:color="000000" w:themeColor="text1"/>
            </w:tcBorders>
            <w:shd w:val="clear" w:color="auto" w:fill="FFFFFF" w:themeFill="background1"/>
          </w:tcPr>
          <w:p w14:paraId="5D9B0362"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363"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64"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w:t>
            </w:r>
          </w:p>
        </w:tc>
        <w:tc>
          <w:tcPr>
            <w:tcW w:w="600" w:type="dxa"/>
            <w:tcBorders>
              <w:left w:val="single" w:sz="4" w:space="0" w:color="000000" w:themeColor="text1"/>
            </w:tcBorders>
            <w:shd w:val="clear" w:color="auto" w:fill="FFFFFF" w:themeFill="background1"/>
          </w:tcPr>
          <w:p w14:paraId="5D9B0365"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66"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367"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68"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369"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6A"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1" w:type="dxa"/>
            <w:tcBorders>
              <w:left w:val="single" w:sz="4" w:space="0" w:color="000000" w:themeColor="text1"/>
            </w:tcBorders>
            <w:shd w:val="clear" w:color="auto" w:fill="FFFFFF" w:themeFill="background1"/>
          </w:tcPr>
          <w:p w14:paraId="5D9B036B"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6C"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818" w:type="dxa"/>
            <w:tcBorders>
              <w:left w:val="single" w:sz="4" w:space="0" w:color="000000" w:themeColor="text1"/>
            </w:tcBorders>
            <w:shd w:val="clear" w:color="auto" w:fill="FFFFFF" w:themeFill="background1"/>
          </w:tcPr>
          <w:p w14:paraId="5D9B036D"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763" w:type="dxa"/>
            <w:tcBorders>
              <w:right w:val="single" w:sz="4" w:space="0" w:color="000000" w:themeColor="text1"/>
            </w:tcBorders>
            <w:shd w:val="clear" w:color="auto" w:fill="FFFFFF" w:themeFill="background1"/>
          </w:tcPr>
          <w:p w14:paraId="5D9B036E"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w:t>
            </w:r>
          </w:p>
        </w:tc>
        <w:tc>
          <w:tcPr>
            <w:tcW w:w="600" w:type="dxa"/>
            <w:tcBorders>
              <w:left w:val="single" w:sz="4" w:space="0" w:color="000000" w:themeColor="text1"/>
            </w:tcBorders>
            <w:shd w:val="clear" w:color="auto" w:fill="FFFFFF" w:themeFill="background1"/>
          </w:tcPr>
          <w:p w14:paraId="5D9B036F"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4</w:t>
            </w:r>
          </w:p>
        </w:tc>
        <w:tc>
          <w:tcPr>
            <w:tcW w:w="593" w:type="dxa"/>
            <w:shd w:val="clear" w:color="auto" w:fill="FFFFFF" w:themeFill="background1"/>
          </w:tcPr>
          <w:p w14:paraId="5D9B0370"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w:t>
            </w:r>
          </w:p>
        </w:tc>
      </w:tr>
      <w:tr w:rsidR="000640B5" w14:paraId="5D9B038B" w14:textId="77777777" w:rsidTr="00B928C0">
        <w:trPr>
          <w:trHeight w:val="437"/>
        </w:trPr>
        <w:tc>
          <w:tcPr>
            <w:tcW w:w="2005" w:type="dxa"/>
            <w:tcBorders>
              <w:right w:val="single" w:sz="4" w:space="0" w:color="000000" w:themeColor="text1"/>
            </w:tcBorders>
            <w:shd w:val="clear" w:color="auto" w:fill="FFFFFF" w:themeFill="background1"/>
          </w:tcPr>
          <w:p w14:paraId="5D9B0372"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10"/>
                <w:sz w:val="24"/>
                <w:szCs w:val="24"/>
              </w:rPr>
              <w:t>4</w:t>
            </w:r>
          </w:p>
        </w:tc>
        <w:tc>
          <w:tcPr>
            <w:tcW w:w="851" w:type="dxa"/>
            <w:tcBorders>
              <w:left w:val="single" w:sz="4" w:space="0" w:color="000000" w:themeColor="text1"/>
            </w:tcBorders>
            <w:shd w:val="clear" w:color="auto" w:fill="FFFFFF" w:themeFill="background1"/>
          </w:tcPr>
          <w:p w14:paraId="5D9B0373"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13</w:t>
            </w:r>
          </w:p>
        </w:tc>
        <w:tc>
          <w:tcPr>
            <w:tcW w:w="709" w:type="dxa"/>
            <w:tcBorders>
              <w:right w:val="single" w:sz="4" w:space="0" w:color="000000" w:themeColor="text1"/>
            </w:tcBorders>
            <w:shd w:val="clear" w:color="auto" w:fill="FFFFFF" w:themeFill="background1"/>
          </w:tcPr>
          <w:p w14:paraId="5D9B0374"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41%</w:t>
            </w:r>
          </w:p>
        </w:tc>
        <w:tc>
          <w:tcPr>
            <w:tcW w:w="850" w:type="dxa"/>
            <w:tcBorders>
              <w:left w:val="single" w:sz="4" w:space="0" w:color="000000" w:themeColor="text1"/>
            </w:tcBorders>
            <w:shd w:val="clear" w:color="auto" w:fill="FFFFFF" w:themeFill="background1"/>
          </w:tcPr>
          <w:p w14:paraId="5D9B0375"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992" w:type="dxa"/>
            <w:tcBorders>
              <w:right w:val="single" w:sz="4" w:space="0" w:color="000000" w:themeColor="text1"/>
            </w:tcBorders>
            <w:shd w:val="clear" w:color="auto" w:fill="FFFFFF" w:themeFill="background1"/>
          </w:tcPr>
          <w:p w14:paraId="5D9B0376"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968" w:type="dxa"/>
            <w:tcBorders>
              <w:left w:val="single" w:sz="4" w:space="0" w:color="000000" w:themeColor="text1"/>
            </w:tcBorders>
            <w:shd w:val="clear" w:color="auto" w:fill="FFFFFF" w:themeFill="background1"/>
          </w:tcPr>
          <w:p w14:paraId="5D9B0377"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2</w:t>
            </w:r>
          </w:p>
        </w:tc>
        <w:tc>
          <w:tcPr>
            <w:tcW w:w="656" w:type="dxa"/>
            <w:tcBorders>
              <w:right w:val="single" w:sz="4" w:space="0" w:color="000000" w:themeColor="text1"/>
            </w:tcBorders>
            <w:shd w:val="clear" w:color="auto" w:fill="FFFFFF" w:themeFill="background1"/>
          </w:tcPr>
          <w:p w14:paraId="5D9B0378"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2%</w:t>
            </w:r>
          </w:p>
        </w:tc>
        <w:tc>
          <w:tcPr>
            <w:tcW w:w="848" w:type="dxa"/>
            <w:tcBorders>
              <w:left w:val="single" w:sz="4" w:space="0" w:color="000000" w:themeColor="text1"/>
            </w:tcBorders>
            <w:shd w:val="clear" w:color="auto" w:fill="FFFFFF" w:themeFill="background1"/>
          </w:tcPr>
          <w:p w14:paraId="5D9B0379"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90" w:type="dxa"/>
            <w:tcBorders>
              <w:right w:val="single" w:sz="4" w:space="0" w:color="000000" w:themeColor="text1"/>
            </w:tcBorders>
            <w:shd w:val="clear" w:color="auto" w:fill="FFFFFF" w:themeFill="background1"/>
          </w:tcPr>
          <w:p w14:paraId="5D9B037A"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705" w:type="dxa"/>
            <w:tcBorders>
              <w:left w:val="single" w:sz="4" w:space="0" w:color="000000" w:themeColor="text1"/>
            </w:tcBorders>
            <w:shd w:val="clear" w:color="auto" w:fill="FFFFFF" w:themeFill="background1"/>
          </w:tcPr>
          <w:p w14:paraId="5D9B037B"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5" w:type="dxa"/>
            <w:tcBorders>
              <w:right w:val="single" w:sz="4" w:space="0" w:color="000000" w:themeColor="text1"/>
            </w:tcBorders>
            <w:shd w:val="clear" w:color="auto" w:fill="FFFFFF" w:themeFill="background1"/>
          </w:tcPr>
          <w:p w14:paraId="5D9B037C"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37D"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7E"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37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2</w:t>
            </w:r>
          </w:p>
        </w:tc>
        <w:tc>
          <w:tcPr>
            <w:tcW w:w="583" w:type="dxa"/>
            <w:tcBorders>
              <w:right w:val="single" w:sz="4" w:space="0" w:color="000000" w:themeColor="text1"/>
            </w:tcBorders>
            <w:shd w:val="clear" w:color="auto" w:fill="FFFFFF" w:themeFill="background1"/>
          </w:tcPr>
          <w:p w14:paraId="5D9B0380"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3%</w:t>
            </w:r>
          </w:p>
        </w:tc>
        <w:tc>
          <w:tcPr>
            <w:tcW w:w="600" w:type="dxa"/>
            <w:tcBorders>
              <w:left w:val="single" w:sz="4" w:space="0" w:color="000000" w:themeColor="text1"/>
            </w:tcBorders>
            <w:shd w:val="clear" w:color="auto" w:fill="FFFFFF" w:themeFill="background1"/>
          </w:tcPr>
          <w:p w14:paraId="5D9B0381"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82"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383"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3</w:t>
            </w:r>
          </w:p>
        </w:tc>
        <w:tc>
          <w:tcPr>
            <w:tcW w:w="583" w:type="dxa"/>
            <w:tcBorders>
              <w:right w:val="single" w:sz="4" w:space="0" w:color="000000" w:themeColor="text1"/>
            </w:tcBorders>
            <w:shd w:val="clear" w:color="auto" w:fill="FFFFFF" w:themeFill="background1"/>
          </w:tcPr>
          <w:p w14:paraId="5D9B0384"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16%</w:t>
            </w:r>
          </w:p>
        </w:tc>
        <w:tc>
          <w:tcPr>
            <w:tcW w:w="601" w:type="dxa"/>
            <w:tcBorders>
              <w:left w:val="single" w:sz="4" w:space="0" w:color="000000" w:themeColor="text1"/>
            </w:tcBorders>
            <w:shd w:val="clear" w:color="auto" w:fill="FFFFFF" w:themeFill="background1"/>
          </w:tcPr>
          <w:p w14:paraId="5D9B0385"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86"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818" w:type="dxa"/>
            <w:tcBorders>
              <w:left w:val="single" w:sz="4" w:space="0" w:color="000000" w:themeColor="text1"/>
            </w:tcBorders>
            <w:shd w:val="clear" w:color="auto" w:fill="FFFFFF" w:themeFill="background1"/>
          </w:tcPr>
          <w:p w14:paraId="5D9B0387"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763" w:type="dxa"/>
            <w:tcBorders>
              <w:right w:val="single" w:sz="4" w:space="0" w:color="000000" w:themeColor="text1"/>
            </w:tcBorders>
            <w:shd w:val="clear" w:color="auto" w:fill="FFFFFF" w:themeFill="background1"/>
          </w:tcPr>
          <w:p w14:paraId="5D9B0388"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w:t>
            </w:r>
          </w:p>
        </w:tc>
        <w:tc>
          <w:tcPr>
            <w:tcW w:w="600" w:type="dxa"/>
            <w:tcBorders>
              <w:left w:val="single" w:sz="4" w:space="0" w:color="000000" w:themeColor="text1"/>
            </w:tcBorders>
            <w:shd w:val="clear" w:color="auto" w:fill="FFFFFF" w:themeFill="background1"/>
          </w:tcPr>
          <w:p w14:paraId="5D9B0389"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21</w:t>
            </w:r>
          </w:p>
        </w:tc>
        <w:tc>
          <w:tcPr>
            <w:tcW w:w="593" w:type="dxa"/>
            <w:shd w:val="clear" w:color="auto" w:fill="FFFFFF" w:themeFill="background1"/>
          </w:tcPr>
          <w:p w14:paraId="5D9B038A"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4%</w:t>
            </w:r>
          </w:p>
        </w:tc>
      </w:tr>
      <w:tr w:rsidR="000640B5" w14:paraId="5D9B03A5" w14:textId="77777777" w:rsidTr="00B928C0">
        <w:trPr>
          <w:trHeight w:val="437"/>
        </w:trPr>
        <w:tc>
          <w:tcPr>
            <w:tcW w:w="2005" w:type="dxa"/>
            <w:tcBorders>
              <w:right w:val="single" w:sz="4" w:space="0" w:color="000000" w:themeColor="text1"/>
            </w:tcBorders>
            <w:shd w:val="clear" w:color="auto" w:fill="FFFFFF" w:themeFill="background1"/>
          </w:tcPr>
          <w:p w14:paraId="5D9B038C"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10"/>
                <w:sz w:val="24"/>
                <w:szCs w:val="24"/>
              </w:rPr>
              <w:t>5</w:t>
            </w:r>
          </w:p>
        </w:tc>
        <w:tc>
          <w:tcPr>
            <w:tcW w:w="851" w:type="dxa"/>
            <w:tcBorders>
              <w:left w:val="single" w:sz="4" w:space="0" w:color="000000" w:themeColor="text1"/>
            </w:tcBorders>
            <w:shd w:val="clear" w:color="auto" w:fill="FFFFFF" w:themeFill="background1"/>
          </w:tcPr>
          <w:p w14:paraId="5D9B038D"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9</w:t>
            </w:r>
          </w:p>
        </w:tc>
        <w:tc>
          <w:tcPr>
            <w:tcW w:w="709" w:type="dxa"/>
            <w:tcBorders>
              <w:right w:val="single" w:sz="4" w:space="0" w:color="000000" w:themeColor="text1"/>
            </w:tcBorders>
            <w:shd w:val="clear" w:color="auto" w:fill="FFFFFF" w:themeFill="background1"/>
          </w:tcPr>
          <w:p w14:paraId="5D9B038E"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28%</w:t>
            </w:r>
          </w:p>
        </w:tc>
        <w:tc>
          <w:tcPr>
            <w:tcW w:w="850" w:type="dxa"/>
            <w:tcBorders>
              <w:left w:val="single" w:sz="4" w:space="0" w:color="000000" w:themeColor="text1"/>
            </w:tcBorders>
            <w:shd w:val="clear" w:color="auto" w:fill="FFFFFF" w:themeFill="background1"/>
          </w:tcPr>
          <w:p w14:paraId="5D9B038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6</w:t>
            </w:r>
          </w:p>
        </w:tc>
        <w:tc>
          <w:tcPr>
            <w:tcW w:w="992" w:type="dxa"/>
            <w:tcBorders>
              <w:right w:val="single" w:sz="4" w:space="0" w:color="000000" w:themeColor="text1"/>
            </w:tcBorders>
            <w:shd w:val="clear" w:color="auto" w:fill="FFFFFF" w:themeFill="background1"/>
          </w:tcPr>
          <w:p w14:paraId="5D9B0390"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4%</w:t>
            </w:r>
          </w:p>
        </w:tc>
        <w:tc>
          <w:tcPr>
            <w:tcW w:w="968" w:type="dxa"/>
            <w:tcBorders>
              <w:left w:val="single" w:sz="4" w:space="0" w:color="000000" w:themeColor="text1"/>
            </w:tcBorders>
            <w:shd w:val="clear" w:color="auto" w:fill="FFFFFF" w:themeFill="background1"/>
          </w:tcPr>
          <w:p w14:paraId="5D9B0391"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33</w:t>
            </w:r>
          </w:p>
        </w:tc>
        <w:tc>
          <w:tcPr>
            <w:tcW w:w="656" w:type="dxa"/>
            <w:tcBorders>
              <w:right w:val="single" w:sz="4" w:space="0" w:color="000000" w:themeColor="text1"/>
            </w:tcBorders>
            <w:shd w:val="clear" w:color="auto" w:fill="FFFFFF" w:themeFill="background1"/>
          </w:tcPr>
          <w:p w14:paraId="5D9B0392" w14:textId="77777777" w:rsidR="00BE5563" w:rsidRPr="0039068C" w:rsidRDefault="00BF2423" w:rsidP="0039068C">
            <w:pPr>
              <w:pStyle w:val="TableParagraph"/>
              <w:spacing w:before="10"/>
              <w:ind w:left="21" w:right="16"/>
              <w:rPr>
                <w:rFonts w:asciiTheme="minorBidi" w:hAnsiTheme="minorBidi" w:cstheme="minorBidi"/>
                <w:sz w:val="24"/>
                <w:szCs w:val="24"/>
              </w:rPr>
            </w:pPr>
            <w:r w:rsidRPr="0039068C">
              <w:rPr>
                <w:rFonts w:asciiTheme="minorBidi" w:hAnsiTheme="minorBidi" w:cstheme="minorBidi"/>
                <w:spacing w:val="-5"/>
                <w:sz w:val="24"/>
                <w:szCs w:val="24"/>
              </w:rPr>
              <w:t>45%</w:t>
            </w:r>
          </w:p>
        </w:tc>
        <w:tc>
          <w:tcPr>
            <w:tcW w:w="848" w:type="dxa"/>
            <w:tcBorders>
              <w:left w:val="single" w:sz="4" w:space="0" w:color="000000" w:themeColor="text1"/>
            </w:tcBorders>
            <w:shd w:val="clear" w:color="auto" w:fill="FFFFFF" w:themeFill="background1"/>
          </w:tcPr>
          <w:p w14:paraId="5D9B0393"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1</w:t>
            </w:r>
          </w:p>
        </w:tc>
        <w:tc>
          <w:tcPr>
            <w:tcW w:w="790" w:type="dxa"/>
            <w:tcBorders>
              <w:right w:val="single" w:sz="4" w:space="0" w:color="000000" w:themeColor="text1"/>
            </w:tcBorders>
            <w:shd w:val="clear" w:color="auto" w:fill="FFFFFF" w:themeFill="background1"/>
          </w:tcPr>
          <w:p w14:paraId="5D9B0394"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4%</w:t>
            </w:r>
          </w:p>
        </w:tc>
        <w:tc>
          <w:tcPr>
            <w:tcW w:w="705" w:type="dxa"/>
            <w:tcBorders>
              <w:left w:val="single" w:sz="4" w:space="0" w:color="000000" w:themeColor="text1"/>
            </w:tcBorders>
            <w:shd w:val="clear" w:color="auto" w:fill="FFFFFF" w:themeFill="background1"/>
          </w:tcPr>
          <w:p w14:paraId="5D9B0395"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6</w:t>
            </w:r>
          </w:p>
        </w:tc>
        <w:tc>
          <w:tcPr>
            <w:tcW w:w="655" w:type="dxa"/>
            <w:tcBorders>
              <w:right w:val="single" w:sz="4" w:space="0" w:color="000000" w:themeColor="text1"/>
            </w:tcBorders>
            <w:shd w:val="clear" w:color="auto" w:fill="FFFFFF" w:themeFill="background1"/>
          </w:tcPr>
          <w:p w14:paraId="5D9B0396"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50%</w:t>
            </w:r>
          </w:p>
        </w:tc>
        <w:tc>
          <w:tcPr>
            <w:tcW w:w="600" w:type="dxa"/>
            <w:tcBorders>
              <w:left w:val="single" w:sz="4" w:space="0" w:color="000000" w:themeColor="text1"/>
            </w:tcBorders>
            <w:shd w:val="clear" w:color="auto" w:fill="FFFFFF" w:themeFill="background1"/>
          </w:tcPr>
          <w:p w14:paraId="5D9B0397"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6</w:t>
            </w:r>
          </w:p>
        </w:tc>
        <w:tc>
          <w:tcPr>
            <w:tcW w:w="583" w:type="dxa"/>
            <w:tcBorders>
              <w:right w:val="single" w:sz="4" w:space="0" w:color="000000" w:themeColor="text1"/>
            </w:tcBorders>
            <w:shd w:val="clear" w:color="auto" w:fill="FFFFFF" w:themeFill="background1"/>
          </w:tcPr>
          <w:p w14:paraId="5D9B0398"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18%</w:t>
            </w:r>
          </w:p>
        </w:tc>
        <w:tc>
          <w:tcPr>
            <w:tcW w:w="600" w:type="dxa"/>
            <w:tcBorders>
              <w:left w:val="single" w:sz="4" w:space="0" w:color="000000" w:themeColor="text1"/>
            </w:tcBorders>
            <w:shd w:val="clear" w:color="auto" w:fill="FFFFFF" w:themeFill="background1"/>
          </w:tcPr>
          <w:p w14:paraId="5D9B0399"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4</w:t>
            </w:r>
          </w:p>
        </w:tc>
        <w:tc>
          <w:tcPr>
            <w:tcW w:w="583" w:type="dxa"/>
            <w:tcBorders>
              <w:right w:val="single" w:sz="4" w:space="0" w:color="000000" w:themeColor="text1"/>
            </w:tcBorders>
            <w:shd w:val="clear" w:color="auto" w:fill="FFFFFF" w:themeFill="background1"/>
          </w:tcPr>
          <w:p w14:paraId="5D9B039A"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6%</w:t>
            </w:r>
          </w:p>
        </w:tc>
        <w:tc>
          <w:tcPr>
            <w:tcW w:w="600" w:type="dxa"/>
            <w:tcBorders>
              <w:left w:val="single" w:sz="4" w:space="0" w:color="000000" w:themeColor="text1"/>
            </w:tcBorders>
            <w:shd w:val="clear" w:color="auto" w:fill="FFFFFF" w:themeFill="background1"/>
          </w:tcPr>
          <w:p w14:paraId="5D9B039B"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583" w:type="dxa"/>
            <w:tcBorders>
              <w:right w:val="single" w:sz="4" w:space="0" w:color="000000" w:themeColor="text1"/>
            </w:tcBorders>
            <w:shd w:val="clear" w:color="auto" w:fill="FFFFFF" w:themeFill="background1"/>
          </w:tcPr>
          <w:p w14:paraId="5D9B039C"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2%</w:t>
            </w:r>
          </w:p>
        </w:tc>
        <w:tc>
          <w:tcPr>
            <w:tcW w:w="600" w:type="dxa"/>
            <w:tcBorders>
              <w:left w:val="single" w:sz="4" w:space="0" w:color="000000" w:themeColor="text1"/>
            </w:tcBorders>
            <w:shd w:val="clear" w:color="auto" w:fill="FFFFFF" w:themeFill="background1"/>
          </w:tcPr>
          <w:p w14:paraId="5D9B039D"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3</w:t>
            </w:r>
          </w:p>
        </w:tc>
        <w:tc>
          <w:tcPr>
            <w:tcW w:w="583" w:type="dxa"/>
            <w:tcBorders>
              <w:right w:val="single" w:sz="4" w:space="0" w:color="000000" w:themeColor="text1"/>
            </w:tcBorders>
            <w:shd w:val="clear" w:color="auto" w:fill="FFFFFF" w:themeFill="background1"/>
          </w:tcPr>
          <w:p w14:paraId="5D9B039E"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15%</w:t>
            </w:r>
          </w:p>
        </w:tc>
        <w:tc>
          <w:tcPr>
            <w:tcW w:w="601" w:type="dxa"/>
            <w:tcBorders>
              <w:left w:val="single" w:sz="4" w:space="0" w:color="000000" w:themeColor="text1"/>
            </w:tcBorders>
            <w:shd w:val="clear" w:color="auto" w:fill="FFFFFF" w:themeFill="background1"/>
          </w:tcPr>
          <w:p w14:paraId="5D9B039F"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A0"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w:t>
            </w:r>
          </w:p>
        </w:tc>
        <w:tc>
          <w:tcPr>
            <w:tcW w:w="818" w:type="dxa"/>
            <w:tcBorders>
              <w:left w:val="single" w:sz="4" w:space="0" w:color="000000" w:themeColor="text1"/>
            </w:tcBorders>
            <w:shd w:val="clear" w:color="auto" w:fill="FFFFFF" w:themeFill="background1"/>
          </w:tcPr>
          <w:p w14:paraId="5D9B03A1"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10</w:t>
            </w:r>
          </w:p>
        </w:tc>
        <w:tc>
          <w:tcPr>
            <w:tcW w:w="763" w:type="dxa"/>
            <w:tcBorders>
              <w:right w:val="single" w:sz="4" w:space="0" w:color="000000" w:themeColor="text1"/>
            </w:tcBorders>
            <w:shd w:val="clear" w:color="auto" w:fill="FFFFFF" w:themeFill="background1"/>
          </w:tcPr>
          <w:p w14:paraId="5D9B03A2"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13%</w:t>
            </w:r>
          </w:p>
        </w:tc>
        <w:tc>
          <w:tcPr>
            <w:tcW w:w="600" w:type="dxa"/>
            <w:tcBorders>
              <w:left w:val="single" w:sz="4" w:space="0" w:color="000000" w:themeColor="text1"/>
            </w:tcBorders>
            <w:shd w:val="clear" w:color="auto" w:fill="FFFFFF" w:themeFill="background1"/>
          </w:tcPr>
          <w:p w14:paraId="5D9B03A3"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79</w:t>
            </w:r>
          </w:p>
        </w:tc>
        <w:tc>
          <w:tcPr>
            <w:tcW w:w="593" w:type="dxa"/>
            <w:shd w:val="clear" w:color="auto" w:fill="FFFFFF" w:themeFill="background1"/>
          </w:tcPr>
          <w:p w14:paraId="5D9B03A4"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14%</w:t>
            </w:r>
          </w:p>
        </w:tc>
      </w:tr>
      <w:tr w:rsidR="000640B5" w14:paraId="5D9B03BF" w14:textId="77777777" w:rsidTr="00B928C0">
        <w:trPr>
          <w:trHeight w:val="437"/>
        </w:trPr>
        <w:tc>
          <w:tcPr>
            <w:tcW w:w="2005" w:type="dxa"/>
            <w:tcBorders>
              <w:right w:val="single" w:sz="4" w:space="0" w:color="000000" w:themeColor="text1"/>
            </w:tcBorders>
            <w:shd w:val="clear" w:color="auto" w:fill="FFFFFF" w:themeFill="background1"/>
          </w:tcPr>
          <w:p w14:paraId="5D9B03A6"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10"/>
                <w:sz w:val="24"/>
                <w:szCs w:val="24"/>
              </w:rPr>
              <w:t>6</w:t>
            </w:r>
          </w:p>
        </w:tc>
        <w:tc>
          <w:tcPr>
            <w:tcW w:w="851" w:type="dxa"/>
            <w:tcBorders>
              <w:left w:val="single" w:sz="4" w:space="0" w:color="000000" w:themeColor="text1"/>
            </w:tcBorders>
            <w:shd w:val="clear" w:color="auto" w:fill="FFFFFF" w:themeFill="background1"/>
          </w:tcPr>
          <w:p w14:paraId="5D9B03A7"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6</w:t>
            </w:r>
          </w:p>
        </w:tc>
        <w:tc>
          <w:tcPr>
            <w:tcW w:w="709" w:type="dxa"/>
            <w:tcBorders>
              <w:right w:val="single" w:sz="4" w:space="0" w:color="000000" w:themeColor="text1"/>
            </w:tcBorders>
            <w:shd w:val="clear" w:color="auto" w:fill="FFFFFF" w:themeFill="background1"/>
          </w:tcPr>
          <w:p w14:paraId="5D9B03A8"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19%</w:t>
            </w:r>
          </w:p>
        </w:tc>
        <w:tc>
          <w:tcPr>
            <w:tcW w:w="850" w:type="dxa"/>
            <w:tcBorders>
              <w:left w:val="single" w:sz="4" w:space="0" w:color="000000" w:themeColor="text1"/>
            </w:tcBorders>
            <w:shd w:val="clear" w:color="auto" w:fill="FFFFFF" w:themeFill="background1"/>
          </w:tcPr>
          <w:p w14:paraId="5D9B03A9"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26</w:t>
            </w:r>
          </w:p>
        </w:tc>
        <w:tc>
          <w:tcPr>
            <w:tcW w:w="992" w:type="dxa"/>
            <w:tcBorders>
              <w:right w:val="single" w:sz="4" w:space="0" w:color="000000" w:themeColor="text1"/>
            </w:tcBorders>
            <w:shd w:val="clear" w:color="auto" w:fill="FFFFFF" w:themeFill="background1"/>
          </w:tcPr>
          <w:p w14:paraId="5D9B03AA"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18%</w:t>
            </w:r>
          </w:p>
        </w:tc>
        <w:tc>
          <w:tcPr>
            <w:tcW w:w="968" w:type="dxa"/>
            <w:tcBorders>
              <w:left w:val="single" w:sz="4" w:space="0" w:color="000000" w:themeColor="text1"/>
            </w:tcBorders>
            <w:shd w:val="clear" w:color="auto" w:fill="FFFFFF" w:themeFill="background1"/>
          </w:tcPr>
          <w:p w14:paraId="5D9B03AB"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19</w:t>
            </w:r>
          </w:p>
        </w:tc>
        <w:tc>
          <w:tcPr>
            <w:tcW w:w="656" w:type="dxa"/>
            <w:tcBorders>
              <w:right w:val="single" w:sz="4" w:space="0" w:color="000000" w:themeColor="text1"/>
            </w:tcBorders>
            <w:shd w:val="clear" w:color="auto" w:fill="FFFFFF" w:themeFill="background1"/>
          </w:tcPr>
          <w:p w14:paraId="5D9B03AC" w14:textId="77777777" w:rsidR="00BE5563" w:rsidRPr="0039068C" w:rsidRDefault="00BF2423" w:rsidP="0039068C">
            <w:pPr>
              <w:pStyle w:val="TableParagraph"/>
              <w:spacing w:before="10"/>
              <w:ind w:left="21" w:right="16"/>
              <w:rPr>
                <w:rFonts w:asciiTheme="minorBidi" w:hAnsiTheme="minorBidi" w:cstheme="minorBidi"/>
                <w:sz w:val="24"/>
                <w:szCs w:val="24"/>
              </w:rPr>
            </w:pPr>
            <w:r w:rsidRPr="0039068C">
              <w:rPr>
                <w:rFonts w:asciiTheme="minorBidi" w:hAnsiTheme="minorBidi" w:cstheme="minorBidi"/>
                <w:spacing w:val="-5"/>
                <w:sz w:val="24"/>
                <w:szCs w:val="24"/>
              </w:rPr>
              <w:t>26%</w:t>
            </w:r>
          </w:p>
        </w:tc>
        <w:tc>
          <w:tcPr>
            <w:tcW w:w="848" w:type="dxa"/>
            <w:tcBorders>
              <w:left w:val="single" w:sz="4" w:space="0" w:color="000000" w:themeColor="text1"/>
            </w:tcBorders>
            <w:shd w:val="clear" w:color="auto" w:fill="FFFFFF" w:themeFill="background1"/>
          </w:tcPr>
          <w:p w14:paraId="5D9B03AD"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4</w:t>
            </w:r>
          </w:p>
        </w:tc>
        <w:tc>
          <w:tcPr>
            <w:tcW w:w="790" w:type="dxa"/>
            <w:tcBorders>
              <w:right w:val="single" w:sz="4" w:space="0" w:color="000000" w:themeColor="text1"/>
            </w:tcBorders>
            <w:shd w:val="clear" w:color="auto" w:fill="FFFFFF" w:themeFill="background1"/>
          </w:tcPr>
          <w:p w14:paraId="5D9B03AE"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13%</w:t>
            </w:r>
          </w:p>
        </w:tc>
        <w:tc>
          <w:tcPr>
            <w:tcW w:w="705" w:type="dxa"/>
            <w:tcBorders>
              <w:left w:val="single" w:sz="4" w:space="0" w:color="000000" w:themeColor="text1"/>
            </w:tcBorders>
            <w:shd w:val="clear" w:color="auto" w:fill="FFFFFF" w:themeFill="background1"/>
          </w:tcPr>
          <w:p w14:paraId="5D9B03A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4</w:t>
            </w:r>
          </w:p>
        </w:tc>
        <w:tc>
          <w:tcPr>
            <w:tcW w:w="655" w:type="dxa"/>
            <w:tcBorders>
              <w:right w:val="single" w:sz="4" w:space="0" w:color="000000" w:themeColor="text1"/>
            </w:tcBorders>
            <w:shd w:val="clear" w:color="auto" w:fill="FFFFFF" w:themeFill="background1"/>
          </w:tcPr>
          <w:p w14:paraId="5D9B03B0"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32%</w:t>
            </w:r>
          </w:p>
        </w:tc>
        <w:tc>
          <w:tcPr>
            <w:tcW w:w="600" w:type="dxa"/>
            <w:tcBorders>
              <w:left w:val="single" w:sz="4" w:space="0" w:color="000000" w:themeColor="text1"/>
            </w:tcBorders>
            <w:shd w:val="clear" w:color="auto" w:fill="FFFFFF" w:themeFill="background1"/>
          </w:tcPr>
          <w:p w14:paraId="5D9B03B1"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13</w:t>
            </w:r>
          </w:p>
        </w:tc>
        <w:tc>
          <w:tcPr>
            <w:tcW w:w="583" w:type="dxa"/>
            <w:tcBorders>
              <w:right w:val="single" w:sz="4" w:space="0" w:color="000000" w:themeColor="text1"/>
            </w:tcBorders>
            <w:shd w:val="clear" w:color="auto" w:fill="FFFFFF" w:themeFill="background1"/>
          </w:tcPr>
          <w:p w14:paraId="5D9B03B2"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39%</w:t>
            </w:r>
          </w:p>
        </w:tc>
        <w:tc>
          <w:tcPr>
            <w:tcW w:w="600" w:type="dxa"/>
            <w:tcBorders>
              <w:left w:val="single" w:sz="4" w:space="0" w:color="000000" w:themeColor="text1"/>
            </w:tcBorders>
            <w:shd w:val="clear" w:color="auto" w:fill="FFFFFF" w:themeFill="background1"/>
          </w:tcPr>
          <w:p w14:paraId="5D9B03B3"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27</w:t>
            </w:r>
          </w:p>
        </w:tc>
        <w:tc>
          <w:tcPr>
            <w:tcW w:w="583" w:type="dxa"/>
            <w:tcBorders>
              <w:right w:val="single" w:sz="4" w:space="0" w:color="000000" w:themeColor="text1"/>
            </w:tcBorders>
            <w:shd w:val="clear" w:color="auto" w:fill="FFFFFF" w:themeFill="background1"/>
          </w:tcPr>
          <w:p w14:paraId="5D9B03B4"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42%</w:t>
            </w:r>
          </w:p>
        </w:tc>
        <w:tc>
          <w:tcPr>
            <w:tcW w:w="600" w:type="dxa"/>
            <w:tcBorders>
              <w:left w:val="single" w:sz="4" w:space="0" w:color="000000" w:themeColor="text1"/>
            </w:tcBorders>
            <w:shd w:val="clear" w:color="auto" w:fill="FFFFFF" w:themeFill="background1"/>
          </w:tcPr>
          <w:p w14:paraId="5D9B03B5"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5</w:t>
            </w:r>
          </w:p>
        </w:tc>
        <w:tc>
          <w:tcPr>
            <w:tcW w:w="583" w:type="dxa"/>
            <w:tcBorders>
              <w:right w:val="single" w:sz="4" w:space="0" w:color="000000" w:themeColor="text1"/>
            </w:tcBorders>
            <w:shd w:val="clear" w:color="auto" w:fill="FFFFFF" w:themeFill="background1"/>
          </w:tcPr>
          <w:p w14:paraId="5D9B03B6"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10%</w:t>
            </w:r>
          </w:p>
        </w:tc>
        <w:tc>
          <w:tcPr>
            <w:tcW w:w="600" w:type="dxa"/>
            <w:tcBorders>
              <w:left w:val="single" w:sz="4" w:space="0" w:color="000000" w:themeColor="text1"/>
            </w:tcBorders>
            <w:shd w:val="clear" w:color="auto" w:fill="FFFFFF" w:themeFill="background1"/>
          </w:tcPr>
          <w:p w14:paraId="5D9B03B7"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7</w:t>
            </w:r>
          </w:p>
        </w:tc>
        <w:tc>
          <w:tcPr>
            <w:tcW w:w="583" w:type="dxa"/>
            <w:tcBorders>
              <w:right w:val="single" w:sz="4" w:space="0" w:color="000000" w:themeColor="text1"/>
            </w:tcBorders>
            <w:shd w:val="clear" w:color="auto" w:fill="FFFFFF" w:themeFill="background1"/>
          </w:tcPr>
          <w:p w14:paraId="5D9B03B8"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39%</w:t>
            </w:r>
          </w:p>
        </w:tc>
        <w:tc>
          <w:tcPr>
            <w:tcW w:w="601" w:type="dxa"/>
            <w:tcBorders>
              <w:left w:val="single" w:sz="4" w:space="0" w:color="000000" w:themeColor="text1"/>
            </w:tcBorders>
            <w:shd w:val="clear" w:color="auto" w:fill="FFFFFF" w:themeFill="background1"/>
          </w:tcPr>
          <w:p w14:paraId="5D9B03B9"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BA"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818" w:type="dxa"/>
            <w:tcBorders>
              <w:left w:val="single" w:sz="4" w:space="0" w:color="000000" w:themeColor="text1"/>
            </w:tcBorders>
            <w:shd w:val="clear" w:color="auto" w:fill="FFFFFF" w:themeFill="background1"/>
          </w:tcPr>
          <w:p w14:paraId="5D9B03BB"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27</w:t>
            </w:r>
          </w:p>
        </w:tc>
        <w:tc>
          <w:tcPr>
            <w:tcW w:w="763" w:type="dxa"/>
            <w:tcBorders>
              <w:right w:val="single" w:sz="4" w:space="0" w:color="000000" w:themeColor="text1"/>
            </w:tcBorders>
            <w:shd w:val="clear" w:color="auto" w:fill="FFFFFF" w:themeFill="background1"/>
          </w:tcPr>
          <w:p w14:paraId="5D9B03BC"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35%</w:t>
            </w:r>
          </w:p>
        </w:tc>
        <w:tc>
          <w:tcPr>
            <w:tcW w:w="600" w:type="dxa"/>
            <w:tcBorders>
              <w:left w:val="single" w:sz="4" w:space="0" w:color="000000" w:themeColor="text1"/>
            </w:tcBorders>
            <w:shd w:val="clear" w:color="auto" w:fill="FFFFFF" w:themeFill="background1"/>
          </w:tcPr>
          <w:p w14:paraId="5D9B03BD"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139</w:t>
            </w:r>
          </w:p>
        </w:tc>
        <w:tc>
          <w:tcPr>
            <w:tcW w:w="593" w:type="dxa"/>
            <w:shd w:val="clear" w:color="auto" w:fill="FFFFFF" w:themeFill="background1"/>
          </w:tcPr>
          <w:p w14:paraId="5D9B03BE"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25%</w:t>
            </w:r>
          </w:p>
        </w:tc>
      </w:tr>
      <w:tr w:rsidR="000640B5" w14:paraId="5D9B03D9" w14:textId="77777777" w:rsidTr="00B928C0">
        <w:trPr>
          <w:trHeight w:val="437"/>
        </w:trPr>
        <w:tc>
          <w:tcPr>
            <w:tcW w:w="2005" w:type="dxa"/>
            <w:tcBorders>
              <w:right w:val="single" w:sz="4" w:space="0" w:color="000000" w:themeColor="text1"/>
            </w:tcBorders>
            <w:shd w:val="clear" w:color="auto" w:fill="FFFFFF" w:themeFill="background1"/>
          </w:tcPr>
          <w:p w14:paraId="5D9B03C0"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10"/>
                <w:sz w:val="24"/>
                <w:szCs w:val="24"/>
              </w:rPr>
              <w:t>7</w:t>
            </w:r>
          </w:p>
        </w:tc>
        <w:tc>
          <w:tcPr>
            <w:tcW w:w="851" w:type="dxa"/>
            <w:tcBorders>
              <w:left w:val="single" w:sz="4" w:space="0" w:color="000000" w:themeColor="text1"/>
            </w:tcBorders>
            <w:shd w:val="clear" w:color="auto" w:fill="FFFFFF" w:themeFill="background1"/>
          </w:tcPr>
          <w:p w14:paraId="5D9B03C1"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1</w:t>
            </w:r>
          </w:p>
        </w:tc>
        <w:tc>
          <w:tcPr>
            <w:tcW w:w="709" w:type="dxa"/>
            <w:tcBorders>
              <w:right w:val="single" w:sz="4" w:space="0" w:color="000000" w:themeColor="text1"/>
            </w:tcBorders>
            <w:shd w:val="clear" w:color="auto" w:fill="FFFFFF" w:themeFill="background1"/>
          </w:tcPr>
          <w:p w14:paraId="5D9B03C2"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4%</w:t>
            </w:r>
          </w:p>
        </w:tc>
        <w:tc>
          <w:tcPr>
            <w:tcW w:w="850" w:type="dxa"/>
            <w:tcBorders>
              <w:left w:val="single" w:sz="4" w:space="0" w:color="000000" w:themeColor="text1"/>
            </w:tcBorders>
            <w:shd w:val="clear" w:color="auto" w:fill="FFFFFF" w:themeFill="background1"/>
          </w:tcPr>
          <w:p w14:paraId="5D9B03C3"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64</w:t>
            </w:r>
          </w:p>
        </w:tc>
        <w:tc>
          <w:tcPr>
            <w:tcW w:w="992" w:type="dxa"/>
            <w:tcBorders>
              <w:right w:val="single" w:sz="4" w:space="0" w:color="000000" w:themeColor="text1"/>
            </w:tcBorders>
            <w:shd w:val="clear" w:color="auto" w:fill="FFFFFF" w:themeFill="background1"/>
          </w:tcPr>
          <w:p w14:paraId="5D9B03C4"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42%</w:t>
            </w:r>
          </w:p>
        </w:tc>
        <w:tc>
          <w:tcPr>
            <w:tcW w:w="968" w:type="dxa"/>
            <w:tcBorders>
              <w:left w:val="single" w:sz="4" w:space="0" w:color="000000" w:themeColor="text1"/>
            </w:tcBorders>
            <w:shd w:val="clear" w:color="auto" w:fill="FFFFFF" w:themeFill="background1"/>
          </w:tcPr>
          <w:p w14:paraId="5D9B03C5"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15</w:t>
            </w:r>
          </w:p>
        </w:tc>
        <w:tc>
          <w:tcPr>
            <w:tcW w:w="656" w:type="dxa"/>
            <w:tcBorders>
              <w:right w:val="single" w:sz="4" w:space="0" w:color="000000" w:themeColor="text1"/>
            </w:tcBorders>
            <w:shd w:val="clear" w:color="auto" w:fill="FFFFFF" w:themeFill="background1"/>
          </w:tcPr>
          <w:p w14:paraId="5D9B03C6" w14:textId="77777777" w:rsidR="00BE5563" w:rsidRPr="0039068C" w:rsidRDefault="00BF2423" w:rsidP="0039068C">
            <w:pPr>
              <w:pStyle w:val="TableParagraph"/>
              <w:spacing w:before="10"/>
              <w:ind w:left="21" w:right="16"/>
              <w:rPr>
                <w:rFonts w:asciiTheme="minorBidi" w:hAnsiTheme="minorBidi" w:cstheme="minorBidi"/>
                <w:sz w:val="24"/>
                <w:szCs w:val="24"/>
              </w:rPr>
            </w:pPr>
            <w:r w:rsidRPr="0039068C">
              <w:rPr>
                <w:rFonts w:asciiTheme="minorBidi" w:hAnsiTheme="minorBidi" w:cstheme="minorBidi"/>
                <w:spacing w:val="-5"/>
                <w:sz w:val="24"/>
                <w:szCs w:val="24"/>
              </w:rPr>
              <w:t>21%</w:t>
            </w:r>
          </w:p>
        </w:tc>
        <w:tc>
          <w:tcPr>
            <w:tcW w:w="848" w:type="dxa"/>
            <w:tcBorders>
              <w:left w:val="single" w:sz="4" w:space="0" w:color="000000" w:themeColor="text1"/>
            </w:tcBorders>
            <w:shd w:val="clear" w:color="auto" w:fill="FFFFFF" w:themeFill="background1"/>
          </w:tcPr>
          <w:p w14:paraId="5D9B03C7"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12</w:t>
            </w:r>
          </w:p>
        </w:tc>
        <w:tc>
          <w:tcPr>
            <w:tcW w:w="790" w:type="dxa"/>
            <w:tcBorders>
              <w:right w:val="single" w:sz="4" w:space="0" w:color="000000" w:themeColor="text1"/>
            </w:tcBorders>
            <w:shd w:val="clear" w:color="auto" w:fill="FFFFFF" w:themeFill="background1"/>
          </w:tcPr>
          <w:p w14:paraId="5D9B03C8"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40%</w:t>
            </w:r>
          </w:p>
        </w:tc>
        <w:tc>
          <w:tcPr>
            <w:tcW w:w="705" w:type="dxa"/>
            <w:tcBorders>
              <w:left w:val="single" w:sz="4" w:space="0" w:color="000000" w:themeColor="text1"/>
            </w:tcBorders>
            <w:shd w:val="clear" w:color="auto" w:fill="FFFFFF" w:themeFill="background1"/>
          </w:tcPr>
          <w:p w14:paraId="5D9B03C9"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2</w:t>
            </w:r>
          </w:p>
        </w:tc>
        <w:tc>
          <w:tcPr>
            <w:tcW w:w="655" w:type="dxa"/>
            <w:tcBorders>
              <w:right w:val="single" w:sz="4" w:space="0" w:color="000000" w:themeColor="text1"/>
            </w:tcBorders>
            <w:shd w:val="clear" w:color="auto" w:fill="FFFFFF" w:themeFill="background1"/>
          </w:tcPr>
          <w:p w14:paraId="5D9B03CA"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17%</w:t>
            </w:r>
          </w:p>
        </w:tc>
        <w:tc>
          <w:tcPr>
            <w:tcW w:w="600" w:type="dxa"/>
            <w:tcBorders>
              <w:left w:val="single" w:sz="4" w:space="0" w:color="000000" w:themeColor="text1"/>
            </w:tcBorders>
            <w:shd w:val="clear" w:color="auto" w:fill="FFFFFF" w:themeFill="background1"/>
          </w:tcPr>
          <w:p w14:paraId="5D9B03CB"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10</w:t>
            </w:r>
          </w:p>
        </w:tc>
        <w:tc>
          <w:tcPr>
            <w:tcW w:w="583" w:type="dxa"/>
            <w:tcBorders>
              <w:right w:val="single" w:sz="4" w:space="0" w:color="000000" w:themeColor="text1"/>
            </w:tcBorders>
            <w:shd w:val="clear" w:color="auto" w:fill="FFFFFF" w:themeFill="background1"/>
          </w:tcPr>
          <w:p w14:paraId="5D9B03CC"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30%</w:t>
            </w:r>
          </w:p>
        </w:tc>
        <w:tc>
          <w:tcPr>
            <w:tcW w:w="600" w:type="dxa"/>
            <w:tcBorders>
              <w:left w:val="single" w:sz="4" w:space="0" w:color="000000" w:themeColor="text1"/>
            </w:tcBorders>
            <w:shd w:val="clear" w:color="auto" w:fill="FFFFFF" w:themeFill="background1"/>
          </w:tcPr>
          <w:p w14:paraId="5D9B03CD"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20</w:t>
            </w:r>
          </w:p>
        </w:tc>
        <w:tc>
          <w:tcPr>
            <w:tcW w:w="583" w:type="dxa"/>
            <w:tcBorders>
              <w:right w:val="single" w:sz="4" w:space="0" w:color="000000" w:themeColor="text1"/>
            </w:tcBorders>
            <w:shd w:val="clear" w:color="auto" w:fill="FFFFFF" w:themeFill="background1"/>
          </w:tcPr>
          <w:p w14:paraId="5D9B03CE"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30%</w:t>
            </w:r>
          </w:p>
        </w:tc>
        <w:tc>
          <w:tcPr>
            <w:tcW w:w="600" w:type="dxa"/>
            <w:tcBorders>
              <w:left w:val="single" w:sz="4" w:space="0" w:color="000000" w:themeColor="text1"/>
            </w:tcBorders>
            <w:shd w:val="clear" w:color="auto" w:fill="FFFFFF" w:themeFill="background1"/>
          </w:tcPr>
          <w:p w14:paraId="5D9B03CF"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8</w:t>
            </w:r>
          </w:p>
        </w:tc>
        <w:tc>
          <w:tcPr>
            <w:tcW w:w="583" w:type="dxa"/>
            <w:tcBorders>
              <w:right w:val="single" w:sz="4" w:space="0" w:color="000000" w:themeColor="text1"/>
            </w:tcBorders>
            <w:shd w:val="clear" w:color="auto" w:fill="FFFFFF" w:themeFill="background1"/>
          </w:tcPr>
          <w:p w14:paraId="5D9B03D0"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17%</w:t>
            </w:r>
          </w:p>
        </w:tc>
        <w:tc>
          <w:tcPr>
            <w:tcW w:w="600" w:type="dxa"/>
            <w:tcBorders>
              <w:left w:val="single" w:sz="4" w:space="0" w:color="000000" w:themeColor="text1"/>
            </w:tcBorders>
            <w:shd w:val="clear" w:color="auto" w:fill="FFFFFF" w:themeFill="background1"/>
          </w:tcPr>
          <w:p w14:paraId="5D9B03D1"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5</w:t>
            </w:r>
          </w:p>
        </w:tc>
        <w:tc>
          <w:tcPr>
            <w:tcW w:w="583" w:type="dxa"/>
            <w:tcBorders>
              <w:right w:val="single" w:sz="4" w:space="0" w:color="000000" w:themeColor="text1"/>
            </w:tcBorders>
            <w:shd w:val="clear" w:color="auto" w:fill="FFFFFF" w:themeFill="background1"/>
          </w:tcPr>
          <w:p w14:paraId="5D9B03D2"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24%</w:t>
            </w:r>
          </w:p>
        </w:tc>
        <w:tc>
          <w:tcPr>
            <w:tcW w:w="601" w:type="dxa"/>
            <w:tcBorders>
              <w:left w:val="single" w:sz="4" w:space="0" w:color="000000" w:themeColor="text1"/>
            </w:tcBorders>
            <w:shd w:val="clear" w:color="auto" w:fill="FFFFFF" w:themeFill="background1"/>
          </w:tcPr>
          <w:p w14:paraId="5D9B03D3"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583" w:type="dxa"/>
            <w:tcBorders>
              <w:right w:val="single" w:sz="4" w:space="0" w:color="000000" w:themeColor="text1"/>
            </w:tcBorders>
            <w:shd w:val="clear" w:color="auto" w:fill="FFFFFF" w:themeFill="background1"/>
          </w:tcPr>
          <w:p w14:paraId="5D9B03D4"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3%</w:t>
            </w:r>
          </w:p>
        </w:tc>
        <w:tc>
          <w:tcPr>
            <w:tcW w:w="818" w:type="dxa"/>
            <w:tcBorders>
              <w:left w:val="single" w:sz="4" w:space="0" w:color="000000" w:themeColor="text1"/>
            </w:tcBorders>
            <w:shd w:val="clear" w:color="auto" w:fill="FFFFFF" w:themeFill="background1"/>
          </w:tcPr>
          <w:p w14:paraId="5D9B03D5"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21</w:t>
            </w:r>
          </w:p>
        </w:tc>
        <w:tc>
          <w:tcPr>
            <w:tcW w:w="763" w:type="dxa"/>
            <w:tcBorders>
              <w:right w:val="single" w:sz="4" w:space="0" w:color="000000" w:themeColor="text1"/>
            </w:tcBorders>
            <w:shd w:val="clear" w:color="auto" w:fill="FFFFFF" w:themeFill="background1"/>
          </w:tcPr>
          <w:p w14:paraId="5D9B03D6"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27%</w:t>
            </w:r>
          </w:p>
        </w:tc>
        <w:tc>
          <w:tcPr>
            <w:tcW w:w="600" w:type="dxa"/>
            <w:tcBorders>
              <w:left w:val="single" w:sz="4" w:space="0" w:color="000000" w:themeColor="text1"/>
            </w:tcBorders>
            <w:shd w:val="clear" w:color="auto" w:fill="FFFFFF" w:themeFill="background1"/>
          </w:tcPr>
          <w:p w14:paraId="5D9B03D7"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158</w:t>
            </w:r>
          </w:p>
        </w:tc>
        <w:tc>
          <w:tcPr>
            <w:tcW w:w="593" w:type="dxa"/>
            <w:shd w:val="clear" w:color="auto" w:fill="FFFFFF" w:themeFill="background1"/>
          </w:tcPr>
          <w:p w14:paraId="5D9B03D8"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28%</w:t>
            </w:r>
          </w:p>
        </w:tc>
      </w:tr>
      <w:tr w:rsidR="000640B5" w14:paraId="5D9B03F3" w14:textId="77777777" w:rsidTr="00B928C0">
        <w:trPr>
          <w:trHeight w:val="437"/>
        </w:trPr>
        <w:tc>
          <w:tcPr>
            <w:tcW w:w="2005" w:type="dxa"/>
            <w:tcBorders>
              <w:right w:val="single" w:sz="4" w:space="0" w:color="000000" w:themeColor="text1"/>
            </w:tcBorders>
            <w:shd w:val="clear" w:color="auto" w:fill="FFFFFF" w:themeFill="background1"/>
          </w:tcPr>
          <w:p w14:paraId="5D9B03DA"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5"/>
                <w:sz w:val="24"/>
                <w:szCs w:val="24"/>
              </w:rPr>
              <w:t>8a</w:t>
            </w:r>
          </w:p>
        </w:tc>
        <w:tc>
          <w:tcPr>
            <w:tcW w:w="851" w:type="dxa"/>
            <w:tcBorders>
              <w:left w:val="single" w:sz="4" w:space="0" w:color="000000" w:themeColor="text1"/>
            </w:tcBorders>
            <w:shd w:val="clear" w:color="auto" w:fill="FFFFFF" w:themeFill="background1"/>
          </w:tcPr>
          <w:p w14:paraId="5D9B03DB"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09" w:type="dxa"/>
            <w:tcBorders>
              <w:right w:val="single" w:sz="4" w:space="0" w:color="000000" w:themeColor="text1"/>
            </w:tcBorders>
            <w:shd w:val="clear" w:color="auto" w:fill="FFFFFF" w:themeFill="background1"/>
          </w:tcPr>
          <w:p w14:paraId="5D9B03DC"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850" w:type="dxa"/>
            <w:tcBorders>
              <w:left w:val="single" w:sz="4" w:space="0" w:color="000000" w:themeColor="text1"/>
            </w:tcBorders>
            <w:shd w:val="clear" w:color="auto" w:fill="FFFFFF" w:themeFill="background1"/>
          </w:tcPr>
          <w:p w14:paraId="5D9B03DD"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33</w:t>
            </w:r>
          </w:p>
        </w:tc>
        <w:tc>
          <w:tcPr>
            <w:tcW w:w="992" w:type="dxa"/>
            <w:tcBorders>
              <w:right w:val="single" w:sz="4" w:space="0" w:color="000000" w:themeColor="text1"/>
            </w:tcBorders>
            <w:shd w:val="clear" w:color="auto" w:fill="FFFFFF" w:themeFill="background1"/>
          </w:tcPr>
          <w:p w14:paraId="5D9B03DE"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22%</w:t>
            </w:r>
          </w:p>
        </w:tc>
        <w:tc>
          <w:tcPr>
            <w:tcW w:w="968" w:type="dxa"/>
            <w:tcBorders>
              <w:left w:val="single" w:sz="4" w:space="0" w:color="000000" w:themeColor="text1"/>
            </w:tcBorders>
            <w:shd w:val="clear" w:color="auto" w:fill="FFFFFF" w:themeFill="background1"/>
          </w:tcPr>
          <w:p w14:paraId="5D9B03D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2</w:t>
            </w:r>
          </w:p>
        </w:tc>
        <w:tc>
          <w:tcPr>
            <w:tcW w:w="656" w:type="dxa"/>
            <w:tcBorders>
              <w:right w:val="single" w:sz="4" w:space="0" w:color="000000" w:themeColor="text1"/>
            </w:tcBorders>
            <w:shd w:val="clear" w:color="auto" w:fill="FFFFFF" w:themeFill="background1"/>
          </w:tcPr>
          <w:p w14:paraId="5D9B03E0"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3%</w:t>
            </w:r>
          </w:p>
        </w:tc>
        <w:tc>
          <w:tcPr>
            <w:tcW w:w="848" w:type="dxa"/>
            <w:tcBorders>
              <w:left w:val="single" w:sz="4" w:space="0" w:color="000000" w:themeColor="text1"/>
            </w:tcBorders>
            <w:shd w:val="clear" w:color="auto" w:fill="FFFFFF" w:themeFill="background1"/>
          </w:tcPr>
          <w:p w14:paraId="5D9B03E1"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7</w:t>
            </w:r>
          </w:p>
        </w:tc>
        <w:tc>
          <w:tcPr>
            <w:tcW w:w="790" w:type="dxa"/>
            <w:tcBorders>
              <w:right w:val="single" w:sz="4" w:space="0" w:color="000000" w:themeColor="text1"/>
            </w:tcBorders>
            <w:shd w:val="clear" w:color="auto" w:fill="FFFFFF" w:themeFill="background1"/>
          </w:tcPr>
          <w:p w14:paraId="5D9B03E2"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23%</w:t>
            </w:r>
          </w:p>
        </w:tc>
        <w:tc>
          <w:tcPr>
            <w:tcW w:w="705" w:type="dxa"/>
            <w:tcBorders>
              <w:left w:val="single" w:sz="4" w:space="0" w:color="000000" w:themeColor="text1"/>
            </w:tcBorders>
            <w:shd w:val="clear" w:color="auto" w:fill="FFFFFF" w:themeFill="background1"/>
          </w:tcPr>
          <w:p w14:paraId="5D9B03E3"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5" w:type="dxa"/>
            <w:tcBorders>
              <w:right w:val="single" w:sz="4" w:space="0" w:color="000000" w:themeColor="text1"/>
            </w:tcBorders>
            <w:shd w:val="clear" w:color="auto" w:fill="FFFFFF" w:themeFill="background1"/>
          </w:tcPr>
          <w:p w14:paraId="5D9B03E4"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2%</w:t>
            </w:r>
          </w:p>
        </w:tc>
        <w:tc>
          <w:tcPr>
            <w:tcW w:w="600" w:type="dxa"/>
            <w:tcBorders>
              <w:left w:val="single" w:sz="4" w:space="0" w:color="000000" w:themeColor="text1"/>
            </w:tcBorders>
            <w:shd w:val="clear" w:color="auto" w:fill="FFFFFF" w:themeFill="background1"/>
          </w:tcPr>
          <w:p w14:paraId="5D9B03E5"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3</w:t>
            </w:r>
          </w:p>
        </w:tc>
        <w:tc>
          <w:tcPr>
            <w:tcW w:w="583" w:type="dxa"/>
            <w:tcBorders>
              <w:right w:val="single" w:sz="4" w:space="0" w:color="000000" w:themeColor="text1"/>
            </w:tcBorders>
            <w:shd w:val="clear" w:color="auto" w:fill="FFFFFF" w:themeFill="background1"/>
          </w:tcPr>
          <w:p w14:paraId="5D9B03E6"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8%</w:t>
            </w:r>
          </w:p>
        </w:tc>
        <w:tc>
          <w:tcPr>
            <w:tcW w:w="600" w:type="dxa"/>
            <w:tcBorders>
              <w:left w:val="single" w:sz="4" w:space="0" w:color="000000" w:themeColor="text1"/>
            </w:tcBorders>
            <w:shd w:val="clear" w:color="auto" w:fill="FFFFFF" w:themeFill="background1"/>
          </w:tcPr>
          <w:p w14:paraId="5D9B03E7"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12</w:t>
            </w:r>
          </w:p>
        </w:tc>
        <w:tc>
          <w:tcPr>
            <w:tcW w:w="583" w:type="dxa"/>
            <w:tcBorders>
              <w:right w:val="single" w:sz="4" w:space="0" w:color="000000" w:themeColor="text1"/>
            </w:tcBorders>
            <w:shd w:val="clear" w:color="auto" w:fill="FFFFFF" w:themeFill="background1"/>
          </w:tcPr>
          <w:p w14:paraId="5D9B03E8"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18%</w:t>
            </w:r>
          </w:p>
        </w:tc>
        <w:tc>
          <w:tcPr>
            <w:tcW w:w="600" w:type="dxa"/>
            <w:tcBorders>
              <w:left w:val="single" w:sz="4" w:space="0" w:color="000000" w:themeColor="text1"/>
            </w:tcBorders>
            <w:shd w:val="clear" w:color="auto" w:fill="FFFFFF" w:themeFill="background1"/>
          </w:tcPr>
          <w:p w14:paraId="5D9B03E9"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18</w:t>
            </w:r>
          </w:p>
        </w:tc>
        <w:tc>
          <w:tcPr>
            <w:tcW w:w="583" w:type="dxa"/>
            <w:tcBorders>
              <w:right w:val="single" w:sz="4" w:space="0" w:color="000000" w:themeColor="text1"/>
            </w:tcBorders>
            <w:shd w:val="clear" w:color="auto" w:fill="FFFFFF" w:themeFill="background1"/>
          </w:tcPr>
          <w:p w14:paraId="5D9B03EA"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39%</w:t>
            </w:r>
          </w:p>
        </w:tc>
        <w:tc>
          <w:tcPr>
            <w:tcW w:w="600" w:type="dxa"/>
            <w:tcBorders>
              <w:left w:val="single" w:sz="4" w:space="0" w:color="000000" w:themeColor="text1"/>
            </w:tcBorders>
            <w:shd w:val="clear" w:color="auto" w:fill="FFFFFF" w:themeFill="background1"/>
          </w:tcPr>
          <w:p w14:paraId="5D9B03EB"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583" w:type="dxa"/>
            <w:tcBorders>
              <w:right w:val="single" w:sz="4" w:space="0" w:color="000000" w:themeColor="text1"/>
            </w:tcBorders>
            <w:shd w:val="clear" w:color="auto" w:fill="FFFFFF" w:themeFill="background1"/>
          </w:tcPr>
          <w:p w14:paraId="5D9B03EC"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4%</w:t>
            </w:r>
          </w:p>
        </w:tc>
        <w:tc>
          <w:tcPr>
            <w:tcW w:w="601" w:type="dxa"/>
            <w:tcBorders>
              <w:left w:val="single" w:sz="4" w:space="0" w:color="000000" w:themeColor="text1"/>
            </w:tcBorders>
            <w:shd w:val="clear" w:color="auto" w:fill="FFFFFF" w:themeFill="background1"/>
          </w:tcPr>
          <w:p w14:paraId="5D9B03ED"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3EE"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818" w:type="dxa"/>
            <w:tcBorders>
              <w:left w:val="single" w:sz="4" w:space="0" w:color="000000" w:themeColor="text1"/>
            </w:tcBorders>
            <w:shd w:val="clear" w:color="auto" w:fill="FFFFFF" w:themeFill="background1"/>
          </w:tcPr>
          <w:p w14:paraId="5D9B03EF"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9</w:t>
            </w:r>
          </w:p>
        </w:tc>
        <w:tc>
          <w:tcPr>
            <w:tcW w:w="763" w:type="dxa"/>
            <w:tcBorders>
              <w:right w:val="single" w:sz="4" w:space="0" w:color="000000" w:themeColor="text1"/>
            </w:tcBorders>
            <w:shd w:val="clear" w:color="auto" w:fill="FFFFFF" w:themeFill="background1"/>
          </w:tcPr>
          <w:p w14:paraId="5D9B03F0"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11%</w:t>
            </w:r>
          </w:p>
        </w:tc>
        <w:tc>
          <w:tcPr>
            <w:tcW w:w="600" w:type="dxa"/>
            <w:tcBorders>
              <w:left w:val="single" w:sz="4" w:space="0" w:color="000000" w:themeColor="text1"/>
            </w:tcBorders>
            <w:shd w:val="clear" w:color="auto" w:fill="FFFFFF" w:themeFill="background1"/>
          </w:tcPr>
          <w:p w14:paraId="5D9B03F1"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86</w:t>
            </w:r>
          </w:p>
        </w:tc>
        <w:tc>
          <w:tcPr>
            <w:tcW w:w="593" w:type="dxa"/>
            <w:shd w:val="clear" w:color="auto" w:fill="FFFFFF" w:themeFill="background1"/>
          </w:tcPr>
          <w:p w14:paraId="5D9B03F2"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15%</w:t>
            </w:r>
          </w:p>
        </w:tc>
      </w:tr>
      <w:tr w:rsidR="000640B5" w14:paraId="5D9B040D" w14:textId="77777777" w:rsidTr="00B928C0">
        <w:trPr>
          <w:trHeight w:val="437"/>
        </w:trPr>
        <w:tc>
          <w:tcPr>
            <w:tcW w:w="2005" w:type="dxa"/>
            <w:tcBorders>
              <w:right w:val="single" w:sz="4" w:space="0" w:color="000000" w:themeColor="text1"/>
            </w:tcBorders>
            <w:shd w:val="clear" w:color="auto" w:fill="FFFFFF" w:themeFill="background1"/>
          </w:tcPr>
          <w:p w14:paraId="5D9B03F4"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5"/>
                <w:sz w:val="24"/>
                <w:szCs w:val="24"/>
              </w:rPr>
              <w:t>8b</w:t>
            </w:r>
          </w:p>
        </w:tc>
        <w:tc>
          <w:tcPr>
            <w:tcW w:w="851" w:type="dxa"/>
            <w:tcBorders>
              <w:left w:val="single" w:sz="4" w:space="0" w:color="000000" w:themeColor="text1"/>
            </w:tcBorders>
            <w:shd w:val="clear" w:color="auto" w:fill="FFFFFF" w:themeFill="background1"/>
          </w:tcPr>
          <w:p w14:paraId="5D9B03F5"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09" w:type="dxa"/>
            <w:tcBorders>
              <w:right w:val="single" w:sz="4" w:space="0" w:color="000000" w:themeColor="text1"/>
            </w:tcBorders>
            <w:shd w:val="clear" w:color="auto" w:fill="FFFFFF" w:themeFill="background1"/>
          </w:tcPr>
          <w:p w14:paraId="5D9B03F6"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850" w:type="dxa"/>
            <w:tcBorders>
              <w:left w:val="single" w:sz="4" w:space="0" w:color="000000" w:themeColor="text1"/>
            </w:tcBorders>
            <w:shd w:val="clear" w:color="auto" w:fill="FFFFFF" w:themeFill="background1"/>
          </w:tcPr>
          <w:p w14:paraId="5D9B03F7"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17</w:t>
            </w:r>
          </w:p>
        </w:tc>
        <w:tc>
          <w:tcPr>
            <w:tcW w:w="992" w:type="dxa"/>
            <w:tcBorders>
              <w:right w:val="single" w:sz="4" w:space="0" w:color="000000" w:themeColor="text1"/>
            </w:tcBorders>
            <w:shd w:val="clear" w:color="auto" w:fill="FFFFFF" w:themeFill="background1"/>
          </w:tcPr>
          <w:p w14:paraId="5D9B03F8"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11%</w:t>
            </w:r>
          </w:p>
        </w:tc>
        <w:tc>
          <w:tcPr>
            <w:tcW w:w="968" w:type="dxa"/>
            <w:tcBorders>
              <w:left w:val="single" w:sz="4" w:space="0" w:color="000000" w:themeColor="text1"/>
            </w:tcBorders>
            <w:shd w:val="clear" w:color="auto" w:fill="FFFFFF" w:themeFill="background1"/>
          </w:tcPr>
          <w:p w14:paraId="5D9B03F9"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1</w:t>
            </w:r>
          </w:p>
        </w:tc>
        <w:tc>
          <w:tcPr>
            <w:tcW w:w="656" w:type="dxa"/>
            <w:tcBorders>
              <w:right w:val="single" w:sz="4" w:space="0" w:color="000000" w:themeColor="text1"/>
            </w:tcBorders>
            <w:shd w:val="clear" w:color="auto" w:fill="FFFFFF" w:themeFill="background1"/>
          </w:tcPr>
          <w:p w14:paraId="5D9B03FA"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2%</w:t>
            </w:r>
          </w:p>
        </w:tc>
        <w:tc>
          <w:tcPr>
            <w:tcW w:w="848" w:type="dxa"/>
            <w:tcBorders>
              <w:left w:val="single" w:sz="4" w:space="0" w:color="000000" w:themeColor="text1"/>
            </w:tcBorders>
            <w:shd w:val="clear" w:color="auto" w:fill="FFFFFF" w:themeFill="background1"/>
          </w:tcPr>
          <w:p w14:paraId="5D9B03FB"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5</w:t>
            </w:r>
          </w:p>
        </w:tc>
        <w:tc>
          <w:tcPr>
            <w:tcW w:w="790" w:type="dxa"/>
            <w:tcBorders>
              <w:right w:val="single" w:sz="4" w:space="0" w:color="000000" w:themeColor="text1"/>
            </w:tcBorders>
            <w:shd w:val="clear" w:color="auto" w:fill="FFFFFF" w:themeFill="background1"/>
          </w:tcPr>
          <w:p w14:paraId="5D9B03FC"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15%</w:t>
            </w:r>
          </w:p>
        </w:tc>
        <w:tc>
          <w:tcPr>
            <w:tcW w:w="705" w:type="dxa"/>
            <w:tcBorders>
              <w:left w:val="single" w:sz="4" w:space="0" w:color="000000" w:themeColor="text1"/>
            </w:tcBorders>
            <w:shd w:val="clear" w:color="auto" w:fill="FFFFFF" w:themeFill="background1"/>
          </w:tcPr>
          <w:p w14:paraId="5D9B03FD"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5" w:type="dxa"/>
            <w:tcBorders>
              <w:right w:val="single" w:sz="4" w:space="0" w:color="000000" w:themeColor="text1"/>
            </w:tcBorders>
            <w:shd w:val="clear" w:color="auto" w:fill="FFFFFF" w:themeFill="background1"/>
          </w:tcPr>
          <w:p w14:paraId="5D9B03FE"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3FF"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583" w:type="dxa"/>
            <w:tcBorders>
              <w:right w:val="single" w:sz="4" w:space="0" w:color="000000" w:themeColor="text1"/>
            </w:tcBorders>
            <w:shd w:val="clear" w:color="auto" w:fill="FFFFFF" w:themeFill="background1"/>
          </w:tcPr>
          <w:p w14:paraId="5D9B0400"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3%</w:t>
            </w:r>
          </w:p>
        </w:tc>
        <w:tc>
          <w:tcPr>
            <w:tcW w:w="600" w:type="dxa"/>
            <w:tcBorders>
              <w:left w:val="single" w:sz="4" w:space="0" w:color="000000" w:themeColor="text1"/>
            </w:tcBorders>
            <w:shd w:val="clear" w:color="auto" w:fill="FFFFFF" w:themeFill="background1"/>
          </w:tcPr>
          <w:p w14:paraId="5D9B0401"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1</w:t>
            </w:r>
          </w:p>
        </w:tc>
        <w:tc>
          <w:tcPr>
            <w:tcW w:w="583" w:type="dxa"/>
            <w:tcBorders>
              <w:right w:val="single" w:sz="4" w:space="0" w:color="000000" w:themeColor="text1"/>
            </w:tcBorders>
            <w:shd w:val="clear" w:color="auto" w:fill="FFFFFF" w:themeFill="background1"/>
          </w:tcPr>
          <w:p w14:paraId="5D9B0402"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2%</w:t>
            </w:r>
          </w:p>
        </w:tc>
        <w:tc>
          <w:tcPr>
            <w:tcW w:w="600" w:type="dxa"/>
            <w:tcBorders>
              <w:left w:val="single" w:sz="4" w:space="0" w:color="000000" w:themeColor="text1"/>
            </w:tcBorders>
            <w:shd w:val="clear" w:color="auto" w:fill="FFFFFF" w:themeFill="background1"/>
          </w:tcPr>
          <w:p w14:paraId="5D9B0403"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11</w:t>
            </w:r>
          </w:p>
        </w:tc>
        <w:tc>
          <w:tcPr>
            <w:tcW w:w="583" w:type="dxa"/>
            <w:tcBorders>
              <w:right w:val="single" w:sz="4" w:space="0" w:color="000000" w:themeColor="text1"/>
            </w:tcBorders>
            <w:shd w:val="clear" w:color="auto" w:fill="FFFFFF" w:themeFill="background1"/>
          </w:tcPr>
          <w:p w14:paraId="5D9B0404" w14:textId="77777777" w:rsidR="00BE5563" w:rsidRPr="0039068C" w:rsidRDefault="00BF2423" w:rsidP="0039068C">
            <w:pPr>
              <w:pStyle w:val="TableParagraph"/>
              <w:spacing w:before="10"/>
              <w:ind w:left="21" w:right="15"/>
              <w:rPr>
                <w:rFonts w:asciiTheme="minorBidi" w:hAnsiTheme="minorBidi" w:cstheme="minorBidi"/>
                <w:sz w:val="24"/>
                <w:szCs w:val="24"/>
              </w:rPr>
            </w:pPr>
            <w:r w:rsidRPr="0039068C">
              <w:rPr>
                <w:rFonts w:asciiTheme="minorBidi" w:hAnsiTheme="minorBidi" w:cstheme="minorBidi"/>
                <w:spacing w:val="-5"/>
                <w:sz w:val="24"/>
                <w:szCs w:val="24"/>
              </w:rPr>
              <w:t>24%</w:t>
            </w:r>
          </w:p>
        </w:tc>
        <w:tc>
          <w:tcPr>
            <w:tcW w:w="600" w:type="dxa"/>
            <w:tcBorders>
              <w:left w:val="single" w:sz="4" w:space="0" w:color="000000" w:themeColor="text1"/>
            </w:tcBorders>
            <w:shd w:val="clear" w:color="auto" w:fill="FFFFFF" w:themeFill="background1"/>
          </w:tcPr>
          <w:p w14:paraId="5D9B0405"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06"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w:t>
            </w:r>
          </w:p>
        </w:tc>
        <w:tc>
          <w:tcPr>
            <w:tcW w:w="601" w:type="dxa"/>
            <w:tcBorders>
              <w:left w:val="single" w:sz="4" w:space="0" w:color="000000" w:themeColor="text1"/>
            </w:tcBorders>
            <w:shd w:val="clear" w:color="auto" w:fill="FFFFFF" w:themeFill="background1"/>
          </w:tcPr>
          <w:p w14:paraId="5D9B0407"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583" w:type="dxa"/>
            <w:tcBorders>
              <w:right w:val="single" w:sz="4" w:space="0" w:color="000000" w:themeColor="text1"/>
            </w:tcBorders>
            <w:shd w:val="clear" w:color="auto" w:fill="FFFFFF" w:themeFill="background1"/>
          </w:tcPr>
          <w:p w14:paraId="5D9B0408"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2%</w:t>
            </w:r>
          </w:p>
        </w:tc>
        <w:tc>
          <w:tcPr>
            <w:tcW w:w="818" w:type="dxa"/>
            <w:tcBorders>
              <w:left w:val="single" w:sz="4" w:space="0" w:color="000000" w:themeColor="text1"/>
            </w:tcBorders>
            <w:shd w:val="clear" w:color="auto" w:fill="FFFFFF" w:themeFill="background1"/>
          </w:tcPr>
          <w:p w14:paraId="5D9B0409"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5</w:t>
            </w:r>
          </w:p>
        </w:tc>
        <w:tc>
          <w:tcPr>
            <w:tcW w:w="763" w:type="dxa"/>
            <w:tcBorders>
              <w:right w:val="single" w:sz="4" w:space="0" w:color="000000" w:themeColor="text1"/>
            </w:tcBorders>
            <w:shd w:val="clear" w:color="auto" w:fill="FFFFFF" w:themeFill="background1"/>
          </w:tcPr>
          <w:p w14:paraId="5D9B040A"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7%</w:t>
            </w:r>
          </w:p>
        </w:tc>
        <w:tc>
          <w:tcPr>
            <w:tcW w:w="600" w:type="dxa"/>
            <w:tcBorders>
              <w:left w:val="single" w:sz="4" w:space="0" w:color="000000" w:themeColor="text1"/>
            </w:tcBorders>
            <w:shd w:val="clear" w:color="auto" w:fill="FFFFFF" w:themeFill="background1"/>
          </w:tcPr>
          <w:p w14:paraId="5D9B040B"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42</w:t>
            </w:r>
          </w:p>
        </w:tc>
        <w:tc>
          <w:tcPr>
            <w:tcW w:w="593" w:type="dxa"/>
            <w:shd w:val="clear" w:color="auto" w:fill="FFFFFF" w:themeFill="background1"/>
          </w:tcPr>
          <w:p w14:paraId="5D9B040C"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7%</w:t>
            </w:r>
          </w:p>
        </w:tc>
      </w:tr>
      <w:tr w:rsidR="000640B5" w14:paraId="5D9B0427" w14:textId="77777777" w:rsidTr="00B928C0">
        <w:trPr>
          <w:trHeight w:val="437"/>
        </w:trPr>
        <w:tc>
          <w:tcPr>
            <w:tcW w:w="2005" w:type="dxa"/>
            <w:tcBorders>
              <w:right w:val="single" w:sz="4" w:space="0" w:color="000000" w:themeColor="text1"/>
            </w:tcBorders>
            <w:shd w:val="clear" w:color="auto" w:fill="FFFFFF" w:themeFill="background1"/>
          </w:tcPr>
          <w:p w14:paraId="5D9B040E"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5"/>
                <w:sz w:val="24"/>
                <w:szCs w:val="24"/>
              </w:rPr>
              <w:t>8c</w:t>
            </w:r>
          </w:p>
        </w:tc>
        <w:tc>
          <w:tcPr>
            <w:tcW w:w="851" w:type="dxa"/>
            <w:tcBorders>
              <w:left w:val="single" w:sz="4" w:space="0" w:color="000000" w:themeColor="text1"/>
            </w:tcBorders>
            <w:shd w:val="clear" w:color="auto" w:fill="FFFFFF" w:themeFill="background1"/>
          </w:tcPr>
          <w:p w14:paraId="5D9B040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09" w:type="dxa"/>
            <w:tcBorders>
              <w:right w:val="single" w:sz="4" w:space="0" w:color="000000" w:themeColor="text1"/>
            </w:tcBorders>
            <w:shd w:val="clear" w:color="auto" w:fill="FFFFFF" w:themeFill="background1"/>
          </w:tcPr>
          <w:p w14:paraId="5D9B0410"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850" w:type="dxa"/>
            <w:tcBorders>
              <w:left w:val="single" w:sz="4" w:space="0" w:color="000000" w:themeColor="text1"/>
            </w:tcBorders>
            <w:shd w:val="clear" w:color="auto" w:fill="FFFFFF" w:themeFill="background1"/>
          </w:tcPr>
          <w:p w14:paraId="5D9B0411"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3</w:t>
            </w:r>
          </w:p>
        </w:tc>
        <w:tc>
          <w:tcPr>
            <w:tcW w:w="992" w:type="dxa"/>
            <w:tcBorders>
              <w:right w:val="single" w:sz="4" w:space="0" w:color="000000" w:themeColor="text1"/>
            </w:tcBorders>
            <w:shd w:val="clear" w:color="auto" w:fill="FFFFFF" w:themeFill="background1"/>
          </w:tcPr>
          <w:p w14:paraId="5D9B0412"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2%</w:t>
            </w:r>
          </w:p>
        </w:tc>
        <w:tc>
          <w:tcPr>
            <w:tcW w:w="968" w:type="dxa"/>
            <w:tcBorders>
              <w:left w:val="single" w:sz="4" w:space="0" w:color="000000" w:themeColor="text1"/>
            </w:tcBorders>
            <w:shd w:val="clear" w:color="auto" w:fill="FFFFFF" w:themeFill="background1"/>
          </w:tcPr>
          <w:p w14:paraId="5D9B0413"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6" w:type="dxa"/>
            <w:tcBorders>
              <w:right w:val="single" w:sz="4" w:space="0" w:color="000000" w:themeColor="text1"/>
            </w:tcBorders>
            <w:shd w:val="clear" w:color="auto" w:fill="FFFFFF" w:themeFill="background1"/>
          </w:tcPr>
          <w:p w14:paraId="5D9B0414"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0%</w:t>
            </w:r>
          </w:p>
        </w:tc>
        <w:tc>
          <w:tcPr>
            <w:tcW w:w="848" w:type="dxa"/>
            <w:tcBorders>
              <w:left w:val="single" w:sz="4" w:space="0" w:color="000000" w:themeColor="text1"/>
            </w:tcBorders>
            <w:shd w:val="clear" w:color="auto" w:fill="FFFFFF" w:themeFill="background1"/>
          </w:tcPr>
          <w:p w14:paraId="5D9B0415"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1</w:t>
            </w:r>
          </w:p>
        </w:tc>
        <w:tc>
          <w:tcPr>
            <w:tcW w:w="790" w:type="dxa"/>
            <w:tcBorders>
              <w:right w:val="single" w:sz="4" w:space="0" w:color="000000" w:themeColor="text1"/>
            </w:tcBorders>
            <w:shd w:val="clear" w:color="auto" w:fill="FFFFFF" w:themeFill="background1"/>
          </w:tcPr>
          <w:p w14:paraId="5D9B0416"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3%</w:t>
            </w:r>
          </w:p>
        </w:tc>
        <w:tc>
          <w:tcPr>
            <w:tcW w:w="705" w:type="dxa"/>
            <w:tcBorders>
              <w:left w:val="single" w:sz="4" w:space="0" w:color="000000" w:themeColor="text1"/>
            </w:tcBorders>
            <w:shd w:val="clear" w:color="auto" w:fill="FFFFFF" w:themeFill="background1"/>
          </w:tcPr>
          <w:p w14:paraId="5D9B0417"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5" w:type="dxa"/>
            <w:tcBorders>
              <w:right w:val="single" w:sz="4" w:space="0" w:color="000000" w:themeColor="text1"/>
            </w:tcBorders>
            <w:shd w:val="clear" w:color="auto" w:fill="FFFFFF" w:themeFill="background1"/>
          </w:tcPr>
          <w:p w14:paraId="5D9B0418"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419"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1A"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w:t>
            </w:r>
          </w:p>
        </w:tc>
        <w:tc>
          <w:tcPr>
            <w:tcW w:w="600" w:type="dxa"/>
            <w:tcBorders>
              <w:left w:val="single" w:sz="4" w:space="0" w:color="000000" w:themeColor="text1"/>
            </w:tcBorders>
            <w:shd w:val="clear" w:color="auto" w:fill="FFFFFF" w:themeFill="background1"/>
          </w:tcPr>
          <w:p w14:paraId="5D9B041B"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1C"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41D"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3</w:t>
            </w:r>
          </w:p>
        </w:tc>
        <w:tc>
          <w:tcPr>
            <w:tcW w:w="583" w:type="dxa"/>
            <w:tcBorders>
              <w:right w:val="single" w:sz="4" w:space="0" w:color="000000" w:themeColor="text1"/>
            </w:tcBorders>
            <w:shd w:val="clear" w:color="auto" w:fill="FFFFFF" w:themeFill="background1"/>
          </w:tcPr>
          <w:p w14:paraId="5D9B041E"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7%</w:t>
            </w:r>
          </w:p>
        </w:tc>
        <w:tc>
          <w:tcPr>
            <w:tcW w:w="600" w:type="dxa"/>
            <w:tcBorders>
              <w:left w:val="single" w:sz="4" w:space="0" w:color="000000" w:themeColor="text1"/>
            </w:tcBorders>
            <w:shd w:val="clear" w:color="auto" w:fill="FFFFFF" w:themeFill="background1"/>
          </w:tcPr>
          <w:p w14:paraId="5D9B041F"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20"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1" w:type="dxa"/>
            <w:tcBorders>
              <w:left w:val="single" w:sz="4" w:space="0" w:color="000000" w:themeColor="text1"/>
            </w:tcBorders>
            <w:shd w:val="clear" w:color="auto" w:fill="FFFFFF" w:themeFill="background1"/>
          </w:tcPr>
          <w:p w14:paraId="5D9B0421"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4</w:t>
            </w:r>
          </w:p>
        </w:tc>
        <w:tc>
          <w:tcPr>
            <w:tcW w:w="583" w:type="dxa"/>
            <w:tcBorders>
              <w:right w:val="single" w:sz="4" w:space="0" w:color="000000" w:themeColor="text1"/>
            </w:tcBorders>
            <w:shd w:val="clear" w:color="auto" w:fill="FFFFFF" w:themeFill="background1"/>
          </w:tcPr>
          <w:p w14:paraId="5D9B0422"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21%</w:t>
            </w:r>
          </w:p>
        </w:tc>
        <w:tc>
          <w:tcPr>
            <w:tcW w:w="818" w:type="dxa"/>
            <w:tcBorders>
              <w:left w:val="single" w:sz="4" w:space="0" w:color="000000" w:themeColor="text1"/>
            </w:tcBorders>
            <w:shd w:val="clear" w:color="auto" w:fill="FFFFFF" w:themeFill="background1"/>
          </w:tcPr>
          <w:p w14:paraId="5D9B0423"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2</w:t>
            </w:r>
          </w:p>
        </w:tc>
        <w:tc>
          <w:tcPr>
            <w:tcW w:w="763" w:type="dxa"/>
            <w:tcBorders>
              <w:right w:val="single" w:sz="4" w:space="0" w:color="000000" w:themeColor="text1"/>
            </w:tcBorders>
            <w:shd w:val="clear" w:color="auto" w:fill="FFFFFF" w:themeFill="background1"/>
          </w:tcPr>
          <w:p w14:paraId="5D9B0424"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3%</w:t>
            </w:r>
          </w:p>
        </w:tc>
        <w:tc>
          <w:tcPr>
            <w:tcW w:w="600" w:type="dxa"/>
            <w:tcBorders>
              <w:left w:val="single" w:sz="4" w:space="0" w:color="000000" w:themeColor="text1"/>
            </w:tcBorders>
            <w:shd w:val="clear" w:color="auto" w:fill="FFFFFF" w:themeFill="background1"/>
          </w:tcPr>
          <w:p w14:paraId="5D9B0425"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14</w:t>
            </w:r>
          </w:p>
        </w:tc>
        <w:tc>
          <w:tcPr>
            <w:tcW w:w="593" w:type="dxa"/>
            <w:shd w:val="clear" w:color="auto" w:fill="FFFFFF" w:themeFill="background1"/>
          </w:tcPr>
          <w:p w14:paraId="5D9B0426"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3%</w:t>
            </w:r>
          </w:p>
        </w:tc>
      </w:tr>
      <w:tr w:rsidR="000640B5" w14:paraId="5D9B0441" w14:textId="77777777" w:rsidTr="00B928C0">
        <w:trPr>
          <w:trHeight w:val="437"/>
        </w:trPr>
        <w:tc>
          <w:tcPr>
            <w:tcW w:w="2005" w:type="dxa"/>
            <w:tcBorders>
              <w:right w:val="single" w:sz="4" w:space="0" w:color="000000" w:themeColor="text1"/>
            </w:tcBorders>
            <w:shd w:val="clear" w:color="auto" w:fill="FFFFFF" w:themeFill="background1"/>
          </w:tcPr>
          <w:p w14:paraId="5D9B0428"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5"/>
                <w:sz w:val="24"/>
                <w:szCs w:val="24"/>
              </w:rPr>
              <w:t>8d</w:t>
            </w:r>
          </w:p>
        </w:tc>
        <w:tc>
          <w:tcPr>
            <w:tcW w:w="851" w:type="dxa"/>
            <w:tcBorders>
              <w:left w:val="single" w:sz="4" w:space="0" w:color="000000" w:themeColor="text1"/>
            </w:tcBorders>
            <w:shd w:val="clear" w:color="auto" w:fill="FFFFFF" w:themeFill="background1"/>
          </w:tcPr>
          <w:p w14:paraId="5D9B0429"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09" w:type="dxa"/>
            <w:tcBorders>
              <w:right w:val="single" w:sz="4" w:space="0" w:color="000000" w:themeColor="text1"/>
            </w:tcBorders>
            <w:shd w:val="clear" w:color="auto" w:fill="FFFFFF" w:themeFill="background1"/>
          </w:tcPr>
          <w:p w14:paraId="5D9B042A"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850" w:type="dxa"/>
            <w:tcBorders>
              <w:left w:val="single" w:sz="4" w:space="0" w:color="000000" w:themeColor="text1"/>
            </w:tcBorders>
            <w:shd w:val="clear" w:color="auto" w:fill="FFFFFF" w:themeFill="background1"/>
          </w:tcPr>
          <w:p w14:paraId="5D9B042B"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2</w:t>
            </w:r>
          </w:p>
        </w:tc>
        <w:tc>
          <w:tcPr>
            <w:tcW w:w="992" w:type="dxa"/>
            <w:tcBorders>
              <w:right w:val="single" w:sz="4" w:space="0" w:color="000000" w:themeColor="text1"/>
            </w:tcBorders>
            <w:shd w:val="clear" w:color="auto" w:fill="FFFFFF" w:themeFill="background1"/>
          </w:tcPr>
          <w:p w14:paraId="5D9B042C"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w:t>
            </w:r>
          </w:p>
        </w:tc>
        <w:tc>
          <w:tcPr>
            <w:tcW w:w="968" w:type="dxa"/>
            <w:tcBorders>
              <w:left w:val="single" w:sz="4" w:space="0" w:color="000000" w:themeColor="text1"/>
            </w:tcBorders>
            <w:shd w:val="clear" w:color="auto" w:fill="FFFFFF" w:themeFill="background1"/>
          </w:tcPr>
          <w:p w14:paraId="5D9B042D"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6" w:type="dxa"/>
            <w:tcBorders>
              <w:right w:val="single" w:sz="4" w:space="0" w:color="000000" w:themeColor="text1"/>
            </w:tcBorders>
            <w:shd w:val="clear" w:color="auto" w:fill="FFFFFF" w:themeFill="background1"/>
          </w:tcPr>
          <w:p w14:paraId="5D9B042E"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0%</w:t>
            </w:r>
          </w:p>
        </w:tc>
        <w:tc>
          <w:tcPr>
            <w:tcW w:w="848" w:type="dxa"/>
            <w:tcBorders>
              <w:left w:val="single" w:sz="4" w:space="0" w:color="000000" w:themeColor="text1"/>
            </w:tcBorders>
            <w:shd w:val="clear" w:color="auto" w:fill="FFFFFF" w:themeFill="background1"/>
          </w:tcPr>
          <w:p w14:paraId="5D9B042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1</w:t>
            </w:r>
          </w:p>
        </w:tc>
        <w:tc>
          <w:tcPr>
            <w:tcW w:w="790" w:type="dxa"/>
            <w:tcBorders>
              <w:right w:val="single" w:sz="4" w:space="0" w:color="000000" w:themeColor="text1"/>
            </w:tcBorders>
            <w:shd w:val="clear" w:color="auto" w:fill="FFFFFF" w:themeFill="background1"/>
          </w:tcPr>
          <w:p w14:paraId="5D9B0430"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2%</w:t>
            </w:r>
          </w:p>
        </w:tc>
        <w:tc>
          <w:tcPr>
            <w:tcW w:w="705" w:type="dxa"/>
            <w:tcBorders>
              <w:left w:val="single" w:sz="4" w:space="0" w:color="000000" w:themeColor="text1"/>
            </w:tcBorders>
            <w:shd w:val="clear" w:color="auto" w:fill="FFFFFF" w:themeFill="background1"/>
          </w:tcPr>
          <w:p w14:paraId="5D9B0431"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5" w:type="dxa"/>
            <w:tcBorders>
              <w:right w:val="single" w:sz="4" w:space="0" w:color="000000" w:themeColor="text1"/>
            </w:tcBorders>
            <w:shd w:val="clear" w:color="auto" w:fill="FFFFFF" w:themeFill="background1"/>
          </w:tcPr>
          <w:p w14:paraId="5D9B0432"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433"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34"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435"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36"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437"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38"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439"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right w:val="single" w:sz="4" w:space="0" w:color="000000" w:themeColor="text1"/>
            </w:tcBorders>
            <w:shd w:val="clear" w:color="auto" w:fill="FFFFFF" w:themeFill="background1"/>
          </w:tcPr>
          <w:p w14:paraId="5D9B043A"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w:t>
            </w:r>
          </w:p>
        </w:tc>
        <w:tc>
          <w:tcPr>
            <w:tcW w:w="601" w:type="dxa"/>
            <w:tcBorders>
              <w:left w:val="single" w:sz="4" w:space="0" w:color="000000" w:themeColor="text1"/>
            </w:tcBorders>
            <w:shd w:val="clear" w:color="auto" w:fill="FFFFFF" w:themeFill="background1"/>
          </w:tcPr>
          <w:p w14:paraId="5D9B043B"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11</w:t>
            </w:r>
          </w:p>
        </w:tc>
        <w:tc>
          <w:tcPr>
            <w:tcW w:w="583" w:type="dxa"/>
            <w:tcBorders>
              <w:right w:val="single" w:sz="4" w:space="0" w:color="000000" w:themeColor="text1"/>
            </w:tcBorders>
            <w:shd w:val="clear" w:color="auto" w:fill="FFFFFF" w:themeFill="background1"/>
          </w:tcPr>
          <w:p w14:paraId="5D9B043C"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53%</w:t>
            </w:r>
          </w:p>
        </w:tc>
        <w:tc>
          <w:tcPr>
            <w:tcW w:w="818" w:type="dxa"/>
            <w:tcBorders>
              <w:left w:val="single" w:sz="4" w:space="0" w:color="000000" w:themeColor="text1"/>
            </w:tcBorders>
            <w:shd w:val="clear" w:color="auto" w:fill="FFFFFF" w:themeFill="background1"/>
          </w:tcPr>
          <w:p w14:paraId="5D9B043D"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63" w:type="dxa"/>
            <w:tcBorders>
              <w:right w:val="single" w:sz="4" w:space="0" w:color="000000" w:themeColor="text1"/>
            </w:tcBorders>
            <w:shd w:val="clear" w:color="auto" w:fill="FFFFFF" w:themeFill="background1"/>
          </w:tcPr>
          <w:p w14:paraId="5D9B043E"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tcBorders>
            <w:shd w:val="clear" w:color="auto" w:fill="FFFFFF" w:themeFill="background1"/>
          </w:tcPr>
          <w:p w14:paraId="5D9B043F"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14</w:t>
            </w:r>
          </w:p>
        </w:tc>
        <w:tc>
          <w:tcPr>
            <w:tcW w:w="593" w:type="dxa"/>
            <w:shd w:val="clear" w:color="auto" w:fill="FFFFFF" w:themeFill="background1"/>
          </w:tcPr>
          <w:p w14:paraId="5D9B0440"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3%</w:t>
            </w:r>
          </w:p>
        </w:tc>
      </w:tr>
      <w:tr w:rsidR="000640B5" w14:paraId="5D9B045B" w14:textId="77777777" w:rsidTr="00B928C0">
        <w:trPr>
          <w:trHeight w:val="437"/>
        </w:trPr>
        <w:tc>
          <w:tcPr>
            <w:tcW w:w="2005" w:type="dxa"/>
            <w:tcBorders>
              <w:bottom w:val="single" w:sz="4" w:space="0" w:color="D9D9D9" w:themeColor="background1" w:themeShade="D9"/>
              <w:right w:val="single" w:sz="4" w:space="0" w:color="000000" w:themeColor="text1"/>
            </w:tcBorders>
            <w:shd w:val="clear" w:color="auto" w:fill="FFFFFF" w:themeFill="background1"/>
          </w:tcPr>
          <w:p w14:paraId="5D9B0442" w14:textId="77777777" w:rsidR="00BE5563" w:rsidRPr="0039068C" w:rsidRDefault="00BF2423" w:rsidP="0039068C">
            <w:pPr>
              <w:pStyle w:val="TableParagraph"/>
              <w:spacing w:before="10"/>
              <w:ind w:left="24"/>
              <w:jc w:val="left"/>
              <w:rPr>
                <w:rFonts w:asciiTheme="minorBidi" w:hAnsiTheme="minorBidi" w:cstheme="minorBidi"/>
                <w:sz w:val="24"/>
                <w:szCs w:val="24"/>
              </w:rPr>
            </w:pPr>
            <w:r w:rsidRPr="0039068C">
              <w:rPr>
                <w:rFonts w:asciiTheme="minorBidi" w:hAnsiTheme="minorBidi" w:cstheme="minorBidi"/>
                <w:sz w:val="24"/>
                <w:szCs w:val="24"/>
              </w:rPr>
              <w:t>Band</w:t>
            </w:r>
            <w:r w:rsidRPr="0039068C">
              <w:rPr>
                <w:rFonts w:asciiTheme="minorBidi" w:hAnsiTheme="minorBidi" w:cstheme="minorBidi"/>
                <w:spacing w:val="11"/>
                <w:sz w:val="24"/>
                <w:szCs w:val="24"/>
              </w:rPr>
              <w:t xml:space="preserve"> </w:t>
            </w:r>
            <w:r w:rsidRPr="0039068C">
              <w:rPr>
                <w:rFonts w:asciiTheme="minorBidi" w:hAnsiTheme="minorBidi" w:cstheme="minorBidi"/>
                <w:spacing w:val="-5"/>
                <w:sz w:val="24"/>
                <w:szCs w:val="24"/>
              </w:rPr>
              <w:t>9+</w:t>
            </w:r>
          </w:p>
        </w:tc>
        <w:tc>
          <w:tcPr>
            <w:tcW w:w="851" w:type="dxa"/>
            <w:tcBorders>
              <w:left w:val="single" w:sz="4" w:space="0" w:color="000000" w:themeColor="text1"/>
              <w:bottom w:val="single" w:sz="4" w:space="0" w:color="D9D9D9" w:themeColor="background1" w:themeShade="D9"/>
            </w:tcBorders>
            <w:shd w:val="clear" w:color="auto" w:fill="FFFFFF" w:themeFill="background1"/>
          </w:tcPr>
          <w:p w14:paraId="5D9B0443"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09" w:type="dxa"/>
            <w:tcBorders>
              <w:bottom w:val="single" w:sz="4" w:space="0" w:color="D9D9D9" w:themeColor="background1" w:themeShade="D9"/>
              <w:right w:val="single" w:sz="4" w:space="0" w:color="000000" w:themeColor="text1"/>
            </w:tcBorders>
            <w:shd w:val="clear" w:color="auto" w:fill="FFFFFF" w:themeFill="background1"/>
          </w:tcPr>
          <w:p w14:paraId="5D9B0444"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850" w:type="dxa"/>
            <w:tcBorders>
              <w:left w:val="single" w:sz="4" w:space="0" w:color="000000" w:themeColor="text1"/>
              <w:bottom w:val="single" w:sz="4" w:space="0" w:color="D9D9D9" w:themeColor="background1" w:themeShade="D9"/>
            </w:tcBorders>
            <w:shd w:val="clear" w:color="auto" w:fill="FFFFFF" w:themeFill="background1"/>
          </w:tcPr>
          <w:p w14:paraId="5D9B0445"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992" w:type="dxa"/>
            <w:tcBorders>
              <w:bottom w:val="single" w:sz="4" w:space="0" w:color="D9D9D9" w:themeColor="background1" w:themeShade="D9"/>
              <w:right w:val="single" w:sz="4" w:space="0" w:color="000000" w:themeColor="text1"/>
            </w:tcBorders>
            <w:shd w:val="clear" w:color="auto" w:fill="FFFFFF" w:themeFill="background1"/>
          </w:tcPr>
          <w:p w14:paraId="5D9B0446"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968" w:type="dxa"/>
            <w:tcBorders>
              <w:left w:val="single" w:sz="4" w:space="0" w:color="000000" w:themeColor="text1"/>
              <w:bottom w:val="single" w:sz="4" w:space="0" w:color="D9D9D9" w:themeColor="background1" w:themeShade="D9"/>
            </w:tcBorders>
            <w:shd w:val="clear" w:color="auto" w:fill="FFFFFF" w:themeFill="background1"/>
          </w:tcPr>
          <w:p w14:paraId="5D9B0447"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6" w:type="dxa"/>
            <w:tcBorders>
              <w:bottom w:val="single" w:sz="4" w:space="0" w:color="D9D9D9" w:themeColor="background1" w:themeShade="D9"/>
              <w:right w:val="single" w:sz="4" w:space="0" w:color="000000" w:themeColor="text1"/>
            </w:tcBorders>
            <w:shd w:val="clear" w:color="auto" w:fill="FFFFFF" w:themeFill="background1"/>
          </w:tcPr>
          <w:p w14:paraId="5D9B0448" w14:textId="77777777" w:rsidR="00BE5563" w:rsidRPr="0039068C" w:rsidRDefault="00BF2423" w:rsidP="0039068C">
            <w:pPr>
              <w:pStyle w:val="TableParagraph"/>
              <w:spacing w:before="10"/>
              <w:ind w:left="21" w:right="10"/>
              <w:rPr>
                <w:rFonts w:asciiTheme="minorBidi" w:hAnsiTheme="minorBidi" w:cstheme="minorBidi"/>
                <w:sz w:val="24"/>
                <w:szCs w:val="24"/>
              </w:rPr>
            </w:pPr>
            <w:r w:rsidRPr="0039068C">
              <w:rPr>
                <w:rFonts w:asciiTheme="minorBidi" w:hAnsiTheme="minorBidi" w:cstheme="minorBidi"/>
                <w:spacing w:val="-5"/>
                <w:sz w:val="24"/>
                <w:szCs w:val="24"/>
              </w:rPr>
              <w:t>0%</w:t>
            </w:r>
          </w:p>
        </w:tc>
        <w:tc>
          <w:tcPr>
            <w:tcW w:w="848" w:type="dxa"/>
            <w:tcBorders>
              <w:left w:val="single" w:sz="4" w:space="0" w:color="000000" w:themeColor="text1"/>
              <w:bottom w:val="single" w:sz="4" w:space="0" w:color="D9D9D9" w:themeColor="background1" w:themeShade="D9"/>
            </w:tcBorders>
            <w:shd w:val="clear" w:color="auto" w:fill="FFFFFF" w:themeFill="background1"/>
          </w:tcPr>
          <w:p w14:paraId="5D9B0449"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790" w:type="dxa"/>
            <w:tcBorders>
              <w:bottom w:val="single" w:sz="4" w:space="0" w:color="D9D9D9" w:themeColor="background1" w:themeShade="D9"/>
              <w:right w:val="single" w:sz="4" w:space="0" w:color="000000" w:themeColor="text1"/>
            </w:tcBorders>
            <w:shd w:val="clear" w:color="auto" w:fill="FFFFFF" w:themeFill="background1"/>
          </w:tcPr>
          <w:p w14:paraId="5D9B044A"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705" w:type="dxa"/>
            <w:tcBorders>
              <w:left w:val="single" w:sz="4" w:space="0" w:color="000000" w:themeColor="text1"/>
              <w:bottom w:val="single" w:sz="4" w:space="0" w:color="D9D9D9" w:themeColor="background1" w:themeShade="D9"/>
            </w:tcBorders>
            <w:shd w:val="clear" w:color="auto" w:fill="FFFFFF" w:themeFill="background1"/>
          </w:tcPr>
          <w:p w14:paraId="5D9B044B"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655" w:type="dxa"/>
            <w:tcBorders>
              <w:bottom w:val="single" w:sz="4" w:space="0" w:color="D9D9D9" w:themeColor="background1" w:themeShade="D9"/>
              <w:right w:val="single" w:sz="4" w:space="0" w:color="000000" w:themeColor="text1"/>
            </w:tcBorders>
            <w:shd w:val="clear" w:color="auto" w:fill="FFFFFF" w:themeFill="background1"/>
          </w:tcPr>
          <w:p w14:paraId="5D9B044C"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bottom w:val="single" w:sz="4" w:space="0" w:color="D9D9D9" w:themeColor="background1" w:themeShade="D9"/>
            </w:tcBorders>
            <w:shd w:val="clear" w:color="auto" w:fill="FFFFFF" w:themeFill="background1"/>
          </w:tcPr>
          <w:p w14:paraId="5D9B044D"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bottom w:val="single" w:sz="4" w:space="0" w:color="D9D9D9" w:themeColor="background1" w:themeShade="D9"/>
              <w:right w:val="single" w:sz="4" w:space="0" w:color="000000" w:themeColor="text1"/>
            </w:tcBorders>
            <w:shd w:val="clear" w:color="auto" w:fill="FFFFFF" w:themeFill="background1"/>
          </w:tcPr>
          <w:p w14:paraId="5D9B044E"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bottom w:val="single" w:sz="4" w:space="0" w:color="D9D9D9" w:themeColor="background1" w:themeShade="D9"/>
            </w:tcBorders>
            <w:shd w:val="clear" w:color="auto" w:fill="FFFFFF" w:themeFill="background1"/>
          </w:tcPr>
          <w:p w14:paraId="5D9B044F" w14:textId="77777777" w:rsidR="00BE5563" w:rsidRPr="0039068C" w:rsidRDefault="00BF2423" w:rsidP="0039068C">
            <w:pPr>
              <w:pStyle w:val="TableParagraph"/>
              <w:spacing w:before="10"/>
              <w:ind w:left="21" w:right="13"/>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bottom w:val="single" w:sz="4" w:space="0" w:color="D9D9D9" w:themeColor="background1" w:themeShade="D9"/>
              <w:right w:val="single" w:sz="4" w:space="0" w:color="000000" w:themeColor="text1"/>
            </w:tcBorders>
            <w:shd w:val="clear" w:color="auto" w:fill="FFFFFF" w:themeFill="background1"/>
          </w:tcPr>
          <w:p w14:paraId="5D9B0450"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0" w:type="dxa"/>
            <w:tcBorders>
              <w:left w:val="single" w:sz="4" w:space="0" w:color="000000" w:themeColor="text1"/>
              <w:bottom w:val="single" w:sz="4" w:space="0" w:color="D9D9D9" w:themeColor="background1" w:themeShade="D9"/>
            </w:tcBorders>
            <w:shd w:val="clear" w:color="auto" w:fill="FFFFFF" w:themeFill="background1"/>
          </w:tcPr>
          <w:p w14:paraId="5D9B0451"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bottom w:val="single" w:sz="4" w:space="0" w:color="D9D9D9" w:themeColor="background1" w:themeShade="D9"/>
              <w:right w:val="single" w:sz="4" w:space="0" w:color="000000" w:themeColor="text1"/>
            </w:tcBorders>
            <w:shd w:val="clear" w:color="auto" w:fill="FFFFFF" w:themeFill="background1"/>
          </w:tcPr>
          <w:p w14:paraId="5D9B0452" w14:textId="77777777" w:rsidR="00BE5563" w:rsidRPr="0039068C" w:rsidRDefault="00BF2423" w:rsidP="0039068C">
            <w:pPr>
              <w:pStyle w:val="TableParagraph"/>
              <w:spacing w:before="10"/>
              <w:ind w:left="21" w:right="9"/>
              <w:rPr>
                <w:rFonts w:asciiTheme="minorBidi" w:hAnsiTheme="minorBidi" w:cstheme="minorBidi"/>
                <w:sz w:val="24"/>
                <w:szCs w:val="24"/>
              </w:rPr>
            </w:pPr>
            <w:r w:rsidRPr="0039068C">
              <w:rPr>
                <w:rFonts w:asciiTheme="minorBidi" w:hAnsiTheme="minorBidi" w:cstheme="minorBidi"/>
                <w:spacing w:val="-5"/>
                <w:sz w:val="24"/>
                <w:szCs w:val="24"/>
              </w:rPr>
              <w:t>1%</w:t>
            </w:r>
          </w:p>
        </w:tc>
        <w:tc>
          <w:tcPr>
            <w:tcW w:w="600" w:type="dxa"/>
            <w:tcBorders>
              <w:left w:val="single" w:sz="4" w:space="0" w:color="000000" w:themeColor="text1"/>
              <w:bottom w:val="single" w:sz="4" w:space="0" w:color="D9D9D9" w:themeColor="background1" w:themeShade="D9"/>
            </w:tcBorders>
            <w:shd w:val="clear" w:color="auto" w:fill="FFFFFF" w:themeFill="background1"/>
          </w:tcPr>
          <w:p w14:paraId="5D9B0453"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0</w:t>
            </w:r>
          </w:p>
        </w:tc>
        <w:tc>
          <w:tcPr>
            <w:tcW w:w="583" w:type="dxa"/>
            <w:tcBorders>
              <w:bottom w:val="single" w:sz="4" w:space="0" w:color="D9D9D9" w:themeColor="background1" w:themeShade="D9"/>
              <w:right w:val="single" w:sz="4" w:space="0" w:color="000000" w:themeColor="text1"/>
            </w:tcBorders>
            <w:shd w:val="clear" w:color="auto" w:fill="FFFFFF" w:themeFill="background1"/>
          </w:tcPr>
          <w:p w14:paraId="5D9B0454"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0%</w:t>
            </w:r>
          </w:p>
        </w:tc>
        <w:tc>
          <w:tcPr>
            <w:tcW w:w="601" w:type="dxa"/>
            <w:tcBorders>
              <w:left w:val="single" w:sz="4" w:space="0" w:color="000000" w:themeColor="text1"/>
              <w:bottom w:val="single" w:sz="4" w:space="0" w:color="D9D9D9" w:themeColor="background1" w:themeShade="D9"/>
            </w:tcBorders>
            <w:shd w:val="clear" w:color="auto" w:fill="FFFFFF" w:themeFill="background1"/>
          </w:tcPr>
          <w:p w14:paraId="5D9B0455"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4</w:t>
            </w:r>
          </w:p>
        </w:tc>
        <w:tc>
          <w:tcPr>
            <w:tcW w:w="583" w:type="dxa"/>
            <w:tcBorders>
              <w:bottom w:val="single" w:sz="4" w:space="0" w:color="D9D9D9" w:themeColor="background1" w:themeShade="D9"/>
              <w:right w:val="single" w:sz="4" w:space="0" w:color="000000" w:themeColor="text1"/>
            </w:tcBorders>
            <w:shd w:val="clear" w:color="auto" w:fill="FFFFFF" w:themeFill="background1"/>
          </w:tcPr>
          <w:p w14:paraId="5D9B0456" w14:textId="77777777" w:rsidR="00BE5563" w:rsidRPr="0039068C" w:rsidRDefault="00BF2423" w:rsidP="0039068C">
            <w:pPr>
              <w:pStyle w:val="TableParagraph"/>
              <w:spacing w:before="10"/>
              <w:ind w:left="21" w:right="14"/>
              <w:rPr>
                <w:rFonts w:asciiTheme="minorBidi" w:hAnsiTheme="minorBidi" w:cstheme="minorBidi"/>
                <w:sz w:val="24"/>
                <w:szCs w:val="24"/>
              </w:rPr>
            </w:pPr>
            <w:r w:rsidRPr="0039068C">
              <w:rPr>
                <w:rFonts w:asciiTheme="minorBidi" w:hAnsiTheme="minorBidi" w:cstheme="minorBidi"/>
                <w:spacing w:val="-5"/>
                <w:sz w:val="24"/>
                <w:szCs w:val="24"/>
              </w:rPr>
              <w:t>19%</w:t>
            </w:r>
          </w:p>
        </w:tc>
        <w:tc>
          <w:tcPr>
            <w:tcW w:w="818" w:type="dxa"/>
            <w:tcBorders>
              <w:left w:val="single" w:sz="4" w:space="0" w:color="000000" w:themeColor="text1"/>
              <w:bottom w:val="single" w:sz="4" w:space="0" w:color="D9D9D9" w:themeColor="background1" w:themeShade="D9"/>
            </w:tcBorders>
            <w:shd w:val="clear" w:color="auto" w:fill="FFFFFF" w:themeFill="background1"/>
          </w:tcPr>
          <w:p w14:paraId="5D9B0457"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1</w:t>
            </w:r>
          </w:p>
        </w:tc>
        <w:tc>
          <w:tcPr>
            <w:tcW w:w="763" w:type="dxa"/>
            <w:tcBorders>
              <w:bottom w:val="single" w:sz="4" w:space="0" w:color="D9D9D9" w:themeColor="background1" w:themeShade="D9"/>
              <w:right w:val="single" w:sz="4" w:space="0" w:color="000000" w:themeColor="text1"/>
            </w:tcBorders>
            <w:shd w:val="clear" w:color="auto" w:fill="FFFFFF" w:themeFill="background1"/>
          </w:tcPr>
          <w:p w14:paraId="5D9B0458"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2%</w:t>
            </w:r>
          </w:p>
        </w:tc>
        <w:tc>
          <w:tcPr>
            <w:tcW w:w="600" w:type="dxa"/>
            <w:tcBorders>
              <w:left w:val="single" w:sz="4" w:space="0" w:color="000000" w:themeColor="text1"/>
              <w:bottom w:val="single" w:sz="4" w:space="0" w:color="D9D9D9" w:themeColor="background1" w:themeShade="D9"/>
            </w:tcBorders>
            <w:shd w:val="clear" w:color="auto" w:fill="FFFFFF" w:themeFill="background1"/>
          </w:tcPr>
          <w:p w14:paraId="5D9B0459" w14:textId="77777777" w:rsidR="00BE5563" w:rsidRPr="0039068C" w:rsidRDefault="00BF2423" w:rsidP="0039068C">
            <w:pPr>
              <w:pStyle w:val="TableParagraph"/>
              <w:spacing w:before="10"/>
              <w:ind w:left="21" w:right="12"/>
              <w:rPr>
                <w:rFonts w:asciiTheme="minorBidi" w:hAnsiTheme="minorBidi" w:cstheme="minorBidi"/>
                <w:sz w:val="24"/>
                <w:szCs w:val="24"/>
              </w:rPr>
            </w:pPr>
            <w:r w:rsidRPr="0039068C">
              <w:rPr>
                <w:rFonts w:asciiTheme="minorBidi" w:hAnsiTheme="minorBidi" w:cstheme="minorBidi"/>
                <w:spacing w:val="-10"/>
                <w:sz w:val="24"/>
                <w:szCs w:val="24"/>
              </w:rPr>
              <w:t>6</w:t>
            </w:r>
          </w:p>
        </w:tc>
        <w:tc>
          <w:tcPr>
            <w:tcW w:w="593" w:type="dxa"/>
            <w:tcBorders>
              <w:bottom w:val="single" w:sz="4" w:space="0" w:color="D9D9D9" w:themeColor="background1" w:themeShade="D9"/>
            </w:tcBorders>
            <w:shd w:val="clear" w:color="auto" w:fill="FFFFFF" w:themeFill="background1"/>
          </w:tcPr>
          <w:p w14:paraId="5D9B045A" w14:textId="77777777" w:rsidR="00BE5563" w:rsidRPr="0039068C" w:rsidRDefault="00BF2423" w:rsidP="0039068C">
            <w:pPr>
              <w:pStyle w:val="TableParagraph"/>
              <w:spacing w:before="10"/>
              <w:ind w:left="21" w:right="8"/>
              <w:rPr>
                <w:rFonts w:asciiTheme="minorBidi" w:hAnsiTheme="minorBidi" w:cstheme="minorBidi"/>
                <w:sz w:val="24"/>
                <w:szCs w:val="24"/>
              </w:rPr>
            </w:pPr>
            <w:r w:rsidRPr="0039068C">
              <w:rPr>
                <w:rFonts w:asciiTheme="minorBidi" w:hAnsiTheme="minorBidi" w:cstheme="minorBidi"/>
                <w:spacing w:val="-5"/>
                <w:sz w:val="24"/>
                <w:szCs w:val="24"/>
              </w:rPr>
              <w:t>1%</w:t>
            </w:r>
          </w:p>
        </w:tc>
      </w:tr>
      <w:tr w:rsidR="000640B5" w14:paraId="5D9B0474" w14:textId="77777777" w:rsidTr="00B928C0">
        <w:trPr>
          <w:trHeight w:val="458"/>
        </w:trPr>
        <w:tc>
          <w:tcPr>
            <w:tcW w:w="2005"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5C" w14:textId="77777777" w:rsidR="00BE5563" w:rsidRPr="0039068C" w:rsidRDefault="00BF2423" w:rsidP="0039068C">
            <w:pPr>
              <w:pStyle w:val="TableParagraph"/>
              <w:spacing w:before="10"/>
              <w:ind w:left="24"/>
              <w:jc w:val="left"/>
              <w:rPr>
                <w:rFonts w:asciiTheme="minorBidi" w:hAnsiTheme="minorBidi" w:cstheme="minorBidi"/>
                <w:b/>
                <w:sz w:val="24"/>
                <w:szCs w:val="24"/>
              </w:rPr>
            </w:pPr>
            <w:r w:rsidRPr="0039068C">
              <w:rPr>
                <w:rFonts w:asciiTheme="minorBidi" w:hAnsiTheme="minorBidi" w:cstheme="minorBidi"/>
                <w:b/>
                <w:sz w:val="24"/>
                <w:szCs w:val="24"/>
              </w:rPr>
              <w:t>Total</w:t>
            </w:r>
            <w:r w:rsidRPr="0039068C">
              <w:rPr>
                <w:rFonts w:asciiTheme="minorBidi" w:hAnsiTheme="minorBidi" w:cstheme="minorBidi"/>
                <w:b/>
                <w:spacing w:val="8"/>
                <w:sz w:val="24"/>
                <w:szCs w:val="24"/>
              </w:rPr>
              <w:t xml:space="preserve"> </w:t>
            </w:r>
            <w:r w:rsidRPr="0039068C">
              <w:rPr>
                <w:rFonts w:asciiTheme="minorBidi" w:hAnsiTheme="minorBidi" w:cstheme="minorBidi"/>
                <w:b/>
                <w:spacing w:val="-2"/>
                <w:sz w:val="24"/>
                <w:szCs w:val="24"/>
              </w:rPr>
              <w:t>(WTE)</w:t>
            </w:r>
          </w:p>
        </w:tc>
        <w:tc>
          <w:tcPr>
            <w:tcW w:w="851"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5D" w14:textId="77777777" w:rsidR="00BE5563" w:rsidRPr="0039068C" w:rsidRDefault="00BF2423" w:rsidP="0039068C">
            <w:pPr>
              <w:pStyle w:val="TableParagraph"/>
              <w:spacing w:before="10"/>
              <w:ind w:left="21" w:right="10"/>
              <w:rPr>
                <w:rFonts w:asciiTheme="minorBidi" w:hAnsiTheme="minorBidi" w:cstheme="minorBidi"/>
                <w:b/>
                <w:sz w:val="24"/>
                <w:szCs w:val="24"/>
              </w:rPr>
            </w:pPr>
            <w:r w:rsidRPr="0039068C">
              <w:rPr>
                <w:rFonts w:asciiTheme="minorBidi" w:hAnsiTheme="minorBidi" w:cstheme="minorBidi"/>
                <w:b/>
                <w:spacing w:val="-5"/>
                <w:sz w:val="24"/>
                <w:szCs w:val="24"/>
              </w:rPr>
              <w:t>32</w:t>
            </w:r>
          </w:p>
        </w:tc>
        <w:tc>
          <w:tcPr>
            <w:tcW w:w="709"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5E" w14:textId="77777777" w:rsidR="00BE5563" w:rsidRPr="0039068C" w:rsidRDefault="00BE5563">
            <w:pPr>
              <w:pStyle w:val="TableParagraph"/>
              <w:spacing w:before="0"/>
              <w:ind w:left="0"/>
              <w:jc w:val="left"/>
              <w:rPr>
                <w:rFonts w:asciiTheme="minorBidi" w:hAnsiTheme="minorBidi" w:cstheme="minorBidi"/>
                <w:sz w:val="24"/>
                <w:szCs w:val="24"/>
              </w:rPr>
            </w:pPr>
          </w:p>
        </w:tc>
        <w:tc>
          <w:tcPr>
            <w:tcW w:w="850"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5F" w14:textId="77777777" w:rsidR="00BE5563" w:rsidRPr="0039068C" w:rsidRDefault="00BF2423" w:rsidP="0039068C">
            <w:pPr>
              <w:pStyle w:val="TableParagraph"/>
              <w:spacing w:before="10"/>
              <w:ind w:left="21" w:right="16"/>
              <w:rPr>
                <w:rFonts w:asciiTheme="minorBidi" w:hAnsiTheme="minorBidi" w:cstheme="minorBidi"/>
                <w:b/>
                <w:sz w:val="24"/>
                <w:szCs w:val="24"/>
              </w:rPr>
            </w:pPr>
            <w:r w:rsidRPr="0039068C">
              <w:rPr>
                <w:rFonts w:asciiTheme="minorBidi" w:hAnsiTheme="minorBidi" w:cstheme="minorBidi"/>
                <w:b/>
                <w:spacing w:val="-5"/>
                <w:sz w:val="24"/>
                <w:szCs w:val="24"/>
              </w:rPr>
              <w:t>151</w:t>
            </w:r>
          </w:p>
        </w:tc>
        <w:tc>
          <w:tcPr>
            <w:tcW w:w="1960" w:type="dxa"/>
            <w:gridSpan w:val="2"/>
            <w:tcBorders>
              <w:top w:val="single" w:sz="4" w:space="0" w:color="D9D9D9" w:themeColor="background1" w:themeShade="D9"/>
              <w:left w:val="single" w:sz="4" w:space="0" w:color="E8ECED"/>
              <w:bottom w:val="nil"/>
              <w:right w:val="single" w:sz="4" w:space="0" w:color="E8ECED"/>
            </w:tcBorders>
            <w:shd w:val="clear" w:color="auto" w:fill="E8ECED"/>
          </w:tcPr>
          <w:p w14:paraId="5D9B0460" w14:textId="77777777" w:rsidR="00BE5563" w:rsidRPr="0039068C" w:rsidRDefault="00BF2423" w:rsidP="0039068C">
            <w:pPr>
              <w:pStyle w:val="TableParagraph"/>
              <w:spacing w:before="10"/>
              <w:ind w:left="0" w:right="225"/>
              <w:jc w:val="right"/>
              <w:rPr>
                <w:rFonts w:asciiTheme="minorBidi" w:hAnsiTheme="minorBidi" w:cstheme="minorBidi"/>
                <w:b/>
                <w:sz w:val="24"/>
                <w:szCs w:val="24"/>
              </w:rPr>
            </w:pPr>
            <w:r w:rsidRPr="0039068C">
              <w:rPr>
                <w:rFonts w:asciiTheme="minorBidi" w:hAnsiTheme="minorBidi" w:cstheme="minorBidi"/>
                <w:b/>
                <w:spacing w:val="-5"/>
                <w:sz w:val="24"/>
                <w:szCs w:val="24"/>
              </w:rPr>
              <w:t>72</w:t>
            </w:r>
          </w:p>
        </w:tc>
        <w:tc>
          <w:tcPr>
            <w:tcW w:w="656"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1" w14:textId="77777777" w:rsidR="00BE5563" w:rsidRPr="0039068C" w:rsidRDefault="00BE5563">
            <w:pPr>
              <w:pStyle w:val="TableParagraph"/>
              <w:spacing w:before="0"/>
              <w:ind w:left="0"/>
              <w:jc w:val="left"/>
              <w:rPr>
                <w:rFonts w:asciiTheme="minorBidi" w:hAnsiTheme="minorBidi" w:cstheme="minorBidi"/>
                <w:sz w:val="24"/>
                <w:szCs w:val="24"/>
              </w:rPr>
            </w:pPr>
          </w:p>
        </w:tc>
        <w:tc>
          <w:tcPr>
            <w:tcW w:w="848"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62" w14:textId="77777777" w:rsidR="00BE5563" w:rsidRPr="0039068C" w:rsidRDefault="00BF2423" w:rsidP="0039068C">
            <w:pPr>
              <w:pStyle w:val="TableParagraph"/>
              <w:spacing w:before="10"/>
              <w:ind w:left="21" w:right="9"/>
              <w:rPr>
                <w:rFonts w:asciiTheme="minorBidi" w:hAnsiTheme="minorBidi" w:cstheme="minorBidi"/>
                <w:b/>
                <w:sz w:val="24"/>
                <w:szCs w:val="24"/>
              </w:rPr>
            </w:pPr>
            <w:r w:rsidRPr="0039068C">
              <w:rPr>
                <w:rFonts w:asciiTheme="minorBidi" w:hAnsiTheme="minorBidi" w:cstheme="minorBidi"/>
                <w:b/>
                <w:spacing w:val="-5"/>
                <w:sz w:val="24"/>
                <w:szCs w:val="24"/>
              </w:rPr>
              <w:t>31</w:t>
            </w:r>
          </w:p>
        </w:tc>
        <w:tc>
          <w:tcPr>
            <w:tcW w:w="790"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3" w14:textId="77777777" w:rsidR="00BE5563" w:rsidRPr="0039068C" w:rsidRDefault="00BE5563">
            <w:pPr>
              <w:pStyle w:val="TableParagraph"/>
              <w:spacing w:before="0"/>
              <w:ind w:left="0"/>
              <w:jc w:val="left"/>
              <w:rPr>
                <w:rFonts w:asciiTheme="minorBidi" w:hAnsiTheme="minorBidi" w:cstheme="minorBidi"/>
                <w:sz w:val="24"/>
                <w:szCs w:val="24"/>
              </w:rPr>
            </w:pPr>
          </w:p>
        </w:tc>
        <w:tc>
          <w:tcPr>
            <w:tcW w:w="705"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64" w14:textId="77777777" w:rsidR="00BE5563" w:rsidRPr="0039068C" w:rsidRDefault="00BF2423" w:rsidP="0039068C">
            <w:pPr>
              <w:pStyle w:val="TableParagraph"/>
              <w:spacing w:before="10"/>
              <w:ind w:left="21" w:right="9"/>
              <w:rPr>
                <w:rFonts w:asciiTheme="minorBidi" w:hAnsiTheme="minorBidi" w:cstheme="minorBidi"/>
                <w:b/>
                <w:sz w:val="24"/>
                <w:szCs w:val="24"/>
              </w:rPr>
            </w:pPr>
            <w:r w:rsidRPr="0039068C">
              <w:rPr>
                <w:rFonts w:asciiTheme="minorBidi" w:hAnsiTheme="minorBidi" w:cstheme="minorBidi"/>
                <w:b/>
                <w:spacing w:val="-5"/>
                <w:sz w:val="24"/>
                <w:szCs w:val="24"/>
              </w:rPr>
              <w:t>13</w:t>
            </w:r>
          </w:p>
        </w:tc>
        <w:tc>
          <w:tcPr>
            <w:tcW w:w="655"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5" w14:textId="77777777" w:rsidR="00BE5563" w:rsidRPr="0039068C" w:rsidRDefault="00BE5563">
            <w:pPr>
              <w:pStyle w:val="TableParagraph"/>
              <w:spacing w:before="0"/>
              <w:ind w:left="0"/>
              <w:jc w:val="left"/>
              <w:rPr>
                <w:rFonts w:asciiTheme="minorBidi" w:hAnsiTheme="minorBidi" w:cstheme="minorBidi"/>
                <w:sz w:val="24"/>
                <w:szCs w:val="24"/>
              </w:rPr>
            </w:pPr>
          </w:p>
        </w:tc>
        <w:tc>
          <w:tcPr>
            <w:tcW w:w="600"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66" w14:textId="77777777" w:rsidR="00BE5563" w:rsidRPr="0039068C" w:rsidRDefault="00BF2423" w:rsidP="0039068C">
            <w:pPr>
              <w:pStyle w:val="TableParagraph"/>
              <w:spacing w:before="10"/>
              <w:ind w:left="21" w:right="9"/>
              <w:rPr>
                <w:rFonts w:asciiTheme="minorBidi" w:hAnsiTheme="minorBidi" w:cstheme="minorBidi"/>
                <w:b/>
                <w:sz w:val="24"/>
                <w:szCs w:val="24"/>
              </w:rPr>
            </w:pPr>
            <w:r w:rsidRPr="0039068C">
              <w:rPr>
                <w:rFonts w:asciiTheme="minorBidi" w:hAnsiTheme="minorBidi" w:cstheme="minorBidi"/>
                <w:b/>
                <w:spacing w:val="-5"/>
                <w:sz w:val="24"/>
                <w:szCs w:val="24"/>
              </w:rPr>
              <w:t>34</w:t>
            </w:r>
          </w:p>
        </w:tc>
        <w:tc>
          <w:tcPr>
            <w:tcW w:w="583"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7" w14:textId="77777777" w:rsidR="00BE5563" w:rsidRPr="0039068C" w:rsidRDefault="00BE5563">
            <w:pPr>
              <w:pStyle w:val="TableParagraph"/>
              <w:spacing w:before="0"/>
              <w:ind w:left="0"/>
              <w:jc w:val="left"/>
              <w:rPr>
                <w:rFonts w:asciiTheme="minorBidi" w:hAnsiTheme="minorBidi" w:cstheme="minorBidi"/>
                <w:sz w:val="24"/>
                <w:szCs w:val="24"/>
              </w:rPr>
            </w:pPr>
          </w:p>
        </w:tc>
        <w:tc>
          <w:tcPr>
            <w:tcW w:w="600"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68" w14:textId="77777777" w:rsidR="00BE5563" w:rsidRPr="0039068C" w:rsidRDefault="00BF2423" w:rsidP="0039068C">
            <w:pPr>
              <w:pStyle w:val="TableParagraph"/>
              <w:spacing w:before="10"/>
              <w:ind w:left="21" w:right="9"/>
              <w:rPr>
                <w:rFonts w:asciiTheme="minorBidi" w:hAnsiTheme="minorBidi" w:cstheme="minorBidi"/>
                <w:b/>
                <w:sz w:val="24"/>
                <w:szCs w:val="24"/>
              </w:rPr>
            </w:pPr>
            <w:r w:rsidRPr="0039068C">
              <w:rPr>
                <w:rFonts w:asciiTheme="minorBidi" w:hAnsiTheme="minorBidi" w:cstheme="minorBidi"/>
                <w:b/>
                <w:spacing w:val="-5"/>
                <w:sz w:val="24"/>
                <w:szCs w:val="24"/>
              </w:rPr>
              <w:t>66</w:t>
            </w:r>
          </w:p>
        </w:tc>
        <w:tc>
          <w:tcPr>
            <w:tcW w:w="583"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9" w14:textId="77777777" w:rsidR="00BE5563" w:rsidRPr="0039068C" w:rsidRDefault="00BE5563">
            <w:pPr>
              <w:pStyle w:val="TableParagraph"/>
              <w:spacing w:before="0"/>
              <w:ind w:left="0"/>
              <w:jc w:val="left"/>
              <w:rPr>
                <w:rFonts w:asciiTheme="minorBidi" w:hAnsiTheme="minorBidi" w:cstheme="minorBidi"/>
                <w:sz w:val="24"/>
                <w:szCs w:val="24"/>
              </w:rPr>
            </w:pPr>
          </w:p>
        </w:tc>
        <w:tc>
          <w:tcPr>
            <w:tcW w:w="600"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6A" w14:textId="77777777" w:rsidR="00BE5563" w:rsidRPr="0039068C" w:rsidRDefault="00BF2423" w:rsidP="0039068C">
            <w:pPr>
              <w:pStyle w:val="TableParagraph"/>
              <w:spacing w:before="10"/>
              <w:ind w:left="21" w:right="9"/>
              <w:rPr>
                <w:rFonts w:asciiTheme="minorBidi" w:hAnsiTheme="minorBidi" w:cstheme="minorBidi"/>
                <w:b/>
                <w:sz w:val="24"/>
                <w:szCs w:val="24"/>
              </w:rPr>
            </w:pPr>
            <w:r w:rsidRPr="0039068C">
              <w:rPr>
                <w:rFonts w:asciiTheme="minorBidi" w:hAnsiTheme="minorBidi" w:cstheme="minorBidi"/>
                <w:b/>
                <w:spacing w:val="-5"/>
                <w:sz w:val="24"/>
                <w:szCs w:val="24"/>
              </w:rPr>
              <w:t>47</w:t>
            </w:r>
          </w:p>
        </w:tc>
        <w:tc>
          <w:tcPr>
            <w:tcW w:w="583"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B" w14:textId="77777777" w:rsidR="00BE5563" w:rsidRPr="0039068C" w:rsidRDefault="00BE5563">
            <w:pPr>
              <w:pStyle w:val="TableParagraph"/>
              <w:spacing w:before="0"/>
              <w:ind w:left="0"/>
              <w:jc w:val="left"/>
              <w:rPr>
                <w:rFonts w:asciiTheme="minorBidi" w:hAnsiTheme="minorBidi" w:cstheme="minorBidi"/>
                <w:sz w:val="24"/>
                <w:szCs w:val="24"/>
              </w:rPr>
            </w:pPr>
          </w:p>
        </w:tc>
        <w:tc>
          <w:tcPr>
            <w:tcW w:w="600"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6C" w14:textId="77777777" w:rsidR="00BE5563" w:rsidRPr="0039068C" w:rsidRDefault="00BF2423" w:rsidP="0039068C">
            <w:pPr>
              <w:pStyle w:val="TableParagraph"/>
              <w:spacing w:before="10"/>
              <w:ind w:left="21" w:right="8"/>
              <w:rPr>
                <w:rFonts w:asciiTheme="minorBidi" w:hAnsiTheme="minorBidi" w:cstheme="minorBidi"/>
                <w:b/>
                <w:sz w:val="24"/>
                <w:szCs w:val="24"/>
              </w:rPr>
            </w:pPr>
            <w:r w:rsidRPr="0039068C">
              <w:rPr>
                <w:rFonts w:asciiTheme="minorBidi" w:hAnsiTheme="minorBidi" w:cstheme="minorBidi"/>
                <w:b/>
                <w:spacing w:val="-5"/>
                <w:sz w:val="24"/>
                <w:szCs w:val="24"/>
              </w:rPr>
              <w:t>19</w:t>
            </w:r>
          </w:p>
        </w:tc>
        <w:tc>
          <w:tcPr>
            <w:tcW w:w="583"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D" w14:textId="77777777" w:rsidR="00BE5563" w:rsidRPr="0039068C" w:rsidRDefault="00BE5563">
            <w:pPr>
              <w:pStyle w:val="TableParagraph"/>
              <w:spacing w:before="0"/>
              <w:ind w:left="0"/>
              <w:jc w:val="left"/>
              <w:rPr>
                <w:rFonts w:asciiTheme="minorBidi" w:hAnsiTheme="minorBidi" w:cstheme="minorBidi"/>
                <w:sz w:val="24"/>
                <w:szCs w:val="24"/>
              </w:rPr>
            </w:pPr>
          </w:p>
        </w:tc>
        <w:tc>
          <w:tcPr>
            <w:tcW w:w="601"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6E" w14:textId="77777777" w:rsidR="00BE5563" w:rsidRPr="0039068C" w:rsidRDefault="00BF2423" w:rsidP="0039068C">
            <w:pPr>
              <w:pStyle w:val="TableParagraph"/>
              <w:spacing w:before="10"/>
              <w:ind w:left="21" w:right="8"/>
              <w:rPr>
                <w:rFonts w:asciiTheme="minorBidi" w:hAnsiTheme="minorBidi" w:cstheme="minorBidi"/>
                <w:b/>
                <w:sz w:val="24"/>
                <w:szCs w:val="24"/>
              </w:rPr>
            </w:pPr>
            <w:r w:rsidRPr="0039068C">
              <w:rPr>
                <w:rFonts w:asciiTheme="minorBidi" w:hAnsiTheme="minorBidi" w:cstheme="minorBidi"/>
                <w:b/>
                <w:spacing w:val="-5"/>
                <w:sz w:val="24"/>
                <w:szCs w:val="24"/>
              </w:rPr>
              <w:t>21</w:t>
            </w:r>
          </w:p>
        </w:tc>
        <w:tc>
          <w:tcPr>
            <w:tcW w:w="583"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6F" w14:textId="77777777" w:rsidR="00BE5563" w:rsidRPr="0039068C" w:rsidRDefault="00BE5563">
            <w:pPr>
              <w:pStyle w:val="TableParagraph"/>
              <w:spacing w:before="0"/>
              <w:ind w:left="0"/>
              <w:jc w:val="left"/>
              <w:rPr>
                <w:rFonts w:asciiTheme="minorBidi" w:hAnsiTheme="minorBidi" w:cstheme="minorBidi"/>
                <w:sz w:val="24"/>
                <w:szCs w:val="24"/>
              </w:rPr>
            </w:pPr>
          </w:p>
        </w:tc>
        <w:tc>
          <w:tcPr>
            <w:tcW w:w="818"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70" w14:textId="77777777" w:rsidR="00BE5563" w:rsidRPr="0039068C" w:rsidRDefault="00BF2423" w:rsidP="0039068C">
            <w:pPr>
              <w:pStyle w:val="TableParagraph"/>
              <w:spacing w:before="10"/>
              <w:ind w:left="21" w:right="8"/>
              <w:rPr>
                <w:rFonts w:asciiTheme="minorBidi" w:hAnsiTheme="minorBidi" w:cstheme="minorBidi"/>
                <w:b/>
                <w:sz w:val="24"/>
                <w:szCs w:val="24"/>
              </w:rPr>
            </w:pPr>
            <w:r w:rsidRPr="0039068C">
              <w:rPr>
                <w:rFonts w:asciiTheme="minorBidi" w:hAnsiTheme="minorBidi" w:cstheme="minorBidi"/>
                <w:b/>
                <w:spacing w:val="-5"/>
                <w:sz w:val="24"/>
                <w:szCs w:val="24"/>
              </w:rPr>
              <w:t>78</w:t>
            </w:r>
          </w:p>
        </w:tc>
        <w:tc>
          <w:tcPr>
            <w:tcW w:w="763" w:type="dxa"/>
            <w:tcBorders>
              <w:top w:val="single" w:sz="4" w:space="0" w:color="D9D9D9" w:themeColor="background1" w:themeShade="D9"/>
              <w:left w:val="single" w:sz="4" w:space="0" w:color="E8ECED"/>
              <w:bottom w:val="nil"/>
              <w:right w:val="single" w:sz="4" w:space="0" w:color="000000" w:themeColor="text1"/>
            </w:tcBorders>
            <w:shd w:val="clear" w:color="auto" w:fill="E8ECED"/>
          </w:tcPr>
          <w:p w14:paraId="5D9B0471" w14:textId="77777777" w:rsidR="00BE5563" w:rsidRPr="0039068C" w:rsidRDefault="00BE5563">
            <w:pPr>
              <w:pStyle w:val="TableParagraph"/>
              <w:spacing w:before="0"/>
              <w:ind w:left="0"/>
              <w:jc w:val="left"/>
              <w:rPr>
                <w:rFonts w:asciiTheme="minorBidi" w:hAnsiTheme="minorBidi" w:cstheme="minorBidi"/>
                <w:sz w:val="24"/>
                <w:szCs w:val="24"/>
              </w:rPr>
            </w:pPr>
          </w:p>
        </w:tc>
        <w:tc>
          <w:tcPr>
            <w:tcW w:w="600" w:type="dxa"/>
            <w:tcBorders>
              <w:top w:val="single" w:sz="4" w:space="0" w:color="D9D9D9" w:themeColor="background1" w:themeShade="D9"/>
              <w:left w:val="single" w:sz="4" w:space="0" w:color="000000" w:themeColor="text1"/>
              <w:bottom w:val="nil"/>
              <w:right w:val="single" w:sz="4" w:space="0" w:color="E8ECED"/>
            </w:tcBorders>
            <w:shd w:val="clear" w:color="auto" w:fill="E8ECED"/>
          </w:tcPr>
          <w:p w14:paraId="5D9B0472" w14:textId="77777777" w:rsidR="00BE5563" w:rsidRPr="0039068C" w:rsidRDefault="00BF2423" w:rsidP="0039068C">
            <w:pPr>
              <w:pStyle w:val="TableParagraph"/>
              <w:spacing w:before="10"/>
              <w:ind w:left="21" w:right="14"/>
              <w:rPr>
                <w:rFonts w:asciiTheme="minorBidi" w:hAnsiTheme="minorBidi" w:cstheme="minorBidi"/>
                <w:b/>
                <w:sz w:val="24"/>
                <w:szCs w:val="24"/>
              </w:rPr>
            </w:pPr>
            <w:r w:rsidRPr="0039068C">
              <w:rPr>
                <w:rFonts w:asciiTheme="minorBidi" w:hAnsiTheme="minorBidi" w:cstheme="minorBidi"/>
                <w:b/>
                <w:spacing w:val="-5"/>
                <w:sz w:val="24"/>
                <w:szCs w:val="24"/>
              </w:rPr>
              <w:t>562</w:t>
            </w:r>
          </w:p>
        </w:tc>
        <w:tc>
          <w:tcPr>
            <w:tcW w:w="593" w:type="dxa"/>
            <w:tcBorders>
              <w:top w:val="single" w:sz="4" w:space="0" w:color="D9D9D9" w:themeColor="background1" w:themeShade="D9"/>
              <w:left w:val="single" w:sz="4" w:space="0" w:color="E8ECED"/>
              <w:bottom w:val="nil"/>
              <w:right w:val="single" w:sz="4" w:space="0" w:color="E8ECED"/>
            </w:tcBorders>
            <w:shd w:val="clear" w:color="auto" w:fill="E8ECED"/>
          </w:tcPr>
          <w:p w14:paraId="5D9B0473" w14:textId="77777777" w:rsidR="00BE5563" w:rsidRPr="0039068C" w:rsidRDefault="00BE5563">
            <w:pPr>
              <w:pStyle w:val="TableParagraph"/>
              <w:spacing w:before="0"/>
              <w:ind w:left="0"/>
              <w:jc w:val="left"/>
              <w:rPr>
                <w:rFonts w:asciiTheme="minorBidi" w:hAnsiTheme="minorBidi" w:cstheme="minorBidi"/>
                <w:sz w:val="24"/>
                <w:szCs w:val="24"/>
              </w:rPr>
            </w:pPr>
          </w:p>
        </w:tc>
      </w:tr>
    </w:tbl>
    <w:p w14:paraId="5D9B0476" w14:textId="77777777" w:rsidR="00BE5563" w:rsidRDefault="00BF2423">
      <w:pPr>
        <w:pStyle w:val="Heading9"/>
        <w:ind w:left="402"/>
      </w:pPr>
      <w:r>
        <w:rPr>
          <w:color w:val="221F1F"/>
        </w:rPr>
        <w:t>Table</w:t>
      </w:r>
      <w:r>
        <w:rPr>
          <w:color w:val="221F1F"/>
          <w:spacing w:val="-12"/>
        </w:rPr>
        <w:t xml:space="preserve"> </w:t>
      </w:r>
      <w:r>
        <w:rPr>
          <w:color w:val="221F1F"/>
          <w:spacing w:val="-5"/>
        </w:rPr>
        <w:t>23</w:t>
      </w:r>
    </w:p>
    <w:p w14:paraId="5D9B0483" w14:textId="77777777" w:rsidR="00BE5563" w:rsidRDefault="00BE5563">
      <w:pPr>
        <w:pStyle w:val="BodyText"/>
        <w:rPr>
          <w:b/>
          <w:i/>
          <w:sz w:val="20"/>
        </w:rPr>
      </w:pPr>
    </w:p>
    <w:p w14:paraId="5D9B0484" w14:textId="77777777" w:rsidR="00BE5563" w:rsidRDefault="00BE5563">
      <w:pPr>
        <w:pStyle w:val="BodyText"/>
        <w:rPr>
          <w:b/>
          <w:i/>
          <w:sz w:val="20"/>
        </w:rPr>
      </w:pPr>
    </w:p>
    <w:p w14:paraId="5D9B0487" w14:textId="18AD138B" w:rsidR="00BE5563" w:rsidRDefault="00BE5563">
      <w:pPr>
        <w:pStyle w:val="BodyText"/>
        <w:spacing w:before="186"/>
        <w:ind w:right="732"/>
        <w:jc w:val="right"/>
      </w:pPr>
    </w:p>
    <w:p w14:paraId="5D9B0489" w14:textId="5407F34F" w:rsidR="00BE5563" w:rsidRPr="0080453B" w:rsidRDefault="00BF2423" w:rsidP="00B928C0">
      <w:pPr>
        <w:pStyle w:val="Heading8"/>
      </w:pPr>
      <w:bookmarkStart w:id="137" w:name="Slide_63:_Time_in_post_by_commissioning_"/>
      <w:bookmarkEnd w:id="137"/>
      <w:r w:rsidRPr="0080453B">
        <w:t>Time</w:t>
      </w:r>
      <w:r w:rsidRPr="0080453B">
        <w:rPr>
          <w:spacing w:val="-6"/>
        </w:rPr>
        <w:t xml:space="preserve"> </w:t>
      </w:r>
      <w:r w:rsidRPr="0080453B">
        <w:t>in</w:t>
      </w:r>
      <w:r w:rsidRPr="0080453B">
        <w:rPr>
          <w:spacing w:val="-3"/>
        </w:rPr>
        <w:t xml:space="preserve"> </w:t>
      </w:r>
      <w:r w:rsidRPr="0080453B">
        <w:t>post</w:t>
      </w:r>
      <w:r w:rsidRPr="0080453B">
        <w:rPr>
          <w:spacing w:val="-2"/>
        </w:rPr>
        <w:t xml:space="preserve"> </w:t>
      </w:r>
      <w:r w:rsidRPr="0080453B">
        <w:t>by</w:t>
      </w:r>
      <w:r w:rsidRPr="0080453B">
        <w:rPr>
          <w:spacing w:val="-3"/>
        </w:rPr>
        <w:t xml:space="preserve"> </w:t>
      </w:r>
      <w:r w:rsidRPr="0080453B">
        <w:t>commissioning</w:t>
      </w:r>
      <w:r w:rsidRPr="0080453B">
        <w:rPr>
          <w:spacing w:val="-3"/>
        </w:rPr>
        <w:t xml:space="preserve"> </w:t>
      </w:r>
      <w:r w:rsidRPr="0080453B">
        <w:rPr>
          <w:spacing w:val="-2"/>
        </w:rPr>
        <w:t>roles</w:t>
      </w:r>
    </w:p>
    <w:p w14:paraId="5D9B048A" w14:textId="77777777" w:rsidR="00BE5563" w:rsidRDefault="00BE5563">
      <w:pPr>
        <w:pStyle w:val="BodyText"/>
        <w:spacing w:before="107"/>
        <w:rPr>
          <w:b/>
        </w:rPr>
      </w:pPr>
    </w:p>
    <w:p w14:paraId="5D9B048B" w14:textId="38B92977" w:rsidR="00BE5563" w:rsidRDefault="00BF2423" w:rsidP="00B928C0">
      <w:pPr>
        <w:pStyle w:val="BodyText"/>
        <w:spacing w:line="249" w:lineRule="auto"/>
        <w:ind w:left="680" w:right="1377"/>
      </w:pPr>
      <w:r>
        <w:rPr>
          <w:color w:val="221F1F"/>
        </w:rPr>
        <w:t>Overall, 16%</w:t>
      </w:r>
      <w:r>
        <w:rPr>
          <w:color w:val="221F1F"/>
          <w:spacing w:val="-4"/>
        </w:rPr>
        <w:t xml:space="preserve"> </w:t>
      </w:r>
      <w:r>
        <w:rPr>
          <w:color w:val="221F1F"/>
        </w:rPr>
        <w:t>of</w:t>
      </w:r>
      <w:r>
        <w:rPr>
          <w:color w:val="221F1F"/>
          <w:spacing w:val="-2"/>
        </w:rPr>
        <w:t xml:space="preserve"> </w:t>
      </w:r>
      <w:r>
        <w:rPr>
          <w:color w:val="221F1F"/>
        </w:rPr>
        <w:t>commissioning</w:t>
      </w:r>
      <w:r>
        <w:rPr>
          <w:color w:val="221F1F"/>
          <w:spacing w:val="-8"/>
        </w:rPr>
        <w:t xml:space="preserve"> </w:t>
      </w:r>
      <w:r>
        <w:rPr>
          <w:color w:val="221F1F"/>
        </w:rPr>
        <w:t>staff</w:t>
      </w:r>
      <w:r>
        <w:rPr>
          <w:color w:val="221F1F"/>
          <w:spacing w:val="-2"/>
        </w:rPr>
        <w:t xml:space="preserve"> </w:t>
      </w:r>
      <w:r>
        <w:rPr>
          <w:color w:val="221F1F"/>
        </w:rPr>
        <w:t>had</w:t>
      </w:r>
      <w:r>
        <w:rPr>
          <w:color w:val="221F1F"/>
          <w:spacing w:val="-4"/>
        </w:rPr>
        <w:t xml:space="preserve"> </w:t>
      </w:r>
      <w:r>
        <w:rPr>
          <w:color w:val="221F1F"/>
        </w:rPr>
        <w:t>been</w:t>
      </w:r>
      <w:r>
        <w:rPr>
          <w:color w:val="221F1F"/>
          <w:spacing w:val="-1"/>
        </w:rPr>
        <w:t xml:space="preserve"> </w:t>
      </w:r>
      <w:r>
        <w:rPr>
          <w:color w:val="221F1F"/>
        </w:rPr>
        <w:t>in</w:t>
      </w:r>
      <w:r>
        <w:rPr>
          <w:color w:val="221F1F"/>
          <w:spacing w:val="-6"/>
        </w:rPr>
        <w:t xml:space="preserve"> </w:t>
      </w:r>
      <w:r>
        <w:rPr>
          <w:color w:val="221F1F"/>
        </w:rPr>
        <w:t>post</w:t>
      </w:r>
      <w:r>
        <w:rPr>
          <w:color w:val="221F1F"/>
          <w:spacing w:val="-4"/>
        </w:rPr>
        <w:t xml:space="preserve"> </w:t>
      </w:r>
      <w:r>
        <w:rPr>
          <w:color w:val="221F1F"/>
        </w:rPr>
        <w:t>for</w:t>
      </w:r>
      <w:r>
        <w:rPr>
          <w:color w:val="221F1F"/>
          <w:spacing w:val="-3"/>
        </w:rPr>
        <w:t xml:space="preserve"> </w:t>
      </w:r>
      <w:r>
        <w:rPr>
          <w:color w:val="221F1F"/>
        </w:rPr>
        <w:t>less</w:t>
      </w:r>
      <w:r>
        <w:rPr>
          <w:color w:val="221F1F"/>
          <w:spacing w:val="-2"/>
        </w:rPr>
        <w:t xml:space="preserve"> </w:t>
      </w:r>
      <w:r>
        <w:rPr>
          <w:color w:val="221F1F"/>
        </w:rPr>
        <w:t>than</w:t>
      </w:r>
      <w:r>
        <w:rPr>
          <w:color w:val="221F1F"/>
          <w:spacing w:val="-4"/>
        </w:rPr>
        <w:t xml:space="preserve"> </w:t>
      </w:r>
      <w:r>
        <w:rPr>
          <w:color w:val="221F1F"/>
        </w:rPr>
        <w:t>a year,</w:t>
      </w:r>
      <w:r>
        <w:rPr>
          <w:color w:val="221F1F"/>
          <w:spacing w:val="-2"/>
        </w:rPr>
        <w:t xml:space="preserve"> </w:t>
      </w:r>
      <w:r>
        <w:rPr>
          <w:color w:val="221F1F"/>
        </w:rPr>
        <w:t>38%</w:t>
      </w:r>
      <w:r>
        <w:rPr>
          <w:color w:val="221F1F"/>
          <w:spacing w:val="-4"/>
        </w:rPr>
        <w:t xml:space="preserve"> </w:t>
      </w:r>
      <w:r>
        <w:rPr>
          <w:color w:val="221F1F"/>
        </w:rPr>
        <w:t>for</w:t>
      </w:r>
      <w:r>
        <w:rPr>
          <w:color w:val="221F1F"/>
          <w:spacing w:val="-3"/>
        </w:rPr>
        <w:t xml:space="preserve"> </w:t>
      </w:r>
      <w:r>
        <w:rPr>
          <w:color w:val="221F1F"/>
        </w:rPr>
        <w:t>between</w:t>
      </w:r>
      <w:r>
        <w:rPr>
          <w:color w:val="221F1F"/>
          <w:spacing w:val="-6"/>
        </w:rPr>
        <w:t xml:space="preserve"> </w:t>
      </w:r>
      <w:r>
        <w:rPr>
          <w:color w:val="221F1F"/>
        </w:rPr>
        <w:t>1&lt; 3</w:t>
      </w:r>
      <w:r>
        <w:rPr>
          <w:color w:val="221F1F"/>
          <w:spacing w:val="-1"/>
        </w:rPr>
        <w:t xml:space="preserve"> </w:t>
      </w:r>
      <w:r>
        <w:rPr>
          <w:color w:val="221F1F"/>
        </w:rPr>
        <w:t>years and</w:t>
      </w:r>
      <w:r>
        <w:rPr>
          <w:color w:val="221F1F"/>
          <w:spacing w:val="-4"/>
        </w:rPr>
        <w:t xml:space="preserve"> </w:t>
      </w:r>
      <w:r>
        <w:rPr>
          <w:color w:val="221F1F"/>
        </w:rPr>
        <w:t>44%</w:t>
      </w:r>
      <w:r>
        <w:rPr>
          <w:color w:val="221F1F"/>
          <w:spacing w:val="-4"/>
        </w:rPr>
        <w:t xml:space="preserve"> </w:t>
      </w:r>
      <w:r>
        <w:rPr>
          <w:color w:val="221F1F"/>
        </w:rPr>
        <w:t>three</w:t>
      </w:r>
      <w:r>
        <w:rPr>
          <w:color w:val="221F1F"/>
          <w:spacing w:val="-3"/>
        </w:rPr>
        <w:t xml:space="preserve"> </w:t>
      </w:r>
      <w:r>
        <w:rPr>
          <w:color w:val="221F1F"/>
        </w:rPr>
        <w:t>years or</w:t>
      </w:r>
      <w:r>
        <w:rPr>
          <w:color w:val="221F1F"/>
          <w:spacing w:val="-14"/>
        </w:rPr>
        <w:t xml:space="preserve"> </w:t>
      </w:r>
      <w:r>
        <w:rPr>
          <w:color w:val="221F1F"/>
        </w:rPr>
        <w:t>more.</w:t>
      </w:r>
      <w:r>
        <w:rPr>
          <w:color w:val="221F1F"/>
          <w:spacing w:val="-9"/>
        </w:rPr>
        <w:t xml:space="preserve"> </w:t>
      </w:r>
      <w:r>
        <w:rPr>
          <w:color w:val="221F1F"/>
        </w:rPr>
        <w:t>This</w:t>
      </w:r>
      <w:r>
        <w:rPr>
          <w:color w:val="221F1F"/>
          <w:spacing w:val="-3"/>
        </w:rPr>
        <w:t xml:space="preserve"> </w:t>
      </w:r>
      <w:r>
        <w:rPr>
          <w:color w:val="221F1F"/>
        </w:rPr>
        <w:t>represents</w:t>
      </w:r>
      <w:r>
        <w:rPr>
          <w:color w:val="221F1F"/>
          <w:spacing w:val="-7"/>
        </w:rPr>
        <w:t xml:space="preserve"> </w:t>
      </w:r>
      <w:r>
        <w:rPr>
          <w:color w:val="221F1F"/>
        </w:rPr>
        <w:t>an</w:t>
      </w:r>
      <w:r>
        <w:rPr>
          <w:color w:val="221F1F"/>
          <w:spacing w:val="-4"/>
        </w:rPr>
        <w:t xml:space="preserve"> </w:t>
      </w:r>
      <w:r>
        <w:rPr>
          <w:color w:val="221F1F"/>
        </w:rPr>
        <w:t>increase</w:t>
      </w:r>
      <w:r>
        <w:rPr>
          <w:color w:val="221F1F"/>
          <w:spacing w:val="-4"/>
        </w:rPr>
        <w:t xml:space="preserve"> </w:t>
      </w:r>
      <w:r>
        <w:rPr>
          <w:color w:val="221F1F"/>
        </w:rPr>
        <w:t>in the length of time staff have been</w:t>
      </w:r>
      <w:r>
        <w:rPr>
          <w:color w:val="221F1F"/>
          <w:spacing w:val="-2"/>
        </w:rPr>
        <w:t xml:space="preserve"> </w:t>
      </w:r>
      <w:r>
        <w:rPr>
          <w:color w:val="221F1F"/>
        </w:rPr>
        <w:t>in post when compared</w:t>
      </w:r>
      <w:r>
        <w:rPr>
          <w:color w:val="221F1F"/>
          <w:spacing w:val="-2"/>
        </w:rPr>
        <w:t xml:space="preserve"> </w:t>
      </w:r>
      <w:r>
        <w:rPr>
          <w:color w:val="221F1F"/>
        </w:rPr>
        <w:t>to 2023</w:t>
      </w:r>
      <w:r>
        <w:rPr>
          <w:color w:val="221F1F"/>
          <w:spacing w:val="-2"/>
        </w:rPr>
        <w:t xml:space="preserve"> </w:t>
      </w:r>
      <w:r>
        <w:rPr>
          <w:color w:val="221F1F"/>
        </w:rPr>
        <w:t>when it was reported</w:t>
      </w:r>
      <w:r>
        <w:rPr>
          <w:color w:val="221F1F"/>
          <w:spacing w:val="-2"/>
        </w:rPr>
        <w:t xml:space="preserve"> </w:t>
      </w:r>
      <w:r>
        <w:rPr>
          <w:color w:val="221F1F"/>
        </w:rPr>
        <w:t>that 30% of staff had been</w:t>
      </w:r>
      <w:r>
        <w:rPr>
          <w:color w:val="221F1F"/>
          <w:spacing w:val="-2"/>
        </w:rPr>
        <w:t xml:space="preserve"> </w:t>
      </w:r>
      <w:r>
        <w:rPr>
          <w:color w:val="221F1F"/>
        </w:rPr>
        <w:t>in post less</w:t>
      </w:r>
      <w:r>
        <w:rPr>
          <w:color w:val="221F1F"/>
          <w:spacing w:val="-12"/>
        </w:rPr>
        <w:t xml:space="preserve"> </w:t>
      </w:r>
      <w:r>
        <w:rPr>
          <w:color w:val="221F1F"/>
        </w:rPr>
        <w:t>than one year and</w:t>
      </w:r>
      <w:r>
        <w:rPr>
          <w:color w:val="221F1F"/>
          <w:spacing w:val="-2"/>
        </w:rPr>
        <w:t xml:space="preserve"> </w:t>
      </w:r>
      <w:r>
        <w:rPr>
          <w:color w:val="221F1F"/>
        </w:rPr>
        <w:t>compares</w:t>
      </w:r>
      <w:r>
        <w:rPr>
          <w:color w:val="221F1F"/>
          <w:spacing w:val="-3"/>
        </w:rPr>
        <w:t xml:space="preserve"> </w:t>
      </w:r>
      <w:r>
        <w:rPr>
          <w:color w:val="221F1F"/>
        </w:rPr>
        <w:t>with 39% of treatment provider staff in post for less than a year.</w:t>
      </w:r>
    </w:p>
    <w:p w14:paraId="5D9B048D" w14:textId="6AEFFF35" w:rsidR="00BE5563" w:rsidRDefault="6642BEDD" w:rsidP="00B928C0">
      <w:pPr>
        <w:pStyle w:val="BodyText"/>
        <w:spacing w:before="123" w:line="249" w:lineRule="auto"/>
        <w:ind w:left="680" w:right="1258"/>
        <w:rPr>
          <w:color w:val="221F1F"/>
          <w:spacing w:val="-4"/>
        </w:rPr>
      </w:pPr>
      <w:r>
        <w:rPr>
          <w:color w:val="221F1F"/>
        </w:rPr>
        <w:t>At</w:t>
      </w:r>
      <w:r>
        <w:rPr>
          <w:color w:val="221F1F"/>
          <w:spacing w:val="-1"/>
        </w:rPr>
        <w:t xml:space="preserve"> </w:t>
      </w:r>
      <w:r>
        <w:rPr>
          <w:color w:val="221F1F"/>
        </w:rPr>
        <w:t>individual</w:t>
      </w:r>
      <w:r>
        <w:rPr>
          <w:color w:val="221F1F"/>
          <w:spacing w:val="-4"/>
        </w:rPr>
        <w:t xml:space="preserve"> </w:t>
      </w:r>
      <w:r>
        <w:rPr>
          <w:color w:val="221F1F"/>
        </w:rPr>
        <w:t>role</w:t>
      </w:r>
      <w:r>
        <w:rPr>
          <w:color w:val="221F1F"/>
          <w:spacing w:val="-10"/>
        </w:rPr>
        <w:t xml:space="preserve"> </w:t>
      </w:r>
      <w:r>
        <w:rPr>
          <w:color w:val="221F1F"/>
        </w:rPr>
        <w:t>level,</w:t>
      </w:r>
      <w:r>
        <w:rPr>
          <w:color w:val="221F1F"/>
          <w:spacing w:val="-1"/>
        </w:rPr>
        <w:t xml:space="preserve"> </w:t>
      </w:r>
      <w:r>
        <w:rPr>
          <w:color w:val="221F1F"/>
        </w:rPr>
        <w:t>as</w:t>
      </w:r>
      <w:r>
        <w:rPr>
          <w:color w:val="221F1F"/>
          <w:spacing w:val="-3"/>
        </w:rPr>
        <w:t xml:space="preserve"> </w:t>
      </w:r>
      <w:r>
        <w:rPr>
          <w:color w:val="221F1F"/>
        </w:rPr>
        <w:t>noted</w:t>
      </w:r>
      <w:r>
        <w:rPr>
          <w:color w:val="221F1F"/>
          <w:spacing w:val="-7"/>
        </w:rPr>
        <w:t xml:space="preserve"> </w:t>
      </w:r>
      <w:r>
        <w:rPr>
          <w:color w:val="221F1F"/>
        </w:rPr>
        <w:t>in</w:t>
      </w:r>
      <w:r>
        <w:rPr>
          <w:color w:val="221F1F"/>
          <w:spacing w:val="-3"/>
        </w:rPr>
        <w:t xml:space="preserve"> </w:t>
      </w:r>
      <w:r>
        <w:rPr>
          <w:color w:val="221F1F"/>
        </w:rPr>
        <w:t>previous</w:t>
      </w:r>
      <w:r>
        <w:rPr>
          <w:color w:val="221F1F"/>
          <w:spacing w:val="-3"/>
        </w:rPr>
        <w:t xml:space="preserve"> </w:t>
      </w:r>
      <w:r w:rsidR="6F99479C">
        <w:rPr>
          <w:color w:val="221F1F"/>
        </w:rPr>
        <w:t>years,</w:t>
      </w:r>
      <w:r>
        <w:rPr>
          <w:color w:val="221F1F"/>
          <w:spacing w:val="-4"/>
        </w:rPr>
        <w:t xml:space="preserve"> </w:t>
      </w:r>
      <w:r>
        <w:rPr>
          <w:color w:val="221F1F"/>
        </w:rPr>
        <w:t>there</w:t>
      </w:r>
      <w:r>
        <w:rPr>
          <w:color w:val="221F1F"/>
          <w:spacing w:val="-3"/>
        </w:rPr>
        <w:t xml:space="preserve"> </w:t>
      </w:r>
      <w:r>
        <w:rPr>
          <w:color w:val="221F1F"/>
        </w:rPr>
        <w:t>was</w:t>
      </w:r>
      <w:r>
        <w:rPr>
          <w:color w:val="221F1F"/>
          <w:spacing w:val="-1"/>
        </w:rPr>
        <w:t xml:space="preserve"> </w:t>
      </w:r>
      <w:r>
        <w:rPr>
          <w:color w:val="221F1F"/>
        </w:rPr>
        <w:t>wide</w:t>
      </w:r>
      <w:r>
        <w:rPr>
          <w:color w:val="221F1F"/>
          <w:spacing w:val="-2"/>
        </w:rPr>
        <w:t xml:space="preserve"> </w:t>
      </w:r>
      <w:r>
        <w:rPr>
          <w:color w:val="221F1F"/>
        </w:rPr>
        <w:t>variation</w:t>
      </w:r>
      <w:r>
        <w:rPr>
          <w:color w:val="221F1F"/>
          <w:spacing w:val="-5"/>
        </w:rPr>
        <w:t xml:space="preserve"> </w:t>
      </w:r>
      <w:r>
        <w:rPr>
          <w:color w:val="221F1F"/>
        </w:rPr>
        <w:t>in</w:t>
      </w:r>
      <w:r>
        <w:rPr>
          <w:color w:val="221F1F"/>
          <w:spacing w:val="-1"/>
        </w:rPr>
        <w:t xml:space="preserve"> </w:t>
      </w:r>
      <w:r>
        <w:rPr>
          <w:color w:val="221F1F"/>
        </w:rPr>
        <w:t>the</w:t>
      </w:r>
      <w:r>
        <w:rPr>
          <w:color w:val="221F1F"/>
          <w:spacing w:val="-5"/>
        </w:rPr>
        <w:t xml:space="preserve"> </w:t>
      </w:r>
      <w:r>
        <w:rPr>
          <w:color w:val="221F1F"/>
        </w:rPr>
        <w:t>time</w:t>
      </w:r>
      <w:r>
        <w:rPr>
          <w:color w:val="221F1F"/>
          <w:spacing w:val="-2"/>
        </w:rPr>
        <w:t xml:space="preserve"> </w:t>
      </w:r>
      <w:r>
        <w:rPr>
          <w:color w:val="221F1F"/>
        </w:rPr>
        <w:t>staff</w:t>
      </w:r>
      <w:r>
        <w:rPr>
          <w:color w:val="221F1F"/>
          <w:spacing w:val="-3"/>
        </w:rPr>
        <w:t xml:space="preserve"> </w:t>
      </w:r>
      <w:r>
        <w:rPr>
          <w:color w:val="221F1F"/>
        </w:rPr>
        <w:t>had</w:t>
      </w:r>
      <w:r>
        <w:rPr>
          <w:color w:val="221F1F"/>
          <w:spacing w:val="-5"/>
        </w:rPr>
        <w:t xml:space="preserve"> </w:t>
      </w:r>
      <w:r>
        <w:rPr>
          <w:color w:val="221F1F"/>
        </w:rPr>
        <w:t>been</w:t>
      </w:r>
      <w:r>
        <w:rPr>
          <w:color w:val="221F1F"/>
          <w:spacing w:val="-9"/>
        </w:rPr>
        <w:t xml:space="preserve"> </w:t>
      </w:r>
      <w:bookmarkStart w:id="138" w:name="_Int_QzTdJoIR"/>
      <w:bookmarkStart w:id="139" w:name="_Int_gzyrgiMx"/>
      <w:r>
        <w:rPr>
          <w:color w:val="221F1F"/>
        </w:rPr>
        <w:t>in</w:t>
      </w:r>
      <w:bookmarkEnd w:id="138"/>
      <w:r>
        <w:rPr>
          <w:color w:val="221F1F"/>
          <w:spacing w:val="-1"/>
        </w:rPr>
        <w:t xml:space="preserve"> </w:t>
      </w:r>
      <w:r>
        <w:rPr>
          <w:color w:val="221F1F"/>
        </w:rPr>
        <w:t>post</w:t>
      </w:r>
      <w:bookmarkEnd w:id="139"/>
      <w:r>
        <w:rPr>
          <w:color w:val="221F1F"/>
        </w:rPr>
        <w:t>.</w:t>
      </w:r>
      <w:r>
        <w:rPr>
          <w:color w:val="221F1F"/>
          <w:spacing w:val="-5"/>
        </w:rPr>
        <w:t xml:space="preserve"> </w:t>
      </w:r>
      <w:r>
        <w:rPr>
          <w:color w:val="221F1F"/>
        </w:rPr>
        <w:t>Public</w:t>
      </w:r>
      <w:r>
        <w:rPr>
          <w:color w:val="221F1F"/>
          <w:spacing w:val="-6"/>
        </w:rPr>
        <w:t xml:space="preserve"> </w:t>
      </w:r>
      <w:r>
        <w:rPr>
          <w:color w:val="221F1F"/>
        </w:rPr>
        <w:t>health</w:t>
      </w:r>
      <w:r>
        <w:rPr>
          <w:color w:val="221F1F"/>
          <w:spacing w:val="-7"/>
        </w:rPr>
        <w:t xml:space="preserve"> </w:t>
      </w:r>
      <w:r>
        <w:rPr>
          <w:color w:val="221F1F"/>
        </w:rPr>
        <w:t>consultants</w:t>
      </w:r>
      <w:r>
        <w:rPr>
          <w:color w:val="221F1F"/>
          <w:spacing w:val="-5"/>
        </w:rPr>
        <w:t xml:space="preserve"> </w:t>
      </w:r>
      <w:r>
        <w:rPr>
          <w:color w:val="221F1F"/>
        </w:rPr>
        <w:t>had</w:t>
      </w:r>
      <w:r>
        <w:rPr>
          <w:color w:val="221F1F"/>
          <w:spacing w:val="-7"/>
        </w:rPr>
        <w:t xml:space="preserve"> </w:t>
      </w:r>
      <w:r>
        <w:rPr>
          <w:color w:val="221F1F"/>
        </w:rPr>
        <w:t>the</w:t>
      </w:r>
      <w:r>
        <w:rPr>
          <w:color w:val="221F1F"/>
          <w:spacing w:val="-3"/>
        </w:rPr>
        <w:t xml:space="preserve"> </w:t>
      </w:r>
      <w:r>
        <w:rPr>
          <w:color w:val="221F1F"/>
        </w:rPr>
        <w:t>highest</w:t>
      </w:r>
      <w:r>
        <w:rPr>
          <w:color w:val="221F1F"/>
          <w:spacing w:val="-5"/>
        </w:rPr>
        <w:t xml:space="preserve"> </w:t>
      </w:r>
      <w:r>
        <w:rPr>
          <w:color w:val="221F1F"/>
        </w:rPr>
        <w:t>proportion</w:t>
      </w:r>
      <w:r>
        <w:rPr>
          <w:color w:val="221F1F"/>
          <w:spacing w:val="-10"/>
        </w:rPr>
        <w:t xml:space="preserve"> </w:t>
      </w:r>
      <w:r>
        <w:rPr>
          <w:color w:val="221F1F"/>
        </w:rPr>
        <w:t xml:space="preserve">of staff in </w:t>
      </w:r>
      <w:bookmarkStart w:id="140" w:name="_Int_Rw9LDqAL"/>
      <w:r>
        <w:rPr>
          <w:color w:val="221F1F"/>
        </w:rPr>
        <w:t>post</w:t>
      </w:r>
      <w:bookmarkEnd w:id="140"/>
      <w:r>
        <w:rPr>
          <w:color w:val="221F1F"/>
        </w:rPr>
        <w:t xml:space="preserve"> more than three years at 59%.</w:t>
      </w:r>
      <w:r w:rsidR="66224B92">
        <w:rPr>
          <w:color w:val="221F1F"/>
        </w:rPr>
        <w:t xml:space="preserve"> </w:t>
      </w:r>
      <w:r>
        <w:rPr>
          <w:color w:val="221F1F"/>
        </w:rPr>
        <w:t>Coordinators</w:t>
      </w:r>
      <w:r>
        <w:rPr>
          <w:color w:val="221F1F"/>
          <w:spacing w:val="-9"/>
        </w:rPr>
        <w:t xml:space="preserve"> </w:t>
      </w:r>
      <w:r>
        <w:rPr>
          <w:color w:val="221F1F"/>
        </w:rPr>
        <w:t>for</w:t>
      </w:r>
      <w:r>
        <w:rPr>
          <w:color w:val="221F1F"/>
          <w:spacing w:val="-5"/>
        </w:rPr>
        <w:t xml:space="preserve"> </w:t>
      </w:r>
      <w:r>
        <w:rPr>
          <w:color w:val="221F1F"/>
        </w:rPr>
        <w:t>young</w:t>
      </w:r>
      <w:r>
        <w:rPr>
          <w:color w:val="221F1F"/>
          <w:spacing w:val="-5"/>
        </w:rPr>
        <w:t xml:space="preserve"> </w:t>
      </w:r>
      <w:r>
        <w:rPr>
          <w:color w:val="221F1F"/>
        </w:rPr>
        <w:t>people</w:t>
      </w:r>
      <w:r>
        <w:rPr>
          <w:color w:val="221F1F"/>
          <w:spacing w:val="-8"/>
        </w:rPr>
        <w:t xml:space="preserve"> </w:t>
      </w:r>
      <w:r>
        <w:rPr>
          <w:color w:val="221F1F"/>
        </w:rPr>
        <w:t>had</w:t>
      </w:r>
      <w:r>
        <w:rPr>
          <w:color w:val="221F1F"/>
          <w:spacing w:val="-8"/>
        </w:rPr>
        <w:t xml:space="preserve"> </w:t>
      </w:r>
      <w:r>
        <w:rPr>
          <w:color w:val="221F1F"/>
        </w:rPr>
        <w:t>the</w:t>
      </w:r>
      <w:r>
        <w:rPr>
          <w:color w:val="221F1F"/>
          <w:spacing w:val="-3"/>
        </w:rPr>
        <w:t xml:space="preserve"> </w:t>
      </w:r>
      <w:r>
        <w:rPr>
          <w:color w:val="221F1F"/>
        </w:rPr>
        <w:t>highest</w:t>
      </w:r>
      <w:r>
        <w:rPr>
          <w:color w:val="221F1F"/>
          <w:spacing w:val="-7"/>
        </w:rPr>
        <w:t xml:space="preserve"> </w:t>
      </w:r>
      <w:r>
        <w:rPr>
          <w:color w:val="221F1F"/>
        </w:rPr>
        <w:t>percentage</w:t>
      </w:r>
      <w:r>
        <w:rPr>
          <w:color w:val="221F1F"/>
          <w:spacing w:val="-10"/>
        </w:rPr>
        <w:t xml:space="preserve"> </w:t>
      </w:r>
      <w:r>
        <w:rPr>
          <w:color w:val="221F1F"/>
        </w:rPr>
        <w:t>of</w:t>
      </w:r>
      <w:r>
        <w:rPr>
          <w:color w:val="221F1F"/>
          <w:spacing w:val="-1"/>
        </w:rPr>
        <w:t xml:space="preserve"> </w:t>
      </w:r>
      <w:r>
        <w:rPr>
          <w:color w:val="221F1F"/>
        </w:rPr>
        <w:t>staff</w:t>
      </w:r>
      <w:r>
        <w:rPr>
          <w:color w:val="221F1F"/>
          <w:spacing w:val="-4"/>
        </w:rPr>
        <w:t xml:space="preserve"> </w:t>
      </w:r>
      <w:r>
        <w:rPr>
          <w:color w:val="221F1F"/>
        </w:rPr>
        <w:t>in</w:t>
      </w:r>
      <w:r>
        <w:rPr>
          <w:color w:val="221F1F"/>
          <w:spacing w:val="-4"/>
        </w:rPr>
        <w:t xml:space="preserve"> </w:t>
      </w:r>
      <w:r>
        <w:rPr>
          <w:color w:val="221F1F"/>
        </w:rPr>
        <w:t>post</w:t>
      </w:r>
      <w:r>
        <w:rPr>
          <w:color w:val="221F1F"/>
          <w:spacing w:val="-6"/>
        </w:rPr>
        <w:t xml:space="preserve"> </w:t>
      </w:r>
      <w:r>
        <w:rPr>
          <w:color w:val="221F1F"/>
        </w:rPr>
        <w:t>for</w:t>
      </w:r>
      <w:r>
        <w:rPr>
          <w:color w:val="221F1F"/>
          <w:spacing w:val="-5"/>
        </w:rPr>
        <w:t xml:space="preserve"> </w:t>
      </w:r>
      <w:r>
        <w:rPr>
          <w:color w:val="221F1F"/>
        </w:rPr>
        <w:t>between</w:t>
      </w:r>
      <w:r>
        <w:rPr>
          <w:color w:val="221F1F"/>
          <w:spacing w:val="-8"/>
        </w:rPr>
        <w:t xml:space="preserve"> </w:t>
      </w:r>
      <w:r>
        <w:rPr>
          <w:color w:val="221F1F"/>
        </w:rPr>
        <w:t>1&lt;</w:t>
      </w:r>
      <w:r>
        <w:rPr>
          <w:color w:val="221F1F"/>
          <w:spacing w:val="-2"/>
        </w:rPr>
        <w:t xml:space="preserve"> </w:t>
      </w:r>
      <w:r>
        <w:rPr>
          <w:color w:val="221F1F"/>
        </w:rPr>
        <w:t>3</w:t>
      </w:r>
      <w:r>
        <w:rPr>
          <w:color w:val="221F1F"/>
          <w:spacing w:val="-4"/>
        </w:rPr>
        <w:t xml:space="preserve"> </w:t>
      </w:r>
      <w:r>
        <w:rPr>
          <w:color w:val="221F1F"/>
        </w:rPr>
        <w:t>years</w:t>
      </w:r>
      <w:r>
        <w:rPr>
          <w:color w:val="221F1F"/>
          <w:spacing w:val="-2"/>
        </w:rPr>
        <w:t xml:space="preserve"> </w:t>
      </w:r>
      <w:r>
        <w:rPr>
          <w:color w:val="221F1F"/>
        </w:rPr>
        <w:t>at</w:t>
      </w:r>
      <w:r>
        <w:rPr>
          <w:color w:val="221F1F"/>
          <w:spacing w:val="-1"/>
        </w:rPr>
        <w:t xml:space="preserve"> </w:t>
      </w:r>
      <w:r>
        <w:rPr>
          <w:color w:val="221F1F"/>
          <w:spacing w:val="-4"/>
        </w:rPr>
        <w:t>67%.</w:t>
      </w:r>
    </w:p>
    <w:p w14:paraId="374B35F6" w14:textId="52FFA527" w:rsidR="00C15447" w:rsidRDefault="00C15447">
      <w:pPr>
        <w:pStyle w:val="BodyText"/>
        <w:spacing w:before="122"/>
        <w:ind w:left="392"/>
      </w:pPr>
      <w:r w:rsidRPr="00AA780A">
        <w:rPr>
          <w:noProof/>
          <w:sz w:val="20"/>
        </w:rPr>
        <w:drawing>
          <wp:anchor distT="0" distB="0" distL="114300" distR="114300" simplePos="0" relativeHeight="251658403" behindDoc="1" locked="0" layoutInCell="1" allowOverlap="1" wp14:anchorId="75826D2D" wp14:editId="0B672A18">
            <wp:simplePos x="0" y="0"/>
            <wp:positionH relativeFrom="column">
              <wp:posOffset>913848</wp:posOffset>
            </wp:positionH>
            <wp:positionV relativeFrom="paragraph">
              <wp:posOffset>86692</wp:posOffset>
            </wp:positionV>
            <wp:extent cx="10361930" cy="3975100"/>
            <wp:effectExtent l="0" t="0" r="1270" b="6350"/>
            <wp:wrapSquare wrapText="bothSides"/>
            <wp:docPr id="753094611" name="Picture 7"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094611" name="Picture 7" descr="A graph of a number of people&#10;&#10;AI-generated content may be incorrec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61930" cy="3975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B048E" w14:textId="1FCE146D" w:rsidR="00BE5563" w:rsidRDefault="00AA780A">
      <w:pPr>
        <w:pStyle w:val="BodyText"/>
        <w:spacing w:before="72"/>
        <w:rPr>
          <w:sz w:val="20"/>
        </w:rPr>
      </w:pPr>
      <w:r w:rsidRPr="00AA780A">
        <w:rPr>
          <w:sz w:val="20"/>
        </w:rPr>
        <w:t> </w:t>
      </w:r>
    </w:p>
    <w:p w14:paraId="5D9B0584" w14:textId="02640AD1" w:rsidR="00BE5563" w:rsidRDefault="00BE5563">
      <w:pPr>
        <w:pStyle w:val="BodyText"/>
        <w:spacing w:before="136"/>
      </w:pPr>
    </w:p>
    <w:p w14:paraId="5D9B0585" w14:textId="03210C3F" w:rsidR="00BE5563" w:rsidRDefault="00BE5563">
      <w:pPr>
        <w:pStyle w:val="BodyText"/>
        <w:spacing w:before="1"/>
        <w:ind w:right="732"/>
        <w:jc w:val="right"/>
      </w:pPr>
    </w:p>
    <w:p w14:paraId="1A370468" w14:textId="77777777" w:rsidR="00861023" w:rsidRDefault="00861023">
      <w:pPr>
        <w:rPr>
          <w:b/>
          <w:bCs/>
          <w:color w:val="221F1F"/>
          <w:sz w:val="60"/>
          <w:szCs w:val="72"/>
        </w:rPr>
      </w:pPr>
      <w:bookmarkStart w:id="141" w:name="Slide_64:_Contract_type_by_commissioning"/>
      <w:bookmarkEnd w:id="141"/>
      <w:r>
        <w:rPr>
          <w:color w:val="221F1F"/>
          <w:sz w:val="60"/>
        </w:rPr>
        <w:br w:type="page"/>
      </w:r>
    </w:p>
    <w:p w14:paraId="5D9B0587" w14:textId="0C3CF95C" w:rsidR="00BE5563" w:rsidRPr="0080453B" w:rsidRDefault="00BF2423" w:rsidP="00C34798">
      <w:pPr>
        <w:pStyle w:val="Heading8"/>
      </w:pPr>
      <w:r w:rsidRPr="0080453B">
        <w:lastRenderedPageBreak/>
        <w:t>Contract</w:t>
      </w:r>
      <w:r w:rsidRPr="0080453B">
        <w:rPr>
          <w:spacing w:val="-32"/>
        </w:rPr>
        <w:t xml:space="preserve"> </w:t>
      </w:r>
      <w:r w:rsidRPr="0080453B">
        <w:t>type</w:t>
      </w:r>
      <w:r w:rsidRPr="0080453B">
        <w:rPr>
          <w:spacing w:val="-31"/>
        </w:rPr>
        <w:t xml:space="preserve"> </w:t>
      </w:r>
      <w:r w:rsidRPr="0080453B">
        <w:t>by</w:t>
      </w:r>
      <w:r w:rsidRPr="0080453B">
        <w:rPr>
          <w:spacing w:val="-32"/>
        </w:rPr>
        <w:t xml:space="preserve"> </w:t>
      </w:r>
      <w:r w:rsidRPr="0080453B">
        <w:t>commissioning</w:t>
      </w:r>
      <w:r w:rsidRPr="0080453B">
        <w:rPr>
          <w:spacing w:val="-32"/>
        </w:rPr>
        <w:t xml:space="preserve"> </w:t>
      </w:r>
      <w:r w:rsidRPr="0080453B">
        <w:rPr>
          <w:spacing w:val="-2"/>
        </w:rPr>
        <w:t>roles</w:t>
      </w:r>
    </w:p>
    <w:p w14:paraId="5D9B0588" w14:textId="77777777" w:rsidR="00BE5563" w:rsidRDefault="00BE5563">
      <w:pPr>
        <w:pStyle w:val="BodyText"/>
        <w:spacing w:before="106"/>
        <w:rPr>
          <w:b/>
        </w:rPr>
      </w:pPr>
    </w:p>
    <w:p w14:paraId="1E38B951" w14:textId="77777777" w:rsidR="00BE5563" w:rsidRDefault="6642BEDD" w:rsidP="00C34798">
      <w:pPr>
        <w:pStyle w:val="BodyText"/>
        <w:spacing w:line="249" w:lineRule="auto"/>
        <w:ind w:left="680" w:right="1027"/>
      </w:pPr>
      <w:r>
        <w:rPr>
          <w:color w:val="221F1F"/>
        </w:rPr>
        <w:t>Three quarters</w:t>
      </w:r>
      <w:r>
        <w:rPr>
          <w:color w:val="221F1F"/>
          <w:spacing w:val="-1"/>
        </w:rPr>
        <w:t xml:space="preserve"> </w:t>
      </w:r>
      <w:r>
        <w:rPr>
          <w:color w:val="221F1F"/>
        </w:rPr>
        <w:t>of all commissioning</w:t>
      </w:r>
      <w:r>
        <w:rPr>
          <w:color w:val="221F1F"/>
          <w:spacing w:val="-4"/>
        </w:rPr>
        <w:t xml:space="preserve"> </w:t>
      </w:r>
      <w:r>
        <w:rPr>
          <w:color w:val="221F1F"/>
        </w:rPr>
        <w:t>staff were employed</w:t>
      </w:r>
      <w:r>
        <w:rPr>
          <w:color w:val="221F1F"/>
          <w:spacing w:val="-4"/>
        </w:rPr>
        <w:t xml:space="preserve"> </w:t>
      </w:r>
      <w:r>
        <w:rPr>
          <w:color w:val="221F1F"/>
        </w:rPr>
        <w:t>on permanent</w:t>
      </w:r>
      <w:r>
        <w:rPr>
          <w:color w:val="221F1F"/>
          <w:spacing w:val="-3"/>
        </w:rPr>
        <w:t xml:space="preserve"> </w:t>
      </w:r>
      <w:r>
        <w:rPr>
          <w:color w:val="221F1F"/>
        </w:rPr>
        <w:t>contracts with rates by job role ranging</w:t>
      </w:r>
      <w:r>
        <w:rPr>
          <w:color w:val="221F1F"/>
          <w:spacing w:val="-2"/>
        </w:rPr>
        <w:t xml:space="preserve"> </w:t>
      </w:r>
      <w:r>
        <w:rPr>
          <w:color w:val="221F1F"/>
        </w:rPr>
        <w:t>from 63% to 93%.</w:t>
      </w:r>
      <w:r>
        <w:rPr>
          <w:color w:val="221F1F"/>
          <w:spacing w:val="-3"/>
        </w:rPr>
        <w:t xml:space="preserve"> </w:t>
      </w:r>
      <w:r>
        <w:rPr>
          <w:color w:val="221F1F"/>
        </w:rPr>
        <w:t>The role that had the lowest rate of staff</w:t>
      </w:r>
      <w:r>
        <w:rPr>
          <w:color w:val="221F1F"/>
          <w:spacing w:val="-2"/>
        </w:rPr>
        <w:t xml:space="preserve"> </w:t>
      </w:r>
      <w:r>
        <w:rPr>
          <w:color w:val="221F1F"/>
        </w:rPr>
        <w:t>on</w:t>
      </w:r>
      <w:r>
        <w:rPr>
          <w:color w:val="221F1F"/>
          <w:spacing w:val="-4"/>
        </w:rPr>
        <w:t xml:space="preserve"> </w:t>
      </w:r>
      <w:r>
        <w:rPr>
          <w:color w:val="221F1F"/>
        </w:rPr>
        <w:t>permanent</w:t>
      </w:r>
      <w:r>
        <w:rPr>
          <w:color w:val="221F1F"/>
          <w:spacing w:val="-4"/>
        </w:rPr>
        <w:t xml:space="preserve"> </w:t>
      </w:r>
      <w:r>
        <w:rPr>
          <w:color w:val="221F1F"/>
        </w:rPr>
        <w:t>contracts</w:t>
      </w:r>
      <w:r>
        <w:rPr>
          <w:color w:val="221F1F"/>
          <w:spacing w:val="-5"/>
        </w:rPr>
        <w:t xml:space="preserve"> </w:t>
      </w:r>
      <w:r>
        <w:rPr>
          <w:color w:val="221F1F"/>
        </w:rPr>
        <w:t>was Other</w:t>
      </w:r>
      <w:r>
        <w:rPr>
          <w:color w:val="221F1F"/>
          <w:spacing w:val="-3"/>
        </w:rPr>
        <w:t xml:space="preserve"> </w:t>
      </w:r>
      <w:r>
        <w:rPr>
          <w:color w:val="221F1F"/>
        </w:rPr>
        <w:t>Staff</w:t>
      </w:r>
      <w:r>
        <w:rPr>
          <w:color w:val="221F1F"/>
          <w:spacing w:val="-2"/>
        </w:rPr>
        <w:t xml:space="preserve"> </w:t>
      </w:r>
      <w:r>
        <w:rPr>
          <w:color w:val="221F1F"/>
        </w:rPr>
        <w:t>at</w:t>
      </w:r>
      <w:r>
        <w:rPr>
          <w:color w:val="221F1F"/>
          <w:spacing w:val="-2"/>
        </w:rPr>
        <w:t xml:space="preserve"> </w:t>
      </w:r>
      <w:r>
        <w:rPr>
          <w:color w:val="221F1F"/>
        </w:rPr>
        <w:t>63%.</w:t>
      </w:r>
      <w:r>
        <w:rPr>
          <w:color w:val="221F1F"/>
          <w:spacing w:val="-20"/>
        </w:rPr>
        <w:t xml:space="preserve"> </w:t>
      </w:r>
      <w:r>
        <w:rPr>
          <w:color w:val="221F1F"/>
        </w:rPr>
        <w:t>Across</w:t>
      </w:r>
      <w:r>
        <w:rPr>
          <w:color w:val="221F1F"/>
          <w:spacing w:val="-3"/>
        </w:rPr>
        <w:t xml:space="preserve"> </w:t>
      </w:r>
      <w:r>
        <w:rPr>
          <w:color w:val="221F1F"/>
        </w:rPr>
        <w:t>all</w:t>
      </w:r>
      <w:r>
        <w:rPr>
          <w:color w:val="221F1F"/>
          <w:spacing w:val="-3"/>
        </w:rPr>
        <w:t xml:space="preserve"> </w:t>
      </w:r>
      <w:r>
        <w:rPr>
          <w:color w:val="221F1F"/>
        </w:rPr>
        <w:t>commissioning</w:t>
      </w:r>
      <w:r>
        <w:rPr>
          <w:color w:val="221F1F"/>
          <w:spacing w:val="-8"/>
        </w:rPr>
        <w:t xml:space="preserve"> </w:t>
      </w:r>
      <w:r>
        <w:rPr>
          <w:color w:val="221F1F"/>
        </w:rPr>
        <w:t>staff</w:t>
      </w:r>
      <w:r>
        <w:rPr>
          <w:color w:val="221F1F"/>
          <w:spacing w:val="-2"/>
        </w:rPr>
        <w:t xml:space="preserve"> </w:t>
      </w:r>
      <w:r>
        <w:rPr>
          <w:color w:val="221F1F"/>
        </w:rPr>
        <w:t>groups,</w:t>
      </w:r>
      <w:r>
        <w:rPr>
          <w:color w:val="221F1F"/>
          <w:spacing w:val="-4"/>
        </w:rPr>
        <w:t xml:space="preserve"> </w:t>
      </w:r>
      <w:r>
        <w:rPr>
          <w:color w:val="221F1F"/>
        </w:rPr>
        <w:t>staff</w:t>
      </w:r>
      <w:r>
        <w:rPr>
          <w:color w:val="221F1F"/>
          <w:spacing w:val="-2"/>
        </w:rPr>
        <w:t xml:space="preserve"> </w:t>
      </w:r>
      <w:r>
        <w:rPr>
          <w:color w:val="221F1F"/>
        </w:rPr>
        <w:t>not</w:t>
      </w:r>
      <w:r>
        <w:rPr>
          <w:color w:val="221F1F"/>
          <w:spacing w:val="-2"/>
        </w:rPr>
        <w:t xml:space="preserve"> </w:t>
      </w:r>
      <w:r>
        <w:rPr>
          <w:color w:val="221F1F"/>
        </w:rPr>
        <w:t>on</w:t>
      </w:r>
      <w:r>
        <w:rPr>
          <w:color w:val="221F1F"/>
          <w:spacing w:val="-4"/>
        </w:rPr>
        <w:t xml:space="preserve"> </w:t>
      </w:r>
      <w:r>
        <w:rPr>
          <w:color w:val="221F1F"/>
        </w:rPr>
        <w:t>permanent</w:t>
      </w:r>
      <w:r>
        <w:rPr>
          <w:color w:val="221F1F"/>
          <w:spacing w:val="-4"/>
        </w:rPr>
        <w:t xml:space="preserve"> </w:t>
      </w:r>
      <w:r>
        <w:rPr>
          <w:color w:val="221F1F"/>
        </w:rPr>
        <w:t>contracts</w:t>
      </w:r>
      <w:r>
        <w:rPr>
          <w:color w:val="221F1F"/>
          <w:spacing w:val="-5"/>
        </w:rPr>
        <w:t xml:space="preserve"> </w:t>
      </w:r>
      <w:bookmarkStart w:id="142" w:name="_Int_NLoB7Uos"/>
      <w:r>
        <w:rPr>
          <w:color w:val="221F1F"/>
        </w:rPr>
        <w:t>largely</w:t>
      </w:r>
      <w:r>
        <w:rPr>
          <w:color w:val="221F1F"/>
          <w:spacing w:val="-3"/>
        </w:rPr>
        <w:t xml:space="preserve"> </w:t>
      </w:r>
      <w:r>
        <w:rPr>
          <w:color w:val="221F1F"/>
        </w:rPr>
        <w:t>had</w:t>
      </w:r>
      <w:bookmarkEnd w:id="142"/>
      <w:r>
        <w:rPr>
          <w:color w:val="221F1F"/>
          <w:spacing w:val="-6"/>
        </w:rPr>
        <w:t xml:space="preserve"> </w:t>
      </w:r>
      <w:r>
        <w:rPr>
          <w:color w:val="221F1F"/>
        </w:rPr>
        <w:t>fixed</w:t>
      </w:r>
      <w:r>
        <w:rPr>
          <w:color w:val="221F1F"/>
          <w:spacing w:val="-1"/>
        </w:rPr>
        <w:t xml:space="preserve"> </w:t>
      </w:r>
      <w:r>
        <w:rPr>
          <w:color w:val="221F1F"/>
        </w:rPr>
        <w:t>term contracts</w:t>
      </w:r>
      <w:r>
        <w:rPr>
          <w:color w:val="221F1F"/>
          <w:spacing w:val="-5"/>
        </w:rPr>
        <w:t xml:space="preserve"> </w:t>
      </w:r>
      <w:r>
        <w:rPr>
          <w:color w:val="221F1F"/>
        </w:rPr>
        <w:t>with low proportions of temporary contracts used.</w:t>
      </w:r>
    </w:p>
    <w:p w14:paraId="5D9B058B" w14:textId="5EB343B1" w:rsidR="00BE5563" w:rsidRPr="00AA780A" w:rsidRDefault="00BF2423" w:rsidP="00AA780A">
      <w:pPr>
        <w:pStyle w:val="BodyText"/>
        <w:spacing w:line="249" w:lineRule="auto"/>
        <w:ind w:left="464" w:right="1027"/>
      </w:pPr>
      <w:r>
        <w:rPr>
          <w:noProof/>
        </w:rPr>
        <mc:AlternateContent>
          <mc:Choice Requires="wpg">
            <w:drawing>
              <wp:anchor distT="0" distB="0" distL="0" distR="0" simplePos="0" relativeHeight="251658410" behindDoc="1" locked="0" layoutInCell="1" allowOverlap="1" wp14:anchorId="5D9B1333" wp14:editId="6050325C">
                <wp:simplePos x="0" y="0"/>
                <wp:positionH relativeFrom="page">
                  <wp:posOffset>1885519</wp:posOffset>
                </wp:positionH>
                <wp:positionV relativeFrom="paragraph">
                  <wp:posOffset>283934</wp:posOffset>
                </wp:positionV>
                <wp:extent cx="8427720" cy="4263390"/>
                <wp:effectExtent l="0" t="0" r="0" b="0"/>
                <wp:wrapTopAndBottom/>
                <wp:docPr id="585"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427720" cy="4263390"/>
                          <a:chOff x="0" y="0"/>
                          <a:chExt cx="8427720" cy="4263390"/>
                        </a:xfrm>
                      </wpg:grpSpPr>
                      <wps:wsp>
                        <wps:cNvPr id="586" name="Graphic 586"/>
                        <wps:cNvSpPr/>
                        <wps:spPr>
                          <a:xfrm>
                            <a:off x="0" y="0"/>
                            <a:ext cx="8427720" cy="4263390"/>
                          </a:xfrm>
                          <a:custGeom>
                            <a:avLst/>
                            <a:gdLst/>
                            <a:ahLst/>
                            <a:cxnLst/>
                            <a:rect l="l" t="t" r="r" b="b"/>
                            <a:pathLst>
                              <a:path w="8427720" h="4263390">
                                <a:moveTo>
                                  <a:pt x="8427436" y="0"/>
                                </a:moveTo>
                                <a:lnTo>
                                  <a:pt x="0" y="0"/>
                                </a:lnTo>
                                <a:lnTo>
                                  <a:pt x="0" y="4263064"/>
                                </a:lnTo>
                                <a:lnTo>
                                  <a:pt x="8427437" y="4263065"/>
                                </a:lnTo>
                                <a:lnTo>
                                  <a:pt x="8427436" y="0"/>
                                </a:lnTo>
                                <a:close/>
                              </a:path>
                            </a:pathLst>
                          </a:custGeom>
                          <a:solidFill>
                            <a:srgbClr val="FFFFFF"/>
                          </a:solidFill>
                        </wps:spPr>
                        <wps:bodyPr wrap="square" lIns="0" tIns="0" rIns="0" bIns="0" rtlCol="0">
                          <a:prstTxWarp prst="textNoShape">
                            <a:avLst/>
                          </a:prstTxWarp>
                          <a:noAutofit/>
                        </wps:bodyPr>
                      </wps:wsp>
                      <wps:wsp>
                        <wps:cNvPr id="587" name="Graphic 587"/>
                        <wps:cNvSpPr/>
                        <wps:spPr>
                          <a:xfrm>
                            <a:off x="2322613" y="480752"/>
                            <a:ext cx="5259705" cy="3307715"/>
                          </a:xfrm>
                          <a:custGeom>
                            <a:avLst/>
                            <a:gdLst/>
                            <a:ahLst/>
                            <a:cxnLst/>
                            <a:rect l="l" t="t" r="r" b="b"/>
                            <a:pathLst>
                              <a:path w="5259705" h="3307715">
                                <a:moveTo>
                                  <a:pt x="0" y="3249428"/>
                                </a:moveTo>
                                <a:lnTo>
                                  <a:pt x="0" y="3307350"/>
                                </a:lnTo>
                              </a:path>
                              <a:path w="5259705" h="3307715">
                                <a:moveTo>
                                  <a:pt x="0" y="2971402"/>
                                </a:moveTo>
                                <a:lnTo>
                                  <a:pt x="0" y="3087246"/>
                                </a:lnTo>
                              </a:path>
                              <a:path w="5259705" h="3307715">
                                <a:moveTo>
                                  <a:pt x="0" y="2699168"/>
                                </a:moveTo>
                                <a:lnTo>
                                  <a:pt x="0" y="2815012"/>
                                </a:lnTo>
                              </a:path>
                              <a:path w="5259705" h="3307715">
                                <a:moveTo>
                                  <a:pt x="0" y="2421142"/>
                                </a:moveTo>
                                <a:lnTo>
                                  <a:pt x="0" y="2536986"/>
                                </a:lnTo>
                              </a:path>
                              <a:path w="5259705" h="3307715">
                                <a:moveTo>
                                  <a:pt x="0" y="2148909"/>
                                </a:moveTo>
                                <a:lnTo>
                                  <a:pt x="0" y="2264753"/>
                                </a:lnTo>
                              </a:path>
                              <a:path w="5259705" h="3307715">
                                <a:moveTo>
                                  <a:pt x="0" y="1870883"/>
                                </a:moveTo>
                                <a:lnTo>
                                  <a:pt x="0" y="1986727"/>
                                </a:lnTo>
                              </a:path>
                              <a:path w="5259705" h="3307715">
                                <a:moveTo>
                                  <a:pt x="0" y="1592857"/>
                                </a:moveTo>
                                <a:lnTo>
                                  <a:pt x="0" y="1714493"/>
                                </a:lnTo>
                              </a:path>
                              <a:path w="5259705" h="3307715">
                                <a:moveTo>
                                  <a:pt x="0" y="1320623"/>
                                </a:moveTo>
                                <a:lnTo>
                                  <a:pt x="0" y="1436467"/>
                                </a:lnTo>
                              </a:path>
                              <a:path w="5259705" h="3307715">
                                <a:moveTo>
                                  <a:pt x="0" y="1042597"/>
                                </a:moveTo>
                                <a:lnTo>
                                  <a:pt x="0" y="1164233"/>
                                </a:lnTo>
                              </a:path>
                              <a:path w="5259705" h="3307715">
                                <a:moveTo>
                                  <a:pt x="0" y="770363"/>
                                </a:moveTo>
                                <a:lnTo>
                                  <a:pt x="0" y="886207"/>
                                </a:lnTo>
                              </a:path>
                              <a:path w="5259705" h="3307715">
                                <a:moveTo>
                                  <a:pt x="0" y="492337"/>
                                </a:moveTo>
                                <a:lnTo>
                                  <a:pt x="0" y="613974"/>
                                </a:lnTo>
                              </a:path>
                              <a:path w="5259705" h="3307715">
                                <a:moveTo>
                                  <a:pt x="0" y="220104"/>
                                </a:moveTo>
                                <a:lnTo>
                                  <a:pt x="0" y="335948"/>
                                </a:lnTo>
                              </a:path>
                              <a:path w="5259705" h="3307715">
                                <a:moveTo>
                                  <a:pt x="0" y="0"/>
                                </a:moveTo>
                                <a:lnTo>
                                  <a:pt x="0" y="63714"/>
                                </a:lnTo>
                              </a:path>
                              <a:path w="5259705" h="3307715">
                                <a:moveTo>
                                  <a:pt x="654501" y="3249428"/>
                                </a:moveTo>
                                <a:lnTo>
                                  <a:pt x="654501" y="3307350"/>
                                </a:lnTo>
                              </a:path>
                              <a:path w="5259705" h="3307715">
                                <a:moveTo>
                                  <a:pt x="654501" y="2971402"/>
                                </a:moveTo>
                                <a:lnTo>
                                  <a:pt x="654501" y="3087246"/>
                                </a:lnTo>
                              </a:path>
                              <a:path w="5259705" h="3307715">
                                <a:moveTo>
                                  <a:pt x="654501" y="2699168"/>
                                </a:moveTo>
                                <a:lnTo>
                                  <a:pt x="654501" y="2815012"/>
                                </a:lnTo>
                              </a:path>
                              <a:path w="5259705" h="3307715">
                                <a:moveTo>
                                  <a:pt x="654501" y="2421142"/>
                                </a:moveTo>
                                <a:lnTo>
                                  <a:pt x="654501" y="2536986"/>
                                </a:lnTo>
                              </a:path>
                              <a:path w="5259705" h="3307715">
                                <a:moveTo>
                                  <a:pt x="654501" y="2148909"/>
                                </a:moveTo>
                                <a:lnTo>
                                  <a:pt x="654501" y="2264753"/>
                                </a:lnTo>
                              </a:path>
                              <a:path w="5259705" h="3307715">
                                <a:moveTo>
                                  <a:pt x="654501" y="1870883"/>
                                </a:moveTo>
                                <a:lnTo>
                                  <a:pt x="654501" y="1986727"/>
                                </a:lnTo>
                              </a:path>
                              <a:path w="5259705" h="3307715">
                                <a:moveTo>
                                  <a:pt x="654501" y="1592857"/>
                                </a:moveTo>
                                <a:lnTo>
                                  <a:pt x="654501" y="1714493"/>
                                </a:lnTo>
                              </a:path>
                              <a:path w="5259705" h="3307715">
                                <a:moveTo>
                                  <a:pt x="654501" y="1320623"/>
                                </a:moveTo>
                                <a:lnTo>
                                  <a:pt x="654501" y="1436467"/>
                                </a:lnTo>
                              </a:path>
                              <a:path w="5259705" h="3307715">
                                <a:moveTo>
                                  <a:pt x="654501" y="1042597"/>
                                </a:moveTo>
                                <a:lnTo>
                                  <a:pt x="654501" y="1164233"/>
                                </a:lnTo>
                              </a:path>
                              <a:path w="5259705" h="3307715">
                                <a:moveTo>
                                  <a:pt x="654501" y="770363"/>
                                </a:moveTo>
                                <a:lnTo>
                                  <a:pt x="654501" y="886207"/>
                                </a:lnTo>
                              </a:path>
                              <a:path w="5259705" h="3307715">
                                <a:moveTo>
                                  <a:pt x="654501" y="492337"/>
                                </a:moveTo>
                                <a:lnTo>
                                  <a:pt x="654501" y="613974"/>
                                </a:lnTo>
                              </a:path>
                              <a:path w="5259705" h="3307715">
                                <a:moveTo>
                                  <a:pt x="654501" y="220104"/>
                                </a:moveTo>
                                <a:lnTo>
                                  <a:pt x="654501" y="335948"/>
                                </a:lnTo>
                              </a:path>
                              <a:path w="5259705" h="3307715">
                                <a:moveTo>
                                  <a:pt x="654501" y="0"/>
                                </a:moveTo>
                                <a:lnTo>
                                  <a:pt x="654501" y="63714"/>
                                </a:lnTo>
                              </a:path>
                              <a:path w="5259705" h="3307715">
                                <a:moveTo>
                                  <a:pt x="1314795" y="3249428"/>
                                </a:moveTo>
                                <a:lnTo>
                                  <a:pt x="1314795" y="3307350"/>
                                </a:lnTo>
                              </a:path>
                              <a:path w="5259705" h="3307715">
                                <a:moveTo>
                                  <a:pt x="1314795" y="2971402"/>
                                </a:moveTo>
                                <a:lnTo>
                                  <a:pt x="1314795" y="3087246"/>
                                </a:lnTo>
                              </a:path>
                              <a:path w="5259705" h="3307715">
                                <a:moveTo>
                                  <a:pt x="1314795" y="2699168"/>
                                </a:moveTo>
                                <a:lnTo>
                                  <a:pt x="1314795" y="2815012"/>
                                </a:lnTo>
                              </a:path>
                              <a:path w="5259705" h="3307715">
                                <a:moveTo>
                                  <a:pt x="1314795" y="2421142"/>
                                </a:moveTo>
                                <a:lnTo>
                                  <a:pt x="1314795" y="2536986"/>
                                </a:lnTo>
                              </a:path>
                              <a:path w="5259705" h="3307715">
                                <a:moveTo>
                                  <a:pt x="1314795" y="2148909"/>
                                </a:moveTo>
                                <a:lnTo>
                                  <a:pt x="1314795" y="2264753"/>
                                </a:lnTo>
                              </a:path>
                              <a:path w="5259705" h="3307715">
                                <a:moveTo>
                                  <a:pt x="1314795" y="1870883"/>
                                </a:moveTo>
                                <a:lnTo>
                                  <a:pt x="1314795" y="1986727"/>
                                </a:lnTo>
                              </a:path>
                              <a:path w="5259705" h="3307715">
                                <a:moveTo>
                                  <a:pt x="1314795" y="1592857"/>
                                </a:moveTo>
                                <a:lnTo>
                                  <a:pt x="1314795" y="1714493"/>
                                </a:lnTo>
                              </a:path>
                              <a:path w="5259705" h="3307715">
                                <a:moveTo>
                                  <a:pt x="1314795" y="1320623"/>
                                </a:moveTo>
                                <a:lnTo>
                                  <a:pt x="1314795" y="1436467"/>
                                </a:lnTo>
                              </a:path>
                              <a:path w="5259705" h="3307715">
                                <a:moveTo>
                                  <a:pt x="1314795" y="1042597"/>
                                </a:moveTo>
                                <a:lnTo>
                                  <a:pt x="1314795" y="1164233"/>
                                </a:lnTo>
                              </a:path>
                              <a:path w="5259705" h="3307715">
                                <a:moveTo>
                                  <a:pt x="1314795" y="770363"/>
                                </a:moveTo>
                                <a:lnTo>
                                  <a:pt x="1314795" y="886207"/>
                                </a:lnTo>
                              </a:path>
                              <a:path w="5259705" h="3307715">
                                <a:moveTo>
                                  <a:pt x="1314795" y="492337"/>
                                </a:moveTo>
                                <a:lnTo>
                                  <a:pt x="1314795" y="613974"/>
                                </a:lnTo>
                              </a:path>
                              <a:path w="5259705" h="3307715">
                                <a:moveTo>
                                  <a:pt x="1314795" y="220104"/>
                                </a:moveTo>
                                <a:lnTo>
                                  <a:pt x="1314795" y="335948"/>
                                </a:lnTo>
                              </a:path>
                              <a:path w="5259705" h="3307715">
                                <a:moveTo>
                                  <a:pt x="1314795" y="0"/>
                                </a:moveTo>
                                <a:lnTo>
                                  <a:pt x="1314795" y="63714"/>
                                </a:lnTo>
                              </a:path>
                              <a:path w="5259705" h="3307715">
                                <a:moveTo>
                                  <a:pt x="1969297" y="3249428"/>
                                </a:moveTo>
                                <a:lnTo>
                                  <a:pt x="1969297" y="3307350"/>
                                </a:lnTo>
                              </a:path>
                              <a:path w="5259705" h="3307715">
                                <a:moveTo>
                                  <a:pt x="1969297" y="2971402"/>
                                </a:moveTo>
                                <a:lnTo>
                                  <a:pt x="1969297" y="3087246"/>
                                </a:lnTo>
                              </a:path>
                              <a:path w="5259705" h="3307715">
                                <a:moveTo>
                                  <a:pt x="1969297" y="2699168"/>
                                </a:moveTo>
                                <a:lnTo>
                                  <a:pt x="1969297" y="2815012"/>
                                </a:lnTo>
                              </a:path>
                              <a:path w="5259705" h="3307715">
                                <a:moveTo>
                                  <a:pt x="1969297" y="2421142"/>
                                </a:moveTo>
                                <a:lnTo>
                                  <a:pt x="1969297" y="2536986"/>
                                </a:lnTo>
                              </a:path>
                              <a:path w="5259705" h="3307715">
                                <a:moveTo>
                                  <a:pt x="1969297" y="2148909"/>
                                </a:moveTo>
                                <a:lnTo>
                                  <a:pt x="1969297" y="2264753"/>
                                </a:lnTo>
                              </a:path>
                              <a:path w="5259705" h="3307715">
                                <a:moveTo>
                                  <a:pt x="1969297" y="1870883"/>
                                </a:moveTo>
                                <a:lnTo>
                                  <a:pt x="1969297" y="1986727"/>
                                </a:lnTo>
                              </a:path>
                              <a:path w="5259705" h="3307715">
                                <a:moveTo>
                                  <a:pt x="1969297" y="1592857"/>
                                </a:moveTo>
                                <a:lnTo>
                                  <a:pt x="1969297" y="1714493"/>
                                </a:lnTo>
                              </a:path>
                              <a:path w="5259705" h="3307715">
                                <a:moveTo>
                                  <a:pt x="1969297" y="1320623"/>
                                </a:moveTo>
                                <a:lnTo>
                                  <a:pt x="1969297" y="1436467"/>
                                </a:lnTo>
                              </a:path>
                              <a:path w="5259705" h="3307715">
                                <a:moveTo>
                                  <a:pt x="1969297" y="1042597"/>
                                </a:moveTo>
                                <a:lnTo>
                                  <a:pt x="1969297" y="1164233"/>
                                </a:lnTo>
                              </a:path>
                              <a:path w="5259705" h="3307715">
                                <a:moveTo>
                                  <a:pt x="1969297" y="770363"/>
                                </a:moveTo>
                                <a:lnTo>
                                  <a:pt x="1969297" y="886207"/>
                                </a:lnTo>
                              </a:path>
                              <a:path w="5259705" h="3307715">
                                <a:moveTo>
                                  <a:pt x="1969297" y="492337"/>
                                </a:moveTo>
                                <a:lnTo>
                                  <a:pt x="1969297" y="613974"/>
                                </a:lnTo>
                              </a:path>
                              <a:path w="5259705" h="3307715">
                                <a:moveTo>
                                  <a:pt x="1969297" y="220104"/>
                                </a:moveTo>
                                <a:lnTo>
                                  <a:pt x="1969297" y="335948"/>
                                </a:lnTo>
                              </a:path>
                              <a:path w="5259705" h="3307715">
                                <a:moveTo>
                                  <a:pt x="1969297" y="0"/>
                                </a:moveTo>
                                <a:lnTo>
                                  <a:pt x="1969297" y="63714"/>
                                </a:lnTo>
                              </a:path>
                              <a:path w="5259705" h="3307715">
                                <a:moveTo>
                                  <a:pt x="2629591" y="3249428"/>
                                </a:moveTo>
                                <a:lnTo>
                                  <a:pt x="2629591" y="3307350"/>
                                </a:lnTo>
                              </a:path>
                              <a:path w="5259705" h="3307715">
                                <a:moveTo>
                                  <a:pt x="2629591" y="2971402"/>
                                </a:moveTo>
                                <a:lnTo>
                                  <a:pt x="2629591" y="3087246"/>
                                </a:lnTo>
                              </a:path>
                              <a:path w="5259705" h="3307715">
                                <a:moveTo>
                                  <a:pt x="2629591" y="2699168"/>
                                </a:moveTo>
                                <a:lnTo>
                                  <a:pt x="2629591" y="2815012"/>
                                </a:lnTo>
                              </a:path>
                              <a:path w="5259705" h="3307715">
                                <a:moveTo>
                                  <a:pt x="2629591" y="2421142"/>
                                </a:moveTo>
                                <a:lnTo>
                                  <a:pt x="2629591" y="2536986"/>
                                </a:lnTo>
                              </a:path>
                              <a:path w="5259705" h="3307715">
                                <a:moveTo>
                                  <a:pt x="2629591" y="2148909"/>
                                </a:moveTo>
                                <a:lnTo>
                                  <a:pt x="2629591" y="2264753"/>
                                </a:lnTo>
                              </a:path>
                              <a:path w="5259705" h="3307715">
                                <a:moveTo>
                                  <a:pt x="2629591" y="1870883"/>
                                </a:moveTo>
                                <a:lnTo>
                                  <a:pt x="2629591" y="1986727"/>
                                </a:lnTo>
                              </a:path>
                              <a:path w="5259705" h="3307715">
                                <a:moveTo>
                                  <a:pt x="2629591" y="1592857"/>
                                </a:moveTo>
                                <a:lnTo>
                                  <a:pt x="2629591" y="1714493"/>
                                </a:lnTo>
                              </a:path>
                              <a:path w="5259705" h="3307715">
                                <a:moveTo>
                                  <a:pt x="2629591" y="1320623"/>
                                </a:moveTo>
                                <a:lnTo>
                                  <a:pt x="2629591" y="1436467"/>
                                </a:lnTo>
                              </a:path>
                              <a:path w="5259705" h="3307715">
                                <a:moveTo>
                                  <a:pt x="2629591" y="1042597"/>
                                </a:moveTo>
                                <a:lnTo>
                                  <a:pt x="2629591" y="1164233"/>
                                </a:lnTo>
                              </a:path>
                              <a:path w="5259705" h="3307715">
                                <a:moveTo>
                                  <a:pt x="2629591" y="770363"/>
                                </a:moveTo>
                                <a:lnTo>
                                  <a:pt x="2629591" y="886207"/>
                                </a:lnTo>
                              </a:path>
                              <a:path w="5259705" h="3307715">
                                <a:moveTo>
                                  <a:pt x="2629591" y="492337"/>
                                </a:moveTo>
                                <a:lnTo>
                                  <a:pt x="2629591" y="613974"/>
                                </a:lnTo>
                              </a:path>
                              <a:path w="5259705" h="3307715">
                                <a:moveTo>
                                  <a:pt x="2629591" y="220104"/>
                                </a:moveTo>
                                <a:lnTo>
                                  <a:pt x="2629591" y="335948"/>
                                </a:lnTo>
                              </a:path>
                              <a:path w="5259705" h="3307715">
                                <a:moveTo>
                                  <a:pt x="2629591" y="0"/>
                                </a:moveTo>
                                <a:lnTo>
                                  <a:pt x="2629591" y="63714"/>
                                </a:lnTo>
                              </a:path>
                              <a:path w="5259705" h="3307715">
                                <a:moveTo>
                                  <a:pt x="3284093" y="3249428"/>
                                </a:moveTo>
                                <a:lnTo>
                                  <a:pt x="3284093" y="3307350"/>
                                </a:lnTo>
                              </a:path>
                              <a:path w="5259705" h="3307715">
                                <a:moveTo>
                                  <a:pt x="3284093" y="2971402"/>
                                </a:moveTo>
                                <a:lnTo>
                                  <a:pt x="3284093" y="3087246"/>
                                </a:lnTo>
                              </a:path>
                              <a:path w="5259705" h="3307715">
                                <a:moveTo>
                                  <a:pt x="3284093" y="2699168"/>
                                </a:moveTo>
                                <a:lnTo>
                                  <a:pt x="3284093" y="2815012"/>
                                </a:lnTo>
                              </a:path>
                              <a:path w="5259705" h="3307715">
                                <a:moveTo>
                                  <a:pt x="3284093" y="2421142"/>
                                </a:moveTo>
                                <a:lnTo>
                                  <a:pt x="3284093" y="2536986"/>
                                </a:lnTo>
                              </a:path>
                              <a:path w="5259705" h="3307715">
                                <a:moveTo>
                                  <a:pt x="3284093" y="2148909"/>
                                </a:moveTo>
                                <a:lnTo>
                                  <a:pt x="3284093" y="2264753"/>
                                </a:lnTo>
                              </a:path>
                              <a:path w="5259705" h="3307715">
                                <a:moveTo>
                                  <a:pt x="3284093" y="1870883"/>
                                </a:moveTo>
                                <a:lnTo>
                                  <a:pt x="3284093" y="1986727"/>
                                </a:lnTo>
                              </a:path>
                              <a:path w="5259705" h="3307715">
                                <a:moveTo>
                                  <a:pt x="3284093" y="1592857"/>
                                </a:moveTo>
                                <a:lnTo>
                                  <a:pt x="3284093" y="1714493"/>
                                </a:lnTo>
                              </a:path>
                              <a:path w="5259705" h="3307715">
                                <a:moveTo>
                                  <a:pt x="3284093" y="1320623"/>
                                </a:moveTo>
                                <a:lnTo>
                                  <a:pt x="3284093" y="1436467"/>
                                </a:lnTo>
                              </a:path>
                              <a:path w="5259705" h="3307715">
                                <a:moveTo>
                                  <a:pt x="3284093" y="1042597"/>
                                </a:moveTo>
                                <a:lnTo>
                                  <a:pt x="3284093" y="1164233"/>
                                </a:lnTo>
                              </a:path>
                              <a:path w="5259705" h="3307715">
                                <a:moveTo>
                                  <a:pt x="3284093" y="770363"/>
                                </a:moveTo>
                                <a:lnTo>
                                  <a:pt x="3284093" y="886207"/>
                                </a:lnTo>
                              </a:path>
                              <a:path w="5259705" h="3307715">
                                <a:moveTo>
                                  <a:pt x="3284093" y="492337"/>
                                </a:moveTo>
                                <a:lnTo>
                                  <a:pt x="3284093" y="613974"/>
                                </a:lnTo>
                              </a:path>
                              <a:path w="5259705" h="3307715">
                                <a:moveTo>
                                  <a:pt x="3284093" y="220104"/>
                                </a:moveTo>
                                <a:lnTo>
                                  <a:pt x="3284093" y="335948"/>
                                </a:lnTo>
                              </a:path>
                              <a:path w="5259705" h="3307715">
                                <a:moveTo>
                                  <a:pt x="3284093" y="0"/>
                                </a:moveTo>
                                <a:lnTo>
                                  <a:pt x="3284093" y="63714"/>
                                </a:lnTo>
                              </a:path>
                              <a:path w="5259705" h="3307715">
                                <a:moveTo>
                                  <a:pt x="3944387" y="3249428"/>
                                </a:moveTo>
                                <a:lnTo>
                                  <a:pt x="3944387" y="3307350"/>
                                </a:lnTo>
                              </a:path>
                              <a:path w="5259705" h="3307715">
                                <a:moveTo>
                                  <a:pt x="3944387" y="2971402"/>
                                </a:moveTo>
                                <a:lnTo>
                                  <a:pt x="3944387" y="3087246"/>
                                </a:lnTo>
                              </a:path>
                              <a:path w="5259705" h="3307715">
                                <a:moveTo>
                                  <a:pt x="3944387" y="2699168"/>
                                </a:moveTo>
                                <a:lnTo>
                                  <a:pt x="3944387" y="2815013"/>
                                </a:lnTo>
                              </a:path>
                              <a:path w="5259705" h="3307715">
                                <a:moveTo>
                                  <a:pt x="3944387" y="2421142"/>
                                </a:moveTo>
                                <a:lnTo>
                                  <a:pt x="3944387" y="2536986"/>
                                </a:lnTo>
                              </a:path>
                              <a:path w="5259705" h="3307715">
                                <a:moveTo>
                                  <a:pt x="3944387" y="2148909"/>
                                </a:moveTo>
                                <a:lnTo>
                                  <a:pt x="3944387" y="2264753"/>
                                </a:lnTo>
                              </a:path>
                              <a:path w="5259705" h="3307715">
                                <a:moveTo>
                                  <a:pt x="3944387" y="1870883"/>
                                </a:moveTo>
                                <a:lnTo>
                                  <a:pt x="3944387" y="1986727"/>
                                </a:lnTo>
                              </a:path>
                              <a:path w="5259705" h="3307715">
                                <a:moveTo>
                                  <a:pt x="3944387" y="1592857"/>
                                </a:moveTo>
                                <a:lnTo>
                                  <a:pt x="3944387" y="1714493"/>
                                </a:lnTo>
                              </a:path>
                              <a:path w="5259705" h="3307715">
                                <a:moveTo>
                                  <a:pt x="3944387" y="1320623"/>
                                </a:moveTo>
                                <a:lnTo>
                                  <a:pt x="3944387" y="1436467"/>
                                </a:lnTo>
                              </a:path>
                              <a:path w="5259705" h="3307715">
                                <a:moveTo>
                                  <a:pt x="3944387" y="1042597"/>
                                </a:moveTo>
                                <a:lnTo>
                                  <a:pt x="3944387" y="1164233"/>
                                </a:lnTo>
                              </a:path>
                              <a:path w="5259705" h="3307715">
                                <a:moveTo>
                                  <a:pt x="3944387" y="770363"/>
                                </a:moveTo>
                                <a:lnTo>
                                  <a:pt x="3944387" y="886207"/>
                                </a:lnTo>
                              </a:path>
                              <a:path w="5259705" h="3307715">
                                <a:moveTo>
                                  <a:pt x="3944387" y="492337"/>
                                </a:moveTo>
                                <a:lnTo>
                                  <a:pt x="3944387" y="613974"/>
                                </a:lnTo>
                              </a:path>
                              <a:path w="5259705" h="3307715">
                                <a:moveTo>
                                  <a:pt x="3944387" y="220104"/>
                                </a:moveTo>
                                <a:lnTo>
                                  <a:pt x="3944387" y="335948"/>
                                </a:lnTo>
                              </a:path>
                              <a:path w="5259705" h="3307715">
                                <a:moveTo>
                                  <a:pt x="3944387" y="0"/>
                                </a:moveTo>
                                <a:lnTo>
                                  <a:pt x="3944387" y="63714"/>
                                </a:lnTo>
                              </a:path>
                              <a:path w="5259705" h="3307715">
                                <a:moveTo>
                                  <a:pt x="4598889" y="3249428"/>
                                </a:moveTo>
                                <a:lnTo>
                                  <a:pt x="4598889" y="3307350"/>
                                </a:lnTo>
                              </a:path>
                              <a:path w="5259705" h="3307715">
                                <a:moveTo>
                                  <a:pt x="4598889" y="2971402"/>
                                </a:moveTo>
                                <a:lnTo>
                                  <a:pt x="4598889" y="3087246"/>
                                </a:lnTo>
                              </a:path>
                              <a:path w="5259705" h="3307715">
                                <a:moveTo>
                                  <a:pt x="4598889" y="2699168"/>
                                </a:moveTo>
                                <a:lnTo>
                                  <a:pt x="4598889" y="2815013"/>
                                </a:lnTo>
                              </a:path>
                              <a:path w="5259705" h="3307715">
                                <a:moveTo>
                                  <a:pt x="4598889" y="2421143"/>
                                </a:moveTo>
                                <a:lnTo>
                                  <a:pt x="4598889" y="2536986"/>
                                </a:lnTo>
                              </a:path>
                              <a:path w="5259705" h="3307715">
                                <a:moveTo>
                                  <a:pt x="4598889" y="2148909"/>
                                </a:moveTo>
                                <a:lnTo>
                                  <a:pt x="4598889" y="2264753"/>
                                </a:lnTo>
                              </a:path>
                              <a:path w="5259705" h="3307715">
                                <a:moveTo>
                                  <a:pt x="4598889" y="1870883"/>
                                </a:moveTo>
                                <a:lnTo>
                                  <a:pt x="4598889" y="1986727"/>
                                </a:lnTo>
                              </a:path>
                              <a:path w="5259705" h="3307715">
                                <a:moveTo>
                                  <a:pt x="4598889" y="1592857"/>
                                </a:moveTo>
                                <a:lnTo>
                                  <a:pt x="4598889" y="1714493"/>
                                </a:lnTo>
                              </a:path>
                              <a:path w="5259705" h="3307715">
                                <a:moveTo>
                                  <a:pt x="4598889" y="1320623"/>
                                </a:moveTo>
                                <a:lnTo>
                                  <a:pt x="4598889" y="1436467"/>
                                </a:lnTo>
                              </a:path>
                              <a:path w="5259705" h="3307715">
                                <a:moveTo>
                                  <a:pt x="4598889" y="1042597"/>
                                </a:moveTo>
                                <a:lnTo>
                                  <a:pt x="4598889" y="1164233"/>
                                </a:lnTo>
                              </a:path>
                              <a:path w="5259705" h="3307715">
                                <a:moveTo>
                                  <a:pt x="4598889" y="770363"/>
                                </a:moveTo>
                                <a:lnTo>
                                  <a:pt x="4598889" y="886207"/>
                                </a:lnTo>
                              </a:path>
                              <a:path w="5259705" h="3307715">
                                <a:moveTo>
                                  <a:pt x="4598889" y="492337"/>
                                </a:moveTo>
                                <a:lnTo>
                                  <a:pt x="4598889" y="613974"/>
                                </a:lnTo>
                              </a:path>
                              <a:path w="5259705" h="3307715">
                                <a:moveTo>
                                  <a:pt x="4598889" y="220104"/>
                                </a:moveTo>
                                <a:lnTo>
                                  <a:pt x="4598889" y="335948"/>
                                </a:lnTo>
                              </a:path>
                              <a:path w="5259705" h="3307715">
                                <a:moveTo>
                                  <a:pt x="4598889" y="0"/>
                                </a:moveTo>
                                <a:lnTo>
                                  <a:pt x="4598889" y="63714"/>
                                </a:lnTo>
                              </a:path>
                              <a:path w="5259705" h="3307715">
                                <a:moveTo>
                                  <a:pt x="5259183" y="3249428"/>
                                </a:moveTo>
                                <a:lnTo>
                                  <a:pt x="5259183" y="3307350"/>
                                </a:lnTo>
                              </a:path>
                              <a:path w="5259705" h="3307715">
                                <a:moveTo>
                                  <a:pt x="5259183" y="2971402"/>
                                </a:moveTo>
                                <a:lnTo>
                                  <a:pt x="5259183" y="3087246"/>
                                </a:lnTo>
                              </a:path>
                              <a:path w="5259705" h="3307715">
                                <a:moveTo>
                                  <a:pt x="5259183" y="2699168"/>
                                </a:moveTo>
                                <a:lnTo>
                                  <a:pt x="5259183" y="2815013"/>
                                </a:lnTo>
                              </a:path>
                              <a:path w="5259705" h="3307715">
                                <a:moveTo>
                                  <a:pt x="5259183" y="2421143"/>
                                </a:moveTo>
                                <a:lnTo>
                                  <a:pt x="5259183" y="2536986"/>
                                </a:lnTo>
                              </a:path>
                              <a:path w="5259705" h="3307715">
                                <a:moveTo>
                                  <a:pt x="5259183" y="2148909"/>
                                </a:moveTo>
                                <a:lnTo>
                                  <a:pt x="5259183" y="2264753"/>
                                </a:lnTo>
                              </a:path>
                              <a:path w="5259705" h="3307715">
                                <a:moveTo>
                                  <a:pt x="5259183" y="1870883"/>
                                </a:moveTo>
                                <a:lnTo>
                                  <a:pt x="5259183" y="1986727"/>
                                </a:lnTo>
                              </a:path>
                              <a:path w="5259705" h="3307715">
                                <a:moveTo>
                                  <a:pt x="5259183" y="1592857"/>
                                </a:moveTo>
                                <a:lnTo>
                                  <a:pt x="5259183" y="1714493"/>
                                </a:lnTo>
                              </a:path>
                              <a:path w="5259705" h="3307715">
                                <a:moveTo>
                                  <a:pt x="5259183" y="1320623"/>
                                </a:moveTo>
                                <a:lnTo>
                                  <a:pt x="5259183" y="1436467"/>
                                </a:lnTo>
                              </a:path>
                              <a:path w="5259705" h="3307715">
                                <a:moveTo>
                                  <a:pt x="5259183" y="1042597"/>
                                </a:moveTo>
                                <a:lnTo>
                                  <a:pt x="5259183" y="1164233"/>
                                </a:lnTo>
                              </a:path>
                              <a:path w="5259705" h="3307715">
                                <a:moveTo>
                                  <a:pt x="5259183" y="770363"/>
                                </a:moveTo>
                                <a:lnTo>
                                  <a:pt x="5259183" y="886208"/>
                                </a:lnTo>
                              </a:path>
                              <a:path w="5259705" h="3307715">
                                <a:moveTo>
                                  <a:pt x="5259183" y="492337"/>
                                </a:moveTo>
                                <a:lnTo>
                                  <a:pt x="5259183" y="613974"/>
                                </a:lnTo>
                              </a:path>
                              <a:path w="5259705" h="3307715">
                                <a:moveTo>
                                  <a:pt x="5259183" y="220104"/>
                                </a:moveTo>
                                <a:lnTo>
                                  <a:pt x="5259183" y="335948"/>
                                </a:lnTo>
                              </a:path>
                              <a:path w="5259705" h="3307715">
                                <a:moveTo>
                                  <a:pt x="5259183" y="0"/>
                                </a:moveTo>
                                <a:lnTo>
                                  <a:pt x="5259183" y="63714"/>
                                </a:lnTo>
                              </a:path>
                            </a:pathLst>
                          </a:custGeom>
                          <a:ln w="8688">
                            <a:solidFill>
                              <a:srgbClr val="D9D9D9"/>
                            </a:solidFill>
                            <a:prstDash val="solid"/>
                          </a:ln>
                        </wps:spPr>
                        <wps:bodyPr wrap="square" lIns="0" tIns="0" rIns="0" bIns="0" rtlCol="0">
                          <a:prstTxWarp prst="textNoShape">
                            <a:avLst/>
                          </a:prstTxWarp>
                          <a:noAutofit/>
                        </wps:bodyPr>
                      </wps:wsp>
                      <wps:wsp>
                        <wps:cNvPr id="588" name="Graphic 588"/>
                        <wps:cNvSpPr/>
                        <wps:spPr>
                          <a:xfrm>
                            <a:off x="8236298" y="480752"/>
                            <a:ext cx="1270" cy="3307715"/>
                          </a:xfrm>
                          <a:custGeom>
                            <a:avLst/>
                            <a:gdLst/>
                            <a:ahLst/>
                            <a:cxnLst/>
                            <a:rect l="l" t="t" r="r" b="b"/>
                            <a:pathLst>
                              <a:path h="3307715">
                                <a:moveTo>
                                  <a:pt x="0" y="0"/>
                                </a:moveTo>
                                <a:lnTo>
                                  <a:pt x="0" y="3307350"/>
                                </a:lnTo>
                              </a:path>
                            </a:pathLst>
                          </a:custGeom>
                          <a:ln w="8688">
                            <a:solidFill>
                              <a:srgbClr val="D9D9D9"/>
                            </a:solidFill>
                            <a:prstDash val="solid"/>
                          </a:ln>
                        </wps:spPr>
                        <wps:bodyPr wrap="square" lIns="0" tIns="0" rIns="0" bIns="0" rtlCol="0">
                          <a:prstTxWarp prst="textNoShape">
                            <a:avLst/>
                          </a:prstTxWarp>
                          <a:noAutofit/>
                        </wps:bodyPr>
                      </wps:wsp>
                      <wps:wsp>
                        <wps:cNvPr id="589" name="Graphic 589"/>
                        <wps:cNvSpPr/>
                        <wps:spPr>
                          <a:xfrm>
                            <a:off x="1662315" y="544478"/>
                            <a:ext cx="6093460" cy="3185795"/>
                          </a:xfrm>
                          <a:custGeom>
                            <a:avLst/>
                            <a:gdLst/>
                            <a:ahLst/>
                            <a:cxnLst/>
                            <a:rect l="l" t="t" r="r" b="b"/>
                            <a:pathLst>
                              <a:path w="6093460" h="3185795">
                                <a:moveTo>
                                  <a:pt x="4164482" y="2751290"/>
                                </a:moveTo>
                                <a:lnTo>
                                  <a:pt x="0" y="2751290"/>
                                </a:lnTo>
                                <a:lnTo>
                                  <a:pt x="0" y="2907677"/>
                                </a:lnTo>
                                <a:lnTo>
                                  <a:pt x="4164482" y="2907677"/>
                                </a:lnTo>
                                <a:lnTo>
                                  <a:pt x="4164482" y="2751290"/>
                                </a:lnTo>
                                <a:close/>
                              </a:path>
                              <a:path w="6093460" h="3185795">
                                <a:moveTo>
                                  <a:pt x="4309288" y="550252"/>
                                </a:moveTo>
                                <a:lnTo>
                                  <a:pt x="0" y="550252"/>
                                </a:lnTo>
                                <a:lnTo>
                                  <a:pt x="0" y="706640"/>
                                </a:lnTo>
                                <a:lnTo>
                                  <a:pt x="4309288" y="706640"/>
                                </a:lnTo>
                                <a:lnTo>
                                  <a:pt x="4309288" y="550252"/>
                                </a:lnTo>
                                <a:close/>
                              </a:path>
                              <a:path w="6093460" h="3185795">
                                <a:moveTo>
                                  <a:pt x="4523587" y="1372743"/>
                                </a:moveTo>
                                <a:lnTo>
                                  <a:pt x="0" y="1372743"/>
                                </a:lnTo>
                                <a:lnTo>
                                  <a:pt x="0" y="1529143"/>
                                </a:lnTo>
                                <a:lnTo>
                                  <a:pt x="4523587" y="1529143"/>
                                </a:lnTo>
                                <a:lnTo>
                                  <a:pt x="4523587" y="1372743"/>
                                </a:lnTo>
                                <a:close/>
                              </a:path>
                              <a:path w="6093460" h="3185795">
                                <a:moveTo>
                                  <a:pt x="4558347" y="1650771"/>
                                </a:moveTo>
                                <a:lnTo>
                                  <a:pt x="0" y="1650771"/>
                                </a:lnTo>
                                <a:lnTo>
                                  <a:pt x="0" y="1807159"/>
                                </a:lnTo>
                                <a:lnTo>
                                  <a:pt x="4558347" y="1807159"/>
                                </a:lnTo>
                                <a:lnTo>
                                  <a:pt x="4558347" y="1650771"/>
                                </a:lnTo>
                                <a:close/>
                              </a:path>
                              <a:path w="6093460" h="3185795">
                                <a:moveTo>
                                  <a:pt x="4836363" y="0"/>
                                </a:moveTo>
                                <a:lnTo>
                                  <a:pt x="0" y="0"/>
                                </a:lnTo>
                                <a:lnTo>
                                  <a:pt x="0" y="156387"/>
                                </a:lnTo>
                                <a:lnTo>
                                  <a:pt x="4836363" y="156387"/>
                                </a:lnTo>
                                <a:lnTo>
                                  <a:pt x="4836363" y="0"/>
                                </a:lnTo>
                                <a:close/>
                              </a:path>
                              <a:path w="6093460" h="3185795">
                                <a:moveTo>
                                  <a:pt x="4859528" y="1100518"/>
                                </a:moveTo>
                                <a:lnTo>
                                  <a:pt x="0" y="1100518"/>
                                </a:lnTo>
                                <a:lnTo>
                                  <a:pt x="0" y="1256906"/>
                                </a:lnTo>
                                <a:lnTo>
                                  <a:pt x="4859528" y="1256906"/>
                                </a:lnTo>
                                <a:lnTo>
                                  <a:pt x="4859528" y="1100518"/>
                                </a:lnTo>
                                <a:close/>
                              </a:path>
                              <a:path w="6093460" h="3185795">
                                <a:moveTo>
                                  <a:pt x="4894288" y="2201037"/>
                                </a:moveTo>
                                <a:lnTo>
                                  <a:pt x="0" y="2201037"/>
                                </a:lnTo>
                                <a:lnTo>
                                  <a:pt x="0" y="2357424"/>
                                </a:lnTo>
                                <a:lnTo>
                                  <a:pt x="4894288" y="2357424"/>
                                </a:lnTo>
                                <a:lnTo>
                                  <a:pt x="4894288" y="2201037"/>
                                </a:lnTo>
                                <a:close/>
                              </a:path>
                              <a:path w="6093460" h="3185795">
                                <a:moveTo>
                                  <a:pt x="4929035" y="3023527"/>
                                </a:moveTo>
                                <a:lnTo>
                                  <a:pt x="0" y="3023527"/>
                                </a:lnTo>
                                <a:lnTo>
                                  <a:pt x="0" y="3185706"/>
                                </a:lnTo>
                                <a:lnTo>
                                  <a:pt x="4929035" y="3185706"/>
                                </a:lnTo>
                                <a:lnTo>
                                  <a:pt x="4929035" y="3023527"/>
                                </a:lnTo>
                                <a:close/>
                              </a:path>
                              <a:path w="6093460" h="3185795">
                                <a:moveTo>
                                  <a:pt x="5102796" y="1923008"/>
                                </a:moveTo>
                                <a:lnTo>
                                  <a:pt x="0" y="1923008"/>
                                </a:lnTo>
                                <a:lnTo>
                                  <a:pt x="0" y="2085187"/>
                                </a:lnTo>
                                <a:lnTo>
                                  <a:pt x="5102796" y="2085187"/>
                                </a:lnTo>
                                <a:lnTo>
                                  <a:pt x="5102796" y="1923008"/>
                                </a:lnTo>
                                <a:close/>
                              </a:path>
                              <a:path w="6093460" h="3185795">
                                <a:moveTo>
                                  <a:pt x="5172303" y="272224"/>
                                </a:moveTo>
                                <a:lnTo>
                                  <a:pt x="0" y="272224"/>
                                </a:lnTo>
                                <a:lnTo>
                                  <a:pt x="0" y="428612"/>
                                </a:lnTo>
                                <a:lnTo>
                                  <a:pt x="5172303" y="428612"/>
                                </a:lnTo>
                                <a:lnTo>
                                  <a:pt x="5172303" y="272224"/>
                                </a:lnTo>
                                <a:close/>
                              </a:path>
                              <a:path w="6093460" h="3185795">
                                <a:moveTo>
                                  <a:pt x="5763095" y="822490"/>
                                </a:moveTo>
                                <a:lnTo>
                                  <a:pt x="0" y="822490"/>
                                </a:lnTo>
                                <a:lnTo>
                                  <a:pt x="0" y="978877"/>
                                </a:lnTo>
                                <a:lnTo>
                                  <a:pt x="5763095" y="978877"/>
                                </a:lnTo>
                                <a:lnTo>
                                  <a:pt x="5763095" y="822490"/>
                                </a:lnTo>
                                <a:close/>
                              </a:path>
                              <a:path w="6093460" h="3185795">
                                <a:moveTo>
                                  <a:pt x="6093231" y="2473261"/>
                                </a:moveTo>
                                <a:lnTo>
                                  <a:pt x="0" y="2473261"/>
                                </a:lnTo>
                                <a:lnTo>
                                  <a:pt x="0" y="2635453"/>
                                </a:lnTo>
                                <a:lnTo>
                                  <a:pt x="6093231" y="2635453"/>
                                </a:lnTo>
                                <a:lnTo>
                                  <a:pt x="6093231" y="2473261"/>
                                </a:lnTo>
                                <a:close/>
                              </a:path>
                            </a:pathLst>
                          </a:custGeom>
                          <a:solidFill>
                            <a:srgbClr val="8FAADC"/>
                          </a:solidFill>
                        </wps:spPr>
                        <wps:bodyPr wrap="square" lIns="0" tIns="0" rIns="0" bIns="0" rtlCol="0">
                          <a:prstTxWarp prst="textNoShape">
                            <a:avLst/>
                          </a:prstTxWarp>
                          <a:noAutofit/>
                        </wps:bodyPr>
                      </wps:wsp>
                      <wps:wsp>
                        <wps:cNvPr id="590" name="Graphic 590"/>
                        <wps:cNvSpPr/>
                        <wps:spPr>
                          <a:xfrm>
                            <a:off x="5826797" y="544478"/>
                            <a:ext cx="2409825" cy="3185795"/>
                          </a:xfrm>
                          <a:custGeom>
                            <a:avLst/>
                            <a:gdLst/>
                            <a:ahLst/>
                            <a:cxnLst/>
                            <a:rect l="l" t="t" r="r" b="b"/>
                            <a:pathLst>
                              <a:path w="2409825" h="3185795">
                                <a:moveTo>
                                  <a:pt x="1899793" y="2751290"/>
                                </a:moveTo>
                                <a:lnTo>
                                  <a:pt x="0" y="2751290"/>
                                </a:lnTo>
                                <a:lnTo>
                                  <a:pt x="0" y="2907677"/>
                                </a:lnTo>
                                <a:lnTo>
                                  <a:pt x="1899793" y="2907677"/>
                                </a:lnTo>
                                <a:lnTo>
                                  <a:pt x="1899793" y="2751290"/>
                                </a:lnTo>
                                <a:close/>
                              </a:path>
                              <a:path w="2409825" h="3185795">
                                <a:moveTo>
                                  <a:pt x="1905584" y="1372743"/>
                                </a:moveTo>
                                <a:lnTo>
                                  <a:pt x="359105" y="1372743"/>
                                </a:lnTo>
                                <a:lnTo>
                                  <a:pt x="359105" y="1529143"/>
                                </a:lnTo>
                                <a:lnTo>
                                  <a:pt x="1905584" y="1529143"/>
                                </a:lnTo>
                                <a:lnTo>
                                  <a:pt x="1905584" y="1372743"/>
                                </a:lnTo>
                                <a:close/>
                              </a:path>
                              <a:path w="2409825" h="3185795">
                                <a:moveTo>
                                  <a:pt x="2038807" y="0"/>
                                </a:moveTo>
                                <a:lnTo>
                                  <a:pt x="671880" y="0"/>
                                </a:lnTo>
                                <a:lnTo>
                                  <a:pt x="671880" y="156387"/>
                                </a:lnTo>
                                <a:lnTo>
                                  <a:pt x="2038807" y="156387"/>
                                </a:lnTo>
                                <a:lnTo>
                                  <a:pt x="2038807" y="0"/>
                                </a:lnTo>
                                <a:close/>
                              </a:path>
                              <a:path w="2409825" h="3185795">
                                <a:moveTo>
                                  <a:pt x="2073554" y="1923008"/>
                                </a:moveTo>
                                <a:lnTo>
                                  <a:pt x="938314" y="1923008"/>
                                </a:lnTo>
                                <a:lnTo>
                                  <a:pt x="938314" y="2085187"/>
                                </a:lnTo>
                                <a:lnTo>
                                  <a:pt x="2073554" y="2085187"/>
                                </a:lnTo>
                                <a:lnTo>
                                  <a:pt x="2073554" y="1923008"/>
                                </a:lnTo>
                                <a:close/>
                              </a:path>
                              <a:path w="2409825" h="3185795">
                                <a:moveTo>
                                  <a:pt x="2114105" y="822490"/>
                                </a:moveTo>
                                <a:lnTo>
                                  <a:pt x="1598612" y="822490"/>
                                </a:lnTo>
                                <a:lnTo>
                                  <a:pt x="1598612" y="978877"/>
                                </a:lnTo>
                                <a:lnTo>
                                  <a:pt x="2114105" y="978877"/>
                                </a:lnTo>
                                <a:lnTo>
                                  <a:pt x="2114105" y="822490"/>
                                </a:lnTo>
                                <a:close/>
                              </a:path>
                              <a:path w="2409825" h="3185795">
                                <a:moveTo>
                                  <a:pt x="2114105" y="272224"/>
                                </a:moveTo>
                                <a:lnTo>
                                  <a:pt x="1007821" y="272224"/>
                                </a:lnTo>
                                <a:lnTo>
                                  <a:pt x="1007821" y="428612"/>
                                </a:lnTo>
                                <a:lnTo>
                                  <a:pt x="2114105" y="428612"/>
                                </a:lnTo>
                                <a:lnTo>
                                  <a:pt x="2114105" y="272224"/>
                                </a:lnTo>
                                <a:close/>
                              </a:path>
                              <a:path w="2409825" h="3185795">
                                <a:moveTo>
                                  <a:pt x="2148852" y="3023527"/>
                                </a:moveTo>
                                <a:lnTo>
                                  <a:pt x="764552" y="3023527"/>
                                </a:lnTo>
                                <a:lnTo>
                                  <a:pt x="764552" y="3185706"/>
                                </a:lnTo>
                                <a:lnTo>
                                  <a:pt x="2148852" y="3185706"/>
                                </a:lnTo>
                                <a:lnTo>
                                  <a:pt x="2148852" y="3023527"/>
                                </a:lnTo>
                                <a:close/>
                              </a:path>
                              <a:path w="2409825" h="3185795">
                                <a:moveTo>
                                  <a:pt x="2322614" y="1650771"/>
                                </a:moveTo>
                                <a:lnTo>
                                  <a:pt x="393865" y="1650771"/>
                                </a:lnTo>
                                <a:lnTo>
                                  <a:pt x="393865" y="1807159"/>
                                </a:lnTo>
                                <a:lnTo>
                                  <a:pt x="2322614" y="1807159"/>
                                </a:lnTo>
                                <a:lnTo>
                                  <a:pt x="2322614" y="1650771"/>
                                </a:lnTo>
                                <a:close/>
                              </a:path>
                              <a:path w="2409825" h="3185795">
                                <a:moveTo>
                                  <a:pt x="2334196" y="550252"/>
                                </a:moveTo>
                                <a:lnTo>
                                  <a:pt x="144805" y="550252"/>
                                </a:lnTo>
                                <a:lnTo>
                                  <a:pt x="144805" y="706640"/>
                                </a:lnTo>
                                <a:lnTo>
                                  <a:pt x="2334196" y="706640"/>
                                </a:lnTo>
                                <a:lnTo>
                                  <a:pt x="2334196" y="550252"/>
                                </a:lnTo>
                                <a:close/>
                              </a:path>
                              <a:path w="2409825" h="3185795">
                                <a:moveTo>
                                  <a:pt x="2409494" y="2473261"/>
                                </a:moveTo>
                                <a:lnTo>
                                  <a:pt x="1928749" y="2473261"/>
                                </a:lnTo>
                                <a:lnTo>
                                  <a:pt x="1928749" y="2635453"/>
                                </a:lnTo>
                                <a:lnTo>
                                  <a:pt x="2409494" y="2635453"/>
                                </a:lnTo>
                                <a:lnTo>
                                  <a:pt x="2409494" y="2473261"/>
                                </a:lnTo>
                                <a:close/>
                              </a:path>
                              <a:path w="2409825" h="3185795">
                                <a:moveTo>
                                  <a:pt x="2409494" y="2201037"/>
                                </a:moveTo>
                                <a:lnTo>
                                  <a:pt x="729805" y="2201037"/>
                                </a:lnTo>
                                <a:lnTo>
                                  <a:pt x="729805" y="2357424"/>
                                </a:lnTo>
                                <a:lnTo>
                                  <a:pt x="2409494" y="2357424"/>
                                </a:lnTo>
                                <a:lnTo>
                                  <a:pt x="2409494" y="2201037"/>
                                </a:lnTo>
                                <a:close/>
                              </a:path>
                              <a:path w="2409825" h="3185795">
                                <a:moveTo>
                                  <a:pt x="2409494" y="1100518"/>
                                </a:moveTo>
                                <a:lnTo>
                                  <a:pt x="695045" y="1100518"/>
                                </a:lnTo>
                                <a:lnTo>
                                  <a:pt x="695045" y="1256906"/>
                                </a:lnTo>
                                <a:lnTo>
                                  <a:pt x="2409494" y="1256906"/>
                                </a:lnTo>
                                <a:lnTo>
                                  <a:pt x="2409494" y="1100518"/>
                                </a:lnTo>
                                <a:close/>
                              </a:path>
                            </a:pathLst>
                          </a:custGeom>
                          <a:solidFill>
                            <a:srgbClr val="FFC000"/>
                          </a:solidFill>
                        </wps:spPr>
                        <wps:bodyPr wrap="square" lIns="0" tIns="0" rIns="0" bIns="0" rtlCol="0">
                          <a:prstTxWarp prst="textNoShape">
                            <a:avLst/>
                          </a:prstTxWarp>
                          <a:noAutofit/>
                        </wps:bodyPr>
                      </wps:wsp>
                      <wps:wsp>
                        <wps:cNvPr id="591" name="Graphic 591"/>
                        <wps:cNvSpPr/>
                        <wps:spPr>
                          <a:xfrm>
                            <a:off x="7726591" y="544478"/>
                            <a:ext cx="509905" cy="3185795"/>
                          </a:xfrm>
                          <a:custGeom>
                            <a:avLst/>
                            <a:gdLst/>
                            <a:ahLst/>
                            <a:cxnLst/>
                            <a:rect l="l" t="t" r="r" b="b"/>
                            <a:pathLst>
                              <a:path w="509905" h="3185795">
                                <a:moveTo>
                                  <a:pt x="509701" y="3023527"/>
                                </a:moveTo>
                                <a:lnTo>
                                  <a:pt x="249059" y="3023527"/>
                                </a:lnTo>
                                <a:lnTo>
                                  <a:pt x="249059" y="3185706"/>
                                </a:lnTo>
                                <a:lnTo>
                                  <a:pt x="509701" y="3185706"/>
                                </a:lnTo>
                                <a:lnTo>
                                  <a:pt x="509701" y="3023527"/>
                                </a:lnTo>
                                <a:close/>
                              </a:path>
                              <a:path w="509905" h="3185795">
                                <a:moveTo>
                                  <a:pt x="509701" y="2751290"/>
                                </a:moveTo>
                                <a:lnTo>
                                  <a:pt x="0" y="2751290"/>
                                </a:lnTo>
                                <a:lnTo>
                                  <a:pt x="0" y="2907677"/>
                                </a:lnTo>
                                <a:lnTo>
                                  <a:pt x="509701" y="2907677"/>
                                </a:lnTo>
                                <a:lnTo>
                                  <a:pt x="509701" y="2751290"/>
                                </a:lnTo>
                                <a:close/>
                              </a:path>
                              <a:path w="509905" h="3185795">
                                <a:moveTo>
                                  <a:pt x="509701" y="1923008"/>
                                </a:moveTo>
                                <a:lnTo>
                                  <a:pt x="173761" y="1923008"/>
                                </a:lnTo>
                                <a:lnTo>
                                  <a:pt x="173761" y="2085187"/>
                                </a:lnTo>
                                <a:lnTo>
                                  <a:pt x="509701" y="2085187"/>
                                </a:lnTo>
                                <a:lnTo>
                                  <a:pt x="509701" y="1923008"/>
                                </a:lnTo>
                                <a:close/>
                              </a:path>
                              <a:path w="509905" h="3185795">
                                <a:moveTo>
                                  <a:pt x="509701" y="1650771"/>
                                </a:moveTo>
                                <a:lnTo>
                                  <a:pt x="422821" y="1650771"/>
                                </a:lnTo>
                                <a:lnTo>
                                  <a:pt x="422821" y="1807159"/>
                                </a:lnTo>
                                <a:lnTo>
                                  <a:pt x="509701" y="1807159"/>
                                </a:lnTo>
                                <a:lnTo>
                                  <a:pt x="509701" y="1650771"/>
                                </a:lnTo>
                                <a:close/>
                              </a:path>
                              <a:path w="509905" h="3185795">
                                <a:moveTo>
                                  <a:pt x="509701" y="1372743"/>
                                </a:moveTo>
                                <a:lnTo>
                                  <a:pt x="5791" y="1372743"/>
                                </a:lnTo>
                                <a:lnTo>
                                  <a:pt x="5791" y="1529143"/>
                                </a:lnTo>
                                <a:lnTo>
                                  <a:pt x="509701" y="1529143"/>
                                </a:lnTo>
                                <a:lnTo>
                                  <a:pt x="509701" y="1372743"/>
                                </a:lnTo>
                                <a:close/>
                              </a:path>
                              <a:path w="509905" h="3185795">
                                <a:moveTo>
                                  <a:pt x="509701" y="822490"/>
                                </a:moveTo>
                                <a:lnTo>
                                  <a:pt x="214312" y="822490"/>
                                </a:lnTo>
                                <a:lnTo>
                                  <a:pt x="214312" y="978877"/>
                                </a:lnTo>
                                <a:lnTo>
                                  <a:pt x="509701" y="978877"/>
                                </a:lnTo>
                                <a:lnTo>
                                  <a:pt x="509701" y="822490"/>
                                </a:lnTo>
                                <a:close/>
                              </a:path>
                              <a:path w="509905" h="3185795">
                                <a:moveTo>
                                  <a:pt x="509701" y="550252"/>
                                </a:moveTo>
                                <a:lnTo>
                                  <a:pt x="434403" y="550252"/>
                                </a:lnTo>
                                <a:lnTo>
                                  <a:pt x="434403" y="706640"/>
                                </a:lnTo>
                                <a:lnTo>
                                  <a:pt x="509701" y="706640"/>
                                </a:lnTo>
                                <a:lnTo>
                                  <a:pt x="509701" y="550252"/>
                                </a:lnTo>
                                <a:close/>
                              </a:path>
                              <a:path w="509905" h="3185795">
                                <a:moveTo>
                                  <a:pt x="509701" y="272224"/>
                                </a:moveTo>
                                <a:lnTo>
                                  <a:pt x="214312" y="272224"/>
                                </a:lnTo>
                                <a:lnTo>
                                  <a:pt x="214312" y="428612"/>
                                </a:lnTo>
                                <a:lnTo>
                                  <a:pt x="509701" y="428612"/>
                                </a:lnTo>
                                <a:lnTo>
                                  <a:pt x="509701" y="272224"/>
                                </a:lnTo>
                                <a:close/>
                              </a:path>
                              <a:path w="509905" h="3185795">
                                <a:moveTo>
                                  <a:pt x="509701" y="0"/>
                                </a:moveTo>
                                <a:lnTo>
                                  <a:pt x="139014" y="0"/>
                                </a:lnTo>
                                <a:lnTo>
                                  <a:pt x="139014" y="156387"/>
                                </a:lnTo>
                                <a:lnTo>
                                  <a:pt x="509701" y="156387"/>
                                </a:lnTo>
                                <a:lnTo>
                                  <a:pt x="509701" y="0"/>
                                </a:lnTo>
                                <a:close/>
                              </a:path>
                            </a:pathLst>
                          </a:custGeom>
                          <a:solidFill>
                            <a:srgbClr val="A9D18E"/>
                          </a:solidFill>
                        </wps:spPr>
                        <wps:bodyPr wrap="square" lIns="0" tIns="0" rIns="0" bIns="0" rtlCol="0">
                          <a:prstTxWarp prst="textNoShape">
                            <a:avLst/>
                          </a:prstTxWarp>
                          <a:noAutofit/>
                        </wps:bodyPr>
                      </wps:wsp>
                      <wps:wsp>
                        <wps:cNvPr id="592" name="Graphic 592"/>
                        <wps:cNvSpPr/>
                        <wps:spPr>
                          <a:xfrm>
                            <a:off x="1662319" y="480752"/>
                            <a:ext cx="1270" cy="3307715"/>
                          </a:xfrm>
                          <a:custGeom>
                            <a:avLst/>
                            <a:gdLst/>
                            <a:ahLst/>
                            <a:cxnLst/>
                            <a:rect l="l" t="t" r="r" b="b"/>
                            <a:pathLst>
                              <a:path h="3307715">
                                <a:moveTo>
                                  <a:pt x="0" y="0"/>
                                </a:moveTo>
                                <a:lnTo>
                                  <a:pt x="0" y="3307350"/>
                                </a:lnTo>
                              </a:path>
                            </a:pathLst>
                          </a:custGeom>
                          <a:ln w="8688">
                            <a:solidFill>
                              <a:srgbClr val="D9D9D9"/>
                            </a:solidFill>
                            <a:prstDash val="solid"/>
                          </a:ln>
                        </wps:spPr>
                        <wps:bodyPr wrap="square" lIns="0" tIns="0" rIns="0" bIns="0" rtlCol="0">
                          <a:prstTxWarp prst="textNoShape">
                            <a:avLst/>
                          </a:prstTxWarp>
                          <a:noAutofit/>
                        </wps:bodyPr>
                      </wps:wsp>
                      <wps:wsp>
                        <wps:cNvPr id="593" name="Graphic 593"/>
                        <wps:cNvSpPr/>
                        <wps:spPr>
                          <a:xfrm>
                            <a:off x="3376766" y="3979245"/>
                            <a:ext cx="52705" cy="52705"/>
                          </a:xfrm>
                          <a:custGeom>
                            <a:avLst/>
                            <a:gdLst/>
                            <a:ahLst/>
                            <a:cxnLst/>
                            <a:rect l="l" t="t" r="r" b="b"/>
                            <a:pathLst>
                              <a:path w="52705" h="52705">
                                <a:moveTo>
                                  <a:pt x="52128" y="0"/>
                                </a:moveTo>
                                <a:lnTo>
                                  <a:pt x="0" y="0"/>
                                </a:lnTo>
                                <a:lnTo>
                                  <a:pt x="0" y="52129"/>
                                </a:lnTo>
                                <a:lnTo>
                                  <a:pt x="52128" y="52129"/>
                                </a:lnTo>
                                <a:lnTo>
                                  <a:pt x="52128" y="0"/>
                                </a:lnTo>
                                <a:close/>
                              </a:path>
                            </a:pathLst>
                          </a:custGeom>
                          <a:solidFill>
                            <a:srgbClr val="8FAADC"/>
                          </a:solidFill>
                        </wps:spPr>
                        <wps:bodyPr wrap="square" lIns="0" tIns="0" rIns="0" bIns="0" rtlCol="0">
                          <a:prstTxWarp prst="textNoShape">
                            <a:avLst/>
                          </a:prstTxWarp>
                          <a:noAutofit/>
                        </wps:bodyPr>
                      </wps:wsp>
                      <wps:wsp>
                        <wps:cNvPr id="594" name="Graphic 594"/>
                        <wps:cNvSpPr/>
                        <wps:spPr>
                          <a:xfrm>
                            <a:off x="4066021" y="3979245"/>
                            <a:ext cx="52705" cy="52705"/>
                          </a:xfrm>
                          <a:custGeom>
                            <a:avLst/>
                            <a:gdLst/>
                            <a:ahLst/>
                            <a:cxnLst/>
                            <a:rect l="l" t="t" r="r" b="b"/>
                            <a:pathLst>
                              <a:path w="52705" h="52705">
                                <a:moveTo>
                                  <a:pt x="52128" y="0"/>
                                </a:moveTo>
                                <a:lnTo>
                                  <a:pt x="0" y="0"/>
                                </a:lnTo>
                                <a:lnTo>
                                  <a:pt x="0" y="52129"/>
                                </a:lnTo>
                                <a:lnTo>
                                  <a:pt x="52128" y="52129"/>
                                </a:lnTo>
                                <a:lnTo>
                                  <a:pt x="52128" y="0"/>
                                </a:lnTo>
                                <a:close/>
                              </a:path>
                            </a:pathLst>
                          </a:custGeom>
                          <a:solidFill>
                            <a:srgbClr val="FFC000"/>
                          </a:solidFill>
                        </wps:spPr>
                        <wps:bodyPr wrap="square" lIns="0" tIns="0" rIns="0" bIns="0" rtlCol="0">
                          <a:prstTxWarp prst="textNoShape">
                            <a:avLst/>
                          </a:prstTxWarp>
                          <a:noAutofit/>
                        </wps:bodyPr>
                      </wps:wsp>
                      <wps:wsp>
                        <wps:cNvPr id="595" name="Graphic 595"/>
                        <wps:cNvSpPr/>
                        <wps:spPr>
                          <a:xfrm>
                            <a:off x="4506217" y="3979245"/>
                            <a:ext cx="52705" cy="52705"/>
                          </a:xfrm>
                          <a:custGeom>
                            <a:avLst/>
                            <a:gdLst/>
                            <a:ahLst/>
                            <a:cxnLst/>
                            <a:rect l="l" t="t" r="r" b="b"/>
                            <a:pathLst>
                              <a:path w="52705" h="52705">
                                <a:moveTo>
                                  <a:pt x="52128" y="0"/>
                                </a:moveTo>
                                <a:lnTo>
                                  <a:pt x="0" y="0"/>
                                </a:lnTo>
                                <a:lnTo>
                                  <a:pt x="0" y="52129"/>
                                </a:lnTo>
                                <a:lnTo>
                                  <a:pt x="52128" y="52129"/>
                                </a:lnTo>
                                <a:lnTo>
                                  <a:pt x="52128" y="0"/>
                                </a:lnTo>
                                <a:close/>
                              </a:path>
                            </a:pathLst>
                          </a:custGeom>
                          <a:solidFill>
                            <a:srgbClr val="A9D18E"/>
                          </a:solidFill>
                        </wps:spPr>
                        <wps:bodyPr wrap="square" lIns="0" tIns="0" rIns="0" bIns="0" rtlCol="0">
                          <a:prstTxWarp prst="textNoShape">
                            <a:avLst/>
                          </a:prstTxWarp>
                          <a:noAutofit/>
                        </wps:bodyPr>
                      </wps:wsp>
                      <wps:wsp>
                        <wps:cNvPr id="596" name="Textbox 596"/>
                        <wps:cNvSpPr txBox="1"/>
                        <wps:spPr>
                          <a:xfrm>
                            <a:off x="3216905" y="155850"/>
                            <a:ext cx="2000885" cy="181610"/>
                          </a:xfrm>
                          <a:prstGeom prst="rect">
                            <a:avLst/>
                          </a:prstGeom>
                        </wps:spPr>
                        <wps:txbx>
                          <w:txbxContent>
                            <w:p w14:paraId="5D9B1561" w14:textId="77777777" w:rsidR="00BE5563" w:rsidRDefault="00BF2423">
                              <w:pPr>
                                <w:spacing w:line="285" w:lineRule="exact"/>
                                <w:rPr>
                                  <w:sz w:val="25"/>
                                </w:rPr>
                              </w:pPr>
                              <w:r>
                                <w:rPr>
                                  <w:sz w:val="25"/>
                                </w:rPr>
                                <w:t>Contract</w:t>
                              </w:r>
                              <w:r>
                                <w:rPr>
                                  <w:spacing w:val="13"/>
                                  <w:sz w:val="25"/>
                                </w:rPr>
                                <w:t xml:space="preserve"> </w:t>
                              </w:r>
                              <w:r>
                                <w:rPr>
                                  <w:sz w:val="25"/>
                                </w:rPr>
                                <w:t>type</w:t>
                              </w:r>
                              <w:r>
                                <w:rPr>
                                  <w:spacing w:val="-2"/>
                                  <w:sz w:val="25"/>
                                </w:rPr>
                                <w:t xml:space="preserve"> </w:t>
                              </w:r>
                              <w:r>
                                <w:rPr>
                                  <w:sz w:val="25"/>
                                </w:rPr>
                                <w:t>by</w:t>
                              </w:r>
                              <w:r>
                                <w:rPr>
                                  <w:spacing w:val="3"/>
                                  <w:sz w:val="25"/>
                                </w:rPr>
                                <w:t xml:space="preserve"> </w:t>
                              </w:r>
                              <w:r>
                                <w:rPr>
                                  <w:sz w:val="25"/>
                                </w:rPr>
                                <w:t>staff</w:t>
                              </w:r>
                              <w:r>
                                <w:rPr>
                                  <w:spacing w:val="15"/>
                                  <w:sz w:val="25"/>
                                </w:rPr>
                                <w:t xml:space="preserve"> </w:t>
                              </w:r>
                              <w:r>
                                <w:rPr>
                                  <w:spacing w:val="-4"/>
                                  <w:sz w:val="25"/>
                                </w:rPr>
                                <w:t>group</w:t>
                              </w:r>
                            </w:p>
                          </w:txbxContent>
                        </wps:txbx>
                        <wps:bodyPr wrap="square" lIns="0" tIns="0" rIns="0" bIns="0" rtlCol="0">
                          <a:noAutofit/>
                        </wps:bodyPr>
                      </wps:wsp>
                      <wps:wsp>
                        <wps:cNvPr id="597" name="Textbox 597"/>
                        <wps:cNvSpPr txBox="1"/>
                        <wps:spPr>
                          <a:xfrm>
                            <a:off x="907614" y="558482"/>
                            <a:ext cx="679450" cy="116839"/>
                          </a:xfrm>
                          <a:prstGeom prst="rect">
                            <a:avLst/>
                          </a:prstGeom>
                        </wps:spPr>
                        <wps:txbx>
                          <w:txbxContent>
                            <w:p w14:paraId="5D9B1562" w14:textId="77777777" w:rsidR="00BE5563" w:rsidRDefault="00BF2423">
                              <w:pPr>
                                <w:spacing w:line="183" w:lineRule="exact"/>
                                <w:rPr>
                                  <w:sz w:val="16"/>
                                </w:rPr>
                              </w:pPr>
                              <w:r>
                                <w:rPr>
                                  <w:spacing w:val="-2"/>
                                  <w:sz w:val="16"/>
                                </w:rPr>
                                <w:t>Administrators</w:t>
                              </w:r>
                            </w:p>
                          </w:txbxContent>
                        </wps:txbx>
                        <wps:bodyPr wrap="square" lIns="0" tIns="0" rIns="0" bIns="0" rtlCol="0">
                          <a:noAutofit/>
                        </wps:bodyPr>
                      </wps:wsp>
                      <wps:wsp>
                        <wps:cNvPr id="598" name="Textbox 598"/>
                        <wps:cNvSpPr txBox="1"/>
                        <wps:spPr>
                          <a:xfrm>
                            <a:off x="3977750" y="565664"/>
                            <a:ext cx="221615" cy="116839"/>
                          </a:xfrm>
                          <a:prstGeom prst="rect">
                            <a:avLst/>
                          </a:prstGeom>
                        </wps:spPr>
                        <wps:txbx>
                          <w:txbxContent>
                            <w:p w14:paraId="5D9B1563" w14:textId="77777777" w:rsidR="00BE5563" w:rsidRDefault="00BF2423">
                              <w:pPr>
                                <w:spacing w:line="183" w:lineRule="exact"/>
                                <w:rPr>
                                  <w:sz w:val="16"/>
                                </w:rPr>
                              </w:pPr>
                              <w:r>
                                <w:rPr>
                                  <w:spacing w:val="-5"/>
                                  <w:sz w:val="16"/>
                                </w:rPr>
                                <w:t>74%</w:t>
                              </w:r>
                            </w:p>
                          </w:txbxContent>
                        </wps:txbx>
                        <wps:bodyPr wrap="square" lIns="0" tIns="0" rIns="0" bIns="0" rtlCol="0">
                          <a:noAutofit/>
                        </wps:bodyPr>
                      </wps:wsp>
                      <wps:wsp>
                        <wps:cNvPr id="599" name="Textbox 599"/>
                        <wps:cNvSpPr txBox="1"/>
                        <wps:spPr>
                          <a:xfrm>
                            <a:off x="7081015" y="565665"/>
                            <a:ext cx="221615" cy="116839"/>
                          </a:xfrm>
                          <a:prstGeom prst="rect">
                            <a:avLst/>
                          </a:prstGeom>
                        </wps:spPr>
                        <wps:txbx>
                          <w:txbxContent>
                            <w:p w14:paraId="5D9B1564" w14:textId="77777777" w:rsidR="00BE5563" w:rsidRDefault="00BF2423">
                              <w:pPr>
                                <w:spacing w:line="183" w:lineRule="exact"/>
                                <w:rPr>
                                  <w:sz w:val="16"/>
                                </w:rPr>
                              </w:pPr>
                              <w:r>
                                <w:rPr>
                                  <w:spacing w:val="-5"/>
                                  <w:sz w:val="16"/>
                                </w:rPr>
                                <w:t>21%</w:t>
                              </w:r>
                            </w:p>
                          </w:txbxContent>
                        </wps:txbx>
                        <wps:bodyPr wrap="square" lIns="0" tIns="0" rIns="0" bIns="0" rtlCol="0">
                          <a:noAutofit/>
                        </wps:bodyPr>
                      </wps:wsp>
                      <wps:wsp>
                        <wps:cNvPr id="600" name="Textbox 600"/>
                        <wps:cNvSpPr txBox="1"/>
                        <wps:spPr>
                          <a:xfrm>
                            <a:off x="7979131" y="565665"/>
                            <a:ext cx="163830" cy="116839"/>
                          </a:xfrm>
                          <a:prstGeom prst="rect">
                            <a:avLst/>
                          </a:prstGeom>
                        </wps:spPr>
                        <wps:txbx>
                          <w:txbxContent>
                            <w:p w14:paraId="5D9B1565" w14:textId="77777777" w:rsidR="00BE5563" w:rsidRDefault="00BF2423">
                              <w:pPr>
                                <w:spacing w:line="183" w:lineRule="exact"/>
                                <w:rPr>
                                  <w:sz w:val="16"/>
                                </w:rPr>
                              </w:pPr>
                              <w:r>
                                <w:rPr>
                                  <w:spacing w:val="-5"/>
                                  <w:sz w:val="16"/>
                                </w:rPr>
                                <w:t>6%</w:t>
                              </w:r>
                            </w:p>
                          </w:txbxContent>
                        </wps:txbx>
                        <wps:bodyPr wrap="square" lIns="0" tIns="0" rIns="0" bIns="0" rtlCol="0">
                          <a:noAutofit/>
                        </wps:bodyPr>
                      </wps:wsp>
                      <wps:wsp>
                        <wps:cNvPr id="601" name="Textbox 601"/>
                        <wps:cNvSpPr txBox="1"/>
                        <wps:spPr>
                          <a:xfrm>
                            <a:off x="478713" y="834191"/>
                            <a:ext cx="1108075" cy="116839"/>
                          </a:xfrm>
                          <a:prstGeom prst="rect">
                            <a:avLst/>
                          </a:prstGeom>
                        </wps:spPr>
                        <wps:txbx>
                          <w:txbxContent>
                            <w:p w14:paraId="5D9B1566" w14:textId="77777777" w:rsidR="00BE5563" w:rsidRDefault="00BF2423">
                              <w:pPr>
                                <w:spacing w:line="183" w:lineRule="exact"/>
                                <w:rPr>
                                  <w:sz w:val="16"/>
                                </w:rPr>
                              </w:pPr>
                              <w:r>
                                <w:rPr>
                                  <w:sz w:val="16"/>
                                </w:rPr>
                                <w:t>Commissioners</w:t>
                              </w:r>
                              <w:r>
                                <w:rPr>
                                  <w:spacing w:val="15"/>
                                  <w:sz w:val="16"/>
                                </w:rPr>
                                <w:t xml:space="preserve"> </w:t>
                              </w:r>
                              <w:r>
                                <w:rPr>
                                  <w:spacing w:val="-2"/>
                                  <w:sz w:val="16"/>
                                </w:rPr>
                                <w:t>(adults)</w:t>
                              </w:r>
                            </w:p>
                          </w:txbxContent>
                        </wps:txbx>
                        <wps:bodyPr wrap="square" lIns="0" tIns="0" rIns="0" bIns="0" rtlCol="0">
                          <a:noAutofit/>
                        </wps:bodyPr>
                      </wps:wsp>
                      <wps:wsp>
                        <wps:cNvPr id="602" name="Textbox 602"/>
                        <wps:cNvSpPr txBox="1"/>
                        <wps:spPr>
                          <a:xfrm>
                            <a:off x="4145951" y="841374"/>
                            <a:ext cx="221615" cy="116839"/>
                          </a:xfrm>
                          <a:prstGeom prst="rect">
                            <a:avLst/>
                          </a:prstGeom>
                        </wps:spPr>
                        <wps:txbx>
                          <w:txbxContent>
                            <w:p w14:paraId="5D9B1567" w14:textId="77777777" w:rsidR="00BE5563" w:rsidRDefault="00BF2423">
                              <w:pPr>
                                <w:spacing w:line="183" w:lineRule="exact"/>
                                <w:rPr>
                                  <w:sz w:val="16"/>
                                </w:rPr>
                              </w:pPr>
                              <w:r>
                                <w:rPr>
                                  <w:spacing w:val="-5"/>
                                  <w:sz w:val="16"/>
                                </w:rPr>
                                <w:t>79%</w:t>
                              </w:r>
                            </w:p>
                          </w:txbxContent>
                        </wps:txbx>
                        <wps:bodyPr wrap="square" lIns="0" tIns="0" rIns="0" bIns="0" rtlCol="0">
                          <a:noAutofit/>
                        </wps:bodyPr>
                      </wps:wsp>
                      <wps:wsp>
                        <wps:cNvPr id="603" name="Textbox 603"/>
                        <wps:cNvSpPr txBox="1"/>
                        <wps:spPr>
                          <a:xfrm>
                            <a:off x="7286634" y="841374"/>
                            <a:ext cx="221615" cy="116839"/>
                          </a:xfrm>
                          <a:prstGeom prst="rect">
                            <a:avLst/>
                          </a:prstGeom>
                        </wps:spPr>
                        <wps:txbx>
                          <w:txbxContent>
                            <w:p w14:paraId="5D9B1568" w14:textId="77777777" w:rsidR="00BE5563" w:rsidRDefault="00BF2423">
                              <w:pPr>
                                <w:spacing w:line="183" w:lineRule="exact"/>
                                <w:rPr>
                                  <w:sz w:val="16"/>
                                </w:rPr>
                              </w:pPr>
                              <w:r>
                                <w:rPr>
                                  <w:spacing w:val="-5"/>
                                  <w:sz w:val="16"/>
                                </w:rPr>
                                <w:t>17%</w:t>
                              </w:r>
                            </w:p>
                          </w:txbxContent>
                        </wps:txbx>
                        <wps:bodyPr wrap="square" lIns="0" tIns="0" rIns="0" bIns="0" rtlCol="0">
                          <a:noAutofit/>
                        </wps:bodyPr>
                      </wps:wsp>
                      <wps:wsp>
                        <wps:cNvPr id="604" name="Textbox 604"/>
                        <wps:cNvSpPr txBox="1"/>
                        <wps:spPr>
                          <a:xfrm>
                            <a:off x="8016200" y="841374"/>
                            <a:ext cx="163830" cy="116839"/>
                          </a:xfrm>
                          <a:prstGeom prst="rect">
                            <a:avLst/>
                          </a:prstGeom>
                        </wps:spPr>
                        <wps:txbx>
                          <w:txbxContent>
                            <w:p w14:paraId="5D9B1569" w14:textId="77777777" w:rsidR="00BE5563" w:rsidRDefault="00BF2423">
                              <w:pPr>
                                <w:spacing w:line="183" w:lineRule="exact"/>
                                <w:rPr>
                                  <w:sz w:val="16"/>
                                </w:rPr>
                              </w:pPr>
                              <w:r>
                                <w:rPr>
                                  <w:spacing w:val="-5"/>
                                  <w:sz w:val="16"/>
                                </w:rPr>
                                <w:t>5%</w:t>
                              </w:r>
                            </w:p>
                          </w:txbxContent>
                        </wps:txbx>
                        <wps:bodyPr wrap="square" lIns="0" tIns="0" rIns="0" bIns="0" rtlCol="0">
                          <a:noAutofit/>
                        </wps:bodyPr>
                      </wps:wsp>
                      <wps:wsp>
                        <wps:cNvPr id="605" name="Textbox 605"/>
                        <wps:cNvSpPr txBox="1"/>
                        <wps:spPr>
                          <a:xfrm>
                            <a:off x="600346" y="1109900"/>
                            <a:ext cx="986155" cy="116839"/>
                          </a:xfrm>
                          <a:prstGeom prst="rect">
                            <a:avLst/>
                          </a:prstGeom>
                        </wps:spPr>
                        <wps:txbx>
                          <w:txbxContent>
                            <w:p w14:paraId="5D9B156A" w14:textId="77777777" w:rsidR="00BE5563" w:rsidRDefault="00BF2423">
                              <w:pPr>
                                <w:spacing w:line="183" w:lineRule="exact"/>
                                <w:rPr>
                                  <w:sz w:val="16"/>
                                </w:rPr>
                              </w:pPr>
                              <w:r>
                                <w:rPr>
                                  <w:sz w:val="16"/>
                                </w:rPr>
                                <w:t>Coordinators</w:t>
                              </w:r>
                              <w:r>
                                <w:rPr>
                                  <w:spacing w:val="10"/>
                                  <w:sz w:val="16"/>
                                </w:rPr>
                                <w:t xml:space="preserve"> </w:t>
                              </w:r>
                              <w:r>
                                <w:rPr>
                                  <w:spacing w:val="-2"/>
                                  <w:sz w:val="16"/>
                                </w:rPr>
                                <w:t>(adults)</w:t>
                              </w:r>
                            </w:p>
                          </w:txbxContent>
                        </wps:txbx>
                        <wps:bodyPr wrap="square" lIns="0" tIns="0" rIns="0" bIns="0" rtlCol="0">
                          <a:noAutofit/>
                        </wps:bodyPr>
                      </wps:wsp>
                      <wps:wsp>
                        <wps:cNvPr id="606" name="Textbox 606"/>
                        <wps:cNvSpPr txBox="1"/>
                        <wps:spPr>
                          <a:xfrm>
                            <a:off x="3712126" y="1117345"/>
                            <a:ext cx="221615" cy="116839"/>
                          </a:xfrm>
                          <a:prstGeom prst="rect">
                            <a:avLst/>
                          </a:prstGeom>
                        </wps:spPr>
                        <wps:txbx>
                          <w:txbxContent>
                            <w:p w14:paraId="5D9B156B" w14:textId="77777777" w:rsidR="00BE5563" w:rsidRDefault="00BF2423">
                              <w:pPr>
                                <w:spacing w:line="183" w:lineRule="exact"/>
                                <w:rPr>
                                  <w:sz w:val="16"/>
                                </w:rPr>
                              </w:pPr>
                              <w:r>
                                <w:rPr>
                                  <w:spacing w:val="-5"/>
                                  <w:sz w:val="16"/>
                                </w:rPr>
                                <w:t>66%</w:t>
                              </w:r>
                            </w:p>
                          </w:txbxContent>
                        </wps:txbx>
                        <wps:bodyPr wrap="square" lIns="0" tIns="0" rIns="0" bIns="0" rtlCol="0">
                          <a:noAutofit/>
                        </wps:bodyPr>
                      </wps:wsp>
                      <wps:wsp>
                        <wps:cNvPr id="607" name="Textbox 607"/>
                        <wps:cNvSpPr txBox="1"/>
                        <wps:spPr>
                          <a:xfrm>
                            <a:off x="6964016" y="1117345"/>
                            <a:ext cx="221615" cy="116839"/>
                          </a:xfrm>
                          <a:prstGeom prst="rect">
                            <a:avLst/>
                          </a:prstGeom>
                        </wps:spPr>
                        <wps:txbx>
                          <w:txbxContent>
                            <w:p w14:paraId="5D9B156C" w14:textId="77777777" w:rsidR="00BE5563" w:rsidRDefault="00BF2423">
                              <w:pPr>
                                <w:spacing w:line="183" w:lineRule="exact"/>
                                <w:rPr>
                                  <w:sz w:val="16"/>
                                </w:rPr>
                              </w:pPr>
                              <w:r>
                                <w:rPr>
                                  <w:spacing w:val="-5"/>
                                  <w:sz w:val="16"/>
                                </w:rPr>
                                <w:t>33%</w:t>
                              </w:r>
                            </w:p>
                          </w:txbxContent>
                        </wps:txbx>
                        <wps:bodyPr wrap="square" lIns="0" tIns="0" rIns="0" bIns="0" rtlCol="0">
                          <a:noAutofit/>
                        </wps:bodyPr>
                      </wps:wsp>
                      <wps:wsp>
                        <wps:cNvPr id="608" name="Textbox 608"/>
                        <wps:cNvSpPr txBox="1"/>
                        <wps:spPr>
                          <a:xfrm>
                            <a:off x="8127408" y="1117345"/>
                            <a:ext cx="163830" cy="116839"/>
                          </a:xfrm>
                          <a:prstGeom prst="rect">
                            <a:avLst/>
                          </a:prstGeom>
                        </wps:spPr>
                        <wps:txbx>
                          <w:txbxContent>
                            <w:p w14:paraId="5D9B156D" w14:textId="77777777" w:rsidR="00BE5563" w:rsidRDefault="00BF2423">
                              <w:pPr>
                                <w:spacing w:line="183" w:lineRule="exact"/>
                                <w:rPr>
                                  <w:sz w:val="16"/>
                                </w:rPr>
                              </w:pPr>
                              <w:r>
                                <w:rPr>
                                  <w:spacing w:val="-5"/>
                                  <w:sz w:val="16"/>
                                </w:rPr>
                                <w:t>1%</w:t>
                              </w:r>
                            </w:p>
                          </w:txbxContent>
                        </wps:txbx>
                        <wps:bodyPr wrap="square" lIns="0" tIns="0" rIns="0" bIns="0" rtlCol="0">
                          <a:noAutofit/>
                        </wps:bodyPr>
                      </wps:wsp>
                      <wps:wsp>
                        <wps:cNvPr id="609" name="Textbox 609"/>
                        <wps:cNvSpPr txBox="1"/>
                        <wps:spPr>
                          <a:xfrm>
                            <a:off x="130610" y="1385609"/>
                            <a:ext cx="1455420" cy="116839"/>
                          </a:xfrm>
                          <a:prstGeom prst="rect">
                            <a:avLst/>
                          </a:prstGeom>
                        </wps:spPr>
                        <wps:txbx>
                          <w:txbxContent>
                            <w:p w14:paraId="5D9B156E" w14:textId="77777777" w:rsidR="00BE5563" w:rsidRDefault="00BF2423">
                              <w:pPr>
                                <w:spacing w:line="183" w:lineRule="exact"/>
                                <w:rPr>
                                  <w:sz w:val="16"/>
                                </w:rPr>
                              </w:pPr>
                              <w:r>
                                <w:rPr>
                                  <w:sz w:val="16"/>
                                </w:rPr>
                                <w:t>Commissioners</w:t>
                              </w:r>
                              <w:r>
                                <w:rPr>
                                  <w:spacing w:val="9"/>
                                  <w:sz w:val="16"/>
                                </w:rPr>
                                <w:t xml:space="preserve"> </w:t>
                              </w:r>
                              <w:r>
                                <w:rPr>
                                  <w:sz w:val="16"/>
                                </w:rPr>
                                <w:t>(young</w:t>
                              </w:r>
                              <w:r>
                                <w:rPr>
                                  <w:spacing w:val="11"/>
                                  <w:sz w:val="16"/>
                                </w:rPr>
                                <w:t xml:space="preserve"> </w:t>
                              </w:r>
                              <w:r>
                                <w:rPr>
                                  <w:spacing w:val="-2"/>
                                  <w:sz w:val="16"/>
                                </w:rPr>
                                <w:t>people)</w:t>
                              </w:r>
                            </w:p>
                          </w:txbxContent>
                        </wps:txbx>
                        <wps:bodyPr wrap="square" lIns="0" tIns="0" rIns="0" bIns="0" rtlCol="0">
                          <a:noAutofit/>
                        </wps:bodyPr>
                      </wps:wsp>
                      <wps:wsp>
                        <wps:cNvPr id="610" name="Textbox 610"/>
                        <wps:cNvSpPr txBox="1"/>
                        <wps:spPr>
                          <a:xfrm>
                            <a:off x="4440419" y="1393054"/>
                            <a:ext cx="221615" cy="116839"/>
                          </a:xfrm>
                          <a:prstGeom prst="rect">
                            <a:avLst/>
                          </a:prstGeom>
                        </wps:spPr>
                        <wps:txbx>
                          <w:txbxContent>
                            <w:p w14:paraId="5D9B156F" w14:textId="77777777" w:rsidR="00BE5563" w:rsidRDefault="00BF2423">
                              <w:pPr>
                                <w:spacing w:line="183" w:lineRule="exact"/>
                                <w:rPr>
                                  <w:sz w:val="16"/>
                                </w:rPr>
                              </w:pPr>
                              <w:r>
                                <w:rPr>
                                  <w:spacing w:val="-5"/>
                                  <w:sz w:val="16"/>
                                </w:rPr>
                                <w:t>88%</w:t>
                              </w:r>
                            </w:p>
                          </w:txbxContent>
                        </wps:txbx>
                        <wps:bodyPr wrap="square" lIns="0" tIns="0" rIns="0" bIns="0" rtlCol="0">
                          <a:noAutofit/>
                        </wps:bodyPr>
                      </wps:wsp>
                      <wps:wsp>
                        <wps:cNvPr id="611" name="Textbox 611"/>
                        <wps:cNvSpPr txBox="1"/>
                        <wps:spPr>
                          <a:xfrm>
                            <a:off x="7611336" y="1393054"/>
                            <a:ext cx="163830" cy="116839"/>
                          </a:xfrm>
                          <a:prstGeom prst="rect">
                            <a:avLst/>
                          </a:prstGeom>
                        </wps:spPr>
                        <wps:txbx>
                          <w:txbxContent>
                            <w:p w14:paraId="5D9B1570" w14:textId="77777777" w:rsidR="00BE5563" w:rsidRDefault="00BF2423">
                              <w:pPr>
                                <w:spacing w:line="183" w:lineRule="exact"/>
                                <w:rPr>
                                  <w:sz w:val="16"/>
                                </w:rPr>
                              </w:pPr>
                              <w:r>
                                <w:rPr>
                                  <w:spacing w:val="-5"/>
                                  <w:sz w:val="16"/>
                                </w:rPr>
                                <w:t>8%</w:t>
                              </w:r>
                            </w:p>
                          </w:txbxContent>
                        </wps:txbx>
                        <wps:bodyPr wrap="square" lIns="0" tIns="0" rIns="0" bIns="0" rtlCol="0">
                          <a:noAutofit/>
                        </wps:bodyPr>
                      </wps:wsp>
                      <wps:wsp>
                        <wps:cNvPr id="612" name="Textbox 612"/>
                        <wps:cNvSpPr txBox="1"/>
                        <wps:spPr>
                          <a:xfrm>
                            <a:off x="8017706" y="1393054"/>
                            <a:ext cx="163830" cy="116839"/>
                          </a:xfrm>
                          <a:prstGeom prst="rect">
                            <a:avLst/>
                          </a:prstGeom>
                        </wps:spPr>
                        <wps:txbx>
                          <w:txbxContent>
                            <w:p w14:paraId="5D9B1571" w14:textId="77777777" w:rsidR="00BE5563" w:rsidRDefault="00BF2423">
                              <w:pPr>
                                <w:spacing w:line="183" w:lineRule="exact"/>
                                <w:rPr>
                                  <w:sz w:val="16"/>
                                </w:rPr>
                              </w:pPr>
                              <w:r>
                                <w:rPr>
                                  <w:spacing w:val="-5"/>
                                  <w:sz w:val="16"/>
                                </w:rPr>
                                <w:t>4%</w:t>
                              </w:r>
                            </w:p>
                          </w:txbxContent>
                        </wps:txbx>
                        <wps:bodyPr wrap="square" lIns="0" tIns="0" rIns="0" bIns="0" rtlCol="0">
                          <a:noAutofit/>
                        </wps:bodyPr>
                      </wps:wsp>
                      <wps:wsp>
                        <wps:cNvPr id="613" name="Textbox 613"/>
                        <wps:cNvSpPr txBox="1"/>
                        <wps:spPr>
                          <a:xfrm>
                            <a:off x="252243" y="1661318"/>
                            <a:ext cx="1334135" cy="116839"/>
                          </a:xfrm>
                          <a:prstGeom prst="rect">
                            <a:avLst/>
                          </a:prstGeom>
                        </wps:spPr>
                        <wps:txbx>
                          <w:txbxContent>
                            <w:p w14:paraId="5D9B1572" w14:textId="77777777" w:rsidR="00BE5563" w:rsidRDefault="00BF2423">
                              <w:pPr>
                                <w:spacing w:line="183" w:lineRule="exact"/>
                                <w:rPr>
                                  <w:sz w:val="16"/>
                                </w:rPr>
                              </w:pPr>
                              <w:r>
                                <w:rPr>
                                  <w:sz w:val="16"/>
                                </w:rPr>
                                <w:t>Coordinators</w:t>
                              </w:r>
                              <w:r>
                                <w:rPr>
                                  <w:spacing w:val="8"/>
                                  <w:sz w:val="16"/>
                                </w:rPr>
                                <w:t xml:space="preserve"> </w:t>
                              </w:r>
                              <w:r>
                                <w:rPr>
                                  <w:sz w:val="16"/>
                                </w:rPr>
                                <w:t>(young</w:t>
                              </w:r>
                              <w:r>
                                <w:rPr>
                                  <w:spacing w:val="8"/>
                                  <w:sz w:val="16"/>
                                </w:rPr>
                                <w:t xml:space="preserve"> </w:t>
                              </w:r>
                              <w:r>
                                <w:rPr>
                                  <w:spacing w:val="-2"/>
                                  <w:sz w:val="16"/>
                                </w:rPr>
                                <w:t>people)</w:t>
                              </w:r>
                            </w:p>
                          </w:txbxContent>
                        </wps:txbx>
                        <wps:bodyPr wrap="square" lIns="0" tIns="0" rIns="0" bIns="0" rtlCol="0">
                          <a:noAutofit/>
                        </wps:bodyPr>
                      </wps:wsp>
                      <wps:wsp>
                        <wps:cNvPr id="614" name="Textbox 614"/>
                        <wps:cNvSpPr txBox="1"/>
                        <wps:spPr>
                          <a:xfrm>
                            <a:off x="3988407" y="1668763"/>
                            <a:ext cx="221615" cy="116839"/>
                          </a:xfrm>
                          <a:prstGeom prst="rect">
                            <a:avLst/>
                          </a:prstGeom>
                        </wps:spPr>
                        <wps:txbx>
                          <w:txbxContent>
                            <w:p w14:paraId="5D9B1573" w14:textId="77777777" w:rsidR="00BE5563" w:rsidRDefault="00BF2423">
                              <w:pPr>
                                <w:spacing w:line="183" w:lineRule="exact"/>
                                <w:rPr>
                                  <w:sz w:val="16"/>
                                </w:rPr>
                              </w:pPr>
                              <w:r>
                                <w:rPr>
                                  <w:spacing w:val="-5"/>
                                  <w:sz w:val="16"/>
                                </w:rPr>
                                <w:t>74%</w:t>
                              </w:r>
                            </w:p>
                          </w:txbxContent>
                        </wps:txbx>
                        <wps:bodyPr wrap="square" lIns="0" tIns="0" rIns="0" bIns="0" rtlCol="0">
                          <a:noAutofit/>
                        </wps:bodyPr>
                      </wps:wsp>
                      <wps:wsp>
                        <wps:cNvPr id="615" name="Textbox 615"/>
                        <wps:cNvSpPr txBox="1"/>
                        <wps:spPr>
                          <a:xfrm>
                            <a:off x="7278061" y="1668763"/>
                            <a:ext cx="221615" cy="116839"/>
                          </a:xfrm>
                          <a:prstGeom prst="rect">
                            <a:avLst/>
                          </a:prstGeom>
                        </wps:spPr>
                        <wps:txbx>
                          <w:txbxContent>
                            <w:p w14:paraId="5D9B1574" w14:textId="77777777" w:rsidR="00BE5563" w:rsidRDefault="00BF2423">
                              <w:pPr>
                                <w:spacing w:line="183" w:lineRule="exact"/>
                                <w:rPr>
                                  <w:sz w:val="16"/>
                                </w:rPr>
                              </w:pPr>
                              <w:r>
                                <w:rPr>
                                  <w:spacing w:val="-5"/>
                                  <w:sz w:val="16"/>
                                </w:rPr>
                                <w:t>26%</w:t>
                              </w:r>
                            </w:p>
                          </w:txbxContent>
                        </wps:txbx>
                        <wps:bodyPr wrap="square" lIns="0" tIns="0" rIns="0" bIns="0" rtlCol="0">
                          <a:noAutofit/>
                        </wps:bodyPr>
                      </wps:wsp>
                      <wps:wsp>
                        <wps:cNvPr id="616" name="Textbox 616"/>
                        <wps:cNvSpPr txBox="1"/>
                        <wps:spPr>
                          <a:xfrm>
                            <a:off x="942077" y="1937027"/>
                            <a:ext cx="646430" cy="116839"/>
                          </a:xfrm>
                          <a:prstGeom prst="rect">
                            <a:avLst/>
                          </a:prstGeom>
                        </wps:spPr>
                        <wps:txbx>
                          <w:txbxContent>
                            <w:p w14:paraId="5D9B1575" w14:textId="77777777" w:rsidR="00BE5563" w:rsidRDefault="00BF2423">
                              <w:pPr>
                                <w:spacing w:line="183" w:lineRule="exact"/>
                                <w:rPr>
                                  <w:sz w:val="16"/>
                                </w:rPr>
                              </w:pPr>
                              <w:r>
                                <w:rPr>
                                  <w:sz w:val="16"/>
                                </w:rPr>
                                <w:t>Data</w:t>
                              </w:r>
                              <w:r>
                                <w:rPr>
                                  <w:spacing w:val="4"/>
                                  <w:sz w:val="16"/>
                                </w:rPr>
                                <w:t xml:space="preserve"> </w:t>
                              </w:r>
                              <w:r>
                                <w:rPr>
                                  <w:spacing w:val="-2"/>
                                  <w:sz w:val="16"/>
                                </w:rPr>
                                <w:t>analysts</w:t>
                              </w:r>
                            </w:p>
                          </w:txbxContent>
                        </wps:txbx>
                        <wps:bodyPr wrap="square" lIns="0" tIns="0" rIns="0" bIns="0" rtlCol="0">
                          <a:noAutofit/>
                        </wps:bodyPr>
                      </wps:wsp>
                      <wps:wsp>
                        <wps:cNvPr id="617" name="Textbox 617"/>
                        <wps:cNvSpPr txBox="1"/>
                        <wps:spPr>
                          <a:xfrm>
                            <a:off x="3820438" y="1944472"/>
                            <a:ext cx="221615" cy="116839"/>
                          </a:xfrm>
                          <a:prstGeom prst="rect">
                            <a:avLst/>
                          </a:prstGeom>
                        </wps:spPr>
                        <wps:txbx>
                          <w:txbxContent>
                            <w:p w14:paraId="5D9B1576" w14:textId="77777777" w:rsidR="00BE5563" w:rsidRDefault="00BF2423">
                              <w:pPr>
                                <w:spacing w:line="183" w:lineRule="exact"/>
                                <w:rPr>
                                  <w:sz w:val="16"/>
                                </w:rPr>
                              </w:pPr>
                              <w:r>
                                <w:rPr>
                                  <w:spacing w:val="-5"/>
                                  <w:sz w:val="16"/>
                                </w:rPr>
                                <w:t>69%</w:t>
                              </w:r>
                            </w:p>
                          </w:txbxContent>
                        </wps:txbx>
                        <wps:bodyPr wrap="square" lIns="0" tIns="0" rIns="0" bIns="0" rtlCol="0">
                          <a:noAutofit/>
                        </wps:bodyPr>
                      </wps:wsp>
                      <wps:wsp>
                        <wps:cNvPr id="618" name="Textbox 618"/>
                        <wps:cNvSpPr txBox="1"/>
                        <wps:spPr>
                          <a:xfrm>
                            <a:off x="6858717" y="1944472"/>
                            <a:ext cx="221615" cy="116839"/>
                          </a:xfrm>
                          <a:prstGeom prst="rect">
                            <a:avLst/>
                          </a:prstGeom>
                        </wps:spPr>
                        <wps:txbx>
                          <w:txbxContent>
                            <w:p w14:paraId="5D9B1577" w14:textId="77777777" w:rsidR="00BE5563" w:rsidRDefault="00BF2423">
                              <w:pPr>
                                <w:spacing w:line="183" w:lineRule="exact"/>
                                <w:rPr>
                                  <w:sz w:val="16"/>
                                </w:rPr>
                              </w:pPr>
                              <w:r>
                                <w:rPr>
                                  <w:spacing w:val="-5"/>
                                  <w:sz w:val="16"/>
                                </w:rPr>
                                <w:t>24%</w:t>
                              </w:r>
                            </w:p>
                          </w:txbxContent>
                        </wps:txbx>
                        <wps:bodyPr wrap="square" lIns="0" tIns="0" rIns="0" bIns="0" rtlCol="0">
                          <a:noAutofit/>
                        </wps:bodyPr>
                      </wps:wsp>
                      <wps:wsp>
                        <wps:cNvPr id="619" name="Textbox 619"/>
                        <wps:cNvSpPr txBox="1"/>
                        <wps:spPr>
                          <a:xfrm>
                            <a:off x="7913681" y="1944472"/>
                            <a:ext cx="163830" cy="116839"/>
                          </a:xfrm>
                          <a:prstGeom prst="rect">
                            <a:avLst/>
                          </a:prstGeom>
                        </wps:spPr>
                        <wps:txbx>
                          <w:txbxContent>
                            <w:p w14:paraId="5D9B1578" w14:textId="77777777" w:rsidR="00BE5563" w:rsidRDefault="00BF2423">
                              <w:pPr>
                                <w:spacing w:line="183" w:lineRule="exact"/>
                                <w:rPr>
                                  <w:sz w:val="16"/>
                                </w:rPr>
                              </w:pPr>
                              <w:r>
                                <w:rPr>
                                  <w:spacing w:val="-5"/>
                                  <w:sz w:val="16"/>
                                </w:rPr>
                                <w:t>8%</w:t>
                              </w:r>
                            </w:p>
                          </w:txbxContent>
                        </wps:txbx>
                        <wps:bodyPr wrap="square" lIns="0" tIns="0" rIns="0" bIns="0" rtlCol="0">
                          <a:noAutofit/>
                        </wps:bodyPr>
                      </wps:wsp>
                      <wps:wsp>
                        <wps:cNvPr id="620" name="Textbox 620"/>
                        <wps:cNvSpPr txBox="1"/>
                        <wps:spPr>
                          <a:xfrm>
                            <a:off x="756731" y="2212737"/>
                            <a:ext cx="829944" cy="116839"/>
                          </a:xfrm>
                          <a:prstGeom prst="rect">
                            <a:avLst/>
                          </a:prstGeom>
                        </wps:spPr>
                        <wps:txbx>
                          <w:txbxContent>
                            <w:p w14:paraId="5D9B1579" w14:textId="77777777" w:rsidR="00BE5563" w:rsidRDefault="00BF2423">
                              <w:pPr>
                                <w:spacing w:line="183" w:lineRule="exact"/>
                                <w:rPr>
                                  <w:sz w:val="16"/>
                                </w:rPr>
                              </w:pPr>
                              <w:r>
                                <w:rPr>
                                  <w:sz w:val="16"/>
                                </w:rPr>
                                <w:t>Project</w:t>
                              </w:r>
                              <w:r>
                                <w:rPr>
                                  <w:spacing w:val="6"/>
                                  <w:sz w:val="16"/>
                                </w:rPr>
                                <w:t xml:space="preserve"> </w:t>
                              </w:r>
                              <w:r>
                                <w:rPr>
                                  <w:spacing w:val="-2"/>
                                  <w:sz w:val="16"/>
                                </w:rPr>
                                <w:t>managers</w:t>
                              </w:r>
                            </w:p>
                          </w:txbxContent>
                        </wps:txbx>
                        <wps:bodyPr wrap="square" lIns="0" tIns="0" rIns="0" bIns="0" rtlCol="0">
                          <a:noAutofit/>
                        </wps:bodyPr>
                      </wps:wsp>
                      <wps:wsp>
                        <wps:cNvPr id="621" name="Textbox 621"/>
                        <wps:cNvSpPr txBox="1"/>
                        <wps:spPr>
                          <a:xfrm>
                            <a:off x="3837814" y="2220181"/>
                            <a:ext cx="221615" cy="116839"/>
                          </a:xfrm>
                          <a:prstGeom prst="rect">
                            <a:avLst/>
                          </a:prstGeom>
                        </wps:spPr>
                        <wps:txbx>
                          <w:txbxContent>
                            <w:p w14:paraId="5D9B157A" w14:textId="77777777" w:rsidR="00BE5563" w:rsidRDefault="00BF2423">
                              <w:pPr>
                                <w:spacing w:line="183" w:lineRule="exact"/>
                                <w:rPr>
                                  <w:sz w:val="16"/>
                                </w:rPr>
                              </w:pPr>
                              <w:r>
                                <w:rPr>
                                  <w:spacing w:val="-5"/>
                                  <w:sz w:val="16"/>
                                </w:rPr>
                                <w:t>69%</w:t>
                              </w:r>
                            </w:p>
                          </w:txbxContent>
                        </wps:txbx>
                        <wps:bodyPr wrap="square" lIns="0" tIns="0" rIns="0" bIns="0" rtlCol="0">
                          <a:noAutofit/>
                        </wps:bodyPr>
                      </wps:wsp>
                      <wps:wsp>
                        <wps:cNvPr id="622" name="Textbox 622"/>
                        <wps:cNvSpPr txBox="1"/>
                        <wps:spPr>
                          <a:xfrm>
                            <a:off x="7083332" y="2220181"/>
                            <a:ext cx="222250" cy="116839"/>
                          </a:xfrm>
                          <a:prstGeom prst="rect">
                            <a:avLst/>
                          </a:prstGeom>
                        </wps:spPr>
                        <wps:txbx>
                          <w:txbxContent>
                            <w:p w14:paraId="5D9B157B" w14:textId="77777777" w:rsidR="00BE5563" w:rsidRDefault="00BF2423">
                              <w:pPr>
                                <w:spacing w:line="183" w:lineRule="exact"/>
                                <w:rPr>
                                  <w:sz w:val="16"/>
                                </w:rPr>
                              </w:pPr>
                              <w:r>
                                <w:rPr>
                                  <w:spacing w:val="-5"/>
                                  <w:sz w:val="16"/>
                                </w:rPr>
                                <w:t>29%</w:t>
                              </w:r>
                            </w:p>
                          </w:txbxContent>
                        </wps:txbx>
                        <wps:bodyPr wrap="square" lIns="0" tIns="0" rIns="0" bIns="0" rtlCol="0">
                          <a:noAutofit/>
                        </wps:bodyPr>
                      </wps:wsp>
                      <wps:wsp>
                        <wps:cNvPr id="623" name="Textbox 623"/>
                        <wps:cNvSpPr txBox="1"/>
                        <wps:spPr>
                          <a:xfrm>
                            <a:off x="8121268" y="2220181"/>
                            <a:ext cx="163830" cy="116839"/>
                          </a:xfrm>
                          <a:prstGeom prst="rect">
                            <a:avLst/>
                          </a:prstGeom>
                        </wps:spPr>
                        <wps:txbx>
                          <w:txbxContent>
                            <w:p w14:paraId="5D9B157C" w14:textId="77777777" w:rsidR="00BE5563" w:rsidRDefault="00BF2423">
                              <w:pPr>
                                <w:spacing w:line="183" w:lineRule="exact"/>
                                <w:rPr>
                                  <w:sz w:val="16"/>
                                </w:rPr>
                              </w:pPr>
                              <w:r>
                                <w:rPr>
                                  <w:spacing w:val="-5"/>
                                  <w:sz w:val="16"/>
                                </w:rPr>
                                <w:t>1%</w:t>
                              </w:r>
                            </w:p>
                          </w:txbxContent>
                        </wps:txbx>
                        <wps:bodyPr wrap="square" lIns="0" tIns="0" rIns="0" bIns="0" rtlCol="0">
                          <a:noAutofit/>
                        </wps:bodyPr>
                      </wps:wsp>
                      <wps:wsp>
                        <wps:cNvPr id="624" name="Textbox 624"/>
                        <wps:cNvSpPr txBox="1"/>
                        <wps:spPr>
                          <a:xfrm>
                            <a:off x="693019" y="2488445"/>
                            <a:ext cx="894080" cy="116839"/>
                          </a:xfrm>
                          <a:prstGeom prst="rect">
                            <a:avLst/>
                          </a:prstGeom>
                        </wps:spPr>
                        <wps:txbx>
                          <w:txbxContent>
                            <w:p w14:paraId="5D9B157D" w14:textId="77777777" w:rsidR="00BE5563" w:rsidRDefault="00BF2423">
                              <w:pPr>
                                <w:spacing w:line="183" w:lineRule="exact"/>
                                <w:rPr>
                                  <w:sz w:val="16"/>
                                </w:rPr>
                              </w:pPr>
                              <w:r>
                                <w:rPr>
                                  <w:sz w:val="16"/>
                                </w:rPr>
                                <w:t>Strategy</w:t>
                              </w:r>
                              <w:r>
                                <w:rPr>
                                  <w:spacing w:val="8"/>
                                  <w:sz w:val="16"/>
                                </w:rPr>
                                <w:t xml:space="preserve"> </w:t>
                              </w:r>
                              <w:r>
                                <w:rPr>
                                  <w:spacing w:val="-2"/>
                                  <w:sz w:val="16"/>
                                </w:rPr>
                                <w:t>managers</w:t>
                              </w:r>
                            </w:p>
                          </w:txbxContent>
                        </wps:txbx>
                        <wps:bodyPr wrap="square" lIns="0" tIns="0" rIns="0" bIns="0" rtlCol="0">
                          <a:noAutofit/>
                        </wps:bodyPr>
                      </wps:wsp>
                      <wps:wsp>
                        <wps:cNvPr id="625" name="Textbox 625"/>
                        <wps:cNvSpPr txBox="1"/>
                        <wps:spPr>
                          <a:xfrm>
                            <a:off x="4109229" y="2495890"/>
                            <a:ext cx="221615" cy="116839"/>
                          </a:xfrm>
                          <a:prstGeom prst="rect">
                            <a:avLst/>
                          </a:prstGeom>
                        </wps:spPr>
                        <wps:txbx>
                          <w:txbxContent>
                            <w:p w14:paraId="5D9B157E" w14:textId="77777777" w:rsidR="00BE5563" w:rsidRDefault="00BF2423">
                              <w:pPr>
                                <w:spacing w:line="183" w:lineRule="exact"/>
                                <w:rPr>
                                  <w:sz w:val="16"/>
                                </w:rPr>
                              </w:pPr>
                              <w:r>
                                <w:rPr>
                                  <w:spacing w:val="-5"/>
                                  <w:sz w:val="16"/>
                                </w:rPr>
                                <w:t>78%</w:t>
                              </w:r>
                            </w:p>
                          </w:txbxContent>
                        </wps:txbx>
                        <wps:bodyPr wrap="square" lIns="0" tIns="0" rIns="0" bIns="0" rtlCol="0">
                          <a:noAutofit/>
                        </wps:bodyPr>
                      </wps:wsp>
                      <wps:wsp>
                        <wps:cNvPr id="626" name="Textbox 626"/>
                        <wps:cNvSpPr txBox="1"/>
                        <wps:spPr>
                          <a:xfrm>
                            <a:off x="7228829" y="2495890"/>
                            <a:ext cx="221615" cy="116839"/>
                          </a:xfrm>
                          <a:prstGeom prst="rect">
                            <a:avLst/>
                          </a:prstGeom>
                        </wps:spPr>
                        <wps:txbx>
                          <w:txbxContent>
                            <w:p w14:paraId="5D9B157F" w14:textId="77777777" w:rsidR="00BE5563" w:rsidRDefault="00BF2423">
                              <w:pPr>
                                <w:spacing w:line="183" w:lineRule="exact"/>
                                <w:rPr>
                                  <w:sz w:val="16"/>
                                </w:rPr>
                              </w:pPr>
                              <w:r>
                                <w:rPr>
                                  <w:spacing w:val="-5"/>
                                  <w:sz w:val="16"/>
                                </w:rPr>
                                <w:t>17%</w:t>
                              </w:r>
                            </w:p>
                          </w:txbxContent>
                        </wps:txbx>
                        <wps:bodyPr wrap="square" lIns="0" tIns="0" rIns="0" bIns="0" rtlCol="0">
                          <a:noAutofit/>
                        </wps:bodyPr>
                      </wps:wsp>
                      <wps:wsp>
                        <wps:cNvPr id="627" name="Textbox 627"/>
                        <wps:cNvSpPr txBox="1"/>
                        <wps:spPr>
                          <a:xfrm>
                            <a:off x="7995118" y="2495890"/>
                            <a:ext cx="163830" cy="116839"/>
                          </a:xfrm>
                          <a:prstGeom prst="rect">
                            <a:avLst/>
                          </a:prstGeom>
                        </wps:spPr>
                        <wps:txbx>
                          <w:txbxContent>
                            <w:p w14:paraId="5D9B1580" w14:textId="77777777" w:rsidR="00BE5563" w:rsidRDefault="00BF2423">
                              <w:pPr>
                                <w:spacing w:line="183" w:lineRule="exact"/>
                                <w:rPr>
                                  <w:sz w:val="16"/>
                                </w:rPr>
                              </w:pPr>
                              <w:r>
                                <w:rPr>
                                  <w:spacing w:val="-5"/>
                                  <w:sz w:val="16"/>
                                </w:rPr>
                                <w:t>5%</w:t>
                              </w:r>
                            </w:p>
                          </w:txbxContent>
                        </wps:txbx>
                        <wps:bodyPr wrap="square" lIns="0" tIns="0" rIns="0" bIns="0" rtlCol="0">
                          <a:noAutofit/>
                        </wps:bodyPr>
                      </wps:wsp>
                      <wps:wsp>
                        <wps:cNvPr id="628" name="Textbox 628"/>
                        <wps:cNvSpPr txBox="1"/>
                        <wps:spPr>
                          <a:xfrm>
                            <a:off x="814941" y="2764155"/>
                            <a:ext cx="771525" cy="116839"/>
                          </a:xfrm>
                          <a:prstGeom prst="rect">
                            <a:avLst/>
                          </a:prstGeom>
                        </wps:spPr>
                        <wps:txbx>
                          <w:txbxContent>
                            <w:p w14:paraId="5D9B1581" w14:textId="77777777" w:rsidR="00BE5563" w:rsidRDefault="00BF2423">
                              <w:pPr>
                                <w:spacing w:line="183" w:lineRule="exact"/>
                                <w:rPr>
                                  <w:sz w:val="16"/>
                                </w:rPr>
                              </w:pPr>
                              <w:r>
                                <w:rPr>
                                  <w:sz w:val="16"/>
                                </w:rPr>
                                <w:t>Contracts</w:t>
                              </w:r>
                              <w:r>
                                <w:rPr>
                                  <w:spacing w:val="9"/>
                                  <w:sz w:val="16"/>
                                </w:rPr>
                                <w:t xml:space="preserve"> </w:t>
                              </w:r>
                              <w:r>
                                <w:rPr>
                                  <w:spacing w:val="-2"/>
                                  <w:sz w:val="16"/>
                                </w:rPr>
                                <w:t>officer</w:t>
                              </w:r>
                            </w:p>
                          </w:txbxContent>
                        </wps:txbx>
                        <wps:bodyPr wrap="square" lIns="0" tIns="0" rIns="0" bIns="0" rtlCol="0">
                          <a:noAutofit/>
                        </wps:bodyPr>
                      </wps:wsp>
                      <wps:wsp>
                        <wps:cNvPr id="629" name="Textbox 629"/>
                        <wps:cNvSpPr txBox="1"/>
                        <wps:spPr>
                          <a:xfrm>
                            <a:off x="4004972" y="2771599"/>
                            <a:ext cx="222250" cy="116839"/>
                          </a:xfrm>
                          <a:prstGeom prst="rect">
                            <a:avLst/>
                          </a:prstGeom>
                        </wps:spPr>
                        <wps:txbx>
                          <w:txbxContent>
                            <w:p w14:paraId="5D9B1582" w14:textId="77777777" w:rsidR="00BE5563" w:rsidRDefault="00BF2423">
                              <w:pPr>
                                <w:spacing w:line="183" w:lineRule="exact"/>
                                <w:rPr>
                                  <w:sz w:val="16"/>
                                </w:rPr>
                              </w:pPr>
                              <w:r>
                                <w:rPr>
                                  <w:spacing w:val="-5"/>
                                  <w:sz w:val="16"/>
                                </w:rPr>
                                <w:t>74%</w:t>
                              </w:r>
                            </w:p>
                          </w:txbxContent>
                        </wps:txbx>
                        <wps:bodyPr wrap="square" lIns="0" tIns="0" rIns="0" bIns="0" rtlCol="0">
                          <a:noAutofit/>
                        </wps:bodyPr>
                      </wps:wsp>
                      <wps:wsp>
                        <wps:cNvPr id="630" name="Textbox 630"/>
                        <wps:cNvSpPr txBox="1"/>
                        <wps:spPr>
                          <a:xfrm>
                            <a:off x="7294858" y="2771600"/>
                            <a:ext cx="221615" cy="116839"/>
                          </a:xfrm>
                          <a:prstGeom prst="rect">
                            <a:avLst/>
                          </a:prstGeom>
                        </wps:spPr>
                        <wps:txbx>
                          <w:txbxContent>
                            <w:p w14:paraId="5D9B1583" w14:textId="77777777" w:rsidR="00BE5563" w:rsidRDefault="00BF2423">
                              <w:pPr>
                                <w:spacing w:line="183" w:lineRule="exact"/>
                                <w:rPr>
                                  <w:sz w:val="16"/>
                                </w:rPr>
                              </w:pPr>
                              <w:r>
                                <w:rPr>
                                  <w:spacing w:val="-5"/>
                                  <w:sz w:val="16"/>
                                </w:rPr>
                                <w:t>26%</w:t>
                              </w:r>
                            </w:p>
                          </w:txbxContent>
                        </wps:txbx>
                        <wps:bodyPr wrap="square" lIns="0" tIns="0" rIns="0" bIns="0" rtlCol="0">
                          <a:noAutofit/>
                        </wps:bodyPr>
                      </wps:wsp>
                      <wps:wsp>
                        <wps:cNvPr id="631" name="Textbox 631"/>
                        <wps:cNvSpPr txBox="1"/>
                        <wps:spPr>
                          <a:xfrm>
                            <a:off x="454965" y="3039806"/>
                            <a:ext cx="1131570" cy="116839"/>
                          </a:xfrm>
                          <a:prstGeom prst="rect">
                            <a:avLst/>
                          </a:prstGeom>
                        </wps:spPr>
                        <wps:txbx>
                          <w:txbxContent>
                            <w:p w14:paraId="5D9B1584" w14:textId="77777777" w:rsidR="00BE5563" w:rsidRDefault="00BF2423">
                              <w:pPr>
                                <w:spacing w:line="183" w:lineRule="exact"/>
                                <w:rPr>
                                  <w:sz w:val="16"/>
                                </w:rPr>
                              </w:pPr>
                              <w:r>
                                <w:rPr>
                                  <w:sz w:val="16"/>
                                </w:rPr>
                                <w:t>Public</w:t>
                              </w:r>
                              <w:r>
                                <w:rPr>
                                  <w:spacing w:val="6"/>
                                  <w:sz w:val="16"/>
                                </w:rPr>
                                <w:t xml:space="preserve"> </w:t>
                              </w:r>
                              <w:r>
                                <w:rPr>
                                  <w:sz w:val="16"/>
                                </w:rPr>
                                <w:t>Health</w:t>
                              </w:r>
                              <w:r>
                                <w:rPr>
                                  <w:spacing w:val="7"/>
                                  <w:sz w:val="16"/>
                                </w:rPr>
                                <w:t xml:space="preserve"> </w:t>
                              </w:r>
                              <w:r>
                                <w:rPr>
                                  <w:spacing w:val="-2"/>
                                  <w:sz w:val="16"/>
                                </w:rPr>
                                <w:t>consultant</w:t>
                              </w:r>
                            </w:p>
                          </w:txbxContent>
                        </wps:txbx>
                        <wps:bodyPr wrap="square" lIns="0" tIns="0" rIns="0" bIns="0" rtlCol="0">
                          <a:noAutofit/>
                        </wps:bodyPr>
                      </wps:wsp>
                      <wps:wsp>
                        <wps:cNvPr id="632" name="Textbox 632"/>
                        <wps:cNvSpPr txBox="1"/>
                        <wps:spPr>
                          <a:xfrm>
                            <a:off x="4605840" y="3047308"/>
                            <a:ext cx="221615" cy="116839"/>
                          </a:xfrm>
                          <a:prstGeom prst="rect">
                            <a:avLst/>
                          </a:prstGeom>
                        </wps:spPr>
                        <wps:txbx>
                          <w:txbxContent>
                            <w:p w14:paraId="5D9B1585" w14:textId="77777777" w:rsidR="00BE5563" w:rsidRDefault="00BF2423">
                              <w:pPr>
                                <w:spacing w:line="183" w:lineRule="exact"/>
                                <w:rPr>
                                  <w:sz w:val="16"/>
                                </w:rPr>
                              </w:pPr>
                              <w:r>
                                <w:rPr>
                                  <w:spacing w:val="-5"/>
                                  <w:sz w:val="16"/>
                                </w:rPr>
                                <w:t>93%</w:t>
                              </w:r>
                            </w:p>
                          </w:txbxContent>
                        </wps:txbx>
                        <wps:bodyPr wrap="square" lIns="0" tIns="0" rIns="0" bIns="0" rtlCol="0">
                          <a:noAutofit/>
                        </wps:bodyPr>
                      </wps:wsp>
                      <wps:wsp>
                        <wps:cNvPr id="633" name="Textbox 633"/>
                        <wps:cNvSpPr txBox="1"/>
                        <wps:spPr>
                          <a:xfrm>
                            <a:off x="7924455" y="3047309"/>
                            <a:ext cx="164465" cy="116839"/>
                          </a:xfrm>
                          <a:prstGeom prst="rect">
                            <a:avLst/>
                          </a:prstGeom>
                        </wps:spPr>
                        <wps:txbx>
                          <w:txbxContent>
                            <w:p w14:paraId="5D9B1586" w14:textId="77777777" w:rsidR="00BE5563" w:rsidRDefault="00BF2423">
                              <w:pPr>
                                <w:spacing w:line="183" w:lineRule="exact"/>
                                <w:rPr>
                                  <w:sz w:val="16"/>
                                </w:rPr>
                              </w:pPr>
                              <w:r>
                                <w:rPr>
                                  <w:spacing w:val="-5"/>
                                  <w:sz w:val="16"/>
                                </w:rPr>
                                <w:t>7%</w:t>
                              </w:r>
                            </w:p>
                          </w:txbxContent>
                        </wps:txbx>
                        <wps:bodyPr wrap="square" lIns="0" tIns="0" rIns="0" bIns="0" rtlCol="0">
                          <a:noAutofit/>
                        </wps:bodyPr>
                      </wps:wsp>
                      <wps:wsp>
                        <wps:cNvPr id="634" name="Textbox 634"/>
                        <wps:cNvSpPr txBox="1"/>
                        <wps:spPr>
                          <a:xfrm>
                            <a:off x="1058208" y="3315777"/>
                            <a:ext cx="528320" cy="116839"/>
                          </a:xfrm>
                          <a:prstGeom prst="rect">
                            <a:avLst/>
                          </a:prstGeom>
                        </wps:spPr>
                        <wps:txbx>
                          <w:txbxContent>
                            <w:p w14:paraId="5D9B1587" w14:textId="77777777" w:rsidR="00BE5563" w:rsidRDefault="00BF2423">
                              <w:pPr>
                                <w:spacing w:line="183" w:lineRule="exact"/>
                                <w:rPr>
                                  <w:sz w:val="16"/>
                                </w:rPr>
                              </w:pPr>
                              <w:r>
                                <w:rPr>
                                  <w:sz w:val="16"/>
                                </w:rPr>
                                <w:t>Other</w:t>
                              </w:r>
                              <w:r>
                                <w:rPr>
                                  <w:spacing w:val="50"/>
                                  <w:sz w:val="16"/>
                                </w:rPr>
                                <w:t xml:space="preserve"> </w:t>
                              </w:r>
                              <w:r>
                                <w:rPr>
                                  <w:spacing w:val="-2"/>
                                  <w:sz w:val="16"/>
                                </w:rPr>
                                <w:t>staff</w:t>
                              </w:r>
                            </w:p>
                          </w:txbxContent>
                        </wps:txbx>
                        <wps:bodyPr wrap="square" lIns="0" tIns="0" rIns="0" bIns="0" rtlCol="0">
                          <a:noAutofit/>
                        </wps:bodyPr>
                      </wps:wsp>
                      <wps:wsp>
                        <wps:cNvPr id="635" name="Textbox 635"/>
                        <wps:cNvSpPr txBox="1"/>
                        <wps:spPr>
                          <a:xfrm>
                            <a:off x="3640305" y="3323018"/>
                            <a:ext cx="221615" cy="116839"/>
                          </a:xfrm>
                          <a:prstGeom prst="rect">
                            <a:avLst/>
                          </a:prstGeom>
                        </wps:spPr>
                        <wps:txbx>
                          <w:txbxContent>
                            <w:p w14:paraId="5D9B1588" w14:textId="77777777" w:rsidR="00BE5563" w:rsidRDefault="00BF2423">
                              <w:pPr>
                                <w:spacing w:line="183" w:lineRule="exact"/>
                                <w:rPr>
                                  <w:sz w:val="16"/>
                                </w:rPr>
                              </w:pPr>
                              <w:r>
                                <w:rPr>
                                  <w:spacing w:val="-5"/>
                                  <w:sz w:val="16"/>
                                </w:rPr>
                                <w:t>63%</w:t>
                              </w:r>
                            </w:p>
                          </w:txbxContent>
                        </wps:txbx>
                        <wps:bodyPr wrap="square" lIns="0" tIns="0" rIns="0" bIns="0" rtlCol="0">
                          <a:noAutofit/>
                        </wps:bodyPr>
                      </wps:wsp>
                      <wps:wsp>
                        <wps:cNvPr id="636" name="Textbox 636"/>
                        <wps:cNvSpPr txBox="1"/>
                        <wps:spPr>
                          <a:xfrm>
                            <a:off x="6674182" y="3323018"/>
                            <a:ext cx="221615" cy="116839"/>
                          </a:xfrm>
                          <a:prstGeom prst="rect">
                            <a:avLst/>
                          </a:prstGeom>
                        </wps:spPr>
                        <wps:txbx>
                          <w:txbxContent>
                            <w:p w14:paraId="5D9B1589" w14:textId="77777777" w:rsidR="00BE5563" w:rsidRDefault="00BF2423">
                              <w:pPr>
                                <w:spacing w:line="183" w:lineRule="exact"/>
                                <w:rPr>
                                  <w:sz w:val="16"/>
                                </w:rPr>
                              </w:pPr>
                              <w:r>
                                <w:rPr>
                                  <w:spacing w:val="-5"/>
                                  <w:sz w:val="16"/>
                                </w:rPr>
                                <w:t>29%</w:t>
                              </w:r>
                            </w:p>
                          </w:txbxContent>
                        </wps:txbx>
                        <wps:bodyPr wrap="square" lIns="0" tIns="0" rIns="0" bIns="0" rtlCol="0">
                          <a:noAutofit/>
                        </wps:bodyPr>
                      </wps:wsp>
                      <wps:wsp>
                        <wps:cNvPr id="637" name="Textbox 637"/>
                        <wps:cNvSpPr txBox="1"/>
                        <wps:spPr>
                          <a:xfrm>
                            <a:off x="7909280" y="3323018"/>
                            <a:ext cx="163830" cy="116839"/>
                          </a:xfrm>
                          <a:prstGeom prst="rect">
                            <a:avLst/>
                          </a:prstGeom>
                        </wps:spPr>
                        <wps:txbx>
                          <w:txbxContent>
                            <w:p w14:paraId="5D9B158A" w14:textId="77777777" w:rsidR="00BE5563" w:rsidRDefault="00BF2423">
                              <w:pPr>
                                <w:spacing w:line="183" w:lineRule="exact"/>
                                <w:rPr>
                                  <w:sz w:val="16"/>
                                </w:rPr>
                              </w:pPr>
                              <w:r>
                                <w:rPr>
                                  <w:spacing w:val="-5"/>
                                  <w:sz w:val="16"/>
                                </w:rPr>
                                <w:t>8%</w:t>
                              </w:r>
                            </w:p>
                          </w:txbxContent>
                        </wps:txbx>
                        <wps:bodyPr wrap="square" lIns="0" tIns="0" rIns="0" bIns="0" rtlCol="0">
                          <a:noAutofit/>
                        </wps:bodyPr>
                      </wps:wsp>
                      <wps:wsp>
                        <wps:cNvPr id="638" name="Textbox 638"/>
                        <wps:cNvSpPr txBox="1"/>
                        <wps:spPr>
                          <a:xfrm>
                            <a:off x="1232201" y="3591486"/>
                            <a:ext cx="354330" cy="116839"/>
                          </a:xfrm>
                          <a:prstGeom prst="rect">
                            <a:avLst/>
                          </a:prstGeom>
                        </wps:spPr>
                        <wps:txbx>
                          <w:txbxContent>
                            <w:p w14:paraId="5D9B158B" w14:textId="77777777" w:rsidR="00BE5563" w:rsidRDefault="00BF2423">
                              <w:pPr>
                                <w:spacing w:line="183" w:lineRule="exact"/>
                                <w:rPr>
                                  <w:sz w:val="16"/>
                                </w:rPr>
                              </w:pPr>
                              <w:r>
                                <w:rPr>
                                  <w:sz w:val="16"/>
                                </w:rPr>
                                <w:t>All</w:t>
                              </w:r>
                              <w:r>
                                <w:rPr>
                                  <w:spacing w:val="2"/>
                                  <w:sz w:val="16"/>
                                </w:rPr>
                                <w:t xml:space="preserve"> </w:t>
                              </w:r>
                              <w:r>
                                <w:rPr>
                                  <w:spacing w:val="-2"/>
                                  <w:sz w:val="16"/>
                                </w:rPr>
                                <w:t>staff</w:t>
                              </w:r>
                            </w:p>
                          </w:txbxContent>
                        </wps:txbx>
                        <wps:bodyPr wrap="square" lIns="0" tIns="0" rIns="0" bIns="0" rtlCol="0">
                          <a:noAutofit/>
                        </wps:bodyPr>
                      </wps:wsp>
                      <wps:wsp>
                        <wps:cNvPr id="639" name="Textbox 639"/>
                        <wps:cNvSpPr txBox="1"/>
                        <wps:spPr>
                          <a:xfrm>
                            <a:off x="4023738" y="3598727"/>
                            <a:ext cx="221615" cy="116839"/>
                          </a:xfrm>
                          <a:prstGeom prst="rect">
                            <a:avLst/>
                          </a:prstGeom>
                        </wps:spPr>
                        <wps:txbx>
                          <w:txbxContent>
                            <w:p w14:paraId="5D9B158C" w14:textId="77777777" w:rsidR="00BE5563" w:rsidRDefault="00BF2423">
                              <w:pPr>
                                <w:spacing w:line="183" w:lineRule="exact"/>
                                <w:rPr>
                                  <w:sz w:val="16"/>
                                </w:rPr>
                              </w:pPr>
                              <w:r>
                                <w:rPr>
                                  <w:spacing w:val="-5"/>
                                  <w:sz w:val="16"/>
                                </w:rPr>
                                <w:t>75%</w:t>
                              </w:r>
                            </w:p>
                          </w:txbxContent>
                        </wps:txbx>
                        <wps:bodyPr wrap="square" lIns="0" tIns="0" rIns="0" bIns="0" rtlCol="0">
                          <a:noAutofit/>
                        </wps:bodyPr>
                      </wps:wsp>
                      <wps:wsp>
                        <wps:cNvPr id="640" name="Textbox 640"/>
                        <wps:cNvSpPr txBox="1"/>
                        <wps:spPr>
                          <a:xfrm>
                            <a:off x="7180987" y="3598727"/>
                            <a:ext cx="221615" cy="116839"/>
                          </a:xfrm>
                          <a:prstGeom prst="rect">
                            <a:avLst/>
                          </a:prstGeom>
                        </wps:spPr>
                        <wps:txbx>
                          <w:txbxContent>
                            <w:p w14:paraId="5D9B158D" w14:textId="77777777" w:rsidR="00BE5563" w:rsidRDefault="00BF2423">
                              <w:pPr>
                                <w:spacing w:line="183" w:lineRule="exact"/>
                                <w:rPr>
                                  <w:sz w:val="16"/>
                                </w:rPr>
                              </w:pPr>
                              <w:r>
                                <w:rPr>
                                  <w:spacing w:val="-5"/>
                                  <w:sz w:val="16"/>
                                </w:rPr>
                                <w:t>21%</w:t>
                              </w:r>
                            </w:p>
                          </w:txbxContent>
                        </wps:txbx>
                        <wps:bodyPr wrap="square" lIns="0" tIns="0" rIns="0" bIns="0" rtlCol="0">
                          <a:noAutofit/>
                        </wps:bodyPr>
                      </wps:wsp>
                      <wps:wsp>
                        <wps:cNvPr id="641" name="Textbox 641"/>
                        <wps:cNvSpPr txBox="1"/>
                        <wps:spPr>
                          <a:xfrm>
                            <a:off x="8032998" y="3598727"/>
                            <a:ext cx="163830" cy="116839"/>
                          </a:xfrm>
                          <a:prstGeom prst="rect">
                            <a:avLst/>
                          </a:prstGeom>
                        </wps:spPr>
                        <wps:txbx>
                          <w:txbxContent>
                            <w:p w14:paraId="5D9B158E" w14:textId="77777777" w:rsidR="00BE5563" w:rsidRDefault="00BF2423">
                              <w:pPr>
                                <w:spacing w:line="183" w:lineRule="exact"/>
                                <w:rPr>
                                  <w:sz w:val="16"/>
                                </w:rPr>
                              </w:pPr>
                              <w:r>
                                <w:rPr>
                                  <w:spacing w:val="-5"/>
                                  <w:sz w:val="16"/>
                                </w:rPr>
                                <w:t>4%</w:t>
                              </w:r>
                            </w:p>
                          </w:txbxContent>
                        </wps:txbx>
                        <wps:bodyPr wrap="square" lIns="0" tIns="0" rIns="0" bIns="0" rtlCol="0">
                          <a:noAutofit/>
                        </wps:bodyPr>
                      </wps:wsp>
                      <wps:wsp>
                        <wps:cNvPr id="642" name="Textbox 642"/>
                        <wps:cNvSpPr txBox="1"/>
                        <wps:spPr>
                          <a:xfrm>
                            <a:off x="3450905" y="3949445"/>
                            <a:ext cx="1650364" cy="116839"/>
                          </a:xfrm>
                          <a:prstGeom prst="rect">
                            <a:avLst/>
                          </a:prstGeom>
                        </wps:spPr>
                        <wps:txbx>
                          <w:txbxContent>
                            <w:p w14:paraId="5D9B158F" w14:textId="77777777" w:rsidR="00BE5563" w:rsidRDefault="00BF2423">
                              <w:pPr>
                                <w:tabs>
                                  <w:tab w:val="left" w:pos="1093"/>
                                  <w:tab w:val="left" w:pos="1784"/>
                                </w:tabs>
                                <w:spacing w:line="183" w:lineRule="exact"/>
                                <w:rPr>
                                  <w:sz w:val="16"/>
                                </w:rPr>
                              </w:pPr>
                              <w:r>
                                <w:rPr>
                                  <w:spacing w:val="-2"/>
                                  <w:sz w:val="16"/>
                                </w:rPr>
                                <w:t>Permanent</w:t>
                              </w:r>
                              <w:r>
                                <w:rPr>
                                  <w:sz w:val="16"/>
                                </w:rPr>
                                <w:tab/>
                              </w:r>
                              <w:r>
                                <w:rPr>
                                  <w:spacing w:val="-2"/>
                                  <w:sz w:val="16"/>
                                </w:rPr>
                                <w:t>Fixed</w:t>
                              </w:r>
                              <w:r>
                                <w:rPr>
                                  <w:sz w:val="16"/>
                                </w:rPr>
                                <w:tab/>
                              </w:r>
                              <w:r>
                                <w:rPr>
                                  <w:spacing w:val="-2"/>
                                  <w:sz w:val="16"/>
                                </w:rPr>
                                <w:t>Temporary</w:t>
                              </w:r>
                            </w:p>
                          </w:txbxContent>
                        </wps:txbx>
                        <wps:bodyPr wrap="square" lIns="0" tIns="0" rIns="0" bIns="0" rtlCol="0">
                          <a:noAutofit/>
                        </wps:bodyPr>
                      </wps:wsp>
                    </wpg:wgp>
                  </a:graphicData>
                </a:graphic>
              </wp:anchor>
            </w:drawing>
          </mc:Choice>
          <mc:Fallback>
            <w:pict>
              <v:group w14:anchorId="5D9B1333" id="Group 585" o:spid="_x0000_s1325" style="position:absolute;left:0;text-align:left;margin-left:148.45pt;margin-top:22.35pt;width:663.6pt;height:335.7pt;z-index:-251658070;mso-wrap-distance-left:0;mso-wrap-distance-right:0;mso-position-horizontal-relative:page" coordsize="84277,426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">
                <v:shape id="Graphic 586" o:spid="_x0000_s1326" style="position:absolute;width:84277;height:42633;visibility:visible;mso-wrap-style:square;v-text-anchor:top" coordsize="8427720,426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" path="m8427436,l,,,4263064r8427437,1l8427436,xe" stroked="f">
                  <v:path arrowok="t"/>
                </v:shape>
                <v:shape id="Graphic 587" o:spid="_x0000_s1327" style="position:absolute;left:23226;top:4807;width:52597;height:33077;visibility:visible;mso-wrap-style:square;v-text-anchor:top" coordsize="5259705,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" path="m,3249428r,57922em,2971402r,115844em,2699168r,115844em,2421142r,115844em,2148909r,115844em,1870883r,115844em,1592857r,121636em,1320623r,115844em,1042597r,121636em,770363l,886207em,492337l,613974em,220104l,335948em,l,63714em654501,3249428r,57922em654501,2971402r,115844em654501,2699168r,115844em654501,2421142r,115844em654501,2148909r,115844em654501,1870883r,115844em654501,1592857r,121636em654501,1320623r,115844em654501,1042597r,121636em654501,770363r,115844em654501,492337r,121637em654501,220104r,115844em654501,r,63714em1314795,3249428r,57922em1314795,2971402r,115844em1314795,2699168r,115844em1314795,2421142r,115844em1314795,2148909r,115844em1314795,1870883r,115844em1314795,1592857r,121636em1314795,1320623r,115844em1314795,1042597r,121636em1314795,770363r,115844em1314795,492337r,121637em1314795,220104r,115844em1314795,r,63714em1969297,3249428r,57922em1969297,2971402r,115844em1969297,2699168r,115844em1969297,2421142r,115844em1969297,2148909r,115844em1969297,1870883r,115844em1969297,1592857r,121636em1969297,1320623r,115844em1969297,1042597r,121636em1969297,770363r,115844em1969297,492337r,121637em1969297,220104r,115844em1969297,r,63714em2629591,3249428r,57922em2629591,2971402r,115844em2629591,2699168r,115844em2629591,2421142r,115844em2629591,2148909r,115844em2629591,1870883r,115844em2629591,1592857r,121636em2629591,1320623r,115844em2629591,1042597r,121636em2629591,770363r,115844em2629591,492337r,121637em2629591,220104r,115844em2629591,r,63714em3284093,3249428r,57922em3284093,2971402r,115844em3284093,2699168r,115844em3284093,2421142r,115844em3284093,2148909r,115844em3284093,1870883r,115844em3284093,1592857r,121636em3284093,1320623r,115844em3284093,1042597r,121636em3284093,770363r,115844em3284093,492337r,121637em3284093,220104r,115844em3284093,r,63714em3944387,3249428r,57922em3944387,2971402r,115844em3944387,2699168r,115845em3944387,2421142r,115844em3944387,2148909r,115844em3944387,1870883r,115844em3944387,1592857r,121636em3944387,1320623r,115844em3944387,1042597r,121636em3944387,770363r,115844em3944387,492337r,121637em3944387,220104r,115844em3944387,r,63714em4598889,3249428r,57922em4598889,2971402r,115844em4598889,2699168r,115845em4598889,2421143r,115843em4598889,2148909r,115844em4598889,1870883r,115844em4598889,1592857r,121636em4598889,1320623r,115844em4598889,1042597r,121636em4598889,770363r,115844em4598889,492337r,121637em4598889,220104r,115844em4598889,r,63714em5259183,3249428r,57922em5259183,2971402r,115844em5259183,2699168r,115845em5259183,2421143r,115843em5259183,2148909r,115844em5259183,1870883r,115844em5259183,1592857r,121636em5259183,1320623r,115844em5259183,1042597r,121636em5259183,770363r,115845em5259183,492337r,121637em5259183,220104r,115844em5259183,r,63714e" filled="f" strokecolor="#d9d9d9" strokeweight=".24133mm">
                  <v:path arrowok="t"/>
                </v:shape>
                <v:shape id="Graphic 588" o:spid="_x0000_s1328" style="position:absolute;left:82362;top:4807;width:13;height:33077;visibility:visible;mso-wrap-style:square;v-text-anchor:top" coordsize="1270,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" path="m,l,3307350e" filled="f" strokecolor="#d9d9d9" strokeweight=".24133mm">
                  <v:path arrowok="t"/>
                </v:shape>
                <v:shape id="Graphic 589" o:spid="_x0000_s1329" style="position:absolute;left:16623;top:5444;width:60934;height:31858;visibility:visible;mso-wrap-style:square;v-text-anchor:top" coordsize="6093460,31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" path="m4164482,2751290l,2751290r,156387l4164482,2907677r,-156387xem4309288,550252l,550252,,706640r4309288,l4309288,550252xem4523587,1372743l,1372743r,156400l4523587,1529143r,-156400xem4558347,1650771l,1650771r,156388l4558347,1807159r,-156388xem4836363,l,,,156387r4836363,l4836363,xem4859528,1100518l,1100518r,156388l4859528,1256906r,-156388xem4894288,2201037l,2201037r,156387l4894288,2357424r,-156387xem4929035,3023527l,3023527r,162179l4929035,3185706r,-162179xem5102796,1923008l,1923008r,162179l5102796,2085187r,-162179xem5172303,272224l,272224,,428612r5172303,l5172303,272224xem5763095,822490l,822490,,978877r5763095,l5763095,822490xem6093231,2473261l,2473261r,162192l6093231,2635453r,-162192xe" fillcolor="#8faadc" stroked="f">
                  <v:path arrowok="t"/>
                </v:shape>
                <v:shape id="Graphic 590" o:spid="_x0000_s1330" style="position:absolute;left:58267;top:5444;width:24099;height:31858;visibility:visible;mso-wrap-style:square;v-text-anchor:top" coordsize="2409825,31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" path="m1899793,2751290l,2751290r,156387l1899793,2907677r,-156387xem1905584,1372743r-1546479,l359105,1529143r1546479,l1905584,1372743xem2038807,l671880,r,156387l2038807,156387,2038807,xem2073554,1923008r-1135240,l938314,2085187r1135240,l2073554,1923008xem2114105,822490r-515493,l1598612,978877r515493,l2114105,822490xem2114105,272224r-1106284,l1007821,428612r1106284,l2114105,272224xem2148852,3023527r-1384300,l764552,3185706r1384300,l2148852,3023527xem2322614,1650771r-1928749,l393865,1807159r1928749,l2322614,1650771xem2334196,550252r-2189391,l144805,706640r2189391,l2334196,550252xem2409494,2473261r-480745,l1928749,2635453r480745,l2409494,2473261xem2409494,2201037r-1679689,l729805,2357424r1679689,l2409494,2201037xem2409494,1100518r-1714449,l695045,1256906r1714449,l2409494,1100518xe" fillcolor="#ffc000" stroked="f">
                  <v:path arrowok="t"/>
                </v:shape>
                <v:shape id="Graphic 591" o:spid="_x0000_s1331" style="position:absolute;left:77265;top:5444;width:5099;height:31858;visibility:visible;mso-wrap-style:square;v-text-anchor:top" coordsize="509905,3185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" path="m509701,3023527r-260642,l249059,3185706r260642,l509701,3023527xem509701,2751290l,2751290r,156387l509701,2907677r,-156387xem509701,1923008r-335940,l173761,2085187r335940,l509701,1923008xem509701,1650771r-86880,l422821,1807159r86880,l509701,1650771xem509701,1372743r-503910,l5791,1529143r503910,l509701,1372743xem509701,822490r-295389,l214312,978877r295389,l509701,822490xem509701,550252r-75298,l434403,706640r75298,l509701,550252xem509701,272224r-295389,l214312,428612r295389,l509701,272224xem509701,l139014,r,156387l509701,156387,509701,xe" fillcolor="#a9d18e" stroked="f">
                  <v:path arrowok="t"/>
                </v:shape>
                <v:shape id="Graphic 592" o:spid="_x0000_s1332" style="position:absolute;left:16623;top:4807;width:12;height:33077;visibility:visible;mso-wrap-style:square;v-text-anchor:top" coordsize="1270,330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" path="m,l,3307350e" filled="f" strokecolor="#d9d9d9" strokeweight=".24133mm">
                  <v:path arrowok="t"/>
                </v:shape>
                <v:shape id="Graphic 593" o:spid="_x0000_s1333" style="position:absolute;left:33767;top:39792;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" path="m52128,l,,,52129r52128,l52128,xe" fillcolor="#8faadc" stroked="f">
                  <v:path arrowok="t"/>
                </v:shape>
                <v:shape id="Graphic 594" o:spid="_x0000_s1334" style="position:absolute;left:40660;top:39792;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" path="m52128,l,,,52129r52128,l52128,xe" fillcolor="#ffc000" stroked="f">
                  <v:path arrowok="t"/>
                </v:shape>
                <v:shape id="Graphic 595" o:spid="_x0000_s1335" style="position:absolute;left:45062;top:39792;width:527;height:527;visibility:visible;mso-wrap-style:square;v-text-anchor:top" coordsize="52705,5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" path="m52128,l,,,52129r52128,l52128,xe" fillcolor="#a9d18e" stroked="f">
                  <v:path arrowok="t"/>
                </v:shape>
                <v:shape id="Textbox 596" o:spid="_x0000_s1336" type="#_x0000_t202" style="position:absolute;left:32169;top:1558;width:20008;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5D9B1561" w14:textId="77777777" w:rsidR="00BE5563" w:rsidRDefault="00BF2423">
                        <w:pPr>
                          <w:spacing w:line="285" w:lineRule="exact"/>
                          <w:rPr>
                            <w:sz w:val="25"/>
                          </w:rPr>
                        </w:pPr>
                        <w:r>
                          <w:rPr>
                            <w:sz w:val="25"/>
                          </w:rPr>
                          <w:t>Contract</w:t>
                        </w:r>
                        <w:r>
                          <w:rPr>
                            <w:spacing w:val="13"/>
                            <w:sz w:val="25"/>
                          </w:rPr>
                          <w:t xml:space="preserve"> </w:t>
                        </w:r>
                        <w:r>
                          <w:rPr>
                            <w:sz w:val="25"/>
                          </w:rPr>
                          <w:t>type</w:t>
                        </w:r>
                        <w:r>
                          <w:rPr>
                            <w:spacing w:val="-2"/>
                            <w:sz w:val="25"/>
                          </w:rPr>
                          <w:t xml:space="preserve"> </w:t>
                        </w:r>
                        <w:r>
                          <w:rPr>
                            <w:sz w:val="25"/>
                          </w:rPr>
                          <w:t>by</w:t>
                        </w:r>
                        <w:r>
                          <w:rPr>
                            <w:spacing w:val="3"/>
                            <w:sz w:val="25"/>
                          </w:rPr>
                          <w:t xml:space="preserve"> </w:t>
                        </w:r>
                        <w:r>
                          <w:rPr>
                            <w:sz w:val="25"/>
                          </w:rPr>
                          <w:t>staff</w:t>
                        </w:r>
                        <w:r>
                          <w:rPr>
                            <w:spacing w:val="15"/>
                            <w:sz w:val="25"/>
                          </w:rPr>
                          <w:t xml:space="preserve"> </w:t>
                        </w:r>
                        <w:r>
                          <w:rPr>
                            <w:spacing w:val="-4"/>
                            <w:sz w:val="25"/>
                          </w:rPr>
                          <w:t>group</w:t>
                        </w:r>
                      </w:p>
                    </w:txbxContent>
                  </v:textbox>
                </v:shape>
                <v:shape id="Textbox 597" o:spid="_x0000_s1337" type="#_x0000_t202" style="position:absolute;left:9076;top:5584;width:6794;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5D9B1562" w14:textId="77777777" w:rsidR="00BE5563" w:rsidRDefault="00BF2423">
                        <w:pPr>
                          <w:spacing w:line="183" w:lineRule="exact"/>
                          <w:rPr>
                            <w:sz w:val="16"/>
                          </w:rPr>
                        </w:pPr>
                        <w:r>
                          <w:rPr>
                            <w:spacing w:val="-2"/>
                            <w:sz w:val="16"/>
                          </w:rPr>
                          <w:t>Administrators</w:t>
                        </w:r>
                      </w:p>
                    </w:txbxContent>
                  </v:textbox>
                </v:shape>
                <v:shape id="Textbox 598" o:spid="_x0000_s1338" type="#_x0000_t202" style="position:absolute;left:39777;top:5656;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5D9B1563" w14:textId="77777777" w:rsidR="00BE5563" w:rsidRDefault="00BF2423">
                        <w:pPr>
                          <w:spacing w:line="183" w:lineRule="exact"/>
                          <w:rPr>
                            <w:sz w:val="16"/>
                          </w:rPr>
                        </w:pPr>
                        <w:r>
                          <w:rPr>
                            <w:spacing w:val="-5"/>
                            <w:sz w:val="16"/>
                          </w:rPr>
                          <w:t>74%</w:t>
                        </w:r>
                      </w:p>
                    </w:txbxContent>
                  </v:textbox>
                </v:shape>
                <v:shape id="Textbox 599" o:spid="_x0000_s1339" type="#_x0000_t202" style="position:absolute;left:70810;top:5656;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5D9B1564" w14:textId="77777777" w:rsidR="00BE5563" w:rsidRDefault="00BF2423">
                        <w:pPr>
                          <w:spacing w:line="183" w:lineRule="exact"/>
                          <w:rPr>
                            <w:sz w:val="16"/>
                          </w:rPr>
                        </w:pPr>
                        <w:r>
                          <w:rPr>
                            <w:spacing w:val="-5"/>
                            <w:sz w:val="16"/>
                          </w:rPr>
                          <w:t>21%</w:t>
                        </w:r>
                      </w:p>
                    </w:txbxContent>
                  </v:textbox>
                </v:shape>
                <v:shape id="Textbox 600" o:spid="_x0000_s1340" type="#_x0000_t202" style="position:absolute;left:79791;top:5656;width:1638;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5D9B1565" w14:textId="77777777" w:rsidR="00BE5563" w:rsidRDefault="00BF2423">
                        <w:pPr>
                          <w:spacing w:line="183" w:lineRule="exact"/>
                          <w:rPr>
                            <w:sz w:val="16"/>
                          </w:rPr>
                        </w:pPr>
                        <w:r>
                          <w:rPr>
                            <w:spacing w:val="-5"/>
                            <w:sz w:val="16"/>
                          </w:rPr>
                          <w:t>6%</w:t>
                        </w:r>
                      </w:p>
                    </w:txbxContent>
                  </v:textbox>
                </v:shape>
                <v:shape id="Textbox 601" o:spid="_x0000_s1341" type="#_x0000_t202" style="position:absolute;left:4787;top:8341;width:11080;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5D9B1566" w14:textId="77777777" w:rsidR="00BE5563" w:rsidRDefault="00BF2423">
                        <w:pPr>
                          <w:spacing w:line="183" w:lineRule="exact"/>
                          <w:rPr>
                            <w:sz w:val="16"/>
                          </w:rPr>
                        </w:pPr>
                        <w:r>
                          <w:rPr>
                            <w:sz w:val="16"/>
                          </w:rPr>
                          <w:t>Commissioners</w:t>
                        </w:r>
                        <w:r>
                          <w:rPr>
                            <w:spacing w:val="15"/>
                            <w:sz w:val="16"/>
                          </w:rPr>
                          <w:t xml:space="preserve"> </w:t>
                        </w:r>
                        <w:r>
                          <w:rPr>
                            <w:spacing w:val="-2"/>
                            <w:sz w:val="16"/>
                          </w:rPr>
                          <w:t>(adults)</w:t>
                        </w:r>
                      </w:p>
                    </w:txbxContent>
                  </v:textbox>
                </v:shape>
                <v:shape id="Textbox 602" o:spid="_x0000_s1342" type="#_x0000_t202" style="position:absolute;left:41459;top:8413;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5D9B1567" w14:textId="77777777" w:rsidR="00BE5563" w:rsidRDefault="00BF2423">
                        <w:pPr>
                          <w:spacing w:line="183" w:lineRule="exact"/>
                          <w:rPr>
                            <w:sz w:val="16"/>
                          </w:rPr>
                        </w:pPr>
                        <w:r>
                          <w:rPr>
                            <w:spacing w:val="-5"/>
                            <w:sz w:val="16"/>
                          </w:rPr>
                          <w:t>79%</w:t>
                        </w:r>
                      </w:p>
                    </w:txbxContent>
                  </v:textbox>
                </v:shape>
                <v:shape id="Textbox 603" o:spid="_x0000_s1343" type="#_x0000_t202" style="position:absolute;left:72866;top:8413;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5D9B1568" w14:textId="77777777" w:rsidR="00BE5563" w:rsidRDefault="00BF2423">
                        <w:pPr>
                          <w:spacing w:line="183" w:lineRule="exact"/>
                          <w:rPr>
                            <w:sz w:val="16"/>
                          </w:rPr>
                        </w:pPr>
                        <w:r>
                          <w:rPr>
                            <w:spacing w:val="-5"/>
                            <w:sz w:val="16"/>
                          </w:rPr>
                          <w:t>17%</w:t>
                        </w:r>
                      </w:p>
                    </w:txbxContent>
                  </v:textbox>
                </v:shape>
                <v:shape id="Textbox 604" o:spid="_x0000_s1344" type="#_x0000_t202" style="position:absolute;left:80162;top:8413;width:1638;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5D9B1569" w14:textId="77777777" w:rsidR="00BE5563" w:rsidRDefault="00BF2423">
                        <w:pPr>
                          <w:spacing w:line="183" w:lineRule="exact"/>
                          <w:rPr>
                            <w:sz w:val="16"/>
                          </w:rPr>
                        </w:pPr>
                        <w:r>
                          <w:rPr>
                            <w:spacing w:val="-5"/>
                            <w:sz w:val="16"/>
                          </w:rPr>
                          <w:t>5%</w:t>
                        </w:r>
                      </w:p>
                    </w:txbxContent>
                  </v:textbox>
                </v:shape>
                <v:shape id="Textbox 605" o:spid="_x0000_s1345" type="#_x0000_t202" style="position:absolute;left:6003;top:11099;width:9862;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5D9B156A" w14:textId="77777777" w:rsidR="00BE5563" w:rsidRDefault="00BF2423">
                        <w:pPr>
                          <w:spacing w:line="183" w:lineRule="exact"/>
                          <w:rPr>
                            <w:sz w:val="16"/>
                          </w:rPr>
                        </w:pPr>
                        <w:r>
                          <w:rPr>
                            <w:sz w:val="16"/>
                          </w:rPr>
                          <w:t>Coordinators</w:t>
                        </w:r>
                        <w:r>
                          <w:rPr>
                            <w:spacing w:val="10"/>
                            <w:sz w:val="16"/>
                          </w:rPr>
                          <w:t xml:space="preserve"> </w:t>
                        </w:r>
                        <w:r>
                          <w:rPr>
                            <w:spacing w:val="-2"/>
                            <w:sz w:val="16"/>
                          </w:rPr>
                          <w:t>(adults)</w:t>
                        </w:r>
                      </w:p>
                    </w:txbxContent>
                  </v:textbox>
                </v:shape>
                <v:shape id="Textbox 606" o:spid="_x0000_s1346" type="#_x0000_t202" style="position:absolute;left:37121;top:11173;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5D9B156B" w14:textId="77777777" w:rsidR="00BE5563" w:rsidRDefault="00BF2423">
                        <w:pPr>
                          <w:spacing w:line="183" w:lineRule="exact"/>
                          <w:rPr>
                            <w:sz w:val="16"/>
                          </w:rPr>
                        </w:pPr>
                        <w:r>
                          <w:rPr>
                            <w:spacing w:val="-5"/>
                            <w:sz w:val="16"/>
                          </w:rPr>
                          <w:t>66%</w:t>
                        </w:r>
                      </w:p>
                    </w:txbxContent>
                  </v:textbox>
                </v:shape>
                <v:shape id="Textbox 607" o:spid="_x0000_s1347" type="#_x0000_t202" style="position:absolute;left:69640;top:11173;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5D9B156C" w14:textId="77777777" w:rsidR="00BE5563" w:rsidRDefault="00BF2423">
                        <w:pPr>
                          <w:spacing w:line="183" w:lineRule="exact"/>
                          <w:rPr>
                            <w:sz w:val="16"/>
                          </w:rPr>
                        </w:pPr>
                        <w:r>
                          <w:rPr>
                            <w:spacing w:val="-5"/>
                            <w:sz w:val="16"/>
                          </w:rPr>
                          <w:t>33%</w:t>
                        </w:r>
                      </w:p>
                    </w:txbxContent>
                  </v:textbox>
                </v:shape>
                <v:shape id="Textbox 608" o:spid="_x0000_s1348" type="#_x0000_t202" style="position:absolute;left:81274;top:11173;width:163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" filled="f" stroked="f">
                  <v:textbox inset="0,0,0,0">
                    <w:txbxContent>
                      <w:p w14:paraId="5D9B156D" w14:textId="77777777" w:rsidR="00BE5563" w:rsidRDefault="00BF2423">
                        <w:pPr>
                          <w:spacing w:line="183" w:lineRule="exact"/>
                          <w:rPr>
                            <w:sz w:val="16"/>
                          </w:rPr>
                        </w:pPr>
                        <w:r>
                          <w:rPr>
                            <w:spacing w:val="-5"/>
                            <w:sz w:val="16"/>
                          </w:rPr>
                          <w:t>1%</w:t>
                        </w:r>
                      </w:p>
                    </w:txbxContent>
                  </v:textbox>
                </v:shape>
                <v:shape id="Textbox 609" o:spid="_x0000_s1349" type="#_x0000_t202" style="position:absolute;left:1306;top:13856;width:14554;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" filled="f" stroked="f">
                  <v:textbox inset="0,0,0,0">
                    <w:txbxContent>
                      <w:p w14:paraId="5D9B156E" w14:textId="77777777" w:rsidR="00BE5563" w:rsidRDefault="00BF2423">
                        <w:pPr>
                          <w:spacing w:line="183" w:lineRule="exact"/>
                          <w:rPr>
                            <w:sz w:val="16"/>
                          </w:rPr>
                        </w:pPr>
                        <w:r>
                          <w:rPr>
                            <w:sz w:val="16"/>
                          </w:rPr>
                          <w:t>Commissioners</w:t>
                        </w:r>
                        <w:r>
                          <w:rPr>
                            <w:spacing w:val="9"/>
                            <w:sz w:val="16"/>
                          </w:rPr>
                          <w:t xml:space="preserve"> </w:t>
                        </w:r>
                        <w:r>
                          <w:rPr>
                            <w:sz w:val="16"/>
                          </w:rPr>
                          <w:t>(young</w:t>
                        </w:r>
                        <w:r>
                          <w:rPr>
                            <w:spacing w:val="11"/>
                            <w:sz w:val="16"/>
                          </w:rPr>
                          <w:t xml:space="preserve"> </w:t>
                        </w:r>
                        <w:r>
                          <w:rPr>
                            <w:spacing w:val="-2"/>
                            <w:sz w:val="16"/>
                          </w:rPr>
                          <w:t>people)</w:t>
                        </w:r>
                      </w:p>
                    </w:txbxContent>
                  </v:textbox>
                </v:shape>
                <v:shape id="Textbox 610" o:spid="_x0000_s1350" type="#_x0000_t202" style="position:absolute;left:44404;top:13930;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" filled="f" stroked="f">
                  <v:textbox inset="0,0,0,0">
                    <w:txbxContent>
                      <w:p w14:paraId="5D9B156F" w14:textId="77777777" w:rsidR="00BE5563" w:rsidRDefault="00BF2423">
                        <w:pPr>
                          <w:spacing w:line="183" w:lineRule="exact"/>
                          <w:rPr>
                            <w:sz w:val="16"/>
                          </w:rPr>
                        </w:pPr>
                        <w:r>
                          <w:rPr>
                            <w:spacing w:val="-5"/>
                            <w:sz w:val="16"/>
                          </w:rPr>
                          <w:t>88%</w:t>
                        </w:r>
                      </w:p>
                    </w:txbxContent>
                  </v:textbox>
                </v:shape>
                <v:shape id="Textbox 611" o:spid="_x0000_s1351" type="#_x0000_t202" style="position:absolute;left:76113;top:13930;width:163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5D9B1570" w14:textId="77777777" w:rsidR="00BE5563" w:rsidRDefault="00BF2423">
                        <w:pPr>
                          <w:spacing w:line="183" w:lineRule="exact"/>
                          <w:rPr>
                            <w:sz w:val="16"/>
                          </w:rPr>
                        </w:pPr>
                        <w:r>
                          <w:rPr>
                            <w:spacing w:val="-5"/>
                            <w:sz w:val="16"/>
                          </w:rPr>
                          <w:t>8%</w:t>
                        </w:r>
                      </w:p>
                    </w:txbxContent>
                  </v:textbox>
                </v:shape>
                <v:shape id="Textbox 612" o:spid="_x0000_s1352" type="#_x0000_t202" style="position:absolute;left:80177;top:13930;width:1638;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" filled="f" stroked="f">
                  <v:textbox inset="0,0,0,0">
                    <w:txbxContent>
                      <w:p w14:paraId="5D9B1571" w14:textId="77777777" w:rsidR="00BE5563" w:rsidRDefault="00BF2423">
                        <w:pPr>
                          <w:spacing w:line="183" w:lineRule="exact"/>
                          <w:rPr>
                            <w:sz w:val="16"/>
                          </w:rPr>
                        </w:pPr>
                        <w:r>
                          <w:rPr>
                            <w:spacing w:val="-5"/>
                            <w:sz w:val="16"/>
                          </w:rPr>
                          <w:t>4%</w:t>
                        </w:r>
                      </w:p>
                    </w:txbxContent>
                  </v:textbox>
                </v:shape>
                <v:shape id="Textbox 613" o:spid="_x0000_s1353" type="#_x0000_t202" style="position:absolute;left:2522;top:16613;width:13341;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5QgxQAAANwAAAAPAAAAZHJzL2Rvd25yZXYueG1sRI9Ba8JA&#10;FITvgv9heUJvurGF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DUf5QgxQAAANwAAAAP&#10;AAAAAAAAAAAAAAAAAAcCAABkcnMvZG93bnJldi54bWxQSwUGAAAAAAMAAwC3AAAA+QIAAAAA&#10;" filled="f" stroked="f">
                  <v:textbox inset="0,0,0,0">
                    <w:txbxContent>
                      <w:p w14:paraId="5D9B1572" w14:textId="77777777" w:rsidR="00BE5563" w:rsidRDefault="00BF2423">
                        <w:pPr>
                          <w:spacing w:line="183" w:lineRule="exact"/>
                          <w:rPr>
                            <w:sz w:val="16"/>
                          </w:rPr>
                        </w:pPr>
                        <w:r>
                          <w:rPr>
                            <w:sz w:val="16"/>
                          </w:rPr>
                          <w:t>Coordinators</w:t>
                        </w:r>
                        <w:r>
                          <w:rPr>
                            <w:spacing w:val="8"/>
                            <w:sz w:val="16"/>
                          </w:rPr>
                          <w:t xml:space="preserve"> </w:t>
                        </w:r>
                        <w:r>
                          <w:rPr>
                            <w:sz w:val="16"/>
                          </w:rPr>
                          <w:t>(young</w:t>
                        </w:r>
                        <w:r>
                          <w:rPr>
                            <w:spacing w:val="8"/>
                            <w:sz w:val="16"/>
                          </w:rPr>
                          <w:t xml:space="preserve"> </w:t>
                        </w:r>
                        <w:r>
                          <w:rPr>
                            <w:spacing w:val="-2"/>
                            <w:sz w:val="16"/>
                          </w:rPr>
                          <w:t>people)</w:t>
                        </w:r>
                      </w:p>
                    </w:txbxContent>
                  </v:textbox>
                </v:shape>
                <v:shape id="Textbox 614" o:spid="_x0000_s1354" type="#_x0000_t202" style="position:absolute;left:39884;top:16687;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xUxQAAANwAAAAPAAAAZHJzL2Rvd25yZXYueG1sRI9Ba8JA&#10;FITvgv9heUJvurGU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BblgxUxQAAANwAAAAP&#10;AAAAAAAAAAAAAAAAAAcCAABkcnMvZG93bnJldi54bWxQSwUGAAAAAAMAAwC3AAAA+QIAAAAA&#10;" filled="f" stroked="f">
                  <v:textbox inset="0,0,0,0">
                    <w:txbxContent>
                      <w:p w14:paraId="5D9B1573" w14:textId="77777777" w:rsidR="00BE5563" w:rsidRDefault="00BF2423">
                        <w:pPr>
                          <w:spacing w:line="183" w:lineRule="exact"/>
                          <w:rPr>
                            <w:sz w:val="16"/>
                          </w:rPr>
                        </w:pPr>
                        <w:r>
                          <w:rPr>
                            <w:spacing w:val="-5"/>
                            <w:sz w:val="16"/>
                          </w:rPr>
                          <w:t>74%</w:t>
                        </w:r>
                      </w:p>
                    </w:txbxContent>
                  </v:textbox>
                </v:shape>
                <v:shape id="Textbox 615" o:spid="_x0000_s1355" type="#_x0000_t202" style="position:absolute;left:72780;top:16687;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" filled="f" stroked="f">
                  <v:textbox inset="0,0,0,0">
                    <w:txbxContent>
                      <w:p w14:paraId="5D9B1574" w14:textId="77777777" w:rsidR="00BE5563" w:rsidRDefault="00BF2423">
                        <w:pPr>
                          <w:spacing w:line="183" w:lineRule="exact"/>
                          <w:rPr>
                            <w:sz w:val="16"/>
                          </w:rPr>
                        </w:pPr>
                        <w:r>
                          <w:rPr>
                            <w:spacing w:val="-5"/>
                            <w:sz w:val="16"/>
                          </w:rPr>
                          <w:t>26%</w:t>
                        </w:r>
                      </w:p>
                    </w:txbxContent>
                  </v:textbox>
                </v:shape>
                <v:shape id="Textbox 616" o:spid="_x0000_s1356" type="#_x0000_t202" style="position:absolute;left:9420;top:19370;width:646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5D9B1575" w14:textId="77777777" w:rsidR="00BE5563" w:rsidRDefault="00BF2423">
                        <w:pPr>
                          <w:spacing w:line="183" w:lineRule="exact"/>
                          <w:rPr>
                            <w:sz w:val="16"/>
                          </w:rPr>
                        </w:pPr>
                        <w:r>
                          <w:rPr>
                            <w:sz w:val="16"/>
                          </w:rPr>
                          <w:t>Data</w:t>
                        </w:r>
                        <w:r>
                          <w:rPr>
                            <w:spacing w:val="4"/>
                            <w:sz w:val="16"/>
                          </w:rPr>
                          <w:t xml:space="preserve"> </w:t>
                        </w:r>
                        <w:r>
                          <w:rPr>
                            <w:spacing w:val="-2"/>
                            <w:sz w:val="16"/>
                          </w:rPr>
                          <w:t>analysts</w:t>
                        </w:r>
                      </w:p>
                    </w:txbxContent>
                  </v:textbox>
                </v:shape>
                <v:shape id="Textbox 617" o:spid="_x0000_s1357" type="#_x0000_t202" style="position:absolute;left:38204;top:19444;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" filled="f" stroked="f">
                  <v:textbox inset="0,0,0,0">
                    <w:txbxContent>
                      <w:p w14:paraId="5D9B1576" w14:textId="77777777" w:rsidR="00BE5563" w:rsidRDefault="00BF2423">
                        <w:pPr>
                          <w:spacing w:line="183" w:lineRule="exact"/>
                          <w:rPr>
                            <w:sz w:val="16"/>
                          </w:rPr>
                        </w:pPr>
                        <w:r>
                          <w:rPr>
                            <w:spacing w:val="-5"/>
                            <w:sz w:val="16"/>
                          </w:rPr>
                          <w:t>69%</w:t>
                        </w:r>
                      </w:p>
                    </w:txbxContent>
                  </v:textbox>
                </v:shape>
                <v:shape id="Textbox 618" o:spid="_x0000_s1358" type="#_x0000_t202" style="position:absolute;left:68587;top:19444;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" filled="f" stroked="f">
                  <v:textbox inset="0,0,0,0">
                    <w:txbxContent>
                      <w:p w14:paraId="5D9B1577" w14:textId="77777777" w:rsidR="00BE5563" w:rsidRDefault="00BF2423">
                        <w:pPr>
                          <w:spacing w:line="183" w:lineRule="exact"/>
                          <w:rPr>
                            <w:sz w:val="16"/>
                          </w:rPr>
                        </w:pPr>
                        <w:r>
                          <w:rPr>
                            <w:spacing w:val="-5"/>
                            <w:sz w:val="16"/>
                          </w:rPr>
                          <w:t>24%</w:t>
                        </w:r>
                      </w:p>
                    </w:txbxContent>
                  </v:textbox>
                </v:shape>
                <v:shape id="Textbox 619" o:spid="_x0000_s1359" type="#_x0000_t202" style="position:absolute;left:79136;top:19444;width:1639;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5D9B1578" w14:textId="77777777" w:rsidR="00BE5563" w:rsidRDefault="00BF2423">
                        <w:pPr>
                          <w:spacing w:line="183" w:lineRule="exact"/>
                          <w:rPr>
                            <w:sz w:val="16"/>
                          </w:rPr>
                        </w:pPr>
                        <w:r>
                          <w:rPr>
                            <w:spacing w:val="-5"/>
                            <w:sz w:val="16"/>
                          </w:rPr>
                          <w:t>8%</w:t>
                        </w:r>
                      </w:p>
                    </w:txbxContent>
                  </v:textbox>
                </v:shape>
                <v:shape id="Textbox 620" o:spid="_x0000_s1360" type="#_x0000_t202" style="position:absolute;left:7567;top:22127;width:829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" filled="f" stroked="f">
                  <v:textbox inset="0,0,0,0">
                    <w:txbxContent>
                      <w:p w14:paraId="5D9B1579" w14:textId="77777777" w:rsidR="00BE5563" w:rsidRDefault="00BF2423">
                        <w:pPr>
                          <w:spacing w:line="183" w:lineRule="exact"/>
                          <w:rPr>
                            <w:sz w:val="16"/>
                          </w:rPr>
                        </w:pPr>
                        <w:r>
                          <w:rPr>
                            <w:sz w:val="16"/>
                          </w:rPr>
                          <w:t>Project</w:t>
                        </w:r>
                        <w:r>
                          <w:rPr>
                            <w:spacing w:val="6"/>
                            <w:sz w:val="16"/>
                          </w:rPr>
                          <w:t xml:space="preserve"> </w:t>
                        </w:r>
                        <w:r>
                          <w:rPr>
                            <w:spacing w:val="-2"/>
                            <w:sz w:val="16"/>
                          </w:rPr>
                          <w:t>managers</w:t>
                        </w:r>
                      </w:p>
                    </w:txbxContent>
                  </v:textbox>
                </v:shape>
                <v:shape id="Textbox 621" o:spid="_x0000_s1361" type="#_x0000_t202" style="position:absolute;left:38378;top:22201;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5D9B157A" w14:textId="77777777" w:rsidR="00BE5563" w:rsidRDefault="00BF2423">
                        <w:pPr>
                          <w:spacing w:line="183" w:lineRule="exact"/>
                          <w:rPr>
                            <w:sz w:val="16"/>
                          </w:rPr>
                        </w:pPr>
                        <w:r>
                          <w:rPr>
                            <w:spacing w:val="-5"/>
                            <w:sz w:val="16"/>
                          </w:rPr>
                          <w:t>69%</w:t>
                        </w:r>
                      </w:p>
                    </w:txbxContent>
                  </v:textbox>
                </v:shape>
                <v:shape id="Textbox 622" o:spid="_x0000_s1362" type="#_x0000_t202" style="position:absolute;left:70833;top:22201;width:2222;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5D9B157B" w14:textId="77777777" w:rsidR="00BE5563" w:rsidRDefault="00BF2423">
                        <w:pPr>
                          <w:spacing w:line="183" w:lineRule="exact"/>
                          <w:rPr>
                            <w:sz w:val="16"/>
                          </w:rPr>
                        </w:pPr>
                        <w:r>
                          <w:rPr>
                            <w:spacing w:val="-5"/>
                            <w:sz w:val="16"/>
                          </w:rPr>
                          <w:t>29%</w:t>
                        </w:r>
                      </w:p>
                    </w:txbxContent>
                  </v:textbox>
                </v:shape>
                <v:shape id="Textbox 623" o:spid="_x0000_s1363" type="#_x0000_t202" style="position:absolute;left:81212;top:22201;width:1638;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5D9B157C" w14:textId="77777777" w:rsidR="00BE5563" w:rsidRDefault="00BF2423">
                        <w:pPr>
                          <w:spacing w:line="183" w:lineRule="exact"/>
                          <w:rPr>
                            <w:sz w:val="16"/>
                          </w:rPr>
                        </w:pPr>
                        <w:r>
                          <w:rPr>
                            <w:spacing w:val="-5"/>
                            <w:sz w:val="16"/>
                          </w:rPr>
                          <w:t>1%</w:t>
                        </w:r>
                      </w:p>
                    </w:txbxContent>
                  </v:textbox>
                </v:shape>
                <v:shape id="Textbox 624" o:spid="_x0000_s1364" type="#_x0000_t202" style="position:absolute;left:6930;top:24884;width:8940;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5D9B157D" w14:textId="77777777" w:rsidR="00BE5563" w:rsidRDefault="00BF2423">
                        <w:pPr>
                          <w:spacing w:line="183" w:lineRule="exact"/>
                          <w:rPr>
                            <w:sz w:val="16"/>
                          </w:rPr>
                        </w:pPr>
                        <w:r>
                          <w:rPr>
                            <w:sz w:val="16"/>
                          </w:rPr>
                          <w:t>Strategy</w:t>
                        </w:r>
                        <w:r>
                          <w:rPr>
                            <w:spacing w:val="8"/>
                            <w:sz w:val="16"/>
                          </w:rPr>
                          <w:t xml:space="preserve"> </w:t>
                        </w:r>
                        <w:r>
                          <w:rPr>
                            <w:spacing w:val="-2"/>
                            <w:sz w:val="16"/>
                          </w:rPr>
                          <w:t>managers</w:t>
                        </w:r>
                      </w:p>
                    </w:txbxContent>
                  </v:textbox>
                </v:shape>
                <v:shape id="Textbox 625" o:spid="_x0000_s1365" type="#_x0000_t202" style="position:absolute;left:41092;top:24958;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5D9B157E" w14:textId="77777777" w:rsidR="00BE5563" w:rsidRDefault="00BF2423">
                        <w:pPr>
                          <w:spacing w:line="183" w:lineRule="exact"/>
                          <w:rPr>
                            <w:sz w:val="16"/>
                          </w:rPr>
                        </w:pPr>
                        <w:r>
                          <w:rPr>
                            <w:spacing w:val="-5"/>
                            <w:sz w:val="16"/>
                          </w:rPr>
                          <w:t>78%</w:t>
                        </w:r>
                      </w:p>
                    </w:txbxContent>
                  </v:textbox>
                </v:shape>
                <v:shape id="Textbox 626" o:spid="_x0000_s1366" type="#_x0000_t202" style="position:absolute;left:72288;top:24958;width:2216;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5D9B157F" w14:textId="77777777" w:rsidR="00BE5563" w:rsidRDefault="00BF2423">
                        <w:pPr>
                          <w:spacing w:line="183" w:lineRule="exact"/>
                          <w:rPr>
                            <w:sz w:val="16"/>
                          </w:rPr>
                        </w:pPr>
                        <w:r>
                          <w:rPr>
                            <w:spacing w:val="-5"/>
                            <w:sz w:val="16"/>
                          </w:rPr>
                          <w:t>17%</w:t>
                        </w:r>
                      </w:p>
                    </w:txbxContent>
                  </v:textbox>
                </v:shape>
                <v:shape id="Textbox 627" o:spid="_x0000_s1367" type="#_x0000_t202" style="position:absolute;left:79951;top:24958;width:1638;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5D9B1580" w14:textId="77777777" w:rsidR="00BE5563" w:rsidRDefault="00BF2423">
                        <w:pPr>
                          <w:spacing w:line="183" w:lineRule="exact"/>
                          <w:rPr>
                            <w:sz w:val="16"/>
                          </w:rPr>
                        </w:pPr>
                        <w:r>
                          <w:rPr>
                            <w:spacing w:val="-5"/>
                            <w:sz w:val="16"/>
                          </w:rPr>
                          <w:t>5%</w:t>
                        </w:r>
                      </w:p>
                    </w:txbxContent>
                  </v:textbox>
                </v:shape>
                <v:shape id="Textbox 628" o:spid="_x0000_s1368" type="#_x0000_t202" style="position:absolute;left:8149;top:27641;width:771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5D9B1581" w14:textId="77777777" w:rsidR="00BE5563" w:rsidRDefault="00BF2423">
                        <w:pPr>
                          <w:spacing w:line="183" w:lineRule="exact"/>
                          <w:rPr>
                            <w:sz w:val="16"/>
                          </w:rPr>
                        </w:pPr>
                        <w:r>
                          <w:rPr>
                            <w:sz w:val="16"/>
                          </w:rPr>
                          <w:t>Contracts</w:t>
                        </w:r>
                        <w:r>
                          <w:rPr>
                            <w:spacing w:val="9"/>
                            <w:sz w:val="16"/>
                          </w:rPr>
                          <w:t xml:space="preserve"> </w:t>
                        </w:r>
                        <w:r>
                          <w:rPr>
                            <w:spacing w:val="-2"/>
                            <w:sz w:val="16"/>
                          </w:rPr>
                          <w:t>officer</w:t>
                        </w:r>
                      </w:p>
                    </w:txbxContent>
                  </v:textbox>
                </v:shape>
                <v:shape id="Textbox 629" o:spid="_x0000_s1369" type="#_x0000_t202" style="position:absolute;left:40049;top:27715;width:222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5D9B1582" w14:textId="77777777" w:rsidR="00BE5563" w:rsidRDefault="00BF2423">
                        <w:pPr>
                          <w:spacing w:line="183" w:lineRule="exact"/>
                          <w:rPr>
                            <w:sz w:val="16"/>
                          </w:rPr>
                        </w:pPr>
                        <w:r>
                          <w:rPr>
                            <w:spacing w:val="-5"/>
                            <w:sz w:val="16"/>
                          </w:rPr>
                          <w:t>74%</w:t>
                        </w:r>
                      </w:p>
                    </w:txbxContent>
                  </v:textbox>
                </v:shape>
                <v:shape id="Textbox 630" o:spid="_x0000_s1370" type="#_x0000_t202" style="position:absolute;left:72948;top:27716;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5D9B1583" w14:textId="77777777" w:rsidR="00BE5563" w:rsidRDefault="00BF2423">
                        <w:pPr>
                          <w:spacing w:line="183" w:lineRule="exact"/>
                          <w:rPr>
                            <w:sz w:val="16"/>
                          </w:rPr>
                        </w:pPr>
                        <w:r>
                          <w:rPr>
                            <w:spacing w:val="-5"/>
                            <w:sz w:val="16"/>
                          </w:rPr>
                          <w:t>26%</w:t>
                        </w:r>
                      </w:p>
                    </w:txbxContent>
                  </v:textbox>
                </v:shape>
                <v:shape id="Textbox 631" o:spid="_x0000_s1371" type="#_x0000_t202" style="position:absolute;left:4549;top:30398;width:113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5D9B1584" w14:textId="77777777" w:rsidR="00BE5563" w:rsidRDefault="00BF2423">
                        <w:pPr>
                          <w:spacing w:line="183" w:lineRule="exact"/>
                          <w:rPr>
                            <w:sz w:val="16"/>
                          </w:rPr>
                        </w:pPr>
                        <w:r>
                          <w:rPr>
                            <w:sz w:val="16"/>
                          </w:rPr>
                          <w:t>Public</w:t>
                        </w:r>
                        <w:r>
                          <w:rPr>
                            <w:spacing w:val="6"/>
                            <w:sz w:val="16"/>
                          </w:rPr>
                          <w:t xml:space="preserve"> </w:t>
                        </w:r>
                        <w:r>
                          <w:rPr>
                            <w:sz w:val="16"/>
                          </w:rPr>
                          <w:t>Health</w:t>
                        </w:r>
                        <w:r>
                          <w:rPr>
                            <w:spacing w:val="7"/>
                            <w:sz w:val="16"/>
                          </w:rPr>
                          <w:t xml:space="preserve"> </w:t>
                        </w:r>
                        <w:r>
                          <w:rPr>
                            <w:spacing w:val="-2"/>
                            <w:sz w:val="16"/>
                          </w:rPr>
                          <w:t>consultant</w:t>
                        </w:r>
                      </w:p>
                    </w:txbxContent>
                  </v:textbox>
                </v:shape>
                <v:shape id="Textbox 632" o:spid="_x0000_s1372" type="#_x0000_t202" style="position:absolute;left:46058;top:30473;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5D9B1585" w14:textId="77777777" w:rsidR="00BE5563" w:rsidRDefault="00BF2423">
                        <w:pPr>
                          <w:spacing w:line="183" w:lineRule="exact"/>
                          <w:rPr>
                            <w:sz w:val="16"/>
                          </w:rPr>
                        </w:pPr>
                        <w:r>
                          <w:rPr>
                            <w:spacing w:val="-5"/>
                            <w:sz w:val="16"/>
                          </w:rPr>
                          <w:t>93%</w:t>
                        </w:r>
                      </w:p>
                    </w:txbxContent>
                  </v:textbox>
                </v:shape>
                <v:shape id="Textbox 633" o:spid="_x0000_s1373" type="#_x0000_t202" style="position:absolute;left:79244;top:30473;width:1645;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5D9B1586" w14:textId="77777777" w:rsidR="00BE5563" w:rsidRDefault="00BF2423">
                        <w:pPr>
                          <w:spacing w:line="183" w:lineRule="exact"/>
                          <w:rPr>
                            <w:sz w:val="16"/>
                          </w:rPr>
                        </w:pPr>
                        <w:r>
                          <w:rPr>
                            <w:spacing w:val="-5"/>
                            <w:sz w:val="16"/>
                          </w:rPr>
                          <w:t>7%</w:t>
                        </w:r>
                      </w:p>
                    </w:txbxContent>
                  </v:textbox>
                </v:shape>
                <v:shape id="Textbox 634" o:spid="_x0000_s1374" type="#_x0000_t202" style="position:absolute;left:10582;top:33157;width:528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5D9B1587" w14:textId="77777777" w:rsidR="00BE5563" w:rsidRDefault="00BF2423">
                        <w:pPr>
                          <w:spacing w:line="183" w:lineRule="exact"/>
                          <w:rPr>
                            <w:sz w:val="16"/>
                          </w:rPr>
                        </w:pPr>
                        <w:r>
                          <w:rPr>
                            <w:sz w:val="16"/>
                          </w:rPr>
                          <w:t>Other</w:t>
                        </w:r>
                        <w:r>
                          <w:rPr>
                            <w:spacing w:val="50"/>
                            <w:sz w:val="16"/>
                          </w:rPr>
                          <w:t xml:space="preserve"> </w:t>
                        </w:r>
                        <w:r>
                          <w:rPr>
                            <w:spacing w:val="-2"/>
                            <w:sz w:val="16"/>
                          </w:rPr>
                          <w:t>staff</w:t>
                        </w:r>
                      </w:p>
                    </w:txbxContent>
                  </v:textbox>
                </v:shape>
                <v:shape id="Textbox 635" o:spid="_x0000_s1375" type="#_x0000_t202" style="position:absolute;left:36403;top:33230;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5D9B1588" w14:textId="77777777" w:rsidR="00BE5563" w:rsidRDefault="00BF2423">
                        <w:pPr>
                          <w:spacing w:line="183" w:lineRule="exact"/>
                          <w:rPr>
                            <w:sz w:val="16"/>
                          </w:rPr>
                        </w:pPr>
                        <w:r>
                          <w:rPr>
                            <w:spacing w:val="-5"/>
                            <w:sz w:val="16"/>
                          </w:rPr>
                          <w:t>63%</w:t>
                        </w:r>
                      </w:p>
                    </w:txbxContent>
                  </v:textbox>
                </v:shape>
                <v:shape id="Textbox 636" o:spid="_x0000_s1376" type="#_x0000_t202" style="position:absolute;left:66741;top:33230;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5D9B1589" w14:textId="77777777" w:rsidR="00BE5563" w:rsidRDefault="00BF2423">
                        <w:pPr>
                          <w:spacing w:line="183" w:lineRule="exact"/>
                          <w:rPr>
                            <w:sz w:val="16"/>
                          </w:rPr>
                        </w:pPr>
                        <w:r>
                          <w:rPr>
                            <w:spacing w:val="-5"/>
                            <w:sz w:val="16"/>
                          </w:rPr>
                          <w:t>29%</w:t>
                        </w:r>
                      </w:p>
                    </w:txbxContent>
                  </v:textbox>
                </v:shape>
                <v:shape id="Textbox 637" o:spid="_x0000_s1377" type="#_x0000_t202" style="position:absolute;left:79092;top:33230;width:163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5D9B158A" w14:textId="77777777" w:rsidR="00BE5563" w:rsidRDefault="00BF2423">
                        <w:pPr>
                          <w:spacing w:line="183" w:lineRule="exact"/>
                          <w:rPr>
                            <w:sz w:val="16"/>
                          </w:rPr>
                        </w:pPr>
                        <w:r>
                          <w:rPr>
                            <w:spacing w:val="-5"/>
                            <w:sz w:val="16"/>
                          </w:rPr>
                          <w:t>8%</w:t>
                        </w:r>
                      </w:p>
                    </w:txbxContent>
                  </v:textbox>
                </v:shape>
                <v:shape id="Textbox 638" o:spid="_x0000_s1378" type="#_x0000_t202" style="position:absolute;left:12322;top:35914;width:3543;height:1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5D9B158B" w14:textId="77777777" w:rsidR="00BE5563" w:rsidRDefault="00BF2423">
                        <w:pPr>
                          <w:spacing w:line="183" w:lineRule="exact"/>
                          <w:rPr>
                            <w:sz w:val="16"/>
                          </w:rPr>
                        </w:pPr>
                        <w:r>
                          <w:rPr>
                            <w:sz w:val="16"/>
                          </w:rPr>
                          <w:t>All</w:t>
                        </w:r>
                        <w:r>
                          <w:rPr>
                            <w:spacing w:val="2"/>
                            <w:sz w:val="16"/>
                          </w:rPr>
                          <w:t xml:space="preserve"> </w:t>
                        </w:r>
                        <w:r>
                          <w:rPr>
                            <w:spacing w:val="-2"/>
                            <w:sz w:val="16"/>
                          </w:rPr>
                          <w:t>staff</w:t>
                        </w:r>
                      </w:p>
                    </w:txbxContent>
                  </v:textbox>
                </v:shape>
                <v:shape id="Textbox 639" o:spid="_x0000_s1379" type="#_x0000_t202" style="position:absolute;left:40237;top:35987;width:2216;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5D9B158C" w14:textId="77777777" w:rsidR="00BE5563" w:rsidRDefault="00BF2423">
                        <w:pPr>
                          <w:spacing w:line="183" w:lineRule="exact"/>
                          <w:rPr>
                            <w:sz w:val="16"/>
                          </w:rPr>
                        </w:pPr>
                        <w:r>
                          <w:rPr>
                            <w:spacing w:val="-5"/>
                            <w:sz w:val="16"/>
                          </w:rPr>
                          <w:t>75%</w:t>
                        </w:r>
                      </w:p>
                    </w:txbxContent>
                  </v:textbox>
                </v:shape>
                <v:shape id="Textbox 640" o:spid="_x0000_s1380" type="#_x0000_t202" style="position:absolute;left:71809;top:35987;width:2217;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5D9B158D" w14:textId="77777777" w:rsidR="00BE5563" w:rsidRDefault="00BF2423">
                        <w:pPr>
                          <w:spacing w:line="183" w:lineRule="exact"/>
                          <w:rPr>
                            <w:sz w:val="16"/>
                          </w:rPr>
                        </w:pPr>
                        <w:r>
                          <w:rPr>
                            <w:spacing w:val="-5"/>
                            <w:sz w:val="16"/>
                          </w:rPr>
                          <w:t>21%</w:t>
                        </w:r>
                      </w:p>
                    </w:txbxContent>
                  </v:textbox>
                </v:shape>
                <v:shape id="Textbox 641" o:spid="_x0000_s1381" type="#_x0000_t202" style="position:absolute;left:80329;top:35987;width:1639;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5D9B158E" w14:textId="77777777" w:rsidR="00BE5563" w:rsidRDefault="00BF2423">
                        <w:pPr>
                          <w:spacing w:line="183" w:lineRule="exact"/>
                          <w:rPr>
                            <w:sz w:val="16"/>
                          </w:rPr>
                        </w:pPr>
                        <w:r>
                          <w:rPr>
                            <w:spacing w:val="-5"/>
                            <w:sz w:val="16"/>
                          </w:rPr>
                          <w:t>4%</w:t>
                        </w:r>
                      </w:p>
                    </w:txbxContent>
                  </v:textbox>
                </v:shape>
                <v:shape id="Textbox 642" o:spid="_x0000_s1382" type="#_x0000_t202" style="position:absolute;left:34509;top:39494;width:16503;height:1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5D9B158F" w14:textId="77777777" w:rsidR="00BE5563" w:rsidRDefault="00BF2423">
                        <w:pPr>
                          <w:tabs>
                            <w:tab w:val="left" w:pos="1093"/>
                            <w:tab w:val="left" w:pos="1784"/>
                          </w:tabs>
                          <w:spacing w:line="183" w:lineRule="exact"/>
                          <w:rPr>
                            <w:sz w:val="16"/>
                          </w:rPr>
                        </w:pPr>
                        <w:r>
                          <w:rPr>
                            <w:spacing w:val="-2"/>
                            <w:sz w:val="16"/>
                          </w:rPr>
                          <w:t>Permanent</w:t>
                        </w:r>
                        <w:r>
                          <w:rPr>
                            <w:sz w:val="16"/>
                          </w:rPr>
                          <w:tab/>
                        </w:r>
                        <w:r>
                          <w:rPr>
                            <w:spacing w:val="-2"/>
                            <w:sz w:val="16"/>
                          </w:rPr>
                          <w:t>Fixed</w:t>
                        </w:r>
                        <w:r>
                          <w:rPr>
                            <w:sz w:val="16"/>
                          </w:rPr>
                          <w:tab/>
                        </w:r>
                        <w:r>
                          <w:rPr>
                            <w:spacing w:val="-2"/>
                            <w:sz w:val="16"/>
                          </w:rPr>
                          <w:t>Temporary</w:t>
                        </w:r>
                      </w:p>
                    </w:txbxContent>
                  </v:textbox>
                </v:shape>
                <w10:wrap type="topAndBottom" anchorx="page"/>
              </v:group>
            </w:pict>
          </mc:Fallback>
        </mc:AlternateContent>
      </w:r>
    </w:p>
    <w:p w14:paraId="5D9B058C" w14:textId="77777777" w:rsidR="00BE5563" w:rsidRDefault="00BE5563">
      <w:pPr>
        <w:pStyle w:val="BodyText"/>
        <w:spacing w:before="30"/>
        <w:rPr>
          <w:sz w:val="20"/>
        </w:rPr>
      </w:pPr>
    </w:p>
    <w:p w14:paraId="5D9B058D" w14:textId="73858BA0" w:rsidR="00BE5563" w:rsidRDefault="00BE5563">
      <w:pPr>
        <w:pStyle w:val="BodyText"/>
        <w:spacing w:before="186"/>
        <w:ind w:right="732"/>
        <w:jc w:val="right"/>
      </w:pPr>
    </w:p>
    <w:p w14:paraId="5D9B058F" w14:textId="2470D748" w:rsidR="00BE5563" w:rsidRPr="0080453B" w:rsidRDefault="00BF2423" w:rsidP="00732B07">
      <w:pPr>
        <w:pStyle w:val="Heading8"/>
      </w:pPr>
      <w:bookmarkStart w:id="143" w:name="Slide_65:_Contract_hours_by_commissionin"/>
      <w:bookmarkEnd w:id="143"/>
      <w:r w:rsidRPr="0080453B">
        <w:t>Contract</w:t>
      </w:r>
      <w:r w:rsidRPr="0080453B">
        <w:rPr>
          <w:spacing w:val="-32"/>
        </w:rPr>
        <w:t xml:space="preserve"> </w:t>
      </w:r>
      <w:r w:rsidRPr="0080453B">
        <w:t>hours</w:t>
      </w:r>
      <w:r w:rsidRPr="0080453B">
        <w:rPr>
          <w:spacing w:val="-32"/>
        </w:rPr>
        <w:t xml:space="preserve"> </w:t>
      </w:r>
      <w:r w:rsidRPr="0080453B">
        <w:t>by</w:t>
      </w:r>
      <w:r w:rsidRPr="0080453B">
        <w:rPr>
          <w:spacing w:val="-32"/>
        </w:rPr>
        <w:t xml:space="preserve"> </w:t>
      </w:r>
      <w:r w:rsidRPr="0080453B">
        <w:t>commissioning</w:t>
      </w:r>
      <w:r w:rsidRPr="0080453B">
        <w:rPr>
          <w:spacing w:val="-31"/>
        </w:rPr>
        <w:t xml:space="preserve"> </w:t>
      </w:r>
      <w:r w:rsidRPr="0080453B">
        <w:rPr>
          <w:spacing w:val="-2"/>
        </w:rPr>
        <w:t>roles</w:t>
      </w:r>
      <w:r w:rsidRPr="0080453B">
        <w:tab/>
      </w:r>
    </w:p>
    <w:p w14:paraId="5D9B0590" w14:textId="77777777" w:rsidR="00BE5563" w:rsidRDefault="00BE5563">
      <w:pPr>
        <w:pStyle w:val="BodyText"/>
        <w:spacing w:before="35"/>
        <w:rPr>
          <w:b/>
        </w:rPr>
      </w:pPr>
    </w:p>
    <w:p w14:paraId="5D9B0591" w14:textId="77777777" w:rsidR="00BE5563" w:rsidRDefault="00BF2423" w:rsidP="00732B07">
      <w:pPr>
        <w:pStyle w:val="BodyText"/>
        <w:ind w:left="680"/>
      </w:pPr>
      <w:r>
        <w:rPr>
          <w:color w:val="221F1F"/>
        </w:rPr>
        <w:t>Three</w:t>
      </w:r>
      <w:r>
        <w:rPr>
          <w:color w:val="221F1F"/>
          <w:spacing w:val="-5"/>
        </w:rPr>
        <w:t xml:space="preserve"> </w:t>
      </w:r>
      <w:r>
        <w:rPr>
          <w:color w:val="221F1F"/>
        </w:rPr>
        <w:t>quarters</w:t>
      </w:r>
      <w:r>
        <w:rPr>
          <w:color w:val="221F1F"/>
          <w:spacing w:val="-6"/>
        </w:rPr>
        <w:t xml:space="preserve"> </w:t>
      </w:r>
      <w:r>
        <w:rPr>
          <w:color w:val="221F1F"/>
        </w:rPr>
        <w:t>of</w:t>
      </w:r>
      <w:r>
        <w:rPr>
          <w:color w:val="221F1F"/>
          <w:spacing w:val="-1"/>
        </w:rPr>
        <w:t xml:space="preserve"> </w:t>
      </w:r>
      <w:r>
        <w:rPr>
          <w:color w:val="221F1F"/>
        </w:rPr>
        <w:t>all</w:t>
      </w:r>
      <w:r>
        <w:rPr>
          <w:color w:val="221F1F"/>
          <w:spacing w:val="-4"/>
        </w:rPr>
        <w:t xml:space="preserve"> </w:t>
      </w:r>
      <w:r>
        <w:rPr>
          <w:color w:val="221F1F"/>
        </w:rPr>
        <w:t>commissioning</w:t>
      </w:r>
      <w:r>
        <w:rPr>
          <w:color w:val="221F1F"/>
          <w:spacing w:val="-9"/>
        </w:rPr>
        <w:t xml:space="preserve"> </w:t>
      </w:r>
      <w:r>
        <w:rPr>
          <w:color w:val="221F1F"/>
        </w:rPr>
        <w:t>staff</w:t>
      </w:r>
      <w:r>
        <w:rPr>
          <w:color w:val="221F1F"/>
          <w:spacing w:val="-3"/>
        </w:rPr>
        <w:t xml:space="preserve"> </w:t>
      </w:r>
      <w:r>
        <w:rPr>
          <w:color w:val="221F1F"/>
        </w:rPr>
        <w:t>were</w:t>
      </w:r>
      <w:r>
        <w:rPr>
          <w:color w:val="221F1F"/>
          <w:spacing w:val="-1"/>
        </w:rPr>
        <w:t xml:space="preserve"> </w:t>
      </w:r>
      <w:r>
        <w:rPr>
          <w:color w:val="221F1F"/>
        </w:rPr>
        <w:t>on</w:t>
      </w:r>
      <w:r>
        <w:rPr>
          <w:color w:val="221F1F"/>
          <w:spacing w:val="-2"/>
        </w:rPr>
        <w:t xml:space="preserve"> </w:t>
      </w:r>
      <w:r>
        <w:rPr>
          <w:color w:val="221F1F"/>
        </w:rPr>
        <w:t>full</w:t>
      </w:r>
      <w:r>
        <w:rPr>
          <w:color w:val="221F1F"/>
          <w:spacing w:val="-7"/>
        </w:rPr>
        <w:t xml:space="preserve"> </w:t>
      </w:r>
      <w:r>
        <w:rPr>
          <w:color w:val="221F1F"/>
        </w:rPr>
        <w:t>time</w:t>
      </w:r>
      <w:r>
        <w:rPr>
          <w:color w:val="221F1F"/>
          <w:spacing w:val="-5"/>
        </w:rPr>
        <w:t xml:space="preserve"> </w:t>
      </w:r>
      <w:r>
        <w:rPr>
          <w:color w:val="221F1F"/>
        </w:rPr>
        <w:t>contracts,</w:t>
      </w:r>
      <w:r>
        <w:rPr>
          <w:color w:val="221F1F"/>
          <w:spacing w:val="-4"/>
        </w:rPr>
        <w:t xml:space="preserve"> </w:t>
      </w:r>
      <w:r>
        <w:rPr>
          <w:color w:val="221F1F"/>
        </w:rPr>
        <w:t>the</w:t>
      </w:r>
      <w:r>
        <w:rPr>
          <w:color w:val="221F1F"/>
          <w:spacing w:val="-2"/>
        </w:rPr>
        <w:t xml:space="preserve"> </w:t>
      </w:r>
      <w:r>
        <w:rPr>
          <w:color w:val="221F1F"/>
        </w:rPr>
        <w:t>range</w:t>
      </w:r>
      <w:r>
        <w:rPr>
          <w:color w:val="221F1F"/>
          <w:spacing w:val="-5"/>
        </w:rPr>
        <w:t xml:space="preserve"> </w:t>
      </w:r>
      <w:r>
        <w:rPr>
          <w:color w:val="221F1F"/>
        </w:rPr>
        <w:t>for</w:t>
      </w:r>
      <w:r>
        <w:rPr>
          <w:color w:val="221F1F"/>
          <w:spacing w:val="-4"/>
        </w:rPr>
        <w:t xml:space="preserve"> </w:t>
      </w:r>
      <w:r>
        <w:rPr>
          <w:color w:val="221F1F"/>
        </w:rPr>
        <w:t>full</w:t>
      </w:r>
      <w:r>
        <w:rPr>
          <w:color w:val="221F1F"/>
          <w:spacing w:val="-7"/>
        </w:rPr>
        <w:t xml:space="preserve"> </w:t>
      </w:r>
      <w:r>
        <w:rPr>
          <w:color w:val="221F1F"/>
        </w:rPr>
        <w:t>time</w:t>
      </w:r>
      <w:r>
        <w:rPr>
          <w:color w:val="221F1F"/>
          <w:spacing w:val="-5"/>
        </w:rPr>
        <w:t xml:space="preserve"> </w:t>
      </w:r>
      <w:r>
        <w:rPr>
          <w:color w:val="221F1F"/>
        </w:rPr>
        <w:t>contracts</w:t>
      </w:r>
      <w:r>
        <w:rPr>
          <w:color w:val="221F1F"/>
          <w:spacing w:val="-3"/>
        </w:rPr>
        <w:t xml:space="preserve"> </w:t>
      </w:r>
      <w:r>
        <w:rPr>
          <w:color w:val="221F1F"/>
        </w:rPr>
        <w:t>was</w:t>
      </w:r>
      <w:r>
        <w:rPr>
          <w:color w:val="221F1F"/>
          <w:spacing w:val="-1"/>
        </w:rPr>
        <w:t xml:space="preserve"> </w:t>
      </w:r>
      <w:r>
        <w:rPr>
          <w:color w:val="221F1F"/>
        </w:rPr>
        <w:t>from</w:t>
      </w:r>
      <w:r>
        <w:rPr>
          <w:color w:val="221F1F"/>
          <w:spacing w:val="-3"/>
        </w:rPr>
        <w:t xml:space="preserve"> </w:t>
      </w:r>
      <w:r>
        <w:rPr>
          <w:color w:val="221F1F"/>
        </w:rPr>
        <w:t>57%</w:t>
      </w:r>
      <w:r>
        <w:rPr>
          <w:color w:val="221F1F"/>
          <w:spacing w:val="-6"/>
        </w:rPr>
        <w:t xml:space="preserve"> </w:t>
      </w:r>
      <w:r>
        <w:rPr>
          <w:color w:val="221F1F"/>
        </w:rPr>
        <w:t>for</w:t>
      </w:r>
      <w:r>
        <w:rPr>
          <w:color w:val="221F1F"/>
          <w:spacing w:val="-4"/>
        </w:rPr>
        <w:t xml:space="preserve"> </w:t>
      </w:r>
      <w:r>
        <w:rPr>
          <w:color w:val="221F1F"/>
        </w:rPr>
        <w:t>administrators</w:t>
      </w:r>
      <w:r>
        <w:rPr>
          <w:color w:val="221F1F"/>
          <w:spacing w:val="-9"/>
        </w:rPr>
        <w:t xml:space="preserve"> </w:t>
      </w:r>
      <w:r>
        <w:rPr>
          <w:color w:val="221F1F"/>
        </w:rPr>
        <w:t>to 90%</w:t>
      </w:r>
      <w:r>
        <w:rPr>
          <w:color w:val="221F1F"/>
          <w:spacing w:val="-6"/>
        </w:rPr>
        <w:t xml:space="preserve"> </w:t>
      </w:r>
      <w:r>
        <w:rPr>
          <w:color w:val="221F1F"/>
        </w:rPr>
        <w:t>for</w:t>
      </w:r>
      <w:r>
        <w:rPr>
          <w:color w:val="221F1F"/>
          <w:spacing w:val="-4"/>
        </w:rPr>
        <w:t xml:space="preserve"> </w:t>
      </w:r>
      <w:r>
        <w:rPr>
          <w:color w:val="221F1F"/>
        </w:rPr>
        <w:t>coordinators</w:t>
      </w:r>
      <w:r>
        <w:rPr>
          <w:color w:val="221F1F"/>
          <w:spacing w:val="-6"/>
        </w:rPr>
        <w:t xml:space="preserve"> </w:t>
      </w:r>
      <w:r>
        <w:rPr>
          <w:color w:val="221F1F"/>
          <w:spacing w:val="-2"/>
        </w:rPr>
        <w:t>(young</w:t>
      </w:r>
    </w:p>
    <w:p w14:paraId="5D9B0592" w14:textId="77777777" w:rsidR="00BE5563" w:rsidRDefault="6642BEDD" w:rsidP="00732B07">
      <w:pPr>
        <w:pStyle w:val="BodyText"/>
        <w:spacing w:before="12"/>
        <w:ind w:left="680"/>
      </w:pPr>
      <w:r>
        <w:rPr>
          <w:color w:val="221F1F"/>
        </w:rPr>
        <w:t>people).</w:t>
      </w:r>
      <w:r>
        <w:rPr>
          <w:color w:val="221F1F"/>
          <w:spacing w:val="-21"/>
        </w:rPr>
        <w:t xml:space="preserve"> </w:t>
      </w:r>
      <w:r>
        <w:rPr>
          <w:color w:val="221F1F"/>
        </w:rPr>
        <w:t>A</w:t>
      </w:r>
      <w:r>
        <w:rPr>
          <w:color w:val="221F1F"/>
          <w:spacing w:val="-17"/>
        </w:rPr>
        <w:t xml:space="preserve"> </w:t>
      </w:r>
      <w:r>
        <w:rPr>
          <w:color w:val="221F1F"/>
        </w:rPr>
        <w:t>similar</w:t>
      </w:r>
      <w:r>
        <w:rPr>
          <w:color w:val="221F1F"/>
          <w:spacing w:val="-6"/>
        </w:rPr>
        <w:t xml:space="preserve"> </w:t>
      </w:r>
      <w:r>
        <w:rPr>
          <w:color w:val="221F1F"/>
        </w:rPr>
        <w:t>profile,</w:t>
      </w:r>
      <w:r>
        <w:rPr>
          <w:color w:val="221F1F"/>
          <w:spacing w:val="-8"/>
        </w:rPr>
        <w:t xml:space="preserve"> </w:t>
      </w:r>
      <w:r>
        <w:rPr>
          <w:color w:val="221F1F"/>
        </w:rPr>
        <w:t>with</w:t>
      </w:r>
      <w:r>
        <w:rPr>
          <w:color w:val="221F1F"/>
          <w:spacing w:val="-2"/>
        </w:rPr>
        <w:t xml:space="preserve"> </w:t>
      </w:r>
      <w:r w:rsidR="74E1B7D3">
        <w:rPr>
          <w:color w:val="221F1F"/>
        </w:rPr>
        <w:t>a slightly</w:t>
      </w:r>
      <w:r>
        <w:rPr>
          <w:color w:val="221F1F"/>
          <w:spacing w:val="-3"/>
        </w:rPr>
        <w:t xml:space="preserve"> </w:t>
      </w:r>
      <w:r>
        <w:rPr>
          <w:color w:val="221F1F"/>
        </w:rPr>
        <w:t>narrower</w:t>
      </w:r>
      <w:r>
        <w:rPr>
          <w:color w:val="221F1F"/>
          <w:spacing w:val="-8"/>
        </w:rPr>
        <w:t xml:space="preserve"> </w:t>
      </w:r>
      <w:r>
        <w:rPr>
          <w:color w:val="221F1F"/>
        </w:rPr>
        <w:t>range</w:t>
      </w:r>
      <w:r>
        <w:rPr>
          <w:color w:val="221F1F"/>
          <w:spacing w:val="-4"/>
        </w:rPr>
        <w:t xml:space="preserve"> </w:t>
      </w:r>
      <w:r>
        <w:rPr>
          <w:color w:val="221F1F"/>
        </w:rPr>
        <w:t>was</w:t>
      </w:r>
      <w:r>
        <w:rPr>
          <w:color w:val="221F1F"/>
          <w:spacing w:val="-2"/>
        </w:rPr>
        <w:t xml:space="preserve"> </w:t>
      </w:r>
      <w:r>
        <w:rPr>
          <w:color w:val="221F1F"/>
        </w:rPr>
        <w:t>reported</w:t>
      </w:r>
      <w:r>
        <w:rPr>
          <w:color w:val="221F1F"/>
          <w:spacing w:val="-8"/>
        </w:rPr>
        <w:t xml:space="preserve"> </w:t>
      </w:r>
      <w:r>
        <w:rPr>
          <w:color w:val="221F1F"/>
        </w:rPr>
        <w:t>in</w:t>
      </w:r>
      <w:r>
        <w:rPr>
          <w:color w:val="221F1F"/>
          <w:spacing w:val="-4"/>
        </w:rPr>
        <w:t xml:space="preserve"> </w:t>
      </w:r>
      <w:r>
        <w:rPr>
          <w:color w:val="221F1F"/>
        </w:rPr>
        <w:t>2023,</w:t>
      </w:r>
      <w:r>
        <w:rPr>
          <w:color w:val="221F1F"/>
          <w:spacing w:val="-9"/>
        </w:rPr>
        <w:t xml:space="preserve"> </w:t>
      </w:r>
      <w:r>
        <w:rPr>
          <w:color w:val="221F1F"/>
        </w:rPr>
        <w:t>ranging</w:t>
      </w:r>
      <w:r>
        <w:rPr>
          <w:color w:val="221F1F"/>
          <w:spacing w:val="-7"/>
        </w:rPr>
        <w:t xml:space="preserve"> </w:t>
      </w:r>
      <w:r>
        <w:rPr>
          <w:color w:val="221F1F"/>
        </w:rPr>
        <w:t>from</w:t>
      </w:r>
      <w:r>
        <w:rPr>
          <w:color w:val="221F1F"/>
          <w:spacing w:val="-3"/>
        </w:rPr>
        <w:t xml:space="preserve"> </w:t>
      </w:r>
      <w:r>
        <w:rPr>
          <w:color w:val="221F1F"/>
        </w:rPr>
        <w:t>67%</w:t>
      </w:r>
      <w:r>
        <w:rPr>
          <w:color w:val="221F1F"/>
          <w:spacing w:val="-6"/>
        </w:rPr>
        <w:t xml:space="preserve"> </w:t>
      </w:r>
      <w:r>
        <w:rPr>
          <w:color w:val="221F1F"/>
        </w:rPr>
        <w:t>to</w:t>
      </w:r>
      <w:r>
        <w:rPr>
          <w:color w:val="221F1F"/>
          <w:spacing w:val="-3"/>
        </w:rPr>
        <w:t xml:space="preserve"> </w:t>
      </w:r>
      <w:r>
        <w:rPr>
          <w:color w:val="221F1F"/>
        </w:rPr>
        <w:t>88%</w:t>
      </w:r>
      <w:r>
        <w:rPr>
          <w:color w:val="221F1F"/>
          <w:spacing w:val="-6"/>
        </w:rPr>
        <w:t xml:space="preserve"> </w:t>
      </w:r>
      <w:r>
        <w:rPr>
          <w:color w:val="221F1F"/>
        </w:rPr>
        <w:t>of</w:t>
      </w:r>
      <w:r>
        <w:rPr>
          <w:color w:val="221F1F"/>
          <w:spacing w:val="-2"/>
        </w:rPr>
        <w:t xml:space="preserve"> </w:t>
      </w:r>
      <w:r>
        <w:rPr>
          <w:color w:val="221F1F"/>
        </w:rPr>
        <w:t>staff</w:t>
      </w:r>
      <w:r>
        <w:rPr>
          <w:color w:val="221F1F"/>
          <w:spacing w:val="-4"/>
        </w:rPr>
        <w:t xml:space="preserve"> </w:t>
      </w:r>
      <w:r>
        <w:rPr>
          <w:color w:val="221F1F"/>
        </w:rPr>
        <w:t>on</w:t>
      </w:r>
      <w:r>
        <w:rPr>
          <w:color w:val="221F1F"/>
          <w:spacing w:val="-6"/>
        </w:rPr>
        <w:t xml:space="preserve"> </w:t>
      </w:r>
      <w:r>
        <w:rPr>
          <w:color w:val="221F1F"/>
        </w:rPr>
        <w:t>full</w:t>
      </w:r>
      <w:r>
        <w:rPr>
          <w:color w:val="221F1F"/>
          <w:spacing w:val="-8"/>
        </w:rPr>
        <w:t xml:space="preserve"> </w:t>
      </w:r>
      <w:r>
        <w:rPr>
          <w:color w:val="221F1F"/>
        </w:rPr>
        <w:t>time</w:t>
      </w:r>
      <w:r>
        <w:rPr>
          <w:color w:val="221F1F"/>
          <w:spacing w:val="-14"/>
        </w:rPr>
        <w:t xml:space="preserve"> </w:t>
      </w:r>
      <w:r>
        <w:rPr>
          <w:color w:val="221F1F"/>
          <w:spacing w:val="-2"/>
        </w:rPr>
        <w:t>contracts.</w:t>
      </w:r>
    </w:p>
    <w:p w14:paraId="5D9B0593" w14:textId="4F2CCFAF" w:rsidR="00BE5563" w:rsidRDefault="6642BEDD" w:rsidP="00732B07">
      <w:pPr>
        <w:pStyle w:val="BodyText"/>
        <w:spacing w:before="133" w:line="249" w:lineRule="auto"/>
        <w:ind w:left="680" w:right="1258"/>
      </w:pPr>
      <w:r>
        <w:rPr>
          <w:color w:val="221F1F"/>
        </w:rPr>
        <w:t>As reported</w:t>
      </w:r>
      <w:r>
        <w:rPr>
          <w:color w:val="221F1F"/>
          <w:spacing w:val="-6"/>
        </w:rPr>
        <w:t xml:space="preserve"> </w:t>
      </w:r>
      <w:r>
        <w:rPr>
          <w:color w:val="221F1F"/>
        </w:rPr>
        <w:t>in</w:t>
      </w:r>
      <w:r>
        <w:rPr>
          <w:color w:val="221F1F"/>
          <w:spacing w:val="-2"/>
        </w:rPr>
        <w:t xml:space="preserve"> </w:t>
      </w:r>
      <w:r>
        <w:rPr>
          <w:color w:val="221F1F"/>
        </w:rPr>
        <w:t>the</w:t>
      </w:r>
      <w:r>
        <w:rPr>
          <w:color w:val="221F1F"/>
          <w:spacing w:val="-1"/>
        </w:rPr>
        <w:t xml:space="preserve"> </w:t>
      </w:r>
      <w:r>
        <w:rPr>
          <w:color w:val="221F1F"/>
        </w:rPr>
        <w:t>previous</w:t>
      </w:r>
      <w:r>
        <w:rPr>
          <w:color w:val="221F1F"/>
          <w:spacing w:val="-5"/>
        </w:rPr>
        <w:t xml:space="preserve"> </w:t>
      </w:r>
      <w:r>
        <w:rPr>
          <w:color w:val="221F1F"/>
        </w:rPr>
        <w:t>censuses</w:t>
      </w:r>
      <w:r>
        <w:rPr>
          <w:color w:val="221F1F"/>
          <w:spacing w:val="-7"/>
        </w:rPr>
        <w:t xml:space="preserve"> </w:t>
      </w:r>
      <w:bookmarkStart w:id="144" w:name="_Int_fWrw6sDL"/>
      <w:r>
        <w:rPr>
          <w:color w:val="221F1F"/>
        </w:rPr>
        <w:t>zero hour</w:t>
      </w:r>
      <w:bookmarkEnd w:id="144"/>
      <w:r>
        <w:rPr>
          <w:color w:val="221F1F"/>
          <w:spacing w:val="-5"/>
        </w:rPr>
        <w:t xml:space="preserve"> </w:t>
      </w:r>
      <w:r>
        <w:rPr>
          <w:color w:val="221F1F"/>
        </w:rPr>
        <w:t>contracts</w:t>
      </w:r>
      <w:r>
        <w:rPr>
          <w:color w:val="221F1F"/>
          <w:spacing w:val="-4"/>
        </w:rPr>
        <w:t xml:space="preserve"> </w:t>
      </w:r>
      <w:r>
        <w:rPr>
          <w:color w:val="221F1F"/>
        </w:rPr>
        <w:t>are</w:t>
      </w:r>
      <w:r>
        <w:rPr>
          <w:color w:val="221F1F"/>
          <w:spacing w:val="-2"/>
        </w:rPr>
        <w:t xml:space="preserve"> </w:t>
      </w:r>
      <w:r>
        <w:rPr>
          <w:color w:val="221F1F"/>
        </w:rPr>
        <w:t>not</w:t>
      </w:r>
      <w:r>
        <w:rPr>
          <w:color w:val="221F1F"/>
          <w:spacing w:val="-2"/>
        </w:rPr>
        <w:t xml:space="preserve"> </w:t>
      </w:r>
      <w:r>
        <w:rPr>
          <w:color w:val="221F1F"/>
        </w:rPr>
        <w:t>widely</w:t>
      </w:r>
      <w:r>
        <w:rPr>
          <w:color w:val="221F1F"/>
          <w:spacing w:val="-3"/>
        </w:rPr>
        <w:t xml:space="preserve"> </w:t>
      </w:r>
      <w:r>
        <w:rPr>
          <w:color w:val="221F1F"/>
        </w:rPr>
        <w:t>used</w:t>
      </w:r>
      <w:r>
        <w:rPr>
          <w:color w:val="221F1F"/>
          <w:spacing w:val="-4"/>
        </w:rPr>
        <w:t xml:space="preserve"> </w:t>
      </w:r>
      <w:r>
        <w:rPr>
          <w:color w:val="221F1F"/>
        </w:rPr>
        <w:t>for</w:t>
      </w:r>
      <w:r>
        <w:rPr>
          <w:color w:val="221F1F"/>
          <w:spacing w:val="-13"/>
        </w:rPr>
        <w:t xml:space="preserve"> </w:t>
      </w:r>
      <w:r>
        <w:rPr>
          <w:color w:val="221F1F"/>
        </w:rPr>
        <w:t>these</w:t>
      </w:r>
      <w:r>
        <w:rPr>
          <w:color w:val="221F1F"/>
          <w:spacing w:val="-4"/>
        </w:rPr>
        <w:t xml:space="preserve"> </w:t>
      </w:r>
      <w:r>
        <w:rPr>
          <w:color w:val="221F1F"/>
        </w:rPr>
        <w:t>commissioning</w:t>
      </w:r>
      <w:r>
        <w:rPr>
          <w:color w:val="221F1F"/>
          <w:spacing w:val="-6"/>
        </w:rPr>
        <w:t xml:space="preserve"> </w:t>
      </w:r>
      <w:r>
        <w:rPr>
          <w:color w:val="221F1F"/>
        </w:rPr>
        <w:t>roles,</w:t>
      </w:r>
      <w:r>
        <w:rPr>
          <w:color w:val="221F1F"/>
          <w:spacing w:val="-2"/>
        </w:rPr>
        <w:t xml:space="preserve"> </w:t>
      </w:r>
      <w:r>
        <w:rPr>
          <w:color w:val="221F1F"/>
        </w:rPr>
        <w:t>with just</w:t>
      </w:r>
      <w:r>
        <w:rPr>
          <w:color w:val="221F1F"/>
          <w:spacing w:val="-2"/>
        </w:rPr>
        <w:t xml:space="preserve"> </w:t>
      </w:r>
      <w:r>
        <w:rPr>
          <w:color w:val="221F1F"/>
        </w:rPr>
        <w:t>two job</w:t>
      </w:r>
      <w:r>
        <w:rPr>
          <w:color w:val="221F1F"/>
          <w:spacing w:val="-2"/>
        </w:rPr>
        <w:t xml:space="preserve"> </w:t>
      </w:r>
      <w:r>
        <w:rPr>
          <w:color w:val="221F1F"/>
        </w:rPr>
        <w:t>roles</w:t>
      </w:r>
      <w:r>
        <w:rPr>
          <w:color w:val="221F1F"/>
          <w:spacing w:val="-2"/>
        </w:rPr>
        <w:t xml:space="preserve"> </w:t>
      </w:r>
      <w:r>
        <w:rPr>
          <w:color w:val="221F1F"/>
        </w:rPr>
        <w:t>reporting</w:t>
      </w:r>
      <w:r>
        <w:rPr>
          <w:color w:val="221F1F"/>
          <w:spacing w:val="-9"/>
        </w:rPr>
        <w:t xml:space="preserve"> </w:t>
      </w:r>
      <w:r>
        <w:rPr>
          <w:color w:val="221F1F"/>
        </w:rPr>
        <w:t>1%</w:t>
      </w:r>
      <w:r>
        <w:rPr>
          <w:color w:val="221F1F"/>
          <w:spacing w:val="-2"/>
        </w:rPr>
        <w:t xml:space="preserve"> </w:t>
      </w:r>
      <w:r>
        <w:rPr>
          <w:color w:val="221F1F"/>
        </w:rPr>
        <w:t>and</w:t>
      </w:r>
      <w:r>
        <w:rPr>
          <w:color w:val="221F1F"/>
          <w:spacing w:val="-4"/>
        </w:rPr>
        <w:t xml:space="preserve"> </w:t>
      </w:r>
      <w:r>
        <w:rPr>
          <w:color w:val="221F1F"/>
        </w:rPr>
        <w:t>2%</w:t>
      </w:r>
      <w:r>
        <w:rPr>
          <w:color w:val="221F1F"/>
          <w:spacing w:val="-2"/>
        </w:rPr>
        <w:t xml:space="preserve"> </w:t>
      </w:r>
      <w:r>
        <w:rPr>
          <w:color w:val="221F1F"/>
        </w:rPr>
        <w:t>respectively of staff on these contracts.</w:t>
      </w:r>
    </w:p>
    <w:p w14:paraId="5D9B0594" w14:textId="77777777" w:rsidR="00BE5563" w:rsidRDefault="00BE5563">
      <w:pPr>
        <w:pStyle w:val="BodyText"/>
        <w:rPr>
          <w:sz w:val="20"/>
        </w:rPr>
      </w:pPr>
    </w:p>
    <w:p w14:paraId="5D9B0595" w14:textId="654A7222" w:rsidR="00BE5563" w:rsidRDefault="00BF2423">
      <w:pPr>
        <w:pStyle w:val="BodyText"/>
        <w:spacing w:before="165"/>
        <w:rPr>
          <w:sz w:val="20"/>
        </w:rPr>
      </w:pPr>
      <w:r>
        <w:rPr>
          <w:noProof/>
        </w:rPr>
        <w:lastRenderedPageBreak/>
        <mc:AlternateContent>
          <mc:Choice Requires="wpg">
            <w:drawing>
              <wp:anchor distT="0" distB="0" distL="0" distR="0" simplePos="0" relativeHeight="251658411" behindDoc="1" locked="0" layoutInCell="1" allowOverlap="1" wp14:anchorId="5D9B133B" wp14:editId="7FA8D80C">
                <wp:simplePos x="0" y="0"/>
                <wp:positionH relativeFrom="page">
                  <wp:posOffset>1547996</wp:posOffset>
                </wp:positionH>
                <wp:positionV relativeFrom="paragraph">
                  <wp:posOffset>266379</wp:posOffset>
                </wp:positionV>
                <wp:extent cx="9230360" cy="4028440"/>
                <wp:effectExtent l="0" t="0" r="0" b="0"/>
                <wp:wrapTopAndBottom/>
                <wp:docPr id="646"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230360" cy="4028440"/>
                          <a:chOff x="0" y="0"/>
                          <a:chExt cx="9230360" cy="4028440"/>
                        </a:xfrm>
                      </wpg:grpSpPr>
                      <wps:wsp>
                        <wps:cNvPr id="647" name="Graphic 647"/>
                        <wps:cNvSpPr/>
                        <wps:spPr>
                          <a:xfrm>
                            <a:off x="0" y="0"/>
                            <a:ext cx="9230360" cy="4028440"/>
                          </a:xfrm>
                          <a:custGeom>
                            <a:avLst/>
                            <a:gdLst/>
                            <a:ahLst/>
                            <a:cxnLst/>
                            <a:rect l="l" t="t" r="r" b="b"/>
                            <a:pathLst>
                              <a:path w="9230360" h="4028440">
                                <a:moveTo>
                                  <a:pt x="9230002" y="0"/>
                                </a:moveTo>
                                <a:lnTo>
                                  <a:pt x="0" y="0"/>
                                </a:lnTo>
                                <a:lnTo>
                                  <a:pt x="0" y="4028259"/>
                                </a:lnTo>
                                <a:lnTo>
                                  <a:pt x="9230002" y="4028259"/>
                                </a:lnTo>
                                <a:lnTo>
                                  <a:pt x="9230002" y="0"/>
                                </a:lnTo>
                                <a:close/>
                              </a:path>
                            </a:pathLst>
                          </a:custGeom>
                          <a:solidFill>
                            <a:srgbClr val="FFFFFF"/>
                          </a:solidFill>
                        </wps:spPr>
                        <wps:bodyPr wrap="square" lIns="0" tIns="0" rIns="0" bIns="0" rtlCol="0">
                          <a:prstTxWarp prst="textNoShape">
                            <a:avLst/>
                          </a:prstTxWarp>
                          <a:noAutofit/>
                        </wps:bodyPr>
                      </wps:wsp>
                      <wps:wsp>
                        <wps:cNvPr id="648" name="Graphic 648"/>
                        <wps:cNvSpPr/>
                        <wps:spPr>
                          <a:xfrm>
                            <a:off x="2524770" y="526527"/>
                            <a:ext cx="1270" cy="2994660"/>
                          </a:xfrm>
                          <a:custGeom>
                            <a:avLst/>
                            <a:gdLst/>
                            <a:ahLst/>
                            <a:cxnLst/>
                            <a:rect l="l" t="t" r="r" b="b"/>
                            <a:pathLst>
                              <a:path h="2994660">
                                <a:moveTo>
                                  <a:pt x="0" y="2943484"/>
                                </a:moveTo>
                                <a:lnTo>
                                  <a:pt x="0" y="2994233"/>
                                </a:lnTo>
                              </a:path>
                              <a:path h="2994660">
                                <a:moveTo>
                                  <a:pt x="0" y="2689735"/>
                                </a:moveTo>
                                <a:lnTo>
                                  <a:pt x="0" y="2797578"/>
                                </a:lnTo>
                              </a:path>
                              <a:path h="2994660">
                                <a:moveTo>
                                  <a:pt x="0" y="2442330"/>
                                </a:moveTo>
                                <a:lnTo>
                                  <a:pt x="0" y="2550173"/>
                                </a:lnTo>
                              </a:path>
                              <a:path h="2994660">
                                <a:moveTo>
                                  <a:pt x="0" y="2194925"/>
                                </a:moveTo>
                                <a:lnTo>
                                  <a:pt x="0" y="2302768"/>
                                </a:lnTo>
                              </a:path>
                              <a:path h="2994660">
                                <a:moveTo>
                                  <a:pt x="0" y="1941177"/>
                                </a:moveTo>
                                <a:lnTo>
                                  <a:pt x="0" y="2049020"/>
                                </a:lnTo>
                              </a:path>
                              <a:path h="2994660">
                                <a:moveTo>
                                  <a:pt x="0" y="1693772"/>
                                </a:moveTo>
                                <a:lnTo>
                                  <a:pt x="0" y="1801615"/>
                                </a:lnTo>
                              </a:path>
                              <a:path h="2994660">
                                <a:moveTo>
                                  <a:pt x="0" y="1446367"/>
                                </a:moveTo>
                                <a:lnTo>
                                  <a:pt x="0" y="1547866"/>
                                </a:lnTo>
                              </a:path>
                              <a:path h="2994660">
                                <a:moveTo>
                                  <a:pt x="0" y="1192618"/>
                                </a:moveTo>
                                <a:lnTo>
                                  <a:pt x="0" y="1300461"/>
                                </a:lnTo>
                              </a:path>
                              <a:path h="2994660">
                                <a:moveTo>
                                  <a:pt x="0" y="945213"/>
                                </a:moveTo>
                                <a:lnTo>
                                  <a:pt x="0" y="1053056"/>
                                </a:lnTo>
                              </a:path>
                              <a:path h="2994660">
                                <a:moveTo>
                                  <a:pt x="0" y="697808"/>
                                </a:moveTo>
                                <a:lnTo>
                                  <a:pt x="0" y="799308"/>
                                </a:lnTo>
                              </a:path>
                              <a:path h="2994660">
                                <a:moveTo>
                                  <a:pt x="0" y="444060"/>
                                </a:moveTo>
                                <a:lnTo>
                                  <a:pt x="0" y="551903"/>
                                </a:lnTo>
                              </a:path>
                              <a:path h="2994660">
                                <a:moveTo>
                                  <a:pt x="0" y="196655"/>
                                </a:moveTo>
                                <a:lnTo>
                                  <a:pt x="0" y="304498"/>
                                </a:lnTo>
                              </a:path>
                              <a:path h="2994660">
                                <a:moveTo>
                                  <a:pt x="0" y="0"/>
                                </a:moveTo>
                                <a:lnTo>
                                  <a:pt x="0" y="50749"/>
                                </a:lnTo>
                              </a:path>
                            </a:pathLst>
                          </a:custGeom>
                          <a:ln w="9515">
                            <a:solidFill>
                              <a:srgbClr val="D9D9D9"/>
                            </a:solidFill>
                            <a:prstDash val="solid"/>
                          </a:ln>
                        </wps:spPr>
                        <wps:bodyPr wrap="square" lIns="0" tIns="0" rIns="0" bIns="0" rtlCol="0">
                          <a:prstTxWarp prst="textNoShape">
                            <a:avLst/>
                          </a:prstTxWarp>
                          <a:noAutofit/>
                        </wps:bodyPr>
                      </wps:wsp>
                      <wps:wsp>
                        <wps:cNvPr id="649" name="Graphic 649"/>
                        <wps:cNvSpPr/>
                        <wps:spPr>
                          <a:xfrm>
                            <a:off x="3247945" y="723182"/>
                            <a:ext cx="1270" cy="2797810"/>
                          </a:xfrm>
                          <a:custGeom>
                            <a:avLst/>
                            <a:gdLst/>
                            <a:ahLst/>
                            <a:cxnLst/>
                            <a:rect l="l" t="t" r="r" b="b"/>
                            <a:pathLst>
                              <a:path h="2797810">
                                <a:moveTo>
                                  <a:pt x="0" y="2746828"/>
                                </a:moveTo>
                                <a:lnTo>
                                  <a:pt x="0" y="2797578"/>
                                </a:lnTo>
                              </a:path>
                              <a:path h="2797810">
                                <a:moveTo>
                                  <a:pt x="0" y="2493080"/>
                                </a:moveTo>
                                <a:lnTo>
                                  <a:pt x="0" y="2600923"/>
                                </a:lnTo>
                              </a:path>
                              <a:path h="2797810">
                                <a:moveTo>
                                  <a:pt x="0" y="2245675"/>
                                </a:moveTo>
                                <a:lnTo>
                                  <a:pt x="0" y="2353518"/>
                                </a:lnTo>
                              </a:path>
                              <a:path h="2797810">
                                <a:moveTo>
                                  <a:pt x="0" y="1998270"/>
                                </a:moveTo>
                                <a:lnTo>
                                  <a:pt x="0" y="2106113"/>
                                </a:lnTo>
                              </a:path>
                              <a:path h="2797810">
                                <a:moveTo>
                                  <a:pt x="0" y="1744521"/>
                                </a:moveTo>
                                <a:lnTo>
                                  <a:pt x="0" y="1852364"/>
                                </a:lnTo>
                              </a:path>
                              <a:path h="2797810">
                                <a:moveTo>
                                  <a:pt x="0" y="1497116"/>
                                </a:moveTo>
                                <a:lnTo>
                                  <a:pt x="0" y="1604959"/>
                                </a:lnTo>
                              </a:path>
                              <a:path h="2797810">
                                <a:moveTo>
                                  <a:pt x="0" y="1249711"/>
                                </a:moveTo>
                                <a:lnTo>
                                  <a:pt x="0" y="1351211"/>
                                </a:lnTo>
                              </a:path>
                              <a:path h="2797810">
                                <a:moveTo>
                                  <a:pt x="0" y="995963"/>
                                </a:moveTo>
                                <a:lnTo>
                                  <a:pt x="0" y="1103806"/>
                                </a:lnTo>
                              </a:path>
                              <a:path h="2797810">
                                <a:moveTo>
                                  <a:pt x="0" y="748558"/>
                                </a:moveTo>
                                <a:lnTo>
                                  <a:pt x="0" y="856401"/>
                                </a:lnTo>
                              </a:path>
                              <a:path h="2797810">
                                <a:moveTo>
                                  <a:pt x="0" y="501153"/>
                                </a:moveTo>
                                <a:lnTo>
                                  <a:pt x="0" y="602652"/>
                                </a:lnTo>
                              </a:path>
                              <a:path h="2797810">
                                <a:moveTo>
                                  <a:pt x="0" y="247404"/>
                                </a:moveTo>
                                <a:lnTo>
                                  <a:pt x="0" y="355248"/>
                                </a:lnTo>
                              </a:path>
                              <a:path h="2797810">
                                <a:moveTo>
                                  <a:pt x="0" y="0"/>
                                </a:moveTo>
                                <a:lnTo>
                                  <a:pt x="0" y="107843"/>
                                </a:lnTo>
                              </a:path>
                            </a:pathLst>
                          </a:custGeom>
                          <a:ln w="9515">
                            <a:solidFill>
                              <a:srgbClr val="D9D9D9"/>
                            </a:solidFill>
                            <a:prstDash val="solid"/>
                          </a:ln>
                        </wps:spPr>
                        <wps:bodyPr wrap="square" lIns="0" tIns="0" rIns="0" bIns="0" rtlCol="0">
                          <a:prstTxWarp prst="textNoShape">
                            <a:avLst/>
                          </a:prstTxWarp>
                          <a:noAutofit/>
                        </wps:bodyPr>
                      </wps:wsp>
                      <wps:wsp>
                        <wps:cNvPr id="650" name="Graphic 650"/>
                        <wps:cNvSpPr/>
                        <wps:spPr>
                          <a:xfrm>
                            <a:off x="3247945" y="526527"/>
                            <a:ext cx="1270" cy="50800"/>
                          </a:xfrm>
                          <a:custGeom>
                            <a:avLst/>
                            <a:gdLst/>
                            <a:ahLst/>
                            <a:cxnLst/>
                            <a:rect l="l" t="t" r="r" b="b"/>
                            <a:pathLst>
                              <a:path h="50800">
                                <a:moveTo>
                                  <a:pt x="0" y="0"/>
                                </a:moveTo>
                                <a:lnTo>
                                  <a:pt x="0" y="50749"/>
                                </a:lnTo>
                              </a:path>
                            </a:pathLst>
                          </a:custGeom>
                          <a:ln w="9515">
                            <a:solidFill>
                              <a:srgbClr val="D9D9D9"/>
                            </a:solidFill>
                            <a:prstDash val="solid"/>
                          </a:ln>
                        </wps:spPr>
                        <wps:bodyPr wrap="square" lIns="0" tIns="0" rIns="0" bIns="0" rtlCol="0">
                          <a:prstTxWarp prst="textNoShape">
                            <a:avLst/>
                          </a:prstTxWarp>
                          <a:noAutofit/>
                        </wps:bodyPr>
                      </wps:wsp>
                      <wps:wsp>
                        <wps:cNvPr id="651" name="Graphic 651"/>
                        <wps:cNvSpPr/>
                        <wps:spPr>
                          <a:xfrm>
                            <a:off x="3964777" y="723182"/>
                            <a:ext cx="1270" cy="2797810"/>
                          </a:xfrm>
                          <a:custGeom>
                            <a:avLst/>
                            <a:gdLst/>
                            <a:ahLst/>
                            <a:cxnLst/>
                            <a:rect l="l" t="t" r="r" b="b"/>
                            <a:pathLst>
                              <a:path h="2797810">
                                <a:moveTo>
                                  <a:pt x="0" y="2746828"/>
                                </a:moveTo>
                                <a:lnTo>
                                  <a:pt x="0" y="2797578"/>
                                </a:lnTo>
                              </a:path>
                              <a:path h="2797810">
                                <a:moveTo>
                                  <a:pt x="0" y="2493080"/>
                                </a:moveTo>
                                <a:lnTo>
                                  <a:pt x="0" y="2600923"/>
                                </a:lnTo>
                              </a:path>
                              <a:path h="2797810">
                                <a:moveTo>
                                  <a:pt x="0" y="2245675"/>
                                </a:moveTo>
                                <a:lnTo>
                                  <a:pt x="0" y="2353518"/>
                                </a:lnTo>
                              </a:path>
                              <a:path h="2797810">
                                <a:moveTo>
                                  <a:pt x="0" y="1998270"/>
                                </a:moveTo>
                                <a:lnTo>
                                  <a:pt x="0" y="2106113"/>
                                </a:lnTo>
                              </a:path>
                              <a:path h="2797810">
                                <a:moveTo>
                                  <a:pt x="0" y="1744521"/>
                                </a:moveTo>
                                <a:lnTo>
                                  <a:pt x="0" y="1852364"/>
                                </a:lnTo>
                              </a:path>
                              <a:path h="2797810">
                                <a:moveTo>
                                  <a:pt x="0" y="1497116"/>
                                </a:moveTo>
                                <a:lnTo>
                                  <a:pt x="0" y="1604959"/>
                                </a:lnTo>
                              </a:path>
                              <a:path h="2797810">
                                <a:moveTo>
                                  <a:pt x="0" y="1249711"/>
                                </a:moveTo>
                                <a:lnTo>
                                  <a:pt x="0" y="1351211"/>
                                </a:lnTo>
                              </a:path>
                              <a:path h="2797810">
                                <a:moveTo>
                                  <a:pt x="0" y="995963"/>
                                </a:moveTo>
                                <a:lnTo>
                                  <a:pt x="0" y="1103806"/>
                                </a:lnTo>
                              </a:path>
                              <a:path h="2797810">
                                <a:moveTo>
                                  <a:pt x="0" y="748558"/>
                                </a:moveTo>
                                <a:lnTo>
                                  <a:pt x="0" y="856401"/>
                                </a:lnTo>
                              </a:path>
                              <a:path h="2797810">
                                <a:moveTo>
                                  <a:pt x="0" y="501153"/>
                                </a:moveTo>
                                <a:lnTo>
                                  <a:pt x="0" y="602652"/>
                                </a:lnTo>
                              </a:path>
                              <a:path h="2797810">
                                <a:moveTo>
                                  <a:pt x="0" y="247404"/>
                                </a:moveTo>
                                <a:lnTo>
                                  <a:pt x="0" y="355248"/>
                                </a:lnTo>
                              </a:path>
                              <a:path h="2797810">
                                <a:moveTo>
                                  <a:pt x="0" y="0"/>
                                </a:moveTo>
                                <a:lnTo>
                                  <a:pt x="0" y="107843"/>
                                </a:lnTo>
                              </a:path>
                            </a:pathLst>
                          </a:custGeom>
                          <a:ln w="9515">
                            <a:solidFill>
                              <a:srgbClr val="D9D9D9"/>
                            </a:solidFill>
                            <a:prstDash val="solid"/>
                          </a:ln>
                        </wps:spPr>
                        <wps:bodyPr wrap="square" lIns="0" tIns="0" rIns="0" bIns="0" rtlCol="0">
                          <a:prstTxWarp prst="textNoShape">
                            <a:avLst/>
                          </a:prstTxWarp>
                          <a:noAutofit/>
                        </wps:bodyPr>
                      </wps:wsp>
                      <wps:wsp>
                        <wps:cNvPr id="652" name="Graphic 652"/>
                        <wps:cNvSpPr/>
                        <wps:spPr>
                          <a:xfrm>
                            <a:off x="3964777" y="526527"/>
                            <a:ext cx="1270" cy="50800"/>
                          </a:xfrm>
                          <a:custGeom>
                            <a:avLst/>
                            <a:gdLst/>
                            <a:ahLst/>
                            <a:cxnLst/>
                            <a:rect l="l" t="t" r="r" b="b"/>
                            <a:pathLst>
                              <a:path h="50800">
                                <a:moveTo>
                                  <a:pt x="0" y="0"/>
                                </a:moveTo>
                                <a:lnTo>
                                  <a:pt x="0" y="50749"/>
                                </a:lnTo>
                              </a:path>
                            </a:pathLst>
                          </a:custGeom>
                          <a:ln w="9515">
                            <a:solidFill>
                              <a:srgbClr val="D9D9D9"/>
                            </a:solidFill>
                            <a:prstDash val="solid"/>
                          </a:ln>
                        </wps:spPr>
                        <wps:bodyPr wrap="square" lIns="0" tIns="0" rIns="0" bIns="0" rtlCol="0">
                          <a:prstTxWarp prst="textNoShape">
                            <a:avLst/>
                          </a:prstTxWarp>
                          <a:noAutofit/>
                        </wps:bodyPr>
                      </wps:wsp>
                      <wps:wsp>
                        <wps:cNvPr id="653" name="Graphic 653"/>
                        <wps:cNvSpPr/>
                        <wps:spPr>
                          <a:xfrm>
                            <a:off x="4681609" y="723182"/>
                            <a:ext cx="1270" cy="2797810"/>
                          </a:xfrm>
                          <a:custGeom>
                            <a:avLst/>
                            <a:gdLst/>
                            <a:ahLst/>
                            <a:cxnLst/>
                            <a:rect l="l" t="t" r="r" b="b"/>
                            <a:pathLst>
                              <a:path h="2797810">
                                <a:moveTo>
                                  <a:pt x="0" y="2746828"/>
                                </a:moveTo>
                                <a:lnTo>
                                  <a:pt x="0" y="2797578"/>
                                </a:lnTo>
                              </a:path>
                              <a:path h="2797810">
                                <a:moveTo>
                                  <a:pt x="0" y="2493080"/>
                                </a:moveTo>
                                <a:lnTo>
                                  <a:pt x="0" y="2600923"/>
                                </a:lnTo>
                              </a:path>
                              <a:path h="2797810">
                                <a:moveTo>
                                  <a:pt x="0" y="2245675"/>
                                </a:moveTo>
                                <a:lnTo>
                                  <a:pt x="0" y="2353518"/>
                                </a:lnTo>
                              </a:path>
                              <a:path h="2797810">
                                <a:moveTo>
                                  <a:pt x="0" y="1998270"/>
                                </a:moveTo>
                                <a:lnTo>
                                  <a:pt x="0" y="2106113"/>
                                </a:lnTo>
                              </a:path>
                              <a:path h="2797810">
                                <a:moveTo>
                                  <a:pt x="0" y="1744521"/>
                                </a:moveTo>
                                <a:lnTo>
                                  <a:pt x="0" y="1852364"/>
                                </a:lnTo>
                              </a:path>
                              <a:path h="2797810">
                                <a:moveTo>
                                  <a:pt x="0" y="1497116"/>
                                </a:moveTo>
                                <a:lnTo>
                                  <a:pt x="0" y="1604959"/>
                                </a:lnTo>
                              </a:path>
                              <a:path h="2797810">
                                <a:moveTo>
                                  <a:pt x="0" y="1249711"/>
                                </a:moveTo>
                                <a:lnTo>
                                  <a:pt x="0" y="1351211"/>
                                </a:lnTo>
                              </a:path>
                              <a:path h="2797810">
                                <a:moveTo>
                                  <a:pt x="0" y="995963"/>
                                </a:moveTo>
                                <a:lnTo>
                                  <a:pt x="0" y="1103806"/>
                                </a:lnTo>
                              </a:path>
                              <a:path h="2797810">
                                <a:moveTo>
                                  <a:pt x="0" y="748558"/>
                                </a:moveTo>
                                <a:lnTo>
                                  <a:pt x="0" y="856401"/>
                                </a:lnTo>
                              </a:path>
                              <a:path h="2797810">
                                <a:moveTo>
                                  <a:pt x="0" y="501153"/>
                                </a:moveTo>
                                <a:lnTo>
                                  <a:pt x="0" y="602652"/>
                                </a:lnTo>
                              </a:path>
                              <a:path h="2797810">
                                <a:moveTo>
                                  <a:pt x="0" y="247404"/>
                                </a:moveTo>
                                <a:lnTo>
                                  <a:pt x="0" y="355248"/>
                                </a:lnTo>
                              </a:path>
                              <a:path h="2797810">
                                <a:moveTo>
                                  <a:pt x="0" y="0"/>
                                </a:moveTo>
                                <a:lnTo>
                                  <a:pt x="0" y="107843"/>
                                </a:lnTo>
                              </a:path>
                            </a:pathLst>
                          </a:custGeom>
                          <a:ln w="9515">
                            <a:solidFill>
                              <a:srgbClr val="D9D9D9"/>
                            </a:solidFill>
                            <a:prstDash val="solid"/>
                          </a:ln>
                        </wps:spPr>
                        <wps:bodyPr wrap="square" lIns="0" tIns="0" rIns="0" bIns="0" rtlCol="0">
                          <a:prstTxWarp prst="textNoShape">
                            <a:avLst/>
                          </a:prstTxWarp>
                          <a:noAutofit/>
                        </wps:bodyPr>
                      </wps:wsp>
                      <wps:wsp>
                        <wps:cNvPr id="654" name="Graphic 654"/>
                        <wps:cNvSpPr/>
                        <wps:spPr>
                          <a:xfrm>
                            <a:off x="4681609" y="526527"/>
                            <a:ext cx="1270" cy="50800"/>
                          </a:xfrm>
                          <a:custGeom>
                            <a:avLst/>
                            <a:gdLst/>
                            <a:ahLst/>
                            <a:cxnLst/>
                            <a:rect l="l" t="t" r="r" b="b"/>
                            <a:pathLst>
                              <a:path h="50800">
                                <a:moveTo>
                                  <a:pt x="0" y="0"/>
                                </a:moveTo>
                                <a:lnTo>
                                  <a:pt x="0" y="50749"/>
                                </a:lnTo>
                              </a:path>
                            </a:pathLst>
                          </a:custGeom>
                          <a:ln w="9515">
                            <a:solidFill>
                              <a:srgbClr val="D9D9D9"/>
                            </a:solidFill>
                            <a:prstDash val="solid"/>
                          </a:ln>
                        </wps:spPr>
                        <wps:bodyPr wrap="square" lIns="0" tIns="0" rIns="0" bIns="0" rtlCol="0">
                          <a:prstTxWarp prst="textNoShape">
                            <a:avLst/>
                          </a:prstTxWarp>
                          <a:noAutofit/>
                        </wps:bodyPr>
                      </wps:wsp>
                      <wps:wsp>
                        <wps:cNvPr id="655" name="Graphic 655"/>
                        <wps:cNvSpPr/>
                        <wps:spPr>
                          <a:xfrm>
                            <a:off x="5404784" y="526527"/>
                            <a:ext cx="716915" cy="2994660"/>
                          </a:xfrm>
                          <a:custGeom>
                            <a:avLst/>
                            <a:gdLst/>
                            <a:ahLst/>
                            <a:cxnLst/>
                            <a:rect l="l" t="t" r="r" b="b"/>
                            <a:pathLst>
                              <a:path w="716915" h="2994660">
                                <a:moveTo>
                                  <a:pt x="0" y="2943484"/>
                                </a:moveTo>
                                <a:lnTo>
                                  <a:pt x="0" y="2994233"/>
                                </a:lnTo>
                              </a:path>
                              <a:path w="716915" h="2994660">
                                <a:moveTo>
                                  <a:pt x="0" y="2689735"/>
                                </a:moveTo>
                                <a:lnTo>
                                  <a:pt x="0" y="2797578"/>
                                </a:lnTo>
                              </a:path>
                              <a:path w="716915" h="2994660">
                                <a:moveTo>
                                  <a:pt x="0" y="2442330"/>
                                </a:moveTo>
                                <a:lnTo>
                                  <a:pt x="0" y="2550173"/>
                                </a:lnTo>
                              </a:path>
                              <a:path w="716915" h="2994660">
                                <a:moveTo>
                                  <a:pt x="0" y="2194925"/>
                                </a:moveTo>
                                <a:lnTo>
                                  <a:pt x="0" y="2302768"/>
                                </a:lnTo>
                              </a:path>
                              <a:path w="716915" h="2994660">
                                <a:moveTo>
                                  <a:pt x="0" y="1941176"/>
                                </a:moveTo>
                                <a:lnTo>
                                  <a:pt x="0" y="2049020"/>
                                </a:lnTo>
                              </a:path>
                              <a:path w="716915" h="2994660">
                                <a:moveTo>
                                  <a:pt x="0" y="1693772"/>
                                </a:moveTo>
                                <a:lnTo>
                                  <a:pt x="0" y="1801615"/>
                                </a:lnTo>
                              </a:path>
                              <a:path w="716915" h="2994660">
                                <a:moveTo>
                                  <a:pt x="0" y="1446367"/>
                                </a:moveTo>
                                <a:lnTo>
                                  <a:pt x="0" y="1547866"/>
                                </a:lnTo>
                              </a:path>
                              <a:path w="716915" h="2994660">
                                <a:moveTo>
                                  <a:pt x="0" y="1192618"/>
                                </a:moveTo>
                                <a:lnTo>
                                  <a:pt x="0" y="1300461"/>
                                </a:lnTo>
                              </a:path>
                              <a:path w="716915" h="2994660">
                                <a:moveTo>
                                  <a:pt x="0" y="945213"/>
                                </a:moveTo>
                                <a:lnTo>
                                  <a:pt x="0" y="1053056"/>
                                </a:lnTo>
                              </a:path>
                              <a:path w="716915" h="2994660">
                                <a:moveTo>
                                  <a:pt x="0" y="697808"/>
                                </a:moveTo>
                                <a:lnTo>
                                  <a:pt x="0" y="799308"/>
                                </a:lnTo>
                              </a:path>
                              <a:path w="716915" h="2994660">
                                <a:moveTo>
                                  <a:pt x="0" y="444060"/>
                                </a:moveTo>
                                <a:lnTo>
                                  <a:pt x="0" y="551903"/>
                                </a:lnTo>
                              </a:path>
                              <a:path w="716915" h="2994660">
                                <a:moveTo>
                                  <a:pt x="0" y="196655"/>
                                </a:moveTo>
                                <a:lnTo>
                                  <a:pt x="0" y="304498"/>
                                </a:lnTo>
                              </a:path>
                              <a:path w="716915" h="2994660">
                                <a:moveTo>
                                  <a:pt x="0" y="0"/>
                                </a:moveTo>
                                <a:lnTo>
                                  <a:pt x="0" y="50749"/>
                                </a:lnTo>
                              </a:path>
                              <a:path w="716915" h="2994660">
                                <a:moveTo>
                                  <a:pt x="716831" y="2943484"/>
                                </a:moveTo>
                                <a:lnTo>
                                  <a:pt x="716831" y="2994233"/>
                                </a:lnTo>
                              </a:path>
                              <a:path w="716915" h="2994660">
                                <a:moveTo>
                                  <a:pt x="716831" y="2689735"/>
                                </a:moveTo>
                                <a:lnTo>
                                  <a:pt x="716831" y="2797578"/>
                                </a:lnTo>
                              </a:path>
                              <a:path w="716915" h="2994660">
                                <a:moveTo>
                                  <a:pt x="716831" y="2442330"/>
                                </a:moveTo>
                                <a:lnTo>
                                  <a:pt x="716831" y="2550173"/>
                                </a:lnTo>
                              </a:path>
                              <a:path w="716915" h="2994660">
                                <a:moveTo>
                                  <a:pt x="716831" y="2194925"/>
                                </a:moveTo>
                                <a:lnTo>
                                  <a:pt x="716831" y="2302768"/>
                                </a:lnTo>
                              </a:path>
                              <a:path w="716915" h="2994660">
                                <a:moveTo>
                                  <a:pt x="716831" y="1941176"/>
                                </a:moveTo>
                                <a:lnTo>
                                  <a:pt x="716831" y="2049020"/>
                                </a:lnTo>
                              </a:path>
                              <a:path w="716915" h="2994660">
                                <a:moveTo>
                                  <a:pt x="716831" y="1693772"/>
                                </a:moveTo>
                                <a:lnTo>
                                  <a:pt x="716831" y="1801615"/>
                                </a:lnTo>
                              </a:path>
                              <a:path w="716915" h="2994660">
                                <a:moveTo>
                                  <a:pt x="716831" y="1446367"/>
                                </a:moveTo>
                                <a:lnTo>
                                  <a:pt x="716831" y="1547866"/>
                                </a:lnTo>
                              </a:path>
                              <a:path w="716915" h="2994660">
                                <a:moveTo>
                                  <a:pt x="716831" y="1192618"/>
                                </a:moveTo>
                                <a:lnTo>
                                  <a:pt x="716831" y="1300461"/>
                                </a:lnTo>
                              </a:path>
                              <a:path w="716915" h="2994660">
                                <a:moveTo>
                                  <a:pt x="716831" y="945213"/>
                                </a:moveTo>
                                <a:lnTo>
                                  <a:pt x="716831" y="1053056"/>
                                </a:lnTo>
                              </a:path>
                              <a:path w="716915" h="2994660">
                                <a:moveTo>
                                  <a:pt x="716831" y="697808"/>
                                </a:moveTo>
                                <a:lnTo>
                                  <a:pt x="716831" y="799308"/>
                                </a:lnTo>
                              </a:path>
                              <a:path w="716915" h="2994660">
                                <a:moveTo>
                                  <a:pt x="716831" y="444060"/>
                                </a:moveTo>
                                <a:lnTo>
                                  <a:pt x="716831" y="551903"/>
                                </a:lnTo>
                              </a:path>
                              <a:path w="716915" h="2994660">
                                <a:moveTo>
                                  <a:pt x="716831" y="196655"/>
                                </a:moveTo>
                                <a:lnTo>
                                  <a:pt x="716831" y="304498"/>
                                </a:lnTo>
                              </a:path>
                              <a:path w="716915" h="2994660">
                                <a:moveTo>
                                  <a:pt x="716831" y="0"/>
                                </a:moveTo>
                                <a:lnTo>
                                  <a:pt x="716831" y="50749"/>
                                </a:lnTo>
                              </a:path>
                            </a:pathLst>
                          </a:custGeom>
                          <a:ln w="9515">
                            <a:solidFill>
                              <a:srgbClr val="D9D9D9"/>
                            </a:solidFill>
                            <a:prstDash val="solid"/>
                          </a:ln>
                        </wps:spPr>
                        <wps:bodyPr wrap="square" lIns="0" tIns="0" rIns="0" bIns="0" rtlCol="0">
                          <a:prstTxWarp prst="textNoShape">
                            <a:avLst/>
                          </a:prstTxWarp>
                          <a:noAutofit/>
                        </wps:bodyPr>
                      </wps:wsp>
                      <wps:wsp>
                        <wps:cNvPr id="656" name="Graphic 656"/>
                        <wps:cNvSpPr/>
                        <wps:spPr>
                          <a:xfrm>
                            <a:off x="6844791" y="526527"/>
                            <a:ext cx="1440180" cy="2994660"/>
                          </a:xfrm>
                          <a:custGeom>
                            <a:avLst/>
                            <a:gdLst/>
                            <a:ahLst/>
                            <a:cxnLst/>
                            <a:rect l="l" t="t" r="r" b="b"/>
                            <a:pathLst>
                              <a:path w="1440180" h="2994660">
                                <a:moveTo>
                                  <a:pt x="0" y="2943484"/>
                                </a:moveTo>
                                <a:lnTo>
                                  <a:pt x="0" y="2994233"/>
                                </a:lnTo>
                              </a:path>
                              <a:path w="1440180" h="2994660">
                                <a:moveTo>
                                  <a:pt x="0" y="2689735"/>
                                </a:moveTo>
                                <a:lnTo>
                                  <a:pt x="0" y="2797578"/>
                                </a:lnTo>
                              </a:path>
                              <a:path w="1440180" h="2994660">
                                <a:moveTo>
                                  <a:pt x="0" y="2442330"/>
                                </a:moveTo>
                                <a:lnTo>
                                  <a:pt x="0" y="2550173"/>
                                </a:lnTo>
                              </a:path>
                              <a:path w="1440180" h="2994660">
                                <a:moveTo>
                                  <a:pt x="0" y="2194925"/>
                                </a:moveTo>
                                <a:lnTo>
                                  <a:pt x="0" y="2302768"/>
                                </a:lnTo>
                              </a:path>
                              <a:path w="1440180" h="2994660">
                                <a:moveTo>
                                  <a:pt x="0" y="1941176"/>
                                </a:moveTo>
                                <a:lnTo>
                                  <a:pt x="0" y="2049020"/>
                                </a:lnTo>
                              </a:path>
                              <a:path w="1440180" h="2994660">
                                <a:moveTo>
                                  <a:pt x="0" y="1693772"/>
                                </a:moveTo>
                                <a:lnTo>
                                  <a:pt x="0" y="1801615"/>
                                </a:lnTo>
                              </a:path>
                              <a:path w="1440180" h="2994660">
                                <a:moveTo>
                                  <a:pt x="0" y="1446367"/>
                                </a:moveTo>
                                <a:lnTo>
                                  <a:pt x="0" y="1547866"/>
                                </a:lnTo>
                              </a:path>
                              <a:path w="1440180" h="2994660">
                                <a:moveTo>
                                  <a:pt x="0" y="1192618"/>
                                </a:moveTo>
                                <a:lnTo>
                                  <a:pt x="0" y="1300461"/>
                                </a:lnTo>
                              </a:path>
                              <a:path w="1440180" h="2994660">
                                <a:moveTo>
                                  <a:pt x="0" y="945213"/>
                                </a:moveTo>
                                <a:lnTo>
                                  <a:pt x="0" y="1053056"/>
                                </a:lnTo>
                              </a:path>
                              <a:path w="1440180" h="2994660">
                                <a:moveTo>
                                  <a:pt x="0" y="697808"/>
                                </a:moveTo>
                                <a:lnTo>
                                  <a:pt x="0" y="799308"/>
                                </a:lnTo>
                              </a:path>
                              <a:path w="1440180" h="2994660">
                                <a:moveTo>
                                  <a:pt x="0" y="444060"/>
                                </a:moveTo>
                                <a:lnTo>
                                  <a:pt x="0" y="551903"/>
                                </a:lnTo>
                              </a:path>
                              <a:path w="1440180" h="2994660">
                                <a:moveTo>
                                  <a:pt x="0" y="196655"/>
                                </a:moveTo>
                                <a:lnTo>
                                  <a:pt x="0" y="304498"/>
                                </a:lnTo>
                              </a:path>
                              <a:path w="1440180" h="2994660">
                                <a:moveTo>
                                  <a:pt x="0" y="0"/>
                                </a:moveTo>
                                <a:lnTo>
                                  <a:pt x="0" y="50749"/>
                                </a:lnTo>
                              </a:path>
                              <a:path w="1440180" h="2994660">
                                <a:moveTo>
                                  <a:pt x="716831" y="2943484"/>
                                </a:moveTo>
                                <a:lnTo>
                                  <a:pt x="716831" y="2994233"/>
                                </a:lnTo>
                              </a:path>
                              <a:path w="1440180" h="2994660">
                                <a:moveTo>
                                  <a:pt x="716831" y="2689735"/>
                                </a:moveTo>
                                <a:lnTo>
                                  <a:pt x="716831" y="2797578"/>
                                </a:lnTo>
                              </a:path>
                              <a:path w="1440180" h="2994660">
                                <a:moveTo>
                                  <a:pt x="716831" y="2442330"/>
                                </a:moveTo>
                                <a:lnTo>
                                  <a:pt x="716831" y="2550173"/>
                                </a:lnTo>
                              </a:path>
                              <a:path w="1440180" h="2994660">
                                <a:moveTo>
                                  <a:pt x="716831" y="2194925"/>
                                </a:moveTo>
                                <a:lnTo>
                                  <a:pt x="716831" y="2302768"/>
                                </a:lnTo>
                              </a:path>
                              <a:path w="1440180" h="2994660">
                                <a:moveTo>
                                  <a:pt x="716831" y="1941176"/>
                                </a:moveTo>
                                <a:lnTo>
                                  <a:pt x="716831" y="2049020"/>
                                </a:lnTo>
                              </a:path>
                              <a:path w="1440180" h="2994660">
                                <a:moveTo>
                                  <a:pt x="716831" y="1693772"/>
                                </a:moveTo>
                                <a:lnTo>
                                  <a:pt x="716831" y="1801615"/>
                                </a:lnTo>
                              </a:path>
                              <a:path w="1440180" h="2994660">
                                <a:moveTo>
                                  <a:pt x="716831" y="1446367"/>
                                </a:moveTo>
                                <a:lnTo>
                                  <a:pt x="716831" y="1547866"/>
                                </a:lnTo>
                              </a:path>
                              <a:path w="1440180" h="2994660">
                                <a:moveTo>
                                  <a:pt x="716831" y="1192618"/>
                                </a:moveTo>
                                <a:lnTo>
                                  <a:pt x="716831" y="1300461"/>
                                </a:lnTo>
                              </a:path>
                              <a:path w="1440180" h="2994660">
                                <a:moveTo>
                                  <a:pt x="716831" y="945213"/>
                                </a:moveTo>
                                <a:lnTo>
                                  <a:pt x="716831" y="1053056"/>
                                </a:lnTo>
                              </a:path>
                              <a:path w="1440180" h="2994660">
                                <a:moveTo>
                                  <a:pt x="716831" y="697808"/>
                                </a:moveTo>
                                <a:lnTo>
                                  <a:pt x="716831" y="799308"/>
                                </a:lnTo>
                              </a:path>
                              <a:path w="1440180" h="2994660">
                                <a:moveTo>
                                  <a:pt x="716831" y="444060"/>
                                </a:moveTo>
                                <a:lnTo>
                                  <a:pt x="716831" y="551903"/>
                                </a:lnTo>
                              </a:path>
                              <a:path w="1440180" h="2994660">
                                <a:moveTo>
                                  <a:pt x="716831" y="196655"/>
                                </a:moveTo>
                                <a:lnTo>
                                  <a:pt x="716831" y="304498"/>
                                </a:lnTo>
                              </a:path>
                              <a:path w="1440180" h="2994660">
                                <a:moveTo>
                                  <a:pt x="716831" y="0"/>
                                </a:moveTo>
                                <a:lnTo>
                                  <a:pt x="716831" y="50749"/>
                                </a:lnTo>
                              </a:path>
                              <a:path w="1440180" h="2994660">
                                <a:moveTo>
                                  <a:pt x="1440007" y="2943484"/>
                                </a:moveTo>
                                <a:lnTo>
                                  <a:pt x="1440007" y="2994233"/>
                                </a:lnTo>
                              </a:path>
                              <a:path w="1440180" h="2994660">
                                <a:moveTo>
                                  <a:pt x="1440007" y="2689735"/>
                                </a:moveTo>
                                <a:lnTo>
                                  <a:pt x="1440007" y="2797578"/>
                                </a:lnTo>
                              </a:path>
                              <a:path w="1440180" h="2994660">
                                <a:moveTo>
                                  <a:pt x="1440007" y="2442330"/>
                                </a:moveTo>
                                <a:lnTo>
                                  <a:pt x="1440007" y="2550173"/>
                                </a:lnTo>
                              </a:path>
                              <a:path w="1440180" h="2994660">
                                <a:moveTo>
                                  <a:pt x="1440007" y="2194925"/>
                                </a:moveTo>
                                <a:lnTo>
                                  <a:pt x="1440007" y="2302768"/>
                                </a:lnTo>
                              </a:path>
                              <a:path w="1440180" h="2994660">
                                <a:moveTo>
                                  <a:pt x="1440007" y="1941176"/>
                                </a:moveTo>
                                <a:lnTo>
                                  <a:pt x="1440007" y="2049020"/>
                                </a:lnTo>
                              </a:path>
                              <a:path w="1440180" h="2994660">
                                <a:moveTo>
                                  <a:pt x="1440007" y="1693772"/>
                                </a:moveTo>
                                <a:lnTo>
                                  <a:pt x="1440007" y="1801615"/>
                                </a:lnTo>
                              </a:path>
                              <a:path w="1440180" h="2994660">
                                <a:moveTo>
                                  <a:pt x="1440007" y="1446367"/>
                                </a:moveTo>
                                <a:lnTo>
                                  <a:pt x="1440007" y="1547866"/>
                                </a:lnTo>
                              </a:path>
                              <a:path w="1440180" h="2994660">
                                <a:moveTo>
                                  <a:pt x="1440007" y="1192618"/>
                                </a:moveTo>
                                <a:lnTo>
                                  <a:pt x="1440007" y="1300461"/>
                                </a:lnTo>
                              </a:path>
                              <a:path w="1440180" h="2994660">
                                <a:moveTo>
                                  <a:pt x="1440007" y="945213"/>
                                </a:moveTo>
                                <a:lnTo>
                                  <a:pt x="1440007" y="1053056"/>
                                </a:lnTo>
                              </a:path>
                              <a:path w="1440180" h="2994660">
                                <a:moveTo>
                                  <a:pt x="1440007" y="697808"/>
                                </a:moveTo>
                                <a:lnTo>
                                  <a:pt x="1440007" y="799308"/>
                                </a:lnTo>
                              </a:path>
                              <a:path w="1440180" h="2994660">
                                <a:moveTo>
                                  <a:pt x="1440007" y="444060"/>
                                </a:moveTo>
                                <a:lnTo>
                                  <a:pt x="1440007" y="551903"/>
                                </a:lnTo>
                              </a:path>
                              <a:path w="1440180" h="2994660">
                                <a:moveTo>
                                  <a:pt x="1440007" y="196655"/>
                                </a:moveTo>
                                <a:lnTo>
                                  <a:pt x="1440007" y="304498"/>
                                </a:lnTo>
                              </a:path>
                            </a:pathLst>
                          </a:custGeom>
                          <a:ln w="9515">
                            <a:solidFill>
                              <a:srgbClr val="D9D9D9"/>
                            </a:solidFill>
                            <a:prstDash val="solid"/>
                          </a:ln>
                        </wps:spPr>
                        <wps:bodyPr wrap="square" lIns="0" tIns="0" rIns="0" bIns="0" rtlCol="0">
                          <a:prstTxWarp prst="textNoShape">
                            <a:avLst/>
                          </a:prstTxWarp>
                          <a:noAutofit/>
                        </wps:bodyPr>
                      </wps:wsp>
                      <wps:wsp>
                        <wps:cNvPr id="657" name="Graphic 657"/>
                        <wps:cNvSpPr/>
                        <wps:spPr>
                          <a:xfrm>
                            <a:off x="8284798" y="526527"/>
                            <a:ext cx="1270" cy="50800"/>
                          </a:xfrm>
                          <a:custGeom>
                            <a:avLst/>
                            <a:gdLst/>
                            <a:ahLst/>
                            <a:cxnLst/>
                            <a:rect l="l" t="t" r="r" b="b"/>
                            <a:pathLst>
                              <a:path h="50800">
                                <a:moveTo>
                                  <a:pt x="0" y="0"/>
                                </a:moveTo>
                                <a:lnTo>
                                  <a:pt x="0" y="50749"/>
                                </a:lnTo>
                              </a:path>
                            </a:pathLst>
                          </a:custGeom>
                          <a:ln w="9515">
                            <a:solidFill>
                              <a:srgbClr val="D9D9D9"/>
                            </a:solidFill>
                            <a:prstDash val="solid"/>
                          </a:ln>
                        </wps:spPr>
                        <wps:bodyPr wrap="square" lIns="0" tIns="0" rIns="0" bIns="0" rtlCol="0">
                          <a:prstTxWarp prst="textNoShape">
                            <a:avLst/>
                          </a:prstTxWarp>
                          <a:noAutofit/>
                        </wps:bodyPr>
                      </wps:wsp>
                      <wps:wsp>
                        <wps:cNvPr id="658" name="Graphic 658"/>
                        <wps:cNvSpPr/>
                        <wps:spPr>
                          <a:xfrm>
                            <a:off x="9001630" y="526527"/>
                            <a:ext cx="1270" cy="2994660"/>
                          </a:xfrm>
                          <a:custGeom>
                            <a:avLst/>
                            <a:gdLst/>
                            <a:ahLst/>
                            <a:cxnLst/>
                            <a:rect l="l" t="t" r="r" b="b"/>
                            <a:pathLst>
                              <a:path h="2994660">
                                <a:moveTo>
                                  <a:pt x="0" y="0"/>
                                </a:moveTo>
                                <a:lnTo>
                                  <a:pt x="0" y="2994233"/>
                                </a:lnTo>
                              </a:path>
                            </a:pathLst>
                          </a:custGeom>
                          <a:ln w="9515">
                            <a:solidFill>
                              <a:srgbClr val="D9D9D9"/>
                            </a:solidFill>
                            <a:prstDash val="solid"/>
                          </a:ln>
                        </wps:spPr>
                        <wps:bodyPr wrap="square" lIns="0" tIns="0" rIns="0" bIns="0" rtlCol="0">
                          <a:prstTxWarp prst="textNoShape">
                            <a:avLst/>
                          </a:prstTxWarp>
                          <a:noAutofit/>
                        </wps:bodyPr>
                      </wps:wsp>
                      <wps:wsp>
                        <wps:cNvPr id="659" name="Graphic 659"/>
                        <wps:cNvSpPr/>
                        <wps:spPr>
                          <a:xfrm>
                            <a:off x="1807927" y="577287"/>
                            <a:ext cx="6457950" cy="2893060"/>
                          </a:xfrm>
                          <a:custGeom>
                            <a:avLst/>
                            <a:gdLst/>
                            <a:ahLst/>
                            <a:cxnLst/>
                            <a:rect l="l" t="t" r="r" b="b"/>
                            <a:pathLst>
                              <a:path w="6457950" h="2893060">
                                <a:moveTo>
                                  <a:pt x="4072623" y="0"/>
                                </a:moveTo>
                                <a:lnTo>
                                  <a:pt x="0" y="0"/>
                                </a:lnTo>
                                <a:lnTo>
                                  <a:pt x="0" y="145897"/>
                                </a:lnTo>
                                <a:lnTo>
                                  <a:pt x="4072623" y="145897"/>
                                </a:lnTo>
                                <a:lnTo>
                                  <a:pt x="4072623" y="0"/>
                                </a:lnTo>
                                <a:close/>
                              </a:path>
                              <a:path w="6457950" h="2893060">
                                <a:moveTo>
                                  <a:pt x="4180471" y="2252014"/>
                                </a:moveTo>
                                <a:lnTo>
                                  <a:pt x="0" y="2252014"/>
                                </a:lnTo>
                                <a:lnTo>
                                  <a:pt x="0" y="2391575"/>
                                </a:lnTo>
                                <a:lnTo>
                                  <a:pt x="4180471" y="2391575"/>
                                </a:lnTo>
                                <a:lnTo>
                                  <a:pt x="4180471" y="2252014"/>
                                </a:lnTo>
                                <a:close/>
                              </a:path>
                              <a:path w="6457950" h="2893060">
                                <a:moveTo>
                                  <a:pt x="4383468" y="748550"/>
                                </a:moveTo>
                                <a:lnTo>
                                  <a:pt x="0" y="748550"/>
                                </a:lnTo>
                                <a:lnTo>
                                  <a:pt x="0" y="894461"/>
                                </a:lnTo>
                                <a:lnTo>
                                  <a:pt x="4383468" y="894461"/>
                                </a:lnTo>
                                <a:lnTo>
                                  <a:pt x="4383468" y="748550"/>
                                </a:lnTo>
                                <a:close/>
                              </a:path>
                              <a:path w="6457950" h="2893060">
                                <a:moveTo>
                                  <a:pt x="4979759" y="1249705"/>
                                </a:moveTo>
                                <a:lnTo>
                                  <a:pt x="0" y="1249705"/>
                                </a:lnTo>
                                <a:lnTo>
                                  <a:pt x="0" y="1395615"/>
                                </a:lnTo>
                                <a:lnTo>
                                  <a:pt x="4979759" y="1395615"/>
                                </a:lnTo>
                                <a:lnTo>
                                  <a:pt x="4979759" y="1249705"/>
                                </a:lnTo>
                                <a:close/>
                              </a:path>
                              <a:path w="6457950" h="2893060">
                                <a:moveTo>
                                  <a:pt x="5315978" y="1998268"/>
                                </a:moveTo>
                                <a:lnTo>
                                  <a:pt x="0" y="1998268"/>
                                </a:lnTo>
                                <a:lnTo>
                                  <a:pt x="0" y="2144166"/>
                                </a:lnTo>
                                <a:lnTo>
                                  <a:pt x="5315978" y="2144166"/>
                                </a:lnTo>
                                <a:lnTo>
                                  <a:pt x="5315978" y="1998268"/>
                                </a:lnTo>
                                <a:close/>
                              </a:path>
                              <a:path w="6457950" h="2893060">
                                <a:moveTo>
                                  <a:pt x="5366728" y="2746819"/>
                                </a:moveTo>
                                <a:lnTo>
                                  <a:pt x="0" y="2746819"/>
                                </a:lnTo>
                                <a:lnTo>
                                  <a:pt x="0" y="2892729"/>
                                </a:lnTo>
                                <a:lnTo>
                                  <a:pt x="5366728" y="2892729"/>
                                </a:lnTo>
                                <a:lnTo>
                                  <a:pt x="5366728" y="2746819"/>
                                </a:lnTo>
                                <a:close/>
                              </a:path>
                              <a:path w="6457950" h="2893060">
                                <a:moveTo>
                                  <a:pt x="5557037" y="253746"/>
                                </a:moveTo>
                                <a:lnTo>
                                  <a:pt x="0" y="253746"/>
                                </a:lnTo>
                                <a:lnTo>
                                  <a:pt x="0" y="393306"/>
                                </a:lnTo>
                                <a:lnTo>
                                  <a:pt x="5557037" y="393306"/>
                                </a:lnTo>
                                <a:lnTo>
                                  <a:pt x="5557037" y="253746"/>
                                </a:lnTo>
                                <a:close/>
                              </a:path>
                              <a:path w="6457950" h="2893060">
                                <a:moveTo>
                                  <a:pt x="5607786" y="2499423"/>
                                </a:moveTo>
                                <a:lnTo>
                                  <a:pt x="0" y="2499423"/>
                                </a:lnTo>
                                <a:lnTo>
                                  <a:pt x="0" y="2638983"/>
                                </a:lnTo>
                                <a:lnTo>
                                  <a:pt x="5607786" y="2638983"/>
                                </a:lnTo>
                                <a:lnTo>
                                  <a:pt x="5607786" y="2499423"/>
                                </a:lnTo>
                                <a:close/>
                              </a:path>
                              <a:path w="6457950" h="2893060">
                                <a:moveTo>
                                  <a:pt x="5715622" y="1497114"/>
                                </a:moveTo>
                                <a:lnTo>
                                  <a:pt x="0" y="1497114"/>
                                </a:lnTo>
                                <a:lnTo>
                                  <a:pt x="0" y="1643024"/>
                                </a:lnTo>
                                <a:lnTo>
                                  <a:pt x="5715622" y="1643024"/>
                                </a:lnTo>
                                <a:lnTo>
                                  <a:pt x="5715622" y="1497114"/>
                                </a:lnTo>
                                <a:close/>
                              </a:path>
                              <a:path w="6457950" h="2893060">
                                <a:moveTo>
                                  <a:pt x="6115278" y="501154"/>
                                </a:moveTo>
                                <a:lnTo>
                                  <a:pt x="0" y="501154"/>
                                </a:lnTo>
                                <a:lnTo>
                                  <a:pt x="0" y="647052"/>
                                </a:lnTo>
                                <a:lnTo>
                                  <a:pt x="6115278" y="647052"/>
                                </a:lnTo>
                                <a:lnTo>
                                  <a:pt x="6115278" y="501154"/>
                                </a:lnTo>
                                <a:close/>
                              </a:path>
                              <a:path w="6457950" h="2893060">
                                <a:moveTo>
                                  <a:pt x="6235801" y="1750860"/>
                                </a:moveTo>
                                <a:lnTo>
                                  <a:pt x="0" y="1750860"/>
                                </a:lnTo>
                                <a:lnTo>
                                  <a:pt x="0" y="1890420"/>
                                </a:lnTo>
                                <a:lnTo>
                                  <a:pt x="6235801" y="1890420"/>
                                </a:lnTo>
                                <a:lnTo>
                                  <a:pt x="6235801" y="1750860"/>
                                </a:lnTo>
                                <a:close/>
                              </a:path>
                              <a:path w="6457950" h="2893060">
                                <a:moveTo>
                                  <a:pt x="6457836" y="1002309"/>
                                </a:moveTo>
                                <a:lnTo>
                                  <a:pt x="0" y="1002309"/>
                                </a:lnTo>
                                <a:lnTo>
                                  <a:pt x="0" y="1141869"/>
                                </a:lnTo>
                                <a:lnTo>
                                  <a:pt x="6457836" y="1141869"/>
                                </a:lnTo>
                                <a:lnTo>
                                  <a:pt x="6457836" y="1002309"/>
                                </a:lnTo>
                                <a:close/>
                              </a:path>
                            </a:pathLst>
                          </a:custGeom>
                          <a:solidFill>
                            <a:srgbClr val="8FAADC"/>
                          </a:solidFill>
                        </wps:spPr>
                        <wps:bodyPr wrap="square" lIns="0" tIns="0" rIns="0" bIns="0" rtlCol="0">
                          <a:prstTxWarp prst="textNoShape">
                            <a:avLst/>
                          </a:prstTxWarp>
                          <a:noAutofit/>
                        </wps:bodyPr>
                      </wps:wsp>
                      <wps:wsp>
                        <wps:cNvPr id="660" name="Graphic 660"/>
                        <wps:cNvSpPr/>
                        <wps:spPr>
                          <a:xfrm>
                            <a:off x="5880551" y="577287"/>
                            <a:ext cx="3121660" cy="2893060"/>
                          </a:xfrm>
                          <a:custGeom>
                            <a:avLst/>
                            <a:gdLst/>
                            <a:ahLst/>
                            <a:cxnLst/>
                            <a:rect l="l" t="t" r="r" b="b"/>
                            <a:pathLst>
                              <a:path w="3121660" h="2893060">
                                <a:moveTo>
                                  <a:pt x="2975165" y="1002309"/>
                                </a:moveTo>
                                <a:lnTo>
                                  <a:pt x="2385212" y="1002309"/>
                                </a:lnTo>
                                <a:lnTo>
                                  <a:pt x="2385212" y="1141869"/>
                                </a:lnTo>
                                <a:lnTo>
                                  <a:pt x="2975165" y="1141869"/>
                                </a:lnTo>
                                <a:lnTo>
                                  <a:pt x="2975165" y="1002309"/>
                                </a:lnTo>
                                <a:close/>
                              </a:path>
                              <a:path w="3121660" h="2893060">
                                <a:moveTo>
                                  <a:pt x="3044952" y="748550"/>
                                </a:moveTo>
                                <a:lnTo>
                                  <a:pt x="310845" y="748550"/>
                                </a:lnTo>
                                <a:lnTo>
                                  <a:pt x="310845" y="894461"/>
                                </a:lnTo>
                                <a:lnTo>
                                  <a:pt x="3044952" y="894461"/>
                                </a:lnTo>
                                <a:lnTo>
                                  <a:pt x="3044952" y="748550"/>
                                </a:lnTo>
                                <a:close/>
                              </a:path>
                              <a:path w="3121660" h="2893060">
                                <a:moveTo>
                                  <a:pt x="3108388" y="2746819"/>
                                </a:moveTo>
                                <a:lnTo>
                                  <a:pt x="1294104" y="2746819"/>
                                </a:lnTo>
                                <a:lnTo>
                                  <a:pt x="1294104" y="2892729"/>
                                </a:lnTo>
                                <a:lnTo>
                                  <a:pt x="3108388" y="2892729"/>
                                </a:lnTo>
                                <a:lnTo>
                                  <a:pt x="3108388" y="2746819"/>
                                </a:lnTo>
                                <a:close/>
                              </a:path>
                              <a:path w="3121660" h="2893060">
                                <a:moveTo>
                                  <a:pt x="3121075" y="2499423"/>
                                </a:moveTo>
                                <a:lnTo>
                                  <a:pt x="1535163" y="2499423"/>
                                </a:lnTo>
                                <a:lnTo>
                                  <a:pt x="1535163" y="2638983"/>
                                </a:lnTo>
                                <a:lnTo>
                                  <a:pt x="3121075" y="2638983"/>
                                </a:lnTo>
                                <a:lnTo>
                                  <a:pt x="3121075" y="2499423"/>
                                </a:lnTo>
                                <a:close/>
                              </a:path>
                              <a:path w="3121660" h="2893060">
                                <a:moveTo>
                                  <a:pt x="3121075" y="2252014"/>
                                </a:moveTo>
                                <a:lnTo>
                                  <a:pt x="107848" y="2252014"/>
                                </a:lnTo>
                                <a:lnTo>
                                  <a:pt x="107848" y="2391575"/>
                                </a:lnTo>
                                <a:lnTo>
                                  <a:pt x="3121075" y="2391575"/>
                                </a:lnTo>
                                <a:lnTo>
                                  <a:pt x="3121075" y="2252014"/>
                                </a:lnTo>
                                <a:close/>
                              </a:path>
                              <a:path w="3121660" h="2893060">
                                <a:moveTo>
                                  <a:pt x="3121075" y="1998268"/>
                                </a:moveTo>
                                <a:lnTo>
                                  <a:pt x="1243355" y="1998268"/>
                                </a:lnTo>
                                <a:lnTo>
                                  <a:pt x="1243355" y="2144166"/>
                                </a:lnTo>
                                <a:lnTo>
                                  <a:pt x="3121075" y="2144166"/>
                                </a:lnTo>
                                <a:lnTo>
                                  <a:pt x="3121075" y="1998268"/>
                                </a:lnTo>
                                <a:close/>
                              </a:path>
                              <a:path w="3121660" h="2893060">
                                <a:moveTo>
                                  <a:pt x="3121075" y="1750860"/>
                                </a:moveTo>
                                <a:lnTo>
                                  <a:pt x="2163178" y="1750860"/>
                                </a:lnTo>
                                <a:lnTo>
                                  <a:pt x="2163178" y="1890420"/>
                                </a:lnTo>
                                <a:lnTo>
                                  <a:pt x="3121075" y="1890420"/>
                                </a:lnTo>
                                <a:lnTo>
                                  <a:pt x="3121075" y="1750860"/>
                                </a:lnTo>
                                <a:close/>
                              </a:path>
                              <a:path w="3121660" h="2893060">
                                <a:moveTo>
                                  <a:pt x="3121075" y="1497114"/>
                                </a:moveTo>
                                <a:lnTo>
                                  <a:pt x="1642999" y="1497114"/>
                                </a:lnTo>
                                <a:lnTo>
                                  <a:pt x="1642999" y="1643024"/>
                                </a:lnTo>
                                <a:lnTo>
                                  <a:pt x="3121075" y="1643024"/>
                                </a:lnTo>
                                <a:lnTo>
                                  <a:pt x="3121075" y="1497114"/>
                                </a:lnTo>
                                <a:close/>
                              </a:path>
                              <a:path w="3121660" h="2893060">
                                <a:moveTo>
                                  <a:pt x="3121075" y="1249705"/>
                                </a:moveTo>
                                <a:lnTo>
                                  <a:pt x="907135" y="1249705"/>
                                </a:lnTo>
                                <a:lnTo>
                                  <a:pt x="907135" y="1395615"/>
                                </a:lnTo>
                                <a:lnTo>
                                  <a:pt x="3121075" y="1395615"/>
                                </a:lnTo>
                                <a:lnTo>
                                  <a:pt x="3121075" y="1249705"/>
                                </a:lnTo>
                                <a:close/>
                              </a:path>
                              <a:path w="3121660" h="2893060">
                                <a:moveTo>
                                  <a:pt x="3121075" y="501154"/>
                                </a:moveTo>
                                <a:lnTo>
                                  <a:pt x="2042655" y="501154"/>
                                </a:lnTo>
                                <a:lnTo>
                                  <a:pt x="2042655" y="647052"/>
                                </a:lnTo>
                                <a:lnTo>
                                  <a:pt x="3121075" y="647052"/>
                                </a:lnTo>
                                <a:lnTo>
                                  <a:pt x="3121075" y="501154"/>
                                </a:lnTo>
                                <a:close/>
                              </a:path>
                              <a:path w="3121660" h="2893060">
                                <a:moveTo>
                                  <a:pt x="3121075" y="253746"/>
                                </a:moveTo>
                                <a:lnTo>
                                  <a:pt x="1484414" y="253746"/>
                                </a:lnTo>
                                <a:lnTo>
                                  <a:pt x="1484414" y="393306"/>
                                </a:lnTo>
                                <a:lnTo>
                                  <a:pt x="3121075" y="393306"/>
                                </a:lnTo>
                                <a:lnTo>
                                  <a:pt x="3121075" y="253746"/>
                                </a:lnTo>
                                <a:close/>
                              </a:path>
                              <a:path w="3121660" h="2893060">
                                <a:moveTo>
                                  <a:pt x="3121075" y="0"/>
                                </a:moveTo>
                                <a:lnTo>
                                  <a:pt x="0" y="0"/>
                                </a:lnTo>
                                <a:lnTo>
                                  <a:pt x="0" y="145897"/>
                                </a:lnTo>
                                <a:lnTo>
                                  <a:pt x="3121075" y="145897"/>
                                </a:lnTo>
                                <a:lnTo>
                                  <a:pt x="3121075" y="0"/>
                                </a:lnTo>
                                <a:close/>
                              </a:path>
                            </a:pathLst>
                          </a:custGeom>
                          <a:solidFill>
                            <a:srgbClr val="FFC000"/>
                          </a:solidFill>
                        </wps:spPr>
                        <wps:bodyPr wrap="square" lIns="0" tIns="0" rIns="0" bIns="0" rtlCol="0">
                          <a:prstTxWarp prst="textNoShape">
                            <a:avLst/>
                          </a:prstTxWarp>
                          <a:noAutofit/>
                        </wps:bodyPr>
                      </wps:wsp>
                      <wps:wsp>
                        <wps:cNvPr id="661" name="Graphic 661"/>
                        <wps:cNvSpPr/>
                        <wps:spPr>
                          <a:xfrm>
                            <a:off x="8855716" y="1325838"/>
                            <a:ext cx="146050" cy="2144395"/>
                          </a:xfrm>
                          <a:custGeom>
                            <a:avLst/>
                            <a:gdLst/>
                            <a:ahLst/>
                            <a:cxnLst/>
                            <a:rect l="l" t="t" r="r" b="b"/>
                            <a:pathLst>
                              <a:path w="146050" h="2144395">
                                <a:moveTo>
                                  <a:pt x="145910" y="1998268"/>
                                </a:moveTo>
                                <a:lnTo>
                                  <a:pt x="133223" y="1998268"/>
                                </a:lnTo>
                                <a:lnTo>
                                  <a:pt x="133223" y="2144179"/>
                                </a:lnTo>
                                <a:lnTo>
                                  <a:pt x="145910" y="2144179"/>
                                </a:lnTo>
                                <a:lnTo>
                                  <a:pt x="145910" y="1998268"/>
                                </a:lnTo>
                                <a:close/>
                              </a:path>
                              <a:path w="146050" h="2144395">
                                <a:moveTo>
                                  <a:pt x="145910" y="253758"/>
                                </a:moveTo>
                                <a:lnTo>
                                  <a:pt x="0" y="253758"/>
                                </a:lnTo>
                                <a:lnTo>
                                  <a:pt x="0" y="393319"/>
                                </a:lnTo>
                                <a:lnTo>
                                  <a:pt x="145910" y="393319"/>
                                </a:lnTo>
                                <a:lnTo>
                                  <a:pt x="145910" y="253758"/>
                                </a:lnTo>
                                <a:close/>
                              </a:path>
                              <a:path w="146050" h="2144395">
                                <a:moveTo>
                                  <a:pt x="145910" y="0"/>
                                </a:moveTo>
                                <a:lnTo>
                                  <a:pt x="69786" y="0"/>
                                </a:lnTo>
                                <a:lnTo>
                                  <a:pt x="69786" y="145910"/>
                                </a:lnTo>
                                <a:lnTo>
                                  <a:pt x="145910" y="145910"/>
                                </a:lnTo>
                                <a:lnTo>
                                  <a:pt x="145910" y="0"/>
                                </a:lnTo>
                                <a:close/>
                              </a:path>
                            </a:pathLst>
                          </a:custGeom>
                          <a:solidFill>
                            <a:srgbClr val="A9D18E"/>
                          </a:solidFill>
                        </wps:spPr>
                        <wps:bodyPr wrap="square" lIns="0" tIns="0" rIns="0" bIns="0" rtlCol="0">
                          <a:prstTxWarp prst="textNoShape">
                            <a:avLst/>
                          </a:prstTxWarp>
                          <a:noAutofit/>
                        </wps:bodyPr>
                      </wps:wsp>
                      <wps:wsp>
                        <wps:cNvPr id="662" name="Graphic 662"/>
                        <wps:cNvSpPr/>
                        <wps:spPr>
                          <a:xfrm>
                            <a:off x="1807938" y="526527"/>
                            <a:ext cx="1270" cy="2994660"/>
                          </a:xfrm>
                          <a:custGeom>
                            <a:avLst/>
                            <a:gdLst/>
                            <a:ahLst/>
                            <a:cxnLst/>
                            <a:rect l="l" t="t" r="r" b="b"/>
                            <a:pathLst>
                              <a:path h="2994660">
                                <a:moveTo>
                                  <a:pt x="0" y="0"/>
                                </a:moveTo>
                                <a:lnTo>
                                  <a:pt x="0" y="2994233"/>
                                </a:lnTo>
                              </a:path>
                            </a:pathLst>
                          </a:custGeom>
                          <a:ln w="9515">
                            <a:solidFill>
                              <a:srgbClr val="D9D9D9"/>
                            </a:solidFill>
                            <a:prstDash val="solid"/>
                          </a:ln>
                        </wps:spPr>
                        <wps:bodyPr wrap="square" lIns="0" tIns="0" rIns="0" bIns="0" rtlCol="0">
                          <a:prstTxWarp prst="textNoShape">
                            <a:avLst/>
                          </a:prstTxWarp>
                          <a:noAutofit/>
                        </wps:bodyPr>
                      </wps:wsp>
                      <wps:wsp>
                        <wps:cNvPr id="663" name="Graphic 663"/>
                        <wps:cNvSpPr/>
                        <wps:spPr>
                          <a:xfrm>
                            <a:off x="3596846" y="3736447"/>
                            <a:ext cx="57150" cy="57150"/>
                          </a:xfrm>
                          <a:custGeom>
                            <a:avLst/>
                            <a:gdLst/>
                            <a:ahLst/>
                            <a:cxnLst/>
                            <a:rect l="l" t="t" r="r" b="b"/>
                            <a:pathLst>
                              <a:path w="57150" h="57150">
                                <a:moveTo>
                                  <a:pt x="57092" y="0"/>
                                </a:moveTo>
                                <a:lnTo>
                                  <a:pt x="0" y="0"/>
                                </a:lnTo>
                                <a:lnTo>
                                  <a:pt x="0" y="57093"/>
                                </a:lnTo>
                                <a:lnTo>
                                  <a:pt x="57092" y="57093"/>
                                </a:lnTo>
                                <a:lnTo>
                                  <a:pt x="57092" y="0"/>
                                </a:lnTo>
                                <a:close/>
                              </a:path>
                            </a:pathLst>
                          </a:custGeom>
                          <a:solidFill>
                            <a:srgbClr val="8FAADC"/>
                          </a:solidFill>
                        </wps:spPr>
                        <wps:bodyPr wrap="square" lIns="0" tIns="0" rIns="0" bIns="0" rtlCol="0">
                          <a:prstTxWarp prst="textNoShape">
                            <a:avLst/>
                          </a:prstTxWarp>
                          <a:noAutofit/>
                        </wps:bodyPr>
                      </wps:wsp>
                      <wps:wsp>
                        <wps:cNvPr id="664" name="Graphic 664"/>
                        <wps:cNvSpPr/>
                        <wps:spPr>
                          <a:xfrm>
                            <a:off x="4275616" y="3736447"/>
                            <a:ext cx="57150" cy="57150"/>
                          </a:xfrm>
                          <a:custGeom>
                            <a:avLst/>
                            <a:gdLst/>
                            <a:ahLst/>
                            <a:cxnLst/>
                            <a:rect l="l" t="t" r="r" b="b"/>
                            <a:pathLst>
                              <a:path w="57150" h="57150">
                                <a:moveTo>
                                  <a:pt x="57092" y="0"/>
                                </a:moveTo>
                                <a:lnTo>
                                  <a:pt x="0" y="0"/>
                                </a:lnTo>
                                <a:lnTo>
                                  <a:pt x="0" y="57093"/>
                                </a:lnTo>
                                <a:lnTo>
                                  <a:pt x="57092" y="57093"/>
                                </a:lnTo>
                                <a:lnTo>
                                  <a:pt x="57092" y="0"/>
                                </a:lnTo>
                                <a:close/>
                              </a:path>
                            </a:pathLst>
                          </a:custGeom>
                          <a:solidFill>
                            <a:srgbClr val="FFC000"/>
                          </a:solidFill>
                        </wps:spPr>
                        <wps:bodyPr wrap="square" lIns="0" tIns="0" rIns="0" bIns="0" rtlCol="0">
                          <a:prstTxWarp prst="textNoShape">
                            <a:avLst/>
                          </a:prstTxWarp>
                          <a:noAutofit/>
                        </wps:bodyPr>
                      </wps:wsp>
                      <wps:wsp>
                        <wps:cNvPr id="665" name="Graphic 665"/>
                        <wps:cNvSpPr/>
                        <wps:spPr>
                          <a:xfrm>
                            <a:off x="4979760" y="3736447"/>
                            <a:ext cx="57150" cy="57150"/>
                          </a:xfrm>
                          <a:custGeom>
                            <a:avLst/>
                            <a:gdLst/>
                            <a:ahLst/>
                            <a:cxnLst/>
                            <a:rect l="l" t="t" r="r" b="b"/>
                            <a:pathLst>
                              <a:path w="57150" h="57150">
                                <a:moveTo>
                                  <a:pt x="57092" y="0"/>
                                </a:moveTo>
                                <a:lnTo>
                                  <a:pt x="0" y="0"/>
                                </a:lnTo>
                                <a:lnTo>
                                  <a:pt x="0" y="57093"/>
                                </a:lnTo>
                                <a:lnTo>
                                  <a:pt x="57092" y="57093"/>
                                </a:lnTo>
                                <a:lnTo>
                                  <a:pt x="57092" y="0"/>
                                </a:lnTo>
                                <a:close/>
                              </a:path>
                            </a:pathLst>
                          </a:custGeom>
                          <a:solidFill>
                            <a:srgbClr val="A9D18E"/>
                          </a:solidFill>
                        </wps:spPr>
                        <wps:bodyPr wrap="square" lIns="0" tIns="0" rIns="0" bIns="0" rtlCol="0">
                          <a:prstTxWarp prst="textNoShape">
                            <a:avLst/>
                          </a:prstTxWarp>
                          <a:noAutofit/>
                        </wps:bodyPr>
                      </wps:wsp>
                      <wps:wsp>
                        <wps:cNvPr id="666" name="Textbox 666"/>
                        <wps:cNvSpPr txBox="1"/>
                        <wps:spPr>
                          <a:xfrm>
                            <a:off x="3450688" y="167518"/>
                            <a:ext cx="2298065" cy="199390"/>
                          </a:xfrm>
                          <a:prstGeom prst="rect">
                            <a:avLst/>
                          </a:prstGeom>
                        </wps:spPr>
                        <wps:txbx>
                          <w:txbxContent>
                            <w:p w14:paraId="5D9B1590" w14:textId="77777777" w:rsidR="00BE5563" w:rsidRDefault="00BF2423">
                              <w:pPr>
                                <w:spacing w:line="313" w:lineRule="exact"/>
                                <w:rPr>
                                  <w:sz w:val="28"/>
                                </w:rPr>
                              </w:pPr>
                              <w:r>
                                <w:rPr>
                                  <w:sz w:val="28"/>
                                </w:rPr>
                                <w:t>Contract</w:t>
                              </w:r>
                              <w:r>
                                <w:rPr>
                                  <w:spacing w:val="2"/>
                                  <w:sz w:val="28"/>
                                </w:rPr>
                                <w:t xml:space="preserve"> </w:t>
                              </w:r>
                              <w:r>
                                <w:rPr>
                                  <w:sz w:val="28"/>
                                </w:rPr>
                                <w:t>hours</w:t>
                              </w:r>
                              <w:r>
                                <w:rPr>
                                  <w:spacing w:val="-17"/>
                                  <w:sz w:val="28"/>
                                </w:rPr>
                                <w:t xml:space="preserve"> </w:t>
                              </w:r>
                              <w:r>
                                <w:rPr>
                                  <w:sz w:val="28"/>
                                </w:rPr>
                                <w:t>by</w:t>
                              </w:r>
                              <w:r>
                                <w:rPr>
                                  <w:spacing w:val="-9"/>
                                  <w:sz w:val="28"/>
                                </w:rPr>
                                <w:t xml:space="preserve"> </w:t>
                              </w:r>
                              <w:r>
                                <w:rPr>
                                  <w:sz w:val="28"/>
                                </w:rPr>
                                <w:t>staff</w:t>
                              </w:r>
                              <w:r>
                                <w:rPr>
                                  <w:spacing w:val="4"/>
                                  <w:sz w:val="28"/>
                                </w:rPr>
                                <w:t xml:space="preserve"> </w:t>
                              </w:r>
                              <w:r>
                                <w:rPr>
                                  <w:spacing w:val="-4"/>
                                  <w:sz w:val="28"/>
                                </w:rPr>
                                <w:t>group</w:t>
                              </w:r>
                            </w:p>
                          </w:txbxContent>
                        </wps:txbx>
                        <wps:bodyPr wrap="square" lIns="0" tIns="0" rIns="0" bIns="0" rtlCol="0">
                          <a:noAutofit/>
                        </wps:bodyPr>
                      </wps:wsp>
                      <wps:wsp>
                        <wps:cNvPr id="667" name="Textbox 667"/>
                        <wps:cNvSpPr txBox="1"/>
                        <wps:spPr>
                          <a:xfrm>
                            <a:off x="979141" y="583018"/>
                            <a:ext cx="742950" cy="127635"/>
                          </a:xfrm>
                          <a:prstGeom prst="rect">
                            <a:avLst/>
                          </a:prstGeom>
                        </wps:spPr>
                        <wps:txbx>
                          <w:txbxContent>
                            <w:p w14:paraId="5D9B1591" w14:textId="77777777" w:rsidR="00BE5563" w:rsidRDefault="00BF2423">
                              <w:pPr>
                                <w:spacing w:line="201" w:lineRule="exact"/>
                                <w:rPr>
                                  <w:sz w:val="18"/>
                                </w:rPr>
                              </w:pPr>
                              <w:r>
                                <w:rPr>
                                  <w:spacing w:val="-2"/>
                                  <w:sz w:val="18"/>
                                </w:rPr>
                                <w:t>Administrators</w:t>
                              </w:r>
                            </w:p>
                          </w:txbxContent>
                        </wps:txbx>
                        <wps:bodyPr wrap="square" lIns="0" tIns="0" rIns="0" bIns="0" rtlCol="0">
                          <a:noAutofit/>
                        </wps:bodyPr>
                      </wps:wsp>
                      <wps:wsp>
                        <wps:cNvPr id="668" name="Textbox 668"/>
                        <wps:cNvSpPr txBox="1"/>
                        <wps:spPr>
                          <a:xfrm>
                            <a:off x="3731077" y="590344"/>
                            <a:ext cx="241300" cy="128270"/>
                          </a:xfrm>
                          <a:prstGeom prst="rect">
                            <a:avLst/>
                          </a:prstGeom>
                        </wps:spPr>
                        <wps:txbx>
                          <w:txbxContent>
                            <w:p w14:paraId="5D9B1592" w14:textId="77777777" w:rsidR="00BE5563" w:rsidRDefault="00BF2423">
                              <w:pPr>
                                <w:spacing w:line="201" w:lineRule="exact"/>
                                <w:rPr>
                                  <w:sz w:val="18"/>
                                </w:rPr>
                              </w:pPr>
                              <w:r>
                                <w:rPr>
                                  <w:spacing w:val="-5"/>
                                  <w:sz w:val="18"/>
                                </w:rPr>
                                <w:t>57%</w:t>
                              </w:r>
                            </w:p>
                          </w:txbxContent>
                        </wps:txbx>
                        <wps:bodyPr wrap="square" lIns="0" tIns="0" rIns="0" bIns="0" rtlCol="0">
                          <a:noAutofit/>
                        </wps:bodyPr>
                      </wps:wsp>
                      <wps:wsp>
                        <wps:cNvPr id="669" name="Textbox 669"/>
                        <wps:cNvSpPr txBox="1"/>
                        <wps:spPr>
                          <a:xfrm>
                            <a:off x="7330968" y="590344"/>
                            <a:ext cx="241300" cy="128270"/>
                          </a:xfrm>
                          <a:prstGeom prst="rect">
                            <a:avLst/>
                          </a:prstGeom>
                        </wps:spPr>
                        <wps:txbx>
                          <w:txbxContent>
                            <w:p w14:paraId="5D9B1593" w14:textId="77777777" w:rsidR="00BE5563" w:rsidRDefault="00BF2423">
                              <w:pPr>
                                <w:spacing w:line="201" w:lineRule="exact"/>
                                <w:rPr>
                                  <w:sz w:val="18"/>
                                </w:rPr>
                              </w:pPr>
                              <w:r>
                                <w:rPr>
                                  <w:spacing w:val="-5"/>
                                  <w:sz w:val="18"/>
                                </w:rPr>
                                <w:t>43%</w:t>
                              </w:r>
                            </w:p>
                          </w:txbxContent>
                        </wps:txbx>
                        <wps:bodyPr wrap="square" lIns="0" tIns="0" rIns="0" bIns="0" rtlCol="0">
                          <a:noAutofit/>
                        </wps:bodyPr>
                      </wps:wsp>
                      <wps:wsp>
                        <wps:cNvPr id="670" name="Textbox 670"/>
                        <wps:cNvSpPr txBox="1"/>
                        <wps:spPr>
                          <a:xfrm>
                            <a:off x="509394" y="832674"/>
                            <a:ext cx="1212850" cy="128270"/>
                          </a:xfrm>
                          <a:prstGeom prst="rect">
                            <a:avLst/>
                          </a:prstGeom>
                        </wps:spPr>
                        <wps:txbx>
                          <w:txbxContent>
                            <w:p w14:paraId="5D9B1594" w14:textId="77777777" w:rsidR="00BE5563" w:rsidRDefault="00BF2423">
                              <w:pPr>
                                <w:spacing w:line="201" w:lineRule="exact"/>
                                <w:rPr>
                                  <w:sz w:val="18"/>
                                </w:rPr>
                              </w:pPr>
                              <w:r>
                                <w:rPr>
                                  <w:sz w:val="18"/>
                                </w:rPr>
                                <w:t>Commissioners</w:t>
                              </w:r>
                              <w:r>
                                <w:rPr>
                                  <w:spacing w:val="-11"/>
                                  <w:sz w:val="18"/>
                                </w:rPr>
                                <w:t xml:space="preserve"> </w:t>
                              </w:r>
                              <w:r>
                                <w:rPr>
                                  <w:spacing w:val="-2"/>
                                  <w:sz w:val="18"/>
                                </w:rPr>
                                <w:t>(adults)</w:t>
                              </w:r>
                            </w:p>
                          </w:txbxContent>
                        </wps:txbx>
                        <wps:bodyPr wrap="square" lIns="0" tIns="0" rIns="0" bIns="0" rtlCol="0">
                          <a:noAutofit/>
                        </wps:bodyPr>
                      </wps:wsp>
                      <wps:wsp>
                        <wps:cNvPr id="671" name="Textbox 671"/>
                        <wps:cNvSpPr txBox="1"/>
                        <wps:spPr>
                          <a:xfrm>
                            <a:off x="4471634" y="840954"/>
                            <a:ext cx="241300" cy="127635"/>
                          </a:xfrm>
                          <a:prstGeom prst="rect">
                            <a:avLst/>
                          </a:prstGeom>
                        </wps:spPr>
                        <wps:txbx>
                          <w:txbxContent>
                            <w:p w14:paraId="5D9B1595" w14:textId="77777777" w:rsidR="00BE5563" w:rsidRDefault="00BF2423">
                              <w:pPr>
                                <w:spacing w:line="201" w:lineRule="exact"/>
                                <w:rPr>
                                  <w:sz w:val="18"/>
                                </w:rPr>
                              </w:pPr>
                              <w:r>
                                <w:rPr>
                                  <w:spacing w:val="-5"/>
                                  <w:sz w:val="18"/>
                                </w:rPr>
                                <w:t>77%</w:t>
                              </w:r>
                            </w:p>
                          </w:txbxContent>
                        </wps:txbx>
                        <wps:bodyPr wrap="square" lIns="0" tIns="0" rIns="0" bIns="0" rtlCol="0">
                          <a:noAutofit/>
                        </wps:bodyPr>
                      </wps:wsp>
                      <wps:wsp>
                        <wps:cNvPr id="672" name="Textbox 672"/>
                        <wps:cNvSpPr txBox="1"/>
                        <wps:spPr>
                          <a:xfrm>
                            <a:off x="8071652" y="840954"/>
                            <a:ext cx="241300" cy="127635"/>
                          </a:xfrm>
                          <a:prstGeom prst="rect">
                            <a:avLst/>
                          </a:prstGeom>
                        </wps:spPr>
                        <wps:txbx>
                          <w:txbxContent>
                            <w:p w14:paraId="5D9B1596" w14:textId="77777777" w:rsidR="00BE5563" w:rsidRDefault="00BF2423">
                              <w:pPr>
                                <w:spacing w:line="201" w:lineRule="exact"/>
                                <w:rPr>
                                  <w:sz w:val="18"/>
                                </w:rPr>
                              </w:pPr>
                              <w:r>
                                <w:rPr>
                                  <w:spacing w:val="-5"/>
                                  <w:sz w:val="18"/>
                                </w:rPr>
                                <w:t>23%</w:t>
                              </w:r>
                            </w:p>
                          </w:txbxContent>
                        </wps:txbx>
                        <wps:bodyPr wrap="square" lIns="0" tIns="0" rIns="0" bIns="0" rtlCol="0">
                          <a:noAutofit/>
                        </wps:bodyPr>
                      </wps:wsp>
                      <wps:wsp>
                        <wps:cNvPr id="673" name="Textbox 673"/>
                        <wps:cNvSpPr txBox="1"/>
                        <wps:spPr>
                          <a:xfrm>
                            <a:off x="642611" y="1082616"/>
                            <a:ext cx="1078865" cy="128270"/>
                          </a:xfrm>
                          <a:prstGeom prst="rect">
                            <a:avLst/>
                          </a:prstGeom>
                        </wps:spPr>
                        <wps:txbx>
                          <w:txbxContent>
                            <w:p w14:paraId="5D9B1597" w14:textId="77777777" w:rsidR="00BE5563" w:rsidRDefault="00BF2423">
                              <w:pPr>
                                <w:spacing w:line="201" w:lineRule="exact"/>
                                <w:rPr>
                                  <w:sz w:val="18"/>
                                </w:rPr>
                              </w:pPr>
                              <w:r>
                                <w:rPr>
                                  <w:sz w:val="18"/>
                                </w:rPr>
                                <w:t>Coordinators</w:t>
                              </w:r>
                              <w:r>
                                <w:rPr>
                                  <w:spacing w:val="-9"/>
                                  <w:sz w:val="18"/>
                                </w:rPr>
                                <w:t xml:space="preserve"> </w:t>
                              </w:r>
                              <w:r>
                                <w:rPr>
                                  <w:spacing w:val="-2"/>
                                  <w:sz w:val="18"/>
                                </w:rPr>
                                <w:t>(adults)</w:t>
                              </w:r>
                            </w:p>
                          </w:txbxContent>
                        </wps:txbx>
                        <wps:bodyPr wrap="square" lIns="0" tIns="0" rIns="0" bIns="0" rtlCol="0">
                          <a:noAutofit/>
                        </wps:bodyPr>
                      </wps:wsp>
                      <wps:wsp>
                        <wps:cNvPr id="674" name="Textbox 674"/>
                        <wps:cNvSpPr txBox="1"/>
                        <wps:spPr>
                          <a:xfrm>
                            <a:off x="4753038" y="1090609"/>
                            <a:ext cx="241300" cy="128270"/>
                          </a:xfrm>
                          <a:prstGeom prst="rect">
                            <a:avLst/>
                          </a:prstGeom>
                        </wps:spPr>
                        <wps:txbx>
                          <w:txbxContent>
                            <w:p w14:paraId="5D9B1598" w14:textId="77777777" w:rsidR="00BE5563" w:rsidRDefault="00BF2423">
                              <w:pPr>
                                <w:spacing w:line="201" w:lineRule="exact"/>
                                <w:rPr>
                                  <w:sz w:val="18"/>
                                </w:rPr>
                              </w:pPr>
                              <w:r>
                                <w:rPr>
                                  <w:spacing w:val="-5"/>
                                  <w:sz w:val="18"/>
                                </w:rPr>
                                <w:t>85%</w:t>
                              </w:r>
                            </w:p>
                          </w:txbxContent>
                        </wps:txbx>
                        <wps:bodyPr wrap="square" lIns="0" tIns="0" rIns="0" bIns="0" rtlCol="0">
                          <a:noAutofit/>
                        </wps:bodyPr>
                      </wps:wsp>
                      <wps:wsp>
                        <wps:cNvPr id="675" name="Textbox 675"/>
                        <wps:cNvSpPr txBox="1"/>
                        <wps:spPr>
                          <a:xfrm>
                            <a:off x="8353056" y="1090609"/>
                            <a:ext cx="241300" cy="128270"/>
                          </a:xfrm>
                          <a:prstGeom prst="rect">
                            <a:avLst/>
                          </a:prstGeom>
                        </wps:spPr>
                        <wps:txbx>
                          <w:txbxContent>
                            <w:p w14:paraId="5D9B1599" w14:textId="77777777" w:rsidR="00BE5563" w:rsidRDefault="00BF2423">
                              <w:pPr>
                                <w:spacing w:line="201" w:lineRule="exact"/>
                                <w:rPr>
                                  <w:sz w:val="18"/>
                                </w:rPr>
                              </w:pPr>
                              <w:r>
                                <w:rPr>
                                  <w:spacing w:val="-5"/>
                                  <w:sz w:val="18"/>
                                </w:rPr>
                                <w:t>15%</w:t>
                              </w:r>
                            </w:p>
                          </w:txbxContent>
                        </wps:txbx>
                        <wps:bodyPr wrap="square" lIns="0" tIns="0" rIns="0" bIns="0" rtlCol="0">
                          <a:noAutofit/>
                        </wps:bodyPr>
                      </wps:wsp>
                      <wps:wsp>
                        <wps:cNvPr id="676" name="Textbox 676"/>
                        <wps:cNvSpPr txBox="1"/>
                        <wps:spPr>
                          <a:xfrm>
                            <a:off x="128141" y="1333226"/>
                            <a:ext cx="1592580" cy="127635"/>
                          </a:xfrm>
                          <a:prstGeom prst="rect">
                            <a:avLst/>
                          </a:prstGeom>
                        </wps:spPr>
                        <wps:txbx>
                          <w:txbxContent>
                            <w:p w14:paraId="5D9B159A" w14:textId="77777777" w:rsidR="00BE5563" w:rsidRDefault="00BF2423">
                              <w:pPr>
                                <w:spacing w:line="201" w:lineRule="exact"/>
                                <w:rPr>
                                  <w:sz w:val="18"/>
                                </w:rPr>
                              </w:pPr>
                              <w:r>
                                <w:rPr>
                                  <w:sz w:val="18"/>
                                </w:rPr>
                                <w:t>Commissioners</w:t>
                              </w:r>
                              <w:r>
                                <w:rPr>
                                  <w:spacing w:val="-11"/>
                                  <w:sz w:val="18"/>
                                </w:rPr>
                                <w:t xml:space="preserve"> </w:t>
                              </w:r>
                              <w:r>
                                <w:rPr>
                                  <w:sz w:val="18"/>
                                </w:rPr>
                                <w:t>(young</w:t>
                              </w:r>
                              <w:r>
                                <w:rPr>
                                  <w:spacing w:val="-10"/>
                                  <w:sz w:val="18"/>
                                </w:rPr>
                                <w:t xml:space="preserve"> </w:t>
                              </w:r>
                              <w:r>
                                <w:rPr>
                                  <w:spacing w:val="-2"/>
                                  <w:sz w:val="18"/>
                                </w:rPr>
                                <w:t>people)</w:t>
                              </w:r>
                            </w:p>
                          </w:txbxContent>
                        </wps:txbx>
                        <wps:bodyPr wrap="square" lIns="0" tIns="0" rIns="0" bIns="0" rtlCol="0">
                          <a:noAutofit/>
                        </wps:bodyPr>
                      </wps:wsp>
                      <wps:wsp>
                        <wps:cNvPr id="677" name="Textbox 677"/>
                        <wps:cNvSpPr txBox="1"/>
                        <wps:spPr>
                          <a:xfrm>
                            <a:off x="3883959" y="1340551"/>
                            <a:ext cx="241300" cy="128270"/>
                          </a:xfrm>
                          <a:prstGeom prst="rect">
                            <a:avLst/>
                          </a:prstGeom>
                        </wps:spPr>
                        <wps:txbx>
                          <w:txbxContent>
                            <w:p w14:paraId="5D9B159B" w14:textId="77777777" w:rsidR="00BE5563" w:rsidRDefault="00BF2423">
                              <w:pPr>
                                <w:spacing w:line="201" w:lineRule="exact"/>
                                <w:rPr>
                                  <w:sz w:val="18"/>
                                </w:rPr>
                              </w:pPr>
                              <w:r>
                                <w:rPr>
                                  <w:spacing w:val="-5"/>
                                  <w:sz w:val="18"/>
                                </w:rPr>
                                <w:t>61%</w:t>
                              </w:r>
                            </w:p>
                          </w:txbxContent>
                        </wps:txbx>
                        <wps:bodyPr wrap="square" lIns="0" tIns="0" rIns="0" bIns="0" rtlCol="0">
                          <a:noAutofit/>
                        </wps:bodyPr>
                      </wps:wsp>
                      <wps:wsp>
                        <wps:cNvPr id="678" name="Textbox 678"/>
                        <wps:cNvSpPr txBox="1"/>
                        <wps:spPr>
                          <a:xfrm>
                            <a:off x="7444646" y="1340551"/>
                            <a:ext cx="241300" cy="128270"/>
                          </a:xfrm>
                          <a:prstGeom prst="rect">
                            <a:avLst/>
                          </a:prstGeom>
                        </wps:spPr>
                        <wps:txbx>
                          <w:txbxContent>
                            <w:p w14:paraId="5D9B159C" w14:textId="77777777" w:rsidR="00BE5563" w:rsidRDefault="00BF2423">
                              <w:pPr>
                                <w:spacing w:line="201" w:lineRule="exact"/>
                                <w:rPr>
                                  <w:sz w:val="18"/>
                                </w:rPr>
                              </w:pPr>
                              <w:r>
                                <w:rPr>
                                  <w:spacing w:val="-5"/>
                                  <w:sz w:val="18"/>
                                </w:rPr>
                                <w:t>38%</w:t>
                              </w:r>
                            </w:p>
                          </w:txbxContent>
                        </wps:txbx>
                        <wps:bodyPr wrap="square" lIns="0" tIns="0" rIns="0" bIns="0" rtlCol="0">
                          <a:noAutofit/>
                        </wps:bodyPr>
                      </wps:wsp>
                      <wps:wsp>
                        <wps:cNvPr id="679" name="Textbox 679"/>
                        <wps:cNvSpPr txBox="1"/>
                        <wps:spPr>
                          <a:xfrm>
                            <a:off x="8883639" y="1340551"/>
                            <a:ext cx="177800" cy="128270"/>
                          </a:xfrm>
                          <a:prstGeom prst="rect">
                            <a:avLst/>
                          </a:prstGeom>
                        </wps:spPr>
                        <wps:txbx>
                          <w:txbxContent>
                            <w:p w14:paraId="5D9B159D" w14:textId="77777777" w:rsidR="00BE5563" w:rsidRDefault="00BF2423">
                              <w:pPr>
                                <w:spacing w:line="201" w:lineRule="exact"/>
                                <w:rPr>
                                  <w:sz w:val="18"/>
                                </w:rPr>
                              </w:pPr>
                              <w:r>
                                <w:rPr>
                                  <w:spacing w:val="-5"/>
                                  <w:sz w:val="18"/>
                                </w:rPr>
                                <w:t>1%</w:t>
                              </w:r>
                            </w:p>
                          </w:txbxContent>
                        </wps:txbx>
                        <wps:bodyPr wrap="square" lIns="0" tIns="0" rIns="0" bIns="0" rtlCol="0">
                          <a:noAutofit/>
                        </wps:bodyPr>
                      </wps:wsp>
                      <wps:wsp>
                        <wps:cNvPr id="680" name="Textbox 680"/>
                        <wps:cNvSpPr txBox="1"/>
                        <wps:spPr>
                          <a:xfrm>
                            <a:off x="261358" y="1582881"/>
                            <a:ext cx="1459865" cy="128270"/>
                          </a:xfrm>
                          <a:prstGeom prst="rect">
                            <a:avLst/>
                          </a:prstGeom>
                        </wps:spPr>
                        <wps:txbx>
                          <w:txbxContent>
                            <w:p w14:paraId="5D9B159E" w14:textId="77777777" w:rsidR="00BE5563" w:rsidRDefault="00BF2423">
                              <w:pPr>
                                <w:spacing w:line="201" w:lineRule="exact"/>
                                <w:rPr>
                                  <w:sz w:val="18"/>
                                </w:rPr>
                              </w:pPr>
                              <w:r>
                                <w:rPr>
                                  <w:sz w:val="18"/>
                                </w:rPr>
                                <w:t>Coordinators</w:t>
                              </w:r>
                              <w:r>
                                <w:rPr>
                                  <w:spacing w:val="-9"/>
                                  <w:sz w:val="18"/>
                                </w:rPr>
                                <w:t xml:space="preserve"> </w:t>
                              </w:r>
                              <w:r>
                                <w:rPr>
                                  <w:sz w:val="18"/>
                                </w:rPr>
                                <w:t>(young</w:t>
                              </w:r>
                              <w:r>
                                <w:rPr>
                                  <w:spacing w:val="-7"/>
                                  <w:sz w:val="18"/>
                                </w:rPr>
                                <w:t xml:space="preserve"> </w:t>
                              </w:r>
                              <w:r>
                                <w:rPr>
                                  <w:spacing w:val="-2"/>
                                  <w:sz w:val="18"/>
                                </w:rPr>
                                <w:t>people)</w:t>
                              </w:r>
                            </w:p>
                          </w:txbxContent>
                        </wps:txbx>
                        <wps:bodyPr wrap="square" lIns="0" tIns="0" rIns="0" bIns="0" rtlCol="0">
                          <a:noAutofit/>
                        </wps:bodyPr>
                      </wps:wsp>
                      <wps:wsp>
                        <wps:cNvPr id="681" name="Textbox 681"/>
                        <wps:cNvSpPr txBox="1"/>
                        <wps:spPr>
                          <a:xfrm>
                            <a:off x="4923555" y="1591035"/>
                            <a:ext cx="241300" cy="127635"/>
                          </a:xfrm>
                          <a:prstGeom prst="rect">
                            <a:avLst/>
                          </a:prstGeom>
                        </wps:spPr>
                        <wps:txbx>
                          <w:txbxContent>
                            <w:p w14:paraId="5D9B159F" w14:textId="77777777" w:rsidR="00BE5563" w:rsidRDefault="00BF2423">
                              <w:pPr>
                                <w:spacing w:line="201" w:lineRule="exact"/>
                                <w:rPr>
                                  <w:sz w:val="18"/>
                                </w:rPr>
                              </w:pPr>
                              <w:r>
                                <w:rPr>
                                  <w:spacing w:val="-5"/>
                                  <w:sz w:val="18"/>
                                </w:rPr>
                                <w:t>90%</w:t>
                              </w:r>
                            </w:p>
                          </w:txbxContent>
                        </wps:txbx>
                        <wps:bodyPr wrap="square" lIns="0" tIns="0" rIns="0" bIns="0" rtlCol="0">
                          <a:noAutofit/>
                        </wps:bodyPr>
                      </wps:wsp>
                      <wps:wsp>
                        <wps:cNvPr id="682" name="Textbox 682"/>
                        <wps:cNvSpPr txBox="1"/>
                        <wps:spPr>
                          <a:xfrm>
                            <a:off x="8481832" y="1591035"/>
                            <a:ext cx="545465" cy="127635"/>
                          </a:xfrm>
                          <a:prstGeom prst="rect">
                            <a:avLst/>
                          </a:prstGeom>
                        </wps:spPr>
                        <wps:txbx>
                          <w:txbxContent>
                            <w:p w14:paraId="5D9B15A0" w14:textId="77777777" w:rsidR="00BE5563" w:rsidRDefault="00BF2423">
                              <w:pPr>
                                <w:tabs>
                                  <w:tab w:val="left" w:pos="578"/>
                                </w:tabs>
                                <w:spacing w:line="201" w:lineRule="exact"/>
                                <w:rPr>
                                  <w:sz w:val="18"/>
                                </w:rPr>
                              </w:pPr>
                              <w:r>
                                <w:rPr>
                                  <w:spacing w:val="-5"/>
                                  <w:sz w:val="18"/>
                                </w:rPr>
                                <w:t>8%</w:t>
                              </w:r>
                              <w:r>
                                <w:rPr>
                                  <w:sz w:val="18"/>
                                </w:rPr>
                                <w:tab/>
                              </w:r>
                              <w:r>
                                <w:rPr>
                                  <w:spacing w:val="-5"/>
                                  <w:sz w:val="18"/>
                                </w:rPr>
                                <w:t>2%</w:t>
                              </w:r>
                            </w:p>
                          </w:txbxContent>
                        </wps:txbx>
                        <wps:bodyPr wrap="square" lIns="0" tIns="0" rIns="0" bIns="0" rtlCol="0">
                          <a:noAutofit/>
                        </wps:bodyPr>
                      </wps:wsp>
                      <wps:wsp>
                        <wps:cNvPr id="683" name="Textbox 683"/>
                        <wps:cNvSpPr txBox="1"/>
                        <wps:spPr>
                          <a:xfrm>
                            <a:off x="1017203" y="1833365"/>
                            <a:ext cx="704850" cy="127635"/>
                          </a:xfrm>
                          <a:prstGeom prst="rect">
                            <a:avLst/>
                          </a:prstGeom>
                        </wps:spPr>
                        <wps:txbx>
                          <w:txbxContent>
                            <w:p w14:paraId="5D9B15A1" w14:textId="77777777" w:rsidR="00BE5563" w:rsidRDefault="00BF2423">
                              <w:pPr>
                                <w:spacing w:line="201" w:lineRule="exact"/>
                                <w:rPr>
                                  <w:sz w:val="18"/>
                                </w:rPr>
                              </w:pPr>
                              <w:r>
                                <w:rPr>
                                  <w:sz w:val="18"/>
                                </w:rPr>
                                <w:t>Data</w:t>
                              </w:r>
                              <w:r>
                                <w:rPr>
                                  <w:spacing w:val="-5"/>
                                  <w:sz w:val="18"/>
                                </w:rPr>
                                <w:t xml:space="preserve"> </w:t>
                              </w:r>
                              <w:r>
                                <w:rPr>
                                  <w:spacing w:val="-2"/>
                                  <w:sz w:val="18"/>
                                </w:rPr>
                                <w:t>analysts</w:t>
                              </w:r>
                            </w:p>
                          </w:txbxContent>
                        </wps:txbx>
                        <wps:bodyPr wrap="square" lIns="0" tIns="0" rIns="0" bIns="0" rtlCol="0">
                          <a:noAutofit/>
                        </wps:bodyPr>
                      </wps:wsp>
                      <wps:wsp>
                        <wps:cNvPr id="684" name="Textbox 684"/>
                        <wps:cNvSpPr txBox="1"/>
                        <wps:spPr>
                          <a:xfrm>
                            <a:off x="4184901" y="1840690"/>
                            <a:ext cx="241300" cy="128270"/>
                          </a:xfrm>
                          <a:prstGeom prst="rect">
                            <a:avLst/>
                          </a:prstGeom>
                        </wps:spPr>
                        <wps:txbx>
                          <w:txbxContent>
                            <w:p w14:paraId="5D9B15A2" w14:textId="77777777" w:rsidR="00BE5563" w:rsidRDefault="00BF2423">
                              <w:pPr>
                                <w:spacing w:line="201" w:lineRule="exact"/>
                                <w:rPr>
                                  <w:sz w:val="18"/>
                                </w:rPr>
                              </w:pPr>
                              <w:r>
                                <w:rPr>
                                  <w:spacing w:val="-5"/>
                                  <w:sz w:val="18"/>
                                </w:rPr>
                                <w:t>69%</w:t>
                              </w:r>
                            </w:p>
                          </w:txbxContent>
                        </wps:txbx>
                        <wps:bodyPr wrap="square" lIns="0" tIns="0" rIns="0" bIns="0" rtlCol="0">
                          <a:noAutofit/>
                        </wps:bodyPr>
                      </wps:wsp>
                      <wps:wsp>
                        <wps:cNvPr id="685" name="Textbox 685"/>
                        <wps:cNvSpPr txBox="1"/>
                        <wps:spPr>
                          <a:xfrm>
                            <a:off x="7784919" y="1840690"/>
                            <a:ext cx="241300" cy="128270"/>
                          </a:xfrm>
                          <a:prstGeom prst="rect">
                            <a:avLst/>
                          </a:prstGeom>
                        </wps:spPr>
                        <wps:txbx>
                          <w:txbxContent>
                            <w:p w14:paraId="5D9B15A3" w14:textId="77777777" w:rsidR="00BE5563" w:rsidRDefault="00BF2423">
                              <w:pPr>
                                <w:spacing w:line="201" w:lineRule="exact"/>
                                <w:rPr>
                                  <w:sz w:val="18"/>
                                </w:rPr>
                              </w:pPr>
                              <w:r>
                                <w:rPr>
                                  <w:spacing w:val="-5"/>
                                  <w:sz w:val="18"/>
                                </w:rPr>
                                <w:t>31%</w:t>
                              </w:r>
                            </w:p>
                          </w:txbxContent>
                        </wps:txbx>
                        <wps:bodyPr wrap="square" lIns="0" tIns="0" rIns="0" bIns="0" rtlCol="0">
                          <a:noAutofit/>
                        </wps:bodyPr>
                      </wps:wsp>
                      <wps:wsp>
                        <wps:cNvPr id="686" name="Textbox 686"/>
                        <wps:cNvSpPr txBox="1"/>
                        <wps:spPr>
                          <a:xfrm>
                            <a:off x="813889" y="2083307"/>
                            <a:ext cx="909955" cy="127635"/>
                          </a:xfrm>
                          <a:prstGeom prst="rect">
                            <a:avLst/>
                          </a:prstGeom>
                        </wps:spPr>
                        <wps:txbx>
                          <w:txbxContent>
                            <w:p w14:paraId="5D9B15A4" w14:textId="77777777" w:rsidR="00BE5563" w:rsidRDefault="00BF2423">
                              <w:pPr>
                                <w:spacing w:line="201" w:lineRule="exact"/>
                                <w:rPr>
                                  <w:sz w:val="18"/>
                                </w:rPr>
                              </w:pPr>
                              <w:r>
                                <w:rPr>
                                  <w:sz w:val="18"/>
                                </w:rPr>
                                <w:t>Project</w:t>
                              </w:r>
                              <w:r>
                                <w:rPr>
                                  <w:spacing w:val="-9"/>
                                  <w:sz w:val="18"/>
                                </w:rPr>
                                <w:t xml:space="preserve"> </w:t>
                              </w:r>
                              <w:r>
                                <w:rPr>
                                  <w:spacing w:val="-2"/>
                                  <w:sz w:val="18"/>
                                </w:rPr>
                                <w:t>managers</w:t>
                              </w:r>
                            </w:p>
                          </w:txbxContent>
                        </wps:txbx>
                        <wps:bodyPr wrap="square" lIns="0" tIns="0" rIns="0" bIns="0" rtlCol="0">
                          <a:noAutofit/>
                        </wps:bodyPr>
                      </wps:wsp>
                      <wps:wsp>
                        <wps:cNvPr id="687" name="Textbox 687"/>
                        <wps:cNvSpPr txBox="1"/>
                        <wps:spPr>
                          <a:xfrm>
                            <a:off x="4552452" y="2091300"/>
                            <a:ext cx="241300" cy="127635"/>
                          </a:xfrm>
                          <a:prstGeom prst="rect">
                            <a:avLst/>
                          </a:prstGeom>
                        </wps:spPr>
                        <wps:txbx>
                          <w:txbxContent>
                            <w:p w14:paraId="5D9B15A5" w14:textId="77777777" w:rsidR="00BE5563" w:rsidRDefault="00BF2423">
                              <w:pPr>
                                <w:spacing w:line="201" w:lineRule="exact"/>
                                <w:rPr>
                                  <w:sz w:val="18"/>
                                </w:rPr>
                              </w:pPr>
                              <w:r>
                                <w:rPr>
                                  <w:spacing w:val="-5"/>
                                  <w:sz w:val="18"/>
                                </w:rPr>
                                <w:t>79%</w:t>
                              </w:r>
                            </w:p>
                          </w:txbxContent>
                        </wps:txbx>
                        <wps:bodyPr wrap="square" lIns="0" tIns="0" rIns="0" bIns="0" rtlCol="0">
                          <a:noAutofit/>
                        </wps:bodyPr>
                      </wps:wsp>
                      <wps:wsp>
                        <wps:cNvPr id="688" name="Textbox 688"/>
                        <wps:cNvSpPr txBox="1"/>
                        <wps:spPr>
                          <a:xfrm>
                            <a:off x="8152470" y="2091300"/>
                            <a:ext cx="241300" cy="127635"/>
                          </a:xfrm>
                          <a:prstGeom prst="rect">
                            <a:avLst/>
                          </a:prstGeom>
                        </wps:spPr>
                        <wps:txbx>
                          <w:txbxContent>
                            <w:p w14:paraId="5D9B15A6" w14:textId="77777777" w:rsidR="00BE5563" w:rsidRDefault="00BF2423">
                              <w:pPr>
                                <w:spacing w:line="201" w:lineRule="exact"/>
                                <w:rPr>
                                  <w:sz w:val="18"/>
                                </w:rPr>
                              </w:pPr>
                              <w:r>
                                <w:rPr>
                                  <w:spacing w:val="-5"/>
                                  <w:sz w:val="18"/>
                                </w:rPr>
                                <w:t>21%</w:t>
                              </w:r>
                            </w:p>
                          </w:txbxContent>
                        </wps:txbx>
                        <wps:bodyPr wrap="square" lIns="0" tIns="0" rIns="0" bIns="0" rtlCol="0">
                          <a:noAutofit/>
                        </wps:bodyPr>
                      </wps:wsp>
                      <wps:wsp>
                        <wps:cNvPr id="689" name="Textbox 689"/>
                        <wps:cNvSpPr txBox="1"/>
                        <wps:spPr>
                          <a:xfrm>
                            <a:off x="744109" y="2332962"/>
                            <a:ext cx="977900" cy="128270"/>
                          </a:xfrm>
                          <a:prstGeom prst="rect">
                            <a:avLst/>
                          </a:prstGeom>
                        </wps:spPr>
                        <wps:txbx>
                          <w:txbxContent>
                            <w:p w14:paraId="5D9B15A7" w14:textId="77777777" w:rsidR="00BE5563" w:rsidRDefault="00BF2423">
                              <w:pPr>
                                <w:spacing w:line="201" w:lineRule="exact"/>
                                <w:rPr>
                                  <w:sz w:val="18"/>
                                </w:rPr>
                              </w:pPr>
                              <w:r>
                                <w:rPr>
                                  <w:sz w:val="18"/>
                                </w:rPr>
                                <w:t>Strategy</w:t>
                              </w:r>
                              <w:r>
                                <w:rPr>
                                  <w:spacing w:val="-4"/>
                                  <w:sz w:val="18"/>
                                </w:rPr>
                                <w:t xml:space="preserve"> </w:t>
                              </w:r>
                              <w:r>
                                <w:rPr>
                                  <w:spacing w:val="-2"/>
                                  <w:sz w:val="18"/>
                                </w:rPr>
                                <w:t>managers</w:t>
                              </w:r>
                            </w:p>
                          </w:txbxContent>
                        </wps:txbx>
                        <wps:bodyPr wrap="square" lIns="0" tIns="0" rIns="0" bIns="0" rtlCol="0">
                          <a:noAutofit/>
                        </wps:bodyPr>
                      </wps:wsp>
                      <wps:wsp>
                        <wps:cNvPr id="690" name="Textbox 690"/>
                        <wps:cNvSpPr txBox="1"/>
                        <wps:spPr>
                          <a:xfrm>
                            <a:off x="4811019" y="2340955"/>
                            <a:ext cx="241300" cy="128270"/>
                          </a:xfrm>
                          <a:prstGeom prst="rect">
                            <a:avLst/>
                          </a:prstGeom>
                        </wps:spPr>
                        <wps:txbx>
                          <w:txbxContent>
                            <w:p w14:paraId="5D9B15A8" w14:textId="77777777" w:rsidR="00BE5563" w:rsidRDefault="00BF2423">
                              <w:pPr>
                                <w:spacing w:line="201" w:lineRule="exact"/>
                                <w:rPr>
                                  <w:sz w:val="18"/>
                                </w:rPr>
                              </w:pPr>
                              <w:r>
                                <w:rPr>
                                  <w:spacing w:val="-5"/>
                                  <w:sz w:val="18"/>
                                </w:rPr>
                                <w:t>87%</w:t>
                              </w:r>
                            </w:p>
                          </w:txbxContent>
                        </wps:txbx>
                        <wps:bodyPr wrap="square" lIns="0" tIns="0" rIns="0" bIns="0" rtlCol="0">
                          <a:noAutofit/>
                        </wps:bodyPr>
                      </wps:wsp>
                      <wps:wsp>
                        <wps:cNvPr id="691" name="Textbox 691"/>
                        <wps:cNvSpPr txBox="1"/>
                        <wps:spPr>
                          <a:xfrm>
                            <a:off x="8411037" y="2340955"/>
                            <a:ext cx="241300" cy="128270"/>
                          </a:xfrm>
                          <a:prstGeom prst="rect">
                            <a:avLst/>
                          </a:prstGeom>
                        </wps:spPr>
                        <wps:txbx>
                          <w:txbxContent>
                            <w:p w14:paraId="5D9B15A9" w14:textId="77777777" w:rsidR="00BE5563" w:rsidRDefault="00BF2423">
                              <w:pPr>
                                <w:spacing w:line="201" w:lineRule="exact"/>
                                <w:rPr>
                                  <w:sz w:val="18"/>
                                </w:rPr>
                              </w:pPr>
                              <w:r>
                                <w:rPr>
                                  <w:spacing w:val="-5"/>
                                  <w:sz w:val="18"/>
                                </w:rPr>
                                <w:t>13%</w:t>
                              </w:r>
                            </w:p>
                          </w:txbxContent>
                        </wps:txbx>
                        <wps:bodyPr wrap="square" lIns="0" tIns="0" rIns="0" bIns="0" rtlCol="0">
                          <a:noAutofit/>
                        </wps:bodyPr>
                      </wps:wsp>
                      <wps:wsp>
                        <wps:cNvPr id="692" name="Textbox 692"/>
                        <wps:cNvSpPr txBox="1"/>
                        <wps:spPr>
                          <a:xfrm>
                            <a:off x="877643" y="2583572"/>
                            <a:ext cx="844550" cy="127635"/>
                          </a:xfrm>
                          <a:prstGeom prst="rect">
                            <a:avLst/>
                          </a:prstGeom>
                        </wps:spPr>
                        <wps:txbx>
                          <w:txbxContent>
                            <w:p w14:paraId="5D9B15AA" w14:textId="77777777" w:rsidR="00BE5563" w:rsidRDefault="00BF2423">
                              <w:pPr>
                                <w:spacing w:line="201" w:lineRule="exact"/>
                                <w:rPr>
                                  <w:sz w:val="18"/>
                                </w:rPr>
                              </w:pPr>
                              <w:r>
                                <w:rPr>
                                  <w:sz w:val="18"/>
                                </w:rPr>
                                <w:t>Contracts</w:t>
                              </w:r>
                              <w:r>
                                <w:rPr>
                                  <w:spacing w:val="-10"/>
                                  <w:sz w:val="18"/>
                                </w:rPr>
                                <w:t xml:space="preserve"> </w:t>
                              </w:r>
                              <w:r>
                                <w:rPr>
                                  <w:spacing w:val="-2"/>
                                  <w:sz w:val="18"/>
                                </w:rPr>
                                <w:t>officer</w:t>
                              </w:r>
                            </w:p>
                          </w:txbxContent>
                        </wps:txbx>
                        <wps:bodyPr wrap="square" lIns="0" tIns="0" rIns="0" bIns="0" rtlCol="0">
                          <a:noAutofit/>
                        </wps:bodyPr>
                      </wps:wsp>
                      <wps:wsp>
                        <wps:cNvPr id="693" name="Textbox 693"/>
                        <wps:cNvSpPr txBox="1"/>
                        <wps:spPr>
                          <a:xfrm>
                            <a:off x="4351739" y="2590898"/>
                            <a:ext cx="242570" cy="128270"/>
                          </a:xfrm>
                          <a:prstGeom prst="rect">
                            <a:avLst/>
                          </a:prstGeom>
                        </wps:spPr>
                        <wps:txbx>
                          <w:txbxContent>
                            <w:p w14:paraId="5D9B15AB" w14:textId="77777777" w:rsidR="00BE5563" w:rsidRDefault="00BF2423">
                              <w:pPr>
                                <w:spacing w:line="201" w:lineRule="exact"/>
                                <w:rPr>
                                  <w:sz w:val="18"/>
                                </w:rPr>
                              </w:pPr>
                              <w:r>
                                <w:rPr>
                                  <w:spacing w:val="-5"/>
                                  <w:sz w:val="18"/>
                                </w:rPr>
                                <w:t>74%</w:t>
                              </w:r>
                            </w:p>
                          </w:txbxContent>
                        </wps:txbx>
                        <wps:bodyPr wrap="square" lIns="0" tIns="0" rIns="0" bIns="0" rtlCol="0">
                          <a:noAutofit/>
                        </wps:bodyPr>
                      </wps:wsp>
                      <wps:wsp>
                        <wps:cNvPr id="694" name="Textbox 694"/>
                        <wps:cNvSpPr txBox="1"/>
                        <wps:spPr>
                          <a:xfrm>
                            <a:off x="7951757" y="2590898"/>
                            <a:ext cx="241300" cy="128270"/>
                          </a:xfrm>
                          <a:prstGeom prst="rect">
                            <a:avLst/>
                          </a:prstGeom>
                        </wps:spPr>
                        <wps:txbx>
                          <w:txbxContent>
                            <w:p w14:paraId="5D9B15AC" w14:textId="77777777" w:rsidR="00BE5563" w:rsidRDefault="00BF2423">
                              <w:pPr>
                                <w:spacing w:line="201" w:lineRule="exact"/>
                                <w:rPr>
                                  <w:sz w:val="18"/>
                                </w:rPr>
                              </w:pPr>
                              <w:r>
                                <w:rPr>
                                  <w:spacing w:val="-5"/>
                                  <w:sz w:val="18"/>
                                </w:rPr>
                                <w:t>26%</w:t>
                              </w:r>
                            </w:p>
                          </w:txbxContent>
                        </wps:txbx>
                        <wps:bodyPr wrap="square" lIns="0" tIns="0" rIns="0" bIns="0" rtlCol="0">
                          <a:noAutofit/>
                        </wps:bodyPr>
                      </wps:wsp>
                      <wps:wsp>
                        <wps:cNvPr id="695" name="Textbox 695"/>
                        <wps:cNvSpPr txBox="1"/>
                        <wps:spPr>
                          <a:xfrm>
                            <a:off x="483385" y="2833164"/>
                            <a:ext cx="1243965" cy="128270"/>
                          </a:xfrm>
                          <a:prstGeom prst="rect">
                            <a:avLst/>
                          </a:prstGeom>
                        </wps:spPr>
                        <wps:txbx>
                          <w:txbxContent>
                            <w:p w14:paraId="5D9B15AD" w14:textId="77777777" w:rsidR="00BE5563" w:rsidRDefault="00BF2423">
                              <w:pPr>
                                <w:spacing w:line="201" w:lineRule="exact"/>
                                <w:rPr>
                                  <w:sz w:val="18"/>
                                </w:rPr>
                              </w:pPr>
                              <w:r>
                                <w:rPr>
                                  <w:sz w:val="18"/>
                                </w:rPr>
                                <w:t>Public</w:t>
                              </w:r>
                              <w:r>
                                <w:rPr>
                                  <w:spacing w:val="-3"/>
                                  <w:sz w:val="18"/>
                                </w:rPr>
                                <w:t xml:space="preserve"> </w:t>
                              </w:r>
                              <w:r>
                                <w:rPr>
                                  <w:sz w:val="18"/>
                                </w:rPr>
                                <w:t>Health</w:t>
                              </w:r>
                              <w:r>
                                <w:rPr>
                                  <w:spacing w:val="-3"/>
                                  <w:sz w:val="18"/>
                                </w:rPr>
                                <w:t xml:space="preserve"> </w:t>
                              </w:r>
                              <w:r>
                                <w:rPr>
                                  <w:spacing w:val="-2"/>
                                  <w:sz w:val="18"/>
                                </w:rPr>
                                <w:t>consultant</w:t>
                              </w:r>
                            </w:p>
                          </w:txbxContent>
                        </wps:txbx>
                        <wps:bodyPr wrap="square" lIns="0" tIns="0" rIns="0" bIns="0" rtlCol="0">
                          <a:noAutofit/>
                        </wps:bodyPr>
                      </wps:wsp>
                      <wps:wsp>
                        <wps:cNvPr id="696" name="Textbox 696"/>
                        <wps:cNvSpPr txBox="1"/>
                        <wps:spPr>
                          <a:xfrm>
                            <a:off x="3783983" y="2841381"/>
                            <a:ext cx="241300" cy="127635"/>
                          </a:xfrm>
                          <a:prstGeom prst="rect">
                            <a:avLst/>
                          </a:prstGeom>
                        </wps:spPr>
                        <wps:txbx>
                          <w:txbxContent>
                            <w:p w14:paraId="5D9B15AE" w14:textId="77777777" w:rsidR="00BE5563" w:rsidRDefault="00BF2423">
                              <w:pPr>
                                <w:spacing w:line="201" w:lineRule="exact"/>
                                <w:rPr>
                                  <w:sz w:val="18"/>
                                </w:rPr>
                              </w:pPr>
                              <w:r>
                                <w:rPr>
                                  <w:spacing w:val="-5"/>
                                  <w:sz w:val="18"/>
                                </w:rPr>
                                <w:t>58%</w:t>
                              </w:r>
                            </w:p>
                          </w:txbxContent>
                        </wps:txbx>
                        <wps:bodyPr wrap="square" lIns="0" tIns="0" rIns="0" bIns="0" rtlCol="0">
                          <a:noAutofit/>
                        </wps:bodyPr>
                      </wps:wsp>
                      <wps:wsp>
                        <wps:cNvPr id="697" name="Textbox 697"/>
                        <wps:cNvSpPr txBox="1"/>
                        <wps:spPr>
                          <a:xfrm>
                            <a:off x="7384001" y="2841381"/>
                            <a:ext cx="241300" cy="127635"/>
                          </a:xfrm>
                          <a:prstGeom prst="rect">
                            <a:avLst/>
                          </a:prstGeom>
                        </wps:spPr>
                        <wps:txbx>
                          <w:txbxContent>
                            <w:p w14:paraId="5D9B15AF" w14:textId="77777777" w:rsidR="00BE5563" w:rsidRDefault="00BF2423">
                              <w:pPr>
                                <w:spacing w:line="201" w:lineRule="exact"/>
                                <w:rPr>
                                  <w:sz w:val="18"/>
                                </w:rPr>
                              </w:pPr>
                              <w:r>
                                <w:rPr>
                                  <w:spacing w:val="-5"/>
                                  <w:sz w:val="18"/>
                                </w:rPr>
                                <w:t>42%</w:t>
                              </w:r>
                            </w:p>
                          </w:txbxContent>
                        </wps:txbx>
                        <wps:bodyPr wrap="square" lIns="0" tIns="0" rIns="0" bIns="0" rtlCol="0">
                          <a:noAutofit/>
                        </wps:bodyPr>
                      </wps:wsp>
                      <wps:wsp>
                        <wps:cNvPr id="698" name="Textbox 698"/>
                        <wps:cNvSpPr txBox="1"/>
                        <wps:spPr>
                          <a:xfrm>
                            <a:off x="1144393" y="3083107"/>
                            <a:ext cx="577850" cy="128270"/>
                          </a:xfrm>
                          <a:prstGeom prst="rect">
                            <a:avLst/>
                          </a:prstGeom>
                        </wps:spPr>
                        <wps:txbx>
                          <w:txbxContent>
                            <w:p w14:paraId="5D9B15B0" w14:textId="77777777" w:rsidR="00BE5563" w:rsidRDefault="00BF2423">
                              <w:pPr>
                                <w:spacing w:line="201" w:lineRule="exact"/>
                                <w:rPr>
                                  <w:sz w:val="18"/>
                                </w:rPr>
                              </w:pPr>
                              <w:r>
                                <w:rPr>
                                  <w:sz w:val="18"/>
                                </w:rPr>
                                <w:t>Other</w:t>
                              </w:r>
                              <w:r>
                                <w:rPr>
                                  <w:spacing w:val="47"/>
                                  <w:sz w:val="18"/>
                                </w:rPr>
                                <w:t xml:space="preserve"> </w:t>
                              </w:r>
                              <w:r>
                                <w:rPr>
                                  <w:spacing w:val="-2"/>
                                  <w:sz w:val="18"/>
                                </w:rPr>
                                <w:t>staff</w:t>
                              </w:r>
                            </w:p>
                          </w:txbxContent>
                        </wps:txbx>
                        <wps:bodyPr wrap="square" lIns="0" tIns="0" rIns="0" bIns="0" rtlCol="0">
                          <a:noAutofit/>
                        </wps:bodyPr>
                      </wps:wsp>
                      <wps:wsp>
                        <wps:cNvPr id="699" name="Textbox 699"/>
                        <wps:cNvSpPr txBox="1"/>
                        <wps:spPr>
                          <a:xfrm>
                            <a:off x="4497009" y="3091036"/>
                            <a:ext cx="241300" cy="128270"/>
                          </a:xfrm>
                          <a:prstGeom prst="rect">
                            <a:avLst/>
                          </a:prstGeom>
                        </wps:spPr>
                        <wps:txbx>
                          <w:txbxContent>
                            <w:p w14:paraId="5D9B15B1" w14:textId="77777777" w:rsidR="00BE5563" w:rsidRDefault="00BF2423">
                              <w:pPr>
                                <w:spacing w:line="201" w:lineRule="exact"/>
                                <w:rPr>
                                  <w:sz w:val="18"/>
                                </w:rPr>
                              </w:pPr>
                              <w:r>
                                <w:rPr>
                                  <w:spacing w:val="-5"/>
                                  <w:sz w:val="18"/>
                                </w:rPr>
                                <w:t>78%</w:t>
                              </w:r>
                            </w:p>
                          </w:txbxContent>
                        </wps:txbx>
                        <wps:bodyPr wrap="square" lIns="0" tIns="0" rIns="0" bIns="0" rtlCol="0">
                          <a:noAutofit/>
                        </wps:bodyPr>
                      </wps:wsp>
                      <wps:wsp>
                        <wps:cNvPr id="700" name="Textbox 700"/>
                        <wps:cNvSpPr txBox="1"/>
                        <wps:spPr>
                          <a:xfrm>
                            <a:off x="8096646" y="3091036"/>
                            <a:ext cx="241300" cy="128270"/>
                          </a:xfrm>
                          <a:prstGeom prst="rect">
                            <a:avLst/>
                          </a:prstGeom>
                        </wps:spPr>
                        <wps:txbx>
                          <w:txbxContent>
                            <w:p w14:paraId="5D9B15B2" w14:textId="77777777" w:rsidR="00BE5563" w:rsidRDefault="00BF2423">
                              <w:pPr>
                                <w:spacing w:line="201" w:lineRule="exact"/>
                                <w:rPr>
                                  <w:sz w:val="18"/>
                                </w:rPr>
                              </w:pPr>
                              <w:r>
                                <w:rPr>
                                  <w:spacing w:val="-5"/>
                                  <w:sz w:val="18"/>
                                </w:rPr>
                                <w:t>22%</w:t>
                              </w:r>
                            </w:p>
                          </w:txbxContent>
                        </wps:txbx>
                        <wps:bodyPr wrap="square" lIns="0" tIns="0" rIns="0" bIns="0" rtlCol="0">
                          <a:noAutofit/>
                        </wps:bodyPr>
                      </wps:wsp>
                      <wps:wsp>
                        <wps:cNvPr id="701" name="Textbox 701"/>
                        <wps:cNvSpPr txBox="1"/>
                        <wps:spPr>
                          <a:xfrm>
                            <a:off x="1334702" y="3333653"/>
                            <a:ext cx="387350" cy="127635"/>
                          </a:xfrm>
                          <a:prstGeom prst="rect">
                            <a:avLst/>
                          </a:prstGeom>
                        </wps:spPr>
                        <wps:txbx>
                          <w:txbxContent>
                            <w:p w14:paraId="5D9B15B3" w14:textId="77777777" w:rsidR="00BE5563" w:rsidRDefault="00BF2423">
                              <w:pPr>
                                <w:spacing w:line="201" w:lineRule="exact"/>
                                <w:rPr>
                                  <w:sz w:val="18"/>
                                </w:rPr>
                              </w:pPr>
                              <w:r>
                                <w:rPr>
                                  <w:sz w:val="18"/>
                                </w:rPr>
                                <w:t>All</w:t>
                              </w:r>
                              <w:r>
                                <w:rPr>
                                  <w:spacing w:val="-3"/>
                                  <w:sz w:val="18"/>
                                </w:rPr>
                                <w:t xml:space="preserve"> </w:t>
                              </w:r>
                              <w:r>
                                <w:rPr>
                                  <w:spacing w:val="-2"/>
                                  <w:sz w:val="18"/>
                                </w:rPr>
                                <w:t>staff</w:t>
                              </w:r>
                            </w:p>
                          </w:txbxContent>
                        </wps:txbx>
                        <wps:bodyPr wrap="square" lIns="0" tIns="0" rIns="0" bIns="0" rtlCol="0">
                          <a:noAutofit/>
                        </wps:bodyPr>
                      </wps:wsp>
                      <wps:wsp>
                        <wps:cNvPr id="702" name="Textbox 702"/>
                        <wps:cNvSpPr txBox="1"/>
                        <wps:spPr>
                          <a:xfrm>
                            <a:off x="4376099" y="3341583"/>
                            <a:ext cx="242570" cy="127635"/>
                          </a:xfrm>
                          <a:prstGeom prst="rect">
                            <a:avLst/>
                          </a:prstGeom>
                        </wps:spPr>
                        <wps:txbx>
                          <w:txbxContent>
                            <w:p w14:paraId="5D9B15B4" w14:textId="77777777" w:rsidR="00BE5563" w:rsidRDefault="00BF2423">
                              <w:pPr>
                                <w:spacing w:line="201" w:lineRule="exact"/>
                                <w:rPr>
                                  <w:sz w:val="18"/>
                                </w:rPr>
                              </w:pPr>
                              <w:r>
                                <w:rPr>
                                  <w:spacing w:val="-5"/>
                                  <w:sz w:val="18"/>
                                </w:rPr>
                                <w:t>75%</w:t>
                              </w:r>
                            </w:p>
                          </w:txbxContent>
                        </wps:txbx>
                        <wps:bodyPr wrap="square" lIns="0" tIns="0" rIns="0" bIns="0" rtlCol="0">
                          <a:noAutofit/>
                        </wps:bodyPr>
                      </wps:wsp>
                      <wps:wsp>
                        <wps:cNvPr id="703" name="Textbox 703"/>
                        <wps:cNvSpPr txBox="1"/>
                        <wps:spPr>
                          <a:xfrm>
                            <a:off x="7970408" y="3341583"/>
                            <a:ext cx="241300" cy="127635"/>
                          </a:xfrm>
                          <a:prstGeom prst="rect">
                            <a:avLst/>
                          </a:prstGeom>
                        </wps:spPr>
                        <wps:txbx>
                          <w:txbxContent>
                            <w:p w14:paraId="5D9B15B5" w14:textId="77777777" w:rsidR="00BE5563" w:rsidRDefault="00BF2423">
                              <w:pPr>
                                <w:spacing w:line="201" w:lineRule="exact"/>
                                <w:rPr>
                                  <w:sz w:val="18"/>
                                </w:rPr>
                              </w:pPr>
                              <w:r>
                                <w:rPr>
                                  <w:spacing w:val="-5"/>
                                  <w:sz w:val="18"/>
                                </w:rPr>
                                <w:t>25%</w:t>
                              </w:r>
                            </w:p>
                          </w:txbxContent>
                        </wps:txbx>
                        <wps:bodyPr wrap="square" lIns="0" tIns="0" rIns="0" bIns="0" rtlCol="0">
                          <a:noAutofit/>
                        </wps:bodyPr>
                      </wps:wsp>
                      <wps:wsp>
                        <wps:cNvPr id="704" name="Textbox 704"/>
                        <wps:cNvSpPr txBox="1"/>
                        <wps:spPr>
                          <a:xfrm>
                            <a:off x="3681470" y="3699398"/>
                            <a:ext cx="1966595" cy="128270"/>
                          </a:xfrm>
                          <a:prstGeom prst="rect">
                            <a:avLst/>
                          </a:prstGeom>
                        </wps:spPr>
                        <wps:txbx>
                          <w:txbxContent>
                            <w:p w14:paraId="5D9B15B6" w14:textId="77777777" w:rsidR="00BE5563" w:rsidRDefault="00BF2423">
                              <w:pPr>
                                <w:tabs>
                                  <w:tab w:val="left" w:pos="1068"/>
                                  <w:tab w:val="left" w:pos="2177"/>
                                </w:tabs>
                                <w:spacing w:line="201" w:lineRule="exact"/>
                                <w:rPr>
                                  <w:sz w:val="18"/>
                                </w:rPr>
                              </w:pPr>
                              <w:r>
                                <w:rPr>
                                  <w:sz w:val="18"/>
                                </w:rPr>
                                <w:t>Full</w:t>
                              </w:r>
                              <w:r>
                                <w:rPr>
                                  <w:spacing w:val="-3"/>
                                  <w:sz w:val="18"/>
                                </w:rPr>
                                <w:t xml:space="preserve"> </w:t>
                              </w:r>
                              <w:r>
                                <w:rPr>
                                  <w:spacing w:val="-4"/>
                                  <w:sz w:val="18"/>
                                </w:rPr>
                                <w:t>Time</w:t>
                              </w:r>
                              <w:r>
                                <w:rPr>
                                  <w:sz w:val="18"/>
                                </w:rPr>
                                <w:tab/>
                                <w:t>Part</w:t>
                              </w:r>
                              <w:r>
                                <w:rPr>
                                  <w:spacing w:val="-4"/>
                                  <w:sz w:val="18"/>
                                </w:rPr>
                                <w:t xml:space="preserve"> Time</w:t>
                              </w:r>
                              <w:r>
                                <w:rPr>
                                  <w:sz w:val="18"/>
                                </w:rPr>
                                <w:tab/>
                                <w:t>Zero</w:t>
                              </w:r>
                              <w:r>
                                <w:rPr>
                                  <w:spacing w:val="-6"/>
                                  <w:sz w:val="18"/>
                                </w:rPr>
                                <w:t xml:space="preserve"> </w:t>
                              </w:r>
                              <w:r>
                                <w:rPr>
                                  <w:spacing w:val="-2"/>
                                  <w:sz w:val="18"/>
                                </w:rPr>
                                <w:t>Hours</w:t>
                              </w:r>
                            </w:p>
                          </w:txbxContent>
                        </wps:txbx>
                        <wps:bodyPr wrap="square" lIns="0" tIns="0" rIns="0" bIns="0" rtlCol="0">
                          <a:noAutofit/>
                        </wps:bodyPr>
                      </wps:wsp>
                    </wpg:wgp>
                  </a:graphicData>
                </a:graphic>
              </wp:anchor>
            </w:drawing>
          </mc:Choice>
          <mc:Fallback>
            <w:pict>
              <v:group w14:anchorId="5D9B133B" id="Group 646" o:spid="_x0000_s1383" style="position:absolute;margin-left:121.9pt;margin-top:20.95pt;width:726.8pt;height:317.2pt;z-index:-251658069;mso-wrap-distance-left:0;mso-wrap-distance-right:0;mso-position-horizontal-relative:page" coordsize="92303,4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">
                <v:shape id="Graphic 647" o:spid="_x0000_s1384" style="position:absolute;width:92303;height:40284;visibility:visible;mso-wrap-style:square;v-text-anchor:top" coordsize="9230360,4028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" path="m9230002,l,,,4028259r9230002,l9230002,xe" stroked="f">
                  <v:path arrowok="t"/>
                </v:shape>
                <v:shape id="Graphic 648" o:spid="_x0000_s1385" style="position:absolute;left:25247;top:5265;width:13;height:29946;visibility:visible;mso-wrap-style:square;v-text-anchor:top" coordsize="1270,299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" path="m,2943484r,50749em,2689735r,107843em,2442330r,107843em,2194925r,107843em,1941177r,107843em,1693772r,107843em,1446367r,101499em,1192618r,107843em,945213r,107843em,697808l,799308em,444060l,551903em,196655l,304498em,l,50749e" filled="f" strokecolor="#d9d9d9" strokeweight=".26431mm">
                  <v:path arrowok="t"/>
                </v:shape>
                <v:shape id="Graphic 649" o:spid="_x0000_s1386" style="position:absolute;left:32479;top:7231;width:13;height:27978;visibility:visible;mso-wrap-style:square;v-text-anchor:top" coordsize="1270,279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" path="m,2746828r,50750em,2493080r,107843em,2245675r,107843em,1998270r,107843em,1744521r,107843em,1497116r,107843em,1249711r,101500em,995963r,107843em,748558l,856401em,501153l,602652em,247404l,355248em,l,107843e" filled="f" strokecolor="#d9d9d9" strokeweight=".26431mm">
                  <v:path arrowok="t"/>
                </v:shape>
                <v:shape id="Graphic 650" o:spid="_x0000_s1387" style="position:absolute;left:32479;top:5265;width:13;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" path="m,l,50749e" filled="f" strokecolor="#d9d9d9" strokeweight=".26431mm">
                  <v:path arrowok="t"/>
                </v:shape>
                <v:shape id="Graphic 651" o:spid="_x0000_s1388" style="position:absolute;left:39647;top:7231;width:13;height:27978;visibility:visible;mso-wrap-style:square;v-text-anchor:top" coordsize="1270,279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" path="m,2746828r,50750em,2493080r,107843em,2245675r,107843em,1998270r,107843em,1744521r,107843em,1497116r,107843em,1249711r,101500em,995963r,107843em,748558l,856401em,501153l,602652em,247404l,355248em,l,107843e" filled="f" strokecolor="#d9d9d9" strokeweight=".26431mm">
                  <v:path arrowok="t"/>
                </v:shape>
                <v:shape id="Graphic 652" o:spid="_x0000_s1389" style="position:absolute;left:39647;top:5265;width:13;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" path="m,l,50749e" filled="f" strokecolor="#d9d9d9" strokeweight=".26431mm">
                  <v:path arrowok="t"/>
                </v:shape>
                <v:shape id="Graphic 653" o:spid="_x0000_s1390" style="position:absolute;left:46816;top:7231;width:12;height:27978;visibility:visible;mso-wrap-style:square;v-text-anchor:top" coordsize="1270,2797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" path="m,2746828r,50750em,2493080r,107843em,2245675r,107843em,1998270r,107843em,1744521r,107843em,1497116r,107843em,1249711r,101500em,995963r,107843em,748558l,856401em,501153l,602652em,247404l,355248em,l,107843e" filled="f" strokecolor="#d9d9d9" strokeweight=".26431mm">
                  <v:path arrowok="t"/>
                </v:shape>
                <v:shape id="Graphic 654" o:spid="_x0000_s1391" style="position:absolute;left:46816;top:5265;width:12;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" path="m,l,50749e" filled="f" strokecolor="#d9d9d9" strokeweight=".26431mm">
                  <v:path arrowok="t"/>
                </v:shape>
                <v:shape id="Graphic 655" o:spid="_x0000_s1392" style="position:absolute;left:54047;top:5265;width:7169;height:29946;visibility:visible;mso-wrap-style:square;v-text-anchor:top" coordsize="716915,299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" path="m,2943484r,50749em,2689735r,107843em,2442330r,107843em,2194925r,107843em,1941176r,107844em,1693772r,107843em,1446367r,101499em,1192618r,107843em,945213r,107843em,697808l,799308em,444060l,551903em,196655l,304498em,l,50749em716831,2943484r,50749em716831,2689735r,107843em716831,2442330r,107843em716831,2194925r,107843em716831,1941176r,107844em716831,1693772r,107843em716831,1446367r,101499em716831,1192618r,107843em716831,945213r,107843em716831,697808r,101500em716831,444060r,107843em716831,196655r,107843em716831,r,50749e" filled="f" strokecolor="#d9d9d9" strokeweight=".26431mm">
                  <v:path arrowok="t"/>
                </v:shape>
                <v:shape id="Graphic 656" o:spid="_x0000_s1393" style="position:absolute;left:68447;top:5265;width:14402;height:29946;visibility:visible;mso-wrap-style:square;v-text-anchor:top" coordsize="1440180,299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" path="m,2943484r,50749em,2689735r,107843em,2442330r,107843em,2194925r,107843em,1941176r,107844em,1693772r,107843em,1446367r,101499em,1192618r,107843em,945213r,107843em,697808l,799308em,444060l,551903em,196655l,304498em,l,50749em716831,2943484r,50749em716831,2689735r,107843em716831,2442330r,107843em716831,2194925r,107843em716831,1941176r,107844em716831,1693772r,107843em716831,1446367r,101499em716831,1192618r,107843em716831,945213r,107843em716831,697808r,101500em716831,444060r,107843em716831,196655r,107843em716831,r,50749em1440007,2943484r,50749em1440007,2689735r,107843em1440007,2442330r,107843em1440007,2194925r,107843em1440007,1941176r,107844em1440007,1693772r,107843em1440007,1446367r,101499em1440007,1192618r,107843em1440007,945213r,107843em1440007,697808r,101500em1440007,444060r,107843em1440007,196655r,107843e" filled="f" strokecolor="#d9d9d9" strokeweight=".26431mm">
                  <v:path arrowok="t"/>
                </v:shape>
                <v:shape id="Graphic 657" o:spid="_x0000_s1394" style="position:absolute;left:82847;top:5265;width:13;height:508;visibility:visible;mso-wrap-style:square;v-text-anchor:top" coordsize="1270,5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" path="m,l,50749e" filled="f" strokecolor="#d9d9d9" strokeweight=".26431mm">
                  <v:path arrowok="t"/>
                </v:shape>
                <v:shape id="Graphic 658" o:spid="_x0000_s1395" style="position:absolute;left:90016;top:5265;width:13;height:29946;visibility:visible;mso-wrap-style:square;v-text-anchor:top" coordsize="1270,299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" path="m,l,2994233e" filled="f" strokecolor="#d9d9d9" strokeweight=".26431mm">
                  <v:path arrowok="t"/>
                </v:shape>
                <v:shape id="Graphic 659" o:spid="_x0000_s1396" style="position:absolute;left:18079;top:5772;width:64579;height:28931;visibility:visible;mso-wrap-style:square;v-text-anchor:top" coordsize="6457950,289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" path="m4072623,l,,,145897r4072623,l4072623,xem4180471,2252014l,2252014r,139561l4180471,2391575r,-139561xem4383468,748550l,748550,,894461r4383468,l4383468,748550xem4979759,1249705l,1249705r,145910l4979759,1395615r,-145910xem5315978,1998268l,1998268r,145898l5315978,2144166r,-145898xem5366728,2746819l,2746819r,145910l5366728,2892729r,-145910xem5557037,253746l,253746,,393306r5557037,l5557037,253746xem5607786,2499423l,2499423r,139560l5607786,2638983r,-139560xem5715622,1497114l,1497114r,145910l5715622,1643024r,-145910xem6115278,501154l,501154,,647052r6115278,l6115278,501154xem6235801,1750860l,1750860r,139560l6235801,1890420r,-139560xem6457836,1002309l,1002309r,139560l6457836,1141869r,-139560xe" fillcolor="#8faadc" stroked="f">
                  <v:path arrowok="t"/>
                </v:shape>
                <v:shape id="Graphic 660" o:spid="_x0000_s1397" style="position:absolute;left:58805;top:5772;width:31217;height:28931;visibility:visible;mso-wrap-style:square;v-text-anchor:top" coordsize="3121660,289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" path="m2975165,1002309r-589953,l2385212,1141869r589953,l2975165,1002309xem3044952,748550r-2734107,l310845,894461r2734107,l3044952,748550xem3108388,2746819r-1814284,l1294104,2892729r1814284,l3108388,2746819xem3121075,2499423r-1585912,l1535163,2638983r1585912,l3121075,2499423xem3121075,2252014r-3013227,l107848,2391575r3013227,l3121075,2252014xem3121075,1998268r-1877720,l1243355,2144166r1877720,l3121075,1998268xem3121075,1750860r-957897,l2163178,1890420r957897,l3121075,1750860xem3121075,1497114r-1478076,l1642999,1643024r1478076,l3121075,1497114xem3121075,1249705r-2213940,l907135,1395615r2213940,l3121075,1249705xem3121075,501154r-1078420,l2042655,647052r1078420,l3121075,501154xem3121075,253746r-1636661,l1484414,393306r1636661,l3121075,253746xem3121075,l,,,145897r3121075,l3121075,xe" fillcolor="#ffc000" stroked="f">
                  <v:path arrowok="t"/>
                </v:shape>
                <v:shape id="Graphic 661" o:spid="_x0000_s1398" style="position:absolute;left:88557;top:13258;width:1460;height:21444;visibility:visible;mso-wrap-style:square;v-text-anchor:top" coordsize="146050,214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" path="m145910,1998268r-12687,l133223,2144179r12687,l145910,1998268xem145910,253758l,253758,,393319r145910,l145910,253758xem145910,l69786,r,145910l145910,145910,145910,xe" fillcolor="#a9d18e" stroked="f">
                  <v:path arrowok="t"/>
                </v:shape>
                <v:shape id="Graphic 662" o:spid="_x0000_s1399" style="position:absolute;left:18079;top:5265;width:13;height:29946;visibility:visible;mso-wrap-style:square;v-text-anchor:top" coordsize="1270,2994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" path="m,l,2994233e" filled="f" strokecolor="#d9d9d9" strokeweight=".26431mm">
                  <v:path arrowok="t"/>
                </v:shape>
                <v:shape id="Graphic 663" o:spid="_x0000_s1400" style="position:absolute;left:35968;top:37364;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" path="m57092,l,,,57093r57092,l57092,xe" fillcolor="#8faadc" stroked="f">
                  <v:path arrowok="t"/>
                </v:shape>
                <v:shape id="Graphic 664" o:spid="_x0000_s1401" style="position:absolute;left:42756;top:37364;width:571;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" path="m57092,l,,,57093r57092,l57092,xe" fillcolor="#ffc000" stroked="f">
                  <v:path arrowok="t"/>
                </v:shape>
                <v:shape id="Graphic 665" o:spid="_x0000_s1402" style="position:absolute;left:49797;top:37364;width:572;height:571;visibility:visible;mso-wrap-style:square;v-text-anchor:top" coordsize="57150,57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" path="m57092,l,,,57093r57092,l57092,xe" fillcolor="#a9d18e" stroked="f">
                  <v:path arrowok="t"/>
                </v:shape>
                <v:shape id="Textbox 666" o:spid="_x0000_s1403" type="#_x0000_t202" style="position:absolute;left:34506;top:1675;width:22981;height:1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5D9B1590" w14:textId="77777777" w:rsidR="00BE5563" w:rsidRDefault="00BF2423">
                        <w:pPr>
                          <w:spacing w:line="313" w:lineRule="exact"/>
                          <w:rPr>
                            <w:sz w:val="28"/>
                          </w:rPr>
                        </w:pPr>
                        <w:r>
                          <w:rPr>
                            <w:sz w:val="28"/>
                          </w:rPr>
                          <w:t>Contract</w:t>
                        </w:r>
                        <w:r>
                          <w:rPr>
                            <w:spacing w:val="2"/>
                            <w:sz w:val="28"/>
                          </w:rPr>
                          <w:t xml:space="preserve"> </w:t>
                        </w:r>
                        <w:r>
                          <w:rPr>
                            <w:sz w:val="28"/>
                          </w:rPr>
                          <w:t>hours</w:t>
                        </w:r>
                        <w:r>
                          <w:rPr>
                            <w:spacing w:val="-17"/>
                            <w:sz w:val="28"/>
                          </w:rPr>
                          <w:t xml:space="preserve"> </w:t>
                        </w:r>
                        <w:r>
                          <w:rPr>
                            <w:sz w:val="28"/>
                          </w:rPr>
                          <w:t>by</w:t>
                        </w:r>
                        <w:r>
                          <w:rPr>
                            <w:spacing w:val="-9"/>
                            <w:sz w:val="28"/>
                          </w:rPr>
                          <w:t xml:space="preserve"> </w:t>
                        </w:r>
                        <w:r>
                          <w:rPr>
                            <w:sz w:val="28"/>
                          </w:rPr>
                          <w:t>staff</w:t>
                        </w:r>
                        <w:r>
                          <w:rPr>
                            <w:spacing w:val="4"/>
                            <w:sz w:val="28"/>
                          </w:rPr>
                          <w:t xml:space="preserve"> </w:t>
                        </w:r>
                        <w:r>
                          <w:rPr>
                            <w:spacing w:val="-4"/>
                            <w:sz w:val="28"/>
                          </w:rPr>
                          <w:t>group</w:t>
                        </w:r>
                      </w:p>
                    </w:txbxContent>
                  </v:textbox>
                </v:shape>
                <v:shape id="Textbox 667" o:spid="_x0000_s1404" type="#_x0000_t202" style="position:absolute;left:9791;top:5830;width:7429;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5D9B1591" w14:textId="77777777" w:rsidR="00BE5563" w:rsidRDefault="00BF2423">
                        <w:pPr>
                          <w:spacing w:line="201" w:lineRule="exact"/>
                          <w:rPr>
                            <w:sz w:val="18"/>
                          </w:rPr>
                        </w:pPr>
                        <w:r>
                          <w:rPr>
                            <w:spacing w:val="-2"/>
                            <w:sz w:val="18"/>
                          </w:rPr>
                          <w:t>Administrators</w:t>
                        </w:r>
                      </w:p>
                    </w:txbxContent>
                  </v:textbox>
                </v:shape>
                <v:shape id="Textbox 668" o:spid="_x0000_s1405" type="#_x0000_t202" style="position:absolute;left:37310;top:5903;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5D9B1592" w14:textId="77777777" w:rsidR="00BE5563" w:rsidRDefault="00BF2423">
                        <w:pPr>
                          <w:spacing w:line="201" w:lineRule="exact"/>
                          <w:rPr>
                            <w:sz w:val="18"/>
                          </w:rPr>
                        </w:pPr>
                        <w:r>
                          <w:rPr>
                            <w:spacing w:val="-5"/>
                            <w:sz w:val="18"/>
                          </w:rPr>
                          <w:t>57%</w:t>
                        </w:r>
                      </w:p>
                    </w:txbxContent>
                  </v:textbox>
                </v:shape>
                <v:shape id="Textbox 669" o:spid="_x0000_s1406" type="#_x0000_t202" style="position:absolute;left:73309;top:5903;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5D9B1593" w14:textId="77777777" w:rsidR="00BE5563" w:rsidRDefault="00BF2423">
                        <w:pPr>
                          <w:spacing w:line="201" w:lineRule="exact"/>
                          <w:rPr>
                            <w:sz w:val="18"/>
                          </w:rPr>
                        </w:pPr>
                        <w:r>
                          <w:rPr>
                            <w:spacing w:val="-5"/>
                            <w:sz w:val="18"/>
                          </w:rPr>
                          <w:t>43%</w:t>
                        </w:r>
                      </w:p>
                    </w:txbxContent>
                  </v:textbox>
                </v:shape>
                <v:shape id="Textbox 670" o:spid="_x0000_s1407" type="#_x0000_t202" style="position:absolute;left:5093;top:8326;width:1212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5D9B1594" w14:textId="77777777" w:rsidR="00BE5563" w:rsidRDefault="00BF2423">
                        <w:pPr>
                          <w:spacing w:line="201" w:lineRule="exact"/>
                          <w:rPr>
                            <w:sz w:val="18"/>
                          </w:rPr>
                        </w:pPr>
                        <w:r>
                          <w:rPr>
                            <w:sz w:val="18"/>
                          </w:rPr>
                          <w:t>Commissioners</w:t>
                        </w:r>
                        <w:r>
                          <w:rPr>
                            <w:spacing w:val="-11"/>
                            <w:sz w:val="18"/>
                          </w:rPr>
                          <w:t xml:space="preserve"> </w:t>
                        </w:r>
                        <w:r>
                          <w:rPr>
                            <w:spacing w:val="-2"/>
                            <w:sz w:val="18"/>
                          </w:rPr>
                          <w:t>(adults)</w:t>
                        </w:r>
                      </w:p>
                    </w:txbxContent>
                  </v:textbox>
                </v:shape>
                <v:shape id="Textbox 671" o:spid="_x0000_s1408" type="#_x0000_t202" style="position:absolute;left:44716;top:8409;width:241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5D9B1595" w14:textId="77777777" w:rsidR="00BE5563" w:rsidRDefault="00BF2423">
                        <w:pPr>
                          <w:spacing w:line="201" w:lineRule="exact"/>
                          <w:rPr>
                            <w:sz w:val="18"/>
                          </w:rPr>
                        </w:pPr>
                        <w:r>
                          <w:rPr>
                            <w:spacing w:val="-5"/>
                            <w:sz w:val="18"/>
                          </w:rPr>
                          <w:t>77%</w:t>
                        </w:r>
                      </w:p>
                    </w:txbxContent>
                  </v:textbox>
                </v:shape>
                <v:shape id="Textbox 672" o:spid="_x0000_s1409" type="#_x0000_t202" style="position:absolute;left:80716;top:8409;width:241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" filled="f" stroked="f">
                  <v:textbox inset="0,0,0,0">
                    <w:txbxContent>
                      <w:p w14:paraId="5D9B1596" w14:textId="77777777" w:rsidR="00BE5563" w:rsidRDefault="00BF2423">
                        <w:pPr>
                          <w:spacing w:line="201" w:lineRule="exact"/>
                          <w:rPr>
                            <w:sz w:val="18"/>
                          </w:rPr>
                        </w:pPr>
                        <w:r>
                          <w:rPr>
                            <w:spacing w:val="-5"/>
                            <w:sz w:val="18"/>
                          </w:rPr>
                          <w:t>23%</w:t>
                        </w:r>
                      </w:p>
                    </w:txbxContent>
                  </v:textbox>
                </v:shape>
                <v:shape id="Textbox 673" o:spid="_x0000_s1410" type="#_x0000_t202" style="position:absolute;left:6426;top:10826;width:1078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HGA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AJoHGAxQAAANwAAAAP&#10;AAAAAAAAAAAAAAAAAAcCAABkcnMvZG93bnJldi54bWxQSwUGAAAAAAMAAwC3AAAA+QIAAAAA&#10;" filled="f" stroked="f">
                  <v:textbox inset="0,0,0,0">
                    <w:txbxContent>
                      <w:p w14:paraId="5D9B1597" w14:textId="77777777" w:rsidR="00BE5563" w:rsidRDefault="00BF2423">
                        <w:pPr>
                          <w:spacing w:line="201" w:lineRule="exact"/>
                          <w:rPr>
                            <w:sz w:val="18"/>
                          </w:rPr>
                        </w:pPr>
                        <w:r>
                          <w:rPr>
                            <w:sz w:val="18"/>
                          </w:rPr>
                          <w:t>Coordinators</w:t>
                        </w:r>
                        <w:r>
                          <w:rPr>
                            <w:spacing w:val="-9"/>
                            <w:sz w:val="18"/>
                          </w:rPr>
                          <w:t xml:space="preserve"> </w:t>
                        </w:r>
                        <w:r>
                          <w:rPr>
                            <w:spacing w:val="-2"/>
                            <w:sz w:val="18"/>
                          </w:rPr>
                          <w:t>(adults)</w:t>
                        </w:r>
                      </w:p>
                    </w:txbxContent>
                  </v:textbox>
                </v:shape>
                <v:shape id="Textbox 674" o:spid="_x0000_s1411" type="#_x0000_t202" style="position:absolute;left:47530;top:10906;width:241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en0xQAAANwAAAAPAAAAZHJzL2Rvd25yZXYueG1sRI9Ba8JA&#10;FITvgv9heYXedFMp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CGSen0xQAAANwAAAAP&#10;AAAAAAAAAAAAAAAAAAcCAABkcnMvZG93bnJldi54bWxQSwUGAAAAAAMAAwC3AAAA+QIAAAAA&#10;" filled="f" stroked="f">
                  <v:textbox inset="0,0,0,0">
                    <w:txbxContent>
                      <w:p w14:paraId="5D9B1598" w14:textId="77777777" w:rsidR="00BE5563" w:rsidRDefault="00BF2423">
                        <w:pPr>
                          <w:spacing w:line="201" w:lineRule="exact"/>
                          <w:rPr>
                            <w:sz w:val="18"/>
                          </w:rPr>
                        </w:pPr>
                        <w:r>
                          <w:rPr>
                            <w:spacing w:val="-5"/>
                            <w:sz w:val="18"/>
                          </w:rPr>
                          <w:t>85%</w:t>
                        </w:r>
                      </w:p>
                    </w:txbxContent>
                  </v:textbox>
                </v:shape>
                <v:shape id="Textbox 675" o:spid="_x0000_s1412" type="#_x0000_t202" style="position:absolute;left:83530;top:10906;width:241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" filled="f" stroked="f">
                  <v:textbox inset="0,0,0,0">
                    <w:txbxContent>
                      <w:p w14:paraId="5D9B1599" w14:textId="77777777" w:rsidR="00BE5563" w:rsidRDefault="00BF2423">
                        <w:pPr>
                          <w:spacing w:line="201" w:lineRule="exact"/>
                          <w:rPr>
                            <w:sz w:val="18"/>
                          </w:rPr>
                        </w:pPr>
                        <w:r>
                          <w:rPr>
                            <w:spacing w:val="-5"/>
                            <w:sz w:val="18"/>
                          </w:rPr>
                          <w:t>15%</w:t>
                        </w:r>
                      </w:p>
                    </w:txbxContent>
                  </v:textbox>
                </v:shape>
                <v:shape id="Textbox 676" o:spid="_x0000_s1413" type="#_x0000_t202" style="position:absolute;left:1281;top:13332;width:15926;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" filled="f" stroked="f">
                  <v:textbox inset="0,0,0,0">
                    <w:txbxContent>
                      <w:p w14:paraId="5D9B159A" w14:textId="77777777" w:rsidR="00BE5563" w:rsidRDefault="00BF2423">
                        <w:pPr>
                          <w:spacing w:line="201" w:lineRule="exact"/>
                          <w:rPr>
                            <w:sz w:val="18"/>
                          </w:rPr>
                        </w:pPr>
                        <w:r>
                          <w:rPr>
                            <w:sz w:val="18"/>
                          </w:rPr>
                          <w:t>Commissioners</w:t>
                        </w:r>
                        <w:r>
                          <w:rPr>
                            <w:spacing w:val="-11"/>
                            <w:sz w:val="18"/>
                          </w:rPr>
                          <w:t xml:space="preserve"> </w:t>
                        </w:r>
                        <w:r>
                          <w:rPr>
                            <w:sz w:val="18"/>
                          </w:rPr>
                          <w:t>(young</w:t>
                        </w:r>
                        <w:r>
                          <w:rPr>
                            <w:spacing w:val="-10"/>
                            <w:sz w:val="18"/>
                          </w:rPr>
                          <w:t xml:space="preserve"> </w:t>
                        </w:r>
                        <w:r>
                          <w:rPr>
                            <w:spacing w:val="-2"/>
                            <w:sz w:val="18"/>
                          </w:rPr>
                          <w:t>people)</w:t>
                        </w:r>
                      </w:p>
                    </w:txbxContent>
                  </v:textbox>
                </v:shape>
                <v:shape id="Textbox 677" o:spid="_x0000_s1414" type="#_x0000_t202" style="position:absolute;left:38839;top:13405;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5D9B159B" w14:textId="77777777" w:rsidR="00BE5563" w:rsidRDefault="00BF2423">
                        <w:pPr>
                          <w:spacing w:line="201" w:lineRule="exact"/>
                          <w:rPr>
                            <w:sz w:val="18"/>
                          </w:rPr>
                        </w:pPr>
                        <w:r>
                          <w:rPr>
                            <w:spacing w:val="-5"/>
                            <w:sz w:val="18"/>
                          </w:rPr>
                          <w:t>61%</w:t>
                        </w:r>
                      </w:p>
                    </w:txbxContent>
                  </v:textbox>
                </v:shape>
                <v:shape id="Textbox 678" o:spid="_x0000_s1415" type="#_x0000_t202" style="position:absolute;left:74446;top:13405;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" filled="f" stroked="f">
                  <v:textbox inset="0,0,0,0">
                    <w:txbxContent>
                      <w:p w14:paraId="5D9B159C" w14:textId="77777777" w:rsidR="00BE5563" w:rsidRDefault="00BF2423">
                        <w:pPr>
                          <w:spacing w:line="201" w:lineRule="exact"/>
                          <w:rPr>
                            <w:sz w:val="18"/>
                          </w:rPr>
                        </w:pPr>
                        <w:r>
                          <w:rPr>
                            <w:spacing w:val="-5"/>
                            <w:sz w:val="18"/>
                          </w:rPr>
                          <w:t>38%</w:t>
                        </w:r>
                      </w:p>
                    </w:txbxContent>
                  </v:textbox>
                </v:shape>
                <v:shape id="Textbox 679" o:spid="_x0000_s1416" type="#_x0000_t202" style="position:absolute;left:88836;top:13405;width:177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EZ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" filled="f" stroked="f">
                  <v:textbox inset="0,0,0,0">
                    <w:txbxContent>
                      <w:p w14:paraId="5D9B159D" w14:textId="77777777" w:rsidR="00BE5563" w:rsidRDefault="00BF2423">
                        <w:pPr>
                          <w:spacing w:line="201" w:lineRule="exact"/>
                          <w:rPr>
                            <w:sz w:val="18"/>
                          </w:rPr>
                        </w:pPr>
                        <w:r>
                          <w:rPr>
                            <w:spacing w:val="-5"/>
                            <w:sz w:val="18"/>
                          </w:rPr>
                          <w:t>1%</w:t>
                        </w:r>
                      </w:p>
                    </w:txbxContent>
                  </v:textbox>
                </v:shape>
                <v:shape id="Textbox 680" o:spid="_x0000_s1417" type="#_x0000_t202" style="position:absolute;left:2613;top:15828;width:1459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" filled="f" stroked="f">
                  <v:textbox inset="0,0,0,0">
                    <w:txbxContent>
                      <w:p w14:paraId="5D9B159E" w14:textId="77777777" w:rsidR="00BE5563" w:rsidRDefault="00BF2423">
                        <w:pPr>
                          <w:spacing w:line="201" w:lineRule="exact"/>
                          <w:rPr>
                            <w:sz w:val="18"/>
                          </w:rPr>
                        </w:pPr>
                        <w:r>
                          <w:rPr>
                            <w:sz w:val="18"/>
                          </w:rPr>
                          <w:t>Coordinators</w:t>
                        </w:r>
                        <w:r>
                          <w:rPr>
                            <w:spacing w:val="-9"/>
                            <w:sz w:val="18"/>
                          </w:rPr>
                          <w:t xml:space="preserve"> </w:t>
                        </w:r>
                        <w:r>
                          <w:rPr>
                            <w:sz w:val="18"/>
                          </w:rPr>
                          <w:t>(young</w:t>
                        </w:r>
                        <w:r>
                          <w:rPr>
                            <w:spacing w:val="-7"/>
                            <w:sz w:val="18"/>
                          </w:rPr>
                          <w:t xml:space="preserve"> </w:t>
                        </w:r>
                        <w:r>
                          <w:rPr>
                            <w:spacing w:val="-2"/>
                            <w:sz w:val="18"/>
                          </w:rPr>
                          <w:t>people)</w:t>
                        </w:r>
                      </w:p>
                    </w:txbxContent>
                  </v:textbox>
                </v:shape>
                <v:shape id="Textbox 681" o:spid="_x0000_s1418" type="#_x0000_t202" style="position:absolute;left:49235;top:15910;width:241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5D9B159F" w14:textId="77777777" w:rsidR="00BE5563" w:rsidRDefault="00BF2423">
                        <w:pPr>
                          <w:spacing w:line="201" w:lineRule="exact"/>
                          <w:rPr>
                            <w:sz w:val="18"/>
                          </w:rPr>
                        </w:pPr>
                        <w:r>
                          <w:rPr>
                            <w:spacing w:val="-5"/>
                            <w:sz w:val="18"/>
                          </w:rPr>
                          <w:t>90%</w:t>
                        </w:r>
                      </w:p>
                    </w:txbxContent>
                  </v:textbox>
                </v:shape>
                <v:shape id="Textbox 682" o:spid="_x0000_s1419" type="#_x0000_t202" style="position:absolute;left:84818;top:15910;width:5454;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" filled="f" stroked="f">
                  <v:textbox inset="0,0,0,0">
                    <w:txbxContent>
                      <w:p w14:paraId="5D9B15A0" w14:textId="77777777" w:rsidR="00BE5563" w:rsidRDefault="00BF2423">
                        <w:pPr>
                          <w:tabs>
                            <w:tab w:val="left" w:pos="578"/>
                          </w:tabs>
                          <w:spacing w:line="201" w:lineRule="exact"/>
                          <w:rPr>
                            <w:sz w:val="18"/>
                          </w:rPr>
                        </w:pPr>
                        <w:r>
                          <w:rPr>
                            <w:spacing w:val="-5"/>
                            <w:sz w:val="18"/>
                          </w:rPr>
                          <w:t>8%</w:t>
                        </w:r>
                        <w:r>
                          <w:rPr>
                            <w:sz w:val="18"/>
                          </w:rPr>
                          <w:tab/>
                        </w:r>
                        <w:r>
                          <w:rPr>
                            <w:spacing w:val="-5"/>
                            <w:sz w:val="18"/>
                          </w:rPr>
                          <w:t>2%</w:t>
                        </w:r>
                      </w:p>
                    </w:txbxContent>
                  </v:textbox>
                </v:shape>
                <v:shape id="Textbox 683" o:spid="_x0000_s1420" type="#_x0000_t202" style="position:absolute;left:10172;top:18333;width:7048;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GnxQAAANwAAAAPAAAAZHJzL2Rvd25yZXYueG1sRI9Ba8JA&#10;FITvBf/D8oTe6sYK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A8dQGnxQAAANwAAAAP&#10;AAAAAAAAAAAAAAAAAAcCAABkcnMvZG93bnJldi54bWxQSwUGAAAAAAMAAwC3AAAA+QIAAAAA&#10;" filled="f" stroked="f">
                  <v:textbox inset="0,0,0,0">
                    <w:txbxContent>
                      <w:p w14:paraId="5D9B15A1" w14:textId="77777777" w:rsidR="00BE5563" w:rsidRDefault="00BF2423">
                        <w:pPr>
                          <w:spacing w:line="201" w:lineRule="exact"/>
                          <w:rPr>
                            <w:sz w:val="18"/>
                          </w:rPr>
                        </w:pPr>
                        <w:r>
                          <w:rPr>
                            <w:sz w:val="18"/>
                          </w:rPr>
                          <w:t>Data</w:t>
                        </w:r>
                        <w:r>
                          <w:rPr>
                            <w:spacing w:val="-5"/>
                            <w:sz w:val="18"/>
                          </w:rPr>
                          <w:t xml:space="preserve"> </w:t>
                        </w:r>
                        <w:r>
                          <w:rPr>
                            <w:spacing w:val="-2"/>
                            <w:sz w:val="18"/>
                          </w:rPr>
                          <w:t>analysts</w:t>
                        </w:r>
                      </w:p>
                    </w:txbxContent>
                  </v:textbox>
                </v:shape>
                <v:shape id="Textbox 684" o:spid="_x0000_s1421" type="#_x0000_t202" style="position:absolute;left:41849;top:18406;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5D9B15A2" w14:textId="77777777" w:rsidR="00BE5563" w:rsidRDefault="00BF2423">
                        <w:pPr>
                          <w:spacing w:line="201" w:lineRule="exact"/>
                          <w:rPr>
                            <w:sz w:val="18"/>
                          </w:rPr>
                        </w:pPr>
                        <w:r>
                          <w:rPr>
                            <w:spacing w:val="-5"/>
                            <w:sz w:val="18"/>
                          </w:rPr>
                          <w:t>69%</w:t>
                        </w:r>
                      </w:p>
                    </w:txbxContent>
                  </v:textbox>
                </v:shape>
                <v:shape id="Textbox 685" o:spid="_x0000_s1422" type="#_x0000_t202" style="position:absolute;left:77849;top:18406;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DxIxQAAANwAAAAPAAAAZHJzL2Rvd25yZXYueG1sRI9Ba8JA&#10;FITvBf/D8oTe6saC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Dc0DxIxQAAANwAAAAP&#10;AAAAAAAAAAAAAAAAAAcCAABkcnMvZG93bnJldi54bWxQSwUGAAAAAAMAAwC3AAAA+QIAAAAA&#10;" filled="f" stroked="f">
                  <v:textbox inset="0,0,0,0">
                    <w:txbxContent>
                      <w:p w14:paraId="5D9B15A3" w14:textId="77777777" w:rsidR="00BE5563" w:rsidRDefault="00BF2423">
                        <w:pPr>
                          <w:spacing w:line="201" w:lineRule="exact"/>
                          <w:rPr>
                            <w:sz w:val="18"/>
                          </w:rPr>
                        </w:pPr>
                        <w:r>
                          <w:rPr>
                            <w:spacing w:val="-5"/>
                            <w:sz w:val="18"/>
                          </w:rPr>
                          <w:t>31%</w:t>
                        </w:r>
                      </w:p>
                    </w:txbxContent>
                  </v:textbox>
                </v:shape>
                <v:shape id="Textbox 686" o:spid="_x0000_s1423" type="#_x0000_t202" style="position:absolute;left:8138;top:20833;width:9100;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" filled="f" stroked="f">
                  <v:textbox inset="0,0,0,0">
                    <w:txbxContent>
                      <w:p w14:paraId="5D9B15A4" w14:textId="77777777" w:rsidR="00BE5563" w:rsidRDefault="00BF2423">
                        <w:pPr>
                          <w:spacing w:line="201" w:lineRule="exact"/>
                          <w:rPr>
                            <w:sz w:val="18"/>
                          </w:rPr>
                        </w:pPr>
                        <w:r>
                          <w:rPr>
                            <w:sz w:val="18"/>
                          </w:rPr>
                          <w:t>Project</w:t>
                        </w:r>
                        <w:r>
                          <w:rPr>
                            <w:spacing w:val="-9"/>
                            <w:sz w:val="18"/>
                          </w:rPr>
                          <w:t xml:space="preserve"> </w:t>
                        </w:r>
                        <w:r>
                          <w:rPr>
                            <w:spacing w:val="-2"/>
                            <w:sz w:val="18"/>
                          </w:rPr>
                          <w:t>managers</w:t>
                        </w:r>
                      </w:p>
                    </w:txbxContent>
                  </v:textbox>
                </v:shape>
                <v:shape id="Textbox 687" o:spid="_x0000_s1424" type="#_x0000_t202" style="position:absolute;left:45524;top:20913;width:241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" filled="f" stroked="f">
                  <v:textbox inset="0,0,0,0">
                    <w:txbxContent>
                      <w:p w14:paraId="5D9B15A5" w14:textId="77777777" w:rsidR="00BE5563" w:rsidRDefault="00BF2423">
                        <w:pPr>
                          <w:spacing w:line="201" w:lineRule="exact"/>
                          <w:rPr>
                            <w:sz w:val="18"/>
                          </w:rPr>
                        </w:pPr>
                        <w:r>
                          <w:rPr>
                            <w:spacing w:val="-5"/>
                            <w:sz w:val="18"/>
                          </w:rPr>
                          <w:t>79%</w:t>
                        </w:r>
                      </w:p>
                    </w:txbxContent>
                  </v:textbox>
                </v:shape>
                <v:shape id="Textbox 688" o:spid="_x0000_s1425" type="#_x0000_t202" style="position:absolute;left:81524;top:20913;width:241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" filled="f" stroked="f">
                  <v:textbox inset="0,0,0,0">
                    <w:txbxContent>
                      <w:p w14:paraId="5D9B15A6" w14:textId="77777777" w:rsidR="00BE5563" w:rsidRDefault="00BF2423">
                        <w:pPr>
                          <w:spacing w:line="201" w:lineRule="exact"/>
                          <w:rPr>
                            <w:sz w:val="18"/>
                          </w:rPr>
                        </w:pPr>
                        <w:r>
                          <w:rPr>
                            <w:spacing w:val="-5"/>
                            <w:sz w:val="18"/>
                          </w:rPr>
                          <w:t>21%</w:t>
                        </w:r>
                      </w:p>
                    </w:txbxContent>
                  </v:textbox>
                </v:shape>
                <v:shape id="Textbox 689" o:spid="_x0000_s1426" type="#_x0000_t202" style="position:absolute;left:7441;top:23329;width:977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5D9B15A7" w14:textId="77777777" w:rsidR="00BE5563" w:rsidRDefault="00BF2423">
                        <w:pPr>
                          <w:spacing w:line="201" w:lineRule="exact"/>
                          <w:rPr>
                            <w:sz w:val="18"/>
                          </w:rPr>
                        </w:pPr>
                        <w:r>
                          <w:rPr>
                            <w:sz w:val="18"/>
                          </w:rPr>
                          <w:t>Strategy</w:t>
                        </w:r>
                        <w:r>
                          <w:rPr>
                            <w:spacing w:val="-4"/>
                            <w:sz w:val="18"/>
                          </w:rPr>
                          <w:t xml:space="preserve"> </w:t>
                        </w:r>
                        <w:r>
                          <w:rPr>
                            <w:spacing w:val="-2"/>
                            <w:sz w:val="18"/>
                          </w:rPr>
                          <w:t>managers</w:t>
                        </w:r>
                      </w:p>
                    </w:txbxContent>
                  </v:textbox>
                </v:shape>
                <v:shape id="Textbox 690" o:spid="_x0000_s1427" type="#_x0000_t202" style="position:absolute;left:48110;top:23409;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" filled="f" stroked="f">
                  <v:textbox inset="0,0,0,0">
                    <w:txbxContent>
                      <w:p w14:paraId="5D9B15A8" w14:textId="77777777" w:rsidR="00BE5563" w:rsidRDefault="00BF2423">
                        <w:pPr>
                          <w:spacing w:line="201" w:lineRule="exact"/>
                          <w:rPr>
                            <w:sz w:val="18"/>
                          </w:rPr>
                        </w:pPr>
                        <w:r>
                          <w:rPr>
                            <w:spacing w:val="-5"/>
                            <w:sz w:val="18"/>
                          </w:rPr>
                          <w:t>87%</w:t>
                        </w:r>
                      </w:p>
                    </w:txbxContent>
                  </v:textbox>
                </v:shape>
                <v:shape id="Textbox 691" o:spid="_x0000_s1428" type="#_x0000_t202" style="position:absolute;left:84110;top:23409;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" filled="f" stroked="f">
                  <v:textbox inset="0,0,0,0">
                    <w:txbxContent>
                      <w:p w14:paraId="5D9B15A9" w14:textId="77777777" w:rsidR="00BE5563" w:rsidRDefault="00BF2423">
                        <w:pPr>
                          <w:spacing w:line="201" w:lineRule="exact"/>
                          <w:rPr>
                            <w:sz w:val="18"/>
                          </w:rPr>
                        </w:pPr>
                        <w:r>
                          <w:rPr>
                            <w:spacing w:val="-5"/>
                            <w:sz w:val="18"/>
                          </w:rPr>
                          <w:t>13%</w:t>
                        </w:r>
                      </w:p>
                    </w:txbxContent>
                  </v:textbox>
                </v:shape>
                <v:shape id="Textbox 692" o:spid="_x0000_s1429" type="#_x0000_t202" style="position:absolute;left:8776;top:25835;width:844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5D9B15AA" w14:textId="77777777" w:rsidR="00BE5563" w:rsidRDefault="00BF2423">
                        <w:pPr>
                          <w:spacing w:line="201" w:lineRule="exact"/>
                          <w:rPr>
                            <w:sz w:val="18"/>
                          </w:rPr>
                        </w:pPr>
                        <w:r>
                          <w:rPr>
                            <w:sz w:val="18"/>
                          </w:rPr>
                          <w:t>Contracts</w:t>
                        </w:r>
                        <w:r>
                          <w:rPr>
                            <w:spacing w:val="-10"/>
                            <w:sz w:val="18"/>
                          </w:rPr>
                          <w:t xml:space="preserve"> </w:t>
                        </w:r>
                        <w:r>
                          <w:rPr>
                            <w:spacing w:val="-2"/>
                            <w:sz w:val="18"/>
                          </w:rPr>
                          <w:t>officer</w:t>
                        </w:r>
                      </w:p>
                    </w:txbxContent>
                  </v:textbox>
                </v:shape>
                <v:shape id="Textbox 693" o:spid="_x0000_s1430" type="#_x0000_t202" style="position:absolute;left:43517;top:25908;width:242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Jd6xQAAANwAAAAPAAAAZHJzL2Rvd25yZXYueG1sRI9Ba8JA&#10;FITvQv/D8oTedKOF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C5rJd6xQAAANwAAAAP&#10;AAAAAAAAAAAAAAAAAAcCAABkcnMvZG93bnJldi54bWxQSwUGAAAAAAMAAwC3AAAA+QIAAAAA&#10;" filled="f" stroked="f">
                  <v:textbox inset="0,0,0,0">
                    <w:txbxContent>
                      <w:p w14:paraId="5D9B15AB" w14:textId="77777777" w:rsidR="00BE5563" w:rsidRDefault="00BF2423">
                        <w:pPr>
                          <w:spacing w:line="201" w:lineRule="exact"/>
                          <w:rPr>
                            <w:sz w:val="18"/>
                          </w:rPr>
                        </w:pPr>
                        <w:r>
                          <w:rPr>
                            <w:spacing w:val="-5"/>
                            <w:sz w:val="18"/>
                          </w:rPr>
                          <w:t>74%</w:t>
                        </w:r>
                      </w:p>
                    </w:txbxContent>
                  </v:textbox>
                </v:shape>
                <v:shape id="Textbox 694" o:spid="_x0000_s1431" type="#_x0000_t202" style="position:absolute;left:79517;top:25908;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Q8OxQAAANwAAAAPAAAAZHJzL2Rvd25yZXYueG1sRI9Ba8JA&#10;FITvQv/D8oTedKOU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A2RQ8OxQAAANwAAAAP&#10;AAAAAAAAAAAAAAAAAAcCAABkcnMvZG93bnJldi54bWxQSwUGAAAAAAMAAwC3AAAA+QIAAAAA&#10;" filled="f" stroked="f">
                  <v:textbox inset="0,0,0,0">
                    <w:txbxContent>
                      <w:p w14:paraId="5D9B15AC" w14:textId="77777777" w:rsidR="00BE5563" w:rsidRDefault="00BF2423">
                        <w:pPr>
                          <w:spacing w:line="201" w:lineRule="exact"/>
                          <w:rPr>
                            <w:sz w:val="18"/>
                          </w:rPr>
                        </w:pPr>
                        <w:r>
                          <w:rPr>
                            <w:spacing w:val="-5"/>
                            <w:sz w:val="18"/>
                          </w:rPr>
                          <w:t>26%</w:t>
                        </w:r>
                      </w:p>
                    </w:txbxContent>
                  </v:textbox>
                </v:shape>
                <v:shape id="Textbox 695" o:spid="_x0000_s1432" type="#_x0000_t202" style="position:absolute;left:4833;top:28331;width:1244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" filled="f" stroked="f">
                  <v:textbox inset="0,0,0,0">
                    <w:txbxContent>
                      <w:p w14:paraId="5D9B15AD" w14:textId="77777777" w:rsidR="00BE5563" w:rsidRDefault="00BF2423">
                        <w:pPr>
                          <w:spacing w:line="201" w:lineRule="exact"/>
                          <w:rPr>
                            <w:sz w:val="18"/>
                          </w:rPr>
                        </w:pPr>
                        <w:r>
                          <w:rPr>
                            <w:sz w:val="18"/>
                          </w:rPr>
                          <w:t>Public</w:t>
                        </w:r>
                        <w:r>
                          <w:rPr>
                            <w:spacing w:val="-3"/>
                            <w:sz w:val="18"/>
                          </w:rPr>
                          <w:t xml:space="preserve"> </w:t>
                        </w:r>
                        <w:r>
                          <w:rPr>
                            <w:sz w:val="18"/>
                          </w:rPr>
                          <w:t>Health</w:t>
                        </w:r>
                        <w:r>
                          <w:rPr>
                            <w:spacing w:val="-3"/>
                            <w:sz w:val="18"/>
                          </w:rPr>
                          <w:t xml:space="preserve"> </w:t>
                        </w:r>
                        <w:r>
                          <w:rPr>
                            <w:spacing w:val="-2"/>
                            <w:sz w:val="18"/>
                          </w:rPr>
                          <w:t>consultant</w:t>
                        </w:r>
                      </w:p>
                    </w:txbxContent>
                  </v:textbox>
                </v:shape>
                <v:shape id="Textbox 696" o:spid="_x0000_s1433" type="#_x0000_t202" style="position:absolute;left:37839;top:28413;width:241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5D9B15AE" w14:textId="77777777" w:rsidR="00BE5563" w:rsidRDefault="00BF2423">
                        <w:pPr>
                          <w:spacing w:line="201" w:lineRule="exact"/>
                          <w:rPr>
                            <w:sz w:val="18"/>
                          </w:rPr>
                        </w:pPr>
                        <w:r>
                          <w:rPr>
                            <w:spacing w:val="-5"/>
                            <w:sz w:val="18"/>
                          </w:rPr>
                          <w:t>58%</w:t>
                        </w:r>
                      </w:p>
                    </w:txbxContent>
                  </v:textbox>
                </v:shape>
                <v:shape id="Textbox 697" o:spid="_x0000_s1434" type="#_x0000_t202" style="position:absolute;left:73840;top:28413;width:241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5D9B15AF" w14:textId="77777777" w:rsidR="00BE5563" w:rsidRDefault="00BF2423">
                        <w:pPr>
                          <w:spacing w:line="201" w:lineRule="exact"/>
                          <w:rPr>
                            <w:sz w:val="18"/>
                          </w:rPr>
                        </w:pPr>
                        <w:r>
                          <w:rPr>
                            <w:spacing w:val="-5"/>
                            <w:sz w:val="18"/>
                          </w:rPr>
                          <w:t>42%</w:t>
                        </w:r>
                      </w:p>
                    </w:txbxContent>
                  </v:textbox>
                </v:shape>
                <v:shape id="Textbox 698" o:spid="_x0000_s1435" type="#_x0000_t202" style="position:absolute;left:11443;top:30831;width:577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5D9B15B0" w14:textId="77777777" w:rsidR="00BE5563" w:rsidRDefault="00BF2423">
                        <w:pPr>
                          <w:spacing w:line="201" w:lineRule="exact"/>
                          <w:rPr>
                            <w:sz w:val="18"/>
                          </w:rPr>
                        </w:pPr>
                        <w:r>
                          <w:rPr>
                            <w:sz w:val="18"/>
                          </w:rPr>
                          <w:t>Other</w:t>
                        </w:r>
                        <w:r>
                          <w:rPr>
                            <w:spacing w:val="47"/>
                            <w:sz w:val="18"/>
                          </w:rPr>
                          <w:t xml:space="preserve"> </w:t>
                        </w:r>
                        <w:r>
                          <w:rPr>
                            <w:spacing w:val="-2"/>
                            <w:sz w:val="18"/>
                          </w:rPr>
                          <w:t>staff</w:t>
                        </w:r>
                      </w:p>
                    </w:txbxContent>
                  </v:textbox>
                </v:shape>
                <v:shape id="Textbox 699" o:spid="_x0000_s1436" type="#_x0000_t202" style="position:absolute;left:44970;top:30910;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5D9B15B1" w14:textId="77777777" w:rsidR="00BE5563" w:rsidRDefault="00BF2423">
                        <w:pPr>
                          <w:spacing w:line="201" w:lineRule="exact"/>
                          <w:rPr>
                            <w:sz w:val="18"/>
                          </w:rPr>
                        </w:pPr>
                        <w:r>
                          <w:rPr>
                            <w:spacing w:val="-5"/>
                            <w:sz w:val="18"/>
                          </w:rPr>
                          <w:t>78%</w:t>
                        </w:r>
                      </w:p>
                    </w:txbxContent>
                  </v:textbox>
                </v:shape>
                <v:shape id="Textbox 700" o:spid="_x0000_s1437" type="#_x0000_t202" style="position:absolute;left:80966;top:30910;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5D9B15B2" w14:textId="77777777" w:rsidR="00BE5563" w:rsidRDefault="00BF2423">
                        <w:pPr>
                          <w:spacing w:line="201" w:lineRule="exact"/>
                          <w:rPr>
                            <w:sz w:val="18"/>
                          </w:rPr>
                        </w:pPr>
                        <w:r>
                          <w:rPr>
                            <w:spacing w:val="-5"/>
                            <w:sz w:val="18"/>
                          </w:rPr>
                          <w:t>22%</w:t>
                        </w:r>
                      </w:p>
                    </w:txbxContent>
                  </v:textbox>
                </v:shape>
                <v:shape id="Textbox 701" o:spid="_x0000_s1438" type="#_x0000_t202" style="position:absolute;left:13347;top:33336;width:3873;height:1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5D9B15B3" w14:textId="77777777" w:rsidR="00BE5563" w:rsidRDefault="00BF2423">
                        <w:pPr>
                          <w:spacing w:line="201" w:lineRule="exact"/>
                          <w:rPr>
                            <w:sz w:val="18"/>
                          </w:rPr>
                        </w:pPr>
                        <w:r>
                          <w:rPr>
                            <w:sz w:val="18"/>
                          </w:rPr>
                          <w:t>All</w:t>
                        </w:r>
                        <w:r>
                          <w:rPr>
                            <w:spacing w:val="-3"/>
                            <w:sz w:val="18"/>
                          </w:rPr>
                          <w:t xml:space="preserve"> </w:t>
                        </w:r>
                        <w:r>
                          <w:rPr>
                            <w:spacing w:val="-2"/>
                            <w:sz w:val="18"/>
                          </w:rPr>
                          <w:t>staff</w:t>
                        </w:r>
                      </w:p>
                    </w:txbxContent>
                  </v:textbox>
                </v:shape>
                <v:shape id="Textbox 702" o:spid="_x0000_s1439" type="#_x0000_t202" style="position:absolute;left:43760;top:33415;width:2426;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5D9B15B4" w14:textId="77777777" w:rsidR="00BE5563" w:rsidRDefault="00BF2423">
                        <w:pPr>
                          <w:spacing w:line="201" w:lineRule="exact"/>
                          <w:rPr>
                            <w:sz w:val="18"/>
                          </w:rPr>
                        </w:pPr>
                        <w:r>
                          <w:rPr>
                            <w:spacing w:val="-5"/>
                            <w:sz w:val="18"/>
                          </w:rPr>
                          <w:t>75%</w:t>
                        </w:r>
                      </w:p>
                    </w:txbxContent>
                  </v:textbox>
                </v:shape>
                <v:shape id="Textbox 703" o:spid="_x0000_s1440" type="#_x0000_t202" style="position:absolute;left:79704;top:33415;width:2413;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5D9B15B5" w14:textId="77777777" w:rsidR="00BE5563" w:rsidRDefault="00BF2423">
                        <w:pPr>
                          <w:spacing w:line="201" w:lineRule="exact"/>
                          <w:rPr>
                            <w:sz w:val="18"/>
                          </w:rPr>
                        </w:pPr>
                        <w:r>
                          <w:rPr>
                            <w:spacing w:val="-5"/>
                            <w:sz w:val="18"/>
                          </w:rPr>
                          <w:t>25%</w:t>
                        </w:r>
                      </w:p>
                    </w:txbxContent>
                  </v:textbox>
                </v:shape>
                <v:shape id="Textbox 704" o:spid="_x0000_s1441" type="#_x0000_t202" style="position:absolute;left:36814;top:36993;width:1966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5D9B15B6" w14:textId="77777777" w:rsidR="00BE5563" w:rsidRDefault="00BF2423">
                        <w:pPr>
                          <w:tabs>
                            <w:tab w:val="left" w:pos="1068"/>
                            <w:tab w:val="left" w:pos="2177"/>
                          </w:tabs>
                          <w:spacing w:line="201" w:lineRule="exact"/>
                          <w:rPr>
                            <w:sz w:val="18"/>
                          </w:rPr>
                        </w:pPr>
                        <w:r>
                          <w:rPr>
                            <w:sz w:val="18"/>
                          </w:rPr>
                          <w:t>Full</w:t>
                        </w:r>
                        <w:r>
                          <w:rPr>
                            <w:spacing w:val="-3"/>
                            <w:sz w:val="18"/>
                          </w:rPr>
                          <w:t xml:space="preserve"> </w:t>
                        </w:r>
                        <w:r>
                          <w:rPr>
                            <w:spacing w:val="-4"/>
                            <w:sz w:val="18"/>
                          </w:rPr>
                          <w:t>Time</w:t>
                        </w:r>
                        <w:r>
                          <w:rPr>
                            <w:sz w:val="18"/>
                          </w:rPr>
                          <w:tab/>
                          <w:t>Part</w:t>
                        </w:r>
                        <w:r>
                          <w:rPr>
                            <w:spacing w:val="-4"/>
                            <w:sz w:val="18"/>
                          </w:rPr>
                          <w:t xml:space="preserve"> Time</w:t>
                        </w:r>
                        <w:r>
                          <w:rPr>
                            <w:sz w:val="18"/>
                          </w:rPr>
                          <w:tab/>
                          <w:t>Zero</w:t>
                        </w:r>
                        <w:r>
                          <w:rPr>
                            <w:spacing w:val="-6"/>
                            <w:sz w:val="18"/>
                          </w:rPr>
                          <w:t xml:space="preserve"> </w:t>
                        </w:r>
                        <w:r>
                          <w:rPr>
                            <w:spacing w:val="-2"/>
                            <w:sz w:val="18"/>
                          </w:rPr>
                          <w:t>Hours</w:t>
                        </w:r>
                      </w:p>
                    </w:txbxContent>
                  </v:textbox>
                </v:shape>
                <w10:wrap type="topAndBottom" anchorx="page"/>
              </v:group>
            </w:pict>
          </mc:Fallback>
        </mc:AlternateContent>
      </w:r>
    </w:p>
    <w:p w14:paraId="5D9B0596" w14:textId="77777777" w:rsidR="00BE5563" w:rsidRDefault="00BE5563">
      <w:pPr>
        <w:pStyle w:val="BodyText"/>
        <w:spacing w:before="110"/>
        <w:rPr>
          <w:sz w:val="20"/>
        </w:rPr>
      </w:pPr>
    </w:p>
    <w:p w14:paraId="5D9B0597" w14:textId="2827FE32" w:rsidR="00BE5563" w:rsidRDefault="00BE5563">
      <w:pPr>
        <w:pStyle w:val="BodyText"/>
        <w:spacing w:before="186"/>
        <w:ind w:right="732"/>
        <w:jc w:val="right"/>
      </w:pPr>
    </w:p>
    <w:p w14:paraId="5D9B0599" w14:textId="1A1EA371" w:rsidR="00BE5563" w:rsidRPr="0080453B" w:rsidRDefault="00BF2423" w:rsidP="00732B07">
      <w:pPr>
        <w:pStyle w:val="Heading8"/>
      </w:pPr>
      <w:bookmarkStart w:id="145" w:name="Slide_66:_Vacancy_and_sickness_rates_for"/>
      <w:bookmarkEnd w:id="145"/>
      <w:r w:rsidRPr="0080453B">
        <w:t>Vacancy</w:t>
      </w:r>
      <w:r w:rsidRPr="0080453B">
        <w:rPr>
          <w:spacing w:val="-22"/>
        </w:rPr>
        <w:t xml:space="preserve"> </w:t>
      </w:r>
      <w:r w:rsidRPr="0080453B">
        <w:t>and</w:t>
      </w:r>
      <w:r w:rsidRPr="0080453B">
        <w:rPr>
          <w:spacing w:val="-22"/>
        </w:rPr>
        <w:t xml:space="preserve"> </w:t>
      </w:r>
      <w:r w:rsidRPr="0080453B">
        <w:t>sickness</w:t>
      </w:r>
      <w:r w:rsidRPr="0080453B">
        <w:rPr>
          <w:spacing w:val="-23"/>
        </w:rPr>
        <w:t xml:space="preserve"> </w:t>
      </w:r>
      <w:r w:rsidRPr="0080453B">
        <w:t>rates</w:t>
      </w:r>
      <w:r w:rsidRPr="0080453B">
        <w:rPr>
          <w:spacing w:val="-21"/>
        </w:rPr>
        <w:t xml:space="preserve"> </w:t>
      </w:r>
      <w:r w:rsidRPr="0080453B">
        <w:t>for commissioning staff</w:t>
      </w:r>
    </w:p>
    <w:p w14:paraId="5D9B059A" w14:textId="44773AFF" w:rsidR="00BE5563" w:rsidRDefault="6642BEDD" w:rsidP="00732B07">
      <w:pPr>
        <w:pStyle w:val="BodyText"/>
        <w:spacing w:before="89" w:line="249" w:lineRule="auto"/>
        <w:ind w:left="680" w:right="1258"/>
      </w:pPr>
      <w:r>
        <w:rPr>
          <w:color w:val="221F1F"/>
        </w:rPr>
        <w:t>The</w:t>
      </w:r>
      <w:r>
        <w:rPr>
          <w:color w:val="221F1F"/>
          <w:spacing w:val="-4"/>
        </w:rPr>
        <w:t xml:space="preserve"> </w:t>
      </w:r>
      <w:r>
        <w:rPr>
          <w:color w:val="221F1F"/>
        </w:rPr>
        <w:t>commissioning</w:t>
      </w:r>
      <w:r>
        <w:rPr>
          <w:color w:val="221F1F"/>
          <w:spacing w:val="-8"/>
        </w:rPr>
        <w:t xml:space="preserve"> </w:t>
      </w:r>
      <w:r>
        <w:rPr>
          <w:color w:val="221F1F"/>
        </w:rPr>
        <w:t>workforce</w:t>
      </w:r>
      <w:r>
        <w:rPr>
          <w:color w:val="221F1F"/>
          <w:spacing w:val="-2"/>
        </w:rPr>
        <w:t xml:space="preserve"> </w:t>
      </w:r>
      <w:r>
        <w:rPr>
          <w:color w:val="221F1F"/>
        </w:rPr>
        <w:t>reported</w:t>
      </w:r>
      <w:r>
        <w:rPr>
          <w:color w:val="221F1F"/>
          <w:spacing w:val="-6"/>
        </w:rPr>
        <w:t xml:space="preserve"> </w:t>
      </w:r>
      <w:r>
        <w:rPr>
          <w:color w:val="221F1F"/>
        </w:rPr>
        <w:t>a</w:t>
      </w:r>
      <w:r>
        <w:rPr>
          <w:color w:val="221F1F"/>
          <w:spacing w:val="-1"/>
        </w:rPr>
        <w:t xml:space="preserve"> </w:t>
      </w:r>
      <w:r>
        <w:rPr>
          <w:color w:val="221F1F"/>
        </w:rPr>
        <w:t>vacancy</w:t>
      </w:r>
      <w:r>
        <w:rPr>
          <w:color w:val="221F1F"/>
          <w:spacing w:val="-3"/>
        </w:rPr>
        <w:t xml:space="preserve"> </w:t>
      </w:r>
      <w:r>
        <w:rPr>
          <w:color w:val="221F1F"/>
        </w:rPr>
        <w:t>rate</w:t>
      </w:r>
      <w:r>
        <w:rPr>
          <w:color w:val="221F1F"/>
          <w:spacing w:val="-1"/>
        </w:rPr>
        <w:t xml:space="preserve"> </w:t>
      </w:r>
      <w:r>
        <w:rPr>
          <w:color w:val="221F1F"/>
        </w:rPr>
        <w:t>of</w:t>
      </w:r>
      <w:r>
        <w:rPr>
          <w:color w:val="221F1F"/>
          <w:spacing w:val="-2"/>
        </w:rPr>
        <w:t xml:space="preserve"> </w:t>
      </w:r>
      <w:r>
        <w:rPr>
          <w:color w:val="221F1F"/>
        </w:rPr>
        <w:t>9%</w:t>
      </w:r>
      <w:r>
        <w:rPr>
          <w:color w:val="221F1F"/>
          <w:spacing w:val="-2"/>
        </w:rPr>
        <w:t xml:space="preserve"> </w:t>
      </w:r>
      <w:r>
        <w:rPr>
          <w:color w:val="221F1F"/>
        </w:rPr>
        <w:t>a reduction</w:t>
      </w:r>
      <w:r>
        <w:rPr>
          <w:color w:val="221F1F"/>
          <w:spacing w:val="-8"/>
        </w:rPr>
        <w:t xml:space="preserve"> </w:t>
      </w:r>
      <w:r>
        <w:rPr>
          <w:color w:val="221F1F"/>
        </w:rPr>
        <w:t>on</w:t>
      </w:r>
      <w:r>
        <w:rPr>
          <w:color w:val="221F1F"/>
          <w:spacing w:val="-1"/>
        </w:rPr>
        <w:t xml:space="preserve"> </w:t>
      </w:r>
      <w:r>
        <w:rPr>
          <w:color w:val="221F1F"/>
        </w:rPr>
        <w:t>the</w:t>
      </w:r>
      <w:r>
        <w:rPr>
          <w:color w:val="221F1F"/>
          <w:spacing w:val="-4"/>
        </w:rPr>
        <w:t xml:space="preserve"> </w:t>
      </w:r>
      <w:r>
        <w:rPr>
          <w:color w:val="221F1F"/>
        </w:rPr>
        <w:t>previous</w:t>
      </w:r>
      <w:r>
        <w:rPr>
          <w:color w:val="221F1F"/>
          <w:spacing w:val="-5"/>
        </w:rPr>
        <w:t xml:space="preserve"> </w:t>
      </w:r>
      <w:r>
        <w:rPr>
          <w:color w:val="221F1F"/>
        </w:rPr>
        <w:t>years (2023,</w:t>
      </w:r>
      <w:r>
        <w:rPr>
          <w:color w:val="221F1F"/>
          <w:spacing w:val="-4"/>
        </w:rPr>
        <w:t xml:space="preserve"> </w:t>
      </w:r>
      <w:r>
        <w:rPr>
          <w:color w:val="221F1F"/>
        </w:rPr>
        <w:t>12%</w:t>
      </w:r>
      <w:r>
        <w:rPr>
          <w:color w:val="221F1F"/>
          <w:spacing w:val="-4"/>
        </w:rPr>
        <w:t xml:space="preserve"> </w:t>
      </w:r>
      <w:r>
        <w:rPr>
          <w:color w:val="221F1F"/>
        </w:rPr>
        <w:t>/ 2022,</w:t>
      </w:r>
      <w:r>
        <w:rPr>
          <w:color w:val="221F1F"/>
          <w:spacing w:val="-7"/>
        </w:rPr>
        <w:t xml:space="preserve"> </w:t>
      </w:r>
      <w:r>
        <w:rPr>
          <w:color w:val="221F1F"/>
        </w:rPr>
        <w:t>14%).</w:t>
      </w:r>
      <w:r>
        <w:rPr>
          <w:color w:val="221F1F"/>
          <w:spacing w:val="-7"/>
        </w:rPr>
        <w:t xml:space="preserve"> </w:t>
      </w:r>
      <w:r>
        <w:rPr>
          <w:color w:val="221F1F"/>
        </w:rPr>
        <w:t>This</w:t>
      </w:r>
      <w:r>
        <w:rPr>
          <w:color w:val="221F1F"/>
          <w:spacing w:val="-3"/>
        </w:rPr>
        <w:t xml:space="preserve"> </w:t>
      </w:r>
      <w:r>
        <w:rPr>
          <w:color w:val="221F1F"/>
        </w:rPr>
        <w:t>was</w:t>
      </w:r>
      <w:r>
        <w:rPr>
          <w:color w:val="221F1F"/>
          <w:spacing w:val="-14"/>
        </w:rPr>
        <w:t xml:space="preserve"> </w:t>
      </w:r>
      <w:r>
        <w:rPr>
          <w:color w:val="221F1F"/>
        </w:rPr>
        <w:t>above</w:t>
      </w:r>
      <w:r>
        <w:rPr>
          <w:color w:val="221F1F"/>
          <w:spacing w:val="-4"/>
        </w:rPr>
        <w:t xml:space="preserve"> </w:t>
      </w:r>
      <w:r>
        <w:rPr>
          <w:color w:val="221F1F"/>
        </w:rPr>
        <w:t>the</w:t>
      </w:r>
      <w:r>
        <w:rPr>
          <w:color w:val="221F1F"/>
          <w:spacing w:val="-4"/>
        </w:rPr>
        <w:t xml:space="preserve"> </w:t>
      </w:r>
      <w:r>
        <w:rPr>
          <w:color w:val="221F1F"/>
        </w:rPr>
        <w:t>8%</w:t>
      </w:r>
      <w:r>
        <w:rPr>
          <w:color w:val="221F1F"/>
          <w:spacing w:val="-2"/>
        </w:rPr>
        <w:t xml:space="preserve"> </w:t>
      </w:r>
      <w:r>
        <w:rPr>
          <w:color w:val="221F1F"/>
        </w:rPr>
        <w:t>reported</w:t>
      </w:r>
      <w:r>
        <w:rPr>
          <w:color w:val="221F1F"/>
          <w:spacing w:val="-6"/>
        </w:rPr>
        <w:t xml:space="preserve"> </w:t>
      </w:r>
      <w:r>
        <w:rPr>
          <w:color w:val="221F1F"/>
        </w:rPr>
        <w:t>for</w:t>
      </w:r>
      <w:r>
        <w:rPr>
          <w:color w:val="221F1F"/>
          <w:spacing w:val="-3"/>
        </w:rPr>
        <w:t xml:space="preserve"> </w:t>
      </w:r>
      <w:r>
        <w:rPr>
          <w:color w:val="221F1F"/>
        </w:rPr>
        <w:t>delivery staff (treatment</w:t>
      </w:r>
      <w:r>
        <w:rPr>
          <w:color w:val="221F1F"/>
          <w:spacing w:val="-1"/>
        </w:rPr>
        <w:t xml:space="preserve"> </w:t>
      </w:r>
      <w:r>
        <w:rPr>
          <w:color w:val="221F1F"/>
        </w:rPr>
        <w:t>providers and LEROs). Rates ranged between 4% for administrators</w:t>
      </w:r>
      <w:r>
        <w:rPr>
          <w:color w:val="221F1F"/>
          <w:spacing w:val="-2"/>
        </w:rPr>
        <w:t xml:space="preserve"> </w:t>
      </w:r>
      <w:r>
        <w:rPr>
          <w:color w:val="221F1F"/>
        </w:rPr>
        <w:t>to 20% for project managers.</w:t>
      </w:r>
      <w:r>
        <w:rPr>
          <w:color w:val="221F1F"/>
          <w:spacing w:val="-5"/>
        </w:rPr>
        <w:t xml:space="preserve"> </w:t>
      </w:r>
      <w:r w:rsidR="557314D8">
        <w:rPr>
          <w:color w:val="221F1F"/>
        </w:rPr>
        <w:t xml:space="preserve">The largest workforce group, </w:t>
      </w:r>
      <w:bookmarkStart w:id="146" w:name="_Int_KvJgVnBb"/>
      <w:r w:rsidR="557314D8">
        <w:rPr>
          <w:color w:val="221F1F"/>
        </w:rPr>
        <w:t>alcohol</w:t>
      </w:r>
      <w:bookmarkEnd w:id="146"/>
      <w:r w:rsidR="557314D8">
        <w:rPr>
          <w:color w:val="221F1F"/>
        </w:rPr>
        <w:t xml:space="preserve"> and drug commissioner (adults)</w:t>
      </w:r>
      <w:r>
        <w:rPr>
          <w:color w:val="221F1F"/>
        </w:rPr>
        <w:t xml:space="preserve"> reported a 7% vacancy rate.</w:t>
      </w:r>
    </w:p>
    <w:p w14:paraId="5D9B059B" w14:textId="77777777" w:rsidR="00BE5563" w:rsidRDefault="6642BEDD" w:rsidP="00732B07">
      <w:pPr>
        <w:pStyle w:val="BodyText"/>
        <w:spacing w:before="123"/>
        <w:ind w:left="680"/>
      </w:pPr>
      <w:r>
        <w:rPr>
          <w:color w:val="221F1F"/>
        </w:rPr>
        <w:lastRenderedPageBreak/>
        <w:t>Commissioning</w:t>
      </w:r>
      <w:r>
        <w:rPr>
          <w:color w:val="221F1F"/>
          <w:spacing w:val="-10"/>
        </w:rPr>
        <w:t xml:space="preserve"> </w:t>
      </w:r>
      <w:r>
        <w:rPr>
          <w:color w:val="221F1F"/>
        </w:rPr>
        <w:t>staff</w:t>
      </w:r>
      <w:r>
        <w:rPr>
          <w:color w:val="221F1F"/>
          <w:spacing w:val="-4"/>
        </w:rPr>
        <w:t xml:space="preserve"> </w:t>
      </w:r>
      <w:r>
        <w:rPr>
          <w:color w:val="221F1F"/>
        </w:rPr>
        <w:t>reported</w:t>
      </w:r>
      <w:r>
        <w:rPr>
          <w:color w:val="221F1F"/>
          <w:spacing w:val="-8"/>
        </w:rPr>
        <w:t xml:space="preserve"> </w:t>
      </w:r>
      <w:r>
        <w:rPr>
          <w:color w:val="221F1F"/>
        </w:rPr>
        <w:t>a</w:t>
      </w:r>
      <w:r>
        <w:rPr>
          <w:color w:val="221F1F"/>
          <w:spacing w:val="-1"/>
        </w:rPr>
        <w:t xml:space="preserve"> </w:t>
      </w:r>
      <w:r>
        <w:rPr>
          <w:color w:val="221F1F"/>
        </w:rPr>
        <w:t>2%</w:t>
      </w:r>
      <w:r>
        <w:rPr>
          <w:color w:val="221F1F"/>
          <w:spacing w:val="-6"/>
        </w:rPr>
        <w:t xml:space="preserve"> </w:t>
      </w:r>
      <w:r>
        <w:rPr>
          <w:color w:val="221F1F"/>
        </w:rPr>
        <w:t>staff</w:t>
      </w:r>
      <w:r>
        <w:rPr>
          <w:color w:val="221F1F"/>
          <w:spacing w:val="-4"/>
        </w:rPr>
        <w:t xml:space="preserve"> </w:t>
      </w:r>
      <w:r>
        <w:rPr>
          <w:color w:val="221F1F"/>
        </w:rPr>
        <w:t>sickness</w:t>
      </w:r>
      <w:r>
        <w:rPr>
          <w:color w:val="221F1F"/>
          <w:spacing w:val="-4"/>
        </w:rPr>
        <w:t xml:space="preserve"> </w:t>
      </w:r>
      <w:r>
        <w:rPr>
          <w:color w:val="221F1F"/>
        </w:rPr>
        <w:t>rate,</w:t>
      </w:r>
      <w:r>
        <w:rPr>
          <w:color w:val="221F1F"/>
          <w:spacing w:val="-4"/>
        </w:rPr>
        <w:t xml:space="preserve"> </w:t>
      </w:r>
      <w:bookmarkStart w:id="147" w:name="_Int_SSMDWRbw"/>
      <w:r>
        <w:rPr>
          <w:color w:val="221F1F"/>
        </w:rPr>
        <w:t>similar</w:t>
      </w:r>
      <w:r>
        <w:rPr>
          <w:color w:val="221F1F"/>
          <w:spacing w:val="-5"/>
        </w:rPr>
        <w:t xml:space="preserve"> </w:t>
      </w:r>
      <w:r>
        <w:rPr>
          <w:color w:val="221F1F"/>
        </w:rPr>
        <w:t>to</w:t>
      </w:r>
      <w:bookmarkEnd w:id="147"/>
      <w:r>
        <w:rPr>
          <w:color w:val="221F1F"/>
          <w:spacing w:val="-3"/>
        </w:rPr>
        <w:t xml:space="preserve"> </w:t>
      </w:r>
      <w:r>
        <w:rPr>
          <w:color w:val="221F1F"/>
        </w:rPr>
        <w:t>previous</w:t>
      </w:r>
      <w:r>
        <w:rPr>
          <w:color w:val="221F1F"/>
          <w:spacing w:val="-7"/>
        </w:rPr>
        <w:t xml:space="preserve"> </w:t>
      </w:r>
      <w:r>
        <w:rPr>
          <w:color w:val="221F1F"/>
        </w:rPr>
        <w:t>years</w:t>
      </w:r>
      <w:r>
        <w:rPr>
          <w:color w:val="221F1F"/>
          <w:spacing w:val="-2"/>
        </w:rPr>
        <w:t xml:space="preserve"> </w:t>
      </w:r>
      <w:r>
        <w:rPr>
          <w:color w:val="221F1F"/>
        </w:rPr>
        <w:t>(2023,</w:t>
      </w:r>
      <w:r>
        <w:rPr>
          <w:color w:val="221F1F"/>
          <w:spacing w:val="-9"/>
        </w:rPr>
        <w:t xml:space="preserve"> </w:t>
      </w:r>
      <w:r>
        <w:rPr>
          <w:color w:val="221F1F"/>
        </w:rPr>
        <w:t>1%</w:t>
      </w:r>
      <w:r>
        <w:rPr>
          <w:color w:val="221F1F"/>
          <w:spacing w:val="-4"/>
        </w:rPr>
        <w:t xml:space="preserve"> </w:t>
      </w:r>
      <w:r>
        <w:rPr>
          <w:color w:val="221F1F"/>
        </w:rPr>
        <w:t>/</w:t>
      </w:r>
      <w:r>
        <w:rPr>
          <w:color w:val="221F1F"/>
          <w:spacing w:val="1"/>
        </w:rPr>
        <w:t xml:space="preserve"> </w:t>
      </w:r>
      <w:r>
        <w:rPr>
          <w:color w:val="221F1F"/>
        </w:rPr>
        <w:t>2022,</w:t>
      </w:r>
      <w:r>
        <w:rPr>
          <w:color w:val="221F1F"/>
          <w:spacing w:val="-6"/>
        </w:rPr>
        <w:t xml:space="preserve"> </w:t>
      </w:r>
      <w:r>
        <w:rPr>
          <w:color w:val="221F1F"/>
        </w:rPr>
        <w:t>2%).</w:t>
      </w:r>
      <w:r>
        <w:rPr>
          <w:color w:val="221F1F"/>
          <w:spacing w:val="-9"/>
        </w:rPr>
        <w:t xml:space="preserve"> </w:t>
      </w:r>
      <w:r>
        <w:rPr>
          <w:color w:val="221F1F"/>
        </w:rPr>
        <w:t>This</w:t>
      </w:r>
      <w:r>
        <w:rPr>
          <w:color w:val="221F1F"/>
          <w:spacing w:val="-4"/>
        </w:rPr>
        <w:t xml:space="preserve"> </w:t>
      </w:r>
      <w:r>
        <w:rPr>
          <w:color w:val="221F1F"/>
        </w:rPr>
        <w:t>was</w:t>
      </w:r>
      <w:r>
        <w:rPr>
          <w:color w:val="221F1F"/>
          <w:spacing w:val="-3"/>
        </w:rPr>
        <w:t xml:space="preserve"> </w:t>
      </w:r>
      <w:r>
        <w:rPr>
          <w:color w:val="221F1F"/>
        </w:rPr>
        <w:t>lower</w:t>
      </w:r>
      <w:r>
        <w:rPr>
          <w:color w:val="221F1F"/>
          <w:spacing w:val="-2"/>
        </w:rPr>
        <w:t xml:space="preserve"> </w:t>
      </w:r>
      <w:r>
        <w:rPr>
          <w:color w:val="221F1F"/>
        </w:rPr>
        <w:t>than</w:t>
      </w:r>
      <w:r>
        <w:rPr>
          <w:color w:val="221F1F"/>
          <w:spacing w:val="-5"/>
        </w:rPr>
        <w:t xml:space="preserve"> </w:t>
      </w:r>
      <w:r>
        <w:rPr>
          <w:color w:val="221F1F"/>
        </w:rPr>
        <w:t>the</w:t>
      </w:r>
      <w:r>
        <w:rPr>
          <w:color w:val="221F1F"/>
          <w:spacing w:val="-6"/>
        </w:rPr>
        <w:t xml:space="preserve"> </w:t>
      </w:r>
      <w:r>
        <w:rPr>
          <w:color w:val="221F1F"/>
        </w:rPr>
        <w:t>4%</w:t>
      </w:r>
      <w:r>
        <w:rPr>
          <w:color w:val="221F1F"/>
          <w:spacing w:val="-4"/>
        </w:rPr>
        <w:t xml:space="preserve"> </w:t>
      </w:r>
      <w:r>
        <w:rPr>
          <w:color w:val="221F1F"/>
        </w:rPr>
        <w:t>reported</w:t>
      </w:r>
      <w:r>
        <w:rPr>
          <w:color w:val="221F1F"/>
          <w:spacing w:val="-8"/>
        </w:rPr>
        <w:t xml:space="preserve"> </w:t>
      </w:r>
      <w:r>
        <w:rPr>
          <w:color w:val="221F1F"/>
        </w:rPr>
        <w:t>for</w:t>
      </w:r>
      <w:r>
        <w:rPr>
          <w:color w:val="221F1F"/>
          <w:spacing w:val="-5"/>
        </w:rPr>
        <w:t xml:space="preserve"> </w:t>
      </w:r>
      <w:r>
        <w:rPr>
          <w:color w:val="221F1F"/>
        </w:rPr>
        <w:t>treatment</w:t>
      </w:r>
      <w:r>
        <w:rPr>
          <w:color w:val="221F1F"/>
          <w:spacing w:val="-9"/>
        </w:rPr>
        <w:t xml:space="preserve"> </w:t>
      </w:r>
      <w:r>
        <w:rPr>
          <w:color w:val="221F1F"/>
          <w:spacing w:val="-2"/>
        </w:rPr>
        <w:t>providers.</w:t>
      </w:r>
    </w:p>
    <w:p w14:paraId="5D9B059C" w14:textId="36288D5F" w:rsidR="00BE5563" w:rsidRDefault="00421A30">
      <w:pPr>
        <w:pStyle w:val="BodyText"/>
        <w:spacing w:before="10"/>
        <w:rPr>
          <w:sz w:val="15"/>
        </w:rPr>
      </w:pPr>
      <w:r>
        <w:rPr>
          <w:noProof/>
        </w:rPr>
        <mc:AlternateContent>
          <mc:Choice Requires="wps">
            <w:drawing>
              <wp:anchor distT="0" distB="0" distL="114300" distR="114300" simplePos="0" relativeHeight="251658364" behindDoc="0" locked="0" layoutInCell="1" allowOverlap="1" wp14:anchorId="32161157" wp14:editId="2E97C132">
                <wp:simplePos x="0" y="0"/>
                <wp:positionH relativeFrom="column">
                  <wp:posOffset>3698240</wp:posOffset>
                </wp:positionH>
                <wp:positionV relativeFrom="paragraph">
                  <wp:posOffset>217805</wp:posOffset>
                </wp:positionV>
                <wp:extent cx="2907030" cy="211455"/>
                <wp:effectExtent l="0" t="0" r="0" b="0"/>
                <wp:wrapTopAndBottom/>
                <wp:docPr id="721" name="Textbox 721"/>
                <wp:cNvGraphicFramePr/>
                <a:graphic xmlns:a="http://schemas.openxmlformats.org/drawingml/2006/main">
                  <a:graphicData uri="http://schemas.microsoft.com/office/word/2010/wordprocessingShape">
                    <wps:wsp>
                      <wps:cNvSpPr txBox="1"/>
                      <wps:spPr>
                        <a:xfrm>
                          <a:off x="0" y="0"/>
                          <a:ext cx="2907030" cy="211455"/>
                        </a:xfrm>
                        <a:prstGeom prst="rect">
                          <a:avLst/>
                        </a:prstGeom>
                      </wps:spPr>
                      <wps:txbx>
                        <w:txbxContent>
                          <w:p w14:paraId="5D9B15B7" w14:textId="77777777" w:rsidR="00BE5563" w:rsidRPr="00421A30" w:rsidRDefault="00BF2423" w:rsidP="00421A30">
                            <w:pPr>
                              <w:rPr>
                                <w:sz w:val="24"/>
                                <w:szCs w:val="40"/>
                              </w:rPr>
                            </w:pPr>
                            <w:r w:rsidRPr="00421A30">
                              <w:rPr>
                                <w:color w:val="585858"/>
                                <w:sz w:val="24"/>
                                <w:szCs w:val="40"/>
                              </w:rPr>
                              <w:t>Vacancy Rate</w:t>
                            </w:r>
                            <w:r w:rsidRPr="00421A30">
                              <w:rPr>
                                <w:color w:val="585858"/>
                                <w:spacing w:val="-7"/>
                                <w:sz w:val="24"/>
                                <w:szCs w:val="40"/>
                              </w:rPr>
                              <w:t xml:space="preserve"> </w:t>
                            </w:r>
                            <w:r w:rsidRPr="00421A30">
                              <w:rPr>
                                <w:color w:val="585858"/>
                                <w:sz w:val="24"/>
                                <w:szCs w:val="40"/>
                              </w:rPr>
                              <w:t>by</w:t>
                            </w:r>
                            <w:r w:rsidRPr="00421A30">
                              <w:rPr>
                                <w:color w:val="585858"/>
                                <w:spacing w:val="-10"/>
                                <w:sz w:val="24"/>
                                <w:szCs w:val="40"/>
                              </w:rPr>
                              <w:t xml:space="preserve"> </w:t>
                            </w:r>
                            <w:r w:rsidRPr="00421A30">
                              <w:rPr>
                                <w:color w:val="585858"/>
                                <w:sz w:val="24"/>
                                <w:szCs w:val="40"/>
                              </w:rPr>
                              <w:t>Role</w:t>
                            </w:r>
                            <w:r w:rsidRPr="00421A30">
                              <w:rPr>
                                <w:color w:val="585858"/>
                                <w:spacing w:val="-10"/>
                                <w:sz w:val="24"/>
                                <w:szCs w:val="40"/>
                              </w:rPr>
                              <w:t xml:space="preserve"> </w:t>
                            </w:r>
                            <w:r w:rsidRPr="00421A30">
                              <w:rPr>
                                <w:color w:val="585858"/>
                                <w:sz w:val="24"/>
                                <w:szCs w:val="40"/>
                              </w:rPr>
                              <w:t>-</w:t>
                            </w:r>
                            <w:r w:rsidRPr="00421A30">
                              <w:rPr>
                                <w:color w:val="585858"/>
                                <w:spacing w:val="-6"/>
                                <w:sz w:val="24"/>
                                <w:szCs w:val="40"/>
                              </w:rPr>
                              <w:t xml:space="preserve"> </w:t>
                            </w:r>
                            <w:r w:rsidRPr="00421A30">
                              <w:rPr>
                                <w:color w:val="585858"/>
                                <w:spacing w:val="-2"/>
                                <w:sz w:val="24"/>
                                <w:szCs w:val="40"/>
                              </w:rPr>
                              <w:t>Commissioning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161157" id="Textbox 721" o:spid="_x0000_s1442" type="#_x0000_t202" style="position:absolute;margin-left:291.2pt;margin-top:17.15pt;width:228.9pt;height:16.6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" filled="f" stroked="f">
                <v:textbox inset="0,0,0,0">
                  <w:txbxContent>
                    <w:p w14:paraId="5D9B15B7" w14:textId="77777777" w:rsidR="00BE5563" w:rsidRPr="00421A30" w:rsidRDefault="00BF2423" w:rsidP="00421A30">
                      <w:pPr>
                        <w:rPr>
                          <w:sz w:val="24"/>
                          <w:szCs w:val="40"/>
                        </w:rPr>
                      </w:pPr>
                      <w:r w:rsidRPr="00421A30">
                        <w:rPr>
                          <w:color w:val="585858"/>
                          <w:sz w:val="24"/>
                          <w:szCs w:val="40"/>
                        </w:rPr>
                        <w:t>Vacancy Rate</w:t>
                      </w:r>
                      <w:r w:rsidRPr="00421A30">
                        <w:rPr>
                          <w:color w:val="585858"/>
                          <w:spacing w:val="-7"/>
                          <w:sz w:val="24"/>
                          <w:szCs w:val="40"/>
                        </w:rPr>
                        <w:t xml:space="preserve"> </w:t>
                      </w:r>
                      <w:r w:rsidRPr="00421A30">
                        <w:rPr>
                          <w:color w:val="585858"/>
                          <w:sz w:val="24"/>
                          <w:szCs w:val="40"/>
                        </w:rPr>
                        <w:t>by</w:t>
                      </w:r>
                      <w:r w:rsidRPr="00421A30">
                        <w:rPr>
                          <w:color w:val="585858"/>
                          <w:spacing w:val="-10"/>
                          <w:sz w:val="24"/>
                          <w:szCs w:val="40"/>
                        </w:rPr>
                        <w:t xml:space="preserve"> </w:t>
                      </w:r>
                      <w:r w:rsidRPr="00421A30">
                        <w:rPr>
                          <w:color w:val="585858"/>
                          <w:sz w:val="24"/>
                          <w:szCs w:val="40"/>
                        </w:rPr>
                        <w:t>Role</w:t>
                      </w:r>
                      <w:r w:rsidRPr="00421A30">
                        <w:rPr>
                          <w:color w:val="585858"/>
                          <w:spacing w:val="-10"/>
                          <w:sz w:val="24"/>
                          <w:szCs w:val="40"/>
                        </w:rPr>
                        <w:t xml:space="preserve"> </w:t>
                      </w:r>
                      <w:r w:rsidRPr="00421A30">
                        <w:rPr>
                          <w:color w:val="585858"/>
                          <w:sz w:val="24"/>
                          <w:szCs w:val="40"/>
                        </w:rPr>
                        <w:t>-</w:t>
                      </w:r>
                      <w:r w:rsidRPr="00421A30">
                        <w:rPr>
                          <w:color w:val="585858"/>
                          <w:spacing w:val="-6"/>
                          <w:sz w:val="24"/>
                          <w:szCs w:val="40"/>
                        </w:rPr>
                        <w:t xml:space="preserve"> </w:t>
                      </w:r>
                      <w:r w:rsidRPr="00421A30">
                        <w:rPr>
                          <w:color w:val="585858"/>
                          <w:spacing w:val="-2"/>
                          <w:sz w:val="24"/>
                          <w:szCs w:val="40"/>
                        </w:rPr>
                        <w:t>Commissioning</w:t>
                      </w:r>
                    </w:p>
                  </w:txbxContent>
                </v:textbox>
                <w10:wrap type="topAndBottom"/>
              </v:shape>
            </w:pict>
          </mc:Fallback>
        </mc:AlternateContent>
      </w:r>
      <w:r w:rsidR="00D36C8A">
        <w:rPr>
          <w:noProof/>
        </w:rPr>
        <mc:AlternateContent>
          <mc:Choice Requires="wps">
            <w:drawing>
              <wp:anchor distT="0" distB="0" distL="114300" distR="114300" simplePos="0" relativeHeight="251658333" behindDoc="0" locked="0" layoutInCell="1" allowOverlap="1" wp14:anchorId="5878BA85" wp14:editId="0BA1FA3F">
                <wp:simplePos x="0" y="0"/>
                <wp:positionH relativeFrom="column">
                  <wp:posOffset>1557883</wp:posOffset>
                </wp:positionH>
                <wp:positionV relativeFrom="paragraph">
                  <wp:posOffset>133550</wp:posOffset>
                </wp:positionV>
                <wp:extent cx="8530590" cy="4298950"/>
                <wp:effectExtent l="0" t="0" r="3810" b="6350"/>
                <wp:wrapTopAndBottom/>
                <wp:docPr id="709" name="Graphic 709"/>
                <wp:cNvGraphicFramePr/>
                <a:graphic xmlns:a="http://schemas.openxmlformats.org/drawingml/2006/main">
                  <a:graphicData uri="http://schemas.microsoft.com/office/word/2010/wordprocessingShape">
                    <wps:wsp>
                      <wps:cNvSpPr/>
                      <wps:spPr>
                        <a:xfrm>
                          <a:off x="0" y="0"/>
                          <a:ext cx="8530590" cy="4298950"/>
                        </a:xfrm>
                        <a:custGeom>
                          <a:avLst/>
                          <a:gdLst/>
                          <a:ahLst/>
                          <a:cxnLst/>
                          <a:rect l="l" t="t" r="r" b="b"/>
                          <a:pathLst>
                            <a:path w="8530590" h="4298950">
                              <a:moveTo>
                                <a:pt x="8530104" y="0"/>
                              </a:moveTo>
                              <a:lnTo>
                                <a:pt x="0" y="0"/>
                              </a:lnTo>
                              <a:lnTo>
                                <a:pt x="0" y="4298598"/>
                              </a:lnTo>
                              <a:lnTo>
                                <a:pt x="8530105" y="4298598"/>
                              </a:lnTo>
                              <a:lnTo>
                                <a:pt x="853010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FC8011F" id="Graphic 709" o:spid="_x0000_s1026" style="position:absolute;margin-left:122.65pt;margin-top:10.5pt;width:671.7pt;height:338.5pt;z-index:251658333;visibility:visible;mso-wrap-style:square;mso-wrap-distance-left:9pt;mso-wrap-distance-top:0;mso-wrap-distance-right:9pt;mso-wrap-distance-bottom:0;mso-position-horizontal:absolute;mso-position-horizontal-relative:text;mso-position-vertical:absolute;mso-position-vertical-relative:text;v-text-anchor:top" coordsize="8530590,4298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" path="m8530104,l,,,4298598r8530105,l8530104,xe" stroked="f">
                <v:path arrowok="t"/>
                <w10:wrap type="topAndBottom"/>
              </v:shape>
            </w:pict>
          </mc:Fallback>
        </mc:AlternateContent>
      </w:r>
      <w:r w:rsidR="00D36C8A">
        <w:rPr>
          <w:noProof/>
        </w:rPr>
        <mc:AlternateContent>
          <mc:Choice Requires="wps">
            <w:drawing>
              <wp:anchor distT="0" distB="0" distL="114300" distR="114300" simplePos="0" relativeHeight="251658334" behindDoc="0" locked="0" layoutInCell="1" allowOverlap="1" wp14:anchorId="3632606A" wp14:editId="6009FA8F">
                <wp:simplePos x="0" y="0"/>
                <wp:positionH relativeFrom="column">
                  <wp:posOffset>1553951</wp:posOffset>
                </wp:positionH>
                <wp:positionV relativeFrom="paragraph">
                  <wp:posOffset>129629</wp:posOffset>
                </wp:positionV>
                <wp:extent cx="8538210" cy="4306570"/>
                <wp:effectExtent l="0" t="0" r="0" b="0"/>
                <wp:wrapTopAndBottom/>
                <wp:docPr id="710" name="Graphic 710"/>
                <wp:cNvGraphicFramePr/>
                <a:graphic xmlns:a="http://schemas.openxmlformats.org/drawingml/2006/main">
                  <a:graphicData uri="http://schemas.microsoft.com/office/word/2010/wordprocessingShape">
                    <wps:wsp>
                      <wps:cNvSpPr/>
                      <wps:spPr>
                        <a:xfrm>
                          <a:off x="0" y="0"/>
                          <a:ext cx="8538210" cy="4306570"/>
                        </a:xfrm>
                        <a:custGeom>
                          <a:avLst/>
                          <a:gdLst/>
                          <a:ahLst/>
                          <a:cxnLst/>
                          <a:rect l="l" t="t" r="r" b="b"/>
                          <a:pathLst>
                            <a:path w="8538210" h="4306570">
                              <a:moveTo>
                                <a:pt x="3924" y="4304487"/>
                              </a:moveTo>
                              <a:lnTo>
                                <a:pt x="3352" y="4303103"/>
                              </a:lnTo>
                              <a:lnTo>
                                <a:pt x="1955" y="4302531"/>
                              </a:lnTo>
                              <a:lnTo>
                                <a:pt x="571" y="4303103"/>
                              </a:lnTo>
                              <a:lnTo>
                                <a:pt x="0" y="4304487"/>
                              </a:lnTo>
                              <a:lnTo>
                                <a:pt x="571" y="4305884"/>
                              </a:lnTo>
                              <a:lnTo>
                                <a:pt x="1955" y="4306455"/>
                              </a:lnTo>
                              <a:lnTo>
                                <a:pt x="3352" y="4305884"/>
                              </a:lnTo>
                              <a:lnTo>
                                <a:pt x="3924" y="4304487"/>
                              </a:lnTo>
                              <a:close/>
                            </a:path>
                            <a:path w="8538210" h="4306570">
                              <a:moveTo>
                                <a:pt x="1353489" y="4304487"/>
                              </a:moveTo>
                              <a:lnTo>
                                <a:pt x="1352905" y="4303103"/>
                              </a:lnTo>
                              <a:lnTo>
                                <a:pt x="1351521" y="4302531"/>
                              </a:lnTo>
                              <a:lnTo>
                                <a:pt x="1350124" y="4303103"/>
                              </a:lnTo>
                              <a:lnTo>
                                <a:pt x="1349552" y="4304487"/>
                              </a:lnTo>
                              <a:lnTo>
                                <a:pt x="1350124" y="4305884"/>
                              </a:lnTo>
                              <a:lnTo>
                                <a:pt x="1351521" y="4306455"/>
                              </a:lnTo>
                              <a:lnTo>
                                <a:pt x="1352905" y="4305884"/>
                              </a:lnTo>
                              <a:lnTo>
                                <a:pt x="1353489" y="4304487"/>
                              </a:lnTo>
                              <a:close/>
                            </a:path>
                            <a:path w="8538210" h="4306570">
                              <a:moveTo>
                                <a:pt x="2089302" y="4304487"/>
                              </a:moveTo>
                              <a:lnTo>
                                <a:pt x="2088718" y="4303103"/>
                              </a:lnTo>
                              <a:lnTo>
                                <a:pt x="2087333" y="4302531"/>
                              </a:lnTo>
                              <a:lnTo>
                                <a:pt x="2085936" y="4303103"/>
                              </a:lnTo>
                              <a:lnTo>
                                <a:pt x="2085365" y="4304487"/>
                              </a:lnTo>
                              <a:lnTo>
                                <a:pt x="2085936" y="4305884"/>
                              </a:lnTo>
                              <a:lnTo>
                                <a:pt x="2087333" y="4306455"/>
                              </a:lnTo>
                              <a:lnTo>
                                <a:pt x="2088718" y="4305884"/>
                              </a:lnTo>
                              <a:lnTo>
                                <a:pt x="2089302" y="4304487"/>
                              </a:lnTo>
                              <a:close/>
                            </a:path>
                            <a:path w="8538210" h="4306570">
                              <a:moveTo>
                                <a:pt x="2825115" y="4304487"/>
                              </a:moveTo>
                              <a:lnTo>
                                <a:pt x="2824543" y="4303103"/>
                              </a:lnTo>
                              <a:lnTo>
                                <a:pt x="2823146" y="4302531"/>
                              </a:lnTo>
                              <a:lnTo>
                                <a:pt x="2821762" y="4303103"/>
                              </a:lnTo>
                              <a:lnTo>
                                <a:pt x="2821178" y="4304487"/>
                              </a:lnTo>
                              <a:lnTo>
                                <a:pt x="2821762" y="4305884"/>
                              </a:lnTo>
                              <a:lnTo>
                                <a:pt x="2823146" y="4306455"/>
                              </a:lnTo>
                              <a:lnTo>
                                <a:pt x="2824543" y="4305884"/>
                              </a:lnTo>
                              <a:lnTo>
                                <a:pt x="2825115" y="4304487"/>
                              </a:lnTo>
                              <a:close/>
                            </a:path>
                            <a:path w="8538210" h="4306570">
                              <a:moveTo>
                                <a:pt x="3560699" y="4304487"/>
                              </a:moveTo>
                              <a:lnTo>
                                <a:pt x="3560114" y="4303103"/>
                              </a:lnTo>
                              <a:lnTo>
                                <a:pt x="3558730" y="4302531"/>
                              </a:lnTo>
                              <a:lnTo>
                                <a:pt x="3557333" y="4303103"/>
                              </a:lnTo>
                              <a:lnTo>
                                <a:pt x="3556762" y="4304487"/>
                              </a:lnTo>
                              <a:lnTo>
                                <a:pt x="3557333" y="4305884"/>
                              </a:lnTo>
                              <a:lnTo>
                                <a:pt x="3558730" y="4306455"/>
                              </a:lnTo>
                              <a:lnTo>
                                <a:pt x="3560114" y="4305884"/>
                              </a:lnTo>
                              <a:lnTo>
                                <a:pt x="3560699" y="4304487"/>
                              </a:lnTo>
                              <a:close/>
                            </a:path>
                            <a:path w="8538210" h="4306570">
                              <a:moveTo>
                                <a:pt x="4296511" y="4304487"/>
                              </a:moveTo>
                              <a:lnTo>
                                <a:pt x="4295927" y="4303103"/>
                              </a:lnTo>
                              <a:lnTo>
                                <a:pt x="4294543" y="4302531"/>
                              </a:lnTo>
                              <a:lnTo>
                                <a:pt x="4293146" y="4303103"/>
                              </a:lnTo>
                              <a:lnTo>
                                <a:pt x="4292574" y="4304487"/>
                              </a:lnTo>
                              <a:lnTo>
                                <a:pt x="4293146" y="4305884"/>
                              </a:lnTo>
                              <a:lnTo>
                                <a:pt x="4294543" y="4306455"/>
                              </a:lnTo>
                              <a:lnTo>
                                <a:pt x="4295927" y="4305884"/>
                              </a:lnTo>
                              <a:lnTo>
                                <a:pt x="4296511" y="4304487"/>
                              </a:lnTo>
                              <a:close/>
                            </a:path>
                            <a:path w="8538210" h="4306570">
                              <a:moveTo>
                                <a:pt x="4902543" y="4304487"/>
                              </a:moveTo>
                              <a:lnTo>
                                <a:pt x="4901971" y="4303103"/>
                              </a:lnTo>
                              <a:lnTo>
                                <a:pt x="4900574" y="4302531"/>
                              </a:lnTo>
                              <a:lnTo>
                                <a:pt x="4899190" y="4303103"/>
                              </a:lnTo>
                              <a:lnTo>
                                <a:pt x="4898606" y="4304487"/>
                              </a:lnTo>
                              <a:lnTo>
                                <a:pt x="4899190" y="4305884"/>
                              </a:lnTo>
                              <a:lnTo>
                                <a:pt x="4900574" y="4306455"/>
                              </a:lnTo>
                              <a:lnTo>
                                <a:pt x="4901971" y="4305884"/>
                              </a:lnTo>
                              <a:lnTo>
                                <a:pt x="4902543" y="4304487"/>
                              </a:lnTo>
                              <a:close/>
                            </a:path>
                            <a:path w="8538210" h="4306570">
                              <a:moveTo>
                                <a:pt x="5508422" y="4304487"/>
                              </a:moveTo>
                              <a:lnTo>
                                <a:pt x="5507850" y="4303103"/>
                              </a:lnTo>
                              <a:lnTo>
                                <a:pt x="5506453" y="4302531"/>
                              </a:lnTo>
                              <a:lnTo>
                                <a:pt x="5505069" y="4303103"/>
                              </a:lnTo>
                              <a:lnTo>
                                <a:pt x="5504485" y="4304487"/>
                              </a:lnTo>
                              <a:lnTo>
                                <a:pt x="5505069" y="4305884"/>
                              </a:lnTo>
                              <a:lnTo>
                                <a:pt x="5506453" y="4306455"/>
                              </a:lnTo>
                              <a:lnTo>
                                <a:pt x="5507850" y="4305884"/>
                              </a:lnTo>
                              <a:lnTo>
                                <a:pt x="5508422" y="4304487"/>
                              </a:lnTo>
                              <a:close/>
                            </a:path>
                            <a:path w="8538210" h="4306570">
                              <a:moveTo>
                                <a:pt x="6114224" y="4304487"/>
                              </a:moveTo>
                              <a:lnTo>
                                <a:pt x="6113640" y="4303103"/>
                              </a:lnTo>
                              <a:lnTo>
                                <a:pt x="6112256" y="4302531"/>
                              </a:lnTo>
                              <a:lnTo>
                                <a:pt x="6110859" y="4303103"/>
                              </a:lnTo>
                              <a:lnTo>
                                <a:pt x="6110287" y="4304487"/>
                              </a:lnTo>
                              <a:lnTo>
                                <a:pt x="6110859" y="4305884"/>
                              </a:lnTo>
                              <a:lnTo>
                                <a:pt x="6112256" y="4306455"/>
                              </a:lnTo>
                              <a:lnTo>
                                <a:pt x="6113640" y="4305884"/>
                              </a:lnTo>
                              <a:lnTo>
                                <a:pt x="6114224" y="4304487"/>
                              </a:lnTo>
                              <a:close/>
                            </a:path>
                            <a:path w="8538210" h="4306570">
                              <a:moveTo>
                                <a:pt x="6720256" y="4304487"/>
                              </a:moveTo>
                              <a:lnTo>
                                <a:pt x="6719671" y="4303103"/>
                              </a:lnTo>
                              <a:lnTo>
                                <a:pt x="6718287" y="4302531"/>
                              </a:lnTo>
                              <a:lnTo>
                                <a:pt x="6716903" y="4303103"/>
                              </a:lnTo>
                              <a:lnTo>
                                <a:pt x="6716319" y="4304487"/>
                              </a:lnTo>
                              <a:lnTo>
                                <a:pt x="6716903" y="4305884"/>
                              </a:lnTo>
                              <a:lnTo>
                                <a:pt x="6718287" y="4306455"/>
                              </a:lnTo>
                              <a:lnTo>
                                <a:pt x="6719671" y="4305884"/>
                              </a:lnTo>
                              <a:lnTo>
                                <a:pt x="6720256" y="4304487"/>
                              </a:lnTo>
                              <a:close/>
                            </a:path>
                            <a:path w="8538210" h="4306570">
                              <a:moveTo>
                                <a:pt x="7326058" y="4304487"/>
                              </a:moveTo>
                              <a:lnTo>
                                <a:pt x="7325474" y="4303103"/>
                              </a:lnTo>
                              <a:lnTo>
                                <a:pt x="7324090" y="4302531"/>
                              </a:lnTo>
                              <a:lnTo>
                                <a:pt x="7322693" y="4303103"/>
                              </a:lnTo>
                              <a:lnTo>
                                <a:pt x="7322121" y="4304487"/>
                              </a:lnTo>
                              <a:lnTo>
                                <a:pt x="7322693" y="4305884"/>
                              </a:lnTo>
                              <a:lnTo>
                                <a:pt x="7324090" y="4306455"/>
                              </a:lnTo>
                              <a:lnTo>
                                <a:pt x="7325474" y="4305884"/>
                              </a:lnTo>
                              <a:lnTo>
                                <a:pt x="7326058" y="4304487"/>
                              </a:lnTo>
                              <a:close/>
                            </a:path>
                            <a:path w="8538210" h="4306570">
                              <a:moveTo>
                                <a:pt x="7932166" y="4304487"/>
                              </a:moveTo>
                              <a:lnTo>
                                <a:pt x="7931594" y="4303103"/>
                              </a:lnTo>
                              <a:lnTo>
                                <a:pt x="7930197" y="4302531"/>
                              </a:lnTo>
                              <a:lnTo>
                                <a:pt x="7928813" y="4303103"/>
                              </a:lnTo>
                              <a:lnTo>
                                <a:pt x="7928229" y="4304487"/>
                              </a:lnTo>
                              <a:lnTo>
                                <a:pt x="7928813" y="4305884"/>
                              </a:lnTo>
                              <a:lnTo>
                                <a:pt x="7930197" y="4306455"/>
                              </a:lnTo>
                              <a:lnTo>
                                <a:pt x="7931594" y="4305884"/>
                              </a:lnTo>
                              <a:lnTo>
                                <a:pt x="7932166" y="4304487"/>
                              </a:lnTo>
                              <a:close/>
                            </a:path>
                            <a:path w="8538210" h="4306570">
                              <a:moveTo>
                                <a:pt x="8534032" y="4304487"/>
                              </a:moveTo>
                              <a:lnTo>
                                <a:pt x="8533460" y="4303103"/>
                              </a:lnTo>
                              <a:lnTo>
                                <a:pt x="8532063" y="4302531"/>
                              </a:lnTo>
                              <a:lnTo>
                                <a:pt x="8530679" y="4303103"/>
                              </a:lnTo>
                              <a:lnTo>
                                <a:pt x="8530095" y="4304487"/>
                              </a:lnTo>
                              <a:lnTo>
                                <a:pt x="8530679" y="4305884"/>
                              </a:lnTo>
                              <a:lnTo>
                                <a:pt x="8532063" y="4306455"/>
                              </a:lnTo>
                              <a:lnTo>
                                <a:pt x="8533460" y="4305884"/>
                              </a:lnTo>
                              <a:lnTo>
                                <a:pt x="8534032" y="4304487"/>
                              </a:lnTo>
                              <a:close/>
                            </a:path>
                            <a:path w="8538210" h="4306570">
                              <a:moveTo>
                                <a:pt x="8537969" y="4300563"/>
                              </a:moveTo>
                              <a:lnTo>
                                <a:pt x="8537384" y="4299166"/>
                              </a:lnTo>
                              <a:lnTo>
                                <a:pt x="8536000" y="4298594"/>
                              </a:lnTo>
                              <a:lnTo>
                                <a:pt x="8534603" y="4299166"/>
                              </a:lnTo>
                              <a:lnTo>
                                <a:pt x="8534032" y="4300563"/>
                              </a:lnTo>
                              <a:lnTo>
                                <a:pt x="8534603" y="4301947"/>
                              </a:lnTo>
                              <a:lnTo>
                                <a:pt x="8536000" y="4302531"/>
                              </a:lnTo>
                              <a:lnTo>
                                <a:pt x="8537384" y="4301947"/>
                              </a:lnTo>
                              <a:lnTo>
                                <a:pt x="8537969" y="4300563"/>
                              </a:lnTo>
                              <a:close/>
                            </a:path>
                            <a:path w="8538210" h="4306570">
                              <a:moveTo>
                                <a:pt x="8537969" y="4190441"/>
                              </a:moveTo>
                              <a:lnTo>
                                <a:pt x="8537384" y="4189044"/>
                              </a:lnTo>
                              <a:lnTo>
                                <a:pt x="8536000" y="4188472"/>
                              </a:lnTo>
                              <a:lnTo>
                                <a:pt x="8534603" y="4189044"/>
                              </a:lnTo>
                              <a:lnTo>
                                <a:pt x="8534032" y="4190441"/>
                              </a:lnTo>
                              <a:lnTo>
                                <a:pt x="8534603" y="4191825"/>
                              </a:lnTo>
                              <a:lnTo>
                                <a:pt x="8536000" y="4192409"/>
                              </a:lnTo>
                              <a:lnTo>
                                <a:pt x="8537384" y="4191825"/>
                              </a:lnTo>
                              <a:lnTo>
                                <a:pt x="8537969" y="4190441"/>
                              </a:lnTo>
                              <a:close/>
                            </a:path>
                            <a:path w="8538210" h="4306570">
                              <a:moveTo>
                                <a:pt x="8537969" y="4080129"/>
                              </a:moveTo>
                              <a:lnTo>
                                <a:pt x="8537384" y="4078732"/>
                              </a:lnTo>
                              <a:lnTo>
                                <a:pt x="8536000" y="4078160"/>
                              </a:lnTo>
                              <a:lnTo>
                                <a:pt x="8534603" y="4078732"/>
                              </a:lnTo>
                              <a:lnTo>
                                <a:pt x="8534032" y="4080129"/>
                              </a:lnTo>
                              <a:lnTo>
                                <a:pt x="8534603" y="4081513"/>
                              </a:lnTo>
                              <a:lnTo>
                                <a:pt x="8536000" y="4082084"/>
                              </a:lnTo>
                              <a:lnTo>
                                <a:pt x="8537384" y="4081513"/>
                              </a:lnTo>
                              <a:lnTo>
                                <a:pt x="8537969" y="4080129"/>
                              </a:lnTo>
                              <a:close/>
                            </a:path>
                            <a:path w="8538210" h="4306570">
                              <a:moveTo>
                                <a:pt x="8537969" y="3969804"/>
                              </a:moveTo>
                              <a:lnTo>
                                <a:pt x="8537384" y="3968419"/>
                              </a:lnTo>
                              <a:lnTo>
                                <a:pt x="8536000" y="3967835"/>
                              </a:lnTo>
                              <a:lnTo>
                                <a:pt x="8534603" y="3968419"/>
                              </a:lnTo>
                              <a:lnTo>
                                <a:pt x="8534032" y="3969804"/>
                              </a:lnTo>
                              <a:lnTo>
                                <a:pt x="8534603" y="3971201"/>
                              </a:lnTo>
                              <a:lnTo>
                                <a:pt x="8536000" y="3971772"/>
                              </a:lnTo>
                              <a:lnTo>
                                <a:pt x="8537384" y="3971201"/>
                              </a:lnTo>
                              <a:lnTo>
                                <a:pt x="8537969" y="3969804"/>
                              </a:lnTo>
                              <a:close/>
                            </a:path>
                            <a:path w="8538210" h="4306570">
                              <a:moveTo>
                                <a:pt x="8537969" y="3859682"/>
                              </a:moveTo>
                              <a:lnTo>
                                <a:pt x="8537384" y="3858298"/>
                              </a:lnTo>
                              <a:lnTo>
                                <a:pt x="8536000" y="3857726"/>
                              </a:lnTo>
                              <a:lnTo>
                                <a:pt x="8534603" y="3858298"/>
                              </a:lnTo>
                              <a:lnTo>
                                <a:pt x="8534032" y="3859682"/>
                              </a:lnTo>
                              <a:lnTo>
                                <a:pt x="8534603" y="3861079"/>
                              </a:lnTo>
                              <a:lnTo>
                                <a:pt x="8536000" y="3861651"/>
                              </a:lnTo>
                              <a:lnTo>
                                <a:pt x="8537384" y="3861079"/>
                              </a:lnTo>
                              <a:lnTo>
                                <a:pt x="8537969" y="3859682"/>
                              </a:lnTo>
                              <a:close/>
                            </a:path>
                            <a:path w="8538210" h="4306570">
                              <a:moveTo>
                                <a:pt x="8537969" y="3749370"/>
                              </a:moveTo>
                              <a:lnTo>
                                <a:pt x="8537384" y="3747986"/>
                              </a:lnTo>
                              <a:lnTo>
                                <a:pt x="8536000" y="3747401"/>
                              </a:lnTo>
                              <a:lnTo>
                                <a:pt x="8534603" y="3747986"/>
                              </a:lnTo>
                              <a:lnTo>
                                <a:pt x="8534032" y="3749370"/>
                              </a:lnTo>
                              <a:lnTo>
                                <a:pt x="8534603" y="3750767"/>
                              </a:lnTo>
                              <a:lnTo>
                                <a:pt x="8536000" y="3751338"/>
                              </a:lnTo>
                              <a:lnTo>
                                <a:pt x="8537384" y="3750767"/>
                              </a:lnTo>
                              <a:lnTo>
                                <a:pt x="8537969" y="3749370"/>
                              </a:lnTo>
                              <a:close/>
                            </a:path>
                            <a:path w="8538210" h="4306570">
                              <a:moveTo>
                                <a:pt x="8537969" y="3639248"/>
                              </a:moveTo>
                              <a:lnTo>
                                <a:pt x="8537384" y="3637864"/>
                              </a:lnTo>
                              <a:lnTo>
                                <a:pt x="8536000" y="3637280"/>
                              </a:lnTo>
                              <a:lnTo>
                                <a:pt x="8534603" y="3637864"/>
                              </a:lnTo>
                              <a:lnTo>
                                <a:pt x="8534032" y="3639248"/>
                              </a:lnTo>
                              <a:lnTo>
                                <a:pt x="8534603" y="3640645"/>
                              </a:lnTo>
                              <a:lnTo>
                                <a:pt x="8536000" y="3641217"/>
                              </a:lnTo>
                              <a:lnTo>
                                <a:pt x="8537384" y="3640645"/>
                              </a:lnTo>
                              <a:lnTo>
                                <a:pt x="8537969" y="3639248"/>
                              </a:lnTo>
                              <a:close/>
                            </a:path>
                            <a:path w="8538210" h="4306570">
                              <a:moveTo>
                                <a:pt x="8537969" y="3528936"/>
                              </a:moveTo>
                              <a:lnTo>
                                <a:pt x="8537384" y="3527539"/>
                              </a:lnTo>
                              <a:lnTo>
                                <a:pt x="8536000" y="3526967"/>
                              </a:lnTo>
                              <a:lnTo>
                                <a:pt x="8534603" y="3527539"/>
                              </a:lnTo>
                              <a:lnTo>
                                <a:pt x="8534032" y="3528936"/>
                              </a:lnTo>
                              <a:lnTo>
                                <a:pt x="8534603" y="3530320"/>
                              </a:lnTo>
                              <a:lnTo>
                                <a:pt x="8536000" y="3530904"/>
                              </a:lnTo>
                              <a:lnTo>
                                <a:pt x="8537384" y="3530320"/>
                              </a:lnTo>
                              <a:lnTo>
                                <a:pt x="8537969" y="3528936"/>
                              </a:lnTo>
                              <a:close/>
                            </a:path>
                            <a:path w="8538210" h="4306570">
                              <a:moveTo>
                                <a:pt x="8537969" y="3418814"/>
                              </a:moveTo>
                              <a:lnTo>
                                <a:pt x="8537384" y="3417430"/>
                              </a:lnTo>
                              <a:lnTo>
                                <a:pt x="8536000" y="3416846"/>
                              </a:lnTo>
                              <a:lnTo>
                                <a:pt x="8534603" y="3417430"/>
                              </a:lnTo>
                              <a:lnTo>
                                <a:pt x="8534032" y="3418814"/>
                              </a:lnTo>
                              <a:lnTo>
                                <a:pt x="8534603" y="3420211"/>
                              </a:lnTo>
                              <a:lnTo>
                                <a:pt x="8536000" y="3420783"/>
                              </a:lnTo>
                              <a:lnTo>
                                <a:pt x="8537384" y="3420211"/>
                              </a:lnTo>
                              <a:lnTo>
                                <a:pt x="8537969" y="3418814"/>
                              </a:lnTo>
                              <a:close/>
                            </a:path>
                            <a:path w="8538210" h="4306570">
                              <a:moveTo>
                                <a:pt x="8537969" y="3308540"/>
                              </a:moveTo>
                              <a:lnTo>
                                <a:pt x="8537384" y="3307143"/>
                              </a:lnTo>
                              <a:lnTo>
                                <a:pt x="8536000" y="3306572"/>
                              </a:lnTo>
                              <a:lnTo>
                                <a:pt x="8534603" y="3307143"/>
                              </a:lnTo>
                              <a:lnTo>
                                <a:pt x="8534032" y="3308540"/>
                              </a:lnTo>
                              <a:lnTo>
                                <a:pt x="8534603" y="3309924"/>
                              </a:lnTo>
                              <a:lnTo>
                                <a:pt x="8536000" y="3310509"/>
                              </a:lnTo>
                              <a:lnTo>
                                <a:pt x="8537384" y="3309924"/>
                              </a:lnTo>
                              <a:lnTo>
                                <a:pt x="8537969" y="3308540"/>
                              </a:lnTo>
                              <a:close/>
                            </a:path>
                            <a:path w="8538210" h="4306570">
                              <a:moveTo>
                                <a:pt x="8537969" y="3198418"/>
                              </a:moveTo>
                              <a:lnTo>
                                <a:pt x="8537384" y="3197021"/>
                              </a:lnTo>
                              <a:lnTo>
                                <a:pt x="8536000" y="3196450"/>
                              </a:lnTo>
                              <a:lnTo>
                                <a:pt x="8534603" y="3197021"/>
                              </a:lnTo>
                              <a:lnTo>
                                <a:pt x="8534032" y="3198418"/>
                              </a:lnTo>
                              <a:lnTo>
                                <a:pt x="8534603" y="3199803"/>
                              </a:lnTo>
                              <a:lnTo>
                                <a:pt x="8536000" y="3200387"/>
                              </a:lnTo>
                              <a:lnTo>
                                <a:pt x="8537384" y="3199803"/>
                              </a:lnTo>
                              <a:lnTo>
                                <a:pt x="8537969" y="3198418"/>
                              </a:lnTo>
                              <a:close/>
                            </a:path>
                            <a:path w="8538210" h="4306570">
                              <a:moveTo>
                                <a:pt x="8537969" y="3088068"/>
                              </a:moveTo>
                              <a:lnTo>
                                <a:pt x="8537384" y="3086671"/>
                              </a:lnTo>
                              <a:lnTo>
                                <a:pt x="8536000" y="3086100"/>
                              </a:lnTo>
                              <a:lnTo>
                                <a:pt x="8534603" y="3086671"/>
                              </a:lnTo>
                              <a:lnTo>
                                <a:pt x="8534032" y="3088068"/>
                              </a:lnTo>
                              <a:lnTo>
                                <a:pt x="8534603" y="3089452"/>
                              </a:lnTo>
                              <a:lnTo>
                                <a:pt x="8536000" y="3090024"/>
                              </a:lnTo>
                              <a:lnTo>
                                <a:pt x="8537384" y="3089452"/>
                              </a:lnTo>
                              <a:lnTo>
                                <a:pt x="8537969" y="3088068"/>
                              </a:lnTo>
                              <a:close/>
                            </a:path>
                            <a:path w="8538210" h="4306570">
                              <a:moveTo>
                                <a:pt x="8537969" y="2977946"/>
                              </a:moveTo>
                              <a:lnTo>
                                <a:pt x="8537384" y="2976549"/>
                              </a:lnTo>
                              <a:lnTo>
                                <a:pt x="8536000" y="2975978"/>
                              </a:lnTo>
                              <a:lnTo>
                                <a:pt x="8534603" y="2976549"/>
                              </a:lnTo>
                              <a:lnTo>
                                <a:pt x="8534032" y="2977946"/>
                              </a:lnTo>
                              <a:lnTo>
                                <a:pt x="8534603" y="2979331"/>
                              </a:lnTo>
                              <a:lnTo>
                                <a:pt x="8536000" y="2979915"/>
                              </a:lnTo>
                              <a:lnTo>
                                <a:pt x="8537384" y="2979331"/>
                              </a:lnTo>
                              <a:lnTo>
                                <a:pt x="8537969" y="2977946"/>
                              </a:lnTo>
                              <a:close/>
                            </a:path>
                            <a:path w="8538210" h="4306570">
                              <a:moveTo>
                                <a:pt x="8537969" y="2867660"/>
                              </a:moveTo>
                              <a:lnTo>
                                <a:pt x="8537384" y="2866275"/>
                              </a:lnTo>
                              <a:lnTo>
                                <a:pt x="8536000" y="2865704"/>
                              </a:lnTo>
                              <a:lnTo>
                                <a:pt x="8534603" y="2866275"/>
                              </a:lnTo>
                              <a:lnTo>
                                <a:pt x="8534032" y="2867660"/>
                              </a:lnTo>
                              <a:lnTo>
                                <a:pt x="8534603" y="2869057"/>
                              </a:lnTo>
                              <a:lnTo>
                                <a:pt x="8536000" y="2869628"/>
                              </a:lnTo>
                              <a:lnTo>
                                <a:pt x="8537384" y="2869057"/>
                              </a:lnTo>
                              <a:lnTo>
                                <a:pt x="8537969" y="2867660"/>
                              </a:lnTo>
                              <a:close/>
                            </a:path>
                            <a:path w="8538210" h="4306570">
                              <a:moveTo>
                                <a:pt x="8537969" y="2757551"/>
                              </a:moveTo>
                              <a:lnTo>
                                <a:pt x="8537384" y="2756154"/>
                              </a:lnTo>
                              <a:lnTo>
                                <a:pt x="8536000" y="2755582"/>
                              </a:lnTo>
                              <a:lnTo>
                                <a:pt x="8534603" y="2756154"/>
                              </a:lnTo>
                              <a:lnTo>
                                <a:pt x="8534032" y="2757551"/>
                              </a:lnTo>
                              <a:lnTo>
                                <a:pt x="8534603" y="2758935"/>
                              </a:lnTo>
                              <a:lnTo>
                                <a:pt x="8536000" y="2759506"/>
                              </a:lnTo>
                              <a:lnTo>
                                <a:pt x="8537384" y="2758935"/>
                              </a:lnTo>
                              <a:lnTo>
                                <a:pt x="8537969" y="2757551"/>
                              </a:lnTo>
                              <a:close/>
                            </a:path>
                            <a:path w="8538210" h="4306570">
                              <a:moveTo>
                                <a:pt x="8537969" y="2647188"/>
                              </a:moveTo>
                              <a:lnTo>
                                <a:pt x="8537384" y="2645803"/>
                              </a:lnTo>
                              <a:lnTo>
                                <a:pt x="8536000" y="2645219"/>
                              </a:lnTo>
                              <a:lnTo>
                                <a:pt x="8534603" y="2645803"/>
                              </a:lnTo>
                              <a:lnTo>
                                <a:pt x="8534032" y="2647188"/>
                              </a:lnTo>
                              <a:lnTo>
                                <a:pt x="8534603" y="2648585"/>
                              </a:lnTo>
                              <a:lnTo>
                                <a:pt x="8536000" y="2649156"/>
                              </a:lnTo>
                              <a:lnTo>
                                <a:pt x="8537384" y="2648585"/>
                              </a:lnTo>
                              <a:lnTo>
                                <a:pt x="8537969" y="2647188"/>
                              </a:lnTo>
                              <a:close/>
                            </a:path>
                            <a:path w="8538210" h="4306570">
                              <a:moveTo>
                                <a:pt x="8537969" y="2537066"/>
                              </a:moveTo>
                              <a:lnTo>
                                <a:pt x="8537384" y="2535682"/>
                              </a:lnTo>
                              <a:lnTo>
                                <a:pt x="8536000" y="2535110"/>
                              </a:lnTo>
                              <a:lnTo>
                                <a:pt x="8534603" y="2535682"/>
                              </a:lnTo>
                              <a:lnTo>
                                <a:pt x="8534032" y="2537066"/>
                              </a:lnTo>
                              <a:lnTo>
                                <a:pt x="8534603" y="2538463"/>
                              </a:lnTo>
                              <a:lnTo>
                                <a:pt x="8536000" y="2539034"/>
                              </a:lnTo>
                              <a:lnTo>
                                <a:pt x="8537384" y="2538463"/>
                              </a:lnTo>
                              <a:lnTo>
                                <a:pt x="8537969" y="2537066"/>
                              </a:lnTo>
                              <a:close/>
                            </a:path>
                            <a:path w="8538210" h="4306570">
                              <a:moveTo>
                                <a:pt x="8537969" y="2426792"/>
                              </a:moveTo>
                              <a:lnTo>
                                <a:pt x="8537384" y="2425408"/>
                              </a:lnTo>
                              <a:lnTo>
                                <a:pt x="8536000" y="2424823"/>
                              </a:lnTo>
                              <a:lnTo>
                                <a:pt x="8534603" y="2425408"/>
                              </a:lnTo>
                              <a:lnTo>
                                <a:pt x="8534032" y="2426792"/>
                              </a:lnTo>
                              <a:lnTo>
                                <a:pt x="8534603" y="2428189"/>
                              </a:lnTo>
                              <a:lnTo>
                                <a:pt x="8536000" y="2428760"/>
                              </a:lnTo>
                              <a:lnTo>
                                <a:pt x="8537384" y="2428189"/>
                              </a:lnTo>
                              <a:lnTo>
                                <a:pt x="8537969" y="2426792"/>
                              </a:lnTo>
                              <a:close/>
                            </a:path>
                            <a:path w="8538210" h="4306570">
                              <a:moveTo>
                                <a:pt x="8537969" y="2316670"/>
                              </a:moveTo>
                              <a:lnTo>
                                <a:pt x="8537384" y="2315286"/>
                              </a:lnTo>
                              <a:lnTo>
                                <a:pt x="8536000" y="2314714"/>
                              </a:lnTo>
                              <a:lnTo>
                                <a:pt x="8534603" y="2315286"/>
                              </a:lnTo>
                              <a:lnTo>
                                <a:pt x="8534032" y="2316670"/>
                              </a:lnTo>
                              <a:lnTo>
                                <a:pt x="8534603" y="2318067"/>
                              </a:lnTo>
                              <a:lnTo>
                                <a:pt x="8536000" y="2318639"/>
                              </a:lnTo>
                              <a:lnTo>
                                <a:pt x="8537384" y="2318067"/>
                              </a:lnTo>
                              <a:lnTo>
                                <a:pt x="8537969" y="2316670"/>
                              </a:lnTo>
                              <a:close/>
                            </a:path>
                            <a:path w="8538210" h="4306570">
                              <a:moveTo>
                                <a:pt x="8537969" y="2206320"/>
                              </a:moveTo>
                              <a:lnTo>
                                <a:pt x="8537384" y="2204923"/>
                              </a:lnTo>
                              <a:lnTo>
                                <a:pt x="8536000" y="2204351"/>
                              </a:lnTo>
                              <a:lnTo>
                                <a:pt x="8534603" y="2204923"/>
                              </a:lnTo>
                              <a:lnTo>
                                <a:pt x="8534032" y="2206320"/>
                              </a:lnTo>
                              <a:lnTo>
                                <a:pt x="8534603" y="2207704"/>
                              </a:lnTo>
                              <a:lnTo>
                                <a:pt x="8536000" y="2208288"/>
                              </a:lnTo>
                              <a:lnTo>
                                <a:pt x="8537384" y="2207704"/>
                              </a:lnTo>
                              <a:lnTo>
                                <a:pt x="8537969" y="2206320"/>
                              </a:lnTo>
                              <a:close/>
                            </a:path>
                            <a:path w="8538210" h="4306570">
                              <a:moveTo>
                                <a:pt x="8537969" y="2096198"/>
                              </a:moveTo>
                              <a:lnTo>
                                <a:pt x="8537384" y="2094814"/>
                              </a:lnTo>
                              <a:lnTo>
                                <a:pt x="8536000" y="2094230"/>
                              </a:lnTo>
                              <a:lnTo>
                                <a:pt x="8534603" y="2094814"/>
                              </a:lnTo>
                              <a:lnTo>
                                <a:pt x="8534032" y="2096198"/>
                              </a:lnTo>
                              <a:lnTo>
                                <a:pt x="8534603" y="2097595"/>
                              </a:lnTo>
                              <a:lnTo>
                                <a:pt x="8536000" y="2098167"/>
                              </a:lnTo>
                              <a:lnTo>
                                <a:pt x="8537384" y="2097595"/>
                              </a:lnTo>
                              <a:lnTo>
                                <a:pt x="8537969" y="2096198"/>
                              </a:lnTo>
                              <a:close/>
                            </a:path>
                            <a:path w="8538210" h="4306570">
                              <a:moveTo>
                                <a:pt x="8537969" y="1985924"/>
                              </a:moveTo>
                              <a:lnTo>
                                <a:pt x="8537384" y="1984527"/>
                              </a:lnTo>
                              <a:lnTo>
                                <a:pt x="8536000" y="1983955"/>
                              </a:lnTo>
                              <a:lnTo>
                                <a:pt x="8534603" y="1984527"/>
                              </a:lnTo>
                              <a:lnTo>
                                <a:pt x="8534032" y="1985924"/>
                              </a:lnTo>
                              <a:lnTo>
                                <a:pt x="8534603" y="1987308"/>
                              </a:lnTo>
                              <a:lnTo>
                                <a:pt x="8536000" y="1987892"/>
                              </a:lnTo>
                              <a:lnTo>
                                <a:pt x="8537384" y="1987308"/>
                              </a:lnTo>
                              <a:lnTo>
                                <a:pt x="8537969" y="1985924"/>
                              </a:lnTo>
                              <a:close/>
                            </a:path>
                            <a:path w="8538210" h="4306570">
                              <a:moveTo>
                                <a:pt x="8537969" y="1875802"/>
                              </a:moveTo>
                              <a:lnTo>
                                <a:pt x="8537384" y="1874418"/>
                              </a:lnTo>
                              <a:lnTo>
                                <a:pt x="8536000" y="1873834"/>
                              </a:lnTo>
                              <a:lnTo>
                                <a:pt x="8534603" y="1874418"/>
                              </a:lnTo>
                              <a:lnTo>
                                <a:pt x="8534032" y="1875802"/>
                              </a:lnTo>
                              <a:lnTo>
                                <a:pt x="8534603" y="1877199"/>
                              </a:lnTo>
                              <a:lnTo>
                                <a:pt x="8536000" y="1877771"/>
                              </a:lnTo>
                              <a:lnTo>
                                <a:pt x="8537384" y="1877199"/>
                              </a:lnTo>
                              <a:lnTo>
                                <a:pt x="8537969" y="1875802"/>
                              </a:lnTo>
                              <a:close/>
                            </a:path>
                            <a:path w="8538210" h="4306570">
                              <a:moveTo>
                                <a:pt x="8537969" y="1765452"/>
                              </a:moveTo>
                              <a:lnTo>
                                <a:pt x="8537384" y="1764055"/>
                              </a:lnTo>
                              <a:lnTo>
                                <a:pt x="8536000" y="1763483"/>
                              </a:lnTo>
                              <a:lnTo>
                                <a:pt x="8534603" y="1764055"/>
                              </a:lnTo>
                              <a:lnTo>
                                <a:pt x="8534032" y="1765452"/>
                              </a:lnTo>
                              <a:lnTo>
                                <a:pt x="8534603" y="1766836"/>
                              </a:lnTo>
                              <a:lnTo>
                                <a:pt x="8536000" y="1767408"/>
                              </a:lnTo>
                              <a:lnTo>
                                <a:pt x="8537384" y="1766836"/>
                              </a:lnTo>
                              <a:lnTo>
                                <a:pt x="8537969" y="1765452"/>
                              </a:lnTo>
                              <a:close/>
                            </a:path>
                            <a:path w="8538210" h="4306570">
                              <a:moveTo>
                                <a:pt x="8537969" y="1655330"/>
                              </a:moveTo>
                              <a:lnTo>
                                <a:pt x="8537384" y="1653933"/>
                              </a:lnTo>
                              <a:lnTo>
                                <a:pt x="8536000" y="1653362"/>
                              </a:lnTo>
                              <a:lnTo>
                                <a:pt x="8534603" y="1653933"/>
                              </a:lnTo>
                              <a:lnTo>
                                <a:pt x="8534032" y="1655330"/>
                              </a:lnTo>
                              <a:lnTo>
                                <a:pt x="8534603" y="1656715"/>
                              </a:lnTo>
                              <a:lnTo>
                                <a:pt x="8536000" y="1657299"/>
                              </a:lnTo>
                              <a:lnTo>
                                <a:pt x="8537384" y="1656715"/>
                              </a:lnTo>
                              <a:lnTo>
                                <a:pt x="8537969" y="1655330"/>
                              </a:lnTo>
                              <a:close/>
                            </a:path>
                            <a:path w="8538210" h="4306570">
                              <a:moveTo>
                                <a:pt x="8537969" y="1545056"/>
                              </a:moveTo>
                              <a:lnTo>
                                <a:pt x="8537384" y="1543659"/>
                              </a:lnTo>
                              <a:lnTo>
                                <a:pt x="8536000" y="1543088"/>
                              </a:lnTo>
                              <a:lnTo>
                                <a:pt x="8534603" y="1543659"/>
                              </a:lnTo>
                              <a:lnTo>
                                <a:pt x="8534032" y="1545056"/>
                              </a:lnTo>
                              <a:lnTo>
                                <a:pt x="8534603" y="1546440"/>
                              </a:lnTo>
                              <a:lnTo>
                                <a:pt x="8536000" y="1547012"/>
                              </a:lnTo>
                              <a:lnTo>
                                <a:pt x="8537384" y="1546440"/>
                              </a:lnTo>
                              <a:lnTo>
                                <a:pt x="8537969" y="1545056"/>
                              </a:lnTo>
                              <a:close/>
                            </a:path>
                            <a:path w="8538210" h="4306570">
                              <a:moveTo>
                                <a:pt x="8537969" y="1434934"/>
                              </a:moveTo>
                              <a:lnTo>
                                <a:pt x="8537384" y="1433537"/>
                              </a:lnTo>
                              <a:lnTo>
                                <a:pt x="8536000" y="1432966"/>
                              </a:lnTo>
                              <a:lnTo>
                                <a:pt x="8534603" y="1433537"/>
                              </a:lnTo>
                              <a:lnTo>
                                <a:pt x="8534032" y="1434934"/>
                              </a:lnTo>
                              <a:lnTo>
                                <a:pt x="8534603" y="1436319"/>
                              </a:lnTo>
                              <a:lnTo>
                                <a:pt x="8536000" y="1436903"/>
                              </a:lnTo>
                              <a:lnTo>
                                <a:pt x="8537384" y="1436319"/>
                              </a:lnTo>
                              <a:lnTo>
                                <a:pt x="8537969" y="1434934"/>
                              </a:lnTo>
                              <a:close/>
                            </a:path>
                            <a:path w="8538210" h="4306570">
                              <a:moveTo>
                                <a:pt x="8537969" y="1324571"/>
                              </a:moveTo>
                              <a:lnTo>
                                <a:pt x="8537384" y="1323187"/>
                              </a:lnTo>
                              <a:lnTo>
                                <a:pt x="8536000" y="1322603"/>
                              </a:lnTo>
                              <a:lnTo>
                                <a:pt x="8534603" y="1323187"/>
                              </a:lnTo>
                              <a:lnTo>
                                <a:pt x="8534032" y="1324571"/>
                              </a:lnTo>
                              <a:lnTo>
                                <a:pt x="8534603" y="1325968"/>
                              </a:lnTo>
                              <a:lnTo>
                                <a:pt x="8536000" y="1326540"/>
                              </a:lnTo>
                              <a:lnTo>
                                <a:pt x="8537384" y="1325968"/>
                              </a:lnTo>
                              <a:lnTo>
                                <a:pt x="8537969" y="1324571"/>
                              </a:lnTo>
                              <a:close/>
                            </a:path>
                            <a:path w="8538210" h="4306570">
                              <a:moveTo>
                                <a:pt x="8537969" y="1214450"/>
                              </a:moveTo>
                              <a:lnTo>
                                <a:pt x="8537384" y="1213065"/>
                              </a:lnTo>
                              <a:lnTo>
                                <a:pt x="8536000" y="1212494"/>
                              </a:lnTo>
                              <a:lnTo>
                                <a:pt x="8534603" y="1213065"/>
                              </a:lnTo>
                              <a:lnTo>
                                <a:pt x="8534032" y="1214450"/>
                              </a:lnTo>
                              <a:lnTo>
                                <a:pt x="8534603" y="1215847"/>
                              </a:lnTo>
                              <a:lnTo>
                                <a:pt x="8536000" y="1216418"/>
                              </a:lnTo>
                              <a:lnTo>
                                <a:pt x="8537384" y="1215847"/>
                              </a:lnTo>
                              <a:lnTo>
                                <a:pt x="8537969" y="1214450"/>
                              </a:lnTo>
                              <a:close/>
                            </a:path>
                            <a:path w="8538210" h="4306570">
                              <a:moveTo>
                                <a:pt x="8537969" y="1104176"/>
                              </a:moveTo>
                              <a:lnTo>
                                <a:pt x="8537384" y="1102791"/>
                              </a:lnTo>
                              <a:lnTo>
                                <a:pt x="8536000" y="1102207"/>
                              </a:lnTo>
                              <a:lnTo>
                                <a:pt x="8534603" y="1102791"/>
                              </a:lnTo>
                              <a:lnTo>
                                <a:pt x="8534032" y="1104176"/>
                              </a:lnTo>
                              <a:lnTo>
                                <a:pt x="8534603" y="1105573"/>
                              </a:lnTo>
                              <a:lnTo>
                                <a:pt x="8536000" y="1106144"/>
                              </a:lnTo>
                              <a:lnTo>
                                <a:pt x="8537384" y="1105573"/>
                              </a:lnTo>
                              <a:lnTo>
                                <a:pt x="8537969" y="1104176"/>
                              </a:lnTo>
                              <a:close/>
                            </a:path>
                            <a:path w="8538210" h="4306570">
                              <a:moveTo>
                                <a:pt x="8537969" y="994054"/>
                              </a:moveTo>
                              <a:lnTo>
                                <a:pt x="8537384" y="992670"/>
                              </a:lnTo>
                              <a:lnTo>
                                <a:pt x="8536000" y="992098"/>
                              </a:lnTo>
                              <a:lnTo>
                                <a:pt x="8534603" y="992670"/>
                              </a:lnTo>
                              <a:lnTo>
                                <a:pt x="8534032" y="994054"/>
                              </a:lnTo>
                              <a:lnTo>
                                <a:pt x="8534603" y="995451"/>
                              </a:lnTo>
                              <a:lnTo>
                                <a:pt x="8536000" y="996022"/>
                              </a:lnTo>
                              <a:lnTo>
                                <a:pt x="8537384" y="995451"/>
                              </a:lnTo>
                              <a:lnTo>
                                <a:pt x="8537969" y="994054"/>
                              </a:lnTo>
                              <a:close/>
                            </a:path>
                            <a:path w="8538210" h="4306570">
                              <a:moveTo>
                                <a:pt x="8537969" y="883704"/>
                              </a:moveTo>
                              <a:lnTo>
                                <a:pt x="8537384" y="882307"/>
                              </a:lnTo>
                              <a:lnTo>
                                <a:pt x="8536000" y="881735"/>
                              </a:lnTo>
                              <a:lnTo>
                                <a:pt x="8534603" y="882307"/>
                              </a:lnTo>
                              <a:lnTo>
                                <a:pt x="8534032" y="883704"/>
                              </a:lnTo>
                              <a:lnTo>
                                <a:pt x="8534603" y="885088"/>
                              </a:lnTo>
                              <a:lnTo>
                                <a:pt x="8536000" y="885672"/>
                              </a:lnTo>
                              <a:lnTo>
                                <a:pt x="8537384" y="885088"/>
                              </a:lnTo>
                              <a:lnTo>
                                <a:pt x="8537969" y="883704"/>
                              </a:lnTo>
                              <a:close/>
                            </a:path>
                            <a:path w="8538210" h="4306570">
                              <a:moveTo>
                                <a:pt x="8537969" y="773582"/>
                              </a:moveTo>
                              <a:lnTo>
                                <a:pt x="8537384" y="772198"/>
                              </a:lnTo>
                              <a:lnTo>
                                <a:pt x="8536000" y="771613"/>
                              </a:lnTo>
                              <a:lnTo>
                                <a:pt x="8534603" y="772198"/>
                              </a:lnTo>
                              <a:lnTo>
                                <a:pt x="8534032" y="773582"/>
                              </a:lnTo>
                              <a:lnTo>
                                <a:pt x="8534603" y="774979"/>
                              </a:lnTo>
                              <a:lnTo>
                                <a:pt x="8536000" y="775550"/>
                              </a:lnTo>
                              <a:lnTo>
                                <a:pt x="8537384" y="774979"/>
                              </a:lnTo>
                              <a:lnTo>
                                <a:pt x="8537969" y="773582"/>
                              </a:lnTo>
                              <a:close/>
                            </a:path>
                            <a:path w="8538210" h="4306570">
                              <a:moveTo>
                                <a:pt x="8537969" y="663308"/>
                              </a:moveTo>
                              <a:lnTo>
                                <a:pt x="8537384" y="661911"/>
                              </a:lnTo>
                              <a:lnTo>
                                <a:pt x="8536000" y="661339"/>
                              </a:lnTo>
                              <a:lnTo>
                                <a:pt x="8534603" y="661911"/>
                              </a:lnTo>
                              <a:lnTo>
                                <a:pt x="8534032" y="663308"/>
                              </a:lnTo>
                              <a:lnTo>
                                <a:pt x="8534603" y="664692"/>
                              </a:lnTo>
                              <a:lnTo>
                                <a:pt x="8536000" y="665276"/>
                              </a:lnTo>
                              <a:lnTo>
                                <a:pt x="8537384" y="664692"/>
                              </a:lnTo>
                              <a:lnTo>
                                <a:pt x="8537969" y="663308"/>
                              </a:lnTo>
                              <a:close/>
                            </a:path>
                            <a:path w="8538210" h="4306570">
                              <a:moveTo>
                                <a:pt x="8537969" y="553186"/>
                              </a:moveTo>
                              <a:lnTo>
                                <a:pt x="8537384" y="551802"/>
                              </a:lnTo>
                              <a:lnTo>
                                <a:pt x="8536000" y="551218"/>
                              </a:lnTo>
                              <a:lnTo>
                                <a:pt x="8534603" y="551802"/>
                              </a:lnTo>
                              <a:lnTo>
                                <a:pt x="8534032" y="553186"/>
                              </a:lnTo>
                              <a:lnTo>
                                <a:pt x="8534603" y="554583"/>
                              </a:lnTo>
                              <a:lnTo>
                                <a:pt x="8536000" y="555155"/>
                              </a:lnTo>
                              <a:lnTo>
                                <a:pt x="8537384" y="554583"/>
                              </a:lnTo>
                              <a:lnTo>
                                <a:pt x="8537969" y="553186"/>
                              </a:lnTo>
                              <a:close/>
                            </a:path>
                            <a:path w="8538210" h="4306570">
                              <a:moveTo>
                                <a:pt x="8537969" y="442836"/>
                              </a:moveTo>
                              <a:lnTo>
                                <a:pt x="8537384" y="441439"/>
                              </a:lnTo>
                              <a:lnTo>
                                <a:pt x="8536000" y="440867"/>
                              </a:lnTo>
                              <a:lnTo>
                                <a:pt x="8534603" y="441439"/>
                              </a:lnTo>
                              <a:lnTo>
                                <a:pt x="8534032" y="442836"/>
                              </a:lnTo>
                              <a:lnTo>
                                <a:pt x="8534603" y="444220"/>
                              </a:lnTo>
                              <a:lnTo>
                                <a:pt x="8536000" y="444792"/>
                              </a:lnTo>
                              <a:lnTo>
                                <a:pt x="8537384" y="444220"/>
                              </a:lnTo>
                              <a:lnTo>
                                <a:pt x="8537969" y="442836"/>
                              </a:lnTo>
                              <a:close/>
                            </a:path>
                            <a:path w="8538210" h="4306570">
                              <a:moveTo>
                                <a:pt x="8537969" y="332714"/>
                              </a:moveTo>
                              <a:lnTo>
                                <a:pt x="8537384" y="331317"/>
                              </a:lnTo>
                              <a:lnTo>
                                <a:pt x="8536000" y="330746"/>
                              </a:lnTo>
                              <a:lnTo>
                                <a:pt x="8534603" y="331317"/>
                              </a:lnTo>
                              <a:lnTo>
                                <a:pt x="8534032" y="332714"/>
                              </a:lnTo>
                              <a:lnTo>
                                <a:pt x="8534603" y="334098"/>
                              </a:lnTo>
                              <a:lnTo>
                                <a:pt x="8536000" y="334683"/>
                              </a:lnTo>
                              <a:lnTo>
                                <a:pt x="8537384" y="334098"/>
                              </a:lnTo>
                              <a:lnTo>
                                <a:pt x="8537969" y="332714"/>
                              </a:lnTo>
                              <a:close/>
                            </a:path>
                            <a:path w="8538210" h="4306570">
                              <a:moveTo>
                                <a:pt x="8537969" y="222440"/>
                              </a:moveTo>
                              <a:lnTo>
                                <a:pt x="8537384" y="221043"/>
                              </a:lnTo>
                              <a:lnTo>
                                <a:pt x="8536000" y="220472"/>
                              </a:lnTo>
                              <a:lnTo>
                                <a:pt x="8534603" y="221043"/>
                              </a:lnTo>
                              <a:lnTo>
                                <a:pt x="8534032" y="222440"/>
                              </a:lnTo>
                              <a:lnTo>
                                <a:pt x="8534603" y="223824"/>
                              </a:lnTo>
                              <a:lnTo>
                                <a:pt x="8536000" y="224396"/>
                              </a:lnTo>
                              <a:lnTo>
                                <a:pt x="8537384" y="223824"/>
                              </a:lnTo>
                              <a:lnTo>
                                <a:pt x="8537969" y="222440"/>
                              </a:lnTo>
                              <a:close/>
                            </a:path>
                            <a:path w="8538210" h="4306570">
                              <a:moveTo>
                                <a:pt x="8537969" y="112318"/>
                              </a:moveTo>
                              <a:lnTo>
                                <a:pt x="8537384" y="110921"/>
                              </a:lnTo>
                              <a:lnTo>
                                <a:pt x="8536000" y="110350"/>
                              </a:lnTo>
                              <a:lnTo>
                                <a:pt x="8534603" y="110921"/>
                              </a:lnTo>
                              <a:lnTo>
                                <a:pt x="8534032" y="112318"/>
                              </a:lnTo>
                              <a:lnTo>
                                <a:pt x="8534603" y="113703"/>
                              </a:lnTo>
                              <a:lnTo>
                                <a:pt x="8536000" y="114287"/>
                              </a:lnTo>
                              <a:lnTo>
                                <a:pt x="8537384" y="113703"/>
                              </a:lnTo>
                              <a:lnTo>
                                <a:pt x="8537969" y="112318"/>
                              </a:lnTo>
                              <a:close/>
                            </a:path>
                            <a:path w="8538210" h="4306570">
                              <a:moveTo>
                                <a:pt x="8537969" y="1955"/>
                              </a:moveTo>
                              <a:lnTo>
                                <a:pt x="8537384" y="571"/>
                              </a:lnTo>
                              <a:lnTo>
                                <a:pt x="8536000" y="0"/>
                              </a:lnTo>
                              <a:lnTo>
                                <a:pt x="8534603" y="571"/>
                              </a:lnTo>
                              <a:lnTo>
                                <a:pt x="8534032" y="1955"/>
                              </a:lnTo>
                              <a:lnTo>
                                <a:pt x="8534603" y="3352"/>
                              </a:lnTo>
                              <a:lnTo>
                                <a:pt x="8536000" y="3924"/>
                              </a:lnTo>
                              <a:lnTo>
                                <a:pt x="8537384" y="3352"/>
                              </a:lnTo>
                              <a:lnTo>
                                <a:pt x="8537969" y="1955"/>
                              </a:lnTo>
                              <a:close/>
                            </a:path>
                          </a:pathLst>
                        </a:custGeom>
                        <a:solidFill>
                          <a:srgbClr val="DFDFD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55C78DF" id="Graphic 710" o:spid="_x0000_s1026" style="position:absolute;margin-left:122.35pt;margin-top:10.2pt;width:672.3pt;height:339.1pt;z-index:251658334;visibility:visible;mso-wrap-style:square;mso-wrap-distance-left:9pt;mso-wrap-distance-top:0;mso-wrap-distance-right:9pt;mso-wrap-distance-bottom:0;mso-position-horizontal:absolute;mso-position-horizontal-relative:text;mso-position-vertical:absolute;mso-position-vertical-relative:text;v-text-anchor:top" coordsize="8538210,4306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" path="m3924,4304487r-572,-1384l1955,4302531r-1384,572l,4304487r571,1397l1955,4306455r1397,-571l3924,4304487xem1353489,4304487r-584,-1384l1351521,4302531r-1397,572l1349552,4304487r572,1397l1351521,4306455r1384,-571l1353489,4304487xem2089302,4304487r-584,-1384l2087333,4302531r-1397,572l2085365,4304487r571,1397l2087333,4306455r1385,-571l2089302,4304487xem2825115,4304487r-572,-1384l2823146,4302531r-1384,572l2821178,4304487r584,1397l2823146,4306455r1397,-571l2825115,4304487xem3560699,4304487r-585,-1384l3558730,4302531r-1397,572l3556762,4304487r571,1397l3558730,4306455r1384,-571l3560699,4304487xem4296511,4304487r-584,-1384l4294543,4302531r-1397,572l4292574,4304487r572,1397l4294543,4306455r1384,-571l4296511,4304487xem4902543,4304487r-572,-1384l4900574,4302531r-1384,572l4898606,4304487r584,1397l4900574,4306455r1397,-571l4902543,4304487xem5508422,4304487r-572,-1384l5506453,4302531r-1384,572l5504485,4304487r584,1397l5506453,4306455r1397,-571l5508422,4304487xem6114224,4304487r-584,-1384l6112256,4302531r-1397,572l6110287,4304487r572,1397l6112256,4306455r1384,-571l6114224,4304487xem6720256,4304487r-585,-1384l6718287,4302531r-1384,572l6716319,4304487r584,1397l6718287,4306455r1384,-571l6720256,4304487xem7326058,4304487r-584,-1384l7324090,4302531r-1397,572l7322121,4304487r572,1397l7324090,4306455r1384,-571l7326058,4304487xem7932166,4304487r-572,-1384l7930197,4302531r-1384,572l7928229,4304487r584,1397l7930197,4306455r1397,-571l7932166,4304487xem8534032,4304487r-572,-1384l8532063,4302531r-1384,572l8530095,4304487r584,1397l8532063,4306455r1397,-571l8534032,4304487xem8537969,4300563r-585,-1397l8536000,4298594r-1397,572l8534032,4300563r571,1384l8536000,4302531r1384,-584l8537969,4300563xem8537969,4190441r-585,-1397l8536000,4188472r-1397,572l8534032,4190441r571,1384l8536000,4192409r1384,-584l8537969,4190441xem8537969,4080129r-585,-1397l8536000,4078160r-1397,572l8534032,4080129r571,1384l8536000,4082084r1384,-571l8537969,4080129xem8537969,3969804r-585,-1385l8536000,3967835r-1397,584l8534032,3969804r571,1397l8536000,3971772r1384,-571l8537969,3969804xem8537969,3859682r-585,-1384l8536000,3857726r-1397,572l8534032,3859682r571,1397l8536000,3861651r1384,-572l8537969,3859682xem8537969,3749370r-585,-1384l8536000,3747401r-1397,585l8534032,3749370r571,1397l8536000,3751338r1384,-571l8537969,3749370xem8537969,3639248r-585,-1384l8536000,3637280r-1397,584l8534032,3639248r571,1397l8536000,3641217r1384,-572l8537969,3639248xem8537969,3528936r-585,-1397l8536000,3526967r-1397,572l8534032,3528936r571,1384l8536000,3530904r1384,-584l8537969,3528936xem8537969,3418814r-585,-1384l8536000,3416846r-1397,584l8534032,3418814r571,1397l8536000,3420783r1384,-572l8537969,3418814xem8537969,3308540r-585,-1397l8536000,3306572r-1397,571l8534032,3308540r571,1384l8536000,3310509r1384,-585l8537969,3308540xem8537969,3198418r-585,-1397l8536000,3196450r-1397,571l8534032,3198418r571,1385l8536000,3200387r1384,-584l8537969,3198418xem8537969,3088068r-585,-1397l8536000,3086100r-1397,571l8534032,3088068r571,1384l8536000,3090024r1384,-572l8537969,3088068xem8537969,2977946r-585,-1397l8536000,2975978r-1397,571l8534032,2977946r571,1385l8536000,2979915r1384,-584l8537969,2977946xem8537969,2867660r-585,-1385l8536000,2865704r-1397,571l8534032,2867660r571,1397l8536000,2869628r1384,-571l8537969,2867660xem8537969,2757551r-585,-1397l8536000,2755582r-1397,572l8534032,2757551r571,1384l8536000,2759506r1384,-571l8537969,2757551xem8537969,2647188r-585,-1385l8536000,2645219r-1397,584l8534032,2647188r571,1397l8536000,2649156r1384,-571l8537969,2647188xem8537969,2537066r-585,-1384l8536000,2535110r-1397,572l8534032,2537066r571,1397l8536000,2539034r1384,-571l8537969,2537066xem8537969,2426792r-585,-1384l8536000,2424823r-1397,585l8534032,2426792r571,1397l8536000,2428760r1384,-571l8537969,2426792xem8537969,2316670r-585,-1384l8536000,2314714r-1397,572l8534032,2316670r571,1397l8536000,2318639r1384,-572l8537969,2316670xem8537969,2206320r-585,-1397l8536000,2204351r-1397,572l8534032,2206320r571,1384l8536000,2208288r1384,-584l8537969,2206320xem8537969,2096198r-585,-1384l8536000,2094230r-1397,584l8534032,2096198r571,1397l8536000,2098167r1384,-572l8537969,2096198xem8537969,1985924r-585,-1397l8536000,1983955r-1397,572l8534032,1985924r571,1384l8536000,1987892r1384,-584l8537969,1985924xem8537969,1875802r-585,-1384l8536000,1873834r-1397,584l8534032,1875802r571,1397l8536000,1877771r1384,-572l8537969,1875802xem8537969,1765452r-585,-1397l8536000,1763483r-1397,572l8534032,1765452r571,1384l8536000,1767408r1384,-572l8537969,1765452xem8537969,1655330r-585,-1397l8536000,1653362r-1397,571l8534032,1655330r571,1385l8536000,1657299r1384,-584l8537969,1655330xem8537969,1545056r-585,-1397l8536000,1543088r-1397,571l8534032,1545056r571,1384l8536000,1547012r1384,-572l8537969,1545056xem8537969,1434934r-585,-1397l8536000,1432966r-1397,571l8534032,1434934r571,1385l8536000,1436903r1384,-584l8537969,1434934xem8537969,1324571r-585,-1384l8536000,1322603r-1397,584l8534032,1324571r571,1397l8536000,1326540r1384,-572l8537969,1324571xem8537969,1214450r-585,-1385l8536000,1212494r-1397,571l8534032,1214450r571,1397l8536000,1216418r1384,-571l8537969,1214450xem8537969,1104176r-585,-1385l8536000,1102207r-1397,584l8534032,1104176r571,1397l8536000,1106144r1384,-571l8537969,1104176xem8537969,994054r-585,-1384l8536000,992098r-1397,572l8534032,994054r571,1397l8536000,996022r1384,-571l8537969,994054xem8537969,883704r-585,-1397l8536000,881735r-1397,572l8534032,883704r571,1384l8536000,885672r1384,-584l8537969,883704xem8537969,773582r-585,-1384l8536000,771613r-1397,585l8534032,773582r571,1397l8536000,775550r1384,-571l8537969,773582xem8537969,663308r-585,-1397l8536000,661339r-1397,572l8534032,663308r571,1384l8536000,665276r1384,-584l8537969,663308xem8537969,553186r-585,-1384l8536000,551218r-1397,584l8534032,553186r571,1397l8536000,555155r1384,-572l8537969,553186xem8537969,442836r-585,-1397l8536000,440867r-1397,572l8534032,442836r571,1384l8536000,444792r1384,-572l8537969,442836xem8537969,332714r-585,-1397l8536000,330746r-1397,571l8534032,332714r571,1384l8536000,334683r1384,-585l8537969,332714xem8537969,222440r-585,-1397l8536000,220472r-1397,571l8534032,222440r571,1384l8536000,224396r1384,-572l8537969,222440xem8537969,112318r-585,-1397l8536000,110350r-1397,571l8534032,112318r571,1385l8536000,114287r1384,-584l8537969,112318xem8537969,1955r-585,-1384l8536000,r-1397,571l8534032,1955r571,1397l8536000,3924r1384,-572l8537969,1955xe" fillcolor="#dfdfdf" stroked="f">
                <v:path arrowok="t"/>
                <w10:wrap type="topAndBottom"/>
              </v:shape>
            </w:pict>
          </mc:Fallback>
        </mc:AlternateContent>
      </w:r>
      <w:r w:rsidR="00D36C8A">
        <w:rPr>
          <w:noProof/>
        </w:rPr>
        <mc:AlternateContent>
          <mc:Choice Requires="wps">
            <w:drawing>
              <wp:anchor distT="0" distB="0" distL="114300" distR="114300" simplePos="0" relativeHeight="251658335" behindDoc="0" locked="0" layoutInCell="1" allowOverlap="1" wp14:anchorId="55CF91EC" wp14:editId="79DE1836">
                <wp:simplePos x="0" y="0"/>
                <wp:positionH relativeFrom="column">
                  <wp:posOffset>1841040</wp:posOffset>
                </wp:positionH>
                <wp:positionV relativeFrom="paragraph">
                  <wp:posOffset>1620164</wp:posOffset>
                </wp:positionV>
                <wp:extent cx="8023225" cy="1195705"/>
                <wp:effectExtent l="0" t="0" r="15875" b="23495"/>
                <wp:wrapTopAndBottom/>
                <wp:docPr id="711" name="Graphic 711"/>
                <wp:cNvGraphicFramePr/>
                <a:graphic xmlns:a="http://schemas.openxmlformats.org/drawingml/2006/main">
                  <a:graphicData uri="http://schemas.microsoft.com/office/word/2010/wordprocessingShape">
                    <wps:wsp>
                      <wps:cNvSpPr/>
                      <wps:spPr>
                        <a:xfrm>
                          <a:off x="0" y="0"/>
                          <a:ext cx="8023225" cy="1195705"/>
                        </a:xfrm>
                        <a:custGeom>
                          <a:avLst/>
                          <a:gdLst/>
                          <a:ahLst/>
                          <a:cxnLst/>
                          <a:rect l="l" t="t" r="r" b="b"/>
                          <a:pathLst>
                            <a:path w="8023225" h="1195705">
                              <a:moveTo>
                                <a:pt x="0" y="1195584"/>
                              </a:moveTo>
                              <a:lnTo>
                                <a:pt x="794412" y="1195584"/>
                              </a:lnTo>
                            </a:path>
                            <a:path w="8023225" h="1195705">
                              <a:moveTo>
                                <a:pt x="1211282" y="1195584"/>
                              </a:moveTo>
                              <a:lnTo>
                                <a:pt x="1462977" y="1195584"/>
                              </a:lnTo>
                            </a:path>
                            <a:path w="8023225" h="1195705">
                              <a:moveTo>
                                <a:pt x="1879847" y="1195584"/>
                              </a:moveTo>
                              <a:lnTo>
                                <a:pt x="2800108" y="1195584"/>
                              </a:lnTo>
                            </a:path>
                            <a:path w="8023225" h="1195705">
                              <a:moveTo>
                                <a:pt x="3216978" y="1195584"/>
                              </a:moveTo>
                              <a:lnTo>
                                <a:pt x="3468673" y="1195584"/>
                              </a:lnTo>
                            </a:path>
                            <a:path w="8023225" h="1195705">
                              <a:moveTo>
                                <a:pt x="3885543" y="1195584"/>
                              </a:moveTo>
                              <a:lnTo>
                                <a:pt x="4137238" y="1195584"/>
                              </a:lnTo>
                            </a:path>
                            <a:path w="8023225" h="1195705">
                              <a:moveTo>
                                <a:pt x="4554108" y="1195584"/>
                              </a:moveTo>
                              <a:lnTo>
                                <a:pt x="4805803" y="1195584"/>
                              </a:lnTo>
                            </a:path>
                            <a:path w="8023225" h="1195705">
                              <a:moveTo>
                                <a:pt x="5222673" y="1195584"/>
                              </a:moveTo>
                              <a:lnTo>
                                <a:pt x="5474368" y="1195584"/>
                              </a:lnTo>
                            </a:path>
                            <a:path w="8023225" h="1195705">
                              <a:moveTo>
                                <a:pt x="5891238" y="1195584"/>
                              </a:moveTo>
                              <a:lnTo>
                                <a:pt x="6142934" y="1195584"/>
                              </a:lnTo>
                            </a:path>
                            <a:path w="8023225" h="1195705">
                              <a:moveTo>
                                <a:pt x="6559804" y="1195584"/>
                              </a:moveTo>
                              <a:lnTo>
                                <a:pt x="6811499" y="1195584"/>
                              </a:lnTo>
                            </a:path>
                            <a:path w="8023225" h="1195705">
                              <a:moveTo>
                                <a:pt x="7228369" y="1195584"/>
                              </a:moveTo>
                              <a:lnTo>
                                <a:pt x="7480064" y="1195584"/>
                              </a:lnTo>
                            </a:path>
                            <a:path w="8023225" h="1195705">
                              <a:moveTo>
                                <a:pt x="7896934" y="1195584"/>
                              </a:moveTo>
                              <a:lnTo>
                                <a:pt x="8022782" y="1195584"/>
                              </a:lnTo>
                            </a:path>
                            <a:path w="8023225" h="1195705">
                              <a:moveTo>
                                <a:pt x="0" y="597792"/>
                              </a:moveTo>
                              <a:lnTo>
                                <a:pt x="3468673" y="597792"/>
                              </a:lnTo>
                            </a:path>
                            <a:path w="8023225" h="1195705">
                              <a:moveTo>
                                <a:pt x="3885543" y="597792"/>
                              </a:moveTo>
                              <a:lnTo>
                                <a:pt x="4137238" y="597792"/>
                              </a:lnTo>
                            </a:path>
                            <a:path w="8023225" h="1195705">
                              <a:moveTo>
                                <a:pt x="4554108" y="597792"/>
                              </a:moveTo>
                              <a:lnTo>
                                <a:pt x="5474368" y="597792"/>
                              </a:lnTo>
                            </a:path>
                            <a:path w="8023225" h="1195705">
                              <a:moveTo>
                                <a:pt x="5891238" y="597792"/>
                              </a:moveTo>
                              <a:lnTo>
                                <a:pt x="6811499" y="597792"/>
                              </a:lnTo>
                            </a:path>
                            <a:path w="8023225" h="1195705">
                              <a:moveTo>
                                <a:pt x="7228369" y="597792"/>
                              </a:moveTo>
                              <a:lnTo>
                                <a:pt x="8022782" y="597792"/>
                              </a:lnTo>
                            </a:path>
                            <a:path w="8023225" h="1195705">
                              <a:moveTo>
                                <a:pt x="0" y="0"/>
                              </a:moveTo>
                              <a:lnTo>
                                <a:pt x="4137238" y="0"/>
                              </a:lnTo>
                            </a:path>
                            <a:path w="8023225" h="1195705">
                              <a:moveTo>
                                <a:pt x="4554108" y="0"/>
                              </a:moveTo>
                              <a:lnTo>
                                <a:pt x="8022782" y="0"/>
                              </a:lnTo>
                            </a:path>
                          </a:pathLst>
                        </a:custGeom>
                        <a:ln w="5899">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734F9796" id="Graphic 711" o:spid="_x0000_s1026" style="position:absolute;margin-left:144.95pt;margin-top:127.55pt;width:631.75pt;height:94.15pt;z-index:251658335;visibility:visible;mso-wrap-style:square;mso-wrap-distance-left:9pt;mso-wrap-distance-top:0;mso-wrap-distance-right:9pt;mso-wrap-distance-bottom:0;mso-position-horizontal:absolute;mso-position-horizontal-relative:text;mso-position-vertical:absolute;mso-position-vertical-relative:text;v-text-anchor:top" coordsize="8023225,1195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" path="m,1195584r794412,em1211282,1195584r251695,em1879847,1195584r920261,em3216978,1195584r251695,em3885543,1195584r251695,em4554108,1195584r251695,em5222673,1195584r251695,em5891238,1195584r251696,em6559804,1195584r251695,em7228369,1195584r251695,em7896934,1195584r125848,em,597792r3468673,em3885543,597792r251695,em4554108,597792r920260,em5891238,597792r920261,em7228369,597792r794413,em,l4137238,em4554108,l8022782,e" filled="f" strokecolor="#d9d9d9" strokeweight=".16386mm">
                <v:path arrowok="t"/>
                <w10:wrap type="topAndBottom"/>
              </v:shape>
            </w:pict>
          </mc:Fallback>
        </mc:AlternateContent>
      </w:r>
      <w:r w:rsidR="00D36C8A">
        <w:rPr>
          <w:noProof/>
        </w:rPr>
        <mc:AlternateContent>
          <mc:Choice Requires="wps">
            <w:drawing>
              <wp:anchor distT="0" distB="0" distL="114300" distR="114300" simplePos="0" relativeHeight="251658336" behindDoc="0" locked="0" layoutInCell="1" allowOverlap="1" wp14:anchorId="7594B894" wp14:editId="5853CEC5">
                <wp:simplePos x="0" y="0"/>
                <wp:positionH relativeFrom="column">
                  <wp:posOffset>1841040</wp:posOffset>
                </wp:positionH>
                <wp:positionV relativeFrom="paragraph">
                  <wp:posOffset>424580</wp:posOffset>
                </wp:positionV>
                <wp:extent cx="8023225" cy="598170"/>
                <wp:effectExtent l="0" t="0" r="15875" b="11430"/>
                <wp:wrapTopAndBottom/>
                <wp:docPr id="712" name="Graphic 712"/>
                <wp:cNvGraphicFramePr/>
                <a:graphic xmlns:a="http://schemas.openxmlformats.org/drawingml/2006/main">
                  <a:graphicData uri="http://schemas.microsoft.com/office/word/2010/wordprocessingShape">
                    <wps:wsp>
                      <wps:cNvSpPr/>
                      <wps:spPr>
                        <a:xfrm>
                          <a:off x="0" y="0"/>
                          <a:ext cx="8023225" cy="598170"/>
                        </a:xfrm>
                        <a:custGeom>
                          <a:avLst/>
                          <a:gdLst/>
                          <a:ahLst/>
                          <a:cxnLst/>
                          <a:rect l="l" t="t" r="r" b="b"/>
                          <a:pathLst>
                            <a:path w="8023225" h="598170">
                              <a:moveTo>
                                <a:pt x="0" y="597792"/>
                              </a:moveTo>
                              <a:lnTo>
                                <a:pt x="8022782" y="597792"/>
                              </a:lnTo>
                            </a:path>
                            <a:path w="8023225" h="598170">
                              <a:moveTo>
                                <a:pt x="0" y="0"/>
                              </a:moveTo>
                              <a:lnTo>
                                <a:pt x="8022782" y="0"/>
                              </a:lnTo>
                            </a:path>
                          </a:pathLst>
                        </a:custGeom>
                        <a:ln w="5899">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5A8F1A09" id="Graphic 712" o:spid="_x0000_s1026" style="position:absolute;margin-left:144.95pt;margin-top:33.45pt;width:631.75pt;height:47.1pt;z-index:251658336;visibility:visible;mso-wrap-style:square;mso-wrap-distance-left:9pt;mso-wrap-distance-top:0;mso-wrap-distance-right:9pt;mso-wrap-distance-bottom:0;mso-position-horizontal:absolute;mso-position-horizontal-relative:text;mso-position-vertical:absolute;mso-position-vertical-relative:text;v-text-anchor:top" coordsize="8023225,598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" path="m,597792r8022782,em,l8022782,e" filled="f" strokecolor="#d9d9d9" strokeweight=".16386mm">
                <v:path arrowok="t"/>
                <w10:wrap type="topAndBottom"/>
              </v:shape>
            </w:pict>
          </mc:Fallback>
        </mc:AlternateContent>
      </w:r>
      <w:r w:rsidR="00D36C8A">
        <w:rPr>
          <w:noProof/>
        </w:rPr>
        <mc:AlternateContent>
          <mc:Choice Requires="wps">
            <w:drawing>
              <wp:anchor distT="0" distB="0" distL="114300" distR="114300" simplePos="0" relativeHeight="251658337" behindDoc="0" locked="0" layoutInCell="1" allowOverlap="1" wp14:anchorId="0A9778EE" wp14:editId="22303ED9">
                <wp:simplePos x="0" y="0"/>
                <wp:positionH relativeFrom="column">
                  <wp:posOffset>1966878</wp:posOffset>
                </wp:positionH>
                <wp:positionV relativeFrom="paragraph">
                  <wp:posOffset>1112837</wp:posOffset>
                </wp:positionV>
                <wp:extent cx="7771130" cy="2301240"/>
                <wp:effectExtent l="0" t="0" r="1270" b="3810"/>
                <wp:wrapTopAndBottom/>
                <wp:docPr id="713" name="Graphic 713"/>
                <wp:cNvGraphicFramePr/>
                <a:graphic xmlns:a="http://schemas.openxmlformats.org/drawingml/2006/main">
                  <a:graphicData uri="http://schemas.microsoft.com/office/word/2010/wordprocessingShape">
                    <wps:wsp>
                      <wps:cNvSpPr/>
                      <wps:spPr>
                        <a:xfrm>
                          <a:off x="0" y="0"/>
                          <a:ext cx="7771130" cy="2301240"/>
                        </a:xfrm>
                        <a:custGeom>
                          <a:avLst/>
                          <a:gdLst/>
                          <a:ahLst/>
                          <a:cxnLst/>
                          <a:rect l="l" t="t" r="r" b="b"/>
                          <a:pathLst>
                            <a:path w="7771130" h="2301240">
                              <a:moveTo>
                                <a:pt x="416877" y="1840572"/>
                              </a:moveTo>
                              <a:lnTo>
                                <a:pt x="0" y="1840572"/>
                              </a:lnTo>
                              <a:lnTo>
                                <a:pt x="0" y="2300706"/>
                              </a:lnTo>
                              <a:lnTo>
                                <a:pt x="416877" y="2300706"/>
                              </a:lnTo>
                              <a:lnTo>
                                <a:pt x="416877" y="1840572"/>
                              </a:lnTo>
                              <a:close/>
                            </a:path>
                            <a:path w="7771130" h="2301240">
                              <a:moveTo>
                                <a:pt x="1085443" y="1451216"/>
                              </a:moveTo>
                              <a:lnTo>
                                <a:pt x="668566" y="1451216"/>
                              </a:lnTo>
                              <a:lnTo>
                                <a:pt x="668566" y="2300706"/>
                              </a:lnTo>
                              <a:lnTo>
                                <a:pt x="1085443" y="2300706"/>
                              </a:lnTo>
                              <a:lnTo>
                                <a:pt x="1085443" y="1451216"/>
                              </a:lnTo>
                              <a:close/>
                            </a:path>
                            <a:path w="7771130" h="2301240">
                              <a:moveTo>
                                <a:pt x="1754009" y="1348955"/>
                              </a:moveTo>
                              <a:lnTo>
                                <a:pt x="1337132" y="1348955"/>
                              </a:lnTo>
                              <a:lnTo>
                                <a:pt x="1337132" y="2300706"/>
                              </a:lnTo>
                              <a:lnTo>
                                <a:pt x="1754009" y="2300706"/>
                              </a:lnTo>
                              <a:lnTo>
                                <a:pt x="1754009" y="1348955"/>
                              </a:lnTo>
                              <a:close/>
                            </a:path>
                            <a:path w="7771130" h="2301240">
                              <a:moveTo>
                                <a:pt x="2422563" y="1761909"/>
                              </a:moveTo>
                              <a:lnTo>
                                <a:pt x="2005698" y="1761909"/>
                              </a:lnTo>
                              <a:lnTo>
                                <a:pt x="2005698" y="2300706"/>
                              </a:lnTo>
                              <a:lnTo>
                                <a:pt x="2422563" y="2300706"/>
                              </a:lnTo>
                              <a:lnTo>
                                <a:pt x="2422563" y="1761909"/>
                              </a:lnTo>
                              <a:close/>
                            </a:path>
                            <a:path w="7771130" h="2301240">
                              <a:moveTo>
                                <a:pt x="3091129" y="1396161"/>
                              </a:moveTo>
                              <a:lnTo>
                                <a:pt x="2674264" y="1396161"/>
                              </a:lnTo>
                              <a:lnTo>
                                <a:pt x="2674264" y="2300706"/>
                              </a:lnTo>
                              <a:lnTo>
                                <a:pt x="3091129" y="2300706"/>
                              </a:lnTo>
                              <a:lnTo>
                                <a:pt x="3091129" y="1396161"/>
                              </a:lnTo>
                              <a:close/>
                            </a:path>
                            <a:path w="7771130" h="2301240">
                              <a:moveTo>
                                <a:pt x="3759695" y="546658"/>
                              </a:moveTo>
                              <a:lnTo>
                                <a:pt x="3342830" y="546658"/>
                              </a:lnTo>
                              <a:lnTo>
                                <a:pt x="3342830" y="2300706"/>
                              </a:lnTo>
                              <a:lnTo>
                                <a:pt x="3759695" y="2300706"/>
                              </a:lnTo>
                              <a:lnTo>
                                <a:pt x="3759695" y="546658"/>
                              </a:lnTo>
                              <a:close/>
                            </a:path>
                            <a:path w="7771130" h="2301240">
                              <a:moveTo>
                                <a:pt x="4428261" y="0"/>
                              </a:moveTo>
                              <a:lnTo>
                                <a:pt x="4011396" y="0"/>
                              </a:lnTo>
                              <a:lnTo>
                                <a:pt x="4011396" y="2300706"/>
                              </a:lnTo>
                              <a:lnTo>
                                <a:pt x="4428261" y="2300706"/>
                              </a:lnTo>
                              <a:lnTo>
                                <a:pt x="4428261" y="0"/>
                              </a:lnTo>
                              <a:close/>
                            </a:path>
                            <a:path w="7771130" h="2301240">
                              <a:moveTo>
                                <a:pt x="5096827" y="1647863"/>
                              </a:moveTo>
                              <a:lnTo>
                                <a:pt x="4679962" y="1647863"/>
                              </a:lnTo>
                              <a:lnTo>
                                <a:pt x="4679962" y="2300706"/>
                              </a:lnTo>
                              <a:lnTo>
                                <a:pt x="5096827" y="2300706"/>
                              </a:lnTo>
                              <a:lnTo>
                                <a:pt x="5096827" y="1647863"/>
                              </a:lnTo>
                              <a:close/>
                            </a:path>
                            <a:path w="7771130" h="2301240">
                              <a:moveTo>
                                <a:pt x="5765393" y="1038263"/>
                              </a:moveTo>
                              <a:lnTo>
                                <a:pt x="5348529" y="1038263"/>
                              </a:lnTo>
                              <a:lnTo>
                                <a:pt x="5348529" y="2300706"/>
                              </a:lnTo>
                              <a:lnTo>
                                <a:pt x="5765393" y="2300706"/>
                              </a:lnTo>
                              <a:lnTo>
                                <a:pt x="5765393" y="1038263"/>
                              </a:lnTo>
                              <a:close/>
                            </a:path>
                            <a:path w="7771130" h="2301240">
                              <a:moveTo>
                                <a:pt x="6433960" y="1455153"/>
                              </a:moveTo>
                              <a:lnTo>
                                <a:pt x="6017095" y="1455153"/>
                              </a:lnTo>
                              <a:lnTo>
                                <a:pt x="6017095" y="2300706"/>
                              </a:lnTo>
                              <a:lnTo>
                                <a:pt x="6433960" y="2300706"/>
                              </a:lnTo>
                              <a:lnTo>
                                <a:pt x="6433960" y="1455153"/>
                              </a:lnTo>
                              <a:close/>
                            </a:path>
                            <a:path w="7771130" h="2301240">
                              <a:moveTo>
                                <a:pt x="7102526" y="975347"/>
                              </a:moveTo>
                              <a:lnTo>
                                <a:pt x="6685648" y="975347"/>
                              </a:lnTo>
                              <a:lnTo>
                                <a:pt x="6685648" y="2300706"/>
                              </a:lnTo>
                              <a:lnTo>
                                <a:pt x="7102526" y="2300706"/>
                              </a:lnTo>
                              <a:lnTo>
                                <a:pt x="7102526" y="975347"/>
                              </a:lnTo>
                              <a:close/>
                            </a:path>
                            <a:path w="7771130" h="2301240">
                              <a:moveTo>
                                <a:pt x="7771092" y="1179855"/>
                              </a:moveTo>
                              <a:lnTo>
                                <a:pt x="7354214" y="1179855"/>
                              </a:lnTo>
                              <a:lnTo>
                                <a:pt x="7354214" y="2300706"/>
                              </a:lnTo>
                              <a:lnTo>
                                <a:pt x="7771092" y="2300706"/>
                              </a:lnTo>
                              <a:lnTo>
                                <a:pt x="7771092" y="1179855"/>
                              </a:lnTo>
                              <a:close/>
                            </a:path>
                          </a:pathLst>
                        </a:custGeom>
                        <a:solidFill>
                          <a:srgbClr val="002F86"/>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FC9C859" id="Graphic 713" o:spid="_x0000_s1026" style="position:absolute;margin-left:154.85pt;margin-top:87.6pt;width:611.9pt;height:181.2pt;z-index:251658337;visibility:visible;mso-wrap-style:square;mso-wrap-distance-left:9pt;mso-wrap-distance-top:0;mso-wrap-distance-right:9pt;mso-wrap-distance-bottom:0;mso-position-horizontal:absolute;mso-position-horizontal-relative:text;mso-position-vertical:absolute;mso-position-vertical-relative:text;v-text-anchor:top" coordsize="7771130,2301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" path="m416877,1840572l,1840572r,460134l416877,2300706r,-460134xem1085443,1451216r-416877,l668566,2300706r416877,l1085443,1451216xem1754009,1348955r-416877,l1337132,2300706r416877,l1754009,1348955xem2422563,1761909r-416865,l2005698,2300706r416865,l2422563,1761909xem3091129,1396161r-416865,l2674264,2300706r416865,l3091129,1396161xem3759695,546658r-416865,l3342830,2300706r416865,l3759695,546658xem4428261,l4011396,r,2300706l4428261,2300706,4428261,xem5096827,1647863r-416865,l4679962,2300706r416865,l5096827,1647863xem5765393,1038263r-416864,l5348529,2300706r416864,l5765393,1038263xem6433960,1455153r-416865,l6017095,2300706r416865,l6433960,1455153xem7102526,975347r-416878,l6685648,2300706r416878,l7102526,975347xem7771092,1179855r-416878,l7354214,2300706r416878,l7771092,1179855xe" fillcolor="#002f86" stroked="f">
                <v:path arrowok="t"/>
                <w10:wrap type="topAndBottom"/>
              </v:shape>
            </w:pict>
          </mc:Fallback>
        </mc:AlternateContent>
      </w:r>
      <w:r w:rsidR="00D36C8A">
        <w:rPr>
          <w:noProof/>
        </w:rPr>
        <mc:AlternateContent>
          <mc:Choice Requires="wps">
            <w:drawing>
              <wp:anchor distT="0" distB="0" distL="114300" distR="114300" simplePos="0" relativeHeight="251658338" behindDoc="0" locked="0" layoutInCell="1" allowOverlap="1" wp14:anchorId="2644BB0B" wp14:editId="2FE7D829">
                <wp:simplePos x="0" y="0"/>
                <wp:positionH relativeFrom="column">
                  <wp:posOffset>1841040</wp:posOffset>
                </wp:positionH>
                <wp:positionV relativeFrom="paragraph">
                  <wp:posOffset>3413541</wp:posOffset>
                </wp:positionV>
                <wp:extent cx="8023225" cy="31750"/>
                <wp:effectExtent l="0" t="0" r="15875" b="25400"/>
                <wp:wrapTopAndBottom/>
                <wp:docPr id="714" name="Graphic 714"/>
                <wp:cNvGraphicFramePr/>
                <a:graphic xmlns:a="http://schemas.openxmlformats.org/drawingml/2006/main">
                  <a:graphicData uri="http://schemas.microsoft.com/office/word/2010/wordprocessingShape">
                    <wps:wsp>
                      <wps:cNvSpPr/>
                      <wps:spPr>
                        <a:xfrm>
                          <a:off x="0" y="0"/>
                          <a:ext cx="8023225" cy="31750"/>
                        </a:xfrm>
                        <a:custGeom>
                          <a:avLst/>
                          <a:gdLst/>
                          <a:ahLst/>
                          <a:cxnLst/>
                          <a:rect l="l" t="t" r="r" b="b"/>
                          <a:pathLst>
                            <a:path w="8023225" h="31750">
                              <a:moveTo>
                                <a:pt x="0" y="0"/>
                              </a:moveTo>
                              <a:lnTo>
                                <a:pt x="8022782" y="0"/>
                              </a:lnTo>
                            </a:path>
                            <a:path w="8023225" h="31750">
                              <a:moveTo>
                                <a:pt x="0" y="0"/>
                              </a:moveTo>
                              <a:lnTo>
                                <a:pt x="0" y="31462"/>
                              </a:lnTo>
                            </a:path>
                            <a:path w="8023225" h="31750">
                              <a:moveTo>
                                <a:pt x="668565" y="0"/>
                              </a:moveTo>
                              <a:lnTo>
                                <a:pt x="668565" y="31462"/>
                              </a:lnTo>
                            </a:path>
                            <a:path w="8023225" h="31750">
                              <a:moveTo>
                                <a:pt x="1337130" y="0"/>
                              </a:moveTo>
                              <a:lnTo>
                                <a:pt x="1337130" y="31462"/>
                              </a:lnTo>
                            </a:path>
                            <a:path w="8023225" h="31750">
                              <a:moveTo>
                                <a:pt x="2005695" y="0"/>
                              </a:moveTo>
                              <a:lnTo>
                                <a:pt x="2005695" y="31462"/>
                              </a:lnTo>
                            </a:path>
                            <a:path w="8023225" h="31750">
                              <a:moveTo>
                                <a:pt x="2674260" y="0"/>
                              </a:moveTo>
                              <a:lnTo>
                                <a:pt x="2674260" y="31462"/>
                              </a:lnTo>
                            </a:path>
                            <a:path w="8023225" h="31750">
                              <a:moveTo>
                                <a:pt x="3342825" y="0"/>
                              </a:moveTo>
                              <a:lnTo>
                                <a:pt x="3342825" y="31462"/>
                              </a:lnTo>
                            </a:path>
                            <a:path w="8023225" h="31750">
                              <a:moveTo>
                                <a:pt x="4011391" y="0"/>
                              </a:moveTo>
                              <a:lnTo>
                                <a:pt x="4011391" y="31462"/>
                              </a:lnTo>
                            </a:path>
                            <a:path w="8023225" h="31750">
                              <a:moveTo>
                                <a:pt x="4679956" y="0"/>
                              </a:moveTo>
                              <a:lnTo>
                                <a:pt x="4679956" y="31462"/>
                              </a:lnTo>
                            </a:path>
                            <a:path w="8023225" h="31750">
                              <a:moveTo>
                                <a:pt x="5348521" y="0"/>
                              </a:moveTo>
                              <a:lnTo>
                                <a:pt x="5348521" y="31462"/>
                              </a:lnTo>
                            </a:path>
                            <a:path w="8023225" h="31750">
                              <a:moveTo>
                                <a:pt x="6017086" y="0"/>
                              </a:moveTo>
                              <a:lnTo>
                                <a:pt x="6017086" y="31462"/>
                              </a:lnTo>
                            </a:path>
                            <a:path w="8023225" h="31750">
                              <a:moveTo>
                                <a:pt x="6685651" y="0"/>
                              </a:moveTo>
                              <a:lnTo>
                                <a:pt x="6685651" y="31462"/>
                              </a:lnTo>
                            </a:path>
                            <a:path w="8023225" h="31750">
                              <a:moveTo>
                                <a:pt x="7354216" y="0"/>
                              </a:moveTo>
                              <a:lnTo>
                                <a:pt x="7354216" y="31462"/>
                              </a:lnTo>
                            </a:path>
                            <a:path w="8023225" h="31750">
                              <a:moveTo>
                                <a:pt x="8022782" y="0"/>
                              </a:moveTo>
                              <a:lnTo>
                                <a:pt x="8022782" y="31462"/>
                              </a:lnTo>
                            </a:path>
                          </a:pathLst>
                        </a:custGeom>
                        <a:ln w="5899">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4FE47C60" id="Graphic 714" o:spid="_x0000_s1026" style="position:absolute;margin-left:144.95pt;margin-top:268.8pt;width:631.75pt;height:2.5pt;z-index:251658338;visibility:visible;mso-wrap-style:square;mso-wrap-distance-left:9pt;mso-wrap-distance-top:0;mso-wrap-distance-right:9pt;mso-wrap-distance-bottom:0;mso-position-horizontal:absolute;mso-position-horizontal-relative:text;mso-position-vertical:absolute;mso-position-vertical-relative:text;v-text-anchor:top" coordsize="8023225,3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" path="m,l8022782,em,l,31462em668565,r,31462em1337130,r,31462em2005695,r,31462em2674260,r,31462em3342825,r,31462em4011391,r,31462em4679956,r,31462em5348521,r,31462em6017086,r,31462em6685651,r,31462em7354216,r,31462em8022782,r,31462e" filled="f" strokecolor="#d9d9d9" strokeweight=".16386mm">
                <v:path arrowok="t"/>
                <w10:wrap type="topAndBottom"/>
              </v:shape>
            </w:pict>
          </mc:Fallback>
        </mc:AlternateContent>
      </w:r>
      <w:r w:rsidR="00D36C8A">
        <w:rPr>
          <w:noProof/>
        </w:rPr>
        <w:drawing>
          <wp:anchor distT="0" distB="0" distL="114300" distR="114300" simplePos="0" relativeHeight="251658339" behindDoc="0" locked="0" layoutInCell="1" allowOverlap="1" wp14:anchorId="34AF9651" wp14:editId="6C5C61C0">
            <wp:simplePos x="0" y="0"/>
            <wp:positionH relativeFrom="column">
              <wp:posOffset>1687396</wp:posOffset>
            </wp:positionH>
            <wp:positionV relativeFrom="paragraph">
              <wp:posOffset>3498898</wp:posOffset>
            </wp:positionV>
            <wp:extent cx="3176659" cy="797707"/>
            <wp:effectExtent l="0" t="0" r="5080" b="2540"/>
            <wp:wrapTopAndBottom/>
            <wp:docPr id="715" name="Image 715"/>
            <wp:cNvGraphicFramePr/>
            <a:graphic xmlns:a="http://schemas.openxmlformats.org/drawingml/2006/main">
              <a:graphicData uri="http://schemas.openxmlformats.org/drawingml/2006/picture">
                <pic:pic xmlns:pic="http://schemas.openxmlformats.org/drawingml/2006/picture">
                  <pic:nvPicPr>
                    <pic:cNvPr id="715" name="Image 715"/>
                    <pic:cNvPicPr/>
                  </pic:nvPicPr>
                  <pic:blipFill>
                    <a:blip r:embed="rId23" cstate="print"/>
                    <a:stretch>
                      <a:fillRect/>
                    </a:stretch>
                  </pic:blipFill>
                  <pic:spPr>
                    <a:xfrm>
                      <a:off x="0" y="0"/>
                      <a:ext cx="3176659" cy="797707"/>
                    </a:xfrm>
                    <a:prstGeom prst="rect">
                      <a:avLst/>
                    </a:prstGeom>
                  </pic:spPr>
                </pic:pic>
              </a:graphicData>
            </a:graphic>
          </wp:anchor>
        </w:drawing>
      </w:r>
      <w:r w:rsidR="00D36C8A">
        <w:rPr>
          <w:noProof/>
        </w:rPr>
        <w:drawing>
          <wp:anchor distT="0" distB="0" distL="114300" distR="114300" simplePos="0" relativeHeight="251658340" behindDoc="0" locked="0" layoutInCell="1" allowOverlap="1" wp14:anchorId="4C0BDDE2" wp14:editId="2F1F002E">
            <wp:simplePos x="0" y="0"/>
            <wp:positionH relativeFrom="column">
              <wp:posOffset>5040950</wp:posOffset>
            </wp:positionH>
            <wp:positionV relativeFrom="paragraph">
              <wp:posOffset>3512771</wp:posOffset>
            </wp:positionV>
            <wp:extent cx="486558" cy="361235"/>
            <wp:effectExtent l="0" t="0" r="8890" b="1270"/>
            <wp:wrapTopAndBottom/>
            <wp:docPr id="716" name="Image 716"/>
            <wp:cNvGraphicFramePr/>
            <a:graphic xmlns:a="http://schemas.openxmlformats.org/drawingml/2006/main">
              <a:graphicData uri="http://schemas.openxmlformats.org/drawingml/2006/picture">
                <pic:pic xmlns:pic="http://schemas.openxmlformats.org/drawingml/2006/picture">
                  <pic:nvPicPr>
                    <pic:cNvPr id="716" name="Image 716"/>
                    <pic:cNvPicPr/>
                  </pic:nvPicPr>
                  <pic:blipFill>
                    <a:blip r:embed="rId24" cstate="print"/>
                    <a:stretch>
                      <a:fillRect/>
                    </a:stretch>
                  </pic:blipFill>
                  <pic:spPr>
                    <a:xfrm>
                      <a:off x="0" y="0"/>
                      <a:ext cx="486558" cy="361235"/>
                    </a:xfrm>
                    <a:prstGeom prst="rect">
                      <a:avLst/>
                    </a:prstGeom>
                  </pic:spPr>
                </pic:pic>
              </a:graphicData>
            </a:graphic>
          </wp:anchor>
        </w:drawing>
      </w:r>
      <w:r w:rsidR="00D36C8A">
        <w:rPr>
          <w:noProof/>
        </w:rPr>
        <w:drawing>
          <wp:anchor distT="0" distB="0" distL="114300" distR="114300" simplePos="0" relativeHeight="251658341" behindDoc="0" locked="0" layoutInCell="1" allowOverlap="1" wp14:anchorId="3BD45F25" wp14:editId="5356C13F">
            <wp:simplePos x="0" y="0"/>
            <wp:positionH relativeFrom="column">
              <wp:posOffset>5573836</wp:posOffset>
            </wp:positionH>
            <wp:positionV relativeFrom="paragraph">
              <wp:posOffset>3511009</wp:posOffset>
            </wp:positionV>
            <wp:extent cx="1292926" cy="489265"/>
            <wp:effectExtent l="0" t="0" r="2540" b="6350"/>
            <wp:wrapTopAndBottom/>
            <wp:docPr id="717" name="Image 717"/>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25" cstate="print"/>
                    <a:stretch>
                      <a:fillRect/>
                    </a:stretch>
                  </pic:blipFill>
                  <pic:spPr>
                    <a:xfrm>
                      <a:off x="0" y="0"/>
                      <a:ext cx="1292926" cy="489265"/>
                    </a:xfrm>
                    <a:prstGeom prst="rect">
                      <a:avLst/>
                    </a:prstGeom>
                  </pic:spPr>
                </pic:pic>
              </a:graphicData>
            </a:graphic>
          </wp:anchor>
        </w:drawing>
      </w:r>
      <w:r w:rsidR="00D36C8A">
        <w:rPr>
          <w:noProof/>
        </w:rPr>
        <w:drawing>
          <wp:anchor distT="0" distB="0" distL="114300" distR="114300" simplePos="0" relativeHeight="251658342" behindDoc="0" locked="0" layoutInCell="1" allowOverlap="1" wp14:anchorId="59C25048" wp14:editId="4240743D">
            <wp:simplePos x="0" y="0"/>
            <wp:positionH relativeFrom="column">
              <wp:posOffset>6962642</wp:posOffset>
            </wp:positionH>
            <wp:positionV relativeFrom="paragraph">
              <wp:posOffset>3495419</wp:posOffset>
            </wp:positionV>
            <wp:extent cx="1249272" cy="637706"/>
            <wp:effectExtent l="0" t="0" r="8255" b="0"/>
            <wp:wrapTopAndBottom/>
            <wp:docPr id="718" name="Image 718"/>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26" cstate="print"/>
                    <a:stretch>
                      <a:fillRect/>
                    </a:stretch>
                  </pic:blipFill>
                  <pic:spPr>
                    <a:xfrm>
                      <a:off x="0" y="0"/>
                      <a:ext cx="1249272" cy="637706"/>
                    </a:xfrm>
                    <a:prstGeom prst="rect">
                      <a:avLst/>
                    </a:prstGeom>
                  </pic:spPr>
                </pic:pic>
              </a:graphicData>
            </a:graphic>
          </wp:anchor>
        </w:drawing>
      </w:r>
      <w:r w:rsidR="00D36C8A">
        <w:rPr>
          <w:noProof/>
        </w:rPr>
        <w:drawing>
          <wp:anchor distT="0" distB="0" distL="114300" distR="114300" simplePos="0" relativeHeight="251658343" behindDoc="0" locked="0" layoutInCell="1" allowOverlap="1" wp14:anchorId="346C35F4" wp14:editId="3DB826A5">
            <wp:simplePos x="0" y="0"/>
            <wp:positionH relativeFrom="column">
              <wp:posOffset>8479108</wp:posOffset>
            </wp:positionH>
            <wp:positionV relativeFrom="paragraph">
              <wp:posOffset>3486560</wp:posOffset>
            </wp:positionV>
            <wp:extent cx="393507" cy="316041"/>
            <wp:effectExtent l="0" t="0" r="6985" b="8255"/>
            <wp:wrapTopAndBottom/>
            <wp:docPr id="719" name="Image 719"/>
            <wp:cNvGraphicFramePr/>
            <a:graphic xmlns:a="http://schemas.openxmlformats.org/drawingml/2006/main">
              <a:graphicData uri="http://schemas.openxmlformats.org/drawingml/2006/picture">
                <pic:pic xmlns:pic="http://schemas.openxmlformats.org/drawingml/2006/picture">
                  <pic:nvPicPr>
                    <pic:cNvPr id="719" name="Image 719"/>
                    <pic:cNvPicPr/>
                  </pic:nvPicPr>
                  <pic:blipFill>
                    <a:blip r:embed="rId27" cstate="print"/>
                    <a:stretch>
                      <a:fillRect/>
                    </a:stretch>
                  </pic:blipFill>
                  <pic:spPr>
                    <a:xfrm>
                      <a:off x="0" y="0"/>
                      <a:ext cx="393507" cy="316041"/>
                    </a:xfrm>
                    <a:prstGeom prst="rect">
                      <a:avLst/>
                    </a:prstGeom>
                  </pic:spPr>
                </pic:pic>
              </a:graphicData>
            </a:graphic>
          </wp:anchor>
        </w:drawing>
      </w:r>
      <w:r w:rsidR="00D36C8A">
        <w:rPr>
          <w:noProof/>
        </w:rPr>
        <w:drawing>
          <wp:anchor distT="0" distB="0" distL="114300" distR="114300" simplePos="0" relativeHeight="251658344" behindDoc="0" locked="0" layoutInCell="1" allowOverlap="1" wp14:anchorId="4009CE02" wp14:editId="5CAF63A7">
            <wp:simplePos x="0" y="0"/>
            <wp:positionH relativeFrom="column">
              <wp:posOffset>9163323</wp:posOffset>
            </wp:positionH>
            <wp:positionV relativeFrom="paragraph">
              <wp:posOffset>3484712</wp:posOffset>
            </wp:positionV>
            <wp:extent cx="378958" cy="295921"/>
            <wp:effectExtent l="0" t="0" r="2540" b="8890"/>
            <wp:wrapTopAndBottom/>
            <wp:docPr id="720" name="Image 720"/>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28" cstate="print"/>
                    <a:stretch>
                      <a:fillRect/>
                    </a:stretch>
                  </pic:blipFill>
                  <pic:spPr>
                    <a:xfrm>
                      <a:off x="0" y="0"/>
                      <a:ext cx="378958" cy="295921"/>
                    </a:xfrm>
                    <a:prstGeom prst="rect">
                      <a:avLst/>
                    </a:prstGeom>
                  </pic:spPr>
                </pic:pic>
              </a:graphicData>
            </a:graphic>
          </wp:anchor>
        </w:drawing>
      </w:r>
      <w:r w:rsidR="00D36C8A">
        <w:rPr>
          <w:noProof/>
        </w:rPr>
        <mc:AlternateContent>
          <mc:Choice Requires="wps">
            <w:drawing>
              <wp:anchor distT="0" distB="0" distL="114300" distR="114300" simplePos="0" relativeHeight="251658345" behindDoc="0" locked="0" layoutInCell="1" allowOverlap="1" wp14:anchorId="560B21C8" wp14:editId="4F8EE418">
                <wp:simplePos x="0" y="0"/>
                <wp:positionH relativeFrom="column">
                  <wp:posOffset>1637521</wp:posOffset>
                </wp:positionH>
                <wp:positionV relativeFrom="paragraph">
                  <wp:posOffset>380552</wp:posOffset>
                </wp:positionV>
                <wp:extent cx="154305" cy="79375"/>
                <wp:effectExtent l="0" t="0" r="0" b="0"/>
                <wp:wrapTopAndBottom/>
                <wp:docPr id="722" name="Textbox 722"/>
                <wp:cNvGraphicFramePr/>
                <a:graphic xmlns:a="http://schemas.openxmlformats.org/drawingml/2006/main">
                  <a:graphicData uri="http://schemas.microsoft.com/office/word/2010/wordprocessingShape">
                    <wps:wsp>
                      <wps:cNvSpPr txBox="1"/>
                      <wps:spPr>
                        <a:xfrm>
                          <a:off x="0" y="0"/>
                          <a:ext cx="154305" cy="79375"/>
                        </a:xfrm>
                        <a:prstGeom prst="rect">
                          <a:avLst/>
                        </a:prstGeom>
                      </wps:spPr>
                      <wps:txbx>
                        <w:txbxContent>
                          <w:p w14:paraId="5D9B15B8" w14:textId="77777777" w:rsidR="00BE5563" w:rsidRDefault="00BF2423">
                            <w:pPr>
                              <w:spacing w:line="124" w:lineRule="exact"/>
                              <w:rPr>
                                <w:sz w:val="11"/>
                              </w:rPr>
                            </w:pPr>
                            <w:r>
                              <w:rPr>
                                <w:color w:val="585858"/>
                                <w:spacing w:val="-5"/>
                                <w:sz w:val="11"/>
                              </w:rPr>
                              <w:t>25%</w:t>
                            </w:r>
                          </w:p>
                        </w:txbxContent>
                      </wps:txbx>
                      <wps:bodyPr wrap="square" lIns="0" tIns="0" rIns="0" bIns="0" rtlCol="0">
                        <a:noAutofit/>
                      </wps:bodyPr>
                    </wps:wsp>
                  </a:graphicData>
                </a:graphic>
              </wp:anchor>
            </w:drawing>
          </mc:Choice>
          <mc:Fallback>
            <w:pict>
              <v:shape w14:anchorId="560B21C8" id="Textbox 722" o:spid="_x0000_s1443" type="#_x0000_t202" style="position:absolute;margin-left:128.95pt;margin-top:29.95pt;width:12.15pt;height:6.25pt;z-index:2516583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" filled="f" stroked="f">
                <v:textbox inset="0,0,0,0">
                  <w:txbxContent>
                    <w:p w14:paraId="5D9B15B8" w14:textId="77777777" w:rsidR="00BE5563" w:rsidRDefault="00BF2423">
                      <w:pPr>
                        <w:spacing w:line="124" w:lineRule="exact"/>
                        <w:rPr>
                          <w:sz w:val="11"/>
                        </w:rPr>
                      </w:pPr>
                      <w:r>
                        <w:rPr>
                          <w:color w:val="585858"/>
                          <w:spacing w:val="-5"/>
                          <w:sz w:val="11"/>
                        </w:rPr>
                        <w:t>25%</w:t>
                      </w:r>
                    </w:p>
                  </w:txbxContent>
                </v:textbox>
                <w10:wrap type="topAndBottom"/>
              </v:shape>
            </w:pict>
          </mc:Fallback>
        </mc:AlternateContent>
      </w:r>
      <w:r w:rsidR="00D36C8A">
        <w:rPr>
          <w:noProof/>
        </w:rPr>
        <mc:AlternateContent>
          <mc:Choice Requires="wps">
            <w:drawing>
              <wp:anchor distT="0" distB="0" distL="114300" distR="114300" simplePos="0" relativeHeight="251658346" behindDoc="0" locked="0" layoutInCell="1" allowOverlap="1" wp14:anchorId="3DB6533E" wp14:editId="37D1522C">
                <wp:simplePos x="0" y="0"/>
                <wp:positionH relativeFrom="column">
                  <wp:posOffset>1637521</wp:posOffset>
                </wp:positionH>
                <wp:positionV relativeFrom="paragraph">
                  <wp:posOffset>979524</wp:posOffset>
                </wp:positionV>
                <wp:extent cx="154305" cy="79375"/>
                <wp:effectExtent l="0" t="0" r="0" b="0"/>
                <wp:wrapTopAndBottom/>
                <wp:docPr id="723" name="Textbox 723"/>
                <wp:cNvGraphicFramePr/>
                <a:graphic xmlns:a="http://schemas.openxmlformats.org/drawingml/2006/main">
                  <a:graphicData uri="http://schemas.microsoft.com/office/word/2010/wordprocessingShape">
                    <wps:wsp>
                      <wps:cNvSpPr txBox="1"/>
                      <wps:spPr>
                        <a:xfrm>
                          <a:off x="0" y="0"/>
                          <a:ext cx="154305" cy="79375"/>
                        </a:xfrm>
                        <a:prstGeom prst="rect">
                          <a:avLst/>
                        </a:prstGeom>
                      </wps:spPr>
                      <wps:txbx>
                        <w:txbxContent>
                          <w:p w14:paraId="5D9B15B9" w14:textId="77777777" w:rsidR="00BE5563" w:rsidRDefault="00BF2423">
                            <w:pPr>
                              <w:spacing w:line="124" w:lineRule="exact"/>
                              <w:rPr>
                                <w:sz w:val="11"/>
                              </w:rPr>
                            </w:pPr>
                            <w:r>
                              <w:rPr>
                                <w:color w:val="585858"/>
                                <w:spacing w:val="-5"/>
                                <w:sz w:val="11"/>
                              </w:rPr>
                              <w:t>20%</w:t>
                            </w:r>
                          </w:p>
                        </w:txbxContent>
                      </wps:txbx>
                      <wps:bodyPr wrap="square" lIns="0" tIns="0" rIns="0" bIns="0" rtlCol="0">
                        <a:noAutofit/>
                      </wps:bodyPr>
                    </wps:wsp>
                  </a:graphicData>
                </a:graphic>
              </wp:anchor>
            </w:drawing>
          </mc:Choice>
          <mc:Fallback>
            <w:pict>
              <v:shape w14:anchorId="3DB6533E" id="Textbox 723" o:spid="_x0000_s1444" type="#_x0000_t202" style="position:absolute;margin-left:128.95pt;margin-top:77.15pt;width:12.15pt;height:6.25pt;z-index:2516583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" filled="f" stroked="f">
                <v:textbox inset="0,0,0,0">
                  <w:txbxContent>
                    <w:p w14:paraId="5D9B15B9" w14:textId="77777777" w:rsidR="00BE5563" w:rsidRDefault="00BF2423">
                      <w:pPr>
                        <w:spacing w:line="124" w:lineRule="exact"/>
                        <w:rPr>
                          <w:sz w:val="11"/>
                        </w:rPr>
                      </w:pPr>
                      <w:r>
                        <w:rPr>
                          <w:color w:val="585858"/>
                          <w:spacing w:val="-5"/>
                          <w:sz w:val="11"/>
                        </w:rPr>
                        <w:t>20%</w:t>
                      </w:r>
                    </w:p>
                  </w:txbxContent>
                </v:textbox>
                <w10:wrap type="topAndBottom"/>
              </v:shape>
            </w:pict>
          </mc:Fallback>
        </mc:AlternateContent>
      </w:r>
      <w:r w:rsidR="00D36C8A">
        <w:rPr>
          <w:noProof/>
        </w:rPr>
        <mc:AlternateContent>
          <mc:Choice Requires="wps">
            <w:drawing>
              <wp:anchor distT="0" distB="0" distL="114300" distR="114300" simplePos="0" relativeHeight="251658347" behindDoc="0" locked="0" layoutInCell="1" allowOverlap="1" wp14:anchorId="24FC4072" wp14:editId="744A3993">
                <wp:simplePos x="0" y="0"/>
                <wp:positionH relativeFrom="column">
                  <wp:posOffset>6095317</wp:posOffset>
                </wp:positionH>
                <wp:positionV relativeFrom="paragraph">
                  <wp:posOffset>974680</wp:posOffset>
                </wp:positionV>
                <wp:extent cx="198120" cy="106045"/>
                <wp:effectExtent l="0" t="0" r="0" b="0"/>
                <wp:wrapTopAndBottom/>
                <wp:docPr id="724" name="Textbox 724"/>
                <wp:cNvGraphicFramePr/>
                <a:graphic xmlns:a="http://schemas.openxmlformats.org/drawingml/2006/main">
                  <a:graphicData uri="http://schemas.microsoft.com/office/word/2010/wordprocessingShape">
                    <wps:wsp>
                      <wps:cNvSpPr txBox="1"/>
                      <wps:spPr>
                        <a:xfrm>
                          <a:off x="0" y="0"/>
                          <a:ext cx="198120" cy="106045"/>
                        </a:xfrm>
                        <a:prstGeom prst="rect">
                          <a:avLst/>
                        </a:prstGeom>
                      </wps:spPr>
                      <wps:txbx>
                        <w:txbxContent>
                          <w:p w14:paraId="5D9B15BA" w14:textId="77777777" w:rsidR="00BE5563" w:rsidRDefault="00BF2423">
                            <w:pPr>
                              <w:spacing w:line="166" w:lineRule="exact"/>
                              <w:rPr>
                                <w:sz w:val="15"/>
                              </w:rPr>
                            </w:pPr>
                            <w:r>
                              <w:rPr>
                                <w:spacing w:val="-5"/>
                                <w:sz w:val="15"/>
                              </w:rPr>
                              <w:t>19%</w:t>
                            </w:r>
                          </w:p>
                        </w:txbxContent>
                      </wps:txbx>
                      <wps:bodyPr wrap="square" lIns="0" tIns="0" rIns="0" bIns="0" rtlCol="0">
                        <a:noAutofit/>
                      </wps:bodyPr>
                    </wps:wsp>
                  </a:graphicData>
                </a:graphic>
              </wp:anchor>
            </w:drawing>
          </mc:Choice>
          <mc:Fallback>
            <w:pict>
              <v:shape w14:anchorId="24FC4072" id="Textbox 724" o:spid="_x0000_s1445" type="#_x0000_t202" style="position:absolute;margin-left:479.95pt;margin-top:76.75pt;width:15.6pt;height:8.35pt;z-index:2516583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" filled="f" stroked="f">
                <v:textbox inset="0,0,0,0">
                  <w:txbxContent>
                    <w:p w14:paraId="5D9B15BA" w14:textId="77777777" w:rsidR="00BE5563" w:rsidRDefault="00BF2423">
                      <w:pPr>
                        <w:spacing w:line="166" w:lineRule="exact"/>
                        <w:rPr>
                          <w:sz w:val="15"/>
                        </w:rPr>
                      </w:pPr>
                      <w:r>
                        <w:rPr>
                          <w:spacing w:val="-5"/>
                          <w:sz w:val="15"/>
                        </w:rPr>
                        <w:t>19%</w:t>
                      </w:r>
                    </w:p>
                  </w:txbxContent>
                </v:textbox>
                <w10:wrap type="topAndBottom"/>
              </v:shape>
            </w:pict>
          </mc:Fallback>
        </mc:AlternateContent>
      </w:r>
      <w:r w:rsidR="00D36C8A">
        <w:rPr>
          <w:noProof/>
        </w:rPr>
        <mc:AlternateContent>
          <mc:Choice Requires="wps">
            <w:drawing>
              <wp:anchor distT="0" distB="0" distL="114300" distR="114300" simplePos="0" relativeHeight="251658348" behindDoc="0" locked="0" layoutInCell="1" allowOverlap="1" wp14:anchorId="7C89019A" wp14:editId="5E8FA334">
                <wp:simplePos x="0" y="0"/>
                <wp:positionH relativeFrom="column">
                  <wp:posOffset>1637521</wp:posOffset>
                </wp:positionH>
                <wp:positionV relativeFrom="paragraph">
                  <wp:posOffset>1578496</wp:posOffset>
                </wp:positionV>
                <wp:extent cx="154305" cy="79375"/>
                <wp:effectExtent l="0" t="0" r="0" b="0"/>
                <wp:wrapTopAndBottom/>
                <wp:docPr id="725" name="Textbox 725"/>
                <wp:cNvGraphicFramePr/>
                <a:graphic xmlns:a="http://schemas.openxmlformats.org/drawingml/2006/main">
                  <a:graphicData uri="http://schemas.microsoft.com/office/word/2010/wordprocessingShape">
                    <wps:wsp>
                      <wps:cNvSpPr txBox="1"/>
                      <wps:spPr>
                        <a:xfrm>
                          <a:off x="0" y="0"/>
                          <a:ext cx="154305" cy="79375"/>
                        </a:xfrm>
                        <a:prstGeom prst="rect">
                          <a:avLst/>
                        </a:prstGeom>
                      </wps:spPr>
                      <wps:txbx>
                        <w:txbxContent>
                          <w:p w14:paraId="5D9B15BB" w14:textId="77777777" w:rsidR="00BE5563" w:rsidRDefault="00BF2423">
                            <w:pPr>
                              <w:spacing w:line="124" w:lineRule="exact"/>
                              <w:rPr>
                                <w:sz w:val="11"/>
                              </w:rPr>
                            </w:pPr>
                            <w:r>
                              <w:rPr>
                                <w:color w:val="585858"/>
                                <w:spacing w:val="-5"/>
                                <w:sz w:val="11"/>
                              </w:rPr>
                              <w:t>15%</w:t>
                            </w:r>
                          </w:p>
                        </w:txbxContent>
                      </wps:txbx>
                      <wps:bodyPr wrap="square" lIns="0" tIns="0" rIns="0" bIns="0" rtlCol="0">
                        <a:noAutofit/>
                      </wps:bodyPr>
                    </wps:wsp>
                  </a:graphicData>
                </a:graphic>
              </wp:anchor>
            </w:drawing>
          </mc:Choice>
          <mc:Fallback>
            <w:pict>
              <v:shape w14:anchorId="7C89019A" id="Textbox 725" o:spid="_x0000_s1446" type="#_x0000_t202" style="position:absolute;margin-left:128.95pt;margin-top:124.3pt;width:12.15pt;height:6.25pt;z-index:2516583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" filled="f" stroked="f">
                <v:textbox inset="0,0,0,0">
                  <w:txbxContent>
                    <w:p w14:paraId="5D9B15BB" w14:textId="77777777" w:rsidR="00BE5563" w:rsidRDefault="00BF2423">
                      <w:pPr>
                        <w:spacing w:line="124" w:lineRule="exact"/>
                        <w:rPr>
                          <w:sz w:val="11"/>
                        </w:rPr>
                      </w:pPr>
                      <w:r>
                        <w:rPr>
                          <w:color w:val="585858"/>
                          <w:spacing w:val="-5"/>
                          <w:sz w:val="11"/>
                        </w:rPr>
                        <w:t>15%</w:t>
                      </w:r>
                    </w:p>
                  </w:txbxContent>
                </v:textbox>
                <w10:wrap type="topAndBottom"/>
              </v:shape>
            </w:pict>
          </mc:Fallback>
        </mc:AlternateContent>
      </w:r>
      <w:r w:rsidR="00D36C8A">
        <w:rPr>
          <w:noProof/>
        </w:rPr>
        <mc:AlternateContent>
          <mc:Choice Requires="wps">
            <w:drawing>
              <wp:anchor distT="0" distB="0" distL="114300" distR="114300" simplePos="0" relativeHeight="251658349" behindDoc="0" locked="0" layoutInCell="1" allowOverlap="1" wp14:anchorId="303CD941" wp14:editId="4774E3D2">
                <wp:simplePos x="0" y="0"/>
                <wp:positionH relativeFrom="column">
                  <wp:posOffset>5426358</wp:posOffset>
                </wp:positionH>
                <wp:positionV relativeFrom="paragraph">
                  <wp:posOffset>1522761</wp:posOffset>
                </wp:positionV>
                <wp:extent cx="198120" cy="106045"/>
                <wp:effectExtent l="0" t="0" r="0" b="0"/>
                <wp:wrapTopAndBottom/>
                <wp:docPr id="726" name="Textbox 726"/>
                <wp:cNvGraphicFramePr/>
                <a:graphic xmlns:a="http://schemas.openxmlformats.org/drawingml/2006/main">
                  <a:graphicData uri="http://schemas.microsoft.com/office/word/2010/wordprocessingShape">
                    <wps:wsp>
                      <wps:cNvSpPr txBox="1"/>
                      <wps:spPr>
                        <a:xfrm>
                          <a:off x="0" y="0"/>
                          <a:ext cx="198120" cy="106045"/>
                        </a:xfrm>
                        <a:prstGeom prst="rect">
                          <a:avLst/>
                        </a:prstGeom>
                      </wps:spPr>
                      <wps:txbx>
                        <w:txbxContent>
                          <w:p w14:paraId="5D9B15BC" w14:textId="77777777" w:rsidR="00BE5563" w:rsidRDefault="00BF2423">
                            <w:pPr>
                              <w:spacing w:line="166" w:lineRule="exact"/>
                              <w:rPr>
                                <w:sz w:val="15"/>
                              </w:rPr>
                            </w:pPr>
                            <w:r>
                              <w:rPr>
                                <w:spacing w:val="-5"/>
                                <w:sz w:val="15"/>
                              </w:rPr>
                              <w:t>15%</w:t>
                            </w:r>
                          </w:p>
                        </w:txbxContent>
                      </wps:txbx>
                      <wps:bodyPr wrap="square" lIns="0" tIns="0" rIns="0" bIns="0" rtlCol="0">
                        <a:noAutofit/>
                      </wps:bodyPr>
                    </wps:wsp>
                  </a:graphicData>
                </a:graphic>
              </wp:anchor>
            </w:drawing>
          </mc:Choice>
          <mc:Fallback>
            <w:pict>
              <v:shape w14:anchorId="303CD941" id="Textbox 726" o:spid="_x0000_s1447" type="#_x0000_t202" style="position:absolute;margin-left:427.25pt;margin-top:119.9pt;width:15.6pt;height:8.35pt;z-index:2516583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" filled="f" stroked="f">
                <v:textbox inset="0,0,0,0">
                  <w:txbxContent>
                    <w:p w14:paraId="5D9B15BC" w14:textId="77777777" w:rsidR="00BE5563" w:rsidRDefault="00BF2423">
                      <w:pPr>
                        <w:spacing w:line="166" w:lineRule="exact"/>
                        <w:rPr>
                          <w:sz w:val="15"/>
                        </w:rPr>
                      </w:pPr>
                      <w:r>
                        <w:rPr>
                          <w:spacing w:val="-5"/>
                          <w:sz w:val="15"/>
                        </w:rPr>
                        <w:t>15%</w:t>
                      </w:r>
                    </w:p>
                  </w:txbxContent>
                </v:textbox>
                <w10:wrap type="topAndBottom"/>
              </v:shape>
            </w:pict>
          </mc:Fallback>
        </mc:AlternateContent>
      </w:r>
      <w:r w:rsidR="00D36C8A">
        <w:rPr>
          <w:noProof/>
        </w:rPr>
        <mc:AlternateContent>
          <mc:Choice Requires="wps">
            <w:drawing>
              <wp:anchor distT="0" distB="0" distL="114300" distR="114300" simplePos="0" relativeHeight="251658350" behindDoc="0" locked="0" layoutInCell="1" allowOverlap="1" wp14:anchorId="02E7E7DF" wp14:editId="6A54D8A3">
                <wp:simplePos x="0" y="0"/>
                <wp:positionH relativeFrom="column">
                  <wp:posOffset>7437088</wp:posOffset>
                </wp:positionH>
                <wp:positionV relativeFrom="paragraph">
                  <wp:posOffset>2013738</wp:posOffset>
                </wp:positionV>
                <wp:extent cx="191135" cy="106045"/>
                <wp:effectExtent l="0" t="0" r="0" b="0"/>
                <wp:wrapTopAndBottom/>
                <wp:docPr id="727" name="Textbox 727"/>
                <wp:cNvGraphicFramePr/>
                <a:graphic xmlns:a="http://schemas.openxmlformats.org/drawingml/2006/main">
                  <a:graphicData uri="http://schemas.microsoft.com/office/word/2010/wordprocessingShape">
                    <wps:wsp>
                      <wps:cNvSpPr txBox="1"/>
                      <wps:spPr>
                        <a:xfrm>
                          <a:off x="0" y="0"/>
                          <a:ext cx="191135" cy="106045"/>
                        </a:xfrm>
                        <a:prstGeom prst="rect">
                          <a:avLst/>
                        </a:prstGeom>
                      </wps:spPr>
                      <wps:txbx>
                        <w:txbxContent>
                          <w:p w14:paraId="5D9B15BD" w14:textId="77777777" w:rsidR="00BE5563" w:rsidRDefault="00BF2423">
                            <w:pPr>
                              <w:spacing w:line="166" w:lineRule="exact"/>
                              <w:rPr>
                                <w:sz w:val="15"/>
                              </w:rPr>
                            </w:pPr>
                            <w:r>
                              <w:rPr>
                                <w:spacing w:val="-5"/>
                                <w:sz w:val="15"/>
                              </w:rPr>
                              <w:t>11%</w:t>
                            </w:r>
                          </w:p>
                        </w:txbxContent>
                      </wps:txbx>
                      <wps:bodyPr wrap="square" lIns="0" tIns="0" rIns="0" bIns="0" rtlCol="0">
                        <a:noAutofit/>
                      </wps:bodyPr>
                    </wps:wsp>
                  </a:graphicData>
                </a:graphic>
              </wp:anchor>
            </w:drawing>
          </mc:Choice>
          <mc:Fallback>
            <w:pict>
              <v:shape w14:anchorId="02E7E7DF" id="Textbox 727" o:spid="_x0000_s1448" type="#_x0000_t202" style="position:absolute;margin-left:585.6pt;margin-top:158.55pt;width:15.05pt;height:8.35pt;z-index:2516583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" filled="f" stroked="f">
                <v:textbox inset="0,0,0,0">
                  <w:txbxContent>
                    <w:p w14:paraId="5D9B15BD" w14:textId="77777777" w:rsidR="00BE5563" w:rsidRDefault="00BF2423">
                      <w:pPr>
                        <w:spacing w:line="166" w:lineRule="exact"/>
                        <w:rPr>
                          <w:sz w:val="15"/>
                        </w:rPr>
                      </w:pPr>
                      <w:r>
                        <w:rPr>
                          <w:spacing w:val="-5"/>
                          <w:sz w:val="15"/>
                        </w:rPr>
                        <w:t>11%</w:t>
                      </w:r>
                    </w:p>
                  </w:txbxContent>
                </v:textbox>
                <w10:wrap type="topAndBottom"/>
              </v:shape>
            </w:pict>
          </mc:Fallback>
        </mc:AlternateContent>
      </w:r>
      <w:r w:rsidR="00D36C8A">
        <w:rPr>
          <w:noProof/>
        </w:rPr>
        <mc:AlternateContent>
          <mc:Choice Requires="wps">
            <w:drawing>
              <wp:anchor distT="0" distB="0" distL="114300" distR="114300" simplePos="0" relativeHeight="251658351" behindDoc="0" locked="0" layoutInCell="1" allowOverlap="1" wp14:anchorId="7862E809" wp14:editId="5407CDE4">
                <wp:simplePos x="0" y="0"/>
                <wp:positionH relativeFrom="column">
                  <wp:posOffset>8775004</wp:posOffset>
                </wp:positionH>
                <wp:positionV relativeFrom="paragraph">
                  <wp:posOffset>1951835</wp:posOffset>
                </wp:positionV>
                <wp:extent cx="191135" cy="106045"/>
                <wp:effectExtent l="0" t="0" r="0" b="0"/>
                <wp:wrapTopAndBottom/>
                <wp:docPr id="728" name="Textbox 728"/>
                <wp:cNvGraphicFramePr/>
                <a:graphic xmlns:a="http://schemas.openxmlformats.org/drawingml/2006/main">
                  <a:graphicData uri="http://schemas.microsoft.com/office/word/2010/wordprocessingShape">
                    <wps:wsp>
                      <wps:cNvSpPr txBox="1"/>
                      <wps:spPr>
                        <a:xfrm>
                          <a:off x="0" y="0"/>
                          <a:ext cx="191135" cy="106045"/>
                        </a:xfrm>
                        <a:prstGeom prst="rect">
                          <a:avLst/>
                        </a:prstGeom>
                      </wps:spPr>
                      <wps:txbx>
                        <w:txbxContent>
                          <w:p w14:paraId="5D9B15BE" w14:textId="77777777" w:rsidR="00BE5563" w:rsidRDefault="00BF2423">
                            <w:pPr>
                              <w:spacing w:line="166" w:lineRule="exact"/>
                              <w:rPr>
                                <w:sz w:val="15"/>
                              </w:rPr>
                            </w:pPr>
                            <w:r>
                              <w:rPr>
                                <w:spacing w:val="-5"/>
                                <w:sz w:val="15"/>
                              </w:rPr>
                              <w:t>11%</w:t>
                            </w:r>
                          </w:p>
                        </w:txbxContent>
                      </wps:txbx>
                      <wps:bodyPr wrap="square" lIns="0" tIns="0" rIns="0" bIns="0" rtlCol="0">
                        <a:noAutofit/>
                      </wps:bodyPr>
                    </wps:wsp>
                  </a:graphicData>
                </a:graphic>
              </wp:anchor>
            </w:drawing>
          </mc:Choice>
          <mc:Fallback>
            <w:pict>
              <v:shape w14:anchorId="7862E809" id="Textbox 728" o:spid="_x0000_s1449" type="#_x0000_t202" style="position:absolute;margin-left:690.95pt;margin-top:153.7pt;width:15.05pt;height:8.35pt;z-index:25165835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" filled="f" stroked="f">
                <v:textbox inset="0,0,0,0">
                  <w:txbxContent>
                    <w:p w14:paraId="5D9B15BE" w14:textId="77777777" w:rsidR="00BE5563" w:rsidRDefault="00BF2423">
                      <w:pPr>
                        <w:spacing w:line="166" w:lineRule="exact"/>
                        <w:rPr>
                          <w:sz w:val="15"/>
                        </w:rPr>
                      </w:pPr>
                      <w:r>
                        <w:rPr>
                          <w:spacing w:val="-5"/>
                          <w:sz w:val="15"/>
                        </w:rPr>
                        <w:t>11%</w:t>
                      </w:r>
                    </w:p>
                  </w:txbxContent>
                </v:textbox>
                <w10:wrap type="topAndBottom"/>
              </v:shape>
            </w:pict>
          </mc:Fallback>
        </mc:AlternateContent>
      </w:r>
      <w:r w:rsidR="00D36C8A">
        <w:rPr>
          <w:noProof/>
        </w:rPr>
        <mc:AlternateContent>
          <mc:Choice Requires="wps">
            <w:drawing>
              <wp:anchor distT="0" distB="0" distL="114300" distR="114300" simplePos="0" relativeHeight="251658352" behindDoc="0" locked="0" layoutInCell="1" allowOverlap="1" wp14:anchorId="3015C37D" wp14:editId="4A727427">
                <wp:simplePos x="0" y="0"/>
                <wp:positionH relativeFrom="column">
                  <wp:posOffset>1637521</wp:posOffset>
                </wp:positionH>
                <wp:positionV relativeFrom="paragraph">
                  <wp:posOffset>2177468</wp:posOffset>
                </wp:positionV>
                <wp:extent cx="154305" cy="79375"/>
                <wp:effectExtent l="0" t="0" r="0" b="0"/>
                <wp:wrapTopAndBottom/>
                <wp:docPr id="729" name="Textbox 729"/>
                <wp:cNvGraphicFramePr/>
                <a:graphic xmlns:a="http://schemas.openxmlformats.org/drawingml/2006/main">
                  <a:graphicData uri="http://schemas.microsoft.com/office/word/2010/wordprocessingShape">
                    <wps:wsp>
                      <wps:cNvSpPr txBox="1"/>
                      <wps:spPr>
                        <a:xfrm>
                          <a:off x="0" y="0"/>
                          <a:ext cx="154305" cy="79375"/>
                        </a:xfrm>
                        <a:prstGeom prst="rect">
                          <a:avLst/>
                        </a:prstGeom>
                      </wps:spPr>
                      <wps:txbx>
                        <w:txbxContent>
                          <w:p w14:paraId="5D9B15BF" w14:textId="77777777" w:rsidR="00BE5563" w:rsidRDefault="00BF2423">
                            <w:pPr>
                              <w:spacing w:line="124" w:lineRule="exact"/>
                              <w:rPr>
                                <w:sz w:val="11"/>
                              </w:rPr>
                            </w:pPr>
                            <w:r>
                              <w:rPr>
                                <w:color w:val="585858"/>
                                <w:spacing w:val="-5"/>
                                <w:sz w:val="11"/>
                              </w:rPr>
                              <w:t>10%</w:t>
                            </w:r>
                          </w:p>
                        </w:txbxContent>
                      </wps:txbx>
                      <wps:bodyPr wrap="square" lIns="0" tIns="0" rIns="0" bIns="0" rtlCol="0">
                        <a:noAutofit/>
                      </wps:bodyPr>
                    </wps:wsp>
                  </a:graphicData>
                </a:graphic>
              </wp:anchor>
            </w:drawing>
          </mc:Choice>
          <mc:Fallback>
            <w:pict>
              <v:shape w14:anchorId="3015C37D" id="Textbox 729" o:spid="_x0000_s1450" type="#_x0000_t202" style="position:absolute;margin-left:128.95pt;margin-top:171.45pt;width:12.15pt;height:6.25pt;z-index:25165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" filled="f" stroked="f">
                <v:textbox inset="0,0,0,0">
                  <w:txbxContent>
                    <w:p w14:paraId="5D9B15BF" w14:textId="77777777" w:rsidR="00BE5563" w:rsidRDefault="00BF2423">
                      <w:pPr>
                        <w:spacing w:line="124" w:lineRule="exact"/>
                        <w:rPr>
                          <w:sz w:val="11"/>
                        </w:rPr>
                      </w:pPr>
                      <w:r>
                        <w:rPr>
                          <w:color w:val="585858"/>
                          <w:spacing w:val="-5"/>
                          <w:sz w:val="11"/>
                        </w:rPr>
                        <w:t>10%</w:t>
                      </w:r>
                    </w:p>
                  </w:txbxContent>
                </v:textbox>
                <w10:wrap type="topAndBottom"/>
              </v:shape>
            </w:pict>
          </mc:Fallback>
        </mc:AlternateContent>
      </w:r>
      <w:r w:rsidR="00D36C8A">
        <w:rPr>
          <w:noProof/>
        </w:rPr>
        <mc:AlternateContent>
          <mc:Choice Requires="wps">
            <w:drawing>
              <wp:anchor distT="0" distB="0" distL="114300" distR="114300" simplePos="0" relativeHeight="251658353" behindDoc="0" locked="0" layoutInCell="1" allowOverlap="1" wp14:anchorId="66DBC93A" wp14:editId="23DECB38">
                <wp:simplePos x="0" y="0"/>
                <wp:positionH relativeFrom="column">
                  <wp:posOffset>9463706</wp:posOffset>
                </wp:positionH>
                <wp:positionV relativeFrom="paragraph">
                  <wp:posOffset>2156164</wp:posOffset>
                </wp:positionV>
                <wp:extent cx="146685" cy="106045"/>
                <wp:effectExtent l="0" t="0" r="0" b="0"/>
                <wp:wrapTopAndBottom/>
                <wp:docPr id="730" name="Textbox 730"/>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0" w14:textId="77777777" w:rsidR="00BE5563" w:rsidRDefault="00BF2423">
                            <w:pPr>
                              <w:spacing w:line="166" w:lineRule="exact"/>
                              <w:rPr>
                                <w:sz w:val="15"/>
                              </w:rPr>
                            </w:pPr>
                            <w:r>
                              <w:rPr>
                                <w:spacing w:val="-5"/>
                                <w:sz w:val="15"/>
                              </w:rPr>
                              <w:t>9%</w:t>
                            </w:r>
                          </w:p>
                        </w:txbxContent>
                      </wps:txbx>
                      <wps:bodyPr wrap="square" lIns="0" tIns="0" rIns="0" bIns="0" rtlCol="0">
                        <a:noAutofit/>
                      </wps:bodyPr>
                    </wps:wsp>
                  </a:graphicData>
                </a:graphic>
              </wp:anchor>
            </w:drawing>
          </mc:Choice>
          <mc:Fallback>
            <w:pict>
              <v:shape w14:anchorId="66DBC93A" id="Textbox 730" o:spid="_x0000_s1451" type="#_x0000_t202" style="position:absolute;margin-left:745.15pt;margin-top:169.8pt;width:11.55pt;height:8.35pt;z-index:2516583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" filled="f" stroked="f">
                <v:textbox inset="0,0,0,0">
                  <w:txbxContent>
                    <w:p w14:paraId="5D9B15C0" w14:textId="77777777" w:rsidR="00BE5563" w:rsidRDefault="00BF2423">
                      <w:pPr>
                        <w:spacing w:line="166" w:lineRule="exact"/>
                        <w:rPr>
                          <w:sz w:val="15"/>
                        </w:rPr>
                      </w:pPr>
                      <w:r>
                        <w:rPr>
                          <w:spacing w:val="-5"/>
                          <w:sz w:val="15"/>
                        </w:rPr>
                        <w:t>9%</w:t>
                      </w:r>
                    </w:p>
                  </w:txbxContent>
                </v:textbox>
                <w10:wrap type="topAndBottom"/>
              </v:shape>
            </w:pict>
          </mc:Fallback>
        </mc:AlternateContent>
      </w:r>
      <w:r w:rsidR="00D36C8A">
        <w:rPr>
          <w:noProof/>
        </w:rPr>
        <mc:AlternateContent>
          <mc:Choice Requires="wps">
            <w:drawing>
              <wp:anchor distT="0" distB="0" distL="114300" distR="114300" simplePos="0" relativeHeight="251658354" behindDoc="0" locked="0" layoutInCell="1" allowOverlap="1" wp14:anchorId="3C1E9310" wp14:editId="3526EF06">
                <wp:simplePos x="0" y="0"/>
                <wp:positionH relativeFrom="column">
                  <wp:posOffset>3443080</wp:posOffset>
                </wp:positionH>
                <wp:positionV relativeFrom="paragraph">
                  <wp:posOffset>2324097</wp:posOffset>
                </wp:positionV>
                <wp:extent cx="146685" cy="106045"/>
                <wp:effectExtent l="0" t="0" r="0" b="0"/>
                <wp:wrapTopAndBottom/>
                <wp:docPr id="731" name="Textbox 731"/>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1" w14:textId="77777777" w:rsidR="00BE5563" w:rsidRDefault="00BF2423">
                            <w:pPr>
                              <w:spacing w:line="166" w:lineRule="exact"/>
                              <w:rPr>
                                <w:sz w:val="15"/>
                              </w:rPr>
                            </w:pPr>
                            <w:r>
                              <w:rPr>
                                <w:spacing w:val="-5"/>
                                <w:sz w:val="15"/>
                              </w:rPr>
                              <w:t>8%</w:t>
                            </w:r>
                          </w:p>
                        </w:txbxContent>
                      </wps:txbx>
                      <wps:bodyPr wrap="square" lIns="0" tIns="0" rIns="0" bIns="0" rtlCol="0">
                        <a:noAutofit/>
                      </wps:bodyPr>
                    </wps:wsp>
                  </a:graphicData>
                </a:graphic>
              </wp:anchor>
            </w:drawing>
          </mc:Choice>
          <mc:Fallback>
            <w:pict>
              <v:shape w14:anchorId="3C1E9310" id="Textbox 731" o:spid="_x0000_s1452" type="#_x0000_t202" style="position:absolute;margin-left:271.1pt;margin-top:183pt;width:11.55pt;height:8.35pt;z-index:2516583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" filled="f" stroked="f">
                <v:textbox inset="0,0,0,0">
                  <w:txbxContent>
                    <w:p w14:paraId="5D9B15C1" w14:textId="77777777" w:rsidR="00BE5563" w:rsidRDefault="00BF2423">
                      <w:pPr>
                        <w:spacing w:line="166" w:lineRule="exact"/>
                        <w:rPr>
                          <w:sz w:val="15"/>
                        </w:rPr>
                      </w:pPr>
                      <w:r>
                        <w:rPr>
                          <w:spacing w:val="-5"/>
                          <w:sz w:val="15"/>
                        </w:rPr>
                        <w:t>8%</w:t>
                      </w:r>
                    </w:p>
                  </w:txbxContent>
                </v:textbox>
                <w10:wrap type="topAndBottom"/>
              </v:shape>
            </w:pict>
          </mc:Fallback>
        </mc:AlternateContent>
      </w:r>
      <w:r w:rsidR="00D36C8A">
        <w:rPr>
          <w:noProof/>
        </w:rPr>
        <mc:AlternateContent>
          <mc:Choice Requires="wps">
            <w:drawing>
              <wp:anchor distT="0" distB="0" distL="114300" distR="114300" simplePos="0" relativeHeight="251658355" behindDoc="0" locked="0" layoutInCell="1" allowOverlap="1" wp14:anchorId="0D0765FE" wp14:editId="31AC7E31">
                <wp:simplePos x="0" y="0"/>
                <wp:positionH relativeFrom="column">
                  <wp:posOffset>2774121</wp:posOffset>
                </wp:positionH>
                <wp:positionV relativeFrom="paragraph">
                  <wp:posOffset>2428474</wp:posOffset>
                </wp:positionV>
                <wp:extent cx="146685" cy="106045"/>
                <wp:effectExtent l="0" t="0" r="0" b="0"/>
                <wp:wrapTopAndBottom/>
                <wp:docPr id="732" name="Textbox 732"/>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2" w14:textId="77777777" w:rsidR="00BE5563" w:rsidRDefault="00BF2423">
                            <w:pPr>
                              <w:spacing w:line="166" w:lineRule="exact"/>
                              <w:rPr>
                                <w:sz w:val="15"/>
                              </w:rPr>
                            </w:pPr>
                            <w:r>
                              <w:rPr>
                                <w:spacing w:val="-5"/>
                                <w:sz w:val="15"/>
                              </w:rPr>
                              <w:t>7%</w:t>
                            </w:r>
                          </w:p>
                        </w:txbxContent>
                      </wps:txbx>
                      <wps:bodyPr wrap="square" lIns="0" tIns="0" rIns="0" bIns="0" rtlCol="0">
                        <a:noAutofit/>
                      </wps:bodyPr>
                    </wps:wsp>
                  </a:graphicData>
                </a:graphic>
              </wp:anchor>
            </w:drawing>
          </mc:Choice>
          <mc:Fallback>
            <w:pict>
              <v:shape w14:anchorId="0D0765FE" id="Textbox 732" o:spid="_x0000_s1453" type="#_x0000_t202" style="position:absolute;margin-left:218.45pt;margin-top:191.2pt;width:11.55pt;height:8.35pt;z-index:2516583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" filled="f" stroked="f">
                <v:textbox inset="0,0,0,0">
                  <w:txbxContent>
                    <w:p w14:paraId="5D9B15C2" w14:textId="77777777" w:rsidR="00BE5563" w:rsidRDefault="00BF2423">
                      <w:pPr>
                        <w:spacing w:line="166" w:lineRule="exact"/>
                        <w:rPr>
                          <w:sz w:val="15"/>
                        </w:rPr>
                      </w:pPr>
                      <w:r>
                        <w:rPr>
                          <w:spacing w:val="-5"/>
                          <w:sz w:val="15"/>
                        </w:rPr>
                        <w:t>7%</w:t>
                      </w:r>
                    </w:p>
                  </w:txbxContent>
                </v:textbox>
                <w10:wrap type="topAndBottom"/>
              </v:shape>
            </w:pict>
          </mc:Fallback>
        </mc:AlternateContent>
      </w:r>
      <w:r w:rsidR="00D36C8A">
        <w:rPr>
          <w:noProof/>
        </w:rPr>
        <mc:AlternateContent>
          <mc:Choice Requires="wps">
            <w:drawing>
              <wp:anchor distT="0" distB="0" distL="114300" distR="114300" simplePos="0" relativeHeight="251658356" behindDoc="0" locked="0" layoutInCell="1" allowOverlap="1" wp14:anchorId="6E2A9461" wp14:editId="4171DC71">
                <wp:simplePos x="0" y="0"/>
                <wp:positionH relativeFrom="column">
                  <wp:posOffset>4780996</wp:posOffset>
                </wp:positionH>
                <wp:positionV relativeFrom="paragraph">
                  <wp:posOffset>2371626</wp:posOffset>
                </wp:positionV>
                <wp:extent cx="146685" cy="106045"/>
                <wp:effectExtent l="0" t="0" r="0" b="0"/>
                <wp:wrapTopAndBottom/>
                <wp:docPr id="733" name="Textbox 733"/>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3" w14:textId="77777777" w:rsidR="00BE5563" w:rsidRDefault="00BF2423">
                            <w:pPr>
                              <w:spacing w:line="166" w:lineRule="exact"/>
                              <w:rPr>
                                <w:sz w:val="15"/>
                              </w:rPr>
                            </w:pPr>
                            <w:r>
                              <w:rPr>
                                <w:spacing w:val="-5"/>
                                <w:sz w:val="15"/>
                              </w:rPr>
                              <w:t>8%</w:t>
                            </w:r>
                          </w:p>
                        </w:txbxContent>
                      </wps:txbx>
                      <wps:bodyPr wrap="square" lIns="0" tIns="0" rIns="0" bIns="0" rtlCol="0">
                        <a:noAutofit/>
                      </wps:bodyPr>
                    </wps:wsp>
                  </a:graphicData>
                </a:graphic>
              </wp:anchor>
            </w:drawing>
          </mc:Choice>
          <mc:Fallback>
            <w:pict>
              <v:shape w14:anchorId="6E2A9461" id="Textbox 733" o:spid="_x0000_s1454" type="#_x0000_t202" style="position:absolute;margin-left:376.45pt;margin-top:186.75pt;width:11.55pt;height:8.35pt;z-index:2516583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" filled="f" stroked="f">
                <v:textbox inset="0,0,0,0">
                  <w:txbxContent>
                    <w:p w14:paraId="5D9B15C3" w14:textId="77777777" w:rsidR="00BE5563" w:rsidRDefault="00BF2423">
                      <w:pPr>
                        <w:spacing w:line="166" w:lineRule="exact"/>
                        <w:rPr>
                          <w:sz w:val="15"/>
                        </w:rPr>
                      </w:pPr>
                      <w:r>
                        <w:rPr>
                          <w:spacing w:val="-5"/>
                          <w:sz w:val="15"/>
                        </w:rPr>
                        <w:t>8%</w:t>
                      </w:r>
                    </w:p>
                  </w:txbxContent>
                </v:textbox>
                <w10:wrap type="topAndBottom"/>
              </v:shape>
            </w:pict>
          </mc:Fallback>
        </mc:AlternateContent>
      </w:r>
      <w:r w:rsidR="00D36C8A">
        <w:rPr>
          <w:noProof/>
        </w:rPr>
        <mc:AlternateContent>
          <mc:Choice Requires="wps">
            <w:drawing>
              <wp:anchor distT="0" distB="0" distL="114300" distR="114300" simplePos="0" relativeHeight="251658357" behindDoc="0" locked="0" layoutInCell="1" allowOverlap="1" wp14:anchorId="5639DF96" wp14:editId="4822AF32">
                <wp:simplePos x="0" y="0"/>
                <wp:positionH relativeFrom="column">
                  <wp:posOffset>8125789</wp:posOffset>
                </wp:positionH>
                <wp:positionV relativeFrom="paragraph">
                  <wp:posOffset>2431857</wp:posOffset>
                </wp:positionV>
                <wp:extent cx="146685" cy="106045"/>
                <wp:effectExtent l="0" t="0" r="0" b="0"/>
                <wp:wrapTopAndBottom/>
                <wp:docPr id="734" name="Textbox 734"/>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4" w14:textId="77777777" w:rsidR="00BE5563" w:rsidRDefault="00BF2423">
                            <w:pPr>
                              <w:spacing w:line="166" w:lineRule="exact"/>
                              <w:rPr>
                                <w:sz w:val="15"/>
                              </w:rPr>
                            </w:pPr>
                            <w:r>
                              <w:rPr>
                                <w:spacing w:val="-5"/>
                                <w:sz w:val="15"/>
                              </w:rPr>
                              <w:t>7%</w:t>
                            </w:r>
                          </w:p>
                        </w:txbxContent>
                      </wps:txbx>
                      <wps:bodyPr wrap="square" lIns="0" tIns="0" rIns="0" bIns="0" rtlCol="0">
                        <a:noAutofit/>
                      </wps:bodyPr>
                    </wps:wsp>
                  </a:graphicData>
                </a:graphic>
              </wp:anchor>
            </w:drawing>
          </mc:Choice>
          <mc:Fallback>
            <w:pict>
              <v:shape w14:anchorId="5639DF96" id="Textbox 734" o:spid="_x0000_s1455" type="#_x0000_t202" style="position:absolute;margin-left:639.85pt;margin-top:191.5pt;width:11.55pt;height:8.35pt;z-index:2516583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" filled="f" stroked="f">
                <v:textbox inset="0,0,0,0">
                  <w:txbxContent>
                    <w:p w14:paraId="5D9B15C4" w14:textId="77777777" w:rsidR="00BE5563" w:rsidRDefault="00BF2423">
                      <w:pPr>
                        <w:spacing w:line="166" w:lineRule="exact"/>
                        <w:rPr>
                          <w:sz w:val="15"/>
                        </w:rPr>
                      </w:pPr>
                      <w:r>
                        <w:rPr>
                          <w:spacing w:val="-5"/>
                          <w:sz w:val="15"/>
                        </w:rPr>
                        <w:t>7%</w:t>
                      </w:r>
                    </w:p>
                  </w:txbxContent>
                </v:textbox>
                <w10:wrap type="topAndBottom"/>
              </v:shape>
            </w:pict>
          </mc:Fallback>
        </mc:AlternateContent>
      </w:r>
      <w:r w:rsidR="00D36C8A">
        <w:rPr>
          <w:noProof/>
        </w:rPr>
        <mc:AlternateContent>
          <mc:Choice Requires="wps">
            <w:drawing>
              <wp:anchor distT="0" distB="0" distL="114300" distR="114300" simplePos="0" relativeHeight="251658358" behindDoc="0" locked="0" layoutInCell="1" allowOverlap="1" wp14:anchorId="3643875A" wp14:editId="75A7EA53">
                <wp:simplePos x="0" y="0"/>
                <wp:positionH relativeFrom="column">
                  <wp:posOffset>6787793</wp:posOffset>
                </wp:positionH>
                <wp:positionV relativeFrom="paragraph">
                  <wp:posOffset>2624330</wp:posOffset>
                </wp:positionV>
                <wp:extent cx="146685" cy="106045"/>
                <wp:effectExtent l="0" t="0" r="0" b="0"/>
                <wp:wrapTopAndBottom/>
                <wp:docPr id="735" name="Textbox 735"/>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5" w14:textId="77777777" w:rsidR="00BE5563" w:rsidRDefault="00BF2423">
                            <w:pPr>
                              <w:spacing w:line="166" w:lineRule="exact"/>
                              <w:rPr>
                                <w:sz w:val="15"/>
                              </w:rPr>
                            </w:pPr>
                            <w:r>
                              <w:rPr>
                                <w:spacing w:val="-5"/>
                                <w:sz w:val="15"/>
                              </w:rPr>
                              <w:t>5%</w:t>
                            </w:r>
                          </w:p>
                        </w:txbxContent>
                      </wps:txbx>
                      <wps:bodyPr wrap="square" lIns="0" tIns="0" rIns="0" bIns="0" rtlCol="0">
                        <a:noAutofit/>
                      </wps:bodyPr>
                    </wps:wsp>
                  </a:graphicData>
                </a:graphic>
              </wp:anchor>
            </w:drawing>
          </mc:Choice>
          <mc:Fallback>
            <w:pict>
              <v:shape w14:anchorId="3643875A" id="Textbox 735" o:spid="_x0000_s1456" type="#_x0000_t202" style="position:absolute;margin-left:534.45pt;margin-top:206.65pt;width:11.55pt;height:8.35pt;z-index:2516583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" filled="f" stroked="f">
                <v:textbox inset="0,0,0,0">
                  <w:txbxContent>
                    <w:p w14:paraId="5D9B15C5" w14:textId="77777777" w:rsidR="00BE5563" w:rsidRDefault="00BF2423">
                      <w:pPr>
                        <w:spacing w:line="166" w:lineRule="exact"/>
                        <w:rPr>
                          <w:sz w:val="15"/>
                        </w:rPr>
                      </w:pPr>
                      <w:r>
                        <w:rPr>
                          <w:spacing w:val="-5"/>
                          <w:sz w:val="15"/>
                        </w:rPr>
                        <w:t>5%</w:t>
                      </w:r>
                    </w:p>
                  </w:txbxContent>
                </v:textbox>
                <w10:wrap type="topAndBottom"/>
              </v:shape>
            </w:pict>
          </mc:Fallback>
        </mc:AlternateContent>
      </w:r>
      <w:r w:rsidR="00D36C8A">
        <w:rPr>
          <w:noProof/>
        </w:rPr>
        <mc:AlternateContent>
          <mc:Choice Requires="wps">
            <w:drawing>
              <wp:anchor distT="0" distB="0" distL="114300" distR="114300" simplePos="0" relativeHeight="251658359" behindDoc="0" locked="0" layoutInCell="1" allowOverlap="1" wp14:anchorId="2672032E" wp14:editId="45D57833">
                <wp:simplePos x="0" y="0"/>
                <wp:positionH relativeFrom="column">
                  <wp:posOffset>1677045</wp:posOffset>
                </wp:positionH>
                <wp:positionV relativeFrom="paragraph">
                  <wp:posOffset>2776440</wp:posOffset>
                </wp:positionV>
                <wp:extent cx="114935" cy="79375"/>
                <wp:effectExtent l="0" t="0" r="0" b="0"/>
                <wp:wrapTopAndBottom/>
                <wp:docPr id="736" name="Textbox 736"/>
                <wp:cNvGraphicFramePr/>
                <a:graphic xmlns:a="http://schemas.openxmlformats.org/drawingml/2006/main">
                  <a:graphicData uri="http://schemas.microsoft.com/office/word/2010/wordprocessingShape">
                    <wps:wsp>
                      <wps:cNvSpPr txBox="1"/>
                      <wps:spPr>
                        <a:xfrm>
                          <a:off x="0" y="0"/>
                          <a:ext cx="114935" cy="79375"/>
                        </a:xfrm>
                        <a:prstGeom prst="rect">
                          <a:avLst/>
                        </a:prstGeom>
                      </wps:spPr>
                      <wps:txbx>
                        <w:txbxContent>
                          <w:p w14:paraId="5D9B15C6" w14:textId="77777777" w:rsidR="00BE5563" w:rsidRDefault="00BF2423">
                            <w:pPr>
                              <w:spacing w:line="124" w:lineRule="exact"/>
                              <w:rPr>
                                <w:sz w:val="11"/>
                              </w:rPr>
                            </w:pPr>
                            <w:r>
                              <w:rPr>
                                <w:color w:val="585858"/>
                                <w:spacing w:val="-5"/>
                                <w:sz w:val="11"/>
                              </w:rPr>
                              <w:t>5%</w:t>
                            </w:r>
                          </w:p>
                        </w:txbxContent>
                      </wps:txbx>
                      <wps:bodyPr wrap="square" lIns="0" tIns="0" rIns="0" bIns="0" rtlCol="0">
                        <a:noAutofit/>
                      </wps:bodyPr>
                    </wps:wsp>
                  </a:graphicData>
                </a:graphic>
              </wp:anchor>
            </w:drawing>
          </mc:Choice>
          <mc:Fallback>
            <w:pict>
              <v:shape w14:anchorId="2672032E" id="Textbox 736" o:spid="_x0000_s1457" type="#_x0000_t202" style="position:absolute;margin-left:132.05pt;margin-top:218.6pt;width:9.05pt;height:6.25pt;z-index:2516583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" filled="f" stroked="f">
                <v:textbox inset="0,0,0,0">
                  <w:txbxContent>
                    <w:p w14:paraId="5D9B15C6" w14:textId="77777777" w:rsidR="00BE5563" w:rsidRDefault="00BF2423">
                      <w:pPr>
                        <w:spacing w:line="124" w:lineRule="exact"/>
                        <w:rPr>
                          <w:sz w:val="11"/>
                        </w:rPr>
                      </w:pPr>
                      <w:r>
                        <w:rPr>
                          <w:color w:val="585858"/>
                          <w:spacing w:val="-5"/>
                          <w:sz w:val="11"/>
                        </w:rPr>
                        <w:t>5%</w:t>
                      </w:r>
                    </w:p>
                  </w:txbxContent>
                </v:textbox>
                <w10:wrap type="topAndBottom"/>
              </v:shape>
            </w:pict>
          </mc:Fallback>
        </mc:AlternateContent>
      </w:r>
      <w:r w:rsidR="00D36C8A">
        <w:rPr>
          <w:noProof/>
        </w:rPr>
        <mc:AlternateContent>
          <mc:Choice Requires="wps">
            <w:drawing>
              <wp:anchor distT="0" distB="0" distL="114300" distR="114300" simplePos="0" relativeHeight="251658360" behindDoc="0" locked="0" layoutInCell="1" allowOverlap="1" wp14:anchorId="13F50F67" wp14:editId="297114B8">
                <wp:simplePos x="0" y="0"/>
                <wp:positionH relativeFrom="column">
                  <wp:posOffset>2105123</wp:posOffset>
                </wp:positionH>
                <wp:positionV relativeFrom="paragraph">
                  <wp:posOffset>2817669</wp:posOffset>
                </wp:positionV>
                <wp:extent cx="146685" cy="106045"/>
                <wp:effectExtent l="0" t="0" r="0" b="0"/>
                <wp:wrapTopAndBottom/>
                <wp:docPr id="737" name="Textbox 737"/>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7" w14:textId="77777777" w:rsidR="00BE5563" w:rsidRDefault="00BF2423">
                            <w:pPr>
                              <w:spacing w:line="166" w:lineRule="exact"/>
                              <w:rPr>
                                <w:sz w:val="15"/>
                              </w:rPr>
                            </w:pPr>
                            <w:r>
                              <w:rPr>
                                <w:spacing w:val="-5"/>
                                <w:sz w:val="15"/>
                              </w:rPr>
                              <w:t>4%</w:t>
                            </w:r>
                          </w:p>
                        </w:txbxContent>
                      </wps:txbx>
                      <wps:bodyPr wrap="square" lIns="0" tIns="0" rIns="0" bIns="0" rtlCol="0">
                        <a:noAutofit/>
                      </wps:bodyPr>
                    </wps:wsp>
                  </a:graphicData>
                </a:graphic>
              </wp:anchor>
            </w:drawing>
          </mc:Choice>
          <mc:Fallback>
            <w:pict>
              <v:shape w14:anchorId="13F50F67" id="Textbox 737" o:spid="_x0000_s1458" type="#_x0000_t202" style="position:absolute;margin-left:165.75pt;margin-top:221.85pt;width:11.55pt;height:8.35pt;z-index:251658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" filled="f" stroked="f">
                <v:textbox inset="0,0,0,0">
                  <w:txbxContent>
                    <w:p w14:paraId="5D9B15C7" w14:textId="77777777" w:rsidR="00BE5563" w:rsidRDefault="00BF2423">
                      <w:pPr>
                        <w:spacing w:line="166" w:lineRule="exact"/>
                        <w:rPr>
                          <w:sz w:val="15"/>
                        </w:rPr>
                      </w:pPr>
                      <w:r>
                        <w:rPr>
                          <w:spacing w:val="-5"/>
                          <w:sz w:val="15"/>
                        </w:rPr>
                        <w:t>4%</w:t>
                      </w:r>
                    </w:p>
                  </w:txbxContent>
                </v:textbox>
                <w10:wrap type="topAndBottom"/>
              </v:shape>
            </w:pict>
          </mc:Fallback>
        </mc:AlternateContent>
      </w:r>
      <w:r w:rsidR="00D36C8A">
        <w:rPr>
          <w:noProof/>
        </w:rPr>
        <mc:AlternateContent>
          <mc:Choice Requires="wps">
            <w:drawing>
              <wp:anchor distT="0" distB="0" distL="114300" distR="114300" simplePos="0" relativeHeight="251658361" behindDoc="0" locked="0" layoutInCell="1" allowOverlap="1" wp14:anchorId="6CBC8A34" wp14:editId="7234A8AA">
                <wp:simplePos x="0" y="0"/>
                <wp:positionH relativeFrom="column">
                  <wp:posOffset>4112038</wp:posOffset>
                </wp:positionH>
                <wp:positionV relativeFrom="paragraph">
                  <wp:posOffset>2738561</wp:posOffset>
                </wp:positionV>
                <wp:extent cx="146685" cy="106045"/>
                <wp:effectExtent l="0" t="0" r="0" b="0"/>
                <wp:wrapTopAndBottom/>
                <wp:docPr id="738" name="Textbox 738"/>
                <wp:cNvGraphicFramePr/>
                <a:graphic xmlns:a="http://schemas.openxmlformats.org/drawingml/2006/main">
                  <a:graphicData uri="http://schemas.microsoft.com/office/word/2010/wordprocessingShape">
                    <wps:wsp>
                      <wps:cNvSpPr txBox="1"/>
                      <wps:spPr>
                        <a:xfrm>
                          <a:off x="0" y="0"/>
                          <a:ext cx="146685" cy="106045"/>
                        </a:xfrm>
                        <a:prstGeom prst="rect">
                          <a:avLst/>
                        </a:prstGeom>
                      </wps:spPr>
                      <wps:txbx>
                        <w:txbxContent>
                          <w:p w14:paraId="5D9B15C8" w14:textId="77777777" w:rsidR="00BE5563" w:rsidRDefault="00BF2423">
                            <w:pPr>
                              <w:spacing w:line="166" w:lineRule="exact"/>
                              <w:rPr>
                                <w:sz w:val="15"/>
                              </w:rPr>
                            </w:pPr>
                            <w:r>
                              <w:rPr>
                                <w:spacing w:val="-5"/>
                                <w:sz w:val="15"/>
                              </w:rPr>
                              <w:t>5%</w:t>
                            </w:r>
                          </w:p>
                        </w:txbxContent>
                      </wps:txbx>
                      <wps:bodyPr wrap="square" lIns="0" tIns="0" rIns="0" bIns="0" rtlCol="0">
                        <a:noAutofit/>
                      </wps:bodyPr>
                    </wps:wsp>
                  </a:graphicData>
                </a:graphic>
              </wp:anchor>
            </w:drawing>
          </mc:Choice>
          <mc:Fallback>
            <w:pict>
              <v:shape w14:anchorId="6CBC8A34" id="Textbox 738" o:spid="_x0000_s1459" type="#_x0000_t202" style="position:absolute;margin-left:323.8pt;margin-top:215.65pt;width:11.55pt;height:8.35pt;z-index:2516583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" filled="f" stroked="f">
                <v:textbox inset="0,0,0,0">
                  <w:txbxContent>
                    <w:p w14:paraId="5D9B15C8" w14:textId="77777777" w:rsidR="00BE5563" w:rsidRDefault="00BF2423">
                      <w:pPr>
                        <w:spacing w:line="166" w:lineRule="exact"/>
                        <w:rPr>
                          <w:sz w:val="15"/>
                        </w:rPr>
                      </w:pPr>
                      <w:r>
                        <w:rPr>
                          <w:spacing w:val="-5"/>
                          <w:sz w:val="15"/>
                        </w:rPr>
                        <w:t>5%</w:t>
                      </w:r>
                    </w:p>
                  </w:txbxContent>
                </v:textbox>
                <w10:wrap type="topAndBottom"/>
              </v:shape>
            </w:pict>
          </mc:Fallback>
        </mc:AlternateContent>
      </w:r>
      <w:r w:rsidR="00D36C8A">
        <w:rPr>
          <w:noProof/>
        </w:rPr>
        <mc:AlternateContent>
          <mc:Choice Requires="wps">
            <w:drawing>
              <wp:anchor distT="0" distB="0" distL="114300" distR="114300" simplePos="0" relativeHeight="251658362" behindDoc="0" locked="0" layoutInCell="1" allowOverlap="1" wp14:anchorId="51FEEC5A" wp14:editId="69376915">
                <wp:simplePos x="0" y="0"/>
                <wp:positionH relativeFrom="column">
                  <wp:posOffset>1677045</wp:posOffset>
                </wp:positionH>
                <wp:positionV relativeFrom="paragraph">
                  <wp:posOffset>3375413</wp:posOffset>
                </wp:positionV>
                <wp:extent cx="114935" cy="79375"/>
                <wp:effectExtent l="0" t="0" r="0" b="0"/>
                <wp:wrapTopAndBottom/>
                <wp:docPr id="739" name="Textbox 739"/>
                <wp:cNvGraphicFramePr/>
                <a:graphic xmlns:a="http://schemas.openxmlformats.org/drawingml/2006/main">
                  <a:graphicData uri="http://schemas.microsoft.com/office/word/2010/wordprocessingShape">
                    <wps:wsp>
                      <wps:cNvSpPr txBox="1"/>
                      <wps:spPr>
                        <a:xfrm>
                          <a:off x="0" y="0"/>
                          <a:ext cx="114935" cy="79375"/>
                        </a:xfrm>
                        <a:prstGeom prst="rect">
                          <a:avLst/>
                        </a:prstGeom>
                      </wps:spPr>
                      <wps:txbx>
                        <w:txbxContent>
                          <w:p w14:paraId="5D9B15C9" w14:textId="77777777" w:rsidR="00BE5563" w:rsidRDefault="00BF2423">
                            <w:pPr>
                              <w:spacing w:line="124" w:lineRule="exact"/>
                              <w:rPr>
                                <w:sz w:val="11"/>
                              </w:rPr>
                            </w:pPr>
                            <w:r>
                              <w:rPr>
                                <w:color w:val="585858"/>
                                <w:spacing w:val="-5"/>
                                <w:sz w:val="11"/>
                              </w:rPr>
                              <w:t>0%</w:t>
                            </w:r>
                          </w:p>
                        </w:txbxContent>
                      </wps:txbx>
                      <wps:bodyPr wrap="square" lIns="0" tIns="0" rIns="0" bIns="0" rtlCol="0">
                        <a:noAutofit/>
                      </wps:bodyPr>
                    </wps:wsp>
                  </a:graphicData>
                </a:graphic>
              </wp:anchor>
            </w:drawing>
          </mc:Choice>
          <mc:Fallback>
            <w:pict>
              <v:shape w14:anchorId="51FEEC5A" id="Textbox 739" o:spid="_x0000_s1460" type="#_x0000_t202" style="position:absolute;margin-left:132.05pt;margin-top:265.8pt;width:9.05pt;height:6.25pt;z-index:2516583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" filled="f" stroked="f">
                <v:textbox inset="0,0,0,0">
                  <w:txbxContent>
                    <w:p w14:paraId="5D9B15C9" w14:textId="77777777" w:rsidR="00BE5563" w:rsidRDefault="00BF2423">
                      <w:pPr>
                        <w:spacing w:line="124" w:lineRule="exact"/>
                        <w:rPr>
                          <w:sz w:val="11"/>
                        </w:rPr>
                      </w:pPr>
                      <w:r>
                        <w:rPr>
                          <w:color w:val="585858"/>
                          <w:spacing w:val="-5"/>
                          <w:sz w:val="11"/>
                        </w:rPr>
                        <w:t>0%</w:t>
                      </w:r>
                    </w:p>
                  </w:txbxContent>
                </v:textbox>
                <w10:wrap type="topAndBottom"/>
              </v:shape>
            </w:pict>
          </mc:Fallback>
        </mc:AlternateContent>
      </w:r>
    </w:p>
    <w:p w14:paraId="5D9B059D" w14:textId="77777777" w:rsidR="00BE5563" w:rsidRDefault="00BE5563">
      <w:pPr>
        <w:pStyle w:val="BodyText"/>
        <w:spacing w:before="8"/>
        <w:rPr>
          <w:sz w:val="8"/>
        </w:rPr>
      </w:pPr>
    </w:p>
    <w:p w14:paraId="5D9B059E" w14:textId="047374CD" w:rsidR="00BE5563" w:rsidRDefault="00BE5563">
      <w:pPr>
        <w:pStyle w:val="BodyText"/>
        <w:spacing w:before="186"/>
        <w:ind w:right="732"/>
        <w:jc w:val="right"/>
      </w:pPr>
    </w:p>
    <w:p w14:paraId="5D9B05A0" w14:textId="1B795E2D" w:rsidR="00BE5563" w:rsidRPr="0080453B" w:rsidRDefault="00BF2423" w:rsidP="005B3007">
      <w:pPr>
        <w:pStyle w:val="Heading8"/>
      </w:pPr>
      <w:bookmarkStart w:id="148" w:name="Slide_67:_Turnover_rates_for_commissioni"/>
      <w:bookmarkEnd w:id="148"/>
      <w:r w:rsidRPr="0080453B">
        <w:t>Turnover</w:t>
      </w:r>
      <w:r w:rsidRPr="0080453B">
        <w:rPr>
          <w:spacing w:val="-19"/>
        </w:rPr>
        <w:t xml:space="preserve"> </w:t>
      </w:r>
      <w:r w:rsidRPr="0080453B">
        <w:t>rates</w:t>
      </w:r>
      <w:r w:rsidRPr="0080453B">
        <w:rPr>
          <w:spacing w:val="-22"/>
        </w:rPr>
        <w:t xml:space="preserve"> </w:t>
      </w:r>
      <w:r w:rsidRPr="0080453B">
        <w:t>for</w:t>
      </w:r>
      <w:r w:rsidRPr="0080453B">
        <w:rPr>
          <w:spacing w:val="-19"/>
        </w:rPr>
        <w:t xml:space="preserve"> </w:t>
      </w:r>
      <w:r w:rsidRPr="0080453B">
        <w:t>commissioning</w:t>
      </w:r>
      <w:r w:rsidRPr="0080453B">
        <w:rPr>
          <w:spacing w:val="-16"/>
        </w:rPr>
        <w:t xml:space="preserve"> </w:t>
      </w:r>
      <w:r w:rsidRPr="0080453B">
        <w:rPr>
          <w:spacing w:val="-2"/>
        </w:rPr>
        <w:t>staff</w:t>
      </w:r>
    </w:p>
    <w:p w14:paraId="5D9B05A1" w14:textId="77777777" w:rsidR="00BE5563" w:rsidRDefault="00BE5563">
      <w:pPr>
        <w:pStyle w:val="BodyText"/>
        <w:spacing w:before="107"/>
        <w:rPr>
          <w:b/>
        </w:rPr>
      </w:pPr>
    </w:p>
    <w:p w14:paraId="5D9B05A2" w14:textId="517FCF76" w:rsidR="00BE5563" w:rsidRDefault="6642BEDD" w:rsidP="005B3007">
      <w:pPr>
        <w:pStyle w:val="BodyText"/>
        <w:spacing w:line="249" w:lineRule="auto"/>
        <w:ind w:left="680" w:right="1258"/>
      </w:pPr>
      <w:r>
        <w:rPr>
          <w:color w:val="221F1F"/>
        </w:rPr>
        <w:t>Turnover</w:t>
      </w:r>
      <w:r>
        <w:rPr>
          <w:color w:val="221F1F"/>
          <w:spacing w:val="-6"/>
        </w:rPr>
        <w:t xml:space="preserve"> </w:t>
      </w:r>
      <w:r>
        <w:rPr>
          <w:color w:val="221F1F"/>
        </w:rPr>
        <w:t>rates</w:t>
      </w:r>
      <w:r>
        <w:rPr>
          <w:color w:val="221F1F"/>
          <w:spacing w:val="-3"/>
        </w:rPr>
        <w:t xml:space="preserve"> </w:t>
      </w:r>
      <w:r>
        <w:rPr>
          <w:color w:val="221F1F"/>
        </w:rPr>
        <w:t>for</w:t>
      </w:r>
      <w:r>
        <w:rPr>
          <w:color w:val="221F1F"/>
          <w:spacing w:val="-4"/>
        </w:rPr>
        <w:t xml:space="preserve"> </w:t>
      </w:r>
      <w:r>
        <w:rPr>
          <w:color w:val="221F1F"/>
        </w:rPr>
        <w:t>commissioning</w:t>
      </w:r>
      <w:r>
        <w:rPr>
          <w:color w:val="221F1F"/>
          <w:spacing w:val="-7"/>
        </w:rPr>
        <w:t xml:space="preserve"> </w:t>
      </w:r>
      <w:r>
        <w:rPr>
          <w:color w:val="221F1F"/>
        </w:rPr>
        <w:t>staff</w:t>
      </w:r>
      <w:r>
        <w:rPr>
          <w:color w:val="221F1F"/>
          <w:spacing w:val="-3"/>
        </w:rPr>
        <w:t xml:space="preserve"> </w:t>
      </w:r>
      <w:r>
        <w:rPr>
          <w:color w:val="221F1F"/>
        </w:rPr>
        <w:t>had</w:t>
      </w:r>
      <w:r>
        <w:rPr>
          <w:color w:val="221F1F"/>
          <w:spacing w:val="-7"/>
        </w:rPr>
        <w:t xml:space="preserve"> </w:t>
      </w:r>
      <w:r>
        <w:rPr>
          <w:color w:val="221F1F"/>
        </w:rPr>
        <w:t>reduced</w:t>
      </w:r>
      <w:r>
        <w:rPr>
          <w:color w:val="221F1F"/>
          <w:spacing w:val="-7"/>
        </w:rPr>
        <w:t xml:space="preserve"> </w:t>
      </w:r>
      <w:r>
        <w:rPr>
          <w:color w:val="221F1F"/>
        </w:rPr>
        <w:t>from</w:t>
      </w:r>
      <w:r>
        <w:rPr>
          <w:color w:val="221F1F"/>
          <w:spacing w:val="-4"/>
        </w:rPr>
        <w:t xml:space="preserve"> </w:t>
      </w:r>
      <w:r>
        <w:rPr>
          <w:color w:val="221F1F"/>
        </w:rPr>
        <w:t>22%</w:t>
      </w:r>
      <w:r>
        <w:rPr>
          <w:color w:val="221F1F"/>
          <w:spacing w:val="-6"/>
        </w:rPr>
        <w:t xml:space="preserve"> </w:t>
      </w:r>
      <w:r>
        <w:rPr>
          <w:color w:val="221F1F"/>
        </w:rPr>
        <w:t>in</w:t>
      </w:r>
      <w:r>
        <w:rPr>
          <w:color w:val="221F1F"/>
          <w:spacing w:val="-3"/>
        </w:rPr>
        <w:t xml:space="preserve"> </w:t>
      </w:r>
      <w:r>
        <w:rPr>
          <w:color w:val="221F1F"/>
        </w:rPr>
        <w:t>2023</w:t>
      </w:r>
      <w:r>
        <w:rPr>
          <w:color w:val="221F1F"/>
          <w:spacing w:val="-7"/>
        </w:rPr>
        <w:t xml:space="preserve"> </w:t>
      </w:r>
      <w:r>
        <w:rPr>
          <w:color w:val="221F1F"/>
        </w:rPr>
        <w:t>to 13%</w:t>
      </w:r>
      <w:r>
        <w:rPr>
          <w:color w:val="221F1F"/>
          <w:spacing w:val="-6"/>
        </w:rPr>
        <w:t xml:space="preserve"> </w:t>
      </w:r>
      <w:r>
        <w:rPr>
          <w:color w:val="221F1F"/>
        </w:rPr>
        <w:t>in</w:t>
      </w:r>
      <w:r>
        <w:rPr>
          <w:color w:val="221F1F"/>
          <w:spacing w:val="-3"/>
        </w:rPr>
        <w:t xml:space="preserve"> </w:t>
      </w:r>
      <w:r>
        <w:rPr>
          <w:color w:val="221F1F"/>
        </w:rPr>
        <w:t>2024</w:t>
      </w:r>
      <w:r>
        <w:rPr>
          <w:color w:val="221F1F"/>
          <w:spacing w:val="-7"/>
        </w:rPr>
        <w:t xml:space="preserve"> </w:t>
      </w:r>
      <w:r>
        <w:rPr>
          <w:color w:val="221F1F"/>
        </w:rPr>
        <w:t>(2022,</w:t>
      </w:r>
      <w:r>
        <w:rPr>
          <w:color w:val="221F1F"/>
          <w:spacing w:val="-8"/>
        </w:rPr>
        <w:t xml:space="preserve"> </w:t>
      </w:r>
      <w:r>
        <w:rPr>
          <w:color w:val="221F1F"/>
        </w:rPr>
        <w:t>11%).</w:t>
      </w:r>
      <w:r>
        <w:rPr>
          <w:color w:val="221F1F"/>
          <w:spacing w:val="73"/>
        </w:rPr>
        <w:t xml:space="preserve"> </w:t>
      </w:r>
      <w:r>
        <w:rPr>
          <w:color w:val="221F1F"/>
        </w:rPr>
        <w:t>Rates</w:t>
      </w:r>
      <w:r>
        <w:rPr>
          <w:color w:val="221F1F"/>
          <w:spacing w:val="-6"/>
        </w:rPr>
        <w:t xml:space="preserve"> </w:t>
      </w:r>
      <w:r>
        <w:rPr>
          <w:color w:val="221F1F"/>
        </w:rPr>
        <w:t>ranged</w:t>
      </w:r>
      <w:r>
        <w:rPr>
          <w:color w:val="221F1F"/>
          <w:spacing w:val="-5"/>
        </w:rPr>
        <w:t xml:space="preserve"> </w:t>
      </w:r>
      <w:r>
        <w:rPr>
          <w:color w:val="221F1F"/>
        </w:rPr>
        <w:t>from</w:t>
      </w:r>
      <w:r>
        <w:rPr>
          <w:color w:val="221F1F"/>
          <w:spacing w:val="-4"/>
        </w:rPr>
        <w:t xml:space="preserve"> </w:t>
      </w:r>
      <w:r>
        <w:rPr>
          <w:color w:val="221F1F"/>
        </w:rPr>
        <w:t>4%</w:t>
      </w:r>
      <w:r>
        <w:rPr>
          <w:color w:val="221F1F"/>
          <w:spacing w:val="-3"/>
        </w:rPr>
        <w:t xml:space="preserve"> </w:t>
      </w:r>
      <w:r>
        <w:rPr>
          <w:color w:val="221F1F"/>
        </w:rPr>
        <w:t>for</w:t>
      </w:r>
      <w:r>
        <w:rPr>
          <w:color w:val="221F1F"/>
          <w:spacing w:val="-6"/>
        </w:rPr>
        <w:t xml:space="preserve"> </w:t>
      </w:r>
      <w:r>
        <w:rPr>
          <w:color w:val="221F1F"/>
        </w:rPr>
        <w:t>strategy</w:t>
      </w:r>
      <w:r>
        <w:rPr>
          <w:color w:val="221F1F"/>
          <w:spacing w:val="-1"/>
        </w:rPr>
        <w:t xml:space="preserve"> </w:t>
      </w:r>
      <w:r>
        <w:rPr>
          <w:color w:val="221F1F"/>
        </w:rPr>
        <w:t>managers</w:t>
      </w:r>
      <w:r>
        <w:rPr>
          <w:color w:val="221F1F"/>
          <w:spacing w:val="-6"/>
        </w:rPr>
        <w:t xml:space="preserve"> </w:t>
      </w:r>
      <w:r>
        <w:rPr>
          <w:color w:val="221F1F"/>
        </w:rPr>
        <w:t>to</w:t>
      </w:r>
      <w:r>
        <w:rPr>
          <w:color w:val="221F1F"/>
          <w:spacing w:val="-2"/>
        </w:rPr>
        <w:t xml:space="preserve"> </w:t>
      </w:r>
      <w:r>
        <w:rPr>
          <w:color w:val="221F1F"/>
        </w:rPr>
        <w:t>25%</w:t>
      </w:r>
      <w:r>
        <w:rPr>
          <w:color w:val="221F1F"/>
          <w:spacing w:val="-6"/>
        </w:rPr>
        <w:t xml:space="preserve"> </w:t>
      </w:r>
      <w:r>
        <w:rPr>
          <w:color w:val="221F1F"/>
        </w:rPr>
        <w:t>for administrators.</w:t>
      </w:r>
      <w:r>
        <w:rPr>
          <w:color w:val="221F1F"/>
          <w:spacing w:val="40"/>
        </w:rPr>
        <w:t xml:space="preserve"> </w:t>
      </w:r>
      <w:r w:rsidR="001B7BE7">
        <w:rPr>
          <w:color w:val="221F1F"/>
        </w:rPr>
        <w:t xml:space="preserve">The largest workforce group, </w:t>
      </w:r>
      <w:bookmarkStart w:id="149" w:name="_Int_8jwDkVYW"/>
      <w:r w:rsidR="001B7BE7">
        <w:rPr>
          <w:color w:val="221F1F"/>
        </w:rPr>
        <w:t>alcohol</w:t>
      </w:r>
      <w:bookmarkEnd w:id="149"/>
      <w:r w:rsidR="001B7BE7">
        <w:rPr>
          <w:color w:val="221F1F"/>
        </w:rPr>
        <w:t xml:space="preserve"> and drug commissioner (adults)</w:t>
      </w:r>
      <w:r>
        <w:rPr>
          <w:color w:val="221F1F"/>
        </w:rPr>
        <w:t xml:space="preserve"> reported an 8% turnover rate.</w:t>
      </w:r>
    </w:p>
    <w:p w14:paraId="5D9B05A3" w14:textId="77777777" w:rsidR="00BE5563" w:rsidRDefault="00BF2423">
      <w:pPr>
        <w:pStyle w:val="BodyText"/>
        <w:spacing w:before="195"/>
        <w:rPr>
          <w:sz w:val="20"/>
        </w:rPr>
      </w:pPr>
      <w:r>
        <w:rPr>
          <w:noProof/>
        </w:rPr>
        <w:lastRenderedPageBreak/>
        <mc:AlternateContent>
          <mc:Choice Requires="wpg">
            <w:drawing>
              <wp:anchor distT="0" distB="0" distL="0" distR="0" simplePos="0" relativeHeight="251658412" behindDoc="1" locked="0" layoutInCell="1" allowOverlap="1" wp14:anchorId="5D9B134B" wp14:editId="0B754264">
                <wp:simplePos x="0" y="0"/>
                <wp:positionH relativeFrom="page">
                  <wp:posOffset>1738502</wp:posOffset>
                </wp:positionH>
                <wp:positionV relativeFrom="paragraph">
                  <wp:posOffset>285486</wp:posOffset>
                </wp:positionV>
                <wp:extent cx="8719185" cy="4445000"/>
                <wp:effectExtent l="0" t="0" r="0" b="0"/>
                <wp:wrapTopAndBottom/>
                <wp:docPr id="743"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719185" cy="4445000"/>
                          <a:chOff x="0" y="0"/>
                          <a:chExt cx="8719185" cy="4445000"/>
                        </a:xfrm>
                      </wpg:grpSpPr>
                      <wps:wsp>
                        <wps:cNvPr id="744" name="Graphic 744"/>
                        <wps:cNvSpPr/>
                        <wps:spPr>
                          <a:xfrm>
                            <a:off x="4059" y="4060"/>
                            <a:ext cx="8711565" cy="4437380"/>
                          </a:xfrm>
                          <a:custGeom>
                            <a:avLst/>
                            <a:gdLst/>
                            <a:ahLst/>
                            <a:cxnLst/>
                            <a:rect l="l" t="t" r="r" b="b"/>
                            <a:pathLst>
                              <a:path w="8711565" h="4437380">
                                <a:moveTo>
                                  <a:pt x="8711043" y="0"/>
                                </a:moveTo>
                                <a:lnTo>
                                  <a:pt x="0" y="0"/>
                                </a:lnTo>
                                <a:lnTo>
                                  <a:pt x="0" y="4436823"/>
                                </a:lnTo>
                                <a:lnTo>
                                  <a:pt x="8711043" y="4436823"/>
                                </a:lnTo>
                                <a:lnTo>
                                  <a:pt x="8711043" y="0"/>
                                </a:lnTo>
                                <a:close/>
                              </a:path>
                            </a:pathLst>
                          </a:custGeom>
                          <a:solidFill>
                            <a:srgbClr val="FFFFFF"/>
                          </a:solidFill>
                        </wps:spPr>
                        <wps:bodyPr wrap="square" lIns="0" tIns="0" rIns="0" bIns="0" rtlCol="0">
                          <a:prstTxWarp prst="textNoShape">
                            <a:avLst/>
                          </a:prstTxWarp>
                          <a:noAutofit/>
                        </wps:bodyPr>
                      </wps:wsp>
                      <wps:wsp>
                        <wps:cNvPr id="745" name="Graphic 745"/>
                        <wps:cNvSpPr/>
                        <wps:spPr>
                          <a:xfrm>
                            <a:off x="0" y="10"/>
                            <a:ext cx="8719185" cy="4445000"/>
                          </a:xfrm>
                          <a:custGeom>
                            <a:avLst/>
                            <a:gdLst/>
                            <a:ahLst/>
                            <a:cxnLst/>
                            <a:rect l="l" t="t" r="r" b="b"/>
                            <a:pathLst>
                              <a:path w="8719185" h="4445000">
                                <a:moveTo>
                                  <a:pt x="4051" y="4442904"/>
                                </a:moveTo>
                                <a:lnTo>
                                  <a:pt x="3454" y="4441469"/>
                                </a:lnTo>
                                <a:lnTo>
                                  <a:pt x="2019" y="4440885"/>
                                </a:lnTo>
                                <a:lnTo>
                                  <a:pt x="584" y="4441469"/>
                                </a:lnTo>
                                <a:lnTo>
                                  <a:pt x="0" y="4442904"/>
                                </a:lnTo>
                                <a:lnTo>
                                  <a:pt x="584" y="4444339"/>
                                </a:lnTo>
                                <a:lnTo>
                                  <a:pt x="2019" y="4444936"/>
                                </a:lnTo>
                                <a:lnTo>
                                  <a:pt x="3454" y="4444339"/>
                                </a:lnTo>
                                <a:lnTo>
                                  <a:pt x="4051" y="4442904"/>
                                </a:lnTo>
                                <a:close/>
                              </a:path>
                              <a:path w="8719185" h="4445000">
                                <a:moveTo>
                                  <a:pt x="629373" y="4442904"/>
                                </a:moveTo>
                                <a:lnTo>
                                  <a:pt x="628777" y="4441469"/>
                                </a:lnTo>
                                <a:lnTo>
                                  <a:pt x="627341" y="4440885"/>
                                </a:lnTo>
                                <a:lnTo>
                                  <a:pt x="625906" y="4441469"/>
                                </a:lnTo>
                                <a:lnTo>
                                  <a:pt x="625309" y="4442904"/>
                                </a:lnTo>
                                <a:lnTo>
                                  <a:pt x="625906" y="4444339"/>
                                </a:lnTo>
                                <a:lnTo>
                                  <a:pt x="627341" y="4444936"/>
                                </a:lnTo>
                                <a:lnTo>
                                  <a:pt x="628777" y="4444339"/>
                                </a:lnTo>
                                <a:lnTo>
                                  <a:pt x="629373" y="4442904"/>
                                </a:lnTo>
                                <a:close/>
                              </a:path>
                              <a:path w="8719185" h="4445000">
                                <a:moveTo>
                                  <a:pt x="1254937" y="4442904"/>
                                </a:moveTo>
                                <a:lnTo>
                                  <a:pt x="1254340" y="4441469"/>
                                </a:lnTo>
                                <a:lnTo>
                                  <a:pt x="1252905" y="4440885"/>
                                </a:lnTo>
                                <a:lnTo>
                                  <a:pt x="1251470" y="4441469"/>
                                </a:lnTo>
                                <a:lnTo>
                                  <a:pt x="1250873" y="4442904"/>
                                </a:lnTo>
                                <a:lnTo>
                                  <a:pt x="1251470" y="4444339"/>
                                </a:lnTo>
                                <a:lnTo>
                                  <a:pt x="1252905" y="4444936"/>
                                </a:lnTo>
                                <a:lnTo>
                                  <a:pt x="1254340" y="4444339"/>
                                </a:lnTo>
                                <a:lnTo>
                                  <a:pt x="1254937" y="4442904"/>
                                </a:lnTo>
                                <a:close/>
                              </a:path>
                              <a:path w="8719185" h="4445000">
                                <a:moveTo>
                                  <a:pt x="1880209" y="4442904"/>
                                </a:moveTo>
                                <a:lnTo>
                                  <a:pt x="1879625" y="4441469"/>
                                </a:lnTo>
                                <a:lnTo>
                                  <a:pt x="1878190" y="4440885"/>
                                </a:lnTo>
                                <a:lnTo>
                                  <a:pt x="1876755" y="4441469"/>
                                </a:lnTo>
                                <a:lnTo>
                                  <a:pt x="1876158" y="4442904"/>
                                </a:lnTo>
                                <a:lnTo>
                                  <a:pt x="1876755" y="4444339"/>
                                </a:lnTo>
                                <a:lnTo>
                                  <a:pt x="1878190" y="4444936"/>
                                </a:lnTo>
                                <a:lnTo>
                                  <a:pt x="1879625" y="4444339"/>
                                </a:lnTo>
                                <a:lnTo>
                                  <a:pt x="1880209" y="4442904"/>
                                </a:lnTo>
                                <a:close/>
                              </a:path>
                              <a:path w="8719185" h="4445000">
                                <a:moveTo>
                                  <a:pt x="3273336" y="4442904"/>
                                </a:moveTo>
                                <a:lnTo>
                                  <a:pt x="3272739" y="4441469"/>
                                </a:lnTo>
                                <a:lnTo>
                                  <a:pt x="3271304" y="4440885"/>
                                </a:lnTo>
                                <a:lnTo>
                                  <a:pt x="3269869" y="4441469"/>
                                </a:lnTo>
                                <a:lnTo>
                                  <a:pt x="3269272" y="4442904"/>
                                </a:lnTo>
                                <a:lnTo>
                                  <a:pt x="3269869" y="4444339"/>
                                </a:lnTo>
                                <a:lnTo>
                                  <a:pt x="3271304" y="4444936"/>
                                </a:lnTo>
                                <a:lnTo>
                                  <a:pt x="3272739" y="4444339"/>
                                </a:lnTo>
                                <a:lnTo>
                                  <a:pt x="3273336" y="4442904"/>
                                </a:lnTo>
                                <a:close/>
                              </a:path>
                              <a:path w="8719185" h="4445000">
                                <a:moveTo>
                                  <a:pt x="3898696" y="4442904"/>
                                </a:moveTo>
                                <a:lnTo>
                                  <a:pt x="3898100" y="4441469"/>
                                </a:lnTo>
                                <a:lnTo>
                                  <a:pt x="3896664" y="4440885"/>
                                </a:lnTo>
                                <a:lnTo>
                                  <a:pt x="3895229" y="4441469"/>
                                </a:lnTo>
                                <a:lnTo>
                                  <a:pt x="3894632" y="4442904"/>
                                </a:lnTo>
                                <a:lnTo>
                                  <a:pt x="3895229" y="4444339"/>
                                </a:lnTo>
                                <a:lnTo>
                                  <a:pt x="3896664" y="4444936"/>
                                </a:lnTo>
                                <a:lnTo>
                                  <a:pt x="3898100" y="4444339"/>
                                </a:lnTo>
                                <a:lnTo>
                                  <a:pt x="3898696" y="4442904"/>
                                </a:lnTo>
                                <a:close/>
                              </a:path>
                              <a:path w="8719185" h="4445000">
                                <a:moveTo>
                                  <a:pt x="4523968" y="4442904"/>
                                </a:moveTo>
                                <a:lnTo>
                                  <a:pt x="4523371" y="4441469"/>
                                </a:lnTo>
                                <a:lnTo>
                                  <a:pt x="4521936" y="4440885"/>
                                </a:lnTo>
                                <a:lnTo>
                                  <a:pt x="4520501" y="4441469"/>
                                </a:lnTo>
                                <a:lnTo>
                                  <a:pt x="4519917" y="4442904"/>
                                </a:lnTo>
                                <a:lnTo>
                                  <a:pt x="4520501" y="4444339"/>
                                </a:lnTo>
                                <a:lnTo>
                                  <a:pt x="4521936" y="4444936"/>
                                </a:lnTo>
                                <a:lnTo>
                                  <a:pt x="4523371" y="4444339"/>
                                </a:lnTo>
                                <a:lnTo>
                                  <a:pt x="4523968" y="4442904"/>
                                </a:lnTo>
                                <a:close/>
                              </a:path>
                              <a:path w="8719185" h="4445000">
                                <a:moveTo>
                                  <a:pt x="5149494" y="4442904"/>
                                </a:moveTo>
                                <a:lnTo>
                                  <a:pt x="5148897" y="4441469"/>
                                </a:lnTo>
                                <a:lnTo>
                                  <a:pt x="5147462" y="4440885"/>
                                </a:lnTo>
                                <a:lnTo>
                                  <a:pt x="5146027" y="4441469"/>
                                </a:lnTo>
                                <a:lnTo>
                                  <a:pt x="5145430" y="4442904"/>
                                </a:lnTo>
                                <a:lnTo>
                                  <a:pt x="5146027" y="4444339"/>
                                </a:lnTo>
                                <a:lnTo>
                                  <a:pt x="5147462" y="4444936"/>
                                </a:lnTo>
                                <a:lnTo>
                                  <a:pt x="5148897" y="4444339"/>
                                </a:lnTo>
                                <a:lnTo>
                                  <a:pt x="5149494" y="4442904"/>
                                </a:lnTo>
                                <a:close/>
                              </a:path>
                              <a:path w="8719185" h="4445000">
                                <a:moveTo>
                                  <a:pt x="5774855" y="4442904"/>
                                </a:moveTo>
                                <a:lnTo>
                                  <a:pt x="5774258" y="4441469"/>
                                </a:lnTo>
                                <a:lnTo>
                                  <a:pt x="5772823" y="4440885"/>
                                </a:lnTo>
                                <a:lnTo>
                                  <a:pt x="5771388" y="4441469"/>
                                </a:lnTo>
                                <a:lnTo>
                                  <a:pt x="5770791" y="4442904"/>
                                </a:lnTo>
                                <a:lnTo>
                                  <a:pt x="5771388" y="4444339"/>
                                </a:lnTo>
                                <a:lnTo>
                                  <a:pt x="5772823" y="4444936"/>
                                </a:lnTo>
                                <a:lnTo>
                                  <a:pt x="5774258" y="4444339"/>
                                </a:lnTo>
                                <a:lnTo>
                                  <a:pt x="5774855" y="4442904"/>
                                </a:lnTo>
                                <a:close/>
                              </a:path>
                              <a:path w="8719185" h="4445000">
                                <a:moveTo>
                                  <a:pt x="6400381" y="4442904"/>
                                </a:moveTo>
                                <a:lnTo>
                                  <a:pt x="6399784" y="4441469"/>
                                </a:lnTo>
                                <a:lnTo>
                                  <a:pt x="6398349" y="4440885"/>
                                </a:lnTo>
                                <a:lnTo>
                                  <a:pt x="6396914" y="4441469"/>
                                </a:lnTo>
                                <a:lnTo>
                                  <a:pt x="6396317" y="4442904"/>
                                </a:lnTo>
                                <a:lnTo>
                                  <a:pt x="6396914" y="4444339"/>
                                </a:lnTo>
                                <a:lnTo>
                                  <a:pt x="6398349" y="4444936"/>
                                </a:lnTo>
                                <a:lnTo>
                                  <a:pt x="6399784" y="4444339"/>
                                </a:lnTo>
                                <a:lnTo>
                                  <a:pt x="6400381" y="4442904"/>
                                </a:lnTo>
                                <a:close/>
                              </a:path>
                              <a:path w="8719185" h="4445000">
                                <a:moveTo>
                                  <a:pt x="7025653" y="4442904"/>
                                </a:moveTo>
                                <a:lnTo>
                                  <a:pt x="7025068" y="4441469"/>
                                </a:lnTo>
                                <a:lnTo>
                                  <a:pt x="7023633" y="4440885"/>
                                </a:lnTo>
                                <a:lnTo>
                                  <a:pt x="7022198" y="4441469"/>
                                </a:lnTo>
                                <a:lnTo>
                                  <a:pt x="7021601" y="4442904"/>
                                </a:lnTo>
                                <a:lnTo>
                                  <a:pt x="7022198" y="4444339"/>
                                </a:lnTo>
                                <a:lnTo>
                                  <a:pt x="7023633" y="4444936"/>
                                </a:lnTo>
                                <a:lnTo>
                                  <a:pt x="7025068" y="4444339"/>
                                </a:lnTo>
                                <a:lnTo>
                                  <a:pt x="7025653" y="4442904"/>
                                </a:lnTo>
                                <a:close/>
                              </a:path>
                              <a:path w="8719185" h="4445000">
                                <a:moveTo>
                                  <a:pt x="7447978" y="4442904"/>
                                </a:moveTo>
                                <a:lnTo>
                                  <a:pt x="7447381" y="4441469"/>
                                </a:lnTo>
                                <a:lnTo>
                                  <a:pt x="7445946" y="4440885"/>
                                </a:lnTo>
                                <a:lnTo>
                                  <a:pt x="7444511" y="4441469"/>
                                </a:lnTo>
                                <a:lnTo>
                                  <a:pt x="7443914" y="4442904"/>
                                </a:lnTo>
                                <a:lnTo>
                                  <a:pt x="7444511" y="4444339"/>
                                </a:lnTo>
                                <a:lnTo>
                                  <a:pt x="7445946" y="4444936"/>
                                </a:lnTo>
                                <a:lnTo>
                                  <a:pt x="7447381" y="4444339"/>
                                </a:lnTo>
                                <a:lnTo>
                                  <a:pt x="7447978" y="4442904"/>
                                </a:lnTo>
                                <a:close/>
                              </a:path>
                              <a:path w="8719185" h="4445000">
                                <a:moveTo>
                                  <a:pt x="7870380" y="4442904"/>
                                </a:moveTo>
                                <a:lnTo>
                                  <a:pt x="7869783" y="4441469"/>
                                </a:lnTo>
                                <a:lnTo>
                                  <a:pt x="7868348" y="4440885"/>
                                </a:lnTo>
                                <a:lnTo>
                                  <a:pt x="7866913" y="4441469"/>
                                </a:lnTo>
                                <a:lnTo>
                                  <a:pt x="7866316" y="4442904"/>
                                </a:lnTo>
                                <a:lnTo>
                                  <a:pt x="7866913" y="4444339"/>
                                </a:lnTo>
                                <a:lnTo>
                                  <a:pt x="7868348" y="4444936"/>
                                </a:lnTo>
                                <a:lnTo>
                                  <a:pt x="7869783" y="4444339"/>
                                </a:lnTo>
                                <a:lnTo>
                                  <a:pt x="7870380" y="4442904"/>
                                </a:lnTo>
                                <a:close/>
                              </a:path>
                              <a:path w="8719185" h="4445000">
                                <a:moveTo>
                                  <a:pt x="8292782" y="4442904"/>
                                </a:moveTo>
                                <a:lnTo>
                                  <a:pt x="8292185" y="4441469"/>
                                </a:lnTo>
                                <a:lnTo>
                                  <a:pt x="8290750" y="4440885"/>
                                </a:lnTo>
                                <a:lnTo>
                                  <a:pt x="8289315" y="4441469"/>
                                </a:lnTo>
                                <a:lnTo>
                                  <a:pt x="8288718" y="4442904"/>
                                </a:lnTo>
                                <a:lnTo>
                                  <a:pt x="8289315" y="4444339"/>
                                </a:lnTo>
                                <a:lnTo>
                                  <a:pt x="8290750" y="4444936"/>
                                </a:lnTo>
                                <a:lnTo>
                                  <a:pt x="8292185" y="4444339"/>
                                </a:lnTo>
                                <a:lnTo>
                                  <a:pt x="8292782" y="4442904"/>
                                </a:lnTo>
                                <a:close/>
                              </a:path>
                              <a:path w="8719185" h="4445000">
                                <a:moveTo>
                                  <a:pt x="8715096" y="4442904"/>
                                </a:moveTo>
                                <a:lnTo>
                                  <a:pt x="8714499" y="4441469"/>
                                </a:lnTo>
                                <a:lnTo>
                                  <a:pt x="8713064" y="4440885"/>
                                </a:lnTo>
                                <a:lnTo>
                                  <a:pt x="8711628" y="4441469"/>
                                </a:lnTo>
                                <a:lnTo>
                                  <a:pt x="8711032" y="4442904"/>
                                </a:lnTo>
                                <a:lnTo>
                                  <a:pt x="8711628" y="4444339"/>
                                </a:lnTo>
                                <a:lnTo>
                                  <a:pt x="8713064" y="4444936"/>
                                </a:lnTo>
                                <a:lnTo>
                                  <a:pt x="8714499" y="4444339"/>
                                </a:lnTo>
                                <a:lnTo>
                                  <a:pt x="8715096" y="4442904"/>
                                </a:lnTo>
                                <a:close/>
                              </a:path>
                              <a:path w="8719185" h="4445000">
                                <a:moveTo>
                                  <a:pt x="8719160" y="4438853"/>
                                </a:moveTo>
                                <a:lnTo>
                                  <a:pt x="8718563" y="4437418"/>
                                </a:lnTo>
                                <a:lnTo>
                                  <a:pt x="8717128" y="4436821"/>
                                </a:lnTo>
                                <a:lnTo>
                                  <a:pt x="8715692" y="4437418"/>
                                </a:lnTo>
                                <a:lnTo>
                                  <a:pt x="8715096" y="4438853"/>
                                </a:lnTo>
                                <a:lnTo>
                                  <a:pt x="8715692" y="4440288"/>
                                </a:lnTo>
                                <a:lnTo>
                                  <a:pt x="8717128" y="4440885"/>
                                </a:lnTo>
                                <a:lnTo>
                                  <a:pt x="8718563" y="4440288"/>
                                </a:lnTo>
                                <a:lnTo>
                                  <a:pt x="8719160" y="4438853"/>
                                </a:lnTo>
                                <a:close/>
                              </a:path>
                              <a:path w="8719185" h="4445000">
                                <a:moveTo>
                                  <a:pt x="8719160" y="4325188"/>
                                </a:moveTo>
                                <a:lnTo>
                                  <a:pt x="8718563" y="4323753"/>
                                </a:lnTo>
                                <a:lnTo>
                                  <a:pt x="8717128" y="4323156"/>
                                </a:lnTo>
                                <a:lnTo>
                                  <a:pt x="8715692" y="4323753"/>
                                </a:lnTo>
                                <a:lnTo>
                                  <a:pt x="8715096" y="4325188"/>
                                </a:lnTo>
                                <a:lnTo>
                                  <a:pt x="8715692" y="4326623"/>
                                </a:lnTo>
                                <a:lnTo>
                                  <a:pt x="8717128" y="4327220"/>
                                </a:lnTo>
                                <a:lnTo>
                                  <a:pt x="8718563" y="4326623"/>
                                </a:lnTo>
                                <a:lnTo>
                                  <a:pt x="8719160" y="4325188"/>
                                </a:lnTo>
                                <a:close/>
                              </a:path>
                              <a:path w="8719185" h="4445000">
                                <a:moveTo>
                                  <a:pt x="8719160" y="4211320"/>
                                </a:moveTo>
                                <a:lnTo>
                                  <a:pt x="8718563" y="4209885"/>
                                </a:lnTo>
                                <a:lnTo>
                                  <a:pt x="8717128" y="4209300"/>
                                </a:lnTo>
                                <a:lnTo>
                                  <a:pt x="8715692" y="4209885"/>
                                </a:lnTo>
                                <a:lnTo>
                                  <a:pt x="8715096" y="4211320"/>
                                </a:lnTo>
                                <a:lnTo>
                                  <a:pt x="8715692" y="4212755"/>
                                </a:lnTo>
                                <a:lnTo>
                                  <a:pt x="8717128" y="4213352"/>
                                </a:lnTo>
                                <a:lnTo>
                                  <a:pt x="8718563" y="4212755"/>
                                </a:lnTo>
                                <a:lnTo>
                                  <a:pt x="8719160" y="4211320"/>
                                </a:lnTo>
                                <a:close/>
                              </a:path>
                              <a:path w="8719185" h="4445000">
                                <a:moveTo>
                                  <a:pt x="8719160" y="4097464"/>
                                </a:moveTo>
                                <a:lnTo>
                                  <a:pt x="8718563" y="4096029"/>
                                </a:lnTo>
                                <a:lnTo>
                                  <a:pt x="8717128" y="4095432"/>
                                </a:lnTo>
                                <a:lnTo>
                                  <a:pt x="8715692" y="4096029"/>
                                </a:lnTo>
                                <a:lnTo>
                                  <a:pt x="8715096" y="4097464"/>
                                </a:lnTo>
                                <a:lnTo>
                                  <a:pt x="8715692" y="4098899"/>
                                </a:lnTo>
                                <a:lnTo>
                                  <a:pt x="8717128" y="4099496"/>
                                </a:lnTo>
                                <a:lnTo>
                                  <a:pt x="8718563" y="4098899"/>
                                </a:lnTo>
                                <a:lnTo>
                                  <a:pt x="8719160" y="4097464"/>
                                </a:lnTo>
                                <a:close/>
                              </a:path>
                              <a:path w="8719185" h="4445000">
                                <a:moveTo>
                                  <a:pt x="8719160" y="3983799"/>
                                </a:moveTo>
                                <a:lnTo>
                                  <a:pt x="8718563" y="3982364"/>
                                </a:lnTo>
                                <a:lnTo>
                                  <a:pt x="8717128" y="3981767"/>
                                </a:lnTo>
                                <a:lnTo>
                                  <a:pt x="8715692" y="3982364"/>
                                </a:lnTo>
                                <a:lnTo>
                                  <a:pt x="8715096" y="3983799"/>
                                </a:lnTo>
                                <a:lnTo>
                                  <a:pt x="8715692" y="3985234"/>
                                </a:lnTo>
                                <a:lnTo>
                                  <a:pt x="8717128" y="3985831"/>
                                </a:lnTo>
                                <a:lnTo>
                                  <a:pt x="8718563" y="3985234"/>
                                </a:lnTo>
                                <a:lnTo>
                                  <a:pt x="8719160" y="3983799"/>
                                </a:lnTo>
                                <a:close/>
                              </a:path>
                              <a:path w="8719185" h="4445000">
                                <a:moveTo>
                                  <a:pt x="8719160" y="3869931"/>
                                </a:moveTo>
                                <a:lnTo>
                                  <a:pt x="8718563" y="3868496"/>
                                </a:lnTo>
                                <a:lnTo>
                                  <a:pt x="8717128" y="3867912"/>
                                </a:lnTo>
                                <a:lnTo>
                                  <a:pt x="8715692" y="3868496"/>
                                </a:lnTo>
                                <a:lnTo>
                                  <a:pt x="8715096" y="3869931"/>
                                </a:lnTo>
                                <a:lnTo>
                                  <a:pt x="8715692" y="3871366"/>
                                </a:lnTo>
                                <a:lnTo>
                                  <a:pt x="8717128" y="3871963"/>
                                </a:lnTo>
                                <a:lnTo>
                                  <a:pt x="8718563" y="3871366"/>
                                </a:lnTo>
                                <a:lnTo>
                                  <a:pt x="8719160" y="3869931"/>
                                </a:lnTo>
                                <a:close/>
                              </a:path>
                              <a:path w="8719185" h="4445000">
                                <a:moveTo>
                                  <a:pt x="8719160" y="3756279"/>
                                </a:moveTo>
                                <a:lnTo>
                                  <a:pt x="8718563" y="3754844"/>
                                </a:lnTo>
                                <a:lnTo>
                                  <a:pt x="8717128" y="3754247"/>
                                </a:lnTo>
                                <a:lnTo>
                                  <a:pt x="8715692" y="3754844"/>
                                </a:lnTo>
                                <a:lnTo>
                                  <a:pt x="8715096" y="3756279"/>
                                </a:lnTo>
                                <a:lnTo>
                                  <a:pt x="8715692" y="3757714"/>
                                </a:lnTo>
                                <a:lnTo>
                                  <a:pt x="8717128" y="3758311"/>
                                </a:lnTo>
                                <a:lnTo>
                                  <a:pt x="8718563" y="3757714"/>
                                </a:lnTo>
                                <a:lnTo>
                                  <a:pt x="8719160" y="3756279"/>
                                </a:lnTo>
                                <a:close/>
                              </a:path>
                              <a:path w="8719185" h="4445000">
                                <a:moveTo>
                                  <a:pt x="8719160" y="3642410"/>
                                </a:moveTo>
                                <a:lnTo>
                                  <a:pt x="8718563" y="3640975"/>
                                </a:lnTo>
                                <a:lnTo>
                                  <a:pt x="8717128" y="3640378"/>
                                </a:lnTo>
                                <a:lnTo>
                                  <a:pt x="8715692" y="3640975"/>
                                </a:lnTo>
                                <a:lnTo>
                                  <a:pt x="8715096" y="3642410"/>
                                </a:lnTo>
                                <a:lnTo>
                                  <a:pt x="8715692" y="3643846"/>
                                </a:lnTo>
                                <a:lnTo>
                                  <a:pt x="8717128" y="3644442"/>
                                </a:lnTo>
                                <a:lnTo>
                                  <a:pt x="8718563" y="3643846"/>
                                </a:lnTo>
                                <a:lnTo>
                                  <a:pt x="8719160" y="3642410"/>
                                </a:lnTo>
                                <a:close/>
                              </a:path>
                              <a:path w="8719185" h="4445000">
                                <a:moveTo>
                                  <a:pt x="8719160" y="3528758"/>
                                </a:moveTo>
                                <a:lnTo>
                                  <a:pt x="8718563" y="3527323"/>
                                </a:lnTo>
                                <a:lnTo>
                                  <a:pt x="8717128" y="3526726"/>
                                </a:lnTo>
                                <a:lnTo>
                                  <a:pt x="8715692" y="3527323"/>
                                </a:lnTo>
                                <a:lnTo>
                                  <a:pt x="8715096" y="3528758"/>
                                </a:lnTo>
                                <a:lnTo>
                                  <a:pt x="8715692" y="3530193"/>
                                </a:lnTo>
                                <a:lnTo>
                                  <a:pt x="8717128" y="3530777"/>
                                </a:lnTo>
                                <a:lnTo>
                                  <a:pt x="8718563" y="3530193"/>
                                </a:lnTo>
                                <a:lnTo>
                                  <a:pt x="8719160" y="3528758"/>
                                </a:lnTo>
                                <a:close/>
                              </a:path>
                              <a:path w="8719185" h="4445000">
                                <a:moveTo>
                                  <a:pt x="8719160" y="3414928"/>
                                </a:moveTo>
                                <a:lnTo>
                                  <a:pt x="8718563" y="3413493"/>
                                </a:lnTo>
                                <a:lnTo>
                                  <a:pt x="8717128" y="3412896"/>
                                </a:lnTo>
                                <a:lnTo>
                                  <a:pt x="8715692" y="3413493"/>
                                </a:lnTo>
                                <a:lnTo>
                                  <a:pt x="8715096" y="3414928"/>
                                </a:lnTo>
                                <a:lnTo>
                                  <a:pt x="8715692" y="3416363"/>
                                </a:lnTo>
                                <a:lnTo>
                                  <a:pt x="8717128" y="3416960"/>
                                </a:lnTo>
                                <a:lnTo>
                                  <a:pt x="8718563" y="3416363"/>
                                </a:lnTo>
                                <a:lnTo>
                                  <a:pt x="8719160" y="3414928"/>
                                </a:lnTo>
                                <a:close/>
                              </a:path>
                              <a:path w="8719185" h="4445000">
                                <a:moveTo>
                                  <a:pt x="8719160" y="3301263"/>
                                </a:moveTo>
                                <a:lnTo>
                                  <a:pt x="8718563" y="3299828"/>
                                </a:lnTo>
                                <a:lnTo>
                                  <a:pt x="8717128" y="3299244"/>
                                </a:lnTo>
                                <a:lnTo>
                                  <a:pt x="8715692" y="3299828"/>
                                </a:lnTo>
                                <a:lnTo>
                                  <a:pt x="8715096" y="3301263"/>
                                </a:lnTo>
                                <a:lnTo>
                                  <a:pt x="8715692" y="3302698"/>
                                </a:lnTo>
                                <a:lnTo>
                                  <a:pt x="8717128" y="3303295"/>
                                </a:lnTo>
                                <a:lnTo>
                                  <a:pt x="8718563" y="3302698"/>
                                </a:lnTo>
                                <a:lnTo>
                                  <a:pt x="8719160" y="3301263"/>
                                </a:lnTo>
                                <a:close/>
                              </a:path>
                              <a:path w="8719185" h="4445000">
                                <a:moveTo>
                                  <a:pt x="8719160" y="3187369"/>
                                </a:moveTo>
                                <a:lnTo>
                                  <a:pt x="8718563" y="3185934"/>
                                </a:lnTo>
                                <a:lnTo>
                                  <a:pt x="8717128" y="3185337"/>
                                </a:lnTo>
                                <a:lnTo>
                                  <a:pt x="8715692" y="3185934"/>
                                </a:lnTo>
                                <a:lnTo>
                                  <a:pt x="8715096" y="3187369"/>
                                </a:lnTo>
                                <a:lnTo>
                                  <a:pt x="8715692" y="3188805"/>
                                </a:lnTo>
                                <a:lnTo>
                                  <a:pt x="8717128" y="3189389"/>
                                </a:lnTo>
                                <a:lnTo>
                                  <a:pt x="8718563" y="3188805"/>
                                </a:lnTo>
                                <a:lnTo>
                                  <a:pt x="8719160" y="3187369"/>
                                </a:lnTo>
                                <a:close/>
                              </a:path>
                              <a:path w="8719185" h="4445000">
                                <a:moveTo>
                                  <a:pt x="8719160" y="3073704"/>
                                </a:moveTo>
                                <a:lnTo>
                                  <a:pt x="8718563" y="3072269"/>
                                </a:lnTo>
                                <a:lnTo>
                                  <a:pt x="8717128" y="3071672"/>
                                </a:lnTo>
                                <a:lnTo>
                                  <a:pt x="8715692" y="3072269"/>
                                </a:lnTo>
                                <a:lnTo>
                                  <a:pt x="8715096" y="3073704"/>
                                </a:lnTo>
                                <a:lnTo>
                                  <a:pt x="8715692" y="3075140"/>
                                </a:lnTo>
                                <a:lnTo>
                                  <a:pt x="8717128" y="3075736"/>
                                </a:lnTo>
                                <a:lnTo>
                                  <a:pt x="8718563" y="3075140"/>
                                </a:lnTo>
                                <a:lnTo>
                                  <a:pt x="8719160" y="3073704"/>
                                </a:lnTo>
                                <a:close/>
                              </a:path>
                              <a:path w="8719185" h="4445000">
                                <a:moveTo>
                                  <a:pt x="8719160" y="2959874"/>
                                </a:moveTo>
                                <a:lnTo>
                                  <a:pt x="8718563" y="2958439"/>
                                </a:lnTo>
                                <a:lnTo>
                                  <a:pt x="8717128" y="2957855"/>
                                </a:lnTo>
                                <a:lnTo>
                                  <a:pt x="8715692" y="2958439"/>
                                </a:lnTo>
                                <a:lnTo>
                                  <a:pt x="8715096" y="2959874"/>
                                </a:lnTo>
                                <a:lnTo>
                                  <a:pt x="8715692" y="2961309"/>
                                </a:lnTo>
                                <a:lnTo>
                                  <a:pt x="8717128" y="2961906"/>
                                </a:lnTo>
                                <a:lnTo>
                                  <a:pt x="8718563" y="2961309"/>
                                </a:lnTo>
                                <a:lnTo>
                                  <a:pt x="8719160" y="2959874"/>
                                </a:lnTo>
                                <a:close/>
                              </a:path>
                              <a:path w="8719185" h="4445000">
                                <a:moveTo>
                                  <a:pt x="8719160" y="2846222"/>
                                </a:moveTo>
                                <a:lnTo>
                                  <a:pt x="8718563" y="2844787"/>
                                </a:lnTo>
                                <a:lnTo>
                                  <a:pt x="8717128" y="2844190"/>
                                </a:lnTo>
                                <a:lnTo>
                                  <a:pt x="8715692" y="2844787"/>
                                </a:lnTo>
                                <a:lnTo>
                                  <a:pt x="8715096" y="2846222"/>
                                </a:lnTo>
                                <a:lnTo>
                                  <a:pt x="8715692" y="2847657"/>
                                </a:lnTo>
                                <a:lnTo>
                                  <a:pt x="8717128" y="2848254"/>
                                </a:lnTo>
                                <a:lnTo>
                                  <a:pt x="8718563" y="2847657"/>
                                </a:lnTo>
                                <a:lnTo>
                                  <a:pt x="8719160" y="2846222"/>
                                </a:lnTo>
                                <a:close/>
                              </a:path>
                              <a:path w="8719185" h="4445000">
                                <a:moveTo>
                                  <a:pt x="8719160" y="2732316"/>
                                </a:moveTo>
                                <a:lnTo>
                                  <a:pt x="8718563" y="2730881"/>
                                </a:lnTo>
                                <a:lnTo>
                                  <a:pt x="8717128" y="2730284"/>
                                </a:lnTo>
                                <a:lnTo>
                                  <a:pt x="8715692" y="2730881"/>
                                </a:lnTo>
                                <a:lnTo>
                                  <a:pt x="8715096" y="2732316"/>
                                </a:lnTo>
                                <a:lnTo>
                                  <a:pt x="8715692" y="2733751"/>
                                </a:lnTo>
                                <a:lnTo>
                                  <a:pt x="8717128" y="2734348"/>
                                </a:lnTo>
                                <a:lnTo>
                                  <a:pt x="8718563" y="2733751"/>
                                </a:lnTo>
                                <a:lnTo>
                                  <a:pt x="8719160" y="2732316"/>
                                </a:lnTo>
                                <a:close/>
                              </a:path>
                              <a:path w="8719185" h="4445000">
                                <a:moveTo>
                                  <a:pt x="8719160" y="2618651"/>
                                </a:moveTo>
                                <a:lnTo>
                                  <a:pt x="8718563" y="2617216"/>
                                </a:lnTo>
                                <a:lnTo>
                                  <a:pt x="8717128" y="2616631"/>
                                </a:lnTo>
                                <a:lnTo>
                                  <a:pt x="8715692" y="2617216"/>
                                </a:lnTo>
                                <a:lnTo>
                                  <a:pt x="8715096" y="2618651"/>
                                </a:lnTo>
                                <a:lnTo>
                                  <a:pt x="8715692" y="2620086"/>
                                </a:lnTo>
                                <a:lnTo>
                                  <a:pt x="8717128" y="2620683"/>
                                </a:lnTo>
                                <a:lnTo>
                                  <a:pt x="8718563" y="2620086"/>
                                </a:lnTo>
                                <a:lnTo>
                                  <a:pt x="8719160" y="2618651"/>
                                </a:lnTo>
                                <a:close/>
                              </a:path>
                              <a:path w="8719185" h="4445000">
                                <a:moveTo>
                                  <a:pt x="8719160" y="2504833"/>
                                </a:moveTo>
                                <a:lnTo>
                                  <a:pt x="8718563" y="2503398"/>
                                </a:lnTo>
                                <a:lnTo>
                                  <a:pt x="8717128" y="2502801"/>
                                </a:lnTo>
                                <a:lnTo>
                                  <a:pt x="8715692" y="2503398"/>
                                </a:lnTo>
                                <a:lnTo>
                                  <a:pt x="8715096" y="2504833"/>
                                </a:lnTo>
                                <a:lnTo>
                                  <a:pt x="8715692" y="2506268"/>
                                </a:lnTo>
                                <a:lnTo>
                                  <a:pt x="8717128" y="2506865"/>
                                </a:lnTo>
                                <a:lnTo>
                                  <a:pt x="8718563" y="2506268"/>
                                </a:lnTo>
                                <a:lnTo>
                                  <a:pt x="8719160" y="2504833"/>
                                </a:lnTo>
                                <a:close/>
                              </a:path>
                              <a:path w="8719185" h="4445000">
                                <a:moveTo>
                                  <a:pt x="8719160" y="2391168"/>
                                </a:moveTo>
                                <a:lnTo>
                                  <a:pt x="8718563" y="2389733"/>
                                </a:lnTo>
                                <a:lnTo>
                                  <a:pt x="8717128" y="2389136"/>
                                </a:lnTo>
                                <a:lnTo>
                                  <a:pt x="8715692" y="2389733"/>
                                </a:lnTo>
                                <a:lnTo>
                                  <a:pt x="8715096" y="2391168"/>
                                </a:lnTo>
                                <a:lnTo>
                                  <a:pt x="8715692" y="2392603"/>
                                </a:lnTo>
                                <a:lnTo>
                                  <a:pt x="8717128" y="2393200"/>
                                </a:lnTo>
                                <a:lnTo>
                                  <a:pt x="8718563" y="2392603"/>
                                </a:lnTo>
                                <a:lnTo>
                                  <a:pt x="8719160" y="2391168"/>
                                </a:lnTo>
                                <a:close/>
                              </a:path>
                              <a:path w="8719185" h="4445000">
                                <a:moveTo>
                                  <a:pt x="8719160" y="2277262"/>
                                </a:moveTo>
                                <a:lnTo>
                                  <a:pt x="8718563" y="2275827"/>
                                </a:lnTo>
                                <a:lnTo>
                                  <a:pt x="8717128" y="2275243"/>
                                </a:lnTo>
                                <a:lnTo>
                                  <a:pt x="8715692" y="2275827"/>
                                </a:lnTo>
                                <a:lnTo>
                                  <a:pt x="8715096" y="2277262"/>
                                </a:lnTo>
                                <a:lnTo>
                                  <a:pt x="8715692" y="2278697"/>
                                </a:lnTo>
                                <a:lnTo>
                                  <a:pt x="8717128" y="2279294"/>
                                </a:lnTo>
                                <a:lnTo>
                                  <a:pt x="8718563" y="2278697"/>
                                </a:lnTo>
                                <a:lnTo>
                                  <a:pt x="8719160" y="2277262"/>
                                </a:lnTo>
                                <a:close/>
                              </a:path>
                              <a:path w="8719185" h="4445000">
                                <a:moveTo>
                                  <a:pt x="8719160" y="2163610"/>
                                </a:moveTo>
                                <a:lnTo>
                                  <a:pt x="8718563" y="2162175"/>
                                </a:lnTo>
                                <a:lnTo>
                                  <a:pt x="8717128" y="2161578"/>
                                </a:lnTo>
                                <a:lnTo>
                                  <a:pt x="8715692" y="2162175"/>
                                </a:lnTo>
                                <a:lnTo>
                                  <a:pt x="8715096" y="2163610"/>
                                </a:lnTo>
                                <a:lnTo>
                                  <a:pt x="8715692" y="2165045"/>
                                </a:lnTo>
                                <a:lnTo>
                                  <a:pt x="8717128" y="2165642"/>
                                </a:lnTo>
                                <a:lnTo>
                                  <a:pt x="8718563" y="2165045"/>
                                </a:lnTo>
                                <a:lnTo>
                                  <a:pt x="8719160" y="2163610"/>
                                </a:lnTo>
                                <a:close/>
                              </a:path>
                              <a:path w="8719185" h="4445000">
                                <a:moveTo>
                                  <a:pt x="8719160" y="2049780"/>
                                </a:moveTo>
                                <a:lnTo>
                                  <a:pt x="8718563" y="2048344"/>
                                </a:lnTo>
                                <a:lnTo>
                                  <a:pt x="8717128" y="2047760"/>
                                </a:lnTo>
                                <a:lnTo>
                                  <a:pt x="8715692" y="2048344"/>
                                </a:lnTo>
                                <a:lnTo>
                                  <a:pt x="8715096" y="2049780"/>
                                </a:lnTo>
                                <a:lnTo>
                                  <a:pt x="8715692" y="2051215"/>
                                </a:lnTo>
                                <a:lnTo>
                                  <a:pt x="8717128" y="2051812"/>
                                </a:lnTo>
                                <a:lnTo>
                                  <a:pt x="8718563" y="2051215"/>
                                </a:lnTo>
                                <a:lnTo>
                                  <a:pt x="8719160" y="2049780"/>
                                </a:lnTo>
                                <a:close/>
                              </a:path>
                              <a:path w="8719185" h="4445000">
                                <a:moveTo>
                                  <a:pt x="8719160" y="1936127"/>
                                </a:moveTo>
                                <a:lnTo>
                                  <a:pt x="8718563" y="1934692"/>
                                </a:lnTo>
                                <a:lnTo>
                                  <a:pt x="8717128" y="1934095"/>
                                </a:lnTo>
                                <a:lnTo>
                                  <a:pt x="8715692" y="1934692"/>
                                </a:lnTo>
                                <a:lnTo>
                                  <a:pt x="8715096" y="1936127"/>
                                </a:lnTo>
                                <a:lnTo>
                                  <a:pt x="8715692" y="1937562"/>
                                </a:lnTo>
                                <a:lnTo>
                                  <a:pt x="8717128" y="1938147"/>
                                </a:lnTo>
                                <a:lnTo>
                                  <a:pt x="8718563" y="1937562"/>
                                </a:lnTo>
                                <a:lnTo>
                                  <a:pt x="8719160" y="1936127"/>
                                </a:lnTo>
                                <a:close/>
                              </a:path>
                              <a:path w="8719185" h="4445000">
                                <a:moveTo>
                                  <a:pt x="8719160" y="1822221"/>
                                </a:moveTo>
                                <a:lnTo>
                                  <a:pt x="8718563" y="1820786"/>
                                </a:lnTo>
                                <a:lnTo>
                                  <a:pt x="8717128" y="1820189"/>
                                </a:lnTo>
                                <a:lnTo>
                                  <a:pt x="8715692" y="1820786"/>
                                </a:lnTo>
                                <a:lnTo>
                                  <a:pt x="8715096" y="1822221"/>
                                </a:lnTo>
                                <a:lnTo>
                                  <a:pt x="8715692" y="1823656"/>
                                </a:lnTo>
                                <a:lnTo>
                                  <a:pt x="8717128" y="1824253"/>
                                </a:lnTo>
                                <a:lnTo>
                                  <a:pt x="8718563" y="1823656"/>
                                </a:lnTo>
                                <a:lnTo>
                                  <a:pt x="8719160" y="1822221"/>
                                </a:lnTo>
                                <a:close/>
                              </a:path>
                              <a:path w="8719185" h="4445000">
                                <a:moveTo>
                                  <a:pt x="8719160" y="1708556"/>
                                </a:moveTo>
                                <a:lnTo>
                                  <a:pt x="8718563" y="1707121"/>
                                </a:lnTo>
                                <a:lnTo>
                                  <a:pt x="8717128" y="1706524"/>
                                </a:lnTo>
                                <a:lnTo>
                                  <a:pt x="8715692" y="1707121"/>
                                </a:lnTo>
                                <a:lnTo>
                                  <a:pt x="8715096" y="1708556"/>
                                </a:lnTo>
                                <a:lnTo>
                                  <a:pt x="8715692" y="1709991"/>
                                </a:lnTo>
                                <a:lnTo>
                                  <a:pt x="8717128" y="1710588"/>
                                </a:lnTo>
                                <a:lnTo>
                                  <a:pt x="8718563" y="1709991"/>
                                </a:lnTo>
                                <a:lnTo>
                                  <a:pt x="8719160" y="1708556"/>
                                </a:lnTo>
                                <a:close/>
                              </a:path>
                              <a:path w="8719185" h="4445000">
                                <a:moveTo>
                                  <a:pt x="8719160" y="1594739"/>
                                </a:moveTo>
                                <a:lnTo>
                                  <a:pt x="8718563" y="1593303"/>
                                </a:lnTo>
                                <a:lnTo>
                                  <a:pt x="8717128" y="1592707"/>
                                </a:lnTo>
                                <a:lnTo>
                                  <a:pt x="8715692" y="1593303"/>
                                </a:lnTo>
                                <a:lnTo>
                                  <a:pt x="8715096" y="1594739"/>
                                </a:lnTo>
                                <a:lnTo>
                                  <a:pt x="8715692" y="1596174"/>
                                </a:lnTo>
                                <a:lnTo>
                                  <a:pt x="8717128" y="1596771"/>
                                </a:lnTo>
                                <a:lnTo>
                                  <a:pt x="8718563" y="1596174"/>
                                </a:lnTo>
                                <a:lnTo>
                                  <a:pt x="8719160" y="1594739"/>
                                </a:lnTo>
                                <a:close/>
                              </a:path>
                              <a:path w="8719185" h="4445000">
                                <a:moveTo>
                                  <a:pt x="8719160" y="1481074"/>
                                </a:moveTo>
                                <a:lnTo>
                                  <a:pt x="8718563" y="1479638"/>
                                </a:lnTo>
                                <a:lnTo>
                                  <a:pt x="8717128" y="1479042"/>
                                </a:lnTo>
                                <a:lnTo>
                                  <a:pt x="8715692" y="1479638"/>
                                </a:lnTo>
                                <a:lnTo>
                                  <a:pt x="8715096" y="1481074"/>
                                </a:lnTo>
                                <a:lnTo>
                                  <a:pt x="8715692" y="1482509"/>
                                </a:lnTo>
                                <a:lnTo>
                                  <a:pt x="8717128" y="1483106"/>
                                </a:lnTo>
                                <a:lnTo>
                                  <a:pt x="8718563" y="1482509"/>
                                </a:lnTo>
                                <a:lnTo>
                                  <a:pt x="8719160" y="1481074"/>
                                </a:lnTo>
                                <a:close/>
                              </a:path>
                              <a:path w="8719185" h="4445000">
                                <a:moveTo>
                                  <a:pt x="8719160" y="1367167"/>
                                </a:moveTo>
                                <a:lnTo>
                                  <a:pt x="8718563" y="1365732"/>
                                </a:lnTo>
                                <a:lnTo>
                                  <a:pt x="8717128" y="1365135"/>
                                </a:lnTo>
                                <a:lnTo>
                                  <a:pt x="8715692" y="1365732"/>
                                </a:lnTo>
                                <a:lnTo>
                                  <a:pt x="8715096" y="1367167"/>
                                </a:lnTo>
                                <a:lnTo>
                                  <a:pt x="8715692" y="1368602"/>
                                </a:lnTo>
                                <a:lnTo>
                                  <a:pt x="8717128" y="1369199"/>
                                </a:lnTo>
                                <a:lnTo>
                                  <a:pt x="8718563" y="1368602"/>
                                </a:lnTo>
                                <a:lnTo>
                                  <a:pt x="8719160" y="1367167"/>
                                </a:lnTo>
                                <a:close/>
                              </a:path>
                              <a:path w="8719185" h="4445000">
                                <a:moveTo>
                                  <a:pt x="8719160" y="1253515"/>
                                </a:moveTo>
                                <a:lnTo>
                                  <a:pt x="8718563" y="1252080"/>
                                </a:lnTo>
                                <a:lnTo>
                                  <a:pt x="8717128" y="1251483"/>
                                </a:lnTo>
                                <a:lnTo>
                                  <a:pt x="8715692" y="1252080"/>
                                </a:lnTo>
                                <a:lnTo>
                                  <a:pt x="8715096" y="1253515"/>
                                </a:lnTo>
                                <a:lnTo>
                                  <a:pt x="8715692" y="1254950"/>
                                </a:lnTo>
                                <a:lnTo>
                                  <a:pt x="8717128" y="1255534"/>
                                </a:lnTo>
                                <a:lnTo>
                                  <a:pt x="8718563" y="1254950"/>
                                </a:lnTo>
                                <a:lnTo>
                                  <a:pt x="8719160" y="1253515"/>
                                </a:lnTo>
                                <a:close/>
                              </a:path>
                              <a:path w="8719185" h="4445000">
                                <a:moveTo>
                                  <a:pt x="8719160" y="1139685"/>
                                </a:moveTo>
                                <a:lnTo>
                                  <a:pt x="8718563" y="1138250"/>
                                </a:lnTo>
                                <a:lnTo>
                                  <a:pt x="8717128" y="1137653"/>
                                </a:lnTo>
                                <a:lnTo>
                                  <a:pt x="8715692" y="1138250"/>
                                </a:lnTo>
                                <a:lnTo>
                                  <a:pt x="8715096" y="1139685"/>
                                </a:lnTo>
                                <a:lnTo>
                                  <a:pt x="8715692" y="1141120"/>
                                </a:lnTo>
                                <a:lnTo>
                                  <a:pt x="8717128" y="1141717"/>
                                </a:lnTo>
                                <a:lnTo>
                                  <a:pt x="8718563" y="1141120"/>
                                </a:lnTo>
                                <a:lnTo>
                                  <a:pt x="8719160" y="1139685"/>
                                </a:lnTo>
                                <a:close/>
                              </a:path>
                              <a:path w="8719185" h="4445000">
                                <a:moveTo>
                                  <a:pt x="8719160" y="1026020"/>
                                </a:moveTo>
                                <a:lnTo>
                                  <a:pt x="8718563" y="1024585"/>
                                </a:lnTo>
                                <a:lnTo>
                                  <a:pt x="8717128" y="1024001"/>
                                </a:lnTo>
                                <a:lnTo>
                                  <a:pt x="8715692" y="1024585"/>
                                </a:lnTo>
                                <a:lnTo>
                                  <a:pt x="8715096" y="1026020"/>
                                </a:lnTo>
                                <a:lnTo>
                                  <a:pt x="8715692" y="1027455"/>
                                </a:lnTo>
                                <a:lnTo>
                                  <a:pt x="8717128" y="1028052"/>
                                </a:lnTo>
                                <a:lnTo>
                                  <a:pt x="8718563" y="1027455"/>
                                </a:lnTo>
                                <a:lnTo>
                                  <a:pt x="8719160" y="1026020"/>
                                </a:lnTo>
                                <a:close/>
                              </a:path>
                              <a:path w="8719185" h="4445000">
                                <a:moveTo>
                                  <a:pt x="8719160" y="912126"/>
                                </a:moveTo>
                                <a:lnTo>
                                  <a:pt x="8718563" y="910691"/>
                                </a:lnTo>
                                <a:lnTo>
                                  <a:pt x="8717128" y="910094"/>
                                </a:lnTo>
                                <a:lnTo>
                                  <a:pt x="8715692" y="910691"/>
                                </a:lnTo>
                                <a:lnTo>
                                  <a:pt x="8715096" y="912126"/>
                                </a:lnTo>
                                <a:lnTo>
                                  <a:pt x="8715692" y="913561"/>
                                </a:lnTo>
                                <a:lnTo>
                                  <a:pt x="8717128" y="914146"/>
                                </a:lnTo>
                                <a:lnTo>
                                  <a:pt x="8718563" y="913561"/>
                                </a:lnTo>
                                <a:lnTo>
                                  <a:pt x="8719160" y="912126"/>
                                </a:lnTo>
                                <a:close/>
                              </a:path>
                              <a:path w="8719185" h="4445000">
                                <a:moveTo>
                                  <a:pt x="8719160" y="798461"/>
                                </a:moveTo>
                                <a:lnTo>
                                  <a:pt x="8718563" y="797026"/>
                                </a:lnTo>
                                <a:lnTo>
                                  <a:pt x="8717128" y="796429"/>
                                </a:lnTo>
                                <a:lnTo>
                                  <a:pt x="8715692" y="797026"/>
                                </a:lnTo>
                                <a:lnTo>
                                  <a:pt x="8715096" y="798461"/>
                                </a:lnTo>
                                <a:lnTo>
                                  <a:pt x="8715692" y="799896"/>
                                </a:lnTo>
                                <a:lnTo>
                                  <a:pt x="8717128" y="800493"/>
                                </a:lnTo>
                                <a:lnTo>
                                  <a:pt x="8718563" y="799896"/>
                                </a:lnTo>
                                <a:lnTo>
                                  <a:pt x="8719160" y="798461"/>
                                </a:lnTo>
                                <a:close/>
                              </a:path>
                              <a:path w="8719185" h="4445000">
                                <a:moveTo>
                                  <a:pt x="8719160" y="684644"/>
                                </a:moveTo>
                                <a:lnTo>
                                  <a:pt x="8718563" y="683209"/>
                                </a:lnTo>
                                <a:lnTo>
                                  <a:pt x="8717128" y="682612"/>
                                </a:lnTo>
                                <a:lnTo>
                                  <a:pt x="8715692" y="683209"/>
                                </a:lnTo>
                                <a:lnTo>
                                  <a:pt x="8715096" y="684644"/>
                                </a:lnTo>
                                <a:lnTo>
                                  <a:pt x="8715692" y="686079"/>
                                </a:lnTo>
                                <a:lnTo>
                                  <a:pt x="8717128" y="686663"/>
                                </a:lnTo>
                                <a:lnTo>
                                  <a:pt x="8718563" y="686079"/>
                                </a:lnTo>
                                <a:lnTo>
                                  <a:pt x="8719160" y="684644"/>
                                </a:lnTo>
                                <a:close/>
                              </a:path>
                              <a:path w="8719185" h="4445000">
                                <a:moveTo>
                                  <a:pt x="8719160" y="570979"/>
                                </a:moveTo>
                                <a:lnTo>
                                  <a:pt x="8718563" y="569544"/>
                                </a:lnTo>
                                <a:lnTo>
                                  <a:pt x="8717128" y="568947"/>
                                </a:lnTo>
                                <a:lnTo>
                                  <a:pt x="8715692" y="569544"/>
                                </a:lnTo>
                                <a:lnTo>
                                  <a:pt x="8715096" y="570979"/>
                                </a:lnTo>
                                <a:lnTo>
                                  <a:pt x="8715692" y="572414"/>
                                </a:lnTo>
                                <a:lnTo>
                                  <a:pt x="8717128" y="573011"/>
                                </a:lnTo>
                                <a:lnTo>
                                  <a:pt x="8718563" y="572414"/>
                                </a:lnTo>
                                <a:lnTo>
                                  <a:pt x="8719160" y="570979"/>
                                </a:lnTo>
                                <a:close/>
                              </a:path>
                              <a:path w="8719185" h="4445000">
                                <a:moveTo>
                                  <a:pt x="8719160" y="457073"/>
                                </a:moveTo>
                                <a:lnTo>
                                  <a:pt x="8718563" y="455637"/>
                                </a:lnTo>
                                <a:lnTo>
                                  <a:pt x="8717128" y="455041"/>
                                </a:lnTo>
                                <a:lnTo>
                                  <a:pt x="8715692" y="455637"/>
                                </a:lnTo>
                                <a:lnTo>
                                  <a:pt x="8715096" y="457073"/>
                                </a:lnTo>
                                <a:lnTo>
                                  <a:pt x="8715692" y="458508"/>
                                </a:lnTo>
                                <a:lnTo>
                                  <a:pt x="8717128" y="459105"/>
                                </a:lnTo>
                                <a:lnTo>
                                  <a:pt x="8718563" y="458508"/>
                                </a:lnTo>
                                <a:lnTo>
                                  <a:pt x="8719160" y="457073"/>
                                </a:lnTo>
                                <a:close/>
                              </a:path>
                              <a:path w="8719185" h="4445000">
                                <a:moveTo>
                                  <a:pt x="8719160" y="343408"/>
                                </a:moveTo>
                                <a:lnTo>
                                  <a:pt x="8718563" y="341972"/>
                                </a:lnTo>
                                <a:lnTo>
                                  <a:pt x="8717128" y="341388"/>
                                </a:lnTo>
                                <a:lnTo>
                                  <a:pt x="8715692" y="341972"/>
                                </a:lnTo>
                                <a:lnTo>
                                  <a:pt x="8715096" y="343408"/>
                                </a:lnTo>
                                <a:lnTo>
                                  <a:pt x="8715692" y="344843"/>
                                </a:lnTo>
                                <a:lnTo>
                                  <a:pt x="8717128" y="345440"/>
                                </a:lnTo>
                                <a:lnTo>
                                  <a:pt x="8718563" y="344843"/>
                                </a:lnTo>
                                <a:lnTo>
                                  <a:pt x="8719160" y="343408"/>
                                </a:lnTo>
                                <a:close/>
                              </a:path>
                              <a:path w="8719185" h="4445000">
                                <a:moveTo>
                                  <a:pt x="8719160" y="229590"/>
                                </a:moveTo>
                                <a:lnTo>
                                  <a:pt x="8718563" y="228155"/>
                                </a:lnTo>
                                <a:lnTo>
                                  <a:pt x="8717128" y="227558"/>
                                </a:lnTo>
                                <a:lnTo>
                                  <a:pt x="8715692" y="228155"/>
                                </a:lnTo>
                                <a:lnTo>
                                  <a:pt x="8715096" y="229590"/>
                                </a:lnTo>
                                <a:lnTo>
                                  <a:pt x="8715692" y="231025"/>
                                </a:lnTo>
                                <a:lnTo>
                                  <a:pt x="8717128" y="231622"/>
                                </a:lnTo>
                                <a:lnTo>
                                  <a:pt x="8718563" y="231025"/>
                                </a:lnTo>
                                <a:lnTo>
                                  <a:pt x="8719160" y="229590"/>
                                </a:lnTo>
                                <a:close/>
                              </a:path>
                              <a:path w="8719185" h="4445000">
                                <a:moveTo>
                                  <a:pt x="8719160" y="115925"/>
                                </a:moveTo>
                                <a:lnTo>
                                  <a:pt x="8718563" y="114490"/>
                                </a:lnTo>
                                <a:lnTo>
                                  <a:pt x="8717128" y="113906"/>
                                </a:lnTo>
                                <a:lnTo>
                                  <a:pt x="8715692" y="114490"/>
                                </a:lnTo>
                                <a:lnTo>
                                  <a:pt x="8715096" y="115925"/>
                                </a:lnTo>
                                <a:lnTo>
                                  <a:pt x="8715692" y="117360"/>
                                </a:lnTo>
                                <a:lnTo>
                                  <a:pt x="8717128" y="117957"/>
                                </a:lnTo>
                                <a:lnTo>
                                  <a:pt x="8718563" y="117360"/>
                                </a:lnTo>
                                <a:lnTo>
                                  <a:pt x="8719160" y="115925"/>
                                </a:lnTo>
                                <a:close/>
                              </a:path>
                              <a:path w="8719185" h="4445000">
                                <a:moveTo>
                                  <a:pt x="8719160" y="2019"/>
                                </a:moveTo>
                                <a:lnTo>
                                  <a:pt x="8718563" y="584"/>
                                </a:lnTo>
                                <a:lnTo>
                                  <a:pt x="8717128" y="0"/>
                                </a:lnTo>
                                <a:lnTo>
                                  <a:pt x="8715692" y="584"/>
                                </a:lnTo>
                                <a:lnTo>
                                  <a:pt x="8715096" y="2019"/>
                                </a:lnTo>
                                <a:lnTo>
                                  <a:pt x="8715692" y="3454"/>
                                </a:lnTo>
                                <a:lnTo>
                                  <a:pt x="8717128" y="4051"/>
                                </a:lnTo>
                                <a:lnTo>
                                  <a:pt x="8718563" y="3454"/>
                                </a:lnTo>
                                <a:lnTo>
                                  <a:pt x="8719160" y="2019"/>
                                </a:lnTo>
                                <a:close/>
                              </a:path>
                            </a:pathLst>
                          </a:custGeom>
                          <a:solidFill>
                            <a:srgbClr val="DFDFDF"/>
                          </a:solidFill>
                        </wps:spPr>
                        <wps:bodyPr wrap="square" lIns="0" tIns="0" rIns="0" bIns="0" rtlCol="0">
                          <a:prstTxWarp prst="textNoShape">
                            <a:avLst/>
                          </a:prstTxWarp>
                          <a:noAutofit/>
                        </wps:bodyPr>
                      </wps:wsp>
                      <wps:wsp>
                        <wps:cNvPr id="746" name="Graphic 746"/>
                        <wps:cNvSpPr/>
                        <wps:spPr>
                          <a:xfrm>
                            <a:off x="316617" y="1197495"/>
                            <a:ext cx="8204200" cy="1762125"/>
                          </a:xfrm>
                          <a:custGeom>
                            <a:avLst/>
                            <a:gdLst/>
                            <a:ahLst/>
                            <a:cxnLst/>
                            <a:rect l="l" t="t" r="r" b="b"/>
                            <a:pathLst>
                              <a:path w="8204200" h="1762125">
                                <a:moveTo>
                                  <a:pt x="0" y="1761739"/>
                                </a:moveTo>
                                <a:lnTo>
                                  <a:pt x="129894" y="1761739"/>
                                </a:lnTo>
                              </a:path>
                              <a:path w="8204200" h="1762125">
                                <a:moveTo>
                                  <a:pt x="556110" y="1761739"/>
                                </a:moveTo>
                                <a:lnTo>
                                  <a:pt x="811840" y="1761739"/>
                                </a:lnTo>
                              </a:path>
                              <a:path w="8204200" h="1762125">
                                <a:moveTo>
                                  <a:pt x="1238056" y="1761739"/>
                                </a:moveTo>
                                <a:lnTo>
                                  <a:pt x="1493785" y="1761739"/>
                                </a:lnTo>
                              </a:path>
                              <a:path w="8204200" h="1762125">
                                <a:moveTo>
                                  <a:pt x="1924060" y="1761739"/>
                                </a:moveTo>
                                <a:lnTo>
                                  <a:pt x="2179790" y="1761739"/>
                                </a:lnTo>
                              </a:path>
                              <a:path w="8204200" h="1762125">
                                <a:moveTo>
                                  <a:pt x="2606006" y="1761739"/>
                                </a:moveTo>
                                <a:lnTo>
                                  <a:pt x="2861736" y="1761739"/>
                                </a:lnTo>
                              </a:path>
                              <a:path w="8204200" h="1762125">
                                <a:moveTo>
                                  <a:pt x="3292011" y="1761739"/>
                                </a:moveTo>
                                <a:lnTo>
                                  <a:pt x="3547741" y="1761739"/>
                                </a:lnTo>
                              </a:path>
                              <a:path w="8204200" h="1762125">
                                <a:moveTo>
                                  <a:pt x="3973957" y="1761739"/>
                                </a:moveTo>
                                <a:lnTo>
                                  <a:pt x="4229686" y="1761739"/>
                                </a:lnTo>
                              </a:path>
                              <a:path w="8204200" h="1762125">
                                <a:moveTo>
                                  <a:pt x="4659961" y="1761739"/>
                                </a:moveTo>
                                <a:lnTo>
                                  <a:pt x="5597637" y="1761739"/>
                                </a:lnTo>
                              </a:path>
                              <a:path w="8204200" h="1762125">
                                <a:moveTo>
                                  <a:pt x="6023853" y="1761739"/>
                                </a:moveTo>
                                <a:lnTo>
                                  <a:pt x="6283641" y="1761739"/>
                                </a:lnTo>
                              </a:path>
                              <a:path w="8204200" h="1762125">
                                <a:moveTo>
                                  <a:pt x="6709857" y="1761739"/>
                                </a:moveTo>
                                <a:lnTo>
                                  <a:pt x="6965587" y="1761739"/>
                                </a:lnTo>
                              </a:path>
                              <a:path w="8204200" h="1762125">
                                <a:moveTo>
                                  <a:pt x="7391803" y="1761739"/>
                                </a:moveTo>
                                <a:lnTo>
                                  <a:pt x="7651592" y="1761739"/>
                                </a:lnTo>
                              </a:path>
                              <a:path w="8204200" h="1762125">
                                <a:moveTo>
                                  <a:pt x="8077808" y="1761739"/>
                                </a:moveTo>
                                <a:lnTo>
                                  <a:pt x="8203643" y="1761739"/>
                                </a:lnTo>
                              </a:path>
                              <a:path w="8204200" h="1762125">
                                <a:moveTo>
                                  <a:pt x="0" y="1323334"/>
                                </a:moveTo>
                                <a:lnTo>
                                  <a:pt x="129894" y="1323334"/>
                                </a:lnTo>
                              </a:path>
                              <a:path w="8204200" h="1762125">
                                <a:moveTo>
                                  <a:pt x="556110" y="1323334"/>
                                </a:moveTo>
                                <a:lnTo>
                                  <a:pt x="1493785" y="1323334"/>
                                </a:lnTo>
                              </a:path>
                              <a:path w="8204200" h="1762125">
                                <a:moveTo>
                                  <a:pt x="1924060" y="1323334"/>
                                </a:moveTo>
                                <a:lnTo>
                                  <a:pt x="5597637" y="1323334"/>
                                </a:lnTo>
                              </a:path>
                              <a:path w="8204200" h="1762125">
                                <a:moveTo>
                                  <a:pt x="6023853" y="1323334"/>
                                </a:moveTo>
                                <a:lnTo>
                                  <a:pt x="6283641" y="1323334"/>
                                </a:lnTo>
                              </a:path>
                              <a:path w="8204200" h="1762125">
                                <a:moveTo>
                                  <a:pt x="6709857" y="1323334"/>
                                </a:moveTo>
                                <a:lnTo>
                                  <a:pt x="6965587" y="1323334"/>
                                </a:lnTo>
                              </a:path>
                              <a:path w="8204200" h="1762125">
                                <a:moveTo>
                                  <a:pt x="7391803" y="1323334"/>
                                </a:moveTo>
                                <a:lnTo>
                                  <a:pt x="7651592" y="1323334"/>
                                </a:lnTo>
                              </a:path>
                              <a:path w="8204200" h="1762125">
                                <a:moveTo>
                                  <a:pt x="8077808" y="1323334"/>
                                </a:moveTo>
                                <a:lnTo>
                                  <a:pt x="8203643" y="1323334"/>
                                </a:lnTo>
                              </a:path>
                              <a:path w="8204200" h="1762125">
                                <a:moveTo>
                                  <a:pt x="0" y="880869"/>
                                </a:moveTo>
                                <a:lnTo>
                                  <a:pt x="129894" y="880869"/>
                                </a:lnTo>
                              </a:path>
                              <a:path w="8204200" h="1762125">
                                <a:moveTo>
                                  <a:pt x="556110" y="880869"/>
                                </a:moveTo>
                                <a:lnTo>
                                  <a:pt x="1493785" y="880869"/>
                                </a:lnTo>
                              </a:path>
                              <a:path w="8204200" h="1762125">
                                <a:moveTo>
                                  <a:pt x="1924060" y="880869"/>
                                </a:moveTo>
                                <a:lnTo>
                                  <a:pt x="5597637" y="880869"/>
                                </a:lnTo>
                              </a:path>
                              <a:path w="8204200" h="1762125">
                                <a:moveTo>
                                  <a:pt x="6023853" y="880869"/>
                                </a:moveTo>
                                <a:lnTo>
                                  <a:pt x="6283641" y="880869"/>
                                </a:lnTo>
                              </a:path>
                              <a:path w="8204200" h="1762125">
                                <a:moveTo>
                                  <a:pt x="6709857" y="880869"/>
                                </a:moveTo>
                                <a:lnTo>
                                  <a:pt x="6965587" y="880869"/>
                                </a:lnTo>
                              </a:path>
                              <a:path w="8204200" h="1762125">
                                <a:moveTo>
                                  <a:pt x="7391803" y="880869"/>
                                </a:moveTo>
                                <a:lnTo>
                                  <a:pt x="8203643" y="880869"/>
                                </a:lnTo>
                              </a:path>
                              <a:path w="8204200" h="1762125">
                                <a:moveTo>
                                  <a:pt x="0" y="442464"/>
                                </a:moveTo>
                                <a:lnTo>
                                  <a:pt x="129894" y="442464"/>
                                </a:lnTo>
                              </a:path>
                              <a:path w="8204200" h="1762125">
                                <a:moveTo>
                                  <a:pt x="556110" y="442464"/>
                                </a:moveTo>
                                <a:lnTo>
                                  <a:pt x="6965587" y="442464"/>
                                </a:lnTo>
                              </a:path>
                              <a:path w="8204200" h="1762125">
                                <a:moveTo>
                                  <a:pt x="7391803" y="442464"/>
                                </a:moveTo>
                                <a:lnTo>
                                  <a:pt x="8203643" y="442464"/>
                                </a:lnTo>
                              </a:path>
                              <a:path w="8204200" h="1762125">
                                <a:moveTo>
                                  <a:pt x="0" y="0"/>
                                </a:moveTo>
                                <a:lnTo>
                                  <a:pt x="129894" y="0"/>
                                </a:lnTo>
                              </a:path>
                              <a:path w="8204200" h="1762125">
                                <a:moveTo>
                                  <a:pt x="556110" y="0"/>
                                </a:moveTo>
                                <a:lnTo>
                                  <a:pt x="8203643" y="0"/>
                                </a:lnTo>
                              </a:path>
                            </a:pathLst>
                          </a:custGeom>
                          <a:ln w="6088">
                            <a:solidFill>
                              <a:srgbClr val="D9D9D9"/>
                            </a:solidFill>
                            <a:prstDash val="solid"/>
                          </a:ln>
                        </wps:spPr>
                        <wps:bodyPr wrap="square" lIns="0" tIns="0" rIns="0" bIns="0" rtlCol="0">
                          <a:prstTxWarp prst="textNoShape">
                            <a:avLst/>
                          </a:prstTxWarp>
                          <a:noAutofit/>
                        </wps:bodyPr>
                      </wps:wsp>
                      <wps:wsp>
                        <wps:cNvPr id="747" name="Graphic 747"/>
                        <wps:cNvSpPr/>
                        <wps:spPr>
                          <a:xfrm>
                            <a:off x="316617" y="316626"/>
                            <a:ext cx="8204200" cy="442595"/>
                          </a:xfrm>
                          <a:custGeom>
                            <a:avLst/>
                            <a:gdLst/>
                            <a:ahLst/>
                            <a:cxnLst/>
                            <a:rect l="l" t="t" r="r" b="b"/>
                            <a:pathLst>
                              <a:path w="8204200" h="442595">
                                <a:moveTo>
                                  <a:pt x="0" y="442464"/>
                                </a:moveTo>
                                <a:lnTo>
                                  <a:pt x="8203643" y="442464"/>
                                </a:lnTo>
                              </a:path>
                              <a:path w="8204200" h="442595">
                                <a:moveTo>
                                  <a:pt x="0" y="0"/>
                                </a:moveTo>
                                <a:lnTo>
                                  <a:pt x="8203643" y="0"/>
                                </a:lnTo>
                              </a:path>
                            </a:pathLst>
                          </a:custGeom>
                          <a:ln w="6088">
                            <a:solidFill>
                              <a:srgbClr val="D9D9D9"/>
                            </a:solidFill>
                            <a:prstDash val="solid"/>
                          </a:ln>
                        </wps:spPr>
                        <wps:bodyPr wrap="square" lIns="0" tIns="0" rIns="0" bIns="0" rtlCol="0">
                          <a:prstTxWarp prst="textNoShape">
                            <a:avLst/>
                          </a:prstTxWarp>
                          <a:noAutofit/>
                        </wps:bodyPr>
                      </wps:wsp>
                      <wps:wsp>
                        <wps:cNvPr id="748" name="Graphic 748"/>
                        <wps:cNvSpPr/>
                        <wps:spPr>
                          <a:xfrm>
                            <a:off x="446506" y="767217"/>
                            <a:ext cx="7948295" cy="2634615"/>
                          </a:xfrm>
                          <a:custGeom>
                            <a:avLst/>
                            <a:gdLst/>
                            <a:ahLst/>
                            <a:cxnLst/>
                            <a:rect l="l" t="t" r="r" b="b"/>
                            <a:pathLst>
                              <a:path w="7948295" h="2634615">
                                <a:moveTo>
                                  <a:pt x="426212" y="0"/>
                                </a:moveTo>
                                <a:lnTo>
                                  <a:pt x="0" y="0"/>
                                </a:lnTo>
                                <a:lnTo>
                                  <a:pt x="0" y="2634488"/>
                                </a:lnTo>
                                <a:lnTo>
                                  <a:pt x="426212" y="2634488"/>
                                </a:lnTo>
                                <a:lnTo>
                                  <a:pt x="426212" y="0"/>
                                </a:lnTo>
                                <a:close/>
                              </a:path>
                              <a:path w="7948295" h="2634615">
                                <a:moveTo>
                                  <a:pt x="1108163" y="1928164"/>
                                </a:moveTo>
                                <a:lnTo>
                                  <a:pt x="681939" y="1928164"/>
                                </a:lnTo>
                                <a:lnTo>
                                  <a:pt x="681939" y="2634488"/>
                                </a:lnTo>
                                <a:lnTo>
                                  <a:pt x="1108163" y="2634488"/>
                                </a:lnTo>
                                <a:lnTo>
                                  <a:pt x="1108163" y="1928164"/>
                                </a:lnTo>
                                <a:close/>
                              </a:path>
                              <a:path w="7948295" h="2634615">
                                <a:moveTo>
                                  <a:pt x="1794167" y="957999"/>
                                </a:moveTo>
                                <a:lnTo>
                                  <a:pt x="1363891" y="957999"/>
                                </a:lnTo>
                                <a:lnTo>
                                  <a:pt x="1363891" y="2634488"/>
                                </a:lnTo>
                                <a:lnTo>
                                  <a:pt x="1794167" y="2634488"/>
                                </a:lnTo>
                                <a:lnTo>
                                  <a:pt x="1794167" y="957999"/>
                                </a:lnTo>
                                <a:close/>
                              </a:path>
                              <a:path w="7948295" h="2634615">
                                <a:moveTo>
                                  <a:pt x="2476106" y="2127072"/>
                                </a:moveTo>
                                <a:lnTo>
                                  <a:pt x="2049894" y="2127072"/>
                                </a:lnTo>
                                <a:lnTo>
                                  <a:pt x="2049894" y="2634488"/>
                                </a:lnTo>
                                <a:lnTo>
                                  <a:pt x="2476106" y="2634488"/>
                                </a:lnTo>
                                <a:lnTo>
                                  <a:pt x="2476106" y="2127072"/>
                                </a:lnTo>
                                <a:close/>
                              </a:path>
                              <a:path w="7948295" h="2634615">
                                <a:moveTo>
                                  <a:pt x="3162122" y="1989061"/>
                                </a:moveTo>
                                <a:lnTo>
                                  <a:pt x="2731846" y="1989061"/>
                                </a:lnTo>
                                <a:lnTo>
                                  <a:pt x="2731846" y="2634488"/>
                                </a:lnTo>
                                <a:lnTo>
                                  <a:pt x="3162122" y="2634488"/>
                                </a:lnTo>
                                <a:lnTo>
                                  <a:pt x="3162122" y="1989061"/>
                                </a:lnTo>
                                <a:close/>
                              </a:path>
                              <a:path w="7948295" h="2634615">
                                <a:moveTo>
                                  <a:pt x="3844061" y="2143315"/>
                                </a:moveTo>
                                <a:lnTo>
                                  <a:pt x="3417849" y="2143315"/>
                                </a:lnTo>
                                <a:lnTo>
                                  <a:pt x="3417849" y="2634488"/>
                                </a:lnTo>
                                <a:lnTo>
                                  <a:pt x="3844061" y="2634488"/>
                                </a:lnTo>
                                <a:lnTo>
                                  <a:pt x="3844061" y="2143315"/>
                                </a:lnTo>
                                <a:close/>
                              </a:path>
                              <a:path w="7948295" h="2634615">
                                <a:moveTo>
                                  <a:pt x="4530064" y="1757680"/>
                                </a:moveTo>
                                <a:lnTo>
                                  <a:pt x="4099788" y="1757680"/>
                                </a:lnTo>
                                <a:lnTo>
                                  <a:pt x="4099788" y="2634488"/>
                                </a:lnTo>
                                <a:lnTo>
                                  <a:pt x="4530064" y="2634488"/>
                                </a:lnTo>
                                <a:lnTo>
                                  <a:pt x="4530064" y="1757680"/>
                                </a:lnTo>
                                <a:close/>
                              </a:path>
                              <a:path w="7948295" h="2634615">
                                <a:moveTo>
                                  <a:pt x="5212016" y="2313800"/>
                                </a:moveTo>
                                <a:lnTo>
                                  <a:pt x="4785792" y="2313800"/>
                                </a:lnTo>
                                <a:lnTo>
                                  <a:pt x="4785792" y="2634488"/>
                                </a:lnTo>
                                <a:lnTo>
                                  <a:pt x="5212016" y="2634488"/>
                                </a:lnTo>
                                <a:lnTo>
                                  <a:pt x="5212016" y="2313800"/>
                                </a:lnTo>
                                <a:close/>
                              </a:path>
                              <a:path w="7948295" h="2634615">
                                <a:moveTo>
                                  <a:pt x="5893955" y="1148778"/>
                                </a:moveTo>
                                <a:lnTo>
                                  <a:pt x="5467743" y="1148778"/>
                                </a:lnTo>
                                <a:lnTo>
                                  <a:pt x="5467743" y="2634488"/>
                                </a:lnTo>
                                <a:lnTo>
                                  <a:pt x="5893955" y="2634488"/>
                                </a:lnTo>
                                <a:lnTo>
                                  <a:pt x="5893955" y="1148778"/>
                                </a:lnTo>
                                <a:close/>
                              </a:path>
                              <a:path w="7948295" h="2634615">
                                <a:moveTo>
                                  <a:pt x="6579959" y="998588"/>
                                </a:moveTo>
                                <a:lnTo>
                                  <a:pt x="6153747" y="998588"/>
                                </a:lnTo>
                                <a:lnTo>
                                  <a:pt x="6153747" y="2634488"/>
                                </a:lnTo>
                                <a:lnTo>
                                  <a:pt x="6579959" y="2634488"/>
                                </a:lnTo>
                                <a:lnTo>
                                  <a:pt x="6579959" y="998588"/>
                                </a:lnTo>
                                <a:close/>
                              </a:path>
                              <a:path w="7948295" h="2634615">
                                <a:moveTo>
                                  <a:pt x="7261911" y="673849"/>
                                </a:moveTo>
                                <a:lnTo>
                                  <a:pt x="6835686" y="673849"/>
                                </a:lnTo>
                                <a:lnTo>
                                  <a:pt x="6835686" y="2634488"/>
                                </a:lnTo>
                                <a:lnTo>
                                  <a:pt x="7261911" y="2634488"/>
                                </a:lnTo>
                                <a:lnTo>
                                  <a:pt x="7261911" y="673849"/>
                                </a:lnTo>
                                <a:close/>
                              </a:path>
                              <a:path w="7948295" h="2634615">
                                <a:moveTo>
                                  <a:pt x="7947914" y="1457286"/>
                                </a:moveTo>
                                <a:lnTo>
                                  <a:pt x="7521702" y="1457286"/>
                                </a:lnTo>
                                <a:lnTo>
                                  <a:pt x="7521702" y="2634488"/>
                                </a:lnTo>
                                <a:lnTo>
                                  <a:pt x="7947914" y="2634488"/>
                                </a:lnTo>
                                <a:lnTo>
                                  <a:pt x="7947914" y="1457286"/>
                                </a:lnTo>
                                <a:close/>
                              </a:path>
                            </a:pathLst>
                          </a:custGeom>
                          <a:solidFill>
                            <a:srgbClr val="002F86"/>
                          </a:solidFill>
                        </wps:spPr>
                        <wps:bodyPr wrap="square" lIns="0" tIns="0" rIns="0" bIns="0" rtlCol="0">
                          <a:prstTxWarp prst="textNoShape">
                            <a:avLst/>
                          </a:prstTxWarp>
                          <a:noAutofit/>
                        </wps:bodyPr>
                      </wps:wsp>
                      <wps:wsp>
                        <wps:cNvPr id="749" name="Graphic 749"/>
                        <wps:cNvSpPr/>
                        <wps:spPr>
                          <a:xfrm>
                            <a:off x="316617" y="3401700"/>
                            <a:ext cx="8204200" cy="1270"/>
                          </a:xfrm>
                          <a:custGeom>
                            <a:avLst/>
                            <a:gdLst/>
                            <a:ahLst/>
                            <a:cxnLst/>
                            <a:rect l="l" t="t" r="r" b="b"/>
                            <a:pathLst>
                              <a:path w="8204200">
                                <a:moveTo>
                                  <a:pt x="0" y="0"/>
                                </a:moveTo>
                                <a:lnTo>
                                  <a:pt x="8203643" y="0"/>
                                </a:lnTo>
                              </a:path>
                            </a:pathLst>
                          </a:custGeom>
                          <a:ln w="6088">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750" name="Image 750"/>
                          <pic:cNvPicPr/>
                        </pic:nvPicPr>
                        <pic:blipFill>
                          <a:blip r:embed="rId29" cstate="print"/>
                          <a:stretch>
                            <a:fillRect/>
                          </a:stretch>
                        </pic:blipFill>
                        <pic:spPr>
                          <a:xfrm>
                            <a:off x="155881" y="3487814"/>
                            <a:ext cx="3253359" cy="823284"/>
                          </a:xfrm>
                          <a:prstGeom prst="rect">
                            <a:avLst/>
                          </a:prstGeom>
                        </pic:spPr>
                      </pic:pic>
                      <pic:pic xmlns:pic="http://schemas.openxmlformats.org/drawingml/2006/picture">
                        <pic:nvPicPr>
                          <pic:cNvPr id="751" name="Image 751"/>
                          <pic:cNvPicPr/>
                        </pic:nvPicPr>
                        <pic:blipFill>
                          <a:blip r:embed="rId30" cstate="print"/>
                          <a:stretch>
                            <a:fillRect/>
                          </a:stretch>
                        </pic:blipFill>
                        <pic:spPr>
                          <a:xfrm>
                            <a:off x="3585491" y="3501756"/>
                            <a:ext cx="502123" cy="373161"/>
                          </a:xfrm>
                          <a:prstGeom prst="rect">
                            <a:avLst/>
                          </a:prstGeom>
                        </pic:spPr>
                      </pic:pic>
                      <pic:pic xmlns:pic="http://schemas.openxmlformats.org/drawingml/2006/picture">
                        <pic:nvPicPr>
                          <pic:cNvPr id="752" name="Image 752"/>
                          <pic:cNvPicPr/>
                        </pic:nvPicPr>
                        <pic:blipFill>
                          <a:blip r:embed="rId31" cstate="print"/>
                          <a:stretch>
                            <a:fillRect/>
                          </a:stretch>
                        </pic:blipFill>
                        <pic:spPr>
                          <a:xfrm>
                            <a:off x="4129099" y="3500178"/>
                            <a:ext cx="1328170" cy="505067"/>
                          </a:xfrm>
                          <a:prstGeom prst="rect">
                            <a:avLst/>
                          </a:prstGeom>
                        </pic:spPr>
                      </pic:pic>
                      <pic:pic xmlns:pic="http://schemas.openxmlformats.org/drawingml/2006/picture">
                        <pic:nvPicPr>
                          <pic:cNvPr id="753" name="Image 753"/>
                          <pic:cNvPicPr/>
                        </pic:nvPicPr>
                        <pic:blipFill>
                          <a:blip r:embed="rId32" cstate="print"/>
                          <a:stretch>
                            <a:fillRect/>
                          </a:stretch>
                        </pic:blipFill>
                        <pic:spPr>
                          <a:xfrm>
                            <a:off x="5549819" y="3483348"/>
                            <a:ext cx="1283113" cy="659012"/>
                          </a:xfrm>
                          <a:prstGeom prst="rect">
                            <a:avLst/>
                          </a:prstGeom>
                        </pic:spPr>
                      </pic:pic>
                      <pic:pic xmlns:pic="http://schemas.openxmlformats.org/drawingml/2006/picture">
                        <pic:nvPicPr>
                          <pic:cNvPr id="754" name="Image 754"/>
                          <pic:cNvPicPr/>
                        </pic:nvPicPr>
                        <pic:blipFill>
                          <a:blip r:embed="rId33" cstate="print"/>
                          <a:stretch>
                            <a:fillRect/>
                          </a:stretch>
                        </pic:blipFill>
                        <pic:spPr>
                          <a:xfrm>
                            <a:off x="7102348" y="3474882"/>
                            <a:ext cx="406116" cy="326334"/>
                          </a:xfrm>
                          <a:prstGeom prst="rect">
                            <a:avLst/>
                          </a:prstGeom>
                        </pic:spPr>
                      </pic:pic>
                      <pic:pic xmlns:pic="http://schemas.openxmlformats.org/drawingml/2006/picture">
                        <pic:nvPicPr>
                          <pic:cNvPr id="755" name="Image 755"/>
                          <pic:cNvPicPr/>
                        </pic:nvPicPr>
                        <pic:blipFill>
                          <a:blip r:embed="rId34" cstate="print"/>
                          <a:stretch>
                            <a:fillRect/>
                          </a:stretch>
                        </pic:blipFill>
                        <pic:spPr>
                          <a:xfrm>
                            <a:off x="7802188" y="3474061"/>
                            <a:ext cx="391144" cy="304480"/>
                          </a:xfrm>
                          <a:prstGeom prst="rect">
                            <a:avLst/>
                          </a:prstGeom>
                        </pic:spPr>
                      </pic:pic>
                      <wps:wsp>
                        <wps:cNvPr id="756" name="Textbox 756"/>
                        <wps:cNvSpPr txBox="1"/>
                        <wps:spPr>
                          <a:xfrm>
                            <a:off x="3480114" y="107929"/>
                            <a:ext cx="1739900" cy="109220"/>
                          </a:xfrm>
                          <a:prstGeom prst="rect">
                            <a:avLst/>
                          </a:prstGeom>
                        </wps:spPr>
                        <wps:txbx>
                          <w:txbxContent>
                            <w:p w14:paraId="5D9B15CA" w14:textId="77777777" w:rsidR="00BE5563" w:rsidRDefault="00BF2423">
                              <w:pPr>
                                <w:spacing w:line="171" w:lineRule="exact"/>
                                <w:rPr>
                                  <w:sz w:val="15"/>
                                </w:rPr>
                              </w:pPr>
                              <w:r>
                                <w:rPr>
                                  <w:color w:val="585858"/>
                                  <w:sz w:val="15"/>
                                </w:rPr>
                                <w:t>Turnover</w:t>
                              </w:r>
                              <w:r>
                                <w:rPr>
                                  <w:color w:val="585858"/>
                                  <w:spacing w:val="11"/>
                                  <w:sz w:val="15"/>
                                </w:rPr>
                                <w:t xml:space="preserve"> </w:t>
                              </w:r>
                              <w:r>
                                <w:rPr>
                                  <w:color w:val="585858"/>
                                  <w:sz w:val="15"/>
                                </w:rPr>
                                <w:t>Rate</w:t>
                              </w:r>
                              <w:r>
                                <w:rPr>
                                  <w:color w:val="585858"/>
                                  <w:spacing w:val="2"/>
                                  <w:sz w:val="15"/>
                                </w:rPr>
                                <w:t xml:space="preserve"> </w:t>
                              </w:r>
                              <w:r>
                                <w:rPr>
                                  <w:color w:val="585858"/>
                                  <w:sz w:val="15"/>
                                </w:rPr>
                                <w:t>by</w:t>
                              </w:r>
                              <w:r>
                                <w:rPr>
                                  <w:color w:val="585858"/>
                                  <w:spacing w:val="-3"/>
                                  <w:sz w:val="15"/>
                                </w:rPr>
                                <w:t xml:space="preserve"> </w:t>
                              </w:r>
                              <w:r>
                                <w:rPr>
                                  <w:color w:val="585858"/>
                                  <w:sz w:val="15"/>
                                </w:rPr>
                                <w:t>Role -</w:t>
                              </w:r>
                              <w:r>
                                <w:rPr>
                                  <w:color w:val="585858"/>
                                  <w:spacing w:val="5"/>
                                  <w:sz w:val="15"/>
                                </w:rPr>
                                <w:t xml:space="preserve"> </w:t>
                              </w:r>
                              <w:r>
                                <w:rPr>
                                  <w:color w:val="585858"/>
                                  <w:spacing w:val="-2"/>
                                  <w:sz w:val="15"/>
                                </w:rPr>
                                <w:t>Commissioning</w:t>
                              </w:r>
                            </w:p>
                          </w:txbxContent>
                        </wps:txbx>
                        <wps:bodyPr wrap="square" lIns="0" tIns="0" rIns="0" bIns="0" rtlCol="0">
                          <a:noAutofit/>
                        </wps:bodyPr>
                      </wps:wsp>
                      <wps:wsp>
                        <wps:cNvPr id="757" name="Textbox 757"/>
                        <wps:cNvSpPr txBox="1"/>
                        <wps:spPr>
                          <a:xfrm>
                            <a:off x="564431" y="623645"/>
                            <a:ext cx="203835" cy="109220"/>
                          </a:xfrm>
                          <a:prstGeom prst="rect">
                            <a:avLst/>
                          </a:prstGeom>
                        </wps:spPr>
                        <wps:txbx>
                          <w:txbxContent>
                            <w:p w14:paraId="5D9B15CB" w14:textId="77777777" w:rsidR="00BE5563" w:rsidRDefault="00BF2423">
                              <w:pPr>
                                <w:spacing w:line="171" w:lineRule="exact"/>
                                <w:rPr>
                                  <w:sz w:val="15"/>
                                </w:rPr>
                              </w:pPr>
                              <w:r>
                                <w:rPr>
                                  <w:spacing w:val="-5"/>
                                  <w:sz w:val="15"/>
                                </w:rPr>
                                <w:t>30%</w:t>
                              </w:r>
                            </w:p>
                          </w:txbxContent>
                        </wps:txbx>
                        <wps:bodyPr wrap="square" lIns="0" tIns="0" rIns="0" bIns="0" rtlCol="0">
                          <a:noAutofit/>
                        </wps:bodyPr>
                      </wps:wsp>
                      <wps:wsp>
                        <wps:cNvPr id="758" name="Textbox 758"/>
                        <wps:cNvSpPr txBox="1"/>
                        <wps:spPr>
                          <a:xfrm>
                            <a:off x="7405361" y="1297875"/>
                            <a:ext cx="203835" cy="109220"/>
                          </a:xfrm>
                          <a:prstGeom prst="rect">
                            <a:avLst/>
                          </a:prstGeom>
                        </wps:spPr>
                        <wps:txbx>
                          <w:txbxContent>
                            <w:p w14:paraId="5D9B15CC" w14:textId="77777777" w:rsidR="00BE5563" w:rsidRDefault="00BF2423">
                              <w:pPr>
                                <w:spacing w:line="171" w:lineRule="exact"/>
                                <w:rPr>
                                  <w:sz w:val="15"/>
                                </w:rPr>
                              </w:pPr>
                              <w:r>
                                <w:rPr>
                                  <w:spacing w:val="-5"/>
                                  <w:sz w:val="15"/>
                                </w:rPr>
                                <w:t>22%</w:t>
                              </w:r>
                            </w:p>
                          </w:txbxContent>
                        </wps:txbx>
                        <wps:bodyPr wrap="square" lIns="0" tIns="0" rIns="0" bIns="0" rtlCol="0">
                          <a:noAutofit/>
                        </wps:bodyPr>
                      </wps:wsp>
                      <wps:wsp>
                        <wps:cNvPr id="759" name="Textbox 759"/>
                        <wps:cNvSpPr txBox="1"/>
                        <wps:spPr>
                          <a:xfrm>
                            <a:off x="1932585" y="1581804"/>
                            <a:ext cx="203835" cy="109220"/>
                          </a:xfrm>
                          <a:prstGeom prst="rect">
                            <a:avLst/>
                          </a:prstGeom>
                        </wps:spPr>
                        <wps:txbx>
                          <w:txbxContent>
                            <w:p w14:paraId="5D9B15CD" w14:textId="77777777" w:rsidR="00BE5563" w:rsidRDefault="00BF2423">
                              <w:pPr>
                                <w:spacing w:line="171" w:lineRule="exact"/>
                                <w:rPr>
                                  <w:sz w:val="15"/>
                                </w:rPr>
                              </w:pPr>
                              <w:r>
                                <w:rPr>
                                  <w:spacing w:val="-5"/>
                                  <w:sz w:val="15"/>
                                </w:rPr>
                                <w:t>19%</w:t>
                              </w:r>
                            </w:p>
                          </w:txbxContent>
                        </wps:txbx>
                        <wps:bodyPr wrap="square" lIns="0" tIns="0" rIns="0" bIns="0" rtlCol="0">
                          <a:noAutofit/>
                        </wps:bodyPr>
                      </wps:wsp>
                      <wps:wsp>
                        <wps:cNvPr id="760" name="Textbox 760"/>
                        <wps:cNvSpPr txBox="1"/>
                        <wps:spPr>
                          <a:xfrm>
                            <a:off x="6721223" y="1625888"/>
                            <a:ext cx="203835" cy="109220"/>
                          </a:xfrm>
                          <a:prstGeom prst="rect">
                            <a:avLst/>
                          </a:prstGeom>
                        </wps:spPr>
                        <wps:txbx>
                          <w:txbxContent>
                            <w:p w14:paraId="5D9B15CE" w14:textId="77777777" w:rsidR="00BE5563" w:rsidRDefault="00BF2423">
                              <w:pPr>
                                <w:spacing w:line="171" w:lineRule="exact"/>
                                <w:rPr>
                                  <w:sz w:val="15"/>
                                </w:rPr>
                              </w:pPr>
                              <w:r>
                                <w:rPr>
                                  <w:spacing w:val="-5"/>
                                  <w:sz w:val="15"/>
                                </w:rPr>
                                <w:t>19%</w:t>
                              </w:r>
                            </w:p>
                          </w:txbxContent>
                        </wps:txbx>
                        <wps:bodyPr wrap="square" lIns="0" tIns="0" rIns="0" bIns="0" rtlCol="0">
                          <a:noAutofit/>
                        </wps:bodyPr>
                      </wps:wsp>
                      <wps:wsp>
                        <wps:cNvPr id="761" name="Textbox 761"/>
                        <wps:cNvSpPr txBox="1"/>
                        <wps:spPr>
                          <a:xfrm>
                            <a:off x="6037086" y="1774843"/>
                            <a:ext cx="204470" cy="109220"/>
                          </a:xfrm>
                          <a:prstGeom prst="rect">
                            <a:avLst/>
                          </a:prstGeom>
                        </wps:spPr>
                        <wps:txbx>
                          <w:txbxContent>
                            <w:p w14:paraId="5D9B15CF" w14:textId="77777777" w:rsidR="00BE5563" w:rsidRDefault="00BF2423">
                              <w:pPr>
                                <w:spacing w:line="171" w:lineRule="exact"/>
                                <w:rPr>
                                  <w:sz w:val="15"/>
                                </w:rPr>
                              </w:pPr>
                              <w:r>
                                <w:rPr>
                                  <w:spacing w:val="-5"/>
                                  <w:sz w:val="15"/>
                                </w:rPr>
                                <w:t>17%</w:t>
                              </w:r>
                            </w:p>
                          </w:txbxContent>
                        </wps:txbx>
                        <wps:bodyPr wrap="square" lIns="0" tIns="0" rIns="0" bIns="0" rtlCol="0">
                          <a:noAutofit/>
                        </wps:bodyPr>
                      </wps:wsp>
                      <wps:wsp>
                        <wps:cNvPr id="762" name="Textbox 762"/>
                        <wps:cNvSpPr txBox="1"/>
                        <wps:spPr>
                          <a:xfrm>
                            <a:off x="8089337" y="2080915"/>
                            <a:ext cx="203835" cy="109220"/>
                          </a:xfrm>
                          <a:prstGeom prst="rect">
                            <a:avLst/>
                          </a:prstGeom>
                        </wps:spPr>
                        <wps:txbx>
                          <w:txbxContent>
                            <w:p w14:paraId="5D9B15D0" w14:textId="77777777" w:rsidR="00BE5563" w:rsidRDefault="00BF2423">
                              <w:pPr>
                                <w:spacing w:line="171" w:lineRule="exact"/>
                                <w:rPr>
                                  <w:sz w:val="15"/>
                                </w:rPr>
                              </w:pPr>
                              <w:r>
                                <w:rPr>
                                  <w:spacing w:val="-5"/>
                                  <w:sz w:val="15"/>
                                </w:rPr>
                                <w:t>13%</w:t>
                              </w:r>
                            </w:p>
                          </w:txbxContent>
                        </wps:txbx>
                        <wps:bodyPr wrap="square" lIns="0" tIns="0" rIns="0" bIns="0" rtlCol="0">
                          <a:noAutofit/>
                        </wps:bodyPr>
                      </wps:wsp>
                      <wps:wsp>
                        <wps:cNvPr id="763" name="Textbox 763"/>
                        <wps:cNvSpPr txBox="1"/>
                        <wps:spPr>
                          <a:xfrm>
                            <a:off x="4668892" y="2384573"/>
                            <a:ext cx="203835" cy="109220"/>
                          </a:xfrm>
                          <a:prstGeom prst="rect">
                            <a:avLst/>
                          </a:prstGeom>
                        </wps:spPr>
                        <wps:txbx>
                          <w:txbxContent>
                            <w:p w14:paraId="5D9B15D1" w14:textId="77777777" w:rsidR="00BE5563" w:rsidRDefault="00BF2423">
                              <w:pPr>
                                <w:spacing w:line="171" w:lineRule="exact"/>
                                <w:rPr>
                                  <w:sz w:val="15"/>
                                </w:rPr>
                              </w:pPr>
                              <w:r>
                                <w:rPr>
                                  <w:spacing w:val="-5"/>
                                  <w:sz w:val="15"/>
                                </w:rPr>
                                <w:t>10%</w:t>
                              </w:r>
                            </w:p>
                          </w:txbxContent>
                        </wps:txbx>
                        <wps:bodyPr wrap="square" lIns="0" tIns="0" rIns="0" bIns="0" rtlCol="0">
                          <a:noAutofit/>
                        </wps:bodyPr>
                      </wps:wsp>
                      <wps:wsp>
                        <wps:cNvPr id="764" name="Textbox 764"/>
                        <wps:cNvSpPr txBox="1"/>
                        <wps:spPr>
                          <a:xfrm>
                            <a:off x="1272802" y="2554008"/>
                            <a:ext cx="151130" cy="109220"/>
                          </a:xfrm>
                          <a:prstGeom prst="rect">
                            <a:avLst/>
                          </a:prstGeom>
                        </wps:spPr>
                        <wps:txbx>
                          <w:txbxContent>
                            <w:p w14:paraId="5D9B15D2" w14:textId="77777777" w:rsidR="00BE5563" w:rsidRDefault="00BF2423">
                              <w:pPr>
                                <w:spacing w:line="171" w:lineRule="exact"/>
                                <w:rPr>
                                  <w:sz w:val="15"/>
                                </w:rPr>
                              </w:pPr>
                              <w:r>
                                <w:rPr>
                                  <w:spacing w:val="-5"/>
                                  <w:sz w:val="15"/>
                                </w:rPr>
                                <w:t>8%</w:t>
                              </w:r>
                            </w:p>
                          </w:txbxContent>
                        </wps:txbx>
                        <wps:bodyPr wrap="square" lIns="0" tIns="0" rIns="0" bIns="0" rtlCol="0">
                          <a:noAutofit/>
                        </wps:bodyPr>
                      </wps:wsp>
                      <wps:wsp>
                        <wps:cNvPr id="765" name="Textbox 765"/>
                        <wps:cNvSpPr txBox="1"/>
                        <wps:spPr>
                          <a:xfrm>
                            <a:off x="3325134" y="2615120"/>
                            <a:ext cx="151130" cy="109220"/>
                          </a:xfrm>
                          <a:prstGeom prst="rect">
                            <a:avLst/>
                          </a:prstGeom>
                        </wps:spPr>
                        <wps:txbx>
                          <w:txbxContent>
                            <w:p w14:paraId="5D9B15D3" w14:textId="77777777" w:rsidR="00BE5563" w:rsidRDefault="00BF2423">
                              <w:pPr>
                                <w:spacing w:line="171" w:lineRule="exact"/>
                                <w:rPr>
                                  <w:sz w:val="15"/>
                                </w:rPr>
                              </w:pPr>
                              <w:r>
                                <w:rPr>
                                  <w:spacing w:val="-5"/>
                                  <w:sz w:val="15"/>
                                </w:rPr>
                                <w:t>7%</w:t>
                              </w:r>
                            </w:p>
                          </w:txbxContent>
                        </wps:txbx>
                        <wps:bodyPr wrap="square" lIns="0" tIns="0" rIns="0" bIns="0" rtlCol="0">
                          <a:noAutofit/>
                        </wps:bodyPr>
                      </wps:wsp>
                      <wps:wsp>
                        <wps:cNvPr id="766" name="Textbox 766"/>
                        <wps:cNvSpPr txBox="1"/>
                        <wps:spPr>
                          <a:xfrm>
                            <a:off x="2640915" y="2751919"/>
                            <a:ext cx="151130" cy="109220"/>
                          </a:xfrm>
                          <a:prstGeom prst="rect">
                            <a:avLst/>
                          </a:prstGeom>
                        </wps:spPr>
                        <wps:txbx>
                          <w:txbxContent>
                            <w:p w14:paraId="5D9B15D4" w14:textId="77777777" w:rsidR="00BE5563" w:rsidRDefault="00BF2423">
                              <w:pPr>
                                <w:spacing w:line="171" w:lineRule="exact"/>
                                <w:rPr>
                                  <w:sz w:val="15"/>
                                </w:rPr>
                              </w:pPr>
                              <w:r>
                                <w:rPr>
                                  <w:spacing w:val="-5"/>
                                  <w:sz w:val="15"/>
                                </w:rPr>
                                <w:t>6%</w:t>
                              </w:r>
                            </w:p>
                          </w:txbxContent>
                        </wps:txbx>
                        <wps:bodyPr wrap="square" lIns="0" tIns="0" rIns="0" bIns="0" rtlCol="0">
                          <a:noAutofit/>
                        </wps:bodyPr>
                      </wps:wsp>
                      <wps:wsp>
                        <wps:cNvPr id="767" name="Textbox 767"/>
                        <wps:cNvSpPr txBox="1"/>
                        <wps:spPr>
                          <a:xfrm>
                            <a:off x="4009272" y="2771587"/>
                            <a:ext cx="151130" cy="109220"/>
                          </a:xfrm>
                          <a:prstGeom prst="rect">
                            <a:avLst/>
                          </a:prstGeom>
                        </wps:spPr>
                        <wps:txbx>
                          <w:txbxContent>
                            <w:p w14:paraId="5D9B15D5" w14:textId="77777777" w:rsidR="00BE5563" w:rsidRDefault="00BF2423">
                              <w:pPr>
                                <w:spacing w:line="171" w:lineRule="exact"/>
                                <w:rPr>
                                  <w:sz w:val="15"/>
                                </w:rPr>
                              </w:pPr>
                              <w:r>
                                <w:rPr>
                                  <w:spacing w:val="-5"/>
                                  <w:sz w:val="15"/>
                                </w:rPr>
                                <w:t>6%</w:t>
                              </w:r>
                            </w:p>
                          </w:txbxContent>
                        </wps:txbx>
                        <wps:bodyPr wrap="square" lIns="0" tIns="0" rIns="0" bIns="0" rtlCol="0">
                          <a:noAutofit/>
                        </wps:bodyPr>
                      </wps:wsp>
                      <wps:wsp>
                        <wps:cNvPr id="768" name="Textbox 768"/>
                        <wps:cNvSpPr txBox="1"/>
                        <wps:spPr>
                          <a:xfrm>
                            <a:off x="5377466" y="2939297"/>
                            <a:ext cx="151130" cy="109220"/>
                          </a:xfrm>
                          <a:prstGeom prst="rect">
                            <a:avLst/>
                          </a:prstGeom>
                        </wps:spPr>
                        <wps:txbx>
                          <w:txbxContent>
                            <w:p w14:paraId="5D9B15D6" w14:textId="77777777" w:rsidR="00BE5563" w:rsidRDefault="00BF2423">
                              <w:pPr>
                                <w:spacing w:line="171" w:lineRule="exact"/>
                                <w:rPr>
                                  <w:sz w:val="15"/>
                                </w:rPr>
                              </w:pPr>
                              <w:r>
                                <w:rPr>
                                  <w:spacing w:val="-5"/>
                                  <w:sz w:val="15"/>
                                </w:rPr>
                                <w:t>4%</w:t>
                              </w:r>
                            </w:p>
                          </w:txbxContent>
                        </wps:txbx>
                        <wps:bodyPr wrap="square" lIns="0" tIns="0" rIns="0" bIns="0" rtlCol="0">
                          <a:noAutofit/>
                        </wps:bodyPr>
                      </wps:wsp>
                    </wpg:wgp>
                  </a:graphicData>
                </a:graphic>
              </wp:anchor>
            </w:drawing>
          </mc:Choice>
          <mc:Fallback>
            <w:pict>
              <v:group w14:anchorId="5D9B134B" id="Group 743" o:spid="_x0000_s1461" style="position:absolute;margin-left:136.9pt;margin-top:22.5pt;width:686.55pt;height:350pt;z-index:-251658068;mso-wrap-distance-left:0;mso-wrap-distance-right:0;mso-position-horizontal-relative:page" coordsize="87191,4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">
                <v:shape id="Graphic 744" o:spid="_x0000_s1462" style="position:absolute;left:40;top:40;width:87116;height:44374;visibility:visible;mso-wrap-style:square;v-text-anchor:top" coordsize="8711565,443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" path="m8711043,l,,,4436823r8711043,l8711043,xe" stroked="f">
                  <v:path arrowok="t"/>
                </v:shape>
                <v:shape id="Graphic 745" o:spid="_x0000_s1463" style="position:absolute;width:87191;height:44450;visibility:visible;mso-wrap-style:square;v-text-anchor:top" coordsize="8719185,4445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" path="m4051,4442904r-597,-1435l2019,4440885r-1435,584l,4442904r584,1435l2019,4444936r1435,-597l4051,4442904xem629373,4442904r-596,-1435l627341,4440885r-1435,584l625309,4442904r597,1435l627341,4444936r1436,-597l629373,4442904xem1254937,4442904r-597,-1435l1252905,4440885r-1435,584l1250873,4442904r597,1435l1252905,4444936r1435,-597l1254937,4442904xem1880209,4442904r-584,-1435l1878190,4440885r-1435,584l1876158,4442904r597,1435l1878190,4444936r1435,-597l1880209,4442904xem3273336,4442904r-597,-1435l3271304,4440885r-1435,584l3269272,4442904r597,1435l3271304,4444936r1435,-597l3273336,4442904xem3898696,4442904r-596,-1435l3896664,4440885r-1435,584l3894632,4442904r597,1435l3896664,4444936r1436,-597l3898696,4442904xem4523968,4442904r-597,-1435l4521936,4440885r-1435,584l4519917,4442904r584,1435l4521936,4444936r1435,-597l4523968,4442904xem5149494,4442904r-597,-1435l5147462,4440885r-1435,584l5145430,4442904r597,1435l5147462,4444936r1435,-597l5149494,4442904xem5774855,4442904r-597,-1435l5772823,4440885r-1435,584l5770791,4442904r597,1435l5772823,4444936r1435,-597l5774855,4442904xem6400381,4442904r-597,-1435l6398349,4440885r-1435,584l6396317,4442904r597,1435l6398349,4444936r1435,-597l6400381,4442904xem7025653,4442904r-585,-1435l7023633,4440885r-1435,584l7021601,4442904r597,1435l7023633,4444936r1435,-597l7025653,4442904xem7447978,4442904r-597,-1435l7445946,4440885r-1435,584l7443914,4442904r597,1435l7445946,4444936r1435,-597l7447978,4442904xem7870380,4442904r-597,-1435l7868348,4440885r-1435,584l7866316,4442904r597,1435l7868348,4444936r1435,-597l7870380,4442904xem8292782,4442904r-597,-1435l8290750,4440885r-1435,584l8288718,4442904r597,1435l8290750,4444936r1435,-597l8292782,4442904xem8715096,4442904r-597,-1435l8713064,4440885r-1436,584l8711032,4442904r596,1435l8713064,4444936r1435,-597l8715096,4442904xem8719160,4438853r-597,-1435l8717128,4436821r-1436,597l8715096,4438853r596,1435l8717128,4440885r1435,-597l8719160,4438853xem8719160,4325188r-597,-1435l8717128,4323156r-1436,597l8715096,4325188r596,1435l8717128,4327220r1435,-597l8719160,4325188xem8719160,4211320r-597,-1435l8717128,4209300r-1436,585l8715096,4211320r596,1435l8717128,4213352r1435,-597l8719160,4211320xem8719160,4097464r-597,-1435l8717128,4095432r-1436,597l8715096,4097464r596,1435l8717128,4099496r1435,-597l8719160,4097464xem8719160,3983799r-597,-1435l8717128,3981767r-1436,597l8715096,3983799r596,1435l8717128,3985831r1435,-597l8719160,3983799xem8719160,3869931r-597,-1435l8717128,3867912r-1436,584l8715096,3869931r596,1435l8717128,3871963r1435,-597l8719160,3869931xem8719160,3756279r-597,-1435l8717128,3754247r-1436,597l8715096,3756279r596,1435l8717128,3758311r1435,-597l8719160,3756279xem8719160,3642410r-597,-1435l8717128,3640378r-1436,597l8715096,3642410r596,1436l8717128,3644442r1435,-596l8719160,3642410xem8719160,3528758r-597,-1435l8717128,3526726r-1436,597l8715096,3528758r596,1435l8717128,3530777r1435,-584l8719160,3528758xem8719160,3414928r-597,-1435l8717128,3412896r-1436,597l8715096,3414928r596,1435l8717128,3416960r1435,-597l8719160,3414928xem8719160,3301263r-597,-1435l8717128,3299244r-1436,584l8715096,3301263r596,1435l8717128,3303295r1435,-597l8719160,3301263xem8719160,3187369r-597,-1435l8717128,3185337r-1436,597l8715096,3187369r596,1436l8717128,3189389r1435,-584l8719160,3187369xem8719160,3073704r-597,-1435l8717128,3071672r-1436,597l8715096,3073704r596,1436l8717128,3075736r1435,-596l8719160,3073704xem8719160,2959874r-597,-1435l8717128,2957855r-1436,584l8715096,2959874r596,1435l8717128,2961906r1435,-597l8719160,2959874xem8719160,2846222r-597,-1435l8717128,2844190r-1436,597l8715096,2846222r596,1435l8717128,2848254r1435,-597l8719160,2846222xem8719160,2732316r-597,-1435l8717128,2730284r-1436,597l8715096,2732316r596,1435l8717128,2734348r1435,-597l8719160,2732316xem8719160,2618651r-597,-1435l8717128,2616631r-1436,585l8715096,2618651r596,1435l8717128,2620683r1435,-597l8719160,2618651xem8719160,2504833r-597,-1435l8717128,2502801r-1436,597l8715096,2504833r596,1435l8717128,2506865r1435,-597l8719160,2504833xem8719160,2391168r-597,-1435l8717128,2389136r-1436,597l8715096,2391168r596,1435l8717128,2393200r1435,-597l8719160,2391168xem8719160,2277262r-597,-1435l8717128,2275243r-1436,584l8715096,2277262r596,1435l8717128,2279294r1435,-597l8719160,2277262xem8719160,2163610r-597,-1435l8717128,2161578r-1436,597l8715096,2163610r596,1435l8717128,2165642r1435,-597l8719160,2163610xem8719160,2049780r-597,-1436l8717128,2047760r-1436,584l8715096,2049780r596,1435l8717128,2051812r1435,-597l8719160,2049780xem8719160,1936127r-597,-1435l8717128,1934095r-1436,597l8715096,1936127r596,1435l8717128,1938147r1435,-585l8719160,1936127xem8719160,1822221r-597,-1435l8717128,1820189r-1436,597l8715096,1822221r596,1435l8717128,1824253r1435,-597l8719160,1822221xem8719160,1708556r-597,-1435l8717128,1706524r-1436,597l8715096,1708556r596,1435l8717128,1710588r1435,-597l8719160,1708556xem8719160,1594739r-597,-1436l8717128,1592707r-1436,596l8715096,1594739r596,1435l8717128,1596771r1435,-597l8719160,1594739xem8719160,1481074r-597,-1436l8717128,1479042r-1436,596l8715096,1481074r596,1435l8717128,1483106r1435,-597l8719160,1481074xem8719160,1367167r-597,-1435l8717128,1365135r-1436,597l8715096,1367167r596,1435l8717128,1369199r1435,-597l8719160,1367167xem8719160,1253515r-597,-1435l8717128,1251483r-1436,597l8715096,1253515r596,1435l8717128,1255534r1435,-584l8719160,1253515xem8719160,1139685r-597,-1435l8717128,1137653r-1436,597l8715096,1139685r596,1435l8717128,1141717r1435,-597l8719160,1139685xem8719160,1026020r-597,-1435l8717128,1024001r-1436,584l8715096,1026020r596,1435l8717128,1028052r1435,-597l8719160,1026020xem8719160,912126r-597,-1435l8717128,910094r-1436,597l8715096,912126r596,1435l8717128,914146r1435,-585l8719160,912126xem8719160,798461r-597,-1435l8717128,796429r-1436,597l8715096,798461r596,1435l8717128,800493r1435,-597l8719160,798461xem8719160,684644r-597,-1435l8717128,682612r-1436,597l8715096,684644r596,1435l8717128,686663r1435,-584l8719160,684644xem8719160,570979r-597,-1435l8717128,568947r-1436,597l8715096,570979r596,1435l8717128,573011r1435,-597l8719160,570979xem8719160,457073r-597,-1436l8717128,455041r-1436,596l8715096,457073r596,1435l8717128,459105r1435,-597l8719160,457073xem8719160,343408r-597,-1436l8717128,341388r-1436,584l8715096,343408r596,1435l8717128,345440r1435,-597l8719160,343408xem8719160,229590r-597,-1435l8717128,227558r-1436,597l8715096,229590r596,1435l8717128,231622r1435,-597l8719160,229590xem8719160,115925r-597,-1435l8717128,113906r-1436,584l8715096,115925r596,1435l8717128,117957r1435,-597l8719160,115925xem8719160,2019r-597,-1435l8717128,r-1436,584l8715096,2019r596,1435l8717128,4051r1435,-597l8719160,2019xe" fillcolor="#dfdfdf" stroked="f">
                  <v:path arrowok="t"/>
                </v:shape>
                <v:shape id="Graphic 746" o:spid="_x0000_s1464" style="position:absolute;left:3166;top:11974;width:82042;height:17622;visibility:visible;mso-wrap-style:square;v-text-anchor:top" coordsize="8204200,176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" path="m,1761739r129894,em556110,1761739r255730,em1238056,1761739r255729,em1924060,1761739r255730,em2606006,1761739r255730,em3292011,1761739r255730,em3973957,1761739r255729,em4659961,1761739r937676,em6023853,1761739r259788,em6709857,1761739r255730,em7391803,1761739r259789,em8077808,1761739r125835,em,1323334r129894,em556110,1323334r937675,em1924060,1323334r3673577,em6023853,1323334r259788,em6709857,1323334r255730,em7391803,1323334r259789,em8077808,1323334r125835,em,880869r129894,em556110,880869r937675,em1924060,880869r3673577,em6023853,880869r259788,em6709857,880869r255730,em7391803,880869r811840,em,442464r129894,em556110,442464r6409477,em7391803,442464r811840,em,l129894,em556110,l8203643,e" filled="f" strokecolor="#d9d9d9" strokeweight=".16911mm">
                  <v:path arrowok="t"/>
                </v:shape>
                <v:shape id="Graphic 747" o:spid="_x0000_s1465" style="position:absolute;left:3166;top:3166;width:82042;height:4426;visibility:visible;mso-wrap-style:square;v-text-anchor:top" coordsize="8204200,44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" path="m,442464r8203643,em,l8203643,e" filled="f" strokecolor="#d9d9d9" strokeweight=".16911mm">
                  <v:path arrowok="t"/>
                </v:shape>
                <v:shape id="Graphic 748" o:spid="_x0000_s1466" style="position:absolute;left:4465;top:7672;width:79483;height:26346;visibility:visible;mso-wrap-style:square;v-text-anchor:top" coordsize="7948295,263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" path="m426212,l,,,2634488r426212,l426212,xem1108163,1928164r-426224,l681939,2634488r426224,l1108163,1928164xem1794167,957999r-430276,l1363891,2634488r430276,l1794167,957999xem2476106,2127072r-426212,l2049894,2634488r426212,l2476106,2127072xem3162122,1989061r-430276,l2731846,2634488r430276,l3162122,1989061xem3844061,2143315r-426212,l3417849,2634488r426212,l3844061,2143315xem4530064,1757680r-430276,l4099788,2634488r430276,l4530064,1757680xem5212016,2313800r-426224,l4785792,2634488r426224,l5212016,2313800xem5893955,1148778r-426212,l5467743,2634488r426212,l5893955,1148778xem6579959,998588r-426212,l6153747,2634488r426212,l6579959,998588xem7261911,673849r-426225,l6835686,2634488r426225,l7261911,673849xem7947914,1457286r-426212,l7521702,2634488r426212,l7947914,1457286xe" fillcolor="#002f86" stroked="f">
                  <v:path arrowok="t"/>
                </v:shape>
                <v:shape id="Graphic 749" o:spid="_x0000_s1467" style="position:absolute;left:3166;top:34017;width:82042;height:12;visibility:visible;mso-wrap-style:square;v-text-anchor:top" coordsize="82042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" path="m,l8203643,e" filled="f" strokecolor="#d9d9d9" strokeweight=".16911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50" o:spid="_x0000_s1468" type="#_x0000_t75" style="position:absolute;left:1558;top:34878;width:32534;height:8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">
                  <v:imagedata r:id="rId35" o:title=""/>
                </v:shape>
                <v:shape id="Image 751" o:spid="_x0000_s1469" type="#_x0000_t75" style="position:absolute;left:35854;top:35017;width:5022;height:3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">
                  <v:imagedata r:id="rId36" o:title=""/>
                </v:shape>
                <v:shape id="Image 752" o:spid="_x0000_s1470" type="#_x0000_t75" style="position:absolute;left:41290;top:35001;width:13282;height:5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">
                  <v:imagedata r:id="rId37" o:title=""/>
                </v:shape>
                <v:shape id="Image 753" o:spid="_x0000_s1471" type="#_x0000_t75" style="position:absolute;left:55498;top:34833;width:12831;height:6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">
                  <v:imagedata r:id="rId38" o:title=""/>
                </v:shape>
                <v:shape id="Image 754" o:spid="_x0000_s1472" type="#_x0000_t75" style="position:absolute;left:71023;top:34748;width:4061;height:3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">
                  <v:imagedata r:id="rId39" o:title=""/>
                </v:shape>
                <v:shape id="Image 755" o:spid="_x0000_s1473" type="#_x0000_t75" style="position:absolute;left:78021;top:34740;width:3912;height:30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">
                  <v:imagedata r:id="rId40" o:title=""/>
                </v:shape>
                <v:shape id="Textbox 756" o:spid="_x0000_s1474" type="#_x0000_t202" style="position:absolute;left:34801;top:1079;width:17399;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4HlxQAAANwAAAAPAAAAZHJzL2Rvd25yZXYueG1sRI9Ba8JA&#10;FITvgv9heYXedFOh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Akg4HlxQAAANwAAAAP&#10;AAAAAAAAAAAAAAAAAAcCAABkcnMvZG93bnJldi54bWxQSwUGAAAAAAMAAwC3AAAA+QIAAAAA&#10;" filled="f" stroked="f">
                  <v:textbox inset="0,0,0,0">
                    <w:txbxContent>
                      <w:p w14:paraId="5D9B15CA" w14:textId="77777777" w:rsidR="00BE5563" w:rsidRDefault="00BF2423">
                        <w:pPr>
                          <w:spacing w:line="171" w:lineRule="exact"/>
                          <w:rPr>
                            <w:sz w:val="15"/>
                          </w:rPr>
                        </w:pPr>
                        <w:r>
                          <w:rPr>
                            <w:color w:val="585858"/>
                            <w:sz w:val="15"/>
                          </w:rPr>
                          <w:t>Turnover</w:t>
                        </w:r>
                        <w:r>
                          <w:rPr>
                            <w:color w:val="585858"/>
                            <w:spacing w:val="11"/>
                            <w:sz w:val="15"/>
                          </w:rPr>
                          <w:t xml:space="preserve"> </w:t>
                        </w:r>
                        <w:r>
                          <w:rPr>
                            <w:color w:val="585858"/>
                            <w:sz w:val="15"/>
                          </w:rPr>
                          <w:t>Rate</w:t>
                        </w:r>
                        <w:r>
                          <w:rPr>
                            <w:color w:val="585858"/>
                            <w:spacing w:val="2"/>
                            <w:sz w:val="15"/>
                          </w:rPr>
                          <w:t xml:space="preserve"> </w:t>
                        </w:r>
                        <w:r>
                          <w:rPr>
                            <w:color w:val="585858"/>
                            <w:sz w:val="15"/>
                          </w:rPr>
                          <w:t>by</w:t>
                        </w:r>
                        <w:r>
                          <w:rPr>
                            <w:color w:val="585858"/>
                            <w:spacing w:val="-3"/>
                            <w:sz w:val="15"/>
                          </w:rPr>
                          <w:t xml:space="preserve"> </w:t>
                        </w:r>
                        <w:r>
                          <w:rPr>
                            <w:color w:val="585858"/>
                            <w:sz w:val="15"/>
                          </w:rPr>
                          <w:t>Role -</w:t>
                        </w:r>
                        <w:r>
                          <w:rPr>
                            <w:color w:val="585858"/>
                            <w:spacing w:val="5"/>
                            <w:sz w:val="15"/>
                          </w:rPr>
                          <w:t xml:space="preserve"> </w:t>
                        </w:r>
                        <w:r>
                          <w:rPr>
                            <w:color w:val="585858"/>
                            <w:spacing w:val="-2"/>
                            <w:sz w:val="15"/>
                          </w:rPr>
                          <w:t>Commissioning</w:t>
                        </w:r>
                      </w:p>
                    </w:txbxContent>
                  </v:textbox>
                </v:shape>
                <v:shape id="Textbox 757" o:spid="_x0000_s1475" type="#_x0000_t202" style="position:absolute;left:5644;top:6236;width:203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5D9B15CB" w14:textId="77777777" w:rsidR="00BE5563" w:rsidRDefault="00BF2423">
                        <w:pPr>
                          <w:spacing w:line="171" w:lineRule="exact"/>
                          <w:rPr>
                            <w:sz w:val="15"/>
                          </w:rPr>
                        </w:pPr>
                        <w:r>
                          <w:rPr>
                            <w:spacing w:val="-5"/>
                            <w:sz w:val="15"/>
                          </w:rPr>
                          <w:t>30%</w:t>
                        </w:r>
                      </w:p>
                    </w:txbxContent>
                  </v:textbox>
                </v:shape>
                <v:shape id="Textbox 758" o:spid="_x0000_s1476" type="#_x0000_t202" style="position:absolute;left:74053;top:12978;width:203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LAMwgAAANwAAAAPAAAAZHJzL2Rvd25yZXYueG1sRE/Pa8Iw&#10;FL4P/B/CE3abqYJ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A6ULAMwgAAANwAAAAPAAAA&#10;AAAAAAAAAAAAAAcCAABkcnMvZG93bnJldi54bWxQSwUGAAAAAAMAAwC3AAAA9gIAAAAA&#10;" filled="f" stroked="f">
                  <v:textbox inset="0,0,0,0">
                    <w:txbxContent>
                      <w:p w14:paraId="5D9B15CC" w14:textId="77777777" w:rsidR="00BE5563" w:rsidRDefault="00BF2423">
                        <w:pPr>
                          <w:spacing w:line="171" w:lineRule="exact"/>
                          <w:rPr>
                            <w:sz w:val="15"/>
                          </w:rPr>
                        </w:pPr>
                        <w:r>
                          <w:rPr>
                            <w:spacing w:val="-5"/>
                            <w:sz w:val="15"/>
                          </w:rPr>
                          <w:t>22%</w:t>
                        </w:r>
                      </w:p>
                    </w:txbxContent>
                  </v:textbox>
                </v:shape>
                <v:shape id="Textbox 759" o:spid="_x0000_s1477" type="#_x0000_t202" style="position:absolute;left:19325;top:15818;width:2039;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BWX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BVHBWXxQAAANwAAAAP&#10;AAAAAAAAAAAAAAAAAAcCAABkcnMvZG93bnJldi54bWxQSwUGAAAAAAMAAwC3AAAA+QIAAAAA&#10;" filled="f" stroked="f">
                  <v:textbox inset="0,0,0,0">
                    <w:txbxContent>
                      <w:p w14:paraId="5D9B15CD" w14:textId="77777777" w:rsidR="00BE5563" w:rsidRDefault="00BF2423">
                        <w:pPr>
                          <w:spacing w:line="171" w:lineRule="exact"/>
                          <w:rPr>
                            <w:sz w:val="15"/>
                          </w:rPr>
                        </w:pPr>
                        <w:r>
                          <w:rPr>
                            <w:spacing w:val="-5"/>
                            <w:sz w:val="15"/>
                          </w:rPr>
                          <w:t>19%</w:t>
                        </w:r>
                      </w:p>
                    </w:txbxContent>
                  </v:textbox>
                </v:shape>
                <v:shape id="Textbox 760" o:spid="_x0000_s1478" type="#_x0000_t202" style="position:absolute;left:67212;top:16258;width:2038;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" filled="f" stroked="f">
                  <v:textbox inset="0,0,0,0">
                    <w:txbxContent>
                      <w:p w14:paraId="5D9B15CE" w14:textId="77777777" w:rsidR="00BE5563" w:rsidRDefault="00BF2423">
                        <w:pPr>
                          <w:spacing w:line="171" w:lineRule="exact"/>
                          <w:rPr>
                            <w:sz w:val="15"/>
                          </w:rPr>
                        </w:pPr>
                        <w:r>
                          <w:rPr>
                            <w:spacing w:val="-5"/>
                            <w:sz w:val="15"/>
                          </w:rPr>
                          <w:t>19%</w:t>
                        </w:r>
                      </w:p>
                    </w:txbxContent>
                  </v:textbox>
                </v:shape>
                <v:shape id="Textbox 761" o:spid="_x0000_s1479" type="#_x0000_t202" style="position:absolute;left:60370;top:17748;width:2045;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5D9B15CF" w14:textId="77777777" w:rsidR="00BE5563" w:rsidRDefault="00BF2423">
                        <w:pPr>
                          <w:spacing w:line="171" w:lineRule="exact"/>
                          <w:rPr>
                            <w:sz w:val="15"/>
                          </w:rPr>
                        </w:pPr>
                        <w:r>
                          <w:rPr>
                            <w:spacing w:val="-5"/>
                            <w:sz w:val="15"/>
                          </w:rPr>
                          <w:t>17%</w:t>
                        </w:r>
                      </w:p>
                    </w:txbxContent>
                  </v:textbox>
                </v:shape>
                <v:shape id="Textbox 762" o:spid="_x0000_s1480" type="#_x0000_t202" style="position:absolute;left:80893;top:20809;width:2038;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" filled="f" stroked="f">
                  <v:textbox inset="0,0,0,0">
                    <w:txbxContent>
                      <w:p w14:paraId="5D9B15D0" w14:textId="77777777" w:rsidR="00BE5563" w:rsidRDefault="00BF2423">
                        <w:pPr>
                          <w:spacing w:line="171" w:lineRule="exact"/>
                          <w:rPr>
                            <w:sz w:val="15"/>
                          </w:rPr>
                        </w:pPr>
                        <w:r>
                          <w:rPr>
                            <w:spacing w:val="-5"/>
                            <w:sz w:val="15"/>
                          </w:rPr>
                          <w:t>13%</w:t>
                        </w:r>
                      </w:p>
                    </w:txbxContent>
                  </v:textbox>
                </v:shape>
                <v:shape id="Textbox 763" o:spid="_x0000_s1481" type="#_x0000_t202" style="position:absolute;left:46688;top:23845;width:2039;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5D9B15D1" w14:textId="77777777" w:rsidR="00BE5563" w:rsidRDefault="00BF2423">
                        <w:pPr>
                          <w:spacing w:line="171" w:lineRule="exact"/>
                          <w:rPr>
                            <w:sz w:val="15"/>
                          </w:rPr>
                        </w:pPr>
                        <w:r>
                          <w:rPr>
                            <w:spacing w:val="-5"/>
                            <w:sz w:val="15"/>
                          </w:rPr>
                          <w:t>10%</w:t>
                        </w:r>
                      </w:p>
                    </w:txbxContent>
                  </v:textbox>
                </v:shape>
                <v:shape id="Textbox 764" o:spid="_x0000_s1482" type="#_x0000_t202" style="position:absolute;left:12728;top:25540;width:151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XC0xQAAANwAAAAPAAAAZHJzL2Rvd25yZXYueG1sRI9Ba8JA&#10;FITvgv9heYXedFMp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B1cXC0xQAAANwAAAAP&#10;AAAAAAAAAAAAAAAAAAcCAABkcnMvZG93bnJldi54bWxQSwUGAAAAAAMAAwC3AAAA+QIAAAAA&#10;" filled="f" stroked="f">
                  <v:textbox inset="0,0,0,0">
                    <w:txbxContent>
                      <w:p w14:paraId="5D9B15D2" w14:textId="77777777" w:rsidR="00BE5563" w:rsidRDefault="00BF2423">
                        <w:pPr>
                          <w:spacing w:line="171" w:lineRule="exact"/>
                          <w:rPr>
                            <w:sz w:val="15"/>
                          </w:rPr>
                        </w:pPr>
                        <w:r>
                          <w:rPr>
                            <w:spacing w:val="-5"/>
                            <w:sz w:val="15"/>
                          </w:rPr>
                          <w:t>8%</w:t>
                        </w:r>
                      </w:p>
                    </w:txbxContent>
                  </v:textbox>
                </v:shape>
                <v:shape id="Textbox 765" o:spid="_x0000_s1483" type="#_x0000_t202" style="position:absolute;left:33251;top:26151;width:151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5D9B15D3" w14:textId="77777777" w:rsidR="00BE5563" w:rsidRDefault="00BF2423">
                        <w:pPr>
                          <w:spacing w:line="171" w:lineRule="exact"/>
                          <w:rPr>
                            <w:sz w:val="15"/>
                          </w:rPr>
                        </w:pPr>
                        <w:r>
                          <w:rPr>
                            <w:spacing w:val="-5"/>
                            <w:sz w:val="15"/>
                          </w:rPr>
                          <w:t>7%</w:t>
                        </w:r>
                      </w:p>
                    </w:txbxContent>
                  </v:textbox>
                </v:shape>
                <v:shape id="Textbox 766" o:spid="_x0000_s1484" type="#_x0000_t202" style="position:absolute;left:26409;top:27519;width:1511;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5D9B15D4" w14:textId="77777777" w:rsidR="00BE5563" w:rsidRDefault="00BF2423">
                        <w:pPr>
                          <w:spacing w:line="171" w:lineRule="exact"/>
                          <w:rPr>
                            <w:sz w:val="15"/>
                          </w:rPr>
                        </w:pPr>
                        <w:r>
                          <w:rPr>
                            <w:spacing w:val="-5"/>
                            <w:sz w:val="15"/>
                          </w:rPr>
                          <w:t>6%</w:t>
                        </w:r>
                      </w:p>
                    </w:txbxContent>
                  </v:textbox>
                </v:shape>
                <v:shape id="Textbox 767" o:spid="_x0000_s1485" type="#_x0000_t202" style="position:absolute;left:40092;top:27715;width:1512;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5D9B15D5" w14:textId="77777777" w:rsidR="00BE5563" w:rsidRDefault="00BF2423">
                        <w:pPr>
                          <w:spacing w:line="171" w:lineRule="exact"/>
                          <w:rPr>
                            <w:sz w:val="15"/>
                          </w:rPr>
                        </w:pPr>
                        <w:r>
                          <w:rPr>
                            <w:spacing w:val="-5"/>
                            <w:sz w:val="15"/>
                          </w:rPr>
                          <w:t>6%</w:t>
                        </w:r>
                      </w:p>
                    </w:txbxContent>
                  </v:textbox>
                </v:shape>
                <v:shape id="Textbox 768" o:spid="_x0000_s1486" type="#_x0000_t202" style="position:absolute;left:53774;top:29392;width:1511;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5D9B15D6" w14:textId="77777777" w:rsidR="00BE5563" w:rsidRDefault="00BF2423">
                        <w:pPr>
                          <w:spacing w:line="171" w:lineRule="exact"/>
                          <w:rPr>
                            <w:sz w:val="15"/>
                          </w:rPr>
                        </w:pPr>
                        <w:r>
                          <w:rPr>
                            <w:spacing w:val="-5"/>
                            <w:sz w:val="15"/>
                          </w:rPr>
                          <w:t>4%</w:t>
                        </w:r>
                      </w:p>
                    </w:txbxContent>
                  </v:textbox>
                </v:shape>
                <w10:wrap type="topAndBottom" anchorx="page"/>
              </v:group>
            </w:pict>
          </mc:Fallback>
        </mc:AlternateContent>
      </w:r>
    </w:p>
    <w:p w14:paraId="5D9B05A6" w14:textId="5D2AE5BE" w:rsidR="00BE5563" w:rsidRDefault="00BE5563">
      <w:pPr>
        <w:pStyle w:val="BodyText"/>
        <w:spacing w:before="186"/>
        <w:ind w:right="732"/>
        <w:jc w:val="right"/>
      </w:pPr>
    </w:p>
    <w:p w14:paraId="5D9B05A8" w14:textId="370D7CCC" w:rsidR="00BE5563" w:rsidRPr="0080453B" w:rsidRDefault="00BF2423" w:rsidP="005B3007">
      <w:pPr>
        <w:pStyle w:val="Heading8"/>
      </w:pPr>
      <w:bookmarkStart w:id="150" w:name="Slide_68:_Ethnicity_and_age_profile_–_co"/>
      <w:bookmarkEnd w:id="150"/>
      <w:r w:rsidRPr="0080453B">
        <w:t>Ethnicity</w:t>
      </w:r>
      <w:r w:rsidRPr="0080453B">
        <w:rPr>
          <w:spacing w:val="-11"/>
        </w:rPr>
        <w:t xml:space="preserve"> </w:t>
      </w:r>
      <w:r w:rsidRPr="0080453B">
        <w:t>and</w:t>
      </w:r>
      <w:r w:rsidRPr="0080453B">
        <w:rPr>
          <w:spacing w:val="-9"/>
        </w:rPr>
        <w:t xml:space="preserve"> </w:t>
      </w:r>
      <w:r w:rsidRPr="0080453B">
        <w:t>age</w:t>
      </w:r>
      <w:r w:rsidRPr="0080453B">
        <w:rPr>
          <w:spacing w:val="-9"/>
        </w:rPr>
        <w:t xml:space="preserve"> </w:t>
      </w:r>
      <w:r w:rsidRPr="0080453B">
        <w:t>profile</w:t>
      </w:r>
      <w:r w:rsidRPr="0080453B">
        <w:rPr>
          <w:spacing w:val="-6"/>
        </w:rPr>
        <w:t xml:space="preserve"> </w:t>
      </w:r>
      <w:r w:rsidRPr="0080453B">
        <w:t>–</w:t>
      </w:r>
      <w:r w:rsidRPr="0080453B">
        <w:rPr>
          <w:spacing w:val="-7"/>
        </w:rPr>
        <w:t xml:space="preserve"> </w:t>
      </w:r>
      <w:r w:rsidRPr="0080453B">
        <w:rPr>
          <w:spacing w:val="-2"/>
        </w:rPr>
        <w:t>commissioning</w:t>
      </w:r>
    </w:p>
    <w:p w14:paraId="5D9B05A9" w14:textId="77777777" w:rsidR="00BE5563" w:rsidRPr="0080453B" w:rsidRDefault="00BF2423" w:rsidP="005B3007">
      <w:pPr>
        <w:pStyle w:val="Heading8"/>
      </w:pPr>
      <w:r w:rsidRPr="0080453B">
        <w:rPr>
          <w:spacing w:val="-2"/>
        </w:rPr>
        <w:t>roles</w:t>
      </w:r>
    </w:p>
    <w:p w14:paraId="5D9B05AA" w14:textId="77777777" w:rsidR="00BE5563" w:rsidRDefault="00BF2423" w:rsidP="005B3007">
      <w:pPr>
        <w:pStyle w:val="BodyText"/>
        <w:spacing w:line="254" w:lineRule="exact"/>
        <w:ind w:left="680"/>
      </w:pPr>
      <w:r>
        <w:t>Ethnicity</w:t>
      </w:r>
      <w:r>
        <w:rPr>
          <w:spacing w:val="-8"/>
        </w:rPr>
        <w:t xml:space="preserve"> </w:t>
      </w:r>
      <w:r>
        <w:t>was</w:t>
      </w:r>
      <w:r>
        <w:rPr>
          <w:spacing w:val="-2"/>
        </w:rPr>
        <w:t xml:space="preserve"> </w:t>
      </w:r>
      <w:r>
        <w:t>not</w:t>
      </w:r>
      <w:r>
        <w:rPr>
          <w:spacing w:val="-5"/>
        </w:rPr>
        <w:t xml:space="preserve"> </w:t>
      </w:r>
      <w:r>
        <w:t>known</w:t>
      </w:r>
      <w:r>
        <w:rPr>
          <w:spacing w:val="-1"/>
        </w:rPr>
        <w:t xml:space="preserve"> </w:t>
      </w:r>
      <w:r>
        <w:t>or</w:t>
      </w:r>
      <w:r>
        <w:rPr>
          <w:spacing w:val="-5"/>
        </w:rPr>
        <w:t xml:space="preserve"> </w:t>
      </w:r>
      <w:r>
        <w:t>not</w:t>
      </w:r>
      <w:r>
        <w:rPr>
          <w:spacing w:val="-4"/>
        </w:rPr>
        <w:t xml:space="preserve"> </w:t>
      </w:r>
      <w:r>
        <w:t>stated</w:t>
      </w:r>
      <w:r>
        <w:rPr>
          <w:spacing w:val="-6"/>
        </w:rPr>
        <w:t xml:space="preserve"> </w:t>
      </w:r>
      <w:r>
        <w:t>for</w:t>
      </w:r>
      <w:r>
        <w:rPr>
          <w:spacing w:val="-5"/>
        </w:rPr>
        <w:t xml:space="preserve"> </w:t>
      </w:r>
      <w:r>
        <w:t>12%</w:t>
      </w:r>
      <w:r>
        <w:rPr>
          <w:spacing w:val="-7"/>
        </w:rPr>
        <w:t xml:space="preserve"> </w:t>
      </w:r>
      <w:r>
        <w:t>of</w:t>
      </w:r>
      <w:r>
        <w:rPr>
          <w:spacing w:val="-4"/>
        </w:rPr>
        <w:t xml:space="preserve"> </w:t>
      </w:r>
      <w:r>
        <w:t>commissioning</w:t>
      </w:r>
      <w:r>
        <w:rPr>
          <w:spacing w:val="-10"/>
        </w:rPr>
        <w:t xml:space="preserve"> </w:t>
      </w:r>
      <w:r>
        <w:t>staff.</w:t>
      </w:r>
      <w:r>
        <w:rPr>
          <w:spacing w:val="-19"/>
        </w:rPr>
        <w:t xml:space="preserve"> </w:t>
      </w:r>
      <w:r>
        <w:t>Asian</w:t>
      </w:r>
      <w:r>
        <w:rPr>
          <w:spacing w:val="-6"/>
        </w:rPr>
        <w:t xml:space="preserve"> </w:t>
      </w:r>
      <w:r>
        <w:t>or</w:t>
      </w:r>
      <w:r>
        <w:rPr>
          <w:spacing w:val="-15"/>
        </w:rPr>
        <w:t xml:space="preserve"> </w:t>
      </w:r>
      <w:r>
        <w:t>Asian</w:t>
      </w:r>
      <w:r>
        <w:rPr>
          <w:spacing w:val="-6"/>
        </w:rPr>
        <w:t xml:space="preserve"> </w:t>
      </w:r>
      <w:r>
        <w:t>British</w:t>
      </w:r>
      <w:r>
        <w:rPr>
          <w:spacing w:val="-4"/>
        </w:rPr>
        <w:t xml:space="preserve"> </w:t>
      </w:r>
      <w:r>
        <w:t>staff</w:t>
      </w:r>
      <w:r>
        <w:rPr>
          <w:spacing w:val="-5"/>
        </w:rPr>
        <w:t xml:space="preserve"> </w:t>
      </w:r>
      <w:r>
        <w:t>are</w:t>
      </w:r>
      <w:r>
        <w:rPr>
          <w:spacing w:val="-4"/>
        </w:rPr>
        <w:t xml:space="preserve"> </w:t>
      </w:r>
      <w:r>
        <w:t>under-represented</w:t>
      </w:r>
      <w:r>
        <w:rPr>
          <w:spacing w:val="-4"/>
        </w:rPr>
        <w:t xml:space="preserve"> </w:t>
      </w:r>
      <w:r>
        <w:t>in</w:t>
      </w:r>
      <w:r>
        <w:rPr>
          <w:spacing w:val="-8"/>
        </w:rPr>
        <w:t xml:space="preserve"> </w:t>
      </w:r>
      <w:r>
        <w:t>the</w:t>
      </w:r>
      <w:r>
        <w:rPr>
          <w:spacing w:val="-6"/>
        </w:rPr>
        <w:t xml:space="preserve"> </w:t>
      </w:r>
      <w:r>
        <w:t>workforce</w:t>
      </w:r>
      <w:r>
        <w:rPr>
          <w:spacing w:val="-4"/>
        </w:rPr>
        <w:t xml:space="preserve"> </w:t>
      </w:r>
      <w:r>
        <w:t>at</w:t>
      </w:r>
      <w:r>
        <w:rPr>
          <w:spacing w:val="-4"/>
        </w:rPr>
        <w:t xml:space="preserve"> </w:t>
      </w:r>
      <w:r>
        <w:t>5%</w:t>
      </w:r>
      <w:r>
        <w:rPr>
          <w:spacing w:val="-4"/>
        </w:rPr>
        <w:t xml:space="preserve"> </w:t>
      </w:r>
      <w:r>
        <w:t>compared</w:t>
      </w:r>
      <w:r>
        <w:rPr>
          <w:spacing w:val="-8"/>
        </w:rPr>
        <w:t xml:space="preserve"> </w:t>
      </w:r>
      <w:r>
        <w:t>to</w:t>
      </w:r>
      <w:r>
        <w:rPr>
          <w:spacing w:val="-1"/>
        </w:rPr>
        <w:t xml:space="preserve"> </w:t>
      </w:r>
      <w:r>
        <w:rPr>
          <w:spacing w:val="-5"/>
        </w:rPr>
        <w:t>10%</w:t>
      </w:r>
    </w:p>
    <w:p w14:paraId="5D9B05AB" w14:textId="0F41BE22" w:rsidR="00BE5563" w:rsidRDefault="00BF2423" w:rsidP="005B3007">
      <w:pPr>
        <w:pStyle w:val="BodyText"/>
        <w:spacing w:before="12" w:line="249" w:lineRule="auto"/>
        <w:ind w:left="680" w:right="2001"/>
      </w:pPr>
      <w:r>
        <w:lastRenderedPageBreak/>
        <w:t>in</w:t>
      </w:r>
      <w:r>
        <w:rPr>
          <w:spacing w:val="-3"/>
        </w:rPr>
        <w:t xml:space="preserve"> </w:t>
      </w:r>
      <w:r>
        <w:t>the</w:t>
      </w:r>
      <w:r>
        <w:rPr>
          <w:spacing w:val="-3"/>
        </w:rPr>
        <w:t xml:space="preserve"> </w:t>
      </w:r>
      <w:r>
        <w:t>working</w:t>
      </w:r>
      <w:r>
        <w:rPr>
          <w:spacing w:val="-3"/>
        </w:rPr>
        <w:t xml:space="preserve"> </w:t>
      </w:r>
      <w:r>
        <w:t>age</w:t>
      </w:r>
      <w:r>
        <w:rPr>
          <w:spacing w:val="-5"/>
        </w:rPr>
        <w:t xml:space="preserve"> </w:t>
      </w:r>
      <w:r>
        <w:t>population.</w:t>
      </w:r>
      <w:r>
        <w:rPr>
          <w:spacing w:val="-8"/>
        </w:rPr>
        <w:t xml:space="preserve"> </w:t>
      </w:r>
      <w:r>
        <w:t>Black</w:t>
      </w:r>
      <w:r>
        <w:rPr>
          <w:spacing w:val="-3"/>
        </w:rPr>
        <w:t xml:space="preserve"> </w:t>
      </w:r>
      <w:r>
        <w:t>or</w:t>
      </w:r>
      <w:r>
        <w:rPr>
          <w:spacing w:val="-1"/>
        </w:rPr>
        <w:t xml:space="preserve"> </w:t>
      </w:r>
      <w:r w:rsidR="0089273E">
        <w:t>B</w:t>
      </w:r>
      <w:r>
        <w:t>lack</w:t>
      </w:r>
      <w:r>
        <w:rPr>
          <w:spacing w:val="-5"/>
        </w:rPr>
        <w:t xml:space="preserve"> </w:t>
      </w:r>
      <w:r>
        <w:t>British</w:t>
      </w:r>
      <w:r>
        <w:rPr>
          <w:spacing w:val="-3"/>
        </w:rPr>
        <w:t xml:space="preserve"> </w:t>
      </w:r>
      <w:r>
        <w:t>and</w:t>
      </w:r>
      <w:r>
        <w:rPr>
          <w:spacing w:val="-5"/>
        </w:rPr>
        <w:t xml:space="preserve"> </w:t>
      </w:r>
      <w:r>
        <w:t>people</w:t>
      </w:r>
      <w:r>
        <w:rPr>
          <w:spacing w:val="-10"/>
        </w:rPr>
        <w:t xml:space="preserve"> </w:t>
      </w:r>
      <w:r>
        <w:t>of</w:t>
      </w:r>
      <w:r>
        <w:rPr>
          <w:spacing w:val="-3"/>
        </w:rPr>
        <w:t xml:space="preserve"> </w:t>
      </w:r>
      <w:r>
        <w:t>mixed</w:t>
      </w:r>
      <w:r>
        <w:rPr>
          <w:spacing w:val="-3"/>
        </w:rPr>
        <w:t xml:space="preserve"> </w:t>
      </w:r>
      <w:r>
        <w:t>ethnicity</w:t>
      </w:r>
      <w:r>
        <w:rPr>
          <w:spacing w:val="-5"/>
        </w:rPr>
        <w:t xml:space="preserve"> </w:t>
      </w:r>
      <w:r>
        <w:t>were</w:t>
      </w:r>
      <w:r>
        <w:rPr>
          <w:spacing w:val="-1"/>
        </w:rPr>
        <w:t xml:space="preserve"> </w:t>
      </w:r>
      <w:r>
        <w:t>in</w:t>
      </w:r>
      <w:r>
        <w:rPr>
          <w:spacing w:val="-2"/>
        </w:rPr>
        <w:t xml:space="preserve"> </w:t>
      </w:r>
      <w:r>
        <w:t>line</w:t>
      </w:r>
      <w:r>
        <w:rPr>
          <w:spacing w:val="-5"/>
        </w:rPr>
        <w:t xml:space="preserve"> </w:t>
      </w:r>
      <w:r>
        <w:t>with</w:t>
      </w:r>
      <w:r>
        <w:rPr>
          <w:spacing w:val="-1"/>
        </w:rPr>
        <w:t xml:space="preserve"> </w:t>
      </w:r>
      <w:r>
        <w:t>the</w:t>
      </w:r>
      <w:r>
        <w:rPr>
          <w:spacing w:val="-3"/>
        </w:rPr>
        <w:t xml:space="preserve"> </w:t>
      </w:r>
      <w:r>
        <w:t>England</w:t>
      </w:r>
      <w:r>
        <w:rPr>
          <w:spacing w:val="-7"/>
        </w:rPr>
        <w:t xml:space="preserve"> </w:t>
      </w:r>
      <w:r>
        <w:t>working</w:t>
      </w:r>
      <w:r>
        <w:rPr>
          <w:spacing w:val="-3"/>
        </w:rPr>
        <w:t xml:space="preserve"> </w:t>
      </w:r>
      <w:r>
        <w:t>age population.</w:t>
      </w:r>
      <w:r>
        <w:rPr>
          <w:spacing w:val="-8"/>
        </w:rPr>
        <w:t xml:space="preserve"> </w:t>
      </w:r>
      <w:r>
        <w:t>White</w:t>
      </w:r>
      <w:r>
        <w:rPr>
          <w:spacing w:val="-10"/>
        </w:rPr>
        <w:t xml:space="preserve"> </w:t>
      </w:r>
      <w:r>
        <w:t>or</w:t>
      </w:r>
      <w:r>
        <w:rPr>
          <w:spacing w:val="-1"/>
        </w:rPr>
        <w:t xml:space="preserve"> </w:t>
      </w:r>
      <w:r>
        <w:t>white</w:t>
      </w:r>
      <w:r>
        <w:rPr>
          <w:spacing w:val="-3"/>
        </w:rPr>
        <w:t xml:space="preserve"> </w:t>
      </w:r>
      <w:r>
        <w:t>British people represented 73% of the workforce, below the England working age population of 80%.</w:t>
      </w:r>
    </w:p>
    <w:p w14:paraId="5D9B05AC" w14:textId="77777777" w:rsidR="00BE5563" w:rsidRDefault="00BF2423" w:rsidP="005B3007">
      <w:pPr>
        <w:pStyle w:val="BodyText"/>
        <w:spacing w:before="122"/>
        <w:ind w:left="680"/>
      </w:pPr>
      <w:r>
        <w:t>Just</w:t>
      </w:r>
      <w:r>
        <w:rPr>
          <w:spacing w:val="-5"/>
        </w:rPr>
        <w:t xml:space="preserve"> </w:t>
      </w:r>
      <w:r>
        <w:t>under</w:t>
      </w:r>
      <w:r>
        <w:rPr>
          <w:spacing w:val="-7"/>
        </w:rPr>
        <w:t xml:space="preserve"> </w:t>
      </w:r>
      <w:r>
        <w:t>half</w:t>
      </w:r>
      <w:r>
        <w:rPr>
          <w:spacing w:val="-7"/>
        </w:rPr>
        <w:t xml:space="preserve"> </w:t>
      </w:r>
      <w:r>
        <w:t>of</w:t>
      </w:r>
      <w:r>
        <w:rPr>
          <w:spacing w:val="-3"/>
        </w:rPr>
        <w:t xml:space="preserve"> </w:t>
      </w:r>
      <w:r>
        <w:t>the</w:t>
      </w:r>
      <w:r>
        <w:rPr>
          <w:spacing w:val="-6"/>
        </w:rPr>
        <w:t xml:space="preserve"> </w:t>
      </w:r>
      <w:r>
        <w:t>workforce</w:t>
      </w:r>
      <w:r>
        <w:rPr>
          <w:spacing w:val="-4"/>
        </w:rPr>
        <w:t xml:space="preserve"> </w:t>
      </w:r>
      <w:r>
        <w:t>(46%)</w:t>
      </w:r>
      <w:r>
        <w:rPr>
          <w:spacing w:val="-6"/>
        </w:rPr>
        <w:t xml:space="preserve"> </w:t>
      </w:r>
      <w:r>
        <w:t>were</w:t>
      </w:r>
      <w:r>
        <w:rPr>
          <w:spacing w:val="-4"/>
        </w:rPr>
        <w:t xml:space="preserve"> </w:t>
      </w:r>
      <w:r>
        <w:t>aged</w:t>
      </w:r>
      <w:r>
        <w:rPr>
          <w:spacing w:val="-6"/>
        </w:rPr>
        <w:t xml:space="preserve"> </w:t>
      </w:r>
      <w:r>
        <w:t>between</w:t>
      </w:r>
      <w:r>
        <w:rPr>
          <w:spacing w:val="-8"/>
        </w:rPr>
        <w:t xml:space="preserve"> </w:t>
      </w:r>
      <w:r>
        <w:t>30</w:t>
      </w:r>
      <w:r>
        <w:rPr>
          <w:spacing w:val="-5"/>
        </w:rPr>
        <w:t xml:space="preserve"> </w:t>
      </w:r>
      <w:r>
        <w:t>and</w:t>
      </w:r>
      <w:r>
        <w:rPr>
          <w:spacing w:val="-6"/>
        </w:rPr>
        <w:t xml:space="preserve"> </w:t>
      </w:r>
      <w:r>
        <w:t>49</w:t>
      </w:r>
      <w:r>
        <w:rPr>
          <w:spacing w:val="-6"/>
        </w:rPr>
        <w:t xml:space="preserve"> </w:t>
      </w:r>
      <w:r>
        <w:t>with 28%</w:t>
      </w:r>
      <w:r>
        <w:rPr>
          <w:spacing w:val="-7"/>
        </w:rPr>
        <w:t xml:space="preserve"> </w:t>
      </w:r>
      <w:r>
        <w:t>aged</w:t>
      </w:r>
      <w:r>
        <w:rPr>
          <w:spacing w:val="-6"/>
        </w:rPr>
        <w:t xml:space="preserve"> </w:t>
      </w:r>
      <w:r>
        <w:t>50</w:t>
      </w:r>
      <w:r>
        <w:rPr>
          <w:spacing w:val="-6"/>
        </w:rPr>
        <w:t xml:space="preserve"> </w:t>
      </w:r>
      <w:r>
        <w:t>or</w:t>
      </w:r>
      <w:r>
        <w:rPr>
          <w:spacing w:val="-3"/>
        </w:rPr>
        <w:t xml:space="preserve"> </w:t>
      </w:r>
      <w:r>
        <w:rPr>
          <w:spacing w:val="-2"/>
        </w:rPr>
        <w:t>over.</w:t>
      </w:r>
    </w:p>
    <w:p w14:paraId="5D9B05AD" w14:textId="4BD71DD6" w:rsidR="00BE5563" w:rsidRDefault="00421A30">
      <w:pPr>
        <w:pStyle w:val="BodyText"/>
        <w:spacing w:before="160"/>
        <w:rPr>
          <w:sz w:val="20"/>
        </w:rPr>
      </w:pPr>
      <w:r>
        <w:rPr>
          <w:noProof/>
          <w:sz w:val="20"/>
        </w:rPr>
        <mc:AlternateContent>
          <mc:Choice Requires="wps">
            <w:drawing>
              <wp:anchor distT="0" distB="0" distL="114300" distR="114300" simplePos="0" relativeHeight="251658365" behindDoc="0" locked="0" layoutInCell="1" allowOverlap="1" wp14:anchorId="36C918A7" wp14:editId="0EDB5BFB">
                <wp:simplePos x="0" y="0"/>
                <wp:positionH relativeFrom="column">
                  <wp:posOffset>1812906</wp:posOffset>
                </wp:positionH>
                <wp:positionV relativeFrom="paragraph">
                  <wp:posOffset>266930</wp:posOffset>
                </wp:positionV>
                <wp:extent cx="8576310" cy="4199255"/>
                <wp:effectExtent l="0" t="0" r="0" b="0"/>
                <wp:wrapTopAndBottom/>
                <wp:docPr id="773" name="Graphic 773"/>
                <wp:cNvGraphicFramePr/>
                <a:graphic xmlns:a="http://schemas.openxmlformats.org/drawingml/2006/main">
                  <a:graphicData uri="http://schemas.microsoft.com/office/word/2010/wordprocessingShape">
                    <wps:wsp>
                      <wps:cNvSpPr/>
                      <wps:spPr>
                        <a:xfrm>
                          <a:off x="0" y="0"/>
                          <a:ext cx="8576310" cy="4199255"/>
                        </a:xfrm>
                        <a:custGeom>
                          <a:avLst/>
                          <a:gdLst/>
                          <a:ahLst/>
                          <a:cxnLst/>
                          <a:rect l="l" t="t" r="r" b="b"/>
                          <a:pathLst>
                            <a:path w="8576310" h="4199255">
                              <a:moveTo>
                                <a:pt x="8576151" y="0"/>
                              </a:moveTo>
                              <a:lnTo>
                                <a:pt x="0" y="0"/>
                              </a:lnTo>
                              <a:lnTo>
                                <a:pt x="0" y="4198752"/>
                              </a:lnTo>
                              <a:lnTo>
                                <a:pt x="8576151" y="4198752"/>
                              </a:lnTo>
                              <a:lnTo>
                                <a:pt x="8576151"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71B3C22F" id="Graphic 773" o:spid="_x0000_s1026" style="position:absolute;margin-left:142.75pt;margin-top:21pt;width:675.3pt;height:330.65pt;z-index:251658365;visibility:visible;mso-wrap-style:square;mso-wrap-distance-left:9pt;mso-wrap-distance-top:0;mso-wrap-distance-right:9pt;mso-wrap-distance-bottom:0;mso-position-horizontal:absolute;mso-position-horizontal-relative:text;mso-position-vertical:absolute;mso-position-vertical-relative:text;v-text-anchor:top" coordsize="8576310,4199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" path="m8576151,l,,,4198752r8576151,l8576151,xe" stroked="f">
                <v:path arrowok="t"/>
                <w10:wrap type="topAndBottom"/>
              </v:shape>
            </w:pict>
          </mc:Fallback>
        </mc:AlternateContent>
      </w:r>
      <w:r>
        <w:rPr>
          <w:noProof/>
          <w:sz w:val="20"/>
        </w:rPr>
        <mc:AlternateContent>
          <mc:Choice Requires="wps">
            <w:drawing>
              <wp:anchor distT="0" distB="0" distL="114300" distR="114300" simplePos="0" relativeHeight="251658366" behindDoc="0" locked="0" layoutInCell="1" allowOverlap="1" wp14:anchorId="37863199" wp14:editId="1064643C">
                <wp:simplePos x="0" y="0"/>
                <wp:positionH relativeFrom="column">
                  <wp:posOffset>1808328</wp:posOffset>
                </wp:positionH>
                <wp:positionV relativeFrom="paragraph">
                  <wp:posOffset>262362</wp:posOffset>
                </wp:positionV>
                <wp:extent cx="8585835" cy="4208145"/>
                <wp:effectExtent l="0" t="0" r="5715" b="0"/>
                <wp:wrapTopAndBottom/>
                <wp:docPr id="774" name="Graphic 774"/>
                <wp:cNvGraphicFramePr/>
                <a:graphic xmlns:a="http://schemas.openxmlformats.org/drawingml/2006/main">
                  <a:graphicData uri="http://schemas.microsoft.com/office/word/2010/wordprocessingShape">
                    <wps:wsp>
                      <wps:cNvSpPr/>
                      <wps:spPr>
                        <a:xfrm>
                          <a:off x="0" y="0"/>
                          <a:ext cx="8585835" cy="4208145"/>
                        </a:xfrm>
                        <a:custGeom>
                          <a:avLst/>
                          <a:gdLst/>
                          <a:ahLst/>
                          <a:cxnLst/>
                          <a:rect l="l" t="t" r="r" b="b"/>
                          <a:pathLst>
                            <a:path w="8585835" h="4208145">
                              <a:moveTo>
                                <a:pt x="4572" y="4205617"/>
                              </a:moveTo>
                              <a:lnTo>
                                <a:pt x="3898" y="4203992"/>
                              </a:lnTo>
                              <a:lnTo>
                                <a:pt x="2286" y="4203331"/>
                              </a:lnTo>
                              <a:lnTo>
                                <a:pt x="660" y="4203992"/>
                              </a:lnTo>
                              <a:lnTo>
                                <a:pt x="0" y="4205617"/>
                              </a:lnTo>
                              <a:lnTo>
                                <a:pt x="660" y="4207230"/>
                              </a:lnTo>
                              <a:lnTo>
                                <a:pt x="2286" y="4207903"/>
                              </a:lnTo>
                              <a:lnTo>
                                <a:pt x="3898" y="4207230"/>
                              </a:lnTo>
                              <a:lnTo>
                                <a:pt x="4572" y="4205617"/>
                              </a:lnTo>
                              <a:close/>
                            </a:path>
                            <a:path w="8585835" h="4208145">
                              <a:moveTo>
                                <a:pt x="480999" y="4205617"/>
                              </a:moveTo>
                              <a:lnTo>
                                <a:pt x="480326" y="4203992"/>
                              </a:lnTo>
                              <a:lnTo>
                                <a:pt x="478713" y="4203331"/>
                              </a:lnTo>
                              <a:lnTo>
                                <a:pt x="477088" y="4203992"/>
                              </a:lnTo>
                              <a:lnTo>
                                <a:pt x="476415" y="4205617"/>
                              </a:lnTo>
                              <a:lnTo>
                                <a:pt x="477088" y="4207230"/>
                              </a:lnTo>
                              <a:lnTo>
                                <a:pt x="478713" y="4207903"/>
                              </a:lnTo>
                              <a:lnTo>
                                <a:pt x="480326" y="4207230"/>
                              </a:lnTo>
                              <a:lnTo>
                                <a:pt x="480999" y="4205617"/>
                              </a:lnTo>
                              <a:close/>
                            </a:path>
                            <a:path w="8585835" h="4208145">
                              <a:moveTo>
                                <a:pt x="957427" y="4205617"/>
                              </a:moveTo>
                              <a:lnTo>
                                <a:pt x="956754" y="4203992"/>
                              </a:lnTo>
                              <a:lnTo>
                                <a:pt x="955141" y="4203331"/>
                              </a:lnTo>
                              <a:lnTo>
                                <a:pt x="953516" y="4203992"/>
                              </a:lnTo>
                              <a:lnTo>
                                <a:pt x="952842" y="4205617"/>
                              </a:lnTo>
                              <a:lnTo>
                                <a:pt x="953516" y="4207230"/>
                              </a:lnTo>
                              <a:lnTo>
                                <a:pt x="955141" y="4207903"/>
                              </a:lnTo>
                              <a:lnTo>
                                <a:pt x="956754" y="4207230"/>
                              </a:lnTo>
                              <a:lnTo>
                                <a:pt x="957427" y="4205617"/>
                              </a:lnTo>
                              <a:close/>
                            </a:path>
                            <a:path w="8585835" h="4208145">
                              <a:moveTo>
                                <a:pt x="1433906" y="4205617"/>
                              </a:moveTo>
                              <a:lnTo>
                                <a:pt x="1433233" y="4203992"/>
                              </a:lnTo>
                              <a:lnTo>
                                <a:pt x="1431607" y="4203331"/>
                              </a:lnTo>
                              <a:lnTo>
                                <a:pt x="1429994" y="4203992"/>
                              </a:lnTo>
                              <a:lnTo>
                                <a:pt x="1429321" y="4205617"/>
                              </a:lnTo>
                              <a:lnTo>
                                <a:pt x="1429994" y="4207230"/>
                              </a:lnTo>
                              <a:lnTo>
                                <a:pt x="1431607" y="4207903"/>
                              </a:lnTo>
                              <a:lnTo>
                                <a:pt x="1433233" y="4207230"/>
                              </a:lnTo>
                              <a:lnTo>
                                <a:pt x="1433906" y="4205617"/>
                              </a:lnTo>
                              <a:close/>
                            </a:path>
                            <a:path w="8585835" h="4208145">
                              <a:moveTo>
                                <a:pt x="1910283" y="4205617"/>
                              </a:moveTo>
                              <a:lnTo>
                                <a:pt x="1909610" y="4203992"/>
                              </a:lnTo>
                              <a:lnTo>
                                <a:pt x="1907997" y="4203331"/>
                              </a:lnTo>
                              <a:lnTo>
                                <a:pt x="1906371" y="4203992"/>
                              </a:lnTo>
                              <a:lnTo>
                                <a:pt x="1905698" y="4205617"/>
                              </a:lnTo>
                              <a:lnTo>
                                <a:pt x="1906371" y="4207230"/>
                              </a:lnTo>
                              <a:lnTo>
                                <a:pt x="1907997" y="4207903"/>
                              </a:lnTo>
                              <a:lnTo>
                                <a:pt x="1909610" y="4207230"/>
                              </a:lnTo>
                              <a:lnTo>
                                <a:pt x="1910283" y="4205617"/>
                              </a:lnTo>
                              <a:close/>
                            </a:path>
                            <a:path w="8585835" h="4208145">
                              <a:moveTo>
                                <a:pt x="2386939" y="4205617"/>
                              </a:moveTo>
                              <a:lnTo>
                                <a:pt x="2386266" y="4203992"/>
                              </a:lnTo>
                              <a:lnTo>
                                <a:pt x="2384653" y="4203331"/>
                              </a:lnTo>
                              <a:lnTo>
                                <a:pt x="2383028" y="4203992"/>
                              </a:lnTo>
                              <a:lnTo>
                                <a:pt x="2382355" y="4205617"/>
                              </a:lnTo>
                              <a:lnTo>
                                <a:pt x="2383028" y="4207230"/>
                              </a:lnTo>
                              <a:lnTo>
                                <a:pt x="2384653" y="4207903"/>
                              </a:lnTo>
                              <a:lnTo>
                                <a:pt x="2386266" y="4207230"/>
                              </a:lnTo>
                              <a:lnTo>
                                <a:pt x="2386939" y="4205617"/>
                              </a:lnTo>
                              <a:close/>
                            </a:path>
                            <a:path w="8585835" h="4208145">
                              <a:moveTo>
                                <a:pt x="2863418" y="4205617"/>
                              </a:moveTo>
                              <a:lnTo>
                                <a:pt x="2862745" y="4203992"/>
                              </a:lnTo>
                              <a:lnTo>
                                <a:pt x="2861119" y="4203331"/>
                              </a:lnTo>
                              <a:lnTo>
                                <a:pt x="2859506" y="4203992"/>
                              </a:lnTo>
                              <a:lnTo>
                                <a:pt x="2858833" y="4205617"/>
                              </a:lnTo>
                              <a:lnTo>
                                <a:pt x="2859506" y="4207230"/>
                              </a:lnTo>
                              <a:lnTo>
                                <a:pt x="2861119" y="4207903"/>
                              </a:lnTo>
                              <a:lnTo>
                                <a:pt x="2862745" y="4207230"/>
                              </a:lnTo>
                              <a:lnTo>
                                <a:pt x="2863418" y="4205617"/>
                              </a:lnTo>
                              <a:close/>
                            </a:path>
                            <a:path w="8585835" h="4208145">
                              <a:moveTo>
                                <a:pt x="3339795" y="4205617"/>
                              </a:moveTo>
                              <a:lnTo>
                                <a:pt x="3339122" y="4203992"/>
                              </a:lnTo>
                              <a:lnTo>
                                <a:pt x="3337509" y="4203331"/>
                              </a:lnTo>
                              <a:lnTo>
                                <a:pt x="3335883" y="4203992"/>
                              </a:lnTo>
                              <a:lnTo>
                                <a:pt x="3335210" y="4205617"/>
                              </a:lnTo>
                              <a:lnTo>
                                <a:pt x="3335883" y="4207230"/>
                              </a:lnTo>
                              <a:lnTo>
                                <a:pt x="3337509" y="4207903"/>
                              </a:lnTo>
                              <a:lnTo>
                                <a:pt x="3339122" y="4207230"/>
                              </a:lnTo>
                              <a:lnTo>
                                <a:pt x="3339795" y="4205617"/>
                              </a:lnTo>
                              <a:close/>
                            </a:path>
                            <a:path w="8585835" h="4208145">
                              <a:moveTo>
                                <a:pt x="3816261" y="4205617"/>
                              </a:moveTo>
                              <a:lnTo>
                                <a:pt x="3815600" y="4203992"/>
                              </a:lnTo>
                              <a:lnTo>
                                <a:pt x="3813975" y="4203331"/>
                              </a:lnTo>
                              <a:lnTo>
                                <a:pt x="3812362" y="4203992"/>
                              </a:lnTo>
                              <a:lnTo>
                                <a:pt x="3811689" y="4205617"/>
                              </a:lnTo>
                              <a:lnTo>
                                <a:pt x="3812362" y="4207230"/>
                              </a:lnTo>
                              <a:lnTo>
                                <a:pt x="3813975" y="4207903"/>
                              </a:lnTo>
                              <a:lnTo>
                                <a:pt x="3815600" y="4207230"/>
                              </a:lnTo>
                              <a:lnTo>
                                <a:pt x="3816261" y="4205617"/>
                              </a:lnTo>
                              <a:close/>
                            </a:path>
                            <a:path w="8585835" h="4208145">
                              <a:moveTo>
                                <a:pt x="4292651" y="4205617"/>
                              </a:moveTo>
                              <a:lnTo>
                                <a:pt x="4291977" y="4203992"/>
                              </a:lnTo>
                              <a:lnTo>
                                <a:pt x="4290365" y="4203331"/>
                              </a:lnTo>
                              <a:lnTo>
                                <a:pt x="4288739" y="4203992"/>
                              </a:lnTo>
                              <a:lnTo>
                                <a:pt x="4288066" y="4205617"/>
                              </a:lnTo>
                              <a:lnTo>
                                <a:pt x="4288739" y="4207230"/>
                              </a:lnTo>
                              <a:lnTo>
                                <a:pt x="4290365" y="4207903"/>
                              </a:lnTo>
                              <a:lnTo>
                                <a:pt x="4291977" y="4207230"/>
                              </a:lnTo>
                              <a:lnTo>
                                <a:pt x="4292651" y="4205617"/>
                              </a:lnTo>
                              <a:close/>
                            </a:path>
                            <a:path w="8585835" h="4208145">
                              <a:moveTo>
                                <a:pt x="4769116" y="4205617"/>
                              </a:moveTo>
                              <a:lnTo>
                                <a:pt x="4768456" y="4203992"/>
                              </a:lnTo>
                              <a:lnTo>
                                <a:pt x="4766830" y="4203331"/>
                              </a:lnTo>
                              <a:lnTo>
                                <a:pt x="4765218" y="4203992"/>
                              </a:lnTo>
                              <a:lnTo>
                                <a:pt x="4764544" y="4205617"/>
                              </a:lnTo>
                              <a:lnTo>
                                <a:pt x="4765218" y="4207230"/>
                              </a:lnTo>
                              <a:lnTo>
                                <a:pt x="4766830" y="4207903"/>
                              </a:lnTo>
                              <a:lnTo>
                                <a:pt x="4768456" y="4207230"/>
                              </a:lnTo>
                              <a:lnTo>
                                <a:pt x="4769116" y="4205617"/>
                              </a:lnTo>
                              <a:close/>
                            </a:path>
                            <a:path w="8585835" h="4208145">
                              <a:moveTo>
                                <a:pt x="5245506" y="4205617"/>
                              </a:moveTo>
                              <a:lnTo>
                                <a:pt x="5244833" y="4203992"/>
                              </a:lnTo>
                              <a:lnTo>
                                <a:pt x="5243220" y="4203331"/>
                              </a:lnTo>
                              <a:lnTo>
                                <a:pt x="5241595" y="4203992"/>
                              </a:lnTo>
                              <a:lnTo>
                                <a:pt x="5240921" y="4205617"/>
                              </a:lnTo>
                              <a:lnTo>
                                <a:pt x="5241595" y="4207230"/>
                              </a:lnTo>
                              <a:lnTo>
                                <a:pt x="5243220" y="4207903"/>
                              </a:lnTo>
                              <a:lnTo>
                                <a:pt x="5244833" y="4207230"/>
                              </a:lnTo>
                              <a:lnTo>
                                <a:pt x="5245506" y="4205617"/>
                              </a:lnTo>
                              <a:close/>
                            </a:path>
                            <a:path w="8585835" h="4208145">
                              <a:moveTo>
                                <a:pt x="5721972" y="4205617"/>
                              </a:moveTo>
                              <a:lnTo>
                                <a:pt x="5721312" y="4203992"/>
                              </a:lnTo>
                              <a:lnTo>
                                <a:pt x="5719686" y="4203331"/>
                              </a:lnTo>
                              <a:lnTo>
                                <a:pt x="5718073" y="4203992"/>
                              </a:lnTo>
                              <a:lnTo>
                                <a:pt x="5717400" y="4205617"/>
                              </a:lnTo>
                              <a:lnTo>
                                <a:pt x="5718073" y="4207230"/>
                              </a:lnTo>
                              <a:lnTo>
                                <a:pt x="5719686" y="4207903"/>
                              </a:lnTo>
                              <a:lnTo>
                                <a:pt x="5721312" y="4207230"/>
                              </a:lnTo>
                              <a:lnTo>
                                <a:pt x="5721972" y="4205617"/>
                              </a:lnTo>
                              <a:close/>
                            </a:path>
                            <a:path w="8585835" h="4208145">
                              <a:moveTo>
                                <a:pt x="6198362" y="4205617"/>
                              </a:moveTo>
                              <a:lnTo>
                                <a:pt x="6197689" y="4203992"/>
                              </a:lnTo>
                              <a:lnTo>
                                <a:pt x="6196063" y="4203331"/>
                              </a:lnTo>
                              <a:lnTo>
                                <a:pt x="6194450" y="4203992"/>
                              </a:lnTo>
                              <a:lnTo>
                                <a:pt x="6193777" y="4205617"/>
                              </a:lnTo>
                              <a:lnTo>
                                <a:pt x="6194450" y="4207230"/>
                              </a:lnTo>
                              <a:lnTo>
                                <a:pt x="6196063" y="4207903"/>
                              </a:lnTo>
                              <a:lnTo>
                                <a:pt x="6197689" y="4207230"/>
                              </a:lnTo>
                              <a:lnTo>
                                <a:pt x="6198362" y="4205617"/>
                              </a:lnTo>
                              <a:close/>
                            </a:path>
                            <a:path w="8585835" h="4208145">
                              <a:moveTo>
                                <a:pt x="6675018" y="4205617"/>
                              </a:moveTo>
                              <a:lnTo>
                                <a:pt x="6674345" y="4203992"/>
                              </a:lnTo>
                              <a:lnTo>
                                <a:pt x="6672720" y="4203331"/>
                              </a:lnTo>
                              <a:lnTo>
                                <a:pt x="6671107" y="4203992"/>
                              </a:lnTo>
                              <a:lnTo>
                                <a:pt x="6670434" y="4205617"/>
                              </a:lnTo>
                              <a:lnTo>
                                <a:pt x="6671107" y="4207230"/>
                              </a:lnTo>
                              <a:lnTo>
                                <a:pt x="6672720" y="4207903"/>
                              </a:lnTo>
                              <a:lnTo>
                                <a:pt x="6674345" y="4207230"/>
                              </a:lnTo>
                              <a:lnTo>
                                <a:pt x="6675018" y="4205617"/>
                              </a:lnTo>
                              <a:close/>
                            </a:path>
                            <a:path w="8585835" h="4208145">
                              <a:moveTo>
                                <a:pt x="7151395" y="4205617"/>
                              </a:moveTo>
                              <a:lnTo>
                                <a:pt x="7150722" y="4203992"/>
                              </a:lnTo>
                              <a:lnTo>
                                <a:pt x="7149109" y="4203331"/>
                              </a:lnTo>
                              <a:lnTo>
                                <a:pt x="7147484" y="4203992"/>
                              </a:lnTo>
                              <a:lnTo>
                                <a:pt x="7146823" y="4205617"/>
                              </a:lnTo>
                              <a:lnTo>
                                <a:pt x="7147484" y="4207230"/>
                              </a:lnTo>
                              <a:lnTo>
                                <a:pt x="7149109" y="4207903"/>
                              </a:lnTo>
                              <a:lnTo>
                                <a:pt x="7150722" y="4207230"/>
                              </a:lnTo>
                              <a:lnTo>
                                <a:pt x="7151395" y="4205617"/>
                              </a:lnTo>
                              <a:close/>
                            </a:path>
                            <a:path w="8585835" h="4208145">
                              <a:moveTo>
                                <a:pt x="7627874" y="4205617"/>
                              </a:moveTo>
                              <a:lnTo>
                                <a:pt x="7627201" y="4203992"/>
                              </a:lnTo>
                              <a:lnTo>
                                <a:pt x="7625575" y="4203331"/>
                              </a:lnTo>
                              <a:lnTo>
                                <a:pt x="7623962" y="4203992"/>
                              </a:lnTo>
                              <a:lnTo>
                                <a:pt x="7623289" y="4205617"/>
                              </a:lnTo>
                              <a:lnTo>
                                <a:pt x="7623962" y="4207230"/>
                              </a:lnTo>
                              <a:lnTo>
                                <a:pt x="7625575" y="4207903"/>
                              </a:lnTo>
                              <a:lnTo>
                                <a:pt x="7627201" y="4207230"/>
                              </a:lnTo>
                              <a:lnTo>
                                <a:pt x="7627874" y="4205617"/>
                              </a:lnTo>
                              <a:close/>
                            </a:path>
                            <a:path w="8585835" h="4208145">
                              <a:moveTo>
                                <a:pt x="8104340" y="4205617"/>
                              </a:moveTo>
                              <a:lnTo>
                                <a:pt x="8103667" y="4203992"/>
                              </a:lnTo>
                              <a:lnTo>
                                <a:pt x="8102054" y="4203331"/>
                              </a:lnTo>
                              <a:lnTo>
                                <a:pt x="8100441" y="4203992"/>
                              </a:lnTo>
                              <a:lnTo>
                                <a:pt x="8099768" y="4205617"/>
                              </a:lnTo>
                              <a:lnTo>
                                <a:pt x="8100441" y="4207230"/>
                              </a:lnTo>
                              <a:lnTo>
                                <a:pt x="8102054" y="4207903"/>
                              </a:lnTo>
                              <a:lnTo>
                                <a:pt x="8103667" y="4207230"/>
                              </a:lnTo>
                              <a:lnTo>
                                <a:pt x="8104340" y="4205617"/>
                              </a:lnTo>
                              <a:close/>
                            </a:path>
                            <a:path w="8585835" h="4208145">
                              <a:moveTo>
                                <a:pt x="8580730" y="4205617"/>
                              </a:moveTo>
                              <a:lnTo>
                                <a:pt x="8580056" y="4203992"/>
                              </a:lnTo>
                              <a:lnTo>
                                <a:pt x="8578431" y="4203331"/>
                              </a:lnTo>
                              <a:lnTo>
                                <a:pt x="8576818" y="4203992"/>
                              </a:lnTo>
                              <a:lnTo>
                                <a:pt x="8576145" y="4205617"/>
                              </a:lnTo>
                              <a:lnTo>
                                <a:pt x="8576818" y="4207230"/>
                              </a:lnTo>
                              <a:lnTo>
                                <a:pt x="8578431" y="4207903"/>
                              </a:lnTo>
                              <a:lnTo>
                                <a:pt x="8580056" y="4207230"/>
                              </a:lnTo>
                              <a:lnTo>
                                <a:pt x="8580730" y="4205617"/>
                              </a:lnTo>
                              <a:close/>
                            </a:path>
                            <a:path w="8585835" h="4208145">
                              <a:moveTo>
                                <a:pt x="8585302" y="4201033"/>
                              </a:moveTo>
                              <a:lnTo>
                                <a:pt x="8584628" y="4199420"/>
                              </a:lnTo>
                              <a:lnTo>
                                <a:pt x="8583016" y="4198747"/>
                              </a:lnTo>
                              <a:lnTo>
                                <a:pt x="8581390" y="4199420"/>
                              </a:lnTo>
                              <a:lnTo>
                                <a:pt x="8580730" y="4201033"/>
                              </a:lnTo>
                              <a:lnTo>
                                <a:pt x="8581390" y="4202658"/>
                              </a:lnTo>
                              <a:lnTo>
                                <a:pt x="8583016" y="4203331"/>
                              </a:lnTo>
                              <a:lnTo>
                                <a:pt x="8584628" y="4202658"/>
                              </a:lnTo>
                              <a:lnTo>
                                <a:pt x="8585302" y="4201033"/>
                              </a:lnTo>
                              <a:close/>
                            </a:path>
                            <a:path w="8585835" h="4208145">
                              <a:moveTo>
                                <a:pt x="8585302" y="4072598"/>
                              </a:moveTo>
                              <a:lnTo>
                                <a:pt x="8584628" y="4070985"/>
                              </a:lnTo>
                              <a:lnTo>
                                <a:pt x="8583016" y="4070312"/>
                              </a:lnTo>
                              <a:lnTo>
                                <a:pt x="8581390" y="4070985"/>
                              </a:lnTo>
                              <a:lnTo>
                                <a:pt x="8580730" y="4072598"/>
                              </a:lnTo>
                              <a:lnTo>
                                <a:pt x="8581390" y="4074223"/>
                              </a:lnTo>
                              <a:lnTo>
                                <a:pt x="8583016" y="4074884"/>
                              </a:lnTo>
                              <a:lnTo>
                                <a:pt x="8584628" y="4074223"/>
                              </a:lnTo>
                              <a:lnTo>
                                <a:pt x="8585302" y="4072598"/>
                              </a:lnTo>
                              <a:close/>
                            </a:path>
                            <a:path w="8585835" h="4208145">
                              <a:moveTo>
                                <a:pt x="8585302" y="3944391"/>
                              </a:moveTo>
                              <a:lnTo>
                                <a:pt x="8584628" y="3942778"/>
                              </a:lnTo>
                              <a:lnTo>
                                <a:pt x="8583016" y="3942105"/>
                              </a:lnTo>
                              <a:lnTo>
                                <a:pt x="8581390" y="3942778"/>
                              </a:lnTo>
                              <a:lnTo>
                                <a:pt x="8580730" y="3944391"/>
                              </a:lnTo>
                              <a:lnTo>
                                <a:pt x="8581390" y="3946017"/>
                              </a:lnTo>
                              <a:lnTo>
                                <a:pt x="8583016" y="3946690"/>
                              </a:lnTo>
                              <a:lnTo>
                                <a:pt x="8584628" y="3946017"/>
                              </a:lnTo>
                              <a:lnTo>
                                <a:pt x="8585302" y="3944391"/>
                              </a:lnTo>
                              <a:close/>
                            </a:path>
                            <a:path w="8585835" h="4208145">
                              <a:moveTo>
                                <a:pt x="8585302" y="3815956"/>
                              </a:moveTo>
                              <a:lnTo>
                                <a:pt x="8584628" y="3814343"/>
                              </a:lnTo>
                              <a:lnTo>
                                <a:pt x="8583016" y="3813670"/>
                              </a:lnTo>
                              <a:lnTo>
                                <a:pt x="8581390" y="3814343"/>
                              </a:lnTo>
                              <a:lnTo>
                                <a:pt x="8580730" y="3815956"/>
                              </a:lnTo>
                              <a:lnTo>
                                <a:pt x="8581390" y="3817582"/>
                              </a:lnTo>
                              <a:lnTo>
                                <a:pt x="8583016" y="3818255"/>
                              </a:lnTo>
                              <a:lnTo>
                                <a:pt x="8584628" y="3817582"/>
                              </a:lnTo>
                              <a:lnTo>
                                <a:pt x="8585302" y="3815956"/>
                              </a:lnTo>
                              <a:close/>
                            </a:path>
                            <a:path w="8585835" h="4208145">
                              <a:moveTo>
                                <a:pt x="8585302" y="3687749"/>
                              </a:moveTo>
                              <a:lnTo>
                                <a:pt x="8584628" y="3686137"/>
                              </a:lnTo>
                              <a:lnTo>
                                <a:pt x="8583016" y="3685463"/>
                              </a:lnTo>
                              <a:lnTo>
                                <a:pt x="8581390" y="3686137"/>
                              </a:lnTo>
                              <a:lnTo>
                                <a:pt x="8580730" y="3687749"/>
                              </a:lnTo>
                              <a:lnTo>
                                <a:pt x="8581390" y="3689375"/>
                              </a:lnTo>
                              <a:lnTo>
                                <a:pt x="8583016" y="3690048"/>
                              </a:lnTo>
                              <a:lnTo>
                                <a:pt x="8584628" y="3689375"/>
                              </a:lnTo>
                              <a:lnTo>
                                <a:pt x="8585302" y="3687749"/>
                              </a:lnTo>
                              <a:close/>
                            </a:path>
                            <a:path w="8585835" h="4208145">
                              <a:moveTo>
                                <a:pt x="8585302" y="3559314"/>
                              </a:moveTo>
                              <a:lnTo>
                                <a:pt x="8584628" y="3557701"/>
                              </a:lnTo>
                              <a:lnTo>
                                <a:pt x="8583016" y="3557028"/>
                              </a:lnTo>
                              <a:lnTo>
                                <a:pt x="8581390" y="3557701"/>
                              </a:lnTo>
                              <a:lnTo>
                                <a:pt x="8580730" y="3559314"/>
                              </a:lnTo>
                              <a:lnTo>
                                <a:pt x="8581390" y="3560940"/>
                              </a:lnTo>
                              <a:lnTo>
                                <a:pt x="8583016" y="3561613"/>
                              </a:lnTo>
                              <a:lnTo>
                                <a:pt x="8584628" y="3560940"/>
                              </a:lnTo>
                              <a:lnTo>
                                <a:pt x="8585302" y="3559314"/>
                              </a:lnTo>
                              <a:close/>
                            </a:path>
                            <a:path w="8585835" h="4208145">
                              <a:moveTo>
                                <a:pt x="8585302" y="3430879"/>
                              </a:moveTo>
                              <a:lnTo>
                                <a:pt x="8584628" y="3429266"/>
                              </a:lnTo>
                              <a:lnTo>
                                <a:pt x="8583016" y="3428593"/>
                              </a:lnTo>
                              <a:lnTo>
                                <a:pt x="8581390" y="3429266"/>
                              </a:lnTo>
                              <a:lnTo>
                                <a:pt x="8580730" y="3430879"/>
                              </a:lnTo>
                              <a:lnTo>
                                <a:pt x="8581390" y="3432505"/>
                              </a:lnTo>
                              <a:lnTo>
                                <a:pt x="8583016" y="3433178"/>
                              </a:lnTo>
                              <a:lnTo>
                                <a:pt x="8584628" y="3432505"/>
                              </a:lnTo>
                              <a:lnTo>
                                <a:pt x="8585302" y="3430879"/>
                              </a:lnTo>
                              <a:close/>
                            </a:path>
                            <a:path w="8585835" h="4208145">
                              <a:moveTo>
                                <a:pt x="8585302" y="3302673"/>
                              </a:moveTo>
                              <a:lnTo>
                                <a:pt x="8584628" y="3301060"/>
                              </a:lnTo>
                              <a:lnTo>
                                <a:pt x="8583016" y="3300387"/>
                              </a:lnTo>
                              <a:lnTo>
                                <a:pt x="8581390" y="3301060"/>
                              </a:lnTo>
                              <a:lnTo>
                                <a:pt x="8580730" y="3302673"/>
                              </a:lnTo>
                              <a:lnTo>
                                <a:pt x="8581390" y="3304298"/>
                              </a:lnTo>
                              <a:lnTo>
                                <a:pt x="8583016" y="3304971"/>
                              </a:lnTo>
                              <a:lnTo>
                                <a:pt x="8584628" y="3304298"/>
                              </a:lnTo>
                              <a:lnTo>
                                <a:pt x="8585302" y="3302673"/>
                              </a:lnTo>
                              <a:close/>
                            </a:path>
                            <a:path w="8585835" h="4208145">
                              <a:moveTo>
                                <a:pt x="8585302" y="3174288"/>
                              </a:moveTo>
                              <a:lnTo>
                                <a:pt x="8584628" y="3172663"/>
                              </a:lnTo>
                              <a:lnTo>
                                <a:pt x="8583016" y="3172002"/>
                              </a:lnTo>
                              <a:lnTo>
                                <a:pt x="8581390" y="3172663"/>
                              </a:lnTo>
                              <a:lnTo>
                                <a:pt x="8580730" y="3174288"/>
                              </a:lnTo>
                              <a:lnTo>
                                <a:pt x="8581390" y="3175901"/>
                              </a:lnTo>
                              <a:lnTo>
                                <a:pt x="8583016" y="3176574"/>
                              </a:lnTo>
                              <a:lnTo>
                                <a:pt x="8584628" y="3175901"/>
                              </a:lnTo>
                              <a:lnTo>
                                <a:pt x="8585302" y="3174288"/>
                              </a:lnTo>
                              <a:close/>
                            </a:path>
                            <a:path w="8585835" h="4208145">
                              <a:moveTo>
                                <a:pt x="8585302" y="3041231"/>
                              </a:moveTo>
                              <a:lnTo>
                                <a:pt x="8584628" y="3039605"/>
                              </a:lnTo>
                              <a:lnTo>
                                <a:pt x="8583016" y="3038932"/>
                              </a:lnTo>
                              <a:lnTo>
                                <a:pt x="8581390" y="3039605"/>
                              </a:lnTo>
                              <a:lnTo>
                                <a:pt x="8580730" y="3041231"/>
                              </a:lnTo>
                              <a:lnTo>
                                <a:pt x="8581390" y="3042843"/>
                              </a:lnTo>
                              <a:lnTo>
                                <a:pt x="8583016" y="3043517"/>
                              </a:lnTo>
                              <a:lnTo>
                                <a:pt x="8584628" y="3042843"/>
                              </a:lnTo>
                              <a:lnTo>
                                <a:pt x="8585302" y="3041231"/>
                              </a:lnTo>
                              <a:close/>
                            </a:path>
                            <a:path w="8585835" h="4208145">
                              <a:moveTo>
                                <a:pt x="8585302" y="2908439"/>
                              </a:moveTo>
                              <a:lnTo>
                                <a:pt x="8584628" y="2906826"/>
                              </a:lnTo>
                              <a:lnTo>
                                <a:pt x="8583016" y="2906153"/>
                              </a:lnTo>
                              <a:lnTo>
                                <a:pt x="8581390" y="2906826"/>
                              </a:lnTo>
                              <a:lnTo>
                                <a:pt x="8580730" y="2908439"/>
                              </a:lnTo>
                              <a:lnTo>
                                <a:pt x="8581390" y="2910065"/>
                              </a:lnTo>
                              <a:lnTo>
                                <a:pt x="8583016" y="2910738"/>
                              </a:lnTo>
                              <a:lnTo>
                                <a:pt x="8584628" y="2910065"/>
                              </a:lnTo>
                              <a:lnTo>
                                <a:pt x="8585302" y="2908439"/>
                              </a:lnTo>
                              <a:close/>
                            </a:path>
                            <a:path w="8585835" h="4208145">
                              <a:moveTo>
                                <a:pt x="8585302" y="2775470"/>
                              </a:moveTo>
                              <a:lnTo>
                                <a:pt x="8584628" y="2773857"/>
                              </a:lnTo>
                              <a:lnTo>
                                <a:pt x="8583016" y="2773184"/>
                              </a:lnTo>
                              <a:lnTo>
                                <a:pt x="8581390" y="2773857"/>
                              </a:lnTo>
                              <a:lnTo>
                                <a:pt x="8580730" y="2775470"/>
                              </a:lnTo>
                              <a:lnTo>
                                <a:pt x="8581390" y="2777096"/>
                              </a:lnTo>
                              <a:lnTo>
                                <a:pt x="8583016" y="2777769"/>
                              </a:lnTo>
                              <a:lnTo>
                                <a:pt x="8584628" y="2777096"/>
                              </a:lnTo>
                              <a:lnTo>
                                <a:pt x="8585302" y="2775470"/>
                              </a:lnTo>
                              <a:close/>
                            </a:path>
                            <a:path w="8585835" h="4208145">
                              <a:moveTo>
                                <a:pt x="8585302" y="2642692"/>
                              </a:moveTo>
                              <a:lnTo>
                                <a:pt x="8584628" y="2641066"/>
                              </a:lnTo>
                              <a:lnTo>
                                <a:pt x="8583016" y="2640406"/>
                              </a:lnTo>
                              <a:lnTo>
                                <a:pt x="8581390" y="2641066"/>
                              </a:lnTo>
                              <a:lnTo>
                                <a:pt x="8580730" y="2642692"/>
                              </a:lnTo>
                              <a:lnTo>
                                <a:pt x="8581390" y="2644305"/>
                              </a:lnTo>
                              <a:lnTo>
                                <a:pt x="8583016" y="2644978"/>
                              </a:lnTo>
                              <a:lnTo>
                                <a:pt x="8584628" y="2644305"/>
                              </a:lnTo>
                              <a:lnTo>
                                <a:pt x="8585302" y="2642692"/>
                              </a:lnTo>
                              <a:close/>
                            </a:path>
                            <a:path w="8585835" h="4208145">
                              <a:moveTo>
                                <a:pt x="8585302" y="2509634"/>
                              </a:moveTo>
                              <a:lnTo>
                                <a:pt x="8584628" y="2508008"/>
                              </a:lnTo>
                              <a:lnTo>
                                <a:pt x="8583016" y="2507335"/>
                              </a:lnTo>
                              <a:lnTo>
                                <a:pt x="8581390" y="2508008"/>
                              </a:lnTo>
                              <a:lnTo>
                                <a:pt x="8580730" y="2509634"/>
                              </a:lnTo>
                              <a:lnTo>
                                <a:pt x="8581390" y="2511247"/>
                              </a:lnTo>
                              <a:lnTo>
                                <a:pt x="8583016" y="2511920"/>
                              </a:lnTo>
                              <a:lnTo>
                                <a:pt x="8584628" y="2511247"/>
                              </a:lnTo>
                              <a:lnTo>
                                <a:pt x="8585302" y="2509634"/>
                              </a:lnTo>
                              <a:close/>
                            </a:path>
                            <a:path w="8585835" h="4208145">
                              <a:moveTo>
                                <a:pt x="8585302" y="2376665"/>
                              </a:moveTo>
                              <a:lnTo>
                                <a:pt x="8584628" y="2375039"/>
                              </a:lnTo>
                              <a:lnTo>
                                <a:pt x="8583016" y="2374366"/>
                              </a:lnTo>
                              <a:lnTo>
                                <a:pt x="8581390" y="2375039"/>
                              </a:lnTo>
                              <a:lnTo>
                                <a:pt x="8580730" y="2376665"/>
                              </a:lnTo>
                              <a:lnTo>
                                <a:pt x="8581390" y="2378278"/>
                              </a:lnTo>
                              <a:lnTo>
                                <a:pt x="8583016" y="2378951"/>
                              </a:lnTo>
                              <a:lnTo>
                                <a:pt x="8584628" y="2378278"/>
                              </a:lnTo>
                              <a:lnTo>
                                <a:pt x="8585302" y="2376665"/>
                              </a:lnTo>
                              <a:close/>
                            </a:path>
                            <a:path w="8585835" h="4208145">
                              <a:moveTo>
                                <a:pt x="8585302" y="2243874"/>
                              </a:moveTo>
                              <a:lnTo>
                                <a:pt x="8584628" y="2242261"/>
                              </a:lnTo>
                              <a:lnTo>
                                <a:pt x="8583016" y="2241588"/>
                              </a:lnTo>
                              <a:lnTo>
                                <a:pt x="8581390" y="2242261"/>
                              </a:lnTo>
                              <a:lnTo>
                                <a:pt x="8580730" y="2243874"/>
                              </a:lnTo>
                              <a:lnTo>
                                <a:pt x="8581390" y="2245499"/>
                              </a:lnTo>
                              <a:lnTo>
                                <a:pt x="8583016" y="2246160"/>
                              </a:lnTo>
                              <a:lnTo>
                                <a:pt x="8584628" y="2245499"/>
                              </a:lnTo>
                              <a:lnTo>
                                <a:pt x="8585302" y="2243874"/>
                              </a:lnTo>
                              <a:close/>
                            </a:path>
                            <a:path w="8585835" h="4208145">
                              <a:moveTo>
                                <a:pt x="8585302" y="2110816"/>
                              </a:moveTo>
                              <a:lnTo>
                                <a:pt x="8584628" y="2109203"/>
                              </a:lnTo>
                              <a:lnTo>
                                <a:pt x="8583016" y="2108530"/>
                              </a:lnTo>
                              <a:lnTo>
                                <a:pt x="8581390" y="2109203"/>
                              </a:lnTo>
                              <a:lnTo>
                                <a:pt x="8580730" y="2110816"/>
                              </a:lnTo>
                              <a:lnTo>
                                <a:pt x="8581390" y="2112441"/>
                              </a:lnTo>
                              <a:lnTo>
                                <a:pt x="8583016" y="2113102"/>
                              </a:lnTo>
                              <a:lnTo>
                                <a:pt x="8584628" y="2112441"/>
                              </a:lnTo>
                              <a:lnTo>
                                <a:pt x="8585302" y="2110816"/>
                              </a:lnTo>
                              <a:close/>
                            </a:path>
                            <a:path w="8585835" h="4208145">
                              <a:moveTo>
                                <a:pt x="8585302" y="1977847"/>
                              </a:moveTo>
                              <a:lnTo>
                                <a:pt x="8584628" y="1976234"/>
                              </a:lnTo>
                              <a:lnTo>
                                <a:pt x="8583016" y="1975561"/>
                              </a:lnTo>
                              <a:lnTo>
                                <a:pt x="8581390" y="1976234"/>
                              </a:lnTo>
                              <a:lnTo>
                                <a:pt x="8580730" y="1977847"/>
                              </a:lnTo>
                              <a:lnTo>
                                <a:pt x="8581390" y="1979472"/>
                              </a:lnTo>
                              <a:lnTo>
                                <a:pt x="8583016" y="1980133"/>
                              </a:lnTo>
                              <a:lnTo>
                                <a:pt x="8584628" y="1979472"/>
                              </a:lnTo>
                              <a:lnTo>
                                <a:pt x="8585302" y="1977847"/>
                              </a:lnTo>
                              <a:close/>
                            </a:path>
                            <a:path w="8585835" h="4208145">
                              <a:moveTo>
                                <a:pt x="8585302" y="1845068"/>
                              </a:moveTo>
                              <a:lnTo>
                                <a:pt x="8584628" y="1843443"/>
                              </a:lnTo>
                              <a:lnTo>
                                <a:pt x="8583016" y="1842770"/>
                              </a:lnTo>
                              <a:lnTo>
                                <a:pt x="8581390" y="1843443"/>
                              </a:lnTo>
                              <a:lnTo>
                                <a:pt x="8580730" y="1845068"/>
                              </a:lnTo>
                              <a:lnTo>
                                <a:pt x="8581390" y="1846681"/>
                              </a:lnTo>
                              <a:lnTo>
                                <a:pt x="8583016" y="1847354"/>
                              </a:lnTo>
                              <a:lnTo>
                                <a:pt x="8584628" y="1846681"/>
                              </a:lnTo>
                              <a:lnTo>
                                <a:pt x="8585302" y="1845068"/>
                              </a:lnTo>
                              <a:close/>
                            </a:path>
                            <a:path w="8585835" h="4208145">
                              <a:moveTo>
                                <a:pt x="8585302" y="1711998"/>
                              </a:moveTo>
                              <a:lnTo>
                                <a:pt x="8584628" y="1710385"/>
                              </a:lnTo>
                              <a:lnTo>
                                <a:pt x="8583016" y="1709712"/>
                              </a:lnTo>
                              <a:lnTo>
                                <a:pt x="8581390" y="1710385"/>
                              </a:lnTo>
                              <a:lnTo>
                                <a:pt x="8580730" y="1711998"/>
                              </a:lnTo>
                              <a:lnTo>
                                <a:pt x="8581390" y="1713623"/>
                              </a:lnTo>
                              <a:lnTo>
                                <a:pt x="8583016" y="1714296"/>
                              </a:lnTo>
                              <a:lnTo>
                                <a:pt x="8584628" y="1713623"/>
                              </a:lnTo>
                              <a:lnTo>
                                <a:pt x="8585302" y="1711998"/>
                              </a:lnTo>
                              <a:close/>
                            </a:path>
                            <a:path w="8585835" h="4208145">
                              <a:moveTo>
                                <a:pt x="8585302" y="1579219"/>
                              </a:moveTo>
                              <a:lnTo>
                                <a:pt x="8584628" y="1577606"/>
                              </a:lnTo>
                              <a:lnTo>
                                <a:pt x="8583016" y="1576933"/>
                              </a:lnTo>
                              <a:lnTo>
                                <a:pt x="8581390" y="1577606"/>
                              </a:lnTo>
                              <a:lnTo>
                                <a:pt x="8580730" y="1579219"/>
                              </a:lnTo>
                              <a:lnTo>
                                <a:pt x="8581390" y="1580832"/>
                              </a:lnTo>
                              <a:lnTo>
                                <a:pt x="8583016" y="1581505"/>
                              </a:lnTo>
                              <a:lnTo>
                                <a:pt x="8584628" y="1580832"/>
                              </a:lnTo>
                              <a:lnTo>
                                <a:pt x="8585302" y="1579219"/>
                              </a:lnTo>
                              <a:close/>
                            </a:path>
                            <a:path w="8585835" h="4208145">
                              <a:moveTo>
                                <a:pt x="8585302" y="1446250"/>
                              </a:moveTo>
                              <a:lnTo>
                                <a:pt x="8584628" y="1444637"/>
                              </a:lnTo>
                              <a:lnTo>
                                <a:pt x="8583016" y="1443964"/>
                              </a:lnTo>
                              <a:lnTo>
                                <a:pt x="8581390" y="1444637"/>
                              </a:lnTo>
                              <a:lnTo>
                                <a:pt x="8580730" y="1446250"/>
                              </a:lnTo>
                              <a:lnTo>
                                <a:pt x="8581390" y="1447876"/>
                              </a:lnTo>
                              <a:lnTo>
                                <a:pt x="8583016" y="1448536"/>
                              </a:lnTo>
                              <a:lnTo>
                                <a:pt x="8584628" y="1447876"/>
                              </a:lnTo>
                              <a:lnTo>
                                <a:pt x="8585302" y="1446250"/>
                              </a:lnTo>
                              <a:close/>
                            </a:path>
                            <a:path w="8585835" h="4208145">
                              <a:moveTo>
                                <a:pt x="8585302" y="1313192"/>
                              </a:moveTo>
                              <a:lnTo>
                                <a:pt x="8584628" y="1311567"/>
                              </a:lnTo>
                              <a:lnTo>
                                <a:pt x="8583016" y="1310906"/>
                              </a:lnTo>
                              <a:lnTo>
                                <a:pt x="8581390" y="1311567"/>
                              </a:lnTo>
                              <a:lnTo>
                                <a:pt x="8580730" y="1313192"/>
                              </a:lnTo>
                              <a:lnTo>
                                <a:pt x="8581390" y="1314805"/>
                              </a:lnTo>
                              <a:lnTo>
                                <a:pt x="8583016" y="1315478"/>
                              </a:lnTo>
                              <a:lnTo>
                                <a:pt x="8584628" y="1314805"/>
                              </a:lnTo>
                              <a:lnTo>
                                <a:pt x="8585302" y="1313192"/>
                              </a:lnTo>
                              <a:close/>
                            </a:path>
                            <a:path w="8585835" h="4208145">
                              <a:moveTo>
                                <a:pt x="8585302" y="1180401"/>
                              </a:moveTo>
                              <a:lnTo>
                                <a:pt x="8584628" y="1178788"/>
                              </a:lnTo>
                              <a:lnTo>
                                <a:pt x="8583016" y="1178115"/>
                              </a:lnTo>
                              <a:lnTo>
                                <a:pt x="8581390" y="1178788"/>
                              </a:lnTo>
                              <a:lnTo>
                                <a:pt x="8580730" y="1180401"/>
                              </a:lnTo>
                              <a:lnTo>
                                <a:pt x="8581390" y="1182027"/>
                              </a:lnTo>
                              <a:lnTo>
                                <a:pt x="8583016" y="1182700"/>
                              </a:lnTo>
                              <a:lnTo>
                                <a:pt x="8584628" y="1182027"/>
                              </a:lnTo>
                              <a:lnTo>
                                <a:pt x="8585302" y="1180401"/>
                              </a:lnTo>
                              <a:close/>
                            </a:path>
                            <a:path w="8585835" h="4208145">
                              <a:moveTo>
                                <a:pt x="8585302" y="1047432"/>
                              </a:moveTo>
                              <a:lnTo>
                                <a:pt x="8584628" y="1045819"/>
                              </a:lnTo>
                              <a:lnTo>
                                <a:pt x="8583016" y="1045146"/>
                              </a:lnTo>
                              <a:lnTo>
                                <a:pt x="8581390" y="1045819"/>
                              </a:lnTo>
                              <a:lnTo>
                                <a:pt x="8580730" y="1047432"/>
                              </a:lnTo>
                              <a:lnTo>
                                <a:pt x="8581390" y="1049058"/>
                              </a:lnTo>
                              <a:lnTo>
                                <a:pt x="8583016" y="1049731"/>
                              </a:lnTo>
                              <a:lnTo>
                                <a:pt x="8584628" y="1049058"/>
                              </a:lnTo>
                              <a:lnTo>
                                <a:pt x="8585302" y="1047432"/>
                              </a:lnTo>
                              <a:close/>
                            </a:path>
                            <a:path w="8585835" h="4208145">
                              <a:moveTo>
                                <a:pt x="8585302" y="914374"/>
                              </a:moveTo>
                              <a:lnTo>
                                <a:pt x="8584628" y="912761"/>
                              </a:lnTo>
                              <a:lnTo>
                                <a:pt x="8583016" y="912088"/>
                              </a:lnTo>
                              <a:lnTo>
                                <a:pt x="8581390" y="912761"/>
                              </a:lnTo>
                              <a:lnTo>
                                <a:pt x="8580730" y="914374"/>
                              </a:lnTo>
                              <a:lnTo>
                                <a:pt x="8581390" y="916000"/>
                              </a:lnTo>
                              <a:lnTo>
                                <a:pt x="8583016" y="916673"/>
                              </a:lnTo>
                              <a:lnTo>
                                <a:pt x="8584628" y="916000"/>
                              </a:lnTo>
                              <a:lnTo>
                                <a:pt x="8585302" y="914374"/>
                              </a:lnTo>
                              <a:close/>
                            </a:path>
                            <a:path w="8585835" h="4208145">
                              <a:moveTo>
                                <a:pt x="8585302" y="781596"/>
                              </a:moveTo>
                              <a:lnTo>
                                <a:pt x="8584628" y="779970"/>
                              </a:lnTo>
                              <a:lnTo>
                                <a:pt x="8583016" y="779310"/>
                              </a:lnTo>
                              <a:lnTo>
                                <a:pt x="8581390" y="779970"/>
                              </a:lnTo>
                              <a:lnTo>
                                <a:pt x="8580730" y="781596"/>
                              </a:lnTo>
                              <a:lnTo>
                                <a:pt x="8581390" y="783209"/>
                              </a:lnTo>
                              <a:lnTo>
                                <a:pt x="8583016" y="783882"/>
                              </a:lnTo>
                              <a:lnTo>
                                <a:pt x="8584628" y="783209"/>
                              </a:lnTo>
                              <a:lnTo>
                                <a:pt x="8585302" y="781596"/>
                              </a:lnTo>
                              <a:close/>
                            </a:path>
                            <a:path w="8585835" h="4208145">
                              <a:moveTo>
                                <a:pt x="8585302" y="648627"/>
                              </a:moveTo>
                              <a:lnTo>
                                <a:pt x="8584628" y="647001"/>
                              </a:lnTo>
                              <a:lnTo>
                                <a:pt x="8583016" y="646341"/>
                              </a:lnTo>
                              <a:lnTo>
                                <a:pt x="8581390" y="647001"/>
                              </a:lnTo>
                              <a:lnTo>
                                <a:pt x="8580730" y="648627"/>
                              </a:lnTo>
                              <a:lnTo>
                                <a:pt x="8581390" y="650240"/>
                              </a:lnTo>
                              <a:lnTo>
                                <a:pt x="8583016" y="650913"/>
                              </a:lnTo>
                              <a:lnTo>
                                <a:pt x="8584628" y="650240"/>
                              </a:lnTo>
                              <a:lnTo>
                                <a:pt x="8585302" y="648627"/>
                              </a:lnTo>
                              <a:close/>
                            </a:path>
                            <a:path w="8585835" h="4208145">
                              <a:moveTo>
                                <a:pt x="8585302" y="2286"/>
                              </a:moveTo>
                              <a:lnTo>
                                <a:pt x="8584628" y="660"/>
                              </a:lnTo>
                              <a:lnTo>
                                <a:pt x="8583016" y="0"/>
                              </a:lnTo>
                              <a:lnTo>
                                <a:pt x="8581390" y="660"/>
                              </a:lnTo>
                              <a:lnTo>
                                <a:pt x="8580730" y="2286"/>
                              </a:lnTo>
                              <a:lnTo>
                                <a:pt x="8581390" y="3898"/>
                              </a:lnTo>
                              <a:lnTo>
                                <a:pt x="8583016" y="4572"/>
                              </a:lnTo>
                              <a:lnTo>
                                <a:pt x="8584628" y="3898"/>
                              </a:lnTo>
                              <a:lnTo>
                                <a:pt x="8585302" y="2286"/>
                              </a:lnTo>
                              <a:close/>
                            </a:path>
                          </a:pathLst>
                        </a:custGeom>
                        <a:solidFill>
                          <a:srgbClr val="DFDFD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2A89356" id="Graphic 774" o:spid="_x0000_s1026" style="position:absolute;margin-left:142.4pt;margin-top:20.65pt;width:676.05pt;height:331.35pt;z-index:251658366;visibility:visible;mso-wrap-style:square;mso-wrap-distance-left:9pt;mso-wrap-distance-top:0;mso-wrap-distance-right:9pt;mso-wrap-distance-bottom:0;mso-position-horizontal:absolute;mso-position-horizontal-relative:text;mso-position-vertical:absolute;mso-position-vertical-relative:text;v-text-anchor:top" coordsize="8585835,4208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" path="m4572,4205617r-674,-1625l2286,4203331r-1626,661l,4205617r660,1613l2286,4207903r1612,-673l4572,4205617xem480999,4205617r-673,-1625l478713,4203331r-1625,661l476415,4205617r673,1613l478713,4207903r1613,-673l480999,4205617xem957427,4205617r-673,-1625l955141,4203331r-1625,661l952842,4205617r674,1613l955141,4207903r1613,-673l957427,4205617xem1433906,4205617r-673,-1625l1431607,4203331r-1613,661l1429321,4205617r673,1613l1431607,4207903r1626,-673l1433906,4205617xem1910283,4205617r-673,-1625l1907997,4203331r-1626,661l1905698,4205617r673,1613l1907997,4207903r1613,-673l1910283,4205617xem2386939,4205617r-673,-1625l2384653,4203331r-1625,661l2382355,4205617r673,1613l2384653,4207903r1613,-673l2386939,4205617xem2863418,4205617r-673,-1625l2861119,4203331r-1613,661l2858833,4205617r673,1613l2861119,4207903r1626,-673l2863418,4205617xem3339795,4205617r-673,-1625l3337509,4203331r-1626,661l3335210,4205617r673,1613l3337509,4207903r1613,-673l3339795,4205617xem3816261,4205617r-661,-1625l3813975,4203331r-1613,661l3811689,4205617r673,1613l3813975,4207903r1625,-673l3816261,4205617xem4292651,4205617r-674,-1625l4290365,4203331r-1626,661l4288066,4205617r673,1613l4290365,4207903r1612,-673l4292651,4205617xem4769116,4205617r-660,-1625l4766830,4203331r-1612,661l4764544,4205617r674,1613l4766830,4207903r1626,-673l4769116,4205617xem5245506,4205617r-673,-1625l5243220,4203331r-1625,661l5240921,4205617r674,1613l5243220,4207903r1613,-673l5245506,4205617xem5721972,4205617r-660,-1625l5719686,4203331r-1613,661l5717400,4205617r673,1613l5719686,4207903r1626,-673l5721972,4205617xem6198362,4205617r-673,-1625l6196063,4203331r-1613,661l6193777,4205617r673,1613l6196063,4207903r1626,-673l6198362,4205617xem6675018,4205617r-673,-1625l6672720,4203331r-1613,661l6670434,4205617r673,1613l6672720,4207903r1625,-673l6675018,4205617xem7151395,4205617r-673,-1625l7149109,4203331r-1625,661l7146823,4205617r661,1613l7149109,4207903r1613,-673l7151395,4205617xem7627874,4205617r-673,-1625l7625575,4203331r-1613,661l7623289,4205617r673,1613l7625575,4207903r1626,-673l7627874,4205617xem8104340,4205617r-673,-1625l8102054,4203331r-1613,661l8099768,4205617r673,1613l8102054,4207903r1613,-673l8104340,4205617xem8580730,4205617r-674,-1625l8578431,4203331r-1613,661l8576145,4205617r673,1613l8578431,4207903r1625,-673l8580730,4205617xem8585302,4201033r-674,-1613l8583016,4198747r-1626,673l8580730,4201033r660,1625l8583016,4203331r1612,-673l8585302,4201033xem8585302,4072598r-674,-1613l8583016,4070312r-1626,673l8580730,4072598r660,1625l8583016,4074884r1612,-661l8585302,4072598xem8585302,3944391r-674,-1613l8583016,3942105r-1626,673l8580730,3944391r660,1626l8583016,3946690r1612,-673l8585302,3944391xem8585302,3815956r-674,-1613l8583016,3813670r-1626,673l8580730,3815956r660,1626l8583016,3818255r1612,-673l8585302,3815956xem8585302,3687749r-674,-1612l8583016,3685463r-1626,674l8580730,3687749r660,1626l8583016,3690048r1612,-673l8585302,3687749xem8585302,3559314r-674,-1613l8583016,3557028r-1626,673l8580730,3559314r660,1626l8583016,3561613r1612,-673l8585302,3559314xem8585302,3430879r-674,-1613l8583016,3428593r-1626,673l8580730,3430879r660,1626l8583016,3433178r1612,-673l8585302,3430879xem8585302,3302673r-674,-1613l8583016,3300387r-1626,673l8580730,3302673r660,1625l8583016,3304971r1612,-673l8585302,3302673xem8585302,3174288r-674,-1625l8583016,3172002r-1626,661l8580730,3174288r660,1613l8583016,3176574r1612,-673l8585302,3174288xem8585302,3041231r-674,-1626l8583016,3038932r-1626,673l8580730,3041231r660,1612l8583016,3043517r1612,-674l8585302,3041231xem8585302,2908439r-674,-1613l8583016,2906153r-1626,673l8580730,2908439r660,1626l8583016,2910738r1612,-673l8585302,2908439xem8585302,2775470r-674,-1613l8583016,2773184r-1626,673l8580730,2775470r660,1626l8583016,2777769r1612,-673l8585302,2775470xem8585302,2642692r-674,-1626l8583016,2640406r-1626,660l8580730,2642692r660,1613l8583016,2644978r1612,-673l8585302,2642692xem8585302,2509634r-674,-1626l8583016,2507335r-1626,673l8580730,2509634r660,1613l8583016,2511920r1612,-673l8585302,2509634xem8585302,2376665r-674,-1626l8583016,2374366r-1626,673l8580730,2376665r660,1613l8583016,2378951r1612,-673l8585302,2376665xem8585302,2243874r-674,-1613l8583016,2241588r-1626,673l8580730,2243874r660,1625l8583016,2246160r1612,-661l8585302,2243874xem8585302,2110816r-674,-1613l8583016,2108530r-1626,673l8580730,2110816r660,1625l8583016,2113102r1612,-661l8585302,2110816xem8585302,1977847r-674,-1613l8583016,1975561r-1626,673l8580730,1977847r660,1625l8583016,1980133r1612,-661l8585302,1977847xem8585302,1845068r-674,-1625l8583016,1842770r-1626,673l8580730,1845068r660,1613l8583016,1847354r1612,-673l8585302,1845068xem8585302,1711998r-674,-1613l8583016,1709712r-1626,673l8580730,1711998r660,1625l8583016,1714296r1612,-673l8585302,1711998xem8585302,1579219r-674,-1613l8583016,1576933r-1626,673l8580730,1579219r660,1613l8583016,1581505r1612,-673l8585302,1579219xem8585302,1446250r-674,-1613l8583016,1443964r-1626,673l8580730,1446250r660,1626l8583016,1448536r1612,-660l8585302,1446250xem8585302,1313192r-674,-1625l8583016,1310906r-1626,661l8580730,1313192r660,1613l8583016,1315478r1612,-673l8585302,1313192xem8585302,1180401r-674,-1613l8583016,1178115r-1626,673l8580730,1180401r660,1626l8583016,1182700r1612,-673l8585302,1180401xem8585302,1047432r-674,-1613l8583016,1045146r-1626,673l8580730,1047432r660,1626l8583016,1049731r1612,-673l8585302,1047432xem8585302,914374r-674,-1613l8583016,912088r-1626,673l8580730,914374r660,1626l8583016,916673r1612,-673l8585302,914374xem8585302,781596r-674,-1626l8583016,779310r-1626,660l8580730,781596r660,1613l8583016,783882r1612,-673l8585302,781596xem8585302,648627r-674,-1626l8583016,646341r-1626,660l8580730,648627r660,1613l8583016,650913r1612,-673l8585302,648627xem8585302,2286r-674,-1626l8583016,r-1626,660l8580730,2286r660,1612l8583016,4572r1612,-674l8585302,2286xe" fillcolor="#dfdfdf" stroked="f">
                <v:path arrowok="t"/>
                <w10:wrap type="topAndBottom"/>
              </v:shape>
            </w:pict>
          </mc:Fallback>
        </mc:AlternateContent>
      </w:r>
      <w:r>
        <w:rPr>
          <w:noProof/>
          <w:sz w:val="20"/>
        </w:rPr>
        <mc:AlternateContent>
          <mc:Choice Requires="wps">
            <w:drawing>
              <wp:anchor distT="0" distB="0" distL="114300" distR="114300" simplePos="0" relativeHeight="251658367" behindDoc="0" locked="0" layoutInCell="1" allowOverlap="1" wp14:anchorId="14DD3E14" wp14:editId="7666002D">
                <wp:simplePos x="0" y="0"/>
                <wp:positionH relativeFrom="column">
                  <wp:posOffset>4294633</wp:posOffset>
                </wp:positionH>
                <wp:positionV relativeFrom="paragraph">
                  <wp:posOffset>614917</wp:posOffset>
                </wp:positionV>
                <wp:extent cx="1314450" cy="3695700"/>
                <wp:effectExtent l="0" t="0" r="19050" b="19050"/>
                <wp:wrapTopAndBottom/>
                <wp:docPr id="775" name="Graphic 775"/>
                <wp:cNvGraphicFramePr/>
                <a:graphic xmlns:a="http://schemas.openxmlformats.org/drawingml/2006/main">
                  <a:graphicData uri="http://schemas.microsoft.com/office/word/2010/wordprocessingShape">
                    <wps:wsp>
                      <wps:cNvSpPr/>
                      <wps:spPr>
                        <a:xfrm>
                          <a:off x="0" y="0"/>
                          <a:ext cx="1314450" cy="3695700"/>
                        </a:xfrm>
                        <a:custGeom>
                          <a:avLst/>
                          <a:gdLst/>
                          <a:ahLst/>
                          <a:cxnLst/>
                          <a:rect l="l" t="t" r="r" b="b"/>
                          <a:pathLst>
                            <a:path w="1314450" h="3695700">
                              <a:moveTo>
                                <a:pt x="0" y="3603509"/>
                              </a:moveTo>
                              <a:lnTo>
                                <a:pt x="0" y="3695085"/>
                              </a:lnTo>
                            </a:path>
                            <a:path w="1314450" h="3695700">
                              <a:moveTo>
                                <a:pt x="0" y="2174926"/>
                              </a:moveTo>
                              <a:lnTo>
                                <a:pt x="0" y="3365412"/>
                              </a:lnTo>
                            </a:path>
                            <a:path w="1314450" h="3695700">
                              <a:moveTo>
                                <a:pt x="0" y="1758256"/>
                              </a:moveTo>
                              <a:lnTo>
                                <a:pt x="0" y="1936829"/>
                              </a:lnTo>
                            </a:path>
                            <a:path w="1314450" h="3695700">
                              <a:moveTo>
                                <a:pt x="0" y="0"/>
                              </a:moveTo>
                              <a:lnTo>
                                <a:pt x="0" y="1520159"/>
                              </a:lnTo>
                            </a:path>
                            <a:path w="1314450" h="3695700">
                              <a:moveTo>
                                <a:pt x="659351" y="3603509"/>
                              </a:moveTo>
                              <a:lnTo>
                                <a:pt x="659351" y="3695085"/>
                              </a:lnTo>
                            </a:path>
                            <a:path w="1314450" h="3695700">
                              <a:moveTo>
                                <a:pt x="659351" y="1758256"/>
                              </a:moveTo>
                              <a:lnTo>
                                <a:pt x="659351" y="3365412"/>
                              </a:lnTo>
                            </a:path>
                            <a:path w="1314450" h="3695700">
                              <a:moveTo>
                                <a:pt x="659351" y="0"/>
                              </a:moveTo>
                              <a:lnTo>
                                <a:pt x="659351" y="1520159"/>
                              </a:lnTo>
                            </a:path>
                            <a:path w="1314450" h="3695700">
                              <a:moveTo>
                                <a:pt x="1314124" y="3603509"/>
                              </a:moveTo>
                              <a:lnTo>
                                <a:pt x="1314124" y="3695085"/>
                              </a:lnTo>
                            </a:path>
                            <a:path w="1314450" h="3695700">
                              <a:moveTo>
                                <a:pt x="1314124" y="1758256"/>
                              </a:moveTo>
                              <a:lnTo>
                                <a:pt x="1314124" y="3365412"/>
                              </a:lnTo>
                            </a:path>
                          </a:pathLst>
                        </a:custGeom>
                        <a:ln w="6868">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4F4D323B" id="Graphic 775" o:spid="_x0000_s1026" style="position:absolute;margin-left:338.15pt;margin-top:48.4pt;width:103.5pt;height:291pt;z-index:251658367;visibility:visible;mso-wrap-style:square;mso-wrap-distance-left:9pt;mso-wrap-distance-top:0;mso-wrap-distance-right:9pt;mso-wrap-distance-bottom:0;mso-position-horizontal:absolute;mso-position-horizontal-relative:text;mso-position-vertical:absolute;mso-position-vertical-relative:text;v-text-anchor:top" coordsize="1314450,369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" path="m,3603509r,91576em,2174926l,3365412em,1758256r,178573em,l,1520159em659351,3603509r,91576em659351,1758256r,1607156em659351,r,1520159em1314124,3603509r,91576em1314124,1758256r,1607156e" filled="f" strokecolor="#d9d9d9" strokeweight=".19078mm">
                <v:path arrowok="t"/>
                <w10:wrap type="topAndBottom"/>
              </v:shape>
            </w:pict>
          </mc:Fallback>
        </mc:AlternateContent>
      </w:r>
      <w:r>
        <w:rPr>
          <w:noProof/>
          <w:sz w:val="20"/>
        </w:rPr>
        <mc:AlternateContent>
          <mc:Choice Requires="wps">
            <w:drawing>
              <wp:anchor distT="0" distB="0" distL="114300" distR="114300" simplePos="0" relativeHeight="251658368" behindDoc="0" locked="0" layoutInCell="1" allowOverlap="1" wp14:anchorId="287DC3AD" wp14:editId="4221A8E5">
                <wp:simplePos x="0" y="0"/>
                <wp:positionH relativeFrom="column">
                  <wp:posOffset>5608758</wp:posOffset>
                </wp:positionH>
                <wp:positionV relativeFrom="paragraph">
                  <wp:posOffset>614917</wp:posOffset>
                </wp:positionV>
                <wp:extent cx="1270" cy="1520190"/>
                <wp:effectExtent l="0" t="0" r="36830" b="22860"/>
                <wp:wrapTopAndBottom/>
                <wp:docPr id="776" name="Graphic 776"/>
                <wp:cNvGraphicFramePr/>
                <a:graphic xmlns:a="http://schemas.openxmlformats.org/drawingml/2006/main">
                  <a:graphicData uri="http://schemas.microsoft.com/office/word/2010/wordprocessingShape">
                    <wps:wsp>
                      <wps:cNvSpPr/>
                      <wps:spPr>
                        <a:xfrm>
                          <a:off x="0" y="0"/>
                          <a:ext cx="1270" cy="1520190"/>
                        </a:xfrm>
                        <a:custGeom>
                          <a:avLst/>
                          <a:gdLst/>
                          <a:ahLst/>
                          <a:cxnLst/>
                          <a:rect l="l" t="t" r="r" b="b"/>
                          <a:pathLst>
                            <a:path h="1520190">
                              <a:moveTo>
                                <a:pt x="0" y="0"/>
                              </a:moveTo>
                              <a:lnTo>
                                <a:pt x="0" y="1520159"/>
                              </a:lnTo>
                            </a:path>
                          </a:pathLst>
                        </a:custGeom>
                        <a:ln w="6868">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4FC730CE" id="Graphic 776" o:spid="_x0000_s1026" style="position:absolute;margin-left:441.65pt;margin-top:48.4pt;width:.1pt;height:119.7pt;z-index:251658368;visibility:visible;mso-wrap-style:square;mso-wrap-distance-left:9pt;mso-wrap-distance-top:0;mso-wrap-distance-right:9pt;mso-wrap-distance-bottom:0;mso-position-horizontal:absolute;mso-position-horizontal-relative:text;mso-position-vertical:absolute;mso-position-vertical-relative:text;v-text-anchor:top" coordsize="1270,15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" path="m,l,1520159e" filled="f" strokecolor="#d9d9d9" strokeweight=".19078mm">
                <v:path arrowok="t"/>
                <w10:wrap type="topAndBottom"/>
              </v:shape>
            </w:pict>
          </mc:Fallback>
        </mc:AlternateContent>
      </w:r>
      <w:r>
        <w:rPr>
          <w:noProof/>
          <w:sz w:val="20"/>
        </w:rPr>
        <mc:AlternateContent>
          <mc:Choice Requires="wps">
            <w:drawing>
              <wp:anchor distT="0" distB="0" distL="114300" distR="114300" simplePos="0" relativeHeight="251658369" behindDoc="0" locked="0" layoutInCell="1" allowOverlap="1" wp14:anchorId="57F48373" wp14:editId="20593E6C">
                <wp:simplePos x="0" y="0"/>
                <wp:positionH relativeFrom="column">
                  <wp:posOffset>6263531</wp:posOffset>
                </wp:positionH>
                <wp:positionV relativeFrom="paragraph">
                  <wp:posOffset>2373173</wp:posOffset>
                </wp:positionV>
                <wp:extent cx="1270" cy="1937385"/>
                <wp:effectExtent l="0" t="0" r="36830" b="24765"/>
                <wp:wrapTopAndBottom/>
                <wp:docPr id="777" name="Graphic 777"/>
                <wp:cNvGraphicFramePr/>
                <a:graphic xmlns:a="http://schemas.openxmlformats.org/drawingml/2006/main">
                  <a:graphicData uri="http://schemas.microsoft.com/office/word/2010/wordprocessingShape">
                    <wps:wsp>
                      <wps:cNvSpPr/>
                      <wps:spPr>
                        <a:xfrm>
                          <a:off x="0" y="0"/>
                          <a:ext cx="1270" cy="1937385"/>
                        </a:xfrm>
                        <a:custGeom>
                          <a:avLst/>
                          <a:gdLst/>
                          <a:ahLst/>
                          <a:cxnLst/>
                          <a:rect l="l" t="t" r="r" b="b"/>
                          <a:pathLst>
                            <a:path h="1937385">
                              <a:moveTo>
                                <a:pt x="0" y="1845253"/>
                              </a:moveTo>
                              <a:lnTo>
                                <a:pt x="0" y="1936829"/>
                              </a:lnTo>
                            </a:path>
                            <a:path h="1937385">
                              <a:moveTo>
                                <a:pt x="0" y="0"/>
                              </a:moveTo>
                              <a:lnTo>
                                <a:pt x="0" y="1607156"/>
                              </a:lnTo>
                            </a:path>
                          </a:pathLst>
                        </a:custGeom>
                        <a:ln w="6868">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2814A642" id="Graphic 777" o:spid="_x0000_s1026" style="position:absolute;margin-left:493.2pt;margin-top:186.85pt;width:.1pt;height:152.55pt;z-index:251658369;visibility:visible;mso-wrap-style:square;mso-wrap-distance-left:9pt;mso-wrap-distance-top:0;mso-wrap-distance-right:9pt;mso-wrap-distance-bottom:0;mso-position-horizontal:absolute;mso-position-horizontal-relative:text;mso-position-vertical:absolute;mso-position-vertical-relative:text;v-text-anchor:top" coordsize="1270,1937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" path="m,1845253r,91576em,l,1607156e" filled="f" strokecolor="#d9d9d9" strokeweight=".19078mm">
                <v:path arrowok="t"/>
                <w10:wrap type="topAndBottom"/>
              </v:shape>
            </w:pict>
          </mc:Fallback>
        </mc:AlternateContent>
      </w:r>
      <w:r>
        <w:rPr>
          <w:noProof/>
          <w:sz w:val="20"/>
        </w:rPr>
        <mc:AlternateContent>
          <mc:Choice Requires="wps">
            <w:drawing>
              <wp:anchor distT="0" distB="0" distL="114300" distR="114300" simplePos="0" relativeHeight="251658370" behindDoc="0" locked="0" layoutInCell="1" allowOverlap="1" wp14:anchorId="23DA7C79" wp14:editId="1ABC77EC">
                <wp:simplePos x="0" y="0"/>
                <wp:positionH relativeFrom="column">
                  <wp:posOffset>6263531</wp:posOffset>
                </wp:positionH>
                <wp:positionV relativeFrom="paragraph">
                  <wp:posOffset>614917</wp:posOffset>
                </wp:positionV>
                <wp:extent cx="1270" cy="1520190"/>
                <wp:effectExtent l="0" t="0" r="36830" b="22860"/>
                <wp:wrapTopAndBottom/>
                <wp:docPr id="778" name="Graphic 778"/>
                <wp:cNvGraphicFramePr/>
                <a:graphic xmlns:a="http://schemas.openxmlformats.org/drawingml/2006/main">
                  <a:graphicData uri="http://schemas.microsoft.com/office/word/2010/wordprocessingShape">
                    <wps:wsp>
                      <wps:cNvSpPr/>
                      <wps:spPr>
                        <a:xfrm>
                          <a:off x="0" y="0"/>
                          <a:ext cx="1270" cy="1520190"/>
                        </a:xfrm>
                        <a:custGeom>
                          <a:avLst/>
                          <a:gdLst/>
                          <a:ahLst/>
                          <a:cxnLst/>
                          <a:rect l="l" t="t" r="r" b="b"/>
                          <a:pathLst>
                            <a:path h="1520190">
                              <a:moveTo>
                                <a:pt x="0" y="0"/>
                              </a:moveTo>
                              <a:lnTo>
                                <a:pt x="0" y="1520159"/>
                              </a:lnTo>
                            </a:path>
                          </a:pathLst>
                        </a:custGeom>
                        <a:ln w="6868">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197C4184" id="Graphic 778" o:spid="_x0000_s1026" style="position:absolute;margin-left:493.2pt;margin-top:48.4pt;width:.1pt;height:119.7pt;z-index:251658370;visibility:visible;mso-wrap-style:square;mso-wrap-distance-left:9pt;mso-wrap-distance-top:0;mso-wrap-distance-right:9pt;mso-wrap-distance-bottom:0;mso-position-horizontal:absolute;mso-position-horizontal-relative:text;mso-position-vertical:absolute;mso-position-vertical-relative:text;v-text-anchor:top" coordsize="1270,1520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" path="m,l,1520159e" filled="f" strokecolor="#d9d9d9" strokeweight=".19078mm">
                <v:path arrowok="t"/>
                <w10:wrap type="topAndBottom"/>
              </v:shape>
            </w:pict>
          </mc:Fallback>
        </mc:AlternateContent>
      </w:r>
      <w:r>
        <w:rPr>
          <w:noProof/>
          <w:sz w:val="20"/>
        </w:rPr>
        <mc:AlternateContent>
          <mc:Choice Requires="wps">
            <w:drawing>
              <wp:anchor distT="0" distB="0" distL="114300" distR="114300" simplePos="0" relativeHeight="251658371" behindDoc="0" locked="0" layoutInCell="1" allowOverlap="1" wp14:anchorId="7D74732F" wp14:editId="4B516589">
                <wp:simplePos x="0" y="0"/>
                <wp:positionH relativeFrom="column">
                  <wp:posOffset>6922883</wp:posOffset>
                </wp:positionH>
                <wp:positionV relativeFrom="paragraph">
                  <wp:posOffset>614917</wp:posOffset>
                </wp:positionV>
                <wp:extent cx="1964689" cy="3695700"/>
                <wp:effectExtent l="0" t="0" r="17145" b="19050"/>
                <wp:wrapTopAndBottom/>
                <wp:docPr id="779" name="Graphic 779"/>
                <wp:cNvGraphicFramePr/>
                <a:graphic xmlns:a="http://schemas.openxmlformats.org/drawingml/2006/main">
                  <a:graphicData uri="http://schemas.microsoft.com/office/word/2010/wordprocessingShape">
                    <wps:wsp>
                      <wps:cNvSpPr/>
                      <wps:spPr>
                        <a:xfrm>
                          <a:off x="0" y="0"/>
                          <a:ext cx="1964689" cy="3695700"/>
                        </a:xfrm>
                        <a:custGeom>
                          <a:avLst/>
                          <a:gdLst/>
                          <a:ahLst/>
                          <a:cxnLst/>
                          <a:rect l="l" t="t" r="r" b="b"/>
                          <a:pathLst>
                            <a:path w="1964689" h="3695700">
                              <a:moveTo>
                                <a:pt x="0" y="3603509"/>
                              </a:moveTo>
                              <a:lnTo>
                                <a:pt x="0" y="3695085"/>
                              </a:lnTo>
                            </a:path>
                            <a:path w="1964689" h="3695700">
                              <a:moveTo>
                                <a:pt x="0" y="1758256"/>
                              </a:moveTo>
                              <a:lnTo>
                                <a:pt x="0" y="3365412"/>
                              </a:lnTo>
                            </a:path>
                            <a:path w="1964689" h="3695700">
                              <a:moveTo>
                                <a:pt x="0" y="0"/>
                              </a:moveTo>
                              <a:lnTo>
                                <a:pt x="0" y="1520159"/>
                              </a:lnTo>
                            </a:path>
                            <a:path w="1964689" h="3695700">
                              <a:moveTo>
                                <a:pt x="654772" y="3603509"/>
                              </a:moveTo>
                              <a:lnTo>
                                <a:pt x="654772" y="3695085"/>
                              </a:lnTo>
                            </a:path>
                            <a:path w="1964689" h="3695700">
                              <a:moveTo>
                                <a:pt x="654772" y="1758256"/>
                              </a:moveTo>
                              <a:lnTo>
                                <a:pt x="654772" y="3365412"/>
                              </a:lnTo>
                            </a:path>
                            <a:path w="1964689" h="3695700">
                              <a:moveTo>
                                <a:pt x="654772" y="0"/>
                              </a:moveTo>
                              <a:lnTo>
                                <a:pt x="654772" y="1520159"/>
                              </a:lnTo>
                            </a:path>
                            <a:path w="1964689" h="3695700">
                              <a:moveTo>
                                <a:pt x="1309545" y="3603509"/>
                              </a:moveTo>
                              <a:lnTo>
                                <a:pt x="1309545" y="3695085"/>
                              </a:lnTo>
                            </a:path>
                            <a:path w="1964689" h="3695700">
                              <a:moveTo>
                                <a:pt x="1309545" y="1758256"/>
                              </a:moveTo>
                              <a:lnTo>
                                <a:pt x="1309545" y="3365412"/>
                              </a:lnTo>
                            </a:path>
                            <a:path w="1964689" h="3695700">
                              <a:moveTo>
                                <a:pt x="1309545" y="0"/>
                              </a:moveTo>
                              <a:lnTo>
                                <a:pt x="1309545" y="1520159"/>
                              </a:lnTo>
                            </a:path>
                            <a:path w="1964689" h="3695700">
                              <a:moveTo>
                                <a:pt x="1964318" y="3603509"/>
                              </a:moveTo>
                              <a:lnTo>
                                <a:pt x="1964318" y="3695085"/>
                              </a:lnTo>
                            </a:path>
                            <a:path w="1964689" h="3695700">
                              <a:moveTo>
                                <a:pt x="1964318" y="0"/>
                              </a:moveTo>
                              <a:lnTo>
                                <a:pt x="1964318" y="3365412"/>
                              </a:lnTo>
                            </a:path>
                          </a:pathLst>
                        </a:custGeom>
                        <a:ln w="6868">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799AC16A" id="Graphic 779" o:spid="_x0000_s1026" style="position:absolute;margin-left:545.1pt;margin-top:48.4pt;width:154.7pt;height:291pt;z-index:251658371;visibility:visible;mso-wrap-style:square;mso-wrap-distance-left:9pt;mso-wrap-distance-top:0;mso-wrap-distance-right:9pt;mso-wrap-distance-bottom:0;mso-position-horizontal:absolute;mso-position-horizontal-relative:text;mso-position-vertical:absolute;mso-position-vertical-relative:text;v-text-anchor:top" coordsize="1964689,369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" path="m,3603509r,91576em,1758256l,3365412em,l,1520159em654772,3603509r,91576em654772,1758256r,1607156em654772,r,1520159em1309545,3603509r,91576em1309545,1758256r,1607156em1309545,r,1520159em1964318,3603509r,91576em1964318,r,3365412e" filled="f" strokecolor="#d9d9d9" strokeweight=".19078mm">
                <v:path arrowok="t"/>
                <w10:wrap type="topAndBottom"/>
              </v:shape>
            </w:pict>
          </mc:Fallback>
        </mc:AlternateContent>
      </w:r>
      <w:r>
        <w:rPr>
          <w:noProof/>
          <w:sz w:val="20"/>
        </w:rPr>
        <mc:AlternateContent>
          <mc:Choice Requires="wps">
            <w:drawing>
              <wp:anchor distT="0" distB="0" distL="114300" distR="114300" simplePos="0" relativeHeight="251658372" behindDoc="0" locked="0" layoutInCell="1" allowOverlap="1" wp14:anchorId="6433624A" wp14:editId="0CB11995">
                <wp:simplePos x="0" y="0"/>
                <wp:positionH relativeFrom="column">
                  <wp:posOffset>9546554</wp:posOffset>
                </wp:positionH>
                <wp:positionV relativeFrom="paragraph">
                  <wp:posOffset>614917</wp:posOffset>
                </wp:positionV>
                <wp:extent cx="655320" cy="3695700"/>
                <wp:effectExtent l="0" t="0" r="11430" b="19050"/>
                <wp:wrapTopAndBottom/>
                <wp:docPr id="780" name="Graphic 780"/>
                <wp:cNvGraphicFramePr/>
                <a:graphic xmlns:a="http://schemas.openxmlformats.org/drawingml/2006/main">
                  <a:graphicData uri="http://schemas.microsoft.com/office/word/2010/wordprocessingShape">
                    <wps:wsp>
                      <wps:cNvSpPr/>
                      <wps:spPr>
                        <a:xfrm>
                          <a:off x="0" y="0"/>
                          <a:ext cx="655320" cy="3695700"/>
                        </a:xfrm>
                        <a:custGeom>
                          <a:avLst/>
                          <a:gdLst/>
                          <a:ahLst/>
                          <a:cxnLst/>
                          <a:rect l="l" t="t" r="r" b="b"/>
                          <a:pathLst>
                            <a:path w="655320" h="3695700">
                              <a:moveTo>
                                <a:pt x="0" y="0"/>
                              </a:moveTo>
                              <a:lnTo>
                                <a:pt x="0" y="3695085"/>
                              </a:lnTo>
                            </a:path>
                            <a:path w="655320" h="3695700">
                              <a:moveTo>
                                <a:pt x="654772" y="0"/>
                              </a:moveTo>
                              <a:lnTo>
                                <a:pt x="654773" y="3695085"/>
                              </a:lnTo>
                            </a:path>
                          </a:pathLst>
                        </a:custGeom>
                        <a:ln w="6868">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54A05737" id="Graphic 780" o:spid="_x0000_s1026" style="position:absolute;margin-left:751.7pt;margin-top:48.4pt;width:51.6pt;height:291pt;z-index:251658372;visibility:visible;mso-wrap-style:square;mso-wrap-distance-left:9pt;mso-wrap-distance-top:0;mso-wrap-distance-right:9pt;mso-wrap-distance-bottom:0;mso-position-horizontal:absolute;mso-position-horizontal-relative:text;mso-position-vertical:absolute;mso-position-vertical-relative:text;v-text-anchor:top" coordsize="655320,369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" path="m,l,3695085em654772,r1,3695085e" filled="f" strokecolor="#d9d9d9" strokeweight=".19078mm">
                <v:path arrowok="t"/>
                <w10:wrap type="topAndBottom"/>
              </v:shape>
            </w:pict>
          </mc:Fallback>
        </mc:AlternateContent>
      </w:r>
      <w:r>
        <w:rPr>
          <w:noProof/>
          <w:sz w:val="20"/>
        </w:rPr>
        <mc:AlternateContent>
          <mc:Choice Requires="wps">
            <w:drawing>
              <wp:anchor distT="0" distB="0" distL="114300" distR="114300" simplePos="0" relativeHeight="251658373" behindDoc="0" locked="0" layoutInCell="1" allowOverlap="1" wp14:anchorId="0B6A8DEC" wp14:editId="012F1052">
                <wp:simplePos x="0" y="0"/>
                <wp:positionH relativeFrom="column">
                  <wp:posOffset>3639858</wp:posOffset>
                </wp:positionH>
                <wp:positionV relativeFrom="paragraph">
                  <wp:posOffset>706494</wp:posOffset>
                </wp:positionV>
                <wp:extent cx="687070" cy="2083435"/>
                <wp:effectExtent l="0" t="0" r="0" b="0"/>
                <wp:wrapTopAndBottom/>
                <wp:docPr id="781" name="Graphic 781"/>
                <wp:cNvGraphicFramePr/>
                <a:graphic xmlns:a="http://schemas.openxmlformats.org/drawingml/2006/main">
                  <a:graphicData uri="http://schemas.microsoft.com/office/word/2010/wordprocessingShape">
                    <wps:wsp>
                      <wps:cNvSpPr/>
                      <wps:spPr>
                        <a:xfrm>
                          <a:off x="0" y="0"/>
                          <a:ext cx="687070" cy="2083435"/>
                        </a:xfrm>
                        <a:custGeom>
                          <a:avLst/>
                          <a:gdLst/>
                          <a:ahLst/>
                          <a:cxnLst/>
                          <a:rect l="l" t="t" r="r" b="b"/>
                          <a:pathLst>
                            <a:path w="687070" h="2083435">
                              <a:moveTo>
                                <a:pt x="334251" y="0"/>
                              </a:moveTo>
                              <a:lnTo>
                                <a:pt x="0" y="0"/>
                              </a:lnTo>
                              <a:lnTo>
                                <a:pt x="0" y="238099"/>
                              </a:lnTo>
                              <a:lnTo>
                                <a:pt x="334251" y="238099"/>
                              </a:lnTo>
                              <a:lnTo>
                                <a:pt x="334251" y="0"/>
                              </a:lnTo>
                              <a:close/>
                            </a:path>
                            <a:path w="687070" h="2083435">
                              <a:moveTo>
                                <a:pt x="686816" y="1845259"/>
                              </a:moveTo>
                              <a:lnTo>
                                <a:pt x="0" y="1845259"/>
                              </a:lnTo>
                              <a:lnTo>
                                <a:pt x="0" y="2083358"/>
                              </a:lnTo>
                              <a:lnTo>
                                <a:pt x="686816" y="2083358"/>
                              </a:lnTo>
                              <a:lnTo>
                                <a:pt x="686816" y="1845259"/>
                              </a:lnTo>
                              <a:close/>
                            </a:path>
                          </a:pathLst>
                        </a:custGeom>
                        <a:solidFill>
                          <a:srgbClr val="006746"/>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86E3740" id="Graphic 781" o:spid="_x0000_s1026" style="position:absolute;margin-left:286.6pt;margin-top:55.65pt;width:54.1pt;height:164.05pt;z-index:251658373;visibility:visible;mso-wrap-style:square;mso-wrap-distance-left:9pt;mso-wrap-distance-top:0;mso-wrap-distance-right:9pt;mso-wrap-distance-bottom:0;mso-position-horizontal:absolute;mso-position-horizontal-relative:text;mso-position-vertical:absolute;mso-position-vertical-relative:text;v-text-anchor:top" coordsize="687070,208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" path="m334251,l,,,238099r334251,l334251,xem686816,1845259l,1845259r,238099l686816,2083358r,-238099xe" fillcolor="#006746" stroked="f">
                <v:path arrowok="t"/>
                <w10:wrap type="topAndBottom"/>
              </v:shape>
            </w:pict>
          </mc:Fallback>
        </mc:AlternateContent>
      </w:r>
      <w:r>
        <w:rPr>
          <w:noProof/>
          <w:sz w:val="20"/>
        </w:rPr>
        <mc:AlternateContent>
          <mc:Choice Requires="wps">
            <w:drawing>
              <wp:anchor distT="0" distB="0" distL="114300" distR="114300" simplePos="0" relativeHeight="251658374" behindDoc="0" locked="0" layoutInCell="1" allowOverlap="1" wp14:anchorId="7392C5EC" wp14:editId="0591CD32">
                <wp:simplePos x="0" y="0"/>
                <wp:positionH relativeFrom="column">
                  <wp:posOffset>3639858</wp:posOffset>
                </wp:positionH>
                <wp:positionV relativeFrom="paragraph">
                  <wp:posOffset>944593</wp:posOffset>
                </wp:positionV>
                <wp:extent cx="394335" cy="2083435"/>
                <wp:effectExtent l="0" t="0" r="5715" b="0"/>
                <wp:wrapTopAndBottom/>
                <wp:docPr id="782" name="Graphic 782"/>
                <wp:cNvGraphicFramePr/>
                <a:graphic xmlns:a="http://schemas.openxmlformats.org/drawingml/2006/main">
                  <a:graphicData uri="http://schemas.microsoft.com/office/word/2010/wordprocessingShape">
                    <wps:wsp>
                      <wps:cNvSpPr/>
                      <wps:spPr>
                        <a:xfrm>
                          <a:off x="0" y="0"/>
                          <a:ext cx="394335" cy="2083435"/>
                        </a:xfrm>
                        <a:custGeom>
                          <a:avLst/>
                          <a:gdLst/>
                          <a:ahLst/>
                          <a:cxnLst/>
                          <a:rect l="l" t="t" r="r" b="b"/>
                          <a:pathLst>
                            <a:path w="394335" h="2083435">
                              <a:moveTo>
                                <a:pt x="302196" y="1845259"/>
                              </a:moveTo>
                              <a:lnTo>
                                <a:pt x="0" y="1845259"/>
                              </a:lnTo>
                              <a:lnTo>
                                <a:pt x="0" y="2083358"/>
                              </a:lnTo>
                              <a:lnTo>
                                <a:pt x="302196" y="2083358"/>
                              </a:lnTo>
                              <a:lnTo>
                                <a:pt x="302196" y="1845259"/>
                              </a:lnTo>
                              <a:close/>
                            </a:path>
                            <a:path w="394335" h="2083435">
                              <a:moveTo>
                                <a:pt x="393776" y="0"/>
                              </a:moveTo>
                              <a:lnTo>
                                <a:pt x="0" y="0"/>
                              </a:lnTo>
                              <a:lnTo>
                                <a:pt x="0" y="238099"/>
                              </a:lnTo>
                              <a:lnTo>
                                <a:pt x="393776" y="238099"/>
                              </a:lnTo>
                              <a:lnTo>
                                <a:pt x="393776" y="0"/>
                              </a:lnTo>
                              <a:close/>
                            </a:path>
                          </a:pathLst>
                        </a:custGeom>
                        <a:solidFill>
                          <a:srgbClr val="FFB81C"/>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DD3A2B4" id="Graphic 782" o:spid="_x0000_s1026" style="position:absolute;margin-left:286.6pt;margin-top:74.4pt;width:31.05pt;height:164.05pt;z-index:251658374;visibility:visible;mso-wrap-style:square;mso-wrap-distance-left:9pt;mso-wrap-distance-top:0;mso-wrap-distance-right:9pt;mso-wrap-distance-bottom:0;mso-position-horizontal:absolute;mso-position-horizontal-relative:text;mso-position-vertical:absolute;mso-position-vertical-relative:text;v-text-anchor:top" coordsize="394335,208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" path="m302196,1845259l,1845259r,238099l302196,2083358r,-238099xem393776,l,,,238099r393776,l393776,xe" fillcolor="#ffb81c" stroked="f">
                <v:path arrowok="t"/>
                <w10:wrap type="topAndBottom"/>
              </v:shape>
            </w:pict>
          </mc:Fallback>
        </mc:AlternateContent>
      </w:r>
      <w:r>
        <w:rPr>
          <w:noProof/>
          <w:sz w:val="20"/>
        </w:rPr>
        <mc:AlternateContent>
          <mc:Choice Requires="wps">
            <w:drawing>
              <wp:anchor distT="0" distB="0" distL="114300" distR="114300" simplePos="0" relativeHeight="251658375" behindDoc="0" locked="0" layoutInCell="1" allowOverlap="1" wp14:anchorId="0DF81F57" wp14:editId="45799B81">
                <wp:simplePos x="0" y="0"/>
                <wp:positionH relativeFrom="column">
                  <wp:posOffset>3639858</wp:posOffset>
                </wp:positionH>
                <wp:positionV relativeFrom="paragraph">
                  <wp:posOffset>1182693</wp:posOffset>
                </wp:positionV>
                <wp:extent cx="173990" cy="2083435"/>
                <wp:effectExtent l="0" t="0" r="0" b="0"/>
                <wp:wrapTopAndBottom/>
                <wp:docPr id="783" name="Graphic 783"/>
                <wp:cNvGraphicFramePr/>
                <a:graphic xmlns:a="http://schemas.openxmlformats.org/drawingml/2006/main">
                  <a:graphicData uri="http://schemas.microsoft.com/office/word/2010/wordprocessingShape">
                    <wps:wsp>
                      <wps:cNvSpPr/>
                      <wps:spPr>
                        <a:xfrm>
                          <a:off x="0" y="0"/>
                          <a:ext cx="173990" cy="2083435"/>
                        </a:xfrm>
                        <a:custGeom>
                          <a:avLst/>
                          <a:gdLst/>
                          <a:ahLst/>
                          <a:cxnLst/>
                          <a:rect l="l" t="t" r="r" b="b"/>
                          <a:pathLst>
                            <a:path w="173990" h="2083435">
                              <a:moveTo>
                                <a:pt x="164833" y="1845259"/>
                              </a:moveTo>
                              <a:lnTo>
                                <a:pt x="0" y="1845259"/>
                              </a:lnTo>
                              <a:lnTo>
                                <a:pt x="0" y="2083346"/>
                              </a:lnTo>
                              <a:lnTo>
                                <a:pt x="164833" y="2083346"/>
                              </a:lnTo>
                              <a:lnTo>
                                <a:pt x="164833" y="1845259"/>
                              </a:lnTo>
                              <a:close/>
                            </a:path>
                            <a:path w="173990" h="2083435">
                              <a:moveTo>
                                <a:pt x="173990" y="0"/>
                              </a:moveTo>
                              <a:lnTo>
                                <a:pt x="0" y="0"/>
                              </a:lnTo>
                              <a:lnTo>
                                <a:pt x="0" y="238099"/>
                              </a:lnTo>
                              <a:lnTo>
                                <a:pt x="173990" y="238099"/>
                              </a:lnTo>
                              <a:lnTo>
                                <a:pt x="173990" y="0"/>
                              </a:lnTo>
                              <a:close/>
                            </a:path>
                          </a:pathLst>
                        </a:custGeom>
                        <a:solidFill>
                          <a:srgbClr val="891538"/>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BDF5A8F" id="Graphic 783" o:spid="_x0000_s1026" style="position:absolute;margin-left:286.6pt;margin-top:93.15pt;width:13.7pt;height:164.05pt;z-index:251658375;visibility:visible;mso-wrap-style:square;mso-wrap-distance-left:9pt;mso-wrap-distance-top:0;mso-wrap-distance-right:9pt;mso-wrap-distance-bottom:0;mso-position-horizontal:absolute;mso-position-horizontal-relative:text;mso-position-vertical:absolute;mso-position-vertical-relative:text;v-text-anchor:top" coordsize="173990,208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" path="m164833,1845259l,1845259r,238087l164833,2083346r,-238087xem173990,l,,,238099r173990,l173990,xe" fillcolor="#891538" stroked="f">
                <v:path arrowok="t"/>
                <w10:wrap type="topAndBottom"/>
              </v:shape>
            </w:pict>
          </mc:Fallback>
        </mc:AlternateContent>
      </w:r>
      <w:r>
        <w:rPr>
          <w:noProof/>
          <w:sz w:val="20"/>
        </w:rPr>
        <mc:AlternateContent>
          <mc:Choice Requires="wps">
            <w:drawing>
              <wp:anchor distT="0" distB="0" distL="114300" distR="114300" simplePos="0" relativeHeight="251658376" behindDoc="0" locked="0" layoutInCell="1" allowOverlap="1" wp14:anchorId="6FC4AB90" wp14:editId="654F8CDE">
                <wp:simplePos x="0" y="0"/>
                <wp:positionH relativeFrom="column">
                  <wp:posOffset>3639860</wp:posOffset>
                </wp:positionH>
                <wp:positionV relativeFrom="paragraph">
                  <wp:posOffset>1420784</wp:posOffset>
                </wp:positionV>
                <wp:extent cx="508634" cy="238125"/>
                <wp:effectExtent l="0" t="0" r="6350" b="9525"/>
                <wp:wrapTopAndBottom/>
                <wp:docPr id="784" name="Graphic 784"/>
                <wp:cNvGraphicFramePr/>
                <a:graphic xmlns:a="http://schemas.openxmlformats.org/drawingml/2006/main">
                  <a:graphicData uri="http://schemas.microsoft.com/office/word/2010/wordprocessingShape">
                    <wps:wsp>
                      <wps:cNvSpPr/>
                      <wps:spPr>
                        <a:xfrm>
                          <a:off x="0" y="0"/>
                          <a:ext cx="508634" cy="238125"/>
                        </a:xfrm>
                        <a:custGeom>
                          <a:avLst/>
                          <a:gdLst/>
                          <a:ahLst/>
                          <a:cxnLst/>
                          <a:rect l="l" t="t" r="r" b="b"/>
                          <a:pathLst>
                            <a:path w="508634" h="238125">
                              <a:moveTo>
                                <a:pt x="508250" y="0"/>
                              </a:moveTo>
                              <a:lnTo>
                                <a:pt x="0" y="0"/>
                              </a:lnTo>
                              <a:lnTo>
                                <a:pt x="0" y="238097"/>
                              </a:lnTo>
                              <a:lnTo>
                                <a:pt x="508250" y="238097"/>
                              </a:lnTo>
                              <a:lnTo>
                                <a:pt x="508250" y="0"/>
                              </a:lnTo>
                              <a:close/>
                            </a:path>
                          </a:pathLst>
                        </a:custGeom>
                        <a:solidFill>
                          <a:srgbClr val="EC8A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AAC31BD" id="Graphic 784" o:spid="_x0000_s1026" style="position:absolute;margin-left:286.6pt;margin-top:111.85pt;width:40.05pt;height:18.75pt;z-index:251658376;visibility:visible;mso-wrap-style:square;mso-wrap-distance-left:9pt;mso-wrap-distance-top:0;mso-wrap-distance-right:9pt;mso-wrap-distance-bottom:0;mso-position-horizontal:absolute;mso-position-horizontal-relative:text;mso-position-vertical:absolute;mso-position-vertical-relative:text;v-text-anchor:top" coordsize="508634,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" path="m508250,l,,,238097r508250,l508250,xe" fillcolor="#ec8a00" stroked="f">
                <v:path arrowok="t"/>
                <w10:wrap type="topAndBottom"/>
              </v:shape>
            </w:pict>
          </mc:Fallback>
        </mc:AlternateContent>
      </w:r>
      <w:r>
        <w:rPr>
          <w:noProof/>
          <w:sz w:val="20"/>
        </w:rPr>
        <mc:AlternateContent>
          <mc:Choice Requires="wps">
            <w:drawing>
              <wp:anchor distT="0" distB="0" distL="114300" distR="114300" simplePos="0" relativeHeight="251658377" behindDoc="0" locked="0" layoutInCell="1" allowOverlap="1" wp14:anchorId="43F1D0EB" wp14:editId="37DC1BE8">
                <wp:simplePos x="0" y="0"/>
                <wp:positionH relativeFrom="column">
                  <wp:posOffset>3639860</wp:posOffset>
                </wp:positionH>
                <wp:positionV relativeFrom="paragraph">
                  <wp:posOffset>1658881</wp:posOffset>
                </wp:positionV>
                <wp:extent cx="284480" cy="238125"/>
                <wp:effectExtent l="0" t="0" r="1270" b="9525"/>
                <wp:wrapTopAndBottom/>
                <wp:docPr id="785" name="Graphic 785"/>
                <wp:cNvGraphicFramePr/>
                <a:graphic xmlns:a="http://schemas.openxmlformats.org/drawingml/2006/main">
                  <a:graphicData uri="http://schemas.microsoft.com/office/word/2010/wordprocessingShape">
                    <wps:wsp>
                      <wps:cNvSpPr/>
                      <wps:spPr>
                        <a:xfrm>
                          <a:off x="0" y="0"/>
                          <a:ext cx="284480" cy="238125"/>
                        </a:xfrm>
                        <a:custGeom>
                          <a:avLst/>
                          <a:gdLst/>
                          <a:ahLst/>
                          <a:cxnLst/>
                          <a:rect l="l" t="t" r="r" b="b"/>
                          <a:pathLst>
                            <a:path w="284480" h="238125">
                              <a:moveTo>
                                <a:pt x="283887" y="0"/>
                              </a:moveTo>
                              <a:lnTo>
                                <a:pt x="0" y="0"/>
                              </a:lnTo>
                              <a:lnTo>
                                <a:pt x="0" y="238097"/>
                              </a:lnTo>
                              <a:lnTo>
                                <a:pt x="283887" y="238097"/>
                              </a:lnTo>
                              <a:lnTo>
                                <a:pt x="283887" y="0"/>
                              </a:lnTo>
                              <a:close/>
                            </a:path>
                          </a:pathLst>
                        </a:custGeom>
                        <a:solidFill>
                          <a:srgbClr val="002F86"/>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DCD8047" id="Graphic 785" o:spid="_x0000_s1026" style="position:absolute;margin-left:286.6pt;margin-top:130.6pt;width:22.4pt;height:18.75pt;z-index:251658377;visibility:visible;mso-wrap-style:square;mso-wrap-distance-left:9pt;mso-wrap-distance-top:0;mso-wrap-distance-right:9pt;mso-wrap-distance-bottom:0;mso-position-horizontal:absolute;mso-position-horizontal-relative:text;mso-position-vertical:absolute;mso-position-vertical-relative:text;v-text-anchor:top" coordsize="28448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" path="m283887,l,,,238097r283887,l283887,xe" fillcolor="#002f86" stroked="f">
                <v:path arrowok="t"/>
                <w10:wrap type="topAndBottom"/>
              </v:shape>
            </w:pict>
          </mc:Fallback>
        </mc:AlternateContent>
      </w:r>
      <w:r>
        <w:rPr>
          <w:noProof/>
          <w:sz w:val="20"/>
        </w:rPr>
        <mc:AlternateContent>
          <mc:Choice Requires="wps">
            <w:drawing>
              <wp:anchor distT="0" distB="0" distL="114300" distR="114300" simplePos="0" relativeHeight="251658378" behindDoc="0" locked="0" layoutInCell="1" allowOverlap="1" wp14:anchorId="2CB3DCF0" wp14:editId="12276568">
                <wp:simplePos x="0" y="0"/>
                <wp:positionH relativeFrom="column">
                  <wp:posOffset>3639858</wp:posOffset>
                </wp:positionH>
                <wp:positionV relativeFrom="paragraph">
                  <wp:posOffset>1896979</wp:posOffset>
                </wp:positionV>
                <wp:extent cx="160655" cy="2083435"/>
                <wp:effectExtent l="0" t="0" r="0" b="0"/>
                <wp:wrapTopAndBottom/>
                <wp:docPr id="786" name="Graphic 786"/>
                <wp:cNvGraphicFramePr/>
                <a:graphic xmlns:a="http://schemas.openxmlformats.org/drawingml/2006/main">
                  <a:graphicData uri="http://schemas.microsoft.com/office/word/2010/wordprocessingShape">
                    <wps:wsp>
                      <wps:cNvSpPr/>
                      <wps:spPr>
                        <a:xfrm>
                          <a:off x="0" y="0"/>
                          <a:ext cx="160655" cy="2083435"/>
                        </a:xfrm>
                        <a:custGeom>
                          <a:avLst/>
                          <a:gdLst/>
                          <a:ahLst/>
                          <a:cxnLst/>
                          <a:rect l="l" t="t" r="r" b="b"/>
                          <a:pathLst>
                            <a:path w="160655" h="2083435">
                              <a:moveTo>
                                <a:pt x="68681" y="0"/>
                              </a:moveTo>
                              <a:lnTo>
                                <a:pt x="0" y="0"/>
                              </a:lnTo>
                              <a:lnTo>
                                <a:pt x="0" y="238099"/>
                              </a:lnTo>
                              <a:lnTo>
                                <a:pt x="68681" y="238099"/>
                              </a:lnTo>
                              <a:lnTo>
                                <a:pt x="68681" y="0"/>
                              </a:lnTo>
                              <a:close/>
                            </a:path>
                            <a:path w="160655" h="2083435">
                              <a:moveTo>
                                <a:pt x="160261" y="1845259"/>
                              </a:moveTo>
                              <a:lnTo>
                                <a:pt x="0" y="1845259"/>
                              </a:lnTo>
                              <a:lnTo>
                                <a:pt x="0" y="2083358"/>
                              </a:lnTo>
                              <a:lnTo>
                                <a:pt x="160261" y="2083358"/>
                              </a:lnTo>
                              <a:lnTo>
                                <a:pt x="160261" y="1845259"/>
                              </a:lnTo>
                              <a:close/>
                            </a:path>
                          </a:pathLst>
                        </a:custGeom>
                        <a:solidFill>
                          <a:srgbClr val="00A399"/>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C9E5511" id="Graphic 786" o:spid="_x0000_s1026" style="position:absolute;margin-left:286.6pt;margin-top:149.35pt;width:12.65pt;height:164.05pt;z-index:251658378;visibility:visible;mso-wrap-style:square;mso-wrap-distance-left:9pt;mso-wrap-distance-top:0;mso-wrap-distance-right:9pt;mso-wrap-distance-bottom:0;mso-position-horizontal:absolute;mso-position-horizontal-relative:text;mso-position-vertical:absolute;mso-position-vertical-relative:text;v-text-anchor:top" coordsize="160655,208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" path="m68681,l,,,238099r68681,l68681,xem160261,1845259l,1845259r,238099l160261,2083358r,-238099xe" fillcolor="#00a399" stroked="f">
                <v:path arrowok="t"/>
                <w10:wrap type="topAndBottom"/>
              </v:shape>
            </w:pict>
          </mc:Fallback>
        </mc:AlternateContent>
      </w:r>
      <w:r>
        <w:rPr>
          <w:noProof/>
          <w:sz w:val="20"/>
        </w:rPr>
        <mc:AlternateContent>
          <mc:Choice Requires="wps">
            <w:drawing>
              <wp:anchor distT="0" distB="0" distL="114300" distR="114300" simplePos="0" relativeHeight="251658379" behindDoc="0" locked="0" layoutInCell="1" allowOverlap="1" wp14:anchorId="1D3E5430" wp14:editId="0C69FD42">
                <wp:simplePos x="0" y="0"/>
                <wp:positionH relativeFrom="column">
                  <wp:posOffset>3639858</wp:posOffset>
                </wp:positionH>
                <wp:positionV relativeFrom="paragraph">
                  <wp:posOffset>2135079</wp:posOffset>
                </wp:positionV>
                <wp:extent cx="5252085" cy="2083435"/>
                <wp:effectExtent l="0" t="0" r="5715" b="0"/>
                <wp:wrapTopAndBottom/>
                <wp:docPr id="787" name="Graphic 787"/>
                <wp:cNvGraphicFramePr/>
                <a:graphic xmlns:a="http://schemas.openxmlformats.org/drawingml/2006/main">
                  <a:graphicData uri="http://schemas.microsoft.com/office/word/2010/wordprocessingShape">
                    <wps:wsp>
                      <wps:cNvSpPr/>
                      <wps:spPr>
                        <a:xfrm>
                          <a:off x="0" y="0"/>
                          <a:ext cx="5252085" cy="2083435"/>
                        </a:xfrm>
                        <a:custGeom>
                          <a:avLst/>
                          <a:gdLst/>
                          <a:ahLst/>
                          <a:cxnLst/>
                          <a:rect l="l" t="t" r="r" b="b"/>
                          <a:pathLst>
                            <a:path w="5252085" h="2083435">
                              <a:moveTo>
                                <a:pt x="4794034" y="0"/>
                              </a:moveTo>
                              <a:lnTo>
                                <a:pt x="0" y="0"/>
                              </a:lnTo>
                              <a:lnTo>
                                <a:pt x="0" y="238099"/>
                              </a:lnTo>
                              <a:lnTo>
                                <a:pt x="4794034" y="238099"/>
                              </a:lnTo>
                              <a:lnTo>
                                <a:pt x="4794034" y="0"/>
                              </a:lnTo>
                              <a:close/>
                            </a:path>
                            <a:path w="5252085" h="2083435">
                              <a:moveTo>
                                <a:pt x="5251920" y="1845259"/>
                              </a:moveTo>
                              <a:lnTo>
                                <a:pt x="0" y="1845259"/>
                              </a:lnTo>
                              <a:lnTo>
                                <a:pt x="0" y="2083358"/>
                              </a:lnTo>
                              <a:lnTo>
                                <a:pt x="5251920" y="2083358"/>
                              </a:lnTo>
                              <a:lnTo>
                                <a:pt x="5251920" y="1845259"/>
                              </a:lnTo>
                              <a:close/>
                            </a:path>
                          </a:pathLst>
                        </a:custGeom>
                        <a:solidFill>
                          <a:srgbClr val="76859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EC22FBA" id="Graphic 787" o:spid="_x0000_s1026" style="position:absolute;margin-left:286.6pt;margin-top:168.1pt;width:413.55pt;height:164.05pt;z-index:251658379;visibility:visible;mso-wrap-style:square;mso-wrap-distance-left:9pt;mso-wrap-distance-top:0;mso-wrap-distance-right:9pt;mso-wrap-distance-bottom:0;mso-position-horizontal:absolute;mso-position-horizontal-relative:text;mso-position-vertical:absolute;mso-position-vertical-relative:text;v-text-anchor:top" coordsize="5252085,208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" path="m4794034,l,,,238099r4794034,l4794034,xem5251920,1845259l,1845259r,238099l5251920,2083358r,-238099xe" fillcolor="#768592" stroked="f">
                <v:path arrowok="t"/>
                <w10:wrap type="topAndBottom"/>
              </v:shape>
            </w:pict>
          </mc:Fallback>
        </mc:AlternateContent>
      </w:r>
      <w:r>
        <w:rPr>
          <w:noProof/>
          <w:sz w:val="20"/>
        </w:rPr>
        <mc:AlternateContent>
          <mc:Choice Requires="wps">
            <w:drawing>
              <wp:anchor distT="0" distB="0" distL="114300" distR="114300" simplePos="0" relativeHeight="251658380" behindDoc="0" locked="0" layoutInCell="1" allowOverlap="1" wp14:anchorId="649661AC" wp14:editId="59258279">
                <wp:simplePos x="0" y="0"/>
                <wp:positionH relativeFrom="column">
                  <wp:posOffset>3607808</wp:posOffset>
                </wp:positionH>
                <wp:positionV relativeFrom="paragraph">
                  <wp:posOffset>614917</wp:posOffset>
                </wp:positionV>
                <wp:extent cx="32384" cy="3695700"/>
                <wp:effectExtent l="0" t="0" r="25400" b="19050"/>
                <wp:wrapTopAndBottom/>
                <wp:docPr id="788" name="Graphic 788"/>
                <wp:cNvGraphicFramePr/>
                <a:graphic xmlns:a="http://schemas.openxmlformats.org/drawingml/2006/main">
                  <a:graphicData uri="http://schemas.microsoft.com/office/word/2010/wordprocessingShape">
                    <wps:wsp>
                      <wps:cNvSpPr/>
                      <wps:spPr>
                        <a:xfrm>
                          <a:off x="0" y="0"/>
                          <a:ext cx="32384" cy="3695700"/>
                        </a:xfrm>
                        <a:custGeom>
                          <a:avLst/>
                          <a:gdLst/>
                          <a:ahLst/>
                          <a:cxnLst/>
                          <a:rect l="l" t="t" r="r" b="b"/>
                          <a:pathLst>
                            <a:path w="32384" h="3695700">
                              <a:moveTo>
                                <a:pt x="32051" y="0"/>
                              </a:moveTo>
                              <a:lnTo>
                                <a:pt x="32051" y="3695085"/>
                              </a:lnTo>
                            </a:path>
                            <a:path w="32384" h="3695700">
                              <a:moveTo>
                                <a:pt x="0" y="0"/>
                              </a:moveTo>
                              <a:lnTo>
                                <a:pt x="32051" y="0"/>
                              </a:lnTo>
                            </a:path>
                            <a:path w="32384" h="3695700">
                              <a:moveTo>
                                <a:pt x="0" y="1845253"/>
                              </a:moveTo>
                              <a:lnTo>
                                <a:pt x="32051" y="1845253"/>
                              </a:lnTo>
                            </a:path>
                            <a:path w="32384" h="3695700">
                              <a:moveTo>
                                <a:pt x="0" y="3695085"/>
                              </a:moveTo>
                              <a:lnTo>
                                <a:pt x="32051" y="3695085"/>
                              </a:lnTo>
                            </a:path>
                          </a:pathLst>
                        </a:custGeom>
                        <a:ln w="6868">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28AF3A32" id="Graphic 788" o:spid="_x0000_s1026" style="position:absolute;margin-left:284.1pt;margin-top:48.4pt;width:2.55pt;height:291pt;z-index:251658380;visibility:visible;mso-wrap-style:square;mso-wrap-distance-left:9pt;mso-wrap-distance-top:0;mso-wrap-distance-right:9pt;mso-wrap-distance-bottom:0;mso-position-horizontal:absolute;mso-position-horizontal-relative:text;mso-position-vertical:absolute;mso-position-vertical-relative:text;v-text-anchor:top" coordsize="32384,369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" path="m32051,r,3695085em,l32051,em,1845253r32051,em,3695085r32051,e" filled="f" strokecolor="#d9d9d9" strokeweight=".19078mm">
                <v:path arrowok="t"/>
                <w10:wrap type="topAndBottom"/>
              </v:shape>
            </w:pict>
          </mc:Fallback>
        </mc:AlternateContent>
      </w:r>
      <w:r>
        <w:rPr>
          <w:noProof/>
          <w:sz w:val="20"/>
        </w:rPr>
        <mc:AlternateContent>
          <mc:Choice Requires="wps">
            <w:drawing>
              <wp:anchor distT="0" distB="0" distL="114300" distR="114300" simplePos="0" relativeHeight="251658381" behindDoc="0" locked="0" layoutInCell="1" allowOverlap="1" wp14:anchorId="16A081B2" wp14:editId="0F0B5053">
                <wp:simplePos x="0" y="0"/>
                <wp:positionH relativeFrom="column">
                  <wp:posOffset>1812906</wp:posOffset>
                </wp:positionH>
                <wp:positionV relativeFrom="paragraph">
                  <wp:posOffset>266930</wp:posOffset>
                </wp:positionV>
                <wp:extent cx="8576310" cy="4199255"/>
                <wp:effectExtent l="0" t="0" r="0" b="0"/>
                <wp:wrapTopAndBottom/>
                <wp:docPr id="789" name="Textbox 789"/>
                <wp:cNvGraphicFramePr/>
                <a:graphic xmlns:a="http://schemas.openxmlformats.org/drawingml/2006/main">
                  <a:graphicData uri="http://schemas.microsoft.com/office/word/2010/wordprocessingShape">
                    <wps:wsp>
                      <wps:cNvSpPr txBox="1"/>
                      <wps:spPr>
                        <a:xfrm>
                          <a:off x="0" y="0"/>
                          <a:ext cx="8576310" cy="4199255"/>
                        </a:xfrm>
                        <a:prstGeom prst="rect">
                          <a:avLst/>
                        </a:prstGeom>
                      </wps:spPr>
                      <wps:txbx>
                        <w:txbxContent>
                          <w:p w14:paraId="5D9B15D7" w14:textId="77777777" w:rsidR="00BE5563" w:rsidRDefault="00BF2423">
                            <w:pPr>
                              <w:spacing w:before="77"/>
                              <w:ind w:left="6140"/>
                              <w:rPr>
                                <w:b/>
                                <w:sz w:val="20"/>
                              </w:rPr>
                            </w:pPr>
                            <w:r>
                              <w:rPr>
                                <w:b/>
                                <w:sz w:val="20"/>
                              </w:rPr>
                              <w:t>Ethnicity</w:t>
                            </w:r>
                            <w:r>
                              <w:rPr>
                                <w:b/>
                                <w:spacing w:val="-1"/>
                                <w:sz w:val="20"/>
                              </w:rPr>
                              <w:t xml:space="preserve"> </w:t>
                            </w:r>
                            <w:r>
                              <w:rPr>
                                <w:b/>
                                <w:sz w:val="20"/>
                              </w:rPr>
                              <w:t>profile</w:t>
                            </w:r>
                            <w:r>
                              <w:rPr>
                                <w:b/>
                                <w:spacing w:val="4"/>
                                <w:sz w:val="20"/>
                              </w:rPr>
                              <w:t xml:space="preserve"> </w:t>
                            </w:r>
                            <w:r>
                              <w:rPr>
                                <w:b/>
                                <w:sz w:val="20"/>
                              </w:rPr>
                              <w:t>-</w:t>
                            </w:r>
                            <w:r>
                              <w:rPr>
                                <w:b/>
                                <w:spacing w:val="2"/>
                                <w:sz w:val="20"/>
                              </w:rPr>
                              <w:t xml:space="preserve"> </w:t>
                            </w:r>
                            <w:r>
                              <w:rPr>
                                <w:b/>
                                <w:spacing w:val="-2"/>
                                <w:sz w:val="20"/>
                              </w:rPr>
                              <w:t>Commissioners</w:t>
                            </w:r>
                          </w:p>
                          <w:p w14:paraId="5D9B15D8" w14:textId="77777777" w:rsidR="00BE5563" w:rsidRDefault="00BE5563">
                            <w:pPr>
                              <w:rPr>
                                <w:b/>
                                <w:sz w:val="20"/>
                              </w:rPr>
                            </w:pPr>
                          </w:p>
                          <w:p w14:paraId="5D9B15D9" w14:textId="77777777" w:rsidR="00BE5563" w:rsidRDefault="00BE5563">
                            <w:pPr>
                              <w:spacing w:before="19"/>
                              <w:rPr>
                                <w:b/>
                                <w:sz w:val="20"/>
                              </w:rPr>
                            </w:pPr>
                          </w:p>
                          <w:p w14:paraId="5D9B15DA" w14:textId="77777777" w:rsidR="00BE5563" w:rsidRDefault="00BF2423">
                            <w:pPr>
                              <w:ind w:left="3497"/>
                              <w:rPr>
                                <w:sz w:val="17"/>
                              </w:rPr>
                            </w:pPr>
                            <w:r>
                              <w:rPr>
                                <w:color w:val="404040"/>
                                <w:sz w:val="17"/>
                              </w:rPr>
                              <w:t>Asian</w:t>
                            </w:r>
                            <w:r>
                              <w:rPr>
                                <w:color w:val="404040"/>
                                <w:spacing w:val="5"/>
                                <w:sz w:val="17"/>
                              </w:rPr>
                              <w:t xml:space="preserve"> </w:t>
                            </w:r>
                            <w:r>
                              <w:rPr>
                                <w:color w:val="404040"/>
                                <w:sz w:val="17"/>
                              </w:rPr>
                              <w:t>or</w:t>
                            </w:r>
                            <w:r>
                              <w:rPr>
                                <w:color w:val="404040"/>
                                <w:spacing w:val="-12"/>
                                <w:sz w:val="17"/>
                              </w:rPr>
                              <w:t xml:space="preserve"> </w:t>
                            </w:r>
                            <w:r>
                              <w:rPr>
                                <w:color w:val="404040"/>
                                <w:sz w:val="17"/>
                              </w:rPr>
                              <w:t>Asian</w:t>
                            </w:r>
                            <w:r>
                              <w:rPr>
                                <w:color w:val="404040"/>
                                <w:spacing w:val="8"/>
                                <w:sz w:val="17"/>
                              </w:rPr>
                              <w:t xml:space="preserve"> </w:t>
                            </w:r>
                            <w:r>
                              <w:rPr>
                                <w:color w:val="404040"/>
                                <w:sz w:val="17"/>
                              </w:rPr>
                              <w:t>British,</w:t>
                            </w:r>
                            <w:r>
                              <w:rPr>
                                <w:color w:val="404040"/>
                                <w:spacing w:val="-6"/>
                                <w:sz w:val="17"/>
                              </w:rPr>
                              <w:t xml:space="preserve"> </w:t>
                            </w:r>
                            <w:r>
                              <w:rPr>
                                <w:color w:val="404040"/>
                                <w:spacing w:val="-5"/>
                                <w:sz w:val="17"/>
                              </w:rPr>
                              <w:t>5%</w:t>
                            </w:r>
                          </w:p>
                          <w:p w14:paraId="5D9B15DB" w14:textId="0FF74F82" w:rsidR="00BE5563" w:rsidRDefault="00BF2423">
                            <w:pPr>
                              <w:spacing w:before="180"/>
                              <w:ind w:left="3589"/>
                              <w:rPr>
                                <w:sz w:val="17"/>
                              </w:rPr>
                            </w:pPr>
                            <w:r>
                              <w:rPr>
                                <w:sz w:val="17"/>
                              </w:rPr>
                              <w:t>Black</w:t>
                            </w:r>
                            <w:r>
                              <w:rPr>
                                <w:spacing w:val="2"/>
                                <w:sz w:val="17"/>
                              </w:rPr>
                              <w:t xml:space="preserve"> </w:t>
                            </w:r>
                            <w:r>
                              <w:rPr>
                                <w:sz w:val="17"/>
                              </w:rPr>
                              <w:t>or</w:t>
                            </w:r>
                            <w:r>
                              <w:rPr>
                                <w:spacing w:val="11"/>
                                <w:sz w:val="17"/>
                              </w:rPr>
                              <w:t xml:space="preserve"> </w:t>
                            </w:r>
                            <w:r w:rsidR="0089273E">
                              <w:rPr>
                                <w:sz w:val="17"/>
                              </w:rPr>
                              <w:t>B</w:t>
                            </w:r>
                            <w:r>
                              <w:rPr>
                                <w:sz w:val="17"/>
                              </w:rPr>
                              <w:t>lack</w:t>
                            </w:r>
                            <w:r>
                              <w:rPr>
                                <w:spacing w:val="2"/>
                                <w:sz w:val="17"/>
                              </w:rPr>
                              <w:t xml:space="preserve"> </w:t>
                            </w:r>
                            <w:r>
                              <w:rPr>
                                <w:sz w:val="17"/>
                              </w:rPr>
                              <w:t>British,</w:t>
                            </w:r>
                            <w:r>
                              <w:rPr>
                                <w:spacing w:val="6"/>
                                <w:sz w:val="17"/>
                              </w:rPr>
                              <w:t xml:space="preserve"> </w:t>
                            </w:r>
                            <w:r>
                              <w:rPr>
                                <w:spacing w:val="-5"/>
                                <w:sz w:val="17"/>
                              </w:rPr>
                              <w:t>6%</w:t>
                            </w:r>
                          </w:p>
                          <w:p w14:paraId="5D9B15DC" w14:textId="77777777" w:rsidR="00BE5563" w:rsidRDefault="00BF2423">
                            <w:pPr>
                              <w:spacing w:before="180"/>
                              <w:ind w:left="3236"/>
                              <w:rPr>
                                <w:sz w:val="17"/>
                              </w:rPr>
                            </w:pPr>
                            <w:r>
                              <w:rPr>
                                <w:sz w:val="17"/>
                              </w:rPr>
                              <w:t xml:space="preserve">Mixed, </w:t>
                            </w:r>
                            <w:r>
                              <w:rPr>
                                <w:spacing w:val="-5"/>
                                <w:sz w:val="17"/>
                              </w:rPr>
                              <w:t>3%</w:t>
                            </w:r>
                          </w:p>
                          <w:p w14:paraId="5D9B15DD" w14:textId="77777777" w:rsidR="00BE5563" w:rsidRDefault="00BF2423">
                            <w:pPr>
                              <w:tabs>
                                <w:tab w:val="left" w:pos="3764"/>
                              </w:tabs>
                              <w:spacing w:before="170"/>
                              <w:ind w:left="1535"/>
                              <w:rPr>
                                <w:sz w:val="17"/>
                              </w:rPr>
                            </w:pPr>
                            <w:r>
                              <w:rPr>
                                <w:spacing w:val="-2"/>
                                <w:position w:val="1"/>
                                <w:sz w:val="17"/>
                              </w:rPr>
                              <w:t>Commissioners</w:t>
                            </w:r>
                            <w:r>
                              <w:rPr>
                                <w:position w:val="1"/>
                                <w:sz w:val="17"/>
                              </w:rPr>
                              <w:tab/>
                            </w:r>
                            <w:r>
                              <w:rPr>
                                <w:color w:val="404040"/>
                                <w:sz w:val="17"/>
                              </w:rPr>
                              <w:t>Not</w:t>
                            </w:r>
                            <w:r>
                              <w:rPr>
                                <w:color w:val="404040"/>
                                <w:spacing w:val="10"/>
                                <w:sz w:val="17"/>
                              </w:rPr>
                              <w:t xml:space="preserve"> </w:t>
                            </w:r>
                            <w:r>
                              <w:rPr>
                                <w:color w:val="404040"/>
                                <w:sz w:val="17"/>
                              </w:rPr>
                              <w:t>known,</w:t>
                            </w:r>
                            <w:r>
                              <w:rPr>
                                <w:color w:val="404040"/>
                                <w:spacing w:val="3"/>
                                <w:sz w:val="17"/>
                              </w:rPr>
                              <w:t xml:space="preserve"> </w:t>
                            </w:r>
                            <w:r>
                              <w:rPr>
                                <w:color w:val="404040"/>
                                <w:spacing w:val="-5"/>
                                <w:sz w:val="17"/>
                              </w:rPr>
                              <w:t>8%</w:t>
                            </w:r>
                          </w:p>
                          <w:p w14:paraId="5D9B15DE" w14:textId="77777777" w:rsidR="00BE5563" w:rsidRDefault="00BF2423">
                            <w:pPr>
                              <w:spacing w:before="180"/>
                              <w:ind w:left="3410"/>
                              <w:rPr>
                                <w:sz w:val="17"/>
                              </w:rPr>
                            </w:pPr>
                            <w:r>
                              <w:rPr>
                                <w:sz w:val="17"/>
                              </w:rPr>
                              <w:t>Not</w:t>
                            </w:r>
                            <w:r>
                              <w:rPr>
                                <w:spacing w:val="7"/>
                                <w:sz w:val="17"/>
                              </w:rPr>
                              <w:t xml:space="preserve"> </w:t>
                            </w:r>
                            <w:r>
                              <w:rPr>
                                <w:sz w:val="17"/>
                              </w:rPr>
                              <w:t>stated,</w:t>
                            </w:r>
                            <w:r>
                              <w:rPr>
                                <w:spacing w:val="-1"/>
                                <w:sz w:val="17"/>
                              </w:rPr>
                              <w:t xml:space="preserve"> </w:t>
                            </w:r>
                            <w:r>
                              <w:rPr>
                                <w:spacing w:val="-5"/>
                                <w:sz w:val="17"/>
                              </w:rPr>
                              <w:t>4%</w:t>
                            </w:r>
                          </w:p>
                          <w:p w14:paraId="5D9B15DF" w14:textId="77777777" w:rsidR="00BE5563" w:rsidRDefault="00BF2423">
                            <w:pPr>
                              <w:spacing w:before="180"/>
                              <w:ind w:left="3075"/>
                              <w:rPr>
                                <w:sz w:val="17"/>
                              </w:rPr>
                            </w:pPr>
                            <w:r>
                              <w:rPr>
                                <w:sz w:val="17"/>
                              </w:rPr>
                              <w:t>Other,</w:t>
                            </w:r>
                            <w:r>
                              <w:rPr>
                                <w:spacing w:val="-3"/>
                                <w:sz w:val="17"/>
                              </w:rPr>
                              <w:t xml:space="preserve"> </w:t>
                            </w:r>
                            <w:r>
                              <w:rPr>
                                <w:spacing w:val="-5"/>
                                <w:sz w:val="17"/>
                              </w:rPr>
                              <w:t>1%</w:t>
                            </w:r>
                          </w:p>
                          <w:p w14:paraId="5D9B15E0" w14:textId="77777777" w:rsidR="00BE5563" w:rsidRDefault="00BF2423">
                            <w:pPr>
                              <w:spacing w:before="180"/>
                              <w:ind w:right="920"/>
                              <w:jc w:val="right"/>
                              <w:rPr>
                                <w:sz w:val="17"/>
                              </w:rPr>
                            </w:pPr>
                            <w:r>
                              <w:rPr>
                                <w:sz w:val="17"/>
                              </w:rPr>
                              <w:t>White</w:t>
                            </w:r>
                            <w:r>
                              <w:rPr>
                                <w:spacing w:val="-1"/>
                                <w:sz w:val="17"/>
                              </w:rPr>
                              <w:t xml:space="preserve"> </w:t>
                            </w:r>
                            <w:r>
                              <w:rPr>
                                <w:sz w:val="17"/>
                              </w:rPr>
                              <w:t>or</w:t>
                            </w:r>
                            <w:r>
                              <w:rPr>
                                <w:spacing w:val="11"/>
                                <w:sz w:val="17"/>
                              </w:rPr>
                              <w:t xml:space="preserve"> </w:t>
                            </w:r>
                            <w:r>
                              <w:rPr>
                                <w:sz w:val="17"/>
                              </w:rPr>
                              <w:t>white</w:t>
                            </w:r>
                            <w:r>
                              <w:rPr>
                                <w:spacing w:val="8"/>
                                <w:sz w:val="17"/>
                              </w:rPr>
                              <w:t xml:space="preserve"> </w:t>
                            </w:r>
                            <w:r>
                              <w:rPr>
                                <w:sz w:val="17"/>
                              </w:rPr>
                              <w:t>British,</w:t>
                            </w:r>
                            <w:r>
                              <w:rPr>
                                <w:spacing w:val="6"/>
                                <w:sz w:val="17"/>
                              </w:rPr>
                              <w:t xml:space="preserve"> </w:t>
                            </w:r>
                            <w:r>
                              <w:rPr>
                                <w:spacing w:val="-5"/>
                                <w:sz w:val="17"/>
                              </w:rPr>
                              <w:t>73%</w:t>
                            </w:r>
                          </w:p>
                          <w:p w14:paraId="5D9B15E1" w14:textId="77777777" w:rsidR="00BE5563" w:rsidRDefault="00BE5563">
                            <w:pPr>
                              <w:rPr>
                                <w:sz w:val="17"/>
                              </w:rPr>
                            </w:pPr>
                          </w:p>
                          <w:p w14:paraId="5D9B15E2" w14:textId="77777777" w:rsidR="00BE5563" w:rsidRDefault="00BE5563">
                            <w:pPr>
                              <w:spacing w:before="70"/>
                              <w:rPr>
                                <w:sz w:val="17"/>
                              </w:rPr>
                            </w:pPr>
                          </w:p>
                          <w:p w14:paraId="5D9B15E3" w14:textId="77777777" w:rsidR="00BE5563" w:rsidRDefault="00BF2423">
                            <w:pPr>
                              <w:spacing w:before="1"/>
                              <w:ind w:left="4045"/>
                              <w:rPr>
                                <w:sz w:val="17"/>
                              </w:rPr>
                            </w:pPr>
                            <w:r>
                              <w:rPr>
                                <w:color w:val="404040"/>
                                <w:sz w:val="17"/>
                              </w:rPr>
                              <w:t>Asian</w:t>
                            </w:r>
                            <w:r>
                              <w:rPr>
                                <w:color w:val="404040"/>
                                <w:spacing w:val="5"/>
                                <w:sz w:val="17"/>
                              </w:rPr>
                              <w:t xml:space="preserve"> </w:t>
                            </w:r>
                            <w:r>
                              <w:rPr>
                                <w:color w:val="404040"/>
                                <w:sz w:val="17"/>
                              </w:rPr>
                              <w:t>or</w:t>
                            </w:r>
                            <w:r>
                              <w:rPr>
                                <w:color w:val="404040"/>
                                <w:spacing w:val="-12"/>
                                <w:sz w:val="17"/>
                              </w:rPr>
                              <w:t xml:space="preserve"> </w:t>
                            </w:r>
                            <w:r>
                              <w:rPr>
                                <w:color w:val="404040"/>
                                <w:sz w:val="17"/>
                              </w:rPr>
                              <w:t>Asian</w:t>
                            </w:r>
                            <w:r>
                              <w:rPr>
                                <w:color w:val="404040"/>
                                <w:spacing w:val="8"/>
                                <w:sz w:val="17"/>
                              </w:rPr>
                              <w:t xml:space="preserve"> </w:t>
                            </w:r>
                            <w:r>
                              <w:rPr>
                                <w:color w:val="404040"/>
                                <w:sz w:val="17"/>
                              </w:rPr>
                              <w:t>British,</w:t>
                            </w:r>
                            <w:r>
                              <w:rPr>
                                <w:color w:val="404040"/>
                                <w:spacing w:val="-6"/>
                                <w:sz w:val="17"/>
                              </w:rPr>
                              <w:t xml:space="preserve"> </w:t>
                            </w:r>
                            <w:r>
                              <w:rPr>
                                <w:color w:val="404040"/>
                                <w:spacing w:val="-5"/>
                                <w:sz w:val="17"/>
                              </w:rPr>
                              <w:t>10%</w:t>
                            </w:r>
                          </w:p>
                          <w:p w14:paraId="5D9B15E4" w14:textId="4F2365EB" w:rsidR="00BE5563" w:rsidRDefault="00BF2423">
                            <w:pPr>
                              <w:spacing w:before="179"/>
                              <w:ind w:left="3442"/>
                              <w:rPr>
                                <w:sz w:val="17"/>
                              </w:rPr>
                            </w:pPr>
                            <w:r>
                              <w:rPr>
                                <w:sz w:val="17"/>
                              </w:rPr>
                              <w:t>Black</w:t>
                            </w:r>
                            <w:r>
                              <w:rPr>
                                <w:spacing w:val="1"/>
                                <w:sz w:val="17"/>
                              </w:rPr>
                              <w:t xml:space="preserve"> </w:t>
                            </w:r>
                            <w:r>
                              <w:rPr>
                                <w:sz w:val="17"/>
                              </w:rPr>
                              <w:t>or</w:t>
                            </w:r>
                            <w:r>
                              <w:rPr>
                                <w:spacing w:val="12"/>
                                <w:sz w:val="17"/>
                              </w:rPr>
                              <w:t xml:space="preserve"> </w:t>
                            </w:r>
                            <w:r w:rsidR="0089273E">
                              <w:rPr>
                                <w:sz w:val="17"/>
                              </w:rPr>
                              <w:t>B</w:t>
                            </w:r>
                            <w:r>
                              <w:rPr>
                                <w:sz w:val="17"/>
                              </w:rPr>
                              <w:t>lack</w:t>
                            </w:r>
                            <w:r>
                              <w:rPr>
                                <w:spacing w:val="2"/>
                                <w:sz w:val="17"/>
                              </w:rPr>
                              <w:t xml:space="preserve"> </w:t>
                            </w:r>
                            <w:r>
                              <w:rPr>
                                <w:sz w:val="17"/>
                              </w:rPr>
                              <w:t>British,</w:t>
                            </w:r>
                            <w:r>
                              <w:rPr>
                                <w:spacing w:val="5"/>
                                <w:sz w:val="17"/>
                              </w:rPr>
                              <w:t xml:space="preserve"> </w:t>
                            </w:r>
                            <w:r>
                              <w:rPr>
                                <w:spacing w:val="-5"/>
                                <w:sz w:val="17"/>
                              </w:rPr>
                              <w:t>5%</w:t>
                            </w:r>
                          </w:p>
                          <w:p w14:paraId="5D9B15E5" w14:textId="77777777" w:rsidR="00BE5563" w:rsidRDefault="00BF2423">
                            <w:pPr>
                              <w:tabs>
                                <w:tab w:val="left" w:pos="2961"/>
                              </w:tabs>
                              <w:spacing w:before="181" w:line="448" w:lineRule="auto"/>
                              <w:ind w:left="187" w:right="9380" w:firstLine="3036"/>
                              <w:rPr>
                                <w:sz w:val="17"/>
                              </w:rPr>
                            </w:pPr>
                            <w:r>
                              <w:rPr>
                                <w:sz w:val="17"/>
                              </w:rPr>
                              <w:t xml:space="preserve">Mixed, 3% </w:t>
                            </w:r>
                            <w:r>
                              <w:rPr>
                                <w:position w:val="1"/>
                                <w:sz w:val="17"/>
                              </w:rPr>
                              <w:t>England</w:t>
                            </w:r>
                            <w:r>
                              <w:rPr>
                                <w:spacing w:val="2"/>
                                <w:position w:val="1"/>
                                <w:sz w:val="17"/>
                              </w:rPr>
                              <w:t xml:space="preserve"> </w:t>
                            </w:r>
                            <w:r>
                              <w:rPr>
                                <w:position w:val="1"/>
                                <w:sz w:val="17"/>
                              </w:rPr>
                              <w:t>Working</w:t>
                            </w:r>
                            <w:r>
                              <w:rPr>
                                <w:spacing w:val="3"/>
                                <w:position w:val="1"/>
                                <w:sz w:val="17"/>
                              </w:rPr>
                              <w:t xml:space="preserve"> </w:t>
                            </w:r>
                            <w:r>
                              <w:rPr>
                                <w:position w:val="1"/>
                                <w:sz w:val="17"/>
                              </w:rPr>
                              <w:t>Age</w:t>
                            </w:r>
                            <w:r>
                              <w:rPr>
                                <w:spacing w:val="2"/>
                                <w:position w:val="1"/>
                                <w:sz w:val="17"/>
                              </w:rPr>
                              <w:t xml:space="preserve"> </w:t>
                            </w:r>
                            <w:r>
                              <w:rPr>
                                <w:spacing w:val="-2"/>
                                <w:position w:val="1"/>
                                <w:sz w:val="17"/>
                              </w:rPr>
                              <w:t>Population</w:t>
                            </w:r>
                            <w:r>
                              <w:rPr>
                                <w:position w:val="1"/>
                                <w:sz w:val="17"/>
                              </w:rPr>
                              <w:tab/>
                            </w:r>
                            <w:r>
                              <w:rPr>
                                <w:color w:val="404040"/>
                                <w:sz w:val="17"/>
                              </w:rPr>
                              <w:t>Not</w:t>
                            </w:r>
                            <w:r>
                              <w:rPr>
                                <w:color w:val="404040"/>
                                <w:spacing w:val="10"/>
                                <w:sz w:val="17"/>
                              </w:rPr>
                              <w:t xml:space="preserve"> </w:t>
                            </w:r>
                            <w:r>
                              <w:rPr>
                                <w:color w:val="404040"/>
                                <w:sz w:val="17"/>
                              </w:rPr>
                              <w:t>known,</w:t>
                            </w:r>
                            <w:r>
                              <w:rPr>
                                <w:color w:val="404040"/>
                                <w:spacing w:val="3"/>
                                <w:sz w:val="17"/>
                              </w:rPr>
                              <w:t xml:space="preserve"> </w:t>
                            </w:r>
                            <w:r>
                              <w:rPr>
                                <w:color w:val="404040"/>
                                <w:spacing w:val="-5"/>
                                <w:sz w:val="17"/>
                              </w:rPr>
                              <w:t>0%</w:t>
                            </w:r>
                          </w:p>
                          <w:p w14:paraId="5D9B15E6" w14:textId="77777777" w:rsidR="00BE5563" w:rsidRDefault="00BF2423">
                            <w:pPr>
                              <w:spacing w:before="9"/>
                              <w:ind w:left="2961"/>
                              <w:rPr>
                                <w:sz w:val="17"/>
                              </w:rPr>
                            </w:pPr>
                            <w:r>
                              <w:rPr>
                                <w:sz w:val="17"/>
                              </w:rPr>
                              <w:t>Not</w:t>
                            </w:r>
                            <w:r>
                              <w:rPr>
                                <w:spacing w:val="7"/>
                                <w:sz w:val="17"/>
                              </w:rPr>
                              <w:t xml:space="preserve"> </w:t>
                            </w:r>
                            <w:r>
                              <w:rPr>
                                <w:sz w:val="17"/>
                              </w:rPr>
                              <w:t xml:space="preserve">stated, </w:t>
                            </w:r>
                            <w:r>
                              <w:rPr>
                                <w:spacing w:val="-5"/>
                                <w:sz w:val="17"/>
                              </w:rPr>
                              <w:t>0%</w:t>
                            </w:r>
                          </w:p>
                          <w:p w14:paraId="5D9B15E7" w14:textId="77777777" w:rsidR="00BE5563" w:rsidRDefault="00BF2423">
                            <w:pPr>
                              <w:spacing w:before="180"/>
                              <w:ind w:left="3216"/>
                              <w:rPr>
                                <w:sz w:val="17"/>
                              </w:rPr>
                            </w:pPr>
                            <w:r>
                              <w:rPr>
                                <w:sz w:val="17"/>
                              </w:rPr>
                              <w:t>Other,</w:t>
                            </w:r>
                            <w:r>
                              <w:rPr>
                                <w:spacing w:val="-7"/>
                                <w:sz w:val="17"/>
                              </w:rPr>
                              <w:t xml:space="preserve"> </w:t>
                            </w:r>
                            <w:r>
                              <w:rPr>
                                <w:spacing w:val="-5"/>
                                <w:sz w:val="17"/>
                              </w:rPr>
                              <w:t>2%</w:t>
                            </w:r>
                          </w:p>
                          <w:p w14:paraId="5D9B15E8" w14:textId="77777777" w:rsidR="00BE5563" w:rsidRDefault="00BF2423">
                            <w:pPr>
                              <w:spacing w:before="180"/>
                              <w:ind w:right="202"/>
                              <w:jc w:val="right"/>
                              <w:rPr>
                                <w:sz w:val="17"/>
                              </w:rPr>
                            </w:pPr>
                            <w:r>
                              <w:rPr>
                                <w:sz w:val="17"/>
                              </w:rPr>
                              <w:t>White</w:t>
                            </w:r>
                            <w:r>
                              <w:rPr>
                                <w:spacing w:val="-1"/>
                                <w:sz w:val="17"/>
                              </w:rPr>
                              <w:t xml:space="preserve"> </w:t>
                            </w:r>
                            <w:r>
                              <w:rPr>
                                <w:sz w:val="17"/>
                              </w:rPr>
                              <w:t>or</w:t>
                            </w:r>
                            <w:r>
                              <w:rPr>
                                <w:spacing w:val="11"/>
                                <w:sz w:val="17"/>
                              </w:rPr>
                              <w:t xml:space="preserve"> </w:t>
                            </w:r>
                            <w:r>
                              <w:rPr>
                                <w:sz w:val="17"/>
                              </w:rPr>
                              <w:t>white</w:t>
                            </w:r>
                            <w:r>
                              <w:rPr>
                                <w:spacing w:val="8"/>
                                <w:sz w:val="17"/>
                              </w:rPr>
                              <w:t xml:space="preserve"> </w:t>
                            </w:r>
                            <w:r>
                              <w:rPr>
                                <w:sz w:val="17"/>
                              </w:rPr>
                              <w:t>British,</w:t>
                            </w:r>
                            <w:r>
                              <w:rPr>
                                <w:spacing w:val="6"/>
                                <w:sz w:val="17"/>
                              </w:rPr>
                              <w:t xml:space="preserve"> </w:t>
                            </w:r>
                            <w:r>
                              <w:rPr>
                                <w:spacing w:val="-5"/>
                                <w:sz w:val="17"/>
                              </w:rPr>
                              <w:t>80%</w:t>
                            </w:r>
                          </w:p>
                        </w:txbxContent>
                      </wps:txbx>
                      <wps:bodyPr wrap="square" lIns="0" tIns="0" rIns="0" bIns="0" rtlCol="0">
                        <a:noAutofit/>
                      </wps:bodyPr>
                    </wps:wsp>
                  </a:graphicData>
                </a:graphic>
              </wp:anchor>
            </w:drawing>
          </mc:Choice>
          <mc:Fallback>
            <w:pict>
              <v:shape w14:anchorId="16A081B2" id="Textbox 789" o:spid="_x0000_s1487" type="#_x0000_t202" style="position:absolute;margin-left:142.75pt;margin-top:21pt;width:675.3pt;height:330.65pt;z-index:2516583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" filled="f" stroked="f">
                <v:textbox inset="0,0,0,0">
                  <w:txbxContent>
                    <w:p w14:paraId="5D9B15D7" w14:textId="77777777" w:rsidR="00BE5563" w:rsidRDefault="00BF2423">
                      <w:pPr>
                        <w:spacing w:before="77"/>
                        <w:ind w:left="6140"/>
                        <w:rPr>
                          <w:b/>
                          <w:sz w:val="20"/>
                        </w:rPr>
                      </w:pPr>
                      <w:r>
                        <w:rPr>
                          <w:b/>
                          <w:sz w:val="20"/>
                        </w:rPr>
                        <w:t>Ethnicity</w:t>
                      </w:r>
                      <w:r>
                        <w:rPr>
                          <w:b/>
                          <w:spacing w:val="-1"/>
                          <w:sz w:val="20"/>
                        </w:rPr>
                        <w:t xml:space="preserve"> </w:t>
                      </w:r>
                      <w:r>
                        <w:rPr>
                          <w:b/>
                          <w:sz w:val="20"/>
                        </w:rPr>
                        <w:t>profile</w:t>
                      </w:r>
                      <w:r>
                        <w:rPr>
                          <w:b/>
                          <w:spacing w:val="4"/>
                          <w:sz w:val="20"/>
                        </w:rPr>
                        <w:t xml:space="preserve"> </w:t>
                      </w:r>
                      <w:r>
                        <w:rPr>
                          <w:b/>
                          <w:sz w:val="20"/>
                        </w:rPr>
                        <w:t>-</w:t>
                      </w:r>
                      <w:r>
                        <w:rPr>
                          <w:b/>
                          <w:spacing w:val="2"/>
                          <w:sz w:val="20"/>
                        </w:rPr>
                        <w:t xml:space="preserve"> </w:t>
                      </w:r>
                      <w:r>
                        <w:rPr>
                          <w:b/>
                          <w:spacing w:val="-2"/>
                          <w:sz w:val="20"/>
                        </w:rPr>
                        <w:t>Commissioners</w:t>
                      </w:r>
                    </w:p>
                    <w:p w14:paraId="5D9B15D8" w14:textId="77777777" w:rsidR="00BE5563" w:rsidRDefault="00BE5563">
                      <w:pPr>
                        <w:rPr>
                          <w:b/>
                          <w:sz w:val="20"/>
                        </w:rPr>
                      </w:pPr>
                    </w:p>
                    <w:p w14:paraId="5D9B15D9" w14:textId="77777777" w:rsidR="00BE5563" w:rsidRDefault="00BE5563">
                      <w:pPr>
                        <w:spacing w:before="19"/>
                        <w:rPr>
                          <w:b/>
                          <w:sz w:val="20"/>
                        </w:rPr>
                      </w:pPr>
                    </w:p>
                    <w:p w14:paraId="5D9B15DA" w14:textId="77777777" w:rsidR="00BE5563" w:rsidRDefault="00BF2423">
                      <w:pPr>
                        <w:ind w:left="3497"/>
                        <w:rPr>
                          <w:sz w:val="17"/>
                        </w:rPr>
                      </w:pPr>
                      <w:r>
                        <w:rPr>
                          <w:color w:val="404040"/>
                          <w:sz w:val="17"/>
                        </w:rPr>
                        <w:t>Asian</w:t>
                      </w:r>
                      <w:r>
                        <w:rPr>
                          <w:color w:val="404040"/>
                          <w:spacing w:val="5"/>
                          <w:sz w:val="17"/>
                        </w:rPr>
                        <w:t xml:space="preserve"> </w:t>
                      </w:r>
                      <w:r>
                        <w:rPr>
                          <w:color w:val="404040"/>
                          <w:sz w:val="17"/>
                        </w:rPr>
                        <w:t>or</w:t>
                      </w:r>
                      <w:r>
                        <w:rPr>
                          <w:color w:val="404040"/>
                          <w:spacing w:val="-12"/>
                          <w:sz w:val="17"/>
                        </w:rPr>
                        <w:t xml:space="preserve"> </w:t>
                      </w:r>
                      <w:r>
                        <w:rPr>
                          <w:color w:val="404040"/>
                          <w:sz w:val="17"/>
                        </w:rPr>
                        <w:t>Asian</w:t>
                      </w:r>
                      <w:r>
                        <w:rPr>
                          <w:color w:val="404040"/>
                          <w:spacing w:val="8"/>
                          <w:sz w:val="17"/>
                        </w:rPr>
                        <w:t xml:space="preserve"> </w:t>
                      </w:r>
                      <w:r>
                        <w:rPr>
                          <w:color w:val="404040"/>
                          <w:sz w:val="17"/>
                        </w:rPr>
                        <w:t>British,</w:t>
                      </w:r>
                      <w:r>
                        <w:rPr>
                          <w:color w:val="404040"/>
                          <w:spacing w:val="-6"/>
                          <w:sz w:val="17"/>
                        </w:rPr>
                        <w:t xml:space="preserve"> </w:t>
                      </w:r>
                      <w:r>
                        <w:rPr>
                          <w:color w:val="404040"/>
                          <w:spacing w:val="-5"/>
                          <w:sz w:val="17"/>
                        </w:rPr>
                        <w:t>5%</w:t>
                      </w:r>
                    </w:p>
                    <w:p w14:paraId="5D9B15DB" w14:textId="0FF74F82" w:rsidR="00BE5563" w:rsidRDefault="00BF2423">
                      <w:pPr>
                        <w:spacing w:before="180"/>
                        <w:ind w:left="3589"/>
                        <w:rPr>
                          <w:sz w:val="17"/>
                        </w:rPr>
                      </w:pPr>
                      <w:r>
                        <w:rPr>
                          <w:sz w:val="17"/>
                        </w:rPr>
                        <w:t>Black</w:t>
                      </w:r>
                      <w:r>
                        <w:rPr>
                          <w:spacing w:val="2"/>
                          <w:sz w:val="17"/>
                        </w:rPr>
                        <w:t xml:space="preserve"> </w:t>
                      </w:r>
                      <w:r>
                        <w:rPr>
                          <w:sz w:val="17"/>
                        </w:rPr>
                        <w:t>or</w:t>
                      </w:r>
                      <w:r>
                        <w:rPr>
                          <w:spacing w:val="11"/>
                          <w:sz w:val="17"/>
                        </w:rPr>
                        <w:t xml:space="preserve"> </w:t>
                      </w:r>
                      <w:r w:rsidR="0089273E">
                        <w:rPr>
                          <w:sz w:val="17"/>
                        </w:rPr>
                        <w:t>B</w:t>
                      </w:r>
                      <w:r>
                        <w:rPr>
                          <w:sz w:val="17"/>
                        </w:rPr>
                        <w:t>lack</w:t>
                      </w:r>
                      <w:r>
                        <w:rPr>
                          <w:spacing w:val="2"/>
                          <w:sz w:val="17"/>
                        </w:rPr>
                        <w:t xml:space="preserve"> </w:t>
                      </w:r>
                      <w:r>
                        <w:rPr>
                          <w:sz w:val="17"/>
                        </w:rPr>
                        <w:t>British,</w:t>
                      </w:r>
                      <w:r>
                        <w:rPr>
                          <w:spacing w:val="6"/>
                          <w:sz w:val="17"/>
                        </w:rPr>
                        <w:t xml:space="preserve"> </w:t>
                      </w:r>
                      <w:r>
                        <w:rPr>
                          <w:spacing w:val="-5"/>
                          <w:sz w:val="17"/>
                        </w:rPr>
                        <w:t>6%</w:t>
                      </w:r>
                    </w:p>
                    <w:p w14:paraId="5D9B15DC" w14:textId="77777777" w:rsidR="00BE5563" w:rsidRDefault="00BF2423">
                      <w:pPr>
                        <w:spacing w:before="180"/>
                        <w:ind w:left="3236"/>
                        <w:rPr>
                          <w:sz w:val="17"/>
                        </w:rPr>
                      </w:pPr>
                      <w:r>
                        <w:rPr>
                          <w:sz w:val="17"/>
                        </w:rPr>
                        <w:t xml:space="preserve">Mixed, </w:t>
                      </w:r>
                      <w:r>
                        <w:rPr>
                          <w:spacing w:val="-5"/>
                          <w:sz w:val="17"/>
                        </w:rPr>
                        <w:t>3%</w:t>
                      </w:r>
                    </w:p>
                    <w:p w14:paraId="5D9B15DD" w14:textId="77777777" w:rsidR="00BE5563" w:rsidRDefault="00BF2423">
                      <w:pPr>
                        <w:tabs>
                          <w:tab w:val="left" w:pos="3764"/>
                        </w:tabs>
                        <w:spacing w:before="170"/>
                        <w:ind w:left="1535"/>
                        <w:rPr>
                          <w:sz w:val="17"/>
                        </w:rPr>
                      </w:pPr>
                      <w:r>
                        <w:rPr>
                          <w:spacing w:val="-2"/>
                          <w:position w:val="1"/>
                          <w:sz w:val="17"/>
                        </w:rPr>
                        <w:t>Commissioners</w:t>
                      </w:r>
                      <w:r>
                        <w:rPr>
                          <w:position w:val="1"/>
                          <w:sz w:val="17"/>
                        </w:rPr>
                        <w:tab/>
                      </w:r>
                      <w:r>
                        <w:rPr>
                          <w:color w:val="404040"/>
                          <w:sz w:val="17"/>
                        </w:rPr>
                        <w:t>Not</w:t>
                      </w:r>
                      <w:r>
                        <w:rPr>
                          <w:color w:val="404040"/>
                          <w:spacing w:val="10"/>
                          <w:sz w:val="17"/>
                        </w:rPr>
                        <w:t xml:space="preserve"> </w:t>
                      </w:r>
                      <w:r>
                        <w:rPr>
                          <w:color w:val="404040"/>
                          <w:sz w:val="17"/>
                        </w:rPr>
                        <w:t>known,</w:t>
                      </w:r>
                      <w:r>
                        <w:rPr>
                          <w:color w:val="404040"/>
                          <w:spacing w:val="3"/>
                          <w:sz w:val="17"/>
                        </w:rPr>
                        <w:t xml:space="preserve"> </w:t>
                      </w:r>
                      <w:r>
                        <w:rPr>
                          <w:color w:val="404040"/>
                          <w:spacing w:val="-5"/>
                          <w:sz w:val="17"/>
                        </w:rPr>
                        <w:t>8%</w:t>
                      </w:r>
                    </w:p>
                    <w:p w14:paraId="5D9B15DE" w14:textId="77777777" w:rsidR="00BE5563" w:rsidRDefault="00BF2423">
                      <w:pPr>
                        <w:spacing w:before="180"/>
                        <w:ind w:left="3410"/>
                        <w:rPr>
                          <w:sz w:val="17"/>
                        </w:rPr>
                      </w:pPr>
                      <w:r>
                        <w:rPr>
                          <w:sz w:val="17"/>
                        </w:rPr>
                        <w:t>Not</w:t>
                      </w:r>
                      <w:r>
                        <w:rPr>
                          <w:spacing w:val="7"/>
                          <w:sz w:val="17"/>
                        </w:rPr>
                        <w:t xml:space="preserve"> </w:t>
                      </w:r>
                      <w:r>
                        <w:rPr>
                          <w:sz w:val="17"/>
                        </w:rPr>
                        <w:t>stated,</w:t>
                      </w:r>
                      <w:r>
                        <w:rPr>
                          <w:spacing w:val="-1"/>
                          <w:sz w:val="17"/>
                        </w:rPr>
                        <w:t xml:space="preserve"> </w:t>
                      </w:r>
                      <w:r>
                        <w:rPr>
                          <w:spacing w:val="-5"/>
                          <w:sz w:val="17"/>
                        </w:rPr>
                        <w:t>4%</w:t>
                      </w:r>
                    </w:p>
                    <w:p w14:paraId="5D9B15DF" w14:textId="77777777" w:rsidR="00BE5563" w:rsidRDefault="00BF2423">
                      <w:pPr>
                        <w:spacing w:before="180"/>
                        <w:ind w:left="3075"/>
                        <w:rPr>
                          <w:sz w:val="17"/>
                        </w:rPr>
                      </w:pPr>
                      <w:r>
                        <w:rPr>
                          <w:sz w:val="17"/>
                        </w:rPr>
                        <w:t>Other,</w:t>
                      </w:r>
                      <w:r>
                        <w:rPr>
                          <w:spacing w:val="-3"/>
                          <w:sz w:val="17"/>
                        </w:rPr>
                        <w:t xml:space="preserve"> </w:t>
                      </w:r>
                      <w:r>
                        <w:rPr>
                          <w:spacing w:val="-5"/>
                          <w:sz w:val="17"/>
                        </w:rPr>
                        <w:t>1%</w:t>
                      </w:r>
                    </w:p>
                    <w:p w14:paraId="5D9B15E0" w14:textId="77777777" w:rsidR="00BE5563" w:rsidRDefault="00BF2423">
                      <w:pPr>
                        <w:spacing w:before="180"/>
                        <w:ind w:right="920"/>
                        <w:jc w:val="right"/>
                        <w:rPr>
                          <w:sz w:val="17"/>
                        </w:rPr>
                      </w:pPr>
                      <w:r>
                        <w:rPr>
                          <w:sz w:val="17"/>
                        </w:rPr>
                        <w:t>White</w:t>
                      </w:r>
                      <w:r>
                        <w:rPr>
                          <w:spacing w:val="-1"/>
                          <w:sz w:val="17"/>
                        </w:rPr>
                        <w:t xml:space="preserve"> </w:t>
                      </w:r>
                      <w:r>
                        <w:rPr>
                          <w:sz w:val="17"/>
                        </w:rPr>
                        <w:t>or</w:t>
                      </w:r>
                      <w:r>
                        <w:rPr>
                          <w:spacing w:val="11"/>
                          <w:sz w:val="17"/>
                        </w:rPr>
                        <w:t xml:space="preserve"> </w:t>
                      </w:r>
                      <w:r>
                        <w:rPr>
                          <w:sz w:val="17"/>
                        </w:rPr>
                        <w:t>white</w:t>
                      </w:r>
                      <w:r>
                        <w:rPr>
                          <w:spacing w:val="8"/>
                          <w:sz w:val="17"/>
                        </w:rPr>
                        <w:t xml:space="preserve"> </w:t>
                      </w:r>
                      <w:r>
                        <w:rPr>
                          <w:sz w:val="17"/>
                        </w:rPr>
                        <w:t>British,</w:t>
                      </w:r>
                      <w:r>
                        <w:rPr>
                          <w:spacing w:val="6"/>
                          <w:sz w:val="17"/>
                        </w:rPr>
                        <w:t xml:space="preserve"> </w:t>
                      </w:r>
                      <w:r>
                        <w:rPr>
                          <w:spacing w:val="-5"/>
                          <w:sz w:val="17"/>
                        </w:rPr>
                        <w:t>73%</w:t>
                      </w:r>
                    </w:p>
                    <w:p w14:paraId="5D9B15E1" w14:textId="77777777" w:rsidR="00BE5563" w:rsidRDefault="00BE5563">
                      <w:pPr>
                        <w:rPr>
                          <w:sz w:val="17"/>
                        </w:rPr>
                      </w:pPr>
                    </w:p>
                    <w:p w14:paraId="5D9B15E2" w14:textId="77777777" w:rsidR="00BE5563" w:rsidRDefault="00BE5563">
                      <w:pPr>
                        <w:spacing w:before="70"/>
                        <w:rPr>
                          <w:sz w:val="17"/>
                        </w:rPr>
                      </w:pPr>
                    </w:p>
                    <w:p w14:paraId="5D9B15E3" w14:textId="77777777" w:rsidR="00BE5563" w:rsidRDefault="00BF2423">
                      <w:pPr>
                        <w:spacing w:before="1"/>
                        <w:ind w:left="4045"/>
                        <w:rPr>
                          <w:sz w:val="17"/>
                        </w:rPr>
                      </w:pPr>
                      <w:r>
                        <w:rPr>
                          <w:color w:val="404040"/>
                          <w:sz w:val="17"/>
                        </w:rPr>
                        <w:t>Asian</w:t>
                      </w:r>
                      <w:r>
                        <w:rPr>
                          <w:color w:val="404040"/>
                          <w:spacing w:val="5"/>
                          <w:sz w:val="17"/>
                        </w:rPr>
                        <w:t xml:space="preserve"> </w:t>
                      </w:r>
                      <w:r>
                        <w:rPr>
                          <w:color w:val="404040"/>
                          <w:sz w:val="17"/>
                        </w:rPr>
                        <w:t>or</w:t>
                      </w:r>
                      <w:r>
                        <w:rPr>
                          <w:color w:val="404040"/>
                          <w:spacing w:val="-12"/>
                          <w:sz w:val="17"/>
                        </w:rPr>
                        <w:t xml:space="preserve"> </w:t>
                      </w:r>
                      <w:r>
                        <w:rPr>
                          <w:color w:val="404040"/>
                          <w:sz w:val="17"/>
                        </w:rPr>
                        <w:t>Asian</w:t>
                      </w:r>
                      <w:r>
                        <w:rPr>
                          <w:color w:val="404040"/>
                          <w:spacing w:val="8"/>
                          <w:sz w:val="17"/>
                        </w:rPr>
                        <w:t xml:space="preserve"> </w:t>
                      </w:r>
                      <w:r>
                        <w:rPr>
                          <w:color w:val="404040"/>
                          <w:sz w:val="17"/>
                        </w:rPr>
                        <w:t>British,</w:t>
                      </w:r>
                      <w:r>
                        <w:rPr>
                          <w:color w:val="404040"/>
                          <w:spacing w:val="-6"/>
                          <w:sz w:val="17"/>
                        </w:rPr>
                        <w:t xml:space="preserve"> </w:t>
                      </w:r>
                      <w:r>
                        <w:rPr>
                          <w:color w:val="404040"/>
                          <w:spacing w:val="-5"/>
                          <w:sz w:val="17"/>
                        </w:rPr>
                        <w:t>10%</w:t>
                      </w:r>
                    </w:p>
                    <w:p w14:paraId="5D9B15E4" w14:textId="4F2365EB" w:rsidR="00BE5563" w:rsidRDefault="00BF2423">
                      <w:pPr>
                        <w:spacing w:before="179"/>
                        <w:ind w:left="3442"/>
                        <w:rPr>
                          <w:sz w:val="17"/>
                        </w:rPr>
                      </w:pPr>
                      <w:r>
                        <w:rPr>
                          <w:sz w:val="17"/>
                        </w:rPr>
                        <w:t>Black</w:t>
                      </w:r>
                      <w:r>
                        <w:rPr>
                          <w:spacing w:val="1"/>
                          <w:sz w:val="17"/>
                        </w:rPr>
                        <w:t xml:space="preserve"> </w:t>
                      </w:r>
                      <w:r>
                        <w:rPr>
                          <w:sz w:val="17"/>
                        </w:rPr>
                        <w:t>or</w:t>
                      </w:r>
                      <w:r>
                        <w:rPr>
                          <w:spacing w:val="12"/>
                          <w:sz w:val="17"/>
                        </w:rPr>
                        <w:t xml:space="preserve"> </w:t>
                      </w:r>
                      <w:r w:rsidR="0089273E">
                        <w:rPr>
                          <w:sz w:val="17"/>
                        </w:rPr>
                        <w:t>B</w:t>
                      </w:r>
                      <w:r>
                        <w:rPr>
                          <w:sz w:val="17"/>
                        </w:rPr>
                        <w:t>lack</w:t>
                      </w:r>
                      <w:r>
                        <w:rPr>
                          <w:spacing w:val="2"/>
                          <w:sz w:val="17"/>
                        </w:rPr>
                        <w:t xml:space="preserve"> </w:t>
                      </w:r>
                      <w:r>
                        <w:rPr>
                          <w:sz w:val="17"/>
                        </w:rPr>
                        <w:t>British,</w:t>
                      </w:r>
                      <w:r>
                        <w:rPr>
                          <w:spacing w:val="5"/>
                          <w:sz w:val="17"/>
                        </w:rPr>
                        <w:t xml:space="preserve"> </w:t>
                      </w:r>
                      <w:r>
                        <w:rPr>
                          <w:spacing w:val="-5"/>
                          <w:sz w:val="17"/>
                        </w:rPr>
                        <w:t>5%</w:t>
                      </w:r>
                    </w:p>
                    <w:p w14:paraId="5D9B15E5" w14:textId="77777777" w:rsidR="00BE5563" w:rsidRDefault="00BF2423">
                      <w:pPr>
                        <w:tabs>
                          <w:tab w:val="left" w:pos="2961"/>
                        </w:tabs>
                        <w:spacing w:before="181" w:line="448" w:lineRule="auto"/>
                        <w:ind w:left="187" w:right="9380" w:firstLine="3036"/>
                        <w:rPr>
                          <w:sz w:val="17"/>
                        </w:rPr>
                      </w:pPr>
                      <w:r>
                        <w:rPr>
                          <w:sz w:val="17"/>
                        </w:rPr>
                        <w:t xml:space="preserve">Mixed, 3% </w:t>
                      </w:r>
                      <w:r>
                        <w:rPr>
                          <w:position w:val="1"/>
                          <w:sz w:val="17"/>
                        </w:rPr>
                        <w:t>England</w:t>
                      </w:r>
                      <w:r>
                        <w:rPr>
                          <w:spacing w:val="2"/>
                          <w:position w:val="1"/>
                          <w:sz w:val="17"/>
                        </w:rPr>
                        <w:t xml:space="preserve"> </w:t>
                      </w:r>
                      <w:r>
                        <w:rPr>
                          <w:position w:val="1"/>
                          <w:sz w:val="17"/>
                        </w:rPr>
                        <w:t>Working</w:t>
                      </w:r>
                      <w:r>
                        <w:rPr>
                          <w:spacing w:val="3"/>
                          <w:position w:val="1"/>
                          <w:sz w:val="17"/>
                        </w:rPr>
                        <w:t xml:space="preserve"> </w:t>
                      </w:r>
                      <w:r>
                        <w:rPr>
                          <w:position w:val="1"/>
                          <w:sz w:val="17"/>
                        </w:rPr>
                        <w:t>Age</w:t>
                      </w:r>
                      <w:r>
                        <w:rPr>
                          <w:spacing w:val="2"/>
                          <w:position w:val="1"/>
                          <w:sz w:val="17"/>
                        </w:rPr>
                        <w:t xml:space="preserve"> </w:t>
                      </w:r>
                      <w:r>
                        <w:rPr>
                          <w:spacing w:val="-2"/>
                          <w:position w:val="1"/>
                          <w:sz w:val="17"/>
                        </w:rPr>
                        <w:t>Population</w:t>
                      </w:r>
                      <w:r>
                        <w:rPr>
                          <w:position w:val="1"/>
                          <w:sz w:val="17"/>
                        </w:rPr>
                        <w:tab/>
                      </w:r>
                      <w:r>
                        <w:rPr>
                          <w:color w:val="404040"/>
                          <w:sz w:val="17"/>
                        </w:rPr>
                        <w:t>Not</w:t>
                      </w:r>
                      <w:r>
                        <w:rPr>
                          <w:color w:val="404040"/>
                          <w:spacing w:val="10"/>
                          <w:sz w:val="17"/>
                        </w:rPr>
                        <w:t xml:space="preserve"> </w:t>
                      </w:r>
                      <w:r>
                        <w:rPr>
                          <w:color w:val="404040"/>
                          <w:sz w:val="17"/>
                        </w:rPr>
                        <w:t>known,</w:t>
                      </w:r>
                      <w:r>
                        <w:rPr>
                          <w:color w:val="404040"/>
                          <w:spacing w:val="3"/>
                          <w:sz w:val="17"/>
                        </w:rPr>
                        <w:t xml:space="preserve"> </w:t>
                      </w:r>
                      <w:r>
                        <w:rPr>
                          <w:color w:val="404040"/>
                          <w:spacing w:val="-5"/>
                          <w:sz w:val="17"/>
                        </w:rPr>
                        <w:t>0%</w:t>
                      </w:r>
                    </w:p>
                    <w:p w14:paraId="5D9B15E6" w14:textId="77777777" w:rsidR="00BE5563" w:rsidRDefault="00BF2423">
                      <w:pPr>
                        <w:spacing w:before="9"/>
                        <w:ind w:left="2961"/>
                        <w:rPr>
                          <w:sz w:val="17"/>
                        </w:rPr>
                      </w:pPr>
                      <w:r>
                        <w:rPr>
                          <w:sz w:val="17"/>
                        </w:rPr>
                        <w:t>Not</w:t>
                      </w:r>
                      <w:r>
                        <w:rPr>
                          <w:spacing w:val="7"/>
                          <w:sz w:val="17"/>
                        </w:rPr>
                        <w:t xml:space="preserve"> </w:t>
                      </w:r>
                      <w:r>
                        <w:rPr>
                          <w:sz w:val="17"/>
                        </w:rPr>
                        <w:t xml:space="preserve">stated, </w:t>
                      </w:r>
                      <w:r>
                        <w:rPr>
                          <w:spacing w:val="-5"/>
                          <w:sz w:val="17"/>
                        </w:rPr>
                        <w:t>0%</w:t>
                      </w:r>
                    </w:p>
                    <w:p w14:paraId="5D9B15E7" w14:textId="77777777" w:rsidR="00BE5563" w:rsidRDefault="00BF2423">
                      <w:pPr>
                        <w:spacing w:before="180"/>
                        <w:ind w:left="3216"/>
                        <w:rPr>
                          <w:sz w:val="17"/>
                        </w:rPr>
                      </w:pPr>
                      <w:r>
                        <w:rPr>
                          <w:sz w:val="17"/>
                        </w:rPr>
                        <w:t>Other,</w:t>
                      </w:r>
                      <w:r>
                        <w:rPr>
                          <w:spacing w:val="-7"/>
                          <w:sz w:val="17"/>
                        </w:rPr>
                        <w:t xml:space="preserve"> </w:t>
                      </w:r>
                      <w:r>
                        <w:rPr>
                          <w:spacing w:val="-5"/>
                          <w:sz w:val="17"/>
                        </w:rPr>
                        <w:t>2%</w:t>
                      </w:r>
                    </w:p>
                    <w:p w14:paraId="5D9B15E8" w14:textId="77777777" w:rsidR="00BE5563" w:rsidRDefault="00BF2423">
                      <w:pPr>
                        <w:spacing w:before="180"/>
                        <w:ind w:right="202"/>
                        <w:jc w:val="right"/>
                        <w:rPr>
                          <w:sz w:val="17"/>
                        </w:rPr>
                      </w:pPr>
                      <w:r>
                        <w:rPr>
                          <w:sz w:val="17"/>
                        </w:rPr>
                        <w:t>White</w:t>
                      </w:r>
                      <w:r>
                        <w:rPr>
                          <w:spacing w:val="-1"/>
                          <w:sz w:val="17"/>
                        </w:rPr>
                        <w:t xml:space="preserve"> </w:t>
                      </w:r>
                      <w:r>
                        <w:rPr>
                          <w:sz w:val="17"/>
                        </w:rPr>
                        <w:t>or</w:t>
                      </w:r>
                      <w:r>
                        <w:rPr>
                          <w:spacing w:val="11"/>
                          <w:sz w:val="17"/>
                        </w:rPr>
                        <w:t xml:space="preserve"> </w:t>
                      </w:r>
                      <w:r>
                        <w:rPr>
                          <w:sz w:val="17"/>
                        </w:rPr>
                        <w:t>white</w:t>
                      </w:r>
                      <w:r>
                        <w:rPr>
                          <w:spacing w:val="8"/>
                          <w:sz w:val="17"/>
                        </w:rPr>
                        <w:t xml:space="preserve"> </w:t>
                      </w:r>
                      <w:r>
                        <w:rPr>
                          <w:sz w:val="17"/>
                        </w:rPr>
                        <w:t>British,</w:t>
                      </w:r>
                      <w:r>
                        <w:rPr>
                          <w:spacing w:val="6"/>
                          <w:sz w:val="17"/>
                        </w:rPr>
                        <w:t xml:space="preserve"> </w:t>
                      </w:r>
                      <w:r>
                        <w:rPr>
                          <w:spacing w:val="-5"/>
                          <w:sz w:val="17"/>
                        </w:rPr>
                        <w:t>80%</w:t>
                      </w:r>
                    </w:p>
                  </w:txbxContent>
                </v:textbox>
                <w10:wrap type="topAndBottom"/>
              </v:shape>
            </w:pict>
          </mc:Fallback>
        </mc:AlternateContent>
      </w:r>
    </w:p>
    <w:p w14:paraId="06A72C9E" w14:textId="77777777" w:rsidR="008A5847" w:rsidRDefault="008A5847">
      <w:pPr>
        <w:pStyle w:val="BodyText"/>
        <w:spacing w:before="160"/>
        <w:rPr>
          <w:sz w:val="20"/>
        </w:rPr>
      </w:pPr>
    </w:p>
    <w:p w14:paraId="5D9B05B1" w14:textId="3A1E4A19" w:rsidR="00BE5563" w:rsidRPr="0080453B" w:rsidRDefault="6642BEDD" w:rsidP="0069373D">
      <w:pPr>
        <w:pStyle w:val="Heading8"/>
      </w:pPr>
      <w:bookmarkStart w:id="151" w:name="Slide_69:_Disability,_gender_and_sexual_"/>
      <w:bookmarkEnd w:id="151"/>
      <w:r w:rsidRPr="7A2EE9C2">
        <w:t>Disability,</w:t>
      </w:r>
      <w:r w:rsidRPr="7A2EE9C2">
        <w:rPr>
          <w:spacing w:val="-27"/>
        </w:rPr>
        <w:t xml:space="preserve"> </w:t>
      </w:r>
      <w:bookmarkStart w:id="152" w:name="_Int_1hi7RlFT"/>
      <w:r w:rsidRPr="7A2EE9C2">
        <w:t>gender</w:t>
      </w:r>
      <w:bookmarkEnd w:id="152"/>
      <w:r w:rsidRPr="7A2EE9C2">
        <w:rPr>
          <w:spacing w:val="-25"/>
        </w:rPr>
        <w:t xml:space="preserve"> </w:t>
      </w:r>
      <w:r w:rsidRPr="7A2EE9C2">
        <w:t>and</w:t>
      </w:r>
      <w:r w:rsidRPr="7A2EE9C2">
        <w:rPr>
          <w:spacing w:val="-26"/>
        </w:rPr>
        <w:t xml:space="preserve"> </w:t>
      </w:r>
      <w:r w:rsidRPr="7A2EE9C2">
        <w:t>sexual</w:t>
      </w:r>
      <w:r w:rsidRPr="7A2EE9C2">
        <w:rPr>
          <w:spacing w:val="-26"/>
        </w:rPr>
        <w:t xml:space="preserve"> </w:t>
      </w:r>
      <w:r w:rsidRPr="7A2EE9C2">
        <w:t>orientation profile – commissioning roles</w:t>
      </w:r>
    </w:p>
    <w:p w14:paraId="5D9B05B2" w14:textId="77777777" w:rsidR="00BE5563" w:rsidRDefault="6642BEDD" w:rsidP="0069373D">
      <w:pPr>
        <w:pStyle w:val="BodyText"/>
        <w:spacing w:before="215"/>
        <w:ind w:left="680" w:right="772"/>
      </w:pPr>
      <w:r>
        <w:lastRenderedPageBreak/>
        <w:t>The</w:t>
      </w:r>
      <w:r>
        <w:rPr>
          <w:spacing w:val="-8"/>
        </w:rPr>
        <w:t xml:space="preserve"> </w:t>
      </w:r>
      <w:r>
        <w:rPr>
          <w:color w:val="221F1F"/>
        </w:rPr>
        <w:t>majority</w:t>
      </w:r>
      <w:r>
        <w:rPr>
          <w:color w:val="221F1F"/>
          <w:spacing w:val="-8"/>
        </w:rPr>
        <w:t xml:space="preserve"> </w:t>
      </w:r>
      <w:r>
        <w:rPr>
          <w:color w:val="221F1F"/>
        </w:rPr>
        <w:t>of</w:t>
      </w:r>
      <w:r>
        <w:rPr>
          <w:color w:val="221F1F"/>
          <w:spacing w:val="-1"/>
        </w:rPr>
        <w:t xml:space="preserve"> </w:t>
      </w:r>
      <w:r>
        <w:rPr>
          <w:color w:val="221F1F"/>
        </w:rPr>
        <w:t>the</w:t>
      </w:r>
      <w:r>
        <w:rPr>
          <w:color w:val="221F1F"/>
          <w:spacing w:val="-7"/>
        </w:rPr>
        <w:t xml:space="preserve"> </w:t>
      </w:r>
      <w:r>
        <w:rPr>
          <w:color w:val="221F1F"/>
        </w:rPr>
        <w:t>commissioning</w:t>
      </w:r>
      <w:r>
        <w:rPr>
          <w:color w:val="221F1F"/>
          <w:spacing w:val="-9"/>
        </w:rPr>
        <w:t xml:space="preserve"> </w:t>
      </w:r>
      <w:r>
        <w:rPr>
          <w:color w:val="221F1F"/>
        </w:rPr>
        <w:t>workforce</w:t>
      </w:r>
      <w:r>
        <w:rPr>
          <w:color w:val="221F1F"/>
          <w:spacing w:val="-5"/>
        </w:rPr>
        <w:t xml:space="preserve"> </w:t>
      </w:r>
      <w:r>
        <w:t>was</w:t>
      </w:r>
      <w:r>
        <w:rPr>
          <w:spacing w:val="-3"/>
        </w:rPr>
        <w:t xml:space="preserve"> </w:t>
      </w:r>
      <w:r>
        <w:t>female</w:t>
      </w:r>
      <w:r>
        <w:rPr>
          <w:spacing w:val="-11"/>
        </w:rPr>
        <w:t xml:space="preserve"> </w:t>
      </w:r>
      <w:r>
        <w:t>(68%),</w:t>
      </w:r>
      <w:r>
        <w:rPr>
          <w:spacing w:val="-5"/>
        </w:rPr>
        <w:t xml:space="preserve"> </w:t>
      </w:r>
      <w:r>
        <w:t>this</w:t>
      </w:r>
      <w:r>
        <w:rPr>
          <w:spacing w:val="-3"/>
        </w:rPr>
        <w:t xml:space="preserve"> </w:t>
      </w:r>
      <w:r>
        <w:t>had</w:t>
      </w:r>
      <w:r>
        <w:rPr>
          <w:spacing w:val="-9"/>
        </w:rPr>
        <w:t xml:space="preserve"> </w:t>
      </w:r>
      <w:r>
        <w:t>remained</w:t>
      </w:r>
      <w:r>
        <w:rPr>
          <w:spacing w:val="-10"/>
        </w:rPr>
        <w:t xml:space="preserve"> </w:t>
      </w:r>
      <w:r>
        <w:t>broadly</w:t>
      </w:r>
      <w:r>
        <w:rPr>
          <w:spacing w:val="-11"/>
        </w:rPr>
        <w:t xml:space="preserve"> </w:t>
      </w:r>
      <w:r>
        <w:t>consistent</w:t>
      </w:r>
      <w:r>
        <w:rPr>
          <w:spacing w:val="-8"/>
        </w:rPr>
        <w:t xml:space="preserve"> </w:t>
      </w:r>
      <w:r>
        <w:t>with previous</w:t>
      </w:r>
      <w:r>
        <w:rPr>
          <w:spacing w:val="-7"/>
        </w:rPr>
        <w:t xml:space="preserve"> </w:t>
      </w:r>
      <w:r>
        <w:t>years</w:t>
      </w:r>
      <w:r>
        <w:rPr>
          <w:spacing w:val="-3"/>
        </w:rPr>
        <w:t xml:space="preserve"> </w:t>
      </w:r>
      <w:r>
        <w:t>with</w:t>
      </w:r>
      <w:r>
        <w:rPr>
          <w:spacing w:val="-3"/>
        </w:rPr>
        <w:t xml:space="preserve"> </w:t>
      </w:r>
      <w:r>
        <w:t>70%</w:t>
      </w:r>
      <w:r>
        <w:rPr>
          <w:spacing w:val="-7"/>
        </w:rPr>
        <w:t xml:space="preserve"> </w:t>
      </w:r>
      <w:r>
        <w:t>reported</w:t>
      </w:r>
      <w:r>
        <w:rPr>
          <w:spacing w:val="-10"/>
        </w:rPr>
        <w:t xml:space="preserve"> </w:t>
      </w:r>
      <w:r>
        <w:t>in</w:t>
      </w:r>
      <w:r>
        <w:rPr>
          <w:spacing w:val="-4"/>
        </w:rPr>
        <w:t xml:space="preserve"> </w:t>
      </w:r>
      <w:r>
        <w:t>2023</w:t>
      </w:r>
      <w:r>
        <w:rPr>
          <w:spacing w:val="-9"/>
        </w:rPr>
        <w:t xml:space="preserve"> </w:t>
      </w:r>
      <w:r>
        <w:t>and</w:t>
      </w:r>
      <w:r>
        <w:rPr>
          <w:spacing w:val="-6"/>
        </w:rPr>
        <w:t xml:space="preserve"> </w:t>
      </w:r>
      <w:r>
        <w:rPr>
          <w:spacing w:val="-5"/>
        </w:rPr>
        <w:t>69%</w:t>
      </w:r>
    </w:p>
    <w:p w14:paraId="5D9B05B3" w14:textId="77777777" w:rsidR="00BE5563" w:rsidRDefault="00BF2423" w:rsidP="0069373D">
      <w:pPr>
        <w:pStyle w:val="BodyText"/>
        <w:spacing w:before="12"/>
        <w:ind w:left="680" w:right="772"/>
      </w:pPr>
      <w:r>
        <w:t>reported</w:t>
      </w:r>
      <w:r>
        <w:rPr>
          <w:spacing w:val="-9"/>
        </w:rPr>
        <w:t xml:space="preserve"> </w:t>
      </w:r>
      <w:r>
        <w:t>in</w:t>
      </w:r>
      <w:r>
        <w:rPr>
          <w:spacing w:val="-4"/>
        </w:rPr>
        <w:t xml:space="preserve"> </w:t>
      </w:r>
      <w:r>
        <w:rPr>
          <w:spacing w:val="-2"/>
        </w:rPr>
        <w:t>2022.</w:t>
      </w:r>
    </w:p>
    <w:p w14:paraId="5D9B05B4" w14:textId="77777777" w:rsidR="00BE5563" w:rsidRDefault="6642BEDD" w:rsidP="0069373D">
      <w:pPr>
        <w:pStyle w:val="BodyText"/>
        <w:spacing w:before="132"/>
        <w:ind w:left="680" w:right="772"/>
      </w:pPr>
      <w:r>
        <w:t>Six</w:t>
      </w:r>
      <w:r>
        <w:rPr>
          <w:spacing w:val="-4"/>
        </w:rPr>
        <w:t xml:space="preserve"> </w:t>
      </w:r>
      <w:r>
        <w:t>percent</w:t>
      </w:r>
      <w:r>
        <w:rPr>
          <w:spacing w:val="-9"/>
        </w:rPr>
        <w:t xml:space="preserve"> </w:t>
      </w:r>
      <w:r>
        <w:t>of</w:t>
      </w:r>
      <w:r>
        <w:rPr>
          <w:spacing w:val="-2"/>
        </w:rPr>
        <w:t xml:space="preserve"> </w:t>
      </w:r>
      <w:r>
        <w:t>the</w:t>
      </w:r>
      <w:r>
        <w:rPr>
          <w:spacing w:val="-5"/>
        </w:rPr>
        <w:t xml:space="preserve"> </w:t>
      </w:r>
      <w:r>
        <w:t>commissioning</w:t>
      </w:r>
      <w:r>
        <w:rPr>
          <w:spacing w:val="-8"/>
        </w:rPr>
        <w:t xml:space="preserve"> </w:t>
      </w:r>
      <w:r>
        <w:t>workforce</w:t>
      </w:r>
      <w:r>
        <w:rPr>
          <w:spacing w:val="-6"/>
        </w:rPr>
        <w:t xml:space="preserve"> </w:t>
      </w:r>
      <w:r>
        <w:t>had</w:t>
      </w:r>
      <w:r>
        <w:rPr>
          <w:spacing w:val="-5"/>
        </w:rPr>
        <w:t xml:space="preserve"> </w:t>
      </w:r>
      <w:r>
        <w:t>a</w:t>
      </w:r>
      <w:r>
        <w:rPr>
          <w:spacing w:val="-3"/>
        </w:rPr>
        <w:t xml:space="preserve"> </w:t>
      </w:r>
      <w:r w:rsidR="30E661EC">
        <w:t>disability;</w:t>
      </w:r>
      <w:r>
        <w:rPr>
          <w:spacing w:val="-6"/>
        </w:rPr>
        <w:t xml:space="preserve"> </w:t>
      </w:r>
      <w:r>
        <w:t>this</w:t>
      </w:r>
      <w:r>
        <w:rPr>
          <w:spacing w:val="-1"/>
        </w:rPr>
        <w:t xml:space="preserve"> </w:t>
      </w:r>
      <w:r>
        <w:t>was</w:t>
      </w:r>
      <w:r>
        <w:rPr>
          <w:spacing w:val="-2"/>
        </w:rPr>
        <w:t xml:space="preserve"> </w:t>
      </w:r>
      <w:r>
        <w:t>a</w:t>
      </w:r>
      <w:r>
        <w:rPr>
          <w:spacing w:val="-3"/>
        </w:rPr>
        <w:t xml:space="preserve"> </w:t>
      </w:r>
      <w:r>
        <w:t>marginal</w:t>
      </w:r>
      <w:r>
        <w:rPr>
          <w:spacing w:val="-6"/>
        </w:rPr>
        <w:t xml:space="preserve"> </w:t>
      </w:r>
      <w:r>
        <w:t>increase</w:t>
      </w:r>
      <w:r>
        <w:rPr>
          <w:spacing w:val="-8"/>
        </w:rPr>
        <w:t xml:space="preserve"> </w:t>
      </w:r>
      <w:r>
        <w:t>on</w:t>
      </w:r>
      <w:r>
        <w:rPr>
          <w:spacing w:val="-6"/>
        </w:rPr>
        <w:t xml:space="preserve"> </w:t>
      </w:r>
      <w:r>
        <w:t>the</w:t>
      </w:r>
      <w:r>
        <w:rPr>
          <w:spacing w:val="-2"/>
        </w:rPr>
        <w:t xml:space="preserve"> </w:t>
      </w:r>
      <w:r>
        <w:t>positions</w:t>
      </w:r>
      <w:r>
        <w:rPr>
          <w:spacing w:val="-9"/>
        </w:rPr>
        <w:t xml:space="preserve"> </w:t>
      </w:r>
      <w:r>
        <w:t>reported</w:t>
      </w:r>
      <w:r>
        <w:rPr>
          <w:spacing w:val="-8"/>
        </w:rPr>
        <w:t xml:space="preserve"> </w:t>
      </w:r>
      <w:r>
        <w:t>in</w:t>
      </w:r>
      <w:r>
        <w:rPr>
          <w:spacing w:val="-3"/>
        </w:rPr>
        <w:t xml:space="preserve"> </w:t>
      </w:r>
      <w:r>
        <w:t>2023</w:t>
      </w:r>
      <w:r>
        <w:rPr>
          <w:spacing w:val="-8"/>
        </w:rPr>
        <w:t xml:space="preserve"> </w:t>
      </w:r>
      <w:r>
        <w:t>and</w:t>
      </w:r>
      <w:r>
        <w:rPr>
          <w:spacing w:val="-5"/>
        </w:rPr>
        <w:t xml:space="preserve"> </w:t>
      </w:r>
      <w:r>
        <w:t>2022</w:t>
      </w:r>
      <w:r>
        <w:rPr>
          <w:spacing w:val="-3"/>
        </w:rPr>
        <w:t xml:space="preserve"> </w:t>
      </w:r>
      <w:r>
        <w:t>of</w:t>
      </w:r>
      <w:r>
        <w:rPr>
          <w:spacing w:val="-20"/>
        </w:rPr>
        <w:t xml:space="preserve"> </w:t>
      </w:r>
      <w:r>
        <w:rPr>
          <w:spacing w:val="-5"/>
        </w:rPr>
        <w:t>5%.</w:t>
      </w:r>
    </w:p>
    <w:p w14:paraId="5D9B05B5" w14:textId="77777777" w:rsidR="00BE5563" w:rsidRDefault="00BF2423" w:rsidP="0069373D">
      <w:pPr>
        <w:pStyle w:val="BodyText"/>
        <w:spacing w:before="211" w:line="249" w:lineRule="auto"/>
        <w:ind w:left="680" w:right="772"/>
      </w:pPr>
      <w:r>
        <w:rPr>
          <w:color w:val="221F1F"/>
        </w:rPr>
        <w:t>Just</w:t>
      </w:r>
      <w:r>
        <w:rPr>
          <w:color w:val="221F1F"/>
          <w:spacing w:val="-3"/>
        </w:rPr>
        <w:t xml:space="preserve"> </w:t>
      </w:r>
      <w:r>
        <w:rPr>
          <w:color w:val="221F1F"/>
        </w:rPr>
        <w:t>over</w:t>
      </w:r>
      <w:r>
        <w:rPr>
          <w:color w:val="221F1F"/>
          <w:spacing w:val="-1"/>
        </w:rPr>
        <w:t xml:space="preserve"> </w:t>
      </w:r>
      <w:r>
        <w:rPr>
          <w:color w:val="221F1F"/>
        </w:rPr>
        <w:t>a</w:t>
      </w:r>
      <w:r>
        <w:rPr>
          <w:color w:val="221F1F"/>
          <w:spacing w:val="-1"/>
        </w:rPr>
        <w:t xml:space="preserve"> </w:t>
      </w:r>
      <w:r>
        <w:rPr>
          <w:color w:val="221F1F"/>
        </w:rPr>
        <w:t>third</w:t>
      </w:r>
      <w:r>
        <w:rPr>
          <w:color w:val="221F1F"/>
          <w:spacing w:val="-3"/>
        </w:rPr>
        <w:t xml:space="preserve"> </w:t>
      </w:r>
      <w:r>
        <w:rPr>
          <w:color w:val="221F1F"/>
        </w:rPr>
        <w:t>(37%,</w:t>
      </w:r>
      <w:r>
        <w:rPr>
          <w:color w:val="221F1F"/>
          <w:spacing w:val="-5"/>
        </w:rPr>
        <w:t xml:space="preserve"> </w:t>
      </w:r>
      <w:r>
        <w:rPr>
          <w:color w:val="221F1F"/>
        </w:rPr>
        <w:t>46)</w:t>
      </w:r>
      <w:r>
        <w:rPr>
          <w:color w:val="221F1F"/>
          <w:spacing w:val="-5"/>
        </w:rPr>
        <w:t xml:space="preserve"> </w:t>
      </w:r>
      <w:r>
        <w:rPr>
          <w:color w:val="221F1F"/>
        </w:rPr>
        <w:t>commissioners</w:t>
      </w:r>
      <w:r>
        <w:rPr>
          <w:color w:val="221F1F"/>
          <w:spacing w:val="-7"/>
        </w:rPr>
        <w:t xml:space="preserve"> </w:t>
      </w:r>
      <w:r>
        <w:rPr>
          <w:color w:val="221F1F"/>
        </w:rPr>
        <w:t>reported</w:t>
      </w:r>
      <w:r>
        <w:rPr>
          <w:color w:val="221F1F"/>
          <w:spacing w:val="-8"/>
        </w:rPr>
        <w:t xml:space="preserve"> </w:t>
      </w:r>
      <w:r>
        <w:rPr>
          <w:color w:val="221F1F"/>
        </w:rPr>
        <w:t>that</w:t>
      </w:r>
      <w:r>
        <w:rPr>
          <w:color w:val="221F1F"/>
          <w:spacing w:val="-6"/>
        </w:rPr>
        <w:t xml:space="preserve"> </w:t>
      </w:r>
      <w:r>
        <w:rPr>
          <w:color w:val="221F1F"/>
        </w:rPr>
        <w:t>they</w:t>
      </w:r>
      <w:r>
        <w:rPr>
          <w:color w:val="221F1F"/>
          <w:spacing w:val="-5"/>
        </w:rPr>
        <w:t xml:space="preserve"> </w:t>
      </w:r>
      <w:r>
        <w:rPr>
          <w:color w:val="221F1F"/>
        </w:rPr>
        <w:t>captured</w:t>
      </w:r>
      <w:r>
        <w:rPr>
          <w:color w:val="221F1F"/>
          <w:spacing w:val="-8"/>
        </w:rPr>
        <w:t xml:space="preserve"> </w:t>
      </w:r>
      <w:r>
        <w:rPr>
          <w:color w:val="221F1F"/>
        </w:rPr>
        <w:t>metrics</w:t>
      </w:r>
      <w:r>
        <w:rPr>
          <w:color w:val="221F1F"/>
          <w:spacing w:val="-4"/>
        </w:rPr>
        <w:t xml:space="preserve"> </w:t>
      </w:r>
      <w:r>
        <w:rPr>
          <w:color w:val="221F1F"/>
        </w:rPr>
        <w:t>for</w:t>
      </w:r>
      <w:r>
        <w:rPr>
          <w:color w:val="221F1F"/>
          <w:spacing w:val="-5"/>
        </w:rPr>
        <w:t xml:space="preserve"> </w:t>
      </w:r>
      <w:r>
        <w:rPr>
          <w:color w:val="221F1F"/>
        </w:rPr>
        <w:t>staff</w:t>
      </w:r>
      <w:r>
        <w:rPr>
          <w:color w:val="221F1F"/>
          <w:spacing w:val="-6"/>
        </w:rPr>
        <w:t xml:space="preserve"> </w:t>
      </w:r>
      <w:r>
        <w:rPr>
          <w:color w:val="221F1F"/>
        </w:rPr>
        <w:t>who</w:t>
      </w:r>
      <w:r>
        <w:rPr>
          <w:color w:val="221F1F"/>
          <w:spacing w:val="-2"/>
        </w:rPr>
        <w:t xml:space="preserve"> </w:t>
      </w:r>
      <w:r>
        <w:rPr>
          <w:color w:val="221F1F"/>
        </w:rPr>
        <w:t>consider</w:t>
      </w:r>
      <w:r>
        <w:rPr>
          <w:color w:val="221F1F"/>
          <w:spacing w:val="-10"/>
        </w:rPr>
        <w:t xml:space="preserve"> </w:t>
      </w:r>
      <w:r>
        <w:rPr>
          <w:color w:val="221F1F"/>
        </w:rPr>
        <w:t>themselves</w:t>
      </w:r>
      <w:r>
        <w:rPr>
          <w:color w:val="221F1F"/>
          <w:spacing w:val="-9"/>
        </w:rPr>
        <w:t xml:space="preserve"> </w:t>
      </w:r>
      <w:r>
        <w:rPr>
          <w:color w:val="221F1F"/>
        </w:rPr>
        <w:t>a</w:t>
      </w:r>
      <w:r>
        <w:rPr>
          <w:color w:val="221F1F"/>
          <w:spacing w:val="-2"/>
        </w:rPr>
        <w:t xml:space="preserve"> </w:t>
      </w:r>
      <w:r>
        <w:rPr>
          <w:color w:val="221F1F"/>
        </w:rPr>
        <w:t>part</w:t>
      </w:r>
      <w:r>
        <w:rPr>
          <w:color w:val="221F1F"/>
          <w:spacing w:val="-5"/>
        </w:rPr>
        <w:t xml:space="preserve"> </w:t>
      </w:r>
      <w:r>
        <w:rPr>
          <w:color w:val="221F1F"/>
        </w:rPr>
        <w:t>of</w:t>
      </w:r>
      <w:r>
        <w:rPr>
          <w:color w:val="221F1F"/>
          <w:spacing w:val="-4"/>
        </w:rPr>
        <w:t xml:space="preserve"> </w:t>
      </w:r>
      <w:r>
        <w:rPr>
          <w:color w:val="221F1F"/>
        </w:rPr>
        <w:t>the LGBTQ+</w:t>
      </w:r>
      <w:r>
        <w:rPr>
          <w:color w:val="221F1F"/>
          <w:spacing w:val="-4"/>
        </w:rPr>
        <w:t xml:space="preserve"> </w:t>
      </w:r>
      <w:r>
        <w:rPr>
          <w:color w:val="221F1F"/>
        </w:rPr>
        <w:t>community.</w:t>
      </w:r>
      <w:r>
        <w:rPr>
          <w:color w:val="221F1F"/>
          <w:spacing w:val="-5"/>
        </w:rPr>
        <w:t xml:space="preserve"> </w:t>
      </w:r>
      <w:r>
        <w:rPr>
          <w:color w:val="221F1F"/>
        </w:rPr>
        <w:t>Commissioning</w:t>
      </w:r>
      <w:r>
        <w:rPr>
          <w:color w:val="221F1F"/>
          <w:spacing w:val="-10"/>
        </w:rPr>
        <w:t xml:space="preserve"> </w:t>
      </w:r>
      <w:r>
        <w:rPr>
          <w:color w:val="221F1F"/>
        </w:rPr>
        <w:t>staff</w:t>
      </w:r>
      <w:r>
        <w:rPr>
          <w:color w:val="221F1F"/>
          <w:spacing w:val="-3"/>
        </w:rPr>
        <w:t xml:space="preserve"> </w:t>
      </w:r>
      <w:r>
        <w:rPr>
          <w:color w:val="221F1F"/>
        </w:rPr>
        <w:t>who identified as being part of the LGBTQ+ community ranged from 0-100% (median 0%).</w:t>
      </w:r>
    </w:p>
    <w:p w14:paraId="5D9B05B6" w14:textId="16A622E5" w:rsidR="00BE5563" w:rsidRDefault="0074557A" w:rsidP="0069373D">
      <w:pPr>
        <w:spacing w:before="190"/>
        <w:ind w:left="7668" w:firstLine="252"/>
        <w:rPr>
          <w:b/>
          <w:sz w:val="23"/>
        </w:rPr>
      </w:pPr>
      <w:r>
        <w:rPr>
          <w:b/>
          <w:noProof/>
          <w:sz w:val="23"/>
        </w:rPr>
        <mc:AlternateContent>
          <mc:Choice Requires="wps">
            <w:drawing>
              <wp:anchor distT="0" distB="0" distL="114300" distR="114300" simplePos="0" relativeHeight="251658242" behindDoc="1" locked="0" layoutInCell="1" allowOverlap="1" wp14:anchorId="7E95640F" wp14:editId="3BF98A0A">
                <wp:simplePos x="0" y="0"/>
                <wp:positionH relativeFrom="column">
                  <wp:posOffset>2452228</wp:posOffset>
                </wp:positionH>
                <wp:positionV relativeFrom="paragraph">
                  <wp:posOffset>78569</wp:posOffset>
                </wp:positionV>
                <wp:extent cx="7289165" cy="3932554"/>
                <wp:effectExtent l="0" t="0" r="6985" b="0"/>
                <wp:wrapNone/>
                <wp:docPr id="795" name="Graphic 795"/>
                <wp:cNvGraphicFramePr/>
                <a:graphic xmlns:a="http://schemas.openxmlformats.org/drawingml/2006/main">
                  <a:graphicData uri="http://schemas.microsoft.com/office/word/2010/wordprocessingShape">
                    <wps:wsp>
                      <wps:cNvSpPr/>
                      <wps:spPr>
                        <a:xfrm>
                          <a:off x="0" y="0"/>
                          <a:ext cx="7289165" cy="3932554"/>
                        </a:xfrm>
                        <a:custGeom>
                          <a:avLst/>
                          <a:gdLst/>
                          <a:ahLst/>
                          <a:cxnLst/>
                          <a:rect l="l" t="t" r="r" b="b"/>
                          <a:pathLst>
                            <a:path w="7289165" h="3932554">
                              <a:moveTo>
                                <a:pt x="7288674" y="0"/>
                              </a:moveTo>
                              <a:lnTo>
                                <a:pt x="0" y="0"/>
                              </a:lnTo>
                              <a:lnTo>
                                <a:pt x="0" y="3932559"/>
                              </a:lnTo>
                              <a:lnTo>
                                <a:pt x="7288674" y="3932559"/>
                              </a:lnTo>
                              <a:lnTo>
                                <a:pt x="7288674"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CD234D3" id="Graphic 795" o:spid="_x0000_s1026" style="position:absolute;margin-left:193.1pt;margin-top:6.2pt;width:573.95pt;height:309.65pt;z-index:-251658238;visibility:visible;mso-wrap-style:square;mso-wrap-distance-left:9pt;mso-wrap-distance-top:0;mso-wrap-distance-right:9pt;mso-wrap-distance-bottom:0;mso-position-horizontal:absolute;mso-position-horizontal-relative:text;mso-position-vertical:absolute;mso-position-vertical-relative:text;v-text-anchor:top" coordsize="7289165,3932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" path="m7288674,l,,,3932559r7288674,l7288674,xe" stroked="f">
                <v:path arrowok="t"/>
              </v:shape>
            </w:pict>
          </mc:Fallback>
        </mc:AlternateContent>
      </w:r>
      <w:r w:rsidR="00BF2423">
        <w:rPr>
          <w:b/>
          <w:w w:val="105"/>
          <w:sz w:val="23"/>
        </w:rPr>
        <w:t>Gender</w:t>
      </w:r>
      <w:r w:rsidR="00BF2423">
        <w:rPr>
          <w:b/>
          <w:spacing w:val="-17"/>
          <w:w w:val="105"/>
          <w:sz w:val="23"/>
        </w:rPr>
        <w:t xml:space="preserve"> </w:t>
      </w:r>
      <w:r w:rsidR="00BF2423">
        <w:rPr>
          <w:b/>
          <w:w w:val="105"/>
          <w:sz w:val="23"/>
        </w:rPr>
        <w:t>profile</w:t>
      </w:r>
      <w:r w:rsidR="00BF2423">
        <w:rPr>
          <w:b/>
          <w:spacing w:val="-14"/>
          <w:w w:val="105"/>
          <w:sz w:val="23"/>
        </w:rPr>
        <w:t xml:space="preserve"> </w:t>
      </w:r>
      <w:r w:rsidR="00BF2423">
        <w:rPr>
          <w:b/>
          <w:w w:val="105"/>
          <w:sz w:val="23"/>
        </w:rPr>
        <w:t>-</w:t>
      </w:r>
      <w:r w:rsidR="00BF2423">
        <w:rPr>
          <w:b/>
          <w:spacing w:val="-14"/>
          <w:w w:val="105"/>
          <w:sz w:val="23"/>
        </w:rPr>
        <w:t xml:space="preserve"> </w:t>
      </w:r>
      <w:r w:rsidR="00BF2423">
        <w:rPr>
          <w:b/>
          <w:spacing w:val="-2"/>
          <w:w w:val="105"/>
          <w:sz w:val="23"/>
        </w:rPr>
        <w:t>Commissioners</w:t>
      </w:r>
    </w:p>
    <w:p w14:paraId="5D9B05B7" w14:textId="77777777" w:rsidR="00BE5563" w:rsidRDefault="00BE5563">
      <w:pPr>
        <w:pStyle w:val="BodyText"/>
        <w:rPr>
          <w:b/>
          <w:sz w:val="20"/>
        </w:rPr>
      </w:pPr>
    </w:p>
    <w:p w14:paraId="5D9B05B8" w14:textId="77273C3C" w:rsidR="00BE5563" w:rsidRDefault="0074557A">
      <w:pPr>
        <w:pStyle w:val="BodyText"/>
        <w:rPr>
          <w:b/>
          <w:sz w:val="20"/>
        </w:rPr>
      </w:pPr>
      <w:r>
        <w:rPr>
          <w:b/>
          <w:noProof/>
          <w:sz w:val="20"/>
        </w:rPr>
        <mc:AlternateContent>
          <mc:Choice Requires="wps">
            <w:drawing>
              <wp:anchor distT="0" distB="0" distL="114300" distR="114300" simplePos="0" relativeHeight="251658243" behindDoc="1" locked="0" layoutInCell="1" allowOverlap="1" wp14:anchorId="307C234D" wp14:editId="6F317F84">
                <wp:simplePos x="0" y="0"/>
                <wp:positionH relativeFrom="column">
                  <wp:posOffset>2651549</wp:posOffset>
                </wp:positionH>
                <wp:positionV relativeFrom="paragraph">
                  <wp:posOffset>42236</wp:posOffset>
                </wp:positionV>
                <wp:extent cx="1270" cy="3324225"/>
                <wp:effectExtent l="0" t="0" r="36830" b="28575"/>
                <wp:wrapNone/>
                <wp:docPr id="796" name="Graphic 796"/>
                <wp:cNvGraphicFramePr/>
                <a:graphic xmlns:a="http://schemas.openxmlformats.org/drawingml/2006/main">
                  <a:graphicData uri="http://schemas.microsoft.com/office/word/2010/wordprocessingShape">
                    <wps:wsp>
                      <wps:cNvSpPr/>
                      <wps:spPr>
                        <a:xfrm>
                          <a:off x="0" y="0"/>
                          <a:ext cx="1270" cy="3324225"/>
                        </a:xfrm>
                        <a:custGeom>
                          <a:avLst/>
                          <a:gdLst/>
                          <a:ahLst/>
                          <a:cxnLst/>
                          <a:rect l="l" t="t" r="r" b="b"/>
                          <a:pathLst>
                            <a:path h="3324225">
                              <a:moveTo>
                                <a:pt x="0" y="0"/>
                              </a:moveTo>
                              <a:lnTo>
                                <a:pt x="0" y="3323820"/>
                              </a:lnTo>
                            </a:path>
                          </a:pathLst>
                        </a:custGeom>
                        <a:ln w="8080">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120DA7F6" id="Graphic 796" o:spid="_x0000_s1026" style="position:absolute;margin-left:208.8pt;margin-top:3.35pt;width:.1pt;height:261.75pt;z-index:-251658237;visibility:visible;mso-wrap-style:square;mso-wrap-distance-left:9pt;mso-wrap-distance-top:0;mso-wrap-distance-right:9pt;mso-wrap-distance-bottom:0;mso-position-horizontal:absolute;mso-position-horizontal-relative:text;mso-position-vertical:absolute;mso-position-vertical-relative:text;v-text-anchor:top" coordsize="1270,332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" path="m,l,3323820e" filled="f" strokecolor="#d9d9d9" strokeweight=".22444mm">
                <v:path arrowok="t"/>
              </v:shape>
            </w:pict>
          </mc:Fallback>
        </mc:AlternateContent>
      </w:r>
      <w:r>
        <w:rPr>
          <w:b/>
          <w:noProof/>
          <w:sz w:val="20"/>
        </w:rPr>
        <mc:AlternateContent>
          <mc:Choice Requires="wps">
            <w:drawing>
              <wp:anchor distT="0" distB="0" distL="114300" distR="114300" simplePos="0" relativeHeight="251658244" behindDoc="1" locked="0" layoutInCell="1" allowOverlap="1" wp14:anchorId="09128977" wp14:editId="58F5DBA5">
                <wp:simplePos x="0" y="0"/>
                <wp:positionH relativeFrom="column">
                  <wp:posOffset>3335704</wp:posOffset>
                </wp:positionH>
                <wp:positionV relativeFrom="paragraph">
                  <wp:posOffset>42236</wp:posOffset>
                </wp:positionV>
                <wp:extent cx="3437254" cy="3324225"/>
                <wp:effectExtent l="0" t="0" r="11430" b="28575"/>
                <wp:wrapNone/>
                <wp:docPr id="797" name="Graphic 797"/>
                <wp:cNvGraphicFramePr/>
                <a:graphic xmlns:a="http://schemas.openxmlformats.org/drawingml/2006/main">
                  <a:graphicData uri="http://schemas.microsoft.com/office/word/2010/wordprocessingShape">
                    <wps:wsp>
                      <wps:cNvSpPr/>
                      <wps:spPr>
                        <a:xfrm>
                          <a:off x="0" y="0"/>
                          <a:ext cx="3437254" cy="3324225"/>
                        </a:xfrm>
                        <a:custGeom>
                          <a:avLst/>
                          <a:gdLst/>
                          <a:ahLst/>
                          <a:cxnLst/>
                          <a:rect l="l" t="t" r="r" b="b"/>
                          <a:pathLst>
                            <a:path w="3437254" h="3324225">
                              <a:moveTo>
                                <a:pt x="0" y="1659216"/>
                              </a:moveTo>
                              <a:lnTo>
                                <a:pt x="0" y="3323820"/>
                              </a:lnTo>
                            </a:path>
                            <a:path w="3437254" h="3324225">
                              <a:moveTo>
                                <a:pt x="0" y="0"/>
                              </a:moveTo>
                              <a:lnTo>
                                <a:pt x="0" y="258579"/>
                              </a:lnTo>
                            </a:path>
                            <a:path w="3437254" h="3324225">
                              <a:moveTo>
                                <a:pt x="689542" y="1659216"/>
                              </a:moveTo>
                              <a:lnTo>
                                <a:pt x="689542" y="3323820"/>
                              </a:lnTo>
                            </a:path>
                            <a:path w="3437254" h="3324225">
                              <a:moveTo>
                                <a:pt x="689542" y="0"/>
                              </a:moveTo>
                              <a:lnTo>
                                <a:pt x="689542" y="258579"/>
                              </a:lnTo>
                            </a:path>
                            <a:path w="3437254" h="3324225">
                              <a:moveTo>
                                <a:pt x="1373697" y="1659216"/>
                              </a:moveTo>
                              <a:lnTo>
                                <a:pt x="1373697" y="3323820"/>
                              </a:lnTo>
                            </a:path>
                            <a:path w="3437254" h="3324225">
                              <a:moveTo>
                                <a:pt x="1373697" y="0"/>
                              </a:moveTo>
                              <a:lnTo>
                                <a:pt x="1373697" y="958898"/>
                              </a:lnTo>
                            </a:path>
                            <a:path w="3437254" h="3324225">
                              <a:moveTo>
                                <a:pt x="2063239" y="1659216"/>
                              </a:moveTo>
                              <a:lnTo>
                                <a:pt x="2063239" y="3323820"/>
                              </a:lnTo>
                            </a:path>
                            <a:path w="3437254" h="3324225">
                              <a:moveTo>
                                <a:pt x="2063239" y="0"/>
                              </a:moveTo>
                              <a:lnTo>
                                <a:pt x="2063239" y="958898"/>
                              </a:lnTo>
                            </a:path>
                            <a:path w="3437254" h="3324225">
                              <a:moveTo>
                                <a:pt x="2747394" y="1659216"/>
                              </a:moveTo>
                              <a:lnTo>
                                <a:pt x="2747394" y="3323820"/>
                              </a:lnTo>
                            </a:path>
                            <a:path w="3437254" h="3324225">
                              <a:moveTo>
                                <a:pt x="2747394" y="0"/>
                              </a:moveTo>
                              <a:lnTo>
                                <a:pt x="2747394" y="958898"/>
                              </a:lnTo>
                            </a:path>
                            <a:path w="3437254" h="3324225">
                              <a:moveTo>
                                <a:pt x="3436936" y="1659216"/>
                              </a:moveTo>
                              <a:lnTo>
                                <a:pt x="3436936" y="3323820"/>
                              </a:lnTo>
                            </a:path>
                            <a:path w="3437254" h="3324225">
                              <a:moveTo>
                                <a:pt x="3436936" y="0"/>
                              </a:moveTo>
                              <a:lnTo>
                                <a:pt x="3436936" y="958898"/>
                              </a:lnTo>
                            </a:path>
                          </a:pathLst>
                        </a:custGeom>
                        <a:ln w="8080">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54487927" id="Graphic 797" o:spid="_x0000_s1026" style="position:absolute;margin-left:262.65pt;margin-top:3.35pt;width:270.65pt;height:261.75pt;z-index:-251658236;visibility:visible;mso-wrap-style:square;mso-wrap-distance-left:9pt;mso-wrap-distance-top:0;mso-wrap-distance-right:9pt;mso-wrap-distance-bottom:0;mso-position-horizontal:absolute;mso-position-horizontal-relative:text;mso-position-vertical:absolute;mso-position-vertical-relative:text;v-text-anchor:top" coordsize="3437254,332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" path="m,1659216l,3323820em,l,258579em689542,1659216r,1664604em689542,r,258579em1373697,1659216r,1664604em1373697,r,958898em2063239,1659216r,1664604em2063239,r,958898em2747394,1659216r,1664604em2747394,r,958898em3436936,1659216r,1664604em3436936,r,958898e" filled="f" strokecolor="#d9d9d9" strokeweight=".22444mm">
                <v:path arrowok="t"/>
              </v:shape>
            </w:pict>
          </mc:Fallback>
        </mc:AlternateContent>
      </w:r>
      <w:r>
        <w:rPr>
          <w:b/>
          <w:noProof/>
          <w:sz w:val="20"/>
        </w:rPr>
        <mc:AlternateContent>
          <mc:Choice Requires="wps">
            <w:drawing>
              <wp:anchor distT="0" distB="0" distL="114300" distR="114300" simplePos="0" relativeHeight="251658245" behindDoc="1" locked="0" layoutInCell="1" allowOverlap="1" wp14:anchorId="373EC01C" wp14:editId="6AF829F9">
                <wp:simplePos x="0" y="0"/>
                <wp:positionH relativeFrom="column">
                  <wp:posOffset>7462182</wp:posOffset>
                </wp:positionH>
                <wp:positionV relativeFrom="paragraph">
                  <wp:posOffset>42236</wp:posOffset>
                </wp:positionV>
                <wp:extent cx="2058035" cy="3324225"/>
                <wp:effectExtent l="0" t="0" r="18415" b="28575"/>
                <wp:wrapNone/>
                <wp:docPr id="798" name="Graphic 798"/>
                <wp:cNvGraphicFramePr/>
                <a:graphic xmlns:a="http://schemas.openxmlformats.org/drawingml/2006/main">
                  <a:graphicData uri="http://schemas.microsoft.com/office/word/2010/wordprocessingShape">
                    <wps:wsp>
                      <wps:cNvSpPr/>
                      <wps:spPr>
                        <a:xfrm>
                          <a:off x="0" y="0"/>
                          <a:ext cx="2058035" cy="3324225"/>
                        </a:xfrm>
                        <a:custGeom>
                          <a:avLst/>
                          <a:gdLst/>
                          <a:ahLst/>
                          <a:cxnLst/>
                          <a:rect l="l" t="t" r="r" b="b"/>
                          <a:pathLst>
                            <a:path w="2058035" h="3324225">
                              <a:moveTo>
                                <a:pt x="0" y="0"/>
                              </a:moveTo>
                              <a:lnTo>
                                <a:pt x="0" y="3323820"/>
                              </a:lnTo>
                            </a:path>
                            <a:path w="2058035" h="3324225">
                              <a:moveTo>
                                <a:pt x="684155" y="0"/>
                              </a:moveTo>
                              <a:lnTo>
                                <a:pt x="684155" y="3323820"/>
                              </a:lnTo>
                            </a:path>
                            <a:path w="2058035" h="3324225">
                              <a:moveTo>
                                <a:pt x="1373697" y="0"/>
                              </a:moveTo>
                              <a:lnTo>
                                <a:pt x="1373697" y="3323820"/>
                              </a:lnTo>
                            </a:path>
                            <a:path w="2058035" h="3324225">
                              <a:moveTo>
                                <a:pt x="2057852" y="0"/>
                              </a:moveTo>
                              <a:lnTo>
                                <a:pt x="2057852" y="3323820"/>
                              </a:lnTo>
                            </a:path>
                          </a:pathLst>
                        </a:custGeom>
                        <a:ln w="8080">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523F1397" id="Graphic 798" o:spid="_x0000_s1026" style="position:absolute;margin-left:587.55pt;margin-top:3.35pt;width:162.05pt;height:261.75pt;z-index:-251658235;visibility:visible;mso-wrap-style:square;mso-wrap-distance-left:9pt;mso-wrap-distance-top:0;mso-wrap-distance-right:9pt;mso-wrap-distance-bottom:0;mso-position-horizontal:absolute;mso-position-horizontal-relative:text;mso-position-vertical:absolute;mso-position-vertical-relative:text;v-text-anchor:top" coordsize="2058035,3324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" path="m,l,3323820em684155,r,3323820em1373697,r,3323820em2057852,r,3323820e" filled="f" strokecolor="#d9d9d9" strokeweight=".22444mm">
                <v:path arrowok="t"/>
              </v:shape>
            </w:pict>
          </mc:Fallback>
        </mc:AlternateContent>
      </w:r>
    </w:p>
    <w:p w14:paraId="5D9B05B9" w14:textId="77777777" w:rsidR="00BE5563" w:rsidRDefault="00BE5563">
      <w:pPr>
        <w:pStyle w:val="BodyText"/>
        <w:rPr>
          <w:b/>
          <w:sz w:val="20"/>
        </w:rPr>
      </w:pPr>
    </w:p>
    <w:p w14:paraId="5D9B05BA" w14:textId="74030C3F" w:rsidR="00BE5563" w:rsidRDefault="0074557A">
      <w:pPr>
        <w:pStyle w:val="BodyText"/>
        <w:rPr>
          <w:b/>
          <w:sz w:val="20"/>
        </w:rPr>
      </w:pPr>
      <w:r>
        <w:rPr>
          <w:b/>
          <w:noProof/>
          <w:sz w:val="20"/>
        </w:rPr>
        <mc:AlternateContent>
          <mc:Choice Requires="wps">
            <w:drawing>
              <wp:anchor distT="0" distB="0" distL="114300" distR="114300" simplePos="0" relativeHeight="251658246" behindDoc="1" locked="0" layoutInCell="1" allowOverlap="1" wp14:anchorId="33F9C00D" wp14:editId="4D6F17EA">
                <wp:simplePos x="0" y="0"/>
                <wp:positionH relativeFrom="column">
                  <wp:posOffset>2651549</wp:posOffset>
                </wp:positionH>
                <wp:positionV relativeFrom="paragraph">
                  <wp:posOffset>8715</wp:posOffset>
                </wp:positionV>
                <wp:extent cx="1934210" cy="700405"/>
                <wp:effectExtent l="0" t="0" r="8890" b="4445"/>
                <wp:wrapNone/>
                <wp:docPr id="799" name="Graphic 799"/>
                <wp:cNvGraphicFramePr/>
                <a:graphic xmlns:a="http://schemas.openxmlformats.org/drawingml/2006/main">
                  <a:graphicData uri="http://schemas.microsoft.com/office/word/2010/wordprocessingShape">
                    <wps:wsp>
                      <wps:cNvSpPr/>
                      <wps:spPr>
                        <a:xfrm>
                          <a:off x="0" y="0"/>
                          <a:ext cx="1934210" cy="700405"/>
                        </a:xfrm>
                        <a:custGeom>
                          <a:avLst/>
                          <a:gdLst/>
                          <a:ahLst/>
                          <a:cxnLst/>
                          <a:rect l="l" t="t" r="r" b="b"/>
                          <a:pathLst>
                            <a:path w="1934210" h="700405">
                              <a:moveTo>
                                <a:pt x="1933950" y="0"/>
                              </a:moveTo>
                              <a:lnTo>
                                <a:pt x="0" y="0"/>
                              </a:lnTo>
                              <a:lnTo>
                                <a:pt x="0" y="700318"/>
                              </a:lnTo>
                              <a:lnTo>
                                <a:pt x="1933950" y="700318"/>
                              </a:lnTo>
                              <a:lnTo>
                                <a:pt x="1933950" y="0"/>
                              </a:lnTo>
                              <a:close/>
                            </a:path>
                          </a:pathLst>
                        </a:custGeom>
                        <a:solidFill>
                          <a:srgbClr val="00B0F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6588A47" id="Graphic 799" o:spid="_x0000_s1026" style="position:absolute;margin-left:208.8pt;margin-top:.7pt;width:152.3pt;height:55.15pt;z-index:-251658234;visibility:visible;mso-wrap-style:square;mso-wrap-distance-left:9pt;mso-wrap-distance-top:0;mso-wrap-distance-right:9pt;mso-wrap-distance-bottom:0;mso-position-horizontal:absolute;mso-position-horizontal-relative:text;mso-position-vertical:absolute;mso-position-vertical-relative:text;v-text-anchor:top" coordsize="1934210,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" path="m1933950,l,,,700318r1933950,l1933950,xe" fillcolor="#00b0f0" stroked="f">
                <v:path arrowok="t"/>
              </v:shape>
            </w:pict>
          </mc:Fallback>
        </mc:AlternateContent>
      </w:r>
    </w:p>
    <w:p w14:paraId="5D9B05BB" w14:textId="77777777" w:rsidR="00BE5563" w:rsidRDefault="00BE5563">
      <w:pPr>
        <w:pStyle w:val="BodyText"/>
        <w:spacing w:before="1"/>
        <w:rPr>
          <w:b/>
          <w:sz w:val="20"/>
        </w:rPr>
      </w:pPr>
    </w:p>
    <w:p w14:paraId="5D9B05BC" w14:textId="77777777" w:rsidR="00BE5563" w:rsidRDefault="00BF2423">
      <w:pPr>
        <w:ind w:left="5189" w:right="8766"/>
        <w:jc w:val="center"/>
        <w:rPr>
          <w:sz w:val="20"/>
        </w:rPr>
      </w:pPr>
      <w:r>
        <w:rPr>
          <w:color w:val="404040"/>
          <w:sz w:val="20"/>
        </w:rPr>
        <w:t>Male,</w:t>
      </w:r>
      <w:r>
        <w:rPr>
          <w:color w:val="404040"/>
          <w:spacing w:val="4"/>
          <w:sz w:val="20"/>
        </w:rPr>
        <w:t xml:space="preserve"> </w:t>
      </w:r>
      <w:r>
        <w:rPr>
          <w:color w:val="404040"/>
          <w:spacing w:val="-5"/>
          <w:sz w:val="20"/>
        </w:rPr>
        <w:t>28%</w:t>
      </w:r>
    </w:p>
    <w:p w14:paraId="5D9B05BD" w14:textId="77777777" w:rsidR="00BE5563" w:rsidRDefault="00BE5563">
      <w:pPr>
        <w:pStyle w:val="BodyText"/>
        <w:rPr>
          <w:sz w:val="20"/>
        </w:rPr>
      </w:pPr>
    </w:p>
    <w:p w14:paraId="5D9B05BE" w14:textId="10E8A486" w:rsidR="00BE5563" w:rsidRDefault="0074557A">
      <w:pPr>
        <w:pStyle w:val="BodyText"/>
        <w:rPr>
          <w:sz w:val="20"/>
        </w:rPr>
      </w:pPr>
      <w:r>
        <w:rPr>
          <w:noProof/>
          <w:sz w:val="20"/>
        </w:rPr>
        <mc:AlternateContent>
          <mc:Choice Requires="wps">
            <w:drawing>
              <wp:anchor distT="0" distB="0" distL="114300" distR="114300" simplePos="0" relativeHeight="251658247" behindDoc="1" locked="0" layoutInCell="1" allowOverlap="1" wp14:anchorId="47FC5A22" wp14:editId="39F5398F">
                <wp:simplePos x="0" y="0"/>
                <wp:positionH relativeFrom="column">
                  <wp:posOffset>2651549</wp:posOffset>
                </wp:positionH>
                <wp:positionV relativeFrom="paragraph">
                  <wp:posOffset>124199</wp:posOffset>
                </wp:positionV>
                <wp:extent cx="4638675" cy="700405"/>
                <wp:effectExtent l="0" t="0" r="9525" b="4445"/>
                <wp:wrapNone/>
                <wp:docPr id="800" name="Graphic 800"/>
                <wp:cNvGraphicFramePr/>
                <a:graphic xmlns:a="http://schemas.openxmlformats.org/drawingml/2006/main">
                  <a:graphicData uri="http://schemas.microsoft.com/office/word/2010/wordprocessingShape">
                    <wps:wsp>
                      <wps:cNvSpPr/>
                      <wps:spPr>
                        <a:xfrm>
                          <a:off x="0" y="0"/>
                          <a:ext cx="4638675" cy="700405"/>
                        </a:xfrm>
                        <a:custGeom>
                          <a:avLst/>
                          <a:gdLst/>
                          <a:ahLst/>
                          <a:cxnLst/>
                          <a:rect l="l" t="t" r="r" b="b"/>
                          <a:pathLst>
                            <a:path w="4638675" h="700405">
                              <a:moveTo>
                                <a:pt x="4638247" y="0"/>
                              </a:moveTo>
                              <a:lnTo>
                                <a:pt x="0" y="0"/>
                              </a:lnTo>
                              <a:lnTo>
                                <a:pt x="0" y="700318"/>
                              </a:lnTo>
                              <a:lnTo>
                                <a:pt x="4638247" y="700318"/>
                              </a:lnTo>
                              <a:lnTo>
                                <a:pt x="4638247" y="0"/>
                              </a:lnTo>
                              <a:close/>
                            </a:path>
                          </a:pathLst>
                        </a:custGeom>
                        <a:solidFill>
                          <a:srgbClr val="3366CC"/>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A78BE51" id="Graphic 800" o:spid="_x0000_s1026" style="position:absolute;margin-left:208.8pt;margin-top:9.8pt;width:365.25pt;height:55.15pt;z-index:-251658233;visibility:visible;mso-wrap-style:square;mso-wrap-distance-left:9pt;mso-wrap-distance-top:0;mso-wrap-distance-right:9pt;mso-wrap-distance-bottom:0;mso-position-horizontal:absolute;mso-position-horizontal-relative:text;mso-position-vertical:absolute;mso-position-vertical-relative:text;v-text-anchor:top" coordsize="4638675,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" path="m4638247,l,,,700318r4638247,l4638247,xe" fillcolor="#36c" stroked="f">
                <v:path arrowok="t"/>
              </v:shape>
            </w:pict>
          </mc:Fallback>
        </mc:AlternateContent>
      </w:r>
    </w:p>
    <w:p w14:paraId="5D9B05BF" w14:textId="77777777" w:rsidR="00BE5563" w:rsidRDefault="00BE5563">
      <w:pPr>
        <w:pStyle w:val="BodyText"/>
        <w:spacing w:before="184"/>
        <w:rPr>
          <w:sz w:val="20"/>
        </w:rPr>
      </w:pPr>
    </w:p>
    <w:p w14:paraId="5D9B05C0" w14:textId="77777777" w:rsidR="00BE5563" w:rsidRDefault="00BF2423">
      <w:pPr>
        <w:ind w:left="5280" w:right="91"/>
        <w:jc w:val="center"/>
        <w:rPr>
          <w:sz w:val="20"/>
        </w:rPr>
      </w:pPr>
      <w:r>
        <w:rPr>
          <w:sz w:val="20"/>
        </w:rPr>
        <w:t>Female,</w:t>
      </w:r>
      <w:r>
        <w:rPr>
          <w:spacing w:val="7"/>
          <w:sz w:val="20"/>
        </w:rPr>
        <w:t xml:space="preserve"> </w:t>
      </w:r>
      <w:r>
        <w:rPr>
          <w:spacing w:val="-5"/>
          <w:sz w:val="20"/>
        </w:rPr>
        <w:t>68%</w:t>
      </w:r>
    </w:p>
    <w:p w14:paraId="5D9B05C1" w14:textId="77777777" w:rsidR="00BE5563" w:rsidRDefault="00BE5563">
      <w:pPr>
        <w:pStyle w:val="BodyText"/>
        <w:rPr>
          <w:sz w:val="20"/>
        </w:rPr>
      </w:pPr>
    </w:p>
    <w:p w14:paraId="5D9B05C2" w14:textId="71DB40EA" w:rsidR="00BE5563" w:rsidRDefault="0074557A">
      <w:pPr>
        <w:pStyle w:val="BodyText"/>
        <w:rPr>
          <w:sz w:val="20"/>
        </w:rPr>
      </w:pPr>
      <w:r>
        <w:rPr>
          <w:noProof/>
          <w:sz w:val="20"/>
        </w:rPr>
        <mc:AlternateContent>
          <mc:Choice Requires="wps">
            <w:drawing>
              <wp:anchor distT="0" distB="0" distL="114300" distR="114300" simplePos="0" relativeHeight="251658248" behindDoc="1" locked="0" layoutInCell="1" allowOverlap="1" wp14:anchorId="03564B72" wp14:editId="0FADFCB7">
                <wp:simplePos x="0" y="0"/>
                <wp:positionH relativeFrom="column">
                  <wp:posOffset>2651549</wp:posOffset>
                </wp:positionH>
                <wp:positionV relativeFrom="paragraph">
                  <wp:posOffset>123477</wp:posOffset>
                </wp:positionV>
                <wp:extent cx="10795" cy="700405"/>
                <wp:effectExtent l="0" t="0" r="27305" b="4445"/>
                <wp:wrapNone/>
                <wp:docPr id="801" name="Graphic 801"/>
                <wp:cNvGraphicFramePr/>
                <a:graphic xmlns:a="http://schemas.openxmlformats.org/drawingml/2006/main">
                  <a:graphicData uri="http://schemas.microsoft.com/office/word/2010/wordprocessingShape">
                    <wps:wsp>
                      <wps:cNvSpPr/>
                      <wps:spPr>
                        <a:xfrm>
                          <a:off x="0" y="0"/>
                          <a:ext cx="10795" cy="700405"/>
                        </a:xfrm>
                        <a:custGeom>
                          <a:avLst/>
                          <a:gdLst/>
                          <a:ahLst/>
                          <a:cxnLst/>
                          <a:rect l="l" t="t" r="r" b="b"/>
                          <a:pathLst>
                            <a:path w="10795" h="700405">
                              <a:moveTo>
                                <a:pt x="10774" y="0"/>
                              </a:moveTo>
                              <a:lnTo>
                                <a:pt x="0" y="0"/>
                              </a:lnTo>
                              <a:lnTo>
                                <a:pt x="0" y="700318"/>
                              </a:lnTo>
                              <a:lnTo>
                                <a:pt x="10774" y="700318"/>
                              </a:lnTo>
                              <a:lnTo>
                                <a:pt x="10774" y="0"/>
                              </a:lnTo>
                              <a:close/>
                            </a:path>
                          </a:pathLst>
                        </a:custGeom>
                        <a:solidFill>
                          <a:srgbClr val="891538"/>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E0949C3" id="Graphic 801" o:spid="_x0000_s1026" style="position:absolute;margin-left:208.8pt;margin-top:9.7pt;width:.85pt;height:55.15pt;z-index:-251658232;visibility:visible;mso-wrap-style:square;mso-wrap-distance-left:9pt;mso-wrap-distance-top:0;mso-wrap-distance-right:9pt;mso-wrap-distance-bottom:0;mso-position-horizontal:absolute;mso-position-horizontal-relative:text;mso-position-vertical:absolute;mso-position-vertical-relative:text;v-text-anchor:top" coordsize="10795,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" path="m10774,l,,,700318r10774,l10774,xe" fillcolor="#891538" stroked="f">
                <v:path arrowok="t"/>
              </v:shape>
            </w:pict>
          </mc:Fallback>
        </mc:AlternateContent>
      </w:r>
    </w:p>
    <w:p w14:paraId="5D9B05C3" w14:textId="77777777" w:rsidR="00BE5563" w:rsidRDefault="00BE5563">
      <w:pPr>
        <w:pStyle w:val="BodyText"/>
        <w:spacing w:before="67"/>
        <w:rPr>
          <w:sz w:val="20"/>
        </w:rPr>
      </w:pPr>
    </w:p>
    <w:p w14:paraId="5D9B05C4" w14:textId="77777777" w:rsidR="00BE5563" w:rsidRDefault="00BF2423">
      <w:pPr>
        <w:ind w:left="5122" w:right="12741" w:hanging="832"/>
        <w:rPr>
          <w:sz w:val="20"/>
        </w:rPr>
      </w:pPr>
      <w:r>
        <w:rPr>
          <w:sz w:val="20"/>
        </w:rPr>
        <w:t>Other</w:t>
      </w:r>
      <w:r>
        <w:rPr>
          <w:spacing w:val="-1"/>
          <w:sz w:val="20"/>
        </w:rPr>
        <w:t xml:space="preserve"> </w:t>
      </w:r>
      <w:r>
        <w:rPr>
          <w:sz w:val="20"/>
        </w:rPr>
        <w:t>gender</w:t>
      </w:r>
      <w:r>
        <w:rPr>
          <w:spacing w:val="-11"/>
          <w:sz w:val="20"/>
        </w:rPr>
        <w:t xml:space="preserve"> </w:t>
      </w:r>
      <w:r>
        <w:rPr>
          <w:sz w:val="20"/>
        </w:rPr>
        <w:t xml:space="preserve">identity, </w:t>
      </w:r>
      <w:r>
        <w:rPr>
          <w:spacing w:val="-6"/>
          <w:sz w:val="20"/>
        </w:rPr>
        <w:t>0%</w:t>
      </w:r>
    </w:p>
    <w:p w14:paraId="5D9B05C5" w14:textId="77777777" w:rsidR="00BE5563" w:rsidRDefault="00BE5563">
      <w:pPr>
        <w:pStyle w:val="BodyText"/>
        <w:rPr>
          <w:sz w:val="20"/>
        </w:rPr>
      </w:pPr>
    </w:p>
    <w:p w14:paraId="5D9B05C6" w14:textId="0B80DE3A" w:rsidR="00BE5563" w:rsidRDefault="0074557A">
      <w:pPr>
        <w:pStyle w:val="BodyText"/>
        <w:rPr>
          <w:sz w:val="20"/>
        </w:rPr>
      </w:pPr>
      <w:r>
        <w:rPr>
          <w:noProof/>
          <w:sz w:val="20"/>
        </w:rPr>
        <mc:AlternateContent>
          <mc:Choice Requires="wps">
            <w:drawing>
              <wp:anchor distT="0" distB="0" distL="114300" distR="114300" simplePos="0" relativeHeight="251658249" behindDoc="1" locked="0" layoutInCell="1" allowOverlap="1" wp14:anchorId="69DA17A8" wp14:editId="20C4C330">
                <wp:simplePos x="0" y="0"/>
                <wp:positionH relativeFrom="column">
                  <wp:posOffset>2651549</wp:posOffset>
                </wp:positionH>
                <wp:positionV relativeFrom="paragraph">
                  <wp:posOffset>51001</wp:posOffset>
                </wp:positionV>
                <wp:extent cx="285750" cy="700405"/>
                <wp:effectExtent l="0" t="0" r="0" b="4445"/>
                <wp:wrapNone/>
                <wp:docPr id="802" name="Graphic 802"/>
                <wp:cNvGraphicFramePr/>
                <a:graphic xmlns:a="http://schemas.openxmlformats.org/drawingml/2006/main">
                  <a:graphicData uri="http://schemas.microsoft.com/office/word/2010/wordprocessingShape">
                    <wps:wsp>
                      <wps:cNvSpPr/>
                      <wps:spPr>
                        <a:xfrm>
                          <a:off x="0" y="0"/>
                          <a:ext cx="285750" cy="700405"/>
                        </a:xfrm>
                        <a:custGeom>
                          <a:avLst/>
                          <a:gdLst/>
                          <a:ahLst/>
                          <a:cxnLst/>
                          <a:rect l="l" t="t" r="r" b="b"/>
                          <a:pathLst>
                            <a:path w="285750" h="700405">
                              <a:moveTo>
                                <a:pt x="285513" y="0"/>
                              </a:moveTo>
                              <a:lnTo>
                                <a:pt x="0" y="0"/>
                              </a:lnTo>
                              <a:lnTo>
                                <a:pt x="0" y="700318"/>
                              </a:lnTo>
                              <a:lnTo>
                                <a:pt x="285513" y="700318"/>
                              </a:lnTo>
                              <a:lnTo>
                                <a:pt x="285513" y="0"/>
                              </a:lnTo>
                              <a:close/>
                            </a:path>
                          </a:pathLst>
                        </a:custGeom>
                        <a:solidFill>
                          <a:srgbClr val="00C4B6"/>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03F09FB5" id="Graphic 802" o:spid="_x0000_s1026" style="position:absolute;margin-left:208.8pt;margin-top:4pt;width:22.5pt;height:55.15pt;z-index:-251658231;visibility:visible;mso-wrap-style:square;mso-wrap-distance-left:9pt;mso-wrap-distance-top:0;mso-wrap-distance-right:9pt;mso-wrap-distance-bottom:0;mso-position-horizontal:absolute;mso-position-horizontal-relative:text;mso-position-vertical:absolute;mso-position-vertical-relative:text;v-text-anchor:top" coordsize="285750,700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" path="m285513,l,,,700318r285513,l285513,xe" fillcolor="#00c4b6" stroked="f">
                <v:path arrowok="t"/>
              </v:shape>
            </w:pict>
          </mc:Fallback>
        </mc:AlternateContent>
      </w:r>
    </w:p>
    <w:p w14:paraId="5D9B05C7" w14:textId="77777777" w:rsidR="00BE5563" w:rsidRDefault="00BE5563">
      <w:pPr>
        <w:pStyle w:val="BodyText"/>
        <w:spacing w:before="71"/>
        <w:rPr>
          <w:sz w:val="20"/>
        </w:rPr>
      </w:pPr>
    </w:p>
    <w:p w14:paraId="5D9B05C8" w14:textId="77777777" w:rsidR="00BE5563" w:rsidRDefault="00BF2423">
      <w:pPr>
        <w:spacing w:before="1"/>
        <w:ind w:left="4727"/>
        <w:rPr>
          <w:sz w:val="20"/>
        </w:rPr>
      </w:pPr>
      <w:r>
        <w:rPr>
          <w:color w:val="404040"/>
          <w:sz w:val="20"/>
        </w:rPr>
        <w:t>Not</w:t>
      </w:r>
      <w:r>
        <w:rPr>
          <w:color w:val="404040"/>
          <w:spacing w:val="9"/>
          <w:sz w:val="20"/>
        </w:rPr>
        <w:t xml:space="preserve"> </w:t>
      </w:r>
      <w:r>
        <w:rPr>
          <w:color w:val="404040"/>
          <w:sz w:val="20"/>
        </w:rPr>
        <w:t>known,</w:t>
      </w:r>
      <w:r>
        <w:rPr>
          <w:color w:val="404040"/>
          <w:spacing w:val="1"/>
          <w:sz w:val="20"/>
        </w:rPr>
        <w:t xml:space="preserve"> </w:t>
      </w:r>
      <w:r>
        <w:rPr>
          <w:color w:val="404040"/>
          <w:spacing w:val="-5"/>
          <w:sz w:val="20"/>
        </w:rPr>
        <w:t>4%</w:t>
      </w:r>
    </w:p>
    <w:p w14:paraId="5D9B05C9" w14:textId="77777777" w:rsidR="00BE5563" w:rsidRDefault="00BE5563">
      <w:pPr>
        <w:pStyle w:val="BodyText"/>
      </w:pPr>
    </w:p>
    <w:p w14:paraId="5D9B05CA" w14:textId="77777777" w:rsidR="00BE5563" w:rsidRDefault="00BE5563">
      <w:pPr>
        <w:pStyle w:val="BodyText"/>
      </w:pPr>
    </w:p>
    <w:p w14:paraId="5D9B05CB" w14:textId="77777777" w:rsidR="00BE5563" w:rsidRDefault="00BE5563">
      <w:pPr>
        <w:pStyle w:val="BodyText"/>
      </w:pPr>
    </w:p>
    <w:p w14:paraId="77D45944" w14:textId="77777777" w:rsidR="007C0701" w:rsidRDefault="007C0701">
      <w:pPr>
        <w:rPr>
          <w:b/>
          <w:bCs/>
          <w:sz w:val="48"/>
          <w:szCs w:val="48"/>
        </w:rPr>
      </w:pPr>
      <w:bookmarkStart w:id="153" w:name="Slide_70:_Commissioning:_summary_of_key_"/>
      <w:bookmarkEnd w:id="153"/>
      <w:r>
        <w:br w:type="page"/>
      </w:r>
    </w:p>
    <w:p w14:paraId="5D9B05D0" w14:textId="418F8641" w:rsidR="00BE5563" w:rsidRPr="0080453B" w:rsidRDefault="00BF2423" w:rsidP="007C0701">
      <w:pPr>
        <w:pStyle w:val="Heading8"/>
      </w:pPr>
      <w:r w:rsidRPr="0080453B">
        <w:lastRenderedPageBreak/>
        <w:t>Commissioning:</w:t>
      </w:r>
      <w:r w:rsidRPr="0080453B">
        <w:rPr>
          <w:spacing w:val="-16"/>
        </w:rPr>
        <w:t xml:space="preserve"> </w:t>
      </w:r>
      <w:r w:rsidRPr="0080453B">
        <w:t>summary</w:t>
      </w:r>
      <w:r w:rsidRPr="0080453B">
        <w:rPr>
          <w:spacing w:val="-5"/>
        </w:rPr>
        <w:t xml:space="preserve"> </w:t>
      </w:r>
      <w:r w:rsidRPr="0080453B">
        <w:t>of</w:t>
      </w:r>
      <w:r w:rsidRPr="0080453B">
        <w:rPr>
          <w:spacing w:val="-8"/>
        </w:rPr>
        <w:t xml:space="preserve"> </w:t>
      </w:r>
      <w:r w:rsidRPr="0080453B">
        <w:t>key</w:t>
      </w:r>
      <w:r w:rsidRPr="0080453B">
        <w:rPr>
          <w:spacing w:val="-5"/>
        </w:rPr>
        <w:t xml:space="preserve"> </w:t>
      </w:r>
      <w:r w:rsidRPr="0080453B">
        <w:rPr>
          <w:spacing w:val="-2"/>
        </w:rPr>
        <w:t>findings</w:t>
      </w:r>
    </w:p>
    <w:p w14:paraId="44BF6709" w14:textId="77777777" w:rsidR="007C0701" w:rsidRDefault="007C0701" w:rsidP="007C0701">
      <w:pPr>
        <w:pStyle w:val="BodyText"/>
        <w:spacing w:line="249" w:lineRule="auto"/>
        <w:ind w:left="680" w:right="1258"/>
        <w:rPr>
          <w:b/>
          <w:color w:val="221F1F"/>
        </w:rPr>
      </w:pPr>
    </w:p>
    <w:p w14:paraId="5D9B05D5" w14:textId="77777777" w:rsidR="00BE5563" w:rsidRDefault="00BF2423" w:rsidP="007C0701">
      <w:pPr>
        <w:pStyle w:val="BodyText"/>
        <w:spacing w:line="249" w:lineRule="auto"/>
        <w:ind w:left="680" w:right="1258"/>
      </w:pPr>
      <w:r w:rsidRPr="090669D0">
        <w:rPr>
          <w:b/>
          <w:color w:val="221F1F"/>
        </w:rPr>
        <w:t>Local</w:t>
      </w:r>
      <w:r w:rsidRPr="090669D0">
        <w:rPr>
          <w:b/>
          <w:color w:val="221F1F"/>
          <w:spacing w:val="-6"/>
        </w:rPr>
        <w:t xml:space="preserve"> </w:t>
      </w:r>
      <w:r w:rsidRPr="090669D0">
        <w:rPr>
          <w:b/>
          <w:color w:val="221F1F"/>
        </w:rPr>
        <w:t>authorities</w:t>
      </w:r>
      <w:r w:rsidRPr="090669D0">
        <w:rPr>
          <w:b/>
          <w:color w:val="221F1F"/>
          <w:spacing w:val="-8"/>
        </w:rPr>
        <w:t xml:space="preserve"> </w:t>
      </w:r>
      <w:r w:rsidRPr="090669D0">
        <w:rPr>
          <w:b/>
          <w:color w:val="221F1F"/>
        </w:rPr>
        <w:t>made</w:t>
      </w:r>
      <w:r w:rsidRPr="090669D0">
        <w:rPr>
          <w:b/>
          <w:color w:val="221F1F"/>
          <w:spacing w:val="-7"/>
        </w:rPr>
        <w:t xml:space="preserve"> </w:t>
      </w:r>
      <w:r w:rsidRPr="090669D0">
        <w:rPr>
          <w:b/>
          <w:color w:val="221F1F"/>
        </w:rPr>
        <w:t>126</w:t>
      </w:r>
      <w:r w:rsidRPr="090669D0">
        <w:rPr>
          <w:b/>
          <w:color w:val="221F1F"/>
          <w:spacing w:val="-5"/>
        </w:rPr>
        <w:t xml:space="preserve"> </w:t>
      </w:r>
      <w:r w:rsidRPr="090669D0">
        <w:rPr>
          <w:b/>
          <w:color w:val="221F1F"/>
        </w:rPr>
        <w:t>commissioning</w:t>
      </w:r>
      <w:r w:rsidRPr="090669D0">
        <w:rPr>
          <w:b/>
          <w:color w:val="221F1F"/>
          <w:spacing w:val="-10"/>
        </w:rPr>
        <w:t xml:space="preserve"> </w:t>
      </w:r>
      <w:r w:rsidRPr="090669D0">
        <w:rPr>
          <w:b/>
          <w:color w:val="221F1F"/>
        </w:rPr>
        <w:t>workforce submissions</w:t>
      </w:r>
      <w:r>
        <w:rPr>
          <w:color w:val="221F1F"/>
          <w:spacing w:val="-8"/>
        </w:rPr>
        <w:t xml:space="preserve"> </w:t>
      </w:r>
      <w:r>
        <w:rPr>
          <w:color w:val="221F1F"/>
        </w:rPr>
        <w:t>which</w:t>
      </w:r>
      <w:r>
        <w:rPr>
          <w:color w:val="221F1F"/>
          <w:spacing w:val="-3"/>
        </w:rPr>
        <w:t xml:space="preserve"> </w:t>
      </w:r>
      <w:r>
        <w:rPr>
          <w:color w:val="221F1F"/>
        </w:rPr>
        <w:t>compared</w:t>
      </w:r>
      <w:r>
        <w:rPr>
          <w:color w:val="221F1F"/>
          <w:spacing w:val="-9"/>
        </w:rPr>
        <w:t xml:space="preserve"> </w:t>
      </w:r>
      <w:r>
        <w:rPr>
          <w:color w:val="221F1F"/>
        </w:rPr>
        <w:t>with</w:t>
      </w:r>
      <w:r>
        <w:rPr>
          <w:color w:val="221F1F"/>
          <w:spacing w:val="-1"/>
        </w:rPr>
        <w:t xml:space="preserve"> </w:t>
      </w:r>
      <w:r>
        <w:rPr>
          <w:color w:val="221F1F"/>
        </w:rPr>
        <w:t>128</w:t>
      </w:r>
      <w:r>
        <w:rPr>
          <w:color w:val="221F1F"/>
          <w:spacing w:val="-5"/>
        </w:rPr>
        <w:t xml:space="preserve"> </w:t>
      </w:r>
      <w:r>
        <w:rPr>
          <w:color w:val="221F1F"/>
        </w:rPr>
        <w:t>submissions</w:t>
      </w:r>
      <w:r>
        <w:rPr>
          <w:color w:val="221F1F"/>
          <w:spacing w:val="-8"/>
        </w:rPr>
        <w:t xml:space="preserve"> </w:t>
      </w:r>
      <w:r>
        <w:rPr>
          <w:color w:val="221F1F"/>
        </w:rPr>
        <w:t>in</w:t>
      </w:r>
      <w:r>
        <w:rPr>
          <w:color w:val="221F1F"/>
          <w:spacing w:val="-3"/>
        </w:rPr>
        <w:t xml:space="preserve"> </w:t>
      </w:r>
      <w:r>
        <w:rPr>
          <w:color w:val="221F1F"/>
        </w:rPr>
        <w:t>2023</w:t>
      </w:r>
      <w:r>
        <w:rPr>
          <w:color w:val="221F1F"/>
          <w:spacing w:val="-7"/>
        </w:rPr>
        <w:t xml:space="preserve"> </w:t>
      </w:r>
      <w:r>
        <w:rPr>
          <w:color w:val="221F1F"/>
        </w:rPr>
        <w:t>and</w:t>
      </w:r>
      <w:r>
        <w:rPr>
          <w:color w:val="221F1F"/>
          <w:spacing w:val="-5"/>
        </w:rPr>
        <w:t xml:space="preserve"> </w:t>
      </w:r>
      <w:r>
        <w:rPr>
          <w:color w:val="221F1F"/>
        </w:rPr>
        <w:t>129</w:t>
      </w:r>
      <w:r>
        <w:rPr>
          <w:color w:val="221F1F"/>
          <w:spacing w:val="-5"/>
        </w:rPr>
        <w:t xml:space="preserve"> </w:t>
      </w:r>
      <w:r>
        <w:rPr>
          <w:color w:val="221F1F"/>
        </w:rPr>
        <w:t>in</w:t>
      </w:r>
      <w:r>
        <w:rPr>
          <w:color w:val="221F1F"/>
          <w:spacing w:val="-3"/>
        </w:rPr>
        <w:t xml:space="preserve"> </w:t>
      </w:r>
      <w:r>
        <w:rPr>
          <w:color w:val="221F1F"/>
        </w:rPr>
        <w:t>2022*.</w:t>
      </w:r>
      <w:r>
        <w:rPr>
          <w:color w:val="221F1F"/>
          <w:spacing w:val="-10"/>
        </w:rPr>
        <w:t xml:space="preserve"> </w:t>
      </w:r>
      <w:r>
        <w:rPr>
          <w:color w:val="221F1F"/>
        </w:rPr>
        <w:t>The key</w:t>
      </w:r>
      <w:r>
        <w:rPr>
          <w:color w:val="221F1F"/>
          <w:spacing w:val="-4"/>
        </w:rPr>
        <w:t xml:space="preserve"> </w:t>
      </w:r>
      <w:r>
        <w:rPr>
          <w:color w:val="221F1F"/>
        </w:rPr>
        <w:t>findings</w:t>
      </w:r>
      <w:r>
        <w:rPr>
          <w:color w:val="221F1F"/>
          <w:spacing w:val="-8"/>
        </w:rPr>
        <w:t xml:space="preserve"> </w:t>
      </w:r>
      <w:r>
        <w:rPr>
          <w:color w:val="221F1F"/>
        </w:rPr>
        <w:t>for commissioning staff are outlined as follows:</w:t>
      </w:r>
    </w:p>
    <w:p w14:paraId="5D9B05D6" w14:textId="77777777" w:rsidR="00BE5563" w:rsidRDefault="00BF2423" w:rsidP="007C0701">
      <w:pPr>
        <w:pStyle w:val="ListParagraph"/>
        <w:numPr>
          <w:ilvl w:val="0"/>
          <w:numId w:val="3"/>
        </w:numPr>
        <w:tabs>
          <w:tab w:val="left" w:pos="1095"/>
        </w:tabs>
        <w:spacing w:before="122" w:line="249" w:lineRule="auto"/>
        <w:ind w:left="1390" w:right="1469"/>
        <w:rPr>
          <w:sz w:val="24"/>
          <w:szCs w:val="24"/>
        </w:rPr>
      </w:pPr>
      <w:r w:rsidRPr="090669D0">
        <w:rPr>
          <w:b/>
          <w:color w:val="221F1F"/>
          <w:sz w:val="24"/>
          <w:szCs w:val="24"/>
        </w:rPr>
        <w:t>Local</w:t>
      </w:r>
      <w:r w:rsidRPr="090669D0">
        <w:rPr>
          <w:b/>
          <w:color w:val="221F1F"/>
          <w:spacing w:val="-3"/>
          <w:sz w:val="24"/>
          <w:szCs w:val="24"/>
        </w:rPr>
        <w:t xml:space="preserve"> </w:t>
      </w:r>
      <w:r w:rsidRPr="090669D0">
        <w:rPr>
          <w:b/>
          <w:color w:val="221F1F"/>
          <w:sz w:val="24"/>
          <w:szCs w:val="24"/>
        </w:rPr>
        <w:t>authorities</w:t>
      </w:r>
      <w:r w:rsidRPr="090669D0">
        <w:rPr>
          <w:b/>
          <w:color w:val="221F1F"/>
          <w:spacing w:val="-5"/>
          <w:sz w:val="24"/>
          <w:szCs w:val="24"/>
        </w:rPr>
        <w:t xml:space="preserve"> </w:t>
      </w:r>
      <w:r w:rsidRPr="090669D0">
        <w:rPr>
          <w:b/>
          <w:color w:val="221F1F"/>
          <w:sz w:val="24"/>
          <w:szCs w:val="24"/>
        </w:rPr>
        <w:t>reported</w:t>
      </w:r>
      <w:r w:rsidRPr="090669D0">
        <w:rPr>
          <w:b/>
          <w:color w:val="221F1F"/>
          <w:spacing w:val="-4"/>
          <w:sz w:val="24"/>
          <w:szCs w:val="24"/>
        </w:rPr>
        <w:t xml:space="preserve"> </w:t>
      </w:r>
      <w:r w:rsidRPr="090669D0">
        <w:rPr>
          <w:b/>
          <w:color w:val="221F1F"/>
          <w:sz w:val="24"/>
          <w:szCs w:val="24"/>
        </w:rPr>
        <w:t>564</w:t>
      </w:r>
      <w:r w:rsidRPr="090669D0">
        <w:rPr>
          <w:b/>
          <w:color w:val="221F1F"/>
          <w:spacing w:val="-2"/>
          <w:sz w:val="24"/>
          <w:szCs w:val="24"/>
        </w:rPr>
        <w:t xml:space="preserve"> </w:t>
      </w:r>
      <w:r w:rsidRPr="090669D0">
        <w:rPr>
          <w:b/>
          <w:color w:val="221F1F"/>
          <w:sz w:val="24"/>
          <w:szCs w:val="24"/>
        </w:rPr>
        <w:t>WTE</w:t>
      </w:r>
      <w:r w:rsidRPr="090669D0">
        <w:rPr>
          <w:b/>
          <w:color w:val="221F1F"/>
          <w:spacing w:val="-5"/>
          <w:sz w:val="24"/>
          <w:szCs w:val="24"/>
        </w:rPr>
        <w:t xml:space="preserve"> </w:t>
      </w:r>
      <w:r w:rsidRPr="090669D0">
        <w:rPr>
          <w:b/>
          <w:color w:val="221F1F"/>
          <w:sz w:val="24"/>
          <w:szCs w:val="24"/>
        </w:rPr>
        <w:t>(2023,</w:t>
      </w:r>
      <w:r w:rsidRPr="090669D0">
        <w:rPr>
          <w:b/>
          <w:color w:val="221F1F"/>
          <w:spacing w:val="-5"/>
          <w:sz w:val="24"/>
          <w:szCs w:val="24"/>
        </w:rPr>
        <w:t xml:space="preserve"> </w:t>
      </w:r>
      <w:r w:rsidRPr="090669D0">
        <w:rPr>
          <w:b/>
          <w:color w:val="221F1F"/>
          <w:sz w:val="24"/>
          <w:szCs w:val="24"/>
        </w:rPr>
        <w:t>466</w:t>
      </w:r>
      <w:r w:rsidRPr="090669D0">
        <w:rPr>
          <w:b/>
          <w:color w:val="221F1F"/>
          <w:spacing w:val="-2"/>
          <w:sz w:val="24"/>
          <w:szCs w:val="24"/>
        </w:rPr>
        <w:t xml:space="preserve"> </w:t>
      </w:r>
      <w:r w:rsidRPr="090669D0">
        <w:rPr>
          <w:b/>
          <w:color w:val="221F1F"/>
          <w:sz w:val="24"/>
          <w:szCs w:val="24"/>
        </w:rPr>
        <w:t>WTE</w:t>
      </w:r>
      <w:r w:rsidRPr="090669D0">
        <w:rPr>
          <w:b/>
          <w:color w:val="221F1F"/>
          <w:spacing w:val="-5"/>
          <w:sz w:val="24"/>
          <w:szCs w:val="24"/>
        </w:rPr>
        <w:t xml:space="preserve"> </w:t>
      </w:r>
      <w:r w:rsidRPr="090669D0">
        <w:rPr>
          <w:b/>
          <w:color w:val="221F1F"/>
          <w:sz w:val="24"/>
          <w:szCs w:val="24"/>
        </w:rPr>
        <w:t>/ 2022,</w:t>
      </w:r>
      <w:r w:rsidRPr="090669D0">
        <w:rPr>
          <w:b/>
          <w:color w:val="221F1F"/>
          <w:spacing w:val="-5"/>
          <w:sz w:val="24"/>
          <w:szCs w:val="24"/>
        </w:rPr>
        <w:t xml:space="preserve"> </w:t>
      </w:r>
      <w:r w:rsidRPr="090669D0">
        <w:rPr>
          <w:b/>
          <w:color w:val="221F1F"/>
          <w:sz w:val="24"/>
          <w:szCs w:val="24"/>
        </w:rPr>
        <w:t>398</w:t>
      </w:r>
      <w:r w:rsidRPr="090669D0">
        <w:rPr>
          <w:b/>
          <w:color w:val="221F1F"/>
          <w:spacing w:val="-2"/>
          <w:sz w:val="24"/>
          <w:szCs w:val="24"/>
        </w:rPr>
        <w:t xml:space="preserve"> </w:t>
      </w:r>
      <w:r w:rsidRPr="090669D0">
        <w:rPr>
          <w:b/>
          <w:color w:val="221F1F"/>
          <w:sz w:val="24"/>
          <w:szCs w:val="24"/>
        </w:rPr>
        <w:t>WTE)</w:t>
      </w:r>
      <w:r w:rsidRPr="090669D0">
        <w:rPr>
          <w:b/>
          <w:color w:val="221F1F"/>
          <w:spacing w:val="-3"/>
          <w:sz w:val="24"/>
          <w:szCs w:val="24"/>
        </w:rPr>
        <w:t xml:space="preserve"> </w:t>
      </w:r>
      <w:r w:rsidRPr="090669D0">
        <w:rPr>
          <w:b/>
          <w:color w:val="221F1F"/>
          <w:sz w:val="24"/>
          <w:szCs w:val="24"/>
        </w:rPr>
        <w:t>commissioning</w:t>
      </w:r>
      <w:r w:rsidRPr="090669D0">
        <w:rPr>
          <w:b/>
          <w:color w:val="221F1F"/>
          <w:spacing w:val="-7"/>
          <w:sz w:val="24"/>
          <w:szCs w:val="24"/>
        </w:rPr>
        <w:t xml:space="preserve"> </w:t>
      </w:r>
      <w:r w:rsidRPr="090669D0">
        <w:rPr>
          <w:b/>
          <w:color w:val="221F1F"/>
          <w:sz w:val="24"/>
          <w:szCs w:val="24"/>
        </w:rPr>
        <w:t>staff across 11</w:t>
      </w:r>
      <w:r w:rsidRPr="090669D0">
        <w:rPr>
          <w:b/>
          <w:color w:val="221F1F"/>
          <w:spacing w:val="-2"/>
          <w:sz w:val="24"/>
          <w:szCs w:val="24"/>
        </w:rPr>
        <w:t xml:space="preserve"> </w:t>
      </w:r>
      <w:r w:rsidRPr="090669D0">
        <w:rPr>
          <w:b/>
          <w:color w:val="221F1F"/>
          <w:sz w:val="24"/>
          <w:szCs w:val="24"/>
        </w:rPr>
        <w:t>roles</w:t>
      </w:r>
      <w:r w:rsidRPr="090669D0">
        <w:rPr>
          <w:color w:val="221F1F"/>
          <w:sz w:val="24"/>
          <w:szCs w:val="24"/>
        </w:rPr>
        <w:t>, the</w:t>
      </w:r>
      <w:r w:rsidRPr="090669D0">
        <w:rPr>
          <w:color w:val="221F1F"/>
          <w:spacing w:val="-2"/>
          <w:sz w:val="24"/>
          <w:szCs w:val="24"/>
        </w:rPr>
        <w:t xml:space="preserve"> </w:t>
      </w:r>
      <w:r w:rsidRPr="090669D0">
        <w:rPr>
          <w:color w:val="221F1F"/>
          <w:sz w:val="24"/>
          <w:szCs w:val="24"/>
        </w:rPr>
        <w:t>largest of which was ‘commissioners</w:t>
      </w:r>
      <w:r w:rsidRPr="090669D0">
        <w:rPr>
          <w:color w:val="221F1F"/>
          <w:spacing w:val="-6"/>
          <w:sz w:val="24"/>
          <w:szCs w:val="24"/>
        </w:rPr>
        <w:t xml:space="preserve"> </w:t>
      </w:r>
      <w:r w:rsidRPr="090669D0">
        <w:rPr>
          <w:color w:val="221F1F"/>
          <w:sz w:val="24"/>
          <w:szCs w:val="24"/>
        </w:rPr>
        <w:t>(adult)’ at</w:t>
      </w:r>
      <w:r w:rsidRPr="090669D0">
        <w:rPr>
          <w:color w:val="221F1F"/>
          <w:spacing w:val="-2"/>
          <w:sz w:val="24"/>
          <w:szCs w:val="24"/>
        </w:rPr>
        <w:t xml:space="preserve"> </w:t>
      </w:r>
      <w:r w:rsidRPr="090669D0">
        <w:rPr>
          <w:color w:val="221F1F"/>
          <w:sz w:val="24"/>
          <w:szCs w:val="24"/>
        </w:rPr>
        <w:t>27%</w:t>
      </w:r>
      <w:r w:rsidRPr="090669D0">
        <w:rPr>
          <w:color w:val="221F1F"/>
          <w:spacing w:val="-2"/>
          <w:sz w:val="24"/>
          <w:szCs w:val="24"/>
        </w:rPr>
        <w:t xml:space="preserve"> </w:t>
      </w:r>
      <w:r w:rsidRPr="090669D0">
        <w:rPr>
          <w:color w:val="221F1F"/>
          <w:sz w:val="24"/>
          <w:szCs w:val="24"/>
        </w:rPr>
        <w:t>(2023,</w:t>
      </w:r>
      <w:r w:rsidRPr="090669D0">
        <w:rPr>
          <w:color w:val="221F1F"/>
          <w:spacing w:val="-7"/>
          <w:sz w:val="24"/>
          <w:szCs w:val="24"/>
        </w:rPr>
        <w:t xml:space="preserve"> </w:t>
      </w:r>
      <w:r w:rsidRPr="090669D0">
        <w:rPr>
          <w:color w:val="221F1F"/>
          <w:sz w:val="24"/>
          <w:szCs w:val="24"/>
        </w:rPr>
        <w:t>31%</w:t>
      </w:r>
      <w:r w:rsidRPr="090669D0">
        <w:rPr>
          <w:color w:val="221F1F"/>
          <w:spacing w:val="-5"/>
          <w:sz w:val="24"/>
          <w:szCs w:val="24"/>
        </w:rPr>
        <w:t xml:space="preserve"> </w:t>
      </w:r>
      <w:r w:rsidRPr="090669D0">
        <w:rPr>
          <w:color w:val="221F1F"/>
          <w:sz w:val="24"/>
          <w:szCs w:val="24"/>
        </w:rPr>
        <w:t>/ 2022,</w:t>
      </w:r>
      <w:r w:rsidRPr="090669D0">
        <w:rPr>
          <w:color w:val="221F1F"/>
          <w:spacing w:val="-7"/>
          <w:sz w:val="24"/>
          <w:szCs w:val="24"/>
        </w:rPr>
        <w:t xml:space="preserve"> </w:t>
      </w:r>
      <w:r w:rsidRPr="090669D0">
        <w:rPr>
          <w:color w:val="221F1F"/>
          <w:sz w:val="24"/>
          <w:szCs w:val="24"/>
        </w:rPr>
        <w:t>33%)</w:t>
      </w:r>
      <w:r w:rsidRPr="090669D0">
        <w:rPr>
          <w:color w:val="221F1F"/>
          <w:spacing w:val="-3"/>
          <w:sz w:val="24"/>
          <w:szCs w:val="24"/>
        </w:rPr>
        <w:t xml:space="preserve"> </w:t>
      </w:r>
      <w:r w:rsidRPr="090669D0">
        <w:rPr>
          <w:color w:val="221F1F"/>
          <w:sz w:val="24"/>
          <w:szCs w:val="24"/>
        </w:rPr>
        <w:t>of</w:t>
      </w:r>
      <w:r w:rsidRPr="090669D0">
        <w:rPr>
          <w:color w:val="221F1F"/>
          <w:spacing w:val="-2"/>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workforce.</w:t>
      </w:r>
      <w:r w:rsidRPr="090669D0">
        <w:rPr>
          <w:color w:val="221F1F"/>
          <w:spacing w:val="-7"/>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remaining</w:t>
      </w:r>
      <w:r w:rsidRPr="090669D0">
        <w:rPr>
          <w:color w:val="221F1F"/>
          <w:spacing w:val="-9"/>
          <w:sz w:val="24"/>
          <w:szCs w:val="24"/>
        </w:rPr>
        <w:t xml:space="preserve"> </w:t>
      </w:r>
      <w:r w:rsidRPr="090669D0">
        <w:rPr>
          <w:color w:val="221F1F"/>
          <w:sz w:val="24"/>
          <w:szCs w:val="24"/>
        </w:rPr>
        <w:t>staff</w:t>
      </w:r>
      <w:r w:rsidRPr="090669D0">
        <w:rPr>
          <w:color w:val="221F1F"/>
          <w:spacing w:val="-2"/>
          <w:sz w:val="24"/>
          <w:szCs w:val="24"/>
        </w:rPr>
        <w:t xml:space="preserve"> </w:t>
      </w:r>
      <w:r w:rsidRPr="090669D0">
        <w:rPr>
          <w:color w:val="221F1F"/>
          <w:sz w:val="24"/>
          <w:szCs w:val="24"/>
        </w:rPr>
        <w:t>were reported</w:t>
      </w:r>
      <w:r w:rsidRPr="090669D0">
        <w:rPr>
          <w:color w:val="221F1F"/>
          <w:spacing w:val="-6"/>
          <w:sz w:val="24"/>
          <w:szCs w:val="24"/>
        </w:rPr>
        <w:t xml:space="preserve"> </w:t>
      </w:r>
      <w:r w:rsidRPr="090669D0">
        <w:rPr>
          <w:color w:val="221F1F"/>
          <w:sz w:val="24"/>
          <w:szCs w:val="24"/>
        </w:rPr>
        <w:t>across</w:t>
      </w:r>
      <w:r w:rsidRPr="090669D0">
        <w:rPr>
          <w:color w:val="221F1F"/>
          <w:spacing w:val="-2"/>
          <w:sz w:val="24"/>
          <w:szCs w:val="24"/>
        </w:rPr>
        <w:t xml:space="preserve"> </w:t>
      </w:r>
      <w:r w:rsidRPr="090669D0">
        <w:rPr>
          <w:color w:val="221F1F"/>
          <w:sz w:val="24"/>
          <w:szCs w:val="24"/>
        </w:rPr>
        <w:t>the</w:t>
      </w:r>
      <w:r w:rsidRPr="090669D0">
        <w:rPr>
          <w:color w:val="221F1F"/>
          <w:spacing w:val="-4"/>
          <w:sz w:val="24"/>
          <w:szCs w:val="24"/>
        </w:rPr>
        <w:t xml:space="preserve"> </w:t>
      </w:r>
      <w:r w:rsidRPr="090669D0">
        <w:rPr>
          <w:color w:val="221F1F"/>
          <w:sz w:val="24"/>
          <w:szCs w:val="24"/>
        </w:rPr>
        <w:t>ten</w:t>
      </w:r>
      <w:r w:rsidRPr="090669D0">
        <w:rPr>
          <w:color w:val="221F1F"/>
          <w:spacing w:val="-2"/>
          <w:sz w:val="24"/>
          <w:szCs w:val="24"/>
        </w:rPr>
        <w:t xml:space="preserve"> </w:t>
      </w:r>
      <w:r w:rsidRPr="090669D0">
        <w:rPr>
          <w:color w:val="221F1F"/>
          <w:sz w:val="24"/>
          <w:szCs w:val="24"/>
        </w:rPr>
        <w:t>other</w:t>
      </w:r>
      <w:r w:rsidRPr="090669D0">
        <w:rPr>
          <w:color w:val="221F1F"/>
          <w:spacing w:val="-5"/>
          <w:sz w:val="24"/>
          <w:szCs w:val="24"/>
        </w:rPr>
        <w:t xml:space="preserve"> </w:t>
      </w:r>
      <w:r w:rsidRPr="090669D0">
        <w:rPr>
          <w:color w:val="221F1F"/>
          <w:sz w:val="24"/>
          <w:szCs w:val="24"/>
        </w:rPr>
        <w:t>roles</w:t>
      </w:r>
      <w:r w:rsidRPr="090669D0">
        <w:rPr>
          <w:color w:val="221F1F"/>
          <w:spacing w:val="-2"/>
          <w:sz w:val="24"/>
          <w:szCs w:val="24"/>
        </w:rPr>
        <w:t xml:space="preserve"> </w:t>
      </w:r>
      <w:r w:rsidRPr="090669D0">
        <w:rPr>
          <w:color w:val="221F1F"/>
          <w:sz w:val="24"/>
          <w:szCs w:val="24"/>
        </w:rPr>
        <w:t>with between</w:t>
      </w:r>
      <w:r w:rsidRPr="090669D0">
        <w:rPr>
          <w:color w:val="221F1F"/>
          <w:spacing w:val="-6"/>
          <w:sz w:val="24"/>
          <w:szCs w:val="24"/>
        </w:rPr>
        <w:t xml:space="preserve"> </w:t>
      </w:r>
      <w:r w:rsidRPr="090669D0">
        <w:rPr>
          <w:color w:val="221F1F"/>
          <w:sz w:val="24"/>
          <w:szCs w:val="24"/>
        </w:rPr>
        <w:t>2% and</w:t>
      </w:r>
      <w:r w:rsidRPr="090669D0">
        <w:rPr>
          <w:color w:val="221F1F"/>
          <w:spacing w:val="-4"/>
          <w:sz w:val="24"/>
          <w:szCs w:val="24"/>
        </w:rPr>
        <w:t xml:space="preserve"> </w:t>
      </w:r>
      <w:r w:rsidRPr="090669D0">
        <w:rPr>
          <w:color w:val="221F1F"/>
          <w:sz w:val="24"/>
          <w:szCs w:val="24"/>
        </w:rPr>
        <w:t>14%</w:t>
      </w:r>
      <w:r w:rsidRPr="090669D0">
        <w:rPr>
          <w:color w:val="221F1F"/>
          <w:spacing w:val="-5"/>
          <w:sz w:val="24"/>
          <w:szCs w:val="24"/>
        </w:rPr>
        <w:t xml:space="preserve"> </w:t>
      </w:r>
      <w:r w:rsidRPr="090669D0">
        <w:rPr>
          <w:color w:val="221F1F"/>
          <w:sz w:val="24"/>
          <w:szCs w:val="24"/>
        </w:rPr>
        <w:t>of the</w:t>
      </w:r>
      <w:r w:rsidRPr="090669D0">
        <w:rPr>
          <w:color w:val="221F1F"/>
          <w:spacing w:val="-4"/>
          <w:sz w:val="24"/>
          <w:szCs w:val="24"/>
        </w:rPr>
        <w:t xml:space="preserve"> </w:t>
      </w:r>
      <w:r w:rsidRPr="090669D0">
        <w:rPr>
          <w:color w:val="221F1F"/>
          <w:sz w:val="24"/>
          <w:szCs w:val="24"/>
        </w:rPr>
        <w:t>workforce</w:t>
      </w:r>
      <w:r w:rsidRPr="090669D0">
        <w:rPr>
          <w:color w:val="221F1F"/>
          <w:spacing w:val="-2"/>
          <w:sz w:val="24"/>
          <w:szCs w:val="24"/>
        </w:rPr>
        <w:t xml:space="preserve"> </w:t>
      </w:r>
      <w:r w:rsidRPr="090669D0">
        <w:rPr>
          <w:color w:val="221F1F"/>
          <w:sz w:val="24"/>
          <w:szCs w:val="24"/>
        </w:rPr>
        <w:t>in each.</w:t>
      </w:r>
      <w:r w:rsidRPr="090669D0">
        <w:rPr>
          <w:color w:val="221F1F"/>
          <w:spacing w:val="-1"/>
          <w:sz w:val="24"/>
          <w:szCs w:val="24"/>
        </w:rPr>
        <w:t xml:space="preserve"> </w:t>
      </w:r>
      <w:r w:rsidRPr="090669D0">
        <w:rPr>
          <w:color w:val="221F1F"/>
          <w:sz w:val="24"/>
          <w:szCs w:val="24"/>
        </w:rPr>
        <w:t>7% of staff were in commissioner</w:t>
      </w:r>
      <w:r w:rsidRPr="090669D0">
        <w:rPr>
          <w:color w:val="221F1F"/>
          <w:spacing w:val="-2"/>
          <w:sz w:val="24"/>
          <w:szCs w:val="24"/>
        </w:rPr>
        <w:t xml:space="preserve"> </w:t>
      </w:r>
      <w:r w:rsidRPr="090669D0">
        <w:rPr>
          <w:color w:val="221F1F"/>
          <w:sz w:val="24"/>
          <w:szCs w:val="24"/>
        </w:rPr>
        <w:t>and</w:t>
      </w:r>
      <w:r w:rsidRPr="090669D0">
        <w:rPr>
          <w:color w:val="221F1F"/>
          <w:spacing w:val="-1"/>
          <w:sz w:val="24"/>
          <w:szCs w:val="24"/>
        </w:rPr>
        <w:t xml:space="preserve"> </w:t>
      </w:r>
      <w:r w:rsidRPr="090669D0">
        <w:rPr>
          <w:color w:val="221F1F"/>
          <w:sz w:val="24"/>
          <w:szCs w:val="24"/>
        </w:rPr>
        <w:t>coordinator</w:t>
      </w:r>
      <w:r w:rsidRPr="090669D0">
        <w:rPr>
          <w:color w:val="221F1F"/>
          <w:spacing w:val="-2"/>
          <w:sz w:val="24"/>
          <w:szCs w:val="24"/>
        </w:rPr>
        <w:t xml:space="preserve"> </w:t>
      </w:r>
      <w:r w:rsidRPr="090669D0">
        <w:rPr>
          <w:color w:val="221F1F"/>
          <w:sz w:val="24"/>
          <w:szCs w:val="24"/>
        </w:rPr>
        <w:t>roles</w:t>
      </w:r>
      <w:r w:rsidRPr="090669D0">
        <w:rPr>
          <w:color w:val="221F1F"/>
          <w:spacing w:val="-2"/>
          <w:sz w:val="24"/>
          <w:szCs w:val="24"/>
        </w:rPr>
        <w:t xml:space="preserve"> </w:t>
      </w:r>
      <w:r w:rsidRPr="090669D0">
        <w:rPr>
          <w:color w:val="221F1F"/>
          <w:sz w:val="24"/>
          <w:szCs w:val="24"/>
        </w:rPr>
        <w:t>for young</w:t>
      </w:r>
      <w:r w:rsidRPr="090669D0">
        <w:rPr>
          <w:color w:val="221F1F"/>
          <w:spacing w:val="-1"/>
          <w:sz w:val="24"/>
          <w:szCs w:val="24"/>
        </w:rPr>
        <w:t xml:space="preserve"> </w:t>
      </w:r>
      <w:r w:rsidRPr="090669D0">
        <w:rPr>
          <w:color w:val="221F1F"/>
          <w:sz w:val="24"/>
          <w:szCs w:val="24"/>
        </w:rPr>
        <w:t>people</w:t>
      </w:r>
      <w:r w:rsidRPr="090669D0">
        <w:rPr>
          <w:color w:val="221F1F"/>
          <w:spacing w:val="-6"/>
          <w:sz w:val="24"/>
          <w:szCs w:val="24"/>
        </w:rPr>
        <w:t xml:space="preserve"> </w:t>
      </w:r>
      <w:r w:rsidRPr="090669D0">
        <w:rPr>
          <w:color w:val="221F1F"/>
          <w:sz w:val="24"/>
          <w:szCs w:val="24"/>
        </w:rPr>
        <w:t>this year, a decrease</w:t>
      </w:r>
      <w:r w:rsidRPr="090669D0">
        <w:rPr>
          <w:color w:val="221F1F"/>
          <w:spacing w:val="-3"/>
          <w:sz w:val="24"/>
          <w:szCs w:val="24"/>
        </w:rPr>
        <w:t xml:space="preserve"> </w:t>
      </w:r>
      <w:r w:rsidRPr="090669D0">
        <w:rPr>
          <w:color w:val="221F1F"/>
          <w:sz w:val="24"/>
          <w:szCs w:val="24"/>
        </w:rPr>
        <w:t>from 11%</w:t>
      </w:r>
      <w:r w:rsidRPr="090669D0">
        <w:rPr>
          <w:color w:val="221F1F"/>
          <w:spacing w:val="-2"/>
          <w:sz w:val="24"/>
          <w:szCs w:val="24"/>
        </w:rPr>
        <w:t xml:space="preserve"> </w:t>
      </w:r>
      <w:r w:rsidRPr="090669D0">
        <w:rPr>
          <w:color w:val="221F1F"/>
          <w:sz w:val="24"/>
          <w:szCs w:val="24"/>
        </w:rPr>
        <w:t>in 2023.</w:t>
      </w:r>
      <w:r w:rsidRPr="090669D0">
        <w:rPr>
          <w:color w:val="221F1F"/>
          <w:spacing w:val="-8"/>
          <w:sz w:val="24"/>
          <w:szCs w:val="24"/>
        </w:rPr>
        <w:t xml:space="preserve"> </w:t>
      </w:r>
      <w:r w:rsidRPr="090669D0">
        <w:rPr>
          <w:color w:val="221F1F"/>
          <w:sz w:val="24"/>
          <w:szCs w:val="24"/>
        </w:rPr>
        <w:t>The</w:t>
      </w:r>
      <w:r w:rsidRPr="090669D0">
        <w:rPr>
          <w:color w:val="221F1F"/>
          <w:spacing w:val="-1"/>
          <w:sz w:val="24"/>
          <w:szCs w:val="24"/>
        </w:rPr>
        <w:t xml:space="preserve"> </w:t>
      </w:r>
      <w:r w:rsidRPr="090669D0">
        <w:rPr>
          <w:color w:val="221F1F"/>
          <w:sz w:val="24"/>
          <w:szCs w:val="24"/>
        </w:rPr>
        <w:t>role of public</w:t>
      </w:r>
      <w:r w:rsidRPr="090669D0">
        <w:rPr>
          <w:color w:val="221F1F"/>
          <w:spacing w:val="-2"/>
          <w:sz w:val="24"/>
          <w:szCs w:val="24"/>
        </w:rPr>
        <w:t xml:space="preserve"> </w:t>
      </w:r>
      <w:r w:rsidRPr="090669D0">
        <w:rPr>
          <w:color w:val="221F1F"/>
          <w:sz w:val="24"/>
          <w:szCs w:val="24"/>
        </w:rPr>
        <w:t>health</w:t>
      </w:r>
      <w:r w:rsidRPr="090669D0">
        <w:rPr>
          <w:color w:val="221F1F"/>
          <w:spacing w:val="-3"/>
          <w:sz w:val="24"/>
          <w:szCs w:val="24"/>
        </w:rPr>
        <w:t xml:space="preserve"> </w:t>
      </w:r>
      <w:r w:rsidRPr="090669D0">
        <w:rPr>
          <w:color w:val="221F1F"/>
          <w:sz w:val="24"/>
          <w:szCs w:val="24"/>
        </w:rPr>
        <w:t>consultant was added</w:t>
      </w:r>
      <w:r w:rsidRPr="090669D0">
        <w:rPr>
          <w:color w:val="221F1F"/>
          <w:spacing w:val="-1"/>
          <w:sz w:val="24"/>
          <w:szCs w:val="24"/>
        </w:rPr>
        <w:t xml:space="preserve"> </w:t>
      </w:r>
      <w:r w:rsidRPr="090669D0">
        <w:rPr>
          <w:color w:val="221F1F"/>
          <w:sz w:val="24"/>
          <w:szCs w:val="24"/>
        </w:rPr>
        <w:t>into the data collection for this year, with 21 WTEs reported in commissioning</w:t>
      </w:r>
      <w:r w:rsidRPr="090669D0">
        <w:rPr>
          <w:color w:val="221F1F"/>
          <w:spacing w:val="-1"/>
          <w:sz w:val="24"/>
          <w:szCs w:val="24"/>
        </w:rPr>
        <w:t xml:space="preserve"> </w:t>
      </w:r>
      <w:r w:rsidRPr="090669D0">
        <w:rPr>
          <w:color w:val="221F1F"/>
          <w:sz w:val="24"/>
          <w:szCs w:val="24"/>
        </w:rPr>
        <w:t>teams.</w:t>
      </w:r>
    </w:p>
    <w:p w14:paraId="5D9B05D7" w14:textId="77777777" w:rsidR="00BE5563" w:rsidRDefault="6642BEDD" w:rsidP="007C0701">
      <w:pPr>
        <w:pStyle w:val="ListParagraph"/>
        <w:numPr>
          <w:ilvl w:val="0"/>
          <w:numId w:val="3"/>
        </w:numPr>
        <w:tabs>
          <w:tab w:val="left" w:pos="1095"/>
        </w:tabs>
        <w:spacing w:before="124" w:line="249" w:lineRule="auto"/>
        <w:ind w:left="1390" w:right="1938"/>
        <w:rPr>
          <w:sz w:val="24"/>
          <w:szCs w:val="24"/>
        </w:rPr>
      </w:pPr>
      <w:r w:rsidRPr="7A2EE9C2">
        <w:rPr>
          <w:color w:val="221F1F"/>
          <w:sz w:val="24"/>
          <w:szCs w:val="24"/>
        </w:rPr>
        <w:t>As</w:t>
      </w:r>
      <w:r w:rsidRPr="7A2EE9C2">
        <w:rPr>
          <w:color w:val="221F1F"/>
          <w:spacing w:val="-3"/>
          <w:sz w:val="24"/>
          <w:szCs w:val="24"/>
        </w:rPr>
        <w:t xml:space="preserve"> </w:t>
      </w:r>
      <w:r w:rsidRPr="7A2EE9C2">
        <w:rPr>
          <w:color w:val="221F1F"/>
          <w:sz w:val="24"/>
          <w:szCs w:val="24"/>
        </w:rPr>
        <w:t>in</w:t>
      </w:r>
      <w:r w:rsidRPr="7A2EE9C2">
        <w:rPr>
          <w:color w:val="221F1F"/>
          <w:spacing w:val="-5"/>
          <w:sz w:val="24"/>
          <w:szCs w:val="24"/>
        </w:rPr>
        <w:t xml:space="preserve"> </w:t>
      </w:r>
      <w:r w:rsidRPr="7A2EE9C2">
        <w:rPr>
          <w:color w:val="221F1F"/>
          <w:sz w:val="24"/>
          <w:szCs w:val="24"/>
        </w:rPr>
        <w:t>previous</w:t>
      </w:r>
      <w:r w:rsidRPr="7A2EE9C2">
        <w:rPr>
          <w:color w:val="221F1F"/>
          <w:spacing w:val="-8"/>
          <w:sz w:val="24"/>
          <w:szCs w:val="24"/>
        </w:rPr>
        <w:t xml:space="preserve"> </w:t>
      </w:r>
      <w:r w:rsidRPr="7A2EE9C2">
        <w:rPr>
          <w:color w:val="221F1F"/>
          <w:sz w:val="24"/>
          <w:szCs w:val="24"/>
        </w:rPr>
        <w:t>years,</w:t>
      </w:r>
      <w:r w:rsidRPr="7A2EE9C2">
        <w:rPr>
          <w:color w:val="221F1F"/>
          <w:spacing w:val="-3"/>
          <w:sz w:val="24"/>
          <w:szCs w:val="24"/>
        </w:rPr>
        <w:t xml:space="preserve"> </w:t>
      </w:r>
      <w:r w:rsidRPr="7A2EE9C2">
        <w:rPr>
          <w:color w:val="221F1F"/>
          <w:sz w:val="24"/>
          <w:szCs w:val="24"/>
        </w:rPr>
        <w:t>the</w:t>
      </w:r>
      <w:r w:rsidRPr="7A2EE9C2">
        <w:rPr>
          <w:color w:val="221F1F"/>
          <w:spacing w:val="-5"/>
          <w:sz w:val="24"/>
          <w:szCs w:val="24"/>
        </w:rPr>
        <w:t xml:space="preserve"> </w:t>
      </w:r>
      <w:r w:rsidRPr="7A2EE9C2">
        <w:rPr>
          <w:color w:val="221F1F"/>
          <w:sz w:val="24"/>
          <w:szCs w:val="24"/>
        </w:rPr>
        <w:t>salary</w:t>
      </w:r>
      <w:r w:rsidRPr="7A2EE9C2">
        <w:rPr>
          <w:color w:val="221F1F"/>
          <w:spacing w:val="-6"/>
          <w:sz w:val="24"/>
          <w:szCs w:val="24"/>
        </w:rPr>
        <w:t xml:space="preserve"> </w:t>
      </w:r>
      <w:r w:rsidRPr="7A2EE9C2">
        <w:rPr>
          <w:color w:val="221F1F"/>
          <w:sz w:val="24"/>
          <w:szCs w:val="24"/>
        </w:rPr>
        <w:t>reported</w:t>
      </w:r>
      <w:r w:rsidRPr="7A2EE9C2">
        <w:rPr>
          <w:color w:val="221F1F"/>
          <w:spacing w:val="-5"/>
          <w:sz w:val="24"/>
          <w:szCs w:val="24"/>
        </w:rPr>
        <w:t xml:space="preserve"> </w:t>
      </w:r>
      <w:r w:rsidRPr="7A2EE9C2">
        <w:rPr>
          <w:color w:val="221F1F"/>
          <w:sz w:val="24"/>
          <w:szCs w:val="24"/>
        </w:rPr>
        <w:t>for</w:t>
      </w:r>
      <w:r w:rsidRPr="7A2EE9C2">
        <w:rPr>
          <w:color w:val="221F1F"/>
          <w:spacing w:val="-11"/>
          <w:sz w:val="24"/>
          <w:szCs w:val="24"/>
        </w:rPr>
        <w:t xml:space="preserve"> </w:t>
      </w:r>
      <w:r w:rsidRPr="7A2EE9C2">
        <w:rPr>
          <w:color w:val="221F1F"/>
          <w:sz w:val="24"/>
          <w:szCs w:val="24"/>
        </w:rPr>
        <w:t>each</w:t>
      </w:r>
      <w:r w:rsidRPr="7A2EE9C2">
        <w:rPr>
          <w:color w:val="221F1F"/>
          <w:spacing w:val="-7"/>
          <w:sz w:val="24"/>
          <w:szCs w:val="24"/>
        </w:rPr>
        <w:t xml:space="preserve"> </w:t>
      </w:r>
      <w:r w:rsidRPr="7A2EE9C2">
        <w:rPr>
          <w:color w:val="221F1F"/>
          <w:sz w:val="24"/>
          <w:szCs w:val="24"/>
        </w:rPr>
        <w:t>role</w:t>
      </w:r>
      <w:r w:rsidRPr="7A2EE9C2">
        <w:rPr>
          <w:color w:val="221F1F"/>
          <w:spacing w:val="-5"/>
          <w:sz w:val="24"/>
          <w:szCs w:val="24"/>
        </w:rPr>
        <w:t xml:space="preserve"> </w:t>
      </w:r>
      <w:bookmarkStart w:id="154" w:name="_Int_Jr73BZK2"/>
      <w:r w:rsidRPr="7A2EE9C2">
        <w:rPr>
          <w:color w:val="221F1F"/>
          <w:sz w:val="24"/>
          <w:szCs w:val="24"/>
        </w:rPr>
        <w:t>varied</w:t>
      </w:r>
      <w:r w:rsidRPr="7A2EE9C2">
        <w:rPr>
          <w:color w:val="221F1F"/>
          <w:spacing w:val="-5"/>
          <w:sz w:val="24"/>
          <w:szCs w:val="24"/>
        </w:rPr>
        <w:t xml:space="preserve"> </w:t>
      </w:r>
      <w:r w:rsidRPr="7A2EE9C2">
        <w:rPr>
          <w:color w:val="221F1F"/>
          <w:sz w:val="24"/>
          <w:szCs w:val="24"/>
        </w:rPr>
        <w:t>considerably,</w:t>
      </w:r>
      <w:r w:rsidRPr="7A2EE9C2">
        <w:rPr>
          <w:color w:val="221F1F"/>
          <w:spacing w:val="-7"/>
          <w:sz w:val="24"/>
          <w:szCs w:val="24"/>
        </w:rPr>
        <w:t xml:space="preserve"> </w:t>
      </w:r>
      <w:r w:rsidRPr="7A2EE9C2">
        <w:rPr>
          <w:color w:val="221F1F"/>
          <w:sz w:val="24"/>
          <w:szCs w:val="24"/>
        </w:rPr>
        <w:t>highlighting</w:t>
      </w:r>
      <w:bookmarkEnd w:id="154"/>
      <w:r w:rsidRPr="7A2EE9C2">
        <w:rPr>
          <w:color w:val="221F1F"/>
          <w:spacing w:val="-12"/>
          <w:sz w:val="24"/>
          <w:szCs w:val="24"/>
        </w:rPr>
        <w:t xml:space="preserve"> </w:t>
      </w:r>
      <w:r w:rsidRPr="7A2EE9C2">
        <w:rPr>
          <w:color w:val="221F1F"/>
          <w:sz w:val="24"/>
          <w:szCs w:val="24"/>
        </w:rPr>
        <w:t>a</w:t>
      </w:r>
      <w:r w:rsidRPr="7A2EE9C2">
        <w:rPr>
          <w:color w:val="221F1F"/>
          <w:spacing w:val="-3"/>
          <w:sz w:val="24"/>
          <w:szCs w:val="24"/>
        </w:rPr>
        <w:t xml:space="preserve"> </w:t>
      </w:r>
      <w:r w:rsidRPr="7A2EE9C2">
        <w:rPr>
          <w:color w:val="221F1F"/>
          <w:sz w:val="24"/>
          <w:szCs w:val="24"/>
        </w:rPr>
        <w:t>diversity</w:t>
      </w:r>
      <w:r w:rsidRPr="7A2EE9C2">
        <w:rPr>
          <w:color w:val="221F1F"/>
          <w:spacing w:val="-5"/>
          <w:sz w:val="24"/>
          <w:szCs w:val="24"/>
        </w:rPr>
        <w:t xml:space="preserve"> </w:t>
      </w:r>
      <w:r w:rsidRPr="7A2EE9C2">
        <w:rPr>
          <w:color w:val="221F1F"/>
          <w:sz w:val="24"/>
          <w:szCs w:val="24"/>
        </w:rPr>
        <w:t>across</w:t>
      </w:r>
      <w:r w:rsidRPr="7A2EE9C2">
        <w:rPr>
          <w:color w:val="221F1F"/>
          <w:spacing w:val="-5"/>
          <w:sz w:val="24"/>
          <w:szCs w:val="24"/>
        </w:rPr>
        <w:t xml:space="preserve"> </w:t>
      </w:r>
      <w:bookmarkStart w:id="155" w:name="_Int_lJpIHmNJ"/>
      <w:r w:rsidRPr="7A2EE9C2">
        <w:rPr>
          <w:color w:val="221F1F"/>
          <w:sz w:val="24"/>
          <w:szCs w:val="24"/>
        </w:rPr>
        <w:t>apparently</w:t>
      </w:r>
      <w:r w:rsidRPr="7A2EE9C2">
        <w:rPr>
          <w:color w:val="221F1F"/>
          <w:spacing w:val="-10"/>
          <w:sz w:val="24"/>
          <w:szCs w:val="24"/>
        </w:rPr>
        <w:t xml:space="preserve"> </w:t>
      </w:r>
      <w:r w:rsidRPr="7A2EE9C2">
        <w:rPr>
          <w:color w:val="221F1F"/>
          <w:sz w:val="24"/>
          <w:szCs w:val="24"/>
        </w:rPr>
        <w:t>similar</w:t>
      </w:r>
      <w:bookmarkEnd w:id="155"/>
      <w:r w:rsidRPr="7A2EE9C2">
        <w:rPr>
          <w:color w:val="221F1F"/>
          <w:spacing w:val="-8"/>
          <w:sz w:val="24"/>
          <w:szCs w:val="24"/>
        </w:rPr>
        <w:t xml:space="preserve"> </w:t>
      </w:r>
      <w:r w:rsidRPr="7A2EE9C2">
        <w:rPr>
          <w:color w:val="221F1F"/>
          <w:sz w:val="24"/>
          <w:szCs w:val="24"/>
        </w:rPr>
        <w:t>roles.</w:t>
      </w:r>
      <w:r w:rsidRPr="7A2EE9C2">
        <w:rPr>
          <w:color w:val="221F1F"/>
          <w:spacing w:val="-7"/>
          <w:sz w:val="24"/>
          <w:szCs w:val="24"/>
        </w:rPr>
        <w:t xml:space="preserve"> </w:t>
      </w:r>
      <w:r w:rsidRPr="7A2EE9C2">
        <w:rPr>
          <w:color w:val="221F1F"/>
          <w:sz w:val="24"/>
          <w:szCs w:val="24"/>
        </w:rPr>
        <w:t>To</w:t>
      </w:r>
      <w:r w:rsidRPr="7A2EE9C2">
        <w:rPr>
          <w:color w:val="221F1F"/>
          <w:spacing w:val="-7"/>
          <w:sz w:val="24"/>
          <w:szCs w:val="24"/>
        </w:rPr>
        <w:t xml:space="preserve"> </w:t>
      </w:r>
      <w:r w:rsidRPr="7A2EE9C2">
        <w:rPr>
          <w:color w:val="221F1F"/>
          <w:sz w:val="24"/>
          <w:szCs w:val="24"/>
        </w:rPr>
        <w:t>some</w:t>
      </w:r>
      <w:r w:rsidRPr="7A2EE9C2">
        <w:rPr>
          <w:color w:val="221F1F"/>
          <w:spacing w:val="-7"/>
          <w:sz w:val="24"/>
          <w:szCs w:val="24"/>
        </w:rPr>
        <w:t xml:space="preserve"> </w:t>
      </w:r>
      <w:r w:rsidRPr="7A2EE9C2">
        <w:rPr>
          <w:color w:val="221F1F"/>
          <w:sz w:val="24"/>
          <w:szCs w:val="24"/>
        </w:rPr>
        <w:t>extent</w:t>
      </w:r>
      <w:r w:rsidRPr="7A2EE9C2">
        <w:rPr>
          <w:color w:val="221F1F"/>
          <w:spacing w:val="-5"/>
          <w:sz w:val="24"/>
          <w:szCs w:val="24"/>
        </w:rPr>
        <w:t xml:space="preserve"> </w:t>
      </w:r>
      <w:r w:rsidRPr="7A2EE9C2">
        <w:rPr>
          <w:color w:val="221F1F"/>
          <w:sz w:val="24"/>
          <w:szCs w:val="24"/>
        </w:rPr>
        <w:t>this</w:t>
      </w:r>
      <w:r w:rsidRPr="7A2EE9C2">
        <w:rPr>
          <w:color w:val="221F1F"/>
          <w:spacing w:val="-6"/>
          <w:sz w:val="24"/>
          <w:szCs w:val="24"/>
        </w:rPr>
        <w:t xml:space="preserve"> </w:t>
      </w:r>
      <w:r w:rsidRPr="7A2EE9C2">
        <w:rPr>
          <w:color w:val="221F1F"/>
          <w:sz w:val="24"/>
          <w:szCs w:val="24"/>
        </w:rPr>
        <w:t>will reflect the seniority of staff but may also reflect different banding of staff across authorities.</w:t>
      </w:r>
    </w:p>
    <w:p w14:paraId="5D9B05D8" w14:textId="77777777" w:rsidR="00BE5563" w:rsidRDefault="6642BEDD" w:rsidP="007C0701">
      <w:pPr>
        <w:pStyle w:val="ListParagraph"/>
        <w:numPr>
          <w:ilvl w:val="0"/>
          <w:numId w:val="3"/>
        </w:numPr>
        <w:tabs>
          <w:tab w:val="left" w:pos="1095"/>
        </w:tabs>
        <w:spacing w:before="122" w:line="249" w:lineRule="auto"/>
        <w:ind w:left="1390" w:right="1410"/>
        <w:rPr>
          <w:sz w:val="24"/>
          <w:szCs w:val="24"/>
        </w:rPr>
      </w:pPr>
      <w:r w:rsidRPr="59D8B669">
        <w:rPr>
          <w:b/>
          <w:bCs/>
          <w:color w:val="221F1F"/>
          <w:sz w:val="24"/>
          <w:szCs w:val="24"/>
        </w:rPr>
        <w:t>Overall, 75%</w:t>
      </w:r>
      <w:r w:rsidRPr="59D8B669">
        <w:rPr>
          <w:b/>
          <w:bCs/>
          <w:color w:val="221F1F"/>
          <w:spacing w:val="-1"/>
          <w:sz w:val="24"/>
          <w:szCs w:val="24"/>
        </w:rPr>
        <w:t xml:space="preserve"> </w:t>
      </w:r>
      <w:r w:rsidRPr="59D8B669">
        <w:rPr>
          <w:b/>
          <w:bCs/>
          <w:color w:val="221F1F"/>
          <w:sz w:val="24"/>
          <w:szCs w:val="24"/>
        </w:rPr>
        <w:t>of commissioning</w:t>
      </w:r>
      <w:r w:rsidRPr="59D8B669">
        <w:rPr>
          <w:b/>
          <w:bCs/>
          <w:color w:val="221F1F"/>
          <w:spacing w:val="-4"/>
          <w:sz w:val="24"/>
          <w:szCs w:val="24"/>
        </w:rPr>
        <w:t xml:space="preserve"> </w:t>
      </w:r>
      <w:r w:rsidRPr="59D8B669">
        <w:rPr>
          <w:b/>
          <w:bCs/>
          <w:color w:val="221F1F"/>
          <w:sz w:val="24"/>
          <w:szCs w:val="24"/>
        </w:rPr>
        <w:t>staff were full</w:t>
      </w:r>
      <w:r w:rsidRPr="59D8B669">
        <w:rPr>
          <w:b/>
          <w:bCs/>
          <w:color w:val="221F1F"/>
          <w:spacing w:val="-2"/>
          <w:sz w:val="24"/>
          <w:szCs w:val="24"/>
        </w:rPr>
        <w:t xml:space="preserve"> </w:t>
      </w:r>
      <w:r w:rsidRPr="59D8B669">
        <w:rPr>
          <w:b/>
          <w:bCs/>
          <w:color w:val="221F1F"/>
          <w:sz w:val="24"/>
          <w:szCs w:val="24"/>
        </w:rPr>
        <w:t>time</w:t>
      </w:r>
      <w:r w:rsidRPr="090669D0">
        <w:rPr>
          <w:color w:val="221F1F"/>
          <w:sz w:val="24"/>
          <w:szCs w:val="24"/>
        </w:rPr>
        <w:t xml:space="preserve">, </w:t>
      </w:r>
      <w:r w:rsidRPr="59D8B669">
        <w:rPr>
          <w:b/>
          <w:bCs/>
          <w:color w:val="221F1F"/>
          <w:sz w:val="24"/>
          <w:szCs w:val="24"/>
        </w:rPr>
        <w:t>in line with 2023</w:t>
      </w:r>
      <w:r w:rsidRPr="59D8B669">
        <w:rPr>
          <w:b/>
          <w:bCs/>
          <w:color w:val="221F1F"/>
          <w:spacing w:val="-2"/>
          <w:sz w:val="24"/>
          <w:szCs w:val="24"/>
        </w:rPr>
        <w:t xml:space="preserve"> </w:t>
      </w:r>
      <w:r w:rsidRPr="59D8B669">
        <w:rPr>
          <w:b/>
          <w:bCs/>
          <w:color w:val="221F1F"/>
          <w:sz w:val="24"/>
          <w:szCs w:val="24"/>
        </w:rPr>
        <w:t>and 2022</w:t>
      </w:r>
      <w:r w:rsidRPr="59D8B669">
        <w:rPr>
          <w:b/>
          <w:bCs/>
          <w:color w:val="221F1F"/>
          <w:spacing w:val="-2"/>
          <w:sz w:val="24"/>
          <w:szCs w:val="24"/>
        </w:rPr>
        <w:t xml:space="preserve"> </w:t>
      </w:r>
      <w:r w:rsidRPr="59D8B669">
        <w:rPr>
          <w:b/>
          <w:bCs/>
          <w:color w:val="221F1F"/>
          <w:sz w:val="24"/>
          <w:szCs w:val="24"/>
        </w:rPr>
        <w:t>with 75%</w:t>
      </w:r>
      <w:r w:rsidRPr="59D8B669">
        <w:rPr>
          <w:b/>
          <w:bCs/>
          <w:color w:val="221F1F"/>
          <w:spacing w:val="-1"/>
          <w:sz w:val="24"/>
          <w:szCs w:val="24"/>
        </w:rPr>
        <w:t xml:space="preserve"> </w:t>
      </w:r>
      <w:r w:rsidRPr="59D8B669">
        <w:rPr>
          <w:b/>
          <w:bCs/>
          <w:color w:val="221F1F"/>
          <w:sz w:val="24"/>
          <w:szCs w:val="24"/>
        </w:rPr>
        <w:t>(2023, 79%</w:t>
      </w:r>
      <w:r w:rsidRPr="59D8B669">
        <w:rPr>
          <w:b/>
          <w:bCs/>
          <w:color w:val="221F1F"/>
          <w:spacing w:val="-1"/>
          <w:sz w:val="24"/>
          <w:szCs w:val="24"/>
        </w:rPr>
        <w:t xml:space="preserve"> </w:t>
      </w:r>
      <w:r w:rsidRPr="59D8B669">
        <w:rPr>
          <w:b/>
          <w:bCs/>
          <w:color w:val="221F1F"/>
          <w:sz w:val="24"/>
          <w:szCs w:val="24"/>
        </w:rPr>
        <w:t>/ 2022,</w:t>
      </w:r>
      <w:r w:rsidRPr="59D8B669">
        <w:rPr>
          <w:b/>
          <w:bCs/>
          <w:color w:val="221F1F"/>
          <w:spacing w:val="-3"/>
          <w:sz w:val="24"/>
          <w:szCs w:val="24"/>
        </w:rPr>
        <w:t xml:space="preserve"> </w:t>
      </w:r>
      <w:r w:rsidRPr="59D8B669">
        <w:rPr>
          <w:b/>
          <w:bCs/>
          <w:color w:val="221F1F"/>
          <w:sz w:val="24"/>
          <w:szCs w:val="24"/>
        </w:rPr>
        <w:t>83%)</w:t>
      </w:r>
      <w:r w:rsidRPr="090669D0">
        <w:rPr>
          <w:color w:val="221F1F"/>
          <w:spacing w:val="-1"/>
          <w:sz w:val="24"/>
          <w:szCs w:val="24"/>
        </w:rPr>
        <w:t xml:space="preserve"> </w:t>
      </w:r>
      <w:r w:rsidRPr="090669D0">
        <w:rPr>
          <w:color w:val="221F1F"/>
          <w:sz w:val="24"/>
          <w:szCs w:val="24"/>
        </w:rPr>
        <w:t>on permanent</w:t>
      </w:r>
      <w:r w:rsidRPr="090669D0">
        <w:rPr>
          <w:color w:val="221F1F"/>
          <w:spacing w:val="13"/>
          <w:sz w:val="24"/>
          <w:szCs w:val="24"/>
        </w:rPr>
        <w:t xml:space="preserve"> </w:t>
      </w:r>
      <w:r w:rsidRPr="090669D0">
        <w:rPr>
          <w:color w:val="221F1F"/>
          <w:sz w:val="24"/>
          <w:szCs w:val="24"/>
        </w:rPr>
        <w:t>contracts and</w:t>
      </w:r>
      <w:r w:rsidRPr="090669D0">
        <w:rPr>
          <w:color w:val="221F1F"/>
          <w:spacing w:val="-2"/>
          <w:sz w:val="24"/>
          <w:szCs w:val="24"/>
        </w:rPr>
        <w:t xml:space="preserve"> </w:t>
      </w:r>
      <w:r w:rsidRPr="090669D0">
        <w:rPr>
          <w:color w:val="221F1F"/>
          <w:sz w:val="24"/>
          <w:szCs w:val="24"/>
        </w:rPr>
        <w:t>16%</w:t>
      </w:r>
      <w:r w:rsidRPr="090669D0">
        <w:rPr>
          <w:color w:val="221F1F"/>
          <w:spacing w:val="-1"/>
          <w:sz w:val="24"/>
          <w:szCs w:val="24"/>
        </w:rPr>
        <w:t xml:space="preserve"> </w:t>
      </w:r>
      <w:r w:rsidRPr="090669D0">
        <w:rPr>
          <w:color w:val="221F1F"/>
          <w:sz w:val="24"/>
          <w:szCs w:val="24"/>
        </w:rPr>
        <w:t>(2023, 30%</w:t>
      </w:r>
      <w:r w:rsidRPr="090669D0">
        <w:rPr>
          <w:color w:val="221F1F"/>
          <w:spacing w:val="-5"/>
          <w:sz w:val="24"/>
          <w:szCs w:val="24"/>
        </w:rPr>
        <w:t xml:space="preserve"> </w:t>
      </w:r>
      <w:r w:rsidRPr="090669D0">
        <w:rPr>
          <w:color w:val="221F1F"/>
          <w:sz w:val="24"/>
          <w:szCs w:val="24"/>
        </w:rPr>
        <w:t>/ 2022,</w:t>
      </w:r>
      <w:r w:rsidRPr="090669D0">
        <w:rPr>
          <w:color w:val="221F1F"/>
          <w:spacing w:val="-7"/>
          <w:sz w:val="24"/>
          <w:szCs w:val="24"/>
        </w:rPr>
        <w:t xml:space="preserve"> </w:t>
      </w:r>
      <w:r w:rsidRPr="090669D0">
        <w:rPr>
          <w:color w:val="221F1F"/>
          <w:sz w:val="24"/>
          <w:szCs w:val="24"/>
        </w:rPr>
        <w:t>26%)</w:t>
      </w:r>
      <w:r w:rsidRPr="090669D0">
        <w:rPr>
          <w:color w:val="221F1F"/>
          <w:spacing w:val="-3"/>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post</w:t>
      </w:r>
      <w:r w:rsidRPr="090669D0">
        <w:rPr>
          <w:color w:val="221F1F"/>
          <w:spacing w:val="-2"/>
          <w:sz w:val="24"/>
          <w:szCs w:val="24"/>
        </w:rPr>
        <w:t xml:space="preserve"> </w:t>
      </w:r>
      <w:r w:rsidRPr="090669D0">
        <w:rPr>
          <w:color w:val="221F1F"/>
          <w:sz w:val="24"/>
          <w:szCs w:val="24"/>
        </w:rPr>
        <w:t>for</w:t>
      </w:r>
      <w:r w:rsidRPr="090669D0">
        <w:rPr>
          <w:color w:val="221F1F"/>
          <w:spacing w:val="-3"/>
          <w:sz w:val="24"/>
          <w:szCs w:val="24"/>
        </w:rPr>
        <w:t xml:space="preserve"> </w:t>
      </w:r>
      <w:r w:rsidRPr="090669D0">
        <w:rPr>
          <w:color w:val="221F1F"/>
          <w:sz w:val="24"/>
          <w:szCs w:val="24"/>
        </w:rPr>
        <w:t>less</w:t>
      </w:r>
      <w:r w:rsidRPr="090669D0">
        <w:rPr>
          <w:color w:val="221F1F"/>
          <w:spacing w:val="-2"/>
          <w:sz w:val="24"/>
          <w:szCs w:val="24"/>
        </w:rPr>
        <w:t xml:space="preserve"> </w:t>
      </w:r>
      <w:r w:rsidRPr="090669D0">
        <w:rPr>
          <w:color w:val="221F1F"/>
          <w:sz w:val="24"/>
          <w:szCs w:val="24"/>
        </w:rPr>
        <w:t>than</w:t>
      </w:r>
      <w:r w:rsidRPr="090669D0">
        <w:rPr>
          <w:color w:val="221F1F"/>
          <w:spacing w:val="-4"/>
          <w:sz w:val="24"/>
          <w:szCs w:val="24"/>
        </w:rPr>
        <w:t xml:space="preserve"> </w:t>
      </w:r>
      <w:r w:rsidRPr="090669D0">
        <w:rPr>
          <w:color w:val="221F1F"/>
          <w:sz w:val="24"/>
          <w:szCs w:val="24"/>
        </w:rPr>
        <w:t>a</w:t>
      </w:r>
      <w:r w:rsidRPr="090669D0">
        <w:rPr>
          <w:color w:val="221F1F"/>
          <w:spacing w:val="-2"/>
          <w:sz w:val="24"/>
          <w:szCs w:val="24"/>
        </w:rPr>
        <w:t xml:space="preserve"> </w:t>
      </w:r>
      <w:r w:rsidRPr="090669D0">
        <w:rPr>
          <w:color w:val="221F1F"/>
          <w:sz w:val="24"/>
          <w:szCs w:val="24"/>
        </w:rPr>
        <w:t>year.</w:t>
      </w:r>
      <w:r w:rsidRPr="090669D0">
        <w:rPr>
          <w:color w:val="221F1F"/>
          <w:spacing w:val="-2"/>
          <w:sz w:val="24"/>
          <w:szCs w:val="24"/>
        </w:rPr>
        <w:t xml:space="preserve"> </w:t>
      </w:r>
      <w:r w:rsidRPr="090669D0">
        <w:rPr>
          <w:color w:val="221F1F"/>
          <w:sz w:val="24"/>
          <w:szCs w:val="24"/>
        </w:rPr>
        <w:t>Public</w:t>
      </w:r>
      <w:r w:rsidRPr="090669D0">
        <w:rPr>
          <w:color w:val="221F1F"/>
          <w:spacing w:val="-5"/>
          <w:sz w:val="24"/>
          <w:szCs w:val="24"/>
        </w:rPr>
        <w:t xml:space="preserve"> </w:t>
      </w:r>
      <w:r w:rsidRPr="090669D0">
        <w:rPr>
          <w:color w:val="221F1F"/>
          <w:sz w:val="24"/>
          <w:szCs w:val="24"/>
        </w:rPr>
        <w:t>health</w:t>
      </w:r>
      <w:r w:rsidRPr="090669D0">
        <w:rPr>
          <w:color w:val="221F1F"/>
          <w:spacing w:val="-6"/>
          <w:sz w:val="24"/>
          <w:szCs w:val="24"/>
        </w:rPr>
        <w:t xml:space="preserve"> </w:t>
      </w:r>
      <w:r w:rsidRPr="090669D0">
        <w:rPr>
          <w:color w:val="221F1F"/>
          <w:sz w:val="24"/>
          <w:szCs w:val="24"/>
        </w:rPr>
        <w:t>consultants</w:t>
      </w:r>
      <w:r w:rsidRPr="090669D0">
        <w:rPr>
          <w:color w:val="221F1F"/>
          <w:spacing w:val="-4"/>
          <w:sz w:val="24"/>
          <w:szCs w:val="24"/>
        </w:rPr>
        <w:t xml:space="preserve"> </w:t>
      </w:r>
      <w:r w:rsidRPr="090669D0">
        <w:rPr>
          <w:color w:val="221F1F"/>
          <w:sz w:val="24"/>
          <w:szCs w:val="24"/>
        </w:rPr>
        <w:t>had</w:t>
      </w:r>
      <w:r w:rsidRPr="090669D0">
        <w:rPr>
          <w:color w:val="221F1F"/>
          <w:spacing w:val="-6"/>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highest</w:t>
      </w:r>
      <w:r w:rsidRPr="090669D0">
        <w:rPr>
          <w:color w:val="221F1F"/>
          <w:spacing w:val="-4"/>
          <w:sz w:val="24"/>
          <w:szCs w:val="24"/>
        </w:rPr>
        <w:t xml:space="preserve"> </w:t>
      </w:r>
      <w:r w:rsidRPr="090669D0">
        <w:rPr>
          <w:color w:val="221F1F"/>
          <w:sz w:val="24"/>
          <w:szCs w:val="24"/>
        </w:rPr>
        <w:t>percentage</w:t>
      </w:r>
      <w:r w:rsidRPr="090669D0">
        <w:rPr>
          <w:color w:val="221F1F"/>
          <w:spacing w:val="-9"/>
          <w:sz w:val="24"/>
          <w:szCs w:val="24"/>
        </w:rPr>
        <w:t xml:space="preserve"> </w:t>
      </w:r>
      <w:r w:rsidRPr="090669D0">
        <w:rPr>
          <w:color w:val="221F1F"/>
          <w:sz w:val="24"/>
          <w:szCs w:val="24"/>
        </w:rPr>
        <w:t>of staff</w:t>
      </w:r>
      <w:r w:rsidRPr="090669D0">
        <w:rPr>
          <w:color w:val="221F1F"/>
          <w:spacing w:val="-4"/>
          <w:sz w:val="24"/>
          <w:szCs w:val="24"/>
        </w:rPr>
        <w:t xml:space="preserve"> </w:t>
      </w:r>
      <w:r w:rsidRPr="090669D0">
        <w:rPr>
          <w:color w:val="221F1F"/>
          <w:sz w:val="24"/>
          <w:szCs w:val="24"/>
        </w:rPr>
        <w:t>on</w:t>
      </w:r>
      <w:r w:rsidRPr="090669D0">
        <w:rPr>
          <w:color w:val="221F1F"/>
          <w:spacing w:val="-2"/>
          <w:sz w:val="24"/>
          <w:szCs w:val="24"/>
        </w:rPr>
        <w:t xml:space="preserve"> </w:t>
      </w:r>
      <w:r w:rsidRPr="090669D0">
        <w:rPr>
          <w:color w:val="221F1F"/>
          <w:sz w:val="24"/>
          <w:szCs w:val="24"/>
        </w:rPr>
        <w:t>permanent</w:t>
      </w:r>
      <w:r w:rsidRPr="090669D0">
        <w:rPr>
          <w:color w:val="221F1F"/>
          <w:spacing w:val="-7"/>
          <w:sz w:val="24"/>
          <w:szCs w:val="24"/>
        </w:rPr>
        <w:t xml:space="preserve"> </w:t>
      </w:r>
      <w:r w:rsidRPr="090669D0">
        <w:rPr>
          <w:color w:val="221F1F"/>
          <w:sz w:val="24"/>
          <w:szCs w:val="24"/>
        </w:rPr>
        <w:t>contracts</w:t>
      </w:r>
      <w:r w:rsidRPr="090669D0">
        <w:rPr>
          <w:color w:val="221F1F"/>
          <w:spacing w:val="-4"/>
          <w:sz w:val="24"/>
          <w:szCs w:val="24"/>
        </w:rPr>
        <w:t xml:space="preserve"> </w:t>
      </w:r>
      <w:r w:rsidRPr="090669D0">
        <w:rPr>
          <w:color w:val="221F1F"/>
          <w:sz w:val="24"/>
          <w:szCs w:val="24"/>
        </w:rPr>
        <w:t>(93%),</w:t>
      </w:r>
      <w:r w:rsidRPr="090669D0">
        <w:rPr>
          <w:color w:val="221F1F"/>
          <w:spacing w:val="-2"/>
          <w:sz w:val="24"/>
          <w:szCs w:val="24"/>
        </w:rPr>
        <w:t xml:space="preserve"> </w:t>
      </w:r>
      <w:r w:rsidRPr="090669D0">
        <w:rPr>
          <w:color w:val="221F1F"/>
          <w:sz w:val="24"/>
          <w:szCs w:val="24"/>
        </w:rPr>
        <w:t>58%</w:t>
      </w:r>
      <w:r w:rsidRPr="090669D0">
        <w:rPr>
          <w:color w:val="221F1F"/>
          <w:spacing w:val="-5"/>
          <w:sz w:val="24"/>
          <w:szCs w:val="24"/>
        </w:rPr>
        <w:t xml:space="preserve"> </w:t>
      </w:r>
      <w:r w:rsidRPr="090669D0">
        <w:rPr>
          <w:color w:val="221F1F"/>
          <w:sz w:val="24"/>
          <w:szCs w:val="24"/>
        </w:rPr>
        <w:t>of staff</w:t>
      </w:r>
      <w:r w:rsidRPr="090669D0">
        <w:rPr>
          <w:color w:val="221F1F"/>
          <w:spacing w:val="-2"/>
          <w:sz w:val="24"/>
          <w:szCs w:val="24"/>
        </w:rPr>
        <w:t xml:space="preserve"> </w:t>
      </w:r>
      <w:r w:rsidRPr="090669D0">
        <w:rPr>
          <w:color w:val="221F1F"/>
          <w:sz w:val="24"/>
          <w:szCs w:val="24"/>
        </w:rPr>
        <w:t>on</w:t>
      </w:r>
      <w:r w:rsidRPr="090669D0">
        <w:rPr>
          <w:color w:val="221F1F"/>
          <w:spacing w:val="-4"/>
          <w:sz w:val="24"/>
          <w:szCs w:val="24"/>
        </w:rPr>
        <w:t xml:space="preserve"> </w:t>
      </w:r>
      <w:bookmarkStart w:id="156" w:name="_Int_Pyxjt7Wx"/>
      <w:r w:rsidRPr="090669D0">
        <w:rPr>
          <w:color w:val="221F1F"/>
          <w:sz w:val="24"/>
          <w:szCs w:val="24"/>
        </w:rPr>
        <w:t>full time</w:t>
      </w:r>
      <w:bookmarkEnd w:id="156"/>
      <w:r w:rsidRPr="090669D0">
        <w:rPr>
          <w:color w:val="221F1F"/>
          <w:sz w:val="24"/>
          <w:szCs w:val="24"/>
        </w:rPr>
        <w:t xml:space="preserve"> hours and 59% of staff in </w:t>
      </w:r>
      <w:bookmarkStart w:id="157" w:name="_Int_NCeDoxY1"/>
      <w:r w:rsidRPr="090669D0">
        <w:rPr>
          <w:color w:val="221F1F"/>
          <w:sz w:val="24"/>
          <w:szCs w:val="24"/>
        </w:rPr>
        <w:t>post</w:t>
      </w:r>
      <w:bookmarkEnd w:id="157"/>
      <w:r w:rsidRPr="090669D0">
        <w:rPr>
          <w:color w:val="221F1F"/>
          <w:sz w:val="24"/>
          <w:szCs w:val="24"/>
        </w:rPr>
        <w:t xml:space="preserve"> for more than 3 years.</w:t>
      </w:r>
    </w:p>
    <w:p w14:paraId="5D9B05D9" w14:textId="77777777" w:rsidR="00BE5563" w:rsidRDefault="6642BEDD" w:rsidP="007C0701">
      <w:pPr>
        <w:pStyle w:val="ListParagraph"/>
        <w:numPr>
          <w:ilvl w:val="0"/>
          <w:numId w:val="3"/>
        </w:numPr>
        <w:tabs>
          <w:tab w:val="left" w:pos="1094"/>
        </w:tabs>
        <w:spacing w:before="123"/>
        <w:ind w:left="1389" w:hanging="270"/>
        <w:rPr>
          <w:sz w:val="24"/>
          <w:szCs w:val="24"/>
        </w:rPr>
      </w:pPr>
      <w:r w:rsidRPr="7A2EE9C2">
        <w:rPr>
          <w:color w:val="221F1F"/>
          <w:sz w:val="24"/>
          <w:szCs w:val="24"/>
        </w:rPr>
        <w:t>Administrators</w:t>
      </w:r>
      <w:r w:rsidRPr="7A2EE9C2">
        <w:rPr>
          <w:color w:val="221F1F"/>
          <w:spacing w:val="-7"/>
          <w:sz w:val="24"/>
          <w:szCs w:val="24"/>
        </w:rPr>
        <w:t xml:space="preserve"> </w:t>
      </w:r>
      <w:r w:rsidRPr="7A2EE9C2">
        <w:rPr>
          <w:color w:val="221F1F"/>
          <w:sz w:val="24"/>
          <w:szCs w:val="24"/>
        </w:rPr>
        <w:t>had</w:t>
      </w:r>
      <w:r w:rsidRPr="7A2EE9C2">
        <w:rPr>
          <w:color w:val="221F1F"/>
          <w:spacing w:val="-9"/>
          <w:sz w:val="24"/>
          <w:szCs w:val="24"/>
        </w:rPr>
        <w:t xml:space="preserve"> </w:t>
      </w:r>
      <w:r w:rsidRPr="7A2EE9C2">
        <w:rPr>
          <w:color w:val="221F1F"/>
          <w:sz w:val="24"/>
          <w:szCs w:val="24"/>
        </w:rPr>
        <w:t>the</w:t>
      </w:r>
      <w:r w:rsidRPr="7A2EE9C2">
        <w:rPr>
          <w:color w:val="221F1F"/>
          <w:spacing w:val="-4"/>
          <w:sz w:val="24"/>
          <w:szCs w:val="24"/>
        </w:rPr>
        <w:t xml:space="preserve"> </w:t>
      </w:r>
      <w:r w:rsidRPr="7A2EE9C2">
        <w:rPr>
          <w:color w:val="221F1F"/>
          <w:sz w:val="24"/>
          <w:szCs w:val="24"/>
        </w:rPr>
        <w:t>highest</w:t>
      </w:r>
      <w:r w:rsidRPr="7A2EE9C2">
        <w:rPr>
          <w:color w:val="221F1F"/>
          <w:spacing w:val="-7"/>
          <w:sz w:val="24"/>
          <w:szCs w:val="24"/>
        </w:rPr>
        <w:t xml:space="preserve"> </w:t>
      </w:r>
      <w:r w:rsidRPr="7A2EE9C2">
        <w:rPr>
          <w:color w:val="221F1F"/>
          <w:sz w:val="24"/>
          <w:szCs w:val="24"/>
        </w:rPr>
        <w:t>percentage</w:t>
      </w:r>
      <w:r w:rsidRPr="7A2EE9C2">
        <w:rPr>
          <w:color w:val="221F1F"/>
          <w:spacing w:val="-10"/>
          <w:sz w:val="24"/>
          <w:szCs w:val="24"/>
        </w:rPr>
        <w:t xml:space="preserve"> </w:t>
      </w:r>
      <w:r w:rsidRPr="7A2EE9C2">
        <w:rPr>
          <w:color w:val="221F1F"/>
          <w:sz w:val="24"/>
          <w:szCs w:val="24"/>
        </w:rPr>
        <w:t>of</w:t>
      </w:r>
      <w:r w:rsidRPr="7A2EE9C2">
        <w:rPr>
          <w:color w:val="221F1F"/>
          <w:spacing w:val="-1"/>
          <w:sz w:val="24"/>
          <w:szCs w:val="24"/>
        </w:rPr>
        <w:t xml:space="preserve"> </w:t>
      </w:r>
      <w:r w:rsidRPr="7A2EE9C2">
        <w:rPr>
          <w:color w:val="221F1F"/>
          <w:sz w:val="24"/>
          <w:szCs w:val="24"/>
        </w:rPr>
        <w:t>staff</w:t>
      </w:r>
      <w:r w:rsidRPr="7A2EE9C2">
        <w:rPr>
          <w:color w:val="221F1F"/>
          <w:spacing w:val="-7"/>
          <w:sz w:val="24"/>
          <w:szCs w:val="24"/>
        </w:rPr>
        <w:t xml:space="preserve"> </w:t>
      </w:r>
      <w:r w:rsidRPr="7A2EE9C2">
        <w:rPr>
          <w:color w:val="221F1F"/>
          <w:sz w:val="24"/>
          <w:szCs w:val="24"/>
        </w:rPr>
        <w:t>in</w:t>
      </w:r>
      <w:r w:rsidRPr="7A2EE9C2">
        <w:rPr>
          <w:color w:val="221F1F"/>
          <w:spacing w:val="-2"/>
          <w:sz w:val="24"/>
          <w:szCs w:val="24"/>
        </w:rPr>
        <w:t xml:space="preserve"> </w:t>
      </w:r>
      <w:bookmarkStart w:id="158" w:name="_Int_J5napkOw"/>
      <w:r w:rsidRPr="7A2EE9C2">
        <w:rPr>
          <w:color w:val="221F1F"/>
          <w:sz w:val="24"/>
          <w:szCs w:val="24"/>
        </w:rPr>
        <w:t>post</w:t>
      </w:r>
      <w:bookmarkEnd w:id="158"/>
      <w:r w:rsidRPr="7A2EE9C2">
        <w:rPr>
          <w:color w:val="221F1F"/>
          <w:spacing w:val="-6"/>
          <w:sz w:val="24"/>
          <w:szCs w:val="24"/>
        </w:rPr>
        <w:t xml:space="preserve"> </w:t>
      </w:r>
      <w:r w:rsidRPr="7A2EE9C2">
        <w:rPr>
          <w:color w:val="221F1F"/>
          <w:sz w:val="24"/>
          <w:szCs w:val="24"/>
        </w:rPr>
        <w:t>for</w:t>
      </w:r>
      <w:r w:rsidRPr="7A2EE9C2">
        <w:rPr>
          <w:color w:val="221F1F"/>
          <w:spacing w:val="-4"/>
          <w:sz w:val="24"/>
          <w:szCs w:val="24"/>
        </w:rPr>
        <w:t xml:space="preserve"> </w:t>
      </w:r>
      <w:r w:rsidRPr="7A2EE9C2">
        <w:rPr>
          <w:color w:val="221F1F"/>
          <w:sz w:val="24"/>
          <w:szCs w:val="24"/>
        </w:rPr>
        <w:t>less</w:t>
      </w:r>
      <w:r w:rsidRPr="7A2EE9C2">
        <w:rPr>
          <w:color w:val="221F1F"/>
          <w:spacing w:val="-5"/>
          <w:sz w:val="24"/>
          <w:szCs w:val="24"/>
        </w:rPr>
        <w:t xml:space="preserve"> </w:t>
      </w:r>
      <w:r w:rsidRPr="7A2EE9C2">
        <w:rPr>
          <w:color w:val="221F1F"/>
          <w:sz w:val="24"/>
          <w:szCs w:val="24"/>
        </w:rPr>
        <w:t>than</w:t>
      </w:r>
      <w:r w:rsidRPr="7A2EE9C2">
        <w:rPr>
          <w:color w:val="221F1F"/>
          <w:spacing w:val="-6"/>
          <w:sz w:val="24"/>
          <w:szCs w:val="24"/>
        </w:rPr>
        <w:t xml:space="preserve"> </w:t>
      </w:r>
      <w:r w:rsidRPr="7A2EE9C2">
        <w:rPr>
          <w:color w:val="221F1F"/>
          <w:sz w:val="24"/>
          <w:szCs w:val="24"/>
        </w:rPr>
        <w:t>a</w:t>
      </w:r>
      <w:r w:rsidRPr="7A2EE9C2">
        <w:rPr>
          <w:color w:val="221F1F"/>
          <w:spacing w:val="-2"/>
          <w:sz w:val="24"/>
          <w:szCs w:val="24"/>
        </w:rPr>
        <w:t xml:space="preserve"> </w:t>
      </w:r>
      <w:r w:rsidRPr="7A2EE9C2">
        <w:rPr>
          <w:color w:val="221F1F"/>
          <w:sz w:val="24"/>
          <w:szCs w:val="24"/>
        </w:rPr>
        <w:t>year</w:t>
      </w:r>
      <w:r w:rsidRPr="7A2EE9C2">
        <w:rPr>
          <w:color w:val="221F1F"/>
          <w:spacing w:val="-4"/>
          <w:sz w:val="24"/>
          <w:szCs w:val="24"/>
        </w:rPr>
        <w:t xml:space="preserve"> </w:t>
      </w:r>
      <w:r w:rsidRPr="7A2EE9C2">
        <w:rPr>
          <w:color w:val="221F1F"/>
          <w:spacing w:val="-2"/>
          <w:sz w:val="24"/>
          <w:szCs w:val="24"/>
        </w:rPr>
        <w:t>(25%).</w:t>
      </w:r>
    </w:p>
    <w:p w14:paraId="5D9B05DA" w14:textId="77777777" w:rsidR="00BE5563" w:rsidRDefault="6642BEDD" w:rsidP="007C0701">
      <w:pPr>
        <w:pStyle w:val="ListParagraph"/>
        <w:numPr>
          <w:ilvl w:val="0"/>
          <w:numId w:val="3"/>
        </w:numPr>
        <w:tabs>
          <w:tab w:val="left" w:pos="1095"/>
        </w:tabs>
        <w:spacing w:before="133" w:line="249" w:lineRule="auto"/>
        <w:ind w:left="1390" w:right="1585"/>
        <w:rPr>
          <w:sz w:val="24"/>
          <w:szCs w:val="24"/>
        </w:rPr>
      </w:pPr>
      <w:r w:rsidRPr="59D8B669">
        <w:rPr>
          <w:b/>
          <w:bCs/>
          <w:color w:val="221F1F"/>
          <w:sz w:val="24"/>
          <w:szCs w:val="24"/>
        </w:rPr>
        <w:t>The</w:t>
      </w:r>
      <w:r w:rsidRPr="59D8B669">
        <w:rPr>
          <w:b/>
          <w:bCs/>
          <w:color w:val="221F1F"/>
          <w:spacing w:val="-4"/>
          <w:sz w:val="24"/>
          <w:szCs w:val="24"/>
        </w:rPr>
        <w:t xml:space="preserve"> </w:t>
      </w:r>
      <w:r w:rsidRPr="59D8B669">
        <w:rPr>
          <w:b/>
          <w:bCs/>
          <w:color w:val="221F1F"/>
          <w:sz w:val="24"/>
          <w:szCs w:val="24"/>
        </w:rPr>
        <w:t>commissioning</w:t>
      </w:r>
      <w:r w:rsidRPr="59D8B669">
        <w:rPr>
          <w:b/>
          <w:bCs/>
          <w:color w:val="221F1F"/>
          <w:spacing w:val="-9"/>
          <w:sz w:val="24"/>
          <w:szCs w:val="24"/>
        </w:rPr>
        <w:t xml:space="preserve"> </w:t>
      </w:r>
      <w:r w:rsidRPr="59D8B669">
        <w:rPr>
          <w:b/>
          <w:bCs/>
          <w:color w:val="221F1F"/>
          <w:sz w:val="24"/>
          <w:szCs w:val="24"/>
        </w:rPr>
        <w:t>workforce</w:t>
      </w:r>
      <w:r w:rsidRPr="59D8B669">
        <w:rPr>
          <w:b/>
          <w:bCs/>
          <w:color w:val="221F1F"/>
          <w:spacing w:val="-2"/>
          <w:sz w:val="24"/>
          <w:szCs w:val="24"/>
        </w:rPr>
        <w:t xml:space="preserve"> </w:t>
      </w:r>
      <w:r w:rsidRPr="59D8B669">
        <w:rPr>
          <w:b/>
          <w:bCs/>
          <w:color w:val="221F1F"/>
          <w:sz w:val="24"/>
          <w:szCs w:val="24"/>
        </w:rPr>
        <w:t>reported</w:t>
      </w:r>
      <w:r w:rsidRPr="59D8B669">
        <w:rPr>
          <w:b/>
          <w:bCs/>
          <w:color w:val="221F1F"/>
          <w:spacing w:val="-6"/>
          <w:sz w:val="24"/>
          <w:szCs w:val="24"/>
        </w:rPr>
        <w:t xml:space="preserve"> </w:t>
      </w:r>
      <w:r w:rsidRPr="59D8B669">
        <w:rPr>
          <w:b/>
          <w:bCs/>
          <w:color w:val="221F1F"/>
          <w:sz w:val="24"/>
          <w:szCs w:val="24"/>
        </w:rPr>
        <w:t>a</w:t>
      </w:r>
      <w:r w:rsidRPr="59D8B669">
        <w:rPr>
          <w:b/>
          <w:bCs/>
          <w:color w:val="221F1F"/>
          <w:spacing w:val="-2"/>
          <w:sz w:val="24"/>
          <w:szCs w:val="24"/>
        </w:rPr>
        <w:t xml:space="preserve"> </w:t>
      </w:r>
      <w:r w:rsidRPr="59D8B669">
        <w:rPr>
          <w:b/>
          <w:bCs/>
          <w:color w:val="221F1F"/>
          <w:sz w:val="24"/>
          <w:szCs w:val="24"/>
        </w:rPr>
        <w:t>vacancy</w:t>
      </w:r>
      <w:r w:rsidRPr="59D8B669">
        <w:rPr>
          <w:b/>
          <w:bCs/>
          <w:color w:val="221F1F"/>
          <w:spacing w:val="-3"/>
          <w:sz w:val="24"/>
          <w:szCs w:val="24"/>
        </w:rPr>
        <w:t xml:space="preserve"> </w:t>
      </w:r>
      <w:r w:rsidRPr="59D8B669">
        <w:rPr>
          <w:b/>
          <w:bCs/>
          <w:color w:val="221F1F"/>
          <w:sz w:val="24"/>
          <w:szCs w:val="24"/>
        </w:rPr>
        <w:t>rate</w:t>
      </w:r>
      <w:r w:rsidRPr="59D8B669">
        <w:rPr>
          <w:b/>
          <w:bCs/>
          <w:color w:val="221F1F"/>
          <w:spacing w:val="-1"/>
          <w:sz w:val="24"/>
          <w:szCs w:val="24"/>
        </w:rPr>
        <w:t xml:space="preserve"> </w:t>
      </w:r>
      <w:r w:rsidRPr="59D8B669">
        <w:rPr>
          <w:b/>
          <w:bCs/>
          <w:color w:val="221F1F"/>
          <w:sz w:val="24"/>
          <w:szCs w:val="24"/>
        </w:rPr>
        <w:t>of</w:t>
      </w:r>
      <w:r w:rsidRPr="59D8B669">
        <w:rPr>
          <w:b/>
          <w:bCs/>
          <w:color w:val="221F1F"/>
          <w:spacing w:val="-2"/>
          <w:sz w:val="24"/>
          <w:szCs w:val="24"/>
        </w:rPr>
        <w:t xml:space="preserve"> </w:t>
      </w:r>
      <w:r w:rsidRPr="59D8B669">
        <w:rPr>
          <w:b/>
          <w:bCs/>
          <w:color w:val="221F1F"/>
          <w:sz w:val="24"/>
          <w:szCs w:val="24"/>
        </w:rPr>
        <w:t>10%,</w:t>
      </w:r>
      <w:r w:rsidRPr="090669D0">
        <w:rPr>
          <w:color w:val="221F1F"/>
          <w:spacing w:val="-2"/>
          <w:sz w:val="24"/>
          <w:szCs w:val="24"/>
        </w:rPr>
        <w:t xml:space="preserve"> </w:t>
      </w:r>
      <w:r w:rsidRPr="090669D0">
        <w:rPr>
          <w:color w:val="221F1F"/>
          <w:sz w:val="24"/>
          <w:szCs w:val="24"/>
        </w:rPr>
        <w:t>a</w:t>
      </w:r>
      <w:r w:rsidRPr="090669D0">
        <w:rPr>
          <w:color w:val="221F1F"/>
          <w:spacing w:val="-2"/>
          <w:sz w:val="24"/>
          <w:szCs w:val="24"/>
        </w:rPr>
        <w:t xml:space="preserve"> </w:t>
      </w:r>
      <w:r w:rsidRPr="090669D0">
        <w:rPr>
          <w:color w:val="221F1F"/>
          <w:sz w:val="24"/>
          <w:szCs w:val="24"/>
        </w:rPr>
        <w:t>r</w:t>
      </w:r>
      <w:r w:rsidRPr="59D8B669">
        <w:rPr>
          <w:b/>
          <w:bCs/>
          <w:color w:val="221F1F"/>
          <w:sz w:val="24"/>
          <w:szCs w:val="24"/>
        </w:rPr>
        <w:t>eduction</w:t>
      </w:r>
      <w:r w:rsidRPr="59D8B669">
        <w:rPr>
          <w:b/>
          <w:bCs/>
          <w:color w:val="221F1F"/>
          <w:spacing w:val="-9"/>
          <w:sz w:val="24"/>
          <w:szCs w:val="24"/>
        </w:rPr>
        <w:t xml:space="preserve"> </w:t>
      </w:r>
      <w:r w:rsidRPr="59D8B669">
        <w:rPr>
          <w:b/>
          <w:bCs/>
          <w:color w:val="221F1F"/>
          <w:sz w:val="24"/>
          <w:szCs w:val="24"/>
        </w:rPr>
        <w:t>on</w:t>
      </w:r>
      <w:r w:rsidRPr="59D8B669">
        <w:rPr>
          <w:b/>
          <w:bCs/>
          <w:color w:val="221F1F"/>
          <w:spacing w:val="-2"/>
          <w:sz w:val="24"/>
          <w:szCs w:val="24"/>
        </w:rPr>
        <w:t xml:space="preserve"> </w:t>
      </w:r>
      <w:r w:rsidRPr="59D8B669">
        <w:rPr>
          <w:b/>
          <w:bCs/>
          <w:color w:val="221F1F"/>
          <w:sz w:val="24"/>
          <w:szCs w:val="24"/>
        </w:rPr>
        <w:t>the</w:t>
      </w:r>
      <w:r w:rsidRPr="59D8B669">
        <w:rPr>
          <w:b/>
          <w:bCs/>
          <w:color w:val="221F1F"/>
          <w:spacing w:val="-2"/>
          <w:sz w:val="24"/>
          <w:szCs w:val="24"/>
        </w:rPr>
        <w:t xml:space="preserve"> </w:t>
      </w:r>
      <w:r w:rsidRPr="59D8B669">
        <w:rPr>
          <w:b/>
          <w:bCs/>
          <w:color w:val="221F1F"/>
          <w:sz w:val="24"/>
          <w:szCs w:val="24"/>
        </w:rPr>
        <w:t>previous</w:t>
      </w:r>
      <w:r w:rsidRPr="59D8B669">
        <w:rPr>
          <w:b/>
          <w:bCs/>
          <w:color w:val="221F1F"/>
          <w:spacing w:val="-5"/>
          <w:sz w:val="24"/>
          <w:szCs w:val="24"/>
        </w:rPr>
        <w:t xml:space="preserve"> </w:t>
      </w:r>
      <w:r w:rsidRPr="59D8B669">
        <w:rPr>
          <w:b/>
          <w:bCs/>
          <w:color w:val="221F1F"/>
          <w:sz w:val="24"/>
          <w:szCs w:val="24"/>
        </w:rPr>
        <w:t>years (2023,</w:t>
      </w:r>
      <w:r w:rsidRPr="59D8B669">
        <w:rPr>
          <w:b/>
          <w:bCs/>
          <w:color w:val="221F1F"/>
          <w:spacing w:val="-7"/>
          <w:sz w:val="24"/>
          <w:szCs w:val="24"/>
        </w:rPr>
        <w:t xml:space="preserve"> </w:t>
      </w:r>
      <w:r w:rsidRPr="59D8B669">
        <w:rPr>
          <w:b/>
          <w:bCs/>
          <w:color w:val="221F1F"/>
          <w:sz w:val="24"/>
          <w:szCs w:val="24"/>
        </w:rPr>
        <w:t>12%</w:t>
      </w:r>
      <w:r w:rsidRPr="59D8B669">
        <w:rPr>
          <w:b/>
          <w:bCs/>
          <w:color w:val="221F1F"/>
          <w:spacing w:val="-5"/>
          <w:sz w:val="24"/>
          <w:szCs w:val="24"/>
        </w:rPr>
        <w:t xml:space="preserve"> </w:t>
      </w:r>
      <w:r w:rsidRPr="59D8B669">
        <w:rPr>
          <w:b/>
          <w:bCs/>
          <w:color w:val="221F1F"/>
          <w:sz w:val="24"/>
          <w:szCs w:val="24"/>
        </w:rPr>
        <w:t>/ 2022,</w:t>
      </w:r>
      <w:r w:rsidRPr="59D8B669">
        <w:rPr>
          <w:b/>
          <w:bCs/>
          <w:color w:val="221F1F"/>
          <w:spacing w:val="-4"/>
          <w:sz w:val="24"/>
          <w:szCs w:val="24"/>
        </w:rPr>
        <w:t xml:space="preserve"> </w:t>
      </w:r>
      <w:r w:rsidRPr="59D8B669">
        <w:rPr>
          <w:b/>
          <w:bCs/>
          <w:color w:val="221F1F"/>
          <w:sz w:val="24"/>
          <w:szCs w:val="24"/>
        </w:rPr>
        <w:t>14%).</w:t>
      </w:r>
      <w:r w:rsidRPr="090669D0">
        <w:rPr>
          <w:color w:val="221F1F"/>
          <w:spacing w:val="-10"/>
          <w:sz w:val="24"/>
          <w:szCs w:val="24"/>
        </w:rPr>
        <w:t xml:space="preserve"> </w:t>
      </w:r>
      <w:r w:rsidRPr="090669D0">
        <w:rPr>
          <w:color w:val="221F1F"/>
          <w:sz w:val="24"/>
          <w:szCs w:val="24"/>
        </w:rPr>
        <w:t>This</w:t>
      </w:r>
      <w:r w:rsidRPr="090669D0">
        <w:rPr>
          <w:color w:val="221F1F"/>
          <w:spacing w:val="-3"/>
          <w:sz w:val="24"/>
          <w:szCs w:val="24"/>
        </w:rPr>
        <w:t xml:space="preserve"> </w:t>
      </w:r>
      <w:r w:rsidRPr="090669D0">
        <w:rPr>
          <w:color w:val="221F1F"/>
          <w:sz w:val="24"/>
          <w:szCs w:val="24"/>
        </w:rPr>
        <w:t>was above</w:t>
      </w:r>
      <w:r w:rsidRPr="090669D0">
        <w:rPr>
          <w:color w:val="221F1F"/>
          <w:spacing w:val="-4"/>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8%</w:t>
      </w:r>
      <w:r w:rsidRPr="090669D0">
        <w:rPr>
          <w:color w:val="221F1F"/>
          <w:spacing w:val="-2"/>
          <w:sz w:val="24"/>
          <w:szCs w:val="24"/>
        </w:rPr>
        <w:t xml:space="preserve"> </w:t>
      </w:r>
      <w:r w:rsidRPr="090669D0">
        <w:rPr>
          <w:color w:val="221F1F"/>
          <w:sz w:val="24"/>
          <w:szCs w:val="24"/>
        </w:rPr>
        <w:t>reported for delivery staff (treatment</w:t>
      </w:r>
      <w:r w:rsidRPr="090669D0">
        <w:rPr>
          <w:color w:val="221F1F"/>
          <w:spacing w:val="-3"/>
          <w:sz w:val="24"/>
          <w:szCs w:val="24"/>
        </w:rPr>
        <w:t xml:space="preserve"> </w:t>
      </w:r>
      <w:r w:rsidRPr="090669D0">
        <w:rPr>
          <w:color w:val="221F1F"/>
          <w:sz w:val="24"/>
          <w:szCs w:val="24"/>
        </w:rPr>
        <w:t>providers</w:t>
      </w:r>
      <w:r w:rsidRPr="090669D0">
        <w:rPr>
          <w:color w:val="221F1F"/>
          <w:spacing w:val="-1"/>
          <w:sz w:val="24"/>
          <w:szCs w:val="24"/>
        </w:rPr>
        <w:t xml:space="preserve"> </w:t>
      </w:r>
      <w:r w:rsidRPr="090669D0">
        <w:rPr>
          <w:color w:val="221F1F"/>
          <w:sz w:val="24"/>
          <w:szCs w:val="24"/>
        </w:rPr>
        <w:t>and LEROs). Turnover</w:t>
      </w:r>
      <w:r w:rsidRPr="090669D0">
        <w:rPr>
          <w:color w:val="221F1F"/>
          <w:spacing w:val="-1"/>
          <w:sz w:val="24"/>
          <w:szCs w:val="24"/>
        </w:rPr>
        <w:t xml:space="preserve"> </w:t>
      </w:r>
      <w:r w:rsidRPr="090669D0">
        <w:rPr>
          <w:color w:val="221F1F"/>
          <w:sz w:val="24"/>
          <w:szCs w:val="24"/>
        </w:rPr>
        <w:t>rates for commissioning</w:t>
      </w:r>
      <w:r w:rsidRPr="090669D0">
        <w:rPr>
          <w:color w:val="221F1F"/>
          <w:spacing w:val="-5"/>
          <w:sz w:val="24"/>
          <w:szCs w:val="24"/>
        </w:rPr>
        <w:t xml:space="preserve"> </w:t>
      </w:r>
      <w:r w:rsidRPr="090669D0">
        <w:rPr>
          <w:color w:val="221F1F"/>
          <w:sz w:val="24"/>
          <w:szCs w:val="24"/>
        </w:rPr>
        <w:t>staff had reduced from</w:t>
      </w:r>
      <w:r w:rsidRPr="090669D0">
        <w:rPr>
          <w:color w:val="221F1F"/>
          <w:spacing w:val="-2"/>
          <w:sz w:val="24"/>
          <w:szCs w:val="24"/>
        </w:rPr>
        <w:t xml:space="preserve"> </w:t>
      </w:r>
      <w:r w:rsidRPr="090669D0">
        <w:rPr>
          <w:color w:val="221F1F"/>
          <w:sz w:val="24"/>
          <w:szCs w:val="24"/>
        </w:rPr>
        <w:t>22%</w:t>
      </w:r>
      <w:r w:rsidRPr="090669D0">
        <w:rPr>
          <w:color w:val="221F1F"/>
          <w:spacing w:val="-1"/>
          <w:sz w:val="24"/>
          <w:szCs w:val="24"/>
        </w:rPr>
        <w:t xml:space="preserve"> </w:t>
      </w:r>
      <w:r w:rsidRPr="090669D0">
        <w:rPr>
          <w:color w:val="221F1F"/>
          <w:sz w:val="24"/>
          <w:szCs w:val="24"/>
        </w:rPr>
        <w:t>in 2023</w:t>
      </w:r>
      <w:r w:rsidRPr="090669D0">
        <w:rPr>
          <w:color w:val="221F1F"/>
          <w:spacing w:val="-2"/>
          <w:sz w:val="24"/>
          <w:szCs w:val="24"/>
        </w:rPr>
        <w:t xml:space="preserve"> </w:t>
      </w:r>
      <w:r w:rsidRPr="090669D0">
        <w:rPr>
          <w:color w:val="221F1F"/>
          <w:sz w:val="24"/>
          <w:szCs w:val="24"/>
        </w:rPr>
        <w:t>to 13% in 2024</w:t>
      </w:r>
      <w:r w:rsidRPr="090669D0">
        <w:rPr>
          <w:color w:val="221F1F"/>
          <w:spacing w:val="-2"/>
          <w:sz w:val="24"/>
          <w:szCs w:val="24"/>
        </w:rPr>
        <w:t xml:space="preserve"> </w:t>
      </w:r>
      <w:r w:rsidRPr="090669D0">
        <w:rPr>
          <w:color w:val="221F1F"/>
          <w:sz w:val="24"/>
          <w:szCs w:val="24"/>
        </w:rPr>
        <w:t>(2022,</w:t>
      </w:r>
      <w:r w:rsidRPr="090669D0">
        <w:rPr>
          <w:color w:val="221F1F"/>
          <w:spacing w:val="-3"/>
          <w:sz w:val="24"/>
          <w:szCs w:val="24"/>
        </w:rPr>
        <w:t xml:space="preserve"> </w:t>
      </w:r>
      <w:r w:rsidRPr="090669D0">
        <w:rPr>
          <w:color w:val="221F1F"/>
          <w:sz w:val="24"/>
          <w:szCs w:val="24"/>
        </w:rPr>
        <w:t xml:space="preserve">11%). Sickness absence remained low at 2% </w:t>
      </w:r>
      <w:bookmarkStart w:id="159" w:name="_Int_BmgBj9Z2"/>
      <w:r w:rsidRPr="090669D0">
        <w:rPr>
          <w:color w:val="221F1F"/>
          <w:sz w:val="24"/>
          <w:szCs w:val="24"/>
        </w:rPr>
        <w:t>similar to</w:t>
      </w:r>
      <w:bookmarkEnd w:id="159"/>
      <w:r w:rsidRPr="090669D0">
        <w:rPr>
          <w:color w:val="221F1F"/>
          <w:sz w:val="24"/>
          <w:szCs w:val="24"/>
        </w:rPr>
        <w:t xml:space="preserve"> previous years (2023, 1% / 2022, 2%).</w:t>
      </w:r>
    </w:p>
    <w:p w14:paraId="5D9B05DB" w14:textId="77777777" w:rsidR="00BE5563" w:rsidRDefault="00BF2423" w:rsidP="007C0701">
      <w:pPr>
        <w:pStyle w:val="ListParagraph"/>
        <w:numPr>
          <w:ilvl w:val="0"/>
          <w:numId w:val="3"/>
        </w:numPr>
        <w:tabs>
          <w:tab w:val="left" w:pos="1095"/>
        </w:tabs>
        <w:spacing w:before="123" w:line="249" w:lineRule="auto"/>
        <w:ind w:left="1390" w:right="1352"/>
        <w:rPr>
          <w:b/>
          <w:sz w:val="24"/>
          <w:szCs w:val="24"/>
        </w:rPr>
      </w:pPr>
      <w:r w:rsidRPr="090669D0">
        <w:rPr>
          <w:b/>
          <w:color w:val="221F1F"/>
          <w:sz w:val="24"/>
          <w:szCs w:val="24"/>
        </w:rPr>
        <w:t>The</w:t>
      </w:r>
      <w:r w:rsidRPr="090669D0">
        <w:rPr>
          <w:b/>
          <w:color w:val="221F1F"/>
          <w:spacing w:val="-5"/>
          <w:sz w:val="24"/>
          <w:szCs w:val="24"/>
        </w:rPr>
        <w:t xml:space="preserve"> </w:t>
      </w:r>
      <w:r w:rsidRPr="090669D0">
        <w:rPr>
          <w:b/>
          <w:color w:val="221F1F"/>
          <w:sz w:val="24"/>
          <w:szCs w:val="24"/>
        </w:rPr>
        <w:t>ethnicity</w:t>
      </w:r>
      <w:r w:rsidRPr="090669D0">
        <w:rPr>
          <w:b/>
          <w:color w:val="221F1F"/>
          <w:spacing w:val="-5"/>
          <w:sz w:val="24"/>
          <w:szCs w:val="24"/>
        </w:rPr>
        <w:t xml:space="preserve"> </w:t>
      </w:r>
      <w:r w:rsidRPr="090669D0">
        <w:rPr>
          <w:b/>
          <w:color w:val="221F1F"/>
          <w:sz w:val="24"/>
          <w:szCs w:val="24"/>
        </w:rPr>
        <w:t>profile</w:t>
      </w:r>
      <w:r w:rsidRPr="090669D0">
        <w:rPr>
          <w:b/>
          <w:color w:val="221F1F"/>
          <w:spacing w:val="-7"/>
          <w:sz w:val="24"/>
          <w:szCs w:val="24"/>
        </w:rPr>
        <w:t xml:space="preserve"> </w:t>
      </w:r>
      <w:r w:rsidRPr="090669D0">
        <w:rPr>
          <w:b/>
          <w:color w:val="221F1F"/>
          <w:sz w:val="24"/>
          <w:szCs w:val="24"/>
        </w:rPr>
        <w:t>of</w:t>
      </w:r>
      <w:r w:rsidRPr="090669D0">
        <w:rPr>
          <w:b/>
          <w:color w:val="221F1F"/>
          <w:spacing w:val="-3"/>
          <w:sz w:val="24"/>
          <w:szCs w:val="24"/>
        </w:rPr>
        <w:t xml:space="preserve"> </w:t>
      </w:r>
      <w:r w:rsidRPr="090669D0">
        <w:rPr>
          <w:b/>
          <w:color w:val="221F1F"/>
          <w:sz w:val="24"/>
          <w:szCs w:val="24"/>
        </w:rPr>
        <w:t>the</w:t>
      </w:r>
      <w:r w:rsidRPr="090669D0">
        <w:rPr>
          <w:b/>
          <w:color w:val="221F1F"/>
          <w:spacing w:val="-3"/>
          <w:sz w:val="24"/>
          <w:szCs w:val="24"/>
        </w:rPr>
        <w:t xml:space="preserve"> </w:t>
      </w:r>
      <w:r w:rsidRPr="090669D0">
        <w:rPr>
          <w:b/>
          <w:color w:val="221F1F"/>
          <w:sz w:val="24"/>
          <w:szCs w:val="24"/>
        </w:rPr>
        <w:t>commissioning</w:t>
      </w:r>
      <w:r w:rsidRPr="090669D0">
        <w:rPr>
          <w:b/>
          <w:color w:val="221F1F"/>
          <w:spacing w:val="-10"/>
          <w:sz w:val="24"/>
          <w:szCs w:val="24"/>
        </w:rPr>
        <w:t xml:space="preserve"> </w:t>
      </w:r>
      <w:r w:rsidRPr="090669D0">
        <w:rPr>
          <w:b/>
          <w:color w:val="221F1F"/>
          <w:sz w:val="24"/>
          <w:szCs w:val="24"/>
        </w:rPr>
        <w:t>workforce</w:t>
      </w:r>
      <w:r w:rsidRPr="090669D0">
        <w:rPr>
          <w:b/>
          <w:color w:val="221F1F"/>
          <w:spacing w:val="-3"/>
          <w:sz w:val="24"/>
          <w:szCs w:val="24"/>
        </w:rPr>
        <w:t xml:space="preserve"> </w:t>
      </w:r>
      <w:r w:rsidRPr="090669D0">
        <w:rPr>
          <w:b/>
          <w:color w:val="221F1F"/>
          <w:sz w:val="24"/>
          <w:szCs w:val="24"/>
        </w:rPr>
        <w:t>indicated</w:t>
      </w:r>
      <w:r w:rsidRPr="090669D0">
        <w:rPr>
          <w:b/>
          <w:color w:val="221F1F"/>
          <w:spacing w:val="-7"/>
          <w:sz w:val="24"/>
          <w:szCs w:val="24"/>
        </w:rPr>
        <w:t xml:space="preserve"> </w:t>
      </w:r>
      <w:r w:rsidRPr="090669D0">
        <w:rPr>
          <w:b/>
          <w:color w:val="221F1F"/>
          <w:sz w:val="24"/>
          <w:szCs w:val="24"/>
        </w:rPr>
        <w:t>that</w:t>
      </w:r>
      <w:r w:rsidRPr="090669D0">
        <w:rPr>
          <w:b/>
          <w:color w:val="221F1F"/>
          <w:spacing w:val="-17"/>
          <w:sz w:val="24"/>
          <w:szCs w:val="24"/>
        </w:rPr>
        <w:t xml:space="preserve"> </w:t>
      </w:r>
      <w:r w:rsidRPr="090669D0">
        <w:rPr>
          <w:b/>
          <w:color w:val="221F1F"/>
          <w:sz w:val="24"/>
          <w:szCs w:val="24"/>
        </w:rPr>
        <w:t>Asian</w:t>
      </w:r>
      <w:r w:rsidRPr="090669D0">
        <w:rPr>
          <w:b/>
          <w:color w:val="221F1F"/>
          <w:spacing w:val="-5"/>
          <w:sz w:val="24"/>
          <w:szCs w:val="24"/>
        </w:rPr>
        <w:t xml:space="preserve"> </w:t>
      </w:r>
      <w:r w:rsidRPr="090669D0">
        <w:rPr>
          <w:b/>
          <w:color w:val="221F1F"/>
          <w:sz w:val="24"/>
          <w:szCs w:val="24"/>
        </w:rPr>
        <w:t>or</w:t>
      </w:r>
      <w:r w:rsidRPr="090669D0">
        <w:rPr>
          <w:b/>
          <w:color w:val="221F1F"/>
          <w:spacing w:val="-16"/>
          <w:sz w:val="24"/>
          <w:szCs w:val="24"/>
        </w:rPr>
        <w:t xml:space="preserve"> </w:t>
      </w:r>
      <w:r w:rsidRPr="090669D0">
        <w:rPr>
          <w:b/>
          <w:color w:val="221F1F"/>
          <w:sz w:val="24"/>
          <w:szCs w:val="24"/>
        </w:rPr>
        <w:t>Asian</w:t>
      </w:r>
      <w:r w:rsidRPr="090669D0">
        <w:rPr>
          <w:b/>
          <w:color w:val="221F1F"/>
          <w:spacing w:val="-5"/>
          <w:sz w:val="24"/>
          <w:szCs w:val="24"/>
        </w:rPr>
        <w:t xml:space="preserve"> </w:t>
      </w:r>
      <w:r w:rsidRPr="090669D0">
        <w:rPr>
          <w:b/>
          <w:color w:val="221F1F"/>
          <w:sz w:val="24"/>
          <w:szCs w:val="24"/>
        </w:rPr>
        <w:t>British</w:t>
      </w:r>
      <w:r w:rsidRPr="090669D0">
        <w:rPr>
          <w:b/>
          <w:color w:val="221F1F"/>
          <w:spacing w:val="-1"/>
          <w:sz w:val="24"/>
          <w:szCs w:val="24"/>
        </w:rPr>
        <w:t xml:space="preserve"> </w:t>
      </w:r>
      <w:r w:rsidRPr="090669D0">
        <w:rPr>
          <w:b/>
          <w:color w:val="221F1F"/>
          <w:sz w:val="24"/>
          <w:szCs w:val="24"/>
        </w:rPr>
        <w:t>people</w:t>
      </w:r>
      <w:r w:rsidRPr="090669D0">
        <w:rPr>
          <w:b/>
          <w:color w:val="221F1F"/>
          <w:spacing w:val="-8"/>
          <w:sz w:val="24"/>
          <w:szCs w:val="24"/>
        </w:rPr>
        <w:t xml:space="preserve"> </w:t>
      </w:r>
      <w:r w:rsidRPr="090669D0">
        <w:rPr>
          <w:b/>
          <w:color w:val="221F1F"/>
          <w:sz w:val="24"/>
          <w:szCs w:val="24"/>
        </w:rPr>
        <w:t>were</w:t>
      </w:r>
      <w:r w:rsidRPr="090669D0">
        <w:rPr>
          <w:b/>
          <w:color w:val="221F1F"/>
          <w:spacing w:val="-3"/>
          <w:sz w:val="24"/>
          <w:szCs w:val="24"/>
        </w:rPr>
        <w:t xml:space="preserve"> </w:t>
      </w:r>
      <w:r w:rsidRPr="090669D0">
        <w:rPr>
          <w:b/>
          <w:color w:val="221F1F"/>
          <w:sz w:val="24"/>
          <w:szCs w:val="24"/>
        </w:rPr>
        <w:t>underrepresented</w:t>
      </w:r>
      <w:r w:rsidRPr="090669D0">
        <w:rPr>
          <w:b/>
          <w:color w:val="221F1F"/>
          <w:spacing w:val="-10"/>
          <w:sz w:val="24"/>
          <w:szCs w:val="24"/>
        </w:rPr>
        <w:t xml:space="preserve"> </w:t>
      </w:r>
      <w:r w:rsidRPr="090669D0">
        <w:rPr>
          <w:b/>
          <w:color w:val="221F1F"/>
          <w:sz w:val="24"/>
          <w:szCs w:val="24"/>
        </w:rPr>
        <w:t>at</w:t>
      </w:r>
      <w:r w:rsidRPr="090669D0">
        <w:rPr>
          <w:b/>
          <w:color w:val="221F1F"/>
          <w:spacing w:val="-3"/>
          <w:sz w:val="24"/>
          <w:szCs w:val="24"/>
        </w:rPr>
        <w:t xml:space="preserve"> </w:t>
      </w:r>
      <w:r w:rsidRPr="090669D0">
        <w:rPr>
          <w:b/>
          <w:color w:val="221F1F"/>
          <w:sz w:val="24"/>
          <w:szCs w:val="24"/>
        </w:rPr>
        <w:t>5% compared</w:t>
      </w:r>
      <w:r w:rsidRPr="090669D0">
        <w:rPr>
          <w:b/>
          <w:color w:val="221F1F"/>
          <w:spacing w:val="-9"/>
          <w:sz w:val="24"/>
          <w:szCs w:val="24"/>
        </w:rPr>
        <w:t xml:space="preserve"> </w:t>
      </w:r>
      <w:r w:rsidRPr="090669D0">
        <w:rPr>
          <w:b/>
          <w:color w:val="221F1F"/>
          <w:sz w:val="24"/>
          <w:szCs w:val="24"/>
        </w:rPr>
        <w:t>to 10%</w:t>
      </w:r>
      <w:r w:rsidRPr="090669D0">
        <w:rPr>
          <w:b/>
          <w:color w:val="221F1F"/>
          <w:spacing w:val="-6"/>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the</w:t>
      </w:r>
      <w:r w:rsidRPr="090669D0">
        <w:rPr>
          <w:b/>
          <w:color w:val="221F1F"/>
          <w:spacing w:val="-3"/>
          <w:sz w:val="24"/>
          <w:szCs w:val="24"/>
        </w:rPr>
        <w:t xml:space="preserve"> </w:t>
      </w:r>
      <w:r w:rsidRPr="090669D0">
        <w:rPr>
          <w:b/>
          <w:color w:val="221F1F"/>
          <w:sz w:val="24"/>
          <w:szCs w:val="24"/>
        </w:rPr>
        <w:t>English working age population.</w:t>
      </w:r>
    </w:p>
    <w:p w14:paraId="5D9B05DC" w14:textId="77777777" w:rsidR="00BE5563" w:rsidRDefault="00BF2423" w:rsidP="007C0701">
      <w:pPr>
        <w:pStyle w:val="ListParagraph"/>
        <w:numPr>
          <w:ilvl w:val="0"/>
          <w:numId w:val="3"/>
        </w:numPr>
        <w:tabs>
          <w:tab w:val="left" w:pos="1094"/>
        </w:tabs>
        <w:spacing w:before="122"/>
        <w:ind w:left="1389" w:hanging="270"/>
        <w:rPr>
          <w:sz w:val="24"/>
        </w:rPr>
      </w:pPr>
      <w:r>
        <w:rPr>
          <w:color w:val="221F1F"/>
          <w:sz w:val="24"/>
        </w:rPr>
        <w:t>The</w:t>
      </w:r>
      <w:r>
        <w:rPr>
          <w:color w:val="221F1F"/>
          <w:spacing w:val="-8"/>
          <w:sz w:val="24"/>
        </w:rPr>
        <w:t xml:space="preserve"> </w:t>
      </w:r>
      <w:r>
        <w:rPr>
          <w:color w:val="221F1F"/>
          <w:sz w:val="24"/>
        </w:rPr>
        <w:t>age</w:t>
      </w:r>
      <w:r>
        <w:rPr>
          <w:color w:val="221F1F"/>
          <w:spacing w:val="-4"/>
          <w:sz w:val="24"/>
        </w:rPr>
        <w:t xml:space="preserve"> </w:t>
      </w:r>
      <w:r>
        <w:rPr>
          <w:color w:val="221F1F"/>
          <w:sz w:val="24"/>
        </w:rPr>
        <w:t>profile</w:t>
      </w:r>
      <w:r>
        <w:rPr>
          <w:color w:val="221F1F"/>
          <w:spacing w:val="-9"/>
          <w:sz w:val="24"/>
        </w:rPr>
        <w:t xml:space="preserve"> </w:t>
      </w:r>
      <w:r>
        <w:rPr>
          <w:color w:val="221F1F"/>
          <w:sz w:val="24"/>
        </w:rPr>
        <w:t>of</w:t>
      </w:r>
      <w:r>
        <w:rPr>
          <w:color w:val="221F1F"/>
          <w:spacing w:val="-3"/>
          <w:sz w:val="24"/>
        </w:rPr>
        <w:t xml:space="preserve"> </w:t>
      </w:r>
      <w:r>
        <w:rPr>
          <w:color w:val="221F1F"/>
          <w:sz w:val="24"/>
        </w:rPr>
        <w:t>staff</w:t>
      </w:r>
      <w:r>
        <w:rPr>
          <w:color w:val="221F1F"/>
          <w:spacing w:val="-4"/>
          <w:sz w:val="24"/>
        </w:rPr>
        <w:t xml:space="preserve"> </w:t>
      </w:r>
      <w:r>
        <w:rPr>
          <w:color w:val="221F1F"/>
          <w:sz w:val="24"/>
        </w:rPr>
        <w:t>in</w:t>
      </w:r>
      <w:r>
        <w:rPr>
          <w:color w:val="221F1F"/>
          <w:spacing w:val="-4"/>
          <w:sz w:val="24"/>
        </w:rPr>
        <w:t xml:space="preserve"> </w:t>
      </w:r>
      <w:r>
        <w:rPr>
          <w:color w:val="221F1F"/>
          <w:sz w:val="24"/>
        </w:rPr>
        <w:t>this</w:t>
      </w:r>
      <w:r>
        <w:rPr>
          <w:color w:val="221F1F"/>
          <w:spacing w:val="-3"/>
          <w:sz w:val="24"/>
        </w:rPr>
        <w:t xml:space="preserve"> </w:t>
      </w:r>
      <w:r>
        <w:rPr>
          <w:color w:val="221F1F"/>
          <w:sz w:val="24"/>
        </w:rPr>
        <w:t>sector</w:t>
      </w:r>
      <w:r>
        <w:rPr>
          <w:color w:val="221F1F"/>
          <w:spacing w:val="-4"/>
          <w:sz w:val="24"/>
        </w:rPr>
        <w:t xml:space="preserve"> </w:t>
      </w:r>
      <w:r>
        <w:rPr>
          <w:color w:val="221F1F"/>
          <w:sz w:val="24"/>
        </w:rPr>
        <w:t>showed</w:t>
      </w:r>
      <w:r>
        <w:rPr>
          <w:color w:val="221F1F"/>
          <w:spacing w:val="-8"/>
          <w:sz w:val="24"/>
        </w:rPr>
        <w:t xml:space="preserve"> </w:t>
      </w:r>
      <w:r>
        <w:rPr>
          <w:color w:val="221F1F"/>
          <w:sz w:val="24"/>
        </w:rPr>
        <w:t>that</w:t>
      </w:r>
      <w:r>
        <w:rPr>
          <w:color w:val="221F1F"/>
          <w:spacing w:val="1"/>
          <w:sz w:val="24"/>
        </w:rPr>
        <w:t xml:space="preserve"> </w:t>
      </w:r>
      <w:r>
        <w:rPr>
          <w:sz w:val="24"/>
        </w:rPr>
        <w:t>just</w:t>
      </w:r>
      <w:r>
        <w:rPr>
          <w:spacing w:val="-2"/>
          <w:sz w:val="24"/>
        </w:rPr>
        <w:t xml:space="preserve"> </w:t>
      </w:r>
      <w:r>
        <w:rPr>
          <w:sz w:val="24"/>
        </w:rPr>
        <w:t>under</w:t>
      </w:r>
      <w:r>
        <w:rPr>
          <w:spacing w:val="-8"/>
          <w:sz w:val="24"/>
        </w:rPr>
        <w:t xml:space="preserve"> </w:t>
      </w:r>
      <w:r>
        <w:rPr>
          <w:sz w:val="24"/>
        </w:rPr>
        <w:t>half</w:t>
      </w:r>
      <w:r>
        <w:rPr>
          <w:spacing w:val="-6"/>
          <w:sz w:val="24"/>
        </w:rPr>
        <w:t xml:space="preserve"> </w:t>
      </w:r>
      <w:r>
        <w:rPr>
          <w:sz w:val="24"/>
        </w:rPr>
        <w:t>of</w:t>
      </w:r>
      <w:r>
        <w:rPr>
          <w:spacing w:val="-1"/>
          <w:sz w:val="24"/>
        </w:rPr>
        <w:t xml:space="preserve"> </w:t>
      </w:r>
      <w:r>
        <w:rPr>
          <w:sz w:val="24"/>
        </w:rPr>
        <w:t>the</w:t>
      </w:r>
      <w:r>
        <w:rPr>
          <w:spacing w:val="-4"/>
          <w:sz w:val="24"/>
        </w:rPr>
        <w:t xml:space="preserve"> </w:t>
      </w:r>
      <w:r>
        <w:rPr>
          <w:sz w:val="24"/>
        </w:rPr>
        <w:t>workforce</w:t>
      </w:r>
      <w:r>
        <w:rPr>
          <w:spacing w:val="-6"/>
          <w:sz w:val="24"/>
        </w:rPr>
        <w:t xml:space="preserve"> </w:t>
      </w:r>
      <w:r>
        <w:rPr>
          <w:sz w:val="24"/>
        </w:rPr>
        <w:t>(46%)</w:t>
      </w:r>
      <w:r>
        <w:rPr>
          <w:spacing w:val="-4"/>
          <w:sz w:val="24"/>
        </w:rPr>
        <w:t xml:space="preserve"> </w:t>
      </w:r>
      <w:r>
        <w:rPr>
          <w:sz w:val="24"/>
        </w:rPr>
        <w:t>were</w:t>
      </w:r>
      <w:r>
        <w:rPr>
          <w:spacing w:val="-4"/>
          <w:sz w:val="24"/>
        </w:rPr>
        <w:t xml:space="preserve"> </w:t>
      </w:r>
      <w:r>
        <w:rPr>
          <w:sz w:val="24"/>
        </w:rPr>
        <w:t>aged</w:t>
      </w:r>
      <w:r>
        <w:rPr>
          <w:spacing w:val="-6"/>
          <w:sz w:val="24"/>
        </w:rPr>
        <w:t xml:space="preserve"> </w:t>
      </w:r>
      <w:r>
        <w:rPr>
          <w:sz w:val="24"/>
        </w:rPr>
        <w:t>between</w:t>
      </w:r>
      <w:r>
        <w:rPr>
          <w:spacing w:val="-5"/>
          <w:sz w:val="24"/>
        </w:rPr>
        <w:t xml:space="preserve"> </w:t>
      </w:r>
      <w:r>
        <w:rPr>
          <w:sz w:val="24"/>
        </w:rPr>
        <w:t>30</w:t>
      </w:r>
      <w:r>
        <w:rPr>
          <w:spacing w:val="-6"/>
          <w:sz w:val="24"/>
        </w:rPr>
        <w:t xml:space="preserve"> </w:t>
      </w:r>
      <w:r>
        <w:rPr>
          <w:sz w:val="24"/>
        </w:rPr>
        <w:t>and</w:t>
      </w:r>
      <w:r>
        <w:rPr>
          <w:spacing w:val="-6"/>
          <w:sz w:val="24"/>
        </w:rPr>
        <w:t xml:space="preserve"> </w:t>
      </w:r>
      <w:r>
        <w:rPr>
          <w:sz w:val="24"/>
        </w:rPr>
        <w:t>49</w:t>
      </w:r>
      <w:r>
        <w:rPr>
          <w:spacing w:val="-6"/>
          <w:sz w:val="24"/>
        </w:rPr>
        <w:t xml:space="preserve"> </w:t>
      </w:r>
      <w:r>
        <w:rPr>
          <w:sz w:val="24"/>
        </w:rPr>
        <w:t>with</w:t>
      </w:r>
      <w:r>
        <w:rPr>
          <w:spacing w:val="1"/>
          <w:sz w:val="24"/>
        </w:rPr>
        <w:t xml:space="preserve"> </w:t>
      </w:r>
      <w:r>
        <w:rPr>
          <w:sz w:val="24"/>
        </w:rPr>
        <w:t>28%</w:t>
      </w:r>
      <w:r>
        <w:rPr>
          <w:spacing w:val="-6"/>
          <w:sz w:val="24"/>
        </w:rPr>
        <w:t xml:space="preserve"> </w:t>
      </w:r>
      <w:r>
        <w:rPr>
          <w:sz w:val="24"/>
        </w:rPr>
        <w:t>aged</w:t>
      </w:r>
      <w:r>
        <w:rPr>
          <w:spacing w:val="-6"/>
          <w:sz w:val="24"/>
        </w:rPr>
        <w:t xml:space="preserve"> </w:t>
      </w:r>
      <w:r>
        <w:rPr>
          <w:sz w:val="24"/>
        </w:rPr>
        <w:t>50</w:t>
      </w:r>
      <w:r>
        <w:rPr>
          <w:spacing w:val="-6"/>
          <w:sz w:val="24"/>
        </w:rPr>
        <w:t xml:space="preserve"> </w:t>
      </w:r>
      <w:r>
        <w:rPr>
          <w:sz w:val="24"/>
        </w:rPr>
        <w:t>or</w:t>
      </w:r>
      <w:r>
        <w:rPr>
          <w:spacing w:val="-1"/>
          <w:sz w:val="24"/>
        </w:rPr>
        <w:t xml:space="preserve"> </w:t>
      </w:r>
      <w:r>
        <w:rPr>
          <w:spacing w:val="-2"/>
          <w:sz w:val="24"/>
        </w:rPr>
        <w:t>over.</w:t>
      </w:r>
    </w:p>
    <w:p w14:paraId="5D9B05DD" w14:textId="77777777" w:rsidR="00BE5563" w:rsidRDefault="00BE5563" w:rsidP="007C0701">
      <w:pPr>
        <w:pStyle w:val="BodyText"/>
        <w:ind w:left="295"/>
        <w:rPr>
          <w:sz w:val="20"/>
        </w:rPr>
      </w:pPr>
    </w:p>
    <w:p w14:paraId="5D9B05DE" w14:textId="77777777" w:rsidR="00BE5563" w:rsidRDefault="00BE5563" w:rsidP="007C0701">
      <w:pPr>
        <w:pStyle w:val="BodyText"/>
        <w:ind w:left="295"/>
        <w:rPr>
          <w:sz w:val="20"/>
        </w:rPr>
      </w:pPr>
    </w:p>
    <w:p w14:paraId="5D9B05E4" w14:textId="6D980B15" w:rsidR="00BE5563" w:rsidRDefault="00BF2423" w:rsidP="007C0701">
      <w:pPr>
        <w:tabs>
          <w:tab w:val="left" w:pos="18198"/>
        </w:tabs>
        <w:spacing w:before="72" w:line="158" w:lineRule="auto"/>
        <w:ind w:left="939"/>
        <w:rPr>
          <w:sz w:val="24"/>
        </w:rPr>
      </w:pPr>
      <w:r>
        <w:rPr>
          <w:i/>
          <w:color w:val="221F1F"/>
          <w:sz w:val="24"/>
        </w:rPr>
        <w:t>*Fifteen</w:t>
      </w:r>
      <w:r>
        <w:rPr>
          <w:i/>
          <w:color w:val="221F1F"/>
          <w:spacing w:val="-8"/>
          <w:sz w:val="24"/>
        </w:rPr>
        <w:t xml:space="preserve"> </w:t>
      </w:r>
      <w:r>
        <w:rPr>
          <w:i/>
          <w:color w:val="221F1F"/>
          <w:sz w:val="24"/>
        </w:rPr>
        <w:t>of</w:t>
      </w:r>
      <w:r>
        <w:rPr>
          <w:i/>
          <w:color w:val="221F1F"/>
          <w:spacing w:val="-6"/>
          <w:sz w:val="24"/>
        </w:rPr>
        <w:t xml:space="preserve"> </w:t>
      </w:r>
      <w:r>
        <w:rPr>
          <w:i/>
          <w:color w:val="221F1F"/>
          <w:sz w:val="24"/>
        </w:rPr>
        <w:t>the</w:t>
      </w:r>
      <w:r>
        <w:rPr>
          <w:i/>
          <w:color w:val="221F1F"/>
          <w:spacing w:val="-5"/>
          <w:sz w:val="24"/>
        </w:rPr>
        <w:t xml:space="preserve"> </w:t>
      </w:r>
      <w:r>
        <w:rPr>
          <w:i/>
          <w:color w:val="221F1F"/>
          <w:sz w:val="24"/>
        </w:rPr>
        <w:t>2022</w:t>
      </w:r>
      <w:r>
        <w:rPr>
          <w:i/>
          <w:color w:val="221F1F"/>
          <w:spacing w:val="-9"/>
          <w:sz w:val="24"/>
        </w:rPr>
        <w:t xml:space="preserve"> </w:t>
      </w:r>
      <w:r>
        <w:rPr>
          <w:i/>
          <w:color w:val="221F1F"/>
          <w:sz w:val="24"/>
        </w:rPr>
        <w:t>submissions</w:t>
      </w:r>
      <w:r>
        <w:rPr>
          <w:i/>
          <w:color w:val="221F1F"/>
          <w:spacing w:val="-9"/>
          <w:sz w:val="24"/>
        </w:rPr>
        <w:t xml:space="preserve"> </w:t>
      </w:r>
      <w:r>
        <w:rPr>
          <w:i/>
          <w:color w:val="221F1F"/>
          <w:sz w:val="24"/>
        </w:rPr>
        <w:t>included</w:t>
      </w:r>
      <w:r>
        <w:rPr>
          <w:i/>
          <w:color w:val="221F1F"/>
          <w:spacing w:val="-12"/>
          <w:sz w:val="24"/>
        </w:rPr>
        <w:t xml:space="preserve"> </w:t>
      </w:r>
      <w:r>
        <w:rPr>
          <w:i/>
          <w:color w:val="221F1F"/>
          <w:sz w:val="24"/>
        </w:rPr>
        <w:t>information</w:t>
      </w:r>
      <w:r>
        <w:rPr>
          <w:i/>
          <w:color w:val="221F1F"/>
          <w:spacing w:val="-7"/>
          <w:sz w:val="24"/>
        </w:rPr>
        <w:t xml:space="preserve"> </w:t>
      </w:r>
      <w:r>
        <w:rPr>
          <w:i/>
          <w:color w:val="221F1F"/>
          <w:sz w:val="24"/>
        </w:rPr>
        <w:t>relating</w:t>
      </w:r>
      <w:r>
        <w:rPr>
          <w:i/>
          <w:color w:val="221F1F"/>
          <w:spacing w:val="-10"/>
          <w:sz w:val="24"/>
        </w:rPr>
        <w:t xml:space="preserve"> </w:t>
      </w:r>
      <w:r>
        <w:rPr>
          <w:i/>
          <w:color w:val="221F1F"/>
          <w:sz w:val="24"/>
        </w:rPr>
        <w:t>to</w:t>
      </w:r>
      <w:r>
        <w:rPr>
          <w:i/>
          <w:color w:val="221F1F"/>
          <w:spacing w:val="-4"/>
          <w:sz w:val="24"/>
        </w:rPr>
        <w:t xml:space="preserve"> </w:t>
      </w:r>
      <w:r>
        <w:rPr>
          <w:i/>
          <w:color w:val="221F1F"/>
          <w:sz w:val="24"/>
        </w:rPr>
        <w:t>LA</w:t>
      </w:r>
      <w:r>
        <w:rPr>
          <w:i/>
          <w:color w:val="221F1F"/>
          <w:spacing w:val="-5"/>
          <w:sz w:val="24"/>
        </w:rPr>
        <w:t xml:space="preserve"> </w:t>
      </w:r>
      <w:r>
        <w:rPr>
          <w:i/>
          <w:color w:val="221F1F"/>
          <w:sz w:val="24"/>
        </w:rPr>
        <w:t>delivered</w:t>
      </w:r>
      <w:r>
        <w:rPr>
          <w:i/>
          <w:color w:val="221F1F"/>
          <w:spacing w:val="-11"/>
          <w:sz w:val="24"/>
        </w:rPr>
        <w:t xml:space="preserve"> </w:t>
      </w:r>
      <w:r>
        <w:rPr>
          <w:i/>
          <w:color w:val="221F1F"/>
          <w:sz w:val="24"/>
        </w:rPr>
        <w:t>treatment</w:t>
      </w:r>
      <w:r>
        <w:rPr>
          <w:i/>
          <w:color w:val="221F1F"/>
          <w:spacing w:val="-6"/>
          <w:sz w:val="24"/>
        </w:rPr>
        <w:t xml:space="preserve"> </w:t>
      </w:r>
      <w:r>
        <w:rPr>
          <w:i/>
          <w:color w:val="221F1F"/>
          <w:sz w:val="24"/>
        </w:rPr>
        <w:t>provider</w:t>
      </w:r>
      <w:r>
        <w:rPr>
          <w:i/>
          <w:color w:val="221F1F"/>
          <w:spacing w:val="-11"/>
          <w:sz w:val="24"/>
        </w:rPr>
        <w:t xml:space="preserve"> </w:t>
      </w:r>
      <w:r>
        <w:rPr>
          <w:i/>
          <w:color w:val="221F1F"/>
          <w:sz w:val="24"/>
        </w:rPr>
        <w:t>staff</w:t>
      </w:r>
      <w:r>
        <w:rPr>
          <w:i/>
          <w:color w:val="221F1F"/>
          <w:spacing w:val="-4"/>
          <w:sz w:val="24"/>
        </w:rPr>
        <w:t xml:space="preserve"> </w:t>
      </w:r>
      <w:r>
        <w:rPr>
          <w:i/>
          <w:color w:val="221F1F"/>
          <w:sz w:val="24"/>
        </w:rPr>
        <w:t>as</w:t>
      </w:r>
      <w:r>
        <w:rPr>
          <w:i/>
          <w:color w:val="221F1F"/>
          <w:spacing w:val="-5"/>
          <w:sz w:val="24"/>
        </w:rPr>
        <w:t xml:space="preserve"> </w:t>
      </w:r>
      <w:r>
        <w:rPr>
          <w:i/>
          <w:color w:val="221F1F"/>
          <w:sz w:val="24"/>
        </w:rPr>
        <w:t>well</w:t>
      </w:r>
      <w:r>
        <w:rPr>
          <w:i/>
          <w:color w:val="221F1F"/>
          <w:spacing w:val="-10"/>
          <w:sz w:val="24"/>
        </w:rPr>
        <w:t xml:space="preserve"> </w:t>
      </w:r>
      <w:r>
        <w:rPr>
          <w:i/>
          <w:color w:val="221F1F"/>
          <w:sz w:val="24"/>
        </w:rPr>
        <w:t>as</w:t>
      </w:r>
      <w:r>
        <w:rPr>
          <w:i/>
          <w:color w:val="221F1F"/>
          <w:spacing w:val="-3"/>
          <w:sz w:val="24"/>
        </w:rPr>
        <w:t xml:space="preserve"> </w:t>
      </w:r>
      <w:r>
        <w:rPr>
          <w:i/>
          <w:color w:val="221F1F"/>
          <w:sz w:val="24"/>
        </w:rPr>
        <w:t>the</w:t>
      </w:r>
      <w:r>
        <w:rPr>
          <w:i/>
          <w:color w:val="221F1F"/>
          <w:spacing w:val="-8"/>
          <w:sz w:val="24"/>
        </w:rPr>
        <w:t xml:space="preserve"> </w:t>
      </w:r>
      <w:r>
        <w:rPr>
          <w:i/>
          <w:color w:val="221F1F"/>
          <w:sz w:val="24"/>
        </w:rPr>
        <w:t>commissioning</w:t>
      </w:r>
      <w:r>
        <w:rPr>
          <w:i/>
          <w:color w:val="221F1F"/>
          <w:spacing w:val="-4"/>
          <w:sz w:val="24"/>
        </w:rPr>
        <w:t xml:space="preserve"> </w:t>
      </w:r>
      <w:r>
        <w:rPr>
          <w:i/>
          <w:color w:val="221F1F"/>
          <w:sz w:val="24"/>
        </w:rPr>
        <w:t>workforce.</w:t>
      </w:r>
      <w:r>
        <w:rPr>
          <w:i/>
          <w:color w:val="221F1F"/>
          <w:spacing w:val="-11"/>
          <w:sz w:val="24"/>
        </w:rPr>
        <w:t xml:space="preserve"> </w:t>
      </w:r>
      <w:r>
        <w:rPr>
          <w:i/>
          <w:color w:val="221F1F"/>
          <w:sz w:val="24"/>
        </w:rPr>
        <w:t>Therefore</w:t>
      </w:r>
      <w:r>
        <w:rPr>
          <w:i/>
          <w:color w:val="221F1F"/>
          <w:spacing w:val="-8"/>
          <w:sz w:val="24"/>
        </w:rPr>
        <w:t xml:space="preserve"> </w:t>
      </w:r>
      <w:r>
        <w:rPr>
          <w:i/>
          <w:color w:val="221F1F"/>
          <w:sz w:val="24"/>
        </w:rPr>
        <w:t>2022</w:t>
      </w:r>
      <w:r>
        <w:rPr>
          <w:i/>
          <w:color w:val="221F1F"/>
          <w:spacing w:val="-10"/>
          <w:sz w:val="24"/>
        </w:rPr>
        <w:t xml:space="preserve"> </w:t>
      </w:r>
      <w:r>
        <w:rPr>
          <w:i/>
          <w:color w:val="221F1F"/>
          <w:spacing w:val="-4"/>
          <w:sz w:val="24"/>
        </w:rPr>
        <w:t>data</w:t>
      </w:r>
      <w:r>
        <w:rPr>
          <w:i/>
          <w:color w:val="221F1F"/>
          <w:sz w:val="24"/>
        </w:rPr>
        <w:tab/>
      </w:r>
    </w:p>
    <w:p w14:paraId="3FEA00A9" w14:textId="77777777" w:rsidR="00BE5563" w:rsidRDefault="00BF2423" w:rsidP="007C0701">
      <w:pPr>
        <w:pStyle w:val="Heading1"/>
        <w:spacing w:line="225" w:lineRule="auto"/>
        <w:ind w:left="295" w:firstLine="644"/>
        <w:rPr>
          <w:i/>
          <w:color w:val="221F1F"/>
          <w:spacing w:val="-2"/>
          <w:sz w:val="24"/>
        </w:rPr>
      </w:pPr>
      <w:r>
        <w:rPr>
          <w:i/>
          <w:color w:val="221F1F"/>
          <w:sz w:val="24"/>
        </w:rPr>
        <w:t>includes</w:t>
      </w:r>
      <w:r>
        <w:rPr>
          <w:i/>
          <w:color w:val="221F1F"/>
          <w:spacing w:val="-13"/>
          <w:sz w:val="24"/>
        </w:rPr>
        <w:t xml:space="preserve"> </w:t>
      </w:r>
      <w:r>
        <w:rPr>
          <w:i/>
          <w:color w:val="221F1F"/>
          <w:sz w:val="24"/>
        </w:rPr>
        <w:t>LA</w:t>
      </w:r>
      <w:r>
        <w:rPr>
          <w:i/>
          <w:color w:val="221F1F"/>
          <w:spacing w:val="-14"/>
          <w:sz w:val="24"/>
        </w:rPr>
        <w:t xml:space="preserve"> </w:t>
      </w:r>
      <w:r>
        <w:rPr>
          <w:i/>
          <w:color w:val="221F1F"/>
          <w:sz w:val="24"/>
        </w:rPr>
        <w:t>delivered</w:t>
      </w:r>
      <w:r>
        <w:rPr>
          <w:i/>
          <w:color w:val="221F1F"/>
          <w:spacing w:val="-13"/>
          <w:sz w:val="24"/>
        </w:rPr>
        <w:t xml:space="preserve"> </w:t>
      </w:r>
      <w:r>
        <w:rPr>
          <w:i/>
          <w:color w:val="221F1F"/>
          <w:sz w:val="24"/>
        </w:rPr>
        <w:t>treatment</w:t>
      </w:r>
      <w:r>
        <w:rPr>
          <w:i/>
          <w:color w:val="221F1F"/>
          <w:spacing w:val="-6"/>
          <w:sz w:val="24"/>
        </w:rPr>
        <w:t xml:space="preserve"> </w:t>
      </w:r>
      <w:r>
        <w:rPr>
          <w:i/>
          <w:color w:val="221F1F"/>
          <w:sz w:val="24"/>
        </w:rPr>
        <w:t>provider</w:t>
      </w:r>
      <w:r>
        <w:rPr>
          <w:i/>
          <w:color w:val="221F1F"/>
          <w:spacing w:val="-9"/>
          <w:sz w:val="24"/>
        </w:rPr>
        <w:t xml:space="preserve"> </w:t>
      </w:r>
      <w:r>
        <w:rPr>
          <w:i/>
          <w:color w:val="221F1F"/>
          <w:sz w:val="24"/>
        </w:rPr>
        <w:t>staff</w:t>
      </w:r>
      <w:r>
        <w:rPr>
          <w:i/>
          <w:color w:val="221F1F"/>
          <w:spacing w:val="-6"/>
          <w:sz w:val="24"/>
        </w:rPr>
        <w:t xml:space="preserve"> </w:t>
      </w:r>
      <w:r>
        <w:rPr>
          <w:i/>
          <w:color w:val="221F1F"/>
          <w:sz w:val="24"/>
        </w:rPr>
        <w:t>in</w:t>
      </w:r>
      <w:r>
        <w:rPr>
          <w:i/>
          <w:color w:val="221F1F"/>
          <w:spacing w:val="-4"/>
          <w:sz w:val="24"/>
        </w:rPr>
        <w:t xml:space="preserve"> </w:t>
      </w:r>
      <w:r>
        <w:rPr>
          <w:i/>
          <w:color w:val="221F1F"/>
          <w:sz w:val="24"/>
        </w:rPr>
        <w:t>the</w:t>
      </w:r>
      <w:r>
        <w:rPr>
          <w:i/>
          <w:color w:val="221F1F"/>
          <w:spacing w:val="-8"/>
          <w:sz w:val="24"/>
        </w:rPr>
        <w:t xml:space="preserve"> </w:t>
      </w:r>
      <w:r>
        <w:rPr>
          <w:i/>
          <w:color w:val="221F1F"/>
          <w:sz w:val="24"/>
        </w:rPr>
        <w:t>metric</w:t>
      </w:r>
      <w:r>
        <w:rPr>
          <w:i/>
          <w:color w:val="221F1F"/>
          <w:spacing w:val="-3"/>
          <w:sz w:val="24"/>
        </w:rPr>
        <w:t xml:space="preserve"> </w:t>
      </w:r>
      <w:r>
        <w:rPr>
          <w:i/>
          <w:color w:val="221F1F"/>
          <w:sz w:val="24"/>
        </w:rPr>
        <w:t>and</w:t>
      </w:r>
      <w:r>
        <w:rPr>
          <w:i/>
          <w:color w:val="221F1F"/>
          <w:spacing w:val="-8"/>
          <w:sz w:val="24"/>
        </w:rPr>
        <w:t xml:space="preserve"> </w:t>
      </w:r>
      <w:r>
        <w:rPr>
          <w:i/>
          <w:color w:val="221F1F"/>
          <w:sz w:val="24"/>
        </w:rPr>
        <w:t>demographic</w:t>
      </w:r>
      <w:r>
        <w:rPr>
          <w:i/>
          <w:color w:val="221F1F"/>
          <w:spacing w:val="-11"/>
          <w:sz w:val="24"/>
        </w:rPr>
        <w:t xml:space="preserve"> </w:t>
      </w:r>
      <w:r>
        <w:rPr>
          <w:i/>
          <w:color w:val="221F1F"/>
          <w:spacing w:val="-2"/>
          <w:sz w:val="24"/>
        </w:rPr>
        <w:t>analysis.</w:t>
      </w:r>
      <w:bookmarkStart w:id="160" w:name="_Toc196907836"/>
    </w:p>
    <w:p w14:paraId="14114053" w14:textId="77777777" w:rsidR="00BE5563" w:rsidRDefault="00BE5563">
      <w:pPr>
        <w:rPr>
          <w:i/>
          <w:color w:val="221F1F"/>
          <w:spacing w:val="-2"/>
          <w:sz w:val="24"/>
        </w:rPr>
        <w:sectPr w:rsidR="00BE5563">
          <w:pgSz w:w="19200" w:h="10800" w:orient="landscape"/>
          <w:pgMar w:top="240" w:right="0" w:bottom="0" w:left="0" w:header="720" w:footer="720" w:gutter="0"/>
          <w:cols w:space="720"/>
        </w:sectPr>
      </w:pPr>
    </w:p>
    <w:p w14:paraId="159C0361" w14:textId="77777777" w:rsidR="005701BA" w:rsidRDefault="005701BA" w:rsidP="005701BA">
      <w:pPr>
        <w:pStyle w:val="Heading5"/>
      </w:pPr>
      <w:bookmarkStart w:id="161" w:name="Slide_71:_Lived_experience_recovery_orga"/>
      <w:bookmarkEnd w:id="161"/>
    </w:p>
    <w:p w14:paraId="5D9B05E8" w14:textId="0F2831F5" w:rsidR="00BE5563" w:rsidRPr="0080453B" w:rsidRDefault="00BF2423" w:rsidP="005701BA">
      <w:pPr>
        <w:pStyle w:val="Heading5"/>
      </w:pPr>
      <w:r w:rsidRPr="090669D0">
        <w:t>Lived experience recovery organisations (LEROs)</w:t>
      </w:r>
      <w:bookmarkEnd w:id="160"/>
    </w:p>
    <w:p w14:paraId="7DEFD501" w14:textId="77777777" w:rsidR="005701BA" w:rsidRDefault="005701BA" w:rsidP="00C15447">
      <w:pPr>
        <w:pStyle w:val="BodyText"/>
        <w:ind w:left="380"/>
      </w:pPr>
    </w:p>
    <w:p w14:paraId="5D9B05E9" w14:textId="77777777" w:rsidR="00BE5563" w:rsidRDefault="00BF2423" w:rsidP="005701BA">
      <w:pPr>
        <w:pStyle w:val="BodyText"/>
        <w:ind w:left="680"/>
      </w:pPr>
      <w:r>
        <w:t>Focus</w:t>
      </w:r>
      <w:r>
        <w:rPr>
          <w:spacing w:val="-10"/>
        </w:rPr>
        <w:t xml:space="preserve"> </w:t>
      </w:r>
      <w:r>
        <w:t>on</w:t>
      </w:r>
      <w:r>
        <w:rPr>
          <w:spacing w:val="-7"/>
        </w:rPr>
        <w:t xml:space="preserve"> </w:t>
      </w:r>
      <w:r>
        <w:t>lived</w:t>
      </w:r>
      <w:r>
        <w:rPr>
          <w:spacing w:val="1"/>
        </w:rPr>
        <w:t xml:space="preserve"> </w:t>
      </w:r>
      <w:r>
        <w:t>experience</w:t>
      </w:r>
      <w:r>
        <w:rPr>
          <w:spacing w:val="-6"/>
        </w:rPr>
        <w:t xml:space="preserve"> </w:t>
      </w:r>
      <w:r>
        <w:t>recovery</w:t>
      </w:r>
      <w:r>
        <w:rPr>
          <w:spacing w:val="1"/>
        </w:rPr>
        <w:t xml:space="preserve"> </w:t>
      </w:r>
      <w:r>
        <w:t>organisations</w:t>
      </w:r>
      <w:r>
        <w:rPr>
          <w:spacing w:val="-8"/>
        </w:rPr>
        <w:t xml:space="preserve"> </w:t>
      </w:r>
      <w:r>
        <w:rPr>
          <w:spacing w:val="-4"/>
        </w:rPr>
        <w:t>only</w:t>
      </w:r>
    </w:p>
    <w:p w14:paraId="3E3C6183" w14:textId="77777777" w:rsidR="005701BA" w:rsidRDefault="005701BA" w:rsidP="005701BA">
      <w:pPr>
        <w:pStyle w:val="BodyText"/>
        <w:ind w:left="680"/>
      </w:pPr>
    </w:p>
    <w:p w14:paraId="5D9B05F3" w14:textId="3EEDDD7B" w:rsidR="00BE5563" w:rsidRDefault="00BF2423" w:rsidP="005701BA">
      <w:pPr>
        <w:pStyle w:val="BodyText"/>
        <w:ind w:left="680"/>
      </w:pPr>
      <w:r w:rsidRPr="0074557A">
        <w:t>Commissioning</w:t>
      </w:r>
      <w:r w:rsidRPr="0074557A">
        <w:rPr>
          <w:spacing w:val="-19"/>
        </w:rPr>
        <w:t xml:space="preserve"> </w:t>
      </w:r>
      <w:r w:rsidRPr="0074557A">
        <w:t>staff</w:t>
      </w:r>
      <w:r w:rsidRPr="0074557A">
        <w:rPr>
          <w:spacing w:val="-17"/>
        </w:rPr>
        <w:t xml:space="preserve"> </w:t>
      </w:r>
      <w:r w:rsidRPr="0074557A">
        <w:t>and</w:t>
      </w:r>
      <w:r w:rsidRPr="0074557A">
        <w:rPr>
          <w:spacing w:val="-19"/>
        </w:rPr>
        <w:t xml:space="preserve"> </w:t>
      </w:r>
      <w:r w:rsidRPr="0074557A">
        <w:t>treatment</w:t>
      </w:r>
      <w:r w:rsidRPr="0074557A">
        <w:rPr>
          <w:spacing w:val="-15"/>
        </w:rPr>
        <w:t xml:space="preserve"> </w:t>
      </w:r>
      <w:r w:rsidRPr="0074557A">
        <w:t>providers</w:t>
      </w:r>
      <w:r w:rsidRPr="0074557A">
        <w:rPr>
          <w:spacing w:val="-13"/>
        </w:rPr>
        <w:t xml:space="preserve"> </w:t>
      </w:r>
      <w:r w:rsidRPr="0074557A">
        <w:t>are</w:t>
      </w:r>
      <w:r w:rsidRPr="0074557A">
        <w:rPr>
          <w:spacing w:val="-17"/>
        </w:rPr>
        <w:t xml:space="preserve"> </w:t>
      </w:r>
      <w:r w:rsidRPr="0074557A">
        <w:t>excluded</w:t>
      </w:r>
      <w:r w:rsidRPr="0074557A">
        <w:rPr>
          <w:spacing w:val="-17"/>
        </w:rPr>
        <w:t xml:space="preserve"> </w:t>
      </w:r>
      <w:r w:rsidRPr="0074557A">
        <w:t>from</w:t>
      </w:r>
      <w:r w:rsidRPr="0074557A">
        <w:rPr>
          <w:spacing w:val="-18"/>
        </w:rPr>
        <w:t xml:space="preserve"> </w:t>
      </w:r>
      <w:r w:rsidRPr="0074557A">
        <w:t>this</w:t>
      </w:r>
      <w:r w:rsidRPr="0074557A">
        <w:rPr>
          <w:spacing w:val="-19"/>
        </w:rPr>
        <w:t xml:space="preserve"> </w:t>
      </w:r>
      <w:r w:rsidRPr="0074557A">
        <w:rPr>
          <w:spacing w:val="-2"/>
        </w:rPr>
        <w:t>section</w:t>
      </w:r>
    </w:p>
    <w:p w14:paraId="5D9B05F5" w14:textId="77777777" w:rsidR="00BE5563" w:rsidRDefault="00BE5563">
      <w:pPr>
        <w:pStyle w:val="BodyText"/>
        <w:rPr>
          <w:b/>
        </w:rPr>
      </w:pPr>
    </w:p>
    <w:p w14:paraId="65A9B71C" w14:textId="77777777" w:rsidR="005701BA" w:rsidRDefault="005701BA">
      <w:pPr>
        <w:rPr>
          <w:b/>
          <w:bCs/>
          <w:color w:val="221F1F"/>
          <w:sz w:val="60"/>
          <w:szCs w:val="64"/>
        </w:rPr>
      </w:pPr>
      <w:bookmarkStart w:id="162" w:name="Slide_72:_Workforce_composition_-_LEROs"/>
      <w:bookmarkEnd w:id="162"/>
      <w:r>
        <w:rPr>
          <w:color w:val="221F1F"/>
          <w:sz w:val="60"/>
        </w:rPr>
        <w:br w:type="page"/>
      </w:r>
    </w:p>
    <w:p w14:paraId="5D9B05F9" w14:textId="6AEA8224" w:rsidR="00BE5563" w:rsidRPr="0080453B" w:rsidRDefault="00BF2423" w:rsidP="005701BA">
      <w:pPr>
        <w:pStyle w:val="Heading8"/>
      </w:pPr>
      <w:r w:rsidRPr="0080453B">
        <w:lastRenderedPageBreak/>
        <w:t>Workforce</w:t>
      </w:r>
      <w:r w:rsidRPr="0080453B">
        <w:rPr>
          <w:spacing w:val="-15"/>
        </w:rPr>
        <w:t xml:space="preserve"> </w:t>
      </w:r>
      <w:r w:rsidRPr="0080453B">
        <w:t>composition</w:t>
      </w:r>
      <w:r w:rsidRPr="0080453B">
        <w:rPr>
          <w:spacing w:val="-19"/>
        </w:rPr>
        <w:t xml:space="preserve"> </w:t>
      </w:r>
      <w:r w:rsidRPr="0080453B">
        <w:t>-</w:t>
      </w:r>
      <w:r w:rsidRPr="0080453B">
        <w:rPr>
          <w:spacing w:val="-9"/>
        </w:rPr>
        <w:t xml:space="preserve"> </w:t>
      </w:r>
      <w:r w:rsidRPr="0080453B">
        <w:rPr>
          <w:spacing w:val="-2"/>
        </w:rPr>
        <w:t>LEROs</w:t>
      </w:r>
    </w:p>
    <w:p w14:paraId="0A2A5BE2" w14:textId="77777777" w:rsidR="00767AC4" w:rsidRDefault="00BF2423" w:rsidP="003C2C9C">
      <w:pPr>
        <w:pStyle w:val="BodyText"/>
        <w:spacing w:before="272" w:line="249" w:lineRule="auto"/>
        <w:ind w:left="680" w:right="419"/>
        <w:rPr>
          <w:color w:val="221F1F"/>
          <w:spacing w:val="-9"/>
        </w:rPr>
      </w:pPr>
      <w:r>
        <w:rPr>
          <w:color w:val="221F1F"/>
        </w:rPr>
        <w:t>Lived experience</w:t>
      </w:r>
      <w:r>
        <w:rPr>
          <w:color w:val="221F1F"/>
          <w:spacing w:val="-5"/>
        </w:rPr>
        <w:t xml:space="preserve"> </w:t>
      </w:r>
      <w:r>
        <w:rPr>
          <w:color w:val="221F1F"/>
        </w:rPr>
        <w:t>recovery organisations</w:t>
      </w:r>
      <w:r>
        <w:rPr>
          <w:color w:val="221F1F"/>
          <w:spacing w:val="-1"/>
        </w:rPr>
        <w:t xml:space="preserve"> </w:t>
      </w:r>
      <w:r>
        <w:rPr>
          <w:color w:val="221F1F"/>
        </w:rPr>
        <w:t>(LEROs) reported</w:t>
      </w:r>
      <w:r>
        <w:rPr>
          <w:color w:val="221F1F"/>
          <w:spacing w:val="-1"/>
        </w:rPr>
        <w:t xml:space="preserve"> </w:t>
      </w:r>
      <w:r>
        <w:rPr>
          <w:color w:val="221F1F"/>
        </w:rPr>
        <w:t>453 WTE</w:t>
      </w:r>
      <w:r>
        <w:rPr>
          <w:color w:val="221F1F"/>
          <w:spacing w:val="-3"/>
        </w:rPr>
        <w:t xml:space="preserve"> </w:t>
      </w:r>
      <w:r>
        <w:rPr>
          <w:color w:val="221F1F"/>
        </w:rPr>
        <w:t>staff in total, a reduction on</w:t>
      </w:r>
      <w:r>
        <w:rPr>
          <w:color w:val="221F1F"/>
          <w:spacing w:val="-5"/>
        </w:rPr>
        <w:t xml:space="preserve"> </w:t>
      </w:r>
      <w:r>
        <w:rPr>
          <w:color w:val="221F1F"/>
        </w:rPr>
        <w:t>the position</w:t>
      </w:r>
      <w:r>
        <w:rPr>
          <w:color w:val="221F1F"/>
          <w:spacing w:val="-1"/>
        </w:rPr>
        <w:t xml:space="preserve"> </w:t>
      </w:r>
      <w:r>
        <w:rPr>
          <w:color w:val="221F1F"/>
        </w:rPr>
        <w:t>in 2023</w:t>
      </w:r>
      <w:r>
        <w:rPr>
          <w:color w:val="221F1F"/>
          <w:spacing w:val="-1"/>
        </w:rPr>
        <w:t xml:space="preserve"> </w:t>
      </w:r>
      <w:r>
        <w:rPr>
          <w:color w:val="221F1F"/>
        </w:rPr>
        <w:t>(469 WTE)</w:t>
      </w:r>
      <w:r>
        <w:rPr>
          <w:color w:val="221F1F"/>
          <w:spacing w:val="-3"/>
        </w:rPr>
        <w:t xml:space="preserve"> </w:t>
      </w:r>
      <w:r>
        <w:rPr>
          <w:color w:val="221F1F"/>
        </w:rPr>
        <w:t>but higher than the 184</w:t>
      </w:r>
      <w:r>
        <w:rPr>
          <w:color w:val="221F1F"/>
          <w:spacing w:val="-1"/>
        </w:rPr>
        <w:t xml:space="preserve"> </w:t>
      </w:r>
      <w:r>
        <w:rPr>
          <w:color w:val="221F1F"/>
        </w:rPr>
        <w:t>included</w:t>
      </w:r>
      <w:r>
        <w:rPr>
          <w:color w:val="221F1F"/>
          <w:spacing w:val="-5"/>
        </w:rPr>
        <w:t xml:space="preserve"> </w:t>
      </w:r>
      <w:r>
        <w:rPr>
          <w:color w:val="221F1F"/>
        </w:rPr>
        <w:t>in the 2022</w:t>
      </w:r>
      <w:r>
        <w:rPr>
          <w:color w:val="221F1F"/>
          <w:spacing w:val="-6"/>
        </w:rPr>
        <w:t xml:space="preserve"> </w:t>
      </w:r>
      <w:r>
        <w:rPr>
          <w:color w:val="221F1F"/>
        </w:rPr>
        <w:t>census.</w:t>
      </w:r>
      <w:r>
        <w:rPr>
          <w:color w:val="221F1F"/>
          <w:spacing w:val="-9"/>
        </w:rPr>
        <w:t xml:space="preserve"> </w:t>
      </w:r>
    </w:p>
    <w:p w14:paraId="079FDAFD" w14:textId="77777777" w:rsidR="00767AC4" w:rsidRDefault="00BF2423" w:rsidP="003C2C9C">
      <w:pPr>
        <w:pStyle w:val="BodyText"/>
        <w:spacing w:before="272" w:line="249" w:lineRule="auto"/>
        <w:ind w:left="680" w:right="419"/>
        <w:rPr>
          <w:color w:val="221F1F"/>
          <w:spacing w:val="-2"/>
        </w:rPr>
      </w:pPr>
      <w:r>
        <w:rPr>
          <w:color w:val="221F1F"/>
        </w:rPr>
        <w:t>The</w:t>
      </w:r>
      <w:r>
        <w:rPr>
          <w:color w:val="221F1F"/>
          <w:spacing w:val="-4"/>
        </w:rPr>
        <w:t xml:space="preserve"> </w:t>
      </w:r>
      <w:r>
        <w:rPr>
          <w:color w:val="221F1F"/>
        </w:rPr>
        <w:t>increase</w:t>
      </w:r>
      <w:r>
        <w:rPr>
          <w:color w:val="221F1F"/>
          <w:spacing w:val="-6"/>
        </w:rPr>
        <w:t xml:space="preserve"> </w:t>
      </w:r>
      <w:r>
        <w:rPr>
          <w:color w:val="221F1F"/>
        </w:rPr>
        <w:t>between</w:t>
      </w:r>
      <w:r>
        <w:rPr>
          <w:color w:val="221F1F"/>
          <w:spacing w:val="-6"/>
        </w:rPr>
        <w:t xml:space="preserve"> </w:t>
      </w:r>
      <w:r>
        <w:rPr>
          <w:color w:val="221F1F"/>
        </w:rPr>
        <w:t>2022</w:t>
      </w:r>
      <w:r>
        <w:rPr>
          <w:color w:val="221F1F"/>
          <w:spacing w:val="-6"/>
        </w:rPr>
        <w:t xml:space="preserve"> </w:t>
      </w:r>
      <w:r>
        <w:rPr>
          <w:color w:val="221F1F"/>
        </w:rPr>
        <w:t>and</w:t>
      </w:r>
      <w:r>
        <w:rPr>
          <w:color w:val="221F1F"/>
          <w:spacing w:val="-4"/>
        </w:rPr>
        <w:t xml:space="preserve"> </w:t>
      </w:r>
      <w:r>
        <w:rPr>
          <w:color w:val="221F1F"/>
        </w:rPr>
        <w:t>2023</w:t>
      </w:r>
      <w:r>
        <w:rPr>
          <w:color w:val="221F1F"/>
          <w:spacing w:val="-6"/>
        </w:rPr>
        <w:t xml:space="preserve"> </w:t>
      </w:r>
      <w:r>
        <w:rPr>
          <w:color w:val="221F1F"/>
        </w:rPr>
        <w:t>was due</w:t>
      </w:r>
      <w:r>
        <w:rPr>
          <w:color w:val="221F1F"/>
          <w:spacing w:val="-4"/>
        </w:rPr>
        <w:t xml:space="preserve"> </w:t>
      </w:r>
      <w:r>
        <w:rPr>
          <w:color w:val="221F1F"/>
        </w:rPr>
        <w:t>to</w:t>
      </w:r>
      <w:r>
        <w:rPr>
          <w:color w:val="221F1F"/>
          <w:spacing w:val="-1"/>
        </w:rPr>
        <w:t xml:space="preserve"> </w:t>
      </w:r>
      <w:r>
        <w:rPr>
          <w:color w:val="221F1F"/>
        </w:rPr>
        <w:t>an</w:t>
      </w:r>
      <w:r>
        <w:rPr>
          <w:color w:val="221F1F"/>
          <w:spacing w:val="-2"/>
        </w:rPr>
        <w:t xml:space="preserve"> </w:t>
      </w:r>
      <w:r>
        <w:rPr>
          <w:color w:val="221F1F"/>
        </w:rPr>
        <w:t>increase</w:t>
      </w:r>
      <w:r>
        <w:rPr>
          <w:color w:val="221F1F"/>
          <w:spacing w:val="-6"/>
        </w:rPr>
        <w:t xml:space="preserve"> </w:t>
      </w:r>
      <w:r>
        <w:rPr>
          <w:color w:val="221F1F"/>
        </w:rPr>
        <w:t>in</w:t>
      </w:r>
      <w:r>
        <w:rPr>
          <w:color w:val="221F1F"/>
          <w:spacing w:val="-2"/>
        </w:rPr>
        <w:t xml:space="preserve"> </w:t>
      </w:r>
      <w:r>
        <w:rPr>
          <w:color w:val="221F1F"/>
        </w:rPr>
        <w:t>the</w:t>
      </w:r>
      <w:r>
        <w:rPr>
          <w:color w:val="221F1F"/>
          <w:spacing w:val="-2"/>
        </w:rPr>
        <w:t xml:space="preserve"> </w:t>
      </w:r>
      <w:r>
        <w:rPr>
          <w:color w:val="221F1F"/>
        </w:rPr>
        <w:t>number</w:t>
      </w:r>
      <w:r>
        <w:rPr>
          <w:color w:val="221F1F"/>
          <w:spacing w:val="-5"/>
        </w:rPr>
        <w:t xml:space="preserve"> </w:t>
      </w:r>
      <w:r>
        <w:rPr>
          <w:color w:val="221F1F"/>
        </w:rPr>
        <w:t>of</w:t>
      </w:r>
      <w:r>
        <w:rPr>
          <w:color w:val="221F1F"/>
          <w:spacing w:val="-2"/>
        </w:rPr>
        <w:t xml:space="preserve"> </w:t>
      </w:r>
      <w:r>
        <w:rPr>
          <w:color w:val="221F1F"/>
        </w:rPr>
        <w:t>participants</w:t>
      </w:r>
      <w:r>
        <w:rPr>
          <w:color w:val="221F1F"/>
          <w:spacing w:val="-4"/>
        </w:rPr>
        <w:t xml:space="preserve"> </w:t>
      </w:r>
      <w:r>
        <w:rPr>
          <w:color w:val="221F1F"/>
        </w:rPr>
        <w:t>contacted</w:t>
      </w:r>
      <w:r>
        <w:rPr>
          <w:color w:val="221F1F"/>
          <w:spacing w:val="-9"/>
        </w:rPr>
        <w:t xml:space="preserve"> </w:t>
      </w:r>
      <w:r>
        <w:rPr>
          <w:color w:val="221F1F"/>
        </w:rPr>
        <w:t>between</w:t>
      </w:r>
      <w:r>
        <w:rPr>
          <w:color w:val="221F1F"/>
          <w:spacing w:val="-6"/>
        </w:rPr>
        <w:t xml:space="preserve"> </w:t>
      </w:r>
      <w:r>
        <w:rPr>
          <w:color w:val="221F1F"/>
        </w:rPr>
        <w:t>the</w:t>
      </w:r>
      <w:r>
        <w:rPr>
          <w:color w:val="221F1F"/>
          <w:spacing w:val="-2"/>
        </w:rPr>
        <w:t xml:space="preserve"> </w:t>
      </w:r>
      <w:r>
        <w:rPr>
          <w:color w:val="221F1F"/>
        </w:rPr>
        <w:t>two years due</w:t>
      </w:r>
      <w:r>
        <w:rPr>
          <w:color w:val="221F1F"/>
          <w:spacing w:val="-4"/>
        </w:rPr>
        <w:t xml:space="preserve"> </w:t>
      </w:r>
      <w:r>
        <w:rPr>
          <w:color w:val="221F1F"/>
        </w:rPr>
        <w:t>to</w:t>
      </w:r>
      <w:r>
        <w:rPr>
          <w:color w:val="221F1F"/>
          <w:spacing w:val="-1"/>
        </w:rPr>
        <w:t xml:space="preserve"> </w:t>
      </w:r>
      <w:r>
        <w:rPr>
          <w:color w:val="221F1F"/>
        </w:rPr>
        <w:t>a more</w:t>
      </w:r>
      <w:r>
        <w:rPr>
          <w:color w:val="221F1F"/>
          <w:spacing w:val="-5"/>
        </w:rPr>
        <w:t xml:space="preserve"> </w:t>
      </w:r>
      <w:r>
        <w:rPr>
          <w:color w:val="221F1F"/>
        </w:rPr>
        <w:t>comprehensive list of LERO’s being</w:t>
      </w:r>
      <w:r>
        <w:rPr>
          <w:color w:val="221F1F"/>
          <w:spacing w:val="-4"/>
        </w:rPr>
        <w:t xml:space="preserve"> </w:t>
      </w:r>
      <w:r>
        <w:rPr>
          <w:color w:val="221F1F"/>
        </w:rPr>
        <w:t>available.</w:t>
      </w:r>
      <w:r>
        <w:rPr>
          <w:color w:val="221F1F"/>
          <w:spacing w:val="-2"/>
        </w:rPr>
        <w:t xml:space="preserve"> </w:t>
      </w:r>
    </w:p>
    <w:p w14:paraId="5D9B05FA" w14:textId="1613909F" w:rsidR="00BE5563" w:rsidRDefault="00BF2423" w:rsidP="003C2C9C">
      <w:pPr>
        <w:pStyle w:val="BodyText"/>
        <w:spacing w:before="272" w:line="249" w:lineRule="auto"/>
        <w:ind w:left="680" w:right="419"/>
      </w:pPr>
      <w:r>
        <w:rPr>
          <w:color w:val="221F1F"/>
        </w:rPr>
        <w:t>Participation</w:t>
      </w:r>
      <w:r>
        <w:rPr>
          <w:color w:val="221F1F"/>
          <w:spacing w:val="-6"/>
        </w:rPr>
        <w:t xml:space="preserve"> </w:t>
      </w:r>
      <w:r>
        <w:rPr>
          <w:color w:val="221F1F"/>
        </w:rPr>
        <w:t>remained</w:t>
      </w:r>
      <w:r>
        <w:rPr>
          <w:color w:val="221F1F"/>
          <w:spacing w:val="-6"/>
        </w:rPr>
        <w:t xml:space="preserve"> </w:t>
      </w:r>
      <w:r>
        <w:rPr>
          <w:color w:val="221F1F"/>
        </w:rPr>
        <w:t>stable at 30 submissions</w:t>
      </w:r>
      <w:r>
        <w:rPr>
          <w:color w:val="221F1F"/>
          <w:spacing w:val="-3"/>
        </w:rPr>
        <w:t xml:space="preserve"> </w:t>
      </w:r>
      <w:r>
        <w:rPr>
          <w:color w:val="221F1F"/>
        </w:rPr>
        <w:t>in 2024,</w:t>
      </w:r>
      <w:r>
        <w:rPr>
          <w:color w:val="221F1F"/>
          <w:spacing w:val="-3"/>
        </w:rPr>
        <w:t xml:space="preserve"> </w:t>
      </w:r>
      <w:r>
        <w:rPr>
          <w:color w:val="221F1F"/>
        </w:rPr>
        <w:t>unchanged</w:t>
      </w:r>
      <w:r>
        <w:rPr>
          <w:color w:val="221F1F"/>
          <w:spacing w:val="-6"/>
        </w:rPr>
        <w:t xml:space="preserve"> </w:t>
      </w:r>
      <w:r>
        <w:rPr>
          <w:color w:val="221F1F"/>
        </w:rPr>
        <w:t>from 2023,</w:t>
      </w:r>
      <w:r>
        <w:rPr>
          <w:color w:val="221F1F"/>
          <w:spacing w:val="-3"/>
        </w:rPr>
        <w:t xml:space="preserve"> </w:t>
      </w:r>
      <w:r>
        <w:rPr>
          <w:color w:val="221F1F"/>
        </w:rPr>
        <w:t>though</w:t>
      </w:r>
      <w:r>
        <w:rPr>
          <w:color w:val="221F1F"/>
          <w:spacing w:val="-2"/>
        </w:rPr>
        <w:t xml:space="preserve"> </w:t>
      </w:r>
      <w:r>
        <w:rPr>
          <w:color w:val="221F1F"/>
        </w:rPr>
        <w:t>not all participants were the same.</w:t>
      </w:r>
      <w:r>
        <w:rPr>
          <w:color w:val="221F1F"/>
          <w:spacing w:val="-6"/>
        </w:rPr>
        <w:t xml:space="preserve"> </w:t>
      </w:r>
      <w:r>
        <w:rPr>
          <w:color w:val="221F1F"/>
        </w:rPr>
        <w:t>This change</w:t>
      </w:r>
      <w:r>
        <w:rPr>
          <w:color w:val="221F1F"/>
          <w:spacing w:val="-2"/>
        </w:rPr>
        <w:t xml:space="preserve"> </w:t>
      </w:r>
      <w:r>
        <w:rPr>
          <w:color w:val="221F1F"/>
        </w:rPr>
        <w:t>in who participated</w:t>
      </w:r>
      <w:r>
        <w:rPr>
          <w:color w:val="221F1F"/>
          <w:spacing w:val="-6"/>
        </w:rPr>
        <w:t xml:space="preserve"> </w:t>
      </w:r>
      <w:r>
        <w:rPr>
          <w:color w:val="221F1F"/>
        </w:rPr>
        <w:t>explains</w:t>
      </w:r>
      <w:r>
        <w:rPr>
          <w:color w:val="221F1F"/>
          <w:spacing w:val="-1"/>
        </w:rPr>
        <w:t xml:space="preserve"> </w:t>
      </w:r>
      <w:r>
        <w:rPr>
          <w:color w:val="221F1F"/>
        </w:rPr>
        <w:t>why LEROs saw a 23%</w:t>
      </w:r>
      <w:r>
        <w:rPr>
          <w:color w:val="221F1F"/>
          <w:spacing w:val="-1"/>
        </w:rPr>
        <w:t xml:space="preserve"> </w:t>
      </w:r>
      <w:r>
        <w:rPr>
          <w:color w:val="221F1F"/>
        </w:rPr>
        <w:t>WTE</w:t>
      </w:r>
      <w:r>
        <w:rPr>
          <w:color w:val="221F1F"/>
          <w:spacing w:val="-4"/>
        </w:rPr>
        <w:t xml:space="preserve"> </w:t>
      </w:r>
      <w:r>
        <w:rPr>
          <w:color w:val="221F1F"/>
        </w:rPr>
        <w:t>increase</w:t>
      </w:r>
      <w:r>
        <w:rPr>
          <w:color w:val="221F1F"/>
          <w:spacing w:val="-2"/>
        </w:rPr>
        <w:t xml:space="preserve"> </w:t>
      </w:r>
      <w:r>
        <w:rPr>
          <w:color w:val="221F1F"/>
        </w:rPr>
        <w:t>among</w:t>
      </w:r>
      <w:r>
        <w:rPr>
          <w:color w:val="221F1F"/>
          <w:spacing w:val="-6"/>
        </w:rPr>
        <w:t xml:space="preserve"> </w:t>
      </w:r>
      <w:r>
        <w:rPr>
          <w:color w:val="221F1F"/>
        </w:rPr>
        <w:t>consistent</w:t>
      </w:r>
      <w:r>
        <w:rPr>
          <w:color w:val="221F1F"/>
          <w:spacing w:val="-4"/>
        </w:rPr>
        <w:t xml:space="preserve"> </w:t>
      </w:r>
      <w:r>
        <w:rPr>
          <w:color w:val="221F1F"/>
        </w:rPr>
        <w:t>submitters</w:t>
      </w:r>
      <w:r>
        <w:rPr>
          <w:color w:val="221F1F"/>
          <w:spacing w:val="-1"/>
        </w:rPr>
        <w:t xml:space="preserve"> </w:t>
      </w:r>
      <w:r>
        <w:rPr>
          <w:color w:val="221F1F"/>
        </w:rPr>
        <w:t>(Appendix</w:t>
      </w:r>
      <w:r>
        <w:rPr>
          <w:color w:val="221F1F"/>
          <w:spacing w:val="-5"/>
        </w:rPr>
        <w:t xml:space="preserve"> </w:t>
      </w:r>
      <w:r>
        <w:rPr>
          <w:color w:val="221F1F"/>
        </w:rPr>
        <w:t>2) but</w:t>
      </w:r>
      <w:r>
        <w:rPr>
          <w:color w:val="221F1F"/>
          <w:spacing w:val="-1"/>
        </w:rPr>
        <w:t xml:space="preserve"> </w:t>
      </w:r>
      <w:r>
        <w:rPr>
          <w:color w:val="221F1F"/>
        </w:rPr>
        <w:t>a -3% decrease</w:t>
      </w:r>
      <w:r>
        <w:rPr>
          <w:color w:val="221F1F"/>
          <w:spacing w:val="-6"/>
        </w:rPr>
        <w:t xml:space="preserve"> </w:t>
      </w:r>
      <w:r>
        <w:rPr>
          <w:color w:val="221F1F"/>
        </w:rPr>
        <w:t>for all submitters</w:t>
      </w:r>
      <w:r>
        <w:rPr>
          <w:color w:val="221F1F"/>
          <w:spacing w:val="-1"/>
        </w:rPr>
        <w:t xml:space="preserve"> </w:t>
      </w:r>
      <w:r>
        <w:rPr>
          <w:color w:val="221F1F"/>
        </w:rPr>
        <w:t>(Table</w:t>
      </w:r>
      <w:r>
        <w:rPr>
          <w:color w:val="221F1F"/>
          <w:spacing w:val="-4"/>
        </w:rPr>
        <w:t xml:space="preserve"> </w:t>
      </w:r>
      <w:r>
        <w:rPr>
          <w:color w:val="221F1F"/>
        </w:rPr>
        <w:t>1), lowering confidence in whether the true trend is growth or decline in this sector</w:t>
      </w:r>
    </w:p>
    <w:p w14:paraId="5D9B05FB" w14:textId="77777777" w:rsidR="00BE5563" w:rsidRDefault="00BF2423" w:rsidP="003C2C9C">
      <w:pPr>
        <w:pStyle w:val="BodyText"/>
        <w:spacing w:before="125"/>
        <w:ind w:left="680"/>
      </w:pPr>
      <w:r>
        <w:rPr>
          <w:color w:val="221F1F"/>
        </w:rPr>
        <w:t>Peer</w:t>
      </w:r>
      <w:r>
        <w:rPr>
          <w:color w:val="221F1F"/>
          <w:spacing w:val="-5"/>
        </w:rPr>
        <w:t xml:space="preserve"> </w:t>
      </w:r>
      <w:r>
        <w:rPr>
          <w:color w:val="221F1F"/>
        </w:rPr>
        <w:t>support</w:t>
      </w:r>
      <w:r>
        <w:rPr>
          <w:color w:val="221F1F"/>
          <w:spacing w:val="-7"/>
        </w:rPr>
        <w:t xml:space="preserve"> </w:t>
      </w:r>
      <w:r>
        <w:rPr>
          <w:color w:val="221F1F"/>
        </w:rPr>
        <w:t>and</w:t>
      </w:r>
      <w:r>
        <w:rPr>
          <w:color w:val="221F1F"/>
          <w:spacing w:val="-6"/>
        </w:rPr>
        <w:t xml:space="preserve"> </w:t>
      </w:r>
      <w:r>
        <w:rPr>
          <w:color w:val="221F1F"/>
        </w:rPr>
        <w:t>service</w:t>
      </w:r>
      <w:r>
        <w:rPr>
          <w:color w:val="221F1F"/>
          <w:spacing w:val="-4"/>
        </w:rPr>
        <w:t xml:space="preserve"> </w:t>
      </w:r>
      <w:r>
        <w:rPr>
          <w:color w:val="221F1F"/>
        </w:rPr>
        <w:t>user</w:t>
      </w:r>
      <w:r>
        <w:rPr>
          <w:color w:val="221F1F"/>
          <w:spacing w:val="-5"/>
        </w:rPr>
        <w:t xml:space="preserve"> </w:t>
      </w:r>
      <w:r>
        <w:rPr>
          <w:color w:val="221F1F"/>
        </w:rPr>
        <w:t>development</w:t>
      </w:r>
      <w:r>
        <w:rPr>
          <w:color w:val="221F1F"/>
          <w:spacing w:val="-9"/>
        </w:rPr>
        <w:t xml:space="preserve"> </w:t>
      </w:r>
      <w:r>
        <w:rPr>
          <w:color w:val="221F1F"/>
        </w:rPr>
        <w:t>roles</w:t>
      </w:r>
      <w:r>
        <w:rPr>
          <w:color w:val="221F1F"/>
          <w:spacing w:val="-3"/>
        </w:rPr>
        <w:t xml:space="preserve"> </w:t>
      </w:r>
      <w:r>
        <w:rPr>
          <w:color w:val="221F1F"/>
        </w:rPr>
        <w:t>made</w:t>
      </w:r>
      <w:r>
        <w:rPr>
          <w:color w:val="221F1F"/>
          <w:spacing w:val="-8"/>
        </w:rPr>
        <w:t xml:space="preserve"> </w:t>
      </w:r>
      <w:r>
        <w:rPr>
          <w:color w:val="221F1F"/>
        </w:rPr>
        <w:t>up</w:t>
      </w:r>
      <w:r>
        <w:rPr>
          <w:color w:val="221F1F"/>
          <w:spacing w:val="-4"/>
        </w:rPr>
        <w:t xml:space="preserve"> </w:t>
      </w:r>
      <w:r>
        <w:rPr>
          <w:color w:val="221F1F"/>
        </w:rPr>
        <w:t>the</w:t>
      </w:r>
      <w:r>
        <w:rPr>
          <w:color w:val="221F1F"/>
          <w:spacing w:val="-6"/>
        </w:rPr>
        <w:t xml:space="preserve"> </w:t>
      </w:r>
      <w:r>
        <w:rPr>
          <w:color w:val="221F1F"/>
        </w:rPr>
        <w:t>biggest</w:t>
      </w:r>
      <w:r>
        <w:rPr>
          <w:color w:val="221F1F"/>
          <w:spacing w:val="-4"/>
        </w:rPr>
        <w:t xml:space="preserve"> </w:t>
      </w:r>
      <w:r>
        <w:rPr>
          <w:color w:val="221F1F"/>
        </w:rPr>
        <w:t>proportion</w:t>
      </w:r>
      <w:r>
        <w:rPr>
          <w:color w:val="221F1F"/>
          <w:spacing w:val="-11"/>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LERO</w:t>
      </w:r>
      <w:r>
        <w:rPr>
          <w:color w:val="221F1F"/>
          <w:spacing w:val="-4"/>
        </w:rPr>
        <w:t xml:space="preserve"> </w:t>
      </w:r>
      <w:r>
        <w:rPr>
          <w:color w:val="221F1F"/>
        </w:rPr>
        <w:t>workforce</w:t>
      </w:r>
      <w:r>
        <w:rPr>
          <w:color w:val="221F1F"/>
          <w:spacing w:val="-4"/>
        </w:rPr>
        <w:t xml:space="preserve"> </w:t>
      </w:r>
      <w:r>
        <w:rPr>
          <w:color w:val="221F1F"/>
        </w:rPr>
        <w:t>at</w:t>
      </w:r>
      <w:r>
        <w:rPr>
          <w:color w:val="221F1F"/>
          <w:spacing w:val="-4"/>
        </w:rPr>
        <w:t xml:space="preserve"> </w:t>
      </w:r>
      <w:r>
        <w:rPr>
          <w:color w:val="221F1F"/>
        </w:rPr>
        <w:t>67%,</w:t>
      </w:r>
      <w:r>
        <w:rPr>
          <w:color w:val="221F1F"/>
          <w:spacing w:val="-4"/>
        </w:rPr>
        <w:t xml:space="preserve"> </w:t>
      </w:r>
      <w:r>
        <w:rPr>
          <w:color w:val="221F1F"/>
        </w:rPr>
        <w:t>an</w:t>
      </w:r>
      <w:r>
        <w:rPr>
          <w:color w:val="221F1F"/>
          <w:spacing w:val="-6"/>
        </w:rPr>
        <w:t xml:space="preserve"> </w:t>
      </w:r>
      <w:r>
        <w:rPr>
          <w:color w:val="221F1F"/>
        </w:rPr>
        <w:t>increase</w:t>
      </w:r>
      <w:r>
        <w:rPr>
          <w:color w:val="221F1F"/>
          <w:spacing w:val="-8"/>
        </w:rPr>
        <w:t xml:space="preserve"> </w:t>
      </w:r>
      <w:r>
        <w:rPr>
          <w:color w:val="221F1F"/>
        </w:rPr>
        <w:t>on</w:t>
      </w:r>
      <w:r>
        <w:rPr>
          <w:color w:val="221F1F"/>
          <w:spacing w:val="-4"/>
        </w:rPr>
        <w:t xml:space="preserve"> </w:t>
      </w:r>
      <w:r>
        <w:rPr>
          <w:color w:val="221F1F"/>
        </w:rPr>
        <w:t>55%</w:t>
      </w:r>
      <w:r>
        <w:rPr>
          <w:color w:val="221F1F"/>
          <w:spacing w:val="-5"/>
        </w:rPr>
        <w:t xml:space="preserve"> </w:t>
      </w:r>
      <w:r>
        <w:rPr>
          <w:color w:val="221F1F"/>
        </w:rPr>
        <w:t>reported</w:t>
      </w:r>
      <w:r>
        <w:rPr>
          <w:color w:val="221F1F"/>
          <w:spacing w:val="-8"/>
        </w:rPr>
        <w:t xml:space="preserve"> </w:t>
      </w:r>
      <w:r>
        <w:rPr>
          <w:color w:val="221F1F"/>
        </w:rPr>
        <w:t>in</w:t>
      </w:r>
      <w:r>
        <w:rPr>
          <w:color w:val="221F1F"/>
          <w:spacing w:val="-4"/>
        </w:rPr>
        <w:t xml:space="preserve"> </w:t>
      </w:r>
      <w:r>
        <w:rPr>
          <w:color w:val="221F1F"/>
        </w:rPr>
        <w:t>2023</w:t>
      </w:r>
      <w:r>
        <w:rPr>
          <w:color w:val="221F1F"/>
          <w:spacing w:val="-8"/>
        </w:rPr>
        <w:t xml:space="preserve"> </w:t>
      </w:r>
      <w:r>
        <w:rPr>
          <w:color w:val="221F1F"/>
        </w:rPr>
        <w:t>and</w:t>
      </w:r>
      <w:r>
        <w:rPr>
          <w:color w:val="221F1F"/>
          <w:spacing w:val="-6"/>
        </w:rPr>
        <w:t xml:space="preserve"> </w:t>
      </w:r>
      <w:r>
        <w:rPr>
          <w:color w:val="221F1F"/>
        </w:rPr>
        <w:t>46%</w:t>
      </w:r>
      <w:r>
        <w:rPr>
          <w:color w:val="221F1F"/>
          <w:spacing w:val="-7"/>
        </w:rPr>
        <w:t xml:space="preserve"> </w:t>
      </w:r>
      <w:r>
        <w:rPr>
          <w:color w:val="221F1F"/>
        </w:rPr>
        <w:t>reported</w:t>
      </w:r>
      <w:r>
        <w:rPr>
          <w:color w:val="221F1F"/>
          <w:spacing w:val="-7"/>
        </w:rPr>
        <w:t xml:space="preserve"> </w:t>
      </w:r>
      <w:r>
        <w:rPr>
          <w:color w:val="221F1F"/>
          <w:spacing w:val="-5"/>
        </w:rPr>
        <w:t>in</w:t>
      </w:r>
    </w:p>
    <w:p w14:paraId="5D9B05FC" w14:textId="77777777" w:rsidR="00BE5563" w:rsidRDefault="00BF2423" w:rsidP="003C2C9C">
      <w:pPr>
        <w:pStyle w:val="BodyText"/>
        <w:spacing w:before="12"/>
        <w:ind w:left="680"/>
      </w:pPr>
      <w:r>
        <w:rPr>
          <w:color w:val="221F1F"/>
          <w:spacing w:val="-2"/>
        </w:rPr>
        <w:t>2022.</w:t>
      </w:r>
    </w:p>
    <w:p w14:paraId="5D9B05FD" w14:textId="77777777" w:rsidR="00BE5563" w:rsidRDefault="00BF2423" w:rsidP="003C2C9C">
      <w:pPr>
        <w:pStyle w:val="BodyText"/>
        <w:spacing w:before="132"/>
        <w:ind w:left="680"/>
      </w:pPr>
      <w:r>
        <w:rPr>
          <w:color w:val="221F1F"/>
        </w:rPr>
        <w:t>Service</w:t>
      </w:r>
      <w:r>
        <w:rPr>
          <w:color w:val="221F1F"/>
          <w:spacing w:val="-5"/>
        </w:rPr>
        <w:t xml:space="preserve"> </w:t>
      </w:r>
      <w:r>
        <w:rPr>
          <w:color w:val="221F1F"/>
        </w:rPr>
        <w:t>management</w:t>
      </w:r>
      <w:r>
        <w:rPr>
          <w:color w:val="221F1F"/>
          <w:spacing w:val="-10"/>
        </w:rPr>
        <w:t xml:space="preserve"> </w:t>
      </w:r>
      <w:r>
        <w:rPr>
          <w:color w:val="221F1F"/>
        </w:rPr>
        <w:t>and</w:t>
      </w:r>
      <w:r>
        <w:rPr>
          <w:color w:val="221F1F"/>
          <w:spacing w:val="-7"/>
        </w:rPr>
        <w:t xml:space="preserve"> </w:t>
      </w:r>
      <w:r>
        <w:rPr>
          <w:color w:val="221F1F"/>
        </w:rPr>
        <w:t>administration</w:t>
      </w:r>
      <w:r>
        <w:rPr>
          <w:color w:val="221F1F"/>
          <w:spacing w:val="-11"/>
        </w:rPr>
        <w:t xml:space="preserve"> </w:t>
      </w:r>
      <w:r>
        <w:rPr>
          <w:color w:val="221F1F"/>
        </w:rPr>
        <w:t>accounted</w:t>
      </w:r>
      <w:r>
        <w:rPr>
          <w:color w:val="221F1F"/>
          <w:spacing w:val="-12"/>
        </w:rPr>
        <w:t xml:space="preserve"> </w:t>
      </w:r>
      <w:r>
        <w:rPr>
          <w:color w:val="221F1F"/>
        </w:rPr>
        <w:t>for</w:t>
      </w:r>
      <w:r>
        <w:rPr>
          <w:color w:val="221F1F"/>
          <w:spacing w:val="-6"/>
        </w:rPr>
        <w:t xml:space="preserve"> </w:t>
      </w:r>
      <w:r>
        <w:rPr>
          <w:color w:val="221F1F"/>
        </w:rPr>
        <w:t>21%</w:t>
      </w:r>
      <w:r>
        <w:rPr>
          <w:color w:val="221F1F"/>
          <w:spacing w:val="-7"/>
        </w:rPr>
        <w:t xml:space="preserve"> </w:t>
      </w:r>
      <w:r>
        <w:rPr>
          <w:color w:val="221F1F"/>
        </w:rPr>
        <w:t>of</w:t>
      </w:r>
      <w:r>
        <w:rPr>
          <w:color w:val="221F1F"/>
          <w:spacing w:val="-5"/>
        </w:rPr>
        <w:t xml:space="preserve"> </w:t>
      </w:r>
      <w:r>
        <w:rPr>
          <w:color w:val="221F1F"/>
        </w:rPr>
        <w:t>the</w:t>
      </w:r>
      <w:r>
        <w:rPr>
          <w:color w:val="221F1F"/>
          <w:spacing w:val="-5"/>
        </w:rPr>
        <w:t xml:space="preserve"> </w:t>
      </w:r>
      <w:r>
        <w:rPr>
          <w:color w:val="221F1F"/>
        </w:rPr>
        <w:t>LERO</w:t>
      </w:r>
      <w:r>
        <w:rPr>
          <w:color w:val="221F1F"/>
          <w:spacing w:val="-5"/>
        </w:rPr>
        <w:t xml:space="preserve"> </w:t>
      </w:r>
      <w:r>
        <w:rPr>
          <w:color w:val="221F1F"/>
        </w:rPr>
        <w:t>workforce</w:t>
      </w:r>
      <w:r>
        <w:rPr>
          <w:color w:val="221F1F"/>
          <w:spacing w:val="-8"/>
        </w:rPr>
        <w:t xml:space="preserve"> </w:t>
      </w:r>
      <w:r>
        <w:rPr>
          <w:color w:val="221F1F"/>
        </w:rPr>
        <w:t>(2023,</w:t>
      </w:r>
      <w:r>
        <w:rPr>
          <w:color w:val="221F1F"/>
          <w:spacing w:val="-7"/>
        </w:rPr>
        <w:t xml:space="preserve"> </w:t>
      </w:r>
      <w:r>
        <w:rPr>
          <w:color w:val="221F1F"/>
        </w:rPr>
        <w:t>22%</w:t>
      </w:r>
      <w:r>
        <w:rPr>
          <w:color w:val="221F1F"/>
          <w:spacing w:val="-7"/>
        </w:rPr>
        <w:t xml:space="preserve"> </w:t>
      </w:r>
      <w:r>
        <w:rPr>
          <w:color w:val="221F1F"/>
        </w:rPr>
        <w:t>/</w:t>
      </w:r>
      <w:r>
        <w:rPr>
          <w:color w:val="221F1F"/>
          <w:spacing w:val="-3"/>
        </w:rPr>
        <w:t xml:space="preserve"> </w:t>
      </w:r>
      <w:r>
        <w:rPr>
          <w:color w:val="221F1F"/>
        </w:rPr>
        <w:t>2022,</w:t>
      </w:r>
      <w:r>
        <w:rPr>
          <w:color w:val="221F1F"/>
          <w:spacing w:val="-10"/>
        </w:rPr>
        <w:t xml:space="preserve"> </w:t>
      </w:r>
      <w:r>
        <w:rPr>
          <w:color w:val="221F1F"/>
          <w:spacing w:val="-2"/>
        </w:rPr>
        <w:t>17%).</w:t>
      </w:r>
    </w:p>
    <w:p w14:paraId="5D9B05FE" w14:textId="77777777" w:rsidR="00BE5563" w:rsidRDefault="6642BEDD" w:rsidP="003C2C9C">
      <w:pPr>
        <w:pStyle w:val="BodyText"/>
        <w:spacing w:before="132"/>
        <w:ind w:left="680"/>
      </w:pPr>
      <w:r>
        <w:rPr>
          <w:color w:val="221F1F"/>
        </w:rPr>
        <w:t>Drug</w:t>
      </w:r>
      <w:r>
        <w:rPr>
          <w:color w:val="221F1F"/>
          <w:spacing w:val="-4"/>
        </w:rPr>
        <w:t xml:space="preserve"> </w:t>
      </w:r>
      <w:r>
        <w:rPr>
          <w:color w:val="221F1F"/>
        </w:rPr>
        <w:t>and</w:t>
      </w:r>
      <w:r>
        <w:rPr>
          <w:color w:val="221F1F"/>
          <w:spacing w:val="-7"/>
        </w:rPr>
        <w:t xml:space="preserve"> </w:t>
      </w:r>
      <w:r>
        <w:rPr>
          <w:color w:val="221F1F"/>
        </w:rPr>
        <w:t>alcohol</w:t>
      </w:r>
      <w:r>
        <w:rPr>
          <w:color w:val="221F1F"/>
          <w:spacing w:val="-10"/>
        </w:rPr>
        <w:t xml:space="preserve"> </w:t>
      </w:r>
      <w:r>
        <w:rPr>
          <w:color w:val="221F1F"/>
        </w:rPr>
        <w:t>workers</w:t>
      </w:r>
      <w:r>
        <w:rPr>
          <w:color w:val="221F1F"/>
          <w:spacing w:val="-1"/>
        </w:rPr>
        <w:t xml:space="preserve"> </w:t>
      </w:r>
      <w:r>
        <w:rPr>
          <w:color w:val="221F1F"/>
        </w:rPr>
        <w:t>comprised</w:t>
      </w:r>
      <w:r>
        <w:rPr>
          <w:color w:val="221F1F"/>
          <w:spacing w:val="-7"/>
        </w:rPr>
        <w:t xml:space="preserve"> </w:t>
      </w:r>
      <w:r>
        <w:rPr>
          <w:color w:val="221F1F"/>
        </w:rPr>
        <w:t>6%</w:t>
      </w:r>
      <w:r>
        <w:rPr>
          <w:color w:val="221F1F"/>
          <w:spacing w:val="-4"/>
        </w:rPr>
        <w:t xml:space="preserve"> </w:t>
      </w:r>
      <w:r>
        <w:rPr>
          <w:color w:val="221F1F"/>
        </w:rPr>
        <w:t>of</w:t>
      </w:r>
      <w:r>
        <w:rPr>
          <w:color w:val="221F1F"/>
          <w:spacing w:val="-3"/>
        </w:rPr>
        <w:t xml:space="preserve"> </w:t>
      </w:r>
      <w:r>
        <w:rPr>
          <w:color w:val="221F1F"/>
        </w:rPr>
        <w:t>the</w:t>
      </w:r>
      <w:r>
        <w:rPr>
          <w:color w:val="221F1F"/>
          <w:spacing w:val="-4"/>
        </w:rPr>
        <w:t xml:space="preserve"> </w:t>
      </w:r>
      <w:r>
        <w:rPr>
          <w:color w:val="221F1F"/>
        </w:rPr>
        <w:t>workforce</w:t>
      </w:r>
      <w:r>
        <w:rPr>
          <w:color w:val="221F1F"/>
          <w:spacing w:val="-6"/>
        </w:rPr>
        <w:t xml:space="preserve"> </w:t>
      </w:r>
      <w:r>
        <w:rPr>
          <w:color w:val="221F1F"/>
        </w:rPr>
        <w:t>a</w:t>
      </w:r>
      <w:r>
        <w:rPr>
          <w:color w:val="221F1F"/>
          <w:spacing w:val="-2"/>
        </w:rPr>
        <w:t xml:space="preserve"> </w:t>
      </w:r>
      <w:r>
        <w:rPr>
          <w:color w:val="221F1F"/>
        </w:rPr>
        <w:t>decrease</w:t>
      </w:r>
      <w:r>
        <w:rPr>
          <w:color w:val="221F1F"/>
          <w:spacing w:val="-10"/>
        </w:rPr>
        <w:t xml:space="preserve"> </w:t>
      </w:r>
      <w:r>
        <w:rPr>
          <w:color w:val="221F1F"/>
        </w:rPr>
        <w:t>from</w:t>
      </w:r>
      <w:r>
        <w:rPr>
          <w:color w:val="221F1F"/>
          <w:spacing w:val="-4"/>
        </w:rPr>
        <w:t xml:space="preserve"> </w:t>
      </w:r>
      <w:r>
        <w:rPr>
          <w:color w:val="221F1F"/>
        </w:rPr>
        <w:t>the</w:t>
      </w:r>
      <w:r>
        <w:rPr>
          <w:color w:val="221F1F"/>
          <w:spacing w:val="-4"/>
        </w:rPr>
        <w:t xml:space="preserve"> </w:t>
      </w:r>
      <w:r>
        <w:rPr>
          <w:color w:val="221F1F"/>
        </w:rPr>
        <w:t>position</w:t>
      </w:r>
      <w:r>
        <w:rPr>
          <w:color w:val="221F1F"/>
          <w:spacing w:val="-7"/>
        </w:rPr>
        <w:t xml:space="preserve"> </w:t>
      </w:r>
      <w:r>
        <w:rPr>
          <w:color w:val="221F1F"/>
        </w:rPr>
        <w:t>reported</w:t>
      </w:r>
      <w:r>
        <w:rPr>
          <w:color w:val="221F1F"/>
          <w:spacing w:val="-8"/>
        </w:rPr>
        <w:t xml:space="preserve"> </w:t>
      </w:r>
      <w:r>
        <w:rPr>
          <w:color w:val="221F1F"/>
        </w:rPr>
        <w:t>in</w:t>
      </w:r>
      <w:r>
        <w:rPr>
          <w:color w:val="221F1F"/>
          <w:spacing w:val="-3"/>
        </w:rPr>
        <w:t xml:space="preserve"> </w:t>
      </w:r>
      <w:r>
        <w:rPr>
          <w:color w:val="221F1F"/>
        </w:rPr>
        <w:t>2023</w:t>
      </w:r>
      <w:r>
        <w:rPr>
          <w:color w:val="221F1F"/>
          <w:spacing w:val="-7"/>
        </w:rPr>
        <w:t xml:space="preserve"> </w:t>
      </w:r>
      <w:r>
        <w:rPr>
          <w:color w:val="221F1F"/>
        </w:rPr>
        <w:t>of</w:t>
      </w:r>
      <w:r>
        <w:rPr>
          <w:color w:val="221F1F"/>
          <w:spacing w:val="-4"/>
        </w:rPr>
        <w:t xml:space="preserve"> </w:t>
      </w:r>
      <w:r>
        <w:rPr>
          <w:color w:val="221F1F"/>
        </w:rPr>
        <w:t>15%,</w:t>
      </w:r>
      <w:r>
        <w:rPr>
          <w:color w:val="221F1F"/>
          <w:spacing w:val="-5"/>
        </w:rPr>
        <w:t xml:space="preserve"> </w:t>
      </w:r>
      <w:r>
        <w:rPr>
          <w:color w:val="221F1F"/>
        </w:rPr>
        <w:t>and</w:t>
      </w:r>
      <w:r>
        <w:rPr>
          <w:color w:val="221F1F"/>
          <w:spacing w:val="-6"/>
        </w:rPr>
        <w:t xml:space="preserve"> </w:t>
      </w:r>
      <w:bookmarkStart w:id="163" w:name="_Int_IQdAkDCs"/>
      <w:r>
        <w:rPr>
          <w:color w:val="221F1F"/>
        </w:rPr>
        <w:t>the</w:t>
      </w:r>
      <w:r>
        <w:rPr>
          <w:color w:val="221F1F"/>
          <w:spacing w:val="-3"/>
        </w:rPr>
        <w:t xml:space="preserve"> </w:t>
      </w:r>
      <w:r>
        <w:rPr>
          <w:color w:val="221F1F"/>
        </w:rPr>
        <w:t>27</w:t>
      </w:r>
      <w:bookmarkEnd w:id="163"/>
      <w:r>
        <w:rPr>
          <w:color w:val="221F1F"/>
        </w:rPr>
        <w:t>%</w:t>
      </w:r>
      <w:r>
        <w:rPr>
          <w:color w:val="221F1F"/>
          <w:spacing w:val="-6"/>
        </w:rPr>
        <w:t xml:space="preserve"> </w:t>
      </w:r>
      <w:r>
        <w:rPr>
          <w:color w:val="221F1F"/>
        </w:rPr>
        <w:t>reported</w:t>
      </w:r>
      <w:r>
        <w:rPr>
          <w:color w:val="221F1F"/>
          <w:spacing w:val="-8"/>
        </w:rPr>
        <w:t xml:space="preserve"> </w:t>
      </w:r>
      <w:r>
        <w:rPr>
          <w:color w:val="221F1F"/>
        </w:rPr>
        <w:t>in</w:t>
      </w:r>
      <w:r>
        <w:rPr>
          <w:color w:val="221F1F"/>
          <w:spacing w:val="-3"/>
        </w:rPr>
        <w:t xml:space="preserve"> </w:t>
      </w:r>
      <w:r>
        <w:rPr>
          <w:color w:val="221F1F"/>
          <w:spacing w:val="-2"/>
        </w:rPr>
        <w:t>2022.</w:t>
      </w:r>
    </w:p>
    <w:p w14:paraId="5D9B05FF" w14:textId="77777777" w:rsidR="00BE5563" w:rsidRDefault="00BF2423" w:rsidP="003C2C9C">
      <w:pPr>
        <w:pStyle w:val="BodyText"/>
        <w:spacing w:before="132" w:line="249" w:lineRule="auto"/>
        <w:ind w:left="680" w:right="760"/>
        <w:rPr>
          <w:color w:val="221F1F"/>
        </w:rPr>
      </w:pPr>
      <w:r>
        <w:rPr>
          <w:color w:val="221F1F"/>
        </w:rPr>
        <w:t>Within</w:t>
      </w:r>
      <w:r>
        <w:rPr>
          <w:color w:val="221F1F"/>
          <w:spacing w:val="-10"/>
        </w:rPr>
        <w:t xml:space="preserve"> </w:t>
      </w:r>
      <w:r>
        <w:rPr>
          <w:color w:val="221F1F"/>
        </w:rPr>
        <w:t>LEROs</w:t>
      </w:r>
      <w:r>
        <w:rPr>
          <w:color w:val="221F1F"/>
          <w:spacing w:val="-3"/>
        </w:rPr>
        <w:t xml:space="preserve"> </w:t>
      </w:r>
      <w:r>
        <w:rPr>
          <w:color w:val="221F1F"/>
        </w:rPr>
        <w:t>8%</w:t>
      </w:r>
      <w:r>
        <w:rPr>
          <w:color w:val="221F1F"/>
          <w:spacing w:val="-3"/>
        </w:rPr>
        <w:t xml:space="preserve"> </w:t>
      </w:r>
      <w:r>
        <w:rPr>
          <w:color w:val="221F1F"/>
        </w:rPr>
        <w:t>of</w:t>
      </w:r>
      <w:r>
        <w:rPr>
          <w:color w:val="221F1F"/>
          <w:spacing w:val="-1"/>
        </w:rPr>
        <w:t xml:space="preserve"> </w:t>
      </w:r>
      <w:r>
        <w:rPr>
          <w:color w:val="221F1F"/>
        </w:rPr>
        <w:t>the</w:t>
      </w:r>
      <w:r>
        <w:rPr>
          <w:color w:val="221F1F"/>
          <w:spacing w:val="-5"/>
        </w:rPr>
        <w:t xml:space="preserve"> </w:t>
      </w:r>
      <w:r>
        <w:rPr>
          <w:color w:val="221F1F"/>
        </w:rPr>
        <w:t>workforce</w:t>
      </w:r>
      <w:r>
        <w:rPr>
          <w:color w:val="221F1F"/>
          <w:spacing w:val="-3"/>
        </w:rPr>
        <w:t xml:space="preserve"> </w:t>
      </w:r>
      <w:r>
        <w:rPr>
          <w:color w:val="221F1F"/>
        </w:rPr>
        <w:t>were</w:t>
      </w:r>
      <w:r>
        <w:rPr>
          <w:color w:val="221F1F"/>
          <w:spacing w:val="-3"/>
        </w:rPr>
        <w:t xml:space="preserve"> </w:t>
      </w:r>
      <w:r>
        <w:rPr>
          <w:color w:val="221F1F"/>
        </w:rPr>
        <w:t>unpaid/volunteers</w:t>
      </w:r>
      <w:r>
        <w:rPr>
          <w:color w:val="221F1F"/>
          <w:spacing w:val="-6"/>
        </w:rPr>
        <w:t xml:space="preserve"> </w:t>
      </w:r>
      <w:r>
        <w:rPr>
          <w:color w:val="221F1F"/>
        </w:rPr>
        <w:t>and</w:t>
      </w:r>
      <w:r>
        <w:rPr>
          <w:color w:val="221F1F"/>
          <w:spacing w:val="-5"/>
        </w:rPr>
        <w:t xml:space="preserve"> </w:t>
      </w:r>
      <w:r>
        <w:rPr>
          <w:color w:val="221F1F"/>
        </w:rPr>
        <w:t>80%</w:t>
      </w:r>
      <w:r>
        <w:rPr>
          <w:color w:val="221F1F"/>
          <w:spacing w:val="-6"/>
        </w:rPr>
        <w:t xml:space="preserve"> </w:t>
      </w:r>
      <w:r>
        <w:rPr>
          <w:color w:val="221F1F"/>
        </w:rPr>
        <w:t>were</w:t>
      </w:r>
      <w:r>
        <w:rPr>
          <w:color w:val="221F1F"/>
          <w:spacing w:val="-1"/>
        </w:rPr>
        <w:t xml:space="preserve"> </w:t>
      </w:r>
      <w:r>
        <w:rPr>
          <w:color w:val="221F1F"/>
        </w:rPr>
        <w:t>band</w:t>
      </w:r>
      <w:r>
        <w:rPr>
          <w:color w:val="221F1F"/>
          <w:spacing w:val="-10"/>
        </w:rPr>
        <w:t xml:space="preserve"> </w:t>
      </w:r>
      <w:r>
        <w:rPr>
          <w:color w:val="221F1F"/>
        </w:rPr>
        <w:t>4</w:t>
      </w:r>
      <w:r>
        <w:rPr>
          <w:color w:val="221F1F"/>
          <w:spacing w:val="-1"/>
        </w:rPr>
        <w:t xml:space="preserve"> </w:t>
      </w:r>
      <w:r>
        <w:rPr>
          <w:color w:val="221F1F"/>
        </w:rPr>
        <w:t>or</w:t>
      </w:r>
      <w:r>
        <w:rPr>
          <w:color w:val="221F1F"/>
          <w:spacing w:val="-4"/>
        </w:rPr>
        <w:t xml:space="preserve"> </w:t>
      </w:r>
      <w:r>
        <w:rPr>
          <w:color w:val="221F1F"/>
        </w:rPr>
        <w:t>below</w:t>
      </w:r>
      <w:r>
        <w:rPr>
          <w:color w:val="221F1F"/>
          <w:spacing w:val="-6"/>
        </w:rPr>
        <w:t xml:space="preserve"> </w:t>
      </w:r>
      <w:r>
        <w:rPr>
          <w:color w:val="221F1F"/>
        </w:rPr>
        <w:t>(&lt;£28k).</w:t>
      </w:r>
      <w:r>
        <w:rPr>
          <w:color w:val="221F1F"/>
          <w:spacing w:val="-8"/>
        </w:rPr>
        <w:t xml:space="preserve"> </w:t>
      </w:r>
      <w:r>
        <w:rPr>
          <w:color w:val="221F1F"/>
        </w:rPr>
        <w:t>This</w:t>
      </w:r>
      <w:r>
        <w:rPr>
          <w:color w:val="221F1F"/>
          <w:spacing w:val="-4"/>
        </w:rPr>
        <w:t xml:space="preserve"> </w:t>
      </w:r>
      <w:r>
        <w:rPr>
          <w:color w:val="221F1F"/>
        </w:rPr>
        <w:t>was</w:t>
      </w:r>
      <w:r>
        <w:rPr>
          <w:color w:val="221F1F"/>
          <w:spacing w:val="-1"/>
        </w:rPr>
        <w:t xml:space="preserve"> </w:t>
      </w:r>
      <w:r>
        <w:rPr>
          <w:color w:val="221F1F"/>
        </w:rPr>
        <w:t>a</w:t>
      </w:r>
      <w:r>
        <w:rPr>
          <w:color w:val="221F1F"/>
          <w:spacing w:val="-2"/>
        </w:rPr>
        <w:t xml:space="preserve"> </w:t>
      </w:r>
      <w:r>
        <w:rPr>
          <w:color w:val="221F1F"/>
        </w:rPr>
        <w:t>lower</w:t>
      </w:r>
      <w:r>
        <w:rPr>
          <w:color w:val="221F1F"/>
          <w:spacing w:val="-1"/>
        </w:rPr>
        <w:t xml:space="preserve"> </w:t>
      </w:r>
      <w:r>
        <w:rPr>
          <w:color w:val="221F1F"/>
        </w:rPr>
        <w:t>proportion</w:t>
      </w:r>
      <w:r>
        <w:rPr>
          <w:color w:val="221F1F"/>
          <w:spacing w:val="-10"/>
        </w:rPr>
        <w:t xml:space="preserve"> </w:t>
      </w:r>
      <w:r>
        <w:rPr>
          <w:color w:val="221F1F"/>
        </w:rPr>
        <w:t>of unpaid/volunteers</w:t>
      </w:r>
      <w:r>
        <w:rPr>
          <w:color w:val="221F1F"/>
          <w:spacing w:val="-6"/>
        </w:rPr>
        <w:t xml:space="preserve"> </w:t>
      </w:r>
      <w:r>
        <w:rPr>
          <w:color w:val="221F1F"/>
        </w:rPr>
        <w:t>compared</w:t>
      </w:r>
      <w:r>
        <w:rPr>
          <w:color w:val="221F1F"/>
          <w:spacing w:val="-7"/>
        </w:rPr>
        <w:t xml:space="preserve"> </w:t>
      </w:r>
      <w:r>
        <w:rPr>
          <w:color w:val="221F1F"/>
        </w:rPr>
        <w:t>to</w:t>
      </w:r>
      <w:r>
        <w:rPr>
          <w:color w:val="221F1F"/>
          <w:spacing w:val="-2"/>
        </w:rPr>
        <w:t xml:space="preserve"> </w:t>
      </w:r>
      <w:r>
        <w:rPr>
          <w:color w:val="221F1F"/>
        </w:rPr>
        <w:t>2023 (29%) but in line with the percentage of the workforce that were band 4 or below</w:t>
      </w:r>
      <w:r>
        <w:rPr>
          <w:color w:val="221F1F"/>
          <w:spacing w:val="-1"/>
        </w:rPr>
        <w:t xml:space="preserve"> </w:t>
      </w:r>
      <w:r>
        <w:rPr>
          <w:color w:val="221F1F"/>
        </w:rPr>
        <w:t>reported in 2023 (79%).</w:t>
      </w:r>
    </w:p>
    <w:p w14:paraId="2982CFBE" w14:textId="77777777" w:rsidR="00614814" w:rsidRDefault="00614814">
      <w:pPr>
        <w:pStyle w:val="BodyText"/>
        <w:spacing w:before="132" w:line="249" w:lineRule="auto"/>
        <w:ind w:left="666" w:right="760"/>
        <w:rPr>
          <w:color w:val="221F1F"/>
        </w:rPr>
      </w:pPr>
    </w:p>
    <w:p w14:paraId="362C493C" w14:textId="77777777" w:rsidR="00614814" w:rsidRDefault="00614814">
      <w:pPr>
        <w:pStyle w:val="BodyText"/>
        <w:spacing w:before="132" w:line="249" w:lineRule="auto"/>
        <w:ind w:left="666" w:right="760"/>
        <w:rPr>
          <w:color w:val="221F1F"/>
        </w:rPr>
      </w:pPr>
    </w:p>
    <w:p w14:paraId="60DF73F0" w14:textId="77777777" w:rsidR="00614814" w:rsidRDefault="00614814">
      <w:pPr>
        <w:pStyle w:val="BodyText"/>
        <w:spacing w:before="132" w:line="249" w:lineRule="auto"/>
        <w:ind w:left="666" w:right="760"/>
        <w:rPr>
          <w:color w:val="221F1F"/>
        </w:rPr>
      </w:pPr>
    </w:p>
    <w:p w14:paraId="12137498" w14:textId="77777777" w:rsidR="00614814" w:rsidRDefault="00614814">
      <w:pPr>
        <w:pStyle w:val="BodyText"/>
        <w:spacing w:before="132" w:line="249" w:lineRule="auto"/>
        <w:ind w:left="666" w:right="760"/>
        <w:rPr>
          <w:color w:val="221F1F"/>
        </w:rPr>
      </w:pPr>
    </w:p>
    <w:p w14:paraId="556CE032" w14:textId="77777777" w:rsidR="00614814" w:rsidRDefault="00614814">
      <w:pPr>
        <w:pStyle w:val="BodyText"/>
        <w:spacing w:before="132" w:line="249" w:lineRule="auto"/>
        <w:ind w:left="666" w:right="760"/>
        <w:rPr>
          <w:color w:val="221F1F"/>
        </w:rPr>
      </w:pPr>
    </w:p>
    <w:p w14:paraId="0D876B92" w14:textId="77777777" w:rsidR="00614814" w:rsidRDefault="00614814">
      <w:pPr>
        <w:pStyle w:val="BodyText"/>
        <w:spacing w:before="132" w:line="249" w:lineRule="auto"/>
        <w:ind w:left="666" w:right="760"/>
        <w:rPr>
          <w:color w:val="221F1F"/>
        </w:rPr>
      </w:pPr>
    </w:p>
    <w:p w14:paraId="2580434E" w14:textId="77777777" w:rsidR="00767AC4" w:rsidRDefault="00767AC4">
      <w:pPr>
        <w:pStyle w:val="BodyText"/>
        <w:spacing w:before="132" w:line="249" w:lineRule="auto"/>
        <w:ind w:left="666" w:right="760"/>
        <w:rPr>
          <w:color w:val="221F1F"/>
        </w:rPr>
      </w:pPr>
    </w:p>
    <w:p w14:paraId="0539F4CE" w14:textId="77777777" w:rsidR="00614814" w:rsidRDefault="00614814">
      <w:pPr>
        <w:pStyle w:val="BodyText"/>
        <w:spacing w:before="132" w:line="249" w:lineRule="auto"/>
        <w:ind w:left="666" w:right="760"/>
        <w:rPr>
          <w:color w:val="221F1F"/>
        </w:rPr>
      </w:pPr>
    </w:p>
    <w:p w14:paraId="5FC7BD8C" w14:textId="77777777" w:rsidR="00614814" w:rsidRDefault="00614814">
      <w:pPr>
        <w:pStyle w:val="BodyText"/>
        <w:spacing w:before="132" w:line="249" w:lineRule="auto"/>
        <w:ind w:left="666" w:right="760"/>
        <w:rPr>
          <w:color w:val="221F1F"/>
        </w:rPr>
      </w:pPr>
    </w:p>
    <w:p w14:paraId="290110CE" w14:textId="77777777" w:rsidR="00614814" w:rsidRDefault="00614814">
      <w:pPr>
        <w:pStyle w:val="BodyText"/>
        <w:spacing w:before="132" w:line="249" w:lineRule="auto"/>
        <w:ind w:left="666" w:right="760"/>
        <w:rPr>
          <w:color w:val="221F1F"/>
        </w:rPr>
      </w:pPr>
    </w:p>
    <w:p w14:paraId="5F80033A" w14:textId="77777777" w:rsidR="00614814" w:rsidRDefault="00614814">
      <w:pPr>
        <w:pStyle w:val="BodyText"/>
        <w:spacing w:before="132" w:line="249" w:lineRule="auto"/>
        <w:ind w:left="666" w:right="760"/>
      </w:pPr>
    </w:p>
    <w:p w14:paraId="5D9B0600" w14:textId="77777777" w:rsidR="00BE5563" w:rsidRDefault="00BE5563">
      <w:pPr>
        <w:pStyle w:val="BodyText"/>
        <w:spacing w:before="8" w:after="1"/>
        <w:rPr>
          <w:sz w:val="12"/>
        </w:rPr>
      </w:pPr>
    </w:p>
    <w:tbl>
      <w:tblPr>
        <w:tblW w:w="0" w:type="auto"/>
        <w:tblInd w:w="607" w:type="dxa"/>
        <w:tblBorders>
          <w:top w:val="single" w:sz="4" w:space="0" w:color="E7E6E6"/>
          <w:left w:val="single" w:sz="4" w:space="0" w:color="E7E6E6"/>
          <w:bottom w:val="single" w:sz="4" w:space="0" w:color="E7E6E6"/>
          <w:right w:val="single" w:sz="4" w:space="0" w:color="E7E6E6"/>
          <w:insideH w:val="single" w:sz="4" w:space="0" w:color="E7E6E6"/>
          <w:insideV w:val="single" w:sz="4" w:space="0" w:color="E7E6E6"/>
        </w:tblBorders>
        <w:tblLayout w:type="fixed"/>
        <w:tblCellMar>
          <w:left w:w="0" w:type="dxa"/>
          <w:right w:w="0" w:type="dxa"/>
        </w:tblCellMar>
        <w:tblLook w:val="01E0" w:firstRow="1" w:lastRow="1" w:firstColumn="1" w:lastColumn="1" w:noHBand="0" w:noVBand="0"/>
      </w:tblPr>
      <w:tblGrid>
        <w:gridCol w:w="2748"/>
        <w:gridCol w:w="950"/>
        <w:gridCol w:w="952"/>
        <w:gridCol w:w="950"/>
        <w:gridCol w:w="952"/>
        <w:gridCol w:w="950"/>
        <w:gridCol w:w="952"/>
        <w:gridCol w:w="950"/>
        <w:gridCol w:w="952"/>
        <w:gridCol w:w="950"/>
        <w:gridCol w:w="952"/>
        <w:gridCol w:w="950"/>
        <w:gridCol w:w="957"/>
        <w:gridCol w:w="954"/>
        <w:gridCol w:w="951"/>
        <w:gridCol w:w="953"/>
        <w:gridCol w:w="950"/>
        <w:gridCol w:w="25"/>
      </w:tblGrid>
      <w:tr w:rsidR="00BE5563" w14:paraId="5D9B0603" w14:textId="77777777" w:rsidTr="008D064B">
        <w:trPr>
          <w:trHeight w:val="416"/>
        </w:trPr>
        <w:tc>
          <w:tcPr>
            <w:tcW w:w="2748" w:type="dxa"/>
            <w:vMerge w:val="restart"/>
            <w:shd w:val="clear" w:color="auto" w:fill="002F86"/>
          </w:tcPr>
          <w:p w14:paraId="5D9B0601" w14:textId="77777777" w:rsidR="00BE5563" w:rsidRPr="00614814" w:rsidRDefault="00BF2423" w:rsidP="00614814">
            <w:pPr>
              <w:pStyle w:val="TableParagraph"/>
              <w:spacing w:before="14"/>
              <w:ind w:left="25"/>
              <w:rPr>
                <w:b/>
                <w:sz w:val="24"/>
                <w:szCs w:val="24"/>
              </w:rPr>
            </w:pPr>
            <w:r w:rsidRPr="00614814">
              <w:rPr>
                <w:b/>
                <w:color w:val="FFFFFF"/>
                <w:sz w:val="24"/>
                <w:szCs w:val="24"/>
              </w:rPr>
              <w:t>LEROs</w:t>
            </w:r>
            <w:r w:rsidRPr="00614814">
              <w:rPr>
                <w:b/>
                <w:color w:val="FFFFFF"/>
                <w:spacing w:val="-1"/>
                <w:sz w:val="24"/>
                <w:szCs w:val="24"/>
              </w:rPr>
              <w:t xml:space="preserve"> </w:t>
            </w:r>
            <w:r w:rsidRPr="00614814">
              <w:rPr>
                <w:b/>
                <w:color w:val="FFFFFF"/>
                <w:sz w:val="24"/>
                <w:szCs w:val="24"/>
              </w:rPr>
              <w:t>by</w:t>
            </w:r>
            <w:r w:rsidRPr="00614814">
              <w:rPr>
                <w:b/>
                <w:color w:val="FFFFFF"/>
                <w:spacing w:val="-8"/>
                <w:sz w:val="24"/>
                <w:szCs w:val="24"/>
              </w:rPr>
              <w:t xml:space="preserve"> </w:t>
            </w:r>
            <w:r w:rsidRPr="00614814">
              <w:rPr>
                <w:b/>
                <w:color w:val="FFFFFF"/>
                <w:sz w:val="24"/>
                <w:szCs w:val="24"/>
              </w:rPr>
              <w:t>salary</w:t>
            </w:r>
            <w:r w:rsidRPr="00614814">
              <w:rPr>
                <w:b/>
                <w:color w:val="FFFFFF"/>
                <w:spacing w:val="-8"/>
                <w:sz w:val="24"/>
                <w:szCs w:val="24"/>
              </w:rPr>
              <w:t xml:space="preserve"> </w:t>
            </w:r>
            <w:r w:rsidRPr="00614814">
              <w:rPr>
                <w:b/>
                <w:color w:val="FFFFFF"/>
                <w:sz w:val="24"/>
                <w:szCs w:val="24"/>
              </w:rPr>
              <w:t>and</w:t>
            </w:r>
            <w:r w:rsidRPr="00614814">
              <w:rPr>
                <w:b/>
                <w:color w:val="FFFFFF"/>
                <w:spacing w:val="-1"/>
                <w:sz w:val="24"/>
                <w:szCs w:val="24"/>
              </w:rPr>
              <w:t xml:space="preserve"> </w:t>
            </w:r>
            <w:r w:rsidRPr="00614814">
              <w:rPr>
                <w:b/>
                <w:color w:val="FFFFFF"/>
                <w:spacing w:val="-4"/>
                <w:sz w:val="24"/>
                <w:szCs w:val="24"/>
              </w:rPr>
              <w:t>role</w:t>
            </w:r>
          </w:p>
        </w:tc>
        <w:tc>
          <w:tcPr>
            <w:tcW w:w="15243" w:type="dxa"/>
            <w:gridSpan w:val="17"/>
            <w:shd w:val="clear" w:color="auto" w:fill="002F86"/>
          </w:tcPr>
          <w:p w14:paraId="5D9B0602" w14:textId="77777777" w:rsidR="00BE5563" w:rsidRPr="00614814" w:rsidRDefault="00BE5563" w:rsidP="00614814">
            <w:pPr>
              <w:pStyle w:val="TableParagraph"/>
              <w:spacing w:before="0"/>
              <w:ind w:left="0"/>
              <w:rPr>
                <w:rFonts w:ascii="Times New Roman"/>
                <w:sz w:val="24"/>
                <w:szCs w:val="24"/>
              </w:rPr>
            </w:pPr>
          </w:p>
        </w:tc>
      </w:tr>
      <w:tr w:rsidR="00BE5563" w14:paraId="5D9B061E" w14:textId="77777777" w:rsidTr="008D064B">
        <w:trPr>
          <w:trHeight w:val="1878"/>
        </w:trPr>
        <w:tc>
          <w:tcPr>
            <w:tcW w:w="2748" w:type="dxa"/>
            <w:vMerge/>
            <w:tcBorders>
              <w:top w:val="nil"/>
            </w:tcBorders>
            <w:shd w:val="clear" w:color="auto" w:fill="002F86"/>
          </w:tcPr>
          <w:p w14:paraId="5D9B0604" w14:textId="77777777" w:rsidR="00BE5563" w:rsidRPr="00614814" w:rsidRDefault="00BE5563" w:rsidP="00614814">
            <w:pPr>
              <w:jc w:val="center"/>
              <w:rPr>
                <w:sz w:val="24"/>
                <w:szCs w:val="24"/>
              </w:rPr>
            </w:pPr>
          </w:p>
        </w:tc>
        <w:tc>
          <w:tcPr>
            <w:tcW w:w="1902" w:type="dxa"/>
            <w:gridSpan w:val="2"/>
            <w:shd w:val="clear" w:color="auto" w:fill="002F86"/>
          </w:tcPr>
          <w:p w14:paraId="5D9B0605" w14:textId="77777777" w:rsidR="00BE5563" w:rsidRPr="00614814" w:rsidRDefault="00BE5563" w:rsidP="00614814">
            <w:pPr>
              <w:pStyle w:val="TableParagraph"/>
              <w:spacing w:before="0"/>
              <w:ind w:left="0"/>
              <w:rPr>
                <w:sz w:val="24"/>
                <w:szCs w:val="24"/>
              </w:rPr>
            </w:pPr>
          </w:p>
          <w:p w14:paraId="5D9B0606" w14:textId="77777777" w:rsidR="00BE5563" w:rsidRPr="00614814" w:rsidRDefault="00BE5563" w:rsidP="00614814">
            <w:pPr>
              <w:pStyle w:val="TableParagraph"/>
              <w:spacing w:before="14"/>
              <w:ind w:left="0"/>
              <w:rPr>
                <w:sz w:val="24"/>
                <w:szCs w:val="24"/>
              </w:rPr>
            </w:pPr>
          </w:p>
          <w:p w14:paraId="5D9B0607" w14:textId="77777777" w:rsidR="00BE5563" w:rsidRPr="00614814" w:rsidRDefault="00BF2423" w:rsidP="00614814">
            <w:pPr>
              <w:pStyle w:val="TableParagraph"/>
              <w:spacing w:before="0"/>
              <w:ind w:left="77" w:right="72"/>
              <w:rPr>
                <w:b/>
                <w:sz w:val="24"/>
                <w:szCs w:val="24"/>
              </w:rPr>
            </w:pPr>
            <w:r w:rsidRPr="00614814">
              <w:rPr>
                <w:b/>
                <w:color w:val="FFFFFF"/>
                <w:spacing w:val="-4"/>
                <w:w w:val="105"/>
                <w:sz w:val="24"/>
                <w:szCs w:val="24"/>
              </w:rPr>
              <w:t>Peer</w:t>
            </w:r>
            <w:r w:rsidRPr="00614814">
              <w:rPr>
                <w:b/>
                <w:color w:val="FFFFFF"/>
                <w:spacing w:val="-8"/>
                <w:w w:val="105"/>
                <w:sz w:val="24"/>
                <w:szCs w:val="24"/>
              </w:rPr>
              <w:t xml:space="preserve"> </w:t>
            </w:r>
            <w:r w:rsidRPr="00614814">
              <w:rPr>
                <w:b/>
                <w:color w:val="FFFFFF"/>
                <w:spacing w:val="-4"/>
                <w:w w:val="105"/>
                <w:sz w:val="24"/>
                <w:szCs w:val="24"/>
              </w:rPr>
              <w:t>support</w:t>
            </w:r>
            <w:r w:rsidRPr="00614814">
              <w:rPr>
                <w:b/>
                <w:color w:val="FFFFFF"/>
                <w:spacing w:val="-8"/>
                <w:w w:val="105"/>
                <w:sz w:val="24"/>
                <w:szCs w:val="24"/>
              </w:rPr>
              <w:t xml:space="preserve"> </w:t>
            </w:r>
            <w:r w:rsidRPr="00614814">
              <w:rPr>
                <w:b/>
                <w:color w:val="FFFFFF"/>
                <w:spacing w:val="-4"/>
                <w:w w:val="105"/>
                <w:sz w:val="24"/>
                <w:szCs w:val="24"/>
              </w:rPr>
              <w:t xml:space="preserve">and </w:t>
            </w:r>
            <w:r w:rsidRPr="00614814">
              <w:rPr>
                <w:b/>
                <w:color w:val="FFFFFF"/>
                <w:spacing w:val="-2"/>
                <w:w w:val="105"/>
                <w:sz w:val="24"/>
                <w:szCs w:val="24"/>
              </w:rPr>
              <w:t>service-user development</w:t>
            </w:r>
          </w:p>
        </w:tc>
        <w:tc>
          <w:tcPr>
            <w:tcW w:w="1902" w:type="dxa"/>
            <w:gridSpan w:val="2"/>
            <w:shd w:val="clear" w:color="auto" w:fill="002F86"/>
          </w:tcPr>
          <w:p w14:paraId="5D9B0608" w14:textId="77777777" w:rsidR="00BE5563" w:rsidRPr="00614814" w:rsidRDefault="00BE5563" w:rsidP="00614814">
            <w:pPr>
              <w:pStyle w:val="TableParagraph"/>
              <w:spacing w:before="0"/>
              <w:ind w:left="0"/>
              <w:rPr>
                <w:sz w:val="24"/>
                <w:szCs w:val="24"/>
              </w:rPr>
            </w:pPr>
          </w:p>
          <w:p w14:paraId="5D9B0609" w14:textId="77777777" w:rsidR="00BE5563" w:rsidRPr="00614814" w:rsidRDefault="00BE5563" w:rsidP="00614814">
            <w:pPr>
              <w:pStyle w:val="TableParagraph"/>
              <w:spacing w:before="14"/>
              <w:ind w:left="0"/>
              <w:rPr>
                <w:sz w:val="24"/>
                <w:szCs w:val="24"/>
              </w:rPr>
            </w:pPr>
          </w:p>
          <w:p w14:paraId="5D9B060A" w14:textId="77777777" w:rsidR="00BE5563" w:rsidRPr="00614814" w:rsidRDefault="00BF2423" w:rsidP="00614814">
            <w:pPr>
              <w:pStyle w:val="TableParagraph"/>
              <w:spacing w:before="0"/>
              <w:ind w:left="175" w:right="162" w:firstLine="6"/>
              <w:rPr>
                <w:b/>
                <w:sz w:val="24"/>
                <w:szCs w:val="24"/>
              </w:rPr>
            </w:pPr>
            <w:r w:rsidRPr="00614814">
              <w:rPr>
                <w:b/>
                <w:color w:val="FFFFFF"/>
                <w:spacing w:val="-2"/>
                <w:w w:val="105"/>
                <w:sz w:val="24"/>
                <w:szCs w:val="24"/>
              </w:rPr>
              <w:t xml:space="preserve">Individual </w:t>
            </w:r>
            <w:r w:rsidRPr="00614814">
              <w:rPr>
                <w:b/>
                <w:color w:val="FFFFFF"/>
                <w:sz w:val="24"/>
                <w:szCs w:val="24"/>
              </w:rPr>
              <w:t>Placement</w:t>
            </w:r>
            <w:r w:rsidRPr="00614814">
              <w:rPr>
                <w:b/>
                <w:color w:val="FFFFFF"/>
                <w:spacing w:val="-12"/>
                <w:sz w:val="24"/>
                <w:szCs w:val="24"/>
              </w:rPr>
              <w:t xml:space="preserve"> </w:t>
            </w:r>
            <w:r w:rsidRPr="00614814">
              <w:rPr>
                <w:b/>
                <w:color w:val="FFFFFF"/>
                <w:sz w:val="24"/>
                <w:szCs w:val="24"/>
              </w:rPr>
              <w:t xml:space="preserve">and </w:t>
            </w:r>
            <w:r w:rsidRPr="00614814">
              <w:rPr>
                <w:b/>
                <w:color w:val="FFFFFF"/>
                <w:w w:val="105"/>
                <w:sz w:val="24"/>
                <w:szCs w:val="24"/>
              </w:rPr>
              <w:t>Support</w:t>
            </w:r>
            <w:r w:rsidRPr="00614814">
              <w:rPr>
                <w:b/>
                <w:color w:val="FFFFFF"/>
                <w:spacing w:val="-4"/>
                <w:w w:val="105"/>
                <w:sz w:val="24"/>
                <w:szCs w:val="24"/>
              </w:rPr>
              <w:t xml:space="preserve"> </w:t>
            </w:r>
            <w:r w:rsidRPr="00614814">
              <w:rPr>
                <w:b/>
                <w:color w:val="FFFFFF"/>
                <w:w w:val="105"/>
                <w:sz w:val="24"/>
                <w:szCs w:val="24"/>
              </w:rPr>
              <w:t>(IPS)</w:t>
            </w:r>
          </w:p>
        </w:tc>
        <w:tc>
          <w:tcPr>
            <w:tcW w:w="1902" w:type="dxa"/>
            <w:gridSpan w:val="2"/>
            <w:shd w:val="clear" w:color="auto" w:fill="002F86"/>
          </w:tcPr>
          <w:p w14:paraId="5D9B060B" w14:textId="77777777" w:rsidR="00BE5563" w:rsidRPr="00614814" w:rsidRDefault="00BE5563" w:rsidP="00614814">
            <w:pPr>
              <w:pStyle w:val="TableParagraph"/>
              <w:spacing w:before="0"/>
              <w:ind w:left="0"/>
              <w:rPr>
                <w:sz w:val="24"/>
                <w:szCs w:val="24"/>
              </w:rPr>
            </w:pPr>
          </w:p>
          <w:p w14:paraId="5D9B060C" w14:textId="77777777" w:rsidR="00BE5563" w:rsidRPr="00614814" w:rsidRDefault="00BE5563" w:rsidP="00614814">
            <w:pPr>
              <w:pStyle w:val="TableParagraph"/>
              <w:spacing w:before="119"/>
              <w:ind w:left="0"/>
              <w:rPr>
                <w:sz w:val="24"/>
                <w:szCs w:val="24"/>
              </w:rPr>
            </w:pPr>
          </w:p>
          <w:p w14:paraId="5D9B060D" w14:textId="77777777" w:rsidR="00BE5563" w:rsidRPr="00614814" w:rsidRDefault="00BF2423" w:rsidP="00614814">
            <w:pPr>
              <w:pStyle w:val="TableParagraph"/>
              <w:spacing w:before="0"/>
              <w:ind w:left="431" w:right="71" w:hanging="339"/>
              <w:rPr>
                <w:b/>
                <w:sz w:val="24"/>
                <w:szCs w:val="24"/>
              </w:rPr>
            </w:pPr>
            <w:r w:rsidRPr="00614814">
              <w:rPr>
                <w:b/>
                <w:color w:val="FFFFFF"/>
                <w:sz w:val="24"/>
                <w:szCs w:val="24"/>
              </w:rPr>
              <w:t>Alcohol</w:t>
            </w:r>
            <w:r w:rsidRPr="00614814">
              <w:rPr>
                <w:b/>
                <w:color w:val="FFFFFF"/>
                <w:spacing w:val="-12"/>
                <w:sz w:val="24"/>
                <w:szCs w:val="24"/>
              </w:rPr>
              <w:t xml:space="preserve"> </w:t>
            </w:r>
            <w:r w:rsidRPr="00614814">
              <w:rPr>
                <w:b/>
                <w:color w:val="FFFFFF"/>
                <w:sz w:val="24"/>
                <w:szCs w:val="24"/>
              </w:rPr>
              <w:t>and</w:t>
            </w:r>
            <w:r w:rsidRPr="00614814">
              <w:rPr>
                <w:b/>
                <w:color w:val="FFFFFF"/>
                <w:spacing w:val="-11"/>
                <w:sz w:val="24"/>
                <w:szCs w:val="24"/>
              </w:rPr>
              <w:t xml:space="preserve"> </w:t>
            </w:r>
            <w:r w:rsidRPr="00614814">
              <w:rPr>
                <w:b/>
                <w:color w:val="FFFFFF"/>
                <w:sz w:val="24"/>
                <w:szCs w:val="24"/>
              </w:rPr>
              <w:t xml:space="preserve">drug </w:t>
            </w:r>
            <w:r w:rsidRPr="00614814">
              <w:rPr>
                <w:b/>
                <w:color w:val="FFFFFF"/>
                <w:spacing w:val="-2"/>
                <w:w w:val="105"/>
                <w:sz w:val="24"/>
                <w:szCs w:val="24"/>
              </w:rPr>
              <w:t>workers</w:t>
            </w:r>
          </w:p>
        </w:tc>
        <w:tc>
          <w:tcPr>
            <w:tcW w:w="1902" w:type="dxa"/>
            <w:gridSpan w:val="2"/>
            <w:shd w:val="clear" w:color="auto" w:fill="002F86"/>
          </w:tcPr>
          <w:p w14:paraId="5D9B060E" w14:textId="77777777" w:rsidR="00BE5563" w:rsidRPr="00614814" w:rsidRDefault="00BE5563" w:rsidP="00614814">
            <w:pPr>
              <w:pStyle w:val="TableParagraph"/>
              <w:spacing w:before="0"/>
              <w:ind w:left="0"/>
              <w:rPr>
                <w:sz w:val="24"/>
                <w:szCs w:val="24"/>
              </w:rPr>
            </w:pPr>
          </w:p>
          <w:p w14:paraId="5D9B060F" w14:textId="77777777" w:rsidR="00BE5563" w:rsidRPr="00614814" w:rsidRDefault="00BE5563" w:rsidP="00614814">
            <w:pPr>
              <w:pStyle w:val="TableParagraph"/>
              <w:spacing w:before="14"/>
              <w:ind w:left="0"/>
              <w:rPr>
                <w:sz w:val="24"/>
                <w:szCs w:val="24"/>
              </w:rPr>
            </w:pPr>
          </w:p>
          <w:p w14:paraId="5D9B0610" w14:textId="77777777" w:rsidR="00BE5563" w:rsidRPr="00614814" w:rsidRDefault="00BF2423" w:rsidP="00614814">
            <w:pPr>
              <w:pStyle w:val="TableParagraph"/>
              <w:spacing w:before="0"/>
              <w:ind w:left="79" w:right="70" w:firstLine="5"/>
              <w:rPr>
                <w:b/>
                <w:sz w:val="24"/>
                <w:szCs w:val="24"/>
              </w:rPr>
            </w:pPr>
            <w:r w:rsidRPr="00614814">
              <w:rPr>
                <w:b/>
                <w:color w:val="FFFFFF"/>
                <w:spacing w:val="-2"/>
                <w:w w:val="105"/>
                <w:sz w:val="24"/>
                <w:szCs w:val="24"/>
              </w:rPr>
              <w:t xml:space="preserve">Service </w:t>
            </w:r>
            <w:r w:rsidRPr="00614814">
              <w:rPr>
                <w:b/>
                <w:color w:val="FFFFFF"/>
                <w:sz w:val="24"/>
                <w:szCs w:val="24"/>
              </w:rPr>
              <w:t>management</w:t>
            </w:r>
            <w:r w:rsidRPr="00614814">
              <w:rPr>
                <w:b/>
                <w:color w:val="FFFFFF"/>
                <w:spacing w:val="-12"/>
                <w:sz w:val="24"/>
                <w:szCs w:val="24"/>
              </w:rPr>
              <w:t xml:space="preserve"> </w:t>
            </w:r>
            <w:r w:rsidRPr="00614814">
              <w:rPr>
                <w:b/>
                <w:color w:val="FFFFFF"/>
                <w:sz w:val="24"/>
                <w:szCs w:val="24"/>
              </w:rPr>
              <w:t xml:space="preserve">and </w:t>
            </w:r>
            <w:r w:rsidRPr="00614814">
              <w:rPr>
                <w:b/>
                <w:color w:val="FFFFFF"/>
                <w:spacing w:val="-2"/>
                <w:w w:val="105"/>
                <w:sz w:val="24"/>
                <w:szCs w:val="24"/>
              </w:rPr>
              <w:t>administration</w:t>
            </w:r>
          </w:p>
        </w:tc>
        <w:tc>
          <w:tcPr>
            <w:tcW w:w="1902" w:type="dxa"/>
            <w:gridSpan w:val="2"/>
            <w:shd w:val="clear" w:color="auto" w:fill="002F86"/>
          </w:tcPr>
          <w:p w14:paraId="5D9B0611" w14:textId="77777777" w:rsidR="00BE5563" w:rsidRPr="00614814" w:rsidRDefault="00BE5563" w:rsidP="00614814">
            <w:pPr>
              <w:pStyle w:val="TableParagraph"/>
              <w:spacing w:before="93"/>
              <w:ind w:left="0"/>
              <w:rPr>
                <w:sz w:val="24"/>
                <w:szCs w:val="24"/>
              </w:rPr>
            </w:pPr>
          </w:p>
          <w:p w14:paraId="5D9B0612" w14:textId="77777777" w:rsidR="00BE5563" w:rsidRPr="00614814" w:rsidRDefault="00BF2423" w:rsidP="00614814">
            <w:pPr>
              <w:pStyle w:val="TableParagraph"/>
              <w:spacing w:before="0"/>
              <w:ind w:left="18" w:right="10"/>
              <w:rPr>
                <w:b/>
                <w:sz w:val="24"/>
                <w:szCs w:val="24"/>
              </w:rPr>
            </w:pPr>
            <w:r w:rsidRPr="00614814">
              <w:rPr>
                <w:b/>
                <w:color w:val="FFFFFF"/>
                <w:sz w:val="24"/>
                <w:szCs w:val="24"/>
              </w:rPr>
              <w:t>Support</w:t>
            </w:r>
            <w:r w:rsidRPr="00614814">
              <w:rPr>
                <w:b/>
                <w:color w:val="FFFFFF"/>
                <w:spacing w:val="-12"/>
                <w:sz w:val="24"/>
                <w:szCs w:val="24"/>
              </w:rPr>
              <w:t xml:space="preserve"> </w:t>
            </w:r>
            <w:r w:rsidRPr="00614814">
              <w:rPr>
                <w:b/>
                <w:color w:val="FFFFFF"/>
                <w:sz w:val="24"/>
                <w:szCs w:val="24"/>
              </w:rPr>
              <w:t xml:space="preserve">Workers </w:t>
            </w:r>
            <w:r w:rsidRPr="00614814">
              <w:rPr>
                <w:b/>
                <w:color w:val="FFFFFF"/>
                <w:w w:val="105"/>
                <w:sz w:val="24"/>
                <w:szCs w:val="24"/>
              </w:rPr>
              <w:t>and</w:t>
            </w:r>
            <w:r w:rsidRPr="00614814">
              <w:rPr>
                <w:b/>
                <w:color w:val="FFFFFF"/>
                <w:spacing w:val="-4"/>
                <w:w w:val="105"/>
                <w:sz w:val="24"/>
                <w:szCs w:val="24"/>
              </w:rPr>
              <w:t xml:space="preserve"> </w:t>
            </w:r>
            <w:r w:rsidRPr="00614814">
              <w:rPr>
                <w:b/>
                <w:color w:val="FFFFFF"/>
                <w:w w:val="105"/>
                <w:sz w:val="24"/>
                <w:szCs w:val="24"/>
              </w:rPr>
              <w:t xml:space="preserve">Other </w:t>
            </w:r>
            <w:r w:rsidRPr="00614814">
              <w:rPr>
                <w:b/>
                <w:color w:val="FFFFFF"/>
                <w:spacing w:val="-2"/>
                <w:w w:val="105"/>
                <w:sz w:val="24"/>
                <w:szCs w:val="24"/>
              </w:rPr>
              <w:t xml:space="preserve">Unregistered </w:t>
            </w:r>
            <w:r w:rsidRPr="00614814">
              <w:rPr>
                <w:b/>
                <w:color w:val="FFFFFF"/>
                <w:w w:val="105"/>
                <w:sz w:val="24"/>
                <w:szCs w:val="24"/>
              </w:rPr>
              <w:t>Clinical</w:t>
            </w:r>
            <w:r w:rsidRPr="00614814">
              <w:rPr>
                <w:b/>
                <w:color w:val="FFFFFF"/>
                <w:spacing w:val="-12"/>
                <w:w w:val="105"/>
                <w:sz w:val="24"/>
                <w:szCs w:val="24"/>
              </w:rPr>
              <w:t xml:space="preserve"> </w:t>
            </w:r>
            <w:r w:rsidRPr="00614814">
              <w:rPr>
                <w:b/>
                <w:color w:val="FFFFFF"/>
                <w:w w:val="105"/>
                <w:sz w:val="24"/>
                <w:szCs w:val="24"/>
              </w:rPr>
              <w:t>Staff</w:t>
            </w:r>
          </w:p>
        </w:tc>
        <w:tc>
          <w:tcPr>
            <w:tcW w:w="1907" w:type="dxa"/>
            <w:gridSpan w:val="2"/>
            <w:shd w:val="clear" w:color="auto" w:fill="002F86"/>
          </w:tcPr>
          <w:p w14:paraId="5D9B0613" w14:textId="77777777" w:rsidR="00BE5563" w:rsidRPr="00614814" w:rsidRDefault="00BE5563" w:rsidP="00614814">
            <w:pPr>
              <w:pStyle w:val="TableParagraph"/>
              <w:spacing w:before="0"/>
              <w:ind w:left="0"/>
              <w:rPr>
                <w:sz w:val="24"/>
                <w:szCs w:val="24"/>
              </w:rPr>
            </w:pPr>
          </w:p>
          <w:p w14:paraId="5D9B0614" w14:textId="77777777" w:rsidR="00BE5563" w:rsidRPr="00614814" w:rsidRDefault="00BE5563" w:rsidP="00614814">
            <w:pPr>
              <w:pStyle w:val="TableParagraph"/>
              <w:spacing w:before="119"/>
              <w:ind w:left="0"/>
              <w:rPr>
                <w:sz w:val="24"/>
                <w:szCs w:val="24"/>
              </w:rPr>
            </w:pPr>
          </w:p>
          <w:p w14:paraId="5D9B0615" w14:textId="77777777" w:rsidR="00BE5563" w:rsidRPr="00614814" w:rsidRDefault="00BF2423" w:rsidP="00614814">
            <w:pPr>
              <w:pStyle w:val="TableParagraph"/>
              <w:spacing w:before="0"/>
              <w:ind w:left="297" w:right="71" w:hanging="83"/>
              <w:rPr>
                <w:b/>
                <w:sz w:val="24"/>
                <w:szCs w:val="24"/>
              </w:rPr>
            </w:pPr>
            <w:r w:rsidRPr="00614814">
              <w:rPr>
                <w:b/>
                <w:color w:val="FFFFFF"/>
                <w:spacing w:val="-2"/>
                <w:sz w:val="24"/>
                <w:szCs w:val="24"/>
              </w:rPr>
              <w:t xml:space="preserve">Psychological </w:t>
            </w:r>
            <w:r w:rsidRPr="00614814">
              <w:rPr>
                <w:b/>
                <w:color w:val="FFFFFF"/>
                <w:spacing w:val="-2"/>
                <w:w w:val="105"/>
                <w:sz w:val="24"/>
                <w:szCs w:val="24"/>
              </w:rPr>
              <w:t>professions</w:t>
            </w:r>
          </w:p>
        </w:tc>
        <w:tc>
          <w:tcPr>
            <w:tcW w:w="1905" w:type="dxa"/>
            <w:gridSpan w:val="2"/>
            <w:shd w:val="clear" w:color="auto" w:fill="002F86"/>
          </w:tcPr>
          <w:p w14:paraId="5D9B0616" w14:textId="77777777" w:rsidR="00BE5563" w:rsidRPr="00614814" w:rsidRDefault="00BE5563" w:rsidP="00614814">
            <w:pPr>
              <w:pStyle w:val="TableParagraph"/>
              <w:spacing w:before="0"/>
              <w:ind w:left="0"/>
              <w:rPr>
                <w:sz w:val="24"/>
                <w:szCs w:val="24"/>
              </w:rPr>
            </w:pPr>
          </w:p>
          <w:p w14:paraId="5D9B0617" w14:textId="77777777" w:rsidR="00BE5563" w:rsidRPr="00614814" w:rsidRDefault="00BE5563" w:rsidP="00614814">
            <w:pPr>
              <w:pStyle w:val="TableParagraph"/>
              <w:spacing w:before="0"/>
              <w:ind w:left="0"/>
              <w:rPr>
                <w:sz w:val="24"/>
                <w:szCs w:val="24"/>
              </w:rPr>
            </w:pPr>
          </w:p>
          <w:p w14:paraId="5D9B0618" w14:textId="77777777" w:rsidR="00BE5563" w:rsidRPr="00614814" w:rsidRDefault="00BE5563" w:rsidP="00614814">
            <w:pPr>
              <w:pStyle w:val="TableParagraph"/>
              <w:spacing w:before="41"/>
              <w:ind w:left="0"/>
              <w:rPr>
                <w:sz w:val="24"/>
                <w:szCs w:val="24"/>
              </w:rPr>
            </w:pPr>
          </w:p>
          <w:p w14:paraId="5D9B0619" w14:textId="77777777" w:rsidR="00BE5563" w:rsidRPr="00614814" w:rsidRDefault="00BF2423">
            <w:pPr>
              <w:pStyle w:val="TableParagraph"/>
              <w:spacing w:before="0"/>
              <w:ind w:left="18"/>
              <w:rPr>
                <w:b/>
                <w:sz w:val="24"/>
                <w:szCs w:val="24"/>
              </w:rPr>
            </w:pPr>
            <w:r w:rsidRPr="00614814">
              <w:rPr>
                <w:b/>
                <w:color w:val="FFFFFF"/>
                <w:spacing w:val="-2"/>
                <w:w w:val="105"/>
                <w:sz w:val="24"/>
                <w:szCs w:val="24"/>
              </w:rPr>
              <w:t>Other</w:t>
            </w:r>
          </w:p>
        </w:tc>
        <w:tc>
          <w:tcPr>
            <w:tcW w:w="1919" w:type="dxa"/>
            <w:gridSpan w:val="3"/>
            <w:shd w:val="clear" w:color="auto" w:fill="002F86"/>
          </w:tcPr>
          <w:p w14:paraId="5D9B061A" w14:textId="77777777" w:rsidR="00BE5563" w:rsidRPr="00614814" w:rsidRDefault="00BE5563" w:rsidP="00614814">
            <w:pPr>
              <w:pStyle w:val="TableParagraph"/>
              <w:spacing w:before="0"/>
              <w:ind w:left="0"/>
              <w:rPr>
                <w:sz w:val="24"/>
                <w:szCs w:val="24"/>
              </w:rPr>
            </w:pPr>
          </w:p>
          <w:p w14:paraId="5D9B061B" w14:textId="77777777" w:rsidR="00BE5563" w:rsidRPr="00614814" w:rsidRDefault="00BE5563" w:rsidP="00614814">
            <w:pPr>
              <w:pStyle w:val="TableParagraph"/>
              <w:spacing w:before="0"/>
              <w:ind w:left="0"/>
              <w:rPr>
                <w:sz w:val="24"/>
                <w:szCs w:val="24"/>
              </w:rPr>
            </w:pPr>
          </w:p>
          <w:p w14:paraId="5D9B061C" w14:textId="77777777" w:rsidR="00BE5563" w:rsidRPr="00614814" w:rsidRDefault="00BE5563" w:rsidP="00614814">
            <w:pPr>
              <w:pStyle w:val="TableParagraph"/>
              <w:spacing w:before="41"/>
              <w:ind w:left="0"/>
              <w:rPr>
                <w:sz w:val="24"/>
                <w:szCs w:val="24"/>
              </w:rPr>
            </w:pPr>
          </w:p>
          <w:p w14:paraId="5D9B061D" w14:textId="77777777" w:rsidR="00BE5563" w:rsidRPr="00614814" w:rsidRDefault="00BF2423">
            <w:pPr>
              <w:pStyle w:val="TableParagraph"/>
              <w:spacing w:before="0"/>
              <w:ind w:left="18" w:right="3"/>
              <w:rPr>
                <w:b/>
                <w:sz w:val="24"/>
                <w:szCs w:val="24"/>
              </w:rPr>
            </w:pPr>
            <w:r w:rsidRPr="00614814">
              <w:rPr>
                <w:b/>
                <w:color w:val="FFFFFF"/>
                <w:spacing w:val="-4"/>
                <w:w w:val="105"/>
                <w:sz w:val="24"/>
                <w:szCs w:val="24"/>
              </w:rPr>
              <w:t>Total</w:t>
            </w:r>
          </w:p>
        </w:tc>
      </w:tr>
      <w:tr w:rsidR="008D064B" w14:paraId="5D9B0630" w14:textId="77777777" w:rsidTr="008D064B">
        <w:trPr>
          <w:gridAfter w:val="1"/>
          <w:wAfter w:w="25" w:type="dxa"/>
          <w:trHeight w:val="272"/>
        </w:trPr>
        <w:tc>
          <w:tcPr>
            <w:tcW w:w="2748" w:type="dxa"/>
            <w:vMerge/>
            <w:tcBorders>
              <w:top w:val="nil"/>
            </w:tcBorders>
            <w:shd w:val="clear" w:color="auto" w:fill="002F86"/>
          </w:tcPr>
          <w:p w14:paraId="5D9B061F" w14:textId="77777777" w:rsidR="00BE5563" w:rsidRPr="00614814" w:rsidRDefault="00BE5563" w:rsidP="00614814">
            <w:pPr>
              <w:jc w:val="center"/>
              <w:rPr>
                <w:sz w:val="24"/>
                <w:szCs w:val="24"/>
              </w:rPr>
            </w:pPr>
          </w:p>
        </w:tc>
        <w:tc>
          <w:tcPr>
            <w:tcW w:w="950" w:type="dxa"/>
            <w:shd w:val="clear" w:color="auto" w:fill="002F86"/>
          </w:tcPr>
          <w:p w14:paraId="5D9B0620" w14:textId="77777777" w:rsidR="00BE5563" w:rsidRPr="00614814" w:rsidRDefault="00BF2423" w:rsidP="00614814">
            <w:pPr>
              <w:pStyle w:val="TableParagraph"/>
              <w:spacing w:before="14"/>
              <w:ind w:left="26" w:right="26"/>
              <w:rPr>
                <w:b/>
                <w:sz w:val="24"/>
                <w:szCs w:val="24"/>
              </w:rPr>
            </w:pPr>
            <w:r w:rsidRPr="00614814">
              <w:rPr>
                <w:b/>
                <w:color w:val="FFFFFF"/>
                <w:spacing w:val="-5"/>
                <w:w w:val="105"/>
                <w:sz w:val="24"/>
                <w:szCs w:val="24"/>
              </w:rPr>
              <w:t>WTE</w:t>
            </w:r>
          </w:p>
        </w:tc>
        <w:tc>
          <w:tcPr>
            <w:tcW w:w="951" w:type="dxa"/>
            <w:shd w:val="clear" w:color="auto" w:fill="002F86"/>
          </w:tcPr>
          <w:p w14:paraId="5D9B0621" w14:textId="77777777" w:rsidR="00BE5563" w:rsidRPr="00614814" w:rsidRDefault="00BF2423" w:rsidP="00614814">
            <w:pPr>
              <w:pStyle w:val="TableParagraph"/>
              <w:spacing w:before="14"/>
              <w:ind w:left="26" w:right="6"/>
              <w:rPr>
                <w:b/>
                <w:sz w:val="24"/>
                <w:szCs w:val="24"/>
              </w:rPr>
            </w:pPr>
            <w:r w:rsidRPr="00614814">
              <w:rPr>
                <w:b/>
                <w:color w:val="FFFFFF"/>
                <w:spacing w:val="-10"/>
                <w:w w:val="105"/>
                <w:sz w:val="24"/>
                <w:szCs w:val="24"/>
              </w:rPr>
              <w:t>%</w:t>
            </w:r>
          </w:p>
        </w:tc>
        <w:tc>
          <w:tcPr>
            <w:tcW w:w="950" w:type="dxa"/>
            <w:shd w:val="clear" w:color="auto" w:fill="002F86"/>
          </w:tcPr>
          <w:p w14:paraId="5D9B0622" w14:textId="77777777" w:rsidR="00BE5563" w:rsidRPr="00614814" w:rsidRDefault="00BF2423" w:rsidP="00614814">
            <w:pPr>
              <w:pStyle w:val="TableParagraph"/>
              <w:spacing w:before="14"/>
              <w:ind w:left="26" w:right="27"/>
              <w:rPr>
                <w:b/>
                <w:sz w:val="24"/>
                <w:szCs w:val="24"/>
              </w:rPr>
            </w:pPr>
            <w:r w:rsidRPr="00614814">
              <w:rPr>
                <w:b/>
                <w:color w:val="FFFFFF"/>
                <w:spacing w:val="-5"/>
                <w:w w:val="105"/>
                <w:sz w:val="24"/>
                <w:szCs w:val="24"/>
              </w:rPr>
              <w:t>WTE</w:t>
            </w:r>
          </w:p>
        </w:tc>
        <w:tc>
          <w:tcPr>
            <w:tcW w:w="951" w:type="dxa"/>
            <w:shd w:val="clear" w:color="auto" w:fill="002F86"/>
          </w:tcPr>
          <w:p w14:paraId="5D9B0623" w14:textId="77777777" w:rsidR="00BE5563" w:rsidRPr="00614814" w:rsidRDefault="00BF2423" w:rsidP="00614814">
            <w:pPr>
              <w:pStyle w:val="TableParagraph"/>
              <w:spacing w:before="14"/>
              <w:ind w:left="26" w:right="5"/>
              <w:rPr>
                <w:b/>
                <w:sz w:val="24"/>
                <w:szCs w:val="24"/>
              </w:rPr>
            </w:pPr>
            <w:r w:rsidRPr="00614814">
              <w:rPr>
                <w:b/>
                <w:color w:val="FFFFFF"/>
                <w:spacing w:val="-10"/>
                <w:w w:val="105"/>
                <w:sz w:val="24"/>
                <w:szCs w:val="24"/>
              </w:rPr>
              <w:t>%</w:t>
            </w:r>
          </w:p>
        </w:tc>
        <w:tc>
          <w:tcPr>
            <w:tcW w:w="950" w:type="dxa"/>
            <w:shd w:val="clear" w:color="auto" w:fill="002F86"/>
          </w:tcPr>
          <w:p w14:paraId="5D9B0624" w14:textId="77777777" w:rsidR="00BE5563" w:rsidRPr="00614814" w:rsidRDefault="00BF2423" w:rsidP="00614814">
            <w:pPr>
              <w:pStyle w:val="TableParagraph"/>
              <w:spacing w:before="14"/>
              <w:ind w:left="26" w:right="26"/>
              <w:rPr>
                <w:b/>
                <w:sz w:val="24"/>
                <w:szCs w:val="24"/>
              </w:rPr>
            </w:pPr>
            <w:r w:rsidRPr="00614814">
              <w:rPr>
                <w:b/>
                <w:color w:val="FFFFFF"/>
                <w:spacing w:val="-5"/>
                <w:w w:val="105"/>
                <w:sz w:val="24"/>
                <w:szCs w:val="24"/>
              </w:rPr>
              <w:t>WTE</w:t>
            </w:r>
          </w:p>
        </w:tc>
        <w:tc>
          <w:tcPr>
            <w:tcW w:w="951" w:type="dxa"/>
            <w:shd w:val="clear" w:color="auto" w:fill="002F86"/>
          </w:tcPr>
          <w:p w14:paraId="5D9B0625" w14:textId="77777777" w:rsidR="00BE5563" w:rsidRPr="00614814" w:rsidRDefault="00BF2423" w:rsidP="00614814">
            <w:pPr>
              <w:pStyle w:val="TableParagraph"/>
              <w:spacing w:before="14"/>
              <w:ind w:left="26" w:right="4"/>
              <w:rPr>
                <w:b/>
                <w:sz w:val="24"/>
                <w:szCs w:val="24"/>
              </w:rPr>
            </w:pPr>
            <w:r w:rsidRPr="00614814">
              <w:rPr>
                <w:b/>
                <w:color w:val="FFFFFF"/>
                <w:spacing w:val="-10"/>
                <w:w w:val="105"/>
                <w:sz w:val="24"/>
                <w:szCs w:val="24"/>
              </w:rPr>
              <w:t>%</w:t>
            </w:r>
          </w:p>
        </w:tc>
        <w:tc>
          <w:tcPr>
            <w:tcW w:w="950" w:type="dxa"/>
            <w:shd w:val="clear" w:color="auto" w:fill="002F86"/>
          </w:tcPr>
          <w:p w14:paraId="5D9B0626" w14:textId="77777777" w:rsidR="00BE5563" w:rsidRPr="00614814" w:rsidRDefault="00BF2423" w:rsidP="00614814">
            <w:pPr>
              <w:pStyle w:val="TableParagraph"/>
              <w:spacing w:before="14"/>
              <w:ind w:left="26" w:right="26"/>
              <w:rPr>
                <w:b/>
                <w:sz w:val="24"/>
                <w:szCs w:val="24"/>
              </w:rPr>
            </w:pPr>
            <w:r w:rsidRPr="00614814">
              <w:rPr>
                <w:b/>
                <w:color w:val="FFFFFF"/>
                <w:spacing w:val="-5"/>
                <w:w w:val="105"/>
                <w:sz w:val="24"/>
                <w:szCs w:val="24"/>
              </w:rPr>
              <w:t>WTE</w:t>
            </w:r>
          </w:p>
        </w:tc>
        <w:tc>
          <w:tcPr>
            <w:tcW w:w="951" w:type="dxa"/>
            <w:shd w:val="clear" w:color="auto" w:fill="002F86"/>
          </w:tcPr>
          <w:p w14:paraId="5D9B0627" w14:textId="77777777" w:rsidR="00BE5563" w:rsidRPr="00614814" w:rsidRDefault="00BF2423" w:rsidP="00614814">
            <w:pPr>
              <w:pStyle w:val="TableParagraph"/>
              <w:spacing w:before="14"/>
              <w:ind w:left="26" w:right="3"/>
              <w:rPr>
                <w:b/>
                <w:sz w:val="24"/>
                <w:szCs w:val="24"/>
              </w:rPr>
            </w:pPr>
            <w:r w:rsidRPr="00614814">
              <w:rPr>
                <w:b/>
                <w:color w:val="FFFFFF"/>
                <w:spacing w:val="-10"/>
                <w:w w:val="105"/>
                <w:sz w:val="24"/>
                <w:szCs w:val="24"/>
              </w:rPr>
              <w:t>%</w:t>
            </w:r>
          </w:p>
        </w:tc>
        <w:tc>
          <w:tcPr>
            <w:tcW w:w="950" w:type="dxa"/>
            <w:shd w:val="clear" w:color="auto" w:fill="002F86"/>
          </w:tcPr>
          <w:p w14:paraId="5D9B0628" w14:textId="77777777" w:rsidR="00BE5563" w:rsidRPr="00614814" w:rsidRDefault="00BF2423" w:rsidP="00614814">
            <w:pPr>
              <w:pStyle w:val="TableParagraph"/>
              <w:spacing w:before="14"/>
              <w:ind w:left="26" w:right="25"/>
              <w:rPr>
                <w:b/>
                <w:sz w:val="24"/>
                <w:szCs w:val="24"/>
              </w:rPr>
            </w:pPr>
            <w:r w:rsidRPr="00614814">
              <w:rPr>
                <w:b/>
                <w:color w:val="FFFFFF"/>
                <w:spacing w:val="-5"/>
                <w:w w:val="105"/>
                <w:sz w:val="24"/>
                <w:szCs w:val="24"/>
              </w:rPr>
              <w:t>WTE</w:t>
            </w:r>
          </w:p>
        </w:tc>
        <w:tc>
          <w:tcPr>
            <w:tcW w:w="951" w:type="dxa"/>
            <w:shd w:val="clear" w:color="auto" w:fill="002F86"/>
          </w:tcPr>
          <w:p w14:paraId="5D9B0629" w14:textId="77777777" w:rsidR="00BE5563" w:rsidRPr="00614814" w:rsidRDefault="00BF2423" w:rsidP="00614814">
            <w:pPr>
              <w:pStyle w:val="TableParagraph"/>
              <w:spacing w:before="14"/>
              <w:ind w:left="26" w:right="2"/>
              <w:rPr>
                <w:b/>
                <w:sz w:val="24"/>
                <w:szCs w:val="24"/>
              </w:rPr>
            </w:pPr>
            <w:r w:rsidRPr="00614814">
              <w:rPr>
                <w:b/>
                <w:color w:val="FFFFFF"/>
                <w:spacing w:val="-10"/>
                <w:w w:val="105"/>
                <w:sz w:val="24"/>
                <w:szCs w:val="24"/>
              </w:rPr>
              <w:t>%</w:t>
            </w:r>
          </w:p>
        </w:tc>
        <w:tc>
          <w:tcPr>
            <w:tcW w:w="950" w:type="dxa"/>
            <w:shd w:val="clear" w:color="auto" w:fill="002F86"/>
          </w:tcPr>
          <w:p w14:paraId="5D9B062A" w14:textId="77777777" w:rsidR="00BE5563" w:rsidRPr="00614814" w:rsidRDefault="00BF2423" w:rsidP="00614814">
            <w:pPr>
              <w:pStyle w:val="TableParagraph"/>
              <w:spacing w:before="14"/>
              <w:ind w:left="26" w:right="24"/>
              <w:rPr>
                <w:b/>
                <w:sz w:val="24"/>
                <w:szCs w:val="24"/>
              </w:rPr>
            </w:pPr>
            <w:r w:rsidRPr="00614814">
              <w:rPr>
                <w:b/>
                <w:color w:val="FFFFFF"/>
                <w:spacing w:val="-5"/>
                <w:w w:val="105"/>
                <w:sz w:val="24"/>
                <w:szCs w:val="24"/>
              </w:rPr>
              <w:t>WTE</w:t>
            </w:r>
          </w:p>
        </w:tc>
        <w:tc>
          <w:tcPr>
            <w:tcW w:w="956" w:type="dxa"/>
            <w:shd w:val="clear" w:color="auto" w:fill="002F86"/>
          </w:tcPr>
          <w:p w14:paraId="5D9B062B" w14:textId="77777777" w:rsidR="00BE5563" w:rsidRPr="00614814" w:rsidRDefault="00BF2423" w:rsidP="00614814">
            <w:pPr>
              <w:pStyle w:val="TableParagraph"/>
              <w:spacing w:before="14"/>
              <w:ind w:left="26" w:right="1"/>
              <w:rPr>
                <w:b/>
                <w:sz w:val="24"/>
                <w:szCs w:val="24"/>
              </w:rPr>
            </w:pPr>
            <w:r w:rsidRPr="00614814">
              <w:rPr>
                <w:b/>
                <w:color w:val="FFFFFF"/>
                <w:spacing w:val="-10"/>
                <w:w w:val="105"/>
                <w:sz w:val="24"/>
                <w:szCs w:val="24"/>
              </w:rPr>
              <w:t>%</w:t>
            </w:r>
          </w:p>
        </w:tc>
        <w:tc>
          <w:tcPr>
            <w:tcW w:w="954" w:type="dxa"/>
            <w:shd w:val="clear" w:color="auto" w:fill="002F86"/>
          </w:tcPr>
          <w:p w14:paraId="5D9B062C" w14:textId="77777777" w:rsidR="00BE5563" w:rsidRPr="00614814" w:rsidRDefault="00BF2423" w:rsidP="00614814">
            <w:pPr>
              <w:pStyle w:val="TableParagraph"/>
              <w:spacing w:before="14"/>
              <w:ind w:left="26" w:right="23"/>
              <w:rPr>
                <w:b/>
                <w:sz w:val="24"/>
                <w:szCs w:val="24"/>
              </w:rPr>
            </w:pPr>
            <w:r w:rsidRPr="00614814">
              <w:rPr>
                <w:b/>
                <w:color w:val="FFFFFF"/>
                <w:spacing w:val="-5"/>
                <w:w w:val="105"/>
                <w:sz w:val="24"/>
                <w:szCs w:val="24"/>
              </w:rPr>
              <w:t>WTE</w:t>
            </w:r>
          </w:p>
        </w:tc>
        <w:tc>
          <w:tcPr>
            <w:tcW w:w="950" w:type="dxa"/>
            <w:shd w:val="clear" w:color="auto" w:fill="002F86"/>
          </w:tcPr>
          <w:p w14:paraId="5D9B062D" w14:textId="77777777" w:rsidR="00BE5563" w:rsidRPr="00614814" w:rsidRDefault="00BF2423" w:rsidP="00614814">
            <w:pPr>
              <w:pStyle w:val="TableParagraph"/>
              <w:spacing w:before="14"/>
              <w:ind w:left="26" w:right="1"/>
              <w:rPr>
                <w:b/>
                <w:sz w:val="24"/>
                <w:szCs w:val="24"/>
              </w:rPr>
            </w:pPr>
            <w:r w:rsidRPr="00614814">
              <w:rPr>
                <w:b/>
                <w:color w:val="FFFFFF"/>
                <w:spacing w:val="-10"/>
                <w:w w:val="105"/>
                <w:sz w:val="24"/>
                <w:szCs w:val="24"/>
              </w:rPr>
              <w:t>%</w:t>
            </w:r>
          </w:p>
        </w:tc>
        <w:tc>
          <w:tcPr>
            <w:tcW w:w="953" w:type="dxa"/>
            <w:shd w:val="clear" w:color="auto" w:fill="002F86"/>
          </w:tcPr>
          <w:p w14:paraId="5D9B062E" w14:textId="77777777" w:rsidR="00BE5563" w:rsidRPr="00614814" w:rsidRDefault="00BF2423" w:rsidP="00614814">
            <w:pPr>
              <w:pStyle w:val="TableParagraph"/>
              <w:spacing w:before="14"/>
              <w:ind w:left="26" w:right="22"/>
              <w:rPr>
                <w:b/>
                <w:sz w:val="24"/>
                <w:szCs w:val="24"/>
              </w:rPr>
            </w:pPr>
            <w:r w:rsidRPr="00614814">
              <w:rPr>
                <w:b/>
                <w:color w:val="FFFFFF"/>
                <w:spacing w:val="-5"/>
                <w:w w:val="105"/>
                <w:sz w:val="24"/>
                <w:szCs w:val="24"/>
              </w:rPr>
              <w:t>WTE</w:t>
            </w:r>
          </w:p>
        </w:tc>
        <w:tc>
          <w:tcPr>
            <w:tcW w:w="950" w:type="dxa"/>
            <w:shd w:val="clear" w:color="auto" w:fill="002F86"/>
          </w:tcPr>
          <w:p w14:paraId="5D9B062F" w14:textId="77777777" w:rsidR="00BE5563" w:rsidRPr="00614814" w:rsidRDefault="00BF2423" w:rsidP="00614814">
            <w:pPr>
              <w:pStyle w:val="TableParagraph"/>
              <w:spacing w:before="14"/>
              <w:ind w:left="27" w:right="1"/>
              <w:rPr>
                <w:b/>
                <w:sz w:val="24"/>
                <w:szCs w:val="24"/>
              </w:rPr>
            </w:pPr>
            <w:r w:rsidRPr="00614814">
              <w:rPr>
                <w:b/>
                <w:color w:val="FFFFFF"/>
                <w:spacing w:val="-10"/>
                <w:w w:val="105"/>
                <w:sz w:val="24"/>
                <w:szCs w:val="24"/>
              </w:rPr>
              <w:t>%</w:t>
            </w:r>
          </w:p>
        </w:tc>
      </w:tr>
      <w:tr w:rsidR="008D064B" w14:paraId="5D9B0642" w14:textId="77777777" w:rsidTr="008D064B">
        <w:trPr>
          <w:gridAfter w:val="1"/>
          <w:wAfter w:w="25" w:type="dxa"/>
          <w:trHeight w:val="272"/>
        </w:trPr>
        <w:tc>
          <w:tcPr>
            <w:tcW w:w="2748" w:type="dxa"/>
            <w:tcBorders>
              <w:right w:val="single" w:sz="4" w:space="0" w:color="000000"/>
            </w:tcBorders>
          </w:tcPr>
          <w:p w14:paraId="5D9B0631" w14:textId="77777777" w:rsidR="00BE5563" w:rsidRPr="00614814" w:rsidRDefault="00BF2423" w:rsidP="00614814">
            <w:pPr>
              <w:pStyle w:val="TableParagraph"/>
              <w:spacing w:before="14"/>
              <w:ind w:left="25"/>
              <w:rPr>
                <w:sz w:val="24"/>
                <w:szCs w:val="24"/>
              </w:rPr>
            </w:pPr>
            <w:r w:rsidRPr="00614814">
              <w:rPr>
                <w:spacing w:val="-2"/>
                <w:sz w:val="24"/>
                <w:szCs w:val="24"/>
              </w:rPr>
              <w:t>Unpaid/Volunteer</w:t>
            </w:r>
            <w:r w:rsidRPr="00614814">
              <w:rPr>
                <w:spacing w:val="18"/>
                <w:sz w:val="24"/>
                <w:szCs w:val="24"/>
              </w:rPr>
              <w:t xml:space="preserve"> </w:t>
            </w:r>
            <w:r w:rsidRPr="00614814">
              <w:rPr>
                <w:spacing w:val="-4"/>
                <w:sz w:val="24"/>
                <w:szCs w:val="24"/>
              </w:rPr>
              <w:t>(WTE)</w:t>
            </w:r>
          </w:p>
        </w:tc>
        <w:tc>
          <w:tcPr>
            <w:tcW w:w="950" w:type="dxa"/>
            <w:tcBorders>
              <w:left w:val="single" w:sz="4" w:space="0" w:color="000000"/>
            </w:tcBorders>
          </w:tcPr>
          <w:p w14:paraId="5D9B0632"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35</w:t>
            </w:r>
          </w:p>
        </w:tc>
        <w:tc>
          <w:tcPr>
            <w:tcW w:w="951" w:type="dxa"/>
            <w:tcBorders>
              <w:right w:val="single" w:sz="4" w:space="0" w:color="000000"/>
            </w:tcBorders>
          </w:tcPr>
          <w:p w14:paraId="5D9B0633" w14:textId="77777777" w:rsidR="00BE5563" w:rsidRPr="00614814" w:rsidRDefault="00BF2423" w:rsidP="00614814">
            <w:pPr>
              <w:pStyle w:val="TableParagraph"/>
              <w:spacing w:before="14"/>
              <w:ind w:left="26" w:right="23"/>
              <w:rPr>
                <w:sz w:val="24"/>
                <w:szCs w:val="24"/>
              </w:rPr>
            </w:pPr>
            <w:r w:rsidRPr="00614814">
              <w:rPr>
                <w:spacing w:val="-5"/>
                <w:w w:val="105"/>
                <w:sz w:val="24"/>
                <w:szCs w:val="24"/>
              </w:rPr>
              <w:t>11%</w:t>
            </w:r>
          </w:p>
        </w:tc>
        <w:tc>
          <w:tcPr>
            <w:tcW w:w="950" w:type="dxa"/>
            <w:tcBorders>
              <w:left w:val="single" w:sz="4" w:space="0" w:color="000000"/>
            </w:tcBorders>
          </w:tcPr>
          <w:p w14:paraId="5D9B0634" w14:textId="77777777" w:rsidR="00BE5563" w:rsidRPr="00614814" w:rsidRDefault="00BF2423" w:rsidP="00614814">
            <w:pPr>
              <w:pStyle w:val="TableParagraph"/>
              <w:spacing w:before="14"/>
              <w:ind w:left="26" w:right="15"/>
              <w:rPr>
                <w:sz w:val="24"/>
                <w:szCs w:val="24"/>
              </w:rPr>
            </w:pPr>
            <w:r w:rsidRPr="00614814">
              <w:rPr>
                <w:spacing w:val="-10"/>
                <w:w w:val="105"/>
                <w:sz w:val="24"/>
                <w:szCs w:val="24"/>
              </w:rPr>
              <w:t>0</w:t>
            </w:r>
          </w:p>
        </w:tc>
        <w:tc>
          <w:tcPr>
            <w:tcW w:w="951" w:type="dxa"/>
            <w:tcBorders>
              <w:right w:val="single" w:sz="4" w:space="0" w:color="000000"/>
            </w:tcBorders>
          </w:tcPr>
          <w:p w14:paraId="5D9B0635" w14:textId="77777777" w:rsidR="00BE5563" w:rsidRPr="00614814" w:rsidRDefault="00BF2423" w:rsidP="00614814">
            <w:pPr>
              <w:pStyle w:val="TableParagraph"/>
              <w:spacing w:before="14"/>
              <w:ind w:left="26" w:right="22"/>
              <w:rPr>
                <w:sz w:val="24"/>
                <w:szCs w:val="24"/>
              </w:rPr>
            </w:pPr>
            <w:r w:rsidRPr="00614814">
              <w:rPr>
                <w:spacing w:val="-5"/>
                <w:w w:val="105"/>
                <w:sz w:val="24"/>
                <w:szCs w:val="24"/>
              </w:rPr>
              <w:t>0%</w:t>
            </w:r>
          </w:p>
        </w:tc>
        <w:tc>
          <w:tcPr>
            <w:tcW w:w="950" w:type="dxa"/>
            <w:tcBorders>
              <w:left w:val="single" w:sz="4" w:space="0" w:color="000000"/>
            </w:tcBorders>
          </w:tcPr>
          <w:p w14:paraId="5D9B0636"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0</w:t>
            </w:r>
          </w:p>
        </w:tc>
        <w:tc>
          <w:tcPr>
            <w:tcW w:w="951" w:type="dxa"/>
            <w:tcBorders>
              <w:right w:val="single" w:sz="4" w:space="0" w:color="000000"/>
            </w:tcBorders>
          </w:tcPr>
          <w:p w14:paraId="5D9B0637" w14:textId="77777777" w:rsidR="00BE5563" w:rsidRPr="00614814" w:rsidRDefault="00BF2423" w:rsidP="00614814">
            <w:pPr>
              <w:pStyle w:val="TableParagraph"/>
              <w:spacing w:before="14"/>
              <w:ind w:left="26" w:right="21"/>
              <w:rPr>
                <w:sz w:val="24"/>
                <w:szCs w:val="24"/>
              </w:rPr>
            </w:pPr>
            <w:r w:rsidRPr="00614814">
              <w:rPr>
                <w:spacing w:val="-5"/>
                <w:w w:val="105"/>
                <w:sz w:val="24"/>
                <w:szCs w:val="24"/>
              </w:rPr>
              <w:t>0%</w:t>
            </w:r>
          </w:p>
        </w:tc>
        <w:tc>
          <w:tcPr>
            <w:tcW w:w="950" w:type="dxa"/>
            <w:tcBorders>
              <w:left w:val="single" w:sz="4" w:space="0" w:color="000000"/>
            </w:tcBorders>
          </w:tcPr>
          <w:p w14:paraId="5D9B0638"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1</w:t>
            </w:r>
          </w:p>
        </w:tc>
        <w:tc>
          <w:tcPr>
            <w:tcW w:w="951" w:type="dxa"/>
            <w:tcBorders>
              <w:right w:val="single" w:sz="4" w:space="0" w:color="000000"/>
            </w:tcBorders>
          </w:tcPr>
          <w:p w14:paraId="5D9B0639" w14:textId="77777777" w:rsidR="00BE5563" w:rsidRPr="00614814" w:rsidRDefault="00BF2423" w:rsidP="00614814">
            <w:pPr>
              <w:pStyle w:val="TableParagraph"/>
              <w:spacing w:before="14"/>
              <w:ind w:left="26" w:right="20"/>
              <w:rPr>
                <w:sz w:val="24"/>
                <w:szCs w:val="24"/>
              </w:rPr>
            </w:pPr>
            <w:r w:rsidRPr="00614814">
              <w:rPr>
                <w:spacing w:val="-5"/>
                <w:w w:val="105"/>
                <w:sz w:val="24"/>
                <w:szCs w:val="24"/>
              </w:rPr>
              <w:t>1%</w:t>
            </w:r>
          </w:p>
        </w:tc>
        <w:tc>
          <w:tcPr>
            <w:tcW w:w="950" w:type="dxa"/>
            <w:tcBorders>
              <w:left w:val="single" w:sz="4" w:space="0" w:color="000000"/>
            </w:tcBorders>
          </w:tcPr>
          <w:p w14:paraId="5D9B063A" w14:textId="77777777" w:rsidR="00BE5563" w:rsidRPr="00614814" w:rsidRDefault="00BF2423" w:rsidP="00614814">
            <w:pPr>
              <w:pStyle w:val="TableParagraph"/>
              <w:spacing w:before="14"/>
              <w:ind w:left="26" w:right="13"/>
              <w:rPr>
                <w:sz w:val="24"/>
                <w:szCs w:val="24"/>
              </w:rPr>
            </w:pPr>
            <w:r w:rsidRPr="00614814">
              <w:rPr>
                <w:spacing w:val="-10"/>
                <w:w w:val="105"/>
                <w:sz w:val="24"/>
                <w:szCs w:val="24"/>
              </w:rPr>
              <w:t>0</w:t>
            </w:r>
          </w:p>
        </w:tc>
        <w:tc>
          <w:tcPr>
            <w:tcW w:w="951" w:type="dxa"/>
            <w:tcBorders>
              <w:right w:val="single" w:sz="4" w:space="0" w:color="000000"/>
            </w:tcBorders>
          </w:tcPr>
          <w:p w14:paraId="5D9B063B"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0%</w:t>
            </w:r>
          </w:p>
        </w:tc>
        <w:tc>
          <w:tcPr>
            <w:tcW w:w="950" w:type="dxa"/>
            <w:tcBorders>
              <w:left w:val="single" w:sz="4" w:space="0" w:color="000000"/>
            </w:tcBorders>
          </w:tcPr>
          <w:p w14:paraId="5D9B063C" w14:textId="77777777" w:rsidR="00BE5563" w:rsidRPr="00614814" w:rsidRDefault="00BF2423" w:rsidP="00614814">
            <w:pPr>
              <w:pStyle w:val="TableParagraph"/>
              <w:spacing w:before="14"/>
              <w:ind w:left="26" w:right="12"/>
              <w:rPr>
                <w:sz w:val="24"/>
                <w:szCs w:val="24"/>
              </w:rPr>
            </w:pPr>
            <w:r w:rsidRPr="00614814">
              <w:rPr>
                <w:spacing w:val="-10"/>
                <w:w w:val="105"/>
                <w:sz w:val="24"/>
                <w:szCs w:val="24"/>
              </w:rPr>
              <w:t>1</w:t>
            </w:r>
          </w:p>
        </w:tc>
        <w:tc>
          <w:tcPr>
            <w:tcW w:w="956" w:type="dxa"/>
            <w:tcBorders>
              <w:right w:val="single" w:sz="4" w:space="0" w:color="000000"/>
            </w:tcBorders>
          </w:tcPr>
          <w:p w14:paraId="5D9B063D"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21%</w:t>
            </w:r>
          </w:p>
        </w:tc>
        <w:tc>
          <w:tcPr>
            <w:tcW w:w="954" w:type="dxa"/>
            <w:tcBorders>
              <w:left w:val="single" w:sz="4" w:space="0" w:color="000000"/>
            </w:tcBorders>
          </w:tcPr>
          <w:p w14:paraId="5D9B063E" w14:textId="77777777" w:rsidR="00BE5563" w:rsidRPr="00614814" w:rsidRDefault="00BF2423" w:rsidP="00614814">
            <w:pPr>
              <w:pStyle w:val="TableParagraph"/>
              <w:spacing w:before="14"/>
              <w:ind w:left="26" w:right="11"/>
              <w:rPr>
                <w:sz w:val="24"/>
                <w:szCs w:val="24"/>
              </w:rPr>
            </w:pPr>
            <w:r w:rsidRPr="00614814">
              <w:rPr>
                <w:spacing w:val="-10"/>
                <w:w w:val="105"/>
                <w:sz w:val="24"/>
                <w:szCs w:val="24"/>
              </w:rPr>
              <w:t>0</w:t>
            </w:r>
          </w:p>
        </w:tc>
        <w:tc>
          <w:tcPr>
            <w:tcW w:w="950" w:type="dxa"/>
            <w:tcBorders>
              <w:right w:val="single" w:sz="4" w:space="0" w:color="000000"/>
            </w:tcBorders>
          </w:tcPr>
          <w:p w14:paraId="5D9B063F"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3" w:type="dxa"/>
            <w:tcBorders>
              <w:left w:val="single" w:sz="4" w:space="0" w:color="000000"/>
            </w:tcBorders>
          </w:tcPr>
          <w:p w14:paraId="5D9B0640" w14:textId="77777777" w:rsidR="00BE5563" w:rsidRPr="00614814" w:rsidRDefault="00BF2423" w:rsidP="00614814">
            <w:pPr>
              <w:pStyle w:val="TableParagraph"/>
              <w:spacing w:before="14"/>
              <w:ind w:left="26" w:right="12"/>
              <w:rPr>
                <w:sz w:val="24"/>
                <w:szCs w:val="24"/>
              </w:rPr>
            </w:pPr>
            <w:r w:rsidRPr="00614814">
              <w:rPr>
                <w:spacing w:val="-5"/>
                <w:w w:val="105"/>
                <w:sz w:val="24"/>
                <w:szCs w:val="24"/>
              </w:rPr>
              <w:t>37</w:t>
            </w:r>
          </w:p>
        </w:tc>
        <w:tc>
          <w:tcPr>
            <w:tcW w:w="950" w:type="dxa"/>
          </w:tcPr>
          <w:p w14:paraId="5D9B0641" w14:textId="77777777" w:rsidR="00BE5563" w:rsidRPr="00614814" w:rsidRDefault="00BF2423" w:rsidP="00614814">
            <w:pPr>
              <w:pStyle w:val="TableParagraph"/>
              <w:spacing w:before="14"/>
              <w:ind w:left="26" w:right="16"/>
              <w:rPr>
                <w:sz w:val="24"/>
                <w:szCs w:val="24"/>
              </w:rPr>
            </w:pPr>
            <w:r w:rsidRPr="00614814">
              <w:rPr>
                <w:spacing w:val="-5"/>
                <w:w w:val="105"/>
                <w:sz w:val="24"/>
                <w:szCs w:val="24"/>
              </w:rPr>
              <w:t>8%</w:t>
            </w:r>
          </w:p>
        </w:tc>
      </w:tr>
      <w:tr w:rsidR="008D064B" w14:paraId="5D9B0654" w14:textId="77777777" w:rsidTr="008D064B">
        <w:trPr>
          <w:gridAfter w:val="1"/>
          <w:wAfter w:w="25" w:type="dxa"/>
          <w:trHeight w:val="272"/>
        </w:trPr>
        <w:tc>
          <w:tcPr>
            <w:tcW w:w="2748" w:type="dxa"/>
            <w:tcBorders>
              <w:right w:val="single" w:sz="4" w:space="0" w:color="000000"/>
            </w:tcBorders>
          </w:tcPr>
          <w:p w14:paraId="5D9B0643" w14:textId="77777777" w:rsidR="00BE5563" w:rsidRPr="00614814" w:rsidRDefault="00BF2423" w:rsidP="00614814">
            <w:pPr>
              <w:pStyle w:val="TableParagraph"/>
              <w:spacing w:before="14"/>
              <w:ind w:left="25"/>
              <w:rPr>
                <w:sz w:val="24"/>
                <w:szCs w:val="24"/>
              </w:rPr>
            </w:pPr>
            <w:r w:rsidRPr="00614814">
              <w:rPr>
                <w:sz w:val="24"/>
                <w:szCs w:val="24"/>
              </w:rPr>
              <w:t>Band</w:t>
            </w:r>
            <w:r w:rsidRPr="00614814">
              <w:rPr>
                <w:spacing w:val="-2"/>
                <w:sz w:val="24"/>
                <w:szCs w:val="24"/>
              </w:rPr>
              <w:t xml:space="preserve"> </w:t>
            </w:r>
            <w:r w:rsidRPr="00614814">
              <w:rPr>
                <w:sz w:val="24"/>
                <w:szCs w:val="24"/>
              </w:rPr>
              <w:t>1-3</w:t>
            </w:r>
            <w:r w:rsidRPr="00614814">
              <w:rPr>
                <w:spacing w:val="-1"/>
                <w:sz w:val="24"/>
                <w:szCs w:val="24"/>
              </w:rPr>
              <w:t xml:space="preserve"> </w:t>
            </w:r>
            <w:r w:rsidRPr="00614814">
              <w:rPr>
                <w:spacing w:val="-2"/>
                <w:sz w:val="24"/>
                <w:szCs w:val="24"/>
              </w:rPr>
              <w:t>(WTE)</w:t>
            </w:r>
          </w:p>
        </w:tc>
        <w:tc>
          <w:tcPr>
            <w:tcW w:w="950" w:type="dxa"/>
            <w:tcBorders>
              <w:left w:val="single" w:sz="4" w:space="0" w:color="000000"/>
            </w:tcBorders>
          </w:tcPr>
          <w:p w14:paraId="5D9B0644"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202</w:t>
            </w:r>
          </w:p>
        </w:tc>
        <w:tc>
          <w:tcPr>
            <w:tcW w:w="951" w:type="dxa"/>
            <w:tcBorders>
              <w:right w:val="single" w:sz="4" w:space="0" w:color="000000"/>
            </w:tcBorders>
          </w:tcPr>
          <w:p w14:paraId="5D9B0645" w14:textId="77777777" w:rsidR="00BE5563" w:rsidRPr="00614814" w:rsidRDefault="00BF2423" w:rsidP="00614814">
            <w:pPr>
              <w:pStyle w:val="TableParagraph"/>
              <w:spacing w:before="14"/>
              <w:ind w:left="26" w:right="23"/>
              <w:rPr>
                <w:sz w:val="24"/>
                <w:szCs w:val="24"/>
              </w:rPr>
            </w:pPr>
            <w:r w:rsidRPr="00614814">
              <w:rPr>
                <w:spacing w:val="-5"/>
                <w:w w:val="105"/>
                <w:sz w:val="24"/>
                <w:szCs w:val="24"/>
              </w:rPr>
              <w:t>66%</w:t>
            </w:r>
          </w:p>
        </w:tc>
        <w:tc>
          <w:tcPr>
            <w:tcW w:w="950" w:type="dxa"/>
            <w:tcBorders>
              <w:left w:val="single" w:sz="4" w:space="0" w:color="000000"/>
            </w:tcBorders>
          </w:tcPr>
          <w:p w14:paraId="5D9B0646" w14:textId="77777777" w:rsidR="00BE5563" w:rsidRPr="00614814" w:rsidRDefault="00BF2423" w:rsidP="00614814">
            <w:pPr>
              <w:pStyle w:val="TableParagraph"/>
              <w:spacing w:before="14"/>
              <w:ind w:left="26" w:right="15"/>
              <w:rPr>
                <w:sz w:val="24"/>
                <w:szCs w:val="24"/>
              </w:rPr>
            </w:pPr>
            <w:r w:rsidRPr="00614814">
              <w:rPr>
                <w:spacing w:val="-10"/>
                <w:w w:val="105"/>
                <w:sz w:val="24"/>
                <w:szCs w:val="24"/>
              </w:rPr>
              <w:t>0</w:t>
            </w:r>
          </w:p>
        </w:tc>
        <w:tc>
          <w:tcPr>
            <w:tcW w:w="951" w:type="dxa"/>
            <w:tcBorders>
              <w:right w:val="single" w:sz="4" w:space="0" w:color="000000"/>
            </w:tcBorders>
          </w:tcPr>
          <w:p w14:paraId="5D9B0647" w14:textId="77777777" w:rsidR="00BE5563" w:rsidRPr="00614814" w:rsidRDefault="00BF2423" w:rsidP="00614814">
            <w:pPr>
              <w:pStyle w:val="TableParagraph"/>
              <w:spacing w:before="14"/>
              <w:ind w:left="26" w:right="22"/>
              <w:rPr>
                <w:sz w:val="24"/>
                <w:szCs w:val="24"/>
              </w:rPr>
            </w:pPr>
            <w:r w:rsidRPr="00614814">
              <w:rPr>
                <w:spacing w:val="-5"/>
                <w:w w:val="105"/>
                <w:sz w:val="24"/>
                <w:szCs w:val="24"/>
              </w:rPr>
              <w:t>0%</w:t>
            </w:r>
          </w:p>
        </w:tc>
        <w:tc>
          <w:tcPr>
            <w:tcW w:w="950" w:type="dxa"/>
            <w:tcBorders>
              <w:left w:val="single" w:sz="4" w:space="0" w:color="000000"/>
            </w:tcBorders>
          </w:tcPr>
          <w:p w14:paraId="5D9B0648" w14:textId="77777777" w:rsidR="00BE5563" w:rsidRPr="00614814" w:rsidRDefault="00BF2423" w:rsidP="00614814">
            <w:pPr>
              <w:pStyle w:val="TableParagraph"/>
              <w:spacing w:before="14"/>
              <w:ind w:left="26" w:right="16"/>
              <w:rPr>
                <w:sz w:val="24"/>
                <w:szCs w:val="24"/>
              </w:rPr>
            </w:pPr>
            <w:r w:rsidRPr="00614814">
              <w:rPr>
                <w:spacing w:val="-5"/>
                <w:w w:val="105"/>
                <w:sz w:val="24"/>
                <w:szCs w:val="24"/>
              </w:rPr>
              <w:t>19</w:t>
            </w:r>
          </w:p>
        </w:tc>
        <w:tc>
          <w:tcPr>
            <w:tcW w:w="951" w:type="dxa"/>
            <w:tcBorders>
              <w:right w:val="single" w:sz="4" w:space="0" w:color="000000"/>
            </w:tcBorders>
          </w:tcPr>
          <w:p w14:paraId="5D9B0649" w14:textId="77777777" w:rsidR="00BE5563" w:rsidRPr="00614814" w:rsidRDefault="00BF2423" w:rsidP="00614814">
            <w:pPr>
              <w:pStyle w:val="TableParagraph"/>
              <w:spacing w:before="14"/>
              <w:ind w:left="26" w:right="21"/>
              <w:rPr>
                <w:sz w:val="24"/>
                <w:szCs w:val="24"/>
              </w:rPr>
            </w:pPr>
            <w:r w:rsidRPr="00614814">
              <w:rPr>
                <w:spacing w:val="-5"/>
                <w:w w:val="105"/>
                <w:sz w:val="24"/>
                <w:szCs w:val="24"/>
              </w:rPr>
              <w:t>72%</w:t>
            </w:r>
          </w:p>
        </w:tc>
        <w:tc>
          <w:tcPr>
            <w:tcW w:w="950" w:type="dxa"/>
            <w:tcBorders>
              <w:left w:val="single" w:sz="4" w:space="0" w:color="000000"/>
            </w:tcBorders>
          </w:tcPr>
          <w:p w14:paraId="5D9B064A" w14:textId="77777777" w:rsidR="00BE5563" w:rsidRPr="00614814" w:rsidRDefault="00BF2423" w:rsidP="00614814">
            <w:pPr>
              <w:pStyle w:val="TableParagraph"/>
              <w:spacing w:before="14"/>
              <w:ind w:left="26" w:right="16"/>
              <w:rPr>
                <w:sz w:val="24"/>
                <w:szCs w:val="24"/>
              </w:rPr>
            </w:pPr>
            <w:r w:rsidRPr="00614814">
              <w:rPr>
                <w:spacing w:val="-5"/>
                <w:w w:val="105"/>
                <w:sz w:val="24"/>
                <w:szCs w:val="24"/>
              </w:rPr>
              <w:t>13</w:t>
            </w:r>
          </w:p>
        </w:tc>
        <w:tc>
          <w:tcPr>
            <w:tcW w:w="951" w:type="dxa"/>
            <w:tcBorders>
              <w:right w:val="single" w:sz="4" w:space="0" w:color="000000"/>
            </w:tcBorders>
          </w:tcPr>
          <w:p w14:paraId="5D9B064B" w14:textId="77777777" w:rsidR="00BE5563" w:rsidRPr="00614814" w:rsidRDefault="00BF2423" w:rsidP="00614814">
            <w:pPr>
              <w:pStyle w:val="TableParagraph"/>
              <w:spacing w:before="14"/>
              <w:ind w:left="26" w:right="20"/>
              <w:rPr>
                <w:sz w:val="24"/>
                <w:szCs w:val="24"/>
              </w:rPr>
            </w:pPr>
            <w:r w:rsidRPr="00614814">
              <w:rPr>
                <w:spacing w:val="-5"/>
                <w:w w:val="105"/>
                <w:sz w:val="24"/>
                <w:szCs w:val="24"/>
              </w:rPr>
              <w:t>14%</w:t>
            </w:r>
          </w:p>
        </w:tc>
        <w:tc>
          <w:tcPr>
            <w:tcW w:w="950" w:type="dxa"/>
            <w:tcBorders>
              <w:left w:val="single" w:sz="4" w:space="0" w:color="000000"/>
            </w:tcBorders>
          </w:tcPr>
          <w:p w14:paraId="5D9B064C" w14:textId="77777777" w:rsidR="00BE5563" w:rsidRPr="00614814" w:rsidRDefault="00BF2423" w:rsidP="00614814">
            <w:pPr>
              <w:pStyle w:val="TableParagraph"/>
              <w:spacing w:before="14"/>
              <w:ind w:left="26" w:right="13"/>
              <w:rPr>
                <w:sz w:val="24"/>
                <w:szCs w:val="24"/>
              </w:rPr>
            </w:pPr>
            <w:r w:rsidRPr="00614814">
              <w:rPr>
                <w:spacing w:val="-10"/>
                <w:w w:val="105"/>
                <w:sz w:val="24"/>
                <w:szCs w:val="24"/>
              </w:rPr>
              <w:t>3</w:t>
            </w:r>
          </w:p>
        </w:tc>
        <w:tc>
          <w:tcPr>
            <w:tcW w:w="951" w:type="dxa"/>
            <w:tcBorders>
              <w:right w:val="single" w:sz="4" w:space="0" w:color="000000"/>
            </w:tcBorders>
          </w:tcPr>
          <w:p w14:paraId="5D9B064D"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38%</w:t>
            </w:r>
          </w:p>
        </w:tc>
        <w:tc>
          <w:tcPr>
            <w:tcW w:w="950" w:type="dxa"/>
            <w:tcBorders>
              <w:left w:val="single" w:sz="4" w:space="0" w:color="000000"/>
            </w:tcBorders>
          </w:tcPr>
          <w:p w14:paraId="5D9B064E" w14:textId="77777777" w:rsidR="00BE5563" w:rsidRPr="00614814" w:rsidRDefault="00BF2423" w:rsidP="00614814">
            <w:pPr>
              <w:pStyle w:val="TableParagraph"/>
              <w:spacing w:before="14"/>
              <w:ind w:left="26" w:right="12"/>
              <w:rPr>
                <w:sz w:val="24"/>
                <w:szCs w:val="24"/>
              </w:rPr>
            </w:pPr>
            <w:r w:rsidRPr="00614814">
              <w:rPr>
                <w:spacing w:val="-10"/>
                <w:w w:val="105"/>
                <w:sz w:val="24"/>
                <w:szCs w:val="24"/>
              </w:rPr>
              <w:t>0</w:t>
            </w:r>
          </w:p>
        </w:tc>
        <w:tc>
          <w:tcPr>
            <w:tcW w:w="956" w:type="dxa"/>
            <w:tcBorders>
              <w:right w:val="single" w:sz="4" w:space="0" w:color="000000"/>
            </w:tcBorders>
          </w:tcPr>
          <w:p w14:paraId="5D9B064F"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7%</w:t>
            </w:r>
          </w:p>
        </w:tc>
        <w:tc>
          <w:tcPr>
            <w:tcW w:w="954" w:type="dxa"/>
            <w:tcBorders>
              <w:left w:val="single" w:sz="4" w:space="0" w:color="000000"/>
            </w:tcBorders>
          </w:tcPr>
          <w:p w14:paraId="5D9B0650" w14:textId="77777777" w:rsidR="00BE5563" w:rsidRPr="00614814" w:rsidRDefault="00BF2423" w:rsidP="00614814">
            <w:pPr>
              <w:pStyle w:val="TableParagraph"/>
              <w:spacing w:before="14"/>
              <w:ind w:left="26" w:right="11"/>
              <w:rPr>
                <w:sz w:val="24"/>
                <w:szCs w:val="24"/>
              </w:rPr>
            </w:pPr>
            <w:r w:rsidRPr="00614814">
              <w:rPr>
                <w:spacing w:val="-10"/>
                <w:w w:val="105"/>
                <w:sz w:val="24"/>
                <w:szCs w:val="24"/>
              </w:rPr>
              <w:t>2</w:t>
            </w:r>
          </w:p>
        </w:tc>
        <w:tc>
          <w:tcPr>
            <w:tcW w:w="950" w:type="dxa"/>
            <w:tcBorders>
              <w:right w:val="single" w:sz="4" w:space="0" w:color="000000"/>
            </w:tcBorders>
          </w:tcPr>
          <w:p w14:paraId="5D9B0651" w14:textId="77777777" w:rsidR="00BE5563" w:rsidRPr="00614814" w:rsidRDefault="00BF2423" w:rsidP="00614814">
            <w:pPr>
              <w:pStyle w:val="TableParagraph"/>
              <w:spacing w:before="14"/>
              <w:ind w:left="26" w:right="18"/>
              <w:rPr>
                <w:sz w:val="24"/>
                <w:szCs w:val="24"/>
              </w:rPr>
            </w:pPr>
            <w:r w:rsidRPr="00614814">
              <w:rPr>
                <w:spacing w:val="-4"/>
                <w:w w:val="105"/>
                <w:sz w:val="24"/>
                <w:szCs w:val="24"/>
              </w:rPr>
              <w:t>100%</w:t>
            </w:r>
          </w:p>
        </w:tc>
        <w:tc>
          <w:tcPr>
            <w:tcW w:w="953" w:type="dxa"/>
            <w:tcBorders>
              <w:left w:val="single" w:sz="4" w:space="0" w:color="000000"/>
            </w:tcBorders>
          </w:tcPr>
          <w:p w14:paraId="5D9B0652" w14:textId="77777777" w:rsidR="00BE5563" w:rsidRPr="00614814" w:rsidRDefault="00BF2423" w:rsidP="00614814">
            <w:pPr>
              <w:pStyle w:val="TableParagraph"/>
              <w:spacing w:before="14"/>
              <w:ind w:left="26" w:right="12"/>
              <w:rPr>
                <w:sz w:val="24"/>
                <w:szCs w:val="24"/>
              </w:rPr>
            </w:pPr>
            <w:r w:rsidRPr="00614814">
              <w:rPr>
                <w:spacing w:val="-5"/>
                <w:w w:val="105"/>
                <w:sz w:val="24"/>
                <w:szCs w:val="24"/>
              </w:rPr>
              <w:t>239</w:t>
            </w:r>
          </w:p>
        </w:tc>
        <w:tc>
          <w:tcPr>
            <w:tcW w:w="950" w:type="dxa"/>
          </w:tcPr>
          <w:p w14:paraId="5D9B0653" w14:textId="77777777" w:rsidR="00BE5563" w:rsidRPr="00614814" w:rsidRDefault="00BF2423" w:rsidP="00614814">
            <w:pPr>
              <w:pStyle w:val="TableParagraph"/>
              <w:spacing w:before="14"/>
              <w:ind w:left="26" w:right="17"/>
              <w:rPr>
                <w:sz w:val="24"/>
                <w:szCs w:val="24"/>
              </w:rPr>
            </w:pPr>
            <w:r w:rsidRPr="00614814">
              <w:rPr>
                <w:spacing w:val="-5"/>
                <w:w w:val="105"/>
                <w:sz w:val="24"/>
                <w:szCs w:val="24"/>
              </w:rPr>
              <w:t>53%</w:t>
            </w:r>
          </w:p>
        </w:tc>
      </w:tr>
      <w:tr w:rsidR="008D064B" w14:paraId="5D9B0666" w14:textId="77777777" w:rsidTr="008D064B">
        <w:trPr>
          <w:gridAfter w:val="1"/>
          <w:wAfter w:w="25" w:type="dxa"/>
          <w:trHeight w:val="272"/>
        </w:trPr>
        <w:tc>
          <w:tcPr>
            <w:tcW w:w="2748" w:type="dxa"/>
            <w:tcBorders>
              <w:right w:val="single" w:sz="4" w:space="0" w:color="000000"/>
            </w:tcBorders>
          </w:tcPr>
          <w:p w14:paraId="5D9B0655" w14:textId="77777777" w:rsidR="00BE5563" w:rsidRPr="00614814" w:rsidRDefault="00BF2423" w:rsidP="00614814">
            <w:pPr>
              <w:pStyle w:val="TableParagraph"/>
              <w:spacing w:before="14"/>
              <w:ind w:left="25"/>
              <w:rPr>
                <w:sz w:val="24"/>
                <w:szCs w:val="24"/>
              </w:rPr>
            </w:pPr>
            <w:r w:rsidRPr="00614814">
              <w:rPr>
                <w:spacing w:val="-4"/>
                <w:w w:val="105"/>
                <w:sz w:val="24"/>
                <w:szCs w:val="24"/>
              </w:rPr>
              <w:t>Band</w:t>
            </w:r>
            <w:r w:rsidRPr="00614814">
              <w:rPr>
                <w:spacing w:val="-5"/>
                <w:w w:val="105"/>
                <w:sz w:val="24"/>
                <w:szCs w:val="24"/>
              </w:rPr>
              <w:t xml:space="preserve"> </w:t>
            </w:r>
            <w:r w:rsidRPr="00614814">
              <w:rPr>
                <w:spacing w:val="-4"/>
                <w:w w:val="105"/>
                <w:sz w:val="24"/>
                <w:szCs w:val="24"/>
              </w:rPr>
              <w:t>4</w:t>
            </w:r>
            <w:r w:rsidRPr="00614814">
              <w:rPr>
                <w:spacing w:val="-5"/>
                <w:w w:val="105"/>
                <w:sz w:val="24"/>
                <w:szCs w:val="24"/>
              </w:rPr>
              <w:t xml:space="preserve"> </w:t>
            </w:r>
            <w:r w:rsidRPr="00614814">
              <w:rPr>
                <w:spacing w:val="-4"/>
                <w:w w:val="105"/>
                <w:sz w:val="24"/>
                <w:szCs w:val="24"/>
              </w:rPr>
              <w:t>(WTE)</w:t>
            </w:r>
          </w:p>
        </w:tc>
        <w:tc>
          <w:tcPr>
            <w:tcW w:w="950" w:type="dxa"/>
            <w:tcBorders>
              <w:left w:val="single" w:sz="4" w:space="0" w:color="000000"/>
            </w:tcBorders>
          </w:tcPr>
          <w:p w14:paraId="5D9B0656"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53</w:t>
            </w:r>
          </w:p>
        </w:tc>
        <w:tc>
          <w:tcPr>
            <w:tcW w:w="951" w:type="dxa"/>
            <w:tcBorders>
              <w:right w:val="single" w:sz="4" w:space="0" w:color="000000"/>
            </w:tcBorders>
          </w:tcPr>
          <w:p w14:paraId="5D9B0657" w14:textId="77777777" w:rsidR="00BE5563" w:rsidRPr="00614814" w:rsidRDefault="00BF2423" w:rsidP="00614814">
            <w:pPr>
              <w:pStyle w:val="TableParagraph"/>
              <w:spacing w:before="14"/>
              <w:ind w:left="26" w:right="23"/>
              <w:rPr>
                <w:sz w:val="24"/>
                <w:szCs w:val="24"/>
              </w:rPr>
            </w:pPr>
            <w:r w:rsidRPr="00614814">
              <w:rPr>
                <w:spacing w:val="-5"/>
                <w:w w:val="105"/>
                <w:sz w:val="24"/>
                <w:szCs w:val="24"/>
              </w:rPr>
              <w:t>17%</w:t>
            </w:r>
          </w:p>
        </w:tc>
        <w:tc>
          <w:tcPr>
            <w:tcW w:w="950" w:type="dxa"/>
            <w:tcBorders>
              <w:left w:val="single" w:sz="4" w:space="0" w:color="000000"/>
            </w:tcBorders>
          </w:tcPr>
          <w:p w14:paraId="5D9B0658" w14:textId="77777777" w:rsidR="00BE5563" w:rsidRPr="00614814" w:rsidRDefault="00BF2423" w:rsidP="00614814">
            <w:pPr>
              <w:pStyle w:val="TableParagraph"/>
              <w:spacing w:before="14"/>
              <w:ind w:left="26" w:right="15"/>
              <w:rPr>
                <w:sz w:val="24"/>
                <w:szCs w:val="24"/>
              </w:rPr>
            </w:pPr>
            <w:r w:rsidRPr="00614814">
              <w:rPr>
                <w:spacing w:val="-10"/>
                <w:w w:val="105"/>
                <w:sz w:val="24"/>
                <w:szCs w:val="24"/>
              </w:rPr>
              <w:t>6</w:t>
            </w:r>
          </w:p>
        </w:tc>
        <w:tc>
          <w:tcPr>
            <w:tcW w:w="951" w:type="dxa"/>
            <w:tcBorders>
              <w:right w:val="single" w:sz="4" w:space="0" w:color="000000"/>
            </w:tcBorders>
          </w:tcPr>
          <w:p w14:paraId="5D9B0659" w14:textId="77777777" w:rsidR="00BE5563" w:rsidRPr="00614814" w:rsidRDefault="00BF2423" w:rsidP="00614814">
            <w:pPr>
              <w:pStyle w:val="TableParagraph"/>
              <w:spacing w:before="14"/>
              <w:ind w:left="26" w:right="22"/>
              <w:rPr>
                <w:sz w:val="24"/>
                <w:szCs w:val="24"/>
              </w:rPr>
            </w:pPr>
            <w:r w:rsidRPr="00614814">
              <w:rPr>
                <w:spacing w:val="-5"/>
                <w:w w:val="105"/>
                <w:sz w:val="24"/>
                <w:szCs w:val="24"/>
              </w:rPr>
              <w:t>52%</w:t>
            </w:r>
          </w:p>
        </w:tc>
        <w:tc>
          <w:tcPr>
            <w:tcW w:w="950" w:type="dxa"/>
            <w:tcBorders>
              <w:left w:val="single" w:sz="4" w:space="0" w:color="000000"/>
            </w:tcBorders>
          </w:tcPr>
          <w:p w14:paraId="5D9B065A"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5</w:t>
            </w:r>
          </w:p>
        </w:tc>
        <w:tc>
          <w:tcPr>
            <w:tcW w:w="951" w:type="dxa"/>
            <w:tcBorders>
              <w:right w:val="single" w:sz="4" w:space="0" w:color="000000"/>
            </w:tcBorders>
          </w:tcPr>
          <w:p w14:paraId="5D9B065B" w14:textId="77777777" w:rsidR="00BE5563" w:rsidRPr="00614814" w:rsidRDefault="00BF2423" w:rsidP="00614814">
            <w:pPr>
              <w:pStyle w:val="TableParagraph"/>
              <w:spacing w:before="14"/>
              <w:ind w:left="26" w:right="21"/>
              <w:rPr>
                <w:sz w:val="24"/>
                <w:szCs w:val="24"/>
              </w:rPr>
            </w:pPr>
            <w:r w:rsidRPr="00614814">
              <w:rPr>
                <w:spacing w:val="-5"/>
                <w:w w:val="105"/>
                <w:sz w:val="24"/>
                <w:szCs w:val="24"/>
              </w:rPr>
              <w:t>21%</w:t>
            </w:r>
          </w:p>
        </w:tc>
        <w:tc>
          <w:tcPr>
            <w:tcW w:w="950" w:type="dxa"/>
            <w:tcBorders>
              <w:left w:val="single" w:sz="4" w:space="0" w:color="000000"/>
            </w:tcBorders>
          </w:tcPr>
          <w:p w14:paraId="5D9B065C" w14:textId="77777777" w:rsidR="00BE5563" w:rsidRPr="00614814" w:rsidRDefault="00BF2423" w:rsidP="00614814">
            <w:pPr>
              <w:pStyle w:val="TableParagraph"/>
              <w:spacing w:before="14"/>
              <w:ind w:left="26" w:right="16"/>
              <w:rPr>
                <w:sz w:val="24"/>
                <w:szCs w:val="24"/>
              </w:rPr>
            </w:pPr>
            <w:r w:rsidRPr="00614814">
              <w:rPr>
                <w:spacing w:val="-5"/>
                <w:w w:val="105"/>
                <w:sz w:val="24"/>
                <w:szCs w:val="24"/>
              </w:rPr>
              <w:t>15</w:t>
            </w:r>
          </w:p>
        </w:tc>
        <w:tc>
          <w:tcPr>
            <w:tcW w:w="951" w:type="dxa"/>
            <w:tcBorders>
              <w:right w:val="single" w:sz="4" w:space="0" w:color="000000"/>
            </w:tcBorders>
          </w:tcPr>
          <w:p w14:paraId="5D9B065D" w14:textId="77777777" w:rsidR="00BE5563" w:rsidRPr="00614814" w:rsidRDefault="00BF2423" w:rsidP="00614814">
            <w:pPr>
              <w:pStyle w:val="TableParagraph"/>
              <w:spacing w:before="14"/>
              <w:ind w:left="26" w:right="20"/>
              <w:rPr>
                <w:sz w:val="24"/>
                <w:szCs w:val="24"/>
              </w:rPr>
            </w:pPr>
            <w:r w:rsidRPr="00614814">
              <w:rPr>
                <w:spacing w:val="-5"/>
                <w:w w:val="105"/>
                <w:sz w:val="24"/>
                <w:szCs w:val="24"/>
              </w:rPr>
              <w:t>15%</w:t>
            </w:r>
          </w:p>
        </w:tc>
        <w:tc>
          <w:tcPr>
            <w:tcW w:w="950" w:type="dxa"/>
            <w:tcBorders>
              <w:left w:val="single" w:sz="4" w:space="0" w:color="000000"/>
            </w:tcBorders>
          </w:tcPr>
          <w:p w14:paraId="5D9B065E" w14:textId="77777777" w:rsidR="00BE5563" w:rsidRPr="00614814" w:rsidRDefault="00BF2423" w:rsidP="00614814">
            <w:pPr>
              <w:pStyle w:val="TableParagraph"/>
              <w:spacing w:before="14"/>
              <w:ind w:left="26" w:right="13"/>
              <w:rPr>
                <w:sz w:val="24"/>
                <w:szCs w:val="24"/>
              </w:rPr>
            </w:pPr>
            <w:r w:rsidRPr="00614814">
              <w:rPr>
                <w:spacing w:val="-10"/>
                <w:w w:val="105"/>
                <w:sz w:val="24"/>
                <w:szCs w:val="24"/>
              </w:rPr>
              <w:t>5</w:t>
            </w:r>
          </w:p>
        </w:tc>
        <w:tc>
          <w:tcPr>
            <w:tcW w:w="951" w:type="dxa"/>
            <w:tcBorders>
              <w:right w:val="single" w:sz="4" w:space="0" w:color="000000"/>
            </w:tcBorders>
          </w:tcPr>
          <w:p w14:paraId="5D9B065F"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63%</w:t>
            </w:r>
          </w:p>
        </w:tc>
        <w:tc>
          <w:tcPr>
            <w:tcW w:w="950" w:type="dxa"/>
            <w:tcBorders>
              <w:left w:val="single" w:sz="4" w:space="0" w:color="000000"/>
            </w:tcBorders>
          </w:tcPr>
          <w:p w14:paraId="5D9B0660" w14:textId="77777777" w:rsidR="00BE5563" w:rsidRPr="00614814" w:rsidRDefault="00BF2423" w:rsidP="00614814">
            <w:pPr>
              <w:pStyle w:val="TableParagraph"/>
              <w:spacing w:before="14"/>
              <w:ind w:left="26" w:right="12"/>
              <w:rPr>
                <w:sz w:val="24"/>
                <w:szCs w:val="24"/>
              </w:rPr>
            </w:pPr>
            <w:r w:rsidRPr="00614814">
              <w:rPr>
                <w:spacing w:val="-10"/>
                <w:w w:val="105"/>
                <w:sz w:val="24"/>
                <w:szCs w:val="24"/>
              </w:rPr>
              <w:t>2</w:t>
            </w:r>
          </w:p>
        </w:tc>
        <w:tc>
          <w:tcPr>
            <w:tcW w:w="956" w:type="dxa"/>
            <w:tcBorders>
              <w:right w:val="single" w:sz="4" w:space="0" w:color="000000"/>
            </w:tcBorders>
          </w:tcPr>
          <w:p w14:paraId="5D9B0661"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57%</w:t>
            </w:r>
          </w:p>
        </w:tc>
        <w:tc>
          <w:tcPr>
            <w:tcW w:w="954" w:type="dxa"/>
            <w:tcBorders>
              <w:left w:val="single" w:sz="4" w:space="0" w:color="000000"/>
            </w:tcBorders>
          </w:tcPr>
          <w:p w14:paraId="5D9B0662" w14:textId="77777777" w:rsidR="00BE5563" w:rsidRPr="00614814" w:rsidRDefault="00BF2423" w:rsidP="00614814">
            <w:pPr>
              <w:pStyle w:val="TableParagraph"/>
              <w:spacing w:before="14"/>
              <w:ind w:left="26" w:right="11"/>
              <w:rPr>
                <w:sz w:val="24"/>
                <w:szCs w:val="24"/>
              </w:rPr>
            </w:pPr>
            <w:r w:rsidRPr="00614814">
              <w:rPr>
                <w:spacing w:val="-10"/>
                <w:w w:val="105"/>
                <w:sz w:val="24"/>
                <w:szCs w:val="24"/>
              </w:rPr>
              <w:t>0</w:t>
            </w:r>
          </w:p>
        </w:tc>
        <w:tc>
          <w:tcPr>
            <w:tcW w:w="950" w:type="dxa"/>
            <w:tcBorders>
              <w:right w:val="single" w:sz="4" w:space="0" w:color="000000"/>
            </w:tcBorders>
          </w:tcPr>
          <w:p w14:paraId="5D9B0663"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3" w:type="dxa"/>
            <w:tcBorders>
              <w:left w:val="single" w:sz="4" w:space="0" w:color="000000"/>
            </w:tcBorders>
          </w:tcPr>
          <w:p w14:paraId="5D9B0664" w14:textId="77777777" w:rsidR="00BE5563" w:rsidRPr="00614814" w:rsidRDefault="00BF2423" w:rsidP="00614814">
            <w:pPr>
              <w:pStyle w:val="TableParagraph"/>
              <w:spacing w:before="14"/>
              <w:ind w:left="26" w:right="12"/>
              <w:rPr>
                <w:sz w:val="24"/>
                <w:szCs w:val="24"/>
              </w:rPr>
            </w:pPr>
            <w:r w:rsidRPr="00614814">
              <w:rPr>
                <w:spacing w:val="-5"/>
                <w:w w:val="105"/>
                <w:sz w:val="24"/>
                <w:szCs w:val="24"/>
              </w:rPr>
              <w:t>85</w:t>
            </w:r>
          </w:p>
        </w:tc>
        <w:tc>
          <w:tcPr>
            <w:tcW w:w="950" w:type="dxa"/>
          </w:tcPr>
          <w:p w14:paraId="5D9B0665" w14:textId="77777777" w:rsidR="00BE5563" w:rsidRPr="00614814" w:rsidRDefault="00BF2423" w:rsidP="00614814">
            <w:pPr>
              <w:pStyle w:val="TableParagraph"/>
              <w:spacing w:before="14"/>
              <w:ind w:left="26" w:right="17"/>
              <w:rPr>
                <w:sz w:val="24"/>
                <w:szCs w:val="24"/>
              </w:rPr>
            </w:pPr>
            <w:r w:rsidRPr="00614814">
              <w:rPr>
                <w:spacing w:val="-5"/>
                <w:w w:val="105"/>
                <w:sz w:val="24"/>
                <w:szCs w:val="24"/>
              </w:rPr>
              <w:t>19%</w:t>
            </w:r>
          </w:p>
        </w:tc>
      </w:tr>
      <w:tr w:rsidR="008D064B" w14:paraId="5D9B0678" w14:textId="77777777" w:rsidTr="008D064B">
        <w:trPr>
          <w:gridAfter w:val="1"/>
          <w:wAfter w:w="25" w:type="dxa"/>
          <w:trHeight w:val="282"/>
        </w:trPr>
        <w:tc>
          <w:tcPr>
            <w:tcW w:w="2748" w:type="dxa"/>
            <w:tcBorders>
              <w:right w:val="single" w:sz="4" w:space="0" w:color="000000"/>
            </w:tcBorders>
          </w:tcPr>
          <w:p w14:paraId="5D9B0667" w14:textId="77777777" w:rsidR="00BE5563" w:rsidRPr="00614814" w:rsidRDefault="00BF2423" w:rsidP="00614814">
            <w:pPr>
              <w:pStyle w:val="TableParagraph"/>
              <w:spacing w:before="21"/>
              <w:ind w:left="25"/>
              <w:rPr>
                <w:sz w:val="24"/>
                <w:szCs w:val="24"/>
              </w:rPr>
            </w:pPr>
            <w:r w:rsidRPr="00614814">
              <w:rPr>
                <w:spacing w:val="-4"/>
                <w:w w:val="105"/>
                <w:sz w:val="24"/>
                <w:szCs w:val="24"/>
              </w:rPr>
              <w:t>Band</w:t>
            </w:r>
            <w:r w:rsidRPr="00614814">
              <w:rPr>
                <w:spacing w:val="-5"/>
                <w:w w:val="105"/>
                <w:sz w:val="24"/>
                <w:szCs w:val="24"/>
              </w:rPr>
              <w:t xml:space="preserve"> </w:t>
            </w:r>
            <w:r w:rsidRPr="00614814">
              <w:rPr>
                <w:spacing w:val="-4"/>
                <w:w w:val="105"/>
                <w:sz w:val="24"/>
                <w:szCs w:val="24"/>
              </w:rPr>
              <w:t>5</w:t>
            </w:r>
            <w:r w:rsidRPr="00614814">
              <w:rPr>
                <w:spacing w:val="-5"/>
                <w:w w:val="105"/>
                <w:sz w:val="24"/>
                <w:szCs w:val="24"/>
              </w:rPr>
              <w:t xml:space="preserve"> </w:t>
            </w:r>
            <w:r w:rsidRPr="00614814">
              <w:rPr>
                <w:spacing w:val="-4"/>
                <w:w w:val="105"/>
                <w:sz w:val="24"/>
                <w:szCs w:val="24"/>
              </w:rPr>
              <w:t>(WTE)</w:t>
            </w:r>
          </w:p>
        </w:tc>
        <w:tc>
          <w:tcPr>
            <w:tcW w:w="950" w:type="dxa"/>
            <w:tcBorders>
              <w:left w:val="single" w:sz="4" w:space="0" w:color="000000"/>
            </w:tcBorders>
          </w:tcPr>
          <w:p w14:paraId="5D9B0668" w14:textId="77777777" w:rsidR="00BE5563" w:rsidRPr="00614814" w:rsidRDefault="00BF2423" w:rsidP="00614814">
            <w:pPr>
              <w:pStyle w:val="TableParagraph"/>
              <w:spacing w:before="21"/>
              <w:ind w:left="26" w:right="19"/>
              <w:rPr>
                <w:sz w:val="24"/>
                <w:szCs w:val="24"/>
              </w:rPr>
            </w:pPr>
            <w:r w:rsidRPr="00614814">
              <w:rPr>
                <w:spacing w:val="-5"/>
                <w:w w:val="105"/>
                <w:sz w:val="24"/>
                <w:szCs w:val="24"/>
              </w:rPr>
              <w:t>17</w:t>
            </w:r>
          </w:p>
        </w:tc>
        <w:tc>
          <w:tcPr>
            <w:tcW w:w="951" w:type="dxa"/>
            <w:tcBorders>
              <w:right w:val="single" w:sz="4" w:space="0" w:color="000000"/>
            </w:tcBorders>
          </w:tcPr>
          <w:p w14:paraId="5D9B0669" w14:textId="77777777" w:rsidR="00BE5563" w:rsidRPr="00614814" w:rsidRDefault="00BF2423" w:rsidP="00614814">
            <w:pPr>
              <w:pStyle w:val="TableParagraph"/>
              <w:spacing w:before="21"/>
              <w:ind w:left="26" w:right="23"/>
              <w:rPr>
                <w:sz w:val="24"/>
                <w:szCs w:val="24"/>
              </w:rPr>
            </w:pPr>
            <w:r w:rsidRPr="00614814">
              <w:rPr>
                <w:spacing w:val="-5"/>
                <w:w w:val="105"/>
                <w:sz w:val="24"/>
                <w:szCs w:val="24"/>
              </w:rPr>
              <w:t>5%</w:t>
            </w:r>
          </w:p>
        </w:tc>
        <w:tc>
          <w:tcPr>
            <w:tcW w:w="950" w:type="dxa"/>
            <w:tcBorders>
              <w:left w:val="single" w:sz="4" w:space="0" w:color="000000"/>
            </w:tcBorders>
          </w:tcPr>
          <w:p w14:paraId="5D9B066A" w14:textId="77777777" w:rsidR="00BE5563" w:rsidRPr="00614814" w:rsidRDefault="00BF2423" w:rsidP="00614814">
            <w:pPr>
              <w:pStyle w:val="TableParagraph"/>
              <w:spacing w:before="21"/>
              <w:ind w:left="26" w:right="15"/>
              <w:rPr>
                <w:sz w:val="24"/>
                <w:szCs w:val="24"/>
              </w:rPr>
            </w:pPr>
            <w:r w:rsidRPr="00614814">
              <w:rPr>
                <w:spacing w:val="-10"/>
                <w:w w:val="105"/>
                <w:sz w:val="24"/>
                <w:szCs w:val="24"/>
              </w:rPr>
              <w:t>4</w:t>
            </w:r>
          </w:p>
        </w:tc>
        <w:tc>
          <w:tcPr>
            <w:tcW w:w="951" w:type="dxa"/>
            <w:tcBorders>
              <w:right w:val="single" w:sz="4" w:space="0" w:color="000000"/>
            </w:tcBorders>
          </w:tcPr>
          <w:p w14:paraId="5D9B066B" w14:textId="77777777" w:rsidR="00BE5563" w:rsidRPr="00614814" w:rsidRDefault="00BF2423" w:rsidP="00614814">
            <w:pPr>
              <w:pStyle w:val="TableParagraph"/>
              <w:spacing w:before="21"/>
              <w:ind w:left="26" w:right="22"/>
              <w:rPr>
                <w:sz w:val="24"/>
                <w:szCs w:val="24"/>
              </w:rPr>
            </w:pPr>
            <w:r w:rsidRPr="00614814">
              <w:rPr>
                <w:spacing w:val="-5"/>
                <w:w w:val="105"/>
                <w:sz w:val="24"/>
                <w:szCs w:val="24"/>
              </w:rPr>
              <w:t>35%</w:t>
            </w:r>
          </w:p>
        </w:tc>
        <w:tc>
          <w:tcPr>
            <w:tcW w:w="950" w:type="dxa"/>
            <w:tcBorders>
              <w:left w:val="single" w:sz="4" w:space="0" w:color="000000"/>
            </w:tcBorders>
          </w:tcPr>
          <w:p w14:paraId="5D9B066C" w14:textId="77777777" w:rsidR="00BE5563" w:rsidRPr="00614814" w:rsidRDefault="00BF2423" w:rsidP="00614814">
            <w:pPr>
              <w:pStyle w:val="TableParagraph"/>
              <w:spacing w:before="21"/>
              <w:ind w:left="26" w:right="14"/>
              <w:rPr>
                <w:sz w:val="24"/>
                <w:szCs w:val="24"/>
              </w:rPr>
            </w:pPr>
            <w:r w:rsidRPr="00614814">
              <w:rPr>
                <w:spacing w:val="-10"/>
                <w:w w:val="105"/>
                <w:sz w:val="24"/>
                <w:szCs w:val="24"/>
              </w:rPr>
              <w:t>2</w:t>
            </w:r>
          </w:p>
        </w:tc>
        <w:tc>
          <w:tcPr>
            <w:tcW w:w="951" w:type="dxa"/>
            <w:tcBorders>
              <w:right w:val="single" w:sz="4" w:space="0" w:color="000000"/>
            </w:tcBorders>
          </w:tcPr>
          <w:p w14:paraId="5D9B066D" w14:textId="77777777" w:rsidR="00BE5563" w:rsidRPr="00614814" w:rsidRDefault="00BF2423" w:rsidP="00614814">
            <w:pPr>
              <w:pStyle w:val="TableParagraph"/>
              <w:spacing w:before="21"/>
              <w:ind w:left="26" w:right="21"/>
              <w:rPr>
                <w:sz w:val="24"/>
                <w:szCs w:val="24"/>
              </w:rPr>
            </w:pPr>
            <w:r w:rsidRPr="00614814">
              <w:rPr>
                <w:spacing w:val="-5"/>
                <w:w w:val="105"/>
                <w:sz w:val="24"/>
                <w:szCs w:val="24"/>
              </w:rPr>
              <w:t>8%</w:t>
            </w:r>
          </w:p>
        </w:tc>
        <w:tc>
          <w:tcPr>
            <w:tcW w:w="950" w:type="dxa"/>
            <w:tcBorders>
              <w:left w:val="single" w:sz="4" w:space="0" w:color="000000"/>
            </w:tcBorders>
          </w:tcPr>
          <w:p w14:paraId="5D9B066E" w14:textId="77777777" w:rsidR="00BE5563" w:rsidRPr="00614814" w:rsidRDefault="00BF2423" w:rsidP="00614814">
            <w:pPr>
              <w:pStyle w:val="TableParagraph"/>
              <w:spacing w:before="21"/>
              <w:ind w:left="26" w:right="16"/>
              <w:rPr>
                <w:sz w:val="24"/>
                <w:szCs w:val="24"/>
              </w:rPr>
            </w:pPr>
            <w:r w:rsidRPr="00614814">
              <w:rPr>
                <w:spacing w:val="-5"/>
                <w:w w:val="105"/>
                <w:sz w:val="24"/>
                <w:szCs w:val="24"/>
              </w:rPr>
              <w:t>36</w:t>
            </w:r>
          </w:p>
        </w:tc>
        <w:tc>
          <w:tcPr>
            <w:tcW w:w="951" w:type="dxa"/>
            <w:tcBorders>
              <w:right w:val="single" w:sz="4" w:space="0" w:color="000000"/>
            </w:tcBorders>
          </w:tcPr>
          <w:p w14:paraId="5D9B066F" w14:textId="77777777" w:rsidR="00BE5563" w:rsidRPr="00614814" w:rsidRDefault="00BF2423" w:rsidP="00614814">
            <w:pPr>
              <w:pStyle w:val="TableParagraph"/>
              <w:spacing w:before="21"/>
              <w:ind w:left="26" w:right="20"/>
              <w:rPr>
                <w:sz w:val="24"/>
                <w:szCs w:val="24"/>
              </w:rPr>
            </w:pPr>
            <w:r w:rsidRPr="00614814">
              <w:rPr>
                <w:spacing w:val="-5"/>
                <w:w w:val="105"/>
                <w:sz w:val="24"/>
                <w:szCs w:val="24"/>
              </w:rPr>
              <w:t>38%</w:t>
            </w:r>
          </w:p>
        </w:tc>
        <w:tc>
          <w:tcPr>
            <w:tcW w:w="950" w:type="dxa"/>
            <w:tcBorders>
              <w:left w:val="single" w:sz="4" w:space="0" w:color="000000"/>
            </w:tcBorders>
          </w:tcPr>
          <w:p w14:paraId="5D9B0670" w14:textId="77777777" w:rsidR="00BE5563" w:rsidRPr="00614814" w:rsidRDefault="00BF2423" w:rsidP="00614814">
            <w:pPr>
              <w:pStyle w:val="TableParagraph"/>
              <w:spacing w:before="21"/>
              <w:ind w:left="26" w:right="13"/>
              <w:rPr>
                <w:sz w:val="24"/>
                <w:szCs w:val="24"/>
              </w:rPr>
            </w:pPr>
            <w:r w:rsidRPr="00614814">
              <w:rPr>
                <w:spacing w:val="-10"/>
                <w:w w:val="105"/>
                <w:sz w:val="24"/>
                <w:szCs w:val="24"/>
              </w:rPr>
              <w:t>0</w:t>
            </w:r>
          </w:p>
        </w:tc>
        <w:tc>
          <w:tcPr>
            <w:tcW w:w="951" w:type="dxa"/>
            <w:tcBorders>
              <w:right w:val="single" w:sz="4" w:space="0" w:color="000000"/>
            </w:tcBorders>
          </w:tcPr>
          <w:p w14:paraId="5D9B0671" w14:textId="77777777" w:rsidR="00BE5563" w:rsidRPr="00614814" w:rsidRDefault="00BF2423" w:rsidP="00614814">
            <w:pPr>
              <w:pStyle w:val="TableParagraph"/>
              <w:spacing w:before="21"/>
              <w:ind w:left="26" w:right="19"/>
              <w:rPr>
                <w:sz w:val="24"/>
                <w:szCs w:val="24"/>
              </w:rPr>
            </w:pPr>
            <w:r w:rsidRPr="00614814">
              <w:rPr>
                <w:spacing w:val="-5"/>
                <w:w w:val="105"/>
                <w:sz w:val="24"/>
                <w:szCs w:val="24"/>
              </w:rPr>
              <w:t>0%</w:t>
            </w:r>
          </w:p>
        </w:tc>
        <w:tc>
          <w:tcPr>
            <w:tcW w:w="950" w:type="dxa"/>
            <w:tcBorders>
              <w:left w:val="single" w:sz="4" w:space="0" w:color="000000"/>
            </w:tcBorders>
          </w:tcPr>
          <w:p w14:paraId="5D9B0672" w14:textId="77777777" w:rsidR="00BE5563" w:rsidRPr="00614814" w:rsidRDefault="00BF2423" w:rsidP="00614814">
            <w:pPr>
              <w:pStyle w:val="TableParagraph"/>
              <w:spacing w:before="21"/>
              <w:ind w:left="26" w:right="12"/>
              <w:rPr>
                <w:sz w:val="24"/>
                <w:szCs w:val="24"/>
              </w:rPr>
            </w:pPr>
            <w:r w:rsidRPr="00614814">
              <w:rPr>
                <w:spacing w:val="-10"/>
                <w:w w:val="105"/>
                <w:sz w:val="24"/>
                <w:szCs w:val="24"/>
              </w:rPr>
              <w:t>1</w:t>
            </w:r>
          </w:p>
        </w:tc>
        <w:tc>
          <w:tcPr>
            <w:tcW w:w="956" w:type="dxa"/>
            <w:tcBorders>
              <w:right w:val="single" w:sz="4" w:space="0" w:color="000000"/>
            </w:tcBorders>
          </w:tcPr>
          <w:p w14:paraId="5D9B0673"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14%</w:t>
            </w:r>
          </w:p>
        </w:tc>
        <w:tc>
          <w:tcPr>
            <w:tcW w:w="954" w:type="dxa"/>
            <w:tcBorders>
              <w:left w:val="single" w:sz="4" w:space="0" w:color="000000"/>
            </w:tcBorders>
          </w:tcPr>
          <w:p w14:paraId="5D9B0674" w14:textId="77777777" w:rsidR="00BE5563" w:rsidRPr="00614814" w:rsidRDefault="00BF2423" w:rsidP="00614814">
            <w:pPr>
              <w:pStyle w:val="TableParagraph"/>
              <w:spacing w:before="21"/>
              <w:ind w:left="26" w:right="11"/>
              <w:rPr>
                <w:sz w:val="24"/>
                <w:szCs w:val="24"/>
              </w:rPr>
            </w:pPr>
            <w:r w:rsidRPr="00614814">
              <w:rPr>
                <w:spacing w:val="-10"/>
                <w:w w:val="105"/>
                <w:sz w:val="24"/>
                <w:szCs w:val="24"/>
              </w:rPr>
              <w:t>0</w:t>
            </w:r>
          </w:p>
        </w:tc>
        <w:tc>
          <w:tcPr>
            <w:tcW w:w="950" w:type="dxa"/>
            <w:tcBorders>
              <w:right w:val="single" w:sz="4" w:space="0" w:color="000000"/>
            </w:tcBorders>
          </w:tcPr>
          <w:p w14:paraId="5D9B0675"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0%</w:t>
            </w:r>
          </w:p>
        </w:tc>
        <w:tc>
          <w:tcPr>
            <w:tcW w:w="953" w:type="dxa"/>
            <w:tcBorders>
              <w:left w:val="single" w:sz="4" w:space="0" w:color="000000"/>
            </w:tcBorders>
          </w:tcPr>
          <w:p w14:paraId="5D9B0676" w14:textId="77777777" w:rsidR="00BE5563" w:rsidRPr="00614814" w:rsidRDefault="00BF2423" w:rsidP="00614814">
            <w:pPr>
              <w:pStyle w:val="TableParagraph"/>
              <w:spacing w:before="21"/>
              <w:ind w:left="26" w:right="12"/>
              <w:rPr>
                <w:sz w:val="24"/>
                <w:szCs w:val="24"/>
              </w:rPr>
            </w:pPr>
            <w:r w:rsidRPr="00614814">
              <w:rPr>
                <w:spacing w:val="-5"/>
                <w:w w:val="105"/>
                <w:sz w:val="24"/>
                <w:szCs w:val="24"/>
              </w:rPr>
              <w:t>59</w:t>
            </w:r>
          </w:p>
        </w:tc>
        <w:tc>
          <w:tcPr>
            <w:tcW w:w="950" w:type="dxa"/>
          </w:tcPr>
          <w:p w14:paraId="5D9B0677" w14:textId="77777777" w:rsidR="00BE5563" w:rsidRPr="00614814" w:rsidRDefault="00BF2423" w:rsidP="00614814">
            <w:pPr>
              <w:pStyle w:val="TableParagraph"/>
              <w:spacing w:before="21"/>
              <w:ind w:left="26" w:right="17"/>
              <w:rPr>
                <w:sz w:val="24"/>
                <w:szCs w:val="24"/>
              </w:rPr>
            </w:pPr>
            <w:r w:rsidRPr="00614814">
              <w:rPr>
                <w:spacing w:val="-5"/>
                <w:w w:val="105"/>
                <w:sz w:val="24"/>
                <w:szCs w:val="24"/>
              </w:rPr>
              <w:t>13%</w:t>
            </w:r>
          </w:p>
        </w:tc>
      </w:tr>
      <w:tr w:rsidR="008D064B" w14:paraId="5D9B068A" w14:textId="77777777" w:rsidTr="008D064B">
        <w:trPr>
          <w:gridAfter w:val="1"/>
          <w:wAfter w:w="25" w:type="dxa"/>
          <w:trHeight w:val="284"/>
        </w:trPr>
        <w:tc>
          <w:tcPr>
            <w:tcW w:w="2748" w:type="dxa"/>
            <w:tcBorders>
              <w:right w:val="single" w:sz="4" w:space="0" w:color="000000"/>
            </w:tcBorders>
          </w:tcPr>
          <w:p w14:paraId="5D9B0679" w14:textId="77777777" w:rsidR="00BE5563" w:rsidRPr="00614814" w:rsidRDefault="00BF2423" w:rsidP="00614814">
            <w:pPr>
              <w:pStyle w:val="TableParagraph"/>
              <w:spacing w:before="21"/>
              <w:ind w:left="25"/>
              <w:rPr>
                <w:sz w:val="24"/>
                <w:szCs w:val="24"/>
              </w:rPr>
            </w:pPr>
            <w:r w:rsidRPr="00614814">
              <w:rPr>
                <w:spacing w:val="-4"/>
                <w:w w:val="105"/>
                <w:sz w:val="24"/>
                <w:szCs w:val="24"/>
              </w:rPr>
              <w:t>Band</w:t>
            </w:r>
            <w:r w:rsidRPr="00614814">
              <w:rPr>
                <w:spacing w:val="-5"/>
                <w:w w:val="105"/>
                <w:sz w:val="24"/>
                <w:szCs w:val="24"/>
              </w:rPr>
              <w:t xml:space="preserve"> </w:t>
            </w:r>
            <w:r w:rsidRPr="00614814">
              <w:rPr>
                <w:spacing w:val="-4"/>
                <w:w w:val="105"/>
                <w:sz w:val="24"/>
                <w:szCs w:val="24"/>
              </w:rPr>
              <w:t>6</w:t>
            </w:r>
            <w:r w:rsidRPr="00614814">
              <w:rPr>
                <w:spacing w:val="-5"/>
                <w:w w:val="105"/>
                <w:sz w:val="24"/>
                <w:szCs w:val="24"/>
              </w:rPr>
              <w:t xml:space="preserve"> </w:t>
            </w:r>
            <w:r w:rsidRPr="00614814">
              <w:rPr>
                <w:spacing w:val="-4"/>
                <w:w w:val="105"/>
                <w:sz w:val="24"/>
                <w:szCs w:val="24"/>
              </w:rPr>
              <w:t>(WTE)</w:t>
            </w:r>
          </w:p>
        </w:tc>
        <w:tc>
          <w:tcPr>
            <w:tcW w:w="950" w:type="dxa"/>
            <w:tcBorders>
              <w:left w:val="single" w:sz="4" w:space="0" w:color="000000"/>
            </w:tcBorders>
          </w:tcPr>
          <w:p w14:paraId="5D9B067A" w14:textId="77777777" w:rsidR="00BE5563" w:rsidRPr="00614814" w:rsidRDefault="00BF2423" w:rsidP="00614814">
            <w:pPr>
              <w:pStyle w:val="TableParagraph"/>
              <w:spacing w:before="21"/>
              <w:ind w:left="26" w:right="16"/>
              <w:rPr>
                <w:sz w:val="24"/>
                <w:szCs w:val="24"/>
              </w:rPr>
            </w:pPr>
            <w:r w:rsidRPr="00614814">
              <w:rPr>
                <w:spacing w:val="-10"/>
                <w:w w:val="105"/>
                <w:sz w:val="24"/>
                <w:szCs w:val="24"/>
              </w:rPr>
              <w:t>2</w:t>
            </w:r>
          </w:p>
        </w:tc>
        <w:tc>
          <w:tcPr>
            <w:tcW w:w="951" w:type="dxa"/>
            <w:tcBorders>
              <w:right w:val="single" w:sz="4" w:space="0" w:color="000000"/>
            </w:tcBorders>
          </w:tcPr>
          <w:p w14:paraId="5D9B067B" w14:textId="77777777" w:rsidR="00BE5563" w:rsidRPr="00614814" w:rsidRDefault="00BF2423" w:rsidP="00614814">
            <w:pPr>
              <w:pStyle w:val="TableParagraph"/>
              <w:spacing w:before="21"/>
              <w:ind w:left="26" w:right="23"/>
              <w:rPr>
                <w:sz w:val="24"/>
                <w:szCs w:val="24"/>
              </w:rPr>
            </w:pPr>
            <w:r w:rsidRPr="00614814">
              <w:rPr>
                <w:spacing w:val="-5"/>
                <w:w w:val="105"/>
                <w:sz w:val="24"/>
                <w:szCs w:val="24"/>
              </w:rPr>
              <w:t>1%</w:t>
            </w:r>
          </w:p>
        </w:tc>
        <w:tc>
          <w:tcPr>
            <w:tcW w:w="950" w:type="dxa"/>
            <w:tcBorders>
              <w:left w:val="single" w:sz="4" w:space="0" w:color="000000"/>
            </w:tcBorders>
          </w:tcPr>
          <w:p w14:paraId="5D9B067C" w14:textId="77777777" w:rsidR="00BE5563" w:rsidRPr="00614814" w:rsidRDefault="00BF2423" w:rsidP="00614814">
            <w:pPr>
              <w:pStyle w:val="TableParagraph"/>
              <w:spacing w:before="21"/>
              <w:ind w:left="26" w:right="15"/>
              <w:rPr>
                <w:sz w:val="24"/>
                <w:szCs w:val="24"/>
              </w:rPr>
            </w:pPr>
            <w:r w:rsidRPr="00614814">
              <w:rPr>
                <w:spacing w:val="-10"/>
                <w:w w:val="105"/>
                <w:sz w:val="24"/>
                <w:szCs w:val="24"/>
              </w:rPr>
              <w:t>2</w:t>
            </w:r>
          </w:p>
        </w:tc>
        <w:tc>
          <w:tcPr>
            <w:tcW w:w="951" w:type="dxa"/>
            <w:tcBorders>
              <w:right w:val="single" w:sz="4" w:space="0" w:color="000000"/>
            </w:tcBorders>
          </w:tcPr>
          <w:p w14:paraId="5D9B067D" w14:textId="77777777" w:rsidR="00BE5563" w:rsidRPr="00614814" w:rsidRDefault="00BF2423" w:rsidP="00614814">
            <w:pPr>
              <w:pStyle w:val="TableParagraph"/>
              <w:spacing w:before="21"/>
              <w:ind w:left="26" w:right="22"/>
              <w:rPr>
                <w:sz w:val="24"/>
                <w:szCs w:val="24"/>
              </w:rPr>
            </w:pPr>
            <w:r w:rsidRPr="00614814">
              <w:rPr>
                <w:spacing w:val="-5"/>
                <w:w w:val="105"/>
                <w:sz w:val="24"/>
                <w:szCs w:val="24"/>
              </w:rPr>
              <w:t>13%</w:t>
            </w:r>
          </w:p>
        </w:tc>
        <w:tc>
          <w:tcPr>
            <w:tcW w:w="950" w:type="dxa"/>
            <w:tcBorders>
              <w:left w:val="single" w:sz="4" w:space="0" w:color="000000"/>
            </w:tcBorders>
          </w:tcPr>
          <w:p w14:paraId="5D9B067E" w14:textId="77777777" w:rsidR="00BE5563" w:rsidRPr="00614814" w:rsidRDefault="00BF2423" w:rsidP="00614814">
            <w:pPr>
              <w:pStyle w:val="TableParagraph"/>
              <w:spacing w:before="21"/>
              <w:ind w:left="26" w:right="14"/>
              <w:rPr>
                <w:sz w:val="24"/>
                <w:szCs w:val="24"/>
              </w:rPr>
            </w:pPr>
            <w:r w:rsidRPr="00614814">
              <w:rPr>
                <w:spacing w:val="-10"/>
                <w:w w:val="105"/>
                <w:sz w:val="24"/>
                <w:szCs w:val="24"/>
              </w:rPr>
              <w:t>0</w:t>
            </w:r>
          </w:p>
        </w:tc>
        <w:tc>
          <w:tcPr>
            <w:tcW w:w="951" w:type="dxa"/>
            <w:tcBorders>
              <w:right w:val="single" w:sz="4" w:space="0" w:color="000000"/>
            </w:tcBorders>
          </w:tcPr>
          <w:p w14:paraId="5D9B067F" w14:textId="77777777" w:rsidR="00BE5563" w:rsidRPr="00614814" w:rsidRDefault="00BF2423" w:rsidP="00614814">
            <w:pPr>
              <w:pStyle w:val="TableParagraph"/>
              <w:spacing w:before="21"/>
              <w:ind w:left="26" w:right="21"/>
              <w:rPr>
                <w:sz w:val="24"/>
                <w:szCs w:val="24"/>
              </w:rPr>
            </w:pPr>
            <w:r w:rsidRPr="00614814">
              <w:rPr>
                <w:spacing w:val="-5"/>
                <w:w w:val="105"/>
                <w:sz w:val="24"/>
                <w:szCs w:val="24"/>
              </w:rPr>
              <w:t>0%</w:t>
            </w:r>
          </w:p>
        </w:tc>
        <w:tc>
          <w:tcPr>
            <w:tcW w:w="950" w:type="dxa"/>
            <w:tcBorders>
              <w:left w:val="single" w:sz="4" w:space="0" w:color="000000"/>
            </w:tcBorders>
          </w:tcPr>
          <w:p w14:paraId="5D9B0680" w14:textId="77777777" w:rsidR="00BE5563" w:rsidRPr="00614814" w:rsidRDefault="00BF2423" w:rsidP="00614814">
            <w:pPr>
              <w:pStyle w:val="TableParagraph"/>
              <w:spacing w:before="21"/>
              <w:ind w:left="26" w:right="16"/>
              <w:rPr>
                <w:sz w:val="24"/>
                <w:szCs w:val="24"/>
              </w:rPr>
            </w:pPr>
            <w:r w:rsidRPr="00614814">
              <w:rPr>
                <w:spacing w:val="-5"/>
                <w:w w:val="105"/>
                <w:sz w:val="24"/>
                <w:szCs w:val="24"/>
              </w:rPr>
              <w:t>17</w:t>
            </w:r>
          </w:p>
        </w:tc>
        <w:tc>
          <w:tcPr>
            <w:tcW w:w="951" w:type="dxa"/>
            <w:tcBorders>
              <w:right w:val="single" w:sz="4" w:space="0" w:color="000000"/>
            </w:tcBorders>
          </w:tcPr>
          <w:p w14:paraId="5D9B0681" w14:textId="77777777" w:rsidR="00BE5563" w:rsidRPr="00614814" w:rsidRDefault="00BF2423" w:rsidP="00614814">
            <w:pPr>
              <w:pStyle w:val="TableParagraph"/>
              <w:spacing w:before="21"/>
              <w:ind w:left="26" w:right="20"/>
              <w:rPr>
                <w:sz w:val="24"/>
                <w:szCs w:val="24"/>
              </w:rPr>
            </w:pPr>
            <w:r w:rsidRPr="00614814">
              <w:rPr>
                <w:spacing w:val="-5"/>
                <w:w w:val="105"/>
                <w:sz w:val="24"/>
                <w:szCs w:val="24"/>
              </w:rPr>
              <w:t>17%</w:t>
            </w:r>
          </w:p>
        </w:tc>
        <w:tc>
          <w:tcPr>
            <w:tcW w:w="950" w:type="dxa"/>
            <w:tcBorders>
              <w:left w:val="single" w:sz="4" w:space="0" w:color="000000"/>
            </w:tcBorders>
          </w:tcPr>
          <w:p w14:paraId="5D9B0682" w14:textId="77777777" w:rsidR="00BE5563" w:rsidRPr="00614814" w:rsidRDefault="00BF2423" w:rsidP="00614814">
            <w:pPr>
              <w:pStyle w:val="TableParagraph"/>
              <w:spacing w:before="21"/>
              <w:ind w:left="26" w:right="13"/>
              <w:rPr>
                <w:sz w:val="24"/>
                <w:szCs w:val="24"/>
              </w:rPr>
            </w:pPr>
            <w:r w:rsidRPr="00614814">
              <w:rPr>
                <w:spacing w:val="-10"/>
                <w:w w:val="105"/>
                <w:sz w:val="24"/>
                <w:szCs w:val="24"/>
              </w:rPr>
              <w:t>0</w:t>
            </w:r>
          </w:p>
        </w:tc>
        <w:tc>
          <w:tcPr>
            <w:tcW w:w="951" w:type="dxa"/>
            <w:tcBorders>
              <w:right w:val="single" w:sz="4" w:space="0" w:color="000000"/>
            </w:tcBorders>
          </w:tcPr>
          <w:p w14:paraId="5D9B0683" w14:textId="77777777" w:rsidR="00BE5563" w:rsidRPr="00614814" w:rsidRDefault="00BF2423" w:rsidP="00614814">
            <w:pPr>
              <w:pStyle w:val="TableParagraph"/>
              <w:spacing w:before="21"/>
              <w:ind w:left="26" w:right="19"/>
              <w:rPr>
                <w:sz w:val="24"/>
                <w:szCs w:val="24"/>
              </w:rPr>
            </w:pPr>
            <w:r w:rsidRPr="00614814">
              <w:rPr>
                <w:spacing w:val="-5"/>
                <w:w w:val="105"/>
                <w:sz w:val="24"/>
                <w:szCs w:val="24"/>
              </w:rPr>
              <w:t>0%</w:t>
            </w:r>
          </w:p>
        </w:tc>
        <w:tc>
          <w:tcPr>
            <w:tcW w:w="950" w:type="dxa"/>
            <w:tcBorders>
              <w:left w:val="single" w:sz="4" w:space="0" w:color="000000"/>
            </w:tcBorders>
          </w:tcPr>
          <w:p w14:paraId="5D9B0684" w14:textId="77777777" w:rsidR="00BE5563" w:rsidRPr="00614814" w:rsidRDefault="00BF2423" w:rsidP="00614814">
            <w:pPr>
              <w:pStyle w:val="TableParagraph"/>
              <w:spacing w:before="21"/>
              <w:ind w:left="26" w:right="12"/>
              <w:rPr>
                <w:sz w:val="24"/>
                <w:szCs w:val="24"/>
              </w:rPr>
            </w:pPr>
            <w:r w:rsidRPr="00614814">
              <w:rPr>
                <w:spacing w:val="-10"/>
                <w:w w:val="105"/>
                <w:sz w:val="24"/>
                <w:szCs w:val="24"/>
              </w:rPr>
              <w:t>0</w:t>
            </w:r>
          </w:p>
        </w:tc>
        <w:tc>
          <w:tcPr>
            <w:tcW w:w="956" w:type="dxa"/>
            <w:tcBorders>
              <w:right w:val="single" w:sz="4" w:space="0" w:color="000000"/>
            </w:tcBorders>
          </w:tcPr>
          <w:p w14:paraId="5D9B0685"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0%</w:t>
            </w:r>
          </w:p>
        </w:tc>
        <w:tc>
          <w:tcPr>
            <w:tcW w:w="954" w:type="dxa"/>
            <w:tcBorders>
              <w:left w:val="single" w:sz="4" w:space="0" w:color="000000"/>
            </w:tcBorders>
          </w:tcPr>
          <w:p w14:paraId="5D9B0686" w14:textId="77777777" w:rsidR="00BE5563" w:rsidRPr="00614814" w:rsidRDefault="00BF2423" w:rsidP="00614814">
            <w:pPr>
              <w:pStyle w:val="TableParagraph"/>
              <w:spacing w:before="21"/>
              <w:ind w:left="26" w:right="11"/>
              <w:rPr>
                <w:sz w:val="24"/>
                <w:szCs w:val="24"/>
              </w:rPr>
            </w:pPr>
            <w:r w:rsidRPr="00614814">
              <w:rPr>
                <w:spacing w:val="-10"/>
                <w:w w:val="105"/>
                <w:sz w:val="24"/>
                <w:szCs w:val="24"/>
              </w:rPr>
              <w:t>0</w:t>
            </w:r>
          </w:p>
        </w:tc>
        <w:tc>
          <w:tcPr>
            <w:tcW w:w="950" w:type="dxa"/>
            <w:tcBorders>
              <w:right w:val="single" w:sz="4" w:space="0" w:color="000000"/>
            </w:tcBorders>
          </w:tcPr>
          <w:p w14:paraId="5D9B0687"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0%</w:t>
            </w:r>
          </w:p>
        </w:tc>
        <w:tc>
          <w:tcPr>
            <w:tcW w:w="953" w:type="dxa"/>
            <w:tcBorders>
              <w:left w:val="single" w:sz="4" w:space="0" w:color="000000"/>
            </w:tcBorders>
          </w:tcPr>
          <w:p w14:paraId="5D9B0688" w14:textId="77777777" w:rsidR="00BE5563" w:rsidRPr="00614814" w:rsidRDefault="00BF2423" w:rsidP="00614814">
            <w:pPr>
              <w:pStyle w:val="TableParagraph"/>
              <w:spacing w:before="21"/>
              <w:ind w:left="26" w:right="12"/>
              <w:rPr>
                <w:sz w:val="24"/>
                <w:szCs w:val="24"/>
              </w:rPr>
            </w:pPr>
            <w:r w:rsidRPr="00614814">
              <w:rPr>
                <w:spacing w:val="-5"/>
                <w:w w:val="105"/>
                <w:sz w:val="24"/>
                <w:szCs w:val="24"/>
              </w:rPr>
              <w:t>20</w:t>
            </w:r>
          </w:p>
        </w:tc>
        <w:tc>
          <w:tcPr>
            <w:tcW w:w="950" w:type="dxa"/>
          </w:tcPr>
          <w:p w14:paraId="5D9B0689" w14:textId="77777777" w:rsidR="00BE5563" w:rsidRPr="00614814" w:rsidRDefault="00BF2423" w:rsidP="00614814">
            <w:pPr>
              <w:pStyle w:val="TableParagraph"/>
              <w:spacing w:before="21"/>
              <w:ind w:left="26" w:right="16"/>
              <w:rPr>
                <w:sz w:val="24"/>
                <w:szCs w:val="24"/>
              </w:rPr>
            </w:pPr>
            <w:r w:rsidRPr="00614814">
              <w:rPr>
                <w:spacing w:val="-5"/>
                <w:w w:val="105"/>
                <w:sz w:val="24"/>
                <w:szCs w:val="24"/>
              </w:rPr>
              <w:t>4%</w:t>
            </w:r>
          </w:p>
        </w:tc>
      </w:tr>
      <w:tr w:rsidR="008D064B" w14:paraId="5D9B069C" w14:textId="77777777" w:rsidTr="008D064B">
        <w:trPr>
          <w:gridAfter w:val="1"/>
          <w:wAfter w:w="25" w:type="dxa"/>
          <w:trHeight w:val="272"/>
        </w:trPr>
        <w:tc>
          <w:tcPr>
            <w:tcW w:w="2748" w:type="dxa"/>
            <w:tcBorders>
              <w:right w:val="single" w:sz="4" w:space="0" w:color="000000"/>
            </w:tcBorders>
          </w:tcPr>
          <w:p w14:paraId="5D9B068B" w14:textId="77777777" w:rsidR="00BE5563" w:rsidRPr="00614814" w:rsidRDefault="00BF2423" w:rsidP="00614814">
            <w:pPr>
              <w:pStyle w:val="TableParagraph"/>
              <w:ind w:left="25"/>
              <w:rPr>
                <w:sz w:val="24"/>
                <w:szCs w:val="24"/>
              </w:rPr>
            </w:pPr>
            <w:r w:rsidRPr="00614814">
              <w:rPr>
                <w:spacing w:val="-4"/>
                <w:w w:val="105"/>
                <w:sz w:val="24"/>
                <w:szCs w:val="24"/>
              </w:rPr>
              <w:t>Band</w:t>
            </w:r>
            <w:r w:rsidRPr="00614814">
              <w:rPr>
                <w:spacing w:val="-5"/>
                <w:w w:val="105"/>
                <w:sz w:val="24"/>
                <w:szCs w:val="24"/>
              </w:rPr>
              <w:t xml:space="preserve"> </w:t>
            </w:r>
            <w:r w:rsidRPr="00614814">
              <w:rPr>
                <w:spacing w:val="-4"/>
                <w:w w:val="105"/>
                <w:sz w:val="24"/>
                <w:szCs w:val="24"/>
              </w:rPr>
              <w:t>7</w:t>
            </w:r>
            <w:r w:rsidRPr="00614814">
              <w:rPr>
                <w:spacing w:val="-5"/>
                <w:w w:val="105"/>
                <w:sz w:val="24"/>
                <w:szCs w:val="24"/>
              </w:rPr>
              <w:t xml:space="preserve"> </w:t>
            </w:r>
            <w:r w:rsidRPr="00614814">
              <w:rPr>
                <w:spacing w:val="-4"/>
                <w:w w:val="105"/>
                <w:sz w:val="24"/>
                <w:szCs w:val="24"/>
              </w:rPr>
              <w:t>(WTE)</w:t>
            </w:r>
          </w:p>
        </w:tc>
        <w:tc>
          <w:tcPr>
            <w:tcW w:w="950" w:type="dxa"/>
            <w:tcBorders>
              <w:left w:val="single" w:sz="4" w:space="0" w:color="000000"/>
            </w:tcBorders>
          </w:tcPr>
          <w:p w14:paraId="5D9B068C" w14:textId="77777777" w:rsidR="00BE5563" w:rsidRPr="00614814" w:rsidRDefault="00BF2423" w:rsidP="00614814">
            <w:pPr>
              <w:pStyle w:val="TableParagraph"/>
              <w:ind w:left="26" w:right="16"/>
              <w:rPr>
                <w:sz w:val="24"/>
                <w:szCs w:val="24"/>
              </w:rPr>
            </w:pPr>
            <w:r w:rsidRPr="00614814">
              <w:rPr>
                <w:spacing w:val="-10"/>
                <w:w w:val="105"/>
                <w:sz w:val="24"/>
                <w:szCs w:val="24"/>
              </w:rPr>
              <w:t>0</w:t>
            </w:r>
          </w:p>
        </w:tc>
        <w:tc>
          <w:tcPr>
            <w:tcW w:w="951" w:type="dxa"/>
            <w:tcBorders>
              <w:right w:val="single" w:sz="4" w:space="0" w:color="000000"/>
            </w:tcBorders>
          </w:tcPr>
          <w:p w14:paraId="5D9B068D" w14:textId="77777777" w:rsidR="00BE5563" w:rsidRPr="00614814" w:rsidRDefault="00BF2423" w:rsidP="00614814">
            <w:pPr>
              <w:pStyle w:val="TableParagraph"/>
              <w:ind w:left="26" w:right="23"/>
              <w:rPr>
                <w:sz w:val="24"/>
                <w:szCs w:val="24"/>
              </w:rPr>
            </w:pPr>
            <w:r w:rsidRPr="00614814">
              <w:rPr>
                <w:spacing w:val="-5"/>
                <w:w w:val="105"/>
                <w:sz w:val="24"/>
                <w:szCs w:val="24"/>
              </w:rPr>
              <w:t>0%</w:t>
            </w:r>
          </w:p>
        </w:tc>
        <w:tc>
          <w:tcPr>
            <w:tcW w:w="950" w:type="dxa"/>
            <w:tcBorders>
              <w:left w:val="single" w:sz="4" w:space="0" w:color="000000"/>
            </w:tcBorders>
          </w:tcPr>
          <w:p w14:paraId="5D9B068E" w14:textId="77777777" w:rsidR="00BE5563" w:rsidRPr="00614814" w:rsidRDefault="00BF2423" w:rsidP="00614814">
            <w:pPr>
              <w:pStyle w:val="TableParagraph"/>
              <w:ind w:left="26" w:right="15"/>
              <w:rPr>
                <w:sz w:val="24"/>
                <w:szCs w:val="24"/>
              </w:rPr>
            </w:pPr>
            <w:r w:rsidRPr="00614814">
              <w:rPr>
                <w:spacing w:val="-10"/>
                <w:w w:val="105"/>
                <w:sz w:val="24"/>
                <w:szCs w:val="24"/>
              </w:rPr>
              <w:t>0</w:t>
            </w:r>
          </w:p>
        </w:tc>
        <w:tc>
          <w:tcPr>
            <w:tcW w:w="951" w:type="dxa"/>
            <w:tcBorders>
              <w:right w:val="single" w:sz="4" w:space="0" w:color="000000"/>
            </w:tcBorders>
          </w:tcPr>
          <w:p w14:paraId="5D9B068F" w14:textId="77777777" w:rsidR="00BE5563" w:rsidRPr="00614814" w:rsidRDefault="00BF2423" w:rsidP="00614814">
            <w:pPr>
              <w:pStyle w:val="TableParagraph"/>
              <w:ind w:left="26" w:right="22"/>
              <w:rPr>
                <w:sz w:val="24"/>
                <w:szCs w:val="24"/>
              </w:rPr>
            </w:pPr>
            <w:r w:rsidRPr="00614814">
              <w:rPr>
                <w:spacing w:val="-5"/>
                <w:w w:val="105"/>
                <w:sz w:val="24"/>
                <w:szCs w:val="24"/>
              </w:rPr>
              <w:t>0%</w:t>
            </w:r>
          </w:p>
        </w:tc>
        <w:tc>
          <w:tcPr>
            <w:tcW w:w="950" w:type="dxa"/>
            <w:tcBorders>
              <w:left w:val="single" w:sz="4" w:space="0" w:color="000000"/>
            </w:tcBorders>
          </w:tcPr>
          <w:p w14:paraId="5D9B0690" w14:textId="77777777" w:rsidR="00BE5563" w:rsidRPr="00614814" w:rsidRDefault="00BF2423" w:rsidP="00614814">
            <w:pPr>
              <w:pStyle w:val="TableParagraph"/>
              <w:ind w:left="26" w:right="14"/>
              <w:rPr>
                <w:sz w:val="24"/>
                <w:szCs w:val="24"/>
              </w:rPr>
            </w:pPr>
            <w:r w:rsidRPr="00614814">
              <w:rPr>
                <w:spacing w:val="-10"/>
                <w:w w:val="105"/>
                <w:sz w:val="24"/>
                <w:szCs w:val="24"/>
              </w:rPr>
              <w:t>0</w:t>
            </w:r>
          </w:p>
        </w:tc>
        <w:tc>
          <w:tcPr>
            <w:tcW w:w="951" w:type="dxa"/>
            <w:tcBorders>
              <w:right w:val="single" w:sz="4" w:space="0" w:color="000000"/>
            </w:tcBorders>
          </w:tcPr>
          <w:p w14:paraId="5D9B0691" w14:textId="77777777" w:rsidR="00BE5563" w:rsidRPr="00614814" w:rsidRDefault="00BF2423" w:rsidP="00614814">
            <w:pPr>
              <w:pStyle w:val="TableParagraph"/>
              <w:ind w:left="26" w:right="21"/>
              <w:rPr>
                <w:sz w:val="24"/>
                <w:szCs w:val="24"/>
              </w:rPr>
            </w:pPr>
            <w:r w:rsidRPr="00614814">
              <w:rPr>
                <w:spacing w:val="-5"/>
                <w:w w:val="105"/>
                <w:sz w:val="24"/>
                <w:szCs w:val="24"/>
              </w:rPr>
              <w:t>0%</w:t>
            </w:r>
          </w:p>
        </w:tc>
        <w:tc>
          <w:tcPr>
            <w:tcW w:w="950" w:type="dxa"/>
            <w:tcBorders>
              <w:left w:val="single" w:sz="4" w:space="0" w:color="000000"/>
            </w:tcBorders>
          </w:tcPr>
          <w:p w14:paraId="5D9B0692" w14:textId="77777777" w:rsidR="00BE5563" w:rsidRPr="00614814" w:rsidRDefault="00BF2423" w:rsidP="00614814">
            <w:pPr>
              <w:pStyle w:val="TableParagraph"/>
              <w:ind w:left="26" w:right="14"/>
              <w:rPr>
                <w:sz w:val="24"/>
                <w:szCs w:val="24"/>
              </w:rPr>
            </w:pPr>
            <w:r w:rsidRPr="00614814">
              <w:rPr>
                <w:spacing w:val="-10"/>
                <w:w w:val="105"/>
                <w:sz w:val="24"/>
                <w:szCs w:val="24"/>
              </w:rPr>
              <w:t>3</w:t>
            </w:r>
          </w:p>
        </w:tc>
        <w:tc>
          <w:tcPr>
            <w:tcW w:w="951" w:type="dxa"/>
            <w:tcBorders>
              <w:right w:val="single" w:sz="4" w:space="0" w:color="000000"/>
            </w:tcBorders>
          </w:tcPr>
          <w:p w14:paraId="5D9B0693" w14:textId="77777777" w:rsidR="00BE5563" w:rsidRPr="00614814" w:rsidRDefault="00BF2423" w:rsidP="00614814">
            <w:pPr>
              <w:pStyle w:val="TableParagraph"/>
              <w:ind w:left="26" w:right="20"/>
              <w:rPr>
                <w:sz w:val="24"/>
                <w:szCs w:val="24"/>
              </w:rPr>
            </w:pPr>
            <w:r w:rsidRPr="00614814">
              <w:rPr>
                <w:spacing w:val="-5"/>
                <w:w w:val="105"/>
                <w:sz w:val="24"/>
                <w:szCs w:val="24"/>
              </w:rPr>
              <w:t>3%</w:t>
            </w:r>
          </w:p>
        </w:tc>
        <w:tc>
          <w:tcPr>
            <w:tcW w:w="950" w:type="dxa"/>
            <w:tcBorders>
              <w:left w:val="single" w:sz="4" w:space="0" w:color="000000"/>
            </w:tcBorders>
          </w:tcPr>
          <w:p w14:paraId="5D9B0694" w14:textId="77777777" w:rsidR="00BE5563" w:rsidRPr="00614814" w:rsidRDefault="00BF2423" w:rsidP="00614814">
            <w:pPr>
              <w:pStyle w:val="TableParagraph"/>
              <w:ind w:left="26" w:right="13"/>
              <w:rPr>
                <w:sz w:val="24"/>
                <w:szCs w:val="24"/>
              </w:rPr>
            </w:pPr>
            <w:r w:rsidRPr="00614814">
              <w:rPr>
                <w:spacing w:val="-10"/>
                <w:w w:val="105"/>
                <w:sz w:val="24"/>
                <w:szCs w:val="24"/>
              </w:rPr>
              <w:t>0</w:t>
            </w:r>
          </w:p>
        </w:tc>
        <w:tc>
          <w:tcPr>
            <w:tcW w:w="951" w:type="dxa"/>
            <w:tcBorders>
              <w:right w:val="single" w:sz="4" w:space="0" w:color="000000"/>
            </w:tcBorders>
          </w:tcPr>
          <w:p w14:paraId="5D9B0695" w14:textId="77777777" w:rsidR="00BE5563" w:rsidRPr="00614814" w:rsidRDefault="00BF2423" w:rsidP="00614814">
            <w:pPr>
              <w:pStyle w:val="TableParagraph"/>
              <w:ind w:left="26" w:right="19"/>
              <w:rPr>
                <w:sz w:val="24"/>
                <w:szCs w:val="24"/>
              </w:rPr>
            </w:pPr>
            <w:r w:rsidRPr="00614814">
              <w:rPr>
                <w:spacing w:val="-5"/>
                <w:w w:val="105"/>
                <w:sz w:val="24"/>
                <w:szCs w:val="24"/>
              </w:rPr>
              <w:t>0%</w:t>
            </w:r>
          </w:p>
        </w:tc>
        <w:tc>
          <w:tcPr>
            <w:tcW w:w="950" w:type="dxa"/>
            <w:tcBorders>
              <w:left w:val="single" w:sz="4" w:space="0" w:color="000000"/>
            </w:tcBorders>
          </w:tcPr>
          <w:p w14:paraId="5D9B0696" w14:textId="77777777" w:rsidR="00BE5563" w:rsidRPr="00614814" w:rsidRDefault="00BF2423" w:rsidP="00614814">
            <w:pPr>
              <w:pStyle w:val="TableParagraph"/>
              <w:ind w:left="26" w:right="12"/>
              <w:rPr>
                <w:sz w:val="24"/>
                <w:szCs w:val="24"/>
              </w:rPr>
            </w:pPr>
            <w:r w:rsidRPr="00614814">
              <w:rPr>
                <w:spacing w:val="-10"/>
                <w:w w:val="105"/>
                <w:sz w:val="24"/>
                <w:szCs w:val="24"/>
              </w:rPr>
              <w:t>0</w:t>
            </w:r>
          </w:p>
        </w:tc>
        <w:tc>
          <w:tcPr>
            <w:tcW w:w="956" w:type="dxa"/>
            <w:tcBorders>
              <w:right w:val="single" w:sz="4" w:space="0" w:color="000000"/>
            </w:tcBorders>
          </w:tcPr>
          <w:p w14:paraId="5D9B0697" w14:textId="77777777" w:rsidR="00BE5563" w:rsidRPr="00614814" w:rsidRDefault="00BF2423" w:rsidP="00614814">
            <w:pPr>
              <w:pStyle w:val="TableParagraph"/>
              <w:ind w:left="26" w:right="18"/>
              <w:rPr>
                <w:sz w:val="24"/>
                <w:szCs w:val="24"/>
              </w:rPr>
            </w:pPr>
            <w:r w:rsidRPr="00614814">
              <w:rPr>
                <w:spacing w:val="-5"/>
                <w:w w:val="105"/>
                <w:sz w:val="24"/>
                <w:szCs w:val="24"/>
              </w:rPr>
              <w:t>0%</w:t>
            </w:r>
          </w:p>
        </w:tc>
        <w:tc>
          <w:tcPr>
            <w:tcW w:w="954" w:type="dxa"/>
            <w:tcBorders>
              <w:left w:val="single" w:sz="4" w:space="0" w:color="000000"/>
            </w:tcBorders>
          </w:tcPr>
          <w:p w14:paraId="5D9B0698" w14:textId="77777777" w:rsidR="00BE5563" w:rsidRPr="00614814" w:rsidRDefault="00BF2423" w:rsidP="00614814">
            <w:pPr>
              <w:pStyle w:val="TableParagraph"/>
              <w:ind w:left="26" w:right="11"/>
              <w:rPr>
                <w:sz w:val="24"/>
                <w:szCs w:val="24"/>
              </w:rPr>
            </w:pPr>
            <w:r w:rsidRPr="00614814">
              <w:rPr>
                <w:spacing w:val="-10"/>
                <w:w w:val="105"/>
                <w:sz w:val="24"/>
                <w:szCs w:val="24"/>
              </w:rPr>
              <w:t>0</w:t>
            </w:r>
          </w:p>
        </w:tc>
        <w:tc>
          <w:tcPr>
            <w:tcW w:w="950" w:type="dxa"/>
            <w:tcBorders>
              <w:right w:val="single" w:sz="4" w:space="0" w:color="000000"/>
            </w:tcBorders>
          </w:tcPr>
          <w:p w14:paraId="5D9B0699" w14:textId="77777777" w:rsidR="00BE5563" w:rsidRPr="00614814" w:rsidRDefault="00BF2423" w:rsidP="00614814">
            <w:pPr>
              <w:pStyle w:val="TableParagraph"/>
              <w:ind w:left="26" w:right="18"/>
              <w:rPr>
                <w:sz w:val="24"/>
                <w:szCs w:val="24"/>
              </w:rPr>
            </w:pPr>
            <w:r w:rsidRPr="00614814">
              <w:rPr>
                <w:spacing w:val="-5"/>
                <w:w w:val="105"/>
                <w:sz w:val="24"/>
                <w:szCs w:val="24"/>
              </w:rPr>
              <w:t>0%</w:t>
            </w:r>
          </w:p>
        </w:tc>
        <w:tc>
          <w:tcPr>
            <w:tcW w:w="953" w:type="dxa"/>
            <w:tcBorders>
              <w:left w:val="single" w:sz="4" w:space="0" w:color="000000"/>
            </w:tcBorders>
          </w:tcPr>
          <w:p w14:paraId="5D9B069A" w14:textId="77777777" w:rsidR="00BE5563" w:rsidRPr="00614814" w:rsidRDefault="00BF2423" w:rsidP="00614814">
            <w:pPr>
              <w:pStyle w:val="TableParagraph"/>
              <w:ind w:left="26" w:right="10"/>
              <w:rPr>
                <w:sz w:val="24"/>
                <w:szCs w:val="24"/>
              </w:rPr>
            </w:pPr>
            <w:r w:rsidRPr="00614814">
              <w:rPr>
                <w:spacing w:val="-10"/>
                <w:w w:val="105"/>
                <w:sz w:val="24"/>
                <w:szCs w:val="24"/>
              </w:rPr>
              <w:t>3</w:t>
            </w:r>
          </w:p>
        </w:tc>
        <w:tc>
          <w:tcPr>
            <w:tcW w:w="950" w:type="dxa"/>
          </w:tcPr>
          <w:p w14:paraId="5D9B069B" w14:textId="77777777" w:rsidR="00BE5563" w:rsidRPr="00614814" w:rsidRDefault="00BF2423" w:rsidP="00614814">
            <w:pPr>
              <w:pStyle w:val="TableParagraph"/>
              <w:ind w:left="26" w:right="16"/>
              <w:rPr>
                <w:sz w:val="24"/>
                <w:szCs w:val="24"/>
              </w:rPr>
            </w:pPr>
            <w:r w:rsidRPr="00614814">
              <w:rPr>
                <w:spacing w:val="-5"/>
                <w:w w:val="105"/>
                <w:sz w:val="24"/>
                <w:szCs w:val="24"/>
              </w:rPr>
              <w:t>1%</w:t>
            </w:r>
          </w:p>
        </w:tc>
      </w:tr>
      <w:tr w:rsidR="008D064B" w14:paraId="5D9B06AE" w14:textId="77777777" w:rsidTr="008D064B">
        <w:trPr>
          <w:gridAfter w:val="1"/>
          <w:wAfter w:w="25" w:type="dxa"/>
          <w:trHeight w:val="272"/>
        </w:trPr>
        <w:tc>
          <w:tcPr>
            <w:tcW w:w="2748" w:type="dxa"/>
            <w:tcBorders>
              <w:right w:val="single" w:sz="4" w:space="0" w:color="000000"/>
            </w:tcBorders>
          </w:tcPr>
          <w:p w14:paraId="5D9B069D" w14:textId="77777777" w:rsidR="00BE5563" w:rsidRPr="00614814" w:rsidRDefault="00BF2423" w:rsidP="00614814">
            <w:pPr>
              <w:pStyle w:val="TableParagraph"/>
              <w:ind w:left="25"/>
              <w:rPr>
                <w:sz w:val="24"/>
                <w:szCs w:val="24"/>
              </w:rPr>
            </w:pPr>
            <w:r w:rsidRPr="00614814">
              <w:rPr>
                <w:sz w:val="24"/>
                <w:szCs w:val="24"/>
              </w:rPr>
              <w:t>Band</w:t>
            </w:r>
            <w:r w:rsidRPr="00614814">
              <w:rPr>
                <w:spacing w:val="-1"/>
                <w:sz w:val="24"/>
                <w:szCs w:val="24"/>
              </w:rPr>
              <w:t xml:space="preserve"> </w:t>
            </w:r>
            <w:r w:rsidRPr="00614814">
              <w:rPr>
                <w:sz w:val="24"/>
                <w:szCs w:val="24"/>
              </w:rPr>
              <w:t>8a</w:t>
            </w:r>
            <w:r w:rsidRPr="00614814">
              <w:rPr>
                <w:spacing w:val="-1"/>
                <w:sz w:val="24"/>
                <w:szCs w:val="24"/>
              </w:rPr>
              <w:t xml:space="preserve"> </w:t>
            </w:r>
            <w:r w:rsidRPr="00614814">
              <w:rPr>
                <w:spacing w:val="-2"/>
                <w:sz w:val="24"/>
                <w:szCs w:val="24"/>
              </w:rPr>
              <w:t>(WTE)</w:t>
            </w:r>
          </w:p>
        </w:tc>
        <w:tc>
          <w:tcPr>
            <w:tcW w:w="950" w:type="dxa"/>
            <w:tcBorders>
              <w:left w:val="single" w:sz="4" w:space="0" w:color="000000"/>
            </w:tcBorders>
          </w:tcPr>
          <w:p w14:paraId="5D9B069E" w14:textId="77777777" w:rsidR="00BE5563" w:rsidRPr="00614814" w:rsidRDefault="00BF2423" w:rsidP="00614814">
            <w:pPr>
              <w:pStyle w:val="TableParagraph"/>
              <w:ind w:left="26" w:right="16"/>
              <w:rPr>
                <w:sz w:val="24"/>
                <w:szCs w:val="24"/>
              </w:rPr>
            </w:pPr>
            <w:r w:rsidRPr="00614814">
              <w:rPr>
                <w:spacing w:val="-10"/>
                <w:w w:val="105"/>
                <w:sz w:val="24"/>
                <w:szCs w:val="24"/>
              </w:rPr>
              <w:t>0</w:t>
            </w:r>
          </w:p>
        </w:tc>
        <w:tc>
          <w:tcPr>
            <w:tcW w:w="951" w:type="dxa"/>
            <w:tcBorders>
              <w:right w:val="single" w:sz="4" w:space="0" w:color="000000"/>
            </w:tcBorders>
          </w:tcPr>
          <w:p w14:paraId="5D9B069F" w14:textId="77777777" w:rsidR="00BE5563" w:rsidRPr="00614814" w:rsidRDefault="00BF2423" w:rsidP="00614814">
            <w:pPr>
              <w:pStyle w:val="TableParagraph"/>
              <w:ind w:left="26" w:right="23"/>
              <w:rPr>
                <w:sz w:val="24"/>
                <w:szCs w:val="24"/>
              </w:rPr>
            </w:pPr>
            <w:r w:rsidRPr="00614814">
              <w:rPr>
                <w:spacing w:val="-5"/>
                <w:w w:val="105"/>
                <w:sz w:val="24"/>
                <w:szCs w:val="24"/>
              </w:rPr>
              <w:t>0%</w:t>
            </w:r>
          </w:p>
        </w:tc>
        <w:tc>
          <w:tcPr>
            <w:tcW w:w="950" w:type="dxa"/>
            <w:tcBorders>
              <w:left w:val="single" w:sz="4" w:space="0" w:color="000000"/>
            </w:tcBorders>
          </w:tcPr>
          <w:p w14:paraId="5D9B06A0" w14:textId="77777777" w:rsidR="00BE5563" w:rsidRPr="00614814" w:rsidRDefault="00BF2423" w:rsidP="00614814">
            <w:pPr>
              <w:pStyle w:val="TableParagraph"/>
              <w:ind w:left="26" w:right="15"/>
              <w:rPr>
                <w:sz w:val="24"/>
                <w:szCs w:val="24"/>
              </w:rPr>
            </w:pPr>
            <w:r w:rsidRPr="00614814">
              <w:rPr>
                <w:spacing w:val="-10"/>
                <w:w w:val="105"/>
                <w:sz w:val="24"/>
                <w:szCs w:val="24"/>
              </w:rPr>
              <w:t>0</w:t>
            </w:r>
          </w:p>
        </w:tc>
        <w:tc>
          <w:tcPr>
            <w:tcW w:w="951" w:type="dxa"/>
            <w:tcBorders>
              <w:right w:val="single" w:sz="4" w:space="0" w:color="000000"/>
            </w:tcBorders>
          </w:tcPr>
          <w:p w14:paraId="5D9B06A1" w14:textId="77777777" w:rsidR="00BE5563" w:rsidRPr="00614814" w:rsidRDefault="00BF2423" w:rsidP="00614814">
            <w:pPr>
              <w:pStyle w:val="TableParagraph"/>
              <w:ind w:left="26" w:right="22"/>
              <w:rPr>
                <w:sz w:val="24"/>
                <w:szCs w:val="24"/>
              </w:rPr>
            </w:pPr>
            <w:r w:rsidRPr="00614814">
              <w:rPr>
                <w:spacing w:val="-5"/>
                <w:w w:val="105"/>
                <w:sz w:val="24"/>
                <w:szCs w:val="24"/>
              </w:rPr>
              <w:t>0%</w:t>
            </w:r>
          </w:p>
        </w:tc>
        <w:tc>
          <w:tcPr>
            <w:tcW w:w="950" w:type="dxa"/>
            <w:tcBorders>
              <w:left w:val="single" w:sz="4" w:space="0" w:color="000000"/>
            </w:tcBorders>
          </w:tcPr>
          <w:p w14:paraId="5D9B06A2" w14:textId="77777777" w:rsidR="00BE5563" w:rsidRPr="00614814" w:rsidRDefault="00BF2423" w:rsidP="00614814">
            <w:pPr>
              <w:pStyle w:val="TableParagraph"/>
              <w:ind w:left="26" w:right="14"/>
              <w:rPr>
                <w:sz w:val="24"/>
                <w:szCs w:val="24"/>
              </w:rPr>
            </w:pPr>
            <w:r w:rsidRPr="00614814">
              <w:rPr>
                <w:spacing w:val="-10"/>
                <w:w w:val="105"/>
                <w:sz w:val="24"/>
                <w:szCs w:val="24"/>
              </w:rPr>
              <w:t>0</w:t>
            </w:r>
          </w:p>
        </w:tc>
        <w:tc>
          <w:tcPr>
            <w:tcW w:w="951" w:type="dxa"/>
            <w:tcBorders>
              <w:right w:val="single" w:sz="4" w:space="0" w:color="000000"/>
            </w:tcBorders>
          </w:tcPr>
          <w:p w14:paraId="5D9B06A3" w14:textId="77777777" w:rsidR="00BE5563" w:rsidRPr="00614814" w:rsidRDefault="00BF2423" w:rsidP="00614814">
            <w:pPr>
              <w:pStyle w:val="TableParagraph"/>
              <w:ind w:left="26" w:right="21"/>
              <w:rPr>
                <w:sz w:val="24"/>
                <w:szCs w:val="24"/>
              </w:rPr>
            </w:pPr>
            <w:r w:rsidRPr="00614814">
              <w:rPr>
                <w:spacing w:val="-5"/>
                <w:w w:val="105"/>
                <w:sz w:val="24"/>
                <w:szCs w:val="24"/>
              </w:rPr>
              <w:t>0%</w:t>
            </w:r>
          </w:p>
        </w:tc>
        <w:tc>
          <w:tcPr>
            <w:tcW w:w="950" w:type="dxa"/>
            <w:tcBorders>
              <w:left w:val="single" w:sz="4" w:space="0" w:color="000000"/>
            </w:tcBorders>
          </w:tcPr>
          <w:p w14:paraId="5D9B06A4" w14:textId="77777777" w:rsidR="00BE5563" w:rsidRPr="00614814" w:rsidRDefault="00BF2423" w:rsidP="00614814">
            <w:pPr>
              <w:pStyle w:val="TableParagraph"/>
              <w:ind w:left="26" w:right="14"/>
              <w:rPr>
                <w:sz w:val="24"/>
                <w:szCs w:val="24"/>
              </w:rPr>
            </w:pPr>
            <w:r w:rsidRPr="00614814">
              <w:rPr>
                <w:spacing w:val="-10"/>
                <w:w w:val="105"/>
                <w:sz w:val="24"/>
                <w:szCs w:val="24"/>
              </w:rPr>
              <w:t>6</w:t>
            </w:r>
          </w:p>
        </w:tc>
        <w:tc>
          <w:tcPr>
            <w:tcW w:w="951" w:type="dxa"/>
            <w:tcBorders>
              <w:right w:val="single" w:sz="4" w:space="0" w:color="000000"/>
            </w:tcBorders>
          </w:tcPr>
          <w:p w14:paraId="5D9B06A5" w14:textId="77777777" w:rsidR="00BE5563" w:rsidRPr="00614814" w:rsidRDefault="00BF2423" w:rsidP="00614814">
            <w:pPr>
              <w:pStyle w:val="TableParagraph"/>
              <w:ind w:left="26" w:right="20"/>
              <w:rPr>
                <w:sz w:val="24"/>
                <w:szCs w:val="24"/>
              </w:rPr>
            </w:pPr>
            <w:r w:rsidRPr="00614814">
              <w:rPr>
                <w:spacing w:val="-5"/>
                <w:w w:val="105"/>
                <w:sz w:val="24"/>
                <w:szCs w:val="24"/>
              </w:rPr>
              <w:t>7%</w:t>
            </w:r>
          </w:p>
        </w:tc>
        <w:tc>
          <w:tcPr>
            <w:tcW w:w="950" w:type="dxa"/>
            <w:tcBorders>
              <w:left w:val="single" w:sz="4" w:space="0" w:color="000000"/>
            </w:tcBorders>
          </w:tcPr>
          <w:p w14:paraId="5D9B06A6" w14:textId="77777777" w:rsidR="00BE5563" w:rsidRPr="00614814" w:rsidRDefault="00BF2423" w:rsidP="00614814">
            <w:pPr>
              <w:pStyle w:val="TableParagraph"/>
              <w:ind w:left="26" w:right="13"/>
              <w:rPr>
                <w:sz w:val="24"/>
                <w:szCs w:val="24"/>
              </w:rPr>
            </w:pPr>
            <w:r w:rsidRPr="00614814">
              <w:rPr>
                <w:spacing w:val="-10"/>
                <w:w w:val="105"/>
                <w:sz w:val="24"/>
                <w:szCs w:val="24"/>
              </w:rPr>
              <w:t>0</w:t>
            </w:r>
          </w:p>
        </w:tc>
        <w:tc>
          <w:tcPr>
            <w:tcW w:w="951" w:type="dxa"/>
            <w:tcBorders>
              <w:right w:val="single" w:sz="4" w:space="0" w:color="000000"/>
            </w:tcBorders>
          </w:tcPr>
          <w:p w14:paraId="5D9B06A7" w14:textId="77777777" w:rsidR="00BE5563" w:rsidRPr="00614814" w:rsidRDefault="00BF2423" w:rsidP="00614814">
            <w:pPr>
              <w:pStyle w:val="TableParagraph"/>
              <w:ind w:left="26" w:right="19"/>
              <w:rPr>
                <w:sz w:val="24"/>
                <w:szCs w:val="24"/>
              </w:rPr>
            </w:pPr>
            <w:r w:rsidRPr="00614814">
              <w:rPr>
                <w:spacing w:val="-5"/>
                <w:w w:val="105"/>
                <w:sz w:val="24"/>
                <w:szCs w:val="24"/>
              </w:rPr>
              <w:t>0%</w:t>
            </w:r>
          </w:p>
        </w:tc>
        <w:tc>
          <w:tcPr>
            <w:tcW w:w="950" w:type="dxa"/>
            <w:tcBorders>
              <w:left w:val="single" w:sz="4" w:space="0" w:color="000000"/>
            </w:tcBorders>
          </w:tcPr>
          <w:p w14:paraId="5D9B06A8" w14:textId="77777777" w:rsidR="00BE5563" w:rsidRPr="00614814" w:rsidRDefault="00BF2423" w:rsidP="00614814">
            <w:pPr>
              <w:pStyle w:val="TableParagraph"/>
              <w:ind w:left="26" w:right="12"/>
              <w:rPr>
                <w:sz w:val="24"/>
                <w:szCs w:val="24"/>
              </w:rPr>
            </w:pPr>
            <w:r w:rsidRPr="00614814">
              <w:rPr>
                <w:spacing w:val="-10"/>
                <w:w w:val="105"/>
                <w:sz w:val="24"/>
                <w:szCs w:val="24"/>
              </w:rPr>
              <w:t>0</w:t>
            </w:r>
          </w:p>
        </w:tc>
        <w:tc>
          <w:tcPr>
            <w:tcW w:w="956" w:type="dxa"/>
            <w:tcBorders>
              <w:right w:val="single" w:sz="4" w:space="0" w:color="000000"/>
            </w:tcBorders>
          </w:tcPr>
          <w:p w14:paraId="5D9B06A9" w14:textId="77777777" w:rsidR="00BE5563" w:rsidRPr="00614814" w:rsidRDefault="00BF2423" w:rsidP="00614814">
            <w:pPr>
              <w:pStyle w:val="TableParagraph"/>
              <w:ind w:left="26" w:right="18"/>
              <w:rPr>
                <w:sz w:val="24"/>
                <w:szCs w:val="24"/>
              </w:rPr>
            </w:pPr>
            <w:r w:rsidRPr="00614814">
              <w:rPr>
                <w:spacing w:val="-5"/>
                <w:w w:val="105"/>
                <w:sz w:val="24"/>
                <w:szCs w:val="24"/>
              </w:rPr>
              <w:t>0%</w:t>
            </w:r>
          </w:p>
        </w:tc>
        <w:tc>
          <w:tcPr>
            <w:tcW w:w="954" w:type="dxa"/>
            <w:tcBorders>
              <w:left w:val="single" w:sz="4" w:space="0" w:color="000000"/>
            </w:tcBorders>
          </w:tcPr>
          <w:p w14:paraId="5D9B06AA" w14:textId="77777777" w:rsidR="00BE5563" w:rsidRPr="00614814" w:rsidRDefault="00BF2423" w:rsidP="00614814">
            <w:pPr>
              <w:pStyle w:val="TableParagraph"/>
              <w:ind w:left="26" w:right="11"/>
              <w:rPr>
                <w:sz w:val="24"/>
                <w:szCs w:val="24"/>
              </w:rPr>
            </w:pPr>
            <w:r w:rsidRPr="00614814">
              <w:rPr>
                <w:spacing w:val="-10"/>
                <w:w w:val="105"/>
                <w:sz w:val="24"/>
                <w:szCs w:val="24"/>
              </w:rPr>
              <w:t>0</w:t>
            </w:r>
          </w:p>
        </w:tc>
        <w:tc>
          <w:tcPr>
            <w:tcW w:w="950" w:type="dxa"/>
            <w:tcBorders>
              <w:right w:val="single" w:sz="4" w:space="0" w:color="000000"/>
            </w:tcBorders>
          </w:tcPr>
          <w:p w14:paraId="5D9B06AB" w14:textId="77777777" w:rsidR="00BE5563" w:rsidRPr="00614814" w:rsidRDefault="00BF2423" w:rsidP="00614814">
            <w:pPr>
              <w:pStyle w:val="TableParagraph"/>
              <w:ind w:left="26" w:right="18"/>
              <w:rPr>
                <w:sz w:val="24"/>
                <w:szCs w:val="24"/>
              </w:rPr>
            </w:pPr>
            <w:r w:rsidRPr="00614814">
              <w:rPr>
                <w:spacing w:val="-5"/>
                <w:w w:val="105"/>
                <w:sz w:val="24"/>
                <w:szCs w:val="24"/>
              </w:rPr>
              <w:t>0%</w:t>
            </w:r>
          </w:p>
        </w:tc>
        <w:tc>
          <w:tcPr>
            <w:tcW w:w="953" w:type="dxa"/>
            <w:tcBorders>
              <w:left w:val="single" w:sz="4" w:space="0" w:color="000000"/>
            </w:tcBorders>
          </w:tcPr>
          <w:p w14:paraId="5D9B06AC" w14:textId="77777777" w:rsidR="00BE5563" w:rsidRPr="00614814" w:rsidRDefault="00BF2423" w:rsidP="00614814">
            <w:pPr>
              <w:pStyle w:val="TableParagraph"/>
              <w:ind w:left="26" w:right="10"/>
              <w:rPr>
                <w:sz w:val="24"/>
                <w:szCs w:val="24"/>
              </w:rPr>
            </w:pPr>
            <w:r w:rsidRPr="00614814">
              <w:rPr>
                <w:spacing w:val="-10"/>
                <w:w w:val="105"/>
                <w:sz w:val="24"/>
                <w:szCs w:val="24"/>
              </w:rPr>
              <w:t>6</w:t>
            </w:r>
          </w:p>
        </w:tc>
        <w:tc>
          <w:tcPr>
            <w:tcW w:w="950" w:type="dxa"/>
          </w:tcPr>
          <w:p w14:paraId="5D9B06AD" w14:textId="77777777" w:rsidR="00BE5563" w:rsidRPr="00614814" w:rsidRDefault="00BF2423" w:rsidP="00614814">
            <w:pPr>
              <w:pStyle w:val="TableParagraph"/>
              <w:ind w:left="26" w:right="16"/>
              <w:rPr>
                <w:sz w:val="24"/>
                <w:szCs w:val="24"/>
              </w:rPr>
            </w:pPr>
            <w:r w:rsidRPr="00614814">
              <w:rPr>
                <w:spacing w:val="-5"/>
                <w:w w:val="105"/>
                <w:sz w:val="24"/>
                <w:szCs w:val="24"/>
              </w:rPr>
              <w:t>1%</w:t>
            </w:r>
          </w:p>
        </w:tc>
      </w:tr>
      <w:tr w:rsidR="008D064B" w14:paraId="5D9B06C0" w14:textId="77777777" w:rsidTr="008D064B">
        <w:trPr>
          <w:gridAfter w:val="1"/>
          <w:wAfter w:w="25" w:type="dxa"/>
          <w:trHeight w:val="272"/>
        </w:trPr>
        <w:tc>
          <w:tcPr>
            <w:tcW w:w="2748" w:type="dxa"/>
            <w:tcBorders>
              <w:right w:val="single" w:sz="4" w:space="0" w:color="000000"/>
            </w:tcBorders>
          </w:tcPr>
          <w:p w14:paraId="5D9B06AF" w14:textId="77777777" w:rsidR="00BE5563" w:rsidRPr="00614814" w:rsidRDefault="00BF2423" w:rsidP="00614814">
            <w:pPr>
              <w:pStyle w:val="TableParagraph"/>
              <w:spacing w:before="14"/>
              <w:ind w:left="25"/>
              <w:rPr>
                <w:sz w:val="24"/>
                <w:szCs w:val="24"/>
              </w:rPr>
            </w:pPr>
            <w:r w:rsidRPr="00614814">
              <w:rPr>
                <w:sz w:val="24"/>
                <w:szCs w:val="24"/>
              </w:rPr>
              <w:t>Band</w:t>
            </w:r>
            <w:r w:rsidRPr="00614814">
              <w:rPr>
                <w:spacing w:val="-1"/>
                <w:sz w:val="24"/>
                <w:szCs w:val="24"/>
              </w:rPr>
              <w:t xml:space="preserve"> </w:t>
            </w:r>
            <w:r w:rsidRPr="00614814">
              <w:rPr>
                <w:sz w:val="24"/>
                <w:szCs w:val="24"/>
              </w:rPr>
              <w:t>8b</w:t>
            </w:r>
            <w:r w:rsidRPr="00614814">
              <w:rPr>
                <w:spacing w:val="-1"/>
                <w:sz w:val="24"/>
                <w:szCs w:val="24"/>
              </w:rPr>
              <w:t xml:space="preserve"> </w:t>
            </w:r>
            <w:r w:rsidRPr="00614814">
              <w:rPr>
                <w:spacing w:val="-2"/>
                <w:sz w:val="24"/>
                <w:szCs w:val="24"/>
              </w:rPr>
              <w:t>(WTE)</w:t>
            </w:r>
          </w:p>
        </w:tc>
        <w:tc>
          <w:tcPr>
            <w:tcW w:w="950" w:type="dxa"/>
            <w:tcBorders>
              <w:left w:val="single" w:sz="4" w:space="0" w:color="000000"/>
            </w:tcBorders>
          </w:tcPr>
          <w:p w14:paraId="5D9B06B0" w14:textId="77777777" w:rsidR="00BE5563" w:rsidRPr="00614814" w:rsidRDefault="00BF2423" w:rsidP="00614814">
            <w:pPr>
              <w:pStyle w:val="TableParagraph"/>
              <w:spacing w:before="14"/>
              <w:ind w:left="26" w:right="16"/>
              <w:rPr>
                <w:sz w:val="24"/>
                <w:szCs w:val="24"/>
              </w:rPr>
            </w:pPr>
            <w:r w:rsidRPr="00614814">
              <w:rPr>
                <w:spacing w:val="-10"/>
                <w:w w:val="105"/>
                <w:sz w:val="24"/>
                <w:szCs w:val="24"/>
              </w:rPr>
              <w:t>0</w:t>
            </w:r>
          </w:p>
        </w:tc>
        <w:tc>
          <w:tcPr>
            <w:tcW w:w="951" w:type="dxa"/>
            <w:tcBorders>
              <w:right w:val="single" w:sz="4" w:space="0" w:color="000000"/>
            </w:tcBorders>
          </w:tcPr>
          <w:p w14:paraId="5D9B06B1" w14:textId="77777777" w:rsidR="00BE5563" w:rsidRPr="00614814" w:rsidRDefault="00BF2423" w:rsidP="00614814">
            <w:pPr>
              <w:pStyle w:val="TableParagraph"/>
              <w:spacing w:before="14"/>
              <w:ind w:left="26" w:right="23"/>
              <w:rPr>
                <w:sz w:val="24"/>
                <w:szCs w:val="24"/>
              </w:rPr>
            </w:pPr>
            <w:r w:rsidRPr="00614814">
              <w:rPr>
                <w:spacing w:val="-5"/>
                <w:w w:val="105"/>
                <w:sz w:val="24"/>
                <w:szCs w:val="24"/>
              </w:rPr>
              <w:t>0%</w:t>
            </w:r>
          </w:p>
        </w:tc>
        <w:tc>
          <w:tcPr>
            <w:tcW w:w="950" w:type="dxa"/>
            <w:tcBorders>
              <w:left w:val="single" w:sz="4" w:space="0" w:color="000000"/>
            </w:tcBorders>
          </w:tcPr>
          <w:p w14:paraId="5D9B06B2" w14:textId="77777777" w:rsidR="00BE5563" w:rsidRPr="00614814" w:rsidRDefault="00BF2423" w:rsidP="00614814">
            <w:pPr>
              <w:pStyle w:val="TableParagraph"/>
              <w:spacing w:before="14"/>
              <w:ind w:left="26" w:right="15"/>
              <w:rPr>
                <w:sz w:val="24"/>
                <w:szCs w:val="24"/>
              </w:rPr>
            </w:pPr>
            <w:r w:rsidRPr="00614814">
              <w:rPr>
                <w:spacing w:val="-10"/>
                <w:w w:val="105"/>
                <w:sz w:val="24"/>
                <w:szCs w:val="24"/>
              </w:rPr>
              <w:t>0</w:t>
            </w:r>
          </w:p>
        </w:tc>
        <w:tc>
          <w:tcPr>
            <w:tcW w:w="951" w:type="dxa"/>
            <w:tcBorders>
              <w:right w:val="single" w:sz="4" w:space="0" w:color="000000"/>
            </w:tcBorders>
          </w:tcPr>
          <w:p w14:paraId="5D9B06B3" w14:textId="77777777" w:rsidR="00BE5563" w:rsidRPr="00614814" w:rsidRDefault="00BF2423" w:rsidP="00614814">
            <w:pPr>
              <w:pStyle w:val="TableParagraph"/>
              <w:spacing w:before="14"/>
              <w:ind w:left="26" w:right="22"/>
              <w:rPr>
                <w:sz w:val="24"/>
                <w:szCs w:val="24"/>
              </w:rPr>
            </w:pPr>
            <w:r w:rsidRPr="00614814">
              <w:rPr>
                <w:spacing w:val="-5"/>
                <w:w w:val="105"/>
                <w:sz w:val="24"/>
                <w:szCs w:val="24"/>
              </w:rPr>
              <w:t>0%</w:t>
            </w:r>
          </w:p>
        </w:tc>
        <w:tc>
          <w:tcPr>
            <w:tcW w:w="950" w:type="dxa"/>
            <w:tcBorders>
              <w:left w:val="single" w:sz="4" w:space="0" w:color="000000"/>
            </w:tcBorders>
          </w:tcPr>
          <w:p w14:paraId="5D9B06B4"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0</w:t>
            </w:r>
          </w:p>
        </w:tc>
        <w:tc>
          <w:tcPr>
            <w:tcW w:w="951" w:type="dxa"/>
            <w:tcBorders>
              <w:right w:val="single" w:sz="4" w:space="0" w:color="000000"/>
            </w:tcBorders>
          </w:tcPr>
          <w:p w14:paraId="5D9B06B5" w14:textId="77777777" w:rsidR="00BE5563" w:rsidRPr="00614814" w:rsidRDefault="00BF2423" w:rsidP="00614814">
            <w:pPr>
              <w:pStyle w:val="TableParagraph"/>
              <w:spacing w:before="14"/>
              <w:ind w:left="26" w:right="21"/>
              <w:rPr>
                <w:sz w:val="24"/>
                <w:szCs w:val="24"/>
              </w:rPr>
            </w:pPr>
            <w:r w:rsidRPr="00614814">
              <w:rPr>
                <w:spacing w:val="-5"/>
                <w:w w:val="105"/>
                <w:sz w:val="24"/>
                <w:szCs w:val="24"/>
              </w:rPr>
              <w:t>0%</w:t>
            </w:r>
          </w:p>
        </w:tc>
        <w:tc>
          <w:tcPr>
            <w:tcW w:w="950" w:type="dxa"/>
            <w:tcBorders>
              <w:left w:val="single" w:sz="4" w:space="0" w:color="000000"/>
            </w:tcBorders>
          </w:tcPr>
          <w:p w14:paraId="5D9B06B6"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3</w:t>
            </w:r>
          </w:p>
        </w:tc>
        <w:tc>
          <w:tcPr>
            <w:tcW w:w="951" w:type="dxa"/>
            <w:tcBorders>
              <w:right w:val="single" w:sz="4" w:space="0" w:color="000000"/>
            </w:tcBorders>
          </w:tcPr>
          <w:p w14:paraId="5D9B06B7" w14:textId="77777777" w:rsidR="00BE5563" w:rsidRPr="00614814" w:rsidRDefault="00BF2423" w:rsidP="00614814">
            <w:pPr>
              <w:pStyle w:val="TableParagraph"/>
              <w:spacing w:before="14"/>
              <w:ind w:left="26" w:right="20"/>
              <w:rPr>
                <w:sz w:val="24"/>
                <w:szCs w:val="24"/>
              </w:rPr>
            </w:pPr>
            <w:r w:rsidRPr="00614814">
              <w:rPr>
                <w:spacing w:val="-5"/>
                <w:w w:val="105"/>
                <w:sz w:val="24"/>
                <w:szCs w:val="24"/>
              </w:rPr>
              <w:t>3%</w:t>
            </w:r>
          </w:p>
        </w:tc>
        <w:tc>
          <w:tcPr>
            <w:tcW w:w="950" w:type="dxa"/>
            <w:tcBorders>
              <w:left w:val="single" w:sz="4" w:space="0" w:color="000000"/>
            </w:tcBorders>
          </w:tcPr>
          <w:p w14:paraId="5D9B06B8" w14:textId="77777777" w:rsidR="00BE5563" w:rsidRPr="00614814" w:rsidRDefault="00BF2423" w:rsidP="00614814">
            <w:pPr>
              <w:pStyle w:val="TableParagraph"/>
              <w:spacing w:before="14"/>
              <w:ind w:left="26" w:right="13"/>
              <w:rPr>
                <w:sz w:val="24"/>
                <w:szCs w:val="24"/>
              </w:rPr>
            </w:pPr>
            <w:r w:rsidRPr="00614814">
              <w:rPr>
                <w:spacing w:val="-10"/>
                <w:w w:val="105"/>
                <w:sz w:val="24"/>
                <w:szCs w:val="24"/>
              </w:rPr>
              <w:t>0</w:t>
            </w:r>
          </w:p>
        </w:tc>
        <w:tc>
          <w:tcPr>
            <w:tcW w:w="951" w:type="dxa"/>
            <w:tcBorders>
              <w:right w:val="single" w:sz="4" w:space="0" w:color="000000"/>
            </w:tcBorders>
          </w:tcPr>
          <w:p w14:paraId="5D9B06B9"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0%</w:t>
            </w:r>
          </w:p>
        </w:tc>
        <w:tc>
          <w:tcPr>
            <w:tcW w:w="950" w:type="dxa"/>
            <w:tcBorders>
              <w:left w:val="single" w:sz="4" w:space="0" w:color="000000"/>
            </w:tcBorders>
          </w:tcPr>
          <w:p w14:paraId="5D9B06BA" w14:textId="77777777" w:rsidR="00BE5563" w:rsidRPr="00614814" w:rsidRDefault="00BF2423" w:rsidP="00614814">
            <w:pPr>
              <w:pStyle w:val="TableParagraph"/>
              <w:spacing w:before="14"/>
              <w:ind w:left="26" w:right="12"/>
              <w:rPr>
                <w:sz w:val="24"/>
                <w:szCs w:val="24"/>
              </w:rPr>
            </w:pPr>
            <w:r w:rsidRPr="00614814">
              <w:rPr>
                <w:spacing w:val="-10"/>
                <w:w w:val="105"/>
                <w:sz w:val="24"/>
                <w:szCs w:val="24"/>
              </w:rPr>
              <w:t>0</w:t>
            </w:r>
          </w:p>
        </w:tc>
        <w:tc>
          <w:tcPr>
            <w:tcW w:w="956" w:type="dxa"/>
            <w:tcBorders>
              <w:right w:val="single" w:sz="4" w:space="0" w:color="000000"/>
            </w:tcBorders>
          </w:tcPr>
          <w:p w14:paraId="5D9B06BB"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4" w:type="dxa"/>
            <w:tcBorders>
              <w:left w:val="single" w:sz="4" w:space="0" w:color="000000"/>
            </w:tcBorders>
          </w:tcPr>
          <w:p w14:paraId="5D9B06BC" w14:textId="77777777" w:rsidR="00BE5563" w:rsidRPr="00614814" w:rsidRDefault="00BF2423" w:rsidP="00614814">
            <w:pPr>
              <w:pStyle w:val="TableParagraph"/>
              <w:spacing w:before="14"/>
              <w:ind w:left="26" w:right="11"/>
              <w:rPr>
                <w:sz w:val="24"/>
                <w:szCs w:val="24"/>
              </w:rPr>
            </w:pPr>
            <w:r w:rsidRPr="00614814">
              <w:rPr>
                <w:spacing w:val="-10"/>
                <w:w w:val="105"/>
                <w:sz w:val="24"/>
                <w:szCs w:val="24"/>
              </w:rPr>
              <w:t>0</w:t>
            </w:r>
          </w:p>
        </w:tc>
        <w:tc>
          <w:tcPr>
            <w:tcW w:w="950" w:type="dxa"/>
            <w:tcBorders>
              <w:right w:val="single" w:sz="4" w:space="0" w:color="000000"/>
            </w:tcBorders>
          </w:tcPr>
          <w:p w14:paraId="5D9B06BD"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3" w:type="dxa"/>
            <w:tcBorders>
              <w:left w:val="single" w:sz="4" w:space="0" w:color="000000"/>
            </w:tcBorders>
          </w:tcPr>
          <w:p w14:paraId="5D9B06BE" w14:textId="77777777" w:rsidR="00BE5563" w:rsidRPr="00614814" w:rsidRDefault="00BF2423" w:rsidP="00614814">
            <w:pPr>
              <w:pStyle w:val="TableParagraph"/>
              <w:spacing w:before="14"/>
              <w:ind w:left="26" w:right="10"/>
              <w:rPr>
                <w:sz w:val="24"/>
                <w:szCs w:val="24"/>
              </w:rPr>
            </w:pPr>
            <w:r w:rsidRPr="00614814">
              <w:rPr>
                <w:spacing w:val="-10"/>
                <w:w w:val="105"/>
                <w:sz w:val="24"/>
                <w:szCs w:val="24"/>
              </w:rPr>
              <w:t>3</w:t>
            </w:r>
          </w:p>
        </w:tc>
        <w:tc>
          <w:tcPr>
            <w:tcW w:w="950" w:type="dxa"/>
          </w:tcPr>
          <w:p w14:paraId="5D9B06BF" w14:textId="77777777" w:rsidR="00BE5563" w:rsidRPr="00614814" w:rsidRDefault="00BF2423" w:rsidP="00614814">
            <w:pPr>
              <w:pStyle w:val="TableParagraph"/>
              <w:spacing w:before="14"/>
              <w:ind w:left="26" w:right="16"/>
              <w:rPr>
                <w:sz w:val="24"/>
                <w:szCs w:val="24"/>
              </w:rPr>
            </w:pPr>
            <w:r w:rsidRPr="00614814">
              <w:rPr>
                <w:spacing w:val="-5"/>
                <w:w w:val="105"/>
                <w:sz w:val="24"/>
                <w:szCs w:val="24"/>
              </w:rPr>
              <w:t>1%</w:t>
            </w:r>
          </w:p>
        </w:tc>
      </w:tr>
      <w:tr w:rsidR="008D064B" w14:paraId="5D9B06D2" w14:textId="77777777" w:rsidTr="008D064B">
        <w:trPr>
          <w:gridAfter w:val="1"/>
          <w:wAfter w:w="25" w:type="dxa"/>
          <w:trHeight w:val="282"/>
        </w:trPr>
        <w:tc>
          <w:tcPr>
            <w:tcW w:w="2748" w:type="dxa"/>
            <w:tcBorders>
              <w:right w:val="single" w:sz="4" w:space="0" w:color="000000"/>
            </w:tcBorders>
          </w:tcPr>
          <w:p w14:paraId="5D9B06C1" w14:textId="77777777" w:rsidR="00BE5563" w:rsidRPr="00614814" w:rsidRDefault="00BF2423" w:rsidP="00614814">
            <w:pPr>
              <w:pStyle w:val="TableParagraph"/>
              <w:spacing w:before="21"/>
              <w:ind w:left="25"/>
              <w:rPr>
                <w:sz w:val="24"/>
                <w:szCs w:val="24"/>
              </w:rPr>
            </w:pPr>
            <w:r w:rsidRPr="00614814">
              <w:rPr>
                <w:spacing w:val="-2"/>
                <w:w w:val="105"/>
                <w:sz w:val="24"/>
                <w:szCs w:val="24"/>
              </w:rPr>
              <w:t>Band</w:t>
            </w:r>
            <w:r w:rsidRPr="00614814">
              <w:rPr>
                <w:spacing w:val="-10"/>
                <w:w w:val="105"/>
                <w:sz w:val="24"/>
                <w:szCs w:val="24"/>
              </w:rPr>
              <w:t xml:space="preserve"> </w:t>
            </w:r>
            <w:r w:rsidRPr="00614814">
              <w:rPr>
                <w:spacing w:val="-2"/>
                <w:w w:val="105"/>
                <w:sz w:val="24"/>
                <w:szCs w:val="24"/>
              </w:rPr>
              <w:t>8c</w:t>
            </w:r>
            <w:r w:rsidRPr="00614814">
              <w:rPr>
                <w:spacing w:val="-10"/>
                <w:w w:val="105"/>
                <w:sz w:val="24"/>
                <w:szCs w:val="24"/>
              </w:rPr>
              <w:t xml:space="preserve"> </w:t>
            </w:r>
            <w:r w:rsidRPr="00614814">
              <w:rPr>
                <w:spacing w:val="-4"/>
                <w:w w:val="105"/>
                <w:sz w:val="24"/>
                <w:szCs w:val="24"/>
              </w:rPr>
              <w:t>(WTE)</w:t>
            </w:r>
          </w:p>
        </w:tc>
        <w:tc>
          <w:tcPr>
            <w:tcW w:w="950" w:type="dxa"/>
            <w:tcBorders>
              <w:left w:val="single" w:sz="4" w:space="0" w:color="000000"/>
            </w:tcBorders>
          </w:tcPr>
          <w:p w14:paraId="5D9B06C2" w14:textId="77777777" w:rsidR="00BE5563" w:rsidRPr="00614814" w:rsidRDefault="00BF2423" w:rsidP="00614814">
            <w:pPr>
              <w:pStyle w:val="TableParagraph"/>
              <w:spacing w:before="21"/>
              <w:ind w:left="26" w:right="16"/>
              <w:rPr>
                <w:sz w:val="24"/>
                <w:szCs w:val="24"/>
              </w:rPr>
            </w:pPr>
            <w:r w:rsidRPr="00614814">
              <w:rPr>
                <w:spacing w:val="-10"/>
                <w:w w:val="105"/>
                <w:sz w:val="24"/>
                <w:szCs w:val="24"/>
              </w:rPr>
              <w:t>0</w:t>
            </w:r>
          </w:p>
        </w:tc>
        <w:tc>
          <w:tcPr>
            <w:tcW w:w="951" w:type="dxa"/>
            <w:tcBorders>
              <w:right w:val="single" w:sz="4" w:space="0" w:color="000000"/>
            </w:tcBorders>
          </w:tcPr>
          <w:p w14:paraId="5D9B06C3" w14:textId="77777777" w:rsidR="00BE5563" w:rsidRPr="00614814" w:rsidRDefault="00BF2423" w:rsidP="00614814">
            <w:pPr>
              <w:pStyle w:val="TableParagraph"/>
              <w:spacing w:before="21"/>
              <w:ind w:left="26" w:right="23"/>
              <w:rPr>
                <w:sz w:val="24"/>
                <w:szCs w:val="24"/>
              </w:rPr>
            </w:pPr>
            <w:r w:rsidRPr="00614814">
              <w:rPr>
                <w:spacing w:val="-5"/>
                <w:w w:val="105"/>
                <w:sz w:val="24"/>
                <w:szCs w:val="24"/>
              </w:rPr>
              <w:t>0%</w:t>
            </w:r>
          </w:p>
        </w:tc>
        <w:tc>
          <w:tcPr>
            <w:tcW w:w="950" w:type="dxa"/>
            <w:tcBorders>
              <w:left w:val="single" w:sz="4" w:space="0" w:color="000000"/>
            </w:tcBorders>
          </w:tcPr>
          <w:p w14:paraId="5D9B06C4" w14:textId="77777777" w:rsidR="00BE5563" w:rsidRPr="00614814" w:rsidRDefault="00BF2423" w:rsidP="00614814">
            <w:pPr>
              <w:pStyle w:val="TableParagraph"/>
              <w:spacing w:before="21"/>
              <w:ind w:left="26" w:right="15"/>
              <w:rPr>
                <w:sz w:val="24"/>
                <w:szCs w:val="24"/>
              </w:rPr>
            </w:pPr>
            <w:r w:rsidRPr="00614814">
              <w:rPr>
                <w:spacing w:val="-10"/>
                <w:w w:val="105"/>
                <w:sz w:val="24"/>
                <w:szCs w:val="24"/>
              </w:rPr>
              <w:t>0</w:t>
            </w:r>
          </w:p>
        </w:tc>
        <w:tc>
          <w:tcPr>
            <w:tcW w:w="951" w:type="dxa"/>
            <w:tcBorders>
              <w:right w:val="single" w:sz="4" w:space="0" w:color="000000"/>
            </w:tcBorders>
          </w:tcPr>
          <w:p w14:paraId="5D9B06C5" w14:textId="77777777" w:rsidR="00BE5563" w:rsidRPr="00614814" w:rsidRDefault="00BF2423" w:rsidP="00614814">
            <w:pPr>
              <w:pStyle w:val="TableParagraph"/>
              <w:spacing w:before="21"/>
              <w:ind w:left="26" w:right="22"/>
              <w:rPr>
                <w:sz w:val="24"/>
                <w:szCs w:val="24"/>
              </w:rPr>
            </w:pPr>
            <w:r w:rsidRPr="00614814">
              <w:rPr>
                <w:spacing w:val="-5"/>
                <w:w w:val="105"/>
                <w:sz w:val="24"/>
                <w:szCs w:val="24"/>
              </w:rPr>
              <w:t>0%</w:t>
            </w:r>
          </w:p>
        </w:tc>
        <w:tc>
          <w:tcPr>
            <w:tcW w:w="950" w:type="dxa"/>
            <w:tcBorders>
              <w:left w:val="single" w:sz="4" w:space="0" w:color="000000"/>
            </w:tcBorders>
          </w:tcPr>
          <w:p w14:paraId="5D9B06C6" w14:textId="77777777" w:rsidR="00BE5563" w:rsidRPr="00614814" w:rsidRDefault="00BF2423" w:rsidP="00614814">
            <w:pPr>
              <w:pStyle w:val="TableParagraph"/>
              <w:spacing w:before="21"/>
              <w:ind w:left="26" w:right="14"/>
              <w:rPr>
                <w:sz w:val="24"/>
                <w:szCs w:val="24"/>
              </w:rPr>
            </w:pPr>
            <w:r w:rsidRPr="00614814">
              <w:rPr>
                <w:spacing w:val="-10"/>
                <w:w w:val="105"/>
                <w:sz w:val="24"/>
                <w:szCs w:val="24"/>
              </w:rPr>
              <w:t>0</w:t>
            </w:r>
          </w:p>
        </w:tc>
        <w:tc>
          <w:tcPr>
            <w:tcW w:w="951" w:type="dxa"/>
            <w:tcBorders>
              <w:right w:val="single" w:sz="4" w:space="0" w:color="000000"/>
            </w:tcBorders>
          </w:tcPr>
          <w:p w14:paraId="5D9B06C7" w14:textId="77777777" w:rsidR="00BE5563" w:rsidRPr="00614814" w:rsidRDefault="00BF2423" w:rsidP="00614814">
            <w:pPr>
              <w:pStyle w:val="TableParagraph"/>
              <w:spacing w:before="21"/>
              <w:ind w:left="26" w:right="21"/>
              <w:rPr>
                <w:sz w:val="24"/>
                <w:szCs w:val="24"/>
              </w:rPr>
            </w:pPr>
            <w:r w:rsidRPr="00614814">
              <w:rPr>
                <w:spacing w:val="-5"/>
                <w:w w:val="105"/>
                <w:sz w:val="24"/>
                <w:szCs w:val="24"/>
              </w:rPr>
              <w:t>0%</w:t>
            </w:r>
          </w:p>
        </w:tc>
        <w:tc>
          <w:tcPr>
            <w:tcW w:w="950" w:type="dxa"/>
            <w:tcBorders>
              <w:left w:val="single" w:sz="4" w:space="0" w:color="000000"/>
            </w:tcBorders>
          </w:tcPr>
          <w:p w14:paraId="5D9B06C8" w14:textId="77777777" w:rsidR="00BE5563" w:rsidRPr="00614814" w:rsidRDefault="00BF2423" w:rsidP="00614814">
            <w:pPr>
              <w:pStyle w:val="TableParagraph"/>
              <w:spacing w:before="21"/>
              <w:ind w:left="26" w:right="14"/>
              <w:rPr>
                <w:sz w:val="24"/>
                <w:szCs w:val="24"/>
              </w:rPr>
            </w:pPr>
            <w:r w:rsidRPr="00614814">
              <w:rPr>
                <w:spacing w:val="-10"/>
                <w:w w:val="105"/>
                <w:sz w:val="24"/>
                <w:szCs w:val="24"/>
              </w:rPr>
              <w:t>1</w:t>
            </w:r>
          </w:p>
        </w:tc>
        <w:tc>
          <w:tcPr>
            <w:tcW w:w="951" w:type="dxa"/>
            <w:tcBorders>
              <w:right w:val="single" w:sz="4" w:space="0" w:color="000000"/>
            </w:tcBorders>
          </w:tcPr>
          <w:p w14:paraId="5D9B06C9" w14:textId="77777777" w:rsidR="00BE5563" w:rsidRPr="00614814" w:rsidRDefault="00BF2423" w:rsidP="00614814">
            <w:pPr>
              <w:pStyle w:val="TableParagraph"/>
              <w:spacing w:before="21"/>
              <w:ind w:left="26" w:right="20"/>
              <w:rPr>
                <w:sz w:val="24"/>
                <w:szCs w:val="24"/>
              </w:rPr>
            </w:pPr>
            <w:r w:rsidRPr="00614814">
              <w:rPr>
                <w:spacing w:val="-5"/>
                <w:w w:val="105"/>
                <w:sz w:val="24"/>
                <w:szCs w:val="24"/>
              </w:rPr>
              <w:t>1%</w:t>
            </w:r>
          </w:p>
        </w:tc>
        <w:tc>
          <w:tcPr>
            <w:tcW w:w="950" w:type="dxa"/>
            <w:tcBorders>
              <w:left w:val="single" w:sz="4" w:space="0" w:color="000000"/>
            </w:tcBorders>
          </w:tcPr>
          <w:p w14:paraId="5D9B06CA" w14:textId="77777777" w:rsidR="00BE5563" w:rsidRPr="00614814" w:rsidRDefault="00BF2423" w:rsidP="00614814">
            <w:pPr>
              <w:pStyle w:val="TableParagraph"/>
              <w:spacing w:before="21"/>
              <w:ind w:left="26" w:right="13"/>
              <w:rPr>
                <w:sz w:val="24"/>
                <w:szCs w:val="24"/>
              </w:rPr>
            </w:pPr>
            <w:r w:rsidRPr="00614814">
              <w:rPr>
                <w:spacing w:val="-10"/>
                <w:w w:val="105"/>
                <w:sz w:val="24"/>
                <w:szCs w:val="24"/>
              </w:rPr>
              <w:t>0</w:t>
            </w:r>
          </w:p>
        </w:tc>
        <w:tc>
          <w:tcPr>
            <w:tcW w:w="951" w:type="dxa"/>
            <w:tcBorders>
              <w:right w:val="single" w:sz="4" w:space="0" w:color="000000"/>
            </w:tcBorders>
          </w:tcPr>
          <w:p w14:paraId="5D9B06CB" w14:textId="77777777" w:rsidR="00BE5563" w:rsidRPr="00614814" w:rsidRDefault="00BF2423" w:rsidP="00614814">
            <w:pPr>
              <w:pStyle w:val="TableParagraph"/>
              <w:spacing w:before="21"/>
              <w:ind w:left="26" w:right="19"/>
              <w:rPr>
                <w:sz w:val="24"/>
                <w:szCs w:val="24"/>
              </w:rPr>
            </w:pPr>
            <w:r w:rsidRPr="00614814">
              <w:rPr>
                <w:spacing w:val="-5"/>
                <w:w w:val="105"/>
                <w:sz w:val="24"/>
                <w:szCs w:val="24"/>
              </w:rPr>
              <w:t>0%</w:t>
            </w:r>
          </w:p>
        </w:tc>
        <w:tc>
          <w:tcPr>
            <w:tcW w:w="950" w:type="dxa"/>
            <w:tcBorders>
              <w:left w:val="single" w:sz="4" w:space="0" w:color="000000"/>
            </w:tcBorders>
          </w:tcPr>
          <w:p w14:paraId="5D9B06CC" w14:textId="77777777" w:rsidR="00BE5563" w:rsidRPr="00614814" w:rsidRDefault="00BF2423" w:rsidP="00614814">
            <w:pPr>
              <w:pStyle w:val="TableParagraph"/>
              <w:spacing w:before="21"/>
              <w:ind w:left="26" w:right="12"/>
              <w:rPr>
                <w:sz w:val="24"/>
                <w:szCs w:val="24"/>
              </w:rPr>
            </w:pPr>
            <w:r w:rsidRPr="00614814">
              <w:rPr>
                <w:spacing w:val="-10"/>
                <w:w w:val="105"/>
                <w:sz w:val="24"/>
                <w:szCs w:val="24"/>
              </w:rPr>
              <w:t>0</w:t>
            </w:r>
          </w:p>
        </w:tc>
        <w:tc>
          <w:tcPr>
            <w:tcW w:w="956" w:type="dxa"/>
            <w:tcBorders>
              <w:right w:val="single" w:sz="4" w:space="0" w:color="000000"/>
            </w:tcBorders>
          </w:tcPr>
          <w:p w14:paraId="5D9B06CD"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0%</w:t>
            </w:r>
          </w:p>
        </w:tc>
        <w:tc>
          <w:tcPr>
            <w:tcW w:w="954" w:type="dxa"/>
            <w:tcBorders>
              <w:left w:val="single" w:sz="4" w:space="0" w:color="000000"/>
            </w:tcBorders>
          </w:tcPr>
          <w:p w14:paraId="5D9B06CE" w14:textId="77777777" w:rsidR="00BE5563" w:rsidRPr="00614814" w:rsidRDefault="00BF2423" w:rsidP="00614814">
            <w:pPr>
              <w:pStyle w:val="TableParagraph"/>
              <w:spacing w:before="21"/>
              <w:ind w:left="26" w:right="11"/>
              <w:rPr>
                <w:sz w:val="24"/>
                <w:szCs w:val="24"/>
              </w:rPr>
            </w:pPr>
            <w:r w:rsidRPr="00614814">
              <w:rPr>
                <w:spacing w:val="-10"/>
                <w:w w:val="105"/>
                <w:sz w:val="24"/>
                <w:szCs w:val="24"/>
              </w:rPr>
              <w:t>0</w:t>
            </w:r>
          </w:p>
        </w:tc>
        <w:tc>
          <w:tcPr>
            <w:tcW w:w="950" w:type="dxa"/>
            <w:tcBorders>
              <w:right w:val="single" w:sz="4" w:space="0" w:color="000000"/>
            </w:tcBorders>
          </w:tcPr>
          <w:p w14:paraId="5D9B06CF"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0%</w:t>
            </w:r>
          </w:p>
        </w:tc>
        <w:tc>
          <w:tcPr>
            <w:tcW w:w="953" w:type="dxa"/>
            <w:tcBorders>
              <w:left w:val="single" w:sz="4" w:space="0" w:color="000000"/>
            </w:tcBorders>
          </w:tcPr>
          <w:p w14:paraId="5D9B06D0" w14:textId="77777777" w:rsidR="00BE5563" w:rsidRPr="00614814" w:rsidRDefault="00BF2423" w:rsidP="00614814">
            <w:pPr>
              <w:pStyle w:val="TableParagraph"/>
              <w:spacing w:before="21"/>
              <w:ind w:left="26" w:right="10"/>
              <w:rPr>
                <w:sz w:val="24"/>
                <w:szCs w:val="24"/>
              </w:rPr>
            </w:pPr>
            <w:r w:rsidRPr="00614814">
              <w:rPr>
                <w:spacing w:val="-10"/>
                <w:w w:val="105"/>
                <w:sz w:val="24"/>
                <w:szCs w:val="24"/>
              </w:rPr>
              <w:t>1</w:t>
            </w:r>
          </w:p>
        </w:tc>
        <w:tc>
          <w:tcPr>
            <w:tcW w:w="950" w:type="dxa"/>
          </w:tcPr>
          <w:p w14:paraId="5D9B06D1" w14:textId="77777777" w:rsidR="00BE5563" w:rsidRPr="00614814" w:rsidRDefault="00BF2423" w:rsidP="00614814">
            <w:pPr>
              <w:pStyle w:val="TableParagraph"/>
              <w:spacing w:before="21"/>
              <w:ind w:left="26" w:right="16"/>
              <w:rPr>
                <w:sz w:val="24"/>
                <w:szCs w:val="24"/>
              </w:rPr>
            </w:pPr>
            <w:r w:rsidRPr="00614814">
              <w:rPr>
                <w:spacing w:val="-5"/>
                <w:w w:val="105"/>
                <w:sz w:val="24"/>
                <w:szCs w:val="24"/>
              </w:rPr>
              <w:t>0%</w:t>
            </w:r>
          </w:p>
        </w:tc>
      </w:tr>
      <w:tr w:rsidR="008D064B" w14:paraId="5D9B06E4" w14:textId="77777777" w:rsidTr="008D064B">
        <w:trPr>
          <w:gridAfter w:val="1"/>
          <w:wAfter w:w="25" w:type="dxa"/>
          <w:trHeight w:val="282"/>
        </w:trPr>
        <w:tc>
          <w:tcPr>
            <w:tcW w:w="2748" w:type="dxa"/>
            <w:tcBorders>
              <w:right w:val="single" w:sz="4" w:space="0" w:color="000000"/>
            </w:tcBorders>
          </w:tcPr>
          <w:p w14:paraId="5D9B06D3" w14:textId="77777777" w:rsidR="00BE5563" w:rsidRPr="00614814" w:rsidRDefault="00BF2423" w:rsidP="00614814">
            <w:pPr>
              <w:pStyle w:val="TableParagraph"/>
              <w:spacing w:before="21"/>
              <w:ind w:left="25"/>
              <w:rPr>
                <w:sz w:val="24"/>
                <w:szCs w:val="24"/>
              </w:rPr>
            </w:pPr>
            <w:r w:rsidRPr="00614814">
              <w:rPr>
                <w:sz w:val="24"/>
                <w:szCs w:val="24"/>
              </w:rPr>
              <w:t>Band</w:t>
            </w:r>
            <w:r w:rsidRPr="00614814">
              <w:rPr>
                <w:spacing w:val="-1"/>
                <w:sz w:val="24"/>
                <w:szCs w:val="24"/>
              </w:rPr>
              <w:t xml:space="preserve"> </w:t>
            </w:r>
            <w:r w:rsidRPr="00614814">
              <w:rPr>
                <w:sz w:val="24"/>
                <w:szCs w:val="24"/>
              </w:rPr>
              <w:t>8d</w:t>
            </w:r>
            <w:r w:rsidRPr="00614814">
              <w:rPr>
                <w:spacing w:val="-1"/>
                <w:sz w:val="24"/>
                <w:szCs w:val="24"/>
              </w:rPr>
              <w:t xml:space="preserve"> </w:t>
            </w:r>
            <w:r w:rsidRPr="00614814">
              <w:rPr>
                <w:spacing w:val="-2"/>
                <w:sz w:val="24"/>
                <w:szCs w:val="24"/>
              </w:rPr>
              <w:t>(WTE)</w:t>
            </w:r>
          </w:p>
        </w:tc>
        <w:tc>
          <w:tcPr>
            <w:tcW w:w="950" w:type="dxa"/>
            <w:tcBorders>
              <w:left w:val="single" w:sz="4" w:space="0" w:color="000000"/>
            </w:tcBorders>
          </w:tcPr>
          <w:p w14:paraId="5D9B06D4" w14:textId="77777777" w:rsidR="00BE5563" w:rsidRPr="00614814" w:rsidRDefault="00BF2423" w:rsidP="00614814">
            <w:pPr>
              <w:pStyle w:val="TableParagraph"/>
              <w:spacing w:before="21"/>
              <w:ind w:left="26" w:right="16"/>
              <w:rPr>
                <w:sz w:val="24"/>
                <w:szCs w:val="24"/>
              </w:rPr>
            </w:pPr>
            <w:r w:rsidRPr="00614814">
              <w:rPr>
                <w:spacing w:val="-10"/>
                <w:w w:val="105"/>
                <w:sz w:val="24"/>
                <w:szCs w:val="24"/>
              </w:rPr>
              <w:t>0</w:t>
            </w:r>
          </w:p>
        </w:tc>
        <w:tc>
          <w:tcPr>
            <w:tcW w:w="951" w:type="dxa"/>
            <w:tcBorders>
              <w:right w:val="single" w:sz="4" w:space="0" w:color="000000"/>
            </w:tcBorders>
          </w:tcPr>
          <w:p w14:paraId="5D9B06D5" w14:textId="77777777" w:rsidR="00BE5563" w:rsidRPr="00614814" w:rsidRDefault="00BF2423" w:rsidP="00614814">
            <w:pPr>
              <w:pStyle w:val="TableParagraph"/>
              <w:spacing w:before="21"/>
              <w:ind w:left="26" w:right="23"/>
              <w:rPr>
                <w:sz w:val="24"/>
                <w:szCs w:val="24"/>
              </w:rPr>
            </w:pPr>
            <w:r w:rsidRPr="00614814">
              <w:rPr>
                <w:spacing w:val="-5"/>
                <w:w w:val="105"/>
                <w:sz w:val="24"/>
                <w:szCs w:val="24"/>
              </w:rPr>
              <w:t>0%</w:t>
            </w:r>
          </w:p>
        </w:tc>
        <w:tc>
          <w:tcPr>
            <w:tcW w:w="950" w:type="dxa"/>
            <w:tcBorders>
              <w:left w:val="single" w:sz="4" w:space="0" w:color="000000"/>
            </w:tcBorders>
          </w:tcPr>
          <w:p w14:paraId="5D9B06D6" w14:textId="77777777" w:rsidR="00BE5563" w:rsidRPr="00614814" w:rsidRDefault="00BF2423" w:rsidP="00614814">
            <w:pPr>
              <w:pStyle w:val="TableParagraph"/>
              <w:spacing w:before="21"/>
              <w:ind w:left="26" w:right="15"/>
              <w:rPr>
                <w:sz w:val="24"/>
                <w:szCs w:val="24"/>
              </w:rPr>
            </w:pPr>
            <w:r w:rsidRPr="00614814">
              <w:rPr>
                <w:spacing w:val="-10"/>
                <w:w w:val="105"/>
                <w:sz w:val="24"/>
                <w:szCs w:val="24"/>
              </w:rPr>
              <w:t>0</w:t>
            </w:r>
          </w:p>
        </w:tc>
        <w:tc>
          <w:tcPr>
            <w:tcW w:w="951" w:type="dxa"/>
            <w:tcBorders>
              <w:right w:val="single" w:sz="4" w:space="0" w:color="000000"/>
            </w:tcBorders>
          </w:tcPr>
          <w:p w14:paraId="5D9B06D7" w14:textId="77777777" w:rsidR="00BE5563" w:rsidRPr="00614814" w:rsidRDefault="00BF2423" w:rsidP="00614814">
            <w:pPr>
              <w:pStyle w:val="TableParagraph"/>
              <w:spacing w:before="21"/>
              <w:ind w:left="26" w:right="22"/>
              <w:rPr>
                <w:sz w:val="24"/>
                <w:szCs w:val="24"/>
              </w:rPr>
            </w:pPr>
            <w:r w:rsidRPr="00614814">
              <w:rPr>
                <w:spacing w:val="-5"/>
                <w:w w:val="105"/>
                <w:sz w:val="24"/>
                <w:szCs w:val="24"/>
              </w:rPr>
              <w:t>0%</w:t>
            </w:r>
          </w:p>
        </w:tc>
        <w:tc>
          <w:tcPr>
            <w:tcW w:w="950" w:type="dxa"/>
            <w:tcBorders>
              <w:left w:val="single" w:sz="4" w:space="0" w:color="000000"/>
            </w:tcBorders>
          </w:tcPr>
          <w:p w14:paraId="5D9B06D8" w14:textId="77777777" w:rsidR="00BE5563" w:rsidRPr="00614814" w:rsidRDefault="00BF2423" w:rsidP="00614814">
            <w:pPr>
              <w:pStyle w:val="TableParagraph"/>
              <w:spacing w:before="21"/>
              <w:ind w:left="26" w:right="14"/>
              <w:rPr>
                <w:sz w:val="24"/>
                <w:szCs w:val="24"/>
              </w:rPr>
            </w:pPr>
            <w:r w:rsidRPr="00614814">
              <w:rPr>
                <w:spacing w:val="-10"/>
                <w:w w:val="105"/>
                <w:sz w:val="24"/>
                <w:szCs w:val="24"/>
              </w:rPr>
              <w:t>0</w:t>
            </w:r>
          </w:p>
        </w:tc>
        <w:tc>
          <w:tcPr>
            <w:tcW w:w="951" w:type="dxa"/>
            <w:tcBorders>
              <w:right w:val="single" w:sz="4" w:space="0" w:color="000000"/>
            </w:tcBorders>
          </w:tcPr>
          <w:p w14:paraId="5D9B06D9" w14:textId="77777777" w:rsidR="00BE5563" w:rsidRPr="00614814" w:rsidRDefault="00BF2423" w:rsidP="00614814">
            <w:pPr>
              <w:pStyle w:val="TableParagraph"/>
              <w:spacing w:before="21"/>
              <w:ind w:left="26" w:right="21"/>
              <w:rPr>
                <w:sz w:val="24"/>
                <w:szCs w:val="24"/>
              </w:rPr>
            </w:pPr>
            <w:r w:rsidRPr="00614814">
              <w:rPr>
                <w:spacing w:val="-5"/>
                <w:w w:val="105"/>
                <w:sz w:val="24"/>
                <w:szCs w:val="24"/>
              </w:rPr>
              <w:t>0%</w:t>
            </w:r>
          </w:p>
        </w:tc>
        <w:tc>
          <w:tcPr>
            <w:tcW w:w="950" w:type="dxa"/>
            <w:tcBorders>
              <w:left w:val="single" w:sz="4" w:space="0" w:color="000000"/>
            </w:tcBorders>
          </w:tcPr>
          <w:p w14:paraId="5D9B06DA" w14:textId="77777777" w:rsidR="00BE5563" w:rsidRPr="00614814" w:rsidRDefault="00BF2423" w:rsidP="00614814">
            <w:pPr>
              <w:pStyle w:val="TableParagraph"/>
              <w:spacing w:before="21"/>
              <w:ind w:left="26" w:right="14"/>
              <w:rPr>
                <w:sz w:val="24"/>
                <w:szCs w:val="24"/>
              </w:rPr>
            </w:pPr>
            <w:r w:rsidRPr="00614814">
              <w:rPr>
                <w:spacing w:val="-10"/>
                <w:w w:val="105"/>
                <w:sz w:val="24"/>
                <w:szCs w:val="24"/>
              </w:rPr>
              <w:t>0</w:t>
            </w:r>
          </w:p>
        </w:tc>
        <w:tc>
          <w:tcPr>
            <w:tcW w:w="951" w:type="dxa"/>
            <w:tcBorders>
              <w:right w:val="single" w:sz="4" w:space="0" w:color="000000"/>
            </w:tcBorders>
          </w:tcPr>
          <w:p w14:paraId="5D9B06DB" w14:textId="77777777" w:rsidR="00BE5563" w:rsidRPr="00614814" w:rsidRDefault="00BF2423" w:rsidP="00614814">
            <w:pPr>
              <w:pStyle w:val="TableParagraph"/>
              <w:spacing w:before="21"/>
              <w:ind w:left="26" w:right="20"/>
              <w:rPr>
                <w:sz w:val="24"/>
                <w:szCs w:val="24"/>
              </w:rPr>
            </w:pPr>
            <w:r w:rsidRPr="00614814">
              <w:rPr>
                <w:spacing w:val="-5"/>
                <w:w w:val="105"/>
                <w:sz w:val="24"/>
                <w:szCs w:val="24"/>
              </w:rPr>
              <w:t>0%</w:t>
            </w:r>
          </w:p>
        </w:tc>
        <w:tc>
          <w:tcPr>
            <w:tcW w:w="950" w:type="dxa"/>
            <w:tcBorders>
              <w:left w:val="single" w:sz="4" w:space="0" w:color="000000"/>
            </w:tcBorders>
          </w:tcPr>
          <w:p w14:paraId="5D9B06DC" w14:textId="77777777" w:rsidR="00BE5563" w:rsidRPr="00614814" w:rsidRDefault="00BF2423" w:rsidP="00614814">
            <w:pPr>
              <w:pStyle w:val="TableParagraph"/>
              <w:spacing w:before="21"/>
              <w:ind w:left="26" w:right="13"/>
              <w:rPr>
                <w:sz w:val="24"/>
                <w:szCs w:val="24"/>
              </w:rPr>
            </w:pPr>
            <w:r w:rsidRPr="00614814">
              <w:rPr>
                <w:spacing w:val="-10"/>
                <w:w w:val="105"/>
                <w:sz w:val="24"/>
                <w:szCs w:val="24"/>
              </w:rPr>
              <w:t>0</w:t>
            </w:r>
          </w:p>
        </w:tc>
        <w:tc>
          <w:tcPr>
            <w:tcW w:w="951" w:type="dxa"/>
            <w:tcBorders>
              <w:right w:val="single" w:sz="4" w:space="0" w:color="000000"/>
            </w:tcBorders>
          </w:tcPr>
          <w:p w14:paraId="5D9B06DD" w14:textId="77777777" w:rsidR="00BE5563" w:rsidRPr="00614814" w:rsidRDefault="00BF2423" w:rsidP="00614814">
            <w:pPr>
              <w:pStyle w:val="TableParagraph"/>
              <w:spacing w:before="21"/>
              <w:ind w:left="26" w:right="19"/>
              <w:rPr>
                <w:sz w:val="24"/>
                <w:szCs w:val="24"/>
              </w:rPr>
            </w:pPr>
            <w:r w:rsidRPr="00614814">
              <w:rPr>
                <w:spacing w:val="-5"/>
                <w:w w:val="105"/>
                <w:sz w:val="24"/>
                <w:szCs w:val="24"/>
              </w:rPr>
              <w:t>0%</w:t>
            </w:r>
          </w:p>
        </w:tc>
        <w:tc>
          <w:tcPr>
            <w:tcW w:w="950" w:type="dxa"/>
            <w:tcBorders>
              <w:left w:val="single" w:sz="4" w:space="0" w:color="000000"/>
            </w:tcBorders>
          </w:tcPr>
          <w:p w14:paraId="5D9B06DE" w14:textId="77777777" w:rsidR="00BE5563" w:rsidRPr="00614814" w:rsidRDefault="00BF2423" w:rsidP="00614814">
            <w:pPr>
              <w:pStyle w:val="TableParagraph"/>
              <w:spacing w:before="21"/>
              <w:ind w:left="26" w:right="12"/>
              <w:rPr>
                <w:sz w:val="24"/>
                <w:szCs w:val="24"/>
              </w:rPr>
            </w:pPr>
            <w:r w:rsidRPr="00614814">
              <w:rPr>
                <w:spacing w:val="-10"/>
                <w:w w:val="105"/>
                <w:sz w:val="24"/>
                <w:szCs w:val="24"/>
              </w:rPr>
              <w:t>0</w:t>
            </w:r>
          </w:p>
        </w:tc>
        <w:tc>
          <w:tcPr>
            <w:tcW w:w="956" w:type="dxa"/>
            <w:tcBorders>
              <w:right w:val="single" w:sz="4" w:space="0" w:color="000000"/>
            </w:tcBorders>
          </w:tcPr>
          <w:p w14:paraId="5D9B06DF"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0%</w:t>
            </w:r>
          </w:p>
        </w:tc>
        <w:tc>
          <w:tcPr>
            <w:tcW w:w="954" w:type="dxa"/>
            <w:tcBorders>
              <w:left w:val="single" w:sz="4" w:space="0" w:color="000000"/>
            </w:tcBorders>
          </w:tcPr>
          <w:p w14:paraId="5D9B06E0" w14:textId="77777777" w:rsidR="00BE5563" w:rsidRPr="00614814" w:rsidRDefault="00BF2423" w:rsidP="00614814">
            <w:pPr>
              <w:pStyle w:val="TableParagraph"/>
              <w:spacing w:before="21"/>
              <w:ind w:left="26" w:right="11"/>
              <w:rPr>
                <w:sz w:val="24"/>
                <w:szCs w:val="24"/>
              </w:rPr>
            </w:pPr>
            <w:r w:rsidRPr="00614814">
              <w:rPr>
                <w:spacing w:val="-10"/>
                <w:w w:val="105"/>
                <w:sz w:val="24"/>
                <w:szCs w:val="24"/>
              </w:rPr>
              <w:t>0</w:t>
            </w:r>
          </w:p>
        </w:tc>
        <w:tc>
          <w:tcPr>
            <w:tcW w:w="950" w:type="dxa"/>
            <w:tcBorders>
              <w:right w:val="single" w:sz="4" w:space="0" w:color="000000"/>
            </w:tcBorders>
          </w:tcPr>
          <w:p w14:paraId="5D9B06E1" w14:textId="77777777" w:rsidR="00BE5563" w:rsidRPr="00614814" w:rsidRDefault="00BF2423" w:rsidP="00614814">
            <w:pPr>
              <w:pStyle w:val="TableParagraph"/>
              <w:spacing w:before="21"/>
              <w:ind w:left="26" w:right="18"/>
              <w:rPr>
                <w:sz w:val="24"/>
                <w:szCs w:val="24"/>
              </w:rPr>
            </w:pPr>
            <w:r w:rsidRPr="00614814">
              <w:rPr>
                <w:spacing w:val="-5"/>
                <w:w w:val="105"/>
                <w:sz w:val="24"/>
                <w:szCs w:val="24"/>
              </w:rPr>
              <w:t>0%</w:t>
            </w:r>
          </w:p>
        </w:tc>
        <w:tc>
          <w:tcPr>
            <w:tcW w:w="953" w:type="dxa"/>
            <w:tcBorders>
              <w:left w:val="single" w:sz="4" w:space="0" w:color="000000"/>
            </w:tcBorders>
          </w:tcPr>
          <w:p w14:paraId="5D9B06E2" w14:textId="77777777" w:rsidR="00BE5563" w:rsidRPr="00614814" w:rsidRDefault="00BF2423" w:rsidP="00614814">
            <w:pPr>
              <w:pStyle w:val="TableParagraph"/>
              <w:spacing w:before="21"/>
              <w:ind w:left="26" w:right="10"/>
              <w:rPr>
                <w:sz w:val="24"/>
                <w:szCs w:val="24"/>
              </w:rPr>
            </w:pPr>
            <w:r w:rsidRPr="00614814">
              <w:rPr>
                <w:spacing w:val="-10"/>
                <w:w w:val="105"/>
                <w:sz w:val="24"/>
                <w:szCs w:val="24"/>
              </w:rPr>
              <w:t>0</w:t>
            </w:r>
          </w:p>
        </w:tc>
        <w:tc>
          <w:tcPr>
            <w:tcW w:w="950" w:type="dxa"/>
          </w:tcPr>
          <w:p w14:paraId="5D9B06E3" w14:textId="77777777" w:rsidR="00BE5563" w:rsidRPr="00614814" w:rsidRDefault="00BF2423" w:rsidP="00614814">
            <w:pPr>
              <w:pStyle w:val="TableParagraph"/>
              <w:spacing w:before="21"/>
              <w:ind w:left="26" w:right="16"/>
              <w:rPr>
                <w:sz w:val="24"/>
                <w:szCs w:val="24"/>
              </w:rPr>
            </w:pPr>
            <w:r w:rsidRPr="00614814">
              <w:rPr>
                <w:spacing w:val="-5"/>
                <w:w w:val="105"/>
                <w:sz w:val="24"/>
                <w:szCs w:val="24"/>
              </w:rPr>
              <w:t>0%</w:t>
            </w:r>
          </w:p>
        </w:tc>
      </w:tr>
      <w:tr w:rsidR="008D064B" w14:paraId="5D9B06F6" w14:textId="77777777" w:rsidTr="008D064B">
        <w:trPr>
          <w:gridAfter w:val="1"/>
          <w:wAfter w:w="25" w:type="dxa"/>
          <w:trHeight w:val="272"/>
        </w:trPr>
        <w:tc>
          <w:tcPr>
            <w:tcW w:w="2748" w:type="dxa"/>
            <w:tcBorders>
              <w:right w:val="single" w:sz="4" w:space="0" w:color="000000"/>
            </w:tcBorders>
          </w:tcPr>
          <w:p w14:paraId="5D9B06E5" w14:textId="77777777" w:rsidR="00BE5563" w:rsidRPr="00614814" w:rsidRDefault="00BF2423" w:rsidP="00614814">
            <w:pPr>
              <w:pStyle w:val="TableParagraph"/>
              <w:spacing w:before="14"/>
              <w:ind w:left="25"/>
              <w:rPr>
                <w:sz w:val="24"/>
                <w:szCs w:val="24"/>
              </w:rPr>
            </w:pPr>
            <w:r w:rsidRPr="00614814">
              <w:rPr>
                <w:spacing w:val="-2"/>
                <w:w w:val="105"/>
                <w:sz w:val="24"/>
                <w:szCs w:val="24"/>
              </w:rPr>
              <w:t>Band</w:t>
            </w:r>
            <w:r w:rsidRPr="00614814">
              <w:rPr>
                <w:spacing w:val="-10"/>
                <w:w w:val="105"/>
                <w:sz w:val="24"/>
                <w:szCs w:val="24"/>
              </w:rPr>
              <w:t xml:space="preserve"> </w:t>
            </w:r>
            <w:r w:rsidRPr="00614814">
              <w:rPr>
                <w:spacing w:val="-2"/>
                <w:w w:val="105"/>
                <w:sz w:val="24"/>
                <w:szCs w:val="24"/>
              </w:rPr>
              <w:t>9+</w:t>
            </w:r>
            <w:r w:rsidRPr="00614814">
              <w:rPr>
                <w:spacing w:val="-9"/>
                <w:w w:val="105"/>
                <w:sz w:val="24"/>
                <w:szCs w:val="24"/>
              </w:rPr>
              <w:t xml:space="preserve"> </w:t>
            </w:r>
            <w:r w:rsidRPr="00614814">
              <w:rPr>
                <w:spacing w:val="-4"/>
                <w:w w:val="105"/>
                <w:sz w:val="24"/>
                <w:szCs w:val="24"/>
              </w:rPr>
              <w:t>(WTE)</w:t>
            </w:r>
          </w:p>
        </w:tc>
        <w:tc>
          <w:tcPr>
            <w:tcW w:w="950" w:type="dxa"/>
            <w:tcBorders>
              <w:left w:val="single" w:sz="4" w:space="0" w:color="000000"/>
            </w:tcBorders>
          </w:tcPr>
          <w:p w14:paraId="5D9B06E6" w14:textId="77777777" w:rsidR="00BE5563" w:rsidRPr="00614814" w:rsidRDefault="00BF2423" w:rsidP="00614814">
            <w:pPr>
              <w:pStyle w:val="TableParagraph"/>
              <w:spacing w:before="14"/>
              <w:ind w:left="26" w:right="16"/>
              <w:rPr>
                <w:sz w:val="24"/>
                <w:szCs w:val="24"/>
              </w:rPr>
            </w:pPr>
            <w:r w:rsidRPr="00614814">
              <w:rPr>
                <w:spacing w:val="-10"/>
                <w:w w:val="105"/>
                <w:sz w:val="24"/>
                <w:szCs w:val="24"/>
              </w:rPr>
              <w:t>0</w:t>
            </w:r>
          </w:p>
        </w:tc>
        <w:tc>
          <w:tcPr>
            <w:tcW w:w="951" w:type="dxa"/>
            <w:tcBorders>
              <w:right w:val="single" w:sz="4" w:space="0" w:color="000000"/>
            </w:tcBorders>
          </w:tcPr>
          <w:p w14:paraId="5D9B06E7" w14:textId="77777777" w:rsidR="00BE5563" w:rsidRPr="00614814" w:rsidRDefault="00BF2423" w:rsidP="00614814">
            <w:pPr>
              <w:pStyle w:val="TableParagraph"/>
              <w:spacing w:before="14"/>
              <w:ind w:left="26" w:right="23"/>
              <w:rPr>
                <w:sz w:val="24"/>
                <w:szCs w:val="24"/>
              </w:rPr>
            </w:pPr>
            <w:r w:rsidRPr="00614814">
              <w:rPr>
                <w:spacing w:val="-5"/>
                <w:w w:val="105"/>
                <w:sz w:val="24"/>
                <w:szCs w:val="24"/>
              </w:rPr>
              <w:t>0%</w:t>
            </w:r>
          </w:p>
        </w:tc>
        <w:tc>
          <w:tcPr>
            <w:tcW w:w="950" w:type="dxa"/>
            <w:tcBorders>
              <w:left w:val="single" w:sz="4" w:space="0" w:color="000000"/>
            </w:tcBorders>
          </w:tcPr>
          <w:p w14:paraId="5D9B06E8" w14:textId="77777777" w:rsidR="00BE5563" w:rsidRPr="00614814" w:rsidRDefault="00BF2423" w:rsidP="00614814">
            <w:pPr>
              <w:pStyle w:val="TableParagraph"/>
              <w:spacing w:before="14"/>
              <w:ind w:left="26" w:right="15"/>
              <w:rPr>
                <w:sz w:val="24"/>
                <w:szCs w:val="24"/>
              </w:rPr>
            </w:pPr>
            <w:r w:rsidRPr="00614814">
              <w:rPr>
                <w:spacing w:val="-10"/>
                <w:w w:val="105"/>
                <w:sz w:val="24"/>
                <w:szCs w:val="24"/>
              </w:rPr>
              <w:t>0</w:t>
            </w:r>
          </w:p>
        </w:tc>
        <w:tc>
          <w:tcPr>
            <w:tcW w:w="951" w:type="dxa"/>
            <w:tcBorders>
              <w:right w:val="single" w:sz="4" w:space="0" w:color="000000"/>
            </w:tcBorders>
          </w:tcPr>
          <w:p w14:paraId="5D9B06E9" w14:textId="77777777" w:rsidR="00BE5563" w:rsidRPr="00614814" w:rsidRDefault="00BF2423" w:rsidP="00614814">
            <w:pPr>
              <w:pStyle w:val="TableParagraph"/>
              <w:spacing w:before="14"/>
              <w:ind w:left="26" w:right="22"/>
              <w:rPr>
                <w:sz w:val="24"/>
                <w:szCs w:val="24"/>
              </w:rPr>
            </w:pPr>
            <w:r w:rsidRPr="00614814">
              <w:rPr>
                <w:spacing w:val="-5"/>
                <w:w w:val="105"/>
                <w:sz w:val="24"/>
                <w:szCs w:val="24"/>
              </w:rPr>
              <w:t>0%</w:t>
            </w:r>
          </w:p>
        </w:tc>
        <w:tc>
          <w:tcPr>
            <w:tcW w:w="950" w:type="dxa"/>
            <w:tcBorders>
              <w:left w:val="single" w:sz="4" w:space="0" w:color="000000"/>
            </w:tcBorders>
          </w:tcPr>
          <w:p w14:paraId="5D9B06EA"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0</w:t>
            </w:r>
          </w:p>
        </w:tc>
        <w:tc>
          <w:tcPr>
            <w:tcW w:w="951" w:type="dxa"/>
            <w:tcBorders>
              <w:right w:val="single" w:sz="4" w:space="0" w:color="000000"/>
            </w:tcBorders>
          </w:tcPr>
          <w:p w14:paraId="5D9B06EB" w14:textId="77777777" w:rsidR="00BE5563" w:rsidRPr="00614814" w:rsidRDefault="00BF2423" w:rsidP="00614814">
            <w:pPr>
              <w:pStyle w:val="TableParagraph"/>
              <w:spacing w:before="14"/>
              <w:ind w:left="26" w:right="21"/>
              <w:rPr>
                <w:sz w:val="24"/>
                <w:szCs w:val="24"/>
              </w:rPr>
            </w:pPr>
            <w:r w:rsidRPr="00614814">
              <w:rPr>
                <w:spacing w:val="-5"/>
                <w:w w:val="105"/>
                <w:sz w:val="24"/>
                <w:szCs w:val="24"/>
              </w:rPr>
              <w:t>0%</w:t>
            </w:r>
          </w:p>
        </w:tc>
        <w:tc>
          <w:tcPr>
            <w:tcW w:w="950" w:type="dxa"/>
            <w:tcBorders>
              <w:left w:val="single" w:sz="4" w:space="0" w:color="000000"/>
            </w:tcBorders>
          </w:tcPr>
          <w:p w14:paraId="5D9B06EC"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1</w:t>
            </w:r>
          </w:p>
        </w:tc>
        <w:tc>
          <w:tcPr>
            <w:tcW w:w="951" w:type="dxa"/>
            <w:tcBorders>
              <w:right w:val="single" w:sz="4" w:space="0" w:color="000000"/>
            </w:tcBorders>
          </w:tcPr>
          <w:p w14:paraId="5D9B06ED" w14:textId="77777777" w:rsidR="00BE5563" w:rsidRPr="00614814" w:rsidRDefault="00BF2423" w:rsidP="00614814">
            <w:pPr>
              <w:pStyle w:val="TableParagraph"/>
              <w:spacing w:before="14"/>
              <w:ind w:left="26" w:right="20"/>
              <w:rPr>
                <w:sz w:val="24"/>
                <w:szCs w:val="24"/>
              </w:rPr>
            </w:pPr>
            <w:r w:rsidRPr="00614814">
              <w:rPr>
                <w:spacing w:val="-5"/>
                <w:w w:val="105"/>
                <w:sz w:val="24"/>
                <w:szCs w:val="24"/>
              </w:rPr>
              <w:t>1%</w:t>
            </w:r>
          </w:p>
        </w:tc>
        <w:tc>
          <w:tcPr>
            <w:tcW w:w="950" w:type="dxa"/>
            <w:tcBorders>
              <w:left w:val="single" w:sz="4" w:space="0" w:color="000000"/>
            </w:tcBorders>
          </w:tcPr>
          <w:p w14:paraId="5D9B06EE" w14:textId="77777777" w:rsidR="00BE5563" w:rsidRPr="00614814" w:rsidRDefault="00BF2423" w:rsidP="00614814">
            <w:pPr>
              <w:pStyle w:val="TableParagraph"/>
              <w:spacing w:before="14"/>
              <w:ind w:left="26" w:right="13"/>
              <w:rPr>
                <w:sz w:val="24"/>
                <w:szCs w:val="24"/>
              </w:rPr>
            </w:pPr>
            <w:r w:rsidRPr="00614814">
              <w:rPr>
                <w:spacing w:val="-10"/>
                <w:w w:val="105"/>
                <w:sz w:val="24"/>
                <w:szCs w:val="24"/>
              </w:rPr>
              <w:t>0</w:t>
            </w:r>
          </w:p>
        </w:tc>
        <w:tc>
          <w:tcPr>
            <w:tcW w:w="951" w:type="dxa"/>
            <w:tcBorders>
              <w:right w:val="single" w:sz="4" w:space="0" w:color="000000"/>
            </w:tcBorders>
          </w:tcPr>
          <w:p w14:paraId="5D9B06EF"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0%</w:t>
            </w:r>
          </w:p>
        </w:tc>
        <w:tc>
          <w:tcPr>
            <w:tcW w:w="950" w:type="dxa"/>
            <w:tcBorders>
              <w:left w:val="single" w:sz="4" w:space="0" w:color="000000"/>
            </w:tcBorders>
          </w:tcPr>
          <w:p w14:paraId="5D9B06F0" w14:textId="77777777" w:rsidR="00BE5563" w:rsidRPr="00614814" w:rsidRDefault="00BF2423" w:rsidP="00614814">
            <w:pPr>
              <w:pStyle w:val="TableParagraph"/>
              <w:spacing w:before="14"/>
              <w:ind w:left="26" w:right="12"/>
              <w:rPr>
                <w:sz w:val="24"/>
                <w:szCs w:val="24"/>
              </w:rPr>
            </w:pPr>
            <w:r w:rsidRPr="00614814">
              <w:rPr>
                <w:spacing w:val="-10"/>
                <w:w w:val="105"/>
                <w:sz w:val="24"/>
                <w:szCs w:val="24"/>
              </w:rPr>
              <w:t>0</w:t>
            </w:r>
          </w:p>
        </w:tc>
        <w:tc>
          <w:tcPr>
            <w:tcW w:w="956" w:type="dxa"/>
            <w:tcBorders>
              <w:right w:val="single" w:sz="4" w:space="0" w:color="000000"/>
            </w:tcBorders>
          </w:tcPr>
          <w:p w14:paraId="5D9B06F1"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4" w:type="dxa"/>
            <w:tcBorders>
              <w:left w:val="single" w:sz="4" w:space="0" w:color="000000"/>
            </w:tcBorders>
          </w:tcPr>
          <w:p w14:paraId="5D9B06F2" w14:textId="77777777" w:rsidR="00BE5563" w:rsidRPr="00614814" w:rsidRDefault="00BF2423" w:rsidP="00614814">
            <w:pPr>
              <w:pStyle w:val="TableParagraph"/>
              <w:spacing w:before="14"/>
              <w:ind w:left="26" w:right="11"/>
              <w:rPr>
                <w:sz w:val="24"/>
                <w:szCs w:val="24"/>
              </w:rPr>
            </w:pPr>
            <w:r w:rsidRPr="00614814">
              <w:rPr>
                <w:spacing w:val="-10"/>
                <w:w w:val="105"/>
                <w:sz w:val="24"/>
                <w:szCs w:val="24"/>
              </w:rPr>
              <w:t>0</w:t>
            </w:r>
          </w:p>
        </w:tc>
        <w:tc>
          <w:tcPr>
            <w:tcW w:w="950" w:type="dxa"/>
            <w:tcBorders>
              <w:right w:val="single" w:sz="4" w:space="0" w:color="000000"/>
            </w:tcBorders>
          </w:tcPr>
          <w:p w14:paraId="5D9B06F3"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3" w:type="dxa"/>
            <w:tcBorders>
              <w:left w:val="single" w:sz="4" w:space="0" w:color="000000"/>
            </w:tcBorders>
          </w:tcPr>
          <w:p w14:paraId="5D9B06F4" w14:textId="77777777" w:rsidR="00BE5563" w:rsidRPr="00614814" w:rsidRDefault="00BF2423" w:rsidP="00614814">
            <w:pPr>
              <w:pStyle w:val="TableParagraph"/>
              <w:spacing w:before="14"/>
              <w:ind w:left="26" w:right="10"/>
              <w:rPr>
                <w:sz w:val="24"/>
                <w:szCs w:val="24"/>
              </w:rPr>
            </w:pPr>
            <w:r w:rsidRPr="00614814">
              <w:rPr>
                <w:spacing w:val="-10"/>
                <w:w w:val="105"/>
                <w:sz w:val="24"/>
                <w:szCs w:val="24"/>
              </w:rPr>
              <w:t>1</w:t>
            </w:r>
          </w:p>
        </w:tc>
        <w:tc>
          <w:tcPr>
            <w:tcW w:w="950" w:type="dxa"/>
          </w:tcPr>
          <w:p w14:paraId="5D9B06F5" w14:textId="77777777" w:rsidR="00BE5563" w:rsidRPr="00614814" w:rsidRDefault="00BF2423" w:rsidP="00614814">
            <w:pPr>
              <w:pStyle w:val="TableParagraph"/>
              <w:spacing w:before="14"/>
              <w:ind w:left="26" w:right="16"/>
              <w:rPr>
                <w:sz w:val="24"/>
                <w:szCs w:val="24"/>
              </w:rPr>
            </w:pPr>
            <w:r w:rsidRPr="00614814">
              <w:rPr>
                <w:spacing w:val="-5"/>
                <w:w w:val="105"/>
                <w:sz w:val="24"/>
                <w:szCs w:val="24"/>
              </w:rPr>
              <w:t>0%</w:t>
            </w:r>
          </w:p>
        </w:tc>
      </w:tr>
      <w:tr w:rsidR="008D064B" w14:paraId="5D9B0708" w14:textId="77777777" w:rsidTr="008D064B">
        <w:trPr>
          <w:gridAfter w:val="1"/>
          <w:wAfter w:w="25" w:type="dxa"/>
          <w:trHeight w:val="272"/>
        </w:trPr>
        <w:tc>
          <w:tcPr>
            <w:tcW w:w="2748" w:type="dxa"/>
            <w:tcBorders>
              <w:right w:val="single" w:sz="4" w:space="0" w:color="000000"/>
            </w:tcBorders>
          </w:tcPr>
          <w:p w14:paraId="5D9B06F7" w14:textId="77777777" w:rsidR="00BE5563" w:rsidRPr="00614814" w:rsidRDefault="00BF2423" w:rsidP="00614814">
            <w:pPr>
              <w:pStyle w:val="TableParagraph"/>
              <w:spacing w:before="14"/>
              <w:ind w:left="25"/>
              <w:rPr>
                <w:sz w:val="24"/>
                <w:szCs w:val="24"/>
              </w:rPr>
            </w:pPr>
            <w:r w:rsidRPr="00614814">
              <w:rPr>
                <w:spacing w:val="-2"/>
                <w:sz w:val="24"/>
                <w:szCs w:val="24"/>
              </w:rPr>
              <w:t>Consultant</w:t>
            </w:r>
            <w:r w:rsidRPr="00614814">
              <w:rPr>
                <w:spacing w:val="4"/>
                <w:sz w:val="24"/>
                <w:szCs w:val="24"/>
              </w:rPr>
              <w:t xml:space="preserve"> </w:t>
            </w:r>
            <w:r w:rsidRPr="00614814">
              <w:rPr>
                <w:spacing w:val="-2"/>
                <w:sz w:val="24"/>
                <w:szCs w:val="24"/>
              </w:rPr>
              <w:t>(WTE)</w:t>
            </w:r>
          </w:p>
        </w:tc>
        <w:tc>
          <w:tcPr>
            <w:tcW w:w="950" w:type="dxa"/>
            <w:tcBorders>
              <w:left w:val="single" w:sz="4" w:space="0" w:color="000000"/>
            </w:tcBorders>
          </w:tcPr>
          <w:p w14:paraId="5D9B06F8" w14:textId="77777777" w:rsidR="00BE5563" w:rsidRPr="00614814" w:rsidRDefault="00BF2423" w:rsidP="00614814">
            <w:pPr>
              <w:pStyle w:val="TableParagraph"/>
              <w:spacing w:before="14"/>
              <w:ind w:left="26" w:right="16"/>
              <w:rPr>
                <w:sz w:val="24"/>
                <w:szCs w:val="24"/>
              </w:rPr>
            </w:pPr>
            <w:r w:rsidRPr="00614814">
              <w:rPr>
                <w:spacing w:val="-10"/>
                <w:w w:val="105"/>
                <w:sz w:val="24"/>
                <w:szCs w:val="24"/>
              </w:rPr>
              <w:t>0</w:t>
            </w:r>
          </w:p>
        </w:tc>
        <w:tc>
          <w:tcPr>
            <w:tcW w:w="951" w:type="dxa"/>
            <w:tcBorders>
              <w:right w:val="single" w:sz="4" w:space="0" w:color="000000"/>
            </w:tcBorders>
          </w:tcPr>
          <w:p w14:paraId="5D9B06F9" w14:textId="77777777" w:rsidR="00BE5563" w:rsidRPr="00614814" w:rsidRDefault="00BF2423" w:rsidP="00614814">
            <w:pPr>
              <w:pStyle w:val="TableParagraph"/>
              <w:spacing w:before="14"/>
              <w:ind w:left="26" w:right="23"/>
              <w:rPr>
                <w:sz w:val="24"/>
                <w:szCs w:val="24"/>
              </w:rPr>
            </w:pPr>
            <w:r w:rsidRPr="00614814">
              <w:rPr>
                <w:spacing w:val="-5"/>
                <w:w w:val="105"/>
                <w:sz w:val="24"/>
                <w:szCs w:val="24"/>
              </w:rPr>
              <w:t>0%</w:t>
            </w:r>
          </w:p>
        </w:tc>
        <w:tc>
          <w:tcPr>
            <w:tcW w:w="950" w:type="dxa"/>
            <w:tcBorders>
              <w:left w:val="single" w:sz="4" w:space="0" w:color="000000"/>
            </w:tcBorders>
          </w:tcPr>
          <w:p w14:paraId="5D9B06FA" w14:textId="77777777" w:rsidR="00BE5563" w:rsidRPr="00614814" w:rsidRDefault="00BF2423" w:rsidP="00614814">
            <w:pPr>
              <w:pStyle w:val="TableParagraph"/>
              <w:spacing w:before="14"/>
              <w:ind w:left="26" w:right="15"/>
              <w:rPr>
                <w:sz w:val="24"/>
                <w:szCs w:val="24"/>
              </w:rPr>
            </w:pPr>
            <w:r w:rsidRPr="00614814">
              <w:rPr>
                <w:spacing w:val="-10"/>
                <w:w w:val="105"/>
                <w:sz w:val="24"/>
                <w:szCs w:val="24"/>
              </w:rPr>
              <w:t>0</w:t>
            </w:r>
          </w:p>
        </w:tc>
        <w:tc>
          <w:tcPr>
            <w:tcW w:w="951" w:type="dxa"/>
            <w:tcBorders>
              <w:right w:val="single" w:sz="4" w:space="0" w:color="000000"/>
            </w:tcBorders>
          </w:tcPr>
          <w:p w14:paraId="5D9B06FB" w14:textId="77777777" w:rsidR="00BE5563" w:rsidRPr="00614814" w:rsidRDefault="00BF2423" w:rsidP="00614814">
            <w:pPr>
              <w:pStyle w:val="TableParagraph"/>
              <w:spacing w:before="14"/>
              <w:ind w:left="26" w:right="22"/>
              <w:rPr>
                <w:sz w:val="24"/>
                <w:szCs w:val="24"/>
              </w:rPr>
            </w:pPr>
            <w:r w:rsidRPr="00614814">
              <w:rPr>
                <w:spacing w:val="-5"/>
                <w:w w:val="105"/>
                <w:sz w:val="24"/>
                <w:szCs w:val="24"/>
              </w:rPr>
              <w:t>0%</w:t>
            </w:r>
          </w:p>
        </w:tc>
        <w:tc>
          <w:tcPr>
            <w:tcW w:w="950" w:type="dxa"/>
            <w:tcBorders>
              <w:left w:val="single" w:sz="4" w:space="0" w:color="000000"/>
            </w:tcBorders>
          </w:tcPr>
          <w:p w14:paraId="5D9B06FC"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0</w:t>
            </w:r>
          </w:p>
        </w:tc>
        <w:tc>
          <w:tcPr>
            <w:tcW w:w="951" w:type="dxa"/>
            <w:tcBorders>
              <w:right w:val="single" w:sz="4" w:space="0" w:color="000000"/>
            </w:tcBorders>
          </w:tcPr>
          <w:p w14:paraId="5D9B06FD" w14:textId="77777777" w:rsidR="00BE5563" w:rsidRPr="00614814" w:rsidRDefault="00BF2423" w:rsidP="00614814">
            <w:pPr>
              <w:pStyle w:val="TableParagraph"/>
              <w:spacing w:before="14"/>
              <w:ind w:left="26" w:right="21"/>
              <w:rPr>
                <w:sz w:val="24"/>
                <w:szCs w:val="24"/>
              </w:rPr>
            </w:pPr>
            <w:r w:rsidRPr="00614814">
              <w:rPr>
                <w:spacing w:val="-5"/>
                <w:w w:val="105"/>
                <w:sz w:val="24"/>
                <w:szCs w:val="24"/>
              </w:rPr>
              <w:t>0%</w:t>
            </w:r>
          </w:p>
        </w:tc>
        <w:tc>
          <w:tcPr>
            <w:tcW w:w="950" w:type="dxa"/>
            <w:tcBorders>
              <w:left w:val="single" w:sz="4" w:space="0" w:color="000000"/>
            </w:tcBorders>
          </w:tcPr>
          <w:p w14:paraId="5D9B06FE" w14:textId="77777777" w:rsidR="00BE5563" w:rsidRPr="00614814" w:rsidRDefault="00BF2423" w:rsidP="00614814">
            <w:pPr>
              <w:pStyle w:val="TableParagraph"/>
              <w:spacing w:before="14"/>
              <w:ind w:left="26" w:right="14"/>
              <w:rPr>
                <w:sz w:val="24"/>
                <w:szCs w:val="24"/>
              </w:rPr>
            </w:pPr>
            <w:r w:rsidRPr="00614814">
              <w:rPr>
                <w:spacing w:val="-10"/>
                <w:w w:val="105"/>
                <w:sz w:val="24"/>
                <w:szCs w:val="24"/>
              </w:rPr>
              <w:t>0</w:t>
            </w:r>
          </w:p>
        </w:tc>
        <w:tc>
          <w:tcPr>
            <w:tcW w:w="951" w:type="dxa"/>
            <w:tcBorders>
              <w:right w:val="single" w:sz="4" w:space="0" w:color="000000"/>
            </w:tcBorders>
          </w:tcPr>
          <w:p w14:paraId="5D9B06FF" w14:textId="77777777" w:rsidR="00BE5563" w:rsidRPr="00614814" w:rsidRDefault="00BF2423" w:rsidP="00614814">
            <w:pPr>
              <w:pStyle w:val="TableParagraph"/>
              <w:spacing w:before="14"/>
              <w:ind w:left="26" w:right="20"/>
              <w:rPr>
                <w:sz w:val="24"/>
                <w:szCs w:val="24"/>
              </w:rPr>
            </w:pPr>
            <w:r w:rsidRPr="00614814">
              <w:rPr>
                <w:spacing w:val="-5"/>
                <w:w w:val="105"/>
                <w:sz w:val="24"/>
                <w:szCs w:val="24"/>
              </w:rPr>
              <w:t>0%</w:t>
            </w:r>
          </w:p>
        </w:tc>
        <w:tc>
          <w:tcPr>
            <w:tcW w:w="950" w:type="dxa"/>
            <w:tcBorders>
              <w:left w:val="single" w:sz="4" w:space="0" w:color="000000"/>
            </w:tcBorders>
          </w:tcPr>
          <w:p w14:paraId="5D9B0700" w14:textId="77777777" w:rsidR="00BE5563" w:rsidRPr="00614814" w:rsidRDefault="00BF2423" w:rsidP="00614814">
            <w:pPr>
              <w:pStyle w:val="TableParagraph"/>
              <w:spacing w:before="14"/>
              <w:ind w:left="26" w:right="13"/>
              <w:rPr>
                <w:sz w:val="24"/>
                <w:szCs w:val="24"/>
              </w:rPr>
            </w:pPr>
            <w:r w:rsidRPr="00614814">
              <w:rPr>
                <w:spacing w:val="-10"/>
                <w:w w:val="105"/>
                <w:sz w:val="24"/>
                <w:szCs w:val="24"/>
              </w:rPr>
              <w:t>0</w:t>
            </w:r>
          </w:p>
        </w:tc>
        <w:tc>
          <w:tcPr>
            <w:tcW w:w="951" w:type="dxa"/>
            <w:tcBorders>
              <w:right w:val="single" w:sz="4" w:space="0" w:color="000000"/>
            </w:tcBorders>
          </w:tcPr>
          <w:p w14:paraId="5D9B0701" w14:textId="77777777" w:rsidR="00BE5563" w:rsidRPr="00614814" w:rsidRDefault="00BF2423" w:rsidP="00614814">
            <w:pPr>
              <w:pStyle w:val="TableParagraph"/>
              <w:spacing w:before="14"/>
              <w:ind w:left="26" w:right="19"/>
              <w:rPr>
                <w:sz w:val="24"/>
                <w:szCs w:val="24"/>
              </w:rPr>
            </w:pPr>
            <w:r w:rsidRPr="00614814">
              <w:rPr>
                <w:spacing w:val="-5"/>
                <w:w w:val="105"/>
                <w:sz w:val="24"/>
                <w:szCs w:val="24"/>
              </w:rPr>
              <w:t>0%</w:t>
            </w:r>
          </w:p>
        </w:tc>
        <w:tc>
          <w:tcPr>
            <w:tcW w:w="950" w:type="dxa"/>
            <w:tcBorders>
              <w:left w:val="single" w:sz="4" w:space="0" w:color="000000"/>
            </w:tcBorders>
          </w:tcPr>
          <w:p w14:paraId="5D9B0702" w14:textId="77777777" w:rsidR="00BE5563" w:rsidRPr="00614814" w:rsidRDefault="00BF2423" w:rsidP="00614814">
            <w:pPr>
              <w:pStyle w:val="TableParagraph"/>
              <w:spacing w:before="14"/>
              <w:ind w:left="26" w:right="12"/>
              <w:rPr>
                <w:sz w:val="24"/>
                <w:szCs w:val="24"/>
              </w:rPr>
            </w:pPr>
            <w:r w:rsidRPr="00614814">
              <w:rPr>
                <w:spacing w:val="-10"/>
                <w:w w:val="105"/>
                <w:sz w:val="24"/>
                <w:szCs w:val="24"/>
              </w:rPr>
              <w:t>0</w:t>
            </w:r>
          </w:p>
        </w:tc>
        <w:tc>
          <w:tcPr>
            <w:tcW w:w="956" w:type="dxa"/>
            <w:tcBorders>
              <w:right w:val="single" w:sz="4" w:space="0" w:color="000000"/>
            </w:tcBorders>
          </w:tcPr>
          <w:p w14:paraId="5D9B0703"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4" w:type="dxa"/>
            <w:tcBorders>
              <w:left w:val="single" w:sz="4" w:space="0" w:color="000000"/>
            </w:tcBorders>
          </w:tcPr>
          <w:p w14:paraId="5D9B0704" w14:textId="77777777" w:rsidR="00BE5563" w:rsidRPr="00614814" w:rsidRDefault="00BF2423" w:rsidP="00614814">
            <w:pPr>
              <w:pStyle w:val="TableParagraph"/>
              <w:spacing w:before="14"/>
              <w:ind w:left="26" w:right="11"/>
              <w:rPr>
                <w:sz w:val="24"/>
                <w:szCs w:val="24"/>
              </w:rPr>
            </w:pPr>
            <w:r w:rsidRPr="00614814">
              <w:rPr>
                <w:spacing w:val="-10"/>
                <w:w w:val="105"/>
                <w:sz w:val="24"/>
                <w:szCs w:val="24"/>
              </w:rPr>
              <w:t>0</w:t>
            </w:r>
          </w:p>
        </w:tc>
        <w:tc>
          <w:tcPr>
            <w:tcW w:w="950" w:type="dxa"/>
            <w:tcBorders>
              <w:right w:val="single" w:sz="4" w:space="0" w:color="000000"/>
            </w:tcBorders>
          </w:tcPr>
          <w:p w14:paraId="5D9B0705" w14:textId="77777777" w:rsidR="00BE5563" w:rsidRPr="00614814" w:rsidRDefault="00BF2423" w:rsidP="00614814">
            <w:pPr>
              <w:pStyle w:val="TableParagraph"/>
              <w:spacing w:before="14"/>
              <w:ind w:left="26" w:right="18"/>
              <w:rPr>
                <w:sz w:val="24"/>
                <w:szCs w:val="24"/>
              </w:rPr>
            </w:pPr>
            <w:r w:rsidRPr="00614814">
              <w:rPr>
                <w:spacing w:val="-5"/>
                <w:w w:val="105"/>
                <w:sz w:val="24"/>
                <w:szCs w:val="24"/>
              </w:rPr>
              <w:t>0%</w:t>
            </w:r>
          </w:p>
        </w:tc>
        <w:tc>
          <w:tcPr>
            <w:tcW w:w="953" w:type="dxa"/>
            <w:tcBorders>
              <w:left w:val="single" w:sz="4" w:space="0" w:color="000000"/>
            </w:tcBorders>
          </w:tcPr>
          <w:p w14:paraId="5D9B0706" w14:textId="77777777" w:rsidR="00BE5563" w:rsidRPr="00614814" w:rsidRDefault="00BF2423" w:rsidP="00614814">
            <w:pPr>
              <w:pStyle w:val="TableParagraph"/>
              <w:spacing w:before="14"/>
              <w:ind w:left="26" w:right="10"/>
              <w:rPr>
                <w:sz w:val="24"/>
                <w:szCs w:val="24"/>
              </w:rPr>
            </w:pPr>
            <w:r w:rsidRPr="00614814">
              <w:rPr>
                <w:spacing w:val="-10"/>
                <w:w w:val="105"/>
                <w:sz w:val="24"/>
                <w:szCs w:val="24"/>
              </w:rPr>
              <w:t>0</w:t>
            </w:r>
          </w:p>
        </w:tc>
        <w:tc>
          <w:tcPr>
            <w:tcW w:w="950" w:type="dxa"/>
          </w:tcPr>
          <w:p w14:paraId="5D9B0707" w14:textId="77777777" w:rsidR="00BE5563" w:rsidRPr="00614814" w:rsidRDefault="00BF2423" w:rsidP="00614814">
            <w:pPr>
              <w:pStyle w:val="TableParagraph"/>
              <w:spacing w:before="14"/>
              <w:ind w:left="26" w:right="16"/>
              <w:rPr>
                <w:sz w:val="24"/>
                <w:szCs w:val="24"/>
              </w:rPr>
            </w:pPr>
            <w:r w:rsidRPr="00614814">
              <w:rPr>
                <w:spacing w:val="-5"/>
                <w:w w:val="105"/>
                <w:sz w:val="24"/>
                <w:szCs w:val="24"/>
              </w:rPr>
              <w:t>0%</w:t>
            </w:r>
          </w:p>
        </w:tc>
      </w:tr>
      <w:tr w:rsidR="008D064B" w14:paraId="5D9B071A" w14:textId="77777777" w:rsidTr="008D064B">
        <w:trPr>
          <w:gridAfter w:val="1"/>
          <w:wAfter w:w="25" w:type="dxa"/>
          <w:trHeight w:val="303"/>
        </w:trPr>
        <w:tc>
          <w:tcPr>
            <w:tcW w:w="2748" w:type="dxa"/>
            <w:tcBorders>
              <w:right w:val="single" w:sz="4" w:space="0" w:color="000000"/>
            </w:tcBorders>
            <w:shd w:val="clear" w:color="auto" w:fill="E8ECED"/>
          </w:tcPr>
          <w:p w14:paraId="5D9B0709" w14:textId="77777777" w:rsidR="00BE5563" w:rsidRPr="00614814" w:rsidRDefault="00BF2423" w:rsidP="00614814">
            <w:pPr>
              <w:pStyle w:val="TableParagraph"/>
              <w:spacing w:before="10"/>
              <w:ind w:left="32"/>
              <w:rPr>
                <w:b/>
                <w:sz w:val="24"/>
                <w:szCs w:val="24"/>
              </w:rPr>
            </w:pPr>
            <w:r w:rsidRPr="00614814">
              <w:rPr>
                <w:b/>
                <w:spacing w:val="-2"/>
                <w:sz w:val="24"/>
                <w:szCs w:val="24"/>
              </w:rPr>
              <w:t>Total</w:t>
            </w:r>
          </w:p>
        </w:tc>
        <w:tc>
          <w:tcPr>
            <w:tcW w:w="950" w:type="dxa"/>
            <w:tcBorders>
              <w:left w:val="single" w:sz="4" w:space="0" w:color="000000"/>
            </w:tcBorders>
            <w:shd w:val="clear" w:color="auto" w:fill="E8ECED"/>
          </w:tcPr>
          <w:p w14:paraId="5D9B070A" w14:textId="77777777" w:rsidR="00BE5563" w:rsidRPr="00614814" w:rsidRDefault="00BF2423" w:rsidP="00614814">
            <w:pPr>
              <w:pStyle w:val="TableParagraph"/>
              <w:spacing w:before="10"/>
              <w:ind w:left="26" w:right="11"/>
              <w:rPr>
                <w:b/>
                <w:sz w:val="24"/>
                <w:szCs w:val="24"/>
              </w:rPr>
            </w:pPr>
            <w:r w:rsidRPr="00614814">
              <w:rPr>
                <w:b/>
                <w:spacing w:val="-5"/>
                <w:sz w:val="24"/>
                <w:szCs w:val="24"/>
              </w:rPr>
              <w:t>308</w:t>
            </w:r>
          </w:p>
        </w:tc>
        <w:tc>
          <w:tcPr>
            <w:tcW w:w="951" w:type="dxa"/>
            <w:tcBorders>
              <w:right w:val="single" w:sz="4" w:space="0" w:color="000000"/>
            </w:tcBorders>
            <w:shd w:val="clear" w:color="auto" w:fill="E8ECED"/>
          </w:tcPr>
          <w:p w14:paraId="5D9B070B" w14:textId="77777777" w:rsidR="00BE5563" w:rsidRPr="00614814" w:rsidRDefault="00BE5563" w:rsidP="00614814">
            <w:pPr>
              <w:pStyle w:val="TableParagraph"/>
              <w:spacing w:before="0"/>
              <w:ind w:left="0"/>
              <w:rPr>
                <w:rFonts w:ascii="Times New Roman"/>
                <w:sz w:val="24"/>
                <w:szCs w:val="24"/>
              </w:rPr>
            </w:pPr>
          </w:p>
        </w:tc>
        <w:tc>
          <w:tcPr>
            <w:tcW w:w="950" w:type="dxa"/>
            <w:tcBorders>
              <w:left w:val="single" w:sz="4" w:space="0" w:color="000000"/>
            </w:tcBorders>
            <w:shd w:val="clear" w:color="auto" w:fill="E8ECED"/>
          </w:tcPr>
          <w:p w14:paraId="5D9B070C" w14:textId="77777777" w:rsidR="00BE5563" w:rsidRPr="00614814" w:rsidRDefault="00BF2423" w:rsidP="00614814">
            <w:pPr>
              <w:pStyle w:val="TableParagraph"/>
              <w:spacing w:before="10"/>
              <w:ind w:left="26" w:right="17"/>
              <w:rPr>
                <w:b/>
                <w:sz w:val="24"/>
                <w:szCs w:val="24"/>
              </w:rPr>
            </w:pPr>
            <w:r w:rsidRPr="00614814">
              <w:rPr>
                <w:b/>
                <w:spacing w:val="-5"/>
                <w:sz w:val="24"/>
                <w:szCs w:val="24"/>
              </w:rPr>
              <w:t>12</w:t>
            </w:r>
          </w:p>
        </w:tc>
        <w:tc>
          <w:tcPr>
            <w:tcW w:w="951" w:type="dxa"/>
            <w:tcBorders>
              <w:right w:val="single" w:sz="4" w:space="0" w:color="000000"/>
            </w:tcBorders>
            <w:shd w:val="clear" w:color="auto" w:fill="E8ECED"/>
          </w:tcPr>
          <w:p w14:paraId="5D9B070D" w14:textId="77777777" w:rsidR="00BE5563" w:rsidRPr="00614814" w:rsidRDefault="00BE5563" w:rsidP="00614814">
            <w:pPr>
              <w:pStyle w:val="TableParagraph"/>
              <w:spacing w:before="0"/>
              <w:ind w:left="0"/>
              <w:rPr>
                <w:rFonts w:ascii="Times New Roman"/>
                <w:sz w:val="24"/>
                <w:szCs w:val="24"/>
              </w:rPr>
            </w:pPr>
          </w:p>
        </w:tc>
        <w:tc>
          <w:tcPr>
            <w:tcW w:w="950" w:type="dxa"/>
            <w:tcBorders>
              <w:left w:val="single" w:sz="4" w:space="0" w:color="000000"/>
            </w:tcBorders>
            <w:shd w:val="clear" w:color="auto" w:fill="E8ECED"/>
          </w:tcPr>
          <w:p w14:paraId="5D9B070E" w14:textId="77777777" w:rsidR="00BE5563" w:rsidRPr="00614814" w:rsidRDefault="00BF2423" w:rsidP="00614814">
            <w:pPr>
              <w:pStyle w:val="TableParagraph"/>
              <w:spacing w:before="10"/>
              <w:ind w:left="26" w:right="16"/>
              <w:rPr>
                <w:b/>
                <w:sz w:val="24"/>
                <w:szCs w:val="24"/>
              </w:rPr>
            </w:pPr>
            <w:r w:rsidRPr="00614814">
              <w:rPr>
                <w:b/>
                <w:spacing w:val="-5"/>
                <w:sz w:val="24"/>
                <w:szCs w:val="24"/>
              </w:rPr>
              <w:t>26</w:t>
            </w:r>
          </w:p>
        </w:tc>
        <w:tc>
          <w:tcPr>
            <w:tcW w:w="951" w:type="dxa"/>
            <w:tcBorders>
              <w:right w:val="single" w:sz="4" w:space="0" w:color="000000"/>
            </w:tcBorders>
            <w:shd w:val="clear" w:color="auto" w:fill="E8ECED"/>
          </w:tcPr>
          <w:p w14:paraId="5D9B070F" w14:textId="77777777" w:rsidR="00BE5563" w:rsidRPr="00614814" w:rsidRDefault="00BE5563" w:rsidP="00614814">
            <w:pPr>
              <w:pStyle w:val="TableParagraph"/>
              <w:spacing w:before="0"/>
              <w:ind w:left="0"/>
              <w:rPr>
                <w:rFonts w:ascii="Times New Roman"/>
                <w:sz w:val="24"/>
                <w:szCs w:val="24"/>
              </w:rPr>
            </w:pPr>
          </w:p>
        </w:tc>
        <w:tc>
          <w:tcPr>
            <w:tcW w:w="950" w:type="dxa"/>
            <w:tcBorders>
              <w:left w:val="single" w:sz="4" w:space="0" w:color="000000"/>
            </w:tcBorders>
            <w:shd w:val="clear" w:color="auto" w:fill="E8ECED"/>
          </w:tcPr>
          <w:p w14:paraId="5D9B0710" w14:textId="77777777" w:rsidR="00BE5563" w:rsidRPr="00614814" w:rsidRDefault="00BF2423" w:rsidP="00614814">
            <w:pPr>
              <w:pStyle w:val="TableParagraph"/>
              <w:spacing w:before="10"/>
              <w:ind w:left="26" w:right="16"/>
              <w:rPr>
                <w:b/>
                <w:sz w:val="24"/>
                <w:szCs w:val="24"/>
              </w:rPr>
            </w:pPr>
            <w:r w:rsidRPr="00614814">
              <w:rPr>
                <w:b/>
                <w:spacing w:val="-5"/>
                <w:sz w:val="24"/>
                <w:szCs w:val="24"/>
              </w:rPr>
              <w:t>95</w:t>
            </w:r>
          </w:p>
        </w:tc>
        <w:tc>
          <w:tcPr>
            <w:tcW w:w="951" w:type="dxa"/>
            <w:tcBorders>
              <w:right w:val="single" w:sz="4" w:space="0" w:color="000000"/>
            </w:tcBorders>
            <w:shd w:val="clear" w:color="auto" w:fill="E8ECED"/>
          </w:tcPr>
          <w:p w14:paraId="5D9B0711" w14:textId="77777777" w:rsidR="00BE5563" w:rsidRPr="00614814" w:rsidRDefault="00BE5563" w:rsidP="00614814">
            <w:pPr>
              <w:pStyle w:val="TableParagraph"/>
              <w:spacing w:before="0"/>
              <w:ind w:left="0"/>
              <w:rPr>
                <w:rFonts w:ascii="Times New Roman"/>
                <w:sz w:val="24"/>
                <w:szCs w:val="24"/>
              </w:rPr>
            </w:pPr>
          </w:p>
        </w:tc>
        <w:tc>
          <w:tcPr>
            <w:tcW w:w="950" w:type="dxa"/>
            <w:tcBorders>
              <w:left w:val="single" w:sz="4" w:space="0" w:color="000000"/>
            </w:tcBorders>
            <w:shd w:val="clear" w:color="auto" w:fill="E8ECED"/>
          </w:tcPr>
          <w:p w14:paraId="5D9B0712" w14:textId="77777777" w:rsidR="00BE5563" w:rsidRPr="00614814" w:rsidRDefault="00BF2423" w:rsidP="00614814">
            <w:pPr>
              <w:pStyle w:val="TableParagraph"/>
              <w:spacing w:before="10"/>
              <w:ind w:left="26" w:right="4"/>
              <w:rPr>
                <w:b/>
                <w:sz w:val="24"/>
                <w:szCs w:val="24"/>
              </w:rPr>
            </w:pPr>
            <w:r w:rsidRPr="00614814">
              <w:rPr>
                <w:b/>
                <w:spacing w:val="-10"/>
                <w:sz w:val="24"/>
                <w:szCs w:val="24"/>
              </w:rPr>
              <w:t>8</w:t>
            </w:r>
          </w:p>
        </w:tc>
        <w:tc>
          <w:tcPr>
            <w:tcW w:w="951" w:type="dxa"/>
            <w:tcBorders>
              <w:right w:val="single" w:sz="4" w:space="0" w:color="000000"/>
            </w:tcBorders>
            <w:shd w:val="clear" w:color="auto" w:fill="E8ECED"/>
          </w:tcPr>
          <w:p w14:paraId="5D9B0713" w14:textId="77777777" w:rsidR="00BE5563" w:rsidRPr="00614814" w:rsidRDefault="00BE5563" w:rsidP="00614814">
            <w:pPr>
              <w:pStyle w:val="TableParagraph"/>
              <w:spacing w:before="0"/>
              <w:ind w:left="0"/>
              <w:rPr>
                <w:rFonts w:ascii="Times New Roman"/>
                <w:sz w:val="24"/>
                <w:szCs w:val="24"/>
              </w:rPr>
            </w:pPr>
          </w:p>
        </w:tc>
        <w:tc>
          <w:tcPr>
            <w:tcW w:w="950" w:type="dxa"/>
            <w:tcBorders>
              <w:left w:val="single" w:sz="4" w:space="0" w:color="000000"/>
            </w:tcBorders>
            <w:shd w:val="clear" w:color="auto" w:fill="E8ECED"/>
          </w:tcPr>
          <w:p w14:paraId="5D9B0714" w14:textId="77777777" w:rsidR="00BE5563" w:rsidRPr="00614814" w:rsidRDefault="00BF2423" w:rsidP="00614814">
            <w:pPr>
              <w:pStyle w:val="TableParagraph"/>
              <w:spacing w:before="10"/>
              <w:ind w:left="26" w:right="4"/>
              <w:rPr>
                <w:b/>
                <w:sz w:val="24"/>
                <w:szCs w:val="24"/>
              </w:rPr>
            </w:pPr>
            <w:r w:rsidRPr="00614814">
              <w:rPr>
                <w:b/>
                <w:spacing w:val="-10"/>
                <w:sz w:val="24"/>
                <w:szCs w:val="24"/>
              </w:rPr>
              <w:t>4</w:t>
            </w:r>
          </w:p>
        </w:tc>
        <w:tc>
          <w:tcPr>
            <w:tcW w:w="956" w:type="dxa"/>
            <w:tcBorders>
              <w:right w:val="single" w:sz="4" w:space="0" w:color="000000"/>
            </w:tcBorders>
            <w:shd w:val="clear" w:color="auto" w:fill="E8ECED"/>
          </w:tcPr>
          <w:p w14:paraId="5D9B0715" w14:textId="77777777" w:rsidR="00BE5563" w:rsidRPr="00614814" w:rsidRDefault="00BE5563" w:rsidP="00614814">
            <w:pPr>
              <w:pStyle w:val="TableParagraph"/>
              <w:spacing w:before="0"/>
              <w:ind w:left="0"/>
              <w:rPr>
                <w:rFonts w:ascii="Times New Roman"/>
                <w:sz w:val="24"/>
                <w:szCs w:val="24"/>
              </w:rPr>
            </w:pPr>
          </w:p>
        </w:tc>
        <w:tc>
          <w:tcPr>
            <w:tcW w:w="954" w:type="dxa"/>
            <w:tcBorders>
              <w:left w:val="single" w:sz="4" w:space="0" w:color="000000"/>
            </w:tcBorders>
            <w:shd w:val="clear" w:color="auto" w:fill="E8ECED"/>
          </w:tcPr>
          <w:p w14:paraId="5D9B0716" w14:textId="77777777" w:rsidR="00BE5563" w:rsidRPr="00614814" w:rsidRDefault="00BF2423" w:rsidP="00614814">
            <w:pPr>
              <w:pStyle w:val="TableParagraph"/>
              <w:spacing w:before="10"/>
              <w:ind w:left="26" w:right="3"/>
              <w:rPr>
                <w:b/>
                <w:sz w:val="24"/>
                <w:szCs w:val="24"/>
              </w:rPr>
            </w:pPr>
            <w:r w:rsidRPr="00614814">
              <w:rPr>
                <w:b/>
                <w:spacing w:val="-10"/>
                <w:sz w:val="24"/>
                <w:szCs w:val="24"/>
              </w:rPr>
              <w:t>2</w:t>
            </w:r>
          </w:p>
        </w:tc>
        <w:tc>
          <w:tcPr>
            <w:tcW w:w="950" w:type="dxa"/>
            <w:tcBorders>
              <w:right w:val="single" w:sz="4" w:space="0" w:color="000000"/>
            </w:tcBorders>
            <w:shd w:val="clear" w:color="auto" w:fill="E8ECED"/>
          </w:tcPr>
          <w:p w14:paraId="5D9B0717" w14:textId="77777777" w:rsidR="00BE5563" w:rsidRPr="00614814" w:rsidRDefault="00BE5563" w:rsidP="00614814">
            <w:pPr>
              <w:pStyle w:val="TableParagraph"/>
              <w:spacing w:before="0"/>
              <w:ind w:left="0"/>
              <w:rPr>
                <w:rFonts w:ascii="Times New Roman"/>
                <w:sz w:val="24"/>
                <w:szCs w:val="24"/>
              </w:rPr>
            </w:pPr>
          </w:p>
        </w:tc>
        <w:tc>
          <w:tcPr>
            <w:tcW w:w="953" w:type="dxa"/>
            <w:tcBorders>
              <w:left w:val="single" w:sz="4" w:space="0" w:color="000000"/>
            </w:tcBorders>
            <w:shd w:val="clear" w:color="auto" w:fill="E8ECED"/>
          </w:tcPr>
          <w:p w14:paraId="5D9B0718" w14:textId="77777777" w:rsidR="00BE5563" w:rsidRPr="00614814" w:rsidRDefault="00BF2423" w:rsidP="00614814">
            <w:pPr>
              <w:pStyle w:val="TableParagraph"/>
              <w:spacing w:before="10"/>
              <w:ind w:left="26" w:right="5"/>
              <w:rPr>
                <w:b/>
                <w:sz w:val="24"/>
                <w:szCs w:val="24"/>
              </w:rPr>
            </w:pPr>
            <w:r w:rsidRPr="00614814">
              <w:rPr>
                <w:b/>
                <w:spacing w:val="-5"/>
                <w:sz w:val="24"/>
                <w:szCs w:val="24"/>
              </w:rPr>
              <w:t>453</w:t>
            </w:r>
          </w:p>
        </w:tc>
        <w:tc>
          <w:tcPr>
            <w:tcW w:w="950" w:type="dxa"/>
            <w:shd w:val="clear" w:color="auto" w:fill="E8ECED"/>
          </w:tcPr>
          <w:p w14:paraId="5D9B0719" w14:textId="77777777" w:rsidR="00BE5563" w:rsidRPr="00614814" w:rsidRDefault="00BE5563" w:rsidP="00614814">
            <w:pPr>
              <w:pStyle w:val="TableParagraph"/>
              <w:spacing w:before="0"/>
              <w:ind w:left="0"/>
              <w:rPr>
                <w:rFonts w:ascii="Times New Roman"/>
                <w:sz w:val="24"/>
                <w:szCs w:val="24"/>
              </w:rPr>
            </w:pPr>
          </w:p>
        </w:tc>
      </w:tr>
    </w:tbl>
    <w:p w14:paraId="2D308738" w14:textId="39C04D74" w:rsidR="0074557A" w:rsidRPr="00861023" w:rsidRDefault="0074557A" w:rsidP="00C15447">
      <w:pPr>
        <w:pStyle w:val="Heading5"/>
        <w:spacing w:before="90" w:line="225" w:lineRule="auto"/>
        <w:ind w:left="118" w:firstLine="602"/>
        <w:rPr>
          <w:color w:val="221F1F"/>
          <w:spacing w:val="-5"/>
          <w:sz w:val="24"/>
          <w:szCs w:val="24"/>
          <w:u w:color="768592"/>
        </w:rPr>
      </w:pPr>
      <w:bookmarkStart w:id="164" w:name="Slide_73:_Time_in_post,_contract_type_an"/>
      <w:bookmarkEnd w:id="164"/>
      <w:r w:rsidRPr="00861023">
        <w:rPr>
          <w:color w:val="221F1F"/>
          <w:sz w:val="24"/>
          <w:szCs w:val="24"/>
          <w:u w:color="768592"/>
        </w:rPr>
        <w:t>Table</w:t>
      </w:r>
      <w:r w:rsidRPr="00861023">
        <w:rPr>
          <w:color w:val="221F1F"/>
          <w:spacing w:val="-12"/>
          <w:sz w:val="24"/>
          <w:szCs w:val="24"/>
          <w:u w:color="768592"/>
        </w:rPr>
        <w:t xml:space="preserve"> </w:t>
      </w:r>
      <w:r w:rsidRPr="00861023">
        <w:rPr>
          <w:color w:val="221F1F"/>
          <w:spacing w:val="-5"/>
          <w:sz w:val="24"/>
          <w:szCs w:val="24"/>
          <w:u w:color="768592"/>
        </w:rPr>
        <w:t>24</w:t>
      </w:r>
    </w:p>
    <w:p w14:paraId="640681F7" w14:textId="77777777" w:rsidR="00614814" w:rsidRDefault="00614814" w:rsidP="0074557A">
      <w:pPr>
        <w:pStyle w:val="Heading5"/>
        <w:spacing w:before="90" w:line="225" w:lineRule="auto"/>
        <w:ind w:left="118"/>
        <w:rPr>
          <w:color w:val="221F1F"/>
          <w:spacing w:val="-5"/>
          <w:sz w:val="24"/>
          <w:szCs w:val="24"/>
          <w:u w:val="single" w:color="768592"/>
        </w:rPr>
      </w:pPr>
    </w:p>
    <w:p w14:paraId="787783EF" w14:textId="77777777" w:rsidR="00614814" w:rsidRDefault="00614814" w:rsidP="0074557A">
      <w:pPr>
        <w:pStyle w:val="Heading5"/>
        <w:spacing w:before="90" w:line="225" w:lineRule="auto"/>
        <w:ind w:left="118"/>
        <w:rPr>
          <w:color w:val="221F1F"/>
          <w:spacing w:val="-5"/>
          <w:sz w:val="24"/>
          <w:szCs w:val="24"/>
          <w:u w:val="single" w:color="768592"/>
        </w:rPr>
      </w:pPr>
    </w:p>
    <w:p w14:paraId="4596D1BE" w14:textId="77777777" w:rsidR="00614814" w:rsidRDefault="00614814" w:rsidP="0074557A">
      <w:pPr>
        <w:pStyle w:val="Heading5"/>
        <w:spacing w:before="90" w:line="225" w:lineRule="auto"/>
        <w:ind w:left="118"/>
        <w:rPr>
          <w:color w:val="221F1F"/>
          <w:spacing w:val="-5"/>
          <w:sz w:val="24"/>
          <w:szCs w:val="24"/>
          <w:u w:val="single" w:color="768592"/>
        </w:rPr>
      </w:pPr>
    </w:p>
    <w:p w14:paraId="0797E180" w14:textId="77777777" w:rsidR="00614814" w:rsidRDefault="00614814" w:rsidP="0074557A">
      <w:pPr>
        <w:pStyle w:val="Heading5"/>
        <w:spacing w:before="90" w:line="225" w:lineRule="auto"/>
        <w:ind w:left="118"/>
        <w:rPr>
          <w:color w:val="221F1F"/>
          <w:spacing w:val="-5"/>
          <w:sz w:val="24"/>
          <w:szCs w:val="24"/>
          <w:u w:val="single" w:color="768592"/>
        </w:rPr>
      </w:pPr>
    </w:p>
    <w:p w14:paraId="2A098D2E" w14:textId="77777777" w:rsidR="00C15447" w:rsidRDefault="00C15447" w:rsidP="0074557A">
      <w:pPr>
        <w:pStyle w:val="Heading5"/>
        <w:spacing w:before="90" w:line="225" w:lineRule="auto"/>
        <w:ind w:left="118"/>
        <w:rPr>
          <w:color w:val="221F1F"/>
          <w:spacing w:val="-5"/>
          <w:sz w:val="24"/>
          <w:szCs w:val="24"/>
          <w:u w:val="single" w:color="768592"/>
        </w:rPr>
      </w:pPr>
    </w:p>
    <w:p w14:paraId="73C71DB0" w14:textId="77777777" w:rsidR="008D064B" w:rsidRDefault="008D064B">
      <w:pPr>
        <w:rPr>
          <w:b/>
          <w:bCs/>
          <w:sz w:val="48"/>
          <w:szCs w:val="48"/>
        </w:rPr>
      </w:pPr>
      <w:r>
        <w:br w:type="page"/>
      </w:r>
    </w:p>
    <w:p w14:paraId="5D9B071E" w14:textId="181EA69D" w:rsidR="00BE5563" w:rsidRPr="0080453B" w:rsidRDefault="00BF2423" w:rsidP="008D064B">
      <w:pPr>
        <w:pStyle w:val="Heading8"/>
      </w:pPr>
      <w:r w:rsidRPr="0080453B">
        <w:lastRenderedPageBreak/>
        <w:t>Time</w:t>
      </w:r>
      <w:r w:rsidRPr="0080453B">
        <w:rPr>
          <w:spacing w:val="-7"/>
        </w:rPr>
        <w:t xml:space="preserve"> </w:t>
      </w:r>
      <w:r w:rsidRPr="0080453B">
        <w:t>in</w:t>
      </w:r>
      <w:r w:rsidRPr="0080453B">
        <w:rPr>
          <w:spacing w:val="-9"/>
        </w:rPr>
        <w:t xml:space="preserve"> </w:t>
      </w:r>
      <w:r w:rsidRPr="0080453B">
        <w:t>post,</w:t>
      </w:r>
      <w:r w:rsidRPr="0080453B">
        <w:rPr>
          <w:spacing w:val="-9"/>
        </w:rPr>
        <w:t xml:space="preserve"> </w:t>
      </w:r>
      <w:r w:rsidRPr="0080453B">
        <w:t>contract</w:t>
      </w:r>
      <w:r w:rsidRPr="0080453B">
        <w:rPr>
          <w:spacing w:val="-10"/>
        </w:rPr>
        <w:t xml:space="preserve"> </w:t>
      </w:r>
      <w:r w:rsidRPr="0080453B">
        <w:t>type</w:t>
      </w:r>
      <w:r w:rsidRPr="0080453B">
        <w:rPr>
          <w:spacing w:val="-10"/>
        </w:rPr>
        <w:t xml:space="preserve"> </w:t>
      </w:r>
      <w:r w:rsidRPr="0080453B">
        <w:t>and</w:t>
      </w:r>
      <w:r w:rsidRPr="0080453B">
        <w:rPr>
          <w:spacing w:val="-11"/>
        </w:rPr>
        <w:t xml:space="preserve"> </w:t>
      </w:r>
      <w:r w:rsidRPr="0080453B">
        <w:t>contract</w:t>
      </w:r>
      <w:r w:rsidRPr="0080453B">
        <w:rPr>
          <w:spacing w:val="-10"/>
        </w:rPr>
        <w:t xml:space="preserve"> </w:t>
      </w:r>
      <w:r w:rsidRPr="0080453B">
        <w:t>hours</w:t>
      </w:r>
      <w:r w:rsidRPr="0080453B">
        <w:rPr>
          <w:rFonts w:ascii="Times New Roman"/>
          <w:spacing w:val="-41"/>
          <w:position w:val="7"/>
        </w:rPr>
        <w:t xml:space="preserve"> </w:t>
      </w:r>
      <w:r w:rsidRPr="0080453B">
        <w:t>by staff group - LEROs</w:t>
      </w:r>
    </w:p>
    <w:p w14:paraId="5D9B071F" w14:textId="0EA5F35B" w:rsidR="00BE5563" w:rsidRDefault="6642BEDD" w:rsidP="008D064B">
      <w:pPr>
        <w:pStyle w:val="BodyText"/>
        <w:spacing w:before="204" w:line="249" w:lineRule="auto"/>
        <w:ind w:left="680" w:right="419"/>
      </w:pPr>
      <w:r>
        <w:t>Overall, 31%</w:t>
      </w:r>
      <w:r>
        <w:rPr>
          <w:spacing w:val="-1"/>
        </w:rPr>
        <w:t xml:space="preserve"> </w:t>
      </w:r>
      <w:r>
        <w:t xml:space="preserve">of </w:t>
      </w:r>
      <w:r>
        <w:rPr>
          <w:color w:val="221F1F"/>
        </w:rPr>
        <w:t>the LERO workforce have been</w:t>
      </w:r>
      <w:r>
        <w:rPr>
          <w:color w:val="221F1F"/>
          <w:spacing w:val="-2"/>
        </w:rPr>
        <w:t xml:space="preserve"> </w:t>
      </w:r>
      <w:r>
        <w:rPr>
          <w:color w:val="221F1F"/>
        </w:rPr>
        <w:t xml:space="preserve">in </w:t>
      </w:r>
      <w:bookmarkStart w:id="165" w:name="_Int_GML0EIo4"/>
      <w:r>
        <w:rPr>
          <w:color w:val="221F1F"/>
        </w:rPr>
        <w:t>post</w:t>
      </w:r>
      <w:bookmarkEnd w:id="165"/>
      <w:r>
        <w:rPr>
          <w:color w:val="221F1F"/>
        </w:rPr>
        <w:t xml:space="preserve"> for less than a</w:t>
      </w:r>
      <w:r>
        <w:rPr>
          <w:color w:val="221F1F"/>
          <w:spacing w:val="-2"/>
        </w:rPr>
        <w:t xml:space="preserve"> </w:t>
      </w:r>
      <w:r>
        <w:rPr>
          <w:color w:val="221F1F"/>
        </w:rPr>
        <w:t>year compared</w:t>
      </w:r>
      <w:r>
        <w:rPr>
          <w:color w:val="221F1F"/>
          <w:spacing w:val="-3"/>
        </w:rPr>
        <w:t xml:space="preserve"> </w:t>
      </w:r>
      <w:r>
        <w:rPr>
          <w:color w:val="221F1F"/>
        </w:rPr>
        <w:t>to 47% in 2023</w:t>
      </w:r>
      <w:r>
        <w:rPr>
          <w:color w:val="221F1F"/>
          <w:spacing w:val="-2"/>
        </w:rPr>
        <w:t xml:space="preserve"> </w:t>
      </w:r>
      <w:r>
        <w:rPr>
          <w:color w:val="221F1F"/>
        </w:rPr>
        <w:t>and</w:t>
      </w:r>
      <w:r>
        <w:rPr>
          <w:color w:val="221F1F"/>
          <w:spacing w:val="-2"/>
        </w:rPr>
        <w:t xml:space="preserve"> </w:t>
      </w:r>
      <w:r>
        <w:rPr>
          <w:color w:val="221F1F"/>
        </w:rPr>
        <w:t>34% in 2022.</w:t>
      </w:r>
      <w:r>
        <w:rPr>
          <w:color w:val="221F1F"/>
          <w:spacing w:val="-14"/>
        </w:rPr>
        <w:t xml:space="preserve"> </w:t>
      </w:r>
      <w:r>
        <w:rPr>
          <w:color w:val="221F1F"/>
        </w:rPr>
        <w:t>At individual</w:t>
      </w:r>
      <w:r>
        <w:rPr>
          <w:color w:val="221F1F"/>
          <w:spacing w:val="-5"/>
        </w:rPr>
        <w:t xml:space="preserve"> </w:t>
      </w:r>
      <w:r>
        <w:rPr>
          <w:color w:val="221F1F"/>
        </w:rPr>
        <w:t>role level, 46%</w:t>
      </w:r>
      <w:r>
        <w:rPr>
          <w:color w:val="221F1F"/>
          <w:spacing w:val="-1"/>
        </w:rPr>
        <w:t xml:space="preserve"> </w:t>
      </w:r>
      <w:r>
        <w:rPr>
          <w:color w:val="221F1F"/>
        </w:rPr>
        <w:t>of drug and</w:t>
      </w:r>
      <w:r>
        <w:rPr>
          <w:color w:val="221F1F"/>
          <w:spacing w:val="-2"/>
        </w:rPr>
        <w:t xml:space="preserve"> </w:t>
      </w:r>
      <w:r>
        <w:rPr>
          <w:color w:val="221F1F"/>
        </w:rPr>
        <w:t xml:space="preserve">alcohol </w:t>
      </w:r>
      <w:r w:rsidR="46ED8C2D">
        <w:rPr>
          <w:color w:val="221F1F"/>
        </w:rPr>
        <w:t>workers</w:t>
      </w:r>
      <w:r>
        <w:rPr>
          <w:color w:val="221F1F"/>
          <w:spacing w:val="-1"/>
        </w:rPr>
        <w:t xml:space="preserve"> </w:t>
      </w:r>
      <w:r>
        <w:rPr>
          <w:color w:val="221F1F"/>
        </w:rPr>
        <w:t>reported</w:t>
      </w:r>
      <w:r>
        <w:rPr>
          <w:color w:val="221F1F"/>
          <w:spacing w:val="-7"/>
        </w:rPr>
        <w:t xml:space="preserve"> </w:t>
      </w:r>
      <w:r>
        <w:rPr>
          <w:color w:val="221F1F"/>
        </w:rPr>
        <w:t>as</w:t>
      </w:r>
      <w:r>
        <w:rPr>
          <w:color w:val="221F1F"/>
          <w:spacing w:val="-3"/>
        </w:rPr>
        <w:t xml:space="preserve"> </w:t>
      </w:r>
      <w:r>
        <w:rPr>
          <w:color w:val="221F1F"/>
        </w:rPr>
        <w:t>being</w:t>
      </w:r>
      <w:r>
        <w:rPr>
          <w:color w:val="221F1F"/>
          <w:spacing w:val="-7"/>
        </w:rPr>
        <w:t xml:space="preserve"> </w:t>
      </w:r>
      <w:r>
        <w:rPr>
          <w:color w:val="221F1F"/>
        </w:rPr>
        <w:t>in</w:t>
      </w:r>
      <w:r>
        <w:rPr>
          <w:color w:val="221F1F"/>
          <w:spacing w:val="-3"/>
        </w:rPr>
        <w:t xml:space="preserve"> </w:t>
      </w:r>
      <w:r>
        <w:rPr>
          <w:color w:val="221F1F"/>
        </w:rPr>
        <w:t>post</w:t>
      </w:r>
      <w:r>
        <w:rPr>
          <w:color w:val="221F1F"/>
          <w:spacing w:val="-3"/>
        </w:rPr>
        <w:t xml:space="preserve"> </w:t>
      </w:r>
      <w:r>
        <w:rPr>
          <w:color w:val="221F1F"/>
        </w:rPr>
        <w:t>for</w:t>
      </w:r>
      <w:r>
        <w:rPr>
          <w:color w:val="221F1F"/>
          <w:spacing w:val="-4"/>
        </w:rPr>
        <w:t xml:space="preserve"> </w:t>
      </w:r>
      <w:r>
        <w:rPr>
          <w:color w:val="221F1F"/>
        </w:rPr>
        <w:t>more</w:t>
      </w:r>
      <w:r>
        <w:rPr>
          <w:color w:val="221F1F"/>
          <w:spacing w:val="-6"/>
        </w:rPr>
        <w:t xml:space="preserve"> </w:t>
      </w:r>
      <w:r>
        <w:rPr>
          <w:color w:val="221F1F"/>
        </w:rPr>
        <w:t>than</w:t>
      </w:r>
      <w:r>
        <w:rPr>
          <w:color w:val="221F1F"/>
          <w:spacing w:val="-5"/>
        </w:rPr>
        <w:t xml:space="preserve"> </w:t>
      </w:r>
      <w:r>
        <w:rPr>
          <w:color w:val="221F1F"/>
        </w:rPr>
        <w:t>three</w:t>
      </w:r>
      <w:r>
        <w:rPr>
          <w:color w:val="221F1F"/>
          <w:spacing w:val="-5"/>
        </w:rPr>
        <w:t xml:space="preserve"> </w:t>
      </w:r>
      <w:r>
        <w:rPr>
          <w:color w:val="221F1F"/>
        </w:rPr>
        <w:t>years,</w:t>
      </w:r>
      <w:r>
        <w:rPr>
          <w:color w:val="221F1F"/>
          <w:spacing w:val="-1"/>
        </w:rPr>
        <w:t xml:space="preserve"> </w:t>
      </w:r>
      <w:r>
        <w:rPr>
          <w:color w:val="221F1F"/>
        </w:rPr>
        <w:t>an</w:t>
      </w:r>
      <w:r>
        <w:rPr>
          <w:color w:val="221F1F"/>
          <w:spacing w:val="-5"/>
        </w:rPr>
        <w:t xml:space="preserve"> </w:t>
      </w:r>
      <w:r>
        <w:rPr>
          <w:color w:val="221F1F"/>
        </w:rPr>
        <w:t>increase</w:t>
      </w:r>
      <w:r>
        <w:rPr>
          <w:color w:val="221F1F"/>
          <w:spacing w:val="-5"/>
        </w:rPr>
        <w:t xml:space="preserve"> </w:t>
      </w:r>
      <w:r>
        <w:rPr>
          <w:color w:val="221F1F"/>
        </w:rPr>
        <w:t>from</w:t>
      </w:r>
      <w:r>
        <w:rPr>
          <w:color w:val="221F1F"/>
          <w:spacing w:val="-4"/>
        </w:rPr>
        <w:t xml:space="preserve"> </w:t>
      </w:r>
      <w:r>
        <w:rPr>
          <w:color w:val="221F1F"/>
        </w:rPr>
        <w:t>9%</w:t>
      </w:r>
      <w:r>
        <w:rPr>
          <w:color w:val="221F1F"/>
          <w:spacing w:val="-3"/>
        </w:rPr>
        <w:t xml:space="preserve"> </w:t>
      </w:r>
      <w:r>
        <w:rPr>
          <w:color w:val="221F1F"/>
        </w:rPr>
        <w:t>in</w:t>
      </w:r>
      <w:r>
        <w:rPr>
          <w:color w:val="221F1F"/>
          <w:spacing w:val="-3"/>
        </w:rPr>
        <w:t xml:space="preserve"> </w:t>
      </w:r>
      <w:r>
        <w:rPr>
          <w:color w:val="221F1F"/>
        </w:rPr>
        <w:t>2023</w:t>
      </w:r>
      <w:r>
        <w:rPr>
          <w:color w:val="221F1F"/>
          <w:spacing w:val="-7"/>
        </w:rPr>
        <w:t xml:space="preserve"> </w:t>
      </w:r>
      <w:r>
        <w:rPr>
          <w:color w:val="221F1F"/>
        </w:rPr>
        <w:t>and</w:t>
      </w:r>
      <w:r>
        <w:rPr>
          <w:color w:val="221F1F"/>
          <w:spacing w:val="-5"/>
        </w:rPr>
        <w:t xml:space="preserve"> </w:t>
      </w:r>
      <w:r>
        <w:rPr>
          <w:color w:val="221F1F"/>
        </w:rPr>
        <w:t>from</w:t>
      </w:r>
      <w:r>
        <w:rPr>
          <w:color w:val="221F1F"/>
          <w:spacing w:val="-4"/>
        </w:rPr>
        <w:t xml:space="preserve"> </w:t>
      </w:r>
      <w:r>
        <w:rPr>
          <w:color w:val="221F1F"/>
        </w:rPr>
        <w:t>2022</w:t>
      </w:r>
      <w:r>
        <w:rPr>
          <w:color w:val="221F1F"/>
          <w:spacing w:val="-7"/>
        </w:rPr>
        <w:t xml:space="preserve"> </w:t>
      </w:r>
      <w:r>
        <w:rPr>
          <w:color w:val="221F1F"/>
        </w:rPr>
        <w:t>when</w:t>
      </w:r>
      <w:r>
        <w:rPr>
          <w:color w:val="221F1F"/>
          <w:spacing w:val="-5"/>
        </w:rPr>
        <w:t xml:space="preserve"> </w:t>
      </w:r>
      <w:r>
        <w:rPr>
          <w:color w:val="221F1F"/>
        </w:rPr>
        <w:t>no</w:t>
      </w:r>
      <w:r>
        <w:rPr>
          <w:color w:val="221F1F"/>
          <w:spacing w:val="-3"/>
        </w:rPr>
        <w:t xml:space="preserve"> </w:t>
      </w:r>
      <w:r>
        <w:rPr>
          <w:color w:val="221F1F"/>
        </w:rPr>
        <w:t>drug</w:t>
      </w:r>
      <w:r>
        <w:rPr>
          <w:color w:val="221F1F"/>
          <w:spacing w:val="-5"/>
        </w:rPr>
        <w:t xml:space="preserve"> </w:t>
      </w:r>
      <w:r>
        <w:rPr>
          <w:color w:val="221F1F"/>
        </w:rPr>
        <w:t>and alcohol</w:t>
      </w:r>
      <w:r>
        <w:rPr>
          <w:color w:val="221F1F"/>
          <w:spacing w:val="-9"/>
        </w:rPr>
        <w:t xml:space="preserve"> </w:t>
      </w:r>
      <w:r>
        <w:rPr>
          <w:color w:val="221F1F"/>
        </w:rPr>
        <w:t>workers</w:t>
      </w:r>
      <w:r>
        <w:rPr>
          <w:color w:val="221F1F"/>
          <w:spacing w:val="-1"/>
        </w:rPr>
        <w:t xml:space="preserve"> </w:t>
      </w:r>
      <w:r>
        <w:rPr>
          <w:color w:val="221F1F"/>
        </w:rPr>
        <w:t>were</w:t>
      </w:r>
      <w:r>
        <w:rPr>
          <w:color w:val="221F1F"/>
          <w:spacing w:val="-1"/>
        </w:rPr>
        <w:t xml:space="preserve"> </w:t>
      </w:r>
      <w:r>
        <w:rPr>
          <w:color w:val="221F1F"/>
        </w:rPr>
        <w:t>reported</w:t>
      </w:r>
      <w:r>
        <w:rPr>
          <w:color w:val="221F1F"/>
          <w:spacing w:val="-7"/>
        </w:rPr>
        <w:t xml:space="preserve"> </w:t>
      </w:r>
      <w:r>
        <w:rPr>
          <w:color w:val="221F1F"/>
        </w:rPr>
        <w:t>as</w:t>
      </w:r>
      <w:r>
        <w:rPr>
          <w:color w:val="221F1F"/>
          <w:spacing w:val="-3"/>
        </w:rPr>
        <w:t xml:space="preserve"> </w:t>
      </w:r>
      <w:r>
        <w:rPr>
          <w:color w:val="221F1F"/>
        </w:rPr>
        <w:t>being</w:t>
      </w:r>
      <w:r>
        <w:rPr>
          <w:color w:val="221F1F"/>
          <w:spacing w:val="-7"/>
        </w:rPr>
        <w:t xml:space="preserve"> </w:t>
      </w:r>
      <w:r>
        <w:rPr>
          <w:color w:val="221F1F"/>
        </w:rPr>
        <w:t>in post for more than three years.</w:t>
      </w:r>
    </w:p>
    <w:p w14:paraId="5D9B0720" w14:textId="7CC79520" w:rsidR="00BE5563" w:rsidRDefault="00BF2423" w:rsidP="008D064B">
      <w:pPr>
        <w:pStyle w:val="BodyText"/>
        <w:spacing w:before="123" w:line="249" w:lineRule="auto"/>
        <w:ind w:left="680" w:right="584"/>
      </w:pPr>
      <w:r>
        <w:t>Table</w:t>
      </w:r>
      <w:r>
        <w:rPr>
          <w:spacing w:val="-4"/>
        </w:rPr>
        <w:t xml:space="preserve"> </w:t>
      </w:r>
      <w:r>
        <w:t>26 shows that 63%</w:t>
      </w:r>
      <w:r>
        <w:rPr>
          <w:spacing w:val="-2"/>
        </w:rPr>
        <w:t xml:space="preserve"> </w:t>
      </w:r>
      <w:r>
        <w:t>of LERO staff were on permanent</w:t>
      </w:r>
      <w:r>
        <w:rPr>
          <w:spacing w:val="-1"/>
        </w:rPr>
        <w:t xml:space="preserve"> </w:t>
      </w:r>
      <w:r>
        <w:t>contracts</w:t>
      </w:r>
      <w:r>
        <w:rPr>
          <w:spacing w:val="-1"/>
        </w:rPr>
        <w:t xml:space="preserve"> </w:t>
      </w:r>
      <w:r>
        <w:t>compared</w:t>
      </w:r>
      <w:r>
        <w:rPr>
          <w:spacing w:val="-5"/>
        </w:rPr>
        <w:t xml:space="preserve"> </w:t>
      </w:r>
      <w:r>
        <w:t>to 46%</w:t>
      </w:r>
      <w:r>
        <w:rPr>
          <w:spacing w:val="-2"/>
        </w:rPr>
        <w:t xml:space="preserve"> </w:t>
      </w:r>
      <w:r>
        <w:t>in 2023 and</w:t>
      </w:r>
      <w:r>
        <w:rPr>
          <w:spacing w:val="-6"/>
        </w:rPr>
        <w:t xml:space="preserve"> </w:t>
      </w:r>
      <w:r>
        <w:t>42%</w:t>
      </w:r>
      <w:r>
        <w:rPr>
          <w:spacing w:val="-2"/>
        </w:rPr>
        <w:t xml:space="preserve"> </w:t>
      </w:r>
      <w:r>
        <w:t>in 2022.</w:t>
      </w:r>
      <w:r>
        <w:rPr>
          <w:spacing w:val="64"/>
        </w:rPr>
        <w:t xml:space="preserve"> </w:t>
      </w:r>
      <w:r>
        <w:t>This was below</w:t>
      </w:r>
      <w:r>
        <w:rPr>
          <w:spacing w:val="-4"/>
        </w:rPr>
        <w:t xml:space="preserve"> </w:t>
      </w:r>
      <w:r>
        <w:t>the 81%</w:t>
      </w:r>
      <w:r>
        <w:rPr>
          <w:spacing w:val="-2"/>
        </w:rPr>
        <w:t xml:space="preserve"> </w:t>
      </w:r>
      <w:r>
        <w:t>reported</w:t>
      </w:r>
      <w:r>
        <w:rPr>
          <w:spacing w:val="-3"/>
        </w:rPr>
        <w:t xml:space="preserve"> </w:t>
      </w:r>
      <w:r>
        <w:t>by treatment providers.</w:t>
      </w:r>
      <w:r>
        <w:rPr>
          <w:spacing w:val="40"/>
        </w:rPr>
        <w:t xml:space="preserve"> </w:t>
      </w:r>
      <w:r>
        <w:t>The</w:t>
      </w:r>
      <w:r>
        <w:rPr>
          <w:spacing w:val="-4"/>
        </w:rPr>
        <w:t xml:space="preserve"> </w:t>
      </w:r>
      <w:r>
        <w:t>percentage</w:t>
      </w:r>
      <w:r>
        <w:rPr>
          <w:spacing w:val="-7"/>
        </w:rPr>
        <w:t xml:space="preserve"> </w:t>
      </w:r>
      <w:r>
        <w:t>of</w:t>
      </w:r>
      <w:r>
        <w:rPr>
          <w:spacing w:val="-2"/>
        </w:rPr>
        <w:t xml:space="preserve"> </w:t>
      </w:r>
      <w:r>
        <w:t>staff</w:t>
      </w:r>
      <w:r>
        <w:rPr>
          <w:spacing w:val="-2"/>
        </w:rPr>
        <w:t xml:space="preserve"> </w:t>
      </w:r>
      <w:r>
        <w:t>on</w:t>
      </w:r>
      <w:r>
        <w:rPr>
          <w:spacing w:val="-1"/>
        </w:rPr>
        <w:t xml:space="preserve"> </w:t>
      </w:r>
      <w:r>
        <w:t>temporary</w:t>
      </w:r>
      <w:r>
        <w:rPr>
          <w:spacing w:val="-8"/>
        </w:rPr>
        <w:t xml:space="preserve"> </w:t>
      </w:r>
      <w:r>
        <w:t>contracts</w:t>
      </w:r>
      <w:r>
        <w:rPr>
          <w:spacing w:val="-5"/>
        </w:rPr>
        <w:t xml:space="preserve"> </w:t>
      </w:r>
      <w:r w:rsidR="00861023">
        <w:t>decreased</w:t>
      </w:r>
      <w:r>
        <w:rPr>
          <w:spacing w:val="-7"/>
        </w:rPr>
        <w:t xml:space="preserve"> </w:t>
      </w:r>
      <w:r>
        <w:t>to</w:t>
      </w:r>
      <w:r>
        <w:rPr>
          <w:spacing w:val="-2"/>
        </w:rPr>
        <w:t xml:space="preserve"> </w:t>
      </w:r>
      <w:r>
        <w:t>3%</w:t>
      </w:r>
      <w:r>
        <w:rPr>
          <w:spacing w:val="-2"/>
        </w:rPr>
        <w:t xml:space="preserve"> </w:t>
      </w:r>
      <w:r>
        <w:t>from</w:t>
      </w:r>
      <w:r>
        <w:rPr>
          <w:spacing w:val="-3"/>
        </w:rPr>
        <w:t xml:space="preserve"> </w:t>
      </w:r>
      <w:r>
        <w:t>12%</w:t>
      </w:r>
      <w:r>
        <w:rPr>
          <w:spacing w:val="-5"/>
        </w:rPr>
        <w:t xml:space="preserve"> </w:t>
      </w:r>
      <w:r>
        <w:t>in 2023</w:t>
      </w:r>
      <w:r>
        <w:rPr>
          <w:spacing w:val="-2"/>
        </w:rPr>
        <w:t xml:space="preserve"> </w:t>
      </w:r>
      <w:r>
        <w:t>(2022,</w:t>
      </w:r>
      <w:r>
        <w:rPr>
          <w:spacing w:val="-6"/>
        </w:rPr>
        <w:t xml:space="preserve"> </w:t>
      </w:r>
      <w:r>
        <w:t>17%).</w:t>
      </w:r>
      <w:r>
        <w:rPr>
          <w:spacing w:val="-4"/>
        </w:rPr>
        <w:t xml:space="preserve"> </w:t>
      </w:r>
      <w:r>
        <w:t>Rates</w:t>
      </w:r>
      <w:r>
        <w:rPr>
          <w:spacing w:val="-2"/>
        </w:rPr>
        <w:t xml:space="preserve"> </w:t>
      </w:r>
      <w:r>
        <w:t>of</w:t>
      </w:r>
      <w:r>
        <w:rPr>
          <w:spacing w:val="-2"/>
        </w:rPr>
        <w:t xml:space="preserve"> </w:t>
      </w:r>
      <w:r>
        <w:t>fixed term contracts</w:t>
      </w:r>
      <w:r>
        <w:rPr>
          <w:spacing w:val="-5"/>
        </w:rPr>
        <w:t xml:space="preserve"> </w:t>
      </w:r>
      <w:r>
        <w:t>had</w:t>
      </w:r>
      <w:r>
        <w:rPr>
          <w:spacing w:val="-4"/>
        </w:rPr>
        <w:t xml:space="preserve"> </w:t>
      </w:r>
      <w:r>
        <w:t>also</w:t>
      </w:r>
      <w:r>
        <w:rPr>
          <w:spacing w:val="-2"/>
        </w:rPr>
        <w:t xml:space="preserve"> </w:t>
      </w:r>
      <w:r>
        <w:t>reduced</w:t>
      </w:r>
      <w:r>
        <w:rPr>
          <w:spacing w:val="-9"/>
        </w:rPr>
        <w:t xml:space="preserve"> </w:t>
      </w:r>
      <w:r>
        <w:t>from</w:t>
      </w:r>
      <w:r>
        <w:rPr>
          <w:spacing w:val="-3"/>
        </w:rPr>
        <w:t xml:space="preserve"> </w:t>
      </w:r>
      <w:r>
        <w:t>42%</w:t>
      </w:r>
      <w:r>
        <w:rPr>
          <w:spacing w:val="-5"/>
        </w:rPr>
        <w:t xml:space="preserve"> </w:t>
      </w:r>
      <w:r>
        <w:t>in 2023 to 33% in 2024.</w:t>
      </w:r>
    </w:p>
    <w:p w14:paraId="5D9B0721" w14:textId="6021E037" w:rsidR="00BE5563" w:rsidRDefault="00BF2423" w:rsidP="008D064B">
      <w:pPr>
        <w:pStyle w:val="BodyText"/>
        <w:spacing w:before="123"/>
        <w:ind w:left="680"/>
      </w:pPr>
      <w:r>
        <w:t>The</w:t>
      </w:r>
      <w:r>
        <w:rPr>
          <w:spacing w:val="-6"/>
        </w:rPr>
        <w:t xml:space="preserve"> </w:t>
      </w:r>
      <w:r>
        <w:t>proportion</w:t>
      </w:r>
      <w:r>
        <w:rPr>
          <w:spacing w:val="-11"/>
        </w:rPr>
        <w:t xml:space="preserve"> </w:t>
      </w:r>
      <w:r>
        <w:t>of</w:t>
      </w:r>
      <w:r>
        <w:rPr>
          <w:spacing w:val="-3"/>
        </w:rPr>
        <w:t xml:space="preserve"> </w:t>
      </w:r>
      <w:r>
        <w:t>staff</w:t>
      </w:r>
      <w:r>
        <w:rPr>
          <w:spacing w:val="-4"/>
        </w:rPr>
        <w:t xml:space="preserve"> </w:t>
      </w:r>
      <w:r>
        <w:t>working</w:t>
      </w:r>
      <w:r>
        <w:rPr>
          <w:spacing w:val="-4"/>
        </w:rPr>
        <w:t xml:space="preserve"> </w:t>
      </w:r>
      <w:r w:rsidR="00861023">
        <w:t>full</w:t>
      </w:r>
      <w:r w:rsidR="00861023">
        <w:rPr>
          <w:spacing w:val="-7"/>
        </w:rPr>
        <w:t>-time</w:t>
      </w:r>
      <w:r>
        <w:rPr>
          <w:spacing w:val="-4"/>
        </w:rPr>
        <w:t xml:space="preserve"> </w:t>
      </w:r>
      <w:r>
        <w:t>had</w:t>
      </w:r>
      <w:r>
        <w:rPr>
          <w:spacing w:val="-6"/>
        </w:rPr>
        <w:t xml:space="preserve"> </w:t>
      </w:r>
      <w:r>
        <w:t>reduced</w:t>
      </w:r>
      <w:r>
        <w:rPr>
          <w:spacing w:val="-10"/>
        </w:rPr>
        <w:t xml:space="preserve"> </w:t>
      </w:r>
      <w:r>
        <w:t>from</w:t>
      </w:r>
      <w:r>
        <w:rPr>
          <w:spacing w:val="-3"/>
        </w:rPr>
        <w:t xml:space="preserve"> </w:t>
      </w:r>
      <w:r>
        <w:t>49%</w:t>
      </w:r>
      <w:r>
        <w:rPr>
          <w:spacing w:val="-7"/>
        </w:rPr>
        <w:t xml:space="preserve"> </w:t>
      </w:r>
      <w:r>
        <w:t>in</w:t>
      </w:r>
      <w:r>
        <w:rPr>
          <w:spacing w:val="-3"/>
        </w:rPr>
        <w:t xml:space="preserve"> </w:t>
      </w:r>
      <w:r>
        <w:t>2023</w:t>
      </w:r>
      <w:r>
        <w:rPr>
          <w:spacing w:val="-8"/>
        </w:rPr>
        <w:t xml:space="preserve"> </w:t>
      </w:r>
      <w:r>
        <w:t>to</w:t>
      </w:r>
      <w:r>
        <w:rPr>
          <w:spacing w:val="-3"/>
        </w:rPr>
        <w:t xml:space="preserve"> </w:t>
      </w:r>
      <w:r>
        <w:t>38%</w:t>
      </w:r>
      <w:r>
        <w:rPr>
          <w:spacing w:val="-6"/>
        </w:rPr>
        <w:t xml:space="preserve"> </w:t>
      </w:r>
      <w:r>
        <w:t>in</w:t>
      </w:r>
      <w:r>
        <w:rPr>
          <w:spacing w:val="-2"/>
        </w:rPr>
        <w:t xml:space="preserve"> </w:t>
      </w:r>
      <w:r>
        <w:t>2024</w:t>
      </w:r>
      <w:r>
        <w:rPr>
          <w:spacing w:val="-11"/>
        </w:rPr>
        <w:t xml:space="preserve"> </w:t>
      </w:r>
      <w:r>
        <w:t>(2022,</w:t>
      </w:r>
      <w:r>
        <w:rPr>
          <w:spacing w:val="-5"/>
        </w:rPr>
        <w:t xml:space="preserve"> </w:t>
      </w:r>
      <w:r>
        <w:t>57%).</w:t>
      </w:r>
      <w:r>
        <w:rPr>
          <w:spacing w:val="-7"/>
        </w:rPr>
        <w:t xml:space="preserve"> </w:t>
      </w:r>
      <w:r w:rsidR="00861023">
        <w:t>Zero</w:t>
      </w:r>
      <w:r w:rsidR="00861023">
        <w:rPr>
          <w:spacing w:val="-2"/>
        </w:rPr>
        <w:t>-hour</w:t>
      </w:r>
      <w:r>
        <w:rPr>
          <w:spacing w:val="-6"/>
        </w:rPr>
        <w:t xml:space="preserve"> </w:t>
      </w:r>
      <w:r>
        <w:t>contracts</w:t>
      </w:r>
      <w:r>
        <w:rPr>
          <w:spacing w:val="-6"/>
        </w:rPr>
        <w:t xml:space="preserve"> </w:t>
      </w:r>
      <w:r>
        <w:t>had</w:t>
      </w:r>
      <w:r>
        <w:rPr>
          <w:spacing w:val="-6"/>
        </w:rPr>
        <w:t xml:space="preserve"> </w:t>
      </w:r>
      <w:r>
        <w:t>reduced</w:t>
      </w:r>
      <w:r>
        <w:rPr>
          <w:spacing w:val="-10"/>
        </w:rPr>
        <w:t xml:space="preserve"> </w:t>
      </w:r>
      <w:r>
        <w:t>from</w:t>
      </w:r>
      <w:r>
        <w:rPr>
          <w:spacing w:val="-3"/>
        </w:rPr>
        <w:t xml:space="preserve"> </w:t>
      </w:r>
      <w:r>
        <w:t>16%</w:t>
      </w:r>
      <w:r>
        <w:rPr>
          <w:spacing w:val="-6"/>
        </w:rPr>
        <w:t xml:space="preserve"> </w:t>
      </w:r>
      <w:r>
        <w:t>in</w:t>
      </w:r>
      <w:r>
        <w:rPr>
          <w:spacing w:val="-4"/>
        </w:rPr>
        <w:t xml:space="preserve"> </w:t>
      </w:r>
      <w:r>
        <w:t>2023</w:t>
      </w:r>
      <w:r>
        <w:rPr>
          <w:spacing w:val="-8"/>
        </w:rPr>
        <w:t xml:space="preserve"> </w:t>
      </w:r>
      <w:r>
        <w:t>to</w:t>
      </w:r>
      <w:r>
        <w:rPr>
          <w:spacing w:val="-3"/>
        </w:rPr>
        <w:t xml:space="preserve"> </w:t>
      </w:r>
      <w:r>
        <w:t>6%</w:t>
      </w:r>
      <w:r>
        <w:rPr>
          <w:spacing w:val="-3"/>
        </w:rPr>
        <w:t xml:space="preserve"> </w:t>
      </w:r>
      <w:r>
        <w:t>in</w:t>
      </w:r>
      <w:r>
        <w:rPr>
          <w:spacing w:val="-4"/>
        </w:rPr>
        <w:t xml:space="preserve"> </w:t>
      </w:r>
      <w:r>
        <w:t>2024</w:t>
      </w:r>
      <w:r>
        <w:rPr>
          <w:spacing w:val="-8"/>
        </w:rPr>
        <w:t xml:space="preserve"> </w:t>
      </w:r>
      <w:r>
        <w:rPr>
          <w:spacing w:val="-2"/>
        </w:rPr>
        <w:t>(2022,</w:t>
      </w:r>
    </w:p>
    <w:p w14:paraId="5D9B0722" w14:textId="40B1CA44" w:rsidR="00BE5563" w:rsidRDefault="00DA7194" w:rsidP="008D064B">
      <w:pPr>
        <w:pStyle w:val="BodyText"/>
        <w:spacing w:before="12"/>
        <w:ind w:left="680"/>
      </w:pPr>
      <w:r>
        <w:rPr>
          <w:noProof/>
        </w:rPr>
        <mc:AlternateContent>
          <mc:Choice Requires="wps">
            <w:drawing>
              <wp:anchor distT="0" distB="0" distL="0" distR="0" simplePos="0" relativeHeight="251658250" behindDoc="1" locked="0" layoutInCell="1" allowOverlap="1" wp14:anchorId="5D9B136D" wp14:editId="3780BF96">
                <wp:simplePos x="0" y="0"/>
                <wp:positionH relativeFrom="page">
                  <wp:posOffset>2615565</wp:posOffset>
                </wp:positionH>
                <wp:positionV relativeFrom="paragraph">
                  <wp:posOffset>401955</wp:posOffset>
                </wp:positionV>
                <wp:extent cx="6965315" cy="3060700"/>
                <wp:effectExtent l="0" t="0" r="0" b="0"/>
                <wp:wrapTopAndBottom/>
                <wp:docPr id="811" name="Text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65315" cy="3060700"/>
                        </a:xfrm>
                        <a:prstGeom prst="rect">
                          <a:avLst/>
                        </a:prstGeom>
                      </wps:spPr>
                      <wps:txbx>
                        <w:txbxContent>
                          <w:tbl>
                            <w:tblPr>
                              <w:tblW w:w="10875" w:type="dxa"/>
                              <w:tblInd w:w="5" w:type="dxa"/>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4660"/>
                              <w:gridCol w:w="1552"/>
                              <w:gridCol w:w="1553"/>
                              <w:gridCol w:w="1553"/>
                              <w:gridCol w:w="1557"/>
                            </w:tblGrid>
                            <w:tr w:rsidR="00BE5563" w14:paraId="5D9B15EB" w14:textId="77777777" w:rsidTr="00DA7194">
                              <w:trPr>
                                <w:trHeight w:val="356"/>
                              </w:trPr>
                              <w:tc>
                                <w:tcPr>
                                  <w:tcW w:w="4660" w:type="dxa"/>
                                  <w:vMerge w:val="restart"/>
                                  <w:shd w:val="clear" w:color="auto" w:fill="002F86"/>
                                </w:tcPr>
                                <w:p w14:paraId="5D9B15E9" w14:textId="77777777" w:rsidR="00BE5563" w:rsidRDefault="00BF2423">
                                  <w:pPr>
                                    <w:pStyle w:val="TableParagraph"/>
                                    <w:spacing w:before="11" w:line="268" w:lineRule="auto"/>
                                    <w:ind w:left="36" w:right="71"/>
                                    <w:jc w:val="left"/>
                                    <w:rPr>
                                      <w:b/>
                                      <w:sz w:val="20"/>
                                    </w:rPr>
                                  </w:pPr>
                                  <w:r>
                                    <w:rPr>
                                      <w:b/>
                                      <w:color w:val="FFFFFF"/>
                                      <w:sz w:val="20"/>
                                    </w:rPr>
                                    <w:t>LERO</w:t>
                                  </w:r>
                                  <w:r>
                                    <w:rPr>
                                      <w:b/>
                                      <w:color w:val="FFFFFF"/>
                                      <w:spacing w:val="-12"/>
                                      <w:sz w:val="20"/>
                                    </w:rPr>
                                    <w:t xml:space="preserve"> </w:t>
                                  </w:r>
                                  <w:r>
                                    <w:rPr>
                                      <w:b/>
                                      <w:color w:val="FFFFFF"/>
                                      <w:sz w:val="20"/>
                                    </w:rPr>
                                    <w:t>workforce</w:t>
                                  </w:r>
                                  <w:r>
                                    <w:rPr>
                                      <w:b/>
                                      <w:color w:val="FFFFFF"/>
                                      <w:spacing w:val="-10"/>
                                      <w:sz w:val="20"/>
                                    </w:rPr>
                                    <w:t xml:space="preserve"> </w:t>
                                  </w:r>
                                  <w:r>
                                    <w:rPr>
                                      <w:b/>
                                      <w:color w:val="FFFFFF"/>
                                      <w:sz w:val="20"/>
                                    </w:rPr>
                                    <w:t>by</w:t>
                                  </w:r>
                                  <w:r>
                                    <w:rPr>
                                      <w:b/>
                                      <w:color w:val="FFFFFF"/>
                                      <w:spacing w:val="-10"/>
                                      <w:sz w:val="20"/>
                                    </w:rPr>
                                    <w:t xml:space="preserve"> </w:t>
                                  </w:r>
                                  <w:r>
                                    <w:rPr>
                                      <w:b/>
                                      <w:color w:val="FFFFFF"/>
                                      <w:sz w:val="20"/>
                                    </w:rPr>
                                    <w:t>staff</w:t>
                                  </w:r>
                                  <w:r>
                                    <w:rPr>
                                      <w:b/>
                                      <w:color w:val="FFFFFF"/>
                                      <w:spacing w:val="-7"/>
                                      <w:sz w:val="20"/>
                                    </w:rPr>
                                    <w:t xml:space="preserve"> </w:t>
                                  </w:r>
                                  <w:r>
                                    <w:rPr>
                                      <w:b/>
                                      <w:color w:val="FFFFFF"/>
                                      <w:sz w:val="20"/>
                                    </w:rPr>
                                    <w:t>group</w:t>
                                  </w:r>
                                  <w:r>
                                    <w:rPr>
                                      <w:b/>
                                      <w:color w:val="FFFFFF"/>
                                      <w:spacing w:val="-5"/>
                                      <w:sz w:val="20"/>
                                    </w:rPr>
                                    <w:t xml:space="preserve"> </w:t>
                                  </w:r>
                                  <w:r>
                                    <w:rPr>
                                      <w:b/>
                                      <w:color w:val="FFFFFF"/>
                                      <w:sz w:val="20"/>
                                    </w:rPr>
                                    <w:t>and</w:t>
                                  </w:r>
                                  <w:r>
                                    <w:rPr>
                                      <w:b/>
                                      <w:color w:val="FFFFFF"/>
                                      <w:spacing w:val="-5"/>
                                      <w:sz w:val="20"/>
                                    </w:rPr>
                                    <w:t xml:space="preserve"> </w:t>
                                  </w:r>
                                  <w:r>
                                    <w:rPr>
                                      <w:b/>
                                      <w:color w:val="FFFFFF"/>
                                      <w:sz w:val="20"/>
                                    </w:rPr>
                                    <w:t>time in post</w:t>
                                  </w:r>
                                </w:p>
                              </w:tc>
                              <w:tc>
                                <w:tcPr>
                                  <w:tcW w:w="6215" w:type="dxa"/>
                                  <w:gridSpan w:val="4"/>
                                  <w:shd w:val="clear" w:color="auto" w:fill="002F86"/>
                                </w:tcPr>
                                <w:p w14:paraId="5D9B15EA" w14:textId="77777777" w:rsidR="00BE5563" w:rsidRDefault="00BE5563">
                                  <w:pPr>
                                    <w:pStyle w:val="TableParagraph"/>
                                    <w:spacing w:before="0"/>
                                    <w:ind w:left="0"/>
                                    <w:jc w:val="left"/>
                                    <w:rPr>
                                      <w:rFonts w:ascii="Times New Roman"/>
                                      <w:sz w:val="18"/>
                                    </w:rPr>
                                  </w:pPr>
                                </w:p>
                              </w:tc>
                            </w:tr>
                            <w:tr w:rsidR="00BE5563" w14:paraId="5D9B15F1" w14:textId="77777777" w:rsidTr="00DA7194">
                              <w:trPr>
                                <w:trHeight w:val="993"/>
                              </w:trPr>
                              <w:tc>
                                <w:tcPr>
                                  <w:tcW w:w="4660" w:type="dxa"/>
                                  <w:vMerge/>
                                  <w:tcBorders>
                                    <w:top w:val="nil"/>
                                  </w:tcBorders>
                                  <w:shd w:val="clear" w:color="auto" w:fill="002F86"/>
                                </w:tcPr>
                                <w:p w14:paraId="5D9B15EC" w14:textId="77777777" w:rsidR="00BE5563" w:rsidRDefault="00BE5563">
                                  <w:pPr>
                                    <w:rPr>
                                      <w:sz w:val="2"/>
                                      <w:szCs w:val="2"/>
                                    </w:rPr>
                                  </w:pPr>
                                </w:p>
                              </w:tc>
                              <w:tc>
                                <w:tcPr>
                                  <w:tcW w:w="1552" w:type="dxa"/>
                                  <w:shd w:val="clear" w:color="auto" w:fill="002F86"/>
                                </w:tcPr>
                                <w:p w14:paraId="5D9B15ED" w14:textId="77777777" w:rsidR="00BE5563" w:rsidRDefault="00BF2423">
                                  <w:pPr>
                                    <w:pStyle w:val="TableParagraph"/>
                                    <w:spacing w:before="227"/>
                                    <w:ind w:left="32" w:right="31"/>
                                    <w:rPr>
                                      <w:b/>
                                      <w:sz w:val="20"/>
                                    </w:rPr>
                                  </w:pPr>
                                  <w:r>
                                    <w:rPr>
                                      <w:b/>
                                      <w:color w:val="FFFFFF"/>
                                      <w:sz w:val="20"/>
                                    </w:rPr>
                                    <w:t>Up</w:t>
                                  </w:r>
                                  <w:r>
                                    <w:rPr>
                                      <w:b/>
                                      <w:color w:val="FFFFFF"/>
                                      <w:spacing w:val="1"/>
                                      <w:sz w:val="20"/>
                                    </w:rPr>
                                    <w:t xml:space="preserve"> </w:t>
                                  </w:r>
                                  <w:r>
                                    <w:rPr>
                                      <w:b/>
                                      <w:color w:val="FFFFFF"/>
                                      <w:sz w:val="20"/>
                                    </w:rPr>
                                    <w:t>to</w:t>
                                  </w:r>
                                  <w:r>
                                    <w:rPr>
                                      <w:b/>
                                      <w:color w:val="FFFFFF"/>
                                      <w:spacing w:val="1"/>
                                      <w:sz w:val="20"/>
                                    </w:rPr>
                                    <w:t xml:space="preserve"> </w:t>
                                  </w:r>
                                  <w:r>
                                    <w:rPr>
                                      <w:b/>
                                      <w:color w:val="FFFFFF"/>
                                      <w:sz w:val="20"/>
                                    </w:rPr>
                                    <w:t>1</w:t>
                                  </w:r>
                                  <w:r>
                                    <w:rPr>
                                      <w:b/>
                                      <w:color w:val="FFFFFF"/>
                                      <w:spacing w:val="-4"/>
                                      <w:sz w:val="20"/>
                                    </w:rPr>
                                    <w:t xml:space="preserve"> year</w:t>
                                  </w:r>
                                </w:p>
                              </w:tc>
                              <w:tc>
                                <w:tcPr>
                                  <w:tcW w:w="1553" w:type="dxa"/>
                                  <w:shd w:val="clear" w:color="auto" w:fill="002F86"/>
                                </w:tcPr>
                                <w:p w14:paraId="5D9B15EE" w14:textId="77777777" w:rsidR="00BE5563" w:rsidRDefault="00BF2423">
                                  <w:pPr>
                                    <w:pStyle w:val="TableParagraph"/>
                                    <w:spacing w:before="227"/>
                                    <w:ind w:left="15" w:right="6"/>
                                    <w:rPr>
                                      <w:b/>
                                      <w:sz w:val="20"/>
                                    </w:rPr>
                                  </w:pPr>
                                  <w:r>
                                    <w:rPr>
                                      <w:b/>
                                      <w:color w:val="FFFFFF"/>
                                      <w:sz w:val="20"/>
                                    </w:rPr>
                                    <w:t>1</w:t>
                                  </w:r>
                                  <w:r>
                                    <w:rPr>
                                      <w:b/>
                                      <w:color w:val="FFFFFF"/>
                                      <w:spacing w:val="-3"/>
                                      <w:sz w:val="20"/>
                                    </w:rPr>
                                    <w:t xml:space="preserve"> </w:t>
                                  </w:r>
                                  <w:r>
                                    <w:rPr>
                                      <w:b/>
                                      <w:color w:val="FFFFFF"/>
                                      <w:sz w:val="20"/>
                                    </w:rPr>
                                    <w:t>to</w:t>
                                  </w:r>
                                  <w:r>
                                    <w:rPr>
                                      <w:b/>
                                      <w:color w:val="FFFFFF"/>
                                      <w:spacing w:val="3"/>
                                      <w:sz w:val="20"/>
                                    </w:rPr>
                                    <w:t xml:space="preserve"> </w:t>
                                  </w:r>
                                  <w:r>
                                    <w:rPr>
                                      <w:b/>
                                      <w:color w:val="FFFFFF"/>
                                      <w:sz w:val="20"/>
                                    </w:rPr>
                                    <w:t>&lt; 3</w:t>
                                  </w:r>
                                  <w:r>
                                    <w:rPr>
                                      <w:b/>
                                      <w:color w:val="FFFFFF"/>
                                      <w:spacing w:val="-3"/>
                                      <w:sz w:val="20"/>
                                    </w:rPr>
                                    <w:t xml:space="preserve"> </w:t>
                                  </w:r>
                                  <w:r>
                                    <w:rPr>
                                      <w:b/>
                                      <w:color w:val="FFFFFF"/>
                                      <w:spacing w:val="-2"/>
                                      <w:sz w:val="20"/>
                                    </w:rPr>
                                    <w:t>years</w:t>
                                  </w:r>
                                </w:p>
                              </w:tc>
                              <w:tc>
                                <w:tcPr>
                                  <w:tcW w:w="1553" w:type="dxa"/>
                                  <w:shd w:val="clear" w:color="auto" w:fill="002F86"/>
                                </w:tcPr>
                                <w:p w14:paraId="5D9B15EF" w14:textId="77777777" w:rsidR="00BE5563" w:rsidRDefault="00BF2423">
                                  <w:pPr>
                                    <w:pStyle w:val="TableParagraph"/>
                                    <w:spacing w:before="102" w:line="268" w:lineRule="auto"/>
                                    <w:ind w:left="425" w:hanging="316"/>
                                    <w:jc w:val="left"/>
                                    <w:rPr>
                                      <w:b/>
                                      <w:sz w:val="20"/>
                                    </w:rPr>
                                  </w:pPr>
                                  <w:r>
                                    <w:rPr>
                                      <w:b/>
                                      <w:color w:val="FFFFFF"/>
                                      <w:sz w:val="20"/>
                                    </w:rPr>
                                    <w:t>More</w:t>
                                  </w:r>
                                  <w:r>
                                    <w:rPr>
                                      <w:b/>
                                      <w:color w:val="FFFFFF"/>
                                      <w:spacing w:val="-14"/>
                                      <w:sz w:val="20"/>
                                    </w:rPr>
                                    <w:t xml:space="preserve"> </w:t>
                                  </w:r>
                                  <w:r>
                                    <w:rPr>
                                      <w:b/>
                                      <w:color w:val="FFFFFF"/>
                                      <w:sz w:val="20"/>
                                    </w:rPr>
                                    <w:t>than</w:t>
                                  </w:r>
                                  <w:r>
                                    <w:rPr>
                                      <w:b/>
                                      <w:color w:val="FFFFFF"/>
                                      <w:spacing w:val="-14"/>
                                      <w:sz w:val="20"/>
                                    </w:rPr>
                                    <w:t xml:space="preserve"> </w:t>
                                  </w:r>
                                  <w:r>
                                    <w:rPr>
                                      <w:b/>
                                      <w:color w:val="FFFFFF"/>
                                      <w:sz w:val="20"/>
                                    </w:rPr>
                                    <w:t xml:space="preserve">3 </w:t>
                                  </w:r>
                                  <w:r>
                                    <w:rPr>
                                      <w:b/>
                                      <w:color w:val="FFFFFF"/>
                                      <w:spacing w:val="-2"/>
                                      <w:sz w:val="20"/>
                                    </w:rPr>
                                    <w:t>years</w:t>
                                  </w:r>
                                </w:p>
                              </w:tc>
                              <w:tc>
                                <w:tcPr>
                                  <w:tcW w:w="1556" w:type="dxa"/>
                                  <w:shd w:val="clear" w:color="auto" w:fill="002F86"/>
                                </w:tcPr>
                                <w:p w14:paraId="5D9B15F0" w14:textId="77777777" w:rsidR="00BE5563" w:rsidRDefault="00BF2423">
                                  <w:pPr>
                                    <w:pStyle w:val="TableParagraph"/>
                                    <w:spacing w:before="227"/>
                                    <w:ind w:left="15" w:right="15"/>
                                    <w:rPr>
                                      <w:b/>
                                      <w:sz w:val="20"/>
                                    </w:rPr>
                                  </w:pPr>
                                  <w:r>
                                    <w:rPr>
                                      <w:b/>
                                      <w:color w:val="FFFFFF"/>
                                      <w:sz w:val="20"/>
                                    </w:rPr>
                                    <w:t>Not</w:t>
                                  </w:r>
                                  <w:r>
                                    <w:rPr>
                                      <w:b/>
                                      <w:color w:val="FFFFFF"/>
                                      <w:spacing w:val="-3"/>
                                      <w:sz w:val="20"/>
                                    </w:rPr>
                                    <w:t xml:space="preserve"> </w:t>
                                  </w:r>
                                  <w:r>
                                    <w:rPr>
                                      <w:b/>
                                      <w:color w:val="FFFFFF"/>
                                      <w:spacing w:val="-2"/>
                                      <w:sz w:val="20"/>
                                    </w:rPr>
                                    <w:t>Known</w:t>
                                  </w:r>
                                </w:p>
                              </w:tc>
                            </w:tr>
                            <w:tr w:rsidR="00BE5563" w14:paraId="5D9B15F7" w14:textId="77777777" w:rsidTr="00DA7194">
                              <w:trPr>
                                <w:trHeight w:val="356"/>
                              </w:trPr>
                              <w:tc>
                                <w:tcPr>
                                  <w:tcW w:w="4660" w:type="dxa"/>
                                  <w:tcBorders>
                                    <w:bottom w:val="single" w:sz="4" w:space="0" w:color="D9D9D9"/>
                                  </w:tcBorders>
                                </w:tcPr>
                                <w:p w14:paraId="5D9B15F2" w14:textId="77777777" w:rsidR="00BE5563" w:rsidRDefault="00BF2423">
                                  <w:pPr>
                                    <w:pStyle w:val="TableParagraph"/>
                                    <w:spacing w:before="11" w:line="217" w:lineRule="exact"/>
                                    <w:ind w:left="36"/>
                                    <w:jc w:val="left"/>
                                    <w:rPr>
                                      <w:sz w:val="20"/>
                                    </w:rPr>
                                  </w:pPr>
                                  <w:r>
                                    <w:rPr>
                                      <w:sz w:val="20"/>
                                    </w:rPr>
                                    <w:t>Peer</w:t>
                                  </w:r>
                                  <w:r>
                                    <w:rPr>
                                      <w:spacing w:val="-11"/>
                                      <w:sz w:val="20"/>
                                    </w:rPr>
                                    <w:t xml:space="preserve"> </w:t>
                                  </w:r>
                                  <w:r>
                                    <w:rPr>
                                      <w:sz w:val="20"/>
                                    </w:rPr>
                                    <w:t>support</w:t>
                                  </w:r>
                                  <w:r>
                                    <w:rPr>
                                      <w:spacing w:val="-9"/>
                                      <w:sz w:val="20"/>
                                    </w:rPr>
                                    <w:t xml:space="preserve"> </w:t>
                                  </w:r>
                                  <w:r>
                                    <w:rPr>
                                      <w:sz w:val="20"/>
                                    </w:rPr>
                                    <w:t>and</w:t>
                                  </w:r>
                                  <w:r>
                                    <w:rPr>
                                      <w:spacing w:val="-6"/>
                                      <w:sz w:val="20"/>
                                    </w:rPr>
                                    <w:t xml:space="preserve"> </w:t>
                                  </w:r>
                                  <w:r>
                                    <w:rPr>
                                      <w:sz w:val="20"/>
                                    </w:rPr>
                                    <w:t>service-user</w:t>
                                  </w:r>
                                  <w:r>
                                    <w:rPr>
                                      <w:spacing w:val="-11"/>
                                      <w:sz w:val="20"/>
                                    </w:rPr>
                                    <w:t xml:space="preserve"> </w:t>
                                  </w:r>
                                  <w:r>
                                    <w:rPr>
                                      <w:spacing w:val="-2"/>
                                      <w:sz w:val="20"/>
                                    </w:rPr>
                                    <w:t>development</w:t>
                                  </w:r>
                                </w:p>
                              </w:tc>
                              <w:tc>
                                <w:tcPr>
                                  <w:tcW w:w="1552" w:type="dxa"/>
                                </w:tcPr>
                                <w:p w14:paraId="5D9B15F3" w14:textId="77777777" w:rsidR="00BE5563" w:rsidRDefault="00BF2423">
                                  <w:pPr>
                                    <w:pStyle w:val="TableParagraph"/>
                                    <w:spacing w:before="11" w:line="217" w:lineRule="exact"/>
                                    <w:ind w:left="32" w:right="16"/>
                                    <w:rPr>
                                      <w:sz w:val="20"/>
                                    </w:rPr>
                                  </w:pPr>
                                  <w:r>
                                    <w:rPr>
                                      <w:spacing w:val="-5"/>
                                      <w:sz w:val="20"/>
                                    </w:rPr>
                                    <w:t>33%</w:t>
                                  </w:r>
                                </w:p>
                              </w:tc>
                              <w:tc>
                                <w:tcPr>
                                  <w:tcW w:w="1553" w:type="dxa"/>
                                </w:tcPr>
                                <w:p w14:paraId="5D9B15F4" w14:textId="77777777" w:rsidR="00BE5563" w:rsidRDefault="00BF2423">
                                  <w:pPr>
                                    <w:pStyle w:val="TableParagraph"/>
                                    <w:spacing w:before="11" w:line="217" w:lineRule="exact"/>
                                    <w:ind w:left="15"/>
                                    <w:rPr>
                                      <w:sz w:val="20"/>
                                    </w:rPr>
                                  </w:pPr>
                                  <w:r>
                                    <w:rPr>
                                      <w:spacing w:val="-5"/>
                                      <w:sz w:val="20"/>
                                    </w:rPr>
                                    <w:t>50%</w:t>
                                  </w:r>
                                </w:p>
                              </w:tc>
                              <w:tc>
                                <w:tcPr>
                                  <w:tcW w:w="1553" w:type="dxa"/>
                                </w:tcPr>
                                <w:p w14:paraId="5D9B15F5" w14:textId="77777777" w:rsidR="00BE5563" w:rsidRDefault="00BF2423">
                                  <w:pPr>
                                    <w:pStyle w:val="TableParagraph"/>
                                    <w:spacing w:before="11" w:line="217" w:lineRule="exact"/>
                                    <w:ind w:left="15" w:right="2"/>
                                    <w:rPr>
                                      <w:sz w:val="20"/>
                                    </w:rPr>
                                  </w:pPr>
                                  <w:r>
                                    <w:rPr>
                                      <w:spacing w:val="-5"/>
                                      <w:sz w:val="20"/>
                                    </w:rPr>
                                    <w:t>10%</w:t>
                                  </w:r>
                                </w:p>
                              </w:tc>
                              <w:tc>
                                <w:tcPr>
                                  <w:tcW w:w="1556" w:type="dxa"/>
                                </w:tcPr>
                                <w:p w14:paraId="5D9B15F6" w14:textId="77777777" w:rsidR="00BE5563" w:rsidRDefault="00BF2423">
                                  <w:pPr>
                                    <w:pStyle w:val="TableParagraph"/>
                                    <w:spacing w:before="11" w:line="217" w:lineRule="exact"/>
                                    <w:ind w:left="15" w:right="12"/>
                                    <w:rPr>
                                      <w:sz w:val="20"/>
                                    </w:rPr>
                                  </w:pPr>
                                  <w:r>
                                    <w:rPr>
                                      <w:spacing w:val="-5"/>
                                      <w:sz w:val="20"/>
                                    </w:rPr>
                                    <w:t>7%</w:t>
                                  </w:r>
                                </w:p>
                              </w:tc>
                            </w:tr>
                            <w:tr w:rsidR="00BE5563" w14:paraId="5D9B15FD" w14:textId="77777777" w:rsidTr="00DA7194">
                              <w:trPr>
                                <w:trHeight w:val="356"/>
                              </w:trPr>
                              <w:tc>
                                <w:tcPr>
                                  <w:tcW w:w="4660" w:type="dxa"/>
                                  <w:tcBorders>
                                    <w:top w:val="single" w:sz="4" w:space="0" w:color="D9D9D9"/>
                                    <w:bottom w:val="single" w:sz="4" w:space="0" w:color="D9D9D9"/>
                                  </w:tcBorders>
                                </w:tcPr>
                                <w:p w14:paraId="5D9B15F8" w14:textId="77777777" w:rsidR="00BE5563" w:rsidRDefault="00BF2423">
                                  <w:pPr>
                                    <w:pStyle w:val="TableParagraph"/>
                                    <w:spacing w:before="11" w:line="217" w:lineRule="exact"/>
                                    <w:ind w:left="36"/>
                                    <w:jc w:val="left"/>
                                    <w:rPr>
                                      <w:sz w:val="20"/>
                                    </w:rPr>
                                  </w:pPr>
                                  <w:r>
                                    <w:rPr>
                                      <w:sz w:val="20"/>
                                    </w:rPr>
                                    <w:t>Individual</w:t>
                                  </w:r>
                                  <w:r>
                                    <w:rPr>
                                      <w:spacing w:val="-3"/>
                                      <w:sz w:val="20"/>
                                    </w:rPr>
                                    <w:t xml:space="preserve"> </w:t>
                                  </w:r>
                                  <w:r>
                                    <w:rPr>
                                      <w:sz w:val="20"/>
                                    </w:rPr>
                                    <w:t>Placement</w:t>
                                  </w:r>
                                  <w:r>
                                    <w:rPr>
                                      <w:spacing w:val="-5"/>
                                      <w:sz w:val="20"/>
                                    </w:rPr>
                                    <w:t xml:space="preserve"> </w:t>
                                  </w:r>
                                  <w:r>
                                    <w:rPr>
                                      <w:sz w:val="20"/>
                                    </w:rPr>
                                    <w:t>and</w:t>
                                  </w:r>
                                  <w:r>
                                    <w:rPr>
                                      <w:spacing w:val="-3"/>
                                      <w:sz w:val="20"/>
                                    </w:rPr>
                                    <w:t xml:space="preserve"> </w:t>
                                  </w:r>
                                  <w:r>
                                    <w:rPr>
                                      <w:sz w:val="20"/>
                                    </w:rPr>
                                    <w:t>Support</w:t>
                                  </w:r>
                                  <w:r>
                                    <w:rPr>
                                      <w:spacing w:val="-5"/>
                                      <w:sz w:val="20"/>
                                    </w:rPr>
                                    <w:t xml:space="preserve"> </w:t>
                                  </w:r>
                                  <w:r>
                                    <w:rPr>
                                      <w:spacing w:val="-4"/>
                                      <w:sz w:val="20"/>
                                    </w:rPr>
                                    <w:t>(IPS)</w:t>
                                  </w:r>
                                </w:p>
                              </w:tc>
                              <w:tc>
                                <w:tcPr>
                                  <w:tcW w:w="1552" w:type="dxa"/>
                                </w:tcPr>
                                <w:p w14:paraId="5D9B15F9" w14:textId="77777777" w:rsidR="00BE5563" w:rsidRDefault="00BF2423">
                                  <w:pPr>
                                    <w:pStyle w:val="TableParagraph"/>
                                    <w:spacing w:before="11" w:line="217" w:lineRule="exact"/>
                                    <w:ind w:left="32" w:right="16"/>
                                    <w:rPr>
                                      <w:sz w:val="20"/>
                                    </w:rPr>
                                  </w:pPr>
                                  <w:r>
                                    <w:rPr>
                                      <w:spacing w:val="-5"/>
                                      <w:sz w:val="20"/>
                                    </w:rPr>
                                    <w:t>43%</w:t>
                                  </w:r>
                                </w:p>
                              </w:tc>
                              <w:tc>
                                <w:tcPr>
                                  <w:tcW w:w="1553" w:type="dxa"/>
                                </w:tcPr>
                                <w:p w14:paraId="5D9B15FA" w14:textId="77777777" w:rsidR="00BE5563" w:rsidRDefault="00BF2423">
                                  <w:pPr>
                                    <w:pStyle w:val="TableParagraph"/>
                                    <w:spacing w:before="11" w:line="217" w:lineRule="exact"/>
                                    <w:ind w:left="15"/>
                                    <w:rPr>
                                      <w:sz w:val="20"/>
                                    </w:rPr>
                                  </w:pPr>
                                  <w:r>
                                    <w:rPr>
                                      <w:spacing w:val="-5"/>
                                      <w:sz w:val="20"/>
                                    </w:rPr>
                                    <w:t>57%</w:t>
                                  </w:r>
                                </w:p>
                              </w:tc>
                              <w:tc>
                                <w:tcPr>
                                  <w:tcW w:w="1553" w:type="dxa"/>
                                </w:tcPr>
                                <w:p w14:paraId="5D9B15FB" w14:textId="77777777" w:rsidR="00BE5563" w:rsidRDefault="00BF2423">
                                  <w:pPr>
                                    <w:pStyle w:val="TableParagraph"/>
                                    <w:spacing w:before="11" w:line="217" w:lineRule="exact"/>
                                    <w:ind w:left="15" w:right="10"/>
                                    <w:rPr>
                                      <w:sz w:val="20"/>
                                    </w:rPr>
                                  </w:pPr>
                                  <w:r>
                                    <w:rPr>
                                      <w:spacing w:val="-5"/>
                                      <w:sz w:val="20"/>
                                    </w:rPr>
                                    <w:t>0%</w:t>
                                  </w:r>
                                </w:p>
                              </w:tc>
                              <w:tc>
                                <w:tcPr>
                                  <w:tcW w:w="1556" w:type="dxa"/>
                                </w:tcPr>
                                <w:p w14:paraId="5D9B15FC" w14:textId="77777777" w:rsidR="00BE5563" w:rsidRDefault="00BF2423">
                                  <w:pPr>
                                    <w:pStyle w:val="TableParagraph"/>
                                    <w:spacing w:before="11" w:line="217" w:lineRule="exact"/>
                                    <w:ind w:left="15" w:right="12"/>
                                    <w:rPr>
                                      <w:sz w:val="20"/>
                                    </w:rPr>
                                  </w:pPr>
                                  <w:r>
                                    <w:rPr>
                                      <w:spacing w:val="-5"/>
                                      <w:sz w:val="20"/>
                                    </w:rPr>
                                    <w:t>0%</w:t>
                                  </w:r>
                                </w:p>
                              </w:tc>
                            </w:tr>
                            <w:tr w:rsidR="00BE5563" w14:paraId="5D9B1603" w14:textId="77777777" w:rsidTr="00DA7194">
                              <w:trPr>
                                <w:trHeight w:val="356"/>
                              </w:trPr>
                              <w:tc>
                                <w:tcPr>
                                  <w:tcW w:w="4660" w:type="dxa"/>
                                  <w:tcBorders>
                                    <w:top w:val="single" w:sz="4" w:space="0" w:color="D9D9D9"/>
                                    <w:bottom w:val="single" w:sz="4" w:space="0" w:color="D9D9D9"/>
                                  </w:tcBorders>
                                </w:tcPr>
                                <w:p w14:paraId="5D9B15FE" w14:textId="77777777" w:rsidR="00BE5563" w:rsidRDefault="00BF2423">
                                  <w:pPr>
                                    <w:pStyle w:val="TableParagraph"/>
                                    <w:spacing w:before="11" w:line="217" w:lineRule="exact"/>
                                    <w:ind w:left="36"/>
                                    <w:jc w:val="left"/>
                                    <w:rPr>
                                      <w:sz w:val="20"/>
                                    </w:rPr>
                                  </w:pPr>
                                  <w:r>
                                    <w:rPr>
                                      <w:sz w:val="20"/>
                                    </w:rPr>
                                    <w:t>Alcohol</w:t>
                                  </w:r>
                                  <w:r>
                                    <w:rPr>
                                      <w:spacing w:val="1"/>
                                      <w:sz w:val="20"/>
                                    </w:rPr>
                                    <w:t xml:space="preserve"> </w:t>
                                  </w:r>
                                  <w:r>
                                    <w:rPr>
                                      <w:sz w:val="20"/>
                                    </w:rPr>
                                    <w:t>and</w:t>
                                  </w:r>
                                  <w:r>
                                    <w:rPr>
                                      <w:spacing w:val="2"/>
                                      <w:sz w:val="20"/>
                                    </w:rPr>
                                    <w:t xml:space="preserve"> </w:t>
                                  </w:r>
                                  <w:r>
                                    <w:rPr>
                                      <w:sz w:val="20"/>
                                    </w:rPr>
                                    <w:t>drug</w:t>
                                  </w:r>
                                  <w:r>
                                    <w:rPr>
                                      <w:spacing w:val="2"/>
                                      <w:sz w:val="20"/>
                                    </w:rPr>
                                    <w:t xml:space="preserve"> </w:t>
                                  </w:r>
                                  <w:r>
                                    <w:rPr>
                                      <w:spacing w:val="-2"/>
                                      <w:sz w:val="20"/>
                                    </w:rPr>
                                    <w:t>workers</w:t>
                                  </w:r>
                                </w:p>
                              </w:tc>
                              <w:tc>
                                <w:tcPr>
                                  <w:tcW w:w="1552" w:type="dxa"/>
                                </w:tcPr>
                                <w:p w14:paraId="5D9B15FF" w14:textId="77777777" w:rsidR="00BE5563" w:rsidRDefault="00BF2423">
                                  <w:pPr>
                                    <w:pStyle w:val="TableParagraph"/>
                                    <w:spacing w:before="11" w:line="217" w:lineRule="exact"/>
                                    <w:ind w:left="32" w:right="16"/>
                                    <w:rPr>
                                      <w:sz w:val="20"/>
                                    </w:rPr>
                                  </w:pPr>
                                  <w:r>
                                    <w:rPr>
                                      <w:spacing w:val="-5"/>
                                      <w:sz w:val="20"/>
                                    </w:rPr>
                                    <w:t>39%</w:t>
                                  </w:r>
                                </w:p>
                              </w:tc>
                              <w:tc>
                                <w:tcPr>
                                  <w:tcW w:w="1553" w:type="dxa"/>
                                </w:tcPr>
                                <w:p w14:paraId="5D9B1600" w14:textId="77777777" w:rsidR="00BE5563" w:rsidRDefault="00BF2423">
                                  <w:pPr>
                                    <w:pStyle w:val="TableParagraph"/>
                                    <w:spacing w:before="11" w:line="217" w:lineRule="exact"/>
                                    <w:ind w:left="15"/>
                                    <w:rPr>
                                      <w:sz w:val="20"/>
                                    </w:rPr>
                                  </w:pPr>
                                  <w:r>
                                    <w:rPr>
                                      <w:spacing w:val="-5"/>
                                      <w:sz w:val="20"/>
                                    </w:rPr>
                                    <w:t>45%</w:t>
                                  </w:r>
                                </w:p>
                              </w:tc>
                              <w:tc>
                                <w:tcPr>
                                  <w:tcW w:w="1553" w:type="dxa"/>
                                </w:tcPr>
                                <w:p w14:paraId="5D9B1601" w14:textId="77777777" w:rsidR="00BE5563" w:rsidRDefault="00BF2423">
                                  <w:pPr>
                                    <w:pStyle w:val="TableParagraph"/>
                                    <w:spacing w:before="11" w:line="217" w:lineRule="exact"/>
                                    <w:ind w:left="15" w:right="2"/>
                                    <w:rPr>
                                      <w:sz w:val="20"/>
                                    </w:rPr>
                                  </w:pPr>
                                  <w:r>
                                    <w:rPr>
                                      <w:spacing w:val="-5"/>
                                      <w:sz w:val="20"/>
                                    </w:rPr>
                                    <w:t>15%</w:t>
                                  </w:r>
                                </w:p>
                              </w:tc>
                              <w:tc>
                                <w:tcPr>
                                  <w:tcW w:w="1556" w:type="dxa"/>
                                </w:tcPr>
                                <w:p w14:paraId="5D9B1602" w14:textId="77777777" w:rsidR="00BE5563" w:rsidRDefault="00BF2423">
                                  <w:pPr>
                                    <w:pStyle w:val="TableParagraph"/>
                                    <w:spacing w:before="11" w:line="217" w:lineRule="exact"/>
                                    <w:ind w:left="15" w:right="12"/>
                                    <w:rPr>
                                      <w:sz w:val="20"/>
                                    </w:rPr>
                                  </w:pPr>
                                  <w:r>
                                    <w:rPr>
                                      <w:spacing w:val="-5"/>
                                      <w:sz w:val="20"/>
                                    </w:rPr>
                                    <w:t>0%</w:t>
                                  </w:r>
                                </w:p>
                              </w:tc>
                            </w:tr>
                            <w:tr w:rsidR="00BE5563" w14:paraId="5D9B1609" w14:textId="77777777" w:rsidTr="00DA7194">
                              <w:trPr>
                                <w:trHeight w:val="356"/>
                              </w:trPr>
                              <w:tc>
                                <w:tcPr>
                                  <w:tcW w:w="4660" w:type="dxa"/>
                                  <w:tcBorders>
                                    <w:top w:val="single" w:sz="4" w:space="0" w:color="D9D9D9"/>
                                    <w:bottom w:val="single" w:sz="4" w:space="0" w:color="D9D9D9"/>
                                  </w:tcBorders>
                                </w:tcPr>
                                <w:p w14:paraId="5D9B1604" w14:textId="77777777" w:rsidR="00BE5563" w:rsidRDefault="00BF2423">
                                  <w:pPr>
                                    <w:pStyle w:val="TableParagraph"/>
                                    <w:spacing w:before="11" w:line="217" w:lineRule="exact"/>
                                    <w:ind w:left="36"/>
                                    <w:jc w:val="left"/>
                                    <w:rPr>
                                      <w:sz w:val="20"/>
                                    </w:rPr>
                                  </w:pPr>
                                  <w:r>
                                    <w:rPr>
                                      <w:sz w:val="20"/>
                                    </w:rPr>
                                    <w:t>Service</w:t>
                                  </w:r>
                                  <w:r>
                                    <w:rPr>
                                      <w:spacing w:val="-14"/>
                                      <w:sz w:val="20"/>
                                    </w:rPr>
                                    <w:t xml:space="preserve"> </w:t>
                                  </w:r>
                                  <w:r>
                                    <w:rPr>
                                      <w:sz w:val="20"/>
                                    </w:rPr>
                                    <w:t>management</w:t>
                                  </w:r>
                                  <w:r>
                                    <w:rPr>
                                      <w:spacing w:val="-13"/>
                                      <w:sz w:val="20"/>
                                    </w:rPr>
                                    <w:t xml:space="preserve"> </w:t>
                                  </w:r>
                                  <w:r>
                                    <w:rPr>
                                      <w:sz w:val="20"/>
                                    </w:rPr>
                                    <w:t>and</w:t>
                                  </w:r>
                                  <w:r>
                                    <w:rPr>
                                      <w:spacing w:val="-9"/>
                                      <w:sz w:val="20"/>
                                    </w:rPr>
                                    <w:t xml:space="preserve"> </w:t>
                                  </w:r>
                                  <w:r>
                                    <w:rPr>
                                      <w:spacing w:val="-2"/>
                                      <w:sz w:val="20"/>
                                    </w:rPr>
                                    <w:t>administration</w:t>
                                  </w:r>
                                </w:p>
                              </w:tc>
                              <w:tc>
                                <w:tcPr>
                                  <w:tcW w:w="1552" w:type="dxa"/>
                                </w:tcPr>
                                <w:p w14:paraId="5D9B1605" w14:textId="77777777" w:rsidR="00BE5563" w:rsidRDefault="00BF2423">
                                  <w:pPr>
                                    <w:pStyle w:val="TableParagraph"/>
                                    <w:spacing w:before="11" w:line="217" w:lineRule="exact"/>
                                    <w:ind w:left="32" w:right="16"/>
                                    <w:rPr>
                                      <w:sz w:val="20"/>
                                    </w:rPr>
                                  </w:pPr>
                                  <w:r>
                                    <w:rPr>
                                      <w:spacing w:val="-5"/>
                                      <w:sz w:val="20"/>
                                    </w:rPr>
                                    <w:t>24%</w:t>
                                  </w:r>
                                </w:p>
                              </w:tc>
                              <w:tc>
                                <w:tcPr>
                                  <w:tcW w:w="1553" w:type="dxa"/>
                                </w:tcPr>
                                <w:p w14:paraId="5D9B1606" w14:textId="77777777" w:rsidR="00BE5563" w:rsidRDefault="00BF2423">
                                  <w:pPr>
                                    <w:pStyle w:val="TableParagraph"/>
                                    <w:spacing w:before="11" w:line="217" w:lineRule="exact"/>
                                    <w:ind w:left="15"/>
                                    <w:rPr>
                                      <w:sz w:val="20"/>
                                    </w:rPr>
                                  </w:pPr>
                                  <w:r>
                                    <w:rPr>
                                      <w:spacing w:val="-5"/>
                                      <w:sz w:val="20"/>
                                    </w:rPr>
                                    <w:t>26%</w:t>
                                  </w:r>
                                </w:p>
                              </w:tc>
                              <w:tc>
                                <w:tcPr>
                                  <w:tcW w:w="1553" w:type="dxa"/>
                                </w:tcPr>
                                <w:p w14:paraId="5D9B1607" w14:textId="77777777" w:rsidR="00BE5563" w:rsidRDefault="00BF2423">
                                  <w:pPr>
                                    <w:pStyle w:val="TableParagraph"/>
                                    <w:spacing w:before="11" w:line="217" w:lineRule="exact"/>
                                    <w:ind w:left="15" w:right="2"/>
                                    <w:rPr>
                                      <w:sz w:val="20"/>
                                    </w:rPr>
                                  </w:pPr>
                                  <w:r>
                                    <w:rPr>
                                      <w:spacing w:val="-5"/>
                                      <w:sz w:val="20"/>
                                    </w:rPr>
                                    <w:t>50%</w:t>
                                  </w:r>
                                </w:p>
                              </w:tc>
                              <w:tc>
                                <w:tcPr>
                                  <w:tcW w:w="1556" w:type="dxa"/>
                                </w:tcPr>
                                <w:p w14:paraId="5D9B1608" w14:textId="77777777" w:rsidR="00BE5563" w:rsidRDefault="00BF2423">
                                  <w:pPr>
                                    <w:pStyle w:val="TableParagraph"/>
                                    <w:spacing w:before="11" w:line="217" w:lineRule="exact"/>
                                    <w:ind w:left="15" w:right="12"/>
                                    <w:rPr>
                                      <w:sz w:val="20"/>
                                    </w:rPr>
                                  </w:pPr>
                                  <w:r>
                                    <w:rPr>
                                      <w:spacing w:val="-5"/>
                                      <w:sz w:val="20"/>
                                    </w:rPr>
                                    <w:t>0%</w:t>
                                  </w:r>
                                </w:p>
                              </w:tc>
                            </w:tr>
                            <w:tr w:rsidR="00BE5563" w14:paraId="5D9B160F" w14:textId="77777777" w:rsidTr="00DA7194">
                              <w:trPr>
                                <w:trHeight w:val="356"/>
                              </w:trPr>
                              <w:tc>
                                <w:tcPr>
                                  <w:tcW w:w="4660" w:type="dxa"/>
                                  <w:tcBorders>
                                    <w:top w:val="single" w:sz="4" w:space="0" w:color="D9D9D9"/>
                                    <w:bottom w:val="single" w:sz="4" w:space="0" w:color="D9D9D9"/>
                                  </w:tcBorders>
                                </w:tcPr>
                                <w:p w14:paraId="5D9B160A" w14:textId="77777777" w:rsidR="00BE5563" w:rsidRDefault="00BF2423">
                                  <w:pPr>
                                    <w:pStyle w:val="TableParagraph"/>
                                    <w:spacing w:before="11" w:line="217" w:lineRule="exact"/>
                                    <w:ind w:left="36"/>
                                    <w:jc w:val="left"/>
                                    <w:rPr>
                                      <w:sz w:val="20"/>
                                    </w:rPr>
                                  </w:pPr>
                                  <w:r>
                                    <w:rPr>
                                      <w:spacing w:val="-2"/>
                                      <w:sz w:val="20"/>
                                    </w:rPr>
                                    <w:t>Nurses</w:t>
                                  </w:r>
                                </w:p>
                              </w:tc>
                              <w:tc>
                                <w:tcPr>
                                  <w:tcW w:w="1552" w:type="dxa"/>
                                </w:tcPr>
                                <w:p w14:paraId="5D9B160B" w14:textId="77777777" w:rsidR="00BE5563" w:rsidRDefault="00BF2423">
                                  <w:pPr>
                                    <w:pStyle w:val="TableParagraph"/>
                                    <w:spacing w:before="11" w:line="217" w:lineRule="exact"/>
                                    <w:ind w:left="32" w:right="24"/>
                                    <w:rPr>
                                      <w:sz w:val="20"/>
                                    </w:rPr>
                                  </w:pPr>
                                  <w:r>
                                    <w:rPr>
                                      <w:spacing w:val="-10"/>
                                      <w:sz w:val="20"/>
                                    </w:rPr>
                                    <w:t>-</w:t>
                                  </w:r>
                                </w:p>
                              </w:tc>
                              <w:tc>
                                <w:tcPr>
                                  <w:tcW w:w="1553" w:type="dxa"/>
                                </w:tcPr>
                                <w:p w14:paraId="5D9B160C" w14:textId="77777777" w:rsidR="00BE5563" w:rsidRDefault="00BF2423">
                                  <w:pPr>
                                    <w:pStyle w:val="TableParagraph"/>
                                    <w:spacing w:before="11" w:line="217" w:lineRule="exact"/>
                                    <w:ind w:left="15" w:right="8"/>
                                    <w:rPr>
                                      <w:sz w:val="20"/>
                                    </w:rPr>
                                  </w:pPr>
                                  <w:r>
                                    <w:rPr>
                                      <w:spacing w:val="-10"/>
                                      <w:sz w:val="20"/>
                                    </w:rPr>
                                    <w:t>-</w:t>
                                  </w:r>
                                </w:p>
                              </w:tc>
                              <w:tc>
                                <w:tcPr>
                                  <w:tcW w:w="1553" w:type="dxa"/>
                                </w:tcPr>
                                <w:p w14:paraId="5D9B160D" w14:textId="77777777" w:rsidR="00BE5563" w:rsidRDefault="00BF2423">
                                  <w:pPr>
                                    <w:pStyle w:val="TableParagraph"/>
                                    <w:spacing w:before="11" w:line="217" w:lineRule="exact"/>
                                    <w:ind w:left="15" w:right="9"/>
                                    <w:rPr>
                                      <w:sz w:val="20"/>
                                    </w:rPr>
                                  </w:pPr>
                                  <w:r>
                                    <w:rPr>
                                      <w:spacing w:val="-10"/>
                                      <w:sz w:val="20"/>
                                    </w:rPr>
                                    <w:t>-</w:t>
                                  </w:r>
                                </w:p>
                              </w:tc>
                              <w:tc>
                                <w:tcPr>
                                  <w:tcW w:w="1556" w:type="dxa"/>
                                </w:tcPr>
                                <w:p w14:paraId="5D9B160E" w14:textId="77777777" w:rsidR="00BE5563" w:rsidRDefault="00BF2423">
                                  <w:pPr>
                                    <w:pStyle w:val="TableParagraph"/>
                                    <w:spacing w:before="11" w:line="217" w:lineRule="exact"/>
                                    <w:ind w:left="15" w:right="11"/>
                                    <w:rPr>
                                      <w:sz w:val="20"/>
                                    </w:rPr>
                                  </w:pPr>
                                  <w:r>
                                    <w:rPr>
                                      <w:spacing w:val="-10"/>
                                      <w:sz w:val="20"/>
                                    </w:rPr>
                                    <w:t>-</w:t>
                                  </w:r>
                                </w:p>
                              </w:tc>
                            </w:tr>
                            <w:tr w:rsidR="00BE5563" w14:paraId="5D9B1615" w14:textId="77777777" w:rsidTr="00DA7194">
                              <w:trPr>
                                <w:trHeight w:val="356"/>
                              </w:trPr>
                              <w:tc>
                                <w:tcPr>
                                  <w:tcW w:w="4660" w:type="dxa"/>
                                  <w:tcBorders>
                                    <w:top w:val="single" w:sz="4" w:space="0" w:color="D9D9D9"/>
                                    <w:bottom w:val="single" w:sz="4" w:space="0" w:color="D9D9D9"/>
                                  </w:tcBorders>
                                </w:tcPr>
                                <w:p w14:paraId="5D9B1610" w14:textId="77777777" w:rsidR="00BE5563" w:rsidRDefault="00BF2423">
                                  <w:pPr>
                                    <w:pStyle w:val="TableParagraph"/>
                                    <w:spacing w:before="11" w:line="217" w:lineRule="exact"/>
                                    <w:ind w:left="36"/>
                                    <w:jc w:val="left"/>
                                    <w:rPr>
                                      <w:sz w:val="20"/>
                                    </w:rPr>
                                  </w:pPr>
                                  <w:r>
                                    <w:rPr>
                                      <w:sz w:val="20"/>
                                    </w:rPr>
                                    <w:t>Psychological</w:t>
                                  </w:r>
                                  <w:r>
                                    <w:rPr>
                                      <w:spacing w:val="-11"/>
                                      <w:sz w:val="20"/>
                                    </w:rPr>
                                    <w:t xml:space="preserve"> </w:t>
                                  </w:r>
                                  <w:r>
                                    <w:rPr>
                                      <w:spacing w:val="-2"/>
                                      <w:sz w:val="20"/>
                                    </w:rPr>
                                    <w:t>professions</w:t>
                                  </w:r>
                                </w:p>
                              </w:tc>
                              <w:tc>
                                <w:tcPr>
                                  <w:tcW w:w="1552" w:type="dxa"/>
                                </w:tcPr>
                                <w:p w14:paraId="5D9B1611" w14:textId="77777777" w:rsidR="00BE5563" w:rsidRDefault="00BF2423">
                                  <w:pPr>
                                    <w:pStyle w:val="TableParagraph"/>
                                    <w:spacing w:before="11" w:line="217" w:lineRule="exact"/>
                                    <w:ind w:left="32" w:right="16"/>
                                    <w:rPr>
                                      <w:sz w:val="20"/>
                                    </w:rPr>
                                  </w:pPr>
                                  <w:r>
                                    <w:rPr>
                                      <w:spacing w:val="-5"/>
                                      <w:sz w:val="20"/>
                                    </w:rPr>
                                    <w:t>13%</w:t>
                                  </w:r>
                                </w:p>
                              </w:tc>
                              <w:tc>
                                <w:tcPr>
                                  <w:tcW w:w="1553" w:type="dxa"/>
                                </w:tcPr>
                                <w:p w14:paraId="5D9B1612" w14:textId="77777777" w:rsidR="00BE5563" w:rsidRDefault="00BF2423">
                                  <w:pPr>
                                    <w:pStyle w:val="TableParagraph"/>
                                    <w:spacing w:before="11" w:line="217" w:lineRule="exact"/>
                                    <w:ind w:left="15"/>
                                    <w:rPr>
                                      <w:sz w:val="20"/>
                                    </w:rPr>
                                  </w:pPr>
                                  <w:r>
                                    <w:rPr>
                                      <w:spacing w:val="-5"/>
                                      <w:sz w:val="20"/>
                                    </w:rPr>
                                    <w:t>75%</w:t>
                                  </w:r>
                                </w:p>
                              </w:tc>
                              <w:tc>
                                <w:tcPr>
                                  <w:tcW w:w="1553" w:type="dxa"/>
                                </w:tcPr>
                                <w:p w14:paraId="5D9B1613" w14:textId="77777777" w:rsidR="00BE5563" w:rsidRDefault="00BF2423">
                                  <w:pPr>
                                    <w:pStyle w:val="TableParagraph"/>
                                    <w:spacing w:before="11" w:line="217" w:lineRule="exact"/>
                                    <w:ind w:left="15" w:right="2"/>
                                    <w:rPr>
                                      <w:sz w:val="20"/>
                                    </w:rPr>
                                  </w:pPr>
                                  <w:r>
                                    <w:rPr>
                                      <w:spacing w:val="-5"/>
                                      <w:sz w:val="20"/>
                                    </w:rPr>
                                    <w:t>13%</w:t>
                                  </w:r>
                                </w:p>
                              </w:tc>
                              <w:tc>
                                <w:tcPr>
                                  <w:tcW w:w="1556" w:type="dxa"/>
                                </w:tcPr>
                                <w:p w14:paraId="5D9B1614" w14:textId="77777777" w:rsidR="00BE5563" w:rsidRDefault="00BF2423">
                                  <w:pPr>
                                    <w:pStyle w:val="TableParagraph"/>
                                    <w:spacing w:before="11" w:line="217" w:lineRule="exact"/>
                                    <w:ind w:left="15" w:right="12"/>
                                    <w:rPr>
                                      <w:sz w:val="20"/>
                                    </w:rPr>
                                  </w:pPr>
                                  <w:r>
                                    <w:rPr>
                                      <w:spacing w:val="-5"/>
                                      <w:sz w:val="20"/>
                                    </w:rPr>
                                    <w:t>0%</w:t>
                                  </w:r>
                                </w:p>
                              </w:tc>
                            </w:tr>
                            <w:tr w:rsidR="00BE5563" w14:paraId="5D9B161B" w14:textId="77777777" w:rsidTr="00DA7194">
                              <w:trPr>
                                <w:trHeight w:val="356"/>
                              </w:trPr>
                              <w:tc>
                                <w:tcPr>
                                  <w:tcW w:w="4660" w:type="dxa"/>
                                  <w:tcBorders>
                                    <w:top w:val="single" w:sz="4" w:space="0" w:color="D9D9D9"/>
                                    <w:bottom w:val="single" w:sz="4" w:space="0" w:color="D9D9D9"/>
                                  </w:tcBorders>
                                </w:tcPr>
                                <w:p w14:paraId="5D9B1616" w14:textId="77777777" w:rsidR="00BE5563" w:rsidRDefault="00BF2423">
                                  <w:pPr>
                                    <w:pStyle w:val="TableParagraph"/>
                                    <w:spacing w:before="11" w:line="217" w:lineRule="exact"/>
                                    <w:ind w:left="36"/>
                                    <w:jc w:val="left"/>
                                    <w:rPr>
                                      <w:sz w:val="20"/>
                                    </w:rPr>
                                  </w:pPr>
                                  <w:r>
                                    <w:rPr>
                                      <w:sz w:val="20"/>
                                    </w:rPr>
                                    <w:t>Social</w:t>
                                  </w:r>
                                  <w:r>
                                    <w:rPr>
                                      <w:spacing w:val="-13"/>
                                      <w:sz w:val="20"/>
                                    </w:rPr>
                                    <w:t xml:space="preserve"> </w:t>
                                  </w:r>
                                  <w:r>
                                    <w:rPr>
                                      <w:spacing w:val="-4"/>
                                      <w:sz w:val="20"/>
                                    </w:rPr>
                                    <w:t>work</w:t>
                                  </w:r>
                                </w:p>
                              </w:tc>
                              <w:tc>
                                <w:tcPr>
                                  <w:tcW w:w="1552" w:type="dxa"/>
                                </w:tcPr>
                                <w:p w14:paraId="5D9B1617" w14:textId="77777777" w:rsidR="00BE5563" w:rsidRDefault="00BF2423">
                                  <w:pPr>
                                    <w:pStyle w:val="TableParagraph"/>
                                    <w:spacing w:before="11" w:line="217" w:lineRule="exact"/>
                                    <w:ind w:left="32" w:right="24"/>
                                    <w:rPr>
                                      <w:sz w:val="20"/>
                                    </w:rPr>
                                  </w:pPr>
                                  <w:r>
                                    <w:rPr>
                                      <w:spacing w:val="-10"/>
                                      <w:sz w:val="20"/>
                                    </w:rPr>
                                    <w:t>-</w:t>
                                  </w:r>
                                </w:p>
                              </w:tc>
                              <w:tc>
                                <w:tcPr>
                                  <w:tcW w:w="1553" w:type="dxa"/>
                                </w:tcPr>
                                <w:p w14:paraId="5D9B1618" w14:textId="77777777" w:rsidR="00BE5563" w:rsidRDefault="00BF2423">
                                  <w:pPr>
                                    <w:pStyle w:val="TableParagraph"/>
                                    <w:spacing w:before="11" w:line="217" w:lineRule="exact"/>
                                    <w:ind w:left="15" w:right="8"/>
                                    <w:rPr>
                                      <w:sz w:val="20"/>
                                    </w:rPr>
                                  </w:pPr>
                                  <w:r>
                                    <w:rPr>
                                      <w:spacing w:val="-10"/>
                                      <w:sz w:val="20"/>
                                    </w:rPr>
                                    <w:t>-</w:t>
                                  </w:r>
                                </w:p>
                              </w:tc>
                              <w:tc>
                                <w:tcPr>
                                  <w:tcW w:w="1553" w:type="dxa"/>
                                </w:tcPr>
                                <w:p w14:paraId="5D9B1619" w14:textId="77777777" w:rsidR="00BE5563" w:rsidRDefault="00BF2423">
                                  <w:pPr>
                                    <w:pStyle w:val="TableParagraph"/>
                                    <w:spacing w:before="11" w:line="217" w:lineRule="exact"/>
                                    <w:ind w:left="15" w:right="9"/>
                                    <w:rPr>
                                      <w:sz w:val="20"/>
                                    </w:rPr>
                                  </w:pPr>
                                  <w:r>
                                    <w:rPr>
                                      <w:spacing w:val="-10"/>
                                      <w:sz w:val="20"/>
                                    </w:rPr>
                                    <w:t>-</w:t>
                                  </w:r>
                                </w:p>
                              </w:tc>
                              <w:tc>
                                <w:tcPr>
                                  <w:tcW w:w="1556" w:type="dxa"/>
                                </w:tcPr>
                                <w:p w14:paraId="5D9B161A" w14:textId="77777777" w:rsidR="00BE5563" w:rsidRDefault="00BF2423">
                                  <w:pPr>
                                    <w:pStyle w:val="TableParagraph"/>
                                    <w:spacing w:before="11" w:line="217" w:lineRule="exact"/>
                                    <w:ind w:left="15" w:right="11"/>
                                    <w:rPr>
                                      <w:sz w:val="20"/>
                                    </w:rPr>
                                  </w:pPr>
                                  <w:r>
                                    <w:rPr>
                                      <w:spacing w:val="-10"/>
                                      <w:sz w:val="20"/>
                                    </w:rPr>
                                    <w:t>-</w:t>
                                  </w:r>
                                </w:p>
                              </w:tc>
                            </w:tr>
                            <w:tr w:rsidR="00BE5563" w14:paraId="5D9B1621" w14:textId="77777777" w:rsidTr="00DA7194">
                              <w:trPr>
                                <w:trHeight w:val="356"/>
                              </w:trPr>
                              <w:tc>
                                <w:tcPr>
                                  <w:tcW w:w="4660" w:type="dxa"/>
                                  <w:tcBorders>
                                    <w:top w:val="single" w:sz="4" w:space="0" w:color="D9D9D9"/>
                                    <w:bottom w:val="single" w:sz="4" w:space="0" w:color="D9D9D9"/>
                                  </w:tcBorders>
                                </w:tcPr>
                                <w:p w14:paraId="5D9B161C" w14:textId="77777777" w:rsidR="00BE5563" w:rsidRDefault="00BF2423">
                                  <w:pPr>
                                    <w:pStyle w:val="TableParagraph"/>
                                    <w:spacing w:before="11" w:line="217" w:lineRule="exact"/>
                                    <w:ind w:left="36"/>
                                    <w:jc w:val="left"/>
                                    <w:rPr>
                                      <w:sz w:val="20"/>
                                    </w:rPr>
                                  </w:pPr>
                                  <w:r>
                                    <w:rPr>
                                      <w:spacing w:val="-2"/>
                                      <w:sz w:val="20"/>
                                    </w:rPr>
                                    <w:t>Other</w:t>
                                  </w:r>
                                </w:p>
                              </w:tc>
                              <w:tc>
                                <w:tcPr>
                                  <w:tcW w:w="1552" w:type="dxa"/>
                                </w:tcPr>
                                <w:p w14:paraId="5D9B161D" w14:textId="77777777" w:rsidR="00BE5563" w:rsidRDefault="00BF2423">
                                  <w:pPr>
                                    <w:pStyle w:val="TableParagraph"/>
                                    <w:spacing w:before="11" w:line="217" w:lineRule="exact"/>
                                    <w:ind w:left="32" w:right="25"/>
                                    <w:rPr>
                                      <w:sz w:val="20"/>
                                    </w:rPr>
                                  </w:pPr>
                                  <w:r>
                                    <w:rPr>
                                      <w:spacing w:val="-4"/>
                                      <w:sz w:val="20"/>
                                    </w:rPr>
                                    <w:t>100%</w:t>
                                  </w:r>
                                </w:p>
                              </w:tc>
                              <w:tc>
                                <w:tcPr>
                                  <w:tcW w:w="1553" w:type="dxa"/>
                                </w:tcPr>
                                <w:p w14:paraId="5D9B161E" w14:textId="77777777" w:rsidR="00BE5563" w:rsidRDefault="00BF2423">
                                  <w:pPr>
                                    <w:pStyle w:val="TableParagraph"/>
                                    <w:spacing w:before="11" w:line="217" w:lineRule="exact"/>
                                    <w:ind w:left="15" w:right="8"/>
                                    <w:rPr>
                                      <w:sz w:val="20"/>
                                    </w:rPr>
                                  </w:pPr>
                                  <w:r>
                                    <w:rPr>
                                      <w:spacing w:val="-5"/>
                                      <w:sz w:val="20"/>
                                    </w:rPr>
                                    <w:t>0%</w:t>
                                  </w:r>
                                </w:p>
                              </w:tc>
                              <w:tc>
                                <w:tcPr>
                                  <w:tcW w:w="1553" w:type="dxa"/>
                                </w:tcPr>
                                <w:p w14:paraId="5D9B161F" w14:textId="77777777" w:rsidR="00BE5563" w:rsidRDefault="00BF2423">
                                  <w:pPr>
                                    <w:pStyle w:val="TableParagraph"/>
                                    <w:spacing w:before="11" w:line="217" w:lineRule="exact"/>
                                    <w:ind w:left="15" w:right="10"/>
                                    <w:rPr>
                                      <w:sz w:val="20"/>
                                    </w:rPr>
                                  </w:pPr>
                                  <w:r>
                                    <w:rPr>
                                      <w:spacing w:val="-5"/>
                                      <w:sz w:val="20"/>
                                    </w:rPr>
                                    <w:t>0%</w:t>
                                  </w:r>
                                </w:p>
                              </w:tc>
                              <w:tc>
                                <w:tcPr>
                                  <w:tcW w:w="1556" w:type="dxa"/>
                                </w:tcPr>
                                <w:p w14:paraId="5D9B1620" w14:textId="77777777" w:rsidR="00BE5563" w:rsidRDefault="00BF2423">
                                  <w:pPr>
                                    <w:pStyle w:val="TableParagraph"/>
                                    <w:spacing w:before="11" w:line="217" w:lineRule="exact"/>
                                    <w:ind w:left="15" w:right="12"/>
                                    <w:rPr>
                                      <w:sz w:val="20"/>
                                    </w:rPr>
                                  </w:pPr>
                                  <w:r>
                                    <w:rPr>
                                      <w:spacing w:val="-5"/>
                                      <w:sz w:val="20"/>
                                    </w:rPr>
                                    <w:t>0%</w:t>
                                  </w:r>
                                </w:p>
                              </w:tc>
                            </w:tr>
                            <w:tr w:rsidR="00BE5563" w14:paraId="5D9B1627" w14:textId="77777777" w:rsidTr="00DA7194">
                              <w:trPr>
                                <w:trHeight w:val="370"/>
                              </w:trPr>
                              <w:tc>
                                <w:tcPr>
                                  <w:tcW w:w="4660" w:type="dxa"/>
                                  <w:tcBorders>
                                    <w:top w:val="single" w:sz="4" w:space="0" w:color="D9D9D9"/>
                                    <w:bottom w:val="nil"/>
                                  </w:tcBorders>
                                  <w:shd w:val="clear" w:color="auto" w:fill="E8ECED"/>
                                </w:tcPr>
                                <w:p w14:paraId="5D9B1622" w14:textId="77777777" w:rsidR="00BE5563" w:rsidRDefault="00BF2423">
                                  <w:pPr>
                                    <w:pStyle w:val="TableParagraph"/>
                                    <w:spacing w:before="11" w:line="226" w:lineRule="exact"/>
                                    <w:ind w:left="36"/>
                                    <w:jc w:val="left"/>
                                    <w:rPr>
                                      <w:b/>
                                      <w:sz w:val="20"/>
                                    </w:rPr>
                                  </w:pPr>
                                  <w:r>
                                    <w:rPr>
                                      <w:b/>
                                      <w:sz w:val="20"/>
                                    </w:rPr>
                                    <w:t xml:space="preserve">All </w:t>
                                  </w:r>
                                  <w:r>
                                    <w:rPr>
                                      <w:b/>
                                      <w:spacing w:val="-2"/>
                                      <w:sz w:val="20"/>
                                    </w:rPr>
                                    <w:t>staff</w:t>
                                  </w:r>
                                </w:p>
                              </w:tc>
                              <w:tc>
                                <w:tcPr>
                                  <w:tcW w:w="1552" w:type="dxa"/>
                                  <w:tcBorders>
                                    <w:bottom w:val="nil"/>
                                  </w:tcBorders>
                                  <w:shd w:val="clear" w:color="auto" w:fill="E8ECED"/>
                                </w:tcPr>
                                <w:p w14:paraId="5D9B1623" w14:textId="77777777" w:rsidR="00BE5563" w:rsidRDefault="00BF2423">
                                  <w:pPr>
                                    <w:pStyle w:val="TableParagraph"/>
                                    <w:spacing w:before="11" w:line="226" w:lineRule="exact"/>
                                    <w:ind w:left="32"/>
                                    <w:rPr>
                                      <w:b/>
                                      <w:sz w:val="20"/>
                                    </w:rPr>
                                  </w:pPr>
                                  <w:r>
                                    <w:rPr>
                                      <w:b/>
                                      <w:spacing w:val="-5"/>
                                      <w:sz w:val="20"/>
                                    </w:rPr>
                                    <w:t>32%</w:t>
                                  </w:r>
                                </w:p>
                              </w:tc>
                              <w:tc>
                                <w:tcPr>
                                  <w:tcW w:w="1553" w:type="dxa"/>
                                  <w:tcBorders>
                                    <w:bottom w:val="nil"/>
                                  </w:tcBorders>
                                  <w:shd w:val="clear" w:color="auto" w:fill="E8ECED"/>
                                </w:tcPr>
                                <w:p w14:paraId="5D9B1624" w14:textId="77777777" w:rsidR="00BE5563" w:rsidRDefault="00BF2423">
                                  <w:pPr>
                                    <w:pStyle w:val="TableParagraph"/>
                                    <w:spacing w:before="11" w:line="226" w:lineRule="exact"/>
                                    <w:ind w:left="37" w:right="5"/>
                                    <w:rPr>
                                      <w:b/>
                                      <w:sz w:val="20"/>
                                    </w:rPr>
                                  </w:pPr>
                                  <w:r>
                                    <w:rPr>
                                      <w:b/>
                                      <w:spacing w:val="-5"/>
                                      <w:sz w:val="20"/>
                                    </w:rPr>
                                    <w:t>43%</w:t>
                                  </w:r>
                                </w:p>
                              </w:tc>
                              <w:tc>
                                <w:tcPr>
                                  <w:tcW w:w="1553" w:type="dxa"/>
                                  <w:tcBorders>
                                    <w:bottom w:val="nil"/>
                                  </w:tcBorders>
                                  <w:shd w:val="clear" w:color="auto" w:fill="E8ECED"/>
                                </w:tcPr>
                                <w:p w14:paraId="5D9B1625" w14:textId="77777777" w:rsidR="00BE5563" w:rsidRDefault="00BF2423">
                                  <w:pPr>
                                    <w:pStyle w:val="TableParagraph"/>
                                    <w:spacing w:before="11" w:line="226" w:lineRule="exact"/>
                                    <w:ind w:left="37" w:right="7"/>
                                    <w:rPr>
                                      <w:b/>
                                      <w:sz w:val="20"/>
                                    </w:rPr>
                                  </w:pPr>
                                  <w:r>
                                    <w:rPr>
                                      <w:b/>
                                      <w:spacing w:val="-5"/>
                                      <w:sz w:val="20"/>
                                    </w:rPr>
                                    <w:t>21%</w:t>
                                  </w:r>
                                </w:p>
                              </w:tc>
                              <w:tc>
                                <w:tcPr>
                                  <w:tcW w:w="1556" w:type="dxa"/>
                                  <w:tcBorders>
                                    <w:bottom w:val="nil"/>
                                  </w:tcBorders>
                                  <w:shd w:val="clear" w:color="auto" w:fill="E8ECED"/>
                                </w:tcPr>
                                <w:p w14:paraId="5D9B1626" w14:textId="77777777" w:rsidR="00BE5563" w:rsidRDefault="00BF2423">
                                  <w:pPr>
                                    <w:pStyle w:val="TableParagraph"/>
                                    <w:spacing w:before="11" w:line="226" w:lineRule="exact"/>
                                    <w:ind w:left="37"/>
                                    <w:rPr>
                                      <w:b/>
                                      <w:sz w:val="20"/>
                                    </w:rPr>
                                  </w:pPr>
                                  <w:r>
                                    <w:rPr>
                                      <w:b/>
                                      <w:spacing w:val="-5"/>
                                      <w:sz w:val="20"/>
                                    </w:rPr>
                                    <w:t>4%</w:t>
                                  </w:r>
                                </w:p>
                              </w:tc>
                            </w:tr>
                          </w:tbl>
                          <w:p w14:paraId="5D9B1628" w14:textId="77777777" w:rsidR="00BE5563" w:rsidRDefault="00BE5563" w:rsidP="00DA7194">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D9B136D" id="_x0000_t202" coordsize="21600,21600" o:spt="202" path="m,l,21600r21600,l21600,xe">
                <v:stroke joinstyle="miter"/>
                <v:path gradientshapeok="t" o:connecttype="rect"/>
              </v:shapetype>
              <v:shape id="Textbox 811" o:spid="_x0000_s1488" type="#_x0000_t202" style="position:absolute;left:0;text-align:left;margin-left:205.95pt;margin-top:31.65pt;width:548.45pt;height:241pt;z-index:-2516582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" filled="f" stroked="f">
                <v:textbox inset="0,0,0,0">
                  <w:txbxContent>
                    <w:tbl>
                      <w:tblPr>
                        <w:tblW w:w="10875" w:type="dxa"/>
                        <w:tblInd w:w="5" w:type="dxa"/>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4660"/>
                        <w:gridCol w:w="1552"/>
                        <w:gridCol w:w="1553"/>
                        <w:gridCol w:w="1553"/>
                        <w:gridCol w:w="1557"/>
                      </w:tblGrid>
                      <w:tr w:rsidR="00BE5563" w14:paraId="5D9B15EB" w14:textId="77777777" w:rsidTr="00DA7194">
                        <w:trPr>
                          <w:trHeight w:val="356"/>
                        </w:trPr>
                        <w:tc>
                          <w:tcPr>
                            <w:tcW w:w="4660" w:type="dxa"/>
                            <w:vMerge w:val="restart"/>
                            <w:shd w:val="clear" w:color="auto" w:fill="002F86"/>
                          </w:tcPr>
                          <w:p w14:paraId="5D9B15E9" w14:textId="77777777" w:rsidR="00BE5563" w:rsidRDefault="00BF2423">
                            <w:pPr>
                              <w:pStyle w:val="TableParagraph"/>
                              <w:spacing w:before="11" w:line="268" w:lineRule="auto"/>
                              <w:ind w:left="36" w:right="71"/>
                              <w:jc w:val="left"/>
                              <w:rPr>
                                <w:b/>
                                <w:sz w:val="20"/>
                              </w:rPr>
                            </w:pPr>
                            <w:r>
                              <w:rPr>
                                <w:b/>
                                <w:color w:val="FFFFFF"/>
                                <w:sz w:val="20"/>
                              </w:rPr>
                              <w:t>LERO</w:t>
                            </w:r>
                            <w:r>
                              <w:rPr>
                                <w:b/>
                                <w:color w:val="FFFFFF"/>
                                <w:spacing w:val="-12"/>
                                <w:sz w:val="20"/>
                              </w:rPr>
                              <w:t xml:space="preserve"> </w:t>
                            </w:r>
                            <w:r>
                              <w:rPr>
                                <w:b/>
                                <w:color w:val="FFFFFF"/>
                                <w:sz w:val="20"/>
                              </w:rPr>
                              <w:t>workforce</w:t>
                            </w:r>
                            <w:r>
                              <w:rPr>
                                <w:b/>
                                <w:color w:val="FFFFFF"/>
                                <w:spacing w:val="-10"/>
                                <w:sz w:val="20"/>
                              </w:rPr>
                              <w:t xml:space="preserve"> </w:t>
                            </w:r>
                            <w:r>
                              <w:rPr>
                                <w:b/>
                                <w:color w:val="FFFFFF"/>
                                <w:sz w:val="20"/>
                              </w:rPr>
                              <w:t>by</w:t>
                            </w:r>
                            <w:r>
                              <w:rPr>
                                <w:b/>
                                <w:color w:val="FFFFFF"/>
                                <w:spacing w:val="-10"/>
                                <w:sz w:val="20"/>
                              </w:rPr>
                              <w:t xml:space="preserve"> </w:t>
                            </w:r>
                            <w:r>
                              <w:rPr>
                                <w:b/>
                                <w:color w:val="FFFFFF"/>
                                <w:sz w:val="20"/>
                              </w:rPr>
                              <w:t>staff</w:t>
                            </w:r>
                            <w:r>
                              <w:rPr>
                                <w:b/>
                                <w:color w:val="FFFFFF"/>
                                <w:spacing w:val="-7"/>
                                <w:sz w:val="20"/>
                              </w:rPr>
                              <w:t xml:space="preserve"> </w:t>
                            </w:r>
                            <w:r>
                              <w:rPr>
                                <w:b/>
                                <w:color w:val="FFFFFF"/>
                                <w:sz w:val="20"/>
                              </w:rPr>
                              <w:t>group</w:t>
                            </w:r>
                            <w:r>
                              <w:rPr>
                                <w:b/>
                                <w:color w:val="FFFFFF"/>
                                <w:spacing w:val="-5"/>
                                <w:sz w:val="20"/>
                              </w:rPr>
                              <w:t xml:space="preserve"> </w:t>
                            </w:r>
                            <w:r>
                              <w:rPr>
                                <w:b/>
                                <w:color w:val="FFFFFF"/>
                                <w:sz w:val="20"/>
                              </w:rPr>
                              <w:t>and</w:t>
                            </w:r>
                            <w:r>
                              <w:rPr>
                                <w:b/>
                                <w:color w:val="FFFFFF"/>
                                <w:spacing w:val="-5"/>
                                <w:sz w:val="20"/>
                              </w:rPr>
                              <w:t xml:space="preserve"> </w:t>
                            </w:r>
                            <w:r>
                              <w:rPr>
                                <w:b/>
                                <w:color w:val="FFFFFF"/>
                                <w:sz w:val="20"/>
                              </w:rPr>
                              <w:t>time in post</w:t>
                            </w:r>
                          </w:p>
                        </w:tc>
                        <w:tc>
                          <w:tcPr>
                            <w:tcW w:w="6215" w:type="dxa"/>
                            <w:gridSpan w:val="4"/>
                            <w:shd w:val="clear" w:color="auto" w:fill="002F86"/>
                          </w:tcPr>
                          <w:p w14:paraId="5D9B15EA" w14:textId="77777777" w:rsidR="00BE5563" w:rsidRDefault="00BE5563">
                            <w:pPr>
                              <w:pStyle w:val="TableParagraph"/>
                              <w:spacing w:before="0"/>
                              <w:ind w:left="0"/>
                              <w:jc w:val="left"/>
                              <w:rPr>
                                <w:rFonts w:ascii="Times New Roman"/>
                                <w:sz w:val="18"/>
                              </w:rPr>
                            </w:pPr>
                          </w:p>
                        </w:tc>
                      </w:tr>
                      <w:tr w:rsidR="00BE5563" w14:paraId="5D9B15F1" w14:textId="77777777" w:rsidTr="00DA7194">
                        <w:trPr>
                          <w:trHeight w:val="993"/>
                        </w:trPr>
                        <w:tc>
                          <w:tcPr>
                            <w:tcW w:w="4660" w:type="dxa"/>
                            <w:vMerge/>
                            <w:tcBorders>
                              <w:top w:val="nil"/>
                            </w:tcBorders>
                            <w:shd w:val="clear" w:color="auto" w:fill="002F86"/>
                          </w:tcPr>
                          <w:p w14:paraId="5D9B15EC" w14:textId="77777777" w:rsidR="00BE5563" w:rsidRDefault="00BE5563">
                            <w:pPr>
                              <w:rPr>
                                <w:sz w:val="2"/>
                                <w:szCs w:val="2"/>
                              </w:rPr>
                            </w:pPr>
                          </w:p>
                        </w:tc>
                        <w:tc>
                          <w:tcPr>
                            <w:tcW w:w="1552" w:type="dxa"/>
                            <w:shd w:val="clear" w:color="auto" w:fill="002F86"/>
                          </w:tcPr>
                          <w:p w14:paraId="5D9B15ED" w14:textId="77777777" w:rsidR="00BE5563" w:rsidRDefault="00BF2423">
                            <w:pPr>
                              <w:pStyle w:val="TableParagraph"/>
                              <w:spacing w:before="227"/>
                              <w:ind w:left="32" w:right="31"/>
                              <w:rPr>
                                <w:b/>
                                <w:sz w:val="20"/>
                              </w:rPr>
                            </w:pPr>
                            <w:r>
                              <w:rPr>
                                <w:b/>
                                <w:color w:val="FFFFFF"/>
                                <w:sz w:val="20"/>
                              </w:rPr>
                              <w:t>Up</w:t>
                            </w:r>
                            <w:r>
                              <w:rPr>
                                <w:b/>
                                <w:color w:val="FFFFFF"/>
                                <w:spacing w:val="1"/>
                                <w:sz w:val="20"/>
                              </w:rPr>
                              <w:t xml:space="preserve"> </w:t>
                            </w:r>
                            <w:r>
                              <w:rPr>
                                <w:b/>
                                <w:color w:val="FFFFFF"/>
                                <w:sz w:val="20"/>
                              </w:rPr>
                              <w:t>to</w:t>
                            </w:r>
                            <w:r>
                              <w:rPr>
                                <w:b/>
                                <w:color w:val="FFFFFF"/>
                                <w:spacing w:val="1"/>
                                <w:sz w:val="20"/>
                              </w:rPr>
                              <w:t xml:space="preserve"> </w:t>
                            </w:r>
                            <w:r>
                              <w:rPr>
                                <w:b/>
                                <w:color w:val="FFFFFF"/>
                                <w:sz w:val="20"/>
                              </w:rPr>
                              <w:t>1</w:t>
                            </w:r>
                            <w:r>
                              <w:rPr>
                                <w:b/>
                                <w:color w:val="FFFFFF"/>
                                <w:spacing w:val="-4"/>
                                <w:sz w:val="20"/>
                              </w:rPr>
                              <w:t xml:space="preserve"> year</w:t>
                            </w:r>
                          </w:p>
                        </w:tc>
                        <w:tc>
                          <w:tcPr>
                            <w:tcW w:w="1553" w:type="dxa"/>
                            <w:shd w:val="clear" w:color="auto" w:fill="002F86"/>
                          </w:tcPr>
                          <w:p w14:paraId="5D9B15EE" w14:textId="77777777" w:rsidR="00BE5563" w:rsidRDefault="00BF2423">
                            <w:pPr>
                              <w:pStyle w:val="TableParagraph"/>
                              <w:spacing w:before="227"/>
                              <w:ind w:left="15" w:right="6"/>
                              <w:rPr>
                                <w:b/>
                                <w:sz w:val="20"/>
                              </w:rPr>
                            </w:pPr>
                            <w:r>
                              <w:rPr>
                                <w:b/>
                                <w:color w:val="FFFFFF"/>
                                <w:sz w:val="20"/>
                              </w:rPr>
                              <w:t>1</w:t>
                            </w:r>
                            <w:r>
                              <w:rPr>
                                <w:b/>
                                <w:color w:val="FFFFFF"/>
                                <w:spacing w:val="-3"/>
                                <w:sz w:val="20"/>
                              </w:rPr>
                              <w:t xml:space="preserve"> </w:t>
                            </w:r>
                            <w:r>
                              <w:rPr>
                                <w:b/>
                                <w:color w:val="FFFFFF"/>
                                <w:sz w:val="20"/>
                              </w:rPr>
                              <w:t>to</w:t>
                            </w:r>
                            <w:r>
                              <w:rPr>
                                <w:b/>
                                <w:color w:val="FFFFFF"/>
                                <w:spacing w:val="3"/>
                                <w:sz w:val="20"/>
                              </w:rPr>
                              <w:t xml:space="preserve"> </w:t>
                            </w:r>
                            <w:r>
                              <w:rPr>
                                <w:b/>
                                <w:color w:val="FFFFFF"/>
                                <w:sz w:val="20"/>
                              </w:rPr>
                              <w:t>&lt; 3</w:t>
                            </w:r>
                            <w:r>
                              <w:rPr>
                                <w:b/>
                                <w:color w:val="FFFFFF"/>
                                <w:spacing w:val="-3"/>
                                <w:sz w:val="20"/>
                              </w:rPr>
                              <w:t xml:space="preserve"> </w:t>
                            </w:r>
                            <w:r>
                              <w:rPr>
                                <w:b/>
                                <w:color w:val="FFFFFF"/>
                                <w:spacing w:val="-2"/>
                                <w:sz w:val="20"/>
                              </w:rPr>
                              <w:t>years</w:t>
                            </w:r>
                          </w:p>
                        </w:tc>
                        <w:tc>
                          <w:tcPr>
                            <w:tcW w:w="1553" w:type="dxa"/>
                            <w:shd w:val="clear" w:color="auto" w:fill="002F86"/>
                          </w:tcPr>
                          <w:p w14:paraId="5D9B15EF" w14:textId="77777777" w:rsidR="00BE5563" w:rsidRDefault="00BF2423">
                            <w:pPr>
                              <w:pStyle w:val="TableParagraph"/>
                              <w:spacing w:before="102" w:line="268" w:lineRule="auto"/>
                              <w:ind w:left="425" w:hanging="316"/>
                              <w:jc w:val="left"/>
                              <w:rPr>
                                <w:b/>
                                <w:sz w:val="20"/>
                              </w:rPr>
                            </w:pPr>
                            <w:r>
                              <w:rPr>
                                <w:b/>
                                <w:color w:val="FFFFFF"/>
                                <w:sz w:val="20"/>
                              </w:rPr>
                              <w:t>More</w:t>
                            </w:r>
                            <w:r>
                              <w:rPr>
                                <w:b/>
                                <w:color w:val="FFFFFF"/>
                                <w:spacing w:val="-14"/>
                                <w:sz w:val="20"/>
                              </w:rPr>
                              <w:t xml:space="preserve"> </w:t>
                            </w:r>
                            <w:r>
                              <w:rPr>
                                <w:b/>
                                <w:color w:val="FFFFFF"/>
                                <w:sz w:val="20"/>
                              </w:rPr>
                              <w:t>than</w:t>
                            </w:r>
                            <w:r>
                              <w:rPr>
                                <w:b/>
                                <w:color w:val="FFFFFF"/>
                                <w:spacing w:val="-14"/>
                                <w:sz w:val="20"/>
                              </w:rPr>
                              <w:t xml:space="preserve"> </w:t>
                            </w:r>
                            <w:r>
                              <w:rPr>
                                <w:b/>
                                <w:color w:val="FFFFFF"/>
                                <w:sz w:val="20"/>
                              </w:rPr>
                              <w:t xml:space="preserve">3 </w:t>
                            </w:r>
                            <w:r>
                              <w:rPr>
                                <w:b/>
                                <w:color w:val="FFFFFF"/>
                                <w:spacing w:val="-2"/>
                                <w:sz w:val="20"/>
                              </w:rPr>
                              <w:t>years</w:t>
                            </w:r>
                          </w:p>
                        </w:tc>
                        <w:tc>
                          <w:tcPr>
                            <w:tcW w:w="1556" w:type="dxa"/>
                            <w:shd w:val="clear" w:color="auto" w:fill="002F86"/>
                          </w:tcPr>
                          <w:p w14:paraId="5D9B15F0" w14:textId="77777777" w:rsidR="00BE5563" w:rsidRDefault="00BF2423">
                            <w:pPr>
                              <w:pStyle w:val="TableParagraph"/>
                              <w:spacing w:before="227"/>
                              <w:ind w:left="15" w:right="15"/>
                              <w:rPr>
                                <w:b/>
                                <w:sz w:val="20"/>
                              </w:rPr>
                            </w:pPr>
                            <w:r>
                              <w:rPr>
                                <w:b/>
                                <w:color w:val="FFFFFF"/>
                                <w:sz w:val="20"/>
                              </w:rPr>
                              <w:t>Not</w:t>
                            </w:r>
                            <w:r>
                              <w:rPr>
                                <w:b/>
                                <w:color w:val="FFFFFF"/>
                                <w:spacing w:val="-3"/>
                                <w:sz w:val="20"/>
                              </w:rPr>
                              <w:t xml:space="preserve"> </w:t>
                            </w:r>
                            <w:r>
                              <w:rPr>
                                <w:b/>
                                <w:color w:val="FFFFFF"/>
                                <w:spacing w:val="-2"/>
                                <w:sz w:val="20"/>
                              </w:rPr>
                              <w:t>Known</w:t>
                            </w:r>
                          </w:p>
                        </w:tc>
                      </w:tr>
                      <w:tr w:rsidR="00BE5563" w14:paraId="5D9B15F7" w14:textId="77777777" w:rsidTr="00DA7194">
                        <w:trPr>
                          <w:trHeight w:val="356"/>
                        </w:trPr>
                        <w:tc>
                          <w:tcPr>
                            <w:tcW w:w="4660" w:type="dxa"/>
                            <w:tcBorders>
                              <w:bottom w:val="single" w:sz="4" w:space="0" w:color="D9D9D9"/>
                            </w:tcBorders>
                          </w:tcPr>
                          <w:p w14:paraId="5D9B15F2" w14:textId="77777777" w:rsidR="00BE5563" w:rsidRDefault="00BF2423">
                            <w:pPr>
                              <w:pStyle w:val="TableParagraph"/>
                              <w:spacing w:before="11" w:line="217" w:lineRule="exact"/>
                              <w:ind w:left="36"/>
                              <w:jc w:val="left"/>
                              <w:rPr>
                                <w:sz w:val="20"/>
                              </w:rPr>
                            </w:pPr>
                            <w:r>
                              <w:rPr>
                                <w:sz w:val="20"/>
                              </w:rPr>
                              <w:t>Peer</w:t>
                            </w:r>
                            <w:r>
                              <w:rPr>
                                <w:spacing w:val="-11"/>
                                <w:sz w:val="20"/>
                              </w:rPr>
                              <w:t xml:space="preserve"> </w:t>
                            </w:r>
                            <w:r>
                              <w:rPr>
                                <w:sz w:val="20"/>
                              </w:rPr>
                              <w:t>support</w:t>
                            </w:r>
                            <w:r>
                              <w:rPr>
                                <w:spacing w:val="-9"/>
                                <w:sz w:val="20"/>
                              </w:rPr>
                              <w:t xml:space="preserve"> </w:t>
                            </w:r>
                            <w:r>
                              <w:rPr>
                                <w:sz w:val="20"/>
                              </w:rPr>
                              <w:t>and</w:t>
                            </w:r>
                            <w:r>
                              <w:rPr>
                                <w:spacing w:val="-6"/>
                                <w:sz w:val="20"/>
                              </w:rPr>
                              <w:t xml:space="preserve"> </w:t>
                            </w:r>
                            <w:r>
                              <w:rPr>
                                <w:sz w:val="20"/>
                              </w:rPr>
                              <w:t>service-user</w:t>
                            </w:r>
                            <w:r>
                              <w:rPr>
                                <w:spacing w:val="-11"/>
                                <w:sz w:val="20"/>
                              </w:rPr>
                              <w:t xml:space="preserve"> </w:t>
                            </w:r>
                            <w:r>
                              <w:rPr>
                                <w:spacing w:val="-2"/>
                                <w:sz w:val="20"/>
                              </w:rPr>
                              <w:t>development</w:t>
                            </w:r>
                          </w:p>
                        </w:tc>
                        <w:tc>
                          <w:tcPr>
                            <w:tcW w:w="1552" w:type="dxa"/>
                          </w:tcPr>
                          <w:p w14:paraId="5D9B15F3" w14:textId="77777777" w:rsidR="00BE5563" w:rsidRDefault="00BF2423">
                            <w:pPr>
                              <w:pStyle w:val="TableParagraph"/>
                              <w:spacing w:before="11" w:line="217" w:lineRule="exact"/>
                              <w:ind w:left="32" w:right="16"/>
                              <w:rPr>
                                <w:sz w:val="20"/>
                              </w:rPr>
                            </w:pPr>
                            <w:r>
                              <w:rPr>
                                <w:spacing w:val="-5"/>
                                <w:sz w:val="20"/>
                              </w:rPr>
                              <w:t>33%</w:t>
                            </w:r>
                          </w:p>
                        </w:tc>
                        <w:tc>
                          <w:tcPr>
                            <w:tcW w:w="1553" w:type="dxa"/>
                          </w:tcPr>
                          <w:p w14:paraId="5D9B15F4" w14:textId="77777777" w:rsidR="00BE5563" w:rsidRDefault="00BF2423">
                            <w:pPr>
                              <w:pStyle w:val="TableParagraph"/>
                              <w:spacing w:before="11" w:line="217" w:lineRule="exact"/>
                              <w:ind w:left="15"/>
                              <w:rPr>
                                <w:sz w:val="20"/>
                              </w:rPr>
                            </w:pPr>
                            <w:r>
                              <w:rPr>
                                <w:spacing w:val="-5"/>
                                <w:sz w:val="20"/>
                              </w:rPr>
                              <w:t>50%</w:t>
                            </w:r>
                          </w:p>
                        </w:tc>
                        <w:tc>
                          <w:tcPr>
                            <w:tcW w:w="1553" w:type="dxa"/>
                          </w:tcPr>
                          <w:p w14:paraId="5D9B15F5" w14:textId="77777777" w:rsidR="00BE5563" w:rsidRDefault="00BF2423">
                            <w:pPr>
                              <w:pStyle w:val="TableParagraph"/>
                              <w:spacing w:before="11" w:line="217" w:lineRule="exact"/>
                              <w:ind w:left="15" w:right="2"/>
                              <w:rPr>
                                <w:sz w:val="20"/>
                              </w:rPr>
                            </w:pPr>
                            <w:r>
                              <w:rPr>
                                <w:spacing w:val="-5"/>
                                <w:sz w:val="20"/>
                              </w:rPr>
                              <w:t>10%</w:t>
                            </w:r>
                          </w:p>
                        </w:tc>
                        <w:tc>
                          <w:tcPr>
                            <w:tcW w:w="1556" w:type="dxa"/>
                          </w:tcPr>
                          <w:p w14:paraId="5D9B15F6" w14:textId="77777777" w:rsidR="00BE5563" w:rsidRDefault="00BF2423">
                            <w:pPr>
                              <w:pStyle w:val="TableParagraph"/>
                              <w:spacing w:before="11" w:line="217" w:lineRule="exact"/>
                              <w:ind w:left="15" w:right="12"/>
                              <w:rPr>
                                <w:sz w:val="20"/>
                              </w:rPr>
                            </w:pPr>
                            <w:r>
                              <w:rPr>
                                <w:spacing w:val="-5"/>
                                <w:sz w:val="20"/>
                              </w:rPr>
                              <w:t>7%</w:t>
                            </w:r>
                          </w:p>
                        </w:tc>
                      </w:tr>
                      <w:tr w:rsidR="00BE5563" w14:paraId="5D9B15FD" w14:textId="77777777" w:rsidTr="00DA7194">
                        <w:trPr>
                          <w:trHeight w:val="356"/>
                        </w:trPr>
                        <w:tc>
                          <w:tcPr>
                            <w:tcW w:w="4660" w:type="dxa"/>
                            <w:tcBorders>
                              <w:top w:val="single" w:sz="4" w:space="0" w:color="D9D9D9"/>
                              <w:bottom w:val="single" w:sz="4" w:space="0" w:color="D9D9D9"/>
                            </w:tcBorders>
                          </w:tcPr>
                          <w:p w14:paraId="5D9B15F8" w14:textId="77777777" w:rsidR="00BE5563" w:rsidRDefault="00BF2423">
                            <w:pPr>
                              <w:pStyle w:val="TableParagraph"/>
                              <w:spacing w:before="11" w:line="217" w:lineRule="exact"/>
                              <w:ind w:left="36"/>
                              <w:jc w:val="left"/>
                              <w:rPr>
                                <w:sz w:val="20"/>
                              </w:rPr>
                            </w:pPr>
                            <w:r>
                              <w:rPr>
                                <w:sz w:val="20"/>
                              </w:rPr>
                              <w:t>Individual</w:t>
                            </w:r>
                            <w:r>
                              <w:rPr>
                                <w:spacing w:val="-3"/>
                                <w:sz w:val="20"/>
                              </w:rPr>
                              <w:t xml:space="preserve"> </w:t>
                            </w:r>
                            <w:r>
                              <w:rPr>
                                <w:sz w:val="20"/>
                              </w:rPr>
                              <w:t>Placement</w:t>
                            </w:r>
                            <w:r>
                              <w:rPr>
                                <w:spacing w:val="-5"/>
                                <w:sz w:val="20"/>
                              </w:rPr>
                              <w:t xml:space="preserve"> </w:t>
                            </w:r>
                            <w:r>
                              <w:rPr>
                                <w:sz w:val="20"/>
                              </w:rPr>
                              <w:t>and</w:t>
                            </w:r>
                            <w:r>
                              <w:rPr>
                                <w:spacing w:val="-3"/>
                                <w:sz w:val="20"/>
                              </w:rPr>
                              <w:t xml:space="preserve"> </w:t>
                            </w:r>
                            <w:r>
                              <w:rPr>
                                <w:sz w:val="20"/>
                              </w:rPr>
                              <w:t>Support</w:t>
                            </w:r>
                            <w:r>
                              <w:rPr>
                                <w:spacing w:val="-5"/>
                                <w:sz w:val="20"/>
                              </w:rPr>
                              <w:t xml:space="preserve"> </w:t>
                            </w:r>
                            <w:r>
                              <w:rPr>
                                <w:spacing w:val="-4"/>
                                <w:sz w:val="20"/>
                              </w:rPr>
                              <w:t>(IPS)</w:t>
                            </w:r>
                          </w:p>
                        </w:tc>
                        <w:tc>
                          <w:tcPr>
                            <w:tcW w:w="1552" w:type="dxa"/>
                          </w:tcPr>
                          <w:p w14:paraId="5D9B15F9" w14:textId="77777777" w:rsidR="00BE5563" w:rsidRDefault="00BF2423">
                            <w:pPr>
                              <w:pStyle w:val="TableParagraph"/>
                              <w:spacing w:before="11" w:line="217" w:lineRule="exact"/>
                              <w:ind w:left="32" w:right="16"/>
                              <w:rPr>
                                <w:sz w:val="20"/>
                              </w:rPr>
                            </w:pPr>
                            <w:r>
                              <w:rPr>
                                <w:spacing w:val="-5"/>
                                <w:sz w:val="20"/>
                              </w:rPr>
                              <w:t>43%</w:t>
                            </w:r>
                          </w:p>
                        </w:tc>
                        <w:tc>
                          <w:tcPr>
                            <w:tcW w:w="1553" w:type="dxa"/>
                          </w:tcPr>
                          <w:p w14:paraId="5D9B15FA" w14:textId="77777777" w:rsidR="00BE5563" w:rsidRDefault="00BF2423">
                            <w:pPr>
                              <w:pStyle w:val="TableParagraph"/>
                              <w:spacing w:before="11" w:line="217" w:lineRule="exact"/>
                              <w:ind w:left="15"/>
                              <w:rPr>
                                <w:sz w:val="20"/>
                              </w:rPr>
                            </w:pPr>
                            <w:r>
                              <w:rPr>
                                <w:spacing w:val="-5"/>
                                <w:sz w:val="20"/>
                              </w:rPr>
                              <w:t>57%</w:t>
                            </w:r>
                          </w:p>
                        </w:tc>
                        <w:tc>
                          <w:tcPr>
                            <w:tcW w:w="1553" w:type="dxa"/>
                          </w:tcPr>
                          <w:p w14:paraId="5D9B15FB" w14:textId="77777777" w:rsidR="00BE5563" w:rsidRDefault="00BF2423">
                            <w:pPr>
                              <w:pStyle w:val="TableParagraph"/>
                              <w:spacing w:before="11" w:line="217" w:lineRule="exact"/>
                              <w:ind w:left="15" w:right="10"/>
                              <w:rPr>
                                <w:sz w:val="20"/>
                              </w:rPr>
                            </w:pPr>
                            <w:r>
                              <w:rPr>
                                <w:spacing w:val="-5"/>
                                <w:sz w:val="20"/>
                              </w:rPr>
                              <w:t>0%</w:t>
                            </w:r>
                          </w:p>
                        </w:tc>
                        <w:tc>
                          <w:tcPr>
                            <w:tcW w:w="1556" w:type="dxa"/>
                          </w:tcPr>
                          <w:p w14:paraId="5D9B15FC" w14:textId="77777777" w:rsidR="00BE5563" w:rsidRDefault="00BF2423">
                            <w:pPr>
                              <w:pStyle w:val="TableParagraph"/>
                              <w:spacing w:before="11" w:line="217" w:lineRule="exact"/>
                              <w:ind w:left="15" w:right="12"/>
                              <w:rPr>
                                <w:sz w:val="20"/>
                              </w:rPr>
                            </w:pPr>
                            <w:r>
                              <w:rPr>
                                <w:spacing w:val="-5"/>
                                <w:sz w:val="20"/>
                              </w:rPr>
                              <w:t>0%</w:t>
                            </w:r>
                          </w:p>
                        </w:tc>
                      </w:tr>
                      <w:tr w:rsidR="00BE5563" w14:paraId="5D9B1603" w14:textId="77777777" w:rsidTr="00DA7194">
                        <w:trPr>
                          <w:trHeight w:val="356"/>
                        </w:trPr>
                        <w:tc>
                          <w:tcPr>
                            <w:tcW w:w="4660" w:type="dxa"/>
                            <w:tcBorders>
                              <w:top w:val="single" w:sz="4" w:space="0" w:color="D9D9D9"/>
                              <w:bottom w:val="single" w:sz="4" w:space="0" w:color="D9D9D9"/>
                            </w:tcBorders>
                          </w:tcPr>
                          <w:p w14:paraId="5D9B15FE" w14:textId="77777777" w:rsidR="00BE5563" w:rsidRDefault="00BF2423">
                            <w:pPr>
                              <w:pStyle w:val="TableParagraph"/>
                              <w:spacing w:before="11" w:line="217" w:lineRule="exact"/>
                              <w:ind w:left="36"/>
                              <w:jc w:val="left"/>
                              <w:rPr>
                                <w:sz w:val="20"/>
                              </w:rPr>
                            </w:pPr>
                            <w:r>
                              <w:rPr>
                                <w:sz w:val="20"/>
                              </w:rPr>
                              <w:t>Alcohol</w:t>
                            </w:r>
                            <w:r>
                              <w:rPr>
                                <w:spacing w:val="1"/>
                                <w:sz w:val="20"/>
                              </w:rPr>
                              <w:t xml:space="preserve"> </w:t>
                            </w:r>
                            <w:r>
                              <w:rPr>
                                <w:sz w:val="20"/>
                              </w:rPr>
                              <w:t>and</w:t>
                            </w:r>
                            <w:r>
                              <w:rPr>
                                <w:spacing w:val="2"/>
                                <w:sz w:val="20"/>
                              </w:rPr>
                              <w:t xml:space="preserve"> </w:t>
                            </w:r>
                            <w:r>
                              <w:rPr>
                                <w:sz w:val="20"/>
                              </w:rPr>
                              <w:t>drug</w:t>
                            </w:r>
                            <w:r>
                              <w:rPr>
                                <w:spacing w:val="2"/>
                                <w:sz w:val="20"/>
                              </w:rPr>
                              <w:t xml:space="preserve"> </w:t>
                            </w:r>
                            <w:r>
                              <w:rPr>
                                <w:spacing w:val="-2"/>
                                <w:sz w:val="20"/>
                              </w:rPr>
                              <w:t>workers</w:t>
                            </w:r>
                          </w:p>
                        </w:tc>
                        <w:tc>
                          <w:tcPr>
                            <w:tcW w:w="1552" w:type="dxa"/>
                          </w:tcPr>
                          <w:p w14:paraId="5D9B15FF" w14:textId="77777777" w:rsidR="00BE5563" w:rsidRDefault="00BF2423">
                            <w:pPr>
                              <w:pStyle w:val="TableParagraph"/>
                              <w:spacing w:before="11" w:line="217" w:lineRule="exact"/>
                              <w:ind w:left="32" w:right="16"/>
                              <w:rPr>
                                <w:sz w:val="20"/>
                              </w:rPr>
                            </w:pPr>
                            <w:r>
                              <w:rPr>
                                <w:spacing w:val="-5"/>
                                <w:sz w:val="20"/>
                              </w:rPr>
                              <w:t>39%</w:t>
                            </w:r>
                          </w:p>
                        </w:tc>
                        <w:tc>
                          <w:tcPr>
                            <w:tcW w:w="1553" w:type="dxa"/>
                          </w:tcPr>
                          <w:p w14:paraId="5D9B1600" w14:textId="77777777" w:rsidR="00BE5563" w:rsidRDefault="00BF2423">
                            <w:pPr>
                              <w:pStyle w:val="TableParagraph"/>
                              <w:spacing w:before="11" w:line="217" w:lineRule="exact"/>
                              <w:ind w:left="15"/>
                              <w:rPr>
                                <w:sz w:val="20"/>
                              </w:rPr>
                            </w:pPr>
                            <w:r>
                              <w:rPr>
                                <w:spacing w:val="-5"/>
                                <w:sz w:val="20"/>
                              </w:rPr>
                              <w:t>45%</w:t>
                            </w:r>
                          </w:p>
                        </w:tc>
                        <w:tc>
                          <w:tcPr>
                            <w:tcW w:w="1553" w:type="dxa"/>
                          </w:tcPr>
                          <w:p w14:paraId="5D9B1601" w14:textId="77777777" w:rsidR="00BE5563" w:rsidRDefault="00BF2423">
                            <w:pPr>
                              <w:pStyle w:val="TableParagraph"/>
                              <w:spacing w:before="11" w:line="217" w:lineRule="exact"/>
                              <w:ind w:left="15" w:right="2"/>
                              <w:rPr>
                                <w:sz w:val="20"/>
                              </w:rPr>
                            </w:pPr>
                            <w:r>
                              <w:rPr>
                                <w:spacing w:val="-5"/>
                                <w:sz w:val="20"/>
                              </w:rPr>
                              <w:t>15%</w:t>
                            </w:r>
                          </w:p>
                        </w:tc>
                        <w:tc>
                          <w:tcPr>
                            <w:tcW w:w="1556" w:type="dxa"/>
                          </w:tcPr>
                          <w:p w14:paraId="5D9B1602" w14:textId="77777777" w:rsidR="00BE5563" w:rsidRDefault="00BF2423">
                            <w:pPr>
                              <w:pStyle w:val="TableParagraph"/>
                              <w:spacing w:before="11" w:line="217" w:lineRule="exact"/>
                              <w:ind w:left="15" w:right="12"/>
                              <w:rPr>
                                <w:sz w:val="20"/>
                              </w:rPr>
                            </w:pPr>
                            <w:r>
                              <w:rPr>
                                <w:spacing w:val="-5"/>
                                <w:sz w:val="20"/>
                              </w:rPr>
                              <w:t>0%</w:t>
                            </w:r>
                          </w:p>
                        </w:tc>
                      </w:tr>
                      <w:tr w:rsidR="00BE5563" w14:paraId="5D9B1609" w14:textId="77777777" w:rsidTr="00DA7194">
                        <w:trPr>
                          <w:trHeight w:val="356"/>
                        </w:trPr>
                        <w:tc>
                          <w:tcPr>
                            <w:tcW w:w="4660" w:type="dxa"/>
                            <w:tcBorders>
                              <w:top w:val="single" w:sz="4" w:space="0" w:color="D9D9D9"/>
                              <w:bottom w:val="single" w:sz="4" w:space="0" w:color="D9D9D9"/>
                            </w:tcBorders>
                          </w:tcPr>
                          <w:p w14:paraId="5D9B1604" w14:textId="77777777" w:rsidR="00BE5563" w:rsidRDefault="00BF2423">
                            <w:pPr>
                              <w:pStyle w:val="TableParagraph"/>
                              <w:spacing w:before="11" w:line="217" w:lineRule="exact"/>
                              <w:ind w:left="36"/>
                              <w:jc w:val="left"/>
                              <w:rPr>
                                <w:sz w:val="20"/>
                              </w:rPr>
                            </w:pPr>
                            <w:r>
                              <w:rPr>
                                <w:sz w:val="20"/>
                              </w:rPr>
                              <w:t>Service</w:t>
                            </w:r>
                            <w:r>
                              <w:rPr>
                                <w:spacing w:val="-14"/>
                                <w:sz w:val="20"/>
                              </w:rPr>
                              <w:t xml:space="preserve"> </w:t>
                            </w:r>
                            <w:r>
                              <w:rPr>
                                <w:sz w:val="20"/>
                              </w:rPr>
                              <w:t>management</w:t>
                            </w:r>
                            <w:r>
                              <w:rPr>
                                <w:spacing w:val="-13"/>
                                <w:sz w:val="20"/>
                              </w:rPr>
                              <w:t xml:space="preserve"> </w:t>
                            </w:r>
                            <w:r>
                              <w:rPr>
                                <w:sz w:val="20"/>
                              </w:rPr>
                              <w:t>and</w:t>
                            </w:r>
                            <w:r>
                              <w:rPr>
                                <w:spacing w:val="-9"/>
                                <w:sz w:val="20"/>
                              </w:rPr>
                              <w:t xml:space="preserve"> </w:t>
                            </w:r>
                            <w:r>
                              <w:rPr>
                                <w:spacing w:val="-2"/>
                                <w:sz w:val="20"/>
                              </w:rPr>
                              <w:t>administration</w:t>
                            </w:r>
                          </w:p>
                        </w:tc>
                        <w:tc>
                          <w:tcPr>
                            <w:tcW w:w="1552" w:type="dxa"/>
                          </w:tcPr>
                          <w:p w14:paraId="5D9B1605" w14:textId="77777777" w:rsidR="00BE5563" w:rsidRDefault="00BF2423">
                            <w:pPr>
                              <w:pStyle w:val="TableParagraph"/>
                              <w:spacing w:before="11" w:line="217" w:lineRule="exact"/>
                              <w:ind w:left="32" w:right="16"/>
                              <w:rPr>
                                <w:sz w:val="20"/>
                              </w:rPr>
                            </w:pPr>
                            <w:r>
                              <w:rPr>
                                <w:spacing w:val="-5"/>
                                <w:sz w:val="20"/>
                              </w:rPr>
                              <w:t>24%</w:t>
                            </w:r>
                          </w:p>
                        </w:tc>
                        <w:tc>
                          <w:tcPr>
                            <w:tcW w:w="1553" w:type="dxa"/>
                          </w:tcPr>
                          <w:p w14:paraId="5D9B1606" w14:textId="77777777" w:rsidR="00BE5563" w:rsidRDefault="00BF2423">
                            <w:pPr>
                              <w:pStyle w:val="TableParagraph"/>
                              <w:spacing w:before="11" w:line="217" w:lineRule="exact"/>
                              <w:ind w:left="15"/>
                              <w:rPr>
                                <w:sz w:val="20"/>
                              </w:rPr>
                            </w:pPr>
                            <w:r>
                              <w:rPr>
                                <w:spacing w:val="-5"/>
                                <w:sz w:val="20"/>
                              </w:rPr>
                              <w:t>26%</w:t>
                            </w:r>
                          </w:p>
                        </w:tc>
                        <w:tc>
                          <w:tcPr>
                            <w:tcW w:w="1553" w:type="dxa"/>
                          </w:tcPr>
                          <w:p w14:paraId="5D9B1607" w14:textId="77777777" w:rsidR="00BE5563" w:rsidRDefault="00BF2423">
                            <w:pPr>
                              <w:pStyle w:val="TableParagraph"/>
                              <w:spacing w:before="11" w:line="217" w:lineRule="exact"/>
                              <w:ind w:left="15" w:right="2"/>
                              <w:rPr>
                                <w:sz w:val="20"/>
                              </w:rPr>
                            </w:pPr>
                            <w:r>
                              <w:rPr>
                                <w:spacing w:val="-5"/>
                                <w:sz w:val="20"/>
                              </w:rPr>
                              <w:t>50%</w:t>
                            </w:r>
                          </w:p>
                        </w:tc>
                        <w:tc>
                          <w:tcPr>
                            <w:tcW w:w="1556" w:type="dxa"/>
                          </w:tcPr>
                          <w:p w14:paraId="5D9B1608" w14:textId="77777777" w:rsidR="00BE5563" w:rsidRDefault="00BF2423">
                            <w:pPr>
                              <w:pStyle w:val="TableParagraph"/>
                              <w:spacing w:before="11" w:line="217" w:lineRule="exact"/>
                              <w:ind w:left="15" w:right="12"/>
                              <w:rPr>
                                <w:sz w:val="20"/>
                              </w:rPr>
                            </w:pPr>
                            <w:r>
                              <w:rPr>
                                <w:spacing w:val="-5"/>
                                <w:sz w:val="20"/>
                              </w:rPr>
                              <w:t>0%</w:t>
                            </w:r>
                          </w:p>
                        </w:tc>
                      </w:tr>
                      <w:tr w:rsidR="00BE5563" w14:paraId="5D9B160F" w14:textId="77777777" w:rsidTr="00DA7194">
                        <w:trPr>
                          <w:trHeight w:val="356"/>
                        </w:trPr>
                        <w:tc>
                          <w:tcPr>
                            <w:tcW w:w="4660" w:type="dxa"/>
                            <w:tcBorders>
                              <w:top w:val="single" w:sz="4" w:space="0" w:color="D9D9D9"/>
                              <w:bottom w:val="single" w:sz="4" w:space="0" w:color="D9D9D9"/>
                            </w:tcBorders>
                          </w:tcPr>
                          <w:p w14:paraId="5D9B160A" w14:textId="77777777" w:rsidR="00BE5563" w:rsidRDefault="00BF2423">
                            <w:pPr>
                              <w:pStyle w:val="TableParagraph"/>
                              <w:spacing w:before="11" w:line="217" w:lineRule="exact"/>
                              <w:ind w:left="36"/>
                              <w:jc w:val="left"/>
                              <w:rPr>
                                <w:sz w:val="20"/>
                              </w:rPr>
                            </w:pPr>
                            <w:r>
                              <w:rPr>
                                <w:spacing w:val="-2"/>
                                <w:sz w:val="20"/>
                              </w:rPr>
                              <w:t>Nurses</w:t>
                            </w:r>
                          </w:p>
                        </w:tc>
                        <w:tc>
                          <w:tcPr>
                            <w:tcW w:w="1552" w:type="dxa"/>
                          </w:tcPr>
                          <w:p w14:paraId="5D9B160B" w14:textId="77777777" w:rsidR="00BE5563" w:rsidRDefault="00BF2423">
                            <w:pPr>
                              <w:pStyle w:val="TableParagraph"/>
                              <w:spacing w:before="11" w:line="217" w:lineRule="exact"/>
                              <w:ind w:left="32" w:right="24"/>
                              <w:rPr>
                                <w:sz w:val="20"/>
                              </w:rPr>
                            </w:pPr>
                            <w:r>
                              <w:rPr>
                                <w:spacing w:val="-10"/>
                                <w:sz w:val="20"/>
                              </w:rPr>
                              <w:t>-</w:t>
                            </w:r>
                          </w:p>
                        </w:tc>
                        <w:tc>
                          <w:tcPr>
                            <w:tcW w:w="1553" w:type="dxa"/>
                          </w:tcPr>
                          <w:p w14:paraId="5D9B160C" w14:textId="77777777" w:rsidR="00BE5563" w:rsidRDefault="00BF2423">
                            <w:pPr>
                              <w:pStyle w:val="TableParagraph"/>
                              <w:spacing w:before="11" w:line="217" w:lineRule="exact"/>
                              <w:ind w:left="15" w:right="8"/>
                              <w:rPr>
                                <w:sz w:val="20"/>
                              </w:rPr>
                            </w:pPr>
                            <w:r>
                              <w:rPr>
                                <w:spacing w:val="-10"/>
                                <w:sz w:val="20"/>
                              </w:rPr>
                              <w:t>-</w:t>
                            </w:r>
                          </w:p>
                        </w:tc>
                        <w:tc>
                          <w:tcPr>
                            <w:tcW w:w="1553" w:type="dxa"/>
                          </w:tcPr>
                          <w:p w14:paraId="5D9B160D" w14:textId="77777777" w:rsidR="00BE5563" w:rsidRDefault="00BF2423">
                            <w:pPr>
                              <w:pStyle w:val="TableParagraph"/>
                              <w:spacing w:before="11" w:line="217" w:lineRule="exact"/>
                              <w:ind w:left="15" w:right="9"/>
                              <w:rPr>
                                <w:sz w:val="20"/>
                              </w:rPr>
                            </w:pPr>
                            <w:r>
                              <w:rPr>
                                <w:spacing w:val="-10"/>
                                <w:sz w:val="20"/>
                              </w:rPr>
                              <w:t>-</w:t>
                            </w:r>
                          </w:p>
                        </w:tc>
                        <w:tc>
                          <w:tcPr>
                            <w:tcW w:w="1556" w:type="dxa"/>
                          </w:tcPr>
                          <w:p w14:paraId="5D9B160E" w14:textId="77777777" w:rsidR="00BE5563" w:rsidRDefault="00BF2423">
                            <w:pPr>
                              <w:pStyle w:val="TableParagraph"/>
                              <w:spacing w:before="11" w:line="217" w:lineRule="exact"/>
                              <w:ind w:left="15" w:right="11"/>
                              <w:rPr>
                                <w:sz w:val="20"/>
                              </w:rPr>
                            </w:pPr>
                            <w:r>
                              <w:rPr>
                                <w:spacing w:val="-10"/>
                                <w:sz w:val="20"/>
                              </w:rPr>
                              <w:t>-</w:t>
                            </w:r>
                          </w:p>
                        </w:tc>
                      </w:tr>
                      <w:tr w:rsidR="00BE5563" w14:paraId="5D9B1615" w14:textId="77777777" w:rsidTr="00DA7194">
                        <w:trPr>
                          <w:trHeight w:val="356"/>
                        </w:trPr>
                        <w:tc>
                          <w:tcPr>
                            <w:tcW w:w="4660" w:type="dxa"/>
                            <w:tcBorders>
                              <w:top w:val="single" w:sz="4" w:space="0" w:color="D9D9D9"/>
                              <w:bottom w:val="single" w:sz="4" w:space="0" w:color="D9D9D9"/>
                            </w:tcBorders>
                          </w:tcPr>
                          <w:p w14:paraId="5D9B1610" w14:textId="77777777" w:rsidR="00BE5563" w:rsidRDefault="00BF2423">
                            <w:pPr>
                              <w:pStyle w:val="TableParagraph"/>
                              <w:spacing w:before="11" w:line="217" w:lineRule="exact"/>
                              <w:ind w:left="36"/>
                              <w:jc w:val="left"/>
                              <w:rPr>
                                <w:sz w:val="20"/>
                              </w:rPr>
                            </w:pPr>
                            <w:r>
                              <w:rPr>
                                <w:sz w:val="20"/>
                              </w:rPr>
                              <w:t>Psychological</w:t>
                            </w:r>
                            <w:r>
                              <w:rPr>
                                <w:spacing w:val="-11"/>
                                <w:sz w:val="20"/>
                              </w:rPr>
                              <w:t xml:space="preserve"> </w:t>
                            </w:r>
                            <w:r>
                              <w:rPr>
                                <w:spacing w:val="-2"/>
                                <w:sz w:val="20"/>
                              </w:rPr>
                              <w:t>professions</w:t>
                            </w:r>
                          </w:p>
                        </w:tc>
                        <w:tc>
                          <w:tcPr>
                            <w:tcW w:w="1552" w:type="dxa"/>
                          </w:tcPr>
                          <w:p w14:paraId="5D9B1611" w14:textId="77777777" w:rsidR="00BE5563" w:rsidRDefault="00BF2423">
                            <w:pPr>
                              <w:pStyle w:val="TableParagraph"/>
                              <w:spacing w:before="11" w:line="217" w:lineRule="exact"/>
                              <w:ind w:left="32" w:right="16"/>
                              <w:rPr>
                                <w:sz w:val="20"/>
                              </w:rPr>
                            </w:pPr>
                            <w:r>
                              <w:rPr>
                                <w:spacing w:val="-5"/>
                                <w:sz w:val="20"/>
                              </w:rPr>
                              <w:t>13%</w:t>
                            </w:r>
                          </w:p>
                        </w:tc>
                        <w:tc>
                          <w:tcPr>
                            <w:tcW w:w="1553" w:type="dxa"/>
                          </w:tcPr>
                          <w:p w14:paraId="5D9B1612" w14:textId="77777777" w:rsidR="00BE5563" w:rsidRDefault="00BF2423">
                            <w:pPr>
                              <w:pStyle w:val="TableParagraph"/>
                              <w:spacing w:before="11" w:line="217" w:lineRule="exact"/>
                              <w:ind w:left="15"/>
                              <w:rPr>
                                <w:sz w:val="20"/>
                              </w:rPr>
                            </w:pPr>
                            <w:r>
                              <w:rPr>
                                <w:spacing w:val="-5"/>
                                <w:sz w:val="20"/>
                              </w:rPr>
                              <w:t>75%</w:t>
                            </w:r>
                          </w:p>
                        </w:tc>
                        <w:tc>
                          <w:tcPr>
                            <w:tcW w:w="1553" w:type="dxa"/>
                          </w:tcPr>
                          <w:p w14:paraId="5D9B1613" w14:textId="77777777" w:rsidR="00BE5563" w:rsidRDefault="00BF2423">
                            <w:pPr>
                              <w:pStyle w:val="TableParagraph"/>
                              <w:spacing w:before="11" w:line="217" w:lineRule="exact"/>
                              <w:ind w:left="15" w:right="2"/>
                              <w:rPr>
                                <w:sz w:val="20"/>
                              </w:rPr>
                            </w:pPr>
                            <w:r>
                              <w:rPr>
                                <w:spacing w:val="-5"/>
                                <w:sz w:val="20"/>
                              </w:rPr>
                              <w:t>13%</w:t>
                            </w:r>
                          </w:p>
                        </w:tc>
                        <w:tc>
                          <w:tcPr>
                            <w:tcW w:w="1556" w:type="dxa"/>
                          </w:tcPr>
                          <w:p w14:paraId="5D9B1614" w14:textId="77777777" w:rsidR="00BE5563" w:rsidRDefault="00BF2423">
                            <w:pPr>
                              <w:pStyle w:val="TableParagraph"/>
                              <w:spacing w:before="11" w:line="217" w:lineRule="exact"/>
                              <w:ind w:left="15" w:right="12"/>
                              <w:rPr>
                                <w:sz w:val="20"/>
                              </w:rPr>
                            </w:pPr>
                            <w:r>
                              <w:rPr>
                                <w:spacing w:val="-5"/>
                                <w:sz w:val="20"/>
                              </w:rPr>
                              <w:t>0%</w:t>
                            </w:r>
                          </w:p>
                        </w:tc>
                      </w:tr>
                      <w:tr w:rsidR="00BE5563" w14:paraId="5D9B161B" w14:textId="77777777" w:rsidTr="00DA7194">
                        <w:trPr>
                          <w:trHeight w:val="356"/>
                        </w:trPr>
                        <w:tc>
                          <w:tcPr>
                            <w:tcW w:w="4660" w:type="dxa"/>
                            <w:tcBorders>
                              <w:top w:val="single" w:sz="4" w:space="0" w:color="D9D9D9"/>
                              <w:bottom w:val="single" w:sz="4" w:space="0" w:color="D9D9D9"/>
                            </w:tcBorders>
                          </w:tcPr>
                          <w:p w14:paraId="5D9B1616" w14:textId="77777777" w:rsidR="00BE5563" w:rsidRDefault="00BF2423">
                            <w:pPr>
                              <w:pStyle w:val="TableParagraph"/>
                              <w:spacing w:before="11" w:line="217" w:lineRule="exact"/>
                              <w:ind w:left="36"/>
                              <w:jc w:val="left"/>
                              <w:rPr>
                                <w:sz w:val="20"/>
                              </w:rPr>
                            </w:pPr>
                            <w:r>
                              <w:rPr>
                                <w:sz w:val="20"/>
                              </w:rPr>
                              <w:t>Social</w:t>
                            </w:r>
                            <w:r>
                              <w:rPr>
                                <w:spacing w:val="-13"/>
                                <w:sz w:val="20"/>
                              </w:rPr>
                              <w:t xml:space="preserve"> </w:t>
                            </w:r>
                            <w:r>
                              <w:rPr>
                                <w:spacing w:val="-4"/>
                                <w:sz w:val="20"/>
                              </w:rPr>
                              <w:t>work</w:t>
                            </w:r>
                          </w:p>
                        </w:tc>
                        <w:tc>
                          <w:tcPr>
                            <w:tcW w:w="1552" w:type="dxa"/>
                          </w:tcPr>
                          <w:p w14:paraId="5D9B1617" w14:textId="77777777" w:rsidR="00BE5563" w:rsidRDefault="00BF2423">
                            <w:pPr>
                              <w:pStyle w:val="TableParagraph"/>
                              <w:spacing w:before="11" w:line="217" w:lineRule="exact"/>
                              <w:ind w:left="32" w:right="24"/>
                              <w:rPr>
                                <w:sz w:val="20"/>
                              </w:rPr>
                            </w:pPr>
                            <w:r>
                              <w:rPr>
                                <w:spacing w:val="-10"/>
                                <w:sz w:val="20"/>
                              </w:rPr>
                              <w:t>-</w:t>
                            </w:r>
                          </w:p>
                        </w:tc>
                        <w:tc>
                          <w:tcPr>
                            <w:tcW w:w="1553" w:type="dxa"/>
                          </w:tcPr>
                          <w:p w14:paraId="5D9B1618" w14:textId="77777777" w:rsidR="00BE5563" w:rsidRDefault="00BF2423">
                            <w:pPr>
                              <w:pStyle w:val="TableParagraph"/>
                              <w:spacing w:before="11" w:line="217" w:lineRule="exact"/>
                              <w:ind w:left="15" w:right="8"/>
                              <w:rPr>
                                <w:sz w:val="20"/>
                              </w:rPr>
                            </w:pPr>
                            <w:r>
                              <w:rPr>
                                <w:spacing w:val="-10"/>
                                <w:sz w:val="20"/>
                              </w:rPr>
                              <w:t>-</w:t>
                            </w:r>
                          </w:p>
                        </w:tc>
                        <w:tc>
                          <w:tcPr>
                            <w:tcW w:w="1553" w:type="dxa"/>
                          </w:tcPr>
                          <w:p w14:paraId="5D9B1619" w14:textId="77777777" w:rsidR="00BE5563" w:rsidRDefault="00BF2423">
                            <w:pPr>
                              <w:pStyle w:val="TableParagraph"/>
                              <w:spacing w:before="11" w:line="217" w:lineRule="exact"/>
                              <w:ind w:left="15" w:right="9"/>
                              <w:rPr>
                                <w:sz w:val="20"/>
                              </w:rPr>
                            </w:pPr>
                            <w:r>
                              <w:rPr>
                                <w:spacing w:val="-10"/>
                                <w:sz w:val="20"/>
                              </w:rPr>
                              <w:t>-</w:t>
                            </w:r>
                          </w:p>
                        </w:tc>
                        <w:tc>
                          <w:tcPr>
                            <w:tcW w:w="1556" w:type="dxa"/>
                          </w:tcPr>
                          <w:p w14:paraId="5D9B161A" w14:textId="77777777" w:rsidR="00BE5563" w:rsidRDefault="00BF2423">
                            <w:pPr>
                              <w:pStyle w:val="TableParagraph"/>
                              <w:spacing w:before="11" w:line="217" w:lineRule="exact"/>
                              <w:ind w:left="15" w:right="11"/>
                              <w:rPr>
                                <w:sz w:val="20"/>
                              </w:rPr>
                            </w:pPr>
                            <w:r>
                              <w:rPr>
                                <w:spacing w:val="-10"/>
                                <w:sz w:val="20"/>
                              </w:rPr>
                              <w:t>-</w:t>
                            </w:r>
                          </w:p>
                        </w:tc>
                      </w:tr>
                      <w:tr w:rsidR="00BE5563" w14:paraId="5D9B1621" w14:textId="77777777" w:rsidTr="00DA7194">
                        <w:trPr>
                          <w:trHeight w:val="356"/>
                        </w:trPr>
                        <w:tc>
                          <w:tcPr>
                            <w:tcW w:w="4660" w:type="dxa"/>
                            <w:tcBorders>
                              <w:top w:val="single" w:sz="4" w:space="0" w:color="D9D9D9"/>
                              <w:bottom w:val="single" w:sz="4" w:space="0" w:color="D9D9D9"/>
                            </w:tcBorders>
                          </w:tcPr>
                          <w:p w14:paraId="5D9B161C" w14:textId="77777777" w:rsidR="00BE5563" w:rsidRDefault="00BF2423">
                            <w:pPr>
                              <w:pStyle w:val="TableParagraph"/>
                              <w:spacing w:before="11" w:line="217" w:lineRule="exact"/>
                              <w:ind w:left="36"/>
                              <w:jc w:val="left"/>
                              <w:rPr>
                                <w:sz w:val="20"/>
                              </w:rPr>
                            </w:pPr>
                            <w:r>
                              <w:rPr>
                                <w:spacing w:val="-2"/>
                                <w:sz w:val="20"/>
                              </w:rPr>
                              <w:t>Other</w:t>
                            </w:r>
                          </w:p>
                        </w:tc>
                        <w:tc>
                          <w:tcPr>
                            <w:tcW w:w="1552" w:type="dxa"/>
                          </w:tcPr>
                          <w:p w14:paraId="5D9B161D" w14:textId="77777777" w:rsidR="00BE5563" w:rsidRDefault="00BF2423">
                            <w:pPr>
                              <w:pStyle w:val="TableParagraph"/>
                              <w:spacing w:before="11" w:line="217" w:lineRule="exact"/>
                              <w:ind w:left="32" w:right="25"/>
                              <w:rPr>
                                <w:sz w:val="20"/>
                              </w:rPr>
                            </w:pPr>
                            <w:r>
                              <w:rPr>
                                <w:spacing w:val="-4"/>
                                <w:sz w:val="20"/>
                              </w:rPr>
                              <w:t>100%</w:t>
                            </w:r>
                          </w:p>
                        </w:tc>
                        <w:tc>
                          <w:tcPr>
                            <w:tcW w:w="1553" w:type="dxa"/>
                          </w:tcPr>
                          <w:p w14:paraId="5D9B161E" w14:textId="77777777" w:rsidR="00BE5563" w:rsidRDefault="00BF2423">
                            <w:pPr>
                              <w:pStyle w:val="TableParagraph"/>
                              <w:spacing w:before="11" w:line="217" w:lineRule="exact"/>
                              <w:ind w:left="15" w:right="8"/>
                              <w:rPr>
                                <w:sz w:val="20"/>
                              </w:rPr>
                            </w:pPr>
                            <w:r>
                              <w:rPr>
                                <w:spacing w:val="-5"/>
                                <w:sz w:val="20"/>
                              </w:rPr>
                              <w:t>0%</w:t>
                            </w:r>
                          </w:p>
                        </w:tc>
                        <w:tc>
                          <w:tcPr>
                            <w:tcW w:w="1553" w:type="dxa"/>
                          </w:tcPr>
                          <w:p w14:paraId="5D9B161F" w14:textId="77777777" w:rsidR="00BE5563" w:rsidRDefault="00BF2423">
                            <w:pPr>
                              <w:pStyle w:val="TableParagraph"/>
                              <w:spacing w:before="11" w:line="217" w:lineRule="exact"/>
                              <w:ind w:left="15" w:right="10"/>
                              <w:rPr>
                                <w:sz w:val="20"/>
                              </w:rPr>
                            </w:pPr>
                            <w:r>
                              <w:rPr>
                                <w:spacing w:val="-5"/>
                                <w:sz w:val="20"/>
                              </w:rPr>
                              <w:t>0%</w:t>
                            </w:r>
                          </w:p>
                        </w:tc>
                        <w:tc>
                          <w:tcPr>
                            <w:tcW w:w="1556" w:type="dxa"/>
                          </w:tcPr>
                          <w:p w14:paraId="5D9B1620" w14:textId="77777777" w:rsidR="00BE5563" w:rsidRDefault="00BF2423">
                            <w:pPr>
                              <w:pStyle w:val="TableParagraph"/>
                              <w:spacing w:before="11" w:line="217" w:lineRule="exact"/>
                              <w:ind w:left="15" w:right="12"/>
                              <w:rPr>
                                <w:sz w:val="20"/>
                              </w:rPr>
                            </w:pPr>
                            <w:r>
                              <w:rPr>
                                <w:spacing w:val="-5"/>
                                <w:sz w:val="20"/>
                              </w:rPr>
                              <w:t>0%</w:t>
                            </w:r>
                          </w:p>
                        </w:tc>
                      </w:tr>
                      <w:tr w:rsidR="00BE5563" w14:paraId="5D9B1627" w14:textId="77777777" w:rsidTr="00DA7194">
                        <w:trPr>
                          <w:trHeight w:val="370"/>
                        </w:trPr>
                        <w:tc>
                          <w:tcPr>
                            <w:tcW w:w="4660" w:type="dxa"/>
                            <w:tcBorders>
                              <w:top w:val="single" w:sz="4" w:space="0" w:color="D9D9D9"/>
                              <w:bottom w:val="nil"/>
                            </w:tcBorders>
                            <w:shd w:val="clear" w:color="auto" w:fill="E8ECED"/>
                          </w:tcPr>
                          <w:p w14:paraId="5D9B1622" w14:textId="77777777" w:rsidR="00BE5563" w:rsidRDefault="00BF2423">
                            <w:pPr>
                              <w:pStyle w:val="TableParagraph"/>
                              <w:spacing w:before="11" w:line="226" w:lineRule="exact"/>
                              <w:ind w:left="36"/>
                              <w:jc w:val="left"/>
                              <w:rPr>
                                <w:b/>
                                <w:sz w:val="20"/>
                              </w:rPr>
                            </w:pPr>
                            <w:r>
                              <w:rPr>
                                <w:b/>
                                <w:sz w:val="20"/>
                              </w:rPr>
                              <w:t xml:space="preserve">All </w:t>
                            </w:r>
                            <w:r>
                              <w:rPr>
                                <w:b/>
                                <w:spacing w:val="-2"/>
                                <w:sz w:val="20"/>
                              </w:rPr>
                              <w:t>staff</w:t>
                            </w:r>
                          </w:p>
                        </w:tc>
                        <w:tc>
                          <w:tcPr>
                            <w:tcW w:w="1552" w:type="dxa"/>
                            <w:tcBorders>
                              <w:bottom w:val="nil"/>
                            </w:tcBorders>
                            <w:shd w:val="clear" w:color="auto" w:fill="E8ECED"/>
                          </w:tcPr>
                          <w:p w14:paraId="5D9B1623" w14:textId="77777777" w:rsidR="00BE5563" w:rsidRDefault="00BF2423">
                            <w:pPr>
                              <w:pStyle w:val="TableParagraph"/>
                              <w:spacing w:before="11" w:line="226" w:lineRule="exact"/>
                              <w:ind w:left="32"/>
                              <w:rPr>
                                <w:b/>
                                <w:sz w:val="20"/>
                              </w:rPr>
                            </w:pPr>
                            <w:r>
                              <w:rPr>
                                <w:b/>
                                <w:spacing w:val="-5"/>
                                <w:sz w:val="20"/>
                              </w:rPr>
                              <w:t>32%</w:t>
                            </w:r>
                          </w:p>
                        </w:tc>
                        <w:tc>
                          <w:tcPr>
                            <w:tcW w:w="1553" w:type="dxa"/>
                            <w:tcBorders>
                              <w:bottom w:val="nil"/>
                            </w:tcBorders>
                            <w:shd w:val="clear" w:color="auto" w:fill="E8ECED"/>
                          </w:tcPr>
                          <w:p w14:paraId="5D9B1624" w14:textId="77777777" w:rsidR="00BE5563" w:rsidRDefault="00BF2423">
                            <w:pPr>
                              <w:pStyle w:val="TableParagraph"/>
                              <w:spacing w:before="11" w:line="226" w:lineRule="exact"/>
                              <w:ind w:left="37" w:right="5"/>
                              <w:rPr>
                                <w:b/>
                                <w:sz w:val="20"/>
                              </w:rPr>
                            </w:pPr>
                            <w:r>
                              <w:rPr>
                                <w:b/>
                                <w:spacing w:val="-5"/>
                                <w:sz w:val="20"/>
                              </w:rPr>
                              <w:t>43%</w:t>
                            </w:r>
                          </w:p>
                        </w:tc>
                        <w:tc>
                          <w:tcPr>
                            <w:tcW w:w="1553" w:type="dxa"/>
                            <w:tcBorders>
                              <w:bottom w:val="nil"/>
                            </w:tcBorders>
                            <w:shd w:val="clear" w:color="auto" w:fill="E8ECED"/>
                          </w:tcPr>
                          <w:p w14:paraId="5D9B1625" w14:textId="77777777" w:rsidR="00BE5563" w:rsidRDefault="00BF2423">
                            <w:pPr>
                              <w:pStyle w:val="TableParagraph"/>
                              <w:spacing w:before="11" w:line="226" w:lineRule="exact"/>
                              <w:ind w:left="37" w:right="7"/>
                              <w:rPr>
                                <w:b/>
                                <w:sz w:val="20"/>
                              </w:rPr>
                            </w:pPr>
                            <w:r>
                              <w:rPr>
                                <w:b/>
                                <w:spacing w:val="-5"/>
                                <w:sz w:val="20"/>
                              </w:rPr>
                              <w:t>21%</w:t>
                            </w:r>
                          </w:p>
                        </w:tc>
                        <w:tc>
                          <w:tcPr>
                            <w:tcW w:w="1556" w:type="dxa"/>
                            <w:tcBorders>
                              <w:bottom w:val="nil"/>
                            </w:tcBorders>
                            <w:shd w:val="clear" w:color="auto" w:fill="E8ECED"/>
                          </w:tcPr>
                          <w:p w14:paraId="5D9B1626" w14:textId="77777777" w:rsidR="00BE5563" w:rsidRDefault="00BF2423">
                            <w:pPr>
                              <w:pStyle w:val="TableParagraph"/>
                              <w:spacing w:before="11" w:line="226" w:lineRule="exact"/>
                              <w:ind w:left="37"/>
                              <w:rPr>
                                <w:b/>
                                <w:sz w:val="20"/>
                              </w:rPr>
                            </w:pPr>
                            <w:r>
                              <w:rPr>
                                <w:b/>
                                <w:spacing w:val="-5"/>
                                <w:sz w:val="20"/>
                              </w:rPr>
                              <w:t>4%</w:t>
                            </w:r>
                          </w:p>
                        </w:tc>
                      </w:tr>
                    </w:tbl>
                    <w:p w14:paraId="5D9B1628" w14:textId="77777777" w:rsidR="00BE5563" w:rsidRDefault="00BE5563" w:rsidP="00DA7194">
                      <w:pPr>
                        <w:pStyle w:val="BodyText"/>
                      </w:pPr>
                    </w:p>
                  </w:txbxContent>
                </v:textbox>
                <w10:wrap type="topAndBottom" anchorx="page"/>
              </v:shape>
            </w:pict>
          </mc:Fallback>
        </mc:AlternateContent>
      </w:r>
      <w:r w:rsidR="00BF2423">
        <w:rPr>
          <w:spacing w:val="-4"/>
        </w:rPr>
        <w:t>4%).</w:t>
      </w:r>
    </w:p>
    <w:p w14:paraId="5D9B0723" w14:textId="65A33193" w:rsidR="00BE5563" w:rsidRDefault="00BE5563">
      <w:pPr>
        <w:pStyle w:val="BodyText"/>
        <w:spacing w:before="212"/>
        <w:rPr>
          <w:sz w:val="20"/>
        </w:rPr>
      </w:pPr>
    </w:p>
    <w:p w14:paraId="5D9B0724" w14:textId="00894CDE" w:rsidR="00BE5563" w:rsidRDefault="00BF2423" w:rsidP="00227607">
      <w:pPr>
        <w:pStyle w:val="Heading9"/>
        <w:spacing w:before="31"/>
        <w:ind w:left="0" w:firstLine="680"/>
      </w:pPr>
      <w:r>
        <w:rPr>
          <w:color w:val="221F1F"/>
        </w:rPr>
        <w:t>Table</w:t>
      </w:r>
      <w:r>
        <w:rPr>
          <w:color w:val="221F1F"/>
          <w:spacing w:val="-12"/>
        </w:rPr>
        <w:t xml:space="preserve"> </w:t>
      </w:r>
      <w:r>
        <w:rPr>
          <w:color w:val="221F1F"/>
          <w:spacing w:val="-5"/>
        </w:rPr>
        <w:t>25</w:t>
      </w:r>
    </w:p>
    <w:p w14:paraId="5D9B0725" w14:textId="77777777" w:rsidR="00BE5563" w:rsidRDefault="00BE5563">
      <w:pPr>
        <w:pStyle w:val="BodyText"/>
        <w:rPr>
          <w:b/>
          <w:i/>
          <w:sz w:val="20"/>
        </w:rPr>
      </w:pPr>
    </w:p>
    <w:p w14:paraId="1C7A632E" w14:textId="77777777" w:rsidR="00C15447" w:rsidRDefault="00C15447">
      <w:pPr>
        <w:pStyle w:val="BodyText"/>
        <w:rPr>
          <w:b/>
          <w:i/>
          <w:sz w:val="20"/>
        </w:rPr>
      </w:pPr>
    </w:p>
    <w:p w14:paraId="6F5B25D0" w14:textId="77777777" w:rsidR="00C15447" w:rsidRDefault="00C15447">
      <w:pPr>
        <w:pStyle w:val="BodyText"/>
        <w:rPr>
          <w:b/>
          <w:i/>
          <w:sz w:val="20"/>
        </w:rPr>
      </w:pPr>
    </w:p>
    <w:p w14:paraId="5D9B0726" w14:textId="77777777" w:rsidR="00BE5563" w:rsidRDefault="00BE5563">
      <w:pPr>
        <w:pStyle w:val="BodyText"/>
        <w:rPr>
          <w:b/>
          <w:i/>
          <w:sz w:val="20"/>
        </w:rPr>
      </w:pPr>
    </w:p>
    <w:p w14:paraId="5D9B0727" w14:textId="4E246178" w:rsidR="00BE5563" w:rsidRDefault="00DA7194">
      <w:pPr>
        <w:pStyle w:val="BodyText"/>
        <w:rPr>
          <w:b/>
          <w:i/>
          <w:sz w:val="20"/>
        </w:rPr>
      </w:pPr>
      <w:r>
        <w:rPr>
          <w:noProof/>
        </w:rPr>
        <mc:AlternateContent>
          <mc:Choice Requires="wps">
            <w:drawing>
              <wp:anchor distT="0" distB="0" distL="0" distR="0" simplePos="0" relativeHeight="251658251" behindDoc="1" locked="0" layoutInCell="1" allowOverlap="1" wp14:anchorId="5D9B136F" wp14:editId="6142AB57">
                <wp:simplePos x="0" y="0"/>
                <wp:positionH relativeFrom="page">
                  <wp:posOffset>2504440</wp:posOffset>
                </wp:positionH>
                <wp:positionV relativeFrom="paragraph">
                  <wp:posOffset>287020</wp:posOffset>
                </wp:positionV>
                <wp:extent cx="7084060" cy="3315335"/>
                <wp:effectExtent l="0" t="0" r="0" b="0"/>
                <wp:wrapTopAndBottom/>
                <wp:docPr id="812" name="Text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084060" cy="3315335"/>
                        </a:xfrm>
                        <a:prstGeom prst="rect">
                          <a:avLst/>
                        </a:prstGeom>
                      </wps:spPr>
                      <wps:txbx>
                        <w:txbxContent>
                          <w:tbl>
                            <w:tblPr>
                              <w:tblW w:w="11014" w:type="dxa"/>
                              <w:tblInd w:w="5" w:type="dxa"/>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5714"/>
                              <w:gridCol w:w="1766"/>
                              <w:gridCol w:w="1766"/>
                              <w:gridCol w:w="1768"/>
                            </w:tblGrid>
                            <w:tr w:rsidR="00BE5563" w14:paraId="5D9B162B" w14:textId="77777777" w:rsidTr="00DA7194">
                              <w:trPr>
                                <w:trHeight w:val="386"/>
                              </w:trPr>
                              <w:tc>
                                <w:tcPr>
                                  <w:tcW w:w="5714" w:type="dxa"/>
                                  <w:vMerge w:val="restart"/>
                                  <w:tcBorders>
                                    <w:right w:val="single" w:sz="4" w:space="0" w:color="D9D9D9"/>
                                  </w:tcBorders>
                                  <w:shd w:val="clear" w:color="auto" w:fill="002F86"/>
                                </w:tcPr>
                                <w:p w14:paraId="5D9B1629" w14:textId="77777777" w:rsidR="00BE5563" w:rsidRDefault="00BF2423">
                                  <w:pPr>
                                    <w:pStyle w:val="TableParagraph"/>
                                    <w:spacing w:before="10"/>
                                    <w:ind w:left="36"/>
                                    <w:jc w:val="left"/>
                                    <w:rPr>
                                      <w:b/>
                                      <w:sz w:val="20"/>
                                    </w:rPr>
                                  </w:pPr>
                                  <w:r>
                                    <w:rPr>
                                      <w:b/>
                                      <w:color w:val="FFFFFF"/>
                                      <w:sz w:val="20"/>
                                    </w:rPr>
                                    <w:t>LEROs</w:t>
                                  </w:r>
                                  <w:r>
                                    <w:rPr>
                                      <w:b/>
                                      <w:color w:val="FFFFFF"/>
                                      <w:spacing w:val="-11"/>
                                      <w:sz w:val="20"/>
                                    </w:rPr>
                                    <w:t xml:space="preserve"> </w:t>
                                  </w:r>
                                  <w:r>
                                    <w:rPr>
                                      <w:b/>
                                      <w:color w:val="FFFFFF"/>
                                      <w:sz w:val="20"/>
                                    </w:rPr>
                                    <w:t>by</w:t>
                                  </w:r>
                                  <w:r>
                                    <w:rPr>
                                      <w:b/>
                                      <w:color w:val="FFFFFF"/>
                                      <w:spacing w:val="-10"/>
                                      <w:sz w:val="20"/>
                                    </w:rPr>
                                    <w:t xml:space="preserve"> </w:t>
                                  </w:r>
                                  <w:r>
                                    <w:rPr>
                                      <w:b/>
                                      <w:color w:val="FFFFFF"/>
                                      <w:sz w:val="20"/>
                                    </w:rPr>
                                    <w:t>staff</w:t>
                                  </w:r>
                                  <w:r>
                                    <w:rPr>
                                      <w:b/>
                                      <w:color w:val="FFFFFF"/>
                                      <w:spacing w:val="-7"/>
                                      <w:sz w:val="20"/>
                                    </w:rPr>
                                    <w:t xml:space="preserve"> </w:t>
                                  </w:r>
                                  <w:r>
                                    <w:rPr>
                                      <w:b/>
                                      <w:color w:val="FFFFFF"/>
                                      <w:sz w:val="20"/>
                                    </w:rPr>
                                    <w:t>group</w:t>
                                  </w:r>
                                  <w:r>
                                    <w:rPr>
                                      <w:b/>
                                      <w:color w:val="FFFFFF"/>
                                      <w:spacing w:val="-5"/>
                                      <w:sz w:val="20"/>
                                    </w:rPr>
                                    <w:t xml:space="preserve"> </w:t>
                                  </w:r>
                                  <w:r>
                                    <w:rPr>
                                      <w:b/>
                                      <w:color w:val="FFFFFF"/>
                                      <w:sz w:val="20"/>
                                    </w:rPr>
                                    <w:t>and</w:t>
                                  </w:r>
                                  <w:r>
                                    <w:rPr>
                                      <w:b/>
                                      <w:color w:val="FFFFFF"/>
                                      <w:spacing w:val="-5"/>
                                      <w:sz w:val="20"/>
                                    </w:rPr>
                                    <w:t xml:space="preserve"> </w:t>
                                  </w:r>
                                  <w:r>
                                    <w:rPr>
                                      <w:b/>
                                      <w:color w:val="FFFFFF"/>
                                      <w:sz w:val="20"/>
                                    </w:rPr>
                                    <w:t>contract</w:t>
                                  </w:r>
                                  <w:r>
                                    <w:rPr>
                                      <w:b/>
                                      <w:color w:val="FFFFFF"/>
                                      <w:spacing w:val="-8"/>
                                      <w:sz w:val="20"/>
                                    </w:rPr>
                                    <w:t xml:space="preserve"> </w:t>
                                  </w:r>
                                  <w:r>
                                    <w:rPr>
                                      <w:b/>
                                      <w:color w:val="FFFFFF"/>
                                      <w:spacing w:val="-4"/>
                                      <w:sz w:val="20"/>
                                    </w:rPr>
                                    <w:t>type</w:t>
                                  </w:r>
                                </w:p>
                              </w:tc>
                              <w:tc>
                                <w:tcPr>
                                  <w:tcW w:w="5300" w:type="dxa"/>
                                  <w:gridSpan w:val="3"/>
                                  <w:tcBorders>
                                    <w:bottom w:val="single" w:sz="4" w:space="0" w:color="D9D9D9"/>
                                  </w:tcBorders>
                                  <w:shd w:val="clear" w:color="auto" w:fill="002F86"/>
                                </w:tcPr>
                                <w:p w14:paraId="5D9B162A" w14:textId="77777777" w:rsidR="00BE5563" w:rsidRDefault="00BE5563">
                                  <w:pPr>
                                    <w:pStyle w:val="TableParagraph"/>
                                    <w:spacing w:before="0"/>
                                    <w:ind w:left="0"/>
                                    <w:jc w:val="left"/>
                                    <w:rPr>
                                      <w:rFonts w:ascii="Times New Roman"/>
                                      <w:sz w:val="16"/>
                                    </w:rPr>
                                  </w:pPr>
                                </w:p>
                              </w:tc>
                            </w:tr>
                            <w:tr w:rsidR="00BE5563" w14:paraId="5D9B1633" w14:textId="77777777" w:rsidTr="00DA7194">
                              <w:trPr>
                                <w:trHeight w:val="1101"/>
                              </w:trPr>
                              <w:tc>
                                <w:tcPr>
                                  <w:tcW w:w="5714" w:type="dxa"/>
                                  <w:vMerge/>
                                  <w:tcBorders>
                                    <w:top w:val="nil"/>
                                    <w:right w:val="single" w:sz="4" w:space="0" w:color="D9D9D9"/>
                                  </w:tcBorders>
                                  <w:shd w:val="clear" w:color="auto" w:fill="002F86"/>
                                </w:tcPr>
                                <w:p w14:paraId="5D9B162C" w14:textId="77777777" w:rsidR="00BE5563" w:rsidRDefault="00BE5563">
                                  <w:pPr>
                                    <w:rPr>
                                      <w:sz w:val="2"/>
                                      <w:szCs w:val="2"/>
                                    </w:rPr>
                                  </w:pPr>
                                </w:p>
                              </w:tc>
                              <w:tc>
                                <w:tcPr>
                                  <w:tcW w:w="1766" w:type="dxa"/>
                                  <w:tcBorders>
                                    <w:top w:val="single" w:sz="4" w:space="0" w:color="D9D9D9"/>
                                    <w:left w:val="single" w:sz="4" w:space="0" w:color="D9D9D9"/>
                                    <w:right w:val="single" w:sz="4" w:space="0" w:color="D9D9D9"/>
                                  </w:tcBorders>
                                  <w:shd w:val="clear" w:color="auto" w:fill="002F86"/>
                                </w:tcPr>
                                <w:p w14:paraId="5D9B162D" w14:textId="77777777" w:rsidR="00BE5563" w:rsidRDefault="00BE5563">
                                  <w:pPr>
                                    <w:pStyle w:val="TableParagraph"/>
                                    <w:spacing w:before="3"/>
                                    <w:ind w:left="0"/>
                                    <w:jc w:val="left"/>
                                    <w:rPr>
                                      <w:sz w:val="20"/>
                                    </w:rPr>
                                  </w:pPr>
                                </w:p>
                                <w:p w14:paraId="5D9B162E" w14:textId="77777777" w:rsidR="00BE5563" w:rsidRDefault="00BF2423">
                                  <w:pPr>
                                    <w:pStyle w:val="TableParagraph"/>
                                    <w:spacing w:before="0"/>
                                    <w:ind w:left="37" w:right="38"/>
                                    <w:rPr>
                                      <w:b/>
                                      <w:sz w:val="20"/>
                                    </w:rPr>
                                  </w:pPr>
                                  <w:r>
                                    <w:rPr>
                                      <w:b/>
                                      <w:color w:val="FFFFFF"/>
                                      <w:spacing w:val="-2"/>
                                      <w:sz w:val="20"/>
                                    </w:rPr>
                                    <w:t>Permanent</w:t>
                                  </w:r>
                                </w:p>
                              </w:tc>
                              <w:tc>
                                <w:tcPr>
                                  <w:tcW w:w="1766" w:type="dxa"/>
                                  <w:tcBorders>
                                    <w:top w:val="single" w:sz="4" w:space="0" w:color="D9D9D9"/>
                                    <w:left w:val="single" w:sz="4" w:space="0" w:color="D9D9D9"/>
                                    <w:right w:val="single" w:sz="4" w:space="0" w:color="D9D9D9"/>
                                  </w:tcBorders>
                                  <w:shd w:val="clear" w:color="auto" w:fill="002F86"/>
                                </w:tcPr>
                                <w:p w14:paraId="5D9B162F" w14:textId="77777777" w:rsidR="00BE5563" w:rsidRDefault="00BE5563">
                                  <w:pPr>
                                    <w:pStyle w:val="TableParagraph"/>
                                    <w:spacing w:before="3"/>
                                    <w:ind w:left="0"/>
                                    <w:jc w:val="left"/>
                                    <w:rPr>
                                      <w:sz w:val="20"/>
                                    </w:rPr>
                                  </w:pPr>
                                </w:p>
                                <w:p w14:paraId="5D9B1630" w14:textId="77777777" w:rsidR="00BE5563" w:rsidRDefault="00BF2423">
                                  <w:pPr>
                                    <w:pStyle w:val="TableParagraph"/>
                                    <w:spacing w:before="0"/>
                                    <w:ind w:left="37" w:right="39"/>
                                    <w:rPr>
                                      <w:b/>
                                      <w:sz w:val="20"/>
                                    </w:rPr>
                                  </w:pPr>
                                  <w:r>
                                    <w:rPr>
                                      <w:b/>
                                      <w:color w:val="FFFFFF"/>
                                      <w:spacing w:val="-2"/>
                                      <w:sz w:val="20"/>
                                    </w:rPr>
                                    <w:t>Fixed</w:t>
                                  </w:r>
                                </w:p>
                              </w:tc>
                              <w:tc>
                                <w:tcPr>
                                  <w:tcW w:w="1766" w:type="dxa"/>
                                  <w:tcBorders>
                                    <w:top w:val="single" w:sz="4" w:space="0" w:color="D9D9D9"/>
                                    <w:left w:val="single" w:sz="4" w:space="0" w:color="D9D9D9"/>
                                    <w:right w:val="single" w:sz="4" w:space="0" w:color="D9D9D9"/>
                                  </w:tcBorders>
                                  <w:shd w:val="clear" w:color="auto" w:fill="002F86"/>
                                </w:tcPr>
                                <w:p w14:paraId="5D9B1631" w14:textId="77777777" w:rsidR="00BE5563" w:rsidRDefault="00BE5563">
                                  <w:pPr>
                                    <w:pStyle w:val="TableParagraph"/>
                                    <w:spacing w:before="3"/>
                                    <w:ind w:left="0"/>
                                    <w:jc w:val="left"/>
                                    <w:rPr>
                                      <w:sz w:val="20"/>
                                    </w:rPr>
                                  </w:pPr>
                                </w:p>
                                <w:p w14:paraId="5D9B1632" w14:textId="77777777" w:rsidR="00BE5563" w:rsidRDefault="00BF2423">
                                  <w:pPr>
                                    <w:pStyle w:val="TableParagraph"/>
                                    <w:spacing w:before="0"/>
                                    <w:ind w:left="37" w:right="38"/>
                                    <w:rPr>
                                      <w:b/>
                                      <w:sz w:val="20"/>
                                    </w:rPr>
                                  </w:pPr>
                                  <w:r>
                                    <w:rPr>
                                      <w:b/>
                                      <w:color w:val="FFFFFF"/>
                                      <w:spacing w:val="-2"/>
                                      <w:sz w:val="20"/>
                                    </w:rPr>
                                    <w:t>Temporary</w:t>
                                  </w:r>
                                </w:p>
                              </w:tc>
                            </w:tr>
                            <w:tr w:rsidR="00BE5563" w14:paraId="5D9B1638" w14:textId="77777777" w:rsidTr="00DA7194">
                              <w:trPr>
                                <w:trHeight w:val="386"/>
                              </w:trPr>
                              <w:tc>
                                <w:tcPr>
                                  <w:tcW w:w="5714" w:type="dxa"/>
                                </w:tcPr>
                                <w:p w14:paraId="5D9B1634" w14:textId="77777777" w:rsidR="00BE5563" w:rsidRDefault="00BF2423">
                                  <w:pPr>
                                    <w:pStyle w:val="TableParagraph"/>
                                    <w:spacing w:before="10" w:line="216" w:lineRule="exact"/>
                                    <w:ind w:left="36"/>
                                    <w:jc w:val="left"/>
                                    <w:rPr>
                                      <w:sz w:val="20"/>
                                    </w:rPr>
                                  </w:pPr>
                                  <w:r>
                                    <w:rPr>
                                      <w:sz w:val="20"/>
                                    </w:rPr>
                                    <w:t>Peer</w:t>
                                  </w:r>
                                  <w:r>
                                    <w:rPr>
                                      <w:spacing w:val="-11"/>
                                      <w:sz w:val="20"/>
                                    </w:rPr>
                                    <w:t xml:space="preserve"> </w:t>
                                  </w:r>
                                  <w:r>
                                    <w:rPr>
                                      <w:sz w:val="20"/>
                                    </w:rPr>
                                    <w:t>support</w:t>
                                  </w:r>
                                  <w:r>
                                    <w:rPr>
                                      <w:spacing w:val="-8"/>
                                      <w:sz w:val="20"/>
                                    </w:rPr>
                                    <w:t xml:space="preserve"> </w:t>
                                  </w:r>
                                  <w:r>
                                    <w:rPr>
                                      <w:sz w:val="20"/>
                                    </w:rPr>
                                    <w:t>and</w:t>
                                  </w:r>
                                  <w:r>
                                    <w:rPr>
                                      <w:spacing w:val="-7"/>
                                      <w:sz w:val="20"/>
                                    </w:rPr>
                                    <w:t xml:space="preserve"> </w:t>
                                  </w:r>
                                  <w:r>
                                    <w:rPr>
                                      <w:sz w:val="20"/>
                                    </w:rPr>
                                    <w:t>service-user</w:t>
                                  </w:r>
                                  <w:r>
                                    <w:rPr>
                                      <w:spacing w:val="-11"/>
                                      <w:sz w:val="20"/>
                                    </w:rPr>
                                    <w:t xml:space="preserve"> </w:t>
                                  </w:r>
                                  <w:r>
                                    <w:rPr>
                                      <w:spacing w:val="-2"/>
                                      <w:sz w:val="20"/>
                                    </w:rPr>
                                    <w:t>development</w:t>
                                  </w:r>
                                </w:p>
                              </w:tc>
                              <w:tc>
                                <w:tcPr>
                                  <w:tcW w:w="1766" w:type="dxa"/>
                                </w:tcPr>
                                <w:p w14:paraId="5D9B1635" w14:textId="77777777" w:rsidR="00BE5563" w:rsidRDefault="00BF2423">
                                  <w:pPr>
                                    <w:pStyle w:val="TableParagraph"/>
                                    <w:spacing w:before="10" w:line="216" w:lineRule="exact"/>
                                    <w:ind w:left="37" w:right="22"/>
                                    <w:rPr>
                                      <w:sz w:val="20"/>
                                    </w:rPr>
                                  </w:pPr>
                                  <w:r>
                                    <w:rPr>
                                      <w:spacing w:val="-5"/>
                                      <w:sz w:val="20"/>
                                    </w:rPr>
                                    <w:t>67%</w:t>
                                  </w:r>
                                </w:p>
                              </w:tc>
                              <w:tc>
                                <w:tcPr>
                                  <w:tcW w:w="1766" w:type="dxa"/>
                                </w:tcPr>
                                <w:p w14:paraId="5D9B1636" w14:textId="77777777" w:rsidR="00BE5563" w:rsidRDefault="00BF2423">
                                  <w:pPr>
                                    <w:pStyle w:val="TableParagraph"/>
                                    <w:spacing w:before="10" w:line="216" w:lineRule="exact"/>
                                    <w:ind w:left="37" w:right="23"/>
                                    <w:rPr>
                                      <w:sz w:val="20"/>
                                    </w:rPr>
                                  </w:pPr>
                                  <w:r>
                                    <w:rPr>
                                      <w:spacing w:val="-5"/>
                                      <w:sz w:val="20"/>
                                    </w:rPr>
                                    <w:t>24%</w:t>
                                  </w:r>
                                </w:p>
                              </w:tc>
                              <w:tc>
                                <w:tcPr>
                                  <w:tcW w:w="1766" w:type="dxa"/>
                                </w:tcPr>
                                <w:p w14:paraId="5D9B1637" w14:textId="77777777" w:rsidR="00BE5563" w:rsidRDefault="00BF2423">
                                  <w:pPr>
                                    <w:pStyle w:val="TableParagraph"/>
                                    <w:spacing w:before="10" w:line="216" w:lineRule="exact"/>
                                    <w:ind w:left="37" w:right="24"/>
                                    <w:rPr>
                                      <w:sz w:val="20"/>
                                    </w:rPr>
                                  </w:pPr>
                                  <w:r>
                                    <w:rPr>
                                      <w:spacing w:val="-5"/>
                                      <w:sz w:val="20"/>
                                    </w:rPr>
                                    <w:t>10%</w:t>
                                  </w:r>
                                </w:p>
                              </w:tc>
                            </w:tr>
                            <w:tr w:rsidR="00BE5563" w14:paraId="5D9B163D" w14:textId="77777777" w:rsidTr="00DA7194">
                              <w:trPr>
                                <w:trHeight w:val="386"/>
                              </w:trPr>
                              <w:tc>
                                <w:tcPr>
                                  <w:tcW w:w="5714" w:type="dxa"/>
                                </w:tcPr>
                                <w:p w14:paraId="5D9B1639" w14:textId="77777777" w:rsidR="00BE5563" w:rsidRDefault="00BF2423">
                                  <w:pPr>
                                    <w:pStyle w:val="TableParagraph"/>
                                    <w:spacing w:before="10" w:line="216" w:lineRule="exact"/>
                                    <w:ind w:left="36"/>
                                    <w:jc w:val="left"/>
                                    <w:rPr>
                                      <w:sz w:val="20"/>
                                    </w:rPr>
                                  </w:pPr>
                                  <w:r>
                                    <w:rPr>
                                      <w:sz w:val="20"/>
                                    </w:rPr>
                                    <w:t>Individual</w:t>
                                  </w:r>
                                  <w:r>
                                    <w:rPr>
                                      <w:spacing w:val="-2"/>
                                      <w:sz w:val="20"/>
                                    </w:rPr>
                                    <w:t xml:space="preserve"> </w:t>
                                  </w:r>
                                  <w:r>
                                    <w:rPr>
                                      <w:sz w:val="20"/>
                                    </w:rPr>
                                    <w:t>Placement</w:t>
                                  </w:r>
                                  <w:r>
                                    <w:rPr>
                                      <w:spacing w:val="-4"/>
                                      <w:sz w:val="20"/>
                                    </w:rPr>
                                    <w:t xml:space="preserve"> </w:t>
                                  </w:r>
                                  <w:r>
                                    <w:rPr>
                                      <w:sz w:val="20"/>
                                    </w:rPr>
                                    <w:t>and</w:t>
                                  </w:r>
                                  <w:r>
                                    <w:rPr>
                                      <w:spacing w:val="-3"/>
                                      <w:sz w:val="20"/>
                                    </w:rPr>
                                    <w:t xml:space="preserve"> </w:t>
                                  </w:r>
                                  <w:r>
                                    <w:rPr>
                                      <w:sz w:val="20"/>
                                    </w:rPr>
                                    <w:t>Support</w:t>
                                  </w:r>
                                  <w:r>
                                    <w:rPr>
                                      <w:spacing w:val="-4"/>
                                      <w:sz w:val="20"/>
                                    </w:rPr>
                                    <w:t xml:space="preserve"> (IPS)</w:t>
                                  </w:r>
                                </w:p>
                              </w:tc>
                              <w:tc>
                                <w:tcPr>
                                  <w:tcW w:w="1766" w:type="dxa"/>
                                </w:tcPr>
                                <w:p w14:paraId="5D9B163A" w14:textId="77777777" w:rsidR="00BE5563" w:rsidRDefault="00BF2423">
                                  <w:pPr>
                                    <w:pStyle w:val="TableParagraph"/>
                                    <w:spacing w:before="10" w:line="216" w:lineRule="exact"/>
                                    <w:ind w:left="37" w:right="31"/>
                                    <w:rPr>
                                      <w:sz w:val="20"/>
                                    </w:rPr>
                                  </w:pPr>
                                  <w:r>
                                    <w:rPr>
                                      <w:spacing w:val="-4"/>
                                      <w:sz w:val="20"/>
                                    </w:rPr>
                                    <w:t>100%</w:t>
                                  </w:r>
                                </w:p>
                              </w:tc>
                              <w:tc>
                                <w:tcPr>
                                  <w:tcW w:w="1766" w:type="dxa"/>
                                </w:tcPr>
                                <w:p w14:paraId="5D9B163B" w14:textId="77777777" w:rsidR="00BE5563" w:rsidRDefault="00BF2423">
                                  <w:pPr>
                                    <w:pStyle w:val="TableParagraph"/>
                                    <w:spacing w:before="10" w:line="216" w:lineRule="exact"/>
                                    <w:ind w:left="37" w:right="31"/>
                                    <w:rPr>
                                      <w:sz w:val="20"/>
                                    </w:rPr>
                                  </w:pPr>
                                  <w:r>
                                    <w:rPr>
                                      <w:spacing w:val="-5"/>
                                      <w:sz w:val="20"/>
                                    </w:rPr>
                                    <w:t>0%</w:t>
                                  </w:r>
                                </w:p>
                              </w:tc>
                              <w:tc>
                                <w:tcPr>
                                  <w:tcW w:w="1766" w:type="dxa"/>
                                </w:tcPr>
                                <w:p w14:paraId="5D9B163C" w14:textId="77777777" w:rsidR="00BE5563" w:rsidRDefault="00BF2423">
                                  <w:pPr>
                                    <w:pStyle w:val="TableParagraph"/>
                                    <w:spacing w:before="10" w:line="216" w:lineRule="exact"/>
                                    <w:ind w:left="37" w:right="33"/>
                                    <w:rPr>
                                      <w:sz w:val="20"/>
                                    </w:rPr>
                                  </w:pPr>
                                  <w:r>
                                    <w:rPr>
                                      <w:spacing w:val="-5"/>
                                      <w:sz w:val="20"/>
                                    </w:rPr>
                                    <w:t>0%</w:t>
                                  </w:r>
                                </w:p>
                              </w:tc>
                            </w:tr>
                            <w:tr w:rsidR="00BE5563" w14:paraId="5D9B1642" w14:textId="77777777" w:rsidTr="00DA7194">
                              <w:trPr>
                                <w:trHeight w:val="386"/>
                              </w:trPr>
                              <w:tc>
                                <w:tcPr>
                                  <w:tcW w:w="5714" w:type="dxa"/>
                                  <w:tcBorders>
                                    <w:bottom w:val="single" w:sz="4" w:space="0" w:color="D9D9D9"/>
                                  </w:tcBorders>
                                </w:tcPr>
                                <w:p w14:paraId="5D9B163E" w14:textId="77777777" w:rsidR="00BE5563" w:rsidRDefault="00BF2423">
                                  <w:pPr>
                                    <w:pStyle w:val="TableParagraph"/>
                                    <w:spacing w:before="10" w:line="217" w:lineRule="exact"/>
                                    <w:ind w:left="36"/>
                                    <w:jc w:val="left"/>
                                    <w:rPr>
                                      <w:sz w:val="20"/>
                                    </w:rPr>
                                  </w:pPr>
                                  <w:r>
                                    <w:rPr>
                                      <w:sz w:val="20"/>
                                    </w:rPr>
                                    <w:t>Alcohol</w:t>
                                  </w:r>
                                  <w:r>
                                    <w:rPr>
                                      <w:spacing w:val="2"/>
                                      <w:sz w:val="20"/>
                                    </w:rPr>
                                    <w:t xml:space="preserve"> </w:t>
                                  </w:r>
                                  <w:r>
                                    <w:rPr>
                                      <w:sz w:val="20"/>
                                    </w:rPr>
                                    <w:t>and</w:t>
                                  </w:r>
                                  <w:r>
                                    <w:rPr>
                                      <w:spacing w:val="1"/>
                                      <w:sz w:val="20"/>
                                    </w:rPr>
                                    <w:t xml:space="preserve"> </w:t>
                                  </w:r>
                                  <w:r>
                                    <w:rPr>
                                      <w:sz w:val="20"/>
                                    </w:rPr>
                                    <w:t>drug</w:t>
                                  </w:r>
                                  <w:r>
                                    <w:rPr>
                                      <w:spacing w:val="2"/>
                                      <w:sz w:val="20"/>
                                    </w:rPr>
                                    <w:t xml:space="preserve"> </w:t>
                                  </w:r>
                                  <w:r>
                                    <w:rPr>
                                      <w:spacing w:val="-2"/>
                                      <w:sz w:val="20"/>
                                    </w:rPr>
                                    <w:t>workers</w:t>
                                  </w:r>
                                </w:p>
                              </w:tc>
                              <w:tc>
                                <w:tcPr>
                                  <w:tcW w:w="1766" w:type="dxa"/>
                                </w:tcPr>
                                <w:p w14:paraId="5D9B163F" w14:textId="77777777" w:rsidR="00BE5563" w:rsidRDefault="00BF2423">
                                  <w:pPr>
                                    <w:pStyle w:val="TableParagraph"/>
                                    <w:spacing w:before="10" w:line="217" w:lineRule="exact"/>
                                    <w:ind w:left="37" w:right="22"/>
                                    <w:rPr>
                                      <w:sz w:val="20"/>
                                    </w:rPr>
                                  </w:pPr>
                                  <w:r>
                                    <w:rPr>
                                      <w:spacing w:val="-5"/>
                                      <w:sz w:val="20"/>
                                    </w:rPr>
                                    <w:t>84%</w:t>
                                  </w:r>
                                </w:p>
                              </w:tc>
                              <w:tc>
                                <w:tcPr>
                                  <w:tcW w:w="1766" w:type="dxa"/>
                                </w:tcPr>
                                <w:p w14:paraId="5D9B1640" w14:textId="77777777" w:rsidR="00BE5563" w:rsidRDefault="00BF2423">
                                  <w:pPr>
                                    <w:pStyle w:val="TableParagraph"/>
                                    <w:spacing w:before="10" w:line="217" w:lineRule="exact"/>
                                    <w:ind w:left="37" w:right="23"/>
                                    <w:rPr>
                                      <w:sz w:val="20"/>
                                    </w:rPr>
                                  </w:pPr>
                                  <w:r>
                                    <w:rPr>
                                      <w:spacing w:val="-5"/>
                                      <w:sz w:val="20"/>
                                    </w:rPr>
                                    <w:t>16%</w:t>
                                  </w:r>
                                </w:p>
                              </w:tc>
                              <w:tc>
                                <w:tcPr>
                                  <w:tcW w:w="1766" w:type="dxa"/>
                                </w:tcPr>
                                <w:p w14:paraId="5D9B1641" w14:textId="77777777" w:rsidR="00BE5563" w:rsidRDefault="00BF2423">
                                  <w:pPr>
                                    <w:pStyle w:val="TableParagraph"/>
                                    <w:spacing w:before="10" w:line="217" w:lineRule="exact"/>
                                    <w:ind w:left="37" w:right="33"/>
                                    <w:rPr>
                                      <w:sz w:val="20"/>
                                    </w:rPr>
                                  </w:pPr>
                                  <w:r>
                                    <w:rPr>
                                      <w:spacing w:val="-5"/>
                                      <w:sz w:val="20"/>
                                    </w:rPr>
                                    <w:t>0%</w:t>
                                  </w:r>
                                </w:p>
                              </w:tc>
                            </w:tr>
                            <w:tr w:rsidR="00BE5563" w14:paraId="5D9B1647" w14:textId="77777777" w:rsidTr="00DA7194">
                              <w:trPr>
                                <w:trHeight w:val="386"/>
                              </w:trPr>
                              <w:tc>
                                <w:tcPr>
                                  <w:tcW w:w="5714" w:type="dxa"/>
                                  <w:tcBorders>
                                    <w:top w:val="single" w:sz="4" w:space="0" w:color="D9D9D9"/>
                                  </w:tcBorders>
                                </w:tcPr>
                                <w:p w14:paraId="5D9B1643" w14:textId="77777777" w:rsidR="00BE5563" w:rsidRDefault="00BF2423">
                                  <w:pPr>
                                    <w:pStyle w:val="TableParagraph"/>
                                    <w:spacing w:before="10" w:line="216" w:lineRule="exact"/>
                                    <w:ind w:left="36"/>
                                    <w:jc w:val="left"/>
                                    <w:rPr>
                                      <w:sz w:val="20"/>
                                    </w:rPr>
                                  </w:pPr>
                                  <w:r>
                                    <w:rPr>
                                      <w:sz w:val="20"/>
                                    </w:rPr>
                                    <w:t>Service</w:t>
                                  </w:r>
                                  <w:r>
                                    <w:rPr>
                                      <w:spacing w:val="-14"/>
                                      <w:sz w:val="20"/>
                                    </w:rPr>
                                    <w:t xml:space="preserve"> </w:t>
                                  </w:r>
                                  <w:r>
                                    <w:rPr>
                                      <w:sz w:val="20"/>
                                    </w:rPr>
                                    <w:t>management</w:t>
                                  </w:r>
                                  <w:r>
                                    <w:rPr>
                                      <w:spacing w:val="-12"/>
                                      <w:sz w:val="20"/>
                                    </w:rPr>
                                    <w:t xml:space="preserve"> </w:t>
                                  </w:r>
                                  <w:r>
                                    <w:rPr>
                                      <w:sz w:val="20"/>
                                    </w:rPr>
                                    <w:t>and</w:t>
                                  </w:r>
                                  <w:r>
                                    <w:rPr>
                                      <w:spacing w:val="-9"/>
                                      <w:sz w:val="20"/>
                                    </w:rPr>
                                    <w:t xml:space="preserve"> </w:t>
                                  </w:r>
                                  <w:r>
                                    <w:rPr>
                                      <w:spacing w:val="-2"/>
                                      <w:sz w:val="20"/>
                                    </w:rPr>
                                    <w:t>administration</w:t>
                                  </w:r>
                                </w:p>
                              </w:tc>
                              <w:tc>
                                <w:tcPr>
                                  <w:tcW w:w="1766" w:type="dxa"/>
                                </w:tcPr>
                                <w:p w14:paraId="5D9B1644" w14:textId="77777777" w:rsidR="00BE5563" w:rsidRDefault="00BF2423">
                                  <w:pPr>
                                    <w:pStyle w:val="TableParagraph"/>
                                    <w:spacing w:before="10" w:line="216" w:lineRule="exact"/>
                                    <w:ind w:left="37" w:right="22"/>
                                    <w:rPr>
                                      <w:sz w:val="20"/>
                                    </w:rPr>
                                  </w:pPr>
                                  <w:r>
                                    <w:rPr>
                                      <w:spacing w:val="-5"/>
                                      <w:sz w:val="20"/>
                                    </w:rPr>
                                    <w:t>43%</w:t>
                                  </w:r>
                                </w:p>
                              </w:tc>
                              <w:tc>
                                <w:tcPr>
                                  <w:tcW w:w="1766" w:type="dxa"/>
                                </w:tcPr>
                                <w:p w14:paraId="5D9B1645" w14:textId="77777777" w:rsidR="00BE5563" w:rsidRDefault="00BF2423">
                                  <w:pPr>
                                    <w:pStyle w:val="TableParagraph"/>
                                    <w:spacing w:before="10" w:line="216" w:lineRule="exact"/>
                                    <w:ind w:left="37" w:right="23"/>
                                    <w:rPr>
                                      <w:sz w:val="20"/>
                                    </w:rPr>
                                  </w:pPr>
                                  <w:r>
                                    <w:rPr>
                                      <w:spacing w:val="-5"/>
                                      <w:sz w:val="20"/>
                                    </w:rPr>
                                    <w:t>57%</w:t>
                                  </w:r>
                                </w:p>
                              </w:tc>
                              <w:tc>
                                <w:tcPr>
                                  <w:tcW w:w="1766" w:type="dxa"/>
                                </w:tcPr>
                                <w:p w14:paraId="5D9B1646" w14:textId="77777777" w:rsidR="00BE5563" w:rsidRDefault="00BF2423">
                                  <w:pPr>
                                    <w:pStyle w:val="TableParagraph"/>
                                    <w:spacing w:before="10" w:line="216" w:lineRule="exact"/>
                                    <w:ind w:left="37" w:right="33"/>
                                    <w:rPr>
                                      <w:sz w:val="20"/>
                                    </w:rPr>
                                  </w:pPr>
                                  <w:r>
                                    <w:rPr>
                                      <w:spacing w:val="-5"/>
                                      <w:sz w:val="20"/>
                                    </w:rPr>
                                    <w:t>0%</w:t>
                                  </w:r>
                                </w:p>
                              </w:tc>
                            </w:tr>
                            <w:tr w:rsidR="00BE5563" w14:paraId="5D9B164C" w14:textId="77777777" w:rsidTr="00DA7194">
                              <w:trPr>
                                <w:trHeight w:val="386"/>
                              </w:trPr>
                              <w:tc>
                                <w:tcPr>
                                  <w:tcW w:w="5714" w:type="dxa"/>
                                </w:tcPr>
                                <w:p w14:paraId="5D9B1648" w14:textId="77777777" w:rsidR="00BE5563" w:rsidRDefault="00BF2423">
                                  <w:pPr>
                                    <w:pStyle w:val="TableParagraph"/>
                                    <w:spacing w:before="10" w:line="217" w:lineRule="exact"/>
                                    <w:ind w:left="36"/>
                                    <w:jc w:val="left"/>
                                    <w:rPr>
                                      <w:sz w:val="20"/>
                                    </w:rPr>
                                  </w:pPr>
                                  <w:r>
                                    <w:rPr>
                                      <w:spacing w:val="-2"/>
                                      <w:sz w:val="20"/>
                                    </w:rPr>
                                    <w:t>Nurses</w:t>
                                  </w:r>
                                </w:p>
                              </w:tc>
                              <w:tc>
                                <w:tcPr>
                                  <w:tcW w:w="1766" w:type="dxa"/>
                                </w:tcPr>
                                <w:p w14:paraId="5D9B1649" w14:textId="77777777" w:rsidR="00BE5563" w:rsidRDefault="00BF2423">
                                  <w:pPr>
                                    <w:pStyle w:val="TableParagraph"/>
                                    <w:spacing w:before="10" w:line="217" w:lineRule="exact"/>
                                    <w:ind w:left="37" w:right="22"/>
                                    <w:rPr>
                                      <w:sz w:val="20"/>
                                    </w:rPr>
                                  </w:pPr>
                                  <w:r>
                                    <w:rPr>
                                      <w:spacing w:val="-5"/>
                                      <w:sz w:val="20"/>
                                    </w:rPr>
                                    <w:t>63%</w:t>
                                  </w:r>
                                </w:p>
                              </w:tc>
                              <w:tc>
                                <w:tcPr>
                                  <w:tcW w:w="1766" w:type="dxa"/>
                                </w:tcPr>
                                <w:p w14:paraId="5D9B164A" w14:textId="77777777" w:rsidR="00BE5563" w:rsidRDefault="00BF2423">
                                  <w:pPr>
                                    <w:pStyle w:val="TableParagraph"/>
                                    <w:spacing w:before="10" w:line="217" w:lineRule="exact"/>
                                    <w:ind w:left="37" w:right="23"/>
                                    <w:rPr>
                                      <w:sz w:val="20"/>
                                    </w:rPr>
                                  </w:pPr>
                                  <w:r>
                                    <w:rPr>
                                      <w:spacing w:val="-5"/>
                                      <w:sz w:val="20"/>
                                    </w:rPr>
                                    <w:t>38%</w:t>
                                  </w:r>
                                </w:p>
                              </w:tc>
                              <w:tc>
                                <w:tcPr>
                                  <w:tcW w:w="1766" w:type="dxa"/>
                                </w:tcPr>
                                <w:p w14:paraId="5D9B164B" w14:textId="77777777" w:rsidR="00BE5563" w:rsidRDefault="00BF2423">
                                  <w:pPr>
                                    <w:pStyle w:val="TableParagraph"/>
                                    <w:spacing w:before="10" w:line="217" w:lineRule="exact"/>
                                    <w:ind w:left="37" w:right="33"/>
                                    <w:rPr>
                                      <w:sz w:val="20"/>
                                    </w:rPr>
                                  </w:pPr>
                                  <w:r>
                                    <w:rPr>
                                      <w:spacing w:val="-5"/>
                                      <w:sz w:val="20"/>
                                    </w:rPr>
                                    <w:t>0%</w:t>
                                  </w:r>
                                </w:p>
                              </w:tc>
                            </w:tr>
                            <w:tr w:rsidR="00BE5563" w14:paraId="5D9B1651" w14:textId="77777777" w:rsidTr="00DA7194">
                              <w:trPr>
                                <w:trHeight w:val="386"/>
                              </w:trPr>
                              <w:tc>
                                <w:tcPr>
                                  <w:tcW w:w="5714" w:type="dxa"/>
                                </w:tcPr>
                                <w:p w14:paraId="5D9B164D" w14:textId="77777777" w:rsidR="00BE5563" w:rsidRDefault="00BF2423">
                                  <w:pPr>
                                    <w:pStyle w:val="TableParagraph"/>
                                    <w:spacing w:before="10" w:line="216" w:lineRule="exact"/>
                                    <w:ind w:left="36"/>
                                    <w:jc w:val="left"/>
                                    <w:rPr>
                                      <w:sz w:val="20"/>
                                    </w:rPr>
                                  </w:pPr>
                                  <w:r>
                                    <w:rPr>
                                      <w:sz w:val="20"/>
                                    </w:rPr>
                                    <w:t>Psychological</w:t>
                                  </w:r>
                                  <w:r>
                                    <w:rPr>
                                      <w:spacing w:val="-9"/>
                                      <w:sz w:val="20"/>
                                    </w:rPr>
                                    <w:t xml:space="preserve"> </w:t>
                                  </w:r>
                                  <w:r>
                                    <w:rPr>
                                      <w:spacing w:val="-2"/>
                                      <w:sz w:val="20"/>
                                    </w:rPr>
                                    <w:t>professions</w:t>
                                  </w:r>
                                </w:p>
                              </w:tc>
                              <w:tc>
                                <w:tcPr>
                                  <w:tcW w:w="1766" w:type="dxa"/>
                                </w:tcPr>
                                <w:p w14:paraId="5D9B164E" w14:textId="77777777" w:rsidR="00BE5563" w:rsidRDefault="00BF2423">
                                  <w:pPr>
                                    <w:pStyle w:val="TableParagraph"/>
                                    <w:spacing w:before="10" w:line="216" w:lineRule="exact"/>
                                    <w:ind w:left="37" w:right="22"/>
                                    <w:rPr>
                                      <w:sz w:val="20"/>
                                    </w:rPr>
                                  </w:pPr>
                                  <w:r>
                                    <w:rPr>
                                      <w:spacing w:val="-5"/>
                                      <w:sz w:val="20"/>
                                    </w:rPr>
                                    <w:t>38%</w:t>
                                  </w:r>
                                </w:p>
                              </w:tc>
                              <w:tc>
                                <w:tcPr>
                                  <w:tcW w:w="1766" w:type="dxa"/>
                                </w:tcPr>
                                <w:p w14:paraId="5D9B164F" w14:textId="77777777" w:rsidR="00BE5563" w:rsidRDefault="00BF2423">
                                  <w:pPr>
                                    <w:pStyle w:val="TableParagraph"/>
                                    <w:spacing w:before="10" w:line="216" w:lineRule="exact"/>
                                    <w:ind w:left="37" w:right="23"/>
                                    <w:rPr>
                                      <w:sz w:val="20"/>
                                    </w:rPr>
                                  </w:pPr>
                                  <w:r>
                                    <w:rPr>
                                      <w:spacing w:val="-5"/>
                                      <w:sz w:val="20"/>
                                    </w:rPr>
                                    <w:t>63%</w:t>
                                  </w:r>
                                </w:p>
                              </w:tc>
                              <w:tc>
                                <w:tcPr>
                                  <w:tcW w:w="1766" w:type="dxa"/>
                                </w:tcPr>
                                <w:p w14:paraId="5D9B1650" w14:textId="77777777" w:rsidR="00BE5563" w:rsidRDefault="00BF2423">
                                  <w:pPr>
                                    <w:pStyle w:val="TableParagraph"/>
                                    <w:spacing w:before="10" w:line="216" w:lineRule="exact"/>
                                    <w:ind w:left="37" w:right="33"/>
                                    <w:rPr>
                                      <w:sz w:val="20"/>
                                    </w:rPr>
                                  </w:pPr>
                                  <w:r>
                                    <w:rPr>
                                      <w:spacing w:val="-5"/>
                                      <w:sz w:val="20"/>
                                    </w:rPr>
                                    <w:t>0%</w:t>
                                  </w:r>
                                </w:p>
                              </w:tc>
                            </w:tr>
                            <w:tr w:rsidR="00BE5563" w14:paraId="5D9B1656" w14:textId="77777777" w:rsidTr="00DA7194">
                              <w:trPr>
                                <w:trHeight w:val="386"/>
                              </w:trPr>
                              <w:tc>
                                <w:tcPr>
                                  <w:tcW w:w="5714" w:type="dxa"/>
                                </w:tcPr>
                                <w:p w14:paraId="5D9B1652" w14:textId="77777777" w:rsidR="00BE5563" w:rsidRDefault="00BF2423">
                                  <w:pPr>
                                    <w:pStyle w:val="TableParagraph"/>
                                    <w:spacing w:before="10" w:line="216" w:lineRule="exact"/>
                                    <w:ind w:left="36"/>
                                    <w:jc w:val="left"/>
                                    <w:rPr>
                                      <w:sz w:val="20"/>
                                    </w:rPr>
                                  </w:pPr>
                                  <w:r>
                                    <w:rPr>
                                      <w:sz w:val="20"/>
                                    </w:rPr>
                                    <w:t>Social</w:t>
                                  </w:r>
                                  <w:r>
                                    <w:rPr>
                                      <w:spacing w:val="-11"/>
                                      <w:sz w:val="20"/>
                                    </w:rPr>
                                    <w:t xml:space="preserve"> </w:t>
                                  </w:r>
                                  <w:r>
                                    <w:rPr>
                                      <w:spacing w:val="-4"/>
                                      <w:sz w:val="20"/>
                                    </w:rPr>
                                    <w:t>work</w:t>
                                  </w:r>
                                </w:p>
                              </w:tc>
                              <w:tc>
                                <w:tcPr>
                                  <w:tcW w:w="1766" w:type="dxa"/>
                                </w:tcPr>
                                <w:p w14:paraId="5D9B1653" w14:textId="77777777" w:rsidR="00BE5563" w:rsidRDefault="00BF2423">
                                  <w:pPr>
                                    <w:pStyle w:val="TableParagraph"/>
                                    <w:spacing w:before="10" w:line="216" w:lineRule="exact"/>
                                    <w:ind w:left="37" w:right="30"/>
                                    <w:rPr>
                                      <w:sz w:val="20"/>
                                    </w:rPr>
                                  </w:pPr>
                                  <w:r>
                                    <w:rPr>
                                      <w:spacing w:val="-5"/>
                                      <w:sz w:val="20"/>
                                    </w:rPr>
                                    <w:t>0%</w:t>
                                  </w:r>
                                </w:p>
                              </w:tc>
                              <w:tc>
                                <w:tcPr>
                                  <w:tcW w:w="1766" w:type="dxa"/>
                                </w:tcPr>
                                <w:p w14:paraId="5D9B1654" w14:textId="77777777" w:rsidR="00BE5563" w:rsidRDefault="00BF2423">
                                  <w:pPr>
                                    <w:pStyle w:val="TableParagraph"/>
                                    <w:spacing w:before="10" w:line="216" w:lineRule="exact"/>
                                    <w:ind w:left="37" w:right="31"/>
                                    <w:rPr>
                                      <w:sz w:val="20"/>
                                    </w:rPr>
                                  </w:pPr>
                                  <w:r>
                                    <w:rPr>
                                      <w:spacing w:val="-4"/>
                                      <w:sz w:val="20"/>
                                    </w:rPr>
                                    <w:t>100%</w:t>
                                  </w:r>
                                </w:p>
                              </w:tc>
                              <w:tc>
                                <w:tcPr>
                                  <w:tcW w:w="1766" w:type="dxa"/>
                                </w:tcPr>
                                <w:p w14:paraId="5D9B1655" w14:textId="77777777" w:rsidR="00BE5563" w:rsidRDefault="00BF2423">
                                  <w:pPr>
                                    <w:pStyle w:val="TableParagraph"/>
                                    <w:spacing w:before="10" w:line="216" w:lineRule="exact"/>
                                    <w:ind w:left="37" w:right="33"/>
                                    <w:rPr>
                                      <w:sz w:val="20"/>
                                    </w:rPr>
                                  </w:pPr>
                                  <w:r>
                                    <w:rPr>
                                      <w:spacing w:val="-5"/>
                                      <w:sz w:val="20"/>
                                    </w:rPr>
                                    <w:t>0%</w:t>
                                  </w:r>
                                </w:p>
                              </w:tc>
                            </w:tr>
                            <w:tr w:rsidR="00BE5563" w14:paraId="5D9B165B" w14:textId="77777777" w:rsidTr="00DA7194">
                              <w:trPr>
                                <w:trHeight w:val="380"/>
                              </w:trPr>
                              <w:tc>
                                <w:tcPr>
                                  <w:tcW w:w="5714" w:type="dxa"/>
                                </w:tcPr>
                                <w:p w14:paraId="5D9B1657" w14:textId="77777777" w:rsidR="00BE5563" w:rsidRDefault="00BF2423">
                                  <w:pPr>
                                    <w:pStyle w:val="TableParagraph"/>
                                    <w:spacing w:before="10" w:line="212" w:lineRule="exact"/>
                                    <w:ind w:left="36"/>
                                    <w:jc w:val="left"/>
                                    <w:rPr>
                                      <w:sz w:val="20"/>
                                    </w:rPr>
                                  </w:pPr>
                                  <w:r>
                                    <w:rPr>
                                      <w:spacing w:val="-2"/>
                                      <w:sz w:val="20"/>
                                    </w:rPr>
                                    <w:t>Other</w:t>
                                  </w:r>
                                </w:p>
                              </w:tc>
                              <w:tc>
                                <w:tcPr>
                                  <w:tcW w:w="1766" w:type="dxa"/>
                                </w:tcPr>
                                <w:p w14:paraId="5D9B1658" w14:textId="77777777" w:rsidR="00BE5563" w:rsidRDefault="00BF2423">
                                  <w:pPr>
                                    <w:pStyle w:val="TableParagraph"/>
                                    <w:spacing w:before="10" w:line="212" w:lineRule="exact"/>
                                    <w:ind w:left="37" w:right="22"/>
                                    <w:rPr>
                                      <w:sz w:val="20"/>
                                    </w:rPr>
                                  </w:pPr>
                                  <w:r>
                                    <w:rPr>
                                      <w:spacing w:val="-5"/>
                                      <w:sz w:val="20"/>
                                    </w:rPr>
                                    <w:t>62%</w:t>
                                  </w:r>
                                </w:p>
                              </w:tc>
                              <w:tc>
                                <w:tcPr>
                                  <w:tcW w:w="1766" w:type="dxa"/>
                                </w:tcPr>
                                <w:p w14:paraId="5D9B1659" w14:textId="77777777" w:rsidR="00BE5563" w:rsidRDefault="00BF2423">
                                  <w:pPr>
                                    <w:pStyle w:val="TableParagraph"/>
                                    <w:spacing w:before="10" w:line="212" w:lineRule="exact"/>
                                    <w:ind w:left="37" w:right="23"/>
                                    <w:rPr>
                                      <w:sz w:val="20"/>
                                    </w:rPr>
                                  </w:pPr>
                                  <w:r>
                                    <w:rPr>
                                      <w:spacing w:val="-5"/>
                                      <w:sz w:val="20"/>
                                    </w:rPr>
                                    <w:t>34%</w:t>
                                  </w:r>
                                </w:p>
                              </w:tc>
                              <w:tc>
                                <w:tcPr>
                                  <w:tcW w:w="1766" w:type="dxa"/>
                                </w:tcPr>
                                <w:p w14:paraId="5D9B165A" w14:textId="77777777" w:rsidR="00BE5563" w:rsidRDefault="00BF2423">
                                  <w:pPr>
                                    <w:pStyle w:val="TableParagraph"/>
                                    <w:spacing w:before="10" w:line="212" w:lineRule="exact"/>
                                    <w:ind w:left="37" w:right="33"/>
                                    <w:rPr>
                                      <w:sz w:val="20"/>
                                    </w:rPr>
                                  </w:pPr>
                                  <w:r>
                                    <w:rPr>
                                      <w:spacing w:val="-5"/>
                                      <w:sz w:val="20"/>
                                    </w:rPr>
                                    <w:t>4%</w:t>
                                  </w:r>
                                </w:p>
                              </w:tc>
                            </w:tr>
                            <w:tr w:rsidR="00BE5563" w14:paraId="5D9B1660" w14:textId="77777777" w:rsidTr="00DA7194">
                              <w:trPr>
                                <w:trHeight w:val="406"/>
                              </w:trPr>
                              <w:tc>
                                <w:tcPr>
                                  <w:tcW w:w="5714" w:type="dxa"/>
                                  <w:tcBorders>
                                    <w:top w:val="nil"/>
                                    <w:bottom w:val="nil"/>
                                  </w:tcBorders>
                                  <w:shd w:val="clear" w:color="auto" w:fill="E8ECED"/>
                                </w:tcPr>
                                <w:p w14:paraId="5D9B165C" w14:textId="77777777" w:rsidR="00BE5563" w:rsidRDefault="00BF2423">
                                  <w:pPr>
                                    <w:pStyle w:val="TableParagraph"/>
                                    <w:spacing w:before="14" w:line="225" w:lineRule="exact"/>
                                    <w:ind w:left="36"/>
                                    <w:jc w:val="left"/>
                                    <w:rPr>
                                      <w:b/>
                                      <w:sz w:val="20"/>
                                    </w:rPr>
                                  </w:pPr>
                                  <w:r>
                                    <w:rPr>
                                      <w:b/>
                                      <w:sz w:val="20"/>
                                    </w:rPr>
                                    <w:t xml:space="preserve">All </w:t>
                                  </w:r>
                                  <w:r>
                                    <w:rPr>
                                      <w:b/>
                                      <w:spacing w:val="-2"/>
                                      <w:sz w:val="20"/>
                                    </w:rPr>
                                    <w:t>staff</w:t>
                                  </w:r>
                                </w:p>
                              </w:tc>
                              <w:tc>
                                <w:tcPr>
                                  <w:tcW w:w="1766" w:type="dxa"/>
                                  <w:tcBorders>
                                    <w:top w:val="nil"/>
                                    <w:bottom w:val="nil"/>
                                  </w:tcBorders>
                                  <w:shd w:val="clear" w:color="auto" w:fill="E8ECED"/>
                                </w:tcPr>
                                <w:p w14:paraId="5D9B165D" w14:textId="77777777" w:rsidR="00BE5563" w:rsidRDefault="00BF2423">
                                  <w:pPr>
                                    <w:pStyle w:val="TableParagraph"/>
                                    <w:spacing w:before="14" w:line="225" w:lineRule="exact"/>
                                    <w:ind w:left="37" w:right="5"/>
                                    <w:rPr>
                                      <w:b/>
                                      <w:sz w:val="20"/>
                                    </w:rPr>
                                  </w:pPr>
                                  <w:r>
                                    <w:rPr>
                                      <w:b/>
                                      <w:spacing w:val="-5"/>
                                      <w:sz w:val="20"/>
                                    </w:rPr>
                                    <w:t>63%</w:t>
                                  </w:r>
                                </w:p>
                              </w:tc>
                              <w:tc>
                                <w:tcPr>
                                  <w:tcW w:w="1766" w:type="dxa"/>
                                  <w:tcBorders>
                                    <w:top w:val="nil"/>
                                    <w:bottom w:val="nil"/>
                                  </w:tcBorders>
                                  <w:shd w:val="clear" w:color="auto" w:fill="E8ECED"/>
                                </w:tcPr>
                                <w:p w14:paraId="5D9B165E" w14:textId="77777777" w:rsidR="00BE5563" w:rsidRDefault="00BF2423">
                                  <w:pPr>
                                    <w:pStyle w:val="TableParagraph"/>
                                    <w:spacing w:before="14" w:line="225" w:lineRule="exact"/>
                                    <w:ind w:left="37" w:right="6"/>
                                    <w:rPr>
                                      <w:b/>
                                      <w:sz w:val="20"/>
                                    </w:rPr>
                                  </w:pPr>
                                  <w:r>
                                    <w:rPr>
                                      <w:b/>
                                      <w:spacing w:val="-5"/>
                                      <w:sz w:val="20"/>
                                    </w:rPr>
                                    <w:t>33%</w:t>
                                  </w:r>
                                </w:p>
                              </w:tc>
                              <w:tc>
                                <w:tcPr>
                                  <w:tcW w:w="1766" w:type="dxa"/>
                                  <w:tcBorders>
                                    <w:top w:val="nil"/>
                                    <w:bottom w:val="nil"/>
                                  </w:tcBorders>
                                  <w:shd w:val="clear" w:color="auto" w:fill="E8ECED"/>
                                </w:tcPr>
                                <w:p w14:paraId="5D9B165F" w14:textId="77777777" w:rsidR="00BE5563" w:rsidRDefault="00BF2423">
                                  <w:pPr>
                                    <w:pStyle w:val="TableParagraph"/>
                                    <w:spacing w:before="14" w:line="225" w:lineRule="exact"/>
                                    <w:ind w:left="39" w:right="2"/>
                                    <w:rPr>
                                      <w:b/>
                                      <w:sz w:val="20"/>
                                    </w:rPr>
                                  </w:pPr>
                                  <w:r>
                                    <w:rPr>
                                      <w:b/>
                                      <w:spacing w:val="-5"/>
                                      <w:sz w:val="20"/>
                                    </w:rPr>
                                    <w:t>3%</w:t>
                                  </w:r>
                                </w:p>
                              </w:tc>
                            </w:tr>
                          </w:tbl>
                          <w:p w14:paraId="5D9B1661" w14:textId="77777777" w:rsidR="00BE5563" w:rsidRDefault="00BE5563">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9B136F" id="Textbox 812" o:spid="_x0000_s1489" type="#_x0000_t202" style="position:absolute;margin-left:197.2pt;margin-top:22.6pt;width:557.8pt;height:261.05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" filled="f" stroked="f">
                <v:textbox inset="0,0,0,0">
                  <w:txbxContent>
                    <w:tbl>
                      <w:tblPr>
                        <w:tblW w:w="11014" w:type="dxa"/>
                        <w:tblInd w:w="5" w:type="dxa"/>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Layout w:type="fixed"/>
                        <w:tblCellMar>
                          <w:left w:w="0" w:type="dxa"/>
                          <w:right w:w="0" w:type="dxa"/>
                        </w:tblCellMar>
                        <w:tblLook w:val="01E0" w:firstRow="1" w:lastRow="1" w:firstColumn="1" w:lastColumn="1" w:noHBand="0" w:noVBand="0"/>
                      </w:tblPr>
                      <w:tblGrid>
                        <w:gridCol w:w="5714"/>
                        <w:gridCol w:w="1766"/>
                        <w:gridCol w:w="1766"/>
                        <w:gridCol w:w="1768"/>
                      </w:tblGrid>
                      <w:tr w:rsidR="00BE5563" w14:paraId="5D9B162B" w14:textId="77777777" w:rsidTr="00DA7194">
                        <w:trPr>
                          <w:trHeight w:val="386"/>
                        </w:trPr>
                        <w:tc>
                          <w:tcPr>
                            <w:tcW w:w="5714" w:type="dxa"/>
                            <w:vMerge w:val="restart"/>
                            <w:tcBorders>
                              <w:right w:val="single" w:sz="4" w:space="0" w:color="D9D9D9"/>
                            </w:tcBorders>
                            <w:shd w:val="clear" w:color="auto" w:fill="002F86"/>
                          </w:tcPr>
                          <w:p w14:paraId="5D9B1629" w14:textId="77777777" w:rsidR="00BE5563" w:rsidRDefault="00BF2423">
                            <w:pPr>
                              <w:pStyle w:val="TableParagraph"/>
                              <w:spacing w:before="10"/>
                              <w:ind w:left="36"/>
                              <w:jc w:val="left"/>
                              <w:rPr>
                                <w:b/>
                                <w:sz w:val="20"/>
                              </w:rPr>
                            </w:pPr>
                            <w:r>
                              <w:rPr>
                                <w:b/>
                                <w:color w:val="FFFFFF"/>
                                <w:sz w:val="20"/>
                              </w:rPr>
                              <w:t>LEROs</w:t>
                            </w:r>
                            <w:r>
                              <w:rPr>
                                <w:b/>
                                <w:color w:val="FFFFFF"/>
                                <w:spacing w:val="-11"/>
                                <w:sz w:val="20"/>
                              </w:rPr>
                              <w:t xml:space="preserve"> </w:t>
                            </w:r>
                            <w:r>
                              <w:rPr>
                                <w:b/>
                                <w:color w:val="FFFFFF"/>
                                <w:sz w:val="20"/>
                              </w:rPr>
                              <w:t>by</w:t>
                            </w:r>
                            <w:r>
                              <w:rPr>
                                <w:b/>
                                <w:color w:val="FFFFFF"/>
                                <w:spacing w:val="-10"/>
                                <w:sz w:val="20"/>
                              </w:rPr>
                              <w:t xml:space="preserve"> </w:t>
                            </w:r>
                            <w:r>
                              <w:rPr>
                                <w:b/>
                                <w:color w:val="FFFFFF"/>
                                <w:sz w:val="20"/>
                              </w:rPr>
                              <w:t>staff</w:t>
                            </w:r>
                            <w:r>
                              <w:rPr>
                                <w:b/>
                                <w:color w:val="FFFFFF"/>
                                <w:spacing w:val="-7"/>
                                <w:sz w:val="20"/>
                              </w:rPr>
                              <w:t xml:space="preserve"> </w:t>
                            </w:r>
                            <w:r>
                              <w:rPr>
                                <w:b/>
                                <w:color w:val="FFFFFF"/>
                                <w:sz w:val="20"/>
                              </w:rPr>
                              <w:t>group</w:t>
                            </w:r>
                            <w:r>
                              <w:rPr>
                                <w:b/>
                                <w:color w:val="FFFFFF"/>
                                <w:spacing w:val="-5"/>
                                <w:sz w:val="20"/>
                              </w:rPr>
                              <w:t xml:space="preserve"> </w:t>
                            </w:r>
                            <w:r>
                              <w:rPr>
                                <w:b/>
                                <w:color w:val="FFFFFF"/>
                                <w:sz w:val="20"/>
                              </w:rPr>
                              <w:t>and</w:t>
                            </w:r>
                            <w:r>
                              <w:rPr>
                                <w:b/>
                                <w:color w:val="FFFFFF"/>
                                <w:spacing w:val="-5"/>
                                <w:sz w:val="20"/>
                              </w:rPr>
                              <w:t xml:space="preserve"> </w:t>
                            </w:r>
                            <w:r>
                              <w:rPr>
                                <w:b/>
                                <w:color w:val="FFFFFF"/>
                                <w:sz w:val="20"/>
                              </w:rPr>
                              <w:t>contract</w:t>
                            </w:r>
                            <w:r>
                              <w:rPr>
                                <w:b/>
                                <w:color w:val="FFFFFF"/>
                                <w:spacing w:val="-8"/>
                                <w:sz w:val="20"/>
                              </w:rPr>
                              <w:t xml:space="preserve"> </w:t>
                            </w:r>
                            <w:r>
                              <w:rPr>
                                <w:b/>
                                <w:color w:val="FFFFFF"/>
                                <w:spacing w:val="-4"/>
                                <w:sz w:val="20"/>
                              </w:rPr>
                              <w:t>type</w:t>
                            </w:r>
                          </w:p>
                        </w:tc>
                        <w:tc>
                          <w:tcPr>
                            <w:tcW w:w="5300" w:type="dxa"/>
                            <w:gridSpan w:val="3"/>
                            <w:tcBorders>
                              <w:bottom w:val="single" w:sz="4" w:space="0" w:color="D9D9D9"/>
                            </w:tcBorders>
                            <w:shd w:val="clear" w:color="auto" w:fill="002F86"/>
                          </w:tcPr>
                          <w:p w14:paraId="5D9B162A" w14:textId="77777777" w:rsidR="00BE5563" w:rsidRDefault="00BE5563">
                            <w:pPr>
                              <w:pStyle w:val="TableParagraph"/>
                              <w:spacing w:before="0"/>
                              <w:ind w:left="0"/>
                              <w:jc w:val="left"/>
                              <w:rPr>
                                <w:rFonts w:ascii="Times New Roman"/>
                                <w:sz w:val="16"/>
                              </w:rPr>
                            </w:pPr>
                          </w:p>
                        </w:tc>
                      </w:tr>
                      <w:tr w:rsidR="00BE5563" w14:paraId="5D9B1633" w14:textId="77777777" w:rsidTr="00DA7194">
                        <w:trPr>
                          <w:trHeight w:val="1101"/>
                        </w:trPr>
                        <w:tc>
                          <w:tcPr>
                            <w:tcW w:w="5714" w:type="dxa"/>
                            <w:vMerge/>
                            <w:tcBorders>
                              <w:top w:val="nil"/>
                              <w:right w:val="single" w:sz="4" w:space="0" w:color="D9D9D9"/>
                            </w:tcBorders>
                            <w:shd w:val="clear" w:color="auto" w:fill="002F86"/>
                          </w:tcPr>
                          <w:p w14:paraId="5D9B162C" w14:textId="77777777" w:rsidR="00BE5563" w:rsidRDefault="00BE5563">
                            <w:pPr>
                              <w:rPr>
                                <w:sz w:val="2"/>
                                <w:szCs w:val="2"/>
                              </w:rPr>
                            </w:pPr>
                          </w:p>
                        </w:tc>
                        <w:tc>
                          <w:tcPr>
                            <w:tcW w:w="1766" w:type="dxa"/>
                            <w:tcBorders>
                              <w:top w:val="single" w:sz="4" w:space="0" w:color="D9D9D9"/>
                              <w:left w:val="single" w:sz="4" w:space="0" w:color="D9D9D9"/>
                              <w:right w:val="single" w:sz="4" w:space="0" w:color="D9D9D9"/>
                            </w:tcBorders>
                            <w:shd w:val="clear" w:color="auto" w:fill="002F86"/>
                          </w:tcPr>
                          <w:p w14:paraId="5D9B162D" w14:textId="77777777" w:rsidR="00BE5563" w:rsidRDefault="00BE5563">
                            <w:pPr>
                              <w:pStyle w:val="TableParagraph"/>
                              <w:spacing w:before="3"/>
                              <w:ind w:left="0"/>
                              <w:jc w:val="left"/>
                              <w:rPr>
                                <w:sz w:val="20"/>
                              </w:rPr>
                            </w:pPr>
                          </w:p>
                          <w:p w14:paraId="5D9B162E" w14:textId="77777777" w:rsidR="00BE5563" w:rsidRDefault="00BF2423">
                            <w:pPr>
                              <w:pStyle w:val="TableParagraph"/>
                              <w:spacing w:before="0"/>
                              <w:ind w:left="37" w:right="38"/>
                              <w:rPr>
                                <w:b/>
                                <w:sz w:val="20"/>
                              </w:rPr>
                            </w:pPr>
                            <w:r>
                              <w:rPr>
                                <w:b/>
                                <w:color w:val="FFFFFF"/>
                                <w:spacing w:val="-2"/>
                                <w:sz w:val="20"/>
                              </w:rPr>
                              <w:t>Permanent</w:t>
                            </w:r>
                          </w:p>
                        </w:tc>
                        <w:tc>
                          <w:tcPr>
                            <w:tcW w:w="1766" w:type="dxa"/>
                            <w:tcBorders>
                              <w:top w:val="single" w:sz="4" w:space="0" w:color="D9D9D9"/>
                              <w:left w:val="single" w:sz="4" w:space="0" w:color="D9D9D9"/>
                              <w:right w:val="single" w:sz="4" w:space="0" w:color="D9D9D9"/>
                            </w:tcBorders>
                            <w:shd w:val="clear" w:color="auto" w:fill="002F86"/>
                          </w:tcPr>
                          <w:p w14:paraId="5D9B162F" w14:textId="77777777" w:rsidR="00BE5563" w:rsidRDefault="00BE5563">
                            <w:pPr>
                              <w:pStyle w:val="TableParagraph"/>
                              <w:spacing w:before="3"/>
                              <w:ind w:left="0"/>
                              <w:jc w:val="left"/>
                              <w:rPr>
                                <w:sz w:val="20"/>
                              </w:rPr>
                            </w:pPr>
                          </w:p>
                          <w:p w14:paraId="5D9B1630" w14:textId="77777777" w:rsidR="00BE5563" w:rsidRDefault="00BF2423">
                            <w:pPr>
                              <w:pStyle w:val="TableParagraph"/>
                              <w:spacing w:before="0"/>
                              <w:ind w:left="37" w:right="39"/>
                              <w:rPr>
                                <w:b/>
                                <w:sz w:val="20"/>
                              </w:rPr>
                            </w:pPr>
                            <w:r>
                              <w:rPr>
                                <w:b/>
                                <w:color w:val="FFFFFF"/>
                                <w:spacing w:val="-2"/>
                                <w:sz w:val="20"/>
                              </w:rPr>
                              <w:t>Fixed</w:t>
                            </w:r>
                          </w:p>
                        </w:tc>
                        <w:tc>
                          <w:tcPr>
                            <w:tcW w:w="1766" w:type="dxa"/>
                            <w:tcBorders>
                              <w:top w:val="single" w:sz="4" w:space="0" w:color="D9D9D9"/>
                              <w:left w:val="single" w:sz="4" w:space="0" w:color="D9D9D9"/>
                              <w:right w:val="single" w:sz="4" w:space="0" w:color="D9D9D9"/>
                            </w:tcBorders>
                            <w:shd w:val="clear" w:color="auto" w:fill="002F86"/>
                          </w:tcPr>
                          <w:p w14:paraId="5D9B1631" w14:textId="77777777" w:rsidR="00BE5563" w:rsidRDefault="00BE5563">
                            <w:pPr>
                              <w:pStyle w:val="TableParagraph"/>
                              <w:spacing w:before="3"/>
                              <w:ind w:left="0"/>
                              <w:jc w:val="left"/>
                              <w:rPr>
                                <w:sz w:val="20"/>
                              </w:rPr>
                            </w:pPr>
                          </w:p>
                          <w:p w14:paraId="5D9B1632" w14:textId="77777777" w:rsidR="00BE5563" w:rsidRDefault="00BF2423">
                            <w:pPr>
                              <w:pStyle w:val="TableParagraph"/>
                              <w:spacing w:before="0"/>
                              <w:ind w:left="37" w:right="38"/>
                              <w:rPr>
                                <w:b/>
                                <w:sz w:val="20"/>
                              </w:rPr>
                            </w:pPr>
                            <w:r>
                              <w:rPr>
                                <w:b/>
                                <w:color w:val="FFFFFF"/>
                                <w:spacing w:val="-2"/>
                                <w:sz w:val="20"/>
                              </w:rPr>
                              <w:t>Temporary</w:t>
                            </w:r>
                          </w:p>
                        </w:tc>
                      </w:tr>
                      <w:tr w:rsidR="00BE5563" w14:paraId="5D9B1638" w14:textId="77777777" w:rsidTr="00DA7194">
                        <w:trPr>
                          <w:trHeight w:val="386"/>
                        </w:trPr>
                        <w:tc>
                          <w:tcPr>
                            <w:tcW w:w="5714" w:type="dxa"/>
                          </w:tcPr>
                          <w:p w14:paraId="5D9B1634" w14:textId="77777777" w:rsidR="00BE5563" w:rsidRDefault="00BF2423">
                            <w:pPr>
                              <w:pStyle w:val="TableParagraph"/>
                              <w:spacing w:before="10" w:line="216" w:lineRule="exact"/>
                              <w:ind w:left="36"/>
                              <w:jc w:val="left"/>
                              <w:rPr>
                                <w:sz w:val="20"/>
                              </w:rPr>
                            </w:pPr>
                            <w:r>
                              <w:rPr>
                                <w:sz w:val="20"/>
                              </w:rPr>
                              <w:t>Peer</w:t>
                            </w:r>
                            <w:r>
                              <w:rPr>
                                <w:spacing w:val="-11"/>
                                <w:sz w:val="20"/>
                              </w:rPr>
                              <w:t xml:space="preserve"> </w:t>
                            </w:r>
                            <w:r>
                              <w:rPr>
                                <w:sz w:val="20"/>
                              </w:rPr>
                              <w:t>support</w:t>
                            </w:r>
                            <w:r>
                              <w:rPr>
                                <w:spacing w:val="-8"/>
                                <w:sz w:val="20"/>
                              </w:rPr>
                              <w:t xml:space="preserve"> </w:t>
                            </w:r>
                            <w:r>
                              <w:rPr>
                                <w:sz w:val="20"/>
                              </w:rPr>
                              <w:t>and</w:t>
                            </w:r>
                            <w:r>
                              <w:rPr>
                                <w:spacing w:val="-7"/>
                                <w:sz w:val="20"/>
                              </w:rPr>
                              <w:t xml:space="preserve"> </w:t>
                            </w:r>
                            <w:r>
                              <w:rPr>
                                <w:sz w:val="20"/>
                              </w:rPr>
                              <w:t>service-user</w:t>
                            </w:r>
                            <w:r>
                              <w:rPr>
                                <w:spacing w:val="-11"/>
                                <w:sz w:val="20"/>
                              </w:rPr>
                              <w:t xml:space="preserve"> </w:t>
                            </w:r>
                            <w:r>
                              <w:rPr>
                                <w:spacing w:val="-2"/>
                                <w:sz w:val="20"/>
                              </w:rPr>
                              <w:t>development</w:t>
                            </w:r>
                          </w:p>
                        </w:tc>
                        <w:tc>
                          <w:tcPr>
                            <w:tcW w:w="1766" w:type="dxa"/>
                          </w:tcPr>
                          <w:p w14:paraId="5D9B1635" w14:textId="77777777" w:rsidR="00BE5563" w:rsidRDefault="00BF2423">
                            <w:pPr>
                              <w:pStyle w:val="TableParagraph"/>
                              <w:spacing w:before="10" w:line="216" w:lineRule="exact"/>
                              <w:ind w:left="37" w:right="22"/>
                              <w:rPr>
                                <w:sz w:val="20"/>
                              </w:rPr>
                            </w:pPr>
                            <w:r>
                              <w:rPr>
                                <w:spacing w:val="-5"/>
                                <w:sz w:val="20"/>
                              </w:rPr>
                              <w:t>67%</w:t>
                            </w:r>
                          </w:p>
                        </w:tc>
                        <w:tc>
                          <w:tcPr>
                            <w:tcW w:w="1766" w:type="dxa"/>
                          </w:tcPr>
                          <w:p w14:paraId="5D9B1636" w14:textId="77777777" w:rsidR="00BE5563" w:rsidRDefault="00BF2423">
                            <w:pPr>
                              <w:pStyle w:val="TableParagraph"/>
                              <w:spacing w:before="10" w:line="216" w:lineRule="exact"/>
                              <w:ind w:left="37" w:right="23"/>
                              <w:rPr>
                                <w:sz w:val="20"/>
                              </w:rPr>
                            </w:pPr>
                            <w:r>
                              <w:rPr>
                                <w:spacing w:val="-5"/>
                                <w:sz w:val="20"/>
                              </w:rPr>
                              <w:t>24%</w:t>
                            </w:r>
                          </w:p>
                        </w:tc>
                        <w:tc>
                          <w:tcPr>
                            <w:tcW w:w="1766" w:type="dxa"/>
                          </w:tcPr>
                          <w:p w14:paraId="5D9B1637" w14:textId="77777777" w:rsidR="00BE5563" w:rsidRDefault="00BF2423">
                            <w:pPr>
                              <w:pStyle w:val="TableParagraph"/>
                              <w:spacing w:before="10" w:line="216" w:lineRule="exact"/>
                              <w:ind w:left="37" w:right="24"/>
                              <w:rPr>
                                <w:sz w:val="20"/>
                              </w:rPr>
                            </w:pPr>
                            <w:r>
                              <w:rPr>
                                <w:spacing w:val="-5"/>
                                <w:sz w:val="20"/>
                              </w:rPr>
                              <w:t>10%</w:t>
                            </w:r>
                          </w:p>
                        </w:tc>
                      </w:tr>
                      <w:tr w:rsidR="00BE5563" w14:paraId="5D9B163D" w14:textId="77777777" w:rsidTr="00DA7194">
                        <w:trPr>
                          <w:trHeight w:val="386"/>
                        </w:trPr>
                        <w:tc>
                          <w:tcPr>
                            <w:tcW w:w="5714" w:type="dxa"/>
                          </w:tcPr>
                          <w:p w14:paraId="5D9B1639" w14:textId="77777777" w:rsidR="00BE5563" w:rsidRDefault="00BF2423">
                            <w:pPr>
                              <w:pStyle w:val="TableParagraph"/>
                              <w:spacing w:before="10" w:line="216" w:lineRule="exact"/>
                              <w:ind w:left="36"/>
                              <w:jc w:val="left"/>
                              <w:rPr>
                                <w:sz w:val="20"/>
                              </w:rPr>
                            </w:pPr>
                            <w:r>
                              <w:rPr>
                                <w:sz w:val="20"/>
                              </w:rPr>
                              <w:t>Individual</w:t>
                            </w:r>
                            <w:r>
                              <w:rPr>
                                <w:spacing w:val="-2"/>
                                <w:sz w:val="20"/>
                              </w:rPr>
                              <w:t xml:space="preserve"> </w:t>
                            </w:r>
                            <w:r>
                              <w:rPr>
                                <w:sz w:val="20"/>
                              </w:rPr>
                              <w:t>Placement</w:t>
                            </w:r>
                            <w:r>
                              <w:rPr>
                                <w:spacing w:val="-4"/>
                                <w:sz w:val="20"/>
                              </w:rPr>
                              <w:t xml:space="preserve"> </w:t>
                            </w:r>
                            <w:r>
                              <w:rPr>
                                <w:sz w:val="20"/>
                              </w:rPr>
                              <w:t>and</w:t>
                            </w:r>
                            <w:r>
                              <w:rPr>
                                <w:spacing w:val="-3"/>
                                <w:sz w:val="20"/>
                              </w:rPr>
                              <w:t xml:space="preserve"> </w:t>
                            </w:r>
                            <w:r>
                              <w:rPr>
                                <w:sz w:val="20"/>
                              </w:rPr>
                              <w:t>Support</w:t>
                            </w:r>
                            <w:r>
                              <w:rPr>
                                <w:spacing w:val="-4"/>
                                <w:sz w:val="20"/>
                              </w:rPr>
                              <w:t xml:space="preserve"> (IPS)</w:t>
                            </w:r>
                          </w:p>
                        </w:tc>
                        <w:tc>
                          <w:tcPr>
                            <w:tcW w:w="1766" w:type="dxa"/>
                          </w:tcPr>
                          <w:p w14:paraId="5D9B163A" w14:textId="77777777" w:rsidR="00BE5563" w:rsidRDefault="00BF2423">
                            <w:pPr>
                              <w:pStyle w:val="TableParagraph"/>
                              <w:spacing w:before="10" w:line="216" w:lineRule="exact"/>
                              <w:ind w:left="37" w:right="31"/>
                              <w:rPr>
                                <w:sz w:val="20"/>
                              </w:rPr>
                            </w:pPr>
                            <w:r>
                              <w:rPr>
                                <w:spacing w:val="-4"/>
                                <w:sz w:val="20"/>
                              </w:rPr>
                              <w:t>100%</w:t>
                            </w:r>
                          </w:p>
                        </w:tc>
                        <w:tc>
                          <w:tcPr>
                            <w:tcW w:w="1766" w:type="dxa"/>
                          </w:tcPr>
                          <w:p w14:paraId="5D9B163B" w14:textId="77777777" w:rsidR="00BE5563" w:rsidRDefault="00BF2423">
                            <w:pPr>
                              <w:pStyle w:val="TableParagraph"/>
                              <w:spacing w:before="10" w:line="216" w:lineRule="exact"/>
                              <w:ind w:left="37" w:right="31"/>
                              <w:rPr>
                                <w:sz w:val="20"/>
                              </w:rPr>
                            </w:pPr>
                            <w:r>
                              <w:rPr>
                                <w:spacing w:val="-5"/>
                                <w:sz w:val="20"/>
                              </w:rPr>
                              <w:t>0%</w:t>
                            </w:r>
                          </w:p>
                        </w:tc>
                        <w:tc>
                          <w:tcPr>
                            <w:tcW w:w="1766" w:type="dxa"/>
                          </w:tcPr>
                          <w:p w14:paraId="5D9B163C" w14:textId="77777777" w:rsidR="00BE5563" w:rsidRDefault="00BF2423">
                            <w:pPr>
                              <w:pStyle w:val="TableParagraph"/>
                              <w:spacing w:before="10" w:line="216" w:lineRule="exact"/>
                              <w:ind w:left="37" w:right="33"/>
                              <w:rPr>
                                <w:sz w:val="20"/>
                              </w:rPr>
                            </w:pPr>
                            <w:r>
                              <w:rPr>
                                <w:spacing w:val="-5"/>
                                <w:sz w:val="20"/>
                              </w:rPr>
                              <w:t>0%</w:t>
                            </w:r>
                          </w:p>
                        </w:tc>
                      </w:tr>
                      <w:tr w:rsidR="00BE5563" w14:paraId="5D9B1642" w14:textId="77777777" w:rsidTr="00DA7194">
                        <w:trPr>
                          <w:trHeight w:val="386"/>
                        </w:trPr>
                        <w:tc>
                          <w:tcPr>
                            <w:tcW w:w="5714" w:type="dxa"/>
                            <w:tcBorders>
                              <w:bottom w:val="single" w:sz="4" w:space="0" w:color="D9D9D9"/>
                            </w:tcBorders>
                          </w:tcPr>
                          <w:p w14:paraId="5D9B163E" w14:textId="77777777" w:rsidR="00BE5563" w:rsidRDefault="00BF2423">
                            <w:pPr>
                              <w:pStyle w:val="TableParagraph"/>
                              <w:spacing w:before="10" w:line="217" w:lineRule="exact"/>
                              <w:ind w:left="36"/>
                              <w:jc w:val="left"/>
                              <w:rPr>
                                <w:sz w:val="20"/>
                              </w:rPr>
                            </w:pPr>
                            <w:r>
                              <w:rPr>
                                <w:sz w:val="20"/>
                              </w:rPr>
                              <w:t>Alcohol</w:t>
                            </w:r>
                            <w:r>
                              <w:rPr>
                                <w:spacing w:val="2"/>
                                <w:sz w:val="20"/>
                              </w:rPr>
                              <w:t xml:space="preserve"> </w:t>
                            </w:r>
                            <w:r>
                              <w:rPr>
                                <w:sz w:val="20"/>
                              </w:rPr>
                              <w:t>and</w:t>
                            </w:r>
                            <w:r>
                              <w:rPr>
                                <w:spacing w:val="1"/>
                                <w:sz w:val="20"/>
                              </w:rPr>
                              <w:t xml:space="preserve"> </w:t>
                            </w:r>
                            <w:r>
                              <w:rPr>
                                <w:sz w:val="20"/>
                              </w:rPr>
                              <w:t>drug</w:t>
                            </w:r>
                            <w:r>
                              <w:rPr>
                                <w:spacing w:val="2"/>
                                <w:sz w:val="20"/>
                              </w:rPr>
                              <w:t xml:space="preserve"> </w:t>
                            </w:r>
                            <w:r>
                              <w:rPr>
                                <w:spacing w:val="-2"/>
                                <w:sz w:val="20"/>
                              </w:rPr>
                              <w:t>workers</w:t>
                            </w:r>
                          </w:p>
                        </w:tc>
                        <w:tc>
                          <w:tcPr>
                            <w:tcW w:w="1766" w:type="dxa"/>
                          </w:tcPr>
                          <w:p w14:paraId="5D9B163F" w14:textId="77777777" w:rsidR="00BE5563" w:rsidRDefault="00BF2423">
                            <w:pPr>
                              <w:pStyle w:val="TableParagraph"/>
                              <w:spacing w:before="10" w:line="217" w:lineRule="exact"/>
                              <w:ind w:left="37" w:right="22"/>
                              <w:rPr>
                                <w:sz w:val="20"/>
                              </w:rPr>
                            </w:pPr>
                            <w:r>
                              <w:rPr>
                                <w:spacing w:val="-5"/>
                                <w:sz w:val="20"/>
                              </w:rPr>
                              <w:t>84%</w:t>
                            </w:r>
                          </w:p>
                        </w:tc>
                        <w:tc>
                          <w:tcPr>
                            <w:tcW w:w="1766" w:type="dxa"/>
                          </w:tcPr>
                          <w:p w14:paraId="5D9B1640" w14:textId="77777777" w:rsidR="00BE5563" w:rsidRDefault="00BF2423">
                            <w:pPr>
                              <w:pStyle w:val="TableParagraph"/>
                              <w:spacing w:before="10" w:line="217" w:lineRule="exact"/>
                              <w:ind w:left="37" w:right="23"/>
                              <w:rPr>
                                <w:sz w:val="20"/>
                              </w:rPr>
                            </w:pPr>
                            <w:r>
                              <w:rPr>
                                <w:spacing w:val="-5"/>
                                <w:sz w:val="20"/>
                              </w:rPr>
                              <w:t>16%</w:t>
                            </w:r>
                          </w:p>
                        </w:tc>
                        <w:tc>
                          <w:tcPr>
                            <w:tcW w:w="1766" w:type="dxa"/>
                          </w:tcPr>
                          <w:p w14:paraId="5D9B1641" w14:textId="77777777" w:rsidR="00BE5563" w:rsidRDefault="00BF2423">
                            <w:pPr>
                              <w:pStyle w:val="TableParagraph"/>
                              <w:spacing w:before="10" w:line="217" w:lineRule="exact"/>
                              <w:ind w:left="37" w:right="33"/>
                              <w:rPr>
                                <w:sz w:val="20"/>
                              </w:rPr>
                            </w:pPr>
                            <w:r>
                              <w:rPr>
                                <w:spacing w:val="-5"/>
                                <w:sz w:val="20"/>
                              </w:rPr>
                              <w:t>0%</w:t>
                            </w:r>
                          </w:p>
                        </w:tc>
                      </w:tr>
                      <w:tr w:rsidR="00BE5563" w14:paraId="5D9B1647" w14:textId="77777777" w:rsidTr="00DA7194">
                        <w:trPr>
                          <w:trHeight w:val="386"/>
                        </w:trPr>
                        <w:tc>
                          <w:tcPr>
                            <w:tcW w:w="5714" w:type="dxa"/>
                            <w:tcBorders>
                              <w:top w:val="single" w:sz="4" w:space="0" w:color="D9D9D9"/>
                            </w:tcBorders>
                          </w:tcPr>
                          <w:p w14:paraId="5D9B1643" w14:textId="77777777" w:rsidR="00BE5563" w:rsidRDefault="00BF2423">
                            <w:pPr>
                              <w:pStyle w:val="TableParagraph"/>
                              <w:spacing w:before="10" w:line="216" w:lineRule="exact"/>
                              <w:ind w:left="36"/>
                              <w:jc w:val="left"/>
                              <w:rPr>
                                <w:sz w:val="20"/>
                              </w:rPr>
                            </w:pPr>
                            <w:r>
                              <w:rPr>
                                <w:sz w:val="20"/>
                              </w:rPr>
                              <w:t>Service</w:t>
                            </w:r>
                            <w:r>
                              <w:rPr>
                                <w:spacing w:val="-14"/>
                                <w:sz w:val="20"/>
                              </w:rPr>
                              <w:t xml:space="preserve"> </w:t>
                            </w:r>
                            <w:r>
                              <w:rPr>
                                <w:sz w:val="20"/>
                              </w:rPr>
                              <w:t>management</w:t>
                            </w:r>
                            <w:r>
                              <w:rPr>
                                <w:spacing w:val="-12"/>
                                <w:sz w:val="20"/>
                              </w:rPr>
                              <w:t xml:space="preserve"> </w:t>
                            </w:r>
                            <w:r>
                              <w:rPr>
                                <w:sz w:val="20"/>
                              </w:rPr>
                              <w:t>and</w:t>
                            </w:r>
                            <w:r>
                              <w:rPr>
                                <w:spacing w:val="-9"/>
                                <w:sz w:val="20"/>
                              </w:rPr>
                              <w:t xml:space="preserve"> </w:t>
                            </w:r>
                            <w:r>
                              <w:rPr>
                                <w:spacing w:val="-2"/>
                                <w:sz w:val="20"/>
                              </w:rPr>
                              <w:t>administration</w:t>
                            </w:r>
                          </w:p>
                        </w:tc>
                        <w:tc>
                          <w:tcPr>
                            <w:tcW w:w="1766" w:type="dxa"/>
                          </w:tcPr>
                          <w:p w14:paraId="5D9B1644" w14:textId="77777777" w:rsidR="00BE5563" w:rsidRDefault="00BF2423">
                            <w:pPr>
                              <w:pStyle w:val="TableParagraph"/>
                              <w:spacing w:before="10" w:line="216" w:lineRule="exact"/>
                              <w:ind w:left="37" w:right="22"/>
                              <w:rPr>
                                <w:sz w:val="20"/>
                              </w:rPr>
                            </w:pPr>
                            <w:r>
                              <w:rPr>
                                <w:spacing w:val="-5"/>
                                <w:sz w:val="20"/>
                              </w:rPr>
                              <w:t>43%</w:t>
                            </w:r>
                          </w:p>
                        </w:tc>
                        <w:tc>
                          <w:tcPr>
                            <w:tcW w:w="1766" w:type="dxa"/>
                          </w:tcPr>
                          <w:p w14:paraId="5D9B1645" w14:textId="77777777" w:rsidR="00BE5563" w:rsidRDefault="00BF2423">
                            <w:pPr>
                              <w:pStyle w:val="TableParagraph"/>
                              <w:spacing w:before="10" w:line="216" w:lineRule="exact"/>
                              <w:ind w:left="37" w:right="23"/>
                              <w:rPr>
                                <w:sz w:val="20"/>
                              </w:rPr>
                            </w:pPr>
                            <w:r>
                              <w:rPr>
                                <w:spacing w:val="-5"/>
                                <w:sz w:val="20"/>
                              </w:rPr>
                              <w:t>57%</w:t>
                            </w:r>
                          </w:p>
                        </w:tc>
                        <w:tc>
                          <w:tcPr>
                            <w:tcW w:w="1766" w:type="dxa"/>
                          </w:tcPr>
                          <w:p w14:paraId="5D9B1646" w14:textId="77777777" w:rsidR="00BE5563" w:rsidRDefault="00BF2423">
                            <w:pPr>
                              <w:pStyle w:val="TableParagraph"/>
                              <w:spacing w:before="10" w:line="216" w:lineRule="exact"/>
                              <w:ind w:left="37" w:right="33"/>
                              <w:rPr>
                                <w:sz w:val="20"/>
                              </w:rPr>
                            </w:pPr>
                            <w:r>
                              <w:rPr>
                                <w:spacing w:val="-5"/>
                                <w:sz w:val="20"/>
                              </w:rPr>
                              <w:t>0%</w:t>
                            </w:r>
                          </w:p>
                        </w:tc>
                      </w:tr>
                      <w:tr w:rsidR="00BE5563" w14:paraId="5D9B164C" w14:textId="77777777" w:rsidTr="00DA7194">
                        <w:trPr>
                          <w:trHeight w:val="386"/>
                        </w:trPr>
                        <w:tc>
                          <w:tcPr>
                            <w:tcW w:w="5714" w:type="dxa"/>
                          </w:tcPr>
                          <w:p w14:paraId="5D9B1648" w14:textId="77777777" w:rsidR="00BE5563" w:rsidRDefault="00BF2423">
                            <w:pPr>
                              <w:pStyle w:val="TableParagraph"/>
                              <w:spacing w:before="10" w:line="217" w:lineRule="exact"/>
                              <w:ind w:left="36"/>
                              <w:jc w:val="left"/>
                              <w:rPr>
                                <w:sz w:val="20"/>
                              </w:rPr>
                            </w:pPr>
                            <w:r>
                              <w:rPr>
                                <w:spacing w:val="-2"/>
                                <w:sz w:val="20"/>
                              </w:rPr>
                              <w:t>Nurses</w:t>
                            </w:r>
                          </w:p>
                        </w:tc>
                        <w:tc>
                          <w:tcPr>
                            <w:tcW w:w="1766" w:type="dxa"/>
                          </w:tcPr>
                          <w:p w14:paraId="5D9B1649" w14:textId="77777777" w:rsidR="00BE5563" w:rsidRDefault="00BF2423">
                            <w:pPr>
                              <w:pStyle w:val="TableParagraph"/>
                              <w:spacing w:before="10" w:line="217" w:lineRule="exact"/>
                              <w:ind w:left="37" w:right="22"/>
                              <w:rPr>
                                <w:sz w:val="20"/>
                              </w:rPr>
                            </w:pPr>
                            <w:r>
                              <w:rPr>
                                <w:spacing w:val="-5"/>
                                <w:sz w:val="20"/>
                              </w:rPr>
                              <w:t>63%</w:t>
                            </w:r>
                          </w:p>
                        </w:tc>
                        <w:tc>
                          <w:tcPr>
                            <w:tcW w:w="1766" w:type="dxa"/>
                          </w:tcPr>
                          <w:p w14:paraId="5D9B164A" w14:textId="77777777" w:rsidR="00BE5563" w:rsidRDefault="00BF2423">
                            <w:pPr>
                              <w:pStyle w:val="TableParagraph"/>
                              <w:spacing w:before="10" w:line="217" w:lineRule="exact"/>
                              <w:ind w:left="37" w:right="23"/>
                              <w:rPr>
                                <w:sz w:val="20"/>
                              </w:rPr>
                            </w:pPr>
                            <w:r>
                              <w:rPr>
                                <w:spacing w:val="-5"/>
                                <w:sz w:val="20"/>
                              </w:rPr>
                              <w:t>38%</w:t>
                            </w:r>
                          </w:p>
                        </w:tc>
                        <w:tc>
                          <w:tcPr>
                            <w:tcW w:w="1766" w:type="dxa"/>
                          </w:tcPr>
                          <w:p w14:paraId="5D9B164B" w14:textId="77777777" w:rsidR="00BE5563" w:rsidRDefault="00BF2423">
                            <w:pPr>
                              <w:pStyle w:val="TableParagraph"/>
                              <w:spacing w:before="10" w:line="217" w:lineRule="exact"/>
                              <w:ind w:left="37" w:right="33"/>
                              <w:rPr>
                                <w:sz w:val="20"/>
                              </w:rPr>
                            </w:pPr>
                            <w:r>
                              <w:rPr>
                                <w:spacing w:val="-5"/>
                                <w:sz w:val="20"/>
                              </w:rPr>
                              <w:t>0%</w:t>
                            </w:r>
                          </w:p>
                        </w:tc>
                      </w:tr>
                      <w:tr w:rsidR="00BE5563" w14:paraId="5D9B1651" w14:textId="77777777" w:rsidTr="00DA7194">
                        <w:trPr>
                          <w:trHeight w:val="386"/>
                        </w:trPr>
                        <w:tc>
                          <w:tcPr>
                            <w:tcW w:w="5714" w:type="dxa"/>
                          </w:tcPr>
                          <w:p w14:paraId="5D9B164D" w14:textId="77777777" w:rsidR="00BE5563" w:rsidRDefault="00BF2423">
                            <w:pPr>
                              <w:pStyle w:val="TableParagraph"/>
                              <w:spacing w:before="10" w:line="216" w:lineRule="exact"/>
                              <w:ind w:left="36"/>
                              <w:jc w:val="left"/>
                              <w:rPr>
                                <w:sz w:val="20"/>
                              </w:rPr>
                            </w:pPr>
                            <w:r>
                              <w:rPr>
                                <w:sz w:val="20"/>
                              </w:rPr>
                              <w:t>Psychological</w:t>
                            </w:r>
                            <w:r>
                              <w:rPr>
                                <w:spacing w:val="-9"/>
                                <w:sz w:val="20"/>
                              </w:rPr>
                              <w:t xml:space="preserve"> </w:t>
                            </w:r>
                            <w:r>
                              <w:rPr>
                                <w:spacing w:val="-2"/>
                                <w:sz w:val="20"/>
                              </w:rPr>
                              <w:t>professions</w:t>
                            </w:r>
                          </w:p>
                        </w:tc>
                        <w:tc>
                          <w:tcPr>
                            <w:tcW w:w="1766" w:type="dxa"/>
                          </w:tcPr>
                          <w:p w14:paraId="5D9B164E" w14:textId="77777777" w:rsidR="00BE5563" w:rsidRDefault="00BF2423">
                            <w:pPr>
                              <w:pStyle w:val="TableParagraph"/>
                              <w:spacing w:before="10" w:line="216" w:lineRule="exact"/>
                              <w:ind w:left="37" w:right="22"/>
                              <w:rPr>
                                <w:sz w:val="20"/>
                              </w:rPr>
                            </w:pPr>
                            <w:r>
                              <w:rPr>
                                <w:spacing w:val="-5"/>
                                <w:sz w:val="20"/>
                              </w:rPr>
                              <w:t>38%</w:t>
                            </w:r>
                          </w:p>
                        </w:tc>
                        <w:tc>
                          <w:tcPr>
                            <w:tcW w:w="1766" w:type="dxa"/>
                          </w:tcPr>
                          <w:p w14:paraId="5D9B164F" w14:textId="77777777" w:rsidR="00BE5563" w:rsidRDefault="00BF2423">
                            <w:pPr>
                              <w:pStyle w:val="TableParagraph"/>
                              <w:spacing w:before="10" w:line="216" w:lineRule="exact"/>
                              <w:ind w:left="37" w:right="23"/>
                              <w:rPr>
                                <w:sz w:val="20"/>
                              </w:rPr>
                            </w:pPr>
                            <w:r>
                              <w:rPr>
                                <w:spacing w:val="-5"/>
                                <w:sz w:val="20"/>
                              </w:rPr>
                              <w:t>63%</w:t>
                            </w:r>
                          </w:p>
                        </w:tc>
                        <w:tc>
                          <w:tcPr>
                            <w:tcW w:w="1766" w:type="dxa"/>
                          </w:tcPr>
                          <w:p w14:paraId="5D9B1650" w14:textId="77777777" w:rsidR="00BE5563" w:rsidRDefault="00BF2423">
                            <w:pPr>
                              <w:pStyle w:val="TableParagraph"/>
                              <w:spacing w:before="10" w:line="216" w:lineRule="exact"/>
                              <w:ind w:left="37" w:right="33"/>
                              <w:rPr>
                                <w:sz w:val="20"/>
                              </w:rPr>
                            </w:pPr>
                            <w:r>
                              <w:rPr>
                                <w:spacing w:val="-5"/>
                                <w:sz w:val="20"/>
                              </w:rPr>
                              <w:t>0%</w:t>
                            </w:r>
                          </w:p>
                        </w:tc>
                      </w:tr>
                      <w:tr w:rsidR="00BE5563" w14:paraId="5D9B1656" w14:textId="77777777" w:rsidTr="00DA7194">
                        <w:trPr>
                          <w:trHeight w:val="386"/>
                        </w:trPr>
                        <w:tc>
                          <w:tcPr>
                            <w:tcW w:w="5714" w:type="dxa"/>
                          </w:tcPr>
                          <w:p w14:paraId="5D9B1652" w14:textId="77777777" w:rsidR="00BE5563" w:rsidRDefault="00BF2423">
                            <w:pPr>
                              <w:pStyle w:val="TableParagraph"/>
                              <w:spacing w:before="10" w:line="216" w:lineRule="exact"/>
                              <w:ind w:left="36"/>
                              <w:jc w:val="left"/>
                              <w:rPr>
                                <w:sz w:val="20"/>
                              </w:rPr>
                            </w:pPr>
                            <w:r>
                              <w:rPr>
                                <w:sz w:val="20"/>
                              </w:rPr>
                              <w:t>Social</w:t>
                            </w:r>
                            <w:r>
                              <w:rPr>
                                <w:spacing w:val="-11"/>
                                <w:sz w:val="20"/>
                              </w:rPr>
                              <w:t xml:space="preserve"> </w:t>
                            </w:r>
                            <w:r>
                              <w:rPr>
                                <w:spacing w:val="-4"/>
                                <w:sz w:val="20"/>
                              </w:rPr>
                              <w:t>work</w:t>
                            </w:r>
                          </w:p>
                        </w:tc>
                        <w:tc>
                          <w:tcPr>
                            <w:tcW w:w="1766" w:type="dxa"/>
                          </w:tcPr>
                          <w:p w14:paraId="5D9B1653" w14:textId="77777777" w:rsidR="00BE5563" w:rsidRDefault="00BF2423">
                            <w:pPr>
                              <w:pStyle w:val="TableParagraph"/>
                              <w:spacing w:before="10" w:line="216" w:lineRule="exact"/>
                              <w:ind w:left="37" w:right="30"/>
                              <w:rPr>
                                <w:sz w:val="20"/>
                              </w:rPr>
                            </w:pPr>
                            <w:r>
                              <w:rPr>
                                <w:spacing w:val="-5"/>
                                <w:sz w:val="20"/>
                              </w:rPr>
                              <w:t>0%</w:t>
                            </w:r>
                          </w:p>
                        </w:tc>
                        <w:tc>
                          <w:tcPr>
                            <w:tcW w:w="1766" w:type="dxa"/>
                          </w:tcPr>
                          <w:p w14:paraId="5D9B1654" w14:textId="77777777" w:rsidR="00BE5563" w:rsidRDefault="00BF2423">
                            <w:pPr>
                              <w:pStyle w:val="TableParagraph"/>
                              <w:spacing w:before="10" w:line="216" w:lineRule="exact"/>
                              <w:ind w:left="37" w:right="31"/>
                              <w:rPr>
                                <w:sz w:val="20"/>
                              </w:rPr>
                            </w:pPr>
                            <w:r>
                              <w:rPr>
                                <w:spacing w:val="-4"/>
                                <w:sz w:val="20"/>
                              </w:rPr>
                              <w:t>100%</w:t>
                            </w:r>
                          </w:p>
                        </w:tc>
                        <w:tc>
                          <w:tcPr>
                            <w:tcW w:w="1766" w:type="dxa"/>
                          </w:tcPr>
                          <w:p w14:paraId="5D9B1655" w14:textId="77777777" w:rsidR="00BE5563" w:rsidRDefault="00BF2423">
                            <w:pPr>
                              <w:pStyle w:val="TableParagraph"/>
                              <w:spacing w:before="10" w:line="216" w:lineRule="exact"/>
                              <w:ind w:left="37" w:right="33"/>
                              <w:rPr>
                                <w:sz w:val="20"/>
                              </w:rPr>
                            </w:pPr>
                            <w:r>
                              <w:rPr>
                                <w:spacing w:val="-5"/>
                                <w:sz w:val="20"/>
                              </w:rPr>
                              <w:t>0%</w:t>
                            </w:r>
                          </w:p>
                        </w:tc>
                      </w:tr>
                      <w:tr w:rsidR="00BE5563" w14:paraId="5D9B165B" w14:textId="77777777" w:rsidTr="00DA7194">
                        <w:trPr>
                          <w:trHeight w:val="380"/>
                        </w:trPr>
                        <w:tc>
                          <w:tcPr>
                            <w:tcW w:w="5714" w:type="dxa"/>
                          </w:tcPr>
                          <w:p w14:paraId="5D9B1657" w14:textId="77777777" w:rsidR="00BE5563" w:rsidRDefault="00BF2423">
                            <w:pPr>
                              <w:pStyle w:val="TableParagraph"/>
                              <w:spacing w:before="10" w:line="212" w:lineRule="exact"/>
                              <w:ind w:left="36"/>
                              <w:jc w:val="left"/>
                              <w:rPr>
                                <w:sz w:val="20"/>
                              </w:rPr>
                            </w:pPr>
                            <w:r>
                              <w:rPr>
                                <w:spacing w:val="-2"/>
                                <w:sz w:val="20"/>
                              </w:rPr>
                              <w:t>Other</w:t>
                            </w:r>
                          </w:p>
                        </w:tc>
                        <w:tc>
                          <w:tcPr>
                            <w:tcW w:w="1766" w:type="dxa"/>
                          </w:tcPr>
                          <w:p w14:paraId="5D9B1658" w14:textId="77777777" w:rsidR="00BE5563" w:rsidRDefault="00BF2423">
                            <w:pPr>
                              <w:pStyle w:val="TableParagraph"/>
                              <w:spacing w:before="10" w:line="212" w:lineRule="exact"/>
                              <w:ind w:left="37" w:right="22"/>
                              <w:rPr>
                                <w:sz w:val="20"/>
                              </w:rPr>
                            </w:pPr>
                            <w:r>
                              <w:rPr>
                                <w:spacing w:val="-5"/>
                                <w:sz w:val="20"/>
                              </w:rPr>
                              <w:t>62%</w:t>
                            </w:r>
                          </w:p>
                        </w:tc>
                        <w:tc>
                          <w:tcPr>
                            <w:tcW w:w="1766" w:type="dxa"/>
                          </w:tcPr>
                          <w:p w14:paraId="5D9B1659" w14:textId="77777777" w:rsidR="00BE5563" w:rsidRDefault="00BF2423">
                            <w:pPr>
                              <w:pStyle w:val="TableParagraph"/>
                              <w:spacing w:before="10" w:line="212" w:lineRule="exact"/>
                              <w:ind w:left="37" w:right="23"/>
                              <w:rPr>
                                <w:sz w:val="20"/>
                              </w:rPr>
                            </w:pPr>
                            <w:r>
                              <w:rPr>
                                <w:spacing w:val="-5"/>
                                <w:sz w:val="20"/>
                              </w:rPr>
                              <w:t>34%</w:t>
                            </w:r>
                          </w:p>
                        </w:tc>
                        <w:tc>
                          <w:tcPr>
                            <w:tcW w:w="1766" w:type="dxa"/>
                          </w:tcPr>
                          <w:p w14:paraId="5D9B165A" w14:textId="77777777" w:rsidR="00BE5563" w:rsidRDefault="00BF2423">
                            <w:pPr>
                              <w:pStyle w:val="TableParagraph"/>
                              <w:spacing w:before="10" w:line="212" w:lineRule="exact"/>
                              <w:ind w:left="37" w:right="33"/>
                              <w:rPr>
                                <w:sz w:val="20"/>
                              </w:rPr>
                            </w:pPr>
                            <w:r>
                              <w:rPr>
                                <w:spacing w:val="-5"/>
                                <w:sz w:val="20"/>
                              </w:rPr>
                              <w:t>4%</w:t>
                            </w:r>
                          </w:p>
                        </w:tc>
                      </w:tr>
                      <w:tr w:rsidR="00BE5563" w14:paraId="5D9B1660" w14:textId="77777777" w:rsidTr="00DA7194">
                        <w:trPr>
                          <w:trHeight w:val="406"/>
                        </w:trPr>
                        <w:tc>
                          <w:tcPr>
                            <w:tcW w:w="5714" w:type="dxa"/>
                            <w:tcBorders>
                              <w:top w:val="nil"/>
                              <w:bottom w:val="nil"/>
                            </w:tcBorders>
                            <w:shd w:val="clear" w:color="auto" w:fill="E8ECED"/>
                          </w:tcPr>
                          <w:p w14:paraId="5D9B165C" w14:textId="77777777" w:rsidR="00BE5563" w:rsidRDefault="00BF2423">
                            <w:pPr>
                              <w:pStyle w:val="TableParagraph"/>
                              <w:spacing w:before="14" w:line="225" w:lineRule="exact"/>
                              <w:ind w:left="36"/>
                              <w:jc w:val="left"/>
                              <w:rPr>
                                <w:b/>
                                <w:sz w:val="20"/>
                              </w:rPr>
                            </w:pPr>
                            <w:r>
                              <w:rPr>
                                <w:b/>
                                <w:sz w:val="20"/>
                              </w:rPr>
                              <w:t xml:space="preserve">All </w:t>
                            </w:r>
                            <w:r>
                              <w:rPr>
                                <w:b/>
                                <w:spacing w:val="-2"/>
                                <w:sz w:val="20"/>
                              </w:rPr>
                              <w:t>staff</w:t>
                            </w:r>
                          </w:p>
                        </w:tc>
                        <w:tc>
                          <w:tcPr>
                            <w:tcW w:w="1766" w:type="dxa"/>
                            <w:tcBorders>
                              <w:top w:val="nil"/>
                              <w:bottom w:val="nil"/>
                            </w:tcBorders>
                            <w:shd w:val="clear" w:color="auto" w:fill="E8ECED"/>
                          </w:tcPr>
                          <w:p w14:paraId="5D9B165D" w14:textId="77777777" w:rsidR="00BE5563" w:rsidRDefault="00BF2423">
                            <w:pPr>
                              <w:pStyle w:val="TableParagraph"/>
                              <w:spacing w:before="14" w:line="225" w:lineRule="exact"/>
                              <w:ind w:left="37" w:right="5"/>
                              <w:rPr>
                                <w:b/>
                                <w:sz w:val="20"/>
                              </w:rPr>
                            </w:pPr>
                            <w:r>
                              <w:rPr>
                                <w:b/>
                                <w:spacing w:val="-5"/>
                                <w:sz w:val="20"/>
                              </w:rPr>
                              <w:t>63%</w:t>
                            </w:r>
                          </w:p>
                        </w:tc>
                        <w:tc>
                          <w:tcPr>
                            <w:tcW w:w="1766" w:type="dxa"/>
                            <w:tcBorders>
                              <w:top w:val="nil"/>
                              <w:bottom w:val="nil"/>
                            </w:tcBorders>
                            <w:shd w:val="clear" w:color="auto" w:fill="E8ECED"/>
                          </w:tcPr>
                          <w:p w14:paraId="5D9B165E" w14:textId="77777777" w:rsidR="00BE5563" w:rsidRDefault="00BF2423">
                            <w:pPr>
                              <w:pStyle w:val="TableParagraph"/>
                              <w:spacing w:before="14" w:line="225" w:lineRule="exact"/>
                              <w:ind w:left="37" w:right="6"/>
                              <w:rPr>
                                <w:b/>
                                <w:sz w:val="20"/>
                              </w:rPr>
                            </w:pPr>
                            <w:r>
                              <w:rPr>
                                <w:b/>
                                <w:spacing w:val="-5"/>
                                <w:sz w:val="20"/>
                              </w:rPr>
                              <w:t>33%</w:t>
                            </w:r>
                          </w:p>
                        </w:tc>
                        <w:tc>
                          <w:tcPr>
                            <w:tcW w:w="1766" w:type="dxa"/>
                            <w:tcBorders>
                              <w:top w:val="nil"/>
                              <w:bottom w:val="nil"/>
                            </w:tcBorders>
                            <w:shd w:val="clear" w:color="auto" w:fill="E8ECED"/>
                          </w:tcPr>
                          <w:p w14:paraId="5D9B165F" w14:textId="77777777" w:rsidR="00BE5563" w:rsidRDefault="00BF2423">
                            <w:pPr>
                              <w:pStyle w:val="TableParagraph"/>
                              <w:spacing w:before="14" w:line="225" w:lineRule="exact"/>
                              <w:ind w:left="39" w:right="2"/>
                              <w:rPr>
                                <w:b/>
                                <w:sz w:val="20"/>
                              </w:rPr>
                            </w:pPr>
                            <w:r>
                              <w:rPr>
                                <w:b/>
                                <w:spacing w:val="-5"/>
                                <w:sz w:val="20"/>
                              </w:rPr>
                              <w:t>3%</w:t>
                            </w:r>
                          </w:p>
                        </w:tc>
                      </w:tr>
                    </w:tbl>
                    <w:p w14:paraId="5D9B1661" w14:textId="77777777" w:rsidR="00BE5563" w:rsidRDefault="00BE5563">
                      <w:pPr>
                        <w:pStyle w:val="BodyText"/>
                      </w:pPr>
                    </w:p>
                  </w:txbxContent>
                </v:textbox>
                <w10:wrap type="topAndBottom" anchorx="page"/>
              </v:shape>
            </w:pict>
          </mc:Fallback>
        </mc:AlternateContent>
      </w:r>
    </w:p>
    <w:p w14:paraId="7947EF19" w14:textId="38FD06BD" w:rsidR="00DA7194" w:rsidRDefault="00DA7194" w:rsidP="00DA7194">
      <w:pPr>
        <w:pStyle w:val="Heading9"/>
        <w:spacing w:before="31"/>
        <w:ind w:left="400"/>
      </w:pPr>
      <w:r>
        <w:rPr>
          <w:color w:val="221F1F"/>
        </w:rPr>
        <w:tab/>
        <w:t>Table</w:t>
      </w:r>
      <w:r>
        <w:rPr>
          <w:color w:val="221F1F"/>
          <w:spacing w:val="-14"/>
        </w:rPr>
        <w:t xml:space="preserve"> </w:t>
      </w:r>
      <w:r>
        <w:rPr>
          <w:color w:val="221F1F"/>
          <w:spacing w:val="-5"/>
        </w:rPr>
        <w:t>26</w:t>
      </w:r>
    </w:p>
    <w:p w14:paraId="4D713B33" w14:textId="4DA120B8" w:rsidR="00DA7194" w:rsidRDefault="00DA7194">
      <w:pPr>
        <w:rPr>
          <w:b/>
          <w:bCs/>
          <w:color w:val="221F1F"/>
          <w:sz w:val="60"/>
          <w:szCs w:val="64"/>
        </w:rPr>
      </w:pPr>
    </w:p>
    <w:p w14:paraId="66050B59" w14:textId="77777777" w:rsidR="00DA7194" w:rsidRDefault="00DA7194">
      <w:pPr>
        <w:rPr>
          <w:b/>
          <w:bCs/>
          <w:color w:val="221F1F"/>
          <w:sz w:val="60"/>
          <w:szCs w:val="64"/>
        </w:rPr>
      </w:pPr>
      <w:r>
        <w:rPr>
          <w:color w:val="221F1F"/>
          <w:sz w:val="60"/>
        </w:rPr>
        <w:br w:type="page"/>
      </w:r>
    </w:p>
    <w:p w14:paraId="53FBD193" w14:textId="77777777" w:rsidR="00A12459" w:rsidRDefault="00A12459" w:rsidP="00343E23">
      <w:pPr>
        <w:pStyle w:val="Heading8"/>
      </w:pPr>
    </w:p>
    <w:p w14:paraId="5D9B072E" w14:textId="14E944A9" w:rsidR="00BE5563" w:rsidRPr="00343E23" w:rsidRDefault="00BF2423" w:rsidP="00343E23">
      <w:pPr>
        <w:pStyle w:val="Heading8"/>
      </w:pPr>
      <w:r w:rsidRPr="00343E23">
        <w:t>Workforce metrics - LEROs</w:t>
      </w:r>
    </w:p>
    <w:p w14:paraId="1818C970" w14:textId="77777777" w:rsidR="00227607" w:rsidRDefault="00227607" w:rsidP="00227607">
      <w:pPr>
        <w:pStyle w:val="BodyText"/>
        <w:ind w:left="680"/>
        <w:rPr>
          <w:color w:val="221F1F"/>
        </w:rPr>
      </w:pPr>
    </w:p>
    <w:p w14:paraId="5D9B072F" w14:textId="77777777" w:rsidR="00BE5563" w:rsidRDefault="00BF2423" w:rsidP="00227607">
      <w:pPr>
        <w:pStyle w:val="BodyText"/>
        <w:ind w:left="680"/>
      </w:pPr>
      <w:r>
        <w:rPr>
          <w:color w:val="221F1F"/>
        </w:rPr>
        <w:t>LEROs</w:t>
      </w:r>
      <w:r>
        <w:rPr>
          <w:color w:val="221F1F"/>
          <w:spacing w:val="-6"/>
        </w:rPr>
        <w:t xml:space="preserve"> </w:t>
      </w:r>
      <w:r>
        <w:rPr>
          <w:color w:val="221F1F"/>
        </w:rPr>
        <w:t>reported</w:t>
      </w:r>
      <w:r>
        <w:rPr>
          <w:color w:val="221F1F"/>
          <w:spacing w:val="-8"/>
        </w:rPr>
        <w:t xml:space="preserve"> </w:t>
      </w:r>
      <w:r>
        <w:rPr>
          <w:color w:val="221F1F"/>
        </w:rPr>
        <w:t>an</w:t>
      </w:r>
      <w:r>
        <w:rPr>
          <w:color w:val="221F1F"/>
          <w:spacing w:val="-6"/>
        </w:rPr>
        <w:t xml:space="preserve"> </w:t>
      </w:r>
      <w:r>
        <w:rPr>
          <w:color w:val="221F1F"/>
        </w:rPr>
        <w:t>overall</w:t>
      </w:r>
      <w:r>
        <w:rPr>
          <w:color w:val="221F1F"/>
          <w:spacing w:val="-4"/>
        </w:rPr>
        <w:t xml:space="preserve"> </w:t>
      </w:r>
      <w:r>
        <w:rPr>
          <w:color w:val="221F1F"/>
        </w:rPr>
        <w:t>vacancy</w:t>
      </w:r>
      <w:r>
        <w:rPr>
          <w:color w:val="221F1F"/>
          <w:spacing w:val="-4"/>
        </w:rPr>
        <w:t xml:space="preserve"> </w:t>
      </w:r>
      <w:r>
        <w:rPr>
          <w:color w:val="221F1F"/>
        </w:rPr>
        <w:t>rate</w:t>
      </w:r>
      <w:r>
        <w:rPr>
          <w:color w:val="221F1F"/>
          <w:spacing w:val="-4"/>
        </w:rPr>
        <w:t xml:space="preserve"> </w:t>
      </w:r>
      <w:r>
        <w:rPr>
          <w:color w:val="221F1F"/>
        </w:rPr>
        <w:t>of 7%,</w:t>
      </w:r>
      <w:r>
        <w:rPr>
          <w:color w:val="221F1F"/>
          <w:spacing w:val="-4"/>
        </w:rPr>
        <w:t xml:space="preserve"> </w:t>
      </w:r>
      <w:r>
        <w:rPr>
          <w:color w:val="221F1F"/>
        </w:rPr>
        <w:t>a</w:t>
      </w:r>
      <w:r>
        <w:rPr>
          <w:color w:val="221F1F"/>
          <w:spacing w:val="-3"/>
        </w:rPr>
        <w:t xml:space="preserve"> </w:t>
      </w:r>
      <w:r>
        <w:rPr>
          <w:color w:val="221F1F"/>
        </w:rPr>
        <w:t>notable</w:t>
      </w:r>
      <w:r>
        <w:rPr>
          <w:color w:val="221F1F"/>
          <w:spacing w:val="-11"/>
        </w:rPr>
        <w:t xml:space="preserve"> </w:t>
      </w:r>
      <w:r>
        <w:rPr>
          <w:color w:val="221F1F"/>
        </w:rPr>
        <w:t>reduction</w:t>
      </w:r>
      <w:r>
        <w:rPr>
          <w:color w:val="221F1F"/>
          <w:spacing w:val="-3"/>
        </w:rPr>
        <w:t xml:space="preserve"> </w:t>
      </w:r>
      <w:r>
        <w:rPr>
          <w:color w:val="221F1F"/>
        </w:rPr>
        <w:t>on</w:t>
      </w:r>
      <w:r>
        <w:rPr>
          <w:color w:val="221F1F"/>
          <w:spacing w:val="-10"/>
        </w:rPr>
        <w:t xml:space="preserve"> </w:t>
      </w:r>
      <w:r>
        <w:rPr>
          <w:color w:val="221F1F"/>
        </w:rPr>
        <w:t>the</w:t>
      </w:r>
      <w:r>
        <w:rPr>
          <w:color w:val="221F1F"/>
          <w:spacing w:val="-4"/>
        </w:rPr>
        <w:t xml:space="preserve"> </w:t>
      </w:r>
      <w:r>
        <w:rPr>
          <w:color w:val="221F1F"/>
        </w:rPr>
        <w:t>23%</w:t>
      </w:r>
      <w:r>
        <w:rPr>
          <w:color w:val="221F1F"/>
          <w:spacing w:val="-7"/>
        </w:rPr>
        <w:t xml:space="preserve"> </w:t>
      </w:r>
      <w:r>
        <w:rPr>
          <w:color w:val="221F1F"/>
        </w:rPr>
        <w:t>reported</w:t>
      </w:r>
      <w:r>
        <w:rPr>
          <w:color w:val="221F1F"/>
          <w:spacing w:val="-8"/>
        </w:rPr>
        <w:t xml:space="preserve"> </w:t>
      </w:r>
      <w:r>
        <w:rPr>
          <w:color w:val="221F1F"/>
        </w:rPr>
        <w:t>in</w:t>
      </w:r>
      <w:r>
        <w:rPr>
          <w:color w:val="221F1F"/>
          <w:spacing w:val="-3"/>
        </w:rPr>
        <w:t xml:space="preserve"> </w:t>
      </w:r>
      <w:r>
        <w:rPr>
          <w:color w:val="221F1F"/>
        </w:rPr>
        <w:t>2023</w:t>
      </w:r>
      <w:r>
        <w:rPr>
          <w:color w:val="221F1F"/>
          <w:spacing w:val="-8"/>
        </w:rPr>
        <w:t xml:space="preserve"> </w:t>
      </w:r>
      <w:r>
        <w:rPr>
          <w:color w:val="221F1F"/>
        </w:rPr>
        <w:t>and</w:t>
      </w:r>
      <w:r>
        <w:rPr>
          <w:color w:val="221F1F"/>
          <w:spacing w:val="-5"/>
        </w:rPr>
        <w:t xml:space="preserve"> </w:t>
      </w:r>
      <w:r>
        <w:rPr>
          <w:color w:val="221F1F"/>
        </w:rPr>
        <w:t>a</w:t>
      </w:r>
      <w:r>
        <w:rPr>
          <w:color w:val="221F1F"/>
          <w:spacing w:val="-4"/>
        </w:rPr>
        <w:t xml:space="preserve"> </w:t>
      </w:r>
      <w:r>
        <w:rPr>
          <w:color w:val="221F1F"/>
        </w:rPr>
        <w:t>return</w:t>
      </w:r>
      <w:r>
        <w:rPr>
          <w:color w:val="221F1F"/>
          <w:spacing w:val="-3"/>
        </w:rPr>
        <w:t xml:space="preserve"> </w:t>
      </w:r>
      <w:r>
        <w:rPr>
          <w:color w:val="221F1F"/>
        </w:rPr>
        <w:t>to</w:t>
      </w:r>
      <w:r>
        <w:rPr>
          <w:color w:val="221F1F"/>
          <w:spacing w:val="-4"/>
        </w:rPr>
        <w:t xml:space="preserve"> </w:t>
      </w:r>
      <w:r>
        <w:rPr>
          <w:color w:val="221F1F"/>
        </w:rPr>
        <w:t>the</w:t>
      </w:r>
      <w:r>
        <w:rPr>
          <w:color w:val="221F1F"/>
          <w:spacing w:val="-4"/>
        </w:rPr>
        <w:t xml:space="preserve"> </w:t>
      </w:r>
      <w:r>
        <w:rPr>
          <w:color w:val="221F1F"/>
        </w:rPr>
        <w:t>position</w:t>
      </w:r>
      <w:r>
        <w:rPr>
          <w:color w:val="221F1F"/>
          <w:spacing w:val="-3"/>
        </w:rPr>
        <w:t xml:space="preserve"> </w:t>
      </w:r>
      <w:r>
        <w:rPr>
          <w:color w:val="221F1F"/>
        </w:rPr>
        <w:t>reported</w:t>
      </w:r>
      <w:r>
        <w:rPr>
          <w:color w:val="221F1F"/>
          <w:spacing w:val="-4"/>
        </w:rPr>
        <w:t xml:space="preserve"> </w:t>
      </w:r>
      <w:r>
        <w:rPr>
          <w:color w:val="221F1F"/>
        </w:rPr>
        <w:t>in</w:t>
      </w:r>
      <w:r>
        <w:rPr>
          <w:color w:val="221F1F"/>
          <w:spacing w:val="-8"/>
        </w:rPr>
        <w:t xml:space="preserve"> </w:t>
      </w:r>
      <w:r>
        <w:rPr>
          <w:color w:val="221F1F"/>
        </w:rPr>
        <w:t>2022</w:t>
      </w:r>
      <w:r>
        <w:rPr>
          <w:color w:val="221F1F"/>
          <w:spacing w:val="-7"/>
        </w:rPr>
        <w:t xml:space="preserve"> </w:t>
      </w:r>
      <w:r>
        <w:rPr>
          <w:color w:val="221F1F"/>
          <w:spacing w:val="-2"/>
        </w:rPr>
        <w:t>(8%).</w:t>
      </w:r>
    </w:p>
    <w:p w14:paraId="5D9B0730" w14:textId="77777777" w:rsidR="00BE5563" w:rsidRDefault="00BF2423" w:rsidP="00227607">
      <w:pPr>
        <w:pStyle w:val="BodyText"/>
        <w:spacing w:before="133"/>
        <w:ind w:left="680"/>
      </w:pPr>
      <w:r>
        <w:rPr>
          <w:color w:val="221F1F"/>
        </w:rPr>
        <w:t>An</w:t>
      </w:r>
      <w:r>
        <w:rPr>
          <w:color w:val="221F1F"/>
          <w:spacing w:val="-5"/>
        </w:rPr>
        <w:t xml:space="preserve"> </w:t>
      </w:r>
      <w:r>
        <w:rPr>
          <w:color w:val="221F1F"/>
        </w:rPr>
        <w:t>overall</w:t>
      </w:r>
      <w:r>
        <w:rPr>
          <w:color w:val="221F1F"/>
          <w:spacing w:val="-5"/>
        </w:rPr>
        <w:t xml:space="preserve"> </w:t>
      </w:r>
      <w:r>
        <w:rPr>
          <w:color w:val="221F1F"/>
        </w:rPr>
        <w:t>turnover</w:t>
      </w:r>
      <w:r>
        <w:rPr>
          <w:color w:val="221F1F"/>
          <w:spacing w:val="-5"/>
        </w:rPr>
        <w:t xml:space="preserve"> </w:t>
      </w:r>
      <w:r>
        <w:rPr>
          <w:color w:val="221F1F"/>
        </w:rPr>
        <w:t>rate</w:t>
      </w:r>
      <w:r>
        <w:rPr>
          <w:color w:val="221F1F"/>
          <w:spacing w:val="-3"/>
        </w:rPr>
        <w:t xml:space="preserve"> </w:t>
      </w:r>
      <w:r>
        <w:rPr>
          <w:color w:val="221F1F"/>
        </w:rPr>
        <w:t>of</w:t>
      </w:r>
      <w:r>
        <w:rPr>
          <w:color w:val="221F1F"/>
          <w:spacing w:val="-4"/>
        </w:rPr>
        <w:t xml:space="preserve"> </w:t>
      </w:r>
      <w:r>
        <w:rPr>
          <w:color w:val="221F1F"/>
        </w:rPr>
        <w:t>19%</w:t>
      </w:r>
      <w:r>
        <w:rPr>
          <w:color w:val="221F1F"/>
          <w:spacing w:val="-7"/>
        </w:rPr>
        <w:t xml:space="preserve"> </w:t>
      </w:r>
      <w:r>
        <w:rPr>
          <w:color w:val="221F1F"/>
        </w:rPr>
        <w:t>was</w:t>
      </w:r>
      <w:r>
        <w:rPr>
          <w:color w:val="221F1F"/>
          <w:spacing w:val="-2"/>
        </w:rPr>
        <w:t xml:space="preserve"> </w:t>
      </w:r>
      <w:r>
        <w:rPr>
          <w:color w:val="221F1F"/>
        </w:rPr>
        <w:t>reported,</w:t>
      </w:r>
      <w:r>
        <w:rPr>
          <w:color w:val="221F1F"/>
          <w:spacing w:val="-9"/>
        </w:rPr>
        <w:t xml:space="preserve"> </w:t>
      </w:r>
      <w:r>
        <w:rPr>
          <w:color w:val="221F1F"/>
        </w:rPr>
        <w:t>a</w:t>
      </w:r>
      <w:r>
        <w:rPr>
          <w:color w:val="221F1F"/>
          <w:spacing w:val="-2"/>
        </w:rPr>
        <w:t xml:space="preserve"> </w:t>
      </w:r>
      <w:r>
        <w:rPr>
          <w:color w:val="221F1F"/>
        </w:rPr>
        <w:t>decrease</w:t>
      </w:r>
      <w:r>
        <w:rPr>
          <w:color w:val="221F1F"/>
          <w:spacing w:val="-11"/>
        </w:rPr>
        <w:t xml:space="preserve"> </w:t>
      </w:r>
      <w:r>
        <w:rPr>
          <w:color w:val="221F1F"/>
        </w:rPr>
        <w:t>from</w:t>
      </w:r>
      <w:r>
        <w:rPr>
          <w:color w:val="221F1F"/>
          <w:spacing w:val="-5"/>
        </w:rPr>
        <w:t xml:space="preserve"> </w:t>
      </w:r>
      <w:r>
        <w:rPr>
          <w:color w:val="221F1F"/>
        </w:rPr>
        <w:t>29%</w:t>
      </w:r>
      <w:r>
        <w:rPr>
          <w:color w:val="221F1F"/>
          <w:spacing w:val="-7"/>
        </w:rPr>
        <w:t xml:space="preserve"> </w:t>
      </w:r>
      <w:r>
        <w:rPr>
          <w:color w:val="221F1F"/>
        </w:rPr>
        <w:t>in</w:t>
      </w:r>
      <w:r>
        <w:rPr>
          <w:color w:val="221F1F"/>
          <w:spacing w:val="-2"/>
        </w:rPr>
        <w:t xml:space="preserve"> </w:t>
      </w:r>
      <w:r>
        <w:rPr>
          <w:color w:val="221F1F"/>
        </w:rPr>
        <w:t>2023</w:t>
      </w:r>
      <w:r>
        <w:rPr>
          <w:color w:val="221F1F"/>
          <w:spacing w:val="-8"/>
        </w:rPr>
        <w:t xml:space="preserve"> </w:t>
      </w:r>
      <w:r>
        <w:rPr>
          <w:color w:val="221F1F"/>
        </w:rPr>
        <w:t>(2022,</w:t>
      </w:r>
      <w:r>
        <w:rPr>
          <w:color w:val="221F1F"/>
          <w:spacing w:val="-9"/>
        </w:rPr>
        <w:t xml:space="preserve"> </w:t>
      </w:r>
      <w:r>
        <w:rPr>
          <w:color w:val="221F1F"/>
        </w:rPr>
        <w:t>8%)</w:t>
      </w:r>
      <w:r>
        <w:rPr>
          <w:color w:val="221F1F"/>
          <w:spacing w:val="-5"/>
        </w:rPr>
        <w:t xml:space="preserve"> </w:t>
      </w:r>
      <w:r>
        <w:rPr>
          <w:color w:val="221F1F"/>
        </w:rPr>
        <w:t>and</w:t>
      </w:r>
      <w:r>
        <w:rPr>
          <w:color w:val="221F1F"/>
          <w:spacing w:val="-6"/>
        </w:rPr>
        <w:t xml:space="preserve"> </w:t>
      </w:r>
      <w:r>
        <w:rPr>
          <w:color w:val="221F1F"/>
        </w:rPr>
        <w:t>in</w:t>
      </w:r>
      <w:r>
        <w:rPr>
          <w:color w:val="221F1F"/>
          <w:spacing w:val="-4"/>
        </w:rPr>
        <w:t xml:space="preserve"> </w:t>
      </w:r>
      <w:r>
        <w:rPr>
          <w:color w:val="221F1F"/>
        </w:rPr>
        <w:t>line</w:t>
      </w:r>
      <w:r>
        <w:rPr>
          <w:color w:val="221F1F"/>
          <w:spacing w:val="-4"/>
        </w:rPr>
        <w:t xml:space="preserve"> </w:t>
      </w:r>
      <w:r>
        <w:rPr>
          <w:color w:val="221F1F"/>
        </w:rPr>
        <w:t>with</w:t>
      </w:r>
      <w:r>
        <w:rPr>
          <w:color w:val="221F1F"/>
          <w:spacing w:val="-2"/>
        </w:rPr>
        <w:t xml:space="preserve"> </w:t>
      </w:r>
      <w:r>
        <w:rPr>
          <w:color w:val="221F1F"/>
        </w:rPr>
        <w:t>the</w:t>
      </w:r>
      <w:r>
        <w:rPr>
          <w:color w:val="221F1F"/>
          <w:spacing w:val="-6"/>
        </w:rPr>
        <w:t xml:space="preserve"> </w:t>
      </w:r>
      <w:r>
        <w:rPr>
          <w:color w:val="221F1F"/>
        </w:rPr>
        <w:t>19%</w:t>
      </w:r>
      <w:r>
        <w:rPr>
          <w:color w:val="221F1F"/>
          <w:spacing w:val="-7"/>
        </w:rPr>
        <w:t xml:space="preserve"> </w:t>
      </w:r>
      <w:r>
        <w:rPr>
          <w:color w:val="221F1F"/>
        </w:rPr>
        <w:t>reported</w:t>
      </w:r>
      <w:r>
        <w:rPr>
          <w:color w:val="221F1F"/>
          <w:spacing w:val="-8"/>
        </w:rPr>
        <w:t xml:space="preserve"> </w:t>
      </w:r>
      <w:r>
        <w:rPr>
          <w:color w:val="221F1F"/>
        </w:rPr>
        <w:t>by</w:t>
      </w:r>
      <w:r>
        <w:rPr>
          <w:color w:val="221F1F"/>
          <w:spacing w:val="-2"/>
        </w:rPr>
        <w:t xml:space="preserve"> </w:t>
      </w:r>
      <w:r>
        <w:rPr>
          <w:color w:val="221F1F"/>
        </w:rPr>
        <w:t>treatment</w:t>
      </w:r>
      <w:r>
        <w:rPr>
          <w:color w:val="221F1F"/>
          <w:spacing w:val="-9"/>
        </w:rPr>
        <w:t xml:space="preserve"> </w:t>
      </w:r>
      <w:r>
        <w:rPr>
          <w:color w:val="221F1F"/>
        </w:rPr>
        <w:t>providers</w:t>
      </w:r>
      <w:r>
        <w:rPr>
          <w:color w:val="221F1F"/>
          <w:spacing w:val="-7"/>
        </w:rPr>
        <w:t xml:space="preserve"> </w:t>
      </w:r>
      <w:r>
        <w:rPr>
          <w:color w:val="221F1F"/>
        </w:rPr>
        <w:t>in</w:t>
      </w:r>
      <w:r>
        <w:rPr>
          <w:color w:val="221F1F"/>
          <w:spacing w:val="-4"/>
        </w:rPr>
        <w:t xml:space="preserve"> </w:t>
      </w:r>
      <w:r>
        <w:rPr>
          <w:color w:val="221F1F"/>
          <w:spacing w:val="-2"/>
        </w:rPr>
        <w:t>2024.</w:t>
      </w:r>
    </w:p>
    <w:p w14:paraId="5D9B0731" w14:textId="77777777" w:rsidR="00BE5563" w:rsidRDefault="00BF2423" w:rsidP="00227607">
      <w:pPr>
        <w:pStyle w:val="BodyText"/>
        <w:spacing w:before="132" w:line="249" w:lineRule="auto"/>
        <w:ind w:left="680"/>
      </w:pPr>
      <w:r>
        <w:rPr>
          <w:color w:val="221F1F"/>
        </w:rPr>
        <w:t>For individual</w:t>
      </w:r>
      <w:r>
        <w:rPr>
          <w:color w:val="221F1F"/>
          <w:spacing w:val="-8"/>
        </w:rPr>
        <w:t xml:space="preserve"> </w:t>
      </w:r>
      <w:r>
        <w:rPr>
          <w:color w:val="221F1F"/>
        </w:rPr>
        <w:t>roles,</w:t>
      </w:r>
      <w:r>
        <w:rPr>
          <w:color w:val="221F1F"/>
          <w:spacing w:val="-2"/>
        </w:rPr>
        <w:t xml:space="preserve"> </w:t>
      </w:r>
      <w:r>
        <w:rPr>
          <w:color w:val="221F1F"/>
        </w:rPr>
        <w:t>the</w:t>
      </w:r>
      <w:r>
        <w:rPr>
          <w:color w:val="221F1F"/>
          <w:spacing w:val="-4"/>
        </w:rPr>
        <w:t xml:space="preserve"> </w:t>
      </w:r>
      <w:r>
        <w:rPr>
          <w:color w:val="221F1F"/>
        </w:rPr>
        <w:t>highest</w:t>
      </w:r>
      <w:r>
        <w:rPr>
          <w:color w:val="221F1F"/>
          <w:spacing w:val="-4"/>
        </w:rPr>
        <w:t xml:space="preserve"> </w:t>
      </w:r>
      <w:r>
        <w:rPr>
          <w:color w:val="221F1F"/>
        </w:rPr>
        <w:t>number</w:t>
      </w:r>
      <w:r>
        <w:rPr>
          <w:color w:val="221F1F"/>
          <w:spacing w:val="-5"/>
        </w:rPr>
        <w:t xml:space="preserve"> </w:t>
      </w:r>
      <w:r>
        <w:rPr>
          <w:color w:val="221F1F"/>
        </w:rPr>
        <w:t>of</w:t>
      </w:r>
      <w:r>
        <w:rPr>
          <w:color w:val="221F1F"/>
          <w:spacing w:val="-2"/>
        </w:rPr>
        <w:t xml:space="preserve"> </w:t>
      </w:r>
      <w:r>
        <w:rPr>
          <w:color w:val="221F1F"/>
        </w:rPr>
        <w:t>leavers</w:t>
      </w:r>
      <w:r>
        <w:rPr>
          <w:color w:val="221F1F"/>
          <w:spacing w:val="-3"/>
        </w:rPr>
        <w:t xml:space="preserve"> </w:t>
      </w:r>
      <w:r>
        <w:rPr>
          <w:color w:val="221F1F"/>
        </w:rPr>
        <w:t>were reported</w:t>
      </w:r>
      <w:r>
        <w:rPr>
          <w:color w:val="221F1F"/>
          <w:spacing w:val="-6"/>
        </w:rPr>
        <w:t xml:space="preserve"> </w:t>
      </w:r>
      <w:r>
        <w:rPr>
          <w:color w:val="221F1F"/>
        </w:rPr>
        <w:t>for</w:t>
      </w:r>
      <w:r>
        <w:rPr>
          <w:color w:val="221F1F"/>
          <w:spacing w:val="-3"/>
        </w:rPr>
        <w:t xml:space="preserve"> </w:t>
      </w:r>
      <w:r>
        <w:rPr>
          <w:color w:val="221F1F"/>
        </w:rPr>
        <w:t>peer</w:t>
      </w:r>
      <w:r>
        <w:rPr>
          <w:color w:val="221F1F"/>
          <w:spacing w:val="-5"/>
        </w:rPr>
        <w:t xml:space="preserve"> </w:t>
      </w:r>
      <w:r>
        <w:rPr>
          <w:color w:val="221F1F"/>
        </w:rPr>
        <w:t>support</w:t>
      </w:r>
      <w:r>
        <w:rPr>
          <w:color w:val="221F1F"/>
          <w:spacing w:val="-7"/>
        </w:rPr>
        <w:t xml:space="preserve"> </w:t>
      </w:r>
      <w:r>
        <w:rPr>
          <w:color w:val="221F1F"/>
        </w:rPr>
        <w:t>and</w:t>
      </w:r>
      <w:r>
        <w:rPr>
          <w:color w:val="221F1F"/>
          <w:spacing w:val="-4"/>
        </w:rPr>
        <w:t xml:space="preserve"> </w:t>
      </w:r>
      <w:r>
        <w:rPr>
          <w:color w:val="221F1F"/>
        </w:rPr>
        <w:t>service user</w:t>
      </w:r>
      <w:r>
        <w:rPr>
          <w:color w:val="221F1F"/>
          <w:spacing w:val="-3"/>
        </w:rPr>
        <w:t xml:space="preserve"> </w:t>
      </w:r>
      <w:r>
        <w:rPr>
          <w:color w:val="221F1F"/>
        </w:rPr>
        <w:t>development</w:t>
      </w:r>
      <w:r>
        <w:rPr>
          <w:color w:val="221F1F"/>
          <w:spacing w:val="-4"/>
        </w:rPr>
        <w:t xml:space="preserve"> </w:t>
      </w:r>
      <w:r>
        <w:rPr>
          <w:color w:val="221F1F"/>
        </w:rPr>
        <w:t>roles</w:t>
      </w:r>
      <w:r>
        <w:rPr>
          <w:color w:val="221F1F"/>
          <w:spacing w:val="-5"/>
        </w:rPr>
        <w:t xml:space="preserve"> </w:t>
      </w:r>
      <w:r>
        <w:rPr>
          <w:color w:val="221F1F"/>
        </w:rPr>
        <w:t>(55</w:t>
      </w:r>
      <w:r>
        <w:rPr>
          <w:color w:val="221F1F"/>
          <w:spacing w:val="-1"/>
        </w:rPr>
        <w:t xml:space="preserve"> </w:t>
      </w:r>
      <w:r>
        <w:rPr>
          <w:color w:val="221F1F"/>
        </w:rPr>
        <w:t>WTE,</w:t>
      </w:r>
      <w:r>
        <w:rPr>
          <w:color w:val="221F1F"/>
          <w:spacing w:val="-7"/>
        </w:rPr>
        <w:t xml:space="preserve"> </w:t>
      </w:r>
      <w:r>
        <w:rPr>
          <w:color w:val="221F1F"/>
        </w:rPr>
        <w:t>20%)</w:t>
      </w:r>
      <w:r>
        <w:rPr>
          <w:color w:val="221F1F"/>
          <w:spacing w:val="-3"/>
        </w:rPr>
        <w:t xml:space="preserve"> </w:t>
      </w:r>
      <w:r>
        <w:rPr>
          <w:color w:val="221F1F"/>
        </w:rPr>
        <w:t>and</w:t>
      </w:r>
      <w:r>
        <w:rPr>
          <w:color w:val="221F1F"/>
          <w:spacing w:val="-4"/>
        </w:rPr>
        <w:t xml:space="preserve"> </w:t>
      </w:r>
      <w:r>
        <w:rPr>
          <w:color w:val="221F1F"/>
        </w:rPr>
        <w:t>service</w:t>
      </w:r>
      <w:r>
        <w:rPr>
          <w:color w:val="221F1F"/>
          <w:spacing w:val="-2"/>
        </w:rPr>
        <w:t xml:space="preserve"> </w:t>
      </w:r>
      <w:r>
        <w:rPr>
          <w:color w:val="221F1F"/>
        </w:rPr>
        <w:t>management</w:t>
      </w:r>
      <w:r>
        <w:rPr>
          <w:color w:val="221F1F"/>
          <w:spacing w:val="-4"/>
        </w:rPr>
        <w:t xml:space="preserve"> </w:t>
      </w:r>
      <w:r>
        <w:rPr>
          <w:color w:val="221F1F"/>
        </w:rPr>
        <w:t>and administration</w:t>
      </w:r>
      <w:r>
        <w:rPr>
          <w:color w:val="221F1F"/>
          <w:spacing w:val="-4"/>
        </w:rPr>
        <w:t xml:space="preserve"> </w:t>
      </w:r>
      <w:r>
        <w:rPr>
          <w:color w:val="221F1F"/>
        </w:rPr>
        <w:t>(10 WTE, 12%).</w:t>
      </w:r>
      <w:r>
        <w:rPr>
          <w:color w:val="221F1F"/>
          <w:spacing w:val="75"/>
        </w:rPr>
        <w:t xml:space="preserve"> </w:t>
      </w:r>
      <w:r>
        <w:rPr>
          <w:color w:val="221F1F"/>
        </w:rPr>
        <w:t>The highest percentage of leavers was for support workers and other unregistered</w:t>
      </w:r>
      <w:r>
        <w:rPr>
          <w:color w:val="221F1F"/>
          <w:spacing w:val="-3"/>
        </w:rPr>
        <w:t xml:space="preserve"> </w:t>
      </w:r>
      <w:r>
        <w:rPr>
          <w:color w:val="221F1F"/>
        </w:rPr>
        <w:t>staff at 100% (based on 3 WTE).</w:t>
      </w:r>
    </w:p>
    <w:p w14:paraId="5D9B0732" w14:textId="09F48C08" w:rsidR="00BE5563" w:rsidRDefault="00BF2423" w:rsidP="00227607">
      <w:pPr>
        <w:pStyle w:val="BodyText"/>
        <w:spacing w:before="122"/>
        <w:ind w:left="680"/>
        <w:rPr>
          <w:color w:val="221F1F"/>
          <w:spacing w:val="-2"/>
        </w:rPr>
      </w:pPr>
      <w:r>
        <w:rPr>
          <w:color w:val="221F1F"/>
        </w:rPr>
        <w:t>For</w:t>
      </w:r>
      <w:r>
        <w:rPr>
          <w:color w:val="221F1F"/>
          <w:spacing w:val="-3"/>
        </w:rPr>
        <w:t xml:space="preserve"> </w:t>
      </w:r>
      <w:r>
        <w:rPr>
          <w:color w:val="221F1F"/>
        </w:rPr>
        <w:t>LEROs,</w:t>
      </w:r>
      <w:r>
        <w:rPr>
          <w:color w:val="221F1F"/>
          <w:spacing w:val="-4"/>
        </w:rPr>
        <w:t xml:space="preserve"> </w:t>
      </w:r>
      <w:r>
        <w:rPr>
          <w:color w:val="221F1F"/>
        </w:rPr>
        <w:t>an</w:t>
      </w:r>
      <w:r>
        <w:rPr>
          <w:color w:val="221F1F"/>
          <w:spacing w:val="-4"/>
        </w:rPr>
        <w:t xml:space="preserve"> </w:t>
      </w:r>
      <w:r w:rsidR="00861023">
        <w:rPr>
          <w:color w:val="221F1F"/>
        </w:rPr>
        <w:t>all</w:t>
      </w:r>
      <w:r w:rsidR="00861023">
        <w:rPr>
          <w:color w:val="221F1F"/>
          <w:spacing w:val="-4"/>
        </w:rPr>
        <w:t>-staff</w:t>
      </w:r>
      <w:r>
        <w:rPr>
          <w:color w:val="221F1F"/>
          <w:spacing w:val="-4"/>
        </w:rPr>
        <w:t xml:space="preserve"> </w:t>
      </w:r>
      <w:r>
        <w:rPr>
          <w:color w:val="221F1F"/>
        </w:rPr>
        <w:t>sickness</w:t>
      </w:r>
      <w:r>
        <w:rPr>
          <w:color w:val="221F1F"/>
          <w:spacing w:val="-7"/>
        </w:rPr>
        <w:t xml:space="preserve"> </w:t>
      </w:r>
      <w:r>
        <w:rPr>
          <w:color w:val="221F1F"/>
        </w:rPr>
        <w:t>absence</w:t>
      </w:r>
      <w:r>
        <w:rPr>
          <w:color w:val="221F1F"/>
          <w:spacing w:val="-11"/>
        </w:rPr>
        <w:t xml:space="preserve"> </w:t>
      </w:r>
      <w:r>
        <w:rPr>
          <w:color w:val="221F1F"/>
        </w:rPr>
        <w:t>rate</w:t>
      </w:r>
      <w:r>
        <w:rPr>
          <w:color w:val="221F1F"/>
          <w:spacing w:val="-3"/>
        </w:rPr>
        <w:t xml:space="preserve"> </w:t>
      </w:r>
      <w:r>
        <w:rPr>
          <w:color w:val="221F1F"/>
        </w:rPr>
        <w:t>of</w:t>
      </w:r>
      <w:r>
        <w:rPr>
          <w:color w:val="221F1F"/>
          <w:spacing w:val="-2"/>
        </w:rPr>
        <w:t xml:space="preserve"> </w:t>
      </w:r>
      <w:r>
        <w:rPr>
          <w:color w:val="221F1F"/>
        </w:rPr>
        <w:t>2%</w:t>
      </w:r>
      <w:r>
        <w:rPr>
          <w:color w:val="221F1F"/>
          <w:spacing w:val="-4"/>
        </w:rPr>
        <w:t xml:space="preserve"> </w:t>
      </w:r>
      <w:r>
        <w:rPr>
          <w:color w:val="221F1F"/>
        </w:rPr>
        <w:t>was</w:t>
      </w:r>
      <w:r>
        <w:rPr>
          <w:color w:val="221F1F"/>
          <w:spacing w:val="-2"/>
        </w:rPr>
        <w:t xml:space="preserve"> reported.</w:t>
      </w:r>
    </w:p>
    <w:p w14:paraId="6C293DD5" w14:textId="77777777" w:rsidR="00A12459" w:rsidRDefault="00A12459">
      <w:pPr>
        <w:rPr>
          <w:color w:val="221F1F"/>
          <w:spacing w:val="-2"/>
          <w:sz w:val="24"/>
          <w:szCs w:val="24"/>
        </w:rPr>
      </w:pPr>
      <w:r>
        <w:rPr>
          <w:color w:val="221F1F"/>
          <w:spacing w:val="-2"/>
          <w:sz w:val="24"/>
          <w:szCs w:val="24"/>
        </w:rPr>
        <w:br w:type="page"/>
      </w:r>
    </w:p>
    <w:p w14:paraId="43722D54" w14:textId="23F51536" w:rsidR="00C45925" w:rsidRPr="00C15447" w:rsidRDefault="00C15447" w:rsidP="00C15447">
      <w:pPr>
        <w:rPr>
          <w:color w:val="221F1F"/>
          <w:spacing w:val="-2"/>
          <w:sz w:val="24"/>
          <w:szCs w:val="24"/>
        </w:rPr>
      </w:pPr>
      <w:r w:rsidRPr="00C45925">
        <w:rPr>
          <w:b/>
          <w:bCs/>
          <w:noProof/>
          <w:color w:val="221F1F"/>
          <w:position w:val="2"/>
        </w:rPr>
        <w:lastRenderedPageBreak/>
        <w:drawing>
          <wp:anchor distT="0" distB="0" distL="114300" distR="114300" simplePos="0" relativeHeight="251658401" behindDoc="1" locked="0" layoutInCell="1" allowOverlap="1" wp14:anchorId="02A12DB6" wp14:editId="127A7770">
            <wp:simplePos x="0" y="0"/>
            <wp:positionH relativeFrom="column">
              <wp:posOffset>1783420</wp:posOffset>
            </wp:positionH>
            <wp:positionV relativeFrom="paragraph">
              <wp:posOffset>347043</wp:posOffset>
            </wp:positionV>
            <wp:extent cx="8609330" cy="4087495"/>
            <wp:effectExtent l="0" t="0" r="1270" b="8255"/>
            <wp:wrapTight wrapText="bothSides">
              <wp:wrapPolygon edited="0">
                <wp:start x="0" y="0"/>
                <wp:lineTo x="0" y="21543"/>
                <wp:lineTo x="21555" y="21543"/>
                <wp:lineTo x="21555" y="0"/>
                <wp:lineTo x="0" y="0"/>
              </wp:wrapPolygon>
            </wp:wrapTight>
            <wp:docPr id="173036923" name="Picture 21" descr="A graph with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36923" name="Picture 21" descr="A graph with blue squares&#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09330" cy="4087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F2423" w:rsidRPr="00090138">
        <w:rPr>
          <w:b/>
          <w:bCs/>
          <w:noProof/>
        </w:rPr>
        <mc:AlternateContent>
          <mc:Choice Requires="wps">
            <w:drawing>
              <wp:anchor distT="0" distB="0" distL="0" distR="0" simplePos="0" relativeHeight="251658252" behindDoc="1" locked="0" layoutInCell="1" allowOverlap="1" wp14:anchorId="5D9B1383" wp14:editId="55B41E3E">
                <wp:simplePos x="0" y="0"/>
                <wp:positionH relativeFrom="page">
                  <wp:posOffset>142240</wp:posOffset>
                </wp:positionH>
                <wp:positionV relativeFrom="paragraph">
                  <wp:posOffset>3211195</wp:posOffset>
                </wp:positionV>
                <wp:extent cx="11554460" cy="996950"/>
                <wp:effectExtent l="0" t="0" r="0" b="0"/>
                <wp:wrapTopAndBottom/>
                <wp:docPr id="847" name="Text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54460" cy="996950"/>
                        </a:xfrm>
                        <a:prstGeom prst="rect">
                          <a:avLst/>
                        </a:prstGeom>
                      </wps:spPr>
                      <wps:txbx>
                        <w:txbxContent>
                          <w:p w14:paraId="5D9B16B9" w14:textId="77777777" w:rsidR="00BE5563" w:rsidRDefault="00BE5563">
                            <w:pPr>
                              <w:pStyle w:val="BodyText"/>
                            </w:pP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D9B1383" id="Textbox 847" o:spid="_x0000_s1490" type="#_x0000_t202" style="position:absolute;margin-left:11.2pt;margin-top:252.85pt;width:909.8pt;height:78.5pt;z-index:-2516582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" filled="f" stroked="f">
                <v:textbox inset="0,0,0,0">
                  <w:txbxContent>
                    <w:p w14:paraId="5D9B16B9" w14:textId="77777777" w:rsidR="00BE5563" w:rsidRDefault="00BE5563">
                      <w:pPr>
                        <w:pStyle w:val="BodyText"/>
                      </w:pPr>
                    </w:p>
                  </w:txbxContent>
                </v:textbox>
                <w10:wrap type="topAndBottom" anchorx="page"/>
              </v:shape>
            </w:pict>
          </mc:Fallback>
        </mc:AlternateContent>
      </w:r>
    </w:p>
    <w:p w14:paraId="0A557693" w14:textId="77777777" w:rsidR="00C45925" w:rsidRPr="00C45925" w:rsidRDefault="00C45925" w:rsidP="00C45925"/>
    <w:p w14:paraId="5D4C6529" w14:textId="77777777" w:rsidR="00C45925" w:rsidRPr="00C45925" w:rsidRDefault="00C45925" w:rsidP="00C45925"/>
    <w:p w14:paraId="45E7EA1D" w14:textId="0C47B305" w:rsidR="00861023" w:rsidRDefault="00861023"/>
    <w:p w14:paraId="31174D5F" w14:textId="7407CF64" w:rsidR="00973686" w:rsidRDefault="00973686" w:rsidP="00861023"/>
    <w:p w14:paraId="28A7E068" w14:textId="77777777" w:rsidR="00973686" w:rsidRDefault="00973686" w:rsidP="00861023"/>
    <w:p w14:paraId="27CEA7B2" w14:textId="77777777" w:rsidR="00973686" w:rsidRDefault="00973686" w:rsidP="00861023"/>
    <w:p w14:paraId="35E9B8F5" w14:textId="77777777" w:rsidR="00C45925" w:rsidRPr="00C45925" w:rsidRDefault="00C45925" w:rsidP="00C45925"/>
    <w:p w14:paraId="7DD45B93" w14:textId="77777777" w:rsidR="00C45925" w:rsidRPr="00C45925" w:rsidRDefault="00C45925" w:rsidP="00C45925"/>
    <w:p w14:paraId="2A5C0070" w14:textId="77777777" w:rsidR="00973686" w:rsidRDefault="00973686" w:rsidP="00973686">
      <w:pPr>
        <w:jc w:val="center"/>
      </w:pPr>
    </w:p>
    <w:p w14:paraId="567266A8" w14:textId="77777777" w:rsidR="00973686" w:rsidRDefault="00973686" w:rsidP="00973686">
      <w:pPr>
        <w:jc w:val="center"/>
      </w:pPr>
    </w:p>
    <w:p w14:paraId="0ECB609D" w14:textId="77777777" w:rsidR="00973686" w:rsidRDefault="00973686" w:rsidP="00973686">
      <w:pPr>
        <w:jc w:val="center"/>
      </w:pPr>
    </w:p>
    <w:p w14:paraId="3D794DFC" w14:textId="77777777" w:rsidR="00973686" w:rsidRDefault="00973686" w:rsidP="00973686">
      <w:pPr>
        <w:jc w:val="center"/>
      </w:pPr>
    </w:p>
    <w:p w14:paraId="42E37CA8" w14:textId="77777777" w:rsidR="00973686" w:rsidRDefault="00973686" w:rsidP="00973686">
      <w:pPr>
        <w:jc w:val="center"/>
      </w:pPr>
    </w:p>
    <w:p w14:paraId="18ABBF72" w14:textId="77777777" w:rsidR="00973686" w:rsidRDefault="00973686" w:rsidP="00973686">
      <w:pPr>
        <w:jc w:val="center"/>
      </w:pPr>
    </w:p>
    <w:p w14:paraId="0C645D50" w14:textId="77777777" w:rsidR="00973686" w:rsidRDefault="00973686" w:rsidP="00973686">
      <w:pPr>
        <w:jc w:val="center"/>
      </w:pPr>
    </w:p>
    <w:p w14:paraId="52802A89" w14:textId="1C682C7E" w:rsidR="00343E23" w:rsidRPr="00C45925" w:rsidRDefault="00343E23" w:rsidP="00343E23">
      <w:pPr>
        <w:ind w:left="720"/>
      </w:pPr>
      <w:r>
        <w:rPr>
          <w:b/>
          <w:bCs/>
          <w:color w:val="221F1F"/>
          <w:position w:val="2"/>
        </w:rPr>
        <w:t xml:space="preserve">    </w:t>
      </w:r>
    </w:p>
    <w:p w14:paraId="02B5EA42" w14:textId="77777777" w:rsidR="00C15447" w:rsidRDefault="00C15447" w:rsidP="00343E23">
      <w:pPr>
        <w:rPr>
          <w:b/>
          <w:bCs/>
          <w:noProof/>
          <w:color w:val="221F1F"/>
          <w:sz w:val="60"/>
        </w:rPr>
      </w:pPr>
    </w:p>
    <w:tbl>
      <w:tblPr>
        <w:tblpPr w:leftFromText="180" w:rightFromText="180" w:vertAnchor="text" w:horzAnchor="margin" w:tblpXSpec="center" w:tblpY="2086"/>
        <w:tblW w:w="4603" w:type="pct"/>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CellMar>
          <w:left w:w="0" w:type="dxa"/>
          <w:right w:w="0" w:type="dxa"/>
        </w:tblCellMar>
        <w:tblLook w:val="01E0" w:firstRow="1" w:lastRow="1" w:firstColumn="1" w:lastColumn="1" w:noHBand="0" w:noVBand="0"/>
      </w:tblPr>
      <w:tblGrid>
        <w:gridCol w:w="2412"/>
        <w:gridCol w:w="1757"/>
        <w:gridCol w:w="412"/>
        <w:gridCol w:w="1828"/>
        <w:gridCol w:w="342"/>
        <w:gridCol w:w="1898"/>
        <w:gridCol w:w="271"/>
        <w:gridCol w:w="1969"/>
        <w:gridCol w:w="201"/>
        <w:gridCol w:w="2039"/>
        <w:gridCol w:w="130"/>
        <w:gridCol w:w="2109"/>
        <w:gridCol w:w="60"/>
        <w:gridCol w:w="2180"/>
      </w:tblGrid>
      <w:tr w:rsidR="00A12459" w:rsidRPr="00090138" w14:paraId="5403ED47" w14:textId="77777777" w:rsidTr="00A12459">
        <w:trPr>
          <w:trHeight w:val="846"/>
        </w:trPr>
        <w:tc>
          <w:tcPr>
            <w:tcW w:w="685" w:type="pct"/>
            <w:shd w:val="clear" w:color="auto" w:fill="002F86"/>
            <w:vAlign w:val="center"/>
          </w:tcPr>
          <w:p w14:paraId="503E4880" w14:textId="77777777" w:rsidR="00A12459" w:rsidRPr="00090138" w:rsidRDefault="00A12459" w:rsidP="00A12459">
            <w:pPr>
              <w:pStyle w:val="TableParagraph"/>
              <w:spacing w:before="82"/>
              <w:ind w:left="0"/>
              <w:jc w:val="left"/>
              <w:rPr>
                <w:b/>
                <w:sz w:val="24"/>
                <w:szCs w:val="24"/>
              </w:rPr>
            </w:pPr>
            <w:r w:rsidRPr="00090138">
              <w:rPr>
                <w:b/>
                <w:color w:val="FFFFFF"/>
                <w:sz w:val="24"/>
                <w:szCs w:val="24"/>
              </w:rPr>
              <w:t>Vacancies</w:t>
            </w:r>
            <w:r w:rsidRPr="00090138">
              <w:rPr>
                <w:b/>
                <w:color w:val="FFFFFF"/>
                <w:spacing w:val="-10"/>
                <w:sz w:val="24"/>
                <w:szCs w:val="24"/>
              </w:rPr>
              <w:t xml:space="preserve"> </w:t>
            </w:r>
            <w:r w:rsidRPr="00090138">
              <w:rPr>
                <w:b/>
                <w:color w:val="FFFFFF"/>
                <w:sz w:val="24"/>
                <w:szCs w:val="24"/>
              </w:rPr>
              <w:t>-</w:t>
            </w:r>
            <w:r w:rsidRPr="00090138">
              <w:rPr>
                <w:b/>
                <w:color w:val="FFFFFF"/>
                <w:spacing w:val="-6"/>
                <w:sz w:val="24"/>
                <w:szCs w:val="24"/>
              </w:rPr>
              <w:t xml:space="preserve"> </w:t>
            </w:r>
            <w:r w:rsidRPr="00090138">
              <w:rPr>
                <w:b/>
                <w:color w:val="FFFFFF"/>
                <w:spacing w:val="-2"/>
                <w:sz w:val="24"/>
                <w:szCs w:val="24"/>
              </w:rPr>
              <w:t>LEROs</w:t>
            </w:r>
          </w:p>
        </w:tc>
        <w:tc>
          <w:tcPr>
            <w:tcW w:w="616" w:type="pct"/>
            <w:gridSpan w:val="2"/>
            <w:shd w:val="clear" w:color="auto" w:fill="002F86"/>
            <w:vAlign w:val="center"/>
          </w:tcPr>
          <w:p w14:paraId="00702EFF" w14:textId="77777777" w:rsidR="00A12459" w:rsidRPr="00090138" w:rsidRDefault="00A12459" w:rsidP="00A12459">
            <w:pPr>
              <w:pStyle w:val="TableParagraph"/>
              <w:spacing w:before="88"/>
              <w:ind w:left="0" w:right="9"/>
              <w:rPr>
                <w:b/>
                <w:sz w:val="24"/>
                <w:szCs w:val="24"/>
              </w:rPr>
            </w:pPr>
            <w:r w:rsidRPr="00090138">
              <w:rPr>
                <w:b/>
                <w:color w:val="FFFFFF"/>
                <w:sz w:val="24"/>
                <w:szCs w:val="24"/>
              </w:rPr>
              <w:t>Peer</w:t>
            </w:r>
            <w:r w:rsidRPr="00090138">
              <w:rPr>
                <w:b/>
                <w:color w:val="FFFFFF"/>
                <w:spacing w:val="-10"/>
                <w:sz w:val="24"/>
                <w:szCs w:val="24"/>
              </w:rPr>
              <w:t xml:space="preserve"> </w:t>
            </w:r>
            <w:r w:rsidRPr="00090138">
              <w:rPr>
                <w:b/>
                <w:color w:val="FFFFFF"/>
                <w:sz w:val="24"/>
                <w:szCs w:val="24"/>
              </w:rPr>
              <w:t>support</w:t>
            </w:r>
            <w:r w:rsidRPr="00090138">
              <w:rPr>
                <w:b/>
                <w:color w:val="FFFFFF"/>
                <w:spacing w:val="40"/>
                <w:sz w:val="24"/>
                <w:szCs w:val="24"/>
              </w:rPr>
              <w:t xml:space="preserve"> </w:t>
            </w:r>
            <w:r w:rsidRPr="00090138">
              <w:rPr>
                <w:b/>
                <w:color w:val="FFFFFF"/>
                <w:sz w:val="24"/>
                <w:szCs w:val="24"/>
              </w:rPr>
              <w:t>and</w:t>
            </w:r>
            <w:r w:rsidRPr="00090138">
              <w:rPr>
                <w:b/>
                <w:color w:val="FFFFFF"/>
                <w:spacing w:val="-1"/>
                <w:sz w:val="24"/>
                <w:szCs w:val="24"/>
              </w:rPr>
              <w:t xml:space="preserve"> </w:t>
            </w:r>
            <w:r w:rsidRPr="00090138">
              <w:rPr>
                <w:b/>
                <w:color w:val="FFFFFF"/>
                <w:sz w:val="24"/>
                <w:szCs w:val="24"/>
              </w:rPr>
              <w:t>service-</w:t>
            </w:r>
            <w:r w:rsidRPr="00090138">
              <w:rPr>
                <w:b/>
                <w:color w:val="FFFFFF"/>
                <w:spacing w:val="40"/>
                <w:sz w:val="24"/>
                <w:szCs w:val="24"/>
              </w:rPr>
              <w:t xml:space="preserve"> </w:t>
            </w:r>
            <w:r w:rsidRPr="00090138">
              <w:rPr>
                <w:b/>
                <w:color w:val="FFFFFF"/>
                <w:spacing w:val="-4"/>
                <w:sz w:val="24"/>
                <w:szCs w:val="24"/>
              </w:rPr>
              <w:t>user</w:t>
            </w:r>
            <w:r w:rsidRPr="00090138">
              <w:rPr>
                <w:b/>
                <w:color w:val="FFFFFF"/>
                <w:spacing w:val="40"/>
                <w:sz w:val="24"/>
                <w:szCs w:val="24"/>
              </w:rPr>
              <w:t xml:space="preserve"> </w:t>
            </w:r>
            <w:r w:rsidRPr="00090138">
              <w:rPr>
                <w:b/>
                <w:color w:val="FFFFFF"/>
                <w:spacing w:val="-2"/>
                <w:sz w:val="24"/>
                <w:szCs w:val="24"/>
              </w:rPr>
              <w:t>development</w:t>
            </w:r>
          </w:p>
        </w:tc>
        <w:tc>
          <w:tcPr>
            <w:tcW w:w="616" w:type="pct"/>
            <w:gridSpan w:val="2"/>
            <w:shd w:val="clear" w:color="auto" w:fill="002F86"/>
            <w:vAlign w:val="center"/>
          </w:tcPr>
          <w:p w14:paraId="6AC78D9A" w14:textId="77777777" w:rsidR="00A12459" w:rsidRPr="00090138" w:rsidRDefault="00A12459" w:rsidP="00A12459">
            <w:pPr>
              <w:pStyle w:val="TableParagraph"/>
              <w:spacing w:before="0"/>
              <w:ind w:left="0" w:right="43"/>
              <w:rPr>
                <w:b/>
                <w:sz w:val="24"/>
                <w:szCs w:val="24"/>
              </w:rPr>
            </w:pPr>
            <w:r w:rsidRPr="00090138">
              <w:rPr>
                <w:b/>
                <w:color w:val="FFFFFF"/>
                <w:spacing w:val="-2"/>
                <w:sz w:val="24"/>
                <w:szCs w:val="24"/>
              </w:rPr>
              <w:t>Individual</w:t>
            </w:r>
            <w:r w:rsidRPr="00090138">
              <w:rPr>
                <w:b/>
                <w:color w:val="FFFFFF"/>
                <w:spacing w:val="40"/>
                <w:sz w:val="24"/>
                <w:szCs w:val="24"/>
              </w:rPr>
              <w:t xml:space="preserve"> </w:t>
            </w:r>
            <w:r w:rsidRPr="00090138">
              <w:rPr>
                <w:b/>
                <w:color w:val="FFFFFF"/>
                <w:spacing w:val="-2"/>
                <w:sz w:val="24"/>
                <w:szCs w:val="24"/>
              </w:rPr>
              <w:t>Placement</w:t>
            </w:r>
            <w:r w:rsidRPr="00090138">
              <w:rPr>
                <w:b/>
                <w:color w:val="FFFFFF"/>
                <w:spacing w:val="-8"/>
                <w:sz w:val="24"/>
                <w:szCs w:val="24"/>
              </w:rPr>
              <w:t xml:space="preserve"> </w:t>
            </w:r>
            <w:r w:rsidRPr="00090138">
              <w:rPr>
                <w:b/>
                <w:color w:val="FFFFFF"/>
                <w:spacing w:val="-2"/>
                <w:sz w:val="24"/>
                <w:szCs w:val="24"/>
              </w:rPr>
              <w:t>and</w:t>
            </w:r>
            <w:r w:rsidRPr="00090138">
              <w:rPr>
                <w:b/>
                <w:color w:val="FFFFFF"/>
                <w:spacing w:val="40"/>
                <w:sz w:val="24"/>
                <w:szCs w:val="24"/>
              </w:rPr>
              <w:t xml:space="preserve"> </w:t>
            </w:r>
            <w:r w:rsidRPr="00090138">
              <w:rPr>
                <w:b/>
                <w:color w:val="FFFFFF"/>
                <w:sz w:val="24"/>
                <w:szCs w:val="24"/>
              </w:rPr>
              <w:t>Support</w:t>
            </w:r>
            <w:r w:rsidRPr="00090138">
              <w:rPr>
                <w:b/>
                <w:color w:val="FFFFFF"/>
                <w:spacing w:val="-3"/>
                <w:sz w:val="24"/>
                <w:szCs w:val="24"/>
              </w:rPr>
              <w:t xml:space="preserve"> </w:t>
            </w:r>
            <w:r w:rsidRPr="00090138">
              <w:rPr>
                <w:b/>
                <w:color w:val="FFFFFF"/>
                <w:sz w:val="24"/>
                <w:szCs w:val="24"/>
              </w:rPr>
              <w:t>(IPS)</w:t>
            </w:r>
          </w:p>
        </w:tc>
        <w:tc>
          <w:tcPr>
            <w:tcW w:w="616" w:type="pct"/>
            <w:gridSpan w:val="2"/>
            <w:shd w:val="clear" w:color="auto" w:fill="002F86"/>
            <w:vAlign w:val="center"/>
          </w:tcPr>
          <w:p w14:paraId="04904A28" w14:textId="77777777" w:rsidR="00A12459" w:rsidRPr="00090138" w:rsidRDefault="00A12459" w:rsidP="00A12459">
            <w:pPr>
              <w:pStyle w:val="TableParagraph"/>
              <w:spacing w:before="0"/>
              <w:ind w:left="0" w:right="78"/>
              <w:rPr>
                <w:b/>
                <w:sz w:val="24"/>
                <w:szCs w:val="24"/>
              </w:rPr>
            </w:pPr>
            <w:r w:rsidRPr="00090138">
              <w:rPr>
                <w:b/>
                <w:color w:val="FFFFFF"/>
                <w:sz w:val="24"/>
                <w:szCs w:val="24"/>
              </w:rPr>
              <w:t>Alcohol and</w:t>
            </w:r>
            <w:r w:rsidRPr="00090138">
              <w:rPr>
                <w:b/>
                <w:color w:val="FFFFFF"/>
                <w:spacing w:val="40"/>
                <w:sz w:val="24"/>
                <w:szCs w:val="24"/>
              </w:rPr>
              <w:t xml:space="preserve"> </w:t>
            </w:r>
            <w:r w:rsidRPr="00090138">
              <w:rPr>
                <w:b/>
                <w:color w:val="FFFFFF"/>
                <w:sz w:val="24"/>
                <w:szCs w:val="24"/>
              </w:rPr>
              <w:t>drug</w:t>
            </w:r>
            <w:r w:rsidRPr="00090138">
              <w:rPr>
                <w:b/>
                <w:color w:val="FFFFFF"/>
                <w:spacing w:val="1"/>
                <w:sz w:val="24"/>
                <w:szCs w:val="24"/>
              </w:rPr>
              <w:t xml:space="preserve"> </w:t>
            </w:r>
            <w:r w:rsidRPr="00090138">
              <w:rPr>
                <w:b/>
                <w:color w:val="FFFFFF"/>
                <w:spacing w:val="-2"/>
                <w:sz w:val="24"/>
                <w:szCs w:val="24"/>
              </w:rPr>
              <w:t>workers</w:t>
            </w:r>
          </w:p>
        </w:tc>
        <w:tc>
          <w:tcPr>
            <w:tcW w:w="616" w:type="pct"/>
            <w:gridSpan w:val="2"/>
            <w:shd w:val="clear" w:color="auto" w:fill="002F86"/>
            <w:vAlign w:val="center"/>
          </w:tcPr>
          <w:p w14:paraId="2E798D44" w14:textId="77777777" w:rsidR="00A12459" w:rsidRPr="00090138" w:rsidRDefault="00A12459" w:rsidP="00A12459">
            <w:pPr>
              <w:pStyle w:val="TableParagraph"/>
              <w:spacing w:before="88"/>
              <w:ind w:left="0" w:right="48"/>
              <w:rPr>
                <w:b/>
                <w:sz w:val="24"/>
                <w:szCs w:val="24"/>
              </w:rPr>
            </w:pPr>
            <w:r w:rsidRPr="00090138">
              <w:rPr>
                <w:b/>
                <w:color w:val="FFFFFF"/>
                <w:spacing w:val="-2"/>
                <w:sz w:val="24"/>
                <w:szCs w:val="24"/>
              </w:rPr>
              <w:t>Service</w:t>
            </w:r>
            <w:r w:rsidRPr="00090138">
              <w:rPr>
                <w:b/>
                <w:color w:val="FFFFFF"/>
                <w:spacing w:val="40"/>
                <w:sz w:val="24"/>
                <w:szCs w:val="24"/>
              </w:rPr>
              <w:t xml:space="preserve"> </w:t>
            </w:r>
            <w:r w:rsidRPr="00090138">
              <w:rPr>
                <w:b/>
                <w:color w:val="FFFFFF"/>
                <w:spacing w:val="-2"/>
                <w:sz w:val="24"/>
                <w:szCs w:val="24"/>
              </w:rPr>
              <w:t>management</w:t>
            </w:r>
            <w:r w:rsidRPr="00090138">
              <w:rPr>
                <w:b/>
                <w:color w:val="FFFFFF"/>
                <w:spacing w:val="40"/>
                <w:sz w:val="24"/>
                <w:szCs w:val="24"/>
              </w:rPr>
              <w:t xml:space="preserve"> </w:t>
            </w:r>
            <w:r w:rsidRPr="00090138">
              <w:rPr>
                <w:b/>
                <w:color w:val="FFFFFF"/>
                <w:spacing w:val="-4"/>
                <w:sz w:val="24"/>
                <w:szCs w:val="24"/>
              </w:rPr>
              <w:t>and</w:t>
            </w:r>
            <w:r w:rsidRPr="00090138">
              <w:rPr>
                <w:b/>
                <w:color w:val="FFFFFF"/>
                <w:spacing w:val="40"/>
                <w:sz w:val="24"/>
                <w:szCs w:val="24"/>
              </w:rPr>
              <w:t xml:space="preserve"> </w:t>
            </w:r>
            <w:r w:rsidRPr="00090138">
              <w:rPr>
                <w:b/>
                <w:color w:val="FFFFFF"/>
                <w:spacing w:val="-2"/>
                <w:sz w:val="24"/>
                <w:szCs w:val="24"/>
              </w:rPr>
              <w:t>administration</w:t>
            </w:r>
          </w:p>
        </w:tc>
        <w:tc>
          <w:tcPr>
            <w:tcW w:w="616" w:type="pct"/>
            <w:gridSpan w:val="2"/>
            <w:shd w:val="clear" w:color="auto" w:fill="002F86"/>
            <w:vAlign w:val="center"/>
          </w:tcPr>
          <w:p w14:paraId="082D2E0B" w14:textId="77777777" w:rsidR="00A12459" w:rsidRPr="00090138" w:rsidRDefault="00A12459" w:rsidP="00A12459">
            <w:pPr>
              <w:pStyle w:val="TableParagraph"/>
              <w:spacing w:before="6"/>
              <w:ind w:left="0" w:right="107"/>
              <w:rPr>
                <w:b/>
                <w:sz w:val="24"/>
                <w:szCs w:val="24"/>
              </w:rPr>
            </w:pPr>
            <w:r>
              <w:rPr>
                <w:b/>
                <w:color w:val="FFFFFF"/>
                <w:spacing w:val="-2"/>
                <w:sz w:val="24"/>
                <w:szCs w:val="24"/>
              </w:rPr>
              <w:t>S</w:t>
            </w:r>
            <w:r w:rsidRPr="00090138">
              <w:rPr>
                <w:b/>
                <w:color w:val="FFFFFF"/>
                <w:spacing w:val="-2"/>
                <w:sz w:val="24"/>
                <w:szCs w:val="24"/>
              </w:rPr>
              <w:t>upport</w:t>
            </w:r>
            <w:r w:rsidRPr="00090138">
              <w:rPr>
                <w:b/>
                <w:color w:val="FFFFFF"/>
                <w:spacing w:val="40"/>
                <w:sz w:val="24"/>
                <w:szCs w:val="24"/>
              </w:rPr>
              <w:t xml:space="preserve"> </w:t>
            </w:r>
            <w:r w:rsidRPr="00090138">
              <w:rPr>
                <w:b/>
                <w:color w:val="FFFFFF"/>
                <w:sz w:val="24"/>
                <w:szCs w:val="24"/>
              </w:rPr>
              <w:t>Workers</w:t>
            </w:r>
            <w:r w:rsidRPr="00090138">
              <w:rPr>
                <w:b/>
                <w:color w:val="FFFFFF"/>
                <w:spacing w:val="-10"/>
                <w:sz w:val="24"/>
                <w:szCs w:val="24"/>
              </w:rPr>
              <w:t xml:space="preserve"> </w:t>
            </w:r>
            <w:r w:rsidRPr="00090138">
              <w:rPr>
                <w:b/>
                <w:color w:val="FFFFFF"/>
                <w:sz w:val="24"/>
                <w:szCs w:val="24"/>
              </w:rPr>
              <w:t>and</w:t>
            </w:r>
            <w:r w:rsidRPr="00090138">
              <w:rPr>
                <w:b/>
                <w:color w:val="FFFFFF"/>
                <w:spacing w:val="40"/>
                <w:sz w:val="24"/>
                <w:szCs w:val="24"/>
              </w:rPr>
              <w:t xml:space="preserve"> </w:t>
            </w:r>
            <w:r w:rsidRPr="00090138">
              <w:rPr>
                <w:b/>
                <w:color w:val="FFFFFF"/>
                <w:spacing w:val="-2"/>
                <w:sz w:val="24"/>
                <w:szCs w:val="24"/>
              </w:rPr>
              <w:t>Other</w:t>
            </w:r>
            <w:r w:rsidRPr="00090138">
              <w:rPr>
                <w:b/>
                <w:color w:val="FFFFFF"/>
                <w:spacing w:val="40"/>
                <w:sz w:val="24"/>
                <w:szCs w:val="24"/>
              </w:rPr>
              <w:t xml:space="preserve"> </w:t>
            </w:r>
            <w:r w:rsidRPr="00090138">
              <w:rPr>
                <w:b/>
                <w:color w:val="FFFFFF"/>
                <w:spacing w:val="-2"/>
                <w:sz w:val="24"/>
                <w:szCs w:val="24"/>
              </w:rPr>
              <w:t>Unregistered</w:t>
            </w:r>
          </w:p>
          <w:p w14:paraId="484C0249" w14:textId="77777777" w:rsidR="00A12459" w:rsidRPr="00090138" w:rsidRDefault="00A12459" w:rsidP="00A12459">
            <w:pPr>
              <w:pStyle w:val="TableParagraph"/>
              <w:spacing w:before="0"/>
              <w:ind w:left="16" w:right="9"/>
              <w:rPr>
                <w:b/>
                <w:sz w:val="24"/>
                <w:szCs w:val="24"/>
              </w:rPr>
            </w:pPr>
            <w:r w:rsidRPr="00090138">
              <w:rPr>
                <w:b/>
                <w:color w:val="FFFFFF"/>
                <w:sz w:val="24"/>
                <w:szCs w:val="24"/>
              </w:rPr>
              <w:t>Clinical</w:t>
            </w:r>
            <w:r w:rsidRPr="00090138">
              <w:rPr>
                <w:b/>
                <w:color w:val="FFFFFF"/>
                <w:spacing w:val="-2"/>
                <w:sz w:val="24"/>
                <w:szCs w:val="24"/>
              </w:rPr>
              <w:t xml:space="preserve"> </w:t>
            </w:r>
            <w:r w:rsidRPr="00090138">
              <w:rPr>
                <w:b/>
                <w:color w:val="FFFFFF"/>
                <w:spacing w:val="-4"/>
                <w:sz w:val="24"/>
                <w:szCs w:val="24"/>
              </w:rPr>
              <w:t>Staff</w:t>
            </w:r>
          </w:p>
        </w:tc>
        <w:tc>
          <w:tcPr>
            <w:tcW w:w="616" w:type="pct"/>
            <w:gridSpan w:val="2"/>
            <w:shd w:val="clear" w:color="auto" w:fill="002F86"/>
            <w:vAlign w:val="center"/>
          </w:tcPr>
          <w:p w14:paraId="27007D64" w14:textId="77777777" w:rsidR="00A12459" w:rsidRPr="00090138" w:rsidRDefault="00A12459" w:rsidP="00A12459">
            <w:pPr>
              <w:pStyle w:val="TableParagraph"/>
              <w:spacing w:before="0"/>
              <w:ind w:left="0"/>
              <w:rPr>
                <w:b/>
                <w:sz w:val="24"/>
                <w:szCs w:val="24"/>
              </w:rPr>
            </w:pPr>
            <w:r w:rsidRPr="00090138">
              <w:rPr>
                <w:b/>
                <w:color w:val="FFFFFF"/>
                <w:spacing w:val="-2"/>
                <w:sz w:val="24"/>
                <w:szCs w:val="24"/>
              </w:rPr>
              <w:t>Psychological</w:t>
            </w:r>
            <w:r w:rsidRPr="00090138">
              <w:rPr>
                <w:b/>
                <w:color w:val="FFFFFF"/>
                <w:spacing w:val="40"/>
                <w:sz w:val="24"/>
                <w:szCs w:val="24"/>
              </w:rPr>
              <w:t xml:space="preserve"> </w:t>
            </w:r>
            <w:r w:rsidRPr="00090138">
              <w:rPr>
                <w:b/>
                <w:color w:val="FFFFFF"/>
                <w:spacing w:val="-2"/>
                <w:sz w:val="24"/>
                <w:szCs w:val="24"/>
              </w:rPr>
              <w:t>professions</w:t>
            </w:r>
          </w:p>
        </w:tc>
        <w:tc>
          <w:tcPr>
            <w:tcW w:w="619" w:type="pct"/>
            <w:shd w:val="clear" w:color="auto" w:fill="002F86"/>
            <w:vAlign w:val="center"/>
          </w:tcPr>
          <w:p w14:paraId="58D73B1F" w14:textId="77777777" w:rsidR="00A12459" w:rsidRPr="00090138" w:rsidRDefault="00A12459" w:rsidP="00A12459">
            <w:pPr>
              <w:pStyle w:val="TableParagraph"/>
              <w:spacing w:before="0"/>
              <w:ind w:left="0" w:right="13"/>
              <w:rPr>
                <w:b/>
                <w:sz w:val="24"/>
                <w:szCs w:val="24"/>
              </w:rPr>
            </w:pPr>
            <w:r w:rsidRPr="00090138">
              <w:rPr>
                <w:b/>
                <w:color w:val="FFFFFF"/>
                <w:sz w:val="24"/>
                <w:szCs w:val="24"/>
              </w:rPr>
              <w:t>All</w:t>
            </w:r>
            <w:r w:rsidRPr="00090138">
              <w:rPr>
                <w:b/>
                <w:color w:val="FFFFFF"/>
                <w:spacing w:val="-1"/>
                <w:sz w:val="24"/>
                <w:szCs w:val="24"/>
              </w:rPr>
              <w:t xml:space="preserve"> </w:t>
            </w:r>
            <w:r w:rsidRPr="00090138">
              <w:rPr>
                <w:b/>
                <w:color w:val="FFFFFF"/>
                <w:spacing w:val="-2"/>
                <w:sz w:val="24"/>
                <w:szCs w:val="24"/>
              </w:rPr>
              <w:t>Staff</w:t>
            </w:r>
          </w:p>
        </w:tc>
      </w:tr>
      <w:tr w:rsidR="00A12459" w:rsidRPr="00090138" w14:paraId="17953E25" w14:textId="77777777" w:rsidTr="00A12459">
        <w:trPr>
          <w:trHeight w:val="160"/>
        </w:trPr>
        <w:tc>
          <w:tcPr>
            <w:tcW w:w="685" w:type="pct"/>
            <w:vAlign w:val="center"/>
          </w:tcPr>
          <w:p w14:paraId="35B28E8A" w14:textId="77777777" w:rsidR="00A12459" w:rsidRPr="00090138" w:rsidRDefault="00A12459" w:rsidP="00A12459">
            <w:pPr>
              <w:pStyle w:val="TableParagraph"/>
              <w:spacing w:before="6"/>
              <w:ind w:left="22"/>
              <w:jc w:val="left"/>
              <w:rPr>
                <w:sz w:val="24"/>
                <w:szCs w:val="24"/>
              </w:rPr>
            </w:pPr>
            <w:r w:rsidRPr="00090138">
              <w:rPr>
                <w:sz w:val="24"/>
                <w:szCs w:val="24"/>
              </w:rPr>
              <w:t>Number</w:t>
            </w:r>
            <w:r w:rsidRPr="00090138">
              <w:rPr>
                <w:spacing w:val="-5"/>
                <w:sz w:val="24"/>
                <w:szCs w:val="24"/>
              </w:rPr>
              <w:t xml:space="preserve"> </w:t>
            </w:r>
            <w:r w:rsidRPr="00090138">
              <w:rPr>
                <w:sz w:val="24"/>
                <w:szCs w:val="24"/>
              </w:rPr>
              <w:t>of</w:t>
            </w:r>
            <w:r w:rsidRPr="00090138">
              <w:rPr>
                <w:spacing w:val="28"/>
                <w:sz w:val="24"/>
                <w:szCs w:val="24"/>
              </w:rPr>
              <w:t xml:space="preserve"> </w:t>
            </w:r>
            <w:r w:rsidRPr="00090138">
              <w:rPr>
                <w:sz w:val="24"/>
                <w:szCs w:val="24"/>
              </w:rPr>
              <w:t>vacancies</w:t>
            </w:r>
            <w:r w:rsidRPr="00090138">
              <w:rPr>
                <w:spacing w:val="-4"/>
                <w:sz w:val="24"/>
                <w:szCs w:val="24"/>
              </w:rPr>
              <w:t xml:space="preserve"> (WTE)</w:t>
            </w:r>
          </w:p>
        </w:tc>
        <w:tc>
          <w:tcPr>
            <w:tcW w:w="499" w:type="pct"/>
            <w:vAlign w:val="center"/>
          </w:tcPr>
          <w:p w14:paraId="1E13247E" w14:textId="77777777" w:rsidR="00A12459" w:rsidRPr="00090138" w:rsidRDefault="00A12459" w:rsidP="00A12459">
            <w:pPr>
              <w:pStyle w:val="TableParagraph"/>
              <w:spacing w:before="6"/>
              <w:ind w:left="16" w:right="11"/>
              <w:rPr>
                <w:sz w:val="24"/>
                <w:szCs w:val="24"/>
              </w:rPr>
            </w:pPr>
            <w:r w:rsidRPr="00090138">
              <w:rPr>
                <w:spacing w:val="-5"/>
                <w:sz w:val="24"/>
                <w:szCs w:val="24"/>
              </w:rPr>
              <w:t>16</w:t>
            </w:r>
          </w:p>
        </w:tc>
        <w:tc>
          <w:tcPr>
            <w:tcW w:w="636" w:type="pct"/>
            <w:gridSpan w:val="2"/>
            <w:vAlign w:val="center"/>
          </w:tcPr>
          <w:p w14:paraId="5F6BBFE0" w14:textId="77777777" w:rsidR="00A12459" w:rsidRPr="00090138" w:rsidRDefault="00A12459" w:rsidP="00A12459">
            <w:pPr>
              <w:pStyle w:val="TableParagraph"/>
              <w:spacing w:before="6"/>
              <w:ind w:left="22" w:right="9"/>
              <w:rPr>
                <w:sz w:val="24"/>
                <w:szCs w:val="24"/>
              </w:rPr>
            </w:pPr>
            <w:r w:rsidRPr="00090138">
              <w:rPr>
                <w:spacing w:val="-10"/>
                <w:sz w:val="24"/>
                <w:szCs w:val="24"/>
              </w:rPr>
              <w:t>6</w:t>
            </w:r>
          </w:p>
        </w:tc>
        <w:tc>
          <w:tcPr>
            <w:tcW w:w="636" w:type="pct"/>
            <w:gridSpan w:val="2"/>
            <w:vAlign w:val="center"/>
          </w:tcPr>
          <w:p w14:paraId="43ACE6DE" w14:textId="77777777" w:rsidR="00A12459" w:rsidRPr="00090138" w:rsidRDefault="00A12459" w:rsidP="00A12459">
            <w:pPr>
              <w:pStyle w:val="TableParagraph"/>
              <w:spacing w:before="6"/>
              <w:ind w:left="23" w:right="9"/>
              <w:rPr>
                <w:sz w:val="24"/>
                <w:szCs w:val="24"/>
              </w:rPr>
            </w:pPr>
            <w:r w:rsidRPr="00090138">
              <w:rPr>
                <w:spacing w:val="-10"/>
                <w:sz w:val="24"/>
                <w:szCs w:val="24"/>
              </w:rPr>
              <w:t>5</w:t>
            </w:r>
          </w:p>
        </w:tc>
        <w:tc>
          <w:tcPr>
            <w:tcW w:w="636" w:type="pct"/>
            <w:gridSpan w:val="2"/>
            <w:vAlign w:val="center"/>
          </w:tcPr>
          <w:p w14:paraId="5B219B1A" w14:textId="77777777" w:rsidR="00A12459" w:rsidRPr="00090138" w:rsidRDefault="00A12459" w:rsidP="00A12459">
            <w:pPr>
              <w:pStyle w:val="TableParagraph"/>
              <w:spacing w:before="6"/>
              <w:ind w:left="24" w:right="9"/>
              <w:rPr>
                <w:sz w:val="24"/>
                <w:szCs w:val="24"/>
              </w:rPr>
            </w:pPr>
            <w:r w:rsidRPr="00090138">
              <w:rPr>
                <w:spacing w:val="-10"/>
                <w:sz w:val="24"/>
                <w:szCs w:val="24"/>
              </w:rPr>
              <w:t>9</w:t>
            </w:r>
          </w:p>
        </w:tc>
        <w:tc>
          <w:tcPr>
            <w:tcW w:w="636" w:type="pct"/>
            <w:gridSpan w:val="2"/>
            <w:vAlign w:val="center"/>
          </w:tcPr>
          <w:p w14:paraId="33482716" w14:textId="77777777" w:rsidR="00A12459" w:rsidRPr="00090138" w:rsidRDefault="00A12459" w:rsidP="00A12459">
            <w:pPr>
              <w:pStyle w:val="TableParagraph"/>
              <w:spacing w:before="6"/>
              <w:ind w:left="16" w:right="1"/>
              <w:rPr>
                <w:sz w:val="24"/>
                <w:szCs w:val="24"/>
              </w:rPr>
            </w:pPr>
            <w:r w:rsidRPr="00090138">
              <w:rPr>
                <w:spacing w:val="-10"/>
                <w:sz w:val="24"/>
                <w:szCs w:val="24"/>
              </w:rPr>
              <w:t>0</w:t>
            </w:r>
          </w:p>
        </w:tc>
        <w:tc>
          <w:tcPr>
            <w:tcW w:w="636" w:type="pct"/>
            <w:gridSpan w:val="2"/>
            <w:vAlign w:val="center"/>
          </w:tcPr>
          <w:p w14:paraId="72104D62" w14:textId="77777777" w:rsidR="00A12459" w:rsidRPr="00090138" w:rsidRDefault="00A12459" w:rsidP="00A12459">
            <w:pPr>
              <w:pStyle w:val="TableParagraph"/>
              <w:spacing w:before="6"/>
              <w:ind w:left="16"/>
              <w:rPr>
                <w:sz w:val="24"/>
                <w:szCs w:val="24"/>
              </w:rPr>
            </w:pPr>
            <w:r w:rsidRPr="00090138">
              <w:rPr>
                <w:spacing w:val="-10"/>
                <w:sz w:val="24"/>
                <w:szCs w:val="24"/>
              </w:rPr>
              <w:t>0</w:t>
            </w:r>
          </w:p>
        </w:tc>
        <w:tc>
          <w:tcPr>
            <w:tcW w:w="636" w:type="pct"/>
            <w:gridSpan w:val="2"/>
            <w:vAlign w:val="center"/>
          </w:tcPr>
          <w:p w14:paraId="767592FF" w14:textId="77777777" w:rsidR="00A12459" w:rsidRPr="00090138" w:rsidRDefault="00A12459" w:rsidP="00A12459">
            <w:pPr>
              <w:pStyle w:val="TableParagraph"/>
              <w:spacing w:before="6"/>
              <w:ind w:left="16" w:right="8"/>
              <w:rPr>
                <w:sz w:val="24"/>
                <w:szCs w:val="24"/>
              </w:rPr>
            </w:pPr>
            <w:r w:rsidRPr="00090138">
              <w:rPr>
                <w:spacing w:val="-5"/>
                <w:sz w:val="24"/>
                <w:szCs w:val="24"/>
              </w:rPr>
              <w:t>36</w:t>
            </w:r>
          </w:p>
        </w:tc>
      </w:tr>
    </w:tbl>
    <w:p w14:paraId="4EC1A906" w14:textId="77777777" w:rsidR="00C15447" w:rsidRDefault="00C15447" w:rsidP="00973686">
      <w:pPr>
        <w:jc w:val="center"/>
        <w:rPr>
          <w:b/>
          <w:bCs/>
          <w:noProof/>
          <w:color w:val="221F1F"/>
          <w:sz w:val="60"/>
        </w:rPr>
      </w:pPr>
    </w:p>
    <w:p w14:paraId="3152C625" w14:textId="77777777" w:rsidR="00A12459" w:rsidRPr="00A12459" w:rsidRDefault="00A12459" w:rsidP="00A12459">
      <w:pPr>
        <w:rPr>
          <w:sz w:val="60"/>
        </w:rPr>
      </w:pPr>
    </w:p>
    <w:p w14:paraId="3B434A97" w14:textId="77777777" w:rsidR="00A12459" w:rsidRDefault="00A12459" w:rsidP="00A12459">
      <w:pPr>
        <w:rPr>
          <w:b/>
          <w:bCs/>
          <w:noProof/>
          <w:color w:val="221F1F"/>
          <w:sz w:val="60"/>
        </w:rPr>
      </w:pPr>
    </w:p>
    <w:p w14:paraId="276FCA57" w14:textId="77777777" w:rsidR="00A12459" w:rsidRPr="00C45925" w:rsidRDefault="00A12459" w:rsidP="00A12459">
      <w:pPr>
        <w:ind w:left="720"/>
      </w:pPr>
      <w:r w:rsidRPr="00090138">
        <w:rPr>
          <w:b/>
          <w:bCs/>
          <w:color w:val="221F1F"/>
          <w:position w:val="2"/>
        </w:rPr>
        <w:t>Table</w:t>
      </w:r>
      <w:r w:rsidRPr="00090138">
        <w:rPr>
          <w:b/>
          <w:bCs/>
          <w:color w:val="221F1F"/>
          <w:spacing w:val="-13"/>
          <w:position w:val="2"/>
        </w:rPr>
        <w:t xml:space="preserve"> </w:t>
      </w:r>
      <w:r w:rsidRPr="00090138">
        <w:rPr>
          <w:b/>
          <w:bCs/>
          <w:color w:val="221F1F"/>
          <w:spacing w:val="-5"/>
          <w:position w:val="2"/>
        </w:rPr>
        <w:t>2</w:t>
      </w:r>
      <w:r>
        <w:rPr>
          <w:b/>
          <w:bCs/>
          <w:color w:val="221F1F"/>
          <w:spacing w:val="-5"/>
          <w:position w:val="2"/>
        </w:rPr>
        <w:t>7</w:t>
      </w:r>
    </w:p>
    <w:p w14:paraId="235C4FD8" w14:textId="77777777" w:rsidR="00A12459" w:rsidRPr="00A12459" w:rsidRDefault="00A12459" w:rsidP="00172528"/>
    <w:p w14:paraId="035FB36D" w14:textId="0C8B156D" w:rsidR="00693BFE" w:rsidRDefault="00C45925" w:rsidP="00973686">
      <w:pPr>
        <w:jc w:val="center"/>
      </w:pPr>
      <w:r w:rsidRPr="00693BFE">
        <w:rPr>
          <w:b/>
          <w:bCs/>
          <w:noProof/>
          <w:color w:val="221F1F"/>
          <w:sz w:val="60"/>
        </w:rPr>
        <w:lastRenderedPageBreak/>
        <w:drawing>
          <wp:inline distT="0" distB="0" distL="0" distR="0" wp14:anchorId="1CF7B971" wp14:editId="78541ED5">
            <wp:extent cx="10101207" cy="4524499"/>
            <wp:effectExtent l="0" t="0" r="0" b="9525"/>
            <wp:docPr id="1053900294" name="Picture 19" descr="A graph with blu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900294" name="Picture 19" descr="A graph with blue rectangles&#10;&#10;AI-generated content may be incorrect."/>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101207" cy="4524499"/>
                    </a:xfrm>
                    <a:prstGeom prst="rect">
                      <a:avLst/>
                    </a:prstGeom>
                    <a:noFill/>
                    <a:ln>
                      <a:noFill/>
                    </a:ln>
                  </pic:spPr>
                </pic:pic>
              </a:graphicData>
            </a:graphic>
          </wp:inline>
        </w:drawing>
      </w:r>
    </w:p>
    <w:p w14:paraId="3011401F" w14:textId="77777777" w:rsidR="00973686" w:rsidRPr="00973686" w:rsidRDefault="00973686" w:rsidP="00172528"/>
    <w:tbl>
      <w:tblPr>
        <w:tblpPr w:leftFromText="180" w:rightFromText="180" w:vertAnchor="text" w:horzAnchor="margin" w:tblpXSpec="center" w:tblpY="60"/>
        <w:tblW w:w="4656" w:type="pct"/>
        <w:tblBorders>
          <w:top w:val="single" w:sz="4" w:space="0" w:color="E8ECED"/>
          <w:left w:val="single" w:sz="4" w:space="0" w:color="E8ECED"/>
          <w:bottom w:val="single" w:sz="4" w:space="0" w:color="E8ECED"/>
          <w:right w:val="single" w:sz="4" w:space="0" w:color="E8ECED"/>
          <w:insideH w:val="single" w:sz="4" w:space="0" w:color="E8ECED"/>
          <w:insideV w:val="single" w:sz="4" w:space="0" w:color="E8ECED"/>
        </w:tblBorders>
        <w:tblCellMar>
          <w:left w:w="0" w:type="dxa"/>
          <w:right w:w="0" w:type="dxa"/>
        </w:tblCellMar>
        <w:tblLook w:val="01E0" w:firstRow="1" w:lastRow="1" w:firstColumn="1" w:lastColumn="1" w:noHBand="0" w:noVBand="0"/>
      </w:tblPr>
      <w:tblGrid>
        <w:gridCol w:w="2227"/>
        <w:gridCol w:w="2227"/>
        <w:gridCol w:w="2227"/>
        <w:gridCol w:w="2226"/>
        <w:gridCol w:w="2226"/>
        <w:gridCol w:w="2226"/>
        <w:gridCol w:w="2226"/>
        <w:gridCol w:w="2226"/>
      </w:tblGrid>
      <w:tr w:rsidR="00172528" w14:paraId="57F6E78A" w14:textId="77777777" w:rsidTr="00172528">
        <w:trPr>
          <w:trHeight w:val="932"/>
        </w:trPr>
        <w:tc>
          <w:tcPr>
            <w:tcW w:w="625" w:type="pct"/>
            <w:shd w:val="clear" w:color="auto" w:fill="002F86"/>
            <w:vAlign w:val="center"/>
          </w:tcPr>
          <w:p w14:paraId="6C4C7712" w14:textId="77777777" w:rsidR="00693BFE" w:rsidRPr="00693BFE" w:rsidRDefault="00693BFE" w:rsidP="00172528">
            <w:pPr>
              <w:pStyle w:val="TableParagraph"/>
              <w:spacing w:before="1"/>
              <w:ind w:left="0"/>
              <w:jc w:val="left"/>
              <w:rPr>
                <w:b/>
                <w:sz w:val="24"/>
                <w:szCs w:val="44"/>
              </w:rPr>
            </w:pPr>
            <w:r w:rsidRPr="00693BFE">
              <w:rPr>
                <w:b/>
                <w:color w:val="FFFFFF"/>
                <w:spacing w:val="-2"/>
                <w:sz w:val="24"/>
                <w:szCs w:val="44"/>
              </w:rPr>
              <w:t>Leavers</w:t>
            </w:r>
            <w:r w:rsidRPr="00693BFE">
              <w:rPr>
                <w:b/>
                <w:color w:val="FFFFFF"/>
                <w:spacing w:val="-7"/>
                <w:sz w:val="24"/>
                <w:szCs w:val="44"/>
              </w:rPr>
              <w:t xml:space="preserve"> </w:t>
            </w:r>
            <w:r w:rsidRPr="00693BFE">
              <w:rPr>
                <w:b/>
                <w:color w:val="FFFFFF"/>
                <w:spacing w:val="-2"/>
                <w:sz w:val="24"/>
                <w:szCs w:val="44"/>
              </w:rPr>
              <w:t>-</w:t>
            </w:r>
            <w:r w:rsidRPr="00693BFE">
              <w:rPr>
                <w:b/>
                <w:color w:val="FFFFFF"/>
                <w:spacing w:val="-4"/>
                <w:sz w:val="24"/>
                <w:szCs w:val="44"/>
              </w:rPr>
              <w:t xml:space="preserve"> </w:t>
            </w:r>
            <w:r w:rsidRPr="00693BFE">
              <w:rPr>
                <w:b/>
                <w:color w:val="FFFFFF"/>
                <w:spacing w:val="-2"/>
                <w:sz w:val="24"/>
                <w:szCs w:val="44"/>
              </w:rPr>
              <w:t>LEROs</w:t>
            </w:r>
          </w:p>
        </w:tc>
        <w:tc>
          <w:tcPr>
            <w:tcW w:w="625" w:type="pct"/>
            <w:shd w:val="clear" w:color="auto" w:fill="002F86"/>
            <w:vAlign w:val="center"/>
          </w:tcPr>
          <w:p w14:paraId="4C80CC19" w14:textId="77777777" w:rsidR="00693BFE" w:rsidRPr="00693BFE" w:rsidRDefault="00693BFE" w:rsidP="00172528">
            <w:pPr>
              <w:pStyle w:val="TableParagraph"/>
              <w:spacing w:before="84"/>
              <w:ind w:left="0" w:right="28"/>
              <w:rPr>
                <w:b/>
                <w:sz w:val="24"/>
                <w:szCs w:val="44"/>
              </w:rPr>
            </w:pPr>
            <w:r w:rsidRPr="00693BFE">
              <w:rPr>
                <w:b/>
                <w:color w:val="FFFFFF"/>
                <w:spacing w:val="-2"/>
                <w:sz w:val="24"/>
                <w:szCs w:val="44"/>
              </w:rPr>
              <w:t>Peer</w:t>
            </w:r>
            <w:r w:rsidRPr="00693BFE">
              <w:rPr>
                <w:b/>
                <w:color w:val="FFFFFF"/>
                <w:spacing w:val="-8"/>
                <w:sz w:val="24"/>
                <w:szCs w:val="44"/>
              </w:rPr>
              <w:t xml:space="preserve"> </w:t>
            </w:r>
            <w:r w:rsidRPr="00693BFE">
              <w:rPr>
                <w:b/>
                <w:color w:val="FFFFFF"/>
                <w:spacing w:val="-2"/>
                <w:sz w:val="24"/>
                <w:szCs w:val="44"/>
              </w:rPr>
              <w:t>support</w:t>
            </w:r>
            <w:r w:rsidRPr="00693BFE">
              <w:rPr>
                <w:b/>
                <w:color w:val="FFFFFF"/>
                <w:spacing w:val="40"/>
                <w:sz w:val="24"/>
                <w:szCs w:val="44"/>
              </w:rPr>
              <w:t xml:space="preserve"> </w:t>
            </w:r>
            <w:r w:rsidRPr="00693BFE">
              <w:rPr>
                <w:b/>
                <w:color w:val="FFFFFF"/>
                <w:sz w:val="24"/>
                <w:szCs w:val="44"/>
              </w:rPr>
              <w:t>and</w:t>
            </w:r>
            <w:r w:rsidRPr="00693BFE">
              <w:rPr>
                <w:b/>
                <w:color w:val="FFFFFF"/>
                <w:spacing w:val="-10"/>
                <w:sz w:val="24"/>
                <w:szCs w:val="44"/>
              </w:rPr>
              <w:t xml:space="preserve"> </w:t>
            </w:r>
            <w:r w:rsidRPr="00693BFE">
              <w:rPr>
                <w:b/>
                <w:color w:val="FFFFFF"/>
                <w:sz w:val="24"/>
                <w:szCs w:val="44"/>
              </w:rPr>
              <w:t>service-</w:t>
            </w:r>
            <w:r w:rsidRPr="00693BFE">
              <w:rPr>
                <w:b/>
                <w:color w:val="FFFFFF"/>
                <w:spacing w:val="40"/>
                <w:sz w:val="24"/>
                <w:szCs w:val="44"/>
              </w:rPr>
              <w:t xml:space="preserve"> </w:t>
            </w:r>
            <w:r w:rsidRPr="00693BFE">
              <w:rPr>
                <w:b/>
                <w:color w:val="FFFFFF"/>
                <w:spacing w:val="-4"/>
                <w:sz w:val="24"/>
                <w:szCs w:val="44"/>
              </w:rPr>
              <w:t>user</w:t>
            </w:r>
            <w:r w:rsidRPr="00693BFE">
              <w:rPr>
                <w:b/>
                <w:color w:val="FFFFFF"/>
                <w:spacing w:val="40"/>
                <w:sz w:val="24"/>
                <w:szCs w:val="44"/>
              </w:rPr>
              <w:t xml:space="preserve"> </w:t>
            </w:r>
            <w:r w:rsidRPr="00693BFE">
              <w:rPr>
                <w:b/>
                <w:color w:val="FFFFFF"/>
                <w:spacing w:val="-4"/>
                <w:sz w:val="24"/>
                <w:szCs w:val="44"/>
              </w:rPr>
              <w:t>development</w:t>
            </w:r>
          </w:p>
        </w:tc>
        <w:tc>
          <w:tcPr>
            <w:tcW w:w="625" w:type="pct"/>
            <w:shd w:val="clear" w:color="auto" w:fill="002F86"/>
            <w:vAlign w:val="center"/>
          </w:tcPr>
          <w:p w14:paraId="0422BDEB" w14:textId="77777777" w:rsidR="00693BFE" w:rsidRPr="00693BFE" w:rsidRDefault="00693BFE" w:rsidP="00172528">
            <w:pPr>
              <w:pStyle w:val="TableParagraph"/>
              <w:spacing w:before="1"/>
              <w:ind w:left="0" w:right="41"/>
              <w:rPr>
                <w:b/>
                <w:sz w:val="24"/>
                <w:szCs w:val="44"/>
              </w:rPr>
            </w:pPr>
            <w:r w:rsidRPr="00693BFE">
              <w:rPr>
                <w:b/>
                <w:color w:val="FFFFFF"/>
                <w:spacing w:val="-2"/>
                <w:sz w:val="24"/>
                <w:szCs w:val="44"/>
              </w:rPr>
              <w:t>Individual</w:t>
            </w:r>
            <w:r w:rsidRPr="00693BFE">
              <w:rPr>
                <w:b/>
                <w:color w:val="FFFFFF"/>
                <w:spacing w:val="40"/>
                <w:sz w:val="24"/>
                <w:szCs w:val="44"/>
              </w:rPr>
              <w:t xml:space="preserve"> </w:t>
            </w:r>
            <w:r w:rsidRPr="00693BFE">
              <w:rPr>
                <w:b/>
                <w:color w:val="FFFFFF"/>
                <w:spacing w:val="-2"/>
                <w:sz w:val="24"/>
                <w:szCs w:val="44"/>
              </w:rPr>
              <w:t>Placement</w:t>
            </w:r>
            <w:r w:rsidRPr="00693BFE">
              <w:rPr>
                <w:b/>
                <w:color w:val="FFFFFF"/>
                <w:spacing w:val="-8"/>
                <w:sz w:val="24"/>
                <w:szCs w:val="44"/>
              </w:rPr>
              <w:t xml:space="preserve"> </w:t>
            </w:r>
            <w:r w:rsidRPr="00693BFE">
              <w:rPr>
                <w:b/>
                <w:color w:val="FFFFFF"/>
                <w:spacing w:val="-2"/>
                <w:sz w:val="24"/>
                <w:szCs w:val="44"/>
              </w:rPr>
              <w:t>and</w:t>
            </w:r>
            <w:r w:rsidRPr="00693BFE">
              <w:rPr>
                <w:b/>
                <w:color w:val="FFFFFF"/>
                <w:spacing w:val="40"/>
                <w:sz w:val="24"/>
                <w:szCs w:val="44"/>
              </w:rPr>
              <w:t xml:space="preserve"> </w:t>
            </w:r>
            <w:r w:rsidRPr="00693BFE">
              <w:rPr>
                <w:b/>
                <w:color w:val="FFFFFF"/>
                <w:sz w:val="24"/>
                <w:szCs w:val="44"/>
              </w:rPr>
              <w:t>Support</w:t>
            </w:r>
            <w:r w:rsidRPr="00693BFE">
              <w:rPr>
                <w:b/>
                <w:color w:val="FFFFFF"/>
                <w:spacing w:val="-5"/>
                <w:sz w:val="24"/>
                <w:szCs w:val="44"/>
              </w:rPr>
              <w:t xml:space="preserve"> </w:t>
            </w:r>
            <w:r w:rsidRPr="00693BFE">
              <w:rPr>
                <w:b/>
                <w:color w:val="FFFFFF"/>
                <w:sz w:val="24"/>
                <w:szCs w:val="44"/>
              </w:rPr>
              <w:t>(IPS)</w:t>
            </w:r>
          </w:p>
        </w:tc>
        <w:tc>
          <w:tcPr>
            <w:tcW w:w="625" w:type="pct"/>
            <w:shd w:val="clear" w:color="auto" w:fill="002F86"/>
            <w:vAlign w:val="center"/>
          </w:tcPr>
          <w:p w14:paraId="43DC83E3" w14:textId="77777777" w:rsidR="00693BFE" w:rsidRPr="00693BFE" w:rsidRDefault="00693BFE" w:rsidP="00172528">
            <w:pPr>
              <w:pStyle w:val="TableParagraph"/>
              <w:spacing w:before="0"/>
              <w:ind w:left="0"/>
              <w:rPr>
                <w:b/>
                <w:sz w:val="24"/>
                <w:szCs w:val="44"/>
              </w:rPr>
            </w:pPr>
            <w:r w:rsidRPr="00693BFE">
              <w:rPr>
                <w:b/>
                <w:color w:val="FFFFFF"/>
                <w:sz w:val="24"/>
                <w:szCs w:val="44"/>
              </w:rPr>
              <w:t>Alcohol</w:t>
            </w:r>
            <w:r w:rsidRPr="00693BFE">
              <w:rPr>
                <w:b/>
                <w:color w:val="FFFFFF"/>
                <w:spacing w:val="-10"/>
                <w:sz w:val="24"/>
                <w:szCs w:val="44"/>
              </w:rPr>
              <w:t xml:space="preserve"> </w:t>
            </w:r>
            <w:r w:rsidRPr="00693BFE">
              <w:rPr>
                <w:b/>
                <w:color w:val="FFFFFF"/>
                <w:sz w:val="24"/>
                <w:szCs w:val="44"/>
              </w:rPr>
              <w:t>and</w:t>
            </w:r>
            <w:r w:rsidRPr="00693BFE">
              <w:rPr>
                <w:b/>
                <w:color w:val="FFFFFF"/>
                <w:spacing w:val="40"/>
                <w:sz w:val="24"/>
                <w:szCs w:val="44"/>
              </w:rPr>
              <w:t xml:space="preserve"> </w:t>
            </w:r>
            <w:r w:rsidRPr="00693BFE">
              <w:rPr>
                <w:b/>
                <w:color w:val="FFFFFF"/>
                <w:sz w:val="24"/>
                <w:szCs w:val="44"/>
              </w:rPr>
              <w:t>drug</w:t>
            </w:r>
            <w:r w:rsidRPr="00693BFE">
              <w:rPr>
                <w:b/>
                <w:color w:val="FFFFFF"/>
                <w:spacing w:val="-5"/>
                <w:sz w:val="24"/>
                <w:szCs w:val="44"/>
              </w:rPr>
              <w:t xml:space="preserve"> </w:t>
            </w:r>
            <w:r w:rsidRPr="00693BFE">
              <w:rPr>
                <w:b/>
                <w:color w:val="FFFFFF"/>
                <w:spacing w:val="-4"/>
                <w:sz w:val="24"/>
                <w:szCs w:val="44"/>
              </w:rPr>
              <w:t>workers</w:t>
            </w:r>
          </w:p>
        </w:tc>
        <w:tc>
          <w:tcPr>
            <w:tcW w:w="625" w:type="pct"/>
            <w:shd w:val="clear" w:color="auto" w:fill="002F86"/>
            <w:vAlign w:val="center"/>
          </w:tcPr>
          <w:p w14:paraId="7DBC790C" w14:textId="77777777" w:rsidR="00693BFE" w:rsidRPr="00693BFE" w:rsidRDefault="00693BFE" w:rsidP="00172528">
            <w:pPr>
              <w:pStyle w:val="TableParagraph"/>
              <w:spacing w:before="84"/>
              <w:ind w:left="0" w:right="46"/>
              <w:rPr>
                <w:b/>
                <w:sz w:val="24"/>
                <w:szCs w:val="44"/>
              </w:rPr>
            </w:pPr>
            <w:r w:rsidRPr="00693BFE">
              <w:rPr>
                <w:b/>
                <w:color w:val="FFFFFF"/>
                <w:spacing w:val="-2"/>
                <w:sz w:val="24"/>
                <w:szCs w:val="44"/>
              </w:rPr>
              <w:t>Service</w:t>
            </w:r>
            <w:r w:rsidRPr="00693BFE">
              <w:rPr>
                <w:b/>
                <w:color w:val="FFFFFF"/>
                <w:spacing w:val="40"/>
                <w:sz w:val="24"/>
                <w:szCs w:val="44"/>
              </w:rPr>
              <w:t xml:space="preserve"> </w:t>
            </w:r>
            <w:r w:rsidRPr="00693BFE">
              <w:rPr>
                <w:b/>
                <w:color w:val="FFFFFF"/>
                <w:spacing w:val="-2"/>
                <w:sz w:val="24"/>
                <w:szCs w:val="44"/>
              </w:rPr>
              <w:t>management</w:t>
            </w:r>
            <w:r w:rsidRPr="00693BFE">
              <w:rPr>
                <w:b/>
                <w:color w:val="FFFFFF"/>
                <w:spacing w:val="40"/>
                <w:sz w:val="24"/>
                <w:szCs w:val="44"/>
              </w:rPr>
              <w:t xml:space="preserve"> </w:t>
            </w:r>
            <w:r w:rsidRPr="00693BFE">
              <w:rPr>
                <w:b/>
                <w:color w:val="FFFFFF"/>
                <w:spacing w:val="-4"/>
                <w:sz w:val="24"/>
                <w:szCs w:val="44"/>
              </w:rPr>
              <w:t>and</w:t>
            </w:r>
            <w:r w:rsidRPr="00693BFE">
              <w:rPr>
                <w:b/>
                <w:color w:val="FFFFFF"/>
                <w:spacing w:val="40"/>
                <w:sz w:val="24"/>
                <w:szCs w:val="44"/>
              </w:rPr>
              <w:t xml:space="preserve"> </w:t>
            </w:r>
            <w:r w:rsidRPr="00693BFE">
              <w:rPr>
                <w:b/>
                <w:color w:val="FFFFFF"/>
                <w:spacing w:val="-2"/>
                <w:sz w:val="24"/>
                <w:szCs w:val="44"/>
              </w:rPr>
              <w:t>administration</w:t>
            </w:r>
          </w:p>
        </w:tc>
        <w:tc>
          <w:tcPr>
            <w:tcW w:w="625" w:type="pct"/>
            <w:shd w:val="clear" w:color="auto" w:fill="002F86"/>
            <w:vAlign w:val="center"/>
          </w:tcPr>
          <w:p w14:paraId="427CBC8B" w14:textId="29613101" w:rsidR="00693BFE" w:rsidRPr="00693BFE" w:rsidRDefault="00693BFE" w:rsidP="00172528">
            <w:pPr>
              <w:pStyle w:val="TableParagraph"/>
              <w:spacing w:before="4"/>
              <w:ind w:left="0" w:right="104"/>
              <w:rPr>
                <w:b/>
                <w:sz w:val="24"/>
                <w:szCs w:val="44"/>
              </w:rPr>
            </w:pPr>
            <w:r>
              <w:rPr>
                <w:b/>
                <w:color w:val="FFFFFF"/>
                <w:spacing w:val="-2"/>
                <w:sz w:val="24"/>
                <w:szCs w:val="44"/>
              </w:rPr>
              <w:t>S</w:t>
            </w:r>
            <w:r w:rsidRPr="00693BFE">
              <w:rPr>
                <w:b/>
                <w:color w:val="FFFFFF"/>
                <w:spacing w:val="-2"/>
                <w:sz w:val="24"/>
                <w:szCs w:val="44"/>
              </w:rPr>
              <w:t>upport</w:t>
            </w:r>
            <w:r w:rsidRPr="00693BFE">
              <w:rPr>
                <w:b/>
                <w:color w:val="FFFFFF"/>
                <w:spacing w:val="40"/>
                <w:sz w:val="24"/>
                <w:szCs w:val="44"/>
              </w:rPr>
              <w:t xml:space="preserve"> </w:t>
            </w:r>
            <w:r w:rsidRPr="00693BFE">
              <w:rPr>
                <w:b/>
                <w:color w:val="FFFFFF"/>
                <w:spacing w:val="-2"/>
                <w:sz w:val="24"/>
                <w:szCs w:val="44"/>
              </w:rPr>
              <w:t>Workers</w:t>
            </w:r>
            <w:r w:rsidRPr="00693BFE">
              <w:rPr>
                <w:b/>
                <w:color w:val="FFFFFF"/>
                <w:spacing w:val="-8"/>
                <w:sz w:val="24"/>
                <w:szCs w:val="44"/>
              </w:rPr>
              <w:t xml:space="preserve"> </w:t>
            </w:r>
            <w:r w:rsidRPr="00693BFE">
              <w:rPr>
                <w:b/>
                <w:color w:val="FFFFFF"/>
                <w:spacing w:val="-2"/>
                <w:sz w:val="24"/>
                <w:szCs w:val="44"/>
              </w:rPr>
              <w:t>and</w:t>
            </w:r>
            <w:r w:rsidRPr="00693BFE">
              <w:rPr>
                <w:b/>
                <w:color w:val="FFFFFF"/>
                <w:spacing w:val="40"/>
                <w:sz w:val="24"/>
                <w:szCs w:val="44"/>
              </w:rPr>
              <w:t xml:space="preserve"> </w:t>
            </w:r>
            <w:r w:rsidRPr="00693BFE">
              <w:rPr>
                <w:b/>
                <w:color w:val="FFFFFF"/>
                <w:spacing w:val="-2"/>
                <w:sz w:val="24"/>
                <w:szCs w:val="44"/>
              </w:rPr>
              <w:t>Other</w:t>
            </w:r>
            <w:r w:rsidRPr="00693BFE">
              <w:rPr>
                <w:b/>
                <w:color w:val="FFFFFF"/>
                <w:spacing w:val="40"/>
                <w:sz w:val="24"/>
                <w:szCs w:val="44"/>
              </w:rPr>
              <w:t xml:space="preserve"> </w:t>
            </w:r>
            <w:r w:rsidRPr="00693BFE">
              <w:rPr>
                <w:b/>
                <w:color w:val="FFFFFF"/>
                <w:spacing w:val="-4"/>
                <w:sz w:val="24"/>
                <w:szCs w:val="44"/>
              </w:rPr>
              <w:t>Unregistered</w:t>
            </w:r>
          </w:p>
          <w:p w14:paraId="4659EBA6" w14:textId="77777777" w:rsidR="00693BFE" w:rsidRPr="00693BFE" w:rsidRDefault="00693BFE" w:rsidP="00172528">
            <w:pPr>
              <w:pStyle w:val="TableParagraph"/>
              <w:spacing w:before="0"/>
              <w:ind w:left="17" w:right="9"/>
              <w:rPr>
                <w:b/>
                <w:sz w:val="24"/>
                <w:szCs w:val="44"/>
              </w:rPr>
            </w:pPr>
            <w:r w:rsidRPr="00693BFE">
              <w:rPr>
                <w:b/>
                <w:color w:val="FFFFFF"/>
                <w:spacing w:val="-2"/>
                <w:sz w:val="24"/>
                <w:szCs w:val="44"/>
              </w:rPr>
              <w:t>Clinical</w:t>
            </w:r>
            <w:r w:rsidRPr="00693BFE">
              <w:rPr>
                <w:b/>
                <w:color w:val="FFFFFF"/>
                <w:spacing w:val="3"/>
                <w:sz w:val="24"/>
                <w:szCs w:val="44"/>
              </w:rPr>
              <w:t xml:space="preserve"> </w:t>
            </w:r>
            <w:r w:rsidRPr="00693BFE">
              <w:rPr>
                <w:b/>
                <w:color w:val="FFFFFF"/>
                <w:spacing w:val="-2"/>
                <w:sz w:val="24"/>
                <w:szCs w:val="44"/>
              </w:rPr>
              <w:t>Staff</w:t>
            </w:r>
          </w:p>
        </w:tc>
        <w:tc>
          <w:tcPr>
            <w:tcW w:w="625" w:type="pct"/>
            <w:shd w:val="clear" w:color="auto" w:fill="002F86"/>
            <w:vAlign w:val="center"/>
          </w:tcPr>
          <w:p w14:paraId="02B22044" w14:textId="77777777" w:rsidR="00693BFE" w:rsidRPr="00693BFE" w:rsidRDefault="00693BFE" w:rsidP="00172528">
            <w:pPr>
              <w:pStyle w:val="TableParagraph"/>
              <w:spacing w:before="0"/>
              <w:ind w:left="0" w:right="55"/>
              <w:rPr>
                <w:b/>
                <w:sz w:val="24"/>
                <w:szCs w:val="44"/>
              </w:rPr>
            </w:pPr>
            <w:r w:rsidRPr="00693BFE">
              <w:rPr>
                <w:b/>
                <w:color w:val="FFFFFF"/>
                <w:spacing w:val="-2"/>
                <w:sz w:val="24"/>
                <w:szCs w:val="44"/>
              </w:rPr>
              <w:t>Psychological</w:t>
            </w:r>
            <w:r w:rsidRPr="00693BFE">
              <w:rPr>
                <w:b/>
                <w:color w:val="FFFFFF"/>
                <w:spacing w:val="40"/>
                <w:sz w:val="24"/>
                <w:szCs w:val="44"/>
              </w:rPr>
              <w:t xml:space="preserve"> </w:t>
            </w:r>
            <w:r w:rsidRPr="00693BFE">
              <w:rPr>
                <w:b/>
                <w:color w:val="FFFFFF"/>
                <w:spacing w:val="-2"/>
                <w:sz w:val="24"/>
                <w:szCs w:val="44"/>
              </w:rPr>
              <w:t>professions</w:t>
            </w:r>
          </w:p>
        </w:tc>
        <w:tc>
          <w:tcPr>
            <w:tcW w:w="625" w:type="pct"/>
            <w:shd w:val="clear" w:color="auto" w:fill="002F86"/>
            <w:vAlign w:val="center"/>
          </w:tcPr>
          <w:p w14:paraId="068C85D5" w14:textId="77777777" w:rsidR="00693BFE" w:rsidRPr="00693BFE" w:rsidRDefault="00693BFE" w:rsidP="00172528">
            <w:pPr>
              <w:pStyle w:val="TableParagraph"/>
              <w:spacing w:before="0"/>
              <w:ind w:left="0" w:right="13"/>
              <w:rPr>
                <w:b/>
                <w:sz w:val="24"/>
                <w:szCs w:val="44"/>
              </w:rPr>
            </w:pPr>
            <w:r w:rsidRPr="00693BFE">
              <w:rPr>
                <w:b/>
                <w:color w:val="FFFFFF"/>
                <w:sz w:val="24"/>
                <w:szCs w:val="44"/>
              </w:rPr>
              <w:t>All</w:t>
            </w:r>
            <w:r w:rsidRPr="00693BFE">
              <w:rPr>
                <w:b/>
                <w:color w:val="FFFFFF"/>
                <w:spacing w:val="-4"/>
                <w:sz w:val="24"/>
                <w:szCs w:val="44"/>
              </w:rPr>
              <w:t xml:space="preserve"> </w:t>
            </w:r>
            <w:r w:rsidRPr="00693BFE">
              <w:rPr>
                <w:b/>
                <w:color w:val="FFFFFF"/>
                <w:spacing w:val="-2"/>
                <w:sz w:val="24"/>
                <w:szCs w:val="44"/>
              </w:rPr>
              <w:t>Staff</w:t>
            </w:r>
          </w:p>
        </w:tc>
      </w:tr>
      <w:tr w:rsidR="00172528" w14:paraId="51ACE833" w14:textId="77777777" w:rsidTr="00172528">
        <w:trPr>
          <w:trHeight w:val="175"/>
        </w:trPr>
        <w:tc>
          <w:tcPr>
            <w:tcW w:w="625" w:type="pct"/>
            <w:vAlign w:val="center"/>
          </w:tcPr>
          <w:p w14:paraId="361D7B95" w14:textId="77777777" w:rsidR="00693BFE" w:rsidRPr="00693BFE" w:rsidRDefault="00693BFE" w:rsidP="00172528">
            <w:pPr>
              <w:pStyle w:val="TableParagraph"/>
              <w:spacing w:before="3"/>
              <w:ind w:left="21"/>
              <w:jc w:val="left"/>
              <w:rPr>
                <w:sz w:val="24"/>
                <w:szCs w:val="44"/>
              </w:rPr>
            </w:pPr>
            <w:r w:rsidRPr="00693BFE">
              <w:rPr>
                <w:spacing w:val="-2"/>
                <w:sz w:val="24"/>
                <w:szCs w:val="44"/>
              </w:rPr>
              <w:t>Number</w:t>
            </w:r>
            <w:r w:rsidRPr="00693BFE">
              <w:rPr>
                <w:spacing w:val="-3"/>
                <w:sz w:val="24"/>
                <w:szCs w:val="44"/>
              </w:rPr>
              <w:t xml:space="preserve"> </w:t>
            </w:r>
            <w:r w:rsidRPr="00693BFE">
              <w:rPr>
                <w:spacing w:val="-2"/>
                <w:sz w:val="24"/>
                <w:szCs w:val="44"/>
              </w:rPr>
              <w:t>of</w:t>
            </w:r>
            <w:r w:rsidRPr="00693BFE">
              <w:rPr>
                <w:spacing w:val="-1"/>
                <w:sz w:val="24"/>
                <w:szCs w:val="44"/>
              </w:rPr>
              <w:t xml:space="preserve"> </w:t>
            </w:r>
            <w:r w:rsidRPr="00693BFE">
              <w:rPr>
                <w:spacing w:val="-2"/>
                <w:sz w:val="24"/>
                <w:szCs w:val="44"/>
              </w:rPr>
              <w:t xml:space="preserve">leavers </w:t>
            </w:r>
            <w:r w:rsidRPr="00693BFE">
              <w:rPr>
                <w:spacing w:val="-4"/>
                <w:sz w:val="24"/>
                <w:szCs w:val="44"/>
              </w:rPr>
              <w:t>(WTE)</w:t>
            </w:r>
          </w:p>
        </w:tc>
        <w:tc>
          <w:tcPr>
            <w:tcW w:w="625" w:type="pct"/>
            <w:vAlign w:val="center"/>
          </w:tcPr>
          <w:p w14:paraId="241AC13F" w14:textId="77777777" w:rsidR="00693BFE" w:rsidRPr="00693BFE" w:rsidRDefault="00693BFE" w:rsidP="00172528">
            <w:pPr>
              <w:pStyle w:val="TableParagraph"/>
              <w:spacing w:before="3"/>
              <w:ind w:right="29"/>
              <w:rPr>
                <w:sz w:val="24"/>
                <w:szCs w:val="44"/>
              </w:rPr>
            </w:pPr>
            <w:r w:rsidRPr="00693BFE">
              <w:rPr>
                <w:spacing w:val="-5"/>
                <w:sz w:val="24"/>
                <w:szCs w:val="44"/>
              </w:rPr>
              <w:t>55</w:t>
            </w:r>
          </w:p>
        </w:tc>
        <w:tc>
          <w:tcPr>
            <w:tcW w:w="625" w:type="pct"/>
            <w:vAlign w:val="center"/>
          </w:tcPr>
          <w:p w14:paraId="3174579E" w14:textId="77777777" w:rsidR="00693BFE" w:rsidRPr="00693BFE" w:rsidRDefault="00693BFE" w:rsidP="00172528">
            <w:pPr>
              <w:pStyle w:val="TableParagraph"/>
              <w:spacing w:before="3"/>
              <w:ind w:right="21"/>
              <w:rPr>
                <w:sz w:val="24"/>
                <w:szCs w:val="44"/>
              </w:rPr>
            </w:pPr>
            <w:r w:rsidRPr="00693BFE">
              <w:rPr>
                <w:spacing w:val="-10"/>
                <w:sz w:val="24"/>
                <w:szCs w:val="44"/>
              </w:rPr>
              <w:t>2</w:t>
            </w:r>
          </w:p>
        </w:tc>
        <w:tc>
          <w:tcPr>
            <w:tcW w:w="625" w:type="pct"/>
            <w:vAlign w:val="center"/>
          </w:tcPr>
          <w:p w14:paraId="5752180C" w14:textId="77777777" w:rsidR="00693BFE" w:rsidRPr="00693BFE" w:rsidRDefault="00693BFE" w:rsidP="00172528">
            <w:pPr>
              <w:pStyle w:val="TableParagraph"/>
              <w:spacing w:before="3"/>
              <w:ind w:right="20"/>
              <w:rPr>
                <w:sz w:val="24"/>
                <w:szCs w:val="44"/>
              </w:rPr>
            </w:pPr>
            <w:r w:rsidRPr="00693BFE">
              <w:rPr>
                <w:spacing w:val="-10"/>
                <w:sz w:val="24"/>
                <w:szCs w:val="44"/>
              </w:rPr>
              <w:t>3</w:t>
            </w:r>
          </w:p>
        </w:tc>
        <w:tc>
          <w:tcPr>
            <w:tcW w:w="625" w:type="pct"/>
            <w:vAlign w:val="center"/>
          </w:tcPr>
          <w:p w14:paraId="0371616D" w14:textId="77777777" w:rsidR="00693BFE" w:rsidRPr="00693BFE" w:rsidRDefault="00693BFE" w:rsidP="00172528">
            <w:pPr>
              <w:pStyle w:val="TableParagraph"/>
              <w:spacing w:before="3"/>
              <w:ind w:right="26"/>
              <w:rPr>
                <w:sz w:val="24"/>
                <w:szCs w:val="44"/>
              </w:rPr>
            </w:pPr>
            <w:r w:rsidRPr="00693BFE">
              <w:rPr>
                <w:spacing w:val="-5"/>
                <w:sz w:val="24"/>
                <w:szCs w:val="44"/>
              </w:rPr>
              <w:t>10</w:t>
            </w:r>
          </w:p>
        </w:tc>
        <w:tc>
          <w:tcPr>
            <w:tcW w:w="625" w:type="pct"/>
            <w:vAlign w:val="center"/>
          </w:tcPr>
          <w:p w14:paraId="2FB336A4" w14:textId="77777777" w:rsidR="00693BFE" w:rsidRPr="00693BFE" w:rsidRDefault="00693BFE" w:rsidP="00172528">
            <w:pPr>
              <w:pStyle w:val="TableParagraph"/>
              <w:spacing w:before="3"/>
              <w:ind w:left="18" w:right="1"/>
              <w:rPr>
                <w:sz w:val="24"/>
                <w:szCs w:val="44"/>
              </w:rPr>
            </w:pPr>
            <w:r w:rsidRPr="00693BFE">
              <w:rPr>
                <w:spacing w:val="-10"/>
                <w:sz w:val="24"/>
                <w:szCs w:val="44"/>
              </w:rPr>
              <w:t>3</w:t>
            </w:r>
          </w:p>
        </w:tc>
        <w:tc>
          <w:tcPr>
            <w:tcW w:w="625" w:type="pct"/>
            <w:vAlign w:val="center"/>
          </w:tcPr>
          <w:p w14:paraId="0943F338" w14:textId="77777777" w:rsidR="00693BFE" w:rsidRPr="00693BFE" w:rsidRDefault="00693BFE" w:rsidP="00172528">
            <w:pPr>
              <w:pStyle w:val="TableParagraph"/>
              <w:spacing w:before="3"/>
              <w:ind w:left="18" w:right="1"/>
              <w:rPr>
                <w:sz w:val="24"/>
                <w:szCs w:val="44"/>
              </w:rPr>
            </w:pPr>
            <w:r w:rsidRPr="00693BFE">
              <w:rPr>
                <w:spacing w:val="-10"/>
                <w:sz w:val="24"/>
                <w:szCs w:val="44"/>
              </w:rPr>
              <w:t>0</w:t>
            </w:r>
          </w:p>
        </w:tc>
        <w:tc>
          <w:tcPr>
            <w:tcW w:w="625" w:type="pct"/>
            <w:vAlign w:val="center"/>
          </w:tcPr>
          <w:p w14:paraId="0ED66352" w14:textId="77777777" w:rsidR="00693BFE" w:rsidRPr="00693BFE" w:rsidRDefault="00693BFE" w:rsidP="00172528">
            <w:pPr>
              <w:pStyle w:val="TableParagraph"/>
              <w:spacing w:before="3"/>
              <w:ind w:left="17" w:right="7"/>
              <w:rPr>
                <w:sz w:val="24"/>
                <w:szCs w:val="44"/>
              </w:rPr>
            </w:pPr>
            <w:r w:rsidRPr="00693BFE">
              <w:rPr>
                <w:spacing w:val="-5"/>
                <w:sz w:val="24"/>
                <w:szCs w:val="44"/>
              </w:rPr>
              <w:t>72</w:t>
            </w:r>
          </w:p>
        </w:tc>
      </w:tr>
    </w:tbl>
    <w:p w14:paraId="1DF1BDF0" w14:textId="750CFA15" w:rsidR="00693BFE" w:rsidRPr="00C15447" w:rsidRDefault="00973686" w:rsidP="00C15447">
      <w:pPr>
        <w:ind w:left="720" w:firstLine="720"/>
        <w:rPr>
          <w:b/>
          <w:bCs/>
          <w:color w:val="221F1F"/>
          <w:sz w:val="60"/>
        </w:rPr>
      </w:pPr>
      <w:r w:rsidRPr="00C15447">
        <w:rPr>
          <w:b/>
          <w:bCs/>
          <w:color w:val="221F1F"/>
        </w:rPr>
        <w:t>Table</w:t>
      </w:r>
      <w:r w:rsidRPr="00C15447">
        <w:rPr>
          <w:b/>
          <w:bCs/>
          <w:color w:val="221F1F"/>
          <w:spacing w:val="-14"/>
        </w:rPr>
        <w:t xml:space="preserve"> </w:t>
      </w:r>
      <w:r w:rsidRPr="00C15447">
        <w:rPr>
          <w:b/>
          <w:bCs/>
          <w:color w:val="221F1F"/>
          <w:spacing w:val="-5"/>
        </w:rPr>
        <w:t>2</w:t>
      </w:r>
      <w:r w:rsidR="00172528">
        <w:rPr>
          <w:b/>
          <w:bCs/>
          <w:color w:val="221F1F"/>
          <w:spacing w:val="-5"/>
        </w:rPr>
        <w:t>8</w:t>
      </w:r>
    </w:p>
    <w:p w14:paraId="5D9B0739" w14:textId="760C8AFB" w:rsidR="00BE5563" w:rsidRPr="000A04DB" w:rsidRDefault="00973686" w:rsidP="00172528">
      <w:pPr>
        <w:pStyle w:val="Heading8"/>
      </w:pPr>
      <w:bookmarkStart w:id="166" w:name="Slide_75:_Demographic_profile_-_LEROs"/>
      <w:bookmarkEnd w:id="166"/>
      <w:r>
        <w:br w:type="page"/>
      </w:r>
      <w:r w:rsidR="00BF2423" w:rsidRPr="000A04DB">
        <w:lastRenderedPageBreak/>
        <w:t>Demographic</w:t>
      </w:r>
      <w:r w:rsidR="00BF2423" w:rsidRPr="000A04DB">
        <w:rPr>
          <w:spacing w:val="-15"/>
        </w:rPr>
        <w:t xml:space="preserve"> </w:t>
      </w:r>
      <w:r w:rsidR="00BF2423" w:rsidRPr="000A04DB">
        <w:t>profile</w:t>
      </w:r>
      <w:r w:rsidR="00BF2423" w:rsidRPr="000A04DB">
        <w:rPr>
          <w:spacing w:val="-11"/>
        </w:rPr>
        <w:t xml:space="preserve"> </w:t>
      </w:r>
      <w:r w:rsidR="00BF2423" w:rsidRPr="000A04DB">
        <w:t>-</w:t>
      </w:r>
      <w:r w:rsidR="00BF2423" w:rsidRPr="000A04DB">
        <w:rPr>
          <w:spacing w:val="-8"/>
        </w:rPr>
        <w:t xml:space="preserve"> </w:t>
      </w:r>
      <w:r w:rsidR="00BF2423" w:rsidRPr="000A04DB">
        <w:rPr>
          <w:spacing w:val="-2"/>
        </w:rPr>
        <w:t>LEROs</w:t>
      </w:r>
    </w:p>
    <w:p w14:paraId="5D9B073A" w14:textId="77777777" w:rsidR="00BE5563" w:rsidRDefault="00BF2423">
      <w:pPr>
        <w:pStyle w:val="BodyText"/>
        <w:spacing w:before="239"/>
        <w:ind w:left="696"/>
      </w:pPr>
      <w:r>
        <w:t>More</w:t>
      </w:r>
      <w:r>
        <w:rPr>
          <w:spacing w:val="-5"/>
        </w:rPr>
        <w:t xml:space="preserve"> </w:t>
      </w:r>
      <w:r>
        <w:t>than</w:t>
      </w:r>
      <w:r>
        <w:rPr>
          <w:spacing w:val="-7"/>
        </w:rPr>
        <w:t xml:space="preserve"> </w:t>
      </w:r>
      <w:r>
        <w:t>half</w:t>
      </w:r>
      <w:r>
        <w:rPr>
          <w:spacing w:val="-6"/>
        </w:rPr>
        <w:t xml:space="preserve"> </w:t>
      </w:r>
      <w:r>
        <w:t>(57%)</w:t>
      </w:r>
      <w:r>
        <w:rPr>
          <w:spacing w:val="-7"/>
        </w:rPr>
        <w:t xml:space="preserve"> </w:t>
      </w:r>
      <w:r>
        <w:t>of</w:t>
      </w:r>
      <w:r>
        <w:rPr>
          <w:spacing w:val="-2"/>
        </w:rPr>
        <w:t xml:space="preserve"> </w:t>
      </w:r>
      <w:r>
        <w:t>the</w:t>
      </w:r>
      <w:r>
        <w:rPr>
          <w:spacing w:val="-4"/>
        </w:rPr>
        <w:t xml:space="preserve"> </w:t>
      </w:r>
      <w:r>
        <w:t>ethnicity</w:t>
      </w:r>
      <w:r>
        <w:rPr>
          <w:spacing w:val="-9"/>
        </w:rPr>
        <w:t xml:space="preserve"> </w:t>
      </w:r>
      <w:r>
        <w:t>profile</w:t>
      </w:r>
      <w:r>
        <w:rPr>
          <w:spacing w:val="-9"/>
        </w:rPr>
        <w:t xml:space="preserve"> </w:t>
      </w:r>
      <w:r>
        <w:t>for</w:t>
      </w:r>
      <w:r>
        <w:rPr>
          <w:spacing w:val="-5"/>
        </w:rPr>
        <w:t xml:space="preserve"> </w:t>
      </w:r>
      <w:r>
        <w:t>LERO</w:t>
      </w:r>
      <w:r>
        <w:rPr>
          <w:spacing w:val="1"/>
        </w:rPr>
        <w:t xml:space="preserve"> </w:t>
      </w:r>
      <w:r>
        <w:t>staff</w:t>
      </w:r>
      <w:r>
        <w:rPr>
          <w:spacing w:val="-4"/>
        </w:rPr>
        <w:t xml:space="preserve"> </w:t>
      </w:r>
      <w:r>
        <w:t>was</w:t>
      </w:r>
      <w:r>
        <w:rPr>
          <w:spacing w:val="-3"/>
        </w:rPr>
        <w:t xml:space="preserve"> </w:t>
      </w:r>
      <w:r>
        <w:t>not</w:t>
      </w:r>
      <w:r>
        <w:rPr>
          <w:spacing w:val="-4"/>
        </w:rPr>
        <w:t xml:space="preserve"> </w:t>
      </w:r>
      <w:r>
        <w:t>known</w:t>
      </w:r>
      <w:r>
        <w:rPr>
          <w:spacing w:val="-6"/>
        </w:rPr>
        <w:t xml:space="preserve"> </w:t>
      </w:r>
      <w:r>
        <w:t>or</w:t>
      </w:r>
      <w:r>
        <w:rPr>
          <w:spacing w:val="-2"/>
        </w:rPr>
        <w:t xml:space="preserve"> </w:t>
      </w:r>
      <w:r>
        <w:t>not</w:t>
      </w:r>
      <w:r>
        <w:rPr>
          <w:spacing w:val="-4"/>
        </w:rPr>
        <w:t xml:space="preserve"> </w:t>
      </w:r>
      <w:r>
        <w:t>stated,</w:t>
      </w:r>
      <w:r>
        <w:rPr>
          <w:spacing w:val="-6"/>
        </w:rPr>
        <w:t xml:space="preserve"> </w:t>
      </w:r>
      <w:r>
        <w:t>which</w:t>
      </w:r>
      <w:r>
        <w:rPr>
          <w:spacing w:val="-5"/>
        </w:rPr>
        <w:t xml:space="preserve"> </w:t>
      </w:r>
      <w:r>
        <w:t>skews</w:t>
      </w:r>
      <w:r>
        <w:rPr>
          <w:spacing w:val="-2"/>
        </w:rPr>
        <w:t xml:space="preserve"> </w:t>
      </w:r>
      <w:r>
        <w:t>the</w:t>
      </w:r>
      <w:r>
        <w:rPr>
          <w:spacing w:val="-4"/>
        </w:rPr>
        <w:t xml:space="preserve"> </w:t>
      </w:r>
      <w:r>
        <w:t>ethnicity</w:t>
      </w:r>
      <w:r>
        <w:rPr>
          <w:spacing w:val="-6"/>
        </w:rPr>
        <w:t xml:space="preserve"> </w:t>
      </w:r>
      <w:r>
        <w:t>reporting</w:t>
      </w:r>
      <w:r>
        <w:rPr>
          <w:spacing w:val="-8"/>
        </w:rPr>
        <w:t xml:space="preserve"> </w:t>
      </w:r>
      <w:r>
        <w:t>for</w:t>
      </w:r>
      <w:r>
        <w:rPr>
          <w:spacing w:val="-7"/>
        </w:rPr>
        <w:t xml:space="preserve"> </w:t>
      </w:r>
      <w:r>
        <w:t>LERO</w:t>
      </w:r>
      <w:r>
        <w:rPr>
          <w:spacing w:val="-5"/>
        </w:rPr>
        <w:t xml:space="preserve"> </w:t>
      </w:r>
      <w:r>
        <w:rPr>
          <w:spacing w:val="-2"/>
        </w:rPr>
        <w:t>staff.</w:t>
      </w:r>
    </w:p>
    <w:p w14:paraId="5D9B073B" w14:textId="77777777" w:rsidR="00BE5563" w:rsidRDefault="00BF2423">
      <w:pPr>
        <w:pStyle w:val="BodyText"/>
        <w:spacing w:before="132"/>
        <w:ind w:left="696"/>
      </w:pPr>
      <w:r>
        <w:t>Staff</w:t>
      </w:r>
      <w:r>
        <w:rPr>
          <w:spacing w:val="-3"/>
        </w:rPr>
        <w:t xml:space="preserve"> </w:t>
      </w:r>
      <w:r>
        <w:t>aged</w:t>
      </w:r>
      <w:r>
        <w:rPr>
          <w:spacing w:val="-4"/>
        </w:rPr>
        <w:t xml:space="preserve"> </w:t>
      </w:r>
      <w:r>
        <w:t>20</w:t>
      </w:r>
      <w:r>
        <w:rPr>
          <w:spacing w:val="-5"/>
        </w:rPr>
        <w:t xml:space="preserve"> </w:t>
      </w:r>
      <w:r>
        <w:t>to 29</w:t>
      </w:r>
      <w:r>
        <w:rPr>
          <w:spacing w:val="-5"/>
        </w:rPr>
        <w:t xml:space="preserve"> </w:t>
      </w:r>
      <w:r>
        <w:t>had</w:t>
      </w:r>
      <w:r>
        <w:rPr>
          <w:spacing w:val="-4"/>
        </w:rPr>
        <w:t xml:space="preserve"> </w:t>
      </w:r>
      <w:r>
        <w:t>increased</w:t>
      </w:r>
      <w:r>
        <w:rPr>
          <w:spacing w:val="-9"/>
        </w:rPr>
        <w:t xml:space="preserve"> </w:t>
      </w:r>
      <w:r>
        <w:t>to 13%</w:t>
      </w:r>
      <w:r>
        <w:rPr>
          <w:spacing w:val="-5"/>
        </w:rPr>
        <w:t xml:space="preserve"> </w:t>
      </w:r>
      <w:r>
        <w:t>of</w:t>
      </w:r>
      <w:r>
        <w:rPr>
          <w:spacing w:val="-2"/>
        </w:rPr>
        <w:t xml:space="preserve"> </w:t>
      </w:r>
      <w:r>
        <w:t>the</w:t>
      </w:r>
      <w:r>
        <w:rPr>
          <w:spacing w:val="-2"/>
        </w:rPr>
        <w:t xml:space="preserve"> </w:t>
      </w:r>
      <w:r>
        <w:t>workforce,</w:t>
      </w:r>
      <w:r>
        <w:rPr>
          <w:spacing w:val="-5"/>
        </w:rPr>
        <w:t xml:space="preserve"> </w:t>
      </w:r>
      <w:r>
        <w:t>from</w:t>
      </w:r>
      <w:r>
        <w:rPr>
          <w:spacing w:val="-1"/>
        </w:rPr>
        <w:t xml:space="preserve"> </w:t>
      </w:r>
      <w:r>
        <w:t>10%</w:t>
      </w:r>
      <w:r>
        <w:rPr>
          <w:spacing w:val="-6"/>
        </w:rPr>
        <w:t xml:space="preserve"> </w:t>
      </w:r>
      <w:r>
        <w:t>in</w:t>
      </w:r>
      <w:r>
        <w:rPr>
          <w:spacing w:val="-2"/>
        </w:rPr>
        <w:t xml:space="preserve"> </w:t>
      </w:r>
      <w:r>
        <w:t>2023</w:t>
      </w:r>
      <w:r>
        <w:rPr>
          <w:spacing w:val="-7"/>
        </w:rPr>
        <w:t xml:space="preserve"> </w:t>
      </w:r>
      <w:r>
        <w:t>(2022,</w:t>
      </w:r>
      <w:r>
        <w:rPr>
          <w:spacing w:val="-7"/>
        </w:rPr>
        <w:t xml:space="preserve"> </w:t>
      </w:r>
      <w:r>
        <w:t>5%).</w:t>
      </w:r>
      <w:r>
        <w:rPr>
          <w:spacing w:val="-6"/>
        </w:rPr>
        <w:t xml:space="preserve"> </w:t>
      </w:r>
      <w:r>
        <w:t>The</w:t>
      </w:r>
      <w:r>
        <w:rPr>
          <w:spacing w:val="-4"/>
        </w:rPr>
        <w:t xml:space="preserve"> </w:t>
      </w:r>
      <w:r>
        <w:t>workforce</w:t>
      </w:r>
      <w:r>
        <w:rPr>
          <w:spacing w:val="-5"/>
        </w:rPr>
        <w:t xml:space="preserve"> </w:t>
      </w:r>
      <w:r>
        <w:t>aged</w:t>
      </w:r>
      <w:r>
        <w:rPr>
          <w:spacing w:val="-4"/>
        </w:rPr>
        <w:t xml:space="preserve"> </w:t>
      </w:r>
      <w:r>
        <w:t>over 50</w:t>
      </w:r>
      <w:r>
        <w:rPr>
          <w:spacing w:val="-3"/>
        </w:rPr>
        <w:t xml:space="preserve"> </w:t>
      </w:r>
      <w:r>
        <w:t>had</w:t>
      </w:r>
      <w:r>
        <w:rPr>
          <w:spacing w:val="-7"/>
        </w:rPr>
        <w:t xml:space="preserve"> </w:t>
      </w:r>
      <w:r>
        <w:t>reduced</w:t>
      </w:r>
      <w:r>
        <w:rPr>
          <w:spacing w:val="-8"/>
        </w:rPr>
        <w:t xml:space="preserve"> </w:t>
      </w:r>
      <w:r>
        <w:t>from</w:t>
      </w:r>
      <w:r>
        <w:rPr>
          <w:spacing w:val="-3"/>
        </w:rPr>
        <w:t xml:space="preserve"> </w:t>
      </w:r>
      <w:r>
        <w:t>30%</w:t>
      </w:r>
      <w:r>
        <w:rPr>
          <w:spacing w:val="-6"/>
        </w:rPr>
        <w:t xml:space="preserve"> </w:t>
      </w:r>
      <w:r>
        <w:t>in</w:t>
      </w:r>
      <w:r>
        <w:rPr>
          <w:spacing w:val="-2"/>
        </w:rPr>
        <w:t xml:space="preserve"> </w:t>
      </w:r>
      <w:r>
        <w:t>2023</w:t>
      </w:r>
      <w:r>
        <w:rPr>
          <w:spacing w:val="-7"/>
        </w:rPr>
        <w:t xml:space="preserve"> </w:t>
      </w:r>
      <w:r>
        <w:t>to 27%</w:t>
      </w:r>
      <w:r>
        <w:rPr>
          <w:spacing w:val="-4"/>
        </w:rPr>
        <w:t xml:space="preserve"> </w:t>
      </w:r>
      <w:r>
        <w:rPr>
          <w:spacing w:val="-5"/>
        </w:rPr>
        <w:t>in</w:t>
      </w:r>
    </w:p>
    <w:p w14:paraId="5D9B073C" w14:textId="77777777" w:rsidR="00BE5563" w:rsidRDefault="00BF2423">
      <w:pPr>
        <w:pStyle w:val="BodyText"/>
        <w:spacing w:before="12"/>
        <w:ind w:left="696"/>
      </w:pPr>
      <w:r>
        <w:t>2024,</w:t>
      </w:r>
      <w:r>
        <w:rPr>
          <w:spacing w:val="-10"/>
        </w:rPr>
        <w:t xml:space="preserve"> </w:t>
      </w:r>
      <w:r>
        <w:t>compared</w:t>
      </w:r>
      <w:r>
        <w:rPr>
          <w:spacing w:val="-10"/>
        </w:rPr>
        <w:t xml:space="preserve"> </w:t>
      </w:r>
      <w:r>
        <w:t>to</w:t>
      </w:r>
      <w:r>
        <w:rPr>
          <w:spacing w:val="-4"/>
        </w:rPr>
        <w:t xml:space="preserve"> </w:t>
      </w:r>
      <w:r>
        <w:t>34%</w:t>
      </w:r>
      <w:r>
        <w:rPr>
          <w:spacing w:val="-8"/>
        </w:rPr>
        <w:t xml:space="preserve"> </w:t>
      </w:r>
      <w:r>
        <w:t>reported</w:t>
      </w:r>
      <w:r>
        <w:rPr>
          <w:spacing w:val="-8"/>
        </w:rPr>
        <w:t xml:space="preserve"> </w:t>
      </w:r>
      <w:r>
        <w:t>in</w:t>
      </w:r>
      <w:r>
        <w:rPr>
          <w:spacing w:val="-3"/>
        </w:rPr>
        <w:t xml:space="preserve"> </w:t>
      </w:r>
      <w:r>
        <w:t>the</w:t>
      </w:r>
      <w:r>
        <w:rPr>
          <w:spacing w:val="-6"/>
        </w:rPr>
        <w:t xml:space="preserve"> </w:t>
      </w:r>
      <w:r>
        <w:t>treatment</w:t>
      </w:r>
      <w:r>
        <w:rPr>
          <w:spacing w:val="-10"/>
        </w:rPr>
        <w:t xml:space="preserve"> </w:t>
      </w:r>
      <w:r>
        <w:t>provider</w:t>
      </w:r>
      <w:r>
        <w:rPr>
          <w:spacing w:val="-5"/>
        </w:rPr>
        <w:t xml:space="preserve"> </w:t>
      </w:r>
      <w:r>
        <w:t>workforce</w:t>
      </w:r>
      <w:r>
        <w:rPr>
          <w:spacing w:val="-8"/>
        </w:rPr>
        <w:t xml:space="preserve"> </w:t>
      </w:r>
      <w:r>
        <w:t>in</w:t>
      </w:r>
      <w:r>
        <w:rPr>
          <w:spacing w:val="-5"/>
        </w:rPr>
        <w:t xml:space="preserve"> </w:t>
      </w:r>
      <w:r>
        <w:rPr>
          <w:spacing w:val="-2"/>
        </w:rPr>
        <w:t>2024.</w:t>
      </w:r>
    </w:p>
    <w:p w14:paraId="5D9B073D" w14:textId="5684E42A" w:rsidR="00BE5563" w:rsidRDefault="0048620F">
      <w:pPr>
        <w:pStyle w:val="BodyText"/>
        <w:spacing w:before="187"/>
        <w:rPr>
          <w:sz w:val="20"/>
        </w:rPr>
      </w:pPr>
      <w:r>
        <w:rPr>
          <w:noProof/>
          <w:sz w:val="20"/>
        </w:rPr>
        <mc:AlternateContent>
          <mc:Choice Requires="wps">
            <w:drawing>
              <wp:anchor distT="0" distB="0" distL="114300" distR="114300" simplePos="0" relativeHeight="251658413" behindDoc="0" locked="0" layoutInCell="1" allowOverlap="1" wp14:anchorId="4B64AE42" wp14:editId="24392EF3">
                <wp:simplePos x="0" y="0"/>
                <wp:positionH relativeFrom="column">
                  <wp:posOffset>1300568</wp:posOffset>
                </wp:positionH>
                <wp:positionV relativeFrom="paragraph">
                  <wp:posOffset>322547</wp:posOffset>
                </wp:positionV>
                <wp:extent cx="8908847" cy="4325394"/>
                <wp:effectExtent l="0" t="0" r="6985" b="0"/>
                <wp:wrapTopAndBottom/>
                <wp:docPr id="853" name="Graphic 853"/>
                <wp:cNvGraphicFramePr/>
                <a:graphic xmlns:a="http://schemas.openxmlformats.org/drawingml/2006/main">
                  <a:graphicData uri="http://schemas.microsoft.com/office/word/2010/wordprocessingShape">
                    <wps:wsp>
                      <wps:cNvSpPr/>
                      <wps:spPr>
                        <a:xfrm>
                          <a:off x="0" y="0"/>
                          <a:ext cx="8908847" cy="4325394"/>
                        </a:xfrm>
                        <a:custGeom>
                          <a:avLst/>
                          <a:gdLst/>
                          <a:ahLst/>
                          <a:cxnLst/>
                          <a:rect l="l" t="t" r="r" b="b"/>
                          <a:pathLst>
                            <a:path w="6221730" h="3238500">
                              <a:moveTo>
                                <a:pt x="6221190" y="0"/>
                              </a:moveTo>
                              <a:lnTo>
                                <a:pt x="0" y="0"/>
                              </a:lnTo>
                              <a:lnTo>
                                <a:pt x="0" y="3238132"/>
                              </a:lnTo>
                              <a:lnTo>
                                <a:pt x="6221190" y="3238132"/>
                              </a:lnTo>
                              <a:lnTo>
                                <a:pt x="622119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247332B" id="Graphic 853" o:spid="_x0000_s1026" style="position:absolute;margin-left:102.4pt;margin-top:25.4pt;width:701.5pt;height:340.6pt;z-index:251658413;visibility:visible;mso-wrap-style:square;mso-wrap-distance-left:9pt;mso-wrap-distance-top:0;mso-wrap-distance-right:9pt;mso-wrap-distance-bottom:0;mso-position-horizontal:absolute;mso-position-horizontal-relative:text;mso-position-vertical:absolute;mso-position-vertical-relative:text;v-text-anchor:top" coordsize="6221730,323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" path="m6221190,l,,,3238132r6221190,l6221190,xe" stroked="f">
                <v:path arrowok="t"/>
                <w10:wrap type="topAndBottom"/>
              </v:shape>
            </w:pict>
          </mc:Fallback>
        </mc:AlternateContent>
      </w:r>
      <w:r>
        <w:rPr>
          <w:noProof/>
          <w:sz w:val="20"/>
        </w:rPr>
        <mc:AlternateContent>
          <mc:Choice Requires="wps">
            <w:drawing>
              <wp:anchor distT="0" distB="0" distL="114300" distR="114300" simplePos="0" relativeHeight="251658414" behindDoc="0" locked="0" layoutInCell="1" allowOverlap="1" wp14:anchorId="2563FCBE" wp14:editId="2C80BDE3">
                <wp:simplePos x="0" y="0"/>
                <wp:positionH relativeFrom="column">
                  <wp:posOffset>1296063</wp:posOffset>
                </wp:positionH>
                <wp:positionV relativeFrom="paragraph">
                  <wp:posOffset>318356</wp:posOffset>
                </wp:positionV>
                <wp:extent cx="8917940" cy="4333875"/>
                <wp:effectExtent l="0" t="0" r="0" b="0"/>
                <wp:wrapTopAndBottom/>
                <wp:docPr id="854" name="Graphic 854"/>
                <wp:cNvGraphicFramePr/>
                <a:graphic xmlns:a="http://schemas.openxmlformats.org/drawingml/2006/main">
                  <a:graphicData uri="http://schemas.microsoft.com/office/word/2010/wordprocessingShape">
                    <wps:wsp>
                      <wps:cNvSpPr/>
                      <wps:spPr>
                        <a:xfrm>
                          <a:off x="0" y="0"/>
                          <a:ext cx="8917940" cy="4333875"/>
                        </a:xfrm>
                        <a:custGeom>
                          <a:avLst/>
                          <a:gdLst/>
                          <a:ahLst/>
                          <a:cxnLst/>
                          <a:rect l="l" t="t" r="r" b="b"/>
                          <a:pathLst>
                            <a:path w="6228080" h="3244850">
                              <a:moveTo>
                                <a:pt x="3136" y="3242843"/>
                              </a:moveTo>
                              <a:lnTo>
                                <a:pt x="2679" y="3241738"/>
                              </a:lnTo>
                              <a:lnTo>
                                <a:pt x="1562" y="3241281"/>
                              </a:lnTo>
                              <a:lnTo>
                                <a:pt x="457" y="3241738"/>
                              </a:lnTo>
                              <a:lnTo>
                                <a:pt x="0" y="3242843"/>
                              </a:lnTo>
                              <a:lnTo>
                                <a:pt x="457" y="3243961"/>
                              </a:lnTo>
                              <a:lnTo>
                                <a:pt x="1562" y="3244418"/>
                              </a:lnTo>
                              <a:lnTo>
                                <a:pt x="2679" y="3243961"/>
                              </a:lnTo>
                              <a:lnTo>
                                <a:pt x="3136" y="3242843"/>
                              </a:lnTo>
                              <a:close/>
                            </a:path>
                            <a:path w="6228080" h="3244850">
                              <a:moveTo>
                                <a:pt x="330568" y="3242843"/>
                              </a:moveTo>
                              <a:lnTo>
                                <a:pt x="330098" y="3241738"/>
                              </a:lnTo>
                              <a:lnTo>
                                <a:pt x="328993" y="3241281"/>
                              </a:lnTo>
                              <a:lnTo>
                                <a:pt x="327875" y="3241738"/>
                              </a:lnTo>
                              <a:lnTo>
                                <a:pt x="327418" y="3242843"/>
                              </a:lnTo>
                              <a:lnTo>
                                <a:pt x="327875" y="3243961"/>
                              </a:lnTo>
                              <a:lnTo>
                                <a:pt x="328993" y="3244418"/>
                              </a:lnTo>
                              <a:lnTo>
                                <a:pt x="330098" y="3243961"/>
                              </a:lnTo>
                              <a:lnTo>
                                <a:pt x="330568" y="3242843"/>
                              </a:lnTo>
                              <a:close/>
                            </a:path>
                            <a:path w="6228080" h="3244850">
                              <a:moveTo>
                                <a:pt x="657987" y="3242843"/>
                              </a:moveTo>
                              <a:lnTo>
                                <a:pt x="657529" y="3241738"/>
                              </a:lnTo>
                              <a:lnTo>
                                <a:pt x="656412" y="3241281"/>
                              </a:lnTo>
                              <a:lnTo>
                                <a:pt x="655294" y="3241738"/>
                              </a:lnTo>
                              <a:lnTo>
                                <a:pt x="654837" y="3242843"/>
                              </a:lnTo>
                              <a:lnTo>
                                <a:pt x="655294" y="3243961"/>
                              </a:lnTo>
                              <a:lnTo>
                                <a:pt x="656412" y="3244418"/>
                              </a:lnTo>
                              <a:lnTo>
                                <a:pt x="657529" y="3243961"/>
                              </a:lnTo>
                              <a:lnTo>
                                <a:pt x="657987" y="3242843"/>
                              </a:lnTo>
                              <a:close/>
                            </a:path>
                            <a:path w="6228080" h="3244850">
                              <a:moveTo>
                                <a:pt x="985443" y="3242843"/>
                              </a:moveTo>
                              <a:lnTo>
                                <a:pt x="984973" y="3241738"/>
                              </a:lnTo>
                              <a:lnTo>
                                <a:pt x="983869" y="3241281"/>
                              </a:lnTo>
                              <a:lnTo>
                                <a:pt x="982751" y="3241738"/>
                              </a:lnTo>
                              <a:lnTo>
                                <a:pt x="982294" y="3242843"/>
                              </a:lnTo>
                              <a:lnTo>
                                <a:pt x="982751" y="3243961"/>
                              </a:lnTo>
                              <a:lnTo>
                                <a:pt x="983869" y="3244418"/>
                              </a:lnTo>
                              <a:lnTo>
                                <a:pt x="984973" y="3243961"/>
                              </a:lnTo>
                              <a:lnTo>
                                <a:pt x="985443" y="3242843"/>
                              </a:lnTo>
                              <a:close/>
                            </a:path>
                            <a:path w="6228080" h="3244850">
                              <a:moveTo>
                                <a:pt x="1312837" y="3242843"/>
                              </a:moveTo>
                              <a:lnTo>
                                <a:pt x="1312367" y="3241738"/>
                              </a:lnTo>
                              <a:lnTo>
                                <a:pt x="1311262" y="3241281"/>
                              </a:lnTo>
                              <a:lnTo>
                                <a:pt x="1310144" y="3241738"/>
                              </a:lnTo>
                              <a:lnTo>
                                <a:pt x="1309687" y="3242843"/>
                              </a:lnTo>
                              <a:lnTo>
                                <a:pt x="1310144" y="3243961"/>
                              </a:lnTo>
                              <a:lnTo>
                                <a:pt x="1311262" y="3244418"/>
                              </a:lnTo>
                              <a:lnTo>
                                <a:pt x="1312367" y="3243961"/>
                              </a:lnTo>
                              <a:lnTo>
                                <a:pt x="1312837" y="3242843"/>
                              </a:lnTo>
                              <a:close/>
                            </a:path>
                            <a:path w="6228080" h="3244850">
                              <a:moveTo>
                                <a:pt x="1640281" y="3242843"/>
                              </a:moveTo>
                              <a:lnTo>
                                <a:pt x="1639824" y="3241738"/>
                              </a:lnTo>
                              <a:lnTo>
                                <a:pt x="1638706" y="3241281"/>
                              </a:lnTo>
                              <a:lnTo>
                                <a:pt x="1637601" y="3241738"/>
                              </a:lnTo>
                              <a:lnTo>
                                <a:pt x="1637144" y="3242843"/>
                              </a:lnTo>
                              <a:lnTo>
                                <a:pt x="1637601" y="3243961"/>
                              </a:lnTo>
                              <a:lnTo>
                                <a:pt x="1638706" y="3244418"/>
                              </a:lnTo>
                              <a:lnTo>
                                <a:pt x="1639824" y="3243961"/>
                              </a:lnTo>
                              <a:lnTo>
                                <a:pt x="1640281" y="3242843"/>
                              </a:lnTo>
                              <a:close/>
                            </a:path>
                            <a:path w="6228080" h="3244850">
                              <a:moveTo>
                                <a:pt x="1967674" y="3242843"/>
                              </a:moveTo>
                              <a:lnTo>
                                <a:pt x="1967217" y="3241738"/>
                              </a:lnTo>
                              <a:lnTo>
                                <a:pt x="1966099" y="3241281"/>
                              </a:lnTo>
                              <a:lnTo>
                                <a:pt x="1964994" y="3241738"/>
                              </a:lnTo>
                              <a:lnTo>
                                <a:pt x="1964524" y="3242843"/>
                              </a:lnTo>
                              <a:lnTo>
                                <a:pt x="1964994" y="3243961"/>
                              </a:lnTo>
                              <a:lnTo>
                                <a:pt x="1966099" y="3244418"/>
                              </a:lnTo>
                              <a:lnTo>
                                <a:pt x="1967217" y="3243961"/>
                              </a:lnTo>
                              <a:lnTo>
                                <a:pt x="1967674" y="3242843"/>
                              </a:lnTo>
                              <a:close/>
                            </a:path>
                            <a:path w="6228080" h="3244850">
                              <a:moveTo>
                                <a:pt x="2295131" y="3242843"/>
                              </a:moveTo>
                              <a:lnTo>
                                <a:pt x="2294674" y="3241738"/>
                              </a:lnTo>
                              <a:lnTo>
                                <a:pt x="2293556" y="3241281"/>
                              </a:lnTo>
                              <a:lnTo>
                                <a:pt x="2292451" y="3241738"/>
                              </a:lnTo>
                              <a:lnTo>
                                <a:pt x="2291981" y="3242843"/>
                              </a:lnTo>
                              <a:lnTo>
                                <a:pt x="2292451" y="3243961"/>
                              </a:lnTo>
                              <a:lnTo>
                                <a:pt x="2293556" y="3244418"/>
                              </a:lnTo>
                              <a:lnTo>
                                <a:pt x="2294674" y="3243961"/>
                              </a:lnTo>
                              <a:lnTo>
                                <a:pt x="2295131" y="3242843"/>
                              </a:lnTo>
                              <a:close/>
                            </a:path>
                            <a:path w="6228080" h="3244850">
                              <a:moveTo>
                                <a:pt x="2622524" y="3242843"/>
                              </a:moveTo>
                              <a:lnTo>
                                <a:pt x="2622067" y="3241738"/>
                              </a:lnTo>
                              <a:lnTo>
                                <a:pt x="2620949" y="3241281"/>
                              </a:lnTo>
                              <a:lnTo>
                                <a:pt x="2619832" y="3241738"/>
                              </a:lnTo>
                              <a:lnTo>
                                <a:pt x="2619375" y="3242843"/>
                              </a:lnTo>
                              <a:lnTo>
                                <a:pt x="2619832" y="3243961"/>
                              </a:lnTo>
                              <a:lnTo>
                                <a:pt x="2620949" y="3244418"/>
                              </a:lnTo>
                              <a:lnTo>
                                <a:pt x="2622067" y="3243961"/>
                              </a:lnTo>
                              <a:lnTo>
                                <a:pt x="2622524" y="3242843"/>
                              </a:lnTo>
                              <a:close/>
                            </a:path>
                            <a:path w="6228080" h="3244850">
                              <a:moveTo>
                                <a:pt x="2950108" y="3242843"/>
                              </a:moveTo>
                              <a:lnTo>
                                <a:pt x="2949638" y="3241738"/>
                              </a:lnTo>
                              <a:lnTo>
                                <a:pt x="2948533" y="3241281"/>
                              </a:lnTo>
                              <a:lnTo>
                                <a:pt x="2947416" y="3241738"/>
                              </a:lnTo>
                              <a:lnTo>
                                <a:pt x="2946958" y="3242843"/>
                              </a:lnTo>
                              <a:lnTo>
                                <a:pt x="2947416" y="3243961"/>
                              </a:lnTo>
                              <a:lnTo>
                                <a:pt x="2948533" y="3244418"/>
                              </a:lnTo>
                              <a:lnTo>
                                <a:pt x="2949638" y="3243961"/>
                              </a:lnTo>
                              <a:lnTo>
                                <a:pt x="2950108" y="3242843"/>
                              </a:lnTo>
                              <a:close/>
                            </a:path>
                            <a:path w="6228080" h="3244850">
                              <a:moveTo>
                                <a:pt x="3277552" y="3242843"/>
                              </a:moveTo>
                              <a:lnTo>
                                <a:pt x="3277095" y="3241738"/>
                              </a:lnTo>
                              <a:lnTo>
                                <a:pt x="3275977" y="3241281"/>
                              </a:lnTo>
                              <a:lnTo>
                                <a:pt x="3274872" y="3241738"/>
                              </a:lnTo>
                              <a:lnTo>
                                <a:pt x="3274415" y="3242843"/>
                              </a:lnTo>
                              <a:lnTo>
                                <a:pt x="3274872" y="3243961"/>
                              </a:lnTo>
                              <a:lnTo>
                                <a:pt x="3275977" y="3244418"/>
                              </a:lnTo>
                              <a:lnTo>
                                <a:pt x="3277095" y="3243961"/>
                              </a:lnTo>
                              <a:lnTo>
                                <a:pt x="3277552" y="3242843"/>
                              </a:lnTo>
                              <a:close/>
                            </a:path>
                            <a:path w="6228080" h="3244850">
                              <a:moveTo>
                                <a:pt x="3604945" y="3242843"/>
                              </a:moveTo>
                              <a:lnTo>
                                <a:pt x="3604488" y="3241738"/>
                              </a:lnTo>
                              <a:lnTo>
                                <a:pt x="3603371" y="3241281"/>
                              </a:lnTo>
                              <a:lnTo>
                                <a:pt x="3602266" y="3241738"/>
                              </a:lnTo>
                              <a:lnTo>
                                <a:pt x="3601796" y="3242843"/>
                              </a:lnTo>
                              <a:lnTo>
                                <a:pt x="3602266" y="3243961"/>
                              </a:lnTo>
                              <a:lnTo>
                                <a:pt x="3603371" y="3244418"/>
                              </a:lnTo>
                              <a:lnTo>
                                <a:pt x="3604488" y="3243961"/>
                              </a:lnTo>
                              <a:lnTo>
                                <a:pt x="3604945" y="3242843"/>
                              </a:lnTo>
                              <a:close/>
                            </a:path>
                            <a:path w="6228080" h="3244850">
                              <a:moveTo>
                                <a:pt x="3932402" y="3242843"/>
                              </a:moveTo>
                              <a:lnTo>
                                <a:pt x="3931945" y="3241738"/>
                              </a:lnTo>
                              <a:lnTo>
                                <a:pt x="3930827" y="3241281"/>
                              </a:lnTo>
                              <a:lnTo>
                                <a:pt x="3929723" y="3241738"/>
                              </a:lnTo>
                              <a:lnTo>
                                <a:pt x="3929253" y="3242843"/>
                              </a:lnTo>
                              <a:lnTo>
                                <a:pt x="3929723" y="3243961"/>
                              </a:lnTo>
                              <a:lnTo>
                                <a:pt x="3930827" y="3244418"/>
                              </a:lnTo>
                              <a:lnTo>
                                <a:pt x="3931945" y="3243961"/>
                              </a:lnTo>
                              <a:lnTo>
                                <a:pt x="3932402" y="3242843"/>
                              </a:lnTo>
                              <a:close/>
                            </a:path>
                            <a:path w="6228080" h="3244850">
                              <a:moveTo>
                                <a:pt x="4259796" y="3242843"/>
                              </a:moveTo>
                              <a:lnTo>
                                <a:pt x="4259338" y="3241738"/>
                              </a:lnTo>
                              <a:lnTo>
                                <a:pt x="4258221" y="3241281"/>
                              </a:lnTo>
                              <a:lnTo>
                                <a:pt x="4257103" y="3241738"/>
                              </a:lnTo>
                              <a:lnTo>
                                <a:pt x="4256646" y="3242843"/>
                              </a:lnTo>
                              <a:lnTo>
                                <a:pt x="4257103" y="3243961"/>
                              </a:lnTo>
                              <a:lnTo>
                                <a:pt x="4258221" y="3244418"/>
                              </a:lnTo>
                              <a:lnTo>
                                <a:pt x="4259338" y="3243961"/>
                              </a:lnTo>
                              <a:lnTo>
                                <a:pt x="4259796" y="3242843"/>
                              </a:lnTo>
                              <a:close/>
                            </a:path>
                            <a:path w="6228080" h="3244850">
                              <a:moveTo>
                                <a:pt x="4587252" y="3242843"/>
                              </a:moveTo>
                              <a:lnTo>
                                <a:pt x="4586783" y="3241738"/>
                              </a:lnTo>
                              <a:lnTo>
                                <a:pt x="4585678" y="3241281"/>
                              </a:lnTo>
                              <a:lnTo>
                                <a:pt x="4584560" y="3241738"/>
                              </a:lnTo>
                              <a:lnTo>
                                <a:pt x="4584103" y="3242843"/>
                              </a:lnTo>
                              <a:lnTo>
                                <a:pt x="4584560" y="3243961"/>
                              </a:lnTo>
                              <a:lnTo>
                                <a:pt x="4585678" y="3244418"/>
                              </a:lnTo>
                              <a:lnTo>
                                <a:pt x="4586783" y="3243961"/>
                              </a:lnTo>
                              <a:lnTo>
                                <a:pt x="4587252" y="3242843"/>
                              </a:lnTo>
                              <a:close/>
                            </a:path>
                            <a:path w="6228080" h="3244850">
                              <a:moveTo>
                                <a:pt x="4914646" y="3242843"/>
                              </a:moveTo>
                              <a:lnTo>
                                <a:pt x="4914176" y="3241738"/>
                              </a:lnTo>
                              <a:lnTo>
                                <a:pt x="4913071" y="3241281"/>
                              </a:lnTo>
                              <a:lnTo>
                                <a:pt x="4911953" y="3241738"/>
                              </a:lnTo>
                              <a:lnTo>
                                <a:pt x="4911496" y="3242843"/>
                              </a:lnTo>
                              <a:lnTo>
                                <a:pt x="4911953" y="3243961"/>
                              </a:lnTo>
                              <a:lnTo>
                                <a:pt x="4913071" y="3244418"/>
                              </a:lnTo>
                              <a:lnTo>
                                <a:pt x="4914176" y="3243961"/>
                              </a:lnTo>
                              <a:lnTo>
                                <a:pt x="4914646" y="3242843"/>
                              </a:lnTo>
                              <a:close/>
                            </a:path>
                            <a:path w="6228080" h="3244850">
                              <a:moveTo>
                                <a:pt x="5242026" y="3242843"/>
                              </a:moveTo>
                              <a:lnTo>
                                <a:pt x="5241569" y="3241738"/>
                              </a:lnTo>
                              <a:lnTo>
                                <a:pt x="5240452" y="3241281"/>
                              </a:lnTo>
                              <a:lnTo>
                                <a:pt x="5239347" y="3241738"/>
                              </a:lnTo>
                              <a:lnTo>
                                <a:pt x="5238889" y="3242843"/>
                              </a:lnTo>
                              <a:lnTo>
                                <a:pt x="5239347" y="3243961"/>
                              </a:lnTo>
                              <a:lnTo>
                                <a:pt x="5240452" y="3244418"/>
                              </a:lnTo>
                              <a:lnTo>
                                <a:pt x="5241569" y="3243961"/>
                              </a:lnTo>
                              <a:lnTo>
                                <a:pt x="5242026" y="3242843"/>
                              </a:lnTo>
                              <a:close/>
                            </a:path>
                            <a:path w="6228080" h="3244850">
                              <a:moveTo>
                                <a:pt x="5569483" y="3242843"/>
                              </a:moveTo>
                              <a:lnTo>
                                <a:pt x="5569026" y="3241738"/>
                              </a:lnTo>
                              <a:lnTo>
                                <a:pt x="5567908" y="3241281"/>
                              </a:lnTo>
                              <a:lnTo>
                                <a:pt x="5566803" y="3241738"/>
                              </a:lnTo>
                              <a:lnTo>
                                <a:pt x="5566334" y="3242843"/>
                              </a:lnTo>
                              <a:lnTo>
                                <a:pt x="5566803" y="3243961"/>
                              </a:lnTo>
                              <a:lnTo>
                                <a:pt x="5567908" y="3244418"/>
                              </a:lnTo>
                              <a:lnTo>
                                <a:pt x="5569026" y="3243961"/>
                              </a:lnTo>
                              <a:lnTo>
                                <a:pt x="5569483" y="3242843"/>
                              </a:lnTo>
                              <a:close/>
                            </a:path>
                            <a:path w="6228080" h="3244850">
                              <a:moveTo>
                                <a:pt x="5896940" y="3242843"/>
                              </a:moveTo>
                              <a:lnTo>
                                <a:pt x="5896483" y="3241738"/>
                              </a:lnTo>
                              <a:lnTo>
                                <a:pt x="5895365" y="3241281"/>
                              </a:lnTo>
                              <a:lnTo>
                                <a:pt x="5894248" y="3241738"/>
                              </a:lnTo>
                              <a:lnTo>
                                <a:pt x="5893790" y="3242843"/>
                              </a:lnTo>
                              <a:lnTo>
                                <a:pt x="5894248" y="3243961"/>
                              </a:lnTo>
                              <a:lnTo>
                                <a:pt x="5895365" y="3244418"/>
                              </a:lnTo>
                              <a:lnTo>
                                <a:pt x="5896483" y="3243961"/>
                              </a:lnTo>
                              <a:lnTo>
                                <a:pt x="5896940" y="3242843"/>
                              </a:lnTo>
                              <a:close/>
                            </a:path>
                            <a:path w="6228080" h="3244850">
                              <a:moveTo>
                                <a:pt x="6224333" y="3242843"/>
                              </a:moveTo>
                              <a:lnTo>
                                <a:pt x="6223876" y="3241738"/>
                              </a:lnTo>
                              <a:lnTo>
                                <a:pt x="6222758" y="3241281"/>
                              </a:lnTo>
                              <a:lnTo>
                                <a:pt x="6221641" y="3241738"/>
                              </a:lnTo>
                              <a:lnTo>
                                <a:pt x="6221184" y="3242843"/>
                              </a:lnTo>
                              <a:lnTo>
                                <a:pt x="6221641" y="3243961"/>
                              </a:lnTo>
                              <a:lnTo>
                                <a:pt x="6222758" y="3244418"/>
                              </a:lnTo>
                              <a:lnTo>
                                <a:pt x="6223876" y="3243961"/>
                              </a:lnTo>
                              <a:lnTo>
                                <a:pt x="6224333" y="3242843"/>
                              </a:lnTo>
                              <a:close/>
                            </a:path>
                            <a:path w="6228080" h="3244850">
                              <a:moveTo>
                                <a:pt x="6227483" y="3239706"/>
                              </a:moveTo>
                              <a:lnTo>
                                <a:pt x="6227013" y="3238589"/>
                              </a:lnTo>
                              <a:lnTo>
                                <a:pt x="6225908" y="3238131"/>
                              </a:lnTo>
                              <a:lnTo>
                                <a:pt x="6224790" y="3238589"/>
                              </a:lnTo>
                              <a:lnTo>
                                <a:pt x="6224333" y="3239706"/>
                              </a:lnTo>
                              <a:lnTo>
                                <a:pt x="6224790" y="3240811"/>
                              </a:lnTo>
                              <a:lnTo>
                                <a:pt x="6225908" y="3241281"/>
                              </a:lnTo>
                              <a:lnTo>
                                <a:pt x="6227013" y="3240811"/>
                              </a:lnTo>
                              <a:lnTo>
                                <a:pt x="6227483" y="3239706"/>
                              </a:lnTo>
                              <a:close/>
                            </a:path>
                            <a:path w="6228080" h="3244850">
                              <a:moveTo>
                                <a:pt x="6227483" y="3151428"/>
                              </a:moveTo>
                              <a:lnTo>
                                <a:pt x="6227013" y="3150324"/>
                              </a:lnTo>
                              <a:lnTo>
                                <a:pt x="6225908" y="3149854"/>
                              </a:lnTo>
                              <a:lnTo>
                                <a:pt x="6224790" y="3150324"/>
                              </a:lnTo>
                              <a:lnTo>
                                <a:pt x="6224333" y="3151428"/>
                              </a:lnTo>
                              <a:lnTo>
                                <a:pt x="6224790" y="3152546"/>
                              </a:lnTo>
                              <a:lnTo>
                                <a:pt x="6225908" y="3153003"/>
                              </a:lnTo>
                              <a:lnTo>
                                <a:pt x="6227013" y="3152546"/>
                              </a:lnTo>
                              <a:lnTo>
                                <a:pt x="6227483" y="3151428"/>
                              </a:lnTo>
                              <a:close/>
                            </a:path>
                            <a:path w="6228080" h="3244850">
                              <a:moveTo>
                                <a:pt x="6227483" y="3063316"/>
                              </a:moveTo>
                              <a:lnTo>
                                <a:pt x="6227013" y="3062211"/>
                              </a:lnTo>
                              <a:lnTo>
                                <a:pt x="6225908" y="3061741"/>
                              </a:lnTo>
                              <a:lnTo>
                                <a:pt x="6224790" y="3062211"/>
                              </a:lnTo>
                              <a:lnTo>
                                <a:pt x="6224333" y="3063316"/>
                              </a:lnTo>
                              <a:lnTo>
                                <a:pt x="6224790" y="3064433"/>
                              </a:lnTo>
                              <a:lnTo>
                                <a:pt x="6225908" y="3064891"/>
                              </a:lnTo>
                              <a:lnTo>
                                <a:pt x="6227013" y="3064433"/>
                              </a:lnTo>
                              <a:lnTo>
                                <a:pt x="6227483" y="3063316"/>
                              </a:lnTo>
                              <a:close/>
                            </a:path>
                            <a:path w="6228080" h="3244850">
                              <a:moveTo>
                                <a:pt x="6227483" y="2975051"/>
                              </a:moveTo>
                              <a:lnTo>
                                <a:pt x="6227013" y="2973933"/>
                              </a:lnTo>
                              <a:lnTo>
                                <a:pt x="6225908" y="2973476"/>
                              </a:lnTo>
                              <a:lnTo>
                                <a:pt x="6224790" y="2973933"/>
                              </a:lnTo>
                              <a:lnTo>
                                <a:pt x="6224333" y="2975051"/>
                              </a:lnTo>
                              <a:lnTo>
                                <a:pt x="6224790" y="2976156"/>
                              </a:lnTo>
                              <a:lnTo>
                                <a:pt x="6225908" y="2976626"/>
                              </a:lnTo>
                              <a:lnTo>
                                <a:pt x="6227013" y="2976156"/>
                              </a:lnTo>
                              <a:lnTo>
                                <a:pt x="6227483" y="2975051"/>
                              </a:lnTo>
                              <a:close/>
                            </a:path>
                            <a:path w="6228080" h="3244850">
                              <a:moveTo>
                                <a:pt x="6227483" y="2886938"/>
                              </a:moveTo>
                              <a:lnTo>
                                <a:pt x="6227013" y="2885821"/>
                              </a:lnTo>
                              <a:lnTo>
                                <a:pt x="6225908" y="2885363"/>
                              </a:lnTo>
                              <a:lnTo>
                                <a:pt x="6224790" y="2885821"/>
                              </a:lnTo>
                              <a:lnTo>
                                <a:pt x="6224333" y="2886938"/>
                              </a:lnTo>
                              <a:lnTo>
                                <a:pt x="6224790" y="2888043"/>
                              </a:lnTo>
                              <a:lnTo>
                                <a:pt x="6225908" y="2888513"/>
                              </a:lnTo>
                              <a:lnTo>
                                <a:pt x="6227013" y="2888043"/>
                              </a:lnTo>
                              <a:lnTo>
                                <a:pt x="6227483" y="2886938"/>
                              </a:lnTo>
                              <a:close/>
                            </a:path>
                            <a:path w="6228080" h="3244850">
                              <a:moveTo>
                                <a:pt x="6227483" y="2798673"/>
                              </a:moveTo>
                              <a:lnTo>
                                <a:pt x="6227013" y="2797556"/>
                              </a:lnTo>
                              <a:lnTo>
                                <a:pt x="6225908" y="2797098"/>
                              </a:lnTo>
                              <a:lnTo>
                                <a:pt x="6224790" y="2797556"/>
                              </a:lnTo>
                              <a:lnTo>
                                <a:pt x="6224333" y="2798673"/>
                              </a:lnTo>
                              <a:lnTo>
                                <a:pt x="6224790" y="2799778"/>
                              </a:lnTo>
                              <a:lnTo>
                                <a:pt x="6225908" y="2800235"/>
                              </a:lnTo>
                              <a:lnTo>
                                <a:pt x="6227013" y="2799778"/>
                              </a:lnTo>
                              <a:lnTo>
                                <a:pt x="6227483" y="2798673"/>
                              </a:lnTo>
                              <a:close/>
                            </a:path>
                            <a:path w="6228080" h="3244850">
                              <a:moveTo>
                                <a:pt x="6227483" y="2710561"/>
                              </a:moveTo>
                              <a:lnTo>
                                <a:pt x="6227013" y="2709443"/>
                              </a:lnTo>
                              <a:lnTo>
                                <a:pt x="6225908" y="2708986"/>
                              </a:lnTo>
                              <a:lnTo>
                                <a:pt x="6224790" y="2709443"/>
                              </a:lnTo>
                              <a:lnTo>
                                <a:pt x="6224333" y="2710561"/>
                              </a:lnTo>
                              <a:lnTo>
                                <a:pt x="6224790" y="2711666"/>
                              </a:lnTo>
                              <a:lnTo>
                                <a:pt x="6225908" y="2712123"/>
                              </a:lnTo>
                              <a:lnTo>
                                <a:pt x="6227013" y="2711666"/>
                              </a:lnTo>
                              <a:lnTo>
                                <a:pt x="6227483" y="2710561"/>
                              </a:lnTo>
                              <a:close/>
                            </a:path>
                            <a:path w="6228080" h="3244850">
                              <a:moveTo>
                                <a:pt x="6227483" y="2622283"/>
                              </a:moveTo>
                              <a:lnTo>
                                <a:pt x="6227013" y="2621178"/>
                              </a:lnTo>
                              <a:lnTo>
                                <a:pt x="6225908" y="2620708"/>
                              </a:lnTo>
                              <a:lnTo>
                                <a:pt x="6224790" y="2621178"/>
                              </a:lnTo>
                              <a:lnTo>
                                <a:pt x="6224333" y="2622283"/>
                              </a:lnTo>
                              <a:lnTo>
                                <a:pt x="6224790" y="2623401"/>
                              </a:lnTo>
                              <a:lnTo>
                                <a:pt x="6225908" y="2623858"/>
                              </a:lnTo>
                              <a:lnTo>
                                <a:pt x="6227013" y="2623401"/>
                              </a:lnTo>
                              <a:lnTo>
                                <a:pt x="6227483" y="2622283"/>
                              </a:lnTo>
                              <a:close/>
                            </a:path>
                            <a:path w="6228080" h="3244850">
                              <a:moveTo>
                                <a:pt x="6227483" y="2534170"/>
                              </a:moveTo>
                              <a:lnTo>
                                <a:pt x="6227013" y="2533065"/>
                              </a:lnTo>
                              <a:lnTo>
                                <a:pt x="6225908" y="2532596"/>
                              </a:lnTo>
                              <a:lnTo>
                                <a:pt x="6224790" y="2533065"/>
                              </a:lnTo>
                              <a:lnTo>
                                <a:pt x="6224333" y="2534170"/>
                              </a:lnTo>
                              <a:lnTo>
                                <a:pt x="6224790" y="2535288"/>
                              </a:lnTo>
                              <a:lnTo>
                                <a:pt x="6225908" y="2535745"/>
                              </a:lnTo>
                              <a:lnTo>
                                <a:pt x="6227013" y="2535288"/>
                              </a:lnTo>
                              <a:lnTo>
                                <a:pt x="6227483" y="2534170"/>
                              </a:lnTo>
                              <a:close/>
                            </a:path>
                            <a:path w="6228080" h="3244850">
                              <a:moveTo>
                                <a:pt x="6227483" y="2445931"/>
                              </a:moveTo>
                              <a:lnTo>
                                <a:pt x="6227013" y="2444826"/>
                              </a:lnTo>
                              <a:lnTo>
                                <a:pt x="6225908" y="2444356"/>
                              </a:lnTo>
                              <a:lnTo>
                                <a:pt x="6224790" y="2444826"/>
                              </a:lnTo>
                              <a:lnTo>
                                <a:pt x="6224333" y="2445931"/>
                              </a:lnTo>
                              <a:lnTo>
                                <a:pt x="6224790" y="2447048"/>
                              </a:lnTo>
                              <a:lnTo>
                                <a:pt x="6225908" y="2447506"/>
                              </a:lnTo>
                              <a:lnTo>
                                <a:pt x="6227013" y="2447048"/>
                              </a:lnTo>
                              <a:lnTo>
                                <a:pt x="6227483" y="2445931"/>
                              </a:lnTo>
                              <a:close/>
                            </a:path>
                            <a:path w="6228080" h="3244850">
                              <a:moveTo>
                                <a:pt x="6227483" y="2357818"/>
                              </a:moveTo>
                              <a:lnTo>
                                <a:pt x="6227013" y="2356713"/>
                              </a:lnTo>
                              <a:lnTo>
                                <a:pt x="6225908" y="2356243"/>
                              </a:lnTo>
                              <a:lnTo>
                                <a:pt x="6224790" y="2356713"/>
                              </a:lnTo>
                              <a:lnTo>
                                <a:pt x="6224333" y="2357818"/>
                              </a:lnTo>
                              <a:lnTo>
                                <a:pt x="6224790" y="2358936"/>
                              </a:lnTo>
                              <a:lnTo>
                                <a:pt x="6225908" y="2359393"/>
                              </a:lnTo>
                              <a:lnTo>
                                <a:pt x="6227013" y="2358936"/>
                              </a:lnTo>
                              <a:lnTo>
                                <a:pt x="6227483" y="2357818"/>
                              </a:lnTo>
                              <a:close/>
                            </a:path>
                            <a:path w="6228080" h="3244850">
                              <a:moveTo>
                                <a:pt x="6227483" y="2269515"/>
                              </a:moveTo>
                              <a:lnTo>
                                <a:pt x="6227013" y="2268410"/>
                              </a:lnTo>
                              <a:lnTo>
                                <a:pt x="6225908" y="2267953"/>
                              </a:lnTo>
                              <a:lnTo>
                                <a:pt x="6224790" y="2268410"/>
                              </a:lnTo>
                              <a:lnTo>
                                <a:pt x="6224333" y="2269515"/>
                              </a:lnTo>
                              <a:lnTo>
                                <a:pt x="6224790" y="2270633"/>
                              </a:lnTo>
                              <a:lnTo>
                                <a:pt x="6225908" y="2271090"/>
                              </a:lnTo>
                              <a:lnTo>
                                <a:pt x="6227013" y="2270633"/>
                              </a:lnTo>
                              <a:lnTo>
                                <a:pt x="6227483" y="2269515"/>
                              </a:lnTo>
                              <a:close/>
                            </a:path>
                            <a:path w="6228080" h="3244850">
                              <a:moveTo>
                                <a:pt x="6227483" y="2181288"/>
                              </a:moveTo>
                              <a:lnTo>
                                <a:pt x="6227013" y="2180171"/>
                              </a:lnTo>
                              <a:lnTo>
                                <a:pt x="6225908" y="2179713"/>
                              </a:lnTo>
                              <a:lnTo>
                                <a:pt x="6224790" y="2180171"/>
                              </a:lnTo>
                              <a:lnTo>
                                <a:pt x="6224333" y="2181288"/>
                              </a:lnTo>
                              <a:lnTo>
                                <a:pt x="6224790" y="2182393"/>
                              </a:lnTo>
                              <a:lnTo>
                                <a:pt x="6225908" y="2182850"/>
                              </a:lnTo>
                              <a:lnTo>
                                <a:pt x="6227013" y="2182393"/>
                              </a:lnTo>
                              <a:lnTo>
                                <a:pt x="6227483" y="2181288"/>
                              </a:lnTo>
                              <a:close/>
                            </a:path>
                            <a:path w="6228080" h="3244850">
                              <a:moveTo>
                                <a:pt x="6227483" y="2090026"/>
                              </a:moveTo>
                              <a:lnTo>
                                <a:pt x="6227013" y="2088908"/>
                              </a:lnTo>
                              <a:lnTo>
                                <a:pt x="6225908" y="2088451"/>
                              </a:lnTo>
                              <a:lnTo>
                                <a:pt x="6224790" y="2088908"/>
                              </a:lnTo>
                              <a:lnTo>
                                <a:pt x="6224333" y="2090026"/>
                              </a:lnTo>
                              <a:lnTo>
                                <a:pt x="6224790" y="2091131"/>
                              </a:lnTo>
                              <a:lnTo>
                                <a:pt x="6225908" y="2091601"/>
                              </a:lnTo>
                              <a:lnTo>
                                <a:pt x="6227013" y="2091131"/>
                              </a:lnTo>
                              <a:lnTo>
                                <a:pt x="6227483" y="2090026"/>
                              </a:lnTo>
                              <a:close/>
                            </a:path>
                            <a:path w="6228080" h="3244850">
                              <a:moveTo>
                                <a:pt x="6227483" y="1998573"/>
                              </a:moveTo>
                              <a:lnTo>
                                <a:pt x="6227013" y="1997468"/>
                              </a:lnTo>
                              <a:lnTo>
                                <a:pt x="6225908" y="1996998"/>
                              </a:lnTo>
                              <a:lnTo>
                                <a:pt x="6224790" y="1997468"/>
                              </a:lnTo>
                              <a:lnTo>
                                <a:pt x="6224333" y="1998573"/>
                              </a:lnTo>
                              <a:lnTo>
                                <a:pt x="6224790" y="1999691"/>
                              </a:lnTo>
                              <a:lnTo>
                                <a:pt x="6225908" y="2000148"/>
                              </a:lnTo>
                              <a:lnTo>
                                <a:pt x="6227013" y="1999691"/>
                              </a:lnTo>
                              <a:lnTo>
                                <a:pt x="6227483" y="1998573"/>
                              </a:lnTo>
                              <a:close/>
                            </a:path>
                            <a:path w="6228080" h="3244850">
                              <a:moveTo>
                                <a:pt x="6227483" y="1907311"/>
                              </a:moveTo>
                              <a:lnTo>
                                <a:pt x="6227013" y="1906206"/>
                              </a:lnTo>
                              <a:lnTo>
                                <a:pt x="6225908" y="1905736"/>
                              </a:lnTo>
                              <a:lnTo>
                                <a:pt x="6224790" y="1906206"/>
                              </a:lnTo>
                              <a:lnTo>
                                <a:pt x="6224333" y="1907311"/>
                              </a:lnTo>
                              <a:lnTo>
                                <a:pt x="6224790" y="1908429"/>
                              </a:lnTo>
                              <a:lnTo>
                                <a:pt x="6225908" y="1908886"/>
                              </a:lnTo>
                              <a:lnTo>
                                <a:pt x="6227013" y="1908429"/>
                              </a:lnTo>
                              <a:lnTo>
                                <a:pt x="6227483" y="1907311"/>
                              </a:lnTo>
                              <a:close/>
                            </a:path>
                            <a:path w="6228080" h="3244850">
                              <a:moveTo>
                                <a:pt x="6227483" y="1815934"/>
                              </a:moveTo>
                              <a:lnTo>
                                <a:pt x="6227013" y="1814817"/>
                              </a:lnTo>
                              <a:lnTo>
                                <a:pt x="6225908" y="1814360"/>
                              </a:lnTo>
                              <a:lnTo>
                                <a:pt x="6224790" y="1814817"/>
                              </a:lnTo>
                              <a:lnTo>
                                <a:pt x="6224333" y="1815934"/>
                              </a:lnTo>
                              <a:lnTo>
                                <a:pt x="6224790" y="1817039"/>
                              </a:lnTo>
                              <a:lnTo>
                                <a:pt x="6225908" y="1817509"/>
                              </a:lnTo>
                              <a:lnTo>
                                <a:pt x="6227013" y="1817039"/>
                              </a:lnTo>
                              <a:lnTo>
                                <a:pt x="6227483" y="1815934"/>
                              </a:lnTo>
                              <a:close/>
                            </a:path>
                            <a:path w="6228080" h="3244850">
                              <a:moveTo>
                                <a:pt x="6227483" y="1724672"/>
                              </a:moveTo>
                              <a:lnTo>
                                <a:pt x="6227013" y="1723555"/>
                              </a:lnTo>
                              <a:lnTo>
                                <a:pt x="6225908" y="1723097"/>
                              </a:lnTo>
                              <a:lnTo>
                                <a:pt x="6224790" y="1723555"/>
                              </a:lnTo>
                              <a:lnTo>
                                <a:pt x="6224333" y="1724672"/>
                              </a:lnTo>
                              <a:lnTo>
                                <a:pt x="6224790" y="1725777"/>
                              </a:lnTo>
                              <a:lnTo>
                                <a:pt x="6225908" y="1726247"/>
                              </a:lnTo>
                              <a:lnTo>
                                <a:pt x="6227013" y="1725777"/>
                              </a:lnTo>
                              <a:lnTo>
                                <a:pt x="6227483" y="1724672"/>
                              </a:lnTo>
                              <a:close/>
                            </a:path>
                            <a:path w="6228080" h="3244850">
                              <a:moveTo>
                                <a:pt x="6227483" y="1633220"/>
                              </a:moveTo>
                              <a:lnTo>
                                <a:pt x="6227013" y="1632115"/>
                              </a:lnTo>
                              <a:lnTo>
                                <a:pt x="6225908" y="1631645"/>
                              </a:lnTo>
                              <a:lnTo>
                                <a:pt x="6224790" y="1632115"/>
                              </a:lnTo>
                              <a:lnTo>
                                <a:pt x="6224333" y="1633220"/>
                              </a:lnTo>
                              <a:lnTo>
                                <a:pt x="6224790" y="1634337"/>
                              </a:lnTo>
                              <a:lnTo>
                                <a:pt x="6225908" y="1634794"/>
                              </a:lnTo>
                              <a:lnTo>
                                <a:pt x="6227013" y="1634337"/>
                              </a:lnTo>
                              <a:lnTo>
                                <a:pt x="6227483" y="1633220"/>
                              </a:lnTo>
                              <a:close/>
                            </a:path>
                            <a:path w="6228080" h="3244850">
                              <a:moveTo>
                                <a:pt x="6227483" y="1541957"/>
                              </a:moveTo>
                              <a:lnTo>
                                <a:pt x="6227013" y="1540852"/>
                              </a:lnTo>
                              <a:lnTo>
                                <a:pt x="6225908" y="1540395"/>
                              </a:lnTo>
                              <a:lnTo>
                                <a:pt x="6224790" y="1540852"/>
                              </a:lnTo>
                              <a:lnTo>
                                <a:pt x="6224333" y="1541957"/>
                              </a:lnTo>
                              <a:lnTo>
                                <a:pt x="6224790" y="1543075"/>
                              </a:lnTo>
                              <a:lnTo>
                                <a:pt x="6225908" y="1543532"/>
                              </a:lnTo>
                              <a:lnTo>
                                <a:pt x="6227013" y="1543075"/>
                              </a:lnTo>
                              <a:lnTo>
                                <a:pt x="6227483" y="1541957"/>
                              </a:lnTo>
                              <a:close/>
                            </a:path>
                            <a:path w="6228080" h="3244850">
                              <a:moveTo>
                                <a:pt x="6227483" y="1450581"/>
                              </a:moveTo>
                              <a:lnTo>
                                <a:pt x="6227013" y="1449463"/>
                              </a:lnTo>
                              <a:lnTo>
                                <a:pt x="6225908" y="1449006"/>
                              </a:lnTo>
                              <a:lnTo>
                                <a:pt x="6224790" y="1449463"/>
                              </a:lnTo>
                              <a:lnTo>
                                <a:pt x="6224333" y="1450581"/>
                              </a:lnTo>
                              <a:lnTo>
                                <a:pt x="6224790" y="1451686"/>
                              </a:lnTo>
                              <a:lnTo>
                                <a:pt x="6225908" y="1452156"/>
                              </a:lnTo>
                              <a:lnTo>
                                <a:pt x="6227013" y="1451686"/>
                              </a:lnTo>
                              <a:lnTo>
                                <a:pt x="6227483" y="1450581"/>
                              </a:lnTo>
                              <a:close/>
                            </a:path>
                            <a:path w="6228080" h="3244850">
                              <a:moveTo>
                                <a:pt x="6227483" y="1359128"/>
                              </a:moveTo>
                              <a:lnTo>
                                <a:pt x="6227013" y="1358023"/>
                              </a:lnTo>
                              <a:lnTo>
                                <a:pt x="6225908" y="1357553"/>
                              </a:lnTo>
                              <a:lnTo>
                                <a:pt x="6224790" y="1358023"/>
                              </a:lnTo>
                              <a:lnTo>
                                <a:pt x="6224333" y="1359128"/>
                              </a:lnTo>
                              <a:lnTo>
                                <a:pt x="6224790" y="1360246"/>
                              </a:lnTo>
                              <a:lnTo>
                                <a:pt x="6225908" y="1360703"/>
                              </a:lnTo>
                              <a:lnTo>
                                <a:pt x="6227013" y="1360246"/>
                              </a:lnTo>
                              <a:lnTo>
                                <a:pt x="6227483" y="1359128"/>
                              </a:lnTo>
                              <a:close/>
                            </a:path>
                            <a:path w="6228080" h="3244850">
                              <a:moveTo>
                                <a:pt x="6227483" y="1267866"/>
                              </a:moveTo>
                              <a:lnTo>
                                <a:pt x="6227013" y="1266761"/>
                              </a:lnTo>
                              <a:lnTo>
                                <a:pt x="6225908" y="1266291"/>
                              </a:lnTo>
                              <a:lnTo>
                                <a:pt x="6224790" y="1266761"/>
                              </a:lnTo>
                              <a:lnTo>
                                <a:pt x="6224333" y="1267866"/>
                              </a:lnTo>
                              <a:lnTo>
                                <a:pt x="6224790" y="1268984"/>
                              </a:lnTo>
                              <a:lnTo>
                                <a:pt x="6225908" y="1269441"/>
                              </a:lnTo>
                              <a:lnTo>
                                <a:pt x="6227013" y="1268984"/>
                              </a:lnTo>
                              <a:lnTo>
                                <a:pt x="6227483" y="1267866"/>
                              </a:lnTo>
                              <a:close/>
                            </a:path>
                            <a:path w="6228080" h="3244850">
                              <a:moveTo>
                                <a:pt x="6227483" y="1176489"/>
                              </a:moveTo>
                              <a:lnTo>
                                <a:pt x="6227013" y="1175372"/>
                              </a:lnTo>
                              <a:lnTo>
                                <a:pt x="6225908" y="1174915"/>
                              </a:lnTo>
                              <a:lnTo>
                                <a:pt x="6224790" y="1175372"/>
                              </a:lnTo>
                              <a:lnTo>
                                <a:pt x="6224333" y="1176489"/>
                              </a:lnTo>
                              <a:lnTo>
                                <a:pt x="6224790" y="1177594"/>
                              </a:lnTo>
                              <a:lnTo>
                                <a:pt x="6225908" y="1178064"/>
                              </a:lnTo>
                              <a:lnTo>
                                <a:pt x="6227013" y="1177594"/>
                              </a:lnTo>
                              <a:lnTo>
                                <a:pt x="6227483" y="1176489"/>
                              </a:lnTo>
                              <a:close/>
                            </a:path>
                            <a:path w="6228080" h="3244850">
                              <a:moveTo>
                                <a:pt x="6227483" y="1085227"/>
                              </a:moveTo>
                              <a:lnTo>
                                <a:pt x="6227013" y="1084110"/>
                              </a:lnTo>
                              <a:lnTo>
                                <a:pt x="6225908" y="1083652"/>
                              </a:lnTo>
                              <a:lnTo>
                                <a:pt x="6224790" y="1084110"/>
                              </a:lnTo>
                              <a:lnTo>
                                <a:pt x="6224333" y="1085227"/>
                              </a:lnTo>
                              <a:lnTo>
                                <a:pt x="6224790" y="1086345"/>
                              </a:lnTo>
                              <a:lnTo>
                                <a:pt x="6225908" y="1086802"/>
                              </a:lnTo>
                              <a:lnTo>
                                <a:pt x="6227013" y="1086345"/>
                              </a:lnTo>
                              <a:lnTo>
                                <a:pt x="6227483" y="1085227"/>
                              </a:lnTo>
                              <a:close/>
                            </a:path>
                            <a:path w="6228080" h="3244850">
                              <a:moveTo>
                                <a:pt x="6227483" y="993775"/>
                              </a:moveTo>
                              <a:lnTo>
                                <a:pt x="6227013" y="992670"/>
                              </a:lnTo>
                              <a:lnTo>
                                <a:pt x="6225908" y="992200"/>
                              </a:lnTo>
                              <a:lnTo>
                                <a:pt x="6224790" y="992670"/>
                              </a:lnTo>
                              <a:lnTo>
                                <a:pt x="6224333" y="993775"/>
                              </a:lnTo>
                              <a:lnTo>
                                <a:pt x="6224790" y="994892"/>
                              </a:lnTo>
                              <a:lnTo>
                                <a:pt x="6225908" y="995349"/>
                              </a:lnTo>
                              <a:lnTo>
                                <a:pt x="6227013" y="994892"/>
                              </a:lnTo>
                              <a:lnTo>
                                <a:pt x="6227483" y="993775"/>
                              </a:lnTo>
                              <a:close/>
                            </a:path>
                            <a:path w="6228080" h="3244850">
                              <a:moveTo>
                                <a:pt x="6227483" y="902525"/>
                              </a:moveTo>
                              <a:lnTo>
                                <a:pt x="6227013" y="901407"/>
                              </a:lnTo>
                              <a:lnTo>
                                <a:pt x="6225908" y="900950"/>
                              </a:lnTo>
                              <a:lnTo>
                                <a:pt x="6224790" y="901407"/>
                              </a:lnTo>
                              <a:lnTo>
                                <a:pt x="6224333" y="902525"/>
                              </a:lnTo>
                              <a:lnTo>
                                <a:pt x="6224790" y="903630"/>
                              </a:lnTo>
                              <a:lnTo>
                                <a:pt x="6225908" y="904087"/>
                              </a:lnTo>
                              <a:lnTo>
                                <a:pt x="6227013" y="903630"/>
                              </a:lnTo>
                              <a:lnTo>
                                <a:pt x="6227483" y="902525"/>
                              </a:lnTo>
                              <a:close/>
                            </a:path>
                            <a:path w="6228080" h="3244850">
                              <a:moveTo>
                                <a:pt x="6227483" y="811136"/>
                              </a:moveTo>
                              <a:lnTo>
                                <a:pt x="6227013" y="810018"/>
                              </a:lnTo>
                              <a:lnTo>
                                <a:pt x="6225908" y="809561"/>
                              </a:lnTo>
                              <a:lnTo>
                                <a:pt x="6224790" y="810018"/>
                              </a:lnTo>
                              <a:lnTo>
                                <a:pt x="6224333" y="811136"/>
                              </a:lnTo>
                              <a:lnTo>
                                <a:pt x="6224790" y="812241"/>
                              </a:lnTo>
                              <a:lnTo>
                                <a:pt x="6225908" y="812711"/>
                              </a:lnTo>
                              <a:lnTo>
                                <a:pt x="6227013" y="812241"/>
                              </a:lnTo>
                              <a:lnTo>
                                <a:pt x="6227483" y="811136"/>
                              </a:lnTo>
                              <a:close/>
                            </a:path>
                            <a:path w="6228080" h="3244850">
                              <a:moveTo>
                                <a:pt x="6227483" y="719683"/>
                              </a:moveTo>
                              <a:lnTo>
                                <a:pt x="6227013" y="718578"/>
                              </a:lnTo>
                              <a:lnTo>
                                <a:pt x="6225908" y="718108"/>
                              </a:lnTo>
                              <a:lnTo>
                                <a:pt x="6224790" y="718578"/>
                              </a:lnTo>
                              <a:lnTo>
                                <a:pt x="6224333" y="719683"/>
                              </a:lnTo>
                              <a:lnTo>
                                <a:pt x="6224790" y="720801"/>
                              </a:lnTo>
                              <a:lnTo>
                                <a:pt x="6225908" y="721258"/>
                              </a:lnTo>
                              <a:lnTo>
                                <a:pt x="6227013" y="720801"/>
                              </a:lnTo>
                              <a:lnTo>
                                <a:pt x="6227483" y="719683"/>
                              </a:lnTo>
                              <a:close/>
                            </a:path>
                            <a:path w="6228080" h="3244850">
                              <a:moveTo>
                                <a:pt x="6227483" y="628421"/>
                              </a:moveTo>
                              <a:lnTo>
                                <a:pt x="6227013" y="627316"/>
                              </a:lnTo>
                              <a:lnTo>
                                <a:pt x="6225908" y="626859"/>
                              </a:lnTo>
                              <a:lnTo>
                                <a:pt x="6224790" y="627316"/>
                              </a:lnTo>
                              <a:lnTo>
                                <a:pt x="6224333" y="628421"/>
                              </a:lnTo>
                              <a:lnTo>
                                <a:pt x="6224790" y="629539"/>
                              </a:lnTo>
                              <a:lnTo>
                                <a:pt x="6225908" y="629996"/>
                              </a:lnTo>
                              <a:lnTo>
                                <a:pt x="6227013" y="629539"/>
                              </a:lnTo>
                              <a:lnTo>
                                <a:pt x="6227483" y="628421"/>
                              </a:lnTo>
                              <a:close/>
                            </a:path>
                            <a:path w="6228080" h="3244850">
                              <a:moveTo>
                                <a:pt x="6227483" y="537044"/>
                              </a:moveTo>
                              <a:lnTo>
                                <a:pt x="6227013" y="535927"/>
                              </a:lnTo>
                              <a:lnTo>
                                <a:pt x="6225908" y="535470"/>
                              </a:lnTo>
                              <a:lnTo>
                                <a:pt x="6224790" y="535927"/>
                              </a:lnTo>
                              <a:lnTo>
                                <a:pt x="6224333" y="537044"/>
                              </a:lnTo>
                              <a:lnTo>
                                <a:pt x="6224790" y="538149"/>
                              </a:lnTo>
                              <a:lnTo>
                                <a:pt x="6225908" y="538619"/>
                              </a:lnTo>
                              <a:lnTo>
                                <a:pt x="6227013" y="538149"/>
                              </a:lnTo>
                              <a:lnTo>
                                <a:pt x="6227483" y="537044"/>
                              </a:lnTo>
                              <a:close/>
                            </a:path>
                            <a:path w="6228080" h="3244850">
                              <a:moveTo>
                                <a:pt x="6227483" y="445782"/>
                              </a:moveTo>
                              <a:lnTo>
                                <a:pt x="6227013" y="444665"/>
                              </a:lnTo>
                              <a:lnTo>
                                <a:pt x="6225908" y="444207"/>
                              </a:lnTo>
                              <a:lnTo>
                                <a:pt x="6224790" y="444665"/>
                              </a:lnTo>
                              <a:lnTo>
                                <a:pt x="6224333" y="445782"/>
                              </a:lnTo>
                              <a:lnTo>
                                <a:pt x="6224790" y="446900"/>
                              </a:lnTo>
                              <a:lnTo>
                                <a:pt x="6225908" y="447357"/>
                              </a:lnTo>
                              <a:lnTo>
                                <a:pt x="6227013" y="446900"/>
                              </a:lnTo>
                              <a:lnTo>
                                <a:pt x="6227483" y="445782"/>
                              </a:lnTo>
                              <a:close/>
                            </a:path>
                            <a:path w="6228080" h="3244850">
                              <a:moveTo>
                                <a:pt x="6227483" y="1574"/>
                              </a:moveTo>
                              <a:lnTo>
                                <a:pt x="6227013" y="457"/>
                              </a:lnTo>
                              <a:lnTo>
                                <a:pt x="6225908" y="0"/>
                              </a:lnTo>
                              <a:lnTo>
                                <a:pt x="6224790" y="457"/>
                              </a:lnTo>
                              <a:lnTo>
                                <a:pt x="6224333" y="1574"/>
                              </a:lnTo>
                              <a:lnTo>
                                <a:pt x="6224790" y="2679"/>
                              </a:lnTo>
                              <a:lnTo>
                                <a:pt x="6225908" y="3136"/>
                              </a:lnTo>
                              <a:lnTo>
                                <a:pt x="6227013" y="2679"/>
                              </a:lnTo>
                              <a:lnTo>
                                <a:pt x="6227483" y="1574"/>
                              </a:lnTo>
                              <a:close/>
                            </a:path>
                          </a:pathLst>
                        </a:custGeom>
                        <a:solidFill>
                          <a:srgbClr val="DFDFD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F500E25" id="Graphic 854" o:spid="_x0000_s1026" style="position:absolute;margin-left:102.05pt;margin-top:25.05pt;width:702.2pt;height:341.25pt;z-index:251658414;visibility:visible;mso-wrap-style:square;mso-wrap-distance-left:9pt;mso-wrap-distance-top:0;mso-wrap-distance-right:9pt;mso-wrap-distance-bottom:0;mso-position-horizontal:absolute;mso-position-horizontal-relative:text;mso-position-vertical:absolute;mso-position-vertical-relative:text;v-text-anchor:top" coordsize="6228080,324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" path="m3136,3242843r-457,-1105l1562,3241281r-1105,457l,3242843r457,1118l1562,3244418r1117,-457l3136,3242843xem330568,3242843r-470,-1105l328993,3241281r-1118,457l327418,3242843r457,1118l328993,3244418r1105,-457l330568,3242843xem657987,3242843r-458,-1105l656412,3241281r-1118,457l654837,3242843r457,1118l656412,3244418r1117,-457l657987,3242843xem985443,3242843r-470,-1105l983869,3241281r-1118,457l982294,3242843r457,1118l983869,3244418r1104,-457l985443,3242843xem1312837,3242843r-470,-1105l1311262,3241281r-1118,457l1309687,3242843r457,1118l1311262,3244418r1105,-457l1312837,3242843xem1640281,3242843r-457,-1105l1638706,3241281r-1105,457l1637144,3242843r457,1118l1638706,3244418r1118,-457l1640281,3242843xem1967674,3242843r-457,-1105l1966099,3241281r-1105,457l1964524,3242843r470,1118l1966099,3244418r1118,-457l1967674,3242843xem2295131,3242843r-457,-1105l2293556,3241281r-1105,457l2291981,3242843r470,1118l2293556,3244418r1118,-457l2295131,3242843xem2622524,3242843r-457,-1105l2620949,3241281r-1117,457l2619375,3242843r457,1118l2620949,3244418r1118,-457l2622524,3242843xem2950108,3242843r-470,-1105l2948533,3241281r-1117,457l2946958,3242843r458,1118l2948533,3244418r1105,-457l2950108,3242843xem3277552,3242843r-457,-1105l3275977,3241281r-1105,457l3274415,3242843r457,1118l3275977,3244418r1118,-457l3277552,3242843xem3604945,3242843r-457,-1105l3603371,3241281r-1105,457l3601796,3242843r470,1118l3603371,3244418r1117,-457l3604945,3242843xem3932402,3242843r-457,-1105l3930827,3241281r-1104,457l3929253,3242843r470,1118l3930827,3244418r1118,-457l3932402,3242843xem4259796,3242843r-458,-1105l4258221,3241281r-1118,457l4256646,3242843r457,1118l4258221,3244418r1117,-457l4259796,3242843xem4587252,3242843r-469,-1105l4585678,3241281r-1118,457l4584103,3242843r457,1118l4585678,3244418r1105,-457l4587252,3242843xem4914646,3242843r-470,-1105l4913071,3241281r-1118,457l4911496,3242843r457,1118l4913071,3244418r1105,-457l4914646,3242843xem5242026,3242843r-457,-1105l5240452,3241281r-1105,457l5238889,3242843r458,1118l5240452,3244418r1117,-457l5242026,3242843xem5569483,3242843r-457,-1105l5567908,3241281r-1105,457l5566334,3242843r469,1118l5567908,3244418r1118,-457l5569483,3242843xem5896940,3242843r-457,-1105l5895365,3241281r-1117,457l5893790,3242843r458,1118l5895365,3244418r1118,-457l5896940,3242843xem6224333,3242843r-457,-1105l6222758,3241281r-1117,457l6221184,3242843r457,1118l6222758,3244418r1118,-457l6224333,3242843xem6227483,3239706r-470,-1117l6225908,3238131r-1118,458l6224333,3239706r457,1105l6225908,3241281r1105,-470l6227483,3239706xem6227483,3151428r-470,-1104l6225908,3149854r-1118,470l6224333,3151428r457,1118l6225908,3153003r1105,-457l6227483,3151428xem6227483,3063316r-470,-1105l6225908,3061741r-1118,470l6224333,3063316r457,1117l6225908,3064891r1105,-458l6227483,3063316xem6227483,2975051r-470,-1118l6225908,2973476r-1118,457l6224333,2975051r457,1105l6225908,2976626r1105,-470l6227483,2975051xem6227483,2886938r-470,-1117l6225908,2885363r-1118,458l6224333,2886938r457,1105l6225908,2888513r1105,-470l6227483,2886938xem6227483,2798673r-470,-1117l6225908,2797098r-1118,458l6224333,2798673r457,1105l6225908,2800235r1105,-457l6227483,2798673xem6227483,2710561r-470,-1118l6225908,2708986r-1118,457l6224333,2710561r457,1105l6225908,2712123r1105,-457l6227483,2710561xem6227483,2622283r-470,-1105l6225908,2620708r-1118,470l6224333,2622283r457,1118l6225908,2623858r1105,-457l6227483,2622283xem6227483,2534170r-470,-1105l6225908,2532596r-1118,469l6224333,2534170r457,1118l6225908,2535745r1105,-457l6227483,2534170xem6227483,2445931r-470,-1105l6225908,2444356r-1118,470l6224333,2445931r457,1117l6225908,2447506r1105,-458l6227483,2445931xem6227483,2357818r-470,-1105l6225908,2356243r-1118,470l6224333,2357818r457,1118l6225908,2359393r1105,-457l6227483,2357818xem6227483,2269515r-470,-1105l6225908,2267953r-1118,457l6224333,2269515r457,1118l6225908,2271090r1105,-457l6227483,2269515xem6227483,2181288r-470,-1117l6225908,2179713r-1118,458l6224333,2181288r457,1105l6225908,2182850r1105,-457l6227483,2181288xem6227483,2090026r-470,-1118l6225908,2088451r-1118,457l6224333,2090026r457,1105l6225908,2091601r1105,-470l6227483,2090026xem6227483,1998573r-470,-1105l6225908,1996998r-1118,470l6224333,1998573r457,1118l6225908,2000148r1105,-457l6227483,1998573xem6227483,1907311r-470,-1105l6225908,1905736r-1118,470l6224333,1907311r457,1118l6225908,1908886r1105,-457l6227483,1907311xem6227483,1815934r-470,-1117l6225908,1814360r-1118,457l6224333,1815934r457,1105l6225908,1817509r1105,-470l6227483,1815934xem6227483,1724672r-470,-1117l6225908,1723097r-1118,458l6224333,1724672r457,1105l6225908,1726247r1105,-470l6227483,1724672xem6227483,1633220r-470,-1105l6225908,1631645r-1118,470l6224333,1633220r457,1117l6225908,1634794r1105,-457l6227483,1633220xem6227483,1541957r-470,-1105l6225908,1540395r-1118,457l6224333,1541957r457,1118l6225908,1543532r1105,-457l6227483,1541957xem6227483,1450581r-470,-1118l6225908,1449006r-1118,457l6224333,1450581r457,1105l6225908,1452156r1105,-470l6227483,1450581xem6227483,1359128r-470,-1105l6225908,1357553r-1118,470l6224333,1359128r457,1118l6225908,1360703r1105,-457l6227483,1359128xem6227483,1267866r-470,-1105l6225908,1266291r-1118,470l6224333,1267866r457,1118l6225908,1269441r1105,-457l6227483,1267866xem6227483,1176489r-470,-1117l6225908,1174915r-1118,457l6224333,1176489r457,1105l6225908,1178064r1105,-470l6227483,1176489xem6227483,1085227r-470,-1117l6225908,1083652r-1118,458l6224333,1085227r457,1118l6225908,1086802r1105,-457l6227483,1085227xem6227483,993775r-470,-1105l6225908,992200r-1118,470l6224333,993775r457,1117l6225908,995349r1105,-457l6227483,993775xem6227483,902525r-470,-1118l6225908,900950r-1118,457l6224333,902525r457,1105l6225908,904087r1105,-457l6227483,902525xem6227483,811136r-470,-1118l6225908,809561r-1118,457l6224333,811136r457,1105l6225908,812711r1105,-470l6227483,811136xem6227483,719683r-470,-1105l6225908,718108r-1118,470l6224333,719683r457,1118l6225908,721258r1105,-457l6227483,719683xem6227483,628421r-470,-1105l6225908,626859r-1118,457l6224333,628421r457,1118l6225908,629996r1105,-457l6227483,628421xem6227483,537044r-470,-1117l6225908,535470r-1118,457l6224333,537044r457,1105l6225908,538619r1105,-470l6227483,537044xem6227483,445782r-470,-1117l6225908,444207r-1118,458l6224333,445782r457,1118l6225908,447357r1105,-457l6227483,445782xem6227483,1574r-470,-1117l6225908,r-1118,457l6224333,1574r457,1105l6225908,3136r1105,-457l6227483,1574xe" fillcolor="#dfdfdf" stroked="f">
                <v:path arrowok="t"/>
                <w10:wrap type="topAndBottom"/>
              </v:shape>
            </w:pict>
          </mc:Fallback>
        </mc:AlternateContent>
      </w:r>
      <w:r>
        <w:rPr>
          <w:noProof/>
          <w:sz w:val="20"/>
        </w:rPr>
        <mc:AlternateContent>
          <mc:Choice Requires="wps">
            <w:drawing>
              <wp:anchor distT="0" distB="0" distL="114300" distR="114300" simplePos="0" relativeHeight="251658415" behindDoc="0" locked="0" layoutInCell="1" allowOverlap="1" wp14:anchorId="5363B20D" wp14:editId="620172D9">
                <wp:simplePos x="0" y="0"/>
                <wp:positionH relativeFrom="column">
                  <wp:posOffset>3814835</wp:posOffset>
                </wp:positionH>
                <wp:positionV relativeFrom="paragraph">
                  <wp:posOffset>684005</wp:posOffset>
                </wp:positionV>
                <wp:extent cx="685576" cy="3820765"/>
                <wp:effectExtent l="0" t="0" r="19685" b="27940"/>
                <wp:wrapTopAndBottom/>
                <wp:docPr id="855" name="Graphic 855"/>
                <wp:cNvGraphicFramePr/>
                <a:graphic xmlns:a="http://schemas.openxmlformats.org/drawingml/2006/main">
                  <a:graphicData uri="http://schemas.microsoft.com/office/word/2010/wordprocessingShape">
                    <wps:wsp>
                      <wps:cNvSpPr/>
                      <wps:spPr>
                        <a:xfrm>
                          <a:off x="0" y="0"/>
                          <a:ext cx="685576" cy="3820765"/>
                        </a:xfrm>
                        <a:custGeom>
                          <a:avLst/>
                          <a:gdLst/>
                          <a:ahLst/>
                          <a:cxnLst/>
                          <a:rect l="l" t="t" r="r" b="b"/>
                          <a:pathLst>
                            <a:path w="478790" h="2860675">
                              <a:moveTo>
                                <a:pt x="0" y="2791276"/>
                              </a:moveTo>
                              <a:lnTo>
                                <a:pt x="0" y="2860507"/>
                              </a:lnTo>
                            </a:path>
                            <a:path w="478790" h="2860675">
                              <a:moveTo>
                                <a:pt x="0" y="1683576"/>
                              </a:moveTo>
                              <a:lnTo>
                                <a:pt x="0" y="2608757"/>
                              </a:lnTo>
                            </a:path>
                            <a:path w="478790" h="2860675">
                              <a:moveTo>
                                <a:pt x="0" y="1359449"/>
                              </a:moveTo>
                              <a:lnTo>
                                <a:pt x="0" y="1497911"/>
                              </a:lnTo>
                            </a:path>
                            <a:path w="478790" h="2860675">
                              <a:moveTo>
                                <a:pt x="0" y="805599"/>
                              </a:moveTo>
                              <a:lnTo>
                                <a:pt x="0" y="1176930"/>
                              </a:lnTo>
                            </a:path>
                            <a:path w="478790" h="2860675">
                              <a:moveTo>
                                <a:pt x="0" y="0"/>
                              </a:moveTo>
                              <a:lnTo>
                                <a:pt x="0" y="623080"/>
                              </a:lnTo>
                            </a:path>
                            <a:path w="478790" h="2860675">
                              <a:moveTo>
                                <a:pt x="478311" y="2791276"/>
                              </a:moveTo>
                              <a:lnTo>
                                <a:pt x="478311" y="2860507"/>
                              </a:lnTo>
                            </a:path>
                            <a:path w="478790" h="2860675">
                              <a:moveTo>
                                <a:pt x="478311" y="1359449"/>
                              </a:moveTo>
                              <a:lnTo>
                                <a:pt x="478311" y="2608757"/>
                              </a:lnTo>
                            </a:path>
                            <a:path w="478790" h="2860675">
                              <a:moveTo>
                                <a:pt x="478311" y="805599"/>
                              </a:moveTo>
                              <a:lnTo>
                                <a:pt x="478311" y="1176930"/>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26B8105C" id="Graphic 855" o:spid="_x0000_s1026" style="position:absolute;margin-left:300.4pt;margin-top:53.85pt;width:54pt;height:300.85pt;z-index:251658415;visibility:visible;mso-wrap-style:square;mso-wrap-distance-left:9pt;mso-wrap-distance-top:0;mso-wrap-distance-right:9pt;mso-wrap-distance-bottom:0;mso-position-horizontal:absolute;mso-position-horizontal-relative:text;mso-position-vertical:absolute;mso-position-vertical-relative:text;v-text-anchor:top" coordsize="478790,286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" path="m,2791276r,69231em,1683576r,925181em,1359449r,138462em,805599r,371331em,l,623080em478311,2791276r,69231em478311,1359449r,1249308em478311,805599r,371331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16" behindDoc="0" locked="0" layoutInCell="1" allowOverlap="1" wp14:anchorId="206F1137" wp14:editId="6C9FD050">
                <wp:simplePos x="0" y="0"/>
                <wp:positionH relativeFrom="column">
                  <wp:posOffset>4499724</wp:posOffset>
                </wp:positionH>
                <wp:positionV relativeFrom="paragraph">
                  <wp:posOffset>684005</wp:posOffset>
                </wp:positionV>
                <wp:extent cx="1819" cy="832850"/>
                <wp:effectExtent l="0" t="0" r="36830" b="24765"/>
                <wp:wrapTopAndBottom/>
                <wp:docPr id="856" name="Graphic 856"/>
                <wp:cNvGraphicFramePr/>
                <a:graphic xmlns:a="http://schemas.openxmlformats.org/drawingml/2006/main">
                  <a:graphicData uri="http://schemas.microsoft.com/office/word/2010/wordprocessingShape">
                    <wps:wsp>
                      <wps:cNvSpPr/>
                      <wps:spPr>
                        <a:xfrm>
                          <a:off x="0" y="0"/>
                          <a:ext cx="1819" cy="832850"/>
                        </a:xfrm>
                        <a:custGeom>
                          <a:avLst/>
                          <a:gdLst/>
                          <a:ahLst/>
                          <a:cxnLst/>
                          <a:rect l="l" t="t" r="r" b="b"/>
                          <a:pathLst>
                            <a:path h="623570">
                              <a:moveTo>
                                <a:pt x="0" y="0"/>
                              </a:moveTo>
                              <a:lnTo>
                                <a:pt x="0" y="623080"/>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2C8ADEF0" id="Graphic 856" o:spid="_x0000_s1026" style="position:absolute;margin-left:354.3pt;margin-top:53.85pt;width:.15pt;height:65.6pt;z-index:251658416;visibility:visible;mso-wrap-style:square;mso-wrap-distance-left:9pt;mso-wrap-distance-top:0;mso-wrap-distance-right:9pt;mso-wrap-distance-bottom:0;mso-position-horizontal:absolute;mso-position-horizontal-relative:text;mso-position-vertical:absolute;mso-position-vertical-relative:text;v-text-anchor:top" coordsize="1819,6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" path="m,l,623080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17" behindDoc="0" locked="0" layoutInCell="1" allowOverlap="1" wp14:anchorId="2613B564" wp14:editId="4A0772F7">
                <wp:simplePos x="0" y="0"/>
                <wp:positionH relativeFrom="column">
                  <wp:posOffset>5184614</wp:posOffset>
                </wp:positionH>
                <wp:positionV relativeFrom="paragraph">
                  <wp:posOffset>1759978</wp:posOffset>
                </wp:positionV>
                <wp:extent cx="1819" cy="2745353"/>
                <wp:effectExtent l="0" t="0" r="36830" b="17145"/>
                <wp:wrapTopAndBottom/>
                <wp:docPr id="857" name="Graphic 857"/>
                <wp:cNvGraphicFramePr/>
                <a:graphic xmlns:a="http://schemas.openxmlformats.org/drawingml/2006/main">
                  <a:graphicData uri="http://schemas.microsoft.com/office/word/2010/wordprocessingShape">
                    <wps:wsp>
                      <wps:cNvSpPr/>
                      <wps:spPr>
                        <a:xfrm>
                          <a:off x="0" y="0"/>
                          <a:ext cx="1819" cy="2745353"/>
                        </a:xfrm>
                        <a:custGeom>
                          <a:avLst/>
                          <a:gdLst/>
                          <a:ahLst/>
                          <a:cxnLst/>
                          <a:rect l="l" t="t" r="r" b="b"/>
                          <a:pathLst>
                            <a:path h="2055495">
                              <a:moveTo>
                                <a:pt x="0" y="1985676"/>
                              </a:moveTo>
                              <a:lnTo>
                                <a:pt x="0" y="2054907"/>
                              </a:lnTo>
                            </a:path>
                            <a:path h="2055495">
                              <a:moveTo>
                                <a:pt x="0" y="553849"/>
                              </a:moveTo>
                              <a:lnTo>
                                <a:pt x="0" y="1803157"/>
                              </a:lnTo>
                            </a:path>
                            <a:path h="2055495">
                              <a:moveTo>
                                <a:pt x="0" y="0"/>
                              </a:moveTo>
                              <a:lnTo>
                                <a:pt x="0" y="371330"/>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30D1BFFC" id="Graphic 857" o:spid="_x0000_s1026" style="position:absolute;margin-left:408.25pt;margin-top:138.6pt;width:.15pt;height:216.15pt;z-index:251658417;visibility:visible;mso-wrap-style:square;mso-wrap-distance-left:9pt;mso-wrap-distance-top:0;mso-wrap-distance-right:9pt;mso-wrap-distance-bottom:0;mso-position-horizontal:absolute;mso-position-horizontal-relative:text;mso-position-vertical:absolute;mso-position-vertical-relative:text;v-text-anchor:top" coordsize="1819,205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" path="m,1985676r,69231em,553849l,1803157em,l,371330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18" behindDoc="0" locked="0" layoutInCell="1" allowOverlap="1" wp14:anchorId="3F1591C9" wp14:editId="1AD248C5">
                <wp:simplePos x="0" y="0"/>
                <wp:positionH relativeFrom="column">
                  <wp:posOffset>5184614</wp:posOffset>
                </wp:positionH>
                <wp:positionV relativeFrom="paragraph">
                  <wp:posOffset>684005</wp:posOffset>
                </wp:positionV>
                <wp:extent cx="1819" cy="832850"/>
                <wp:effectExtent l="0" t="0" r="36830" b="24765"/>
                <wp:wrapTopAndBottom/>
                <wp:docPr id="858" name="Graphic 858"/>
                <wp:cNvGraphicFramePr/>
                <a:graphic xmlns:a="http://schemas.openxmlformats.org/drawingml/2006/main">
                  <a:graphicData uri="http://schemas.microsoft.com/office/word/2010/wordprocessingShape">
                    <wps:wsp>
                      <wps:cNvSpPr/>
                      <wps:spPr>
                        <a:xfrm>
                          <a:off x="0" y="0"/>
                          <a:ext cx="1819" cy="832850"/>
                        </a:xfrm>
                        <a:custGeom>
                          <a:avLst/>
                          <a:gdLst/>
                          <a:ahLst/>
                          <a:cxnLst/>
                          <a:rect l="l" t="t" r="r" b="b"/>
                          <a:pathLst>
                            <a:path h="623570">
                              <a:moveTo>
                                <a:pt x="0" y="0"/>
                              </a:moveTo>
                              <a:lnTo>
                                <a:pt x="0" y="623080"/>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7AB5F1DD" id="Graphic 858" o:spid="_x0000_s1026" style="position:absolute;margin-left:408.25pt;margin-top:53.85pt;width:.15pt;height:65.6pt;z-index:251658418;visibility:visible;mso-wrap-style:square;mso-wrap-distance-left:9pt;mso-wrap-distance-top:0;mso-wrap-distance-right:9pt;mso-wrap-distance-bottom:0;mso-position-horizontal:absolute;mso-position-horizontal-relative:text;mso-position-vertical:absolute;mso-position-vertical-relative:text;v-text-anchor:top" coordsize="1819,6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" path="m,l,623080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19" behindDoc="0" locked="0" layoutInCell="1" allowOverlap="1" wp14:anchorId="0C4B767F" wp14:editId="103E7BA5">
                <wp:simplePos x="0" y="0"/>
                <wp:positionH relativeFrom="column">
                  <wp:posOffset>5869504</wp:posOffset>
                </wp:positionH>
                <wp:positionV relativeFrom="paragraph">
                  <wp:posOffset>1759978</wp:posOffset>
                </wp:positionV>
                <wp:extent cx="1819" cy="2745353"/>
                <wp:effectExtent l="0" t="0" r="36830" b="17145"/>
                <wp:wrapTopAndBottom/>
                <wp:docPr id="859" name="Graphic 859"/>
                <wp:cNvGraphicFramePr/>
                <a:graphic xmlns:a="http://schemas.openxmlformats.org/drawingml/2006/main">
                  <a:graphicData uri="http://schemas.microsoft.com/office/word/2010/wordprocessingShape">
                    <wps:wsp>
                      <wps:cNvSpPr/>
                      <wps:spPr>
                        <a:xfrm>
                          <a:off x="0" y="0"/>
                          <a:ext cx="1819" cy="2745353"/>
                        </a:xfrm>
                        <a:custGeom>
                          <a:avLst/>
                          <a:gdLst/>
                          <a:ahLst/>
                          <a:cxnLst/>
                          <a:rect l="l" t="t" r="r" b="b"/>
                          <a:pathLst>
                            <a:path h="2055495">
                              <a:moveTo>
                                <a:pt x="0" y="1985676"/>
                              </a:moveTo>
                              <a:lnTo>
                                <a:pt x="0" y="2054907"/>
                              </a:lnTo>
                            </a:path>
                            <a:path h="2055495">
                              <a:moveTo>
                                <a:pt x="0" y="553849"/>
                              </a:moveTo>
                              <a:lnTo>
                                <a:pt x="0" y="1803157"/>
                              </a:lnTo>
                            </a:path>
                            <a:path h="2055495">
                              <a:moveTo>
                                <a:pt x="0" y="0"/>
                              </a:moveTo>
                              <a:lnTo>
                                <a:pt x="0" y="371330"/>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4C42C6C7" id="Graphic 859" o:spid="_x0000_s1026" style="position:absolute;margin-left:462.15pt;margin-top:138.6pt;width:.15pt;height:216.15pt;z-index:251658419;visibility:visible;mso-wrap-style:square;mso-wrap-distance-left:9pt;mso-wrap-distance-top:0;mso-wrap-distance-right:9pt;mso-wrap-distance-bottom:0;mso-position-horizontal:absolute;mso-position-horizontal-relative:text;mso-position-vertical:absolute;mso-position-vertical-relative:text;v-text-anchor:top" coordsize="1819,205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" path="m,1985676r,69231em,553849l,1803157em,l,371330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20" behindDoc="0" locked="0" layoutInCell="1" allowOverlap="1" wp14:anchorId="2247844D" wp14:editId="481A26C2">
                <wp:simplePos x="0" y="0"/>
                <wp:positionH relativeFrom="column">
                  <wp:posOffset>5869504</wp:posOffset>
                </wp:positionH>
                <wp:positionV relativeFrom="paragraph">
                  <wp:posOffset>684005</wp:posOffset>
                </wp:positionV>
                <wp:extent cx="1819" cy="832850"/>
                <wp:effectExtent l="0" t="0" r="36830" b="24765"/>
                <wp:wrapTopAndBottom/>
                <wp:docPr id="860" name="Graphic 860"/>
                <wp:cNvGraphicFramePr/>
                <a:graphic xmlns:a="http://schemas.openxmlformats.org/drawingml/2006/main">
                  <a:graphicData uri="http://schemas.microsoft.com/office/word/2010/wordprocessingShape">
                    <wps:wsp>
                      <wps:cNvSpPr/>
                      <wps:spPr>
                        <a:xfrm>
                          <a:off x="0" y="0"/>
                          <a:ext cx="1819" cy="832850"/>
                        </a:xfrm>
                        <a:custGeom>
                          <a:avLst/>
                          <a:gdLst/>
                          <a:ahLst/>
                          <a:cxnLst/>
                          <a:rect l="l" t="t" r="r" b="b"/>
                          <a:pathLst>
                            <a:path h="623570">
                              <a:moveTo>
                                <a:pt x="0" y="0"/>
                              </a:moveTo>
                              <a:lnTo>
                                <a:pt x="0" y="623080"/>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625BB4AF" id="Graphic 860" o:spid="_x0000_s1026" style="position:absolute;margin-left:462.15pt;margin-top:53.85pt;width:.15pt;height:65.6pt;z-index:251658420;visibility:visible;mso-wrap-style:square;mso-wrap-distance-left:9pt;mso-wrap-distance-top:0;mso-wrap-distance-right:9pt;mso-wrap-distance-bottom:0;mso-position-horizontal:absolute;mso-position-horizontal-relative:text;mso-position-vertical:absolute;mso-position-vertical-relative:text;v-text-anchor:top" coordsize="1819,6235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" path="m,l,623080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21" behindDoc="0" locked="0" layoutInCell="1" allowOverlap="1" wp14:anchorId="6AADF697" wp14:editId="2E4DB4B3">
                <wp:simplePos x="0" y="0"/>
                <wp:positionH relativeFrom="column">
                  <wp:posOffset>6554395</wp:posOffset>
                </wp:positionH>
                <wp:positionV relativeFrom="paragraph">
                  <wp:posOffset>684005</wp:posOffset>
                </wp:positionV>
                <wp:extent cx="1370241" cy="3820765"/>
                <wp:effectExtent l="0" t="0" r="20955" b="27940"/>
                <wp:wrapTopAndBottom/>
                <wp:docPr id="861" name="Graphic 861"/>
                <wp:cNvGraphicFramePr/>
                <a:graphic xmlns:a="http://schemas.openxmlformats.org/drawingml/2006/main">
                  <a:graphicData uri="http://schemas.microsoft.com/office/word/2010/wordprocessingShape">
                    <wps:wsp>
                      <wps:cNvSpPr/>
                      <wps:spPr>
                        <a:xfrm>
                          <a:off x="0" y="0"/>
                          <a:ext cx="1370241" cy="3820765"/>
                        </a:xfrm>
                        <a:custGeom>
                          <a:avLst/>
                          <a:gdLst/>
                          <a:ahLst/>
                          <a:cxnLst/>
                          <a:rect l="l" t="t" r="r" b="b"/>
                          <a:pathLst>
                            <a:path w="956944" h="2860675">
                              <a:moveTo>
                                <a:pt x="0" y="2791276"/>
                              </a:moveTo>
                              <a:lnTo>
                                <a:pt x="0" y="2860507"/>
                              </a:lnTo>
                            </a:path>
                            <a:path w="956944" h="2860675">
                              <a:moveTo>
                                <a:pt x="0" y="805599"/>
                              </a:moveTo>
                              <a:lnTo>
                                <a:pt x="0" y="2608757"/>
                              </a:lnTo>
                            </a:path>
                            <a:path w="956944" h="2860675">
                              <a:moveTo>
                                <a:pt x="0" y="0"/>
                              </a:moveTo>
                              <a:lnTo>
                                <a:pt x="0" y="623080"/>
                              </a:lnTo>
                            </a:path>
                            <a:path w="956944" h="2860675">
                              <a:moveTo>
                                <a:pt x="478311" y="2791276"/>
                              </a:moveTo>
                              <a:lnTo>
                                <a:pt x="478311" y="2860507"/>
                              </a:lnTo>
                            </a:path>
                            <a:path w="956944" h="2860675">
                              <a:moveTo>
                                <a:pt x="478311" y="0"/>
                              </a:moveTo>
                              <a:lnTo>
                                <a:pt x="478311" y="2608757"/>
                              </a:lnTo>
                            </a:path>
                            <a:path w="956944" h="2860675">
                              <a:moveTo>
                                <a:pt x="956622" y="2791276"/>
                              </a:moveTo>
                              <a:lnTo>
                                <a:pt x="956622" y="2860507"/>
                              </a:lnTo>
                            </a:path>
                            <a:path w="956944" h="2860675">
                              <a:moveTo>
                                <a:pt x="956622" y="0"/>
                              </a:moveTo>
                              <a:lnTo>
                                <a:pt x="956622" y="2608757"/>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260567CE" id="Graphic 861" o:spid="_x0000_s1026" style="position:absolute;margin-left:516.1pt;margin-top:53.85pt;width:107.9pt;height:300.85pt;z-index:251658421;visibility:visible;mso-wrap-style:square;mso-wrap-distance-left:9pt;mso-wrap-distance-top:0;mso-wrap-distance-right:9pt;mso-wrap-distance-bottom:0;mso-position-horizontal:absolute;mso-position-horizontal-relative:text;mso-position-vertical:absolute;mso-position-vertical-relative:text;v-text-anchor:top" coordsize="956944,286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" path="m,2791276r,69231em,805599l,2608757em,l,623080em478311,2791276r,69231em478311,r,2608757em956622,2791276r,69231em956622,r,2608757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22" behindDoc="0" locked="0" layoutInCell="1" allowOverlap="1" wp14:anchorId="6ACDCC38" wp14:editId="7619F0CB">
                <wp:simplePos x="0" y="0"/>
                <wp:positionH relativeFrom="column">
                  <wp:posOffset>8609065</wp:posOffset>
                </wp:positionH>
                <wp:positionV relativeFrom="paragraph">
                  <wp:posOffset>684005</wp:posOffset>
                </wp:positionV>
                <wp:extent cx="1370241" cy="3820765"/>
                <wp:effectExtent l="0" t="0" r="20955" b="27940"/>
                <wp:wrapTopAndBottom/>
                <wp:docPr id="862" name="Graphic 862"/>
                <wp:cNvGraphicFramePr/>
                <a:graphic xmlns:a="http://schemas.openxmlformats.org/drawingml/2006/main">
                  <a:graphicData uri="http://schemas.microsoft.com/office/word/2010/wordprocessingShape">
                    <wps:wsp>
                      <wps:cNvSpPr/>
                      <wps:spPr>
                        <a:xfrm>
                          <a:off x="0" y="0"/>
                          <a:ext cx="1370241" cy="3820765"/>
                        </a:xfrm>
                        <a:custGeom>
                          <a:avLst/>
                          <a:gdLst/>
                          <a:ahLst/>
                          <a:cxnLst/>
                          <a:rect l="l" t="t" r="r" b="b"/>
                          <a:pathLst>
                            <a:path w="956944" h="2860675">
                              <a:moveTo>
                                <a:pt x="0" y="0"/>
                              </a:moveTo>
                              <a:lnTo>
                                <a:pt x="0" y="2860507"/>
                              </a:lnTo>
                            </a:path>
                            <a:path w="956944" h="2860675">
                              <a:moveTo>
                                <a:pt x="478311" y="0"/>
                              </a:moveTo>
                              <a:lnTo>
                                <a:pt x="478311" y="2860507"/>
                              </a:lnTo>
                            </a:path>
                            <a:path w="956944" h="2860675">
                              <a:moveTo>
                                <a:pt x="956622" y="0"/>
                              </a:moveTo>
                              <a:lnTo>
                                <a:pt x="956622" y="2860507"/>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159B1202" id="Graphic 862" o:spid="_x0000_s1026" style="position:absolute;margin-left:677.9pt;margin-top:53.85pt;width:107.9pt;height:300.85pt;z-index:251658422;visibility:visible;mso-wrap-style:square;mso-wrap-distance-left:9pt;mso-wrap-distance-top:0;mso-wrap-distance-right:9pt;mso-wrap-distance-bottom:0;mso-position-horizontal:absolute;mso-position-horizontal-relative:text;mso-position-vertical:absolute;mso-position-vertical-relative:text;v-text-anchor:top" coordsize="956944,286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" path="m,l,2860507em478311,r,2860507em956622,r,2860507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23" behindDoc="0" locked="0" layoutInCell="1" allowOverlap="1" wp14:anchorId="167EAACC" wp14:editId="5C379DAC">
                <wp:simplePos x="0" y="0"/>
                <wp:positionH relativeFrom="column">
                  <wp:posOffset>3129932</wp:posOffset>
                </wp:positionH>
                <wp:positionV relativeFrom="paragraph">
                  <wp:posOffset>776475</wp:posOffset>
                </wp:positionV>
                <wp:extent cx="716490" cy="2156760"/>
                <wp:effectExtent l="0" t="0" r="7620" b="0"/>
                <wp:wrapTopAndBottom/>
                <wp:docPr id="863" name="Graphic 863"/>
                <wp:cNvGraphicFramePr/>
                <a:graphic xmlns:a="http://schemas.openxmlformats.org/drawingml/2006/main">
                  <a:graphicData uri="http://schemas.microsoft.com/office/word/2010/wordprocessingShape">
                    <wps:wsp>
                      <wps:cNvSpPr/>
                      <wps:spPr>
                        <a:xfrm>
                          <a:off x="0" y="0"/>
                          <a:ext cx="716490" cy="2156760"/>
                        </a:xfrm>
                        <a:custGeom>
                          <a:avLst/>
                          <a:gdLst/>
                          <a:ahLst/>
                          <a:cxnLst/>
                          <a:rect l="l" t="t" r="r" b="b"/>
                          <a:pathLst>
                            <a:path w="500380" h="1614805">
                              <a:moveTo>
                                <a:pt x="47205" y="0"/>
                              </a:moveTo>
                              <a:lnTo>
                                <a:pt x="0" y="0"/>
                              </a:lnTo>
                              <a:lnTo>
                                <a:pt x="0" y="182524"/>
                              </a:lnTo>
                              <a:lnTo>
                                <a:pt x="47205" y="182524"/>
                              </a:lnTo>
                              <a:lnTo>
                                <a:pt x="47205" y="0"/>
                              </a:lnTo>
                              <a:close/>
                            </a:path>
                            <a:path w="500380" h="1614805">
                              <a:moveTo>
                                <a:pt x="500341" y="1428686"/>
                              </a:moveTo>
                              <a:lnTo>
                                <a:pt x="0" y="1428686"/>
                              </a:lnTo>
                              <a:lnTo>
                                <a:pt x="0" y="1614347"/>
                              </a:lnTo>
                              <a:lnTo>
                                <a:pt x="500341" y="1614347"/>
                              </a:lnTo>
                              <a:lnTo>
                                <a:pt x="500341" y="1428686"/>
                              </a:lnTo>
                              <a:close/>
                            </a:path>
                          </a:pathLst>
                        </a:custGeom>
                        <a:solidFill>
                          <a:srgbClr val="006746"/>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46EF0D8" id="Graphic 863" o:spid="_x0000_s1026" style="position:absolute;margin-left:246.45pt;margin-top:61.15pt;width:56.4pt;height:169.8pt;z-index:251658423;visibility:visible;mso-wrap-style:square;mso-wrap-distance-left:9pt;mso-wrap-distance-top:0;mso-wrap-distance-right:9pt;mso-wrap-distance-bottom:0;mso-position-horizontal:absolute;mso-position-horizontal-relative:text;mso-position-vertical:absolute;mso-position-vertical-relative:text;v-text-anchor:top" coordsize="500380,161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" path="m47205,l,,,182524r47205,l47205,xem500341,1428686l,1428686r,185661l500341,1614347r,-185661xe" fillcolor="#006746" stroked="f">
                <v:path arrowok="t"/>
                <w10:wrap type="topAndBottom"/>
              </v:shape>
            </w:pict>
          </mc:Fallback>
        </mc:AlternateContent>
      </w:r>
      <w:r>
        <w:rPr>
          <w:noProof/>
          <w:sz w:val="20"/>
        </w:rPr>
        <mc:AlternateContent>
          <mc:Choice Requires="wps">
            <w:drawing>
              <wp:anchor distT="0" distB="0" distL="114300" distR="114300" simplePos="0" relativeHeight="251658424" behindDoc="0" locked="0" layoutInCell="1" allowOverlap="1" wp14:anchorId="6FD642DA" wp14:editId="5CA8A820">
                <wp:simplePos x="0" y="0"/>
                <wp:positionH relativeFrom="column">
                  <wp:posOffset>3129932</wp:posOffset>
                </wp:positionH>
                <wp:positionV relativeFrom="paragraph">
                  <wp:posOffset>1020257</wp:posOffset>
                </wp:positionV>
                <wp:extent cx="315510" cy="2161001"/>
                <wp:effectExtent l="0" t="0" r="8890" b="0"/>
                <wp:wrapTopAndBottom/>
                <wp:docPr id="864" name="Graphic 864"/>
                <wp:cNvGraphicFramePr/>
                <a:graphic xmlns:a="http://schemas.openxmlformats.org/drawingml/2006/main">
                  <a:graphicData uri="http://schemas.microsoft.com/office/word/2010/wordprocessingShape">
                    <wps:wsp>
                      <wps:cNvSpPr/>
                      <wps:spPr>
                        <a:xfrm>
                          <a:off x="0" y="0"/>
                          <a:ext cx="315510" cy="2161001"/>
                        </a:xfrm>
                        <a:custGeom>
                          <a:avLst/>
                          <a:gdLst/>
                          <a:ahLst/>
                          <a:cxnLst/>
                          <a:rect l="l" t="t" r="r" b="b"/>
                          <a:pathLst>
                            <a:path w="220345" h="1617980">
                              <a:moveTo>
                                <a:pt x="28321" y="0"/>
                              </a:moveTo>
                              <a:lnTo>
                                <a:pt x="0" y="0"/>
                              </a:lnTo>
                              <a:lnTo>
                                <a:pt x="0" y="185661"/>
                              </a:lnTo>
                              <a:lnTo>
                                <a:pt x="28321" y="185661"/>
                              </a:lnTo>
                              <a:lnTo>
                                <a:pt x="28321" y="0"/>
                              </a:lnTo>
                              <a:close/>
                            </a:path>
                            <a:path w="220345" h="1617980">
                              <a:moveTo>
                                <a:pt x="220281" y="1431823"/>
                              </a:moveTo>
                              <a:lnTo>
                                <a:pt x="0" y="1431823"/>
                              </a:lnTo>
                              <a:lnTo>
                                <a:pt x="0" y="1617484"/>
                              </a:lnTo>
                              <a:lnTo>
                                <a:pt x="220281" y="1617484"/>
                              </a:lnTo>
                              <a:lnTo>
                                <a:pt x="220281" y="1431823"/>
                              </a:lnTo>
                              <a:close/>
                            </a:path>
                          </a:pathLst>
                        </a:custGeom>
                        <a:solidFill>
                          <a:srgbClr val="FFB81C"/>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8FC4D69" id="Graphic 864" o:spid="_x0000_s1026" style="position:absolute;margin-left:246.45pt;margin-top:80.35pt;width:24.85pt;height:170.15pt;z-index:251658424;visibility:visible;mso-wrap-style:square;mso-wrap-distance-left:9pt;mso-wrap-distance-top:0;mso-wrap-distance-right:9pt;mso-wrap-distance-bottom:0;mso-position-horizontal:absolute;mso-position-horizontal-relative:text;mso-position-vertical:absolute;mso-position-vertical-relative:text;v-text-anchor:top" coordsize="220345,16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" path="m28321,l,,,185661r28321,l28321,xem220281,1431823l,1431823r,185661l220281,1617484r,-185661xe" fillcolor="#ffb81c" stroked="f">
                <v:path arrowok="t"/>
                <w10:wrap type="topAndBottom"/>
              </v:shape>
            </w:pict>
          </mc:Fallback>
        </mc:AlternateContent>
      </w:r>
      <w:r>
        <w:rPr>
          <w:noProof/>
          <w:sz w:val="20"/>
        </w:rPr>
        <mc:AlternateContent>
          <mc:Choice Requires="wps">
            <w:drawing>
              <wp:anchor distT="0" distB="0" distL="114300" distR="114300" simplePos="0" relativeHeight="251658425" behindDoc="0" locked="0" layoutInCell="1" allowOverlap="1" wp14:anchorId="0F295554" wp14:editId="4D46A8E5">
                <wp:simplePos x="0" y="0"/>
                <wp:positionH relativeFrom="column">
                  <wp:posOffset>3129932</wp:posOffset>
                </wp:positionH>
                <wp:positionV relativeFrom="paragraph">
                  <wp:posOffset>1268230</wp:posOffset>
                </wp:positionV>
                <wp:extent cx="171847" cy="2161001"/>
                <wp:effectExtent l="0" t="0" r="0" b="0"/>
                <wp:wrapTopAndBottom/>
                <wp:docPr id="865" name="Graphic 865"/>
                <wp:cNvGraphicFramePr/>
                <a:graphic xmlns:a="http://schemas.openxmlformats.org/drawingml/2006/main">
                  <a:graphicData uri="http://schemas.microsoft.com/office/word/2010/wordprocessingShape">
                    <wps:wsp>
                      <wps:cNvSpPr/>
                      <wps:spPr>
                        <a:xfrm>
                          <a:off x="0" y="0"/>
                          <a:ext cx="171847" cy="2161001"/>
                        </a:xfrm>
                        <a:custGeom>
                          <a:avLst/>
                          <a:gdLst/>
                          <a:ahLst/>
                          <a:cxnLst/>
                          <a:rect l="l" t="t" r="r" b="b"/>
                          <a:pathLst>
                            <a:path w="120014" h="1617980">
                              <a:moveTo>
                                <a:pt x="18884" y="0"/>
                              </a:moveTo>
                              <a:lnTo>
                                <a:pt x="0" y="0"/>
                              </a:lnTo>
                              <a:lnTo>
                                <a:pt x="0" y="185661"/>
                              </a:lnTo>
                              <a:lnTo>
                                <a:pt x="18884" y="185661"/>
                              </a:lnTo>
                              <a:lnTo>
                                <a:pt x="18884" y="0"/>
                              </a:lnTo>
                              <a:close/>
                            </a:path>
                            <a:path w="120014" h="1617980">
                              <a:moveTo>
                                <a:pt x="119583" y="1431823"/>
                              </a:moveTo>
                              <a:lnTo>
                                <a:pt x="0" y="1431823"/>
                              </a:lnTo>
                              <a:lnTo>
                                <a:pt x="0" y="1617497"/>
                              </a:lnTo>
                              <a:lnTo>
                                <a:pt x="119583" y="1617497"/>
                              </a:lnTo>
                              <a:lnTo>
                                <a:pt x="119583" y="1431823"/>
                              </a:lnTo>
                              <a:close/>
                            </a:path>
                          </a:pathLst>
                        </a:custGeom>
                        <a:solidFill>
                          <a:srgbClr val="891538"/>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CF9D6BC" id="Graphic 865" o:spid="_x0000_s1026" style="position:absolute;margin-left:246.45pt;margin-top:99.85pt;width:13.55pt;height:170.15pt;z-index:251658425;visibility:visible;mso-wrap-style:square;mso-wrap-distance-left:9pt;mso-wrap-distance-top:0;mso-wrap-distance-right:9pt;mso-wrap-distance-bottom:0;mso-position-horizontal:absolute;mso-position-horizontal-relative:text;mso-position-vertical:absolute;mso-position-vertical-relative:text;v-text-anchor:top" coordsize="120014,1617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" path="m18884,l,,,185661r18884,l18884,xem119583,1431823l,1431823r,185674l119583,1617497r,-185674xe" fillcolor="#891538" stroked="f">
                <v:path arrowok="t"/>
                <w10:wrap type="topAndBottom"/>
              </v:shape>
            </w:pict>
          </mc:Fallback>
        </mc:AlternateContent>
      </w:r>
      <w:r>
        <w:rPr>
          <w:noProof/>
          <w:sz w:val="20"/>
        </w:rPr>
        <mc:AlternateContent>
          <mc:Choice Requires="wps">
            <w:drawing>
              <wp:anchor distT="0" distB="0" distL="114300" distR="114300" simplePos="0" relativeHeight="251658426" behindDoc="0" locked="0" layoutInCell="1" allowOverlap="1" wp14:anchorId="638AA52C" wp14:editId="2ACA27CB">
                <wp:simplePos x="0" y="0"/>
                <wp:positionH relativeFrom="column">
                  <wp:posOffset>3129945</wp:posOffset>
                </wp:positionH>
                <wp:positionV relativeFrom="paragraph">
                  <wp:posOffset>1516202</wp:posOffset>
                </wp:positionV>
                <wp:extent cx="3780668" cy="244258"/>
                <wp:effectExtent l="0" t="0" r="0" b="3810"/>
                <wp:wrapTopAndBottom/>
                <wp:docPr id="866" name="Graphic 866"/>
                <wp:cNvGraphicFramePr/>
                <a:graphic xmlns:a="http://schemas.openxmlformats.org/drawingml/2006/main">
                  <a:graphicData uri="http://schemas.microsoft.com/office/word/2010/wordprocessingShape">
                    <wps:wsp>
                      <wps:cNvSpPr/>
                      <wps:spPr>
                        <a:xfrm>
                          <a:off x="0" y="0"/>
                          <a:ext cx="3780668" cy="244258"/>
                        </a:xfrm>
                        <a:custGeom>
                          <a:avLst/>
                          <a:gdLst/>
                          <a:ahLst/>
                          <a:cxnLst/>
                          <a:rect l="l" t="t" r="r" b="b"/>
                          <a:pathLst>
                            <a:path w="2640330" h="182880">
                              <a:moveTo>
                                <a:pt x="2640151" y="0"/>
                              </a:moveTo>
                              <a:lnTo>
                                <a:pt x="0" y="0"/>
                              </a:lnTo>
                              <a:lnTo>
                                <a:pt x="0" y="182518"/>
                              </a:lnTo>
                              <a:lnTo>
                                <a:pt x="2640151" y="182518"/>
                              </a:lnTo>
                              <a:lnTo>
                                <a:pt x="2640151" y="0"/>
                              </a:lnTo>
                              <a:close/>
                            </a:path>
                          </a:pathLst>
                        </a:custGeom>
                        <a:solidFill>
                          <a:srgbClr val="EC8A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55BBB148" id="Graphic 866" o:spid="_x0000_s1026" style="position:absolute;margin-left:246.45pt;margin-top:119.4pt;width:297.7pt;height:19.25pt;z-index:251658426;visibility:visible;mso-wrap-style:square;mso-wrap-distance-left:9pt;mso-wrap-distance-top:0;mso-wrap-distance-right:9pt;mso-wrap-distance-bottom:0;mso-position-horizontal:absolute;mso-position-horizontal-relative:text;mso-position-vertical:absolute;mso-position-vertical-relative:text;v-text-anchor:top" coordsize="2640330,18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" path="m2640151,l,,,182518r2640151,l2640151,xe" fillcolor="#ec8a00" stroked="f">
                <v:path arrowok="t"/>
                <w10:wrap type="topAndBottom"/>
              </v:shape>
            </w:pict>
          </mc:Fallback>
        </mc:AlternateContent>
      </w:r>
      <w:r>
        <w:rPr>
          <w:noProof/>
          <w:sz w:val="20"/>
        </w:rPr>
        <mc:AlternateContent>
          <mc:Choice Requires="wps">
            <w:drawing>
              <wp:anchor distT="0" distB="0" distL="114300" distR="114300" simplePos="0" relativeHeight="251658427" behindDoc="0" locked="0" layoutInCell="1" allowOverlap="1" wp14:anchorId="462AE63F" wp14:editId="28655EFB">
                <wp:simplePos x="0" y="0"/>
                <wp:positionH relativeFrom="column">
                  <wp:posOffset>3129945</wp:posOffset>
                </wp:positionH>
                <wp:positionV relativeFrom="paragraph">
                  <wp:posOffset>1759978</wp:posOffset>
                </wp:positionV>
                <wp:extent cx="103655" cy="248498"/>
                <wp:effectExtent l="0" t="0" r="0" b="0"/>
                <wp:wrapTopAndBottom/>
                <wp:docPr id="867" name="Graphic 867"/>
                <wp:cNvGraphicFramePr/>
                <a:graphic xmlns:a="http://schemas.openxmlformats.org/drawingml/2006/main">
                  <a:graphicData uri="http://schemas.microsoft.com/office/word/2010/wordprocessingShape">
                    <wps:wsp>
                      <wps:cNvSpPr/>
                      <wps:spPr>
                        <a:xfrm>
                          <a:off x="0" y="0"/>
                          <a:ext cx="103655" cy="248498"/>
                        </a:xfrm>
                        <a:custGeom>
                          <a:avLst/>
                          <a:gdLst/>
                          <a:ahLst/>
                          <a:cxnLst/>
                          <a:rect l="l" t="t" r="r" b="b"/>
                          <a:pathLst>
                            <a:path w="72390" h="186055">
                              <a:moveTo>
                                <a:pt x="72376" y="0"/>
                              </a:moveTo>
                              <a:lnTo>
                                <a:pt x="0" y="0"/>
                              </a:lnTo>
                              <a:lnTo>
                                <a:pt x="0" y="185665"/>
                              </a:lnTo>
                              <a:lnTo>
                                <a:pt x="72376" y="185665"/>
                              </a:lnTo>
                              <a:lnTo>
                                <a:pt x="72376" y="0"/>
                              </a:lnTo>
                              <a:close/>
                            </a:path>
                          </a:pathLst>
                        </a:custGeom>
                        <a:solidFill>
                          <a:srgbClr val="002F86"/>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49DE3CA" id="Graphic 867" o:spid="_x0000_s1026" style="position:absolute;margin-left:246.45pt;margin-top:138.6pt;width:8.15pt;height:19.55pt;z-index:251658427;visibility:visible;mso-wrap-style:square;mso-wrap-distance-left:9pt;mso-wrap-distance-top:0;mso-wrap-distance-right:9pt;mso-wrap-distance-bottom:0;mso-position-horizontal:absolute;mso-position-horizontal-relative:text;mso-position-vertical:absolute;mso-position-vertical-relative:text;v-text-anchor:top" coordsize="72390,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" path="m72376,l,,,185665r72376,l72376,xe" fillcolor="#002f86" stroked="f">
                <v:path arrowok="t"/>
                <w10:wrap type="topAndBottom"/>
              </v:shape>
            </w:pict>
          </mc:Fallback>
        </mc:AlternateContent>
      </w:r>
      <w:r>
        <w:rPr>
          <w:noProof/>
          <w:sz w:val="20"/>
        </w:rPr>
        <mc:AlternateContent>
          <mc:Choice Requires="wps">
            <w:drawing>
              <wp:anchor distT="0" distB="0" distL="114300" distR="114300" simplePos="0" relativeHeight="251658428" behindDoc="0" locked="0" layoutInCell="1" allowOverlap="1" wp14:anchorId="0F0D682C" wp14:editId="53F97A8E">
                <wp:simplePos x="0" y="0"/>
                <wp:positionH relativeFrom="column">
                  <wp:posOffset>3129945</wp:posOffset>
                </wp:positionH>
                <wp:positionV relativeFrom="paragraph">
                  <wp:posOffset>3920327</wp:posOffset>
                </wp:positionV>
                <wp:extent cx="167301" cy="248498"/>
                <wp:effectExtent l="0" t="0" r="4445" b="0"/>
                <wp:wrapTopAndBottom/>
                <wp:docPr id="868" name="Graphic 868"/>
                <wp:cNvGraphicFramePr/>
                <a:graphic xmlns:a="http://schemas.openxmlformats.org/drawingml/2006/main">
                  <a:graphicData uri="http://schemas.microsoft.com/office/word/2010/wordprocessingShape">
                    <wps:wsp>
                      <wps:cNvSpPr/>
                      <wps:spPr>
                        <a:xfrm>
                          <a:off x="0" y="0"/>
                          <a:ext cx="167301" cy="248498"/>
                        </a:xfrm>
                        <a:custGeom>
                          <a:avLst/>
                          <a:gdLst/>
                          <a:ahLst/>
                          <a:cxnLst/>
                          <a:rect l="l" t="t" r="r" b="b"/>
                          <a:pathLst>
                            <a:path w="116839" h="186055">
                              <a:moveTo>
                                <a:pt x="116430" y="0"/>
                              </a:moveTo>
                              <a:lnTo>
                                <a:pt x="0" y="0"/>
                              </a:lnTo>
                              <a:lnTo>
                                <a:pt x="0" y="185665"/>
                              </a:lnTo>
                              <a:lnTo>
                                <a:pt x="116430" y="185665"/>
                              </a:lnTo>
                              <a:lnTo>
                                <a:pt x="116430" y="0"/>
                              </a:lnTo>
                              <a:close/>
                            </a:path>
                          </a:pathLst>
                        </a:custGeom>
                        <a:solidFill>
                          <a:srgbClr val="00A399"/>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33EE1C6D" id="Graphic 868" o:spid="_x0000_s1026" style="position:absolute;margin-left:246.45pt;margin-top:308.7pt;width:13.15pt;height:19.55pt;z-index:251658428;visibility:visible;mso-wrap-style:square;mso-wrap-distance-left:9pt;mso-wrap-distance-top:0;mso-wrap-distance-right:9pt;mso-wrap-distance-bottom:0;mso-position-horizontal:absolute;mso-position-horizontal-relative:text;mso-position-vertical:absolute;mso-position-vertical-relative:text;v-text-anchor:top" coordsize="116839,1860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" path="m116430,l,,,185665r116430,l116430,xe" fillcolor="#00a399" stroked="f">
                <v:path arrowok="t"/>
                <w10:wrap type="topAndBottom"/>
              </v:shape>
            </w:pict>
          </mc:Fallback>
        </mc:AlternateContent>
      </w:r>
      <w:r>
        <w:rPr>
          <w:noProof/>
          <w:sz w:val="20"/>
        </w:rPr>
        <mc:AlternateContent>
          <mc:Choice Requires="wps">
            <w:drawing>
              <wp:anchor distT="0" distB="0" distL="114300" distR="114300" simplePos="0" relativeHeight="251658429" behindDoc="0" locked="0" layoutInCell="1" allowOverlap="1" wp14:anchorId="6FFC69A8" wp14:editId="24DF7C58">
                <wp:simplePos x="0" y="0"/>
                <wp:positionH relativeFrom="column">
                  <wp:posOffset>3129932</wp:posOffset>
                </wp:positionH>
                <wp:positionV relativeFrom="paragraph">
                  <wp:posOffset>2255947</wp:posOffset>
                </wp:positionV>
                <wp:extent cx="5479150" cy="2156760"/>
                <wp:effectExtent l="0" t="0" r="7620" b="0"/>
                <wp:wrapTopAndBottom/>
                <wp:docPr id="869" name="Graphic 869"/>
                <wp:cNvGraphicFramePr/>
                <a:graphic xmlns:a="http://schemas.openxmlformats.org/drawingml/2006/main">
                  <a:graphicData uri="http://schemas.microsoft.com/office/word/2010/wordprocessingShape">
                    <wps:wsp>
                      <wps:cNvSpPr/>
                      <wps:spPr>
                        <a:xfrm>
                          <a:off x="0" y="0"/>
                          <a:ext cx="5479150" cy="2156760"/>
                        </a:xfrm>
                        <a:custGeom>
                          <a:avLst/>
                          <a:gdLst/>
                          <a:ahLst/>
                          <a:cxnLst/>
                          <a:rect l="l" t="t" r="r" b="b"/>
                          <a:pathLst>
                            <a:path w="3826510" h="1614805">
                              <a:moveTo>
                                <a:pt x="1982470" y="0"/>
                              </a:moveTo>
                              <a:lnTo>
                                <a:pt x="0" y="0"/>
                              </a:lnTo>
                              <a:lnTo>
                                <a:pt x="0" y="182511"/>
                              </a:lnTo>
                              <a:lnTo>
                                <a:pt x="1982470" y="182511"/>
                              </a:lnTo>
                              <a:lnTo>
                                <a:pt x="1982470" y="0"/>
                              </a:lnTo>
                              <a:close/>
                            </a:path>
                            <a:path w="3826510" h="1614805">
                              <a:moveTo>
                                <a:pt x="3826497" y="1431823"/>
                              </a:moveTo>
                              <a:lnTo>
                                <a:pt x="0" y="1431823"/>
                              </a:lnTo>
                              <a:lnTo>
                                <a:pt x="0" y="1614347"/>
                              </a:lnTo>
                              <a:lnTo>
                                <a:pt x="3826497" y="1614347"/>
                              </a:lnTo>
                              <a:lnTo>
                                <a:pt x="3826497" y="1431823"/>
                              </a:lnTo>
                              <a:close/>
                            </a:path>
                          </a:pathLst>
                        </a:custGeom>
                        <a:solidFill>
                          <a:srgbClr val="768592"/>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708CD671" id="Graphic 869" o:spid="_x0000_s1026" style="position:absolute;margin-left:246.45pt;margin-top:177.65pt;width:431.45pt;height:169.8pt;z-index:251658429;visibility:visible;mso-wrap-style:square;mso-wrap-distance-left:9pt;mso-wrap-distance-top:0;mso-wrap-distance-right:9pt;mso-wrap-distance-bottom:0;mso-position-horizontal:absolute;mso-position-horizontal-relative:text;mso-position-vertical:absolute;mso-position-vertical-relative:text;v-text-anchor:top" coordsize="3826510,161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" path="m1982470,l,,,182511r1982470,l1982470,xem3826497,1431823l,1431823r,182524l3826497,1614347r,-182524xe" fillcolor="#768592" stroked="f">
                <v:path arrowok="t"/>
                <w10:wrap type="topAndBottom"/>
              </v:shape>
            </w:pict>
          </mc:Fallback>
        </mc:AlternateContent>
      </w:r>
      <w:r>
        <w:rPr>
          <w:noProof/>
          <w:sz w:val="20"/>
        </w:rPr>
        <mc:AlternateContent>
          <mc:Choice Requires="wps">
            <w:drawing>
              <wp:anchor distT="0" distB="0" distL="114300" distR="114300" simplePos="0" relativeHeight="251658430" behindDoc="0" locked="0" layoutInCell="1" allowOverlap="1" wp14:anchorId="091AD643" wp14:editId="2CB1FEE2">
                <wp:simplePos x="0" y="0"/>
                <wp:positionH relativeFrom="column">
                  <wp:posOffset>3098404</wp:posOffset>
                </wp:positionH>
                <wp:positionV relativeFrom="paragraph">
                  <wp:posOffset>684005</wp:posOffset>
                </wp:positionV>
                <wp:extent cx="31824" cy="3820765"/>
                <wp:effectExtent l="0" t="0" r="25400" b="27940"/>
                <wp:wrapTopAndBottom/>
                <wp:docPr id="870" name="Graphic 870"/>
                <wp:cNvGraphicFramePr/>
                <a:graphic xmlns:a="http://schemas.openxmlformats.org/drawingml/2006/main">
                  <a:graphicData uri="http://schemas.microsoft.com/office/word/2010/wordprocessingShape">
                    <wps:wsp>
                      <wps:cNvSpPr/>
                      <wps:spPr>
                        <a:xfrm>
                          <a:off x="0" y="0"/>
                          <a:ext cx="31824" cy="3820765"/>
                        </a:xfrm>
                        <a:custGeom>
                          <a:avLst/>
                          <a:gdLst/>
                          <a:ahLst/>
                          <a:cxnLst/>
                          <a:rect l="l" t="t" r="r" b="b"/>
                          <a:pathLst>
                            <a:path w="22225" h="2860675">
                              <a:moveTo>
                                <a:pt x="22027" y="0"/>
                              </a:moveTo>
                              <a:lnTo>
                                <a:pt x="22027" y="2860507"/>
                              </a:lnTo>
                            </a:path>
                            <a:path w="22225" h="2860675">
                              <a:moveTo>
                                <a:pt x="0" y="0"/>
                              </a:moveTo>
                              <a:lnTo>
                                <a:pt x="22027" y="0"/>
                              </a:lnTo>
                            </a:path>
                            <a:path w="22225" h="2860675">
                              <a:moveTo>
                                <a:pt x="0" y="1428680"/>
                              </a:moveTo>
                              <a:lnTo>
                                <a:pt x="22027" y="1428680"/>
                              </a:lnTo>
                            </a:path>
                            <a:path w="22225" h="2860675">
                              <a:moveTo>
                                <a:pt x="0" y="2860507"/>
                              </a:moveTo>
                              <a:lnTo>
                                <a:pt x="22027" y="2860507"/>
                              </a:lnTo>
                            </a:path>
                          </a:pathLst>
                        </a:custGeom>
                        <a:ln w="4720">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188904C8" id="Graphic 870" o:spid="_x0000_s1026" style="position:absolute;margin-left:243.95pt;margin-top:53.85pt;width:2.5pt;height:300.85pt;z-index:251658430;visibility:visible;mso-wrap-style:square;mso-wrap-distance-left:9pt;mso-wrap-distance-top:0;mso-wrap-distance-right:9pt;mso-wrap-distance-bottom:0;mso-position-horizontal:absolute;mso-position-horizontal-relative:text;mso-position-vertical:absolute;mso-position-vertical-relative:text;v-text-anchor:top" coordsize="22225,286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" path="m22027,r,2860507em,l22027,em,1428680r22027,em,2860507r22027,e" filled="f" strokecolor="#d9d9d9" strokeweight=".1311mm">
                <v:path arrowok="t"/>
                <w10:wrap type="topAndBottom"/>
              </v:shape>
            </w:pict>
          </mc:Fallback>
        </mc:AlternateContent>
      </w:r>
      <w:r>
        <w:rPr>
          <w:noProof/>
          <w:sz w:val="20"/>
        </w:rPr>
        <mc:AlternateContent>
          <mc:Choice Requires="wps">
            <w:drawing>
              <wp:anchor distT="0" distB="0" distL="114300" distR="114300" simplePos="0" relativeHeight="251658431" behindDoc="0" locked="0" layoutInCell="1" allowOverlap="1" wp14:anchorId="0C4D58E1" wp14:editId="438BDF72">
                <wp:simplePos x="0" y="0"/>
                <wp:positionH relativeFrom="column">
                  <wp:posOffset>5350881</wp:posOffset>
                </wp:positionH>
                <wp:positionV relativeFrom="paragraph">
                  <wp:posOffset>412290</wp:posOffset>
                </wp:positionV>
                <wp:extent cx="1499356" cy="132306"/>
                <wp:effectExtent l="0" t="0" r="0" b="0"/>
                <wp:wrapTopAndBottom/>
                <wp:docPr id="871" name="Textbox 871"/>
                <wp:cNvGraphicFramePr/>
                <a:graphic xmlns:a="http://schemas.openxmlformats.org/drawingml/2006/main">
                  <a:graphicData uri="http://schemas.microsoft.com/office/word/2010/wordprocessingShape">
                    <wps:wsp>
                      <wps:cNvSpPr txBox="1"/>
                      <wps:spPr>
                        <a:xfrm>
                          <a:off x="0" y="0"/>
                          <a:ext cx="1499356" cy="132306"/>
                        </a:xfrm>
                        <a:prstGeom prst="rect">
                          <a:avLst/>
                        </a:prstGeom>
                      </wps:spPr>
                      <wps:txbx>
                        <w:txbxContent>
                          <w:p w14:paraId="5D9B16D7" w14:textId="77777777" w:rsidR="00BE5563" w:rsidRDefault="00BF2423">
                            <w:pPr>
                              <w:spacing w:line="155" w:lineRule="exact"/>
                              <w:rPr>
                                <w:b/>
                                <w:sz w:val="14"/>
                              </w:rPr>
                            </w:pPr>
                            <w:r>
                              <w:rPr>
                                <w:b/>
                                <w:sz w:val="14"/>
                              </w:rPr>
                              <w:t>Ethnicity</w:t>
                            </w:r>
                            <w:r>
                              <w:rPr>
                                <w:b/>
                                <w:spacing w:val="-8"/>
                                <w:sz w:val="14"/>
                              </w:rPr>
                              <w:t xml:space="preserve"> </w:t>
                            </w:r>
                            <w:r>
                              <w:rPr>
                                <w:b/>
                                <w:sz w:val="14"/>
                              </w:rPr>
                              <w:t>profile</w:t>
                            </w:r>
                            <w:r>
                              <w:rPr>
                                <w:b/>
                                <w:spacing w:val="-6"/>
                                <w:sz w:val="14"/>
                              </w:rPr>
                              <w:t xml:space="preserve"> </w:t>
                            </w:r>
                            <w:r>
                              <w:rPr>
                                <w:b/>
                                <w:sz w:val="14"/>
                              </w:rPr>
                              <w:t>-</w:t>
                            </w:r>
                            <w:r>
                              <w:rPr>
                                <w:b/>
                                <w:spacing w:val="-6"/>
                                <w:sz w:val="14"/>
                              </w:rPr>
                              <w:t xml:space="preserve"> </w:t>
                            </w:r>
                            <w:r>
                              <w:rPr>
                                <w:b/>
                                <w:spacing w:val="-4"/>
                                <w:sz w:val="14"/>
                              </w:rPr>
                              <w:t>LEROs</w:t>
                            </w:r>
                          </w:p>
                        </w:txbxContent>
                      </wps:txbx>
                      <wps:bodyPr wrap="square" lIns="0" tIns="0" rIns="0" bIns="0" rtlCol="0">
                        <a:noAutofit/>
                      </wps:bodyPr>
                    </wps:wsp>
                  </a:graphicData>
                </a:graphic>
              </wp:anchor>
            </w:drawing>
          </mc:Choice>
          <mc:Fallback>
            <w:pict>
              <v:shape w14:anchorId="0C4D58E1" id="Textbox 871" o:spid="_x0000_s1491" type="#_x0000_t202" style="position:absolute;margin-left:421.35pt;margin-top:32.45pt;width:118.05pt;height:10.4pt;z-index:2516584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" filled="f" stroked="f">
                <v:textbox inset="0,0,0,0">
                  <w:txbxContent>
                    <w:p w14:paraId="5D9B16D7" w14:textId="77777777" w:rsidR="00BE5563" w:rsidRDefault="00BF2423">
                      <w:pPr>
                        <w:spacing w:line="155" w:lineRule="exact"/>
                        <w:rPr>
                          <w:b/>
                          <w:sz w:val="14"/>
                        </w:rPr>
                      </w:pPr>
                      <w:r>
                        <w:rPr>
                          <w:b/>
                          <w:sz w:val="14"/>
                        </w:rPr>
                        <w:t>Ethnicity</w:t>
                      </w:r>
                      <w:r>
                        <w:rPr>
                          <w:b/>
                          <w:spacing w:val="-8"/>
                          <w:sz w:val="14"/>
                        </w:rPr>
                        <w:t xml:space="preserve"> </w:t>
                      </w:r>
                      <w:r>
                        <w:rPr>
                          <w:b/>
                          <w:sz w:val="14"/>
                        </w:rPr>
                        <w:t>profile</w:t>
                      </w:r>
                      <w:r>
                        <w:rPr>
                          <w:b/>
                          <w:spacing w:val="-6"/>
                          <w:sz w:val="14"/>
                        </w:rPr>
                        <w:t xml:space="preserve"> </w:t>
                      </w:r>
                      <w:r>
                        <w:rPr>
                          <w:b/>
                          <w:sz w:val="14"/>
                        </w:rPr>
                        <w:t>-</w:t>
                      </w:r>
                      <w:r>
                        <w:rPr>
                          <w:b/>
                          <w:spacing w:val="-6"/>
                          <w:sz w:val="14"/>
                        </w:rPr>
                        <w:t xml:space="preserve"> </w:t>
                      </w:r>
                      <w:r>
                        <w:rPr>
                          <w:b/>
                          <w:spacing w:val="-4"/>
                          <w:sz w:val="14"/>
                        </w:rPr>
                        <w:t>LEROs</w:t>
                      </w:r>
                    </w:p>
                  </w:txbxContent>
                </v:textbox>
                <w10:wrap type="topAndBottom"/>
              </v:shape>
            </w:pict>
          </mc:Fallback>
        </mc:AlternateContent>
      </w:r>
      <w:r>
        <w:rPr>
          <w:noProof/>
          <w:sz w:val="20"/>
        </w:rPr>
        <mc:AlternateContent>
          <mc:Choice Requires="wps">
            <w:drawing>
              <wp:anchor distT="0" distB="0" distL="114300" distR="114300" simplePos="0" relativeHeight="251658432" behindDoc="0" locked="0" layoutInCell="1" allowOverlap="1" wp14:anchorId="66C2FDC9" wp14:editId="6807ECDB">
                <wp:simplePos x="0" y="0"/>
                <wp:positionH relativeFrom="column">
                  <wp:posOffset>3212672</wp:posOffset>
                </wp:positionH>
                <wp:positionV relativeFrom="paragraph">
                  <wp:posOffset>846970</wp:posOffset>
                </wp:positionV>
                <wp:extent cx="1294774" cy="606403"/>
                <wp:effectExtent l="0" t="0" r="0" b="0"/>
                <wp:wrapTopAndBottom/>
                <wp:docPr id="872" name="Textbox 872"/>
                <wp:cNvGraphicFramePr/>
                <a:graphic xmlns:a="http://schemas.openxmlformats.org/drawingml/2006/main">
                  <a:graphicData uri="http://schemas.microsoft.com/office/word/2010/wordprocessingShape">
                    <wps:wsp>
                      <wps:cNvSpPr txBox="1"/>
                      <wps:spPr>
                        <a:xfrm>
                          <a:off x="0" y="0"/>
                          <a:ext cx="1294774" cy="606403"/>
                        </a:xfrm>
                        <a:prstGeom prst="rect">
                          <a:avLst/>
                        </a:prstGeom>
                      </wps:spPr>
                      <wps:txbx>
                        <w:txbxContent>
                          <w:p w14:paraId="5D9B16D8" w14:textId="77777777" w:rsidR="00BE5563" w:rsidRDefault="00BF2423">
                            <w:pPr>
                              <w:spacing w:line="133" w:lineRule="exact"/>
                              <w:ind w:left="44"/>
                              <w:rPr>
                                <w:sz w:val="12"/>
                              </w:rPr>
                            </w:pPr>
                            <w:r>
                              <w:rPr>
                                <w:color w:val="404040"/>
                                <w:sz w:val="12"/>
                              </w:rPr>
                              <w:t>Asian</w:t>
                            </w:r>
                            <w:r>
                              <w:rPr>
                                <w:color w:val="404040"/>
                                <w:spacing w:val="-6"/>
                                <w:sz w:val="12"/>
                              </w:rPr>
                              <w:t xml:space="preserve"> </w:t>
                            </w:r>
                            <w:r>
                              <w:rPr>
                                <w:color w:val="404040"/>
                                <w:sz w:val="12"/>
                              </w:rPr>
                              <w:t>or</w:t>
                            </w:r>
                            <w:r>
                              <w:rPr>
                                <w:color w:val="404040"/>
                                <w:spacing w:val="-9"/>
                                <w:sz w:val="12"/>
                              </w:rPr>
                              <w:t xml:space="preserve"> </w:t>
                            </w:r>
                            <w:r>
                              <w:rPr>
                                <w:color w:val="404040"/>
                                <w:sz w:val="12"/>
                              </w:rPr>
                              <w:t>Asian</w:t>
                            </w:r>
                            <w:r>
                              <w:rPr>
                                <w:color w:val="404040"/>
                                <w:spacing w:val="-5"/>
                                <w:sz w:val="12"/>
                              </w:rPr>
                              <w:t xml:space="preserve"> </w:t>
                            </w:r>
                            <w:r>
                              <w:rPr>
                                <w:color w:val="404040"/>
                                <w:sz w:val="12"/>
                              </w:rPr>
                              <w:t>British,</w:t>
                            </w:r>
                            <w:r>
                              <w:rPr>
                                <w:color w:val="404040"/>
                                <w:spacing w:val="-8"/>
                                <w:sz w:val="12"/>
                              </w:rPr>
                              <w:t xml:space="preserve"> </w:t>
                            </w:r>
                            <w:r>
                              <w:rPr>
                                <w:color w:val="404040"/>
                                <w:spacing w:val="-5"/>
                                <w:sz w:val="12"/>
                              </w:rPr>
                              <w:t>1%</w:t>
                            </w:r>
                          </w:p>
                          <w:p w14:paraId="5D9B16D9" w14:textId="77777777" w:rsidR="00BE5563" w:rsidRDefault="00BE5563">
                            <w:pPr>
                              <w:spacing w:before="14"/>
                              <w:rPr>
                                <w:sz w:val="12"/>
                              </w:rPr>
                            </w:pPr>
                          </w:p>
                          <w:p w14:paraId="5D9B16DA" w14:textId="4109F9A5" w:rsidR="00BE5563" w:rsidRDefault="00BF2423">
                            <w:pPr>
                              <w:spacing w:before="1"/>
                              <w:ind w:left="16"/>
                              <w:rPr>
                                <w:sz w:val="12"/>
                              </w:rPr>
                            </w:pPr>
                            <w:r>
                              <w:rPr>
                                <w:sz w:val="12"/>
                              </w:rPr>
                              <w:t>Black</w:t>
                            </w:r>
                            <w:r>
                              <w:rPr>
                                <w:spacing w:val="-8"/>
                                <w:sz w:val="12"/>
                              </w:rPr>
                              <w:t xml:space="preserve"> </w:t>
                            </w:r>
                            <w:r>
                              <w:rPr>
                                <w:sz w:val="12"/>
                              </w:rPr>
                              <w:t>or</w:t>
                            </w:r>
                            <w:r>
                              <w:rPr>
                                <w:spacing w:val="-2"/>
                                <w:sz w:val="12"/>
                              </w:rPr>
                              <w:t xml:space="preserve"> </w:t>
                            </w:r>
                            <w:r w:rsidR="0089273E">
                              <w:rPr>
                                <w:sz w:val="12"/>
                              </w:rPr>
                              <w:t>B</w:t>
                            </w:r>
                            <w:r>
                              <w:rPr>
                                <w:sz w:val="12"/>
                              </w:rPr>
                              <w:t>lack</w:t>
                            </w:r>
                            <w:r>
                              <w:rPr>
                                <w:spacing w:val="-8"/>
                                <w:sz w:val="12"/>
                              </w:rPr>
                              <w:t xml:space="preserve"> </w:t>
                            </w:r>
                            <w:r>
                              <w:rPr>
                                <w:sz w:val="12"/>
                              </w:rPr>
                              <w:t>British,</w:t>
                            </w:r>
                            <w:r>
                              <w:rPr>
                                <w:spacing w:val="-6"/>
                                <w:sz w:val="12"/>
                              </w:rPr>
                              <w:t xml:space="preserve"> </w:t>
                            </w:r>
                            <w:r>
                              <w:rPr>
                                <w:spacing w:val="-5"/>
                                <w:sz w:val="12"/>
                              </w:rPr>
                              <w:t>1%</w:t>
                            </w:r>
                          </w:p>
                          <w:p w14:paraId="5D9B16DB" w14:textId="77777777" w:rsidR="00BE5563" w:rsidRDefault="00BE5563">
                            <w:pPr>
                              <w:spacing w:before="15"/>
                              <w:rPr>
                                <w:sz w:val="12"/>
                              </w:rPr>
                            </w:pPr>
                          </w:p>
                          <w:p w14:paraId="5D9B16DC" w14:textId="77777777" w:rsidR="00BE5563" w:rsidRDefault="00BF2423">
                            <w:pPr>
                              <w:spacing w:line="138" w:lineRule="exact"/>
                              <w:rPr>
                                <w:sz w:val="12"/>
                              </w:rPr>
                            </w:pPr>
                            <w:r>
                              <w:rPr>
                                <w:spacing w:val="-2"/>
                                <w:sz w:val="12"/>
                              </w:rPr>
                              <w:t>Mixed,</w:t>
                            </w:r>
                            <w:r>
                              <w:rPr>
                                <w:spacing w:val="4"/>
                                <w:sz w:val="12"/>
                              </w:rPr>
                              <w:t xml:space="preserve"> </w:t>
                            </w:r>
                            <w:r>
                              <w:rPr>
                                <w:spacing w:val="-5"/>
                                <w:sz w:val="12"/>
                              </w:rPr>
                              <w:t>0%</w:t>
                            </w:r>
                          </w:p>
                        </w:txbxContent>
                      </wps:txbx>
                      <wps:bodyPr wrap="square" lIns="0" tIns="0" rIns="0" bIns="0" rtlCol="0">
                        <a:noAutofit/>
                      </wps:bodyPr>
                    </wps:wsp>
                  </a:graphicData>
                </a:graphic>
              </wp:anchor>
            </w:drawing>
          </mc:Choice>
          <mc:Fallback>
            <w:pict>
              <v:shape w14:anchorId="66C2FDC9" id="Textbox 872" o:spid="_x0000_s1492" type="#_x0000_t202" style="position:absolute;margin-left:252.95pt;margin-top:66.7pt;width:101.95pt;height:47.75pt;z-index:25165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" filled="f" stroked="f">
                <v:textbox inset="0,0,0,0">
                  <w:txbxContent>
                    <w:p w14:paraId="5D9B16D8" w14:textId="77777777" w:rsidR="00BE5563" w:rsidRDefault="00BF2423">
                      <w:pPr>
                        <w:spacing w:line="133" w:lineRule="exact"/>
                        <w:ind w:left="44"/>
                        <w:rPr>
                          <w:sz w:val="12"/>
                        </w:rPr>
                      </w:pPr>
                      <w:r>
                        <w:rPr>
                          <w:color w:val="404040"/>
                          <w:sz w:val="12"/>
                        </w:rPr>
                        <w:t>Asian</w:t>
                      </w:r>
                      <w:r>
                        <w:rPr>
                          <w:color w:val="404040"/>
                          <w:spacing w:val="-6"/>
                          <w:sz w:val="12"/>
                        </w:rPr>
                        <w:t xml:space="preserve"> </w:t>
                      </w:r>
                      <w:r>
                        <w:rPr>
                          <w:color w:val="404040"/>
                          <w:sz w:val="12"/>
                        </w:rPr>
                        <w:t>or</w:t>
                      </w:r>
                      <w:r>
                        <w:rPr>
                          <w:color w:val="404040"/>
                          <w:spacing w:val="-9"/>
                          <w:sz w:val="12"/>
                        </w:rPr>
                        <w:t xml:space="preserve"> </w:t>
                      </w:r>
                      <w:r>
                        <w:rPr>
                          <w:color w:val="404040"/>
                          <w:sz w:val="12"/>
                        </w:rPr>
                        <w:t>Asian</w:t>
                      </w:r>
                      <w:r>
                        <w:rPr>
                          <w:color w:val="404040"/>
                          <w:spacing w:val="-5"/>
                          <w:sz w:val="12"/>
                        </w:rPr>
                        <w:t xml:space="preserve"> </w:t>
                      </w:r>
                      <w:r>
                        <w:rPr>
                          <w:color w:val="404040"/>
                          <w:sz w:val="12"/>
                        </w:rPr>
                        <w:t>British,</w:t>
                      </w:r>
                      <w:r>
                        <w:rPr>
                          <w:color w:val="404040"/>
                          <w:spacing w:val="-8"/>
                          <w:sz w:val="12"/>
                        </w:rPr>
                        <w:t xml:space="preserve"> </w:t>
                      </w:r>
                      <w:r>
                        <w:rPr>
                          <w:color w:val="404040"/>
                          <w:spacing w:val="-5"/>
                          <w:sz w:val="12"/>
                        </w:rPr>
                        <w:t>1%</w:t>
                      </w:r>
                    </w:p>
                    <w:p w14:paraId="5D9B16D9" w14:textId="77777777" w:rsidR="00BE5563" w:rsidRDefault="00BE5563">
                      <w:pPr>
                        <w:spacing w:before="14"/>
                        <w:rPr>
                          <w:sz w:val="12"/>
                        </w:rPr>
                      </w:pPr>
                    </w:p>
                    <w:p w14:paraId="5D9B16DA" w14:textId="4109F9A5" w:rsidR="00BE5563" w:rsidRDefault="00BF2423">
                      <w:pPr>
                        <w:spacing w:before="1"/>
                        <w:ind w:left="16"/>
                        <w:rPr>
                          <w:sz w:val="12"/>
                        </w:rPr>
                      </w:pPr>
                      <w:r>
                        <w:rPr>
                          <w:sz w:val="12"/>
                        </w:rPr>
                        <w:t>Black</w:t>
                      </w:r>
                      <w:r>
                        <w:rPr>
                          <w:spacing w:val="-8"/>
                          <w:sz w:val="12"/>
                        </w:rPr>
                        <w:t xml:space="preserve"> </w:t>
                      </w:r>
                      <w:r>
                        <w:rPr>
                          <w:sz w:val="12"/>
                        </w:rPr>
                        <w:t>or</w:t>
                      </w:r>
                      <w:r>
                        <w:rPr>
                          <w:spacing w:val="-2"/>
                          <w:sz w:val="12"/>
                        </w:rPr>
                        <w:t xml:space="preserve"> </w:t>
                      </w:r>
                      <w:r w:rsidR="0089273E">
                        <w:rPr>
                          <w:sz w:val="12"/>
                        </w:rPr>
                        <w:t>B</w:t>
                      </w:r>
                      <w:r>
                        <w:rPr>
                          <w:sz w:val="12"/>
                        </w:rPr>
                        <w:t>lack</w:t>
                      </w:r>
                      <w:r>
                        <w:rPr>
                          <w:spacing w:val="-8"/>
                          <w:sz w:val="12"/>
                        </w:rPr>
                        <w:t xml:space="preserve"> </w:t>
                      </w:r>
                      <w:r>
                        <w:rPr>
                          <w:sz w:val="12"/>
                        </w:rPr>
                        <w:t>British,</w:t>
                      </w:r>
                      <w:r>
                        <w:rPr>
                          <w:spacing w:val="-6"/>
                          <w:sz w:val="12"/>
                        </w:rPr>
                        <w:t xml:space="preserve"> </w:t>
                      </w:r>
                      <w:r>
                        <w:rPr>
                          <w:spacing w:val="-5"/>
                          <w:sz w:val="12"/>
                        </w:rPr>
                        <w:t>1%</w:t>
                      </w:r>
                    </w:p>
                    <w:p w14:paraId="5D9B16DB" w14:textId="77777777" w:rsidR="00BE5563" w:rsidRDefault="00BE5563">
                      <w:pPr>
                        <w:spacing w:before="15"/>
                        <w:rPr>
                          <w:sz w:val="12"/>
                        </w:rPr>
                      </w:pPr>
                    </w:p>
                    <w:p w14:paraId="5D9B16DC" w14:textId="77777777" w:rsidR="00BE5563" w:rsidRDefault="00BF2423">
                      <w:pPr>
                        <w:spacing w:line="138" w:lineRule="exact"/>
                        <w:rPr>
                          <w:sz w:val="12"/>
                        </w:rPr>
                      </w:pPr>
                      <w:r>
                        <w:rPr>
                          <w:spacing w:val="-2"/>
                          <w:sz w:val="12"/>
                        </w:rPr>
                        <w:t>Mixed,</w:t>
                      </w:r>
                      <w:r>
                        <w:rPr>
                          <w:spacing w:val="4"/>
                          <w:sz w:val="12"/>
                        </w:rPr>
                        <w:t xml:space="preserve"> </w:t>
                      </w:r>
                      <w:r>
                        <w:rPr>
                          <w:spacing w:val="-5"/>
                          <w:sz w:val="12"/>
                        </w:rPr>
                        <w:t>0%</w:t>
                      </w:r>
                    </w:p>
                  </w:txbxContent>
                </v:textbox>
                <w10:wrap type="topAndBottom"/>
              </v:shape>
            </w:pict>
          </mc:Fallback>
        </mc:AlternateContent>
      </w:r>
      <w:r>
        <w:rPr>
          <w:noProof/>
          <w:sz w:val="20"/>
        </w:rPr>
        <mc:AlternateContent>
          <mc:Choice Requires="wps">
            <w:drawing>
              <wp:anchor distT="0" distB="0" distL="114300" distR="114300" simplePos="0" relativeHeight="251658433" behindDoc="0" locked="0" layoutInCell="1" allowOverlap="1" wp14:anchorId="4E06EFE4" wp14:editId="1316829A">
                <wp:simplePos x="0" y="0"/>
                <wp:positionH relativeFrom="column">
                  <wp:posOffset>2689543</wp:posOffset>
                </wp:positionH>
                <wp:positionV relativeFrom="paragraph">
                  <wp:posOffset>1581911</wp:posOffset>
                </wp:positionV>
                <wp:extent cx="365519" cy="112799"/>
                <wp:effectExtent l="0" t="0" r="0" b="0"/>
                <wp:wrapTopAndBottom/>
                <wp:docPr id="873" name="Textbox 873"/>
                <wp:cNvGraphicFramePr/>
                <a:graphic xmlns:a="http://schemas.openxmlformats.org/drawingml/2006/main">
                  <a:graphicData uri="http://schemas.microsoft.com/office/word/2010/wordprocessingShape">
                    <wps:wsp>
                      <wps:cNvSpPr txBox="1"/>
                      <wps:spPr>
                        <a:xfrm>
                          <a:off x="0" y="0"/>
                          <a:ext cx="365519" cy="112799"/>
                        </a:xfrm>
                        <a:prstGeom prst="rect">
                          <a:avLst/>
                        </a:prstGeom>
                      </wps:spPr>
                      <wps:txbx>
                        <w:txbxContent>
                          <w:p w14:paraId="5D9B16DD" w14:textId="77777777" w:rsidR="00BE5563" w:rsidRDefault="00BF2423">
                            <w:pPr>
                              <w:spacing w:line="133" w:lineRule="exact"/>
                              <w:rPr>
                                <w:sz w:val="12"/>
                              </w:rPr>
                            </w:pPr>
                            <w:r>
                              <w:rPr>
                                <w:spacing w:val="-2"/>
                                <w:sz w:val="12"/>
                              </w:rPr>
                              <w:t>LEROs</w:t>
                            </w:r>
                          </w:p>
                        </w:txbxContent>
                      </wps:txbx>
                      <wps:bodyPr wrap="square" lIns="0" tIns="0" rIns="0" bIns="0" rtlCol="0">
                        <a:noAutofit/>
                      </wps:bodyPr>
                    </wps:wsp>
                  </a:graphicData>
                </a:graphic>
              </wp:anchor>
            </w:drawing>
          </mc:Choice>
          <mc:Fallback>
            <w:pict>
              <v:shape w14:anchorId="4E06EFE4" id="Textbox 873" o:spid="_x0000_s1493" type="#_x0000_t202" style="position:absolute;margin-left:211.8pt;margin-top:124.55pt;width:28.8pt;height:8.9pt;z-index:25165843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" filled="f" stroked="f">
                <v:textbox inset="0,0,0,0">
                  <w:txbxContent>
                    <w:p w14:paraId="5D9B16DD" w14:textId="77777777" w:rsidR="00BE5563" w:rsidRDefault="00BF2423">
                      <w:pPr>
                        <w:spacing w:line="133" w:lineRule="exact"/>
                        <w:rPr>
                          <w:sz w:val="12"/>
                        </w:rPr>
                      </w:pPr>
                      <w:r>
                        <w:rPr>
                          <w:spacing w:val="-2"/>
                          <w:sz w:val="12"/>
                        </w:rPr>
                        <w:t>LEROs</w:t>
                      </w:r>
                    </w:p>
                  </w:txbxContent>
                </v:textbox>
                <w10:wrap type="topAndBottom"/>
              </v:shape>
            </w:pict>
          </mc:Fallback>
        </mc:AlternateContent>
      </w:r>
      <w:r>
        <w:rPr>
          <w:noProof/>
          <w:sz w:val="20"/>
        </w:rPr>
        <mc:AlternateContent>
          <mc:Choice Requires="wps">
            <w:drawing>
              <wp:anchor distT="0" distB="0" distL="114300" distR="114300" simplePos="0" relativeHeight="251658434" behindDoc="0" locked="0" layoutInCell="1" allowOverlap="1" wp14:anchorId="483BE0B2" wp14:editId="619CF6C8">
                <wp:simplePos x="0" y="0"/>
                <wp:positionH relativeFrom="column">
                  <wp:posOffset>6967853</wp:posOffset>
                </wp:positionH>
                <wp:positionV relativeFrom="paragraph">
                  <wp:posOffset>1587184</wp:posOffset>
                </wp:positionV>
                <wp:extent cx="802869" cy="113648"/>
                <wp:effectExtent l="0" t="0" r="0" b="0"/>
                <wp:wrapTopAndBottom/>
                <wp:docPr id="874" name="Textbox 874"/>
                <wp:cNvGraphicFramePr/>
                <a:graphic xmlns:a="http://schemas.openxmlformats.org/drawingml/2006/main">
                  <a:graphicData uri="http://schemas.microsoft.com/office/word/2010/wordprocessingShape">
                    <wps:wsp>
                      <wps:cNvSpPr txBox="1"/>
                      <wps:spPr>
                        <a:xfrm>
                          <a:off x="0" y="0"/>
                          <a:ext cx="802869" cy="113648"/>
                        </a:xfrm>
                        <a:prstGeom prst="rect">
                          <a:avLst/>
                        </a:prstGeom>
                      </wps:spPr>
                      <wps:txbx>
                        <w:txbxContent>
                          <w:p w14:paraId="5D9B16DE" w14:textId="77777777" w:rsidR="00BE5563" w:rsidRDefault="00BF2423">
                            <w:pPr>
                              <w:spacing w:line="133" w:lineRule="exact"/>
                              <w:rPr>
                                <w:sz w:val="12"/>
                              </w:rPr>
                            </w:pPr>
                            <w:r>
                              <w:rPr>
                                <w:color w:val="404040"/>
                                <w:sz w:val="12"/>
                              </w:rPr>
                              <w:t>Not</w:t>
                            </w:r>
                            <w:r>
                              <w:rPr>
                                <w:color w:val="404040"/>
                                <w:spacing w:val="-4"/>
                                <w:sz w:val="12"/>
                              </w:rPr>
                              <w:t xml:space="preserve"> </w:t>
                            </w:r>
                            <w:r>
                              <w:rPr>
                                <w:color w:val="404040"/>
                                <w:sz w:val="12"/>
                              </w:rPr>
                              <w:t>known,</w:t>
                            </w:r>
                            <w:r>
                              <w:rPr>
                                <w:color w:val="404040"/>
                                <w:spacing w:val="-7"/>
                                <w:sz w:val="12"/>
                              </w:rPr>
                              <w:t xml:space="preserve"> </w:t>
                            </w:r>
                            <w:r>
                              <w:rPr>
                                <w:color w:val="404040"/>
                                <w:spacing w:val="-5"/>
                                <w:sz w:val="12"/>
                              </w:rPr>
                              <w:t>55%</w:t>
                            </w:r>
                          </w:p>
                        </w:txbxContent>
                      </wps:txbx>
                      <wps:bodyPr wrap="square" lIns="0" tIns="0" rIns="0" bIns="0" rtlCol="0">
                        <a:noAutofit/>
                      </wps:bodyPr>
                    </wps:wsp>
                  </a:graphicData>
                </a:graphic>
              </wp:anchor>
            </w:drawing>
          </mc:Choice>
          <mc:Fallback>
            <w:pict>
              <v:shape w14:anchorId="483BE0B2" id="Textbox 874" o:spid="_x0000_s1494" type="#_x0000_t202" style="position:absolute;margin-left:548.65pt;margin-top:125pt;width:63.2pt;height:8.95pt;z-index:25165843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" filled="f" stroked="f">
                <v:textbox inset="0,0,0,0">
                  <w:txbxContent>
                    <w:p w14:paraId="5D9B16DE" w14:textId="77777777" w:rsidR="00BE5563" w:rsidRDefault="00BF2423">
                      <w:pPr>
                        <w:spacing w:line="133" w:lineRule="exact"/>
                        <w:rPr>
                          <w:sz w:val="12"/>
                        </w:rPr>
                      </w:pPr>
                      <w:r>
                        <w:rPr>
                          <w:color w:val="404040"/>
                          <w:sz w:val="12"/>
                        </w:rPr>
                        <w:t>Not</w:t>
                      </w:r>
                      <w:r>
                        <w:rPr>
                          <w:color w:val="404040"/>
                          <w:spacing w:val="-4"/>
                          <w:sz w:val="12"/>
                        </w:rPr>
                        <w:t xml:space="preserve"> </w:t>
                      </w:r>
                      <w:r>
                        <w:rPr>
                          <w:color w:val="404040"/>
                          <w:sz w:val="12"/>
                        </w:rPr>
                        <w:t>known,</w:t>
                      </w:r>
                      <w:r>
                        <w:rPr>
                          <w:color w:val="404040"/>
                          <w:spacing w:val="-7"/>
                          <w:sz w:val="12"/>
                        </w:rPr>
                        <w:t xml:space="preserve"> </w:t>
                      </w:r>
                      <w:r>
                        <w:rPr>
                          <w:color w:val="404040"/>
                          <w:spacing w:val="-5"/>
                          <w:sz w:val="12"/>
                        </w:rPr>
                        <w:t>55%</w:t>
                      </w:r>
                    </w:p>
                  </w:txbxContent>
                </v:textbox>
                <w10:wrap type="topAndBottom"/>
              </v:shape>
            </w:pict>
          </mc:Fallback>
        </mc:AlternateContent>
      </w:r>
      <w:r>
        <w:rPr>
          <w:noProof/>
          <w:sz w:val="20"/>
        </w:rPr>
        <mc:AlternateContent>
          <mc:Choice Requires="wps">
            <w:drawing>
              <wp:anchor distT="0" distB="0" distL="114300" distR="114300" simplePos="0" relativeHeight="251658435" behindDoc="0" locked="0" layoutInCell="1" allowOverlap="1" wp14:anchorId="57AE910C" wp14:editId="5DB43045">
                <wp:simplePos x="0" y="0"/>
                <wp:positionH relativeFrom="column">
                  <wp:posOffset>3188071</wp:posOffset>
                </wp:positionH>
                <wp:positionV relativeFrom="paragraph">
                  <wp:posOffset>1834259</wp:posOffset>
                </wp:positionV>
                <wp:extent cx="828328" cy="359601"/>
                <wp:effectExtent l="0" t="0" r="0" b="0"/>
                <wp:wrapTopAndBottom/>
                <wp:docPr id="875" name="Textbox 875"/>
                <wp:cNvGraphicFramePr/>
                <a:graphic xmlns:a="http://schemas.openxmlformats.org/drawingml/2006/main">
                  <a:graphicData uri="http://schemas.microsoft.com/office/word/2010/wordprocessingShape">
                    <wps:wsp>
                      <wps:cNvSpPr txBox="1"/>
                      <wps:spPr>
                        <a:xfrm>
                          <a:off x="0" y="0"/>
                          <a:ext cx="828328" cy="359601"/>
                        </a:xfrm>
                        <a:prstGeom prst="rect">
                          <a:avLst/>
                        </a:prstGeom>
                      </wps:spPr>
                      <wps:txbx>
                        <w:txbxContent>
                          <w:p w14:paraId="5D9B16DF" w14:textId="77777777" w:rsidR="00BE5563" w:rsidRDefault="00BF2423">
                            <w:pPr>
                              <w:spacing w:line="133" w:lineRule="exact"/>
                              <w:ind w:left="111"/>
                              <w:rPr>
                                <w:sz w:val="12"/>
                              </w:rPr>
                            </w:pPr>
                            <w:r>
                              <w:rPr>
                                <w:sz w:val="12"/>
                              </w:rPr>
                              <w:t>Not</w:t>
                            </w:r>
                            <w:r>
                              <w:rPr>
                                <w:spacing w:val="-3"/>
                                <w:sz w:val="12"/>
                              </w:rPr>
                              <w:t xml:space="preserve"> </w:t>
                            </w:r>
                            <w:r>
                              <w:rPr>
                                <w:sz w:val="12"/>
                              </w:rPr>
                              <w:t>stated,</w:t>
                            </w:r>
                            <w:r>
                              <w:rPr>
                                <w:spacing w:val="-6"/>
                                <w:sz w:val="12"/>
                              </w:rPr>
                              <w:t xml:space="preserve"> </w:t>
                            </w:r>
                            <w:r>
                              <w:rPr>
                                <w:spacing w:val="-5"/>
                                <w:sz w:val="12"/>
                              </w:rPr>
                              <w:t>2%</w:t>
                            </w:r>
                          </w:p>
                          <w:p w14:paraId="5D9B16E0" w14:textId="77777777" w:rsidR="00BE5563" w:rsidRDefault="00BE5563">
                            <w:pPr>
                              <w:spacing w:before="14"/>
                              <w:rPr>
                                <w:sz w:val="12"/>
                              </w:rPr>
                            </w:pPr>
                          </w:p>
                          <w:p w14:paraId="5D9B16E1" w14:textId="77777777" w:rsidR="00BE5563" w:rsidRDefault="00BF2423">
                            <w:pPr>
                              <w:spacing w:before="1"/>
                              <w:rPr>
                                <w:sz w:val="12"/>
                              </w:rPr>
                            </w:pPr>
                            <w:r>
                              <w:rPr>
                                <w:spacing w:val="-2"/>
                                <w:sz w:val="12"/>
                              </w:rPr>
                              <w:t xml:space="preserve">Other, </w:t>
                            </w:r>
                            <w:r>
                              <w:rPr>
                                <w:spacing w:val="-5"/>
                                <w:sz w:val="12"/>
                              </w:rPr>
                              <w:t>0%</w:t>
                            </w:r>
                          </w:p>
                        </w:txbxContent>
                      </wps:txbx>
                      <wps:bodyPr wrap="square" lIns="0" tIns="0" rIns="0" bIns="0" rtlCol="0">
                        <a:noAutofit/>
                      </wps:bodyPr>
                    </wps:wsp>
                  </a:graphicData>
                </a:graphic>
              </wp:anchor>
            </w:drawing>
          </mc:Choice>
          <mc:Fallback>
            <w:pict>
              <v:shape w14:anchorId="57AE910C" id="Textbox 875" o:spid="_x0000_s1495" type="#_x0000_t202" style="position:absolute;margin-left:251.05pt;margin-top:144.45pt;width:65.2pt;height:28.3pt;z-index:25165843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" filled="f" stroked="f">
                <v:textbox inset="0,0,0,0">
                  <w:txbxContent>
                    <w:p w14:paraId="5D9B16DF" w14:textId="77777777" w:rsidR="00BE5563" w:rsidRDefault="00BF2423">
                      <w:pPr>
                        <w:spacing w:line="133" w:lineRule="exact"/>
                        <w:ind w:left="111"/>
                        <w:rPr>
                          <w:sz w:val="12"/>
                        </w:rPr>
                      </w:pPr>
                      <w:r>
                        <w:rPr>
                          <w:sz w:val="12"/>
                        </w:rPr>
                        <w:t>Not</w:t>
                      </w:r>
                      <w:r>
                        <w:rPr>
                          <w:spacing w:val="-3"/>
                          <w:sz w:val="12"/>
                        </w:rPr>
                        <w:t xml:space="preserve"> </w:t>
                      </w:r>
                      <w:r>
                        <w:rPr>
                          <w:sz w:val="12"/>
                        </w:rPr>
                        <w:t>stated,</w:t>
                      </w:r>
                      <w:r>
                        <w:rPr>
                          <w:spacing w:val="-6"/>
                          <w:sz w:val="12"/>
                        </w:rPr>
                        <w:t xml:space="preserve"> </w:t>
                      </w:r>
                      <w:r>
                        <w:rPr>
                          <w:spacing w:val="-5"/>
                          <w:sz w:val="12"/>
                        </w:rPr>
                        <w:t>2%</w:t>
                      </w:r>
                    </w:p>
                    <w:p w14:paraId="5D9B16E0" w14:textId="77777777" w:rsidR="00BE5563" w:rsidRDefault="00BE5563">
                      <w:pPr>
                        <w:spacing w:before="14"/>
                        <w:rPr>
                          <w:sz w:val="12"/>
                        </w:rPr>
                      </w:pPr>
                    </w:p>
                    <w:p w14:paraId="5D9B16E1" w14:textId="77777777" w:rsidR="00BE5563" w:rsidRDefault="00BF2423">
                      <w:pPr>
                        <w:spacing w:before="1"/>
                        <w:rPr>
                          <w:sz w:val="12"/>
                        </w:rPr>
                      </w:pPr>
                      <w:r>
                        <w:rPr>
                          <w:spacing w:val="-2"/>
                          <w:sz w:val="12"/>
                        </w:rPr>
                        <w:t xml:space="preserve">Other, </w:t>
                      </w:r>
                      <w:r>
                        <w:rPr>
                          <w:spacing w:val="-5"/>
                          <w:sz w:val="12"/>
                        </w:rPr>
                        <w:t>0%</w:t>
                      </w:r>
                    </w:p>
                  </w:txbxContent>
                </v:textbox>
                <w10:wrap type="topAndBottom"/>
              </v:shape>
            </w:pict>
          </mc:Fallback>
        </mc:AlternateContent>
      </w:r>
      <w:r>
        <w:rPr>
          <w:noProof/>
          <w:sz w:val="20"/>
        </w:rPr>
        <mc:AlternateContent>
          <mc:Choice Requires="wps">
            <w:drawing>
              <wp:anchor distT="0" distB="0" distL="114300" distR="114300" simplePos="0" relativeHeight="251658436" behindDoc="0" locked="0" layoutInCell="1" allowOverlap="1" wp14:anchorId="21AFD790" wp14:editId="64ACAA32">
                <wp:simplePos x="0" y="0"/>
                <wp:positionH relativeFrom="column">
                  <wp:posOffset>6026129</wp:posOffset>
                </wp:positionH>
                <wp:positionV relativeFrom="paragraph">
                  <wp:posOffset>2327946</wp:posOffset>
                </wp:positionV>
                <wp:extent cx="1307504" cy="112799"/>
                <wp:effectExtent l="0" t="0" r="0" b="0"/>
                <wp:wrapTopAndBottom/>
                <wp:docPr id="876" name="Textbox 876"/>
                <wp:cNvGraphicFramePr/>
                <a:graphic xmlns:a="http://schemas.openxmlformats.org/drawingml/2006/main">
                  <a:graphicData uri="http://schemas.microsoft.com/office/word/2010/wordprocessingShape">
                    <wps:wsp>
                      <wps:cNvSpPr txBox="1"/>
                      <wps:spPr>
                        <a:xfrm>
                          <a:off x="0" y="0"/>
                          <a:ext cx="1307504" cy="112799"/>
                        </a:xfrm>
                        <a:prstGeom prst="rect">
                          <a:avLst/>
                        </a:prstGeom>
                      </wps:spPr>
                      <wps:txbx>
                        <w:txbxContent>
                          <w:p w14:paraId="5D9B16E2" w14:textId="77777777" w:rsidR="00BE5563" w:rsidRDefault="00BF2423">
                            <w:pPr>
                              <w:spacing w:line="133" w:lineRule="exact"/>
                              <w:rPr>
                                <w:sz w:val="12"/>
                              </w:rPr>
                            </w:pPr>
                            <w:r>
                              <w:rPr>
                                <w:sz w:val="12"/>
                              </w:rPr>
                              <w:t>White</w:t>
                            </w:r>
                            <w:r>
                              <w:rPr>
                                <w:spacing w:val="-9"/>
                                <w:sz w:val="12"/>
                              </w:rPr>
                              <w:t xml:space="preserve"> </w:t>
                            </w:r>
                            <w:r>
                              <w:rPr>
                                <w:sz w:val="12"/>
                              </w:rPr>
                              <w:t>or</w:t>
                            </w:r>
                            <w:r>
                              <w:rPr>
                                <w:spacing w:val="-3"/>
                                <w:sz w:val="12"/>
                              </w:rPr>
                              <w:t xml:space="preserve"> </w:t>
                            </w:r>
                            <w:r>
                              <w:rPr>
                                <w:sz w:val="12"/>
                              </w:rPr>
                              <w:t>white</w:t>
                            </w:r>
                            <w:r>
                              <w:rPr>
                                <w:spacing w:val="-4"/>
                                <w:sz w:val="12"/>
                              </w:rPr>
                              <w:t xml:space="preserve"> </w:t>
                            </w:r>
                            <w:r>
                              <w:rPr>
                                <w:sz w:val="12"/>
                              </w:rPr>
                              <w:t>British,</w:t>
                            </w:r>
                            <w:r>
                              <w:rPr>
                                <w:spacing w:val="-5"/>
                                <w:sz w:val="12"/>
                              </w:rPr>
                              <w:t xml:space="preserve"> 41%</w:t>
                            </w:r>
                          </w:p>
                        </w:txbxContent>
                      </wps:txbx>
                      <wps:bodyPr wrap="square" lIns="0" tIns="0" rIns="0" bIns="0" rtlCol="0">
                        <a:noAutofit/>
                      </wps:bodyPr>
                    </wps:wsp>
                  </a:graphicData>
                </a:graphic>
              </wp:anchor>
            </w:drawing>
          </mc:Choice>
          <mc:Fallback>
            <w:pict>
              <v:shape w14:anchorId="21AFD790" id="Textbox 876" o:spid="_x0000_s1496" type="#_x0000_t202" style="position:absolute;margin-left:474.5pt;margin-top:183.3pt;width:102.95pt;height:8.9pt;z-index:2516584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" filled="f" stroked="f">
                <v:textbox inset="0,0,0,0">
                  <w:txbxContent>
                    <w:p w14:paraId="5D9B16E2" w14:textId="77777777" w:rsidR="00BE5563" w:rsidRDefault="00BF2423">
                      <w:pPr>
                        <w:spacing w:line="133" w:lineRule="exact"/>
                        <w:rPr>
                          <w:sz w:val="12"/>
                        </w:rPr>
                      </w:pPr>
                      <w:r>
                        <w:rPr>
                          <w:sz w:val="12"/>
                        </w:rPr>
                        <w:t>White</w:t>
                      </w:r>
                      <w:r>
                        <w:rPr>
                          <w:spacing w:val="-9"/>
                          <w:sz w:val="12"/>
                        </w:rPr>
                        <w:t xml:space="preserve"> </w:t>
                      </w:r>
                      <w:r>
                        <w:rPr>
                          <w:sz w:val="12"/>
                        </w:rPr>
                        <w:t>or</w:t>
                      </w:r>
                      <w:r>
                        <w:rPr>
                          <w:spacing w:val="-3"/>
                          <w:sz w:val="12"/>
                        </w:rPr>
                        <w:t xml:space="preserve"> </w:t>
                      </w:r>
                      <w:r>
                        <w:rPr>
                          <w:sz w:val="12"/>
                        </w:rPr>
                        <w:t>white</w:t>
                      </w:r>
                      <w:r>
                        <w:rPr>
                          <w:spacing w:val="-4"/>
                          <w:sz w:val="12"/>
                        </w:rPr>
                        <w:t xml:space="preserve"> </w:t>
                      </w:r>
                      <w:r>
                        <w:rPr>
                          <w:sz w:val="12"/>
                        </w:rPr>
                        <w:t>British,</w:t>
                      </w:r>
                      <w:r>
                        <w:rPr>
                          <w:spacing w:val="-5"/>
                          <w:sz w:val="12"/>
                        </w:rPr>
                        <w:t xml:space="preserve"> 41%</w:t>
                      </w:r>
                    </w:p>
                  </w:txbxContent>
                </v:textbox>
                <w10:wrap type="topAndBottom"/>
              </v:shape>
            </w:pict>
          </mc:Fallback>
        </mc:AlternateContent>
      </w:r>
      <w:r>
        <w:rPr>
          <w:noProof/>
          <w:sz w:val="20"/>
        </w:rPr>
        <mc:AlternateContent>
          <mc:Choice Requires="wps">
            <w:drawing>
              <wp:anchor distT="0" distB="0" distL="114300" distR="114300" simplePos="0" relativeHeight="251658437" behindDoc="0" locked="0" layoutInCell="1" allowOverlap="1" wp14:anchorId="1ADF0AF4" wp14:editId="1E17569A">
                <wp:simplePos x="0" y="0"/>
                <wp:positionH relativeFrom="column">
                  <wp:posOffset>1502798</wp:posOffset>
                </wp:positionH>
                <wp:positionV relativeFrom="paragraph">
                  <wp:posOffset>2775311</wp:posOffset>
                </wp:positionV>
                <wp:extent cx="4429026" cy="1435288"/>
                <wp:effectExtent l="0" t="0" r="0" b="0"/>
                <wp:wrapTopAndBottom/>
                <wp:docPr id="877" name="Textbox 877"/>
                <wp:cNvGraphicFramePr/>
                <a:graphic xmlns:a="http://schemas.openxmlformats.org/drawingml/2006/main">
                  <a:graphicData uri="http://schemas.microsoft.com/office/word/2010/wordprocessingShape">
                    <wps:wsp>
                      <wps:cNvSpPr txBox="1"/>
                      <wps:spPr>
                        <a:xfrm>
                          <a:off x="0" y="0"/>
                          <a:ext cx="4429026" cy="1435288"/>
                        </a:xfrm>
                        <a:prstGeom prst="rect">
                          <a:avLst/>
                        </a:prstGeom>
                      </wps:spPr>
                      <wps:txbx>
                        <w:txbxContent>
                          <w:p w14:paraId="5D9B16E3" w14:textId="77777777" w:rsidR="00BE5563" w:rsidRDefault="00BF2423" w:rsidP="002F16CF">
                            <w:pPr>
                              <w:spacing w:line="133" w:lineRule="exact"/>
                              <w:ind w:left="3600" w:firstLine="720"/>
                              <w:rPr>
                                <w:sz w:val="12"/>
                              </w:rPr>
                            </w:pPr>
                            <w:r>
                              <w:rPr>
                                <w:color w:val="404040"/>
                                <w:spacing w:val="-2"/>
                                <w:sz w:val="12"/>
                              </w:rPr>
                              <w:t>Asian</w:t>
                            </w:r>
                            <w:r>
                              <w:rPr>
                                <w:color w:val="404040"/>
                                <w:spacing w:val="9"/>
                                <w:sz w:val="12"/>
                              </w:rPr>
                              <w:t xml:space="preserve"> </w:t>
                            </w:r>
                            <w:r>
                              <w:rPr>
                                <w:color w:val="404040"/>
                                <w:spacing w:val="-2"/>
                                <w:sz w:val="12"/>
                              </w:rPr>
                              <w:t>or</w:t>
                            </w:r>
                            <w:r>
                              <w:rPr>
                                <w:color w:val="404040"/>
                                <w:spacing w:val="-9"/>
                                <w:sz w:val="12"/>
                              </w:rPr>
                              <w:t xml:space="preserve"> </w:t>
                            </w:r>
                            <w:r>
                              <w:rPr>
                                <w:color w:val="404040"/>
                                <w:spacing w:val="-2"/>
                                <w:sz w:val="12"/>
                              </w:rPr>
                              <w:t>Asian</w:t>
                            </w:r>
                            <w:r>
                              <w:rPr>
                                <w:color w:val="404040"/>
                                <w:spacing w:val="9"/>
                                <w:sz w:val="12"/>
                              </w:rPr>
                              <w:t xml:space="preserve"> </w:t>
                            </w:r>
                            <w:r>
                              <w:rPr>
                                <w:color w:val="404040"/>
                                <w:spacing w:val="-2"/>
                                <w:sz w:val="12"/>
                              </w:rPr>
                              <w:t>British,</w:t>
                            </w:r>
                            <w:r>
                              <w:rPr>
                                <w:color w:val="404040"/>
                                <w:spacing w:val="-3"/>
                                <w:sz w:val="12"/>
                              </w:rPr>
                              <w:t xml:space="preserve"> </w:t>
                            </w:r>
                            <w:r>
                              <w:rPr>
                                <w:color w:val="404040"/>
                                <w:spacing w:val="-5"/>
                                <w:sz w:val="12"/>
                              </w:rPr>
                              <w:t>10%</w:t>
                            </w:r>
                          </w:p>
                          <w:p w14:paraId="5D9B16E4" w14:textId="77777777" w:rsidR="00BE5563" w:rsidRDefault="00BE5563">
                            <w:pPr>
                              <w:spacing w:before="15"/>
                              <w:rPr>
                                <w:sz w:val="12"/>
                              </w:rPr>
                            </w:pPr>
                          </w:p>
                          <w:p w14:paraId="5D9B16E5" w14:textId="429717F2" w:rsidR="00BE5563" w:rsidRDefault="00BF2423" w:rsidP="002F16CF">
                            <w:pPr>
                              <w:ind w:left="2978" w:firstLine="622"/>
                              <w:rPr>
                                <w:sz w:val="12"/>
                              </w:rPr>
                            </w:pPr>
                            <w:r>
                              <w:rPr>
                                <w:sz w:val="12"/>
                              </w:rPr>
                              <w:t>Black</w:t>
                            </w:r>
                            <w:r>
                              <w:rPr>
                                <w:spacing w:val="-7"/>
                                <w:sz w:val="12"/>
                              </w:rPr>
                              <w:t xml:space="preserve"> </w:t>
                            </w:r>
                            <w:r>
                              <w:rPr>
                                <w:sz w:val="12"/>
                              </w:rPr>
                              <w:t>or</w:t>
                            </w:r>
                            <w:r>
                              <w:rPr>
                                <w:spacing w:val="-2"/>
                                <w:sz w:val="12"/>
                              </w:rPr>
                              <w:t xml:space="preserve"> </w:t>
                            </w:r>
                            <w:r w:rsidR="0089273E">
                              <w:rPr>
                                <w:sz w:val="12"/>
                              </w:rPr>
                              <w:t>B</w:t>
                            </w:r>
                            <w:r>
                              <w:rPr>
                                <w:sz w:val="12"/>
                              </w:rPr>
                              <w:t>lack</w:t>
                            </w:r>
                            <w:r>
                              <w:rPr>
                                <w:spacing w:val="-6"/>
                                <w:sz w:val="12"/>
                              </w:rPr>
                              <w:t xml:space="preserve"> </w:t>
                            </w:r>
                            <w:r>
                              <w:rPr>
                                <w:sz w:val="12"/>
                              </w:rPr>
                              <w:t>British,</w:t>
                            </w:r>
                            <w:r>
                              <w:rPr>
                                <w:spacing w:val="-5"/>
                                <w:sz w:val="12"/>
                              </w:rPr>
                              <w:t xml:space="preserve"> 5%</w:t>
                            </w:r>
                          </w:p>
                          <w:p w14:paraId="5D9B16E6" w14:textId="77777777" w:rsidR="00BE5563" w:rsidRDefault="00BE5563">
                            <w:pPr>
                              <w:spacing w:before="15"/>
                              <w:rPr>
                                <w:sz w:val="12"/>
                              </w:rPr>
                            </w:pPr>
                          </w:p>
                          <w:p w14:paraId="03525909" w14:textId="77777777" w:rsidR="00326039" w:rsidRDefault="00326039" w:rsidP="002F16CF">
                            <w:pPr>
                              <w:ind w:right="1489"/>
                              <w:jc w:val="center"/>
                              <w:rPr>
                                <w:spacing w:val="-2"/>
                                <w:sz w:val="12"/>
                              </w:rPr>
                            </w:pPr>
                          </w:p>
                          <w:p w14:paraId="5D9B16E7" w14:textId="28E8BAC8" w:rsidR="00BE5563" w:rsidRDefault="00BF2423" w:rsidP="00326039">
                            <w:pPr>
                              <w:ind w:left="720" w:right="1489" w:firstLine="720"/>
                              <w:jc w:val="center"/>
                              <w:rPr>
                                <w:sz w:val="12"/>
                              </w:rPr>
                            </w:pPr>
                            <w:r>
                              <w:rPr>
                                <w:spacing w:val="-2"/>
                                <w:sz w:val="12"/>
                              </w:rPr>
                              <w:t>Mixed,</w:t>
                            </w:r>
                            <w:r>
                              <w:rPr>
                                <w:spacing w:val="3"/>
                                <w:sz w:val="12"/>
                              </w:rPr>
                              <w:t xml:space="preserve"> </w:t>
                            </w:r>
                            <w:r>
                              <w:rPr>
                                <w:spacing w:val="-5"/>
                                <w:sz w:val="12"/>
                              </w:rPr>
                              <w:t>3%</w:t>
                            </w:r>
                          </w:p>
                          <w:p w14:paraId="4B1F8D80" w14:textId="77777777" w:rsidR="0048620F" w:rsidRDefault="0048620F" w:rsidP="003E55C9">
                            <w:pPr>
                              <w:ind w:right="1432"/>
                              <w:jc w:val="center"/>
                              <w:rPr>
                                <w:sz w:val="12"/>
                              </w:rPr>
                            </w:pPr>
                          </w:p>
                          <w:p w14:paraId="405AC672" w14:textId="148444CA" w:rsidR="0048620F" w:rsidRDefault="00BF2423" w:rsidP="003E55C9">
                            <w:pPr>
                              <w:ind w:right="1432"/>
                              <w:jc w:val="center"/>
                              <w:rPr>
                                <w:spacing w:val="39"/>
                                <w:position w:val="1"/>
                                <w:sz w:val="12"/>
                              </w:rPr>
                            </w:pPr>
                            <w:r>
                              <w:rPr>
                                <w:position w:val="1"/>
                                <w:sz w:val="12"/>
                              </w:rPr>
                              <w:t>England</w:t>
                            </w:r>
                            <w:r>
                              <w:rPr>
                                <w:spacing w:val="-5"/>
                                <w:position w:val="1"/>
                                <w:sz w:val="12"/>
                              </w:rPr>
                              <w:t xml:space="preserve"> </w:t>
                            </w:r>
                            <w:r>
                              <w:rPr>
                                <w:position w:val="1"/>
                                <w:sz w:val="12"/>
                              </w:rPr>
                              <w:t>Working</w:t>
                            </w:r>
                            <w:r w:rsidR="003E55C9">
                              <w:rPr>
                                <w:position w:val="1"/>
                                <w:sz w:val="12"/>
                              </w:rPr>
                              <w:t xml:space="preserve"> Age Population</w:t>
                            </w:r>
                            <w:r w:rsidR="0048282B">
                              <w:rPr>
                                <w:spacing w:val="39"/>
                                <w:position w:val="1"/>
                                <w:sz w:val="12"/>
                              </w:rPr>
                              <w:tab/>
                            </w:r>
                            <w:r w:rsidR="0048282B">
                              <w:rPr>
                                <w:spacing w:val="39"/>
                                <w:position w:val="1"/>
                                <w:sz w:val="12"/>
                              </w:rPr>
                              <w:tab/>
                            </w:r>
                            <w:r w:rsidR="0048620F">
                              <w:rPr>
                                <w:spacing w:val="39"/>
                                <w:position w:val="1"/>
                                <w:sz w:val="12"/>
                              </w:rPr>
                              <w:tab/>
                            </w:r>
                            <w:r w:rsidR="0048282B">
                              <w:rPr>
                                <w:spacing w:val="39"/>
                                <w:position w:val="1"/>
                                <w:sz w:val="12"/>
                              </w:rPr>
                              <w:tab/>
                            </w:r>
                          </w:p>
                          <w:p w14:paraId="5D9B16E9" w14:textId="285E2FC1" w:rsidR="00BE5563" w:rsidRDefault="00BF2423" w:rsidP="0048620F">
                            <w:pPr>
                              <w:ind w:right="1432" w:firstLine="720"/>
                              <w:jc w:val="center"/>
                              <w:rPr>
                                <w:color w:val="404040"/>
                                <w:spacing w:val="-5"/>
                                <w:sz w:val="12"/>
                              </w:rPr>
                            </w:pPr>
                            <w:r>
                              <w:rPr>
                                <w:color w:val="404040"/>
                                <w:sz w:val="12"/>
                              </w:rPr>
                              <w:t>Not</w:t>
                            </w:r>
                            <w:r>
                              <w:rPr>
                                <w:color w:val="404040"/>
                                <w:spacing w:val="-2"/>
                                <w:sz w:val="12"/>
                              </w:rPr>
                              <w:t xml:space="preserve"> </w:t>
                            </w:r>
                            <w:r>
                              <w:rPr>
                                <w:color w:val="404040"/>
                                <w:sz w:val="12"/>
                              </w:rPr>
                              <w:t>known,</w:t>
                            </w:r>
                            <w:r>
                              <w:rPr>
                                <w:color w:val="404040"/>
                                <w:spacing w:val="-5"/>
                                <w:sz w:val="12"/>
                              </w:rPr>
                              <w:t xml:space="preserve"> 0%</w:t>
                            </w:r>
                          </w:p>
                          <w:p w14:paraId="59791C27" w14:textId="77777777" w:rsidR="0048620F" w:rsidRDefault="0048620F" w:rsidP="0048620F">
                            <w:pPr>
                              <w:ind w:right="1432" w:firstLine="720"/>
                              <w:jc w:val="center"/>
                              <w:rPr>
                                <w:sz w:val="12"/>
                              </w:rPr>
                            </w:pPr>
                          </w:p>
                          <w:p w14:paraId="5D9B16EA" w14:textId="77777777" w:rsidR="00BE5563" w:rsidRDefault="00BE5563">
                            <w:pPr>
                              <w:spacing w:before="15"/>
                              <w:rPr>
                                <w:sz w:val="12"/>
                              </w:rPr>
                            </w:pPr>
                          </w:p>
                          <w:p w14:paraId="5D9B16EB" w14:textId="77777777" w:rsidR="00BE5563" w:rsidRDefault="00BF2423" w:rsidP="0048620F">
                            <w:pPr>
                              <w:ind w:right="1452" w:firstLine="720"/>
                              <w:jc w:val="center"/>
                              <w:rPr>
                                <w:sz w:val="12"/>
                              </w:rPr>
                            </w:pPr>
                            <w:r>
                              <w:rPr>
                                <w:sz w:val="12"/>
                              </w:rPr>
                              <w:t>Not</w:t>
                            </w:r>
                            <w:r>
                              <w:rPr>
                                <w:spacing w:val="-3"/>
                                <w:sz w:val="12"/>
                              </w:rPr>
                              <w:t xml:space="preserve"> </w:t>
                            </w:r>
                            <w:r>
                              <w:rPr>
                                <w:sz w:val="12"/>
                              </w:rPr>
                              <w:t>stated,</w:t>
                            </w:r>
                            <w:r>
                              <w:rPr>
                                <w:spacing w:val="-7"/>
                                <w:sz w:val="12"/>
                              </w:rPr>
                              <w:t xml:space="preserve"> </w:t>
                            </w:r>
                            <w:r>
                              <w:rPr>
                                <w:spacing w:val="-5"/>
                                <w:sz w:val="12"/>
                              </w:rPr>
                              <w:t>0%</w:t>
                            </w:r>
                          </w:p>
                          <w:p w14:paraId="5C1BBABF" w14:textId="77777777" w:rsidR="0048620F" w:rsidRDefault="0048620F" w:rsidP="0048620F">
                            <w:pPr>
                              <w:spacing w:line="138" w:lineRule="exact"/>
                              <w:ind w:left="571"/>
                              <w:rPr>
                                <w:sz w:val="12"/>
                              </w:rPr>
                            </w:pPr>
                          </w:p>
                          <w:p w14:paraId="322AB69F" w14:textId="77777777" w:rsidR="0048620F" w:rsidRDefault="0048620F" w:rsidP="0048620F">
                            <w:pPr>
                              <w:spacing w:line="138" w:lineRule="exact"/>
                              <w:ind w:left="571"/>
                              <w:rPr>
                                <w:sz w:val="12"/>
                              </w:rPr>
                            </w:pPr>
                          </w:p>
                          <w:p w14:paraId="5D9B16ED" w14:textId="2ED811AC" w:rsidR="00BE5563" w:rsidRDefault="00BF2423" w:rsidP="0048620F">
                            <w:pPr>
                              <w:spacing w:line="138" w:lineRule="exact"/>
                              <w:ind w:left="2731" w:firstLine="149"/>
                              <w:rPr>
                                <w:sz w:val="12"/>
                              </w:rPr>
                            </w:pPr>
                            <w:r>
                              <w:rPr>
                                <w:spacing w:val="-2"/>
                                <w:sz w:val="12"/>
                              </w:rPr>
                              <w:t>Other,</w:t>
                            </w:r>
                            <w:r>
                              <w:rPr>
                                <w:spacing w:val="-1"/>
                                <w:sz w:val="12"/>
                              </w:rPr>
                              <w:t xml:space="preserve"> </w:t>
                            </w:r>
                            <w:r>
                              <w:rPr>
                                <w:spacing w:val="-5"/>
                                <w:sz w:val="12"/>
                              </w:rPr>
                              <w:t>2%</w:t>
                            </w:r>
                          </w:p>
                        </w:txbxContent>
                      </wps:txbx>
                      <wps:bodyPr wrap="square" lIns="0" tIns="0" rIns="0" bIns="0" rtlCol="0">
                        <a:noAutofit/>
                      </wps:bodyPr>
                    </wps:wsp>
                  </a:graphicData>
                </a:graphic>
              </wp:anchor>
            </w:drawing>
          </mc:Choice>
          <mc:Fallback>
            <w:pict>
              <v:shape w14:anchorId="1ADF0AF4" id="Textbox 877" o:spid="_x0000_s1497" type="#_x0000_t202" style="position:absolute;margin-left:118.35pt;margin-top:218.55pt;width:348.75pt;height:113pt;z-index:25165843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" filled="f" stroked="f">
                <v:textbox inset="0,0,0,0">
                  <w:txbxContent>
                    <w:p w14:paraId="5D9B16E3" w14:textId="77777777" w:rsidR="00BE5563" w:rsidRDefault="00BF2423" w:rsidP="002F16CF">
                      <w:pPr>
                        <w:spacing w:line="133" w:lineRule="exact"/>
                        <w:ind w:left="3600" w:firstLine="720"/>
                        <w:rPr>
                          <w:sz w:val="12"/>
                        </w:rPr>
                      </w:pPr>
                      <w:r>
                        <w:rPr>
                          <w:color w:val="404040"/>
                          <w:spacing w:val="-2"/>
                          <w:sz w:val="12"/>
                        </w:rPr>
                        <w:t>Asian</w:t>
                      </w:r>
                      <w:r>
                        <w:rPr>
                          <w:color w:val="404040"/>
                          <w:spacing w:val="9"/>
                          <w:sz w:val="12"/>
                        </w:rPr>
                        <w:t xml:space="preserve"> </w:t>
                      </w:r>
                      <w:r>
                        <w:rPr>
                          <w:color w:val="404040"/>
                          <w:spacing w:val="-2"/>
                          <w:sz w:val="12"/>
                        </w:rPr>
                        <w:t>or</w:t>
                      </w:r>
                      <w:r>
                        <w:rPr>
                          <w:color w:val="404040"/>
                          <w:spacing w:val="-9"/>
                          <w:sz w:val="12"/>
                        </w:rPr>
                        <w:t xml:space="preserve"> </w:t>
                      </w:r>
                      <w:r>
                        <w:rPr>
                          <w:color w:val="404040"/>
                          <w:spacing w:val="-2"/>
                          <w:sz w:val="12"/>
                        </w:rPr>
                        <w:t>Asian</w:t>
                      </w:r>
                      <w:r>
                        <w:rPr>
                          <w:color w:val="404040"/>
                          <w:spacing w:val="9"/>
                          <w:sz w:val="12"/>
                        </w:rPr>
                        <w:t xml:space="preserve"> </w:t>
                      </w:r>
                      <w:r>
                        <w:rPr>
                          <w:color w:val="404040"/>
                          <w:spacing w:val="-2"/>
                          <w:sz w:val="12"/>
                        </w:rPr>
                        <w:t>British,</w:t>
                      </w:r>
                      <w:r>
                        <w:rPr>
                          <w:color w:val="404040"/>
                          <w:spacing w:val="-3"/>
                          <w:sz w:val="12"/>
                        </w:rPr>
                        <w:t xml:space="preserve"> </w:t>
                      </w:r>
                      <w:r>
                        <w:rPr>
                          <w:color w:val="404040"/>
                          <w:spacing w:val="-5"/>
                          <w:sz w:val="12"/>
                        </w:rPr>
                        <w:t>10%</w:t>
                      </w:r>
                    </w:p>
                    <w:p w14:paraId="5D9B16E4" w14:textId="77777777" w:rsidR="00BE5563" w:rsidRDefault="00BE5563">
                      <w:pPr>
                        <w:spacing w:before="15"/>
                        <w:rPr>
                          <w:sz w:val="12"/>
                        </w:rPr>
                      </w:pPr>
                    </w:p>
                    <w:p w14:paraId="5D9B16E5" w14:textId="429717F2" w:rsidR="00BE5563" w:rsidRDefault="00BF2423" w:rsidP="002F16CF">
                      <w:pPr>
                        <w:ind w:left="2978" w:firstLine="622"/>
                        <w:rPr>
                          <w:sz w:val="12"/>
                        </w:rPr>
                      </w:pPr>
                      <w:r>
                        <w:rPr>
                          <w:sz w:val="12"/>
                        </w:rPr>
                        <w:t>Black</w:t>
                      </w:r>
                      <w:r>
                        <w:rPr>
                          <w:spacing w:val="-7"/>
                          <w:sz w:val="12"/>
                        </w:rPr>
                        <w:t xml:space="preserve"> </w:t>
                      </w:r>
                      <w:r>
                        <w:rPr>
                          <w:sz w:val="12"/>
                        </w:rPr>
                        <w:t>or</w:t>
                      </w:r>
                      <w:r>
                        <w:rPr>
                          <w:spacing w:val="-2"/>
                          <w:sz w:val="12"/>
                        </w:rPr>
                        <w:t xml:space="preserve"> </w:t>
                      </w:r>
                      <w:r w:rsidR="0089273E">
                        <w:rPr>
                          <w:sz w:val="12"/>
                        </w:rPr>
                        <w:t>B</w:t>
                      </w:r>
                      <w:r>
                        <w:rPr>
                          <w:sz w:val="12"/>
                        </w:rPr>
                        <w:t>lack</w:t>
                      </w:r>
                      <w:r>
                        <w:rPr>
                          <w:spacing w:val="-6"/>
                          <w:sz w:val="12"/>
                        </w:rPr>
                        <w:t xml:space="preserve"> </w:t>
                      </w:r>
                      <w:r>
                        <w:rPr>
                          <w:sz w:val="12"/>
                        </w:rPr>
                        <w:t>British,</w:t>
                      </w:r>
                      <w:r>
                        <w:rPr>
                          <w:spacing w:val="-5"/>
                          <w:sz w:val="12"/>
                        </w:rPr>
                        <w:t xml:space="preserve"> 5%</w:t>
                      </w:r>
                    </w:p>
                    <w:p w14:paraId="5D9B16E6" w14:textId="77777777" w:rsidR="00BE5563" w:rsidRDefault="00BE5563">
                      <w:pPr>
                        <w:spacing w:before="15"/>
                        <w:rPr>
                          <w:sz w:val="12"/>
                        </w:rPr>
                      </w:pPr>
                    </w:p>
                    <w:p w14:paraId="03525909" w14:textId="77777777" w:rsidR="00326039" w:rsidRDefault="00326039" w:rsidP="002F16CF">
                      <w:pPr>
                        <w:ind w:right="1489"/>
                        <w:jc w:val="center"/>
                        <w:rPr>
                          <w:spacing w:val="-2"/>
                          <w:sz w:val="12"/>
                        </w:rPr>
                      </w:pPr>
                    </w:p>
                    <w:p w14:paraId="5D9B16E7" w14:textId="28E8BAC8" w:rsidR="00BE5563" w:rsidRDefault="00BF2423" w:rsidP="00326039">
                      <w:pPr>
                        <w:ind w:left="720" w:right="1489" w:firstLine="720"/>
                        <w:jc w:val="center"/>
                        <w:rPr>
                          <w:sz w:val="12"/>
                        </w:rPr>
                      </w:pPr>
                      <w:r>
                        <w:rPr>
                          <w:spacing w:val="-2"/>
                          <w:sz w:val="12"/>
                        </w:rPr>
                        <w:t>Mixed,</w:t>
                      </w:r>
                      <w:r>
                        <w:rPr>
                          <w:spacing w:val="3"/>
                          <w:sz w:val="12"/>
                        </w:rPr>
                        <w:t xml:space="preserve"> </w:t>
                      </w:r>
                      <w:r>
                        <w:rPr>
                          <w:spacing w:val="-5"/>
                          <w:sz w:val="12"/>
                        </w:rPr>
                        <w:t>3%</w:t>
                      </w:r>
                    </w:p>
                    <w:p w14:paraId="4B1F8D80" w14:textId="77777777" w:rsidR="0048620F" w:rsidRDefault="0048620F" w:rsidP="003E55C9">
                      <w:pPr>
                        <w:ind w:right="1432"/>
                        <w:jc w:val="center"/>
                        <w:rPr>
                          <w:sz w:val="12"/>
                        </w:rPr>
                      </w:pPr>
                    </w:p>
                    <w:p w14:paraId="405AC672" w14:textId="148444CA" w:rsidR="0048620F" w:rsidRDefault="00BF2423" w:rsidP="003E55C9">
                      <w:pPr>
                        <w:ind w:right="1432"/>
                        <w:jc w:val="center"/>
                        <w:rPr>
                          <w:spacing w:val="39"/>
                          <w:position w:val="1"/>
                          <w:sz w:val="12"/>
                        </w:rPr>
                      </w:pPr>
                      <w:r>
                        <w:rPr>
                          <w:position w:val="1"/>
                          <w:sz w:val="12"/>
                        </w:rPr>
                        <w:t>England</w:t>
                      </w:r>
                      <w:r>
                        <w:rPr>
                          <w:spacing w:val="-5"/>
                          <w:position w:val="1"/>
                          <w:sz w:val="12"/>
                        </w:rPr>
                        <w:t xml:space="preserve"> </w:t>
                      </w:r>
                      <w:r>
                        <w:rPr>
                          <w:position w:val="1"/>
                          <w:sz w:val="12"/>
                        </w:rPr>
                        <w:t>Working</w:t>
                      </w:r>
                      <w:r w:rsidR="003E55C9">
                        <w:rPr>
                          <w:position w:val="1"/>
                          <w:sz w:val="12"/>
                        </w:rPr>
                        <w:t xml:space="preserve"> Age Population</w:t>
                      </w:r>
                      <w:r w:rsidR="0048282B">
                        <w:rPr>
                          <w:spacing w:val="39"/>
                          <w:position w:val="1"/>
                          <w:sz w:val="12"/>
                        </w:rPr>
                        <w:tab/>
                      </w:r>
                      <w:r w:rsidR="0048282B">
                        <w:rPr>
                          <w:spacing w:val="39"/>
                          <w:position w:val="1"/>
                          <w:sz w:val="12"/>
                        </w:rPr>
                        <w:tab/>
                      </w:r>
                      <w:r w:rsidR="0048620F">
                        <w:rPr>
                          <w:spacing w:val="39"/>
                          <w:position w:val="1"/>
                          <w:sz w:val="12"/>
                        </w:rPr>
                        <w:tab/>
                      </w:r>
                      <w:r w:rsidR="0048282B">
                        <w:rPr>
                          <w:spacing w:val="39"/>
                          <w:position w:val="1"/>
                          <w:sz w:val="12"/>
                        </w:rPr>
                        <w:tab/>
                      </w:r>
                    </w:p>
                    <w:p w14:paraId="5D9B16E9" w14:textId="285E2FC1" w:rsidR="00BE5563" w:rsidRDefault="00BF2423" w:rsidP="0048620F">
                      <w:pPr>
                        <w:ind w:right="1432" w:firstLine="720"/>
                        <w:jc w:val="center"/>
                        <w:rPr>
                          <w:color w:val="404040"/>
                          <w:spacing w:val="-5"/>
                          <w:sz w:val="12"/>
                        </w:rPr>
                      </w:pPr>
                      <w:r>
                        <w:rPr>
                          <w:color w:val="404040"/>
                          <w:sz w:val="12"/>
                        </w:rPr>
                        <w:t>Not</w:t>
                      </w:r>
                      <w:r>
                        <w:rPr>
                          <w:color w:val="404040"/>
                          <w:spacing w:val="-2"/>
                          <w:sz w:val="12"/>
                        </w:rPr>
                        <w:t xml:space="preserve"> </w:t>
                      </w:r>
                      <w:r>
                        <w:rPr>
                          <w:color w:val="404040"/>
                          <w:sz w:val="12"/>
                        </w:rPr>
                        <w:t>known,</w:t>
                      </w:r>
                      <w:r>
                        <w:rPr>
                          <w:color w:val="404040"/>
                          <w:spacing w:val="-5"/>
                          <w:sz w:val="12"/>
                        </w:rPr>
                        <w:t xml:space="preserve"> 0%</w:t>
                      </w:r>
                    </w:p>
                    <w:p w14:paraId="59791C27" w14:textId="77777777" w:rsidR="0048620F" w:rsidRDefault="0048620F" w:rsidP="0048620F">
                      <w:pPr>
                        <w:ind w:right="1432" w:firstLine="720"/>
                        <w:jc w:val="center"/>
                        <w:rPr>
                          <w:sz w:val="12"/>
                        </w:rPr>
                      </w:pPr>
                    </w:p>
                    <w:p w14:paraId="5D9B16EA" w14:textId="77777777" w:rsidR="00BE5563" w:rsidRDefault="00BE5563">
                      <w:pPr>
                        <w:spacing w:before="15"/>
                        <w:rPr>
                          <w:sz w:val="12"/>
                        </w:rPr>
                      </w:pPr>
                    </w:p>
                    <w:p w14:paraId="5D9B16EB" w14:textId="77777777" w:rsidR="00BE5563" w:rsidRDefault="00BF2423" w:rsidP="0048620F">
                      <w:pPr>
                        <w:ind w:right="1452" w:firstLine="720"/>
                        <w:jc w:val="center"/>
                        <w:rPr>
                          <w:sz w:val="12"/>
                        </w:rPr>
                      </w:pPr>
                      <w:r>
                        <w:rPr>
                          <w:sz w:val="12"/>
                        </w:rPr>
                        <w:t>Not</w:t>
                      </w:r>
                      <w:r>
                        <w:rPr>
                          <w:spacing w:val="-3"/>
                          <w:sz w:val="12"/>
                        </w:rPr>
                        <w:t xml:space="preserve"> </w:t>
                      </w:r>
                      <w:r>
                        <w:rPr>
                          <w:sz w:val="12"/>
                        </w:rPr>
                        <w:t>stated,</w:t>
                      </w:r>
                      <w:r>
                        <w:rPr>
                          <w:spacing w:val="-7"/>
                          <w:sz w:val="12"/>
                        </w:rPr>
                        <w:t xml:space="preserve"> </w:t>
                      </w:r>
                      <w:r>
                        <w:rPr>
                          <w:spacing w:val="-5"/>
                          <w:sz w:val="12"/>
                        </w:rPr>
                        <w:t>0%</w:t>
                      </w:r>
                    </w:p>
                    <w:p w14:paraId="5C1BBABF" w14:textId="77777777" w:rsidR="0048620F" w:rsidRDefault="0048620F" w:rsidP="0048620F">
                      <w:pPr>
                        <w:spacing w:line="138" w:lineRule="exact"/>
                        <w:ind w:left="571"/>
                        <w:rPr>
                          <w:sz w:val="12"/>
                        </w:rPr>
                      </w:pPr>
                    </w:p>
                    <w:p w14:paraId="322AB69F" w14:textId="77777777" w:rsidR="0048620F" w:rsidRDefault="0048620F" w:rsidP="0048620F">
                      <w:pPr>
                        <w:spacing w:line="138" w:lineRule="exact"/>
                        <w:ind w:left="571"/>
                        <w:rPr>
                          <w:sz w:val="12"/>
                        </w:rPr>
                      </w:pPr>
                    </w:p>
                    <w:p w14:paraId="5D9B16ED" w14:textId="2ED811AC" w:rsidR="00BE5563" w:rsidRDefault="00BF2423" w:rsidP="0048620F">
                      <w:pPr>
                        <w:spacing w:line="138" w:lineRule="exact"/>
                        <w:ind w:left="2731" w:firstLine="149"/>
                        <w:rPr>
                          <w:sz w:val="12"/>
                        </w:rPr>
                      </w:pPr>
                      <w:r>
                        <w:rPr>
                          <w:spacing w:val="-2"/>
                          <w:sz w:val="12"/>
                        </w:rPr>
                        <w:t>Other,</w:t>
                      </w:r>
                      <w:r>
                        <w:rPr>
                          <w:spacing w:val="-1"/>
                          <w:sz w:val="12"/>
                        </w:rPr>
                        <w:t xml:space="preserve"> </w:t>
                      </w:r>
                      <w:r>
                        <w:rPr>
                          <w:spacing w:val="-5"/>
                          <w:sz w:val="12"/>
                        </w:rPr>
                        <w:t>2%</w:t>
                      </w:r>
                    </w:p>
                  </w:txbxContent>
                </v:textbox>
                <w10:wrap type="topAndBottom"/>
              </v:shape>
            </w:pict>
          </mc:Fallback>
        </mc:AlternateContent>
      </w:r>
      <w:r>
        <w:rPr>
          <w:noProof/>
          <w:sz w:val="20"/>
        </w:rPr>
        <mc:AlternateContent>
          <mc:Choice Requires="wps">
            <w:drawing>
              <wp:anchor distT="0" distB="0" distL="114300" distR="114300" simplePos="0" relativeHeight="251658438" behindDoc="0" locked="0" layoutInCell="1" allowOverlap="1" wp14:anchorId="43320563" wp14:editId="2EE3E751">
                <wp:simplePos x="0" y="0"/>
                <wp:positionH relativeFrom="column">
                  <wp:posOffset>8671245</wp:posOffset>
                </wp:positionH>
                <wp:positionV relativeFrom="paragraph">
                  <wp:posOffset>4240505</wp:posOffset>
                </wp:positionV>
                <wp:extent cx="1308413" cy="113648"/>
                <wp:effectExtent l="0" t="0" r="0" b="0"/>
                <wp:wrapTopAndBottom/>
                <wp:docPr id="878" name="Textbox 878"/>
                <wp:cNvGraphicFramePr/>
                <a:graphic xmlns:a="http://schemas.openxmlformats.org/drawingml/2006/main">
                  <a:graphicData uri="http://schemas.microsoft.com/office/word/2010/wordprocessingShape">
                    <wps:wsp>
                      <wps:cNvSpPr txBox="1"/>
                      <wps:spPr>
                        <a:xfrm>
                          <a:off x="0" y="0"/>
                          <a:ext cx="1308413" cy="113648"/>
                        </a:xfrm>
                        <a:prstGeom prst="rect">
                          <a:avLst/>
                        </a:prstGeom>
                      </wps:spPr>
                      <wps:txbx>
                        <w:txbxContent>
                          <w:p w14:paraId="5D9B16EE" w14:textId="77777777" w:rsidR="00BE5563" w:rsidRDefault="00BF2423">
                            <w:pPr>
                              <w:spacing w:line="133" w:lineRule="exact"/>
                              <w:rPr>
                                <w:sz w:val="12"/>
                              </w:rPr>
                            </w:pPr>
                            <w:r>
                              <w:rPr>
                                <w:sz w:val="12"/>
                              </w:rPr>
                              <w:t>White</w:t>
                            </w:r>
                            <w:r>
                              <w:rPr>
                                <w:spacing w:val="-9"/>
                                <w:sz w:val="12"/>
                              </w:rPr>
                              <w:t xml:space="preserve"> </w:t>
                            </w:r>
                            <w:r>
                              <w:rPr>
                                <w:sz w:val="12"/>
                              </w:rPr>
                              <w:t>or</w:t>
                            </w:r>
                            <w:r>
                              <w:rPr>
                                <w:spacing w:val="-3"/>
                                <w:sz w:val="12"/>
                              </w:rPr>
                              <w:t xml:space="preserve"> </w:t>
                            </w:r>
                            <w:r>
                              <w:rPr>
                                <w:sz w:val="12"/>
                              </w:rPr>
                              <w:t>white</w:t>
                            </w:r>
                            <w:r>
                              <w:rPr>
                                <w:spacing w:val="-5"/>
                                <w:sz w:val="12"/>
                              </w:rPr>
                              <w:t xml:space="preserve"> </w:t>
                            </w:r>
                            <w:r>
                              <w:rPr>
                                <w:sz w:val="12"/>
                              </w:rPr>
                              <w:t>British,</w:t>
                            </w:r>
                            <w:r>
                              <w:rPr>
                                <w:spacing w:val="-6"/>
                                <w:sz w:val="12"/>
                              </w:rPr>
                              <w:t xml:space="preserve"> </w:t>
                            </w:r>
                            <w:r>
                              <w:rPr>
                                <w:spacing w:val="-5"/>
                                <w:sz w:val="12"/>
                              </w:rPr>
                              <w:t>80%</w:t>
                            </w:r>
                          </w:p>
                        </w:txbxContent>
                      </wps:txbx>
                      <wps:bodyPr wrap="square" lIns="0" tIns="0" rIns="0" bIns="0" rtlCol="0">
                        <a:noAutofit/>
                      </wps:bodyPr>
                    </wps:wsp>
                  </a:graphicData>
                </a:graphic>
              </wp:anchor>
            </w:drawing>
          </mc:Choice>
          <mc:Fallback>
            <w:pict>
              <v:shape w14:anchorId="43320563" id="Textbox 878" o:spid="_x0000_s1498" type="#_x0000_t202" style="position:absolute;margin-left:682.8pt;margin-top:333.9pt;width:103pt;height:8.95pt;z-index:25165843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" filled="f" stroked="f">
                <v:textbox inset="0,0,0,0">
                  <w:txbxContent>
                    <w:p w14:paraId="5D9B16EE" w14:textId="77777777" w:rsidR="00BE5563" w:rsidRDefault="00BF2423">
                      <w:pPr>
                        <w:spacing w:line="133" w:lineRule="exact"/>
                        <w:rPr>
                          <w:sz w:val="12"/>
                        </w:rPr>
                      </w:pPr>
                      <w:r>
                        <w:rPr>
                          <w:sz w:val="12"/>
                        </w:rPr>
                        <w:t>White</w:t>
                      </w:r>
                      <w:r>
                        <w:rPr>
                          <w:spacing w:val="-9"/>
                          <w:sz w:val="12"/>
                        </w:rPr>
                        <w:t xml:space="preserve"> </w:t>
                      </w:r>
                      <w:r>
                        <w:rPr>
                          <w:sz w:val="12"/>
                        </w:rPr>
                        <w:t>or</w:t>
                      </w:r>
                      <w:r>
                        <w:rPr>
                          <w:spacing w:val="-3"/>
                          <w:sz w:val="12"/>
                        </w:rPr>
                        <w:t xml:space="preserve"> </w:t>
                      </w:r>
                      <w:r>
                        <w:rPr>
                          <w:sz w:val="12"/>
                        </w:rPr>
                        <w:t>white</w:t>
                      </w:r>
                      <w:r>
                        <w:rPr>
                          <w:spacing w:val="-5"/>
                          <w:sz w:val="12"/>
                        </w:rPr>
                        <w:t xml:space="preserve"> </w:t>
                      </w:r>
                      <w:r>
                        <w:rPr>
                          <w:sz w:val="12"/>
                        </w:rPr>
                        <w:t>British,</w:t>
                      </w:r>
                      <w:r>
                        <w:rPr>
                          <w:spacing w:val="-6"/>
                          <w:sz w:val="12"/>
                        </w:rPr>
                        <w:t xml:space="preserve"> </w:t>
                      </w:r>
                      <w:r>
                        <w:rPr>
                          <w:spacing w:val="-5"/>
                          <w:sz w:val="12"/>
                        </w:rPr>
                        <w:t>80%</w:t>
                      </w:r>
                    </w:p>
                  </w:txbxContent>
                </v:textbox>
                <w10:wrap type="topAndBottom"/>
              </v:shape>
            </w:pict>
          </mc:Fallback>
        </mc:AlternateContent>
      </w:r>
    </w:p>
    <w:p w14:paraId="5D9B073E" w14:textId="77777777" w:rsidR="00BE5563" w:rsidRDefault="00BE5563">
      <w:pPr>
        <w:pStyle w:val="BodyText"/>
        <w:rPr>
          <w:sz w:val="20"/>
        </w:rPr>
      </w:pPr>
    </w:p>
    <w:p w14:paraId="5D9B073F" w14:textId="77777777" w:rsidR="00BE5563" w:rsidRDefault="00BE5563">
      <w:pPr>
        <w:pStyle w:val="BodyText"/>
        <w:rPr>
          <w:sz w:val="20"/>
        </w:rPr>
      </w:pPr>
    </w:p>
    <w:p w14:paraId="5D9B0740" w14:textId="77777777" w:rsidR="00BE5563" w:rsidRDefault="00BE5563">
      <w:pPr>
        <w:pStyle w:val="BodyText"/>
        <w:rPr>
          <w:sz w:val="20"/>
        </w:rPr>
      </w:pPr>
    </w:p>
    <w:p w14:paraId="5D9B0741" w14:textId="77777777" w:rsidR="00BE5563" w:rsidRDefault="00BE5563">
      <w:pPr>
        <w:pStyle w:val="BodyText"/>
        <w:rPr>
          <w:sz w:val="20"/>
        </w:rPr>
      </w:pPr>
    </w:p>
    <w:p w14:paraId="5D9B0742" w14:textId="77777777" w:rsidR="00BE5563" w:rsidRDefault="00BE5563">
      <w:pPr>
        <w:pStyle w:val="BodyText"/>
        <w:rPr>
          <w:sz w:val="20"/>
        </w:rPr>
      </w:pPr>
    </w:p>
    <w:p w14:paraId="5D9B0743" w14:textId="14E7E781" w:rsidR="00BE5563" w:rsidRDefault="0078070D" w:rsidP="0078070D">
      <w:pPr>
        <w:pStyle w:val="BodyText"/>
        <w:jc w:val="center"/>
        <w:rPr>
          <w:sz w:val="20"/>
        </w:rPr>
      </w:pPr>
      <w:r w:rsidRPr="0078070D">
        <w:rPr>
          <w:noProof/>
          <w:sz w:val="20"/>
        </w:rPr>
        <w:drawing>
          <wp:inline distT="0" distB="0" distL="0" distR="0" wp14:anchorId="69C3EB0B" wp14:editId="6F47146F">
            <wp:extent cx="7219950" cy="4051300"/>
            <wp:effectExtent l="0" t="0" r="0" b="6350"/>
            <wp:docPr id="2017767585" name="Picture 23" descr="A graph of age profi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767585" name="Picture 23" descr="A graph of age profile&#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219950" cy="4051300"/>
                    </a:xfrm>
                    <a:prstGeom prst="rect">
                      <a:avLst/>
                    </a:prstGeom>
                    <a:noFill/>
                    <a:ln>
                      <a:noFill/>
                    </a:ln>
                  </pic:spPr>
                </pic:pic>
              </a:graphicData>
            </a:graphic>
          </wp:inline>
        </w:drawing>
      </w:r>
    </w:p>
    <w:p w14:paraId="5D9B0744" w14:textId="77777777" w:rsidR="00BE5563" w:rsidRDefault="00BE5563">
      <w:pPr>
        <w:pStyle w:val="BodyText"/>
        <w:rPr>
          <w:sz w:val="20"/>
        </w:rPr>
      </w:pPr>
    </w:p>
    <w:p w14:paraId="5D9B0745" w14:textId="77777777" w:rsidR="00BE5563" w:rsidRDefault="00BE5563">
      <w:pPr>
        <w:pStyle w:val="BodyText"/>
        <w:rPr>
          <w:sz w:val="20"/>
        </w:rPr>
      </w:pPr>
    </w:p>
    <w:p w14:paraId="5D9B0746" w14:textId="4554A39B" w:rsidR="00BE5563" w:rsidRDefault="00BE5563">
      <w:pPr>
        <w:pStyle w:val="BodyText"/>
        <w:spacing w:before="106"/>
        <w:rPr>
          <w:sz w:val="20"/>
        </w:rPr>
      </w:pPr>
    </w:p>
    <w:p w14:paraId="5D9B0747" w14:textId="5A9D663A" w:rsidR="00BE5563" w:rsidRDefault="00BE5563">
      <w:pPr>
        <w:pStyle w:val="BodyText"/>
        <w:spacing w:before="186"/>
        <w:ind w:right="732"/>
        <w:jc w:val="right"/>
      </w:pPr>
    </w:p>
    <w:p w14:paraId="5D9B0749" w14:textId="43557B57" w:rsidR="00BE5563" w:rsidRPr="00973686" w:rsidRDefault="0078070D" w:rsidP="0048620F">
      <w:pPr>
        <w:pStyle w:val="Heading8"/>
      </w:pPr>
      <w:bookmarkStart w:id="167" w:name="Slide_76:_Disability,_gender_and_sexual_"/>
      <w:bookmarkEnd w:id="167"/>
      <w:r w:rsidRPr="7A2EE9C2">
        <w:br w:type="page"/>
      </w:r>
      <w:r w:rsidR="6642BEDD" w:rsidRPr="7A2EE9C2">
        <w:lastRenderedPageBreak/>
        <w:t>Disability,</w:t>
      </w:r>
      <w:r w:rsidR="6642BEDD" w:rsidRPr="7A2EE9C2">
        <w:rPr>
          <w:spacing w:val="-26"/>
        </w:rPr>
        <w:t xml:space="preserve"> </w:t>
      </w:r>
      <w:bookmarkStart w:id="168" w:name="_Int_IhX8MS3H"/>
      <w:r w:rsidR="6642BEDD" w:rsidRPr="7A2EE9C2">
        <w:t>gender</w:t>
      </w:r>
      <w:bookmarkEnd w:id="168"/>
      <w:r w:rsidR="6642BEDD" w:rsidRPr="7A2EE9C2">
        <w:rPr>
          <w:spacing w:val="-25"/>
        </w:rPr>
        <w:t xml:space="preserve"> </w:t>
      </w:r>
      <w:r w:rsidR="6642BEDD" w:rsidRPr="7A2EE9C2">
        <w:t>and</w:t>
      </w:r>
      <w:r w:rsidR="6642BEDD" w:rsidRPr="7A2EE9C2">
        <w:rPr>
          <w:spacing w:val="-24"/>
        </w:rPr>
        <w:t xml:space="preserve"> </w:t>
      </w:r>
      <w:r w:rsidR="6642BEDD" w:rsidRPr="7A2EE9C2">
        <w:t>sexual</w:t>
      </w:r>
      <w:r w:rsidR="6642BEDD" w:rsidRPr="7A2EE9C2">
        <w:rPr>
          <w:spacing w:val="-23"/>
        </w:rPr>
        <w:t xml:space="preserve"> </w:t>
      </w:r>
      <w:r w:rsidR="6642BEDD" w:rsidRPr="7A2EE9C2">
        <w:t>orientation profile - LEROs</w:t>
      </w:r>
    </w:p>
    <w:p w14:paraId="5D9B074A" w14:textId="77777777" w:rsidR="00BE5563" w:rsidRDefault="6642BEDD" w:rsidP="0048620F">
      <w:pPr>
        <w:pStyle w:val="BodyText"/>
        <w:spacing w:before="246"/>
        <w:ind w:left="680"/>
      </w:pPr>
      <w:r>
        <w:t>The</w:t>
      </w:r>
      <w:r>
        <w:rPr>
          <w:spacing w:val="-7"/>
        </w:rPr>
        <w:t xml:space="preserve"> </w:t>
      </w:r>
      <w:r>
        <w:t>majority</w:t>
      </w:r>
      <w:r>
        <w:rPr>
          <w:spacing w:val="-6"/>
        </w:rPr>
        <w:t xml:space="preserve"> </w:t>
      </w:r>
      <w:r>
        <w:t>of</w:t>
      </w:r>
      <w:r>
        <w:rPr>
          <w:spacing w:val="1"/>
        </w:rPr>
        <w:t xml:space="preserve"> </w:t>
      </w:r>
      <w:r>
        <w:t>the</w:t>
      </w:r>
      <w:r>
        <w:rPr>
          <w:spacing w:val="-5"/>
        </w:rPr>
        <w:t xml:space="preserve"> </w:t>
      </w:r>
      <w:r>
        <w:t>workforce</w:t>
      </w:r>
      <w:r>
        <w:rPr>
          <w:spacing w:val="-3"/>
        </w:rPr>
        <w:t xml:space="preserve"> </w:t>
      </w:r>
      <w:r>
        <w:t>was female</w:t>
      </w:r>
      <w:r>
        <w:rPr>
          <w:spacing w:val="-10"/>
        </w:rPr>
        <w:t xml:space="preserve"> </w:t>
      </w:r>
      <w:r>
        <w:t>(59%),</w:t>
      </w:r>
      <w:r>
        <w:rPr>
          <w:spacing w:val="-3"/>
        </w:rPr>
        <w:t xml:space="preserve"> </w:t>
      </w:r>
      <w:r>
        <w:t>this</w:t>
      </w:r>
      <w:r>
        <w:rPr>
          <w:spacing w:val="-3"/>
        </w:rPr>
        <w:t xml:space="preserve"> </w:t>
      </w:r>
      <w:r>
        <w:t>is</w:t>
      </w:r>
      <w:r>
        <w:rPr>
          <w:spacing w:val="-2"/>
        </w:rPr>
        <w:t xml:space="preserve"> </w:t>
      </w:r>
      <w:r>
        <w:t>an</w:t>
      </w:r>
      <w:r>
        <w:rPr>
          <w:spacing w:val="-3"/>
        </w:rPr>
        <w:t xml:space="preserve"> </w:t>
      </w:r>
      <w:r>
        <w:t>increase</w:t>
      </w:r>
      <w:r>
        <w:rPr>
          <w:spacing w:val="-7"/>
        </w:rPr>
        <w:t xml:space="preserve"> </w:t>
      </w:r>
      <w:r>
        <w:t>from</w:t>
      </w:r>
      <w:r>
        <w:rPr>
          <w:spacing w:val="-4"/>
        </w:rPr>
        <w:t xml:space="preserve"> </w:t>
      </w:r>
      <w:r>
        <w:t>the</w:t>
      </w:r>
      <w:r>
        <w:rPr>
          <w:spacing w:val="-3"/>
        </w:rPr>
        <w:t xml:space="preserve"> </w:t>
      </w:r>
      <w:r>
        <w:t>position</w:t>
      </w:r>
      <w:r>
        <w:rPr>
          <w:spacing w:val="-8"/>
        </w:rPr>
        <w:t xml:space="preserve"> </w:t>
      </w:r>
      <w:r>
        <w:t>in</w:t>
      </w:r>
      <w:r>
        <w:rPr>
          <w:spacing w:val="-1"/>
        </w:rPr>
        <w:t xml:space="preserve"> </w:t>
      </w:r>
      <w:r>
        <w:t>2023</w:t>
      </w:r>
      <w:r>
        <w:rPr>
          <w:spacing w:val="-7"/>
        </w:rPr>
        <w:t xml:space="preserve"> </w:t>
      </w:r>
      <w:r>
        <w:t>of</w:t>
      </w:r>
      <w:r>
        <w:rPr>
          <w:spacing w:val="-3"/>
        </w:rPr>
        <w:t xml:space="preserve"> </w:t>
      </w:r>
      <w:r>
        <w:t>56%</w:t>
      </w:r>
      <w:r>
        <w:rPr>
          <w:spacing w:val="-6"/>
        </w:rPr>
        <w:t xml:space="preserve"> </w:t>
      </w:r>
      <w:r>
        <w:t>(2022,</w:t>
      </w:r>
      <w:r>
        <w:rPr>
          <w:spacing w:val="-4"/>
        </w:rPr>
        <w:t xml:space="preserve"> </w:t>
      </w:r>
      <w:r>
        <w:t>45%)</w:t>
      </w:r>
      <w:r>
        <w:rPr>
          <w:spacing w:val="-7"/>
        </w:rPr>
        <w:t xml:space="preserve"> </w:t>
      </w:r>
      <w:r>
        <w:t>but</w:t>
      </w:r>
      <w:r>
        <w:rPr>
          <w:spacing w:val="-3"/>
        </w:rPr>
        <w:t xml:space="preserve"> </w:t>
      </w:r>
      <w:r>
        <w:t>lower</w:t>
      </w:r>
      <w:r>
        <w:rPr>
          <w:spacing w:val="-2"/>
        </w:rPr>
        <w:t xml:space="preserve"> </w:t>
      </w:r>
      <w:r>
        <w:t>than</w:t>
      </w:r>
      <w:r>
        <w:rPr>
          <w:spacing w:val="-5"/>
        </w:rPr>
        <w:t xml:space="preserve"> </w:t>
      </w:r>
      <w:r>
        <w:t>the</w:t>
      </w:r>
      <w:r>
        <w:rPr>
          <w:spacing w:val="-3"/>
        </w:rPr>
        <w:t xml:space="preserve"> </w:t>
      </w:r>
      <w:r>
        <w:t>68%</w:t>
      </w:r>
      <w:r>
        <w:rPr>
          <w:spacing w:val="-5"/>
        </w:rPr>
        <w:t xml:space="preserve"> </w:t>
      </w:r>
      <w:r>
        <w:t>reported</w:t>
      </w:r>
      <w:r>
        <w:rPr>
          <w:spacing w:val="-8"/>
        </w:rPr>
        <w:t xml:space="preserve"> </w:t>
      </w:r>
      <w:r>
        <w:t>for</w:t>
      </w:r>
      <w:r>
        <w:rPr>
          <w:spacing w:val="-2"/>
        </w:rPr>
        <w:t xml:space="preserve"> treatment</w:t>
      </w:r>
    </w:p>
    <w:p w14:paraId="5D9B074B" w14:textId="77777777" w:rsidR="00BE5563" w:rsidRDefault="00BF2423" w:rsidP="0048620F">
      <w:pPr>
        <w:pStyle w:val="BodyText"/>
        <w:spacing w:before="13"/>
        <w:ind w:left="680"/>
      </w:pPr>
      <w:r>
        <w:rPr>
          <w:spacing w:val="-2"/>
        </w:rPr>
        <w:t>providers.</w:t>
      </w:r>
    </w:p>
    <w:p w14:paraId="5D9B074C" w14:textId="77777777" w:rsidR="00BE5563" w:rsidRDefault="00BF2423" w:rsidP="0048620F">
      <w:pPr>
        <w:pStyle w:val="BodyText"/>
        <w:spacing w:before="132" w:line="249" w:lineRule="auto"/>
        <w:ind w:left="680"/>
      </w:pPr>
      <w:r>
        <w:t>The</w:t>
      </w:r>
      <w:r>
        <w:rPr>
          <w:spacing w:val="-5"/>
        </w:rPr>
        <w:t xml:space="preserve"> </w:t>
      </w:r>
      <w:r>
        <w:t>proportion</w:t>
      </w:r>
      <w:r>
        <w:rPr>
          <w:spacing w:val="-10"/>
        </w:rPr>
        <w:t xml:space="preserve"> </w:t>
      </w:r>
      <w:r>
        <w:t>of</w:t>
      </w:r>
      <w:r>
        <w:rPr>
          <w:spacing w:val="-3"/>
        </w:rPr>
        <w:t xml:space="preserve"> </w:t>
      </w:r>
      <w:r>
        <w:t>the</w:t>
      </w:r>
      <w:r>
        <w:rPr>
          <w:spacing w:val="-3"/>
        </w:rPr>
        <w:t xml:space="preserve"> </w:t>
      </w:r>
      <w:r>
        <w:t>workforce</w:t>
      </w:r>
      <w:r>
        <w:rPr>
          <w:spacing w:val="-3"/>
        </w:rPr>
        <w:t xml:space="preserve"> </w:t>
      </w:r>
      <w:r>
        <w:t>reported</w:t>
      </w:r>
      <w:r>
        <w:rPr>
          <w:spacing w:val="-3"/>
        </w:rPr>
        <w:t xml:space="preserve"> </w:t>
      </w:r>
      <w:r>
        <w:t>with</w:t>
      </w:r>
      <w:r>
        <w:rPr>
          <w:spacing w:val="-5"/>
        </w:rPr>
        <w:t xml:space="preserve"> </w:t>
      </w:r>
      <w:r>
        <w:t>a</w:t>
      </w:r>
      <w:r>
        <w:rPr>
          <w:spacing w:val="-3"/>
        </w:rPr>
        <w:t xml:space="preserve"> </w:t>
      </w:r>
      <w:r>
        <w:t>disability</w:t>
      </w:r>
      <w:r>
        <w:rPr>
          <w:spacing w:val="-8"/>
        </w:rPr>
        <w:t xml:space="preserve"> </w:t>
      </w:r>
      <w:r>
        <w:t>reduced</w:t>
      </w:r>
      <w:r>
        <w:rPr>
          <w:spacing w:val="-7"/>
        </w:rPr>
        <w:t xml:space="preserve"> </w:t>
      </w:r>
      <w:r>
        <w:t>to</w:t>
      </w:r>
      <w:r>
        <w:rPr>
          <w:spacing w:val="-2"/>
        </w:rPr>
        <w:t xml:space="preserve"> </w:t>
      </w:r>
      <w:r>
        <w:t>2%,</w:t>
      </w:r>
      <w:r>
        <w:rPr>
          <w:spacing w:val="-3"/>
        </w:rPr>
        <w:t xml:space="preserve"> </w:t>
      </w:r>
      <w:r>
        <w:t>from</w:t>
      </w:r>
      <w:r>
        <w:rPr>
          <w:spacing w:val="-2"/>
        </w:rPr>
        <w:t xml:space="preserve"> </w:t>
      </w:r>
      <w:r>
        <w:t>5%</w:t>
      </w:r>
      <w:r>
        <w:rPr>
          <w:spacing w:val="-6"/>
        </w:rPr>
        <w:t xml:space="preserve"> </w:t>
      </w:r>
      <w:r>
        <w:t>in</w:t>
      </w:r>
      <w:r>
        <w:rPr>
          <w:spacing w:val="-1"/>
        </w:rPr>
        <w:t xml:space="preserve"> </w:t>
      </w:r>
      <w:r>
        <w:t>the</w:t>
      </w:r>
      <w:r>
        <w:rPr>
          <w:spacing w:val="-5"/>
        </w:rPr>
        <w:t xml:space="preserve"> </w:t>
      </w:r>
      <w:r>
        <w:t>previous</w:t>
      </w:r>
      <w:r>
        <w:rPr>
          <w:spacing w:val="-6"/>
        </w:rPr>
        <w:t xml:space="preserve"> </w:t>
      </w:r>
      <w:r>
        <w:t>year.</w:t>
      </w:r>
      <w:r>
        <w:rPr>
          <w:spacing w:val="-1"/>
        </w:rPr>
        <w:t xml:space="preserve"> </w:t>
      </w:r>
      <w:r>
        <w:t>However,</w:t>
      </w:r>
      <w:r>
        <w:rPr>
          <w:spacing w:val="-3"/>
        </w:rPr>
        <w:t xml:space="preserve"> </w:t>
      </w:r>
      <w:r>
        <w:t>52%</w:t>
      </w:r>
      <w:r>
        <w:rPr>
          <w:spacing w:val="-3"/>
        </w:rPr>
        <w:t xml:space="preserve"> </w:t>
      </w:r>
      <w:r>
        <w:t>of</w:t>
      </w:r>
      <w:r>
        <w:rPr>
          <w:spacing w:val="-3"/>
        </w:rPr>
        <w:t xml:space="preserve"> </w:t>
      </w:r>
      <w:r>
        <w:t>the</w:t>
      </w:r>
      <w:r>
        <w:rPr>
          <w:spacing w:val="-3"/>
        </w:rPr>
        <w:t xml:space="preserve"> </w:t>
      </w:r>
      <w:r>
        <w:t>responses</w:t>
      </w:r>
      <w:r>
        <w:rPr>
          <w:spacing w:val="-5"/>
        </w:rPr>
        <w:t xml:space="preserve"> </w:t>
      </w:r>
      <w:r>
        <w:t>were</w:t>
      </w:r>
      <w:r>
        <w:rPr>
          <w:spacing w:val="-1"/>
        </w:rPr>
        <w:t xml:space="preserve"> </w:t>
      </w:r>
      <w:r>
        <w:t>'unknown'</w:t>
      </w:r>
      <w:r>
        <w:rPr>
          <w:spacing w:val="-7"/>
        </w:rPr>
        <w:t xml:space="preserve"> </w:t>
      </w:r>
      <w:r>
        <w:t>so</w:t>
      </w:r>
      <w:r>
        <w:rPr>
          <w:spacing w:val="-1"/>
        </w:rPr>
        <w:t xml:space="preserve"> </w:t>
      </w:r>
      <w:r>
        <w:t>this</w:t>
      </w:r>
      <w:r>
        <w:rPr>
          <w:spacing w:val="-4"/>
        </w:rPr>
        <w:t xml:space="preserve"> </w:t>
      </w:r>
      <w:r>
        <w:t>should</w:t>
      </w:r>
      <w:r>
        <w:rPr>
          <w:spacing w:val="-8"/>
        </w:rPr>
        <w:t xml:space="preserve"> </w:t>
      </w:r>
      <w:r>
        <w:t>be considered when interpreting this information.</w:t>
      </w:r>
    </w:p>
    <w:p w14:paraId="5D9B074D" w14:textId="77777777" w:rsidR="00BE5563" w:rsidRDefault="00BF2423" w:rsidP="0048620F">
      <w:pPr>
        <w:pStyle w:val="BodyText"/>
        <w:spacing w:before="160" w:line="249" w:lineRule="auto"/>
        <w:ind w:left="680" w:right="760"/>
      </w:pPr>
      <w:r>
        <w:rPr>
          <w:color w:val="221F1F"/>
        </w:rPr>
        <w:t>Thirty</w:t>
      </w:r>
      <w:r>
        <w:rPr>
          <w:color w:val="221F1F"/>
          <w:spacing w:val="-2"/>
        </w:rPr>
        <w:t xml:space="preserve"> </w:t>
      </w:r>
      <w:r>
        <w:rPr>
          <w:color w:val="221F1F"/>
        </w:rPr>
        <w:t>four</w:t>
      </w:r>
      <w:r>
        <w:rPr>
          <w:color w:val="221F1F"/>
          <w:spacing w:val="-5"/>
        </w:rPr>
        <w:t xml:space="preserve"> </w:t>
      </w:r>
      <w:r>
        <w:rPr>
          <w:color w:val="221F1F"/>
        </w:rPr>
        <w:t>percent</w:t>
      </w:r>
      <w:r>
        <w:rPr>
          <w:color w:val="221F1F"/>
          <w:spacing w:val="-4"/>
        </w:rPr>
        <w:t xml:space="preserve"> </w:t>
      </w:r>
      <w:r>
        <w:rPr>
          <w:color w:val="221F1F"/>
        </w:rPr>
        <w:t>(10)</w:t>
      </w:r>
      <w:r>
        <w:rPr>
          <w:color w:val="221F1F"/>
          <w:spacing w:val="-4"/>
        </w:rPr>
        <w:t xml:space="preserve"> </w:t>
      </w:r>
      <w:r>
        <w:rPr>
          <w:color w:val="221F1F"/>
        </w:rPr>
        <w:t>of</w:t>
      </w:r>
      <w:r>
        <w:rPr>
          <w:color w:val="221F1F"/>
          <w:spacing w:val="-3"/>
        </w:rPr>
        <w:t xml:space="preserve"> </w:t>
      </w:r>
      <w:r>
        <w:rPr>
          <w:color w:val="221F1F"/>
        </w:rPr>
        <w:t>LEROs</w:t>
      </w:r>
      <w:r>
        <w:rPr>
          <w:color w:val="221F1F"/>
          <w:spacing w:val="-2"/>
        </w:rPr>
        <w:t xml:space="preserve"> </w:t>
      </w:r>
      <w:r>
        <w:rPr>
          <w:color w:val="221F1F"/>
        </w:rPr>
        <w:t>reported</w:t>
      </w:r>
      <w:r>
        <w:rPr>
          <w:color w:val="221F1F"/>
          <w:spacing w:val="-6"/>
        </w:rPr>
        <w:t xml:space="preserve"> </w:t>
      </w:r>
      <w:r>
        <w:rPr>
          <w:color w:val="221F1F"/>
        </w:rPr>
        <w:t>that</w:t>
      </w:r>
      <w:r>
        <w:rPr>
          <w:color w:val="221F1F"/>
          <w:spacing w:val="-2"/>
        </w:rPr>
        <w:t xml:space="preserve"> </w:t>
      </w:r>
      <w:r>
        <w:rPr>
          <w:color w:val="221F1F"/>
        </w:rPr>
        <w:t>they</w:t>
      </w:r>
      <w:r>
        <w:rPr>
          <w:color w:val="221F1F"/>
          <w:spacing w:val="-3"/>
        </w:rPr>
        <w:t xml:space="preserve"> </w:t>
      </w:r>
      <w:r>
        <w:rPr>
          <w:color w:val="221F1F"/>
        </w:rPr>
        <w:t>do</w:t>
      </w:r>
      <w:r>
        <w:rPr>
          <w:color w:val="221F1F"/>
          <w:spacing w:val="-4"/>
        </w:rPr>
        <w:t xml:space="preserve"> </w:t>
      </w:r>
      <w:r>
        <w:rPr>
          <w:color w:val="221F1F"/>
        </w:rPr>
        <w:t>capture</w:t>
      </w:r>
      <w:r>
        <w:rPr>
          <w:color w:val="221F1F"/>
          <w:spacing w:val="-5"/>
        </w:rPr>
        <w:t xml:space="preserve"> </w:t>
      </w:r>
      <w:r>
        <w:rPr>
          <w:color w:val="221F1F"/>
        </w:rPr>
        <w:t>metrics</w:t>
      </w:r>
      <w:r>
        <w:rPr>
          <w:color w:val="221F1F"/>
          <w:spacing w:val="-2"/>
        </w:rPr>
        <w:t xml:space="preserve"> </w:t>
      </w:r>
      <w:r>
        <w:rPr>
          <w:color w:val="221F1F"/>
        </w:rPr>
        <w:t>for</w:t>
      </w:r>
      <w:r>
        <w:rPr>
          <w:color w:val="221F1F"/>
          <w:spacing w:val="-5"/>
        </w:rPr>
        <w:t xml:space="preserve"> </w:t>
      </w:r>
      <w:r>
        <w:rPr>
          <w:color w:val="221F1F"/>
        </w:rPr>
        <w:t>staff</w:t>
      </w:r>
      <w:r>
        <w:rPr>
          <w:color w:val="221F1F"/>
          <w:spacing w:val="-2"/>
        </w:rPr>
        <w:t xml:space="preserve"> </w:t>
      </w:r>
      <w:r>
        <w:rPr>
          <w:color w:val="221F1F"/>
        </w:rPr>
        <w:t>who consider</w:t>
      </w:r>
      <w:r>
        <w:rPr>
          <w:color w:val="221F1F"/>
          <w:spacing w:val="-5"/>
        </w:rPr>
        <w:t xml:space="preserve"> </w:t>
      </w:r>
      <w:r>
        <w:rPr>
          <w:color w:val="221F1F"/>
        </w:rPr>
        <w:t>themselves</w:t>
      </w:r>
      <w:r>
        <w:rPr>
          <w:color w:val="221F1F"/>
          <w:spacing w:val="-7"/>
        </w:rPr>
        <w:t xml:space="preserve"> </w:t>
      </w:r>
      <w:r>
        <w:rPr>
          <w:color w:val="221F1F"/>
        </w:rPr>
        <w:t>a part</w:t>
      </w:r>
      <w:r>
        <w:rPr>
          <w:color w:val="221F1F"/>
          <w:spacing w:val="-3"/>
        </w:rPr>
        <w:t xml:space="preserve"> </w:t>
      </w:r>
      <w:r>
        <w:rPr>
          <w:color w:val="221F1F"/>
        </w:rPr>
        <w:t>of</w:t>
      </w:r>
      <w:r>
        <w:rPr>
          <w:color w:val="221F1F"/>
          <w:spacing w:val="-2"/>
        </w:rPr>
        <w:t xml:space="preserve"> </w:t>
      </w:r>
      <w:r>
        <w:rPr>
          <w:color w:val="221F1F"/>
        </w:rPr>
        <w:t>the</w:t>
      </w:r>
      <w:r>
        <w:rPr>
          <w:color w:val="221F1F"/>
          <w:spacing w:val="-2"/>
        </w:rPr>
        <w:t xml:space="preserve"> </w:t>
      </w:r>
      <w:r>
        <w:rPr>
          <w:color w:val="221F1F"/>
        </w:rPr>
        <w:t>LGBTQ+</w:t>
      </w:r>
      <w:r>
        <w:rPr>
          <w:color w:val="221F1F"/>
          <w:spacing w:val="-3"/>
        </w:rPr>
        <w:t xml:space="preserve"> </w:t>
      </w:r>
      <w:r>
        <w:rPr>
          <w:color w:val="221F1F"/>
        </w:rPr>
        <w:t>community.</w:t>
      </w:r>
      <w:r>
        <w:rPr>
          <w:color w:val="221F1F"/>
          <w:spacing w:val="-19"/>
        </w:rPr>
        <w:t xml:space="preserve"> </w:t>
      </w:r>
      <w:r>
        <w:rPr>
          <w:color w:val="221F1F"/>
        </w:rPr>
        <w:t>A</w:t>
      </w:r>
      <w:r>
        <w:rPr>
          <w:color w:val="221F1F"/>
          <w:spacing w:val="-12"/>
        </w:rPr>
        <w:t xml:space="preserve"> </w:t>
      </w:r>
      <w:r>
        <w:rPr>
          <w:color w:val="221F1F"/>
        </w:rPr>
        <w:t>median</w:t>
      </w:r>
      <w:r>
        <w:rPr>
          <w:color w:val="221F1F"/>
          <w:spacing w:val="-6"/>
        </w:rPr>
        <w:t xml:space="preserve"> </w:t>
      </w:r>
      <w:r>
        <w:rPr>
          <w:color w:val="221F1F"/>
        </w:rPr>
        <w:t>rate</w:t>
      </w:r>
      <w:r>
        <w:rPr>
          <w:color w:val="221F1F"/>
          <w:spacing w:val="-1"/>
        </w:rPr>
        <w:t xml:space="preserve"> </w:t>
      </w:r>
      <w:r>
        <w:rPr>
          <w:color w:val="221F1F"/>
        </w:rPr>
        <w:t>of</w:t>
      </w:r>
      <w:r>
        <w:rPr>
          <w:color w:val="221F1F"/>
          <w:spacing w:val="-2"/>
        </w:rPr>
        <w:t xml:space="preserve"> </w:t>
      </w:r>
      <w:r>
        <w:rPr>
          <w:color w:val="221F1F"/>
        </w:rPr>
        <w:t>12%</w:t>
      </w:r>
      <w:r>
        <w:rPr>
          <w:color w:val="221F1F"/>
          <w:spacing w:val="-5"/>
        </w:rPr>
        <w:t xml:space="preserve"> </w:t>
      </w:r>
      <w:r>
        <w:rPr>
          <w:color w:val="221F1F"/>
        </w:rPr>
        <w:t>of LERO staff identified as being part of the LGBTQ+ community, ranging from 0-50% across LEROs.</w:t>
      </w:r>
    </w:p>
    <w:p w14:paraId="5D9B074E" w14:textId="76859017" w:rsidR="00BE5563" w:rsidRDefault="00614814">
      <w:pPr>
        <w:pStyle w:val="BodyText"/>
        <w:spacing w:before="4"/>
        <w:rPr>
          <w:sz w:val="19"/>
        </w:rPr>
      </w:pPr>
      <w:r>
        <w:rPr>
          <w:noProof/>
          <w:sz w:val="19"/>
        </w:rPr>
        <mc:AlternateContent>
          <mc:Choice Requires="wps">
            <w:drawing>
              <wp:anchor distT="0" distB="0" distL="114300" distR="114300" simplePos="0" relativeHeight="251658382" behindDoc="0" locked="0" layoutInCell="1" allowOverlap="1" wp14:anchorId="09AF7CD5" wp14:editId="40153700">
                <wp:simplePos x="0" y="0"/>
                <wp:positionH relativeFrom="column">
                  <wp:posOffset>2932119</wp:posOffset>
                </wp:positionH>
                <wp:positionV relativeFrom="paragraph">
                  <wp:posOffset>162383</wp:posOffset>
                </wp:positionV>
                <wp:extent cx="6325870" cy="3675379"/>
                <wp:effectExtent l="0" t="0" r="0" b="1905"/>
                <wp:wrapTopAndBottom/>
                <wp:docPr id="900" name="Graphic 900"/>
                <wp:cNvGraphicFramePr/>
                <a:graphic xmlns:a="http://schemas.openxmlformats.org/drawingml/2006/main">
                  <a:graphicData uri="http://schemas.microsoft.com/office/word/2010/wordprocessingShape">
                    <wps:wsp>
                      <wps:cNvSpPr/>
                      <wps:spPr>
                        <a:xfrm>
                          <a:off x="0" y="0"/>
                          <a:ext cx="6325870" cy="3675379"/>
                        </a:xfrm>
                        <a:custGeom>
                          <a:avLst/>
                          <a:gdLst/>
                          <a:ahLst/>
                          <a:cxnLst/>
                          <a:rect l="l" t="t" r="r" b="b"/>
                          <a:pathLst>
                            <a:path w="6325870" h="3675379">
                              <a:moveTo>
                                <a:pt x="6325806" y="0"/>
                              </a:moveTo>
                              <a:lnTo>
                                <a:pt x="0" y="0"/>
                              </a:lnTo>
                              <a:lnTo>
                                <a:pt x="0" y="3674894"/>
                              </a:lnTo>
                              <a:lnTo>
                                <a:pt x="6325806" y="3674894"/>
                              </a:lnTo>
                              <a:lnTo>
                                <a:pt x="6325806" y="0"/>
                              </a:lnTo>
                              <a:close/>
                            </a:path>
                          </a:pathLst>
                        </a:custGeom>
                        <a:solidFill>
                          <a:srgbClr val="FFFFF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C7396A1" id="Graphic 900" o:spid="_x0000_s1026" style="position:absolute;margin-left:230.9pt;margin-top:12.8pt;width:498.1pt;height:289.4pt;z-index:251658382;visibility:visible;mso-wrap-style:square;mso-wrap-distance-left:9pt;mso-wrap-distance-top:0;mso-wrap-distance-right:9pt;mso-wrap-distance-bottom:0;mso-position-horizontal:absolute;mso-position-horizontal-relative:text;mso-position-vertical:absolute;mso-position-vertical-relative:text;v-text-anchor:top" coordsize="6325870,3675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" path="m6325806,l,,,3674894r6325806,l6325806,xe" stroked="f">
                <v:path arrowok="t"/>
                <w10:wrap type="topAndBottom"/>
              </v:shape>
            </w:pict>
          </mc:Fallback>
        </mc:AlternateContent>
      </w:r>
      <w:r>
        <w:rPr>
          <w:noProof/>
          <w:sz w:val="19"/>
        </w:rPr>
        <mc:AlternateContent>
          <mc:Choice Requires="wps">
            <w:drawing>
              <wp:anchor distT="0" distB="0" distL="114300" distR="114300" simplePos="0" relativeHeight="251658383" behindDoc="0" locked="0" layoutInCell="1" allowOverlap="1" wp14:anchorId="7B5CB426" wp14:editId="08EBD358">
                <wp:simplePos x="0" y="0"/>
                <wp:positionH relativeFrom="column">
                  <wp:posOffset>2927445</wp:posOffset>
                </wp:positionH>
                <wp:positionV relativeFrom="paragraph">
                  <wp:posOffset>157718</wp:posOffset>
                </wp:positionV>
                <wp:extent cx="6335395" cy="3684270"/>
                <wp:effectExtent l="0" t="0" r="8255" b="0"/>
                <wp:wrapTopAndBottom/>
                <wp:docPr id="901" name="Graphic 901"/>
                <wp:cNvGraphicFramePr/>
                <a:graphic xmlns:a="http://schemas.openxmlformats.org/drawingml/2006/main">
                  <a:graphicData uri="http://schemas.microsoft.com/office/word/2010/wordprocessingShape">
                    <wps:wsp>
                      <wps:cNvSpPr/>
                      <wps:spPr>
                        <a:xfrm>
                          <a:off x="0" y="0"/>
                          <a:ext cx="6335395" cy="3684270"/>
                        </a:xfrm>
                        <a:custGeom>
                          <a:avLst/>
                          <a:gdLst/>
                          <a:ahLst/>
                          <a:cxnLst/>
                          <a:rect l="l" t="t" r="r" b="b"/>
                          <a:pathLst>
                            <a:path w="6335395" h="3684270">
                              <a:moveTo>
                                <a:pt x="4673" y="3681907"/>
                              </a:moveTo>
                              <a:lnTo>
                                <a:pt x="3987" y="3680244"/>
                              </a:lnTo>
                              <a:lnTo>
                                <a:pt x="2336" y="3679571"/>
                              </a:lnTo>
                              <a:lnTo>
                                <a:pt x="673" y="3680244"/>
                              </a:lnTo>
                              <a:lnTo>
                                <a:pt x="0" y="3681907"/>
                              </a:lnTo>
                              <a:lnTo>
                                <a:pt x="673" y="3683558"/>
                              </a:lnTo>
                              <a:lnTo>
                                <a:pt x="2336" y="3684244"/>
                              </a:lnTo>
                              <a:lnTo>
                                <a:pt x="3987" y="3683558"/>
                              </a:lnTo>
                              <a:lnTo>
                                <a:pt x="4673" y="3681907"/>
                              </a:lnTo>
                              <a:close/>
                            </a:path>
                            <a:path w="6335395" h="3684270">
                              <a:moveTo>
                                <a:pt x="491375" y="3681907"/>
                              </a:moveTo>
                              <a:lnTo>
                                <a:pt x="490689" y="3680244"/>
                              </a:lnTo>
                              <a:lnTo>
                                <a:pt x="489038" y="3679571"/>
                              </a:lnTo>
                              <a:lnTo>
                                <a:pt x="487387" y="3680244"/>
                              </a:lnTo>
                              <a:lnTo>
                                <a:pt x="486702" y="3681907"/>
                              </a:lnTo>
                              <a:lnTo>
                                <a:pt x="487387" y="3683558"/>
                              </a:lnTo>
                              <a:lnTo>
                                <a:pt x="489038" y="3684244"/>
                              </a:lnTo>
                              <a:lnTo>
                                <a:pt x="490689" y="3683558"/>
                              </a:lnTo>
                              <a:lnTo>
                                <a:pt x="491375" y="3681907"/>
                              </a:lnTo>
                              <a:close/>
                            </a:path>
                            <a:path w="6335395" h="3684270">
                              <a:moveTo>
                                <a:pt x="977900" y="3681907"/>
                              </a:moveTo>
                              <a:lnTo>
                                <a:pt x="977214" y="3680244"/>
                              </a:lnTo>
                              <a:lnTo>
                                <a:pt x="975563" y="3679571"/>
                              </a:lnTo>
                              <a:lnTo>
                                <a:pt x="973912" y="3680244"/>
                              </a:lnTo>
                              <a:lnTo>
                                <a:pt x="973226" y="3681907"/>
                              </a:lnTo>
                              <a:lnTo>
                                <a:pt x="973912" y="3683558"/>
                              </a:lnTo>
                              <a:lnTo>
                                <a:pt x="975563" y="3684244"/>
                              </a:lnTo>
                              <a:lnTo>
                                <a:pt x="977214" y="3683558"/>
                              </a:lnTo>
                              <a:lnTo>
                                <a:pt x="977900" y="3681907"/>
                              </a:lnTo>
                              <a:close/>
                            </a:path>
                            <a:path w="6335395" h="3684270">
                              <a:moveTo>
                                <a:pt x="1464602" y="3681907"/>
                              </a:moveTo>
                              <a:lnTo>
                                <a:pt x="1463916" y="3680244"/>
                              </a:lnTo>
                              <a:lnTo>
                                <a:pt x="1462265" y="3679571"/>
                              </a:lnTo>
                              <a:lnTo>
                                <a:pt x="1460614" y="3680244"/>
                              </a:lnTo>
                              <a:lnTo>
                                <a:pt x="1459928" y="3681907"/>
                              </a:lnTo>
                              <a:lnTo>
                                <a:pt x="1460614" y="3683558"/>
                              </a:lnTo>
                              <a:lnTo>
                                <a:pt x="1462265" y="3684244"/>
                              </a:lnTo>
                              <a:lnTo>
                                <a:pt x="1463916" y="3683558"/>
                              </a:lnTo>
                              <a:lnTo>
                                <a:pt x="1464602" y="3681907"/>
                              </a:lnTo>
                              <a:close/>
                            </a:path>
                            <a:path w="6335395" h="3684270">
                              <a:moveTo>
                                <a:pt x="1951037" y="3681907"/>
                              </a:moveTo>
                              <a:lnTo>
                                <a:pt x="1950351" y="3680244"/>
                              </a:lnTo>
                              <a:lnTo>
                                <a:pt x="1948700" y="3679571"/>
                              </a:lnTo>
                              <a:lnTo>
                                <a:pt x="1947049" y="3680244"/>
                              </a:lnTo>
                              <a:lnTo>
                                <a:pt x="1946363" y="3681907"/>
                              </a:lnTo>
                              <a:lnTo>
                                <a:pt x="1947049" y="3683558"/>
                              </a:lnTo>
                              <a:lnTo>
                                <a:pt x="1948700" y="3684244"/>
                              </a:lnTo>
                              <a:lnTo>
                                <a:pt x="1950351" y="3683558"/>
                              </a:lnTo>
                              <a:lnTo>
                                <a:pt x="1951037" y="3681907"/>
                              </a:lnTo>
                              <a:close/>
                            </a:path>
                            <a:path w="6335395" h="3684270">
                              <a:moveTo>
                                <a:pt x="2437739" y="3681907"/>
                              </a:moveTo>
                              <a:lnTo>
                                <a:pt x="2437053" y="3680244"/>
                              </a:lnTo>
                              <a:lnTo>
                                <a:pt x="2435402" y="3679571"/>
                              </a:lnTo>
                              <a:lnTo>
                                <a:pt x="2433751" y="3680244"/>
                              </a:lnTo>
                              <a:lnTo>
                                <a:pt x="2433066" y="3681907"/>
                              </a:lnTo>
                              <a:lnTo>
                                <a:pt x="2433751" y="3683558"/>
                              </a:lnTo>
                              <a:lnTo>
                                <a:pt x="2435402" y="3684244"/>
                              </a:lnTo>
                              <a:lnTo>
                                <a:pt x="2437053" y="3683558"/>
                              </a:lnTo>
                              <a:lnTo>
                                <a:pt x="2437739" y="3681907"/>
                              </a:lnTo>
                              <a:close/>
                            </a:path>
                            <a:path w="6335395" h="3684270">
                              <a:moveTo>
                                <a:pt x="2924264" y="3681907"/>
                              </a:moveTo>
                              <a:lnTo>
                                <a:pt x="2923578" y="3680244"/>
                              </a:lnTo>
                              <a:lnTo>
                                <a:pt x="2921927" y="3679571"/>
                              </a:lnTo>
                              <a:lnTo>
                                <a:pt x="2920276" y="3680244"/>
                              </a:lnTo>
                              <a:lnTo>
                                <a:pt x="2919590" y="3681907"/>
                              </a:lnTo>
                              <a:lnTo>
                                <a:pt x="2920276" y="3683558"/>
                              </a:lnTo>
                              <a:lnTo>
                                <a:pt x="2921927" y="3684244"/>
                              </a:lnTo>
                              <a:lnTo>
                                <a:pt x="2923578" y="3683558"/>
                              </a:lnTo>
                              <a:lnTo>
                                <a:pt x="2924264" y="3681907"/>
                              </a:lnTo>
                              <a:close/>
                            </a:path>
                            <a:path w="6335395" h="3684270">
                              <a:moveTo>
                                <a:pt x="3410877" y="3681907"/>
                              </a:moveTo>
                              <a:lnTo>
                                <a:pt x="3410191" y="3680244"/>
                              </a:lnTo>
                              <a:lnTo>
                                <a:pt x="3408540" y="3679571"/>
                              </a:lnTo>
                              <a:lnTo>
                                <a:pt x="3406889" y="3680244"/>
                              </a:lnTo>
                              <a:lnTo>
                                <a:pt x="3406203" y="3681907"/>
                              </a:lnTo>
                              <a:lnTo>
                                <a:pt x="3406889" y="3683558"/>
                              </a:lnTo>
                              <a:lnTo>
                                <a:pt x="3408540" y="3684244"/>
                              </a:lnTo>
                              <a:lnTo>
                                <a:pt x="3410191" y="3683558"/>
                              </a:lnTo>
                              <a:lnTo>
                                <a:pt x="3410877" y="3681907"/>
                              </a:lnTo>
                              <a:close/>
                            </a:path>
                            <a:path w="6335395" h="3684270">
                              <a:moveTo>
                                <a:pt x="3897401" y="3681907"/>
                              </a:moveTo>
                              <a:lnTo>
                                <a:pt x="3896715" y="3680244"/>
                              </a:lnTo>
                              <a:lnTo>
                                <a:pt x="3895064" y="3679571"/>
                              </a:lnTo>
                              <a:lnTo>
                                <a:pt x="3893413" y="3680244"/>
                              </a:lnTo>
                              <a:lnTo>
                                <a:pt x="3892727" y="3681907"/>
                              </a:lnTo>
                              <a:lnTo>
                                <a:pt x="3893413" y="3683558"/>
                              </a:lnTo>
                              <a:lnTo>
                                <a:pt x="3895064" y="3684244"/>
                              </a:lnTo>
                              <a:lnTo>
                                <a:pt x="3896715" y="3683558"/>
                              </a:lnTo>
                              <a:lnTo>
                                <a:pt x="3897401" y="3681907"/>
                              </a:lnTo>
                              <a:close/>
                            </a:path>
                            <a:path w="6335395" h="3684270">
                              <a:moveTo>
                                <a:pt x="4384103" y="3681907"/>
                              </a:moveTo>
                              <a:lnTo>
                                <a:pt x="4383430" y="3680244"/>
                              </a:lnTo>
                              <a:lnTo>
                                <a:pt x="4381766" y="3679571"/>
                              </a:lnTo>
                              <a:lnTo>
                                <a:pt x="4380115" y="3680244"/>
                              </a:lnTo>
                              <a:lnTo>
                                <a:pt x="4379430" y="3681907"/>
                              </a:lnTo>
                              <a:lnTo>
                                <a:pt x="4380115" y="3683558"/>
                              </a:lnTo>
                              <a:lnTo>
                                <a:pt x="4381766" y="3684244"/>
                              </a:lnTo>
                              <a:lnTo>
                                <a:pt x="4383430" y="3683558"/>
                              </a:lnTo>
                              <a:lnTo>
                                <a:pt x="4384103" y="3681907"/>
                              </a:lnTo>
                              <a:close/>
                            </a:path>
                            <a:path w="6335395" h="3684270">
                              <a:moveTo>
                                <a:pt x="4870628" y="3681907"/>
                              </a:moveTo>
                              <a:lnTo>
                                <a:pt x="4869942" y="3680244"/>
                              </a:lnTo>
                              <a:lnTo>
                                <a:pt x="4868291" y="3679571"/>
                              </a:lnTo>
                              <a:lnTo>
                                <a:pt x="4866640" y="3680244"/>
                              </a:lnTo>
                              <a:lnTo>
                                <a:pt x="4865954" y="3681907"/>
                              </a:lnTo>
                              <a:lnTo>
                                <a:pt x="4866640" y="3683558"/>
                              </a:lnTo>
                              <a:lnTo>
                                <a:pt x="4868291" y="3684244"/>
                              </a:lnTo>
                              <a:lnTo>
                                <a:pt x="4869942" y="3683558"/>
                              </a:lnTo>
                              <a:lnTo>
                                <a:pt x="4870628" y="3681907"/>
                              </a:lnTo>
                              <a:close/>
                            </a:path>
                            <a:path w="6335395" h="3684270">
                              <a:moveTo>
                                <a:pt x="5357241" y="3681907"/>
                              </a:moveTo>
                              <a:lnTo>
                                <a:pt x="5356555" y="3680244"/>
                              </a:lnTo>
                              <a:lnTo>
                                <a:pt x="5354904" y="3679571"/>
                              </a:lnTo>
                              <a:lnTo>
                                <a:pt x="5353253" y="3680244"/>
                              </a:lnTo>
                              <a:lnTo>
                                <a:pt x="5352567" y="3681907"/>
                              </a:lnTo>
                              <a:lnTo>
                                <a:pt x="5353253" y="3683558"/>
                              </a:lnTo>
                              <a:lnTo>
                                <a:pt x="5354904" y="3684244"/>
                              </a:lnTo>
                              <a:lnTo>
                                <a:pt x="5356555" y="3683558"/>
                              </a:lnTo>
                              <a:lnTo>
                                <a:pt x="5357241" y="3681907"/>
                              </a:lnTo>
                              <a:close/>
                            </a:path>
                            <a:path w="6335395" h="3684270">
                              <a:moveTo>
                                <a:pt x="5843765" y="3681907"/>
                              </a:moveTo>
                              <a:lnTo>
                                <a:pt x="5843079" y="3680244"/>
                              </a:lnTo>
                              <a:lnTo>
                                <a:pt x="5841428" y="3679571"/>
                              </a:lnTo>
                              <a:lnTo>
                                <a:pt x="5839777" y="3680244"/>
                              </a:lnTo>
                              <a:lnTo>
                                <a:pt x="5839091" y="3681907"/>
                              </a:lnTo>
                              <a:lnTo>
                                <a:pt x="5839777" y="3683558"/>
                              </a:lnTo>
                              <a:lnTo>
                                <a:pt x="5841428" y="3684244"/>
                              </a:lnTo>
                              <a:lnTo>
                                <a:pt x="5843079" y="3683558"/>
                              </a:lnTo>
                              <a:lnTo>
                                <a:pt x="5843765" y="3681907"/>
                              </a:lnTo>
                              <a:close/>
                            </a:path>
                            <a:path w="6335395" h="3684270">
                              <a:moveTo>
                                <a:pt x="6330480" y="3681907"/>
                              </a:moveTo>
                              <a:lnTo>
                                <a:pt x="6329794" y="3680244"/>
                              </a:lnTo>
                              <a:lnTo>
                                <a:pt x="6328143" y="3679571"/>
                              </a:lnTo>
                              <a:lnTo>
                                <a:pt x="6326479" y="3680244"/>
                              </a:lnTo>
                              <a:lnTo>
                                <a:pt x="6325794" y="3681907"/>
                              </a:lnTo>
                              <a:lnTo>
                                <a:pt x="6326479" y="3683558"/>
                              </a:lnTo>
                              <a:lnTo>
                                <a:pt x="6328143" y="3684244"/>
                              </a:lnTo>
                              <a:lnTo>
                                <a:pt x="6329794" y="3683558"/>
                              </a:lnTo>
                              <a:lnTo>
                                <a:pt x="6330480" y="3681907"/>
                              </a:lnTo>
                              <a:close/>
                            </a:path>
                            <a:path w="6335395" h="3684270">
                              <a:moveTo>
                                <a:pt x="6335154" y="3677221"/>
                              </a:moveTo>
                              <a:lnTo>
                                <a:pt x="6334468" y="3675570"/>
                              </a:lnTo>
                              <a:lnTo>
                                <a:pt x="6332817" y="3674884"/>
                              </a:lnTo>
                              <a:lnTo>
                                <a:pt x="6331166" y="3675570"/>
                              </a:lnTo>
                              <a:lnTo>
                                <a:pt x="6330480" y="3677221"/>
                              </a:lnTo>
                              <a:lnTo>
                                <a:pt x="6331166" y="3678885"/>
                              </a:lnTo>
                              <a:lnTo>
                                <a:pt x="6332817" y="3679571"/>
                              </a:lnTo>
                              <a:lnTo>
                                <a:pt x="6334468" y="3678885"/>
                              </a:lnTo>
                              <a:lnTo>
                                <a:pt x="6335154" y="3677221"/>
                              </a:lnTo>
                              <a:close/>
                            </a:path>
                            <a:path w="6335395" h="3684270">
                              <a:moveTo>
                                <a:pt x="6335154" y="3546081"/>
                              </a:moveTo>
                              <a:lnTo>
                                <a:pt x="6334468" y="3544430"/>
                              </a:lnTo>
                              <a:lnTo>
                                <a:pt x="6332817" y="3543744"/>
                              </a:lnTo>
                              <a:lnTo>
                                <a:pt x="6331166" y="3544430"/>
                              </a:lnTo>
                              <a:lnTo>
                                <a:pt x="6330480" y="3546081"/>
                              </a:lnTo>
                              <a:lnTo>
                                <a:pt x="6331166" y="3547732"/>
                              </a:lnTo>
                              <a:lnTo>
                                <a:pt x="6332817" y="3548418"/>
                              </a:lnTo>
                              <a:lnTo>
                                <a:pt x="6334468" y="3547732"/>
                              </a:lnTo>
                              <a:lnTo>
                                <a:pt x="6335154" y="3546081"/>
                              </a:lnTo>
                              <a:close/>
                            </a:path>
                            <a:path w="6335395" h="3684270">
                              <a:moveTo>
                                <a:pt x="6335154" y="3415169"/>
                              </a:moveTo>
                              <a:lnTo>
                                <a:pt x="6334468" y="3413518"/>
                              </a:lnTo>
                              <a:lnTo>
                                <a:pt x="6332817" y="3412833"/>
                              </a:lnTo>
                              <a:lnTo>
                                <a:pt x="6331166" y="3413518"/>
                              </a:lnTo>
                              <a:lnTo>
                                <a:pt x="6330480" y="3415169"/>
                              </a:lnTo>
                              <a:lnTo>
                                <a:pt x="6331166" y="3416820"/>
                              </a:lnTo>
                              <a:lnTo>
                                <a:pt x="6332817" y="3417506"/>
                              </a:lnTo>
                              <a:lnTo>
                                <a:pt x="6334468" y="3416820"/>
                              </a:lnTo>
                              <a:lnTo>
                                <a:pt x="6335154" y="3415169"/>
                              </a:lnTo>
                              <a:close/>
                            </a:path>
                            <a:path w="6335395" h="3684270">
                              <a:moveTo>
                                <a:pt x="6335154" y="3284016"/>
                              </a:moveTo>
                              <a:lnTo>
                                <a:pt x="6334468" y="3282365"/>
                              </a:lnTo>
                              <a:lnTo>
                                <a:pt x="6332817" y="3281680"/>
                              </a:lnTo>
                              <a:lnTo>
                                <a:pt x="6331166" y="3282365"/>
                              </a:lnTo>
                              <a:lnTo>
                                <a:pt x="6330480" y="3284016"/>
                              </a:lnTo>
                              <a:lnTo>
                                <a:pt x="6331166" y="3285680"/>
                              </a:lnTo>
                              <a:lnTo>
                                <a:pt x="6332817" y="3286366"/>
                              </a:lnTo>
                              <a:lnTo>
                                <a:pt x="6334468" y="3285680"/>
                              </a:lnTo>
                              <a:lnTo>
                                <a:pt x="6335154" y="3284016"/>
                              </a:lnTo>
                              <a:close/>
                            </a:path>
                            <a:path w="6335395" h="3684270">
                              <a:moveTo>
                                <a:pt x="6335154" y="3152876"/>
                              </a:moveTo>
                              <a:lnTo>
                                <a:pt x="6334468" y="3151225"/>
                              </a:lnTo>
                              <a:lnTo>
                                <a:pt x="6332817" y="3150539"/>
                              </a:lnTo>
                              <a:lnTo>
                                <a:pt x="6331166" y="3151225"/>
                              </a:lnTo>
                              <a:lnTo>
                                <a:pt x="6330480" y="3152876"/>
                              </a:lnTo>
                              <a:lnTo>
                                <a:pt x="6331166" y="3154527"/>
                              </a:lnTo>
                              <a:lnTo>
                                <a:pt x="6332817" y="3155213"/>
                              </a:lnTo>
                              <a:lnTo>
                                <a:pt x="6334468" y="3154527"/>
                              </a:lnTo>
                              <a:lnTo>
                                <a:pt x="6335154" y="3152876"/>
                              </a:lnTo>
                              <a:close/>
                            </a:path>
                            <a:path w="6335395" h="3684270">
                              <a:moveTo>
                                <a:pt x="6335154" y="3021736"/>
                              </a:moveTo>
                              <a:lnTo>
                                <a:pt x="6334468" y="3020072"/>
                              </a:lnTo>
                              <a:lnTo>
                                <a:pt x="6332817" y="3019387"/>
                              </a:lnTo>
                              <a:lnTo>
                                <a:pt x="6331166" y="3020072"/>
                              </a:lnTo>
                              <a:lnTo>
                                <a:pt x="6330480" y="3021736"/>
                              </a:lnTo>
                              <a:lnTo>
                                <a:pt x="6331166" y="3023387"/>
                              </a:lnTo>
                              <a:lnTo>
                                <a:pt x="6332817" y="3024073"/>
                              </a:lnTo>
                              <a:lnTo>
                                <a:pt x="6334468" y="3023387"/>
                              </a:lnTo>
                              <a:lnTo>
                                <a:pt x="6335154" y="3021736"/>
                              </a:lnTo>
                              <a:close/>
                            </a:path>
                            <a:path w="6335395" h="3684270">
                              <a:moveTo>
                                <a:pt x="6335154" y="2890812"/>
                              </a:moveTo>
                              <a:lnTo>
                                <a:pt x="6334468" y="2889161"/>
                              </a:lnTo>
                              <a:lnTo>
                                <a:pt x="6332817" y="2888475"/>
                              </a:lnTo>
                              <a:lnTo>
                                <a:pt x="6331166" y="2889161"/>
                              </a:lnTo>
                              <a:lnTo>
                                <a:pt x="6330480" y="2890812"/>
                              </a:lnTo>
                              <a:lnTo>
                                <a:pt x="6331166" y="2892475"/>
                              </a:lnTo>
                              <a:lnTo>
                                <a:pt x="6332817" y="2893161"/>
                              </a:lnTo>
                              <a:lnTo>
                                <a:pt x="6334468" y="2892475"/>
                              </a:lnTo>
                              <a:lnTo>
                                <a:pt x="6335154" y="2890812"/>
                              </a:lnTo>
                              <a:close/>
                            </a:path>
                            <a:path w="6335395" h="3684270">
                              <a:moveTo>
                                <a:pt x="6335154" y="2759672"/>
                              </a:moveTo>
                              <a:lnTo>
                                <a:pt x="6334468" y="2758021"/>
                              </a:lnTo>
                              <a:lnTo>
                                <a:pt x="6332817" y="2757335"/>
                              </a:lnTo>
                              <a:lnTo>
                                <a:pt x="6331166" y="2758021"/>
                              </a:lnTo>
                              <a:lnTo>
                                <a:pt x="6330480" y="2759672"/>
                              </a:lnTo>
                              <a:lnTo>
                                <a:pt x="6331166" y="2761323"/>
                              </a:lnTo>
                              <a:lnTo>
                                <a:pt x="6332817" y="2762008"/>
                              </a:lnTo>
                              <a:lnTo>
                                <a:pt x="6334468" y="2761323"/>
                              </a:lnTo>
                              <a:lnTo>
                                <a:pt x="6335154" y="2759672"/>
                              </a:lnTo>
                              <a:close/>
                            </a:path>
                            <a:path w="6335395" h="3684270">
                              <a:moveTo>
                                <a:pt x="6335154" y="2628531"/>
                              </a:moveTo>
                              <a:lnTo>
                                <a:pt x="6334468" y="2626868"/>
                              </a:lnTo>
                              <a:lnTo>
                                <a:pt x="6332817" y="2626182"/>
                              </a:lnTo>
                              <a:lnTo>
                                <a:pt x="6331166" y="2626868"/>
                              </a:lnTo>
                              <a:lnTo>
                                <a:pt x="6330480" y="2628531"/>
                              </a:lnTo>
                              <a:lnTo>
                                <a:pt x="6331166" y="2630182"/>
                              </a:lnTo>
                              <a:lnTo>
                                <a:pt x="6332817" y="2630868"/>
                              </a:lnTo>
                              <a:lnTo>
                                <a:pt x="6334468" y="2630182"/>
                              </a:lnTo>
                              <a:lnTo>
                                <a:pt x="6335154" y="2628531"/>
                              </a:lnTo>
                              <a:close/>
                            </a:path>
                            <a:path w="6335395" h="3684270">
                              <a:moveTo>
                                <a:pt x="6335154" y="2497607"/>
                              </a:moveTo>
                              <a:lnTo>
                                <a:pt x="6334468" y="2495956"/>
                              </a:lnTo>
                              <a:lnTo>
                                <a:pt x="6332817" y="2495270"/>
                              </a:lnTo>
                              <a:lnTo>
                                <a:pt x="6331166" y="2495956"/>
                              </a:lnTo>
                              <a:lnTo>
                                <a:pt x="6330480" y="2497607"/>
                              </a:lnTo>
                              <a:lnTo>
                                <a:pt x="6331166" y="2499271"/>
                              </a:lnTo>
                              <a:lnTo>
                                <a:pt x="6332817" y="2499957"/>
                              </a:lnTo>
                              <a:lnTo>
                                <a:pt x="6334468" y="2499271"/>
                              </a:lnTo>
                              <a:lnTo>
                                <a:pt x="6335154" y="2497607"/>
                              </a:lnTo>
                              <a:close/>
                            </a:path>
                            <a:path w="6335395" h="3684270">
                              <a:moveTo>
                                <a:pt x="6335154" y="2366518"/>
                              </a:moveTo>
                              <a:lnTo>
                                <a:pt x="6334468" y="2364867"/>
                              </a:lnTo>
                              <a:lnTo>
                                <a:pt x="6332817" y="2364181"/>
                              </a:lnTo>
                              <a:lnTo>
                                <a:pt x="6331166" y="2364867"/>
                              </a:lnTo>
                              <a:lnTo>
                                <a:pt x="6330480" y="2366518"/>
                              </a:lnTo>
                              <a:lnTo>
                                <a:pt x="6331166" y="2368169"/>
                              </a:lnTo>
                              <a:lnTo>
                                <a:pt x="6332817" y="2368854"/>
                              </a:lnTo>
                              <a:lnTo>
                                <a:pt x="6334468" y="2368169"/>
                              </a:lnTo>
                              <a:lnTo>
                                <a:pt x="6335154" y="2366518"/>
                              </a:lnTo>
                              <a:close/>
                            </a:path>
                            <a:path w="6335395" h="3684270">
                              <a:moveTo>
                                <a:pt x="6335154" y="2235327"/>
                              </a:moveTo>
                              <a:lnTo>
                                <a:pt x="6334468" y="2233663"/>
                              </a:lnTo>
                              <a:lnTo>
                                <a:pt x="6332817" y="2232977"/>
                              </a:lnTo>
                              <a:lnTo>
                                <a:pt x="6331166" y="2233663"/>
                              </a:lnTo>
                              <a:lnTo>
                                <a:pt x="6330480" y="2235327"/>
                              </a:lnTo>
                              <a:lnTo>
                                <a:pt x="6331166" y="2236978"/>
                              </a:lnTo>
                              <a:lnTo>
                                <a:pt x="6332817" y="2237663"/>
                              </a:lnTo>
                              <a:lnTo>
                                <a:pt x="6334468" y="2236978"/>
                              </a:lnTo>
                              <a:lnTo>
                                <a:pt x="6335154" y="2235327"/>
                              </a:lnTo>
                              <a:close/>
                            </a:path>
                            <a:path w="6335395" h="3684270">
                              <a:moveTo>
                                <a:pt x="6335154" y="2104224"/>
                              </a:moveTo>
                              <a:lnTo>
                                <a:pt x="6334468" y="2102573"/>
                              </a:lnTo>
                              <a:lnTo>
                                <a:pt x="6332817" y="2101888"/>
                              </a:lnTo>
                              <a:lnTo>
                                <a:pt x="6331166" y="2102573"/>
                              </a:lnTo>
                              <a:lnTo>
                                <a:pt x="6330480" y="2104224"/>
                              </a:lnTo>
                              <a:lnTo>
                                <a:pt x="6331166" y="2105876"/>
                              </a:lnTo>
                              <a:lnTo>
                                <a:pt x="6332817" y="2106561"/>
                              </a:lnTo>
                              <a:lnTo>
                                <a:pt x="6334468" y="2105876"/>
                              </a:lnTo>
                              <a:lnTo>
                                <a:pt x="6335154" y="2104224"/>
                              </a:lnTo>
                              <a:close/>
                            </a:path>
                            <a:path w="6335395" h="3684270">
                              <a:moveTo>
                                <a:pt x="6335154" y="1973313"/>
                              </a:moveTo>
                              <a:lnTo>
                                <a:pt x="6334468" y="1971662"/>
                              </a:lnTo>
                              <a:lnTo>
                                <a:pt x="6332817" y="1970976"/>
                              </a:lnTo>
                              <a:lnTo>
                                <a:pt x="6331166" y="1971662"/>
                              </a:lnTo>
                              <a:lnTo>
                                <a:pt x="6330480" y="1973313"/>
                              </a:lnTo>
                              <a:lnTo>
                                <a:pt x="6331166" y="1974964"/>
                              </a:lnTo>
                              <a:lnTo>
                                <a:pt x="6332817" y="1975650"/>
                              </a:lnTo>
                              <a:lnTo>
                                <a:pt x="6334468" y="1974964"/>
                              </a:lnTo>
                              <a:lnTo>
                                <a:pt x="6335154" y="1973313"/>
                              </a:lnTo>
                              <a:close/>
                            </a:path>
                            <a:path w="6335395" h="3684270">
                              <a:moveTo>
                                <a:pt x="6335154" y="1842122"/>
                              </a:moveTo>
                              <a:lnTo>
                                <a:pt x="6334468" y="1840458"/>
                              </a:lnTo>
                              <a:lnTo>
                                <a:pt x="6332817" y="1839785"/>
                              </a:lnTo>
                              <a:lnTo>
                                <a:pt x="6331166" y="1840458"/>
                              </a:lnTo>
                              <a:lnTo>
                                <a:pt x="6330480" y="1842122"/>
                              </a:lnTo>
                              <a:lnTo>
                                <a:pt x="6331166" y="1843773"/>
                              </a:lnTo>
                              <a:lnTo>
                                <a:pt x="6332817" y="1844459"/>
                              </a:lnTo>
                              <a:lnTo>
                                <a:pt x="6334468" y="1843773"/>
                              </a:lnTo>
                              <a:lnTo>
                                <a:pt x="6335154" y="1842122"/>
                              </a:lnTo>
                              <a:close/>
                            </a:path>
                            <a:path w="6335395" h="3684270">
                              <a:moveTo>
                                <a:pt x="6335154" y="1711020"/>
                              </a:moveTo>
                              <a:lnTo>
                                <a:pt x="6334468" y="1709369"/>
                              </a:lnTo>
                              <a:lnTo>
                                <a:pt x="6332817" y="1708683"/>
                              </a:lnTo>
                              <a:lnTo>
                                <a:pt x="6331166" y="1709369"/>
                              </a:lnTo>
                              <a:lnTo>
                                <a:pt x="6330480" y="1711020"/>
                              </a:lnTo>
                              <a:lnTo>
                                <a:pt x="6331166" y="1712671"/>
                              </a:lnTo>
                              <a:lnTo>
                                <a:pt x="6332817" y="1713357"/>
                              </a:lnTo>
                              <a:lnTo>
                                <a:pt x="6334468" y="1712671"/>
                              </a:lnTo>
                              <a:lnTo>
                                <a:pt x="6335154" y="1711020"/>
                              </a:lnTo>
                              <a:close/>
                            </a:path>
                            <a:path w="6335395" h="3684270">
                              <a:moveTo>
                                <a:pt x="6335154" y="1580108"/>
                              </a:moveTo>
                              <a:lnTo>
                                <a:pt x="6334468" y="1578457"/>
                              </a:lnTo>
                              <a:lnTo>
                                <a:pt x="6332817" y="1577771"/>
                              </a:lnTo>
                              <a:lnTo>
                                <a:pt x="6331166" y="1578457"/>
                              </a:lnTo>
                              <a:lnTo>
                                <a:pt x="6330480" y="1580108"/>
                              </a:lnTo>
                              <a:lnTo>
                                <a:pt x="6331166" y="1581759"/>
                              </a:lnTo>
                              <a:lnTo>
                                <a:pt x="6332817" y="1582445"/>
                              </a:lnTo>
                              <a:lnTo>
                                <a:pt x="6334468" y="1581759"/>
                              </a:lnTo>
                              <a:lnTo>
                                <a:pt x="6335154" y="1580108"/>
                              </a:lnTo>
                              <a:close/>
                            </a:path>
                            <a:path w="6335395" h="3684270">
                              <a:moveTo>
                                <a:pt x="6335154" y="1448917"/>
                              </a:moveTo>
                              <a:lnTo>
                                <a:pt x="6334468" y="1447253"/>
                              </a:lnTo>
                              <a:lnTo>
                                <a:pt x="6332817" y="1446580"/>
                              </a:lnTo>
                              <a:lnTo>
                                <a:pt x="6331166" y="1447253"/>
                              </a:lnTo>
                              <a:lnTo>
                                <a:pt x="6330480" y="1448917"/>
                              </a:lnTo>
                              <a:lnTo>
                                <a:pt x="6331166" y="1450568"/>
                              </a:lnTo>
                              <a:lnTo>
                                <a:pt x="6332817" y="1451254"/>
                              </a:lnTo>
                              <a:lnTo>
                                <a:pt x="6334468" y="1450568"/>
                              </a:lnTo>
                              <a:lnTo>
                                <a:pt x="6335154" y="1448917"/>
                              </a:lnTo>
                              <a:close/>
                            </a:path>
                            <a:path w="6335395" h="3684270">
                              <a:moveTo>
                                <a:pt x="6335154" y="1317815"/>
                              </a:moveTo>
                              <a:lnTo>
                                <a:pt x="6334468" y="1316164"/>
                              </a:lnTo>
                              <a:lnTo>
                                <a:pt x="6332817" y="1315478"/>
                              </a:lnTo>
                              <a:lnTo>
                                <a:pt x="6331166" y="1316164"/>
                              </a:lnTo>
                              <a:lnTo>
                                <a:pt x="6330480" y="1317815"/>
                              </a:lnTo>
                              <a:lnTo>
                                <a:pt x="6331166" y="1319466"/>
                              </a:lnTo>
                              <a:lnTo>
                                <a:pt x="6332817" y="1320152"/>
                              </a:lnTo>
                              <a:lnTo>
                                <a:pt x="6334468" y="1319466"/>
                              </a:lnTo>
                              <a:lnTo>
                                <a:pt x="6335154" y="1317815"/>
                              </a:lnTo>
                              <a:close/>
                            </a:path>
                            <a:path w="6335395" h="3684270">
                              <a:moveTo>
                                <a:pt x="6335154" y="1186624"/>
                              </a:moveTo>
                              <a:lnTo>
                                <a:pt x="6334468" y="1184973"/>
                              </a:lnTo>
                              <a:lnTo>
                                <a:pt x="6332817" y="1184287"/>
                              </a:lnTo>
                              <a:lnTo>
                                <a:pt x="6331166" y="1184973"/>
                              </a:lnTo>
                              <a:lnTo>
                                <a:pt x="6330480" y="1186624"/>
                              </a:lnTo>
                              <a:lnTo>
                                <a:pt x="6331166" y="1188275"/>
                              </a:lnTo>
                              <a:lnTo>
                                <a:pt x="6332817" y="1188961"/>
                              </a:lnTo>
                              <a:lnTo>
                                <a:pt x="6334468" y="1188275"/>
                              </a:lnTo>
                              <a:lnTo>
                                <a:pt x="6335154" y="1186624"/>
                              </a:lnTo>
                              <a:close/>
                            </a:path>
                            <a:path w="6335395" h="3684270">
                              <a:moveTo>
                                <a:pt x="6335154" y="1055712"/>
                              </a:moveTo>
                              <a:lnTo>
                                <a:pt x="6334468" y="1054049"/>
                              </a:lnTo>
                              <a:lnTo>
                                <a:pt x="6332817" y="1053376"/>
                              </a:lnTo>
                              <a:lnTo>
                                <a:pt x="6331166" y="1054049"/>
                              </a:lnTo>
                              <a:lnTo>
                                <a:pt x="6330480" y="1055712"/>
                              </a:lnTo>
                              <a:lnTo>
                                <a:pt x="6331166" y="1057363"/>
                              </a:lnTo>
                              <a:lnTo>
                                <a:pt x="6332817" y="1058049"/>
                              </a:lnTo>
                              <a:lnTo>
                                <a:pt x="6334468" y="1057363"/>
                              </a:lnTo>
                              <a:lnTo>
                                <a:pt x="6335154" y="1055712"/>
                              </a:lnTo>
                              <a:close/>
                            </a:path>
                            <a:path w="6335395" h="3684270">
                              <a:moveTo>
                                <a:pt x="6335154" y="924610"/>
                              </a:moveTo>
                              <a:lnTo>
                                <a:pt x="6334468" y="922959"/>
                              </a:lnTo>
                              <a:lnTo>
                                <a:pt x="6332817" y="922274"/>
                              </a:lnTo>
                              <a:lnTo>
                                <a:pt x="6331166" y="922959"/>
                              </a:lnTo>
                              <a:lnTo>
                                <a:pt x="6330480" y="924610"/>
                              </a:lnTo>
                              <a:lnTo>
                                <a:pt x="6331166" y="926261"/>
                              </a:lnTo>
                              <a:lnTo>
                                <a:pt x="6332817" y="926947"/>
                              </a:lnTo>
                              <a:lnTo>
                                <a:pt x="6334468" y="926261"/>
                              </a:lnTo>
                              <a:lnTo>
                                <a:pt x="6335154" y="924610"/>
                              </a:lnTo>
                              <a:close/>
                            </a:path>
                            <a:path w="6335395" h="3684270">
                              <a:moveTo>
                                <a:pt x="6335154" y="793419"/>
                              </a:moveTo>
                              <a:lnTo>
                                <a:pt x="6334468" y="791768"/>
                              </a:lnTo>
                              <a:lnTo>
                                <a:pt x="6332817" y="791083"/>
                              </a:lnTo>
                              <a:lnTo>
                                <a:pt x="6331166" y="791768"/>
                              </a:lnTo>
                              <a:lnTo>
                                <a:pt x="6330480" y="793419"/>
                              </a:lnTo>
                              <a:lnTo>
                                <a:pt x="6331166" y="795070"/>
                              </a:lnTo>
                              <a:lnTo>
                                <a:pt x="6332817" y="795756"/>
                              </a:lnTo>
                              <a:lnTo>
                                <a:pt x="6334468" y="795070"/>
                              </a:lnTo>
                              <a:lnTo>
                                <a:pt x="6335154" y="793419"/>
                              </a:lnTo>
                              <a:close/>
                            </a:path>
                            <a:path w="6335395" h="3684270">
                              <a:moveTo>
                                <a:pt x="6335154" y="662508"/>
                              </a:moveTo>
                              <a:lnTo>
                                <a:pt x="6334468" y="660844"/>
                              </a:lnTo>
                              <a:lnTo>
                                <a:pt x="6332817" y="660171"/>
                              </a:lnTo>
                              <a:lnTo>
                                <a:pt x="6331153" y="660844"/>
                              </a:lnTo>
                              <a:lnTo>
                                <a:pt x="6330480" y="662508"/>
                              </a:lnTo>
                              <a:lnTo>
                                <a:pt x="6331153" y="664159"/>
                              </a:lnTo>
                              <a:lnTo>
                                <a:pt x="6332817" y="664845"/>
                              </a:lnTo>
                              <a:lnTo>
                                <a:pt x="6334468" y="664159"/>
                              </a:lnTo>
                              <a:lnTo>
                                <a:pt x="6335154" y="662508"/>
                              </a:lnTo>
                              <a:close/>
                            </a:path>
                            <a:path w="6335395" h="3684270">
                              <a:moveTo>
                                <a:pt x="6335154" y="526732"/>
                              </a:moveTo>
                              <a:lnTo>
                                <a:pt x="6334468" y="525081"/>
                              </a:lnTo>
                              <a:lnTo>
                                <a:pt x="6332817" y="524395"/>
                              </a:lnTo>
                              <a:lnTo>
                                <a:pt x="6331153" y="525081"/>
                              </a:lnTo>
                              <a:lnTo>
                                <a:pt x="6330480" y="526732"/>
                              </a:lnTo>
                              <a:lnTo>
                                <a:pt x="6331153" y="528383"/>
                              </a:lnTo>
                              <a:lnTo>
                                <a:pt x="6332817" y="529069"/>
                              </a:lnTo>
                              <a:lnTo>
                                <a:pt x="6334468" y="528383"/>
                              </a:lnTo>
                              <a:lnTo>
                                <a:pt x="6335154" y="526732"/>
                              </a:lnTo>
                              <a:close/>
                            </a:path>
                            <a:path w="6335395" h="3684270">
                              <a:moveTo>
                                <a:pt x="6335154" y="395541"/>
                              </a:moveTo>
                              <a:lnTo>
                                <a:pt x="6334468" y="393877"/>
                              </a:lnTo>
                              <a:lnTo>
                                <a:pt x="6332817" y="393204"/>
                              </a:lnTo>
                              <a:lnTo>
                                <a:pt x="6331153" y="393877"/>
                              </a:lnTo>
                              <a:lnTo>
                                <a:pt x="6330480" y="395541"/>
                              </a:lnTo>
                              <a:lnTo>
                                <a:pt x="6331153" y="397192"/>
                              </a:lnTo>
                              <a:lnTo>
                                <a:pt x="6332817" y="397878"/>
                              </a:lnTo>
                              <a:lnTo>
                                <a:pt x="6334468" y="397192"/>
                              </a:lnTo>
                              <a:lnTo>
                                <a:pt x="6335154" y="395541"/>
                              </a:lnTo>
                              <a:close/>
                            </a:path>
                            <a:path w="6335395" h="3684270">
                              <a:moveTo>
                                <a:pt x="6335154" y="264439"/>
                              </a:moveTo>
                              <a:lnTo>
                                <a:pt x="6334468" y="262788"/>
                              </a:lnTo>
                              <a:lnTo>
                                <a:pt x="6332817" y="262102"/>
                              </a:lnTo>
                              <a:lnTo>
                                <a:pt x="6331153" y="262788"/>
                              </a:lnTo>
                              <a:lnTo>
                                <a:pt x="6330480" y="264439"/>
                              </a:lnTo>
                              <a:lnTo>
                                <a:pt x="6331153" y="266090"/>
                              </a:lnTo>
                              <a:lnTo>
                                <a:pt x="6332817" y="266776"/>
                              </a:lnTo>
                              <a:lnTo>
                                <a:pt x="6334468" y="266090"/>
                              </a:lnTo>
                              <a:lnTo>
                                <a:pt x="6335154" y="264439"/>
                              </a:lnTo>
                              <a:close/>
                            </a:path>
                            <a:path w="6335395" h="3684270">
                              <a:moveTo>
                                <a:pt x="6335154" y="133527"/>
                              </a:moveTo>
                              <a:lnTo>
                                <a:pt x="6334468" y="131876"/>
                              </a:lnTo>
                              <a:lnTo>
                                <a:pt x="6332817" y="131191"/>
                              </a:lnTo>
                              <a:lnTo>
                                <a:pt x="6331153" y="131876"/>
                              </a:lnTo>
                              <a:lnTo>
                                <a:pt x="6330480" y="133527"/>
                              </a:lnTo>
                              <a:lnTo>
                                <a:pt x="6331153" y="135178"/>
                              </a:lnTo>
                              <a:lnTo>
                                <a:pt x="6332817" y="135864"/>
                              </a:lnTo>
                              <a:lnTo>
                                <a:pt x="6334468" y="135178"/>
                              </a:lnTo>
                              <a:lnTo>
                                <a:pt x="6335154" y="133527"/>
                              </a:lnTo>
                              <a:close/>
                            </a:path>
                            <a:path w="6335395" h="3684270">
                              <a:moveTo>
                                <a:pt x="6335154" y="2336"/>
                              </a:moveTo>
                              <a:lnTo>
                                <a:pt x="6334468" y="673"/>
                              </a:lnTo>
                              <a:lnTo>
                                <a:pt x="6332817" y="0"/>
                              </a:lnTo>
                              <a:lnTo>
                                <a:pt x="6331153" y="673"/>
                              </a:lnTo>
                              <a:lnTo>
                                <a:pt x="6330480" y="2336"/>
                              </a:lnTo>
                              <a:lnTo>
                                <a:pt x="6331153" y="3987"/>
                              </a:lnTo>
                              <a:lnTo>
                                <a:pt x="6332817" y="4673"/>
                              </a:lnTo>
                              <a:lnTo>
                                <a:pt x="6334468" y="3987"/>
                              </a:lnTo>
                              <a:lnTo>
                                <a:pt x="6335154" y="2336"/>
                              </a:lnTo>
                              <a:close/>
                            </a:path>
                          </a:pathLst>
                        </a:custGeom>
                        <a:solidFill>
                          <a:srgbClr val="DFDFDF"/>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65D12EFB" id="Graphic 901" o:spid="_x0000_s1026" style="position:absolute;margin-left:230.5pt;margin-top:12.4pt;width:498.85pt;height:290.1pt;z-index:251658383;visibility:visible;mso-wrap-style:square;mso-wrap-distance-left:9pt;mso-wrap-distance-top:0;mso-wrap-distance-right:9pt;mso-wrap-distance-bottom:0;mso-position-horizontal:absolute;mso-position-horizontal-relative:text;mso-position-vertical:absolute;mso-position-vertical-relative:text;v-text-anchor:top" coordsize="6335395,368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" path="m4673,3681907r-686,-1663l2336,3679571r-1663,673l,3681907r673,1651l2336,3684244r1651,-686l4673,3681907xem491375,3681907r-686,-1663l489038,3679571r-1651,673l486702,3681907r685,1651l489038,3684244r1651,-686l491375,3681907xem977900,3681907r-686,-1663l975563,3679571r-1651,673l973226,3681907r686,1651l975563,3684244r1651,-686l977900,3681907xem1464602,3681907r-686,-1663l1462265,3679571r-1651,673l1459928,3681907r686,1651l1462265,3684244r1651,-686l1464602,3681907xem1951037,3681907r-686,-1663l1948700,3679571r-1651,673l1946363,3681907r686,1651l1948700,3684244r1651,-686l1951037,3681907xem2437739,3681907r-686,-1663l2435402,3679571r-1651,673l2433066,3681907r685,1651l2435402,3684244r1651,-686l2437739,3681907xem2924264,3681907r-686,-1663l2921927,3679571r-1651,673l2919590,3681907r686,1651l2921927,3684244r1651,-686l2924264,3681907xem3410877,3681907r-686,-1663l3408540,3679571r-1651,673l3406203,3681907r686,1651l3408540,3684244r1651,-686l3410877,3681907xem3897401,3681907r-686,-1663l3895064,3679571r-1651,673l3892727,3681907r686,1651l3895064,3684244r1651,-686l3897401,3681907xem4384103,3681907r-673,-1663l4381766,3679571r-1651,673l4379430,3681907r685,1651l4381766,3684244r1664,-686l4384103,3681907xem4870628,3681907r-686,-1663l4868291,3679571r-1651,673l4865954,3681907r686,1651l4868291,3684244r1651,-686l4870628,3681907xem5357241,3681907r-686,-1663l5354904,3679571r-1651,673l5352567,3681907r686,1651l5354904,3684244r1651,-686l5357241,3681907xem5843765,3681907r-686,-1663l5841428,3679571r-1651,673l5839091,3681907r686,1651l5841428,3684244r1651,-686l5843765,3681907xem6330480,3681907r-686,-1663l6328143,3679571r-1664,673l6325794,3681907r685,1651l6328143,3684244r1651,-686l6330480,3681907xem6335154,3677221r-686,-1651l6332817,3674884r-1651,686l6330480,3677221r686,1664l6332817,3679571r1651,-686l6335154,3677221xem6335154,3546081r-686,-1651l6332817,3543744r-1651,686l6330480,3546081r686,1651l6332817,3548418r1651,-686l6335154,3546081xem6335154,3415169r-686,-1651l6332817,3412833r-1651,685l6330480,3415169r686,1651l6332817,3417506r1651,-686l6335154,3415169xem6335154,3284016r-686,-1651l6332817,3281680r-1651,685l6330480,3284016r686,1664l6332817,3286366r1651,-686l6335154,3284016xem6335154,3152876r-686,-1651l6332817,3150539r-1651,686l6330480,3152876r686,1651l6332817,3155213r1651,-686l6335154,3152876xem6335154,3021736r-686,-1664l6332817,3019387r-1651,685l6330480,3021736r686,1651l6332817,3024073r1651,-686l6335154,3021736xem6335154,2890812r-686,-1651l6332817,2888475r-1651,686l6330480,2890812r686,1663l6332817,2893161r1651,-686l6335154,2890812xem6335154,2759672r-686,-1651l6332817,2757335r-1651,686l6330480,2759672r686,1651l6332817,2762008r1651,-685l6335154,2759672xem6335154,2628531r-686,-1663l6332817,2626182r-1651,686l6330480,2628531r686,1651l6332817,2630868r1651,-686l6335154,2628531xem6335154,2497607r-686,-1651l6332817,2495270r-1651,686l6330480,2497607r686,1664l6332817,2499957r1651,-686l6335154,2497607xem6335154,2366518r-686,-1651l6332817,2364181r-1651,686l6330480,2366518r686,1651l6332817,2368854r1651,-685l6335154,2366518xem6335154,2235327r-686,-1664l6332817,2232977r-1651,686l6330480,2235327r686,1651l6332817,2237663r1651,-685l6335154,2235327xem6335154,2104224r-686,-1651l6332817,2101888r-1651,685l6330480,2104224r686,1652l6332817,2106561r1651,-685l6335154,2104224xem6335154,1973313r-686,-1651l6332817,1970976r-1651,686l6330480,1973313r686,1651l6332817,1975650r1651,-686l6335154,1973313xem6335154,1842122r-686,-1664l6332817,1839785r-1651,673l6330480,1842122r686,1651l6332817,1844459r1651,-686l6335154,1842122xem6335154,1711020r-686,-1651l6332817,1708683r-1651,686l6330480,1711020r686,1651l6332817,1713357r1651,-686l6335154,1711020xem6335154,1580108r-686,-1651l6332817,1577771r-1651,686l6330480,1580108r686,1651l6332817,1582445r1651,-686l6335154,1580108xem6335154,1448917r-686,-1664l6332817,1446580r-1651,673l6330480,1448917r686,1651l6332817,1451254r1651,-686l6335154,1448917xem6335154,1317815r-686,-1651l6332817,1315478r-1651,686l6330480,1317815r686,1651l6332817,1320152r1651,-686l6335154,1317815xem6335154,1186624r-686,-1651l6332817,1184287r-1651,686l6330480,1186624r686,1651l6332817,1188961r1651,-686l6335154,1186624xem6335154,1055712r-686,-1663l6332817,1053376r-1651,673l6330480,1055712r686,1651l6332817,1058049r1651,-686l6335154,1055712xem6335154,924610r-686,-1651l6332817,922274r-1651,685l6330480,924610r686,1651l6332817,926947r1651,-686l6335154,924610xem6335154,793419r-686,-1651l6332817,791083r-1651,685l6330480,793419r686,1651l6332817,795756r1651,-686l6335154,793419xem6335154,662508r-686,-1664l6332817,660171r-1664,673l6330480,662508r673,1651l6332817,664845r1651,-686l6335154,662508xem6335154,526732r-686,-1651l6332817,524395r-1664,686l6330480,526732r673,1651l6332817,529069r1651,-686l6335154,526732xem6335154,395541r-686,-1664l6332817,393204r-1664,673l6330480,395541r673,1651l6332817,397878r1651,-686l6335154,395541xem6335154,264439r-686,-1651l6332817,262102r-1664,686l6330480,264439r673,1651l6332817,266776r1651,-686l6335154,264439xem6335154,133527r-686,-1651l6332817,131191r-1664,685l6330480,133527r673,1651l6332817,135864r1651,-686l6335154,133527xem6335154,2336r-686,-1663l6332817,r-1664,673l6330480,2336r673,1651l6332817,4673r1651,-686l6335154,2336xe" fillcolor="#dfdfdf" stroked="f">
                <v:path arrowok="t"/>
                <w10:wrap type="topAndBottom"/>
              </v:shape>
            </w:pict>
          </mc:Fallback>
        </mc:AlternateContent>
      </w:r>
      <w:r>
        <w:rPr>
          <w:noProof/>
          <w:sz w:val="19"/>
        </w:rPr>
        <mc:AlternateContent>
          <mc:Choice Requires="wps">
            <w:drawing>
              <wp:anchor distT="0" distB="0" distL="114300" distR="114300" simplePos="0" relativeHeight="251658384" behindDoc="0" locked="0" layoutInCell="1" allowOverlap="1" wp14:anchorId="113870AE" wp14:editId="5A17905D">
                <wp:simplePos x="0" y="0"/>
                <wp:positionH relativeFrom="column">
                  <wp:posOffset>3095758</wp:posOffset>
                </wp:positionH>
                <wp:positionV relativeFrom="paragraph">
                  <wp:posOffset>522391</wp:posOffset>
                </wp:positionV>
                <wp:extent cx="1270" cy="3119120"/>
                <wp:effectExtent l="0" t="0" r="36830" b="24130"/>
                <wp:wrapTopAndBottom/>
                <wp:docPr id="902" name="Graphic 902"/>
                <wp:cNvGraphicFramePr/>
                <a:graphic xmlns:a="http://schemas.openxmlformats.org/drawingml/2006/main">
                  <a:graphicData uri="http://schemas.microsoft.com/office/word/2010/wordprocessingShape">
                    <wps:wsp>
                      <wps:cNvSpPr/>
                      <wps:spPr>
                        <a:xfrm>
                          <a:off x="0" y="0"/>
                          <a:ext cx="1270" cy="3119120"/>
                        </a:xfrm>
                        <a:custGeom>
                          <a:avLst/>
                          <a:gdLst/>
                          <a:ahLst/>
                          <a:cxnLst/>
                          <a:rect l="l" t="t" r="r" b="b"/>
                          <a:pathLst>
                            <a:path h="3119120">
                              <a:moveTo>
                                <a:pt x="0" y="0"/>
                              </a:moveTo>
                              <a:lnTo>
                                <a:pt x="0" y="3118517"/>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6DCF9739" id="Graphic 902" o:spid="_x0000_s1026" style="position:absolute;margin-left:243.75pt;margin-top:41.15pt;width:.1pt;height:245.6pt;z-index:251658384;visibility:visible;mso-wrap-style:square;mso-wrap-distance-left:9pt;mso-wrap-distance-top:0;mso-wrap-distance-right:9pt;mso-wrap-distance-bottom:0;mso-position-horizontal:absolute;mso-position-horizontal-relative:text;mso-position-vertical:absolute;mso-position-vertical-relative:text;v-text-anchor:top" coordsize="1270,311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" path="m,l,3118517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85" behindDoc="0" locked="0" layoutInCell="1" allowOverlap="1" wp14:anchorId="671F65D3" wp14:editId="550A1EDE">
                <wp:simplePos x="0" y="0"/>
                <wp:positionH relativeFrom="column">
                  <wp:posOffset>3694209</wp:posOffset>
                </wp:positionH>
                <wp:positionV relativeFrom="paragraph">
                  <wp:posOffset>2079312</wp:posOffset>
                </wp:positionV>
                <wp:extent cx="1270" cy="1562100"/>
                <wp:effectExtent l="0" t="0" r="36830" b="19050"/>
                <wp:wrapTopAndBottom/>
                <wp:docPr id="903" name="Graphic 903"/>
                <wp:cNvGraphicFramePr/>
                <a:graphic xmlns:a="http://schemas.openxmlformats.org/drawingml/2006/main">
                  <a:graphicData uri="http://schemas.microsoft.com/office/word/2010/wordprocessingShape">
                    <wps:wsp>
                      <wps:cNvSpPr/>
                      <wps:spPr>
                        <a:xfrm>
                          <a:off x="0" y="0"/>
                          <a:ext cx="1270" cy="1562100"/>
                        </a:xfrm>
                        <a:custGeom>
                          <a:avLst/>
                          <a:gdLst/>
                          <a:ahLst/>
                          <a:cxnLst/>
                          <a:rect l="l" t="t" r="r" b="b"/>
                          <a:pathLst>
                            <a:path h="1562100">
                              <a:moveTo>
                                <a:pt x="0" y="0"/>
                              </a:moveTo>
                              <a:lnTo>
                                <a:pt x="0" y="1561596"/>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5AFEDE26" id="Graphic 903" o:spid="_x0000_s1026" style="position:absolute;margin-left:290.9pt;margin-top:163.75pt;width:.1pt;height:123pt;z-index:251658385;visibility:visible;mso-wrap-style:square;mso-wrap-distance-left:9pt;mso-wrap-distance-top:0;mso-wrap-distance-right:9pt;mso-wrap-distance-bottom:0;mso-position-horizontal:absolute;mso-position-horizontal-relative:text;mso-position-vertical:absolute;mso-position-vertical-relative:text;v-text-anchor:top" coordsize="127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" path="m,l,1561596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86" behindDoc="0" locked="0" layoutInCell="1" allowOverlap="1" wp14:anchorId="353CC771" wp14:editId="004F17C0">
                <wp:simplePos x="0" y="0"/>
                <wp:positionH relativeFrom="column">
                  <wp:posOffset>3694209</wp:posOffset>
                </wp:positionH>
                <wp:positionV relativeFrom="paragraph">
                  <wp:posOffset>522391</wp:posOffset>
                </wp:positionV>
                <wp:extent cx="1270" cy="243204"/>
                <wp:effectExtent l="0" t="0" r="36830" b="24130"/>
                <wp:wrapTopAndBottom/>
                <wp:docPr id="904" name="Graphic 904"/>
                <wp:cNvGraphicFramePr/>
                <a:graphic xmlns:a="http://schemas.openxmlformats.org/drawingml/2006/main">
                  <a:graphicData uri="http://schemas.microsoft.com/office/word/2010/wordprocessingShape">
                    <wps:wsp>
                      <wps:cNvSpPr/>
                      <wps:spPr>
                        <a:xfrm>
                          <a:off x="0" y="0"/>
                          <a:ext cx="1270" cy="243204"/>
                        </a:xfrm>
                        <a:custGeom>
                          <a:avLst/>
                          <a:gdLst/>
                          <a:ahLst/>
                          <a:cxnLst/>
                          <a:rect l="l" t="t" r="r" b="b"/>
                          <a:pathLst>
                            <a:path h="243204">
                              <a:moveTo>
                                <a:pt x="0" y="0"/>
                              </a:moveTo>
                              <a:lnTo>
                                <a:pt x="0" y="243122"/>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60D80073" id="Graphic 904" o:spid="_x0000_s1026" style="position:absolute;margin-left:290.9pt;margin-top:41.15pt;width:.1pt;height:19.15pt;z-index:251658386;visibility:visible;mso-wrap-style:square;mso-wrap-distance-left:9pt;mso-wrap-distance-top:0;mso-wrap-distance-right:9pt;mso-wrap-distance-bottom:0;mso-position-horizontal:absolute;mso-position-horizontal-relative:text;mso-position-vertical:absolute;mso-position-vertical-relative:text;v-text-anchor:top" coordsize="1270,24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" path="m,l,243122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87" behindDoc="0" locked="0" layoutInCell="1" allowOverlap="1" wp14:anchorId="7CEFAF9A" wp14:editId="754EBFD8">
                <wp:simplePos x="0" y="0"/>
                <wp:positionH relativeFrom="column">
                  <wp:posOffset>4292659</wp:posOffset>
                </wp:positionH>
                <wp:positionV relativeFrom="paragraph">
                  <wp:posOffset>2079312</wp:posOffset>
                </wp:positionV>
                <wp:extent cx="1270" cy="1562100"/>
                <wp:effectExtent l="0" t="0" r="36830" b="19050"/>
                <wp:wrapTopAndBottom/>
                <wp:docPr id="905" name="Graphic 905"/>
                <wp:cNvGraphicFramePr/>
                <a:graphic xmlns:a="http://schemas.openxmlformats.org/drawingml/2006/main">
                  <a:graphicData uri="http://schemas.microsoft.com/office/word/2010/wordprocessingShape">
                    <wps:wsp>
                      <wps:cNvSpPr/>
                      <wps:spPr>
                        <a:xfrm>
                          <a:off x="0" y="0"/>
                          <a:ext cx="1270" cy="1562100"/>
                        </a:xfrm>
                        <a:custGeom>
                          <a:avLst/>
                          <a:gdLst/>
                          <a:ahLst/>
                          <a:cxnLst/>
                          <a:rect l="l" t="t" r="r" b="b"/>
                          <a:pathLst>
                            <a:path h="1562100">
                              <a:moveTo>
                                <a:pt x="0" y="0"/>
                              </a:moveTo>
                              <a:lnTo>
                                <a:pt x="0" y="1561596"/>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162F858A" id="Graphic 905" o:spid="_x0000_s1026" style="position:absolute;margin-left:338pt;margin-top:163.75pt;width:.1pt;height:123pt;z-index:251658387;visibility:visible;mso-wrap-style:square;mso-wrap-distance-left:9pt;mso-wrap-distance-top:0;mso-wrap-distance-right:9pt;mso-wrap-distance-bottom:0;mso-position-horizontal:absolute;mso-position-horizontal-relative:text;mso-position-vertical:absolute;mso-position-vertical-relative:text;v-text-anchor:top" coordsize="127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" path="m,l,1561596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88" behindDoc="0" locked="0" layoutInCell="1" allowOverlap="1" wp14:anchorId="06536718" wp14:editId="6922A9EB">
                <wp:simplePos x="0" y="0"/>
                <wp:positionH relativeFrom="column">
                  <wp:posOffset>4292659</wp:posOffset>
                </wp:positionH>
                <wp:positionV relativeFrom="paragraph">
                  <wp:posOffset>522391</wp:posOffset>
                </wp:positionV>
                <wp:extent cx="1270" cy="243204"/>
                <wp:effectExtent l="0" t="0" r="36830" b="24130"/>
                <wp:wrapTopAndBottom/>
                <wp:docPr id="906" name="Graphic 906"/>
                <wp:cNvGraphicFramePr/>
                <a:graphic xmlns:a="http://schemas.openxmlformats.org/drawingml/2006/main">
                  <a:graphicData uri="http://schemas.microsoft.com/office/word/2010/wordprocessingShape">
                    <wps:wsp>
                      <wps:cNvSpPr/>
                      <wps:spPr>
                        <a:xfrm>
                          <a:off x="0" y="0"/>
                          <a:ext cx="1270" cy="243204"/>
                        </a:xfrm>
                        <a:custGeom>
                          <a:avLst/>
                          <a:gdLst/>
                          <a:ahLst/>
                          <a:cxnLst/>
                          <a:rect l="l" t="t" r="r" b="b"/>
                          <a:pathLst>
                            <a:path h="243204">
                              <a:moveTo>
                                <a:pt x="0" y="0"/>
                              </a:moveTo>
                              <a:lnTo>
                                <a:pt x="0" y="243122"/>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738DD61E" id="Graphic 906" o:spid="_x0000_s1026" style="position:absolute;margin-left:338pt;margin-top:41.15pt;width:.1pt;height:19.15pt;z-index:251658388;visibility:visible;mso-wrap-style:square;mso-wrap-distance-left:9pt;mso-wrap-distance-top:0;mso-wrap-distance-right:9pt;mso-wrap-distance-bottom:0;mso-position-horizontal:absolute;mso-position-horizontal-relative:text;mso-position-vertical:absolute;mso-position-vertical-relative:text;v-text-anchor:top" coordsize="1270,24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" path="m,l,243122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89" behindDoc="0" locked="0" layoutInCell="1" allowOverlap="1" wp14:anchorId="48B05DBD" wp14:editId="71DD8C89">
                <wp:simplePos x="0" y="0"/>
                <wp:positionH relativeFrom="column">
                  <wp:posOffset>4895785</wp:posOffset>
                </wp:positionH>
                <wp:positionV relativeFrom="paragraph">
                  <wp:posOffset>2079312</wp:posOffset>
                </wp:positionV>
                <wp:extent cx="1270" cy="1562100"/>
                <wp:effectExtent l="0" t="0" r="36830" b="19050"/>
                <wp:wrapTopAndBottom/>
                <wp:docPr id="907" name="Graphic 907"/>
                <wp:cNvGraphicFramePr/>
                <a:graphic xmlns:a="http://schemas.openxmlformats.org/drawingml/2006/main">
                  <a:graphicData uri="http://schemas.microsoft.com/office/word/2010/wordprocessingShape">
                    <wps:wsp>
                      <wps:cNvSpPr/>
                      <wps:spPr>
                        <a:xfrm>
                          <a:off x="0" y="0"/>
                          <a:ext cx="1270" cy="1562100"/>
                        </a:xfrm>
                        <a:custGeom>
                          <a:avLst/>
                          <a:gdLst/>
                          <a:ahLst/>
                          <a:cxnLst/>
                          <a:rect l="l" t="t" r="r" b="b"/>
                          <a:pathLst>
                            <a:path h="1562100">
                              <a:moveTo>
                                <a:pt x="0" y="0"/>
                              </a:moveTo>
                              <a:lnTo>
                                <a:pt x="0" y="1561596"/>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3F10CD80" id="Graphic 907" o:spid="_x0000_s1026" style="position:absolute;margin-left:385.5pt;margin-top:163.75pt;width:.1pt;height:123pt;z-index:251658389;visibility:visible;mso-wrap-style:square;mso-wrap-distance-left:9pt;mso-wrap-distance-top:0;mso-wrap-distance-right:9pt;mso-wrap-distance-bottom:0;mso-position-horizontal:absolute;mso-position-horizontal-relative:text;mso-position-vertical:absolute;mso-position-vertical-relative:text;v-text-anchor:top" coordsize="127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" path="m,l,1561596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90" behindDoc="0" locked="0" layoutInCell="1" allowOverlap="1" wp14:anchorId="7835C440" wp14:editId="5B6560C0">
                <wp:simplePos x="0" y="0"/>
                <wp:positionH relativeFrom="column">
                  <wp:posOffset>4895785</wp:posOffset>
                </wp:positionH>
                <wp:positionV relativeFrom="paragraph">
                  <wp:posOffset>522391</wp:posOffset>
                </wp:positionV>
                <wp:extent cx="1270" cy="243204"/>
                <wp:effectExtent l="0" t="0" r="36830" b="24130"/>
                <wp:wrapTopAndBottom/>
                <wp:docPr id="908" name="Graphic 908"/>
                <wp:cNvGraphicFramePr/>
                <a:graphic xmlns:a="http://schemas.openxmlformats.org/drawingml/2006/main">
                  <a:graphicData uri="http://schemas.microsoft.com/office/word/2010/wordprocessingShape">
                    <wps:wsp>
                      <wps:cNvSpPr/>
                      <wps:spPr>
                        <a:xfrm>
                          <a:off x="0" y="0"/>
                          <a:ext cx="1270" cy="243204"/>
                        </a:xfrm>
                        <a:custGeom>
                          <a:avLst/>
                          <a:gdLst/>
                          <a:ahLst/>
                          <a:cxnLst/>
                          <a:rect l="l" t="t" r="r" b="b"/>
                          <a:pathLst>
                            <a:path h="243204">
                              <a:moveTo>
                                <a:pt x="0" y="0"/>
                              </a:moveTo>
                              <a:lnTo>
                                <a:pt x="0" y="243122"/>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7A1B3F79" id="Graphic 908" o:spid="_x0000_s1026" style="position:absolute;margin-left:385.5pt;margin-top:41.15pt;width:.1pt;height:19.15pt;z-index:251658390;visibility:visible;mso-wrap-style:square;mso-wrap-distance-left:9pt;mso-wrap-distance-top:0;mso-wrap-distance-right:9pt;mso-wrap-distance-bottom:0;mso-position-horizontal:absolute;mso-position-horizontal-relative:text;mso-position-vertical:absolute;mso-position-vertical-relative:text;v-text-anchor:top" coordsize="1270,243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" path="m,l,243122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91" behindDoc="0" locked="0" layoutInCell="1" allowOverlap="1" wp14:anchorId="1E4A1EFB" wp14:editId="5B3D7EB0">
                <wp:simplePos x="0" y="0"/>
                <wp:positionH relativeFrom="column">
                  <wp:posOffset>5494235</wp:posOffset>
                </wp:positionH>
                <wp:positionV relativeFrom="paragraph">
                  <wp:posOffset>2079312</wp:posOffset>
                </wp:positionV>
                <wp:extent cx="1270" cy="1562100"/>
                <wp:effectExtent l="0" t="0" r="36830" b="19050"/>
                <wp:wrapTopAndBottom/>
                <wp:docPr id="909" name="Graphic 909"/>
                <wp:cNvGraphicFramePr/>
                <a:graphic xmlns:a="http://schemas.openxmlformats.org/drawingml/2006/main">
                  <a:graphicData uri="http://schemas.microsoft.com/office/word/2010/wordprocessingShape">
                    <wps:wsp>
                      <wps:cNvSpPr/>
                      <wps:spPr>
                        <a:xfrm>
                          <a:off x="0" y="0"/>
                          <a:ext cx="1270" cy="1562100"/>
                        </a:xfrm>
                        <a:custGeom>
                          <a:avLst/>
                          <a:gdLst/>
                          <a:ahLst/>
                          <a:cxnLst/>
                          <a:rect l="l" t="t" r="r" b="b"/>
                          <a:pathLst>
                            <a:path h="1562100">
                              <a:moveTo>
                                <a:pt x="0" y="0"/>
                              </a:moveTo>
                              <a:lnTo>
                                <a:pt x="0" y="1561596"/>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6A21F053" id="Graphic 909" o:spid="_x0000_s1026" style="position:absolute;margin-left:432.6pt;margin-top:163.75pt;width:.1pt;height:123pt;z-index:251658391;visibility:visible;mso-wrap-style:square;mso-wrap-distance-left:9pt;mso-wrap-distance-top:0;mso-wrap-distance-right:9pt;mso-wrap-distance-bottom:0;mso-position-horizontal:absolute;mso-position-horizontal-relative:text;mso-position-vertical:absolute;mso-position-vertical-relative:text;v-text-anchor:top" coordsize="1270,156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" path="m,l,1561596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92" behindDoc="0" locked="0" layoutInCell="1" allowOverlap="1" wp14:anchorId="34BE950A" wp14:editId="61321714">
                <wp:simplePos x="0" y="0"/>
                <wp:positionH relativeFrom="column">
                  <wp:posOffset>5494235</wp:posOffset>
                </wp:positionH>
                <wp:positionV relativeFrom="paragraph">
                  <wp:posOffset>522391</wp:posOffset>
                </wp:positionV>
                <wp:extent cx="598805" cy="3119120"/>
                <wp:effectExtent l="0" t="0" r="10795" b="24130"/>
                <wp:wrapTopAndBottom/>
                <wp:docPr id="910" name="Graphic 910"/>
                <wp:cNvGraphicFramePr/>
                <a:graphic xmlns:a="http://schemas.openxmlformats.org/drawingml/2006/main">
                  <a:graphicData uri="http://schemas.microsoft.com/office/word/2010/wordprocessingShape">
                    <wps:wsp>
                      <wps:cNvSpPr/>
                      <wps:spPr>
                        <a:xfrm>
                          <a:off x="0" y="0"/>
                          <a:ext cx="598805" cy="3119120"/>
                        </a:xfrm>
                        <a:custGeom>
                          <a:avLst/>
                          <a:gdLst/>
                          <a:ahLst/>
                          <a:cxnLst/>
                          <a:rect l="l" t="t" r="r" b="b"/>
                          <a:pathLst>
                            <a:path w="598805" h="3119120">
                              <a:moveTo>
                                <a:pt x="0" y="0"/>
                              </a:moveTo>
                              <a:lnTo>
                                <a:pt x="0" y="243122"/>
                              </a:lnTo>
                            </a:path>
                            <a:path w="598805" h="3119120">
                              <a:moveTo>
                                <a:pt x="598450" y="1556921"/>
                              </a:moveTo>
                              <a:lnTo>
                                <a:pt x="598450" y="3118517"/>
                              </a:lnTo>
                            </a:path>
                            <a:path w="598805" h="3119120">
                              <a:moveTo>
                                <a:pt x="598450" y="0"/>
                              </a:moveTo>
                              <a:lnTo>
                                <a:pt x="598450" y="902359"/>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138B6E2A" id="Graphic 910" o:spid="_x0000_s1026" style="position:absolute;margin-left:432.6pt;margin-top:41.15pt;width:47.15pt;height:245.6pt;z-index:251658392;visibility:visible;mso-wrap-style:square;mso-wrap-distance-left:9pt;mso-wrap-distance-top:0;mso-wrap-distance-right:9pt;mso-wrap-distance-bottom:0;mso-position-horizontal:absolute;mso-position-horizontal-relative:text;mso-position-vertical:absolute;mso-position-vertical-relative:text;v-text-anchor:top" coordsize="598805,311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" path="m,l,243122em598450,1556921r,1561596em598450,r,902359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93" behindDoc="0" locked="0" layoutInCell="1" allowOverlap="1" wp14:anchorId="5B8A2C28" wp14:editId="59AC3EBE">
                <wp:simplePos x="0" y="0"/>
                <wp:positionH relativeFrom="column">
                  <wp:posOffset>6691135</wp:posOffset>
                </wp:positionH>
                <wp:positionV relativeFrom="paragraph">
                  <wp:posOffset>522391</wp:posOffset>
                </wp:positionV>
                <wp:extent cx="2403475" cy="3119120"/>
                <wp:effectExtent l="0" t="0" r="15875" b="24130"/>
                <wp:wrapTopAndBottom/>
                <wp:docPr id="911" name="Graphic 911"/>
                <wp:cNvGraphicFramePr/>
                <a:graphic xmlns:a="http://schemas.openxmlformats.org/drawingml/2006/main">
                  <a:graphicData uri="http://schemas.microsoft.com/office/word/2010/wordprocessingShape">
                    <wps:wsp>
                      <wps:cNvSpPr/>
                      <wps:spPr>
                        <a:xfrm>
                          <a:off x="0" y="0"/>
                          <a:ext cx="2403475" cy="3119120"/>
                        </a:xfrm>
                        <a:custGeom>
                          <a:avLst/>
                          <a:gdLst/>
                          <a:ahLst/>
                          <a:cxnLst/>
                          <a:rect l="l" t="t" r="r" b="b"/>
                          <a:pathLst>
                            <a:path w="2403475" h="3119120">
                              <a:moveTo>
                                <a:pt x="0" y="0"/>
                              </a:moveTo>
                              <a:lnTo>
                                <a:pt x="0" y="3118517"/>
                              </a:lnTo>
                            </a:path>
                            <a:path w="2403475" h="3119120">
                              <a:moveTo>
                                <a:pt x="603125" y="0"/>
                              </a:moveTo>
                              <a:lnTo>
                                <a:pt x="603125" y="3118517"/>
                              </a:lnTo>
                            </a:path>
                            <a:path w="2403475" h="3119120">
                              <a:moveTo>
                                <a:pt x="1201575" y="0"/>
                              </a:moveTo>
                              <a:lnTo>
                                <a:pt x="1201576" y="3118517"/>
                              </a:lnTo>
                            </a:path>
                            <a:path w="2403475" h="3119120">
                              <a:moveTo>
                                <a:pt x="1800026" y="0"/>
                              </a:moveTo>
                              <a:lnTo>
                                <a:pt x="1800026" y="3118517"/>
                              </a:lnTo>
                            </a:path>
                            <a:path w="2403475" h="3119120">
                              <a:moveTo>
                                <a:pt x="2403151" y="0"/>
                              </a:moveTo>
                              <a:lnTo>
                                <a:pt x="2403152" y="3118517"/>
                              </a:lnTo>
                            </a:path>
                          </a:pathLst>
                        </a:custGeom>
                        <a:ln w="7013">
                          <a:solidFill>
                            <a:srgbClr val="D9D9D9"/>
                          </a:solidFill>
                          <a:prstDash val="solid"/>
                        </a:ln>
                      </wps:spPr>
                      <wps:bodyPr wrap="square" lIns="0" tIns="0" rIns="0" bIns="0" rtlCol="0">
                        <a:prstTxWarp prst="textNoShape">
                          <a:avLst/>
                        </a:prstTxWarp>
                        <a:noAutofit/>
                      </wps:bodyPr>
                    </wps:wsp>
                  </a:graphicData>
                </a:graphic>
              </wp:anchor>
            </w:drawing>
          </mc:Choice>
          <mc:Fallback xmlns:arto="http://schemas.microsoft.com/office/word/2006/arto">
            <w:pict>
              <v:shape w14:anchorId="6AADB5DE" id="Graphic 911" o:spid="_x0000_s1026" style="position:absolute;margin-left:526.85pt;margin-top:41.15pt;width:189.25pt;height:245.6pt;z-index:251658393;visibility:visible;mso-wrap-style:square;mso-wrap-distance-left:9pt;mso-wrap-distance-top:0;mso-wrap-distance-right:9pt;mso-wrap-distance-bottom:0;mso-position-horizontal:absolute;mso-position-horizontal-relative:text;mso-position-vertical:absolute;mso-position-vertical-relative:text;v-text-anchor:top" coordsize="2403475,3119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" path="m,l,3118517em603125,r,3118517em1201575,r1,3118517em1800026,r,3118517em2403151,r1,3118517e" filled="f" strokecolor="#d9d9d9" strokeweight=".19481mm">
                <v:path arrowok="t"/>
                <w10:wrap type="topAndBottom"/>
              </v:shape>
            </w:pict>
          </mc:Fallback>
        </mc:AlternateContent>
      </w:r>
      <w:r>
        <w:rPr>
          <w:noProof/>
          <w:sz w:val="19"/>
        </w:rPr>
        <mc:AlternateContent>
          <mc:Choice Requires="wps">
            <w:drawing>
              <wp:anchor distT="0" distB="0" distL="114300" distR="114300" simplePos="0" relativeHeight="251658394" behindDoc="0" locked="0" layoutInCell="1" allowOverlap="1" wp14:anchorId="0B5B0BEA" wp14:editId="3FEFEF1E">
                <wp:simplePos x="0" y="0"/>
                <wp:positionH relativeFrom="column">
                  <wp:posOffset>3095758</wp:posOffset>
                </wp:positionH>
                <wp:positionV relativeFrom="paragraph">
                  <wp:posOffset>765514</wp:posOffset>
                </wp:positionV>
                <wp:extent cx="2413000" cy="659765"/>
                <wp:effectExtent l="0" t="0" r="6350" b="6985"/>
                <wp:wrapTopAndBottom/>
                <wp:docPr id="912" name="Graphic 912"/>
                <wp:cNvGraphicFramePr/>
                <a:graphic xmlns:a="http://schemas.openxmlformats.org/drawingml/2006/main">
                  <a:graphicData uri="http://schemas.microsoft.com/office/word/2010/wordprocessingShape">
                    <wps:wsp>
                      <wps:cNvSpPr/>
                      <wps:spPr>
                        <a:xfrm>
                          <a:off x="0" y="0"/>
                          <a:ext cx="2413000" cy="659765"/>
                        </a:xfrm>
                        <a:custGeom>
                          <a:avLst/>
                          <a:gdLst/>
                          <a:ahLst/>
                          <a:cxnLst/>
                          <a:rect l="l" t="t" r="r" b="b"/>
                          <a:pathLst>
                            <a:path w="2413000" h="659765">
                              <a:moveTo>
                                <a:pt x="2412502" y="0"/>
                              </a:moveTo>
                              <a:lnTo>
                                <a:pt x="0" y="0"/>
                              </a:lnTo>
                              <a:lnTo>
                                <a:pt x="0" y="659236"/>
                              </a:lnTo>
                              <a:lnTo>
                                <a:pt x="2412502" y="659236"/>
                              </a:lnTo>
                              <a:lnTo>
                                <a:pt x="2412502" y="0"/>
                              </a:lnTo>
                              <a:close/>
                            </a:path>
                          </a:pathLst>
                        </a:custGeom>
                        <a:solidFill>
                          <a:srgbClr val="006746"/>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20EC4ECC" id="Graphic 912" o:spid="_x0000_s1026" style="position:absolute;margin-left:243.75pt;margin-top:60.3pt;width:190pt;height:51.95pt;z-index:251658394;visibility:visible;mso-wrap-style:square;mso-wrap-distance-left:9pt;mso-wrap-distance-top:0;mso-wrap-distance-right:9pt;mso-wrap-distance-bottom:0;mso-position-horizontal:absolute;mso-position-horizontal-relative:text;mso-position-vertical:absolute;mso-position-vertical-relative:text;v-text-anchor:top" coordsize="2413000,65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" path="m2412502,l,,,659236r2412502,l2412502,xe" fillcolor="#006746" stroked="f">
                <v:path arrowok="t"/>
                <w10:wrap type="topAndBottom"/>
              </v:shape>
            </w:pict>
          </mc:Fallback>
        </mc:AlternateContent>
      </w:r>
      <w:r>
        <w:rPr>
          <w:noProof/>
          <w:sz w:val="19"/>
        </w:rPr>
        <mc:AlternateContent>
          <mc:Choice Requires="wps">
            <w:drawing>
              <wp:anchor distT="0" distB="0" distL="114300" distR="114300" simplePos="0" relativeHeight="251658395" behindDoc="0" locked="0" layoutInCell="1" allowOverlap="1" wp14:anchorId="273EA9A1" wp14:editId="72B5218B">
                <wp:simplePos x="0" y="0"/>
                <wp:positionH relativeFrom="column">
                  <wp:posOffset>3095758</wp:posOffset>
                </wp:positionH>
                <wp:positionV relativeFrom="paragraph">
                  <wp:posOffset>1424750</wp:posOffset>
                </wp:positionV>
                <wp:extent cx="3535045" cy="654685"/>
                <wp:effectExtent l="0" t="0" r="8255" b="0"/>
                <wp:wrapTopAndBottom/>
                <wp:docPr id="913" name="Graphic 913"/>
                <wp:cNvGraphicFramePr/>
                <a:graphic xmlns:a="http://schemas.openxmlformats.org/drawingml/2006/main">
                  <a:graphicData uri="http://schemas.microsoft.com/office/word/2010/wordprocessingShape">
                    <wps:wsp>
                      <wps:cNvSpPr/>
                      <wps:spPr>
                        <a:xfrm>
                          <a:off x="0" y="0"/>
                          <a:ext cx="3535045" cy="654685"/>
                        </a:xfrm>
                        <a:custGeom>
                          <a:avLst/>
                          <a:gdLst/>
                          <a:ahLst/>
                          <a:cxnLst/>
                          <a:rect l="l" t="t" r="r" b="b"/>
                          <a:pathLst>
                            <a:path w="3535045" h="654685">
                              <a:moveTo>
                                <a:pt x="3534596" y="0"/>
                              </a:moveTo>
                              <a:lnTo>
                                <a:pt x="0" y="0"/>
                              </a:lnTo>
                              <a:lnTo>
                                <a:pt x="0" y="654561"/>
                              </a:lnTo>
                              <a:lnTo>
                                <a:pt x="3534596" y="654561"/>
                              </a:lnTo>
                              <a:lnTo>
                                <a:pt x="3534596" y="0"/>
                              </a:lnTo>
                              <a:close/>
                            </a:path>
                          </a:pathLst>
                        </a:custGeom>
                        <a:solidFill>
                          <a:srgbClr val="FFB81C"/>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4221DECC" id="Graphic 913" o:spid="_x0000_s1026" style="position:absolute;margin-left:243.75pt;margin-top:112.2pt;width:278.35pt;height:51.55pt;z-index:251658395;visibility:visible;mso-wrap-style:square;mso-wrap-distance-left:9pt;mso-wrap-distance-top:0;mso-wrap-distance-right:9pt;mso-wrap-distance-bottom:0;mso-position-horizontal:absolute;mso-position-horizontal-relative:text;mso-position-vertical:absolute;mso-position-vertical-relative:text;v-text-anchor:top" coordsize="3535045,65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" path="m3534596,l,,,654561r3534596,l3534596,xe" fillcolor="#ffb81c" stroked="f">
                <v:path arrowok="t"/>
                <w10:wrap type="topAndBottom"/>
              </v:shape>
            </w:pict>
          </mc:Fallback>
        </mc:AlternateContent>
      </w:r>
      <w:r>
        <w:rPr>
          <w:noProof/>
          <w:sz w:val="19"/>
        </w:rPr>
        <mc:AlternateContent>
          <mc:Choice Requires="wps">
            <w:drawing>
              <wp:anchor distT="0" distB="0" distL="114300" distR="114300" simplePos="0" relativeHeight="251658396" behindDoc="0" locked="0" layoutInCell="1" allowOverlap="1" wp14:anchorId="2417C5FC" wp14:editId="29D4D4EC">
                <wp:simplePos x="0" y="0"/>
                <wp:positionH relativeFrom="column">
                  <wp:posOffset>3095759</wp:posOffset>
                </wp:positionH>
                <wp:positionV relativeFrom="paragraph">
                  <wp:posOffset>2738549</wp:posOffset>
                </wp:positionV>
                <wp:extent cx="46990" cy="654685"/>
                <wp:effectExtent l="0" t="0" r="0" b="0"/>
                <wp:wrapTopAndBottom/>
                <wp:docPr id="914" name="Graphic 914"/>
                <wp:cNvGraphicFramePr/>
                <a:graphic xmlns:a="http://schemas.openxmlformats.org/drawingml/2006/main">
                  <a:graphicData uri="http://schemas.microsoft.com/office/word/2010/wordprocessingShape">
                    <wps:wsp>
                      <wps:cNvSpPr/>
                      <wps:spPr>
                        <a:xfrm>
                          <a:off x="0" y="0"/>
                          <a:ext cx="46990" cy="654685"/>
                        </a:xfrm>
                        <a:custGeom>
                          <a:avLst/>
                          <a:gdLst/>
                          <a:ahLst/>
                          <a:cxnLst/>
                          <a:rect l="l" t="t" r="r" b="b"/>
                          <a:pathLst>
                            <a:path w="46990" h="654685">
                              <a:moveTo>
                                <a:pt x="46753" y="0"/>
                              </a:moveTo>
                              <a:lnTo>
                                <a:pt x="0" y="0"/>
                              </a:lnTo>
                              <a:lnTo>
                                <a:pt x="0" y="654561"/>
                              </a:lnTo>
                              <a:lnTo>
                                <a:pt x="46753" y="654561"/>
                              </a:lnTo>
                              <a:lnTo>
                                <a:pt x="46753" y="0"/>
                              </a:lnTo>
                              <a:close/>
                            </a:path>
                          </a:pathLst>
                        </a:custGeom>
                        <a:solidFill>
                          <a:srgbClr val="EC8A00"/>
                        </a:solidFill>
                      </wps:spPr>
                      <wps:bodyPr wrap="square" lIns="0" tIns="0" rIns="0" bIns="0" rtlCol="0">
                        <a:prstTxWarp prst="textNoShape">
                          <a:avLst/>
                        </a:prstTxWarp>
                        <a:noAutofit/>
                      </wps:bodyPr>
                    </wps:wsp>
                  </a:graphicData>
                </a:graphic>
              </wp:anchor>
            </w:drawing>
          </mc:Choice>
          <mc:Fallback xmlns:arto="http://schemas.microsoft.com/office/word/2006/arto">
            <w:pict>
              <v:shape w14:anchorId="16C8FE86" id="Graphic 914" o:spid="_x0000_s1026" style="position:absolute;margin-left:243.75pt;margin-top:215.65pt;width:3.7pt;height:51.55pt;z-index:251658396;visibility:visible;mso-wrap-style:square;mso-wrap-distance-left:9pt;mso-wrap-distance-top:0;mso-wrap-distance-right:9pt;mso-wrap-distance-bottom:0;mso-position-horizontal:absolute;mso-position-horizontal-relative:text;mso-position-vertical:absolute;mso-position-vertical-relative:text;v-text-anchor:top" coordsize="46990,654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" path="m46753,l,,,654561r46753,l46753,xe" fillcolor="#ec8a00" stroked="f">
                <v:path arrowok="t"/>
                <w10:wrap type="topAndBottom"/>
              </v:shape>
            </w:pict>
          </mc:Fallback>
        </mc:AlternateContent>
      </w:r>
      <w:r>
        <w:rPr>
          <w:noProof/>
          <w:sz w:val="19"/>
        </w:rPr>
        <mc:AlternateContent>
          <mc:Choice Requires="wps">
            <w:drawing>
              <wp:anchor distT="0" distB="0" distL="114300" distR="114300" simplePos="0" relativeHeight="251658397" behindDoc="0" locked="0" layoutInCell="1" allowOverlap="1" wp14:anchorId="7CF5B511" wp14:editId="64F92C49">
                <wp:simplePos x="0" y="0"/>
                <wp:positionH relativeFrom="column">
                  <wp:posOffset>2932119</wp:posOffset>
                </wp:positionH>
                <wp:positionV relativeFrom="paragraph">
                  <wp:posOffset>162383</wp:posOffset>
                </wp:positionV>
                <wp:extent cx="6325870" cy="3675379"/>
                <wp:effectExtent l="0" t="0" r="0" b="0"/>
                <wp:wrapTopAndBottom/>
                <wp:docPr id="915" name="Textbox 915"/>
                <wp:cNvGraphicFramePr/>
                <a:graphic xmlns:a="http://schemas.openxmlformats.org/drawingml/2006/main">
                  <a:graphicData uri="http://schemas.microsoft.com/office/word/2010/wordprocessingShape">
                    <wps:wsp>
                      <wps:cNvSpPr txBox="1"/>
                      <wps:spPr>
                        <a:xfrm>
                          <a:off x="0" y="0"/>
                          <a:ext cx="6325870" cy="3675379"/>
                        </a:xfrm>
                        <a:prstGeom prst="rect">
                          <a:avLst/>
                        </a:prstGeom>
                      </wps:spPr>
                      <wps:txbx>
                        <w:txbxContent>
                          <w:p w14:paraId="5D9B1701" w14:textId="77777777" w:rsidR="00BE5563" w:rsidRDefault="00BF2423">
                            <w:pPr>
                              <w:spacing w:before="82"/>
                              <w:ind w:left="1666" w:right="832"/>
                              <w:jc w:val="center"/>
                              <w:rPr>
                                <w:b/>
                                <w:sz w:val="20"/>
                              </w:rPr>
                            </w:pPr>
                            <w:r>
                              <w:rPr>
                                <w:b/>
                                <w:w w:val="105"/>
                                <w:sz w:val="20"/>
                              </w:rPr>
                              <w:t>Gender</w:t>
                            </w:r>
                            <w:r>
                              <w:rPr>
                                <w:b/>
                                <w:spacing w:val="-15"/>
                                <w:w w:val="105"/>
                                <w:sz w:val="20"/>
                              </w:rPr>
                              <w:t xml:space="preserve"> </w:t>
                            </w:r>
                            <w:r>
                              <w:rPr>
                                <w:b/>
                                <w:w w:val="105"/>
                                <w:sz w:val="20"/>
                              </w:rPr>
                              <w:t>profile</w:t>
                            </w:r>
                            <w:r>
                              <w:rPr>
                                <w:b/>
                                <w:spacing w:val="-12"/>
                                <w:w w:val="105"/>
                                <w:sz w:val="20"/>
                              </w:rPr>
                              <w:t xml:space="preserve"> </w:t>
                            </w:r>
                            <w:r>
                              <w:rPr>
                                <w:b/>
                                <w:w w:val="105"/>
                                <w:sz w:val="20"/>
                              </w:rPr>
                              <w:t>-</w:t>
                            </w:r>
                            <w:r>
                              <w:rPr>
                                <w:b/>
                                <w:spacing w:val="-12"/>
                                <w:w w:val="105"/>
                                <w:sz w:val="20"/>
                              </w:rPr>
                              <w:t xml:space="preserve"> </w:t>
                            </w:r>
                            <w:r>
                              <w:rPr>
                                <w:b/>
                                <w:spacing w:val="-4"/>
                                <w:w w:val="105"/>
                                <w:sz w:val="20"/>
                              </w:rPr>
                              <w:t>LEROs</w:t>
                            </w:r>
                          </w:p>
                          <w:p w14:paraId="5D9B1702" w14:textId="77777777" w:rsidR="00BE5563" w:rsidRDefault="00BE5563">
                            <w:pPr>
                              <w:rPr>
                                <w:b/>
                                <w:sz w:val="20"/>
                              </w:rPr>
                            </w:pPr>
                          </w:p>
                          <w:p w14:paraId="5D9B1703" w14:textId="77777777" w:rsidR="00BE5563" w:rsidRDefault="00BE5563">
                            <w:pPr>
                              <w:rPr>
                                <w:b/>
                                <w:sz w:val="20"/>
                              </w:rPr>
                            </w:pPr>
                          </w:p>
                          <w:p w14:paraId="5D9B1704" w14:textId="77777777" w:rsidR="00BE5563" w:rsidRDefault="00BE5563">
                            <w:pPr>
                              <w:rPr>
                                <w:b/>
                                <w:sz w:val="20"/>
                              </w:rPr>
                            </w:pPr>
                          </w:p>
                          <w:p w14:paraId="5D9B1705" w14:textId="77777777" w:rsidR="00BE5563" w:rsidRDefault="00BE5563">
                            <w:pPr>
                              <w:spacing w:before="148"/>
                              <w:rPr>
                                <w:b/>
                                <w:sz w:val="20"/>
                              </w:rPr>
                            </w:pPr>
                          </w:p>
                          <w:p w14:paraId="5D9B1706" w14:textId="77777777" w:rsidR="00BE5563" w:rsidRDefault="00BF2423">
                            <w:pPr>
                              <w:ind w:left="834" w:right="1666"/>
                              <w:jc w:val="center"/>
                              <w:rPr>
                                <w:sz w:val="17"/>
                              </w:rPr>
                            </w:pPr>
                            <w:r>
                              <w:rPr>
                                <w:color w:val="404040"/>
                                <w:spacing w:val="-2"/>
                                <w:w w:val="105"/>
                                <w:sz w:val="17"/>
                              </w:rPr>
                              <w:t>Male,</w:t>
                            </w:r>
                            <w:r>
                              <w:rPr>
                                <w:color w:val="404040"/>
                                <w:spacing w:val="-5"/>
                                <w:w w:val="105"/>
                                <w:sz w:val="17"/>
                              </w:rPr>
                              <w:t xml:space="preserve"> 40%</w:t>
                            </w:r>
                          </w:p>
                          <w:p w14:paraId="5D9B1707" w14:textId="77777777" w:rsidR="00BE5563" w:rsidRDefault="00BE5563">
                            <w:pPr>
                              <w:rPr>
                                <w:sz w:val="17"/>
                              </w:rPr>
                            </w:pPr>
                          </w:p>
                          <w:p w14:paraId="5D9B1708" w14:textId="77777777" w:rsidR="00BE5563" w:rsidRDefault="00BE5563">
                            <w:pPr>
                              <w:rPr>
                                <w:sz w:val="17"/>
                              </w:rPr>
                            </w:pPr>
                          </w:p>
                          <w:p w14:paraId="5D9B1709" w14:textId="77777777" w:rsidR="00BE5563" w:rsidRDefault="00BE5563">
                            <w:pPr>
                              <w:rPr>
                                <w:sz w:val="17"/>
                              </w:rPr>
                            </w:pPr>
                          </w:p>
                          <w:p w14:paraId="5D9B170A" w14:textId="77777777" w:rsidR="00BE5563" w:rsidRDefault="00BE5563">
                            <w:pPr>
                              <w:spacing w:before="58"/>
                              <w:rPr>
                                <w:sz w:val="17"/>
                              </w:rPr>
                            </w:pPr>
                          </w:p>
                          <w:p w14:paraId="5D9B170B" w14:textId="77777777" w:rsidR="00BE5563" w:rsidRDefault="00BF2423">
                            <w:pPr>
                              <w:ind w:left="5918"/>
                              <w:rPr>
                                <w:sz w:val="17"/>
                              </w:rPr>
                            </w:pPr>
                            <w:r>
                              <w:rPr>
                                <w:sz w:val="17"/>
                              </w:rPr>
                              <w:t>Female,</w:t>
                            </w:r>
                            <w:r>
                              <w:rPr>
                                <w:spacing w:val="14"/>
                                <w:sz w:val="17"/>
                              </w:rPr>
                              <w:t xml:space="preserve"> </w:t>
                            </w:r>
                            <w:r>
                              <w:rPr>
                                <w:spacing w:val="-5"/>
                                <w:sz w:val="17"/>
                              </w:rPr>
                              <w:t>59%</w:t>
                            </w:r>
                          </w:p>
                          <w:p w14:paraId="5D9B170C" w14:textId="77777777" w:rsidR="00BE5563" w:rsidRDefault="00BE5563">
                            <w:pPr>
                              <w:rPr>
                                <w:sz w:val="17"/>
                              </w:rPr>
                            </w:pPr>
                          </w:p>
                          <w:p w14:paraId="5D9B170D" w14:textId="77777777" w:rsidR="00BE5563" w:rsidRDefault="00BE5563">
                            <w:pPr>
                              <w:rPr>
                                <w:sz w:val="17"/>
                              </w:rPr>
                            </w:pPr>
                          </w:p>
                          <w:p w14:paraId="5D9B170E" w14:textId="77777777" w:rsidR="00BE5563" w:rsidRDefault="00BE5563">
                            <w:pPr>
                              <w:spacing w:before="152"/>
                              <w:rPr>
                                <w:sz w:val="17"/>
                              </w:rPr>
                            </w:pPr>
                          </w:p>
                          <w:p w14:paraId="5D9B170F" w14:textId="77777777" w:rsidR="00BE5563" w:rsidRDefault="00BF2423">
                            <w:pPr>
                              <w:spacing w:line="244" w:lineRule="auto"/>
                              <w:ind w:left="1058" w:right="7745" w:hanging="722"/>
                              <w:rPr>
                                <w:sz w:val="17"/>
                              </w:rPr>
                            </w:pPr>
                            <w:r>
                              <w:rPr>
                                <w:spacing w:val="-2"/>
                                <w:w w:val="105"/>
                                <w:sz w:val="17"/>
                              </w:rPr>
                              <w:t>Other</w:t>
                            </w:r>
                            <w:r>
                              <w:rPr>
                                <w:spacing w:val="-9"/>
                                <w:w w:val="105"/>
                                <w:sz w:val="17"/>
                              </w:rPr>
                              <w:t xml:space="preserve"> </w:t>
                            </w:r>
                            <w:r>
                              <w:rPr>
                                <w:spacing w:val="-2"/>
                                <w:w w:val="105"/>
                                <w:sz w:val="17"/>
                              </w:rPr>
                              <w:t>gender</w:t>
                            </w:r>
                            <w:r>
                              <w:rPr>
                                <w:spacing w:val="-13"/>
                                <w:w w:val="105"/>
                                <w:sz w:val="17"/>
                              </w:rPr>
                              <w:t xml:space="preserve"> </w:t>
                            </w:r>
                            <w:r>
                              <w:rPr>
                                <w:spacing w:val="-2"/>
                                <w:w w:val="105"/>
                                <w:sz w:val="17"/>
                              </w:rPr>
                              <w:t xml:space="preserve">identity, </w:t>
                            </w:r>
                            <w:r>
                              <w:rPr>
                                <w:spacing w:val="-6"/>
                                <w:w w:val="105"/>
                                <w:sz w:val="17"/>
                              </w:rPr>
                              <w:t>0%</w:t>
                            </w:r>
                          </w:p>
                          <w:p w14:paraId="5D9B1710" w14:textId="77777777" w:rsidR="00BE5563" w:rsidRDefault="00BE5563">
                            <w:pPr>
                              <w:rPr>
                                <w:sz w:val="17"/>
                              </w:rPr>
                            </w:pPr>
                          </w:p>
                          <w:p w14:paraId="5D9B1711" w14:textId="77777777" w:rsidR="00BE5563" w:rsidRDefault="00BE5563">
                            <w:pPr>
                              <w:rPr>
                                <w:sz w:val="17"/>
                              </w:rPr>
                            </w:pPr>
                          </w:p>
                          <w:p w14:paraId="5D9B1712" w14:textId="77777777" w:rsidR="00BE5563" w:rsidRDefault="00BE5563">
                            <w:pPr>
                              <w:spacing w:before="152"/>
                              <w:rPr>
                                <w:sz w:val="17"/>
                              </w:rPr>
                            </w:pPr>
                          </w:p>
                          <w:p w14:paraId="5D9B1713" w14:textId="77777777" w:rsidR="00BE5563" w:rsidRDefault="00BF2423">
                            <w:pPr>
                              <w:ind w:left="417"/>
                              <w:rPr>
                                <w:sz w:val="17"/>
                              </w:rPr>
                            </w:pPr>
                            <w:r>
                              <w:rPr>
                                <w:color w:val="404040"/>
                                <w:w w:val="105"/>
                                <w:sz w:val="17"/>
                              </w:rPr>
                              <w:t>Not</w:t>
                            </w:r>
                            <w:r>
                              <w:rPr>
                                <w:color w:val="404040"/>
                                <w:spacing w:val="-7"/>
                                <w:w w:val="105"/>
                                <w:sz w:val="17"/>
                              </w:rPr>
                              <w:t xml:space="preserve"> </w:t>
                            </w:r>
                            <w:r>
                              <w:rPr>
                                <w:color w:val="404040"/>
                                <w:w w:val="105"/>
                                <w:sz w:val="17"/>
                              </w:rPr>
                              <w:t>known,</w:t>
                            </w:r>
                            <w:r>
                              <w:rPr>
                                <w:color w:val="404040"/>
                                <w:spacing w:val="-13"/>
                                <w:w w:val="105"/>
                                <w:sz w:val="17"/>
                              </w:rPr>
                              <w:t xml:space="preserve"> </w:t>
                            </w:r>
                            <w:r>
                              <w:rPr>
                                <w:color w:val="404040"/>
                                <w:spacing w:val="-7"/>
                                <w:w w:val="105"/>
                                <w:sz w:val="17"/>
                              </w:rPr>
                              <w:t>1%</w:t>
                            </w:r>
                          </w:p>
                        </w:txbxContent>
                      </wps:txbx>
                      <wps:bodyPr wrap="square" lIns="0" tIns="0" rIns="0" bIns="0" rtlCol="0">
                        <a:noAutofit/>
                      </wps:bodyPr>
                    </wps:wsp>
                  </a:graphicData>
                </a:graphic>
              </wp:anchor>
            </w:drawing>
          </mc:Choice>
          <mc:Fallback>
            <w:pict>
              <v:shape w14:anchorId="7CF5B511" id="Textbox 915" o:spid="_x0000_s1499" type="#_x0000_t202" style="position:absolute;margin-left:230.9pt;margin-top:12.8pt;width:498.1pt;height:289.4pt;z-index:25165839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" filled="f" stroked="f">
                <v:textbox inset="0,0,0,0">
                  <w:txbxContent>
                    <w:p w14:paraId="5D9B1701" w14:textId="77777777" w:rsidR="00BE5563" w:rsidRDefault="00BF2423">
                      <w:pPr>
                        <w:spacing w:before="82"/>
                        <w:ind w:left="1666" w:right="832"/>
                        <w:jc w:val="center"/>
                        <w:rPr>
                          <w:b/>
                          <w:sz w:val="20"/>
                        </w:rPr>
                      </w:pPr>
                      <w:r>
                        <w:rPr>
                          <w:b/>
                          <w:w w:val="105"/>
                          <w:sz w:val="20"/>
                        </w:rPr>
                        <w:t>Gender</w:t>
                      </w:r>
                      <w:r>
                        <w:rPr>
                          <w:b/>
                          <w:spacing w:val="-15"/>
                          <w:w w:val="105"/>
                          <w:sz w:val="20"/>
                        </w:rPr>
                        <w:t xml:space="preserve"> </w:t>
                      </w:r>
                      <w:r>
                        <w:rPr>
                          <w:b/>
                          <w:w w:val="105"/>
                          <w:sz w:val="20"/>
                        </w:rPr>
                        <w:t>profile</w:t>
                      </w:r>
                      <w:r>
                        <w:rPr>
                          <w:b/>
                          <w:spacing w:val="-12"/>
                          <w:w w:val="105"/>
                          <w:sz w:val="20"/>
                        </w:rPr>
                        <w:t xml:space="preserve"> </w:t>
                      </w:r>
                      <w:r>
                        <w:rPr>
                          <w:b/>
                          <w:w w:val="105"/>
                          <w:sz w:val="20"/>
                        </w:rPr>
                        <w:t>-</w:t>
                      </w:r>
                      <w:r>
                        <w:rPr>
                          <w:b/>
                          <w:spacing w:val="-12"/>
                          <w:w w:val="105"/>
                          <w:sz w:val="20"/>
                        </w:rPr>
                        <w:t xml:space="preserve"> </w:t>
                      </w:r>
                      <w:r>
                        <w:rPr>
                          <w:b/>
                          <w:spacing w:val="-4"/>
                          <w:w w:val="105"/>
                          <w:sz w:val="20"/>
                        </w:rPr>
                        <w:t>LEROs</w:t>
                      </w:r>
                    </w:p>
                    <w:p w14:paraId="5D9B1702" w14:textId="77777777" w:rsidR="00BE5563" w:rsidRDefault="00BE5563">
                      <w:pPr>
                        <w:rPr>
                          <w:b/>
                          <w:sz w:val="20"/>
                        </w:rPr>
                      </w:pPr>
                    </w:p>
                    <w:p w14:paraId="5D9B1703" w14:textId="77777777" w:rsidR="00BE5563" w:rsidRDefault="00BE5563">
                      <w:pPr>
                        <w:rPr>
                          <w:b/>
                          <w:sz w:val="20"/>
                        </w:rPr>
                      </w:pPr>
                    </w:p>
                    <w:p w14:paraId="5D9B1704" w14:textId="77777777" w:rsidR="00BE5563" w:rsidRDefault="00BE5563">
                      <w:pPr>
                        <w:rPr>
                          <w:b/>
                          <w:sz w:val="20"/>
                        </w:rPr>
                      </w:pPr>
                    </w:p>
                    <w:p w14:paraId="5D9B1705" w14:textId="77777777" w:rsidR="00BE5563" w:rsidRDefault="00BE5563">
                      <w:pPr>
                        <w:spacing w:before="148"/>
                        <w:rPr>
                          <w:b/>
                          <w:sz w:val="20"/>
                        </w:rPr>
                      </w:pPr>
                    </w:p>
                    <w:p w14:paraId="5D9B1706" w14:textId="77777777" w:rsidR="00BE5563" w:rsidRDefault="00BF2423">
                      <w:pPr>
                        <w:ind w:left="834" w:right="1666"/>
                        <w:jc w:val="center"/>
                        <w:rPr>
                          <w:sz w:val="17"/>
                        </w:rPr>
                      </w:pPr>
                      <w:r>
                        <w:rPr>
                          <w:color w:val="404040"/>
                          <w:spacing w:val="-2"/>
                          <w:w w:val="105"/>
                          <w:sz w:val="17"/>
                        </w:rPr>
                        <w:t>Male,</w:t>
                      </w:r>
                      <w:r>
                        <w:rPr>
                          <w:color w:val="404040"/>
                          <w:spacing w:val="-5"/>
                          <w:w w:val="105"/>
                          <w:sz w:val="17"/>
                        </w:rPr>
                        <w:t xml:space="preserve"> 40%</w:t>
                      </w:r>
                    </w:p>
                    <w:p w14:paraId="5D9B1707" w14:textId="77777777" w:rsidR="00BE5563" w:rsidRDefault="00BE5563">
                      <w:pPr>
                        <w:rPr>
                          <w:sz w:val="17"/>
                        </w:rPr>
                      </w:pPr>
                    </w:p>
                    <w:p w14:paraId="5D9B1708" w14:textId="77777777" w:rsidR="00BE5563" w:rsidRDefault="00BE5563">
                      <w:pPr>
                        <w:rPr>
                          <w:sz w:val="17"/>
                        </w:rPr>
                      </w:pPr>
                    </w:p>
                    <w:p w14:paraId="5D9B1709" w14:textId="77777777" w:rsidR="00BE5563" w:rsidRDefault="00BE5563">
                      <w:pPr>
                        <w:rPr>
                          <w:sz w:val="17"/>
                        </w:rPr>
                      </w:pPr>
                    </w:p>
                    <w:p w14:paraId="5D9B170A" w14:textId="77777777" w:rsidR="00BE5563" w:rsidRDefault="00BE5563">
                      <w:pPr>
                        <w:spacing w:before="58"/>
                        <w:rPr>
                          <w:sz w:val="17"/>
                        </w:rPr>
                      </w:pPr>
                    </w:p>
                    <w:p w14:paraId="5D9B170B" w14:textId="77777777" w:rsidR="00BE5563" w:rsidRDefault="00BF2423">
                      <w:pPr>
                        <w:ind w:left="5918"/>
                        <w:rPr>
                          <w:sz w:val="17"/>
                        </w:rPr>
                      </w:pPr>
                      <w:r>
                        <w:rPr>
                          <w:sz w:val="17"/>
                        </w:rPr>
                        <w:t>Female,</w:t>
                      </w:r>
                      <w:r>
                        <w:rPr>
                          <w:spacing w:val="14"/>
                          <w:sz w:val="17"/>
                        </w:rPr>
                        <w:t xml:space="preserve"> </w:t>
                      </w:r>
                      <w:r>
                        <w:rPr>
                          <w:spacing w:val="-5"/>
                          <w:sz w:val="17"/>
                        </w:rPr>
                        <w:t>59%</w:t>
                      </w:r>
                    </w:p>
                    <w:p w14:paraId="5D9B170C" w14:textId="77777777" w:rsidR="00BE5563" w:rsidRDefault="00BE5563">
                      <w:pPr>
                        <w:rPr>
                          <w:sz w:val="17"/>
                        </w:rPr>
                      </w:pPr>
                    </w:p>
                    <w:p w14:paraId="5D9B170D" w14:textId="77777777" w:rsidR="00BE5563" w:rsidRDefault="00BE5563">
                      <w:pPr>
                        <w:rPr>
                          <w:sz w:val="17"/>
                        </w:rPr>
                      </w:pPr>
                    </w:p>
                    <w:p w14:paraId="5D9B170E" w14:textId="77777777" w:rsidR="00BE5563" w:rsidRDefault="00BE5563">
                      <w:pPr>
                        <w:spacing w:before="152"/>
                        <w:rPr>
                          <w:sz w:val="17"/>
                        </w:rPr>
                      </w:pPr>
                    </w:p>
                    <w:p w14:paraId="5D9B170F" w14:textId="77777777" w:rsidR="00BE5563" w:rsidRDefault="00BF2423">
                      <w:pPr>
                        <w:spacing w:line="244" w:lineRule="auto"/>
                        <w:ind w:left="1058" w:right="7745" w:hanging="722"/>
                        <w:rPr>
                          <w:sz w:val="17"/>
                        </w:rPr>
                      </w:pPr>
                      <w:r>
                        <w:rPr>
                          <w:spacing w:val="-2"/>
                          <w:w w:val="105"/>
                          <w:sz w:val="17"/>
                        </w:rPr>
                        <w:t>Other</w:t>
                      </w:r>
                      <w:r>
                        <w:rPr>
                          <w:spacing w:val="-9"/>
                          <w:w w:val="105"/>
                          <w:sz w:val="17"/>
                        </w:rPr>
                        <w:t xml:space="preserve"> </w:t>
                      </w:r>
                      <w:r>
                        <w:rPr>
                          <w:spacing w:val="-2"/>
                          <w:w w:val="105"/>
                          <w:sz w:val="17"/>
                        </w:rPr>
                        <w:t>gender</w:t>
                      </w:r>
                      <w:r>
                        <w:rPr>
                          <w:spacing w:val="-13"/>
                          <w:w w:val="105"/>
                          <w:sz w:val="17"/>
                        </w:rPr>
                        <w:t xml:space="preserve"> </w:t>
                      </w:r>
                      <w:r>
                        <w:rPr>
                          <w:spacing w:val="-2"/>
                          <w:w w:val="105"/>
                          <w:sz w:val="17"/>
                        </w:rPr>
                        <w:t xml:space="preserve">identity, </w:t>
                      </w:r>
                      <w:r>
                        <w:rPr>
                          <w:spacing w:val="-6"/>
                          <w:w w:val="105"/>
                          <w:sz w:val="17"/>
                        </w:rPr>
                        <w:t>0%</w:t>
                      </w:r>
                    </w:p>
                    <w:p w14:paraId="5D9B1710" w14:textId="77777777" w:rsidR="00BE5563" w:rsidRDefault="00BE5563">
                      <w:pPr>
                        <w:rPr>
                          <w:sz w:val="17"/>
                        </w:rPr>
                      </w:pPr>
                    </w:p>
                    <w:p w14:paraId="5D9B1711" w14:textId="77777777" w:rsidR="00BE5563" w:rsidRDefault="00BE5563">
                      <w:pPr>
                        <w:rPr>
                          <w:sz w:val="17"/>
                        </w:rPr>
                      </w:pPr>
                    </w:p>
                    <w:p w14:paraId="5D9B1712" w14:textId="77777777" w:rsidR="00BE5563" w:rsidRDefault="00BE5563">
                      <w:pPr>
                        <w:spacing w:before="152"/>
                        <w:rPr>
                          <w:sz w:val="17"/>
                        </w:rPr>
                      </w:pPr>
                    </w:p>
                    <w:p w14:paraId="5D9B1713" w14:textId="77777777" w:rsidR="00BE5563" w:rsidRDefault="00BF2423">
                      <w:pPr>
                        <w:ind w:left="417"/>
                        <w:rPr>
                          <w:sz w:val="17"/>
                        </w:rPr>
                      </w:pPr>
                      <w:r>
                        <w:rPr>
                          <w:color w:val="404040"/>
                          <w:w w:val="105"/>
                          <w:sz w:val="17"/>
                        </w:rPr>
                        <w:t>Not</w:t>
                      </w:r>
                      <w:r>
                        <w:rPr>
                          <w:color w:val="404040"/>
                          <w:spacing w:val="-7"/>
                          <w:w w:val="105"/>
                          <w:sz w:val="17"/>
                        </w:rPr>
                        <w:t xml:space="preserve"> </w:t>
                      </w:r>
                      <w:r>
                        <w:rPr>
                          <w:color w:val="404040"/>
                          <w:w w:val="105"/>
                          <w:sz w:val="17"/>
                        </w:rPr>
                        <w:t>known,</w:t>
                      </w:r>
                      <w:r>
                        <w:rPr>
                          <w:color w:val="404040"/>
                          <w:spacing w:val="-13"/>
                          <w:w w:val="105"/>
                          <w:sz w:val="17"/>
                        </w:rPr>
                        <w:t xml:space="preserve"> </w:t>
                      </w:r>
                      <w:r>
                        <w:rPr>
                          <w:color w:val="404040"/>
                          <w:spacing w:val="-7"/>
                          <w:w w:val="105"/>
                          <w:sz w:val="17"/>
                        </w:rPr>
                        <w:t>1%</w:t>
                      </w:r>
                    </w:p>
                  </w:txbxContent>
                </v:textbox>
                <w10:wrap type="topAndBottom"/>
              </v:shape>
            </w:pict>
          </mc:Fallback>
        </mc:AlternateContent>
      </w:r>
    </w:p>
    <w:p w14:paraId="5D9B074F" w14:textId="77777777" w:rsidR="00BE5563" w:rsidRDefault="00BE5563">
      <w:pPr>
        <w:pStyle w:val="BodyText"/>
        <w:rPr>
          <w:sz w:val="12"/>
        </w:rPr>
      </w:pPr>
    </w:p>
    <w:p w14:paraId="5D9B0750" w14:textId="557A8D05" w:rsidR="00BE5563" w:rsidRDefault="00BE5563">
      <w:pPr>
        <w:pStyle w:val="BodyText"/>
        <w:spacing w:before="186"/>
        <w:ind w:right="732"/>
        <w:jc w:val="right"/>
      </w:pPr>
    </w:p>
    <w:p w14:paraId="5D9B0752" w14:textId="3C3BD709" w:rsidR="00BE5563" w:rsidRPr="0080453B" w:rsidRDefault="00BF2423" w:rsidP="008F7528">
      <w:pPr>
        <w:pStyle w:val="Heading8"/>
      </w:pPr>
      <w:bookmarkStart w:id="169" w:name="Slide_77:_LEROs:_summary_of_key_findings"/>
      <w:bookmarkEnd w:id="169"/>
      <w:r w:rsidRPr="0080453B">
        <w:lastRenderedPageBreak/>
        <w:t>LEROs:</w:t>
      </w:r>
      <w:r w:rsidRPr="0080453B">
        <w:rPr>
          <w:spacing w:val="-12"/>
        </w:rPr>
        <w:t xml:space="preserve"> </w:t>
      </w:r>
      <w:r w:rsidRPr="0080453B">
        <w:t>summary</w:t>
      </w:r>
      <w:r w:rsidRPr="0080453B">
        <w:rPr>
          <w:spacing w:val="-3"/>
        </w:rPr>
        <w:t xml:space="preserve"> </w:t>
      </w:r>
      <w:r w:rsidRPr="0080453B">
        <w:t>of</w:t>
      </w:r>
      <w:r w:rsidRPr="0080453B">
        <w:rPr>
          <w:spacing w:val="-7"/>
        </w:rPr>
        <w:t xml:space="preserve"> </w:t>
      </w:r>
      <w:r w:rsidRPr="0080453B">
        <w:t>key</w:t>
      </w:r>
      <w:r w:rsidRPr="0080453B">
        <w:rPr>
          <w:spacing w:val="-2"/>
        </w:rPr>
        <w:t xml:space="preserve"> findings</w:t>
      </w:r>
    </w:p>
    <w:p w14:paraId="5D9B0753" w14:textId="77777777" w:rsidR="00BE5563" w:rsidRDefault="00BE5563">
      <w:pPr>
        <w:pStyle w:val="BodyText"/>
        <w:rPr>
          <w:b/>
        </w:rPr>
      </w:pPr>
    </w:p>
    <w:p w14:paraId="5D9B0754" w14:textId="77777777" w:rsidR="00BE5563" w:rsidRDefault="00BE5563">
      <w:pPr>
        <w:pStyle w:val="BodyText"/>
        <w:spacing w:before="34"/>
        <w:rPr>
          <w:b/>
        </w:rPr>
      </w:pPr>
    </w:p>
    <w:p w14:paraId="5D9B0755" w14:textId="77777777" w:rsidR="00BE5563" w:rsidRDefault="6642BEDD" w:rsidP="008F7528">
      <w:pPr>
        <w:pStyle w:val="BodyText"/>
        <w:spacing w:line="249" w:lineRule="auto"/>
        <w:ind w:left="680"/>
        <w:rPr>
          <w:color w:val="221F1F"/>
        </w:rPr>
      </w:pPr>
      <w:r w:rsidRPr="59D8B669">
        <w:rPr>
          <w:b/>
          <w:bCs/>
          <w:color w:val="221F1F"/>
        </w:rPr>
        <w:t>Lived</w:t>
      </w:r>
      <w:r w:rsidRPr="59D8B669">
        <w:rPr>
          <w:b/>
          <w:bCs/>
          <w:color w:val="221F1F"/>
          <w:spacing w:val="-3"/>
        </w:rPr>
        <w:t xml:space="preserve"> </w:t>
      </w:r>
      <w:r w:rsidRPr="59D8B669">
        <w:rPr>
          <w:b/>
          <w:bCs/>
          <w:color w:val="221F1F"/>
        </w:rPr>
        <w:t>experience</w:t>
      </w:r>
      <w:r w:rsidRPr="59D8B669">
        <w:rPr>
          <w:b/>
          <w:bCs/>
          <w:color w:val="221F1F"/>
          <w:spacing w:val="-10"/>
        </w:rPr>
        <w:t xml:space="preserve"> </w:t>
      </w:r>
      <w:r w:rsidRPr="59D8B669">
        <w:rPr>
          <w:b/>
          <w:bCs/>
          <w:color w:val="221F1F"/>
        </w:rPr>
        <w:t>recovery</w:t>
      </w:r>
      <w:r w:rsidRPr="59D8B669">
        <w:rPr>
          <w:b/>
          <w:bCs/>
          <w:color w:val="221F1F"/>
          <w:spacing w:val="-2"/>
        </w:rPr>
        <w:t xml:space="preserve"> </w:t>
      </w:r>
      <w:r w:rsidRPr="59D8B669">
        <w:rPr>
          <w:b/>
          <w:bCs/>
          <w:color w:val="221F1F"/>
        </w:rPr>
        <w:t>organisations</w:t>
      </w:r>
      <w:r w:rsidRPr="59D8B669">
        <w:rPr>
          <w:b/>
          <w:bCs/>
          <w:color w:val="221F1F"/>
          <w:spacing w:val="-8"/>
        </w:rPr>
        <w:t xml:space="preserve"> </w:t>
      </w:r>
      <w:r w:rsidRPr="59D8B669">
        <w:rPr>
          <w:b/>
          <w:bCs/>
          <w:color w:val="221F1F"/>
        </w:rPr>
        <w:t>(LEROs)</w:t>
      </w:r>
      <w:r w:rsidRPr="59D8B669">
        <w:rPr>
          <w:b/>
          <w:bCs/>
          <w:color w:val="221F1F"/>
          <w:spacing w:val="-2"/>
        </w:rPr>
        <w:t xml:space="preserve"> </w:t>
      </w:r>
      <w:r w:rsidRPr="59D8B669">
        <w:rPr>
          <w:b/>
          <w:bCs/>
          <w:color w:val="221F1F"/>
        </w:rPr>
        <w:t>made</w:t>
      </w:r>
      <w:r w:rsidRPr="59D8B669">
        <w:rPr>
          <w:b/>
          <w:bCs/>
          <w:color w:val="221F1F"/>
          <w:spacing w:val="-7"/>
        </w:rPr>
        <w:t xml:space="preserve"> </w:t>
      </w:r>
      <w:r w:rsidRPr="59D8B669">
        <w:rPr>
          <w:b/>
          <w:bCs/>
          <w:color w:val="221F1F"/>
        </w:rPr>
        <w:t>30</w:t>
      </w:r>
      <w:r w:rsidRPr="59D8B669">
        <w:rPr>
          <w:b/>
          <w:bCs/>
          <w:color w:val="221F1F"/>
          <w:spacing w:val="-3"/>
        </w:rPr>
        <w:t xml:space="preserve"> </w:t>
      </w:r>
      <w:r w:rsidRPr="59D8B669">
        <w:rPr>
          <w:b/>
          <w:bCs/>
          <w:color w:val="221F1F"/>
        </w:rPr>
        <w:t>submissions</w:t>
      </w:r>
      <w:r w:rsidRPr="59D8B669">
        <w:rPr>
          <w:b/>
          <w:bCs/>
          <w:color w:val="221F1F"/>
          <w:spacing w:val="-8"/>
        </w:rPr>
        <w:t xml:space="preserve"> </w:t>
      </w:r>
      <w:r w:rsidRPr="59D8B669">
        <w:rPr>
          <w:b/>
          <w:bCs/>
          <w:color w:val="221F1F"/>
        </w:rPr>
        <w:t>(2023,</w:t>
      </w:r>
      <w:r w:rsidRPr="59D8B669">
        <w:rPr>
          <w:b/>
          <w:bCs/>
          <w:color w:val="221F1F"/>
          <w:spacing w:val="-8"/>
        </w:rPr>
        <w:t xml:space="preserve"> </w:t>
      </w:r>
      <w:r w:rsidRPr="59D8B669">
        <w:rPr>
          <w:b/>
          <w:bCs/>
          <w:color w:val="221F1F"/>
        </w:rPr>
        <w:t>30</w:t>
      </w:r>
      <w:r w:rsidRPr="59D8B669">
        <w:rPr>
          <w:b/>
          <w:bCs/>
          <w:color w:val="221F1F"/>
          <w:spacing w:val="-3"/>
        </w:rPr>
        <w:t xml:space="preserve"> </w:t>
      </w:r>
      <w:r w:rsidRPr="59D8B669">
        <w:rPr>
          <w:b/>
          <w:bCs/>
          <w:color w:val="221F1F"/>
        </w:rPr>
        <w:t>/</w:t>
      </w:r>
      <w:r w:rsidRPr="59D8B669">
        <w:rPr>
          <w:b/>
          <w:bCs/>
          <w:color w:val="221F1F"/>
          <w:spacing w:val="-1"/>
        </w:rPr>
        <w:t xml:space="preserve"> </w:t>
      </w:r>
      <w:r w:rsidRPr="59D8B669">
        <w:rPr>
          <w:b/>
          <w:bCs/>
          <w:color w:val="221F1F"/>
        </w:rPr>
        <w:t>2022,</w:t>
      </w:r>
      <w:r w:rsidRPr="59D8B669">
        <w:rPr>
          <w:b/>
          <w:bCs/>
          <w:color w:val="221F1F"/>
          <w:spacing w:val="-8"/>
        </w:rPr>
        <w:t xml:space="preserve"> </w:t>
      </w:r>
      <w:r w:rsidRPr="59D8B669">
        <w:rPr>
          <w:b/>
          <w:bCs/>
          <w:color w:val="221F1F"/>
        </w:rPr>
        <w:t>30)</w:t>
      </w:r>
      <w:r w:rsidRPr="59D8B669">
        <w:rPr>
          <w:b/>
          <w:bCs/>
          <w:color w:val="221F1F"/>
          <w:spacing w:val="-4"/>
        </w:rPr>
        <w:t xml:space="preserve"> </w:t>
      </w:r>
      <w:r w:rsidRPr="59D8B669">
        <w:rPr>
          <w:b/>
          <w:bCs/>
          <w:color w:val="221F1F"/>
        </w:rPr>
        <w:t>submissions</w:t>
      </w:r>
      <w:r>
        <w:rPr>
          <w:color w:val="221F1F"/>
        </w:rPr>
        <w:t>.</w:t>
      </w:r>
      <w:r>
        <w:rPr>
          <w:color w:val="221F1F"/>
          <w:spacing w:val="-12"/>
        </w:rPr>
        <w:t xml:space="preserve"> </w:t>
      </w:r>
      <w:r>
        <w:rPr>
          <w:color w:val="221F1F"/>
        </w:rPr>
        <w:t>The</w:t>
      </w:r>
      <w:r>
        <w:rPr>
          <w:color w:val="221F1F"/>
          <w:spacing w:val="-5"/>
        </w:rPr>
        <w:t xml:space="preserve"> </w:t>
      </w:r>
      <w:r>
        <w:rPr>
          <w:color w:val="221F1F"/>
        </w:rPr>
        <w:t>analysis</w:t>
      </w:r>
      <w:r>
        <w:rPr>
          <w:color w:val="221F1F"/>
          <w:spacing w:val="-4"/>
        </w:rPr>
        <w:t xml:space="preserve"> </w:t>
      </w:r>
      <w:r>
        <w:rPr>
          <w:color w:val="221F1F"/>
        </w:rPr>
        <w:t>within</w:t>
      </w:r>
      <w:r>
        <w:rPr>
          <w:color w:val="221F1F"/>
          <w:spacing w:val="-3"/>
        </w:rPr>
        <w:t xml:space="preserve"> </w:t>
      </w:r>
      <w:r>
        <w:rPr>
          <w:color w:val="221F1F"/>
        </w:rPr>
        <w:t>this</w:t>
      </w:r>
      <w:r>
        <w:rPr>
          <w:color w:val="221F1F"/>
          <w:spacing w:val="-4"/>
        </w:rPr>
        <w:t xml:space="preserve"> </w:t>
      </w:r>
      <w:r>
        <w:rPr>
          <w:color w:val="221F1F"/>
        </w:rPr>
        <w:t>section</w:t>
      </w:r>
      <w:r>
        <w:rPr>
          <w:color w:val="221F1F"/>
          <w:spacing w:val="-5"/>
        </w:rPr>
        <w:t xml:space="preserve"> </w:t>
      </w:r>
      <w:r>
        <w:rPr>
          <w:color w:val="221F1F"/>
        </w:rPr>
        <w:t>should</w:t>
      </w:r>
      <w:r>
        <w:rPr>
          <w:color w:val="221F1F"/>
          <w:spacing w:val="-8"/>
        </w:rPr>
        <w:t xml:space="preserve"> </w:t>
      </w:r>
      <w:r>
        <w:rPr>
          <w:color w:val="221F1F"/>
        </w:rPr>
        <w:t>be</w:t>
      </w:r>
      <w:r>
        <w:rPr>
          <w:color w:val="221F1F"/>
          <w:spacing w:val="-3"/>
        </w:rPr>
        <w:t xml:space="preserve"> </w:t>
      </w:r>
      <w:r>
        <w:rPr>
          <w:color w:val="221F1F"/>
        </w:rPr>
        <w:t>viewed</w:t>
      </w:r>
      <w:r>
        <w:rPr>
          <w:color w:val="221F1F"/>
          <w:spacing w:val="-3"/>
        </w:rPr>
        <w:t xml:space="preserve"> </w:t>
      </w:r>
      <w:r>
        <w:rPr>
          <w:color w:val="221F1F"/>
        </w:rPr>
        <w:t>with</w:t>
      </w:r>
      <w:r>
        <w:rPr>
          <w:color w:val="221F1F"/>
          <w:spacing w:val="-1"/>
        </w:rPr>
        <w:t xml:space="preserve"> </w:t>
      </w:r>
      <w:r>
        <w:rPr>
          <w:color w:val="221F1F"/>
        </w:rPr>
        <w:t>some caution,</w:t>
      </w:r>
      <w:r>
        <w:rPr>
          <w:color w:val="221F1F"/>
          <w:spacing w:val="-1"/>
        </w:rPr>
        <w:t xml:space="preserve"> </w:t>
      </w:r>
      <w:r>
        <w:rPr>
          <w:color w:val="221F1F"/>
        </w:rPr>
        <w:t xml:space="preserve">due to the </w:t>
      </w:r>
      <w:bookmarkStart w:id="170" w:name="_Int_rSuladSd"/>
      <w:r>
        <w:rPr>
          <w:color w:val="221F1F"/>
        </w:rPr>
        <w:t>low number</w:t>
      </w:r>
      <w:bookmarkEnd w:id="170"/>
      <w:r>
        <w:rPr>
          <w:color w:val="221F1F"/>
        </w:rPr>
        <w:t xml:space="preserve"> of submissions,</w:t>
      </w:r>
      <w:r>
        <w:rPr>
          <w:color w:val="221F1F"/>
          <w:spacing w:val="-1"/>
        </w:rPr>
        <w:t xml:space="preserve"> </w:t>
      </w:r>
      <w:r>
        <w:rPr>
          <w:color w:val="221F1F"/>
        </w:rPr>
        <w:t>but provides a broad overview of the workforce in these organisations.</w:t>
      </w:r>
    </w:p>
    <w:p w14:paraId="5D9B0756" w14:textId="77777777" w:rsidR="00BE5563" w:rsidRDefault="00BF2423" w:rsidP="00D171B8">
      <w:pPr>
        <w:pStyle w:val="ListParagraph"/>
        <w:numPr>
          <w:ilvl w:val="0"/>
          <w:numId w:val="2"/>
        </w:numPr>
        <w:spacing w:before="122" w:line="249" w:lineRule="auto"/>
        <w:ind w:left="1040" w:right="947"/>
        <w:rPr>
          <w:sz w:val="24"/>
          <w:szCs w:val="24"/>
        </w:rPr>
      </w:pPr>
      <w:r w:rsidRPr="090669D0">
        <w:rPr>
          <w:b/>
          <w:color w:val="221F1F"/>
          <w:sz w:val="24"/>
          <w:szCs w:val="24"/>
        </w:rPr>
        <w:t>LEROs reported</w:t>
      </w:r>
      <w:r w:rsidRPr="090669D0">
        <w:rPr>
          <w:b/>
          <w:color w:val="221F1F"/>
          <w:spacing w:val="-2"/>
          <w:sz w:val="24"/>
          <w:szCs w:val="24"/>
        </w:rPr>
        <w:t xml:space="preserve"> </w:t>
      </w:r>
      <w:r w:rsidRPr="090669D0">
        <w:rPr>
          <w:b/>
          <w:color w:val="221F1F"/>
          <w:sz w:val="24"/>
          <w:szCs w:val="24"/>
        </w:rPr>
        <w:t>453 WTE</w:t>
      </w:r>
      <w:r w:rsidRPr="090669D0">
        <w:rPr>
          <w:b/>
          <w:color w:val="221F1F"/>
          <w:spacing w:val="-3"/>
          <w:sz w:val="24"/>
          <w:szCs w:val="24"/>
        </w:rPr>
        <w:t xml:space="preserve"> </w:t>
      </w:r>
      <w:r w:rsidRPr="090669D0">
        <w:rPr>
          <w:b/>
          <w:color w:val="221F1F"/>
          <w:sz w:val="24"/>
          <w:szCs w:val="24"/>
        </w:rPr>
        <w:t>staff in tota</w:t>
      </w:r>
      <w:r w:rsidRPr="090669D0">
        <w:rPr>
          <w:color w:val="221F1F"/>
          <w:sz w:val="24"/>
          <w:szCs w:val="24"/>
        </w:rPr>
        <w:t xml:space="preserve">l, a </w:t>
      </w:r>
      <w:r w:rsidRPr="090669D0">
        <w:rPr>
          <w:b/>
          <w:color w:val="221F1F"/>
          <w:sz w:val="24"/>
          <w:szCs w:val="24"/>
        </w:rPr>
        <w:t>reduction on</w:t>
      </w:r>
      <w:r w:rsidRPr="090669D0">
        <w:rPr>
          <w:b/>
          <w:color w:val="221F1F"/>
          <w:spacing w:val="-5"/>
          <w:sz w:val="24"/>
          <w:szCs w:val="24"/>
        </w:rPr>
        <w:t xml:space="preserve"> </w:t>
      </w:r>
      <w:r w:rsidRPr="090669D0">
        <w:rPr>
          <w:b/>
          <w:color w:val="221F1F"/>
          <w:sz w:val="24"/>
          <w:szCs w:val="24"/>
        </w:rPr>
        <w:t>the position in</w:t>
      </w:r>
      <w:r w:rsidRPr="090669D0">
        <w:rPr>
          <w:b/>
          <w:color w:val="221F1F"/>
          <w:spacing w:val="-2"/>
          <w:sz w:val="24"/>
          <w:szCs w:val="24"/>
        </w:rPr>
        <w:t xml:space="preserve"> </w:t>
      </w:r>
      <w:r w:rsidRPr="090669D0">
        <w:rPr>
          <w:b/>
          <w:color w:val="221F1F"/>
          <w:sz w:val="24"/>
          <w:szCs w:val="24"/>
        </w:rPr>
        <w:t>2023</w:t>
      </w:r>
      <w:r w:rsidRPr="090669D0">
        <w:rPr>
          <w:b/>
          <w:color w:val="221F1F"/>
          <w:spacing w:val="-2"/>
          <w:sz w:val="24"/>
          <w:szCs w:val="24"/>
        </w:rPr>
        <w:t xml:space="preserve"> </w:t>
      </w:r>
      <w:r w:rsidRPr="090669D0">
        <w:rPr>
          <w:b/>
          <w:color w:val="221F1F"/>
          <w:sz w:val="24"/>
          <w:szCs w:val="24"/>
        </w:rPr>
        <w:t>(469 WTE)</w:t>
      </w:r>
      <w:r w:rsidRPr="090669D0">
        <w:rPr>
          <w:b/>
          <w:color w:val="221F1F"/>
          <w:spacing w:val="-3"/>
          <w:sz w:val="24"/>
          <w:szCs w:val="24"/>
        </w:rPr>
        <w:t xml:space="preserve"> </w:t>
      </w:r>
      <w:r w:rsidRPr="090669D0">
        <w:rPr>
          <w:b/>
          <w:color w:val="221F1F"/>
          <w:sz w:val="24"/>
          <w:szCs w:val="24"/>
        </w:rPr>
        <w:t>but higher</w:t>
      </w:r>
      <w:r w:rsidRPr="090669D0">
        <w:rPr>
          <w:b/>
          <w:color w:val="221F1F"/>
          <w:spacing w:val="-1"/>
          <w:sz w:val="24"/>
          <w:szCs w:val="24"/>
        </w:rPr>
        <w:t xml:space="preserve"> </w:t>
      </w:r>
      <w:r w:rsidRPr="090669D0">
        <w:rPr>
          <w:b/>
          <w:color w:val="221F1F"/>
          <w:sz w:val="24"/>
          <w:szCs w:val="24"/>
        </w:rPr>
        <w:t>than the 184</w:t>
      </w:r>
      <w:r w:rsidRPr="090669D0">
        <w:rPr>
          <w:b/>
          <w:color w:val="221F1F"/>
          <w:spacing w:val="-2"/>
          <w:sz w:val="24"/>
          <w:szCs w:val="24"/>
        </w:rPr>
        <w:t xml:space="preserve"> </w:t>
      </w:r>
      <w:r w:rsidRPr="090669D0">
        <w:rPr>
          <w:b/>
          <w:color w:val="221F1F"/>
          <w:sz w:val="24"/>
          <w:szCs w:val="24"/>
        </w:rPr>
        <w:t>included</w:t>
      </w:r>
      <w:r w:rsidRPr="090669D0">
        <w:rPr>
          <w:b/>
          <w:color w:val="221F1F"/>
          <w:spacing w:val="-5"/>
          <w:sz w:val="24"/>
          <w:szCs w:val="24"/>
        </w:rPr>
        <w:t xml:space="preserve"> </w:t>
      </w:r>
      <w:r w:rsidRPr="090669D0">
        <w:rPr>
          <w:b/>
          <w:color w:val="221F1F"/>
          <w:sz w:val="24"/>
          <w:szCs w:val="24"/>
        </w:rPr>
        <w:t>in the 2022</w:t>
      </w:r>
      <w:r w:rsidRPr="090669D0">
        <w:rPr>
          <w:b/>
          <w:color w:val="221F1F"/>
          <w:spacing w:val="-2"/>
          <w:sz w:val="24"/>
          <w:szCs w:val="24"/>
        </w:rPr>
        <w:t xml:space="preserve"> </w:t>
      </w:r>
      <w:r w:rsidRPr="090669D0">
        <w:rPr>
          <w:b/>
          <w:color w:val="221F1F"/>
          <w:sz w:val="24"/>
          <w:szCs w:val="24"/>
        </w:rPr>
        <w:t>census</w:t>
      </w:r>
      <w:r w:rsidRPr="090669D0">
        <w:rPr>
          <w:color w:val="221F1F"/>
          <w:sz w:val="24"/>
          <w:szCs w:val="24"/>
        </w:rPr>
        <w:t>.</w:t>
      </w:r>
      <w:r w:rsidRPr="090669D0">
        <w:rPr>
          <w:color w:val="221F1F"/>
          <w:spacing w:val="-5"/>
          <w:sz w:val="24"/>
          <w:szCs w:val="24"/>
        </w:rPr>
        <w:t xml:space="preserve"> </w:t>
      </w:r>
      <w:r w:rsidRPr="090669D0">
        <w:rPr>
          <w:color w:val="221F1F"/>
          <w:sz w:val="24"/>
          <w:szCs w:val="24"/>
        </w:rPr>
        <w:t>The increase</w:t>
      </w:r>
      <w:r w:rsidRPr="090669D0">
        <w:rPr>
          <w:color w:val="221F1F"/>
          <w:spacing w:val="-2"/>
          <w:sz w:val="24"/>
          <w:szCs w:val="24"/>
        </w:rPr>
        <w:t xml:space="preserve"> </w:t>
      </w:r>
      <w:r w:rsidRPr="090669D0">
        <w:rPr>
          <w:color w:val="221F1F"/>
          <w:sz w:val="24"/>
          <w:szCs w:val="24"/>
        </w:rPr>
        <w:t>between 2022</w:t>
      </w:r>
      <w:r w:rsidRPr="090669D0">
        <w:rPr>
          <w:color w:val="221F1F"/>
          <w:spacing w:val="-6"/>
          <w:sz w:val="24"/>
          <w:szCs w:val="24"/>
        </w:rPr>
        <w:t xml:space="preserve"> </w:t>
      </w:r>
      <w:r w:rsidRPr="090669D0">
        <w:rPr>
          <w:color w:val="221F1F"/>
          <w:sz w:val="24"/>
          <w:szCs w:val="24"/>
        </w:rPr>
        <w:t>and</w:t>
      </w:r>
      <w:r w:rsidRPr="090669D0">
        <w:rPr>
          <w:color w:val="221F1F"/>
          <w:spacing w:val="-4"/>
          <w:sz w:val="24"/>
          <w:szCs w:val="24"/>
        </w:rPr>
        <w:t xml:space="preserve"> </w:t>
      </w:r>
      <w:r w:rsidRPr="090669D0">
        <w:rPr>
          <w:color w:val="221F1F"/>
          <w:sz w:val="24"/>
          <w:szCs w:val="24"/>
        </w:rPr>
        <w:t>2023</w:t>
      </w:r>
      <w:r w:rsidRPr="090669D0">
        <w:rPr>
          <w:color w:val="221F1F"/>
          <w:spacing w:val="-6"/>
          <w:sz w:val="24"/>
          <w:szCs w:val="24"/>
        </w:rPr>
        <w:t xml:space="preserve"> </w:t>
      </w:r>
      <w:r w:rsidRPr="090669D0">
        <w:rPr>
          <w:color w:val="221F1F"/>
          <w:sz w:val="24"/>
          <w:szCs w:val="24"/>
        </w:rPr>
        <w:t>was due</w:t>
      </w:r>
      <w:r w:rsidRPr="090669D0">
        <w:rPr>
          <w:color w:val="221F1F"/>
          <w:spacing w:val="-4"/>
          <w:sz w:val="24"/>
          <w:szCs w:val="24"/>
        </w:rPr>
        <w:t xml:space="preserve"> </w:t>
      </w:r>
      <w:r w:rsidRPr="090669D0">
        <w:rPr>
          <w:color w:val="221F1F"/>
          <w:sz w:val="24"/>
          <w:szCs w:val="24"/>
        </w:rPr>
        <w:t>to</w:t>
      </w:r>
      <w:r w:rsidRPr="090669D0">
        <w:rPr>
          <w:color w:val="221F1F"/>
          <w:spacing w:val="-2"/>
          <w:sz w:val="24"/>
          <w:szCs w:val="24"/>
        </w:rPr>
        <w:t xml:space="preserve"> </w:t>
      </w:r>
      <w:r w:rsidRPr="090669D0">
        <w:rPr>
          <w:color w:val="221F1F"/>
          <w:sz w:val="24"/>
          <w:szCs w:val="24"/>
        </w:rPr>
        <w:t>an</w:t>
      </w:r>
      <w:r w:rsidRPr="090669D0">
        <w:rPr>
          <w:color w:val="221F1F"/>
          <w:spacing w:val="-1"/>
          <w:sz w:val="24"/>
          <w:szCs w:val="24"/>
        </w:rPr>
        <w:t xml:space="preserve"> </w:t>
      </w:r>
      <w:r w:rsidRPr="090669D0">
        <w:rPr>
          <w:color w:val="221F1F"/>
          <w:sz w:val="24"/>
          <w:szCs w:val="24"/>
        </w:rPr>
        <w:t>increase</w:t>
      </w:r>
      <w:r w:rsidRPr="090669D0">
        <w:rPr>
          <w:color w:val="221F1F"/>
          <w:spacing w:val="-7"/>
          <w:sz w:val="24"/>
          <w:szCs w:val="24"/>
        </w:rPr>
        <w:t xml:space="preserve"> </w:t>
      </w:r>
      <w:r w:rsidRPr="090669D0">
        <w:rPr>
          <w:color w:val="221F1F"/>
          <w:sz w:val="24"/>
          <w:szCs w:val="24"/>
        </w:rPr>
        <w:t>in</w:t>
      </w:r>
      <w:r w:rsidRPr="090669D0">
        <w:rPr>
          <w:color w:val="221F1F"/>
          <w:spacing w:val="-2"/>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number</w:t>
      </w:r>
      <w:r w:rsidRPr="090669D0">
        <w:rPr>
          <w:color w:val="221F1F"/>
          <w:spacing w:val="-8"/>
          <w:sz w:val="24"/>
          <w:szCs w:val="24"/>
        </w:rPr>
        <w:t xml:space="preserve"> </w:t>
      </w:r>
      <w:r w:rsidRPr="090669D0">
        <w:rPr>
          <w:color w:val="221F1F"/>
          <w:sz w:val="24"/>
          <w:szCs w:val="24"/>
        </w:rPr>
        <w:t>of participants</w:t>
      </w:r>
      <w:r w:rsidRPr="090669D0">
        <w:rPr>
          <w:color w:val="221F1F"/>
          <w:spacing w:val="-7"/>
          <w:sz w:val="24"/>
          <w:szCs w:val="24"/>
        </w:rPr>
        <w:t xml:space="preserve"> </w:t>
      </w:r>
      <w:r w:rsidRPr="090669D0">
        <w:rPr>
          <w:color w:val="221F1F"/>
          <w:sz w:val="24"/>
          <w:szCs w:val="24"/>
        </w:rPr>
        <w:t>contacted</w:t>
      </w:r>
      <w:r w:rsidRPr="090669D0">
        <w:rPr>
          <w:color w:val="221F1F"/>
          <w:spacing w:val="-7"/>
          <w:sz w:val="24"/>
          <w:szCs w:val="24"/>
        </w:rPr>
        <w:t xml:space="preserve"> </w:t>
      </w:r>
      <w:r w:rsidRPr="090669D0">
        <w:rPr>
          <w:color w:val="221F1F"/>
          <w:sz w:val="24"/>
          <w:szCs w:val="24"/>
        </w:rPr>
        <w:t>between</w:t>
      </w:r>
      <w:r w:rsidRPr="090669D0">
        <w:rPr>
          <w:color w:val="221F1F"/>
          <w:spacing w:val="-7"/>
          <w:sz w:val="24"/>
          <w:szCs w:val="24"/>
        </w:rPr>
        <w:t xml:space="preserve"> </w:t>
      </w:r>
      <w:r w:rsidRPr="090669D0">
        <w:rPr>
          <w:color w:val="221F1F"/>
          <w:sz w:val="24"/>
          <w:szCs w:val="24"/>
        </w:rPr>
        <w:t>the</w:t>
      </w:r>
      <w:r w:rsidRPr="090669D0">
        <w:rPr>
          <w:color w:val="221F1F"/>
          <w:spacing w:val="-2"/>
          <w:sz w:val="24"/>
          <w:szCs w:val="24"/>
        </w:rPr>
        <w:t xml:space="preserve"> </w:t>
      </w:r>
      <w:r w:rsidRPr="090669D0">
        <w:rPr>
          <w:color w:val="221F1F"/>
          <w:sz w:val="24"/>
          <w:szCs w:val="24"/>
        </w:rPr>
        <w:t>two years due</w:t>
      </w:r>
      <w:r w:rsidRPr="090669D0">
        <w:rPr>
          <w:color w:val="221F1F"/>
          <w:spacing w:val="-6"/>
          <w:sz w:val="24"/>
          <w:szCs w:val="24"/>
        </w:rPr>
        <w:t xml:space="preserve"> </w:t>
      </w:r>
      <w:r w:rsidRPr="090669D0">
        <w:rPr>
          <w:color w:val="221F1F"/>
          <w:sz w:val="24"/>
          <w:szCs w:val="24"/>
        </w:rPr>
        <w:t>to a</w:t>
      </w:r>
      <w:r w:rsidRPr="090669D0">
        <w:rPr>
          <w:color w:val="221F1F"/>
          <w:spacing w:val="-2"/>
          <w:sz w:val="24"/>
          <w:szCs w:val="24"/>
        </w:rPr>
        <w:t xml:space="preserve"> </w:t>
      </w:r>
      <w:r w:rsidRPr="090669D0">
        <w:rPr>
          <w:color w:val="221F1F"/>
          <w:sz w:val="24"/>
          <w:szCs w:val="24"/>
        </w:rPr>
        <w:t>more</w:t>
      </w:r>
      <w:r w:rsidRPr="090669D0">
        <w:rPr>
          <w:color w:val="221F1F"/>
          <w:spacing w:val="-4"/>
          <w:sz w:val="24"/>
          <w:szCs w:val="24"/>
        </w:rPr>
        <w:t xml:space="preserve"> </w:t>
      </w:r>
      <w:r w:rsidRPr="090669D0">
        <w:rPr>
          <w:color w:val="221F1F"/>
          <w:sz w:val="24"/>
          <w:szCs w:val="24"/>
        </w:rPr>
        <w:t>comprehensive</w:t>
      </w:r>
      <w:r w:rsidRPr="090669D0">
        <w:rPr>
          <w:color w:val="221F1F"/>
          <w:spacing w:val="-4"/>
          <w:sz w:val="24"/>
          <w:szCs w:val="24"/>
        </w:rPr>
        <w:t xml:space="preserve"> </w:t>
      </w:r>
      <w:r w:rsidRPr="090669D0">
        <w:rPr>
          <w:color w:val="221F1F"/>
          <w:sz w:val="24"/>
          <w:szCs w:val="24"/>
        </w:rPr>
        <w:t>list of</w:t>
      </w:r>
      <w:r w:rsidRPr="090669D0">
        <w:rPr>
          <w:color w:val="221F1F"/>
          <w:spacing w:val="-2"/>
          <w:sz w:val="24"/>
          <w:szCs w:val="24"/>
        </w:rPr>
        <w:t xml:space="preserve"> </w:t>
      </w:r>
      <w:r w:rsidRPr="090669D0">
        <w:rPr>
          <w:color w:val="221F1F"/>
          <w:sz w:val="24"/>
          <w:szCs w:val="24"/>
        </w:rPr>
        <w:t>LERO’s</w:t>
      </w:r>
      <w:r w:rsidRPr="090669D0">
        <w:rPr>
          <w:color w:val="221F1F"/>
          <w:spacing w:val="-3"/>
          <w:sz w:val="24"/>
          <w:szCs w:val="24"/>
        </w:rPr>
        <w:t xml:space="preserve"> </w:t>
      </w:r>
      <w:r w:rsidRPr="090669D0">
        <w:rPr>
          <w:color w:val="221F1F"/>
          <w:sz w:val="24"/>
          <w:szCs w:val="24"/>
        </w:rPr>
        <w:t>being</w:t>
      </w:r>
      <w:r w:rsidRPr="090669D0">
        <w:rPr>
          <w:color w:val="221F1F"/>
          <w:spacing w:val="-7"/>
          <w:sz w:val="24"/>
          <w:szCs w:val="24"/>
        </w:rPr>
        <w:t xml:space="preserve"> </w:t>
      </w:r>
      <w:r w:rsidRPr="090669D0">
        <w:rPr>
          <w:color w:val="221F1F"/>
          <w:sz w:val="24"/>
          <w:szCs w:val="24"/>
        </w:rPr>
        <w:t>available. Peer support and service user development</w:t>
      </w:r>
      <w:r w:rsidRPr="090669D0">
        <w:rPr>
          <w:color w:val="221F1F"/>
          <w:spacing w:val="-1"/>
          <w:sz w:val="24"/>
          <w:szCs w:val="24"/>
        </w:rPr>
        <w:t xml:space="preserve"> </w:t>
      </w:r>
      <w:r w:rsidRPr="090669D0">
        <w:rPr>
          <w:color w:val="221F1F"/>
          <w:sz w:val="24"/>
          <w:szCs w:val="24"/>
        </w:rPr>
        <w:t>roles the largest at 295 WTE, 67% of the workforce (2023,</w:t>
      </w:r>
      <w:r w:rsidRPr="090669D0">
        <w:rPr>
          <w:color w:val="221F1F"/>
          <w:spacing w:val="-1"/>
          <w:sz w:val="24"/>
          <w:szCs w:val="24"/>
        </w:rPr>
        <w:t xml:space="preserve"> </w:t>
      </w:r>
      <w:r w:rsidRPr="090669D0">
        <w:rPr>
          <w:color w:val="221F1F"/>
          <w:sz w:val="24"/>
          <w:szCs w:val="24"/>
        </w:rPr>
        <w:t>55% / 2022, 45%).</w:t>
      </w:r>
    </w:p>
    <w:p w14:paraId="5D9B0757" w14:textId="77777777" w:rsidR="00BE5563" w:rsidRDefault="00BF2423" w:rsidP="00D171B8">
      <w:pPr>
        <w:pStyle w:val="ListParagraph"/>
        <w:numPr>
          <w:ilvl w:val="0"/>
          <w:numId w:val="2"/>
        </w:numPr>
        <w:spacing w:before="124" w:line="249" w:lineRule="auto"/>
        <w:ind w:left="1040" w:right="998"/>
        <w:rPr>
          <w:sz w:val="24"/>
          <w:szCs w:val="24"/>
        </w:rPr>
      </w:pPr>
      <w:r w:rsidRPr="090669D0">
        <w:rPr>
          <w:b/>
          <w:color w:val="221F1F"/>
          <w:sz w:val="24"/>
          <w:szCs w:val="24"/>
        </w:rPr>
        <w:t>Unpaid/volunteer</w:t>
      </w:r>
      <w:r w:rsidRPr="090669D0">
        <w:rPr>
          <w:b/>
          <w:color w:val="221F1F"/>
          <w:spacing w:val="-4"/>
          <w:sz w:val="24"/>
          <w:szCs w:val="24"/>
        </w:rPr>
        <w:t xml:space="preserve"> </w:t>
      </w:r>
      <w:r w:rsidRPr="090669D0">
        <w:rPr>
          <w:b/>
          <w:color w:val="221F1F"/>
          <w:sz w:val="24"/>
          <w:szCs w:val="24"/>
        </w:rPr>
        <w:t>roles accounted</w:t>
      </w:r>
      <w:r w:rsidRPr="090669D0">
        <w:rPr>
          <w:b/>
          <w:color w:val="221F1F"/>
          <w:spacing w:val="-5"/>
          <w:sz w:val="24"/>
          <w:szCs w:val="24"/>
        </w:rPr>
        <w:t xml:space="preserve"> </w:t>
      </w:r>
      <w:r w:rsidRPr="090669D0">
        <w:rPr>
          <w:b/>
          <w:color w:val="221F1F"/>
          <w:sz w:val="24"/>
          <w:szCs w:val="24"/>
        </w:rPr>
        <w:t>for 7% of the workforce</w:t>
      </w:r>
      <w:r w:rsidRPr="090669D0">
        <w:rPr>
          <w:color w:val="221F1F"/>
          <w:sz w:val="24"/>
          <w:szCs w:val="24"/>
        </w:rPr>
        <w:t xml:space="preserve"> </w:t>
      </w:r>
      <w:r w:rsidRPr="090669D0">
        <w:rPr>
          <w:b/>
          <w:color w:val="221F1F"/>
          <w:sz w:val="24"/>
          <w:szCs w:val="24"/>
        </w:rPr>
        <w:t>compared to</w:t>
      </w:r>
      <w:r w:rsidRPr="090669D0">
        <w:rPr>
          <w:b/>
          <w:color w:val="221F1F"/>
          <w:spacing w:val="-2"/>
          <w:sz w:val="24"/>
          <w:szCs w:val="24"/>
        </w:rPr>
        <w:t xml:space="preserve"> </w:t>
      </w:r>
      <w:r w:rsidRPr="090669D0">
        <w:rPr>
          <w:b/>
          <w:color w:val="221F1F"/>
          <w:sz w:val="24"/>
          <w:szCs w:val="24"/>
        </w:rPr>
        <w:t>11%</w:t>
      </w:r>
      <w:r w:rsidRPr="090669D0">
        <w:rPr>
          <w:b/>
          <w:color w:val="221F1F"/>
          <w:spacing w:val="-1"/>
          <w:sz w:val="24"/>
          <w:szCs w:val="24"/>
        </w:rPr>
        <w:t xml:space="preserve"> </w:t>
      </w:r>
      <w:r w:rsidRPr="090669D0">
        <w:rPr>
          <w:b/>
          <w:color w:val="221F1F"/>
          <w:sz w:val="24"/>
          <w:szCs w:val="24"/>
        </w:rPr>
        <w:t>in treatment</w:t>
      </w:r>
      <w:r w:rsidRPr="090669D0">
        <w:rPr>
          <w:b/>
          <w:color w:val="221F1F"/>
          <w:spacing w:val="-3"/>
          <w:sz w:val="24"/>
          <w:szCs w:val="24"/>
        </w:rPr>
        <w:t xml:space="preserve"> </w:t>
      </w:r>
      <w:r w:rsidRPr="090669D0">
        <w:rPr>
          <w:b/>
          <w:color w:val="221F1F"/>
          <w:sz w:val="24"/>
          <w:szCs w:val="24"/>
        </w:rPr>
        <w:t>provider</w:t>
      </w:r>
      <w:r w:rsidRPr="090669D0">
        <w:rPr>
          <w:b/>
          <w:color w:val="221F1F"/>
          <w:spacing w:val="-1"/>
          <w:sz w:val="24"/>
          <w:szCs w:val="24"/>
        </w:rPr>
        <w:t xml:space="preserve"> </w:t>
      </w:r>
      <w:r w:rsidRPr="090669D0">
        <w:rPr>
          <w:b/>
          <w:color w:val="221F1F"/>
          <w:sz w:val="24"/>
          <w:szCs w:val="24"/>
        </w:rPr>
        <w:t>services.</w:t>
      </w:r>
      <w:r w:rsidRPr="090669D0">
        <w:rPr>
          <w:color w:val="221F1F"/>
          <w:sz w:val="24"/>
          <w:szCs w:val="24"/>
        </w:rPr>
        <w:t xml:space="preserve"> When</w:t>
      </w:r>
      <w:r w:rsidRPr="090669D0">
        <w:rPr>
          <w:color w:val="221F1F"/>
          <w:spacing w:val="-2"/>
          <w:sz w:val="24"/>
          <w:szCs w:val="24"/>
        </w:rPr>
        <w:t xml:space="preserve"> </w:t>
      </w:r>
      <w:r w:rsidRPr="090669D0">
        <w:rPr>
          <w:color w:val="221F1F"/>
          <w:sz w:val="24"/>
          <w:szCs w:val="24"/>
        </w:rPr>
        <w:t>compared to</w:t>
      </w:r>
      <w:r w:rsidRPr="090669D0">
        <w:rPr>
          <w:color w:val="221F1F"/>
          <w:spacing w:val="-2"/>
          <w:sz w:val="24"/>
          <w:szCs w:val="24"/>
        </w:rPr>
        <w:t xml:space="preserve"> </w:t>
      </w:r>
      <w:r w:rsidRPr="090669D0">
        <w:rPr>
          <w:color w:val="221F1F"/>
          <w:sz w:val="24"/>
          <w:szCs w:val="24"/>
        </w:rPr>
        <w:t>2023</w:t>
      </w:r>
      <w:r w:rsidRPr="090669D0">
        <w:rPr>
          <w:color w:val="221F1F"/>
          <w:spacing w:val="-2"/>
          <w:sz w:val="24"/>
          <w:szCs w:val="24"/>
        </w:rPr>
        <w:t xml:space="preserve"> </w:t>
      </w:r>
      <w:r w:rsidRPr="090669D0">
        <w:rPr>
          <w:color w:val="221F1F"/>
          <w:sz w:val="24"/>
          <w:szCs w:val="24"/>
        </w:rPr>
        <w:t>unpaid</w:t>
      </w:r>
      <w:r w:rsidRPr="090669D0">
        <w:rPr>
          <w:color w:val="221F1F"/>
          <w:spacing w:val="-5"/>
          <w:sz w:val="24"/>
          <w:szCs w:val="24"/>
        </w:rPr>
        <w:t xml:space="preserve"> </w:t>
      </w:r>
      <w:r w:rsidRPr="090669D0">
        <w:rPr>
          <w:color w:val="221F1F"/>
          <w:sz w:val="24"/>
          <w:szCs w:val="24"/>
        </w:rPr>
        <w:t>/ volunteer</w:t>
      </w:r>
      <w:r w:rsidRPr="090669D0">
        <w:rPr>
          <w:color w:val="221F1F"/>
          <w:spacing w:val="-1"/>
          <w:sz w:val="24"/>
          <w:szCs w:val="24"/>
        </w:rPr>
        <w:t xml:space="preserve"> </w:t>
      </w:r>
      <w:r w:rsidRPr="090669D0">
        <w:rPr>
          <w:color w:val="221F1F"/>
          <w:sz w:val="24"/>
          <w:szCs w:val="24"/>
        </w:rPr>
        <w:t>roles had reduced</w:t>
      </w:r>
      <w:r w:rsidRPr="090669D0">
        <w:rPr>
          <w:color w:val="221F1F"/>
          <w:spacing w:val="-10"/>
          <w:sz w:val="24"/>
          <w:szCs w:val="24"/>
        </w:rPr>
        <w:t xml:space="preserve"> </w:t>
      </w:r>
      <w:r w:rsidRPr="090669D0">
        <w:rPr>
          <w:color w:val="221F1F"/>
          <w:sz w:val="24"/>
          <w:szCs w:val="24"/>
        </w:rPr>
        <w:t>notably</w:t>
      </w:r>
      <w:r w:rsidRPr="090669D0">
        <w:rPr>
          <w:color w:val="221F1F"/>
          <w:spacing w:val="-9"/>
          <w:sz w:val="24"/>
          <w:szCs w:val="24"/>
        </w:rPr>
        <w:t xml:space="preserve"> </w:t>
      </w:r>
      <w:r w:rsidRPr="090669D0">
        <w:rPr>
          <w:color w:val="221F1F"/>
          <w:sz w:val="24"/>
          <w:szCs w:val="24"/>
        </w:rPr>
        <w:t>from</w:t>
      </w:r>
      <w:r w:rsidRPr="090669D0">
        <w:rPr>
          <w:color w:val="221F1F"/>
          <w:spacing w:val="-2"/>
          <w:sz w:val="24"/>
          <w:szCs w:val="24"/>
        </w:rPr>
        <w:t xml:space="preserve"> </w:t>
      </w:r>
      <w:r w:rsidRPr="090669D0">
        <w:rPr>
          <w:color w:val="221F1F"/>
          <w:sz w:val="24"/>
          <w:szCs w:val="24"/>
        </w:rPr>
        <w:t>29%,</w:t>
      </w:r>
      <w:r w:rsidRPr="090669D0">
        <w:rPr>
          <w:color w:val="221F1F"/>
          <w:spacing w:val="-5"/>
          <w:sz w:val="24"/>
          <w:szCs w:val="24"/>
        </w:rPr>
        <w:t xml:space="preserve"> </w:t>
      </w:r>
      <w:r w:rsidRPr="090669D0">
        <w:rPr>
          <w:color w:val="221F1F"/>
          <w:sz w:val="24"/>
          <w:szCs w:val="24"/>
        </w:rPr>
        <w:t>in</w:t>
      </w:r>
      <w:r w:rsidRPr="090669D0">
        <w:rPr>
          <w:color w:val="221F1F"/>
          <w:spacing w:val="-3"/>
          <w:sz w:val="24"/>
          <w:szCs w:val="24"/>
        </w:rPr>
        <w:t xml:space="preserve"> </w:t>
      </w:r>
      <w:r w:rsidRPr="090669D0">
        <w:rPr>
          <w:color w:val="221F1F"/>
          <w:sz w:val="24"/>
          <w:szCs w:val="24"/>
        </w:rPr>
        <w:t>2022</w:t>
      </w:r>
      <w:r w:rsidRPr="090669D0">
        <w:rPr>
          <w:color w:val="221F1F"/>
          <w:spacing w:val="-7"/>
          <w:sz w:val="24"/>
          <w:szCs w:val="24"/>
        </w:rPr>
        <w:t xml:space="preserve"> </w:t>
      </w:r>
      <w:r w:rsidRPr="090669D0">
        <w:rPr>
          <w:color w:val="221F1F"/>
          <w:sz w:val="24"/>
          <w:szCs w:val="24"/>
        </w:rPr>
        <w:t>17%</w:t>
      </w:r>
      <w:r w:rsidRPr="090669D0">
        <w:rPr>
          <w:color w:val="221F1F"/>
          <w:spacing w:val="-6"/>
          <w:sz w:val="24"/>
          <w:szCs w:val="24"/>
        </w:rPr>
        <w:t xml:space="preserve"> </w:t>
      </w:r>
      <w:r w:rsidRPr="090669D0">
        <w:rPr>
          <w:color w:val="221F1F"/>
          <w:sz w:val="24"/>
          <w:szCs w:val="24"/>
        </w:rPr>
        <w:t>of</w:t>
      </w:r>
      <w:r w:rsidRPr="090669D0">
        <w:rPr>
          <w:color w:val="221F1F"/>
          <w:spacing w:val="-1"/>
          <w:sz w:val="24"/>
          <w:szCs w:val="24"/>
        </w:rPr>
        <w:t xml:space="preserve"> </w:t>
      </w:r>
      <w:r w:rsidRPr="090669D0">
        <w:rPr>
          <w:color w:val="221F1F"/>
          <w:sz w:val="24"/>
          <w:szCs w:val="24"/>
        </w:rPr>
        <w:t>roles</w:t>
      </w:r>
      <w:r w:rsidRPr="090669D0">
        <w:rPr>
          <w:color w:val="221F1F"/>
          <w:spacing w:val="-6"/>
          <w:sz w:val="24"/>
          <w:szCs w:val="24"/>
        </w:rPr>
        <w:t xml:space="preserve"> </w:t>
      </w:r>
      <w:r w:rsidRPr="090669D0">
        <w:rPr>
          <w:color w:val="221F1F"/>
          <w:sz w:val="24"/>
          <w:szCs w:val="24"/>
        </w:rPr>
        <w:t>were</w:t>
      </w:r>
      <w:r w:rsidRPr="090669D0">
        <w:rPr>
          <w:color w:val="221F1F"/>
          <w:spacing w:val="-1"/>
          <w:sz w:val="24"/>
          <w:szCs w:val="24"/>
        </w:rPr>
        <w:t xml:space="preserve"> </w:t>
      </w:r>
      <w:r w:rsidRPr="090669D0">
        <w:rPr>
          <w:color w:val="221F1F"/>
          <w:sz w:val="24"/>
          <w:szCs w:val="24"/>
        </w:rPr>
        <w:t>reported</w:t>
      </w:r>
      <w:r w:rsidRPr="090669D0">
        <w:rPr>
          <w:color w:val="221F1F"/>
          <w:spacing w:val="-7"/>
          <w:sz w:val="24"/>
          <w:szCs w:val="24"/>
        </w:rPr>
        <w:t xml:space="preserve"> </w:t>
      </w:r>
      <w:r w:rsidRPr="090669D0">
        <w:rPr>
          <w:color w:val="221F1F"/>
          <w:sz w:val="24"/>
          <w:szCs w:val="24"/>
        </w:rPr>
        <w:t>as</w:t>
      </w:r>
      <w:r w:rsidRPr="090669D0">
        <w:rPr>
          <w:color w:val="221F1F"/>
          <w:spacing w:val="-3"/>
          <w:sz w:val="24"/>
          <w:szCs w:val="24"/>
        </w:rPr>
        <w:t xml:space="preserve"> </w:t>
      </w:r>
      <w:r w:rsidRPr="090669D0">
        <w:rPr>
          <w:color w:val="221F1F"/>
          <w:sz w:val="24"/>
          <w:szCs w:val="24"/>
        </w:rPr>
        <w:t>unpaid</w:t>
      </w:r>
      <w:r w:rsidRPr="090669D0">
        <w:rPr>
          <w:color w:val="221F1F"/>
          <w:spacing w:val="-10"/>
          <w:sz w:val="24"/>
          <w:szCs w:val="24"/>
        </w:rPr>
        <w:t xml:space="preserve"> </w:t>
      </w:r>
      <w:r w:rsidRPr="090669D0">
        <w:rPr>
          <w:color w:val="221F1F"/>
          <w:sz w:val="24"/>
          <w:szCs w:val="24"/>
        </w:rPr>
        <w:t>/ volunteer.</w:t>
      </w:r>
      <w:r w:rsidRPr="090669D0">
        <w:rPr>
          <w:color w:val="221F1F"/>
          <w:spacing w:val="-5"/>
          <w:sz w:val="24"/>
          <w:szCs w:val="24"/>
        </w:rPr>
        <w:t xml:space="preserve"> </w:t>
      </w:r>
      <w:r w:rsidRPr="090669D0">
        <w:rPr>
          <w:color w:val="221F1F"/>
          <w:sz w:val="24"/>
          <w:szCs w:val="24"/>
        </w:rPr>
        <w:t>79%</w:t>
      </w:r>
      <w:r w:rsidRPr="090669D0">
        <w:rPr>
          <w:color w:val="221F1F"/>
          <w:spacing w:val="-6"/>
          <w:sz w:val="24"/>
          <w:szCs w:val="24"/>
        </w:rPr>
        <w:t xml:space="preserve"> </w:t>
      </w:r>
      <w:r w:rsidRPr="090669D0">
        <w:rPr>
          <w:color w:val="221F1F"/>
          <w:sz w:val="24"/>
          <w:szCs w:val="24"/>
        </w:rPr>
        <w:t>of</w:t>
      </w:r>
      <w:r w:rsidRPr="090669D0">
        <w:rPr>
          <w:color w:val="221F1F"/>
          <w:spacing w:val="-3"/>
          <w:sz w:val="24"/>
          <w:szCs w:val="24"/>
        </w:rPr>
        <w:t xml:space="preserve"> </w:t>
      </w:r>
      <w:r w:rsidRPr="090669D0">
        <w:rPr>
          <w:color w:val="221F1F"/>
          <w:sz w:val="24"/>
          <w:szCs w:val="24"/>
        </w:rPr>
        <w:t>the</w:t>
      </w:r>
      <w:r w:rsidRPr="090669D0">
        <w:rPr>
          <w:color w:val="221F1F"/>
          <w:spacing w:val="-3"/>
          <w:sz w:val="24"/>
          <w:szCs w:val="24"/>
        </w:rPr>
        <w:t xml:space="preserve"> </w:t>
      </w:r>
      <w:r w:rsidRPr="090669D0">
        <w:rPr>
          <w:color w:val="221F1F"/>
          <w:sz w:val="24"/>
          <w:szCs w:val="24"/>
        </w:rPr>
        <w:t>workforce</w:t>
      </w:r>
      <w:r w:rsidRPr="090669D0">
        <w:rPr>
          <w:color w:val="221F1F"/>
          <w:spacing w:val="-6"/>
          <w:sz w:val="24"/>
          <w:szCs w:val="24"/>
        </w:rPr>
        <w:t xml:space="preserve"> </w:t>
      </w:r>
      <w:r w:rsidRPr="090669D0">
        <w:rPr>
          <w:color w:val="221F1F"/>
          <w:sz w:val="24"/>
          <w:szCs w:val="24"/>
        </w:rPr>
        <w:t>were</w:t>
      </w:r>
      <w:r w:rsidRPr="090669D0">
        <w:rPr>
          <w:color w:val="221F1F"/>
          <w:spacing w:val="-1"/>
          <w:sz w:val="24"/>
          <w:szCs w:val="24"/>
        </w:rPr>
        <w:t xml:space="preserve"> </w:t>
      </w:r>
      <w:r w:rsidRPr="090669D0">
        <w:rPr>
          <w:color w:val="221F1F"/>
          <w:sz w:val="24"/>
          <w:szCs w:val="24"/>
        </w:rPr>
        <w:t>band</w:t>
      </w:r>
      <w:r w:rsidRPr="090669D0">
        <w:rPr>
          <w:color w:val="221F1F"/>
          <w:spacing w:val="-7"/>
          <w:sz w:val="24"/>
          <w:szCs w:val="24"/>
        </w:rPr>
        <w:t xml:space="preserve"> </w:t>
      </w:r>
      <w:r w:rsidRPr="090669D0">
        <w:rPr>
          <w:color w:val="221F1F"/>
          <w:sz w:val="24"/>
          <w:szCs w:val="24"/>
        </w:rPr>
        <w:t>4</w:t>
      </w:r>
      <w:r w:rsidRPr="090669D0">
        <w:rPr>
          <w:color w:val="221F1F"/>
          <w:spacing w:val="-3"/>
          <w:sz w:val="24"/>
          <w:szCs w:val="24"/>
        </w:rPr>
        <w:t xml:space="preserve"> </w:t>
      </w:r>
      <w:r w:rsidRPr="090669D0">
        <w:rPr>
          <w:color w:val="221F1F"/>
          <w:sz w:val="24"/>
          <w:szCs w:val="24"/>
        </w:rPr>
        <w:t>or</w:t>
      </w:r>
      <w:r w:rsidRPr="090669D0">
        <w:rPr>
          <w:color w:val="221F1F"/>
          <w:spacing w:val="-1"/>
          <w:sz w:val="24"/>
          <w:szCs w:val="24"/>
        </w:rPr>
        <w:t xml:space="preserve"> </w:t>
      </w:r>
      <w:r w:rsidRPr="090669D0">
        <w:rPr>
          <w:color w:val="221F1F"/>
          <w:sz w:val="24"/>
          <w:szCs w:val="24"/>
        </w:rPr>
        <w:t>below (&lt;£28k).</w:t>
      </w:r>
      <w:r w:rsidRPr="090669D0">
        <w:rPr>
          <w:color w:val="221F1F"/>
          <w:spacing w:val="-8"/>
          <w:sz w:val="24"/>
          <w:szCs w:val="24"/>
        </w:rPr>
        <w:t xml:space="preserve"> </w:t>
      </w:r>
      <w:r w:rsidRPr="090669D0">
        <w:rPr>
          <w:color w:val="221F1F"/>
          <w:sz w:val="24"/>
          <w:szCs w:val="24"/>
        </w:rPr>
        <w:t>This</w:t>
      </w:r>
      <w:r w:rsidRPr="090669D0">
        <w:rPr>
          <w:color w:val="221F1F"/>
          <w:spacing w:val="-6"/>
          <w:sz w:val="24"/>
          <w:szCs w:val="24"/>
        </w:rPr>
        <w:t xml:space="preserve"> </w:t>
      </w:r>
      <w:r w:rsidRPr="090669D0">
        <w:rPr>
          <w:color w:val="221F1F"/>
          <w:sz w:val="24"/>
          <w:szCs w:val="24"/>
        </w:rPr>
        <w:t>was in</w:t>
      </w:r>
      <w:r w:rsidRPr="090669D0">
        <w:rPr>
          <w:color w:val="221F1F"/>
          <w:spacing w:val="-3"/>
          <w:sz w:val="24"/>
          <w:szCs w:val="24"/>
        </w:rPr>
        <w:t xml:space="preserve"> </w:t>
      </w:r>
      <w:r w:rsidRPr="090669D0">
        <w:rPr>
          <w:color w:val="221F1F"/>
          <w:sz w:val="24"/>
          <w:szCs w:val="24"/>
        </w:rPr>
        <w:t>line</w:t>
      </w:r>
      <w:r w:rsidRPr="090669D0">
        <w:rPr>
          <w:color w:val="221F1F"/>
          <w:spacing w:val="-5"/>
          <w:sz w:val="24"/>
          <w:szCs w:val="24"/>
        </w:rPr>
        <w:t xml:space="preserve"> </w:t>
      </w:r>
      <w:r w:rsidRPr="090669D0">
        <w:rPr>
          <w:color w:val="221F1F"/>
          <w:sz w:val="24"/>
          <w:szCs w:val="24"/>
        </w:rPr>
        <w:t>with</w:t>
      </w:r>
      <w:r w:rsidRPr="090669D0">
        <w:rPr>
          <w:color w:val="221F1F"/>
          <w:spacing w:val="-1"/>
          <w:sz w:val="24"/>
          <w:szCs w:val="24"/>
        </w:rPr>
        <w:t xml:space="preserve"> </w:t>
      </w:r>
      <w:r w:rsidRPr="090669D0">
        <w:rPr>
          <w:color w:val="221F1F"/>
          <w:sz w:val="24"/>
          <w:szCs w:val="24"/>
        </w:rPr>
        <w:t>the percentage band 4 or below reported</w:t>
      </w:r>
      <w:r w:rsidRPr="090669D0">
        <w:rPr>
          <w:color w:val="221F1F"/>
          <w:spacing w:val="-3"/>
          <w:sz w:val="24"/>
          <w:szCs w:val="24"/>
        </w:rPr>
        <w:t xml:space="preserve"> </w:t>
      </w:r>
      <w:r w:rsidRPr="090669D0">
        <w:rPr>
          <w:color w:val="221F1F"/>
          <w:sz w:val="24"/>
          <w:szCs w:val="24"/>
        </w:rPr>
        <w:t>in 2023 and 2022 and compared</w:t>
      </w:r>
      <w:r w:rsidRPr="090669D0">
        <w:rPr>
          <w:color w:val="221F1F"/>
          <w:spacing w:val="-2"/>
          <w:sz w:val="24"/>
          <w:szCs w:val="24"/>
        </w:rPr>
        <w:t xml:space="preserve"> </w:t>
      </w:r>
      <w:r w:rsidRPr="090669D0">
        <w:rPr>
          <w:color w:val="221F1F"/>
          <w:sz w:val="24"/>
          <w:szCs w:val="24"/>
        </w:rPr>
        <w:t>to 43% in treatment provider services in 2024.</w:t>
      </w:r>
    </w:p>
    <w:p w14:paraId="5D9B0758" w14:textId="77777777" w:rsidR="00BE5563" w:rsidRDefault="6642BEDD" w:rsidP="00D171B8">
      <w:pPr>
        <w:pStyle w:val="ListParagraph"/>
        <w:numPr>
          <w:ilvl w:val="0"/>
          <w:numId w:val="2"/>
        </w:numPr>
        <w:spacing w:before="123" w:line="249" w:lineRule="auto"/>
        <w:ind w:left="1040" w:right="814"/>
        <w:rPr>
          <w:sz w:val="24"/>
          <w:szCs w:val="24"/>
        </w:rPr>
      </w:pPr>
      <w:r w:rsidRPr="59D8B669">
        <w:rPr>
          <w:b/>
          <w:bCs/>
          <w:color w:val="221F1F"/>
          <w:sz w:val="24"/>
          <w:szCs w:val="24"/>
        </w:rPr>
        <w:t>LEROs reported</w:t>
      </w:r>
      <w:r w:rsidRPr="59D8B669">
        <w:rPr>
          <w:b/>
          <w:bCs/>
          <w:color w:val="221F1F"/>
          <w:spacing w:val="-1"/>
          <w:sz w:val="24"/>
          <w:szCs w:val="24"/>
        </w:rPr>
        <w:t xml:space="preserve"> </w:t>
      </w:r>
      <w:r w:rsidRPr="59D8B669">
        <w:rPr>
          <w:b/>
          <w:bCs/>
          <w:sz w:val="24"/>
          <w:szCs w:val="24"/>
        </w:rPr>
        <w:t>31%</w:t>
      </w:r>
      <w:r w:rsidRPr="59D8B669">
        <w:rPr>
          <w:b/>
          <w:bCs/>
          <w:spacing w:val="-1"/>
          <w:sz w:val="24"/>
          <w:szCs w:val="24"/>
        </w:rPr>
        <w:t xml:space="preserve"> </w:t>
      </w:r>
      <w:r w:rsidRPr="59D8B669">
        <w:rPr>
          <w:b/>
          <w:bCs/>
          <w:sz w:val="24"/>
          <w:szCs w:val="24"/>
        </w:rPr>
        <w:t>of the workforce had</w:t>
      </w:r>
      <w:r w:rsidRPr="59D8B669">
        <w:rPr>
          <w:b/>
          <w:bCs/>
          <w:spacing w:val="-2"/>
          <w:sz w:val="24"/>
          <w:szCs w:val="24"/>
        </w:rPr>
        <w:t xml:space="preserve"> </w:t>
      </w:r>
      <w:r w:rsidRPr="59D8B669">
        <w:rPr>
          <w:b/>
          <w:bCs/>
          <w:sz w:val="24"/>
          <w:szCs w:val="24"/>
        </w:rPr>
        <w:t>been</w:t>
      </w:r>
      <w:r w:rsidRPr="59D8B669">
        <w:rPr>
          <w:b/>
          <w:bCs/>
          <w:spacing w:val="-2"/>
          <w:sz w:val="24"/>
          <w:szCs w:val="24"/>
        </w:rPr>
        <w:t xml:space="preserve"> </w:t>
      </w:r>
      <w:r w:rsidRPr="59D8B669">
        <w:rPr>
          <w:b/>
          <w:bCs/>
          <w:sz w:val="24"/>
          <w:szCs w:val="24"/>
        </w:rPr>
        <w:t xml:space="preserve">in </w:t>
      </w:r>
      <w:bookmarkStart w:id="171" w:name="_Int_FM6oQMlL"/>
      <w:r w:rsidRPr="59D8B669">
        <w:rPr>
          <w:b/>
          <w:bCs/>
          <w:sz w:val="24"/>
          <w:szCs w:val="24"/>
        </w:rPr>
        <w:t>post</w:t>
      </w:r>
      <w:bookmarkEnd w:id="171"/>
      <w:r w:rsidRPr="59D8B669">
        <w:rPr>
          <w:b/>
          <w:bCs/>
          <w:sz w:val="24"/>
          <w:szCs w:val="24"/>
        </w:rPr>
        <w:t xml:space="preserve"> for less than a year compared</w:t>
      </w:r>
      <w:r w:rsidRPr="59D8B669">
        <w:rPr>
          <w:b/>
          <w:bCs/>
          <w:spacing w:val="-3"/>
          <w:sz w:val="24"/>
          <w:szCs w:val="24"/>
        </w:rPr>
        <w:t xml:space="preserve"> </w:t>
      </w:r>
      <w:r w:rsidRPr="59D8B669">
        <w:rPr>
          <w:b/>
          <w:bCs/>
          <w:sz w:val="24"/>
          <w:szCs w:val="24"/>
        </w:rPr>
        <w:t>to 47%</w:t>
      </w:r>
      <w:r w:rsidRPr="59D8B669">
        <w:rPr>
          <w:b/>
          <w:bCs/>
          <w:spacing w:val="-1"/>
          <w:sz w:val="24"/>
          <w:szCs w:val="24"/>
        </w:rPr>
        <w:t xml:space="preserve"> </w:t>
      </w:r>
      <w:r w:rsidRPr="59D8B669">
        <w:rPr>
          <w:b/>
          <w:bCs/>
          <w:sz w:val="24"/>
          <w:szCs w:val="24"/>
        </w:rPr>
        <w:t>in 2023</w:t>
      </w:r>
      <w:r w:rsidRPr="59D8B669">
        <w:rPr>
          <w:b/>
          <w:bCs/>
          <w:spacing w:val="-2"/>
          <w:sz w:val="24"/>
          <w:szCs w:val="24"/>
        </w:rPr>
        <w:t xml:space="preserve"> </w:t>
      </w:r>
      <w:r w:rsidRPr="59D8B669">
        <w:rPr>
          <w:b/>
          <w:bCs/>
          <w:sz w:val="24"/>
          <w:szCs w:val="24"/>
        </w:rPr>
        <w:t>and 34%</w:t>
      </w:r>
      <w:r w:rsidRPr="59D8B669">
        <w:rPr>
          <w:b/>
          <w:bCs/>
          <w:spacing w:val="-1"/>
          <w:sz w:val="24"/>
          <w:szCs w:val="24"/>
        </w:rPr>
        <w:t xml:space="preserve"> </w:t>
      </w:r>
      <w:r w:rsidRPr="59D8B669">
        <w:rPr>
          <w:b/>
          <w:bCs/>
          <w:sz w:val="24"/>
          <w:szCs w:val="24"/>
        </w:rPr>
        <w:t>in 2022.</w:t>
      </w:r>
      <w:r w:rsidRPr="59D8B669">
        <w:rPr>
          <w:b/>
          <w:bCs/>
          <w:spacing w:val="-3"/>
          <w:sz w:val="24"/>
          <w:szCs w:val="24"/>
        </w:rPr>
        <w:t xml:space="preserve"> </w:t>
      </w:r>
      <w:r w:rsidRPr="090669D0">
        <w:rPr>
          <w:sz w:val="24"/>
          <w:szCs w:val="24"/>
        </w:rPr>
        <w:t>More LERO staff had permanent</w:t>
      </w:r>
      <w:r w:rsidRPr="090669D0">
        <w:rPr>
          <w:spacing w:val="-3"/>
          <w:sz w:val="24"/>
          <w:szCs w:val="24"/>
        </w:rPr>
        <w:t xml:space="preserve"> </w:t>
      </w:r>
      <w:r w:rsidRPr="090669D0">
        <w:rPr>
          <w:sz w:val="24"/>
          <w:szCs w:val="24"/>
        </w:rPr>
        <w:t>contracts than in the previous</w:t>
      </w:r>
      <w:r w:rsidRPr="090669D0">
        <w:rPr>
          <w:spacing w:val="-1"/>
          <w:sz w:val="24"/>
          <w:szCs w:val="24"/>
        </w:rPr>
        <w:t xml:space="preserve"> </w:t>
      </w:r>
      <w:r w:rsidRPr="090669D0">
        <w:rPr>
          <w:sz w:val="24"/>
          <w:szCs w:val="24"/>
        </w:rPr>
        <w:t>two census</w:t>
      </w:r>
      <w:r w:rsidRPr="090669D0">
        <w:rPr>
          <w:spacing w:val="-1"/>
          <w:sz w:val="24"/>
          <w:szCs w:val="24"/>
        </w:rPr>
        <w:t xml:space="preserve"> </w:t>
      </w:r>
      <w:r w:rsidRPr="090669D0">
        <w:rPr>
          <w:sz w:val="24"/>
          <w:szCs w:val="24"/>
        </w:rPr>
        <w:t>years (2023,</w:t>
      </w:r>
      <w:r w:rsidRPr="090669D0">
        <w:rPr>
          <w:spacing w:val="-3"/>
          <w:sz w:val="24"/>
          <w:szCs w:val="24"/>
        </w:rPr>
        <w:t xml:space="preserve"> </w:t>
      </w:r>
      <w:r w:rsidRPr="090669D0">
        <w:rPr>
          <w:sz w:val="24"/>
          <w:szCs w:val="24"/>
        </w:rPr>
        <w:t>46%</w:t>
      </w:r>
      <w:r w:rsidRPr="090669D0">
        <w:rPr>
          <w:spacing w:val="-1"/>
          <w:sz w:val="24"/>
          <w:szCs w:val="24"/>
        </w:rPr>
        <w:t xml:space="preserve"> </w:t>
      </w:r>
      <w:r w:rsidRPr="090669D0">
        <w:rPr>
          <w:sz w:val="24"/>
          <w:szCs w:val="24"/>
        </w:rPr>
        <w:t>/ 2022, 42%)</w:t>
      </w:r>
      <w:r w:rsidRPr="090669D0">
        <w:rPr>
          <w:spacing w:val="-6"/>
          <w:sz w:val="24"/>
          <w:szCs w:val="24"/>
        </w:rPr>
        <w:t xml:space="preserve"> </w:t>
      </w:r>
      <w:r w:rsidRPr="090669D0">
        <w:rPr>
          <w:sz w:val="24"/>
          <w:szCs w:val="24"/>
        </w:rPr>
        <w:t>The percentage</w:t>
      </w:r>
      <w:r w:rsidRPr="090669D0">
        <w:rPr>
          <w:spacing w:val="-5"/>
          <w:sz w:val="24"/>
          <w:szCs w:val="24"/>
        </w:rPr>
        <w:t xml:space="preserve"> </w:t>
      </w:r>
      <w:r w:rsidRPr="090669D0">
        <w:rPr>
          <w:sz w:val="24"/>
          <w:szCs w:val="24"/>
        </w:rPr>
        <w:t>of staff on temporary</w:t>
      </w:r>
      <w:r w:rsidRPr="090669D0">
        <w:rPr>
          <w:spacing w:val="-4"/>
          <w:sz w:val="24"/>
          <w:szCs w:val="24"/>
        </w:rPr>
        <w:t xml:space="preserve"> </w:t>
      </w:r>
      <w:r w:rsidRPr="090669D0">
        <w:rPr>
          <w:sz w:val="24"/>
          <w:szCs w:val="24"/>
        </w:rPr>
        <w:t>contracts decreased</w:t>
      </w:r>
      <w:r w:rsidRPr="090669D0">
        <w:rPr>
          <w:spacing w:val="-5"/>
          <w:sz w:val="24"/>
          <w:szCs w:val="24"/>
        </w:rPr>
        <w:t xml:space="preserve"> </w:t>
      </w:r>
      <w:r w:rsidRPr="090669D0">
        <w:rPr>
          <w:sz w:val="24"/>
          <w:szCs w:val="24"/>
        </w:rPr>
        <w:t>to 3% from 12%</w:t>
      </w:r>
      <w:r w:rsidRPr="090669D0">
        <w:rPr>
          <w:spacing w:val="-1"/>
          <w:sz w:val="24"/>
          <w:szCs w:val="24"/>
        </w:rPr>
        <w:t xml:space="preserve"> </w:t>
      </w:r>
      <w:r w:rsidRPr="090669D0">
        <w:rPr>
          <w:sz w:val="24"/>
          <w:szCs w:val="24"/>
        </w:rPr>
        <w:t>in 2023</w:t>
      </w:r>
      <w:r w:rsidRPr="090669D0">
        <w:rPr>
          <w:spacing w:val="-2"/>
          <w:sz w:val="24"/>
          <w:szCs w:val="24"/>
        </w:rPr>
        <w:t xml:space="preserve"> </w:t>
      </w:r>
      <w:r w:rsidRPr="090669D0">
        <w:rPr>
          <w:sz w:val="24"/>
          <w:szCs w:val="24"/>
        </w:rPr>
        <w:t>(2022, 17%). Rates</w:t>
      </w:r>
      <w:r w:rsidRPr="090669D0">
        <w:rPr>
          <w:spacing w:val="-2"/>
          <w:sz w:val="24"/>
          <w:szCs w:val="24"/>
        </w:rPr>
        <w:t xml:space="preserve"> </w:t>
      </w:r>
      <w:r w:rsidRPr="090669D0">
        <w:rPr>
          <w:sz w:val="24"/>
          <w:szCs w:val="24"/>
        </w:rPr>
        <w:t>of</w:t>
      </w:r>
      <w:r w:rsidRPr="090669D0">
        <w:rPr>
          <w:spacing w:val="-2"/>
          <w:sz w:val="24"/>
          <w:szCs w:val="24"/>
        </w:rPr>
        <w:t xml:space="preserve"> </w:t>
      </w:r>
      <w:r w:rsidRPr="090669D0">
        <w:rPr>
          <w:sz w:val="24"/>
          <w:szCs w:val="24"/>
        </w:rPr>
        <w:t>fixed term</w:t>
      </w:r>
      <w:r w:rsidRPr="090669D0">
        <w:rPr>
          <w:spacing w:val="-1"/>
          <w:sz w:val="24"/>
          <w:szCs w:val="24"/>
        </w:rPr>
        <w:t xml:space="preserve"> </w:t>
      </w:r>
      <w:r w:rsidRPr="090669D0">
        <w:rPr>
          <w:sz w:val="24"/>
          <w:szCs w:val="24"/>
        </w:rPr>
        <w:t>contracts</w:t>
      </w:r>
      <w:r w:rsidRPr="090669D0">
        <w:rPr>
          <w:spacing w:val="-5"/>
          <w:sz w:val="24"/>
          <w:szCs w:val="24"/>
        </w:rPr>
        <w:t xml:space="preserve"> </w:t>
      </w:r>
      <w:r w:rsidRPr="090669D0">
        <w:rPr>
          <w:sz w:val="24"/>
          <w:szCs w:val="24"/>
        </w:rPr>
        <w:t>had</w:t>
      </w:r>
      <w:r w:rsidRPr="090669D0">
        <w:rPr>
          <w:spacing w:val="-4"/>
          <w:sz w:val="24"/>
          <w:szCs w:val="24"/>
        </w:rPr>
        <w:t xml:space="preserve"> </w:t>
      </w:r>
      <w:r w:rsidRPr="090669D0">
        <w:rPr>
          <w:sz w:val="24"/>
          <w:szCs w:val="24"/>
        </w:rPr>
        <w:t>also</w:t>
      </w:r>
      <w:r w:rsidRPr="090669D0">
        <w:rPr>
          <w:spacing w:val="-4"/>
          <w:sz w:val="24"/>
          <w:szCs w:val="24"/>
        </w:rPr>
        <w:t xml:space="preserve"> </w:t>
      </w:r>
      <w:r w:rsidRPr="090669D0">
        <w:rPr>
          <w:sz w:val="24"/>
          <w:szCs w:val="24"/>
        </w:rPr>
        <w:t>reduced</w:t>
      </w:r>
      <w:r w:rsidRPr="090669D0">
        <w:rPr>
          <w:spacing w:val="-7"/>
          <w:sz w:val="24"/>
          <w:szCs w:val="24"/>
        </w:rPr>
        <w:t xml:space="preserve"> </w:t>
      </w:r>
      <w:r w:rsidRPr="090669D0">
        <w:rPr>
          <w:sz w:val="24"/>
          <w:szCs w:val="24"/>
        </w:rPr>
        <w:t>from</w:t>
      </w:r>
      <w:r w:rsidRPr="090669D0">
        <w:rPr>
          <w:spacing w:val="-3"/>
          <w:sz w:val="24"/>
          <w:szCs w:val="24"/>
        </w:rPr>
        <w:t xml:space="preserve"> </w:t>
      </w:r>
      <w:r w:rsidRPr="090669D0">
        <w:rPr>
          <w:sz w:val="24"/>
          <w:szCs w:val="24"/>
        </w:rPr>
        <w:t>42%</w:t>
      </w:r>
      <w:r w:rsidRPr="090669D0">
        <w:rPr>
          <w:spacing w:val="-5"/>
          <w:sz w:val="24"/>
          <w:szCs w:val="24"/>
        </w:rPr>
        <w:t xml:space="preserve"> </w:t>
      </w:r>
      <w:r w:rsidRPr="090669D0">
        <w:rPr>
          <w:sz w:val="24"/>
          <w:szCs w:val="24"/>
        </w:rPr>
        <w:t>in</w:t>
      </w:r>
      <w:r w:rsidRPr="090669D0">
        <w:rPr>
          <w:spacing w:val="-2"/>
          <w:sz w:val="24"/>
          <w:szCs w:val="24"/>
        </w:rPr>
        <w:t xml:space="preserve"> </w:t>
      </w:r>
      <w:r w:rsidRPr="090669D0">
        <w:rPr>
          <w:sz w:val="24"/>
          <w:szCs w:val="24"/>
        </w:rPr>
        <w:t>2023</w:t>
      </w:r>
      <w:r w:rsidRPr="090669D0">
        <w:rPr>
          <w:spacing w:val="-6"/>
          <w:sz w:val="24"/>
          <w:szCs w:val="24"/>
        </w:rPr>
        <w:t xml:space="preserve"> </w:t>
      </w:r>
      <w:r w:rsidRPr="090669D0">
        <w:rPr>
          <w:sz w:val="24"/>
          <w:szCs w:val="24"/>
        </w:rPr>
        <w:t>to 33%</w:t>
      </w:r>
      <w:r w:rsidRPr="090669D0">
        <w:rPr>
          <w:spacing w:val="-4"/>
          <w:sz w:val="24"/>
          <w:szCs w:val="24"/>
        </w:rPr>
        <w:t xml:space="preserve"> </w:t>
      </w:r>
      <w:r w:rsidRPr="090669D0">
        <w:rPr>
          <w:sz w:val="24"/>
          <w:szCs w:val="24"/>
        </w:rPr>
        <w:t>in</w:t>
      </w:r>
      <w:r w:rsidRPr="090669D0">
        <w:rPr>
          <w:spacing w:val="-2"/>
          <w:sz w:val="24"/>
          <w:szCs w:val="24"/>
        </w:rPr>
        <w:t xml:space="preserve"> </w:t>
      </w:r>
      <w:r w:rsidRPr="090669D0">
        <w:rPr>
          <w:sz w:val="24"/>
          <w:szCs w:val="24"/>
        </w:rPr>
        <w:t>2024.</w:t>
      </w:r>
      <w:r w:rsidRPr="090669D0">
        <w:rPr>
          <w:spacing w:val="-7"/>
          <w:sz w:val="24"/>
          <w:szCs w:val="24"/>
        </w:rPr>
        <w:t xml:space="preserve"> </w:t>
      </w:r>
      <w:r w:rsidRPr="090669D0">
        <w:rPr>
          <w:sz w:val="24"/>
          <w:szCs w:val="24"/>
        </w:rPr>
        <w:t>37%</w:t>
      </w:r>
      <w:r w:rsidRPr="090669D0">
        <w:rPr>
          <w:spacing w:val="-1"/>
          <w:sz w:val="24"/>
          <w:szCs w:val="24"/>
        </w:rPr>
        <w:t xml:space="preserve"> </w:t>
      </w:r>
      <w:r w:rsidRPr="090669D0">
        <w:rPr>
          <w:color w:val="221F1F"/>
          <w:sz w:val="24"/>
          <w:szCs w:val="24"/>
        </w:rPr>
        <w:t>of</w:t>
      </w:r>
      <w:r w:rsidRPr="090669D0">
        <w:rPr>
          <w:color w:val="221F1F"/>
          <w:spacing w:val="-2"/>
          <w:sz w:val="24"/>
          <w:szCs w:val="24"/>
        </w:rPr>
        <w:t xml:space="preserve"> </w:t>
      </w:r>
      <w:r w:rsidRPr="090669D0">
        <w:rPr>
          <w:color w:val="221F1F"/>
          <w:sz w:val="24"/>
          <w:szCs w:val="24"/>
        </w:rPr>
        <w:t>LERO</w:t>
      </w:r>
      <w:r w:rsidRPr="090669D0">
        <w:rPr>
          <w:color w:val="221F1F"/>
          <w:spacing w:val="-2"/>
          <w:sz w:val="24"/>
          <w:szCs w:val="24"/>
        </w:rPr>
        <w:t xml:space="preserve"> </w:t>
      </w:r>
      <w:r w:rsidRPr="090669D0">
        <w:rPr>
          <w:color w:val="221F1F"/>
          <w:sz w:val="24"/>
          <w:szCs w:val="24"/>
        </w:rPr>
        <w:t>staff</w:t>
      </w:r>
      <w:r w:rsidRPr="090669D0">
        <w:rPr>
          <w:color w:val="221F1F"/>
          <w:spacing w:val="-2"/>
          <w:sz w:val="24"/>
          <w:szCs w:val="24"/>
        </w:rPr>
        <w:t xml:space="preserve"> </w:t>
      </w:r>
      <w:r w:rsidRPr="090669D0">
        <w:rPr>
          <w:color w:val="221F1F"/>
          <w:sz w:val="24"/>
          <w:szCs w:val="24"/>
        </w:rPr>
        <w:t>were full</w:t>
      </w:r>
      <w:r w:rsidRPr="090669D0">
        <w:rPr>
          <w:color w:val="221F1F"/>
          <w:spacing w:val="-5"/>
          <w:sz w:val="24"/>
          <w:szCs w:val="24"/>
        </w:rPr>
        <w:t xml:space="preserve"> </w:t>
      </w:r>
      <w:r w:rsidRPr="090669D0">
        <w:rPr>
          <w:color w:val="221F1F"/>
          <w:sz w:val="24"/>
          <w:szCs w:val="24"/>
        </w:rPr>
        <w:t>time</w:t>
      </w:r>
      <w:r w:rsidRPr="090669D0">
        <w:rPr>
          <w:color w:val="221F1F"/>
          <w:spacing w:val="-2"/>
          <w:sz w:val="24"/>
          <w:szCs w:val="24"/>
        </w:rPr>
        <w:t xml:space="preserve"> </w:t>
      </w:r>
      <w:r w:rsidRPr="090669D0">
        <w:rPr>
          <w:color w:val="221F1F"/>
          <w:sz w:val="24"/>
          <w:szCs w:val="24"/>
        </w:rPr>
        <w:t>compared</w:t>
      </w:r>
      <w:r w:rsidRPr="090669D0">
        <w:rPr>
          <w:color w:val="221F1F"/>
          <w:spacing w:val="-7"/>
          <w:sz w:val="24"/>
          <w:szCs w:val="24"/>
        </w:rPr>
        <w:t xml:space="preserve"> </w:t>
      </w:r>
      <w:r w:rsidRPr="090669D0">
        <w:rPr>
          <w:color w:val="221F1F"/>
          <w:sz w:val="24"/>
          <w:szCs w:val="24"/>
        </w:rPr>
        <w:t>to</w:t>
      </w:r>
      <w:r w:rsidRPr="090669D0">
        <w:rPr>
          <w:color w:val="221F1F"/>
          <w:spacing w:val="-2"/>
          <w:sz w:val="24"/>
          <w:szCs w:val="24"/>
        </w:rPr>
        <w:t xml:space="preserve"> </w:t>
      </w:r>
      <w:r w:rsidRPr="090669D0">
        <w:rPr>
          <w:color w:val="221F1F"/>
          <w:sz w:val="24"/>
          <w:szCs w:val="24"/>
        </w:rPr>
        <w:t>49%</w:t>
      </w:r>
      <w:r w:rsidRPr="090669D0">
        <w:rPr>
          <w:color w:val="221F1F"/>
          <w:spacing w:val="-5"/>
          <w:sz w:val="24"/>
          <w:szCs w:val="24"/>
        </w:rPr>
        <w:t xml:space="preserve"> </w:t>
      </w:r>
      <w:r w:rsidRPr="090669D0">
        <w:rPr>
          <w:color w:val="221F1F"/>
          <w:sz w:val="24"/>
          <w:szCs w:val="24"/>
        </w:rPr>
        <w:t>in 2023</w:t>
      </w:r>
      <w:r w:rsidRPr="090669D0">
        <w:rPr>
          <w:color w:val="221F1F"/>
          <w:spacing w:val="-2"/>
          <w:sz w:val="24"/>
          <w:szCs w:val="24"/>
        </w:rPr>
        <w:t xml:space="preserve"> </w:t>
      </w:r>
      <w:r w:rsidRPr="090669D0">
        <w:rPr>
          <w:color w:val="221F1F"/>
          <w:sz w:val="24"/>
          <w:szCs w:val="24"/>
        </w:rPr>
        <w:t>and</w:t>
      </w:r>
      <w:r w:rsidRPr="090669D0">
        <w:rPr>
          <w:color w:val="221F1F"/>
          <w:spacing w:val="-9"/>
          <w:sz w:val="24"/>
          <w:szCs w:val="24"/>
        </w:rPr>
        <w:t xml:space="preserve"> </w:t>
      </w:r>
      <w:r w:rsidRPr="090669D0">
        <w:rPr>
          <w:color w:val="221F1F"/>
          <w:sz w:val="24"/>
          <w:szCs w:val="24"/>
        </w:rPr>
        <w:t>57%</w:t>
      </w:r>
      <w:r w:rsidRPr="090669D0">
        <w:rPr>
          <w:color w:val="221F1F"/>
          <w:spacing w:val="-5"/>
          <w:sz w:val="24"/>
          <w:szCs w:val="24"/>
        </w:rPr>
        <w:t xml:space="preserve"> </w:t>
      </w:r>
      <w:r w:rsidRPr="090669D0">
        <w:rPr>
          <w:color w:val="221F1F"/>
          <w:sz w:val="24"/>
          <w:szCs w:val="24"/>
        </w:rPr>
        <w:t>in 2022.</w:t>
      </w:r>
      <w:r w:rsidRPr="090669D0">
        <w:rPr>
          <w:color w:val="221F1F"/>
          <w:spacing w:val="-9"/>
          <w:sz w:val="24"/>
          <w:szCs w:val="24"/>
        </w:rPr>
        <w:t xml:space="preserve"> </w:t>
      </w:r>
      <w:r w:rsidRPr="090669D0">
        <w:rPr>
          <w:color w:val="221F1F"/>
          <w:sz w:val="24"/>
          <w:szCs w:val="24"/>
        </w:rPr>
        <w:t>This compared to 68% for treatment providers.</w:t>
      </w:r>
    </w:p>
    <w:p w14:paraId="5D9B0759" w14:textId="77777777" w:rsidR="00BE5563" w:rsidRDefault="00BF2423" w:rsidP="00D171B8">
      <w:pPr>
        <w:pStyle w:val="ListParagraph"/>
        <w:numPr>
          <w:ilvl w:val="0"/>
          <w:numId w:val="2"/>
        </w:numPr>
        <w:spacing w:before="124"/>
        <w:ind w:left="1040"/>
        <w:rPr>
          <w:b/>
          <w:sz w:val="24"/>
          <w:szCs w:val="24"/>
        </w:rPr>
      </w:pPr>
      <w:r w:rsidRPr="090669D0">
        <w:rPr>
          <w:b/>
          <w:color w:val="221F1F"/>
          <w:sz w:val="24"/>
          <w:szCs w:val="24"/>
        </w:rPr>
        <w:t>LEROs</w:t>
      </w:r>
      <w:r w:rsidRPr="090669D0">
        <w:rPr>
          <w:b/>
          <w:color w:val="221F1F"/>
          <w:spacing w:val="-4"/>
          <w:sz w:val="24"/>
          <w:szCs w:val="24"/>
        </w:rPr>
        <w:t xml:space="preserve"> </w:t>
      </w:r>
      <w:r w:rsidRPr="090669D0">
        <w:rPr>
          <w:b/>
          <w:color w:val="221F1F"/>
          <w:sz w:val="24"/>
          <w:szCs w:val="24"/>
        </w:rPr>
        <w:t>reported</w:t>
      </w:r>
      <w:r w:rsidRPr="090669D0">
        <w:rPr>
          <w:b/>
          <w:color w:val="221F1F"/>
          <w:spacing w:val="-8"/>
          <w:sz w:val="24"/>
          <w:szCs w:val="24"/>
        </w:rPr>
        <w:t xml:space="preserve"> </w:t>
      </w:r>
      <w:r w:rsidRPr="090669D0">
        <w:rPr>
          <w:b/>
          <w:color w:val="221F1F"/>
          <w:sz w:val="24"/>
          <w:szCs w:val="24"/>
        </w:rPr>
        <w:t>a</w:t>
      </w:r>
      <w:r w:rsidRPr="090669D0">
        <w:rPr>
          <w:b/>
          <w:color w:val="221F1F"/>
          <w:spacing w:val="-4"/>
          <w:sz w:val="24"/>
          <w:szCs w:val="24"/>
        </w:rPr>
        <w:t xml:space="preserve"> </w:t>
      </w:r>
      <w:r w:rsidRPr="090669D0">
        <w:rPr>
          <w:b/>
          <w:color w:val="221F1F"/>
          <w:sz w:val="24"/>
          <w:szCs w:val="24"/>
        </w:rPr>
        <w:t>vacancy</w:t>
      </w:r>
      <w:r w:rsidRPr="090669D0">
        <w:rPr>
          <w:b/>
          <w:color w:val="221F1F"/>
          <w:spacing w:val="-4"/>
          <w:sz w:val="24"/>
          <w:szCs w:val="24"/>
        </w:rPr>
        <w:t xml:space="preserve"> </w:t>
      </w:r>
      <w:r w:rsidRPr="090669D0">
        <w:rPr>
          <w:b/>
          <w:color w:val="221F1F"/>
          <w:sz w:val="24"/>
          <w:szCs w:val="24"/>
        </w:rPr>
        <w:t>rate</w:t>
      </w:r>
      <w:r w:rsidRPr="090669D0">
        <w:rPr>
          <w:b/>
          <w:color w:val="221F1F"/>
          <w:spacing w:val="-3"/>
          <w:sz w:val="24"/>
          <w:szCs w:val="24"/>
        </w:rPr>
        <w:t xml:space="preserve"> </w:t>
      </w:r>
      <w:r w:rsidRPr="090669D0">
        <w:rPr>
          <w:b/>
          <w:color w:val="221F1F"/>
          <w:sz w:val="24"/>
          <w:szCs w:val="24"/>
        </w:rPr>
        <w:t>of</w:t>
      </w:r>
      <w:r w:rsidRPr="090669D0">
        <w:rPr>
          <w:b/>
          <w:color w:val="221F1F"/>
          <w:spacing w:val="2"/>
          <w:sz w:val="24"/>
          <w:szCs w:val="24"/>
        </w:rPr>
        <w:t xml:space="preserve"> </w:t>
      </w:r>
      <w:r w:rsidRPr="090669D0">
        <w:rPr>
          <w:b/>
          <w:color w:val="221F1F"/>
          <w:sz w:val="24"/>
          <w:szCs w:val="24"/>
        </w:rPr>
        <w:t>8%,</w:t>
      </w:r>
      <w:r w:rsidRPr="090669D0">
        <w:rPr>
          <w:b/>
          <w:color w:val="221F1F"/>
          <w:spacing w:val="-4"/>
          <w:sz w:val="24"/>
          <w:szCs w:val="24"/>
        </w:rPr>
        <w:t xml:space="preserve"> </w:t>
      </w:r>
      <w:r w:rsidRPr="090669D0">
        <w:rPr>
          <w:b/>
          <w:color w:val="221F1F"/>
          <w:sz w:val="24"/>
          <w:szCs w:val="24"/>
        </w:rPr>
        <w:t>a</w:t>
      </w:r>
      <w:r w:rsidRPr="090669D0">
        <w:rPr>
          <w:b/>
          <w:color w:val="221F1F"/>
          <w:spacing w:val="-3"/>
          <w:sz w:val="24"/>
          <w:szCs w:val="24"/>
        </w:rPr>
        <w:t xml:space="preserve"> </w:t>
      </w:r>
      <w:r w:rsidRPr="090669D0">
        <w:rPr>
          <w:b/>
          <w:color w:val="221F1F"/>
          <w:sz w:val="24"/>
          <w:szCs w:val="24"/>
        </w:rPr>
        <w:t>sickness</w:t>
      </w:r>
      <w:r w:rsidRPr="090669D0">
        <w:rPr>
          <w:b/>
          <w:color w:val="221F1F"/>
          <w:spacing w:val="-7"/>
          <w:sz w:val="24"/>
          <w:szCs w:val="24"/>
        </w:rPr>
        <w:t xml:space="preserve"> </w:t>
      </w:r>
      <w:r w:rsidRPr="090669D0">
        <w:rPr>
          <w:b/>
          <w:color w:val="221F1F"/>
          <w:sz w:val="24"/>
          <w:szCs w:val="24"/>
        </w:rPr>
        <w:t>rate</w:t>
      </w:r>
      <w:r w:rsidRPr="090669D0">
        <w:rPr>
          <w:b/>
          <w:color w:val="221F1F"/>
          <w:spacing w:val="-3"/>
          <w:sz w:val="24"/>
          <w:szCs w:val="24"/>
        </w:rPr>
        <w:t xml:space="preserve"> </w:t>
      </w:r>
      <w:r w:rsidRPr="090669D0">
        <w:rPr>
          <w:b/>
          <w:color w:val="221F1F"/>
          <w:sz w:val="24"/>
          <w:szCs w:val="24"/>
        </w:rPr>
        <w:t>of</w:t>
      </w:r>
      <w:r w:rsidRPr="090669D0">
        <w:rPr>
          <w:b/>
          <w:color w:val="221F1F"/>
          <w:spacing w:val="-1"/>
          <w:sz w:val="24"/>
          <w:szCs w:val="24"/>
        </w:rPr>
        <w:t xml:space="preserve"> </w:t>
      </w:r>
      <w:r w:rsidRPr="090669D0">
        <w:rPr>
          <w:b/>
          <w:color w:val="221F1F"/>
          <w:sz w:val="24"/>
          <w:szCs w:val="24"/>
        </w:rPr>
        <w:t>2%</w:t>
      </w:r>
      <w:r w:rsidRPr="090669D0">
        <w:rPr>
          <w:b/>
          <w:color w:val="221F1F"/>
          <w:spacing w:val="-4"/>
          <w:sz w:val="24"/>
          <w:szCs w:val="24"/>
        </w:rPr>
        <w:t xml:space="preserve"> </w:t>
      </w:r>
      <w:r w:rsidRPr="090669D0">
        <w:rPr>
          <w:b/>
          <w:color w:val="221F1F"/>
          <w:sz w:val="24"/>
          <w:szCs w:val="24"/>
        </w:rPr>
        <w:t>and</w:t>
      </w:r>
      <w:r w:rsidRPr="090669D0">
        <w:rPr>
          <w:b/>
          <w:color w:val="221F1F"/>
          <w:spacing w:val="-8"/>
          <w:sz w:val="24"/>
          <w:szCs w:val="24"/>
        </w:rPr>
        <w:t xml:space="preserve"> </w:t>
      </w:r>
      <w:r w:rsidRPr="090669D0">
        <w:rPr>
          <w:b/>
          <w:color w:val="221F1F"/>
          <w:sz w:val="24"/>
          <w:szCs w:val="24"/>
        </w:rPr>
        <w:t>a</w:t>
      </w:r>
      <w:r w:rsidRPr="090669D0">
        <w:rPr>
          <w:b/>
          <w:color w:val="221F1F"/>
          <w:spacing w:val="-2"/>
          <w:sz w:val="24"/>
          <w:szCs w:val="24"/>
        </w:rPr>
        <w:t xml:space="preserve"> </w:t>
      </w:r>
      <w:r w:rsidRPr="090669D0">
        <w:rPr>
          <w:b/>
          <w:color w:val="221F1F"/>
          <w:sz w:val="24"/>
          <w:szCs w:val="24"/>
        </w:rPr>
        <w:t>20%</w:t>
      </w:r>
      <w:r w:rsidRPr="090669D0">
        <w:rPr>
          <w:b/>
          <w:color w:val="221F1F"/>
          <w:spacing w:val="-6"/>
          <w:sz w:val="24"/>
          <w:szCs w:val="24"/>
        </w:rPr>
        <w:t xml:space="preserve"> </w:t>
      </w:r>
      <w:r w:rsidRPr="090669D0">
        <w:rPr>
          <w:b/>
          <w:color w:val="221F1F"/>
          <w:sz w:val="24"/>
          <w:szCs w:val="24"/>
        </w:rPr>
        <w:t>(72</w:t>
      </w:r>
      <w:r w:rsidRPr="090669D0">
        <w:rPr>
          <w:b/>
          <w:color w:val="221F1F"/>
          <w:spacing w:val="-3"/>
          <w:sz w:val="24"/>
          <w:szCs w:val="24"/>
        </w:rPr>
        <w:t xml:space="preserve"> </w:t>
      </w:r>
      <w:r w:rsidRPr="090669D0">
        <w:rPr>
          <w:b/>
          <w:color w:val="221F1F"/>
          <w:sz w:val="24"/>
          <w:szCs w:val="24"/>
        </w:rPr>
        <w:t>WTE</w:t>
      </w:r>
      <w:r w:rsidRPr="090669D0">
        <w:rPr>
          <w:b/>
          <w:color w:val="221F1F"/>
          <w:spacing w:val="-9"/>
          <w:sz w:val="24"/>
          <w:szCs w:val="24"/>
        </w:rPr>
        <w:t xml:space="preserve"> </w:t>
      </w:r>
      <w:r w:rsidRPr="090669D0">
        <w:rPr>
          <w:b/>
          <w:color w:val="221F1F"/>
          <w:sz w:val="24"/>
          <w:szCs w:val="24"/>
        </w:rPr>
        <w:t>leavers)</w:t>
      </w:r>
      <w:r w:rsidRPr="090669D0">
        <w:rPr>
          <w:b/>
          <w:color w:val="221F1F"/>
          <w:spacing w:val="-5"/>
          <w:sz w:val="24"/>
          <w:szCs w:val="24"/>
        </w:rPr>
        <w:t xml:space="preserve"> </w:t>
      </w:r>
      <w:r w:rsidRPr="090669D0">
        <w:rPr>
          <w:b/>
          <w:color w:val="221F1F"/>
          <w:sz w:val="24"/>
          <w:szCs w:val="24"/>
        </w:rPr>
        <w:t>turnover</w:t>
      </w:r>
      <w:r w:rsidRPr="090669D0">
        <w:rPr>
          <w:b/>
          <w:color w:val="221F1F"/>
          <w:spacing w:val="-5"/>
          <w:sz w:val="24"/>
          <w:szCs w:val="24"/>
        </w:rPr>
        <w:t xml:space="preserve"> </w:t>
      </w:r>
      <w:r w:rsidRPr="090669D0">
        <w:rPr>
          <w:b/>
          <w:color w:val="221F1F"/>
          <w:spacing w:val="-2"/>
          <w:sz w:val="24"/>
          <w:szCs w:val="24"/>
        </w:rPr>
        <w:t>rate.</w:t>
      </w:r>
    </w:p>
    <w:p w14:paraId="5D9B075A" w14:textId="77777777" w:rsidR="00BE5563" w:rsidRDefault="00BF2423" w:rsidP="00D171B8">
      <w:pPr>
        <w:pStyle w:val="ListParagraph"/>
        <w:numPr>
          <w:ilvl w:val="0"/>
          <w:numId w:val="2"/>
        </w:numPr>
        <w:ind w:left="1040"/>
        <w:rPr>
          <w:b/>
          <w:sz w:val="24"/>
          <w:szCs w:val="24"/>
        </w:rPr>
      </w:pPr>
      <w:r w:rsidRPr="090669D0">
        <w:rPr>
          <w:b/>
          <w:sz w:val="24"/>
          <w:szCs w:val="24"/>
        </w:rPr>
        <w:t>More</w:t>
      </w:r>
      <w:r w:rsidRPr="090669D0">
        <w:rPr>
          <w:b/>
          <w:spacing w:val="-4"/>
          <w:sz w:val="24"/>
          <w:szCs w:val="24"/>
        </w:rPr>
        <w:t xml:space="preserve"> </w:t>
      </w:r>
      <w:r w:rsidRPr="090669D0">
        <w:rPr>
          <w:b/>
          <w:sz w:val="24"/>
          <w:szCs w:val="24"/>
        </w:rPr>
        <w:t>than</w:t>
      </w:r>
      <w:r w:rsidRPr="090669D0">
        <w:rPr>
          <w:b/>
          <w:spacing w:val="-6"/>
          <w:sz w:val="24"/>
          <w:szCs w:val="24"/>
        </w:rPr>
        <w:t xml:space="preserve"> </w:t>
      </w:r>
      <w:r w:rsidRPr="090669D0">
        <w:rPr>
          <w:b/>
          <w:sz w:val="24"/>
          <w:szCs w:val="24"/>
        </w:rPr>
        <w:t>half</w:t>
      </w:r>
      <w:r w:rsidRPr="090669D0">
        <w:rPr>
          <w:b/>
          <w:spacing w:val="-4"/>
          <w:sz w:val="24"/>
          <w:szCs w:val="24"/>
        </w:rPr>
        <w:t xml:space="preserve"> </w:t>
      </w:r>
      <w:r w:rsidRPr="090669D0">
        <w:rPr>
          <w:b/>
          <w:sz w:val="24"/>
          <w:szCs w:val="24"/>
        </w:rPr>
        <w:t>(57%)</w:t>
      </w:r>
      <w:r w:rsidRPr="090669D0">
        <w:rPr>
          <w:b/>
          <w:spacing w:val="-6"/>
          <w:sz w:val="24"/>
          <w:szCs w:val="24"/>
        </w:rPr>
        <w:t xml:space="preserve"> </w:t>
      </w:r>
      <w:r w:rsidRPr="090669D0">
        <w:rPr>
          <w:b/>
          <w:sz w:val="24"/>
          <w:szCs w:val="24"/>
        </w:rPr>
        <w:t>of</w:t>
      </w:r>
      <w:r w:rsidRPr="090669D0">
        <w:rPr>
          <w:b/>
          <w:spacing w:val="-2"/>
          <w:sz w:val="24"/>
          <w:szCs w:val="24"/>
        </w:rPr>
        <w:t xml:space="preserve"> </w:t>
      </w:r>
      <w:r w:rsidRPr="090669D0">
        <w:rPr>
          <w:b/>
          <w:sz w:val="24"/>
          <w:szCs w:val="24"/>
        </w:rPr>
        <w:t>the</w:t>
      </w:r>
      <w:r w:rsidRPr="090669D0">
        <w:rPr>
          <w:b/>
          <w:spacing w:val="-4"/>
          <w:sz w:val="24"/>
          <w:szCs w:val="24"/>
        </w:rPr>
        <w:t xml:space="preserve"> </w:t>
      </w:r>
      <w:r w:rsidRPr="090669D0">
        <w:rPr>
          <w:b/>
          <w:sz w:val="24"/>
          <w:szCs w:val="24"/>
        </w:rPr>
        <w:t>ethnicity</w:t>
      </w:r>
      <w:r w:rsidRPr="090669D0">
        <w:rPr>
          <w:b/>
          <w:spacing w:val="-8"/>
          <w:sz w:val="24"/>
          <w:szCs w:val="24"/>
        </w:rPr>
        <w:t xml:space="preserve"> </w:t>
      </w:r>
      <w:r w:rsidRPr="090669D0">
        <w:rPr>
          <w:b/>
          <w:sz w:val="24"/>
          <w:szCs w:val="24"/>
        </w:rPr>
        <w:t>profile</w:t>
      </w:r>
      <w:r w:rsidRPr="090669D0">
        <w:rPr>
          <w:b/>
          <w:spacing w:val="-7"/>
          <w:sz w:val="24"/>
          <w:szCs w:val="24"/>
        </w:rPr>
        <w:t xml:space="preserve"> </w:t>
      </w:r>
      <w:r w:rsidRPr="090669D0">
        <w:rPr>
          <w:b/>
          <w:sz w:val="24"/>
          <w:szCs w:val="24"/>
        </w:rPr>
        <w:t>for</w:t>
      </w:r>
      <w:r w:rsidRPr="090669D0">
        <w:rPr>
          <w:b/>
          <w:spacing w:val="-5"/>
          <w:sz w:val="24"/>
          <w:szCs w:val="24"/>
        </w:rPr>
        <w:t xml:space="preserve"> </w:t>
      </w:r>
      <w:r w:rsidRPr="090669D0">
        <w:rPr>
          <w:b/>
          <w:sz w:val="24"/>
          <w:szCs w:val="24"/>
        </w:rPr>
        <w:t>LERO</w:t>
      </w:r>
      <w:r w:rsidRPr="090669D0">
        <w:rPr>
          <w:b/>
          <w:spacing w:val="2"/>
          <w:sz w:val="24"/>
          <w:szCs w:val="24"/>
        </w:rPr>
        <w:t xml:space="preserve"> </w:t>
      </w:r>
      <w:r w:rsidRPr="090669D0">
        <w:rPr>
          <w:b/>
          <w:sz w:val="24"/>
          <w:szCs w:val="24"/>
        </w:rPr>
        <w:t>staff</w:t>
      </w:r>
      <w:r w:rsidRPr="090669D0">
        <w:rPr>
          <w:b/>
          <w:spacing w:val="-3"/>
          <w:sz w:val="24"/>
          <w:szCs w:val="24"/>
        </w:rPr>
        <w:t xml:space="preserve"> </w:t>
      </w:r>
      <w:r w:rsidRPr="090669D0">
        <w:rPr>
          <w:b/>
          <w:sz w:val="24"/>
          <w:szCs w:val="24"/>
        </w:rPr>
        <w:t>was</w:t>
      </w:r>
      <w:r w:rsidRPr="090669D0">
        <w:rPr>
          <w:b/>
          <w:spacing w:val="-2"/>
          <w:sz w:val="24"/>
          <w:szCs w:val="24"/>
        </w:rPr>
        <w:t xml:space="preserve"> </w:t>
      </w:r>
      <w:r w:rsidRPr="090669D0">
        <w:rPr>
          <w:b/>
          <w:sz w:val="24"/>
          <w:szCs w:val="24"/>
        </w:rPr>
        <w:t>not</w:t>
      </w:r>
      <w:r w:rsidRPr="090669D0">
        <w:rPr>
          <w:b/>
          <w:spacing w:val="-3"/>
          <w:sz w:val="24"/>
          <w:szCs w:val="24"/>
        </w:rPr>
        <w:t xml:space="preserve"> </w:t>
      </w:r>
      <w:r w:rsidRPr="090669D0">
        <w:rPr>
          <w:b/>
          <w:sz w:val="24"/>
          <w:szCs w:val="24"/>
        </w:rPr>
        <w:t>known</w:t>
      </w:r>
      <w:r w:rsidRPr="090669D0">
        <w:rPr>
          <w:b/>
          <w:spacing w:val="-6"/>
          <w:sz w:val="24"/>
          <w:szCs w:val="24"/>
        </w:rPr>
        <w:t xml:space="preserve"> </w:t>
      </w:r>
      <w:r w:rsidRPr="090669D0">
        <w:rPr>
          <w:b/>
          <w:sz w:val="24"/>
          <w:szCs w:val="24"/>
        </w:rPr>
        <w:t>or</w:t>
      </w:r>
      <w:r w:rsidRPr="090669D0">
        <w:rPr>
          <w:b/>
          <w:spacing w:val="-1"/>
          <w:sz w:val="24"/>
          <w:szCs w:val="24"/>
        </w:rPr>
        <w:t xml:space="preserve"> </w:t>
      </w:r>
      <w:r w:rsidRPr="090669D0">
        <w:rPr>
          <w:b/>
          <w:sz w:val="24"/>
          <w:szCs w:val="24"/>
        </w:rPr>
        <w:t>not</w:t>
      </w:r>
      <w:r w:rsidRPr="090669D0">
        <w:rPr>
          <w:b/>
          <w:spacing w:val="-4"/>
          <w:sz w:val="24"/>
          <w:szCs w:val="24"/>
        </w:rPr>
        <w:t xml:space="preserve"> </w:t>
      </w:r>
      <w:r w:rsidRPr="090669D0">
        <w:rPr>
          <w:b/>
          <w:sz w:val="24"/>
          <w:szCs w:val="24"/>
        </w:rPr>
        <w:t>stated,</w:t>
      </w:r>
      <w:r w:rsidRPr="090669D0">
        <w:rPr>
          <w:b/>
          <w:spacing w:val="-5"/>
          <w:sz w:val="24"/>
          <w:szCs w:val="24"/>
        </w:rPr>
        <w:t xml:space="preserve"> </w:t>
      </w:r>
      <w:r w:rsidRPr="090669D0">
        <w:rPr>
          <w:b/>
          <w:sz w:val="24"/>
          <w:szCs w:val="24"/>
        </w:rPr>
        <w:t>which</w:t>
      </w:r>
      <w:r w:rsidRPr="090669D0">
        <w:rPr>
          <w:b/>
          <w:spacing w:val="-4"/>
          <w:sz w:val="24"/>
          <w:szCs w:val="24"/>
        </w:rPr>
        <w:t xml:space="preserve"> </w:t>
      </w:r>
      <w:r w:rsidRPr="090669D0">
        <w:rPr>
          <w:b/>
          <w:sz w:val="24"/>
          <w:szCs w:val="24"/>
        </w:rPr>
        <w:t>skews</w:t>
      </w:r>
      <w:r w:rsidRPr="090669D0">
        <w:rPr>
          <w:b/>
          <w:spacing w:val="-2"/>
          <w:sz w:val="24"/>
          <w:szCs w:val="24"/>
        </w:rPr>
        <w:t xml:space="preserve"> </w:t>
      </w:r>
      <w:r w:rsidRPr="090669D0">
        <w:rPr>
          <w:b/>
          <w:sz w:val="24"/>
          <w:szCs w:val="24"/>
        </w:rPr>
        <w:t>the</w:t>
      </w:r>
      <w:r w:rsidRPr="090669D0">
        <w:rPr>
          <w:b/>
          <w:spacing w:val="-3"/>
          <w:sz w:val="24"/>
          <w:szCs w:val="24"/>
        </w:rPr>
        <w:t xml:space="preserve"> </w:t>
      </w:r>
      <w:r w:rsidRPr="090669D0">
        <w:rPr>
          <w:b/>
          <w:sz w:val="24"/>
          <w:szCs w:val="24"/>
        </w:rPr>
        <w:t>ethnicity</w:t>
      </w:r>
      <w:r w:rsidRPr="090669D0">
        <w:rPr>
          <w:b/>
          <w:spacing w:val="-6"/>
          <w:sz w:val="24"/>
          <w:szCs w:val="24"/>
        </w:rPr>
        <w:t xml:space="preserve"> </w:t>
      </w:r>
      <w:r w:rsidRPr="090669D0">
        <w:rPr>
          <w:b/>
          <w:sz w:val="24"/>
          <w:szCs w:val="24"/>
        </w:rPr>
        <w:t>reporting</w:t>
      </w:r>
      <w:r w:rsidRPr="090669D0">
        <w:rPr>
          <w:b/>
          <w:spacing w:val="-7"/>
          <w:sz w:val="24"/>
          <w:szCs w:val="24"/>
        </w:rPr>
        <w:t xml:space="preserve"> </w:t>
      </w:r>
      <w:r w:rsidRPr="090669D0">
        <w:rPr>
          <w:b/>
          <w:sz w:val="24"/>
          <w:szCs w:val="24"/>
        </w:rPr>
        <w:t>for</w:t>
      </w:r>
      <w:r w:rsidRPr="090669D0">
        <w:rPr>
          <w:b/>
          <w:spacing w:val="-6"/>
          <w:sz w:val="24"/>
          <w:szCs w:val="24"/>
        </w:rPr>
        <w:t xml:space="preserve"> </w:t>
      </w:r>
      <w:r w:rsidRPr="090669D0">
        <w:rPr>
          <w:b/>
          <w:sz w:val="24"/>
          <w:szCs w:val="24"/>
        </w:rPr>
        <w:t>the</w:t>
      </w:r>
      <w:r w:rsidRPr="090669D0">
        <w:rPr>
          <w:b/>
          <w:spacing w:val="-4"/>
          <w:sz w:val="24"/>
          <w:szCs w:val="24"/>
        </w:rPr>
        <w:t xml:space="preserve"> </w:t>
      </w:r>
      <w:r w:rsidRPr="090669D0">
        <w:rPr>
          <w:b/>
          <w:sz w:val="24"/>
          <w:szCs w:val="24"/>
        </w:rPr>
        <w:t>LERO</w:t>
      </w:r>
      <w:r w:rsidRPr="090669D0">
        <w:rPr>
          <w:b/>
          <w:spacing w:val="-4"/>
          <w:sz w:val="24"/>
          <w:szCs w:val="24"/>
        </w:rPr>
        <w:t xml:space="preserve"> </w:t>
      </w:r>
      <w:r w:rsidRPr="090669D0">
        <w:rPr>
          <w:b/>
          <w:spacing w:val="-2"/>
          <w:sz w:val="24"/>
          <w:szCs w:val="24"/>
        </w:rPr>
        <w:t>staff</w:t>
      </w:r>
      <w:r w:rsidRPr="090669D0">
        <w:rPr>
          <w:b/>
          <w:color w:val="221F1F"/>
          <w:spacing w:val="-2"/>
          <w:sz w:val="24"/>
          <w:szCs w:val="24"/>
        </w:rPr>
        <w:t>.</w:t>
      </w:r>
    </w:p>
    <w:p w14:paraId="5D9B075B" w14:textId="77777777" w:rsidR="00BE5563" w:rsidRDefault="00BF2423" w:rsidP="00D171B8">
      <w:pPr>
        <w:pStyle w:val="ListParagraph"/>
        <w:numPr>
          <w:ilvl w:val="0"/>
          <w:numId w:val="2"/>
        </w:numPr>
        <w:ind w:left="1040"/>
        <w:rPr>
          <w:sz w:val="24"/>
        </w:rPr>
      </w:pPr>
      <w:r>
        <w:rPr>
          <w:sz w:val="24"/>
        </w:rPr>
        <w:t>The</w:t>
      </w:r>
      <w:r>
        <w:rPr>
          <w:spacing w:val="-6"/>
          <w:sz w:val="24"/>
        </w:rPr>
        <w:t xml:space="preserve"> </w:t>
      </w:r>
      <w:r>
        <w:rPr>
          <w:sz w:val="24"/>
        </w:rPr>
        <w:t>workforce</w:t>
      </w:r>
      <w:r>
        <w:rPr>
          <w:spacing w:val="-7"/>
          <w:sz w:val="24"/>
        </w:rPr>
        <w:t xml:space="preserve"> </w:t>
      </w:r>
      <w:r>
        <w:rPr>
          <w:sz w:val="24"/>
        </w:rPr>
        <w:t>aged</w:t>
      </w:r>
      <w:r>
        <w:rPr>
          <w:spacing w:val="-5"/>
          <w:sz w:val="24"/>
        </w:rPr>
        <w:t xml:space="preserve"> </w:t>
      </w:r>
      <w:r>
        <w:rPr>
          <w:sz w:val="24"/>
        </w:rPr>
        <w:t>over</w:t>
      </w:r>
      <w:r>
        <w:rPr>
          <w:spacing w:val="-2"/>
          <w:sz w:val="24"/>
        </w:rPr>
        <w:t xml:space="preserve"> </w:t>
      </w:r>
      <w:r>
        <w:rPr>
          <w:sz w:val="24"/>
        </w:rPr>
        <w:t>50</w:t>
      </w:r>
      <w:r>
        <w:rPr>
          <w:spacing w:val="-3"/>
          <w:sz w:val="24"/>
        </w:rPr>
        <w:t xml:space="preserve"> </w:t>
      </w:r>
      <w:r>
        <w:rPr>
          <w:sz w:val="24"/>
        </w:rPr>
        <w:t>had</w:t>
      </w:r>
      <w:r>
        <w:rPr>
          <w:spacing w:val="-6"/>
          <w:sz w:val="24"/>
        </w:rPr>
        <w:t xml:space="preserve"> </w:t>
      </w:r>
      <w:r>
        <w:rPr>
          <w:sz w:val="24"/>
        </w:rPr>
        <w:t>reduced</w:t>
      </w:r>
      <w:r>
        <w:rPr>
          <w:spacing w:val="-10"/>
          <w:sz w:val="24"/>
        </w:rPr>
        <w:t xml:space="preserve"> </w:t>
      </w:r>
      <w:r>
        <w:rPr>
          <w:sz w:val="24"/>
        </w:rPr>
        <w:t>from</w:t>
      </w:r>
      <w:r>
        <w:rPr>
          <w:spacing w:val="-5"/>
          <w:sz w:val="24"/>
        </w:rPr>
        <w:t xml:space="preserve"> </w:t>
      </w:r>
      <w:r>
        <w:rPr>
          <w:sz w:val="24"/>
        </w:rPr>
        <w:t>30%</w:t>
      </w:r>
      <w:r>
        <w:rPr>
          <w:spacing w:val="-6"/>
          <w:sz w:val="24"/>
        </w:rPr>
        <w:t xml:space="preserve"> </w:t>
      </w:r>
      <w:r>
        <w:rPr>
          <w:sz w:val="24"/>
        </w:rPr>
        <w:t>in</w:t>
      </w:r>
      <w:r>
        <w:rPr>
          <w:spacing w:val="-4"/>
          <w:sz w:val="24"/>
        </w:rPr>
        <w:t xml:space="preserve"> </w:t>
      </w:r>
      <w:r>
        <w:rPr>
          <w:sz w:val="24"/>
        </w:rPr>
        <w:t>2023</w:t>
      </w:r>
      <w:r>
        <w:rPr>
          <w:spacing w:val="-8"/>
          <w:sz w:val="24"/>
        </w:rPr>
        <w:t xml:space="preserve"> </w:t>
      </w:r>
      <w:r>
        <w:rPr>
          <w:sz w:val="24"/>
        </w:rPr>
        <w:t>to 27%</w:t>
      </w:r>
      <w:r>
        <w:rPr>
          <w:spacing w:val="-7"/>
          <w:sz w:val="24"/>
        </w:rPr>
        <w:t xml:space="preserve"> </w:t>
      </w:r>
      <w:r>
        <w:rPr>
          <w:sz w:val="24"/>
        </w:rPr>
        <w:t>in</w:t>
      </w:r>
      <w:r>
        <w:rPr>
          <w:spacing w:val="-3"/>
          <w:sz w:val="24"/>
        </w:rPr>
        <w:t xml:space="preserve"> </w:t>
      </w:r>
      <w:r>
        <w:rPr>
          <w:sz w:val="24"/>
        </w:rPr>
        <w:t>2024,</w:t>
      </w:r>
      <w:r>
        <w:rPr>
          <w:spacing w:val="-9"/>
          <w:sz w:val="24"/>
        </w:rPr>
        <w:t xml:space="preserve"> </w:t>
      </w:r>
      <w:r>
        <w:rPr>
          <w:sz w:val="24"/>
        </w:rPr>
        <w:t>compared</w:t>
      </w:r>
      <w:r>
        <w:rPr>
          <w:spacing w:val="-9"/>
          <w:sz w:val="24"/>
        </w:rPr>
        <w:t xml:space="preserve"> </w:t>
      </w:r>
      <w:r>
        <w:rPr>
          <w:sz w:val="24"/>
        </w:rPr>
        <w:t>to</w:t>
      </w:r>
      <w:r>
        <w:rPr>
          <w:spacing w:val="-1"/>
          <w:sz w:val="24"/>
        </w:rPr>
        <w:t xml:space="preserve"> </w:t>
      </w:r>
      <w:r>
        <w:rPr>
          <w:sz w:val="24"/>
        </w:rPr>
        <w:t>34%</w:t>
      </w:r>
      <w:r>
        <w:rPr>
          <w:spacing w:val="-6"/>
          <w:sz w:val="24"/>
        </w:rPr>
        <w:t xml:space="preserve"> </w:t>
      </w:r>
      <w:r>
        <w:rPr>
          <w:sz w:val="24"/>
        </w:rPr>
        <w:t>reported</w:t>
      </w:r>
      <w:r>
        <w:rPr>
          <w:spacing w:val="-4"/>
          <w:sz w:val="24"/>
        </w:rPr>
        <w:t xml:space="preserve"> </w:t>
      </w:r>
      <w:r>
        <w:rPr>
          <w:sz w:val="24"/>
        </w:rPr>
        <w:t>in</w:t>
      </w:r>
      <w:r>
        <w:rPr>
          <w:spacing w:val="-7"/>
          <w:sz w:val="24"/>
        </w:rPr>
        <w:t xml:space="preserve"> </w:t>
      </w:r>
      <w:r>
        <w:rPr>
          <w:sz w:val="24"/>
        </w:rPr>
        <w:t>the</w:t>
      </w:r>
      <w:r>
        <w:rPr>
          <w:spacing w:val="-6"/>
          <w:sz w:val="24"/>
        </w:rPr>
        <w:t xml:space="preserve"> </w:t>
      </w:r>
      <w:r>
        <w:rPr>
          <w:sz w:val="24"/>
        </w:rPr>
        <w:t>treatment</w:t>
      </w:r>
      <w:r>
        <w:rPr>
          <w:spacing w:val="-9"/>
          <w:sz w:val="24"/>
        </w:rPr>
        <w:t xml:space="preserve"> </w:t>
      </w:r>
      <w:r>
        <w:rPr>
          <w:sz w:val="24"/>
        </w:rPr>
        <w:t>provider</w:t>
      </w:r>
      <w:r>
        <w:rPr>
          <w:spacing w:val="-4"/>
          <w:sz w:val="24"/>
        </w:rPr>
        <w:t xml:space="preserve"> </w:t>
      </w:r>
      <w:r>
        <w:rPr>
          <w:sz w:val="24"/>
        </w:rPr>
        <w:t>workforce</w:t>
      </w:r>
      <w:r>
        <w:rPr>
          <w:spacing w:val="-7"/>
          <w:sz w:val="24"/>
        </w:rPr>
        <w:t xml:space="preserve"> </w:t>
      </w:r>
      <w:r>
        <w:rPr>
          <w:sz w:val="24"/>
        </w:rPr>
        <w:t>in</w:t>
      </w:r>
      <w:r>
        <w:rPr>
          <w:spacing w:val="-1"/>
          <w:sz w:val="24"/>
        </w:rPr>
        <w:t xml:space="preserve"> </w:t>
      </w:r>
      <w:r>
        <w:rPr>
          <w:spacing w:val="-2"/>
          <w:sz w:val="24"/>
        </w:rPr>
        <w:t>2024.</w:t>
      </w:r>
    </w:p>
    <w:p w14:paraId="5D9B075C" w14:textId="77777777" w:rsidR="00BE5563" w:rsidRDefault="00BF2423" w:rsidP="00D171B8">
      <w:pPr>
        <w:pStyle w:val="ListParagraph"/>
        <w:numPr>
          <w:ilvl w:val="0"/>
          <w:numId w:val="2"/>
        </w:numPr>
        <w:ind w:left="1040"/>
        <w:rPr>
          <w:b/>
          <w:sz w:val="24"/>
          <w:szCs w:val="24"/>
        </w:rPr>
      </w:pPr>
      <w:r w:rsidRPr="090669D0">
        <w:rPr>
          <w:b/>
          <w:color w:val="221F1F"/>
          <w:sz w:val="24"/>
          <w:szCs w:val="24"/>
        </w:rPr>
        <w:t>Within</w:t>
      </w:r>
      <w:r w:rsidRPr="090669D0">
        <w:rPr>
          <w:b/>
          <w:color w:val="221F1F"/>
          <w:spacing w:val="-12"/>
          <w:sz w:val="24"/>
          <w:szCs w:val="24"/>
        </w:rPr>
        <w:t xml:space="preserve"> </w:t>
      </w:r>
      <w:r w:rsidRPr="090669D0">
        <w:rPr>
          <w:b/>
          <w:color w:val="221F1F"/>
          <w:sz w:val="24"/>
          <w:szCs w:val="24"/>
        </w:rPr>
        <w:t>LEROs,</w:t>
      </w:r>
      <w:r w:rsidRPr="090669D0">
        <w:rPr>
          <w:b/>
          <w:color w:val="221F1F"/>
          <w:spacing w:val="-4"/>
          <w:sz w:val="24"/>
          <w:szCs w:val="24"/>
        </w:rPr>
        <w:t xml:space="preserve"> </w:t>
      </w:r>
      <w:r w:rsidRPr="090669D0">
        <w:rPr>
          <w:b/>
          <w:color w:val="221F1F"/>
          <w:sz w:val="24"/>
          <w:szCs w:val="24"/>
        </w:rPr>
        <w:t>59%</w:t>
      </w:r>
      <w:r w:rsidRPr="090669D0">
        <w:rPr>
          <w:b/>
          <w:color w:val="221F1F"/>
          <w:spacing w:val="-6"/>
          <w:sz w:val="24"/>
          <w:szCs w:val="24"/>
        </w:rPr>
        <w:t xml:space="preserve"> </w:t>
      </w:r>
      <w:r w:rsidRPr="090669D0">
        <w:rPr>
          <w:b/>
          <w:color w:val="221F1F"/>
          <w:sz w:val="24"/>
          <w:szCs w:val="24"/>
        </w:rPr>
        <w:t>were</w:t>
      </w:r>
      <w:r w:rsidRPr="090669D0">
        <w:rPr>
          <w:b/>
          <w:color w:val="221F1F"/>
          <w:spacing w:val="-1"/>
          <w:sz w:val="24"/>
          <w:szCs w:val="24"/>
        </w:rPr>
        <w:t xml:space="preserve"> </w:t>
      </w:r>
      <w:r w:rsidRPr="090669D0">
        <w:rPr>
          <w:b/>
          <w:color w:val="221F1F"/>
          <w:sz w:val="24"/>
          <w:szCs w:val="24"/>
        </w:rPr>
        <w:t>female,</w:t>
      </w:r>
      <w:r w:rsidRPr="090669D0">
        <w:rPr>
          <w:b/>
          <w:color w:val="221F1F"/>
          <w:spacing w:val="-8"/>
          <w:sz w:val="24"/>
          <w:szCs w:val="24"/>
        </w:rPr>
        <w:t xml:space="preserve"> </w:t>
      </w:r>
      <w:r w:rsidRPr="090669D0">
        <w:rPr>
          <w:b/>
          <w:color w:val="221F1F"/>
          <w:sz w:val="24"/>
          <w:szCs w:val="24"/>
        </w:rPr>
        <w:t>below</w:t>
      </w:r>
      <w:r w:rsidRPr="090669D0">
        <w:rPr>
          <w:b/>
          <w:color w:val="221F1F"/>
          <w:spacing w:val="-7"/>
          <w:sz w:val="24"/>
          <w:szCs w:val="24"/>
        </w:rPr>
        <w:t xml:space="preserve"> </w:t>
      </w:r>
      <w:r w:rsidRPr="090669D0">
        <w:rPr>
          <w:b/>
          <w:color w:val="221F1F"/>
          <w:sz w:val="24"/>
          <w:szCs w:val="24"/>
        </w:rPr>
        <w:t>the</w:t>
      </w:r>
      <w:r w:rsidRPr="090669D0">
        <w:rPr>
          <w:b/>
          <w:color w:val="221F1F"/>
          <w:spacing w:val="-3"/>
          <w:sz w:val="24"/>
          <w:szCs w:val="24"/>
        </w:rPr>
        <w:t xml:space="preserve"> </w:t>
      </w:r>
      <w:r w:rsidRPr="090669D0">
        <w:rPr>
          <w:b/>
          <w:color w:val="221F1F"/>
          <w:sz w:val="24"/>
          <w:szCs w:val="24"/>
        </w:rPr>
        <w:t>68%</w:t>
      </w:r>
      <w:r w:rsidRPr="090669D0">
        <w:rPr>
          <w:b/>
          <w:color w:val="221F1F"/>
          <w:spacing w:val="-6"/>
          <w:sz w:val="24"/>
          <w:szCs w:val="24"/>
        </w:rPr>
        <w:t xml:space="preserve"> </w:t>
      </w:r>
      <w:r w:rsidRPr="090669D0">
        <w:rPr>
          <w:b/>
          <w:color w:val="221F1F"/>
          <w:sz w:val="24"/>
          <w:szCs w:val="24"/>
        </w:rPr>
        <w:t>reported</w:t>
      </w:r>
      <w:r w:rsidRPr="090669D0">
        <w:rPr>
          <w:b/>
          <w:color w:val="221F1F"/>
          <w:spacing w:val="-3"/>
          <w:sz w:val="24"/>
          <w:szCs w:val="24"/>
        </w:rPr>
        <w:t xml:space="preserve"> </w:t>
      </w:r>
      <w:r w:rsidRPr="090669D0">
        <w:rPr>
          <w:b/>
          <w:color w:val="221F1F"/>
          <w:sz w:val="24"/>
          <w:szCs w:val="24"/>
        </w:rPr>
        <w:t>for</w:t>
      </w:r>
      <w:r w:rsidRPr="090669D0">
        <w:rPr>
          <w:b/>
          <w:color w:val="221F1F"/>
          <w:spacing w:val="-9"/>
          <w:sz w:val="24"/>
          <w:szCs w:val="24"/>
        </w:rPr>
        <w:t xml:space="preserve"> </w:t>
      </w:r>
      <w:r w:rsidRPr="090669D0">
        <w:rPr>
          <w:b/>
          <w:color w:val="221F1F"/>
          <w:sz w:val="24"/>
          <w:szCs w:val="24"/>
        </w:rPr>
        <w:t>treatment</w:t>
      </w:r>
      <w:r w:rsidRPr="090669D0">
        <w:rPr>
          <w:b/>
          <w:color w:val="221F1F"/>
          <w:spacing w:val="-8"/>
          <w:sz w:val="24"/>
          <w:szCs w:val="24"/>
        </w:rPr>
        <w:t xml:space="preserve"> </w:t>
      </w:r>
      <w:r w:rsidRPr="090669D0">
        <w:rPr>
          <w:b/>
          <w:color w:val="221F1F"/>
          <w:sz w:val="24"/>
          <w:szCs w:val="24"/>
        </w:rPr>
        <w:t>providers</w:t>
      </w:r>
      <w:r w:rsidRPr="090669D0">
        <w:rPr>
          <w:b/>
          <w:color w:val="221F1F"/>
          <w:spacing w:val="-4"/>
          <w:sz w:val="24"/>
          <w:szCs w:val="24"/>
        </w:rPr>
        <w:t xml:space="preserve"> </w:t>
      </w:r>
      <w:r w:rsidRPr="090669D0">
        <w:rPr>
          <w:b/>
          <w:color w:val="221F1F"/>
          <w:sz w:val="24"/>
          <w:szCs w:val="24"/>
        </w:rPr>
        <w:t>but</w:t>
      </w:r>
      <w:r w:rsidRPr="090669D0">
        <w:rPr>
          <w:b/>
          <w:color w:val="221F1F"/>
          <w:spacing w:val="-3"/>
          <w:sz w:val="24"/>
          <w:szCs w:val="24"/>
        </w:rPr>
        <w:t xml:space="preserve"> </w:t>
      </w:r>
      <w:r w:rsidRPr="090669D0">
        <w:rPr>
          <w:b/>
          <w:color w:val="221F1F"/>
          <w:sz w:val="24"/>
          <w:szCs w:val="24"/>
        </w:rPr>
        <w:t>an</w:t>
      </w:r>
      <w:r w:rsidRPr="090669D0">
        <w:rPr>
          <w:b/>
          <w:color w:val="221F1F"/>
          <w:spacing w:val="-5"/>
          <w:sz w:val="24"/>
          <w:szCs w:val="24"/>
        </w:rPr>
        <w:t xml:space="preserve"> </w:t>
      </w:r>
      <w:r w:rsidRPr="090669D0">
        <w:rPr>
          <w:b/>
          <w:color w:val="221F1F"/>
          <w:sz w:val="24"/>
          <w:szCs w:val="24"/>
        </w:rPr>
        <w:t>increase</w:t>
      </w:r>
      <w:r w:rsidRPr="090669D0">
        <w:rPr>
          <w:b/>
          <w:color w:val="221F1F"/>
          <w:spacing w:val="-8"/>
          <w:sz w:val="24"/>
          <w:szCs w:val="24"/>
        </w:rPr>
        <w:t xml:space="preserve"> </w:t>
      </w:r>
      <w:r w:rsidRPr="090669D0">
        <w:rPr>
          <w:b/>
          <w:color w:val="221F1F"/>
          <w:sz w:val="24"/>
          <w:szCs w:val="24"/>
        </w:rPr>
        <w:t>compared</w:t>
      </w:r>
      <w:r w:rsidRPr="090669D0">
        <w:rPr>
          <w:b/>
          <w:color w:val="221F1F"/>
          <w:spacing w:val="-9"/>
          <w:sz w:val="24"/>
          <w:szCs w:val="24"/>
        </w:rPr>
        <w:t xml:space="preserve"> </w:t>
      </w:r>
      <w:r w:rsidRPr="090669D0">
        <w:rPr>
          <w:b/>
          <w:color w:val="221F1F"/>
          <w:sz w:val="24"/>
          <w:szCs w:val="24"/>
        </w:rPr>
        <w:t>to</w:t>
      </w:r>
      <w:r w:rsidRPr="090669D0">
        <w:rPr>
          <w:b/>
          <w:color w:val="221F1F"/>
          <w:spacing w:val="-1"/>
          <w:sz w:val="24"/>
          <w:szCs w:val="24"/>
        </w:rPr>
        <w:t xml:space="preserve"> </w:t>
      </w:r>
      <w:r w:rsidRPr="090669D0">
        <w:rPr>
          <w:b/>
          <w:color w:val="221F1F"/>
          <w:sz w:val="24"/>
          <w:szCs w:val="24"/>
        </w:rPr>
        <w:t>56%</w:t>
      </w:r>
      <w:r w:rsidRPr="090669D0">
        <w:rPr>
          <w:b/>
          <w:color w:val="221F1F"/>
          <w:spacing w:val="-5"/>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z w:val="24"/>
          <w:szCs w:val="24"/>
        </w:rPr>
        <w:t>2023</w:t>
      </w:r>
      <w:r w:rsidRPr="090669D0">
        <w:rPr>
          <w:b/>
          <w:color w:val="221F1F"/>
          <w:spacing w:val="-7"/>
          <w:sz w:val="24"/>
          <w:szCs w:val="24"/>
        </w:rPr>
        <w:t xml:space="preserve"> </w:t>
      </w:r>
      <w:r w:rsidRPr="090669D0">
        <w:rPr>
          <w:b/>
          <w:color w:val="221F1F"/>
          <w:sz w:val="24"/>
          <w:szCs w:val="24"/>
        </w:rPr>
        <w:t>and</w:t>
      </w:r>
      <w:r w:rsidRPr="090669D0">
        <w:rPr>
          <w:b/>
          <w:color w:val="221F1F"/>
          <w:spacing w:val="-5"/>
          <w:sz w:val="24"/>
          <w:szCs w:val="24"/>
        </w:rPr>
        <w:t xml:space="preserve"> </w:t>
      </w:r>
      <w:r w:rsidRPr="090669D0">
        <w:rPr>
          <w:b/>
          <w:color w:val="221F1F"/>
          <w:sz w:val="24"/>
          <w:szCs w:val="24"/>
        </w:rPr>
        <w:t>45%</w:t>
      </w:r>
      <w:r w:rsidRPr="090669D0">
        <w:rPr>
          <w:b/>
          <w:color w:val="221F1F"/>
          <w:spacing w:val="2"/>
          <w:sz w:val="24"/>
          <w:szCs w:val="24"/>
        </w:rPr>
        <w:t xml:space="preserve"> </w:t>
      </w:r>
      <w:r w:rsidRPr="090669D0">
        <w:rPr>
          <w:b/>
          <w:color w:val="221F1F"/>
          <w:sz w:val="24"/>
          <w:szCs w:val="24"/>
        </w:rPr>
        <w:t>in</w:t>
      </w:r>
      <w:r w:rsidRPr="090669D0">
        <w:rPr>
          <w:b/>
          <w:color w:val="221F1F"/>
          <w:spacing w:val="-3"/>
          <w:sz w:val="24"/>
          <w:szCs w:val="24"/>
        </w:rPr>
        <w:t xml:space="preserve"> </w:t>
      </w:r>
      <w:r w:rsidRPr="090669D0">
        <w:rPr>
          <w:b/>
          <w:color w:val="221F1F"/>
          <w:spacing w:val="-2"/>
          <w:sz w:val="24"/>
          <w:szCs w:val="24"/>
        </w:rPr>
        <w:t>2022.</w:t>
      </w:r>
    </w:p>
    <w:p w14:paraId="5D9B075D" w14:textId="77777777" w:rsidR="00BE5563" w:rsidRDefault="00BE5563">
      <w:pPr>
        <w:pStyle w:val="BodyText"/>
        <w:rPr>
          <w:sz w:val="20"/>
        </w:rPr>
      </w:pPr>
    </w:p>
    <w:p w14:paraId="42F0B898" w14:textId="77777777" w:rsidR="00BE5563" w:rsidRDefault="00BE5563" w:rsidP="003012AF">
      <w:pPr>
        <w:pStyle w:val="Heading1"/>
        <w:ind w:left="0"/>
        <w:rPr>
          <w:color w:val="221F1F"/>
          <w:spacing w:val="-2"/>
        </w:rPr>
      </w:pPr>
    </w:p>
    <w:p w14:paraId="78897263" w14:textId="77777777" w:rsidR="00973686" w:rsidRDefault="00973686" w:rsidP="003012AF">
      <w:pPr>
        <w:pStyle w:val="Heading1"/>
        <w:ind w:left="0"/>
        <w:rPr>
          <w:color w:val="221F1F"/>
          <w:spacing w:val="-2"/>
        </w:rPr>
      </w:pPr>
    </w:p>
    <w:p w14:paraId="4D801FFC" w14:textId="77777777" w:rsidR="00BE5563" w:rsidRPr="0080453B" w:rsidRDefault="00BE5563" w:rsidP="003012AF">
      <w:pPr>
        <w:pStyle w:val="Heading1"/>
        <w:ind w:left="0"/>
        <w:rPr>
          <w:color w:val="221F1F"/>
          <w:sz w:val="60"/>
          <w:szCs w:val="72"/>
        </w:rPr>
      </w:pPr>
    </w:p>
    <w:p w14:paraId="41169B85" w14:textId="56A29386" w:rsidR="00C61489" w:rsidRDefault="00C61489" w:rsidP="00C61489">
      <w:pPr>
        <w:pStyle w:val="Heading2"/>
        <w:ind w:left="0" w:firstLine="720"/>
      </w:pPr>
      <w:bookmarkStart w:id="172" w:name="Slide_78:_Appendices"/>
      <w:bookmarkStart w:id="173" w:name="Slide_79"/>
      <w:bookmarkStart w:id="174" w:name="_Toc196907837"/>
      <w:bookmarkEnd w:id="172"/>
      <w:bookmarkEnd w:id="173"/>
      <w:r>
        <w:t>Appendices</w:t>
      </w:r>
    </w:p>
    <w:p w14:paraId="4DB5BBF7" w14:textId="77777777" w:rsidR="00C61489" w:rsidRDefault="00C61489" w:rsidP="00C61489">
      <w:pPr>
        <w:pStyle w:val="Heading5"/>
      </w:pPr>
    </w:p>
    <w:p w14:paraId="5D9B0787" w14:textId="051CB3B7" w:rsidR="00BE5563" w:rsidRPr="0080453B" w:rsidRDefault="00BF2423" w:rsidP="00C61489">
      <w:pPr>
        <w:pStyle w:val="Heading5"/>
        <w:rPr>
          <w:color w:val="221F1F"/>
        </w:rPr>
      </w:pPr>
      <w:r w:rsidRPr="090669D0">
        <w:t>Appendix 1</w:t>
      </w:r>
      <w:r w:rsidR="009D0CD8" w:rsidRPr="090669D0">
        <w:t xml:space="preserve">: </w:t>
      </w:r>
      <w:r w:rsidRPr="090669D0">
        <w:t>Staff group breakdown by role</w:t>
      </w:r>
      <w:bookmarkEnd w:id="174"/>
    </w:p>
    <w:p w14:paraId="1770A758" w14:textId="77777777" w:rsidR="00C61489" w:rsidRDefault="00C61489" w:rsidP="00C61489">
      <w:pPr>
        <w:pStyle w:val="BodyText"/>
        <w:ind w:left="680"/>
      </w:pPr>
      <w:bookmarkStart w:id="175" w:name="_Toc196907838"/>
    </w:p>
    <w:p w14:paraId="59641672" w14:textId="77777777" w:rsidR="009D0CD8" w:rsidRPr="009D0CD8" w:rsidRDefault="009D0CD8" w:rsidP="00C61489">
      <w:pPr>
        <w:pStyle w:val="BodyText"/>
        <w:ind w:left="680"/>
      </w:pPr>
      <w:r w:rsidRPr="009D0CD8">
        <w:t>Includes all delivery and commissioning roles across all sectors:</w:t>
      </w:r>
      <w:bookmarkEnd w:id="175"/>
    </w:p>
    <w:p w14:paraId="762F2602" w14:textId="77777777" w:rsidR="00C61489" w:rsidRDefault="00C61489" w:rsidP="00C61489">
      <w:pPr>
        <w:pStyle w:val="BodyText"/>
        <w:ind w:left="680"/>
      </w:pPr>
      <w:bookmarkStart w:id="176" w:name="_Toc196907839"/>
    </w:p>
    <w:p w14:paraId="58ED75D6" w14:textId="77777777" w:rsidR="00C61489" w:rsidRDefault="009D0CD8" w:rsidP="00C61489">
      <w:pPr>
        <w:pStyle w:val="BodyText"/>
        <w:numPr>
          <w:ilvl w:val="0"/>
          <w:numId w:val="15"/>
        </w:numPr>
      </w:pPr>
      <w:r w:rsidRPr="009D0CD8">
        <w:t xml:space="preserve">Treatment providers (Voluntary / NHS / Independent / LA delivered treatment) </w:t>
      </w:r>
    </w:p>
    <w:p w14:paraId="11F78401" w14:textId="77777777" w:rsidR="00C61489" w:rsidRDefault="009D0CD8" w:rsidP="00C61489">
      <w:pPr>
        <w:pStyle w:val="BodyText"/>
        <w:numPr>
          <w:ilvl w:val="0"/>
          <w:numId w:val="15"/>
        </w:numPr>
      </w:pPr>
      <w:r w:rsidRPr="009D0CD8">
        <w:t>Lived experience recovery organisations</w:t>
      </w:r>
      <w:r>
        <w:t xml:space="preserve"> </w:t>
      </w:r>
      <w:r w:rsidRPr="009D0CD8">
        <w:t>(LEROs)</w:t>
      </w:r>
      <w:r>
        <w:t xml:space="preserve"> </w:t>
      </w:r>
    </w:p>
    <w:p w14:paraId="2EAC7B10" w14:textId="28CE6B4F" w:rsidR="009D0CD8" w:rsidRPr="009D0CD8" w:rsidRDefault="009D0CD8" w:rsidP="00C61489">
      <w:pPr>
        <w:pStyle w:val="BodyText"/>
        <w:numPr>
          <w:ilvl w:val="0"/>
          <w:numId w:val="15"/>
        </w:numPr>
      </w:pPr>
      <w:r w:rsidRPr="009D0CD8">
        <w:t>Commissioners (Local Authorities – LAs)</w:t>
      </w:r>
      <w:bookmarkEnd w:id="176"/>
    </w:p>
    <w:p w14:paraId="5D9B0788" w14:textId="77777777" w:rsidR="00BE5563" w:rsidRDefault="00BE5563">
      <w:pPr>
        <w:pStyle w:val="BodyText"/>
        <w:rPr>
          <w:b/>
        </w:rPr>
      </w:pPr>
    </w:p>
    <w:p w14:paraId="5D9B0789" w14:textId="77777777" w:rsidR="00BE5563" w:rsidRDefault="00BE5563">
      <w:pPr>
        <w:pStyle w:val="BodyText"/>
        <w:rPr>
          <w:b/>
        </w:rPr>
      </w:pPr>
    </w:p>
    <w:p w14:paraId="5AA53F2D" w14:textId="77777777" w:rsidR="00973686" w:rsidRDefault="00973686" w:rsidP="00973686">
      <w:pPr>
        <w:rPr>
          <w:b/>
          <w:color w:val="221F1F"/>
          <w:sz w:val="60"/>
        </w:rPr>
      </w:pPr>
      <w:bookmarkStart w:id="177" w:name="Slide_80:_Drug_and_Alcohol_Workers"/>
      <w:bookmarkEnd w:id="177"/>
    </w:p>
    <w:p w14:paraId="082E7927" w14:textId="77777777" w:rsidR="00973686" w:rsidRDefault="00973686">
      <w:pPr>
        <w:rPr>
          <w:b/>
          <w:color w:val="221F1F"/>
          <w:sz w:val="60"/>
        </w:rPr>
      </w:pPr>
      <w:r>
        <w:rPr>
          <w:b/>
          <w:color w:val="221F1F"/>
          <w:sz w:val="60"/>
        </w:rPr>
        <w:br w:type="page"/>
      </w:r>
    </w:p>
    <w:p w14:paraId="5D9B0797" w14:textId="107589A7" w:rsidR="00BE5563" w:rsidRPr="00440C66" w:rsidRDefault="00BF2423" w:rsidP="000F2C0A">
      <w:pPr>
        <w:pStyle w:val="Heading8"/>
        <w:rPr>
          <w:szCs w:val="64"/>
        </w:rPr>
      </w:pPr>
      <w:r w:rsidRPr="00440C66">
        <w:lastRenderedPageBreak/>
        <w:t>Drug</w:t>
      </w:r>
      <w:r w:rsidRPr="00440C66">
        <w:rPr>
          <w:spacing w:val="-6"/>
        </w:rPr>
        <w:t xml:space="preserve"> </w:t>
      </w:r>
      <w:r w:rsidRPr="00440C66">
        <w:t>and</w:t>
      </w:r>
      <w:r w:rsidRPr="00440C66">
        <w:rPr>
          <w:spacing w:val="-30"/>
        </w:rPr>
        <w:t xml:space="preserve"> </w:t>
      </w:r>
      <w:r w:rsidRPr="00440C66">
        <w:t>Alcohol</w:t>
      </w:r>
      <w:r w:rsidRPr="00440C66">
        <w:rPr>
          <w:spacing w:val="-6"/>
        </w:rPr>
        <w:t xml:space="preserve"> </w:t>
      </w:r>
      <w:r w:rsidRPr="00440C66">
        <w:rPr>
          <w:spacing w:val="-2"/>
        </w:rPr>
        <w:t>Workers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84"/>
        <w:gridCol w:w="553"/>
        <w:gridCol w:w="602"/>
        <w:gridCol w:w="554"/>
        <w:gridCol w:w="604"/>
        <w:gridCol w:w="555"/>
        <w:gridCol w:w="604"/>
        <w:gridCol w:w="684"/>
        <w:gridCol w:w="556"/>
        <w:gridCol w:w="415"/>
        <w:gridCol w:w="557"/>
        <w:gridCol w:w="557"/>
        <w:gridCol w:w="557"/>
        <w:gridCol w:w="558"/>
        <w:gridCol w:w="558"/>
      </w:tblGrid>
      <w:tr w:rsidR="00BE5563" w14:paraId="5D9B079E" w14:textId="77777777" w:rsidTr="0067221C">
        <w:trPr>
          <w:trHeight w:val="324"/>
          <w:jc w:val="center"/>
        </w:trPr>
        <w:tc>
          <w:tcPr>
            <w:tcW w:w="0" w:type="auto"/>
            <w:vMerge w:val="restart"/>
            <w:shd w:val="clear" w:color="auto" w:fill="002F86"/>
          </w:tcPr>
          <w:p w14:paraId="5D9B0798" w14:textId="77777777" w:rsidR="00BE5563" w:rsidRPr="00867454" w:rsidRDefault="00BE5563">
            <w:pPr>
              <w:pStyle w:val="TableParagraph"/>
              <w:spacing w:before="0"/>
              <w:ind w:left="0"/>
              <w:jc w:val="left"/>
              <w:rPr>
                <w:sz w:val="24"/>
                <w:szCs w:val="24"/>
              </w:rPr>
            </w:pPr>
          </w:p>
          <w:p w14:paraId="5D9B0799" w14:textId="77777777" w:rsidR="00BE5563" w:rsidRPr="00867454" w:rsidRDefault="00BE5563">
            <w:pPr>
              <w:pStyle w:val="TableParagraph"/>
              <w:spacing w:before="20"/>
              <w:ind w:left="0"/>
              <w:jc w:val="left"/>
              <w:rPr>
                <w:sz w:val="24"/>
                <w:szCs w:val="24"/>
              </w:rPr>
            </w:pPr>
          </w:p>
          <w:p w14:paraId="5D9B079A" w14:textId="77777777" w:rsidR="00BE5563" w:rsidRPr="00867454" w:rsidRDefault="00BF2423">
            <w:pPr>
              <w:pStyle w:val="TableParagraph"/>
              <w:spacing w:before="1"/>
              <w:ind w:left="25"/>
              <w:jc w:val="left"/>
              <w:rPr>
                <w:sz w:val="24"/>
                <w:szCs w:val="24"/>
              </w:rPr>
            </w:pPr>
            <w:r w:rsidRPr="00867454">
              <w:rPr>
                <w:color w:val="FFFFFF"/>
                <w:w w:val="105"/>
                <w:sz w:val="24"/>
                <w:szCs w:val="24"/>
              </w:rPr>
              <w:t>Drug</w:t>
            </w:r>
            <w:r w:rsidRPr="00867454">
              <w:rPr>
                <w:color w:val="FFFFFF"/>
                <w:spacing w:val="-4"/>
                <w:w w:val="105"/>
                <w:sz w:val="24"/>
                <w:szCs w:val="24"/>
              </w:rPr>
              <w:t xml:space="preserve"> </w:t>
            </w:r>
            <w:r w:rsidRPr="00867454">
              <w:rPr>
                <w:color w:val="FFFFFF"/>
                <w:w w:val="105"/>
                <w:sz w:val="24"/>
                <w:szCs w:val="24"/>
              </w:rPr>
              <w:t>and</w:t>
            </w:r>
            <w:r w:rsidRPr="00867454">
              <w:rPr>
                <w:color w:val="FFFFFF"/>
                <w:spacing w:val="-4"/>
                <w:w w:val="105"/>
                <w:sz w:val="24"/>
                <w:szCs w:val="24"/>
              </w:rPr>
              <w:t xml:space="preserve"> </w:t>
            </w:r>
            <w:r w:rsidRPr="00867454">
              <w:rPr>
                <w:color w:val="FFFFFF"/>
                <w:w w:val="105"/>
                <w:sz w:val="24"/>
                <w:szCs w:val="24"/>
              </w:rPr>
              <w:t>Alcohol</w:t>
            </w:r>
            <w:r w:rsidRPr="00867454">
              <w:rPr>
                <w:color w:val="FFFFFF"/>
                <w:spacing w:val="-3"/>
                <w:w w:val="105"/>
                <w:sz w:val="24"/>
                <w:szCs w:val="24"/>
              </w:rPr>
              <w:t xml:space="preserve"> </w:t>
            </w:r>
            <w:r w:rsidRPr="00867454">
              <w:rPr>
                <w:color w:val="FFFFFF"/>
                <w:spacing w:val="-2"/>
                <w:w w:val="105"/>
                <w:sz w:val="24"/>
                <w:szCs w:val="24"/>
              </w:rPr>
              <w:t>Workers</w:t>
            </w:r>
          </w:p>
        </w:tc>
        <w:tc>
          <w:tcPr>
            <w:tcW w:w="0" w:type="auto"/>
            <w:gridSpan w:val="2"/>
            <w:shd w:val="clear" w:color="auto" w:fill="002F86"/>
          </w:tcPr>
          <w:p w14:paraId="5D9B079B" w14:textId="77777777" w:rsidR="00BE5563" w:rsidRPr="00867454" w:rsidRDefault="00BF2423" w:rsidP="009D0CD8">
            <w:pPr>
              <w:pStyle w:val="TableParagraph"/>
              <w:spacing w:before="10"/>
              <w:ind w:left="11"/>
              <w:rPr>
                <w:sz w:val="24"/>
                <w:szCs w:val="24"/>
              </w:rPr>
            </w:pPr>
            <w:r w:rsidRPr="00867454">
              <w:rPr>
                <w:color w:val="FFFFFF"/>
                <w:spacing w:val="-4"/>
                <w:w w:val="105"/>
                <w:sz w:val="24"/>
                <w:szCs w:val="24"/>
              </w:rPr>
              <w:t>2022</w:t>
            </w:r>
          </w:p>
        </w:tc>
        <w:tc>
          <w:tcPr>
            <w:tcW w:w="0" w:type="auto"/>
            <w:gridSpan w:val="2"/>
            <w:shd w:val="clear" w:color="auto" w:fill="002F86"/>
          </w:tcPr>
          <w:p w14:paraId="5D9B079C" w14:textId="77777777" w:rsidR="00BE5563" w:rsidRPr="00867454" w:rsidRDefault="00BF2423" w:rsidP="009D0CD8">
            <w:pPr>
              <w:pStyle w:val="TableParagraph"/>
              <w:spacing w:before="10"/>
              <w:ind w:left="10"/>
              <w:rPr>
                <w:sz w:val="24"/>
                <w:szCs w:val="24"/>
              </w:rPr>
            </w:pPr>
            <w:r w:rsidRPr="00867454">
              <w:rPr>
                <w:color w:val="FFFFFF"/>
                <w:spacing w:val="-4"/>
                <w:w w:val="105"/>
                <w:sz w:val="24"/>
                <w:szCs w:val="24"/>
              </w:rPr>
              <w:t>2023</w:t>
            </w:r>
          </w:p>
        </w:tc>
        <w:tc>
          <w:tcPr>
            <w:tcW w:w="0" w:type="auto"/>
            <w:gridSpan w:val="10"/>
            <w:shd w:val="clear" w:color="auto" w:fill="002F86"/>
          </w:tcPr>
          <w:p w14:paraId="5D9B079D" w14:textId="77777777" w:rsidR="00BE5563" w:rsidRPr="00867454" w:rsidRDefault="00BF2423" w:rsidP="009D0CD8">
            <w:pPr>
              <w:pStyle w:val="TableParagraph"/>
              <w:spacing w:before="10"/>
              <w:ind w:left="2"/>
              <w:rPr>
                <w:sz w:val="24"/>
                <w:szCs w:val="24"/>
              </w:rPr>
            </w:pPr>
            <w:r w:rsidRPr="00867454">
              <w:rPr>
                <w:color w:val="FFFFFF"/>
                <w:spacing w:val="-4"/>
                <w:w w:val="105"/>
                <w:sz w:val="24"/>
                <w:szCs w:val="24"/>
              </w:rPr>
              <w:t>2024</w:t>
            </w:r>
          </w:p>
        </w:tc>
      </w:tr>
      <w:tr w:rsidR="00E6387D" w14:paraId="5D9B07BF" w14:textId="77777777" w:rsidTr="0067221C">
        <w:trPr>
          <w:cantSplit/>
          <w:trHeight w:val="2639"/>
          <w:jc w:val="center"/>
        </w:trPr>
        <w:tc>
          <w:tcPr>
            <w:tcW w:w="0" w:type="auto"/>
            <w:vMerge/>
            <w:shd w:val="clear" w:color="auto" w:fill="002F86"/>
          </w:tcPr>
          <w:p w14:paraId="5D9B079F" w14:textId="77777777" w:rsidR="00BE5563" w:rsidRPr="00867454" w:rsidRDefault="00BE5563">
            <w:pPr>
              <w:rPr>
                <w:sz w:val="24"/>
                <w:szCs w:val="24"/>
              </w:rPr>
            </w:pPr>
          </w:p>
        </w:tc>
        <w:tc>
          <w:tcPr>
            <w:tcW w:w="0" w:type="auto"/>
            <w:shd w:val="clear" w:color="auto" w:fill="002F86"/>
            <w:textDirection w:val="tbRl"/>
          </w:tcPr>
          <w:p w14:paraId="5D9B07A1" w14:textId="77777777" w:rsidR="00BE5563" w:rsidRPr="00867454" w:rsidRDefault="00BF2423" w:rsidP="00FA4D13">
            <w:pPr>
              <w:pStyle w:val="TableParagraph"/>
              <w:spacing w:before="0"/>
              <w:ind w:left="113" w:right="113"/>
              <w:jc w:val="left"/>
              <w:rPr>
                <w:sz w:val="24"/>
                <w:szCs w:val="24"/>
              </w:rPr>
            </w:pPr>
            <w:r w:rsidRPr="00867454">
              <w:rPr>
                <w:color w:val="FFFFFF"/>
                <w:w w:val="105"/>
                <w:sz w:val="24"/>
                <w:szCs w:val="24"/>
              </w:rPr>
              <w:t>%</w:t>
            </w:r>
            <w:r w:rsidRPr="00867454">
              <w:rPr>
                <w:color w:val="FFFFFF"/>
                <w:spacing w:val="-12"/>
                <w:w w:val="105"/>
                <w:sz w:val="24"/>
                <w:szCs w:val="24"/>
              </w:rPr>
              <w:t xml:space="preserve"> </w:t>
            </w:r>
            <w:r w:rsidRPr="00867454">
              <w:rPr>
                <w:color w:val="FFFFFF"/>
                <w:w w:val="105"/>
                <w:sz w:val="24"/>
                <w:szCs w:val="24"/>
              </w:rPr>
              <w:t>Total</w:t>
            </w:r>
            <w:r w:rsidRPr="00867454">
              <w:rPr>
                <w:color w:val="FFFFFF"/>
                <w:spacing w:val="40"/>
                <w:w w:val="105"/>
                <w:sz w:val="24"/>
                <w:szCs w:val="24"/>
              </w:rPr>
              <w:t xml:space="preserve"> </w:t>
            </w:r>
            <w:r w:rsidRPr="00867454">
              <w:rPr>
                <w:color w:val="FFFFFF"/>
                <w:spacing w:val="-2"/>
                <w:sz w:val="24"/>
                <w:szCs w:val="24"/>
              </w:rPr>
              <w:t>Workforce</w:t>
            </w:r>
          </w:p>
        </w:tc>
        <w:tc>
          <w:tcPr>
            <w:tcW w:w="0" w:type="auto"/>
            <w:shd w:val="clear" w:color="auto" w:fill="002F86"/>
            <w:textDirection w:val="tbRl"/>
          </w:tcPr>
          <w:p w14:paraId="5D9B07A3" w14:textId="77777777" w:rsidR="00BE5563" w:rsidRPr="00867454" w:rsidRDefault="00BF2423" w:rsidP="00FA4D13">
            <w:pPr>
              <w:pStyle w:val="TableParagraph"/>
              <w:spacing w:before="0"/>
              <w:ind w:left="113" w:right="2"/>
              <w:jc w:val="left"/>
              <w:rPr>
                <w:sz w:val="24"/>
                <w:szCs w:val="24"/>
              </w:rPr>
            </w:pPr>
            <w:r w:rsidRPr="00867454">
              <w:rPr>
                <w:color w:val="FFFFFF"/>
                <w:sz w:val="24"/>
                <w:szCs w:val="24"/>
              </w:rPr>
              <w:t>*Total</w:t>
            </w:r>
            <w:r w:rsidRPr="00867454">
              <w:rPr>
                <w:color w:val="FFFFFF"/>
                <w:spacing w:val="6"/>
                <w:sz w:val="24"/>
                <w:szCs w:val="24"/>
              </w:rPr>
              <w:t xml:space="preserve"> </w:t>
            </w:r>
            <w:r w:rsidRPr="00867454">
              <w:rPr>
                <w:color w:val="FFFFFF"/>
                <w:spacing w:val="-5"/>
                <w:sz w:val="24"/>
                <w:szCs w:val="24"/>
              </w:rPr>
              <w:t>WTE</w:t>
            </w:r>
          </w:p>
        </w:tc>
        <w:tc>
          <w:tcPr>
            <w:tcW w:w="0" w:type="auto"/>
            <w:shd w:val="clear" w:color="auto" w:fill="002F86"/>
            <w:textDirection w:val="tbRl"/>
          </w:tcPr>
          <w:p w14:paraId="5D9B07A5" w14:textId="77777777" w:rsidR="00BE5563" w:rsidRPr="00867454" w:rsidRDefault="00BF2423" w:rsidP="00FA4D13">
            <w:pPr>
              <w:pStyle w:val="TableParagraph"/>
              <w:spacing w:before="0"/>
              <w:ind w:left="113" w:right="113"/>
              <w:jc w:val="left"/>
              <w:rPr>
                <w:sz w:val="24"/>
                <w:szCs w:val="24"/>
              </w:rPr>
            </w:pPr>
            <w:r w:rsidRPr="00867454">
              <w:rPr>
                <w:color w:val="FFFFFF"/>
                <w:w w:val="105"/>
                <w:sz w:val="24"/>
                <w:szCs w:val="24"/>
              </w:rPr>
              <w:t>%</w:t>
            </w:r>
            <w:r w:rsidRPr="00867454">
              <w:rPr>
                <w:color w:val="FFFFFF"/>
                <w:spacing w:val="-12"/>
                <w:w w:val="105"/>
                <w:sz w:val="24"/>
                <w:szCs w:val="24"/>
              </w:rPr>
              <w:t xml:space="preserve"> </w:t>
            </w:r>
            <w:r w:rsidRPr="00867454">
              <w:rPr>
                <w:color w:val="FFFFFF"/>
                <w:w w:val="105"/>
                <w:sz w:val="24"/>
                <w:szCs w:val="24"/>
              </w:rPr>
              <w:t>Total</w:t>
            </w:r>
            <w:r w:rsidRPr="00867454">
              <w:rPr>
                <w:color w:val="FFFFFF"/>
                <w:spacing w:val="40"/>
                <w:w w:val="105"/>
                <w:sz w:val="24"/>
                <w:szCs w:val="24"/>
              </w:rPr>
              <w:t xml:space="preserve"> </w:t>
            </w:r>
            <w:r w:rsidRPr="00867454">
              <w:rPr>
                <w:color w:val="FFFFFF"/>
                <w:spacing w:val="-2"/>
                <w:sz w:val="24"/>
                <w:szCs w:val="24"/>
              </w:rPr>
              <w:t>Workforce</w:t>
            </w:r>
          </w:p>
        </w:tc>
        <w:tc>
          <w:tcPr>
            <w:tcW w:w="0" w:type="auto"/>
            <w:shd w:val="clear" w:color="auto" w:fill="002F86"/>
            <w:textDirection w:val="tbRl"/>
          </w:tcPr>
          <w:p w14:paraId="5D9B07A7" w14:textId="77777777" w:rsidR="00BE5563" w:rsidRPr="00867454" w:rsidRDefault="00BF2423" w:rsidP="00FA4D13">
            <w:pPr>
              <w:pStyle w:val="TableParagraph"/>
              <w:spacing w:before="0"/>
              <w:ind w:left="113" w:right="28"/>
              <w:jc w:val="left"/>
              <w:rPr>
                <w:sz w:val="24"/>
                <w:szCs w:val="24"/>
              </w:rPr>
            </w:pPr>
            <w:r w:rsidRPr="00867454">
              <w:rPr>
                <w:color w:val="FFFFFF"/>
                <w:sz w:val="24"/>
                <w:szCs w:val="24"/>
              </w:rPr>
              <w:t>**Total</w:t>
            </w:r>
            <w:r w:rsidRPr="00867454">
              <w:rPr>
                <w:color w:val="FFFFFF"/>
                <w:spacing w:val="10"/>
                <w:sz w:val="24"/>
                <w:szCs w:val="24"/>
              </w:rPr>
              <w:t xml:space="preserve"> </w:t>
            </w:r>
            <w:r w:rsidRPr="00867454">
              <w:rPr>
                <w:color w:val="FFFFFF"/>
                <w:spacing w:val="-5"/>
                <w:sz w:val="24"/>
                <w:szCs w:val="24"/>
              </w:rPr>
              <w:t>WTE</w:t>
            </w:r>
          </w:p>
        </w:tc>
        <w:tc>
          <w:tcPr>
            <w:tcW w:w="0" w:type="auto"/>
            <w:shd w:val="clear" w:color="auto" w:fill="002F86"/>
            <w:textDirection w:val="tbRl"/>
          </w:tcPr>
          <w:p w14:paraId="5D9B07A9" w14:textId="77777777" w:rsidR="00BE5563" w:rsidRPr="00867454" w:rsidRDefault="00BF2423" w:rsidP="00FA4D13">
            <w:pPr>
              <w:pStyle w:val="TableParagraph"/>
              <w:spacing w:before="0"/>
              <w:ind w:left="113" w:right="113"/>
              <w:jc w:val="left"/>
              <w:rPr>
                <w:sz w:val="24"/>
                <w:szCs w:val="24"/>
              </w:rPr>
            </w:pPr>
            <w:r w:rsidRPr="00867454">
              <w:rPr>
                <w:color w:val="FFFFFF"/>
                <w:w w:val="105"/>
                <w:sz w:val="24"/>
                <w:szCs w:val="24"/>
              </w:rPr>
              <w:t>%</w:t>
            </w:r>
            <w:r w:rsidRPr="00867454">
              <w:rPr>
                <w:color w:val="FFFFFF"/>
                <w:spacing w:val="-12"/>
                <w:w w:val="105"/>
                <w:sz w:val="24"/>
                <w:szCs w:val="24"/>
              </w:rPr>
              <w:t xml:space="preserve"> </w:t>
            </w:r>
            <w:r w:rsidRPr="00867454">
              <w:rPr>
                <w:color w:val="FFFFFF"/>
                <w:w w:val="105"/>
                <w:sz w:val="24"/>
                <w:szCs w:val="24"/>
              </w:rPr>
              <w:t>Total</w:t>
            </w:r>
            <w:r w:rsidRPr="00867454">
              <w:rPr>
                <w:color w:val="FFFFFF"/>
                <w:spacing w:val="40"/>
                <w:w w:val="105"/>
                <w:sz w:val="24"/>
                <w:szCs w:val="24"/>
              </w:rPr>
              <w:t xml:space="preserve"> </w:t>
            </w:r>
            <w:r w:rsidRPr="00867454">
              <w:rPr>
                <w:color w:val="FFFFFF"/>
                <w:spacing w:val="-2"/>
                <w:sz w:val="24"/>
                <w:szCs w:val="24"/>
              </w:rPr>
              <w:t>Workforce</w:t>
            </w:r>
          </w:p>
        </w:tc>
        <w:tc>
          <w:tcPr>
            <w:tcW w:w="0" w:type="auto"/>
            <w:shd w:val="clear" w:color="auto" w:fill="002F86"/>
            <w:textDirection w:val="tbRl"/>
          </w:tcPr>
          <w:p w14:paraId="5D9B07AB" w14:textId="77777777" w:rsidR="00BE5563" w:rsidRPr="00867454" w:rsidRDefault="00BF2423" w:rsidP="00FA4D13">
            <w:pPr>
              <w:pStyle w:val="TableParagraph"/>
              <w:spacing w:before="0"/>
              <w:ind w:left="113" w:right="29"/>
              <w:jc w:val="left"/>
              <w:rPr>
                <w:sz w:val="24"/>
                <w:szCs w:val="24"/>
              </w:rPr>
            </w:pPr>
            <w:r w:rsidRPr="00867454">
              <w:rPr>
                <w:color w:val="FFFFFF"/>
                <w:sz w:val="24"/>
                <w:szCs w:val="24"/>
              </w:rPr>
              <w:t>Total</w:t>
            </w:r>
            <w:r w:rsidRPr="00867454">
              <w:rPr>
                <w:color w:val="FFFFFF"/>
                <w:spacing w:val="3"/>
                <w:sz w:val="24"/>
                <w:szCs w:val="24"/>
              </w:rPr>
              <w:t xml:space="preserve"> </w:t>
            </w:r>
            <w:r w:rsidRPr="00867454">
              <w:rPr>
                <w:color w:val="FFFFFF"/>
                <w:spacing w:val="-5"/>
                <w:sz w:val="24"/>
                <w:szCs w:val="24"/>
              </w:rPr>
              <w:t>WTE</w:t>
            </w:r>
          </w:p>
        </w:tc>
        <w:tc>
          <w:tcPr>
            <w:tcW w:w="0" w:type="auto"/>
            <w:shd w:val="clear" w:color="auto" w:fill="002F86"/>
            <w:textDirection w:val="tbRl"/>
          </w:tcPr>
          <w:p w14:paraId="5D9B07AE" w14:textId="3B67DD84" w:rsidR="00BE5563" w:rsidRPr="00867454" w:rsidRDefault="00BF2423" w:rsidP="00FA4D13">
            <w:pPr>
              <w:pStyle w:val="TableParagraph"/>
              <w:spacing w:before="10"/>
              <w:ind w:left="113" w:right="123"/>
              <w:jc w:val="left"/>
              <w:rPr>
                <w:sz w:val="24"/>
                <w:szCs w:val="24"/>
              </w:rPr>
            </w:pPr>
            <w:r w:rsidRPr="00867454">
              <w:rPr>
                <w:color w:val="FFFFFF"/>
                <w:w w:val="105"/>
                <w:sz w:val="24"/>
                <w:szCs w:val="24"/>
              </w:rPr>
              <w:t>WTE</w:t>
            </w:r>
            <w:r w:rsidRPr="00867454">
              <w:rPr>
                <w:color w:val="FFFFFF"/>
                <w:spacing w:val="-10"/>
                <w:w w:val="105"/>
                <w:sz w:val="24"/>
                <w:szCs w:val="24"/>
              </w:rPr>
              <w:t xml:space="preserve"> </w:t>
            </w:r>
            <w:r w:rsidRPr="00867454">
              <w:rPr>
                <w:color w:val="FFFFFF"/>
                <w:w w:val="105"/>
                <w:sz w:val="24"/>
                <w:szCs w:val="24"/>
              </w:rPr>
              <w:t>per</w:t>
            </w:r>
            <w:r w:rsidRPr="00867454">
              <w:rPr>
                <w:color w:val="FFFFFF"/>
                <w:spacing w:val="40"/>
                <w:w w:val="105"/>
                <w:sz w:val="24"/>
                <w:szCs w:val="24"/>
              </w:rPr>
              <w:t xml:space="preserve"> </w:t>
            </w:r>
            <w:r w:rsidRPr="00867454">
              <w:rPr>
                <w:color w:val="FFFFFF"/>
                <w:spacing w:val="-4"/>
                <w:w w:val="105"/>
                <w:sz w:val="24"/>
                <w:szCs w:val="24"/>
              </w:rPr>
              <w:t>1000</w:t>
            </w:r>
            <w:r w:rsidR="00867454">
              <w:rPr>
                <w:bCs/>
                <w:color w:val="FFFFFF"/>
                <w:spacing w:val="-4"/>
                <w:w w:val="105"/>
                <w:sz w:val="24"/>
                <w:szCs w:val="24"/>
              </w:rPr>
              <w:t xml:space="preserve"> </w:t>
            </w:r>
            <w:r w:rsidRPr="00867454">
              <w:rPr>
                <w:color w:val="FFFFFF"/>
                <w:spacing w:val="-2"/>
                <w:w w:val="105"/>
                <w:sz w:val="24"/>
                <w:szCs w:val="24"/>
              </w:rPr>
              <w:t>Treatment</w:t>
            </w:r>
            <w:r w:rsidR="00440C66">
              <w:rPr>
                <w:bCs/>
                <w:color w:val="FFFFFF"/>
                <w:spacing w:val="-2"/>
                <w:w w:val="105"/>
                <w:sz w:val="24"/>
                <w:szCs w:val="24"/>
              </w:rPr>
              <w:t xml:space="preserve"> </w:t>
            </w:r>
            <w:r w:rsidRPr="00867454">
              <w:rPr>
                <w:color w:val="FFFFFF"/>
                <w:spacing w:val="-2"/>
                <w:w w:val="105"/>
                <w:sz w:val="24"/>
                <w:szCs w:val="24"/>
              </w:rPr>
              <w:t>numbers</w:t>
            </w:r>
          </w:p>
        </w:tc>
        <w:tc>
          <w:tcPr>
            <w:tcW w:w="0" w:type="auto"/>
            <w:shd w:val="clear" w:color="auto" w:fill="002F86"/>
            <w:textDirection w:val="tbRl"/>
          </w:tcPr>
          <w:p w14:paraId="5D9B07B1" w14:textId="746F1234" w:rsidR="00BE5563" w:rsidRPr="00867454" w:rsidRDefault="00BF2423" w:rsidP="00FA4D13">
            <w:pPr>
              <w:pStyle w:val="TableParagraph"/>
              <w:spacing w:before="0"/>
              <w:ind w:left="113" w:right="113"/>
              <w:jc w:val="left"/>
              <w:rPr>
                <w:sz w:val="24"/>
                <w:szCs w:val="24"/>
              </w:rPr>
            </w:pPr>
            <w:r w:rsidRPr="00867454">
              <w:rPr>
                <w:color w:val="FFFFFF"/>
                <w:sz w:val="24"/>
                <w:szCs w:val="24"/>
              </w:rPr>
              <w:t>%</w:t>
            </w:r>
            <w:r w:rsidRPr="00867454">
              <w:rPr>
                <w:color w:val="FFFFFF"/>
                <w:spacing w:val="-10"/>
                <w:sz w:val="24"/>
                <w:szCs w:val="24"/>
              </w:rPr>
              <w:t xml:space="preserve"> </w:t>
            </w:r>
            <w:r w:rsidRPr="00867454">
              <w:rPr>
                <w:color w:val="FFFFFF"/>
                <w:sz w:val="24"/>
                <w:szCs w:val="24"/>
              </w:rPr>
              <w:t>Salary</w:t>
            </w:r>
            <w:r w:rsidRPr="00867454">
              <w:rPr>
                <w:color w:val="FFFFFF"/>
                <w:spacing w:val="-7"/>
                <w:sz w:val="24"/>
                <w:szCs w:val="24"/>
              </w:rPr>
              <w:t xml:space="preserve"> </w:t>
            </w:r>
            <w:r w:rsidRPr="00867454">
              <w:rPr>
                <w:bCs/>
                <w:color w:val="FFFFFF"/>
                <w:spacing w:val="-10"/>
                <w:sz w:val="24"/>
                <w:szCs w:val="24"/>
              </w:rPr>
              <w:t>&lt;</w:t>
            </w:r>
            <w:r w:rsidRPr="00867454">
              <w:rPr>
                <w:bCs/>
                <w:color w:val="FFFFFF"/>
                <w:spacing w:val="-2"/>
                <w:w w:val="105"/>
                <w:sz w:val="24"/>
                <w:szCs w:val="24"/>
              </w:rPr>
              <w:t>£</w:t>
            </w:r>
            <w:r w:rsidRPr="00867454">
              <w:rPr>
                <w:color w:val="FFFFFF"/>
                <w:spacing w:val="-2"/>
                <w:w w:val="105"/>
                <w:sz w:val="24"/>
                <w:szCs w:val="24"/>
              </w:rPr>
              <w:t>28,000</w:t>
            </w:r>
          </w:p>
        </w:tc>
        <w:tc>
          <w:tcPr>
            <w:tcW w:w="0" w:type="auto"/>
            <w:shd w:val="clear" w:color="auto" w:fill="002F86"/>
            <w:textDirection w:val="tbRl"/>
          </w:tcPr>
          <w:p w14:paraId="5D9B07B4" w14:textId="3F7B6F0C" w:rsidR="00BE5563" w:rsidRPr="00867454" w:rsidRDefault="00BF2423" w:rsidP="00FA4D13">
            <w:pPr>
              <w:pStyle w:val="TableParagraph"/>
              <w:spacing w:before="0"/>
              <w:ind w:left="113" w:right="113"/>
              <w:jc w:val="left"/>
              <w:rPr>
                <w:sz w:val="24"/>
                <w:szCs w:val="24"/>
              </w:rPr>
            </w:pPr>
            <w:r w:rsidRPr="00867454">
              <w:rPr>
                <w:color w:val="FFFFFF"/>
                <w:sz w:val="24"/>
                <w:szCs w:val="24"/>
              </w:rPr>
              <w:t>%</w:t>
            </w:r>
            <w:r w:rsidRPr="00867454">
              <w:rPr>
                <w:color w:val="FFFFFF"/>
                <w:spacing w:val="-10"/>
                <w:sz w:val="24"/>
                <w:szCs w:val="24"/>
              </w:rPr>
              <w:t xml:space="preserve"> </w:t>
            </w:r>
            <w:r w:rsidRPr="00867454">
              <w:rPr>
                <w:color w:val="FFFFFF"/>
                <w:sz w:val="24"/>
                <w:szCs w:val="24"/>
              </w:rPr>
              <w:t>Salary</w:t>
            </w:r>
            <w:r w:rsidRPr="00867454">
              <w:rPr>
                <w:color w:val="FFFFFF"/>
                <w:spacing w:val="-7"/>
                <w:sz w:val="24"/>
                <w:szCs w:val="24"/>
              </w:rPr>
              <w:t xml:space="preserve"> </w:t>
            </w:r>
            <w:r w:rsidRPr="00867454">
              <w:rPr>
                <w:bCs/>
                <w:color w:val="FFFFFF"/>
                <w:spacing w:val="-10"/>
                <w:sz w:val="24"/>
                <w:szCs w:val="24"/>
              </w:rPr>
              <w:t>&gt;</w:t>
            </w:r>
            <w:r w:rsidRPr="00867454">
              <w:rPr>
                <w:bCs/>
                <w:color w:val="FFFFFF"/>
                <w:spacing w:val="-2"/>
                <w:w w:val="105"/>
                <w:sz w:val="24"/>
                <w:szCs w:val="24"/>
              </w:rPr>
              <w:t>£</w:t>
            </w:r>
            <w:r w:rsidRPr="00867454">
              <w:rPr>
                <w:color w:val="FFFFFF"/>
                <w:spacing w:val="-2"/>
                <w:w w:val="105"/>
                <w:sz w:val="24"/>
                <w:szCs w:val="24"/>
              </w:rPr>
              <w:t>50,500+</w:t>
            </w:r>
          </w:p>
        </w:tc>
        <w:tc>
          <w:tcPr>
            <w:tcW w:w="0" w:type="auto"/>
            <w:shd w:val="clear" w:color="auto" w:fill="002F86"/>
            <w:textDirection w:val="tbRl"/>
          </w:tcPr>
          <w:p w14:paraId="5D9B07B6" w14:textId="77777777" w:rsidR="00BE5563" w:rsidRPr="00867454" w:rsidRDefault="00BF2423" w:rsidP="00FA4D13">
            <w:pPr>
              <w:pStyle w:val="TableParagraph"/>
              <w:spacing w:before="0"/>
              <w:ind w:left="113" w:right="22"/>
              <w:jc w:val="left"/>
              <w:rPr>
                <w:sz w:val="24"/>
                <w:szCs w:val="24"/>
              </w:rPr>
            </w:pPr>
            <w:r w:rsidRPr="00867454">
              <w:rPr>
                <w:color w:val="FFFFFF"/>
                <w:spacing w:val="-4"/>
                <w:w w:val="105"/>
                <w:sz w:val="24"/>
                <w:szCs w:val="24"/>
              </w:rPr>
              <w:t>%</w:t>
            </w:r>
            <w:r w:rsidRPr="00867454">
              <w:rPr>
                <w:color w:val="FFFFFF"/>
                <w:spacing w:val="-12"/>
                <w:w w:val="105"/>
                <w:sz w:val="24"/>
                <w:szCs w:val="24"/>
              </w:rPr>
              <w:t xml:space="preserve"> </w:t>
            </w:r>
            <w:r w:rsidRPr="00867454">
              <w:rPr>
                <w:color w:val="FFFFFF"/>
                <w:spacing w:val="-4"/>
                <w:w w:val="105"/>
                <w:sz w:val="24"/>
                <w:szCs w:val="24"/>
              </w:rPr>
              <w:t>&lt;</w:t>
            </w:r>
            <w:r w:rsidRPr="00867454">
              <w:rPr>
                <w:color w:val="FFFFFF"/>
                <w:spacing w:val="-6"/>
                <w:w w:val="105"/>
                <w:sz w:val="24"/>
                <w:szCs w:val="24"/>
              </w:rPr>
              <w:t xml:space="preserve"> </w:t>
            </w:r>
            <w:r w:rsidRPr="00867454">
              <w:rPr>
                <w:color w:val="FFFFFF"/>
                <w:spacing w:val="-4"/>
                <w:w w:val="105"/>
                <w:sz w:val="24"/>
                <w:szCs w:val="24"/>
              </w:rPr>
              <w:t>1</w:t>
            </w:r>
            <w:r w:rsidRPr="00867454">
              <w:rPr>
                <w:color w:val="FFFFFF"/>
                <w:spacing w:val="-5"/>
                <w:w w:val="105"/>
                <w:sz w:val="24"/>
                <w:szCs w:val="24"/>
              </w:rPr>
              <w:t xml:space="preserve"> </w:t>
            </w:r>
            <w:r w:rsidRPr="00867454">
              <w:rPr>
                <w:color w:val="FFFFFF"/>
                <w:spacing w:val="-4"/>
                <w:w w:val="105"/>
                <w:sz w:val="24"/>
                <w:szCs w:val="24"/>
              </w:rPr>
              <w:t>year</w:t>
            </w:r>
            <w:r w:rsidRPr="00867454">
              <w:rPr>
                <w:color w:val="FFFFFF"/>
                <w:spacing w:val="-6"/>
                <w:w w:val="105"/>
                <w:sz w:val="24"/>
                <w:szCs w:val="24"/>
              </w:rPr>
              <w:t xml:space="preserve"> </w:t>
            </w:r>
            <w:r w:rsidRPr="00867454">
              <w:rPr>
                <w:color w:val="FFFFFF"/>
                <w:spacing w:val="-4"/>
                <w:w w:val="105"/>
                <w:sz w:val="24"/>
                <w:szCs w:val="24"/>
              </w:rPr>
              <w:t>in</w:t>
            </w:r>
            <w:r w:rsidRPr="00867454">
              <w:rPr>
                <w:color w:val="FFFFFF"/>
                <w:spacing w:val="40"/>
                <w:w w:val="105"/>
                <w:sz w:val="24"/>
                <w:szCs w:val="24"/>
              </w:rPr>
              <w:t xml:space="preserve"> </w:t>
            </w:r>
            <w:r w:rsidRPr="00867454">
              <w:rPr>
                <w:color w:val="FFFFFF"/>
                <w:spacing w:val="-4"/>
                <w:w w:val="105"/>
                <w:sz w:val="24"/>
                <w:szCs w:val="24"/>
              </w:rPr>
              <w:t>post</w:t>
            </w:r>
          </w:p>
        </w:tc>
        <w:tc>
          <w:tcPr>
            <w:tcW w:w="0" w:type="auto"/>
            <w:shd w:val="clear" w:color="auto" w:fill="002F86"/>
            <w:textDirection w:val="tbRl"/>
          </w:tcPr>
          <w:p w14:paraId="5D9B07B8" w14:textId="77777777" w:rsidR="00BE5563" w:rsidRPr="00867454" w:rsidRDefault="00BF2423" w:rsidP="00FA4D13">
            <w:pPr>
              <w:pStyle w:val="TableParagraph"/>
              <w:spacing w:before="0"/>
              <w:ind w:left="113" w:right="61"/>
              <w:jc w:val="left"/>
              <w:rPr>
                <w:sz w:val="24"/>
                <w:szCs w:val="24"/>
              </w:rPr>
            </w:pPr>
            <w:r w:rsidRPr="00867454">
              <w:rPr>
                <w:color w:val="FFFFFF"/>
                <w:spacing w:val="-4"/>
                <w:w w:val="105"/>
                <w:sz w:val="24"/>
                <w:szCs w:val="24"/>
              </w:rPr>
              <w:t>%</w:t>
            </w:r>
            <w:r w:rsidRPr="00867454">
              <w:rPr>
                <w:color w:val="FFFFFF"/>
                <w:spacing w:val="-12"/>
                <w:w w:val="105"/>
                <w:sz w:val="24"/>
                <w:szCs w:val="24"/>
              </w:rPr>
              <w:t xml:space="preserve"> </w:t>
            </w:r>
            <w:r w:rsidRPr="00867454">
              <w:rPr>
                <w:color w:val="FFFFFF"/>
                <w:spacing w:val="-4"/>
                <w:w w:val="105"/>
                <w:sz w:val="24"/>
                <w:szCs w:val="24"/>
              </w:rPr>
              <w:t>&gt;</w:t>
            </w:r>
            <w:r w:rsidRPr="00867454">
              <w:rPr>
                <w:color w:val="FFFFFF"/>
                <w:spacing w:val="-6"/>
                <w:w w:val="105"/>
                <w:sz w:val="24"/>
                <w:szCs w:val="24"/>
              </w:rPr>
              <w:t xml:space="preserve"> </w:t>
            </w:r>
            <w:r w:rsidRPr="00867454">
              <w:rPr>
                <w:color w:val="FFFFFF"/>
                <w:spacing w:val="-4"/>
                <w:w w:val="105"/>
                <w:sz w:val="24"/>
                <w:szCs w:val="24"/>
              </w:rPr>
              <w:t>3</w:t>
            </w:r>
            <w:r w:rsidRPr="00867454">
              <w:rPr>
                <w:color w:val="FFFFFF"/>
                <w:spacing w:val="-5"/>
                <w:w w:val="105"/>
                <w:sz w:val="24"/>
                <w:szCs w:val="24"/>
              </w:rPr>
              <w:t xml:space="preserve"> </w:t>
            </w:r>
            <w:r w:rsidRPr="00867454">
              <w:rPr>
                <w:color w:val="FFFFFF"/>
                <w:spacing w:val="-4"/>
                <w:w w:val="105"/>
                <w:sz w:val="24"/>
                <w:szCs w:val="24"/>
              </w:rPr>
              <w:t>years</w:t>
            </w:r>
            <w:r w:rsidRPr="00867454">
              <w:rPr>
                <w:color w:val="FFFFFF"/>
                <w:spacing w:val="40"/>
                <w:w w:val="105"/>
                <w:sz w:val="24"/>
                <w:szCs w:val="24"/>
              </w:rPr>
              <w:t xml:space="preserve"> </w:t>
            </w:r>
            <w:r w:rsidRPr="00867454">
              <w:rPr>
                <w:color w:val="FFFFFF"/>
                <w:w w:val="105"/>
                <w:sz w:val="24"/>
                <w:szCs w:val="24"/>
              </w:rPr>
              <w:t>in</w:t>
            </w:r>
            <w:r w:rsidRPr="00867454">
              <w:rPr>
                <w:color w:val="FFFFFF"/>
                <w:spacing w:val="-10"/>
                <w:w w:val="105"/>
                <w:sz w:val="24"/>
                <w:szCs w:val="24"/>
              </w:rPr>
              <w:t xml:space="preserve"> </w:t>
            </w:r>
            <w:r w:rsidRPr="00867454">
              <w:rPr>
                <w:color w:val="FFFFFF"/>
                <w:w w:val="105"/>
                <w:sz w:val="24"/>
                <w:szCs w:val="24"/>
              </w:rPr>
              <w:t>post</w:t>
            </w:r>
          </w:p>
        </w:tc>
        <w:tc>
          <w:tcPr>
            <w:tcW w:w="0" w:type="auto"/>
            <w:shd w:val="clear" w:color="auto" w:fill="002F86"/>
            <w:textDirection w:val="tbRl"/>
          </w:tcPr>
          <w:p w14:paraId="5D9B07BA" w14:textId="0199DA17" w:rsidR="00BE5563" w:rsidRPr="00867454" w:rsidRDefault="00BF2423" w:rsidP="00FA4D13">
            <w:pPr>
              <w:pStyle w:val="TableParagraph"/>
              <w:spacing w:before="95"/>
              <w:ind w:left="113" w:right="12"/>
              <w:jc w:val="left"/>
              <w:rPr>
                <w:sz w:val="24"/>
                <w:szCs w:val="24"/>
              </w:rPr>
            </w:pPr>
            <w:r w:rsidRPr="00867454">
              <w:rPr>
                <w:color w:val="FFFFFF"/>
                <w:spacing w:val="-10"/>
                <w:w w:val="105"/>
                <w:sz w:val="24"/>
                <w:szCs w:val="24"/>
              </w:rPr>
              <w:t>%</w:t>
            </w:r>
            <w:r w:rsidR="00440C66">
              <w:rPr>
                <w:bCs/>
                <w:color w:val="FFFFFF"/>
                <w:spacing w:val="-10"/>
                <w:w w:val="105"/>
                <w:sz w:val="24"/>
                <w:szCs w:val="24"/>
              </w:rPr>
              <w:t xml:space="preserve"> </w:t>
            </w:r>
            <w:r w:rsidRPr="00867454">
              <w:rPr>
                <w:color w:val="FFFFFF"/>
                <w:spacing w:val="-2"/>
                <w:sz w:val="24"/>
                <w:szCs w:val="24"/>
              </w:rPr>
              <w:t>Permanent</w:t>
            </w:r>
            <w:r w:rsidRPr="00867454">
              <w:rPr>
                <w:color w:val="FFFFFF"/>
                <w:spacing w:val="40"/>
                <w:w w:val="105"/>
                <w:sz w:val="24"/>
                <w:szCs w:val="24"/>
              </w:rPr>
              <w:t xml:space="preserve"> </w:t>
            </w:r>
            <w:r w:rsidRPr="00867454">
              <w:rPr>
                <w:color w:val="FFFFFF"/>
                <w:spacing w:val="-2"/>
                <w:w w:val="105"/>
                <w:sz w:val="24"/>
                <w:szCs w:val="24"/>
              </w:rPr>
              <w:t>contract</w:t>
            </w:r>
          </w:p>
        </w:tc>
        <w:tc>
          <w:tcPr>
            <w:tcW w:w="0" w:type="auto"/>
            <w:shd w:val="clear" w:color="auto" w:fill="002F86"/>
            <w:textDirection w:val="tbRl"/>
          </w:tcPr>
          <w:p w14:paraId="5D9B07BC" w14:textId="77777777" w:rsidR="00BE5563" w:rsidRPr="00867454" w:rsidRDefault="00BF2423" w:rsidP="00FA4D13">
            <w:pPr>
              <w:pStyle w:val="TableParagraph"/>
              <w:spacing w:before="0"/>
              <w:ind w:left="113" w:right="28"/>
              <w:jc w:val="left"/>
              <w:rPr>
                <w:sz w:val="24"/>
                <w:szCs w:val="24"/>
              </w:rPr>
            </w:pPr>
            <w:r w:rsidRPr="00867454">
              <w:rPr>
                <w:color w:val="FFFFFF"/>
                <w:sz w:val="24"/>
                <w:szCs w:val="24"/>
              </w:rPr>
              <w:t>%</w:t>
            </w:r>
            <w:r w:rsidRPr="00867454">
              <w:rPr>
                <w:color w:val="FFFFFF"/>
                <w:spacing w:val="-8"/>
                <w:sz w:val="24"/>
                <w:szCs w:val="24"/>
              </w:rPr>
              <w:t xml:space="preserve"> </w:t>
            </w:r>
            <w:r w:rsidRPr="00867454">
              <w:rPr>
                <w:color w:val="FFFFFF"/>
                <w:sz w:val="24"/>
                <w:szCs w:val="24"/>
              </w:rPr>
              <w:t>Part</w:t>
            </w:r>
            <w:r w:rsidRPr="00867454">
              <w:rPr>
                <w:color w:val="FFFFFF"/>
                <w:spacing w:val="2"/>
                <w:sz w:val="24"/>
                <w:szCs w:val="24"/>
              </w:rPr>
              <w:t xml:space="preserve"> </w:t>
            </w:r>
            <w:r w:rsidRPr="00867454">
              <w:rPr>
                <w:color w:val="FFFFFF"/>
                <w:spacing w:val="-4"/>
                <w:sz w:val="24"/>
                <w:szCs w:val="24"/>
              </w:rPr>
              <w:t>Time</w:t>
            </w:r>
          </w:p>
        </w:tc>
        <w:tc>
          <w:tcPr>
            <w:tcW w:w="0" w:type="auto"/>
            <w:shd w:val="clear" w:color="auto" w:fill="002F86"/>
            <w:textDirection w:val="tbRl"/>
          </w:tcPr>
          <w:p w14:paraId="5D9B07BE" w14:textId="77777777" w:rsidR="00BE5563" w:rsidRPr="00867454" w:rsidRDefault="00BF2423" w:rsidP="00FA4D13">
            <w:pPr>
              <w:pStyle w:val="TableParagraph"/>
              <w:spacing w:before="0"/>
              <w:ind w:left="113" w:right="193"/>
              <w:jc w:val="left"/>
              <w:rPr>
                <w:sz w:val="24"/>
                <w:szCs w:val="24"/>
              </w:rPr>
            </w:pPr>
            <w:r w:rsidRPr="00867454">
              <w:rPr>
                <w:color w:val="FFFFFF"/>
                <w:spacing w:val="-6"/>
                <w:w w:val="105"/>
                <w:sz w:val="24"/>
                <w:szCs w:val="24"/>
              </w:rPr>
              <w:t>%</w:t>
            </w:r>
            <w:r w:rsidRPr="00867454">
              <w:rPr>
                <w:color w:val="FFFFFF"/>
                <w:spacing w:val="-12"/>
                <w:w w:val="105"/>
                <w:sz w:val="24"/>
                <w:szCs w:val="24"/>
              </w:rPr>
              <w:t xml:space="preserve"> </w:t>
            </w:r>
            <w:r w:rsidRPr="00867454">
              <w:rPr>
                <w:color w:val="FFFFFF"/>
                <w:spacing w:val="-6"/>
                <w:w w:val="105"/>
                <w:sz w:val="24"/>
                <w:szCs w:val="24"/>
              </w:rPr>
              <w:t>Zero</w:t>
            </w:r>
            <w:r w:rsidRPr="00867454">
              <w:rPr>
                <w:color w:val="FFFFFF"/>
                <w:spacing w:val="40"/>
                <w:w w:val="105"/>
                <w:sz w:val="24"/>
                <w:szCs w:val="24"/>
              </w:rPr>
              <w:t xml:space="preserve"> </w:t>
            </w:r>
            <w:r w:rsidRPr="00867454">
              <w:rPr>
                <w:color w:val="FFFFFF"/>
                <w:spacing w:val="-2"/>
                <w:w w:val="105"/>
                <w:sz w:val="24"/>
                <w:szCs w:val="24"/>
              </w:rPr>
              <w:t>hours</w:t>
            </w:r>
          </w:p>
        </w:tc>
      </w:tr>
      <w:tr w:rsidR="00BE5563" w14:paraId="5D9B07CF" w14:textId="77777777" w:rsidTr="0067221C">
        <w:trPr>
          <w:trHeight w:val="362"/>
          <w:jc w:val="center"/>
        </w:trPr>
        <w:tc>
          <w:tcPr>
            <w:tcW w:w="0" w:type="auto"/>
          </w:tcPr>
          <w:p w14:paraId="5D9B07C0" w14:textId="77777777" w:rsidR="00BE5563" w:rsidRPr="009D0CD8" w:rsidRDefault="00BF2423" w:rsidP="009D0CD8">
            <w:pPr>
              <w:pStyle w:val="TableParagraph"/>
              <w:ind w:left="25"/>
              <w:jc w:val="left"/>
              <w:rPr>
                <w:sz w:val="24"/>
                <w:szCs w:val="24"/>
              </w:rPr>
            </w:pPr>
            <w:r w:rsidRPr="009D0CD8">
              <w:rPr>
                <w:w w:val="105"/>
                <w:sz w:val="24"/>
                <w:szCs w:val="24"/>
              </w:rPr>
              <w:t>Criminal</w:t>
            </w:r>
            <w:r w:rsidRPr="009D0CD8">
              <w:rPr>
                <w:spacing w:val="-1"/>
                <w:w w:val="105"/>
                <w:sz w:val="24"/>
                <w:szCs w:val="24"/>
              </w:rPr>
              <w:t xml:space="preserve"> </w:t>
            </w:r>
            <w:r w:rsidRPr="009D0CD8">
              <w:rPr>
                <w:w w:val="105"/>
                <w:sz w:val="24"/>
                <w:szCs w:val="24"/>
              </w:rPr>
              <w:t>justice</w:t>
            </w:r>
            <w:r w:rsidRPr="009D0CD8">
              <w:rPr>
                <w:spacing w:val="-5"/>
                <w:w w:val="105"/>
                <w:sz w:val="24"/>
                <w:szCs w:val="24"/>
              </w:rPr>
              <w:t xml:space="preserve"> </w:t>
            </w:r>
            <w:r w:rsidRPr="009D0CD8">
              <w:rPr>
                <w:w w:val="105"/>
                <w:sz w:val="24"/>
                <w:szCs w:val="24"/>
              </w:rPr>
              <w:t>alcohol and</w:t>
            </w:r>
            <w:r w:rsidRPr="009D0CD8">
              <w:rPr>
                <w:spacing w:val="-1"/>
                <w:w w:val="105"/>
                <w:sz w:val="24"/>
                <w:szCs w:val="24"/>
              </w:rPr>
              <w:t xml:space="preserve"> </w:t>
            </w:r>
            <w:r w:rsidRPr="009D0CD8">
              <w:rPr>
                <w:w w:val="105"/>
                <w:sz w:val="24"/>
                <w:szCs w:val="24"/>
              </w:rPr>
              <w:t xml:space="preserve">drug </w:t>
            </w:r>
            <w:r w:rsidRPr="009D0CD8">
              <w:rPr>
                <w:spacing w:val="-2"/>
                <w:w w:val="105"/>
                <w:sz w:val="24"/>
                <w:szCs w:val="24"/>
              </w:rPr>
              <w:t>workers</w:t>
            </w:r>
          </w:p>
        </w:tc>
        <w:tc>
          <w:tcPr>
            <w:tcW w:w="0" w:type="auto"/>
          </w:tcPr>
          <w:p w14:paraId="5D9B07C1" w14:textId="77777777" w:rsidR="00BE5563" w:rsidRPr="009D0CD8" w:rsidRDefault="00BF2423" w:rsidP="009D0CD8">
            <w:pPr>
              <w:pStyle w:val="TableParagraph"/>
              <w:ind w:left="29" w:right="18"/>
              <w:rPr>
                <w:sz w:val="24"/>
                <w:szCs w:val="24"/>
              </w:rPr>
            </w:pPr>
            <w:r w:rsidRPr="009D0CD8">
              <w:rPr>
                <w:spacing w:val="-5"/>
                <w:w w:val="105"/>
                <w:sz w:val="24"/>
                <w:szCs w:val="24"/>
              </w:rPr>
              <w:t>5%</w:t>
            </w:r>
          </w:p>
        </w:tc>
        <w:tc>
          <w:tcPr>
            <w:tcW w:w="0" w:type="auto"/>
          </w:tcPr>
          <w:p w14:paraId="5D9B07C2" w14:textId="77777777" w:rsidR="00BE5563" w:rsidRPr="009D0CD8" w:rsidRDefault="00BF2423" w:rsidP="009D0CD8">
            <w:pPr>
              <w:pStyle w:val="TableParagraph"/>
              <w:ind w:left="29" w:right="24"/>
              <w:rPr>
                <w:sz w:val="24"/>
                <w:szCs w:val="24"/>
              </w:rPr>
            </w:pPr>
            <w:r w:rsidRPr="009D0CD8">
              <w:rPr>
                <w:spacing w:val="-5"/>
                <w:w w:val="105"/>
                <w:sz w:val="24"/>
                <w:szCs w:val="24"/>
              </w:rPr>
              <w:t>580</w:t>
            </w:r>
          </w:p>
        </w:tc>
        <w:tc>
          <w:tcPr>
            <w:tcW w:w="0" w:type="auto"/>
          </w:tcPr>
          <w:p w14:paraId="5D9B07C3" w14:textId="77777777" w:rsidR="00BE5563" w:rsidRPr="009D0CD8" w:rsidRDefault="00BF2423" w:rsidP="009D0CD8">
            <w:pPr>
              <w:pStyle w:val="TableParagraph"/>
              <w:ind w:left="29" w:right="19"/>
              <w:rPr>
                <w:sz w:val="24"/>
                <w:szCs w:val="24"/>
              </w:rPr>
            </w:pPr>
            <w:r w:rsidRPr="009D0CD8">
              <w:rPr>
                <w:spacing w:val="-5"/>
                <w:w w:val="105"/>
                <w:sz w:val="24"/>
                <w:szCs w:val="24"/>
              </w:rPr>
              <w:t>5%</w:t>
            </w:r>
          </w:p>
        </w:tc>
        <w:tc>
          <w:tcPr>
            <w:tcW w:w="0" w:type="auto"/>
          </w:tcPr>
          <w:p w14:paraId="5D9B07C4" w14:textId="77777777" w:rsidR="00BE5563" w:rsidRPr="009D0CD8" w:rsidRDefault="00BF2423" w:rsidP="009D0CD8">
            <w:pPr>
              <w:pStyle w:val="TableParagraph"/>
              <w:ind w:left="29" w:right="26"/>
              <w:rPr>
                <w:sz w:val="24"/>
                <w:szCs w:val="24"/>
              </w:rPr>
            </w:pPr>
            <w:r w:rsidRPr="009D0CD8">
              <w:rPr>
                <w:spacing w:val="-5"/>
                <w:w w:val="105"/>
                <w:sz w:val="24"/>
                <w:szCs w:val="24"/>
              </w:rPr>
              <w:t>664</w:t>
            </w:r>
          </w:p>
        </w:tc>
        <w:tc>
          <w:tcPr>
            <w:tcW w:w="0" w:type="auto"/>
          </w:tcPr>
          <w:p w14:paraId="5D9B07C5" w14:textId="77777777" w:rsidR="00BE5563" w:rsidRPr="009D0CD8" w:rsidRDefault="00BF2423" w:rsidP="009D0CD8">
            <w:pPr>
              <w:pStyle w:val="TableParagraph"/>
              <w:ind w:left="29" w:right="20"/>
              <w:rPr>
                <w:sz w:val="24"/>
                <w:szCs w:val="24"/>
              </w:rPr>
            </w:pPr>
            <w:r w:rsidRPr="009D0CD8">
              <w:rPr>
                <w:spacing w:val="-5"/>
                <w:w w:val="105"/>
                <w:sz w:val="24"/>
                <w:szCs w:val="24"/>
              </w:rPr>
              <w:t>5%</w:t>
            </w:r>
          </w:p>
        </w:tc>
        <w:tc>
          <w:tcPr>
            <w:tcW w:w="0" w:type="auto"/>
          </w:tcPr>
          <w:p w14:paraId="5D9B07C6" w14:textId="77777777" w:rsidR="00BE5563" w:rsidRPr="009D0CD8" w:rsidRDefault="00BF2423" w:rsidP="009D0CD8">
            <w:pPr>
              <w:pStyle w:val="TableParagraph"/>
              <w:ind w:left="29" w:right="26"/>
              <w:rPr>
                <w:sz w:val="24"/>
                <w:szCs w:val="24"/>
              </w:rPr>
            </w:pPr>
            <w:r w:rsidRPr="009D0CD8">
              <w:rPr>
                <w:spacing w:val="-5"/>
                <w:w w:val="105"/>
                <w:sz w:val="24"/>
                <w:szCs w:val="24"/>
              </w:rPr>
              <w:t>662</w:t>
            </w:r>
          </w:p>
        </w:tc>
        <w:tc>
          <w:tcPr>
            <w:tcW w:w="0" w:type="auto"/>
          </w:tcPr>
          <w:p w14:paraId="5D9B07C7" w14:textId="77777777" w:rsidR="00BE5563" w:rsidRPr="009D0CD8" w:rsidRDefault="00BF2423" w:rsidP="009D0CD8">
            <w:pPr>
              <w:pStyle w:val="TableParagraph"/>
              <w:ind w:left="29" w:right="24"/>
              <w:rPr>
                <w:sz w:val="24"/>
                <w:szCs w:val="24"/>
              </w:rPr>
            </w:pPr>
            <w:r w:rsidRPr="009D0CD8">
              <w:rPr>
                <w:spacing w:val="-5"/>
                <w:w w:val="105"/>
                <w:sz w:val="24"/>
                <w:szCs w:val="24"/>
              </w:rPr>
              <w:t>2.1</w:t>
            </w:r>
          </w:p>
        </w:tc>
        <w:tc>
          <w:tcPr>
            <w:tcW w:w="0" w:type="auto"/>
          </w:tcPr>
          <w:p w14:paraId="5D9B07C8" w14:textId="77777777" w:rsidR="00BE5563" w:rsidRPr="009D0CD8" w:rsidRDefault="00BF2423" w:rsidP="009D0CD8">
            <w:pPr>
              <w:pStyle w:val="TableParagraph"/>
              <w:ind w:left="29" w:right="27"/>
              <w:rPr>
                <w:sz w:val="24"/>
                <w:szCs w:val="24"/>
              </w:rPr>
            </w:pPr>
            <w:r w:rsidRPr="009D0CD8">
              <w:rPr>
                <w:spacing w:val="-5"/>
                <w:w w:val="105"/>
                <w:sz w:val="24"/>
                <w:szCs w:val="24"/>
              </w:rPr>
              <w:t>41%</w:t>
            </w:r>
          </w:p>
        </w:tc>
        <w:tc>
          <w:tcPr>
            <w:tcW w:w="0" w:type="auto"/>
          </w:tcPr>
          <w:p w14:paraId="5D9B07C9" w14:textId="77777777" w:rsidR="00BE5563" w:rsidRPr="009D0CD8" w:rsidRDefault="00BF2423" w:rsidP="009D0CD8">
            <w:pPr>
              <w:pStyle w:val="TableParagraph"/>
              <w:ind w:left="29" w:right="21"/>
              <w:rPr>
                <w:sz w:val="24"/>
                <w:szCs w:val="24"/>
              </w:rPr>
            </w:pPr>
            <w:r w:rsidRPr="009D0CD8">
              <w:rPr>
                <w:spacing w:val="-5"/>
                <w:w w:val="105"/>
                <w:sz w:val="24"/>
                <w:szCs w:val="24"/>
              </w:rPr>
              <w:t>2%</w:t>
            </w:r>
          </w:p>
        </w:tc>
        <w:tc>
          <w:tcPr>
            <w:tcW w:w="0" w:type="auto"/>
          </w:tcPr>
          <w:p w14:paraId="5D9B07CA" w14:textId="77777777" w:rsidR="00BE5563" w:rsidRPr="009D0CD8" w:rsidRDefault="00BF2423" w:rsidP="009D0CD8">
            <w:pPr>
              <w:pStyle w:val="TableParagraph"/>
              <w:ind w:left="29" w:right="28"/>
              <w:rPr>
                <w:sz w:val="24"/>
                <w:szCs w:val="24"/>
              </w:rPr>
            </w:pPr>
            <w:r w:rsidRPr="009D0CD8">
              <w:rPr>
                <w:spacing w:val="-5"/>
                <w:w w:val="105"/>
                <w:sz w:val="24"/>
                <w:szCs w:val="24"/>
              </w:rPr>
              <w:t>38%</w:t>
            </w:r>
          </w:p>
        </w:tc>
        <w:tc>
          <w:tcPr>
            <w:tcW w:w="0" w:type="auto"/>
          </w:tcPr>
          <w:p w14:paraId="5D9B07CB" w14:textId="77777777" w:rsidR="00BE5563" w:rsidRPr="009D0CD8" w:rsidRDefault="00BF2423" w:rsidP="009D0CD8">
            <w:pPr>
              <w:pStyle w:val="TableParagraph"/>
              <w:ind w:left="29" w:right="28"/>
              <w:rPr>
                <w:sz w:val="24"/>
                <w:szCs w:val="24"/>
              </w:rPr>
            </w:pPr>
            <w:r w:rsidRPr="009D0CD8">
              <w:rPr>
                <w:spacing w:val="-5"/>
                <w:w w:val="105"/>
                <w:sz w:val="24"/>
                <w:szCs w:val="24"/>
              </w:rPr>
              <w:t>20%</w:t>
            </w:r>
          </w:p>
        </w:tc>
        <w:tc>
          <w:tcPr>
            <w:tcW w:w="0" w:type="auto"/>
          </w:tcPr>
          <w:p w14:paraId="5D9B07CC" w14:textId="77777777" w:rsidR="00BE5563" w:rsidRPr="009D0CD8" w:rsidRDefault="00BF2423" w:rsidP="009D0CD8">
            <w:pPr>
              <w:pStyle w:val="TableParagraph"/>
              <w:ind w:left="29" w:right="28"/>
              <w:rPr>
                <w:sz w:val="24"/>
                <w:szCs w:val="24"/>
              </w:rPr>
            </w:pPr>
            <w:r w:rsidRPr="009D0CD8">
              <w:rPr>
                <w:spacing w:val="-5"/>
                <w:w w:val="105"/>
                <w:sz w:val="24"/>
                <w:szCs w:val="24"/>
              </w:rPr>
              <w:t>84%</w:t>
            </w:r>
          </w:p>
        </w:tc>
        <w:tc>
          <w:tcPr>
            <w:tcW w:w="0" w:type="auto"/>
          </w:tcPr>
          <w:p w14:paraId="5D9B07CD" w14:textId="77777777" w:rsidR="00BE5563" w:rsidRPr="009D0CD8" w:rsidRDefault="00BF2423" w:rsidP="009D0CD8">
            <w:pPr>
              <w:pStyle w:val="TableParagraph"/>
              <w:ind w:left="29" w:right="29"/>
              <w:rPr>
                <w:sz w:val="24"/>
                <w:szCs w:val="24"/>
              </w:rPr>
            </w:pPr>
            <w:r w:rsidRPr="009D0CD8">
              <w:rPr>
                <w:spacing w:val="-5"/>
                <w:w w:val="105"/>
                <w:sz w:val="24"/>
                <w:szCs w:val="24"/>
              </w:rPr>
              <w:t>14%</w:t>
            </w:r>
          </w:p>
        </w:tc>
        <w:tc>
          <w:tcPr>
            <w:tcW w:w="0" w:type="auto"/>
          </w:tcPr>
          <w:p w14:paraId="5D9B07CE" w14:textId="77777777" w:rsidR="00BE5563" w:rsidRPr="009D0CD8" w:rsidRDefault="00BF2423" w:rsidP="009D0CD8">
            <w:pPr>
              <w:pStyle w:val="TableParagraph"/>
              <w:ind w:left="29" w:right="24"/>
              <w:rPr>
                <w:sz w:val="24"/>
                <w:szCs w:val="24"/>
              </w:rPr>
            </w:pPr>
            <w:r w:rsidRPr="009D0CD8">
              <w:rPr>
                <w:spacing w:val="-5"/>
                <w:w w:val="105"/>
                <w:sz w:val="24"/>
                <w:szCs w:val="24"/>
              </w:rPr>
              <w:t>3%</w:t>
            </w:r>
          </w:p>
        </w:tc>
      </w:tr>
      <w:tr w:rsidR="00BE5563" w14:paraId="5D9B07DF" w14:textId="77777777" w:rsidTr="0067221C">
        <w:trPr>
          <w:trHeight w:val="362"/>
          <w:jc w:val="center"/>
        </w:trPr>
        <w:tc>
          <w:tcPr>
            <w:tcW w:w="0" w:type="auto"/>
          </w:tcPr>
          <w:p w14:paraId="5D9B07D0" w14:textId="77777777" w:rsidR="00BE5563" w:rsidRPr="009D0CD8" w:rsidRDefault="00BF2423" w:rsidP="009D0CD8">
            <w:pPr>
              <w:pStyle w:val="TableParagraph"/>
              <w:ind w:left="25"/>
              <w:jc w:val="left"/>
              <w:rPr>
                <w:sz w:val="24"/>
                <w:szCs w:val="24"/>
              </w:rPr>
            </w:pPr>
            <w:r w:rsidRPr="009D0CD8">
              <w:rPr>
                <w:w w:val="105"/>
                <w:sz w:val="24"/>
                <w:szCs w:val="24"/>
              </w:rPr>
              <w:t>Young peoples'</w:t>
            </w:r>
            <w:r w:rsidRPr="009D0CD8">
              <w:rPr>
                <w:spacing w:val="-2"/>
                <w:w w:val="105"/>
                <w:sz w:val="24"/>
                <w:szCs w:val="24"/>
              </w:rPr>
              <w:t xml:space="preserve"> </w:t>
            </w:r>
            <w:r w:rsidRPr="009D0CD8">
              <w:rPr>
                <w:w w:val="105"/>
                <w:sz w:val="24"/>
                <w:szCs w:val="24"/>
              </w:rPr>
              <w:t>alcohol</w:t>
            </w:r>
            <w:r w:rsidRPr="009D0CD8">
              <w:rPr>
                <w:spacing w:val="1"/>
                <w:w w:val="105"/>
                <w:sz w:val="24"/>
                <w:szCs w:val="24"/>
              </w:rPr>
              <w:t xml:space="preserve"> </w:t>
            </w:r>
            <w:r w:rsidRPr="009D0CD8">
              <w:rPr>
                <w:w w:val="105"/>
                <w:sz w:val="24"/>
                <w:szCs w:val="24"/>
              </w:rPr>
              <w:t>and drug</w:t>
            </w:r>
            <w:r w:rsidRPr="009D0CD8">
              <w:rPr>
                <w:spacing w:val="1"/>
                <w:w w:val="105"/>
                <w:sz w:val="24"/>
                <w:szCs w:val="24"/>
              </w:rPr>
              <w:t xml:space="preserve"> </w:t>
            </w:r>
            <w:r w:rsidRPr="009D0CD8">
              <w:rPr>
                <w:w w:val="105"/>
                <w:sz w:val="24"/>
                <w:szCs w:val="24"/>
              </w:rPr>
              <w:t>treatment</w:t>
            </w:r>
            <w:r w:rsidRPr="009D0CD8">
              <w:rPr>
                <w:spacing w:val="-2"/>
                <w:w w:val="105"/>
                <w:sz w:val="24"/>
                <w:szCs w:val="24"/>
              </w:rPr>
              <w:t xml:space="preserve"> workers</w:t>
            </w:r>
          </w:p>
        </w:tc>
        <w:tc>
          <w:tcPr>
            <w:tcW w:w="0" w:type="auto"/>
          </w:tcPr>
          <w:p w14:paraId="5D9B07D1" w14:textId="77777777" w:rsidR="00BE5563" w:rsidRPr="009D0CD8" w:rsidRDefault="00BF2423" w:rsidP="009D0CD8">
            <w:pPr>
              <w:pStyle w:val="TableParagraph"/>
              <w:ind w:left="29" w:right="18"/>
              <w:rPr>
                <w:sz w:val="24"/>
                <w:szCs w:val="24"/>
              </w:rPr>
            </w:pPr>
            <w:r w:rsidRPr="009D0CD8">
              <w:rPr>
                <w:spacing w:val="-5"/>
                <w:w w:val="105"/>
                <w:sz w:val="24"/>
                <w:szCs w:val="24"/>
              </w:rPr>
              <w:t>3%</w:t>
            </w:r>
          </w:p>
        </w:tc>
        <w:tc>
          <w:tcPr>
            <w:tcW w:w="0" w:type="auto"/>
          </w:tcPr>
          <w:p w14:paraId="5D9B07D2" w14:textId="77777777" w:rsidR="00BE5563" w:rsidRPr="009D0CD8" w:rsidRDefault="00BF2423" w:rsidP="009D0CD8">
            <w:pPr>
              <w:pStyle w:val="TableParagraph"/>
              <w:ind w:left="29" w:right="24"/>
              <w:rPr>
                <w:sz w:val="24"/>
                <w:szCs w:val="24"/>
              </w:rPr>
            </w:pPr>
            <w:r w:rsidRPr="009D0CD8">
              <w:rPr>
                <w:spacing w:val="-5"/>
                <w:w w:val="105"/>
                <w:sz w:val="24"/>
                <w:szCs w:val="24"/>
              </w:rPr>
              <w:t>374</w:t>
            </w:r>
          </w:p>
        </w:tc>
        <w:tc>
          <w:tcPr>
            <w:tcW w:w="0" w:type="auto"/>
          </w:tcPr>
          <w:p w14:paraId="5D9B07D3" w14:textId="77777777" w:rsidR="00BE5563" w:rsidRPr="009D0CD8" w:rsidRDefault="00BF2423" w:rsidP="009D0CD8">
            <w:pPr>
              <w:pStyle w:val="TableParagraph"/>
              <w:ind w:left="29" w:right="19"/>
              <w:rPr>
                <w:sz w:val="24"/>
                <w:szCs w:val="24"/>
              </w:rPr>
            </w:pPr>
            <w:r w:rsidRPr="009D0CD8">
              <w:rPr>
                <w:spacing w:val="-5"/>
                <w:w w:val="105"/>
                <w:sz w:val="24"/>
                <w:szCs w:val="24"/>
              </w:rPr>
              <w:t>5%</w:t>
            </w:r>
          </w:p>
        </w:tc>
        <w:tc>
          <w:tcPr>
            <w:tcW w:w="0" w:type="auto"/>
          </w:tcPr>
          <w:p w14:paraId="5D9B07D4" w14:textId="77777777" w:rsidR="00BE5563" w:rsidRPr="009D0CD8" w:rsidRDefault="00BF2423" w:rsidP="009D0CD8">
            <w:pPr>
              <w:pStyle w:val="TableParagraph"/>
              <w:ind w:left="29" w:right="26"/>
              <w:rPr>
                <w:sz w:val="24"/>
                <w:szCs w:val="24"/>
              </w:rPr>
            </w:pPr>
            <w:r w:rsidRPr="009D0CD8">
              <w:rPr>
                <w:spacing w:val="-5"/>
                <w:w w:val="105"/>
                <w:sz w:val="24"/>
                <w:szCs w:val="24"/>
              </w:rPr>
              <w:t>570</w:t>
            </w:r>
          </w:p>
        </w:tc>
        <w:tc>
          <w:tcPr>
            <w:tcW w:w="0" w:type="auto"/>
          </w:tcPr>
          <w:p w14:paraId="5D9B07D5" w14:textId="77777777" w:rsidR="00BE5563" w:rsidRPr="009D0CD8" w:rsidRDefault="00BF2423" w:rsidP="009D0CD8">
            <w:pPr>
              <w:pStyle w:val="TableParagraph"/>
              <w:ind w:left="29" w:right="20"/>
              <w:rPr>
                <w:sz w:val="24"/>
                <w:szCs w:val="24"/>
              </w:rPr>
            </w:pPr>
            <w:r w:rsidRPr="009D0CD8">
              <w:rPr>
                <w:spacing w:val="-5"/>
                <w:w w:val="105"/>
                <w:sz w:val="24"/>
                <w:szCs w:val="24"/>
              </w:rPr>
              <w:t>4%</w:t>
            </w:r>
          </w:p>
        </w:tc>
        <w:tc>
          <w:tcPr>
            <w:tcW w:w="0" w:type="auto"/>
          </w:tcPr>
          <w:p w14:paraId="5D9B07D6" w14:textId="77777777" w:rsidR="00BE5563" w:rsidRPr="009D0CD8" w:rsidRDefault="00BF2423" w:rsidP="009D0CD8">
            <w:pPr>
              <w:pStyle w:val="TableParagraph"/>
              <w:ind w:left="29" w:right="26"/>
              <w:rPr>
                <w:sz w:val="24"/>
                <w:szCs w:val="24"/>
              </w:rPr>
            </w:pPr>
            <w:r w:rsidRPr="009D0CD8">
              <w:rPr>
                <w:spacing w:val="-5"/>
                <w:w w:val="105"/>
                <w:sz w:val="24"/>
                <w:szCs w:val="24"/>
              </w:rPr>
              <w:t>602</w:t>
            </w:r>
          </w:p>
        </w:tc>
        <w:tc>
          <w:tcPr>
            <w:tcW w:w="0" w:type="auto"/>
          </w:tcPr>
          <w:p w14:paraId="5D9B07D7" w14:textId="77777777" w:rsidR="00BE5563" w:rsidRPr="009D0CD8" w:rsidRDefault="00BF2423" w:rsidP="009D0CD8">
            <w:pPr>
              <w:pStyle w:val="TableParagraph"/>
              <w:ind w:left="29" w:right="24"/>
              <w:rPr>
                <w:sz w:val="24"/>
                <w:szCs w:val="24"/>
              </w:rPr>
            </w:pPr>
            <w:r w:rsidRPr="009D0CD8">
              <w:rPr>
                <w:spacing w:val="-5"/>
                <w:w w:val="105"/>
                <w:sz w:val="24"/>
                <w:szCs w:val="24"/>
              </w:rPr>
              <w:t>1.9</w:t>
            </w:r>
          </w:p>
        </w:tc>
        <w:tc>
          <w:tcPr>
            <w:tcW w:w="0" w:type="auto"/>
          </w:tcPr>
          <w:p w14:paraId="5D9B07D8" w14:textId="77777777" w:rsidR="00BE5563" w:rsidRPr="009D0CD8" w:rsidRDefault="00BF2423" w:rsidP="009D0CD8">
            <w:pPr>
              <w:pStyle w:val="TableParagraph"/>
              <w:ind w:left="29" w:right="27"/>
              <w:rPr>
                <w:sz w:val="24"/>
                <w:szCs w:val="24"/>
              </w:rPr>
            </w:pPr>
            <w:r w:rsidRPr="009D0CD8">
              <w:rPr>
                <w:spacing w:val="-5"/>
                <w:w w:val="105"/>
                <w:sz w:val="24"/>
                <w:szCs w:val="24"/>
              </w:rPr>
              <w:t>42%</w:t>
            </w:r>
          </w:p>
        </w:tc>
        <w:tc>
          <w:tcPr>
            <w:tcW w:w="0" w:type="auto"/>
          </w:tcPr>
          <w:p w14:paraId="5D9B07D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7DA" w14:textId="77777777" w:rsidR="00BE5563" w:rsidRPr="009D0CD8" w:rsidRDefault="00BF2423" w:rsidP="009D0CD8">
            <w:pPr>
              <w:pStyle w:val="TableParagraph"/>
              <w:ind w:left="29" w:right="28"/>
              <w:rPr>
                <w:sz w:val="24"/>
                <w:szCs w:val="24"/>
              </w:rPr>
            </w:pPr>
            <w:r w:rsidRPr="009D0CD8">
              <w:rPr>
                <w:spacing w:val="-5"/>
                <w:w w:val="105"/>
                <w:sz w:val="24"/>
                <w:szCs w:val="24"/>
              </w:rPr>
              <w:t>37%</w:t>
            </w:r>
          </w:p>
        </w:tc>
        <w:tc>
          <w:tcPr>
            <w:tcW w:w="0" w:type="auto"/>
          </w:tcPr>
          <w:p w14:paraId="5D9B07DB" w14:textId="77777777" w:rsidR="00BE5563" w:rsidRPr="009D0CD8" w:rsidRDefault="00BF2423" w:rsidP="009D0CD8">
            <w:pPr>
              <w:pStyle w:val="TableParagraph"/>
              <w:ind w:left="29" w:right="28"/>
              <w:rPr>
                <w:sz w:val="24"/>
                <w:szCs w:val="24"/>
              </w:rPr>
            </w:pPr>
            <w:r w:rsidRPr="009D0CD8">
              <w:rPr>
                <w:spacing w:val="-5"/>
                <w:w w:val="105"/>
                <w:sz w:val="24"/>
                <w:szCs w:val="24"/>
              </w:rPr>
              <w:t>24%</w:t>
            </w:r>
          </w:p>
        </w:tc>
        <w:tc>
          <w:tcPr>
            <w:tcW w:w="0" w:type="auto"/>
          </w:tcPr>
          <w:p w14:paraId="5D9B07DC" w14:textId="77777777" w:rsidR="00BE5563" w:rsidRPr="009D0CD8" w:rsidRDefault="00BF2423" w:rsidP="009D0CD8">
            <w:pPr>
              <w:pStyle w:val="TableParagraph"/>
              <w:ind w:left="29" w:right="28"/>
              <w:rPr>
                <w:sz w:val="24"/>
                <w:szCs w:val="24"/>
              </w:rPr>
            </w:pPr>
            <w:r w:rsidRPr="009D0CD8">
              <w:rPr>
                <w:spacing w:val="-5"/>
                <w:w w:val="105"/>
                <w:sz w:val="24"/>
                <w:szCs w:val="24"/>
              </w:rPr>
              <w:t>85%</w:t>
            </w:r>
          </w:p>
        </w:tc>
        <w:tc>
          <w:tcPr>
            <w:tcW w:w="0" w:type="auto"/>
          </w:tcPr>
          <w:p w14:paraId="5D9B07DD" w14:textId="77777777" w:rsidR="00BE5563" w:rsidRPr="009D0CD8" w:rsidRDefault="00BF2423" w:rsidP="009D0CD8">
            <w:pPr>
              <w:pStyle w:val="TableParagraph"/>
              <w:ind w:left="29" w:right="29"/>
              <w:rPr>
                <w:sz w:val="24"/>
                <w:szCs w:val="24"/>
              </w:rPr>
            </w:pPr>
            <w:r w:rsidRPr="009D0CD8">
              <w:rPr>
                <w:spacing w:val="-5"/>
                <w:w w:val="105"/>
                <w:sz w:val="24"/>
                <w:szCs w:val="24"/>
              </w:rPr>
              <w:t>29%</w:t>
            </w:r>
          </w:p>
        </w:tc>
        <w:tc>
          <w:tcPr>
            <w:tcW w:w="0" w:type="auto"/>
          </w:tcPr>
          <w:p w14:paraId="5D9B07DE" w14:textId="77777777" w:rsidR="00BE5563" w:rsidRPr="009D0CD8" w:rsidRDefault="00BF2423" w:rsidP="009D0CD8">
            <w:pPr>
              <w:pStyle w:val="TableParagraph"/>
              <w:ind w:left="29" w:right="24"/>
              <w:rPr>
                <w:sz w:val="24"/>
                <w:szCs w:val="24"/>
              </w:rPr>
            </w:pPr>
            <w:r w:rsidRPr="009D0CD8">
              <w:rPr>
                <w:spacing w:val="-5"/>
                <w:w w:val="105"/>
                <w:sz w:val="24"/>
                <w:szCs w:val="24"/>
              </w:rPr>
              <w:t>2%</w:t>
            </w:r>
          </w:p>
        </w:tc>
      </w:tr>
      <w:tr w:rsidR="00BE5563" w14:paraId="5D9B07EF" w14:textId="77777777" w:rsidTr="0067221C">
        <w:trPr>
          <w:trHeight w:val="362"/>
          <w:jc w:val="center"/>
        </w:trPr>
        <w:tc>
          <w:tcPr>
            <w:tcW w:w="0" w:type="auto"/>
          </w:tcPr>
          <w:p w14:paraId="5D9B07E0" w14:textId="77777777" w:rsidR="00BE5563" w:rsidRPr="009D0CD8" w:rsidRDefault="00BF2423" w:rsidP="009D0CD8">
            <w:pPr>
              <w:pStyle w:val="TableParagraph"/>
              <w:ind w:left="25"/>
              <w:jc w:val="left"/>
              <w:rPr>
                <w:sz w:val="24"/>
                <w:szCs w:val="24"/>
              </w:rPr>
            </w:pPr>
            <w:r w:rsidRPr="009D0CD8">
              <w:rPr>
                <w:w w:val="105"/>
                <w:sz w:val="24"/>
                <w:szCs w:val="24"/>
              </w:rPr>
              <w:t>Young</w:t>
            </w:r>
            <w:r w:rsidRPr="009D0CD8">
              <w:rPr>
                <w:spacing w:val="-3"/>
                <w:w w:val="105"/>
                <w:sz w:val="24"/>
                <w:szCs w:val="24"/>
              </w:rPr>
              <w:t xml:space="preserve"> </w:t>
            </w:r>
            <w:r w:rsidRPr="009D0CD8">
              <w:rPr>
                <w:w w:val="105"/>
                <w:sz w:val="24"/>
                <w:szCs w:val="24"/>
              </w:rPr>
              <w:t>peoples'</w:t>
            </w:r>
            <w:r w:rsidRPr="009D0CD8">
              <w:rPr>
                <w:spacing w:val="-4"/>
                <w:w w:val="105"/>
                <w:sz w:val="24"/>
                <w:szCs w:val="24"/>
              </w:rPr>
              <w:t xml:space="preserve"> </w:t>
            </w:r>
            <w:r w:rsidRPr="009D0CD8">
              <w:rPr>
                <w:w w:val="105"/>
                <w:sz w:val="24"/>
                <w:szCs w:val="24"/>
              </w:rPr>
              <w:t>alcohol</w:t>
            </w:r>
            <w:r w:rsidRPr="009D0CD8">
              <w:rPr>
                <w:spacing w:val="-2"/>
                <w:w w:val="105"/>
                <w:sz w:val="24"/>
                <w:szCs w:val="24"/>
              </w:rPr>
              <w:t xml:space="preserve"> </w:t>
            </w:r>
            <w:r w:rsidRPr="009D0CD8">
              <w:rPr>
                <w:w w:val="105"/>
                <w:sz w:val="24"/>
                <w:szCs w:val="24"/>
              </w:rPr>
              <w:t>and</w:t>
            </w:r>
            <w:r w:rsidRPr="009D0CD8">
              <w:rPr>
                <w:spacing w:val="-3"/>
                <w:w w:val="105"/>
                <w:sz w:val="24"/>
                <w:szCs w:val="24"/>
              </w:rPr>
              <w:t xml:space="preserve"> </w:t>
            </w:r>
            <w:r w:rsidRPr="009D0CD8">
              <w:rPr>
                <w:w w:val="105"/>
                <w:sz w:val="24"/>
                <w:szCs w:val="24"/>
              </w:rPr>
              <w:t>drug</w:t>
            </w:r>
            <w:r w:rsidRPr="009D0CD8">
              <w:rPr>
                <w:spacing w:val="-2"/>
                <w:w w:val="105"/>
                <w:sz w:val="24"/>
                <w:szCs w:val="24"/>
              </w:rPr>
              <w:t xml:space="preserve"> </w:t>
            </w:r>
            <w:r w:rsidRPr="009D0CD8">
              <w:rPr>
                <w:w w:val="105"/>
                <w:sz w:val="24"/>
                <w:szCs w:val="24"/>
              </w:rPr>
              <w:t>early</w:t>
            </w:r>
            <w:r w:rsidRPr="009D0CD8">
              <w:rPr>
                <w:spacing w:val="-6"/>
                <w:w w:val="105"/>
                <w:sz w:val="24"/>
                <w:szCs w:val="24"/>
              </w:rPr>
              <w:t xml:space="preserve"> </w:t>
            </w:r>
            <w:r w:rsidRPr="009D0CD8">
              <w:rPr>
                <w:w w:val="105"/>
                <w:sz w:val="24"/>
                <w:szCs w:val="24"/>
              </w:rPr>
              <w:t>intervention</w:t>
            </w:r>
            <w:r w:rsidRPr="009D0CD8">
              <w:rPr>
                <w:spacing w:val="-2"/>
                <w:w w:val="105"/>
                <w:sz w:val="24"/>
                <w:szCs w:val="24"/>
              </w:rPr>
              <w:t xml:space="preserve"> </w:t>
            </w:r>
            <w:r w:rsidRPr="009D0CD8">
              <w:rPr>
                <w:w w:val="105"/>
                <w:sz w:val="24"/>
                <w:szCs w:val="24"/>
              </w:rPr>
              <w:t>and</w:t>
            </w:r>
            <w:r w:rsidRPr="009D0CD8">
              <w:rPr>
                <w:spacing w:val="-3"/>
                <w:w w:val="105"/>
                <w:sz w:val="24"/>
                <w:szCs w:val="24"/>
              </w:rPr>
              <w:t xml:space="preserve"> </w:t>
            </w:r>
            <w:r w:rsidRPr="009D0CD8">
              <w:rPr>
                <w:w w:val="105"/>
                <w:sz w:val="24"/>
                <w:szCs w:val="24"/>
              </w:rPr>
              <w:t>prevention</w:t>
            </w:r>
            <w:r w:rsidRPr="009D0CD8">
              <w:rPr>
                <w:spacing w:val="-2"/>
                <w:w w:val="105"/>
                <w:sz w:val="24"/>
                <w:szCs w:val="24"/>
              </w:rPr>
              <w:t xml:space="preserve"> workers</w:t>
            </w:r>
          </w:p>
        </w:tc>
        <w:tc>
          <w:tcPr>
            <w:tcW w:w="0" w:type="auto"/>
          </w:tcPr>
          <w:p w14:paraId="5D9B07E1" w14:textId="77777777" w:rsidR="00BE5563" w:rsidRPr="009D0CD8" w:rsidRDefault="00BF2423" w:rsidP="009D0CD8">
            <w:pPr>
              <w:pStyle w:val="TableParagraph"/>
              <w:ind w:left="29" w:right="18"/>
              <w:rPr>
                <w:sz w:val="24"/>
                <w:szCs w:val="24"/>
              </w:rPr>
            </w:pPr>
            <w:r w:rsidRPr="009D0CD8">
              <w:rPr>
                <w:spacing w:val="-5"/>
                <w:w w:val="105"/>
                <w:sz w:val="24"/>
                <w:szCs w:val="24"/>
              </w:rPr>
              <w:t>1%</w:t>
            </w:r>
          </w:p>
        </w:tc>
        <w:tc>
          <w:tcPr>
            <w:tcW w:w="0" w:type="auto"/>
          </w:tcPr>
          <w:p w14:paraId="5D9B07E2" w14:textId="77777777" w:rsidR="00BE5563" w:rsidRPr="009D0CD8" w:rsidRDefault="00BF2423" w:rsidP="009D0CD8">
            <w:pPr>
              <w:pStyle w:val="TableParagraph"/>
              <w:ind w:left="29" w:right="18"/>
              <w:rPr>
                <w:sz w:val="24"/>
                <w:szCs w:val="24"/>
              </w:rPr>
            </w:pPr>
            <w:r w:rsidRPr="009D0CD8">
              <w:rPr>
                <w:spacing w:val="-5"/>
                <w:w w:val="105"/>
                <w:sz w:val="24"/>
                <w:szCs w:val="24"/>
              </w:rPr>
              <w:t>74</w:t>
            </w:r>
          </w:p>
        </w:tc>
        <w:tc>
          <w:tcPr>
            <w:tcW w:w="0" w:type="auto"/>
          </w:tcPr>
          <w:p w14:paraId="5D9B07E3" w14:textId="77777777" w:rsidR="00BE5563" w:rsidRPr="009D0CD8" w:rsidRDefault="00BF2423" w:rsidP="009D0CD8">
            <w:pPr>
              <w:pStyle w:val="TableParagraph"/>
              <w:ind w:left="29" w:right="19"/>
              <w:rPr>
                <w:sz w:val="24"/>
                <w:szCs w:val="24"/>
              </w:rPr>
            </w:pPr>
            <w:r w:rsidRPr="009D0CD8">
              <w:rPr>
                <w:spacing w:val="-5"/>
                <w:w w:val="105"/>
                <w:sz w:val="24"/>
                <w:szCs w:val="24"/>
              </w:rPr>
              <w:t>0%</w:t>
            </w:r>
          </w:p>
        </w:tc>
        <w:tc>
          <w:tcPr>
            <w:tcW w:w="0" w:type="auto"/>
          </w:tcPr>
          <w:p w14:paraId="5D9B07E4" w14:textId="77777777" w:rsidR="00BE5563" w:rsidRPr="009D0CD8" w:rsidRDefault="00BF2423" w:rsidP="009D0CD8">
            <w:pPr>
              <w:pStyle w:val="TableParagraph"/>
              <w:ind w:left="29" w:right="19"/>
              <w:rPr>
                <w:sz w:val="24"/>
                <w:szCs w:val="24"/>
              </w:rPr>
            </w:pPr>
            <w:r w:rsidRPr="009D0CD8">
              <w:rPr>
                <w:spacing w:val="-5"/>
                <w:w w:val="105"/>
                <w:sz w:val="24"/>
                <w:szCs w:val="24"/>
              </w:rPr>
              <w:t>58</w:t>
            </w:r>
          </w:p>
        </w:tc>
        <w:tc>
          <w:tcPr>
            <w:tcW w:w="0" w:type="auto"/>
          </w:tcPr>
          <w:p w14:paraId="5D9B07E5" w14:textId="77777777" w:rsidR="00BE5563" w:rsidRPr="009D0CD8" w:rsidRDefault="00BF2423" w:rsidP="009D0CD8">
            <w:pPr>
              <w:pStyle w:val="TableParagraph"/>
              <w:ind w:left="29" w:right="20"/>
              <w:rPr>
                <w:sz w:val="24"/>
                <w:szCs w:val="24"/>
              </w:rPr>
            </w:pPr>
            <w:r w:rsidRPr="009D0CD8">
              <w:rPr>
                <w:spacing w:val="-5"/>
                <w:w w:val="105"/>
                <w:sz w:val="24"/>
                <w:szCs w:val="24"/>
              </w:rPr>
              <w:t>1%</w:t>
            </w:r>
          </w:p>
        </w:tc>
        <w:tc>
          <w:tcPr>
            <w:tcW w:w="0" w:type="auto"/>
          </w:tcPr>
          <w:p w14:paraId="5D9B07E6" w14:textId="77777777" w:rsidR="00BE5563" w:rsidRPr="009D0CD8" w:rsidRDefault="00BF2423" w:rsidP="009D0CD8">
            <w:pPr>
              <w:pStyle w:val="TableParagraph"/>
              <w:ind w:left="29" w:right="20"/>
              <w:rPr>
                <w:sz w:val="24"/>
                <w:szCs w:val="24"/>
              </w:rPr>
            </w:pPr>
            <w:r w:rsidRPr="009D0CD8">
              <w:rPr>
                <w:spacing w:val="-5"/>
                <w:w w:val="105"/>
                <w:sz w:val="24"/>
                <w:szCs w:val="24"/>
              </w:rPr>
              <w:t>74</w:t>
            </w:r>
          </w:p>
        </w:tc>
        <w:tc>
          <w:tcPr>
            <w:tcW w:w="0" w:type="auto"/>
          </w:tcPr>
          <w:p w14:paraId="5D9B07E7" w14:textId="77777777" w:rsidR="00BE5563" w:rsidRPr="009D0CD8" w:rsidRDefault="00BF2423" w:rsidP="009D0CD8">
            <w:pPr>
              <w:pStyle w:val="TableParagraph"/>
              <w:ind w:left="29" w:right="24"/>
              <w:rPr>
                <w:sz w:val="24"/>
                <w:szCs w:val="24"/>
              </w:rPr>
            </w:pPr>
            <w:r w:rsidRPr="009D0CD8">
              <w:rPr>
                <w:spacing w:val="-5"/>
                <w:w w:val="105"/>
                <w:sz w:val="24"/>
                <w:szCs w:val="24"/>
              </w:rPr>
              <w:t>0.2</w:t>
            </w:r>
          </w:p>
        </w:tc>
        <w:tc>
          <w:tcPr>
            <w:tcW w:w="0" w:type="auto"/>
          </w:tcPr>
          <w:p w14:paraId="5D9B07E8" w14:textId="77777777" w:rsidR="00BE5563" w:rsidRPr="009D0CD8" w:rsidRDefault="00BF2423" w:rsidP="009D0CD8">
            <w:pPr>
              <w:pStyle w:val="TableParagraph"/>
              <w:ind w:left="29" w:right="27"/>
              <w:rPr>
                <w:sz w:val="24"/>
                <w:szCs w:val="24"/>
              </w:rPr>
            </w:pPr>
            <w:r w:rsidRPr="009D0CD8">
              <w:rPr>
                <w:spacing w:val="-5"/>
                <w:w w:val="105"/>
                <w:sz w:val="24"/>
                <w:szCs w:val="24"/>
              </w:rPr>
              <w:t>25%</w:t>
            </w:r>
          </w:p>
        </w:tc>
        <w:tc>
          <w:tcPr>
            <w:tcW w:w="0" w:type="auto"/>
          </w:tcPr>
          <w:p w14:paraId="5D9B07E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7EA" w14:textId="77777777" w:rsidR="00BE5563" w:rsidRPr="009D0CD8" w:rsidRDefault="00BF2423" w:rsidP="009D0CD8">
            <w:pPr>
              <w:pStyle w:val="TableParagraph"/>
              <w:ind w:left="29" w:right="28"/>
              <w:rPr>
                <w:sz w:val="24"/>
                <w:szCs w:val="24"/>
              </w:rPr>
            </w:pPr>
            <w:r w:rsidRPr="009D0CD8">
              <w:rPr>
                <w:spacing w:val="-5"/>
                <w:w w:val="105"/>
                <w:sz w:val="24"/>
                <w:szCs w:val="24"/>
              </w:rPr>
              <w:t>35%</w:t>
            </w:r>
          </w:p>
        </w:tc>
        <w:tc>
          <w:tcPr>
            <w:tcW w:w="0" w:type="auto"/>
          </w:tcPr>
          <w:p w14:paraId="5D9B07EB" w14:textId="77777777" w:rsidR="00BE5563" w:rsidRPr="009D0CD8" w:rsidRDefault="00BF2423" w:rsidP="009D0CD8">
            <w:pPr>
              <w:pStyle w:val="TableParagraph"/>
              <w:ind w:left="29" w:right="28"/>
              <w:rPr>
                <w:sz w:val="24"/>
                <w:szCs w:val="24"/>
              </w:rPr>
            </w:pPr>
            <w:r w:rsidRPr="009D0CD8">
              <w:rPr>
                <w:spacing w:val="-5"/>
                <w:w w:val="105"/>
                <w:sz w:val="24"/>
                <w:szCs w:val="24"/>
              </w:rPr>
              <w:t>21%</w:t>
            </w:r>
          </w:p>
        </w:tc>
        <w:tc>
          <w:tcPr>
            <w:tcW w:w="0" w:type="auto"/>
          </w:tcPr>
          <w:p w14:paraId="5D9B07EC" w14:textId="77777777" w:rsidR="00BE5563" w:rsidRPr="009D0CD8" w:rsidRDefault="00BF2423" w:rsidP="009D0CD8">
            <w:pPr>
              <w:pStyle w:val="TableParagraph"/>
              <w:ind w:left="29" w:right="28"/>
              <w:rPr>
                <w:sz w:val="24"/>
                <w:szCs w:val="24"/>
              </w:rPr>
            </w:pPr>
            <w:r w:rsidRPr="009D0CD8">
              <w:rPr>
                <w:spacing w:val="-5"/>
                <w:w w:val="105"/>
                <w:sz w:val="24"/>
                <w:szCs w:val="24"/>
              </w:rPr>
              <w:t>89%</w:t>
            </w:r>
          </w:p>
        </w:tc>
        <w:tc>
          <w:tcPr>
            <w:tcW w:w="0" w:type="auto"/>
          </w:tcPr>
          <w:p w14:paraId="5D9B07ED" w14:textId="77777777" w:rsidR="00BE5563" w:rsidRPr="009D0CD8" w:rsidRDefault="00BF2423" w:rsidP="009D0CD8">
            <w:pPr>
              <w:pStyle w:val="TableParagraph"/>
              <w:ind w:left="29" w:right="29"/>
              <w:rPr>
                <w:sz w:val="24"/>
                <w:szCs w:val="24"/>
              </w:rPr>
            </w:pPr>
            <w:r w:rsidRPr="009D0CD8">
              <w:rPr>
                <w:spacing w:val="-5"/>
                <w:w w:val="105"/>
                <w:sz w:val="24"/>
                <w:szCs w:val="24"/>
              </w:rPr>
              <w:t>28%</w:t>
            </w:r>
          </w:p>
        </w:tc>
        <w:tc>
          <w:tcPr>
            <w:tcW w:w="0" w:type="auto"/>
          </w:tcPr>
          <w:p w14:paraId="5D9B07EE" w14:textId="77777777" w:rsidR="00BE5563" w:rsidRPr="009D0CD8" w:rsidRDefault="00BF2423" w:rsidP="009D0CD8">
            <w:pPr>
              <w:pStyle w:val="TableParagraph"/>
              <w:ind w:left="29" w:right="24"/>
              <w:rPr>
                <w:sz w:val="24"/>
                <w:szCs w:val="24"/>
              </w:rPr>
            </w:pPr>
            <w:r w:rsidRPr="009D0CD8">
              <w:rPr>
                <w:spacing w:val="-5"/>
                <w:w w:val="105"/>
                <w:sz w:val="24"/>
                <w:szCs w:val="24"/>
              </w:rPr>
              <w:t>0%</w:t>
            </w:r>
          </w:p>
        </w:tc>
      </w:tr>
      <w:tr w:rsidR="00BE5563" w14:paraId="5D9B07FF" w14:textId="77777777" w:rsidTr="0067221C">
        <w:trPr>
          <w:trHeight w:val="362"/>
          <w:jc w:val="center"/>
        </w:trPr>
        <w:tc>
          <w:tcPr>
            <w:tcW w:w="0" w:type="auto"/>
          </w:tcPr>
          <w:p w14:paraId="5D9B07F0" w14:textId="77777777" w:rsidR="00BE5563" w:rsidRPr="009D0CD8" w:rsidRDefault="00BF2423" w:rsidP="009D0CD8">
            <w:pPr>
              <w:pStyle w:val="TableParagraph"/>
              <w:ind w:left="25"/>
              <w:jc w:val="left"/>
              <w:rPr>
                <w:sz w:val="24"/>
                <w:szCs w:val="24"/>
              </w:rPr>
            </w:pPr>
            <w:r w:rsidRPr="009D0CD8">
              <w:rPr>
                <w:w w:val="105"/>
                <w:sz w:val="24"/>
                <w:szCs w:val="24"/>
              </w:rPr>
              <w:t>Adult</w:t>
            </w:r>
            <w:r w:rsidRPr="009D0CD8">
              <w:rPr>
                <w:spacing w:val="-7"/>
                <w:w w:val="105"/>
                <w:sz w:val="24"/>
                <w:szCs w:val="24"/>
              </w:rPr>
              <w:t xml:space="preserve"> </w:t>
            </w:r>
            <w:r w:rsidRPr="009D0CD8">
              <w:rPr>
                <w:w w:val="105"/>
                <w:sz w:val="24"/>
                <w:szCs w:val="24"/>
              </w:rPr>
              <w:t>early</w:t>
            </w:r>
            <w:r w:rsidRPr="009D0CD8">
              <w:rPr>
                <w:spacing w:val="-7"/>
                <w:w w:val="105"/>
                <w:sz w:val="24"/>
                <w:szCs w:val="24"/>
              </w:rPr>
              <w:t xml:space="preserve"> </w:t>
            </w:r>
            <w:r w:rsidRPr="009D0CD8">
              <w:rPr>
                <w:w w:val="105"/>
                <w:sz w:val="24"/>
                <w:szCs w:val="24"/>
              </w:rPr>
              <w:t>intervention</w:t>
            </w:r>
            <w:r w:rsidRPr="009D0CD8">
              <w:rPr>
                <w:spacing w:val="-5"/>
                <w:w w:val="105"/>
                <w:sz w:val="24"/>
                <w:szCs w:val="24"/>
              </w:rPr>
              <w:t xml:space="preserve"> </w:t>
            </w:r>
            <w:r w:rsidRPr="009D0CD8">
              <w:rPr>
                <w:w w:val="105"/>
                <w:sz w:val="24"/>
                <w:szCs w:val="24"/>
              </w:rPr>
              <w:t>alcohol</w:t>
            </w:r>
            <w:r w:rsidRPr="009D0CD8">
              <w:rPr>
                <w:spacing w:val="-5"/>
                <w:w w:val="105"/>
                <w:sz w:val="24"/>
                <w:szCs w:val="24"/>
              </w:rPr>
              <w:t xml:space="preserve"> </w:t>
            </w:r>
            <w:r w:rsidRPr="009D0CD8">
              <w:rPr>
                <w:w w:val="105"/>
                <w:sz w:val="24"/>
                <w:szCs w:val="24"/>
              </w:rPr>
              <w:t>and</w:t>
            </w:r>
            <w:r w:rsidRPr="009D0CD8">
              <w:rPr>
                <w:spacing w:val="-4"/>
                <w:w w:val="105"/>
                <w:sz w:val="24"/>
                <w:szCs w:val="24"/>
              </w:rPr>
              <w:t xml:space="preserve"> </w:t>
            </w:r>
            <w:r w:rsidRPr="009D0CD8">
              <w:rPr>
                <w:w w:val="105"/>
                <w:sz w:val="24"/>
                <w:szCs w:val="24"/>
              </w:rPr>
              <w:t>drug</w:t>
            </w:r>
            <w:r w:rsidRPr="009D0CD8">
              <w:rPr>
                <w:spacing w:val="-5"/>
                <w:w w:val="105"/>
                <w:sz w:val="24"/>
                <w:szCs w:val="24"/>
              </w:rPr>
              <w:t xml:space="preserve"> </w:t>
            </w:r>
            <w:r w:rsidRPr="009D0CD8">
              <w:rPr>
                <w:w w:val="105"/>
                <w:sz w:val="24"/>
                <w:szCs w:val="24"/>
              </w:rPr>
              <w:t>worker</w:t>
            </w:r>
            <w:r w:rsidRPr="009D0CD8">
              <w:rPr>
                <w:spacing w:val="-8"/>
                <w:w w:val="105"/>
                <w:sz w:val="24"/>
                <w:szCs w:val="24"/>
              </w:rPr>
              <w:t xml:space="preserve"> </w:t>
            </w:r>
            <w:r w:rsidRPr="009D0CD8">
              <w:rPr>
                <w:w w:val="105"/>
                <w:sz w:val="24"/>
                <w:szCs w:val="24"/>
              </w:rPr>
              <w:t>including</w:t>
            </w:r>
            <w:r w:rsidRPr="009D0CD8">
              <w:rPr>
                <w:spacing w:val="-4"/>
                <w:w w:val="105"/>
                <w:sz w:val="24"/>
                <w:szCs w:val="24"/>
              </w:rPr>
              <w:t xml:space="preserve"> </w:t>
            </w:r>
            <w:r w:rsidRPr="009D0CD8">
              <w:rPr>
                <w:w w:val="105"/>
                <w:sz w:val="24"/>
                <w:szCs w:val="24"/>
              </w:rPr>
              <w:t>Identification</w:t>
            </w:r>
            <w:r w:rsidRPr="009D0CD8">
              <w:rPr>
                <w:spacing w:val="-5"/>
                <w:w w:val="105"/>
                <w:sz w:val="24"/>
                <w:szCs w:val="24"/>
              </w:rPr>
              <w:t xml:space="preserve"> </w:t>
            </w:r>
            <w:r w:rsidRPr="009D0CD8">
              <w:rPr>
                <w:w w:val="105"/>
                <w:sz w:val="24"/>
                <w:szCs w:val="24"/>
              </w:rPr>
              <w:t>and</w:t>
            </w:r>
            <w:r w:rsidRPr="009D0CD8">
              <w:rPr>
                <w:spacing w:val="-5"/>
                <w:w w:val="105"/>
                <w:sz w:val="24"/>
                <w:szCs w:val="24"/>
              </w:rPr>
              <w:t xml:space="preserve"> </w:t>
            </w:r>
            <w:r w:rsidRPr="009D0CD8">
              <w:rPr>
                <w:w w:val="105"/>
                <w:sz w:val="24"/>
                <w:szCs w:val="24"/>
              </w:rPr>
              <w:t>Brief</w:t>
            </w:r>
            <w:r w:rsidRPr="009D0CD8">
              <w:rPr>
                <w:spacing w:val="-6"/>
                <w:w w:val="105"/>
                <w:sz w:val="24"/>
                <w:szCs w:val="24"/>
              </w:rPr>
              <w:t xml:space="preserve"> </w:t>
            </w:r>
            <w:r w:rsidRPr="009D0CD8">
              <w:rPr>
                <w:w w:val="105"/>
                <w:sz w:val="24"/>
                <w:szCs w:val="24"/>
              </w:rPr>
              <w:t>Advice</w:t>
            </w:r>
            <w:r w:rsidRPr="009D0CD8">
              <w:rPr>
                <w:spacing w:val="-9"/>
                <w:w w:val="105"/>
                <w:sz w:val="24"/>
                <w:szCs w:val="24"/>
              </w:rPr>
              <w:t xml:space="preserve"> </w:t>
            </w:r>
            <w:r w:rsidRPr="009D0CD8">
              <w:rPr>
                <w:w w:val="105"/>
                <w:sz w:val="24"/>
                <w:szCs w:val="24"/>
              </w:rPr>
              <w:t>(IBA)</w:t>
            </w:r>
            <w:r w:rsidRPr="009D0CD8">
              <w:rPr>
                <w:spacing w:val="-8"/>
                <w:w w:val="105"/>
                <w:sz w:val="24"/>
                <w:szCs w:val="24"/>
              </w:rPr>
              <w:t xml:space="preserve"> </w:t>
            </w:r>
            <w:r w:rsidRPr="009D0CD8">
              <w:rPr>
                <w:spacing w:val="-2"/>
                <w:w w:val="105"/>
                <w:sz w:val="24"/>
                <w:szCs w:val="24"/>
              </w:rPr>
              <w:t>roles</w:t>
            </w:r>
          </w:p>
        </w:tc>
        <w:tc>
          <w:tcPr>
            <w:tcW w:w="0" w:type="auto"/>
          </w:tcPr>
          <w:p w14:paraId="5D9B07F1" w14:textId="77777777" w:rsidR="00BE5563" w:rsidRPr="009D0CD8" w:rsidRDefault="00BF2423" w:rsidP="009D0CD8">
            <w:pPr>
              <w:pStyle w:val="TableParagraph"/>
              <w:ind w:left="29" w:right="18"/>
              <w:rPr>
                <w:sz w:val="24"/>
                <w:szCs w:val="24"/>
              </w:rPr>
            </w:pPr>
            <w:r w:rsidRPr="009D0CD8">
              <w:rPr>
                <w:spacing w:val="-5"/>
                <w:w w:val="105"/>
                <w:sz w:val="24"/>
                <w:szCs w:val="24"/>
              </w:rPr>
              <w:t>1%</w:t>
            </w:r>
          </w:p>
        </w:tc>
        <w:tc>
          <w:tcPr>
            <w:tcW w:w="0" w:type="auto"/>
          </w:tcPr>
          <w:p w14:paraId="5D9B07F2" w14:textId="77777777" w:rsidR="00BE5563" w:rsidRPr="009D0CD8" w:rsidRDefault="00BF2423" w:rsidP="009D0CD8">
            <w:pPr>
              <w:pStyle w:val="TableParagraph"/>
              <w:ind w:left="29" w:right="18"/>
              <w:rPr>
                <w:sz w:val="24"/>
                <w:szCs w:val="24"/>
              </w:rPr>
            </w:pPr>
            <w:r w:rsidRPr="009D0CD8">
              <w:rPr>
                <w:spacing w:val="-5"/>
                <w:w w:val="105"/>
                <w:sz w:val="24"/>
                <w:szCs w:val="24"/>
              </w:rPr>
              <w:t>78</w:t>
            </w:r>
          </w:p>
        </w:tc>
        <w:tc>
          <w:tcPr>
            <w:tcW w:w="0" w:type="auto"/>
          </w:tcPr>
          <w:p w14:paraId="5D9B07F3" w14:textId="77777777" w:rsidR="00BE5563" w:rsidRPr="009D0CD8" w:rsidRDefault="00BF2423" w:rsidP="009D0CD8">
            <w:pPr>
              <w:pStyle w:val="TableParagraph"/>
              <w:ind w:left="29" w:right="19"/>
              <w:rPr>
                <w:sz w:val="24"/>
                <w:szCs w:val="24"/>
              </w:rPr>
            </w:pPr>
            <w:r w:rsidRPr="009D0CD8">
              <w:rPr>
                <w:spacing w:val="-5"/>
                <w:w w:val="105"/>
                <w:sz w:val="24"/>
                <w:szCs w:val="24"/>
              </w:rPr>
              <w:t>1%</w:t>
            </w:r>
          </w:p>
        </w:tc>
        <w:tc>
          <w:tcPr>
            <w:tcW w:w="0" w:type="auto"/>
          </w:tcPr>
          <w:p w14:paraId="5D9B07F4" w14:textId="77777777" w:rsidR="00BE5563" w:rsidRPr="009D0CD8" w:rsidRDefault="00BF2423" w:rsidP="009D0CD8">
            <w:pPr>
              <w:pStyle w:val="TableParagraph"/>
              <w:ind w:left="29" w:right="26"/>
              <w:rPr>
                <w:sz w:val="24"/>
                <w:szCs w:val="24"/>
              </w:rPr>
            </w:pPr>
            <w:r w:rsidRPr="009D0CD8">
              <w:rPr>
                <w:spacing w:val="-5"/>
                <w:w w:val="105"/>
                <w:sz w:val="24"/>
                <w:szCs w:val="24"/>
              </w:rPr>
              <w:t>119</w:t>
            </w:r>
          </w:p>
        </w:tc>
        <w:tc>
          <w:tcPr>
            <w:tcW w:w="0" w:type="auto"/>
          </w:tcPr>
          <w:p w14:paraId="5D9B07F5" w14:textId="77777777" w:rsidR="00BE5563" w:rsidRPr="009D0CD8" w:rsidRDefault="00BF2423" w:rsidP="009D0CD8">
            <w:pPr>
              <w:pStyle w:val="TableParagraph"/>
              <w:ind w:left="29" w:right="20"/>
              <w:rPr>
                <w:sz w:val="24"/>
                <w:szCs w:val="24"/>
              </w:rPr>
            </w:pPr>
            <w:r w:rsidRPr="009D0CD8">
              <w:rPr>
                <w:spacing w:val="-5"/>
                <w:w w:val="105"/>
                <w:sz w:val="24"/>
                <w:szCs w:val="24"/>
              </w:rPr>
              <w:t>1%</w:t>
            </w:r>
          </w:p>
        </w:tc>
        <w:tc>
          <w:tcPr>
            <w:tcW w:w="0" w:type="auto"/>
          </w:tcPr>
          <w:p w14:paraId="5D9B07F6" w14:textId="77777777" w:rsidR="00BE5563" w:rsidRPr="009D0CD8" w:rsidRDefault="00BF2423" w:rsidP="009D0CD8">
            <w:pPr>
              <w:pStyle w:val="TableParagraph"/>
              <w:ind w:left="29" w:right="26"/>
              <w:rPr>
                <w:sz w:val="24"/>
                <w:szCs w:val="24"/>
              </w:rPr>
            </w:pPr>
            <w:r w:rsidRPr="009D0CD8">
              <w:rPr>
                <w:spacing w:val="-5"/>
                <w:w w:val="105"/>
                <w:sz w:val="24"/>
                <w:szCs w:val="24"/>
              </w:rPr>
              <w:t>148</w:t>
            </w:r>
          </w:p>
        </w:tc>
        <w:tc>
          <w:tcPr>
            <w:tcW w:w="0" w:type="auto"/>
          </w:tcPr>
          <w:p w14:paraId="5D9B07F7" w14:textId="77777777" w:rsidR="00BE5563" w:rsidRPr="009D0CD8" w:rsidRDefault="00BF2423" w:rsidP="009D0CD8">
            <w:pPr>
              <w:pStyle w:val="TableParagraph"/>
              <w:ind w:left="29" w:right="24"/>
              <w:rPr>
                <w:sz w:val="24"/>
                <w:szCs w:val="24"/>
              </w:rPr>
            </w:pPr>
            <w:r w:rsidRPr="009D0CD8">
              <w:rPr>
                <w:spacing w:val="-5"/>
                <w:w w:val="105"/>
                <w:sz w:val="24"/>
                <w:szCs w:val="24"/>
              </w:rPr>
              <w:t>0.5</w:t>
            </w:r>
          </w:p>
        </w:tc>
        <w:tc>
          <w:tcPr>
            <w:tcW w:w="0" w:type="auto"/>
          </w:tcPr>
          <w:p w14:paraId="5D9B07F8" w14:textId="77777777" w:rsidR="00BE5563" w:rsidRPr="009D0CD8" w:rsidRDefault="00BF2423" w:rsidP="009D0CD8">
            <w:pPr>
              <w:pStyle w:val="TableParagraph"/>
              <w:ind w:left="29" w:right="27"/>
              <w:rPr>
                <w:sz w:val="24"/>
                <w:szCs w:val="24"/>
              </w:rPr>
            </w:pPr>
            <w:r w:rsidRPr="009D0CD8">
              <w:rPr>
                <w:spacing w:val="-5"/>
                <w:w w:val="105"/>
                <w:sz w:val="24"/>
                <w:szCs w:val="24"/>
              </w:rPr>
              <w:t>53%</w:t>
            </w:r>
          </w:p>
        </w:tc>
        <w:tc>
          <w:tcPr>
            <w:tcW w:w="0" w:type="auto"/>
          </w:tcPr>
          <w:p w14:paraId="5D9B07F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7FA" w14:textId="77777777" w:rsidR="00BE5563" w:rsidRPr="009D0CD8" w:rsidRDefault="00BF2423" w:rsidP="009D0CD8">
            <w:pPr>
              <w:pStyle w:val="TableParagraph"/>
              <w:ind w:left="29" w:right="28"/>
              <w:rPr>
                <w:sz w:val="24"/>
                <w:szCs w:val="24"/>
              </w:rPr>
            </w:pPr>
            <w:r w:rsidRPr="009D0CD8">
              <w:rPr>
                <w:spacing w:val="-5"/>
                <w:w w:val="105"/>
                <w:sz w:val="24"/>
                <w:szCs w:val="24"/>
              </w:rPr>
              <w:t>51%</w:t>
            </w:r>
          </w:p>
        </w:tc>
        <w:tc>
          <w:tcPr>
            <w:tcW w:w="0" w:type="auto"/>
          </w:tcPr>
          <w:p w14:paraId="5D9B07FB" w14:textId="77777777" w:rsidR="00BE5563" w:rsidRPr="009D0CD8" w:rsidRDefault="00BF2423" w:rsidP="009D0CD8">
            <w:pPr>
              <w:pStyle w:val="TableParagraph"/>
              <w:ind w:left="29" w:right="28"/>
              <w:rPr>
                <w:sz w:val="24"/>
                <w:szCs w:val="24"/>
              </w:rPr>
            </w:pPr>
            <w:r w:rsidRPr="009D0CD8">
              <w:rPr>
                <w:spacing w:val="-5"/>
                <w:w w:val="105"/>
                <w:sz w:val="24"/>
                <w:szCs w:val="24"/>
              </w:rPr>
              <w:t>15%</w:t>
            </w:r>
          </w:p>
        </w:tc>
        <w:tc>
          <w:tcPr>
            <w:tcW w:w="0" w:type="auto"/>
          </w:tcPr>
          <w:p w14:paraId="5D9B07FC" w14:textId="77777777" w:rsidR="00BE5563" w:rsidRPr="009D0CD8" w:rsidRDefault="00BF2423" w:rsidP="009D0CD8">
            <w:pPr>
              <w:pStyle w:val="TableParagraph"/>
              <w:ind w:left="29" w:right="28"/>
              <w:rPr>
                <w:sz w:val="24"/>
                <w:szCs w:val="24"/>
              </w:rPr>
            </w:pPr>
            <w:r w:rsidRPr="009D0CD8">
              <w:rPr>
                <w:spacing w:val="-5"/>
                <w:w w:val="105"/>
                <w:sz w:val="24"/>
                <w:szCs w:val="24"/>
              </w:rPr>
              <w:t>96%</w:t>
            </w:r>
          </w:p>
        </w:tc>
        <w:tc>
          <w:tcPr>
            <w:tcW w:w="0" w:type="auto"/>
          </w:tcPr>
          <w:p w14:paraId="5D9B07FD" w14:textId="77777777" w:rsidR="00BE5563" w:rsidRPr="009D0CD8" w:rsidRDefault="00BF2423" w:rsidP="009D0CD8">
            <w:pPr>
              <w:pStyle w:val="TableParagraph"/>
              <w:ind w:left="29" w:right="29"/>
              <w:rPr>
                <w:sz w:val="24"/>
                <w:szCs w:val="24"/>
              </w:rPr>
            </w:pPr>
            <w:r w:rsidRPr="009D0CD8">
              <w:rPr>
                <w:spacing w:val="-5"/>
                <w:w w:val="105"/>
                <w:sz w:val="24"/>
                <w:szCs w:val="24"/>
              </w:rPr>
              <w:t>24%</w:t>
            </w:r>
          </w:p>
        </w:tc>
        <w:tc>
          <w:tcPr>
            <w:tcW w:w="0" w:type="auto"/>
          </w:tcPr>
          <w:p w14:paraId="5D9B07FE" w14:textId="77777777" w:rsidR="00BE5563" w:rsidRPr="009D0CD8" w:rsidRDefault="00BF2423" w:rsidP="009D0CD8">
            <w:pPr>
              <w:pStyle w:val="TableParagraph"/>
              <w:ind w:left="29" w:right="24"/>
              <w:rPr>
                <w:sz w:val="24"/>
                <w:szCs w:val="24"/>
              </w:rPr>
            </w:pPr>
            <w:r w:rsidRPr="009D0CD8">
              <w:rPr>
                <w:spacing w:val="-5"/>
                <w:w w:val="105"/>
                <w:sz w:val="24"/>
                <w:szCs w:val="24"/>
              </w:rPr>
              <w:t>2%</w:t>
            </w:r>
          </w:p>
        </w:tc>
      </w:tr>
      <w:tr w:rsidR="00BE5563" w14:paraId="5D9B080F" w14:textId="77777777" w:rsidTr="0067221C">
        <w:trPr>
          <w:trHeight w:val="362"/>
          <w:jc w:val="center"/>
        </w:trPr>
        <w:tc>
          <w:tcPr>
            <w:tcW w:w="0" w:type="auto"/>
          </w:tcPr>
          <w:p w14:paraId="5D9B0800" w14:textId="77777777" w:rsidR="00BE5563" w:rsidRPr="009D0CD8" w:rsidRDefault="00BF2423" w:rsidP="009D0CD8">
            <w:pPr>
              <w:pStyle w:val="TableParagraph"/>
              <w:ind w:left="25"/>
              <w:jc w:val="left"/>
              <w:rPr>
                <w:sz w:val="24"/>
                <w:szCs w:val="24"/>
              </w:rPr>
            </w:pPr>
            <w:r w:rsidRPr="009D0CD8">
              <w:rPr>
                <w:w w:val="105"/>
                <w:sz w:val="24"/>
                <w:szCs w:val="24"/>
              </w:rPr>
              <w:t>Outreach alcohol</w:t>
            </w:r>
            <w:r w:rsidRPr="009D0CD8">
              <w:rPr>
                <w:spacing w:val="1"/>
                <w:w w:val="105"/>
                <w:sz w:val="24"/>
                <w:szCs w:val="24"/>
              </w:rPr>
              <w:t xml:space="preserve"> </w:t>
            </w:r>
            <w:r w:rsidRPr="009D0CD8">
              <w:rPr>
                <w:w w:val="105"/>
                <w:sz w:val="24"/>
                <w:szCs w:val="24"/>
              </w:rPr>
              <w:t>and</w:t>
            </w:r>
            <w:r w:rsidRPr="009D0CD8">
              <w:rPr>
                <w:spacing w:val="1"/>
                <w:w w:val="105"/>
                <w:sz w:val="24"/>
                <w:szCs w:val="24"/>
              </w:rPr>
              <w:t xml:space="preserve"> </w:t>
            </w:r>
            <w:r w:rsidRPr="009D0CD8">
              <w:rPr>
                <w:w w:val="105"/>
                <w:sz w:val="24"/>
                <w:szCs w:val="24"/>
              </w:rPr>
              <w:t xml:space="preserve">drug </w:t>
            </w:r>
            <w:r w:rsidRPr="009D0CD8">
              <w:rPr>
                <w:spacing w:val="-2"/>
                <w:w w:val="105"/>
                <w:sz w:val="24"/>
                <w:szCs w:val="24"/>
              </w:rPr>
              <w:t>workers</w:t>
            </w:r>
          </w:p>
        </w:tc>
        <w:tc>
          <w:tcPr>
            <w:tcW w:w="0" w:type="auto"/>
          </w:tcPr>
          <w:p w14:paraId="5D9B0801" w14:textId="77777777" w:rsidR="00BE5563" w:rsidRPr="009D0CD8" w:rsidRDefault="00BF2423" w:rsidP="009D0CD8">
            <w:pPr>
              <w:pStyle w:val="TableParagraph"/>
              <w:ind w:left="29" w:right="18"/>
              <w:rPr>
                <w:sz w:val="24"/>
                <w:szCs w:val="24"/>
              </w:rPr>
            </w:pPr>
            <w:r w:rsidRPr="009D0CD8">
              <w:rPr>
                <w:spacing w:val="-5"/>
                <w:w w:val="105"/>
                <w:sz w:val="24"/>
                <w:szCs w:val="24"/>
              </w:rPr>
              <w:t>2%</w:t>
            </w:r>
          </w:p>
        </w:tc>
        <w:tc>
          <w:tcPr>
            <w:tcW w:w="0" w:type="auto"/>
          </w:tcPr>
          <w:p w14:paraId="5D9B0802" w14:textId="77777777" w:rsidR="00BE5563" w:rsidRPr="009D0CD8" w:rsidRDefault="00BF2423" w:rsidP="009D0CD8">
            <w:pPr>
              <w:pStyle w:val="TableParagraph"/>
              <w:ind w:left="29" w:right="24"/>
              <w:rPr>
                <w:sz w:val="24"/>
                <w:szCs w:val="24"/>
              </w:rPr>
            </w:pPr>
            <w:r w:rsidRPr="009D0CD8">
              <w:rPr>
                <w:spacing w:val="-5"/>
                <w:w w:val="105"/>
                <w:sz w:val="24"/>
                <w:szCs w:val="24"/>
              </w:rPr>
              <w:t>187</w:t>
            </w:r>
          </w:p>
        </w:tc>
        <w:tc>
          <w:tcPr>
            <w:tcW w:w="0" w:type="auto"/>
          </w:tcPr>
          <w:p w14:paraId="5D9B0803" w14:textId="77777777" w:rsidR="00BE5563" w:rsidRPr="009D0CD8" w:rsidRDefault="00BF2423" w:rsidP="009D0CD8">
            <w:pPr>
              <w:pStyle w:val="TableParagraph"/>
              <w:ind w:left="29" w:right="19"/>
              <w:rPr>
                <w:sz w:val="24"/>
                <w:szCs w:val="24"/>
              </w:rPr>
            </w:pPr>
            <w:r w:rsidRPr="009D0CD8">
              <w:rPr>
                <w:spacing w:val="-5"/>
                <w:w w:val="105"/>
                <w:sz w:val="24"/>
                <w:szCs w:val="24"/>
              </w:rPr>
              <w:t>2%</w:t>
            </w:r>
          </w:p>
        </w:tc>
        <w:tc>
          <w:tcPr>
            <w:tcW w:w="0" w:type="auto"/>
          </w:tcPr>
          <w:p w14:paraId="5D9B0804" w14:textId="77777777" w:rsidR="00BE5563" w:rsidRPr="009D0CD8" w:rsidRDefault="00BF2423" w:rsidP="009D0CD8">
            <w:pPr>
              <w:pStyle w:val="TableParagraph"/>
              <w:ind w:left="29" w:right="26"/>
              <w:rPr>
                <w:sz w:val="24"/>
                <w:szCs w:val="24"/>
              </w:rPr>
            </w:pPr>
            <w:r w:rsidRPr="009D0CD8">
              <w:rPr>
                <w:spacing w:val="-5"/>
                <w:w w:val="105"/>
                <w:sz w:val="24"/>
                <w:szCs w:val="24"/>
              </w:rPr>
              <w:t>285</w:t>
            </w:r>
          </w:p>
        </w:tc>
        <w:tc>
          <w:tcPr>
            <w:tcW w:w="0" w:type="auto"/>
          </w:tcPr>
          <w:p w14:paraId="5D9B0805" w14:textId="77777777" w:rsidR="00BE5563" w:rsidRPr="009D0CD8" w:rsidRDefault="00BF2423" w:rsidP="009D0CD8">
            <w:pPr>
              <w:pStyle w:val="TableParagraph"/>
              <w:ind w:left="29" w:right="20"/>
              <w:rPr>
                <w:sz w:val="24"/>
                <w:szCs w:val="24"/>
              </w:rPr>
            </w:pPr>
            <w:r w:rsidRPr="009D0CD8">
              <w:rPr>
                <w:spacing w:val="-5"/>
                <w:w w:val="105"/>
                <w:sz w:val="24"/>
                <w:szCs w:val="24"/>
              </w:rPr>
              <w:t>2%</w:t>
            </w:r>
          </w:p>
        </w:tc>
        <w:tc>
          <w:tcPr>
            <w:tcW w:w="0" w:type="auto"/>
          </w:tcPr>
          <w:p w14:paraId="5D9B0806" w14:textId="77777777" w:rsidR="00BE5563" w:rsidRPr="009D0CD8" w:rsidRDefault="00BF2423" w:rsidP="009D0CD8">
            <w:pPr>
              <w:pStyle w:val="TableParagraph"/>
              <w:ind w:left="29" w:right="26"/>
              <w:rPr>
                <w:sz w:val="24"/>
                <w:szCs w:val="24"/>
              </w:rPr>
            </w:pPr>
            <w:r w:rsidRPr="009D0CD8">
              <w:rPr>
                <w:spacing w:val="-5"/>
                <w:w w:val="105"/>
                <w:sz w:val="24"/>
                <w:szCs w:val="24"/>
              </w:rPr>
              <w:t>310</w:t>
            </w:r>
          </w:p>
        </w:tc>
        <w:tc>
          <w:tcPr>
            <w:tcW w:w="0" w:type="auto"/>
          </w:tcPr>
          <w:p w14:paraId="5D9B0807" w14:textId="77777777" w:rsidR="00BE5563" w:rsidRPr="009D0CD8" w:rsidRDefault="00BF2423" w:rsidP="009D0CD8">
            <w:pPr>
              <w:pStyle w:val="TableParagraph"/>
              <w:ind w:left="29" w:right="24"/>
              <w:rPr>
                <w:sz w:val="24"/>
                <w:szCs w:val="24"/>
              </w:rPr>
            </w:pPr>
            <w:r w:rsidRPr="009D0CD8">
              <w:rPr>
                <w:spacing w:val="-5"/>
                <w:w w:val="105"/>
                <w:sz w:val="24"/>
                <w:szCs w:val="24"/>
              </w:rPr>
              <w:t>1.0</w:t>
            </w:r>
          </w:p>
        </w:tc>
        <w:tc>
          <w:tcPr>
            <w:tcW w:w="0" w:type="auto"/>
          </w:tcPr>
          <w:p w14:paraId="5D9B0808" w14:textId="77777777" w:rsidR="00BE5563" w:rsidRPr="009D0CD8" w:rsidRDefault="00BF2423" w:rsidP="009D0CD8">
            <w:pPr>
              <w:pStyle w:val="TableParagraph"/>
              <w:ind w:left="29" w:right="27"/>
              <w:rPr>
                <w:sz w:val="24"/>
                <w:szCs w:val="24"/>
              </w:rPr>
            </w:pPr>
            <w:r w:rsidRPr="009D0CD8">
              <w:rPr>
                <w:spacing w:val="-5"/>
                <w:w w:val="105"/>
                <w:sz w:val="24"/>
                <w:szCs w:val="24"/>
              </w:rPr>
              <w:t>45%</w:t>
            </w:r>
          </w:p>
        </w:tc>
        <w:tc>
          <w:tcPr>
            <w:tcW w:w="0" w:type="auto"/>
          </w:tcPr>
          <w:p w14:paraId="5D9B080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80A" w14:textId="77777777" w:rsidR="00BE5563" w:rsidRPr="009D0CD8" w:rsidRDefault="00BF2423" w:rsidP="009D0CD8">
            <w:pPr>
              <w:pStyle w:val="TableParagraph"/>
              <w:ind w:left="29" w:right="28"/>
              <w:rPr>
                <w:sz w:val="24"/>
                <w:szCs w:val="24"/>
              </w:rPr>
            </w:pPr>
            <w:r w:rsidRPr="009D0CD8">
              <w:rPr>
                <w:spacing w:val="-5"/>
                <w:w w:val="105"/>
                <w:sz w:val="24"/>
                <w:szCs w:val="24"/>
              </w:rPr>
              <w:t>50%</w:t>
            </w:r>
          </w:p>
        </w:tc>
        <w:tc>
          <w:tcPr>
            <w:tcW w:w="0" w:type="auto"/>
          </w:tcPr>
          <w:p w14:paraId="5D9B080B" w14:textId="77777777" w:rsidR="00BE5563" w:rsidRPr="009D0CD8" w:rsidRDefault="00BF2423" w:rsidP="009D0CD8">
            <w:pPr>
              <w:pStyle w:val="TableParagraph"/>
              <w:ind w:left="29" w:right="28"/>
              <w:rPr>
                <w:sz w:val="24"/>
                <w:szCs w:val="24"/>
              </w:rPr>
            </w:pPr>
            <w:r w:rsidRPr="009D0CD8">
              <w:rPr>
                <w:spacing w:val="-5"/>
                <w:w w:val="105"/>
                <w:sz w:val="24"/>
                <w:szCs w:val="24"/>
              </w:rPr>
              <w:t>13%</w:t>
            </w:r>
          </w:p>
        </w:tc>
        <w:tc>
          <w:tcPr>
            <w:tcW w:w="0" w:type="auto"/>
          </w:tcPr>
          <w:p w14:paraId="5D9B080C" w14:textId="77777777" w:rsidR="00BE5563" w:rsidRPr="009D0CD8" w:rsidRDefault="00BF2423" w:rsidP="009D0CD8">
            <w:pPr>
              <w:pStyle w:val="TableParagraph"/>
              <w:ind w:left="29" w:right="28"/>
              <w:rPr>
                <w:sz w:val="24"/>
                <w:szCs w:val="24"/>
              </w:rPr>
            </w:pPr>
            <w:r w:rsidRPr="009D0CD8">
              <w:rPr>
                <w:spacing w:val="-5"/>
                <w:w w:val="105"/>
                <w:sz w:val="24"/>
                <w:szCs w:val="24"/>
              </w:rPr>
              <w:t>70%</w:t>
            </w:r>
          </w:p>
        </w:tc>
        <w:tc>
          <w:tcPr>
            <w:tcW w:w="0" w:type="auto"/>
          </w:tcPr>
          <w:p w14:paraId="5D9B080D" w14:textId="77777777" w:rsidR="00BE5563" w:rsidRPr="009D0CD8" w:rsidRDefault="00BF2423" w:rsidP="009D0CD8">
            <w:pPr>
              <w:pStyle w:val="TableParagraph"/>
              <w:ind w:left="29" w:right="29"/>
              <w:rPr>
                <w:sz w:val="24"/>
                <w:szCs w:val="24"/>
              </w:rPr>
            </w:pPr>
            <w:r w:rsidRPr="009D0CD8">
              <w:rPr>
                <w:spacing w:val="-5"/>
                <w:w w:val="105"/>
                <w:sz w:val="24"/>
                <w:szCs w:val="24"/>
              </w:rPr>
              <w:t>11%</w:t>
            </w:r>
          </w:p>
        </w:tc>
        <w:tc>
          <w:tcPr>
            <w:tcW w:w="0" w:type="auto"/>
          </w:tcPr>
          <w:p w14:paraId="5D9B080E" w14:textId="77777777" w:rsidR="00BE5563" w:rsidRPr="009D0CD8" w:rsidRDefault="00BF2423" w:rsidP="009D0CD8">
            <w:pPr>
              <w:pStyle w:val="TableParagraph"/>
              <w:ind w:left="29" w:right="29"/>
              <w:rPr>
                <w:sz w:val="24"/>
                <w:szCs w:val="24"/>
              </w:rPr>
            </w:pPr>
            <w:r w:rsidRPr="009D0CD8">
              <w:rPr>
                <w:spacing w:val="-5"/>
                <w:w w:val="105"/>
                <w:sz w:val="24"/>
                <w:szCs w:val="24"/>
              </w:rPr>
              <w:t>10%</w:t>
            </w:r>
          </w:p>
        </w:tc>
      </w:tr>
      <w:tr w:rsidR="00BE5563" w14:paraId="5D9B081F" w14:textId="77777777" w:rsidTr="0067221C">
        <w:trPr>
          <w:trHeight w:val="362"/>
          <w:jc w:val="center"/>
        </w:trPr>
        <w:tc>
          <w:tcPr>
            <w:tcW w:w="0" w:type="auto"/>
          </w:tcPr>
          <w:p w14:paraId="5D9B0810" w14:textId="77777777" w:rsidR="00BE5563" w:rsidRPr="009D0CD8" w:rsidRDefault="00BF2423" w:rsidP="009D0CD8">
            <w:pPr>
              <w:pStyle w:val="TableParagraph"/>
              <w:ind w:left="25"/>
              <w:jc w:val="left"/>
              <w:rPr>
                <w:sz w:val="24"/>
                <w:szCs w:val="24"/>
              </w:rPr>
            </w:pPr>
            <w:r w:rsidRPr="009D0CD8">
              <w:rPr>
                <w:w w:val="105"/>
                <w:sz w:val="24"/>
                <w:szCs w:val="24"/>
              </w:rPr>
              <w:t>Harm</w:t>
            </w:r>
            <w:r w:rsidRPr="009D0CD8">
              <w:rPr>
                <w:spacing w:val="-4"/>
                <w:w w:val="105"/>
                <w:sz w:val="24"/>
                <w:szCs w:val="24"/>
              </w:rPr>
              <w:t xml:space="preserve"> </w:t>
            </w:r>
            <w:r w:rsidRPr="009D0CD8">
              <w:rPr>
                <w:w w:val="105"/>
                <w:sz w:val="24"/>
                <w:szCs w:val="24"/>
              </w:rPr>
              <w:t>reduction</w:t>
            </w:r>
            <w:r w:rsidRPr="009D0CD8">
              <w:rPr>
                <w:spacing w:val="-1"/>
                <w:w w:val="105"/>
                <w:sz w:val="24"/>
                <w:szCs w:val="24"/>
              </w:rPr>
              <w:t xml:space="preserve"> </w:t>
            </w:r>
            <w:r w:rsidRPr="009D0CD8">
              <w:rPr>
                <w:w w:val="105"/>
                <w:sz w:val="24"/>
                <w:szCs w:val="24"/>
              </w:rPr>
              <w:t>alcohol and</w:t>
            </w:r>
            <w:r w:rsidRPr="009D0CD8">
              <w:rPr>
                <w:spacing w:val="-1"/>
                <w:w w:val="105"/>
                <w:sz w:val="24"/>
                <w:szCs w:val="24"/>
              </w:rPr>
              <w:t xml:space="preserve"> </w:t>
            </w:r>
            <w:r w:rsidRPr="009D0CD8">
              <w:rPr>
                <w:w w:val="105"/>
                <w:sz w:val="24"/>
                <w:szCs w:val="24"/>
              </w:rPr>
              <w:t xml:space="preserve">drug </w:t>
            </w:r>
            <w:r w:rsidRPr="009D0CD8">
              <w:rPr>
                <w:spacing w:val="-2"/>
                <w:w w:val="105"/>
                <w:sz w:val="24"/>
                <w:szCs w:val="24"/>
              </w:rPr>
              <w:t>workers</w:t>
            </w:r>
          </w:p>
        </w:tc>
        <w:tc>
          <w:tcPr>
            <w:tcW w:w="0" w:type="auto"/>
          </w:tcPr>
          <w:p w14:paraId="5D9B0811" w14:textId="77777777" w:rsidR="00BE5563" w:rsidRPr="009D0CD8" w:rsidRDefault="00BF2423" w:rsidP="009D0CD8">
            <w:pPr>
              <w:pStyle w:val="TableParagraph"/>
              <w:ind w:left="29" w:right="18"/>
              <w:rPr>
                <w:sz w:val="24"/>
                <w:szCs w:val="24"/>
              </w:rPr>
            </w:pPr>
            <w:r w:rsidRPr="009D0CD8">
              <w:rPr>
                <w:spacing w:val="-5"/>
                <w:w w:val="105"/>
                <w:sz w:val="24"/>
                <w:szCs w:val="24"/>
              </w:rPr>
              <w:t>1%</w:t>
            </w:r>
          </w:p>
        </w:tc>
        <w:tc>
          <w:tcPr>
            <w:tcW w:w="0" w:type="auto"/>
          </w:tcPr>
          <w:p w14:paraId="5D9B0812" w14:textId="77777777" w:rsidR="00BE5563" w:rsidRPr="009D0CD8" w:rsidRDefault="00BF2423" w:rsidP="009D0CD8">
            <w:pPr>
              <w:pStyle w:val="TableParagraph"/>
              <w:ind w:left="29" w:right="24"/>
              <w:rPr>
                <w:sz w:val="24"/>
                <w:szCs w:val="24"/>
              </w:rPr>
            </w:pPr>
            <w:r w:rsidRPr="009D0CD8">
              <w:rPr>
                <w:spacing w:val="-5"/>
                <w:w w:val="105"/>
                <w:sz w:val="24"/>
                <w:szCs w:val="24"/>
              </w:rPr>
              <w:t>163</w:t>
            </w:r>
          </w:p>
        </w:tc>
        <w:tc>
          <w:tcPr>
            <w:tcW w:w="0" w:type="auto"/>
          </w:tcPr>
          <w:p w14:paraId="5D9B0813" w14:textId="77777777" w:rsidR="00BE5563" w:rsidRPr="009D0CD8" w:rsidRDefault="00BF2423" w:rsidP="009D0CD8">
            <w:pPr>
              <w:pStyle w:val="TableParagraph"/>
              <w:ind w:left="29" w:right="19"/>
              <w:rPr>
                <w:sz w:val="24"/>
                <w:szCs w:val="24"/>
              </w:rPr>
            </w:pPr>
            <w:r w:rsidRPr="009D0CD8">
              <w:rPr>
                <w:spacing w:val="-5"/>
                <w:w w:val="105"/>
                <w:sz w:val="24"/>
                <w:szCs w:val="24"/>
              </w:rPr>
              <w:t>3%</w:t>
            </w:r>
          </w:p>
        </w:tc>
        <w:tc>
          <w:tcPr>
            <w:tcW w:w="0" w:type="auto"/>
          </w:tcPr>
          <w:p w14:paraId="5D9B0814" w14:textId="77777777" w:rsidR="00BE5563" w:rsidRPr="009D0CD8" w:rsidRDefault="00BF2423" w:rsidP="009D0CD8">
            <w:pPr>
              <w:pStyle w:val="TableParagraph"/>
              <w:ind w:left="29" w:right="26"/>
              <w:rPr>
                <w:sz w:val="24"/>
                <w:szCs w:val="24"/>
              </w:rPr>
            </w:pPr>
            <w:r w:rsidRPr="009D0CD8">
              <w:rPr>
                <w:spacing w:val="-5"/>
                <w:w w:val="105"/>
                <w:sz w:val="24"/>
                <w:szCs w:val="24"/>
              </w:rPr>
              <w:t>424</w:t>
            </w:r>
          </w:p>
        </w:tc>
        <w:tc>
          <w:tcPr>
            <w:tcW w:w="0" w:type="auto"/>
          </w:tcPr>
          <w:p w14:paraId="5D9B0815" w14:textId="77777777" w:rsidR="00BE5563" w:rsidRPr="009D0CD8" w:rsidRDefault="00BF2423" w:rsidP="009D0CD8">
            <w:pPr>
              <w:pStyle w:val="TableParagraph"/>
              <w:ind w:left="29" w:right="20"/>
              <w:rPr>
                <w:sz w:val="24"/>
                <w:szCs w:val="24"/>
              </w:rPr>
            </w:pPr>
            <w:r w:rsidRPr="009D0CD8">
              <w:rPr>
                <w:spacing w:val="-5"/>
                <w:w w:val="105"/>
                <w:sz w:val="24"/>
                <w:szCs w:val="24"/>
              </w:rPr>
              <w:t>4%</w:t>
            </w:r>
          </w:p>
        </w:tc>
        <w:tc>
          <w:tcPr>
            <w:tcW w:w="0" w:type="auto"/>
          </w:tcPr>
          <w:p w14:paraId="5D9B0816" w14:textId="77777777" w:rsidR="00BE5563" w:rsidRPr="009D0CD8" w:rsidRDefault="00BF2423" w:rsidP="009D0CD8">
            <w:pPr>
              <w:pStyle w:val="TableParagraph"/>
              <w:ind w:left="29" w:right="26"/>
              <w:rPr>
                <w:sz w:val="24"/>
                <w:szCs w:val="24"/>
              </w:rPr>
            </w:pPr>
            <w:r w:rsidRPr="009D0CD8">
              <w:rPr>
                <w:spacing w:val="-5"/>
                <w:w w:val="105"/>
                <w:sz w:val="24"/>
                <w:szCs w:val="24"/>
              </w:rPr>
              <w:t>507</w:t>
            </w:r>
          </w:p>
        </w:tc>
        <w:tc>
          <w:tcPr>
            <w:tcW w:w="0" w:type="auto"/>
          </w:tcPr>
          <w:p w14:paraId="5D9B0817" w14:textId="77777777" w:rsidR="00BE5563" w:rsidRPr="009D0CD8" w:rsidRDefault="00BF2423" w:rsidP="009D0CD8">
            <w:pPr>
              <w:pStyle w:val="TableParagraph"/>
              <w:ind w:left="29" w:right="24"/>
              <w:rPr>
                <w:sz w:val="24"/>
                <w:szCs w:val="24"/>
              </w:rPr>
            </w:pPr>
            <w:r w:rsidRPr="009D0CD8">
              <w:rPr>
                <w:spacing w:val="-5"/>
                <w:w w:val="105"/>
                <w:sz w:val="24"/>
                <w:szCs w:val="24"/>
              </w:rPr>
              <w:t>1.6</w:t>
            </w:r>
          </w:p>
        </w:tc>
        <w:tc>
          <w:tcPr>
            <w:tcW w:w="0" w:type="auto"/>
          </w:tcPr>
          <w:p w14:paraId="5D9B0818" w14:textId="77777777" w:rsidR="00BE5563" w:rsidRPr="009D0CD8" w:rsidRDefault="00BF2423" w:rsidP="009D0CD8">
            <w:pPr>
              <w:pStyle w:val="TableParagraph"/>
              <w:ind w:left="29" w:right="27"/>
              <w:rPr>
                <w:sz w:val="24"/>
                <w:szCs w:val="24"/>
              </w:rPr>
            </w:pPr>
            <w:r w:rsidRPr="009D0CD8">
              <w:rPr>
                <w:spacing w:val="-5"/>
                <w:w w:val="105"/>
                <w:sz w:val="24"/>
                <w:szCs w:val="24"/>
              </w:rPr>
              <w:t>58%</w:t>
            </w:r>
          </w:p>
        </w:tc>
        <w:tc>
          <w:tcPr>
            <w:tcW w:w="0" w:type="auto"/>
          </w:tcPr>
          <w:p w14:paraId="5D9B081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81A" w14:textId="77777777" w:rsidR="00BE5563" w:rsidRPr="009D0CD8" w:rsidRDefault="00BF2423" w:rsidP="009D0CD8">
            <w:pPr>
              <w:pStyle w:val="TableParagraph"/>
              <w:ind w:left="29" w:right="28"/>
              <w:rPr>
                <w:sz w:val="24"/>
                <w:szCs w:val="24"/>
              </w:rPr>
            </w:pPr>
            <w:r w:rsidRPr="009D0CD8">
              <w:rPr>
                <w:spacing w:val="-5"/>
                <w:w w:val="105"/>
                <w:sz w:val="24"/>
                <w:szCs w:val="24"/>
              </w:rPr>
              <w:t>47%</w:t>
            </w:r>
          </w:p>
        </w:tc>
        <w:tc>
          <w:tcPr>
            <w:tcW w:w="0" w:type="auto"/>
          </w:tcPr>
          <w:p w14:paraId="5D9B081B" w14:textId="77777777" w:rsidR="00BE5563" w:rsidRPr="009D0CD8" w:rsidRDefault="00BF2423" w:rsidP="009D0CD8">
            <w:pPr>
              <w:pStyle w:val="TableParagraph"/>
              <w:ind w:left="29" w:right="28"/>
              <w:rPr>
                <w:sz w:val="24"/>
                <w:szCs w:val="24"/>
              </w:rPr>
            </w:pPr>
            <w:r w:rsidRPr="009D0CD8">
              <w:rPr>
                <w:spacing w:val="-5"/>
                <w:w w:val="105"/>
                <w:sz w:val="24"/>
                <w:szCs w:val="24"/>
              </w:rPr>
              <w:t>25%</w:t>
            </w:r>
          </w:p>
        </w:tc>
        <w:tc>
          <w:tcPr>
            <w:tcW w:w="0" w:type="auto"/>
          </w:tcPr>
          <w:p w14:paraId="5D9B081C" w14:textId="77777777" w:rsidR="00BE5563" w:rsidRPr="009D0CD8" w:rsidRDefault="00BF2423" w:rsidP="009D0CD8">
            <w:pPr>
              <w:pStyle w:val="TableParagraph"/>
              <w:ind w:left="29" w:right="28"/>
              <w:rPr>
                <w:sz w:val="24"/>
                <w:szCs w:val="24"/>
              </w:rPr>
            </w:pPr>
            <w:r w:rsidRPr="009D0CD8">
              <w:rPr>
                <w:spacing w:val="-5"/>
                <w:w w:val="105"/>
                <w:sz w:val="24"/>
                <w:szCs w:val="24"/>
              </w:rPr>
              <w:t>90%</w:t>
            </w:r>
          </w:p>
        </w:tc>
        <w:tc>
          <w:tcPr>
            <w:tcW w:w="0" w:type="auto"/>
          </w:tcPr>
          <w:p w14:paraId="5D9B081D" w14:textId="77777777" w:rsidR="00BE5563" w:rsidRPr="009D0CD8" w:rsidRDefault="00BF2423" w:rsidP="009D0CD8">
            <w:pPr>
              <w:pStyle w:val="TableParagraph"/>
              <w:ind w:left="29" w:right="29"/>
              <w:rPr>
                <w:sz w:val="24"/>
                <w:szCs w:val="24"/>
              </w:rPr>
            </w:pPr>
            <w:r w:rsidRPr="009D0CD8">
              <w:rPr>
                <w:spacing w:val="-5"/>
                <w:w w:val="105"/>
                <w:sz w:val="24"/>
                <w:szCs w:val="24"/>
              </w:rPr>
              <w:t>20%</w:t>
            </w:r>
          </w:p>
        </w:tc>
        <w:tc>
          <w:tcPr>
            <w:tcW w:w="0" w:type="auto"/>
          </w:tcPr>
          <w:p w14:paraId="5D9B081E" w14:textId="77777777" w:rsidR="00BE5563" w:rsidRPr="009D0CD8" w:rsidRDefault="00BF2423" w:rsidP="009D0CD8">
            <w:pPr>
              <w:pStyle w:val="TableParagraph"/>
              <w:ind w:left="29" w:right="24"/>
              <w:rPr>
                <w:sz w:val="24"/>
                <w:szCs w:val="24"/>
              </w:rPr>
            </w:pPr>
            <w:r w:rsidRPr="009D0CD8">
              <w:rPr>
                <w:spacing w:val="-5"/>
                <w:w w:val="105"/>
                <w:sz w:val="24"/>
                <w:szCs w:val="24"/>
              </w:rPr>
              <w:t>8%</w:t>
            </w:r>
          </w:p>
        </w:tc>
      </w:tr>
      <w:tr w:rsidR="00BE5563" w14:paraId="5D9B082F" w14:textId="77777777" w:rsidTr="0067221C">
        <w:trPr>
          <w:trHeight w:val="362"/>
          <w:jc w:val="center"/>
        </w:trPr>
        <w:tc>
          <w:tcPr>
            <w:tcW w:w="0" w:type="auto"/>
          </w:tcPr>
          <w:p w14:paraId="5D9B0820" w14:textId="77777777" w:rsidR="00BE5563" w:rsidRPr="009D0CD8" w:rsidRDefault="00BF2423" w:rsidP="009D0CD8">
            <w:pPr>
              <w:pStyle w:val="TableParagraph"/>
              <w:ind w:left="25"/>
              <w:jc w:val="left"/>
              <w:rPr>
                <w:sz w:val="24"/>
                <w:szCs w:val="24"/>
              </w:rPr>
            </w:pPr>
            <w:r w:rsidRPr="009D0CD8">
              <w:rPr>
                <w:w w:val="105"/>
                <w:sz w:val="24"/>
                <w:szCs w:val="24"/>
              </w:rPr>
              <w:t>Alcohol and drug</w:t>
            </w:r>
            <w:r w:rsidRPr="009D0CD8">
              <w:rPr>
                <w:spacing w:val="1"/>
                <w:w w:val="105"/>
                <w:sz w:val="24"/>
                <w:szCs w:val="24"/>
              </w:rPr>
              <w:t xml:space="preserve"> </w:t>
            </w:r>
            <w:r w:rsidRPr="009D0CD8">
              <w:rPr>
                <w:w w:val="105"/>
                <w:sz w:val="24"/>
                <w:szCs w:val="24"/>
              </w:rPr>
              <w:t>specific</w:t>
            </w:r>
            <w:r w:rsidRPr="009D0CD8">
              <w:rPr>
                <w:spacing w:val="-3"/>
                <w:w w:val="105"/>
                <w:sz w:val="24"/>
                <w:szCs w:val="24"/>
              </w:rPr>
              <w:t xml:space="preserve"> </w:t>
            </w:r>
            <w:r w:rsidRPr="009D0CD8">
              <w:rPr>
                <w:w w:val="105"/>
                <w:sz w:val="24"/>
                <w:szCs w:val="24"/>
              </w:rPr>
              <w:t>housing support</w:t>
            </w:r>
            <w:r w:rsidRPr="009D0CD8">
              <w:rPr>
                <w:spacing w:val="-1"/>
                <w:w w:val="105"/>
                <w:sz w:val="24"/>
                <w:szCs w:val="24"/>
              </w:rPr>
              <w:t xml:space="preserve"> </w:t>
            </w:r>
            <w:r w:rsidRPr="009D0CD8">
              <w:rPr>
                <w:spacing w:val="-2"/>
                <w:w w:val="105"/>
                <w:sz w:val="24"/>
                <w:szCs w:val="24"/>
              </w:rPr>
              <w:t>worker</w:t>
            </w:r>
          </w:p>
        </w:tc>
        <w:tc>
          <w:tcPr>
            <w:tcW w:w="0" w:type="auto"/>
          </w:tcPr>
          <w:p w14:paraId="5D9B0821" w14:textId="77777777" w:rsidR="00BE5563" w:rsidRPr="009D0CD8" w:rsidRDefault="00BF2423" w:rsidP="009D0CD8">
            <w:pPr>
              <w:pStyle w:val="TableParagraph"/>
              <w:ind w:left="29" w:right="18"/>
              <w:rPr>
                <w:sz w:val="24"/>
                <w:szCs w:val="24"/>
              </w:rPr>
            </w:pPr>
            <w:r w:rsidRPr="009D0CD8">
              <w:rPr>
                <w:spacing w:val="-5"/>
                <w:w w:val="105"/>
                <w:sz w:val="24"/>
                <w:szCs w:val="24"/>
              </w:rPr>
              <w:t>1%</w:t>
            </w:r>
          </w:p>
        </w:tc>
        <w:tc>
          <w:tcPr>
            <w:tcW w:w="0" w:type="auto"/>
          </w:tcPr>
          <w:p w14:paraId="5D9B0822" w14:textId="77777777" w:rsidR="00BE5563" w:rsidRPr="009D0CD8" w:rsidRDefault="00BF2423" w:rsidP="009D0CD8">
            <w:pPr>
              <w:pStyle w:val="TableParagraph"/>
              <w:ind w:left="29" w:right="18"/>
              <w:rPr>
                <w:sz w:val="24"/>
                <w:szCs w:val="24"/>
              </w:rPr>
            </w:pPr>
            <w:r w:rsidRPr="009D0CD8">
              <w:rPr>
                <w:spacing w:val="-5"/>
                <w:w w:val="105"/>
                <w:sz w:val="24"/>
                <w:szCs w:val="24"/>
              </w:rPr>
              <w:t>71</w:t>
            </w:r>
          </w:p>
        </w:tc>
        <w:tc>
          <w:tcPr>
            <w:tcW w:w="0" w:type="auto"/>
          </w:tcPr>
          <w:p w14:paraId="5D9B0823" w14:textId="77777777" w:rsidR="00BE5563" w:rsidRPr="009D0CD8" w:rsidRDefault="00BF2423" w:rsidP="009D0CD8">
            <w:pPr>
              <w:pStyle w:val="TableParagraph"/>
              <w:ind w:left="29" w:right="19"/>
              <w:rPr>
                <w:sz w:val="24"/>
                <w:szCs w:val="24"/>
              </w:rPr>
            </w:pPr>
            <w:r w:rsidRPr="009D0CD8">
              <w:rPr>
                <w:spacing w:val="-5"/>
                <w:w w:val="105"/>
                <w:sz w:val="24"/>
                <w:szCs w:val="24"/>
              </w:rPr>
              <w:t>1%</w:t>
            </w:r>
          </w:p>
        </w:tc>
        <w:tc>
          <w:tcPr>
            <w:tcW w:w="0" w:type="auto"/>
          </w:tcPr>
          <w:p w14:paraId="5D9B0824" w14:textId="77777777" w:rsidR="00BE5563" w:rsidRPr="009D0CD8" w:rsidRDefault="00BF2423" w:rsidP="009D0CD8">
            <w:pPr>
              <w:pStyle w:val="TableParagraph"/>
              <w:ind w:left="29" w:right="26"/>
              <w:rPr>
                <w:sz w:val="24"/>
                <w:szCs w:val="24"/>
              </w:rPr>
            </w:pPr>
            <w:r w:rsidRPr="009D0CD8">
              <w:rPr>
                <w:spacing w:val="-5"/>
                <w:w w:val="105"/>
                <w:sz w:val="24"/>
                <w:szCs w:val="24"/>
              </w:rPr>
              <w:t>147</w:t>
            </w:r>
          </w:p>
        </w:tc>
        <w:tc>
          <w:tcPr>
            <w:tcW w:w="0" w:type="auto"/>
          </w:tcPr>
          <w:p w14:paraId="5D9B0825" w14:textId="77777777" w:rsidR="00BE5563" w:rsidRPr="009D0CD8" w:rsidRDefault="00BF2423" w:rsidP="009D0CD8">
            <w:pPr>
              <w:pStyle w:val="TableParagraph"/>
              <w:ind w:left="29" w:right="20"/>
              <w:rPr>
                <w:sz w:val="24"/>
                <w:szCs w:val="24"/>
              </w:rPr>
            </w:pPr>
            <w:r w:rsidRPr="009D0CD8">
              <w:rPr>
                <w:spacing w:val="-5"/>
                <w:w w:val="105"/>
                <w:sz w:val="24"/>
                <w:szCs w:val="24"/>
              </w:rPr>
              <w:t>1%</w:t>
            </w:r>
          </w:p>
        </w:tc>
        <w:tc>
          <w:tcPr>
            <w:tcW w:w="0" w:type="auto"/>
          </w:tcPr>
          <w:p w14:paraId="5D9B0826" w14:textId="77777777" w:rsidR="00BE5563" w:rsidRPr="009D0CD8" w:rsidRDefault="00BF2423" w:rsidP="009D0CD8">
            <w:pPr>
              <w:pStyle w:val="TableParagraph"/>
              <w:ind w:left="29" w:right="26"/>
              <w:rPr>
                <w:sz w:val="24"/>
                <w:szCs w:val="24"/>
              </w:rPr>
            </w:pPr>
            <w:r w:rsidRPr="009D0CD8">
              <w:rPr>
                <w:spacing w:val="-5"/>
                <w:w w:val="105"/>
                <w:sz w:val="24"/>
                <w:szCs w:val="24"/>
              </w:rPr>
              <w:t>121</w:t>
            </w:r>
          </w:p>
        </w:tc>
        <w:tc>
          <w:tcPr>
            <w:tcW w:w="0" w:type="auto"/>
          </w:tcPr>
          <w:p w14:paraId="5D9B0827" w14:textId="77777777" w:rsidR="00BE5563" w:rsidRPr="009D0CD8" w:rsidRDefault="00BF2423" w:rsidP="009D0CD8">
            <w:pPr>
              <w:pStyle w:val="TableParagraph"/>
              <w:ind w:left="29" w:right="24"/>
              <w:rPr>
                <w:sz w:val="24"/>
                <w:szCs w:val="24"/>
              </w:rPr>
            </w:pPr>
            <w:r w:rsidRPr="009D0CD8">
              <w:rPr>
                <w:spacing w:val="-5"/>
                <w:w w:val="105"/>
                <w:sz w:val="24"/>
                <w:szCs w:val="24"/>
              </w:rPr>
              <w:t>0.4</w:t>
            </w:r>
          </w:p>
        </w:tc>
        <w:tc>
          <w:tcPr>
            <w:tcW w:w="0" w:type="auto"/>
          </w:tcPr>
          <w:p w14:paraId="5D9B0828" w14:textId="77777777" w:rsidR="00BE5563" w:rsidRPr="009D0CD8" w:rsidRDefault="00BF2423" w:rsidP="009D0CD8">
            <w:pPr>
              <w:pStyle w:val="TableParagraph"/>
              <w:ind w:left="29" w:right="27"/>
              <w:rPr>
                <w:sz w:val="24"/>
                <w:szCs w:val="24"/>
              </w:rPr>
            </w:pPr>
            <w:r w:rsidRPr="009D0CD8">
              <w:rPr>
                <w:spacing w:val="-5"/>
                <w:w w:val="105"/>
                <w:sz w:val="24"/>
                <w:szCs w:val="24"/>
              </w:rPr>
              <w:t>48%</w:t>
            </w:r>
          </w:p>
        </w:tc>
        <w:tc>
          <w:tcPr>
            <w:tcW w:w="0" w:type="auto"/>
          </w:tcPr>
          <w:p w14:paraId="5D9B082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82A" w14:textId="77777777" w:rsidR="00BE5563" w:rsidRPr="009D0CD8" w:rsidRDefault="00BF2423" w:rsidP="009D0CD8">
            <w:pPr>
              <w:pStyle w:val="TableParagraph"/>
              <w:ind w:left="29" w:right="28"/>
              <w:rPr>
                <w:sz w:val="24"/>
                <w:szCs w:val="24"/>
              </w:rPr>
            </w:pPr>
            <w:r w:rsidRPr="009D0CD8">
              <w:rPr>
                <w:spacing w:val="-5"/>
                <w:w w:val="105"/>
                <w:sz w:val="24"/>
                <w:szCs w:val="24"/>
              </w:rPr>
              <w:t>54%</w:t>
            </w:r>
          </w:p>
        </w:tc>
        <w:tc>
          <w:tcPr>
            <w:tcW w:w="0" w:type="auto"/>
          </w:tcPr>
          <w:p w14:paraId="5D9B082B" w14:textId="77777777" w:rsidR="00BE5563" w:rsidRPr="009D0CD8" w:rsidRDefault="00BF2423" w:rsidP="009D0CD8">
            <w:pPr>
              <w:pStyle w:val="TableParagraph"/>
              <w:ind w:left="29" w:right="28"/>
              <w:rPr>
                <w:sz w:val="24"/>
                <w:szCs w:val="24"/>
              </w:rPr>
            </w:pPr>
            <w:r w:rsidRPr="009D0CD8">
              <w:rPr>
                <w:spacing w:val="-5"/>
                <w:w w:val="105"/>
                <w:sz w:val="24"/>
                <w:szCs w:val="24"/>
              </w:rPr>
              <w:t>18%</w:t>
            </w:r>
          </w:p>
        </w:tc>
        <w:tc>
          <w:tcPr>
            <w:tcW w:w="0" w:type="auto"/>
          </w:tcPr>
          <w:p w14:paraId="5D9B082C" w14:textId="77777777" w:rsidR="00BE5563" w:rsidRPr="009D0CD8" w:rsidRDefault="00BF2423" w:rsidP="009D0CD8">
            <w:pPr>
              <w:pStyle w:val="TableParagraph"/>
              <w:ind w:left="29" w:right="28"/>
              <w:rPr>
                <w:sz w:val="24"/>
                <w:szCs w:val="24"/>
              </w:rPr>
            </w:pPr>
            <w:r w:rsidRPr="009D0CD8">
              <w:rPr>
                <w:spacing w:val="-5"/>
                <w:w w:val="105"/>
                <w:sz w:val="24"/>
                <w:szCs w:val="24"/>
              </w:rPr>
              <w:t>81%</w:t>
            </w:r>
          </w:p>
        </w:tc>
        <w:tc>
          <w:tcPr>
            <w:tcW w:w="0" w:type="auto"/>
          </w:tcPr>
          <w:p w14:paraId="5D9B082D" w14:textId="77777777" w:rsidR="00BE5563" w:rsidRPr="009D0CD8" w:rsidRDefault="00BF2423" w:rsidP="009D0CD8">
            <w:pPr>
              <w:pStyle w:val="TableParagraph"/>
              <w:ind w:left="29" w:right="29"/>
              <w:rPr>
                <w:sz w:val="24"/>
                <w:szCs w:val="24"/>
              </w:rPr>
            </w:pPr>
            <w:r w:rsidRPr="009D0CD8">
              <w:rPr>
                <w:spacing w:val="-5"/>
                <w:w w:val="105"/>
                <w:sz w:val="24"/>
                <w:szCs w:val="24"/>
              </w:rPr>
              <w:t>22%</w:t>
            </w:r>
          </w:p>
        </w:tc>
        <w:tc>
          <w:tcPr>
            <w:tcW w:w="0" w:type="auto"/>
          </w:tcPr>
          <w:p w14:paraId="5D9B082E" w14:textId="77777777" w:rsidR="00BE5563" w:rsidRPr="009D0CD8" w:rsidRDefault="00BF2423" w:rsidP="009D0CD8">
            <w:pPr>
              <w:pStyle w:val="TableParagraph"/>
              <w:ind w:left="29" w:right="24"/>
              <w:rPr>
                <w:sz w:val="24"/>
                <w:szCs w:val="24"/>
              </w:rPr>
            </w:pPr>
            <w:r w:rsidRPr="009D0CD8">
              <w:rPr>
                <w:spacing w:val="-5"/>
                <w:w w:val="105"/>
                <w:sz w:val="24"/>
                <w:szCs w:val="24"/>
              </w:rPr>
              <w:t>0%</w:t>
            </w:r>
          </w:p>
        </w:tc>
      </w:tr>
      <w:tr w:rsidR="00BE5563" w14:paraId="5D9B083F" w14:textId="77777777" w:rsidTr="0067221C">
        <w:trPr>
          <w:trHeight w:val="362"/>
          <w:jc w:val="center"/>
        </w:trPr>
        <w:tc>
          <w:tcPr>
            <w:tcW w:w="0" w:type="auto"/>
          </w:tcPr>
          <w:p w14:paraId="5D9B0830" w14:textId="77777777" w:rsidR="00BE5563" w:rsidRPr="009D0CD8" w:rsidRDefault="00BF2423" w:rsidP="009D0CD8">
            <w:pPr>
              <w:pStyle w:val="TableParagraph"/>
              <w:ind w:left="25"/>
              <w:jc w:val="left"/>
              <w:rPr>
                <w:sz w:val="24"/>
                <w:szCs w:val="24"/>
              </w:rPr>
            </w:pPr>
            <w:r w:rsidRPr="009D0CD8">
              <w:rPr>
                <w:w w:val="105"/>
                <w:sz w:val="24"/>
                <w:szCs w:val="24"/>
              </w:rPr>
              <w:t>Alcohol</w:t>
            </w:r>
            <w:r w:rsidRPr="009D0CD8">
              <w:rPr>
                <w:spacing w:val="-3"/>
                <w:w w:val="105"/>
                <w:sz w:val="24"/>
                <w:szCs w:val="24"/>
              </w:rPr>
              <w:t xml:space="preserve"> </w:t>
            </w:r>
            <w:r w:rsidRPr="009D0CD8">
              <w:rPr>
                <w:w w:val="105"/>
                <w:sz w:val="24"/>
                <w:szCs w:val="24"/>
              </w:rPr>
              <w:t>and</w:t>
            </w:r>
            <w:r w:rsidRPr="009D0CD8">
              <w:rPr>
                <w:spacing w:val="-2"/>
                <w:w w:val="105"/>
                <w:sz w:val="24"/>
                <w:szCs w:val="24"/>
              </w:rPr>
              <w:t xml:space="preserve"> </w:t>
            </w:r>
            <w:r w:rsidRPr="009D0CD8">
              <w:rPr>
                <w:w w:val="105"/>
                <w:sz w:val="24"/>
                <w:szCs w:val="24"/>
              </w:rPr>
              <w:t>drug</w:t>
            </w:r>
            <w:r w:rsidRPr="009D0CD8">
              <w:rPr>
                <w:spacing w:val="-2"/>
                <w:w w:val="105"/>
                <w:sz w:val="24"/>
                <w:szCs w:val="24"/>
              </w:rPr>
              <w:t xml:space="preserve"> </w:t>
            </w:r>
            <w:r w:rsidRPr="009D0CD8">
              <w:rPr>
                <w:w w:val="105"/>
                <w:sz w:val="24"/>
                <w:szCs w:val="24"/>
              </w:rPr>
              <w:t>specific</w:t>
            </w:r>
            <w:r w:rsidRPr="009D0CD8">
              <w:rPr>
                <w:spacing w:val="-5"/>
                <w:w w:val="105"/>
                <w:sz w:val="24"/>
                <w:szCs w:val="24"/>
              </w:rPr>
              <w:t xml:space="preserve"> </w:t>
            </w:r>
            <w:r w:rsidRPr="009D0CD8">
              <w:rPr>
                <w:w w:val="105"/>
                <w:sz w:val="24"/>
                <w:szCs w:val="24"/>
              </w:rPr>
              <w:t>education,</w:t>
            </w:r>
            <w:r w:rsidRPr="009D0CD8">
              <w:rPr>
                <w:spacing w:val="-4"/>
                <w:w w:val="105"/>
                <w:sz w:val="24"/>
                <w:szCs w:val="24"/>
              </w:rPr>
              <w:t xml:space="preserve"> </w:t>
            </w:r>
            <w:r w:rsidRPr="009D0CD8">
              <w:rPr>
                <w:w w:val="105"/>
                <w:sz w:val="24"/>
                <w:szCs w:val="24"/>
              </w:rPr>
              <w:t>training</w:t>
            </w:r>
            <w:r w:rsidRPr="009D0CD8">
              <w:rPr>
                <w:spacing w:val="-2"/>
                <w:w w:val="105"/>
                <w:sz w:val="24"/>
                <w:szCs w:val="24"/>
              </w:rPr>
              <w:t xml:space="preserve"> </w:t>
            </w:r>
            <w:r w:rsidRPr="009D0CD8">
              <w:rPr>
                <w:w w:val="105"/>
                <w:sz w:val="24"/>
                <w:szCs w:val="24"/>
              </w:rPr>
              <w:t>&amp;</w:t>
            </w:r>
            <w:r w:rsidRPr="009D0CD8">
              <w:rPr>
                <w:spacing w:val="-5"/>
                <w:w w:val="105"/>
                <w:sz w:val="24"/>
                <w:szCs w:val="24"/>
              </w:rPr>
              <w:t xml:space="preserve"> </w:t>
            </w:r>
            <w:r w:rsidRPr="009D0CD8">
              <w:rPr>
                <w:w w:val="105"/>
                <w:sz w:val="24"/>
                <w:szCs w:val="24"/>
              </w:rPr>
              <w:t>employment</w:t>
            </w:r>
            <w:r w:rsidRPr="009D0CD8">
              <w:rPr>
                <w:spacing w:val="-4"/>
                <w:w w:val="105"/>
                <w:sz w:val="24"/>
                <w:szCs w:val="24"/>
              </w:rPr>
              <w:t xml:space="preserve"> </w:t>
            </w:r>
            <w:r w:rsidRPr="009D0CD8">
              <w:rPr>
                <w:w w:val="105"/>
                <w:sz w:val="24"/>
                <w:szCs w:val="24"/>
              </w:rPr>
              <w:t>(ETE)</w:t>
            </w:r>
            <w:r w:rsidRPr="009D0CD8">
              <w:rPr>
                <w:spacing w:val="-6"/>
                <w:w w:val="105"/>
                <w:sz w:val="24"/>
                <w:szCs w:val="24"/>
              </w:rPr>
              <w:t xml:space="preserve"> </w:t>
            </w:r>
            <w:r w:rsidRPr="009D0CD8">
              <w:rPr>
                <w:spacing w:val="-2"/>
                <w:w w:val="105"/>
                <w:sz w:val="24"/>
                <w:szCs w:val="24"/>
              </w:rPr>
              <w:t>worker</w:t>
            </w:r>
          </w:p>
        </w:tc>
        <w:tc>
          <w:tcPr>
            <w:tcW w:w="0" w:type="auto"/>
          </w:tcPr>
          <w:p w14:paraId="5D9B0831" w14:textId="77777777" w:rsidR="00BE5563" w:rsidRPr="009D0CD8" w:rsidRDefault="00BF2423" w:rsidP="009D0CD8">
            <w:pPr>
              <w:pStyle w:val="TableParagraph"/>
              <w:ind w:left="29" w:right="18"/>
              <w:rPr>
                <w:sz w:val="24"/>
                <w:szCs w:val="24"/>
              </w:rPr>
            </w:pPr>
            <w:r w:rsidRPr="009D0CD8">
              <w:rPr>
                <w:spacing w:val="-5"/>
                <w:w w:val="105"/>
                <w:sz w:val="24"/>
                <w:szCs w:val="24"/>
              </w:rPr>
              <w:t>0%</w:t>
            </w:r>
          </w:p>
        </w:tc>
        <w:tc>
          <w:tcPr>
            <w:tcW w:w="0" w:type="auto"/>
          </w:tcPr>
          <w:p w14:paraId="5D9B0832" w14:textId="77777777" w:rsidR="00BE5563" w:rsidRPr="009D0CD8" w:rsidRDefault="00BF2423" w:rsidP="009D0CD8">
            <w:pPr>
              <w:pStyle w:val="TableParagraph"/>
              <w:ind w:left="29" w:right="18"/>
              <w:rPr>
                <w:sz w:val="24"/>
                <w:szCs w:val="24"/>
              </w:rPr>
            </w:pPr>
            <w:r w:rsidRPr="009D0CD8">
              <w:rPr>
                <w:spacing w:val="-5"/>
                <w:w w:val="105"/>
                <w:sz w:val="24"/>
                <w:szCs w:val="24"/>
              </w:rPr>
              <w:t>40</w:t>
            </w:r>
          </w:p>
        </w:tc>
        <w:tc>
          <w:tcPr>
            <w:tcW w:w="0" w:type="auto"/>
          </w:tcPr>
          <w:p w14:paraId="5D9B0833" w14:textId="77777777" w:rsidR="00BE5563" w:rsidRPr="009D0CD8" w:rsidRDefault="00BF2423" w:rsidP="009D0CD8">
            <w:pPr>
              <w:pStyle w:val="TableParagraph"/>
              <w:ind w:left="29" w:right="19"/>
              <w:rPr>
                <w:sz w:val="24"/>
                <w:szCs w:val="24"/>
              </w:rPr>
            </w:pPr>
            <w:r w:rsidRPr="009D0CD8">
              <w:rPr>
                <w:spacing w:val="-5"/>
                <w:w w:val="105"/>
                <w:sz w:val="24"/>
                <w:szCs w:val="24"/>
              </w:rPr>
              <w:t>0%</w:t>
            </w:r>
          </w:p>
        </w:tc>
        <w:tc>
          <w:tcPr>
            <w:tcW w:w="0" w:type="auto"/>
          </w:tcPr>
          <w:p w14:paraId="5D9B0834" w14:textId="77777777" w:rsidR="00BE5563" w:rsidRPr="009D0CD8" w:rsidRDefault="00BF2423" w:rsidP="009D0CD8">
            <w:pPr>
              <w:pStyle w:val="TableParagraph"/>
              <w:ind w:left="29" w:right="19"/>
              <w:rPr>
                <w:sz w:val="24"/>
                <w:szCs w:val="24"/>
              </w:rPr>
            </w:pPr>
            <w:r w:rsidRPr="009D0CD8">
              <w:rPr>
                <w:spacing w:val="-5"/>
                <w:w w:val="105"/>
                <w:sz w:val="24"/>
                <w:szCs w:val="24"/>
              </w:rPr>
              <w:t>45</w:t>
            </w:r>
          </w:p>
        </w:tc>
        <w:tc>
          <w:tcPr>
            <w:tcW w:w="0" w:type="auto"/>
          </w:tcPr>
          <w:p w14:paraId="5D9B0835" w14:textId="77777777" w:rsidR="00BE5563" w:rsidRPr="009D0CD8" w:rsidRDefault="00BF2423" w:rsidP="009D0CD8">
            <w:pPr>
              <w:pStyle w:val="TableParagraph"/>
              <w:ind w:left="29" w:right="20"/>
              <w:rPr>
                <w:sz w:val="24"/>
                <w:szCs w:val="24"/>
              </w:rPr>
            </w:pPr>
            <w:r w:rsidRPr="009D0CD8">
              <w:rPr>
                <w:spacing w:val="-5"/>
                <w:w w:val="105"/>
                <w:sz w:val="24"/>
                <w:szCs w:val="24"/>
              </w:rPr>
              <w:t>0%</w:t>
            </w:r>
          </w:p>
        </w:tc>
        <w:tc>
          <w:tcPr>
            <w:tcW w:w="0" w:type="auto"/>
          </w:tcPr>
          <w:p w14:paraId="5D9B0836" w14:textId="77777777" w:rsidR="00BE5563" w:rsidRPr="009D0CD8" w:rsidRDefault="00BF2423" w:rsidP="009D0CD8">
            <w:pPr>
              <w:pStyle w:val="TableParagraph"/>
              <w:ind w:left="29" w:right="20"/>
              <w:rPr>
                <w:sz w:val="24"/>
                <w:szCs w:val="24"/>
              </w:rPr>
            </w:pPr>
            <w:r w:rsidRPr="009D0CD8">
              <w:rPr>
                <w:spacing w:val="-5"/>
                <w:w w:val="105"/>
                <w:sz w:val="24"/>
                <w:szCs w:val="24"/>
              </w:rPr>
              <w:t>40</w:t>
            </w:r>
          </w:p>
        </w:tc>
        <w:tc>
          <w:tcPr>
            <w:tcW w:w="0" w:type="auto"/>
          </w:tcPr>
          <w:p w14:paraId="5D9B0837" w14:textId="77777777" w:rsidR="00BE5563" w:rsidRPr="009D0CD8" w:rsidRDefault="00BF2423" w:rsidP="009D0CD8">
            <w:pPr>
              <w:pStyle w:val="TableParagraph"/>
              <w:ind w:left="29" w:right="24"/>
              <w:rPr>
                <w:sz w:val="24"/>
                <w:szCs w:val="24"/>
              </w:rPr>
            </w:pPr>
            <w:r w:rsidRPr="009D0CD8">
              <w:rPr>
                <w:spacing w:val="-5"/>
                <w:w w:val="105"/>
                <w:sz w:val="24"/>
                <w:szCs w:val="24"/>
              </w:rPr>
              <w:t>0.1</w:t>
            </w:r>
          </w:p>
        </w:tc>
        <w:tc>
          <w:tcPr>
            <w:tcW w:w="0" w:type="auto"/>
          </w:tcPr>
          <w:p w14:paraId="5D9B0838" w14:textId="77777777" w:rsidR="00BE5563" w:rsidRPr="009D0CD8" w:rsidRDefault="00BF2423" w:rsidP="009D0CD8">
            <w:pPr>
              <w:pStyle w:val="TableParagraph"/>
              <w:ind w:left="29" w:right="27"/>
              <w:rPr>
                <w:sz w:val="24"/>
                <w:szCs w:val="24"/>
              </w:rPr>
            </w:pPr>
            <w:r w:rsidRPr="009D0CD8">
              <w:rPr>
                <w:spacing w:val="-5"/>
                <w:w w:val="105"/>
                <w:sz w:val="24"/>
                <w:szCs w:val="24"/>
              </w:rPr>
              <w:t>28%</w:t>
            </w:r>
          </w:p>
        </w:tc>
        <w:tc>
          <w:tcPr>
            <w:tcW w:w="0" w:type="auto"/>
          </w:tcPr>
          <w:p w14:paraId="5D9B083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83A" w14:textId="77777777" w:rsidR="00BE5563" w:rsidRPr="009D0CD8" w:rsidRDefault="00BF2423" w:rsidP="009D0CD8">
            <w:pPr>
              <w:pStyle w:val="TableParagraph"/>
              <w:ind w:left="29" w:right="28"/>
              <w:rPr>
                <w:sz w:val="24"/>
                <w:szCs w:val="24"/>
              </w:rPr>
            </w:pPr>
            <w:r w:rsidRPr="009D0CD8">
              <w:rPr>
                <w:spacing w:val="-5"/>
                <w:w w:val="105"/>
                <w:sz w:val="24"/>
                <w:szCs w:val="24"/>
              </w:rPr>
              <w:t>30%</w:t>
            </w:r>
          </w:p>
        </w:tc>
        <w:tc>
          <w:tcPr>
            <w:tcW w:w="0" w:type="auto"/>
          </w:tcPr>
          <w:p w14:paraId="5D9B083B" w14:textId="77777777" w:rsidR="00BE5563" w:rsidRPr="009D0CD8" w:rsidRDefault="00BF2423" w:rsidP="009D0CD8">
            <w:pPr>
              <w:pStyle w:val="TableParagraph"/>
              <w:ind w:left="29" w:right="28"/>
              <w:rPr>
                <w:sz w:val="24"/>
                <w:szCs w:val="24"/>
              </w:rPr>
            </w:pPr>
            <w:r w:rsidRPr="009D0CD8">
              <w:rPr>
                <w:spacing w:val="-5"/>
                <w:w w:val="105"/>
                <w:sz w:val="24"/>
                <w:szCs w:val="24"/>
              </w:rPr>
              <w:t>30%</w:t>
            </w:r>
          </w:p>
        </w:tc>
        <w:tc>
          <w:tcPr>
            <w:tcW w:w="0" w:type="auto"/>
          </w:tcPr>
          <w:p w14:paraId="5D9B083C" w14:textId="77777777" w:rsidR="00BE5563" w:rsidRPr="009D0CD8" w:rsidRDefault="00BF2423" w:rsidP="009D0CD8">
            <w:pPr>
              <w:pStyle w:val="TableParagraph"/>
              <w:ind w:left="29" w:right="28"/>
              <w:rPr>
                <w:sz w:val="24"/>
                <w:szCs w:val="24"/>
              </w:rPr>
            </w:pPr>
            <w:r w:rsidRPr="009D0CD8">
              <w:rPr>
                <w:spacing w:val="-5"/>
                <w:w w:val="105"/>
                <w:sz w:val="24"/>
                <w:szCs w:val="24"/>
              </w:rPr>
              <w:t>98%</w:t>
            </w:r>
          </w:p>
        </w:tc>
        <w:tc>
          <w:tcPr>
            <w:tcW w:w="0" w:type="auto"/>
          </w:tcPr>
          <w:p w14:paraId="5D9B083D" w14:textId="77777777" w:rsidR="00BE5563" w:rsidRPr="009D0CD8" w:rsidRDefault="00BF2423" w:rsidP="009D0CD8">
            <w:pPr>
              <w:pStyle w:val="TableParagraph"/>
              <w:ind w:left="29" w:right="29"/>
              <w:rPr>
                <w:sz w:val="24"/>
                <w:szCs w:val="24"/>
              </w:rPr>
            </w:pPr>
            <w:r w:rsidRPr="009D0CD8">
              <w:rPr>
                <w:spacing w:val="-5"/>
                <w:w w:val="105"/>
                <w:sz w:val="24"/>
                <w:szCs w:val="24"/>
              </w:rPr>
              <w:t>18%</w:t>
            </w:r>
          </w:p>
        </w:tc>
        <w:tc>
          <w:tcPr>
            <w:tcW w:w="0" w:type="auto"/>
          </w:tcPr>
          <w:p w14:paraId="5D9B083E" w14:textId="77777777" w:rsidR="00BE5563" w:rsidRPr="009D0CD8" w:rsidRDefault="00BF2423" w:rsidP="009D0CD8">
            <w:pPr>
              <w:pStyle w:val="TableParagraph"/>
              <w:ind w:left="29" w:right="24"/>
              <w:rPr>
                <w:sz w:val="24"/>
                <w:szCs w:val="24"/>
              </w:rPr>
            </w:pPr>
            <w:r w:rsidRPr="009D0CD8">
              <w:rPr>
                <w:spacing w:val="-5"/>
                <w:w w:val="105"/>
                <w:sz w:val="24"/>
                <w:szCs w:val="24"/>
              </w:rPr>
              <w:t>5%</w:t>
            </w:r>
          </w:p>
        </w:tc>
      </w:tr>
      <w:tr w:rsidR="00BE5563" w14:paraId="5D9B084F" w14:textId="77777777" w:rsidTr="0067221C">
        <w:trPr>
          <w:trHeight w:val="362"/>
          <w:jc w:val="center"/>
        </w:trPr>
        <w:tc>
          <w:tcPr>
            <w:tcW w:w="0" w:type="auto"/>
          </w:tcPr>
          <w:p w14:paraId="5D9B0840" w14:textId="77777777" w:rsidR="00BE5563" w:rsidRPr="009D0CD8" w:rsidRDefault="00BF2423" w:rsidP="009D0CD8">
            <w:pPr>
              <w:pStyle w:val="TableParagraph"/>
              <w:ind w:left="25"/>
              <w:jc w:val="left"/>
              <w:rPr>
                <w:sz w:val="24"/>
                <w:szCs w:val="24"/>
              </w:rPr>
            </w:pPr>
            <w:r w:rsidRPr="009D0CD8">
              <w:rPr>
                <w:w w:val="105"/>
                <w:sz w:val="24"/>
                <w:szCs w:val="24"/>
              </w:rPr>
              <w:t>Co-occurring</w:t>
            </w:r>
            <w:r w:rsidRPr="009D0CD8">
              <w:rPr>
                <w:spacing w:val="-1"/>
                <w:w w:val="105"/>
                <w:sz w:val="24"/>
                <w:szCs w:val="24"/>
              </w:rPr>
              <w:t xml:space="preserve"> </w:t>
            </w:r>
            <w:r w:rsidRPr="009D0CD8">
              <w:rPr>
                <w:w w:val="105"/>
                <w:sz w:val="24"/>
                <w:szCs w:val="24"/>
              </w:rPr>
              <w:t>mental</w:t>
            </w:r>
            <w:r w:rsidRPr="009D0CD8">
              <w:rPr>
                <w:spacing w:val="-1"/>
                <w:w w:val="105"/>
                <w:sz w:val="24"/>
                <w:szCs w:val="24"/>
              </w:rPr>
              <w:t xml:space="preserve"> </w:t>
            </w:r>
            <w:r w:rsidRPr="009D0CD8">
              <w:rPr>
                <w:w w:val="105"/>
                <w:sz w:val="24"/>
                <w:szCs w:val="24"/>
              </w:rPr>
              <w:t>health and</w:t>
            </w:r>
            <w:r w:rsidRPr="009D0CD8">
              <w:rPr>
                <w:spacing w:val="-1"/>
                <w:w w:val="105"/>
                <w:sz w:val="24"/>
                <w:szCs w:val="24"/>
              </w:rPr>
              <w:t xml:space="preserve"> </w:t>
            </w:r>
            <w:r w:rsidRPr="009D0CD8">
              <w:rPr>
                <w:w w:val="105"/>
                <w:sz w:val="24"/>
                <w:szCs w:val="24"/>
              </w:rPr>
              <w:t>alcohol</w:t>
            </w:r>
            <w:r w:rsidRPr="009D0CD8">
              <w:rPr>
                <w:spacing w:val="-1"/>
                <w:w w:val="105"/>
                <w:sz w:val="24"/>
                <w:szCs w:val="24"/>
              </w:rPr>
              <w:t xml:space="preserve"> </w:t>
            </w:r>
            <w:r w:rsidRPr="009D0CD8">
              <w:rPr>
                <w:w w:val="105"/>
                <w:sz w:val="24"/>
                <w:szCs w:val="24"/>
              </w:rPr>
              <w:t>and drug</w:t>
            </w:r>
            <w:r w:rsidRPr="009D0CD8">
              <w:rPr>
                <w:spacing w:val="-1"/>
                <w:w w:val="105"/>
                <w:sz w:val="24"/>
                <w:szCs w:val="24"/>
              </w:rPr>
              <w:t xml:space="preserve"> </w:t>
            </w:r>
            <w:r w:rsidRPr="009D0CD8">
              <w:rPr>
                <w:spacing w:val="-2"/>
                <w:w w:val="105"/>
                <w:sz w:val="24"/>
                <w:szCs w:val="24"/>
              </w:rPr>
              <w:t>workers</w:t>
            </w:r>
          </w:p>
        </w:tc>
        <w:tc>
          <w:tcPr>
            <w:tcW w:w="0" w:type="auto"/>
          </w:tcPr>
          <w:p w14:paraId="5D9B0841" w14:textId="77777777" w:rsidR="00BE5563" w:rsidRPr="009D0CD8" w:rsidRDefault="00BF2423" w:rsidP="009D0CD8">
            <w:pPr>
              <w:pStyle w:val="TableParagraph"/>
              <w:ind w:left="29" w:right="18"/>
              <w:rPr>
                <w:sz w:val="24"/>
                <w:szCs w:val="24"/>
              </w:rPr>
            </w:pPr>
            <w:r w:rsidRPr="009D0CD8">
              <w:rPr>
                <w:spacing w:val="-5"/>
                <w:w w:val="105"/>
                <w:sz w:val="24"/>
                <w:szCs w:val="24"/>
              </w:rPr>
              <w:t>0%</w:t>
            </w:r>
          </w:p>
        </w:tc>
        <w:tc>
          <w:tcPr>
            <w:tcW w:w="0" w:type="auto"/>
          </w:tcPr>
          <w:p w14:paraId="5D9B0842" w14:textId="77777777" w:rsidR="00BE5563" w:rsidRPr="009D0CD8" w:rsidRDefault="00BF2423" w:rsidP="009D0CD8">
            <w:pPr>
              <w:pStyle w:val="TableParagraph"/>
              <w:ind w:left="29" w:right="18"/>
              <w:rPr>
                <w:sz w:val="24"/>
                <w:szCs w:val="24"/>
              </w:rPr>
            </w:pPr>
            <w:r w:rsidRPr="009D0CD8">
              <w:rPr>
                <w:spacing w:val="-5"/>
                <w:w w:val="105"/>
                <w:sz w:val="24"/>
                <w:szCs w:val="24"/>
              </w:rPr>
              <w:t>51</w:t>
            </w:r>
          </w:p>
        </w:tc>
        <w:tc>
          <w:tcPr>
            <w:tcW w:w="0" w:type="auto"/>
          </w:tcPr>
          <w:p w14:paraId="5D9B0843" w14:textId="77777777" w:rsidR="00BE5563" w:rsidRPr="009D0CD8" w:rsidRDefault="00BF2423" w:rsidP="009D0CD8">
            <w:pPr>
              <w:pStyle w:val="TableParagraph"/>
              <w:ind w:left="29" w:right="19"/>
              <w:rPr>
                <w:sz w:val="24"/>
                <w:szCs w:val="24"/>
              </w:rPr>
            </w:pPr>
            <w:r w:rsidRPr="009D0CD8">
              <w:rPr>
                <w:spacing w:val="-5"/>
                <w:w w:val="105"/>
                <w:sz w:val="24"/>
                <w:szCs w:val="24"/>
              </w:rPr>
              <w:t>1%</w:t>
            </w:r>
          </w:p>
        </w:tc>
        <w:tc>
          <w:tcPr>
            <w:tcW w:w="0" w:type="auto"/>
          </w:tcPr>
          <w:p w14:paraId="5D9B0844" w14:textId="77777777" w:rsidR="00BE5563" w:rsidRPr="009D0CD8" w:rsidRDefault="00BF2423" w:rsidP="009D0CD8">
            <w:pPr>
              <w:pStyle w:val="TableParagraph"/>
              <w:ind w:left="29" w:right="19"/>
              <w:rPr>
                <w:sz w:val="24"/>
                <w:szCs w:val="24"/>
              </w:rPr>
            </w:pPr>
            <w:r w:rsidRPr="009D0CD8">
              <w:rPr>
                <w:spacing w:val="-5"/>
                <w:w w:val="105"/>
                <w:sz w:val="24"/>
                <w:szCs w:val="24"/>
              </w:rPr>
              <w:t>86</w:t>
            </w:r>
          </w:p>
        </w:tc>
        <w:tc>
          <w:tcPr>
            <w:tcW w:w="0" w:type="auto"/>
          </w:tcPr>
          <w:p w14:paraId="5D9B0845" w14:textId="77777777" w:rsidR="00BE5563" w:rsidRPr="009D0CD8" w:rsidRDefault="00BF2423" w:rsidP="009D0CD8">
            <w:pPr>
              <w:pStyle w:val="TableParagraph"/>
              <w:ind w:left="29" w:right="20"/>
              <w:rPr>
                <w:sz w:val="24"/>
                <w:szCs w:val="24"/>
              </w:rPr>
            </w:pPr>
            <w:r w:rsidRPr="009D0CD8">
              <w:rPr>
                <w:spacing w:val="-5"/>
                <w:w w:val="105"/>
                <w:sz w:val="24"/>
                <w:szCs w:val="24"/>
              </w:rPr>
              <w:t>1%</w:t>
            </w:r>
          </w:p>
        </w:tc>
        <w:tc>
          <w:tcPr>
            <w:tcW w:w="0" w:type="auto"/>
          </w:tcPr>
          <w:p w14:paraId="5D9B0846" w14:textId="77777777" w:rsidR="00BE5563" w:rsidRPr="009D0CD8" w:rsidRDefault="00BF2423" w:rsidP="009D0CD8">
            <w:pPr>
              <w:pStyle w:val="TableParagraph"/>
              <w:ind w:left="29" w:right="20"/>
              <w:rPr>
                <w:sz w:val="24"/>
                <w:szCs w:val="24"/>
              </w:rPr>
            </w:pPr>
            <w:r w:rsidRPr="009D0CD8">
              <w:rPr>
                <w:spacing w:val="-5"/>
                <w:w w:val="105"/>
                <w:sz w:val="24"/>
                <w:szCs w:val="24"/>
              </w:rPr>
              <w:t>80</w:t>
            </w:r>
          </w:p>
        </w:tc>
        <w:tc>
          <w:tcPr>
            <w:tcW w:w="0" w:type="auto"/>
          </w:tcPr>
          <w:p w14:paraId="5D9B0847" w14:textId="77777777" w:rsidR="00BE5563" w:rsidRPr="009D0CD8" w:rsidRDefault="00BF2423" w:rsidP="009D0CD8">
            <w:pPr>
              <w:pStyle w:val="TableParagraph"/>
              <w:ind w:left="29" w:right="24"/>
              <w:rPr>
                <w:sz w:val="24"/>
                <w:szCs w:val="24"/>
              </w:rPr>
            </w:pPr>
            <w:r w:rsidRPr="009D0CD8">
              <w:rPr>
                <w:spacing w:val="-5"/>
                <w:w w:val="105"/>
                <w:sz w:val="24"/>
                <w:szCs w:val="24"/>
              </w:rPr>
              <w:t>0.3</w:t>
            </w:r>
          </w:p>
        </w:tc>
        <w:tc>
          <w:tcPr>
            <w:tcW w:w="0" w:type="auto"/>
          </w:tcPr>
          <w:p w14:paraId="5D9B0848" w14:textId="77777777" w:rsidR="00BE5563" w:rsidRPr="009D0CD8" w:rsidRDefault="00BF2423" w:rsidP="009D0CD8">
            <w:pPr>
              <w:pStyle w:val="TableParagraph"/>
              <w:ind w:left="29" w:right="27"/>
              <w:rPr>
                <w:sz w:val="24"/>
                <w:szCs w:val="24"/>
              </w:rPr>
            </w:pPr>
            <w:r w:rsidRPr="009D0CD8">
              <w:rPr>
                <w:spacing w:val="-5"/>
                <w:w w:val="105"/>
                <w:sz w:val="24"/>
                <w:szCs w:val="24"/>
              </w:rPr>
              <w:t>28%</w:t>
            </w:r>
          </w:p>
        </w:tc>
        <w:tc>
          <w:tcPr>
            <w:tcW w:w="0" w:type="auto"/>
          </w:tcPr>
          <w:p w14:paraId="5D9B084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84A" w14:textId="77777777" w:rsidR="00BE5563" w:rsidRPr="009D0CD8" w:rsidRDefault="00BF2423" w:rsidP="009D0CD8">
            <w:pPr>
              <w:pStyle w:val="TableParagraph"/>
              <w:ind w:left="29" w:right="28"/>
              <w:rPr>
                <w:sz w:val="24"/>
                <w:szCs w:val="24"/>
              </w:rPr>
            </w:pPr>
            <w:r w:rsidRPr="009D0CD8">
              <w:rPr>
                <w:spacing w:val="-5"/>
                <w:w w:val="105"/>
                <w:sz w:val="24"/>
                <w:szCs w:val="24"/>
              </w:rPr>
              <w:t>38%</w:t>
            </w:r>
          </w:p>
        </w:tc>
        <w:tc>
          <w:tcPr>
            <w:tcW w:w="0" w:type="auto"/>
          </w:tcPr>
          <w:p w14:paraId="5D9B084B" w14:textId="77777777" w:rsidR="00BE5563" w:rsidRPr="009D0CD8" w:rsidRDefault="00BF2423" w:rsidP="009D0CD8">
            <w:pPr>
              <w:pStyle w:val="TableParagraph"/>
              <w:ind w:left="29" w:right="28"/>
              <w:rPr>
                <w:sz w:val="24"/>
                <w:szCs w:val="24"/>
              </w:rPr>
            </w:pPr>
            <w:r w:rsidRPr="009D0CD8">
              <w:rPr>
                <w:spacing w:val="-5"/>
                <w:w w:val="105"/>
                <w:sz w:val="24"/>
                <w:szCs w:val="24"/>
              </w:rPr>
              <w:t>14%</w:t>
            </w:r>
          </w:p>
        </w:tc>
        <w:tc>
          <w:tcPr>
            <w:tcW w:w="0" w:type="auto"/>
          </w:tcPr>
          <w:p w14:paraId="5D9B084C" w14:textId="77777777" w:rsidR="00BE5563" w:rsidRPr="009D0CD8" w:rsidRDefault="00BF2423" w:rsidP="009D0CD8">
            <w:pPr>
              <w:pStyle w:val="TableParagraph"/>
              <w:ind w:left="29" w:right="28"/>
              <w:rPr>
                <w:sz w:val="24"/>
                <w:szCs w:val="24"/>
              </w:rPr>
            </w:pPr>
            <w:r w:rsidRPr="009D0CD8">
              <w:rPr>
                <w:spacing w:val="-5"/>
                <w:w w:val="105"/>
                <w:sz w:val="24"/>
                <w:szCs w:val="24"/>
              </w:rPr>
              <w:t>86%</w:t>
            </w:r>
          </w:p>
        </w:tc>
        <w:tc>
          <w:tcPr>
            <w:tcW w:w="0" w:type="auto"/>
          </w:tcPr>
          <w:p w14:paraId="5D9B084D" w14:textId="77777777" w:rsidR="00BE5563" w:rsidRPr="009D0CD8" w:rsidRDefault="00BF2423" w:rsidP="009D0CD8">
            <w:pPr>
              <w:pStyle w:val="TableParagraph"/>
              <w:ind w:left="29" w:right="29"/>
              <w:rPr>
                <w:sz w:val="24"/>
                <w:szCs w:val="24"/>
              </w:rPr>
            </w:pPr>
            <w:r w:rsidRPr="009D0CD8">
              <w:rPr>
                <w:spacing w:val="-5"/>
                <w:w w:val="105"/>
                <w:sz w:val="24"/>
                <w:szCs w:val="24"/>
              </w:rPr>
              <w:t>23%</w:t>
            </w:r>
          </w:p>
        </w:tc>
        <w:tc>
          <w:tcPr>
            <w:tcW w:w="0" w:type="auto"/>
          </w:tcPr>
          <w:p w14:paraId="5D9B084E" w14:textId="77777777" w:rsidR="00BE5563" w:rsidRPr="009D0CD8" w:rsidRDefault="00BF2423" w:rsidP="009D0CD8">
            <w:pPr>
              <w:pStyle w:val="TableParagraph"/>
              <w:ind w:left="29" w:right="24"/>
              <w:rPr>
                <w:sz w:val="24"/>
                <w:szCs w:val="24"/>
              </w:rPr>
            </w:pPr>
            <w:r w:rsidRPr="009D0CD8">
              <w:rPr>
                <w:spacing w:val="-5"/>
                <w:w w:val="105"/>
                <w:sz w:val="24"/>
                <w:szCs w:val="24"/>
              </w:rPr>
              <w:t>3%</w:t>
            </w:r>
          </w:p>
        </w:tc>
      </w:tr>
      <w:tr w:rsidR="00BE5563" w14:paraId="5D9B085F" w14:textId="77777777" w:rsidTr="0067221C">
        <w:trPr>
          <w:trHeight w:val="362"/>
          <w:jc w:val="center"/>
        </w:trPr>
        <w:tc>
          <w:tcPr>
            <w:tcW w:w="0" w:type="auto"/>
          </w:tcPr>
          <w:p w14:paraId="5D9B0850" w14:textId="77777777" w:rsidR="00BE5563" w:rsidRPr="009D0CD8" w:rsidRDefault="00BF2423" w:rsidP="009D0CD8">
            <w:pPr>
              <w:pStyle w:val="TableParagraph"/>
              <w:ind w:left="25"/>
              <w:jc w:val="left"/>
              <w:rPr>
                <w:sz w:val="24"/>
                <w:szCs w:val="24"/>
              </w:rPr>
            </w:pPr>
            <w:r w:rsidRPr="009D0CD8">
              <w:rPr>
                <w:w w:val="105"/>
                <w:sz w:val="24"/>
                <w:szCs w:val="24"/>
              </w:rPr>
              <w:t>Specialist</w:t>
            </w:r>
            <w:r w:rsidRPr="009D0CD8">
              <w:rPr>
                <w:spacing w:val="-5"/>
                <w:w w:val="105"/>
                <w:sz w:val="24"/>
                <w:szCs w:val="24"/>
              </w:rPr>
              <w:t xml:space="preserve"> </w:t>
            </w:r>
            <w:r w:rsidRPr="009D0CD8">
              <w:rPr>
                <w:w w:val="105"/>
                <w:sz w:val="24"/>
                <w:szCs w:val="24"/>
              </w:rPr>
              <w:t>homelessness/rough</w:t>
            </w:r>
            <w:r w:rsidRPr="009D0CD8">
              <w:rPr>
                <w:spacing w:val="-2"/>
                <w:w w:val="105"/>
                <w:sz w:val="24"/>
                <w:szCs w:val="24"/>
              </w:rPr>
              <w:t xml:space="preserve"> </w:t>
            </w:r>
            <w:r w:rsidRPr="009D0CD8">
              <w:rPr>
                <w:w w:val="105"/>
                <w:sz w:val="24"/>
                <w:szCs w:val="24"/>
              </w:rPr>
              <w:t>sleeping</w:t>
            </w:r>
            <w:r w:rsidRPr="009D0CD8">
              <w:rPr>
                <w:spacing w:val="-3"/>
                <w:w w:val="105"/>
                <w:sz w:val="24"/>
                <w:szCs w:val="24"/>
              </w:rPr>
              <w:t xml:space="preserve"> </w:t>
            </w:r>
            <w:r w:rsidRPr="009D0CD8">
              <w:rPr>
                <w:w w:val="105"/>
                <w:sz w:val="24"/>
                <w:szCs w:val="24"/>
              </w:rPr>
              <w:t>alcohol</w:t>
            </w:r>
            <w:r w:rsidRPr="009D0CD8">
              <w:rPr>
                <w:spacing w:val="-2"/>
                <w:w w:val="105"/>
                <w:sz w:val="24"/>
                <w:szCs w:val="24"/>
              </w:rPr>
              <w:t xml:space="preserve"> </w:t>
            </w:r>
            <w:r w:rsidRPr="009D0CD8">
              <w:rPr>
                <w:w w:val="105"/>
                <w:sz w:val="24"/>
                <w:szCs w:val="24"/>
              </w:rPr>
              <w:t>and</w:t>
            </w:r>
            <w:r w:rsidRPr="009D0CD8">
              <w:rPr>
                <w:spacing w:val="-2"/>
                <w:w w:val="105"/>
                <w:sz w:val="24"/>
                <w:szCs w:val="24"/>
              </w:rPr>
              <w:t xml:space="preserve"> </w:t>
            </w:r>
            <w:r w:rsidRPr="009D0CD8">
              <w:rPr>
                <w:w w:val="105"/>
                <w:sz w:val="24"/>
                <w:szCs w:val="24"/>
              </w:rPr>
              <w:t>drug</w:t>
            </w:r>
            <w:r w:rsidRPr="009D0CD8">
              <w:rPr>
                <w:spacing w:val="-3"/>
                <w:w w:val="105"/>
                <w:sz w:val="24"/>
                <w:szCs w:val="24"/>
              </w:rPr>
              <w:t xml:space="preserve"> </w:t>
            </w:r>
            <w:r w:rsidRPr="009D0CD8">
              <w:rPr>
                <w:spacing w:val="-2"/>
                <w:w w:val="105"/>
                <w:sz w:val="24"/>
                <w:szCs w:val="24"/>
              </w:rPr>
              <w:t>workers</w:t>
            </w:r>
          </w:p>
        </w:tc>
        <w:tc>
          <w:tcPr>
            <w:tcW w:w="0" w:type="auto"/>
          </w:tcPr>
          <w:p w14:paraId="5D9B0851" w14:textId="77777777" w:rsidR="00BE5563" w:rsidRPr="009D0CD8" w:rsidRDefault="00BF2423" w:rsidP="009D0CD8">
            <w:pPr>
              <w:pStyle w:val="TableParagraph"/>
              <w:ind w:left="29" w:right="18"/>
              <w:rPr>
                <w:sz w:val="24"/>
                <w:szCs w:val="24"/>
              </w:rPr>
            </w:pPr>
            <w:r w:rsidRPr="009D0CD8">
              <w:rPr>
                <w:spacing w:val="-5"/>
                <w:w w:val="105"/>
                <w:sz w:val="24"/>
                <w:szCs w:val="24"/>
              </w:rPr>
              <w:t>2%</w:t>
            </w:r>
          </w:p>
        </w:tc>
        <w:tc>
          <w:tcPr>
            <w:tcW w:w="0" w:type="auto"/>
          </w:tcPr>
          <w:p w14:paraId="5D9B0852" w14:textId="77777777" w:rsidR="00BE5563" w:rsidRPr="009D0CD8" w:rsidRDefault="00BF2423" w:rsidP="009D0CD8">
            <w:pPr>
              <w:pStyle w:val="TableParagraph"/>
              <w:ind w:left="29" w:right="24"/>
              <w:rPr>
                <w:sz w:val="24"/>
                <w:szCs w:val="24"/>
              </w:rPr>
            </w:pPr>
            <w:r w:rsidRPr="009D0CD8">
              <w:rPr>
                <w:spacing w:val="-5"/>
                <w:w w:val="105"/>
                <w:sz w:val="24"/>
                <w:szCs w:val="24"/>
              </w:rPr>
              <w:t>193</w:t>
            </w:r>
          </w:p>
        </w:tc>
        <w:tc>
          <w:tcPr>
            <w:tcW w:w="0" w:type="auto"/>
          </w:tcPr>
          <w:p w14:paraId="5D9B0853" w14:textId="77777777" w:rsidR="00BE5563" w:rsidRPr="009D0CD8" w:rsidRDefault="00BF2423" w:rsidP="009D0CD8">
            <w:pPr>
              <w:pStyle w:val="TableParagraph"/>
              <w:ind w:left="29" w:right="19"/>
              <w:rPr>
                <w:sz w:val="24"/>
                <w:szCs w:val="24"/>
              </w:rPr>
            </w:pPr>
            <w:r w:rsidRPr="009D0CD8">
              <w:rPr>
                <w:spacing w:val="-5"/>
                <w:w w:val="105"/>
                <w:sz w:val="24"/>
                <w:szCs w:val="24"/>
              </w:rPr>
              <w:t>2%</w:t>
            </w:r>
          </w:p>
        </w:tc>
        <w:tc>
          <w:tcPr>
            <w:tcW w:w="0" w:type="auto"/>
          </w:tcPr>
          <w:p w14:paraId="5D9B0854" w14:textId="77777777" w:rsidR="00BE5563" w:rsidRPr="009D0CD8" w:rsidRDefault="00BF2423" w:rsidP="009D0CD8">
            <w:pPr>
              <w:pStyle w:val="TableParagraph"/>
              <w:ind w:left="29" w:right="26"/>
              <w:rPr>
                <w:sz w:val="24"/>
                <w:szCs w:val="24"/>
              </w:rPr>
            </w:pPr>
            <w:r w:rsidRPr="009D0CD8">
              <w:rPr>
                <w:spacing w:val="-5"/>
                <w:w w:val="105"/>
                <w:sz w:val="24"/>
                <w:szCs w:val="24"/>
              </w:rPr>
              <w:t>263</w:t>
            </w:r>
          </w:p>
        </w:tc>
        <w:tc>
          <w:tcPr>
            <w:tcW w:w="0" w:type="auto"/>
          </w:tcPr>
          <w:p w14:paraId="5D9B0855" w14:textId="77777777" w:rsidR="00BE5563" w:rsidRPr="009D0CD8" w:rsidRDefault="00BF2423" w:rsidP="009D0CD8">
            <w:pPr>
              <w:pStyle w:val="TableParagraph"/>
              <w:ind w:left="29" w:right="20"/>
              <w:rPr>
                <w:sz w:val="24"/>
                <w:szCs w:val="24"/>
              </w:rPr>
            </w:pPr>
            <w:r w:rsidRPr="009D0CD8">
              <w:rPr>
                <w:spacing w:val="-5"/>
                <w:w w:val="105"/>
                <w:sz w:val="24"/>
                <w:szCs w:val="24"/>
              </w:rPr>
              <w:t>2%</w:t>
            </w:r>
          </w:p>
        </w:tc>
        <w:tc>
          <w:tcPr>
            <w:tcW w:w="0" w:type="auto"/>
          </w:tcPr>
          <w:p w14:paraId="5D9B0856" w14:textId="77777777" w:rsidR="00BE5563" w:rsidRPr="009D0CD8" w:rsidRDefault="00BF2423" w:rsidP="009D0CD8">
            <w:pPr>
              <w:pStyle w:val="TableParagraph"/>
              <w:ind w:left="29" w:right="26"/>
              <w:rPr>
                <w:sz w:val="24"/>
                <w:szCs w:val="24"/>
              </w:rPr>
            </w:pPr>
            <w:r w:rsidRPr="009D0CD8">
              <w:rPr>
                <w:spacing w:val="-5"/>
                <w:w w:val="105"/>
                <w:sz w:val="24"/>
                <w:szCs w:val="24"/>
              </w:rPr>
              <w:t>299</w:t>
            </w:r>
          </w:p>
        </w:tc>
        <w:tc>
          <w:tcPr>
            <w:tcW w:w="0" w:type="auto"/>
          </w:tcPr>
          <w:p w14:paraId="5D9B0857" w14:textId="77777777" w:rsidR="00BE5563" w:rsidRPr="009D0CD8" w:rsidRDefault="00BF2423" w:rsidP="009D0CD8">
            <w:pPr>
              <w:pStyle w:val="TableParagraph"/>
              <w:ind w:left="29" w:right="24"/>
              <w:rPr>
                <w:sz w:val="24"/>
                <w:szCs w:val="24"/>
              </w:rPr>
            </w:pPr>
            <w:r w:rsidRPr="009D0CD8">
              <w:rPr>
                <w:spacing w:val="-5"/>
                <w:w w:val="105"/>
                <w:sz w:val="24"/>
                <w:szCs w:val="24"/>
              </w:rPr>
              <w:t>0.9</w:t>
            </w:r>
          </w:p>
        </w:tc>
        <w:tc>
          <w:tcPr>
            <w:tcW w:w="0" w:type="auto"/>
          </w:tcPr>
          <w:p w14:paraId="5D9B0858" w14:textId="77777777" w:rsidR="00BE5563" w:rsidRPr="009D0CD8" w:rsidRDefault="00BF2423" w:rsidP="009D0CD8">
            <w:pPr>
              <w:pStyle w:val="TableParagraph"/>
              <w:ind w:left="29" w:right="27"/>
              <w:rPr>
                <w:sz w:val="24"/>
                <w:szCs w:val="24"/>
              </w:rPr>
            </w:pPr>
            <w:r w:rsidRPr="009D0CD8">
              <w:rPr>
                <w:spacing w:val="-5"/>
                <w:w w:val="105"/>
                <w:sz w:val="24"/>
                <w:szCs w:val="24"/>
              </w:rPr>
              <w:t>50%</w:t>
            </w:r>
          </w:p>
        </w:tc>
        <w:tc>
          <w:tcPr>
            <w:tcW w:w="0" w:type="auto"/>
          </w:tcPr>
          <w:p w14:paraId="5D9B085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85A" w14:textId="77777777" w:rsidR="00BE5563" w:rsidRPr="009D0CD8" w:rsidRDefault="00BF2423" w:rsidP="009D0CD8">
            <w:pPr>
              <w:pStyle w:val="TableParagraph"/>
              <w:ind w:left="29" w:right="28"/>
              <w:rPr>
                <w:sz w:val="24"/>
                <w:szCs w:val="24"/>
              </w:rPr>
            </w:pPr>
            <w:r w:rsidRPr="009D0CD8">
              <w:rPr>
                <w:spacing w:val="-5"/>
                <w:w w:val="105"/>
                <w:sz w:val="24"/>
                <w:szCs w:val="24"/>
              </w:rPr>
              <w:t>44%</w:t>
            </w:r>
          </w:p>
        </w:tc>
        <w:tc>
          <w:tcPr>
            <w:tcW w:w="0" w:type="auto"/>
          </w:tcPr>
          <w:p w14:paraId="5D9B085B" w14:textId="77777777" w:rsidR="00BE5563" w:rsidRPr="009D0CD8" w:rsidRDefault="00BF2423" w:rsidP="009D0CD8">
            <w:pPr>
              <w:pStyle w:val="TableParagraph"/>
              <w:ind w:left="29" w:right="28"/>
              <w:rPr>
                <w:sz w:val="24"/>
                <w:szCs w:val="24"/>
              </w:rPr>
            </w:pPr>
            <w:r w:rsidRPr="009D0CD8">
              <w:rPr>
                <w:spacing w:val="-5"/>
                <w:w w:val="105"/>
                <w:sz w:val="24"/>
                <w:szCs w:val="24"/>
              </w:rPr>
              <w:t>12%</w:t>
            </w:r>
          </w:p>
        </w:tc>
        <w:tc>
          <w:tcPr>
            <w:tcW w:w="0" w:type="auto"/>
          </w:tcPr>
          <w:p w14:paraId="5D9B085C" w14:textId="77777777" w:rsidR="00BE5563" w:rsidRPr="009D0CD8" w:rsidRDefault="00BF2423" w:rsidP="009D0CD8">
            <w:pPr>
              <w:pStyle w:val="TableParagraph"/>
              <w:ind w:left="29" w:right="28"/>
              <w:rPr>
                <w:sz w:val="24"/>
                <w:szCs w:val="24"/>
              </w:rPr>
            </w:pPr>
            <w:r w:rsidRPr="009D0CD8">
              <w:rPr>
                <w:spacing w:val="-5"/>
                <w:w w:val="105"/>
                <w:sz w:val="24"/>
                <w:szCs w:val="24"/>
              </w:rPr>
              <w:t>62%</w:t>
            </w:r>
          </w:p>
        </w:tc>
        <w:tc>
          <w:tcPr>
            <w:tcW w:w="0" w:type="auto"/>
          </w:tcPr>
          <w:p w14:paraId="5D9B085D" w14:textId="77777777" w:rsidR="00BE5563" w:rsidRPr="009D0CD8" w:rsidRDefault="00BF2423" w:rsidP="009D0CD8">
            <w:pPr>
              <w:pStyle w:val="TableParagraph"/>
              <w:ind w:left="29" w:right="29"/>
              <w:rPr>
                <w:sz w:val="24"/>
                <w:szCs w:val="24"/>
              </w:rPr>
            </w:pPr>
            <w:r w:rsidRPr="009D0CD8">
              <w:rPr>
                <w:spacing w:val="-5"/>
                <w:w w:val="105"/>
                <w:sz w:val="24"/>
                <w:szCs w:val="24"/>
              </w:rPr>
              <w:t>11%</w:t>
            </w:r>
          </w:p>
        </w:tc>
        <w:tc>
          <w:tcPr>
            <w:tcW w:w="0" w:type="auto"/>
          </w:tcPr>
          <w:p w14:paraId="5D9B085E" w14:textId="77777777" w:rsidR="00BE5563" w:rsidRPr="009D0CD8" w:rsidRDefault="00BF2423" w:rsidP="009D0CD8">
            <w:pPr>
              <w:pStyle w:val="TableParagraph"/>
              <w:ind w:left="29" w:right="24"/>
              <w:rPr>
                <w:sz w:val="24"/>
                <w:szCs w:val="24"/>
              </w:rPr>
            </w:pPr>
            <w:r w:rsidRPr="009D0CD8">
              <w:rPr>
                <w:spacing w:val="-5"/>
                <w:w w:val="105"/>
                <w:sz w:val="24"/>
                <w:szCs w:val="24"/>
              </w:rPr>
              <w:t>2%</w:t>
            </w:r>
          </w:p>
        </w:tc>
      </w:tr>
      <w:tr w:rsidR="00BE5563" w14:paraId="5D9B086F" w14:textId="77777777" w:rsidTr="0067221C">
        <w:trPr>
          <w:trHeight w:val="362"/>
          <w:jc w:val="center"/>
        </w:trPr>
        <w:tc>
          <w:tcPr>
            <w:tcW w:w="0" w:type="auto"/>
          </w:tcPr>
          <w:p w14:paraId="5D9B0860" w14:textId="77777777" w:rsidR="00BE5563" w:rsidRPr="009D0CD8" w:rsidRDefault="00BF2423" w:rsidP="009D0CD8">
            <w:pPr>
              <w:pStyle w:val="TableParagraph"/>
              <w:ind w:left="25"/>
              <w:jc w:val="left"/>
              <w:rPr>
                <w:sz w:val="24"/>
                <w:szCs w:val="24"/>
              </w:rPr>
            </w:pPr>
            <w:r w:rsidRPr="009D0CD8">
              <w:rPr>
                <w:w w:val="105"/>
                <w:sz w:val="24"/>
                <w:szCs w:val="24"/>
              </w:rPr>
              <w:t>Family/parental</w:t>
            </w:r>
            <w:r w:rsidRPr="009D0CD8">
              <w:rPr>
                <w:spacing w:val="-1"/>
                <w:w w:val="105"/>
                <w:sz w:val="24"/>
                <w:szCs w:val="24"/>
              </w:rPr>
              <w:t xml:space="preserve"> </w:t>
            </w:r>
            <w:r w:rsidRPr="009D0CD8">
              <w:rPr>
                <w:w w:val="105"/>
                <w:sz w:val="24"/>
                <w:szCs w:val="24"/>
              </w:rPr>
              <w:t>alcohol</w:t>
            </w:r>
            <w:r w:rsidRPr="009D0CD8">
              <w:rPr>
                <w:spacing w:val="-1"/>
                <w:w w:val="105"/>
                <w:sz w:val="24"/>
                <w:szCs w:val="24"/>
              </w:rPr>
              <w:t xml:space="preserve"> </w:t>
            </w:r>
            <w:r w:rsidRPr="009D0CD8">
              <w:rPr>
                <w:w w:val="105"/>
                <w:sz w:val="24"/>
                <w:szCs w:val="24"/>
              </w:rPr>
              <w:t>and</w:t>
            </w:r>
            <w:r w:rsidRPr="009D0CD8">
              <w:rPr>
                <w:spacing w:val="-1"/>
                <w:w w:val="105"/>
                <w:sz w:val="24"/>
                <w:szCs w:val="24"/>
              </w:rPr>
              <w:t xml:space="preserve"> </w:t>
            </w:r>
            <w:r w:rsidRPr="009D0CD8">
              <w:rPr>
                <w:w w:val="105"/>
                <w:sz w:val="24"/>
                <w:szCs w:val="24"/>
              </w:rPr>
              <w:t xml:space="preserve">drug </w:t>
            </w:r>
            <w:r w:rsidRPr="009D0CD8">
              <w:rPr>
                <w:spacing w:val="-2"/>
                <w:w w:val="105"/>
                <w:sz w:val="24"/>
                <w:szCs w:val="24"/>
              </w:rPr>
              <w:t>workers</w:t>
            </w:r>
          </w:p>
        </w:tc>
        <w:tc>
          <w:tcPr>
            <w:tcW w:w="0" w:type="auto"/>
          </w:tcPr>
          <w:p w14:paraId="5D9B0861" w14:textId="77777777" w:rsidR="00BE5563" w:rsidRPr="009D0CD8" w:rsidRDefault="00BF2423" w:rsidP="009D0CD8">
            <w:pPr>
              <w:pStyle w:val="TableParagraph"/>
              <w:ind w:left="29" w:right="18"/>
              <w:rPr>
                <w:sz w:val="24"/>
                <w:szCs w:val="24"/>
              </w:rPr>
            </w:pPr>
            <w:r w:rsidRPr="009D0CD8">
              <w:rPr>
                <w:spacing w:val="-5"/>
                <w:w w:val="105"/>
                <w:sz w:val="24"/>
                <w:szCs w:val="24"/>
              </w:rPr>
              <w:t>2%</w:t>
            </w:r>
          </w:p>
        </w:tc>
        <w:tc>
          <w:tcPr>
            <w:tcW w:w="0" w:type="auto"/>
          </w:tcPr>
          <w:p w14:paraId="5D9B0862" w14:textId="77777777" w:rsidR="00BE5563" w:rsidRPr="009D0CD8" w:rsidRDefault="00BF2423" w:rsidP="009D0CD8">
            <w:pPr>
              <w:pStyle w:val="TableParagraph"/>
              <w:ind w:left="29" w:right="24"/>
              <w:rPr>
                <w:sz w:val="24"/>
                <w:szCs w:val="24"/>
              </w:rPr>
            </w:pPr>
            <w:r w:rsidRPr="009D0CD8">
              <w:rPr>
                <w:spacing w:val="-5"/>
                <w:w w:val="105"/>
                <w:sz w:val="24"/>
                <w:szCs w:val="24"/>
              </w:rPr>
              <w:t>194</w:t>
            </w:r>
          </w:p>
        </w:tc>
        <w:tc>
          <w:tcPr>
            <w:tcW w:w="0" w:type="auto"/>
          </w:tcPr>
          <w:p w14:paraId="5D9B0863" w14:textId="77777777" w:rsidR="00BE5563" w:rsidRPr="009D0CD8" w:rsidRDefault="00BF2423" w:rsidP="009D0CD8">
            <w:pPr>
              <w:pStyle w:val="TableParagraph"/>
              <w:ind w:left="29" w:right="19"/>
              <w:rPr>
                <w:sz w:val="24"/>
                <w:szCs w:val="24"/>
              </w:rPr>
            </w:pPr>
            <w:r w:rsidRPr="009D0CD8">
              <w:rPr>
                <w:spacing w:val="-5"/>
                <w:w w:val="105"/>
                <w:sz w:val="24"/>
                <w:szCs w:val="24"/>
              </w:rPr>
              <w:t>2%</w:t>
            </w:r>
          </w:p>
        </w:tc>
        <w:tc>
          <w:tcPr>
            <w:tcW w:w="0" w:type="auto"/>
          </w:tcPr>
          <w:p w14:paraId="5D9B0864" w14:textId="77777777" w:rsidR="00BE5563" w:rsidRPr="009D0CD8" w:rsidRDefault="00BF2423" w:rsidP="009D0CD8">
            <w:pPr>
              <w:pStyle w:val="TableParagraph"/>
              <w:ind w:left="29" w:right="26"/>
              <w:rPr>
                <w:sz w:val="24"/>
                <w:szCs w:val="24"/>
              </w:rPr>
            </w:pPr>
            <w:r w:rsidRPr="009D0CD8">
              <w:rPr>
                <w:spacing w:val="-5"/>
                <w:w w:val="105"/>
                <w:sz w:val="24"/>
                <w:szCs w:val="24"/>
              </w:rPr>
              <w:t>243</w:t>
            </w:r>
          </w:p>
        </w:tc>
        <w:tc>
          <w:tcPr>
            <w:tcW w:w="0" w:type="auto"/>
          </w:tcPr>
          <w:p w14:paraId="5D9B0865" w14:textId="77777777" w:rsidR="00BE5563" w:rsidRPr="009D0CD8" w:rsidRDefault="00BF2423" w:rsidP="009D0CD8">
            <w:pPr>
              <w:pStyle w:val="TableParagraph"/>
              <w:ind w:left="29" w:right="20"/>
              <w:rPr>
                <w:sz w:val="24"/>
                <w:szCs w:val="24"/>
              </w:rPr>
            </w:pPr>
            <w:r w:rsidRPr="009D0CD8">
              <w:rPr>
                <w:spacing w:val="-5"/>
                <w:w w:val="105"/>
                <w:sz w:val="24"/>
                <w:szCs w:val="24"/>
              </w:rPr>
              <w:t>2%</w:t>
            </w:r>
          </w:p>
        </w:tc>
        <w:tc>
          <w:tcPr>
            <w:tcW w:w="0" w:type="auto"/>
          </w:tcPr>
          <w:p w14:paraId="5D9B0866" w14:textId="77777777" w:rsidR="00BE5563" w:rsidRPr="009D0CD8" w:rsidRDefault="00BF2423" w:rsidP="009D0CD8">
            <w:pPr>
              <w:pStyle w:val="TableParagraph"/>
              <w:ind w:left="29" w:right="26"/>
              <w:rPr>
                <w:sz w:val="24"/>
                <w:szCs w:val="24"/>
              </w:rPr>
            </w:pPr>
            <w:r w:rsidRPr="009D0CD8">
              <w:rPr>
                <w:spacing w:val="-5"/>
                <w:w w:val="105"/>
                <w:sz w:val="24"/>
                <w:szCs w:val="24"/>
              </w:rPr>
              <w:t>271</w:t>
            </w:r>
          </w:p>
        </w:tc>
        <w:tc>
          <w:tcPr>
            <w:tcW w:w="0" w:type="auto"/>
          </w:tcPr>
          <w:p w14:paraId="5D9B0867" w14:textId="77777777" w:rsidR="00BE5563" w:rsidRPr="009D0CD8" w:rsidRDefault="00BF2423" w:rsidP="009D0CD8">
            <w:pPr>
              <w:pStyle w:val="TableParagraph"/>
              <w:ind w:left="29" w:right="24"/>
              <w:rPr>
                <w:sz w:val="24"/>
                <w:szCs w:val="24"/>
              </w:rPr>
            </w:pPr>
            <w:r w:rsidRPr="009D0CD8">
              <w:rPr>
                <w:spacing w:val="-5"/>
                <w:w w:val="105"/>
                <w:sz w:val="24"/>
                <w:szCs w:val="24"/>
              </w:rPr>
              <w:t>0.8</w:t>
            </w:r>
          </w:p>
        </w:tc>
        <w:tc>
          <w:tcPr>
            <w:tcW w:w="0" w:type="auto"/>
          </w:tcPr>
          <w:p w14:paraId="5D9B0868" w14:textId="77777777" w:rsidR="00BE5563" w:rsidRPr="009D0CD8" w:rsidRDefault="00BF2423" w:rsidP="009D0CD8">
            <w:pPr>
              <w:pStyle w:val="TableParagraph"/>
              <w:ind w:left="29" w:right="27"/>
              <w:rPr>
                <w:sz w:val="24"/>
                <w:szCs w:val="24"/>
              </w:rPr>
            </w:pPr>
            <w:r w:rsidRPr="009D0CD8">
              <w:rPr>
                <w:spacing w:val="-5"/>
                <w:w w:val="105"/>
                <w:sz w:val="24"/>
                <w:szCs w:val="24"/>
              </w:rPr>
              <w:t>37%</w:t>
            </w:r>
          </w:p>
        </w:tc>
        <w:tc>
          <w:tcPr>
            <w:tcW w:w="0" w:type="auto"/>
          </w:tcPr>
          <w:p w14:paraId="5D9B0869" w14:textId="77777777" w:rsidR="00BE5563" w:rsidRPr="009D0CD8" w:rsidRDefault="00BF2423" w:rsidP="009D0CD8">
            <w:pPr>
              <w:pStyle w:val="TableParagraph"/>
              <w:ind w:left="29" w:right="21"/>
              <w:rPr>
                <w:sz w:val="24"/>
                <w:szCs w:val="24"/>
              </w:rPr>
            </w:pPr>
            <w:r w:rsidRPr="009D0CD8">
              <w:rPr>
                <w:spacing w:val="-5"/>
                <w:w w:val="105"/>
                <w:sz w:val="24"/>
                <w:szCs w:val="24"/>
              </w:rPr>
              <w:t>1%</w:t>
            </w:r>
          </w:p>
        </w:tc>
        <w:tc>
          <w:tcPr>
            <w:tcW w:w="0" w:type="auto"/>
          </w:tcPr>
          <w:p w14:paraId="5D9B086A" w14:textId="77777777" w:rsidR="00BE5563" w:rsidRPr="009D0CD8" w:rsidRDefault="00BF2423" w:rsidP="009D0CD8">
            <w:pPr>
              <w:pStyle w:val="TableParagraph"/>
              <w:ind w:left="29" w:right="28"/>
              <w:rPr>
                <w:sz w:val="24"/>
                <w:szCs w:val="24"/>
              </w:rPr>
            </w:pPr>
            <w:r w:rsidRPr="009D0CD8">
              <w:rPr>
                <w:spacing w:val="-5"/>
                <w:w w:val="105"/>
                <w:sz w:val="24"/>
                <w:szCs w:val="24"/>
              </w:rPr>
              <w:t>43%</w:t>
            </w:r>
          </w:p>
        </w:tc>
        <w:tc>
          <w:tcPr>
            <w:tcW w:w="0" w:type="auto"/>
          </w:tcPr>
          <w:p w14:paraId="5D9B086B" w14:textId="77777777" w:rsidR="00BE5563" w:rsidRPr="009D0CD8" w:rsidRDefault="00BF2423" w:rsidP="009D0CD8">
            <w:pPr>
              <w:pStyle w:val="TableParagraph"/>
              <w:ind w:left="29" w:right="28"/>
              <w:rPr>
                <w:sz w:val="24"/>
                <w:szCs w:val="24"/>
              </w:rPr>
            </w:pPr>
            <w:r w:rsidRPr="009D0CD8">
              <w:rPr>
                <w:spacing w:val="-5"/>
                <w:w w:val="105"/>
                <w:sz w:val="24"/>
                <w:szCs w:val="24"/>
              </w:rPr>
              <w:t>25%</w:t>
            </w:r>
          </w:p>
        </w:tc>
        <w:tc>
          <w:tcPr>
            <w:tcW w:w="0" w:type="auto"/>
          </w:tcPr>
          <w:p w14:paraId="5D9B086C" w14:textId="77777777" w:rsidR="00BE5563" w:rsidRPr="009D0CD8" w:rsidRDefault="00BF2423" w:rsidP="009D0CD8">
            <w:pPr>
              <w:pStyle w:val="TableParagraph"/>
              <w:ind w:left="29" w:right="28"/>
              <w:rPr>
                <w:sz w:val="24"/>
                <w:szCs w:val="24"/>
              </w:rPr>
            </w:pPr>
            <w:r w:rsidRPr="009D0CD8">
              <w:rPr>
                <w:spacing w:val="-5"/>
                <w:w w:val="105"/>
                <w:sz w:val="24"/>
                <w:szCs w:val="24"/>
              </w:rPr>
              <w:t>98%</w:t>
            </w:r>
          </w:p>
        </w:tc>
        <w:tc>
          <w:tcPr>
            <w:tcW w:w="0" w:type="auto"/>
          </w:tcPr>
          <w:p w14:paraId="5D9B086D" w14:textId="77777777" w:rsidR="00BE5563" w:rsidRPr="009D0CD8" w:rsidRDefault="00BF2423" w:rsidP="009D0CD8">
            <w:pPr>
              <w:pStyle w:val="TableParagraph"/>
              <w:ind w:left="29" w:right="29"/>
              <w:rPr>
                <w:sz w:val="24"/>
                <w:szCs w:val="24"/>
              </w:rPr>
            </w:pPr>
            <w:r w:rsidRPr="009D0CD8">
              <w:rPr>
                <w:spacing w:val="-5"/>
                <w:w w:val="105"/>
                <w:sz w:val="24"/>
                <w:szCs w:val="24"/>
              </w:rPr>
              <w:t>25%</w:t>
            </w:r>
          </w:p>
        </w:tc>
        <w:tc>
          <w:tcPr>
            <w:tcW w:w="0" w:type="auto"/>
          </w:tcPr>
          <w:p w14:paraId="5D9B086E" w14:textId="77777777" w:rsidR="00BE5563" w:rsidRPr="009D0CD8" w:rsidRDefault="00BF2423" w:rsidP="009D0CD8">
            <w:pPr>
              <w:pStyle w:val="TableParagraph"/>
              <w:ind w:left="29" w:right="24"/>
              <w:rPr>
                <w:sz w:val="24"/>
                <w:szCs w:val="24"/>
              </w:rPr>
            </w:pPr>
            <w:r w:rsidRPr="009D0CD8">
              <w:rPr>
                <w:spacing w:val="-5"/>
                <w:w w:val="105"/>
                <w:sz w:val="24"/>
                <w:szCs w:val="24"/>
              </w:rPr>
              <w:t>3%</w:t>
            </w:r>
          </w:p>
        </w:tc>
      </w:tr>
      <w:tr w:rsidR="00BE5563" w14:paraId="5D9B087F" w14:textId="77777777" w:rsidTr="0067221C">
        <w:trPr>
          <w:trHeight w:val="355"/>
          <w:jc w:val="center"/>
        </w:trPr>
        <w:tc>
          <w:tcPr>
            <w:tcW w:w="0" w:type="auto"/>
          </w:tcPr>
          <w:p w14:paraId="5D9B0870" w14:textId="77777777" w:rsidR="00BE5563" w:rsidRPr="009D0CD8" w:rsidRDefault="00BF2423" w:rsidP="009D0CD8">
            <w:pPr>
              <w:pStyle w:val="TableParagraph"/>
              <w:ind w:left="25"/>
              <w:jc w:val="left"/>
              <w:rPr>
                <w:sz w:val="24"/>
                <w:szCs w:val="24"/>
              </w:rPr>
            </w:pPr>
            <w:r w:rsidRPr="009D0CD8">
              <w:rPr>
                <w:w w:val="105"/>
                <w:sz w:val="24"/>
                <w:szCs w:val="24"/>
              </w:rPr>
              <w:t>Other</w:t>
            </w:r>
            <w:r w:rsidRPr="009D0CD8">
              <w:rPr>
                <w:spacing w:val="-2"/>
                <w:w w:val="105"/>
                <w:sz w:val="24"/>
                <w:szCs w:val="24"/>
              </w:rPr>
              <w:t xml:space="preserve"> </w:t>
            </w:r>
            <w:r w:rsidRPr="009D0CD8">
              <w:rPr>
                <w:w w:val="105"/>
                <w:sz w:val="24"/>
                <w:szCs w:val="24"/>
              </w:rPr>
              <w:t>alcohol</w:t>
            </w:r>
            <w:r w:rsidRPr="009D0CD8">
              <w:rPr>
                <w:spacing w:val="3"/>
                <w:w w:val="105"/>
                <w:sz w:val="24"/>
                <w:szCs w:val="24"/>
              </w:rPr>
              <w:t xml:space="preserve"> </w:t>
            </w:r>
            <w:r w:rsidRPr="009D0CD8">
              <w:rPr>
                <w:w w:val="105"/>
                <w:sz w:val="24"/>
                <w:szCs w:val="24"/>
              </w:rPr>
              <w:t>and</w:t>
            </w:r>
            <w:r w:rsidRPr="009D0CD8">
              <w:rPr>
                <w:spacing w:val="2"/>
                <w:w w:val="105"/>
                <w:sz w:val="24"/>
                <w:szCs w:val="24"/>
              </w:rPr>
              <w:t xml:space="preserve"> </w:t>
            </w:r>
            <w:r w:rsidRPr="009D0CD8">
              <w:rPr>
                <w:w w:val="105"/>
                <w:sz w:val="24"/>
                <w:szCs w:val="24"/>
              </w:rPr>
              <w:t>drug</w:t>
            </w:r>
            <w:r w:rsidRPr="009D0CD8">
              <w:rPr>
                <w:spacing w:val="3"/>
                <w:w w:val="105"/>
                <w:sz w:val="24"/>
                <w:szCs w:val="24"/>
              </w:rPr>
              <w:t xml:space="preserve"> </w:t>
            </w:r>
            <w:r w:rsidRPr="009D0CD8">
              <w:rPr>
                <w:spacing w:val="-2"/>
                <w:w w:val="105"/>
                <w:sz w:val="24"/>
                <w:szCs w:val="24"/>
              </w:rPr>
              <w:t>workers</w:t>
            </w:r>
          </w:p>
        </w:tc>
        <w:tc>
          <w:tcPr>
            <w:tcW w:w="0" w:type="auto"/>
          </w:tcPr>
          <w:p w14:paraId="5D9B0871" w14:textId="77777777" w:rsidR="00BE5563" w:rsidRPr="009D0CD8" w:rsidRDefault="00BF2423" w:rsidP="009D0CD8">
            <w:pPr>
              <w:pStyle w:val="TableParagraph"/>
              <w:ind w:left="29" w:right="24"/>
              <w:rPr>
                <w:sz w:val="24"/>
                <w:szCs w:val="24"/>
              </w:rPr>
            </w:pPr>
            <w:r w:rsidRPr="009D0CD8">
              <w:rPr>
                <w:spacing w:val="-5"/>
                <w:w w:val="105"/>
                <w:sz w:val="24"/>
                <w:szCs w:val="24"/>
              </w:rPr>
              <w:t>12%</w:t>
            </w:r>
          </w:p>
        </w:tc>
        <w:tc>
          <w:tcPr>
            <w:tcW w:w="0" w:type="auto"/>
          </w:tcPr>
          <w:p w14:paraId="5D9B0872" w14:textId="77777777" w:rsidR="00BE5563" w:rsidRPr="009D0CD8" w:rsidRDefault="00BF2423" w:rsidP="009D0CD8">
            <w:pPr>
              <w:pStyle w:val="TableParagraph"/>
              <w:ind w:left="29" w:right="18"/>
              <w:rPr>
                <w:sz w:val="24"/>
                <w:szCs w:val="24"/>
              </w:rPr>
            </w:pPr>
            <w:r w:rsidRPr="009D0CD8">
              <w:rPr>
                <w:spacing w:val="-4"/>
                <w:w w:val="105"/>
                <w:sz w:val="24"/>
                <w:szCs w:val="24"/>
              </w:rPr>
              <w:t>1330</w:t>
            </w:r>
          </w:p>
        </w:tc>
        <w:tc>
          <w:tcPr>
            <w:tcW w:w="0" w:type="auto"/>
          </w:tcPr>
          <w:p w14:paraId="5D9B0873" w14:textId="77777777" w:rsidR="00BE5563" w:rsidRPr="009D0CD8" w:rsidRDefault="00BF2423" w:rsidP="009D0CD8">
            <w:pPr>
              <w:pStyle w:val="TableParagraph"/>
              <w:ind w:left="29" w:right="25"/>
              <w:rPr>
                <w:sz w:val="24"/>
                <w:szCs w:val="24"/>
              </w:rPr>
            </w:pPr>
            <w:r w:rsidRPr="009D0CD8">
              <w:rPr>
                <w:spacing w:val="-5"/>
                <w:w w:val="105"/>
                <w:sz w:val="24"/>
                <w:szCs w:val="24"/>
              </w:rPr>
              <w:t>25%</w:t>
            </w:r>
          </w:p>
        </w:tc>
        <w:tc>
          <w:tcPr>
            <w:tcW w:w="0" w:type="auto"/>
          </w:tcPr>
          <w:p w14:paraId="5D9B0874" w14:textId="77777777" w:rsidR="00BE5563" w:rsidRPr="009D0CD8" w:rsidRDefault="00BF2423" w:rsidP="009D0CD8">
            <w:pPr>
              <w:pStyle w:val="TableParagraph"/>
              <w:ind w:left="29" w:right="20"/>
              <w:rPr>
                <w:sz w:val="24"/>
                <w:szCs w:val="24"/>
              </w:rPr>
            </w:pPr>
            <w:r w:rsidRPr="009D0CD8">
              <w:rPr>
                <w:spacing w:val="-4"/>
                <w:w w:val="105"/>
                <w:sz w:val="24"/>
                <w:szCs w:val="24"/>
              </w:rPr>
              <w:t>3167</w:t>
            </w:r>
          </w:p>
        </w:tc>
        <w:tc>
          <w:tcPr>
            <w:tcW w:w="0" w:type="auto"/>
          </w:tcPr>
          <w:p w14:paraId="5D9B0875" w14:textId="77777777" w:rsidR="00BE5563" w:rsidRPr="009D0CD8" w:rsidRDefault="00BF2423" w:rsidP="009D0CD8">
            <w:pPr>
              <w:pStyle w:val="TableParagraph"/>
              <w:ind w:left="29" w:right="26"/>
              <w:rPr>
                <w:sz w:val="24"/>
                <w:szCs w:val="24"/>
              </w:rPr>
            </w:pPr>
            <w:r w:rsidRPr="009D0CD8">
              <w:rPr>
                <w:spacing w:val="-5"/>
                <w:w w:val="105"/>
                <w:sz w:val="24"/>
                <w:szCs w:val="24"/>
              </w:rPr>
              <w:t>25%</w:t>
            </w:r>
          </w:p>
        </w:tc>
        <w:tc>
          <w:tcPr>
            <w:tcW w:w="0" w:type="auto"/>
          </w:tcPr>
          <w:p w14:paraId="5D9B0876" w14:textId="77777777" w:rsidR="00BE5563" w:rsidRPr="009D0CD8" w:rsidRDefault="00BF2423" w:rsidP="009D0CD8">
            <w:pPr>
              <w:pStyle w:val="TableParagraph"/>
              <w:ind w:left="29" w:right="20"/>
              <w:rPr>
                <w:sz w:val="24"/>
                <w:szCs w:val="24"/>
              </w:rPr>
            </w:pPr>
            <w:r w:rsidRPr="009D0CD8">
              <w:rPr>
                <w:spacing w:val="-4"/>
                <w:w w:val="105"/>
                <w:sz w:val="24"/>
                <w:szCs w:val="24"/>
              </w:rPr>
              <w:t>3505</w:t>
            </w:r>
          </w:p>
        </w:tc>
        <w:tc>
          <w:tcPr>
            <w:tcW w:w="0" w:type="auto"/>
          </w:tcPr>
          <w:p w14:paraId="5D9B0877" w14:textId="77777777" w:rsidR="00BE5563" w:rsidRPr="009D0CD8" w:rsidRDefault="00BF2423" w:rsidP="009D0CD8">
            <w:pPr>
              <w:pStyle w:val="TableParagraph"/>
              <w:ind w:left="29" w:right="18"/>
              <w:rPr>
                <w:sz w:val="24"/>
                <w:szCs w:val="24"/>
              </w:rPr>
            </w:pPr>
            <w:r w:rsidRPr="009D0CD8">
              <w:rPr>
                <w:spacing w:val="-4"/>
                <w:w w:val="105"/>
                <w:sz w:val="24"/>
                <w:szCs w:val="24"/>
              </w:rPr>
              <w:t>11.0</w:t>
            </w:r>
          </w:p>
        </w:tc>
        <w:tc>
          <w:tcPr>
            <w:tcW w:w="0" w:type="auto"/>
          </w:tcPr>
          <w:p w14:paraId="5D9B0878" w14:textId="77777777" w:rsidR="00BE5563" w:rsidRPr="009D0CD8" w:rsidRDefault="00BF2423" w:rsidP="009D0CD8">
            <w:pPr>
              <w:pStyle w:val="TableParagraph"/>
              <w:ind w:left="29" w:right="27"/>
              <w:rPr>
                <w:sz w:val="24"/>
                <w:szCs w:val="24"/>
              </w:rPr>
            </w:pPr>
            <w:r w:rsidRPr="009D0CD8">
              <w:rPr>
                <w:spacing w:val="-5"/>
                <w:w w:val="105"/>
                <w:sz w:val="24"/>
                <w:szCs w:val="24"/>
              </w:rPr>
              <w:t>45%</w:t>
            </w:r>
          </w:p>
        </w:tc>
        <w:tc>
          <w:tcPr>
            <w:tcW w:w="0" w:type="auto"/>
          </w:tcPr>
          <w:p w14:paraId="5D9B0879" w14:textId="77777777" w:rsidR="00BE5563" w:rsidRPr="009D0CD8" w:rsidRDefault="00BF2423" w:rsidP="009D0CD8">
            <w:pPr>
              <w:pStyle w:val="TableParagraph"/>
              <w:ind w:left="29" w:right="21"/>
              <w:rPr>
                <w:sz w:val="24"/>
                <w:szCs w:val="24"/>
              </w:rPr>
            </w:pPr>
            <w:r w:rsidRPr="009D0CD8">
              <w:rPr>
                <w:spacing w:val="-5"/>
                <w:w w:val="105"/>
                <w:sz w:val="24"/>
                <w:szCs w:val="24"/>
              </w:rPr>
              <w:t>0%</w:t>
            </w:r>
          </w:p>
        </w:tc>
        <w:tc>
          <w:tcPr>
            <w:tcW w:w="0" w:type="auto"/>
          </w:tcPr>
          <w:p w14:paraId="5D9B087A" w14:textId="77777777" w:rsidR="00BE5563" w:rsidRPr="009D0CD8" w:rsidRDefault="00BF2423" w:rsidP="009D0CD8">
            <w:pPr>
              <w:pStyle w:val="TableParagraph"/>
              <w:ind w:left="29" w:right="28"/>
              <w:rPr>
                <w:sz w:val="24"/>
                <w:szCs w:val="24"/>
              </w:rPr>
            </w:pPr>
            <w:r w:rsidRPr="009D0CD8">
              <w:rPr>
                <w:spacing w:val="-5"/>
                <w:w w:val="105"/>
                <w:sz w:val="24"/>
                <w:szCs w:val="24"/>
              </w:rPr>
              <w:t>40%</w:t>
            </w:r>
          </w:p>
        </w:tc>
        <w:tc>
          <w:tcPr>
            <w:tcW w:w="0" w:type="auto"/>
          </w:tcPr>
          <w:p w14:paraId="5D9B087B" w14:textId="77777777" w:rsidR="00BE5563" w:rsidRPr="009D0CD8" w:rsidRDefault="00BF2423" w:rsidP="009D0CD8">
            <w:pPr>
              <w:pStyle w:val="TableParagraph"/>
              <w:ind w:left="29" w:right="28"/>
              <w:rPr>
                <w:sz w:val="24"/>
                <w:szCs w:val="24"/>
              </w:rPr>
            </w:pPr>
            <w:r w:rsidRPr="009D0CD8">
              <w:rPr>
                <w:spacing w:val="-5"/>
                <w:w w:val="105"/>
                <w:sz w:val="24"/>
                <w:szCs w:val="24"/>
              </w:rPr>
              <w:t>24%</w:t>
            </w:r>
          </w:p>
        </w:tc>
        <w:tc>
          <w:tcPr>
            <w:tcW w:w="0" w:type="auto"/>
          </w:tcPr>
          <w:p w14:paraId="5D9B087C" w14:textId="77777777" w:rsidR="00BE5563" w:rsidRPr="009D0CD8" w:rsidRDefault="00BF2423" w:rsidP="009D0CD8">
            <w:pPr>
              <w:pStyle w:val="TableParagraph"/>
              <w:ind w:left="29" w:right="28"/>
              <w:rPr>
                <w:sz w:val="24"/>
                <w:szCs w:val="24"/>
              </w:rPr>
            </w:pPr>
            <w:r w:rsidRPr="009D0CD8">
              <w:rPr>
                <w:spacing w:val="-5"/>
                <w:w w:val="105"/>
                <w:sz w:val="24"/>
                <w:szCs w:val="24"/>
              </w:rPr>
              <w:t>92%</w:t>
            </w:r>
          </w:p>
        </w:tc>
        <w:tc>
          <w:tcPr>
            <w:tcW w:w="0" w:type="auto"/>
          </w:tcPr>
          <w:p w14:paraId="5D9B087D" w14:textId="77777777" w:rsidR="00BE5563" w:rsidRPr="009D0CD8" w:rsidRDefault="00BF2423" w:rsidP="009D0CD8">
            <w:pPr>
              <w:pStyle w:val="TableParagraph"/>
              <w:ind w:left="29" w:right="29"/>
              <w:rPr>
                <w:sz w:val="24"/>
                <w:szCs w:val="24"/>
              </w:rPr>
            </w:pPr>
            <w:r w:rsidRPr="009D0CD8">
              <w:rPr>
                <w:spacing w:val="-5"/>
                <w:w w:val="105"/>
                <w:sz w:val="24"/>
                <w:szCs w:val="24"/>
              </w:rPr>
              <w:t>20%</w:t>
            </w:r>
          </w:p>
        </w:tc>
        <w:tc>
          <w:tcPr>
            <w:tcW w:w="0" w:type="auto"/>
          </w:tcPr>
          <w:p w14:paraId="5D9B087E" w14:textId="77777777" w:rsidR="00BE5563" w:rsidRPr="009D0CD8" w:rsidRDefault="00BF2423" w:rsidP="009D0CD8">
            <w:pPr>
              <w:pStyle w:val="TableParagraph"/>
              <w:ind w:left="29" w:right="24"/>
              <w:rPr>
                <w:sz w:val="24"/>
                <w:szCs w:val="24"/>
              </w:rPr>
            </w:pPr>
            <w:r w:rsidRPr="009D0CD8">
              <w:rPr>
                <w:spacing w:val="-5"/>
                <w:w w:val="105"/>
                <w:sz w:val="24"/>
                <w:szCs w:val="24"/>
              </w:rPr>
              <w:t>5%</w:t>
            </w:r>
          </w:p>
        </w:tc>
      </w:tr>
      <w:tr w:rsidR="00E6387D" w14:paraId="5D9B088F" w14:textId="77777777" w:rsidTr="0067221C">
        <w:trPr>
          <w:trHeight w:val="385"/>
          <w:jc w:val="center"/>
        </w:trPr>
        <w:tc>
          <w:tcPr>
            <w:tcW w:w="0" w:type="auto"/>
            <w:shd w:val="clear" w:color="auto" w:fill="E8ECED"/>
          </w:tcPr>
          <w:p w14:paraId="5D9B0880" w14:textId="77777777" w:rsidR="00BE5563" w:rsidRPr="009D0CD8" w:rsidRDefault="00BF2423" w:rsidP="009D0CD8">
            <w:pPr>
              <w:pStyle w:val="TableParagraph"/>
              <w:spacing w:before="16"/>
              <w:ind w:left="25"/>
              <w:jc w:val="left"/>
              <w:rPr>
                <w:b/>
                <w:sz w:val="24"/>
                <w:szCs w:val="24"/>
              </w:rPr>
            </w:pPr>
            <w:r w:rsidRPr="009D0CD8">
              <w:rPr>
                <w:b/>
                <w:w w:val="105"/>
                <w:sz w:val="24"/>
                <w:szCs w:val="24"/>
              </w:rPr>
              <w:t>All</w:t>
            </w:r>
            <w:r w:rsidRPr="009D0CD8">
              <w:rPr>
                <w:b/>
                <w:spacing w:val="-1"/>
                <w:w w:val="105"/>
                <w:sz w:val="24"/>
                <w:szCs w:val="24"/>
              </w:rPr>
              <w:t xml:space="preserve"> </w:t>
            </w:r>
            <w:r w:rsidRPr="009D0CD8">
              <w:rPr>
                <w:b/>
                <w:spacing w:val="-2"/>
                <w:w w:val="105"/>
                <w:sz w:val="24"/>
                <w:szCs w:val="24"/>
              </w:rPr>
              <w:t>staff</w:t>
            </w:r>
          </w:p>
        </w:tc>
        <w:tc>
          <w:tcPr>
            <w:tcW w:w="0" w:type="auto"/>
            <w:shd w:val="clear" w:color="auto" w:fill="E8ECED"/>
          </w:tcPr>
          <w:p w14:paraId="5D9B0881" w14:textId="77777777" w:rsidR="00BE5563" w:rsidRPr="009D0CD8" w:rsidRDefault="00BF2423" w:rsidP="009D0CD8">
            <w:pPr>
              <w:pStyle w:val="TableParagraph"/>
              <w:spacing w:before="16"/>
              <w:ind w:left="29"/>
              <w:rPr>
                <w:b/>
                <w:sz w:val="24"/>
                <w:szCs w:val="24"/>
              </w:rPr>
            </w:pPr>
            <w:r w:rsidRPr="009D0CD8">
              <w:rPr>
                <w:b/>
                <w:spacing w:val="-5"/>
                <w:w w:val="105"/>
                <w:sz w:val="24"/>
                <w:szCs w:val="24"/>
              </w:rPr>
              <w:t>48%</w:t>
            </w:r>
          </w:p>
        </w:tc>
        <w:tc>
          <w:tcPr>
            <w:tcW w:w="0" w:type="auto"/>
            <w:shd w:val="clear" w:color="auto" w:fill="E8ECED"/>
          </w:tcPr>
          <w:p w14:paraId="5D9B0882" w14:textId="77777777" w:rsidR="00BE5563" w:rsidRPr="009D0CD8" w:rsidRDefault="00BF2423" w:rsidP="009D0CD8">
            <w:pPr>
              <w:pStyle w:val="TableParagraph"/>
              <w:spacing w:before="16"/>
              <w:ind w:left="29" w:right="18"/>
              <w:rPr>
                <w:b/>
                <w:sz w:val="24"/>
                <w:szCs w:val="24"/>
              </w:rPr>
            </w:pPr>
            <w:r w:rsidRPr="009D0CD8">
              <w:rPr>
                <w:b/>
                <w:spacing w:val="-4"/>
                <w:w w:val="105"/>
                <w:sz w:val="24"/>
                <w:szCs w:val="24"/>
              </w:rPr>
              <w:t>5443</w:t>
            </w:r>
          </w:p>
        </w:tc>
        <w:tc>
          <w:tcPr>
            <w:tcW w:w="0" w:type="auto"/>
            <w:shd w:val="clear" w:color="auto" w:fill="E8ECED"/>
          </w:tcPr>
          <w:p w14:paraId="5D9B0883" w14:textId="77777777" w:rsidR="00BE5563" w:rsidRPr="009D0CD8" w:rsidRDefault="00BF2423" w:rsidP="009D0CD8">
            <w:pPr>
              <w:pStyle w:val="TableParagraph"/>
              <w:spacing w:before="16"/>
              <w:ind w:left="29"/>
              <w:rPr>
                <w:b/>
                <w:sz w:val="24"/>
                <w:szCs w:val="24"/>
              </w:rPr>
            </w:pPr>
            <w:r w:rsidRPr="009D0CD8">
              <w:rPr>
                <w:b/>
                <w:spacing w:val="-5"/>
                <w:w w:val="105"/>
                <w:sz w:val="24"/>
                <w:szCs w:val="24"/>
              </w:rPr>
              <w:t>49%</w:t>
            </w:r>
          </w:p>
        </w:tc>
        <w:tc>
          <w:tcPr>
            <w:tcW w:w="0" w:type="auto"/>
            <w:shd w:val="clear" w:color="auto" w:fill="E8ECED"/>
          </w:tcPr>
          <w:p w14:paraId="5D9B0884" w14:textId="77777777" w:rsidR="00BE5563" w:rsidRPr="009D0CD8" w:rsidRDefault="00BF2423" w:rsidP="009D0CD8">
            <w:pPr>
              <w:pStyle w:val="TableParagraph"/>
              <w:spacing w:before="16"/>
              <w:ind w:left="29" w:right="20"/>
              <w:rPr>
                <w:b/>
                <w:sz w:val="24"/>
                <w:szCs w:val="24"/>
              </w:rPr>
            </w:pPr>
            <w:r w:rsidRPr="009D0CD8">
              <w:rPr>
                <w:b/>
                <w:spacing w:val="-4"/>
                <w:w w:val="105"/>
                <w:sz w:val="24"/>
                <w:szCs w:val="24"/>
              </w:rPr>
              <w:t>6090</w:t>
            </w:r>
          </w:p>
        </w:tc>
        <w:tc>
          <w:tcPr>
            <w:tcW w:w="0" w:type="auto"/>
            <w:shd w:val="clear" w:color="auto" w:fill="E8ECED"/>
          </w:tcPr>
          <w:p w14:paraId="5D9B0885" w14:textId="77777777" w:rsidR="00BE5563" w:rsidRPr="009D0CD8" w:rsidRDefault="00BF2423" w:rsidP="009D0CD8">
            <w:pPr>
              <w:pStyle w:val="TableParagraph"/>
              <w:spacing w:before="16"/>
              <w:ind w:left="29" w:right="2"/>
              <w:rPr>
                <w:b/>
                <w:sz w:val="24"/>
                <w:szCs w:val="24"/>
              </w:rPr>
            </w:pPr>
            <w:r w:rsidRPr="009D0CD8">
              <w:rPr>
                <w:b/>
                <w:spacing w:val="-5"/>
                <w:w w:val="105"/>
                <w:sz w:val="24"/>
                <w:szCs w:val="24"/>
              </w:rPr>
              <w:t>47%</w:t>
            </w:r>
          </w:p>
        </w:tc>
        <w:tc>
          <w:tcPr>
            <w:tcW w:w="0" w:type="auto"/>
            <w:shd w:val="clear" w:color="auto" w:fill="E8ECED"/>
          </w:tcPr>
          <w:p w14:paraId="5D9B0886" w14:textId="77777777" w:rsidR="00BE5563" w:rsidRPr="009D0CD8" w:rsidRDefault="00BF2423" w:rsidP="009D0CD8">
            <w:pPr>
              <w:pStyle w:val="TableParagraph"/>
              <w:spacing w:before="16"/>
              <w:ind w:left="29" w:right="20"/>
              <w:rPr>
                <w:b/>
                <w:sz w:val="24"/>
                <w:szCs w:val="24"/>
              </w:rPr>
            </w:pPr>
            <w:r w:rsidRPr="009D0CD8">
              <w:rPr>
                <w:b/>
                <w:spacing w:val="-4"/>
                <w:w w:val="105"/>
                <w:sz w:val="24"/>
                <w:szCs w:val="24"/>
              </w:rPr>
              <w:t>6618</w:t>
            </w:r>
          </w:p>
        </w:tc>
        <w:tc>
          <w:tcPr>
            <w:tcW w:w="0" w:type="auto"/>
            <w:shd w:val="clear" w:color="auto" w:fill="E8ECED"/>
          </w:tcPr>
          <w:p w14:paraId="5D9B0887" w14:textId="77777777" w:rsidR="00BE5563" w:rsidRPr="009D0CD8" w:rsidRDefault="00BF2423" w:rsidP="009D0CD8">
            <w:pPr>
              <w:pStyle w:val="TableParagraph"/>
              <w:spacing w:before="16"/>
              <w:ind w:left="29" w:right="24"/>
              <w:rPr>
                <w:b/>
                <w:sz w:val="24"/>
                <w:szCs w:val="24"/>
              </w:rPr>
            </w:pPr>
            <w:r w:rsidRPr="009D0CD8">
              <w:rPr>
                <w:b/>
                <w:spacing w:val="-2"/>
                <w:w w:val="105"/>
                <w:sz w:val="24"/>
                <w:szCs w:val="24"/>
              </w:rPr>
              <w:t>20.74</w:t>
            </w:r>
          </w:p>
        </w:tc>
        <w:tc>
          <w:tcPr>
            <w:tcW w:w="0" w:type="auto"/>
            <w:shd w:val="clear" w:color="auto" w:fill="E8ECED"/>
          </w:tcPr>
          <w:p w14:paraId="5D9B0888" w14:textId="77777777" w:rsidR="00BE5563" w:rsidRPr="009D0CD8" w:rsidRDefault="00BF2423" w:rsidP="009D0CD8">
            <w:pPr>
              <w:pStyle w:val="TableParagraph"/>
              <w:spacing w:before="16"/>
              <w:ind w:left="29" w:right="3"/>
              <w:rPr>
                <w:b/>
                <w:sz w:val="24"/>
                <w:szCs w:val="24"/>
              </w:rPr>
            </w:pPr>
            <w:r w:rsidRPr="009D0CD8">
              <w:rPr>
                <w:b/>
                <w:spacing w:val="-5"/>
                <w:w w:val="105"/>
                <w:sz w:val="24"/>
                <w:szCs w:val="24"/>
              </w:rPr>
              <w:t>45%</w:t>
            </w:r>
          </w:p>
        </w:tc>
        <w:tc>
          <w:tcPr>
            <w:tcW w:w="0" w:type="auto"/>
            <w:shd w:val="clear" w:color="auto" w:fill="E8ECED"/>
          </w:tcPr>
          <w:p w14:paraId="5D9B0889" w14:textId="77777777" w:rsidR="00BE5563" w:rsidRPr="009D0CD8" w:rsidRDefault="00BF2423" w:rsidP="009D0CD8">
            <w:pPr>
              <w:pStyle w:val="TableParagraph"/>
              <w:spacing w:before="16"/>
              <w:ind w:left="29" w:right="9"/>
              <w:rPr>
                <w:b/>
                <w:sz w:val="24"/>
                <w:szCs w:val="24"/>
              </w:rPr>
            </w:pPr>
            <w:r w:rsidRPr="009D0CD8">
              <w:rPr>
                <w:b/>
                <w:spacing w:val="-5"/>
                <w:w w:val="105"/>
                <w:sz w:val="24"/>
                <w:szCs w:val="24"/>
              </w:rPr>
              <w:t>0%</w:t>
            </w:r>
          </w:p>
        </w:tc>
        <w:tc>
          <w:tcPr>
            <w:tcW w:w="0" w:type="auto"/>
            <w:shd w:val="clear" w:color="auto" w:fill="E8ECED"/>
          </w:tcPr>
          <w:p w14:paraId="5D9B088A" w14:textId="77777777" w:rsidR="00BE5563" w:rsidRPr="009D0CD8" w:rsidRDefault="00BF2423" w:rsidP="009D0CD8">
            <w:pPr>
              <w:pStyle w:val="TableParagraph"/>
              <w:spacing w:before="16"/>
              <w:ind w:left="29" w:right="3"/>
              <w:rPr>
                <w:b/>
                <w:sz w:val="24"/>
                <w:szCs w:val="24"/>
              </w:rPr>
            </w:pPr>
            <w:r w:rsidRPr="009D0CD8">
              <w:rPr>
                <w:b/>
                <w:spacing w:val="-5"/>
                <w:w w:val="105"/>
                <w:sz w:val="24"/>
                <w:szCs w:val="24"/>
              </w:rPr>
              <w:t>40%</w:t>
            </w:r>
          </w:p>
        </w:tc>
        <w:tc>
          <w:tcPr>
            <w:tcW w:w="0" w:type="auto"/>
            <w:shd w:val="clear" w:color="auto" w:fill="E8ECED"/>
          </w:tcPr>
          <w:p w14:paraId="5D9B088B" w14:textId="77777777" w:rsidR="00BE5563" w:rsidRPr="009D0CD8" w:rsidRDefault="00BF2423" w:rsidP="009D0CD8">
            <w:pPr>
              <w:pStyle w:val="TableParagraph"/>
              <w:spacing w:before="16"/>
              <w:ind w:left="29" w:right="4"/>
              <w:rPr>
                <w:b/>
                <w:sz w:val="24"/>
                <w:szCs w:val="24"/>
              </w:rPr>
            </w:pPr>
            <w:r w:rsidRPr="009D0CD8">
              <w:rPr>
                <w:b/>
                <w:spacing w:val="-5"/>
                <w:w w:val="105"/>
                <w:sz w:val="24"/>
                <w:szCs w:val="24"/>
              </w:rPr>
              <w:t>22%</w:t>
            </w:r>
          </w:p>
        </w:tc>
        <w:tc>
          <w:tcPr>
            <w:tcW w:w="0" w:type="auto"/>
            <w:shd w:val="clear" w:color="auto" w:fill="E8ECED"/>
          </w:tcPr>
          <w:p w14:paraId="5D9B088C" w14:textId="77777777" w:rsidR="00BE5563" w:rsidRPr="009D0CD8" w:rsidRDefault="00BF2423" w:rsidP="009D0CD8">
            <w:pPr>
              <w:pStyle w:val="TableParagraph"/>
              <w:spacing w:before="16"/>
              <w:ind w:left="29" w:right="4"/>
              <w:rPr>
                <w:b/>
                <w:sz w:val="24"/>
                <w:szCs w:val="24"/>
              </w:rPr>
            </w:pPr>
            <w:r w:rsidRPr="009D0CD8">
              <w:rPr>
                <w:b/>
                <w:spacing w:val="-5"/>
                <w:w w:val="105"/>
                <w:sz w:val="24"/>
                <w:szCs w:val="24"/>
              </w:rPr>
              <w:t>87%</w:t>
            </w:r>
          </w:p>
        </w:tc>
        <w:tc>
          <w:tcPr>
            <w:tcW w:w="0" w:type="auto"/>
            <w:shd w:val="clear" w:color="auto" w:fill="E8ECED"/>
          </w:tcPr>
          <w:p w14:paraId="5D9B088D" w14:textId="77777777" w:rsidR="00BE5563" w:rsidRPr="009D0CD8" w:rsidRDefault="00BF2423" w:rsidP="009D0CD8">
            <w:pPr>
              <w:pStyle w:val="TableParagraph"/>
              <w:spacing w:before="16"/>
              <w:ind w:left="29" w:right="4"/>
              <w:rPr>
                <w:b/>
                <w:sz w:val="24"/>
                <w:szCs w:val="24"/>
              </w:rPr>
            </w:pPr>
            <w:r w:rsidRPr="009D0CD8">
              <w:rPr>
                <w:b/>
                <w:spacing w:val="-5"/>
                <w:w w:val="105"/>
                <w:sz w:val="24"/>
                <w:szCs w:val="24"/>
              </w:rPr>
              <w:t>19%</w:t>
            </w:r>
          </w:p>
        </w:tc>
        <w:tc>
          <w:tcPr>
            <w:tcW w:w="0" w:type="auto"/>
            <w:shd w:val="clear" w:color="auto" w:fill="E8ECED"/>
          </w:tcPr>
          <w:p w14:paraId="5D9B088E" w14:textId="77777777" w:rsidR="00BE5563" w:rsidRPr="009D0CD8" w:rsidRDefault="00BF2423" w:rsidP="009D0CD8">
            <w:pPr>
              <w:pStyle w:val="TableParagraph"/>
              <w:spacing w:before="16"/>
              <w:ind w:left="29" w:right="11"/>
              <w:rPr>
                <w:b/>
                <w:sz w:val="24"/>
                <w:szCs w:val="24"/>
              </w:rPr>
            </w:pPr>
            <w:r w:rsidRPr="009D0CD8">
              <w:rPr>
                <w:b/>
                <w:spacing w:val="-5"/>
                <w:w w:val="105"/>
                <w:sz w:val="24"/>
                <w:szCs w:val="24"/>
              </w:rPr>
              <w:t>4%</w:t>
            </w:r>
          </w:p>
        </w:tc>
      </w:tr>
    </w:tbl>
    <w:p w14:paraId="5D9B0890" w14:textId="080FB5F9" w:rsidR="00BE5563" w:rsidRPr="00FA4D13" w:rsidRDefault="7A2B0F78" w:rsidP="59D8B669">
      <w:pPr>
        <w:spacing w:before="411"/>
        <w:ind w:left="382"/>
        <w:rPr>
          <w:b/>
          <w:bCs/>
          <w:i/>
          <w:iCs/>
          <w:color w:val="221F1F"/>
          <w:sz w:val="24"/>
          <w:szCs w:val="24"/>
        </w:rPr>
      </w:pPr>
      <w:r w:rsidRPr="59D8B669">
        <w:rPr>
          <w:b/>
          <w:bCs/>
          <w:i/>
          <w:iCs/>
          <w:color w:val="221F1F"/>
          <w:sz w:val="24"/>
          <w:szCs w:val="24"/>
        </w:rPr>
        <w:t>Table 2</w:t>
      </w:r>
      <w:r w:rsidR="5D766802" w:rsidRPr="59D8B669">
        <w:rPr>
          <w:b/>
          <w:bCs/>
          <w:i/>
          <w:iCs/>
          <w:color w:val="221F1F"/>
          <w:sz w:val="24"/>
          <w:szCs w:val="24"/>
        </w:rPr>
        <w:t>9</w:t>
      </w:r>
      <w:r w:rsidR="00FA4D13">
        <w:rPr>
          <w:b/>
          <w:bCs/>
          <w:i/>
          <w:color w:val="221F1F"/>
          <w:sz w:val="24"/>
          <w:szCs w:val="36"/>
        </w:rPr>
        <w:br/>
      </w:r>
      <w:r w:rsidR="6642BEDD" w:rsidRPr="59D8B669">
        <w:rPr>
          <w:i/>
          <w:iCs/>
          <w:color w:val="221F1F"/>
          <w:sz w:val="16"/>
          <w:szCs w:val="16"/>
        </w:rPr>
        <w:t>*</w:t>
      </w:r>
      <w:r w:rsidR="6642BEDD" w:rsidRPr="59D8B669">
        <w:rPr>
          <w:i/>
          <w:iCs/>
          <w:color w:val="221F1F"/>
          <w:spacing w:val="-5"/>
          <w:sz w:val="16"/>
          <w:szCs w:val="16"/>
        </w:rPr>
        <w:t xml:space="preserve"> </w:t>
      </w:r>
      <w:r w:rsidR="6642BEDD" w:rsidRPr="59D8B669">
        <w:rPr>
          <w:i/>
          <w:iCs/>
          <w:color w:val="221F1F"/>
          <w:sz w:val="16"/>
          <w:szCs w:val="16"/>
        </w:rPr>
        <w:t>Total</w:t>
      </w:r>
      <w:r w:rsidR="6642BEDD" w:rsidRPr="59D8B669">
        <w:rPr>
          <w:i/>
          <w:iCs/>
          <w:color w:val="221F1F"/>
          <w:spacing w:val="-4"/>
          <w:sz w:val="16"/>
          <w:szCs w:val="16"/>
        </w:rPr>
        <w:t xml:space="preserve"> </w:t>
      </w:r>
      <w:r w:rsidR="6642BEDD" w:rsidRPr="59D8B669">
        <w:rPr>
          <w:i/>
          <w:iCs/>
          <w:color w:val="221F1F"/>
          <w:sz w:val="16"/>
          <w:szCs w:val="16"/>
        </w:rPr>
        <w:t>WTE</w:t>
      </w:r>
      <w:r w:rsidR="6642BEDD" w:rsidRPr="59D8B669">
        <w:rPr>
          <w:i/>
          <w:iCs/>
          <w:color w:val="221F1F"/>
          <w:spacing w:val="-5"/>
          <w:sz w:val="16"/>
          <w:szCs w:val="16"/>
        </w:rPr>
        <w:t xml:space="preserve"> </w:t>
      </w:r>
      <w:r w:rsidR="6642BEDD" w:rsidRPr="59D8B669">
        <w:rPr>
          <w:i/>
          <w:iCs/>
          <w:color w:val="221F1F"/>
          <w:sz w:val="16"/>
          <w:szCs w:val="16"/>
        </w:rPr>
        <w:t>for</w:t>
      </w:r>
      <w:r w:rsidR="6642BEDD" w:rsidRPr="59D8B669">
        <w:rPr>
          <w:i/>
          <w:iCs/>
          <w:color w:val="221F1F"/>
          <w:spacing w:val="-2"/>
          <w:sz w:val="16"/>
          <w:szCs w:val="16"/>
        </w:rPr>
        <w:t xml:space="preserve"> </w:t>
      </w:r>
      <w:r w:rsidR="6642BEDD" w:rsidRPr="59D8B669">
        <w:rPr>
          <w:i/>
          <w:iCs/>
          <w:color w:val="221F1F"/>
          <w:sz w:val="16"/>
          <w:szCs w:val="16"/>
        </w:rPr>
        <w:t>2022</w:t>
      </w:r>
      <w:r w:rsidR="6642BEDD" w:rsidRPr="59D8B669">
        <w:rPr>
          <w:i/>
          <w:iCs/>
          <w:color w:val="221F1F"/>
          <w:spacing w:val="2"/>
          <w:sz w:val="16"/>
          <w:szCs w:val="16"/>
        </w:rPr>
        <w:t xml:space="preserve"> </w:t>
      </w:r>
      <w:r w:rsidR="6642BEDD" w:rsidRPr="59D8B669">
        <w:rPr>
          <w:i/>
          <w:iCs/>
          <w:color w:val="221F1F"/>
          <w:sz w:val="16"/>
          <w:szCs w:val="16"/>
        </w:rPr>
        <w:t>includes</w:t>
      </w:r>
      <w:r w:rsidR="6642BEDD" w:rsidRPr="59D8B669">
        <w:rPr>
          <w:i/>
          <w:iCs/>
          <w:color w:val="221F1F"/>
          <w:spacing w:val="-4"/>
          <w:sz w:val="16"/>
          <w:szCs w:val="16"/>
        </w:rPr>
        <w:t xml:space="preserve"> </w:t>
      </w:r>
      <w:r w:rsidR="6642BEDD" w:rsidRPr="59D8B669">
        <w:rPr>
          <w:i/>
          <w:iCs/>
          <w:color w:val="221F1F"/>
          <w:sz w:val="16"/>
          <w:szCs w:val="16"/>
        </w:rPr>
        <w:t>drug and</w:t>
      </w:r>
      <w:r w:rsidR="6642BEDD" w:rsidRPr="59D8B669">
        <w:rPr>
          <w:i/>
          <w:iCs/>
          <w:color w:val="221F1F"/>
          <w:spacing w:val="2"/>
          <w:sz w:val="16"/>
          <w:szCs w:val="16"/>
        </w:rPr>
        <w:t xml:space="preserve"> </w:t>
      </w:r>
      <w:r w:rsidR="6642BEDD" w:rsidRPr="59D8B669">
        <w:rPr>
          <w:i/>
          <w:iCs/>
          <w:color w:val="221F1F"/>
          <w:sz w:val="16"/>
          <w:szCs w:val="16"/>
        </w:rPr>
        <w:t>alcohol</w:t>
      </w:r>
      <w:r w:rsidR="6642BEDD" w:rsidRPr="59D8B669">
        <w:rPr>
          <w:i/>
          <w:iCs/>
          <w:color w:val="221F1F"/>
          <w:spacing w:val="-2"/>
          <w:sz w:val="16"/>
          <w:szCs w:val="16"/>
        </w:rPr>
        <w:t xml:space="preserve"> </w:t>
      </w:r>
      <w:r w:rsidR="6642BEDD" w:rsidRPr="59D8B669">
        <w:rPr>
          <w:i/>
          <w:iCs/>
          <w:color w:val="221F1F"/>
          <w:sz w:val="16"/>
          <w:szCs w:val="16"/>
        </w:rPr>
        <w:t>workers</w:t>
      </w:r>
      <w:r w:rsidR="6642BEDD" w:rsidRPr="59D8B669">
        <w:rPr>
          <w:i/>
          <w:iCs/>
          <w:color w:val="221F1F"/>
          <w:spacing w:val="-5"/>
          <w:sz w:val="16"/>
          <w:szCs w:val="16"/>
        </w:rPr>
        <w:t xml:space="preserve"> </w:t>
      </w:r>
      <w:r w:rsidR="6642BEDD" w:rsidRPr="59D8B669">
        <w:rPr>
          <w:i/>
          <w:iCs/>
          <w:color w:val="221F1F"/>
          <w:sz w:val="16"/>
          <w:szCs w:val="16"/>
        </w:rPr>
        <w:t>who</w:t>
      </w:r>
      <w:r w:rsidR="6642BEDD" w:rsidRPr="59D8B669">
        <w:rPr>
          <w:i/>
          <w:iCs/>
          <w:color w:val="221F1F"/>
          <w:spacing w:val="-3"/>
          <w:sz w:val="16"/>
          <w:szCs w:val="16"/>
        </w:rPr>
        <w:t xml:space="preserve"> </w:t>
      </w:r>
      <w:r w:rsidR="6642BEDD" w:rsidRPr="59D8B669">
        <w:rPr>
          <w:i/>
          <w:iCs/>
          <w:color w:val="221F1F"/>
          <w:sz w:val="16"/>
          <w:szCs w:val="16"/>
        </w:rPr>
        <w:t>were</w:t>
      </w:r>
      <w:r w:rsidR="6642BEDD" w:rsidRPr="59D8B669">
        <w:rPr>
          <w:i/>
          <w:iCs/>
          <w:color w:val="221F1F"/>
          <w:spacing w:val="-4"/>
          <w:sz w:val="16"/>
          <w:szCs w:val="16"/>
        </w:rPr>
        <w:t xml:space="preserve"> </w:t>
      </w:r>
      <w:r w:rsidR="6642BEDD" w:rsidRPr="59D8B669">
        <w:rPr>
          <w:i/>
          <w:iCs/>
          <w:color w:val="221F1F"/>
          <w:sz w:val="16"/>
          <w:szCs w:val="16"/>
        </w:rPr>
        <w:t>not</w:t>
      </w:r>
      <w:r w:rsidR="6642BEDD" w:rsidRPr="59D8B669">
        <w:rPr>
          <w:i/>
          <w:iCs/>
          <w:color w:val="221F1F"/>
          <w:spacing w:val="1"/>
          <w:sz w:val="16"/>
          <w:szCs w:val="16"/>
        </w:rPr>
        <w:t xml:space="preserve"> </w:t>
      </w:r>
      <w:r w:rsidR="6642BEDD" w:rsidRPr="59D8B669">
        <w:rPr>
          <w:i/>
          <w:iCs/>
          <w:color w:val="221F1F"/>
          <w:sz w:val="16"/>
          <w:szCs w:val="16"/>
        </w:rPr>
        <w:t>disaggregated</w:t>
      </w:r>
      <w:r w:rsidR="6642BEDD" w:rsidRPr="59D8B669">
        <w:rPr>
          <w:i/>
          <w:iCs/>
          <w:color w:val="221F1F"/>
          <w:spacing w:val="2"/>
          <w:sz w:val="16"/>
          <w:szCs w:val="16"/>
        </w:rPr>
        <w:t xml:space="preserve"> </w:t>
      </w:r>
      <w:r w:rsidR="6642BEDD" w:rsidRPr="59D8B669">
        <w:rPr>
          <w:i/>
          <w:iCs/>
          <w:color w:val="221F1F"/>
          <w:sz w:val="16"/>
          <w:szCs w:val="16"/>
        </w:rPr>
        <w:t xml:space="preserve">by </w:t>
      </w:r>
      <w:r w:rsidR="2C1DBE08" w:rsidRPr="59D8B669">
        <w:rPr>
          <w:i/>
          <w:iCs/>
          <w:color w:val="221F1F"/>
          <w:sz w:val="16"/>
          <w:szCs w:val="16"/>
        </w:rPr>
        <w:t>role;</w:t>
      </w:r>
      <w:r w:rsidR="6642BEDD" w:rsidRPr="59D8B669">
        <w:rPr>
          <w:i/>
          <w:iCs/>
          <w:color w:val="221F1F"/>
          <w:spacing w:val="-2"/>
          <w:sz w:val="16"/>
          <w:szCs w:val="16"/>
        </w:rPr>
        <w:t xml:space="preserve"> </w:t>
      </w:r>
      <w:r w:rsidR="45EF2C5E" w:rsidRPr="59D8B669">
        <w:rPr>
          <w:i/>
          <w:iCs/>
          <w:color w:val="221F1F"/>
          <w:sz w:val="16"/>
          <w:szCs w:val="16"/>
        </w:rPr>
        <w:t>therefore,</w:t>
      </w:r>
      <w:r w:rsidR="6642BEDD" w:rsidRPr="59D8B669">
        <w:rPr>
          <w:i/>
          <w:iCs/>
          <w:color w:val="221F1F"/>
          <w:spacing w:val="2"/>
          <w:sz w:val="16"/>
          <w:szCs w:val="16"/>
        </w:rPr>
        <w:t xml:space="preserve"> </w:t>
      </w:r>
      <w:r w:rsidR="6642BEDD" w:rsidRPr="59D8B669">
        <w:rPr>
          <w:i/>
          <w:iCs/>
          <w:color w:val="221F1F"/>
          <w:sz w:val="16"/>
          <w:szCs w:val="16"/>
        </w:rPr>
        <w:t>the</w:t>
      </w:r>
      <w:r w:rsidR="6642BEDD" w:rsidRPr="59D8B669">
        <w:rPr>
          <w:i/>
          <w:iCs/>
          <w:color w:val="221F1F"/>
          <w:spacing w:val="-2"/>
          <w:sz w:val="16"/>
          <w:szCs w:val="16"/>
        </w:rPr>
        <w:t xml:space="preserve"> </w:t>
      </w:r>
      <w:r w:rsidR="6642BEDD" w:rsidRPr="59D8B669">
        <w:rPr>
          <w:i/>
          <w:iCs/>
          <w:color w:val="221F1F"/>
          <w:sz w:val="16"/>
          <w:szCs w:val="16"/>
        </w:rPr>
        <w:t>total</w:t>
      </w:r>
      <w:r w:rsidR="6642BEDD" w:rsidRPr="59D8B669">
        <w:rPr>
          <w:i/>
          <w:iCs/>
          <w:color w:val="221F1F"/>
          <w:spacing w:val="-2"/>
          <w:sz w:val="16"/>
          <w:szCs w:val="16"/>
        </w:rPr>
        <w:t xml:space="preserve"> </w:t>
      </w:r>
      <w:r w:rsidR="6642BEDD" w:rsidRPr="59D8B669">
        <w:rPr>
          <w:i/>
          <w:iCs/>
          <w:color w:val="221F1F"/>
          <w:sz w:val="16"/>
          <w:szCs w:val="16"/>
        </w:rPr>
        <w:t>will</w:t>
      </w:r>
      <w:r w:rsidR="6642BEDD" w:rsidRPr="59D8B669">
        <w:rPr>
          <w:i/>
          <w:iCs/>
          <w:color w:val="221F1F"/>
          <w:spacing w:val="-8"/>
          <w:sz w:val="16"/>
          <w:szCs w:val="16"/>
        </w:rPr>
        <w:t xml:space="preserve"> </w:t>
      </w:r>
      <w:r w:rsidR="6642BEDD" w:rsidRPr="59D8B669">
        <w:rPr>
          <w:i/>
          <w:iCs/>
          <w:color w:val="221F1F"/>
          <w:sz w:val="16"/>
          <w:szCs w:val="16"/>
        </w:rPr>
        <w:t>not</w:t>
      </w:r>
      <w:r w:rsidR="6642BEDD" w:rsidRPr="59D8B669">
        <w:rPr>
          <w:i/>
          <w:iCs/>
          <w:color w:val="221F1F"/>
          <w:spacing w:val="1"/>
          <w:sz w:val="16"/>
          <w:szCs w:val="16"/>
        </w:rPr>
        <w:t xml:space="preserve"> </w:t>
      </w:r>
      <w:r w:rsidR="6642BEDD" w:rsidRPr="59D8B669">
        <w:rPr>
          <w:i/>
          <w:iCs/>
          <w:color w:val="221F1F"/>
          <w:sz w:val="16"/>
          <w:szCs w:val="16"/>
        </w:rPr>
        <w:t>equal</w:t>
      </w:r>
      <w:r w:rsidR="6642BEDD" w:rsidRPr="59D8B669">
        <w:rPr>
          <w:i/>
          <w:iCs/>
          <w:color w:val="221F1F"/>
          <w:spacing w:val="10"/>
          <w:sz w:val="16"/>
          <w:szCs w:val="16"/>
        </w:rPr>
        <w:t xml:space="preserve"> </w:t>
      </w:r>
      <w:r w:rsidR="6642BEDD" w:rsidRPr="59D8B669">
        <w:rPr>
          <w:i/>
          <w:iCs/>
          <w:color w:val="221F1F"/>
          <w:sz w:val="16"/>
          <w:szCs w:val="16"/>
        </w:rPr>
        <w:t>the</w:t>
      </w:r>
      <w:r w:rsidR="6642BEDD" w:rsidRPr="59D8B669">
        <w:rPr>
          <w:i/>
          <w:iCs/>
          <w:color w:val="221F1F"/>
          <w:spacing w:val="-1"/>
          <w:sz w:val="16"/>
          <w:szCs w:val="16"/>
        </w:rPr>
        <w:t xml:space="preserve"> </w:t>
      </w:r>
      <w:r w:rsidR="6642BEDD" w:rsidRPr="59D8B669">
        <w:rPr>
          <w:i/>
          <w:iCs/>
          <w:color w:val="221F1F"/>
          <w:sz w:val="16"/>
          <w:szCs w:val="16"/>
        </w:rPr>
        <w:t>sum</w:t>
      </w:r>
      <w:r w:rsidR="6642BEDD" w:rsidRPr="59D8B669">
        <w:rPr>
          <w:i/>
          <w:iCs/>
          <w:color w:val="221F1F"/>
          <w:spacing w:val="-6"/>
          <w:sz w:val="16"/>
          <w:szCs w:val="16"/>
        </w:rPr>
        <w:t xml:space="preserve"> </w:t>
      </w:r>
      <w:r w:rsidR="6642BEDD" w:rsidRPr="59D8B669">
        <w:rPr>
          <w:i/>
          <w:iCs/>
          <w:color w:val="221F1F"/>
          <w:sz w:val="16"/>
          <w:szCs w:val="16"/>
        </w:rPr>
        <w:t>of</w:t>
      </w:r>
      <w:r w:rsidR="6642BEDD" w:rsidRPr="59D8B669">
        <w:rPr>
          <w:i/>
          <w:iCs/>
          <w:color w:val="221F1F"/>
          <w:spacing w:val="-2"/>
          <w:sz w:val="16"/>
          <w:szCs w:val="16"/>
        </w:rPr>
        <w:t xml:space="preserve"> </w:t>
      </w:r>
      <w:r w:rsidR="6642BEDD" w:rsidRPr="59D8B669">
        <w:rPr>
          <w:i/>
          <w:iCs/>
          <w:color w:val="221F1F"/>
          <w:sz w:val="16"/>
          <w:szCs w:val="16"/>
        </w:rPr>
        <w:t xml:space="preserve">the </w:t>
      </w:r>
      <w:r w:rsidR="6642BEDD" w:rsidRPr="59D8B669">
        <w:rPr>
          <w:i/>
          <w:iCs/>
          <w:color w:val="221F1F"/>
          <w:spacing w:val="-2"/>
          <w:sz w:val="16"/>
          <w:szCs w:val="16"/>
        </w:rPr>
        <w:t>parts.</w:t>
      </w:r>
    </w:p>
    <w:p w14:paraId="5D9B0891" w14:textId="77777777" w:rsidR="00BE5563" w:rsidRDefault="6642BEDD" w:rsidP="59D8B669">
      <w:pPr>
        <w:spacing w:before="85"/>
        <w:ind w:left="382"/>
        <w:rPr>
          <w:i/>
          <w:iCs/>
          <w:sz w:val="16"/>
          <w:szCs w:val="16"/>
        </w:rPr>
      </w:pPr>
      <w:r w:rsidRPr="59D8B669">
        <w:rPr>
          <w:i/>
          <w:iCs/>
          <w:color w:val="221F1F"/>
          <w:sz w:val="16"/>
          <w:szCs w:val="16"/>
        </w:rPr>
        <w:t>**</w:t>
      </w:r>
      <w:r w:rsidRPr="59D8B669">
        <w:rPr>
          <w:i/>
          <w:iCs/>
          <w:color w:val="221F1F"/>
          <w:spacing w:val="-3"/>
          <w:sz w:val="16"/>
          <w:szCs w:val="16"/>
        </w:rPr>
        <w:t xml:space="preserve"> </w:t>
      </w:r>
      <w:r w:rsidRPr="59D8B669">
        <w:rPr>
          <w:i/>
          <w:iCs/>
          <w:color w:val="221F1F"/>
          <w:sz w:val="16"/>
          <w:szCs w:val="16"/>
        </w:rPr>
        <w:t>Total</w:t>
      </w:r>
      <w:r w:rsidRPr="59D8B669">
        <w:rPr>
          <w:i/>
          <w:iCs/>
          <w:color w:val="221F1F"/>
          <w:spacing w:val="-4"/>
          <w:sz w:val="16"/>
          <w:szCs w:val="16"/>
        </w:rPr>
        <w:t xml:space="preserve"> </w:t>
      </w:r>
      <w:r w:rsidRPr="59D8B669">
        <w:rPr>
          <w:i/>
          <w:iCs/>
          <w:color w:val="221F1F"/>
          <w:sz w:val="16"/>
          <w:szCs w:val="16"/>
        </w:rPr>
        <w:t>WTE</w:t>
      </w:r>
      <w:r w:rsidRPr="59D8B669">
        <w:rPr>
          <w:i/>
          <w:iCs/>
          <w:color w:val="221F1F"/>
          <w:spacing w:val="-5"/>
          <w:sz w:val="16"/>
          <w:szCs w:val="16"/>
        </w:rPr>
        <w:t xml:space="preserve"> </w:t>
      </w:r>
      <w:r w:rsidRPr="59D8B669">
        <w:rPr>
          <w:i/>
          <w:iCs/>
          <w:color w:val="221F1F"/>
          <w:sz w:val="16"/>
          <w:szCs w:val="16"/>
        </w:rPr>
        <w:t>for</w:t>
      </w:r>
      <w:r w:rsidRPr="59D8B669">
        <w:rPr>
          <w:i/>
          <w:iCs/>
          <w:color w:val="221F1F"/>
          <w:spacing w:val="-3"/>
          <w:sz w:val="16"/>
          <w:szCs w:val="16"/>
        </w:rPr>
        <w:t xml:space="preserve"> </w:t>
      </w:r>
      <w:r w:rsidRPr="59D8B669">
        <w:rPr>
          <w:i/>
          <w:iCs/>
          <w:color w:val="221F1F"/>
          <w:sz w:val="16"/>
          <w:szCs w:val="16"/>
        </w:rPr>
        <w:t>2023</w:t>
      </w:r>
      <w:r w:rsidRPr="59D8B669">
        <w:rPr>
          <w:i/>
          <w:iCs/>
          <w:color w:val="221F1F"/>
          <w:spacing w:val="2"/>
          <w:sz w:val="16"/>
          <w:szCs w:val="16"/>
        </w:rPr>
        <w:t xml:space="preserve"> </w:t>
      </w:r>
      <w:r w:rsidRPr="59D8B669">
        <w:rPr>
          <w:i/>
          <w:iCs/>
          <w:color w:val="221F1F"/>
          <w:sz w:val="16"/>
          <w:szCs w:val="16"/>
        </w:rPr>
        <w:t>includes</w:t>
      </w:r>
      <w:r w:rsidRPr="59D8B669">
        <w:rPr>
          <w:i/>
          <w:iCs/>
          <w:color w:val="221F1F"/>
          <w:spacing w:val="-4"/>
          <w:sz w:val="16"/>
          <w:szCs w:val="16"/>
        </w:rPr>
        <w:t xml:space="preserve"> </w:t>
      </w:r>
      <w:r w:rsidRPr="59D8B669">
        <w:rPr>
          <w:i/>
          <w:iCs/>
          <w:color w:val="221F1F"/>
          <w:sz w:val="16"/>
          <w:szCs w:val="16"/>
        </w:rPr>
        <w:t>19 WTE</w:t>
      </w:r>
      <w:r w:rsidRPr="59D8B669">
        <w:rPr>
          <w:i/>
          <w:iCs/>
          <w:color w:val="221F1F"/>
          <w:spacing w:val="-6"/>
          <w:sz w:val="16"/>
          <w:szCs w:val="16"/>
        </w:rPr>
        <w:t xml:space="preserve"> </w:t>
      </w:r>
      <w:r w:rsidRPr="59D8B669">
        <w:rPr>
          <w:i/>
          <w:iCs/>
          <w:color w:val="221F1F"/>
          <w:sz w:val="16"/>
          <w:szCs w:val="16"/>
        </w:rPr>
        <w:t>listed</w:t>
      </w:r>
      <w:r w:rsidRPr="59D8B669">
        <w:rPr>
          <w:i/>
          <w:iCs/>
          <w:color w:val="221F1F"/>
          <w:spacing w:val="-4"/>
          <w:sz w:val="16"/>
          <w:szCs w:val="16"/>
        </w:rPr>
        <w:t xml:space="preserve"> </w:t>
      </w:r>
      <w:r w:rsidRPr="59D8B669">
        <w:rPr>
          <w:i/>
          <w:iCs/>
          <w:color w:val="221F1F"/>
          <w:sz w:val="16"/>
          <w:szCs w:val="16"/>
        </w:rPr>
        <w:t>in</w:t>
      </w:r>
      <w:r w:rsidRPr="59D8B669">
        <w:rPr>
          <w:i/>
          <w:iCs/>
          <w:color w:val="221F1F"/>
          <w:spacing w:val="-3"/>
          <w:sz w:val="16"/>
          <w:szCs w:val="16"/>
        </w:rPr>
        <w:t xml:space="preserve"> </w:t>
      </w:r>
      <w:r w:rsidRPr="59D8B669">
        <w:rPr>
          <w:i/>
          <w:iCs/>
          <w:color w:val="221F1F"/>
          <w:sz w:val="16"/>
          <w:szCs w:val="16"/>
        </w:rPr>
        <w:t>treatment</w:t>
      </w:r>
      <w:r w:rsidRPr="59D8B669">
        <w:rPr>
          <w:i/>
          <w:iCs/>
          <w:color w:val="221F1F"/>
          <w:spacing w:val="1"/>
          <w:sz w:val="16"/>
          <w:szCs w:val="16"/>
        </w:rPr>
        <w:t xml:space="preserve"> </w:t>
      </w:r>
      <w:r w:rsidRPr="59D8B669">
        <w:rPr>
          <w:i/>
          <w:iCs/>
          <w:color w:val="221F1F"/>
          <w:sz w:val="16"/>
          <w:szCs w:val="16"/>
        </w:rPr>
        <w:t>provider</w:t>
      </w:r>
      <w:r w:rsidRPr="59D8B669">
        <w:rPr>
          <w:i/>
          <w:iCs/>
          <w:color w:val="221F1F"/>
          <w:spacing w:val="-3"/>
          <w:sz w:val="16"/>
          <w:szCs w:val="16"/>
        </w:rPr>
        <w:t xml:space="preserve"> </w:t>
      </w:r>
      <w:r w:rsidRPr="59D8B669">
        <w:rPr>
          <w:i/>
          <w:iCs/>
          <w:color w:val="221F1F"/>
          <w:sz w:val="16"/>
          <w:szCs w:val="16"/>
        </w:rPr>
        <w:t>submissions</w:t>
      </w:r>
      <w:r w:rsidRPr="59D8B669">
        <w:rPr>
          <w:i/>
          <w:iCs/>
          <w:color w:val="221F1F"/>
          <w:spacing w:val="-3"/>
          <w:sz w:val="16"/>
          <w:szCs w:val="16"/>
        </w:rPr>
        <w:t xml:space="preserve"> </w:t>
      </w:r>
      <w:r w:rsidRPr="59D8B669">
        <w:rPr>
          <w:i/>
          <w:iCs/>
          <w:color w:val="221F1F"/>
          <w:sz w:val="16"/>
          <w:szCs w:val="16"/>
        </w:rPr>
        <w:t>who</w:t>
      </w:r>
      <w:r w:rsidRPr="59D8B669">
        <w:rPr>
          <w:i/>
          <w:iCs/>
          <w:color w:val="221F1F"/>
          <w:spacing w:val="-5"/>
          <w:sz w:val="16"/>
          <w:szCs w:val="16"/>
        </w:rPr>
        <w:t xml:space="preserve"> </w:t>
      </w:r>
      <w:r w:rsidRPr="59D8B669">
        <w:rPr>
          <w:i/>
          <w:iCs/>
          <w:color w:val="221F1F"/>
          <w:sz w:val="16"/>
          <w:szCs w:val="16"/>
        </w:rPr>
        <w:t>were</w:t>
      </w:r>
      <w:r w:rsidRPr="59D8B669">
        <w:rPr>
          <w:i/>
          <w:iCs/>
          <w:color w:val="221F1F"/>
          <w:spacing w:val="-2"/>
          <w:sz w:val="16"/>
          <w:szCs w:val="16"/>
        </w:rPr>
        <w:t xml:space="preserve"> </w:t>
      </w:r>
      <w:r w:rsidRPr="59D8B669">
        <w:rPr>
          <w:i/>
          <w:iCs/>
          <w:color w:val="221F1F"/>
          <w:sz w:val="16"/>
          <w:szCs w:val="16"/>
        </w:rPr>
        <w:t>not</w:t>
      </w:r>
      <w:r w:rsidRPr="59D8B669">
        <w:rPr>
          <w:i/>
          <w:iCs/>
          <w:color w:val="221F1F"/>
          <w:spacing w:val="-2"/>
          <w:sz w:val="16"/>
          <w:szCs w:val="16"/>
        </w:rPr>
        <w:t xml:space="preserve"> </w:t>
      </w:r>
      <w:r w:rsidRPr="59D8B669">
        <w:rPr>
          <w:i/>
          <w:iCs/>
          <w:color w:val="221F1F"/>
          <w:sz w:val="16"/>
          <w:szCs w:val="16"/>
        </w:rPr>
        <w:t>disaggregated</w:t>
      </w:r>
      <w:r w:rsidRPr="59D8B669">
        <w:rPr>
          <w:i/>
          <w:iCs/>
          <w:color w:val="221F1F"/>
          <w:spacing w:val="4"/>
          <w:sz w:val="16"/>
          <w:szCs w:val="16"/>
        </w:rPr>
        <w:t xml:space="preserve"> </w:t>
      </w:r>
      <w:r w:rsidRPr="59D8B669">
        <w:rPr>
          <w:i/>
          <w:iCs/>
          <w:color w:val="221F1F"/>
          <w:sz w:val="16"/>
          <w:szCs w:val="16"/>
        </w:rPr>
        <w:t>by</w:t>
      </w:r>
      <w:r w:rsidRPr="59D8B669">
        <w:rPr>
          <w:i/>
          <w:iCs/>
          <w:color w:val="221F1F"/>
          <w:spacing w:val="-1"/>
          <w:sz w:val="16"/>
          <w:szCs w:val="16"/>
        </w:rPr>
        <w:t xml:space="preserve"> </w:t>
      </w:r>
      <w:r w:rsidR="763C0E19" w:rsidRPr="59D8B669">
        <w:rPr>
          <w:i/>
          <w:iCs/>
          <w:color w:val="221F1F"/>
          <w:sz w:val="16"/>
          <w:szCs w:val="16"/>
        </w:rPr>
        <w:t>role;</w:t>
      </w:r>
      <w:r w:rsidRPr="59D8B669">
        <w:rPr>
          <w:i/>
          <w:iCs/>
          <w:color w:val="221F1F"/>
          <w:spacing w:val="-2"/>
          <w:sz w:val="16"/>
          <w:szCs w:val="16"/>
        </w:rPr>
        <w:t xml:space="preserve"> </w:t>
      </w:r>
      <w:r w:rsidR="350C73A9" w:rsidRPr="59D8B669">
        <w:rPr>
          <w:i/>
          <w:iCs/>
          <w:color w:val="221F1F"/>
          <w:sz w:val="16"/>
          <w:szCs w:val="16"/>
        </w:rPr>
        <w:t>therefore,</w:t>
      </w:r>
      <w:r w:rsidRPr="59D8B669">
        <w:rPr>
          <w:i/>
          <w:iCs/>
          <w:color w:val="221F1F"/>
          <w:spacing w:val="8"/>
          <w:sz w:val="16"/>
          <w:szCs w:val="16"/>
        </w:rPr>
        <w:t xml:space="preserve"> </w:t>
      </w:r>
      <w:r w:rsidRPr="59D8B669">
        <w:rPr>
          <w:i/>
          <w:iCs/>
          <w:color w:val="221F1F"/>
          <w:sz w:val="16"/>
          <w:szCs w:val="16"/>
        </w:rPr>
        <w:t>the total</w:t>
      </w:r>
      <w:r w:rsidRPr="59D8B669">
        <w:rPr>
          <w:i/>
          <w:iCs/>
          <w:color w:val="221F1F"/>
          <w:spacing w:val="-4"/>
          <w:sz w:val="16"/>
          <w:szCs w:val="16"/>
        </w:rPr>
        <w:t xml:space="preserve"> </w:t>
      </w:r>
      <w:r w:rsidRPr="59D8B669">
        <w:rPr>
          <w:i/>
          <w:iCs/>
          <w:color w:val="221F1F"/>
          <w:sz w:val="16"/>
          <w:szCs w:val="16"/>
        </w:rPr>
        <w:t>will</w:t>
      </w:r>
      <w:r w:rsidRPr="59D8B669">
        <w:rPr>
          <w:i/>
          <w:iCs/>
          <w:color w:val="221F1F"/>
          <w:spacing w:val="-6"/>
          <w:sz w:val="16"/>
          <w:szCs w:val="16"/>
        </w:rPr>
        <w:t xml:space="preserve"> </w:t>
      </w:r>
      <w:r w:rsidRPr="59D8B669">
        <w:rPr>
          <w:i/>
          <w:iCs/>
          <w:color w:val="221F1F"/>
          <w:sz w:val="16"/>
          <w:szCs w:val="16"/>
        </w:rPr>
        <w:t>not</w:t>
      </w:r>
      <w:r w:rsidRPr="59D8B669">
        <w:rPr>
          <w:i/>
          <w:iCs/>
          <w:color w:val="221F1F"/>
          <w:spacing w:val="-2"/>
          <w:sz w:val="16"/>
          <w:szCs w:val="16"/>
        </w:rPr>
        <w:t xml:space="preserve"> </w:t>
      </w:r>
      <w:r w:rsidRPr="59D8B669">
        <w:rPr>
          <w:i/>
          <w:iCs/>
          <w:color w:val="221F1F"/>
          <w:sz w:val="16"/>
          <w:szCs w:val="16"/>
        </w:rPr>
        <w:t>equal</w:t>
      </w:r>
      <w:r w:rsidRPr="59D8B669">
        <w:rPr>
          <w:i/>
          <w:iCs/>
          <w:color w:val="221F1F"/>
          <w:spacing w:val="3"/>
          <w:sz w:val="16"/>
          <w:szCs w:val="16"/>
        </w:rPr>
        <w:t xml:space="preserve"> </w:t>
      </w:r>
      <w:r w:rsidRPr="59D8B669">
        <w:rPr>
          <w:i/>
          <w:iCs/>
          <w:color w:val="221F1F"/>
          <w:sz w:val="16"/>
          <w:szCs w:val="16"/>
        </w:rPr>
        <w:t>the</w:t>
      </w:r>
      <w:r w:rsidRPr="59D8B669">
        <w:rPr>
          <w:i/>
          <w:iCs/>
          <w:color w:val="221F1F"/>
          <w:spacing w:val="-2"/>
          <w:sz w:val="16"/>
          <w:szCs w:val="16"/>
        </w:rPr>
        <w:t xml:space="preserve"> </w:t>
      </w:r>
      <w:r w:rsidRPr="59D8B669">
        <w:rPr>
          <w:i/>
          <w:iCs/>
          <w:color w:val="221F1F"/>
          <w:sz w:val="16"/>
          <w:szCs w:val="16"/>
        </w:rPr>
        <w:t>sum</w:t>
      </w:r>
      <w:r w:rsidRPr="59D8B669">
        <w:rPr>
          <w:i/>
          <w:iCs/>
          <w:color w:val="221F1F"/>
          <w:spacing w:val="-4"/>
          <w:sz w:val="16"/>
          <w:szCs w:val="16"/>
        </w:rPr>
        <w:t xml:space="preserve"> </w:t>
      </w:r>
      <w:r w:rsidRPr="59D8B669">
        <w:rPr>
          <w:i/>
          <w:iCs/>
          <w:color w:val="221F1F"/>
          <w:sz w:val="16"/>
          <w:szCs w:val="16"/>
        </w:rPr>
        <w:t>of</w:t>
      </w:r>
      <w:r w:rsidRPr="59D8B669">
        <w:rPr>
          <w:i/>
          <w:iCs/>
          <w:color w:val="221F1F"/>
          <w:spacing w:val="-2"/>
          <w:sz w:val="16"/>
          <w:szCs w:val="16"/>
        </w:rPr>
        <w:t xml:space="preserve"> </w:t>
      </w:r>
      <w:r w:rsidRPr="59D8B669">
        <w:rPr>
          <w:i/>
          <w:iCs/>
          <w:color w:val="221F1F"/>
          <w:sz w:val="16"/>
          <w:szCs w:val="16"/>
        </w:rPr>
        <w:t>the</w:t>
      </w:r>
      <w:r w:rsidRPr="59D8B669">
        <w:rPr>
          <w:i/>
          <w:iCs/>
          <w:color w:val="221F1F"/>
          <w:spacing w:val="-2"/>
          <w:sz w:val="16"/>
          <w:szCs w:val="16"/>
        </w:rPr>
        <w:t xml:space="preserve"> parts.</w:t>
      </w:r>
    </w:p>
    <w:p w14:paraId="5D9B0892" w14:textId="77777777" w:rsidR="00BE5563" w:rsidRDefault="00BE5563">
      <w:pPr>
        <w:pStyle w:val="BodyText"/>
        <w:rPr>
          <w:i/>
          <w:sz w:val="20"/>
        </w:rPr>
      </w:pPr>
    </w:p>
    <w:p w14:paraId="5D9B0893" w14:textId="77777777" w:rsidR="00BE5563" w:rsidRDefault="00BE5563">
      <w:pPr>
        <w:pStyle w:val="BodyText"/>
        <w:rPr>
          <w:i/>
          <w:sz w:val="20"/>
        </w:rPr>
      </w:pPr>
    </w:p>
    <w:p w14:paraId="5D9B08A4" w14:textId="68B9A37D" w:rsidR="00BE5563" w:rsidRPr="0067221C" w:rsidRDefault="00BF2423" w:rsidP="00A625C7">
      <w:pPr>
        <w:pStyle w:val="Heading8"/>
      </w:pPr>
      <w:bookmarkStart w:id="178" w:name="Slide_81:_Service_Managers"/>
      <w:bookmarkEnd w:id="178"/>
      <w:r w:rsidRPr="0067221C">
        <w:t>Service</w:t>
      </w:r>
      <w:r w:rsidRPr="0067221C">
        <w:rPr>
          <w:spacing w:val="-11"/>
        </w:rPr>
        <w:t xml:space="preserve"> </w:t>
      </w:r>
      <w:r w:rsidRPr="0067221C">
        <w:rPr>
          <w:spacing w:val="-2"/>
        </w:rPr>
        <w:t>Managers</w:t>
      </w:r>
    </w:p>
    <w:p w14:paraId="5D9B08A5" w14:textId="77777777" w:rsidR="00BE5563" w:rsidRDefault="00BE5563">
      <w:pPr>
        <w:pStyle w:val="BodyText"/>
        <w:spacing w:before="172"/>
        <w:rPr>
          <w:b/>
          <w:sz w:val="20"/>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52"/>
        <w:gridCol w:w="1270"/>
        <w:gridCol w:w="703"/>
        <w:gridCol w:w="1270"/>
        <w:gridCol w:w="839"/>
        <w:gridCol w:w="1270"/>
        <w:gridCol w:w="703"/>
        <w:gridCol w:w="1756"/>
        <w:gridCol w:w="1128"/>
        <w:gridCol w:w="1271"/>
        <w:gridCol w:w="1229"/>
        <w:gridCol w:w="1106"/>
        <w:gridCol w:w="1289"/>
        <w:gridCol w:w="917"/>
        <w:gridCol w:w="942"/>
      </w:tblGrid>
      <w:tr w:rsidR="00BE5563" w14:paraId="5D9B08AC" w14:textId="77777777" w:rsidTr="00A625C7">
        <w:trPr>
          <w:trHeight w:val="180"/>
        </w:trPr>
        <w:tc>
          <w:tcPr>
            <w:tcW w:w="3052" w:type="dxa"/>
            <w:shd w:val="clear" w:color="auto" w:fill="002F86"/>
          </w:tcPr>
          <w:p w14:paraId="5D9B08A6" w14:textId="77777777" w:rsidR="00BE5563" w:rsidRPr="00113246" w:rsidRDefault="00BE5563">
            <w:pPr>
              <w:pStyle w:val="TableParagraph"/>
              <w:spacing w:before="0"/>
              <w:ind w:left="0"/>
              <w:jc w:val="left"/>
              <w:rPr>
                <w:b/>
                <w:sz w:val="24"/>
                <w:szCs w:val="24"/>
              </w:rPr>
            </w:pPr>
          </w:p>
          <w:p w14:paraId="5D9B08A8" w14:textId="49E9129A" w:rsidR="00BE5563" w:rsidRPr="00113246" w:rsidRDefault="00BE5563">
            <w:pPr>
              <w:pStyle w:val="TableParagraph"/>
              <w:spacing w:before="0"/>
              <w:ind w:left="25"/>
              <w:jc w:val="left"/>
              <w:rPr>
                <w:b/>
                <w:sz w:val="24"/>
                <w:szCs w:val="24"/>
              </w:rPr>
            </w:pPr>
          </w:p>
        </w:tc>
        <w:tc>
          <w:tcPr>
            <w:tcW w:w="1973" w:type="dxa"/>
            <w:gridSpan w:val="2"/>
            <w:shd w:val="clear" w:color="auto" w:fill="002F86"/>
            <w:vAlign w:val="center"/>
          </w:tcPr>
          <w:p w14:paraId="5D9B08A9" w14:textId="77777777" w:rsidR="00BE5563" w:rsidRPr="00113246" w:rsidRDefault="00BF2423" w:rsidP="00A625C7">
            <w:pPr>
              <w:pStyle w:val="TableParagraph"/>
              <w:spacing w:before="10"/>
              <w:ind w:left="13"/>
              <w:rPr>
                <w:b/>
                <w:sz w:val="24"/>
                <w:szCs w:val="24"/>
              </w:rPr>
            </w:pPr>
            <w:r w:rsidRPr="00113246">
              <w:rPr>
                <w:b/>
                <w:color w:val="FFFFFF"/>
                <w:spacing w:val="-4"/>
                <w:w w:val="105"/>
                <w:sz w:val="24"/>
                <w:szCs w:val="24"/>
              </w:rPr>
              <w:t>2022</w:t>
            </w:r>
          </w:p>
        </w:tc>
        <w:tc>
          <w:tcPr>
            <w:tcW w:w="2109" w:type="dxa"/>
            <w:gridSpan w:val="2"/>
            <w:shd w:val="clear" w:color="auto" w:fill="002F86"/>
            <w:vAlign w:val="center"/>
          </w:tcPr>
          <w:p w14:paraId="5D9B08AA" w14:textId="77777777" w:rsidR="00BE5563" w:rsidRPr="00113246" w:rsidRDefault="00BF2423" w:rsidP="00A625C7">
            <w:pPr>
              <w:pStyle w:val="TableParagraph"/>
              <w:spacing w:before="10"/>
              <w:ind w:left="13"/>
              <w:rPr>
                <w:b/>
                <w:sz w:val="24"/>
                <w:szCs w:val="24"/>
              </w:rPr>
            </w:pPr>
            <w:r w:rsidRPr="00113246">
              <w:rPr>
                <w:b/>
                <w:color w:val="FFFFFF"/>
                <w:spacing w:val="-4"/>
                <w:w w:val="105"/>
                <w:sz w:val="24"/>
                <w:szCs w:val="24"/>
              </w:rPr>
              <w:t>2023</w:t>
            </w:r>
          </w:p>
        </w:tc>
        <w:tc>
          <w:tcPr>
            <w:tcW w:w="11611" w:type="dxa"/>
            <w:gridSpan w:val="10"/>
            <w:shd w:val="clear" w:color="auto" w:fill="002F86"/>
            <w:vAlign w:val="center"/>
          </w:tcPr>
          <w:p w14:paraId="5D9B08AB" w14:textId="77777777" w:rsidR="00BE5563" w:rsidRPr="00113246" w:rsidRDefault="00BF2423" w:rsidP="00A625C7">
            <w:pPr>
              <w:pStyle w:val="TableParagraph"/>
              <w:spacing w:before="10"/>
              <w:ind w:left="10"/>
              <w:rPr>
                <w:b/>
                <w:sz w:val="24"/>
                <w:szCs w:val="24"/>
              </w:rPr>
            </w:pPr>
            <w:r w:rsidRPr="00113246">
              <w:rPr>
                <w:b/>
                <w:color w:val="FFFFFF"/>
                <w:spacing w:val="-4"/>
                <w:w w:val="105"/>
                <w:sz w:val="24"/>
                <w:szCs w:val="24"/>
              </w:rPr>
              <w:t>2024</w:t>
            </w:r>
          </w:p>
        </w:tc>
      </w:tr>
      <w:tr w:rsidR="00E6387D" w14:paraId="5D9B08CD" w14:textId="77777777" w:rsidTr="00A625C7">
        <w:trPr>
          <w:trHeight w:val="634"/>
        </w:trPr>
        <w:tc>
          <w:tcPr>
            <w:tcW w:w="3052" w:type="dxa"/>
            <w:shd w:val="clear" w:color="auto" w:fill="002F86"/>
          </w:tcPr>
          <w:p w14:paraId="0D7B79BC" w14:textId="77777777" w:rsidR="00113246" w:rsidRPr="00113246" w:rsidRDefault="00113246" w:rsidP="00113246">
            <w:pPr>
              <w:pStyle w:val="TableParagraph"/>
              <w:spacing w:before="21"/>
              <w:ind w:left="0"/>
              <w:jc w:val="left"/>
              <w:rPr>
                <w:b/>
                <w:sz w:val="24"/>
                <w:szCs w:val="24"/>
              </w:rPr>
            </w:pPr>
          </w:p>
          <w:p w14:paraId="5D9B08AD" w14:textId="54F9E854" w:rsidR="00BE5563" w:rsidRPr="00113246" w:rsidRDefault="00113246">
            <w:pPr>
              <w:rPr>
                <w:sz w:val="24"/>
                <w:szCs w:val="24"/>
              </w:rPr>
            </w:pPr>
            <w:r w:rsidRPr="00113246">
              <w:rPr>
                <w:b/>
                <w:color w:val="FFFFFF"/>
                <w:spacing w:val="-2"/>
                <w:w w:val="105"/>
                <w:sz w:val="24"/>
                <w:szCs w:val="24"/>
              </w:rPr>
              <w:t>Service</w:t>
            </w:r>
            <w:r w:rsidRPr="00113246">
              <w:rPr>
                <w:b/>
                <w:color w:val="FFFFFF"/>
                <w:spacing w:val="-4"/>
                <w:w w:val="105"/>
                <w:sz w:val="24"/>
                <w:szCs w:val="24"/>
              </w:rPr>
              <w:t xml:space="preserve"> </w:t>
            </w:r>
            <w:r w:rsidRPr="00113246">
              <w:rPr>
                <w:b/>
                <w:color w:val="FFFFFF"/>
                <w:spacing w:val="-2"/>
                <w:w w:val="105"/>
                <w:sz w:val="24"/>
                <w:szCs w:val="24"/>
              </w:rPr>
              <w:t>Managers</w:t>
            </w:r>
          </w:p>
        </w:tc>
        <w:tc>
          <w:tcPr>
            <w:tcW w:w="1270" w:type="dxa"/>
            <w:shd w:val="clear" w:color="auto" w:fill="002F86"/>
            <w:vAlign w:val="center"/>
          </w:tcPr>
          <w:p w14:paraId="5D9B08AF" w14:textId="77777777" w:rsidR="00BE5563" w:rsidRPr="00113246" w:rsidRDefault="00BF2423" w:rsidP="00A625C7">
            <w:pPr>
              <w:pStyle w:val="TableParagraph"/>
              <w:spacing w:before="1"/>
              <w:ind w:left="0"/>
              <w:rPr>
                <w:b/>
                <w:sz w:val="24"/>
                <w:szCs w:val="24"/>
              </w:rPr>
            </w:pPr>
            <w:r w:rsidRPr="00113246">
              <w:rPr>
                <w:b/>
                <w:color w:val="FFFFFF"/>
                <w:w w:val="105"/>
                <w:sz w:val="24"/>
                <w:szCs w:val="24"/>
              </w:rPr>
              <w:t>%</w:t>
            </w:r>
            <w:r w:rsidRPr="00113246">
              <w:rPr>
                <w:b/>
                <w:color w:val="FFFFFF"/>
                <w:spacing w:val="-12"/>
                <w:w w:val="105"/>
                <w:sz w:val="24"/>
                <w:szCs w:val="24"/>
              </w:rPr>
              <w:t xml:space="preserve"> </w:t>
            </w:r>
            <w:r w:rsidRPr="00113246">
              <w:rPr>
                <w:b/>
                <w:color w:val="FFFFFF"/>
                <w:w w:val="105"/>
                <w:sz w:val="24"/>
                <w:szCs w:val="24"/>
              </w:rPr>
              <w:t>Total</w:t>
            </w:r>
            <w:r w:rsidRPr="00113246">
              <w:rPr>
                <w:b/>
                <w:color w:val="FFFFFF"/>
                <w:spacing w:val="40"/>
                <w:w w:val="105"/>
                <w:sz w:val="24"/>
                <w:szCs w:val="24"/>
              </w:rPr>
              <w:t xml:space="preserve"> </w:t>
            </w:r>
            <w:r w:rsidRPr="00113246">
              <w:rPr>
                <w:b/>
                <w:color w:val="FFFFFF"/>
                <w:spacing w:val="-2"/>
                <w:sz w:val="24"/>
                <w:szCs w:val="24"/>
              </w:rPr>
              <w:t>Workforce</w:t>
            </w:r>
          </w:p>
        </w:tc>
        <w:tc>
          <w:tcPr>
            <w:tcW w:w="703" w:type="dxa"/>
            <w:shd w:val="clear" w:color="auto" w:fill="002F86"/>
            <w:vAlign w:val="center"/>
          </w:tcPr>
          <w:p w14:paraId="5D9B08B1" w14:textId="77777777" w:rsidR="00BE5563" w:rsidRPr="00113246" w:rsidRDefault="00BF2423" w:rsidP="00A625C7">
            <w:pPr>
              <w:pStyle w:val="TableParagraph"/>
              <w:spacing w:before="0"/>
              <w:ind w:left="0"/>
              <w:rPr>
                <w:b/>
                <w:sz w:val="24"/>
                <w:szCs w:val="24"/>
              </w:rPr>
            </w:pPr>
            <w:r w:rsidRPr="00113246">
              <w:rPr>
                <w:b/>
                <w:color w:val="FFFFFF"/>
                <w:sz w:val="24"/>
                <w:szCs w:val="24"/>
              </w:rPr>
              <w:t>Total</w:t>
            </w:r>
            <w:r w:rsidRPr="00113246">
              <w:rPr>
                <w:b/>
                <w:color w:val="FFFFFF"/>
                <w:spacing w:val="3"/>
                <w:sz w:val="24"/>
                <w:szCs w:val="24"/>
              </w:rPr>
              <w:t xml:space="preserve"> </w:t>
            </w:r>
            <w:r w:rsidRPr="00113246">
              <w:rPr>
                <w:b/>
                <w:color w:val="FFFFFF"/>
                <w:spacing w:val="-5"/>
                <w:sz w:val="24"/>
                <w:szCs w:val="24"/>
              </w:rPr>
              <w:t>WTE</w:t>
            </w:r>
          </w:p>
        </w:tc>
        <w:tc>
          <w:tcPr>
            <w:tcW w:w="1270" w:type="dxa"/>
            <w:shd w:val="clear" w:color="auto" w:fill="002F86"/>
            <w:vAlign w:val="center"/>
          </w:tcPr>
          <w:p w14:paraId="5D9B08B3" w14:textId="77777777" w:rsidR="00BE5563" w:rsidRPr="00113246" w:rsidRDefault="00BF2423" w:rsidP="00A625C7">
            <w:pPr>
              <w:pStyle w:val="TableParagraph"/>
              <w:spacing w:before="1"/>
              <w:ind w:left="0"/>
              <w:rPr>
                <w:b/>
                <w:sz w:val="24"/>
                <w:szCs w:val="24"/>
              </w:rPr>
            </w:pPr>
            <w:r w:rsidRPr="00113246">
              <w:rPr>
                <w:b/>
                <w:color w:val="FFFFFF"/>
                <w:w w:val="105"/>
                <w:sz w:val="24"/>
                <w:szCs w:val="24"/>
              </w:rPr>
              <w:t>%</w:t>
            </w:r>
            <w:r w:rsidRPr="00113246">
              <w:rPr>
                <w:b/>
                <w:color w:val="FFFFFF"/>
                <w:spacing w:val="-12"/>
                <w:w w:val="105"/>
                <w:sz w:val="24"/>
                <w:szCs w:val="24"/>
              </w:rPr>
              <w:t xml:space="preserve"> </w:t>
            </w:r>
            <w:r w:rsidRPr="00113246">
              <w:rPr>
                <w:b/>
                <w:color w:val="FFFFFF"/>
                <w:w w:val="105"/>
                <w:sz w:val="24"/>
                <w:szCs w:val="24"/>
              </w:rPr>
              <w:t>Total</w:t>
            </w:r>
            <w:r w:rsidRPr="00113246">
              <w:rPr>
                <w:b/>
                <w:color w:val="FFFFFF"/>
                <w:spacing w:val="40"/>
                <w:w w:val="105"/>
                <w:sz w:val="24"/>
                <w:szCs w:val="24"/>
              </w:rPr>
              <w:t xml:space="preserve"> </w:t>
            </w:r>
            <w:r w:rsidRPr="00113246">
              <w:rPr>
                <w:b/>
                <w:color w:val="FFFFFF"/>
                <w:spacing w:val="-2"/>
                <w:sz w:val="24"/>
                <w:szCs w:val="24"/>
              </w:rPr>
              <w:t>Workforce</w:t>
            </w:r>
          </w:p>
        </w:tc>
        <w:tc>
          <w:tcPr>
            <w:tcW w:w="839" w:type="dxa"/>
            <w:shd w:val="clear" w:color="auto" w:fill="002F86"/>
            <w:vAlign w:val="center"/>
          </w:tcPr>
          <w:p w14:paraId="5D9B08B5" w14:textId="77777777" w:rsidR="00BE5563" w:rsidRPr="00113246" w:rsidRDefault="00BF2423" w:rsidP="00A625C7">
            <w:pPr>
              <w:pStyle w:val="TableParagraph"/>
              <w:spacing w:before="0"/>
              <w:ind w:left="0"/>
              <w:rPr>
                <w:b/>
                <w:sz w:val="24"/>
                <w:szCs w:val="24"/>
              </w:rPr>
            </w:pPr>
            <w:r w:rsidRPr="00113246">
              <w:rPr>
                <w:b/>
                <w:color w:val="FFFFFF"/>
                <w:sz w:val="24"/>
                <w:szCs w:val="24"/>
              </w:rPr>
              <w:t>*Total</w:t>
            </w:r>
            <w:r w:rsidRPr="00113246">
              <w:rPr>
                <w:b/>
                <w:color w:val="FFFFFF"/>
                <w:spacing w:val="6"/>
                <w:sz w:val="24"/>
                <w:szCs w:val="24"/>
              </w:rPr>
              <w:t xml:space="preserve"> </w:t>
            </w:r>
            <w:r w:rsidRPr="00113246">
              <w:rPr>
                <w:b/>
                <w:color w:val="FFFFFF"/>
                <w:spacing w:val="-5"/>
                <w:sz w:val="24"/>
                <w:szCs w:val="24"/>
              </w:rPr>
              <w:t>WTE</w:t>
            </w:r>
          </w:p>
        </w:tc>
        <w:tc>
          <w:tcPr>
            <w:tcW w:w="1270" w:type="dxa"/>
            <w:shd w:val="clear" w:color="auto" w:fill="002F86"/>
            <w:vAlign w:val="center"/>
          </w:tcPr>
          <w:p w14:paraId="5D9B08B7" w14:textId="77777777" w:rsidR="00BE5563" w:rsidRPr="00113246" w:rsidRDefault="00BF2423" w:rsidP="00A625C7">
            <w:pPr>
              <w:pStyle w:val="TableParagraph"/>
              <w:spacing w:before="1"/>
              <w:ind w:left="0"/>
              <w:rPr>
                <w:b/>
                <w:sz w:val="24"/>
                <w:szCs w:val="24"/>
              </w:rPr>
            </w:pPr>
            <w:r w:rsidRPr="00113246">
              <w:rPr>
                <w:b/>
                <w:color w:val="FFFFFF"/>
                <w:w w:val="105"/>
                <w:sz w:val="24"/>
                <w:szCs w:val="24"/>
              </w:rPr>
              <w:t>%</w:t>
            </w:r>
            <w:r w:rsidRPr="00113246">
              <w:rPr>
                <w:b/>
                <w:color w:val="FFFFFF"/>
                <w:spacing w:val="-12"/>
                <w:w w:val="105"/>
                <w:sz w:val="24"/>
                <w:szCs w:val="24"/>
              </w:rPr>
              <w:t xml:space="preserve"> </w:t>
            </w:r>
            <w:r w:rsidRPr="00113246">
              <w:rPr>
                <w:b/>
                <w:color w:val="FFFFFF"/>
                <w:w w:val="105"/>
                <w:sz w:val="24"/>
                <w:szCs w:val="24"/>
              </w:rPr>
              <w:t>Total</w:t>
            </w:r>
            <w:r w:rsidRPr="00113246">
              <w:rPr>
                <w:b/>
                <w:color w:val="FFFFFF"/>
                <w:spacing w:val="40"/>
                <w:w w:val="105"/>
                <w:sz w:val="24"/>
                <w:szCs w:val="24"/>
              </w:rPr>
              <w:t xml:space="preserve"> </w:t>
            </w:r>
            <w:r w:rsidRPr="00113246">
              <w:rPr>
                <w:b/>
                <w:color w:val="FFFFFF"/>
                <w:spacing w:val="-2"/>
                <w:sz w:val="24"/>
                <w:szCs w:val="24"/>
              </w:rPr>
              <w:t>Workforce</w:t>
            </w:r>
          </w:p>
        </w:tc>
        <w:tc>
          <w:tcPr>
            <w:tcW w:w="703" w:type="dxa"/>
            <w:shd w:val="clear" w:color="auto" w:fill="002F86"/>
            <w:vAlign w:val="center"/>
          </w:tcPr>
          <w:p w14:paraId="5D9B08B9" w14:textId="77777777" w:rsidR="00BE5563" w:rsidRPr="00113246" w:rsidRDefault="00BF2423" w:rsidP="00A625C7">
            <w:pPr>
              <w:pStyle w:val="TableParagraph"/>
              <w:spacing w:before="0"/>
              <w:ind w:left="0"/>
              <w:rPr>
                <w:b/>
                <w:sz w:val="24"/>
                <w:szCs w:val="24"/>
              </w:rPr>
            </w:pPr>
            <w:r w:rsidRPr="00113246">
              <w:rPr>
                <w:b/>
                <w:color w:val="FFFFFF"/>
                <w:sz w:val="24"/>
                <w:szCs w:val="24"/>
              </w:rPr>
              <w:t>Total</w:t>
            </w:r>
            <w:r w:rsidRPr="00113246">
              <w:rPr>
                <w:b/>
                <w:color w:val="FFFFFF"/>
                <w:spacing w:val="3"/>
                <w:sz w:val="24"/>
                <w:szCs w:val="24"/>
              </w:rPr>
              <w:t xml:space="preserve"> </w:t>
            </w:r>
            <w:r w:rsidRPr="00113246">
              <w:rPr>
                <w:b/>
                <w:color w:val="FFFFFF"/>
                <w:spacing w:val="-5"/>
                <w:sz w:val="24"/>
                <w:szCs w:val="24"/>
              </w:rPr>
              <w:t>WTE</w:t>
            </w:r>
          </w:p>
        </w:tc>
        <w:tc>
          <w:tcPr>
            <w:tcW w:w="1756" w:type="dxa"/>
            <w:shd w:val="clear" w:color="auto" w:fill="002F86"/>
            <w:vAlign w:val="center"/>
          </w:tcPr>
          <w:p w14:paraId="5D9B08BC" w14:textId="6D5D1A78" w:rsidR="00BE5563" w:rsidRPr="00113246" w:rsidRDefault="00BF2423" w:rsidP="00A625C7">
            <w:pPr>
              <w:pStyle w:val="TableParagraph"/>
              <w:spacing w:before="10"/>
              <w:ind w:left="0"/>
              <w:rPr>
                <w:b/>
                <w:sz w:val="24"/>
                <w:szCs w:val="24"/>
              </w:rPr>
            </w:pPr>
            <w:r w:rsidRPr="00113246">
              <w:rPr>
                <w:b/>
                <w:color w:val="FFFFFF"/>
                <w:spacing w:val="-2"/>
                <w:w w:val="105"/>
                <w:sz w:val="24"/>
                <w:szCs w:val="24"/>
              </w:rPr>
              <w:t>WTE</w:t>
            </w:r>
            <w:r w:rsidRPr="00113246">
              <w:rPr>
                <w:b/>
                <w:color w:val="FFFFFF"/>
                <w:spacing w:val="-8"/>
                <w:w w:val="105"/>
                <w:sz w:val="24"/>
                <w:szCs w:val="24"/>
              </w:rPr>
              <w:t xml:space="preserve"> </w:t>
            </w:r>
            <w:r w:rsidRPr="00113246">
              <w:rPr>
                <w:b/>
                <w:color w:val="FFFFFF"/>
                <w:spacing w:val="-2"/>
                <w:w w:val="105"/>
                <w:sz w:val="24"/>
                <w:szCs w:val="24"/>
              </w:rPr>
              <w:t>per</w:t>
            </w:r>
            <w:r w:rsidRPr="00113246">
              <w:rPr>
                <w:b/>
                <w:color w:val="FFFFFF"/>
                <w:spacing w:val="40"/>
                <w:w w:val="105"/>
                <w:sz w:val="24"/>
                <w:szCs w:val="24"/>
              </w:rPr>
              <w:t xml:space="preserve"> </w:t>
            </w:r>
            <w:r w:rsidRPr="00113246">
              <w:rPr>
                <w:b/>
                <w:color w:val="FFFFFF"/>
                <w:spacing w:val="-4"/>
                <w:w w:val="105"/>
                <w:sz w:val="24"/>
                <w:szCs w:val="24"/>
              </w:rPr>
              <w:t>1000</w:t>
            </w:r>
            <w:r w:rsidRPr="00113246">
              <w:rPr>
                <w:b/>
                <w:color w:val="FFFFFF"/>
                <w:spacing w:val="-2"/>
                <w:w w:val="105"/>
                <w:sz w:val="24"/>
                <w:szCs w:val="24"/>
              </w:rPr>
              <w:t>Treatmen</w:t>
            </w:r>
            <w:r w:rsidR="006F3138">
              <w:rPr>
                <w:b/>
                <w:color w:val="FFFFFF"/>
                <w:spacing w:val="-2"/>
                <w:w w:val="105"/>
                <w:sz w:val="24"/>
                <w:szCs w:val="24"/>
              </w:rPr>
              <w:t xml:space="preserve">t </w:t>
            </w:r>
            <w:r w:rsidRPr="00113246">
              <w:rPr>
                <w:b/>
                <w:color w:val="FFFFFF"/>
                <w:spacing w:val="-2"/>
                <w:w w:val="105"/>
                <w:sz w:val="24"/>
                <w:szCs w:val="24"/>
              </w:rPr>
              <w:t>numbers</w:t>
            </w:r>
          </w:p>
        </w:tc>
        <w:tc>
          <w:tcPr>
            <w:tcW w:w="1128" w:type="dxa"/>
            <w:shd w:val="clear" w:color="auto" w:fill="002F86"/>
            <w:vAlign w:val="center"/>
          </w:tcPr>
          <w:p w14:paraId="5D9B08BF" w14:textId="7E008E50" w:rsidR="00BE5563" w:rsidRPr="00113246" w:rsidRDefault="00BF2423" w:rsidP="00A625C7">
            <w:pPr>
              <w:pStyle w:val="TableParagraph"/>
              <w:spacing w:before="1"/>
              <w:ind w:left="0"/>
              <w:rPr>
                <w:b/>
                <w:sz w:val="24"/>
                <w:szCs w:val="24"/>
              </w:rPr>
            </w:pPr>
            <w:r w:rsidRPr="00113246">
              <w:rPr>
                <w:b/>
                <w:color w:val="FFFFFF"/>
                <w:sz w:val="24"/>
                <w:szCs w:val="24"/>
              </w:rPr>
              <w:t>%</w:t>
            </w:r>
            <w:r w:rsidRPr="00113246">
              <w:rPr>
                <w:b/>
                <w:color w:val="FFFFFF"/>
                <w:spacing w:val="-10"/>
                <w:sz w:val="24"/>
                <w:szCs w:val="24"/>
              </w:rPr>
              <w:t xml:space="preserve"> </w:t>
            </w:r>
            <w:r w:rsidRPr="00113246">
              <w:rPr>
                <w:b/>
                <w:color w:val="FFFFFF"/>
                <w:sz w:val="24"/>
                <w:szCs w:val="24"/>
              </w:rPr>
              <w:t>Salary</w:t>
            </w:r>
            <w:r w:rsidRPr="00113246">
              <w:rPr>
                <w:b/>
                <w:color w:val="FFFFFF"/>
                <w:spacing w:val="-7"/>
                <w:sz w:val="24"/>
                <w:szCs w:val="24"/>
              </w:rPr>
              <w:t xml:space="preserve"> </w:t>
            </w:r>
            <w:r w:rsidRPr="00113246">
              <w:rPr>
                <w:b/>
                <w:color w:val="FFFFFF"/>
                <w:spacing w:val="-10"/>
                <w:sz w:val="24"/>
                <w:szCs w:val="24"/>
              </w:rPr>
              <w:t>&lt;</w:t>
            </w:r>
            <w:r w:rsidRPr="00113246">
              <w:rPr>
                <w:b/>
                <w:color w:val="FFFFFF"/>
                <w:spacing w:val="-2"/>
                <w:w w:val="105"/>
                <w:sz w:val="24"/>
                <w:szCs w:val="24"/>
              </w:rPr>
              <w:t>£28,000</w:t>
            </w:r>
          </w:p>
        </w:tc>
        <w:tc>
          <w:tcPr>
            <w:tcW w:w="1271" w:type="dxa"/>
            <w:shd w:val="clear" w:color="auto" w:fill="002F86"/>
            <w:vAlign w:val="center"/>
          </w:tcPr>
          <w:p w14:paraId="5D9B08C2" w14:textId="146C2BDF" w:rsidR="00BE5563" w:rsidRPr="00113246" w:rsidRDefault="00BF2423" w:rsidP="00A625C7">
            <w:pPr>
              <w:pStyle w:val="TableParagraph"/>
              <w:spacing w:before="1"/>
              <w:ind w:left="0"/>
              <w:rPr>
                <w:b/>
                <w:sz w:val="24"/>
                <w:szCs w:val="24"/>
              </w:rPr>
            </w:pPr>
            <w:r w:rsidRPr="00113246">
              <w:rPr>
                <w:b/>
                <w:color w:val="FFFFFF"/>
                <w:sz w:val="24"/>
                <w:szCs w:val="24"/>
              </w:rPr>
              <w:t>%</w:t>
            </w:r>
            <w:r w:rsidRPr="00113246">
              <w:rPr>
                <w:b/>
                <w:color w:val="FFFFFF"/>
                <w:spacing w:val="-10"/>
                <w:sz w:val="24"/>
                <w:szCs w:val="24"/>
              </w:rPr>
              <w:t xml:space="preserve"> </w:t>
            </w:r>
            <w:r w:rsidRPr="00113246">
              <w:rPr>
                <w:b/>
                <w:color w:val="FFFFFF"/>
                <w:sz w:val="24"/>
                <w:szCs w:val="24"/>
              </w:rPr>
              <w:t>Salary</w:t>
            </w:r>
            <w:r w:rsidRPr="00113246">
              <w:rPr>
                <w:b/>
                <w:color w:val="FFFFFF"/>
                <w:spacing w:val="-7"/>
                <w:sz w:val="24"/>
                <w:szCs w:val="24"/>
              </w:rPr>
              <w:t xml:space="preserve"> </w:t>
            </w:r>
            <w:r w:rsidRPr="00113246">
              <w:rPr>
                <w:b/>
                <w:color w:val="FFFFFF"/>
                <w:spacing w:val="-10"/>
                <w:sz w:val="24"/>
                <w:szCs w:val="24"/>
              </w:rPr>
              <w:t>&gt;</w:t>
            </w:r>
            <w:r w:rsidRPr="00113246">
              <w:rPr>
                <w:b/>
                <w:color w:val="FFFFFF"/>
                <w:spacing w:val="-2"/>
                <w:w w:val="105"/>
                <w:sz w:val="24"/>
                <w:szCs w:val="24"/>
              </w:rPr>
              <w:t>£50,500+</w:t>
            </w:r>
          </w:p>
        </w:tc>
        <w:tc>
          <w:tcPr>
            <w:tcW w:w="1229" w:type="dxa"/>
            <w:shd w:val="clear" w:color="auto" w:fill="002F86"/>
            <w:vAlign w:val="center"/>
          </w:tcPr>
          <w:p w14:paraId="5D9B08C4" w14:textId="6EC6752E" w:rsidR="00BE5563" w:rsidRPr="00113246" w:rsidRDefault="00BF2423" w:rsidP="00A625C7">
            <w:pPr>
              <w:pStyle w:val="TableParagraph"/>
              <w:spacing w:before="1"/>
              <w:ind w:left="0" w:right="17"/>
              <w:rPr>
                <w:b/>
                <w:sz w:val="24"/>
                <w:szCs w:val="24"/>
              </w:rPr>
            </w:pPr>
            <w:r w:rsidRPr="00113246">
              <w:rPr>
                <w:b/>
                <w:color w:val="FFFFFF"/>
                <w:spacing w:val="-4"/>
                <w:w w:val="105"/>
                <w:sz w:val="24"/>
                <w:szCs w:val="24"/>
              </w:rPr>
              <w:t>%</w:t>
            </w:r>
            <w:r w:rsidRPr="00113246">
              <w:rPr>
                <w:b/>
                <w:color w:val="FFFFFF"/>
                <w:spacing w:val="-12"/>
                <w:w w:val="105"/>
                <w:sz w:val="24"/>
                <w:szCs w:val="24"/>
              </w:rPr>
              <w:t xml:space="preserve"> </w:t>
            </w:r>
            <w:r w:rsidRPr="00113246">
              <w:rPr>
                <w:b/>
                <w:color w:val="FFFFFF"/>
                <w:spacing w:val="-4"/>
                <w:w w:val="105"/>
                <w:sz w:val="24"/>
                <w:szCs w:val="24"/>
              </w:rPr>
              <w:t>&lt;</w:t>
            </w:r>
            <w:r w:rsidRPr="00113246">
              <w:rPr>
                <w:b/>
                <w:color w:val="FFFFFF"/>
                <w:spacing w:val="-6"/>
                <w:w w:val="105"/>
                <w:sz w:val="24"/>
                <w:szCs w:val="24"/>
              </w:rPr>
              <w:t xml:space="preserve"> </w:t>
            </w:r>
            <w:r w:rsidRPr="00113246">
              <w:rPr>
                <w:b/>
                <w:color w:val="FFFFFF"/>
                <w:spacing w:val="-4"/>
                <w:w w:val="105"/>
                <w:sz w:val="24"/>
                <w:szCs w:val="24"/>
              </w:rPr>
              <w:t>1</w:t>
            </w:r>
            <w:r w:rsidRPr="00113246">
              <w:rPr>
                <w:b/>
                <w:color w:val="FFFFFF"/>
                <w:spacing w:val="-5"/>
                <w:w w:val="105"/>
                <w:sz w:val="24"/>
                <w:szCs w:val="24"/>
              </w:rPr>
              <w:t xml:space="preserve"> </w:t>
            </w:r>
            <w:r w:rsidRPr="00113246">
              <w:rPr>
                <w:b/>
                <w:color w:val="FFFFFF"/>
                <w:spacing w:val="-4"/>
                <w:w w:val="105"/>
                <w:sz w:val="24"/>
                <w:szCs w:val="24"/>
              </w:rPr>
              <w:t>year</w:t>
            </w:r>
            <w:r>
              <w:rPr>
                <w:b/>
                <w:color w:val="FFFFFF"/>
                <w:spacing w:val="-4"/>
                <w:w w:val="105"/>
                <w:sz w:val="24"/>
                <w:szCs w:val="24"/>
              </w:rPr>
              <w:t xml:space="preserve"> </w:t>
            </w:r>
            <w:r w:rsidRPr="00113246">
              <w:rPr>
                <w:b/>
                <w:color w:val="FFFFFF"/>
                <w:spacing w:val="-4"/>
                <w:w w:val="105"/>
                <w:sz w:val="24"/>
                <w:szCs w:val="24"/>
              </w:rPr>
              <w:t>in</w:t>
            </w:r>
            <w:r w:rsidRPr="00113246">
              <w:rPr>
                <w:b/>
                <w:color w:val="FFFFFF"/>
                <w:spacing w:val="40"/>
                <w:w w:val="105"/>
                <w:sz w:val="24"/>
                <w:szCs w:val="24"/>
              </w:rPr>
              <w:t xml:space="preserve"> </w:t>
            </w:r>
            <w:r w:rsidRPr="00113246">
              <w:rPr>
                <w:b/>
                <w:color w:val="FFFFFF"/>
                <w:spacing w:val="-4"/>
                <w:w w:val="105"/>
                <w:sz w:val="24"/>
                <w:szCs w:val="24"/>
              </w:rPr>
              <w:t>post</w:t>
            </w:r>
          </w:p>
        </w:tc>
        <w:tc>
          <w:tcPr>
            <w:tcW w:w="1106" w:type="dxa"/>
            <w:shd w:val="clear" w:color="auto" w:fill="002F86"/>
            <w:vAlign w:val="center"/>
          </w:tcPr>
          <w:p w14:paraId="5D9B08C6" w14:textId="5BC6985A" w:rsidR="00BE5563" w:rsidRPr="00113246" w:rsidRDefault="00BF2423" w:rsidP="00A625C7">
            <w:pPr>
              <w:pStyle w:val="TableParagraph"/>
              <w:spacing w:before="1"/>
              <w:ind w:left="0" w:right="54"/>
              <w:rPr>
                <w:b/>
                <w:sz w:val="24"/>
                <w:szCs w:val="24"/>
              </w:rPr>
            </w:pPr>
            <w:r w:rsidRPr="00113246">
              <w:rPr>
                <w:b/>
                <w:color w:val="FFFFFF"/>
                <w:spacing w:val="-4"/>
                <w:w w:val="105"/>
                <w:sz w:val="24"/>
                <w:szCs w:val="24"/>
              </w:rPr>
              <w:t>%</w:t>
            </w:r>
            <w:r w:rsidRPr="00113246">
              <w:rPr>
                <w:b/>
                <w:color w:val="FFFFFF"/>
                <w:spacing w:val="-12"/>
                <w:w w:val="105"/>
                <w:sz w:val="24"/>
                <w:szCs w:val="24"/>
              </w:rPr>
              <w:t xml:space="preserve"> </w:t>
            </w:r>
            <w:r w:rsidRPr="00113246">
              <w:rPr>
                <w:b/>
                <w:color w:val="FFFFFF"/>
                <w:spacing w:val="-4"/>
                <w:w w:val="105"/>
                <w:sz w:val="24"/>
                <w:szCs w:val="24"/>
              </w:rPr>
              <w:t>&gt;3</w:t>
            </w:r>
            <w:r>
              <w:rPr>
                <w:b/>
                <w:color w:val="FFFFFF"/>
                <w:spacing w:val="-4"/>
                <w:w w:val="105"/>
                <w:sz w:val="24"/>
                <w:szCs w:val="24"/>
              </w:rPr>
              <w:t xml:space="preserve"> </w:t>
            </w:r>
            <w:r w:rsidRPr="00113246">
              <w:rPr>
                <w:b/>
                <w:color w:val="FFFFFF"/>
                <w:spacing w:val="-4"/>
                <w:w w:val="105"/>
                <w:sz w:val="24"/>
                <w:szCs w:val="24"/>
              </w:rPr>
              <w:t>years</w:t>
            </w:r>
            <w:r w:rsidRPr="00113246">
              <w:rPr>
                <w:b/>
                <w:color w:val="FFFFFF"/>
                <w:spacing w:val="40"/>
                <w:w w:val="105"/>
                <w:sz w:val="24"/>
                <w:szCs w:val="24"/>
              </w:rPr>
              <w:t xml:space="preserve"> </w:t>
            </w:r>
            <w:r w:rsidRPr="00113246">
              <w:rPr>
                <w:b/>
                <w:color w:val="FFFFFF"/>
                <w:w w:val="105"/>
                <w:sz w:val="24"/>
                <w:szCs w:val="24"/>
              </w:rPr>
              <w:t>in</w:t>
            </w:r>
            <w:r w:rsidRPr="00113246">
              <w:rPr>
                <w:b/>
                <w:color w:val="FFFFFF"/>
                <w:spacing w:val="-10"/>
                <w:w w:val="105"/>
                <w:sz w:val="24"/>
                <w:szCs w:val="24"/>
              </w:rPr>
              <w:t xml:space="preserve"> </w:t>
            </w:r>
            <w:r w:rsidRPr="00113246">
              <w:rPr>
                <w:b/>
                <w:color w:val="FFFFFF"/>
                <w:w w:val="105"/>
                <w:sz w:val="24"/>
                <w:szCs w:val="24"/>
              </w:rPr>
              <w:t>post</w:t>
            </w:r>
          </w:p>
        </w:tc>
        <w:tc>
          <w:tcPr>
            <w:tcW w:w="1289" w:type="dxa"/>
            <w:shd w:val="clear" w:color="auto" w:fill="002F86"/>
            <w:vAlign w:val="center"/>
          </w:tcPr>
          <w:p w14:paraId="5D9B08C7" w14:textId="77777777" w:rsidR="00BE5563" w:rsidRPr="00113246" w:rsidRDefault="00BF2423" w:rsidP="00A625C7">
            <w:pPr>
              <w:pStyle w:val="TableParagraph"/>
              <w:spacing w:before="96"/>
              <w:ind w:left="0" w:right="9"/>
              <w:rPr>
                <w:b/>
                <w:sz w:val="24"/>
                <w:szCs w:val="24"/>
              </w:rPr>
            </w:pPr>
            <w:r w:rsidRPr="00113246">
              <w:rPr>
                <w:b/>
                <w:color w:val="FFFFFF"/>
                <w:spacing w:val="-10"/>
                <w:w w:val="105"/>
                <w:sz w:val="24"/>
                <w:szCs w:val="24"/>
              </w:rPr>
              <w:t>%</w:t>
            </w:r>
          </w:p>
          <w:p w14:paraId="5D9B08C8" w14:textId="77777777" w:rsidR="00BE5563" w:rsidRPr="00113246" w:rsidRDefault="00BF2423" w:rsidP="00A625C7">
            <w:pPr>
              <w:pStyle w:val="TableParagraph"/>
              <w:spacing w:before="21"/>
              <w:ind w:right="21"/>
              <w:rPr>
                <w:b/>
                <w:sz w:val="24"/>
                <w:szCs w:val="24"/>
              </w:rPr>
            </w:pPr>
            <w:r w:rsidRPr="00113246">
              <w:rPr>
                <w:b/>
                <w:color w:val="FFFFFF"/>
                <w:spacing w:val="-2"/>
                <w:sz w:val="24"/>
                <w:szCs w:val="24"/>
              </w:rPr>
              <w:t>Permanent</w:t>
            </w:r>
            <w:r w:rsidRPr="00113246">
              <w:rPr>
                <w:b/>
                <w:color w:val="FFFFFF"/>
                <w:spacing w:val="40"/>
                <w:w w:val="105"/>
                <w:sz w:val="24"/>
                <w:szCs w:val="24"/>
              </w:rPr>
              <w:t xml:space="preserve"> </w:t>
            </w:r>
            <w:r w:rsidRPr="00113246">
              <w:rPr>
                <w:b/>
                <w:color w:val="FFFFFF"/>
                <w:spacing w:val="-2"/>
                <w:w w:val="105"/>
                <w:sz w:val="24"/>
                <w:szCs w:val="24"/>
              </w:rPr>
              <w:t>contract</w:t>
            </w:r>
          </w:p>
        </w:tc>
        <w:tc>
          <w:tcPr>
            <w:tcW w:w="917" w:type="dxa"/>
            <w:shd w:val="clear" w:color="auto" w:fill="002F86"/>
            <w:vAlign w:val="center"/>
          </w:tcPr>
          <w:p w14:paraId="5D9B08CA" w14:textId="77777777" w:rsidR="00BE5563" w:rsidRPr="00113246" w:rsidRDefault="00BF2423" w:rsidP="00A625C7">
            <w:pPr>
              <w:pStyle w:val="TableParagraph"/>
              <w:spacing w:before="0"/>
              <w:ind w:left="0" w:right="24"/>
              <w:rPr>
                <w:b/>
                <w:sz w:val="24"/>
                <w:szCs w:val="24"/>
              </w:rPr>
            </w:pPr>
            <w:r w:rsidRPr="00113246">
              <w:rPr>
                <w:b/>
                <w:color w:val="FFFFFF"/>
                <w:sz w:val="24"/>
                <w:szCs w:val="24"/>
              </w:rPr>
              <w:t>%</w:t>
            </w:r>
            <w:r w:rsidRPr="00113246">
              <w:rPr>
                <w:b/>
                <w:color w:val="FFFFFF"/>
                <w:spacing w:val="-8"/>
                <w:sz w:val="24"/>
                <w:szCs w:val="24"/>
              </w:rPr>
              <w:t xml:space="preserve"> </w:t>
            </w:r>
            <w:r w:rsidRPr="00113246">
              <w:rPr>
                <w:b/>
                <w:color w:val="FFFFFF"/>
                <w:sz w:val="24"/>
                <w:szCs w:val="24"/>
              </w:rPr>
              <w:t>Part</w:t>
            </w:r>
            <w:r w:rsidRPr="00113246">
              <w:rPr>
                <w:b/>
                <w:color w:val="FFFFFF"/>
                <w:spacing w:val="2"/>
                <w:sz w:val="24"/>
                <w:szCs w:val="24"/>
              </w:rPr>
              <w:t xml:space="preserve"> </w:t>
            </w:r>
            <w:r w:rsidRPr="00113246">
              <w:rPr>
                <w:b/>
                <w:color w:val="FFFFFF"/>
                <w:spacing w:val="-4"/>
                <w:sz w:val="24"/>
                <w:szCs w:val="24"/>
              </w:rPr>
              <w:t>Time</w:t>
            </w:r>
          </w:p>
        </w:tc>
        <w:tc>
          <w:tcPr>
            <w:tcW w:w="942" w:type="dxa"/>
            <w:shd w:val="clear" w:color="auto" w:fill="002F86"/>
            <w:vAlign w:val="center"/>
          </w:tcPr>
          <w:p w14:paraId="5D9B08CC" w14:textId="77777777" w:rsidR="00BE5563" w:rsidRPr="00113246" w:rsidRDefault="00BF2423" w:rsidP="00A625C7">
            <w:pPr>
              <w:pStyle w:val="TableParagraph"/>
              <w:spacing w:before="1"/>
              <w:ind w:left="0" w:right="187"/>
              <w:rPr>
                <w:b/>
                <w:sz w:val="24"/>
                <w:szCs w:val="24"/>
              </w:rPr>
            </w:pPr>
            <w:r w:rsidRPr="00113246">
              <w:rPr>
                <w:b/>
                <w:color w:val="FFFFFF"/>
                <w:spacing w:val="-6"/>
                <w:w w:val="105"/>
                <w:sz w:val="24"/>
                <w:szCs w:val="24"/>
              </w:rPr>
              <w:t>%</w:t>
            </w:r>
            <w:r w:rsidRPr="00113246">
              <w:rPr>
                <w:b/>
                <w:color w:val="FFFFFF"/>
                <w:spacing w:val="-12"/>
                <w:w w:val="105"/>
                <w:sz w:val="24"/>
                <w:szCs w:val="24"/>
              </w:rPr>
              <w:t xml:space="preserve"> </w:t>
            </w:r>
            <w:r w:rsidRPr="00113246">
              <w:rPr>
                <w:b/>
                <w:color w:val="FFFFFF"/>
                <w:spacing w:val="-6"/>
                <w:w w:val="105"/>
                <w:sz w:val="24"/>
                <w:szCs w:val="24"/>
              </w:rPr>
              <w:t>Zero</w:t>
            </w:r>
            <w:r w:rsidRPr="00113246">
              <w:rPr>
                <w:b/>
                <w:color w:val="FFFFFF"/>
                <w:spacing w:val="40"/>
                <w:w w:val="105"/>
                <w:sz w:val="24"/>
                <w:szCs w:val="24"/>
              </w:rPr>
              <w:t xml:space="preserve"> </w:t>
            </w:r>
            <w:r w:rsidRPr="00113246">
              <w:rPr>
                <w:b/>
                <w:color w:val="FFFFFF"/>
                <w:spacing w:val="-2"/>
                <w:w w:val="105"/>
                <w:sz w:val="24"/>
                <w:szCs w:val="24"/>
              </w:rPr>
              <w:t>hours</w:t>
            </w:r>
          </w:p>
        </w:tc>
      </w:tr>
      <w:tr w:rsidR="00BE5563" w14:paraId="5D9B08DD" w14:textId="77777777" w:rsidTr="00A625C7">
        <w:trPr>
          <w:trHeight w:val="200"/>
        </w:trPr>
        <w:tc>
          <w:tcPr>
            <w:tcW w:w="3052" w:type="dxa"/>
          </w:tcPr>
          <w:p w14:paraId="5D9B08CE" w14:textId="77777777" w:rsidR="00BE5563" w:rsidRPr="00113246" w:rsidRDefault="00BF2423" w:rsidP="00113246">
            <w:pPr>
              <w:pStyle w:val="TableParagraph"/>
              <w:ind w:left="25"/>
              <w:jc w:val="left"/>
              <w:rPr>
                <w:sz w:val="24"/>
                <w:szCs w:val="24"/>
              </w:rPr>
            </w:pPr>
            <w:r w:rsidRPr="00113246">
              <w:rPr>
                <w:w w:val="105"/>
                <w:sz w:val="24"/>
                <w:szCs w:val="24"/>
              </w:rPr>
              <w:t>Alcohol</w:t>
            </w:r>
            <w:r w:rsidRPr="00113246">
              <w:rPr>
                <w:spacing w:val="-6"/>
                <w:w w:val="105"/>
                <w:sz w:val="24"/>
                <w:szCs w:val="24"/>
              </w:rPr>
              <w:t xml:space="preserve"> </w:t>
            </w:r>
            <w:r w:rsidRPr="00113246">
              <w:rPr>
                <w:w w:val="105"/>
                <w:sz w:val="24"/>
                <w:szCs w:val="24"/>
              </w:rPr>
              <w:t>and</w:t>
            </w:r>
            <w:r w:rsidRPr="00113246">
              <w:rPr>
                <w:spacing w:val="-5"/>
                <w:w w:val="105"/>
                <w:sz w:val="24"/>
                <w:szCs w:val="24"/>
              </w:rPr>
              <w:t xml:space="preserve"> </w:t>
            </w:r>
            <w:r w:rsidRPr="00113246">
              <w:rPr>
                <w:w w:val="105"/>
                <w:sz w:val="24"/>
                <w:szCs w:val="24"/>
              </w:rPr>
              <w:t>Drug</w:t>
            </w:r>
            <w:r w:rsidRPr="00113246">
              <w:rPr>
                <w:spacing w:val="-6"/>
                <w:w w:val="105"/>
                <w:sz w:val="24"/>
                <w:szCs w:val="24"/>
              </w:rPr>
              <w:t xml:space="preserve"> </w:t>
            </w:r>
            <w:r w:rsidRPr="00113246">
              <w:rPr>
                <w:w w:val="105"/>
                <w:sz w:val="24"/>
                <w:szCs w:val="24"/>
              </w:rPr>
              <w:t>Service</w:t>
            </w:r>
            <w:r w:rsidRPr="00113246">
              <w:rPr>
                <w:spacing w:val="-9"/>
                <w:w w:val="105"/>
                <w:sz w:val="24"/>
                <w:szCs w:val="24"/>
              </w:rPr>
              <w:t xml:space="preserve"> </w:t>
            </w:r>
            <w:r w:rsidRPr="00113246">
              <w:rPr>
                <w:w w:val="105"/>
                <w:sz w:val="24"/>
                <w:szCs w:val="24"/>
              </w:rPr>
              <w:t>Manager</w:t>
            </w:r>
            <w:r w:rsidRPr="00113246">
              <w:rPr>
                <w:spacing w:val="-9"/>
                <w:w w:val="105"/>
                <w:sz w:val="24"/>
                <w:szCs w:val="24"/>
              </w:rPr>
              <w:t xml:space="preserve"> </w:t>
            </w:r>
            <w:r w:rsidRPr="00113246">
              <w:rPr>
                <w:w w:val="105"/>
                <w:sz w:val="24"/>
                <w:szCs w:val="24"/>
              </w:rPr>
              <w:t>/</w:t>
            </w:r>
            <w:r w:rsidRPr="00113246">
              <w:rPr>
                <w:spacing w:val="-7"/>
                <w:w w:val="105"/>
                <w:sz w:val="24"/>
                <w:szCs w:val="24"/>
              </w:rPr>
              <w:t xml:space="preserve"> </w:t>
            </w:r>
            <w:r w:rsidRPr="00113246">
              <w:rPr>
                <w:w w:val="105"/>
                <w:sz w:val="24"/>
                <w:szCs w:val="24"/>
              </w:rPr>
              <w:t>Team</w:t>
            </w:r>
            <w:r w:rsidRPr="00113246">
              <w:rPr>
                <w:spacing w:val="-8"/>
                <w:w w:val="105"/>
                <w:sz w:val="24"/>
                <w:szCs w:val="24"/>
              </w:rPr>
              <w:t xml:space="preserve"> </w:t>
            </w:r>
            <w:r w:rsidRPr="00113246">
              <w:rPr>
                <w:spacing w:val="-2"/>
                <w:w w:val="105"/>
                <w:sz w:val="24"/>
                <w:szCs w:val="24"/>
              </w:rPr>
              <w:t>Leader</w:t>
            </w:r>
          </w:p>
        </w:tc>
        <w:tc>
          <w:tcPr>
            <w:tcW w:w="1270" w:type="dxa"/>
          </w:tcPr>
          <w:p w14:paraId="5D9B08CF" w14:textId="77777777" w:rsidR="00BE5563" w:rsidRPr="00113246" w:rsidRDefault="00BF2423" w:rsidP="00113246">
            <w:pPr>
              <w:pStyle w:val="TableParagraph"/>
              <w:ind w:right="28"/>
              <w:rPr>
                <w:sz w:val="24"/>
                <w:szCs w:val="24"/>
              </w:rPr>
            </w:pPr>
            <w:r w:rsidRPr="00113246">
              <w:rPr>
                <w:spacing w:val="-5"/>
                <w:w w:val="105"/>
                <w:sz w:val="24"/>
                <w:szCs w:val="24"/>
              </w:rPr>
              <w:t>11%</w:t>
            </w:r>
          </w:p>
        </w:tc>
        <w:tc>
          <w:tcPr>
            <w:tcW w:w="703" w:type="dxa"/>
          </w:tcPr>
          <w:p w14:paraId="5D9B08D0" w14:textId="77777777" w:rsidR="00BE5563" w:rsidRPr="00113246" w:rsidRDefault="00BF2423" w:rsidP="00113246">
            <w:pPr>
              <w:pStyle w:val="TableParagraph"/>
              <w:ind w:right="22"/>
              <w:rPr>
                <w:sz w:val="24"/>
                <w:szCs w:val="24"/>
              </w:rPr>
            </w:pPr>
            <w:r w:rsidRPr="00113246">
              <w:rPr>
                <w:spacing w:val="-4"/>
                <w:w w:val="105"/>
                <w:sz w:val="24"/>
                <w:szCs w:val="24"/>
              </w:rPr>
              <w:t>1312</w:t>
            </w:r>
          </w:p>
        </w:tc>
        <w:tc>
          <w:tcPr>
            <w:tcW w:w="1270" w:type="dxa"/>
          </w:tcPr>
          <w:p w14:paraId="5D9B08D1" w14:textId="77777777" w:rsidR="00BE5563" w:rsidRPr="00113246" w:rsidRDefault="00BF2423" w:rsidP="00113246">
            <w:pPr>
              <w:pStyle w:val="TableParagraph"/>
              <w:ind w:right="28"/>
              <w:rPr>
                <w:sz w:val="24"/>
                <w:szCs w:val="24"/>
              </w:rPr>
            </w:pPr>
            <w:r w:rsidRPr="00113246">
              <w:rPr>
                <w:spacing w:val="-5"/>
                <w:w w:val="105"/>
                <w:sz w:val="24"/>
                <w:szCs w:val="24"/>
              </w:rPr>
              <w:t>12%</w:t>
            </w:r>
          </w:p>
        </w:tc>
        <w:tc>
          <w:tcPr>
            <w:tcW w:w="839" w:type="dxa"/>
          </w:tcPr>
          <w:p w14:paraId="5D9B08D2" w14:textId="77777777" w:rsidR="00BE5563" w:rsidRPr="00113246" w:rsidRDefault="00BF2423" w:rsidP="00113246">
            <w:pPr>
              <w:pStyle w:val="TableParagraph"/>
              <w:ind w:right="22"/>
              <w:rPr>
                <w:sz w:val="24"/>
                <w:szCs w:val="24"/>
              </w:rPr>
            </w:pPr>
            <w:r w:rsidRPr="00113246">
              <w:rPr>
                <w:spacing w:val="-4"/>
                <w:w w:val="105"/>
                <w:sz w:val="24"/>
                <w:szCs w:val="24"/>
              </w:rPr>
              <w:t>1561</w:t>
            </w:r>
          </w:p>
        </w:tc>
        <w:tc>
          <w:tcPr>
            <w:tcW w:w="1270" w:type="dxa"/>
          </w:tcPr>
          <w:p w14:paraId="5D9B08D3" w14:textId="77777777" w:rsidR="00BE5563" w:rsidRPr="00113246" w:rsidRDefault="00BF2423" w:rsidP="00113246">
            <w:pPr>
              <w:pStyle w:val="TableParagraph"/>
              <w:ind w:right="27"/>
              <w:rPr>
                <w:sz w:val="24"/>
                <w:szCs w:val="24"/>
              </w:rPr>
            </w:pPr>
            <w:r w:rsidRPr="00113246">
              <w:rPr>
                <w:spacing w:val="-5"/>
                <w:w w:val="105"/>
                <w:sz w:val="24"/>
                <w:szCs w:val="24"/>
              </w:rPr>
              <w:t>12%</w:t>
            </w:r>
          </w:p>
        </w:tc>
        <w:tc>
          <w:tcPr>
            <w:tcW w:w="703" w:type="dxa"/>
          </w:tcPr>
          <w:p w14:paraId="5D9B08D4" w14:textId="77777777" w:rsidR="00BE5563" w:rsidRPr="00113246" w:rsidRDefault="00BF2423" w:rsidP="00113246">
            <w:pPr>
              <w:pStyle w:val="TableParagraph"/>
              <w:ind w:right="21"/>
              <w:rPr>
                <w:sz w:val="24"/>
                <w:szCs w:val="24"/>
              </w:rPr>
            </w:pPr>
            <w:r w:rsidRPr="00113246">
              <w:rPr>
                <w:spacing w:val="-4"/>
                <w:w w:val="105"/>
                <w:sz w:val="24"/>
                <w:szCs w:val="24"/>
              </w:rPr>
              <w:t>1669</w:t>
            </w:r>
          </w:p>
        </w:tc>
        <w:tc>
          <w:tcPr>
            <w:tcW w:w="1756" w:type="dxa"/>
          </w:tcPr>
          <w:p w14:paraId="5D9B08D5" w14:textId="77777777" w:rsidR="00BE5563" w:rsidRPr="00113246" w:rsidRDefault="00BF2423" w:rsidP="00113246">
            <w:pPr>
              <w:pStyle w:val="TableParagraph"/>
              <w:ind w:right="24"/>
              <w:rPr>
                <w:sz w:val="24"/>
                <w:szCs w:val="24"/>
              </w:rPr>
            </w:pPr>
            <w:r w:rsidRPr="00113246">
              <w:rPr>
                <w:spacing w:val="-5"/>
                <w:w w:val="105"/>
                <w:sz w:val="24"/>
                <w:szCs w:val="24"/>
              </w:rPr>
              <w:t>5.2</w:t>
            </w:r>
          </w:p>
        </w:tc>
        <w:tc>
          <w:tcPr>
            <w:tcW w:w="1128" w:type="dxa"/>
          </w:tcPr>
          <w:p w14:paraId="5D9B08D6" w14:textId="77777777" w:rsidR="00BE5563" w:rsidRPr="00113246" w:rsidRDefault="00BF2423" w:rsidP="00113246">
            <w:pPr>
              <w:pStyle w:val="TableParagraph"/>
              <w:ind w:right="20"/>
              <w:rPr>
                <w:sz w:val="24"/>
                <w:szCs w:val="24"/>
              </w:rPr>
            </w:pPr>
            <w:r w:rsidRPr="00113246">
              <w:rPr>
                <w:spacing w:val="-5"/>
                <w:w w:val="105"/>
                <w:sz w:val="24"/>
                <w:szCs w:val="24"/>
              </w:rPr>
              <w:t>3%</w:t>
            </w:r>
          </w:p>
        </w:tc>
        <w:tc>
          <w:tcPr>
            <w:tcW w:w="1271" w:type="dxa"/>
          </w:tcPr>
          <w:p w14:paraId="5D9B08D7" w14:textId="77777777" w:rsidR="00BE5563" w:rsidRPr="00113246" w:rsidRDefault="00BF2423" w:rsidP="00113246">
            <w:pPr>
              <w:pStyle w:val="TableParagraph"/>
              <w:ind w:right="20"/>
              <w:rPr>
                <w:sz w:val="24"/>
                <w:szCs w:val="24"/>
              </w:rPr>
            </w:pPr>
            <w:r w:rsidRPr="00113246">
              <w:rPr>
                <w:spacing w:val="-5"/>
                <w:w w:val="105"/>
                <w:sz w:val="24"/>
                <w:szCs w:val="24"/>
              </w:rPr>
              <w:t>9%</w:t>
            </w:r>
          </w:p>
        </w:tc>
        <w:tc>
          <w:tcPr>
            <w:tcW w:w="1229" w:type="dxa"/>
          </w:tcPr>
          <w:p w14:paraId="5D9B08D8" w14:textId="77777777" w:rsidR="00BE5563" w:rsidRPr="00113246" w:rsidRDefault="00BF2423" w:rsidP="00113246">
            <w:pPr>
              <w:pStyle w:val="TableParagraph"/>
              <w:ind w:right="26"/>
              <w:rPr>
                <w:sz w:val="24"/>
                <w:szCs w:val="24"/>
              </w:rPr>
            </w:pPr>
            <w:r w:rsidRPr="00113246">
              <w:rPr>
                <w:spacing w:val="-5"/>
                <w:w w:val="105"/>
                <w:sz w:val="24"/>
                <w:szCs w:val="24"/>
              </w:rPr>
              <w:t>25%</w:t>
            </w:r>
          </w:p>
        </w:tc>
        <w:tc>
          <w:tcPr>
            <w:tcW w:w="1106" w:type="dxa"/>
          </w:tcPr>
          <w:p w14:paraId="5D9B08D9" w14:textId="77777777" w:rsidR="00BE5563" w:rsidRPr="00113246" w:rsidRDefault="00BF2423" w:rsidP="00113246">
            <w:pPr>
              <w:pStyle w:val="TableParagraph"/>
              <w:ind w:right="25"/>
              <w:rPr>
                <w:sz w:val="24"/>
                <w:szCs w:val="24"/>
              </w:rPr>
            </w:pPr>
            <w:r w:rsidRPr="00113246">
              <w:rPr>
                <w:spacing w:val="-5"/>
                <w:w w:val="105"/>
                <w:sz w:val="24"/>
                <w:szCs w:val="24"/>
              </w:rPr>
              <w:t>37%</w:t>
            </w:r>
          </w:p>
        </w:tc>
        <w:tc>
          <w:tcPr>
            <w:tcW w:w="1289" w:type="dxa"/>
          </w:tcPr>
          <w:p w14:paraId="5D9B08DA" w14:textId="77777777" w:rsidR="00BE5563" w:rsidRPr="00113246" w:rsidRDefault="00BF2423" w:rsidP="00113246">
            <w:pPr>
              <w:pStyle w:val="TableParagraph"/>
              <w:ind w:right="25"/>
              <w:rPr>
                <w:sz w:val="24"/>
                <w:szCs w:val="24"/>
              </w:rPr>
            </w:pPr>
            <w:r w:rsidRPr="00113246">
              <w:rPr>
                <w:spacing w:val="-5"/>
                <w:w w:val="105"/>
                <w:sz w:val="24"/>
                <w:szCs w:val="24"/>
              </w:rPr>
              <w:t>95%</w:t>
            </w:r>
          </w:p>
        </w:tc>
        <w:tc>
          <w:tcPr>
            <w:tcW w:w="917" w:type="dxa"/>
          </w:tcPr>
          <w:p w14:paraId="5D9B08DB" w14:textId="77777777" w:rsidR="00BE5563" w:rsidRPr="00113246" w:rsidRDefault="00BF2423" w:rsidP="00113246">
            <w:pPr>
              <w:pStyle w:val="TableParagraph"/>
              <w:ind w:right="25"/>
              <w:rPr>
                <w:sz w:val="24"/>
                <w:szCs w:val="24"/>
              </w:rPr>
            </w:pPr>
            <w:r w:rsidRPr="00113246">
              <w:rPr>
                <w:spacing w:val="-5"/>
                <w:w w:val="105"/>
                <w:sz w:val="24"/>
                <w:szCs w:val="24"/>
              </w:rPr>
              <w:t>15%</w:t>
            </w:r>
          </w:p>
        </w:tc>
        <w:tc>
          <w:tcPr>
            <w:tcW w:w="942" w:type="dxa"/>
          </w:tcPr>
          <w:p w14:paraId="5D9B08DC" w14:textId="77777777" w:rsidR="00BE5563" w:rsidRPr="00113246" w:rsidRDefault="00BF2423" w:rsidP="00113246">
            <w:pPr>
              <w:pStyle w:val="TableParagraph"/>
              <w:ind w:right="19"/>
              <w:rPr>
                <w:sz w:val="24"/>
                <w:szCs w:val="24"/>
              </w:rPr>
            </w:pPr>
            <w:r w:rsidRPr="00113246">
              <w:rPr>
                <w:spacing w:val="-5"/>
                <w:w w:val="105"/>
                <w:sz w:val="24"/>
                <w:szCs w:val="24"/>
              </w:rPr>
              <w:t>0%</w:t>
            </w:r>
          </w:p>
        </w:tc>
      </w:tr>
      <w:tr w:rsidR="00BE5563" w14:paraId="5D9B08ED" w14:textId="77777777" w:rsidTr="00A625C7">
        <w:trPr>
          <w:trHeight w:val="199"/>
        </w:trPr>
        <w:tc>
          <w:tcPr>
            <w:tcW w:w="3052" w:type="dxa"/>
          </w:tcPr>
          <w:p w14:paraId="5D9B08DE" w14:textId="77777777" w:rsidR="00BE5563" w:rsidRPr="00113246" w:rsidRDefault="00BF2423" w:rsidP="00113246">
            <w:pPr>
              <w:pStyle w:val="TableParagraph"/>
              <w:ind w:left="25"/>
              <w:jc w:val="left"/>
              <w:rPr>
                <w:sz w:val="24"/>
                <w:szCs w:val="24"/>
              </w:rPr>
            </w:pPr>
            <w:r w:rsidRPr="00113246">
              <w:rPr>
                <w:spacing w:val="-2"/>
                <w:w w:val="105"/>
                <w:sz w:val="24"/>
                <w:szCs w:val="24"/>
              </w:rPr>
              <w:t>Volunteer</w:t>
            </w:r>
            <w:r w:rsidRPr="00113246">
              <w:rPr>
                <w:spacing w:val="7"/>
                <w:w w:val="105"/>
                <w:sz w:val="24"/>
                <w:szCs w:val="24"/>
              </w:rPr>
              <w:t xml:space="preserve"> </w:t>
            </w:r>
            <w:r w:rsidRPr="00113246">
              <w:rPr>
                <w:spacing w:val="-2"/>
                <w:w w:val="105"/>
                <w:sz w:val="24"/>
                <w:szCs w:val="24"/>
              </w:rPr>
              <w:t>Coordinators</w:t>
            </w:r>
          </w:p>
        </w:tc>
        <w:tc>
          <w:tcPr>
            <w:tcW w:w="1270" w:type="dxa"/>
          </w:tcPr>
          <w:p w14:paraId="5D9B08DF" w14:textId="77777777" w:rsidR="00BE5563" w:rsidRPr="00113246" w:rsidRDefault="00BF2423" w:rsidP="00113246">
            <w:pPr>
              <w:pStyle w:val="TableParagraph"/>
              <w:ind w:right="22"/>
              <w:rPr>
                <w:sz w:val="24"/>
                <w:szCs w:val="24"/>
              </w:rPr>
            </w:pPr>
            <w:r w:rsidRPr="00113246">
              <w:rPr>
                <w:spacing w:val="-5"/>
                <w:w w:val="105"/>
                <w:sz w:val="24"/>
                <w:szCs w:val="24"/>
              </w:rPr>
              <w:t>1%</w:t>
            </w:r>
          </w:p>
        </w:tc>
        <w:tc>
          <w:tcPr>
            <w:tcW w:w="703" w:type="dxa"/>
          </w:tcPr>
          <w:p w14:paraId="5D9B08E0" w14:textId="77777777" w:rsidR="00BE5563" w:rsidRPr="00113246" w:rsidRDefault="00BF2423" w:rsidP="00113246">
            <w:pPr>
              <w:pStyle w:val="TableParagraph"/>
              <w:ind w:right="22"/>
              <w:rPr>
                <w:sz w:val="24"/>
                <w:szCs w:val="24"/>
              </w:rPr>
            </w:pPr>
            <w:r w:rsidRPr="00113246">
              <w:rPr>
                <w:spacing w:val="-5"/>
                <w:w w:val="105"/>
                <w:sz w:val="24"/>
                <w:szCs w:val="24"/>
              </w:rPr>
              <w:t>78</w:t>
            </w:r>
          </w:p>
        </w:tc>
        <w:tc>
          <w:tcPr>
            <w:tcW w:w="1270" w:type="dxa"/>
          </w:tcPr>
          <w:p w14:paraId="5D9B08E1" w14:textId="77777777" w:rsidR="00BE5563" w:rsidRPr="00113246" w:rsidRDefault="00BF2423" w:rsidP="00113246">
            <w:pPr>
              <w:pStyle w:val="TableParagraph"/>
              <w:ind w:right="21"/>
              <w:rPr>
                <w:sz w:val="24"/>
                <w:szCs w:val="24"/>
              </w:rPr>
            </w:pPr>
            <w:r w:rsidRPr="00113246">
              <w:rPr>
                <w:spacing w:val="-5"/>
                <w:w w:val="105"/>
                <w:sz w:val="24"/>
                <w:szCs w:val="24"/>
              </w:rPr>
              <w:t>1%</w:t>
            </w:r>
          </w:p>
        </w:tc>
        <w:tc>
          <w:tcPr>
            <w:tcW w:w="839" w:type="dxa"/>
          </w:tcPr>
          <w:p w14:paraId="5D9B08E2" w14:textId="77777777" w:rsidR="00BE5563" w:rsidRPr="00113246" w:rsidRDefault="00BF2423" w:rsidP="00113246">
            <w:pPr>
              <w:pStyle w:val="TableParagraph"/>
              <w:ind w:right="21"/>
              <w:rPr>
                <w:sz w:val="24"/>
                <w:szCs w:val="24"/>
              </w:rPr>
            </w:pPr>
            <w:r w:rsidRPr="00113246">
              <w:rPr>
                <w:spacing w:val="-5"/>
                <w:w w:val="105"/>
                <w:sz w:val="24"/>
                <w:szCs w:val="24"/>
              </w:rPr>
              <w:t>83</w:t>
            </w:r>
          </w:p>
        </w:tc>
        <w:tc>
          <w:tcPr>
            <w:tcW w:w="1270" w:type="dxa"/>
          </w:tcPr>
          <w:p w14:paraId="5D9B08E3" w14:textId="77777777" w:rsidR="00BE5563" w:rsidRPr="00113246" w:rsidRDefault="00BF2423" w:rsidP="00113246">
            <w:pPr>
              <w:pStyle w:val="TableParagraph"/>
              <w:ind w:right="21"/>
              <w:rPr>
                <w:sz w:val="24"/>
                <w:szCs w:val="24"/>
              </w:rPr>
            </w:pPr>
            <w:r w:rsidRPr="00113246">
              <w:rPr>
                <w:spacing w:val="-5"/>
                <w:w w:val="105"/>
                <w:sz w:val="24"/>
                <w:szCs w:val="24"/>
              </w:rPr>
              <w:t>1%</w:t>
            </w:r>
          </w:p>
        </w:tc>
        <w:tc>
          <w:tcPr>
            <w:tcW w:w="703" w:type="dxa"/>
          </w:tcPr>
          <w:p w14:paraId="5D9B08E4" w14:textId="77777777" w:rsidR="00BE5563" w:rsidRPr="00113246" w:rsidRDefault="00BF2423" w:rsidP="00113246">
            <w:pPr>
              <w:pStyle w:val="TableParagraph"/>
              <w:ind w:right="21"/>
              <w:rPr>
                <w:sz w:val="24"/>
                <w:szCs w:val="24"/>
              </w:rPr>
            </w:pPr>
            <w:r w:rsidRPr="00113246">
              <w:rPr>
                <w:spacing w:val="-5"/>
                <w:w w:val="105"/>
                <w:sz w:val="24"/>
                <w:szCs w:val="24"/>
              </w:rPr>
              <w:t>81</w:t>
            </w:r>
          </w:p>
        </w:tc>
        <w:tc>
          <w:tcPr>
            <w:tcW w:w="1756" w:type="dxa"/>
          </w:tcPr>
          <w:p w14:paraId="5D9B08E5" w14:textId="77777777" w:rsidR="00BE5563" w:rsidRPr="00113246" w:rsidRDefault="00BF2423" w:rsidP="00113246">
            <w:pPr>
              <w:pStyle w:val="TableParagraph"/>
              <w:ind w:right="24"/>
              <w:rPr>
                <w:sz w:val="24"/>
                <w:szCs w:val="24"/>
              </w:rPr>
            </w:pPr>
            <w:r w:rsidRPr="00113246">
              <w:rPr>
                <w:spacing w:val="-5"/>
                <w:w w:val="105"/>
                <w:sz w:val="24"/>
                <w:szCs w:val="24"/>
              </w:rPr>
              <w:t>0.3</w:t>
            </w:r>
          </w:p>
        </w:tc>
        <w:tc>
          <w:tcPr>
            <w:tcW w:w="1128" w:type="dxa"/>
          </w:tcPr>
          <w:p w14:paraId="5D9B08E6" w14:textId="77777777" w:rsidR="00BE5563" w:rsidRPr="00113246" w:rsidRDefault="00BF2423" w:rsidP="00113246">
            <w:pPr>
              <w:pStyle w:val="TableParagraph"/>
              <w:ind w:right="26"/>
              <w:rPr>
                <w:sz w:val="24"/>
                <w:szCs w:val="24"/>
              </w:rPr>
            </w:pPr>
            <w:r w:rsidRPr="00113246">
              <w:rPr>
                <w:spacing w:val="-5"/>
                <w:w w:val="105"/>
                <w:sz w:val="24"/>
                <w:szCs w:val="24"/>
              </w:rPr>
              <w:t>31%</w:t>
            </w:r>
          </w:p>
        </w:tc>
        <w:tc>
          <w:tcPr>
            <w:tcW w:w="1271" w:type="dxa"/>
          </w:tcPr>
          <w:p w14:paraId="5D9B08E7" w14:textId="77777777" w:rsidR="00BE5563" w:rsidRPr="00113246" w:rsidRDefault="00BF2423" w:rsidP="00113246">
            <w:pPr>
              <w:pStyle w:val="TableParagraph"/>
              <w:ind w:right="20"/>
              <w:rPr>
                <w:sz w:val="24"/>
                <w:szCs w:val="24"/>
              </w:rPr>
            </w:pPr>
            <w:r w:rsidRPr="00113246">
              <w:rPr>
                <w:spacing w:val="-5"/>
                <w:w w:val="105"/>
                <w:sz w:val="24"/>
                <w:szCs w:val="24"/>
              </w:rPr>
              <w:t>0%</w:t>
            </w:r>
          </w:p>
        </w:tc>
        <w:tc>
          <w:tcPr>
            <w:tcW w:w="1229" w:type="dxa"/>
          </w:tcPr>
          <w:p w14:paraId="5D9B08E8" w14:textId="77777777" w:rsidR="00BE5563" w:rsidRPr="00113246" w:rsidRDefault="00BF2423" w:rsidP="00113246">
            <w:pPr>
              <w:pStyle w:val="TableParagraph"/>
              <w:ind w:right="26"/>
              <w:rPr>
                <w:sz w:val="24"/>
                <w:szCs w:val="24"/>
              </w:rPr>
            </w:pPr>
            <w:r w:rsidRPr="00113246">
              <w:rPr>
                <w:spacing w:val="-5"/>
                <w:w w:val="105"/>
                <w:sz w:val="24"/>
                <w:szCs w:val="24"/>
              </w:rPr>
              <w:t>43%</w:t>
            </w:r>
          </w:p>
        </w:tc>
        <w:tc>
          <w:tcPr>
            <w:tcW w:w="1106" w:type="dxa"/>
          </w:tcPr>
          <w:p w14:paraId="5D9B08E9" w14:textId="77777777" w:rsidR="00BE5563" w:rsidRPr="00113246" w:rsidRDefault="00BF2423" w:rsidP="00113246">
            <w:pPr>
              <w:pStyle w:val="TableParagraph"/>
              <w:ind w:right="25"/>
              <w:rPr>
                <w:sz w:val="24"/>
                <w:szCs w:val="24"/>
              </w:rPr>
            </w:pPr>
            <w:r w:rsidRPr="00113246">
              <w:rPr>
                <w:spacing w:val="-5"/>
                <w:w w:val="105"/>
                <w:sz w:val="24"/>
                <w:szCs w:val="24"/>
              </w:rPr>
              <w:t>37%</w:t>
            </w:r>
          </w:p>
        </w:tc>
        <w:tc>
          <w:tcPr>
            <w:tcW w:w="1289" w:type="dxa"/>
          </w:tcPr>
          <w:p w14:paraId="5D9B08EA" w14:textId="77777777" w:rsidR="00BE5563" w:rsidRPr="00113246" w:rsidRDefault="00BF2423" w:rsidP="00113246">
            <w:pPr>
              <w:pStyle w:val="TableParagraph"/>
              <w:ind w:right="19"/>
              <w:rPr>
                <w:sz w:val="24"/>
                <w:szCs w:val="24"/>
              </w:rPr>
            </w:pPr>
            <w:r w:rsidRPr="00113246">
              <w:rPr>
                <w:spacing w:val="-4"/>
                <w:w w:val="105"/>
                <w:sz w:val="24"/>
                <w:szCs w:val="24"/>
              </w:rPr>
              <w:t>103%</w:t>
            </w:r>
          </w:p>
        </w:tc>
        <w:tc>
          <w:tcPr>
            <w:tcW w:w="917" w:type="dxa"/>
          </w:tcPr>
          <w:p w14:paraId="5D9B08EB" w14:textId="77777777" w:rsidR="00BE5563" w:rsidRPr="00113246" w:rsidRDefault="00BF2423" w:rsidP="00113246">
            <w:pPr>
              <w:pStyle w:val="TableParagraph"/>
              <w:ind w:right="25"/>
              <w:rPr>
                <w:sz w:val="24"/>
                <w:szCs w:val="24"/>
              </w:rPr>
            </w:pPr>
            <w:r w:rsidRPr="00113246">
              <w:rPr>
                <w:spacing w:val="-5"/>
                <w:w w:val="105"/>
                <w:sz w:val="24"/>
                <w:szCs w:val="24"/>
              </w:rPr>
              <w:t>34%</w:t>
            </w:r>
          </w:p>
        </w:tc>
        <w:tc>
          <w:tcPr>
            <w:tcW w:w="942" w:type="dxa"/>
          </w:tcPr>
          <w:p w14:paraId="5D9B08EC" w14:textId="77777777" w:rsidR="00BE5563" w:rsidRPr="00113246" w:rsidRDefault="00BF2423" w:rsidP="00113246">
            <w:pPr>
              <w:pStyle w:val="TableParagraph"/>
              <w:ind w:right="19"/>
              <w:rPr>
                <w:sz w:val="24"/>
                <w:szCs w:val="24"/>
              </w:rPr>
            </w:pPr>
            <w:r w:rsidRPr="00113246">
              <w:rPr>
                <w:spacing w:val="-5"/>
                <w:w w:val="105"/>
                <w:sz w:val="24"/>
                <w:szCs w:val="24"/>
              </w:rPr>
              <w:t>1%</w:t>
            </w:r>
          </w:p>
        </w:tc>
      </w:tr>
      <w:tr w:rsidR="00BE5563" w14:paraId="5D9B08FD" w14:textId="77777777" w:rsidTr="00A625C7">
        <w:trPr>
          <w:trHeight w:val="200"/>
        </w:trPr>
        <w:tc>
          <w:tcPr>
            <w:tcW w:w="3052" w:type="dxa"/>
          </w:tcPr>
          <w:p w14:paraId="5D9B08EE" w14:textId="77777777" w:rsidR="00BE5563" w:rsidRPr="00113246" w:rsidRDefault="00BF2423" w:rsidP="00113246">
            <w:pPr>
              <w:pStyle w:val="TableParagraph"/>
              <w:ind w:left="25"/>
              <w:jc w:val="left"/>
              <w:rPr>
                <w:sz w:val="24"/>
                <w:szCs w:val="24"/>
              </w:rPr>
            </w:pPr>
            <w:r w:rsidRPr="00113246">
              <w:rPr>
                <w:spacing w:val="-2"/>
                <w:w w:val="105"/>
                <w:sz w:val="24"/>
                <w:szCs w:val="24"/>
              </w:rPr>
              <w:t>Administrative</w:t>
            </w:r>
            <w:r w:rsidRPr="00113246">
              <w:rPr>
                <w:spacing w:val="-1"/>
                <w:w w:val="105"/>
                <w:sz w:val="24"/>
                <w:szCs w:val="24"/>
              </w:rPr>
              <w:t xml:space="preserve"> </w:t>
            </w:r>
            <w:r w:rsidRPr="00113246">
              <w:rPr>
                <w:spacing w:val="-2"/>
                <w:w w:val="105"/>
                <w:sz w:val="24"/>
                <w:szCs w:val="24"/>
              </w:rPr>
              <w:t>-</w:t>
            </w:r>
            <w:r w:rsidRPr="00113246">
              <w:rPr>
                <w:spacing w:val="1"/>
                <w:w w:val="105"/>
                <w:sz w:val="24"/>
                <w:szCs w:val="24"/>
              </w:rPr>
              <w:t xml:space="preserve"> </w:t>
            </w:r>
            <w:r w:rsidRPr="00113246">
              <w:rPr>
                <w:spacing w:val="-2"/>
                <w:w w:val="105"/>
                <w:sz w:val="24"/>
                <w:szCs w:val="24"/>
              </w:rPr>
              <w:t>Manager</w:t>
            </w:r>
            <w:r w:rsidRPr="00113246">
              <w:rPr>
                <w:spacing w:val="1"/>
                <w:w w:val="105"/>
                <w:sz w:val="24"/>
                <w:szCs w:val="24"/>
              </w:rPr>
              <w:t xml:space="preserve"> </w:t>
            </w:r>
            <w:r w:rsidRPr="00113246">
              <w:rPr>
                <w:spacing w:val="-2"/>
                <w:w w:val="105"/>
                <w:sz w:val="24"/>
                <w:szCs w:val="24"/>
              </w:rPr>
              <w:t>/</w:t>
            </w:r>
            <w:r w:rsidRPr="00113246">
              <w:rPr>
                <w:spacing w:val="4"/>
                <w:w w:val="105"/>
                <w:sz w:val="24"/>
                <w:szCs w:val="24"/>
              </w:rPr>
              <w:t xml:space="preserve"> </w:t>
            </w:r>
            <w:r w:rsidRPr="00113246">
              <w:rPr>
                <w:spacing w:val="-2"/>
                <w:w w:val="105"/>
                <w:sz w:val="24"/>
                <w:szCs w:val="24"/>
              </w:rPr>
              <w:t>Administrator</w:t>
            </w:r>
          </w:p>
        </w:tc>
        <w:tc>
          <w:tcPr>
            <w:tcW w:w="1270" w:type="dxa"/>
          </w:tcPr>
          <w:p w14:paraId="5D9B08EF" w14:textId="77777777" w:rsidR="00BE5563" w:rsidRPr="00113246" w:rsidRDefault="00BF2423" w:rsidP="00113246">
            <w:pPr>
              <w:pStyle w:val="TableParagraph"/>
              <w:ind w:right="22"/>
              <w:rPr>
                <w:sz w:val="24"/>
                <w:szCs w:val="24"/>
              </w:rPr>
            </w:pPr>
            <w:r w:rsidRPr="00113246">
              <w:rPr>
                <w:spacing w:val="-5"/>
                <w:w w:val="105"/>
                <w:sz w:val="24"/>
                <w:szCs w:val="24"/>
              </w:rPr>
              <w:t>6%</w:t>
            </w:r>
          </w:p>
        </w:tc>
        <w:tc>
          <w:tcPr>
            <w:tcW w:w="703" w:type="dxa"/>
          </w:tcPr>
          <w:p w14:paraId="5D9B08F0" w14:textId="77777777" w:rsidR="00BE5563" w:rsidRPr="00113246" w:rsidRDefault="00BF2423" w:rsidP="00113246">
            <w:pPr>
              <w:pStyle w:val="TableParagraph"/>
              <w:ind w:right="28"/>
              <w:rPr>
                <w:sz w:val="24"/>
                <w:szCs w:val="24"/>
              </w:rPr>
            </w:pPr>
            <w:r w:rsidRPr="00113246">
              <w:rPr>
                <w:spacing w:val="-5"/>
                <w:w w:val="105"/>
                <w:sz w:val="24"/>
                <w:szCs w:val="24"/>
              </w:rPr>
              <w:t>691</w:t>
            </w:r>
          </w:p>
        </w:tc>
        <w:tc>
          <w:tcPr>
            <w:tcW w:w="1270" w:type="dxa"/>
          </w:tcPr>
          <w:p w14:paraId="5D9B08F1" w14:textId="77777777" w:rsidR="00BE5563" w:rsidRPr="00113246" w:rsidRDefault="00BF2423" w:rsidP="00113246">
            <w:pPr>
              <w:pStyle w:val="TableParagraph"/>
              <w:ind w:right="21"/>
              <w:rPr>
                <w:sz w:val="24"/>
                <w:szCs w:val="24"/>
              </w:rPr>
            </w:pPr>
            <w:r w:rsidRPr="00113246">
              <w:rPr>
                <w:spacing w:val="-5"/>
                <w:w w:val="105"/>
                <w:sz w:val="24"/>
                <w:szCs w:val="24"/>
              </w:rPr>
              <w:t>6%</w:t>
            </w:r>
          </w:p>
        </w:tc>
        <w:tc>
          <w:tcPr>
            <w:tcW w:w="839" w:type="dxa"/>
          </w:tcPr>
          <w:p w14:paraId="5D9B08F2" w14:textId="77777777" w:rsidR="00BE5563" w:rsidRPr="00113246" w:rsidRDefault="00BF2423" w:rsidP="00113246">
            <w:pPr>
              <w:pStyle w:val="TableParagraph"/>
              <w:ind w:right="28"/>
              <w:rPr>
                <w:sz w:val="24"/>
                <w:szCs w:val="24"/>
              </w:rPr>
            </w:pPr>
            <w:r w:rsidRPr="00113246">
              <w:rPr>
                <w:spacing w:val="-5"/>
                <w:w w:val="105"/>
                <w:sz w:val="24"/>
                <w:szCs w:val="24"/>
              </w:rPr>
              <w:t>769</w:t>
            </w:r>
          </w:p>
        </w:tc>
        <w:tc>
          <w:tcPr>
            <w:tcW w:w="1270" w:type="dxa"/>
          </w:tcPr>
          <w:p w14:paraId="5D9B08F3" w14:textId="77777777" w:rsidR="00BE5563" w:rsidRPr="00113246" w:rsidRDefault="00BF2423" w:rsidP="00113246">
            <w:pPr>
              <w:pStyle w:val="TableParagraph"/>
              <w:ind w:right="21"/>
              <w:rPr>
                <w:sz w:val="24"/>
                <w:szCs w:val="24"/>
              </w:rPr>
            </w:pPr>
            <w:r w:rsidRPr="00113246">
              <w:rPr>
                <w:spacing w:val="-5"/>
                <w:w w:val="105"/>
                <w:sz w:val="24"/>
                <w:szCs w:val="24"/>
              </w:rPr>
              <w:t>6%</w:t>
            </w:r>
          </w:p>
        </w:tc>
        <w:tc>
          <w:tcPr>
            <w:tcW w:w="703" w:type="dxa"/>
          </w:tcPr>
          <w:p w14:paraId="5D9B08F4" w14:textId="77777777" w:rsidR="00BE5563" w:rsidRPr="00113246" w:rsidRDefault="00BF2423" w:rsidP="00113246">
            <w:pPr>
              <w:pStyle w:val="TableParagraph"/>
              <w:ind w:right="27"/>
              <w:rPr>
                <w:sz w:val="24"/>
                <w:szCs w:val="24"/>
              </w:rPr>
            </w:pPr>
            <w:r w:rsidRPr="00113246">
              <w:rPr>
                <w:spacing w:val="-5"/>
                <w:w w:val="105"/>
                <w:sz w:val="24"/>
                <w:szCs w:val="24"/>
              </w:rPr>
              <w:t>791</w:t>
            </w:r>
          </w:p>
        </w:tc>
        <w:tc>
          <w:tcPr>
            <w:tcW w:w="1756" w:type="dxa"/>
          </w:tcPr>
          <w:p w14:paraId="5D9B08F5" w14:textId="77777777" w:rsidR="00BE5563" w:rsidRPr="00113246" w:rsidRDefault="00BF2423" w:rsidP="00113246">
            <w:pPr>
              <w:pStyle w:val="TableParagraph"/>
              <w:ind w:right="24"/>
              <w:rPr>
                <w:sz w:val="24"/>
                <w:szCs w:val="24"/>
              </w:rPr>
            </w:pPr>
            <w:r w:rsidRPr="00113246">
              <w:rPr>
                <w:spacing w:val="-5"/>
                <w:w w:val="105"/>
                <w:sz w:val="24"/>
                <w:szCs w:val="24"/>
              </w:rPr>
              <w:t>2.5</w:t>
            </w:r>
          </w:p>
        </w:tc>
        <w:tc>
          <w:tcPr>
            <w:tcW w:w="1128" w:type="dxa"/>
          </w:tcPr>
          <w:p w14:paraId="5D9B08F6" w14:textId="77777777" w:rsidR="00BE5563" w:rsidRPr="00113246" w:rsidRDefault="00BF2423" w:rsidP="00113246">
            <w:pPr>
              <w:pStyle w:val="TableParagraph"/>
              <w:ind w:right="26"/>
              <w:rPr>
                <w:sz w:val="24"/>
                <w:szCs w:val="24"/>
              </w:rPr>
            </w:pPr>
            <w:r w:rsidRPr="00113246">
              <w:rPr>
                <w:spacing w:val="-5"/>
                <w:w w:val="105"/>
                <w:sz w:val="24"/>
                <w:szCs w:val="24"/>
              </w:rPr>
              <w:t>78%</w:t>
            </w:r>
          </w:p>
        </w:tc>
        <w:tc>
          <w:tcPr>
            <w:tcW w:w="1271" w:type="dxa"/>
          </w:tcPr>
          <w:p w14:paraId="5D9B08F7" w14:textId="77777777" w:rsidR="00BE5563" w:rsidRPr="00113246" w:rsidRDefault="00BF2423" w:rsidP="00113246">
            <w:pPr>
              <w:pStyle w:val="TableParagraph"/>
              <w:ind w:right="20"/>
              <w:rPr>
                <w:sz w:val="24"/>
                <w:szCs w:val="24"/>
              </w:rPr>
            </w:pPr>
            <w:r w:rsidRPr="00113246">
              <w:rPr>
                <w:spacing w:val="-5"/>
                <w:w w:val="105"/>
                <w:sz w:val="24"/>
                <w:szCs w:val="24"/>
              </w:rPr>
              <w:t>1%</w:t>
            </w:r>
          </w:p>
        </w:tc>
        <w:tc>
          <w:tcPr>
            <w:tcW w:w="1229" w:type="dxa"/>
          </w:tcPr>
          <w:p w14:paraId="5D9B08F8" w14:textId="77777777" w:rsidR="00BE5563" w:rsidRPr="00113246" w:rsidRDefault="00BF2423" w:rsidP="00113246">
            <w:pPr>
              <w:pStyle w:val="TableParagraph"/>
              <w:ind w:right="26"/>
              <w:rPr>
                <w:sz w:val="24"/>
                <w:szCs w:val="24"/>
              </w:rPr>
            </w:pPr>
            <w:r w:rsidRPr="00113246">
              <w:rPr>
                <w:spacing w:val="-5"/>
                <w:w w:val="105"/>
                <w:sz w:val="24"/>
                <w:szCs w:val="24"/>
              </w:rPr>
              <w:t>38%</w:t>
            </w:r>
          </w:p>
        </w:tc>
        <w:tc>
          <w:tcPr>
            <w:tcW w:w="1106" w:type="dxa"/>
          </w:tcPr>
          <w:p w14:paraId="5D9B08F9" w14:textId="77777777" w:rsidR="00BE5563" w:rsidRPr="00113246" w:rsidRDefault="00BF2423" w:rsidP="00113246">
            <w:pPr>
              <w:pStyle w:val="TableParagraph"/>
              <w:ind w:right="25"/>
              <w:rPr>
                <w:sz w:val="24"/>
                <w:szCs w:val="24"/>
              </w:rPr>
            </w:pPr>
            <w:r w:rsidRPr="00113246">
              <w:rPr>
                <w:spacing w:val="-5"/>
                <w:w w:val="105"/>
                <w:sz w:val="24"/>
                <w:szCs w:val="24"/>
              </w:rPr>
              <w:t>32%</w:t>
            </w:r>
          </w:p>
        </w:tc>
        <w:tc>
          <w:tcPr>
            <w:tcW w:w="1289" w:type="dxa"/>
          </w:tcPr>
          <w:p w14:paraId="5D9B08FA" w14:textId="77777777" w:rsidR="00BE5563" w:rsidRPr="00113246" w:rsidRDefault="00BF2423" w:rsidP="00113246">
            <w:pPr>
              <w:pStyle w:val="TableParagraph"/>
              <w:ind w:right="25"/>
              <w:rPr>
                <w:sz w:val="24"/>
                <w:szCs w:val="24"/>
              </w:rPr>
            </w:pPr>
            <w:r w:rsidRPr="00113246">
              <w:rPr>
                <w:spacing w:val="-5"/>
                <w:w w:val="105"/>
                <w:sz w:val="24"/>
                <w:szCs w:val="24"/>
              </w:rPr>
              <w:t>93%</w:t>
            </w:r>
          </w:p>
        </w:tc>
        <w:tc>
          <w:tcPr>
            <w:tcW w:w="917" w:type="dxa"/>
          </w:tcPr>
          <w:p w14:paraId="5D9B08FB" w14:textId="77777777" w:rsidR="00BE5563" w:rsidRPr="00113246" w:rsidRDefault="00BF2423" w:rsidP="00113246">
            <w:pPr>
              <w:pStyle w:val="TableParagraph"/>
              <w:ind w:right="25"/>
              <w:rPr>
                <w:sz w:val="24"/>
                <w:szCs w:val="24"/>
              </w:rPr>
            </w:pPr>
            <w:r w:rsidRPr="00113246">
              <w:rPr>
                <w:spacing w:val="-5"/>
                <w:w w:val="105"/>
                <w:sz w:val="24"/>
                <w:szCs w:val="24"/>
              </w:rPr>
              <w:t>34%</w:t>
            </w:r>
          </w:p>
        </w:tc>
        <w:tc>
          <w:tcPr>
            <w:tcW w:w="942" w:type="dxa"/>
          </w:tcPr>
          <w:p w14:paraId="5D9B08FC" w14:textId="77777777" w:rsidR="00BE5563" w:rsidRPr="00113246" w:rsidRDefault="00BF2423" w:rsidP="00113246">
            <w:pPr>
              <w:pStyle w:val="TableParagraph"/>
              <w:ind w:right="19"/>
              <w:rPr>
                <w:sz w:val="24"/>
                <w:szCs w:val="24"/>
              </w:rPr>
            </w:pPr>
            <w:r w:rsidRPr="00113246">
              <w:rPr>
                <w:spacing w:val="-5"/>
                <w:w w:val="105"/>
                <w:sz w:val="24"/>
                <w:szCs w:val="24"/>
              </w:rPr>
              <w:t>4%</w:t>
            </w:r>
          </w:p>
        </w:tc>
      </w:tr>
      <w:tr w:rsidR="00BE5563" w14:paraId="5D9B090D" w14:textId="77777777" w:rsidTr="00A625C7">
        <w:trPr>
          <w:trHeight w:val="200"/>
        </w:trPr>
        <w:tc>
          <w:tcPr>
            <w:tcW w:w="3052" w:type="dxa"/>
          </w:tcPr>
          <w:p w14:paraId="5D9B08FE" w14:textId="77777777" w:rsidR="00BE5563" w:rsidRPr="00113246" w:rsidRDefault="00BF2423" w:rsidP="00113246">
            <w:pPr>
              <w:pStyle w:val="TableParagraph"/>
              <w:ind w:left="25"/>
              <w:jc w:val="left"/>
              <w:rPr>
                <w:sz w:val="24"/>
                <w:szCs w:val="24"/>
              </w:rPr>
            </w:pPr>
            <w:r w:rsidRPr="00113246">
              <w:rPr>
                <w:w w:val="105"/>
                <w:sz w:val="24"/>
                <w:szCs w:val="24"/>
              </w:rPr>
              <w:t>Data</w:t>
            </w:r>
            <w:r w:rsidRPr="00113246">
              <w:rPr>
                <w:spacing w:val="-8"/>
                <w:w w:val="105"/>
                <w:sz w:val="24"/>
                <w:szCs w:val="24"/>
              </w:rPr>
              <w:t xml:space="preserve"> </w:t>
            </w:r>
            <w:r w:rsidRPr="00113246">
              <w:rPr>
                <w:w w:val="105"/>
                <w:sz w:val="24"/>
                <w:szCs w:val="24"/>
              </w:rPr>
              <w:t>Manager</w:t>
            </w:r>
            <w:r w:rsidRPr="00113246">
              <w:rPr>
                <w:spacing w:val="-5"/>
                <w:w w:val="105"/>
                <w:sz w:val="24"/>
                <w:szCs w:val="24"/>
              </w:rPr>
              <w:t xml:space="preserve"> </w:t>
            </w:r>
            <w:r w:rsidRPr="00113246">
              <w:rPr>
                <w:w w:val="105"/>
                <w:sz w:val="24"/>
                <w:szCs w:val="24"/>
              </w:rPr>
              <w:t>/</w:t>
            </w:r>
            <w:r w:rsidRPr="00113246">
              <w:rPr>
                <w:spacing w:val="-4"/>
                <w:w w:val="105"/>
                <w:sz w:val="24"/>
                <w:szCs w:val="24"/>
              </w:rPr>
              <w:t xml:space="preserve"> </w:t>
            </w:r>
            <w:r w:rsidRPr="00113246">
              <w:rPr>
                <w:w w:val="105"/>
                <w:sz w:val="24"/>
                <w:szCs w:val="24"/>
              </w:rPr>
              <w:t>Analysts</w:t>
            </w:r>
            <w:r w:rsidRPr="00113246">
              <w:rPr>
                <w:spacing w:val="-5"/>
                <w:w w:val="105"/>
                <w:sz w:val="24"/>
                <w:szCs w:val="24"/>
              </w:rPr>
              <w:t xml:space="preserve"> </w:t>
            </w:r>
            <w:r w:rsidRPr="00113246">
              <w:rPr>
                <w:w w:val="105"/>
                <w:sz w:val="24"/>
                <w:szCs w:val="24"/>
              </w:rPr>
              <w:t>/</w:t>
            </w:r>
            <w:r w:rsidRPr="00113246">
              <w:rPr>
                <w:spacing w:val="-4"/>
                <w:w w:val="105"/>
                <w:sz w:val="24"/>
                <w:szCs w:val="24"/>
              </w:rPr>
              <w:t xml:space="preserve"> </w:t>
            </w:r>
            <w:r w:rsidRPr="00113246">
              <w:rPr>
                <w:spacing w:val="-2"/>
                <w:w w:val="105"/>
                <w:sz w:val="24"/>
                <w:szCs w:val="24"/>
              </w:rPr>
              <w:t>Administrator</w:t>
            </w:r>
          </w:p>
        </w:tc>
        <w:tc>
          <w:tcPr>
            <w:tcW w:w="1270" w:type="dxa"/>
          </w:tcPr>
          <w:p w14:paraId="5D9B08FF" w14:textId="77777777" w:rsidR="00BE5563" w:rsidRPr="00113246" w:rsidRDefault="00BF2423" w:rsidP="00113246">
            <w:pPr>
              <w:pStyle w:val="TableParagraph"/>
              <w:ind w:right="22"/>
              <w:rPr>
                <w:sz w:val="24"/>
                <w:szCs w:val="24"/>
              </w:rPr>
            </w:pPr>
            <w:r w:rsidRPr="00113246">
              <w:rPr>
                <w:spacing w:val="-5"/>
                <w:w w:val="105"/>
                <w:sz w:val="24"/>
                <w:szCs w:val="24"/>
              </w:rPr>
              <w:t>3%</w:t>
            </w:r>
          </w:p>
        </w:tc>
        <w:tc>
          <w:tcPr>
            <w:tcW w:w="703" w:type="dxa"/>
          </w:tcPr>
          <w:p w14:paraId="5D9B0900" w14:textId="77777777" w:rsidR="00BE5563" w:rsidRPr="00113246" w:rsidRDefault="00BF2423" w:rsidP="00113246">
            <w:pPr>
              <w:pStyle w:val="TableParagraph"/>
              <w:ind w:right="28"/>
              <w:rPr>
                <w:sz w:val="24"/>
                <w:szCs w:val="24"/>
              </w:rPr>
            </w:pPr>
            <w:r w:rsidRPr="00113246">
              <w:rPr>
                <w:spacing w:val="-5"/>
                <w:w w:val="105"/>
                <w:sz w:val="24"/>
                <w:szCs w:val="24"/>
              </w:rPr>
              <w:t>309</w:t>
            </w:r>
          </w:p>
        </w:tc>
        <w:tc>
          <w:tcPr>
            <w:tcW w:w="1270" w:type="dxa"/>
          </w:tcPr>
          <w:p w14:paraId="5D9B0901" w14:textId="77777777" w:rsidR="00BE5563" w:rsidRPr="00113246" w:rsidRDefault="00BF2423" w:rsidP="00113246">
            <w:pPr>
              <w:pStyle w:val="TableParagraph"/>
              <w:ind w:right="21"/>
              <w:rPr>
                <w:sz w:val="24"/>
                <w:szCs w:val="24"/>
              </w:rPr>
            </w:pPr>
            <w:r w:rsidRPr="00113246">
              <w:rPr>
                <w:spacing w:val="-5"/>
                <w:w w:val="105"/>
                <w:sz w:val="24"/>
                <w:szCs w:val="24"/>
              </w:rPr>
              <w:t>2%</w:t>
            </w:r>
          </w:p>
        </w:tc>
        <w:tc>
          <w:tcPr>
            <w:tcW w:w="839" w:type="dxa"/>
          </w:tcPr>
          <w:p w14:paraId="5D9B0902" w14:textId="77777777" w:rsidR="00BE5563" w:rsidRPr="00113246" w:rsidRDefault="00BF2423" w:rsidP="00113246">
            <w:pPr>
              <w:pStyle w:val="TableParagraph"/>
              <w:ind w:right="28"/>
              <w:rPr>
                <w:sz w:val="24"/>
                <w:szCs w:val="24"/>
              </w:rPr>
            </w:pPr>
            <w:r w:rsidRPr="00113246">
              <w:rPr>
                <w:spacing w:val="-5"/>
                <w:w w:val="105"/>
                <w:sz w:val="24"/>
                <w:szCs w:val="24"/>
              </w:rPr>
              <w:t>249</w:t>
            </w:r>
          </w:p>
        </w:tc>
        <w:tc>
          <w:tcPr>
            <w:tcW w:w="1270" w:type="dxa"/>
          </w:tcPr>
          <w:p w14:paraId="5D9B0903" w14:textId="77777777" w:rsidR="00BE5563" w:rsidRPr="00113246" w:rsidRDefault="00BF2423" w:rsidP="00113246">
            <w:pPr>
              <w:pStyle w:val="TableParagraph"/>
              <w:ind w:right="21"/>
              <w:rPr>
                <w:sz w:val="24"/>
                <w:szCs w:val="24"/>
              </w:rPr>
            </w:pPr>
            <w:r w:rsidRPr="00113246">
              <w:rPr>
                <w:spacing w:val="-5"/>
                <w:w w:val="105"/>
                <w:sz w:val="24"/>
                <w:szCs w:val="24"/>
              </w:rPr>
              <w:t>2%</w:t>
            </w:r>
          </w:p>
        </w:tc>
        <w:tc>
          <w:tcPr>
            <w:tcW w:w="703" w:type="dxa"/>
          </w:tcPr>
          <w:p w14:paraId="5D9B0904" w14:textId="77777777" w:rsidR="00BE5563" w:rsidRPr="00113246" w:rsidRDefault="00BF2423" w:rsidP="00113246">
            <w:pPr>
              <w:pStyle w:val="TableParagraph"/>
              <w:ind w:right="27"/>
              <w:rPr>
                <w:sz w:val="24"/>
                <w:szCs w:val="24"/>
              </w:rPr>
            </w:pPr>
            <w:r w:rsidRPr="00113246">
              <w:rPr>
                <w:spacing w:val="-5"/>
                <w:w w:val="105"/>
                <w:sz w:val="24"/>
                <w:szCs w:val="24"/>
              </w:rPr>
              <w:t>299</w:t>
            </w:r>
          </w:p>
        </w:tc>
        <w:tc>
          <w:tcPr>
            <w:tcW w:w="1756" w:type="dxa"/>
          </w:tcPr>
          <w:p w14:paraId="5D9B0905" w14:textId="77777777" w:rsidR="00BE5563" w:rsidRPr="00113246" w:rsidRDefault="00BF2423" w:rsidP="00113246">
            <w:pPr>
              <w:pStyle w:val="TableParagraph"/>
              <w:ind w:right="24"/>
              <w:rPr>
                <w:sz w:val="24"/>
                <w:szCs w:val="24"/>
              </w:rPr>
            </w:pPr>
            <w:r w:rsidRPr="00113246">
              <w:rPr>
                <w:spacing w:val="-5"/>
                <w:w w:val="105"/>
                <w:sz w:val="24"/>
                <w:szCs w:val="24"/>
              </w:rPr>
              <w:t>0.9</w:t>
            </w:r>
          </w:p>
        </w:tc>
        <w:tc>
          <w:tcPr>
            <w:tcW w:w="1128" w:type="dxa"/>
          </w:tcPr>
          <w:p w14:paraId="5D9B0906" w14:textId="77777777" w:rsidR="00BE5563" w:rsidRPr="00113246" w:rsidRDefault="00BF2423" w:rsidP="00113246">
            <w:pPr>
              <w:pStyle w:val="TableParagraph"/>
              <w:ind w:right="26"/>
              <w:rPr>
                <w:sz w:val="24"/>
                <w:szCs w:val="24"/>
              </w:rPr>
            </w:pPr>
            <w:r w:rsidRPr="00113246">
              <w:rPr>
                <w:spacing w:val="-5"/>
                <w:w w:val="105"/>
                <w:sz w:val="24"/>
                <w:szCs w:val="24"/>
              </w:rPr>
              <w:t>55%</w:t>
            </w:r>
          </w:p>
        </w:tc>
        <w:tc>
          <w:tcPr>
            <w:tcW w:w="1271" w:type="dxa"/>
          </w:tcPr>
          <w:p w14:paraId="5D9B0907" w14:textId="77777777" w:rsidR="00BE5563" w:rsidRPr="00113246" w:rsidRDefault="00BF2423" w:rsidP="00113246">
            <w:pPr>
              <w:pStyle w:val="TableParagraph"/>
              <w:ind w:right="20"/>
              <w:rPr>
                <w:sz w:val="24"/>
                <w:szCs w:val="24"/>
              </w:rPr>
            </w:pPr>
            <w:r w:rsidRPr="00113246">
              <w:rPr>
                <w:spacing w:val="-5"/>
                <w:w w:val="105"/>
                <w:sz w:val="24"/>
                <w:szCs w:val="24"/>
              </w:rPr>
              <w:t>0%</w:t>
            </w:r>
          </w:p>
        </w:tc>
        <w:tc>
          <w:tcPr>
            <w:tcW w:w="1229" w:type="dxa"/>
          </w:tcPr>
          <w:p w14:paraId="5D9B0908" w14:textId="77777777" w:rsidR="00BE5563" w:rsidRPr="00113246" w:rsidRDefault="00BF2423" w:rsidP="00113246">
            <w:pPr>
              <w:pStyle w:val="TableParagraph"/>
              <w:ind w:right="26"/>
              <w:rPr>
                <w:sz w:val="24"/>
                <w:szCs w:val="24"/>
              </w:rPr>
            </w:pPr>
            <w:r w:rsidRPr="00113246">
              <w:rPr>
                <w:spacing w:val="-5"/>
                <w:w w:val="105"/>
                <w:sz w:val="24"/>
                <w:szCs w:val="24"/>
              </w:rPr>
              <w:t>37%</w:t>
            </w:r>
          </w:p>
        </w:tc>
        <w:tc>
          <w:tcPr>
            <w:tcW w:w="1106" w:type="dxa"/>
          </w:tcPr>
          <w:p w14:paraId="5D9B0909" w14:textId="77777777" w:rsidR="00BE5563" w:rsidRPr="00113246" w:rsidRDefault="00BF2423" w:rsidP="00113246">
            <w:pPr>
              <w:pStyle w:val="TableParagraph"/>
              <w:ind w:right="25"/>
              <w:rPr>
                <w:sz w:val="24"/>
                <w:szCs w:val="24"/>
              </w:rPr>
            </w:pPr>
            <w:r w:rsidRPr="00113246">
              <w:rPr>
                <w:spacing w:val="-5"/>
                <w:w w:val="105"/>
                <w:sz w:val="24"/>
                <w:szCs w:val="24"/>
              </w:rPr>
              <w:t>34%</w:t>
            </w:r>
          </w:p>
        </w:tc>
        <w:tc>
          <w:tcPr>
            <w:tcW w:w="1289" w:type="dxa"/>
          </w:tcPr>
          <w:p w14:paraId="5D9B090A" w14:textId="77777777" w:rsidR="00BE5563" w:rsidRPr="00113246" w:rsidRDefault="00BF2423" w:rsidP="00113246">
            <w:pPr>
              <w:pStyle w:val="TableParagraph"/>
              <w:ind w:right="19"/>
              <w:rPr>
                <w:sz w:val="24"/>
                <w:szCs w:val="24"/>
              </w:rPr>
            </w:pPr>
            <w:r w:rsidRPr="00113246">
              <w:rPr>
                <w:spacing w:val="-4"/>
                <w:w w:val="105"/>
                <w:sz w:val="24"/>
                <w:szCs w:val="24"/>
              </w:rPr>
              <w:t>100%</w:t>
            </w:r>
          </w:p>
        </w:tc>
        <w:tc>
          <w:tcPr>
            <w:tcW w:w="917" w:type="dxa"/>
          </w:tcPr>
          <w:p w14:paraId="5D9B090B" w14:textId="77777777" w:rsidR="00BE5563" w:rsidRPr="00113246" w:rsidRDefault="00BF2423" w:rsidP="00113246">
            <w:pPr>
              <w:pStyle w:val="TableParagraph"/>
              <w:ind w:right="25"/>
              <w:rPr>
                <w:sz w:val="24"/>
                <w:szCs w:val="24"/>
              </w:rPr>
            </w:pPr>
            <w:r w:rsidRPr="00113246">
              <w:rPr>
                <w:spacing w:val="-5"/>
                <w:w w:val="105"/>
                <w:sz w:val="24"/>
                <w:szCs w:val="24"/>
              </w:rPr>
              <w:t>44%</w:t>
            </w:r>
          </w:p>
        </w:tc>
        <w:tc>
          <w:tcPr>
            <w:tcW w:w="942" w:type="dxa"/>
          </w:tcPr>
          <w:p w14:paraId="5D9B090C" w14:textId="77777777" w:rsidR="00BE5563" w:rsidRPr="00113246" w:rsidRDefault="00BF2423" w:rsidP="00113246">
            <w:pPr>
              <w:pStyle w:val="TableParagraph"/>
              <w:ind w:right="19"/>
              <w:rPr>
                <w:sz w:val="24"/>
                <w:szCs w:val="24"/>
              </w:rPr>
            </w:pPr>
            <w:r w:rsidRPr="00113246">
              <w:rPr>
                <w:spacing w:val="-5"/>
                <w:w w:val="105"/>
                <w:sz w:val="24"/>
                <w:szCs w:val="24"/>
              </w:rPr>
              <w:t>2%</w:t>
            </w:r>
          </w:p>
        </w:tc>
      </w:tr>
      <w:tr w:rsidR="00BE5563" w14:paraId="5D9B091D" w14:textId="77777777" w:rsidTr="00A625C7">
        <w:trPr>
          <w:trHeight w:val="197"/>
        </w:trPr>
        <w:tc>
          <w:tcPr>
            <w:tcW w:w="3052" w:type="dxa"/>
          </w:tcPr>
          <w:p w14:paraId="5D9B090E" w14:textId="77777777" w:rsidR="00BE5563" w:rsidRPr="00113246" w:rsidRDefault="00BF2423" w:rsidP="00113246">
            <w:pPr>
              <w:pStyle w:val="TableParagraph"/>
              <w:ind w:left="25"/>
              <w:jc w:val="left"/>
              <w:rPr>
                <w:sz w:val="24"/>
                <w:szCs w:val="24"/>
              </w:rPr>
            </w:pPr>
            <w:r w:rsidRPr="00113246">
              <w:rPr>
                <w:w w:val="105"/>
                <w:sz w:val="24"/>
                <w:szCs w:val="24"/>
              </w:rPr>
              <w:t>Other</w:t>
            </w:r>
            <w:r w:rsidRPr="00113246">
              <w:rPr>
                <w:spacing w:val="-11"/>
                <w:w w:val="105"/>
                <w:sz w:val="24"/>
                <w:szCs w:val="24"/>
              </w:rPr>
              <w:t xml:space="preserve"> </w:t>
            </w:r>
            <w:r w:rsidRPr="00113246">
              <w:rPr>
                <w:w w:val="105"/>
                <w:sz w:val="24"/>
                <w:szCs w:val="24"/>
              </w:rPr>
              <w:t>service</w:t>
            </w:r>
            <w:r w:rsidRPr="00113246">
              <w:rPr>
                <w:spacing w:val="-10"/>
                <w:w w:val="105"/>
                <w:sz w:val="24"/>
                <w:szCs w:val="24"/>
              </w:rPr>
              <w:t xml:space="preserve"> </w:t>
            </w:r>
            <w:r w:rsidRPr="00113246">
              <w:rPr>
                <w:w w:val="105"/>
                <w:sz w:val="24"/>
                <w:szCs w:val="24"/>
              </w:rPr>
              <w:t>management</w:t>
            </w:r>
            <w:r w:rsidRPr="00113246">
              <w:rPr>
                <w:spacing w:val="-9"/>
                <w:w w:val="105"/>
                <w:sz w:val="24"/>
                <w:szCs w:val="24"/>
              </w:rPr>
              <w:t xml:space="preserve"> </w:t>
            </w:r>
            <w:r w:rsidRPr="00113246">
              <w:rPr>
                <w:w w:val="105"/>
                <w:sz w:val="24"/>
                <w:szCs w:val="24"/>
              </w:rPr>
              <w:t>and</w:t>
            </w:r>
            <w:r w:rsidRPr="00113246">
              <w:rPr>
                <w:spacing w:val="-7"/>
                <w:w w:val="105"/>
                <w:sz w:val="24"/>
                <w:szCs w:val="24"/>
              </w:rPr>
              <w:t xml:space="preserve"> </w:t>
            </w:r>
            <w:r w:rsidRPr="00113246">
              <w:rPr>
                <w:w w:val="105"/>
                <w:sz w:val="24"/>
                <w:szCs w:val="24"/>
              </w:rPr>
              <w:t>administration</w:t>
            </w:r>
            <w:r w:rsidRPr="00113246">
              <w:rPr>
                <w:spacing w:val="-7"/>
                <w:w w:val="105"/>
                <w:sz w:val="24"/>
                <w:szCs w:val="24"/>
              </w:rPr>
              <w:t xml:space="preserve"> </w:t>
            </w:r>
            <w:r w:rsidRPr="00113246">
              <w:rPr>
                <w:spacing w:val="-2"/>
                <w:w w:val="105"/>
                <w:sz w:val="24"/>
                <w:szCs w:val="24"/>
              </w:rPr>
              <w:t>staff</w:t>
            </w:r>
          </w:p>
        </w:tc>
        <w:tc>
          <w:tcPr>
            <w:tcW w:w="1270" w:type="dxa"/>
          </w:tcPr>
          <w:p w14:paraId="5D9B090F" w14:textId="77777777" w:rsidR="00BE5563" w:rsidRPr="00113246" w:rsidRDefault="00BF2423" w:rsidP="00113246">
            <w:pPr>
              <w:pStyle w:val="TableParagraph"/>
              <w:ind w:right="22"/>
              <w:rPr>
                <w:sz w:val="24"/>
                <w:szCs w:val="24"/>
              </w:rPr>
            </w:pPr>
            <w:r w:rsidRPr="00113246">
              <w:rPr>
                <w:spacing w:val="-5"/>
                <w:w w:val="105"/>
                <w:sz w:val="24"/>
                <w:szCs w:val="24"/>
              </w:rPr>
              <w:t>2%</w:t>
            </w:r>
          </w:p>
        </w:tc>
        <w:tc>
          <w:tcPr>
            <w:tcW w:w="703" w:type="dxa"/>
          </w:tcPr>
          <w:p w14:paraId="5D9B0910" w14:textId="77777777" w:rsidR="00BE5563" w:rsidRPr="00113246" w:rsidRDefault="00BF2423" w:rsidP="00113246">
            <w:pPr>
              <w:pStyle w:val="TableParagraph"/>
              <w:ind w:right="28"/>
              <w:rPr>
                <w:sz w:val="24"/>
                <w:szCs w:val="24"/>
              </w:rPr>
            </w:pPr>
            <w:r w:rsidRPr="00113246">
              <w:rPr>
                <w:spacing w:val="-5"/>
                <w:w w:val="105"/>
                <w:sz w:val="24"/>
                <w:szCs w:val="24"/>
              </w:rPr>
              <w:t>225</w:t>
            </w:r>
          </w:p>
        </w:tc>
        <w:tc>
          <w:tcPr>
            <w:tcW w:w="1270" w:type="dxa"/>
          </w:tcPr>
          <w:p w14:paraId="5D9B0911" w14:textId="77777777" w:rsidR="00BE5563" w:rsidRPr="00113246" w:rsidRDefault="00BF2423" w:rsidP="00113246">
            <w:pPr>
              <w:pStyle w:val="TableParagraph"/>
              <w:ind w:right="21"/>
              <w:rPr>
                <w:sz w:val="24"/>
                <w:szCs w:val="24"/>
              </w:rPr>
            </w:pPr>
            <w:r w:rsidRPr="00113246">
              <w:rPr>
                <w:spacing w:val="-5"/>
                <w:w w:val="105"/>
                <w:sz w:val="24"/>
                <w:szCs w:val="24"/>
              </w:rPr>
              <w:t>2%</w:t>
            </w:r>
          </w:p>
        </w:tc>
        <w:tc>
          <w:tcPr>
            <w:tcW w:w="839" w:type="dxa"/>
          </w:tcPr>
          <w:p w14:paraId="5D9B0912" w14:textId="77777777" w:rsidR="00BE5563" w:rsidRPr="00113246" w:rsidRDefault="00BF2423" w:rsidP="00113246">
            <w:pPr>
              <w:pStyle w:val="TableParagraph"/>
              <w:ind w:right="28"/>
              <w:rPr>
                <w:sz w:val="24"/>
                <w:szCs w:val="24"/>
              </w:rPr>
            </w:pPr>
            <w:r w:rsidRPr="00113246">
              <w:rPr>
                <w:spacing w:val="-5"/>
                <w:w w:val="105"/>
                <w:sz w:val="24"/>
                <w:szCs w:val="24"/>
              </w:rPr>
              <w:t>288</w:t>
            </w:r>
          </w:p>
        </w:tc>
        <w:tc>
          <w:tcPr>
            <w:tcW w:w="1270" w:type="dxa"/>
          </w:tcPr>
          <w:p w14:paraId="5D9B0913" w14:textId="77777777" w:rsidR="00BE5563" w:rsidRPr="00113246" w:rsidRDefault="00BF2423" w:rsidP="00113246">
            <w:pPr>
              <w:pStyle w:val="TableParagraph"/>
              <w:ind w:right="21"/>
              <w:rPr>
                <w:sz w:val="24"/>
                <w:szCs w:val="24"/>
              </w:rPr>
            </w:pPr>
            <w:r w:rsidRPr="00113246">
              <w:rPr>
                <w:spacing w:val="-5"/>
                <w:w w:val="105"/>
                <w:sz w:val="24"/>
                <w:szCs w:val="24"/>
              </w:rPr>
              <w:t>2%</w:t>
            </w:r>
          </w:p>
        </w:tc>
        <w:tc>
          <w:tcPr>
            <w:tcW w:w="703" w:type="dxa"/>
          </w:tcPr>
          <w:p w14:paraId="5D9B0914" w14:textId="77777777" w:rsidR="00BE5563" w:rsidRPr="00113246" w:rsidRDefault="00BF2423" w:rsidP="00113246">
            <w:pPr>
              <w:pStyle w:val="TableParagraph"/>
              <w:ind w:right="27"/>
              <w:rPr>
                <w:sz w:val="24"/>
                <w:szCs w:val="24"/>
              </w:rPr>
            </w:pPr>
            <w:r w:rsidRPr="00113246">
              <w:rPr>
                <w:spacing w:val="-5"/>
                <w:w w:val="105"/>
                <w:sz w:val="24"/>
                <w:szCs w:val="24"/>
              </w:rPr>
              <w:t>345</w:t>
            </w:r>
          </w:p>
        </w:tc>
        <w:tc>
          <w:tcPr>
            <w:tcW w:w="1756" w:type="dxa"/>
          </w:tcPr>
          <w:p w14:paraId="5D9B0915" w14:textId="77777777" w:rsidR="00BE5563" w:rsidRPr="00113246" w:rsidRDefault="00BF2423" w:rsidP="00113246">
            <w:pPr>
              <w:pStyle w:val="TableParagraph"/>
              <w:ind w:right="24"/>
              <w:rPr>
                <w:sz w:val="24"/>
                <w:szCs w:val="24"/>
              </w:rPr>
            </w:pPr>
            <w:r w:rsidRPr="00113246">
              <w:rPr>
                <w:spacing w:val="-5"/>
                <w:w w:val="105"/>
                <w:sz w:val="24"/>
                <w:szCs w:val="24"/>
              </w:rPr>
              <w:t>1.1</w:t>
            </w:r>
          </w:p>
        </w:tc>
        <w:tc>
          <w:tcPr>
            <w:tcW w:w="1128" w:type="dxa"/>
          </w:tcPr>
          <w:p w14:paraId="5D9B0916" w14:textId="77777777" w:rsidR="00BE5563" w:rsidRPr="00113246" w:rsidRDefault="00BF2423" w:rsidP="00113246">
            <w:pPr>
              <w:pStyle w:val="TableParagraph"/>
              <w:ind w:right="26"/>
              <w:rPr>
                <w:sz w:val="24"/>
                <w:szCs w:val="24"/>
              </w:rPr>
            </w:pPr>
            <w:r w:rsidRPr="00113246">
              <w:rPr>
                <w:spacing w:val="-5"/>
                <w:w w:val="105"/>
                <w:sz w:val="24"/>
                <w:szCs w:val="24"/>
              </w:rPr>
              <w:t>43%</w:t>
            </w:r>
          </w:p>
        </w:tc>
        <w:tc>
          <w:tcPr>
            <w:tcW w:w="1271" w:type="dxa"/>
          </w:tcPr>
          <w:p w14:paraId="5D9B0917" w14:textId="77777777" w:rsidR="00BE5563" w:rsidRPr="00113246" w:rsidRDefault="00BF2423" w:rsidP="00113246">
            <w:pPr>
              <w:pStyle w:val="TableParagraph"/>
              <w:ind w:right="20"/>
              <w:rPr>
                <w:sz w:val="24"/>
                <w:szCs w:val="24"/>
              </w:rPr>
            </w:pPr>
            <w:r w:rsidRPr="00113246">
              <w:rPr>
                <w:spacing w:val="-5"/>
                <w:w w:val="105"/>
                <w:sz w:val="24"/>
                <w:szCs w:val="24"/>
              </w:rPr>
              <w:t>8%</w:t>
            </w:r>
          </w:p>
        </w:tc>
        <w:tc>
          <w:tcPr>
            <w:tcW w:w="1229" w:type="dxa"/>
          </w:tcPr>
          <w:p w14:paraId="5D9B0918" w14:textId="77777777" w:rsidR="00BE5563" w:rsidRPr="00113246" w:rsidRDefault="00BF2423" w:rsidP="00113246">
            <w:pPr>
              <w:pStyle w:val="TableParagraph"/>
              <w:ind w:right="26"/>
              <w:rPr>
                <w:sz w:val="24"/>
                <w:szCs w:val="24"/>
              </w:rPr>
            </w:pPr>
            <w:r w:rsidRPr="00113246">
              <w:rPr>
                <w:spacing w:val="-5"/>
                <w:w w:val="105"/>
                <w:sz w:val="24"/>
                <w:szCs w:val="24"/>
              </w:rPr>
              <w:t>37%</w:t>
            </w:r>
          </w:p>
        </w:tc>
        <w:tc>
          <w:tcPr>
            <w:tcW w:w="1106" w:type="dxa"/>
          </w:tcPr>
          <w:p w14:paraId="5D9B0919" w14:textId="77777777" w:rsidR="00BE5563" w:rsidRPr="00113246" w:rsidRDefault="00BF2423" w:rsidP="00113246">
            <w:pPr>
              <w:pStyle w:val="TableParagraph"/>
              <w:ind w:right="25"/>
              <w:rPr>
                <w:sz w:val="24"/>
                <w:szCs w:val="24"/>
              </w:rPr>
            </w:pPr>
            <w:r w:rsidRPr="00113246">
              <w:rPr>
                <w:spacing w:val="-5"/>
                <w:w w:val="105"/>
                <w:sz w:val="24"/>
                <w:szCs w:val="24"/>
              </w:rPr>
              <w:t>39%</w:t>
            </w:r>
          </w:p>
        </w:tc>
        <w:tc>
          <w:tcPr>
            <w:tcW w:w="1289" w:type="dxa"/>
          </w:tcPr>
          <w:p w14:paraId="5D9B091A" w14:textId="77777777" w:rsidR="00BE5563" w:rsidRPr="00113246" w:rsidRDefault="00BF2423" w:rsidP="00113246">
            <w:pPr>
              <w:pStyle w:val="TableParagraph"/>
              <w:ind w:right="19"/>
              <w:rPr>
                <w:sz w:val="24"/>
                <w:szCs w:val="24"/>
              </w:rPr>
            </w:pPr>
            <w:r w:rsidRPr="00113246">
              <w:rPr>
                <w:spacing w:val="-4"/>
                <w:w w:val="105"/>
                <w:sz w:val="24"/>
                <w:szCs w:val="24"/>
              </w:rPr>
              <w:t>100%</w:t>
            </w:r>
          </w:p>
        </w:tc>
        <w:tc>
          <w:tcPr>
            <w:tcW w:w="917" w:type="dxa"/>
          </w:tcPr>
          <w:p w14:paraId="5D9B091B" w14:textId="77777777" w:rsidR="00BE5563" w:rsidRPr="00113246" w:rsidRDefault="00BF2423" w:rsidP="00113246">
            <w:pPr>
              <w:pStyle w:val="TableParagraph"/>
              <w:ind w:right="25"/>
              <w:rPr>
                <w:sz w:val="24"/>
                <w:szCs w:val="24"/>
              </w:rPr>
            </w:pPr>
            <w:r w:rsidRPr="00113246">
              <w:rPr>
                <w:spacing w:val="-5"/>
                <w:w w:val="105"/>
                <w:sz w:val="24"/>
                <w:szCs w:val="24"/>
              </w:rPr>
              <w:t>42%</w:t>
            </w:r>
          </w:p>
        </w:tc>
        <w:tc>
          <w:tcPr>
            <w:tcW w:w="942" w:type="dxa"/>
          </w:tcPr>
          <w:p w14:paraId="5D9B091C" w14:textId="77777777" w:rsidR="00BE5563" w:rsidRPr="00113246" w:rsidRDefault="00BF2423" w:rsidP="00113246">
            <w:pPr>
              <w:pStyle w:val="TableParagraph"/>
              <w:ind w:right="19"/>
              <w:rPr>
                <w:sz w:val="24"/>
                <w:szCs w:val="24"/>
              </w:rPr>
            </w:pPr>
            <w:r w:rsidRPr="00113246">
              <w:rPr>
                <w:spacing w:val="-5"/>
                <w:w w:val="105"/>
                <w:sz w:val="24"/>
                <w:szCs w:val="24"/>
              </w:rPr>
              <w:t>8%</w:t>
            </w:r>
          </w:p>
        </w:tc>
      </w:tr>
      <w:tr w:rsidR="00E6387D" w14:paraId="5D9B092D" w14:textId="77777777" w:rsidTr="00A625C7">
        <w:trPr>
          <w:trHeight w:val="218"/>
        </w:trPr>
        <w:tc>
          <w:tcPr>
            <w:tcW w:w="3052" w:type="dxa"/>
            <w:shd w:val="clear" w:color="auto" w:fill="E8ECED"/>
          </w:tcPr>
          <w:p w14:paraId="5D9B091E" w14:textId="77777777" w:rsidR="00BE5563" w:rsidRPr="00113246" w:rsidRDefault="00BF2423" w:rsidP="00113246">
            <w:pPr>
              <w:pStyle w:val="TableParagraph"/>
              <w:spacing w:before="16"/>
              <w:ind w:left="25"/>
              <w:jc w:val="left"/>
              <w:rPr>
                <w:b/>
                <w:sz w:val="24"/>
                <w:szCs w:val="24"/>
              </w:rPr>
            </w:pPr>
            <w:r w:rsidRPr="00113246">
              <w:rPr>
                <w:b/>
                <w:w w:val="105"/>
                <w:sz w:val="24"/>
                <w:szCs w:val="24"/>
              </w:rPr>
              <w:t>All</w:t>
            </w:r>
            <w:r w:rsidRPr="00113246">
              <w:rPr>
                <w:b/>
                <w:spacing w:val="-1"/>
                <w:w w:val="105"/>
                <w:sz w:val="24"/>
                <w:szCs w:val="24"/>
              </w:rPr>
              <w:t xml:space="preserve"> </w:t>
            </w:r>
            <w:r w:rsidRPr="00113246">
              <w:rPr>
                <w:b/>
                <w:spacing w:val="-2"/>
                <w:w w:val="105"/>
                <w:sz w:val="24"/>
                <w:szCs w:val="24"/>
              </w:rPr>
              <w:t>staff</w:t>
            </w:r>
          </w:p>
        </w:tc>
        <w:tc>
          <w:tcPr>
            <w:tcW w:w="1270" w:type="dxa"/>
            <w:shd w:val="clear" w:color="auto" w:fill="E8ECED"/>
          </w:tcPr>
          <w:p w14:paraId="5D9B091F" w14:textId="77777777" w:rsidR="00BE5563" w:rsidRPr="00113246" w:rsidRDefault="00BF2423" w:rsidP="00113246">
            <w:pPr>
              <w:pStyle w:val="TableParagraph"/>
              <w:spacing w:before="16"/>
              <w:ind w:right="4"/>
              <w:rPr>
                <w:b/>
                <w:sz w:val="24"/>
                <w:szCs w:val="24"/>
              </w:rPr>
            </w:pPr>
            <w:r w:rsidRPr="00113246">
              <w:rPr>
                <w:b/>
                <w:spacing w:val="-5"/>
                <w:w w:val="105"/>
                <w:sz w:val="24"/>
                <w:szCs w:val="24"/>
              </w:rPr>
              <w:t>23%</w:t>
            </w:r>
          </w:p>
        </w:tc>
        <w:tc>
          <w:tcPr>
            <w:tcW w:w="703" w:type="dxa"/>
            <w:shd w:val="clear" w:color="auto" w:fill="E8ECED"/>
          </w:tcPr>
          <w:p w14:paraId="5D9B0920" w14:textId="77777777" w:rsidR="00BE5563" w:rsidRPr="00113246" w:rsidRDefault="00BF2423" w:rsidP="00113246">
            <w:pPr>
              <w:pStyle w:val="TableParagraph"/>
              <w:spacing w:before="16"/>
              <w:ind w:right="22"/>
              <w:rPr>
                <w:b/>
                <w:sz w:val="24"/>
                <w:szCs w:val="24"/>
              </w:rPr>
            </w:pPr>
            <w:r w:rsidRPr="00113246">
              <w:rPr>
                <w:b/>
                <w:spacing w:val="-4"/>
                <w:w w:val="105"/>
                <w:sz w:val="24"/>
                <w:szCs w:val="24"/>
              </w:rPr>
              <w:t>2615</w:t>
            </w:r>
          </w:p>
        </w:tc>
        <w:tc>
          <w:tcPr>
            <w:tcW w:w="1270" w:type="dxa"/>
            <w:shd w:val="clear" w:color="auto" w:fill="E8ECED"/>
          </w:tcPr>
          <w:p w14:paraId="5D9B0921" w14:textId="77777777" w:rsidR="00BE5563" w:rsidRPr="00113246" w:rsidRDefault="00BF2423" w:rsidP="00113246">
            <w:pPr>
              <w:pStyle w:val="TableParagraph"/>
              <w:spacing w:before="16"/>
              <w:ind w:right="3"/>
              <w:rPr>
                <w:b/>
                <w:sz w:val="24"/>
                <w:szCs w:val="24"/>
              </w:rPr>
            </w:pPr>
            <w:r w:rsidRPr="00113246">
              <w:rPr>
                <w:b/>
                <w:spacing w:val="-5"/>
                <w:w w:val="105"/>
                <w:sz w:val="24"/>
                <w:szCs w:val="24"/>
              </w:rPr>
              <w:t>24%</w:t>
            </w:r>
          </w:p>
        </w:tc>
        <w:tc>
          <w:tcPr>
            <w:tcW w:w="839" w:type="dxa"/>
            <w:shd w:val="clear" w:color="auto" w:fill="E8ECED"/>
          </w:tcPr>
          <w:p w14:paraId="5D9B0922" w14:textId="77777777" w:rsidR="00BE5563" w:rsidRPr="00113246" w:rsidRDefault="00BF2423" w:rsidP="00113246">
            <w:pPr>
              <w:pStyle w:val="TableParagraph"/>
              <w:spacing w:before="16"/>
              <w:ind w:right="22"/>
              <w:rPr>
                <w:b/>
                <w:sz w:val="24"/>
                <w:szCs w:val="24"/>
              </w:rPr>
            </w:pPr>
            <w:r w:rsidRPr="00113246">
              <w:rPr>
                <w:b/>
                <w:spacing w:val="-4"/>
                <w:w w:val="105"/>
                <w:sz w:val="24"/>
                <w:szCs w:val="24"/>
              </w:rPr>
              <w:t>2951</w:t>
            </w:r>
          </w:p>
        </w:tc>
        <w:tc>
          <w:tcPr>
            <w:tcW w:w="1270" w:type="dxa"/>
            <w:shd w:val="clear" w:color="auto" w:fill="E8ECED"/>
          </w:tcPr>
          <w:p w14:paraId="5D9B0923" w14:textId="77777777" w:rsidR="00BE5563" w:rsidRPr="00113246" w:rsidRDefault="00BF2423" w:rsidP="00113246">
            <w:pPr>
              <w:pStyle w:val="TableParagraph"/>
              <w:spacing w:before="16"/>
              <w:ind w:right="3"/>
              <w:rPr>
                <w:b/>
                <w:sz w:val="24"/>
                <w:szCs w:val="24"/>
              </w:rPr>
            </w:pPr>
            <w:r w:rsidRPr="00113246">
              <w:rPr>
                <w:b/>
                <w:spacing w:val="-5"/>
                <w:w w:val="105"/>
                <w:sz w:val="24"/>
                <w:szCs w:val="24"/>
              </w:rPr>
              <w:t>23%</w:t>
            </w:r>
          </w:p>
        </w:tc>
        <w:tc>
          <w:tcPr>
            <w:tcW w:w="703" w:type="dxa"/>
            <w:shd w:val="clear" w:color="auto" w:fill="E8ECED"/>
          </w:tcPr>
          <w:p w14:paraId="5D9B0924" w14:textId="77777777" w:rsidR="00BE5563" w:rsidRPr="00113246" w:rsidRDefault="00BF2423" w:rsidP="00113246">
            <w:pPr>
              <w:pStyle w:val="TableParagraph"/>
              <w:spacing w:before="16"/>
              <w:ind w:right="21"/>
              <w:rPr>
                <w:b/>
                <w:sz w:val="24"/>
                <w:szCs w:val="24"/>
              </w:rPr>
            </w:pPr>
            <w:r w:rsidRPr="00113246">
              <w:rPr>
                <w:b/>
                <w:spacing w:val="-4"/>
                <w:w w:val="105"/>
                <w:sz w:val="24"/>
                <w:szCs w:val="24"/>
              </w:rPr>
              <w:t>3185</w:t>
            </w:r>
          </w:p>
        </w:tc>
        <w:tc>
          <w:tcPr>
            <w:tcW w:w="1756" w:type="dxa"/>
            <w:shd w:val="clear" w:color="auto" w:fill="E8ECED"/>
          </w:tcPr>
          <w:p w14:paraId="5D9B0925" w14:textId="77777777" w:rsidR="00BE5563" w:rsidRPr="00113246" w:rsidRDefault="00BF2423" w:rsidP="00113246">
            <w:pPr>
              <w:pStyle w:val="TableParagraph"/>
              <w:spacing w:before="16"/>
              <w:ind w:right="19"/>
              <w:rPr>
                <w:b/>
                <w:sz w:val="24"/>
                <w:szCs w:val="24"/>
              </w:rPr>
            </w:pPr>
            <w:r w:rsidRPr="00113246">
              <w:rPr>
                <w:b/>
                <w:spacing w:val="-4"/>
                <w:w w:val="105"/>
                <w:sz w:val="24"/>
                <w:szCs w:val="24"/>
              </w:rPr>
              <w:t>9.98</w:t>
            </w:r>
          </w:p>
        </w:tc>
        <w:tc>
          <w:tcPr>
            <w:tcW w:w="1128" w:type="dxa"/>
            <w:shd w:val="clear" w:color="auto" w:fill="E8ECED"/>
          </w:tcPr>
          <w:p w14:paraId="5D9B0926" w14:textId="77777777" w:rsidR="00BE5563" w:rsidRPr="00113246" w:rsidRDefault="00BF2423" w:rsidP="00113246">
            <w:pPr>
              <w:pStyle w:val="TableParagraph"/>
              <w:spacing w:before="16"/>
              <w:ind w:right="2"/>
              <w:rPr>
                <w:b/>
                <w:sz w:val="24"/>
                <w:szCs w:val="24"/>
              </w:rPr>
            </w:pPr>
            <w:r w:rsidRPr="00113246">
              <w:rPr>
                <w:b/>
                <w:spacing w:val="-5"/>
                <w:w w:val="105"/>
                <w:sz w:val="24"/>
                <w:szCs w:val="24"/>
              </w:rPr>
              <w:t>32%</w:t>
            </w:r>
          </w:p>
        </w:tc>
        <w:tc>
          <w:tcPr>
            <w:tcW w:w="1271" w:type="dxa"/>
            <w:shd w:val="clear" w:color="auto" w:fill="E8ECED"/>
          </w:tcPr>
          <w:p w14:paraId="5D9B0927" w14:textId="77777777" w:rsidR="00BE5563" w:rsidRPr="00113246" w:rsidRDefault="00BF2423" w:rsidP="00113246">
            <w:pPr>
              <w:pStyle w:val="TableParagraph"/>
              <w:spacing w:before="16"/>
              <w:ind w:right="8"/>
              <w:rPr>
                <w:b/>
                <w:sz w:val="24"/>
                <w:szCs w:val="24"/>
              </w:rPr>
            </w:pPr>
            <w:r w:rsidRPr="00113246">
              <w:rPr>
                <w:b/>
                <w:spacing w:val="-5"/>
                <w:w w:val="105"/>
                <w:sz w:val="24"/>
                <w:szCs w:val="24"/>
              </w:rPr>
              <w:t>6%</w:t>
            </w:r>
          </w:p>
        </w:tc>
        <w:tc>
          <w:tcPr>
            <w:tcW w:w="1229" w:type="dxa"/>
            <w:shd w:val="clear" w:color="auto" w:fill="E8ECED"/>
          </w:tcPr>
          <w:p w14:paraId="5D9B0928" w14:textId="77777777" w:rsidR="00BE5563" w:rsidRPr="00113246" w:rsidRDefault="00BF2423" w:rsidP="00113246">
            <w:pPr>
              <w:pStyle w:val="TableParagraph"/>
              <w:spacing w:before="16"/>
              <w:ind w:right="1"/>
              <w:rPr>
                <w:b/>
                <w:sz w:val="24"/>
                <w:szCs w:val="24"/>
              </w:rPr>
            </w:pPr>
            <w:r w:rsidRPr="00113246">
              <w:rPr>
                <w:b/>
                <w:spacing w:val="-5"/>
                <w:w w:val="105"/>
                <w:sz w:val="24"/>
                <w:szCs w:val="24"/>
              </w:rPr>
              <w:t>30%</w:t>
            </w:r>
          </w:p>
        </w:tc>
        <w:tc>
          <w:tcPr>
            <w:tcW w:w="1106" w:type="dxa"/>
            <w:shd w:val="clear" w:color="auto" w:fill="E8ECED"/>
          </w:tcPr>
          <w:p w14:paraId="5D9B0929" w14:textId="77777777" w:rsidR="00BE5563" w:rsidRPr="00113246" w:rsidRDefault="00BF2423" w:rsidP="00113246">
            <w:pPr>
              <w:pStyle w:val="TableParagraph"/>
              <w:spacing w:before="16"/>
              <w:ind w:right="1"/>
              <w:rPr>
                <w:b/>
                <w:sz w:val="24"/>
                <w:szCs w:val="24"/>
              </w:rPr>
            </w:pPr>
            <w:r w:rsidRPr="00113246">
              <w:rPr>
                <w:b/>
                <w:spacing w:val="-5"/>
                <w:w w:val="105"/>
                <w:sz w:val="24"/>
                <w:szCs w:val="24"/>
              </w:rPr>
              <w:t>34%</w:t>
            </w:r>
          </w:p>
        </w:tc>
        <w:tc>
          <w:tcPr>
            <w:tcW w:w="1289" w:type="dxa"/>
            <w:shd w:val="clear" w:color="auto" w:fill="E8ECED"/>
          </w:tcPr>
          <w:p w14:paraId="5D9B092A" w14:textId="77777777" w:rsidR="00BE5563" w:rsidRPr="00113246" w:rsidRDefault="00BF2423" w:rsidP="00113246">
            <w:pPr>
              <w:pStyle w:val="TableParagraph"/>
              <w:spacing w:before="16"/>
              <w:rPr>
                <w:b/>
                <w:sz w:val="24"/>
                <w:szCs w:val="24"/>
              </w:rPr>
            </w:pPr>
            <w:r w:rsidRPr="00113246">
              <w:rPr>
                <w:b/>
                <w:spacing w:val="-5"/>
                <w:w w:val="105"/>
                <w:sz w:val="24"/>
                <w:szCs w:val="24"/>
              </w:rPr>
              <w:t>91%</w:t>
            </w:r>
          </w:p>
        </w:tc>
        <w:tc>
          <w:tcPr>
            <w:tcW w:w="917" w:type="dxa"/>
            <w:shd w:val="clear" w:color="auto" w:fill="E8ECED"/>
          </w:tcPr>
          <w:p w14:paraId="5D9B092B" w14:textId="77777777" w:rsidR="00BE5563" w:rsidRPr="00113246" w:rsidRDefault="00BF2423" w:rsidP="00113246">
            <w:pPr>
              <w:pStyle w:val="TableParagraph"/>
              <w:spacing w:before="16"/>
              <w:rPr>
                <w:b/>
                <w:sz w:val="24"/>
                <w:szCs w:val="24"/>
              </w:rPr>
            </w:pPr>
            <w:r w:rsidRPr="00113246">
              <w:rPr>
                <w:b/>
                <w:spacing w:val="-5"/>
                <w:w w:val="105"/>
                <w:sz w:val="24"/>
                <w:szCs w:val="24"/>
              </w:rPr>
              <w:t>25%</w:t>
            </w:r>
          </w:p>
        </w:tc>
        <w:tc>
          <w:tcPr>
            <w:tcW w:w="942" w:type="dxa"/>
            <w:shd w:val="clear" w:color="auto" w:fill="E8ECED"/>
          </w:tcPr>
          <w:p w14:paraId="5D9B092C" w14:textId="77777777" w:rsidR="00BE5563" w:rsidRPr="00113246" w:rsidRDefault="00BF2423" w:rsidP="00113246">
            <w:pPr>
              <w:pStyle w:val="TableParagraph"/>
              <w:spacing w:before="16"/>
              <w:ind w:right="7"/>
              <w:rPr>
                <w:b/>
                <w:sz w:val="24"/>
                <w:szCs w:val="24"/>
              </w:rPr>
            </w:pPr>
            <w:r w:rsidRPr="00113246">
              <w:rPr>
                <w:b/>
                <w:spacing w:val="-5"/>
                <w:w w:val="105"/>
                <w:sz w:val="24"/>
                <w:szCs w:val="24"/>
              </w:rPr>
              <w:t>2%</w:t>
            </w:r>
          </w:p>
        </w:tc>
      </w:tr>
    </w:tbl>
    <w:p w14:paraId="5D9B092E" w14:textId="77777777" w:rsidR="00BE5563" w:rsidRDefault="00BE5563">
      <w:pPr>
        <w:pStyle w:val="BodyText"/>
        <w:rPr>
          <w:b/>
          <w:sz w:val="16"/>
        </w:rPr>
      </w:pPr>
    </w:p>
    <w:p w14:paraId="5D9B092F" w14:textId="220B72BF" w:rsidR="00BE5563" w:rsidRPr="006F3138" w:rsidRDefault="003B5AD5">
      <w:pPr>
        <w:pStyle w:val="BodyText"/>
        <w:spacing w:before="45"/>
        <w:rPr>
          <w:b/>
        </w:rPr>
      </w:pPr>
      <w:r>
        <w:rPr>
          <w:b/>
          <w:szCs w:val="40"/>
        </w:rPr>
        <w:tab/>
      </w:r>
      <w:r w:rsidRPr="7A2EE9C2">
        <w:rPr>
          <w:b/>
          <w:i/>
          <w:color w:val="221F1F"/>
        </w:rPr>
        <w:t xml:space="preserve">Table </w:t>
      </w:r>
      <w:r>
        <w:rPr>
          <w:b/>
          <w:i/>
          <w:color w:val="221F1F"/>
        </w:rPr>
        <w:t>30</w:t>
      </w:r>
      <w:r>
        <w:rPr>
          <w:b/>
          <w:bCs/>
          <w:i/>
          <w:color w:val="221F1F"/>
          <w:szCs w:val="36"/>
        </w:rPr>
        <w:br/>
      </w:r>
    </w:p>
    <w:p w14:paraId="5D9B0930" w14:textId="77777777" w:rsidR="00BE5563" w:rsidRPr="006F3138" w:rsidRDefault="6642BEDD" w:rsidP="59D8B669">
      <w:pPr>
        <w:spacing w:before="1"/>
        <w:ind w:left="324" w:firstLine="356"/>
        <w:rPr>
          <w:i/>
          <w:iCs/>
          <w:sz w:val="24"/>
          <w:szCs w:val="24"/>
        </w:rPr>
      </w:pPr>
      <w:r w:rsidRPr="59D8B669">
        <w:rPr>
          <w:i/>
          <w:iCs/>
          <w:color w:val="221F1F"/>
          <w:sz w:val="24"/>
          <w:szCs w:val="24"/>
        </w:rPr>
        <w:t>*</w:t>
      </w:r>
      <w:r w:rsidRPr="59D8B669">
        <w:rPr>
          <w:i/>
          <w:iCs/>
          <w:color w:val="221F1F"/>
          <w:spacing w:val="-5"/>
          <w:sz w:val="24"/>
          <w:szCs w:val="24"/>
        </w:rPr>
        <w:t xml:space="preserve"> </w:t>
      </w:r>
      <w:r w:rsidRPr="59D8B669">
        <w:rPr>
          <w:i/>
          <w:iCs/>
          <w:color w:val="221F1F"/>
          <w:sz w:val="24"/>
          <w:szCs w:val="24"/>
        </w:rPr>
        <w:t>Total</w:t>
      </w:r>
      <w:r w:rsidRPr="59D8B669">
        <w:rPr>
          <w:i/>
          <w:iCs/>
          <w:color w:val="221F1F"/>
          <w:spacing w:val="-4"/>
          <w:sz w:val="24"/>
          <w:szCs w:val="24"/>
        </w:rPr>
        <w:t xml:space="preserve"> </w:t>
      </w:r>
      <w:r w:rsidRPr="59D8B669">
        <w:rPr>
          <w:i/>
          <w:iCs/>
          <w:color w:val="221F1F"/>
          <w:sz w:val="24"/>
          <w:szCs w:val="24"/>
        </w:rPr>
        <w:t>WTE</w:t>
      </w:r>
      <w:r w:rsidRPr="59D8B669">
        <w:rPr>
          <w:i/>
          <w:iCs/>
          <w:color w:val="221F1F"/>
          <w:spacing w:val="-5"/>
          <w:sz w:val="24"/>
          <w:szCs w:val="24"/>
        </w:rPr>
        <w:t xml:space="preserve"> </w:t>
      </w:r>
      <w:r w:rsidRPr="59D8B669">
        <w:rPr>
          <w:i/>
          <w:iCs/>
          <w:color w:val="221F1F"/>
          <w:sz w:val="24"/>
          <w:szCs w:val="24"/>
        </w:rPr>
        <w:t>for</w:t>
      </w:r>
      <w:r w:rsidRPr="59D8B669">
        <w:rPr>
          <w:i/>
          <w:iCs/>
          <w:color w:val="221F1F"/>
          <w:spacing w:val="-3"/>
          <w:sz w:val="24"/>
          <w:szCs w:val="24"/>
        </w:rPr>
        <w:t xml:space="preserve"> </w:t>
      </w:r>
      <w:r w:rsidRPr="59D8B669">
        <w:rPr>
          <w:i/>
          <w:iCs/>
          <w:color w:val="221F1F"/>
          <w:sz w:val="24"/>
          <w:szCs w:val="24"/>
        </w:rPr>
        <w:t>2023</w:t>
      </w:r>
      <w:r w:rsidRPr="59D8B669">
        <w:rPr>
          <w:i/>
          <w:iCs/>
          <w:color w:val="221F1F"/>
          <w:spacing w:val="2"/>
          <w:sz w:val="24"/>
          <w:szCs w:val="24"/>
        </w:rPr>
        <w:t xml:space="preserve"> </w:t>
      </w:r>
      <w:r w:rsidRPr="59D8B669">
        <w:rPr>
          <w:i/>
          <w:iCs/>
          <w:color w:val="221F1F"/>
          <w:sz w:val="24"/>
          <w:szCs w:val="24"/>
        </w:rPr>
        <w:t>includes</w:t>
      </w:r>
      <w:r w:rsidRPr="59D8B669">
        <w:rPr>
          <w:i/>
          <w:iCs/>
          <w:color w:val="221F1F"/>
          <w:spacing w:val="-4"/>
          <w:sz w:val="24"/>
          <w:szCs w:val="24"/>
        </w:rPr>
        <w:t xml:space="preserve"> </w:t>
      </w:r>
      <w:r w:rsidRPr="59D8B669">
        <w:rPr>
          <w:i/>
          <w:iCs/>
          <w:color w:val="221F1F"/>
          <w:sz w:val="24"/>
          <w:szCs w:val="24"/>
        </w:rPr>
        <w:t>1.8 WTE</w:t>
      </w:r>
      <w:r w:rsidRPr="59D8B669">
        <w:rPr>
          <w:i/>
          <w:iCs/>
          <w:color w:val="221F1F"/>
          <w:spacing w:val="-9"/>
          <w:sz w:val="24"/>
          <w:szCs w:val="24"/>
        </w:rPr>
        <w:t xml:space="preserve"> </w:t>
      </w:r>
      <w:r w:rsidRPr="59D8B669">
        <w:rPr>
          <w:i/>
          <w:iCs/>
          <w:color w:val="221F1F"/>
          <w:sz w:val="24"/>
          <w:szCs w:val="24"/>
        </w:rPr>
        <w:t>listed</w:t>
      </w:r>
      <w:r w:rsidRPr="59D8B669">
        <w:rPr>
          <w:i/>
          <w:iCs/>
          <w:color w:val="221F1F"/>
          <w:spacing w:val="-4"/>
          <w:sz w:val="24"/>
          <w:szCs w:val="24"/>
        </w:rPr>
        <w:t xml:space="preserve"> </w:t>
      </w:r>
      <w:r w:rsidRPr="59D8B669">
        <w:rPr>
          <w:i/>
          <w:iCs/>
          <w:color w:val="221F1F"/>
          <w:sz w:val="24"/>
          <w:szCs w:val="24"/>
        </w:rPr>
        <w:t>in</w:t>
      </w:r>
      <w:r w:rsidRPr="59D8B669">
        <w:rPr>
          <w:i/>
          <w:iCs/>
          <w:color w:val="221F1F"/>
          <w:spacing w:val="-3"/>
          <w:sz w:val="24"/>
          <w:szCs w:val="24"/>
        </w:rPr>
        <w:t xml:space="preserve"> </w:t>
      </w:r>
      <w:r w:rsidRPr="59D8B669">
        <w:rPr>
          <w:i/>
          <w:iCs/>
          <w:color w:val="221F1F"/>
          <w:sz w:val="24"/>
          <w:szCs w:val="24"/>
        </w:rPr>
        <w:t>treatment</w:t>
      </w:r>
      <w:r w:rsidRPr="59D8B669">
        <w:rPr>
          <w:i/>
          <w:iCs/>
          <w:color w:val="221F1F"/>
          <w:spacing w:val="1"/>
          <w:sz w:val="24"/>
          <w:szCs w:val="24"/>
        </w:rPr>
        <w:t xml:space="preserve"> </w:t>
      </w:r>
      <w:r w:rsidRPr="59D8B669">
        <w:rPr>
          <w:i/>
          <w:iCs/>
          <w:color w:val="221F1F"/>
          <w:sz w:val="24"/>
          <w:szCs w:val="24"/>
        </w:rPr>
        <w:t>provider</w:t>
      </w:r>
      <w:r w:rsidRPr="59D8B669">
        <w:rPr>
          <w:i/>
          <w:iCs/>
          <w:color w:val="221F1F"/>
          <w:spacing w:val="-1"/>
          <w:sz w:val="24"/>
          <w:szCs w:val="24"/>
        </w:rPr>
        <w:t xml:space="preserve"> </w:t>
      </w:r>
      <w:r w:rsidRPr="59D8B669">
        <w:rPr>
          <w:i/>
          <w:iCs/>
          <w:color w:val="221F1F"/>
          <w:sz w:val="24"/>
          <w:szCs w:val="24"/>
        </w:rPr>
        <w:t>submissions</w:t>
      </w:r>
      <w:r w:rsidRPr="59D8B669">
        <w:rPr>
          <w:i/>
          <w:iCs/>
          <w:color w:val="221F1F"/>
          <w:spacing w:val="-5"/>
          <w:sz w:val="24"/>
          <w:szCs w:val="24"/>
        </w:rPr>
        <w:t xml:space="preserve"> </w:t>
      </w:r>
      <w:r w:rsidRPr="59D8B669">
        <w:rPr>
          <w:i/>
          <w:iCs/>
          <w:color w:val="221F1F"/>
          <w:sz w:val="24"/>
          <w:szCs w:val="24"/>
        </w:rPr>
        <w:t>who</w:t>
      </w:r>
      <w:r w:rsidRPr="59D8B669">
        <w:rPr>
          <w:i/>
          <w:iCs/>
          <w:color w:val="221F1F"/>
          <w:spacing w:val="-3"/>
          <w:sz w:val="24"/>
          <w:szCs w:val="24"/>
        </w:rPr>
        <w:t xml:space="preserve"> </w:t>
      </w:r>
      <w:r w:rsidRPr="59D8B669">
        <w:rPr>
          <w:i/>
          <w:iCs/>
          <w:color w:val="221F1F"/>
          <w:sz w:val="24"/>
          <w:szCs w:val="24"/>
        </w:rPr>
        <w:t>were</w:t>
      </w:r>
      <w:r w:rsidRPr="59D8B669">
        <w:rPr>
          <w:i/>
          <w:iCs/>
          <w:color w:val="221F1F"/>
          <w:spacing w:val="-4"/>
          <w:sz w:val="24"/>
          <w:szCs w:val="24"/>
        </w:rPr>
        <w:t xml:space="preserve"> </w:t>
      </w:r>
      <w:r w:rsidRPr="59D8B669">
        <w:rPr>
          <w:i/>
          <w:iCs/>
          <w:color w:val="221F1F"/>
          <w:sz w:val="24"/>
          <w:szCs w:val="24"/>
        </w:rPr>
        <w:t>not</w:t>
      </w:r>
      <w:r w:rsidRPr="59D8B669">
        <w:rPr>
          <w:i/>
          <w:iCs/>
          <w:color w:val="221F1F"/>
          <w:spacing w:val="1"/>
          <w:sz w:val="24"/>
          <w:szCs w:val="24"/>
        </w:rPr>
        <w:t xml:space="preserve"> </w:t>
      </w:r>
      <w:r w:rsidRPr="59D8B669">
        <w:rPr>
          <w:i/>
          <w:iCs/>
          <w:color w:val="221F1F"/>
          <w:sz w:val="24"/>
          <w:szCs w:val="24"/>
        </w:rPr>
        <w:t>disaggregated</w:t>
      </w:r>
      <w:r w:rsidRPr="59D8B669">
        <w:rPr>
          <w:i/>
          <w:iCs/>
          <w:color w:val="221F1F"/>
          <w:spacing w:val="4"/>
          <w:sz w:val="24"/>
          <w:szCs w:val="24"/>
        </w:rPr>
        <w:t xml:space="preserve"> </w:t>
      </w:r>
      <w:r w:rsidRPr="59D8B669">
        <w:rPr>
          <w:i/>
          <w:iCs/>
          <w:color w:val="221F1F"/>
          <w:sz w:val="24"/>
          <w:szCs w:val="24"/>
        </w:rPr>
        <w:t>by</w:t>
      </w:r>
      <w:r w:rsidRPr="59D8B669">
        <w:rPr>
          <w:i/>
          <w:iCs/>
          <w:color w:val="221F1F"/>
          <w:spacing w:val="-4"/>
          <w:sz w:val="24"/>
          <w:szCs w:val="24"/>
        </w:rPr>
        <w:t xml:space="preserve"> </w:t>
      </w:r>
      <w:r w:rsidR="2CE62C72" w:rsidRPr="59D8B669">
        <w:rPr>
          <w:i/>
          <w:iCs/>
          <w:color w:val="221F1F"/>
          <w:sz w:val="24"/>
          <w:szCs w:val="24"/>
        </w:rPr>
        <w:t>role;</w:t>
      </w:r>
      <w:r w:rsidRPr="59D8B669">
        <w:rPr>
          <w:i/>
          <w:iCs/>
          <w:color w:val="221F1F"/>
          <w:spacing w:val="-2"/>
          <w:sz w:val="24"/>
          <w:szCs w:val="24"/>
        </w:rPr>
        <w:t xml:space="preserve"> </w:t>
      </w:r>
      <w:r w:rsidR="1A660B7E" w:rsidRPr="59D8B669">
        <w:rPr>
          <w:i/>
          <w:iCs/>
          <w:color w:val="221F1F"/>
          <w:sz w:val="24"/>
          <w:szCs w:val="24"/>
        </w:rPr>
        <w:t>therefore,</w:t>
      </w:r>
      <w:r w:rsidRPr="59D8B669">
        <w:rPr>
          <w:i/>
          <w:iCs/>
          <w:color w:val="221F1F"/>
          <w:spacing w:val="10"/>
          <w:sz w:val="24"/>
          <w:szCs w:val="24"/>
        </w:rPr>
        <w:t xml:space="preserve"> </w:t>
      </w:r>
      <w:r w:rsidRPr="59D8B669">
        <w:rPr>
          <w:i/>
          <w:iCs/>
          <w:color w:val="221F1F"/>
          <w:sz w:val="24"/>
          <w:szCs w:val="24"/>
        </w:rPr>
        <w:t>the</w:t>
      </w:r>
      <w:r w:rsidRPr="59D8B669">
        <w:rPr>
          <w:i/>
          <w:iCs/>
          <w:color w:val="221F1F"/>
          <w:spacing w:val="-3"/>
          <w:sz w:val="24"/>
          <w:szCs w:val="24"/>
        </w:rPr>
        <w:t xml:space="preserve"> </w:t>
      </w:r>
      <w:r w:rsidRPr="59D8B669">
        <w:rPr>
          <w:i/>
          <w:iCs/>
          <w:color w:val="221F1F"/>
          <w:sz w:val="24"/>
          <w:szCs w:val="24"/>
        </w:rPr>
        <w:t>total</w:t>
      </w:r>
      <w:r w:rsidRPr="59D8B669">
        <w:rPr>
          <w:i/>
          <w:iCs/>
          <w:color w:val="221F1F"/>
          <w:spacing w:val="-2"/>
          <w:sz w:val="24"/>
          <w:szCs w:val="24"/>
        </w:rPr>
        <w:t xml:space="preserve"> </w:t>
      </w:r>
      <w:r w:rsidRPr="59D8B669">
        <w:rPr>
          <w:i/>
          <w:iCs/>
          <w:color w:val="221F1F"/>
          <w:sz w:val="24"/>
          <w:szCs w:val="24"/>
        </w:rPr>
        <w:t>will</w:t>
      </w:r>
      <w:r w:rsidRPr="59D8B669">
        <w:rPr>
          <w:i/>
          <w:iCs/>
          <w:color w:val="221F1F"/>
          <w:spacing w:val="-6"/>
          <w:sz w:val="24"/>
          <w:szCs w:val="24"/>
        </w:rPr>
        <w:t xml:space="preserve"> </w:t>
      </w:r>
      <w:r w:rsidRPr="59D8B669">
        <w:rPr>
          <w:i/>
          <w:iCs/>
          <w:color w:val="221F1F"/>
          <w:sz w:val="24"/>
          <w:szCs w:val="24"/>
        </w:rPr>
        <w:t>not</w:t>
      </w:r>
      <w:r w:rsidRPr="59D8B669">
        <w:rPr>
          <w:i/>
          <w:iCs/>
          <w:color w:val="221F1F"/>
          <w:spacing w:val="-2"/>
          <w:sz w:val="24"/>
          <w:szCs w:val="24"/>
        </w:rPr>
        <w:t xml:space="preserve"> </w:t>
      </w:r>
      <w:r w:rsidRPr="59D8B669">
        <w:rPr>
          <w:i/>
          <w:iCs/>
          <w:color w:val="221F1F"/>
          <w:sz w:val="24"/>
          <w:szCs w:val="24"/>
        </w:rPr>
        <w:t>equal the sum</w:t>
      </w:r>
      <w:r w:rsidRPr="59D8B669">
        <w:rPr>
          <w:i/>
          <w:iCs/>
          <w:color w:val="221F1F"/>
          <w:spacing w:val="-4"/>
          <w:sz w:val="24"/>
          <w:szCs w:val="24"/>
        </w:rPr>
        <w:t xml:space="preserve"> </w:t>
      </w:r>
      <w:r w:rsidRPr="59D8B669">
        <w:rPr>
          <w:i/>
          <w:iCs/>
          <w:color w:val="221F1F"/>
          <w:sz w:val="24"/>
          <w:szCs w:val="24"/>
        </w:rPr>
        <w:t>of</w:t>
      </w:r>
      <w:r w:rsidRPr="59D8B669">
        <w:rPr>
          <w:i/>
          <w:iCs/>
          <w:color w:val="221F1F"/>
          <w:spacing w:val="-2"/>
          <w:sz w:val="24"/>
          <w:szCs w:val="24"/>
        </w:rPr>
        <w:t xml:space="preserve"> </w:t>
      </w:r>
      <w:r w:rsidRPr="59D8B669">
        <w:rPr>
          <w:i/>
          <w:iCs/>
          <w:color w:val="221F1F"/>
          <w:sz w:val="24"/>
          <w:szCs w:val="24"/>
        </w:rPr>
        <w:t>the</w:t>
      </w:r>
      <w:r w:rsidRPr="59D8B669">
        <w:rPr>
          <w:i/>
          <w:iCs/>
          <w:color w:val="221F1F"/>
          <w:spacing w:val="-2"/>
          <w:sz w:val="24"/>
          <w:szCs w:val="24"/>
        </w:rPr>
        <w:t xml:space="preserve"> parts.</w:t>
      </w:r>
    </w:p>
    <w:p w14:paraId="5D9B0931" w14:textId="77777777" w:rsidR="00BE5563" w:rsidRPr="0080453B" w:rsidRDefault="00BE5563">
      <w:pPr>
        <w:pStyle w:val="BodyText"/>
        <w:spacing w:before="617"/>
        <w:rPr>
          <w:i/>
          <w:sz w:val="60"/>
        </w:rPr>
      </w:pPr>
    </w:p>
    <w:p w14:paraId="0C771F6F" w14:textId="77777777" w:rsidR="00113246" w:rsidRPr="0080453B" w:rsidRDefault="00113246">
      <w:pPr>
        <w:pStyle w:val="BodyText"/>
        <w:spacing w:before="617"/>
        <w:rPr>
          <w:i/>
          <w:sz w:val="60"/>
        </w:rPr>
      </w:pPr>
    </w:p>
    <w:p w14:paraId="6313125D" w14:textId="77777777" w:rsidR="006F3138" w:rsidRPr="0080453B" w:rsidRDefault="006F3138" w:rsidP="006F3138">
      <w:pPr>
        <w:pStyle w:val="Heading5"/>
        <w:spacing w:before="0"/>
        <w:ind w:left="0"/>
        <w:rPr>
          <w:color w:val="221F1F"/>
          <w:sz w:val="60"/>
        </w:rPr>
      </w:pPr>
    </w:p>
    <w:p w14:paraId="5D9B0932" w14:textId="7BCC2E24" w:rsidR="00BE5563" w:rsidRDefault="00BF2423" w:rsidP="00A625C7">
      <w:pPr>
        <w:pStyle w:val="Heading8"/>
        <w:rPr>
          <w:spacing w:val="-2"/>
        </w:rPr>
      </w:pPr>
      <w:r w:rsidRPr="0080453B">
        <w:t>Pharmacy</w:t>
      </w:r>
      <w:r w:rsidRPr="0080453B">
        <w:rPr>
          <w:spacing w:val="-16"/>
        </w:rPr>
        <w:t xml:space="preserve"> </w:t>
      </w:r>
      <w:r w:rsidRPr="0080453B">
        <w:rPr>
          <w:spacing w:val="-2"/>
        </w:rPr>
        <w:t>Roles</w:t>
      </w:r>
    </w:p>
    <w:p w14:paraId="5D9B0933" w14:textId="77777777" w:rsidR="00BE5563" w:rsidRDefault="00BE5563">
      <w:pPr>
        <w:pStyle w:val="BodyText"/>
        <w:spacing w:before="171"/>
        <w:rPr>
          <w:b/>
          <w:sz w:val="20"/>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727"/>
        <w:gridCol w:w="1276"/>
        <w:gridCol w:w="709"/>
        <w:gridCol w:w="1275"/>
        <w:gridCol w:w="709"/>
        <w:gridCol w:w="1276"/>
        <w:gridCol w:w="709"/>
        <w:gridCol w:w="1559"/>
        <w:gridCol w:w="1134"/>
        <w:gridCol w:w="1276"/>
        <w:gridCol w:w="850"/>
        <w:gridCol w:w="992"/>
        <w:gridCol w:w="1560"/>
        <w:gridCol w:w="850"/>
        <w:gridCol w:w="1333"/>
      </w:tblGrid>
      <w:tr w:rsidR="00BE5563" w14:paraId="5D9B093A" w14:textId="77777777" w:rsidTr="00973686">
        <w:trPr>
          <w:trHeight w:val="490"/>
        </w:trPr>
        <w:tc>
          <w:tcPr>
            <w:tcW w:w="2727" w:type="dxa"/>
            <w:vMerge w:val="restart"/>
            <w:shd w:val="clear" w:color="auto" w:fill="002F86"/>
          </w:tcPr>
          <w:p w14:paraId="5D9B0934" w14:textId="77777777" w:rsidR="00BE5563" w:rsidRPr="006F3138" w:rsidRDefault="00BE5563">
            <w:pPr>
              <w:pStyle w:val="TableParagraph"/>
              <w:spacing w:before="0"/>
              <w:ind w:left="0"/>
              <w:jc w:val="left"/>
              <w:rPr>
                <w:b/>
                <w:sz w:val="24"/>
                <w:szCs w:val="24"/>
              </w:rPr>
            </w:pPr>
          </w:p>
          <w:p w14:paraId="5D9B0935" w14:textId="77777777" w:rsidR="00BE5563" w:rsidRPr="006F3138" w:rsidRDefault="00BE5563">
            <w:pPr>
              <w:pStyle w:val="TableParagraph"/>
              <w:spacing w:before="21"/>
              <w:ind w:left="0"/>
              <w:jc w:val="left"/>
              <w:rPr>
                <w:b/>
                <w:sz w:val="24"/>
                <w:szCs w:val="24"/>
              </w:rPr>
            </w:pPr>
          </w:p>
          <w:p w14:paraId="5D9B0936" w14:textId="77777777" w:rsidR="00BE5563" w:rsidRPr="006F3138" w:rsidRDefault="00BF2423">
            <w:pPr>
              <w:pStyle w:val="TableParagraph"/>
              <w:spacing w:before="0"/>
              <w:ind w:left="25"/>
              <w:jc w:val="left"/>
              <w:rPr>
                <w:b/>
                <w:sz w:val="24"/>
                <w:szCs w:val="24"/>
              </w:rPr>
            </w:pPr>
            <w:r w:rsidRPr="006F3138">
              <w:rPr>
                <w:b/>
                <w:color w:val="FFFFFF"/>
                <w:spacing w:val="-2"/>
                <w:w w:val="105"/>
                <w:sz w:val="24"/>
                <w:szCs w:val="24"/>
              </w:rPr>
              <w:t>Pharmacy</w:t>
            </w:r>
            <w:r w:rsidRPr="006F3138">
              <w:rPr>
                <w:b/>
                <w:color w:val="FFFFFF"/>
                <w:spacing w:val="-6"/>
                <w:w w:val="105"/>
                <w:sz w:val="24"/>
                <w:szCs w:val="24"/>
              </w:rPr>
              <w:t xml:space="preserve"> </w:t>
            </w:r>
            <w:r w:rsidRPr="006F3138">
              <w:rPr>
                <w:b/>
                <w:color w:val="FFFFFF"/>
                <w:spacing w:val="-4"/>
                <w:w w:val="105"/>
                <w:sz w:val="24"/>
                <w:szCs w:val="24"/>
              </w:rPr>
              <w:t>Roles</w:t>
            </w:r>
          </w:p>
        </w:tc>
        <w:tc>
          <w:tcPr>
            <w:tcW w:w="1985" w:type="dxa"/>
            <w:gridSpan w:val="2"/>
            <w:shd w:val="clear" w:color="auto" w:fill="002F86"/>
          </w:tcPr>
          <w:p w14:paraId="5D9B0937" w14:textId="77777777" w:rsidR="00BE5563" w:rsidRPr="006F3138" w:rsidRDefault="00BF2423" w:rsidP="006F3138">
            <w:pPr>
              <w:pStyle w:val="TableParagraph"/>
              <w:spacing w:before="10"/>
              <w:ind w:left="13"/>
              <w:rPr>
                <w:b/>
                <w:sz w:val="24"/>
                <w:szCs w:val="24"/>
              </w:rPr>
            </w:pPr>
            <w:r w:rsidRPr="006F3138">
              <w:rPr>
                <w:b/>
                <w:color w:val="FFFFFF"/>
                <w:spacing w:val="-4"/>
                <w:w w:val="105"/>
                <w:sz w:val="24"/>
                <w:szCs w:val="24"/>
              </w:rPr>
              <w:t>2022</w:t>
            </w:r>
          </w:p>
        </w:tc>
        <w:tc>
          <w:tcPr>
            <w:tcW w:w="1984" w:type="dxa"/>
            <w:gridSpan w:val="2"/>
            <w:shd w:val="clear" w:color="auto" w:fill="002F86"/>
          </w:tcPr>
          <w:p w14:paraId="5D9B0938" w14:textId="77777777" w:rsidR="00BE5563" w:rsidRPr="006F3138" w:rsidRDefault="00BF2423" w:rsidP="006F3138">
            <w:pPr>
              <w:pStyle w:val="TableParagraph"/>
              <w:spacing w:before="10"/>
              <w:ind w:left="13"/>
              <w:rPr>
                <w:b/>
                <w:sz w:val="24"/>
                <w:szCs w:val="24"/>
              </w:rPr>
            </w:pPr>
            <w:r w:rsidRPr="006F3138">
              <w:rPr>
                <w:b/>
                <w:color w:val="FFFFFF"/>
                <w:spacing w:val="-4"/>
                <w:w w:val="105"/>
                <w:sz w:val="24"/>
                <w:szCs w:val="24"/>
              </w:rPr>
              <w:t>2023</w:t>
            </w:r>
          </w:p>
        </w:tc>
        <w:tc>
          <w:tcPr>
            <w:tcW w:w="11539" w:type="dxa"/>
            <w:gridSpan w:val="10"/>
            <w:shd w:val="clear" w:color="auto" w:fill="002F86"/>
          </w:tcPr>
          <w:p w14:paraId="5D9B0939" w14:textId="77777777" w:rsidR="00BE5563" w:rsidRPr="006F3138" w:rsidRDefault="00BF2423" w:rsidP="006F3138">
            <w:pPr>
              <w:pStyle w:val="TableParagraph"/>
              <w:spacing w:before="10"/>
              <w:ind w:left="10"/>
              <w:rPr>
                <w:b/>
                <w:sz w:val="24"/>
                <w:szCs w:val="24"/>
              </w:rPr>
            </w:pPr>
            <w:r w:rsidRPr="006F3138">
              <w:rPr>
                <w:b/>
                <w:color w:val="FFFFFF"/>
                <w:spacing w:val="-4"/>
                <w:w w:val="105"/>
                <w:sz w:val="24"/>
                <w:szCs w:val="24"/>
              </w:rPr>
              <w:t>2024</w:t>
            </w:r>
          </w:p>
        </w:tc>
      </w:tr>
      <w:tr w:rsidR="00E6387D" w14:paraId="5D9B095B" w14:textId="77777777" w:rsidTr="00973686">
        <w:trPr>
          <w:trHeight w:val="1187"/>
        </w:trPr>
        <w:tc>
          <w:tcPr>
            <w:tcW w:w="2727" w:type="dxa"/>
            <w:vMerge/>
            <w:shd w:val="clear" w:color="auto" w:fill="002F86"/>
          </w:tcPr>
          <w:p w14:paraId="5D9B093B" w14:textId="77777777" w:rsidR="00BE5563" w:rsidRPr="006F3138" w:rsidRDefault="00BE5563">
            <w:pPr>
              <w:rPr>
                <w:sz w:val="24"/>
                <w:szCs w:val="24"/>
              </w:rPr>
            </w:pPr>
          </w:p>
        </w:tc>
        <w:tc>
          <w:tcPr>
            <w:tcW w:w="1276" w:type="dxa"/>
            <w:shd w:val="clear" w:color="auto" w:fill="002F86"/>
          </w:tcPr>
          <w:p w14:paraId="5D9B093D" w14:textId="77777777" w:rsidR="00BE5563" w:rsidRPr="006F3138" w:rsidRDefault="00BF2423" w:rsidP="006F3138">
            <w:pPr>
              <w:pStyle w:val="TableParagraph"/>
              <w:spacing w:before="1"/>
              <w:ind w:left="0"/>
              <w:jc w:val="left"/>
              <w:rPr>
                <w:b/>
                <w:sz w:val="24"/>
                <w:szCs w:val="24"/>
              </w:rPr>
            </w:pPr>
            <w:r w:rsidRPr="006F3138">
              <w:rPr>
                <w:b/>
                <w:color w:val="FFFFFF"/>
                <w:w w:val="105"/>
                <w:sz w:val="24"/>
                <w:szCs w:val="24"/>
              </w:rPr>
              <w:t>%</w:t>
            </w:r>
            <w:r w:rsidRPr="006F3138">
              <w:rPr>
                <w:b/>
                <w:color w:val="FFFFFF"/>
                <w:spacing w:val="-12"/>
                <w:w w:val="105"/>
                <w:sz w:val="24"/>
                <w:szCs w:val="24"/>
              </w:rPr>
              <w:t xml:space="preserve"> </w:t>
            </w:r>
            <w:r w:rsidRPr="006F3138">
              <w:rPr>
                <w:b/>
                <w:color w:val="FFFFFF"/>
                <w:w w:val="105"/>
                <w:sz w:val="24"/>
                <w:szCs w:val="24"/>
              </w:rPr>
              <w:t>Total</w:t>
            </w:r>
            <w:r w:rsidRPr="006F3138">
              <w:rPr>
                <w:b/>
                <w:color w:val="FFFFFF"/>
                <w:spacing w:val="40"/>
                <w:w w:val="105"/>
                <w:sz w:val="24"/>
                <w:szCs w:val="24"/>
              </w:rPr>
              <w:t xml:space="preserve"> </w:t>
            </w:r>
            <w:r w:rsidRPr="006F3138">
              <w:rPr>
                <w:b/>
                <w:color w:val="FFFFFF"/>
                <w:spacing w:val="-2"/>
                <w:sz w:val="24"/>
                <w:szCs w:val="24"/>
              </w:rPr>
              <w:t>Workforce</w:t>
            </w:r>
          </w:p>
        </w:tc>
        <w:tc>
          <w:tcPr>
            <w:tcW w:w="709" w:type="dxa"/>
            <w:shd w:val="clear" w:color="auto" w:fill="002F86"/>
          </w:tcPr>
          <w:p w14:paraId="5D9B093F" w14:textId="77777777" w:rsidR="00BE5563" w:rsidRPr="006F3138" w:rsidRDefault="00BF2423" w:rsidP="006F3138">
            <w:pPr>
              <w:pStyle w:val="TableParagraph"/>
              <w:spacing w:before="0"/>
              <w:ind w:left="0"/>
              <w:jc w:val="left"/>
              <w:rPr>
                <w:b/>
                <w:sz w:val="24"/>
                <w:szCs w:val="24"/>
              </w:rPr>
            </w:pPr>
            <w:r w:rsidRPr="006F3138">
              <w:rPr>
                <w:b/>
                <w:color w:val="FFFFFF"/>
                <w:sz w:val="24"/>
                <w:szCs w:val="24"/>
              </w:rPr>
              <w:t>Total</w:t>
            </w:r>
            <w:r w:rsidRPr="006F3138">
              <w:rPr>
                <w:b/>
                <w:color w:val="FFFFFF"/>
                <w:spacing w:val="3"/>
                <w:sz w:val="24"/>
                <w:szCs w:val="24"/>
              </w:rPr>
              <w:t xml:space="preserve"> </w:t>
            </w:r>
            <w:r w:rsidRPr="006F3138">
              <w:rPr>
                <w:b/>
                <w:color w:val="FFFFFF"/>
                <w:spacing w:val="-5"/>
                <w:sz w:val="24"/>
                <w:szCs w:val="24"/>
              </w:rPr>
              <w:t>WTE</w:t>
            </w:r>
          </w:p>
        </w:tc>
        <w:tc>
          <w:tcPr>
            <w:tcW w:w="1275" w:type="dxa"/>
            <w:shd w:val="clear" w:color="auto" w:fill="002F86"/>
          </w:tcPr>
          <w:p w14:paraId="5D9B0941" w14:textId="77777777" w:rsidR="00BE5563" w:rsidRPr="006F3138" w:rsidRDefault="00BF2423" w:rsidP="006F3138">
            <w:pPr>
              <w:pStyle w:val="TableParagraph"/>
              <w:spacing w:before="1"/>
              <w:ind w:left="0"/>
              <w:jc w:val="left"/>
              <w:rPr>
                <w:b/>
                <w:sz w:val="24"/>
                <w:szCs w:val="24"/>
              </w:rPr>
            </w:pPr>
            <w:r w:rsidRPr="006F3138">
              <w:rPr>
                <w:b/>
                <w:color w:val="FFFFFF"/>
                <w:w w:val="105"/>
                <w:sz w:val="24"/>
                <w:szCs w:val="24"/>
              </w:rPr>
              <w:t>%</w:t>
            </w:r>
            <w:r w:rsidRPr="006F3138">
              <w:rPr>
                <w:b/>
                <w:color w:val="FFFFFF"/>
                <w:spacing w:val="-12"/>
                <w:w w:val="105"/>
                <w:sz w:val="24"/>
                <w:szCs w:val="24"/>
              </w:rPr>
              <w:t xml:space="preserve"> </w:t>
            </w:r>
            <w:r w:rsidRPr="006F3138">
              <w:rPr>
                <w:b/>
                <w:color w:val="FFFFFF"/>
                <w:w w:val="105"/>
                <w:sz w:val="24"/>
                <w:szCs w:val="24"/>
              </w:rPr>
              <w:t>Total</w:t>
            </w:r>
            <w:r w:rsidRPr="006F3138">
              <w:rPr>
                <w:b/>
                <w:color w:val="FFFFFF"/>
                <w:spacing w:val="40"/>
                <w:w w:val="105"/>
                <w:sz w:val="24"/>
                <w:szCs w:val="24"/>
              </w:rPr>
              <w:t xml:space="preserve"> </w:t>
            </w:r>
            <w:r w:rsidRPr="006F3138">
              <w:rPr>
                <w:b/>
                <w:color w:val="FFFFFF"/>
                <w:spacing w:val="-2"/>
                <w:sz w:val="24"/>
                <w:szCs w:val="24"/>
              </w:rPr>
              <w:t>Workforce</w:t>
            </w:r>
          </w:p>
        </w:tc>
        <w:tc>
          <w:tcPr>
            <w:tcW w:w="709" w:type="dxa"/>
            <w:shd w:val="clear" w:color="auto" w:fill="002F86"/>
          </w:tcPr>
          <w:p w14:paraId="5D9B0943" w14:textId="77777777" w:rsidR="00BE5563" w:rsidRPr="006F3138" w:rsidRDefault="00BF2423" w:rsidP="006F3138">
            <w:pPr>
              <w:pStyle w:val="TableParagraph"/>
              <w:spacing w:before="0"/>
              <w:ind w:left="0"/>
              <w:jc w:val="left"/>
              <w:rPr>
                <w:b/>
                <w:sz w:val="24"/>
                <w:szCs w:val="24"/>
              </w:rPr>
            </w:pPr>
            <w:r w:rsidRPr="006F3138">
              <w:rPr>
                <w:b/>
                <w:color w:val="FFFFFF"/>
                <w:sz w:val="24"/>
                <w:szCs w:val="24"/>
              </w:rPr>
              <w:t>Total</w:t>
            </w:r>
            <w:r w:rsidRPr="006F3138">
              <w:rPr>
                <w:b/>
                <w:color w:val="FFFFFF"/>
                <w:spacing w:val="3"/>
                <w:sz w:val="24"/>
                <w:szCs w:val="24"/>
              </w:rPr>
              <w:t xml:space="preserve"> </w:t>
            </w:r>
            <w:r w:rsidRPr="006F3138">
              <w:rPr>
                <w:b/>
                <w:color w:val="FFFFFF"/>
                <w:spacing w:val="-5"/>
                <w:sz w:val="24"/>
                <w:szCs w:val="24"/>
              </w:rPr>
              <w:t>WTE</w:t>
            </w:r>
          </w:p>
        </w:tc>
        <w:tc>
          <w:tcPr>
            <w:tcW w:w="1276" w:type="dxa"/>
            <w:shd w:val="clear" w:color="auto" w:fill="002F86"/>
          </w:tcPr>
          <w:p w14:paraId="5D9B0945" w14:textId="77777777" w:rsidR="00BE5563" w:rsidRPr="006F3138" w:rsidRDefault="00BF2423" w:rsidP="006F3138">
            <w:pPr>
              <w:pStyle w:val="TableParagraph"/>
              <w:spacing w:before="1"/>
              <w:ind w:left="0"/>
              <w:jc w:val="left"/>
              <w:rPr>
                <w:b/>
                <w:sz w:val="24"/>
                <w:szCs w:val="24"/>
              </w:rPr>
            </w:pPr>
            <w:r w:rsidRPr="006F3138">
              <w:rPr>
                <w:b/>
                <w:color w:val="FFFFFF"/>
                <w:w w:val="105"/>
                <w:sz w:val="24"/>
                <w:szCs w:val="24"/>
              </w:rPr>
              <w:t>%</w:t>
            </w:r>
            <w:r w:rsidRPr="006F3138">
              <w:rPr>
                <w:b/>
                <w:color w:val="FFFFFF"/>
                <w:spacing w:val="-12"/>
                <w:w w:val="105"/>
                <w:sz w:val="24"/>
                <w:szCs w:val="24"/>
              </w:rPr>
              <w:t xml:space="preserve"> </w:t>
            </w:r>
            <w:r w:rsidRPr="006F3138">
              <w:rPr>
                <w:b/>
                <w:color w:val="FFFFFF"/>
                <w:w w:val="105"/>
                <w:sz w:val="24"/>
                <w:szCs w:val="24"/>
              </w:rPr>
              <w:t>Total</w:t>
            </w:r>
            <w:r w:rsidRPr="006F3138">
              <w:rPr>
                <w:b/>
                <w:color w:val="FFFFFF"/>
                <w:spacing w:val="40"/>
                <w:w w:val="105"/>
                <w:sz w:val="24"/>
                <w:szCs w:val="24"/>
              </w:rPr>
              <w:t xml:space="preserve"> </w:t>
            </w:r>
            <w:r w:rsidRPr="006F3138">
              <w:rPr>
                <w:b/>
                <w:color w:val="FFFFFF"/>
                <w:spacing w:val="-2"/>
                <w:sz w:val="24"/>
                <w:szCs w:val="24"/>
              </w:rPr>
              <w:t>Workforce</w:t>
            </w:r>
          </w:p>
        </w:tc>
        <w:tc>
          <w:tcPr>
            <w:tcW w:w="709" w:type="dxa"/>
            <w:shd w:val="clear" w:color="auto" w:fill="002F86"/>
          </w:tcPr>
          <w:p w14:paraId="5D9B0947" w14:textId="77777777" w:rsidR="00BE5563" w:rsidRPr="006F3138" w:rsidRDefault="00BF2423" w:rsidP="006F3138">
            <w:pPr>
              <w:pStyle w:val="TableParagraph"/>
              <w:spacing w:before="0"/>
              <w:ind w:left="0"/>
              <w:jc w:val="left"/>
              <w:rPr>
                <w:b/>
                <w:sz w:val="24"/>
                <w:szCs w:val="24"/>
              </w:rPr>
            </w:pPr>
            <w:r w:rsidRPr="006F3138">
              <w:rPr>
                <w:b/>
                <w:color w:val="FFFFFF"/>
                <w:sz w:val="24"/>
                <w:szCs w:val="24"/>
              </w:rPr>
              <w:t>Total</w:t>
            </w:r>
            <w:r w:rsidRPr="006F3138">
              <w:rPr>
                <w:b/>
                <w:color w:val="FFFFFF"/>
                <w:spacing w:val="3"/>
                <w:sz w:val="24"/>
                <w:szCs w:val="24"/>
              </w:rPr>
              <w:t xml:space="preserve"> </w:t>
            </w:r>
            <w:r w:rsidRPr="006F3138">
              <w:rPr>
                <w:b/>
                <w:color w:val="FFFFFF"/>
                <w:spacing w:val="-5"/>
                <w:sz w:val="24"/>
                <w:szCs w:val="24"/>
              </w:rPr>
              <w:t>WTE</w:t>
            </w:r>
          </w:p>
        </w:tc>
        <w:tc>
          <w:tcPr>
            <w:tcW w:w="1559" w:type="dxa"/>
            <w:shd w:val="clear" w:color="auto" w:fill="002F86"/>
          </w:tcPr>
          <w:p w14:paraId="5D9B094A" w14:textId="621E3B55" w:rsidR="00BE5563" w:rsidRPr="006F3138" w:rsidRDefault="00BF2423" w:rsidP="006F3138">
            <w:pPr>
              <w:pStyle w:val="TableParagraph"/>
              <w:spacing w:before="10"/>
              <w:ind w:left="0"/>
              <w:jc w:val="left"/>
              <w:rPr>
                <w:b/>
                <w:sz w:val="24"/>
                <w:szCs w:val="24"/>
              </w:rPr>
            </w:pPr>
            <w:r w:rsidRPr="006F3138">
              <w:rPr>
                <w:b/>
                <w:color w:val="FFFFFF"/>
                <w:spacing w:val="-2"/>
                <w:w w:val="105"/>
                <w:sz w:val="24"/>
                <w:szCs w:val="24"/>
              </w:rPr>
              <w:t>WTE</w:t>
            </w:r>
            <w:r w:rsidRPr="006F3138">
              <w:rPr>
                <w:b/>
                <w:color w:val="FFFFFF"/>
                <w:spacing w:val="-8"/>
                <w:w w:val="105"/>
                <w:sz w:val="24"/>
                <w:szCs w:val="24"/>
              </w:rPr>
              <w:t xml:space="preserve"> </w:t>
            </w:r>
            <w:r w:rsidRPr="006F3138">
              <w:rPr>
                <w:b/>
                <w:color w:val="FFFFFF"/>
                <w:spacing w:val="-2"/>
                <w:w w:val="105"/>
                <w:sz w:val="24"/>
                <w:szCs w:val="24"/>
              </w:rPr>
              <w:t>per</w:t>
            </w:r>
            <w:r w:rsidRPr="006F3138">
              <w:rPr>
                <w:b/>
                <w:color w:val="FFFFFF"/>
                <w:spacing w:val="40"/>
                <w:w w:val="105"/>
                <w:sz w:val="24"/>
                <w:szCs w:val="24"/>
              </w:rPr>
              <w:t xml:space="preserve"> </w:t>
            </w:r>
            <w:r w:rsidRPr="006F3138">
              <w:rPr>
                <w:b/>
                <w:color w:val="FFFFFF"/>
                <w:spacing w:val="-4"/>
                <w:w w:val="105"/>
                <w:sz w:val="24"/>
                <w:szCs w:val="24"/>
              </w:rPr>
              <w:t>1000</w:t>
            </w:r>
            <w:r w:rsidR="006F3138">
              <w:rPr>
                <w:b/>
                <w:color w:val="FFFFFF"/>
                <w:spacing w:val="-4"/>
                <w:w w:val="105"/>
                <w:sz w:val="24"/>
                <w:szCs w:val="24"/>
              </w:rPr>
              <w:t xml:space="preserve"> </w:t>
            </w:r>
            <w:r w:rsidRPr="006F3138">
              <w:rPr>
                <w:b/>
                <w:color w:val="FFFFFF"/>
                <w:spacing w:val="-2"/>
                <w:w w:val="105"/>
                <w:sz w:val="24"/>
                <w:szCs w:val="24"/>
              </w:rPr>
              <w:t>Treatment</w:t>
            </w:r>
            <w:r w:rsidR="006F3138">
              <w:rPr>
                <w:b/>
                <w:color w:val="FFFFFF"/>
                <w:spacing w:val="-2"/>
                <w:w w:val="105"/>
                <w:sz w:val="24"/>
                <w:szCs w:val="24"/>
              </w:rPr>
              <w:t xml:space="preserve"> </w:t>
            </w:r>
            <w:r w:rsidRPr="006F3138">
              <w:rPr>
                <w:b/>
                <w:color w:val="FFFFFF"/>
                <w:spacing w:val="-2"/>
                <w:w w:val="105"/>
                <w:sz w:val="24"/>
                <w:szCs w:val="24"/>
              </w:rPr>
              <w:t>numbers</w:t>
            </w:r>
          </w:p>
        </w:tc>
        <w:tc>
          <w:tcPr>
            <w:tcW w:w="1134" w:type="dxa"/>
            <w:shd w:val="clear" w:color="auto" w:fill="002F86"/>
          </w:tcPr>
          <w:p w14:paraId="5D9B094D" w14:textId="6D698996" w:rsidR="00BE5563" w:rsidRPr="006F3138" w:rsidRDefault="00BF2423" w:rsidP="006F3138">
            <w:pPr>
              <w:pStyle w:val="TableParagraph"/>
              <w:spacing w:before="1"/>
              <w:ind w:left="0"/>
              <w:jc w:val="left"/>
              <w:rPr>
                <w:b/>
                <w:sz w:val="24"/>
                <w:szCs w:val="24"/>
              </w:rPr>
            </w:pPr>
            <w:r w:rsidRPr="006F3138">
              <w:rPr>
                <w:b/>
                <w:color w:val="FFFFFF"/>
                <w:sz w:val="24"/>
                <w:szCs w:val="24"/>
              </w:rPr>
              <w:t>%</w:t>
            </w:r>
            <w:r w:rsidRPr="006F3138">
              <w:rPr>
                <w:b/>
                <w:color w:val="FFFFFF"/>
                <w:spacing w:val="-10"/>
                <w:sz w:val="24"/>
                <w:szCs w:val="24"/>
              </w:rPr>
              <w:t xml:space="preserve"> </w:t>
            </w:r>
            <w:r w:rsidRPr="006F3138">
              <w:rPr>
                <w:b/>
                <w:color w:val="FFFFFF"/>
                <w:sz w:val="24"/>
                <w:szCs w:val="24"/>
              </w:rPr>
              <w:t>Salar</w:t>
            </w:r>
            <w:r>
              <w:rPr>
                <w:b/>
                <w:color w:val="FFFFFF"/>
                <w:sz w:val="24"/>
                <w:szCs w:val="24"/>
              </w:rPr>
              <w:t xml:space="preserve">y </w:t>
            </w:r>
            <w:r w:rsidRPr="006F3138">
              <w:rPr>
                <w:b/>
                <w:color w:val="FFFFFF"/>
                <w:spacing w:val="-10"/>
                <w:sz w:val="24"/>
                <w:szCs w:val="24"/>
              </w:rPr>
              <w:t>&lt;</w:t>
            </w:r>
            <w:r w:rsidR="006F3138">
              <w:rPr>
                <w:b/>
                <w:color w:val="FFFFFF"/>
                <w:spacing w:val="-10"/>
                <w:sz w:val="24"/>
                <w:szCs w:val="24"/>
              </w:rPr>
              <w:t xml:space="preserve"> </w:t>
            </w:r>
            <w:r w:rsidRPr="006F3138">
              <w:rPr>
                <w:b/>
                <w:color w:val="FFFFFF"/>
                <w:spacing w:val="-2"/>
                <w:w w:val="105"/>
                <w:sz w:val="24"/>
                <w:szCs w:val="24"/>
              </w:rPr>
              <w:t>£28,000</w:t>
            </w:r>
          </w:p>
        </w:tc>
        <w:tc>
          <w:tcPr>
            <w:tcW w:w="1276" w:type="dxa"/>
            <w:shd w:val="clear" w:color="auto" w:fill="002F86"/>
          </w:tcPr>
          <w:p w14:paraId="5D9B0950" w14:textId="0CA8FCC0" w:rsidR="00BE5563" w:rsidRPr="006F3138" w:rsidRDefault="00BF2423" w:rsidP="006F3138">
            <w:pPr>
              <w:pStyle w:val="TableParagraph"/>
              <w:spacing w:before="1"/>
              <w:ind w:left="0"/>
              <w:jc w:val="left"/>
              <w:rPr>
                <w:b/>
                <w:sz w:val="24"/>
                <w:szCs w:val="24"/>
              </w:rPr>
            </w:pPr>
            <w:r w:rsidRPr="006F3138">
              <w:rPr>
                <w:b/>
                <w:color w:val="FFFFFF"/>
                <w:sz w:val="24"/>
                <w:szCs w:val="24"/>
              </w:rPr>
              <w:t>%</w:t>
            </w:r>
            <w:r w:rsidRPr="006F3138">
              <w:rPr>
                <w:b/>
                <w:color w:val="FFFFFF"/>
                <w:spacing w:val="-10"/>
                <w:sz w:val="24"/>
                <w:szCs w:val="24"/>
              </w:rPr>
              <w:t xml:space="preserve"> </w:t>
            </w:r>
            <w:r w:rsidRPr="006F3138">
              <w:rPr>
                <w:b/>
                <w:color w:val="FFFFFF"/>
                <w:sz w:val="24"/>
                <w:szCs w:val="24"/>
              </w:rPr>
              <w:t>Salary</w:t>
            </w:r>
            <w:r w:rsidRPr="006F3138">
              <w:rPr>
                <w:b/>
                <w:color w:val="FFFFFF"/>
                <w:spacing w:val="-7"/>
                <w:sz w:val="24"/>
                <w:szCs w:val="24"/>
              </w:rPr>
              <w:t xml:space="preserve"> </w:t>
            </w:r>
            <w:r w:rsidRPr="006F3138">
              <w:rPr>
                <w:b/>
                <w:color w:val="FFFFFF"/>
                <w:spacing w:val="-10"/>
                <w:sz w:val="24"/>
                <w:szCs w:val="24"/>
              </w:rPr>
              <w:t>&gt;</w:t>
            </w:r>
            <w:r w:rsidR="006F3138">
              <w:rPr>
                <w:b/>
                <w:color w:val="FFFFFF"/>
                <w:spacing w:val="-10"/>
                <w:sz w:val="24"/>
                <w:szCs w:val="24"/>
              </w:rPr>
              <w:t xml:space="preserve"> </w:t>
            </w:r>
            <w:r w:rsidRPr="006F3138">
              <w:rPr>
                <w:b/>
                <w:color w:val="FFFFFF"/>
                <w:spacing w:val="-2"/>
                <w:w w:val="105"/>
                <w:sz w:val="24"/>
                <w:szCs w:val="24"/>
              </w:rPr>
              <w:t>£50,500+</w:t>
            </w:r>
          </w:p>
        </w:tc>
        <w:tc>
          <w:tcPr>
            <w:tcW w:w="850" w:type="dxa"/>
            <w:shd w:val="clear" w:color="auto" w:fill="002F86"/>
          </w:tcPr>
          <w:p w14:paraId="5D9B0952" w14:textId="77777777" w:rsidR="00BE5563" w:rsidRPr="006F3138" w:rsidRDefault="00BF2423" w:rsidP="006F3138">
            <w:pPr>
              <w:pStyle w:val="TableParagraph"/>
              <w:spacing w:before="1"/>
              <w:ind w:left="0" w:right="17"/>
              <w:jc w:val="left"/>
              <w:rPr>
                <w:b/>
                <w:sz w:val="24"/>
                <w:szCs w:val="24"/>
              </w:rPr>
            </w:pPr>
            <w:r w:rsidRPr="006F3138">
              <w:rPr>
                <w:b/>
                <w:color w:val="FFFFFF"/>
                <w:spacing w:val="-4"/>
                <w:w w:val="105"/>
                <w:sz w:val="24"/>
                <w:szCs w:val="24"/>
              </w:rPr>
              <w:t>%</w:t>
            </w:r>
            <w:r w:rsidRPr="006F3138">
              <w:rPr>
                <w:b/>
                <w:color w:val="FFFFFF"/>
                <w:spacing w:val="-12"/>
                <w:w w:val="105"/>
                <w:sz w:val="24"/>
                <w:szCs w:val="24"/>
              </w:rPr>
              <w:t xml:space="preserve"> </w:t>
            </w:r>
            <w:r w:rsidRPr="006F3138">
              <w:rPr>
                <w:b/>
                <w:color w:val="FFFFFF"/>
                <w:spacing w:val="-4"/>
                <w:w w:val="105"/>
                <w:sz w:val="24"/>
                <w:szCs w:val="24"/>
              </w:rPr>
              <w:t>&lt;</w:t>
            </w:r>
            <w:r w:rsidRPr="006F3138">
              <w:rPr>
                <w:b/>
                <w:color w:val="FFFFFF"/>
                <w:spacing w:val="-6"/>
                <w:w w:val="105"/>
                <w:sz w:val="24"/>
                <w:szCs w:val="24"/>
              </w:rPr>
              <w:t xml:space="preserve"> </w:t>
            </w:r>
            <w:r w:rsidRPr="006F3138">
              <w:rPr>
                <w:b/>
                <w:color w:val="FFFFFF"/>
                <w:spacing w:val="-4"/>
                <w:w w:val="105"/>
                <w:sz w:val="24"/>
                <w:szCs w:val="24"/>
              </w:rPr>
              <w:t>1</w:t>
            </w:r>
            <w:r w:rsidRPr="006F3138">
              <w:rPr>
                <w:b/>
                <w:color w:val="FFFFFF"/>
                <w:spacing w:val="-5"/>
                <w:w w:val="105"/>
                <w:sz w:val="24"/>
                <w:szCs w:val="24"/>
              </w:rPr>
              <w:t xml:space="preserve"> </w:t>
            </w:r>
            <w:r w:rsidRPr="006F3138">
              <w:rPr>
                <w:b/>
                <w:color w:val="FFFFFF"/>
                <w:spacing w:val="-4"/>
                <w:w w:val="105"/>
                <w:sz w:val="24"/>
                <w:szCs w:val="24"/>
              </w:rPr>
              <w:t>year</w:t>
            </w:r>
            <w:r w:rsidRPr="006F3138">
              <w:rPr>
                <w:b/>
                <w:color w:val="FFFFFF"/>
                <w:spacing w:val="-6"/>
                <w:w w:val="105"/>
                <w:sz w:val="24"/>
                <w:szCs w:val="24"/>
              </w:rPr>
              <w:t xml:space="preserve"> </w:t>
            </w:r>
            <w:r w:rsidRPr="006F3138">
              <w:rPr>
                <w:b/>
                <w:color w:val="FFFFFF"/>
                <w:spacing w:val="-4"/>
                <w:w w:val="105"/>
                <w:sz w:val="24"/>
                <w:szCs w:val="24"/>
              </w:rPr>
              <w:t>in</w:t>
            </w:r>
            <w:r w:rsidRPr="006F3138">
              <w:rPr>
                <w:b/>
                <w:color w:val="FFFFFF"/>
                <w:spacing w:val="40"/>
                <w:w w:val="105"/>
                <w:sz w:val="24"/>
                <w:szCs w:val="24"/>
              </w:rPr>
              <w:t xml:space="preserve"> </w:t>
            </w:r>
            <w:r w:rsidRPr="006F3138">
              <w:rPr>
                <w:b/>
                <w:color w:val="FFFFFF"/>
                <w:spacing w:val="-4"/>
                <w:w w:val="105"/>
                <w:sz w:val="24"/>
                <w:szCs w:val="24"/>
              </w:rPr>
              <w:t>post</w:t>
            </w:r>
          </w:p>
        </w:tc>
        <w:tc>
          <w:tcPr>
            <w:tcW w:w="992" w:type="dxa"/>
            <w:shd w:val="clear" w:color="auto" w:fill="002F86"/>
          </w:tcPr>
          <w:p w14:paraId="5D9B0954" w14:textId="77777777" w:rsidR="00BE5563" w:rsidRPr="006F3138" w:rsidRDefault="00BF2423" w:rsidP="006F3138">
            <w:pPr>
              <w:pStyle w:val="TableParagraph"/>
              <w:spacing w:before="1"/>
              <w:ind w:left="0" w:right="54"/>
              <w:jc w:val="left"/>
              <w:rPr>
                <w:b/>
                <w:sz w:val="24"/>
                <w:szCs w:val="24"/>
              </w:rPr>
            </w:pPr>
            <w:r w:rsidRPr="006F3138">
              <w:rPr>
                <w:b/>
                <w:color w:val="FFFFFF"/>
                <w:spacing w:val="-4"/>
                <w:w w:val="105"/>
                <w:sz w:val="24"/>
                <w:szCs w:val="24"/>
              </w:rPr>
              <w:t>%</w:t>
            </w:r>
            <w:r w:rsidRPr="006F3138">
              <w:rPr>
                <w:b/>
                <w:color w:val="FFFFFF"/>
                <w:spacing w:val="-12"/>
                <w:w w:val="105"/>
                <w:sz w:val="24"/>
                <w:szCs w:val="24"/>
              </w:rPr>
              <w:t xml:space="preserve"> </w:t>
            </w:r>
            <w:r w:rsidRPr="006F3138">
              <w:rPr>
                <w:b/>
                <w:color w:val="FFFFFF"/>
                <w:spacing w:val="-4"/>
                <w:w w:val="105"/>
                <w:sz w:val="24"/>
                <w:szCs w:val="24"/>
              </w:rPr>
              <w:t>&gt;</w:t>
            </w:r>
            <w:r w:rsidRPr="006F3138">
              <w:rPr>
                <w:b/>
                <w:color w:val="FFFFFF"/>
                <w:spacing w:val="-6"/>
                <w:w w:val="105"/>
                <w:sz w:val="24"/>
                <w:szCs w:val="24"/>
              </w:rPr>
              <w:t xml:space="preserve"> </w:t>
            </w:r>
            <w:r w:rsidRPr="006F3138">
              <w:rPr>
                <w:b/>
                <w:color w:val="FFFFFF"/>
                <w:spacing w:val="-4"/>
                <w:w w:val="105"/>
                <w:sz w:val="24"/>
                <w:szCs w:val="24"/>
              </w:rPr>
              <w:t>3</w:t>
            </w:r>
            <w:r w:rsidRPr="006F3138">
              <w:rPr>
                <w:b/>
                <w:color w:val="FFFFFF"/>
                <w:spacing w:val="-5"/>
                <w:w w:val="105"/>
                <w:sz w:val="24"/>
                <w:szCs w:val="24"/>
              </w:rPr>
              <w:t xml:space="preserve"> </w:t>
            </w:r>
            <w:r w:rsidRPr="006F3138">
              <w:rPr>
                <w:b/>
                <w:color w:val="FFFFFF"/>
                <w:spacing w:val="-4"/>
                <w:w w:val="105"/>
                <w:sz w:val="24"/>
                <w:szCs w:val="24"/>
              </w:rPr>
              <w:t>years</w:t>
            </w:r>
            <w:r w:rsidRPr="006F3138">
              <w:rPr>
                <w:b/>
                <w:color w:val="FFFFFF"/>
                <w:spacing w:val="40"/>
                <w:w w:val="105"/>
                <w:sz w:val="24"/>
                <w:szCs w:val="24"/>
              </w:rPr>
              <w:t xml:space="preserve"> </w:t>
            </w:r>
            <w:r w:rsidRPr="006F3138">
              <w:rPr>
                <w:b/>
                <w:color w:val="FFFFFF"/>
                <w:w w:val="105"/>
                <w:sz w:val="24"/>
                <w:szCs w:val="24"/>
              </w:rPr>
              <w:t>in</w:t>
            </w:r>
            <w:r w:rsidRPr="006F3138">
              <w:rPr>
                <w:b/>
                <w:color w:val="FFFFFF"/>
                <w:spacing w:val="-10"/>
                <w:w w:val="105"/>
                <w:sz w:val="24"/>
                <w:szCs w:val="24"/>
              </w:rPr>
              <w:t xml:space="preserve"> </w:t>
            </w:r>
            <w:r w:rsidRPr="006F3138">
              <w:rPr>
                <w:b/>
                <w:color w:val="FFFFFF"/>
                <w:w w:val="105"/>
                <w:sz w:val="24"/>
                <w:szCs w:val="24"/>
              </w:rPr>
              <w:t>post</w:t>
            </w:r>
          </w:p>
        </w:tc>
        <w:tc>
          <w:tcPr>
            <w:tcW w:w="1560" w:type="dxa"/>
            <w:shd w:val="clear" w:color="auto" w:fill="002F86"/>
          </w:tcPr>
          <w:p w14:paraId="5D9B0956" w14:textId="10A667EF" w:rsidR="00BE5563" w:rsidRPr="006F3138" w:rsidRDefault="00BF2423" w:rsidP="006F3138">
            <w:pPr>
              <w:pStyle w:val="TableParagraph"/>
              <w:spacing w:before="96"/>
              <w:ind w:left="0" w:right="9"/>
              <w:jc w:val="left"/>
              <w:rPr>
                <w:b/>
                <w:sz w:val="24"/>
                <w:szCs w:val="24"/>
              </w:rPr>
            </w:pPr>
            <w:r w:rsidRPr="006F3138">
              <w:rPr>
                <w:b/>
                <w:color w:val="FFFFFF"/>
                <w:spacing w:val="-10"/>
                <w:w w:val="105"/>
                <w:sz w:val="24"/>
                <w:szCs w:val="24"/>
              </w:rPr>
              <w:t>%</w:t>
            </w:r>
            <w:r w:rsidR="006F3138">
              <w:rPr>
                <w:b/>
                <w:color w:val="FFFFFF"/>
                <w:spacing w:val="-10"/>
                <w:w w:val="105"/>
                <w:sz w:val="24"/>
                <w:szCs w:val="24"/>
              </w:rPr>
              <w:t xml:space="preserve"> </w:t>
            </w:r>
            <w:r w:rsidRPr="006F3138">
              <w:rPr>
                <w:b/>
                <w:color w:val="FFFFFF"/>
                <w:spacing w:val="-2"/>
                <w:sz w:val="24"/>
                <w:szCs w:val="24"/>
              </w:rPr>
              <w:t>Permanent</w:t>
            </w:r>
            <w:r w:rsidRPr="006F3138">
              <w:rPr>
                <w:b/>
                <w:color w:val="FFFFFF"/>
                <w:spacing w:val="40"/>
                <w:w w:val="105"/>
                <w:sz w:val="24"/>
                <w:szCs w:val="24"/>
              </w:rPr>
              <w:t xml:space="preserve"> </w:t>
            </w:r>
            <w:r w:rsidRPr="006F3138">
              <w:rPr>
                <w:b/>
                <w:color w:val="FFFFFF"/>
                <w:spacing w:val="-2"/>
                <w:w w:val="105"/>
                <w:sz w:val="24"/>
                <w:szCs w:val="24"/>
              </w:rPr>
              <w:t>contract</w:t>
            </w:r>
          </w:p>
        </w:tc>
        <w:tc>
          <w:tcPr>
            <w:tcW w:w="850" w:type="dxa"/>
            <w:shd w:val="clear" w:color="auto" w:fill="002F86"/>
          </w:tcPr>
          <w:p w14:paraId="5D9B0958" w14:textId="77777777" w:rsidR="00BE5563" w:rsidRPr="006F3138" w:rsidRDefault="00BF2423" w:rsidP="006F3138">
            <w:pPr>
              <w:pStyle w:val="TableParagraph"/>
              <w:spacing w:before="0"/>
              <w:ind w:left="0" w:right="24"/>
              <w:jc w:val="left"/>
              <w:rPr>
                <w:b/>
                <w:sz w:val="24"/>
                <w:szCs w:val="24"/>
              </w:rPr>
            </w:pPr>
            <w:r w:rsidRPr="006F3138">
              <w:rPr>
                <w:b/>
                <w:color w:val="FFFFFF"/>
                <w:sz w:val="24"/>
                <w:szCs w:val="24"/>
              </w:rPr>
              <w:t>%</w:t>
            </w:r>
            <w:r w:rsidRPr="006F3138">
              <w:rPr>
                <w:b/>
                <w:color w:val="FFFFFF"/>
                <w:spacing w:val="-8"/>
                <w:sz w:val="24"/>
                <w:szCs w:val="24"/>
              </w:rPr>
              <w:t xml:space="preserve"> </w:t>
            </w:r>
            <w:r w:rsidRPr="006F3138">
              <w:rPr>
                <w:b/>
                <w:color w:val="FFFFFF"/>
                <w:sz w:val="24"/>
                <w:szCs w:val="24"/>
              </w:rPr>
              <w:t>Part</w:t>
            </w:r>
            <w:r w:rsidRPr="006F3138">
              <w:rPr>
                <w:b/>
                <w:color w:val="FFFFFF"/>
                <w:spacing w:val="2"/>
                <w:sz w:val="24"/>
                <w:szCs w:val="24"/>
              </w:rPr>
              <w:t xml:space="preserve"> </w:t>
            </w:r>
            <w:r w:rsidRPr="006F3138">
              <w:rPr>
                <w:b/>
                <w:color w:val="FFFFFF"/>
                <w:spacing w:val="-4"/>
                <w:sz w:val="24"/>
                <w:szCs w:val="24"/>
              </w:rPr>
              <w:t>Time</w:t>
            </w:r>
          </w:p>
        </w:tc>
        <w:tc>
          <w:tcPr>
            <w:tcW w:w="1333" w:type="dxa"/>
            <w:shd w:val="clear" w:color="auto" w:fill="002F86"/>
          </w:tcPr>
          <w:p w14:paraId="5D9B095A" w14:textId="77777777" w:rsidR="00BE5563" w:rsidRPr="006F3138" w:rsidRDefault="00BF2423" w:rsidP="006F3138">
            <w:pPr>
              <w:pStyle w:val="TableParagraph"/>
              <w:spacing w:before="1"/>
              <w:ind w:left="0" w:right="187"/>
              <w:jc w:val="left"/>
              <w:rPr>
                <w:b/>
                <w:sz w:val="24"/>
                <w:szCs w:val="24"/>
              </w:rPr>
            </w:pPr>
            <w:r w:rsidRPr="006F3138">
              <w:rPr>
                <w:b/>
                <w:color w:val="FFFFFF"/>
                <w:spacing w:val="-6"/>
                <w:w w:val="105"/>
                <w:sz w:val="24"/>
                <w:szCs w:val="24"/>
              </w:rPr>
              <w:t>%</w:t>
            </w:r>
            <w:r w:rsidRPr="006F3138">
              <w:rPr>
                <w:b/>
                <w:color w:val="FFFFFF"/>
                <w:spacing w:val="-12"/>
                <w:w w:val="105"/>
                <w:sz w:val="24"/>
                <w:szCs w:val="24"/>
              </w:rPr>
              <w:t xml:space="preserve"> </w:t>
            </w:r>
            <w:r w:rsidRPr="006F3138">
              <w:rPr>
                <w:b/>
                <w:color w:val="FFFFFF"/>
                <w:spacing w:val="-6"/>
                <w:w w:val="105"/>
                <w:sz w:val="24"/>
                <w:szCs w:val="24"/>
              </w:rPr>
              <w:t>Zero</w:t>
            </w:r>
            <w:r w:rsidRPr="006F3138">
              <w:rPr>
                <w:b/>
                <w:color w:val="FFFFFF"/>
                <w:spacing w:val="40"/>
                <w:w w:val="105"/>
                <w:sz w:val="24"/>
                <w:szCs w:val="24"/>
              </w:rPr>
              <w:t xml:space="preserve"> </w:t>
            </w:r>
            <w:r w:rsidRPr="006F3138">
              <w:rPr>
                <w:b/>
                <w:color w:val="FFFFFF"/>
                <w:spacing w:val="-2"/>
                <w:w w:val="105"/>
                <w:sz w:val="24"/>
                <w:szCs w:val="24"/>
              </w:rPr>
              <w:t>hours</w:t>
            </w:r>
          </w:p>
        </w:tc>
      </w:tr>
      <w:tr w:rsidR="00BE5563" w14:paraId="5D9B096B" w14:textId="77777777" w:rsidTr="00973686">
        <w:trPr>
          <w:trHeight w:val="545"/>
        </w:trPr>
        <w:tc>
          <w:tcPr>
            <w:tcW w:w="2727" w:type="dxa"/>
          </w:tcPr>
          <w:p w14:paraId="5D9B095C" w14:textId="77777777" w:rsidR="00BE5563" w:rsidRPr="006F3138" w:rsidRDefault="00BF2423" w:rsidP="006F3138">
            <w:pPr>
              <w:pStyle w:val="TableParagraph"/>
              <w:ind w:left="25"/>
              <w:jc w:val="left"/>
              <w:rPr>
                <w:sz w:val="24"/>
                <w:szCs w:val="24"/>
              </w:rPr>
            </w:pPr>
            <w:r w:rsidRPr="006F3138">
              <w:rPr>
                <w:spacing w:val="-2"/>
                <w:w w:val="105"/>
                <w:sz w:val="24"/>
                <w:szCs w:val="24"/>
              </w:rPr>
              <w:t>Pharmacist</w:t>
            </w:r>
          </w:p>
        </w:tc>
        <w:tc>
          <w:tcPr>
            <w:tcW w:w="1276" w:type="dxa"/>
          </w:tcPr>
          <w:p w14:paraId="5D9B095D" w14:textId="77777777" w:rsidR="00BE5563" w:rsidRPr="006F3138" w:rsidRDefault="00BF2423" w:rsidP="006F3138">
            <w:pPr>
              <w:pStyle w:val="TableParagraph"/>
              <w:ind w:right="22"/>
              <w:rPr>
                <w:sz w:val="24"/>
                <w:szCs w:val="24"/>
              </w:rPr>
            </w:pPr>
            <w:r w:rsidRPr="006F3138">
              <w:rPr>
                <w:spacing w:val="-5"/>
                <w:w w:val="105"/>
                <w:sz w:val="24"/>
                <w:szCs w:val="24"/>
              </w:rPr>
              <w:t>0%</w:t>
            </w:r>
          </w:p>
        </w:tc>
        <w:tc>
          <w:tcPr>
            <w:tcW w:w="709" w:type="dxa"/>
          </w:tcPr>
          <w:p w14:paraId="5D9B095E" w14:textId="77777777" w:rsidR="00BE5563" w:rsidRPr="006F3138" w:rsidRDefault="00BF2423" w:rsidP="006F3138">
            <w:pPr>
              <w:pStyle w:val="TableParagraph"/>
              <w:ind w:right="22"/>
              <w:rPr>
                <w:sz w:val="24"/>
                <w:szCs w:val="24"/>
              </w:rPr>
            </w:pPr>
            <w:r w:rsidRPr="006F3138">
              <w:rPr>
                <w:spacing w:val="-5"/>
                <w:w w:val="105"/>
                <w:sz w:val="24"/>
                <w:szCs w:val="24"/>
              </w:rPr>
              <w:t>21</w:t>
            </w:r>
          </w:p>
        </w:tc>
        <w:tc>
          <w:tcPr>
            <w:tcW w:w="1275" w:type="dxa"/>
          </w:tcPr>
          <w:p w14:paraId="5D9B095F" w14:textId="77777777" w:rsidR="00BE5563" w:rsidRPr="006F3138" w:rsidRDefault="00BF2423" w:rsidP="006F3138">
            <w:pPr>
              <w:pStyle w:val="TableParagraph"/>
              <w:ind w:right="21"/>
              <w:rPr>
                <w:sz w:val="24"/>
                <w:szCs w:val="24"/>
              </w:rPr>
            </w:pPr>
            <w:r w:rsidRPr="006F3138">
              <w:rPr>
                <w:spacing w:val="-5"/>
                <w:w w:val="105"/>
                <w:sz w:val="24"/>
                <w:szCs w:val="24"/>
              </w:rPr>
              <w:t>0%</w:t>
            </w:r>
          </w:p>
        </w:tc>
        <w:tc>
          <w:tcPr>
            <w:tcW w:w="709" w:type="dxa"/>
          </w:tcPr>
          <w:p w14:paraId="5D9B0960" w14:textId="77777777" w:rsidR="00BE5563" w:rsidRPr="006F3138" w:rsidRDefault="00BF2423" w:rsidP="006F3138">
            <w:pPr>
              <w:pStyle w:val="TableParagraph"/>
              <w:ind w:right="21"/>
              <w:rPr>
                <w:sz w:val="24"/>
                <w:szCs w:val="24"/>
              </w:rPr>
            </w:pPr>
            <w:r w:rsidRPr="006F3138">
              <w:rPr>
                <w:spacing w:val="-5"/>
                <w:w w:val="105"/>
                <w:sz w:val="24"/>
                <w:szCs w:val="24"/>
              </w:rPr>
              <w:t>18</w:t>
            </w:r>
          </w:p>
        </w:tc>
        <w:tc>
          <w:tcPr>
            <w:tcW w:w="1276" w:type="dxa"/>
          </w:tcPr>
          <w:p w14:paraId="5D9B0961" w14:textId="77777777" w:rsidR="00BE5563" w:rsidRPr="006F3138" w:rsidRDefault="00BF2423" w:rsidP="006F3138">
            <w:pPr>
              <w:pStyle w:val="TableParagraph"/>
              <w:ind w:right="21"/>
              <w:rPr>
                <w:sz w:val="24"/>
                <w:szCs w:val="24"/>
              </w:rPr>
            </w:pPr>
            <w:r w:rsidRPr="006F3138">
              <w:rPr>
                <w:spacing w:val="-5"/>
                <w:w w:val="105"/>
                <w:sz w:val="24"/>
                <w:szCs w:val="24"/>
              </w:rPr>
              <w:t>0%</w:t>
            </w:r>
          </w:p>
        </w:tc>
        <w:tc>
          <w:tcPr>
            <w:tcW w:w="709" w:type="dxa"/>
          </w:tcPr>
          <w:p w14:paraId="5D9B0962" w14:textId="77777777" w:rsidR="00BE5563" w:rsidRPr="006F3138" w:rsidRDefault="00BF2423" w:rsidP="006F3138">
            <w:pPr>
              <w:pStyle w:val="TableParagraph"/>
              <w:ind w:right="21"/>
              <w:rPr>
                <w:sz w:val="24"/>
                <w:szCs w:val="24"/>
              </w:rPr>
            </w:pPr>
            <w:r w:rsidRPr="006F3138">
              <w:rPr>
                <w:spacing w:val="-5"/>
                <w:w w:val="105"/>
                <w:sz w:val="24"/>
                <w:szCs w:val="24"/>
              </w:rPr>
              <w:t>22</w:t>
            </w:r>
          </w:p>
        </w:tc>
        <w:tc>
          <w:tcPr>
            <w:tcW w:w="1559" w:type="dxa"/>
          </w:tcPr>
          <w:p w14:paraId="5D9B0963" w14:textId="77777777" w:rsidR="00BE5563" w:rsidRPr="006F3138" w:rsidRDefault="00BF2423" w:rsidP="006F3138">
            <w:pPr>
              <w:pStyle w:val="TableParagraph"/>
              <w:ind w:right="24"/>
              <w:rPr>
                <w:sz w:val="24"/>
                <w:szCs w:val="24"/>
              </w:rPr>
            </w:pPr>
            <w:r w:rsidRPr="006F3138">
              <w:rPr>
                <w:spacing w:val="-5"/>
                <w:w w:val="105"/>
                <w:sz w:val="24"/>
                <w:szCs w:val="24"/>
              </w:rPr>
              <w:t>0.1</w:t>
            </w:r>
          </w:p>
        </w:tc>
        <w:tc>
          <w:tcPr>
            <w:tcW w:w="1134" w:type="dxa"/>
          </w:tcPr>
          <w:p w14:paraId="5D9B0964" w14:textId="77777777" w:rsidR="00BE5563" w:rsidRPr="006F3138" w:rsidRDefault="00BF2423" w:rsidP="006F3138">
            <w:pPr>
              <w:pStyle w:val="TableParagraph"/>
              <w:ind w:right="26"/>
              <w:rPr>
                <w:sz w:val="24"/>
                <w:szCs w:val="24"/>
              </w:rPr>
            </w:pPr>
            <w:r w:rsidRPr="006F3138">
              <w:rPr>
                <w:spacing w:val="-5"/>
                <w:w w:val="105"/>
                <w:sz w:val="24"/>
                <w:szCs w:val="24"/>
              </w:rPr>
              <w:t>18%</w:t>
            </w:r>
          </w:p>
        </w:tc>
        <w:tc>
          <w:tcPr>
            <w:tcW w:w="1276" w:type="dxa"/>
          </w:tcPr>
          <w:p w14:paraId="5D9B0965" w14:textId="77777777" w:rsidR="00BE5563" w:rsidRPr="006F3138" w:rsidRDefault="00BF2423" w:rsidP="006F3138">
            <w:pPr>
              <w:pStyle w:val="TableParagraph"/>
              <w:ind w:right="26"/>
              <w:rPr>
                <w:sz w:val="24"/>
                <w:szCs w:val="24"/>
              </w:rPr>
            </w:pPr>
            <w:r w:rsidRPr="006F3138">
              <w:rPr>
                <w:spacing w:val="-5"/>
                <w:w w:val="105"/>
                <w:sz w:val="24"/>
                <w:szCs w:val="24"/>
              </w:rPr>
              <w:t>58%</w:t>
            </w:r>
          </w:p>
        </w:tc>
        <w:tc>
          <w:tcPr>
            <w:tcW w:w="850" w:type="dxa"/>
          </w:tcPr>
          <w:p w14:paraId="5D9B0966" w14:textId="77777777" w:rsidR="00BE5563" w:rsidRPr="006F3138" w:rsidRDefault="00BF2423" w:rsidP="006F3138">
            <w:pPr>
              <w:pStyle w:val="TableParagraph"/>
              <w:ind w:right="26"/>
              <w:rPr>
                <w:sz w:val="24"/>
                <w:szCs w:val="24"/>
              </w:rPr>
            </w:pPr>
            <w:r w:rsidRPr="006F3138">
              <w:rPr>
                <w:spacing w:val="-5"/>
                <w:w w:val="105"/>
                <w:sz w:val="24"/>
                <w:szCs w:val="24"/>
              </w:rPr>
              <w:t>22%</w:t>
            </w:r>
          </w:p>
        </w:tc>
        <w:tc>
          <w:tcPr>
            <w:tcW w:w="992" w:type="dxa"/>
          </w:tcPr>
          <w:p w14:paraId="5D9B0967" w14:textId="77777777" w:rsidR="00BE5563" w:rsidRPr="006F3138" w:rsidRDefault="00BF2423" w:rsidP="006F3138">
            <w:pPr>
              <w:pStyle w:val="TableParagraph"/>
              <w:ind w:right="25"/>
              <w:rPr>
                <w:sz w:val="24"/>
                <w:szCs w:val="24"/>
              </w:rPr>
            </w:pPr>
            <w:r w:rsidRPr="006F3138">
              <w:rPr>
                <w:spacing w:val="-5"/>
                <w:w w:val="105"/>
                <w:sz w:val="24"/>
                <w:szCs w:val="24"/>
              </w:rPr>
              <w:t>26%</w:t>
            </w:r>
          </w:p>
        </w:tc>
        <w:tc>
          <w:tcPr>
            <w:tcW w:w="1560" w:type="dxa"/>
          </w:tcPr>
          <w:p w14:paraId="5D9B0968" w14:textId="77777777" w:rsidR="00BE5563" w:rsidRPr="006F3138" w:rsidRDefault="00BF2423" w:rsidP="006F3138">
            <w:pPr>
              <w:pStyle w:val="TableParagraph"/>
              <w:ind w:right="25"/>
              <w:rPr>
                <w:sz w:val="24"/>
                <w:szCs w:val="24"/>
              </w:rPr>
            </w:pPr>
            <w:r w:rsidRPr="006F3138">
              <w:rPr>
                <w:spacing w:val="-5"/>
                <w:w w:val="105"/>
                <w:sz w:val="24"/>
                <w:szCs w:val="24"/>
              </w:rPr>
              <w:t>81%</w:t>
            </w:r>
          </w:p>
        </w:tc>
        <w:tc>
          <w:tcPr>
            <w:tcW w:w="850" w:type="dxa"/>
          </w:tcPr>
          <w:p w14:paraId="5D9B0969" w14:textId="77777777" w:rsidR="00BE5563" w:rsidRPr="006F3138" w:rsidRDefault="00BF2423" w:rsidP="006F3138">
            <w:pPr>
              <w:pStyle w:val="TableParagraph"/>
              <w:ind w:right="25"/>
              <w:rPr>
                <w:sz w:val="24"/>
                <w:szCs w:val="24"/>
              </w:rPr>
            </w:pPr>
            <w:r w:rsidRPr="006F3138">
              <w:rPr>
                <w:spacing w:val="-5"/>
                <w:w w:val="105"/>
                <w:sz w:val="24"/>
                <w:szCs w:val="24"/>
              </w:rPr>
              <w:t>46%</w:t>
            </w:r>
          </w:p>
        </w:tc>
        <w:tc>
          <w:tcPr>
            <w:tcW w:w="1333" w:type="dxa"/>
          </w:tcPr>
          <w:p w14:paraId="5D9B096A" w14:textId="77777777" w:rsidR="00BE5563" w:rsidRPr="006F3138" w:rsidRDefault="00BF2423" w:rsidP="006F3138">
            <w:pPr>
              <w:pStyle w:val="TableParagraph"/>
              <w:ind w:right="25"/>
              <w:rPr>
                <w:sz w:val="24"/>
                <w:szCs w:val="24"/>
              </w:rPr>
            </w:pPr>
            <w:r w:rsidRPr="006F3138">
              <w:rPr>
                <w:spacing w:val="-5"/>
                <w:w w:val="105"/>
                <w:sz w:val="24"/>
                <w:szCs w:val="24"/>
              </w:rPr>
              <w:t>11%</w:t>
            </w:r>
          </w:p>
        </w:tc>
      </w:tr>
      <w:tr w:rsidR="00BE5563" w14:paraId="5D9B097B" w14:textId="77777777" w:rsidTr="00973686">
        <w:trPr>
          <w:trHeight w:val="545"/>
        </w:trPr>
        <w:tc>
          <w:tcPr>
            <w:tcW w:w="2727" w:type="dxa"/>
          </w:tcPr>
          <w:p w14:paraId="5D9B096C" w14:textId="77777777" w:rsidR="00BE5563" w:rsidRPr="006F3138" w:rsidRDefault="00BF2423" w:rsidP="006F3138">
            <w:pPr>
              <w:pStyle w:val="TableParagraph"/>
              <w:ind w:left="25"/>
              <w:jc w:val="left"/>
              <w:rPr>
                <w:sz w:val="24"/>
                <w:szCs w:val="24"/>
              </w:rPr>
            </w:pPr>
            <w:r w:rsidRPr="006F3138">
              <w:rPr>
                <w:spacing w:val="-2"/>
                <w:w w:val="105"/>
                <w:sz w:val="24"/>
                <w:szCs w:val="24"/>
              </w:rPr>
              <w:t>Pharmacist</w:t>
            </w:r>
            <w:r w:rsidRPr="006F3138">
              <w:rPr>
                <w:spacing w:val="3"/>
                <w:w w:val="105"/>
                <w:sz w:val="24"/>
                <w:szCs w:val="24"/>
              </w:rPr>
              <w:t xml:space="preserve"> </w:t>
            </w:r>
            <w:r w:rsidRPr="006F3138">
              <w:rPr>
                <w:spacing w:val="-2"/>
                <w:w w:val="105"/>
                <w:sz w:val="24"/>
                <w:szCs w:val="24"/>
              </w:rPr>
              <w:t>-</w:t>
            </w:r>
            <w:r w:rsidRPr="006F3138">
              <w:rPr>
                <w:spacing w:val="3"/>
                <w:w w:val="105"/>
                <w:sz w:val="24"/>
                <w:szCs w:val="24"/>
              </w:rPr>
              <w:t xml:space="preserve"> </w:t>
            </w:r>
            <w:r w:rsidRPr="006F3138">
              <w:rPr>
                <w:spacing w:val="-2"/>
                <w:w w:val="105"/>
                <w:sz w:val="24"/>
                <w:szCs w:val="24"/>
              </w:rPr>
              <w:t>Pre-registration</w:t>
            </w:r>
          </w:p>
        </w:tc>
        <w:tc>
          <w:tcPr>
            <w:tcW w:w="1276" w:type="dxa"/>
          </w:tcPr>
          <w:p w14:paraId="5D9B096D" w14:textId="77777777" w:rsidR="00BE5563" w:rsidRPr="006F3138" w:rsidRDefault="00BF2423" w:rsidP="006F3138">
            <w:pPr>
              <w:pStyle w:val="TableParagraph"/>
              <w:ind w:right="22"/>
              <w:rPr>
                <w:sz w:val="24"/>
                <w:szCs w:val="24"/>
              </w:rPr>
            </w:pPr>
            <w:r w:rsidRPr="006F3138">
              <w:rPr>
                <w:spacing w:val="-10"/>
                <w:w w:val="105"/>
                <w:sz w:val="24"/>
                <w:szCs w:val="24"/>
              </w:rPr>
              <w:t>-</w:t>
            </w:r>
          </w:p>
        </w:tc>
        <w:tc>
          <w:tcPr>
            <w:tcW w:w="709" w:type="dxa"/>
          </w:tcPr>
          <w:p w14:paraId="5D9B096E" w14:textId="77777777" w:rsidR="00BE5563" w:rsidRPr="006F3138" w:rsidRDefault="00BF2423" w:rsidP="006F3138">
            <w:pPr>
              <w:pStyle w:val="TableParagraph"/>
              <w:ind w:right="26"/>
              <w:rPr>
                <w:sz w:val="24"/>
                <w:szCs w:val="24"/>
              </w:rPr>
            </w:pPr>
            <w:r w:rsidRPr="006F3138">
              <w:rPr>
                <w:spacing w:val="-10"/>
                <w:w w:val="105"/>
                <w:sz w:val="24"/>
                <w:szCs w:val="24"/>
              </w:rPr>
              <w:t>0</w:t>
            </w:r>
          </w:p>
        </w:tc>
        <w:tc>
          <w:tcPr>
            <w:tcW w:w="1275" w:type="dxa"/>
          </w:tcPr>
          <w:p w14:paraId="5D9B096F" w14:textId="77777777" w:rsidR="00BE5563" w:rsidRPr="006F3138" w:rsidRDefault="00BF2423" w:rsidP="006F3138">
            <w:pPr>
              <w:pStyle w:val="TableParagraph"/>
              <w:ind w:right="21"/>
              <w:rPr>
                <w:sz w:val="24"/>
                <w:szCs w:val="24"/>
              </w:rPr>
            </w:pPr>
            <w:r w:rsidRPr="006F3138">
              <w:rPr>
                <w:spacing w:val="-10"/>
                <w:w w:val="105"/>
                <w:sz w:val="24"/>
                <w:szCs w:val="24"/>
              </w:rPr>
              <w:t>-</w:t>
            </w:r>
          </w:p>
        </w:tc>
        <w:tc>
          <w:tcPr>
            <w:tcW w:w="709" w:type="dxa"/>
          </w:tcPr>
          <w:p w14:paraId="5D9B0970" w14:textId="77777777" w:rsidR="00BE5563" w:rsidRPr="006F3138" w:rsidRDefault="00BF2423" w:rsidP="006F3138">
            <w:pPr>
              <w:pStyle w:val="TableParagraph"/>
              <w:ind w:right="25"/>
              <w:rPr>
                <w:sz w:val="24"/>
                <w:szCs w:val="24"/>
              </w:rPr>
            </w:pPr>
            <w:r w:rsidRPr="006F3138">
              <w:rPr>
                <w:spacing w:val="-10"/>
                <w:w w:val="105"/>
                <w:sz w:val="24"/>
                <w:szCs w:val="24"/>
              </w:rPr>
              <w:t>0</w:t>
            </w:r>
          </w:p>
        </w:tc>
        <w:tc>
          <w:tcPr>
            <w:tcW w:w="1276" w:type="dxa"/>
          </w:tcPr>
          <w:p w14:paraId="5D9B0971" w14:textId="77777777" w:rsidR="00BE5563" w:rsidRPr="006F3138" w:rsidRDefault="00BF2423" w:rsidP="006F3138">
            <w:pPr>
              <w:pStyle w:val="TableParagraph"/>
              <w:ind w:right="21"/>
              <w:rPr>
                <w:sz w:val="24"/>
                <w:szCs w:val="24"/>
              </w:rPr>
            </w:pPr>
            <w:r w:rsidRPr="006F3138">
              <w:rPr>
                <w:spacing w:val="-5"/>
                <w:w w:val="105"/>
                <w:sz w:val="24"/>
                <w:szCs w:val="24"/>
              </w:rPr>
              <w:t>0%</w:t>
            </w:r>
          </w:p>
        </w:tc>
        <w:tc>
          <w:tcPr>
            <w:tcW w:w="709" w:type="dxa"/>
          </w:tcPr>
          <w:p w14:paraId="5D9B0972" w14:textId="77777777" w:rsidR="00BE5563" w:rsidRPr="006F3138" w:rsidRDefault="00BF2423" w:rsidP="006F3138">
            <w:pPr>
              <w:pStyle w:val="TableParagraph"/>
              <w:ind w:right="25"/>
              <w:rPr>
                <w:sz w:val="24"/>
                <w:szCs w:val="24"/>
              </w:rPr>
            </w:pPr>
            <w:r w:rsidRPr="006F3138">
              <w:rPr>
                <w:spacing w:val="-10"/>
                <w:w w:val="105"/>
                <w:sz w:val="24"/>
                <w:szCs w:val="24"/>
              </w:rPr>
              <w:t>1</w:t>
            </w:r>
          </w:p>
        </w:tc>
        <w:tc>
          <w:tcPr>
            <w:tcW w:w="1559" w:type="dxa"/>
          </w:tcPr>
          <w:p w14:paraId="5D9B0973" w14:textId="77777777" w:rsidR="00BE5563" w:rsidRPr="006F3138" w:rsidRDefault="00BF2423" w:rsidP="006F3138">
            <w:pPr>
              <w:pStyle w:val="TableParagraph"/>
              <w:ind w:right="24"/>
              <w:rPr>
                <w:sz w:val="24"/>
                <w:szCs w:val="24"/>
              </w:rPr>
            </w:pPr>
            <w:r w:rsidRPr="006F3138">
              <w:rPr>
                <w:spacing w:val="-5"/>
                <w:w w:val="105"/>
                <w:sz w:val="24"/>
                <w:szCs w:val="24"/>
              </w:rPr>
              <w:t>0.0</w:t>
            </w:r>
          </w:p>
        </w:tc>
        <w:tc>
          <w:tcPr>
            <w:tcW w:w="1134" w:type="dxa"/>
          </w:tcPr>
          <w:p w14:paraId="5D9B0974" w14:textId="77777777" w:rsidR="00BE5563" w:rsidRPr="006F3138" w:rsidRDefault="00BF2423" w:rsidP="006F3138">
            <w:pPr>
              <w:pStyle w:val="TableParagraph"/>
              <w:ind w:right="20"/>
              <w:rPr>
                <w:sz w:val="24"/>
                <w:szCs w:val="24"/>
              </w:rPr>
            </w:pPr>
            <w:r w:rsidRPr="006F3138">
              <w:rPr>
                <w:spacing w:val="-5"/>
                <w:w w:val="105"/>
                <w:sz w:val="24"/>
                <w:szCs w:val="24"/>
              </w:rPr>
              <w:t>0%</w:t>
            </w:r>
          </w:p>
        </w:tc>
        <w:tc>
          <w:tcPr>
            <w:tcW w:w="1276" w:type="dxa"/>
          </w:tcPr>
          <w:p w14:paraId="5D9B0975" w14:textId="77777777" w:rsidR="00BE5563" w:rsidRPr="006F3138" w:rsidRDefault="00BF2423" w:rsidP="006F3138">
            <w:pPr>
              <w:pStyle w:val="TableParagraph"/>
              <w:ind w:right="20"/>
              <w:rPr>
                <w:sz w:val="24"/>
                <w:szCs w:val="24"/>
              </w:rPr>
            </w:pPr>
            <w:r w:rsidRPr="006F3138">
              <w:rPr>
                <w:spacing w:val="-4"/>
                <w:w w:val="105"/>
                <w:sz w:val="24"/>
                <w:szCs w:val="24"/>
              </w:rPr>
              <w:t>100%</w:t>
            </w:r>
          </w:p>
        </w:tc>
        <w:tc>
          <w:tcPr>
            <w:tcW w:w="850" w:type="dxa"/>
          </w:tcPr>
          <w:p w14:paraId="5D9B0976" w14:textId="77777777" w:rsidR="00BE5563" w:rsidRPr="006F3138" w:rsidRDefault="00BF2423" w:rsidP="006F3138">
            <w:pPr>
              <w:pStyle w:val="TableParagraph"/>
              <w:ind w:right="19"/>
              <w:rPr>
                <w:sz w:val="24"/>
                <w:szCs w:val="24"/>
              </w:rPr>
            </w:pPr>
            <w:r w:rsidRPr="006F3138">
              <w:rPr>
                <w:spacing w:val="-5"/>
                <w:w w:val="105"/>
                <w:sz w:val="24"/>
                <w:szCs w:val="24"/>
              </w:rPr>
              <w:t>0%</w:t>
            </w:r>
          </w:p>
        </w:tc>
        <w:tc>
          <w:tcPr>
            <w:tcW w:w="992" w:type="dxa"/>
          </w:tcPr>
          <w:p w14:paraId="5D9B0977" w14:textId="77777777" w:rsidR="00BE5563" w:rsidRPr="006F3138" w:rsidRDefault="00BF2423" w:rsidP="006F3138">
            <w:pPr>
              <w:pStyle w:val="TableParagraph"/>
              <w:ind w:right="25"/>
              <w:rPr>
                <w:sz w:val="24"/>
                <w:szCs w:val="24"/>
              </w:rPr>
            </w:pPr>
            <w:r w:rsidRPr="006F3138">
              <w:rPr>
                <w:spacing w:val="-5"/>
                <w:w w:val="105"/>
                <w:sz w:val="24"/>
                <w:szCs w:val="24"/>
              </w:rPr>
              <w:t>33%</w:t>
            </w:r>
          </w:p>
        </w:tc>
        <w:tc>
          <w:tcPr>
            <w:tcW w:w="1560" w:type="dxa"/>
          </w:tcPr>
          <w:p w14:paraId="5D9B0978" w14:textId="77777777" w:rsidR="00BE5563" w:rsidRPr="006F3138" w:rsidRDefault="00BF2423" w:rsidP="006F3138">
            <w:pPr>
              <w:pStyle w:val="TableParagraph"/>
              <w:ind w:right="25"/>
              <w:rPr>
                <w:sz w:val="24"/>
                <w:szCs w:val="24"/>
              </w:rPr>
            </w:pPr>
            <w:r w:rsidRPr="006F3138">
              <w:rPr>
                <w:spacing w:val="-5"/>
                <w:w w:val="105"/>
                <w:sz w:val="24"/>
                <w:szCs w:val="24"/>
              </w:rPr>
              <w:t>33%</w:t>
            </w:r>
          </w:p>
        </w:tc>
        <w:tc>
          <w:tcPr>
            <w:tcW w:w="850" w:type="dxa"/>
          </w:tcPr>
          <w:p w14:paraId="5D9B0979" w14:textId="77777777" w:rsidR="00BE5563" w:rsidRPr="006F3138" w:rsidRDefault="00BF2423" w:rsidP="006F3138">
            <w:pPr>
              <w:pStyle w:val="TableParagraph"/>
              <w:ind w:right="18"/>
              <w:rPr>
                <w:sz w:val="24"/>
                <w:szCs w:val="24"/>
              </w:rPr>
            </w:pPr>
            <w:r w:rsidRPr="006F3138">
              <w:rPr>
                <w:spacing w:val="-5"/>
                <w:w w:val="105"/>
                <w:sz w:val="24"/>
                <w:szCs w:val="24"/>
              </w:rPr>
              <w:t>0%</w:t>
            </w:r>
          </w:p>
        </w:tc>
        <w:tc>
          <w:tcPr>
            <w:tcW w:w="1333" w:type="dxa"/>
          </w:tcPr>
          <w:p w14:paraId="5D9B097A" w14:textId="77777777" w:rsidR="00BE5563" w:rsidRPr="006F3138" w:rsidRDefault="00BF2423" w:rsidP="006F3138">
            <w:pPr>
              <w:pStyle w:val="TableParagraph"/>
              <w:ind w:right="19"/>
              <w:rPr>
                <w:sz w:val="24"/>
                <w:szCs w:val="24"/>
              </w:rPr>
            </w:pPr>
            <w:r w:rsidRPr="006F3138">
              <w:rPr>
                <w:spacing w:val="-5"/>
                <w:w w:val="105"/>
                <w:sz w:val="24"/>
                <w:szCs w:val="24"/>
              </w:rPr>
              <w:t>0%</w:t>
            </w:r>
          </w:p>
        </w:tc>
      </w:tr>
      <w:tr w:rsidR="00BE5563" w14:paraId="5D9B098B" w14:textId="77777777" w:rsidTr="00973686">
        <w:trPr>
          <w:trHeight w:val="545"/>
        </w:trPr>
        <w:tc>
          <w:tcPr>
            <w:tcW w:w="2727" w:type="dxa"/>
          </w:tcPr>
          <w:p w14:paraId="5D9B097C" w14:textId="77777777" w:rsidR="00BE5563" w:rsidRPr="006F3138" w:rsidRDefault="00BF2423" w:rsidP="006F3138">
            <w:pPr>
              <w:pStyle w:val="TableParagraph"/>
              <w:ind w:left="25"/>
              <w:jc w:val="left"/>
              <w:rPr>
                <w:sz w:val="24"/>
                <w:szCs w:val="24"/>
              </w:rPr>
            </w:pPr>
            <w:r w:rsidRPr="006F3138">
              <w:rPr>
                <w:w w:val="105"/>
                <w:sz w:val="24"/>
                <w:szCs w:val="24"/>
              </w:rPr>
              <w:t>Pharmacy</w:t>
            </w:r>
            <w:r w:rsidRPr="006F3138">
              <w:rPr>
                <w:spacing w:val="-11"/>
                <w:w w:val="105"/>
                <w:sz w:val="24"/>
                <w:szCs w:val="24"/>
              </w:rPr>
              <w:t xml:space="preserve"> </w:t>
            </w:r>
            <w:r w:rsidRPr="006F3138">
              <w:rPr>
                <w:w w:val="105"/>
                <w:sz w:val="24"/>
                <w:szCs w:val="24"/>
              </w:rPr>
              <w:t>Technician</w:t>
            </w:r>
            <w:r w:rsidRPr="006F3138">
              <w:rPr>
                <w:spacing w:val="-9"/>
                <w:w w:val="105"/>
                <w:sz w:val="24"/>
                <w:szCs w:val="24"/>
              </w:rPr>
              <w:t xml:space="preserve"> </w:t>
            </w:r>
            <w:r w:rsidRPr="006F3138">
              <w:rPr>
                <w:w w:val="105"/>
                <w:sz w:val="24"/>
                <w:szCs w:val="24"/>
              </w:rPr>
              <w:t>-</w:t>
            </w:r>
            <w:r w:rsidRPr="006F3138">
              <w:rPr>
                <w:spacing w:val="-10"/>
                <w:w w:val="105"/>
                <w:sz w:val="24"/>
                <w:szCs w:val="24"/>
              </w:rPr>
              <w:t xml:space="preserve"> </w:t>
            </w:r>
            <w:r w:rsidRPr="006F3138">
              <w:rPr>
                <w:w w:val="105"/>
                <w:sz w:val="24"/>
                <w:szCs w:val="24"/>
              </w:rPr>
              <w:t>Accredited</w:t>
            </w:r>
            <w:r w:rsidRPr="006F3138">
              <w:rPr>
                <w:spacing w:val="-8"/>
                <w:w w:val="105"/>
                <w:sz w:val="24"/>
                <w:szCs w:val="24"/>
              </w:rPr>
              <w:t xml:space="preserve"> </w:t>
            </w:r>
            <w:r w:rsidRPr="006F3138">
              <w:rPr>
                <w:w w:val="105"/>
                <w:sz w:val="24"/>
                <w:szCs w:val="24"/>
              </w:rPr>
              <w:t>checking</w:t>
            </w:r>
            <w:r w:rsidRPr="006F3138">
              <w:rPr>
                <w:spacing w:val="-8"/>
                <w:w w:val="105"/>
                <w:sz w:val="24"/>
                <w:szCs w:val="24"/>
              </w:rPr>
              <w:t xml:space="preserve"> </w:t>
            </w:r>
            <w:r w:rsidRPr="006F3138">
              <w:rPr>
                <w:spacing w:val="-2"/>
                <w:w w:val="105"/>
                <w:sz w:val="24"/>
                <w:szCs w:val="24"/>
              </w:rPr>
              <w:t>technician</w:t>
            </w:r>
          </w:p>
        </w:tc>
        <w:tc>
          <w:tcPr>
            <w:tcW w:w="1276" w:type="dxa"/>
          </w:tcPr>
          <w:p w14:paraId="5D9B097D" w14:textId="77777777" w:rsidR="00BE5563" w:rsidRPr="006F3138" w:rsidRDefault="00BF2423" w:rsidP="006F3138">
            <w:pPr>
              <w:pStyle w:val="TableParagraph"/>
              <w:ind w:right="22"/>
              <w:rPr>
                <w:sz w:val="24"/>
                <w:szCs w:val="24"/>
              </w:rPr>
            </w:pPr>
            <w:r w:rsidRPr="006F3138">
              <w:rPr>
                <w:spacing w:val="-5"/>
                <w:w w:val="105"/>
                <w:sz w:val="24"/>
                <w:szCs w:val="24"/>
              </w:rPr>
              <w:t>0%</w:t>
            </w:r>
          </w:p>
        </w:tc>
        <w:tc>
          <w:tcPr>
            <w:tcW w:w="709" w:type="dxa"/>
          </w:tcPr>
          <w:p w14:paraId="5D9B097E" w14:textId="77777777" w:rsidR="00BE5563" w:rsidRPr="006F3138" w:rsidRDefault="00BF2423" w:rsidP="006F3138">
            <w:pPr>
              <w:pStyle w:val="TableParagraph"/>
              <w:ind w:right="26"/>
              <w:rPr>
                <w:sz w:val="24"/>
                <w:szCs w:val="24"/>
              </w:rPr>
            </w:pPr>
            <w:r w:rsidRPr="006F3138">
              <w:rPr>
                <w:spacing w:val="-10"/>
                <w:w w:val="105"/>
                <w:sz w:val="24"/>
                <w:szCs w:val="24"/>
              </w:rPr>
              <w:t>4</w:t>
            </w:r>
          </w:p>
        </w:tc>
        <w:tc>
          <w:tcPr>
            <w:tcW w:w="1275" w:type="dxa"/>
          </w:tcPr>
          <w:p w14:paraId="5D9B097F" w14:textId="77777777" w:rsidR="00BE5563" w:rsidRPr="006F3138" w:rsidRDefault="00BF2423" w:rsidP="006F3138">
            <w:pPr>
              <w:pStyle w:val="TableParagraph"/>
              <w:ind w:right="21"/>
              <w:rPr>
                <w:sz w:val="24"/>
                <w:szCs w:val="24"/>
              </w:rPr>
            </w:pPr>
            <w:r w:rsidRPr="006F3138">
              <w:rPr>
                <w:spacing w:val="-5"/>
                <w:w w:val="105"/>
                <w:sz w:val="24"/>
                <w:szCs w:val="24"/>
              </w:rPr>
              <w:t>0%</w:t>
            </w:r>
          </w:p>
        </w:tc>
        <w:tc>
          <w:tcPr>
            <w:tcW w:w="709" w:type="dxa"/>
          </w:tcPr>
          <w:p w14:paraId="5D9B0980" w14:textId="77777777" w:rsidR="00BE5563" w:rsidRPr="006F3138" w:rsidRDefault="00BF2423" w:rsidP="006F3138">
            <w:pPr>
              <w:pStyle w:val="TableParagraph"/>
              <w:ind w:right="25"/>
              <w:rPr>
                <w:sz w:val="24"/>
                <w:szCs w:val="24"/>
              </w:rPr>
            </w:pPr>
            <w:r w:rsidRPr="006F3138">
              <w:rPr>
                <w:spacing w:val="-10"/>
                <w:w w:val="105"/>
                <w:sz w:val="24"/>
                <w:szCs w:val="24"/>
              </w:rPr>
              <w:t>4</w:t>
            </w:r>
          </w:p>
        </w:tc>
        <w:tc>
          <w:tcPr>
            <w:tcW w:w="1276" w:type="dxa"/>
          </w:tcPr>
          <w:p w14:paraId="5D9B0981" w14:textId="77777777" w:rsidR="00BE5563" w:rsidRPr="006F3138" w:rsidRDefault="00BF2423" w:rsidP="006F3138">
            <w:pPr>
              <w:pStyle w:val="TableParagraph"/>
              <w:ind w:right="21"/>
              <w:rPr>
                <w:sz w:val="24"/>
                <w:szCs w:val="24"/>
              </w:rPr>
            </w:pPr>
            <w:r w:rsidRPr="006F3138">
              <w:rPr>
                <w:spacing w:val="-5"/>
                <w:w w:val="105"/>
                <w:sz w:val="24"/>
                <w:szCs w:val="24"/>
              </w:rPr>
              <w:t>0%</w:t>
            </w:r>
          </w:p>
        </w:tc>
        <w:tc>
          <w:tcPr>
            <w:tcW w:w="709" w:type="dxa"/>
          </w:tcPr>
          <w:p w14:paraId="5D9B0982" w14:textId="77777777" w:rsidR="00BE5563" w:rsidRPr="006F3138" w:rsidRDefault="00BF2423" w:rsidP="006F3138">
            <w:pPr>
              <w:pStyle w:val="TableParagraph"/>
              <w:ind w:right="21"/>
              <w:rPr>
                <w:sz w:val="24"/>
                <w:szCs w:val="24"/>
              </w:rPr>
            </w:pPr>
            <w:r w:rsidRPr="006F3138">
              <w:rPr>
                <w:spacing w:val="-5"/>
                <w:w w:val="105"/>
                <w:sz w:val="24"/>
                <w:szCs w:val="24"/>
              </w:rPr>
              <w:t>10</w:t>
            </w:r>
          </w:p>
        </w:tc>
        <w:tc>
          <w:tcPr>
            <w:tcW w:w="1559" w:type="dxa"/>
          </w:tcPr>
          <w:p w14:paraId="5D9B0983" w14:textId="77777777" w:rsidR="00BE5563" w:rsidRPr="006F3138" w:rsidRDefault="00BF2423" w:rsidP="006F3138">
            <w:pPr>
              <w:pStyle w:val="TableParagraph"/>
              <w:ind w:right="24"/>
              <w:rPr>
                <w:sz w:val="24"/>
                <w:szCs w:val="24"/>
              </w:rPr>
            </w:pPr>
            <w:r w:rsidRPr="006F3138">
              <w:rPr>
                <w:spacing w:val="-5"/>
                <w:w w:val="105"/>
                <w:sz w:val="24"/>
                <w:szCs w:val="24"/>
              </w:rPr>
              <w:t>0.0</w:t>
            </w:r>
          </w:p>
        </w:tc>
        <w:tc>
          <w:tcPr>
            <w:tcW w:w="1134" w:type="dxa"/>
          </w:tcPr>
          <w:p w14:paraId="5D9B0984" w14:textId="77777777" w:rsidR="00BE5563" w:rsidRPr="006F3138" w:rsidRDefault="00BF2423" w:rsidP="006F3138">
            <w:pPr>
              <w:pStyle w:val="TableParagraph"/>
              <w:ind w:right="26"/>
              <w:rPr>
                <w:sz w:val="24"/>
                <w:szCs w:val="24"/>
              </w:rPr>
            </w:pPr>
            <w:r w:rsidRPr="006F3138">
              <w:rPr>
                <w:spacing w:val="-5"/>
                <w:w w:val="105"/>
                <w:sz w:val="24"/>
                <w:szCs w:val="24"/>
              </w:rPr>
              <w:t>30%</w:t>
            </w:r>
          </w:p>
        </w:tc>
        <w:tc>
          <w:tcPr>
            <w:tcW w:w="1276" w:type="dxa"/>
          </w:tcPr>
          <w:p w14:paraId="5D9B0985" w14:textId="77777777" w:rsidR="00BE5563" w:rsidRPr="006F3138" w:rsidRDefault="00BF2423" w:rsidP="006F3138">
            <w:pPr>
              <w:pStyle w:val="TableParagraph"/>
              <w:ind w:right="20"/>
              <w:rPr>
                <w:sz w:val="24"/>
                <w:szCs w:val="24"/>
              </w:rPr>
            </w:pPr>
            <w:r w:rsidRPr="006F3138">
              <w:rPr>
                <w:spacing w:val="-5"/>
                <w:w w:val="105"/>
                <w:sz w:val="24"/>
                <w:szCs w:val="24"/>
              </w:rPr>
              <w:t>0%</w:t>
            </w:r>
          </w:p>
        </w:tc>
        <w:tc>
          <w:tcPr>
            <w:tcW w:w="850" w:type="dxa"/>
          </w:tcPr>
          <w:p w14:paraId="5D9B0986" w14:textId="77777777" w:rsidR="00BE5563" w:rsidRPr="006F3138" w:rsidRDefault="00BF2423" w:rsidP="006F3138">
            <w:pPr>
              <w:pStyle w:val="TableParagraph"/>
              <w:ind w:right="26"/>
              <w:rPr>
                <w:sz w:val="24"/>
                <w:szCs w:val="24"/>
              </w:rPr>
            </w:pPr>
            <w:r w:rsidRPr="006F3138">
              <w:rPr>
                <w:spacing w:val="-5"/>
                <w:w w:val="105"/>
                <w:sz w:val="24"/>
                <w:szCs w:val="24"/>
              </w:rPr>
              <w:t>55%</w:t>
            </w:r>
          </w:p>
        </w:tc>
        <w:tc>
          <w:tcPr>
            <w:tcW w:w="992" w:type="dxa"/>
          </w:tcPr>
          <w:p w14:paraId="5D9B0987" w14:textId="77777777" w:rsidR="00BE5563" w:rsidRPr="006F3138" w:rsidRDefault="00BF2423" w:rsidP="006F3138">
            <w:pPr>
              <w:pStyle w:val="TableParagraph"/>
              <w:ind w:right="25"/>
              <w:rPr>
                <w:sz w:val="24"/>
                <w:szCs w:val="24"/>
              </w:rPr>
            </w:pPr>
            <w:r w:rsidRPr="006F3138">
              <w:rPr>
                <w:spacing w:val="-5"/>
                <w:w w:val="105"/>
                <w:sz w:val="24"/>
                <w:szCs w:val="24"/>
              </w:rPr>
              <w:t>45%</w:t>
            </w:r>
          </w:p>
        </w:tc>
        <w:tc>
          <w:tcPr>
            <w:tcW w:w="1560" w:type="dxa"/>
          </w:tcPr>
          <w:p w14:paraId="5D9B0988" w14:textId="77777777" w:rsidR="00BE5563" w:rsidRPr="006F3138" w:rsidRDefault="00BF2423" w:rsidP="006F3138">
            <w:pPr>
              <w:pStyle w:val="TableParagraph"/>
              <w:ind w:right="19"/>
              <w:rPr>
                <w:sz w:val="24"/>
                <w:szCs w:val="24"/>
              </w:rPr>
            </w:pPr>
            <w:r w:rsidRPr="006F3138">
              <w:rPr>
                <w:spacing w:val="-4"/>
                <w:w w:val="105"/>
                <w:sz w:val="24"/>
                <w:szCs w:val="24"/>
              </w:rPr>
              <w:t>100%</w:t>
            </w:r>
          </w:p>
        </w:tc>
        <w:tc>
          <w:tcPr>
            <w:tcW w:w="850" w:type="dxa"/>
          </w:tcPr>
          <w:p w14:paraId="5D9B0989" w14:textId="77777777" w:rsidR="00BE5563" w:rsidRPr="006F3138" w:rsidRDefault="00BF2423" w:rsidP="006F3138">
            <w:pPr>
              <w:pStyle w:val="TableParagraph"/>
              <w:ind w:right="25"/>
              <w:rPr>
                <w:sz w:val="24"/>
                <w:szCs w:val="24"/>
              </w:rPr>
            </w:pPr>
            <w:r w:rsidRPr="006F3138">
              <w:rPr>
                <w:spacing w:val="-5"/>
                <w:w w:val="105"/>
                <w:sz w:val="24"/>
                <w:szCs w:val="24"/>
              </w:rPr>
              <w:t>36%</w:t>
            </w:r>
          </w:p>
        </w:tc>
        <w:tc>
          <w:tcPr>
            <w:tcW w:w="1333" w:type="dxa"/>
          </w:tcPr>
          <w:p w14:paraId="5D9B098A" w14:textId="77777777" w:rsidR="00BE5563" w:rsidRPr="006F3138" w:rsidRDefault="00BF2423" w:rsidP="006F3138">
            <w:pPr>
              <w:pStyle w:val="TableParagraph"/>
              <w:ind w:right="19"/>
              <w:rPr>
                <w:sz w:val="24"/>
                <w:szCs w:val="24"/>
              </w:rPr>
            </w:pPr>
            <w:r w:rsidRPr="006F3138">
              <w:rPr>
                <w:spacing w:val="-5"/>
                <w:w w:val="105"/>
                <w:sz w:val="24"/>
                <w:szCs w:val="24"/>
              </w:rPr>
              <w:t>0%</w:t>
            </w:r>
          </w:p>
        </w:tc>
      </w:tr>
      <w:tr w:rsidR="00BE5563" w14:paraId="5D9B099B" w14:textId="77777777" w:rsidTr="00973686">
        <w:trPr>
          <w:trHeight w:val="545"/>
        </w:trPr>
        <w:tc>
          <w:tcPr>
            <w:tcW w:w="2727" w:type="dxa"/>
          </w:tcPr>
          <w:p w14:paraId="5D9B098C" w14:textId="77777777" w:rsidR="00BE5563" w:rsidRPr="006F3138" w:rsidRDefault="00BF2423" w:rsidP="006F3138">
            <w:pPr>
              <w:pStyle w:val="TableParagraph"/>
              <w:ind w:left="25"/>
              <w:jc w:val="left"/>
              <w:rPr>
                <w:sz w:val="24"/>
                <w:szCs w:val="24"/>
              </w:rPr>
            </w:pPr>
            <w:r w:rsidRPr="006F3138">
              <w:rPr>
                <w:spacing w:val="-2"/>
                <w:w w:val="105"/>
                <w:sz w:val="24"/>
                <w:szCs w:val="24"/>
              </w:rPr>
              <w:t>Pharmacy</w:t>
            </w:r>
            <w:r w:rsidRPr="006F3138">
              <w:rPr>
                <w:spacing w:val="2"/>
                <w:w w:val="105"/>
                <w:sz w:val="24"/>
                <w:szCs w:val="24"/>
              </w:rPr>
              <w:t xml:space="preserve"> </w:t>
            </w:r>
            <w:r w:rsidRPr="006F3138">
              <w:rPr>
                <w:spacing w:val="-2"/>
                <w:w w:val="105"/>
                <w:sz w:val="24"/>
                <w:szCs w:val="24"/>
              </w:rPr>
              <w:t>Technician</w:t>
            </w:r>
            <w:r w:rsidRPr="006F3138">
              <w:rPr>
                <w:spacing w:val="8"/>
                <w:w w:val="105"/>
                <w:sz w:val="24"/>
                <w:szCs w:val="24"/>
              </w:rPr>
              <w:t xml:space="preserve"> </w:t>
            </w:r>
            <w:r w:rsidRPr="006F3138">
              <w:rPr>
                <w:spacing w:val="-2"/>
                <w:w w:val="105"/>
                <w:sz w:val="24"/>
                <w:szCs w:val="24"/>
              </w:rPr>
              <w:t>(Trainee)</w:t>
            </w:r>
          </w:p>
        </w:tc>
        <w:tc>
          <w:tcPr>
            <w:tcW w:w="1276" w:type="dxa"/>
          </w:tcPr>
          <w:p w14:paraId="5D9B098D" w14:textId="77777777" w:rsidR="00BE5563" w:rsidRPr="006F3138" w:rsidRDefault="00BF2423" w:rsidP="006F3138">
            <w:pPr>
              <w:pStyle w:val="TableParagraph"/>
              <w:ind w:right="22"/>
              <w:rPr>
                <w:sz w:val="24"/>
                <w:szCs w:val="24"/>
              </w:rPr>
            </w:pPr>
            <w:r w:rsidRPr="006F3138">
              <w:rPr>
                <w:spacing w:val="-10"/>
                <w:w w:val="105"/>
                <w:sz w:val="24"/>
                <w:szCs w:val="24"/>
              </w:rPr>
              <w:t>-</w:t>
            </w:r>
          </w:p>
        </w:tc>
        <w:tc>
          <w:tcPr>
            <w:tcW w:w="709" w:type="dxa"/>
          </w:tcPr>
          <w:p w14:paraId="5D9B098E" w14:textId="77777777" w:rsidR="00BE5563" w:rsidRPr="006F3138" w:rsidRDefault="00BF2423" w:rsidP="006F3138">
            <w:pPr>
              <w:pStyle w:val="TableParagraph"/>
              <w:ind w:right="26"/>
              <w:rPr>
                <w:sz w:val="24"/>
                <w:szCs w:val="24"/>
              </w:rPr>
            </w:pPr>
            <w:r w:rsidRPr="006F3138">
              <w:rPr>
                <w:spacing w:val="-10"/>
                <w:w w:val="105"/>
                <w:sz w:val="24"/>
                <w:szCs w:val="24"/>
              </w:rPr>
              <w:t>0</w:t>
            </w:r>
          </w:p>
        </w:tc>
        <w:tc>
          <w:tcPr>
            <w:tcW w:w="1275" w:type="dxa"/>
          </w:tcPr>
          <w:p w14:paraId="5D9B098F" w14:textId="77777777" w:rsidR="00BE5563" w:rsidRPr="006F3138" w:rsidRDefault="00BF2423" w:rsidP="006F3138">
            <w:pPr>
              <w:pStyle w:val="TableParagraph"/>
              <w:ind w:right="21"/>
              <w:rPr>
                <w:sz w:val="24"/>
                <w:szCs w:val="24"/>
              </w:rPr>
            </w:pPr>
            <w:r w:rsidRPr="006F3138">
              <w:rPr>
                <w:spacing w:val="-10"/>
                <w:w w:val="105"/>
                <w:sz w:val="24"/>
                <w:szCs w:val="24"/>
              </w:rPr>
              <w:t>-</w:t>
            </w:r>
          </w:p>
        </w:tc>
        <w:tc>
          <w:tcPr>
            <w:tcW w:w="709" w:type="dxa"/>
          </w:tcPr>
          <w:p w14:paraId="5D9B0990" w14:textId="77777777" w:rsidR="00BE5563" w:rsidRPr="006F3138" w:rsidRDefault="00BF2423" w:rsidP="006F3138">
            <w:pPr>
              <w:pStyle w:val="TableParagraph"/>
              <w:ind w:right="25"/>
              <w:rPr>
                <w:sz w:val="24"/>
                <w:szCs w:val="24"/>
              </w:rPr>
            </w:pPr>
            <w:r w:rsidRPr="006F3138">
              <w:rPr>
                <w:spacing w:val="-10"/>
                <w:w w:val="105"/>
                <w:sz w:val="24"/>
                <w:szCs w:val="24"/>
              </w:rPr>
              <w:t>0</w:t>
            </w:r>
          </w:p>
        </w:tc>
        <w:tc>
          <w:tcPr>
            <w:tcW w:w="1276" w:type="dxa"/>
          </w:tcPr>
          <w:p w14:paraId="5D9B0991" w14:textId="77777777" w:rsidR="00BE5563" w:rsidRPr="006F3138" w:rsidRDefault="00BF2423" w:rsidP="006F3138">
            <w:pPr>
              <w:pStyle w:val="TableParagraph"/>
              <w:ind w:right="21"/>
              <w:rPr>
                <w:sz w:val="24"/>
                <w:szCs w:val="24"/>
              </w:rPr>
            </w:pPr>
            <w:r w:rsidRPr="006F3138">
              <w:rPr>
                <w:spacing w:val="-5"/>
                <w:w w:val="105"/>
                <w:sz w:val="24"/>
                <w:szCs w:val="24"/>
              </w:rPr>
              <w:t>0%</w:t>
            </w:r>
          </w:p>
        </w:tc>
        <w:tc>
          <w:tcPr>
            <w:tcW w:w="709" w:type="dxa"/>
          </w:tcPr>
          <w:p w14:paraId="5D9B0992" w14:textId="77777777" w:rsidR="00BE5563" w:rsidRPr="006F3138" w:rsidRDefault="00BF2423" w:rsidP="006F3138">
            <w:pPr>
              <w:pStyle w:val="TableParagraph"/>
              <w:ind w:right="25"/>
              <w:rPr>
                <w:sz w:val="24"/>
                <w:szCs w:val="24"/>
              </w:rPr>
            </w:pPr>
            <w:r w:rsidRPr="006F3138">
              <w:rPr>
                <w:spacing w:val="-10"/>
                <w:w w:val="105"/>
                <w:sz w:val="24"/>
                <w:szCs w:val="24"/>
              </w:rPr>
              <w:t>0</w:t>
            </w:r>
          </w:p>
        </w:tc>
        <w:tc>
          <w:tcPr>
            <w:tcW w:w="1559" w:type="dxa"/>
          </w:tcPr>
          <w:p w14:paraId="5D9B0993" w14:textId="77777777" w:rsidR="00BE5563" w:rsidRPr="006F3138" w:rsidRDefault="00BF2423" w:rsidP="006F3138">
            <w:pPr>
              <w:pStyle w:val="TableParagraph"/>
              <w:ind w:right="24"/>
              <w:rPr>
                <w:sz w:val="24"/>
                <w:szCs w:val="24"/>
              </w:rPr>
            </w:pPr>
            <w:r w:rsidRPr="006F3138">
              <w:rPr>
                <w:spacing w:val="-5"/>
                <w:w w:val="105"/>
                <w:sz w:val="24"/>
                <w:szCs w:val="24"/>
              </w:rPr>
              <w:t>0.0</w:t>
            </w:r>
          </w:p>
        </w:tc>
        <w:tc>
          <w:tcPr>
            <w:tcW w:w="1134" w:type="dxa"/>
          </w:tcPr>
          <w:p w14:paraId="5D9B0994" w14:textId="77777777" w:rsidR="00BE5563" w:rsidRPr="006F3138" w:rsidRDefault="00BF2423" w:rsidP="006F3138">
            <w:pPr>
              <w:pStyle w:val="TableParagraph"/>
              <w:ind w:right="20"/>
              <w:rPr>
                <w:sz w:val="24"/>
                <w:szCs w:val="24"/>
              </w:rPr>
            </w:pPr>
            <w:r w:rsidRPr="006F3138">
              <w:rPr>
                <w:spacing w:val="-10"/>
                <w:w w:val="105"/>
                <w:sz w:val="24"/>
                <w:szCs w:val="24"/>
              </w:rPr>
              <w:t>-</w:t>
            </w:r>
          </w:p>
        </w:tc>
        <w:tc>
          <w:tcPr>
            <w:tcW w:w="1276" w:type="dxa"/>
          </w:tcPr>
          <w:p w14:paraId="5D9B0995" w14:textId="77777777" w:rsidR="00BE5563" w:rsidRPr="006F3138" w:rsidRDefault="00BF2423" w:rsidP="006F3138">
            <w:pPr>
              <w:pStyle w:val="TableParagraph"/>
              <w:ind w:right="20"/>
              <w:rPr>
                <w:sz w:val="24"/>
                <w:szCs w:val="24"/>
              </w:rPr>
            </w:pPr>
            <w:r w:rsidRPr="006F3138">
              <w:rPr>
                <w:spacing w:val="-10"/>
                <w:w w:val="105"/>
                <w:sz w:val="24"/>
                <w:szCs w:val="24"/>
              </w:rPr>
              <w:t>-</w:t>
            </w:r>
          </w:p>
        </w:tc>
        <w:tc>
          <w:tcPr>
            <w:tcW w:w="850" w:type="dxa"/>
          </w:tcPr>
          <w:p w14:paraId="5D9B0996" w14:textId="77777777" w:rsidR="00BE5563" w:rsidRPr="006F3138" w:rsidRDefault="00BF2423" w:rsidP="006F3138">
            <w:pPr>
              <w:pStyle w:val="TableParagraph"/>
              <w:ind w:right="19"/>
              <w:rPr>
                <w:sz w:val="24"/>
                <w:szCs w:val="24"/>
              </w:rPr>
            </w:pPr>
            <w:r w:rsidRPr="006F3138">
              <w:rPr>
                <w:spacing w:val="-10"/>
                <w:w w:val="105"/>
                <w:sz w:val="24"/>
                <w:szCs w:val="24"/>
              </w:rPr>
              <w:t>-</w:t>
            </w:r>
          </w:p>
        </w:tc>
        <w:tc>
          <w:tcPr>
            <w:tcW w:w="992" w:type="dxa"/>
          </w:tcPr>
          <w:p w14:paraId="5D9B0997" w14:textId="77777777" w:rsidR="00BE5563" w:rsidRPr="006F3138" w:rsidRDefault="00BF2423" w:rsidP="006F3138">
            <w:pPr>
              <w:pStyle w:val="TableParagraph"/>
              <w:ind w:right="19"/>
              <w:rPr>
                <w:sz w:val="24"/>
                <w:szCs w:val="24"/>
              </w:rPr>
            </w:pPr>
            <w:r w:rsidRPr="006F3138">
              <w:rPr>
                <w:spacing w:val="-10"/>
                <w:w w:val="105"/>
                <w:sz w:val="24"/>
                <w:szCs w:val="24"/>
              </w:rPr>
              <w:t>-</w:t>
            </w:r>
          </w:p>
        </w:tc>
        <w:tc>
          <w:tcPr>
            <w:tcW w:w="1560" w:type="dxa"/>
          </w:tcPr>
          <w:p w14:paraId="5D9B0998" w14:textId="77777777" w:rsidR="00BE5563" w:rsidRPr="006F3138" w:rsidRDefault="00BF2423" w:rsidP="006F3138">
            <w:pPr>
              <w:pStyle w:val="TableParagraph"/>
              <w:ind w:right="19"/>
              <w:rPr>
                <w:sz w:val="24"/>
                <w:szCs w:val="24"/>
              </w:rPr>
            </w:pPr>
            <w:r w:rsidRPr="006F3138">
              <w:rPr>
                <w:spacing w:val="-10"/>
                <w:w w:val="105"/>
                <w:sz w:val="24"/>
                <w:szCs w:val="24"/>
              </w:rPr>
              <w:t>-</w:t>
            </w:r>
          </w:p>
        </w:tc>
        <w:tc>
          <w:tcPr>
            <w:tcW w:w="850" w:type="dxa"/>
          </w:tcPr>
          <w:p w14:paraId="5D9B0999" w14:textId="77777777" w:rsidR="00BE5563" w:rsidRPr="006F3138" w:rsidRDefault="00BF2423" w:rsidP="006F3138">
            <w:pPr>
              <w:pStyle w:val="TableParagraph"/>
              <w:ind w:right="18"/>
              <w:rPr>
                <w:sz w:val="24"/>
                <w:szCs w:val="24"/>
              </w:rPr>
            </w:pPr>
            <w:r w:rsidRPr="006F3138">
              <w:rPr>
                <w:spacing w:val="-10"/>
                <w:w w:val="105"/>
                <w:sz w:val="24"/>
                <w:szCs w:val="24"/>
              </w:rPr>
              <w:t>-</w:t>
            </w:r>
          </w:p>
        </w:tc>
        <w:tc>
          <w:tcPr>
            <w:tcW w:w="1333" w:type="dxa"/>
          </w:tcPr>
          <w:p w14:paraId="5D9B099A" w14:textId="77777777" w:rsidR="00BE5563" w:rsidRPr="006F3138" w:rsidRDefault="00BF2423" w:rsidP="006F3138">
            <w:pPr>
              <w:pStyle w:val="TableParagraph"/>
              <w:ind w:right="18"/>
              <w:rPr>
                <w:sz w:val="24"/>
                <w:szCs w:val="24"/>
              </w:rPr>
            </w:pPr>
            <w:r w:rsidRPr="006F3138">
              <w:rPr>
                <w:spacing w:val="-10"/>
                <w:w w:val="105"/>
                <w:sz w:val="24"/>
                <w:szCs w:val="24"/>
              </w:rPr>
              <w:t>-</w:t>
            </w:r>
          </w:p>
        </w:tc>
      </w:tr>
      <w:tr w:rsidR="00BE5563" w14:paraId="5D9B09AB" w14:textId="77777777" w:rsidTr="00973686">
        <w:trPr>
          <w:trHeight w:val="536"/>
        </w:trPr>
        <w:tc>
          <w:tcPr>
            <w:tcW w:w="2727" w:type="dxa"/>
          </w:tcPr>
          <w:p w14:paraId="5D9B099C" w14:textId="77777777" w:rsidR="00BE5563" w:rsidRPr="006F3138" w:rsidRDefault="00BF2423" w:rsidP="006F3138">
            <w:pPr>
              <w:pStyle w:val="TableParagraph"/>
              <w:ind w:left="25"/>
              <w:jc w:val="left"/>
              <w:rPr>
                <w:sz w:val="24"/>
                <w:szCs w:val="24"/>
              </w:rPr>
            </w:pPr>
            <w:r w:rsidRPr="006F3138">
              <w:rPr>
                <w:spacing w:val="-2"/>
                <w:w w:val="105"/>
                <w:sz w:val="24"/>
                <w:szCs w:val="24"/>
              </w:rPr>
              <w:t>Pharmacy</w:t>
            </w:r>
            <w:r w:rsidRPr="006F3138">
              <w:rPr>
                <w:spacing w:val="4"/>
                <w:w w:val="105"/>
                <w:sz w:val="24"/>
                <w:szCs w:val="24"/>
              </w:rPr>
              <w:t xml:space="preserve"> </w:t>
            </w:r>
            <w:r w:rsidRPr="006F3138">
              <w:rPr>
                <w:spacing w:val="-2"/>
                <w:w w:val="105"/>
                <w:sz w:val="24"/>
                <w:szCs w:val="24"/>
              </w:rPr>
              <w:t>Assistant</w:t>
            </w:r>
          </w:p>
        </w:tc>
        <w:tc>
          <w:tcPr>
            <w:tcW w:w="1276" w:type="dxa"/>
          </w:tcPr>
          <w:p w14:paraId="5D9B099D" w14:textId="77777777" w:rsidR="00BE5563" w:rsidRPr="006F3138" w:rsidRDefault="00BF2423" w:rsidP="006F3138">
            <w:pPr>
              <w:pStyle w:val="TableParagraph"/>
              <w:ind w:right="22"/>
              <w:rPr>
                <w:sz w:val="24"/>
                <w:szCs w:val="24"/>
              </w:rPr>
            </w:pPr>
            <w:r w:rsidRPr="006F3138">
              <w:rPr>
                <w:spacing w:val="-10"/>
                <w:w w:val="105"/>
                <w:sz w:val="24"/>
                <w:szCs w:val="24"/>
              </w:rPr>
              <w:t>-</w:t>
            </w:r>
          </w:p>
        </w:tc>
        <w:tc>
          <w:tcPr>
            <w:tcW w:w="709" w:type="dxa"/>
          </w:tcPr>
          <w:p w14:paraId="5D9B099E" w14:textId="77777777" w:rsidR="00BE5563" w:rsidRPr="006F3138" w:rsidRDefault="00BF2423" w:rsidP="006F3138">
            <w:pPr>
              <w:pStyle w:val="TableParagraph"/>
              <w:ind w:right="26"/>
              <w:rPr>
                <w:sz w:val="24"/>
                <w:szCs w:val="24"/>
              </w:rPr>
            </w:pPr>
            <w:r w:rsidRPr="006F3138">
              <w:rPr>
                <w:spacing w:val="-10"/>
                <w:w w:val="105"/>
                <w:sz w:val="24"/>
                <w:szCs w:val="24"/>
              </w:rPr>
              <w:t>0</w:t>
            </w:r>
          </w:p>
        </w:tc>
        <w:tc>
          <w:tcPr>
            <w:tcW w:w="1275" w:type="dxa"/>
          </w:tcPr>
          <w:p w14:paraId="5D9B099F" w14:textId="77777777" w:rsidR="00BE5563" w:rsidRPr="006F3138" w:rsidRDefault="00BF2423" w:rsidP="006F3138">
            <w:pPr>
              <w:pStyle w:val="TableParagraph"/>
              <w:ind w:right="21"/>
              <w:rPr>
                <w:sz w:val="24"/>
                <w:szCs w:val="24"/>
              </w:rPr>
            </w:pPr>
            <w:r w:rsidRPr="006F3138">
              <w:rPr>
                <w:spacing w:val="-10"/>
                <w:w w:val="105"/>
                <w:sz w:val="24"/>
                <w:szCs w:val="24"/>
              </w:rPr>
              <w:t>-</w:t>
            </w:r>
          </w:p>
        </w:tc>
        <w:tc>
          <w:tcPr>
            <w:tcW w:w="709" w:type="dxa"/>
          </w:tcPr>
          <w:p w14:paraId="5D9B09A0" w14:textId="77777777" w:rsidR="00BE5563" w:rsidRPr="006F3138" w:rsidRDefault="00BF2423" w:rsidP="006F3138">
            <w:pPr>
              <w:pStyle w:val="TableParagraph"/>
              <w:ind w:right="25"/>
              <w:rPr>
                <w:sz w:val="24"/>
                <w:szCs w:val="24"/>
              </w:rPr>
            </w:pPr>
            <w:r w:rsidRPr="006F3138">
              <w:rPr>
                <w:spacing w:val="-10"/>
                <w:w w:val="105"/>
                <w:sz w:val="24"/>
                <w:szCs w:val="24"/>
              </w:rPr>
              <w:t>0</w:t>
            </w:r>
          </w:p>
        </w:tc>
        <w:tc>
          <w:tcPr>
            <w:tcW w:w="1276" w:type="dxa"/>
          </w:tcPr>
          <w:p w14:paraId="5D9B09A1" w14:textId="77777777" w:rsidR="00BE5563" w:rsidRPr="006F3138" w:rsidRDefault="00BF2423" w:rsidP="006F3138">
            <w:pPr>
              <w:pStyle w:val="TableParagraph"/>
              <w:ind w:right="21"/>
              <w:rPr>
                <w:sz w:val="24"/>
                <w:szCs w:val="24"/>
              </w:rPr>
            </w:pPr>
            <w:r w:rsidRPr="006F3138">
              <w:rPr>
                <w:spacing w:val="-5"/>
                <w:w w:val="105"/>
                <w:sz w:val="24"/>
                <w:szCs w:val="24"/>
              </w:rPr>
              <w:t>0%</w:t>
            </w:r>
          </w:p>
        </w:tc>
        <w:tc>
          <w:tcPr>
            <w:tcW w:w="709" w:type="dxa"/>
          </w:tcPr>
          <w:p w14:paraId="5D9B09A2" w14:textId="77777777" w:rsidR="00BE5563" w:rsidRPr="006F3138" w:rsidRDefault="00BF2423" w:rsidP="006F3138">
            <w:pPr>
              <w:pStyle w:val="TableParagraph"/>
              <w:ind w:right="25"/>
              <w:rPr>
                <w:sz w:val="24"/>
                <w:szCs w:val="24"/>
              </w:rPr>
            </w:pPr>
            <w:r w:rsidRPr="006F3138">
              <w:rPr>
                <w:spacing w:val="-10"/>
                <w:w w:val="105"/>
                <w:sz w:val="24"/>
                <w:szCs w:val="24"/>
              </w:rPr>
              <w:t>0</w:t>
            </w:r>
          </w:p>
        </w:tc>
        <w:tc>
          <w:tcPr>
            <w:tcW w:w="1559" w:type="dxa"/>
          </w:tcPr>
          <w:p w14:paraId="5D9B09A3" w14:textId="77777777" w:rsidR="00BE5563" w:rsidRPr="006F3138" w:rsidRDefault="00BF2423" w:rsidP="006F3138">
            <w:pPr>
              <w:pStyle w:val="TableParagraph"/>
              <w:ind w:right="24"/>
              <w:rPr>
                <w:sz w:val="24"/>
                <w:szCs w:val="24"/>
              </w:rPr>
            </w:pPr>
            <w:r w:rsidRPr="006F3138">
              <w:rPr>
                <w:spacing w:val="-5"/>
                <w:w w:val="105"/>
                <w:sz w:val="24"/>
                <w:szCs w:val="24"/>
              </w:rPr>
              <w:t>0.0</w:t>
            </w:r>
          </w:p>
        </w:tc>
        <w:tc>
          <w:tcPr>
            <w:tcW w:w="1134" w:type="dxa"/>
          </w:tcPr>
          <w:p w14:paraId="5D9B09A4" w14:textId="77777777" w:rsidR="00BE5563" w:rsidRPr="006F3138" w:rsidRDefault="00BF2423" w:rsidP="006F3138">
            <w:pPr>
              <w:pStyle w:val="TableParagraph"/>
              <w:ind w:right="20"/>
              <w:rPr>
                <w:sz w:val="24"/>
                <w:szCs w:val="24"/>
              </w:rPr>
            </w:pPr>
            <w:r w:rsidRPr="006F3138">
              <w:rPr>
                <w:spacing w:val="-10"/>
                <w:w w:val="105"/>
                <w:sz w:val="24"/>
                <w:szCs w:val="24"/>
              </w:rPr>
              <w:t>-</w:t>
            </w:r>
          </w:p>
        </w:tc>
        <w:tc>
          <w:tcPr>
            <w:tcW w:w="1276" w:type="dxa"/>
          </w:tcPr>
          <w:p w14:paraId="5D9B09A5" w14:textId="77777777" w:rsidR="00BE5563" w:rsidRPr="006F3138" w:rsidRDefault="00BF2423" w:rsidP="006F3138">
            <w:pPr>
              <w:pStyle w:val="TableParagraph"/>
              <w:ind w:right="20"/>
              <w:rPr>
                <w:sz w:val="24"/>
                <w:szCs w:val="24"/>
              </w:rPr>
            </w:pPr>
            <w:r w:rsidRPr="006F3138">
              <w:rPr>
                <w:spacing w:val="-10"/>
                <w:w w:val="105"/>
                <w:sz w:val="24"/>
                <w:szCs w:val="24"/>
              </w:rPr>
              <w:t>-</w:t>
            </w:r>
          </w:p>
        </w:tc>
        <w:tc>
          <w:tcPr>
            <w:tcW w:w="850" w:type="dxa"/>
          </w:tcPr>
          <w:p w14:paraId="5D9B09A6" w14:textId="77777777" w:rsidR="00BE5563" w:rsidRPr="006F3138" w:rsidRDefault="00BF2423" w:rsidP="006F3138">
            <w:pPr>
              <w:pStyle w:val="TableParagraph"/>
              <w:ind w:right="19"/>
              <w:rPr>
                <w:sz w:val="24"/>
                <w:szCs w:val="24"/>
              </w:rPr>
            </w:pPr>
            <w:r w:rsidRPr="006F3138">
              <w:rPr>
                <w:spacing w:val="-10"/>
                <w:w w:val="105"/>
                <w:sz w:val="24"/>
                <w:szCs w:val="24"/>
              </w:rPr>
              <w:t>-</w:t>
            </w:r>
          </w:p>
        </w:tc>
        <w:tc>
          <w:tcPr>
            <w:tcW w:w="992" w:type="dxa"/>
          </w:tcPr>
          <w:p w14:paraId="5D9B09A7" w14:textId="77777777" w:rsidR="00BE5563" w:rsidRPr="006F3138" w:rsidRDefault="00BF2423" w:rsidP="006F3138">
            <w:pPr>
              <w:pStyle w:val="TableParagraph"/>
              <w:ind w:right="19"/>
              <w:rPr>
                <w:sz w:val="24"/>
                <w:szCs w:val="24"/>
              </w:rPr>
            </w:pPr>
            <w:r w:rsidRPr="006F3138">
              <w:rPr>
                <w:spacing w:val="-10"/>
                <w:w w:val="105"/>
                <w:sz w:val="24"/>
                <w:szCs w:val="24"/>
              </w:rPr>
              <w:t>-</w:t>
            </w:r>
          </w:p>
        </w:tc>
        <w:tc>
          <w:tcPr>
            <w:tcW w:w="1560" w:type="dxa"/>
          </w:tcPr>
          <w:p w14:paraId="5D9B09A8" w14:textId="77777777" w:rsidR="00BE5563" w:rsidRPr="006F3138" w:rsidRDefault="00BF2423" w:rsidP="006F3138">
            <w:pPr>
              <w:pStyle w:val="TableParagraph"/>
              <w:ind w:right="19"/>
              <w:rPr>
                <w:sz w:val="24"/>
                <w:szCs w:val="24"/>
              </w:rPr>
            </w:pPr>
            <w:r w:rsidRPr="006F3138">
              <w:rPr>
                <w:spacing w:val="-10"/>
                <w:w w:val="105"/>
                <w:sz w:val="24"/>
                <w:szCs w:val="24"/>
              </w:rPr>
              <w:t>-</w:t>
            </w:r>
          </w:p>
        </w:tc>
        <w:tc>
          <w:tcPr>
            <w:tcW w:w="850" w:type="dxa"/>
          </w:tcPr>
          <w:p w14:paraId="5D9B09A9" w14:textId="77777777" w:rsidR="00BE5563" w:rsidRPr="006F3138" w:rsidRDefault="00BF2423" w:rsidP="006F3138">
            <w:pPr>
              <w:pStyle w:val="TableParagraph"/>
              <w:ind w:right="18"/>
              <w:rPr>
                <w:sz w:val="24"/>
                <w:szCs w:val="24"/>
              </w:rPr>
            </w:pPr>
            <w:r w:rsidRPr="006F3138">
              <w:rPr>
                <w:spacing w:val="-10"/>
                <w:w w:val="105"/>
                <w:sz w:val="24"/>
                <w:szCs w:val="24"/>
              </w:rPr>
              <w:t>-</w:t>
            </w:r>
          </w:p>
        </w:tc>
        <w:tc>
          <w:tcPr>
            <w:tcW w:w="1333" w:type="dxa"/>
          </w:tcPr>
          <w:p w14:paraId="5D9B09AA" w14:textId="77777777" w:rsidR="00BE5563" w:rsidRPr="006F3138" w:rsidRDefault="00BF2423" w:rsidP="006F3138">
            <w:pPr>
              <w:pStyle w:val="TableParagraph"/>
              <w:ind w:right="18"/>
              <w:rPr>
                <w:sz w:val="24"/>
                <w:szCs w:val="24"/>
              </w:rPr>
            </w:pPr>
            <w:r w:rsidRPr="006F3138">
              <w:rPr>
                <w:spacing w:val="-10"/>
                <w:w w:val="105"/>
                <w:sz w:val="24"/>
                <w:szCs w:val="24"/>
              </w:rPr>
              <w:t>-</w:t>
            </w:r>
          </w:p>
        </w:tc>
      </w:tr>
      <w:tr w:rsidR="00E6387D" w14:paraId="5D9B09BB" w14:textId="77777777" w:rsidTr="00973686">
        <w:trPr>
          <w:trHeight w:val="579"/>
        </w:trPr>
        <w:tc>
          <w:tcPr>
            <w:tcW w:w="2727" w:type="dxa"/>
            <w:shd w:val="clear" w:color="auto" w:fill="E8ECED"/>
          </w:tcPr>
          <w:p w14:paraId="5D9B09AC" w14:textId="77777777" w:rsidR="00BE5563" w:rsidRPr="006F3138" w:rsidRDefault="00BF2423" w:rsidP="006F3138">
            <w:pPr>
              <w:pStyle w:val="TableParagraph"/>
              <w:spacing w:before="16"/>
              <w:ind w:left="25"/>
              <w:jc w:val="left"/>
              <w:rPr>
                <w:b/>
                <w:sz w:val="24"/>
                <w:szCs w:val="24"/>
              </w:rPr>
            </w:pPr>
            <w:r w:rsidRPr="006F3138">
              <w:rPr>
                <w:b/>
                <w:w w:val="105"/>
                <w:sz w:val="24"/>
                <w:szCs w:val="24"/>
              </w:rPr>
              <w:t>*All</w:t>
            </w:r>
            <w:r w:rsidRPr="006F3138">
              <w:rPr>
                <w:b/>
                <w:spacing w:val="-5"/>
                <w:w w:val="105"/>
                <w:sz w:val="24"/>
                <w:szCs w:val="24"/>
              </w:rPr>
              <w:t xml:space="preserve"> </w:t>
            </w:r>
            <w:r w:rsidRPr="006F3138">
              <w:rPr>
                <w:b/>
                <w:spacing w:val="-4"/>
                <w:w w:val="105"/>
                <w:sz w:val="24"/>
                <w:szCs w:val="24"/>
              </w:rPr>
              <w:t>staff</w:t>
            </w:r>
          </w:p>
        </w:tc>
        <w:tc>
          <w:tcPr>
            <w:tcW w:w="1276" w:type="dxa"/>
            <w:shd w:val="clear" w:color="auto" w:fill="E8ECED"/>
          </w:tcPr>
          <w:p w14:paraId="5D9B09AD" w14:textId="77777777" w:rsidR="00BE5563" w:rsidRPr="006F3138" w:rsidRDefault="00BF2423" w:rsidP="006F3138">
            <w:pPr>
              <w:pStyle w:val="TableParagraph"/>
              <w:spacing w:before="16"/>
              <w:ind w:right="10"/>
              <w:rPr>
                <w:b/>
                <w:sz w:val="24"/>
                <w:szCs w:val="24"/>
              </w:rPr>
            </w:pPr>
            <w:r w:rsidRPr="006F3138">
              <w:rPr>
                <w:b/>
                <w:spacing w:val="-5"/>
                <w:w w:val="105"/>
                <w:sz w:val="24"/>
                <w:szCs w:val="24"/>
              </w:rPr>
              <w:t>0%</w:t>
            </w:r>
          </w:p>
        </w:tc>
        <w:tc>
          <w:tcPr>
            <w:tcW w:w="709" w:type="dxa"/>
            <w:shd w:val="clear" w:color="auto" w:fill="E8ECED"/>
          </w:tcPr>
          <w:p w14:paraId="5D9B09AE" w14:textId="77777777" w:rsidR="00BE5563" w:rsidRPr="006F3138" w:rsidRDefault="00BF2423" w:rsidP="006F3138">
            <w:pPr>
              <w:pStyle w:val="TableParagraph"/>
              <w:spacing w:before="16"/>
              <w:ind w:right="22"/>
              <w:rPr>
                <w:b/>
                <w:sz w:val="24"/>
                <w:szCs w:val="24"/>
              </w:rPr>
            </w:pPr>
            <w:r w:rsidRPr="006F3138">
              <w:rPr>
                <w:b/>
                <w:spacing w:val="-5"/>
                <w:w w:val="105"/>
                <w:sz w:val="24"/>
                <w:szCs w:val="24"/>
              </w:rPr>
              <w:t>25</w:t>
            </w:r>
          </w:p>
        </w:tc>
        <w:tc>
          <w:tcPr>
            <w:tcW w:w="1275" w:type="dxa"/>
            <w:shd w:val="clear" w:color="auto" w:fill="E8ECED"/>
          </w:tcPr>
          <w:p w14:paraId="5D9B09AF" w14:textId="77777777" w:rsidR="00BE5563" w:rsidRPr="006F3138" w:rsidRDefault="00BF2423" w:rsidP="006F3138">
            <w:pPr>
              <w:pStyle w:val="TableParagraph"/>
              <w:spacing w:before="16"/>
              <w:ind w:right="9"/>
              <w:rPr>
                <w:b/>
                <w:sz w:val="24"/>
                <w:szCs w:val="24"/>
              </w:rPr>
            </w:pPr>
            <w:r w:rsidRPr="006F3138">
              <w:rPr>
                <w:b/>
                <w:spacing w:val="-5"/>
                <w:w w:val="105"/>
                <w:sz w:val="24"/>
                <w:szCs w:val="24"/>
              </w:rPr>
              <w:t>0%</w:t>
            </w:r>
          </w:p>
        </w:tc>
        <w:tc>
          <w:tcPr>
            <w:tcW w:w="709" w:type="dxa"/>
            <w:shd w:val="clear" w:color="auto" w:fill="E8ECED"/>
          </w:tcPr>
          <w:p w14:paraId="5D9B09B0" w14:textId="77777777" w:rsidR="00BE5563" w:rsidRPr="006F3138" w:rsidRDefault="00BF2423" w:rsidP="006F3138">
            <w:pPr>
              <w:pStyle w:val="TableParagraph"/>
              <w:spacing w:before="16"/>
              <w:ind w:right="21"/>
              <w:rPr>
                <w:b/>
                <w:sz w:val="24"/>
                <w:szCs w:val="24"/>
              </w:rPr>
            </w:pPr>
            <w:r w:rsidRPr="006F3138">
              <w:rPr>
                <w:b/>
                <w:spacing w:val="-5"/>
                <w:w w:val="105"/>
                <w:sz w:val="24"/>
                <w:szCs w:val="24"/>
              </w:rPr>
              <w:t>22</w:t>
            </w:r>
          </w:p>
        </w:tc>
        <w:tc>
          <w:tcPr>
            <w:tcW w:w="1276" w:type="dxa"/>
            <w:shd w:val="clear" w:color="auto" w:fill="E8ECED"/>
          </w:tcPr>
          <w:p w14:paraId="5D9B09B1" w14:textId="77777777" w:rsidR="00BE5563" w:rsidRPr="006F3138" w:rsidRDefault="00BF2423" w:rsidP="006F3138">
            <w:pPr>
              <w:pStyle w:val="TableParagraph"/>
              <w:spacing w:before="16"/>
              <w:ind w:right="9"/>
              <w:rPr>
                <w:b/>
                <w:sz w:val="24"/>
                <w:szCs w:val="24"/>
              </w:rPr>
            </w:pPr>
            <w:r w:rsidRPr="006F3138">
              <w:rPr>
                <w:b/>
                <w:spacing w:val="-5"/>
                <w:w w:val="105"/>
                <w:sz w:val="24"/>
                <w:szCs w:val="24"/>
              </w:rPr>
              <w:t>0%</w:t>
            </w:r>
          </w:p>
        </w:tc>
        <w:tc>
          <w:tcPr>
            <w:tcW w:w="709" w:type="dxa"/>
            <w:shd w:val="clear" w:color="auto" w:fill="E8ECED"/>
          </w:tcPr>
          <w:p w14:paraId="5D9B09B2" w14:textId="77777777" w:rsidR="00BE5563" w:rsidRPr="006F3138" w:rsidRDefault="00BF2423" w:rsidP="006F3138">
            <w:pPr>
              <w:pStyle w:val="TableParagraph"/>
              <w:spacing w:before="16"/>
              <w:ind w:right="21"/>
              <w:rPr>
                <w:b/>
                <w:sz w:val="24"/>
                <w:szCs w:val="24"/>
              </w:rPr>
            </w:pPr>
            <w:r w:rsidRPr="006F3138">
              <w:rPr>
                <w:b/>
                <w:spacing w:val="-5"/>
                <w:w w:val="105"/>
                <w:sz w:val="24"/>
                <w:szCs w:val="24"/>
              </w:rPr>
              <w:t>32</w:t>
            </w:r>
          </w:p>
        </w:tc>
        <w:tc>
          <w:tcPr>
            <w:tcW w:w="1559" w:type="dxa"/>
            <w:shd w:val="clear" w:color="auto" w:fill="E8ECED"/>
          </w:tcPr>
          <w:p w14:paraId="5D9B09B3" w14:textId="77777777" w:rsidR="00BE5563" w:rsidRPr="006F3138" w:rsidRDefault="00BF2423" w:rsidP="006F3138">
            <w:pPr>
              <w:pStyle w:val="TableParagraph"/>
              <w:spacing w:before="16"/>
              <w:ind w:right="19"/>
              <w:rPr>
                <w:b/>
                <w:sz w:val="24"/>
                <w:szCs w:val="24"/>
              </w:rPr>
            </w:pPr>
            <w:r w:rsidRPr="006F3138">
              <w:rPr>
                <w:b/>
                <w:spacing w:val="-4"/>
                <w:w w:val="105"/>
                <w:sz w:val="24"/>
                <w:szCs w:val="24"/>
              </w:rPr>
              <w:t>0.10</w:t>
            </w:r>
          </w:p>
        </w:tc>
        <w:tc>
          <w:tcPr>
            <w:tcW w:w="1134" w:type="dxa"/>
            <w:shd w:val="clear" w:color="auto" w:fill="E8ECED"/>
          </w:tcPr>
          <w:p w14:paraId="5D9B09B4" w14:textId="77777777" w:rsidR="00BE5563" w:rsidRPr="006F3138" w:rsidRDefault="00BF2423" w:rsidP="006F3138">
            <w:pPr>
              <w:pStyle w:val="TableParagraph"/>
              <w:spacing w:before="16"/>
              <w:ind w:right="2"/>
              <w:rPr>
                <w:b/>
                <w:sz w:val="24"/>
                <w:szCs w:val="24"/>
              </w:rPr>
            </w:pPr>
            <w:r w:rsidRPr="006F3138">
              <w:rPr>
                <w:b/>
                <w:spacing w:val="-5"/>
                <w:w w:val="105"/>
                <w:sz w:val="24"/>
                <w:szCs w:val="24"/>
              </w:rPr>
              <w:t>22%</w:t>
            </w:r>
          </w:p>
        </w:tc>
        <w:tc>
          <w:tcPr>
            <w:tcW w:w="1276" w:type="dxa"/>
            <w:shd w:val="clear" w:color="auto" w:fill="E8ECED"/>
          </w:tcPr>
          <w:p w14:paraId="5D9B09B5" w14:textId="77777777" w:rsidR="00BE5563" w:rsidRPr="006F3138" w:rsidRDefault="00BF2423" w:rsidP="006F3138">
            <w:pPr>
              <w:pStyle w:val="TableParagraph"/>
              <w:spacing w:before="16"/>
              <w:ind w:right="1"/>
              <w:rPr>
                <w:b/>
                <w:sz w:val="24"/>
                <w:szCs w:val="24"/>
              </w:rPr>
            </w:pPr>
            <w:r w:rsidRPr="006F3138">
              <w:rPr>
                <w:b/>
                <w:spacing w:val="-5"/>
                <w:w w:val="105"/>
                <w:sz w:val="24"/>
                <w:szCs w:val="24"/>
              </w:rPr>
              <w:t>41%</w:t>
            </w:r>
          </w:p>
        </w:tc>
        <w:tc>
          <w:tcPr>
            <w:tcW w:w="850" w:type="dxa"/>
            <w:shd w:val="clear" w:color="auto" w:fill="E8ECED"/>
          </w:tcPr>
          <w:p w14:paraId="5D9B09B6" w14:textId="77777777" w:rsidR="00BE5563" w:rsidRPr="006F3138" w:rsidRDefault="00BF2423" w:rsidP="006F3138">
            <w:pPr>
              <w:pStyle w:val="TableParagraph"/>
              <w:spacing w:before="16"/>
              <w:ind w:right="1"/>
              <w:rPr>
                <w:b/>
                <w:sz w:val="24"/>
                <w:szCs w:val="24"/>
              </w:rPr>
            </w:pPr>
            <w:r w:rsidRPr="006F3138">
              <w:rPr>
                <w:b/>
                <w:spacing w:val="-5"/>
                <w:w w:val="105"/>
                <w:sz w:val="24"/>
                <w:szCs w:val="24"/>
              </w:rPr>
              <w:t>29%</w:t>
            </w:r>
          </w:p>
        </w:tc>
        <w:tc>
          <w:tcPr>
            <w:tcW w:w="992" w:type="dxa"/>
            <w:shd w:val="clear" w:color="auto" w:fill="E8ECED"/>
          </w:tcPr>
          <w:p w14:paraId="5D9B09B7" w14:textId="77777777" w:rsidR="00BE5563" w:rsidRPr="006F3138" w:rsidRDefault="00BF2423" w:rsidP="006F3138">
            <w:pPr>
              <w:pStyle w:val="TableParagraph"/>
              <w:spacing w:before="16"/>
              <w:ind w:right="1"/>
              <w:rPr>
                <w:b/>
                <w:sz w:val="24"/>
                <w:szCs w:val="24"/>
              </w:rPr>
            </w:pPr>
            <w:r w:rsidRPr="006F3138">
              <w:rPr>
                <w:b/>
                <w:spacing w:val="-5"/>
                <w:w w:val="105"/>
                <w:sz w:val="24"/>
                <w:szCs w:val="24"/>
              </w:rPr>
              <w:t>32%</w:t>
            </w:r>
          </w:p>
        </w:tc>
        <w:tc>
          <w:tcPr>
            <w:tcW w:w="1560" w:type="dxa"/>
            <w:shd w:val="clear" w:color="auto" w:fill="E8ECED"/>
          </w:tcPr>
          <w:p w14:paraId="5D9B09B8" w14:textId="77777777" w:rsidR="00BE5563" w:rsidRPr="006F3138" w:rsidRDefault="00BF2423" w:rsidP="006F3138">
            <w:pPr>
              <w:pStyle w:val="TableParagraph"/>
              <w:spacing w:before="16"/>
              <w:rPr>
                <w:b/>
                <w:sz w:val="24"/>
                <w:szCs w:val="24"/>
              </w:rPr>
            </w:pPr>
            <w:r w:rsidRPr="006F3138">
              <w:rPr>
                <w:b/>
                <w:spacing w:val="-5"/>
                <w:w w:val="105"/>
                <w:sz w:val="24"/>
                <w:szCs w:val="24"/>
              </w:rPr>
              <w:t>83%</w:t>
            </w:r>
          </w:p>
        </w:tc>
        <w:tc>
          <w:tcPr>
            <w:tcW w:w="850" w:type="dxa"/>
            <w:shd w:val="clear" w:color="auto" w:fill="E8ECED"/>
          </w:tcPr>
          <w:p w14:paraId="5D9B09B9" w14:textId="77777777" w:rsidR="00BE5563" w:rsidRPr="006F3138" w:rsidRDefault="00BF2423" w:rsidP="006F3138">
            <w:pPr>
              <w:pStyle w:val="TableParagraph"/>
              <w:spacing w:before="16"/>
              <w:rPr>
                <w:b/>
                <w:sz w:val="24"/>
                <w:szCs w:val="24"/>
              </w:rPr>
            </w:pPr>
            <w:r w:rsidRPr="006F3138">
              <w:rPr>
                <w:b/>
                <w:spacing w:val="-5"/>
                <w:w w:val="105"/>
                <w:sz w:val="24"/>
                <w:szCs w:val="24"/>
              </w:rPr>
              <w:t>43%</w:t>
            </w:r>
          </w:p>
        </w:tc>
        <w:tc>
          <w:tcPr>
            <w:tcW w:w="1333" w:type="dxa"/>
            <w:shd w:val="clear" w:color="auto" w:fill="E8ECED"/>
          </w:tcPr>
          <w:p w14:paraId="5D9B09BA" w14:textId="77777777" w:rsidR="00BE5563" w:rsidRPr="006F3138" w:rsidRDefault="00BF2423" w:rsidP="006F3138">
            <w:pPr>
              <w:pStyle w:val="TableParagraph"/>
              <w:spacing w:before="16"/>
              <w:ind w:right="7"/>
              <w:rPr>
                <w:b/>
                <w:sz w:val="24"/>
                <w:szCs w:val="24"/>
              </w:rPr>
            </w:pPr>
            <w:r w:rsidRPr="006F3138">
              <w:rPr>
                <w:b/>
                <w:spacing w:val="-5"/>
                <w:w w:val="105"/>
                <w:sz w:val="24"/>
                <w:szCs w:val="24"/>
              </w:rPr>
              <w:t>8%</w:t>
            </w:r>
          </w:p>
        </w:tc>
      </w:tr>
    </w:tbl>
    <w:p w14:paraId="5D9B09BC" w14:textId="77777777" w:rsidR="00BE5563" w:rsidRDefault="00BE5563">
      <w:pPr>
        <w:pStyle w:val="BodyText"/>
        <w:rPr>
          <w:b/>
          <w:sz w:val="16"/>
        </w:rPr>
      </w:pPr>
    </w:p>
    <w:p w14:paraId="5D9B09BD" w14:textId="08DF7523" w:rsidR="00BE5563" w:rsidRDefault="003B5AD5" w:rsidP="003B5AD5">
      <w:pPr>
        <w:pStyle w:val="BodyText"/>
        <w:spacing w:before="7"/>
        <w:ind w:firstLine="720"/>
        <w:rPr>
          <w:b/>
          <w:sz w:val="16"/>
        </w:rPr>
      </w:pPr>
      <w:r w:rsidRPr="7A2EE9C2">
        <w:rPr>
          <w:b/>
          <w:i/>
          <w:color w:val="221F1F"/>
        </w:rPr>
        <w:t xml:space="preserve">Table </w:t>
      </w:r>
      <w:r>
        <w:rPr>
          <w:b/>
          <w:i/>
          <w:color w:val="221F1F"/>
        </w:rPr>
        <w:t>31</w:t>
      </w:r>
      <w:r>
        <w:rPr>
          <w:b/>
          <w:bCs/>
          <w:i/>
          <w:color w:val="221F1F"/>
          <w:szCs w:val="36"/>
        </w:rPr>
        <w:br/>
      </w:r>
    </w:p>
    <w:p w14:paraId="5D9B09BE" w14:textId="77777777" w:rsidR="00BE5563" w:rsidRDefault="00BF2423" w:rsidP="003B5AD5">
      <w:pPr>
        <w:ind w:left="324" w:firstLine="396"/>
        <w:rPr>
          <w:i/>
          <w:sz w:val="16"/>
        </w:rPr>
      </w:pPr>
      <w:r w:rsidRPr="006F3138">
        <w:rPr>
          <w:i/>
          <w:color w:val="221F1F"/>
          <w:sz w:val="24"/>
          <w:szCs w:val="36"/>
        </w:rPr>
        <w:t>*</w:t>
      </w:r>
      <w:r w:rsidRPr="006F3138">
        <w:rPr>
          <w:i/>
          <w:color w:val="221F1F"/>
          <w:spacing w:val="-5"/>
          <w:sz w:val="24"/>
          <w:szCs w:val="36"/>
        </w:rPr>
        <w:t xml:space="preserve"> </w:t>
      </w:r>
      <w:r w:rsidRPr="006F3138">
        <w:rPr>
          <w:i/>
          <w:color w:val="221F1F"/>
          <w:sz w:val="24"/>
          <w:szCs w:val="36"/>
        </w:rPr>
        <w:t>Total</w:t>
      </w:r>
      <w:r w:rsidRPr="006F3138">
        <w:rPr>
          <w:i/>
          <w:color w:val="221F1F"/>
          <w:spacing w:val="-3"/>
          <w:sz w:val="24"/>
          <w:szCs w:val="36"/>
        </w:rPr>
        <w:t xml:space="preserve"> </w:t>
      </w:r>
      <w:r w:rsidRPr="006F3138">
        <w:rPr>
          <w:i/>
          <w:color w:val="221F1F"/>
          <w:sz w:val="24"/>
          <w:szCs w:val="36"/>
        </w:rPr>
        <w:t>WTE</w:t>
      </w:r>
      <w:r w:rsidRPr="006F3138">
        <w:rPr>
          <w:i/>
          <w:color w:val="221F1F"/>
          <w:spacing w:val="-5"/>
          <w:sz w:val="24"/>
          <w:szCs w:val="36"/>
        </w:rPr>
        <w:t xml:space="preserve"> </w:t>
      </w:r>
      <w:r w:rsidRPr="006F3138">
        <w:rPr>
          <w:i/>
          <w:color w:val="221F1F"/>
          <w:sz w:val="24"/>
          <w:szCs w:val="36"/>
        </w:rPr>
        <w:t>includes WTE</w:t>
      </w:r>
      <w:r w:rsidRPr="006F3138">
        <w:rPr>
          <w:i/>
          <w:color w:val="221F1F"/>
          <w:spacing w:val="-8"/>
          <w:sz w:val="24"/>
          <w:szCs w:val="36"/>
        </w:rPr>
        <w:t xml:space="preserve"> </w:t>
      </w:r>
      <w:r w:rsidRPr="006F3138">
        <w:rPr>
          <w:i/>
          <w:color w:val="221F1F"/>
          <w:sz w:val="24"/>
          <w:szCs w:val="36"/>
        </w:rPr>
        <w:t>from</w:t>
      </w:r>
      <w:r w:rsidRPr="006F3138">
        <w:rPr>
          <w:i/>
          <w:color w:val="221F1F"/>
          <w:spacing w:val="-3"/>
          <w:sz w:val="24"/>
          <w:szCs w:val="36"/>
        </w:rPr>
        <w:t xml:space="preserve"> </w:t>
      </w:r>
      <w:r w:rsidRPr="006F3138">
        <w:rPr>
          <w:i/>
          <w:color w:val="221F1F"/>
          <w:sz w:val="24"/>
          <w:szCs w:val="36"/>
        </w:rPr>
        <w:t>LERO</w:t>
      </w:r>
      <w:r w:rsidRPr="006F3138">
        <w:rPr>
          <w:i/>
          <w:color w:val="221F1F"/>
          <w:spacing w:val="-2"/>
          <w:sz w:val="24"/>
          <w:szCs w:val="36"/>
        </w:rPr>
        <w:t xml:space="preserve"> </w:t>
      </w:r>
      <w:r w:rsidRPr="006F3138">
        <w:rPr>
          <w:i/>
          <w:color w:val="221F1F"/>
          <w:sz w:val="24"/>
          <w:szCs w:val="36"/>
        </w:rPr>
        <w:t>submissions</w:t>
      </w:r>
      <w:r w:rsidRPr="006F3138">
        <w:rPr>
          <w:i/>
          <w:color w:val="221F1F"/>
          <w:spacing w:val="-3"/>
          <w:sz w:val="24"/>
          <w:szCs w:val="36"/>
        </w:rPr>
        <w:t xml:space="preserve"> </w:t>
      </w:r>
      <w:r w:rsidRPr="006F3138">
        <w:rPr>
          <w:i/>
          <w:color w:val="221F1F"/>
          <w:sz w:val="24"/>
          <w:szCs w:val="36"/>
        </w:rPr>
        <w:t>which</w:t>
      </w:r>
      <w:r w:rsidRPr="006F3138">
        <w:rPr>
          <w:i/>
          <w:color w:val="221F1F"/>
          <w:spacing w:val="-7"/>
          <w:sz w:val="24"/>
          <w:szCs w:val="36"/>
        </w:rPr>
        <w:t xml:space="preserve"> </w:t>
      </w:r>
      <w:r w:rsidRPr="006F3138">
        <w:rPr>
          <w:i/>
          <w:color w:val="221F1F"/>
          <w:sz w:val="24"/>
          <w:szCs w:val="36"/>
        </w:rPr>
        <w:t>were</w:t>
      </w:r>
      <w:r w:rsidRPr="006F3138">
        <w:rPr>
          <w:i/>
          <w:color w:val="221F1F"/>
          <w:spacing w:val="-2"/>
          <w:sz w:val="24"/>
          <w:szCs w:val="36"/>
        </w:rPr>
        <w:t xml:space="preserve"> </w:t>
      </w:r>
      <w:r w:rsidRPr="006F3138">
        <w:rPr>
          <w:i/>
          <w:color w:val="221F1F"/>
          <w:sz w:val="24"/>
          <w:szCs w:val="36"/>
        </w:rPr>
        <w:t>not</w:t>
      </w:r>
      <w:r w:rsidRPr="006F3138">
        <w:rPr>
          <w:i/>
          <w:color w:val="221F1F"/>
          <w:spacing w:val="2"/>
          <w:sz w:val="24"/>
          <w:szCs w:val="36"/>
        </w:rPr>
        <w:t xml:space="preserve"> </w:t>
      </w:r>
      <w:r w:rsidRPr="006F3138">
        <w:rPr>
          <w:i/>
          <w:color w:val="221F1F"/>
          <w:sz w:val="24"/>
          <w:szCs w:val="36"/>
        </w:rPr>
        <w:t>disaggregated</w:t>
      </w:r>
      <w:r w:rsidRPr="006F3138">
        <w:rPr>
          <w:i/>
          <w:color w:val="221F1F"/>
          <w:spacing w:val="2"/>
          <w:sz w:val="24"/>
          <w:szCs w:val="36"/>
        </w:rPr>
        <w:t xml:space="preserve"> </w:t>
      </w:r>
      <w:r w:rsidRPr="006F3138">
        <w:rPr>
          <w:i/>
          <w:color w:val="221F1F"/>
          <w:sz w:val="24"/>
          <w:szCs w:val="36"/>
        </w:rPr>
        <w:t>by role,</w:t>
      </w:r>
      <w:r w:rsidRPr="006F3138">
        <w:rPr>
          <w:i/>
          <w:color w:val="221F1F"/>
          <w:spacing w:val="-1"/>
          <w:sz w:val="24"/>
          <w:szCs w:val="36"/>
        </w:rPr>
        <w:t xml:space="preserve"> </w:t>
      </w:r>
      <w:r w:rsidRPr="006F3138">
        <w:rPr>
          <w:i/>
          <w:color w:val="221F1F"/>
          <w:sz w:val="24"/>
          <w:szCs w:val="36"/>
        </w:rPr>
        <w:t>therefore the total</w:t>
      </w:r>
      <w:r w:rsidRPr="006F3138">
        <w:rPr>
          <w:i/>
          <w:color w:val="221F1F"/>
          <w:spacing w:val="-2"/>
          <w:sz w:val="24"/>
          <w:szCs w:val="36"/>
        </w:rPr>
        <w:t xml:space="preserve"> </w:t>
      </w:r>
      <w:r w:rsidRPr="006F3138">
        <w:rPr>
          <w:i/>
          <w:color w:val="221F1F"/>
          <w:sz w:val="24"/>
          <w:szCs w:val="36"/>
        </w:rPr>
        <w:t>will</w:t>
      </w:r>
      <w:r w:rsidRPr="006F3138">
        <w:rPr>
          <w:i/>
          <w:color w:val="221F1F"/>
          <w:spacing w:val="-7"/>
          <w:sz w:val="24"/>
          <w:szCs w:val="36"/>
        </w:rPr>
        <w:t xml:space="preserve"> </w:t>
      </w:r>
      <w:r w:rsidRPr="006F3138">
        <w:rPr>
          <w:i/>
          <w:color w:val="221F1F"/>
          <w:sz w:val="24"/>
          <w:szCs w:val="36"/>
        </w:rPr>
        <w:t>not</w:t>
      </w:r>
      <w:r w:rsidRPr="006F3138">
        <w:rPr>
          <w:i/>
          <w:color w:val="221F1F"/>
          <w:spacing w:val="1"/>
          <w:sz w:val="24"/>
          <w:szCs w:val="36"/>
        </w:rPr>
        <w:t xml:space="preserve"> </w:t>
      </w:r>
      <w:r w:rsidRPr="006F3138">
        <w:rPr>
          <w:i/>
          <w:color w:val="221F1F"/>
          <w:sz w:val="24"/>
          <w:szCs w:val="36"/>
        </w:rPr>
        <w:t>equal</w:t>
      </w:r>
      <w:r w:rsidRPr="006F3138">
        <w:rPr>
          <w:i/>
          <w:color w:val="221F1F"/>
          <w:spacing w:val="1"/>
          <w:sz w:val="24"/>
          <w:szCs w:val="36"/>
        </w:rPr>
        <w:t xml:space="preserve"> </w:t>
      </w:r>
      <w:r w:rsidRPr="006F3138">
        <w:rPr>
          <w:i/>
          <w:color w:val="221F1F"/>
          <w:sz w:val="24"/>
          <w:szCs w:val="36"/>
        </w:rPr>
        <w:t>the</w:t>
      </w:r>
      <w:r w:rsidRPr="006F3138">
        <w:rPr>
          <w:i/>
          <w:color w:val="221F1F"/>
          <w:spacing w:val="-2"/>
          <w:sz w:val="24"/>
          <w:szCs w:val="36"/>
        </w:rPr>
        <w:t xml:space="preserve"> </w:t>
      </w:r>
      <w:r w:rsidRPr="006F3138">
        <w:rPr>
          <w:i/>
          <w:color w:val="221F1F"/>
          <w:sz w:val="24"/>
          <w:szCs w:val="36"/>
        </w:rPr>
        <w:t>sum</w:t>
      </w:r>
      <w:r w:rsidRPr="006F3138">
        <w:rPr>
          <w:i/>
          <w:color w:val="221F1F"/>
          <w:spacing w:val="-3"/>
          <w:sz w:val="24"/>
          <w:szCs w:val="36"/>
        </w:rPr>
        <w:t xml:space="preserve"> </w:t>
      </w:r>
      <w:r w:rsidRPr="006F3138">
        <w:rPr>
          <w:i/>
          <w:color w:val="221F1F"/>
          <w:sz w:val="24"/>
          <w:szCs w:val="36"/>
        </w:rPr>
        <w:t>of</w:t>
      </w:r>
      <w:r w:rsidRPr="006F3138">
        <w:rPr>
          <w:i/>
          <w:color w:val="221F1F"/>
          <w:spacing w:val="-1"/>
          <w:sz w:val="24"/>
          <w:szCs w:val="36"/>
        </w:rPr>
        <w:t xml:space="preserve"> </w:t>
      </w:r>
      <w:r w:rsidRPr="006F3138">
        <w:rPr>
          <w:i/>
          <w:color w:val="221F1F"/>
          <w:sz w:val="24"/>
          <w:szCs w:val="36"/>
        </w:rPr>
        <w:t xml:space="preserve">the </w:t>
      </w:r>
      <w:r w:rsidRPr="006F3138">
        <w:rPr>
          <w:i/>
          <w:color w:val="221F1F"/>
          <w:spacing w:val="-2"/>
          <w:sz w:val="24"/>
          <w:szCs w:val="36"/>
        </w:rPr>
        <w:t>parts.</w:t>
      </w:r>
    </w:p>
    <w:p w14:paraId="5D9B09BF" w14:textId="77777777" w:rsidR="00BE5563" w:rsidRDefault="00BE5563">
      <w:pPr>
        <w:pStyle w:val="BodyText"/>
        <w:rPr>
          <w:i/>
          <w:sz w:val="20"/>
        </w:rPr>
      </w:pPr>
    </w:p>
    <w:p w14:paraId="5D9B09C0" w14:textId="3CD8514E" w:rsidR="00BE5563" w:rsidRDefault="00BE5563">
      <w:pPr>
        <w:pStyle w:val="BodyText"/>
        <w:spacing w:before="121"/>
        <w:rPr>
          <w:i/>
          <w:sz w:val="20"/>
        </w:rPr>
      </w:pPr>
    </w:p>
    <w:p w14:paraId="5D9B09C1" w14:textId="01A5396F" w:rsidR="00BE5563" w:rsidRDefault="00BE5563">
      <w:pPr>
        <w:pStyle w:val="BodyText"/>
        <w:spacing w:before="186"/>
        <w:ind w:right="732"/>
        <w:jc w:val="right"/>
      </w:pPr>
    </w:p>
    <w:p w14:paraId="5D9B09C3" w14:textId="75816556" w:rsidR="00BE5563" w:rsidRDefault="00EF5EBD" w:rsidP="003B5AD5">
      <w:pPr>
        <w:pStyle w:val="Heading8"/>
      </w:pPr>
      <w:bookmarkStart w:id="179" w:name="Slide_82:_Nursing"/>
      <w:bookmarkEnd w:id="179"/>
      <w:r w:rsidRPr="00C15447">
        <w:br w:type="page"/>
      </w:r>
      <w:r w:rsidR="00BF2423" w:rsidRPr="00C15447">
        <w:lastRenderedPageBreak/>
        <w:t>Nursing</w:t>
      </w:r>
    </w:p>
    <w:p w14:paraId="5D9B09C4" w14:textId="77777777" w:rsidR="00BE5563" w:rsidRDefault="00BE5563" w:rsidP="005059FA"/>
    <w:p w14:paraId="1A7051BA" w14:textId="77777777" w:rsidR="005059FA" w:rsidRDefault="005059FA" w:rsidP="005059FA"/>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40"/>
        <w:gridCol w:w="840"/>
        <w:gridCol w:w="840"/>
        <w:gridCol w:w="840"/>
        <w:gridCol w:w="840"/>
        <w:gridCol w:w="840"/>
        <w:gridCol w:w="840"/>
        <w:gridCol w:w="840"/>
        <w:gridCol w:w="840"/>
        <w:gridCol w:w="840"/>
        <w:gridCol w:w="840"/>
        <w:gridCol w:w="840"/>
        <w:gridCol w:w="840"/>
        <w:gridCol w:w="840"/>
        <w:gridCol w:w="840"/>
      </w:tblGrid>
      <w:tr w:rsidR="00BE5563" w14:paraId="5D9B09CB" w14:textId="77777777" w:rsidTr="00973686">
        <w:trPr>
          <w:trHeight w:val="161"/>
        </w:trPr>
        <w:tc>
          <w:tcPr>
            <w:tcW w:w="6940" w:type="dxa"/>
            <w:vMerge w:val="restart"/>
            <w:shd w:val="clear" w:color="auto" w:fill="002F86"/>
          </w:tcPr>
          <w:p w14:paraId="5D9B09C5" w14:textId="77777777" w:rsidR="00BE5563" w:rsidRPr="00B534EA" w:rsidRDefault="00BE5563">
            <w:pPr>
              <w:pStyle w:val="TableParagraph"/>
              <w:spacing w:before="0"/>
              <w:ind w:left="0"/>
              <w:jc w:val="left"/>
              <w:rPr>
                <w:b/>
                <w:sz w:val="24"/>
                <w:szCs w:val="24"/>
              </w:rPr>
            </w:pPr>
          </w:p>
          <w:p w14:paraId="5D9B09C6" w14:textId="77777777" w:rsidR="00BE5563" w:rsidRPr="00B534EA" w:rsidRDefault="00BE5563">
            <w:pPr>
              <w:pStyle w:val="TableParagraph"/>
              <w:spacing w:before="21"/>
              <w:ind w:left="0"/>
              <w:jc w:val="left"/>
              <w:rPr>
                <w:b/>
                <w:sz w:val="24"/>
                <w:szCs w:val="24"/>
              </w:rPr>
            </w:pPr>
          </w:p>
          <w:p w14:paraId="5D9B09C7" w14:textId="77777777" w:rsidR="00BE5563" w:rsidRPr="00B534EA" w:rsidRDefault="00BF2423">
            <w:pPr>
              <w:pStyle w:val="TableParagraph"/>
              <w:spacing w:before="0"/>
              <w:ind w:left="25"/>
              <w:jc w:val="left"/>
              <w:rPr>
                <w:b/>
                <w:sz w:val="24"/>
                <w:szCs w:val="24"/>
              </w:rPr>
            </w:pPr>
            <w:r w:rsidRPr="00B534EA">
              <w:rPr>
                <w:b/>
                <w:color w:val="FFFFFF"/>
                <w:spacing w:val="-2"/>
                <w:w w:val="105"/>
                <w:sz w:val="24"/>
                <w:szCs w:val="24"/>
              </w:rPr>
              <w:t>Nursing</w:t>
            </w:r>
          </w:p>
        </w:tc>
        <w:tc>
          <w:tcPr>
            <w:tcW w:w="1680" w:type="dxa"/>
            <w:gridSpan w:val="2"/>
            <w:shd w:val="clear" w:color="auto" w:fill="002F86"/>
          </w:tcPr>
          <w:p w14:paraId="5D9B09C8"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1680" w:type="dxa"/>
            <w:gridSpan w:val="2"/>
            <w:shd w:val="clear" w:color="auto" w:fill="002F86"/>
          </w:tcPr>
          <w:p w14:paraId="5D9B09C9"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8400" w:type="dxa"/>
            <w:gridSpan w:val="10"/>
            <w:shd w:val="clear" w:color="auto" w:fill="002F86"/>
          </w:tcPr>
          <w:p w14:paraId="5D9B09CA"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BE5563" w14:paraId="5D9B09EC" w14:textId="77777777" w:rsidTr="7A2EE9C2">
        <w:trPr>
          <w:trHeight w:val="674"/>
        </w:trPr>
        <w:tc>
          <w:tcPr>
            <w:tcW w:w="6940" w:type="dxa"/>
            <w:vMerge/>
          </w:tcPr>
          <w:p w14:paraId="5D9B09CC" w14:textId="77777777" w:rsidR="00BE5563" w:rsidRPr="00B534EA" w:rsidRDefault="00BE5563">
            <w:pPr>
              <w:rPr>
                <w:sz w:val="24"/>
                <w:szCs w:val="24"/>
              </w:rPr>
            </w:pPr>
          </w:p>
        </w:tc>
        <w:tc>
          <w:tcPr>
            <w:tcW w:w="840" w:type="dxa"/>
            <w:shd w:val="clear" w:color="auto" w:fill="002F86"/>
          </w:tcPr>
          <w:p w14:paraId="5D9B09CD" w14:textId="77777777" w:rsidR="00BE5563" w:rsidRPr="00B534EA" w:rsidRDefault="00BE5563">
            <w:pPr>
              <w:pStyle w:val="TableParagraph"/>
              <w:spacing w:before="32"/>
              <w:ind w:left="0"/>
              <w:jc w:val="left"/>
              <w:rPr>
                <w:b/>
                <w:sz w:val="24"/>
                <w:szCs w:val="24"/>
              </w:rPr>
            </w:pPr>
          </w:p>
          <w:p w14:paraId="5D9B09CE" w14:textId="77777777" w:rsidR="00BE5563" w:rsidRPr="00B534EA" w:rsidRDefault="00BF2423" w:rsidP="00B534EA">
            <w:pPr>
              <w:pStyle w:val="TableParagraph"/>
              <w:spacing w:before="0"/>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840" w:type="dxa"/>
            <w:shd w:val="clear" w:color="auto" w:fill="002F86"/>
          </w:tcPr>
          <w:p w14:paraId="5D9B09CF" w14:textId="77777777" w:rsidR="00BE5563" w:rsidRPr="00B534EA" w:rsidRDefault="00BE5563">
            <w:pPr>
              <w:pStyle w:val="TableParagraph"/>
              <w:spacing w:before="117"/>
              <w:ind w:left="0"/>
              <w:jc w:val="left"/>
              <w:rPr>
                <w:b/>
                <w:sz w:val="24"/>
                <w:szCs w:val="24"/>
              </w:rPr>
            </w:pPr>
          </w:p>
          <w:p w14:paraId="5D9B09D0"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840" w:type="dxa"/>
            <w:shd w:val="clear" w:color="auto" w:fill="002F86"/>
          </w:tcPr>
          <w:p w14:paraId="5D9B09D1" w14:textId="77777777" w:rsidR="00BE5563" w:rsidRPr="00B534EA" w:rsidRDefault="00BE5563">
            <w:pPr>
              <w:pStyle w:val="TableParagraph"/>
              <w:spacing w:before="32"/>
              <w:ind w:left="0"/>
              <w:jc w:val="left"/>
              <w:rPr>
                <w:b/>
                <w:sz w:val="24"/>
                <w:szCs w:val="24"/>
              </w:rPr>
            </w:pPr>
          </w:p>
          <w:p w14:paraId="5D9B09D2"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840" w:type="dxa"/>
            <w:shd w:val="clear" w:color="auto" w:fill="002F86"/>
          </w:tcPr>
          <w:p w14:paraId="5D9B09D3" w14:textId="77777777" w:rsidR="00BE5563" w:rsidRPr="00B534EA" w:rsidRDefault="00BE5563">
            <w:pPr>
              <w:pStyle w:val="TableParagraph"/>
              <w:spacing w:before="117"/>
              <w:ind w:left="0"/>
              <w:jc w:val="left"/>
              <w:rPr>
                <w:b/>
                <w:sz w:val="24"/>
                <w:szCs w:val="24"/>
              </w:rPr>
            </w:pPr>
          </w:p>
          <w:p w14:paraId="5D9B09D4" w14:textId="77777777" w:rsidR="00BE5563" w:rsidRPr="00B534EA" w:rsidRDefault="00BF2423">
            <w:pPr>
              <w:pStyle w:val="TableParagraph"/>
              <w:spacing w:before="0"/>
              <w:ind w:left="0"/>
              <w:rPr>
                <w:b/>
                <w:sz w:val="24"/>
                <w:szCs w:val="24"/>
              </w:rPr>
            </w:pPr>
            <w:r w:rsidRPr="00B534EA">
              <w:rPr>
                <w:b/>
                <w:color w:val="FFFFFF"/>
                <w:sz w:val="24"/>
                <w:szCs w:val="24"/>
              </w:rPr>
              <w:t>*Total</w:t>
            </w:r>
            <w:r w:rsidRPr="00B534EA">
              <w:rPr>
                <w:b/>
                <w:color w:val="FFFFFF"/>
                <w:spacing w:val="5"/>
                <w:sz w:val="24"/>
                <w:szCs w:val="24"/>
              </w:rPr>
              <w:t xml:space="preserve"> </w:t>
            </w:r>
            <w:r w:rsidRPr="00B534EA">
              <w:rPr>
                <w:b/>
                <w:color w:val="FFFFFF"/>
                <w:spacing w:val="-5"/>
                <w:sz w:val="24"/>
                <w:szCs w:val="24"/>
              </w:rPr>
              <w:t>WTE</w:t>
            </w:r>
          </w:p>
        </w:tc>
        <w:tc>
          <w:tcPr>
            <w:tcW w:w="840" w:type="dxa"/>
            <w:shd w:val="clear" w:color="auto" w:fill="002F86"/>
          </w:tcPr>
          <w:p w14:paraId="5D9B09D5" w14:textId="77777777" w:rsidR="00BE5563" w:rsidRPr="00B534EA" w:rsidRDefault="00BE5563">
            <w:pPr>
              <w:pStyle w:val="TableParagraph"/>
              <w:spacing w:before="32"/>
              <w:ind w:left="0"/>
              <w:jc w:val="left"/>
              <w:rPr>
                <w:b/>
                <w:sz w:val="24"/>
                <w:szCs w:val="24"/>
              </w:rPr>
            </w:pPr>
          </w:p>
          <w:p w14:paraId="5D9B09D6"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840" w:type="dxa"/>
            <w:shd w:val="clear" w:color="auto" w:fill="002F86"/>
          </w:tcPr>
          <w:p w14:paraId="5D9B09D7" w14:textId="77777777" w:rsidR="00BE5563" w:rsidRPr="00B534EA" w:rsidRDefault="00BE5563">
            <w:pPr>
              <w:pStyle w:val="TableParagraph"/>
              <w:spacing w:before="117"/>
              <w:ind w:left="0"/>
              <w:jc w:val="left"/>
              <w:rPr>
                <w:b/>
                <w:sz w:val="24"/>
                <w:szCs w:val="24"/>
              </w:rPr>
            </w:pPr>
          </w:p>
          <w:p w14:paraId="5D9B09D8"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840" w:type="dxa"/>
            <w:shd w:val="clear" w:color="auto" w:fill="002F86"/>
          </w:tcPr>
          <w:p w14:paraId="5D9B09D9"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9DA" w14:textId="77777777" w:rsidR="00BE5563" w:rsidRPr="00B534EA" w:rsidRDefault="00BF2423">
            <w:pPr>
              <w:pStyle w:val="TableParagraph"/>
              <w:spacing w:before="1"/>
              <w:ind w:left="99"/>
              <w:jc w:val="left"/>
              <w:rPr>
                <w:b/>
                <w:sz w:val="24"/>
                <w:szCs w:val="24"/>
              </w:rPr>
            </w:pPr>
            <w:r w:rsidRPr="00B534EA">
              <w:rPr>
                <w:b/>
                <w:color w:val="FFFFFF"/>
                <w:spacing w:val="-2"/>
                <w:w w:val="105"/>
                <w:sz w:val="24"/>
                <w:szCs w:val="24"/>
              </w:rPr>
              <w:t>Treatment</w:t>
            </w:r>
          </w:p>
          <w:p w14:paraId="5D9B09DB"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840" w:type="dxa"/>
            <w:shd w:val="clear" w:color="auto" w:fill="002F86"/>
          </w:tcPr>
          <w:p w14:paraId="5D9B09DC" w14:textId="77777777" w:rsidR="00BE5563" w:rsidRPr="00B534EA" w:rsidRDefault="00BE5563">
            <w:pPr>
              <w:pStyle w:val="TableParagraph"/>
              <w:spacing w:before="32"/>
              <w:ind w:left="0"/>
              <w:jc w:val="left"/>
              <w:rPr>
                <w:b/>
                <w:sz w:val="24"/>
                <w:szCs w:val="24"/>
              </w:rPr>
            </w:pPr>
          </w:p>
          <w:p w14:paraId="5D9B09DD" w14:textId="77777777" w:rsidR="00BE5563" w:rsidRPr="00B534EA" w:rsidRDefault="00BF2423">
            <w:pPr>
              <w:pStyle w:val="TableParagraph"/>
              <w:spacing w:before="0"/>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9DE" w14:textId="77777777" w:rsidR="00BE5563" w:rsidRPr="00B534EA" w:rsidRDefault="00BF2423">
            <w:pPr>
              <w:pStyle w:val="TableParagraph"/>
              <w:spacing w:before="21"/>
              <w:ind w:left="179"/>
              <w:jc w:val="left"/>
              <w:rPr>
                <w:b/>
                <w:sz w:val="24"/>
                <w:szCs w:val="24"/>
              </w:rPr>
            </w:pPr>
            <w:r w:rsidRPr="00B534EA">
              <w:rPr>
                <w:b/>
                <w:color w:val="FFFFFF"/>
                <w:spacing w:val="-2"/>
                <w:w w:val="105"/>
                <w:sz w:val="24"/>
                <w:szCs w:val="24"/>
              </w:rPr>
              <w:t>£28,000</w:t>
            </w:r>
          </w:p>
        </w:tc>
        <w:tc>
          <w:tcPr>
            <w:tcW w:w="840" w:type="dxa"/>
            <w:shd w:val="clear" w:color="auto" w:fill="002F86"/>
          </w:tcPr>
          <w:p w14:paraId="5D9B09DF" w14:textId="77777777" w:rsidR="00BE5563" w:rsidRPr="00B534EA" w:rsidRDefault="00BE5563">
            <w:pPr>
              <w:pStyle w:val="TableParagraph"/>
              <w:spacing w:before="32"/>
              <w:ind w:left="0"/>
              <w:jc w:val="left"/>
              <w:rPr>
                <w:b/>
                <w:sz w:val="24"/>
                <w:szCs w:val="24"/>
              </w:rPr>
            </w:pPr>
          </w:p>
          <w:p w14:paraId="5D9B09E0"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9E1" w14:textId="77777777" w:rsidR="00BE5563" w:rsidRPr="00B534EA" w:rsidRDefault="00BF2423">
            <w:pPr>
              <w:pStyle w:val="TableParagraph"/>
              <w:spacing w:before="21"/>
              <w:ind w:left="142"/>
              <w:jc w:val="left"/>
              <w:rPr>
                <w:b/>
                <w:sz w:val="24"/>
                <w:szCs w:val="24"/>
              </w:rPr>
            </w:pPr>
            <w:r w:rsidRPr="00B534EA">
              <w:rPr>
                <w:b/>
                <w:color w:val="FFFFFF"/>
                <w:spacing w:val="-2"/>
                <w:w w:val="105"/>
                <w:sz w:val="24"/>
                <w:szCs w:val="24"/>
              </w:rPr>
              <w:t>£50,500+</w:t>
            </w:r>
          </w:p>
        </w:tc>
        <w:tc>
          <w:tcPr>
            <w:tcW w:w="840" w:type="dxa"/>
            <w:shd w:val="clear" w:color="auto" w:fill="002F86"/>
          </w:tcPr>
          <w:p w14:paraId="5D9B09E2" w14:textId="77777777" w:rsidR="00BE5563" w:rsidRPr="00B534EA" w:rsidRDefault="00BE5563">
            <w:pPr>
              <w:pStyle w:val="TableParagraph"/>
              <w:spacing w:before="32"/>
              <w:ind w:left="0"/>
              <w:jc w:val="left"/>
              <w:rPr>
                <w:b/>
                <w:sz w:val="24"/>
                <w:szCs w:val="24"/>
              </w:rPr>
            </w:pPr>
          </w:p>
          <w:p w14:paraId="5D9B09E3" w14:textId="77777777" w:rsidR="00BE5563" w:rsidRPr="00B534EA" w:rsidRDefault="00BF2423" w:rsidP="00B534EA">
            <w:pPr>
              <w:pStyle w:val="TableParagraph"/>
              <w:spacing w:before="0"/>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840" w:type="dxa"/>
            <w:shd w:val="clear" w:color="auto" w:fill="002F86"/>
          </w:tcPr>
          <w:p w14:paraId="5D9B09E4" w14:textId="77777777" w:rsidR="00BE5563" w:rsidRPr="00B534EA" w:rsidRDefault="00BE5563">
            <w:pPr>
              <w:pStyle w:val="TableParagraph"/>
              <w:spacing w:before="32"/>
              <w:ind w:left="0"/>
              <w:jc w:val="left"/>
              <w:rPr>
                <w:b/>
                <w:sz w:val="24"/>
                <w:szCs w:val="24"/>
              </w:rPr>
            </w:pPr>
          </w:p>
          <w:p w14:paraId="5D9B09E5" w14:textId="77777777" w:rsidR="00BE5563" w:rsidRPr="00B534EA" w:rsidRDefault="00BF2423" w:rsidP="00B534EA">
            <w:pPr>
              <w:pStyle w:val="TableParagraph"/>
              <w:spacing w:before="0"/>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840" w:type="dxa"/>
            <w:shd w:val="clear" w:color="auto" w:fill="002F86"/>
          </w:tcPr>
          <w:p w14:paraId="5D9B09E6"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9E7" w14:textId="77777777" w:rsidR="00BE5563" w:rsidRPr="00B534EA" w:rsidRDefault="00BF2423" w:rsidP="00B534EA">
            <w:pPr>
              <w:pStyle w:val="TableParagraph"/>
              <w:spacing w:before="21"/>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840" w:type="dxa"/>
            <w:shd w:val="clear" w:color="auto" w:fill="002F86"/>
          </w:tcPr>
          <w:p w14:paraId="5D9B09E8" w14:textId="77777777" w:rsidR="00BE5563" w:rsidRPr="00B534EA" w:rsidRDefault="00BE5563">
            <w:pPr>
              <w:pStyle w:val="TableParagraph"/>
              <w:spacing w:before="117"/>
              <w:ind w:left="0"/>
              <w:jc w:val="left"/>
              <w:rPr>
                <w:b/>
                <w:sz w:val="24"/>
                <w:szCs w:val="24"/>
              </w:rPr>
            </w:pPr>
          </w:p>
          <w:p w14:paraId="5D9B09E9"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840" w:type="dxa"/>
            <w:shd w:val="clear" w:color="auto" w:fill="002F86"/>
          </w:tcPr>
          <w:p w14:paraId="5D9B09EA" w14:textId="77777777" w:rsidR="00BE5563" w:rsidRPr="00B534EA" w:rsidRDefault="00BE5563">
            <w:pPr>
              <w:pStyle w:val="TableParagraph"/>
              <w:spacing w:before="32"/>
              <w:ind w:left="0"/>
              <w:jc w:val="left"/>
              <w:rPr>
                <w:b/>
                <w:sz w:val="24"/>
                <w:szCs w:val="24"/>
              </w:rPr>
            </w:pPr>
          </w:p>
          <w:p w14:paraId="5D9B09EB" w14:textId="77777777" w:rsidR="00BE5563" w:rsidRPr="00B534EA" w:rsidRDefault="00BF2423" w:rsidP="00B534EA">
            <w:pPr>
              <w:pStyle w:val="TableParagraph"/>
              <w:spacing w:before="0"/>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9FC" w14:textId="77777777" w:rsidTr="00973686">
        <w:trPr>
          <w:trHeight w:val="179"/>
        </w:trPr>
        <w:tc>
          <w:tcPr>
            <w:tcW w:w="6940" w:type="dxa"/>
          </w:tcPr>
          <w:p w14:paraId="5D9B09ED" w14:textId="77777777" w:rsidR="00BE5563" w:rsidRPr="00B534EA" w:rsidRDefault="00BF2423" w:rsidP="00B534EA">
            <w:pPr>
              <w:pStyle w:val="TableParagraph"/>
              <w:ind w:left="25"/>
              <w:jc w:val="left"/>
              <w:rPr>
                <w:sz w:val="24"/>
                <w:szCs w:val="24"/>
              </w:rPr>
            </w:pPr>
            <w:r w:rsidRPr="00B534EA">
              <w:rPr>
                <w:spacing w:val="-2"/>
                <w:w w:val="105"/>
                <w:sz w:val="24"/>
                <w:szCs w:val="24"/>
              </w:rPr>
              <w:t>Registered</w:t>
            </w:r>
            <w:r w:rsidRPr="00B534EA">
              <w:rPr>
                <w:spacing w:val="6"/>
                <w:w w:val="105"/>
                <w:sz w:val="24"/>
                <w:szCs w:val="24"/>
              </w:rPr>
              <w:t xml:space="preserve"> </w:t>
            </w:r>
            <w:r w:rsidRPr="00B534EA">
              <w:rPr>
                <w:spacing w:val="-2"/>
                <w:w w:val="105"/>
                <w:sz w:val="24"/>
                <w:szCs w:val="24"/>
              </w:rPr>
              <w:t>nurses</w:t>
            </w:r>
          </w:p>
        </w:tc>
        <w:tc>
          <w:tcPr>
            <w:tcW w:w="840" w:type="dxa"/>
          </w:tcPr>
          <w:p w14:paraId="5D9B09EE" w14:textId="77777777" w:rsidR="00BE5563" w:rsidRPr="00B534EA" w:rsidRDefault="00BF2423" w:rsidP="00B534EA">
            <w:pPr>
              <w:pStyle w:val="TableParagraph"/>
              <w:ind w:right="22"/>
              <w:rPr>
                <w:sz w:val="24"/>
                <w:szCs w:val="24"/>
              </w:rPr>
            </w:pPr>
            <w:r w:rsidRPr="00B534EA">
              <w:rPr>
                <w:spacing w:val="-5"/>
                <w:w w:val="105"/>
                <w:sz w:val="24"/>
                <w:szCs w:val="24"/>
              </w:rPr>
              <w:t>8%</w:t>
            </w:r>
          </w:p>
        </w:tc>
        <w:tc>
          <w:tcPr>
            <w:tcW w:w="840" w:type="dxa"/>
          </w:tcPr>
          <w:p w14:paraId="5D9B09EF" w14:textId="77777777" w:rsidR="00BE5563" w:rsidRPr="00B534EA" w:rsidRDefault="00BF2423" w:rsidP="00B534EA">
            <w:pPr>
              <w:pStyle w:val="TableParagraph"/>
              <w:ind w:right="28"/>
              <w:rPr>
                <w:sz w:val="24"/>
                <w:szCs w:val="24"/>
              </w:rPr>
            </w:pPr>
            <w:r w:rsidRPr="00B534EA">
              <w:rPr>
                <w:spacing w:val="-5"/>
                <w:w w:val="105"/>
                <w:sz w:val="24"/>
                <w:szCs w:val="24"/>
              </w:rPr>
              <w:t>921</w:t>
            </w:r>
          </w:p>
        </w:tc>
        <w:tc>
          <w:tcPr>
            <w:tcW w:w="840" w:type="dxa"/>
          </w:tcPr>
          <w:p w14:paraId="5D9B09F0" w14:textId="77777777" w:rsidR="00BE5563" w:rsidRPr="00B534EA" w:rsidRDefault="00BF2423" w:rsidP="00B534EA">
            <w:pPr>
              <w:pStyle w:val="TableParagraph"/>
              <w:ind w:right="21"/>
              <w:rPr>
                <w:sz w:val="24"/>
                <w:szCs w:val="24"/>
              </w:rPr>
            </w:pPr>
            <w:r w:rsidRPr="00B534EA">
              <w:rPr>
                <w:spacing w:val="-5"/>
                <w:w w:val="105"/>
                <w:sz w:val="24"/>
                <w:szCs w:val="24"/>
              </w:rPr>
              <w:t>8%</w:t>
            </w:r>
          </w:p>
        </w:tc>
        <w:tc>
          <w:tcPr>
            <w:tcW w:w="840" w:type="dxa"/>
          </w:tcPr>
          <w:p w14:paraId="5D9B09F1" w14:textId="77777777" w:rsidR="00BE5563" w:rsidRPr="00B534EA" w:rsidRDefault="00BF2423" w:rsidP="00B534EA">
            <w:pPr>
              <w:pStyle w:val="TableParagraph"/>
              <w:ind w:right="28"/>
              <w:rPr>
                <w:sz w:val="24"/>
                <w:szCs w:val="24"/>
              </w:rPr>
            </w:pPr>
            <w:r w:rsidRPr="00B534EA">
              <w:rPr>
                <w:spacing w:val="-5"/>
                <w:w w:val="105"/>
                <w:sz w:val="24"/>
                <w:szCs w:val="24"/>
              </w:rPr>
              <w:t>997</w:t>
            </w:r>
          </w:p>
        </w:tc>
        <w:tc>
          <w:tcPr>
            <w:tcW w:w="840" w:type="dxa"/>
          </w:tcPr>
          <w:p w14:paraId="5D9B09F2" w14:textId="77777777" w:rsidR="00BE5563" w:rsidRPr="00B534EA" w:rsidRDefault="00BF2423" w:rsidP="00B534EA">
            <w:pPr>
              <w:pStyle w:val="TableParagraph"/>
              <w:ind w:right="21"/>
              <w:rPr>
                <w:sz w:val="24"/>
                <w:szCs w:val="24"/>
              </w:rPr>
            </w:pPr>
            <w:r w:rsidRPr="00B534EA">
              <w:rPr>
                <w:spacing w:val="-5"/>
                <w:w w:val="105"/>
                <w:sz w:val="24"/>
                <w:szCs w:val="24"/>
              </w:rPr>
              <w:t>7%</w:t>
            </w:r>
          </w:p>
        </w:tc>
        <w:tc>
          <w:tcPr>
            <w:tcW w:w="840" w:type="dxa"/>
          </w:tcPr>
          <w:p w14:paraId="5D9B09F3" w14:textId="77777777" w:rsidR="00BE5563" w:rsidRPr="00B534EA" w:rsidRDefault="00BF2423" w:rsidP="00B534EA">
            <w:pPr>
              <w:pStyle w:val="TableParagraph"/>
              <w:ind w:right="21"/>
              <w:rPr>
                <w:sz w:val="24"/>
                <w:szCs w:val="24"/>
              </w:rPr>
            </w:pPr>
            <w:r w:rsidRPr="00B534EA">
              <w:rPr>
                <w:spacing w:val="-4"/>
                <w:w w:val="105"/>
                <w:sz w:val="24"/>
                <w:szCs w:val="24"/>
              </w:rPr>
              <w:t>1052</w:t>
            </w:r>
          </w:p>
        </w:tc>
        <w:tc>
          <w:tcPr>
            <w:tcW w:w="840" w:type="dxa"/>
          </w:tcPr>
          <w:p w14:paraId="5D9B09F4" w14:textId="77777777" w:rsidR="00BE5563" w:rsidRPr="00B534EA" w:rsidRDefault="00BF2423" w:rsidP="00B534EA">
            <w:pPr>
              <w:pStyle w:val="TableParagraph"/>
              <w:ind w:right="24"/>
              <w:rPr>
                <w:sz w:val="24"/>
                <w:szCs w:val="24"/>
              </w:rPr>
            </w:pPr>
            <w:r w:rsidRPr="00B534EA">
              <w:rPr>
                <w:spacing w:val="-5"/>
                <w:w w:val="105"/>
                <w:sz w:val="24"/>
                <w:szCs w:val="24"/>
              </w:rPr>
              <w:t>3.3</w:t>
            </w:r>
          </w:p>
        </w:tc>
        <w:tc>
          <w:tcPr>
            <w:tcW w:w="840" w:type="dxa"/>
          </w:tcPr>
          <w:p w14:paraId="5D9B09F5" w14:textId="77777777" w:rsidR="00BE5563" w:rsidRPr="00B534EA" w:rsidRDefault="00BF2423" w:rsidP="00B534EA">
            <w:pPr>
              <w:pStyle w:val="TableParagraph"/>
              <w:ind w:right="20"/>
              <w:rPr>
                <w:sz w:val="24"/>
                <w:szCs w:val="24"/>
              </w:rPr>
            </w:pPr>
            <w:r w:rsidRPr="00B534EA">
              <w:rPr>
                <w:spacing w:val="-5"/>
                <w:w w:val="105"/>
                <w:sz w:val="24"/>
                <w:szCs w:val="24"/>
              </w:rPr>
              <w:t>9%</w:t>
            </w:r>
          </w:p>
        </w:tc>
        <w:tc>
          <w:tcPr>
            <w:tcW w:w="840" w:type="dxa"/>
          </w:tcPr>
          <w:p w14:paraId="5D9B09F6" w14:textId="77777777" w:rsidR="00BE5563" w:rsidRPr="00B534EA" w:rsidRDefault="00BF2423" w:rsidP="00B534EA">
            <w:pPr>
              <w:pStyle w:val="TableParagraph"/>
              <w:ind w:right="26"/>
              <w:rPr>
                <w:sz w:val="24"/>
                <w:szCs w:val="24"/>
              </w:rPr>
            </w:pPr>
            <w:r w:rsidRPr="00B534EA">
              <w:rPr>
                <w:spacing w:val="-5"/>
                <w:w w:val="105"/>
                <w:sz w:val="24"/>
                <w:szCs w:val="24"/>
              </w:rPr>
              <w:t>14%</w:t>
            </w:r>
          </w:p>
        </w:tc>
        <w:tc>
          <w:tcPr>
            <w:tcW w:w="840" w:type="dxa"/>
          </w:tcPr>
          <w:p w14:paraId="5D9B09F7" w14:textId="77777777" w:rsidR="00BE5563" w:rsidRPr="00B534EA" w:rsidRDefault="00BF2423" w:rsidP="00B534EA">
            <w:pPr>
              <w:pStyle w:val="TableParagraph"/>
              <w:ind w:right="25"/>
              <w:rPr>
                <w:sz w:val="24"/>
                <w:szCs w:val="24"/>
              </w:rPr>
            </w:pPr>
            <w:r w:rsidRPr="00B534EA">
              <w:rPr>
                <w:spacing w:val="-5"/>
                <w:w w:val="105"/>
                <w:sz w:val="24"/>
                <w:szCs w:val="24"/>
              </w:rPr>
              <w:t>33%</w:t>
            </w:r>
          </w:p>
        </w:tc>
        <w:tc>
          <w:tcPr>
            <w:tcW w:w="840" w:type="dxa"/>
          </w:tcPr>
          <w:p w14:paraId="5D9B09F8" w14:textId="77777777" w:rsidR="00BE5563" w:rsidRPr="00B534EA" w:rsidRDefault="00BF2423" w:rsidP="00B534EA">
            <w:pPr>
              <w:pStyle w:val="TableParagraph"/>
              <w:ind w:right="25"/>
              <w:rPr>
                <w:sz w:val="24"/>
                <w:szCs w:val="24"/>
              </w:rPr>
            </w:pPr>
            <w:r w:rsidRPr="00B534EA">
              <w:rPr>
                <w:spacing w:val="-5"/>
                <w:w w:val="105"/>
                <w:sz w:val="24"/>
                <w:szCs w:val="24"/>
              </w:rPr>
              <w:t>34%</w:t>
            </w:r>
          </w:p>
        </w:tc>
        <w:tc>
          <w:tcPr>
            <w:tcW w:w="840" w:type="dxa"/>
          </w:tcPr>
          <w:p w14:paraId="5D9B09F9" w14:textId="77777777" w:rsidR="00BE5563" w:rsidRPr="00B534EA" w:rsidRDefault="00BF2423" w:rsidP="00B534EA">
            <w:pPr>
              <w:pStyle w:val="TableParagraph"/>
              <w:ind w:right="25"/>
              <w:rPr>
                <w:sz w:val="24"/>
                <w:szCs w:val="24"/>
              </w:rPr>
            </w:pPr>
            <w:r w:rsidRPr="00B534EA">
              <w:rPr>
                <w:spacing w:val="-5"/>
                <w:w w:val="105"/>
                <w:sz w:val="24"/>
                <w:szCs w:val="24"/>
              </w:rPr>
              <w:t>86%</w:t>
            </w:r>
          </w:p>
        </w:tc>
        <w:tc>
          <w:tcPr>
            <w:tcW w:w="840" w:type="dxa"/>
          </w:tcPr>
          <w:p w14:paraId="5D9B09FA" w14:textId="77777777" w:rsidR="00BE5563" w:rsidRPr="00B534EA" w:rsidRDefault="00BF2423" w:rsidP="00B534EA">
            <w:pPr>
              <w:pStyle w:val="TableParagraph"/>
              <w:ind w:right="24"/>
              <w:rPr>
                <w:sz w:val="24"/>
                <w:szCs w:val="24"/>
              </w:rPr>
            </w:pPr>
            <w:r w:rsidRPr="00B534EA">
              <w:rPr>
                <w:spacing w:val="-5"/>
                <w:w w:val="105"/>
                <w:sz w:val="24"/>
                <w:szCs w:val="24"/>
              </w:rPr>
              <w:t>29%</w:t>
            </w:r>
          </w:p>
        </w:tc>
        <w:tc>
          <w:tcPr>
            <w:tcW w:w="840" w:type="dxa"/>
          </w:tcPr>
          <w:p w14:paraId="5D9B09FB" w14:textId="77777777" w:rsidR="00BE5563" w:rsidRPr="00B534EA" w:rsidRDefault="00BF2423" w:rsidP="00B534EA">
            <w:pPr>
              <w:pStyle w:val="TableParagraph"/>
              <w:ind w:right="19"/>
              <w:rPr>
                <w:sz w:val="24"/>
                <w:szCs w:val="24"/>
              </w:rPr>
            </w:pPr>
            <w:r w:rsidRPr="00B534EA">
              <w:rPr>
                <w:spacing w:val="-5"/>
                <w:w w:val="105"/>
                <w:sz w:val="24"/>
                <w:szCs w:val="24"/>
              </w:rPr>
              <w:t>9%</w:t>
            </w:r>
          </w:p>
        </w:tc>
      </w:tr>
      <w:tr w:rsidR="00BE5563" w14:paraId="5D9B0A0C" w14:textId="77777777" w:rsidTr="00973686">
        <w:trPr>
          <w:trHeight w:val="179"/>
        </w:trPr>
        <w:tc>
          <w:tcPr>
            <w:tcW w:w="6940" w:type="dxa"/>
          </w:tcPr>
          <w:p w14:paraId="5D9B09FD" w14:textId="77777777" w:rsidR="00BE5563" w:rsidRPr="00B534EA" w:rsidRDefault="00BF2423" w:rsidP="00B534EA">
            <w:pPr>
              <w:pStyle w:val="TableParagraph"/>
              <w:ind w:left="25"/>
              <w:jc w:val="left"/>
              <w:rPr>
                <w:sz w:val="24"/>
                <w:szCs w:val="24"/>
              </w:rPr>
            </w:pPr>
            <w:r w:rsidRPr="00B534EA">
              <w:rPr>
                <w:w w:val="105"/>
                <w:sz w:val="24"/>
                <w:szCs w:val="24"/>
              </w:rPr>
              <w:t>Advanced</w:t>
            </w:r>
            <w:r w:rsidRPr="00B534EA">
              <w:rPr>
                <w:spacing w:val="-6"/>
                <w:w w:val="105"/>
                <w:sz w:val="24"/>
                <w:szCs w:val="24"/>
              </w:rPr>
              <w:t xml:space="preserve"> </w:t>
            </w:r>
            <w:r w:rsidRPr="00B534EA">
              <w:rPr>
                <w:w w:val="105"/>
                <w:sz w:val="24"/>
                <w:szCs w:val="24"/>
              </w:rPr>
              <w:t>Level</w:t>
            </w:r>
            <w:r w:rsidRPr="00B534EA">
              <w:rPr>
                <w:spacing w:val="-5"/>
                <w:w w:val="105"/>
                <w:sz w:val="24"/>
                <w:szCs w:val="24"/>
              </w:rPr>
              <w:t xml:space="preserve"> </w:t>
            </w:r>
            <w:r w:rsidRPr="00B534EA">
              <w:rPr>
                <w:w w:val="105"/>
                <w:sz w:val="24"/>
                <w:szCs w:val="24"/>
              </w:rPr>
              <w:t>Practice</w:t>
            </w:r>
            <w:r w:rsidRPr="00B534EA">
              <w:rPr>
                <w:spacing w:val="-10"/>
                <w:w w:val="105"/>
                <w:sz w:val="24"/>
                <w:szCs w:val="24"/>
              </w:rPr>
              <w:t xml:space="preserve"> </w:t>
            </w:r>
            <w:r w:rsidRPr="00B534EA">
              <w:rPr>
                <w:w w:val="105"/>
                <w:sz w:val="24"/>
                <w:szCs w:val="24"/>
              </w:rPr>
              <w:t>Nurse</w:t>
            </w:r>
            <w:r w:rsidRPr="00B534EA">
              <w:rPr>
                <w:spacing w:val="-10"/>
                <w:w w:val="105"/>
                <w:sz w:val="24"/>
                <w:szCs w:val="24"/>
              </w:rPr>
              <w:t xml:space="preserve"> </w:t>
            </w:r>
            <w:r w:rsidRPr="00B534EA">
              <w:rPr>
                <w:w w:val="105"/>
                <w:sz w:val="24"/>
                <w:szCs w:val="24"/>
              </w:rPr>
              <w:t>(subset</w:t>
            </w:r>
            <w:r w:rsidRPr="00B534EA">
              <w:rPr>
                <w:spacing w:val="-7"/>
                <w:w w:val="105"/>
                <w:sz w:val="24"/>
                <w:szCs w:val="24"/>
              </w:rPr>
              <w:t xml:space="preserve"> </w:t>
            </w:r>
            <w:r w:rsidRPr="00B534EA">
              <w:rPr>
                <w:w w:val="105"/>
                <w:sz w:val="24"/>
                <w:szCs w:val="24"/>
              </w:rPr>
              <w:t>of</w:t>
            </w:r>
            <w:r w:rsidRPr="00B534EA">
              <w:rPr>
                <w:spacing w:val="-6"/>
                <w:w w:val="105"/>
                <w:sz w:val="24"/>
                <w:szCs w:val="24"/>
              </w:rPr>
              <w:t xml:space="preserve"> </w:t>
            </w:r>
            <w:r w:rsidRPr="00B534EA">
              <w:rPr>
                <w:w w:val="105"/>
                <w:sz w:val="24"/>
                <w:szCs w:val="24"/>
              </w:rPr>
              <w:t>total</w:t>
            </w:r>
            <w:r w:rsidRPr="00B534EA">
              <w:rPr>
                <w:spacing w:val="-5"/>
                <w:w w:val="105"/>
                <w:sz w:val="24"/>
                <w:szCs w:val="24"/>
              </w:rPr>
              <w:t xml:space="preserve"> </w:t>
            </w:r>
            <w:r w:rsidRPr="00B534EA">
              <w:rPr>
                <w:w w:val="105"/>
                <w:sz w:val="24"/>
                <w:szCs w:val="24"/>
              </w:rPr>
              <w:t>in</w:t>
            </w:r>
            <w:r w:rsidRPr="00B534EA">
              <w:rPr>
                <w:spacing w:val="-5"/>
                <w:w w:val="105"/>
                <w:sz w:val="24"/>
                <w:szCs w:val="24"/>
              </w:rPr>
              <w:t xml:space="preserve"> </w:t>
            </w:r>
            <w:r w:rsidRPr="00B534EA">
              <w:rPr>
                <w:w w:val="105"/>
                <w:sz w:val="24"/>
                <w:szCs w:val="24"/>
              </w:rPr>
              <w:t>registered</w:t>
            </w:r>
            <w:r w:rsidRPr="00B534EA">
              <w:rPr>
                <w:spacing w:val="-5"/>
                <w:w w:val="105"/>
                <w:sz w:val="24"/>
                <w:szCs w:val="24"/>
              </w:rPr>
              <w:t xml:space="preserve"> </w:t>
            </w:r>
            <w:r w:rsidR="0C33DA40" w:rsidRPr="00B534EA">
              <w:rPr>
                <w:w w:val="105"/>
                <w:sz w:val="24"/>
                <w:szCs w:val="24"/>
              </w:rPr>
              <w:t>nurses'</w:t>
            </w:r>
            <w:r w:rsidRPr="00B534EA">
              <w:rPr>
                <w:spacing w:val="-8"/>
                <w:w w:val="105"/>
                <w:sz w:val="24"/>
                <w:szCs w:val="24"/>
              </w:rPr>
              <w:t xml:space="preserve"> </w:t>
            </w:r>
            <w:r w:rsidRPr="00B534EA">
              <w:rPr>
                <w:spacing w:val="-4"/>
                <w:w w:val="105"/>
                <w:sz w:val="24"/>
                <w:szCs w:val="24"/>
              </w:rPr>
              <w:t>row)</w:t>
            </w:r>
          </w:p>
        </w:tc>
        <w:tc>
          <w:tcPr>
            <w:tcW w:w="840" w:type="dxa"/>
          </w:tcPr>
          <w:p w14:paraId="5D9B09FE"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840" w:type="dxa"/>
          </w:tcPr>
          <w:p w14:paraId="5D9B09FF" w14:textId="77777777" w:rsidR="00BE5563" w:rsidRPr="00B534EA" w:rsidRDefault="00BF2423" w:rsidP="00B534EA">
            <w:pPr>
              <w:pStyle w:val="TableParagraph"/>
              <w:ind w:right="22"/>
              <w:rPr>
                <w:sz w:val="24"/>
                <w:szCs w:val="24"/>
              </w:rPr>
            </w:pPr>
            <w:r w:rsidRPr="00B534EA">
              <w:rPr>
                <w:spacing w:val="-5"/>
                <w:w w:val="105"/>
                <w:sz w:val="24"/>
                <w:szCs w:val="24"/>
              </w:rPr>
              <w:t>50</w:t>
            </w:r>
          </w:p>
        </w:tc>
        <w:tc>
          <w:tcPr>
            <w:tcW w:w="840" w:type="dxa"/>
          </w:tcPr>
          <w:p w14:paraId="5D9B0A00"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840" w:type="dxa"/>
          </w:tcPr>
          <w:p w14:paraId="5D9B0A01" w14:textId="77777777" w:rsidR="00BE5563" w:rsidRPr="00B534EA" w:rsidRDefault="00BF2423" w:rsidP="00B534EA">
            <w:pPr>
              <w:pStyle w:val="TableParagraph"/>
              <w:ind w:right="21"/>
              <w:rPr>
                <w:sz w:val="24"/>
                <w:szCs w:val="24"/>
              </w:rPr>
            </w:pPr>
            <w:r w:rsidRPr="00B534EA">
              <w:rPr>
                <w:spacing w:val="-5"/>
                <w:w w:val="105"/>
                <w:sz w:val="24"/>
                <w:szCs w:val="24"/>
              </w:rPr>
              <w:t>33</w:t>
            </w:r>
          </w:p>
        </w:tc>
        <w:tc>
          <w:tcPr>
            <w:tcW w:w="840" w:type="dxa"/>
          </w:tcPr>
          <w:p w14:paraId="5D9B0A02"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840" w:type="dxa"/>
          </w:tcPr>
          <w:p w14:paraId="5D9B0A03" w14:textId="77777777" w:rsidR="00BE5563" w:rsidRPr="00B534EA" w:rsidRDefault="00BF2423" w:rsidP="00B534EA">
            <w:pPr>
              <w:pStyle w:val="TableParagraph"/>
              <w:ind w:right="21"/>
              <w:rPr>
                <w:sz w:val="24"/>
                <w:szCs w:val="24"/>
              </w:rPr>
            </w:pPr>
            <w:r w:rsidRPr="00B534EA">
              <w:rPr>
                <w:spacing w:val="-5"/>
                <w:w w:val="105"/>
                <w:sz w:val="24"/>
                <w:szCs w:val="24"/>
              </w:rPr>
              <w:t>43</w:t>
            </w:r>
          </w:p>
        </w:tc>
        <w:tc>
          <w:tcPr>
            <w:tcW w:w="840" w:type="dxa"/>
          </w:tcPr>
          <w:p w14:paraId="5D9B0A04" w14:textId="77777777" w:rsidR="00BE5563" w:rsidRPr="00B534EA" w:rsidRDefault="00BF2423" w:rsidP="00B534EA">
            <w:pPr>
              <w:pStyle w:val="TableParagraph"/>
              <w:ind w:right="24"/>
              <w:rPr>
                <w:sz w:val="24"/>
                <w:szCs w:val="24"/>
              </w:rPr>
            </w:pPr>
            <w:r w:rsidRPr="00B534EA">
              <w:rPr>
                <w:spacing w:val="-5"/>
                <w:w w:val="105"/>
                <w:sz w:val="24"/>
                <w:szCs w:val="24"/>
              </w:rPr>
              <w:t>0.1</w:t>
            </w:r>
          </w:p>
        </w:tc>
        <w:tc>
          <w:tcPr>
            <w:tcW w:w="840" w:type="dxa"/>
          </w:tcPr>
          <w:p w14:paraId="5D9B0A05" w14:textId="77777777" w:rsidR="00BE5563" w:rsidRPr="00B534EA" w:rsidRDefault="00BF2423" w:rsidP="00B534EA">
            <w:pPr>
              <w:pStyle w:val="TableParagraph"/>
              <w:ind w:right="26"/>
              <w:rPr>
                <w:sz w:val="24"/>
                <w:szCs w:val="24"/>
              </w:rPr>
            </w:pPr>
            <w:r w:rsidRPr="00B534EA">
              <w:rPr>
                <w:spacing w:val="-5"/>
                <w:w w:val="105"/>
                <w:sz w:val="24"/>
                <w:szCs w:val="24"/>
              </w:rPr>
              <w:t>23%</w:t>
            </w:r>
          </w:p>
        </w:tc>
        <w:tc>
          <w:tcPr>
            <w:tcW w:w="840" w:type="dxa"/>
          </w:tcPr>
          <w:p w14:paraId="5D9B0A06" w14:textId="77777777" w:rsidR="00BE5563" w:rsidRPr="00B534EA" w:rsidRDefault="00BF2423" w:rsidP="00B534EA">
            <w:pPr>
              <w:pStyle w:val="TableParagraph"/>
              <w:ind w:right="26"/>
              <w:rPr>
                <w:sz w:val="24"/>
                <w:szCs w:val="24"/>
              </w:rPr>
            </w:pPr>
            <w:r w:rsidRPr="00B534EA">
              <w:rPr>
                <w:spacing w:val="-5"/>
                <w:w w:val="105"/>
                <w:sz w:val="24"/>
                <w:szCs w:val="24"/>
              </w:rPr>
              <w:t>25%</w:t>
            </w:r>
          </w:p>
        </w:tc>
        <w:tc>
          <w:tcPr>
            <w:tcW w:w="840" w:type="dxa"/>
          </w:tcPr>
          <w:p w14:paraId="5D9B0A07" w14:textId="77777777" w:rsidR="00BE5563" w:rsidRPr="00B534EA" w:rsidRDefault="00BF2423" w:rsidP="00B534EA">
            <w:pPr>
              <w:pStyle w:val="TableParagraph"/>
              <w:ind w:right="25"/>
              <w:rPr>
                <w:sz w:val="24"/>
                <w:szCs w:val="24"/>
              </w:rPr>
            </w:pPr>
            <w:r w:rsidRPr="00B534EA">
              <w:rPr>
                <w:spacing w:val="-5"/>
                <w:w w:val="105"/>
                <w:sz w:val="24"/>
                <w:szCs w:val="24"/>
              </w:rPr>
              <w:t>36%</w:t>
            </w:r>
          </w:p>
        </w:tc>
        <w:tc>
          <w:tcPr>
            <w:tcW w:w="840" w:type="dxa"/>
          </w:tcPr>
          <w:p w14:paraId="5D9B0A08" w14:textId="77777777" w:rsidR="00BE5563" w:rsidRPr="00B534EA" w:rsidRDefault="00BF2423" w:rsidP="00B534EA">
            <w:pPr>
              <w:pStyle w:val="TableParagraph"/>
              <w:ind w:right="25"/>
              <w:rPr>
                <w:sz w:val="24"/>
                <w:szCs w:val="24"/>
              </w:rPr>
            </w:pPr>
            <w:r w:rsidRPr="00B534EA">
              <w:rPr>
                <w:spacing w:val="-5"/>
                <w:w w:val="105"/>
                <w:sz w:val="24"/>
                <w:szCs w:val="24"/>
              </w:rPr>
              <w:t>28%</w:t>
            </w:r>
          </w:p>
        </w:tc>
        <w:tc>
          <w:tcPr>
            <w:tcW w:w="840" w:type="dxa"/>
          </w:tcPr>
          <w:p w14:paraId="5D9B0A09" w14:textId="77777777" w:rsidR="00BE5563" w:rsidRPr="00B534EA" w:rsidRDefault="00BF2423" w:rsidP="00B534EA">
            <w:pPr>
              <w:pStyle w:val="TableParagraph"/>
              <w:ind w:right="25"/>
              <w:rPr>
                <w:sz w:val="24"/>
                <w:szCs w:val="24"/>
              </w:rPr>
            </w:pPr>
            <w:r w:rsidRPr="00B534EA">
              <w:rPr>
                <w:spacing w:val="-5"/>
                <w:w w:val="105"/>
                <w:sz w:val="24"/>
                <w:szCs w:val="24"/>
              </w:rPr>
              <w:t>67%</w:t>
            </w:r>
          </w:p>
        </w:tc>
        <w:tc>
          <w:tcPr>
            <w:tcW w:w="840" w:type="dxa"/>
          </w:tcPr>
          <w:p w14:paraId="5D9B0A0A" w14:textId="77777777" w:rsidR="00BE5563" w:rsidRPr="00B534EA" w:rsidRDefault="00BF2423" w:rsidP="00B534EA">
            <w:pPr>
              <w:pStyle w:val="TableParagraph"/>
              <w:ind w:right="24"/>
              <w:rPr>
                <w:sz w:val="24"/>
                <w:szCs w:val="24"/>
              </w:rPr>
            </w:pPr>
            <w:r w:rsidRPr="00B534EA">
              <w:rPr>
                <w:spacing w:val="-5"/>
                <w:w w:val="105"/>
                <w:sz w:val="24"/>
                <w:szCs w:val="24"/>
              </w:rPr>
              <w:t>28%</w:t>
            </w:r>
          </w:p>
        </w:tc>
        <w:tc>
          <w:tcPr>
            <w:tcW w:w="840" w:type="dxa"/>
          </w:tcPr>
          <w:p w14:paraId="5D9B0A0B" w14:textId="77777777" w:rsidR="00BE5563" w:rsidRPr="00B534EA" w:rsidRDefault="00BF2423" w:rsidP="00B534EA">
            <w:pPr>
              <w:pStyle w:val="TableParagraph"/>
              <w:ind w:right="24"/>
              <w:rPr>
                <w:sz w:val="24"/>
                <w:szCs w:val="24"/>
              </w:rPr>
            </w:pPr>
            <w:r w:rsidRPr="00B534EA">
              <w:rPr>
                <w:spacing w:val="-5"/>
                <w:w w:val="105"/>
                <w:sz w:val="24"/>
                <w:szCs w:val="24"/>
              </w:rPr>
              <w:t>24%</w:t>
            </w:r>
          </w:p>
        </w:tc>
      </w:tr>
      <w:tr w:rsidR="00BE5563" w14:paraId="5D9B0A1C" w14:textId="77777777" w:rsidTr="00973686">
        <w:trPr>
          <w:trHeight w:val="176"/>
        </w:trPr>
        <w:tc>
          <w:tcPr>
            <w:tcW w:w="6940" w:type="dxa"/>
          </w:tcPr>
          <w:p w14:paraId="5D9B0A0D" w14:textId="77777777" w:rsidR="00BE5563" w:rsidRPr="00B534EA" w:rsidRDefault="00BF2423" w:rsidP="00B534EA">
            <w:pPr>
              <w:pStyle w:val="TableParagraph"/>
              <w:ind w:left="25"/>
              <w:jc w:val="left"/>
              <w:rPr>
                <w:sz w:val="24"/>
                <w:szCs w:val="24"/>
              </w:rPr>
            </w:pPr>
            <w:r w:rsidRPr="00B534EA">
              <w:rPr>
                <w:w w:val="105"/>
                <w:sz w:val="24"/>
                <w:szCs w:val="24"/>
              </w:rPr>
              <w:t>Student</w:t>
            </w:r>
            <w:r w:rsidRPr="00B534EA">
              <w:rPr>
                <w:spacing w:val="4"/>
                <w:w w:val="105"/>
                <w:sz w:val="24"/>
                <w:szCs w:val="24"/>
              </w:rPr>
              <w:t xml:space="preserve"> </w:t>
            </w:r>
            <w:r w:rsidRPr="00B534EA">
              <w:rPr>
                <w:spacing w:val="-4"/>
                <w:w w:val="105"/>
                <w:sz w:val="24"/>
                <w:szCs w:val="24"/>
              </w:rPr>
              <w:t>Nurse</w:t>
            </w:r>
          </w:p>
        </w:tc>
        <w:tc>
          <w:tcPr>
            <w:tcW w:w="840" w:type="dxa"/>
          </w:tcPr>
          <w:p w14:paraId="5D9B0A0E"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840" w:type="dxa"/>
          </w:tcPr>
          <w:p w14:paraId="5D9B0A0F" w14:textId="77777777" w:rsidR="00BE5563" w:rsidRPr="00B534EA" w:rsidRDefault="00BF2423" w:rsidP="00B534EA">
            <w:pPr>
              <w:pStyle w:val="TableParagraph"/>
              <w:ind w:right="22"/>
              <w:rPr>
                <w:sz w:val="24"/>
                <w:szCs w:val="24"/>
              </w:rPr>
            </w:pPr>
            <w:r w:rsidRPr="00B534EA">
              <w:rPr>
                <w:spacing w:val="-5"/>
                <w:w w:val="105"/>
                <w:sz w:val="24"/>
                <w:szCs w:val="24"/>
              </w:rPr>
              <w:t>29</w:t>
            </w:r>
          </w:p>
        </w:tc>
        <w:tc>
          <w:tcPr>
            <w:tcW w:w="840" w:type="dxa"/>
          </w:tcPr>
          <w:p w14:paraId="5D9B0A10"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840" w:type="dxa"/>
          </w:tcPr>
          <w:p w14:paraId="5D9B0A11" w14:textId="77777777" w:rsidR="00BE5563" w:rsidRPr="00B534EA" w:rsidRDefault="00BF2423" w:rsidP="00B534EA">
            <w:pPr>
              <w:pStyle w:val="TableParagraph"/>
              <w:ind w:right="21"/>
              <w:rPr>
                <w:sz w:val="24"/>
                <w:szCs w:val="24"/>
              </w:rPr>
            </w:pPr>
            <w:r w:rsidRPr="00B534EA">
              <w:rPr>
                <w:spacing w:val="-5"/>
                <w:w w:val="105"/>
                <w:sz w:val="24"/>
                <w:szCs w:val="24"/>
              </w:rPr>
              <w:t>26</w:t>
            </w:r>
          </w:p>
        </w:tc>
        <w:tc>
          <w:tcPr>
            <w:tcW w:w="840" w:type="dxa"/>
          </w:tcPr>
          <w:p w14:paraId="5D9B0A12"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840" w:type="dxa"/>
          </w:tcPr>
          <w:p w14:paraId="5D9B0A13" w14:textId="77777777" w:rsidR="00BE5563" w:rsidRPr="00B534EA" w:rsidRDefault="00BF2423" w:rsidP="00B534EA">
            <w:pPr>
              <w:pStyle w:val="TableParagraph"/>
              <w:ind w:right="21"/>
              <w:rPr>
                <w:sz w:val="24"/>
                <w:szCs w:val="24"/>
              </w:rPr>
            </w:pPr>
            <w:r w:rsidRPr="00B534EA">
              <w:rPr>
                <w:spacing w:val="-5"/>
                <w:w w:val="105"/>
                <w:sz w:val="24"/>
                <w:szCs w:val="24"/>
              </w:rPr>
              <w:t>27</w:t>
            </w:r>
          </w:p>
        </w:tc>
        <w:tc>
          <w:tcPr>
            <w:tcW w:w="840" w:type="dxa"/>
          </w:tcPr>
          <w:p w14:paraId="5D9B0A14" w14:textId="77777777" w:rsidR="00BE5563" w:rsidRPr="00B534EA" w:rsidRDefault="00BF2423" w:rsidP="00B534EA">
            <w:pPr>
              <w:pStyle w:val="TableParagraph"/>
              <w:ind w:right="24"/>
              <w:rPr>
                <w:sz w:val="24"/>
                <w:szCs w:val="24"/>
              </w:rPr>
            </w:pPr>
            <w:r w:rsidRPr="00B534EA">
              <w:rPr>
                <w:spacing w:val="-5"/>
                <w:w w:val="105"/>
                <w:sz w:val="24"/>
                <w:szCs w:val="24"/>
              </w:rPr>
              <w:t>0.1</w:t>
            </w:r>
          </w:p>
        </w:tc>
        <w:tc>
          <w:tcPr>
            <w:tcW w:w="840" w:type="dxa"/>
          </w:tcPr>
          <w:p w14:paraId="5D9B0A15" w14:textId="77777777" w:rsidR="00BE5563" w:rsidRPr="00B534EA" w:rsidRDefault="00BF2423" w:rsidP="00B534EA">
            <w:pPr>
              <w:pStyle w:val="TableParagraph"/>
              <w:ind w:right="26"/>
              <w:rPr>
                <w:sz w:val="24"/>
                <w:szCs w:val="24"/>
              </w:rPr>
            </w:pPr>
            <w:r w:rsidRPr="00B534EA">
              <w:rPr>
                <w:spacing w:val="-5"/>
                <w:w w:val="105"/>
                <w:sz w:val="24"/>
                <w:szCs w:val="24"/>
              </w:rPr>
              <w:t>85%</w:t>
            </w:r>
          </w:p>
        </w:tc>
        <w:tc>
          <w:tcPr>
            <w:tcW w:w="840" w:type="dxa"/>
          </w:tcPr>
          <w:p w14:paraId="5D9B0A16"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840" w:type="dxa"/>
          </w:tcPr>
          <w:p w14:paraId="5D9B0A17" w14:textId="77777777" w:rsidR="00BE5563" w:rsidRPr="00B534EA" w:rsidRDefault="00BF2423" w:rsidP="00B534EA">
            <w:pPr>
              <w:pStyle w:val="TableParagraph"/>
              <w:ind w:right="25"/>
              <w:rPr>
                <w:sz w:val="24"/>
                <w:szCs w:val="24"/>
              </w:rPr>
            </w:pPr>
            <w:r w:rsidRPr="00B534EA">
              <w:rPr>
                <w:spacing w:val="-5"/>
                <w:w w:val="105"/>
                <w:sz w:val="24"/>
                <w:szCs w:val="24"/>
              </w:rPr>
              <w:t>81%</w:t>
            </w:r>
          </w:p>
        </w:tc>
        <w:tc>
          <w:tcPr>
            <w:tcW w:w="840" w:type="dxa"/>
          </w:tcPr>
          <w:p w14:paraId="5D9B0A18" w14:textId="77777777" w:rsidR="00BE5563" w:rsidRPr="00B534EA" w:rsidRDefault="00BF2423" w:rsidP="00B534EA">
            <w:pPr>
              <w:pStyle w:val="TableParagraph"/>
              <w:ind w:right="25"/>
              <w:rPr>
                <w:sz w:val="24"/>
                <w:szCs w:val="24"/>
              </w:rPr>
            </w:pPr>
            <w:r w:rsidRPr="00B534EA">
              <w:rPr>
                <w:spacing w:val="-5"/>
                <w:w w:val="105"/>
                <w:sz w:val="24"/>
                <w:szCs w:val="24"/>
              </w:rPr>
              <w:t>12%</w:t>
            </w:r>
          </w:p>
        </w:tc>
        <w:tc>
          <w:tcPr>
            <w:tcW w:w="840" w:type="dxa"/>
          </w:tcPr>
          <w:p w14:paraId="5D9B0A19" w14:textId="77777777" w:rsidR="00BE5563" w:rsidRPr="00B534EA" w:rsidRDefault="00BF2423" w:rsidP="00B534EA">
            <w:pPr>
              <w:pStyle w:val="TableParagraph"/>
              <w:ind w:right="25"/>
              <w:rPr>
                <w:sz w:val="24"/>
                <w:szCs w:val="24"/>
              </w:rPr>
            </w:pPr>
            <w:r w:rsidRPr="00B534EA">
              <w:rPr>
                <w:spacing w:val="-5"/>
                <w:w w:val="105"/>
                <w:sz w:val="24"/>
                <w:szCs w:val="24"/>
              </w:rPr>
              <w:t>15%</w:t>
            </w:r>
          </w:p>
        </w:tc>
        <w:tc>
          <w:tcPr>
            <w:tcW w:w="840" w:type="dxa"/>
          </w:tcPr>
          <w:p w14:paraId="5D9B0A1A" w14:textId="77777777" w:rsidR="00BE5563" w:rsidRPr="00B534EA" w:rsidRDefault="00BF2423" w:rsidP="00B534EA">
            <w:pPr>
              <w:pStyle w:val="TableParagraph"/>
              <w:ind w:right="24"/>
              <w:rPr>
                <w:sz w:val="24"/>
                <w:szCs w:val="24"/>
              </w:rPr>
            </w:pPr>
            <w:r w:rsidRPr="00B534EA">
              <w:rPr>
                <w:spacing w:val="-5"/>
                <w:w w:val="105"/>
                <w:sz w:val="24"/>
                <w:szCs w:val="24"/>
              </w:rPr>
              <w:t>12%</w:t>
            </w:r>
          </w:p>
        </w:tc>
        <w:tc>
          <w:tcPr>
            <w:tcW w:w="840" w:type="dxa"/>
          </w:tcPr>
          <w:p w14:paraId="5D9B0A1B" w14:textId="77777777" w:rsidR="00BE5563" w:rsidRPr="00B534EA" w:rsidRDefault="00BF2423" w:rsidP="00B534EA">
            <w:pPr>
              <w:pStyle w:val="TableParagraph"/>
              <w:ind w:right="24"/>
              <w:rPr>
                <w:sz w:val="24"/>
                <w:szCs w:val="24"/>
              </w:rPr>
            </w:pPr>
            <w:r w:rsidRPr="00B534EA">
              <w:rPr>
                <w:spacing w:val="-5"/>
                <w:w w:val="105"/>
                <w:sz w:val="24"/>
                <w:szCs w:val="24"/>
              </w:rPr>
              <w:t>58%</w:t>
            </w:r>
          </w:p>
        </w:tc>
      </w:tr>
      <w:tr w:rsidR="00BE5563" w14:paraId="5D9B0A2C" w14:textId="77777777" w:rsidTr="00973686">
        <w:trPr>
          <w:trHeight w:val="190"/>
        </w:trPr>
        <w:tc>
          <w:tcPr>
            <w:tcW w:w="6940" w:type="dxa"/>
            <w:shd w:val="clear" w:color="auto" w:fill="E8ECED"/>
          </w:tcPr>
          <w:p w14:paraId="5D9B0A1D"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8"/>
                <w:w w:val="105"/>
                <w:sz w:val="24"/>
                <w:szCs w:val="24"/>
              </w:rPr>
              <w:t xml:space="preserve"> </w:t>
            </w:r>
            <w:r w:rsidRPr="00B534EA">
              <w:rPr>
                <w:b/>
                <w:spacing w:val="-2"/>
                <w:w w:val="105"/>
                <w:sz w:val="24"/>
                <w:szCs w:val="24"/>
              </w:rPr>
              <w:t>staff</w:t>
            </w:r>
          </w:p>
        </w:tc>
        <w:tc>
          <w:tcPr>
            <w:tcW w:w="840" w:type="dxa"/>
            <w:shd w:val="clear" w:color="auto" w:fill="E8ECED"/>
          </w:tcPr>
          <w:p w14:paraId="5D9B0A1E"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9%</w:t>
            </w:r>
          </w:p>
        </w:tc>
        <w:tc>
          <w:tcPr>
            <w:tcW w:w="840" w:type="dxa"/>
            <w:shd w:val="clear" w:color="auto" w:fill="E8ECED"/>
          </w:tcPr>
          <w:p w14:paraId="5D9B0A1F"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975</w:t>
            </w:r>
          </w:p>
        </w:tc>
        <w:tc>
          <w:tcPr>
            <w:tcW w:w="840" w:type="dxa"/>
            <w:shd w:val="clear" w:color="auto" w:fill="E8ECED"/>
          </w:tcPr>
          <w:p w14:paraId="5D9B0A20" w14:textId="77777777" w:rsidR="00BE5563" w:rsidRPr="00B534EA" w:rsidRDefault="00BF2423" w:rsidP="00B534EA">
            <w:pPr>
              <w:pStyle w:val="TableParagraph"/>
              <w:spacing w:before="16"/>
              <w:ind w:right="9"/>
              <w:rPr>
                <w:b/>
                <w:sz w:val="24"/>
                <w:szCs w:val="24"/>
              </w:rPr>
            </w:pPr>
            <w:r w:rsidRPr="00B534EA">
              <w:rPr>
                <w:b/>
                <w:spacing w:val="-5"/>
                <w:w w:val="105"/>
                <w:sz w:val="24"/>
                <w:szCs w:val="24"/>
              </w:rPr>
              <w:t>8%</w:t>
            </w:r>
          </w:p>
        </w:tc>
        <w:tc>
          <w:tcPr>
            <w:tcW w:w="840" w:type="dxa"/>
            <w:shd w:val="clear" w:color="auto" w:fill="E8ECED"/>
          </w:tcPr>
          <w:p w14:paraId="5D9B0A21" w14:textId="77777777" w:rsidR="00BE5563" w:rsidRPr="00B534EA" w:rsidRDefault="00BF2423" w:rsidP="00B534EA">
            <w:pPr>
              <w:pStyle w:val="TableParagraph"/>
              <w:spacing w:before="16"/>
              <w:ind w:right="22"/>
              <w:rPr>
                <w:b/>
                <w:sz w:val="24"/>
                <w:szCs w:val="24"/>
              </w:rPr>
            </w:pPr>
            <w:r w:rsidRPr="00B534EA">
              <w:rPr>
                <w:b/>
                <w:spacing w:val="-4"/>
                <w:w w:val="105"/>
                <w:sz w:val="24"/>
                <w:szCs w:val="24"/>
              </w:rPr>
              <w:t>1047</w:t>
            </w:r>
          </w:p>
        </w:tc>
        <w:tc>
          <w:tcPr>
            <w:tcW w:w="840" w:type="dxa"/>
            <w:shd w:val="clear" w:color="auto" w:fill="E8ECED"/>
          </w:tcPr>
          <w:p w14:paraId="5D9B0A22" w14:textId="77777777" w:rsidR="00BE5563" w:rsidRPr="00B534EA" w:rsidRDefault="00BF2423" w:rsidP="00B534EA">
            <w:pPr>
              <w:pStyle w:val="TableParagraph"/>
              <w:spacing w:before="16"/>
              <w:ind w:right="9"/>
              <w:rPr>
                <w:b/>
                <w:sz w:val="24"/>
                <w:szCs w:val="24"/>
              </w:rPr>
            </w:pPr>
            <w:r w:rsidRPr="00B534EA">
              <w:rPr>
                <w:b/>
                <w:spacing w:val="-5"/>
                <w:w w:val="105"/>
                <w:sz w:val="24"/>
                <w:szCs w:val="24"/>
              </w:rPr>
              <w:t>8%</w:t>
            </w:r>
          </w:p>
        </w:tc>
        <w:tc>
          <w:tcPr>
            <w:tcW w:w="840" w:type="dxa"/>
            <w:shd w:val="clear" w:color="auto" w:fill="E8ECED"/>
          </w:tcPr>
          <w:p w14:paraId="5D9B0A23" w14:textId="77777777" w:rsidR="00BE5563" w:rsidRPr="00B534EA" w:rsidRDefault="00BF2423" w:rsidP="00B534EA">
            <w:pPr>
              <w:pStyle w:val="TableParagraph"/>
              <w:spacing w:before="16"/>
              <w:ind w:right="21"/>
              <w:rPr>
                <w:b/>
                <w:sz w:val="24"/>
                <w:szCs w:val="24"/>
              </w:rPr>
            </w:pPr>
            <w:r w:rsidRPr="00B534EA">
              <w:rPr>
                <w:b/>
                <w:spacing w:val="-4"/>
                <w:w w:val="105"/>
                <w:sz w:val="24"/>
                <w:szCs w:val="24"/>
              </w:rPr>
              <w:t>1122</w:t>
            </w:r>
          </w:p>
        </w:tc>
        <w:tc>
          <w:tcPr>
            <w:tcW w:w="840" w:type="dxa"/>
            <w:shd w:val="clear" w:color="auto" w:fill="E8ECED"/>
          </w:tcPr>
          <w:p w14:paraId="5D9B0A24"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3.52</w:t>
            </w:r>
          </w:p>
        </w:tc>
        <w:tc>
          <w:tcPr>
            <w:tcW w:w="840" w:type="dxa"/>
            <w:shd w:val="clear" w:color="auto" w:fill="E8ECED"/>
          </w:tcPr>
          <w:p w14:paraId="5D9B0A25" w14:textId="77777777" w:rsidR="00BE5563" w:rsidRPr="00B534EA" w:rsidRDefault="00BF2423" w:rsidP="00B534EA">
            <w:pPr>
              <w:pStyle w:val="TableParagraph"/>
              <w:spacing w:before="16"/>
              <w:ind w:right="2"/>
              <w:rPr>
                <w:b/>
                <w:sz w:val="24"/>
                <w:szCs w:val="24"/>
              </w:rPr>
            </w:pPr>
            <w:r w:rsidRPr="00B534EA">
              <w:rPr>
                <w:b/>
                <w:spacing w:val="-5"/>
                <w:w w:val="105"/>
                <w:sz w:val="24"/>
                <w:szCs w:val="24"/>
              </w:rPr>
              <w:t>11%</w:t>
            </w:r>
          </w:p>
        </w:tc>
        <w:tc>
          <w:tcPr>
            <w:tcW w:w="840" w:type="dxa"/>
            <w:shd w:val="clear" w:color="auto" w:fill="E8ECED"/>
          </w:tcPr>
          <w:p w14:paraId="5D9B0A26" w14:textId="77777777" w:rsidR="00BE5563" w:rsidRPr="00B534EA" w:rsidRDefault="00BF2423" w:rsidP="00B534EA">
            <w:pPr>
              <w:pStyle w:val="TableParagraph"/>
              <w:spacing w:before="16"/>
              <w:ind w:right="1"/>
              <w:rPr>
                <w:b/>
                <w:sz w:val="24"/>
                <w:szCs w:val="24"/>
              </w:rPr>
            </w:pPr>
            <w:r w:rsidRPr="00B534EA">
              <w:rPr>
                <w:b/>
                <w:spacing w:val="-5"/>
                <w:w w:val="105"/>
                <w:sz w:val="24"/>
                <w:szCs w:val="24"/>
              </w:rPr>
              <w:t>14%</w:t>
            </w:r>
          </w:p>
        </w:tc>
        <w:tc>
          <w:tcPr>
            <w:tcW w:w="840" w:type="dxa"/>
            <w:shd w:val="clear" w:color="auto" w:fill="E8ECED"/>
          </w:tcPr>
          <w:p w14:paraId="5D9B0A27" w14:textId="77777777" w:rsidR="00BE5563" w:rsidRPr="00B534EA" w:rsidRDefault="00BF2423" w:rsidP="00B534EA">
            <w:pPr>
              <w:pStyle w:val="TableParagraph"/>
              <w:spacing w:before="16"/>
              <w:ind w:right="1"/>
              <w:rPr>
                <w:b/>
                <w:sz w:val="24"/>
                <w:szCs w:val="24"/>
              </w:rPr>
            </w:pPr>
            <w:r w:rsidRPr="00B534EA">
              <w:rPr>
                <w:b/>
                <w:spacing w:val="-5"/>
                <w:w w:val="105"/>
                <w:sz w:val="24"/>
                <w:szCs w:val="24"/>
              </w:rPr>
              <w:t>34%</w:t>
            </w:r>
          </w:p>
        </w:tc>
        <w:tc>
          <w:tcPr>
            <w:tcW w:w="840" w:type="dxa"/>
            <w:shd w:val="clear" w:color="auto" w:fill="E8ECED"/>
          </w:tcPr>
          <w:p w14:paraId="5D9B0A28" w14:textId="77777777" w:rsidR="00BE5563" w:rsidRPr="00B534EA" w:rsidRDefault="00BF2423" w:rsidP="00B534EA">
            <w:pPr>
              <w:pStyle w:val="TableParagraph"/>
              <w:spacing w:before="16"/>
              <w:ind w:right="1"/>
              <w:rPr>
                <w:b/>
                <w:sz w:val="24"/>
                <w:szCs w:val="24"/>
              </w:rPr>
            </w:pPr>
            <w:r w:rsidRPr="00B534EA">
              <w:rPr>
                <w:b/>
                <w:spacing w:val="-5"/>
                <w:w w:val="105"/>
                <w:sz w:val="24"/>
                <w:szCs w:val="24"/>
              </w:rPr>
              <w:t>33%</w:t>
            </w:r>
          </w:p>
        </w:tc>
        <w:tc>
          <w:tcPr>
            <w:tcW w:w="840" w:type="dxa"/>
            <w:shd w:val="clear" w:color="auto" w:fill="E8ECED"/>
          </w:tcPr>
          <w:p w14:paraId="5D9B0A29" w14:textId="77777777" w:rsidR="00BE5563" w:rsidRPr="00B534EA" w:rsidRDefault="00BF2423" w:rsidP="00B534EA">
            <w:pPr>
              <w:pStyle w:val="TableParagraph"/>
              <w:spacing w:before="16"/>
              <w:rPr>
                <w:b/>
                <w:sz w:val="24"/>
                <w:szCs w:val="24"/>
              </w:rPr>
            </w:pPr>
            <w:r w:rsidRPr="00B534EA">
              <w:rPr>
                <w:b/>
                <w:spacing w:val="-5"/>
                <w:w w:val="105"/>
                <w:sz w:val="24"/>
                <w:szCs w:val="24"/>
              </w:rPr>
              <w:t>86%</w:t>
            </w:r>
          </w:p>
        </w:tc>
        <w:tc>
          <w:tcPr>
            <w:tcW w:w="840" w:type="dxa"/>
            <w:shd w:val="clear" w:color="auto" w:fill="E8ECED"/>
          </w:tcPr>
          <w:p w14:paraId="5D9B0A2A" w14:textId="77777777" w:rsidR="00BE5563" w:rsidRPr="00B534EA" w:rsidRDefault="00BF2423" w:rsidP="00B534EA">
            <w:pPr>
              <w:pStyle w:val="TableParagraph"/>
              <w:spacing w:before="16"/>
              <w:rPr>
                <w:b/>
                <w:sz w:val="24"/>
                <w:szCs w:val="24"/>
              </w:rPr>
            </w:pPr>
            <w:r w:rsidRPr="00B534EA">
              <w:rPr>
                <w:b/>
                <w:spacing w:val="-5"/>
                <w:w w:val="105"/>
                <w:sz w:val="24"/>
                <w:szCs w:val="24"/>
              </w:rPr>
              <w:t>30%</w:t>
            </w:r>
          </w:p>
        </w:tc>
        <w:tc>
          <w:tcPr>
            <w:tcW w:w="840" w:type="dxa"/>
            <w:shd w:val="clear" w:color="auto" w:fill="E8ECED"/>
          </w:tcPr>
          <w:p w14:paraId="5D9B0A2B" w14:textId="77777777" w:rsidR="00BE5563" w:rsidRPr="00B534EA" w:rsidRDefault="00BF2423" w:rsidP="00B534EA">
            <w:pPr>
              <w:pStyle w:val="TableParagraph"/>
              <w:spacing w:before="16"/>
              <w:rPr>
                <w:b/>
                <w:sz w:val="24"/>
                <w:szCs w:val="24"/>
              </w:rPr>
            </w:pPr>
            <w:r w:rsidRPr="00B534EA">
              <w:rPr>
                <w:b/>
                <w:spacing w:val="-5"/>
                <w:w w:val="105"/>
                <w:sz w:val="24"/>
                <w:szCs w:val="24"/>
              </w:rPr>
              <w:t>10%</w:t>
            </w:r>
          </w:p>
        </w:tc>
      </w:tr>
    </w:tbl>
    <w:p w14:paraId="5D9B0A2D" w14:textId="0D7D6B38" w:rsidR="00BE5563" w:rsidRPr="00B534EA" w:rsidRDefault="44926E12" w:rsidP="59D8B669">
      <w:pPr>
        <w:spacing w:before="253"/>
        <w:ind w:left="720"/>
        <w:rPr>
          <w:i/>
          <w:iCs/>
          <w:sz w:val="24"/>
          <w:szCs w:val="24"/>
        </w:rPr>
      </w:pPr>
      <w:r w:rsidRPr="59D8B669">
        <w:rPr>
          <w:b/>
          <w:bCs/>
          <w:i/>
          <w:iCs/>
          <w:color w:val="221F1F"/>
          <w:sz w:val="24"/>
          <w:szCs w:val="24"/>
        </w:rPr>
        <w:t>Table 32</w:t>
      </w:r>
      <w:r w:rsidR="003B5AD5">
        <w:rPr>
          <w:b/>
          <w:bCs/>
          <w:i/>
          <w:color w:val="221F1F"/>
          <w:sz w:val="24"/>
          <w:szCs w:val="36"/>
        </w:rPr>
        <w:br/>
      </w:r>
      <w:r w:rsidR="6642BEDD" w:rsidRPr="59D8B669">
        <w:rPr>
          <w:i/>
          <w:iCs/>
          <w:color w:val="221F1F"/>
          <w:sz w:val="24"/>
          <w:szCs w:val="24"/>
        </w:rPr>
        <w:t>*</w:t>
      </w:r>
      <w:r w:rsidR="6642BEDD" w:rsidRPr="59D8B669">
        <w:rPr>
          <w:i/>
          <w:iCs/>
          <w:color w:val="221F1F"/>
          <w:spacing w:val="-5"/>
          <w:sz w:val="24"/>
          <w:szCs w:val="24"/>
        </w:rPr>
        <w:t xml:space="preserve"> </w:t>
      </w:r>
      <w:r w:rsidR="6642BEDD" w:rsidRPr="59D8B669">
        <w:rPr>
          <w:i/>
          <w:iCs/>
          <w:color w:val="221F1F"/>
          <w:sz w:val="24"/>
          <w:szCs w:val="24"/>
        </w:rPr>
        <w:t>Total</w:t>
      </w:r>
      <w:r w:rsidR="6642BEDD" w:rsidRPr="59D8B669">
        <w:rPr>
          <w:i/>
          <w:iCs/>
          <w:color w:val="221F1F"/>
          <w:spacing w:val="-4"/>
          <w:sz w:val="24"/>
          <w:szCs w:val="24"/>
        </w:rPr>
        <w:t xml:space="preserve"> </w:t>
      </w:r>
      <w:r w:rsidR="6642BEDD" w:rsidRPr="59D8B669">
        <w:rPr>
          <w:i/>
          <w:iCs/>
          <w:color w:val="221F1F"/>
          <w:sz w:val="24"/>
          <w:szCs w:val="24"/>
        </w:rPr>
        <w:t>WTE</w:t>
      </w:r>
      <w:r w:rsidR="6642BEDD" w:rsidRPr="59D8B669">
        <w:rPr>
          <w:i/>
          <w:iCs/>
          <w:color w:val="221F1F"/>
          <w:spacing w:val="-5"/>
          <w:sz w:val="24"/>
          <w:szCs w:val="24"/>
        </w:rPr>
        <w:t xml:space="preserve"> </w:t>
      </w:r>
      <w:r w:rsidR="6642BEDD" w:rsidRPr="59D8B669">
        <w:rPr>
          <w:i/>
          <w:iCs/>
          <w:color w:val="221F1F"/>
          <w:sz w:val="24"/>
          <w:szCs w:val="24"/>
        </w:rPr>
        <w:t>for</w:t>
      </w:r>
      <w:r w:rsidR="6642BEDD" w:rsidRPr="59D8B669">
        <w:rPr>
          <w:i/>
          <w:iCs/>
          <w:color w:val="221F1F"/>
          <w:spacing w:val="-3"/>
          <w:sz w:val="24"/>
          <w:szCs w:val="24"/>
        </w:rPr>
        <w:t xml:space="preserve"> </w:t>
      </w:r>
      <w:r w:rsidR="6642BEDD" w:rsidRPr="59D8B669">
        <w:rPr>
          <w:i/>
          <w:iCs/>
          <w:color w:val="221F1F"/>
          <w:sz w:val="24"/>
          <w:szCs w:val="24"/>
        </w:rPr>
        <w:t>2023</w:t>
      </w:r>
      <w:r w:rsidR="6642BEDD" w:rsidRPr="59D8B669">
        <w:rPr>
          <w:i/>
          <w:iCs/>
          <w:color w:val="221F1F"/>
          <w:spacing w:val="2"/>
          <w:sz w:val="24"/>
          <w:szCs w:val="24"/>
        </w:rPr>
        <w:t xml:space="preserve"> </w:t>
      </w:r>
      <w:r w:rsidR="6642BEDD" w:rsidRPr="59D8B669">
        <w:rPr>
          <w:i/>
          <w:iCs/>
          <w:color w:val="221F1F"/>
          <w:sz w:val="24"/>
          <w:szCs w:val="24"/>
        </w:rPr>
        <w:t>includes</w:t>
      </w:r>
      <w:r w:rsidR="6642BEDD" w:rsidRPr="59D8B669">
        <w:rPr>
          <w:i/>
          <w:iCs/>
          <w:color w:val="221F1F"/>
          <w:spacing w:val="-4"/>
          <w:sz w:val="24"/>
          <w:szCs w:val="24"/>
        </w:rPr>
        <w:t xml:space="preserve"> </w:t>
      </w:r>
      <w:r w:rsidR="6642BEDD" w:rsidRPr="59D8B669">
        <w:rPr>
          <w:i/>
          <w:iCs/>
          <w:color w:val="221F1F"/>
          <w:sz w:val="24"/>
          <w:szCs w:val="24"/>
        </w:rPr>
        <w:t>3.4 WTE</w:t>
      </w:r>
      <w:r w:rsidR="6642BEDD" w:rsidRPr="59D8B669">
        <w:rPr>
          <w:i/>
          <w:iCs/>
          <w:color w:val="221F1F"/>
          <w:spacing w:val="-9"/>
          <w:sz w:val="24"/>
          <w:szCs w:val="24"/>
        </w:rPr>
        <w:t xml:space="preserve"> </w:t>
      </w:r>
      <w:r w:rsidR="6642BEDD" w:rsidRPr="59D8B669">
        <w:rPr>
          <w:i/>
          <w:iCs/>
          <w:color w:val="221F1F"/>
          <w:sz w:val="24"/>
          <w:szCs w:val="24"/>
        </w:rPr>
        <w:t>listed</w:t>
      </w:r>
      <w:r w:rsidR="6642BEDD" w:rsidRPr="59D8B669">
        <w:rPr>
          <w:i/>
          <w:iCs/>
          <w:color w:val="221F1F"/>
          <w:spacing w:val="-4"/>
          <w:sz w:val="24"/>
          <w:szCs w:val="24"/>
        </w:rPr>
        <w:t xml:space="preserve"> </w:t>
      </w:r>
      <w:r w:rsidR="6642BEDD" w:rsidRPr="59D8B669">
        <w:rPr>
          <w:i/>
          <w:iCs/>
          <w:color w:val="221F1F"/>
          <w:sz w:val="24"/>
          <w:szCs w:val="24"/>
        </w:rPr>
        <w:t>in</w:t>
      </w:r>
      <w:r w:rsidR="6642BEDD" w:rsidRPr="59D8B669">
        <w:rPr>
          <w:i/>
          <w:iCs/>
          <w:color w:val="221F1F"/>
          <w:spacing w:val="-3"/>
          <w:sz w:val="24"/>
          <w:szCs w:val="24"/>
        </w:rPr>
        <w:t xml:space="preserve"> </w:t>
      </w:r>
      <w:r w:rsidR="6642BEDD" w:rsidRPr="59D8B669">
        <w:rPr>
          <w:i/>
          <w:iCs/>
          <w:color w:val="221F1F"/>
          <w:sz w:val="24"/>
          <w:szCs w:val="24"/>
        </w:rPr>
        <w:t>treatment</w:t>
      </w:r>
      <w:r w:rsidR="6642BEDD" w:rsidRPr="59D8B669">
        <w:rPr>
          <w:i/>
          <w:iCs/>
          <w:color w:val="221F1F"/>
          <w:spacing w:val="1"/>
          <w:sz w:val="24"/>
          <w:szCs w:val="24"/>
        </w:rPr>
        <w:t xml:space="preserve"> </w:t>
      </w:r>
      <w:r w:rsidR="6642BEDD" w:rsidRPr="59D8B669">
        <w:rPr>
          <w:i/>
          <w:iCs/>
          <w:color w:val="221F1F"/>
          <w:sz w:val="24"/>
          <w:szCs w:val="24"/>
        </w:rPr>
        <w:t>provider</w:t>
      </w:r>
      <w:r w:rsidR="6642BEDD" w:rsidRPr="59D8B669">
        <w:rPr>
          <w:i/>
          <w:iCs/>
          <w:color w:val="221F1F"/>
          <w:spacing w:val="-1"/>
          <w:sz w:val="24"/>
          <w:szCs w:val="24"/>
        </w:rPr>
        <w:t xml:space="preserve"> </w:t>
      </w:r>
      <w:r w:rsidR="6642BEDD" w:rsidRPr="59D8B669">
        <w:rPr>
          <w:i/>
          <w:iCs/>
          <w:color w:val="221F1F"/>
          <w:sz w:val="24"/>
          <w:szCs w:val="24"/>
        </w:rPr>
        <w:t>submissions</w:t>
      </w:r>
      <w:r w:rsidR="6642BEDD" w:rsidRPr="59D8B669">
        <w:rPr>
          <w:i/>
          <w:iCs/>
          <w:color w:val="221F1F"/>
          <w:spacing w:val="-5"/>
          <w:sz w:val="24"/>
          <w:szCs w:val="24"/>
        </w:rPr>
        <w:t xml:space="preserve"> </w:t>
      </w:r>
      <w:r w:rsidR="6642BEDD" w:rsidRPr="59D8B669">
        <w:rPr>
          <w:i/>
          <w:iCs/>
          <w:color w:val="221F1F"/>
          <w:sz w:val="24"/>
          <w:szCs w:val="24"/>
        </w:rPr>
        <w:t>who</w:t>
      </w:r>
      <w:r w:rsidR="6642BEDD" w:rsidRPr="59D8B669">
        <w:rPr>
          <w:i/>
          <w:iCs/>
          <w:color w:val="221F1F"/>
          <w:spacing w:val="-3"/>
          <w:sz w:val="24"/>
          <w:szCs w:val="24"/>
        </w:rPr>
        <w:t xml:space="preserve"> </w:t>
      </w:r>
      <w:r w:rsidR="6642BEDD" w:rsidRPr="59D8B669">
        <w:rPr>
          <w:i/>
          <w:iCs/>
          <w:color w:val="221F1F"/>
          <w:sz w:val="24"/>
          <w:szCs w:val="24"/>
        </w:rPr>
        <w:t>were</w:t>
      </w:r>
      <w:r w:rsidR="6642BEDD" w:rsidRPr="59D8B669">
        <w:rPr>
          <w:i/>
          <w:iCs/>
          <w:color w:val="221F1F"/>
          <w:spacing w:val="-4"/>
          <w:sz w:val="24"/>
          <w:szCs w:val="24"/>
        </w:rPr>
        <w:t xml:space="preserve"> </w:t>
      </w:r>
      <w:r w:rsidR="6642BEDD" w:rsidRPr="59D8B669">
        <w:rPr>
          <w:i/>
          <w:iCs/>
          <w:color w:val="221F1F"/>
          <w:sz w:val="24"/>
          <w:szCs w:val="24"/>
        </w:rPr>
        <w:t>not</w:t>
      </w:r>
      <w:r w:rsidR="6642BEDD" w:rsidRPr="59D8B669">
        <w:rPr>
          <w:i/>
          <w:iCs/>
          <w:color w:val="221F1F"/>
          <w:spacing w:val="1"/>
          <w:sz w:val="24"/>
          <w:szCs w:val="24"/>
        </w:rPr>
        <w:t xml:space="preserve"> </w:t>
      </w:r>
      <w:r w:rsidR="6642BEDD" w:rsidRPr="59D8B669">
        <w:rPr>
          <w:i/>
          <w:iCs/>
          <w:color w:val="221F1F"/>
          <w:sz w:val="24"/>
          <w:szCs w:val="24"/>
        </w:rPr>
        <w:t>disaggregated</w:t>
      </w:r>
      <w:r w:rsidR="6642BEDD" w:rsidRPr="59D8B669">
        <w:rPr>
          <w:i/>
          <w:iCs/>
          <w:color w:val="221F1F"/>
          <w:spacing w:val="4"/>
          <w:sz w:val="24"/>
          <w:szCs w:val="24"/>
        </w:rPr>
        <w:t xml:space="preserve"> </w:t>
      </w:r>
      <w:r w:rsidR="6642BEDD" w:rsidRPr="59D8B669">
        <w:rPr>
          <w:i/>
          <w:iCs/>
          <w:color w:val="221F1F"/>
          <w:sz w:val="24"/>
          <w:szCs w:val="24"/>
        </w:rPr>
        <w:t>by</w:t>
      </w:r>
      <w:r w:rsidR="6642BEDD" w:rsidRPr="59D8B669">
        <w:rPr>
          <w:i/>
          <w:iCs/>
          <w:color w:val="221F1F"/>
          <w:spacing w:val="-4"/>
          <w:sz w:val="24"/>
          <w:szCs w:val="24"/>
        </w:rPr>
        <w:t xml:space="preserve"> </w:t>
      </w:r>
      <w:r w:rsidR="7DC19451" w:rsidRPr="59D8B669">
        <w:rPr>
          <w:i/>
          <w:iCs/>
          <w:color w:val="221F1F"/>
          <w:sz w:val="24"/>
          <w:szCs w:val="24"/>
        </w:rPr>
        <w:t>role;</w:t>
      </w:r>
      <w:r w:rsidR="6642BEDD" w:rsidRPr="59D8B669">
        <w:rPr>
          <w:i/>
          <w:iCs/>
          <w:color w:val="221F1F"/>
          <w:spacing w:val="-2"/>
          <w:sz w:val="24"/>
          <w:szCs w:val="24"/>
        </w:rPr>
        <w:t xml:space="preserve"> </w:t>
      </w:r>
      <w:r w:rsidR="07BB1A02" w:rsidRPr="59D8B669">
        <w:rPr>
          <w:i/>
          <w:iCs/>
          <w:color w:val="221F1F"/>
          <w:sz w:val="24"/>
          <w:szCs w:val="24"/>
        </w:rPr>
        <w:t>therefore,</w:t>
      </w:r>
      <w:r w:rsidR="6642BEDD" w:rsidRPr="59D8B669">
        <w:rPr>
          <w:i/>
          <w:iCs/>
          <w:color w:val="221F1F"/>
          <w:spacing w:val="11"/>
          <w:sz w:val="24"/>
          <w:szCs w:val="24"/>
        </w:rPr>
        <w:t xml:space="preserve"> </w:t>
      </w:r>
      <w:r w:rsidR="6642BEDD" w:rsidRPr="59D8B669">
        <w:rPr>
          <w:i/>
          <w:iCs/>
          <w:color w:val="221F1F"/>
          <w:sz w:val="24"/>
          <w:szCs w:val="24"/>
        </w:rPr>
        <w:t>the</w:t>
      </w:r>
      <w:r w:rsidR="6642BEDD" w:rsidRPr="59D8B669">
        <w:rPr>
          <w:i/>
          <w:iCs/>
          <w:color w:val="221F1F"/>
          <w:spacing w:val="-3"/>
          <w:sz w:val="24"/>
          <w:szCs w:val="24"/>
        </w:rPr>
        <w:t xml:space="preserve"> </w:t>
      </w:r>
      <w:r w:rsidR="6642BEDD" w:rsidRPr="59D8B669">
        <w:rPr>
          <w:i/>
          <w:iCs/>
          <w:color w:val="221F1F"/>
          <w:sz w:val="24"/>
          <w:szCs w:val="24"/>
        </w:rPr>
        <w:t>total</w:t>
      </w:r>
      <w:r w:rsidR="6642BEDD" w:rsidRPr="59D8B669">
        <w:rPr>
          <w:i/>
          <w:iCs/>
          <w:color w:val="221F1F"/>
          <w:spacing w:val="-2"/>
          <w:sz w:val="24"/>
          <w:szCs w:val="24"/>
        </w:rPr>
        <w:t xml:space="preserve"> </w:t>
      </w:r>
      <w:r w:rsidR="6642BEDD" w:rsidRPr="59D8B669">
        <w:rPr>
          <w:i/>
          <w:iCs/>
          <w:color w:val="221F1F"/>
          <w:sz w:val="24"/>
          <w:szCs w:val="24"/>
        </w:rPr>
        <w:t>will</w:t>
      </w:r>
      <w:r w:rsidR="6642BEDD" w:rsidRPr="59D8B669">
        <w:rPr>
          <w:i/>
          <w:iCs/>
          <w:color w:val="221F1F"/>
          <w:spacing w:val="-6"/>
          <w:sz w:val="24"/>
          <w:szCs w:val="24"/>
        </w:rPr>
        <w:t xml:space="preserve"> </w:t>
      </w:r>
      <w:r w:rsidR="6642BEDD" w:rsidRPr="59D8B669">
        <w:rPr>
          <w:i/>
          <w:iCs/>
          <w:color w:val="221F1F"/>
          <w:sz w:val="24"/>
          <w:szCs w:val="24"/>
        </w:rPr>
        <w:t>not</w:t>
      </w:r>
      <w:r w:rsidR="6642BEDD" w:rsidRPr="59D8B669">
        <w:rPr>
          <w:i/>
          <w:iCs/>
          <w:color w:val="221F1F"/>
          <w:spacing w:val="-2"/>
          <w:sz w:val="24"/>
          <w:szCs w:val="24"/>
        </w:rPr>
        <w:t xml:space="preserve"> </w:t>
      </w:r>
      <w:r w:rsidR="6642BEDD" w:rsidRPr="59D8B669">
        <w:rPr>
          <w:i/>
          <w:iCs/>
          <w:color w:val="221F1F"/>
          <w:sz w:val="24"/>
          <w:szCs w:val="24"/>
        </w:rPr>
        <w:t>equal the sum</w:t>
      </w:r>
      <w:r w:rsidR="6642BEDD" w:rsidRPr="59D8B669">
        <w:rPr>
          <w:i/>
          <w:iCs/>
          <w:color w:val="221F1F"/>
          <w:spacing w:val="-4"/>
          <w:sz w:val="24"/>
          <w:szCs w:val="24"/>
        </w:rPr>
        <w:t xml:space="preserve"> </w:t>
      </w:r>
      <w:r w:rsidR="6642BEDD" w:rsidRPr="59D8B669">
        <w:rPr>
          <w:i/>
          <w:iCs/>
          <w:color w:val="221F1F"/>
          <w:sz w:val="24"/>
          <w:szCs w:val="24"/>
        </w:rPr>
        <w:t>of</w:t>
      </w:r>
      <w:r w:rsidR="6642BEDD" w:rsidRPr="59D8B669">
        <w:rPr>
          <w:i/>
          <w:iCs/>
          <w:color w:val="221F1F"/>
          <w:spacing w:val="-2"/>
          <w:sz w:val="24"/>
          <w:szCs w:val="24"/>
        </w:rPr>
        <w:t xml:space="preserve"> </w:t>
      </w:r>
      <w:r w:rsidR="6642BEDD" w:rsidRPr="59D8B669">
        <w:rPr>
          <w:i/>
          <w:iCs/>
          <w:color w:val="221F1F"/>
          <w:sz w:val="24"/>
          <w:szCs w:val="24"/>
        </w:rPr>
        <w:t>the</w:t>
      </w:r>
      <w:r w:rsidR="6642BEDD" w:rsidRPr="59D8B669">
        <w:rPr>
          <w:i/>
          <w:iCs/>
          <w:color w:val="221F1F"/>
          <w:spacing w:val="-2"/>
          <w:sz w:val="24"/>
          <w:szCs w:val="24"/>
        </w:rPr>
        <w:t xml:space="preserve"> parts.</w:t>
      </w:r>
    </w:p>
    <w:p w14:paraId="5D9B0A2E" w14:textId="77777777" w:rsidR="00BE5563" w:rsidRDefault="00BE5563" w:rsidP="003B5AD5">
      <w:pPr>
        <w:pStyle w:val="BodyText"/>
        <w:ind w:left="346"/>
        <w:rPr>
          <w:i/>
          <w:sz w:val="16"/>
        </w:rPr>
      </w:pPr>
    </w:p>
    <w:p w14:paraId="5D9B0A2F" w14:textId="77777777" w:rsidR="00BE5563" w:rsidRDefault="00BE5563">
      <w:pPr>
        <w:pStyle w:val="BodyText"/>
        <w:spacing w:before="164"/>
        <w:rPr>
          <w:i/>
          <w:sz w:val="16"/>
        </w:rPr>
      </w:pPr>
    </w:p>
    <w:p w14:paraId="722B2E03" w14:textId="77777777" w:rsidR="00B534EA" w:rsidRPr="0080453B" w:rsidRDefault="00B534EA">
      <w:pPr>
        <w:pStyle w:val="Heading5"/>
        <w:spacing w:before="0"/>
        <w:rPr>
          <w:color w:val="221F1F"/>
          <w:sz w:val="60"/>
        </w:rPr>
      </w:pPr>
    </w:p>
    <w:p w14:paraId="45B60AE3" w14:textId="77777777" w:rsidR="00B534EA" w:rsidRPr="0080453B" w:rsidRDefault="00B534EA">
      <w:pPr>
        <w:pStyle w:val="Heading5"/>
        <w:spacing w:before="0"/>
        <w:rPr>
          <w:color w:val="221F1F"/>
          <w:sz w:val="60"/>
        </w:rPr>
      </w:pPr>
    </w:p>
    <w:p w14:paraId="05D0941E" w14:textId="77777777" w:rsidR="00B534EA" w:rsidRPr="0080453B" w:rsidRDefault="00B534EA">
      <w:pPr>
        <w:pStyle w:val="Heading5"/>
        <w:spacing w:before="0"/>
        <w:rPr>
          <w:color w:val="221F1F"/>
          <w:sz w:val="60"/>
        </w:rPr>
      </w:pPr>
    </w:p>
    <w:p w14:paraId="77FC9079" w14:textId="77777777" w:rsidR="00B534EA" w:rsidRPr="0080453B" w:rsidRDefault="00B534EA">
      <w:pPr>
        <w:pStyle w:val="Heading5"/>
        <w:spacing w:before="0"/>
        <w:rPr>
          <w:color w:val="221F1F"/>
          <w:sz w:val="60"/>
        </w:rPr>
      </w:pPr>
    </w:p>
    <w:p w14:paraId="0CCF2447" w14:textId="77777777" w:rsidR="00B534EA" w:rsidRPr="0080453B" w:rsidRDefault="00B534EA">
      <w:pPr>
        <w:pStyle w:val="Heading5"/>
        <w:spacing w:before="0"/>
        <w:rPr>
          <w:color w:val="221F1F"/>
          <w:sz w:val="60"/>
        </w:rPr>
      </w:pPr>
    </w:p>
    <w:p w14:paraId="5D9B0A30" w14:textId="64251DCB" w:rsidR="00BE5563" w:rsidRDefault="00C15447" w:rsidP="003B5AD5">
      <w:pPr>
        <w:pStyle w:val="Heading8"/>
        <w:rPr>
          <w:spacing w:val="-2"/>
        </w:rPr>
      </w:pPr>
      <w:r>
        <w:lastRenderedPageBreak/>
        <w:t xml:space="preserve"> </w:t>
      </w:r>
      <w:r w:rsidR="00BF2423" w:rsidRPr="0080453B">
        <w:t>Support</w:t>
      </w:r>
      <w:r w:rsidR="00BF2423" w:rsidRPr="0080453B">
        <w:rPr>
          <w:spacing w:val="-15"/>
        </w:rPr>
        <w:t xml:space="preserve"> </w:t>
      </w:r>
      <w:r w:rsidR="00BF2423" w:rsidRPr="0080453B">
        <w:t>Workers</w:t>
      </w:r>
      <w:r w:rsidR="00BF2423" w:rsidRPr="0080453B">
        <w:rPr>
          <w:spacing w:val="-7"/>
        </w:rPr>
        <w:t xml:space="preserve"> </w:t>
      </w:r>
      <w:r w:rsidR="00BF2423" w:rsidRPr="0080453B">
        <w:t>and</w:t>
      </w:r>
      <w:r w:rsidR="00BF2423" w:rsidRPr="0080453B">
        <w:rPr>
          <w:spacing w:val="-14"/>
        </w:rPr>
        <w:t xml:space="preserve"> </w:t>
      </w:r>
      <w:r w:rsidR="00BF2423" w:rsidRPr="0080453B">
        <w:t>Other</w:t>
      </w:r>
      <w:r w:rsidR="00BF2423" w:rsidRPr="0080453B">
        <w:rPr>
          <w:spacing w:val="-10"/>
        </w:rPr>
        <w:t xml:space="preserve"> </w:t>
      </w:r>
      <w:r w:rsidR="00BF2423" w:rsidRPr="0080453B">
        <w:t>Unregistered</w:t>
      </w:r>
      <w:r w:rsidR="00BF2423" w:rsidRPr="0080453B">
        <w:rPr>
          <w:spacing w:val="-14"/>
        </w:rPr>
        <w:t xml:space="preserve"> </w:t>
      </w:r>
      <w:r w:rsidR="00BF2423" w:rsidRPr="0080453B">
        <w:t>Clinical</w:t>
      </w:r>
      <w:r w:rsidR="00BF2423" w:rsidRPr="0080453B">
        <w:rPr>
          <w:spacing w:val="-14"/>
        </w:rPr>
        <w:t xml:space="preserve"> </w:t>
      </w:r>
      <w:r w:rsidR="00BF2423" w:rsidRPr="0080453B">
        <w:rPr>
          <w:spacing w:val="-2"/>
        </w:rPr>
        <w:t>Staff</w:t>
      </w:r>
    </w:p>
    <w:p w14:paraId="5D9B0A31" w14:textId="77777777" w:rsidR="00BE5563" w:rsidRDefault="00BE5563">
      <w:pPr>
        <w:pStyle w:val="BodyText"/>
        <w:spacing w:before="1"/>
        <w:rPr>
          <w:b/>
          <w:sz w:val="18"/>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40"/>
        <w:gridCol w:w="840"/>
        <w:gridCol w:w="840"/>
        <w:gridCol w:w="840"/>
        <w:gridCol w:w="840"/>
        <w:gridCol w:w="840"/>
        <w:gridCol w:w="840"/>
        <w:gridCol w:w="840"/>
        <w:gridCol w:w="840"/>
        <w:gridCol w:w="840"/>
        <w:gridCol w:w="840"/>
        <w:gridCol w:w="840"/>
        <w:gridCol w:w="840"/>
        <w:gridCol w:w="840"/>
        <w:gridCol w:w="840"/>
      </w:tblGrid>
      <w:tr w:rsidR="00BE5563" w14:paraId="5D9B0A38" w14:textId="77777777" w:rsidTr="00973686">
        <w:trPr>
          <w:trHeight w:val="161"/>
        </w:trPr>
        <w:tc>
          <w:tcPr>
            <w:tcW w:w="6940" w:type="dxa"/>
            <w:vMerge w:val="restart"/>
            <w:shd w:val="clear" w:color="auto" w:fill="002F86"/>
          </w:tcPr>
          <w:p w14:paraId="5D9B0A32" w14:textId="77777777" w:rsidR="00BE5563" w:rsidRPr="00B534EA" w:rsidRDefault="00BE5563">
            <w:pPr>
              <w:pStyle w:val="TableParagraph"/>
              <w:spacing w:before="0"/>
              <w:ind w:left="0"/>
              <w:jc w:val="left"/>
              <w:rPr>
                <w:b/>
                <w:sz w:val="24"/>
                <w:szCs w:val="24"/>
              </w:rPr>
            </w:pPr>
          </w:p>
          <w:p w14:paraId="5D9B0A33" w14:textId="77777777" w:rsidR="00BE5563" w:rsidRPr="00B534EA" w:rsidRDefault="00BE5563">
            <w:pPr>
              <w:pStyle w:val="TableParagraph"/>
              <w:spacing w:before="21"/>
              <w:ind w:left="0"/>
              <w:jc w:val="left"/>
              <w:rPr>
                <w:b/>
                <w:sz w:val="24"/>
                <w:szCs w:val="24"/>
              </w:rPr>
            </w:pPr>
          </w:p>
          <w:p w14:paraId="5D9B0A34" w14:textId="77777777" w:rsidR="00BE5563" w:rsidRPr="00B534EA" w:rsidRDefault="00BF2423">
            <w:pPr>
              <w:pStyle w:val="TableParagraph"/>
              <w:spacing w:before="1"/>
              <w:ind w:left="25"/>
              <w:jc w:val="left"/>
              <w:rPr>
                <w:b/>
                <w:sz w:val="24"/>
                <w:szCs w:val="24"/>
              </w:rPr>
            </w:pPr>
            <w:r w:rsidRPr="00B534EA">
              <w:rPr>
                <w:b/>
                <w:color w:val="FFFFFF"/>
                <w:spacing w:val="-2"/>
                <w:w w:val="105"/>
                <w:sz w:val="24"/>
                <w:szCs w:val="24"/>
              </w:rPr>
              <w:t>Support</w:t>
            </w:r>
            <w:r w:rsidRPr="00B534EA">
              <w:rPr>
                <w:b/>
                <w:color w:val="FFFFFF"/>
                <w:spacing w:val="2"/>
                <w:w w:val="105"/>
                <w:sz w:val="24"/>
                <w:szCs w:val="24"/>
              </w:rPr>
              <w:t xml:space="preserve"> </w:t>
            </w:r>
            <w:r w:rsidRPr="00B534EA">
              <w:rPr>
                <w:b/>
                <w:color w:val="FFFFFF"/>
                <w:spacing w:val="-2"/>
                <w:w w:val="105"/>
                <w:sz w:val="24"/>
                <w:szCs w:val="24"/>
              </w:rPr>
              <w:t>Workers</w:t>
            </w:r>
            <w:r w:rsidRPr="00B534EA">
              <w:rPr>
                <w:b/>
                <w:color w:val="FFFFFF"/>
                <w:w w:val="105"/>
                <w:sz w:val="24"/>
                <w:szCs w:val="24"/>
              </w:rPr>
              <w:t xml:space="preserve"> </w:t>
            </w:r>
            <w:r w:rsidRPr="00B534EA">
              <w:rPr>
                <w:b/>
                <w:color w:val="FFFFFF"/>
                <w:spacing w:val="-2"/>
                <w:w w:val="105"/>
                <w:sz w:val="24"/>
                <w:szCs w:val="24"/>
              </w:rPr>
              <w:t>and</w:t>
            </w:r>
            <w:r w:rsidRPr="00B534EA">
              <w:rPr>
                <w:b/>
                <w:color w:val="FFFFFF"/>
                <w:spacing w:val="4"/>
                <w:w w:val="105"/>
                <w:sz w:val="24"/>
                <w:szCs w:val="24"/>
              </w:rPr>
              <w:t xml:space="preserve"> </w:t>
            </w:r>
            <w:r w:rsidRPr="00B534EA">
              <w:rPr>
                <w:b/>
                <w:color w:val="FFFFFF"/>
                <w:spacing w:val="-2"/>
                <w:w w:val="105"/>
                <w:sz w:val="24"/>
                <w:szCs w:val="24"/>
              </w:rPr>
              <w:t>Other</w:t>
            </w:r>
            <w:r w:rsidRPr="00B534EA">
              <w:rPr>
                <w:b/>
                <w:color w:val="FFFFFF"/>
                <w:w w:val="105"/>
                <w:sz w:val="24"/>
                <w:szCs w:val="24"/>
              </w:rPr>
              <w:t xml:space="preserve"> </w:t>
            </w:r>
            <w:r w:rsidRPr="00B534EA">
              <w:rPr>
                <w:b/>
                <w:color w:val="FFFFFF"/>
                <w:spacing w:val="-2"/>
                <w:w w:val="105"/>
                <w:sz w:val="24"/>
                <w:szCs w:val="24"/>
              </w:rPr>
              <w:t>Unregistered</w:t>
            </w:r>
            <w:r w:rsidRPr="00B534EA">
              <w:rPr>
                <w:b/>
                <w:color w:val="FFFFFF"/>
                <w:spacing w:val="4"/>
                <w:w w:val="105"/>
                <w:sz w:val="24"/>
                <w:szCs w:val="24"/>
              </w:rPr>
              <w:t xml:space="preserve"> </w:t>
            </w:r>
            <w:r w:rsidRPr="00B534EA">
              <w:rPr>
                <w:b/>
                <w:color w:val="FFFFFF"/>
                <w:spacing w:val="-2"/>
                <w:w w:val="105"/>
                <w:sz w:val="24"/>
                <w:szCs w:val="24"/>
              </w:rPr>
              <w:t>Clinical</w:t>
            </w:r>
            <w:r w:rsidRPr="00B534EA">
              <w:rPr>
                <w:b/>
                <w:color w:val="FFFFFF"/>
                <w:spacing w:val="5"/>
                <w:w w:val="105"/>
                <w:sz w:val="24"/>
                <w:szCs w:val="24"/>
              </w:rPr>
              <w:t xml:space="preserve"> </w:t>
            </w:r>
            <w:r w:rsidRPr="00B534EA">
              <w:rPr>
                <w:b/>
                <w:color w:val="FFFFFF"/>
                <w:spacing w:val="-2"/>
                <w:w w:val="105"/>
                <w:sz w:val="24"/>
                <w:szCs w:val="24"/>
              </w:rPr>
              <w:t>Staff</w:t>
            </w:r>
          </w:p>
        </w:tc>
        <w:tc>
          <w:tcPr>
            <w:tcW w:w="1680" w:type="dxa"/>
            <w:gridSpan w:val="2"/>
            <w:shd w:val="clear" w:color="auto" w:fill="002F86"/>
          </w:tcPr>
          <w:p w14:paraId="5D9B0A35"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1680" w:type="dxa"/>
            <w:gridSpan w:val="2"/>
            <w:shd w:val="clear" w:color="auto" w:fill="002F86"/>
          </w:tcPr>
          <w:p w14:paraId="5D9B0A36"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8400" w:type="dxa"/>
            <w:gridSpan w:val="10"/>
            <w:shd w:val="clear" w:color="auto" w:fill="002F86"/>
          </w:tcPr>
          <w:p w14:paraId="5D9B0A37"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BE5563" w14:paraId="5D9B0A59" w14:textId="77777777" w:rsidTr="00973686">
        <w:trPr>
          <w:trHeight w:val="674"/>
        </w:trPr>
        <w:tc>
          <w:tcPr>
            <w:tcW w:w="6940" w:type="dxa"/>
            <w:vMerge/>
            <w:shd w:val="clear" w:color="auto" w:fill="002F86"/>
          </w:tcPr>
          <w:p w14:paraId="5D9B0A39" w14:textId="77777777" w:rsidR="00BE5563" w:rsidRPr="00B534EA" w:rsidRDefault="00BE5563">
            <w:pPr>
              <w:rPr>
                <w:sz w:val="24"/>
                <w:szCs w:val="24"/>
              </w:rPr>
            </w:pPr>
          </w:p>
        </w:tc>
        <w:tc>
          <w:tcPr>
            <w:tcW w:w="840" w:type="dxa"/>
            <w:shd w:val="clear" w:color="auto" w:fill="002F86"/>
          </w:tcPr>
          <w:p w14:paraId="5D9B0A3A" w14:textId="77777777" w:rsidR="00BE5563" w:rsidRPr="00B534EA" w:rsidRDefault="00BE5563">
            <w:pPr>
              <w:pStyle w:val="TableParagraph"/>
              <w:spacing w:before="32"/>
              <w:ind w:left="0"/>
              <w:jc w:val="left"/>
              <w:rPr>
                <w:b/>
                <w:sz w:val="24"/>
                <w:szCs w:val="24"/>
              </w:rPr>
            </w:pPr>
          </w:p>
          <w:p w14:paraId="5D9B0A3B" w14:textId="77777777" w:rsidR="00BE5563" w:rsidRPr="00B534EA" w:rsidRDefault="00BF2423" w:rsidP="00B534EA">
            <w:pPr>
              <w:pStyle w:val="TableParagraph"/>
              <w:spacing w:before="0"/>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840" w:type="dxa"/>
            <w:shd w:val="clear" w:color="auto" w:fill="002F86"/>
          </w:tcPr>
          <w:p w14:paraId="5D9B0A3C" w14:textId="77777777" w:rsidR="00BE5563" w:rsidRPr="00B534EA" w:rsidRDefault="00BE5563">
            <w:pPr>
              <w:pStyle w:val="TableParagraph"/>
              <w:spacing w:before="117"/>
              <w:ind w:left="0"/>
              <w:jc w:val="left"/>
              <w:rPr>
                <w:b/>
                <w:sz w:val="24"/>
                <w:szCs w:val="24"/>
              </w:rPr>
            </w:pPr>
          </w:p>
          <w:p w14:paraId="5D9B0A3D" w14:textId="77777777" w:rsidR="00BE5563" w:rsidRPr="00B534EA" w:rsidRDefault="00BF2423">
            <w:pPr>
              <w:pStyle w:val="TableParagraph"/>
              <w:spacing w:before="1"/>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840" w:type="dxa"/>
            <w:shd w:val="clear" w:color="auto" w:fill="002F86"/>
          </w:tcPr>
          <w:p w14:paraId="5D9B0A3E" w14:textId="77777777" w:rsidR="00BE5563" w:rsidRPr="00B534EA" w:rsidRDefault="00BE5563">
            <w:pPr>
              <w:pStyle w:val="TableParagraph"/>
              <w:spacing w:before="32"/>
              <w:ind w:left="0"/>
              <w:jc w:val="left"/>
              <w:rPr>
                <w:b/>
                <w:sz w:val="24"/>
                <w:szCs w:val="24"/>
              </w:rPr>
            </w:pPr>
          </w:p>
          <w:p w14:paraId="5D9B0A3F"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840" w:type="dxa"/>
            <w:shd w:val="clear" w:color="auto" w:fill="002F86"/>
          </w:tcPr>
          <w:p w14:paraId="5D9B0A40" w14:textId="77777777" w:rsidR="00BE5563" w:rsidRPr="00B534EA" w:rsidRDefault="00BE5563">
            <w:pPr>
              <w:pStyle w:val="TableParagraph"/>
              <w:spacing w:before="117"/>
              <w:ind w:left="0"/>
              <w:jc w:val="left"/>
              <w:rPr>
                <w:b/>
                <w:sz w:val="24"/>
                <w:szCs w:val="24"/>
              </w:rPr>
            </w:pPr>
          </w:p>
          <w:p w14:paraId="5D9B0A41" w14:textId="77777777" w:rsidR="00BE5563" w:rsidRPr="00B534EA" w:rsidRDefault="00BF2423">
            <w:pPr>
              <w:pStyle w:val="TableParagraph"/>
              <w:spacing w:before="1"/>
              <w:ind w:left="0"/>
              <w:rPr>
                <w:b/>
                <w:sz w:val="24"/>
                <w:szCs w:val="24"/>
              </w:rPr>
            </w:pPr>
            <w:r w:rsidRPr="00B534EA">
              <w:rPr>
                <w:b/>
                <w:color w:val="FFFFFF"/>
                <w:sz w:val="24"/>
                <w:szCs w:val="24"/>
              </w:rPr>
              <w:t>*Total</w:t>
            </w:r>
            <w:r w:rsidRPr="00B534EA">
              <w:rPr>
                <w:b/>
                <w:color w:val="FFFFFF"/>
                <w:spacing w:val="5"/>
                <w:sz w:val="24"/>
                <w:szCs w:val="24"/>
              </w:rPr>
              <w:t xml:space="preserve"> </w:t>
            </w:r>
            <w:r w:rsidRPr="00B534EA">
              <w:rPr>
                <w:b/>
                <w:color w:val="FFFFFF"/>
                <w:spacing w:val="-5"/>
                <w:sz w:val="24"/>
                <w:szCs w:val="24"/>
              </w:rPr>
              <w:t>WTE</w:t>
            </w:r>
          </w:p>
        </w:tc>
        <w:tc>
          <w:tcPr>
            <w:tcW w:w="840" w:type="dxa"/>
            <w:shd w:val="clear" w:color="auto" w:fill="002F86"/>
          </w:tcPr>
          <w:p w14:paraId="5D9B0A42" w14:textId="77777777" w:rsidR="00BE5563" w:rsidRPr="00B534EA" w:rsidRDefault="00BE5563">
            <w:pPr>
              <w:pStyle w:val="TableParagraph"/>
              <w:spacing w:before="32"/>
              <w:ind w:left="0"/>
              <w:jc w:val="left"/>
              <w:rPr>
                <w:b/>
                <w:sz w:val="24"/>
                <w:szCs w:val="24"/>
              </w:rPr>
            </w:pPr>
          </w:p>
          <w:p w14:paraId="5D9B0A43"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840" w:type="dxa"/>
            <w:shd w:val="clear" w:color="auto" w:fill="002F86"/>
          </w:tcPr>
          <w:p w14:paraId="5D9B0A44" w14:textId="77777777" w:rsidR="00BE5563" w:rsidRPr="00B534EA" w:rsidRDefault="00BE5563">
            <w:pPr>
              <w:pStyle w:val="TableParagraph"/>
              <w:spacing w:before="117"/>
              <w:ind w:left="0"/>
              <w:jc w:val="left"/>
              <w:rPr>
                <w:b/>
                <w:sz w:val="24"/>
                <w:szCs w:val="24"/>
              </w:rPr>
            </w:pPr>
          </w:p>
          <w:p w14:paraId="5D9B0A45" w14:textId="77777777" w:rsidR="00BE5563" w:rsidRPr="00B534EA" w:rsidRDefault="00BF2423">
            <w:pPr>
              <w:pStyle w:val="TableParagraph"/>
              <w:spacing w:before="1"/>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840" w:type="dxa"/>
            <w:shd w:val="clear" w:color="auto" w:fill="002F86"/>
          </w:tcPr>
          <w:p w14:paraId="5D9B0A46"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A47" w14:textId="77777777" w:rsidR="00BE5563" w:rsidRPr="00B534EA" w:rsidRDefault="00BF2423" w:rsidP="00B534EA">
            <w:pPr>
              <w:pStyle w:val="TableParagraph"/>
              <w:spacing w:before="0"/>
              <w:ind w:left="99"/>
              <w:jc w:val="left"/>
              <w:rPr>
                <w:b/>
                <w:sz w:val="24"/>
                <w:szCs w:val="24"/>
              </w:rPr>
            </w:pPr>
            <w:r w:rsidRPr="00B534EA">
              <w:rPr>
                <w:b/>
                <w:color w:val="FFFFFF"/>
                <w:spacing w:val="-2"/>
                <w:w w:val="105"/>
                <w:sz w:val="24"/>
                <w:szCs w:val="24"/>
              </w:rPr>
              <w:t>Treatment</w:t>
            </w:r>
          </w:p>
          <w:p w14:paraId="5D9B0A48"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840" w:type="dxa"/>
            <w:shd w:val="clear" w:color="auto" w:fill="002F86"/>
          </w:tcPr>
          <w:p w14:paraId="5D9B0A49" w14:textId="77777777" w:rsidR="00BE5563" w:rsidRPr="00B534EA" w:rsidRDefault="00BE5563">
            <w:pPr>
              <w:pStyle w:val="TableParagraph"/>
              <w:spacing w:before="32"/>
              <w:ind w:left="0"/>
              <w:jc w:val="left"/>
              <w:rPr>
                <w:b/>
                <w:sz w:val="24"/>
                <w:szCs w:val="24"/>
              </w:rPr>
            </w:pPr>
          </w:p>
          <w:p w14:paraId="5D9B0A4A" w14:textId="77777777" w:rsidR="00BE5563" w:rsidRPr="00B534EA" w:rsidRDefault="00BF2423">
            <w:pPr>
              <w:pStyle w:val="TableParagraph"/>
              <w:spacing w:before="0"/>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A4B" w14:textId="77777777" w:rsidR="00BE5563" w:rsidRPr="00B534EA" w:rsidRDefault="00BF2423">
            <w:pPr>
              <w:pStyle w:val="TableParagraph"/>
              <w:spacing w:before="22"/>
              <w:ind w:left="179"/>
              <w:jc w:val="left"/>
              <w:rPr>
                <w:b/>
                <w:sz w:val="24"/>
                <w:szCs w:val="24"/>
              </w:rPr>
            </w:pPr>
            <w:r w:rsidRPr="00B534EA">
              <w:rPr>
                <w:b/>
                <w:color w:val="FFFFFF"/>
                <w:spacing w:val="-2"/>
                <w:w w:val="105"/>
                <w:sz w:val="24"/>
                <w:szCs w:val="24"/>
              </w:rPr>
              <w:t>£28,000</w:t>
            </w:r>
          </w:p>
        </w:tc>
        <w:tc>
          <w:tcPr>
            <w:tcW w:w="840" w:type="dxa"/>
            <w:shd w:val="clear" w:color="auto" w:fill="002F86"/>
          </w:tcPr>
          <w:p w14:paraId="5D9B0A4C" w14:textId="77777777" w:rsidR="00BE5563" w:rsidRPr="00B534EA" w:rsidRDefault="00BE5563">
            <w:pPr>
              <w:pStyle w:val="TableParagraph"/>
              <w:spacing w:before="32"/>
              <w:ind w:left="0"/>
              <w:jc w:val="left"/>
              <w:rPr>
                <w:b/>
                <w:sz w:val="24"/>
                <w:szCs w:val="24"/>
              </w:rPr>
            </w:pPr>
          </w:p>
          <w:p w14:paraId="5D9B0A4D"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A4E" w14:textId="77777777" w:rsidR="00BE5563" w:rsidRPr="00B534EA" w:rsidRDefault="00BF2423">
            <w:pPr>
              <w:pStyle w:val="TableParagraph"/>
              <w:spacing w:before="22"/>
              <w:ind w:left="142"/>
              <w:jc w:val="left"/>
              <w:rPr>
                <w:b/>
                <w:sz w:val="24"/>
                <w:szCs w:val="24"/>
              </w:rPr>
            </w:pPr>
            <w:r w:rsidRPr="00B534EA">
              <w:rPr>
                <w:b/>
                <w:color w:val="FFFFFF"/>
                <w:spacing w:val="-2"/>
                <w:w w:val="105"/>
                <w:sz w:val="24"/>
                <w:szCs w:val="24"/>
              </w:rPr>
              <w:t>£50,500+</w:t>
            </w:r>
          </w:p>
        </w:tc>
        <w:tc>
          <w:tcPr>
            <w:tcW w:w="840" w:type="dxa"/>
            <w:shd w:val="clear" w:color="auto" w:fill="002F86"/>
          </w:tcPr>
          <w:p w14:paraId="5D9B0A4F" w14:textId="77777777" w:rsidR="00BE5563" w:rsidRPr="00B534EA" w:rsidRDefault="00BE5563">
            <w:pPr>
              <w:pStyle w:val="TableParagraph"/>
              <w:spacing w:before="32"/>
              <w:ind w:left="0"/>
              <w:jc w:val="left"/>
              <w:rPr>
                <w:b/>
                <w:sz w:val="24"/>
                <w:szCs w:val="24"/>
              </w:rPr>
            </w:pPr>
          </w:p>
          <w:p w14:paraId="5D9B0A50" w14:textId="77777777" w:rsidR="00BE5563" w:rsidRPr="00B534EA" w:rsidRDefault="00BF2423" w:rsidP="00B534EA">
            <w:pPr>
              <w:pStyle w:val="TableParagraph"/>
              <w:spacing w:before="0"/>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840" w:type="dxa"/>
            <w:shd w:val="clear" w:color="auto" w:fill="002F86"/>
          </w:tcPr>
          <w:p w14:paraId="5D9B0A51" w14:textId="77777777" w:rsidR="00BE5563" w:rsidRPr="00B534EA" w:rsidRDefault="00BE5563">
            <w:pPr>
              <w:pStyle w:val="TableParagraph"/>
              <w:spacing w:before="32"/>
              <w:ind w:left="0"/>
              <w:jc w:val="left"/>
              <w:rPr>
                <w:b/>
                <w:sz w:val="24"/>
                <w:szCs w:val="24"/>
              </w:rPr>
            </w:pPr>
          </w:p>
          <w:p w14:paraId="5D9B0A52" w14:textId="77777777" w:rsidR="00BE5563" w:rsidRPr="00B534EA" w:rsidRDefault="00BF2423" w:rsidP="00B534EA">
            <w:pPr>
              <w:pStyle w:val="TableParagraph"/>
              <w:spacing w:before="0"/>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840" w:type="dxa"/>
            <w:shd w:val="clear" w:color="auto" w:fill="002F86"/>
          </w:tcPr>
          <w:p w14:paraId="5D9B0A53"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A54" w14:textId="77777777" w:rsidR="00BE5563" w:rsidRPr="00B534EA" w:rsidRDefault="00BF2423" w:rsidP="00B534EA">
            <w:pPr>
              <w:pStyle w:val="TableParagraph"/>
              <w:spacing w:before="22"/>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840" w:type="dxa"/>
            <w:shd w:val="clear" w:color="auto" w:fill="002F86"/>
          </w:tcPr>
          <w:p w14:paraId="5D9B0A55" w14:textId="77777777" w:rsidR="00BE5563" w:rsidRPr="00B534EA" w:rsidRDefault="00BE5563">
            <w:pPr>
              <w:pStyle w:val="TableParagraph"/>
              <w:spacing w:before="117"/>
              <w:ind w:left="0"/>
              <w:jc w:val="left"/>
              <w:rPr>
                <w:b/>
                <w:sz w:val="24"/>
                <w:szCs w:val="24"/>
              </w:rPr>
            </w:pPr>
          </w:p>
          <w:p w14:paraId="5D9B0A56" w14:textId="77777777" w:rsidR="00BE5563" w:rsidRPr="00B534EA" w:rsidRDefault="00BF2423">
            <w:pPr>
              <w:pStyle w:val="TableParagraph"/>
              <w:spacing w:before="1"/>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840" w:type="dxa"/>
            <w:shd w:val="clear" w:color="auto" w:fill="002F86"/>
          </w:tcPr>
          <w:p w14:paraId="5D9B0A57" w14:textId="77777777" w:rsidR="00BE5563" w:rsidRPr="00B534EA" w:rsidRDefault="00BE5563">
            <w:pPr>
              <w:pStyle w:val="TableParagraph"/>
              <w:spacing w:before="32"/>
              <w:ind w:left="0"/>
              <w:jc w:val="left"/>
              <w:rPr>
                <w:b/>
                <w:sz w:val="24"/>
                <w:szCs w:val="24"/>
              </w:rPr>
            </w:pPr>
          </w:p>
          <w:p w14:paraId="5D9B0A58" w14:textId="77777777" w:rsidR="00BE5563" w:rsidRPr="00B534EA" w:rsidRDefault="00BF2423" w:rsidP="00B534EA">
            <w:pPr>
              <w:pStyle w:val="TableParagraph"/>
              <w:spacing w:before="0"/>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A69" w14:textId="77777777" w:rsidTr="00973686">
        <w:trPr>
          <w:trHeight w:val="176"/>
        </w:trPr>
        <w:tc>
          <w:tcPr>
            <w:tcW w:w="6940" w:type="dxa"/>
          </w:tcPr>
          <w:p w14:paraId="5D9B0A5A" w14:textId="77777777" w:rsidR="00BE5563" w:rsidRPr="00B534EA" w:rsidRDefault="00BF2423" w:rsidP="00B534EA">
            <w:pPr>
              <w:pStyle w:val="TableParagraph"/>
              <w:ind w:left="25"/>
              <w:jc w:val="left"/>
              <w:rPr>
                <w:sz w:val="24"/>
                <w:szCs w:val="24"/>
              </w:rPr>
            </w:pPr>
            <w:r w:rsidRPr="00B534EA">
              <w:rPr>
                <w:w w:val="105"/>
                <w:sz w:val="24"/>
                <w:szCs w:val="24"/>
              </w:rPr>
              <w:t>Support</w:t>
            </w:r>
            <w:r w:rsidRPr="00B534EA">
              <w:rPr>
                <w:spacing w:val="-6"/>
                <w:w w:val="105"/>
                <w:sz w:val="24"/>
                <w:szCs w:val="24"/>
              </w:rPr>
              <w:t xml:space="preserve"> </w:t>
            </w:r>
            <w:r w:rsidRPr="00B534EA">
              <w:rPr>
                <w:w w:val="105"/>
                <w:sz w:val="24"/>
                <w:szCs w:val="24"/>
              </w:rPr>
              <w:t>Workers</w:t>
            </w:r>
            <w:r w:rsidRPr="00B534EA">
              <w:rPr>
                <w:spacing w:val="-6"/>
                <w:w w:val="105"/>
                <w:sz w:val="24"/>
                <w:szCs w:val="24"/>
              </w:rPr>
              <w:t xml:space="preserve"> </w:t>
            </w:r>
            <w:r w:rsidRPr="00B534EA">
              <w:rPr>
                <w:w w:val="105"/>
                <w:sz w:val="24"/>
                <w:szCs w:val="24"/>
              </w:rPr>
              <w:t>and</w:t>
            </w:r>
            <w:r w:rsidRPr="00B534EA">
              <w:rPr>
                <w:spacing w:val="-2"/>
                <w:w w:val="105"/>
                <w:sz w:val="24"/>
                <w:szCs w:val="24"/>
              </w:rPr>
              <w:t xml:space="preserve"> </w:t>
            </w:r>
            <w:r w:rsidRPr="00B534EA">
              <w:rPr>
                <w:w w:val="105"/>
                <w:sz w:val="24"/>
                <w:szCs w:val="24"/>
              </w:rPr>
              <w:t>Other</w:t>
            </w:r>
            <w:r w:rsidRPr="00B534EA">
              <w:rPr>
                <w:spacing w:val="-6"/>
                <w:w w:val="105"/>
                <w:sz w:val="24"/>
                <w:szCs w:val="24"/>
              </w:rPr>
              <w:t xml:space="preserve"> </w:t>
            </w:r>
            <w:r w:rsidRPr="00B534EA">
              <w:rPr>
                <w:w w:val="105"/>
                <w:sz w:val="24"/>
                <w:szCs w:val="24"/>
              </w:rPr>
              <w:t>Unregistered</w:t>
            </w:r>
            <w:r w:rsidRPr="00B534EA">
              <w:rPr>
                <w:spacing w:val="-3"/>
                <w:w w:val="105"/>
                <w:sz w:val="24"/>
                <w:szCs w:val="24"/>
              </w:rPr>
              <w:t xml:space="preserve"> </w:t>
            </w:r>
            <w:r w:rsidRPr="00B534EA">
              <w:rPr>
                <w:w w:val="105"/>
                <w:sz w:val="24"/>
                <w:szCs w:val="24"/>
              </w:rPr>
              <w:t>Clinical</w:t>
            </w:r>
            <w:r w:rsidRPr="00B534EA">
              <w:rPr>
                <w:spacing w:val="-3"/>
                <w:w w:val="105"/>
                <w:sz w:val="24"/>
                <w:szCs w:val="24"/>
              </w:rPr>
              <w:t xml:space="preserve"> </w:t>
            </w:r>
            <w:r w:rsidRPr="00B534EA">
              <w:rPr>
                <w:spacing w:val="-2"/>
                <w:w w:val="105"/>
                <w:sz w:val="24"/>
                <w:szCs w:val="24"/>
              </w:rPr>
              <w:t>Staff</w:t>
            </w:r>
          </w:p>
        </w:tc>
        <w:tc>
          <w:tcPr>
            <w:tcW w:w="840" w:type="dxa"/>
          </w:tcPr>
          <w:p w14:paraId="5D9B0A5B" w14:textId="77777777" w:rsidR="00BE5563" w:rsidRPr="00B534EA" w:rsidRDefault="00BF2423" w:rsidP="00B534EA">
            <w:pPr>
              <w:pStyle w:val="TableParagraph"/>
              <w:ind w:right="22"/>
              <w:rPr>
                <w:sz w:val="24"/>
                <w:szCs w:val="24"/>
              </w:rPr>
            </w:pPr>
            <w:r w:rsidRPr="00B534EA">
              <w:rPr>
                <w:spacing w:val="-5"/>
                <w:w w:val="105"/>
                <w:sz w:val="24"/>
                <w:szCs w:val="24"/>
              </w:rPr>
              <w:t>2%</w:t>
            </w:r>
          </w:p>
        </w:tc>
        <w:tc>
          <w:tcPr>
            <w:tcW w:w="840" w:type="dxa"/>
          </w:tcPr>
          <w:p w14:paraId="5D9B0A5C" w14:textId="77777777" w:rsidR="00BE5563" w:rsidRPr="00B534EA" w:rsidRDefault="00BF2423" w:rsidP="00B534EA">
            <w:pPr>
              <w:pStyle w:val="TableParagraph"/>
              <w:ind w:right="28"/>
              <w:rPr>
                <w:sz w:val="24"/>
                <w:szCs w:val="24"/>
              </w:rPr>
            </w:pPr>
            <w:r w:rsidRPr="00B534EA">
              <w:rPr>
                <w:spacing w:val="-5"/>
                <w:w w:val="105"/>
                <w:sz w:val="24"/>
                <w:szCs w:val="24"/>
              </w:rPr>
              <w:t>218</w:t>
            </w:r>
          </w:p>
        </w:tc>
        <w:tc>
          <w:tcPr>
            <w:tcW w:w="840" w:type="dxa"/>
          </w:tcPr>
          <w:p w14:paraId="5D9B0A5D" w14:textId="77777777" w:rsidR="00BE5563" w:rsidRPr="00B534EA" w:rsidRDefault="00BF2423" w:rsidP="00B534EA">
            <w:pPr>
              <w:pStyle w:val="TableParagraph"/>
              <w:ind w:right="21"/>
              <w:rPr>
                <w:sz w:val="24"/>
                <w:szCs w:val="24"/>
              </w:rPr>
            </w:pPr>
            <w:r w:rsidRPr="00B534EA">
              <w:rPr>
                <w:spacing w:val="-5"/>
                <w:w w:val="105"/>
                <w:sz w:val="24"/>
                <w:szCs w:val="24"/>
              </w:rPr>
              <w:t>3%</w:t>
            </w:r>
          </w:p>
        </w:tc>
        <w:tc>
          <w:tcPr>
            <w:tcW w:w="840" w:type="dxa"/>
          </w:tcPr>
          <w:p w14:paraId="5D9B0A5E" w14:textId="77777777" w:rsidR="00BE5563" w:rsidRPr="00B534EA" w:rsidRDefault="00BF2423" w:rsidP="00B534EA">
            <w:pPr>
              <w:pStyle w:val="TableParagraph"/>
              <w:ind w:right="28"/>
              <w:rPr>
                <w:sz w:val="24"/>
                <w:szCs w:val="24"/>
              </w:rPr>
            </w:pPr>
            <w:r w:rsidRPr="00B534EA">
              <w:rPr>
                <w:spacing w:val="-5"/>
                <w:w w:val="105"/>
                <w:sz w:val="24"/>
                <w:szCs w:val="24"/>
              </w:rPr>
              <w:t>333</w:t>
            </w:r>
          </w:p>
        </w:tc>
        <w:tc>
          <w:tcPr>
            <w:tcW w:w="840" w:type="dxa"/>
          </w:tcPr>
          <w:p w14:paraId="5D9B0A5F" w14:textId="77777777" w:rsidR="00BE5563" w:rsidRPr="00B534EA" w:rsidRDefault="00BF2423" w:rsidP="00B534EA">
            <w:pPr>
              <w:pStyle w:val="TableParagraph"/>
              <w:ind w:right="21"/>
              <w:rPr>
                <w:sz w:val="24"/>
                <w:szCs w:val="24"/>
              </w:rPr>
            </w:pPr>
            <w:r w:rsidRPr="00B534EA">
              <w:rPr>
                <w:spacing w:val="-5"/>
                <w:w w:val="105"/>
                <w:sz w:val="24"/>
                <w:szCs w:val="24"/>
              </w:rPr>
              <w:t>3%</w:t>
            </w:r>
          </w:p>
        </w:tc>
        <w:tc>
          <w:tcPr>
            <w:tcW w:w="840" w:type="dxa"/>
          </w:tcPr>
          <w:p w14:paraId="5D9B0A60" w14:textId="77777777" w:rsidR="00BE5563" w:rsidRPr="00B534EA" w:rsidRDefault="00BF2423" w:rsidP="00B534EA">
            <w:pPr>
              <w:pStyle w:val="TableParagraph"/>
              <w:ind w:right="27"/>
              <w:rPr>
                <w:sz w:val="24"/>
                <w:szCs w:val="24"/>
              </w:rPr>
            </w:pPr>
            <w:r w:rsidRPr="00B534EA">
              <w:rPr>
                <w:spacing w:val="-5"/>
                <w:w w:val="105"/>
                <w:sz w:val="24"/>
                <w:szCs w:val="24"/>
              </w:rPr>
              <w:t>355</w:t>
            </w:r>
          </w:p>
        </w:tc>
        <w:tc>
          <w:tcPr>
            <w:tcW w:w="840" w:type="dxa"/>
          </w:tcPr>
          <w:p w14:paraId="5D9B0A61" w14:textId="77777777" w:rsidR="00BE5563" w:rsidRPr="00B534EA" w:rsidRDefault="00BF2423" w:rsidP="00B534EA">
            <w:pPr>
              <w:pStyle w:val="TableParagraph"/>
              <w:ind w:right="24"/>
              <w:rPr>
                <w:sz w:val="24"/>
                <w:szCs w:val="24"/>
              </w:rPr>
            </w:pPr>
            <w:r w:rsidRPr="00B534EA">
              <w:rPr>
                <w:spacing w:val="-5"/>
                <w:w w:val="105"/>
                <w:sz w:val="24"/>
                <w:szCs w:val="24"/>
              </w:rPr>
              <w:t>1.1</w:t>
            </w:r>
          </w:p>
        </w:tc>
        <w:tc>
          <w:tcPr>
            <w:tcW w:w="840" w:type="dxa"/>
          </w:tcPr>
          <w:p w14:paraId="5D9B0A62" w14:textId="77777777" w:rsidR="00BE5563" w:rsidRPr="00B534EA" w:rsidRDefault="00BF2423" w:rsidP="00B534EA">
            <w:pPr>
              <w:pStyle w:val="TableParagraph"/>
              <w:ind w:right="26"/>
              <w:rPr>
                <w:sz w:val="24"/>
                <w:szCs w:val="24"/>
              </w:rPr>
            </w:pPr>
            <w:r w:rsidRPr="00B534EA">
              <w:rPr>
                <w:spacing w:val="-5"/>
                <w:w w:val="105"/>
                <w:sz w:val="24"/>
                <w:szCs w:val="24"/>
              </w:rPr>
              <w:t>86%</w:t>
            </w:r>
          </w:p>
        </w:tc>
        <w:tc>
          <w:tcPr>
            <w:tcW w:w="840" w:type="dxa"/>
          </w:tcPr>
          <w:p w14:paraId="5D9B0A63"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840" w:type="dxa"/>
          </w:tcPr>
          <w:p w14:paraId="5D9B0A64" w14:textId="77777777" w:rsidR="00BE5563" w:rsidRPr="00B534EA" w:rsidRDefault="00BF2423" w:rsidP="00B534EA">
            <w:pPr>
              <w:pStyle w:val="TableParagraph"/>
              <w:ind w:right="25"/>
              <w:rPr>
                <w:sz w:val="24"/>
                <w:szCs w:val="24"/>
              </w:rPr>
            </w:pPr>
            <w:r w:rsidRPr="00B534EA">
              <w:rPr>
                <w:spacing w:val="-5"/>
                <w:w w:val="105"/>
                <w:sz w:val="24"/>
                <w:szCs w:val="24"/>
              </w:rPr>
              <w:t>41%</w:t>
            </w:r>
          </w:p>
        </w:tc>
        <w:tc>
          <w:tcPr>
            <w:tcW w:w="840" w:type="dxa"/>
          </w:tcPr>
          <w:p w14:paraId="5D9B0A65" w14:textId="77777777" w:rsidR="00BE5563" w:rsidRPr="00B534EA" w:rsidRDefault="00BF2423" w:rsidP="00B534EA">
            <w:pPr>
              <w:pStyle w:val="TableParagraph"/>
              <w:ind w:right="25"/>
              <w:rPr>
                <w:sz w:val="24"/>
                <w:szCs w:val="24"/>
              </w:rPr>
            </w:pPr>
            <w:r w:rsidRPr="00B534EA">
              <w:rPr>
                <w:spacing w:val="-5"/>
                <w:w w:val="105"/>
                <w:sz w:val="24"/>
                <w:szCs w:val="24"/>
              </w:rPr>
              <w:t>24%</w:t>
            </w:r>
          </w:p>
        </w:tc>
        <w:tc>
          <w:tcPr>
            <w:tcW w:w="840" w:type="dxa"/>
          </w:tcPr>
          <w:p w14:paraId="5D9B0A66" w14:textId="77777777" w:rsidR="00BE5563" w:rsidRPr="00B534EA" w:rsidRDefault="00BF2423" w:rsidP="00B534EA">
            <w:pPr>
              <w:pStyle w:val="TableParagraph"/>
              <w:ind w:right="25"/>
              <w:rPr>
                <w:sz w:val="24"/>
                <w:szCs w:val="24"/>
              </w:rPr>
            </w:pPr>
            <w:r w:rsidRPr="00B534EA">
              <w:rPr>
                <w:spacing w:val="-5"/>
                <w:w w:val="105"/>
                <w:sz w:val="24"/>
                <w:szCs w:val="24"/>
              </w:rPr>
              <w:t>75%</w:t>
            </w:r>
          </w:p>
        </w:tc>
        <w:tc>
          <w:tcPr>
            <w:tcW w:w="840" w:type="dxa"/>
          </w:tcPr>
          <w:p w14:paraId="5D9B0A67" w14:textId="77777777" w:rsidR="00BE5563" w:rsidRPr="00B534EA" w:rsidRDefault="00BF2423" w:rsidP="00B534EA">
            <w:pPr>
              <w:pStyle w:val="TableParagraph"/>
              <w:ind w:right="24"/>
              <w:rPr>
                <w:sz w:val="24"/>
                <w:szCs w:val="24"/>
              </w:rPr>
            </w:pPr>
            <w:r w:rsidRPr="00B534EA">
              <w:rPr>
                <w:spacing w:val="-5"/>
                <w:w w:val="105"/>
                <w:sz w:val="24"/>
                <w:szCs w:val="24"/>
              </w:rPr>
              <w:t>23%</w:t>
            </w:r>
          </w:p>
        </w:tc>
        <w:tc>
          <w:tcPr>
            <w:tcW w:w="840" w:type="dxa"/>
          </w:tcPr>
          <w:p w14:paraId="5D9B0A68" w14:textId="77777777" w:rsidR="00BE5563" w:rsidRPr="00B534EA" w:rsidRDefault="00BF2423" w:rsidP="00B534EA">
            <w:pPr>
              <w:pStyle w:val="TableParagraph"/>
              <w:ind w:right="24"/>
              <w:rPr>
                <w:sz w:val="24"/>
                <w:szCs w:val="24"/>
              </w:rPr>
            </w:pPr>
            <w:r w:rsidRPr="00B534EA">
              <w:rPr>
                <w:spacing w:val="-5"/>
                <w:w w:val="105"/>
                <w:sz w:val="24"/>
                <w:szCs w:val="24"/>
              </w:rPr>
              <w:t>16%</w:t>
            </w:r>
          </w:p>
        </w:tc>
      </w:tr>
      <w:tr w:rsidR="00BE5563" w14:paraId="5D9B0A79" w14:textId="77777777" w:rsidTr="00973686">
        <w:trPr>
          <w:trHeight w:val="190"/>
        </w:trPr>
        <w:tc>
          <w:tcPr>
            <w:tcW w:w="6940" w:type="dxa"/>
            <w:shd w:val="clear" w:color="auto" w:fill="E8ECED"/>
          </w:tcPr>
          <w:p w14:paraId="5D9B0A6A"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1"/>
                <w:w w:val="105"/>
                <w:sz w:val="24"/>
                <w:szCs w:val="24"/>
              </w:rPr>
              <w:t xml:space="preserve"> </w:t>
            </w:r>
            <w:r w:rsidRPr="00B534EA">
              <w:rPr>
                <w:b/>
                <w:spacing w:val="-2"/>
                <w:w w:val="105"/>
                <w:sz w:val="24"/>
                <w:szCs w:val="24"/>
              </w:rPr>
              <w:t>staff</w:t>
            </w:r>
          </w:p>
        </w:tc>
        <w:tc>
          <w:tcPr>
            <w:tcW w:w="840" w:type="dxa"/>
            <w:shd w:val="clear" w:color="auto" w:fill="E8ECED"/>
          </w:tcPr>
          <w:p w14:paraId="5D9B0A6B"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2%</w:t>
            </w:r>
          </w:p>
        </w:tc>
        <w:tc>
          <w:tcPr>
            <w:tcW w:w="840" w:type="dxa"/>
            <w:shd w:val="clear" w:color="auto" w:fill="E8ECED"/>
          </w:tcPr>
          <w:p w14:paraId="5D9B0A6C"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218</w:t>
            </w:r>
          </w:p>
        </w:tc>
        <w:tc>
          <w:tcPr>
            <w:tcW w:w="840" w:type="dxa"/>
            <w:shd w:val="clear" w:color="auto" w:fill="E8ECED"/>
          </w:tcPr>
          <w:p w14:paraId="5D9B0A6D" w14:textId="77777777" w:rsidR="00BE5563" w:rsidRPr="00B534EA" w:rsidRDefault="00BF2423" w:rsidP="00B534EA">
            <w:pPr>
              <w:pStyle w:val="TableParagraph"/>
              <w:spacing w:before="16"/>
              <w:ind w:right="9"/>
              <w:rPr>
                <w:b/>
                <w:sz w:val="24"/>
                <w:szCs w:val="24"/>
              </w:rPr>
            </w:pPr>
            <w:r w:rsidRPr="00B534EA">
              <w:rPr>
                <w:b/>
                <w:spacing w:val="-5"/>
                <w:w w:val="105"/>
                <w:sz w:val="24"/>
                <w:szCs w:val="24"/>
              </w:rPr>
              <w:t>3%</w:t>
            </w:r>
          </w:p>
        </w:tc>
        <w:tc>
          <w:tcPr>
            <w:tcW w:w="840" w:type="dxa"/>
            <w:shd w:val="clear" w:color="auto" w:fill="E8ECED"/>
          </w:tcPr>
          <w:p w14:paraId="5D9B0A6E"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342</w:t>
            </w:r>
          </w:p>
        </w:tc>
        <w:tc>
          <w:tcPr>
            <w:tcW w:w="840" w:type="dxa"/>
            <w:shd w:val="clear" w:color="auto" w:fill="E8ECED"/>
          </w:tcPr>
          <w:p w14:paraId="5D9B0A6F" w14:textId="77777777" w:rsidR="00BE5563" w:rsidRPr="00B534EA" w:rsidRDefault="00BF2423" w:rsidP="00B534EA">
            <w:pPr>
              <w:pStyle w:val="TableParagraph"/>
              <w:spacing w:before="16"/>
              <w:ind w:right="9"/>
              <w:rPr>
                <w:b/>
                <w:sz w:val="24"/>
                <w:szCs w:val="24"/>
              </w:rPr>
            </w:pPr>
            <w:r w:rsidRPr="00B534EA">
              <w:rPr>
                <w:b/>
                <w:spacing w:val="-5"/>
                <w:w w:val="105"/>
                <w:sz w:val="24"/>
                <w:szCs w:val="24"/>
              </w:rPr>
              <w:t>3%</w:t>
            </w:r>
          </w:p>
        </w:tc>
        <w:tc>
          <w:tcPr>
            <w:tcW w:w="840" w:type="dxa"/>
            <w:shd w:val="clear" w:color="auto" w:fill="E8ECED"/>
          </w:tcPr>
          <w:p w14:paraId="5D9B0A70" w14:textId="77777777" w:rsidR="00BE5563" w:rsidRPr="00B534EA" w:rsidRDefault="00BF2423" w:rsidP="00B534EA">
            <w:pPr>
              <w:pStyle w:val="TableParagraph"/>
              <w:spacing w:before="16"/>
              <w:ind w:right="27"/>
              <w:rPr>
                <w:b/>
                <w:sz w:val="24"/>
                <w:szCs w:val="24"/>
              </w:rPr>
            </w:pPr>
            <w:r w:rsidRPr="00B534EA">
              <w:rPr>
                <w:b/>
                <w:spacing w:val="-5"/>
                <w:w w:val="105"/>
                <w:sz w:val="24"/>
                <w:szCs w:val="24"/>
              </w:rPr>
              <w:t>355</w:t>
            </w:r>
          </w:p>
        </w:tc>
        <w:tc>
          <w:tcPr>
            <w:tcW w:w="840" w:type="dxa"/>
            <w:shd w:val="clear" w:color="auto" w:fill="E8ECED"/>
          </w:tcPr>
          <w:p w14:paraId="5D9B0A71"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1.11</w:t>
            </w:r>
          </w:p>
        </w:tc>
        <w:tc>
          <w:tcPr>
            <w:tcW w:w="840" w:type="dxa"/>
            <w:shd w:val="clear" w:color="auto" w:fill="E8ECED"/>
          </w:tcPr>
          <w:p w14:paraId="5D9B0A72" w14:textId="77777777" w:rsidR="00BE5563" w:rsidRPr="00B534EA" w:rsidRDefault="00BF2423" w:rsidP="00B534EA">
            <w:pPr>
              <w:pStyle w:val="TableParagraph"/>
              <w:spacing w:before="16"/>
              <w:ind w:right="2"/>
              <w:rPr>
                <w:b/>
                <w:sz w:val="24"/>
                <w:szCs w:val="24"/>
              </w:rPr>
            </w:pPr>
            <w:r w:rsidRPr="00B534EA">
              <w:rPr>
                <w:b/>
                <w:spacing w:val="-5"/>
                <w:w w:val="105"/>
                <w:sz w:val="24"/>
                <w:szCs w:val="24"/>
              </w:rPr>
              <w:t>86%</w:t>
            </w:r>
          </w:p>
        </w:tc>
        <w:tc>
          <w:tcPr>
            <w:tcW w:w="840" w:type="dxa"/>
            <w:shd w:val="clear" w:color="auto" w:fill="E8ECED"/>
          </w:tcPr>
          <w:p w14:paraId="5D9B0A73" w14:textId="77777777" w:rsidR="00BE5563" w:rsidRPr="00B534EA" w:rsidRDefault="00BF2423" w:rsidP="00B534EA">
            <w:pPr>
              <w:pStyle w:val="TableParagraph"/>
              <w:spacing w:before="16"/>
              <w:ind w:right="7"/>
              <w:rPr>
                <w:b/>
                <w:sz w:val="24"/>
                <w:szCs w:val="24"/>
              </w:rPr>
            </w:pPr>
            <w:r w:rsidRPr="00B534EA">
              <w:rPr>
                <w:b/>
                <w:spacing w:val="-5"/>
                <w:w w:val="105"/>
                <w:sz w:val="24"/>
                <w:szCs w:val="24"/>
              </w:rPr>
              <w:t>0%</w:t>
            </w:r>
          </w:p>
        </w:tc>
        <w:tc>
          <w:tcPr>
            <w:tcW w:w="840" w:type="dxa"/>
            <w:shd w:val="clear" w:color="auto" w:fill="E8ECED"/>
          </w:tcPr>
          <w:p w14:paraId="5D9B0A74" w14:textId="77777777" w:rsidR="00BE5563" w:rsidRPr="00B534EA" w:rsidRDefault="00BF2423" w:rsidP="00B534EA">
            <w:pPr>
              <w:pStyle w:val="TableParagraph"/>
              <w:spacing w:before="16"/>
              <w:ind w:right="1"/>
              <w:rPr>
                <w:b/>
                <w:sz w:val="24"/>
                <w:szCs w:val="24"/>
              </w:rPr>
            </w:pPr>
            <w:r w:rsidRPr="00B534EA">
              <w:rPr>
                <w:b/>
                <w:spacing w:val="-5"/>
                <w:w w:val="105"/>
                <w:sz w:val="24"/>
                <w:szCs w:val="24"/>
              </w:rPr>
              <w:t>41%</w:t>
            </w:r>
          </w:p>
        </w:tc>
        <w:tc>
          <w:tcPr>
            <w:tcW w:w="840" w:type="dxa"/>
            <w:shd w:val="clear" w:color="auto" w:fill="E8ECED"/>
          </w:tcPr>
          <w:p w14:paraId="5D9B0A75" w14:textId="77777777" w:rsidR="00BE5563" w:rsidRPr="00B534EA" w:rsidRDefault="00BF2423" w:rsidP="00B534EA">
            <w:pPr>
              <w:pStyle w:val="TableParagraph"/>
              <w:spacing w:before="16"/>
              <w:ind w:right="1"/>
              <w:rPr>
                <w:b/>
                <w:sz w:val="24"/>
                <w:szCs w:val="24"/>
              </w:rPr>
            </w:pPr>
            <w:r w:rsidRPr="00B534EA">
              <w:rPr>
                <w:b/>
                <w:spacing w:val="-5"/>
                <w:w w:val="105"/>
                <w:sz w:val="24"/>
                <w:szCs w:val="24"/>
              </w:rPr>
              <w:t>24%</w:t>
            </w:r>
          </w:p>
        </w:tc>
        <w:tc>
          <w:tcPr>
            <w:tcW w:w="840" w:type="dxa"/>
            <w:shd w:val="clear" w:color="auto" w:fill="E8ECED"/>
          </w:tcPr>
          <w:p w14:paraId="5D9B0A76" w14:textId="77777777" w:rsidR="00BE5563" w:rsidRPr="00B534EA" w:rsidRDefault="00BF2423" w:rsidP="00B534EA">
            <w:pPr>
              <w:pStyle w:val="TableParagraph"/>
              <w:spacing w:before="16"/>
              <w:rPr>
                <w:b/>
                <w:sz w:val="24"/>
                <w:szCs w:val="24"/>
              </w:rPr>
            </w:pPr>
            <w:r w:rsidRPr="00B534EA">
              <w:rPr>
                <w:b/>
                <w:spacing w:val="-5"/>
                <w:w w:val="105"/>
                <w:sz w:val="24"/>
                <w:szCs w:val="24"/>
              </w:rPr>
              <w:t>75%</w:t>
            </w:r>
          </w:p>
        </w:tc>
        <w:tc>
          <w:tcPr>
            <w:tcW w:w="840" w:type="dxa"/>
            <w:shd w:val="clear" w:color="auto" w:fill="E8ECED"/>
          </w:tcPr>
          <w:p w14:paraId="5D9B0A77" w14:textId="77777777" w:rsidR="00BE5563" w:rsidRPr="00B534EA" w:rsidRDefault="00BF2423" w:rsidP="00B534EA">
            <w:pPr>
              <w:pStyle w:val="TableParagraph"/>
              <w:spacing w:before="16"/>
              <w:rPr>
                <w:b/>
                <w:sz w:val="24"/>
                <w:szCs w:val="24"/>
              </w:rPr>
            </w:pPr>
            <w:r w:rsidRPr="00B534EA">
              <w:rPr>
                <w:b/>
                <w:spacing w:val="-5"/>
                <w:w w:val="105"/>
                <w:sz w:val="24"/>
                <w:szCs w:val="24"/>
              </w:rPr>
              <w:t>23%</w:t>
            </w:r>
          </w:p>
        </w:tc>
        <w:tc>
          <w:tcPr>
            <w:tcW w:w="840" w:type="dxa"/>
            <w:shd w:val="clear" w:color="auto" w:fill="E8ECED"/>
          </w:tcPr>
          <w:p w14:paraId="5D9B0A78" w14:textId="77777777" w:rsidR="00BE5563" w:rsidRPr="00B534EA" w:rsidRDefault="00BF2423" w:rsidP="00B534EA">
            <w:pPr>
              <w:pStyle w:val="TableParagraph"/>
              <w:spacing w:before="16"/>
              <w:rPr>
                <w:b/>
                <w:sz w:val="24"/>
                <w:szCs w:val="24"/>
              </w:rPr>
            </w:pPr>
            <w:r w:rsidRPr="00B534EA">
              <w:rPr>
                <w:b/>
                <w:spacing w:val="-5"/>
                <w:w w:val="105"/>
                <w:sz w:val="24"/>
                <w:szCs w:val="24"/>
              </w:rPr>
              <w:t>16%</w:t>
            </w:r>
          </w:p>
        </w:tc>
      </w:tr>
    </w:tbl>
    <w:p w14:paraId="5D9B0A7A" w14:textId="29DDCE71" w:rsidR="00BE5563" w:rsidRPr="00B534EA" w:rsidRDefault="44926E12" w:rsidP="59D8B669">
      <w:pPr>
        <w:spacing w:before="256"/>
        <w:ind w:left="720"/>
        <w:rPr>
          <w:i/>
          <w:iCs/>
          <w:sz w:val="24"/>
          <w:szCs w:val="24"/>
        </w:rPr>
      </w:pPr>
      <w:r w:rsidRPr="59D8B669">
        <w:rPr>
          <w:b/>
          <w:bCs/>
          <w:i/>
          <w:iCs/>
          <w:color w:val="221F1F"/>
          <w:sz w:val="24"/>
          <w:szCs w:val="24"/>
        </w:rPr>
        <w:t>Table 33</w:t>
      </w:r>
      <w:r w:rsidR="003B5AD5">
        <w:rPr>
          <w:b/>
          <w:bCs/>
          <w:i/>
          <w:color w:val="221F1F"/>
          <w:sz w:val="24"/>
          <w:szCs w:val="36"/>
        </w:rPr>
        <w:br/>
      </w:r>
      <w:r w:rsidR="6642BEDD" w:rsidRPr="59D8B669">
        <w:rPr>
          <w:i/>
          <w:iCs/>
          <w:color w:val="221F1F"/>
          <w:sz w:val="24"/>
          <w:szCs w:val="24"/>
        </w:rPr>
        <w:t>*</w:t>
      </w:r>
      <w:r w:rsidR="6642BEDD" w:rsidRPr="59D8B669">
        <w:rPr>
          <w:i/>
          <w:iCs/>
          <w:color w:val="221F1F"/>
          <w:spacing w:val="-5"/>
          <w:sz w:val="24"/>
          <w:szCs w:val="24"/>
        </w:rPr>
        <w:t xml:space="preserve"> </w:t>
      </w:r>
      <w:r w:rsidR="6642BEDD" w:rsidRPr="59D8B669">
        <w:rPr>
          <w:i/>
          <w:iCs/>
          <w:color w:val="221F1F"/>
          <w:sz w:val="24"/>
          <w:szCs w:val="24"/>
        </w:rPr>
        <w:t>Total</w:t>
      </w:r>
      <w:r w:rsidR="6642BEDD" w:rsidRPr="59D8B669">
        <w:rPr>
          <w:i/>
          <w:iCs/>
          <w:color w:val="221F1F"/>
          <w:spacing w:val="-4"/>
          <w:sz w:val="24"/>
          <w:szCs w:val="24"/>
        </w:rPr>
        <w:t xml:space="preserve"> </w:t>
      </w:r>
      <w:r w:rsidR="6642BEDD" w:rsidRPr="59D8B669">
        <w:rPr>
          <w:i/>
          <w:iCs/>
          <w:color w:val="221F1F"/>
          <w:sz w:val="24"/>
          <w:szCs w:val="24"/>
        </w:rPr>
        <w:t>WTE</w:t>
      </w:r>
      <w:r w:rsidR="6642BEDD" w:rsidRPr="59D8B669">
        <w:rPr>
          <w:i/>
          <w:iCs/>
          <w:color w:val="221F1F"/>
          <w:spacing w:val="-5"/>
          <w:sz w:val="24"/>
          <w:szCs w:val="24"/>
        </w:rPr>
        <w:t xml:space="preserve"> </w:t>
      </w:r>
      <w:r w:rsidR="6642BEDD" w:rsidRPr="59D8B669">
        <w:rPr>
          <w:i/>
          <w:iCs/>
          <w:color w:val="221F1F"/>
          <w:sz w:val="24"/>
          <w:szCs w:val="24"/>
        </w:rPr>
        <w:t>for</w:t>
      </w:r>
      <w:r w:rsidR="6642BEDD" w:rsidRPr="59D8B669">
        <w:rPr>
          <w:i/>
          <w:iCs/>
          <w:color w:val="221F1F"/>
          <w:spacing w:val="-3"/>
          <w:sz w:val="24"/>
          <w:szCs w:val="24"/>
        </w:rPr>
        <w:t xml:space="preserve"> </w:t>
      </w:r>
      <w:r w:rsidR="6642BEDD" w:rsidRPr="59D8B669">
        <w:rPr>
          <w:i/>
          <w:iCs/>
          <w:color w:val="221F1F"/>
          <w:sz w:val="24"/>
          <w:szCs w:val="24"/>
        </w:rPr>
        <w:t>2023</w:t>
      </w:r>
      <w:r w:rsidR="6642BEDD" w:rsidRPr="59D8B669">
        <w:rPr>
          <w:i/>
          <w:iCs/>
          <w:color w:val="221F1F"/>
          <w:spacing w:val="2"/>
          <w:sz w:val="24"/>
          <w:szCs w:val="24"/>
        </w:rPr>
        <w:t xml:space="preserve"> </w:t>
      </w:r>
      <w:r w:rsidR="6642BEDD" w:rsidRPr="59D8B669">
        <w:rPr>
          <w:i/>
          <w:iCs/>
          <w:color w:val="221F1F"/>
          <w:sz w:val="24"/>
          <w:szCs w:val="24"/>
        </w:rPr>
        <w:t>includes</w:t>
      </w:r>
      <w:r w:rsidR="6642BEDD" w:rsidRPr="59D8B669">
        <w:rPr>
          <w:i/>
          <w:iCs/>
          <w:color w:val="221F1F"/>
          <w:spacing w:val="-4"/>
          <w:sz w:val="24"/>
          <w:szCs w:val="24"/>
        </w:rPr>
        <w:t xml:space="preserve"> </w:t>
      </w:r>
      <w:r w:rsidR="6642BEDD" w:rsidRPr="59D8B669">
        <w:rPr>
          <w:i/>
          <w:iCs/>
          <w:color w:val="221F1F"/>
          <w:sz w:val="24"/>
          <w:szCs w:val="24"/>
        </w:rPr>
        <w:t>8.6 WTE</w:t>
      </w:r>
      <w:r w:rsidR="6642BEDD" w:rsidRPr="59D8B669">
        <w:rPr>
          <w:i/>
          <w:iCs/>
          <w:color w:val="221F1F"/>
          <w:spacing w:val="-9"/>
          <w:sz w:val="24"/>
          <w:szCs w:val="24"/>
        </w:rPr>
        <w:t xml:space="preserve"> </w:t>
      </w:r>
      <w:r w:rsidR="6642BEDD" w:rsidRPr="59D8B669">
        <w:rPr>
          <w:i/>
          <w:iCs/>
          <w:color w:val="221F1F"/>
          <w:sz w:val="24"/>
          <w:szCs w:val="24"/>
        </w:rPr>
        <w:t>listed</w:t>
      </w:r>
      <w:r w:rsidR="6642BEDD" w:rsidRPr="59D8B669">
        <w:rPr>
          <w:i/>
          <w:iCs/>
          <w:color w:val="221F1F"/>
          <w:spacing w:val="-4"/>
          <w:sz w:val="24"/>
          <w:szCs w:val="24"/>
        </w:rPr>
        <w:t xml:space="preserve"> </w:t>
      </w:r>
      <w:r w:rsidR="6642BEDD" w:rsidRPr="59D8B669">
        <w:rPr>
          <w:i/>
          <w:iCs/>
          <w:color w:val="221F1F"/>
          <w:sz w:val="24"/>
          <w:szCs w:val="24"/>
        </w:rPr>
        <w:t>in</w:t>
      </w:r>
      <w:r w:rsidR="6642BEDD" w:rsidRPr="59D8B669">
        <w:rPr>
          <w:i/>
          <w:iCs/>
          <w:color w:val="221F1F"/>
          <w:spacing w:val="-3"/>
          <w:sz w:val="24"/>
          <w:szCs w:val="24"/>
        </w:rPr>
        <w:t xml:space="preserve"> </w:t>
      </w:r>
      <w:r w:rsidR="6642BEDD" w:rsidRPr="59D8B669">
        <w:rPr>
          <w:i/>
          <w:iCs/>
          <w:color w:val="221F1F"/>
          <w:sz w:val="24"/>
          <w:szCs w:val="24"/>
        </w:rPr>
        <w:t>treatment</w:t>
      </w:r>
      <w:r w:rsidR="6642BEDD" w:rsidRPr="59D8B669">
        <w:rPr>
          <w:i/>
          <w:iCs/>
          <w:color w:val="221F1F"/>
          <w:spacing w:val="1"/>
          <w:sz w:val="24"/>
          <w:szCs w:val="24"/>
        </w:rPr>
        <w:t xml:space="preserve"> </w:t>
      </w:r>
      <w:r w:rsidR="6642BEDD" w:rsidRPr="59D8B669">
        <w:rPr>
          <w:i/>
          <w:iCs/>
          <w:color w:val="221F1F"/>
          <w:sz w:val="24"/>
          <w:szCs w:val="24"/>
        </w:rPr>
        <w:t>provider</w:t>
      </w:r>
      <w:r w:rsidR="6642BEDD" w:rsidRPr="59D8B669">
        <w:rPr>
          <w:i/>
          <w:iCs/>
          <w:color w:val="221F1F"/>
          <w:spacing w:val="-1"/>
          <w:sz w:val="24"/>
          <w:szCs w:val="24"/>
        </w:rPr>
        <w:t xml:space="preserve"> </w:t>
      </w:r>
      <w:r w:rsidR="6642BEDD" w:rsidRPr="59D8B669">
        <w:rPr>
          <w:i/>
          <w:iCs/>
          <w:color w:val="221F1F"/>
          <w:sz w:val="24"/>
          <w:szCs w:val="24"/>
        </w:rPr>
        <w:t>submissions</w:t>
      </w:r>
      <w:r w:rsidR="6642BEDD" w:rsidRPr="59D8B669">
        <w:rPr>
          <w:i/>
          <w:iCs/>
          <w:color w:val="221F1F"/>
          <w:spacing w:val="-5"/>
          <w:sz w:val="24"/>
          <w:szCs w:val="24"/>
        </w:rPr>
        <w:t xml:space="preserve"> </w:t>
      </w:r>
      <w:r w:rsidR="6642BEDD" w:rsidRPr="59D8B669">
        <w:rPr>
          <w:i/>
          <w:iCs/>
          <w:color w:val="221F1F"/>
          <w:sz w:val="24"/>
          <w:szCs w:val="24"/>
        </w:rPr>
        <w:t>who</w:t>
      </w:r>
      <w:r w:rsidR="6642BEDD" w:rsidRPr="59D8B669">
        <w:rPr>
          <w:i/>
          <w:iCs/>
          <w:color w:val="221F1F"/>
          <w:spacing w:val="-3"/>
          <w:sz w:val="24"/>
          <w:szCs w:val="24"/>
        </w:rPr>
        <w:t xml:space="preserve"> </w:t>
      </w:r>
      <w:r w:rsidR="6642BEDD" w:rsidRPr="59D8B669">
        <w:rPr>
          <w:i/>
          <w:iCs/>
          <w:color w:val="221F1F"/>
          <w:sz w:val="24"/>
          <w:szCs w:val="24"/>
        </w:rPr>
        <w:t>were</w:t>
      </w:r>
      <w:r w:rsidR="6642BEDD" w:rsidRPr="59D8B669">
        <w:rPr>
          <w:i/>
          <w:iCs/>
          <w:color w:val="221F1F"/>
          <w:spacing w:val="-4"/>
          <w:sz w:val="24"/>
          <w:szCs w:val="24"/>
        </w:rPr>
        <w:t xml:space="preserve"> </w:t>
      </w:r>
      <w:r w:rsidR="6642BEDD" w:rsidRPr="59D8B669">
        <w:rPr>
          <w:i/>
          <w:iCs/>
          <w:color w:val="221F1F"/>
          <w:sz w:val="24"/>
          <w:szCs w:val="24"/>
        </w:rPr>
        <w:t>not</w:t>
      </w:r>
      <w:r w:rsidR="6642BEDD" w:rsidRPr="59D8B669">
        <w:rPr>
          <w:i/>
          <w:iCs/>
          <w:color w:val="221F1F"/>
          <w:spacing w:val="1"/>
          <w:sz w:val="24"/>
          <w:szCs w:val="24"/>
        </w:rPr>
        <w:t xml:space="preserve"> </w:t>
      </w:r>
      <w:r w:rsidR="6642BEDD" w:rsidRPr="59D8B669">
        <w:rPr>
          <w:i/>
          <w:iCs/>
          <w:color w:val="221F1F"/>
          <w:sz w:val="24"/>
          <w:szCs w:val="24"/>
        </w:rPr>
        <w:t>disaggregated</w:t>
      </w:r>
      <w:r w:rsidR="6642BEDD" w:rsidRPr="59D8B669">
        <w:rPr>
          <w:i/>
          <w:iCs/>
          <w:color w:val="221F1F"/>
          <w:spacing w:val="4"/>
          <w:sz w:val="24"/>
          <w:szCs w:val="24"/>
        </w:rPr>
        <w:t xml:space="preserve"> </w:t>
      </w:r>
      <w:r w:rsidR="6642BEDD" w:rsidRPr="59D8B669">
        <w:rPr>
          <w:i/>
          <w:iCs/>
          <w:color w:val="221F1F"/>
          <w:sz w:val="24"/>
          <w:szCs w:val="24"/>
        </w:rPr>
        <w:t>by</w:t>
      </w:r>
      <w:r w:rsidR="6642BEDD" w:rsidRPr="59D8B669">
        <w:rPr>
          <w:i/>
          <w:iCs/>
          <w:color w:val="221F1F"/>
          <w:spacing w:val="-4"/>
          <w:sz w:val="24"/>
          <w:szCs w:val="24"/>
        </w:rPr>
        <w:t xml:space="preserve"> </w:t>
      </w:r>
      <w:r w:rsidR="50526AAF" w:rsidRPr="59D8B669">
        <w:rPr>
          <w:i/>
          <w:iCs/>
          <w:color w:val="221F1F"/>
          <w:sz w:val="24"/>
          <w:szCs w:val="24"/>
        </w:rPr>
        <w:t>role;</w:t>
      </w:r>
      <w:r w:rsidR="6642BEDD" w:rsidRPr="59D8B669">
        <w:rPr>
          <w:i/>
          <w:iCs/>
          <w:color w:val="221F1F"/>
          <w:spacing w:val="-2"/>
          <w:sz w:val="24"/>
          <w:szCs w:val="24"/>
        </w:rPr>
        <w:t xml:space="preserve"> </w:t>
      </w:r>
      <w:r w:rsidR="2D63A724" w:rsidRPr="59D8B669">
        <w:rPr>
          <w:i/>
          <w:iCs/>
          <w:color w:val="221F1F"/>
          <w:sz w:val="24"/>
          <w:szCs w:val="24"/>
        </w:rPr>
        <w:t>therefore,</w:t>
      </w:r>
      <w:r w:rsidR="6642BEDD" w:rsidRPr="59D8B669">
        <w:rPr>
          <w:i/>
          <w:iCs/>
          <w:color w:val="221F1F"/>
          <w:spacing w:val="10"/>
          <w:sz w:val="24"/>
          <w:szCs w:val="24"/>
        </w:rPr>
        <w:t xml:space="preserve"> </w:t>
      </w:r>
      <w:r w:rsidR="6642BEDD" w:rsidRPr="59D8B669">
        <w:rPr>
          <w:i/>
          <w:iCs/>
          <w:color w:val="221F1F"/>
          <w:sz w:val="24"/>
          <w:szCs w:val="24"/>
        </w:rPr>
        <w:t>the</w:t>
      </w:r>
      <w:r w:rsidR="6642BEDD" w:rsidRPr="59D8B669">
        <w:rPr>
          <w:i/>
          <w:iCs/>
          <w:color w:val="221F1F"/>
          <w:spacing w:val="-3"/>
          <w:sz w:val="24"/>
          <w:szCs w:val="24"/>
        </w:rPr>
        <w:t xml:space="preserve"> </w:t>
      </w:r>
      <w:r w:rsidR="6642BEDD" w:rsidRPr="59D8B669">
        <w:rPr>
          <w:i/>
          <w:iCs/>
          <w:color w:val="221F1F"/>
          <w:sz w:val="24"/>
          <w:szCs w:val="24"/>
        </w:rPr>
        <w:t>total</w:t>
      </w:r>
      <w:r w:rsidR="6642BEDD" w:rsidRPr="59D8B669">
        <w:rPr>
          <w:i/>
          <w:iCs/>
          <w:color w:val="221F1F"/>
          <w:spacing w:val="-2"/>
          <w:sz w:val="24"/>
          <w:szCs w:val="24"/>
        </w:rPr>
        <w:t xml:space="preserve"> </w:t>
      </w:r>
      <w:r w:rsidR="6642BEDD" w:rsidRPr="59D8B669">
        <w:rPr>
          <w:i/>
          <w:iCs/>
          <w:color w:val="221F1F"/>
          <w:sz w:val="24"/>
          <w:szCs w:val="24"/>
        </w:rPr>
        <w:t>will</w:t>
      </w:r>
      <w:r w:rsidR="6642BEDD" w:rsidRPr="59D8B669">
        <w:rPr>
          <w:i/>
          <w:iCs/>
          <w:color w:val="221F1F"/>
          <w:spacing w:val="-6"/>
          <w:sz w:val="24"/>
          <w:szCs w:val="24"/>
        </w:rPr>
        <w:t xml:space="preserve"> </w:t>
      </w:r>
      <w:r w:rsidR="6642BEDD" w:rsidRPr="59D8B669">
        <w:rPr>
          <w:i/>
          <w:iCs/>
          <w:color w:val="221F1F"/>
          <w:sz w:val="24"/>
          <w:szCs w:val="24"/>
        </w:rPr>
        <w:t>not</w:t>
      </w:r>
      <w:r w:rsidR="6642BEDD" w:rsidRPr="59D8B669">
        <w:rPr>
          <w:i/>
          <w:iCs/>
          <w:color w:val="221F1F"/>
          <w:spacing w:val="-2"/>
          <w:sz w:val="24"/>
          <w:szCs w:val="24"/>
        </w:rPr>
        <w:t xml:space="preserve"> </w:t>
      </w:r>
      <w:r w:rsidR="6642BEDD" w:rsidRPr="59D8B669">
        <w:rPr>
          <w:i/>
          <w:iCs/>
          <w:color w:val="221F1F"/>
          <w:sz w:val="24"/>
          <w:szCs w:val="24"/>
        </w:rPr>
        <w:t>equal the sum</w:t>
      </w:r>
      <w:r w:rsidR="6642BEDD" w:rsidRPr="59D8B669">
        <w:rPr>
          <w:i/>
          <w:iCs/>
          <w:color w:val="221F1F"/>
          <w:spacing w:val="-4"/>
          <w:sz w:val="24"/>
          <w:szCs w:val="24"/>
        </w:rPr>
        <w:t xml:space="preserve"> </w:t>
      </w:r>
      <w:r w:rsidR="6642BEDD" w:rsidRPr="59D8B669">
        <w:rPr>
          <w:i/>
          <w:iCs/>
          <w:color w:val="221F1F"/>
          <w:sz w:val="24"/>
          <w:szCs w:val="24"/>
        </w:rPr>
        <w:t>of</w:t>
      </w:r>
      <w:r w:rsidR="6642BEDD" w:rsidRPr="59D8B669">
        <w:rPr>
          <w:i/>
          <w:iCs/>
          <w:color w:val="221F1F"/>
          <w:spacing w:val="-2"/>
          <w:sz w:val="24"/>
          <w:szCs w:val="24"/>
        </w:rPr>
        <w:t xml:space="preserve"> </w:t>
      </w:r>
      <w:r w:rsidR="6642BEDD" w:rsidRPr="59D8B669">
        <w:rPr>
          <w:i/>
          <w:iCs/>
          <w:color w:val="221F1F"/>
          <w:sz w:val="24"/>
          <w:szCs w:val="24"/>
        </w:rPr>
        <w:t>the</w:t>
      </w:r>
      <w:r w:rsidR="6642BEDD" w:rsidRPr="59D8B669">
        <w:rPr>
          <w:i/>
          <w:iCs/>
          <w:color w:val="221F1F"/>
          <w:spacing w:val="-2"/>
          <w:sz w:val="24"/>
          <w:szCs w:val="24"/>
        </w:rPr>
        <w:t xml:space="preserve"> parts.</w:t>
      </w:r>
    </w:p>
    <w:p w14:paraId="5D9B0A7B" w14:textId="77777777" w:rsidR="00BE5563" w:rsidRDefault="00BE5563">
      <w:pPr>
        <w:pStyle w:val="BodyText"/>
        <w:spacing w:before="44"/>
        <w:rPr>
          <w:i/>
          <w:sz w:val="16"/>
        </w:rPr>
      </w:pPr>
    </w:p>
    <w:p w14:paraId="5D9B0A7C" w14:textId="419C4663" w:rsidR="00BE5563" w:rsidRPr="003B5AD5" w:rsidRDefault="00BF2423" w:rsidP="003B5AD5">
      <w:pPr>
        <w:pStyle w:val="Heading8"/>
      </w:pPr>
      <w:r w:rsidRPr="003B5AD5">
        <w:t>Social Work Roles</w:t>
      </w:r>
    </w:p>
    <w:p w14:paraId="49D64D86" w14:textId="77777777" w:rsidR="003B5AD5" w:rsidRPr="0080453B" w:rsidRDefault="003B5AD5" w:rsidP="005059FA"/>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67"/>
        <w:gridCol w:w="1487"/>
        <w:gridCol w:w="705"/>
        <w:gridCol w:w="1488"/>
        <w:gridCol w:w="706"/>
        <w:gridCol w:w="1488"/>
        <w:gridCol w:w="707"/>
        <w:gridCol w:w="1410"/>
        <w:gridCol w:w="1125"/>
        <w:gridCol w:w="1213"/>
        <w:gridCol w:w="1090"/>
        <w:gridCol w:w="1204"/>
        <w:gridCol w:w="1505"/>
        <w:gridCol w:w="775"/>
        <w:gridCol w:w="1302"/>
      </w:tblGrid>
      <w:tr w:rsidR="00BE5563" w14:paraId="5D9B0A83" w14:textId="77777777" w:rsidTr="00973686">
        <w:trPr>
          <w:trHeight w:val="161"/>
        </w:trPr>
        <w:tc>
          <w:tcPr>
            <w:tcW w:w="0" w:type="auto"/>
            <w:vMerge w:val="restart"/>
            <w:shd w:val="clear" w:color="auto" w:fill="002F86"/>
          </w:tcPr>
          <w:p w14:paraId="5D9B0A7D" w14:textId="77777777" w:rsidR="00BE5563" w:rsidRPr="00B534EA" w:rsidRDefault="00BE5563">
            <w:pPr>
              <w:pStyle w:val="TableParagraph"/>
              <w:spacing w:before="0"/>
              <w:ind w:left="0"/>
              <w:jc w:val="left"/>
              <w:rPr>
                <w:b/>
                <w:sz w:val="24"/>
                <w:szCs w:val="24"/>
              </w:rPr>
            </w:pPr>
          </w:p>
          <w:p w14:paraId="5D9B0A7E" w14:textId="77777777" w:rsidR="00BE5563" w:rsidRPr="00B534EA" w:rsidRDefault="00BE5563">
            <w:pPr>
              <w:pStyle w:val="TableParagraph"/>
              <w:spacing w:before="21"/>
              <w:ind w:left="0"/>
              <w:jc w:val="left"/>
              <w:rPr>
                <w:b/>
                <w:sz w:val="24"/>
                <w:szCs w:val="24"/>
              </w:rPr>
            </w:pPr>
          </w:p>
          <w:p w14:paraId="5D9B0A7F" w14:textId="77777777" w:rsidR="00BE5563" w:rsidRPr="00B534EA" w:rsidRDefault="00BF2423">
            <w:pPr>
              <w:pStyle w:val="TableParagraph"/>
              <w:spacing w:before="0"/>
              <w:ind w:left="25"/>
              <w:jc w:val="left"/>
              <w:rPr>
                <w:b/>
                <w:sz w:val="24"/>
                <w:szCs w:val="24"/>
              </w:rPr>
            </w:pPr>
            <w:r w:rsidRPr="00B534EA">
              <w:rPr>
                <w:b/>
                <w:color w:val="FFFFFF"/>
                <w:w w:val="105"/>
                <w:sz w:val="24"/>
                <w:szCs w:val="24"/>
              </w:rPr>
              <w:t>Social</w:t>
            </w:r>
            <w:r w:rsidRPr="00B534EA">
              <w:rPr>
                <w:b/>
                <w:color w:val="FFFFFF"/>
                <w:spacing w:val="-5"/>
                <w:w w:val="105"/>
                <w:sz w:val="24"/>
                <w:szCs w:val="24"/>
              </w:rPr>
              <w:t xml:space="preserve"> </w:t>
            </w:r>
            <w:r w:rsidRPr="00B534EA">
              <w:rPr>
                <w:b/>
                <w:color w:val="FFFFFF"/>
                <w:w w:val="105"/>
                <w:sz w:val="24"/>
                <w:szCs w:val="24"/>
              </w:rPr>
              <w:t>Work</w:t>
            </w:r>
            <w:r w:rsidRPr="00B534EA">
              <w:rPr>
                <w:b/>
                <w:color w:val="FFFFFF"/>
                <w:spacing w:val="-8"/>
                <w:w w:val="105"/>
                <w:sz w:val="24"/>
                <w:szCs w:val="24"/>
              </w:rPr>
              <w:t xml:space="preserve"> </w:t>
            </w:r>
            <w:r w:rsidRPr="00B534EA">
              <w:rPr>
                <w:b/>
                <w:color w:val="FFFFFF"/>
                <w:spacing w:val="-4"/>
                <w:w w:val="105"/>
                <w:sz w:val="24"/>
                <w:szCs w:val="24"/>
              </w:rPr>
              <w:t>Roles</w:t>
            </w:r>
          </w:p>
        </w:tc>
        <w:tc>
          <w:tcPr>
            <w:tcW w:w="0" w:type="auto"/>
            <w:gridSpan w:val="2"/>
            <w:shd w:val="clear" w:color="auto" w:fill="002F86"/>
          </w:tcPr>
          <w:p w14:paraId="5D9B0A80"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0" w:type="auto"/>
            <w:gridSpan w:val="2"/>
            <w:shd w:val="clear" w:color="auto" w:fill="002F86"/>
          </w:tcPr>
          <w:p w14:paraId="5D9B0A81"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0" w:type="auto"/>
            <w:gridSpan w:val="10"/>
            <w:shd w:val="clear" w:color="auto" w:fill="002F86"/>
          </w:tcPr>
          <w:p w14:paraId="5D9B0A82"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E6387D" w14:paraId="5D9B0AA4" w14:textId="77777777" w:rsidTr="00973686">
        <w:trPr>
          <w:trHeight w:val="674"/>
        </w:trPr>
        <w:tc>
          <w:tcPr>
            <w:tcW w:w="0" w:type="auto"/>
            <w:vMerge/>
            <w:shd w:val="clear" w:color="auto" w:fill="002F86"/>
          </w:tcPr>
          <w:p w14:paraId="5D9B0A84" w14:textId="77777777" w:rsidR="00BE5563" w:rsidRPr="00B534EA" w:rsidRDefault="00BE5563">
            <w:pPr>
              <w:rPr>
                <w:sz w:val="24"/>
                <w:szCs w:val="24"/>
              </w:rPr>
            </w:pPr>
          </w:p>
        </w:tc>
        <w:tc>
          <w:tcPr>
            <w:tcW w:w="0" w:type="auto"/>
            <w:shd w:val="clear" w:color="auto" w:fill="002F86"/>
          </w:tcPr>
          <w:p w14:paraId="5D9B0A85" w14:textId="77777777" w:rsidR="00BE5563" w:rsidRPr="00B534EA" w:rsidRDefault="00BE5563">
            <w:pPr>
              <w:pStyle w:val="TableParagraph"/>
              <w:spacing w:before="32"/>
              <w:ind w:left="0"/>
              <w:jc w:val="left"/>
              <w:rPr>
                <w:b/>
                <w:sz w:val="24"/>
                <w:szCs w:val="24"/>
              </w:rPr>
            </w:pPr>
          </w:p>
          <w:p w14:paraId="5D9B0A86" w14:textId="77777777" w:rsidR="00BE5563" w:rsidRPr="00B534EA" w:rsidRDefault="00BF2423" w:rsidP="00B534EA">
            <w:pPr>
              <w:pStyle w:val="TableParagraph"/>
              <w:spacing w:before="0"/>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A87" w14:textId="77777777" w:rsidR="00BE5563" w:rsidRPr="00B534EA" w:rsidRDefault="00BE5563">
            <w:pPr>
              <w:pStyle w:val="TableParagraph"/>
              <w:spacing w:before="117"/>
              <w:ind w:left="0"/>
              <w:jc w:val="left"/>
              <w:rPr>
                <w:b/>
                <w:sz w:val="24"/>
                <w:szCs w:val="24"/>
              </w:rPr>
            </w:pPr>
          </w:p>
          <w:p w14:paraId="5D9B0A88"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A89" w14:textId="77777777" w:rsidR="00BE5563" w:rsidRPr="00B534EA" w:rsidRDefault="00BE5563">
            <w:pPr>
              <w:pStyle w:val="TableParagraph"/>
              <w:spacing w:before="32"/>
              <w:ind w:left="0"/>
              <w:jc w:val="left"/>
              <w:rPr>
                <w:b/>
                <w:sz w:val="24"/>
                <w:szCs w:val="24"/>
              </w:rPr>
            </w:pPr>
          </w:p>
          <w:p w14:paraId="5D9B0A8A"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A8B" w14:textId="77777777" w:rsidR="00BE5563" w:rsidRPr="00B534EA" w:rsidRDefault="00BE5563">
            <w:pPr>
              <w:pStyle w:val="TableParagraph"/>
              <w:spacing w:before="117"/>
              <w:ind w:left="0"/>
              <w:jc w:val="left"/>
              <w:rPr>
                <w:b/>
                <w:sz w:val="24"/>
                <w:szCs w:val="24"/>
              </w:rPr>
            </w:pPr>
          </w:p>
          <w:p w14:paraId="5D9B0A8C" w14:textId="77777777" w:rsidR="00BE5563" w:rsidRPr="00B534EA" w:rsidRDefault="00BF2423">
            <w:pPr>
              <w:pStyle w:val="TableParagraph"/>
              <w:spacing w:before="0"/>
              <w:ind w:left="5"/>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A8D" w14:textId="77777777" w:rsidR="00BE5563" w:rsidRPr="00B534EA" w:rsidRDefault="00BE5563">
            <w:pPr>
              <w:pStyle w:val="TableParagraph"/>
              <w:spacing w:before="32"/>
              <w:ind w:left="0"/>
              <w:jc w:val="left"/>
              <w:rPr>
                <w:b/>
                <w:sz w:val="24"/>
                <w:szCs w:val="24"/>
              </w:rPr>
            </w:pPr>
          </w:p>
          <w:p w14:paraId="5D9B0A8E"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A8F" w14:textId="77777777" w:rsidR="00BE5563" w:rsidRPr="00B534EA" w:rsidRDefault="00BE5563">
            <w:pPr>
              <w:pStyle w:val="TableParagraph"/>
              <w:spacing w:before="117"/>
              <w:ind w:left="0"/>
              <w:jc w:val="left"/>
              <w:rPr>
                <w:b/>
                <w:sz w:val="24"/>
                <w:szCs w:val="24"/>
              </w:rPr>
            </w:pPr>
          </w:p>
          <w:p w14:paraId="5D9B0A90"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A91"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A92" w14:textId="77777777" w:rsidR="00BE5563" w:rsidRPr="00B534EA" w:rsidRDefault="00BF2423" w:rsidP="00B534EA">
            <w:pPr>
              <w:pStyle w:val="TableParagraph"/>
              <w:spacing w:before="0"/>
              <w:ind w:left="99"/>
              <w:jc w:val="left"/>
              <w:rPr>
                <w:b/>
                <w:sz w:val="24"/>
                <w:szCs w:val="24"/>
              </w:rPr>
            </w:pPr>
            <w:r w:rsidRPr="00B534EA">
              <w:rPr>
                <w:b/>
                <w:color w:val="FFFFFF"/>
                <w:spacing w:val="-2"/>
                <w:w w:val="105"/>
                <w:sz w:val="24"/>
                <w:szCs w:val="24"/>
              </w:rPr>
              <w:t>Treatment</w:t>
            </w:r>
          </w:p>
          <w:p w14:paraId="5D9B0A93"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0" w:type="auto"/>
            <w:shd w:val="clear" w:color="auto" w:fill="002F86"/>
          </w:tcPr>
          <w:p w14:paraId="5D9B0A94" w14:textId="77777777" w:rsidR="00BE5563" w:rsidRPr="00B534EA" w:rsidRDefault="00BE5563">
            <w:pPr>
              <w:pStyle w:val="TableParagraph"/>
              <w:spacing w:before="32"/>
              <w:ind w:left="0"/>
              <w:jc w:val="left"/>
              <w:rPr>
                <w:b/>
                <w:sz w:val="24"/>
                <w:szCs w:val="24"/>
              </w:rPr>
            </w:pPr>
          </w:p>
          <w:p w14:paraId="5D9B0A95" w14:textId="77777777" w:rsidR="00BE5563" w:rsidRPr="00B534EA" w:rsidRDefault="00BF2423">
            <w:pPr>
              <w:pStyle w:val="TableParagraph"/>
              <w:spacing w:before="0"/>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A96" w14:textId="77777777" w:rsidR="00BE5563" w:rsidRPr="00B534EA" w:rsidRDefault="00BF2423">
            <w:pPr>
              <w:pStyle w:val="TableParagraph"/>
              <w:spacing w:before="22"/>
              <w:ind w:left="179"/>
              <w:jc w:val="left"/>
              <w:rPr>
                <w:b/>
                <w:sz w:val="24"/>
                <w:szCs w:val="24"/>
              </w:rPr>
            </w:pPr>
            <w:r w:rsidRPr="00B534EA">
              <w:rPr>
                <w:b/>
                <w:color w:val="FFFFFF"/>
                <w:spacing w:val="-2"/>
                <w:w w:val="105"/>
                <w:sz w:val="24"/>
                <w:szCs w:val="24"/>
              </w:rPr>
              <w:t>£28,000</w:t>
            </w:r>
          </w:p>
        </w:tc>
        <w:tc>
          <w:tcPr>
            <w:tcW w:w="0" w:type="auto"/>
            <w:shd w:val="clear" w:color="auto" w:fill="002F86"/>
          </w:tcPr>
          <w:p w14:paraId="5D9B0A97" w14:textId="77777777" w:rsidR="00BE5563" w:rsidRPr="00B534EA" w:rsidRDefault="00BE5563">
            <w:pPr>
              <w:pStyle w:val="TableParagraph"/>
              <w:spacing w:before="32"/>
              <w:ind w:left="0"/>
              <w:jc w:val="left"/>
              <w:rPr>
                <w:b/>
                <w:sz w:val="24"/>
                <w:szCs w:val="24"/>
              </w:rPr>
            </w:pPr>
          </w:p>
          <w:p w14:paraId="5D9B0A98"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A99" w14:textId="77777777" w:rsidR="00BE5563" w:rsidRPr="00B534EA" w:rsidRDefault="00BF2423">
            <w:pPr>
              <w:pStyle w:val="TableParagraph"/>
              <w:spacing w:before="22"/>
              <w:ind w:left="142"/>
              <w:jc w:val="left"/>
              <w:rPr>
                <w:b/>
                <w:sz w:val="24"/>
                <w:szCs w:val="24"/>
              </w:rPr>
            </w:pPr>
            <w:r w:rsidRPr="00B534EA">
              <w:rPr>
                <w:b/>
                <w:color w:val="FFFFFF"/>
                <w:spacing w:val="-2"/>
                <w:w w:val="105"/>
                <w:sz w:val="24"/>
                <w:szCs w:val="24"/>
              </w:rPr>
              <w:t>£50,500+</w:t>
            </w:r>
          </w:p>
        </w:tc>
        <w:tc>
          <w:tcPr>
            <w:tcW w:w="0" w:type="auto"/>
            <w:shd w:val="clear" w:color="auto" w:fill="002F86"/>
          </w:tcPr>
          <w:p w14:paraId="5D9B0A9A" w14:textId="77777777" w:rsidR="00BE5563" w:rsidRPr="00B534EA" w:rsidRDefault="00BE5563">
            <w:pPr>
              <w:pStyle w:val="TableParagraph"/>
              <w:spacing w:before="32"/>
              <w:ind w:left="0"/>
              <w:jc w:val="left"/>
              <w:rPr>
                <w:b/>
                <w:sz w:val="24"/>
                <w:szCs w:val="24"/>
              </w:rPr>
            </w:pPr>
          </w:p>
          <w:p w14:paraId="5D9B0A9B" w14:textId="77777777" w:rsidR="00BE5563" w:rsidRPr="00B534EA" w:rsidRDefault="00BF2423" w:rsidP="00B534EA">
            <w:pPr>
              <w:pStyle w:val="TableParagraph"/>
              <w:spacing w:before="0"/>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0" w:type="auto"/>
            <w:shd w:val="clear" w:color="auto" w:fill="002F86"/>
          </w:tcPr>
          <w:p w14:paraId="5D9B0A9C" w14:textId="77777777" w:rsidR="00BE5563" w:rsidRPr="00B534EA" w:rsidRDefault="00BE5563">
            <w:pPr>
              <w:pStyle w:val="TableParagraph"/>
              <w:spacing w:before="32"/>
              <w:ind w:left="0"/>
              <w:jc w:val="left"/>
              <w:rPr>
                <w:b/>
                <w:sz w:val="24"/>
                <w:szCs w:val="24"/>
              </w:rPr>
            </w:pPr>
          </w:p>
          <w:p w14:paraId="5D9B0A9D" w14:textId="77777777" w:rsidR="00BE5563" w:rsidRPr="00B534EA" w:rsidRDefault="00BF2423" w:rsidP="00B534EA">
            <w:pPr>
              <w:pStyle w:val="TableParagraph"/>
              <w:spacing w:before="0"/>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0" w:type="auto"/>
            <w:shd w:val="clear" w:color="auto" w:fill="002F86"/>
          </w:tcPr>
          <w:p w14:paraId="5D9B0A9E"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A9F" w14:textId="77777777" w:rsidR="00BE5563" w:rsidRPr="00B534EA" w:rsidRDefault="00BF2423" w:rsidP="00B534EA">
            <w:pPr>
              <w:pStyle w:val="TableParagraph"/>
              <w:spacing w:before="21"/>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0" w:type="auto"/>
            <w:shd w:val="clear" w:color="auto" w:fill="002F86"/>
          </w:tcPr>
          <w:p w14:paraId="5D9B0AA0" w14:textId="77777777" w:rsidR="00BE5563" w:rsidRPr="00B534EA" w:rsidRDefault="00BE5563">
            <w:pPr>
              <w:pStyle w:val="TableParagraph"/>
              <w:spacing w:before="117"/>
              <w:ind w:left="0"/>
              <w:jc w:val="left"/>
              <w:rPr>
                <w:b/>
                <w:sz w:val="24"/>
                <w:szCs w:val="24"/>
              </w:rPr>
            </w:pPr>
          </w:p>
          <w:p w14:paraId="5D9B0AA1"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0" w:type="auto"/>
            <w:shd w:val="clear" w:color="auto" w:fill="002F86"/>
          </w:tcPr>
          <w:p w14:paraId="5D9B0AA2" w14:textId="77777777" w:rsidR="00BE5563" w:rsidRPr="00B534EA" w:rsidRDefault="00BE5563">
            <w:pPr>
              <w:pStyle w:val="TableParagraph"/>
              <w:spacing w:before="32"/>
              <w:ind w:left="0"/>
              <w:jc w:val="left"/>
              <w:rPr>
                <w:b/>
                <w:sz w:val="24"/>
                <w:szCs w:val="24"/>
              </w:rPr>
            </w:pPr>
          </w:p>
          <w:p w14:paraId="5D9B0AA3" w14:textId="77777777" w:rsidR="00BE5563" w:rsidRPr="00B534EA" w:rsidRDefault="00BF2423" w:rsidP="00B534EA">
            <w:pPr>
              <w:pStyle w:val="TableParagraph"/>
              <w:spacing w:before="0"/>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AB4" w14:textId="77777777" w:rsidTr="00973686">
        <w:trPr>
          <w:trHeight w:val="179"/>
        </w:trPr>
        <w:tc>
          <w:tcPr>
            <w:tcW w:w="0" w:type="auto"/>
          </w:tcPr>
          <w:p w14:paraId="5D9B0AA5" w14:textId="77777777" w:rsidR="00BE5563" w:rsidRPr="00B534EA" w:rsidRDefault="00BF2423" w:rsidP="00B534EA">
            <w:pPr>
              <w:pStyle w:val="TableParagraph"/>
              <w:ind w:left="25"/>
              <w:jc w:val="left"/>
              <w:rPr>
                <w:sz w:val="24"/>
                <w:szCs w:val="24"/>
              </w:rPr>
            </w:pPr>
            <w:r w:rsidRPr="00B534EA">
              <w:rPr>
                <w:w w:val="105"/>
                <w:sz w:val="24"/>
                <w:szCs w:val="24"/>
              </w:rPr>
              <w:t>Social</w:t>
            </w:r>
            <w:r w:rsidRPr="00B534EA">
              <w:rPr>
                <w:spacing w:val="-3"/>
                <w:w w:val="105"/>
                <w:sz w:val="24"/>
                <w:szCs w:val="24"/>
              </w:rPr>
              <w:t xml:space="preserve"> </w:t>
            </w:r>
            <w:r w:rsidRPr="00B534EA">
              <w:rPr>
                <w:w w:val="105"/>
                <w:sz w:val="24"/>
                <w:szCs w:val="24"/>
              </w:rPr>
              <w:t>Workers</w:t>
            </w:r>
            <w:r w:rsidRPr="00B534EA">
              <w:rPr>
                <w:spacing w:val="-6"/>
                <w:w w:val="105"/>
                <w:sz w:val="24"/>
                <w:szCs w:val="24"/>
              </w:rPr>
              <w:t xml:space="preserve"> </w:t>
            </w:r>
            <w:r w:rsidRPr="00B534EA">
              <w:rPr>
                <w:w w:val="105"/>
                <w:sz w:val="24"/>
                <w:szCs w:val="24"/>
              </w:rPr>
              <w:t>(registered</w:t>
            </w:r>
            <w:r w:rsidRPr="00B534EA">
              <w:rPr>
                <w:spacing w:val="-3"/>
                <w:w w:val="105"/>
                <w:sz w:val="24"/>
                <w:szCs w:val="24"/>
              </w:rPr>
              <w:t xml:space="preserve"> </w:t>
            </w:r>
            <w:r w:rsidRPr="00B534EA">
              <w:rPr>
                <w:w w:val="105"/>
                <w:sz w:val="24"/>
                <w:szCs w:val="24"/>
              </w:rPr>
              <w:t>to</w:t>
            </w:r>
            <w:r w:rsidRPr="00B534EA">
              <w:rPr>
                <w:spacing w:val="-8"/>
                <w:w w:val="105"/>
                <w:sz w:val="24"/>
                <w:szCs w:val="24"/>
              </w:rPr>
              <w:t xml:space="preserve"> </w:t>
            </w:r>
            <w:r w:rsidRPr="00B534EA">
              <w:rPr>
                <w:w w:val="105"/>
                <w:sz w:val="24"/>
                <w:szCs w:val="24"/>
              </w:rPr>
              <w:t>practice</w:t>
            </w:r>
            <w:r w:rsidRPr="00B534EA">
              <w:rPr>
                <w:spacing w:val="-9"/>
                <w:w w:val="105"/>
                <w:sz w:val="24"/>
                <w:szCs w:val="24"/>
              </w:rPr>
              <w:t xml:space="preserve"> </w:t>
            </w:r>
            <w:r w:rsidRPr="00B534EA">
              <w:rPr>
                <w:w w:val="105"/>
                <w:sz w:val="24"/>
                <w:szCs w:val="24"/>
              </w:rPr>
              <w:t>on</w:t>
            </w:r>
            <w:r w:rsidRPr="00B534EA">
              <w:rPr>
                <w:spacing w:val="-3"/>
                <w:w w:val="105"/>
                <w:sz w:val="24"/>
                <w:szCs w:val="24"/>
              </w:rPr>
              <w:t xml:space="preserve"> </w:t>
            </w:r>
            <w:r w:rsidRPr="00B534EA">
              <w:rPr>
                <w:w w:val="105"/>
                <w:sz w:val="24"/>
                <w:szCs w:val="24"/>
              </w:rPr>
              <w:t>the</w:t>
            </w:r>
            <w:r w:rsidRPr="00B534EA">
              <w:rPr>
                <w:spacing w:val="-8"/>
                <w:w w:val="105"/>
                <w:sz w:val="24"/>
                <w:szCs w:val="24"/>
              </w:rPr>
              <w:t xml:space="preserve"> </w:t>
            </w:r>
            <w:r w:rsidRPr="00B534EA">
              <w:rPr>
                <w:w w:val="105"/>
                <w:sz w:val="24"/>
                <w:szCs w:val="24"/>
              </w:rPr>
              <w:t>Social</w:t>
            </w:r>
            <w:r w:rsidRPr="00B534EA">
              <w:rPr>
                <w:spacing w:val="-3"/>
                <w:w w:val="105"/>
                <w:sz w:val="24"/>
                <w:szCs w:val="24"/>
              </w:rPr>
              <w:t xml:space="preserve"> </w:t>
            </w:r>
            <w:r w:rsidRPr="00B534EA">
              <w:rPr>
                <w:w w:val="105"/>
                <w:sz w:val="24"/>
                <w:szCs w:val="24"/>
              </w:rPr>
              <w:t>Work</w:t>
            </w:r>
            <w:r w:rsidRPr="00B534EA">
              <w:rPr>
                <w:spacing w:val="-6"/>
                <w:w w:val="105"/>
                <w:sz w:val="24"/>
                <w:szCs w:val="24"/>
              </w:rPr>
              <w:t xml:space="preserve"> </w:t>
            </w:r>
            <w:r w:rsidRPr="00B534EA">
              <w:rPr>
                <w:w w:val="105"/>
                <w:sz w:val="24"/>
                <w:szCs w:val="24"/>
              </w:rPr>
              <w:t>England</w:t>
            </w:r>
            <w:r w:rsidRPr="00B534EA">
              <w:rPr>
                <w:spacing w:val="-2"/>
                <w:w w:val="105"/>
                <w:sz w:val="24"/>
                <w:szCs w:val="24"/>
              </w:rPr>
              <w:t xml:space="preserve"> register)</w:t>
            </w:r>
          </w:p>
        </w:tc>
        <w:tc>
          <w:tcPr>
            <w:tcW w:w="0" w:type="auto"/>
          </w:tcPr>
          <w:p w14:paraId="5D9B0AA6" w14:textId="77777777" w:rsidR="00BE5563" w:rsidRPr="00B534EA" w:rsidRDefault="00BF2423" w:rsidP="00B534EA">
            <w:pPr>
              <w:pStyle w:val="TableParagraph"/>
              <w:ind w:right="22"/>
              <w:rPr>
                <w:sz w:val="24"/>
                <w:szCs w:val="24"/>
              </w:rPr>
            </w:pPr>
            <w:r w:rsidRPr="00B534EA">
              <w:rPr>
                <w:spacing w:val="-5"/>
                <w:w w:val="105"/>
                <w:sz w:val="24"/>
                <w:szCs w:val="24"/>
              </w:rPr>
              <w:t>1%</w:t>
            </w:r>
          </w:p>
        </w:tc>
        <w:tc>
          <w:tcPr>
            <w:tcW w:w="0" w:type="auto"/>
          </w:tcPr>
          <w:p w14:paraId="5D9B0AA7" w14:textId="77777777" w:rsidR="00BE5563" w:rsidRPr="00B534EA" w:rsidRDefault="00BF2423" w:rsidP="00B534EA">
            <w:pPr>
              <w:pStyle w:val="TableParagraph"/>
              <w:ind w:right="22"/>
              <w:rPr>
                <w:sz w:val="24"/>
                <w:szCs w:val="24"/>
              </w:rPr>
            </w:pPr>
            <w:r w:rsidRPr="00B534EA">
              <w:rPr>
                <w:spacing w:val="-5"/>
                <w:w w:val="105"/>
                <w:sz w:val="24"/>
                <w:szCs w:val="24"/>
              </w:rPr>
              <w:t>60</w:t>
            </w:r>
          </w:p>
        </w:tc>
        <w:tc>
          <w:tcPr>
            <w:tcW w:w="0" w:type="auto"/>
          </w:tcPr>
          <w:p w14:paraId="5D9B0AA8"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AA9" w14:textId="77777777" w:rsidR="00BE5563" w:rsidRPr="00B534EA" w:rsidRDefault="00BF2423" w:rsidP="00B534EA">
            <w:pPr>
              <w:pStyle w:val="TableParagraph"/>
              <w:ind w:right="28"/>
              <w:rPr>
                <w:sz w:val="24"/>
                <w:szCs w:val="24"/>
              </w:rPr>
            </w:pPr>
            <w:r w:rsidRPr="00B534EA">
              <w:rPr>
                <w:spacing w:val="-5"/>
                <w:w w:val="105"/>
                <w:sz w:val="24"/>
                <w:szCs w:val="24"/>
              </w:rPr>
              <w:t>108</w:t>
            </w:r>
          </w:p>
        </w:tc>
        <w:tc>
          <w:tcPr>
            <w:tcW w:w="0" w:type="auto"/>
          </w:tcPr>
          <w:p w14:paraId="5D9B0AAA"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AAB" w14:textId="77777777" w:rsidR="00BE5563" w:rsidRPr="00B534EA" w:rsidRDefault="00BF2423" w:rsidP="00B534EA">
            <w:pPr>
              <w:pStyle w:val="TableParagraph"/>
              <w:ind w:right="21"/>
              <w:rPr>
                <w:sz w:val="24"/>
                <w:szCs w:val="24"/>
              </w:rPr>
            </w:pPr>
            <w:r w:rsidRPr="00B534EA">
              <w:rPr>
                <w:spacing w:val="-5"/>
                <w:w w:val="105"/>
                <w:sz w:val="24"/>
                <w:szCs w:val="24"/>
              </w:rPr>
              <w:t>82</w:t>
            </w:r>
          </w:p>
        </w:tc>
        <w:tc>
          <w:tcPr>
            <w:tcW w:w="0" w:type="auto"/>
          </w:tcPr>
          <w:p w14:paraId="5D9B0AAC" w14:textId="77777777" w:rsidR="00BE5563" w:rsidRPr="00B534EA" w:rsidRDefault="00BF2423" w:rsidP="00B534EA">
            <w:pPr>
              <w:pStyle w:val="TableParagraph"/>
              <w:ind w:right="24"/>
              <w:rPr>
                <w:sz w:val="24"/>
                <w:szCs w:val="24"/>
              </w:rPr>
            </w:pPr>
            <w:r w:rsidRPr="00B534EA">
              <w:rPr>
                <w:spacing w:val="-5"/>
                <w:w w:val="105"/>
                <w:sz w:val="24"/>
                <w:szCs w:val="24"/>
              </w:rPr>
              <w:t>0.3</w:t>
            </w:r>
          </w:p>
        </w:tc>
        <w:tc>
          <w:tcPr>
            <w:tcW w:w="0" w:type="auto"/>
          </w:tcPr>
          <w:p w14:paraId="5D9B0AAD" w14:textId="77777777" w:rsidR="00BE5563" w:rsidRPr="00B534EA" w:rsidRDefault="00BF2423" w:rsidP="00B534EA">
            <w:pPr>
              <w:pStyle w:val="TableParagraph"/>
              <w:ind w:right="20"/>
              <w:rPr>
                <w:sz w:val="24"/>
                <w:szCs w:val="24"/>
              </w:rPr>
            </w:pPr>
            <w:r w:rsidRPr="00B534EA">
              <w:rPr>
                <w:spacing w:val="-5"/>
                <w:w w:val="105"/>
                <w:sz w:val="24"/>
                <w:szCs w:val="24"/>
              </w:rPr>
              <w:t>1%</w:t>
            </w:r>
          </w:p>
        </w:tc>
        <w:tc>
          <w:tcPr>
            <w:tcW w:w="0" w:type="auto"/>
          </w:tcPr>
          <w:p w14:paraId="5D9B0AAE" w14:textId="77777777" w:rsidR="00BE5563" w:rsidRPr="00B534EA" w:rsidRDefault="00BF2423" w:rsidP="00B534EA">
            <w:pPr>
              <w:pStyle w:val="TableParagraph"/>
              <w:ind w:right="20"/>
              <w:rPr>
                <w:sz w:val="24"/>
                <w:szCs w:val="24"/>
              </w:rPr>
            </w:pPr>
            <w:r w:rsidRPr="00B534EA">
              <w:rPr>
                <w:spacing w:val="-5"/>
                <w:w w:val="105"/>
                <w:sz w:val="24"/>
                <w:szCs w:val="24"/>
              </w:rPr>
              <w:t>5%</w:t>
            </w:r>
          </w:p>
        </w:tc>
        <w:tc>
          <w:tcPr>
            <w:tcW w:w="0" w:type="auto"/>
          </w:tcPr>
          <w:p w14:paraId="5D9B0AAF" w14:textId="77777777" w:rsidR="00BE5563" w:rsidRPr="00B534EA" w:rsidRDefault="00BF2423" w:rsidP="00B534EA">
            <w:pPr>
              <w:pStyle w:val="TableParagraph"/>
              <w:ind w:right="25"/>
              <w:rPr>
                <w:sz w:val="24"/>
                <w:szCs w:val="24"/>
              </w:rPr>
            </w:pPr>
            <w:r w:rsidRPr="00B534EA">
              <w:rPr>
                <w:spacing w:val="-5"/>
                <w:w w:val="105"/>
                <w:sz w:val="24"/>
                <w:szCs w:val="24"/>
              </w:rPr>
              <w:t>33%</w:t>
            </w:r>
          </w:p>
        </w:tc>
        <w:tc>
          <w:tcPr>
            <w:tcW w:w="0" w:type="auto"/>
          </w:tcPr>
          <w:p w14:paraId="5D9B0AB0" w14:textId="77777777" w:rsidR="00BE5563" w:rsidRPr="00B534EA" w:rsidRDefault="00BF2423" w:rsidP="00B534EA">
            <w:pPr>
              <w:pStyle w:val="TableParagraph"/>
              <w:ind w:right="25"/>
              <w:rPr>
                <w:sz w:val="24"/>
                <w:szCs w:val="24"/>
              </w:rPr>
            </w:pPr>
            <w:r w:rsidRPr="00B534EA">
              <w:rPr>
                <w:spacing w:val="-5"/>
                <w:w w:val="105"/>
                <w:sz w:val="24"/>
                <w:szCs w:val="24"/>
              </w:rPr>
              <w:t>31%</w:t>
            </w:r>
          </w:p>
        </w:tc>
        <w:tc>
          <w:tcPr>
            <w:tcW w:w="0" w:type="auto"/>
          </w:tcPr>
          <w:p w14:paraId="5D9B0AB1" w14:textId="77777777" w:rsidR="00BE5563" w:rsidRPr="00B534EA" w:rsidRDefault="00BF2423" w:rsidP="00B534EA">
            <w:pPr>
              <w:pStyle w:val="TableParagraph"/>
              <w:ind w:right="25"/>
              <w:rPr>
                <w:sz w:val="24"/>
                <w:szCs w:val="24"/>
              </w:rPr>
            </w:pPr>
            <w:r w:rsidRPr="00B534EA">
              <w:rPr>
                <w:spacing w:val="-5"/>
                <w:w w:val="105"/>
                <w:sz w:val="24"/>
                <w:szCs w:val="24"/>
              </w:rPr>
              <w:t>89%</w:t>
            </w:r>
          </w:p>
        </w:tc>
        <w:tc>
          <w:tcPr>
            <w:tcW w:w="0" w:type="auto"/>
          </w:tcPr>
          <w:p w14:paraId="5D9B0AB2" w14:textId="77777777" w:rsidR="00BE5563" w:rsidRPr="00B534EA" w:rsidRDefault="00BF2423" w:rsidP="00B534EA">
            <w:pPr>
              <w:pStyle w:val="TableParagraph"/>
              <w:ind w:right="24"/>
              <w:rPr>
                <w:sz w:val="24"/>
                <w:szCs w:val="24"/>
              </w:rPr>
            </w:pPr>
            <w:r w:rsidRPr="00B534EA">
              <w:rPr>
                <w:spacing w:val="-5"/>
                <w:w w:val="105"/>
                <w:sz w:val="24"/>
                <w:szCs w:val="24"/>
              </w:rPr>
              <w:t>23%</w:t>
            </w:r>
          </w:p>
        </w:tc>
        <w:tc>
          <w:tcPr>
            <w:tcW w:w="0" w:type="auto"/>
          </w:tcPr>
          <w:p w14:paraId="5D9B0AB3" w14:textId="77777777" w:rsidR="00BE5563" w:rsidRPr="00B534EA" w:rsidRDefault="00BF2423" w:rsidP="00B534EA">
            <w:pPr>
              <w:pStyle w:val="TableParagraph"/>
              <w:ind w:right="19"/>
              <w:rPr>
                <w:sz w:val="24"/>
                <w:szCs w:val="24"/>
              </w:rPr>
            </w:pPr>
            <w:r w:rsidRPr="00B534EA">
              <w:rPr>
                <w:spacing w:val="-5"/>
                <w:w w:val="105"/>
                <w:sz w:val="24"/>
                <w:szCs w:val="24"/>
              </w:rPr>
              <w:t>1%</w:t>
            </w:r>
          </w:p>
        </w:tc>
      </w:tr>
      <w:tr w:rsidR="00BE5563" w14:paraId="5D9B0AC4" w14:textId="77777777" w:rsidTr="00973686">
        <w:trPr>
          <w:trHeight w:val="176"/>
        </w:trPr>
        <w:tc>
          <w:tcPr>
            <w:tcW w:w="0" w:type="auto"/>
          </w:tcPr>
          <w:p w14:paraId="5D9B0AB5" w14:textId="77777777" w:rsidR="00BE5563" w:rsidRPr="00B534EA" w:rsidRDefault="00BF2423" w:rsidP="00B534EA">
            <w:pPr>
              <w:pStyle w:val="TableParagraph"/>
              <w:ind w:left="25"/>
              <w:jc w:val="left"/>
              <w:rPr>
                <w:sz w:val="24"/>
                <w:szCs w:val="24"/>
              </w:rPr>
            </w:pPr>
            <w:r w:rsidRPr="00B534EA">
              <w:rPr>
                <w:w w:val="105"/>
                <w:sz w:val="24"/>
                <w:szCs w:val="24"/>
              </w:rPr>
              <w:t>Social</w:t>
            </w:r>
            <w:r w:rsidRPr="00B534EA">
              <w:rPr>
                <w:spacing w:val="-8"/>
                <w:w w:val="105"/>
                <w:sz w:val="24"/>
                <w:szCs w:val="24"/>
              </w:rPr>
              <w:t xml:space="preserve"> </w:t>
            </w:r>
            <w:r w:rsidRPr="00B534EA">
              <w:rPr>
                <w:w w:val="105"/>
                <w:sz w:val="24"/>
                <w:szCs w:val="24"/>
              </w:rPr>
              <w:t>Workers</w:t>
            </w:r>
            <w:r w:rsidRPr="00B534EA">
              <w:rPr>
                <w:spacing w:val="-10"/>
                <w:w w:val="105"/>
                <w:sz w:val="24"/>
                <w:szCs w:val="24"/>
              </w:rPr>
              <w:t xml:space="preserve"> </w:t>
            </w:r>
            <w:r w:rsidRPr="00B534EA">
              <w:rPr>
                <w:w w:val="105"/>
                <w:sz w:val="24"/>
                <w:szCs w:val="24"/>
              </w:rPr>
              <w:t>-</w:t>
            </w:r>
            <w:r w:rsidRPr="00B534EA">
              <w:rPr>
                <w:spacing w:val="-10"/>
                <w:w w:val="105"/>
                <w:sz w:val="24"/>
                <w:szCs w:val="24"/>
              </w:rPr>
              <w:t xml:space="preserve"> </w:t>
            </w:r>
            <w:r w:rsidRPr="00B534EA">
              <w:rPr>
                <w:w w:val="105"/>
                <w:sz w:val="24"/>
                <w:szCs w:val="24"/>
              </w:rPr>
              <w:t>Pre-</w:t>
            </w:r>
            <w:r w:rsidRPr="00B534EA">
              <w:rPr>
                <w:spacing w:val="-2"/>
                <w:w w:val="105"/>
                <w:sz w:val="24"/>
                <w:szCs w:val="24"/>
              </w:rPr>
              <w:t>registration</w:t>
            </w:r>
          </w:p>
        </w:tc>
        <w:tc>
          <w:tcPr>
            <w:tcW w:w="0" w:type="auto"/>
          </w:tcPr>
          <w:p w14:paraId="5D9B0AB6" w14:textId="77777777" w:rsidR="00BE5563" w:rsidRPr="00B534EA" w:rsidRDefault="00BF2423" w:rsidP="00B534EA">
            <w:pPr>
              <w:pStyle w:val="TableParagraph"/>
              <w:ind w:right="22"/>
              <w:rPr>
                <w:sz w:val="24"/>
                <w:szCs w:val="24"/>
              </w:rPr>
            </w:pPr>
            <w:r w:rsidRPr="00B534EA">
              <w:rPr>
                <w:spacing w:val="-5"/>
                <w:w w:val="105"/>
                <w:sz w:val="24"/>
                <w:szCs w:val="24"/>
              </w:rPr>
              <w:t>1%</w:t>
            </w:r>
          </w:p>
        </w:tc>
        <w:tc>
          <w:tcPr>
            <w:tcW w:w="0" w:type="auto"/>
          </w:tcPr>
          <w:p w14:paraId="5D9B0AB7" w14:textId="77777777" w:rsidR="00BE5563" w:rsidRPr="00B534EA" w:rsidRDefault="00BF2423" w:rsidP="00B534EA">
            <w:pPr>
              <w:pStyle w:val="TableParagraph"/>
              <w:ind w:right="22"/>
              <w:rPr>
                <w:sz w:val="24"/>
                <w:szCs w:val="24"/>
              </w:rPr>
            </w:pPr>
            <w:r w:rsidRPr="00B534EA">
              <w:rPr>
                <w:spacing w:val="-5"/>
                <w:w w:val="105"/>
                <w:sz w:val="24"/>
                <w:szCs w:val="24"/>
              </w:rPr>
              <w:t>74</w:t>
            </w:r>
          </w:p>
        </w:tc>
        <w:tc>
          <w:tcPr>
            <w:tcW w:w="0" w:type="auto"/>
          </w:tcPr>
          <w:p w14:paraId="5D9B0AB8"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AB9" w14:textId="77777777" w:rsidR="00BE5563" w:rsidRPr="00B534EA" w:rsidRDefault="00BF2423" w:rsidP="00B534EA">
            <w:pPr>
              <w:pStyle w:val="TableParagraph"/>
              <w:ind w:right="25"/>
              <w:rPr>
                <w:sz w:val="24"/>
                <w:szCs w:val="24"/>
              </w:rPr>
            </w:pPr>
            <w:r w:rsidRPr="00B534EA">
              <w:rPr>
                <w:spacing w:val="-10"/>
                <w:w w:val="105"/>
                <w:sz w:val="24"/>
                <w:szCs w:val="24"/>
              </w:rPr>
              <w:t>9</w:t>
            </w:r>
          </w:p>
        </w:tc>
        <w:tc>
          <w:tcPr>
            <w:tcW w:w="0" w:type="auto"/>
          </w:tcPr>
          <w:p w14:paraId="5D9B0ABA"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ABB" w14:textId="77777777" w:rsidR="00BE5563" w:rsidRPr="00B534EA" w:rsidRDefault="00BF2423" w:rsidP="00B534EA">
            <w:pPr>
              <w:pStyle w:val="TableParagraph"/>
              <w:ind w:right="21"/>
              <w:rPr>
                <w:sz w:val="24"/>
                <w:szCs w:val="24"/>
              </w:rPr>
            </w:pPr>
            <w:r w:rsidRPr="00B534EA">
              <w:rPr>
                <w:spacing w:val="-5"/>
                <w:w w:val="105"/>
                <w:sz w:val="24"/>
                <w:szCs w:val="24"/>
              </w:rPr>
              <w:t>53</w:t>
            </w:r>
          </w:p>
        </w:tc>
        <w:tc>
          <w:tcPr>
            <w:tcW w:w="0" w:type="auto"/>
          </w:tcPr>
          <w:p w14:paraId="5D9B0ABC" w14:textId="77777777" w:rsidR="00BE5563" w:rsidRPr="00B534EA" w:rsidRDefault="00BF2423" w:rsidP="00B534EA">
            <w:pPr>
              <w:pStyle w:val="TableParagraph"/>
              <w:ind w:right="24"/>
              <w:rPr>
                <w:sz w:val="24"/>
                <w:szCs w:val="24"/>
              </w:rPr>
            </w:pPr>
            <w:r w:rsidRPr="00B534EA">
              <w:rPr>
                <w:spacing w:val="-5"/>
                <w:w w:val="105"/>
                <w:sz w:val="24"/>
                <w:szCs w:val="24"/>
              </w:rPr>
              <w:t>0.2</w:t>
            </w:r>
          </w:p>
        </w:tc>
        <w:tc>
          <w:tcPr>
            <w:tcW w:w="0" w:type="auto"/>
          </w:tcPr>
          <w:p w14:paraId="5D9B0ABD" w14:textId="77777777" w:rsidR="00BE5563" w:rsidRPr="00B534EA" w:rsidRDefault="00BF2423" w:rsidP="00B534EA">
            <w:pPr>
              <w:pStyle w:val="TableParagraph"/>
              <w:ind w:right="26"/>
              <w:rPr>
                <w:sz w:val="24"/>
                <w:szCs w:val="24"/>
              </w:rPr>
            </w:pPr>
            <w:r w:rsidRPr="00B534EA">
              <w:rPr>
                <w:spacing w:val="-5"/>
                <w:w w:val="105"/>
                <w:sz w:val="24"/>
                <w:szCs w:val="24"/>
              </w:rPr>
              <w:t>98%</w:t>
            </w:r>
          </w:p>
        </w:tc>
        <w:tc>
          <w:tcPr>
            <w:tcW w:w="0" w:type="auto"/>
          </w:tcPr>
          <w:p w14:paraId="5D9B0ABE"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ABF" w14:textId="77777777" w:rsidR="00BE5563" w:rsidRPr="00B534EA" w:rsidRDefault="00BF2423" w:rsidP="00B534EA">
            <w:pPr>
              <w:pStyle w:val="TableParagraph"/>
              <w:ind w:right="25"/>
              <w:rPr>
                <w:sz w:val="24"/>
                <w:szCs w:val="24"/>
              </w:rPr>
            </w:pPr>
            <w:r w:rsidRPr="00B534EA">
              <w:rPr>
                <w:spacing w:val="-5"/>
                <w:w w:val="105"/>
                <w:sz w:val="24"/>
                <w:szCs w:val="24"/>
              </w:rPr>
              <w:t>98%</w:t>
            </w:r>
          </w:p>
        </w:tc>
        <w:tc>
          <w:tcPr>
            <w:tcW w:w="0" w:type="auto"/>
          </w:tcPr>
          <w:p w14:paraId="5D9B0AC0" w14:textId="77777777" w:rsidR="00BE5563" w:rsidRPr="00B534EA" w:rsidRDefault="00BF2423" w:rsidP="00B534EA">
            <w:pPr>
              <w:pStyle w:val="TableParagraph"/>
              <w:ind w:right="19"/>
              <w:rPr>
                <w:sz w:val="24"/>
                <w:szCs w:val="24"/>
              </w:rPr>
            </w:pPr>
            <w:r w:rsidRPr="00B534EA">
              <w:rPr>
                <w:spacing w:val="-5"/>
                <w:w w:val="105"/>
                <w:sz w:val="24"/>
                <w:szCs w:val="24"/>
              </w:rPr>
              <w:t>2%</w:t>
            </w:r>
          </w:p>
        </w:tc>
        <w:tc>
          <w:tcPr>
            <w:tcW w:w="0" w:type="auto"/>
          </w:tcPr>
          <w:p w14:paraId="5D9B0AC1" w14:textId="77777777" w:rsidR="00BE5563" w:rsidRPr="00B534EA" w:rsidRDefault="00BF2423" w:rsidP="00B534EA">
            <w:pPr>
              <w:pStyle w:val="TableParagraph"/>
              <w:ind w:right="19"/>
              <w:rPr>
                <w:sz w:val="24"/>
                <w:szCs w:val="24"/>
              </w:rPr>
            </w:pPr>
            <w:r w:rsidRPr="00B534EA">
              <w:rPr>
                <w:spacing w:val="-5"/>
                <w:w w:val="105"/>
                <w:sz w:val="24"/>
                <w:szCs w:val="24"/>
              </w:rPr>
              <w:t>6%</w:t>
            </w:r>
          </w:p>
        </w:tc>
        <w:tc>
          <w:tcPr>
            <w:tcW w:w="0" w:type="auto"/>
          </w:tcPr>
          <w:p w14:paraId="5D9B0AC2" w14:textId="77777777" w:rsidR="00BE5563" w:rsidRPr="00B534EA" w:rsidRDefault="00BF2423" w:rsidP="00B534EA">
            <w:pPr>
              <w:pStyle w:val="TableParagraph"/>
              <w:ind w:right="18"/>
              <w:rPr>
                <w:sz w:val="24"/>
                <w:szCs w:val="24"/>
              </w:rPr>
            </w:pPr>
            <w:r w:rsidRPr="00B534EA">
              <w:rPr>
                <w:spacing w:val="-5"/>
                <w:w w:val="105"/>
                <w:sz w:val="24"/>
                <w:szCs w:val="24"/>
              </w:rPr>
              <w:t>8%</w:t>
            </w:r>
          </w:p>
        </w:tc>
        <w:tc>
          <w:tcPr>
            <w:tcW w:w="0" w:type="auto"/>
          </w:tcPr>
          <w:p w14:paraId="5D9B0AC3" w14:textId="77777777" w:rsidR="00BE5563" w:rsidRPr="00B534EA" w:rsidRDefault="00BF2423" w:rsidP="00B534EA">
            <w:pPr>
              <w:pStyle w:val="TableParagraph"/>
              <w:ind w:right="24"/>
              <w:rPr>
                <w:sz w:val="24"/>
                <w:szCs w:val="24"/>
              </w:rPr>
            </w:pPr>
            <w:r w:rsidRPr="00B534EA">
              <w:rPr>
                <w:spacing w:val="-5"/>
                <w:w w:val="105"/>
                <w:sz w:val="24"/>
                <w:szCs w:val="24"/>
              </w:rPr>
              <w:t>87%</w:t>
            </w:r>
          </w:p>
        </w:tc>
      </w:tr>
      <w:tr w:rsidR="00E6387D" w14:paraId="5D9B0AD4" w14:textId="77777777" w:rsidTr="00973686">
        <w:trPr>
          <w:trHeight w:val="190"/>
        </w:trPr>
        <w:tc>
          <w:tcPr>
            <w:tcW w:w="0" w:type="auto"/>
            <w:shd w:val="clear" w:color="auto" w:fill="E8ECED"/>
          </w:tcPr>
          <w:p w14:paraId="5D9B0AC5"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5"/>
                <w:w w:val="105"/>
                <w:sz w:val="24"/>
                <w:szCs w:val="24"/>
              </w:rPr>
              <w:t xml:space="preserve"> </w:t>
            </w:r>
            <w:r w:rsidRPr="00B534EA">
              <w:rPr>
                <w:b/>
                <w:spacing w:val="-4"/>
                <w:w w:val="105"/>
                <w:sz w:val="24"/>
                <w:szCs w:val="24"/>
              </w:rPr>
              <w:t>staff</w:t>
            </w:r>
          </w:p>
        </w:tc>
        <w:tc>
          <w:tcPr>
            <w:tcW w:w="0" w:type="auto"/>
            <w:shd w:val="clear" w:color="auto" w:fill="E8ECED"/>
          </w:tcPr>
          <w:p w14:paraId="5D9B0AC6"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1%</w:t>
            </w:r>
          </w:p>
        </w:tc>
        <w:tc>
          <w:tcPr>
            <w:tcW w:w="0" w:type="auto"/>
            <w:shd w:val="clear" w:color="auto" w:fill="E8ECED"/>
          </w:tcPr>
          <w:p w14:paraId="5D9B0AC7"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134</w:t>
            </w:r>
          </w:p>
        </w:tc>
        <w:tc>
          <w:tcPr>
            <w:tcW w:w="0" w:type="auto"/>
            <w:shd w:val="clear" w:color="auto" w:fill="E8ECED"/>
          </w:tcPr>
          <w:p w14:paraId="5D9B0AC8"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AC9"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117</w:t>
            </w:r>
          </w:p>
        </w:tc>
        <w:tc>
          <w:tcPr>
            <w:tcW w:w="0" w:type="auto"/>
            <w:shd w:val="clear" w:color="auto" w:fill="E8ECED"/>
          </w:tcPr>
          <w:p w14:paraId="5D9B0ACA"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ACB" w14:textId="77777777" w:rsidR="00BE5563" w:rsidRPr="00B534EA" w:rsidRDefault="00BF2423" w:rsidP="00B534EA">
            <w:pPr>
              <w:pStyle w:val="TableParagraph"/>
              <w:spacing w:before="16"/>
              <w:ind w:right="27"/>
              <w:rPr>
                <w:b/>
                <w:sz w:val="24"/>
                <w:szCs w:val="24"/>
              </w:rPr>
            </w:pPr>
            <w:r w:rsidRPr="00B534EA">
              <w:rPr>
                <w:b/>
                <w:spacing w:val="-5"/>
                <w:w w:val="105"/>
                <w:sz w:val="24"/>
                <w:szCs w:val="24"/>
              </w:rPr>
              <w:t>135</w:t>
            </w:r>
          </w:p>
        </w:tc>
        <w:tc>
          <w:tcPr>
            <w:tcW w:w="0" w:type="auto"/>
            <w:shd w:val="clear" w:color="auto" w:fill="E8ECED"/>
          </w:tcPr>
          <w:p w14:paraId="5D9B0ACC"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0.42</w:t>
            </w:r>
          </w:p>
        </w:tc>
        <w:tc>
          <w:tcPr>
            <w:tcW w:w="0" w:type="auto"/>
            <w:shd w:val="clear" w:color="auto" w:fill="E8ECED"/>
          </w:tcPr>
          <w:p w14:paraId="5D9B0ACD" w14:textId="77777777" w:rsidR="00BE5563" w:rsidRPr="00B534EA" w:rsidRDefault="00BF2423" w:rsidP="00B534EA">
            <w:pPr>
              <w:pStyle w:val="TableParagraph"/>
              <w:spacing w:before="16"/>
              <w:ind w:right="2"/>
              <w:rPr>
                <w:b/>
                <w:sz w:val="24"/>
                <w:szCs w:val="24"/>
              </w:rPr>
            </w:pPr>
            <w:r w:rsidRPr="00B534EA">
              <w:rPr>
                <w:b/>
                <w:spacing w:val="-5"/>
                <w:w w:val="105"/>
                <w:sz w:val="24"/>
                <w:szCs w:val="24"/>
              </w:rPr>
              <w:t>39%</w:t>
            </w:r>
          </w:p>
        </w:tc>
        <w:tc>
          <w:tcPr>
            <w:tcW w:w="0" w:type="auto"/>
            <w:shd w:val="clear" w:color="auto" w:fill="E8ECED"/>
          </w:tcPr>
          <w:p w14:paraId="5D9B0ACE" w14:textId="77777777" w:rsidR="00BE5563" w:rsidRPr="00B534EA" w:rsidRDefault="00BF2423" w:rsidP="00B534EA">
            <w:pPr>
              <w:pStyle w:val="TableParagraph"/>
              <w:spacing w:before="16"/>
              <w:ind w:right="7"/>
              <w:rPr>
                <w:b/>
                <w:sz w:val="24"/>
                <w:szCs w:val="24"/>
              </w:rPr>
            </w:pPr>
            <w:r w:rsidRPr="00B534EA">
              <w:rPr>
                <w:b/>
                <w:spacing w:val="-5"/>
                <w:w w:val="105"/>
                <w:sz w:val="24"/>
                <w:szCs w:val="24"/>
              </w:rPr>
              <w:t>3%</w:t>
            </w:r>
          </w:p>
        </w:tc>
        <w:tc>
          <w:tcPr>
            <w:tcW w:w="0" w:type="auto"/>
            <w:shd w:val="clear" w:color="auto" w:fill="E8ECED"/>
          </w:tcPr>
          <w:p w14:paraId="5D9B0ACF" w14:textId="77777777" w:rsidR="00BE5563" w:rsidRPr="00B534EA" w:rsidRDefault="00BF2423" w:rsidP="00B534EA">
            <w:pPr>
              <w:pStyle w:val="TableParagraph"/>
              <w:spacing w:before="16"/>
              <w:ind w:right="1"/>
              <w:rPr>
                <w:b/>
                <w:sz w:val="24"/>
                <w:szCs w:val="24"/>
              </w:rPr>
            </w:pPr>
            <w:r w:rsidRPr="00B534EA">
              <w:rPr>
                <w:b/>
                <w:spacing w:val="-5"/>
                <w:w w:val="105"/>
                <w:sz w:val="24"/>
                <w:szCs w:val="24"/>
              </w:rPr>
              <w:t>60%</w:t>
            </w:r>
          </w:p>
        </w:tc>
        <w:tc>
          <w:tcPr>
            <w:tcW w:w="0" w:type="auto"/>
            <w:shd w:val="clear" w:color="auto" w:fill="E8ECED"/>
          </w:tcPr>
          <w:p w14:paraId="5D9B0AD0" w14:textId="77777777" w:rsidR="00BE5563" w:rsidRPr="00B534EA" w:rsidRDefault="00BF2423" w:rsidP="00B534EA">
            <w:pPr>
              <w:pStyle w:val="TableParagraph"/>
              <w:spacing w:before="16"/>
              <w:ind w:right="1"/>
              <w:rPr>
                <w:b/>
                <w:sz w:val="24"/>
                <w:szCs w:val="24"/>
              </w:rPr>
            </w:pPr>
            <w:r w:rsidRPr="00B534EA">
              <w:rPr>
                <w:b/>
                <w:spacing w:val="-5"/>
                <w:w w:val="105"/>
                <w:sz w:val="24"/>
                <w:szCs w:val="24"/>
              </w:rPr>
              <w:t>19%</w:t>
            </w:r>
          </w:p>
        </w:tc>
        <w:tc>
          <w:tcPr>
            <w:tcW w:w="0" w:type="auto"/>
            <w:shd w:val="clear" w:color="auto" w:fill="E8ECED"/>
          </w:tcPr>
          <w:p w14:paraId="5D9B0AD1" w14:textId="77777777" w:rsidR="00BE5563" w:rsidRPr="00B534EA" w:rsidRDefault="00BF2423" w:rsidP="00B534EA">
            <w:pPr>
              <w:pStyle w:val="TableParagraph"/>
              <w:spacing w:before="16"/>
              <w:rPr>
                <w:b/>
                <w:sz w:val="24"/>
                <w:szCs w:val="24"/>
              </w:rPr>
            </w:pPr>
            <w:r w:rsidRPr="00B534EA">
              <w:rPr>
                <w:b/>
                <w:spacing w:val="-5"/>
                <w:w w:val="105"/>
                <w:sz w:val="24"/>
                <w:szCs w:val="24"/>
              </w:rPr>
              <w:t>56%</w:t>
            </w:r>
          </w:p>
        </w:tc>
        <w:tc>
          <w:tcPr>
            <w:tcW w:w="0" w:type="auto"/>
            <w:shd w:val="clear" w:color="auto" w:fill="E8ECED"/>
          </w:tcPr>
          <w:p w14:paraId="5D9B0AD2" w14:textId="77777777" w:rsidR="00BE5563" w:rsidRPr="00B534EA" w:rsidRDefault="00BF2423" w:rsidP="00B534EA">
            <w:pPr>
              <w:pStyle w:val="TableParagraph"/>
              <w:spacing w:before="16"/>
              <w:rPr>
                <w:b/>
                <w:sz w:val="24"/>
                <w:szCs w:val="24"/>
              </w:rPr>
            </w:pPr>
            <w:r w:rsidRPr="00B534EA">
              <w:rPr>
                <w:b/>
                <w:spacing w:val="-5"/>
                <w:w w:val="105"/>
                <w:sz w:val="24"/>
                <w:szCs w:val="24"/>
              </w:rPr>
              <w:t>17%</w:t>
            </w:r>
          </w:p>
        </w:tc>
        <w:tc>
          <w:tcPr>
            <w:tcW w:w="0" w:type="auto"/>
            <w:shd w:val="clear" w:color="auto" w:fill="E8ECED"/>
          </w:tcPr>
          <w:p w14:paraId="5D9B0AD3" w14:textId="77777777" w:rsidR="00BE5563" w:rsidRPr="00B534EA" w:rsidRDefault="00BF2423" w:rsidP="00B534EA">
            <w:pPr>
              <w:pStyle w:val="TableParagraph"/>
              <w:spacing w:before="16"/>
              <w:rPr>
                <w:b/>
                <w:sz w:val="24"/>
                <w:szCs w:val="24"/>
              </w:rPr>
            </w:pPr>
            <w:r w:rsidRPr="00B534EA">
              <w:rPr>
                <w:b/>
                <w:spacing w:val="-5"/>
                <w:w w:val="105"/>
                <w:sz w:val="24"/>
                <w:szCs w:val="24"/>
              </w:rPr>
              <w:t>36%</w:t>
            </w:r>
          </w:p>
        </w:tc>
      </w:tr>
    </w:tbl>
    <w:p w14:paraId="5D9B0AD9" w14:textId="04B8D87E" w:rsidR="00BE5563" w:rsidRPr="0080453B" w:rsidRDefault="00ED69F6" w:rsidP="005059FA">
      <w:pPr>
        <w:pStyle w:val="Heading8"/>
      </w:pPr>
      <w:r w:rsidRPr="005059FA">
        <w:rPr>
          <w:i/>
          <w:sz w:val="24"/>
          <w:szCs w:val="24"/>
        </w:rPr>
        <w:t>Table 34</w:t>
      </w:r>
      <w:bookmarkStart w:id="180" w:name="Slide_83:_Allied_Health_Professionals_(A"/>
      <w:bookmarkEnd w:id="180"/>
      <w:r>
        <w:rPr>
          <w:i/>
          <w:sz w:val="24"/>
          <w:szCs w:val="36"/>
        </w:rPr>
        <w:br/>
      </w:r>
      <w:r w:rsidR="00BF2423" w:rsidRPr="0080453B">
        <w:lastRenderedPageBreak/>
        <w:t>Peer</w:t>
      </w:r>
      <w:r w:rsidR="00BF2423" w:rsidRPr="0080453B">
        <w:rPr>
          <w:spacing w:val="-6"/>
        </w:rPr>
        <w:t xml:space="preserve"> </w:t>
      </w:r>
      <w:r w:rsidR="00BF2423" w:rsidRPr="0080453B">
        <w:t>Support,</w:t>
      </w:r>
      <w:r w:rsidR="00BF2423" w:rsidRPr="0080453B">
        <w:rPr>
          <w:spacing w:val="-13"/>
        </w:rPr>
        <w:t xml:space="preserve"> </w:t>
      </w:r>
      <w:r w:rsidR="00BF2423" w:rsidRPr="0080453B">
        <w:t>Service</w:t>
      </w:r>
      <w:r w:rsidR="00BF2423" w:rsidRPr="0080453B">
        <w:rPr>
          <w:spacing w:val="-9"/>
        </w:rPr>
        <w:t xml:space="preserve"> </w:t>
      </w:r>
      <w:r w:rsidR="00BF2423" w:rsidRPr="0080453B">
        <w:t>Development</w:t>
      </w:r>
      <w:r w:rsidR="00BF2423" w:rsidRPr="0080453B">
        <w:rPr>
          <w:spacing w:val="-12"/>
        </w:rPr>
        <w:t xml:space="preserve"> </w:t>
      </w:r>
      <w:r w:rsidR="00BF2423" w:rsidRPr="0080453B">
        <w:t>&amp;</w:t>
      </w:r>
      <w:r w:rsidR="00BF2423" w:rsidRPr="0080453B">
        <w:rPr>
          <w:spacing w:val="-31"/>
        </w:rPr>
        <w:t xml:space="preserve"> </w:t>
      </w:r>
      <w:r w:rsidR="00BF2423" w:rsidRPr="0080453B">
        <w:t>Activity</w:t>
      </w:r>
      <w:r w:rsidR="00BF2423" w:rsidRPr="0080453B">
        <w:rPr>
          <w:spacing w:val="-10"/>
        </w:rPr>
        <w:t xml:space="preserve"> </w:t>
      </w:r>
      <w:r w:rsidR="00BF2423" w:rsidRPr="0080453B">
        <w:rPr>
          <w:spacing w:val="-2"/>
        </w:rPr>
        <w:t>Facilitation</w:t>
      </w: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96"/>
        <w:gridCol w:w="1475"/>
        <w:gridCol w:w="698"/>
        <w:gridCol w:w="1475"/>
        <w:gridCol w:w="787"/>
        <w:gridCol w:w="1475"/>
        <w:gridCol w:w="717"/>
        <w:gridCol w:w="1404"/>
        <w:gridCol w:w="1123"/>
        <w:gridCol w:w="1212"/>
        <w:gridCol w:w="1074"/>
        <w:gridCol w:w="1187"/>
        <w:gridCol w:w="1492"/>
        <w:gridCol w:w="765"/>
        <w:gridCol w:w="1292"/>
      </w:tblGrid>
      <w:tr w:rsidR="00BE5563" w14:paraId="5D9B0AE2" w14:textId="77777777" w:rsidTr="00973686">
        <w:trPr>
          <w:trHeight w:val="161"/>
        </w:trPr>
        <w:tc>
          <w:tcPr>
            <w:tcW w:w="0" w:type="auto"/>
            <w:vMerge w:val="restart"/>
            <w:shd w:val="clear" w:color="auto" w:fill="002F86"/>
          </w:tcPr>
          <w:p w14:paraId="5D9B0ADC" w14:textId="77777777" w:rsidR="00BE5563" w:rsidRPr="00B534EA" w:rsidRDefault="00BE5563">
            <w:pPr>
              <w:pStyle w:val="TableParagraph"/>
              <w:spacing w:before="0"/>
              <w:ind w:left="0"/>
              <w:jc w:val="left"/>
              <w:rPr>
                <w:b/>
                <w:sz w:val="24"/>
                <w:szCs w:val="24"/>
              </w:rPr>
            </w:pPr>
          </w:p>
          <w:p w14:paraId="5D9B0ADD" w14:textId="77777777" w:rsidR="00BE5563" w:rsidRPr="00B534EA" w:rsidRDefault="00BE5563">
            <w:pPr>
              <w:pStyle w:val="TableParagraph"/>
              <w:spacing w:before="21"/>
              <w:ind w:left="0"/>
              <w:jc w:val="left"/>
              <w:rPr>
                <w:b/>
                <w:sz w:val="24"/>
                <w:szCs w:val="24"/>
              </w:rPr>
            </w:pPr>
          </w:p>
          <w:p w14:paraId="5D9B0ADE" w14:textId="77777777" w:rsidR="00BE5563" w:rsidRPr="00B534EA" w:rsidRDefault="00BF2423">
            <w:pPr>
              <w:pStyle w:val="TableParagraph"/>
              <w:spacing w:before="0"/>
              <w:ind w:left="25"/>
              <w:jc w:val="left"/>
              <w:rPr>
                <w:b/>
                <w:sz w:val="24"/>
                <w:szCs w:val="24"/>
              </w:rPr>
            </w:pPr>
            <w:r w:rsidRPr="00B534EA">
              <w:rPr>
                <w:b/>
                <w:color w:val="FFFFFF"/>
                <w:spacing w:val="-2"/>
                <w:w w:val="105"/>
                <w:sz w:val="24"/>
                <w:szCs w:val="24"/>
              </w:rPr>
              <w:t>Peer</w:t>
            </w:r>
            <w:r w:rsidRPr="00B534EA">
              <w:rPr>
                <w:b/>
                <w:color w:val="FFFFFF"/>
                <w:w w:val="105"/>
                <w:sz w:val="24"/>
                <w:szCs w:val="24"/>
              </w:rPr>
              <w:t xml:space="preserve"> </w:t>
            </w:r>
            <w:r w:rsidRPr="00B534EA">
              <w:rPr>
                <w:b/>
                <w:color w:val="FFFFFF"/>
                <w:spacing w:val="-2"/>
                <w:w w:val="105"/>
                <w:sz w:val="24"/>
                <w:szCs w:val="24"/>
              </w:rPr>
              <w:t>Support,</w:t>
            </w:r>
            <w:r w:rsidRPr="00B534EA">
              <w:rPr>
                <w:b/>
                <w:color w:val="FFFFFF"/>
                <w:spacing w:val="4"/>
                <w:w w:val="105"/>
                <w:sz w:val="24"/>
                <w:szCs w:val="24"/>
              </w:rPr>
              <w:t xml:space="preserve"> </w:t>
            </w:r>
            <w:r w:rsidRPr="00B534EA">
              <w:rPr>
                <w:b/>
                <w:color w:val="FFFFFF"/>
                <w:spacing w:val="-2"/>
                <w:w w:val="105"/>
                <w:sz w:val="24"/>
                <w:szCs w:val="24"/>
              </w:rPr>
              <w:t>Service</w:t>
            </w:r>
            <w:r w:rsidRPr="00B534EA">
              <w:rPr>
                <w:b/>
                <w:color w:val="FFFFFF"/>
                <w:w w:val="105"/>
                <w:sz w:val="24"/>
                <w:szCs w:val="24"/>
              </w:rPr>
              <w:t xml:space="preserve"> </w:t>
            </w:r>
            <w:r w:rsidRPr="00B534EA">
              <w:rPr>
                <w:b/>
                <w:color w:val="FFFFFF"/>
                <w:spacing w:val="-2"/>
                <w:w w:val="105"/>
                <w:sz w:val="24"/>
                <w:szCs w:val="24"/>
              </w:rPr>
              <w:t>Development,</w:t>
            </w:r>
            <w:r w:rsidRPr="00B534EA">
              <w:rPr>
                <w:b/>
                <w:color w:val="FFFFFF"/>
                <w:spacing w:val="4"/>
                <w:w w:val="105"/>
                <w:sz w:val="24"/>
                <w:szCs w:val="24"/>
              </w:rPr>
              <w:t xml:space="preserve"> </w:t>
            </w:r>
            <w:r w:rsidRPr="00B534EA">
              <w:rPr>
                <w:b/>
                <w:color w:val="FFFFFF"/>
                <w:spacing w:val="-2"/>
                <w:w w:val="105"/>
                <w:sz w:val="24"/>
                <w:szCs w:val="24"/>
              </w:rPr>
              <w:t>and</w:t>
            </w:r>
            <w:r w:rsidRPr="00B534EA">
              <w:rPr>
                <w:b/>
                <w:color w:val="FFFFFF"/>
                <w:spacing w:val="4"/>
                <w:w w:val="105"/>
                <w:sz w:val="24"/>
                <w:szCs w:val="24"/>
              </w:rPr>
              <w:t xml:space="preserve"> </w:t>
            </w:r>
            <w:r w:rsidRPr="00B534EA">
              <w:rPr>
                <w:b/>
                <w:color w:val="FFFFFF"/>
                <w:spacing w:val="-2"/>
                <w:w w:val="105"/>
                <w:sz w:val="24"/>
                <w:szCs w:val="24"/>
              </w:rPr>
              <w:t>Activity</w:t>
            </w:r>
            <w:r w:rsidRPr="00B534EA">
              <w:rPr>
                <w:b/>
                <w:color w:val="FFFFFF"/>
                <w:spacing w:val="-1"/>
                <w:w w:val="105"/>
                <w:sz w:val="24"/>
                <w:szCs w:val="24"/>
              </w:rPr>
              <w:t xml:space="preserve"> </w:t>
            </w:r>
            <w:r w:rsidRPr="00B534EA">
              <w:rPr>
                <w:b/>
                <w:color w:val="FFFFFF"/>
                <w:spacing w:val="-2"/>
                <w:w w:val="105"/>
                <w:sz w:val="24"/>
                <w:szCs w:val="24"/>
              </w:rPr>
              <w:t>Facilitation</w:t>
            </w:r>
          </w:p>
        </w:tc>
        <w:tc>
          <w:tcPr>
            <w:tcW w:w="0" w:type="auto"/>
            <w:gridSpan w:val="2"/>
            <w:shd w:val="clear" w:color="auto" w:fill="002F86"/>
          </w:tcPr>
          <w:p w14:paraId="5D9B0ADF"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0" w:type="auto"/>
            <w:gridSpan w:val="2"/>
            <w:shd w:val="clear" w:color="auto" w:fill="002F86"/>
          </w:tcPr>
          <w:p w14:paraId="5D9B0AE0"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0" w:type="auto"/>
            <w:gridSpan w:val="10"/>
            <w:shd w:val="clear" w:color="auto" w:fill="002F86"/>
          </w:tcPr>
          <w:p w14:paraId="5D9B0AE1"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E6387D" w14:paraId="5D9B0B03" w14:textId="77777777" w:rsidTr="00973686">
        <w:trPr>
          <w:trHeight w:val="674"/>
        </w:trPr>
        <w:tc>
          <w:tcPr>
            <w:tcW w:w="0" w:type="auto"/>
            <w:vMerge/>
            <w:shd w:val="clear" w:color="auto" w:fill="002F86"/>
          </w:tcPr>
          <w:p w14:paraId="5D9B0AE3" w14:textId="77777777" w:rsidR="00BE5563" w:rsidRPr="00B534EA" w:rsidRDefault="00BE5563">
            <w:pPr>
              <w:rPr>
                <w:sz w:val="24"/>
                <w:szCs w:val="24"/>
              </w:rPr>
            </w:pPr>
          </w:p>
        </w:tc>
        <w:tc>
          <w:tcPr>
            <w:tcW w:w="0" w:type="auto"/>
            <w:shd w:val="clear" w:color="auto" w:fill="002F86"/>
          </w:tcPr>
          <w:p w14:paraId="5D9B0AE4" w14:textId="77777777" w:rsidR="00BE5563" w:rsidRPr="00B534EA" w:rsidRDefault="00BE5563">
            <w:pPr>
              <w:pStyle w:val="TableParagraph"/>
              <w:spacing w:before="32"/>
              <w:ind w:left="0"/>
              <w:jc w:val="left"/>
              <w:rPr>
                <w:b/>
                <w:sz w:val="24"/>
                <w:szCs w:val="24"/>
              </w:rPr>
            </w:pPr>
          </w:p>
          <w:p w14:paraId="5D9B0AE5"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AE6" w14:textId="77777777" w:rsidR="00BE5563" w:rsidRPr="00B534EA" w:rsidRDefault="00BE5563">
            <w:pPr>
              <w:pStyle w:val="TableParagraph"/>
              <w:spacing w:before="117"/>
              <w:ind w:left="0"/>
              <w:jc w:val="left"/>
              <w:rPr>
                <w:b/>
                <w:sz w:val="24"/>
                <w:szCs w:val="24"/>
              </w:rPr>
            </w:pPr>
          </w:p>
          <w:p w14:paraId="5D9B0AE7"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AE8" w14:textId="77777777" w:rsidR="00BE5563" w:rsidRPr="00B534EA" w:rsidRDefault="00BE5563">
            <w:pPr>
              <w:pStyle w:val="TableParagraph"/>
              <w:spacing w:before="32"/>
              <w:ind w:left="0"/>
              <w:jc w:val="left"/>
              <w:rPr>
                <w:b/>
                <w:sz w:val="24"/>
                <w:szCs w:val="24"/>
              </w:rPr>
            </w:pPr>
          </w:p>
          <w:p w14:paraId="5D9B0AE9"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AEA" w14:textId="77777777" w:rsidR="00BE5563" w:rsidRPr="00B534EA" w:rsidRDefault="00BE5563">
            <w:pPr>
              <w:pStyle w:val="TableParagraph"/>
              <w:spacing w:before="117"/>
              <w:ind w:left="0"/>
              <w:jc w:val="left"/>
              <w:rPr>
                <w:b/>
                <w:sz w:val="24"/>
                <w:szCs w:val="24"/>
              </w:rPr>
            </w:pPr>
          </w:p>
          <w:p w14:paraId="5D9B0AEB" w14:textId="77777777" w:rsidR="00BE5563" w:rsidRPr="00B534EA" w:rsidRDefault="00BF2423">
            <w:pPr>
              <w:pStyle w:val="TableParagraph"/>
              <w:spacing w:before="0"/>
              <w:ind w:left="0"/>
              <w:rPr>
                <w:b/>
                <w:sz w:val="24"/>
                <w:szCs w:val="24"/>
              </w:rPr>
            </w:pPr>
            <w:r w:rsidRPr="00B534EA">
              <w:rPr>
                <w:b/>
                <w:color w:val="FFFFFF"/>
                <w:sz w:val="24"/>
                <w:szCs w:val="24"/>
              </w:rPr>
              <w:t>*Total</w:t>
            </w:r>
            <w:r w:rsidRPr="00B534EA">
              <w:rPr>
                <w:b/>
                <w:color w:val="FFFFFF"/>
                <w:spacing w:val="5"/>
                <w:sz w:val="24"/>
                <w:szCs w:val="24"/>
              </w:rPr>
              <w:t xml:space="preserve"> </w:t>
            </w:r>
            <w:r w:rsidRPr="00B534EA">
              <w:rPr>
                <w:b/>
                <w:color w:val="FFFFFF"/>
                <w:spacing w:val="-5"/>
                <w:sz w:val="24"/>
                <w:szCs w:val="24"/>
              </w:rPr>
              <w:t>WTE</w:t>
            </w:r>
          </w:p>
        </w:tc>
        <w:tc>
          <w:tcPr>
            <w:tcW w:w="0" w:type="auto"/>
            <w:shd w:val="clear" w:color="auto" w:fill="002F86"/>
          </w:tcPr>
          <w:p w14:paraId="5D9B0AEC" w14:textId="77777777" w:rsidR="00BE5563" w:rsidRPr="00B534EA" w:rsidRDefault="00BE5563">
            <w:pPr>
              <w:pStyle w:val="TableParagraph"/>
              <w:spacing w:before="32"/>
              <w:ind w:left="0"/>
              <w:jc w:val="left"/>
              <w:rPr>
                <w:b/>
                <w:sz w:val="24"/>
                <w:szCs w:val="24"/>
              </w:rPr>
            </w:pPr>
          </w:p>
          <w:p w14:paraId="5D9B0AED"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AEE" w14:textId="77777777" w:rsidR="00BE5563" w:rsidRPr="00B534EA" w:rsidRDefault="00BE5563">
            <w:pPr>
              <w:pStyle w:val="TableParagraph"/>
              <w:spacing w:before="117"/>
              <w:ind w:left="0"/>
              <w:jc w:val="left"/>
              <w:rPr>
                <w:b/>
                <w:sz w:val="24"/>
                <w:szCs w:val="24"/>
              </w:rPr>
            </w:pPr>
          </w:p>
          <w:p w14:paraId="5D9B0AEF"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AF0"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AF1" w14:textId="77777777" w:rsidR="00BE5563" w:rsidRPr="00B534EA" w:rsidRDefault="00BF2423">
            <w:pPr>
              <w:pStyle w:val="TableParagraph"/>
              <w:spacing w:before="1"/>
              <w:ind w:left="99"/>
              <w:jc w:val="left"/>
              <w:rPr>
                <w:b/>
                <w:sz w:val="24"/>
                <w:szCs w:val="24"/>
              </w:rPr>
            </w:pPr>
            <w:r w:rsidRPr="00B534EA">
              <w:rPr>
                <w:b/>
                <w:color w:val="FFFFFF"/>
                <w:spacing w:val="-2"/>
                <w:w w:val="105"/>
                <w:sz w:val="24"/>
                <w:szCs w:val="24"/>
              </w:rPr>
              <w:t>Treatment</w:t>
            </w:r>
          </w:p>
          <w:p w14:paraId="5D9B0AF2"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0" w:type="auto"/>
            <w:shd w:val="clear" w:color="auto" w:fill="002F86"/>
          </w:tcPr>
          <w:p w14:paraId="5D9B0AF3" w14:textId="77777777" w:rsidR="00BE5563" w:rsidRPr="00B534EA" w:rsidRDefault="00BE5563">
            <w:pPr>
              <w:pStyle w:val="TableParagraph"/>
              <w:spacing w:before="32"/>
              <w:ind w:left="0"/>
              <w:jc w:val="left"/>
              <w:rPr>
                <w:b/>
                <w:sz w:val="24"/>
                <w:szCs w:val="24"/>
              </w:rPr>
            </w:pPr>
          </w:p>
          <w:p w14:paraId="5D9B0AF4"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AF5" w14:textId="77777777" w:rsidR="00BE5563" w:rsidRPr="00B534EA" w:rsidRDefault="00BF2423">
            <w:pPr>
              <w:pStyle w:val="TableParagraph"/>
              <w:spacing w:before="21"/>
              <w:ind w:left="179"/>
              <w:jc w:val="left"/>
              <w:rPr>
                <w:b/>
                <w:sz w:val="24"/>
                <w:szCs w:val="24"/>
              </w:rPr>
            </w:pPr>
            <w:r w:rsidRPr="00B534EA">
              <w:rPr>
                <w:b/>
                <w:color w:val="FFFFFF"/>
                <w:spacing w:val="-2"/>
                <w:w w:val="105"/>
                <w:sz w:val="24"/>
                <w:szCs w:val="24"/>
              </w:rPr>
              <w:t>£28,000</w:t>
            </w:r>
          </w:p>
        </w:tc>
        <w:tc>
          <w:tcPr>
            <w:tcW w:w="0" w:type="auto"/>
            <w:shd w:val="clear" w:color="auto" w:fill="002F86"/>
          </w:tcPr>
          <w:p w14:paraId="5D9B0AF6" w14:textId="77777777" w:rsidR="00BE5563" w:rsidRPr="00B534EA" w:rsidRDefault="00BE5563">
            <w:pPr>
              <w:pStyle w:val="TableParagraph"/>
              <w:spacing w:before="32"/>
              <w:ind w:left="0"/>
              <w:jc w:val="left"/>
              <w:rPr>
                <w:b/>
                <w:sz w:val="24"/>
                <w:szCs w:val="24"/>
              </w:rPr>
            </w:pPr>
          </w:p>
          <w:p w14:paraId="5D9B0AF7"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AF8" w14:textId="77777777" w:rsidR="00BE5563" w:rsidRPr="00B534EA" w:rsidRDefault="00BF2423">
            <w:pPr>
              <w:pStyle w:val="TableParagraph"/>
              <w:spacing w:before="21"/>
              <w:ind w:left="142"/>
              <w:jc w:val="left"/>
              <w:rPr>
                <w:b/>
                <w:sz w:val="24"/>
                <w:szCs w:val="24"/>
              </w:rPr>
            </w:pPr>
            <w:r w:rsidRPr="00B534EA">
              <w:rPr>
                <w:b/>
                <w:color w:val="FFFFFF"/>
                <w:spacing w:val="-2"/>
                <w:w w:val="105"/>
                <w:sz w:val="24"/>
                <w:szCs w:val="24"/>
              </w:rPr>
              <w:t>£50,500+</w:t>
            </w:r>
          </w:p>
        </w:tc>
        <w:tc>
          <w:tcPr>
            <w:tcW w:w="0" w:type="auto"/>
            <w:shd w:val="clear" w:color="auto" w:fill="002F86"/>
          </w:tcPr>
          <w:p w14:paraId="5D9B0AF9" w14:textId="77777777" w:rsidR="00BE5563" w:rsidRPr="00B534EA" w:rsidRDefault="00BE5563">
            <w:pPr>
              <w:pStyle w:val="TableParagraph"/>
              <w:spacing w:before="32"/>
              <w:ind w:left="0"/>
              <w:jc w:val="left"/>
              <w:rPr>
                <w:b/>
                <w:sz w:val="24"/>
                <w:szCs w:val="24"/>
              </w:rPr>
            </w:pPr>
          </w:p>
          <w:p w14:paraId="5D9B0AFA" w14:textId="77777777" w:rsidR="00BE5563" w:rsidRPr="00B534EA" w:rsidRDefault="00BF2423" w:rsidP="00B534EA">
            <w:pPr>
              <w:pStyle w:val="TableParagraph"/>
              <w:spacing w:before="0"/>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0" w:type="auto"/>
            <w:shd w:val="clear" w:color="auto" w:fill="002F86"/>
          </w:tcPr>
          <w:p w14:paraId="5D9B0AFB" w14:textId="77777777" w:rsidR="00BE5563" w:rsidRPr="00B534EA" w:rsidRDefault="00BE5563">
            <w:pPr>
              <w:pStyle w:val="TableParagraph"/>
              <w:spacing w:before="32"/>
              <w:ind w:left="0"/>
              <w:jc w:val="left"/>
              <w:rPr>
                <w:b/>
                <w:sz w:val="24"/>
                <w:szCs w:val="24"/>
              </w:rPr>
            </w:pPr>
          </w:p>
          <w:p w14:paraId="5D9B0AFC" w14:textId="77777777" w:rsidR="00BE5563" w:rsidRPr="00B534EA" w:rsidRDefault="00BF2423" w:rsidP="00B534EA">
            <w:pPr>
              <w:pStyle w:val="TableParagraph"/>
              <w:spacing w:before="0"/>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0" w:type="auto"/>
            <w:shd w:val="clear" w:color="auto" w:fill="002F86"/>
          </w:tcPr>
          <w:p w14:paraId="5D9B0AFD"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AFE" w14:textId="77777777" w:rsidR="00BE5563" w:rsidRPr="00B534EA" w:rsidRDefault="00BF2423" w:rsidP="00B534EA">
            <w:pPr>
              <w:pStyle w:val="TableParagraph"/>
              <w:spacing w:before="21"/>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0" w:type="auto"/>
            <w:shd w:val="clear" w:color="auto" w:fill="002F86"/>
          </w:tcPr>
          <w:p w14:paraId="5D9B0AFF" w14:textId="77777777" w:rsidR="00BE5563" w:rsidRPr="00B534EA" w:rsidRDefault="00BE5563">
            <w:pPr>
              <w:pStyle w:val="TableParagraph"/>
              <w:spacing w:before="117"/>
              <w:ind w:left="0"/>
              <w:jc w:val="left"/>
              <w:rPr>
                <w:b/>
                <w:sz w:val="24"/>
                <w:szCs w:val="24"/>
              </w:rPr>
            </w:pPr>
          </w:p>
          <w:p w14:paraId="5D9B0B00"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0" w:type="auto"/>
            <w:shd w:val="clear" w:color="auto" w:fill="002F86"/>
          </w:tcPr>
          <w:p w14:paraId="5D9B0B01" w14:textId="77777777" w:rsidR="00BE5563" w:rsidRPr="00B534EA" w:rsidRDefault="00BE5563">
            <w:pPr>
              <w:pStyle w:val="TableParagraph"/>
              <w:spacing w:before="32"/>
              <w:ind w:left="0"/>
              <w:jc w:val="left"/>
              <w:rPr>
                <w:b/>
                <w:sz w:val="24"/>
                <w:szCs w:val="24"/>
              </w:rPr>
            </w:pPr>
          </w:p>
          <w:p w14:paraId="5D9B0B02" w14:textId="77777777" w:rsidR="00BE5563" w:rsidRPr="00B534EA" w:rsidRDefault="00BF2423" w:rsidP="00B534EA">
            <w:pPr>
              <w:pStyle w:val="TableParagraph"/>
              <w:spacing w:before="0"/>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B13" w14:textId="77777777" w:rsidTr="00973686">
        <w:trPr>
          <w:trHeight w:val="179"/>
        </w:trPr>
        <w:tc>
          <w:tcPr>
            <w:tcW w:w="0" w:type="auto"/>
          </w:tcPr>
          <w:p w14:paraId="5D9B0B04" w14:textId="77777777" w:rsidR="00BE5563" w:rsidRPr="00B534EA" w:rsidRDefault="00BF2423" w:rsidP="00B534EA">
            <w:pPr>
              <w:pStyle w:val="TableParagraph"/>
              <w:ind w:left="25"/>
              <w:jc w:val="left"/>
              <w:rPr>
                <w:sz w:val="24"/>
                <w:szCs w:val="24"/>
              </w:rPr>
            </w:pPr>
            <w:r w:rsidRPr="00B534EA">
              <w:rPr>
                <w:w w:val="105"/>
                <w:sz w:val="24"/>
                <w:szCs w:val="24"/>
              </w:rPr>
              <w:t>Peer</w:t>
            </w:r>
            <w:r w:rsidRPr="00B534EA">
              <w:rPr>
                <w:spacing w:val="-4"/>
                <w:w w:val="105"/>
                <w:sz w:val="24"/>
                <w:szCs w:val="24"/>
              </w:rPr>
              <w:t xml:space="preserve"> </w:t>
            </w:r>
            <w:r w:rsidRPr="00B534EA">
              <w:rPr>
                <w:w w:val="105"/>
                <w:sz w:val="24"/>
                <w:szCs w:val="24"/>
              </w:rPr>
              <w:t>Support</w:t>
            </w:r>
            <w:r w:rsidRPr="00B534EA">
              <w:rPr>
                <w:spacing w:val="-3"/>
                <w:w w:val="105"/>
                <w:sz w:val="24"/>
                <w:szCs w:val="24"/>
              </w:rPr>
              <w:t xml:space="preserve"> </w:t>
            </w:r>
            <w:r w:rsidRPr="00B534EA">
              <w:rPr>
                <w:spacing w:val="-2"/>
                <w:w w:val="105"/>
                <w:sz w:val="24"/>
                <w:szCs w:val="24"/>
              </w:rPr>
              <w:t>Workers</w:t>
            </w:r>
          </w:p>
        </w:tc>
        <w:tc>
          <w:tcPr>
            <w:tcW w:w="0" w:type="auto"/>
          </w:tcPr>
          <w:p w14:paraId="5D9B0B05" w14:textId="77777777" w:rsidR="00BE5563" w:rsidRPr="00B534EA" w:rsidRDefault="00BF2423" w:rsidP="00B534EA">
            <w:pPr>
              <w:pStyle w:val="TableParagraph"/>
              <w:ind w:right="22"/>
              <w:rPr>
                <w:sz w:val="24"/>
                <w:szCs w:val="24"/>
              </w:rPr>
            </w:pPr>
            <w:r w:rsidRPr="00B534EA">
              <w:rPr>
                <w:spacing w:val="-5"/>
                <w:w w:val="105"/>
                <w:sz w:val="24"/>
                <w:szCs w:val="24"/>
              </w:rPr>
              <w:t>6%</w:t>
            </w:r>
          </w:p>
        </w:tc>
        <w:tc>
          <w:tcPr>
            <w:tcW w:w="0" w:type="auto"/>
          </w:tcPr>
          <w:p w14:paraId="5D9B0B06" w14:textId="77777777" w:rsidR="00BE5563" w:rsidRPr="00B534EA" w:rsidRDefault="00BF2423" w:rsidP="00B534EA">
            <w:pPr>
              <w:pStyle w:val="TableParagraph"/>
              <w:ind w:right="28"/>
              <w:rPr>
                <w:sz w:val="24"/>
                <w:szCs w:val="24"/>
              </w:rPr>
            </w:pPr>
            <w:r w:rsidRPr="00B534EA">
              <w:rPr>
                <w:spacing w:val="-5"/>
                <w:w w:val="105"/>
                <w:sz w:val="24"/>
                <w:szCs w:val="24"/>
              </w:rPr>
              <w:t>684</w:t>
            </w:r>
          </w:p>
        </w:tc>
        <w:tc>
          <w:tcPr>
            <w:tcW w:w="0" w:type="auto"/>
          </w:tcPr>
          <w:p w14:paraId="5D9B0B07" w14:textId="77777777" w:rsidR="00BE5563" w:rsidRPr="00B534EA" w:rsidRDefault="00BF2423" w:rsidP="00B534EA">
            <w:pPr>
              <w:pStyle w:val="TableParagraph"/>
              <w:ind w:right="21"/>
              <w:rPr>
                <w:sz w:val="24"/>
                <w:szCs w:val="24"/>
              </w:rPr>
            </w:pPr>
            <w:r w:rsidRPr="00B534EA">
              <w:rPr>
                <w:spacing w:val="-5"/>
                <w:w w:val="105"/>
                <w:sz w:val="24"/>
                <w:szCs w:val="24"/>
              </w:rPr>
              <w:t>7%</w:t>
            </w:r>
          </w:p>
        </w:tc>
        <w:tc>
          <w:tcPr>
            <w:tcW w:w="0" w:type="auto"/>
          </w:tcPr>
          <w:p w14:paraId="5D9B0B08" w14:textId="77777777" w:rsidR="00BE5563" w:rsidRPr="00B534EA" w:rsidRDefault="00BF2423" w:rsidP="00B534EA">
            <w:pPr>
              <w:pStyle w:val="TableParagraph"/>
              <w:ind w:right="28"/>
              <w:rPr>
                <w:sz w:val="24"/>
                <w:szCs w:val="24"/>
              </w:rPr>
            </w:pPr>
            <w:r w:rsidRPr="00B534EA">
              <w:rPr>
                <w:spacing w:val="-5"/>
                <w:w w:val="105"/>
                <w:sz w:val="24"/>
                <w:szCs w:val="24"/>
              </w:rPr>
              <w:t>922</w:t>
            </w:r>
          </w:p>
        </w:tc>
        <w:tc>
          <w:tcPr>
            <w:tcW w:w="0" w:type="auto"/>
          </w:tcPr>
          <w:p w14:paraId="5D9B0B09" w14:textId="77777777" w:rsidR="00BE5563" w:rsidRPr="00B534EA" w:rsidRDefault="00BF2423" w:rsidP="00B534EA">
            <w:pPr>
              <w:pStyle w:val="TableParagraph"/>
              <w:ind w:right="21"/>
              <w:rPr>
                <w:sz w:val="24"/>
                <w:szCs w:val="24"/>
              </w:rPr>
            </w:pPr>
            <w:r w:rsidRPr="00B534EA">
              <w:rPr>
                <w:spacing w:val="-5"/>
                <w:w w:val="105"/>
                <w:sz w:val="24"/>
                <w:szCs w:val="24"/>
              </w:rPr>
              <w:t>6%</w:t>
            </w:r>
          </w:p>
        </w:tc>
        <w:tc>
          <w:tcPr>
            <w:tcW w:w="0" w:type="auto"/>
          </w:tcPr>
          <w:p w14:paraId="5D9B0B0A" w14:textId="77777777" w:rsidR="00BE5563" w:rsidRPr="00B534EA" w:rsidRDefault="00BF2423" w:rsidP="00B534EA">
            <w:pPr>
              <w:pStyle w:val="TableParagraph"/>
              <w:ind w:right="27"/>
              <w:rPr>
                <w:sz w:val="24"/>
                <w:szCs w:val="24"/>
              </w:rPr>
            </w:pPr>
            <w:r w:rsidRPr="00B534EA">
              <w:rPr>
                <w:spacing w:val="-5"/>
                <w:w w:val="105"/>
                <w:sz w:val="24"/>
                <w:szCs w:val="24"/>
              </w:rPr>
              <w:t>846</w:t>
            </w:r>
          </w:p>
        </w:tc>
        <w:tc>
          <w:tcPr>
            <w:tcW w:w="0" w:type="auto"/>
          </w:tcPr>
          <w:p w14:paraId="5D9B0B0B" w14:textId="77777777" w:rsidR="00BE5563" w:rsidRPr="00B534EA" w:rsidRDefault="00BF2423" w:rsidP="00B534EA">
            <w:pPr>
              <w:pStyle w:val="TableParagraph"/>
              <w:ind w:right="24"/>
              <w:rPr>
                <w:sz w:val="24"/>
                <w:szCs w:val="24"/>
              </w:rPr>
            </w:pPr>
            <w:r w:rsidRPr="00B534EA">
              <w:rPr>
                <w:spacing w:val="-5"/>
                <w:w w:val="105"/>
                <w:sz w:val="24"/>
                <w:szCs w:val="24"/>
              </w:rPr>
              <w:t>2.7</w:t>
            </w:r>
          </w:p>
        </w:tc>
        <w:tc>
          <w:tcPr>
            <w:tcW w:w="0" w:type="auto"/>
          </w:tcPr>
          <w:p w14:paraId="5D9B0B0C" w14:textId="77777777" w:rsidR="00BE5563" w:rsidRPr="00B534EA" w:rsidRDefault="00BF2423" w:rsidP="00B534EA">
            <w:pPr>
              <w:pStyle w:val="TableParagraph"/>
              <w:ind w:right="26"/>
              <w:rPr>
                <w:sz w:val="24"/>
                <w:szCs w:val="24"/>
              </w:rPr>
            </w:pPr>
            <w:r w:rsidRPr="00B534EA">
              <w:rPr>
                <w:spacing w:val="-5"/>
                <w:w w:val="105"/>
                <w:sz w:val="24"/>
                <w:szCs w:val="24"/>
              </w:rPr>
              <w:t>96%</w:t>
            </w:r>
          </w:p>
        </w:tc>
        <w:tc>
          <w:tcPr>
            <w:tcW w:w="0" w:type="auto"/>
          </w:tcPr>
          <w:p w14:paraId="5D9B0B0D"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0E" w14:textId="77777777" w:rsidR="00BE5563" w:rsidRPr="00B534EA" w:rsidRDefault="00BF2423" w:rsidP="00B534EA">
            <w:pPr>
              <w:pStyle w:val="TableParagraph"/>
              <w:ind w:right="25"/>
              <w:rPr>
                <w:sz w:val="24"/>
                <w:szCs w:val="24"/>
              </w:rPr>
            </w:pPr>
            <w:r w:rsidRPr="00B534EA">
              <w:rPr>
                <w:spacing w:val="-5"/>
                <w:w w:val="105"/>
                <w:sz w:val="24"/>
                <w:szCs w:val="24"/>
              </w:rPr>
              <w:t>49%</w:t>
            </w:r>
          </w:p>
        </w:tc>
        <w:tc>
          <w:tcPr>
            <w:tcW w:w="0" w:type="auto"/>
          </w:tcPr>
          <w:p w14:paraId="5D9B0B0F" w14:textId="77777777" w:rsidR="00BE5563" w:rsidRPr="00B534EA" w:rsidRDefault="00BF2423" w:rsidP="00B534EA">
            <w:pPr>
              <w:pStyle w:val="TableParagraph"/>
              <w:ind w:right="19"/>
              <w:rPr>
                <w:sz w:val="24"/>
                <w:szCs w:val="24"/>
              </w:rPr>
            </w:pPr>
            <w:r w:rsidRPr="00B534EA">
              <w:rPr>
                <w:spacing w:val="-5"/>
                <w:w w:val="105"/>
                <w:sz w:val="24"/>
                <w:szCs w:val="24"/>
              </w:rPr>
              <w:t>9%</w:t>
            </w:r>
          </w:p>
        </w:tc>
        <w:tc>
          <w:tcPr>
            <w:tcW w:w="0" w:type="auto"/>
          </w:tcPr>
          <w:p w14:paraId="5D9B0B10" w14:textId="77777777" w:rsidR="00BE5563" w:rsidRPr="00B534EA" w:rsidRDefault="00BF2423" w:rsidP="00B534EA">
            <w:pPr>
              <w:pStyle w:val="TableParagraph"/>
              <w:ind w:right="25"/>
              <w:rPr>
                <w:sz w:val="24"/>
                <w:szCs w:val="24"/>
              </w:rPr>
            </w:pPr>
            <w:r w:rsidRPr="00B534EA">
              <w:rPr>
                <w:spacing w:val="-5"/>
                <w:w w:val="105"/>
                <w:sz w:val="24"/>
                <w:szCs w:val="24"/>
              </w:rPr>
              <w:t>17%</w:t>
            </w:r>
          </w:p>
        </w:tc>
        <w:tc>
          <w:tcPr>
            <w:tcW w:w="0" w:type="auto"/>
          </w:tcPr>
          <w:p w14:paraId="5D9B0B11" w14:textId="77777777" w:rsidR="00BE5563" w:rsidRPr="00B534EA" w:rsidRDefault="00BF2423" w:rsidP="00B534EA">
            <w:pPr>
              <w:pStyle w:val="TableParagraph"/>
              <w:ind w:right="24"/>
              <w:rPr>
                <w:sz w:val="24"/>
                <w:szCs w:val="24"/>
              </w:rPr>
            </w:pPr>
            <w:r w:rsidRPr="00B534EA">
              <w:rPr>
                <w:spacing w:val="-5"/>
                <w:w w:val="105"/>
                <w:sz w:val="24"/>
                <w:szCs w:val="24"/>
              </w:rPr>
              <w:t>22%</w:t>
            </w:r>
          </w:p>
        </w:tc>
        <w:tc>
          <w:tcPr>
            <w:tcW w:w="0" w:type="auto"/>
          </w:tcPr>
          <w:p w14:paraId="5D9B0B12" w14:textId="77777777" w:rsidR="00BE5563" w:rsidRPr="00B534EA" w:rsidRDefault="00BF2423" w:rsidP="00B534EA">
            <w:pPr>
              <w:pStyle w:val="TableParagraph"/>
              <w:ind w:right="24"/>
              <w:rPr>
                <w:sz w:val="24"/>
                <w:szCs w:val="24"/>
              </w:rPr>
            </w:pPr>
            <w:r w:rsidRPr="00B534EA">
              <w:rPr>
                <w:spacing w:val="-5"/>
                <w:w w:val="105"/>
                <w:sz w:val="24"/>
                <w:szCs w:val="24"/>
              </w:rPr>
              <w:t>50%</w:t>
            </w:r>
          </w:p>
        </w:tc>
      </w:tr>
      <w:tr w:rsidR="00BE5563" w14:paraId="5D9B0B23" w14:textId="77777777" w:rsidTr="00973686">
        <w:trPr>
          <w:trHeight w:val="179"/>
        </w:trPr>
        <w:tc>
          <w:tcPr>
            <w:tcW w:w="0" w:type="auto"/>
          </w:tcPr>
          <w:p w14:paraId="5D9B0B14" w14:textId="77777777" w:rsidR="00BE5563" w:rsidRPr="00B534EA" w:rsidRDefault="00BF2423" w:rsidP="00B534EA">
            <w:pPr>
              <w:pStyle w:val="TableParagraph"/>
              <w:ind w:left="25"/>
              <w:jc w:val="left"/>
              <w:rPr>
                <w:sz w:val="24"/>
                <w:szCs w:val="24"/>
              </w:rPr>
            </w:pPr>
            <w:r w:rsidRPr="00B534EA">
              <w:rPr>
                <w:spacing w:val="-2"/>
                <w:w w:val="105"/>
                <w:sz w:val="24"/>
                <w:szCs w:val="24"/>
              </w:rPr>
              <w:t>Service-user</w:t>
            </w:r>
            <w:r w:rsidRPr="00B534EA">
              <w:rPr>
                <w:spacing w:val="-1"/>
                <w:w w:val="105"/>
                <w:sz w:val="24"/>
                <w:szCs w:val="24"/>
              </w:rPr>
              <w:t xml:space="preserve"> </w:t>
            </w:r>
            <w:r w:rsidRPr="00B534EA">
              <w:rPr>
                <w:spacing w:val="-2"/>
                <w:w w:val="105"/>
                <w:sz w:val="24"/>
                <w:szCs w:val="24"/>
              </w:rPr>
              <w:t>Development</w:t>
            </w:r>
            <w:r w:rsidRPr="00B534EA">
              <w:rPr>
                <w:spacing w:val="1"/>
                <w:w w:val="105"/>
                <w:sz w:val="24"/>
                <w:szCs w:val="24"/>
              </w:rPr>
              <w:t xml:space="preserve"> </w:t>
            </w:r>
            <w:r w:rsidRPr="00B534EA">
              <w:rPr>
                <w:spacing w:val="-2"/>
                <w:w w:val="105"/>
                <w:sz w:val="24"/>
                <w:szCs w:val="24"/>
              </w:rPr>
              <w:t>Workers</w:t>
            </w:r>
          </w:p>
        </w:tc>
        <w:tc>
          <w:tcPr>
            <w:tcW w:w="0" w:type="auto"/>
          </w:tcPr>
          <w:p w14:paraId="5D9B0B15" w14:textId="77777777" w:rsidR="00BE5563" w:rsidRPr="00B534EA" w:rsidRDefault="00BF2423" w:rsidP="00B534EA">
            <w:pPr>
              <w:pStyle w:val="TableParagraph"/>
              <w:ind w:right="22"/>
              <w:rPr>
                <w:sz w:val="24"/>
                <w:szCs w:val="24"/>
              </w:rPr>
            </w:pPr>
            <w:r w:rsidRPr="00B534EA">
              <w:rPr>
                <w:spacing w:val="-5"/>
                <w:w w:val="105"/>
                <w:sz w:val="24"/>
                <w:szCs w:val="24"/>
              </w:rPr>
              <w:t>1%</w:t>
            </w:r>
          </w:p>
        </w:tc>
        <w:tc>
          <w:tcPr>
            <w:tcW w:w="0" w:type="auto"/>
          </w:tcPr>
          <w:p w14:paraId="5D9B0B16" w14:textId="77777777" w:rsidR="00BE5563" w:rsidRPr="00B534EA" w:rsidRDefault="00BF2423" w:rsidP="00B534EA">
            <w:pPr>
              <w:pStyle w:val="TableParagraph"/>
              <w:ind w:right="28"/>
              <w:rPr>
                <w:sz w:val="24"/>
                <w:szCs w:val="24"/>
              </w:rPr>
            </w:pPr>
            <w:r w:rsidRPr="00B534EA">
              <w:rPr>
                <w:spacing w:val="-5"/>
                <w:w w:val="105"/>
                <w:sz w:val="24"/>
                <w:szCs w:val="24"/>
              </w:rPr>
              <w:t>104</w:t>
            </w:r>
          </w:p>
        </w:tc>
        <w:tc>
          <w:tcPr>
            <w:tcW w:w="0" w:type="auto"/>
          </w:tcPr>
          <w:p w14:paraId="5D9B0B17"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B18" w14:textId="77777777" w:rsidR="00BE5563" w:rsidRPr="00B534EA" w:rsidRDefault="00BF2423" w:rsidP="00B534EA">
            <w:pPr>
              <w:pStyle w:val="TableParagraph"/>
              <w:ind w:right="28"/>
              <w:rPr>
                <w:sz w:val="24"/>
                <w:szCs w:val="24"/>
              </w:rPr>
            </w:pPr>
            <w:r w:rsidRPr="00B534EA">
              <w:rPr>
                <w:spacing w:val="-5"/>
                <w:w w:val="105"/>
                <w:sz w:val="24"/>
                <w:szCs w:val="24"/>
              </w:rPr>
              <w:t>118</w:t>
            </w:r>
          </w:p>
        </w:tc>
        <w:tc>
          <w:tcPr>
            <w:tcW w:w="0" w:type="auto"/>
          </w:tcPr>
          <w:p w14:paraId="5D9B0B19"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B1A" w14:textId="77777777" w:rsidR="00BE5563" w:rsidRPr="00B534EA" w:rsidRDefault="00BF2423" w:rsidP="00B534EA">
            <w:pPr>
              <w:pStyle w:val="TableParagraph"/>
              <w:ind w:right="27"/>
              <w:rPr>
                <w:sz w:val="24"/>
                <w:szCs w:val="24"/>
              </w:rPr>
            </w:pPr>
            <w:r w:rsidRPr="00B534EA">
              <w:rPr>
                <w:spacing w:val="-5"/>
                <w:w w:val="105"/>
                <w:sz w:val="24"/>
                <w:szCs w:val="24"/>
              </w:rPr>
              <w:t>139</w:t>
            </w:r>
          </w:p>
        </w:tc>
        <w:tc>
          <w:tcPr>
            <w:tcW w:w="0" w:type="auto"/>
          </w:tcPr>
          <w:p w14:paraId="5D9B0B1B" w14:textId="77777777" w:rsidR="00BE5563" w:rsidRPr="00B534EA" w:rsidRDefault="00BF2423" w:rsidP="00B534EA">
            <w:pPr>
              <w:pStyle w:val="TableParagraph"/>
              <w:ind w:right="24"/>
              <w:rPr>
                <w:sz w:val="24"/>
                <w:szCs w:val="24"/>
              </w:rPr>
            </w:pPr>
            <w:r w:rsidRPr="00B534EA">
              <w:rPr>
                <w:spacing w:val="-5"/>
                <w:w w:val="105"/>
                <w:sz w:val="24"/>
                <w:szCs w:val="24"/>
              </w:rPr>
              <w:t>0.4</w:t>
            </w:r>
          </w:p>
        </w:tc>
        <w:tc>
          <w:tcPr>
            <w:tcW w:w="0" w:type="auto"/>
          </w:tcPr>
          <w:p w14:paraId="5D9B0B1C" w14:textId="77777777" w:rsidR="00BE5563" w:rsidRPr="00B534EA" w:rsidRDefault="00BF2423" w:rsidP="00B534EA">
            <w:pPr>
              <w:pStyle w:val="TableParagraph"/>
              <w:ind w:right="26"/>
              <w:rPr>
                <w:sz w:val="24"/>
                <w:szCs w:val="24"/>
              </w:rPr>
            </w:pPr>
            <w:r w:rsidRPr="00B534EA">
              <w:rPr>
                <w:spacing w:val="-5"/>
                <w:w w:val="105"/>
                <w:sz w:val="24"/>
                <w:szCs w:val="24"/>
              </w:rPr>
              <w:t>79%</w:t>
            </w:r>
          </w:p>
        </w:tc>
        <w:tc>
          <w:tcPr>
            <w:tcW w:w="0" w:type="auto"/>
          </w:tcPr>
          <w:p w14:paraId="5D9B0B1D" w14:textId="77777777" w:rsidR="00BE5563" w:rsidRPr="00B534EA" w:rsidRDefault="00BF2423" w:rsidP="00B534EA">
            <w:pPr>
              <w:pStyle w:val="TableParagraph"/>
              <w:ind w:right="20"/>
              <w:rPr>
                <w:sz w:val="24"/>
                <w:szCs w:val="24"/>
              </w:rPr>
            </w:pPr>
            <w:r w:rsidRPr="00B534EA">
              <w:rPr>
                <w:spacing w:val="-5"/>
                <w:w w:val="105"/>
                <w:sz w:val="24"/>
                <w:szCs w:val="24"/>
              </w:rPr>
              <w:t>1%</w:t>
            </w:r>
          </w:p>
        </w:tc>
        <w:tc>
          <w:tcPr>
            <w:tcW w:w="0" w:type="auto"/>
          </w:tcPr>
          <w:p w14:paraId="5D9B0B1E" w14:textId="77777777" w:rsidR="00BE5563" w:rsidRPr="00B534EA" w:rsidRDefault="00BF2423" w:rsidP="00B534EA">
            <w:pPr>
              <w:pStyle w:val="TableParagraph"/>
              <w:ind w:right="25"/>
              <w:rPr>
                <w:sz w:val="24"/>
                <w:szCs w:val="24"/>
              </w:rPr>
            </w:pPr>
            <w:r w:rsidRPr="00B534EA">
              <w:rPr>
                <w:spacing w:val="-5"/>
                <w:w w:val="105"/>
                <w:sz w:val="24"/>
                <w:szCs w:val="24"/>
              </w:rPr>
              <w:t>66%</w:t>
            </w:r>
          </w:p>
        </w:tc>
        <w:tc>
          <w:tcPr>
            <w:tcW w:w="0" w:type="auto"/>
          </w:tcPr>
          <w:p w14:paraId="5D9B0B1F" w14:textId="77777777" w:rsidR="00BE5563" w:rsidRPr="00B534EA" w:rsidRDefault="00BF2423" w:rsidP="00B534EA">
            <w:pPr>
              <w:pStyle w:val="TableParagraph"/>
              <w:ind w:right="19"/>
              <w:rPr>
                <w:sz w:val="24"/>
                <w:szCs w:val="24"/>
              </w:rPr>
            </w:pPr>
            <w:r w:rsidRPr="00B534EA">
              <w:rPr>
                <w:spacing w:val="-5"/>
                <w:w w:val="105"/>
                <w:sz w:val="24"/>
                <w:szCs w:val="24"/>
              </w:rPr>
              <w:t>9%</w:t>
            </w:r>
          </w:p>
        </w:tc>
        <w:tc>
          <w:tcPr>
            <w:tcW w:w="0" w:type="auto"/>
          </w:tcPr>
          <w:p w14:paraId="5D9B0B20" w14:textId="77777777" w:rsidR="00BE5563" w:rsidRPr="00B534EA" w:rsidRDefault="00BF2423" w:rsidP="00B534EA">
            <w:pPr>
              <w:pStyle w:val="TableParagraph"/>
              <w:ind w:right="25"/>
              <w:rPr>
                <w:sz w:val="24"/>
                <w:szCs w:val="24"/>
              </w:rPr>
            </w:pPr>
            <w:r w:rsidRPr="00B534EA">
              <w:rPr>
                <w:spacing w:val="-5"/>
                <w:w w:val="105"/>
                <w:sz w:val="24"/>
                <w:szCs w:val="24"/>
              </w:rPr>
              <w:t>31%</w:t>
            </w:r>
          </w:p>
        </w:tc>
        <w:tc>
          <w:tcPr>
            <w:tcW w:w="0" w:type="auto"/>
          </w:tcPr>
          <w:p w14:paraId="5D9B0B21" w14:textId="77777777" w:rsidR="00BE5563" w:rsidRPr="00B534EA" w:rsidRDefault="00BF2423" w:rsidP="00B534EA">
            <w:pPr>
              <w:pStyle w:val="TableParagraph"/>
              <w:ind w:right="24"/>
              <w:rPr>
                <w:sz w:val="24"/>
                <w:szCs w:val="24"/>
              </w:rPr>
            </w:pPr>
            <w:r w:rsidRPr="00B534EA">
              <w:rPr>
                <w:spacing w:val="-5"/>
                <w:w w:val="105"/>
                <w:sz w:val="24"/>
                <w:szCs w:val="24"/>
              </w:rPr>
              <w:t>22%</w:t>
            </w:r>
          </w:p>
        </w:tc>
        <w:tc>
          <w:tcPr>
            <w:tcW w:w="0" w:type="auto"/>
          </w:tcPr>
          <w:p w14:paraId="5D9B0B22" w14:textId="77777777" w:rsidR="00BE5563" w:rsidRPr="00B534EA" w:rsidRDefault="00BF2423" w:rsidP="00B534EA">
            <w:pPr>
              <w:pStyle w:val="TableParagraph"/>
              <w:ind w:right="24"/>
              <w:rPr>
                <w:sz w:val="24"/>
                <w:szCs w:val="24"/>
              </w:rPr>
            </w:pPr>
            <w:r w:rsidRPr="00B534EA">
              <w:rPr>
                <w:spacing w:val="-5"/>
                <w:w w:val="105"/>
                <w:sz w:val="24"/>
                <w:szCs w:val="24"/>
              </w:rPr>
              <w:t>58%</w:t>
            </w:r>
          </w:p>
        </w:tc>
      </w:tr>
      <w:tr w:rsidR="00BE5563" w14:paraId="5D9B0B33" w14:textId="77777777" w:rsidTr="00973686">
        <w:trPr>
          <w:trHeight w:val="176"/>
        </w:trPr>
        <w:tc>
          <w:tcPr>
            <w:tcW w:w="0" w:type="auto"/>
          </w:tcPr>
          <w:p w14:paraId="5D9B0B24" w14:textId="77777777" w:rsidR="00BE5563" w:rsidRPr="00B534EA" w:rsidRDefault="00BF2423" w:rsidP="00B534EA">
            <w:pPr>
              <w:pStyle w:val="TableParagraph"/>
              <w:ind w:left="25"/>
              <w:jc w:val="left"/>
              <w:rPr>
                <w:sz w:val="24"/>
                <w:szCs w:val="24"/>
              </w:rPr>
            </w:pPr>
            <w:r w:rsidRPr="00B534EA">
              <w:rPr>
                <w:spacing w:val="-2"/>
                <w:w w:val="105"/>
                <w:sz w:val="24"/>
                <w:szCs w:val="24"/>
              </w:rPr>
              <w:t>Activity</w:t>
            </w:r>
            <w:r w:rsidRPr="00B534EA">
              <w:rPr>
                <w:spacing w:val="-6"/>
                <w:w w:val="105"/>
                <w:sz w:val="24"/>
                <w:szCs w:val="24"/>
              </w:rPr>
              <w:t xml:space="preserve"> </w:t>
            </w:r>
            <w:r w:rsidRPr="00B534EA">
              <w:rPr>
                <w:spacing w:val="-2"/>
                <w:w w:val="105"/>
                <w:sz w:val="24"/>
                <w:szCs w:val="24"/>
              </w:rPr>
              <w:t>facilitator</w:t>
            </w:r>
          </w:p>
        </w:tc>
        <w:tc>
          <w:tcPr>
            <w:tcW w:w="0" w:type="auto"/>
          </w:tcPr>
          <w:p w14:paraId="5D9B0B25" w14:textId="77777777" w:rsidR="00BE5563" w:rsidRPr="00B534EA" w:rsidRDefault="00BF2423" w:rsidP="00B534EA">
            <w:pPr>
              <w:pStyle w:val="TableParagraph"/>
              <w:ind w:right="22"/>
              <w:rPr>
                <w:sz w:val="24"/>
                <w:szCs w:val="24"/>
              </w:rPr>
            </w:pPr>
            <w:r w:rsidRPr="00B534EA">
              <w:rPr>
                <w:spacing w:val="-5"/>
                <w:w w:val="105"/>
                <w:sz w:val="24"/>
                <w:szCs w:val="24"/>
              </w:rPr>
              <w:t>2%</w:t>
            </w:r>
          </w:p>
        </w:tc>
        <w:tc>
          <w:tcPr>
            <w:tcW w:w="0" w:type="auto"/>
          </w:tcPr>
          <w:p w14:paraId="5D9B0B26" w14:textId="77777777" w:rsidR="00BE5563" w:rsidRPr="00B534EA" w:rsidRDefault="00BF2423" w:rsidP="00B534EA">
            <w:pPr>
              <w:pStyle w:val="TableParagraph"/>
              <w:ind w:right="28"/>
              <w:rPr>
                <w:sz w:val="24"/>
                <w:szCs w:val="24"/>
              </w:rPr>
            </w:pPr>
            <w:r w:rsidRPr="00B534EA">
              <w:rPr>
                <w:spacing w:val="-5"/>
                <w:w w:val="105"/>
                <w:sz w:val="24"/>
                <w:szCs w:val="24"/>
              </w:rPr>
              <w:t>193</w:t>
            </w:r>
          </w:p>
        </w:tc>
        <w:tc>
          <w:tcPr>
            <w:tcW w:w="0" w:type="auto"/>
          </w:tcPr>
          <w:p w14:paraId="5D9B0B27"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B28" w14:textId="77777777" w:rsidR="00BE5563" w:rsidRPr="00B534EA" w:rsidRDefault="00BF2423" w:rsidP="00B534EA">
            <w:pPr>
              <w:pStyle w:val="TableParagraph"/>
              <w:ind w:right="28"/>
              <w:rPr>
                <w:sz w:val="24"/>
                <w:szCs w:val="24"/>
              </w:rPr>
            </w:pPr>
            <w:r w:rsidRPr="00B534EA">
              <w:rPr>
                <w:spacing w:val="-5"/>
                <w:w w:val="105"/>
                <w:sz w:val="24"/>
                <w:szCs w:val="24"/>
              </w:rPr>
              <w:t>134</w:t>
            </w:r>
          </w:p>
        </w:tc>
        <w:tc>
          <w:tcPr>
            <w:tcW w:w="0" w:type="auto"/>
          </w:tcPr>
          <w:p w14:paraId="5D9B0B29"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B2A" w14:textId="77777777" w:rsidR="00BE5563" w:rsidRPr="00B534EA" w:rsidRDefault="00BF2423" w:rsidP="00B534EA">
            <w:pPr>
              <w:pStyle w:val="TableParagraph"/>
              <w:ind w:right="27"/>
              <w:rPr>
                <w:sz w:val="24"/>
                <w:szCs w:val="24"/>
              </w:rPr>
            </w:pPr>
            <w:r w:rsidRPr="00B534EA">
              <w:rPr>
                <w:spacing w:val="-5"/>
                <w:w w:val="105"/>
                <w:sz w:val="24"/>
                <w:szCs w:val="24"/>
              </w:rPr>
              <w:t>194</w:t>
            </w:r>
          </w:p>
        </w:tc>
        <w:tc>
          <w:tcPr>
            <w:tcW w:w="0" w:type="auto"/>
          </w:tcPr>
          <w:p w14:paraId="5D9B0B2B" w14:textId="77777777" w:rsidR="00BE5563" w:rsidRPr="00B534EA" w:rsidRDefault="00BF2423" w:rsidP="00B534EA">
            <w:pPr>
              <w:pStyle w:val="TableParagraph"/>
              <w:ind w:right="24"/>
              <w:rPr>
                <w:sz w:val="24"/>
                <w:szCs w:val="24"/>
              </w:rPr>
            </w:pPr>
            <w:r w:rsidRPr="00B534EA">
              <w:rPr>
                <w:spacing w:val="-5"/>
                <w:w w:val="105"/>
                <w:sz w:val="24"/>
                <w:szCs w:val="24"/>
              </w:rPr>
              <w:t>0.6</w:t>
            </w:r>
          </w:p>
        </w:tc>
        <w:tc>
          <w:tcPr>
            <w:tcW w:w="0" w:type="auto"/>
          </w:tcPr>
          <w:p w14:paraId="5D9B0B2C" w14:textId="77777777" w:rsidR="00BE5563" w:rsidRPr="00B534EA" w:rsidRDefault="00BF2423" w:rsidP="00B534EA">
            <w:pPr>
              <w:pStyle w:val="TableParagraph"/>
              <w:ind w:right="26"/>
              <w:rPr>
                <w:sz w:val="24"/>
                <w:szCs w:val="24"/>
              </w:rPr>
            </w:pPr>
            <w:r w:rsidRPr="00B534EA">
              <w:rPr>
                <w:spacing w:val="-5"/>
                <w:w w:val="105"/>
                <w:sz w:val="24"/>
                <w:szCs w:val="24"/>
              </w:rPr>
              <w:t>92%</w:t>
            </w:r>
          </w:p>
        </w:tc>
        <w:tc>
          <w:tcPr>
            <w:tcW w:w="0" w:type="auto"/>
          </w:tcPr>
          <w:p w14:paraId="5D9B0B2D"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2E" w14:textId="77777777" w:rsidR="00BE5563" w:rsidRPr="00B534EA" w:rsidRDefault="00BF2423" w:rsidP="00B534EA">
            <w:pPr>
              <w:pStyle w:val="TableParagraph"/>
              <w:ind w:right="25"/>
              <w:rPr>
                <w:sz w:val="24"/>
                <w:szCs w:val="24"/>
              </w:rPr>
            </w:pPr>
            <w:r w:rsidRPr="00B534EA">
              <w:rPr>
                <w:spacing w:val="-5"/>
                <w:w w:val="105"/>
                <w:sz w:val="24"/>
                <w:szCs w:val="24"/>
              </w:rPr>
              <w:t>50%</w:t>
            </w:r>
          </w:p>
        </w:tc>
        <w:tc>
          <w:tcPr>
            <w:tcW w:w="0" w:type="auto"/>
          </w:tcPr>
          <w:p w14:paraId="5D9B0B2F" w14:textId="77777777" w:rsidR="00BE5563" w:rsidRPr="00B534EA" w:rsidRDefault="00BF2423" w:rsidP="00B534EA">
            <w:pPr>
              <w:pStyle w:val="TableParagraph"/>
              <w:ind w:right="25"/>
              <w:rPr>
                <w:sz w:val="24"/>
                <w:szCs w:val="24"/>
              </w:rPr>
            </w:pPr>
            <w:r w:rsidRPr="00B534EA">
              <w:rPr>
                <w:spacing w:val="-5"/>
                <w:w w:val="105"/>
                <w:sz w:val="24"/>
                <w:szCs w:val="24"/>
              </w:rPr>
              <w:t>12%</w:t>
            </w:r>
          </w:p>
        </w:tc>
        <w:tc>
          <w:tcPr>
            <w:tcW w:w="0" w:type="auto"/>
          </w:tcPr>
          <w:p w14:paraId="5D9B0B30" w14:textId="77777777" w:rsidR="00BE5563" w:rsidRPr="00B534EA" w:rsidRDefault="00BF2423" w:rsidP="00B534EA">
            <w:pPr>
              <w:pStyle w:val="TableParagraph"/>
              <w:ind w:right="25"/>
              <w:rPr>
                <w:sz w:val="24"/>
                <w:szCs w:val="24"/>
              </w:rPr>
            </w:pPr>
            <w:r w:rsidRPr="00B534EA">
              <w:rPr>
                <w:spacing w:val="-5"/>
                <w:w w:val="105"/>
                <w:sz w:val="24"/>
                <w:szCs w:val="24"/>
              </w:rPr>
              <w:t>41%</w:t>
            </w:r>
          </w:p>
        </w:tc>
        <w:tc>
          <w:tcPr>
            <w:tcW w:w="0" w:type="auto"/>
          </w:tcPr>
          <w:p w14:paraId="5D9B0B31" w14:textId="77777777" w:rsidR="00BE5563" w:rsidRPr="00B534EA" w:rsidRDefault="00BF2423" w:rsidP="00B534EA">
            <w:pPr>
              <w:pStyle w:val="TableParagraph"/>
              <w:ind w:right="24"/>
              <w:rPr>
                <w:sz w:val="24"/>
                <w:szCs w:val="24"/>
              </w:rPr>
            </w:pPr>
            <w:r w:rsidRPr="00B534EA">
              <w:rPr>
                <w:spacing w:val="-5"/>
                <w:w w:val="105"/>
                <w:sz w:val="24"/>
                <w:szCs w:val="24"/>
              </w:rPr>
              <w:t>13%</w:t>
            </w:r>
          </w:p>
        </w:tc>
        <w:tc>
          <w:tcPr>
            <w:tcW w:w="0" w:type="auto"/>
          </w:tcPr>
          <w:p w14:paraId="5D9B0B32" w14:textId="77777777" w:rsidR="00BE5563" w:rsidRPr="00B534EA" w:rsidRDefault="00BF2423" w:rsidP="00B534EA">
            <w:pPr>
              <w:pStyle w:val="TableParagraph"/>
              <w:ind w:right="24"/>
              <w:rPr>
                <w:sz w:val="24"/>
                <w:szCs w:val="24"/>
              </w:rPr>
            </w:pPr>
            <w:r w:rsidRPr="00B534EA">
              <w:rPr>
                <w:spacing w:val="-5"/>
                <w:w w:val="105"/>
                <w:sz w:val="24"/>
                <w:szCs w:val="24"/>
              </w:rPr>
              <w:t>54%</w:t>
            </w:r>
          </w:p>
        </w:tc>
      </w:tr>
      <w:tr w:rsidR="00E6387D" w14:paraId="5D9B0B43" w14:textId="77777777" w:rsidTr="00973686">
        <w:trPr>
          <w:trHeight w:val="190"/>
        </w:trPr>
        <w:tc>
          <w:tcPr>
            <w:tcW w:w="0" w:type="auto"/>
            <w:shd w:val="clear" w:color="auto" w:fill="E8ECED"/>
          </w:tcPr>
          <w:p w14:paraId="5D9B0B34"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1"/>
                <w:w w:val="105"/>
                <w:sz w:val="24"/>
                <w:szCs w:val="24"/>
              </w:rPr>
              <w:t xml:space="preserve"> </w:t>
            </w:r>
            <w:r w:rsidRPr="00B534EA">
              <w:rPr>
                <w:b/>
                <w:spacing w:val="-2"/>
                <w:w w:val="105"/>
                <w:sz w:val="24"/>
                <w:szCs w:val="24"/>
              </w:rPr>
              <w:t>staff</w:t>
            </w:r>
          </w:p>
        </w:tc>
        <w:tc>
          <w:tcPr>
            <w:tcW w:w="0" w:type="auto"/>
            <w:shd w:val="clear" w:color="auto" w:fill="E8ECED"/>
          </w:tcPr>
          <w:p w14:paraId="5D9B0B35"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8%</w:t>
            </w:r>
          </w:p>
        </w:tc>
        <w:tc>
          <w:tcPr>
            <w:tcW w:w="0" w:type="auto"/>
            <w:shd w:val="clear" w:color="auto" w:fill="E8ECED"/>
          </w:tcPr>
          <w:p w14:paraId="5D9B0B36"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981</w:t>
            </w:r>
          </w:p>
        </w:tc>
        <w:tc>
          <w:tcPr>
            <w:tcW w:w="0" w:type="auto"/>
            <w:shd w:val="clear" w:color="auto" w:fill="E8ECED"/>
          </w:tcPr>
          <w:p w14:paraId="5D9B0B37" w14:textId="77777777" w:rsidR="00BE5563" w:rsidRPr="00B534EA" w:rsidRDefault="00BF2423" w:rsidP="00B534EA">
            <w:pPr>
              <w:pStyle w:val="TableParagraph"/>
              <w:spacing w:before="16"/>
              <w:ind w:right="9"/>
              <w:rPr>
                <w:b/>
                <w:sz w:val="24"/>
                <w:szCs w:val="24"/>
              </w:rPr>
            </w:pPr>
            <w:r w:rsidRPr="00B534EA">
              <w:rPr>
                <w:b/>
                <w:spacing w:val="-5"/>
                <w:w w:val="105"/>
                <w:sz w:val="24"/>
                <w:szCs w:val="24"/>
              </w:rPr>
              <w:t>9%</w:t>
            </w:r>
          </w:p>
        </w:tc>
        <w:tc>
          <w:tcPr>
            <w:tcW w:w="0" w:type="auto"/>
            <w:shd w:val="clear" w:color="auto" w:fill="E8ECED"/>
          </w:tcPr>
          <w:p w14:paraId="5D9B0B38" w14:textId="77777777" w:rsidR="00BE5563" w:rsidRPr="00B534EA" w:rsidRDefault="00BF2423" w:rsidP="00B534EA">
            <w:pPr>
              <w:pStyle w:val="TableParagraph"/>
              <w:spacing w:before="16"/>
              <w:ind w:right="22"/>
              <w:rPr>
                <w:b/>
                <w:sz w:val="24"/>
                <w:szCs w:val="24"/>
              </w:rPr>
            </w:pPr>
            <w:r w:rsidRPr="00B534EA">
              <w:rPr>
                <w:b/>
                <w:spacing w:val="-4"/>
                <w:w w:val="105"/>
                <w:sz w:val="24"/>
                <w:szCs w:val="24"/>
              </w:rPr>
              <w:t>1174</w:t>
            </w:r>
          </w:p>
        </w:tc>
        <w:tc>
          <w:tcPr>
            <w:tcW w:w="0" w:type="auto"/>
            <w:shd w:val="clear" w:color="auto" w:fill="E8ECED"/>
          </w:tcPr>
          <w:p w14:paraId="5D9B0B39" w14:textId="77777777" w:rsidR="00BE5563" w:rsidRPr="00B534EA" w:rsidRDefault="00BF2423" w:rsidP="00B534EA">
            <w:pPr>
              <w:pStyle w:val="TableParagraph"/>
              <w:spacing w:before="16"/>
              <w:ind w:right="9"/>
              <w:rPr>
                <w:b/>
                <w:sz w:val="24"/>
                <w:szCs w:val="24"/>
              </w:rPr>
            </w:pPr>
            <w:r w:rsidRPr="00B534EA">
              <w:rPr>
                <w:b/>
                <w:spacing w:val="-5"/>
                <w:w w:val="105"/>
                <w:sz w:val="24"/>
                <w:szCs w:val="24"/>
              </w:rPr>
              <w:t>8%</w:t>
            </w:r>
          </w:p>
        </w:tc>
        <w:tc>
          <w:tcPr>
            <w:tcW w:w="0" w:type="auto"/>
            <w:shd w:val="clear" w:color="auto" w:fill="E8ECED"/>
          </w:tcPr>
          <w:p w14:paraId="5D9B0B3A" w14:textId="77777777" w:rsidR="00BE5563" w:rsidRPr="00B534EA" w:rsidRDefault="00BF2423" w:rsidP="00B534EA">
            <w:pPr>
              <w:pStyle w:val="TableParagraph"/>
              <w:spacing w:before="16"/>
              <w:ind w:right="21"/>
              <w:rPr>
                <w:b/>
                <w:sz w:val="24"/>
                <w:szCs w:val="24"/>
              </w:rPr>
            </w:pPr>
            <w:r w:rsidRPr="00B534EA">
              <w:rPr>
                <w:b/>
                <w:spacing w:val="-4"/>
                <w:w w:val="105"/>
                <w:sz w:val="24"/>
                <w:szCs w:val="24"/>
              </w:rPr>
              <w:t>1179</w:t>
            </w:r>
          </w:p>
        </w:tc>
        <w:tc>
          <w:tcPr>
            <w:tcW w:w="0" w:type="auto"/>
            <w:shd w:val="clear" w:color="auto" w:fill="E8ECED"/>
          </w:tcPr>
          <w:p w14:paraId="5D9B0B3B"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3.69</w:t>
            </w:r>
          </w:p>
        </w:tc>
        <w:tc>
          <w:tcPr>
            <w:tcW w:w="0" w:type="auto"/>
            <w:shd w:val="clear" w:color="auto" w:fill="E8ECED"/>
          </w:tcPr>
          <w:p w14:paraId="5D9B0B3C" w14:textId="77777777" w:rsidR="00BE5563" w:rsidRPr="00B534EA" w:rsidRDefault="00BF2423" w:rsidP="00B534EA">
            <w:pPr>
              <w:pStyle w:val="TableParagraph"/>
              <w:spacing w:before="16"/>
              <w:ind w:right="2"/>
              <w:rPr>
                <w:b/>
                <w:sz w:val="24"/>
                <w:szCs w:val="24"/>
              </w:rPr>
            </w:pPr>
            <w:r w:rsidRPr="00B534EA">
              <w:rPr>
                <w:b/>
                <w:spacing w:val="-5"/>
                <w:w w:val="105"/>
                <w:sz w:val="24"/>
                <w:szCs w:val="24"/>
              </w:rPr>
              <w:t>93%</w:t>
            </w:r>
          </w:p>
        </w:tc>
        <w:tc>
          <w:tcPr>
            <w:tcW w:w="0" w:type="auto"/>
            <w:shd w:val="clear" w:color="auto" w:fill="E8ECED"/>
          </w:tcPr>
          <w:p w14:paraId="5D9B0B3D" w14:textId="77777777" w:rsidR="00BE5563" w:rsidRPr="00B534EA" w:rsidRDefault="00BF2423" w:rsidP="00B534EA">
            <w:pPr>
              <w:pStyle w:val="TableParagraph"/>
              <w:spacing w:before="16"/>
              <w:ind w:right="7"/>
              <w:rPr>
                <w:b/>
                <w:sz w:val="24"/>
                <w:szCs w:val="24"/>
              </w:rPr>
            </w:pPr>
            <w:r w:rsidRPr="00B534EA">
              <w:rPr>
                <w:b/>
                <w:spacing w:val="-5"/>
                <w:w w:val="105"/>
                <w:sz w:val="24"/>
                <w:szCs w:val="24"/>
              </w:rPr>
              <w:t>0%</w:t>
            </w:r>
          </w:p>
        </w:tc>
        <w:tc>
          <w:tcPr>
            <w:tcW w:w="0" w:type="auto"/>
            <w:shd w:val="clear" w:color="auto" w:fill="E8ECED"/>
          </w:tcPr>
          <w:p w14:paraId="5D9B0B3E" w14:textId="77777777" w:rsidR="00BE5563" w:rsidRPr="00B534EA" w:rsidRDefault="00BF2423" w:rsidP="00B534EA">
            <w:pPr>
              <w:pStyle w:val="TableParagraph"/>
              <w:spacing w:before="16"/>
              <w:ind w:right="1"/>
              <w:rPr>
                <w:b/>
                <w:sz w:val="24"/>
                <w:szCs w:val="24"/>
              </w:rPr>
            </w:pPr>
            <w:r w:rsidRPr="00B534EA">
              <w:rPr>
                <w:b/>
                <w:spacing w:val="-5"/>
                <w:w w:val="105"/>
                <w:sz w:val="24"/>
                <w:szCs w:val="24"/>
              </w:rPr>
              <w:t>51%</w:t>
            </w:r>
          </w:p>
        </w:tc>
        <w:tc>
          <w:tcPr>
            <w:tcW w:w="0" w:type="auto"/>
            <w:shd w:val="clear" w:color="auto" w:fill="E8ECED"/>
          </w:tcPr>
          <w:p w14:paraId="5D9B0B3F" w14:textId="77777777" w:rsidR="00BE5563" w:rsidRPr="00B534EA" w:rsidRDefault="00BF2423" w:rsidP="00B534EA">
            <w:pPr>
              <w:pStyle w:val="TableParagraph"/>
              <w:spacing w:before="16"/>
              <w:ind w:right="7"/>
              <w:rPr>
                <w:b/>
                <w:sz w:val="24"/>
                <w:szCs w:val="24"/>
              </w:rPr>
            </w:pPr>
            <w:r w:rsidRPr="00B534EA">
              <w:rPr>
                <w:b/>
                <w:spacing w:val="-5"/>
                <w:w w:val="105"/>
                <w:sz w:val="24"/>
                <w:szCs w:val="24"/>
              </w:rPr>
              <w:t>9%</w:t>
            </w:r>
          </w:p>
        </w:tc>
        <w:tc>
          <w:tcPr>
            <w:tcW w:w="0" w:type="auto"/>
            <w:shd w:val="clear" w:color="auto" w:fill="E8ECED"/>
          </w:tcPr>
          <w:p w14:paraId="5D9B0B40" w14:textId="77777777" w:rsidR="00BE5563" w:rsidRPr="00B534EA" w:rsidRDefault="00BF2423" w:rsidP="00B534EA">
            <w:pPr>
              <w:pStyle w:val="TableParagraph"/>
              <w:spacing w:before="16"/>
              <w:rPr>
                <w:b/>
                <w:sz w:val="24"/>
                <w:szCs w:val="24"/>
              </w:rPr>
            </w:pPr>
            <w:r w:rsidRPr="00B534EA">
              <w:rPr>
                <w:b/>
                <w:spacing w:val="-5"/>
                <w:w w:val="105"/>
                <w:sz w:val="24"/>
                <w:szCs w:val="24"/>
              </w:rPr>
              <w:t>23%</w:t>
            </w:r>
          </w:p>
        </w:tc>
        <w:tc>
          <w:tcPr>
            <w:tcW w:w="0" w:type="auto"/>
            <w:shd w:val="clear" w:color="auto" w:fill="E8ECED"/>
          </w:tcPr>
          <w:p w14:paraId="5D9B0B41" w14:textId="77777777" w:rsidR="00BE5563" w:rsidRPr="00B534EA" w:rsidRDefault="00BF2423" w:rsidP="00B534EA">
            <w:pPr>
              <w:pStyle w:val="TableParagraph"/>
              <w:spacing w:before="16"/>
              <w:rPr>
                <w:b/>
                <w:sz w:val="24"/>
                <w:szCs w:val="24"/>
              </w:rPr>
            </w:pPr>
            <w:r w:rsidRPr="00B534EA">
              <w:rPr>
                <w:b/>
                <w:spacing w:val="-5"/>
                <w:w w:val="105"/>
                <w:sz w:val="24"/>
                <w:szCs w:val="24"/>
              </w:rPr>
              <w:t>21%</w:t>
            </w:r>
          </w:p>
        </w:tc>
        <w:tc>
          <w:tcPr>
            <w:tcW w:w="0" w:type="auto"/>
            <w:shd w:val="clear" w:color="auto" w:fill="E8ECED"/>
          </w:tcPr>
          <w:p w14:paraId="5D9B0B42" w14:textId="77777777" w:rsidR="00BE5563" w:rsidRPr="00B534EA" w:rsidRDefault="00BF2423" w:rsidP="00B534EA">
            <w:pPr>
              <w:pStyle w:val="TableParagraph"/>
              <w:spacing w:before="16"/>
              <w:rPr>
                <w:b/>
                <w:sz w:val="24"/>
                <w:szCs w:val="24"/>
              </w:rPr>
            </w:pPr>
            <w:r w:rsidRPr="00B534EA">
              <w:rPr>
                <w:b/>
                <w:spacing w:val="-5"/>
                <w:w w:val="105"/>
                <w:sz w:val="24"/>
                <w:szCs w:val="24"/>
              </w:rPr>
              <w:t>52%</w:t>
            </w:r>
          </w:p>
        </w:tc>
      </w:tr>
    </w:tbl>
    <w:p w14:paraId="15B5269D" w14:textId="51A341DB" w:rsidR="005059FA" w:rsidRPr="005059FA" w:rsidRDefault="005059FA" w:rsidP="005059FA">
      <w:pPr>
        <w:spacing w:before="302"/>
        <w:ind w:left="525"/>
        <w:rPr>
          <w:b/>
          <w:i/>
          <w:sz w:val="24"/>
          <w:szCs w:val="24"/>
        </w:rPr>
      </w:pPr>
      <w:r w:rsidRPr="005059FA">
        <w:rPr>
          <w:b/>
          <w:i/>
          <w:sz w:val="24"/>
          <w:szCs w:val="24"/>
        </w:rPr>
        <w:t>Table 3</w:t>
      </w:r>
      <w:r>
        <w:rPr>
          <w:b/>
          <w:i/>
          <w:sz w:val="24"/>
          <w:szCs w:val="24"/>
        </w:rPr>
        <w:t>5</w:t>
      </w:r>
    </w:p>
    <w:p w14:paraId="5FF89178" w14:textId="77777777" w:rsidR="005059FA" w:rsidRDefault="005059FA" w:rsidP="005059FA"/>
    <w:p w14:paraId="5D9B0B44" w14:textId="7F223FDA" w:rsidR="00BE5563" w:rsidRPr="0080453B" w:rsidRDefault="00BF2423" w:rsidP="005059FA">
      <w:pPr>
        <w:pStyle w:val="Heading8"/>
      </w:pPr>
      <w:r w:rsidRPr="0080453B">
        <w:t>Individual</w:t>
      </w:r>
      <w:r w:rsidRPr="0080453B">
        <w:rPr>
          <w:spacing w:val="-12"/>
        </w:rPr>
        <w:t xml:space="preserve"> </w:t>
      </w:r>
      <w:r w:rsidRPr="0080453B">
        <w:t>Placement</w:t>
      </w:r>
      <w:r w:rsidRPr="0080453B">
        <w:rPr>
          <w:spacing w:val="-11"/>
        </w:rPr>
        <w:t xml:space="preserve"> </w:t>
      </w:r>
      <w:r w:rsidRPr="0080453B">
        <w:t>and</w:t>
      </w:r>
      <w:r w:rsidRPr="0080453B">
        <w:rPr>
          <w:spacing w:val="-11"/>
        </w:rPr>
        <w:t xml:space="preserve"> </w:t>
      </w:r>
      <w:r w:rsidRPr="0080453B">
        <w:t>Support</w:t>
      </w:r>
      <w:r w:rsidRPr="0080453B">
        <w:rPr>
          <w:spacing w:val="-12"/>
        </w:rPr>
        <w:t xml:space="preserve"> </w:t>
      </w:r>
      <w:r w:rsidRPr="0080453B">
        <w:rPr>
          <w:spacing w:val="-2"/>
        </w:rPr>
        <w:t>(IPS)</w:t>
      </w: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180"/>
        <w:gridCol w:w="1525"/>
        <w:gridCol w:w="725"/>
        <w:gridCol w:w="1526"/>
        <w:gridCol w:w="815"/>
        <w:gridCol w:w="1526"/>
        <w:gridCol w:w="727"/>
        <w:gridCol w:w="1428"/>
        <w:gridCol w:w="1132"/>
        <w:gridCol w:w="1216"/>
        <w:gridCol w:w="1136"/>
        <w:gridCol w:w="1256"/>
        <w:gridCol w:w="1544"/>
        <w:gridCol w:w="803"/>
        <w:gridCol w:w="1333"/>
      </w:tblGrid>
      <w:tr w:rsidR="00BE5563" w14:paraId="5D9B0B4C" w14:textId="77777777" w:rsidTr="00973686">
        <w:trPr>
          <w:trHeight w:val="161"/>
        </w:trPr>
        <w:tc>
          <w:tcPr>
            <w:tcW w:w="0" w:type="auto"/>
            <w:vMerge w:val="restart"/>
            <w:shd w:val="clear" w:color="auto" w:fill="002F86"/>
          </w:tcPr>
          <w:p w14:paraId="5D9B0B46" w14:textId="77777777" w:rsidR="00BE5563" w:rsidRPr="00B534EA" w:rsidRDefault="00BE5563">
            <w:pPr>
              <w:pStyle w:val="TableParagraph"/>
              <w:spacing w:before="0"/>
              <w:ind w:left="0"/>
              <w:jc w:val="left"/>
              <w:rPr>
                <w:b/>
                <w:sz w:val="24"/>
                <w:szCs w:val="24"/>
              </w:rPr>
            </w:pPr>
          </w:p>
          <w:p w14:paraId="5D9B0B47" w14:textId="77777777" w:rsidR="00BE5563" w:rsidRPr="00B534EA" w:rsidRDefault="00BE5563">
            <w:pPr>
              <w:pStyle w:val="TableParagraph"/>
              <w:spacing w:before="21"/>
              <w:ind w:left="0"/>
              <w:jc w:val="left"/>
              <w:rPr>
                <w:b/>
                <w:sz w:val="24"/>
                <w:szCs w:val="24"/>
              </w:rPr>
            </w:pPr>
          </w:p>
          <w:p w14:paraId="5D9B0B48" w14:textId="77777777" w:rsidR="00BE5563" w:rsidRPr="00B534EA" w:rsidRDefault="00BF2423">
            <w:pPr>
              <w:pStyle w:val="TableParagraph"/>
              <w:spacing w:before="0"/>
              <w:ind w:left="25"/>
              <w:jc w:val="left"/>
              <w:rPr>
                <w:b/>
                <w:sz w:val="24"/>
                <w:szCs w:val="24"/>
              </w:rPr>
            </w:pPr>
            <w:r w:rsidRPr="00B534EA">
              <w:rPr>
                <w:b/>
                <w:color w:val="FFFFFF"/>
                <w:w w:val="105"/>
                <w:sz w:val="24"/>
                <w:szCs w:val="24"/>
              </w:rPr>
              <w:t>Individual</w:t>
            </w:r>
            <w:r w:rsidRPr="00B534EA">
              <w:rPr>
                <w:b/>
                <w:color w:val="FFFFFF"/>
                <w:spacing w:val="-7"/>
                <w:w w:val="105"/>
                <w:sz w:val="24"/>
                <w:szCs w:val="24"/>
              </w:rPr>
              <w:t xml:space="preserve"> </w:t>
            </w:r>
            <w:r w:rsidRPr="00B534EA">
              <w:rPr>
                <w:b/>
                <w:color w:val="FFFFFF"/>
                <w:w w:val="105"/>
                <w:sz w:val="24"/>
                <w:szCs w:val="24"/>
              </w:rPr>
              <w:t>Placement</w:t>
            </w:r>
            <w:r w:rsidRPr="00B534EA">
              <w:rPr>
                <w:b/>
                <w:color w:val="FFFFFF"/>
                <w:spacing w:val="-8"/>
                <w:w w:val="105"/>
                <w:sz w:val="24"/>
                <w:szCs w:val="24"/>
              </w:rPr>
              <w:t xml:space="preserve"> </w:t>
            </w:r>
            <w:r w:rsidRPr="00B534EA">
              <w:rPr>
                <w:b/>
                <w:color w:val="FFFFFF"/>
                <w:w w:val="105"/>
                <w:sz w:val="24"/>
                <w:szCs w:val="24"/>
              </w:rPr>
              <w:t>and</w:t>
            </w:r>
            <w:r w:rsidRPr="00B534EA">
              <w:rPr>
                <w:b/>
                <w:color w:val="FFFFFF"/>
                <w:spacing w:val="-7"/>
                <w:w w:val="105"/>
                <w:sz w:val="24"/>
                <w:szCs w:val="24"/>
              </w:rPr>
              <w:t xml:space="preserve"> </w:t>
            </w:r>
            <w:r w:rsidRPr="00B534EA">
              <w:rPr>
                <w:b/>
                <w:color w:val="FFFFFF"/>
                <w:w w:val="105"/>
                <w:sz w:val="24"/>
                <w:szCs w:val="24"/>
              </w:rPr>
              <w:t>Support</w:t>
            </w:r>
            <w:r w:rsidRPr="00B534EA">
              <w:rPr>
                <w:b/>
                <w:color w:val="FFFFFF"/>
                <w:spacing w:val="-8"/>
                <w:w w:val="105"/>
                <w:sz w:val="24"/>
                <w:szCs w:val="24"/>
              </w:rPr>
              <w:t xml:space="preserve"> </w:t>
            </w:r>
            <w:r w:rsidRPr="00B534EA">
              <w:rPr>
                <w:b/>
                <w:color w:val="FFFFFF"/>
                <w:spacing w:val="-2"/>
                <w:w w:val="105"/>
                <w:sz w:val="24"/>
                <w:szCs w:val="24"/>
              </w:rPr>
              <w:t>(IPS)</w:t>
            </w:r>
          </w:p>
        </w:tc>
        <w:tc>
          <w:tcPr>
            <w:tcW w:w="0" w:type="auto"/>
            <w:gridSpan w:val="2"/>
            <w:shd w:val="clear" w:color="auto" w:fill="002F86"/>
          </w:tcPr>
          <w:p w14:paraId="5D9B0B49"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0" w:type="auto"/>
            <w:gridSpan w:val="2"/>
            <w:shd w:val="clear" w:color="auto" w:fill="002F86"/>
          </w:tcPr>
          <w:p w14:paraId="5D9B0B4A"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0" w:type="auto"/>
            <w:gridSpan w:val="10"/>
            <w:shd w:val="clear" w:color="auto" w:fill="002F86"/>
          </w:tcPr>
          <w:p w14:paraId="5D9B0B4B"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E6387D" w14:paraId="5D9B0B6D" w14:textId="77777777" w:rsidTr="00973686">
        <w:trPr>
          <w:trHeight w:val="674"/>
        </w:trPr>
        <w:tc>
          <w:tcPr>
            <w:tcW w:w="0" w:type="auto"/>
            <w:vMerge/>
            <w:shd w:val="clear" w:color="auto" w:fill="002F86"/>
          </w:tcPr>
          <w:p w14:paraId="5D9B0B4D" w14:textId="77777777" w:rsidR="00BE5563" w:rsidRPr="00B534EA" w:rsidRDefault="00BE5563">
            <w:pPr>
              <w:rPr>
                <w:sz w:val="24"/>
                <w:szCs w:val="24"/>
              </w:rPr>
            </w:pPr>
          </w:p>
        </w:tc>
        <w:tc>
          <w:tcPr>
            <w:tcW w:w="0" w:type="auto"/>
            <w:shd w:val="clear" w:color="auto" w:fill="002F86"/>
          </w:tcPr>
          <w:p w14:paraId="5D9B0B4E" w14:textId="77777777" w:rsidR="00BE5563" w:rsidRPr="00B534EA" w:rsidRDefault="00BE5563">
            <w:pPr>
              <w:pStyle w:val="TableParagraph"/>
              <w:spacing w:before="32"/>
              <w:ind w:left="0"/>
              <w:jc w:val="left"/>
              <w:rPr>
                <w:b/>
                <w:sz w:val="24"/>
                <w:szCs w:val="24"/>
              </w:rPr>
            </w:pPr>
          </w:p>
          <w:p w14:paraId="5D9B0B4F" w14:textId="77777777" w:rsidR="00BE5563" w:rsidRPr="00B534EA" w:rsidRDefault="00BF2423" w:rsidP="00B534EA">
            <w:pPr>
              <w:pStyle w:val="TableParagraph"/>
              <w:spacing w:before="0"/>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B50" w14:textId="77777777" w:rsidR="00BE5563" w:rsidRPr="00B534EA" w:rsidRDefault="00BE5563">
            <w:pPr>
              <w:pStyle w:val="TableParagraph"/>
              <w:spacing w:before="117"/>
              <w:ind w:left="0"/>
              <w:jc w:val="left"/>
              <w:rPr>
                <w:b/>
                <w:sz w:val="24"/>
                <w:szCs w:val="24"/>
              </w:rPr>
            </w:pPr>
          </w:p>
          <w:p w14:paraId="5D9B0B51"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B52" w14:textId="77777777" w:rsidR="00BE5563" w:rsidRPr="00B534EA" w:rsidRDefault="00BE5563">
            <w:pPr>
              <w:pStyle w:val="TableParagraph"/>
              <w:spacing w:before="32"/>
              <w:ind w:left="0"/>
              <w:jc w:val="left"/>
              <w:rPr>
                <w:b/>
                <w:sz w:val="24"/>
                <w:szCs w:val="24"/>
              </w:rPr>
            </w:pPr>
          </w:p>
          <w:p w14:paraId="5D9B0B53"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B54" w14:textId="77777777" w:rsidR="00BE5563" w:rsidRPr="00B534EA" w:rsidRDefault="00BE5563">
            <w:pPr>
              <w:pStyle w:val="TableParagraph"/>
              <w:spacing w:before="117"/>
              <w:ind w:left="0"/>
              <w:jc w:val="left"/>
              <w:rPr>
                <w:b/>
                <w:sz w:val="24"/>
                <w:szCs w:val="24"/>
              </w:rPr>
            </w:pPr>
          </w:p>
          <w:p w14:paraId="5D9B0B55" w14:textId="77777777" w:rsidR="00BE5563" w:rsidRPr="00B534EA" w:rsidRDefault="00BF2423">
            <w:pPr>
              <w:pStyle w:val="TableParagraph"/>
              <w:spacing w:before="0"/>
              <w:ind w:left="0"/>
              <w:rPr>
                <w:b/>
                <w:sz w:val="24"/>
                <w:szCs w:val="24"/>
              </w:rPr>
            </w:pPr>
            <w:r w:rsidRPr="00B534EA">
              <w:rPr>
                <w:b/>
                <w:color w:val="FFFFFF"/>
                <w:sz w:val="24"/>
                <w:szCs w:val="24"/>
              </w:rPr>
              <w:t>*Total</w:t>
            </w:r>
            <w:r w:rsidRPr="00B534EA">
              <w:rPr>
                <w:b/>
                <w:color w:val="FFFFFF"/>
                <w:spacing w:val="5"/>
                <w:sz w:val="24"/>
                <w:szCs w:val="24"/>
              </w:rPr>
              <w:t xml:space="preserve"> </w:t>
            </w:r>
            <w:r w:rsidRPr="00B534EA">
              <w:rPr>
                <w:b/>
                <w:color w:val="FFFFFF"/>
                <w:spacing w:val="-5"/>
                <w:sz w:val="24"/>
                <w:szCs w:val="24"/>
              </w:rPr>
              <w:t>WTE</w:t>
            </w:r>
          </w:p>
        </w:tc>
        <w:tc>
          <w:tcPr>
            <w:tcW w:w="0" w:type="auto"/>
            <w:shd w:val="clear" w:color="auto" w:fill="002F86"/>
          </w:tcPr>
          <w:p w14:paraId="5D9B0B56" w14:textId="77777777" w:rsidR="00BE5563" w:rsidRPr="00B534EA" w:rsidRDefault="00BE5563">
            <w:pPr>
              <w:pStyle w:val="TableParagraph"/>
              <w:spacing w:before="32"/>
              <w:ind w:left="0"/>
              <w:jc w:val="left"/>
              <w:rPr>
                <w:b/>
                <w:sz w:val="24"/>
                <w:szCs w:val="24"/>
              </w:rPr>
            </w:pPr>
          </w:p>
          <w:p w14:paraId="5D9B0B57"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B58" w14:textId="77777777" w:rsidR="00BE5563" w:rsidRPr="00B534EA" w:rsidRDefault="00BE5563">
            <w:pPr>
              <w:pStyle w:val="TableParagraph"/>
              <w:spacing w:before="117"/>
              <w:ind w:left="0"/>
              <w:jc w:val="left"/>
              <w:rPr>
                <w:b/>
                <w:sz w:val="24"/>
                <w:szCs w:val="24"/>
              </w:rPr>
            </w:pPr>
          </w:p>
          <w:p w14:paraId="5D9B0B59"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B5A"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B5B" w14:textId="77777777" w:rsidR="00BE5563" w:rsidRPr="00B534EA" w:rsidRDefault="00BF2423" w:rsidP="00B534EA">
            <w:pPr>
              <w:pStyle w:val="TableParagraph"/>
              <w:spacing w:before="0"/>
              <w:ind w:left="99"/>
              <w:jc w:val="left"/>
              <w:rPr>
                <w:b/>
                <w:sz w:val="24"/>
                <w:szCs w:val="24"/>
              </w:rPr>
            </w:pPr>
            <w:r w:rsidRPr="00B534EA">
              <w:rPr>
                <w:b/>
                <w:color w:val="FFFFFF"/>
                <w:spacing w:val="-2"/>
                <w:w w:val="105"/>
                <w:sz w:val="24"/>
                <w:szCs w:val="24"/>
              </w:rPr>
              <w:t>Treatment</w:t>
            </w:r>
          </w:p>
          <w:p w14:paraId="5D9B0B5C"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0" w:type="auto"/>
            <w:shd w:val="clear" w:color="auto" w:fill="002F86"/>
          </w:tcPr>
          <w:p w14:paraId="5D9B0B5D" w14:textId="77777777" w:rsidR="00BE5563" w:rsidRPr="00B534EA" w:rsidRDefault="00BE5563">
            <w:pPr>
              <w:pStyle w:val="TableParagraph"/>
              <w:spacing w:before="32"/>
              <w:ind w:left="0"/>
              <w:jc w:val="left"/>
              <w:rPr>
                <w:b/>
                <w:sz w:val="24"/>
                <w:szCs w:val="24"/>
              </w:rPr>
            </w:pPr>
          </w:p>
          <w:p w14:paraId="5D9B0B5E" w14:textId="77777777" w:rsidR="00BE5563" w:rsidRPr="00B534EA" w:rsidRDefault="00BF2423">
            <w:pPr>
              <w:pStyle w:val="TableParagraph"/>
              <w:spacing w:before="0"/>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B5F" w14:textId="77777777" w:rsidR="00BE5563" w:rsidRPr="00B534EA" w:rsidRDefault="00BF2423">
            <w:pPr>
              <w:pStyle w:val="TableParagraph"/>
              <w:spacing w:before="22"/>
              <w:ind w:left="179"/>
              <w:jc w:val="left"/>
              <w:rPr>
                <w:b/>
                <w:sz w:val="24"/>
                <w:szCs w:val="24"/>
              </w:rPr>
            </w:pPr>
            <w:r w:rsidRPr="00B534EA">
              <w:rPr>
                <w:b/>
                <w:color w:val="FFFFFF"/>
                <w:spacing w:val="-2"/>
                <w:w w:val="105"/>
                <w:sz w:val="24"/>
                <w:szCs w:val="24"/>
              </w:rPr>
              <w:t>£28,000</w:t>
            </w:r>
          </w:p>
        </w:tc>
        <w:tc>
          <w:tcPr>
            <w:tcW w:w="0" w:type="auto"/>
            <w:shd w:val="clear" w:color="auto" w:fill="002F86"/>
          </w:tcPr>
          <w:p w14:paraId="5D9B0B60" w14:textId="77777777" w:rsidR="00BE5563" w:rsidRPr="00B534EA" w:rsidRDefault="00BE5563">
            <w:pPr>
              <w:pStyle w:val="TableParagraph"/>
              <w:spacing w:before="32"/>
              <w:ind w:left="0"/>
              <w:jc w:val="left"/>
              <w:rPr>
                <w:b/>
                <w:sz w:val="24"/>
                <w:szCs w:val="24"/>
              </w:rPr>
            </w:pPr>
          </w:p>
          <w:p w14:paraId="5D9B0B61"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B62" w14:textId="77777777" w:rsidR="00BE5563" w:rsidRPr="00B534EA" w:rsidRDefault="00BF2423">
            <w:pPr>
              <w:pStyle w:val="TableParagraph"/>
              <w:spacing w:before="22"/>
              <w:ind w:left="142"/>
              <w:jc w:val="left"/>
              <w:rPr>
                <w:b/>
                <w:sz w:val="24"/>
                <w:szCs w:val="24"/>
              </w:rPr>
            </w:pPr>
            <w:r w:rsidRPr="00B534EA">
              <w:rPr>
                <w:b/>
                <w:color w:val="FFFFFF"/>
                <w:spacing w:val="-2"/>
                <w:w w:val="105"/>
                <w:sz w:val="24"/>
                <w:szCs w:val="24"/>
              </w:rPr>
              <w:t>£50,500+</w:t>
            </w:r>
          </w:p>
        </w:tc>
        <w:tc>
          <w:tcPr>
            <w:tcW w:w="0" w:type="auto"/>
            <w:shd w:val="clear" w:color="auto" w:fill="002F86"/>
          </w:tcPr>
          <w:p w14:paraId="5D9B0B63" w14:textId="77777777" w:rsidR="00BE5563" w:rsidRPr="00B534EA" w:rsidRDefault="00BE5563">
            <w:pPr>
              <w:pStyle w:val="TableParagraph"/>
              <w:spacing w:before="32"/>
              <w:ind w:left="0"/>
              <w:jc w:val="left"/>
              <w:rPr>
                <w:b/>
                <w:sz w:val="24"/>
                <w:szCs w:val="24"/>
              </w:rPr>
            </w:pPr>
          </w:p>
          <w:p w14:paraId="5D9B0B64" w14:textId="77777777" w:rsidR="00BE5563" w:rsidRPr="00B534EA" w:rsidRDefault="00BF2423" w:rsidP="00B534EA">
            <w:pPr>
              <w:pStyle w:val="TableParagraph"/>
              <w:spacing w:before="0"/>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0" w:type="auto"/>
            <w:shd w:val="clear" w:color="auto" w:fill="002F86"/>
          </w:tcPr>
          <w:p w14:paraId="5D9B0B65" w14:textId="77777777" w:rsidR="00BE5563" w:rsidRPr="00B534EA" w:rsidRDefault="00BE5563">
            <w:pPr>
              <w:pStyle w:val="TableParagraph"/>
              <w:spacing w:before="32"/>
              <w:ind w:left="0"/>
              <w:jc w:val="left"/>
              <w:rPr>
                <w:b/>
                <w:sz w:val="24"/>
                <w:szCs w:val="24"/>
              </w:rPr>
            </w:pPr>
          </w:p>
          <w:p w14:paraId="5D9B0B66" w14:textId="77777777" w:rsidR="00BE5563" w:rsidRPr="00B534EA" w:rsidRDefault="00BF2423" w:rsidP="00B534EA">
            <w:pPr>
              <w:pStyle w:val="TableParagraph"/>
              <w:spacing w:before="0"/>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0" w:type="auto"/>
            <w:shd w:val="clear" w:color="auto" w:fill="002F86"/>
          </w:tcPr>
          <w:p w14:paraId="5D9B0B67"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B68" w14:textId="77777777" w:rsidR="00BE5563" w:rsidRPr="00B534EA" w:rsidRDefault="00BF2423" w:rsidP="00B534EA">
            <w:pPr>
              <w:pStyle w:val="TableParagraph"/>
              <w:spacing w:before="21"/>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0" w:type="auto"/>
            <w:shd w:val="clear" w:color="auto" w:fill="002F86"/>
          </w:tcPr>
          <w:p w14:paraId="5D9B0B69" w14:textId="77777777" w:rsidR="00BE5563" w:rsidRPr="00B534EA" w:rsidRDefault="00BE5563">
            <w:pPr>
              <w:pStyle w:val="TableParagraph"/>
              <w:spacing w:before="117"/>
              <w:ind w:left="0"/>
              <w:jc w:val="left"/>
              <w:rPr>
                <w:b/>
                <w:sz w:val="24"/>
                <w:szCs w:val="24"/>
              </w:rPr>
            </w:pPr>
          </w:p>
          <w:p w14:paraId="5D9B0B6A"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0" w:type="auto"/>
            <w:shd w:val="clear" w:color="auto" w:fill="002F86"/>
          </w:tcPr>
          <w:p w14:paraId="5D9B0B6B" w14:textId="77777777" w:rsidR="00BE5563" w:rsidRPr="00B534EA" w:rsidRDefault="00BE5563">
            <w:pPr>
              <w:pStyle w:val="TableParagraph"/>
              <w:spacing w:before="32"/>
              <w:ind w:left="0"/>
              <w:jc w:val="left"/>
              <w:rPr>
                <w:b/>
                <w:sz w:val="24"/>
                <w:szCs w:val="24"/>
              </w:rPr>
            </w:pPr>
          </w:p>
          <w:p w14:paraId="5D9B0B6C" w14:textId="77777777" w:rsidR="00BE5563" w:rsidRPr="00B534EA" w:rsidRDefault="00BF2423" w:rsidP="00B534EA">
            <w:pPr>
              <w:pStyle w:val="TableParagraph"/>
              <w:spacing w:before="0"/>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B7D" w14:textId="77777777" w:rsidTr="00973686">
        <w:trPr>
          <w:trHeight w:val="179"/>
        </w:trPr>
        <w:tc>
          <w:tcPr>
            <w:tcW w:w="0" w:type="auto"/>
          </w:tcPr>
          <w:p w14:paraId="5D9B0B6E" w14:textId="77777777" w:rsidR="00BE5563" w:rsidRPr="00B534EA" w:rsidRDefault="00BF2423" w:rsidP="00B534EA">
            <w:pPr>
              <w:pStyle w:val="TableParagraph"/>
              <w:ind w:left="25"/>
              <w:jc w:val="left"/>
              <w:rPr>
                <w:sz w:val="24"/>
                <w:szCs w:val="24"/>
              </w:rPr>
            </w:pPr>
            <w:r w:rsidRPr="00B534EA">
              <w:rPr>
                <w:w w:val="105"/>
                <w:sz w:val="24"/>
                <w:szCs w:val="24"/>
              </w:rPr>
              <w:t>IPS</w:t>
            </w:r>
            <w:r w:rsidRPr="00B534EA">
              <w:rPr>
                <w:spacing w:val="-10"/>
                <w:w w:val="105"/>
                <w:sz w:val="24"/>
                <w:szCs w:val="24"/>
              </w:rPr>
              <w:t xml:space="preserve"> </w:t>
            </w:r>
            <w:r w:rsidRPr="00B534EA">
              <w:rPr>
                <w:w w:val="105"/>
                <w:sz w:val="24"/>
                <w:szCs w:val="24"/>
              </w:rPr>
              <w:t>employment</w:t>
            </w:r>
            <w:r w:rsidRPr="00B534EA">
              <w:rPr>
                <w:spacing w:val="-7"/>
                <w:w w:val="105"/>
                <w:sz w:val="24"/>
                <w:szCs w:val="24"/>
              </w:rPr>
              <w:t xml:space="preserve"> </w:t>
            </w:r>
            <w:r w:rsidRPr="00B534EA">
              <w:rPr>
                <w:w w:val="105"/>
                <w:sz w:val="24"/>
                <w:szCs w:val="24"/>
              </w:rPr>
              <w:t>specialist</w:t>
            </w:r>
            <w:r w:rsidRPr="00B534EA">
              <w:rPr>
                <w:spacing w:val="-9"/>
                <w:w w:val="105"/>
                <w:sz w:val="24"/>
                <w:szCs w:val="24"/>
              </w:rPr>
              <w:t xml:space="preserve"> </w:t>
            </w:r>
            <w:r w:rsidRPr="00B534EA">
              <w:rPr>
                <w:spacing w:val="-2"/>
                <w:w w:val="105"/>
                <w:sz w:val="24"/>
                <w:szCs w:val="24"/>
              </w:rPr>
              <w:t>worker</w:t>
            </w:r>
          </w:p>
        </w:tc>
        <w:tc>
          <w:tcPr>
            <w:tcW w:w="0" w:type="auto"/>
          </w:tcPr>
          <w:p w14:paraId="5D9B0B6F"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B70" w14:textId="77777777" w:rsidR="00BE5563" w:rsidRPr="00B534EA" w:rsidRDefault="00BF2423" w:rsidP="00B534EA">
            <w:pPr>
              <w:pStyle w:val="TableParagraph"/>
              <w:ind w:right="22"/>
              <w:rPr>
                <w:sz w:val="24"/>
                <w:szCs w:val="24"/>
              </w:rPr>
            </w:pPr>
            <w:r w:rsidRPr="00B534EA">
              <w:rPr>
                <w:spacing w:val="-5"/>
                <w:w w:val="105"/>
                <w:sz w:val="24"/>
                <w:szCs w:val="24"/>
              </w:rPr>
              <w:t>52</w:t>
            </w:r>
          </w:p>
        </w:tc>
        <w:tc>
          <w:tcPr>
            <w:tcW w:w="0" w:type="auto"/>
          </w:tcPr>
          <w:p w14:paraId="5D9B0B71"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B72" w14:textId="77777777" w:rsidR="00BE5563" w:rsidRPr="00B534EA" w:rsidRDefault="00BF2423" w:rsidP="00B534EA">
            <w:pPr>
              <w:pStyle w:val="TableParagraph"/>
              <w:ind w:right="21"/>
              <w:rPr>
                <w:sz w:val="24"/>
                <w:szCs w:val="24"/>
              </w:rPr>
            </w:pPr>
            <w:r w:rsidRPr="00B534EA">
              <w:rPr>
                <w:spacing w:val="-5"/>
                <w:w w:val="105"/>
                <w:sz w:val="24"/>
                <w:szCs w:val="24"/>
              </w:rPr>
              <w:t>78</w:t>
            </w:r>
          </w:p>
        </w:tc>
        <w:tc>
          <w:tcPr>
            <w:tcW w:w="0" w:type="auto"/>
          </w:tcPr>
          <w:p w14:paraId="5D9B0B73"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B74" w14:textId="77777777" w:rsidR="00BE5563" w:rsidRPr="00B534EA" w:rsidRDefault="00BF2423" w:rsidP="00B534EA">
            <w:pPr>
              <w:pStyle w:val="TableParagraph"/>
              <w:ind w:right="27"/>
              <w:rPr>
                <w:sz w:val="24"/>
                <w:szCs w:val="24"/>
              </w:rPr>
            </w:pPr>
            <w:r w:rsidRPr="00B534EA">
              <w:rPr>
                <w:spacing w:val="-5"/>
                <w:w w:val="105"/>
                <w:sz w:val="24"/>
                <w:szCs w:val="24"/>
              </w:rPr>
              <w:t>109</w:t>
            </w:r>
          </w:p>
        </w:tc>
        <w:tc>
          <w:tcPr>
            <w:tcW w:w="0" w:type="auto"/>
          </w:tcPr>
          <w:p w14:paraId="5D9B0B75" w14:textId="77777777" w:rsidR="00BE5563" w:rsidRPr="00B534EA" w:rsidRDefault="00BF2423" w:rsidP="00B534EA">
            <w:pPr>
              <w:pStyle w:val="TableParagraph"/>
              <w:ind w:right="24"/>
              <w:rPr>
                <w:sz w:val="24"/>
                <w:szCs w:val="24"/>
              </w:rPr>
            </w:pPr>
            <w:r w:rsidRPr="00B534EA">
              <w:rPr>
                <w:spacing w:val="-5"/>
                <w:w w:val="105"/>
                <w:sz w:val="24"/>
                <w:szCs w:val="24"/>
              </w:rPr>
              <w:t>0.3</w:t>
            </w:r>
          </w:p>
        </w:tc>
        <w:tc>
          <w:tcPr>
            <w:tcW w:w="0" w:type="auto"/>
          </w:tcPr>
          <w:p w14:paraId="5D9B0B76" w14:textId="77777777" w:rsidR="00BE5563" w:rsidRPr="00B534EA" w:rsidRDefault="00BF2423" w:rsidP="00B534EA">
            <w:pPr>
              <w:pStyle w:val="TableParagraph"/>
              <w:ind w:right="26"/>
              <w:rPr>
                <w:sz w:val="24"/>
                <w:szCs w:val="24"/>
              </w:rPr>
            </w:pPr>
            <w:r w:rsidRPr="00B534EA">
              <w:rPr>
                <w:spacing w:val="-5"/>
                <w:w w:val="105"/>
                <w:sz w:val="24"/>
                <w:szCs w:val="24"/>
              </w:rPr>
              <w:t>38%</w:t>
            </w:r>
          </w:p>
        </w:tc>
        <w:tc>
          <w:tcPr>
            <w:tcW w:w="0" w:type="auto"/>
          </w:tcPr>
          <w:p w14:paraId="5D9B0B77"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78" w14:textId="77777777" w:rsidR="00BE5563" w:rsidRPr="00B534EA" w:rsidRDefault="00BF2423" w:rsidP="00B534EA">
            <w:pPr>
              <w:pStyle w:val="TableParagraph"/>
              <w:ind w:right="25"/>
              <w:rPr>
                <w:sz w:val="24"/>
                <w:szCs w:val="24"/>
              </w:rPr>
            </w:pPr>
            <w:r w:rsidRPr="00B534EA">
              <w:rPr>
                <w:spacing w:val="-5"/>
                <w:w w:val="105"/>
                <w:sz w:val="24"/>
                <w:szCs w:val="24"/>
              </w:rPr>
              <w:t>72%</w:t>
            </w:r>
          </w:p>
        </w:tc>
        <w:tc>
          <w:tcPr>
            <w:tcW w:w="0" w:type="auto"/>
          </w:tcPr>
          <w:p w14:paraId="5D9B0B79" w14:textId="77777777" w:rsidR="00BE5563" w:rsidRPr="00B534EA" w:rsidRDefault="00BF2423" w:rsidP="00B534EA">
            <w:pPr>
              <w:pStyle w:val="TableParagraph"/>
              <w:ind w:right="19"/>
              <w:rPr>
                <w:sz w:val="24"/>
                <w:szCs w:val="24"/>
              </w:rPr>
            </w:pPr>
            <w:r w:rsidRPr="00B534EA">
              <w:rPr>
                <w:spacing w:val="-5"/>
                <w:w w:val="105"/>
                <w:sz w:val="24"/>
                <w:szCs w:val="24"/>
              </w:rPr>
              <w:t>5%</w:t>
            </w:r>
          </w:p>
        </w:tc>
        <w:tc>
          <w:tcPr>
            <w:tcW w:w="0" w:type="auto"/>
          </w:tcPr>
          <w:p w14:paraId="5D9B0B7A" w14:textId="77777777" w:rsidR="00BE5563" w:rsidRPr="00B534EA" w:rsidRDefault="00BF2423" w:rsidP="00B534EA">
            <w:pPr>
              <w:pStyle w:val="TableParagraph"/>
              <w:ind w:right="25"/>
              <w:rPr>
                <w:sz w:val="24"/>
                <w:szCs w:val="24"/>
              </w:rPr>
            </w:pPr>
            <w:r w:rsidRPr="00B534EA">
              <w:rPr>
                <w:spacing w:val="-5"/>
                <w:w w:val="105"/>
                <w:sz w:val="24"/>
                <w:szCs w:val="24"/>
              </w:rPr>
              <w:t>58%</w:t>
            </w:r>
          </w:p>
        </w:tc>
        <w:tc>
          <w:tcPr>
            <w:tcW w:w="0" w:type="auto"/>
          </w:tcPr>
          <w:p w14:paraId="5D9B0B7B" w14:textId="77777777" w:rsidR="00BE5563" w:rsidRPr="00B534EA" w:rsidRDefault="00BF2423" w:rsidP="00B534EA">
            <w:pPr>
              <w:pStyle w:val="TableParagraph"/>
              <w:ind w:right="24"/>
              <w:rPr>
                <w:sz w:val="24"/>
                <w:szCs w:val="24"/>
              </w:rPr>
            </w:pPr>
            <w:r w:rsidRPr="00B534EA">
              <w:rPr>
                <w:spacing w:val="-5"/>
                <w:w w:val="105"/>
                <w:sz w:val="24"/>
                <w:szCs w:val="24"/>
              </w:rPr>
              <w:t>11%</w:t>
            </w:r>
          </w:p>
        </w:tc>
        <w:tc>
          <w:tcPr>
            <w:tcW w:w="0" w:type="auto"/>
          </w:tcPr>
          <w:p w14:paraId="5D9B0B7C" w14:textId="77777777" w:rsidR="00BE5563" w:rsidRPr="00B534EA" w:rsidRDefault="00BF2423" w:rsidP="00B534EA">
            <w:pPr>
              <w:pStyle w:val="TableParagraph"/>
              <w:ind w:right="19"/>
              <w:rPr>
                <w:sz w:val="24"/>
                <w:szCs w:val="24"/>
              </w:rPr>
            </w:pPr>
            <w:r w:rsidRPr="00B534EA">
              <w:rPr>
                <w:spacing w:val="-5"/>
                <w:w w:val="105"/>
                <w:sz w:val="24"/>
                <w:szCs w:val="24"/>
              </w:rPr>
              <w:t>5%</w:t>
            </w:r>
          </w:p>
        </w:tc>
      </w:tr>
      <w:tr w:rsidR="00BE5563" w14:paraId="5D9B0B8D" w14:textId="77777777" w:rsidTr="00973686">
        <w:trPr>
          <w:trHeight w:val="176"/>
        </w:trPr>
        <w:tc>
          <w:tcPr>
            <w:tcW w:w="0" w:type="auto"/>
          </w:tcPr>
          <w:p w14:paraId="5D9B0B7E" w14:textId="77777777" w:rsidR="00BE5563" w:rsidRPr="00B534EA" w:rsidRDefault="00BF2423" w:rsidP="00B534EA">
            <w:pPr>
              <w:pStyle w:val="TableParagraph"/>
              <w:ind w:left="25"/>
              <w:jc w:val="left"/>
              <w:rPr>
                <w:sz w:val="24"/>
                <w:szCs w:val="24"/>
              </w:rPr>
            </w:pPr>
            <w:r w:rsidRPr="00B534EA">
              <w:rPr>
                <w:w w:val="105"/>
                <w:sz w:val="24"/>
                <w:szCs w:val="24"/>
              </w:rPr>
              <w:t>Senior</w:t>
            </w:r>
            <w:r w:rsidRPr="00B534EA">
              <w:rPr>
                <w:spacing w:val="-10"/>
                <w:w w:val="105"/>
                <w:sz w:val="24"/>
                <w:szCs w:val="24"/>
              </w:rPr>
              <w:t xml:space="preserve"> </w:t>
            </w:r>
            <w:r w:rsidRPr="00B534EA">
              <w:rPr>
                <w:w w:val="105"/>
                <w:sz w:val="24"/>
                <w:szCs w:val="24"/>
              </w:rPr>
              <w:t>IPS</w:t>
            </w:r>
            <w:r w:rsidRPr="00B534EA">
              <w:rPr>
                <w:spacing w:val="-9"/>
                <w:w w:val="105"/>
                <w:sz w:val="24"/>
                <w:szCs w:val="24"/>
              </w:rPr>
              <w:t xml:space="preserve"> </w:t>
            </w:r>
            <w:r w:rsidRPr="00B534EA">
              <w:rPr>
                <w:w w:val="105"/>
                <w:sz w:val="24"/>
                <w:szCs w:val="24"/>
              </w:rPr>
              <w:t>employment</w:t>
            </w:r>
            <w:r w:rsidRPr="00B534EA">
              <w:rPr>
                <w:spacing w:val="-8"/>
                <w:w w:val="105"/>
                <w:sz w:val="24"/>
                <w:szCs w:val="24"/>
              </w:rPr>
              <w:t xml:space="preserve"> </w:t>
            </w:r>
            <w:r w:rsidRPr="00B534EA">
              <w:rPr>
                <w:w w:val="105"/>
                <w:sz w:val="24"/>
                <w:szCs w:val="24"/>
              </w:rPr>
              <w:t>specialist</w:t>
            </w:r>
            <w:r w:rsidRPr="00B534EA">
              <w:rPr>
                <w:spacing w:val="-9"/>
                <w:w w:val="105"/>
                <w:sz w:val="24"/>
                <w:szCs w:val="24"/>
              </w:rPr>
              <w:t xml:space="preserve"> </w:t>
            </w:r>
            <w:r w:rsidRPr="00B534EA">
              <w:rPr>
                <w:spacing w:val="-2"/>
                <w:w w:val="105"/>
                <w:sz w:val="24"/>
                <w:szCs w:val="24"/>
              </w:rPr>
              <w:t>worker</w:t>
            </w:r>
          </w:p>
        </w:tc>
        <w:tc>
          <w:tcPr>
            <w:tcW w:w="0" w:type="auto"/>
          </w:tcPr>
          <w:p w14:paraId="5D9B0B7F"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B80" w14:textId="77777777" w:rsidR="00BE5563" w:rsidRPr="00B534EA" w:rsidRDefault="00BF2423" w:rsidP="00B534EA">
            <w:pPr>
              <w:pStyle w:val="TableParagraph"/>
              <w:ind w:right="22"/>
              <w:rPr>
                <w:sz w:val="24"/>
                <w:szCs w:val="24"/>
              </w:rPr>
            </w:pPr>
            <w:r w:rsidRPr="00B534EA">
              <w:rPr>
                <w:spacing w:val="-5"/>
                <w:w w:val="105"/>
                <w:sz w:val="24"/>
                <w:szCs w:val="24"/>
              </w:rPr>
              <w:t>19</w:t>
            </w:r>
          </w:p>
        </w:tc>
        <w:tc>
          <w:tcPr>
            <w:tcW w:w="0" w:type="auto"/>
          </w:tcPr>
          <w:p w14:paraId="5D9B0B81"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82" w14:textId="77777777" w:rsidR="00BE5563" w:rsidRPr="00B534EA" w:rsidRDefault="00BF2423" w:rsidP="00B534EA">
            <w:pPr>
              <w:pStyle w:val="TableParagraph"/>
              <w:ind w:right="21"/>
              <w:rPr>
                <w:sz w:val="24"/>
                <w:szCs w:val="24"/>
              </w:rPr>
            </w:pPr>
            <w:r w:rsidRPr="00B534EA">
              <w:rPr>
                <w:spacing w:val="-5"/>
                <w:w w:val="105"/>
                <w:sz w:val="24"/>
                <w:szCs w:val="24"/>
              </w:rPr>
              <w:t>34</w:t>
            </w:r>
          </w:p>
        </w:tc>
        <w:tc>
          <w:tcPr>
            <w:tcW w:w="0" w:type="auto"/>
          </w:tcPr>
          <w:p w14:paraId="5D9B0B83"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84" w14:textId="77777777" w:rsidR="00BE5563" w:rsidRPr="00B534EA" w:rsidRDefault="00BF2423" w:rsidP="00B534EA">
            <w:pPr>
              <w:pStyle w:val="TableParagraph"/>
              <w:ind w:right="21"/>
              <w:rPr>
                <w:sz w:val="24"/>
                <w:szCs w:val="24"/>
              </w:rPr>
            </w:pPr>
            <w:r w:rsidRPr="00B534EA">
              <w:rPr>
                <w:spacing w:val="-5"/>
                <w:w w:val="105"/>
                <w:sz w:val="24"/>
                <w:szCs w:val="24"/>
              </w:rPr>
              <w:t>44</w:t>
            </w:r>
          </w:p>
        </w:tc>
        <w:tc>
          <w:tcPr>
            <w:tcW w:w="0" w:type="auto"/>
          </w:tcPr>
          <w:p w14:paraId="5D9B0B85" w14:textId="77777777" w:rsidR="00BE5563" w:rsidRPr="00B534EA" w:rsidRDefault="00BF2423" w:rsidP="00B534EA">
            <w:pPr>
              <w:pStyle w:val="TableParagraph"/>
              <w:ind w:right="24"/>
              <w:rPr>
                <w:sz w:val="24"/>
                <w:szCs w:val="24"/>
              </w:rPr>
            </w:pPr>
            <w:r w:rsidRPr="00B534EA">
              <w:rPr>
                <w:spacing w:val="-5"/>
                <w:w w:val="105"/>
                <w:sz w:val="24"/>
                <w:szCs w:val="24"/>
              </w:rPr>
              <w:t>0.1</w:t>
            </w:r>
          </w:p>
        </w:tc>
        <w:tc>
          <w:tcPr>
            <w:tcW w:w="0" w:type="auto"/>
          </w:tcPr>
          <w:p w14:paraId="5D9B0B86" w14:textId="77777777" w:rsidR="00BE5563" w:rsidRPr="00B534EA" w:rsidRDefault="00BF2423" w:rsidP="00B534EA">
            <w:pPr>
              <w:pStyle w:val="TableParagraph"/>
              <w:ind w:right="20"/>
              <w:rPr>
                <w:sz w:val="24"/>
                <w:szCs w:val="24"/>
              </w:rPr>
            </w:pPr>
            <w:r w:rsidRPr="00B534EA">
              <w:rPr>
                <w:spacing w:val="-5"/>
                <w:w w:val="105"/>
                <w:sz w:val="24"/>
                <w:szCs w:val="24"/>
              </w:rPr>
              <w:t>2%</w:t>
            </w:r>
          </w:p>
        </w:tc>
        <w:tc>
          <w:tcPr>
            <w:tcW w:w="0" w:type="auto"/>
          </w:tcPr>
          <w:p w14:paraId="5D9B0B87"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88" w14:textId="77777777" w:rsidR="00BE5563" w:rsidRPr="00B534EA" w:rsidRDefault="00BF2423" w:rsidP="00B534EA">
            <w:pPr>
              <w:pStyle w:val="TableParagraph"/>
              <w:ind w:right="25"/>
              <w:rPr>
                <w:sz w:val="24"/>
                <w:szCs w:val="24"/>
              </w:rPr>
            </w:pPr>
            <w:r w:rsidRPr="00B534EA">
              <w:rPr>
                <w:spacing w:val="-5"/>
                <w:w w:val="105"/>
                <w:sz w:val="24"/>
                <w:szCs w:val="24"/>
              </w:rPr>
              <w:t>68%</w:t>
            </w:r>
          </w:p>
        </w:tc>
        <w:tc>
          <w:tcPr>
            <w:tcW w:w="0" w:type="auto"/>
          </w:tcPr>
          <w:p w14:paraId="5D9B0B89" w14:textId="77777777" w:rsidR="00BE5563" w:rsidRPr="00B534EA" w:rsidRDefault="00BF2423" w:rsidP="00B534EA">
            <w:pPr>
              <w:pStyle w:val="TableParagraph"/>
              <w:ind w:right="19"/>
              <w:rPr>
                <w:sz w:val="24"/>
                <w:szCs w:val="24"/>
              </w:rPr>
            </w:pPr>
            <w:r w:rsidRPr="00B534EA">
              <w:rPr>
                <w:spacing w:val="-5"/>
                <w:w w:val="105"/>
                <w:sz w:val="24"/>
                <w:szCs w:val="24"/>
              </w:rPr>
              <w:t>5%</w:t>
            </w:r>
          </w:p>
        </w:tc>
        <w:tc>
          <w:tcPr>
            <w:tcW w:w="0" w:type="auto"/>
          </w:tcPr>
          <w:p w14:paraId="5D9B0B8A" w14:textId="77777777" w:rsidR="00BE5563" w:rsidRPr="00B534EA" w:rsidRDefault="00BF2423" w:rsidP="00B534EA">
            <w:pPr>
              <w:pStyle w:val="TableParagraph"/>
              <w:ind w:right="25"/>
              <w:rPr>
                <w:sz w:val="24"/>
                <w:szCs w:val="24"/>
              </w:rPr>
            </w:pPr>
            <w:r w:rsidRPr="00B534EA">
              <w:rPr>
                <w:spacing w:val="-5"/>
                <w:w w:val="105"/>
                <w:sz w:val="24"/>
                <w:szCs w:val="24"/>
              </w:rPr>
              <w:t>61%</w:t>
            </w:r>
          </w:p>
        </w:tc>
        <w:tc>
          <w:tcPr>
            <w:tcW w:w="0" w:type="auto"/>
          </w:tcPr>
          <w:p w14:paraId="5D9B0B8B" w14:textId="77777777" w:rsidR="00BE5563" w:rsidRPr="00B534EA" w:rsidRDefault="00BF2423" w:rsidP="00B534EA">
            <w:pPr>
              <w:pStyle w:val="TableParagraph"/>
              <w:ind w:right="24"/>
              <w:rPr>
                <w:sz w:val="24"/>
                <w:szCs w:val="24"/>
              </w:rPr>
            </w:pPr>
            <w:r w:rsidRPr="00B534EA">
              <w:rPr>
                <w:spacing w:val="-5"/>
                <w:w w:val="105"/>
                <w:sz w:val="24"/>
                <w:szCs w:val="24"/>
              </w:rPr>
              <w:t>18%</w:t>
            </w:r>
          </w:p>
        </w:tc>
        <w:tc>
          <w:tcPr>
            <w:tcW w:w="0" w:type="auto"/>
          </w:tcPr>
          <w:p w14:paraId="5D9B0B8C" w14:textId="77777777" w:rsidR="00BE5563" w:rsidRPr="00B534EA" w:rsidRDefault="00BF2423" w:rsidP="00B534EA">
            <w:pPr>
              <w:pStyle w:val="TableParagraph"/>
              <w:ind w:right="19"/>
              <w:rPr>
                <w:sz w:val="24"/>
                <w:szCs w:val="24"/>
              </w:rPr>
            </w:pPr>
            <w:r w:rsidRPr="00B534EA">
              <w:rPr>
                <w:spacing w:val="-5"/>
                <w:w w:val="105"/>
                <w:sz w:val="24"/>
                <w:szCs w:val="24"/>
              </w:rPr>
              <w:t>2%</w:t>
            </w:r>
          </w:p>
        </w:tc>
      </w:tr>
      <w:tr w:rsidR="00E6387D" w14:paraId="5D9B0B9D" w14:textId="77777777" w:rsidTr="00973686">
        <w:trPr>
          <w:trHeight w:val="190"/>
        </w:trPr>
        <w:tc>
          <w:tcPr>
            <w:tcW w:w="0" w:type="auto"/>
            <w:shd w:val="clear" w:color="auto" w:fill="E8ECED"/>
          </w:tcPr>
          <w:p w14:paraId="5D9B0B8E" w14:textId="51293C37" w:rsidR="00BE5563" w:rsidRPr="003468C3" w:rsidRDefault="00BF2423" w:rsidP="003468C3">
            <w:pPr>
              <w:pStyle w:val="TableParagraph"/>
              <w:spacing w:before="16"/>
              <w:ind w:left="25"/>
              <w:jc w:val="left"/>
              <w:rPr>
                <w:b/>
                <w:spacing w:val="-2"/>
                <w:w w:val="105"/>
                <w:sz w:val="24"/>
                <w:szCs w:val="24"/>
              </w:rPr>
            </w:pPr>
            <w:r w:rsidRPr="00B534EA">
              <w:rPr>
                <w:b/>
                <w:w w:val="105"/>
                <w:sz w:val="24"/>
                <w:szCs w:val="24"/>
              </w:rPr>
              <w:t>All</w:t>
            </w:r>
            <w:r w:rsidRPr="00B534EA">
              <w:rPr>
                <w:b/>
                <w:spacing w:val="-1"/>
                <w:w w:val="105"/>
                <w:sz w:val="24"/>
                <w:szCs w:val="24"/>
              </w:rPr>
              <w:t xml:space="preserve"> </w:t>
            </w:r>
            <w:r w:rsidRPr="00B534EA">
              <w:rPr>
                <w:b/>
                <w:spacing w:val="-2"/>
                <w:w w:val="105"/>
                <w:sz w:val="24"/>
                <w:szCs w:val="24"/>
              </w:rPr>
              <w:t>staff</w:t>
            </w:r>
          </w:p>
        </w:tc>
        <w:tc>
          <w:tcPr>
            <w:tcW w:w="0" w:type="auto"/>
            <w:shd w:val="clear" w:color="auto" w:fill="E8ECED"/>
          </w:tcPr>
          <w:p w14:paraId="5D9B0B8F"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1%</w:t>
            </w:r>
          </w:p>
        </w:tc>
        <w:tc>
          <w:tcPr>
            <w:tcW w:w="0" w:type="auto"/>
            <w:shd w:val="clear" w:color="auto" w:fill="E8ECED"/>
          </w:tcPr>
          <w:p w14:paraId="5D9B0B90" w14:textId="77777777" w:rsidR="00BE5563" w:rsidRPr="00B534EA" w:rsidRDefault="00BF2423" w:rsidP="00B534EA">
            <w:pPr>
              <w:pStyle w:val="TableParagraph"/>
              <w:spacing w:before="16"/>
              <w:ind w:right="22"/>
              <w:rPr>
                <w:b/>
                <w:sz w:val="24"/>
                <w:szCs w:val="24"/>
              </w:rPr>
            </w:pPr>
            <w:r w:rsidRPr="00B534EA">
              <w:rPr>
                <w:b/>
                <w:spacing w:val="-5"/>
                <w:w w:val="105"/>
                <w:sz w:val="24"/>
                <w:szCs w:val="24"/>
              </w:rPr>
              <w:t>71</w:t>
            </w:r>
          </w:p>
        </w:tc>
        <w:tc>
          <w:tcPr>
            <w:tcW w:w="0" w:type="auto"/>
            <w:shd w:val="clear" w:color="auto" w:fill="E8ECED"/>
          </w:tcPr>
          <w:p w14:paraId="5D9B0B91"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B92"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111</w:t>
            </w:r>
          </w:p>
        </w:tc>
        <w:tc>
          <w:tcPr>
            <w:tcW w:w="0" w:type="auto"/>
            <w:shd w:val="clear" w:color="auto" w:fill="E8ECED"/>
          </w:tcPr>
          <w:p w14:paraId="5D9B0B93"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B94" w14:textId="77777777" w:rsidR="00BE5563" w:rsidRPr="00B534EA" w:rsidRDefault="00BF2423" w:rsidP="00B534EA">
            <w:pPr>
              <w:pStyle w:val="TableParagraph"/>
              <w:spacing w:before="16"/>
              <w:ind w:right="27"/>
              <w:rPr>
                <w:b/>
                <w:sz w:val="24"/>
                <w:szCs w:val="24"/>
              </w:rPr>
            </w:pPr>
            <w:r w:rsidRPr="00B534EA">
              <w:rPr>
                <w:b/>
                <w:spacing w:val="-5"/>
                <w:w w:val="105"/>
                <w:sz w:val="24"/>
                <w:szCs w:val="24"/>
              </w:rPr>
              <w:t>154</w:t>
            </w:r>
          </w:p>
        </w:tc>
        <w:tc>
          <w:tcPr>
            <w:tcW w:w="0" w:type="auto"/>
            <w:shd w:val="clear" w:color="auto" w:fill="E8ECED"/>
          </w:tcPr>
          <w:p w14:paraId="5D9B0B95"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0.48</w:t>
            </w:r>
          </w:p>
        </w:tc>
        <w:tc>
          <w:tcPr>
            <w:tcW w:w="0" w:type="auto"/>
            <w:shd w:val="clear" w:color="auto" w:fill="E8ECED"/>
          </w:tcPr>
          <w:p w14:paraId="5D9B0B96" w14:textId="77777777" w:rsidR="00BE5563" w:rsidRPr="00B534EA" w:rsidRDefault="00BF2423" w:rsidP="00B534EA">
            <w:pPr>
              <w:pStyle w:val="TableParagraph"/>
              <w:spacing w:before="16"/>
              <w:ind w:right="2"/>
              <w:rPr>
                <w:b/>
                <w:sz w:val="24"/>
                <w:szCs w:val="24"/>
              </w:rPr>
            </w:pPr>
            <w:r w:rsidRPr="00B534EA">
              <w:rPr>
                <w:b/>
                <w:spacing w:val="-5"/>
                <w:w w:val="105"/>
                <w:sz w:val="24"/>
                <w:szCs w:val="24"/>
              </w:rPr>
              <w:t>28%</w:t>
            </w:r>
          </w:p>
        </w:tc>
        <w:tc>
          <w:tcPr>
            <w:tcW w:w="0" w:type="auto"/>
            <w:shd w:val="clear" w:color="auto" w:fill="E8ECED"/>
          </w:tcPr>
          <w:p w14:paraId="5D9B0B97" w14:textId="77777777" w:rsidR="00BE5563" w:rsidRPr="00B534EA" w:rsidRDefault="00BF2423" w:rsidP="00B534EA">
            <w:pPr>
              <w:pStyle w:val="TableParagraph"/>
              <w:spacing w:before="16"/>
              <w:ind w:right="7"/>
              <w:rPr>
                <w:b/>
                <w:sz w:val="24"/>
                <w:szCs w:val="24"/>
              </w:rPr>
            </w:pPr>
            <w:r w:rsidRPr="00B534EA">
              <w:rPr>
                <w:b/>
                <w:spacing w:val="-5"/>
                <w:w w:val="105"/>
                <w:sz w:val="24"/>
                <w:szCs w:val="24"/>
              </w:rPr>
              <w:t>0%</w:t>
            </w:r>
          </w:p>
        </w:tc>
        <w:tc>
          <w:tcPr>
            <w:tcW w:w="0" w:type="auto"/>
            <w:shd w:val="clear" w:color="auto" w:fill="E8ECED"/>
          </w:tcPr>
          <w:p w14:paraId="5D9B0B98" w14:textId="77777777" w:rsidR="00BE5563" w:rsidRPr="00B534EA" w:rsidRDefault="00BF2423" w:rsidP="00B534EA">
            <w:pPr>
              <w:pStyle w:val="TableParagraph"/>
              <w:spacing w:before="16"/>
              <w:ind w:right="1"/>
              <w:rPr>
                <w:b/>
                <w:sz w:val="24"/>
                <w:szCs w:val="24"/>
              </w:rPr>
            </w:pPr>
            <w:r w:rsidRPr="00B534EA">
              <w:rPr>
                <w:b/>
                <w:spacing w:val="-5"/>
                <w:w w:val="105"/>
                <w:sz w:val="24"/>
                <w:szCs w:val="24"/>
              </w:rPr>
              <w:t>64%</w:t>
            </w:r>
          </w:p>
        </w:tc>
        <w:tc>
          <w:tcPr>
            <w:tcW w:w="0" w:type="auto"/>
            <w:shd w:val="clear" w:color="auto" w:fill="E8ECED"/>
          </w:tcPr>
          <w:p w14:paraId="5D9B0B99" w14:textId="77777777" w:rsidR="00BE5563" w:rsidRPr="00B534EA" w:rsidRDefault="00BF2423" w:rsidP="00B534EA">
            <w:pPr>
              <w:pStyle w:val="TableParagraph"/>
              <w:spacing w:before="16"/>
              <w:ind w:right="7"/>
              <w:rPr>
                <w:b/>
                <w:sz w:val="24"/>
                <w:szCs w:val="24"/>
              </w:rPr>
            </w:pPr>
            <w:r w:rsidRPr="00B534EA">
              <w:rPr>
                <w:b/>
                <w:spacing w:val="-5"/>
                <w:w w:val="105"/>
                <w:sz w:val="24"/>
                <w:szCs w:val="24"/>
              </w:rPr>
              <w:t>4%</w:t>
            </w:r>
          </w:p>
        </w:tc>
        <w:tc>
          <w:tcPr>
            <w:tcW w:w="0" w:type="auto"/>
            <w:shd w:val="clear" w:color="auto" w:fill="E8ECED"/>
          </w:tcPr>
          <w:p w14:paraId="5D9B0B9A" w14:textId="77777777" w:rsidR="00BE5563" w:rsidRPr="00B534EA" w:rsidRDefault="00BF2423" w:rsidP="00B534EA">
            <w:pPr>
              <w:pStyle w:val="TableParagraph"/>
              <w:spacing w:before="16"/>
              <w:rPr>
                <w:b/>
                <w:sz w:val="24"/>
                <w:szCs w:val="24"/>
              </w:rPr>
            </w:pPr>
            <w:r w:rsidRPr="00B534EA">
              <w:rPr>
                <w:b/>
                <w:spacing w:val="-5"/>
                <w:w w:val="105"/>
                <w:sz w:val="24"/>
                <w:szCs w:val="24"/>
              </w:rPr>
              <w:t>53%</w:t>
            </w:r>
          </w:p>
        </w:tc>
        <w:tc>
          <w:tcPr>
            <w:tcW w:w="0" w:type="auto"/>
            <w:shd w:val="clear" w:color="auto" w:fill="E8ECED"/>
          </w:tcPr>
          <w:p w14:paraId="5D9B0B9B" w14:textId="77777777" w:rsidR="00BE5563" w:rsidRPr="00B534EA" w:rsidRDefault="00BF2423" w:rsidP="00B534EA">
            <w:pPr>
              <w:pStyle w:val="TableParagraph"/>
              <w:spacing w:before="16"/>
              <w:rPr>
                <w:b/>
                <w:sz w:val="24"/>
                <w:szCs w:val="24"/>
              </w:rPr>
            </w:pPr>
            <w:r w:rsidRPr="00B534EA">
              <w:rPr>
                <w:b/>
                <w:spacing w:val="-5"/>
                <w:w w:val="105"/>
                <w:sz w:val="24"/>
                <w:szCs w:val="24"/>
              </w:rPr>
              <w:t>12%</w:t>
            </w:r>
          </w:p>
        </w:tc>
        <w:tc>
          <w:tcPr>
            <w:tcW w:w="0" w:type="auto"/>
            <w:shd w:val="clear" w:color="auto" w:fill="E8ECED"/>
          </w:tcPr>
          <w:p w14:paraId="5D9B0B9C" w14:textId="77777777" w:rsidR="00BE5563" w:rsidRPr="00B534EA" w:rsidRDefault="00BF2423" w:rsidP="00B534EA">
            <w:pPr>
              <w:pStyle w:val="TableParagraph"/>
              <w:spacing w:before="16"/>
              <w:ind w:right="6"/>
              <w:rPr>
                <w:b/>
                <w:sz w:val="24"/>
                <w:szCs w:val="24"/>
              </w:rPr>
            </w:pPr>
            <w:r w:rsidRPr="00B534EA">
              <w:rPr>
                <w:b/>
                <w:spacing w:val="-5"/>
                <w:w w:val="105"/>
                <w:sz w:val="24"/>
                <w:szCs w:val="24"/>
              </w:rPr>
              <w:t>4%</w:t>
            </w:r>
          </w:p>
        </w:tc>
      </w:tr>
    </w:tbl>
    <w:p w14:paraId="441F54F7" w14:textId="13E8CF37" w:rsidR="003468C3" w:rsidRPr="005059FA" w:rsidRDefault="003468C3" w:rsidP="003468C3">
      <w:pPr>
        <w:spacing w:before="302"/>
        <w:ind w:left="525"/>
        <w:rPr>
          <w:b/>
          <w:i/>
          <w:sz w:val="24"/>
          <w:szCs w:val="24"/>
        </w:rPr>
      </w:pPr>
      <w:r w:rsidRPr="005059FA">
        <w:rPr>
          <w:b/>
          <w:i/>
          <w:sz w:val="24"/>
          <w:szCs w:val="24"/>
        </w:rPr>
        <w:t>Table 3</w:t>
      </w:r>
      <w:r>
        <w:rPr>
          <w:b/>
          <w:i/>
          <w:sz w:val="24"/>
          <w:szCs w:val="24"/>
        </w:rPr>
        <w:t>6</w:t>
      </w:r>
    </w:p>
    <w:p w14:paraId="010B7368" w14:textId="77777777" w:rsidR="003468C3" w:rsidRDefault="003468C3" w:rsidP="003468C3"/>
    <w:p w14:paraId="5D9B0B9E" w14:textId="7D7B9C4F" w:rsidR="00BE5563" w:rsidRPr="0080453B" w:rsidRDefault="00BF2423" w:rsidP="003468C3">
      <w:pPr>
        <w:pStyle w:val="Heading8"/>
      </w:pPr>
      <w:r w:rsidRPr="0080453B">
        <w:lastRenderedPageBreak/>
        <w:t>Allied</w:t>
      </w:r>
      <w:r w:rsidRPr="0080453B">
        <w:rPr>
          <w:spacing w:val="-11"/>
        </w:rPr>
        <w:t xml:space="preserve"> </w:t>
      </w:r>
      <w:r w:rsidRPr="0080453B">
        <w:t>Health</w:t>
      </w:r>
      <w:r w:rsidRPr="0080453B">
        <w:rPr>
          <w:spacing w:val="-13"/>
        </w:rPr>
        <w:t xml:space="preserve"> </w:t>
      </w:r>
      <w:r w:rsidRPr="0080453B">
        <w:t>Professionals</w:t>
      </w:r>
      <w:r w:rsidRPr="0080453B">
        <w:rPr>
          <w:spacing w:val="-13"/>
        </w:rPr>
        <w:t xml:space="preserve"> </w:t>
      </w:r>
      <w:r w:rsidRPr="0080453B">
        <w:rPr>
          <w:spacing w:val="-2"/>
        </w:rPr>
        <w:t>(AHPs)</w:t>
      </w:r>
    </w:p>
    <w:p w14:paraId="5D9B0B9F" w14:textId="77777777" w:rsidR="00BE5563" w:rsidRDefault="00BE5563">
      <w:pPr>
        <w:pStyle w:val="BodyText"/>
        <w:spacing w:before="1" w:after="1"/>
        <w:rPr>
          <w:b/>
          <w:sz w:val="12"/>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248"/>
        <w:gridCol w:w="1527"/>
        <w:gridCol w:w="726"/>
        <w:gridCol w:w="1528"/>
        <w:gridCol w:w="727"/>
        <w:gridCol w:w="1528"/>
        <w:gridCol w:w="728"/>
        <w:gridCol w:w="1429"/>
        <w:gridCol w:w="1133"/>
        <w:gridCol w:w="1216"/>
        <w:gridCol w:w="1139"/>
        <w:gridCol w:w="1258"/>
        <w:gridCol w:w="1546"/>
        <w:gridCol w:w="804"/>
        <w:gridCol w:w="1335"/>
      </w:tblGrid>
      <w:tr w:rsidR="00BE5563" w14:paraId="5D9B0BA6" w14:textId="77777777" w:rsidTr="00973686">
        <w:trPr>
          <w:trHeight w:val="161"/>
        </w:trPr>
        <w:tc>
          <w:tcPr>
            <w:tcW w:w="0" w:type="auto"/>
            <w:vMerge w:val="restart"/>
            <w:shd w:val="clear" w:color="auto" w:fill="002F86"/>
          </w:tcPr>
          <w:p w14:paraId="5D9B0BA0" w14:textId="77777777" w:rsidR="00BE5563" w:rsidRPr="00B534EA" w:rsidRDefault="00BE5563">
            <w:pPr>
              <w:pStyle w:val="TableParagraph"/>
              <w:spacing w:before="0"/>
              <w:ind w:left="0"/>
              <w:jc w:val="left"/>
              <w:rPr>
                <w:b/>
                <w:sz w:val="24"/>
                <w:szCs w:val="24"/>
              </w:rPr>
            </w:pPr>
          </w:p>
          <w:p w14:paraId="5D9B0BA1" w14:textId="77777777" w:rsidR="00BE5563" w:rsidRPr="00B534EA" w:rsidRDefault="00BE5563">
            <w:pPr>
              <w:pStyle w:val="TableParagraph"/>
              <w:spacing w:before="21"/>
              <w:ind w:left="0"/>
              <w:jc w:val="left"/>
              <w:rPr>
                <w:b/>
                <w:sz w:val="24"/>
                <w:szCs w:val="24"/>
              </w:rPr>
            </w:pPr>
          </w:p>
          <w:p w14:paraId="5D9B0BA2" w14:textId="77777777" w:rsidR="00BE5563" w:rsidRPr="00B534EA" w:rsidRDefault="00BF2423">
            <w:pPr>
              <w:pStyle w:val="TableParagraph"/>
              <w:spacing w:before="0"/>
              <w:ind w:left="25"/>
              <w:jc w:val="left"/>
              <w:rPr>
                <w:b/>
                <w:sz w:val="24"/>
                <w:szCs w:val="24"/>
              </w:rPr>
            </w:pPr>
            <w:r w:rsidRPr="00B534EA">
              <w:rPr>
                <w:b/>
                <w:color w:val="FFFFFF"/>
                <w:spacing w:val="-2"/>
                <w:w w:val="105"/>
                <w:sz w:val="24"/>
                <w:szCs w:val="24"/>
              </w:rPr>
              <w:t>Allied</w:t>
            </w:r>
            <w:r w:rsidRPr="00B534EA">
              <w:rPr>
                <w:b/>
                <w:color w:val="FFFFFF"/>
                <w:spacing w:val="5"/>
                <w:w w:val="105"/>
                <w:sz w:val="24"/>
                <w:szCs w:val="24"/>
              </w:rPr>
              <w:t xml:space="preserve"> </w:t>
            </w:r>
            <w:r w:rsidRPr="00B534EA">
              <w:rPr>
                <w:b/>
                <w:color w:val="FFFFFF"/>
                <w:spacing w:val="-2"/>
                <w:w w:val="105"/>
                <w:sz w:val="24"/>
                <w:szCs w:val="24"/>
              </w:rPr>
              <w:t>Health</w:t>
            </w:r>
            <w:r w:rsidRPr="00B534EA">
              <w:rPr>
                <w:b/>
                <w:color w:val="FFFFFF"/>
                <w:spacing w:val="5"/>
                <w:w w:val="105"/>
                <w:sz w:val="24"/>
                <w:szCs w:val="24"/>
              </w:rPr>
              <w:t xml:space="preserve"> </w:t>
            </w:r>
            <w:r w:rsidRPr="00B534EA">
              <w:rPr>
                <w:b/>
                <w:color w:val="FFFFFF"/>
                <w:spacing w:val="-2"/>
                <w:w w:val="105"/>
                <w:sz w:val="24"/>
                <w:szCs w:val="24"/>
              </w:rPr>
              <w:t>Professionals</w:t>
            </w:r>
            <w:r w:rsidRPr="00B534EA">
              <w:rPr>
                <w:b/>
                <w:color w:val="FFFFFF"/>
                <w:spacing w:val="1"/>
                <w:w w:val="105"/>
                <w:sz w:val="24"/>
                <w:szCs w:val="24"/>
              </w:rPr>
              <w:t xml:space="preserve"> </w:t>
            </w:r>
            <w:r w:rsidRPr="00B534EA">
              <w:rPr>
                <w:b/>
                <w:color w:val="FFFFFF"/>
                <w:spacing w:val="-2"/>
                <w:w w:val="105"/>
                <w:sz w:val="24"/>
                <w:szCs w:val="24"/>
              </w:rPr>
              <w:t>(AHPs)</w:t>
            </w:r>
          </w:p>
        </w:tc>
        <w:tc>
          <w:tcPr>
            <w:tcW w:w="0" w:type="auto"/>
            <w:gridSpan w:val="2"/>
            <w:shd w:val="clear" w:color="auto" w:fill="002F86"/>
          </w:tcPr>
          <w:p w14:paraId="5D9B0BA3"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0" w:type="auto"/>
            <w:gridSpan w:val="2"/>
            <w:shd w:val="clear" w:color="auto" w:fill="002F86"/>
          </w:tcPr>
          <w:p w14:paraId="5D9B0BA4"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0" w:type="auto"/>
            <w:gridSpan w:val="10"/>
            <w:shd w:val="clear" w:color="auto" w:fill="002F86"/>
          </w:tcPr>
          <w:p w14:paraId="5D9B0BA5"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E6387D" w14:paraId="5D9B0BC7" w14:textId="77777777" w:rsidTr="00973686">
        <w:trPr>
          <w:trHeight w:val="673"/>
        </w:trPr>
        <w:tc>
          <w:tcPr>
            <w:tcW w:w="0" w:type="auto"/>
            <w:vMerge/>
            <w:shd w:val="clear" w:color="auto" w:fill="002F86"/>
          </w:tcPr>
          <w:p w14:paraId="5D9B0BA7" w14:textId="77777777" w:rsidR="00BE5563" w:rsidRPr="00B534EA" w:rsidRDefault="00BE5563">
            <w:pPr>
              <w:rPr>
                <w:sz w:val="24"/>
                <w:szCs w:val="24"/>
              </w:rPr>
            </w:pPr>
          </w:p>
        </w:tc>
        <w:tc>
          <w:tcPr>
            <w:tcW w:w="0" w:type="auto"/>
            <w:shd w:val="clear" w:color="auto" w:fill="002F86"/>
          </w:tcPr>
          <w:p w14:paraId="5D9B0BA8" w14:textId="77777777" w:rsidR="00BE5563" w:rsidRPr="00B534EA" w:rsidRDefault="00BE5563">
            <w:pPr>
              <w:pStyle w:val="TableParagraph"/>
              <w:spacing w:before="31"/>
              <w:ind w:left="0"/>
              <w:jc w:val="left"/>
              <w:rPr>
                <w:b/>
                <w:sz w:val="24"/>
                <w:szCs w:val="24"/>
              </w:rPr>
            </w:pPr>
          </w:p>
          <w:p w14:paraId="5D9B0BA9" w14:textId="77777777" w:rsidR="00BE5563" w:rsidRPr="00B534EA" w:rsidRDefault="00BF2423" w:rsidP="00B534EA">
            <w:pPr>
              <w:pStyle w:val="TableParagraph"/>
              <w:spacing w:before="1"/>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BAA" w14:textId="77777777" w:rsidR="00BE5563" w:rsidRPr="00B534EA" w:rsidRDefault="00BE5563">
            <w:pPr>
              <w:pStyle w:val="TableParagraph"/>
              <w:spacing w:before="117"/>
              <w:ind w:left="0"/>
              <w:jc w:val="left"/>
              <w:rPr>
                <w:b/>
                <w:sz w:val="24"/>
                <w:szCs w:val="24"/>
              </w:rPr>
            </w:pPr>
          </w:p>
          <w:p w14:paraId="5D9B0BAB"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BAC" w14:textId="77777777" w:rsidR="00BE5563" w:rsidRPr="00B534EA" w:rsidRDefault="00BE5563">
            <w:pPr>
              <w:pStyle w:val="TableParagraph"/>
              <w:spacing w:before="31"/>
              <w:ind w:left="0"/>
              <w:jc w:val="left"/>
              <w:rPr>
                <w:b/>
                <w:sz w:val="24"/>
                <w:szCs w:val="24"/>
              </w:rPr>
            </w:pPr>
          </w:p>
          <w:p w14:paraId="5D9B0BAD" w14:textId="77777777" w:rsidR="00BE5563" w:rsidRPr="00B534EA" w:rsidRDefault="00BF2423" w:rsidP="00B534EA">
            <w:pPr>
              <w:pStyle w:val="TableParagraph"/>
              <w:spacing w:before="1"/>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BAE" w14:textId="77777777" w:rsidR="00BE5563" w:rsidRPr="00B534EA" w:rsidRDefault="00BE5563">
            <w:pPr>
              <w:pStyle w:val="TableParagraph"/>
              <w:spacing w:before="117"/>
              <w:ind w:left="0"/>
              <w:jc w:val="left"/>
              <w:rPr>
                <w:b/>
                <w:sz w:val="24"/>
                <w:szCs w:val="24"/>
              </w:rPr>
            </w:pPr>
          </w:p>
          <w:p w14:paraId="5D9B0BAF" w14:textId="77777777" w:rsidR="00BE5563" w:rsidRPr="00B534EA" w:rsidRDefault="00BF2423">
            <w:pPr>
              <w:pStyle w:val="TableParagraph"/>
              <w:spacing w:before="0"/>
              <w:ind w:left="5"/>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BB0" w14:textId="77777777" w:rsidR="00BE5563" w:rsidRPr="00B534EA" w:rsidRDefault="00BE5563">
            <w:pPr>
              <w:pStyle w:val="TableParagraph"/>
              <w:spacing w:before="31"/>
              <w:ind w:left="0"/>
              <w:jc w:val="left"/>
              <w:rPr>
                <w:b/>
                <w:sz w:val="24"/>
                <w:szCs w:val="24"/>
              </w:rPr>
            </w:pPr>
          </w:p>
          <w:p w14:paraId="5D9B0BB1" w14:textId="77777777" w:rsidR="00BE5563" w:rsidRPr="00B534EA" w:rsidRDefault="00BF2423" w:rsidP="00B534EA">
            <w:pPr>
              <w:pStyle w:val="TableParagraph"/>
              <w:spacing w:before="1"/>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BB2" w14:textId="77777777" w:rsidR="00BE5563" w:rsidRPr="00B534EA" w:rsidRDefault="00BE5563">
            <w:pPr>
              <w:pStyle w:val="TableParagraph"/>
              <w:spacing w:before="117"/>
              <w:ind w:left="0"/>
              <w:jc w:val="left"/>
              <w:rPr>
                <w:b/>
                <w:sz w:val="24"/>
                <w:szCs w:val="24"/>
              </w:rPr>
            </w:pPr>
          </w:p>
          <w:p w14:paraId="5D9B0BB3"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BB4"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BB5" w14:textId="77777777" w:rsidR="00BE5563" w:rsidRPr="00B534EA" w:rsidRDefault="00BF2423">
            <w:pPr>
              <w:pStyle w:val="TableParagraph"/>
              <w:spacing w:before="1"/>
              <w:ind w:left="99"/>
              <w:jc w:val="left"/>
              <w:rPr>
                <w:b/>
                <w:sz w:val="24"/>
                <w:szCs w:val="24"/>
              </w:rPr>
            </w:pPr>
            <w:r w:rsidRPr="00B534EA">
              <w:rPr>
                <w:b/>
                <w:color w:val="FFFFFF"/>
                <w:spacing w:val="-2"/>
                <w:w w:val="105"/>
                <w:sz w:val="24"/>
                <w:szCs w:val="24"/>
              </w:rPr>
              <w:t>Treatment</w:t>
            </w:r>
          </w:p>
          <w:p w14:paraId="5D9B0BB6"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0" w:type="auto"/>
            <w:shd w:val="clear" w:color="auto" w:fill="002F86"/>
          </w:tcPr>
          <w:p w14:paraId="5D9B0BB7" w14:textId="77777777" w:rsidR="00BE5563" w:rsidRPr="00B534EA" w:rsidRDefault="00BE5563">
            <w:pPr>
              <w:pStyle w:val="TableParagraph"/>
              <w:spacing w:before="31"/>
              <w:ind w:left="0"/>
              <w:jc w:val="left"/>
              <w:rPr>
                <w:b/>
                <w:sz w:val="24"/>
                <w:szCs w:val="24"/>
              </w:rPr>
            </w:pPr>
          </w:p>
          <w:p w14:paraId="5D9B0BB8" w14:textId="77777777" w:rsidR="00BE5563" w:rsidRPr="00B534EA" w:rsidRDefault="00BF2423">
            <w:pPr>
              <w:pStyle w:val="TableParagraph"/>
              <w:spacing w:before="1"/>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BB9" w14:textId="77777777" w:rsidR="00BE5563" w:rsidRPr="00B534EA" w:rsidRDefault="00BF2423">
            <w:pPr>
              <w:pStyle w:val="TableParagraph"/>
              <w:spacing w:before="21"/>
              <w:ind w:left="179"/>
              <w:jc w:val="left"/>
              <w:rPr>
                <w:b/>
                <w:sz w:val="24"/>
                <w:szCs w:val="24"/>
              </w:rPr>
            </w:pPr>
            <w:r w:rsidRPr="00B534EA">
              <w:rPr>
                <w:b/>
                <w:color w:val="FFFFFF"/>
                <w:spacing w:val="-2"/>
                <w:w w:val="105"/>
                <w:sz w:val="24"/>
                <w:szCs w:val="24"/>
              </w:rPr>
              <w:t>£28,000</w:t>
            </w:r>
          </w:p>
        </w:tc>
        <w:tc>
          <w:tcPr>
            <w:tcW w:w="0" w:type="auto"/>
            <w:shd w:val="clear" w:color="auto" w:fill="002F86"/>
          </w:tcPr>
          <w:p w14:paraId="5D9B0BBA" w14:textId="77777777" w:rsidR="00BE5563" w:rsidRPr="00B534EA" w:rsidRDefault="00BE5563">
            <w:pPr>
              <w:pStyle w:val="TableParagraph"/>
              <w:spacing w:before="31"/>
              <w:ind w:left="0"/>
              <w:jc w:val="left"/>
              <w:rPr>
                <w:b/>
                <w:sz w:val="24"/>
                <w:szCs w:val="24"/>
              </w:rPr>
            </w:pPr>
          </w:p>
          <w:p w14:paraId="5D9B0BBB" w14:textId="77777777" w:rsidR="00BE5563" w:rsidRPr="00B534EA" w:rsidRDefault="00BF2423">
            <w:pPr>
              <w:pStyle w:val="TableParagraph"/>
              <w:spacing w:before="1"/>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BBC" w14:textId="77777777" w:rsidR="00BE5563" w:rsidRPr="00B534EA" w:rsidRDefault="00BF2423">
            <w:pPr>
              <w:pStyle w:val="TableParagraph"/>
              <w:spacing w:before="21"/>
              <w:ind w:left="142"/>
              <w:jc w:val="left"/>
              <w:rPr>
                <w:b/>
                <w:sz w:val="24"/>
                <w:szCs w:val="24"/>
              </w:rPr>
            </w:pPr>
            <w:r w:rsidRPr="00B534EA">
              <w:rPr>
                <w:b/>
                <w:color w:val="FFFFFF"/>
                <w:spacing w:val="-2"/>
                <w:w w:val="105"/>
                <w:sz w:val="24"/>
                <w:szCs w:val="24"/>
              </w:rPr>
              <w:t>£50,500+</w:t>
            </w:r>
          </w:p>
        </w:tc>
        <w:tc>
          <w:tcPr>
            <w:tcW w:w="0" w:type="auto"/>
            <w:shd w:val="clear" w:color="auto" w:fill="002F86"/>
          </w:tcPr>
          <w:p w14:paraId="5D9B0BBD" w14:textId="77777777" w:rsidR="00BE5563" w:rsidRPr="00B534EA" w:rsidRDefault="00BE5563">
            <w:pPr>
              <w:pStyle w:val="TableParagraph"/>
              <w:spacing w:before="31"/>
              <w:ind w:left="0"/>
              <w:jc w:val="left"/>
              <w:rPr>
                <w:b/>
                <w:sz w:val="24"/>
                <w:szCs w:val="24"/>
              </w:rPr>
            </w:pPr>
          </w:p>
          <w:p w14:paraId="5D9B0BBE" w14:textId="77777777" w:rsidR="00BE5563" w:rsidRPr="00B534EA" w:rsidRDefault="00BF2423" w:rsidP="00B534EA">
            <w:pPr>
              <w:pStyle w:val="TableParagraph"/>
              <w:spacing w:before="1"/>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0" w:type="auto"/>
            <w:shd w:val="clear" w:color="auto" w:fill="002F86"/>
          </w:tcPr>
          <w:p w14:paraId="5D9B0BBF" w14:textId="77777777" w:rsidR="00BE5563" w:rsidRPr="00B534EA" w:rsidRDefault="00BE5563">
            <w:pPr>
              <w:pStyle w:val="TableParagraph"/>
              <w:spacing w:before="31"/>
              <w:ind w:left="0"/>
              <w:jc w:val="left"/>
              <w:rPr>
                <w:b/>
                <w:sz w:val="24"/>
                <w:szCs w:val="24"/>
              </w:rPr>
            </w:pPr>
          </w:p>
          <w:p w14:paraId="5D9B0BC0" w14:textId="77777777" w:rsidR="00BE5563" w:rsidRPr="00B534EA" w:rsidRDefault="00BF2423" w:rsidP="00B534EA">
            <w:pPr>
              <w:pStyle w:val="TableParagraph"/>
              <w:spacing w:before="1"/>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0" w:type="auto"/>
            <w:shd w:val="clear" w:color="auto" w:fill="002F86"/>
          </w:tcPr>
          <w:p w14:paraId="5D9B0BC1"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BC2" w14:textId="77777777" w:rsidR="00BE5563" w:rsidRPr="00B534EA" w:rsidRDefault="00BF2423" w:rsidP="00B534EA">
            <w:pPr>
              <w:pStyle w:val="TableParagraph"/>
              <w:spacing w:before="21"/>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0" w:type="auto"/>
            <w:shd w:val="clear" w:color="auto" w:fill="002F86"/>
          </w:tcPr>
          <w:p w14:paraId="5D9B0BC3" w14:textId="77777777" w:rsidR="00BE5563" w:rsidRPr="00B534EA" w:rsidRDefault="00BE5563">
            <w:pPr>
              <w:pStyle w:val="TableParagraph"/>
              <w:spacing w:before="117"/>
              <w:ind w:left="0"/>
              <w:jc w:val="left"/>
              <w:rPr>
                <w:b/>
                <w:sz w:val="24"/>
                <w:szCs w:val="24"/>
              </w:rPr>
            </w:pPr>
          </w:p>
          <w:p w14:paraId="5D9B0BC4"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0" w:type="auto"/>
            <w:shd w:val="clear" w:color="auto" w:fill="002F86"/>
          </w:tcPr>
          <w:p w14:paraId="5D9B0BC5" w14:textId="77777777" w:rsidR="00BE5563" w:rsidRPr="00B534EA" w:rsidRDefault="00BE5563">
            <w:pPr>
              <w:pStyle w:val="TableParagraph"/>
              <w:spacing w:before="31"/>
              <w:ind w:left="0"/>
              <w:jc w:val="left"/>
              <w:rPr>
                <w:b/>
                <w:sz w:val="24"/>
                <w:szCs w:val="24"/>
              </w:rPr>
            </w:pPr>
          </w:p>
          <w:p w14:paraId="5D9B0BC6" w14:textId="77777777" w:rsidR="00BE5563" w:rsidRPr="00B534EA" w:rsidRDefault="00BF2423" w:rsidP="00B534EA">
            <w:pPr>
              <w:pStyle w:val="TableParagraph"/>
              <w:spacing w:before="1"/>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BD7" w14:textId="77777777" w:rsidTr="00973686">
        <w:trPr>
          <w:trHeight w:val="179"/>
        </w:trPr>
        <w:tc>
          <w:tcPr>
            <w:tcW w:w="0" w:type="auto"/>
          </w:tcPr>
          <w:p w14:paraId="5D9B0BC8" w14:textId="77777777" w:rsidR="00BE5563" w:rsidRPr="00B534EA" w:rsidRDefault="00BF2423" w:rsidP="00B534EA">
            <w:pPr>
              <w:pStyle w:val="TableParagraph"/>
              <w:ind w:left="25"/>
              <w:jc w:val="left"/>
              <w:rPr>
                <w:sz w:val="24"/>
                <w:szCs w:val="24"/>
              </w:rPr>
            </w:pPr>
            <w:r w:rsidRPr="00B534EA">
              <w:rPr>
                <w:w w:val="105"/>
                <w:sz w:val="24"/>
                <w:szCs w:val="24"/>
              </w:rPr>
              <w:t>Occupational</w:t>
            </w:r>
            <w:r w:rsidRPr="00B534EA">
              <w:rPr>
                <w:spacing w:val="-8"/>
                <w:w w:val="105"/>
                <w:sz w:val="24"/>
                <w:szCs w:val="24"/>
              </w:rPr>
              <w:t xml:space="preserve"> </w:t>
            </w:r>
            <w:r w:rsidRPr="00B534EA">
              <w:rPr>
                <w:w w:val="105"/>
                <w:sz w:val="24"/>
                <w:szCs w:val="24"/>
              </w:rPr>
              <w:t>Therapist</w:t>
            </w:r>
            <w:r w:rsidRPr="00B534EA">
              <w:rPr>
                <w:spacing w:val="-10"/>
                <w:w w:val="105"/>
                <w:sz w:val="24"/>
                <w:szCs w:val="24"/>
              </w:rPr>
              <w:t xml:space="preserve"> </w:t>
            </w:r>
            <w:r w:rsidRPr="00B534EA">
              <w:rPr>
                <w:spacing w:val="-4"/>
                <w:w w:val="105"/>
                <w:sz w:val="24"/>
                <w:szCs w:val="24"/>
              </w:rPr>
              <w:t>(OT)</w:t>
            </w:r>
          </w:p>
        </w:tc>
        <w:tc>
          <w:tcPr>
            <w:tcW w:w="0" w:type="auto"/>
          </w:tcPr>
          <w:p w14:paraId="5D9B0BC9"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BCA" w14:textId="77777777" w:rsidR="00BE5563" w:rsidRPr="00B534EA" w:rsidRDefault="00BF2423" w:rsidP="00B534EA">
            <w:pPr>
              <w:pStyle w:val="TableParagraph"/>
              <w:ind w:right="25"/>
              <w:rPr>
                <w:sz w:val="24"/>
                <w:szCs w:val="24"/>
              </w:rPr>
            </w:pPr>
            <w:r w:rsidRPr="00B534EA">
              <w:rPr>
                <w:spacing w:val="-10"/>
                <w:w w:val="105"/>
                <w:sz w:val="24"/>
                <w:szCs w:val="24"/>
              </w:rPr>
              <w:t>3</w:t>
            </w:r>
          </w:p>
        </w:tc>
        <w:tc>
          <w:tcPr>
            <w:tcW w:w="0" w:type="auto"/>
          </w:tcPr>
          <w:p w14:paraId="5D9B0BC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CC" w14:textId="77777777" w:rsidR="00BE5563" w:rsidRPr="00B534EA" w:rsidRDefault="00BF2423" w:rsidP="00B534EA">
            <w:pPr>
              <w:pStyle w:val="TableParagraph"/>
              <w:ind w:right="25"/>
              <w:rPr>
                <w:sz w:val="24"/>
                <w:szCs w:val="24"/>
              </w:rPr>
            </w:pPr>
            <w:r w:rsidRPr="00B534EA">
              <w:rPr>
                <w:spacing w:val="-10"/>
                <w:w w:val="105"/>
                <w:sz w:val="24"/>
                <w:szCs w:val="24"/>
              </w:rPr>
              <w:t>4</w:t>
            </w:r>
          </w:p>
        </w:tc>
        <w:tc>
          <w:tcPr>
            <w:tcW w:w="0" w:type="auto"/>
          </w:tcPr>
          <w:p w14:paraId="5D9B0BCD"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CE" w14:textId="77777777" w:rsidR="00BE5563" w:rsidRPr="00B534EA" w:rsidRDefault="00BF2423" w:rsidP="00B534EA">
            <w:pPr>
              <w:pStyle w:val="TableParagraph"/>
              <w:ind w:right="25"/>
              <w:rPr>
                <w:sz w:val="24"/>
                <w:szCs w:val="24"/>
              </w:rPr>
            </w:pPr>
            <w:r w:rsidRPr="00B534EA">
              <w:rPr>
                <w:spacing w:val="-10"/>
                <w:w w:val="105"/>
                <w:sz w:val="24"/>
                <w:szCs w:val="24"/>
              </w:rPr>
              <w:t>6</w:t>
            </w:r>
          </w:p>
        </w:tc>
        <w:tc>
          <w:tcPr>
            <w:tcW w:w="0" w:type="auto"/>
          </w:tcPr>
          <w:p w14:paraId="5D9B0BCF"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BD0"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D1"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D2" w14:textId="77777777" w:rsidR="00BE5563" w:rsidRPr="00B534EA" w:rsidRDefault="00BF2423" w:rsidP="00B534EA">
            <w:pPr>
              <w:pStyle w:val="TableParagraph"/>
              <w:ind w:right="25"/>
              <w:rPr>
                <w:sz w:val="24"/>
                <w:szCs w:val="24"/>
              </w:rPr>
            </w:pPr>
            <w:r w:rsidRPr="00B534EA">
              <w:rPr>
                <w:spacing w:val="-5"/>
                <w:w w:val="105"/>
                <w:sz w:val="24"/>
                <w:szCs w:val="24"/>
              </w:rPr>
              <w:t>17%</w:t>
            </w:r>
          </w:p>
        </w:tc>
        <w:tc>
          <w:tcPr>
            <w:tcW w:w="0" w:type="auto"/>
          </w:tcPr>
          <w:p w14:paraId="5D9B0BD3" w14:textId="77777777" w:rsidR="00BE5563" w:rsidRPr="00B534EA" w:rsidRDefault="00BF2423" w:rsidP="00B534EA">
            <w:pPr>
              <w:pStyle w:val="TableParagraph"/>
              <w:ind w:right="25"/>
              <w:rPr>
                <w:sz w:val="24"/>
                <w:szCs w:val="24"/>
              </w:rPr>
            </w:pPr>
            <w:r w:rsidRPr="00B534EA">
              <w:rPr>
                <w:spacing w:val="-5"/>
                <w:w w:val="105"/>
                <w:sz w:val="24"/>
                <w:szCs w:val="24"/>
              </w:rPr>
              <w:t>67%</w:t>
            </w:r>
          </w:p>
        </w:tc>
        <w:tc>
          <w:tcPr>
            <w:tcW w:w="0" w:type="auto"/>
          </w:tcPr>
          <w:p w14:paraId="5D9B0BD4" w14:textId="77777777" w:rsidR="00BE5563" w:rsidRPr="00B534EA" w:rsidRDefault="00BF2423" w:rsidP="00B534EA">
            <w:pPr>
              <w:pStyle w:val="TableParagraph"/>
              <w:ind w:right="25"/>
              <w:rPr>
                <w:sz w:val="24"/>
                <w:szCs w:val="24"/>
              </w:rPr>
            </w:pPr>
            <w:r w:rsidRPr="00B534EA">
              <w:rPr>
                <w:spacing w:val="-5"/>
                <w:w w:val="105"/>
                <w:sz w:val="24"/>
                <w:szCs w:val="24"/>
              </w:rPr>
              <w:t>67%</w:t>
            </w:r>
          </w:p>
        </w:tc>
        <w:tc>
          <w:tcPr>
            <w:tcW w:w="0" w:type="auto"/>
          </w:tcPr>
          <w:p w14:paraId="5D9B0BD5" w14:textId="77777777" w:rsidR="00BE5563" w:rsidRPr="00B534EA" w:rsidRDefault="00BF2423" w:rsidP="00B534EA">
            <w:pPr>
              <w:pStyle w:val="TableParagraph"/>
              <w:ind w:right="18"/>
              <w:rPr>
                <w:sz w:val="24"/>
                <w:szCs w:val="24"/>
              </w:rPr>
            </w:pPr>
            <w:r w:rsidRPr="00B534EA">
              <w:rPr>
                <w:spacing w:val="-5"/>
                <w:w w:val="105"/>
                <w:sz w:val="24"/>
                <w:szCs w:val="24"/>
              </w:rPr>
              <w:t>0%</w:t>
            </w:r>
          </w:p>
        </w:tc>
        <w:tc>
          <w:tcPr>
            <w:tcW w:w="0" w:type="auto"/>
          </w:tcPr>
          <w:p w14:paraId="5D9B0BD6" w14:textId="77777777" w:rsidR="00BE5563" w:rsidRPr="00B534EA" w:rsidRDefault="00BF2423" w:rsidP="00B534EA">
            <w:pPr>
              <w:pStyle w:val="TableParagraph"/>
              <w:ind w:right="19"/>
              <w:rPr>
                <w:sz w:val="24"/>
                <w:szCs w:val="24"/>
              </w:rPr>
            </w:pPr>
            <w:r w:rsidRPr="00B534EA">
              <w:rPr>
                <w:spacing w:val="-5"/>
                <w:w w:val="105"/>
                <w:sz w:val="24"/>
                <w:szCs w:val="24"/>
              </w:rPr>
              <w:t>0%</w:t>
            </w:r>
          </w:p>
        </w:tc>
      </w:tr>
      <w:tr w:rsidR="00BE5563" w14:paraId="5D9B0BE7" w14:textId="77777777" w:rsidTr="00973686">
        <w:trPr>
          <w:trHeight w:val="179"/>
        </w:trPr>
        <w:tc>
          <w:tcPr>
            <w:tcW w:w="0" w:type="auto"/>
          </w:tcPr>
          <w:p w14:paraId="5D9B0BD8" w14:textId="77777777" w:rsidR="00BE5563" w:rsidRPr="00B534EA" w:rsidRDefault="00BF2423" w:rsidP="00B534EA">
            <w:pPr>
              <w:pStyle w:val="TableParagraph"/>
              <w:ind w:left="25"/>
              <w:jc w:val="left"/>
              <w:rPr>
                <w:sz w:val="24"/>
                <w:szCs w:val="24"/>
              </w:rPr>
            </w:pPr>
            <w:r w:rsidRPr="00B534EA">
              <w:rPr>
                <w:w w:val="105"/>
                <w:sz w:val="24"/>
                <w:szCs w:val="24"/>
              </w:rPr>
              <w:t>OT</w:t>
            </w:r>
            <w:r w:rsidRPr="00B534EA">
              <w:rPr>
                <w:spacing w:val="-4"/>
                <w:w w:val="105"/>
                <w:sz w:val="24"/>
                <w:szCs w:val="24"/>
              </w:rPr>
              <w:t xml:space="preserve"> </w:t>
            </w:r>
            <w:r w:rsidRPr="00B534EA">
              <w:rPr>
                <w:spacing w:val="-2"/>
                <w:w w:val="105"/>
                <w:sz w:val="24"/>
                <w:szCs w:val="24"/>
              </w:rPr>
              <w:t>(Trainee)</w:t>
            </w:r>
          </w:p>
        </w:tc>
        <w:tc>
          <w:tcPr>
            <w:tcW w:w="0" w:type="auto"/>
          </w:tcPr>
          <w:p w14:paraId="5D9B0BD9" w14:textId="77777777" w:rsidR="00BE5563" w:rsidRPr="00B534EA" w:rsidRDefault="00BF2423" w:rsidP="00B534EA">
            <w:pPr>
              <w:pStyle w:val="TableParagraph"/>
              <w:ind w:right="22"/>
              <w:rPr>
                <w:sz w:val="24"/>
                <w:szCs w:val="24"/>
              </w:rPr>
            </w:pPr>
            <w:r w:rsidRPr="00B534EA">
              <w:rPr>
                <w:spacing w:val="-10"/>
                <w:w w:val="105"/>
                <w:sz w:val="24"/>
                <w:szCs w:val="24"/>
              </w:rPr>
              <w:t>-</w:t>
            </w:r>
          </w:p>
        </w:tc>
        <w:tc>
          <w:tcPr>
            <w:tcW w:w="0" w:type="auto"/>
          </w:tcPr>
          <w:p w14:paraId="5D9B0BDA" w14:textId="77777777" w:rsidR="00BE5563" w:rsidRPr="00B534EA" w:rsidRDefault="00BF2423" w:rsidP="00B534EA">
            <w:pPr>
              <w:pStyle w:val="TableParagraph"/>
              <w:ind w:right="25"/>
              <w:rPr>
                <w:sz w:val="24"/>
                <w:szCs w:val="24"/>
              </w:rPr>
            </w:pPr>
            <w:r w:rsidRPr="00B534EA">
              <w:rPr>
                <w:spacing w:val="-10"/>
                <w:w w:val="105"/>
                <w:sz w:val="24"/>
                <w:szCs w:val="24"/>
              </w:rPr>
              <w:t>0</w:t>
            </w:r>
          </w:p>
        </w:tc>
        <w:tc>
          <w:tcPr>
            <w:tcW w:w="0" w:type="auto"/>
          </w:tcPr>
          <w:p w14:paraId="5D9B0BDB" w14:textId="77777777" w:rsidR="00BE5563" w:rsidRPr="00B534EA" w:rsidRDefault="00BF2423" w:rsidP="00B534EA">
            <w:pPr>
              <w:pStyle w:val="TableParagraph"/>
              <w:ind w:right="21"/>
              <w:rPr>
                <w:sz w:val="24"/>
                <w:szCs w:val="24"/>
              </w:rPr>
            </w:pPr>
            <w:r w:rsidRPr="00B534EA">
              <w:rPr>
                <w:spacing w:val="-10"/>
                <w:w w:val="105"/>
                <w:sz w:val="24"/>
                <w:szCs w:val="24"/>
              </w:rPr>
              <w:t>-</w:t>
            </w:r>
          </w:p>
        </w:tc>
        <w:tc>
          <w:tcPr>
            <w:tcW w:w="0" w:type="auto"/>
          </w:tcPr>
          <w:p w14:paraId="5D9B0BDC" w14:textId="77777777" w:rsidR="00BE5563" w:rsidRPr="00B534EA" w:rsidRDefault="00BF2423" w:rsidP="00B534EA">
            <w:pPr>
              <w:pStyle w:val="TableParagraph"/>
              <w:ind w:right="25"/>
              <w:rPr>
                <w:sz w:val="24"/>
                <w:szCs w:val="24"/>
              </w:rPr>
            </w:pPr>
            <w:r w:rsidRPr="00B534EA">
              <w:rPr>
                <w:spacing w:val="-10"/>
                <w:w w:val="105"/>
                <w:sz w:val="24"/>
                <w:szCs w:val="24"/>
              </w:rPr>
              <w:t>0</w:t>
            </w:r>
          </w:p>
        </w:tc>
        <w:tc>
          <w:tcPr>
            <w:tcW w:w="0" w:type="auto"/>
          </w:tcPr>
          <w:p w14:paraId="5D9B0BDD"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DE" w14:textId="77777777" w:rsidR="00BE5563" w:rsidRPr="00B534EA" w:rsidRDefault="00BF2423" w:rsidP="00B534EA">
            <w:pPr>
              <w:pStyle w:val="TableParagraph"/>
              <w:ind w:right="25"/>
              <w:rPr>
                <w:sz w:val="24"/>
                <w:szCs w:val="24"/>
              </w:rPr>
            </w:pPr>
            <w:r w:rsidRPr="00B534EA">
              <w:rPr>
                <w:spacing w:val="-10"/>
                <w:w w:val="105"/>
                <w:sz w:val="24"/>
                <w:szCs w:val="24"/>
              </w:rPr>
              <w:t>1</w:t>
            </w:r>
          </w:p>
        </w:tc>
        <w:tc>
          <w:tcPr>
            <w:tcW w:w="0" w:type="auto"/>
          </w:tcPr>
          <w:p w14:paraId="5D9B0BDF"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BE0" w14:textId="77777777" w:rsidR="00BE5563" w:rsidRPr="00B534EA" w:rsidRDefault="00BF2423" w:rsidP="00B534EA">
            <w:pPr>
              <w:pStyle w:val="TableParagraph"/>
              <w:ind w:right="20"/>
              <w:rPr>
                <w:sz w:val="24"/>
                <w:szCs w:val="24"/>
              </w:rPr>
            </w:pPr>
            <w:r w:rsidRPr="00B534EA">
              <w:rPr>
                <w:spacing w:val="-4"/>
                <w:w w:val="105"/>
                <w:sz w:val="24"/>
                <w:szCs w:val="24"/>
              </w:rPr>
              <w:t>100%</w:t>
            </w:r>
          </w:p>
        </w:tc>
        <w:tc>
          <w:tcPr>
            <w:tcW w:w="0" w:type="auto"/>
          </w:tcPr>
          <w:p w14:paraId="5D9B0BE1"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E2" w14:textId="77777777" w:rsidR="00BE5563" w:rsidRPr="00B534EA" w:rsidRDefault="00BF2423" w:rsidP="00B534EA">
            <w:pPr>
              <w:pStyle w:val="TableParagraph"/>
              <w:ind w:right="19"/>
              <w:rPr>
                <w:sz w:val="24"/>
                <w:szCs w:val="24"/>
              </w:rPr>
            </w:pPr>
            <w:r w:rsidRPr="00B534EA">
              <w:rPr>
                <w:spacing w:val="-4"/>
                <w:w w:val="105"/>
                <w:sz w:val="24"/>
                <w:szCs w:val="24"/>
              </w:rPr>
              <w:t>100%</w:t>
            </w:r>
          </w:p>
        </w:tc>
        <w:tc>
          <w:tcPr>
            <w:tcW w:w="0" w:type="auto"/>
          </w:tcPr>
          <w:p w14:paraId="5D9B0BE3" w14:textId="77777777" w:rsidR="00BE5563" w:rsidRPr="00B534EA" w:rsidRDefault="00BF2423" w:rsidP="00B534EA">
            <w:pPr>
              <w:pStyle w:val="TableParagraph"/>
              <w:ind w:right="19"/>
              <w:rPr>
                <w:sz w:val="24"/>
                <w:szCs w:val="24"/>
              </w:rPr>
            </w:pPr>
            <w:r w:rsidRPr="00B534EA">
              <w:rPr>
                <w:spacing w:val="-5"/>
                <w:w w:val="105"/>
                <w:sz w:val="24"/>
                <w:szCs w:val="24"/>
              </w:rPr>
              <w:t>0%</w:t>
            </w:r>
          </w:p>
        </w:tc>
        <w:tc>
          <w:tcPr>
            <w:tcW w:w="0" w:type="auto"/>
          </w:tcPr>
          <w:p w14:paraId="5D9B0BE4" w14:textId="77777777" w:rsidR="00BE5563" w:rsidRPr="00B534EA" w:rsidRDefault="00BF2423" w:rsidP="00B534EA">
            <w:pPr>
              <w:pStyle w:val="TableParagraph"/>
              <w:ind w:right="19"/>
              <w:rPr>
                <w:sz w:val="24"/>
                <w:szCs w:val="24"/>
              </w:rPr>
            </w:pPr>
            <w:r w:rsidRPr="00B534EA">
              <w:rPr>
                <w:spacing w:val="-5"/>
                <w:w w:val="105"/>
                <w:sz w:val="24"/>
                <w:szCs w:val="24"/>
              </w:rPr>
              <w:t>0%</w:t>
            </w:r>
          </w:p>
        </w:tc>
        <w:tc>
          <w:tcPr>
            <w:tcW w:w="0" w:type="auto"/>
          </w:tcPr>
          <w:p w14:paraId="5D9B0BE5" w14:textId="77777777" w:rsidR="00BE5563" w:rsidRPr="00B534EA" w:rsidRDefault="00BF2423" w:rsidP="00B534EA">
            <w:pPr>
              <w:pStyle w:val="TableParagraph"/>
              <w:ind w:right="18"/>
              <w:rPr>
                <w:sz w:val="24"/>
                <w:szCs w:val="24"/>
              </w:rPr>
            </w:pPr>
            <w:r w:rsidRPr="00B534EA">
              <w:rPr>
                <w:spacing w:val="-5"/>
                <w:w w:val="105"/>
                <w:sz w:val="24"/>
                <w:szCs w:val="24"/>
              </w:rPr>
              <w:t>0%</w:t>
            </w:r>
          </w:p>
        </w:tc>
        <w:tc>
          <w:tcPr>
            <w:tcW w:w="0" w:type="auto"/>
          </w:tcPr>
          <w:p w14:paraId="5D9B0BE6" w14:textId="77777777" w:rsidR="00BE5563" w:rsidRPr="00B534EA" w:rsidRDefault="00BF2423" w:rsidP="00B534EA">
            <w:pPr>
              <w:pStyle w:val="TableParagraph"/>
              <w:ind w:right="19"/>
              <w:rPr>
                <w:sz w:val="24"/>
                <w:szCs w:val="24"/>
              </w:rPr>
            </w:pPr>
            <w:r w:rsidRPr="00B534EA">
              <w:rPr>
                <w:spacing w:val="-4"/>
                <w:w w:val="105"/>
                <w:sz w:val="24"/>
                <w:szCs w:val="24"/>
              </w:rPr>
              <w:t>100%</w:t>
            </w:r>
          </w:p>
        </w:tc>
      </w:tr>
      <w:tr w:rsidR="00BE5563" w14:paraId="5D9B0BF7" w14:textId="77777777" w:rsidTr="00973686">
        <w:trPr>
          <w:trHeight w:val="179"/>
        </w:trPr>
        <w:tc>
          <w:tcPr>
            <w:tcW w:w="0" w:type="auto"/>
          </w:tcPr>
          <w:p w14:paraId="5D9B0BE8" w14:textId="77777777" w:rsidR="00BE5563" w:rsidRPr="00B534EA" w:rsidRDefault="00BF2423" w:rsidP="00B534EA">
            <w:pPr>
              <w:pStyle w:val="TableParagraph"/>
              <w:ind w:left="25"/>
              <w:jc w:val="left"/>
              <w:rPr>
                <w:sz w:val="24"/>
                <w:szCs w:val="24"/>
              </w:rPr>
            </w:pPr>
            <w:r w:rsidRPr="00B534EA">
              <w:rPr>
                <w:w w:val="105"/>
                <w:sz w:val="24"/>
                <w:szCs w:val="24"/>
              </w:rPr>
              <w:t>Other</w:t>
            </w:r>
            <w:r w:rsidRPr="00B534EA">
              <w:rPr>
                <w:spacing w:val="-1"/>
                <w:w w:val="105"/>
                <w:sz w:val="24"/>
                <w:szCs w:val="24"/>
              </w:rPr>
              <w:t xml:space="preserve"> </w:t>
            </w:r>
            <w:r w:rsidRPr="00B534EA">
              <w:rPr>
                <w:spacing w:val="-4"/>
                <w:w w:val="105"/>
                <w:sz w:val="24"/>
                <w:szCs w:val="24"/>
              </w:rPr>
              <w:t>AHPs</w:t>
            </w:r>
          </w:p>
        </w:tc>
        <w:tc>
          <w:tcPr>
            <w:tcW w:w="0" w:type="auto"/>
          </w:tcPr>
          <w:p w14:paraId="5D9B0BE9"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BEA" w14:textId="77777777" w:rsidR="00BE5563" w:rsidRPr="00B534EA" w:rsidRDefault="00BF2423" w:rsidP="00B534EA">
            <w:pPr>
              <w:pStyle w:val="TableParagraph"/>
              <w:ind w:right="25"/>
              <w:rPr>
                <w:sz w:val="24"/>
                <w:szCs w:val="24"/>
              </w:rPr>
            </w:pPr>
            <w:r w:rsidRPr="00B534EA">
              <w:rPr>
                <w:spacing w:val="-10"/>
                <w:w w:val="105"/>
                <w:sz w:val="24"/>
                <w:szCs w:val="24"/>
              </w:rPr>
              <w:t>6</w:t>
            </w:r>
          </w:p>
        </w:tc>
        <w:tc>
          <w:tcPr>
            <w:tcW w:w="0" w:type="auto"/>
          </w:tcPr>
          <w:p w14:paraId="5D9B0BE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EC" w14:textId="77777777" w:rsidR="00BE5563" w:rsidRPr="00B534EA" w:rsidRDefault="00BF2423" w:rsidP="00B534EA">
            <w:pPr>
              <w:pStyle w:val="TableParagraph"/>
              <w:ind w:right="25"/>
              <w:rPr>
                <w:sz w:val="24"/>
                <w:szCs w:val="24"/>
              </w:rPr>
            </w:pPr>
            <w:r w:rsidRPr="00B534EA">
              <w:rPr>
                <w:spacing w:val="-10"/>
                <w:w w:val="105"/>
                <w:sz w:val="24"/>
                <w:szCs w:val="24"/>
              </w:rPr>
              <w:t>5</w:t>
            </w:r>
          </w:p>
        </w:tc>
        <w:tc>
          <w:tcPr>
            <w:tcW w:w="0" w:type="auto"/>
          </w:tcPr>
          <w:p w14:paraId="5D9B0BED"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EE" w14:textId="77777777" w:rsidR="00BE5563" w:rsidRPr="00B534EA" w:rsidRDefault="00BF2423" w:rsidP="00B534EA">
            <w:pPr>
              <w:pStyle w:val="TableParagraph"/>
              <w:ind w:right="21"/>
              <w:rPr>
                <w:sz w:val="24"/>
                <w:szCs w:val="24"/>
              </w:rPr>
            </w:pPr>
            <w:r w:rsidRPr="00B534EA">
              <w:rPr>
                <w:spacing w:val="-5"/>
                <w:w w:val="105"/>
                <w:sz w:val="24"/>
                <w:szCs w:val="24"/>
              </w:rPr>
              <w:t>11</w:t>
            </w:r>
          </w:p>
        </w:tc>
        <w:tc>
          <w:tcPr>
            <w:tcW w:w="0" w:type="auto"/>
          </w:tcPr>
          <w:p w14:paraId="5D9B0BEF"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BF0"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F1"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BF2" w14:textId="77777777" w:rsidR="00BE5563" w:rsidRPr="00B534EA" w:rsidRDefault="00BF2423" w:rsidP="00B534EA">
            <w:pPr>
              <w:pStyle w:val="TableParagraph"/>
              <w:ind w:right="25"/>
              <w:rPr>
                <w:sz w:val="24"/>
                <w:szCs w:val="24"/>
              </w:rPr>
            </w:pPr>
            <w:r w:rsidRPr="00B534EA">
              <w:rPr>
                <w:spacing w:val="-5"/>
                <w:w w:val="105"/>
                <w:sz w:val="24"/>
                <w:szCs w:val="24"/>
              </w:rPr>
              <w:t>31%</w:t>
            </w:r>
          </w:p>
        </w:tc>
        <w:tc>
          <w:tcPr>
            <w:tcW w:w="0" w:type="auto"/>
          </w:tcPr>
          <w:p w14:paraId="5D9B0BF3" w14:textId="77777777" w:rsidR="00BE5563" w:rsidRPr="00B534EA" w:rsidRDefault="00BF2423" w:rsidP="00B534EA">
            <w:pPr>
              <w:pStyle w:val="TableParagraph"/>
              <w:ind w:right="25"/>
              <w:rPr>
                <w:sz w:val="24"/>
                <w:szCs w:val="24"/>
              </w:rPr>
            </w:pPr>
            <w:r w:rsidRPr="00B534EA">
              <w:rPr>
                <w:spacing w:val="-5"/>
                <w:w w:val="105"/>
                <w:sz w:val="24"/>
                <w:szCs w:val="24"/>
              </w:rPr>
              <w:t>62%</w:t>
            </w:r>
          </w:p>
        </w:tc>
        <w:tc>
          <w:tcPr>
            <w:tcW w:w="0" w:type="auto"/>
          </w:tcPr>
          <w:p w14:paraId="5D9B0BF4" w14:textId="77777777" w:rsidR="00BE5563" w:rsidRPr="00B534EA" w:rsidRDefault="00BF2423" w:rsidP="00B534EA">
            <w:pPr>
              <w:pStyle w:val="TableParagraph"/>
              <w:ind w:right="25"/>
              <w:rPr>
                <w:sz w:val="24"/>
                <w:szCs w:val="24"/>
              </w:rPr>
            </w:pPr>
            <w:r w:rsidRPr="00B534EA">
              <w:rPr>
                <w:spacing w:val="-5"/>
                <w:w w:val="105"/>
                <w:sz w:val="24"/>
                <w:szCs w:val="24"/>
              </w:rPr>
              <w:t>85%</w:t>
            </w:r>
          </w:p>
        </w:tc>
        <w:tc>
          <w:tcPr>
            <w:tcW w:w="0" w:type="auto"/>
          </w:tcPr>
          <w:p w14:paraId="5D9B0BF5" w14:textId="77777777" w:rsidR="00BE5563" w:rsidRPr="00B534EA" w:rsidRDefault="00BF2423" w:rsidP="00B534EA">
            <w:pPr>
              <w:pStyle w:val="TableParagraph"/>
              <w:ind w:right="24"/>
              <w:rPr>
                <w:sz w:val="24"/>
                <w:szCs w:val="24"/>
              </w:rPr>
            </w:pPr>
            <w:r w:rsidRPr="00B534EA">
              <w:rPr>
                <w:spacing w:val="-5"/>
                <w:w w:val="105"/>
                <w:sz w:val="24"/>
                <w:szCs w:val="24"/>
              </w:rPr>
              <w:t>69%</w:t>
            </w:r>
          </w:p>
        </w:tc>
        <w:tc>
          <w:tcPr>
            <w:tcW w:w="0" w:type="auto"/>
          </w:tcPr>
          <w:p w14:paraId="5D9B0BF6" w14:textId="77777777" w:rsidR="00BE5563" w:rsidRPr="00B534EA" w:rsidRDefault="00BF2423" w:rsidP="00B534EA">
            <w:pPr>
              <w:pStyle w:val="TableParagraph"/>
              <w:ind w:right="19"/>
              <w:rPr>
                <w:sz w:val="24"/>
                <w:szCs w:val="24"/>
              </w:rPr>
            </w:pPr>
            <w:r w:rsidRPr="00B534EA">
              <w:rPr>
                <w:spacing w:val="-5"/>
                <w:w w:val="105"/>
                <w:sz w:val="24"/>
                <w:szCs w:val="24"/>
              </w:rPr>
              <w:t>0%</w:t>
            </w:r>
          </w:p>
        </w:tc>
      </w:tr>
      <w:tr w:rsidR="00BE5563" w14:paraId="5D9B0C07" w14:textId="77777777" w:rsidTr="00973686">
        <w:trPr>
          <w:trHeight w:val="176"/>
        </w:trPr>
        <w:tc>
          <w:tcPr>
            <w:tcW w:w="0" w:type="auto"/>
          </w:tcPr>
          <w:p w14:paraId="5D9B0BF8" w14:textId="77777777" w:rsidR="00BE5563" w:rsidRPr="00B534EA" w:rsidRDefault="00BF2423" w:rsidP="00B534EA">
            <w:pPr>
              <w:pStyle w:val="TableParagraph"/>
              <w:ind w:left="25"/>
              <w:jc w:val="left"/>
              <w:rPr>
                <w:sz w:val="24"/>
                <w:szCs w:val="24"/>
              </w:rPr>
            </w:pPr>
            <w:r w:rsidRPr="00B534EA">
              <w:rPr>
                <w:w w:val="105"/>
                <w:sz w:val="24"/>
                <w:szCs w:val="24"/>
              </w:rPr>
              <w:t>Other</w:t>
            </w:r>
            <w:r w:rsidRPr="00B534EA">
              <w:rPr>
                <w:spacing w:val="-7"/>
                <w:w w:val="105"/>
                <w:sz w:val="24"/>
                <w:szCs w:val="24"/>
              </w:rPr>
              <w:t xml:space="preserve"> </w:t>
            </w:r>
            <w:r w:rsidRPr="00B534EA">
              <w:rPr>
                <w:w w:val="105"/>
                <w:sz w:val="24"/>
                <w:szCs w:val="24"/>
              </w:rPr>
              <w:t>AHP</w:t>
            </w:r>
            <w:r w:rsidRPr="00B534EA">
              <w:rPr>
                <w:spacing w:val="-6"/>
                <w:w w:val="105"/>
                <w:sz w:val="24"/>
                <w:szCs w:val="24"/>
              </w:rPr>
              <w:t xml:space="preserve"> </w:t>
            </w:r>
            <w:r w:rsidRPr="00B534EA">
              <w:rPr>
                <w:spacing w:val="-2"/>
                <w:w w:val="105"/>
                <w:sz w:val="24"/>
                <w:szCs w:val="24"/>
              </w:rPr>
              <w:t>trainee</w:t>
            </w:r>
          </w:p>
        </w:tc>
        <w:tc>
          <w:tcPr>
            <w:tcW w:w="0" w:type="auto"/>
          </w:tcPr>
          <w:p w14:paraId="5D9B0BF9"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BFA" w14:textId="77777777" w:rsidR="00BE5563" w:rsidRPr="00B534EA" w:rsidRDefault="00BF2423" w:rsidP="00B534EA">
            <w:pPr>
              <w:pStyle w:val="TableParagraph"/>
              <w:ind w:right="25"/>
              <w:rPr>
                <w:sz w:val="24"/>
                <w:szCs w:val="24"/>
              </w:rPr>
            </w:pPr>
            <w:r w:rsidRPr="00B534EA">
              <w:rPr>
                <w:spacing w:val="-10"/>
                <w:w w:val="105"/>
                <w:sz w:val="24"/>
                <w:szCs w:val="24"/>
              </w:rPr>
              <w:t>2</w:t>
            </w:r>
          </w:p>
        </w:tc>
        <w:tc>
          <w:tcPr>
            <w:tcW w:w="0" w:type="auto"/>
          </w:tcPr>
          <w:p w14:paraId="5D9B0BFB" w14:textId="77777777" w:rsidR="00BE5563" w:rsidRPr="00B534EA" w:rsidRDefault="00BF2423" w:rsidP="00B534EA">
            <w:pPr>
              <w:pStyle w:val="TableParagraph"/>
              <w:ind w:right="21"/>
              <w:rPr>
                <w:sz w:val="24"/>
                <w:szCs w:val="24"/>
              </w:rPr>
            </w:pPr>
            <w:r w:rsidRPr="00B534EA">
              <w:rPr>
                <w:spacing w:val="-10"/>
                <w:w w:val="105"/>
                <w:sz w:val="24"/>
                <w:szCs w:val="24"/>
              </w:rPr>
              <w:t>-</w:t>
            </w:r>
          </w:p>
        </w:tc>
        <w:tc>
          <w:tcPr>
            <w:tcW w:w="0" w:type="auto"/>
          </w:tcPr>
          <w:p w14:paraId="5D9B0BFC" w14:textId="77777777" w:rsidR="00BE5563" w:rsidRPr="00B534EA" w:rsidRDefault="00BF2423" w:rsidP="00B534EA">
            <w:pPr>
              <w:pStyle w:val="TableParagraph"/>
              <w:ind w:right="25"/>
              <w:rPr>
                <w:sz w:val="24"/>
                <w:szCs w:val="24"/>
              </w:rPr>
            </w:pPr>
            <w:r w:rsidRPr="00B534EA">
              <w:rPr>
                <w:spacing w:val="-10"/>
                <w:w w:val="105"/>
                <w:sz w:val="24"/>
                <w:szCs w:val="24"/>
              </w:rPr>
              <w:t>0</w:t>
            </w:r>
          </w:p>
        </w:tc>
        <w:tc>
          <w:tcPr>
            <w:tcW w:w="0" w:type="auto"/>
          </w:tcPr>
          <w:p w14:paraId="5D9B0BFD"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BFE" w14:textId="77777777" w:rsidR="00BE5563" w:rsidRPr="00B534EA" w:rsidRDefault="00BF2423" w:rsidP="00B534EA">
            <w:pPr>
              <w:pStyle w:val="TableParagraph"/>
              <w:ind w:right="25"/>
              <w:rPr>
                <w:sz w:val="24"/>
                <w:szCs w:val="24"/>
              </w:rPr>
            </w:pPr>
            <w:r w:rsidRPr="00B534EA">
              <w:rPr>
                <w:spacing w:val="-10"/>
                <w:w w:val="105"/>
                <w:sz w:val="24"/>
                <w:szCs w:val="24"/>
              </w:rPr>
              <w:t>0</w:t>
            </w:r>
          </w:p>
        </w:tc>
        <w:tc>
          <w:tcPr>
            <w:tcW w:w="0" w:type="auto"/>
          </w:tcPr>
          <w:p w14:paraId="5D9B0BFF"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C00" w14:textId="77777777" w:rsidR="00BE5563" w:rsidRPr="00B534EA" w:rsidRDefault="00BF2423" w:rsidP="00B534EA">
            <w:pPr>
              <w:pStyle w:val="TableParagraph"/>
              <w:ind w:right="20"/>
              <w:rPr>
                <w:sz w:val="24"/>
                <w:szCs w:val="24"/>
              </w:rPr>
            </w:pPr>
            <w:r w:rsidRPr="00B534EA">
              <w:rPr>
                <w:spacing w:val="-10"/>
                <w:w w:val="105"/>
                <w:sz w:val="24"/>
                <w:szCs w:val="24"/>
              </w:rPr>
              <w:t>-</w:t>
            </w:r>
          </w:p>
        </w:tc>
        <w:tc>
          <w:tcPr>
            <w:tcW w:w="0" w:type="auto"/>
          </w:tcPr>
          <w:p w14:paraId="5D9B0C01" w14:textId="77777777" w:rsidR="00BE5563" w:rsidRPr="00B534EA" w:rsidRDefault="00BF2423" w:rsidP="00B534EA">
            <w:pPr>
              <w:pStyle w:val="TableParagraph"/>
              <w:ind w:right="20"/>
              <w:rPr>
                <w:sz w:val="24"/>
                <w:szCs w:val="24"/>
              </w:rPr>
            </w:pPr>
            <w:r w:rsidRPr="00B534EA">
              <w:rPr>
                <w:spacing w:val="-10"/>
                <w:w w:val="105"/>
                <w:sz w:val="24"/>
                <w:szCs w:val="24"/>
              </w:rPr>
              <w:t>-</w:t>
            </w:r>
          </w:p>
        </w:tc>
        <w:tc>
          <w:tcPr>
            <w:tcW w:w="0" w:type="auto"/>
          </w:tcPr>
          <w:p w14:paraId="5D9B0C02" w14:textId="77777777" w:rsidR="00BE5563" w:rsidRPr="00B534EA" w:rsidRDefault="00BF2423" w:rsidP="00B534EA">
            <w:pPr>
              <w:pStyle w:val="TableParagraph"/>
              <w:ind w:right="19"/>
              <w:rPr>
                <w:sz w:val="24"/>
                <w:szCs w:val="24"/>
              </w:rPr>
            </w:pPr>
            <w:r w:rsidRPr="00B534EA">
              <w:rPr>
                <w:spacing w:val="-10"/>
                <w:w w:val="105"/>
                <w:sz w:val="24"/>
                <w:szCs w:val="24"/>
              </w:rPr>
              <w:t>-</w:t>
            </w:r>
          </w:p>
        </w:tc>
        <w:tc>
          <w:tcPr>
            <w:tcW w:w="0" w:type="auto"/>
          </w:tcPr>
          <w:p w14:paraId="5D9B0C03" w14:textId="77777777" w:rsidR="00BE5563" w:rsidRPr="00B534EA" w:rsidRDefault="00BF2423" w:rsidP="00B534EA">
            <w:pPr>
              <w:pStyle w:val="TableParagraph"/>
              <w:ind w:right="19"/>
              <w:rPr>
                <w:sz w:val="24"/>
                <w:szCs w:val="24"/>
              </w:rPr>
            </w:pPr>
            <w:r w:rsidRPr="00B534EA">
              <w:rPr>
                <w:spacing w:val="-10"/>
                <w:w w:val="105"/>
                <w:sz w:val="24"/>
                <w:szCs w:val="24"/>
              </w:rPr>
              <w:t>-</w:t>
            </w:r>
          </w:p>
        </w:tc>
        <w:tc>
          <w:tcPr>
            <w:tcW w:w="0" w:type="auto"/>
          </w:tcPr>
          <w:p w14:paraId="5D9B0C04" w14:textId="77777777" w:rsidR="00BE5563" w:rsidRPr="00B534EA" w:rsidRDefault="00BF2423" w:rsidP="00B534EA">
            <w:pPr>
              <w:pStyle w:val="TableParagraph"/>
              <w:ind w:right="19"/>
              <w:rPr>
                <w:sz w:val="24"/>
                <w:szCs w:val="24"/>
              </w:rPr>
            </w:pPr>
            <w:r w:rsidRPr="00B534EA">
              <w:rPr>
                <w:spacing w:val="-10"/>
                <w:w w:val="105"/>
                <w:sz w:val="24"/>
                <w:szCs w:val="24"/>
              </w:rPr>
              <w:t>-</w:t>
            </w:r>
          </w:p>
        </w:tc>
        <w:tc>
          <w:tcPr>
            <w:tcW w:w="0" w:type="auto"/>
          </w:tcPr>
          <w:p w14:paraId="5D9B0C05" w14:textId="77777777" w:rsidR="00BE5563" w:rsidRPr="00B534EA" w:rsidRDefault="00BF2423" w:rsidP="00B534EA">
            <w:pPr>
              <w:pStyle w:val="TableParagraph"/>
              <w:ind w:right="18"/>
              <w:rPr>
                <w:sz w:val="24"/>
                <w:szCs w:val="24"/>
              </w:rPr>
            </w:pPr>
            <w:r w:rsidRPr="00B534EA">
              <w:rPr>
                <w:spacing w:val="-10"/>
                <w:w w:val="105"/>
                <w:sz w:val="24"/>
                <w:szCs w:val="24"/>
              </w:rPr>
              <w:t>-</w:t>
            </w:r>
          </w:p>
        </w:tc>
        <w:tc>
          <w:tcPr>
            <w:tcW w:w="0" w:type="auto"/>
          </w:tcPr>
          <w:p w14:paraId="5D9B0C06" w14:textId="77777777" w:rsidR="00BE5563" w:rsidRPr="00B534EA" w:rsidRDefault="00BF2423" w:rsidP="00B534EA">
            <w:pPr>
              <w:pStyle w:val="TableParagraph"/>
              <w:ind w:right="18"/>
              <w:rPr>
                <w:sz w:val="24"/>
                <w:szCs w:val="24"/>
              </w:rPr>
            </w:pPr>
            <w:r w:rsidRPr="00B534EA">
              <w:rPr>
                <w:spacing w:val="-10"/>
                <w:w w:val="105"/>
                <w:sz w:val="24"/>
                <w:szCs w:val="24"/>
              </w:rPr>
              <w:t>-</w:t>
            </w:r>
          </w:p>
        </w:tc>
      </w:tr>
      <w:tr w:rsidR="00E6387D" w14:paraId="5D9B0C17" w14:textId="77777777" w:rsidTr="00973686">
        <w:trPr>
          <w:trHeight w:val="190"/>
        </w:trPr>
        <w:tc>
          <w:tcPr>
            <w:tcW w:w="0" w:type="auto"/>
            <w:shd w:val="clear" w:color="auto" w:fill="E8ECED"/>
          </w:tcPr>
          <w:p w14:paraId="5D9B0C08"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5"/>
                <w:w w:val="105"/>
                <w:sz w:val="24"/>
                <w:szCs w:val="24"/>
              </w:rPr>
              <w:t xml:space="preserve"> </w:t>
            </w:r>
            <w:r w:rsidRPr="00B534EA">
              <w:rPr>
                <w:b/>
                <w:spacing w:val="-4"/>
                <w:w w:val="105"/>
                <w:sz w:val="24"/>
                <w:szCs w:val="24"/>
              </w:rPr>
              <w:t>staff</w:t>
            </w:r>
          </w:p>
        </w:tc>
        <w:tc>
          <w:tcPr>
            <w:tcW w:w="0" w:type="auto"/>
            <w:shd w:val="clear" w:color="auto" w:fill="E8ECED"/>
          </w:tcPr>
          <w:p w14:paraId="5D9B0C09"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0%</w:t>
            </w:r>
          </w:p>
        </w:tc>
        <w:tc>
          <w:tcPr>
            <w:tcW w:w="0" w:type="auto"/>
            <w:shd w:val="clear" w:color="auto" w:fill="E8ECED"/>
          </w:tcPr>
          <w:p w14:paraId="5D9B0C0A" w14:textId="77777777" w:rsidR="00BE5563" w:rsidRPr="00B534EA" w:rsidRDefault="00BF2423" w:rsidP="00B534EA">
            <w:pPr>
              <w:pStyle w:val="TableParagraph"/>
              <w:spacing w:before="16"/>
              <w:ind w:right="22"/>
              <w:rPr>
                <w:b/>
                <w:sz w:val="24"/>
                <w:szCs w:val="24"/>
              </w:rPr>
            </w:pPr>
            <w:r w:rsidRPr="00B534EA">
              <w:rPr>
                <w:b/>
                <w:spacing w:val="-5"/>
                <w:w w:val="105"/>
                <w:sz w:val="24"/>
                <w:szCs w:val="24"/>
              </w:rPr>
              <w:t>11</w:t>
            </w:r>
          </w:p>
        </w:tc>
        <w:tc>
          <w:tcPr>
            <w:tcW w:w="0" w:type="auto"/>
            <w:shd w:val="clear" w:color="auto" w:fill="E8ECED"/>
          </w:tcPr>
          <w:p w14:paraId="5D9B0C0B" w14:textId="77777777" w:rsidR="00BE5563" w:rsidRPr="00B534EA" w:rsidRDefault="00BF2423" w:rsidP="00B534EA">
            <w:pPr>
              <w:pStyle w:val="TableParagraph"/>
              <w:spacing w:before="16"/>
              <w:ind w:right="9"/>
              <w:rPr>
                <w:b/>
                <w:sz w:val="24"/>
                <w:szCs w:val="24"/>
              </w:rPr>
            </w:pPr>
            <w:r w:rsidRPr="00B534EA">
              <w:rPr>
                <w:b/>
                <w:spacing w:val="-5"/>
                <w:w w:val="105"/>
                <w:sz w:val="24"/>
                <w:szCs w:val="24"/>
              </w:rPr>
              <w:t>0%</w:t>
            </w:r>
          </w:p>
        </w:tc>
        <w:tc>
          <w:tcPr>
            <w:tcW w:w="0" w:type="auto"/>
            <w:shd w:val="clear" w:color="auto" w:fill="E8ECED"/>
          </w:tcPr>
          <w:p w14:paraId="5D9B0C0C" w14:textId="77777777" w:rsidR="00BE5563" w:rsidRPr="00B534EA" w:rsidRDefault="00BF2423" w:rsidP="00B534EA">
            <w:pPr>
              <w:pStyle w:val="TableParagraph"/>
              <w:spacing w:before="16"/>
              <w:ind w:right="25"/>
              <w:rPr>
                <w:b/>
                <w:sz w:val="24"/>
                <w:szCs w:val="24"/>
              </w:rPr>
            </w:pPr>
            <w:r w:rsidRPr="00B534EA">
              <w:rPr>
                <w:b/>
                <w:spacing w:val="-10"/>
                <w:w w:val="105"/>
                <w:sz w:val="24"/>
                <w:szCs w:val="24"/>
              </w:rPr>
              <w:t>9</w:t>
            </w:r>
          </w:p>
        </w:tc>
        <w:tc>
          <w:tcPr>
            <w:tcW w:w="0" w:type="auto"/>
            <w:shd w:val="clear" w:color="auto" w:fill="E8ECED"/>
          </w:tcPr>
          <w:p w14:paraId="5D9B0C0D" w14:textId="77777777" w:rsidR="00BE5563" w:rsidRPr="00B534EA" w:rsidRDefault="00BF2423" w:rsidP="00B534EA">
            <w:pPr>
              <w:pStyle w:val="TableParagraph"/>
              <w:spacing w:before="16"/>
              <w:ind w:right="9"/>
              <w:rPr>
                <w:b/>
                <w:sz w:val="24"/>
                <w:szCs w:val="24"/>
              </w:rPr>
            </w:pPr>
            <w:r w:rsidRPr="00B534EA">
              <w:rPr>
                <w:b/>
                <w:spacing w:val="-5"/>
                <w:w w:val="105"/>
                <w:sz w:val="24"/>
                <w:szCs w:val="24"/>
              </w:rPr>
              <w:t>0%</w:t>
            </w:r>
          </w:p>
        </w:tc>
        <w:tc>
          <w:tcPr>
            <w:tcW w:w="0" w:type="auto"/>
            <w:shd w:val="clear" w:color="auto" w:fill="E8ECED"/>
          </w:tcPr>
          <w:p w14:paraId="5D9B0C0E" w14:textId="77777777" w:rsidR="00BE5563" w:rsidRPr="00B534EA" w:rsidRDefault="00BF2423" w:rsidP="00B534EA">
            <w:pPr>
              <w:pStyle w:val="TableParagraph"/>
              <w:spacing w:before="16"/>
              <w:ind w:right="21"/>
              <w:rPr>
                <w:b/>
                <w:sz w:val="24"/>
                <w:szCs w:val="24"/>
              </w:rPr>
            </w:pPr>
            <w:r w:rsidRPr="00B534EA">
              <w:rPr>
                <w:b/>
                <w:spacing w:val="-5"/>
                <w:w w:val="105"/>
                <w:sz w:val="24"/>
                <w:szCs w:val="24"/>
              </w:rPr>
              <w:t>18</w:t>
            </w:r>
          </w:p>
        </w:tc>
        <w:tc>
          <w:tcPr>
            <w:tcW w:w="0" w:type="auto"/>
            <w:shd w:val="clear" w:color="auto" w:fill="E8ECED"/>
          </w:tcPr>
          <w:p w14:paraId="5D9B0C0F"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0.06</w:t>
            </w:r>
          </w:p>
        </w:tc>
        <w:tc>
          <w:tcPr>
            <w:tcW w:w="0" w:type="auto"/>
            <w:shd w:val="clear" w:color="auto" w:fill="E8ECED"/>
          </w:tcPr>
          <w:p w14:paraId="5D9B0C10" w14:textId="77777777" w:rsidR="00BE5563" w:rsidRPr="00B534EA" w:rsidRDefault="00BF2423" w:rsidP="00B534EA">
            <w:pPr>
              <w:pStyle w:val="TableParagraph"/>
              <w:spacing w:before="16"/>
              <w:ind w:right="8"/>
              <w:rPr>
                <w:b/>
                <w:sz w:val="24"/>
                <w:szCs w:val="24"/>
              </w:rPr>
            </w:pPr>
            <w:r w:rsidRPr="00B534EA">
              <w:rPr>
                <w:b/>
                <w:spacing w:val="-5"/>
                <w:w w:val="105"/>
                <w:sz w:val="24"/>
                <w:szCs w:val="24"/>
              </w:rPr>
              <w:t>6%</w:t>
            </w:r>
          </w:p>
        </w:tc>
        <w:tc>
          <w:tcPr>
            <w:tcW w:w="0" w:type="auto"/>
            <w:shd w:val="clear" w:color="auto" w:fill="E8ECED"/>
          </w:tcPr>
          <w:p w14:paraId="5D9B0C11" w14:textId="77777777" w:rsidR="00BE5563" w:rsidRPr="00B534EA" w:rsidRDefault="00BF2423" w:rsidP="00B534EA">
            <w:pPr>
              <w:pStyle w:val="TableParagraph"/>
              <w:spacing w:before="16"/>
              <w:ind w:right="7"/>
              <w:rPr>
                <w:b/>
                <w:sz w:val="24"/>
                <w:szCs w:val="24"/>
              </w:rPr>
            </w:pPr>
            <w:r w:rsidRPr="00B534EA">
              <w:rPr>
                <w:b/>
                <w:spacing w:val="-5"/>
                <w:w w:val="105"/>
                <w:sz w:val="24"/>
                <w:szCs w:val="24"/>
              </w:rPr>
              <w:t>0%</w:t>
            </w:r>
          </w:p>
        </w:tc>
        <w:tc>
          <w:tcPr>
            <w:tcW w:w="0" w:type="auto"/>
            <w:shd w:val="clear" w:color="auto" w:fill="E8ECED"/>
          </w:tcPr>
          <w:p w14:paraId="5D9B0C12" w14:textId="77777777" w:rsidR="00BE5563" w:rsidRPr="00B534EA" w:rsidRDefault="00BF2423" w:rsidP="00B534EA">
            <w:pPr>
              <w:pStyle w:val="TableParagraph"/>
              <w:spacing w:before="16"/>
              <w:ind w:right="1"/>
              <w:rPr>
                <w:b/>
                <w:sz w:val="24"/>
                <w:szCs w:val="24"/>
              </w:rPr>
            </w:pPr>
            <w:r w:rsidRPr="00B534EA">
              <w:rPr>
                <w:b/>
                <w:spacing w:val="-5"/>
                <w:w w:val="105"/>
                <w:sz w:val="24"/>
                <w:szCs w:val="24"/>
              </w:rPr>
              <w:t>30%</w:t>
            </w:r>
          </w:p>
        </w:tc>
        <w:tc>
          <w:tcPr>
            <w:tcW w:w="0" w:type="auto"/>
            <w:shd w:val="clear" w:color="auto" w:fill="E8ECED"/>
          </w:tcPr>
          <w:p w14:paraId="5D9B0C13" w14:textId="77777777" w:rsidR="00BE5563" w:rsidRPr="00B534EA" w:rsidRDefault="00BF2423" w:rsidP="00B534EA">
            <w:pPr>
              <w:pStyle w:val="TableParagraph"/>
              <w:spacing w:before="16"/>
              <w:ind w:right="1"/>
              <w:rPr>
                <w:b/>
                <w:sz w:val="24"/>
                <w:szCs w:val="24"/>
              </w:rPr>
            </w:pPr>
            <w:r w:rsidRPr="00B534EA">
              <w:rPr>
                <w:b/>
                <w:spacing w:val="-5"/>
                <w:w w:val="105"/>
                <w:sz w:val="24"/>
                <w:szCs w:val="24"/>
              </w:rPr>
              <w:t>60%</w:t>
            </w:r>
          </w:p>
        </w:tc>
        <w:tc>
          <w:tcPr>
            <w:tcW w:w="0" w:type="auto"/>
            <w:shd w:val="clear" w:color="auto" w:fill="E8ECED"/>
          </w:tcPr>
          <w:p w14:paraId="5D9B0C14" w14:textId="77777777" w:rsidR="00BE5563" w:rsidRPr="00B534EA" w:rsidRDefault="00BF2423" w:rsidP="00B534EA">
            <w:pPr>
              <w:pStyle w:val="TableParagraph"/>
              <w:spacing w:before="16"/>
              <w:rPr>
                <w:b/>
                <w:sz w:val="24"/>
                <w:szCs w:val="24"/>
              </w:rPr>
            </w:pPr>
            <w:r w:rsidRPr="00B534EA">
              <w:rPr>
                <w:b/>
                <w:spacing w:val="-5"/>
                <w:w w:val="105"/>
                <w:sz w:val="24"/>
                <w:szCs w:val="24"/>
              </w:rPr>
              <w:t>75%</w:t>
            </w:r>
          </w:p>
        </w:tc>
        <w:tc>
          <w:tcPr>
            <w:tcW w:w="0" w:type="auto"/>
            <w:shd w:val="clear" w:color="auto" w:fill="E8ECED"/>
          </w:tcPr>
          <w:p w14:paraId="5D9B0C15" w14:textId="77777777" w:rsidR="00BE5563" w:rsidRPr="00B534EA" w:rsidRDefault="00BF2423" w:rsidP="00B534EA">
            <w:pPr>
              <w:pStyle w:val="TableParagraph"/>
              <w:spacing w:before="16"/>
              <w:rPr>
                <w:b/>
                <w:sz w:val="24"/>
                <w:szCs w:val="24"/>
              </w:rPr>
            </w:pPr>
            <w:r w:rsidRPr="00B534EA">
              <w:rPr>
                <w:b/>
                <w:spacing w:val="-5"/>
                <w:w w:val="105"/>
                <w:sz w:val="24"/>
                <w:szCs w:val="24"/>
              </w:rPr>
              <w:t>45%</w:t>
            </w:r>
          </w:p>
        </w:tc>
        <w:tc>
          <w:tcPr>
            <w:tcW w:w="0" w:type="auto"/>
            <w:shd w:val="clear" w:color="auto" w:fill="E8ECED"/>
          </w:tcPr>
          <w:p w14:paraId="5D9B0C16" w14:textId="77777777" w:rsidR="00BE5563" w:rsidRPr="00B534EA" w:rsidRDefault="00BF2423" w:rsidP="00B534EA">
            <w:pPr>
              <w:pStyle w:val="TableParagraph"/>
              <w:spacing w:before="16"/>
              <w:ind w:right="6"/>
              <w:rPr>
                <w:b/>
                <w:sz w:val="24"/>
                <w:szCs w:val="24"/>
              </w:rPr>
            </w:pPr>
            <w:r w:rsidRPr="00B534EA">
              <w:rPr>
                <w:b/>
                <w:spacing w:val="-5"/>
                <w:w w:val="105"/>
                <w:sz w:val="24"/>
                <w:szCs w:val="24"/>
              </w:rPr>
              <w:t>5%</w:t>
            </w:r>
          </w:p>
        </w:tc>
      </w:tr>
    </w:tbl>
    <w:p w14:paraId="452CAE4A" w14:textId="0BC85F41" w:rsidR="00D618B9" w:rsidRPr="005059FA" w:rsidRDefault="00D618B9" w:rsidP="00D618B9">
      <w:pPr>
        <w:spacing w:before="302"/>
        <w:ind w:left="525"/>
        <w:rPr>
          <w:b/>
          <w:i/>
          <w:sz w:val="24"/>
          <w:szCs w:val="24"/>
        </w:rPr>
      </w:pPr>
      <w:r w:rsidRPr="005059FA">
        <w:rPr>
          <w:b/>
          <w:i/>
          <w:sz w:val="24"/>
          <w:szCs w:val="24"/>
        </w:rPr>
        <w:t>Table 3</w:t>
      </w:r>
      <w:r>
        <w:rPr>
          <w:b/>
          <w:i/>
          <w:sz w:val="24"/>
          <w:szCs w:val="24"/>
        </w:rPr>
        <w:t>7</w:t>
      </w:r>
    </w:p>
    <w:p w14:paraId="5D9B0C18" w14:textId="77777777" w:rsidR="00BE5563" w:rsidRPr="00B534EA" w:rsidRDefault="00BF2423">
      <w:pPr>
        <w:spacing w:before="58"/>
        <w:ind w:left="389"/>
        <w:rPr>
          <w:i/>
          <w:sz w:val="24"/>
          <w:szCs w:val="24"/>
        </w:rPr>
      </w:pPr>
      <w:r w:rsidRPr="00B534EA">
        <w:rPr>
          <w:i/>
          <w:color w:val="221F1F"/>
          <w:sz w:val="24"/>
          <w:szCs w:val="24"/>
        </w:rPr>
        <w:t>*</w:t>
      </w:r>
      <w:r w:rsidRPr="00B534EA">
        <w:rPr>
          <w:i/>
          <w:color w:val="221F1F"/>
          <w:spacing w:val="-5"/>
          <w:sz w:val="24"/>
          <w:szCs w:val="24"/>
        </w:rPr>
        <w:t xml:space="preserve"> </w:t>
      </w:r>
      <w:r w:rsidRPr="00B534EA">
        <w:rPr>
          <w:i/>
          <w:color w:val="221F1F"/>
          <w:sz w:val="24"/>
          <w:szCs w:val="24"/>
        </w:rPr>
        <w:t>Total</w:t>
      </w:r>
      <w:r w:rsidRPr="00B534EA">
        <w:rPr>
          <w:i/>
          <w:color w:val="221F1F"/>
          <w:spacing w:val="-3"/>
          <w:sz w:val="24"/>
          <w:szCs w:val="24"/>
        </w:rPr>
        <w:t xml:space="preserve"> </w:t>
      </w:r>
      <w:r w:rsidRPr="00B534EA">
        <w:rPr>
          <w:i/>
          <w:color w:val="221F1F"/>
          <w:sz w:val="24"/>
          <w:szCs w:val="24"/>
        </w:rPr>
        <w:t>WTE</w:t>
      </w:r>
      <w:r w:rsidRPr="00B534EA">
        <w:rPr>
          <w:i/>
          <w:color w:val="221F1F"/>
          <w:spacing w:val="-5"/>
          <w:sz w:val="24"/>
          <w:szCs w:val="24"/>
        </w:rPr>
        <w:t xml:space="preserve"> </w:t>
      </w:r>
      <w:r w:rsidRPr="00B534EA">
        <w:rPr>
          <w:i/>
          <w:color w:val="221F1F"/>
          <w:sz w:val="24"/>
          <w:szCs w:val="24"/>
        </w:rPr>
        <w:t>includes WTE</w:t>
      </w:r>
      <w:r w:rsidRPr="00B534EA">
        <w:rPr>
          <w:i/>
          <w:color w:val="221F1F"/>
          <w:spacing w:val="-8"/>
          <w:sz w:val="24"/>
          <w:szCs w:val="24"/>
        </w:rPr>
        <w:t xml:space="preserve"> </w:t>
      </w:r>
      <w:r w:rsidRPr="00B534EA">
        <w:rPr>
          <w:i/>
          <w:color w:val="221F1F"/>
          <w:sz w:val="24"/>
          <w:szCs w:val="24"/>
        </w:rPr>
        <w:t>from</w:t>
      </w:r>
      <w:r w:rsidRPr="00B534EA">
        <w:rPr>
          <w:i/>
          <w:color w:val="221F1F"/>
          <w:spacing w:val="-3"/>
          <w:sz w:val="24"/>
          <w:szCs w:val="24"/>
        </w:rPr>
        <w:t xml:space="preserve"> </w:t>
      </w:r>
      <w:r w:rsidRPr="00B534EA">
        <w:rPr>
          <w:i/>
          <w:color w:val="221F1F"/>
          <w:sz w:val="24"/>
          <w:szCs w:val="24"/>
        </w:rPr>
        <w:t>LERO</w:t>
      </w:r>
      <w:r w:rsidRPr="00B534EA">
        <w:rPr>
          <w:i/>
          <w:color w:val="221F1F"/>
          <w:spacing w:val="-2"/>
          <w:sz w:val="24"/>
          <w:szCs w:val="24"/>
        </w:rPr>
        <w:t xml:space="preserve"> </w:t>
      </w:r>
      <w:r w:rsidRPr="00B534EA">
        <w:rPr>
          <w:i/>
          <w:color w:val="221F1F"/>
          <w:sz w:val="24"/>
          <w:szCs w:val="24"/>
        </w:rPr>
        <w:t>submissions</w:t>
      </w:r>
      <w:r w:rsidRPr="00B534EA">
        <w:rPr>
          <w:i/>
          <w:color w:val="221F1F"/>
          <w:spacing w:val="-3"/>
          <w:sz w:val="24"/>
          <w:szCs w:val="24"/>
        </w:rPr>
        <w:t xml:space="preserve"> </w:t>
      </w:r>
      <w:r w:rsidRPr="00B534EA">
        <w:rPr>
          <w:i/>
          <w:color w:val="221F1F"/>
          <w:sz w:val="24"/>
          <w:szCs w:val="24"/>
        </w:rPr>
        <w:t>which</w:t>
      </w:r>
      <w:r w:rsidRPr="00B534EA">
        <w:rPr>
          <w:i/>
          <w:color w:val="221F1F"/>
          <w:spacing w:val="-7"/>
          <w:sz w:val="24"/>
          <w:szCs w:val="24"/>
        </w:rPr>
        <w:t xml:space="preserve"> </w:t>
      </w:r>
      <w:r w:rsidRPr="00B534EA">
        <w:rPr>
          <w:i/>
          <w:color w:val="221F1F"/>
          <w:sz w:val="24"/>
          <w:szCs w:val="24"/>
        </w:rPr>
        <w:t>were</w:t>
      </w:r>
      <w:r w:rsidRPr="00B534EA">
        <w:rPr>
          <w:i/>
          <w:color w:val="221F1F"/>
          <w:spacing w:val="-2"/>
          <w:sz w:val="24"/>
          <w:szCs w:val="24"/>
        </w:rPr>
        <w:t xml:space="preserve"> </w:t>
      </w:r>
      <w:r w:rsidRPr="00B534EA">
        <w:rPr>
          <w:i/>
          <w:color w:val="221F1F"/>
          <w:sz w:val="24"/>
          <w:szCs w:val="24"/>
        </w:rPr>
        <w:t>not</w:t>
      </w:r>
      <w:r w:rsidRPr="00B534EA">
        <w:rPr>
          <w:i/>
          <w:color w:val="221F1F"/>
          <w:spacing w:val="2"/>
          <w:sz w:val="24"/>
          <w:szCs w:val="24"/>
        </w:rPr>
        <w:t xml:space="preserve"> </w:t>
      </w:r>
      <w:r w:rsidRPr="00B534EA">
        <w:rPr>
          <w:i/>
          <w:color w:val="221F1F"/>
          <w:sz w:val="24"/>
          <w:szCs w:val="24"/>
        </w:rPr>
        <w:t>disaggregated</w:t>
      </w:r>
      <w:r w:rsidRPr="00B534EA">
        <w:rPr>
          <w:i/>
          <w:color w:val="221F1F"/>
          <w:spacing w:val="2"/>
          <w:sz w:val="24"/>
          <w:szCs w:val="24"/>
        </w:rPr>
        <w:t xml:space="preserve"> </w:t>
      </w:r>
      <w:r w:rsidRPr="00B534EA">
        <w:rPr>
          <w:i/>
          <w:color w:val="221F1F"/>
          <w:sz w:val="24"/>
          <w:szCs w:val="24"/>
        </w:rPr>
        <w:t>by role,</w:t>
      </w:r>
      <w:r w:rsidRPr="00B534EA">
        <w:rPr>
          <w:i/>
          <w:color w:val="221F1F"/>
          <w:spacing w:val="-1"/>
          <w:sz w:val="24"/>
          <w:szCs w:val="24"/>
        </w:rPr>
        <w:t xml:space="preserve"> </w:t>
      </w:r>
      <w:r w:rsidRPr="00B534EA">
        <w:rPr>
          <w:i/>
          <w:color w:val="221F1F"/>
          <w:sz w:val="24"/>
          <w:szCs w:val="24"/>
        </w:rPr>
        <w:t>therefore the total</w:t>
      </w:r>
      <w:r w:rsidRPr="00B534EA">
        <w:rPr>
          <w:i/>
          <w:color w:val="221F1F"/>
          <w:spacing w:val="-2"/>
          <w:sz w:val="24"/>
          <w:szCs w:val="24"/>
        </w:rPr>
        <w:t xml:space="preserve"> </w:t>
      </w:r>
      <w:r w:rsidRPr="00B534EA">
        <w:rPr>
          <w:i/>
          <w:color w:val="221F1F"/>
          <w:sz w:val="24"/>
          <w:szCs w:val="24"/>
        </w:rPr>
        <w:t>will</w:t>
      </w:r>
      <w:r w:rsidRPr="00B534EA">
        <w:rPr>
          <w:i/>
          <w:color w:val="221F1F"/>
          <w:spacing w:val="-7"/>
          <w:sz w:val="24"/>
          <w:szCs w:val="24"/>
        </w:rPr>
        <w:t xml:space="preserve"> </w:t>
      </w:r>
      <w:r w:rsidRPr="00B534EA">
        <w:rPr>
          <w:i/>
          <w:color w:val="221F1F"/>
          <w:sz w:val="24"/>
          <w:szCs w:val="24"/>
        </w:rPr>
        <w:t>not</w:t>
      </w:r>
      <w:r w:rsidRPr="00B534EA">
        <w:rPr>
          <w:i/>
          <w:color w:val="221F1F"/>
          <w:spacing w:val="1"/>
          <w:sz w:val="24"/>
          <w:szCs w:val="24"/>
        </w:rPr>
        <w:t xml:space="preserve"> </w:t>
      </w:r>
      <w:r w:rsidRPr="00B534EA">
        <w:rPr>
          <w:i/>
          <w:color w:val="221F1F"/>
          <w:sz w:val="24"/>
          <w:szCs w:val="24"/>
        </w:rPr>
        <w:t>equal</w:t>
      </w:r>
      <w:r w:rsidRPr="00B534EA">
        <w:rPr>
          <w:i/>
          <w:color w:val="221F1F"/>
          <w:spacing w:val="1"/>
          <w:sz w:val="24"/>
          <w:szCs w:val="24"/>
        </w:rPr>
        <w:t xml:space="preserve"> </w:t>
      </w:r>
      <w:r w:rsidRPr="00B534EA">
        <w:rPr>
          <w:i/>
          <w:color w:val="221F1F"/>
          <w:sz w:val="24"/>
          <w:szCs w:val="24"/>
        </w:rPr>
        <w:t>the</w:t>
      </w:r>
      <w:r w:rsidRPr="00B534EA">
        <w:rPr>
          <w:i/>
          <w:color w:val="221F1F"/>
          <w:spacing w:val="-2"/>
          <w:sz w:val="24"/>
          <w:szCs w:val="24"/>
        </w:rPr>
        <w:t xml:space="preserve"> </w:t>
      </w:r>
      <w:r w:rsidRPr="00B534EA">
        <w:rPr>
          <w:i/>
          <w:color w:val="221F1F"/>
          <w:sz w:val="24"/>
          <w:szCs w:val="24"/>
        </w:rPr>
        <w:t>sum</w:t>
      </w:r>
      <w:r w:rsidRPr="00B534EA">
        <w:rPr>
          <w:i/>
          <w:color w:val="221F1F"/>
          <w:spacing w:val="-3"/>
          <w:sz w:val="24"/>
          <w:szCs w:val="24"/>
        </w:rPr>
        <w:t xml:space="preserve"> </w:t>
      </w:r>
      <w:r w:rsidRPr="00B534EA">
        <w:rPr>
          <w:i/>
          <w:color w:val="221F1F"/>
          <w:sz w:val="24"/>
          <w:szCs w:val="24"/>
        </w:rPr>
        <w:t>of</w:t>
      </w:r>
      <w:r w:rsidRPr="00B534EA">
        <w:rPr>
          <w:i/>
          <w:color w:val="221F1F"/>
          <w:spacing w:val="-1"/>
          <w:sz w:val="24"/>
          <w:szCs w:val="24"/>
        </w:rPr>
        <w:t xml:space="preserve"> </w:t>
      </w:r>
      <w:r w:rsidRPr="00B534EA">
        <w:rPr>
          <w:i/>
          <w:color w:val="221F1F"/>
          <w:sz w:val="24"/>
          <w:szCs w:val="24"/>
        </w:rPr>
        <w:t xml:space="preserve">the </w:t>
      </w:r>
      <w:r w:rsidRPr="00B534EA">
        <w:rPr>
          <w:i/>
          <w:color w:val="221F1F"/>
          <w:spacing w:val="-2"/>
          <w:sz w:val="24"/>
          <w:szCs w:val="24"/>
        </w:rPr>
        <w:t>parts.</w:t>
      </w:r>
    </w:p>
    <w:p w14:paraId="5D9B0C19" w14:textId="57484234" w:rsidR="00BE5563" w:rsidRDefault="00BE5563">
      <w:pPr>
        <w:pStyle w:val="BodyText"/>
        <w:spacing w:before="65"/>
        <w:rPr>
          <w:i/>
          <w:sz w:val="20"/>
        </w:rPr>
      </w:pPr>
    </w:p>
    <w:p w14:paraId="5D9B0C1A" w14:textId="21BB0EFE" w:rsidR="00BE5563" w:rsidRDefault="00BE5563">
      <w:pPr>
        <w:pStyle w:val="BodyText"/>
        <w:spacing w:before="186"/>
        <w:ind w:right="732"/>
        <w:jc w:val="right"/>
      </w:pPr>
    </w:p>
    <w:p w14:paraId="289CC681" w14:textId="77777777" w:rsidR="00EF5EBD" w:rsidRDefault="00EF5EBD">
      <w:pPr>
        <w:rPr>
          <w:b/>
          <w:bCs/>
          <w:color w:val="221F1F"/>
          <w:sz w:val="60"/>
          <w:szCs w:val="64"/>
        </w:rPr>
      </w:pPr>
      <w:bookmarkStart w:id="181" w:name="Slide_84:_Medics:_General_Practitioners_"/>
      <w:bookmarkEnd w:id="181"/>
      <w:r>
        <w:rPr>
          <w:color w:val="221F1F"/>
          <w:sz w:val="60"/>
        </w:rPr>
        <w:br w:type="page"/>
      </w:r>
    </w:p>
    <w:p w14:paraId="5D9B0C1C" w14:textId="4084256E" w:rsidR="00BE5563" w:rsidRPr="0080453B" w:rsidRDefault="00BF2423" w:rsidP="00D618B9">
      <w:pPr>
        <w:pStyle w:val="Heading8"/>
      </w:pPr>
      <w:r w:rsidRPr="0080453B">
        <w:lastRenderedPageBreak/>
        <w:t>Medics:</w:t>
      </w:r>
      <w:r w:rsidRPr="0080453B">
        <w:rPr>
          <w:spacing w:val="-16"/>
        </w:rPr>
        <w:t xml:space="preserve"> </w:t>
      </w:r>
      <w:r w:rsidRPr="0080453B">
        <w:t>Psychiatry</w:t>
      </w:r>
      <w:r w:rsidRPr="0080453B">
        <w:rPr>
          <w:spacing w:val="-16"/>
        </w:rPr>
        <w:t xml:space="preserve"> </w:t>
      </w:r>
      <w:r w:rsidRPr="0080453B">
        <w:rPr>
          <w:spacing w:val="-2"/>
        </w:rPr>
        <w:t>Roles</w:t>
      </w:r>
    </w:p>
    <w:p w14:paraId="5D9B0C1D" w14:textId="77777777" w:rsidR="00BE5563" w:rsidRDefault="00BE5563">
      <w:pPr>
        <w:pStyle w:val="BodyText"/>
        <w:spacing w:before="7"/>
        <w:rPr>
          <w:b/>
          <w:sz w:val="12"/>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809"/>
        <w:gridCol w:w="1473"/>
        <w:gridCol w:w="698"/>
        <w:gridCol w:w="1474"/>
        <w:gridCol w:w="699"/>
        <w:gridCol w:w="1474"/>
        <w:gridCol w:w="700"/>
        <w:gridCol w:w="1404"/>
        <w:gridCol w:w="1123"/>
        <w:gridCol w:w="1212"/>
        <w:gridCol w:w="1073"/>
        <w:gridCol w:w="1186"/>
        <w:gridCol w:w="1492"/>
        <w:gridCol w:w="764"/>
        <w:gridCol w:w="1291"/>
      </w:tblGrid>
      <w:tr w:rsidR="00BE5563" w14:paraId="5D9B0C24" w14:textId="77777777" w:rsidTr="00973686">
        <w:trPr>
          <w:trHeight w:val="160"/>
        </w:trPr>
        <w:tc>
          <w:tcPr>
            <w:tcW w:w="0" w:type="auto"/>
            <w:vMerge w:val="restart"/>
            <w:shd w:val="clear" w:color="auto" w:fill="002F86"/>
          </w:tcPr>
          <w:p w14:paraId="5D9B0C1E" w14:textId="77777777" w:rsidR="00BE5563" w:rsidRPr="00B534EA" w:rsidRDefault="00BE5563">
            <w:pPr>
              <w:pStyle w:val="TableParagraph"/>
              <w:spacing w:before="0"/>
              <w:ind w:left="0"/>
              <w:jc w:val="left"/>
              <w:rPr>
                <w:b/>
                <w:sz w:val="24"/>
                <w:szCs w:val="24"/>
              </w:rPr>
            </w:pPr>
          </w:p>
          <w:p w14:paraId="5D9B0C1F" w14:textId="77777777" w:rsidR="00BE5563" w:rsidRPr="00B534EA" w:rsidRDefault="00BE5563">
            <w:pPr>
              <w:pStyle w:val="TableParagraph"/>
              <w:spacing w:before="20"/>
              <w:ind w:left="0"/>
              <w:jc w:val="left"/>
              <w:rPr>
                <w:b/>
                <w:sz w:val="24"/>
                <w:szCs w:val="24"/>
              </w:rPr>
            </w:pPr>
          </w:p>
          <w:p w14:paraId="5D9B0C20" w14:textId="77777777" w:rsidR="00BE5563" w:rsidRPr="00B534EA" w:rsidRDefault="00BF2423">
            <w:pPr>
              <w:pStyle w:val="TableParagraph"/>
              <w:spacing w:before="0"/>
              <w:ind w:left="25"/>
              <w:jc w:val="left"/>
              <w:rPr>
                <w:b/>
                <w:sz w:val="24"/>
                <w:szCs w:val="24"/>
              </w:rPr>
            </w:pPr>
            <w:r w:rsidRPr="00B534EA">
              <w:rPr>
                <w:b/>
                <w:color w:val="FFFFFF"/>
                <w:sz w:val="24"/>
                <w:szCs w:val="24"/>
              </w:rPr>
              <w:t>Medics:</w:t>
            </w:r>
            <w:r w:rsidRPr="00B534EA">
              <w:rPr>
                <w:b/>
                <w:color w:val="FFFFFF"/>
                <w:spacing w:val="15"/>
                <w:sz w:val="24"/>
                <w:szCs w:val="24"/>
              </w:rPr>
              <w:t xml:space="preserve"> </w:t>
            </w:r>
            <w:r w:rsidRPr="00B534EA">
              <w:rPr>
                <w:b/>
                <w:color w:val="FFFFFF"/>
                <w:spacing w:val="-2"/>
                <w:sz w:val="24"/>
                <w:szCs w:val="24"/>
              </w:rPr>
              <w:t>Psychiatry</w:t>
            </w:r>
          </w:p>
        </w:tc>
        <w:tc>
          <w:tcPr>
            <w:tcW w:w="0" w:type="auto"/>
            <w:gridSpan w:val="2"/>
            <w:shd w:val="clear" w:color="auto" w:fill="002F86"/>
          </w:tcPr>
          <w:p w14:paraId="5D9B0C21"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0" w:type="auto"/>
            <w:gridSpan w:val="2"/>
            <w:shd w:val="clear" w:color="auto" w:fill="002F86"/>
          </w:tcPr>
          <w:p w14:paraId="5D9B0C22"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0" w:type="auto"/>
            <w:gridSpan w:val="10"/>
            <w:shd w:val="clear" w:color="auto" w:fill="002F86"/>
          </w:tcPr>
          <w:p w14:paraId="5D9B0C23"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E6387D" w14:paraId="5D9B0C45" w14:textId="77777777" w:rsidTr="00973686">
        <w:trPr>
          <w:trHeight w:val="673"/>
        </w:trPr>
        <w:tc>
          <w:tcPr>
            <w:tcW w:w="0" w:type="auto"/>
            <w:vMerge/>
            <w:shd w:val="clear" w:color="auto" w:fill="002F86"/>
          </w:tcPr>
          <w:p w14:paraId="5D9B0C25" w14:textId="77777777" w:rsidR="00BE5563" w:rsidRPr="00B534EA" w:rsidRDefault="00BE5563">
            <w:pPr>
              <w:rPr>
                <w:sz w:val="24"/>
                <w:szCs w:val="24"/>
              </w:rPr>
            </w:pPr>
          </w:p>
        </w:tc>
        <w:tc>
          <w:tcPr>
            <w:tcW w:w="0" w:type="auto"/>
            <w:shd w:val="clear" w:color="auto" w:fill="002F86"/>
          </w:tcPr>
          <w:p w14:paraId="5D9B0C26" w14:textId="77777777" w:rsidR="00BE5563" w:rsidRPr="00B534EA" w:rsidRDefault="00BE5563">
            <w:pPr>
              <w:pStyle w:val="TableParagraph"/>
              <w:spacing w:before="31"/>
              <w:ind w:left="0"/>
              <w:jc w:val="left"/>
              <w:rPr>
                <w:b/>
                <w:sz w:val="24"/>
                <w:szCs w:val="24"/>
              </w:rPr>
            </w:pPr>
          </w:p>
          <w:p w14:paraId="5D9B0C27" w14:textId="77777777" w:rsidR="00BE5563" w:rsidRPr="00B534EA" w:rsidRDefault="00BF2423" w:rsidP="00B534EA">
            <w:pPr>
              <w:pStyle w:val="TableParagraph"/>
              <w:spacing w:before="0"/>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C28" w14:textId="77777777" w:rsidR="00BE5563" w:rsidRPr="00B534EA" w:rsidRDefault="00BE5563">
            <w:pPr>
              <w:pStyle w:val="TableParagraph"/>
              <w:spacing w:before="117"/>
              <w:ind w:left="0"/>
              <w:jc w:val="left"/>
              <w:rPr>
                <w:b/>
                <w:sz w:val="24"/>
                <w:szCs w:val="24"/>
              </w:rPr>
            </w:pPr>
          </w:p>
          <w:p w14:paraId="5D9B0C29"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3"/>
                <w:sz w:val="24"/>
                <w:szCs w:val="24"/>
              </w:rPr>
              <w:t xml:space="preserve"> </w:t>
            </w:r>
            <w:r w:rsidRPr="00B534EA">
              <w:rPr>
                <w:b/>
                <w:color w:val="FFFFFF"/>
                <w:spacing w:val="-5"/>
                <w:sz w:val="24"/>
                <w:szCs w:val="24"/>
              </w:rPr>
              <w:t>WTE</w:t>
            </w:r>
          </w:p>
        </w:tc>
        <w:tc>
          <w:tcPr>
            <w:tcW w:w="0" w:type="auto"/>
            <w:shd w:val="clear" w:color="auto" w:fill="002F86"/>
          </w:tcPr>
          <w:p w14:paraId="5D9B0C2A" w14:textId="77777777" w:rsidR="00BE5563" w:rsidRPr="00B534EA" w:rsidRDefault="00BE5563">
            <w:pPr>
              <w:pStyle w:val="TableParagraph"/>
              <w:spacing w:before="31"/>
              <w:ind w:left="0"/>
              <w:jc w:val="left"/>
              <w:rPr>
                <w:b/>
                <w:sz w:val="24"/>
                <w:szCs w:val="24"/>
              </w:rPr>
            </w:pPr>
          </w:p>
          <w:p w14:paraId="5D9B0C2B"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C2C" w14:textId="77777777" w:rsidR="00BE5563" w:rsidRPr="00B534EA" w:rsidRDefault="00BE5563">
            <w:pPr>
              <w:pStyle w:val="TableParagraph"/>
              <w:spacing w:before="117"/>
              <w:ind w:left="0"/>
              <w:jc w:val="left"/>
              <w:rPr>
                <w:b/>
                <w:sz w:val="24"/>
                <w:szCs w:val="24"/>
              </w:rPr>
            </w:pPr>
          </w:p>
          <w:p w14:paraId="5D9B0C2D" w14:textId="77777777" w:rsidR="00BE5563" w:rsidRPr="00B534EA" w:rsidRDefault="00BF2423">
            <w:pPr>
              <w:pStyle w:val="TableParagraph"/>
              <w:spacing w:before="0"/>
              <w:ind w:left="5"/>
              <w:rPr>
                <w:b/>
                <w:sz w:val="24"/>
                <w:szCs w:val="24"/>
              </w:rPr>
            </w:pPr>
            <w:r w:rsidRPr="00B534EA">
              <w:rPr>
                <w:b/>
                <w:color w:val="FFFFFF"/>
                <w:sz w:val="24"/>
                <w:szCs w:val="24"/>
              </w:rPr>
              <w:t>Total</w:t>
            </w:r>
            <w:r w:rsidRPr="00B534EA">
              <w:rPr>
                <w:b/>
                <w:color w:val="FFFFFF"/>
                <w:spacing w:val="3"/>
                <w:sz w:val="24"/>
                <w:szCs w:val="24"/>
              </w:rPr>
              <w:t xml:space="preserve"> </w:t>
            </w:r>
            <w:r w:rsidRPr="00B534EA">
              <w:rPr>
                <w:b/>
                <w:color w:val="FFFFFF"/>
                <w:spacing w:val="-5"/>
                <w:sz w:val="24"/>
                <w:szCs w:val="24"/>
              </w:rPr>
              <w:t>WTE</w:t>
            </w:r>
          </w:p>
        </w:tc>
        <w:tc>
          <w:tcPr>
            <w:tcW w:w="0" w:type="auto"/>
            <w:shd w:val="clear" w:color="auto" w:fill="002F86"/>
          </w:tcPr>
          <w:p w14:paraId="5D9B0C2E" w14:textId="77777777" w:rsidR="00BE5563" w:rsidRPr="00B534EA" w:rsidRDefault="00BE5563">
            <w:pPr>
              <w:pStyle w:val="TableParagraph"/>
              <w:spacing w:before="31"/>
              <w:ind w:left="0"/>
              <w:jc w:val="left"/>
              <w:rPr>
                <w:b/>
                <w:sz w:val="24"/>
                <w:szCs w:val="24"/>
              </w:rPr>
            </w:pPr>
          </w:p>
          <w:p w14:paraId="5D9B0C2F"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C30" w14:textId="77777777" w:rsidR="00BE5563" w:rsidRPr="00B534EA" w:rsidRDefault="00BE5563">
            <w:pPr>
              <w:pStyle w:val="TableParagraph"/>
              <w:spacing w:before="117"/>
              <w:ind w:left="0"/>
              <w:jc w:val="left"/>
              <w:rPr>
                <w:b/>
                <w:sz w:val="24"/>
                <w:szCs w:val="24"/>
              </w:rPr>
            </w:pPr>
          </w:p>
          <w:p w14:paraId="5D9B0C31"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3"/>
                <w:sz w:val="24"/>
                <w:szCs w:val="24"/>
              </w:rPr>
              <w:t xml:space="preserve"> </w:t>
            </w:r>
            <w:r w:rsidRPr="00B534EA">
              <w:rPr>
                <w:b/>
                <w:color w:val="FFFFFF"/>
                <w:spacing w:val="-5"/>
                <w:sz w:val="24"/>
                <w:szCs w:val="24"/>
              </w:rPr>
              <w:t>WTE</w:t>
            </w:r>
          </w:p>
        </w:tc>
        <w:tc>
          <w:tcPr>
            <w:tcW w:w="0" w:type="auto"/>
            <w:shd w:val="clear" w:color="auto" w:fill="002F86"/>
          </w:tcPr>
          <w:p w14:paraId="5D9B0C32"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C33" w14:textId="77777777" w:rsidR="00BE5563" w:rsidRPr="00B534EA" w:rsidRDefault="00BF2423">
            <w:pPr>
              <w:pStyle w:val="TableParagraph"/>
              <w:spacing w:before="1"/>
              <w:ind w:left="99"/>
              <w:jc w:val="left"/>
              <w:rPr>
                <w:b/>
                <w:sz w:val="24"/>
                <w:szCs w:val="24"/>
              </w:rPr>
            </w:pPr>
            <w:r w:rsidRPr="00B534EA">
              <w:rPr>
                <w:b/>
                <w:color w:val="FFFFFF"/>
                <w:spacing w:val="-2"/>
                <w:w w:val="105"/>
                <w:sz w:val="24"/>
                <w:szCs w:val="24"/>
              </w:rPr>
              <w:t>Treatment</w:t>
            </w:r>
          </w:p>
          <w:p w14:paraId="5D9B0C34" w14:textId="77777777" w:rsidR="00BE5563" w:rsidRPr="00B534EA" w:rsidRDefault="00BF2423" w:rsidP="00B534EA">
            <w:pPr>
              <w:pStyle w:val="TableParagraph"/>
              <w:spacing w:before="21"/>
              <w:ind w:left="148"/>
              <w:jc w:val="left"/>
              <w:rPr>
                <w:b/>
                <w:sz w:val="24"/>
                <w:szCs w:val="24"/>
              </w:rPr>
            </w:pPr>
            <w:r w:rsidRPr="00B534EA">
              <w:rPr>
                <w:b/>
                <w:color w:val="FFFFFF"/>
                <w:spacing w:val="-2"/>
                <w:w w:val="105"/>
                <w:sz w:val="24"/>
                <w:szCs w:val="24"/>
              </w:rPr>
              <w:t>numbers</w:t>
            </w:r>
          </w:p>
        </w:tc>
        <w:tc>
          <w:tcPr>
            <w:tcW w:w="0" w:type="auto"/>
            <w:shd w:val="clear" w:color="auto" w:fill="002F86"/>
          </w:tcPr>
          <w:p w14:paraId="5D9B0C35" w14:textId="77777777" w:rsidR="00BE5563" w:rsidRPr="00B534EA" w:rsidRDefault="00BE5563">
            <w:pPr>
              <w:pStyle w:val="TableParagraph"/>
              <w:spacing w:before="31"/>
              <w:ind w:left="0"/>
              <w:jc w:val="left"/>
              <w:rPr>
                <w:b/>
                <w:sz w:val="24"/>
                <w:szCs w:val="24"/>
              </w:rPr>
            </w:pPr>
          </w:p>
          <w:p w14:paraId="5D9B0C36" w14:textId="77777777" w:rsidR="00BE5563" w:rsidRPr="00B534EA" w:rsidRDefault="00BF2423">
            <w:pPr>
              <w:pStyle w:val="TableParagraph"/>
              <w:spacing w:before="0"/>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C37" w14:textId="77777777" w:rsidR="00BE5563" w:rsidRPr="00B534EA" w:rsidRDefault="00BF2423">
            <w:pPr>
              <w:pStyle w:val="TableParagraph"/>
              <w:spacing w:before="22"/>
              <w:ind w:left="179"/>
              <w:jc w:val="left"/>
              <w:rPr>
                <w:b/>
                <w:sz w:val="24"/>
                <w:szCs w:val="24"/>
              </w:rPr>
            </w:pPr>
            <w:r w:rsidRPr="00B534EA">
              <w:rPr>
                <w:b/>
                <w:color w:val="FFFFFF"/>
                <w:spacing w:val="-2"/>
                <w:w w:val="105"/>
                <w:sz w:val="24"/>
                <w:szCs w:val="24"/>
              </w:rPr>
              <w:t>£28,000</w:t>
            </w:r>
          </w:p>
        </w:tc>
        <w:tc>
          <w:tcPr>
            <w:tcW w:w="0" w:type="auto"/>
            <w:shd w:val="clear" w:color="auto" w:fill="002F86"/>
          </w:tcPr>
          <w:p w14:paraId="5D9B0C38" w14:textId="77777777" w:rsidR="00BE5563" w:rsidRPr="00B534EA" w:rsidRDefault="00BE5563">
            <w:pPr>
              <w:pStyle w:val="TableParagraph"/>
              <w:spacing w:before="31"/>
              <w:ind w:left="0"/>
              <w:jc w:val="left"/>
              <w:rPr>
                <w:b/>
                <w:sz w:val="24"/>
                <w:szCs w:val="24"/>
              </w:rPr>
            </w:pPr>
          </w:p>
          <w:p w14:paraId="5D9B0C39"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C3A" w14:textId="77777777" w:rsidR="00BE5563" w:rsidRPr="00B534EA" w:rsidRDefault="00BF2423">
            <w:pPr>
              <w:pStyle w:val="TableParagraph"/>
              <w:spacing w:before="22"/>
              <w:ind w:left="142"/>
              <w:jc w:val="left"/>
              <w:rPr>
                <w:b/>
                <w:sz w:val="24"/>
                <w:szCs w:val="24"/>
              </w:rPr>
            </w:pPr>
            <w:r w:rsidRPr="00B534EA">
              <w:rPr>
                <w:b/>
                <w:color w:val="FFFFFF"/>
                <w:spacing w:val="-2"/>
                <w:w w:val="105"/>
                <w:sz w:val="24"/>
                <w:szCs w:val="24"/>
              </w:rPr>
              <w:t>£50,500+</w:t>
            </w:r>
          </w:p>
        </w:tc>
        <w:tc>
          <w:tcPr>
            <w:tcW w:w="0" w:type="auto"/>
            <w:shd w:val="clear" w:color="auto" w:fill="002F86"/>
          </w:tcPr>
          <w:p w14:paraId="5D9B0C3B" w14:textId="77777777" w:rsidR="00BE5563" w:rsidRPr="00B534EA" w:rsidRDefault="00BE5563">
            <w:pPr>
              <w:pStyle w:val="TableParagraph"/>
              <w:spacing w:before="31"/>
              <w:ind w:left="0"/>
              <w:jc w:val="left"/>
              <w:rPr>
                <w:b/>
                <w:sz w:val="24"/>
                <w:szCs w:val="24"/>
              </w:rPr>
            </w:pPr>
          </w:p>
          <w:p w14:paraId="5D9B0C3C" w14:textId="77777777" w:rsidR="00BE5563" w:rsidRPr="00B534EA" w:rsidRDefault="00BF2423" w:rsidP="00B534EA">
            <w:pPr>
              <w:pStyle w:val="TableParagraph"/>
              <w:spacing w:before="0"/>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0" w:type="auto"/>
            <w:shd w:val="clear" w:color="auto" w:fill="002F86"/>
          </w:tcPr>
          <w:p w14:paraId="5D9B0C3D" w14:textId="77777777" w:rsidR="00BE5563" w:rsidRPr="00B534EA" w:rsidRDefault="00BE5563">
            <w:pPr>
              <w:pStyle w:val="TableParagraph"/>
              <w:spacing w:before="31"/>
              <w:ind w:left="0"/>
              <w:jc w:val="left"/>
              <w:rPr>
                <w:b/>
                <w:sz w:val="24"/>
                <w:szCs w:val="24"/>
              </w:rPr>
            </w:pPr>
          </w:p>
          <w:p w14:paraId="5D9B0C3E" w14:textId="77777777" w:rsidR="00BE5563" w:rsidRPr="00B534EA" w:rsidRDefault="00BF2423" w:rsidP="00B534EA">
            <w:pPr>
              <w:pStyle w:val="TableParagraph"/>
              <w:spacing w:before="0"/>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0" w:type="auto"/>
            <w:shd w:val="clear" w:color="auto" w:fill="002F86"/>
          </w:tcPr>
          <w:p w14:paraId="5D9B0C3F" w14:textId="77777777" w:rsidR="00BE5563" w:rsidRPr="00B534EA" w:rsidRDefault="00BF2423">
            <w:pPr>
              <w:pStyle w:val="TableParagraph"/>
              <w:spacing w:before="95"/>
              <w:ind w:right="9"/>
              <w:rPr>
                <w:b/>
                <w:sz w:val="24"/>
                <w:szCs w:val="24"/>
              </w:rPr>
            </w:pPr>
            <w:r w:rsidRPr="00B534EA">
              <w:rPr>
                <w:b/>
                <w:color w:val="FFFFFF"/>
                <w:spacing w:val="-10"/>
                <w:w w:val="105"/>
                <w:sz w:val="24"/>
                <w:szCs w:val="24"/>
              </w:rPr>
              <w:t>%</w:t>
            </w:r>
          </w:p>
          <w:p w14:paraId="5D9B0C40" w14:textId="77777777" w:rsidR="00BE5563" w:rsidRPr="00B534EA" w:rsidRDefault="00BF2423" w:rsidP="00B534EA">
            <w:pPr>
              <w:pStyle w:val="TableParagraph"/>
              <w:spacing w:before="22"/>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0" w:type="auto"/>
            <w:shd w:val="clear" w:color="auto" w:fill="002F86"/>
          </w:tcPr>
          <w:p w14:paraId="5D9B0C41" w14:textId="77777777" w:rsidR="00BE5563" w:rsidRPr="00B534EA" w:rsidRDefault="00BE5563">
            <w:pPr>
              <w:pStyle w:val="TableParagraph"/>
              <w:spacing w:before="117"/>
              <w:ind w:left="0"/>
              <w:jc w:val="left"/>
              <w:rPr>
                <w:b/>
                <w:sz w:val="24"/>
                <w:szCs w:val="24"/>
              </w:rPr>
            </w:pPr>
          </w:p>
          <w:p w14:paraId="5D9B0C42"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0" w:type="auto"/>
            <w:shd w:val="clear" w:color="auto" w:fill="002F86"/>
          </w:tcPr>
          <w:p w14:paraId="5D9B0C43" w14:textId="77777777" w:rsidR="00BE5563" w:rsidRPr="00B534EA" w:rsidRDefault="00BE5563">
            <w:pPr>
              <w:pStyle w:val="TableParagraph"/>
              <w:spacing w:before="31"/>
              <w:ind w:left="0"/>
              <w:jc w:val="left"/>
              <w:rPr>
                <w:b/>
                <w:sz w:val="24"/>
                <w:szCs w:val="24"/>
              </w:rPr>
            </w:pPr>
          </w:p>
          <w:p w14:paraId="5D9B0C44" w14:textId="77777777" w:rsidR="00BE5563" w:rsidRPr="00B534EA" w:rsidRDefault="00BF2423" w:rsidP="00B534EA">
            <w:pPr>
              <w:pStyle w:val="TableParagraph"/>
              <w:spacing w:before="0"/>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C55" w14:textId="77777777" w:rsidTr="00973686">
        <w:trPr>
          <w:trHeight w:val="179"/>
        </w:trPr>
        <w:tc>
          <w:tcPr>
            <w:tcW w:w="0" w:type="auto"/>
          </w:tcPr>
          <w:p w14:paraId="5D9B0C46" w14:textId="77777777" w:rsidR="00BE5563" w:rsidRPr="00B534EA" w:rsidRDefault="00BF2423" w:rsidP="00B534EA">
            <w:pPr>
              <w:pStyle w:val="TableParagraph"/>
              <w:ind w:left="25"/>
              <w:jc w:val="left"/>
              <w:rPr>
                <w:sz w:val="24"/>
                <w:szCs w:val="24"/>
              </w:rPr>
            </w:pPr>
            <w:r w:rsidRPr="00B534EA">
              <w:rPr>
                <w:w w:val="105"/>
                <w:sz w:val="24"/>
                <w:szCs w:val="24"/>
              </w:rPr>
              <w:t>Addiction</w:t>
            </w:r>
            <w:r w:rsidRPr="00B534EA">
              <w:rPr>
                <w:spacing w:val="-4"/>
                <w:w w:val="105"/>
                <w:sz w:val="24"/>
                <w:szCs w:val="24"/>
              </w:rPr>
              <w:t xml:space="preserve"> </w:t>
            </w:r>
            <w:r w:rsidRPr="00B534EA">
              <w:rPr>
                <w:w w:val="105"/>
                <w:sz w:val="24"/>
                <w:szCs w:val="24"/>
              </w:rPr>
              <w:t>Psychiatrists</w:t>
            </w:r>
            <w:r w:rsidRPr="00B534EA">
              <w:rPr>
                <w:spacing w:val="-7"/>
                <w:w w:val="105"/>
                <w:sz w:val="24"/>
                <w:szCs w:val="24"/>
              </w:rPr>
              <w:t xml:space="preserve"> </w:t>
            </w:r>
            <w:r w:rsidRPr="00B534EA">
              <w:rPr>
                <w:w w:val="105"/>
                <w:sz w:val="24"/>
                <w:szCs w:val="24"/>
              </w:rPr>
              <w:t>(on</w:t>
            </w:r>
            <w:r w:rsidRPr="00B534EA">
              <w:rPr>
                <w:spacing w:val="-4"/>
                <w:w w:val="105"/>
                <w:sz w:val="24"/>
                <w:szCs w:val="24"/>
              </w:rPr>
              <w:t xml:space="preserve"> </w:t>
            </w:r>
            <w:r w:rsidRPr="00B534EA">
              <w:rPr>
                <w:w w:val="105"/>
                <w:sz w:val="24"/>
                <w:szCs w:val="24"/>
              </w:rPr>
              <w:t>the</w:t>
            </w:r>
            <w:r w:rsidRPr="00B534EA">
              <w:rPr>
                <w:spacing w:val="-9"/>
                <w:w w:val="105"/>
                <w:sz w:val="24"/>
                <w:szCs w:val="24"/>
              </w:rPr>
              <w:t xml:space="preserve"> </w:t>
            </w:r>
            <w:r w:rsidRPr="00B534EA">
              <w:rPr>
                <w:w w:val="105"/>
                <w:sz w:val="24"/>
                <w:szCs w:val="24"/>
              </w:rPr>
              <w:t>addiction</w:t>
            </w:r>
            <w:r w:rsidRPr="00B534EA">
              <w:rPr>
                <w:spacing w:val="-4"/>
                <w:w w:val="105"/>
                <w:sz w:val="24"/>
                <w:szCs w:val="24"/>
              </w:rPr>
              <w:t xml:space="preserve"> </w:t>
            </w:r>
            <w:r w:rsidRPr="00B534EA">
              <w:rPr>
                <w:w w:val="105"/>
                <w:sz w:val="24"/>
                <w:szCs w:val="24"/>
              </w:rPr>
              <w:t>psychiatry</w:t>
            </w:r>
            <w:r w:rsidRPr="00B534EA">
              <w:rPr>
                <w:spacing w:val="-7"/>
                <w:w w:val="105"/>
                <w:sz w:val="24"/>
                <w:szCs w:val="24"/>
              </w:rPr>
              <w:t xml:space="preserve"> </w:t>
            </w:r>
            <w:r w:rsidRPr="00B534EA">
              <w:rPr>
                <w:spacing w:val="-2"/>
                <w:w w:val="105"/>
                <w:sz w:val="24"/>
                <w:szCs w:val="24"/>
              </w:rPr>
              <w:t>register)</w:t>
            </w:r>
          </w:p>
        </w:tc>
        <w:tc>
          <w:tcPr>
            <w:tcW w:w="0" w:type="auto"/>
          </w:tcPr>
          <w:p w14:paraId="5D9B0C47" w14:textId="77777777" w:rsidR="00BE5563" w:rsidRPr="00B534EA" w:rsidRDefault="00BF2423" w:rsidP="00B534EA">
            <w:pPr>
              <w:pStyle w:val="TableParagraph"/>
              <w:ind w:right="22"/>
              <w:rPr>
                <w:sz w:val="24"/>
                <w:szCs w:val="24"/>
              </w:rPr>
            </w:pPr>
            <w:r w:rsidRPr="00B534EA">
              <w:rPr>
                <w:spacing w:val="-5"/>
                <w:w w:val="105"/>
                <w:sz w:val="24"/>
                <w:szCs w:val="24"/>
              </w:rPr>
              <w:t>1%</w:t>
            </w:r>
          </w:p>
        </w:tc>
        <w:tc>
          <w:tcPr>
            <w:tcW w:w="0" w:type="auto"/>
          </w:tcPr>
          <w:p w14:paraId="5D9B0C48" w14:textId="77777777" w:rsidR="00BE5563" w:rsidRPr="00B534EA" w:rsidRDefault="00BF2423" w:rsidP="00B534EA">
            <w:pPr>
              <w:pStyle w:val="TableParagraph"/>
              <w:ind w:right="22"/>
              <w:rPr>
                <w:sz w:val="24"/>
                <w:szCs w:val="24"/>
              </w:rPr>
            </w:pPr>
            <w:r w:rsidRPr="00B534EA">
              <w:rPr>
                <w:spacing w:val="-5"/>
                <w:w w:val="105"/>
                <w:sz w:val="24"/>
                <w:szCs w:val="24"/>
              </w:rPr>
              <w:t>81</w:t>
            </w:r>
          </w:p>
        </w:tc>
        <w:tc>
          <w:tcPr>
            <w:tcW w:w="0" w:type="auto"/>
          </w:tcPr>
          <w:p w14:paraId="5D9B0C49"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4A" w14:textId="77777777" w:rsidR="00BE5563" w:rsidRPr="00B534EA" w:rsidRDefault="00BF2423" w:rsidP="00B534EA">
            <w:pPr>
              <w:pStyle w:val="TableParagraph"/>
              <w:ind w:right="21"/>
              <w:rPr>
                <w:sz w:val="24"/>
                <w:szCs w:val="24"/>
              </w:rPr>
            </w:pPr>
            <w:r w:rsidRPr="00B534EA">
              <w:rPr>
                <w:spacing w:val="-5"/>
                <w:w w:val="105"/>
                <w:sz w:val="24"/>
                <w:szCs w:val="24"/>
              </w:rPr>
              <w:t>56</w:t>
            </w:r>
          </w:p>
        </w:tc>
        <w:tc>
          <w:tcPr>
            <w:tcW w:w="0" w:type="auto"/>
          </w:tcPr>
          <w:p w14:paraId="5D9B0C4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4C" w14:textId="77777777" w:rsidR="00BE5563" w:rsidRPr="00B534EA" w:rsidRDefault="00BF2423" w:rsidP="00B534EA">
            <w:pPr>
              <w:pStyle w:val="TableParagraph"/>
              <w:ind w:right="21"/>
              <w:rPr>
                <w:sz w:val="24"/>
                <w:szCs w:val="24"/>
              </w:rPr>
            </w:pPr>
            <w:r w:rsidRPr="00B534EA">
              <w:rPr>
                <w:spacing w:val="-5"/>
                <w:w w:val="105"/>
                <w:sz w:val="24"/>
                <w:szCs w:val="24"/>
              </w:rPr>
              <w:t>59</w:t>
            </w:r>
          </w:p>
        </w:tc>
        <w:tc>
          <w:tcPr>
            <w:tcW w:w="0" w:type="auto"/>
          </w:tcPr>
          <w:p w14:paraId="5D9B0C4D" w14:textId="77777777" w:rsidR="00BE5563" w:rsidRPr="00B534EA" w:rsidRDefault="00BF2423" w:rsidP="00B534EA">
            <w:pPr>
              <w:pStyle w:val="TableParagraph"/>
              <w:ind w:right="24"/>
              <w:rPr>
                <w:sz w:val="24"/>
                <w:szCs w:val="24"/>
              </w:rPr>
            </w:pPr>
            <w:r w:rsidRPr="00B534EA">
              <w:rPr>
                <w:spacing w:val="-5"/>
                <w:w w:val="105"/>
                <w:sz w:val="24"/>
                <w:szCs w:val="24"/>
              </w:rPr>
              <w:t>0.2</w:t>
            </w:r>
          </w:p>
        </w:tc>
        <w:tc>
          <w:tcPr>
            <w:tcW w:w="0" w:type="auto"/>
          </w:tcPr>
          <w:p w14:paraId="5D9B0C4E" w14:textId="77777777" w:rsidR="00BE5563" w:rsidRPr="00B534EA" w:rsidRDefault="00BF2423" w:rsidP="00B534EA">
            <w:pPr>
              <w:pStyle w:val="TableParagraph"/>
              <w:ind w:right="20"/>
              <w:rPr>
                <w:sz w:val="24"/>
                <w:szCs w:val="24"/>
              </w:rPr>
            </w:pPr>
            <w:r w:rsidRPr="00B534EA">
              <w:rPr>
                <w:spacing w:val="-5"/>
                <w:w w:val="105"/>
                <w:sz w:val="24"/>
                <w:szCs w:val="24"/>
              </w:rPr>
              <w:t>2%</w:t>
            </w:r>
          </w:p>
        </w:tc>
        <w:tc>
          <w:tcPr>
            <w:tcW w:w="0" w:type="auto"/>
          </w:tcPr>
          <w:p w14:paraId="5D9B0C4F" w14:textId="77777777" w:rsidR="00BE5563" w:rsidRPr="00B534EA" w:rsidRDefault="00BF2423" w:rsidP="00B534EA">
            <w:pPr>
              <w:pStyle w:val="TableParagraph"/>
              <w:ind w:right="26"/>
              <w:rPr>
                <w:sz w:val="24"/>
                <w:szCs w:val="24"/>
              </w:rPr>
            </w:pPr>
            <w:r w:rsidRPr="00B534EA">
              <w:rPr>
                <w:spacing w:val="-5"/>
                <w:w w:val="105"/>
                <w:sz w:val="24"/>
                <w:szCs w:val="24"/>
              </w:rPr>
              <w:t>97%</w:t>
            </w:r>
          </w:p>
        </w:tc>
        <w:tc>
          <w:tcPr>
            <w:tcW w:w="0" w:type="auto"/>
          </w:tcPr>
          <w:p w14:paraId="5D9B0C50" w14:textId="77777777" w:rsidR="00BE5563" w:rsidRPr="00B534EA" w:rsidRDefault="00BF2423" w:rsidP="00B534EA">
            <w:pPr>
              <w:pStyle w:val="TableParagraph"/>
              <w:ind w:right="26"/>
              <w:rPr>
                <w:sz w:val="24"/>
                <w:szCs w:val="24"/>
              </w:rPr>
            </w:pPr>
            <w:r w:rsidRPr="00B534EA">
              <w:rPr>
                <w:spacing w:val="-5"/>
                <w:w w:val="105"/>
                <w:sz w:val="24"/>
                <w:szCs w:val="24"/>
              </w:rPr>
              <w:t>27%</w:t>
            </w:r>
          </w:p>
        </w:tc>
        <w:tc>
          <w:tcPr>
            <w:tcW w:w="0" w:type="auto"/>
          </w:tcPr>
          <w:p w14:paraId="5D9B0C51" w14:textId="77777777" w:rsidR="00BE5563" w:rsidRPr="00B534EA" w:rsidRDefault="00BF2423" w:rsidP="00B534EA">
            <w:pPr>
              <w:pStyle w:val="TableParagraph"/>
              <w:ind w:right="25"/>
              <w:rPr>
                <w:sz w:val="24"/>
                <w:szCs w:val="24"/>
              </w:rPr>
            </w:pPr>
            <w:r w:rsidRPr="00B534EA">
              <w:rPr>
                <w:spacing w:val="-5"/>
                <w:w w:val="105"/>
                <w:sz w:val="24"/>
                <w:szCs w:val="24"/>
              </w:rPr>
              <w:t>40%</w:t>
            </w:r>
          </w:p>
        </w:tc>
        <w:tc>
          <w:tcPr>
            <w:tcW w:w="0" w:type="auto"/>
          </w:tcPr>
          <w:p w14:paraId="5D9B0C52" w14:textId="77777777" w:rsidR="00BE5563" w:rsidRPr="00B534EA" w:rsidRDefault="00BF2423" w:rsidP="00B534EA">
            <w:pPr>
              <w:pStyle w:val="TableParagraph"/>
              <w:ind w:right="25"/>
              <w:rPr>
                <w:sz w:val="24"/>
                <w:szCs w:val="24"/>
              </w:rPr>
            </w:pPr>
            <w:r w:rsidRPr="00B534EA">
              <w:rPr>
                <w:spacing w:val="-5"/>
                <w:w w:val="105"/>
                <w:sz w:val="24"/>
                <w:szCs w:val="24"/>
              </w:rPr>
              <w:t>95%</w:t>
            </w:r>
          </w:p>
        </w:tc>
        <w:tc>
          <w:tcPr>
            <w:tcW w:w="0" w:type="auto"/>
          </w:tcPr>
          <w:p w14:paraId="5D9B0C53" w14:textId="77777777" w:rsidR="00BE5563" w:rsidRPr="00B534EA" w:rsidRDefault="00BF2423" w:rsidP="00B534EA">
            <w:pPr>
              <w:pStyle w:val="TableParagraph"/>
              <w:ind w:right="25"/>
              <w:rPr>
                <w:sz w:val="24"/>
                <w:szCs w:val="24"/>
              </w:rPr>
            </w:pPr>
            <w:r w:rsidRPr="00B534EA">
              <w:rPr>
                <w:spacing w:val="-5"/>
                <w:w w:val="105"/>
                <w:sz w:val="24"/>
                <w:szCs w:val="24"/>
              </w:rPr>
              <w:t>60%</w:t>
            </w:r>
          </w:p>
        </w:tc>
        <w:tc>
          <w:tcPr>
            <w:tcW w:w="0" w:type="auto"/>
          </w:tcPr>
          <w:p w14:paraId="5D9B0C54" w14:textId="77777777" w:rsidR="00BE5563" w:rsidRPr="00B534EA" w:rsidRDefault="00BF2423" w:rsidP="00B534EA">
            <w:pPr>
              <w:pStyle w:val="TableParagraph"/>
              <w:ind w:right="19"/>
              <w:rPr>
                <w:sz w:val="24"/>
                <w:szCs w:val="24"/>
              </w:rPr>
            </w:pPr>
            <w:r w:rsidRPr="00B534EA">
              <w:rPr>
                <w:spacing w:val="-5"/>
                <w:w w:val="105"/>
                <w:sz w:val="24"/>
                <w:szCs w:val="24"/>
              </w:rPr>
              <w:t>2%</w:t>
            </w:r>
          </w:p>
        </w:tc>
      </w:tr>
      <w:tr w:rsidR="00BE5563" w14:paraId="5D9B0C65" w14:textId="77777777" w:rsidTr="00973686">
        <w:trPr>
          <w:trHeight w:val="178"/>
        </w:trPr>
        <w:tc>
          <w:tcPr>
            <w:tcW w:w="0" w:type="auto"/>
          </w:tcPr>
          <w:p w14:paraId="5D9B0C56" w14:textId="77777777" w:rsidR="00BE5563" w:rsidRPr="00B534EA" w:rsidRDefault="00BF2423" w:rsidP="00B534EA">
            <w:pPr>
              <w:pStyle w:val="TableParagraph"/>
              <w:ind w:left="25"/>
              <w:jc w:val="left"/>
              <w:rPr>
                <w:sz w:val="24"/>
                <w:szCs w:val="24"/>
              </w:rPr>
            </w:pPr>
            <w:r w:rsidRPr="00B534EA">
              <w:rPr>
                <w:w w:val="105"/>
                <w:sz w:val="24"/>
                <w:szCs w:val="24"/>
              </w:rPr>
              <w:t>Other</w:t>
            </w:r>
            <w:r w:rsidRPr="00B534EA">
              <w:rPr>
                <w:spacing w:val="-4"/>
                <w:w w:val="105"/>
                <w:sz w:val="24"/>
                <w:szCs w:val="24"/>
              </w:rPr>
              <w:t xml:space="preserve"> </w:t>
            </w:r>
            <w:r w:rsidRPr="00B534EA">
              <w:rPr>
                <w:w w:val="105"/>
                <w:sz w:val="24"/>
                <w:szCs w:val="24"/>
              </w:rPr>
              <w:t>Adult</w:t>
            </w:r>
            <w:r w:rsidRPr="00B534EA">
              <w:rPr>
                <w:spacing w:val="-2"/>
                <w:w w:val="105"/>
                <w:sz w:val="24"/>
                <w:szCs w:val="24"/>
              </w:rPr>
              <w:t xml:space="preserve"> </w:t>
            </w:r>
            <w:r w:rsidRPr="00B534EA">
              <w:rPr>
                <w:w w:val="105"/>
                <w:sz w:val="24"/>
                <w:szCs w:val="24"/>
              </w:rPr>
              <w:t>Psychiatrist</w:t>
            </w:r>
            <w:r w:rsidRPr="00B534EA">
              <w:rPr>
                <w:spacing w:val="-3"/>
                <w:w w:val="105"/>
                <w:sz w:val="24"/>
                <w:szCs w:val="24"/>
              </w:rPr>
              <w:t xml:space="preserve"> </w:t>
            </w:r>
            <w:r w:rsidRPr="00B534EA">
              <w:rPr>
                <w:w w:val="105"/>
                <w:sz w:val="24"/>
                <w:szCs w:val="24"/>
              </w:rPr>
              <w:t>(not</w:t>
            </w:r>
            <w:r w:rsidRPr="00B534EA">
              <w:rPr>
                <w:spacing w:val="-2"/>
                <w:w w:val="105"/>
                <w:sz w:val="24"/>
                <w:szCs w:val="24"/>
              </w:rPr>
              <w:t xml:space="preserve"> </w:t>
            </w:r>
            <w:r w:rsidRPr="00B534EA">
              <w:rPr>
                <w:w w:val="105"/>
                <w:sz w:val="24"/>
                <w:szCs w:val="24"/>
              </w:rPr>
              <w:t>on the</w:t>
            </w:r>
            <w:r w:rsidRPr="00B534EA">
              <w:rPr>
                <w:spacing w:val="-6"/>
                <w:w w:val="105"/>
                <w:sz w:val="24"/>
                <w:szCs w:val="24"/>
              </w:rPr>
              <w:t xml:space="preserve"> </w:t>
            </w:r>
            <w:r w:rsidRPr="00B534EA">
              <w:rPr>
                <w:w w:val="105"/>
                <w:sz w:val="24"/>
                <w:szCs w:val="24"/>
              </w:rPr>
              <w:t>addiction psychiatry</w:t>
            </w:r>
            <w:r w:rsidRPr="00B534EA">
              <w:rPr>
                <w:spacing w:val="-4"/>
                <w:w w:val="105"/>
                <w:sz w:val="24"/>
                <w:szCs w:val="24"/>
              </w:rPr>
              <w:t xml:space="preserve"> </w:t>
            </w:r>
            <w:r w:rsidRPr="00B534EA">
              <w:rPr>
                <w:spacing w:val="-2"/>
                <w:w w:val="105"/>
                <w:sz w:val="24"/>
                <w:szCs w:val="24"/>
              </w:rPr>
              <w:t>register)</w:t>
            </w:r>
          </w:p>
        </w:tc>
        <w:tc>
          <w:tcPr>
            <w:tcW w:w="0" w:type="auto"/>
          </w:tcPr>
          <w:p w14:paraId="5D9B0C57"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C58" w14:textId="77777777" w:rsidR="00BE5563" w:rsidRPr="00B534EA" w:rsidRDefault="00BF2423" w:rsidP="00B534EA">
            <w:pPr>
              <w:pStyle w:val="TableParagraph"/>
              <w:ind w:right="26"/>
              <w:rPr>
                <w:sz w:val="24"/>
                <w:szCs w:val="24"/>
              </w:rPr>
            </w:pPr>
            <w:r w:rsidRPr="00B534EA">
              <w:rPr>
                <w:spacing w:val="-10"/>
                <w:w w:val="105"/>
                <w:sz w:val="24"/>
                <w:szCs w:val="24"/>
              </w:rPr>
              <w:t>6</w:t>
            </w:r>
          </w:p>
        </w:tc>
        <w:tc>
          <w:tcPr>
            <w:tcW w:w="0" w:type="auto"/>
          </w:tcPr>
          <w:p w14:paraId="5D9B0C59"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5A" w14:textId="77777777" w:rsidR="00BE5563" w:rsidRPr="00B534EA" w:rsidRDefault="00BF2423" w:rsidP="00B534EA">
            <w:pPr>
              <w:pStyle w:val="TableParagraph"/>
              <w:ind w:right="25"/>
              <w:rPr>
                <w:sz w:val="24"/>
                <w:szCs w:val="24"/>
              </w:rPr>
            </w:pPr>
            <w:r w:rsidRPr="00B534EA">
              <w:rPr>
                <w:spacing w:val="-10"/>
                <w:w w:val="105"/>
                <w:sz w:val="24"/>
                <w:szCs w:val="24"/>
              </w:rPr>
              <w:t>6</w:t>
            </w:r>
          </w:p>
        </w:tc>
        <w:tc>
          <w:tcPr>
            <w:tcW w:w="0" w:type="auto"/>
          </w:tcPr>
          <w:p w14:paraId="5D9B0C5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5C" w14:textId="77777777" w:rsidR="00BE5563" w:rsidRPr="00B534EA" w:rsidRDefault="00BF2423" w:rsidP="00B534EA">
            <w:pPr>
              <w:pStyle w:val="TableParagraph"/>
              <w:ind w:right="25"/>
              <w:rPr>
                <w:sz w:val="24"/>
                <w:szCs w:val="24"/>
              </w:rPr>
            </w:pPr>
            <w:r w:rsidRPr="00B534EA">
              <w:rPr>
                <w:spacing w:val="-10"/>
                <w:w w:val="105"/>
                <w:sz w:val="24"/>
                <w:szCs w:val="24"/>
              </w:rPr>
              <w:t>8</w:t>
            </w:r>
          </w:p>
        </w:tc>
        <w:tc>
          <w:tcPr>
            <w:tcW w:w="0" w:type="auto"/>
          </w:tcPr>
          <w:p w14:paraId="5D9B0C5D"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C5E" w14:textId="77777777" w:rsidR="00BE5563" w:rsidRPr="00B534EA" w:rsidRDefault="00BF2423" w:rsidP="00B534EA">
            <w:pPr>
              <w:pStyle w:val="TableParagraph"/>
              <w:ind w:right="26"/>
              <w:rPr>
                <w:sz w:val="24"/>
                <w:szCs w:val="24"/>
              </w:rPr>
            </w:pPr>
            <w:r w:rsidRPr="00B534EA">
              <w:rPr>
                <w:spacing w:val="-5"/>
                <w:w w:val="105"/>
                <w:sz w:val="24"/>
                <w:szCs w:val="24"/>
              </w:rPr>
              <w:t>25%</w:t>
            </w:r>
          </w:p>
        </w:tc>
        <w:tc>
          <w:tcPr>
            <w:tcW w:w="0" w:type="auto"/>
          </w:tcPr>
          <w:p w14:paraId="5D9B0C5F" w14:textId="77777777" w:rsidR="00BE5563" w:rsidRPr="00B534EA" w:rsidRDefault="00BF2423" w:rsidP="00B534EA">
            <w:pPr>
              <w:pStyle w:val="TableParagraph"/>
              <w:ind w:right="26"/>
              <w:rPr>
                <w:sz w:val="24"/>
                <w:szCs w:val="24"/>
              </w:rPr>
            </w:pPr>
            <w:r w:rsidRPr="00B534EA">
              <w:rPr>
                <w:spacing w:val="-5"/>
                <w:w w:val="105"/>
                <w:sz w:val="24"/>
                <w:szCs w:val="24"/>
              </w:rPr>
              <w:t>75%</w:t>
            </w:r>
          </w:p>
        </w:tc>
        <w:tc>
          <w:tcPr>
            <w:tcW w:w="0" w:type="auto"/>
          </w:tcPr>
          <w:p w14:paraId="5D9B0C60" w14:textId="77777777" w:rsidR="00BE5563" w:rsidRPr="00B534EA" w:rsidRDefault="00BF2423" w:rsidP="00B534EA">
            <w:pPr>
              <w:pStyle w:val="TableParagraph"/>
              <w:ind w:right="26"/>
              <w:rPr>
                <w:sz w:val="24"/>
                <w:szCs w:val="24"/>
              </w:rPr>
            </w:pPr>
            <w:r w:rsidRPr="00B534EA">
              <w:rPr>
                <w:spacing w:val="-5"/>
                <w:w w:val="105"/>
                <w:sz w:val="24"/>
                <w:szCs w:val="24"/>
              </w:rPr>
              <w:t>15%</w:t>
            </w:r>
          </w:p>
        </w:tc>
        <w:tc>
          <w:tcPr>
            <w:tcW w:w="0" w:type="auto"/>
          </w:tcPr>
          <w:p w14:paraId="5D9B0C61" w14:textId="77777777" w:rsidR="00BE5563" w:rsidRPr="00B534EA" w:rsidRDefault="00BF2423" w:rsidP="00B534EA">
            <w:pPr>
              <w:pStyle w:val="TableParagraph"/>
              <w:ind w:right="25"/>
              <w:rPr>
                <w:sz w:val="24"/>
                <w:szCs w:val="24"/>
              </w:rPr>
            </w:pPr>
            <w:r w:rsidRPr="00B534EA">
              <w:rPr>
                <w:spacing w:val="-5"/>
                <w:w w:val="105"/>
                <w:sz w:val="24"/>
                <w:szCs w:val="24"/>
              </w:rPr>
              <w:t>23%</w:t>
            </w:r>
          </w:p>
        </w:tc>
        <w:tc>
          <w:tcPr>
            <w:tcW w:w="0" w:type="auto"/>
          </w:tcPr>
          <w:p w14:paraId="5D9B0C62" w14:textId="77777777" w:rsidR="00BE5563" w:rsidRPr="00B534EA" w:rsidRDefault="00BF2423" w:rsidP="00B534EA">
            <w:pPr>
              <w:pStyle w:val="TableParagraph"/>
              <w:ind w:right="25"/>
              <w:rPr>
                <w:sz w:val="24"/>
                <w:szCs w:val="24"/>
              </w:rPr>
            </w:pPr>
            <w:r w:rsidRPr="00B534EA">
              <w:rPr>
                <w:spacing w:val="-5"/>
                <w:w w:val="105"/>
                <w:sz w:val="24"/>
                <w:szCs w:val="24"/>
              </w:rPr>
              <w:t>92%</w:t>
            </w:r>
          </w:p>
        </w:tc>
        <w:tc>
          <w:tcPr>
            <w:tcW w:w="0" w:type="auto"/>
          </w:tcPr>
          <w:p w14:paraId="5D9B0C63" w14:textId="77777777" w:rsidR="00BE5563" w:rsidRPr="00B534EA" w:rsidRDefault="00BF2423" w:rsidP="00B534EA">
            <w:pPr>
              <w:pStyle w:val="TableParagraph"/>
              <w:ind w:right="25"/>
              <w:rPr>
                <w:sz w:val="24"/>
                <w:szCs w:val="24"/>
              </w:rPr>
            </w:pPr>
            <w:r w:rsidRPr="00B534EA">
              <w:rPr>
                <w:spacing w:val="-5"/>
                <w:w w:val="105"/>
                <w:sz w:val="24"/>
                <w:szCs w:val="24"/>
              </w:rPr>
              <w:t>85%</w:t>
            </w:r>
          </w:p>
        </w:tc>
        <w:tc>
          <w:tcPr>
            <w:tcW w:w="0" w:type="auto"/>
          </w:tcPr>
          <w:p w14:paraId="5D9B0C64" w14:textId="77777777" w:rsidR="00BE5563" w:rsidRPr="00B534EA" w:rsidRDefault="00BF2423" w:rsidP="00B534EA">
            <w:pPr>
              <w:pStyle w:val="TableParagraph"/>
              <w:ind w:right="19"/>
              <w:rPr>
                <w:sz w:val="24"/>
                <w:szCs w:val="24"/>
              </w:rPr>
            </w:pPr>
            <w:r w:rsidRPr="00B534EA">
              <w:rPr>
                <w:spacing w:val="-5"/>
                <w:w w:val="105"/>
                <w:sz w:val="24"/>
                <w:szCs w:val="24"/>
              </w:rPr>
              <w:t>8%</w:t>
            </w:r>
          </w:p>
        </w:tc>
      </w:tr>
      <w:tr w:rsidR="00BE5563" w14:paraId="5D9B0C75" w14:textId="77777777" w:rsidTr="00973686">
        <w:trPr>
          <w:trHeight w:val="179"/>
        </w:trPr>
        <w:tc>
          <w:tcPr>
            <w:tcW w:w="0" w:type="auto"/>
          </w:tcPr>
          <w:p w14:paraId="5D9B0C66" w14:textId="77777777" w:rsidR="00BE5563" w:rsidRPr="00B534EA" w:rsidRDefault="00BF2423" w:rsidP="00B534EA">
            <w:pPr>
              <w:pStyle w:val="TableParagraph"/>
              <w:ind w:left="25"/>
              <w:jc w:val="left"/>
              <w:rPr>
                <w:sz w:val="24"/>
                <w:szCs w:val="24"/>
              </w:rPr>
            </w:pPr>
            <w:r w:rsidRPr="00B534EA">
              <w:rPr>
                <w:w w:val="105"/>
                <w:sz w:val="24"/>
                <w:szCs w:val="24"/>
              </w:rPr>
              <w:t>Other</w:t>
            </w:r>
            <w:r w:rsidRPr="00B534EA">
              <w:rPr>
                <w:spacing w:val="-5"/>
                <w:w w:val="105"/>
                <w:sz w:val="24"/>
                <w:szCs w:val="24"/>
              </w:rPr>
              <w:t xml:space="preserve"> </w:t>
            </w:r>
            <w:r w:rsidRPr="00B534EA">
              <w:rPr>
                <w:w w:val="105"/>
                <w:sz w:val="24"/>
                <w:szCs w:val="24"/>
              </w:rPr>
              <w:t>CYP</w:t>
            </w:r>
            <w:r w:rsidRPr="00B534EA">
              <w:rPr>
                <w:spacing w:val="-4"/>
                <w:w w:val="105"/>
                <w:sz w:val="24"/>
                <w:szCs w:val="24"/>
              </w:rPr>
              <w:t xml:space="preserve"> </w:t>
            </w:r>
            <w:r w:rsidRPr="00B534EA">
              <w:rPr>
                <w:w w:val="105"/>
                <w:sz w:val="24"/>
                <w:szCs w:val="24"/>
              </w:rPr>
              <w:t>Psychiatrist</w:t>
            </w:r>
            <w:r w:rsidRPr="00B534EA">
              <w:rPr>
                <w:spacing w:val="-3"/>
                <w:w w:val="105"/>
                <w:sz w:val="24"/>
                <w:szCs w:val="24"/>
              </w:rPr>
              <w:t xml:space="preserve"> </w:t>
            </w:r>
            <w:r w:rsidRPr="00B534EA">
              <w:rPr>
                <w:w w:val="105"/>
                <w:sz w:val="24"/>
                <w:szCs w:val="24"/>
              </w:rPr>
              <w:t>(not</w:t>
            </w:r>
            <w:r w:rsidRPr="00B534EA">
              <w:rPr>
                <w:spacing w:val="-3"/>
                <w:w w:val="105"/>
                <w:sz w:val="24"/>
                <w:szCs w:val="24"/>
              </w:rPr>
              <w:t xml:space="preserve"> </w:t>
            </w:r>
            <w:r w:rsidRPr="00B534EA">
              <w:rPr>
                <w:w w:val="105"/>
                <w:sz w:val="24"/>
                <w:szCs w:val="24"/>
              </w:rPr>
              <w:t>on</w:t>
            </w:r>
            <w:r w:rsidRPr="00B534EA">
              <w:rPr>
                <w:spacing w:val="-1"/>
                <w:w w:val="105"/>
                <w:sz w:val="24"/>
                <w:szCs w:val="24"/>
              </w:rPr>
              <w:t xml:space="preserve"> </w:t>
            </w:r>
            <w:r w:rsidRPr="00B534EA">
              <w:rPr>
                <w:w w:val="105"/>
                <w:sz w:val="24"/>
                <w:szCs w:val="24"/>
              </w:rPr>
              <w:t>the</w:t>
            </w:r>
            <w:r w:rsidRPr="00B534EA">
              <w:rPr>
                <w:spacing w:val="-6"/>
                <w:w w:val="105"/>
                <w:sz w:val="24"/>
                <w:szCs w:val="24"/>
              </w:rPr>
              <w:t xml:space="preserve"> </w:t>
            </w:r>
            <w:r w:rsidRPr="00B534EA">
              <w:rPr>
                <w:w w:val="105"/>
                <w:sz w:val="24"/>
                <w:szCs w:val="24"/>
              </w:rPr>
              <w:t>addiction</w:t>
            </w:r>
            <w:r w:rsidRPr="00B534EA">
              <w:rPr>
                <w:spacing w:val="-1"/>
                <w:w w:val="105"/>
                <w:sz w:val="24"/>
                <w:szCs w:val="24"/>
              </w:rPr>
              <w:t xml:space="preserve"> </w:t>
            </w:r>
            <w:r w:rsidRPr="00B534EA">
              <w:rPr>
                <w:w w:val="105"/>
                <w:sz w:val="24"/>
                <w:szCs w:val="24"/>
              </w:rPr>
              <w:t>psychiatry</w:t>
            </w:r>
            <w:r w:rsidRPr="00B534EA">
              <w:rPr>
                <w:spacing w:val="-4"/>
                <w:w w:val="105"/>
                <w:sz w:val="24"/>
                <w:szCs w:val="24"/>
              </w:rPr>
              <w:t xml:space="preserve"> </w:t>
            </w:r>
            <w:r w:rsidRPr="00B534EA">
              <w:rPr>
                <w:spacing w:val="-2"/>
                <w:w w:val="105"/>
                <w:sz w:val="24"/>
                <w:szCs w:val="24"/>
              </w:rPr>
              <w:t>register)</w:t>
            </w:r>
          </w:p>
        </w:tc>
        <w:tc>
          <w:tcPr>
            <w:tcW w:w="0" w:type="auto"/>
          </w:tcPr>
          <w:p w14:paraId="5D9B0C67"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C68" w14:textId="77777777" w:rsidR="00BE5563" w:rsidRPr="00B534EA" w:rsidRDefault="00BF2423" w:rsidP="00B534EA">
            <w:pPr>
              <w:pStyle w:val="TableParagraph"/>
              <w:ind w:right="26"/>
              <w:rPr>
                <w:sz w:val="24"/>
                <w:szCs w:val="24"/>
              </w:rPr>
            </w:pPr>
            <w:r w:rsidRPr="00B534EA">
              <w:rPr>
                <w:spacing w:val="-10"/>
                <w:w w:val="105"/>
                <w:sz w:val="24"/>
                <w:szCs w:val="24"/>
              </w:rPr>
              <w:t>2</w:t>
            </w:r>
          </w:p>
        </w:tc>
        <w:tc>
          <w:tcPr>
            <w:tcW w:w="0" w:type="auto"/>
          </w:tcPr>
          <w:p w14:paraId="5D9B0C69" w14:textId="77777777" w:rsidR="00BE5563" w:rsidRPr="00B534EA" w:rsidRDefault="00BF2423" w:rsidP="00B534EA">
            <w:pPr>
              <w:pStyle w:val="TableParagraph"/>
              <w:ind w:right="21"/>
              <w:rPr>
                <w:sz w:val="24"/>
                <w:szCs w:val="24"/>
              </w:rPr>
            </w:pPr>
            <w:r w:rsidRPr="00B534EA">
              <w:rPr>
                <w:spacing w:val="-10"/>
                <w:w w:val="105"/>
                <w:sz w:val="24"/>
                <w:szCs w:val="24"/>
              </w:rPr>
              <w:t>-</w:t>
            </w:r>
          </w:p>
        </w:tc>
        <w:tc>
          <w:tcPr>
            <w:tcW w:w="0" w:type="auto"/>
          </w:tcPr>
          <w:p w14:paraId="5D9B0C6A" w14:textId="77777777" w:rsidR="00BE5563" w:rsidRPr="00B534EA" w:rsidRDefault="00BF2423" w:rsidP="00B534EA">
            <w:pPr>
              <w:pStyle w:val="TableParagraph"/>
              <w:ind w:right="25"/>
              <w:rPr>
                <w:sz w:val="24"/>
                <w:szCs w:val="24"/>
              </w:rPr>
            </w:pPr>
            <w:r w:rsidRPr="00B534EA">
              <w:rPr>
                <w:spacing w:val="-10"/>
                <w:w w:val="105"/>
                <w:sz w:val="24"/>
                <w:szCs w:val="24"/>
              </w:rPr>
              <w:t>0</w:t>
            </w:r>
          </w:p>
        </w:tc>
        <w:tc>
          <w:tcPr>
            <w:tcW w:w="0" w:type="auto"/>
          </w:tcPr>
          <w:p w14:paraId="5D9B0C6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6C" w14:textId="77777777" w:rsidR="00BE5563" w:rsidRPr="00B534EA" w:rsidRDefault="00BF2423" w:rsidP="00B534EA">
            <w:pPr>
              <w:pStyle w:val="TableParagraph"/>
              <w:ind w:right="25"/>
              <w:rPr>
                <w:sz w:val="24"/>
                <w:szCs w:val="24"/>
              </w:rPr>
            </w:pPr>
            <w:r w:rsidRPr="00B534EA">
              <w:rPr>
                <w:spacing w:val="-10"/>
                <w:w w:val="105"/>
                <w:sz w:val="24"/>
                <w:szCs w:val="24"/>
              </w:rPr>
              <w:t>0</w:t>
            </w:r>
          </w:p>
        </w:tc>
        <w:tc>
          <w:tcPr>
            <w:tcW w:w="0" w:type="auto"/>
          </w:tcPr>
          <w:p w14:paraId="5D9B0C6D"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C6E" w14:textId="77777777" w:rsidR="00BE5563" w:rsidRPr="00B534EA" w:rsidRDefault="00BF2423" w:rsidP="00B534EA">
            <w:pPr>
              <w:pStyle w:val="TableParagraph"/>
              <w:ind w:right="20"/>
              <w:rPr>
                <w:sz w:val="24"/>
                <w:szCs w:val="24"/>
              </w:rPr>
            </w:pPr>
            <w:r w:rsidRPr="00B534EA">
              <w:rPr>
                <w:spacing w:val="-10"/>
                <w:w w:val="105"/>
                <w:sz w:val="24"/>
                <w:szCs w:val="24"/>
              </w:rPr>
              <w:t>-</w:t>
            </w:r>
          </w:p>
        </w:tc>
        <w:tc>
          <w:tcPr>
            <w:tcW w:w="0" w:type="auto"/>
          </w:tcPr>
          <w:p w14:paraId="5D9B0C6F" w14:textId="77777777" w:rsidR="00BE5563" w:rsidRPr="00B534EA" w:rsidRDefault="00BF2423" w:rsidP="00B534EA">
            <w:pPr>
              <w:pStyle w:val="TableParagraph"/>
              <w:ind w:right="20"/>
              <w:rPr>
                <w:sz w:val="24"/>
                <w:szCs w:val="24"/>
              </w:rPr>
            </w:pPr>
            <w:r w:rsidRPr="00B534EA">
              <w:rPr>
                <w:spacing w:val="-10"/>
                <w:w w:val="105"/>
                <w:sz w:val="24"/>
                <w:szCs w:val="24"/>
              </w:rPr>
              <w:t>-</w:t>
            </w:r>
          </w:p>
        </w:tc>
        <w:tc>
          <w:tcPr>
            <w:tcW w:w="0" w:type="auto"/>
          </w:tcPr>
          <w:p w14:paraId="5D9B0C70" w14:textId="77777777" w:rsidR="00BE5563" w:rsidRPr="00B534EA" w:rsidRDefault="00BF2423" w:rsidP="00B534EA">
            <w:pPr>
              <w:pStyle w:val="TableParagraph"/>
              <w:ind w:right="19"/>
              <w:rPr>
                <w:sz w:val="24"/>
                <w:szCs w:val="24"/>
              </w:rPr>
            </w:pPr>
            <w:r w:rsidRPr="00B534EA">
              <w:rPr>
                <w:spacing w:val="-5"/>
                <w:w w:val="105"/>
                <w:sz w:val="24"/>
                <w:szCs w:val="24"/>
              </w:rPr>
              <w:t>0%</w:t>
            </w:r>
          </w:p>
        </w:tc>
        <w:tc>
          <w:tcPr>
            <w:tcW w:w="0" w:type="auto"/>
          </w:tcPr>
          <w:p w14:paraId="5D9B0C71" w14:textId="77777777" w:rsidR="00BE5563" w:rsidRPr="00B534EA" w:rsidRDefault="00BF2423" w:rsidP="00B534EA">
            <w:pPr>
              <w:pStyle w:val="TableParagraph"/>
              <w:ind w:right="19"/>
              <w:rPr>
                <w:sz w:val="24"/>
                <w:szCs w:val="24"/>
              </w:rPr>
            </w:pPr>
            <w:r w:rsidRPr="00B534EA">
              <w:rPr>
                <w:spacing w:val="-5"/>
                <w:w w:val="105"/>
                <w:sz w:val="24"/>
                <w:szCs w:val="24"/>
              </w:rPr>
              <w:t>0%</w:t>
            </w:r>
          </w:p>
        </w:tc>
        <w:tc>
          <w:tcPr>
            <w:tcW w:w="0" w:type="auto"/>
          </w:tcPr>
          <w:p w14:paraId="5D9B0C72" w14:textId="77777777" w:rsidR="00BE5563" w:rsidRPr="00B534EA" w:rsidRDefault="00BF2423" w:rsidP="00B534EA">
            <w:pPr>
              <w:pStyle w:val="TableParagraph"/>
              <w:ind w:right="19"/>
              <w:rPr>
                <w:sz w:val="24"/>
                <w:szCs w:val="24"/>
              </w:rPr>
            </w:pPr>
            <w:r w:rsidRPr="00B534EA">
              <w:rPr>
                <w:spacing w:val="-4"/>
                <w:w w:val="105"/>
                <w:sz w:val="24"/>
                <w:szCs w:val="24"/>
              </w:rPr>
              <w:t>100%</w:t>
            </w:r>
          </w:p>
        </w:tc>
        <w:tc>
          <w:tcPr>
            <w:tcW w:w="0" w:type="auto"/>
          </w:tcPr>
          <w:p w14:paraId="5D9B0C73" w14:textId="77777777" w:rsidR="00BE5563" w:rsidRPr="00B534EA" w:rsidRDefault="00BF2423" w:rsidP="00B534EA">
            <w:pPr>
              <w:pStyle w:val="TableParagraph"/>
              <w:ind w:right="18"/>
              <w:rPr>
                <w:sz w:val="24"/>
                <w:szCs w:val="24"/>
              </w:rPr>
            </w:pPr>
            <w:r w:rsidRPr="00B534EA">
              <w:rPr>
                <w:spacing w:val="-5"/>
                <w:w w:val="105"/>
                <w:sz w:val="24"/>
                <w:szCs w:val="24"/>
              </w:rPr>
              <w:t>0%</w:t>
            </w:r>
          </w:p>
        </w:tc>
        <w:tc>
          <w:tcPr>
            <w:tcW w:w="0" w:type="auto"/>
          </w:tcPr>
          <w:p w14:paraId="5D9B0C74" w14:textId="77777777" w:rsidR="00BE5563" w:rsidRPr="00B534EA" w:rsidRDefault="00BF2423" w:rsidP="00B534EA">
            <w:pPr>
              <w:pStyle w:val="TableParagraph"/>
              <w:ind w:right="19"/>
              <w:rPr>
                <w:sz w:val="24"/>
                <w:szCs w:val="24"/>
              </w:rPr>
            </w:pPr>
            <w:r w:rsidRPr="00B534EA">
              <w:rPr>
                <w:spacing w:val="-5"/>
                <w:w w:val="105"/>
                <w:sz w:val="24"/>
                <w:szCs w:val="24"/>
              </w:rPr>
              <w:t>0%</w:t>
            </w:r>
          </w:p>
        </w:tc>
      </w:tr>
      <w:tr w:rsidR="00BE5563" w14:paraId="5D9B0C85" w14:textId="77777777" w:rsidTr="00973686">
        <w:trPr>
          <w:trHeight w:val="179"/>
        </w:trPr>
        <w:tc>
          <w:tcPr>
            <w:tcW w:w="0" w:type="auto"/>
          </w:tcPr>
          <w:p w14:paraId="5D9B0C76" w14:textId="77777777" w:rsidR="00BE5563" w:rsidRPr="00B534EA" w:rsidRDefault="00BF2423" w:rsidP="00B534EA">
            <w:pPr>
              <w:pStyle w:val="TableParagraph"/>
              <w:ind w:left="25"/>
              <w:jc w:val="left"/>
              <w:rPr>
                <w:sz w:val="24"/>
                <w:szCs w:val="24"/>
              </w:rPr>
            </w:pPr>
            <w:r w:rsidRPr="00B534EA">
              <w:rPr>
                <w:w w:val="105"/>
                <w:sz w:val="24"/>
                <w:szCs w:val="24"/>
              </w:rPr>
              <w:t>Specialty</w:t>
            </w:r>
            <w:r w:rsidRPr="00B534EA">
              <w:rPr>
                <w:spacing w:val="-7"/>
                <w:w w:val="105"/>
                <w:sz w:val="24"/>
                <w:szCs w:val="24"/>
              </w:rPr>
              <w:t xml:space="preserve"> </w:t>
            </w:r>
            <w:r w:rsidRPr="00B534EA">
              <w:rPr>
                <w:w w:val="105"/>
                <w:sz w:val="24"/>
                <w:szCs w:val="24"/>
              </w:rPr>
              <w:t>doctor</w:t>
            </w:r>
            <w:r w:rsidRPr="00B534EA">
              <w:rPr>
                <w:spacing w:val="-6"/>
                <w:w w:val="105"/>
                <w:sz w:val="24"/>
                <w:szCs w:val="24"/>
              </w:rPr>
              <w:t xml:space="preserve"> </w:t>
            </w:r>
            <w:r w:rsidRPr="00B534EA">
              <w:rPr>
                <w:w w:val="105"/>
                <w:sz w:val="24"/>
                <w:szCs w:val="24"/>
              </w:rPr>
              <w:t>/</w:t>
            </w:r>
            <w:r w:rsidRPr="00B534EA">
              <w:rPr>
                <w:spacing w:val="-5"/>
                <w:w w:val="105"/>
                <w:sz w:val="24"/>
                <w:szCs w:val="24"/>
              </w:rPr>
              <w:t xml:space="preserve"> </w:t>
            </w:r>
            <w:r w:rsidRPr="00B534EA">
              <w:rPr>
                <w:w w:val="105"/>
                <w:sz w:val="24"/>
                <w:szCs w:val="24"/>
              </w:rPr>
              <w:t>Associate</w:t>
            </w:r>
            <w:r w:rsidRPr="00B534EA">
              <w:rPr>
                <w:spacing w:val="-8"/>
                <w:w w:val="105"/>
                <w:sz w:val="24"/>
                <w:szCs w:val="24"/>
              </w:rPr>
              <w:t xml:space="preserve"> </w:t>
            </w:r>
            <w:r w:rsidRPr="00B534EA">
              <w:rPr>
                <w:w w:val="105"/>
                <w:sz w:val="24"/>
                <w:szCs w:val="24"/>
              </w:rPr>
              <w:t>Specialist</w:t>
            </w:r>
            <w:r w:rsidRPr="00B534EA">
              <w:rPr>
                <w:spacing w:val="-5"/>
                <w:w w:val="105"/>
                <w:sz w:val="24"/>
                <w:szCs w:val="24"/>
              </w:rPr>
              <w:t xml:space="preserve"> </w:t>
            </w:r>
            <w:r w:rsidRPr="00B534EA">
              <w:rPr>
                <w:w w:val="105"/>
                <w:sz w:val="24"/>
                <w:szCs w:val="24"/>
              </w:rPr>
              <w:t>in</w:t>
            </w:r>
            <w:r w:rsidRPr="00B534EA">
              <w:rPr>
                <w:spacing w:val="-4"/>
                <w:w w:val="105"/>
                <w:sz w:val="24"/>
                <w:szCs w:val="24"/>
              </w:rPr>
              <w:t xml:space="preserve"> </w:t>
            </w:r>
            <w:r w:rsidRPr="00B534EA">
              <w:rPr>
                <w:w w:val="105"/>
                <w:sz w:val="24"/>
                <w:szCs w:val="24"/>
              </w:rPr>
              <w:t>Psychiatry</w:t>
            </w:r>
            <w:r w:rsidRPr="00B534EA">
              <w:rPr>
                <w:spacing w:val="-6"/>
                <w:w w:val="105"/>
                <w:sz w:val="24"/>
                <w:szCs w:val="24"/>
              </w:rPr>
              <w:t xml:space="preserve"> </w:t>
            </w:r>
            <w:r w:rsidRPr="00B534EA">
              <w:rPr>
                <w:w w:val="105"/>
                <w:sz w:val="24"/>
                <w:szCs w:val="24"/>
              </w:rPr>
              <w:t>/</w:t>
            </w:r>
            <w:r w:rsidRPr="00B534EA">
              <w:rPr>
                <w:spacing w:val="-5"/>
                <w:w w:val="105"/>
                <w:sz w:val="24"/>
                <w:szCs w:val="24"/>
              </w:rPr>
              <w:t xml:space="preserve"> </w:t>
            </w:r>
            <w:r w:rsidRPr="00B534EA">
              <w:rPr>
                <w:w w:val="105"/>
                <w:sz w:val="24"/>
                <w:szCs w:val="24"/>
              </w:rPr>
              <w:t>staff</w:t>
            </w:r>
            <w:r w:rsidRPr="00B534EA">
              <w:rPr>
                <w:spacing w:val="-5"/>
                <w:w w:val="105"/>
                <w:sz w:val="24"/>
                <w:szCs w:val="24"/>
              </w:rPr>
              <w:t xml:space="preserve"> </w:t>
            </w:r>
            <w:r w:rsidRPr="00B534EA">
              <w:rPr>
                <w:w w:val="105"/>
                <w:sz w:val="24"/>
                <w:szCs w:val="24"/>
              </w:rPr>
              <w:t>grade</w:t>
            </w:r>
            <w:r w:rsidRPr="00B534EA">
              <w:rPr>
                <w:spacing w:val="-8"/>
                <w:w w:val="105"/>
                <w:sz w:val="24"/>
                <w:szCs w:val="24"/>
              </w:rPr>
              <w:t xml:space="preserve"> </w:t>
            </w:r>
            <w:r w:rsidRPr="00B534EA">
              <w:rPr>
                <w:w w:val="105"/>
                <w:sz w:val="24"/>
                <w:szCs w:val="24"/>
              </w:rPr>
              <w:t>(SAS</w:t>
            </w:r>
            <w:r w:rsidRPr="00B534EA">
              <w:rPr>
                <w:spacing w:val="-6"/>
                <w:w w:val="105"/>
                <w:sz w:val="24"/>
                <w:szCs w:val="24"/>
              </w:rPr>
              <w:t xml:space="preserve"> </w:t>
            </w:r>
            <w:r w:rsidRPr="00B534EA">
              <w:rPr>
                <w:spacing w:val="-2"/>
                <w:w w:val="105"/>
                <w:sz w:val="24"/>
                <w:szCs w:val="24"/>
              </w:rPr>
              <w:t>doctors)</w:t>
            </w:r>
          </w:p>
        </w:tc>
        <w:tc>
          <w:tcPr>
            <w:tcW w:w="0" w:type="auto"/>
          </w:tcPr>
          <w:p w14:paraId="5D9B0C77"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C78" w14:textId="77777777" w:rsidR="00BE5563" w:rsidRPr="00B534EA" w:rsidRDefault="00BF2423" w:rsidP="00B534EA">
            <w:pPr>
              <w:pStyle w:val="TableParagraph"/>
              <w:ind w:right="22"/>
              <w:rPr>
                <w:sz w:val="24"/>
                <w:szCs w:val="24"/>
              </w:rPr>
            </w:pPr>
            <w:r w:rsidRPr="00B534EA">
              <w:rPr>
                <w:spacing w:val="-5"/>
                <w:w w:val="105"/>
                <w:sz w:val="24"/>
                <w:szCs w:val="24"/>
              </w:rPr>
              <w:t>51</w:t>
            </w:r>
          </w:p>
        </w:tc>
        <w:tc>
          <w:tcPr>
            <w:tcW w:w="0" w:type="auto"/>
          </w:tcPr>
          <w:p w14:paraId="5D9B0C79"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C7A" w14:textId="77777777" w:rsidR="00BE5563" w:rsidRPr="00B534EA" w:rsidRDefault="00BF2423" w:rsidP="00B534EA">
            <w:pPr>
              <w:pStyle w:val="TableParagraph"/>
              <w:ind w:right="21"/>
              <w:rPr>
                <w:sz w:val="24"/>
                <w:szCs w:val="24"/>
              </w:rPr>
            </w:pPr>
            <w:r w:rsidRPr="00B534EA">
              <w:rPr>
                <w:spacing w:val="-5"/>
                <w:w w:val="105"/>
                <w:sz w:val="24"/>
                <w:szCs w:val="24"/>
              </w:rPr>
              <w:t>84</w:t>
            </w:r>
          </w:p>
        </w:tc>
        <w:tc>
          <w:tcPr>
            <w:tcW w:w="0" w:type="auto"/>
          </w:tcPr>
          <w:p w14:paraId="5D9B0C7B"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C7C" w14:textId="77777777" w:rsidR="00BE5563" w:rsidRPr="00B534EA" w:rsidRDefault="00BF2423" w:rsidP="00B534EA">
            <w:pPr>
              <w:pStyle w:val="TableParagraph"/>
              <w:ind w:right="21"/>
              <w:rPr>
                <w:sz w:val="24"/>
                <w:szCs w:val="24"/>
              </w:rPr>
            </w:pPr>
            <w:r w:rsidRPr="00B534EA">
              <w:rPr>
                <w:spacing w:val="-5"/>
                <w:w w:val="105"/>
                <w:sz w:val="24"/>
                <w:szCs w:val="24"/>
              </w:rPr>
              <w:t>79</w:t>
            </w:r>
          </w:p>
        </w:tc>
        <w:tc>
          <w:tcPr>
            <w:tcW w:w="0" w:type="auto"/>
          </w:tcPr>
          <w:p w14:paraId="5D9B0C7D" w14:textId="77777777" w:rsidR="00BE5563" w:rsidRPr="00B534EA" w:rsidRDefault="00BF2423" w:rsidP="00B534EA">
            <w:pPr>
              <w:pStyle w:val="TableParagraph"/>
              <w:ind w:right="24"/>
              <w:rPr>
                <w:sz w:val="24"/>
                <w:szCs w:val="24"/>
              </w:rPr>
            </w:pPr>
            <w:r w:rsidRPr="00B534EA">
              <w:rPr>
                <w:spacing w:val="-5"/>
                <w:w w:val="105"/>
                <w:sz w:val="24"/>
                <w:szCs w:val="24"/>
              </w:rPr>
              <w:t>0.2</w:t>
            </w:r>
          </w:p>
        </w:tc>
        <w:tc>
          <w:tcPr>
            <w:tcW w:w="0" w:type="auto"/>
          </w:tcPr>
          <w:p w14:paraId="5D9B0C7E" w14:textId="77777777" w:rsidR="00BE5563" w:rsidRPr="00B534EA" w:rsidRDefault="00BF2423" w:rsidP="00B534EA">
            <w:pPr>
              <w:pStyle w:val="TableParagraph"/>
              <w:ind w:right="20"/>
              <w:rPr>
                <w:sz w:val="24"/>
                <w:szCs w:val="24"/>
              </w:rPr>
            </w:pPr>
            <w:r w:rsidRPr="00B534EA">
              <w:rPr>
                <w:spacing w:val="-5"/>
                <w:w w:val="105"/>
                <w:sz w:val="24"/>
                <w:szCs w:val="24"/>
              </w:rPr>
              <w:t>8%</w:t>
            </w:r>
          </w:p>
        </w:tc>
        <w:tc>
          <w:tcPr>
            <w:tcW w:w="0" w:type="auto"/>
          </w:tcPr>
          <w:p w14:paraId="5D9B0C7F" w14:textId="77777777" w:rsidR="00BE5563" w:rsidRPr="00B534EA" w:rsidRDefault="00BF2423" w:rsidP="00B534EA">
            <w:pPr>
              <w:pStyle w:val="TableParagraph"/>
              <w:ind w:right="26"/>
              <w:rPr>
                <w:sz w:val="24"/>
                <w:szCs w:val="24"/>
              </w:rPr>
            </w:pPr>
            <w:r w:rsidRPr="00B534EA">
              <w:rPr>
                <w:spacing w:val="-5"/>
                <w:w w:val="105"/>
                <w:sz w:val="24"/>
                <w:szCs w:val="24"/>
              </w:rPr>
              <w:t>91%</w:t>
            </w:r>
          </w:p>
        </w:tc>
        <w:tc>
          <w:tcPr>
            <w:tcW w:w="0" w:type="auto"/>
          </w:tcPr>
          <w:p w14:paraId="5D9B0C80" w14:textId="77777777" w:rsidR="00BE5563" w:rsidRPr="00B534EA" w:rsidRDefault="00BF2423" w:rsidP="00B534EA">
            <w:pPr>
              <w:pStyle w:val="TableParagraph"/>
              <w:ind w:right="26"/>
              <w:rPr>
                <w:sz w:val="24"/>
                <w:szCs w:val="24"/>
              </w:rPr>
            </w:pPr>
            <w:r w:rsidRPr="00B534EA">
              <w:rPr>
                <w:spacing w:val="-5"/>
                <w:w w:val="105"/>
                <w:sz w:val="24"/>
                <w:szCs w:val="24"/>
              </w:rPr>
              <w:t>23%</w:t>
            </w:r>
          </w:p>
        </w:tc>
        <w:tc>
          <w:tcPr>
            <w:tcW w:w="0" w:type="auto"/>
          </w:tcPr>
          <w:p w14:paraId="5D9B0C81" w14:textId="77777777" w:rsidR="00BE5563" w:rsidRPr="00B534EA" w:rsidRDefault="00BF2423" w:rsidP="00B534EA">
            <w:pPr>
              <w:pStyle w:val="TableParagraph"/>
              <w:ind w:right="25"/>
              <w:rPr>
                <w:sz w:val="24"/>
                <w:szCs w:val="24"/>
              </w:rPr>
            </w:pPr>
            <w:r w:rsidRPr="00B534EA">
              <w:rPr>
                <w:spacing w:val="-5"/>
                <w:w w:val="105"/>
                <w:sz w:val="24"/>
                <w:szCs w:val="24"/>
              </w:rPr>
              <w:t>39%</w:t>
            </w:r>
          </w:p>
        </w:tc>
        <w:tc>
          <w:tcPr>
            <w:tcW w:w="0" w:type="auto"/>
          </w:tcPr>
          <w:p w14:paraId="5D9B0C82" w14:textId="77777777" w:rsidR="00BE5563" w:rsidRPr="00B534EA" w:rsidRDefault="00BF2423" w:rsidP="00B534EA">
            <w:pPr>
              <w:pStyle w:val="TableParagraph"/>
              <w:ind w:right="25"/>
              <w:rPr>
                <w:sz w:val="24"/>
                <w:szCs w:val="24"/>
              </w:rPr>
            </w:pPr>
            <w:r w:rsidRPr="00B534EA">
              <w:rPr>
                <w:spacing w:val="-5"/>
                <w:w w:val="105"/>
                <w:sz w:val="24"/>
                <w:szCs w:val="24"/>
              </w:rPr>
              <w:t>88%</w:t>
            </w:r>
          </w:p>
        </w:tc>
        <w:tc>
          <w:tcPr>
            <w:tcW w:w="0" w:type="auto"/>
          </w:tcPr>
          <w:p w14:paraId="5D9B0C83" w14:textId="77777777" w:rsidR="00BE5563" w:rsidRPr="00B534EA" w:rsidRDefault="00BF2423" w:rsidP="00B534EA">
            <w:pPr>
              <w:pStyle w:val="TableParagraph"/>
              <w:ind w:right="25"/>
              <w:rPr>
                <w:sz w:val="24"/>
                <w:szCs w:val="24"/>
              </w:rPr>
            </w:pPr>
            <w:r w:rsidRPr="00B534EA">
              <w:rPr>
                <w:spacing w:val="-5"/>
                <w:w w:val="105"/>
                <w:sz w:val="24"/>
                <w:szCs w:val="24"/>
              </w:rPr>
              <w:t>41%</w:t>
            </w:r>
          </w:p>
        </w:tc>
        <w:tc>
          <w:tcPr>
            <w:tcW w:w="0" w:type="auto"/>
          </w:tcPr>
          <w:p w14:paraId="5D9B0C84" w14:textId="77777777" w:rsidR="00BE5563" w:rsidRPr="00B534EA" w:rsidRDefault="00BF2423" w:rsidP="00B534EA">
            <w:pPr>
              <w:pStyle w:val="TableParagraph"/>
              <w:ind w:right="19"/>
              <w:rPr>
                <w:sz w:val="24"/>
                <w:szCs w:val="24"/>
              </w:rPr>
            </w:pPr>
            <w:r w:rsidRPr="00B534EA">
              <w:rPr>
                <w:spacing w:val="-5"/>
                <w:w w:val="105"/>
                <w:sz w:val="24"/>
                <w:szCs w:val="24"/>
              </w:rPr>
              <w:t>7%</w:t>
            </w:r>
          </w:p>
        </w:tc>
      </w:tr>
      <w:tr w:rsidR="00BE5563" w14:paraId="5D9B0C95" w14:textId="77777777" w:rsidTr="00973686">
        <w:trPr>
          <w:trHeight w:val="178"/>
        </w:trPr>
        <w:tc>
          <w:tcPr>
            <w:tcW w:w="0" w:type="auto"/>
          </w:tcPr>
          <w:p w14:paraId="5D9B0C86" w14:textId="77777777" w:rsidR="00BE5563" w:rsidRPr="00B534EA" w:rsidRDefault="00BF2423" w:rsidP="00B534EA">
            <w:pPr>
              <w:pStyle w:val="TableParagraph"/>
              <w:ind w:left="25"/>
              <w:jc w:val="left"/>
              <w:rPr>
                <w:sz w:val="24"/>
                <w:szCs w:val="24"/>
              </w:rPr>
            </w:pPr>
            <w:r w:rsidRPr="00B534EA">
              <w:rPr>
                <w:w w:val="105"/>
                <w:sz w:val="24"/>
                <w:szCs w:val="24"/>
              </w:rPr>
              <w:t>Psychiatry</w:t>
            </w:r>
            <w:r w:rsidRPr="00B534EA">
              <w:rPr>
                <w:spacing w:val="-8"/>
                <w:w w:val="105"/>
                <w:sz w:val="24"/>
                <w:szCs w:val="24"/>
              </w:rPr>
              <w:t xml:space="preserve"> </w:t>
            </w:r>
            <w:r w:rsidRPr="00B534EA">
              <w:rPr>
                <w:w w:val="105"/>
                <w:sz w:val="24"/>
                <w:szCs w:val="24"/>
              </w:rPr>
              <w:t>-</w:t>
            </w:r>
            <w:r w:rsidRPr="00B534EA">
              <w:rPr>
                <w:spacing w:val="-8"/>
                <w:w w:val="105"/>
                <w:sz w:val="24"/>
                <w:szCs w:val="24"/>
              </w:rPr>
              <w:t xml:space="preserve"> </w:t>
            </w:r>
            <w:r w:rsidRPr="00B534EA">
              <w:rPr>
                <w:w w:val="105"/>
                <w:sz w:val="24"/>
                <w:szCs w:val="24"/>
              </w:rPr>
              <w:t>Training</w:t>
            </w:r>
            <w:r w:rsidRPr="00B534EA">
              <w:rPr>
                <w:spacing w:val="-4"/>
                <w:w w:val="105"/>
                <w:sz w:val="24"/>
                <w:szCs w:val="24"/>
              </w:rPr>
              <w:t xml:space="preserve"> </w:t>
            </w:r>
            <w:r w:rsidRPr="00B534EA">
              <w:rPr>
                <w:w w:val="105"/>
                <w:sz w:val="24"/>
                <w:szCs w:val="24"/>
              </w:rPr>
              <w:t>grade</w:t>
            </w:r>
            <w:r w:rsidRPr="00B534EA">
              <w:rPr>
                <w:spacing w:val="-10"/>
                <w:w w:val="105"/>
                <w:sz w:val="24"/>
                <w:szCs w:val="24"/>
              </w:rPr>
              <w:t xml:space="preserve"> </w:t>
            </w:r>
            <w:r w:rsidRPr="00B534EA">
              <w:rPr>
                <w:w w:val="105"/>
                <w:sz w:val="24"/>
                <w:szCs w:val="24"/>
              </w:rPr>
              <w:t>doctors</w:t>
            </w:r>
            <w:r w:rsidRPr="00B534EA">
              <w:rPr>
                <w:spacing w:val="-7"/>
                <w:w w:val="105"/>
                <w:sz w:val="24"/>
                <w:szCs w:val="24"/>
              </w:rPr>
              <w:t xml:space="preserve"> </w:t>
            </w:r>
            <w:r w:rsidRPr="00B534EA">
              <w:rPr>
                <w:w w:val="105"/>
                <w:sz w:val="24"/>
                <w:szCs w:val="24"/>
              </w:rPr>
              <w:t>ST4-</w:t>
            </w:r>
            <w:r w:rsidRPr="00B534EA">
              <w:rPr>
                <w:spacing w:val="-5"/>
                <w:w w:val="105"/>
                <w:sz w:val="24"/>
                <w:szCs w:val="24"/>
              </w:rPr>
              <w:t>ST6</w:t>
            </w:r>
          </w:p>
        </w:tc>
        <w:tc>
          <w:tcPr>
            <w:tcW w:w="0" w:type="auto"/>
          </w:tcPr>
          <w:p w14:paraId="5D9B0C87"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C88" w14:textId="77777777" w:rsidR="00BE5563" w:rsidRPr="00B534EA" w:rsidRDefault="00BF2423" w:rsidP="00B534EA">
            <w:pPr>
              <w:pStyle w:val="TableParagraph"/>
              <w:ind w:right="22"/>
              <w:rPr>
                <w:sz w:val="24"/>
                <w:szCs w:val="24"/>
              </w:rPr>
            </w:pPr>
            <w:r w:rsidRPr="00B534EA">
              <w:rPr>
                <w:spacing w:val="-5"/>
                <w:w w:val="105"/>
                <w:sz w:val="24"/>
                <w:szCs w:val="24"/>
              </w:rPr>
              <w:t>16</w:t>
            </w:r>
          </w:p>
        </w:tc>
        <w:tc>
          <w:tcPr>
            <w:tcW w:w="0" w:type="auto"/>
          </w:tcPr>
          <w:p w14:paraId="5D9B0C89"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8A" w14:textId="77777777" w:rsidR="00BE5563" w:rsidRPr="00B534EA" w:rsidRDefault="00BF2423" w:rsidP="00B534EA">
            <w:pPr>
              <w:pStyle w:val="TableParagraph"/>
              <w:ind w:right="21"/>
              <w:rPr>
                <w:sz w:val="24"/>
                <w:szCs w:val="24"/>
              </w:rPr>
            </w:pPr>
            <w:r w:rsidRPr="00B534EA">
              <w:rPr>
                <w:spacing w:val="-5"/>
                <w:w w:val="105"/>
                <w:sz w:val="24"/>
                <w:szCs w:val="24"/>
              </w:rPr>
              <w:t>10</w:t>
            </w:r>
          </w:p>
        </w:tc>
        <w:tc>
          <w:tcPr>
            <w:tcW w:w="0" w:type="auto"/>
          </w:tcPr>
          <w:p w14:paraId="5D9B0C8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8C" w14:textId="77777777" w:rsidR="00BE5563" w:rsidRPr="00B534EA" w:rsidRDefault="00BF2423" w:rsidP="00B534EA">
            <w:pPr>
              <w:pStyle w:val="TableParagraph"/>
              <w:ind w:right="21"/>
              <w:rPr>
                <w:sz w:val="24"/>
                <w:szCs w:val="24"/>
              </w:rPr>
            </w:pPr>
            <w:r w:rsidRPr="00B534EA">
              <w:rPr>
                <w:spacing w:val="-5"/>
                <w:w w:val="105"/>
                <w:sz w:val="24"/>
                <w:szCs w:val="24"/>
              </w:rPr>
              <w:t>15</w:t>
            </w:r>
          </w:p>
        </w:tc>
        <w:tc>
          <w:tcPr>
            <w:tcW w:w="0" w:type="auto"/>
          </w:tcPr>
          <w:p w14:paraId="5D9B0C8D"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C8E" w14:textId="77777777" w:rsidR="00BE5563" w:rsidRPr="00B534EA" w:rsidRDefault="00BF2423" w:rsidP="00B534EA">
            <w:pPr>
              <w:pStyle w:val="TableParagraph"/>
              <w:ind w:right="26"/>
              <w:rPr>
                <w:sz w:val="24"/>
                <w:szCs w:val="24"/>
              </w:rPr>
            </w:pPr>
            <w:r w:rsidRPr="00B534EA">
              <w:rPr>
                <w:spacing w:val="-5"/>
                <w:w w:val="105"/>
                <w:sz w:val="24"/>
                <w:szCs w:val="24"/>
              </w:rPr>
              <w:t>37%</w:t>
            </w:r>
          </w:p>
        </w:tc>
        <w:tc>
          <w:tcPr>
            <w:tcW w:w="0" w:type="auto"/>
          </w:tcPr>
          <w:p w14:paraId="5D9B0C8F" w14:textId="77777777" w:rsidR="00BE5563" w:rsidRPr="00B534EA" w:rsidRDefault="00BF2423" w:rsidP="00B534EA">
            <w:pPr>
              <w:pStyle w:val="TableParagraph"/>
              <w:ind w:right="26"/>
              <w:rPr>
                <w:sz w:val="24"/>
                <w:szCs w:val="24"/>
              </w:rPr>
            </w:pPr>
            <w:r w:rsidRPr="00B534EA">
              <w:rPr>
                <w:spacing w:val="-5"/>
                <w:w w:val="105"/>
                <w:sz w:val="24"/>
                <w:szCs w:val="24"/>
              </w:rPr>
              <w:t>63%</w:t>
            </w:r>
          </w:p>
        </w:tc>
        <w:tc>
          <w:tcPr>
            <w:tcW w:w="0" w:type="auto"/>
          </w:tcPr>
          <w:p w14:paraId="5D9B0C90" w14:textId="77777777" w:rsidR="00BE5563" w:rsidRPr="00B534EA" w:rsidRDefault="00BF2423" w:rsidP="00B534EA">
            <w:pPr>
              <w:pStyle w:val="TableParagraph"/>
              <w:ind w:right="26"/>
              <w:rPr>
                <w:sz w:val="24"/>
                <w:szCs w:val="24"/>
              </w:rPr>
            </w:pPr>
            <w:r w:rsidRPr="00B534EA">
              <w:rPr>
                <w:spacing w:val="-5"/>
                <w:w w:val="105"/>
                <w:sz w:val="24"/>
                <w:szCs w:val="24"/>
              </w:rPr>
              <w:t>71%</w:t>
            </w:r>
          </w:p>
        </w:tc>
        <w:tc>
          <w:tcPr>
            <w:tcW w:w="0" w:type="auto"/>
          </w:tcPr>
          <w:p w14:paraId="5D9B0C91" w14:textId="77777777" w:rsidR="00BE5563" w:rsidRPr="00B534EA" w:rsidRDefault="00BF2423" w:rsidP="00B534EA">
            <w:pPr>
              <w:pStyle w:val="TableParagraph"/>
              <w:ind w:right="25"/>
              <w:rPr>
                <w:sz w:val="24"/>
                <w:szCs w:val="24"/>
              </w:rPr>
            </w:pPr>
            <w:r w:rsidRPr="00B534EA">
              <w:rPr>
                <w:spacing w:val="-5"/>
                <w:w w:val="105"/>
                <w:sz w:val="24"/>
                <w:szCs w:val="24"/>
              </w:rPr>
              <w:t>21%</w:t>
            </w:r>
          </w:p>
        </w:tc>
        <w:tc>
          <w:tcPr>
            <w:tcW w:w="0" w:type="auto"/>
          </w:tcPr>
          <w:p w14:paraId="5D9B0C92" w14:textId="77777777" w:rsidR="00BE5563" w:rsidRPr="00B534EA" w:rsidRDefault="00BF2423" w:rsidP="00B534EA">
            <w:pPr>
              <w:pStyle w:val="TableParagraph"/>
              <w:ind w:right="25"/>
              <w:rPr>
                <w:sz w:val="24"/>
                <w:szCs w:val="24"/>
              </w:rPr>
            </w:pPr>
            <w:r w:rsidRPr="00B534EA">
              <w:rPr>
                <w:spacing w:val="-5"/>
                <w:w w:val="105"/>
                <w:sz w:val="24"/>
                <w:szCs w:val="24"/>
              </w:rPr>
              <w:t>43%</w:t>
            </w:r>
          </w:p>
        </w:tc>
        <w:tc>
          <w:tcPr>
            <w:tcW w:w="0" w:type="auto"/>
          </w:tcPr>
          <w:p w14:paraId="5D9B0C93" w14:textId="77777777" w:rsidR="00BE5563" w:rsidRPr="00B534EA" w:rsidRDefault="00BF2423" w:rsidP="00B534EA">
            <w:pPr>
              <w:pStyle w:val="TableParagraph"/>
              <w:ind w:right="25"/>
              <w:rPr>
                <w:sz w:val="24"/>
                <w:szCs w:val="24"/>
              </w:rPr>
            </w:pPr>
            <w:r w:rsidRPr="00B534EA">
              <w:rPr>
                <w:spacing w:val="-5"/>
                <w:w w:val="105"/>
                <w:sz w:val="24"/>
                <w:szCs w:val="24"/>
              </w:rPr>
              <w:t>21%</w:t>
            </w:r>
          </w:p>
        </w:tc>
        <w:tc>
          <w:tcPr>
            <w:tcW w:w="0" w:type="auto"/>
          </w:tcPr>
          <w:p w14:paraId="5D9B0C94" w14:textId="77777777" w:rsidR="00BE5563" w:rsidRPr="00B534EA" w:rsidRDefault="00BF2423" w:rsidP="00B534EA">
            <w:pPr>
              <w:pStyle w:val="TableParagraph"/>
              <w:ind w:right="25"/>
              <w:rPr>
                <w:sz w:val="24"/>
                <w:szCs w:val="24"/>
              </w:rPr>
            </w:pPr>
            <w:r w:rsidRPr="00B534EA">
              <w:rPr>
                <w:spacing w:val="-5"/>
                <w:w w:val="105"/>
                <w:sz w:val="24"/>
                <w:szCs w:val="24"/>
              </w:rPr>
              <w:t>43%</w:t>
            </w:r>
          </w:p>
        </w:tc>
      </w:tr>
      <w:tr w:rsidR="00BE5563" w14:paraId="5D9B0CA5" w14:textId="77777777" w:rsidTr="00973686">
        <w:trPr>
          <w:trHeight w:val="179"/>
        </w:trPr>
        <w:tc>
          <w:tcPr>
            <w:tcW w:w="0" w:type="auto"/>
          </w:tcPr>
          <w:p w14:paraId="5D9B0C96" w14:textId="77777777" w:rsidR="00BE5563" w:rsidRPr="00B534EA" w:rsidRDefault="00BF2423" w:rsidP="00B534EA">
            <w:pPr>
              <w:pStyle w:val="TableParagraph"/>
              <w:ind w:left="25"/>
              <w:jc w:val="left"/>
              <w:rPr>
                <w:sz w:val="24"/>
                <w:szCs w:val="24"/>
              </w:rPr>
            </w:pPr>
            <w:r w:rsidRPr="00B534EA">
              <w:rPr>
                <w:spacing w:val="-2"/>
                <w:w w:val="105"/>
                <w:sz w:val="24"/>
                <w:szCs w:val="24"/>
              </w:rPr>
              <w:t>Psychiatry</w:t>
            </w:r>
            <w:r w:rsidRPr="00B534EA">
              <w:rPr>
                <w:spacing w:val="3"/>
                <w:w w:val="105"/>
                <w:sz w:val="24"/>
                <w:szCs w:val="24"/>
              </w:rPr>
              <w:t xml:space="preserve"> </w:t>
            </w:r>
            <w:r w:rsidRPr="00B534EA">
              <w:rPr>
                <w:spacing w:val="-2"/>
                <w:w w:val="105"/>
                <w:sz w:val="24"/>
                <w:szCs w:val="24"/>
              </w:rPr>
              <w:t>-</w:t>
            </w:r>
            <w:r w:rsidRPr="00B534EA">
              <w:rPr>
                <w:spacing w:val="4"/>
                <w:w w:val="105"/>
                <w:sz w:val="24"/>
                <w:szCs w:val="24"/>
              </w:rPr>
              <w:t xml:space="preserve"> </w:t>
            </w:r>
            <w:r w:rsidRPr="00B534EA">
              <w:rPr>
                <w:spacing w:val="-2"/>
                <w:w w:val="105"/>
                <w:sz w:val="24"/>
                <w:szCs w:val="24"/>
              </w:rPr>
              <w:t>Trainee</w:t>
            </w:r>
            <w:r w:rsidRPr="00B534EA">
              <w:rPr>
                <w:spacing w:val="2"/>
                <w:w w:val="105"/>
                <w:sz w:val="24"/>
                <w:szCs w:val="24"/>
              </w:rPr>
              <w:t xml:space="preserve"> </w:t>
            </w:r>
            <w:r w:rsidRPr="00B534EA">
              <w:rPr>
                <w:spacing w:val="-2"/>
                <w:w w:val="105"/>
                <w:sz w:val="24"/>
                <w:szCs w:val="24"/>
              </w:rPr>
              <w:t>grade</w:t>
            </w:r>
            <w:r w:rsidRPr="00B534EA">
              <w:rPr>
                <w:spacing w:val="1"/>
                <w:w w:val="105"/>
                <w:sz w:val="24"/>
                <w:szCs w:val="24"/>
              </w:rPr>
              <w:t xml:space="preserve"> </w:t>
            </w:r>
            <w:r w:rsidRPr="00B534EA">
              <w:rPr>
                <w:spacing w:val="-2"/>
                <w:w w:val="105"/>
                <w:sz w:val="24"/>
                <w:szCs w:val="24"/>
              </w:rPr>
              <w:t>CT1-</w:t>
            </w:r>
            <w:r w:rsidRPr="00B534EA">
              <w:rPr>
                <w:spacing w:val="-5"/>
                <w:w w:val="105"/>
                <w:sz w:val="24"/>
                <w:szCs w:val="24"/>
              </w:rPr>
              <w:t>CT3</w:t>
            </w:r>
          </w:p>
        </w:tc>
        <w:tc>
          <w:tcPr>
            <w:tcW w:w="0" w:type="auto"/>
          </w:tcPr>
          <w:p w14:paraId="5D9B0C97"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C98" w14:textId="77777777" w:rsidR="00BE5563" w:rsidRPr="00B534EA" w:rsidRDefault="00BF2423" w:rsidP="00B534EA">
            <w:pPr>
              <w:pStyle w:val="TableParagraph"/>
              <w:ind w:right="22"/>
              <w:rPr>
                <w:sz w:val="24"/>
                <w:szCs w:val="24"/>
              </w:rPr>
            </w:pPr>
            <w:r w:rsidRPr="00B534EA">
              <w:rPr>
                <w:spacing w:val="-5"/>
                <w:w w:val="105"/>
                <w:sz w:val="24"/>
                <w:szCs w:val="24"/>
              </w:rPr>
              <w:t>10</w:t>
            </w:r>
          </w:p>
        </w:tc>
        <w:tc>
          <w:tcPr>
            <w:tcW w:w="0" w:type="auto"/>
          </w:tcPr>
          <w:p w14:paraId="5D9B0C99"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9A" w14:textId="77777777" w:rsidR="00BE5563" w:rsidRPr="00B534EA" w:rsidRDefault="00BF2423" w:rsidP="00B534EA">
            <w:pPr>
              <w:pStyle w:val="TableParagraph"/>
              <w:ind w:right="25"/>
              <w:rPr>
                <w:sz w:val="24"/>
                <w:szCs w:val="24"/>
              </w:rPr>
            </w:pPr>
            <w:r w:rsidRPr="00B534EA">
              <w:rPr>
                <w:spacing w:val="-10"/>
                <w:w w:val="105"/>
                <w:sz w:val="24"/>
                <w:szCs w:val="24"/>
              </w:rPr>
              <w:t>7</w:t>
            </w:r>
          </w:p>
        </w:tc>
        <w:tc>
          <w:tcPr>
            <w:tcW w:w="0" w:type="auto"/>
          </w:tcPr>
          <w:p w14:paraId="5D9B0C9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9C" w14:textId="77777777" w:rsidR="00BE5563" w:rsidRPr="00B534EA" w:rsidRDefault="00BF2423" w:rsidP="00B534EA">
            <w:pPr>
              <w:pStyle w:val="TableParagraph"/>
              <w:ind w:right="25"/>
              <w:rPr>
                <w:sz w:val="24"/>
                <w:szCs w:val="24"/>
              </w:rPr>
            </w:pPr>
            <w:r w:rsidRPr="00B534EA">
              <w:rPr>
                <w:spacing w:val="-10"/>
                <w:w w:val="105"/>
                <w:sz w:val="24"/>
                <w:szCs w:val="24"/>
              </w:rPr>
              <w:t>7</w:t>
            </w:r>
          </w:p>
        </w:tc>
        <w:tc>
          <w:tcPr>
            <w:tcW w:w="0" w:type="auto"/>
          </w:tcPr>
          <w:p w14:paraId="5D9B0C9D"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C9E" w14:textId="77777777" w:rsidR="00BE5563" w:rsidRPr="00B534EA" w:rsidRDefault="00BF2423" w:rsidP="00B534EA">
            <w:pPr>
              <w:pStyle w:val="TableParagraph"/>
              <w:ind w:right="26"/>
              <w:rPr>
                <w:sz w:val="24"/>
                <w:szCs w:val="24"/>
              </w:rPr>
            </w:pPr>
            <w:r w:rsidRPr="00B534EA">
              <w:rPr>
                <w:spacing w:val="-5"/>
                <w:w w:val="105"/>
                <w:sz w:val="24"/>
                <w:szCs w:val="24"/>
              </w:rPr>
              <w:t>29%</w:t>
            </w:r>
          </w:p>
        </w:tc>
        <w:tc>
          <w:tcPr>
            <w:tcW w:w="0" w:type="auto"/>
          </w:tcPr>
          <w:p w14:paraId="5D9B0C9F" w14:textId="77777777" w:rsidR="00BE5563" w:rsidRPr="00B534EA" w:rsidRDefault="00BF2423" w:rsidP="00B534EA">
            <w:pPr>
              <w:pStyle w:val="TableParagraph"/>
              <w:ind w:right="26"/>
              <w:rPr>
                <w:sz w:val="24"/>
                <w:szCs w:val="24"/>
              </w:rPr>
            </w:pPr>
            <w:r w:rsidRPr="00B534EA">
              <w:rPr>
                <w:spacing w:val="-5"/>
                <w:w w:val="105"/>
                <w:sz w:val="24"/>
                <w:szCs w:val="24"/>
              </w:rPr>
              <w:t>57%</w:t>
            </w:r>
          </w:p>
        </w:tc>
        <w:tc>
          <w:tcPr>
            <w:tcW w:w="0" w:type="auto"/>
          </w:tcPr>
          <w:p w14:paraId="5D9B0CA0" w14:textId="77777777" w:rsidR="00BE5563" w:rsidRPr="00B534EA" w:rsidRDefault="00BF2423" w:rsidP="00B534EA">
            <w:pPr>
              <w:pStyle w:val="TableParagraph"/>
              <w:ind w:right="26"/>
              <w:rPr>
                <w:sz w:val="24"/>
                <w:szCs w:val="24"/>
              </w:rPr>
            </w:pPr>
            <w:r w:rsidRPr="00B534EA">
              <w:rPr>
                <w:spacing w:val="-5"/>
                <w:w w:val="105"/>
                <w:sz w:val="24"/>
                <w:szCs w:val="24"/>
              </w:rPr>
              <w:t>80%</w:t>
            </w:r>
          </w:p>
        </w:tc>
        <w:tc>
          <w:tcPr>
            <w:tcW w:w="0" w:type="auto"/>
          </w:tcPr>
          <w:p w14:paraId="5D9B0CA1" w14:textId="77777777" w:rsidR="00BE5563" w:rsidRPr="00B534EA" w:rsidRDefault="00BF2423" w:rsidP="00B534EA">
            <w:pPr>
              <w:pStyle w:val="TableParagraph"/>
              <w:ind w:right="25"/>
              <w:rPr>
                <w:sz w:val="24"/>
                <w:szCs w:val="24"/>
              </w:rPr>
            </w:pPr>
            <w:r w:rsidRPr="00B534EA">
              <w:rPr>
                <w:spacing w:val="-5"/>
                <w:w w:val="105"/>
                <w:sz w:val="24"/>
                <w:szCs w:val="24"/>
              </w:rPr>
              <w:t>20%</w:t>
            </w:r>
          </w:p>
        </w:tc>
        <w:tc>
          <w:tcPr>
            <w:tcW w:w="0" w:type="auto"/>
          </w:tcPr>
          <w:p w14:paraId="5D9B0CA2" w14:textId="77777777" w:rsidR="00BE5563" w:rsidRPr="00B534EA" w:rsidRDefault="00BF2423" w:rsidP="00B534EA">
            <w:pPr>
              <w:pStyle w:val="TableParagraph"/>
              <w:ind w:right="19"/>
              <w:rPr>
                <w:sz w:val="24"/>
                <w:szCs w:val="24"/>
              </w:rPr>
            </w:pPr>
            <w:r w:rsidRPr="00B534EA">
              <w:rPr>
                <w:spacing w:val="-5"/>
                <w:w w:val="105"/>
                <w:sz w:val="24"/>
                <w:szCs w:val="24"/>
              </w:rPr>
              <w:t>0%</w:t>
            </w:r>
          </w:p>
        </w:tc>
        <w:tc>
          <w:tcPr>
            <w:tcW w:w="0" w:type="auto"/>
          </w:tcPr>
          <w:p w14:paraId="5D9B0CA3" w14:textId="77777777" w:rsidR="00BE5563" w:rsidRPr="00B534EA" w:rsidRDefault="00BF2423" w:rsidP="00B534EA">
            <w:pPr>
              <w:pStyle w:val="TableParagraph"/>
              <w:ind w:right="18"/>
              <w:rPr>
                <w:sz w:val="24"/>
                <w:szCs w:val="24"/>
              </w:rPr>
            </w:pPr>
            <w:r w:rsidRPr="00B534EA">
              <w:rPr>
                <w:spacing w:val="-5"/>
                <w:w w:val="105"/>
                <w:sz w:val="24"/>
                <w:szCs w:val="24"/>
              </w:rPr>
              <w:t>0%</w:t>
            </w:r>
          </w:p>
        </w:tc>
        <w:tc>
          <w:tcPr>
            <w:tcW w:w="0" w:type="auto"/>
          </w:tcPr>
          <w:p w14:paraId="5D9B0CA4" w14:textId="77777777" w:rsidR="00BE5563" w:rsidRPr="00B534EA" w:rsidRDefault="00BF2423" w:rsidP="00B534EA">
            <w:pPr>
              <w:pStyle w:val="TableParagraph"/>
              <w:ind w:right="19"/>
              <w:rPr>
                <w:sz w:val="24"/>
                <w:szCs w:val="24"/>
              </w:rPr>
            </w:pPr>
            <w:r w:rsidRPr="00B534EA">
              <w:rPr>
                <w:spacing w:val="-5"/>
                <w:w w:val="105"/>
                <w:sz w:val="24"/>
                <w:szCs w:val="24"/>
              </w:rPr>
              <w:t>0%</w:t>
            </w:r>
          </w:p>
        </w:tc>
      </w:tr>
      <w:tr w:rsidR="00BE5563" w14:paraId="5D9B0CB5" w14:textId="77777777" w:rsidTr="00973686">
        <w:trPr>
          <w:trHeight w:val="175"/>
        </w:trPr>
        <w:tc>
          <w:tcPr>
            <w:tcW w:w="0" w:type="auto"/>
          </w:tcPr>
          <w:p w14:paraId="5D9B0CA6" w14:textId="77777777" w:rsidR="00BE5563" w:rsidRPr="00B534EA" w:rsidRDefault="00BF2423" w:rsidP="00B534EA">
            <w:pPr>
              <w:pStyle w:val="TableParagraph"/>
              <w:ind w:left="25"/>
              <w:jc w:val="left"/>
              <w:rPr>
                <w:sz w:val="24"/>
                <w:szCs w:val="24"/>
              </w:rPr>
            </w:pPr>
            <w:r w:rsidRPr="00B534EA">
              <w:rPr>
                <w:w w:val="105"/>
                <w:sz w:val="24"/>
                <w:szCs w:val="24"/>
              </w:rPr>
              <w:t>Foundation</w:t>
            </w:r>
            <w:r w:rsidRPr="00B534EA">
              <w:rPr>
                <w:spacing w:val="32"/>
                <w:w w:val="105"/>
                <w:sz w:val="24"/>
                <w:szCs w:val="24"/>
              </w:rPr>
              <w:t xml:space="preserve"> </w:t>
            </w:r>
            <w:r w:rsidRPr="00B534EA">
              <w:rPr>
                <w:w w:val="105"/>
                <w:sz w:val="24"/>
                <w:szCs w:val="24"/>
              </w:rPr>
              <w:t>-</w:t>
            </w:r>
            <w:r w:rsidRPr="00B534EA">
              <w:rPr>
                <w:spacing w:val="-5"/>
                <w:w w:val="105"/>
                <w:sz w:val="24"/>
                <w:szCs w:val="24"/>
              </w:rPr>
              <w:t xml:space="preserve"> </w:t>
            </w:r>
            <w:r w:rsidRPr="00B534EA">
              <w:rPr>
                <w:w w:val="105"/>
                <w:sz w:val="24"/>
                <w:szCs w:val="24"/>
              </w:rPr>
              <w:t>Trainee</w:t>
            </w:r>
            <w:r w:rsidRPr="00B534EA">
              <w:rPr>
                <w:spacing w:val="-7"/>
                <w:w w:val="105"/>
                <w:sz w:val="24"/>
                <w:szCs w:val="24"/>
              </w:rPr>
              <w:t xml:space="preserve"> </w:t>
            </w:r>
            <w:r w:rsidRPr="00B534EA">
              <w:rPr>
                <w:w w:val="105"/>
                <w:sz w:val="24"/>
                <w:szCs w:val="24"/>
              </w:rPr>
              <w:t>grade</w:t>
            </w:r>
            <w:r w:rsidRPr="00B534EA">
              <w:rPr>
                <w:spacing w:val="-7"/>
                <w:w w:val="105"/>
                <w:sz w:val="24"/>
                <w:szCs w:val="24"/>
              </w:rPr>
              <w:t xml:space="preserve"> </w:t>
            </w:r>
            <w:r w:rsidRPr="00B534EA">
              <w:rPr>
                <w:w w:val="105"/>
                <w:sz w:val="24"/>
                <w:szCs w:val="24"/>
              </w:rPr>
              <w:t>FY1-</w:t>
            </w:r>
            <w:r w:rsidRPr="00B534EA">
              <w:rPr>
                <w:spacing w:val="-5"/>
                <w:w w:val="105"/>
                <w:sz w:val="24"/>
                <w:szCs w:val="24"/>
              </w:rPr>
              <w:t>FY2</w:t>
            </w:r>
          </w:p>
        </w:tc>
        <w:tc>
          <w:tcPr>
            <w:tcW w:w="0" w:type="auto"/>
          </w:tcPr>
          <w:p w14:paraId="5D9B0CA7"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CA8" w14:textId="77777777" w:rsidR="00BE5563" w:rsidRPr="00B534EA" w:rsidRDefault="00BF2423" w:rsidP="00B534EA">
            <w:pPr>
              <w:pStyle w:val="TableParagraph"/>
              <w:ind w:right="26"/>
              <w:rPr>
                <w:sz w:val="24"/>
                <w:szCs w:val="24"/>
              </w:rPr>
            </w:pPr>
            <w:r w:rsidRPr="00B534EA">
              <w:rPr>
                <w:spacing w:val="-10"/>
                <w:w w:val="105"/>
                <w:sz w:val="24"/>
                <w:szCs w:val="24"/>
              </w:rPr>
              <w:t>2</w:t>
            </w:r>
          </w:p>
        </w:tc>
        <w:tc>
          <w:tcPr>
            <w:tcW w:w="0" w:type="auto"/>
          </w:tcPr>
          <w:p w14:paraId="5D9B0CA9"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AA" w14:textId="77777777" w:rsidR="00BE5563" w:rsidRPr="00B534EA" w:rsidRDefault="00BF2423" w:rsidP="00B534EA">
            <w:pPr>
              <w:pStyle w:val="TableParagraph"/>
              <w:ind w:right="25"/>
              <w:rPr>
                <w:sz w:val="24"/>
                <w:szCs w:val="24"/>
              </w:rPr>
            </w:pPr>
            <w:r w:rsidRPr="00B534EA">
              <w:rPr>
                <w:spacing w:val="-10"/>
                <w:w w:val="105"/>
                <w:sz w:val="24"/>
                <w:szCs w:val="24"/>
              </w:rPr>
              <w:t>2</w:t>
            </w:r>
          </w:p>
        </w:tc>
        <w:tc>
          <w:tcPr>
            <w:tcW w:w="0" w:type="auto"/>
          </w:tcPr>
          <w:p w14:paraId="5D9B0CAB"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AC" w14:textId="77777777" w:rsidR="00BE5563" w:rsidRPr="00B534EA" w:rsidRDefault="00BF2423" w:rsidP="00B534EA">
            <w:pPr>
              <w:pStyle w:val="TableParagraph"/>
              <w:ind w:right="25"/>
              <w:rPr>
                <w:sz w:val="24"/>
                <w:szCs w:val="24"/>
              </w:rPr>
            </w:pPr>
            <w:r w:rsidRPr="00B534EA">
              <w:rPr>
                <w:spacing w:val="-10"/>
                <w:w w:val="105"/>
                <w:sz w:val="24"/>
                <w:szCs w:val="24"/>
              </w:rPr>
              <w:t>0</w:t>
            </w:r>
          </w:p>
        </w:tc>
        <w:tc>
          <w:tcPr>
            <w:tcW w:w="0" w:type="auto"/>
          </w:tcPr>
          <w:p w14:paraId="5D9B0CAD"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CAE" w14:textId="77777777" w:rsidR="00BE5563" w:rsidRPr="00B534EA" w:rsidRDefault="00BF2423" w:rsidP="00B534EA">
            <w:pPr>
              <w:pStyle w:val="TableParagraph"/>
              <w:ind w:right="20"/>
              <w:rPr>
                <w:sz w:val="24"/>
                <w:szCs w:val="24"/>
              </w:rPr>
            </w:pPr>
            <w:r w:rsidRPr="00B534EA">
              <w:rPr>
                <w:spacing w:val="-10"/>
                <w:w w:val="105"/>
                <w:sz w:val="24"/>
                <w:szCs w:val="24"/>
              </w:rPr>
              <w:t>-</w:t>
            </w:r>
          </w:p>
        </w:tc>
        <w:tc>
          <w:tcPr>
            <w:tcW w:w="0" w:type="auto"/>
          </w:tcPr>
          <w:p w14:paraId="5D9B0CAF" w14:textId="77777777" w:rsidR="00BE5563" w:rsidRPr="00B534EA" w:rsidRDefault="00BF2423" w:rsidP="00B534EA">
            <w:pPr>
              <w:pStyle w:val="TableParagraph"/>
              <w:ind w:right="20"/>
              <w:rPr>
                <w:sz w:val="24"/>
                <w:szCs w:val="24"/>
              </w:rPr>
            </w:pPr>
            <w:r w:rsidRPr="00B534EA">
              <w:rPr>
                <w:spacing w:val="-10"/>
                <w:w w:val="105"/>
                <w:sz w:val="24"/>
                <w:szCs w:val="24"/>
              </w:rPr>
              <w:t>-</w:t>
            </w:r>
          </w:p>
        </w:tc>
        <w:tc>
          <w:tcPr>
            <w:tcW w:w="0" w:type="auto"/>
          </w:tcPr>
          <w:p w14:paraId="5D9B0CB0" w14:textId="77777777" w:rsidR="00BE5563" w:rsidRPr="00B534EA" w:rsidRDefault="00BF2423" w:rsidP="00B534EA">
            <w:pPr>
              <w:pStyle w:val="TableParagraph"/>
              <w:ind w:right="19"/>
              <w:rPr>
                <w:sz w:val="24"/>
                <w:szCs w:val="24"/>
              </w:rPr>
            </w:pPr>
            <w:r w:rsidRPr="00B534EA">
              <w:rPr>
                <w:spacing w:val="-10"/>
                <w:w w:val="105"/>
                <w:sz w:val="24"/>
                <w:szCs w:val="24"/>
              </w:rPr>
              <w:t>-</w:t>
            </w:r>
          </w:p>
        </w:tc>
        <w:tc>
          <w:tcPr>
            <w:tcW w:w="0" w:type="auto"/>
          </w:tcPr>
          <w:p w14:paraId="5D9B0CB1" w14:textId="77777777" w:rsidR="00BE5563" w:rsidRPr="00B534EA" w:rsidRDefault="00BF2423" w:rsidP="00B534EA">
            <w:pPr>
              <w:pStyle w:val="TableParagraph"/>
              <w:ind w:right="19"/>
              <w:rPr>
                <w:sz w:val="24"/>
                <w:szCs w:val="24"/>
              </w:rPr>
            </w:pPr>
            <w:r w:rsidRPr="00B534EA">
              <w:rPr>
                <w:spacing w:val="-10"/>
                <w:w w:val="105"/>
                <w:sz w:val="24"/>
                <w:szCs w:val="24"/>
              </w:rPr>
              <w:t>-</w:t>
            </w:r>
          </w:p>
        </w:tc>
        <w:tc>
          <w:tcPr>
            <w:tcW w:w="0" w:type="auto"/>
          </w:tcPr>
          <w:p w14:paraId="5D9B0CB2" w14:textId="77777777" w:rsidR="00BE5563" w:rsidRPr="00B534EA" w:rsidRDefault="00BF2423" w:rsidP="00B534EA">
            <w:pPr>
              <w:pStyle w:val="TableParagraph"/>
              <w:ind w:right="19"/>
              <w:rPr>
                <w:sz w:val="24"/>
                <w:szCs w:val="24"/>
              </w:rPr>
            </w:pPr>
            <w:r w:rsidRPr="00B534EA">
              <w:rPr>
                <w:spacing w:val="-10"/>
                <w:w w:val="105"/>
                <w:sz w:val="24"/>
                <w:szCs w:val="24"/>
              </w:rPr>
              <w:t>-</w:t>
            </w:r>
          </w:p>
        </w:tc>
        <w:tc>
          <w:tcPr>
            <w:tcW w:w="0" w:type="auto"/>
          </w:tcPr>
          <w:p w14:paraId="5D9B0CB3" w14:textId="77777777" w:rsidR="00BE5563" w:rsidRPr="00B534EA" w:rsidRDefault="00BF2423" w:rsidP="00B534EA">
            <w:pPr>
              <w:pStyle w:val="TableParagraph"/>
              <w:ind w:right="18"/>
              <w:rPr>
                <w:sz w:val="24"/>
                <w:szCs w:val="24"/>
              </w:rPr>
            </w:pPr>
            <w:r w:rsidRPr="00B534EA">
              <w:rPr>
                <w:spacing w:val="-10"/>
                <w:w w:val="105"/>
                <w:sz w:val="24"/>
                <w:szCs w:val="24"/>
              </w:rPr>
              <w:t>-</w:t>
            </w:r>
          </w:p>
        </w:tc>
        <w:tc>
          <w:tcPr>
            <w:tcW w:w="0" w:type="auto"/>
          </w:tcPr>
          <w:p w14:paraId="5D9B0CB4" w14:textId="77777777" w:rsidR="00BE5563" w:rsidRPr="00B534EA" w:rsidRDefault="00BF2423" w:rsidP="00B534EA">
            <w:pPr>
              <w:pStyle w:val="TableParagraph"/>
              <w:ind w:right="18"/>
              <w:rPr>
                <w:sz w:val="24"/>
                <w:szCs w:val="24"/>
              </w:rPr>
            </w:pPr>
            <w:r w:rsidRPr="00B534EA">
              <w:rPr>
                <w:spacing w:val="-10"/>
                <w:w w:val="105"/>
                <w:sz w:val="24"/>
                <w:szCs w:val="24"/>
              </w:rPr>
              <w:t>-</w:t>
            </w:r>
          </w:p>
        </w:tc>
      </w:tr>
      <w:tr w:rsidR="00E6387D" w14:paraId="5D9B0CC5" w14:textId="77777777" w:rsidTr="00973686">
        <w:trPr>
          <w:trHeight w:val="190"/>
        </w:trPr>
        <w:tc>
          <w:tcPr>
            <w:tcW w:w="0" w:type="auto"/>
            <w:shd w:val="clear" w:color="auto" w:fill="E8ECED"/>
          </w:tcPr>
          <w:p w14:paraId="5D9B0CB6"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5"/>
                <w:w w:val="105"/>
                <w:sz w:val="24"/>
                <w:szCs w:val="24"/>
              </w:rPr>
              <w:t xml:space="preserve"> </w:t>
            </w:r>
            <w:r w:rsidRPr="00B534EA">
              <w:rPr>
                <w:b/>
                <w:spacing w:val="-4"/>
                <w:w w:val="105"/>
                <w:sz w:val="24"/>
                <w:szCs w:val="24"/>
              </w:rPr>
              <w:t>staff</w:t>
            </w:r>
          </w:p>
        </w:tc>
        <w:tc>
          <w:tcPr>
            <w:tcW w:w="0" w:type="auto"/>
            <w:shd w:val="clear" w:color="auto" w:fill="E8ECED"/>
          </w:tcPr>
          <w:p w14:paraId="5D9B0CB7"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1%</w:t>
            </w:r>
          </w:p>
        </w:tc>
        <w:tc>
          <w:tcPr>
            <w:tcW w:w="0" w:type="auto"/>
            <w:shd w:val="clear" w:color="auto" w:fill="E8ECED"/>
          </w:tcPr>
          <w:p w14:paraId="5D9B0CB8"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168</w:t>
            </w:r>
          </w:p>
        </w:tc>
        <w:tc>
          <w:tcPr>
            <w:tcW w:w="0" w:type="auto"/>
            <w:shd w:val="clear" w:color="auto" w:fill="E8ECED"/>
          </w:tcPr>
          <w:p w14:paraId="5D9B0CB9"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CBA"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167</w:t>
            </w:r>
          </w:p>
        </w:tc>
        <w:tc>
          <w:tcPr>
            <w:tcW w:w="0" w:type="auto"/>
            <w:shd w:val="clear" w:color="auto" w:fill="E8ECED"/>
          </w:tcPr>
          <w:p w14:paraId="5D9B0CBB"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CBC" w14:textId="77777777" w:rsidR="00BE5563" w:rsidRPr="00B534EA" w:rsidRDefault="00BF2423" w:rsidP="00B534EA">
            <w:pPr>
              <w:pStyle w:val="TableParagraph"/>
              <w:spacing w:before="16"/>
              <w:ind w:right="27"/>
              <w:rPr>
                <w:b/>
                <w:sz w:val="24"/>
                <w:szCs w:val="24"/>
              </w:rPr>
            </w:pPr>
            <w:r w:rsidRPr="00B534EA">
              <w:rPr>
                <w:b/>
                <w:spacing w:val="-5"/>
                <w:w w:val="105"/>
                <w:sz w:val="24"/>
                <w:szCs w:val="24"/>
              </w:rPr>
              <w:t>168</w:t>
            </w:r>
          </w:p>
        </w:tc>
        <w:tc>
          <w:tcPr>
            <w:tcW w:w="0" w:type="auto"/>
            <w:shd w:val="clear" w:color="auto" w:fill="E8ECED"/>
          </w:tcPr>
          <w:p w14:paraId="5D9B0CBD"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0.53</w:t>
            </w:r>
          </w:p>
        </w:tc>
        <w:tc>
          <w:tcPr>
            <w:tcW w:w="0" w:type="auto"/>
            <w:shd w:val="clear" w:color="auto" w:fill="E8ECED"/>
          </w:tcPr>
          <w:p w14:paraId="5D9B0CBE" w14:textId="77777777" w:rsidR="00BE5563" w:rsidRPr="00B534EA" w:rsidRDefault="00BF2423" w:rsidP="00B534EA">
            <w:pPr>
              <w:pStyle w:val="TableParagraph"/>
              <w:spacing w:before="16"/>
              <w:ind w:right="2"/>
              <w:rPr>
                <w:b/>
                <w:sz w:val="24"/>
                <w:szCs w:val="24"/>
              </w:rPr>
            </w:pPr>
            <w:r w:rsidRPr="00B534EA">
              <w:rPr>
                <w:b/>
                <w:spacing w:val="-5"/>
                <w:w w:val="105"/>
                <w:sz w:val="24"/>
                <w:szCs w:val="24"/>
              </w:rPr>
              <w:t>10%</w:t>
            </w:r>
          </w:p>
        </w:tc>
        <w:tc>
          <w:tcPr>
            <w:tcW w:w="0" w:type="auto"/>
            <w:shd w:val="clear" w:color="auto" w:fill="E8ECED"/>
          </w:tcPr>
          <w:p w14:paraId="5D9B0CBF" w14:textId="77777777" w:rsidR="00BE5563" w:rsidRPr="00B534EA" w:rsidRDefault="00BF2423" w:rsidP="00B534EA">
            <w:pPr>
              <w:pStyle w:val="TableParagraph"/>
              <w:spacing w:before="16"/>
              <w:ind w:right="1"/>
              <w:rPr>
                <w:b/>
                <w:sz w:val="24"/>
                <w:szCs w:val="24"/>
              </w:rPr>
            </w:pPr>
            <w:r w:rsidRPr="00B534EA">
              <w:rPr>
                <w:b/>
                <w:spacing w:val="-5"/>
                <w:w w:val="105"/>
                <w:sz w:val="24"/>
                <w:szCs w:val="24"/>
              </w:rPr>
              <w:t>88%</w:t>
            </w:r>
          </w:p>
        </w:tc>
        <w:tc>
          <w:tcPr>
            <w:tcW w:w="0" w:type="auto"/>
            <w:shd w:val="clear" w:color="auto" w:fill="E8ECED"/>
          </w:tcPr>
          <w:p w14:paraId="5D9B0CC0" w14:textId="77777777" w:rsidR="00BE5563" w:rsidRPr="00B534EA" w:rsidRDefault="00BF2423" w:rsidP="00B534EA">
            <w:pPr>
              <w:pStyle w:val="TableParagraph"/>
              <w:spacing w:before="16"/>
              <w:ind w:right="1"/>
              <w:rPr>
                <w:b/>
                <w:sz w:val="24"/>
                <w:szCs w:val="24"/>
              </w:rPr>
            </w:pPr>
            <w:r w:rsidRPr="00B534EA">
              <w:rPr>
                <w:b/>
                <w:spacing w:val="-5"/>
                <w:w w:val="105"/>
                <w:sz w:val="24"/>
                <w:szCs w:val="24"/>
              </w:rPr>
              <w:t>28%</w:t>
            </w:r>
          </w:p>
        </w:tc>
        <w:tc>
          <w:tcPr>
            <w:tcW w:w="0" w:type="auto"/>
            <w:shd w:val="clear" w:color="auto" w:fill="E8ECED"/>
          </w:tcPr>
          <w:p w14:paraId="5D9B0CC1" w14:textId="77777777" w:rsidR="00BE5563" w:rsidRPr="00B534EA" w:rsidRDefault="00BF2423" w:rsidP="00B534EA">
            <w:pPr>
              <w:pStyle w:val="TableParagraph"/>
              <w:spacing w:before="16"/>
              <w:ind w:right="1"/>
              <w:rPr>
                <w:b/>
                <w:sz w:val="24"/>
                <w:szCs w:val="24"/>
              </w:rPr>
            </w:pPr>
            <w:r w:rsidRPr="00B534EA">
              <w:rPr>
                <w:b/>
                <w:spacing w:val="-5"/>
                <w:w w:val="105"/>
                <w:sz w:val="24"/>
                <w:szCs w:val="24"/>
              </w:rPr>
              <w:t>37%</w:t>
            </w:r>
          </w:p>
        </w:tc>
        <w:tc>
          <w:tcPr>
            <w:tcW w:w="0" w:type="auto"/>
            <w:shd w:val="clear" w:color="auto" w:fill="E8ECED"/>
          </w:tcPr>
          <w:p w14:paraId="5D9B0CC2" w14:textId="77777777" w:rsidR="00BE5563" w:rsidRPr="00B534EA" w:rsidRDefault="00BF2423" w:rsidP="00B534EA">
            <w:pPr>
              <w:pStyle w:val="TableParagraph"/>
              <w:spacing w:before="16"/>
              <w:rPr>
                <w:b/>
                <w:sz w:val="24"/>
                <w:szCs w:val="24"/>
              </w:rPr>
            </w:pPr>
            <w:r w:rsidRPr="00B534EA">
              <w:rPr>
                <w:b/>
                <w:spacing w:val="-5"/>
                <w:w w:val="105"/>
                <w:sz w:val="24"/>
                <w:szCs w:val="24"/>
              </w:rPr>
              <w:t>86%</w:t>
            </w:r>
          </w:p>
        </w:tc>
        <w:tc>
          <w:tcPr>
            <w:tcW w:w="0" w:type="auto"/>
            <w:shd w:val="clear" w:color="auto" w:fill="E8ECED"/>
          </w:tcPr>
          <w:p w14:paraId="5D9B0CC3" w14:textId="77777777" w:rsidR="00BE5563" w:rsidRPr="00B534EA" w:rsidRDefault="00BF2423" w:rsidP="00B534EA">
            <w:pPr>
              <w:pStyle w:val="TableParagraph"/>
              <w:spacing w:before="16"/>
              <w:rPr>
                <w:b/>
                <w:sz w:val="24"/>
                <w:szCs w:val="24"/>
              </w:rPr>
            </w:pPr>
            <w:r w:rsidRPr="00B534EA">
              <w:rPr>
                <w:b/>
                <w:spacing w:val="-5"/>
                <w:w w:val="105"/>
                <w:sz w:val="24"/>
                <w:szCs w:val="24"/>
              </w:rPr>
              <w:t>50%</w:t>
            </w:r>
          </w:p>
        </w:tc>
        <w:tc>
          <w:tcPr>
            <w:tcW w:w="0" w:type="auto"/>
            <w:shd w:val="clear" w:color="auto" w:fill="E8ECED"/>
          </w:tcPr>
          <w:p w14:paraId="5D9B0CC4" w14:textId="77777777" w:rsidR="00BE5563" w:rsidRPr="00B534EA" w:rsidRDefault="00BF2423" w:rsidP="00B534EA">
            <w:pPr>
              <w:pStyle w:val="TableParagraph"/>
              <w:spacing w:before="16"/>
              <w:ind w:right="7"/>
              <w:rPr>
                <w:b/>
                <w:sz w:val="24"/>
                <w:szCs w:val="24"/>
              </w:rPr>
            </w:pPr>
            <w:r w:rsidRPr="00B534EA">
              <w:rPr>
                <w:b/>
                <w:spacing w:val="-5"/>
                <w:w w:val="105"/>
                <w:sz w:val="24"/>
                <w:szCs w:val="24"/>
              </w:rPr>
              <w:t>8%</w:t>
            </w:r>
          </w:p>
        </w:tc>
      </w:tr>
    </w:tbl>
    <w:p w14:paraId="5485FEE7" w14:textId="1DEA3D33" w:rsidR="00D618B9" w:rsidRPr="005059FA" w:rsidRDefault="00D618B9" w:rsidP="00D618B9">
      <w:pPr>
        <w:spacing w:before="302"/>
        <w:ind w:left="525"/>
        <w:rPr>
          <w:b/>
          <w:i/>
          <w:sz w:val="24"/>
          <w:szCs w:val="24"/>
        </w:rPr>
      </w:pPr>
      <w:r w:rsidRPr="005059FA">
        <w:rPr>
          <w:b/>
          <w:i/>
          <w:sz w:val="24"/>
          <w:szCs w:val="24"/>
        </w:rPr>
        <w:t>Table 3</w:t>
      </w:r>
      <w:r>
        <w:rPr>
          <w:b/>
          <w:i/>
          <w:sz w:val="24"/>
          <w:szCs w:val="24"/>
        </w:rPr>
        <w:t>8</w:t>
      </w:r>
    </w:p>
    <w:p w14:paraId="27C1D02F" w14:textId="77777777" w:rsidR="00B534EA" w:rsidRDefault="00B534EA" w:rsidP="00B534EA">
      <w:pPr>
        <w:pStyle w:val="Heading6"/>
        <w:spacing w:before="342"/>
        <w:ind w:left="0"/>
      </w:pPr>
    </w:p>
    <w:p w14:paraId="5D9B0CC6" w14:textId="1A64CAB9" w:rsidR="00BE5563" w:rsidRDefault="00BF2423" w:rsidP="00D618B9">
      <w:pPr>
        <w:pStyle w:val="Heading8"/>
      </w:pPr>
      <w:r>
        <w:lastRenderedPageBreak/>
        <w:t>Medics:</w:t>
      </w:r>
      <w:r>
        <w:rPr>
          <w:spacing w:val="-16"/>
        </w:rPr>
        <w:t xml:space="preserve"> </w:t>
      </w:r>
      <w:r>
        <w:t>General</w:t>
      </w:r>
      <w:r>
        <w:rPr>
          <w:spacing w:val="-16"/>
        </w:rPr>
        <w:t xml:space="preserve"> </w:t>
      </w:r>
      <w:r>
        <w:t>Practitioners</w:t>
      </w:r>
      <w:r>
        <w:rPr>
          <w:spacing w:val="-17"/>
        </w:rPr>
        <w:t xml:space="preserve"> </w:t>
      </w:r>
      <w:r>
        <w:t>and</w:t>
      </w:r>
      <w:r>
        <w:rPr>
          <w:spacing w:val="-8"/>
        </w:rPr>
        <w:t xml:space="preserve"> </w:t>
      </w:r>
      <w:r>
        <w:t>Locally</w:t>
      </w:r>
      <w:r>
        <w:rPr>
          <w:spacing w:val="-11"/>
        </w:rPr>
        <w:t xml:space="preserve"> </w:t>
      </w:r>
      <w:r>
        <w:t>Employed</w:t>
      </w:r>
      <w:r>
        <w:rPr>
          <w:spacing w:val="-2"/>
        </w:rPr>
        <w:t xml:space="preserve"> Doctors</w:t>
      </w:r>
    </w:p>
    <w:p w14:paraId="5D9B0CC7" w14:textId="77777777" w:rsidR="00BE5563" w:rsidRDefault="00BE5563">
      <w:pPr>
        <w:pStyle w:val="BodyText"/>
        <w:spacing w:before="10"/>
        <w:rPr>
          <w:b/>
          <w:sz w:val="10"/>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662"/>
        <w:gridCol w:w="1487"/>
        <w:gridCol w:w="705"/>
        <w:gridCol w:w="1488"/>
        <w:gridCol w:w="706"/>
        <w:gridCol w:w="1488"/>
        <w:gridCol w:w="707"/>
        <w:gridCol w:w="1411"/>
        <w:gridCol w:w="1125"/>
        <w:gridCol w:w="1213"/>
        <w:gridCol w:w="1091"/>
        <w:gridCol w:w="1205"/>
        <w:gridCol w:w="1506"/>
        <w:gridCol w:w="775"/>
        <w:gridCol w:w="1303"/>
      </w:tblGrid>
      <w:tr w:rsidR="00BE5563" w14:paraId="5D9B0CCE" w14:textId="77777777" w:rsidTr="00973686">
        <w:trPr>
          <w:trHeight w:val="161"/>
        </w:trPr>
        <w:tc>
          <w:tcPr>
            <w:tcW w:w="0" w:type="auto"/>
            <w:vMerge w:val="restart"/>
            <w:shd w:val="clear" w:color="auto" w:fill="002F86"/>
          </w:tcPr>
          <w:p w14:paraId="5D9B0CC8" w14:textId="77777777" w:rsidR="00BE5563" w:rsidRPr="00B534EA" w:rsidRDefault="00BE5563">
            <w:pPr>
              <w:pStyle w:val="TableParagraph"/>
              <w:spacing w:before="0"/>
              <w:ind w:left="0"/>
              <w:jc w:val="left"/>
              <w:rPr>
                <w:b/>
                <w:sz w:val="24"/>
                <w:szCs w:val="24"/>
              </w:rPr>
            </w:pPr>
          </w:p>
          <w:p w14:paraId="5D9B0CC9" w14:textId="77777777" w:rsidR="00BE5563" w:rsidRPr="00B534EA" w:rsidRDefault="00BE5563">
            <w:pPr>
              <w:pStyle w:val="TableParagraph"/>
              <w:spacing w:before="21"/>
              <w:ind w:left="0"/>
              <w:jc w:val="left"/>
              <w:rPr>
                <w:b/>
                <w:sz w:val="24"/>
                <w:szCs w:val="24"/>
              </w:rPr>
            </w:pPr>
          </w:p>
          <w:p w14:paraId="5D9B0CCA" w14:textId="77777777" w:rsidR="00BE5563" w:rsidRPr="00B534EA" w:rsidRDefault="00BF2423">
            <w:pPr>
              <w:pStyle w:val="TableParagraph"/>
              <w:spacing w:before="0"/>
              <w:ind w:left="25"/>
              <w:jc w:val="left"/>
              <w:rPr>
                <w:b/>
                <w:sz w:val="24"/>
                <w:szCs w:val="24"/>
              </w:rPr>
            </w:pPr>
            <w:r w:rsidRPr="00B534EA">
              <w:rPr>
                <w:b/>
                <w:color w:val="FFFFFF"/>
                <w:spacing w:val="-2"/>
                <w:w w:val="105"/>
                <w:sz w:val="24"/>
                <w:szCs w:val="24"/>
              </w:rPr>
              <w:t>Medics: General</w:t>
            </w:r>
            <w:r w:rsidRPr="00B534EA">
              <w:rPr>
                <w:b/>
                <w:color w:val="FFFFFF"/>
                <w:spacing w:val="6"/>
                <w:w w:val="105"/>
                <w:sz w:val="24"/>
                <w:szCs w:val="24"/>
              </w:rPr>
              <w:t xml:space="preserve"> </w:t>
            </w:r>
            <w:r w:rsidRPr="00B534EA">
              <w:rPr>
                <w:b/>
                <w:color w:val="FFFFFF"/>
                <w:spacing w:val="-2"/>
                <w:w w:val="105"/>
                <w:sz w:val="24"/>
                <w:szCs w:val="24"/>
              </w:rPr>
              <w:t>Practitioners</w:t>
            </w:r>
            <w:r w:rsidRPr="00B534EA">
              <w:rPr>
                <w:b/>
                <w:color w:val="FFFFFF"/>
                <w:spacing w:val="2"/>
                <w:w w:val="105"/>
                <w:sz w:val="24"/>
                <w:szCs w:val="24"/>
              </w:rPr>
              <w:t xml:space="preserve"> </w:t>
            </w:r>
            <w:r w:rsidRPr="00B534EA">
              <w:rPr>
                <w:b/>
                <w:color w:val="FFFFFF"/>
                <w:spacing w:val="-2"/>
                <w:w w:val="105"/>
                <w:sz w:val="24"/>
                <w:szCs w:val="24"/>
              </w:rPr>
              <w:t>and</w:t>
            </w:r>
            <w:r w:rsidRPr="00B534EA">
              <w:rPr>
                <w:b/>
                <w:color w:val="FFFFFF"/>
                <w:spacing w:val="5"/>
                <w:w w:val="105"/>
                <w:sz w:val="24"/>
                <w:szCs w:val="24"/>
              </w:rPr>
              <w:t xml:space="preserve"> </w:t>
            </w:r>
            <w:r w:rsidRPr="00B534EA">
              <w:rPr>
                <w:b/>
                <w:color w:val="FFFFFF"/>
                <w:spacing w:val="-2"/>
                <w:w w:val="105"/>
                <w:sz w:val="24"/>
                <w:szCs w:val="24"/>
              </w:rPr>
              <w:t>locally</w:t>
            </w:r>
            <w:r w:rsidRPr="00B534EA">
              <w:rPr>
                <w:b/>
                <w:color w:val="FFFFFF"/>
                <w:spacing w:val="2"/>
                <w:w w:val="105"/>
                <w:sz w:val="24"/>
                <w:szCs w:val="24"/>
              </w:rPr>
              <w:t xml:space="preserve"> </w:t>
            </w:r>
            <w:r w:rsidRPr="00B534EA">
              <w:rPr>
                <w:b/>
                <w:color w:val="FFFFFF"/>
                <w:spacing w:val="-2"/>
                <w:w w:val="105"/>
                <w:sz w:val="24"/>
                <w:szCs w:val="24"/>
              </w:rPr>
              <w:t>employed</w:t>
            </w:r>
            <w:r w:rsidRPr="00B534EA">
              <w:rPr>
                <w:b/>
                <w:color w:val="FFFFFF"/>
                <w:spacing w:val="5"/>
                <w:w w:val="105"/>
                <w:sz w:val="24"/>
                <w:szCs w:val="24"/>
              </w:rPr>
              <w:t xml:space="preserve"> </w:t>
            </w:r>
            <w:r w:rsidRPr="00B534EA">
              <w:rPr>
                <w:b/>
                <w:color w:val="FFFFFF"/>
                <w:spacing w:val="-2"/>
                <w:w w:val="105"/>
                <w:sz w:val="24"/>
                <w:szCs w:val="24"/>
              </w:rPr>
              <w:t>doctors</w:t>
            </w:r>
          </w:p>
        </w:tc>
        <w:tc>
          <w:tcPr>
            <w:tcW w:w="0" w:type="auto"/>
            <w:gridSpan w:val="2"/>
            <w:shd w:val="clear" w:color="auto" w:fill="002F86"/>
          </w:tcPr>
          <w:p w14:paraId="5D9B0CCB"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0" w:type="auto"/>
            <w:gridSpan w:val="2"/>
            <w:shd w:val="clear" w:color="auto" w:fill="002F86"/>
          </w:tcPr>
          <w:p w14:paraId="5D9B0CCC"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0" w:type="auto"/>
            <w:gridSpan w:val="10"/>
            <w:shd w:val="clear" w:color="auto" w:fill="002F86"/>
          </w:tcPr>
          <w:p w14:paraId="5D9B0CCD"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E6387D" w14:paraId="5D9B0CEF" w14:textId="77777777" w:rsidTr="00973686">
        <w:trPr>
          <w:trHeight w:val="673"/>
        </w:trPr>
        <w:tc>
          <w:tcPr>
            <w:tcW w:w="0" w:type="auto"/>
            <w:vMerge/>
            <w:shd w:val="clear" w:color="auto" w:fill="002F86"/>
          </w:tcPr>
          <w:p w14:paraId="5D9B0CCF" w14:textId="77777777" w:rsidR="00BE5563" w:rsidRPr="00B534EA" w:rsidRDefault="00BE5563">
            <w:pPr>
              <w:rPr>
                <w:sz w:val="24"/>
                <w:szCs w:val="24"/>
              </w:rPr>
            </w:pPr>
          </w:p>
        </w:tc>
        <w:tc>
          <w:tcPr>
            <w:tcW w:w="0" w:type="auto"/>
            <w:shd w:val="clear" w:color="auto" w:fill="002F86"/>
          </w:tcPr>
          <w:p w14:paraId="5D9B0CD0" w14:textId="77777777" w:rsidR="00BE5563" w:rsidRPr="00B534EA" w:rsidRDefault="00BE5563">
            <w:pPr>
              <w:pStyle w:val="TableParagraph"/>
              <w:spacing w:before="31"/>
              <w:ind w:left="0"/>
              <w:jc w:val="left"/>
              <w:rPr>
                <w:b/>
                <w:sz w:val="24"/>
                <w:szCs w:val="24"/>
              </w:rPr>
            </w:pPr>
          </w:p>
          <w:p w14:paraId="5D9B0CD1" w14:textId="77777777" w:rsidR="00BE5563" w:rsidRPr="00B534EA" w:rsidRDefault="00BF2423" w:rsidP="00B534EA">
            <w:pPr>
              <w:pStyle w:val="TableParagraph"/>
              <w:spacing w:before="1"/>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CD2" w14:textId="77777777" w:rsidR="00BE5563" w:rsidRPr="00B534EA" w:rsidRDefault="00BE5563">
            <w:pPr>
              <w:pStyle w:val="TableParagraph"/>
              <w:spacing w:before="117"/>
              <w:ind w:left="0"/>
              <w:jc w:val="left"/>
              <w:rPr>
                <w:b/>
                <w:sz w:val="24"/>
                <w:szCs w:val="24"/>
              </w:rPr>
            </w:pPr>
          </w:p>
          <w:p w14:paraId="5D9B0CD3"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CD4" w14:textId="77777777" w:rsidR="00BE5563" w:rsidRPr="00B534EA" w:rsidRDefault="00BE5563">
            <w:pPr>
              <w:pStyle w:val="TableParagraph"/>
              <w:spacing w:before="31"/>
              <w:ind w:left="0"/>
              <w:jc w:val="left"/>
              <w:rPr>
                <w:b/>
                <w:sz w:val="24"/>
                <w:szCs w:val="24"/>
              </w:rPr>
            </w:pPr>
          </w:p>
          <w:p w14:paraId="5D9B0CD5" w14:textId="77777777" w:rsidR="00BE5563" w:rsidRPr="00B534EA" w:rsidRDefault="00BF2423" w:rsidP="00B534EA">
            <w:pPr>
              <w:pStyle w:val="TableParagraph"/>
              <w:spacing w:before="1"/>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CD6" w14:textId="77777777" w:rsidR="00BE5563" w:rsidRPr="00B534EA" w:rsidRDefault="00BE5563">
            <w:pPr>
              <w:pStyle w:val="TableParagraph"/>
              <w:spacing w:before="117"/>
              <w:ind w:left="0"/>
              <w:jc w:val="left"/>
              <w:rPr>
                <w:b/>
                <w:sz w:val="24"/>
                <w:szCs w:val="24"/>
              </w:rPr>
            </w:pPr>
          </w:p>
          <w:p w14:paraId="5D9B0CD7" w14:textId="77777777" w:rsidR="00BE5563" w:rsidRPr="00B534EA" w:rsidRDefault="00BF2423">
            <w:pPr>
              <w:pStyle w:val="TableParagraph"/>
              <w:spacing w:before="0"/>
              <w:ind w:left="5"/>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CD8" w14:textId="77777777" w:rsidR="00BE5563" w:rsidRPr="00B534EA" w:rsidRDefault="00BE5563">
            <w:pPr>
              <w:pStyle w:val="TableParagraph"/>
              <w:spacing w:before="31"/>
              <w:ind w:left="0"/>
              <w:jc w:val="left"/>
              <w:rPr>
                <w:b/>
                <w:sz w:val="24"/>
                <w:szCs w:val="24"/>
              </w:rPr>
            </w:pPr>
          </w:p>
          <w:p w14:paraId="5D9B0CD9" w14:textId="77777777" w:rsidR="00BE5563" w:rsidRPr="00B534EA" w:rsidRDefault="00BF2423" w:rsidP="00B534EA">
            <w:pPr>
              <w:pStyle w:val="TableParagraph"/>
              <w:spacing w:before="1"/>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CDA" w14:textId="77777777" w:rsidR="00BE5563" w:rsidRPr="00B534EA" w:rsidRDefault="00BE5563">
            <w:pPr>
              <w:pStyle w:val="TableParagraph"/>
              <w:spacing w:before="117"/>
              <w:ind w:left="0"/>
              <w:jc w:val="left"/>
              <w:rPr>
                <w:b/>
                <w:sz w:val="24"/>
                <w:szCs w:val="24"/>
              </w:rPr>
            </w:pPr>
          </w:p>
          <w:p w14:paraId="5D9B0CDB"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CDC"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CDD" w14:textId="77777777" w:rsidR="00BE5563" w:rsidRPr="00B534EA" w:rsidRDefault="00BF2423">
            <w:pPr>
              <w:pStyle w:val="TableParagraph"/>
              <w:spacing w:before="1"/>
              <w:ind w:left="99"/>
              <w:jc w:val="left"/>
              <w:rPr>
                <w:b/>
                <w:sz w:val="24"/>
                <w:szCs w:val="24"/>
              </w:rPr>
            </w:pPr>
            <w:r w:rsidRPr="00B534EA">
              <w:rPr>
                <w:b/>
                <w:color w:val="FFFFFF"/>
                <w:spacing w:val="-2"/>
                <w:w w:val="105"/>
                <w:sz w:val="24"/>
                <w:szCs w:val="24"/>
              </w:rPr>
              <w:t>Treatment</w:t>
            </w:r>
          </w:p>
          <w:p w14:paraId="5D9B0CDE"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0" w:type="auto"/>
            <w:shd w:val="clear" w:color="auto" w:fill="002F86"/>
          </w:tcPr>
          <w:p w14:paraId="5D9B0CDF" w14:textId="77777777" w:rsidR="00BE5563" w:rsidRPr="00B534EA" w:rsidRDefault="00BE5563">
            <w:pPr>
              <w:pStyle w:val="TableParagraph"/>
              <w:spacing w:before="31"/>
              <w:ind w:left="0"/>
              <w:jc w:val="left"/>
              <w:rPr>
                <w:b/>
                <w:sz w:val="24"/>
                <w:szCs w:val="24"/>
              </w:rPr>
            </w:pPr>
          </w:p>
          <w:p w14:paraId="5D9B0CE0" w14:textId="77777777" w:rsidR="00BE5563" w:rsidRPr="00B534EA" w:rsidRDefault="00BF2423">
            <w:pPr>
              <w:pStyle w:val="TableParagraph"/>
              <w:spacing w:before="1"/>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CE1" w14:textId="77777777" w:rsidR="00BE5563" w:rsidRPr="00B534EA" w:rsidRDefault="00BF2423">
            <w:pPr>
              <w:pStyle w:val="TableParagraph"/>
              <w:spacing w:before="21"/>
              <w:ind w:left="179"/>
              <w:jc w:val="left"/>
              <w:rPr>
                <w:b/>
                <w:sz w:val="24"/>
                <w:szCs w:val="24"/>
              </w:rPr>
            </w:pPr>
            <w:r w:rsidRPr="00B534EA">
              <w:rPr>
                <w:b/>
                <w:color w:val="FFFFFF"/>
                <w:spacing w:val="-2"/>
                <w:w w:val="105"/>
                <w:sz w:val="24"/>
                <w:szCs w:val="24"/>
              </w:rPr>
              <w:t>£28,000</w:t>
            </w:r>
          </w:p>
        </w:tc>
        <w:tc>
          <w:tcPr>
            <w:tcW w:w="0" w:type="auto"/>
            <w:shd w:val="clear" w:color="auto" w:fill="002F86"/>
          </w:tcPr>
          <w:p w14:paraId="5D9B0CE2" w14:textId="77777777" w:rsidR="00BE5563" w:rsidRPr="00B534EA" w:rsidRDefault="00BE5563">
            <w:pPr>
              <w:pStyle w:val="TableParagraph"/>
              <w:spacing w:before="31"/>
              <w:ind w:left="0"/>
              <w:jc w:val="left"/>
              <w:rPr>
                <w:b/>
                <w:sz w:val="24"/>
                <w:szCs w:val="24"/>
              </w:rPr>
            </w:pPr>
          </w:p>
          <w:p w14:paraId="5D9B0CE3" w14:textId="77777777" w:rsidR="00BE5563" w:rsidRPr="00B534EA" w:rsidRDefault="00BF2423">
            <w:pPr>
              <w:pStyle w:val="TableParagraph"/>
              <w:spacing w:before="1"/>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CE4" w14:textId="77777777" w:rsidR="00BE5563" w:rsidRPr="00B534EA" w:rsidRDefault="00BF2423">
            <w:pPr>
              <w:pStyle w:val="TableParagraph"/>
              <w:spacing w:before="21"/>
              <w:ind w:left="142"/>
              <w:jc w:val="left"/>
              <w:rPr>
                <w:b/>
                <w:sz w:val="24"/>
                <w:szCs w:val="24"/>
              </w:rPr>
            </w:pPr>
            <w:r w:rsidRPr="00B534EA">
              <w:rPr>
                <w:b/>
                <w:color w:val="FFFFFF"/>
                <w:spacing w:val="-2"/>
                <w:w w:val="105"/>
                <w:sz w:val="24"/>
                <w:szCs w:val="24"/>
              </w:rPr>
              <w:t>£50,500+</w:t>
            </w:r>
          </w:p>
        </w:tc>
        <w:tc>
          <w:tcPr>
            <w:tcW w:w="0" w:type="auto"/>
            <w:shd w:val="clear" w:color="auto" w:fill="002F86"/>
          </w:tcPr>
          <w:p w14:paraId="5D9B0CE5" w14:textId="77777777" w:rsidR="00BE5563" w:rsidRPr="00B534EA" w:rsidRDefault="00BE5563">
            <w:pPr>
              <w:pStyle w:val="TableParagraph"/>
              <w:spacing w:before="31"/>
              <w:ind w:left="0"/>
              <w:jc w:val="left"/>
              <w:rPr>
                <w:b/>
                <w:sz w:val="24"/>
                <w:szCs w:val="24"/>
              </w:rPr>
            </w:pPr>
          </w:p>
          <w:p w14:paraId="5D9B0CE6" w14:textId="77777777" w:rsidR="00BE5563" w:rsidRPr="00B534EA" w:rsidRDefault="00BF2423" w:rsidP="00B534EA">
            <w:pPr>
              <w:pStyle w:val="TableParagraph"/>
              <w:spacing w:before="1"/>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0" w:type="auto"/>
            <w:shd w:val="clear" w:color="auto" w:fill="002F86"/>
          </w:tcPr>
          <w:p w14:paraId="5D9B0CE7" w14:textId="77777777" w:rsidR="00BE5563" w:rsidRPr="00B534EA" w:rsidRDefault="00BE5563">
            <w:pPr>
              <w:pStyle w:val="TableParagraph"/>
              <w:spacing w:before="31"/>
              <w:ind w:left="0"/>
              <w:jc w:val="left"/>
              <w:rPr>
                <w:b/>
                <w:sz w:val="24"/>
                <w:szCs w:val="24"/>
              </w:rPr>
            </w:pPr>
          </w:p>
          <w:p w14:paraId="5D9B0CE8" w14:textId="77777777" w:rsidR="00BE5563" w:rsidRPr="00B534EA" w:rsidRDefault="00BF2423" w:rsidP="00B534EA">
            <w:pPr>
              <w:pStyle w:val="TableParagraph"/>
              <w:spacing w:before="1"/>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0" w:type="auto"/>
            <w:shd w:val="clear" w:color="auto" w:fill="002F86"/>
          </w:tcPr>
          <w:p w14:paraId="5D9B0CE9"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CEA" w14:textId="77777777" w:rsidR="00BE5563" w:rsidRPr="00B534EA" w:rsidRDefault="00BF2423" w:rsidP="00B534EA">
            <w:pPr>
              <w:pStyle w:val="TableParagraph"/>
              <w:spacing w:before="21"/>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0" w:type="auto"/>
            <w:shd w:val="clear" w:color="auto" w:fill="002F86"/>
          </w:tcPr>
          <w:p w14:paraId="5D9B0CEB" w14:textId="77777777" w:rsidR="00BE5563" w:rsidRPr="00B534EA" w:rsidRDefault="00BE5563">
            <w:pPr>
              <w:pStyle w:val="TableParagraph"/>
              <w:spacing w:before="117"/>
              <w:ind w:left="0"/>
              <w:jc w:val="left"/>
              <w:rPr>
                <w:b/>
                <w:sz w:val="24"/>
                <w:szCs w:val="24"/>
              </w:rPr>
            </w:pPr>
          </w:p>
          <w:p w14:paraId="5D9B0CEC"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0" w:type="auto"/>
            <w:shd w:val="clear" w:color="auto" w:fill="002F86"/>
          </w:tcPr>
          <w:p w14:paraId="5D9B0CED" w14:textId="77777777" w:rsidR="00BE5563" w:rsidRPr="00B534EA" w:rsidRDefault="00BE5563">
            <w:pPr>
              <w:pStyle w:val="TableParagraph"/>
              <w:spacing w:before="31"/>
              <w:ind w:left="0"/>
              <w:jc w:val="left"/>
              <w:rPr>
                <w:b/>
                <w:sz w:val="24"/>
                <w:szCs w:val="24"/>
              </w:rPr>
            </w:pPr>
          </w:p>
          <w:p w14:paraId="5D9B0CEE" w14:textId="77777777" w:rsidR="00BE5563" w:rsidRPr="00B534EA" w:rsidRDefault="00BF2423" w:rsidP="00B534EA">
            <w:pPr>
              <w:pStyle w:val="TableParagraph"/>
              <w:spacing w:before="1"/>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CFF" w14:textId="77777777" w:rsidTr="00973686">
        <w:trPr>
          <w:trHeight w:val="179"/>
        </w:trPr>
        <w:tc>
          <w:tcPr>
            <w:tcW w:w="0" w:type="auto"/>
          </w:tcPr>
          <w:p w14:paraId="5D9B0CF0" w14:textId="77777777" w:rsidR="00BE5563" w:rsidRPr="00B534EA" w:rsidRDefault="00BF2423" w:rsidP="00B534EA">
            <w:pPr>
              <w:pStyle w:val="TableParagraph"/>
              <w:ind w:left="25"/>
              <w:jc w:val="left"/>
              <w:rPr>
                <w:sz w:val="24"/>
                <w:szCs w:val="24"/>
              </w:rPr>
            </w:pPr>
            <w:r w:rsidRPr="00B534EA">
              <w:rPr>
                <w:w w:val="105"/>
                <w:sz w:val="24"/>
                <w:szCs w:val="24"/>
              </w:rPr>
              <w:t>General</w:t>
            </w:r>
            <w:r w:rsidRPr="00B534EA">
              <w:rPr>
                <w:spacing w:val="-7"/>
                <w:w w:val="105"/>
                <w:sz w:val="24"/>
                <w:szCs w:val="24"/>
              </w:rPr>
              <w:t xml:space="preserve"> </w:t>
            </w:r>
            <w:r w:rsidRPr="00B534EA">
              <w:rPr>
                <w:w w:val="105"/>
                <w:sz w:val="24"/>
                <w:szCs w:val="24"/>
              </w:rPr>
              <w:t>Practitioners</w:t>
            </w:r>
            <w:r w:rsidRPr="00B534EA">
              <w:rPr>
                <w:spacing w:val="-8"/>
                <w:w w:val="105"/>
                <w:sz w:val="24"/>
                <w:szCs w:val="24"/>
              </w:rPr>
              <w:t xml:space="preserve"> </w:t>
            </w:r>
            <w:r w:rsidRPr="00B534EA">
              <w:rPr>
                <w:w w:val="105"/>
                <w:sz w:val="24"/>
                <w:szCs w:val="24"/>
              </w:rPr>
              <w:t>with</w:t>
            </w:r>
            <w:r w:rsidRPr="00B534EA">
              <w:rPr>
                <w:spacing w:val="-6"/>
                <w:w w:val="105"/>
                <w:sz w:val="24"/>
                <w:szCs w:val="24"/>
              </w:rPr>
              <w:t xml:space="preserve"> </w:t>
            </w:r>
            <w:r w:rsidRPr="00B534EA">
              <w:rPr>
                <w:w w:val="105"/>
                <w:sz w:val="24"/>
                <w:szCs w:val="24"/>
              </w:rPr>
              <w:t>an</w:t>
            </w:r>
            <w:r w:rsidRPr="00B534EA">
              <w:rPr>
                <w:spacing w:val="-5"/>
                <w:w w:val="105"/>
                <w:sz w:val="24"/>
                <w:szCs w:val="24"/>
              </w:rPr>
              <w:t xml:space="preserve"> </w:t>
            </w:r>
            <w:r w:rsidRPr="00B534EA">
              <w:rPr>
                <w:w w:val="105"/>
                <w:sz w:val="24"/>
                <w:szCs w:val="24"/>
              </w:rPr>
              <w:t>extended</w:t>
            </w:r>
            <w:r w:rsidRPr="00B534EA">
              <w:rPr>
                <w:spacing w:val="-6"/>
                <w:w w:val="105"/>
                <w:sz w:val="24"/>
                <w:szCs w:val="24"/>
              </w:rPr>
              <w:t xml:space="preserve"> </w:t>
            </w:r>
            <w:r w:rsidRPr="00B534EA">
              <w:rPr>
                <w:w w:val="105"/>
                <w:sz w:val="24"/>
                <w:szCs w:val="24"/>
              </w:rPr>
              <w:t>role</w:t>
            </w:r>
            <w:r w:rsidRPr="00B534EA">
              <w:rPr>
                <w:spacing w:val="-10"/>
                <w:w w:val="105"/>
                <w:sz w:val="24"/>
                <w:szCs w:val="24"/>
              </w:rPr>
              <w:t xml:space="preserve"> </w:t>
            </w:r>
            <w:r w:rsidRPr="00B534EA">
              <w:rPr>
                <w:spacing w:val="-2"/>
                <w:w w:val="105"/>
                <w:sz w:val="24"/>
                <w:szCs w:val="24"/>
              </w:rPr>
              <w:t>(GPwER)</w:t>
            </w:r>
          </w:p>
        </w:tc>
        <w:tc>
          <w:tcPr>
            <w:tcW w:w="0" w:type="auto"/>
          </w:tcPr>
          <w:p w14:paraId="5D9B0CF1"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CF2"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CF3" w14:textId="77777777" w:rsidR="00BE5563" w:rsidRPr="00B534EA" w:rsidRDefault="00BF2423" w:rsidP="00B534EA">
            <w:pPr>
              <w:pStyle w:val="TableParagraph"/>
              <w:ind w:right="21"/>
              <w:rPr>
                <w:sz w:val="24"/>
                <w:szCs w:val="24"/>
              </w:rPr>
            </w:pPr>
            <w:r w:rsidRPr="00B534EA">
              <w:rPr>
                <w:spacing w:val="-5"/>
                <w:w w:val="105"/>
                <w:sz w:val="24"/>
                <w:szCs w:val="24"/>
              </w:rPr>
              <w:t>N/A</w:t>
            </w:r>
          </w:p>
        </w:tc>
        <w:tc>
          <w:tcPr>
            <w:tcW w:w="0" w:type="auto"/>
          </w:tcPr>
          <w:p w14:paraId="5D9B0CF4"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CF5"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CF6" w14:textId="77777777" w:rsidR="00BE5563" w:rsidRPr="00B534EA" w:rsidRDefault="00BF2423" w:rsidP="00B534EA">
            <w:pPr>
              <w:pStyle w:val="TableParagraph"/>
              <w:ind w:right="21"/>
              <w:rPr>
                <w:sz w:val="24"/>
                <w:szCs w:val="24"/>
              </w:rPr>
            </w:pPr>
            <w:r w:rsidRPr="00B534EA">
              <w:rPr>
                <w:spacing w:val="-5"/>
                <w:w w:val="105"/>
                <w:sz w:val="24"/>
                <w:szCs w:val="24"/>
              </w:rPr>
              <w:t>15</w:t>
            </w:r>
          </w:p>
        </w:tc>
        <w:tc>
          <w:tcPr>
            <w:tcW w:w="0" w:type="auto"/>
          </w:tcPr>
          <w:p w14:paraId="5D9B0CF7"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CF8" w14:textId="77777777" w:rsidR="00BE5563" w:rsidRPr="00B534EA" w:rsidRDefault="00BF2423" w:rsidP="00B534EA">
            <w:pPr>
              <w:pStyle w:val="TableParagraph"/>
              <w:ind w:right="26"/>
              <w:rPr>
                <w:sz w:val="24"/>
                <w:szCs w:val="24"/>
              </w:rPr>
            </w:pPr>
            <w:r w:rsidRPr="00B534EA">
              <w:rPr>
                <w:spacing w:val="-5"/>
                <w:w w:val="105"/>
                <w:sz w:val="24"/>
                <w:szCs w:val="24"/>
              </w:rPr>
              <w:t>13%</w:t>
            </w:r>
          </w:p>
        </w:tc>
        <w:tc>
          <w:tcPr>
            <w:tcW w:w="0" w:type="auto"/>
          </w:tcPr>
          <w:p w14:paraId="5D9B0CF9" w14:textId="77777777" w:rsidR="00BE5563" w:rsidRPr="00B534EA" w:rsidRDefault="00BF2423" w:rsidP="00B534EA">
            <w:pPr>
              <w:pStyle w:val="TableParagraph"/>
              <w:ind w:right="26"/>
              <w:rPr>
                <w:sz w:val="24"/>
                <w:szCs w:val="24"/>
              </w:rPr>
            </w:pPr>
            <w:r w:rsidRPr="00B534EA">
              <w:rPr>
                <w:spacing w:val="-5"/>
                <w:w w:val="105"/>
                <w:sz w:val="24"/>
                <w:szCs w:val="24"/>
              </w:rPr>
              <w:t>77%</w:t>
            </w:r>
          </w:p>
        </w:tc>
        <w:tc>
          <w:tcPr>
            <w:tcW w:w="0" w:type="auto"/>
          </w:tcPr>
          <w:p w14:paraId="5D9B0CFA" w14:textId="77777777" w:rsidR="00BE5563" w:rsidRPr="00B534EA" w:rsidRDefault="00BF2423" w:rsidP="00B534EA">
            <w:pPr>
              <w:pStyle w:val="TableParagraph"/>
              <w:ind w:right="25"/>
              <w:rPr>
                <w:sz w:val="24"/>
                <w:szCs w:val="24"/>
              </w:rPr>
            </w:pPr>
            <w:r w:rsidRPr="00B534EA">
              <w:rPr>
                <w:spacing w:val="-5"/>
                <w:w w:val="105"/>
                <w:sz w:val="24"/>
                <w:szCs w:val="24"/>
              </w:rPr>
              <w:t>10%</w:t>
            </w:r>
          </w:p>
        </w:tc>
        <w:tc>
          <w:tcPr>
            <w:tcW w:w="0" w:type="auto"/>
          </w:tcPr>
          <w:p w14:paraId="5D9B0CFB" w14:textId="77777777" w:rsidR="00BE5563" w:rsidRPr="00B534EA" w:rsidRDefault="00BF2423" w:rsidP="00B534EA">
            <w:pPr>
              <w:pStyle w:val="TableParagraph"/>
              <w:ind w:right="25"/>
              <w:rPr>
                <w:sz w:val="24"/>
                <w:szCs w:val="24"/>
              </w:rPr>
            </w:pPr>
            <w:r w:rsidRPr="00B534EA">
              <w:rPr>
                <w:spacing w:val="-5"/>
                <w:w w:val="105"/>
                <w:sz w:val="24"/>
                <w:szCs w:val="24"/>
              </w:rPr>
              <w:t>66%</w:t>
            </w:r>
          </w:p>
        </w:tc>
        <w:tc>
          <w:tcPr>
            <w:tcW w:w="0" w:type="auto"/>
          </w:tcPr>
          <w:p w14:paraId="5D9B0CFC" w14:textId="77777777" w:rsidR="00BE5563" w:rsidRPr="00B534EA" w:rsidRDefault="00BF2423" w:rsidP="00B534EA">
            <w:pPr>
              <w:pStyle w:val="TableParagraph"/>
              <w:ind w:right="25"/>
              <w:rPr>
                <w:sz w:val="24"/>
                <w:szCs w:val="24"/>
              </w:rPr>
            </w:pPr>
            <w:r w:rsidRPr="00B534EA">
              <w:rPr>
                <w:spacing w:val="-5"/>
                <w:w w:val="105"/>
                <w:sz w:val="24"/>
                <w:szCs w:val="24"/>
              </w:rPr>
              <w:t>61%</w:t>
            </w:r>
          </w:p>
        </w:tc>
        <w:tc>
          <w:tcPr>
            <w:tcW w:w="0" w:type="auto"/>
          </w:tcPr>
          <w:p w14:paraId="5D9B0CFD" w14:textId="77777777" w:rsidR="00BE5563" w:rsidRPr="00B534EA" w:rsidRDefault="00BF2423" w:rsidP="00B534EA">
            <w:pPr>
              <w:pStyle w:val="TableParagraph"/>
              <w:ind w:right="24"/>
              <w:rPr>
                <w:sz w:val="24"/>
                <w:szCs w:val="24"/>
              </w:rPr>
            </w:pPr>
            <w:r w:rsidRPr="00B534EA">
              <w:rPr>
                <w:spacing w:val="-5"/>
                <w:w w:val="105"/>
                <w:sz w:val="24"/>
                <w:szCs w:val="24"/>
              </w:rPr>
              <w:t>86%</w:t>
            </w:r>
          </w:p>
        </w:tc>
        <w:tc>
          <w:tcPr>
            <w:tcW w:w="0" w:type="auto"/>
          </w:tcPr>
          <w:p w14:paraId="5D9B0CFE" w14:textId="77777777" w:rsidR="00BE5563" w:rsidRPr="00B534EA" w:rsidRDefault="00BF2423" w:rsidP="00B534EA">
            <w:pPr>
              <w:pStyle w:val="TableParagraph"/>
              <w:ind w:right="24"/>
              <w:rPr>
                <w:sz w:val="24"/>
                <w:szCs w:val="24"/>
              </w:rPr>
            </w:pPr>
            <w:r w:rsidRPr="00B534EA">
              <w:rPr>
                <w:spacing w:val="-5"/>
                <w:w w:val="105"/>
                <w:sz w:val="24"/>
                <w:szCs w:val="24"/>
              </w:rPr>
              <w:t>10%</w:t>
            </w:r>
          </w:p>
        </w:tc>
      </w:tr>
      <w:tr w:rsidR="00BE5563" w14:paraId="5D9B0D0F" w14:textId="77777777" w:rsidTr="00973686">
        <w:trPr>
          <w:trHeight w:val="179"/>
        </w:trPr>
        <w:tc>
          <w:tcPr>
            <w:tcW w:w="0" w:type="auto"/>
          </w:tcPr>
          <w:p w14:paraId="5D9B0D00" w14:textId="77777777" w:rsidR="00BE5563" w:rsidRPr="00B534EA" w:rsidRDefault="00BF2423" w:rsidP="00B534EA">
            <w:pPr>
              <w:pStyle w:val="TableParagraph"/>
              <w:ind w:left="25"/>
              <w:jc w:val="left"/>
              <w:rPr>
                <w:sz w:val="24"/>
                <w:szCs w:val="24"/>
              </w:rPr>
            </w:pPr>
            <w:r w:rsidRPr="00B534EA">
              <w:rPr>
                <w:w w:val="105"/>
                <w:sz w:val="24"/>
                <w:szCs w:val="24"/>
              </w:rPr>
              <w:t>General</w:t>
            </w:r>
            <w:r w:rsidRPr="00B534EA">
              <w:rPr>
                <w:spacing w:val="-6"/>
                <w:w w:val="105"/>
                <w:sz w:val="24"/>
                <w:szCs w:val="24"/>
              </w:rPr>
              <w:t xml:space="preserve"> </w:t>
            </w:r>
            <w:r w:rsidRPr="00B534EA">
              <w:rPr>
                <w:spacing w:val="-2"/>
                <w:w w:val="105"/>
                <w:sz w:val="24"/>
                <w:szCs w:val="24"/>
              </w:rPr>
              <w:t>Practitioners</w:t>
            </w:r>
          </w:p>
        </w:tc>
        <w:tc>
          <w:tcPr>
            <w:tcW w:w="0" w:type="auto"/>
          </w:tcPr>
          <w:p w14:paraId="5D9B0D01"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D02" w14:textId="77777777" w:rsidR="00BE5563" w:rsidRPr="00B534EA" w:rsidRDefault="00BF2423" w:rsidP="00B534EA">
            <w:pPr>
              <w:pStyle w:val="TableParagraph"/>
              <w:ind w:right="22"/>
              <w:rPr>
                <w:sz w:val="24"/>
                <w:szCs w:val="24"/>
              </w:rPr>
            </w:pPr>
            <w:r w:rsidRPr="00B534EA">
              <w:rPr>
                <w:spacing w:val="-5"/>
                <w:w w:val="105"/>
                <w:sz w:val="24"/>
                <w:szCs w:val="24"/>
              </w:rPr>
              <w:t>50</w:t>
            </w:r>
          </w:p>
        </w:tc>
        <w:tc>
          <w:tcPr>
            <w:tcW w:w="0" w:type="auto"/>
          </w:tcPr>
          <w:p w14:paraId="5D9B0D03"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04" w14:textId="77777777" w:rsidR="00BE5563" w:rsidRPr="00B534EA" w:rsidRDefault="00BF2423" w:rsidP="00B534EA">
            <w:pPr>
              <w:pStyle w:val="TableParagraph"/>
              <w:ind w:right="21"/>
              <w:rPr>
                <w:sz w:val="24"/>
                <w:szCs w:val="24"/>
              </w:rPr>
            </w:pPr>
            <w:r w:rsidRPr="00B534EA">
              <w:rPr>
                <w:spacing w:val="-5"/>
                <w:w w:val="105"/>
                <w:sz w:val="24"/>
                <w:szCs w:val="24"/>
              </w:rPr>
              <w:t>34</w:t>
            </w:r>
          </w:p>
        </w:tc>
        <w:tc>
          <w:tcPr>
            <w:tcW w:w="0" w:type="auto"/>
          </w:tcPr>
          <w:p w14:paraId="5D9B0D05"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06" w14:textId="77777777" w:rsidR="00BE5563" w:rsidRPr="00B534EA" w:rsidRDefault="00BF2423" w:rsidP="00B534EA">
            <w:pPr>
              <w:pStyle w:val="TableParagraph"/>
              <w:ind w:right="21"/>
              <w:rPr>
                <w:sz w:val="24"/>
                <w:szCs w:val="24"/>
              </w:rPr>
            </w:pPr>
            <w:r w:rsidRPr="00B534EA">
              <w:rPr>
                <w:spacing w:val="-5"/>
                <w:w w:val="105"/>
                <w:sz w:val="24"/>
                <w:szCs w:val="24"/>
              </w:rPr>
              <w:t>24</w:t>
            </w:r>
          </w:p>
        </w:tc>
        <w:tc>
          <w:tcPr>
            <w:tcW w:w="0" w:type="auto"/>
          </w:tcPr>
          <w:p w14:paraId="5D9B0D07" w14:textId="77777777" w:rsidR="00BE5563" w:rsidRPr="00B534EA" w:rsidRDefault="00BF2423" w:rsidP="00B534EA">
            <w:pPr>
              <w:pStyle w:val="TableParagraph"/>
              <w:ind w:right="24"/>
              <w:rPr>
                <w:sz w:val="24"/>
                <w:szCs w:val="24"/>
              </w:rPr>
            </w:pPr>
            <w:r w:rsidRPr="00B534EA">
              <w:rPr>
                <w:spacing w:val="-5"/>
                <w:w w:val="105"/>
                <w:sz w:val="24"/>
                <w:szCs w:val="24"/>
              </w:rPr>
              <w:t>0.1</w:t>
            </w:r>
          </w:p>
        </w:tc>
        <w:tc>
          <w:tcPr>
            <w:tcW w:w="0" w:type="auto"/>
          </w:tcPr>
          <w:p w14:paraId="5D9B0D08" w14:textId="77777777" w:rsidR="00BE5563" w:rsidRPr="00B534EA" w:rsidRDefault="00BF2423" w:rsidP="00B534EA">
            <w:pPr>
              <w:pStyle w:val="TableParagraph"/>
              <w:ind w:right="20"/>
              <w:rPr>
                <w:sz w:val="24"/>
                <w:szCs w:val="24"/>
              </w:rPr>
            </w:pPr>
            <w:r w:rsidRPr="00B534EA">
              <w:rPr>
                <w:spacing w:val="-5"/>
                <w:w w:val="105"/>
                <w:sz w:val="24"/>
                <w:szCs w:val="24"/>
              </w:rPr>
              <w:t>4%</w:t>
            </w:r>
          </w:p>
        </w:tc>
        <w:tc>
          <w:tcPr>
            <w:tcW w:w="0" w:type="auto"/>
          </w:tcPr>
          <w:p w14:paraId="5D9B0D09" w14:textId="77777777" w:rsidR="00BE5563" w:rsidRPr="00B534EA" w:rsidRDefault="00BF2423" w:rsidP="00B534EA">
            <w:pPr>
              <w:pStyle w:val="TableParagraph"/>
              <w:ind w:right="26"/>
              <w:rPr>
                <w:sz w:val="24"/>
                <w:szCs w:val="24"/>
              </w:rPr>
            </w:pPr>
            <w:r w:rsidRPr="00B534EA">
              <w:rPr>
                <w:spacing w:val="-5"/>
                <w:w w:val="105"/>
                <w:sz w:val="24"/>
                <w:szCs w:val="24"/>
              </w:rPr>
              <w:t>96%</w:t>
            </w:r>
          </w:p>
        </w:tc>
        <w:tc>
          <w:tcPr>
            <w:tcW w:w="0" w:type="auto"/>
          </w:tcPr>
          <w:p w14:paraId="5D9B0D0A" w14:textId="77777777" w:rsidR="00BE5563" w:rsidRPr="00B534EA" w:rsidRDefault="00BF2423" w:rsidP="00B534EA">
            <w:pPr>
              <w:pStyle w:val="TableParagraph"/>
              <w:ind w:right="25"/>
              <w:rPr>
                <w:sz w:val="24"/>
                <w:szCs w:val="24"/>
              </w:rPr>
            </w:pPr>
            <w:r w:rsidRPr="00B534EA">
              <w:rPr>
                <w:spacing w:val="-5"/>
                <w:w w:val="105"/>
                <w:sz w:val="24"/>
                <w:szCs w:val="24"/>
              </w:rPr>
              <w:t>21%</w:t>
            </w:r>
          </w:p>
        </w:tc>
        <w:tc>
          <w:tcPr>
            <w:tcW w:w="0" w:type="auto"/>
          </w:tcPr>
          <w:p w14:paraId="5D9B0D0B" w14:textId="77777777" w:rsidR="00BE5563" w:rsidRPr="00B534EA" w:rsidRDefault="00BF2423" w:rsidP="00B534EA">
            <w:pPr>
              <w:pStyle w:val="TableParagraph"/>
              <w:ind w:right="25"/>
              <w:rPr>
                <w:sz w:val="24"/>
                <w:szCs w:val="24"/>
              </w:rPr>
            </w:pPr>
            <w:r w:rsidRPr="00B534EA">
              <w:rPr>
                <w:spacing w:val="-5"/>
                <w:w w:val="105"/>
                <w:sz w:val="24"/>
                <w:szCs w:val="24"/>
              </w:rPr>
              <w:t>52%</w:t>
            </w:r>
          </w:p>
        </w:tc>
        <w:tc>
          <w:tcPr>
            <w:tcW w:w="0" w:type="auto"/>
          </w:tcPr>
          <w:p w14:paraId="5D9B0D0C" w14:textId="77777777" w:rsidR="00BE5563" w:rsidRPr="00B534EA" w:rsidRDefault="00BF2423" w:rsidP="00B534EA">
            <w:pPr>
              <w:pStyle w:val="TableParagraph"/>
              <w:ind w:right="25"/>
              <w:rPr>
                <w:sz w:val="24"/>
                <w:szCs w:val="24"/>
              </w:rPr>
            </w:pPr>
            <w:r w:rsidRPr="00B534EA">
              <w:rPr>
                <w:spacing w:val="-5"/>
                <w:w w:val="105"/>
                <w:sz w:val="24"/>
                <w:szCs w:val="24"/>
              </w:rPr>
              <w:t>82%</w:t>
            </w:r>
          </w:p>
        </w:tc>
        <w:tc>
          <w:tcPr>
            <w:tcW w:w="0" w:type="auto"/>
          </w:tcPr>
          <w:p w14:paraId="5D9B0D0D" w14:textId="77777777" w:rsidR="00BE5563" w:rsidRPr="00B534EA" w:rsidRDefault="00BF2423" w:rsidP="00B534EA">
            <w:pPr>
              <w:pStyle w:val="TableParagraph"/>
              <w:ind w:right="24"/>
              <w:rPr>
                <w:sz w:val="24"/>
                <w:szCs w:val="24"/>
              </w:rPr>
            </w:pPr>
            <w:r w:rsidRPr="00B534EA">
              <w:rPr>
                <w:spacing w:val="-5"/>
                <w:w w:val="105"/>
                <w:sz w:val="24"/>
                <w:szCs w:val="24"/>
              </w:rPr>
              <w:t>61%</w:t>
            </w:r>
          </w:p>
        </w:tc>
        <w:tc>
          <w:tcPr>
            <w:tcW w:w="0" w:type="auto"/>
          </w:tcPr>
          <w:p w14:paraId="5D9B0D0E" w14:textId="77777777" w:rsidR="00BE5563" w:rsidRPr="00B534EA" w:rsidRDefault="00BF2423" w:rsidP="00B534EA">
            <w:pPr>
              <w:pStyle w:val="TableParagraph"/>
              <w:ind w:right="19"/>
              <w:rPr>
                <w:sz w:val="24"/>
                <w:szCs w:val="24"/>
              </w:rPr>
            </w:pPr>
            <w:r w:rsidRPr="00B534EA">
              <w:rPr>
                <w:spacing w:val="-5"/>
                <w:w w:val="105"/>
                <w:sz w:val="24"/>
                <w:szCs w:val="24"/>
              </w:rPr>
              <w:t>9%</w:t>
            </w:r>
          </w:p>
        </w:tc>
      </w:tr>
      <w:tr w:rsidR="00BE5563" w14:paraId="5D9B0D1F" w14:textId="77777777" w:rsidTr="00973686">
        <w:trPr>
          <w:trHeight w:val="179"/>
        </w:trPr>
        <w:tc>
          <w:tcPr>
            <w:tcW w:w="0" w:type="auto"/>
          </w:tcPr>
          <w:p w14:paraId="5D9B0D10" w14:textId="77777777" w:rsidR="00BE5563" w:rsidRPr="00B534EA" w:rsidRDefault="00BF2423" w:rsidP="00B534EA">
            <w:pPr>
              <w:pStyle w:val="TableParagraph"/>
              <w:ind w:left="25"/>
              <w:jc w:val="left"/>
              <w:rPr>
                <w:sz w:val="24"/>
                <w:szCs w:val="24"/>
              </w:rPr>
            </w:pPr>
            <w:r w:rsidRPr="00B534EA">
              <w:rPr>
                <w:w w:val="105"/>
                <w:sz w:val="24"/>
                <w:szCs w:val="24"/>
              </w:rPr>
              <w:t>General</w:t>
            </w:r>
            <w:r w:rsidRPr="00B534EA">
              <w:rPr>
                <w:spacing w:val="-10"/>
                <w:w w:val="105"/>
                <w:sz w:val="24"/>
                <w:szCs w:val="24"/>
              </w:rPr>
              <w:t xml:space="preserve"> </w:t>
            </w:r>
            <w:r w:rsidRPr="00B534EA">
              <w:rPr>
                <w:w w:val="105"/>
                <w:sz w:val="24"/>
                <w:szCs w:val="24"/>
              </w:rPr>
              <w:t>Practitioner</w:t>
            </w:r>
            <w:r w:rsidRPr="00B534EA">
              <w:rPr>
                <w:spacing w:val="-10"/>
                <w:w w:val="105"/>
                <w:sz w:val="24"/>
                <w:szCs w:val="24"/>
              </w:rPr>
              <w:t xml:space="preserve"> </w:t>
            </w:r>
            <w:r w:rsidRPr="00B534EA">
              <w:rPr>
                <w:w w:val="105"/>
                <w:sz w:val="24"/>
                <w:szCs w:val="24"/>
              </w:rPr>
              <w:t>trainee</w:t>
            </w:r>
            <w:r w:rsidRPr="00B534EA">
              <w:rPr>
                <w:spacing w:val="-10"/>
                <w:w w:val="105"/>
                <w:sz w:val="24"/>
                <w:szCs w:val="24"/>
              </w:rPr>
              <w:t xml:space="preserve"> </w:t>
            </w:r>
            <w:r w:rsidRPr="00B534EA">
              <w:rPr>
                <w:w w:val="105"/>
                <w:sz w:val="24"/>
                <w:szCs w:val="24"/>
              </w:rPr>
              <w:t>(ST1,</w:t>
            </w:r>
            <w:r w:rsidRPr="00B534EA">
              <w:rPr>
                <w:spacing w:val="-9"/>
                <w:w w:val="105"/>
                <w:sz w:val="24"/>
                <w:szCs w:val="24"/>
              </w:rPr>
              <w:t xml:space="preserve"> </w:t>
            </w:r>
            <w:r w:rsidRPr="00B534EA">
              <w:rPr>
                <w:w w:val="105"/>
                <w:sz w:val="24"/>
                <w:szCs w:val="24"/>
              </w:rPr>
              <w:t>ST2</w:t>
            </w:r>
            <w:r w:rsidRPr="00B534EA">
              <w:rPr>
                <w:spacing w:val="-10"/>
                <w:w w:val="105"/>
                <w:sz w:val="24"/>
                <w:szCs w:val="24"/>
              </w:rPr>
              <w:t xml:space="preserve"> </w:t>
            </w:r>
            <w:r w:rsidRPr="00B534EA">
              <w:rPr>
                <w:w w:val="105"/>
                <w:sz w:val="24"/>
                <w:szCs w:val="24"/>
              </w:rPr>
              <w:t>or</w:t>
            </w:r>
            <w:r w:rsidRPr="00B534EA">
              <w:rPr>
                <w:spacing w:val="-10"/>
                <w:w w:val="105"/>
                <w:sz w:val="24"/>
                <w:szCs w:val="24"/>
              </w:rPr>
              <w:t xml:space="preserve"> </w:t>
            </w:r>
            <w:r w:rsidRPr="00B534EA">
              <w:rPr>
                <w:spacing w:val="-4"/>
                <w:w w:val="105"/>
                <w:sz w:val="24"/>
                <w:szCs w:val="24"/>
              </w:rPr>
              <w:t>ST3)</w:t>
            </w:r>
          </w:p>
        </w:tc>
        <w:tc>
          <w:tcPr>
            <w:tcW w:w="0" w:type="auto"/>
          </w:tcPr>
          <w:p w14:paraId="5D9B0D11"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D12" w14:textId="77777777" w:rsidR="00BE5563" w:rsidRPr="00B534EA" w:rsidRDefault="00BF2423" w:rsidP="00B534EA">
            <w:pPr>
              <w:pStyle w:val="TableParagraph"/>
              <w:ind w:right="25"/>
              <w:rPr>
                <w:sz w:val="24"/>
                <w:szCs w:val="24"/>
              </w:rPr>
            </w:pPr>
            <w:r w:rsidRPr="00B534EA">
              <w:rPr>
                <w:spacing w:val="-10"/>
                <w:w w:val="105"/>
                <w:sz w:val="24"/>
                <w:szCs w:val="24"/>
              </w:rPr>
              <w:t>6</w:t>
            </w:r>
          </w:p>
        </w:tc>
        <w:tc>
          <w:tcPr>
            <w:tcW w:w="0" w:type="auto"/>
          </w:tcPr>
          <w:p w14:paraId="5D9B0D13"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14" w14:textId="77777777" w:rsidR="00BE5563" w:rsidRPr="00B534EA" w:rsidRDefault="00BF2423" w:rsidP="00B534EA">
            <w:pPr>
              <w:pStyle w:val="TableParagraph"/>
              <w:ind w:right="25"/>
              <w:rPr>
                <w:sz w:val="24"/>
                <w:szCs w:val="24"/>
              </w:rPr>
            </w:pPr>
            <w:r w:rsidRPr="00B534EA">
              <w:rPr>
                <w:spacing w:val="-10"/>
                <w:w w:val="105"/>
                <w:sz w:val="24"/>
                <w:szCs w:val="24"/>
              </w:rPr>
              <w:t>3</w:t>
            </w:r>
          </w:p>
        </w:tc>
        <w:tc>
          <w:tcPr>
            <w:tcW w:w="0" w:type="auto"/>
          </w:tcPr>
          <w:p w14:paraId="5D9B0D15"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16" w14:textId="77777777" w:rsidR="00BE5563" w:rsidRPr="00B534EA" w:rsidRDefault="00BF2423" w:rsidP="00B534EA">
            <w:pPr>
              <w:pStyle w:val="TableParagraph"/>
              <w:ind w:right="25"/>
              <w:rPr>
                <w:sz w:val="24"/>
                <w:szCs w:val="24"/>
              </w:rPr>
            </w:pPr>
            <w:r w:rsidRPr="00B534EA">
              <w:rPr>
                <w:spacing w:val="-10"/>
                <w:w w:val="105"/>
                <w:sz w:val="24"/>
                <w:szCs w:val="24"/>
              </w:rPr>
              <w:t>8</w:t>
            </w:r>
          </w:p>
        </w:tc>
        <w:tc>
          <w:tcPr>
            <w:tcW w:w="0" w:type="auto"/>
          </w:tcPr>
          <w:p w14:paraId="5D9B0D17"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D18" w14:textId="77777777" w:rsidR="00BE5563" w:rsidRPr="00B534EA" w:rsidRDefault="00BF2423" w:rsidP="00B534EA">
            <w:pPr>
              <w:pStyle w:val="TableParagraph"/>
              <w:ind w:right="26"/>
              <w:rPr>
                <w:sz w:val="24"/>
                <w:szCs w:val="24"/>
              </w:rPr>
            </w:pPr>
            <w:r w:rsidRPr="00B534EA">
              <w:rPr>
                <w:spacing w:val="-5"/>
                <w:w w:val="105"/>
                <w:sz w:val="24"/>
                <w:szCs w:val="24"/>
              </w:rPr>
              <w:t>64%</w:t>
            </w:r>
          </w:p>
        </w:tc>
        <w:tc>
          <w:tcPr>
            <w:tcW w:w="0" w:type="auto"/>
          </w:tcPr>
          <w:p w14:paraId="5D9B0D19" w14:textId="77777777" w:rsidR="00BE5563" w:rsidRPr="00B534EA" w:rsidRDefault="00BF2423" w:rsidP="00B534EA">
            <w:pPr>
              <w:pStyle w:val="TableParagraph"/>
              <w:ind w:right="26"/>
              <w:rPr>
                <w:sz w:val="24"/>
                <w:szCs w:val="24"/>
              </w:rPr>
            </w:pPr>
            <w:r w:rsidRPr="00B534EA">
              <w:rPr>
                <w:spacing w:val="-5"/>
                <w:w w:val="105"/>
                <w:sz w:val="24"/>
                <w:szCs w:val="24"/>
              </w:rPr>
              <w:t>36%</w:t>
            </w:r>
          </w:p>
        </w:tc>
        <w:tc>
          <w:tcPr>
            <w:tcW w:w="0" w:type="auto"/>
          </w:tcPr>
          <w:p w14:paraId="5D9B0D1A" w14:textId="77777777" w:rsidR="00BE5563" w:rsidRPr="00B534EA" w:rsidRDefault="00BF2423" w:rsidP="00B534EA">
            <w:pPr>
              <w:pStyle w:val="TableParagraph"/>
              <w:ind w:right="25"/>
              <w:rPr>
                <w:sz w:val="24"/>
                <w:szCs w:val="24"/>
              </w:rPr>
            </w:pPr>
            <w:r w:rsidRPr="00B534EA">
              <w:rPr>
                <w:spacing w:val="-5"/>
                <w:w w:val="105"/>
                <w:sz w:val="24"/>
                <w:szCs w:val="24"/>
              </w:rPr>
              <w:t>88%</w:t>
            </w:r>
          </w:p>
        </w:tc>
        <w:tc>
          <w:tcPr>
            <w:tcW w:w="0" w:type="auto"/>
          </w:tcPr>
          <w:p w14:paraId="5D9B0D1B" w14:textId="77777777" w:rsidR="00BE5563" w:rsidRPr="00B534EA" w:rsidRDefault="00BF2423" w:rsidP="00B534EA">
            <w:pPr>
              <w:pStyle w:val="TableParagraph"/>
              <w:ind w:right="19"/>
              <w:rPr>
                <w:sz w:val="24"/>
                <w:szCs w:val="24"/>
              </w:rPr>
            </w:pPr>
            <w:r w:rsidRPr="00B534EA">
              <w:rPr>
                <w:spacing w:val="-5"/>
                <w:w w:val="105"/>
                <w:sz w:val="24"/>
                <w:szCs w:val="24"/>
              </w:rPr>
              <w:t>0%</w:t>
            </w:r>
          </w:p>
        </w:tc>
        <w:tc>
          <w:tcPr>
            <w:tcW w:w="0" w:type="auto"/>
          </w:tcPr>
          <w:p w14:paraId="5D9B0D1C" w14:textId="77777777" w:rsidR="00BE5563" w:rsidRPr="00B534EA" w:rsidRDefault="00BF2423" w:rsidP="00B534EA">
            <w:pPr>
              <w:pStyle w:val="TableParagraph"/>
              <w:ind w:right="25"/>
              <w:rPr>
                <w:sz w:val="24"/>
                <w:szCs w:val="24"/>
              </w:rPr>
            </w:pPr>
            <w:r w:rsidRPr="00B534EA">
              <w:rPr>
                <w:spacing w:val="-5"/>
                <w:w w:val="105"/>
                <w:sz w:val="24"/>
                <w:szCs w:val="24"/>
              </w:rPr>
              <w:t>13%</w:t>
            </w:r>
          </w:p>
        </w:tc>
        <w:tc>
          <w:tcPr>
            <w:tcW w:w="0" w:type="auto"/>
          </w:tcPr>
          <w:p w14:paraId="5D9B0D1D" w14:textId="77777777" w:rsidR="00BE5563" w:rsidRPr="00B534EA" w:rsidRDefault="00BF2423" w:rsidP="00B534EA">
            <w:pPr>
              <w:pStyle w:val="TableParagraph"/>
              <w:ind w:right="24"/>
              <w:rPr>
                <w:sz w:val="24"/>
                <w:szCs w:val="24"/>
              </w:rPr>
            </w:pPr>
            <w:r w:rsidRPr="00B534EA">
              <w:rPr>
                <w:spacing w:val="-5"/>
                <w:w w:val="105"/>
                <w:sz w:val="24"/>
                <w:szCs w:val="24"/>
              </w:rPr>
              <w:t>13%</w:t>
            </w:r>
          </w:p>
        </w:tc>
        <w:tc>
          <w:tcPr>
            <w:tcW w:w="0" w:type="auto"/>
          </w:tcPr>
          <w:p w14:paraId="5D9B0D1E" w14:textId="77777777" w:rsidR="00BE5563" w:rsidRPr="00B534EA" w:rsidRDefault="00BF2423" w:rsidP="00B534EA">
            <w:pPr>
              <w:pStyle w:val="TableParagraph"/>
              <w:ind w:right="24"/>
              <w:rPr>
                <w:sz w:val="24"/>
                <w:szCs w:val="24"/>
              </w:rPr>
            </w:pPr>
            <w:r w:rsidRPr="00B534EA">
              <w:rPr>
                <w:spacing w:val="-5"/>
                <w:w w:val="105"/>
                <w:sz w:val="24"/>
                <w:szCs w:val="24"/>
              </w:rPr>
              <w:t>63%</w:t>
            </w:r>
          </w:p>
        </w:tc>
      </w:tr>
      <w:tr w:rsidR="00BE5563" w14:paraId="5D9B0D2F" w14:textId="77777777" w:rsidTr="00973686">
        <w:trPr>
          <w:trHeight w:val="70"/>
        </w:trPr>
        <w:tc>
          <w:tcPr>
            <w:tcW w:w="0" w:type="auto"/>
          </w:tcPr>
          <w:p w14:paraId="5D9B0D20" w14:textId="77777777" w:rsidR="00BE5563" w:rsidRPr="00B534EA" w:rsidRDefault="00BF2423" w:rsidP="00B534EA">
            <w:pPr>
              <w:pStyle w:val="TableParagraph"/>
              <w:ind w:left="25"/>
              <w:jc w:val="left"/>
              <w:rPr>
                <w:sz w:val="24"/>
                <w:szCs w:val="24"/>
              </w:rPr>
            </w:pPr>
            <w:r w:rsidRPr="00B534EA">
              <w:rPr>
                <w:w w:val="105"/>
                <w:sz w:val="24"/>
                <w:szCs w:val="24"/>
              </w:rPr>
              <w:t>Locally</w:t>
            </w:r>
            <w:r w:rsidRPr="00B534EA">
              <w:rPr>
                <w:spacing w:val="-8"/>
                <w:w w:val="105"/>
                <w:sz w:val="24"/>
                <w:szCs w:val="24"/>
              </w:rPr>
              <w:t xml:space="preserve"> </w:t>
            </w:r>
            <w:r w:rsidRPr="00B534EA">
              <w:rPr>
                <w:w w:val="105"/>
                <w:sz w:val="24"/>
                <w:szCs w:val="24"/>
              </w:rPr>
              <w:t>employed</w:t>
            </w:r>
            <w:r w:rsidRPr="00B534EA">
              <w:rPr>
                <w:spacing w:val="-4"/>
                <w:w w:val="105"/>
                <w:sz w:val="24"/>
                <w:szCs w:val="24"/>
              </w:rPr>
              <w:t xml:space="preserve"> </w:t>
            </w:r>
            <w:r w:rsidRPr="00B534EA">
              <w:rPr>
                <w:w w:val="105"/>
                <w:sz w:val="24"/>
                <w:szCs w:val="24"/>
              </w:rPr>
              <w:t>doctors</w:t>
            </w:r>
            <w:r w:rsidRPr="00B534EA">
              <w:rPr>
                <w:spacing w:val="-7"/>
                <w:w w:val="105"/>
                <w:sz w:val="24"/>
                <w:szCs w:val="24"/>
              </w:rPr>
              <w:t xml:space="preserve"> </w:t>
            </w:r>
            <w:r w:rsidRPr="00B534EA">
              <w:rPr>
                <w:spacing w:val="-2"/>
                <w:w w:val="105"/>
                <w:sz w:val="24"/>
                <w:szCs w:val="24"/>
              </w:rPr>
              <w:t>(LEDs)</w:t>
            </w:r>
          </w:p>
        </w:tc>
        <w:tc>
          <w:tcPr>
            <w:tcW w:w="0" w:type="auto"/>
          </w:tcPr>
          <w:p w14:paraId="5D9B0D21"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D22"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D23" w14:textId="77777777" w:rsidR="00BE5563" w:rsidRPr="00B534EA" w:rsidRDefault="00BF2423" w:rsidP="00B534EA">
            <w:pPr>
              <w:pStyle w:val="TableParagraph"/>
              <w:ind w:right="21"/>
              <w:rPr>
                <w:sz w:val="24"/>
                <w:szCs w:val="24"/>
              </w:rPr>
            </w:pPr>
            <w:r w:rsidRPr="00B534EA">
              <w:rPr>
                <w:spacing w:val="-5"/>
                <w:w w:val="105"/>
                <w:sz w:val="24"/>
                <w:szCs w:val="24"/>
              </w:rPr>
              <w:t>N/A</w:t>
            </w:r>
          </w:p>
        </w:tc>
        <w:tc>
          <w:tcPr>
            <w:tcW w:w="0" w:type="auto"/>
          </w:tcPr>
          <w:p w14:paraId="5D9B0D24"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D25"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26" w14:textId="77777777" w:rsidR="00BE5563" w:rsidRPr="00B534EA" w:rsidRDefault="00BF2423" w:rsidP="00B534EA">
            <w:pPr>
              <w:pStyle w:val="TableParagraph"/>
              <w:ind w:right="25"/>
              <w:rPr>
                <w:sz w:val="24"/>
                <w:szCs w:val="24"/>
              </w:rPr>
            </w:pPr>
            <w:r w:rsidRPr="00B534EA">
              <w:rPr>
                <w:spacing w:val="-10"/>
                <w:w w:val="105"/>
                <w:sz w:val="24"/>
                <w:szCs w:val="24"/>
              </w:rPr>
              <w:t>9</w:t>
            </w:r>
          </w:p>
        </w:tc>
        <w:tc>
          <w:tcPr>
            <w:tcW w:w="0" w:type="auto"/>
          </w:tcPr>
          <w:p w14:paraId="5D9B0D27"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D28"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D29" w14:textId="77777777" w:rsidR="00BE5563" w:rsidRPr="00B534EA" w:rsidRDefault="00BF2423" w:rsidP="00B534EA">
            <w:pPr>
              <w:pStyle w:val="TableParagraph"/>
              <w:ind w:right="26"/>
              <w:rPr>
                <w:sz w:val="24"/>
                <w:szCs w:val="24"/>
              </w:rPr>
            </w:pPr>
            <w:r w:rsidRPr="00B534EA">
              <w:rPr>
                <w:spacing w:val="-5"/>
                <w:w w:val="105"/>
                <w:sz w:val="24"/>
                <w:szCs w:val="24"/>
              </w:rPr>
              <w:t>78%</w:t>
            </w:r>
          </w:p>
        </w:tc>
        <w:tc>
          <w:tcPr>
            <w:tcW w:w="0" w:type="auto"/>
          </w:tcPr>
          <w:p w14:paraId="5D9B0D2A" w14:textId="77777777" w:rsidR="00BE5563" w:rsidRPr="00B534EA" w:rsidRDefault="00BF2423" w:rsidP="00B534EA">
            <w:pPr>
              <w:pStyle w:val="TableParagraph"/>
              <w:ind w:right="19"/>
              <w:rPr>
                <w:sz w:val="24"/>
                <w:szCs w:val="24"/>
              </w:rPr>
            </w:pPr>
            <w:r w:rsidRPr="00B534EA">
              <w:rPr>
                <w:spacing w:val="-4"/>
                <w:w w:val="105"/>
                <w:sz w:val="24"/>
                <w:szCs w:val="24"/>
              </w:rPr>
              <w:t>100%</w:t>
            </w:r>
          </w:p>
        </w:tc>
        <w:tc>
          <w:tcPr>
            <w:tcW w:w="0" w:type="auto"/>
          </w:tcPr>
          <w:p w14:paraId="5D9B0D2B" w14:textId="77777777" w:rsidR="00BE5563" w:rsidRPr="00B534EA" w:rsidRDefault="00BF2423" w:rsidP="00B534EA">
            <w:pPr>
              <w:pStyle w:val="TableParagraph"/>
              <w:ind w:right="19"/>
              <w:rPr>
                <w:sz w:val="24"/>
                <w:szCs w:val="24"/>
              </w:rPr>
            </w:pPr>
            <w:r w:rsidRPr="00B534EA">
              <w:rPr>
                <w:spacing w:val="-5"/>
                <w:w w:val="105"/>
                <w:sz w:val="24"/>
                <w:szCs w:val="24"/>
              </w:rPr>
              <w:t>0%</w:t>
            </w:r>
          </w:p>
        </w:tc>
        <w:tc>
          <w:tcPr>
            <w:tcW w:w="0" w:type="auto"/>
          </w:tcPr>
          <w:p w14:paraId="5D9B0D2C" w14:textId="77777777" w:rsidR="00BE5563" w:rsidRPr="00B534EA" w:rsidRDefault="00BF2423" w:rsidP="00B534EA">
            <w:pPr>
              <w:pStyle w:val="TableParagraph"/>
              <w:ind w:right="25"/>
              <w:rPr>
                <w:sz w:val="24"/>
                <w:szCs w:val="24"/>
              </w:rPr>
            </w:pPr>
            <w:r w:rsidRPr="00B534EA">
              <w:rPr>
                <w:spacing w:val="-5"/>
                <w:w w:val="105"/>
                <w:sz w:val="24"/>
                <w:szCs w:val="24"/>
              </w:rPr>
              <w:t>63%</w:t>
            </w:r>
          </w:p>
        </w:tc>
        <w:tc>
          <w:tcPr>
            <w:tcW w:w="0" w:type="auto"/>
          </w:tcPr>
          <w:p w14:paraId="5D9B0D2D" w14:textId="77777777" w:rsidR="00BE5563" w:rsidRPr="00B534EA" w:rsidRDefault="00BF2423" w:rsidP="00B534EA">
            <w:pPr>
              <w:pStyle w:val="TableParagraph"/>
              <w:ind w:right="24"/>
              <w:rPr>
                <w:sz w:val="24"/>
                <w:szCs w:val="24"/>
              </w:rPr>
            </w:pPr>
            <w:r w:rsidRPr="00B534EA">
              <w:rPr>
                <w:spacing w:val="-5"/>
                <w:w w:val="105"/>
                <w:sz w:val="24"/>
                <w:szCs w:val="24"/>
              </w:rPr>
              <w:t>38%</w:t>
            </w:r>
          </w:p>
        </w:tc>
        <w:tc>
          <w:tcPr>
            <w:tcW w:w="0" w:type="auto"/>
          </w:tcPr>
          <w:p w14:paraId="5D9B0D2E" w14:textId="77777777" w:rsidR="00BE5563" w:rsidRPr="00B534EA" w:rsidRDefault="00BF2423" w:rsidP="00B534EA">
            <w:pPr>
              <w:pStyle w:val="TableParagraph"/>
              <w:ind w:right="19"/>
              <w:rPr>
                <w:sz w:val="24"/>
                <w:szCs w:val="24"/>
              </w:rPr>
            </w:pPr>
            <w:r w:rsidRPr="00B534EA">
              <w:rPr>
                <w:spacing w:val="-5"/>
                <w:w w:val="105"/>
                <w:sz w:val="24"/>
                <w:szCs w:val="24"/>
              </w:rPr>
              <w:t>0%</w:t>
            </w:r>
          </w:p>
        </w:tc>
      </w:tr>
      <w:tr w:rsidR="00E6387D" w14:paraId="5D9B0D3F" w14:textId="77777777" w:rsidTr="00973686">
        <w:trPr>
          <w:trHeight w:val="190"/>
        </w:trPr>
        <w:tc>
          <w:tcPr>
            <w:tcW w:w="0" w:type="auto"/>
            <w:shd w:val="clear" w:color="auto" w:fill="E8ECED"/>
          </w:tcPr>
          <w:p w14:paraId="5D9B0D30"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5"/>
                <w:w w:val="105"/>
                <w:sz w:val="24"/>
                <w:szCs w:val="24"/>
              </w:rPr>
              <w:t xml:space="preserve"> </w:t>
            </w:r>
            <w:r w:rsidRPr="00B534EA">
              <w:rPr>
                <w:b/>
                <w:spacing w:val="-4"/>
                <w:w w:val="105"/>
                <w:sz w:val="24"/>
                <w:szCs w:val="24"/>
              </w:rPr>
              <w:t>staff</w:t>
            </w:r>
          </w:p>
        </w:tc>
        <w:tc>
          <w:tcPr>
            <w:tcW w:w="0" w:type="auto"/>
            <w:shd w:val="clear" w:color="auto" w:fill="E8ECED"/>
          </w:tcPr>
          <w:p w14:paraId="5D9B0D31"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1%</w:t>
            </w:r>
          </w:p>
        </w:tc>
        <w:tc>
          <w:tcPr>
            <w:tcW w:w="0" w:type="auto"/>
            <w:shd w:val="clear" w:color="auto" w:fill="E8ECED"/>
          </w:tcPr>
          <w:p w14:paraId="5D9B0D32" w14:textId="77777777" w:rsidR="00BE5563" w:rsidRPr="00B534EA" w:rsidRDefault="00BF2423" w:rsidP="00B534EA">
            <w:pPr>
              <w:pStyle w:val="TableParagraph"/>
              <w:spacing w:before="16"/>
              <w:ind w:right="22"/>
              <w:rPr>
                <w:b/>
                <w:sz w:val="24"/>
                <w:szCs w:val="24"/>
              </w:rPr>
            </w:pPr>
            <w:r w:rsidRPr="00B534EA">
              <w:rPr>
                <w:b/>
                <w:spacing w:val="-5"/>
                <w:w w:val="105"/>
                <w:sz w:val="24"/>
                <w:szCs w:val="24"/>
              </w:rPr>
              <w:t>56</w:t>
            </w:r>
          </w:p>
        </w:tc>
        <w:tc>
          <w:tcPr>
            <w:tcW w:w="0" w:type="auto"/>
            <w:shd w:val="clear" w:color="auto" w:fill="E8ECED"/>
          </w:tcPr>
          <w:p w14:paraId="5D9B0D33" w14:textId="77777777" w:rsidR="00BE5563" w:rsidRPr="00B534EA" w:rsidRDefault="00BF2423" w:rsidP="00B534EA">
            <w:pPr>
              <w:pStyle w:val="TableParagraph"/>
              <w:spacing w:before="16"/>
              <w:ind w:right="9"/>
              <w:rPr>
                <w:b/>
                <w:sz w:val="24"/>
                <w:szCs w:val="24"/>
              </w:rPr>
            </w:pPr>
            <w:r w:rsidRPr="00B534EA">
              <w:rPr>
                <w:b/>
                <w:spacing w:val="-5"/>
                <w:w w:val="105"/>
                <w:sz w:val="24"/>
                <w:szCs w:val="24"/>
              </w:rPr>
              <w:t>0%</w:t>
            </w:r>
          </w:p>
        </w:tc>
        <w:tc>
          <w:tcPr>
            <w:tcW w:w="0" w:type="auto"/>
            <w:shd w:val="clear" w:color="auto" w:fill="E8ECED"/>
          </w:tcPr>
          <w:p w14:paraId="5D9B0D34" w14:textId="77777777" w:rsidR="00BE5563" w:rsidRPr="00B534EA" w:rsidRDefault="00BF2423" w:rsidP="00B534EA">
            <w:pPr>
              <w:pStyle w:val="TableParagraph"/>
              <w:spacing w:before="16"/>
              <w:ind w:right="21"/>
              <w:rPr>
                <w:b/>
                <w:sz w:val="24"/>
                <w:szCs w:val="24"/>
              </w:rPr>
            </w:pPr>
            <w:r w:rsidRPr="00B534EA">
              <w:rPr>
                <w:b/>
                <w:spacing w:val="-5"/>
                <w:w w:val="105"/>
                <w:sz w:val="24"/>
                <w:szCs w:val="24"/>
              </w:rPr>
              <w:t>37</w:t>
            </w:r>
          </w:p>
        </w:tc>
        <w:tc>
          <w:tcPr>
            <w:tcW w:w="0" w:type="auto"/>
            <w:shd w:val="clear" w:color="auto" w:fill="E8ECED"/>
          </w:tcPr>
          <w:p w14:paraId="5D9B0D35" w14:textId="77777777" w:rsidR="00BE5563" w:rsidRPr="00B534EA" w:rsidRDefault="00BF2423" w:rsidP="00B534EA">
            <w:pPr>
              <w:pStyle w:val="TableParagraph"/>
              <w:spacing w:before="16"/>
              <w:ind w:right="9"/>
              <w:rPr>
                <w:b/>
                <w:sz w:val="24"/>
                <w:szCs w:val="24"/>
              </w:rPr>
            </w:pPr>
            <w:r w:rsidRPr="00B534EA">
              <w:rPr>
                <w:b/>
                <w:spacing w:val="-5"/>
                <w:w w:val="105"/>
                <w:sz w:val="24"/>
                <w:szCs w:val="24"/>
              </w:rPr>
              <w:t>0%</w:t>
            </w:r>
          </w:p>
        </w:tc>
        <w:tc>
          <w:tcPr>
            <w:tcW w:w="0" w:type="auto"/>
            <w:shd w:val="clear" w:color="auto" w:fill="E8ECED"/>
          </w:tcPr>
          <w:p w14:paraId="5D9B0D36" w14:textId="77777777" w:rsidR="00BE5563" w:rsidRPr="00B534EA" w:rsidRDefault="00BF2423" w:rsidP="00B534EA">
            <w:pPr>
              <w:pStyle w:val="TableParagraph"/>
              <w:spacing w:before="16"/>
              <w:ind w:right="21"/>
              <w:rPr>
                <w:b/>
                <w:sz w:val="24"/>
                <w:szCs w:val="24"/>
              </w:rPr>
            </w:pPr>
            <w:r w:rsidRPr="00B534EA">
              <w:rPr>
                <w:b/>
                <w:spacing w:val="-5"/>
                <w:w w:val="105"/>
                <w:sz w:val="24"/>
                <w:szCs w:val="24"/>
              </w:rPr>
              <w:t>56</w:t>
            </w:r>
          </w:p>
        </w:tc>
        <w:tc>
          <w:tcPr>
            <w:tcW w:w="0" w:type="auto"/>
            <w:shd w:val="clear" w:color="auto" w:fill="E8ECED"/>
          </w:tcPr>
          <w:p w14:paraId="5D9B0D37"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0.18</w:t>
            </w:r>
          </w:p>
        </w:tc>
        <w:tc>
          <w:tcPr>
            <w:tcW w:w="0" w:type="auto"/>
            <w:shd w:val="clear" w:color="auto" w:fill="E8ECED"/>
          </w:tcPr>
          <w:p w14:paraId="5D9B0D38" w14:textId="77777777" w:rsidR="00BE5563" w:rsidRPr="00B534EA" w:rsidRDefault="00BF2423" w:rsidP="00B534EA">
            <w:pPr>
              <w:pStyle w:val="TableParagraph"/>
              <w:spacing w:before="16"/>
              <w:ind w:right="2"/>
              <w:rPr>
                <w:b/>
                <w:sz w:val="24"/>
                <w:szCs w:val="24"/>
              </w:rPr>
            </w:pPr>
            <w:r w:rsidRPr="00B534EA">
              <w:rPr>
                <w:b/>
                <w:spacing w:val="-5"/>
                <w:w w:val="105"/>
                <w:sz w:val="24"/>
                <w:szCs w:val="24"/>
              </w:rPr>
              <w:t>14%</w:t>
            </w:r>
          </w:p>
        </w:tc>
        <w:tc>
          <w:tcPr>
            <w:tcW w:w="0" w:type="auto"/>
            <w:shd w:val="clear" w:color="auto" w:fill="E8ECED"/>
          </w:tcPr>
          <w:p w14:paraId="5D9B0D39" w14:textId="77777777" w:rsidR="00BE5563" w:rsidRPr="00B534EA" w:rsidRDefault="00BF2423" w:rsidP="00B534EA">
            <w:pPr>
              <w:pStyle w:val="TableParagraph"/>
              <w:spacing w:before="16"/>
              <w:ind w:right="1"/>
              <w:rPr>
                <w:b/>
                <w:sz w:val="24"/>
                <w:szCs w:val="24"/>
              </w:rPr>
            </w:pPr>
            <w:r w:rsidRPr="00B534EA">
              <w:rPr>
                <w:b/>
                <w:spacing w:val="-5"/>
                <w:w w:val="105"/>
                <w:sz w:val="24"/>
                <w:szCs w:val="24"/>
              </w:rPr>
              <w:t>80%</w:t>
            </w:r>
          </w:p>
        </w:tc>
        <w:tc>
          <w:tcPr>
            <w:tcW w:w="0" w:type="auto"/>
            <w:shd w:val="clear" w:color="auto" w:fill="E8ECED"/>
          </w:tcPr>
          <w:p w14:paraId="5D9B0D3A" w14:textId="77777777" w:rsidR="00BE5563" w:rsidRPr="00B534EA" w:rsidRDefault="00BF2423" w:rsidP="00B534EA">
            <w:pPr>
              <w:pStyle w:val="TableParagraph"/>
              <w:spacing w:before="16"/>
              <w:ind w:right="1"/>
              <w:rPr>
                <w:b/>
                <w:sz w:val="24"/>
                <w:szCs w:val="24"/>
              </w:rPr>
            </w:pPr>
            <w:r w:rsidRPr="00B534EA">
              <w:rPr>
                <w:b/>
                <w:spacing w:val="-5"/>
                <w:w w:val="105"/>
                <w:sz w:val="24"/>
                <w:szCs w:val="24"/>
              </w:rPr>
              <w:t>32%</w:t>
            </w:r>
          </w:p>
        </w:tc>
        <w:tc>
          <w:tcPr>
            <w:tcW w:w="0" w:type="auto"/>
            <w:shd w:val="clear" w:color="auto" w:fill="E8ECED"/>
          </w:tcPr>
          <w:p w14:paraId="5D9B0D3B" w14:textId="77777777" w:rsidR="00BE5563" w:rsidRPr="00B534EA" w:rsidRDefault="00BF2423" w:rsidP="00B534EA">
            <w:pPr>
              <w:pStyle w:val="TableParagraph"/>
              <w:spacing w:before="16"/>
              <w:ind w:right="1"/>
              <w:rPr>
                <w:b/>
                <w:sz w:val="24"/>
                <w:szCs w:val="24"/>
              </w:rPr>
            </w:pPr>
            <w:r w:rsidRPr="00B534EA">
              <w:rPr>
                <w:b/>
                <w:spacing w:val="-5"/>
                <w:w w:val="105"/>
                <w:sz w:val="24"/>
                <w:szCs w:val="24"/>
              </w:rPr>
              <w:t>46%</w:t>
            </w:r>
          </w:p>
        </w:tc>
        <w:tc>
          <w:tcPr>
            <w:tcW w:w="0" w:type="auto"/>
            <w:shd w:val="clear" w:color="auto" w:fill="E8ECED"/>
          </w:tcPr>
          <w:p w14:paraId="5D9B0D3C" w14:textId="77777777" w:rsidR="00BE5563" w:rsidRPr="00B534EA" w:rsidRDefault="00BF2423" w:rsidP="00B534EA">
            <w:pPr>
              <w:pStyle w:val="TableParagraph"/>
              <w:spacing w:before="16"/>
              <w:rPr>
                <w:b/>
                <w:sz w:val="24"/>
                <w:szCs w:val="24"/>
              </w:rPr>
            </w:pPr>
            <w:r w:rsidRPr="00B534EA">
              <w:rPr>
                <w:b/>
                <w:spacing w:val="-5"/>
                <w:w w:val="105"/>
                <w:sz w:val="24"/>
                <w:szCs w:val="24"/>
              </w:rPr>
              <w:t>65%</w:t>
            </w:r>
          </w:p>
        </w:tc>
        <w:tc>
          <w:tcPr>
            <w:tcW w:w="0" w:type="auto"/>
            <w:shd w:val="clear" w:color="auto" w:fill="E8ECED"/>
          </w:tcPr>
          <w:p w14:paraId="5D9B0D3D" w14:textId="77777777" w:rsidR="00BE5563" w:rsidRPr="00B534EA" w:rsidRDefault="00BF2423" w:rsidP="00B534EA">
            <w:pPr>
              <w:pStyle w:val="TableParagraph"/>
              <w:spacing w:before="16"/>
              <w:rPr>
                <w:b/>
                <w:sz w:val="24"/>
                <w:szCs w:val="24"/>
              </w:rPr>
            </w:pPr>
            <w:r w:rsidRPr="00B534EA">
              <w:rPr>
                <w:b/>
                <w:spacing w:val="-5"/>
                <w:w w:val="105"/>
                <w:sz w:val="24"/>
                <w:szCs w:val="24"/>
              </w:rPr>
              <w:t>63%</w:t>
            </w:r>
          </w:p>
        </w:tc>
        <w:tc>
          <w:tcPr>
            <w:tcW w:w="0" w:type="auto"/>
            <w:shd w:val="clear" w:color="auto" w:fill="E8ECED"/>
          </w:tcPr>
          <w:p w14:paraId="5D9B0D3E" w14:textId="77777777" w:rsidR="00BE5563" w:rsidRPr="00B534EA" w:rsidRDefault="00BF2423" w:rsidP="00B534EA">
            <w:pPr>
              <w:pStyle w:val="TableParagraph"/>
              <w:spacing w:before="16"/>
              <w:rPr>
                <w:b/>
                <w:sz w:val="24"/>
                <w:szCs w:val="24"/>
              </w:rPr>
            </w:pPr>
            <w:r w:rsidRPr="00B534EA">
              <w:rPr>
                <w:b/>
                <w:spacing w:val="-5"/>
                <w:w w:val="105"/>
                <w:sz w:val="24"/>
                <w:szCs w:val="24"/>
              </w:rPr>
              <w:t>14%</w:t>
            </w:r>
          </w:p>
        </w:tc>
      </w:tr>
    </w:tbl>
    <w:p w14:paraId="3F256234" w14:textId="5697856E" w:rsidR="00D618B9" w:rsidRPr="005059FA" w:rsidRDefault="00D618B9" w:rsidP="00D618B9">
      <w:pPr>
        <w:spacing w:before="302"/>
        <w:ind w:left="525"/>
        <w:rPr>
          <w:b/>
          <w:i/>
          <w:sz w:val="24"/>
          <w:szCs w:val="24"/>
        </w:rPr>
      </w:pPr>
      <w:r w:rsidRPr="005059FA">
        <w:rPr>
          <w:b/>
          <w:i/>
          <w:sz w:val="24"/>
          <w:szCs w:val="24"/>
        </w:rPr>
        <w:t>Table 3</w:t>
      </w:r>
      <w:r>
        <w:rPr>
          <w:b/>
          <w:i/>
          <w:sz w:val="24"/>
          <w:szCs w:val="24"/>
        </w:rPr>
        <w:t>9</w:t>
      </w:r>
    </w:p>
    <w:p w14:paraId="0EEFFB6F" w14:textId="77777777" w:rsidR="00B534EA" w:rsidRPr="0080453B" w:rsidRDefault="00B534EA">
      <w:pPr>
        <w:spacing w:before="281"/>
        <w:ind w:left="669"/>
        <w:rPr>
          <w:b/>
          <w:sz w:val="60"/>
        </w:rPr>
      </w:pPr>
    </w:p>
    <w:p w14:paraId="7D7CA380" w14:textId="77777777" w:rsidR="00B534EA" w:rsidRPr="0080453B" w:rsidRDefault="00B534EA">
      <w:pPr>
        <w:spacing w:before="281"/>
        <w:ind w:left="669"/>
        <w:rPr>
          <w:b/>
          <w:sz w:val="60"/>
        </w:rPr>
      </w:pPr>
    </w:p>
    <w:p w14:paraId="64108572" w14:textId="77777777" w:rsidR="00B534EA" w:rsidRPr="0080453B" w:rsidRDefault="00B534EA">
      <w:pPr>
        <w:spacing w:before="281"/>
        <w:ind w:left="669"/>
        <w:rPr>
          <w:b/>
          <w:sz w:val="60"/>
        </w:rPr>
      </w:pPr>
    </w:p>
    <w:p w14:paraId="69CCB368" w14:textId="77777777" w:rsidR="00B534EA" w:rsidRPr="0080453B" w:rsidRDefault="00B534EA">
      <w:pPr>
        <w:spacing w:before="281"/>
        <w:ind w:left="669"/>
        <w:rPr>
          <w:b/>
          <w:sz w:val="60"/>
        </w:rPr>
      </w:pPr>
    </w:p>
    <w:p w14:paraId="5D9B0D40" w14:textId="68DC62F1" w:rsidR="00BE5563" w:rsidRPr="0080453B" w:rsidRDefault="00BF2423" w:rsidP="00D618B9">
      <w:pPr>
        <w:pStyle w:val="Heading8"/>
      </w:pPr>
      <w:r w:rsidRPr="0080453B">
        <w:lastRenderedPageBreak/>
        <w:t>Other</w:t>
      </w:r>
      <w:r w:rsidRPr="0080453B">
        <w:rPr>
          <w:spacing w:val="-11"/>
        </w:rPr>
        <w:t xml:space="preserve"> </w:t>
      </w:r>
      <w:r w:rsidRPr="0080453B">
        <w:rPr>
          <w:spacing w:val="-2"/>
        </w:rPr>
        <w:t>Staff</w:t>
      </w:r>
    </w:p>
    <w:p w14:paraId="5D9B0D41" w14:textId="77777777" w:rsidR="00BE5563" w:rsidRDefault="00BE5563">
      <w:pPr>
        <w:pStyle w:val="BodyText"/>
        <w:spacing w:before="6"/>
        <w:rPr>
          <w:b/>
          <w:sz w:val="5"/>
        </w:rPr>
      </w:pPr>
    </w:p>
    <w:tbl>
      <w:tblPr>
        <w:tblW w:w="0" w:type="auto"/>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786"/>
        <w:gridCol w:w="1571"/>
        <w:gridCol w:w="750"/>
        <w:gridCol w:w="1572"/>
        <w:gridCol w:w="751"/>
        <w:gridCol w:w="1572"/>
        <w:gridCol w:w="752"/>
        <w:gridCol w:w="1450"/>
        <w:gridCol w:w="1141"/>
        <w:gridCol w:w="1220"/>
        <w:gridCol w:w="1192"/>
        <w:gridCol w:w="1318"/>
        <w:gridCol w:w="1590"/>
        <w:gridCol w:w="837"/>
        <w:gridCol w:w="1370"/>
      </w:tblGrid>
      <w:tr w:rsidR="00BE5563" w14:paraId="5D9B0D48" w14:textId="77777777" w:rsidTr="00973686">
        <w:trPr>
          <w:trHeight w:val="161"/>
        </w:trPr>
        <w:tc>
          <w:tcPr>
            <w:tcW w:w="0" w:type="auto"/>
            <w:vMerge w:val="restart"/>
            <w:shd w:val="clear" w:color="auto" w:fill="002F86"/>
          </w:tcPr>
          <w:p w14:paraId="5D9B0D42" w14:textId="77777777" w:rsidR="00BE5563" w:rsidRPr="00B534EA" w:rsidRDefault="00BE5563">
            <w:pPr>
              <w:pStyle w:val="TableParagraph"/>
              <w:spacing w:before="0"/>
              <w:ind w:left="0"/>
              <w:jc w:val="left"/>
              <w:rPr>
                <w:b/>
                <w:sz w:val="24"/>
                <w:szCs w:val="24"/>
              </w:rPr>
            </w:pPr>
          </w:p>
          <w:p w14:paraId="5D9B0D43" w14:textId="77777777" w:rsidR="00BE5563" w:rsidRPr="00B534EA" w:rsidRDefault="00BE5563">
            <w:pPr>
              <w:pStyle w:val="TableParagraph"/>
              <w:spacing w:before="21"/>
              <w:ind w:left="0"/>
              <w:jc w:val="left"/>
              <w:rPr>
                <w:b/>
                <w:sz w:val="24"/>
                <w:szCs w:val="24"/>
              </w:rPr>
            </w:pPr>
          </w:p>
          <w:p w14:paraId="5D9B0D44" w14:textId="77777777" w:rsidR="00BE5563" w:rsidRPr="00B534EA" w:rsidRDefault="00BF2423">
            <w:pPr>
              <w:pStyle w:val="TableParagraph"/>
              <w:spacing w:before="0"/>
              <w:ind w:left="25"/>
              <w:jc w:val="left"/>
              <w:rPr>
                <w:b/>
                <w:sz w:val="24"/>
                <w:szCs w:val="24"/>
              </w:rPr>
            </w:pPr>
            <w:r w:rsidRPr="00B534EA">
              <w:rPr>
                <w:b/>
                <w:color w:val="FFFFFF"/>
                <w:spacing w:val="-2"/>
                <w:w w:val="105"/>
                <w:sz w:val="24"/>
                <w:szCs w:val="24"/>
              </w:rPr>
              <w:t>Other Staff</w:t>
            </w:r>
          </w:p>
        </w:tc>
        <w:tc>
          <w:tcPr>
            <w:tcW w:w="0" w:type="auto"/>
            <w:gridSpan w:val="2"/>
            <w:shd w:val="clear" w:color="auto" w:fill="002F86"/>
          </w:tcPr>
          <w:p w14:paraId="5D9B0D45"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2022</w:t>
            </w:r>
          </w:p>
        </w:tc>
        <w:tc>
          <w:tcPr>
            <w:tcW w:w="0" w:type="auto"/>
            <w:gridSpan w:val="2"/>
            <w:shd w:val="clear" w:color="auto" w:fill="002F86"/>
          </w:tcPr>
          <w:p w14:paraId="5D9B0D46" w14:textId="77777777" w:rsidR="00BE5563" w:rsidRPr="00B534EA" w:rsidRDefault="00BF2423" w:rsidP="00B534EA">
            <w:pPr>
              <w:pStyle w:val="TableParagraph"/>
              <w:spacing w:before="10"/>
              <w:ind w:left="13"/>
              <w:rPr>
                <w:b/>
                <w:sz w:val="24"/>
                <w:szCs w:val="24"/>
              </w:rPr>
            </w:pPr>
            <w:r w:rsidRPr="00B534EA">
              <w:rPr>
                <w:b/>
                <w:color w:val="FFFFFF"/>
                <w:spacing w:val="-4"/>
                <w:w w:val="105"/>
                <w:sz w:val="24"/>
                <w:szCs w:val="24"/>
              </w:rPr>
              <w:t>2023</w:t>
            </w:r>
          </w:p>
        </w:tc>
        <w:tc>
          <w:tcPr>
            <w:tcW w:w="0" w:type="auto"/>
            <w:gridSpan w:val="10"/>
            <w:shd w:val="clear" w:color="auto" w:fill="002F86"/>
          </w:tcPr>
          <w:p w14:paraId="5D9B0D47" w14:textId="77777777" w:rsidR="00BE5563" w:rsidRPr="00B534EA" w:rsidRDefault="00BF2423" w:rsidP="00B534EA">
            <w:pPr>
              <w:pStyle w:val="TableParagraph"/>
              <w:spacing w:before="10"/>
              <w:ind w:left="10"/>
              <w:rPr>
                <w:b/>
                <w:sz w:val="24"/>
                <w:szCs w:val="24"/>
              </w:rPr>
            </w:pPr>
            <w:r w:rsidRPr="00B534EA">
              <w:rPr>
                <w:b/>
                <w:color w:val="FFFFFF"/>
                <w:spacing w:val="-4"/>
                <w:w w:val="105"/>
                <w:sz w:val="24"/>
                <w:szCs w:val="24"/>
              </w:rPr>
              <w:t>2024</w:t>
            </w:r>
          </w:p>
        </w:tc>
      </w:tr>
      <w:tr w:rsidR="00E6387D" w14:paraId="5D9B0D69" w14:textId="77777777" w:rsidTr="00973686">
        <w:trPr>
          <w:trHeight w:val="674"/>
        </w:trPr>
        <w:tc>
          <w:tcPr>
            <w:tcW w:w="0" w:type="auto"/>
            <w:vMerge/>
            <w:shd w:val="clear" w:color="auto" w:fill="002F86"/>
          </w:tcPr>
          <w:p w14:paraId="5D9B0D49" w14:textId="77777777" w:rsidR="00BE5563" w:rsidRPr="00B534EA" w:rsidRDefault="00BE5563">
            <w:pPr>
              <w:rPr>
                <w:sz w:val="24"/>
                <w:szCs w:val="24"/>
              </w:rPr>
            </w:pPr>
          </w:p>
        </w:tc>
        <w:tc>
          <w:tcPr>
            <w:tcW w:w="0" w:type="auto"/>
            <w:shd w:val="clear" w:color="auto" w:fill="002F86"/>
          </w:tcPr>
          <w:p w14:paraId="5D9B0D4A" w14:textId="77777777" w:rsidR="00BE5563" w:rsidRPr="00B534EA" w:rsidRDefault="00BE5563">
            <w:pPr>
              <w:pStyle w:val="TableParagraph"/>
              <w:spacing w:before="32"/>
              <w:ind w:left="0"/>
              <w:jc w:val="left"/>
              <w:rPr>
                <w:b/>
                <w:sz w:val="24"/>
                <w:szCs w:val="24"/>
              </w:rPr>
            </w:pPr>
          </w:p>
          <w:p w14:paraId="5D9B0D4B" w14:textId="77777777" w:rsidR="00BE5563" w:rsidRPr="00B534EA" w:rsidRDefault="00BF2423" w:rsidP="00B534EA">
            <w:pPr>
              <w:pStyle w:val="TableParagraph"/>
              <w:spacing w:before="0"/>
              <w:ind w:left="92"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D4C" w14:textId="77777777" w:rsidR="00BE5563" w:rsidRPr="00B534EA" w:rsidRDefault="00BE5563">
            <w:pPr>
              <w:pStyle w:val="TableParagraph"/>
              <w:spacing w:before="117"/>
              <w:ind w:left="0"/>
              <w:jc w:val="left"/>
              <w:rPr>
                <w:b/>
                <w:sz w:val="24"/>
                <w:szCs w:val="24"/>
              </w:rPr>
            </w:pPr>
          </w:p>
          <w:p w14:paraId="5D9B0D4D" w14:textId="77777777" w:rsidR="00BE5563" w:rsidRPr="00B534EA" w:rsidRDefault="00BF2423">
            <w:pPr>
              <w:pStyle w:val="TableParagraph"/>
              <w:spacing w:before="0"/>
              <w:ind w:left="4"/>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D4E" w14:textId="77777777" w:rsidR="00BE5563" w:rsidRPr="00B534EA" w:rsidRDefault="00BE5563">
            <w:pPr>
              <w:pStyle w:val="TableParagraph"/>
              <w:spacing w:before="32"/>
              <w:ind w:left="0"/>
              <w:jc w:val="left"/>
              <w:rPr>
                <w:b/>
                <w:sz w:val="24"/>
                <w:szCs w:val="24"/>
              </w:rPr>
            </w:pPr>
          </w:p>
          <w:p w14:paraId="5D9B0D4F"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D50" w14:textId="77777777" w:rsidR="00BE5563" w:rsidRPr="00B534EA" w:rsidRDefault="00BE5563">
            <w:pPr>
              <w:pStyle w:val="TableParagraph"/>
              <w:spacing w:before="117"/>
              <w:ind w:left="0"/>
              <w:jc w:val="left"/>
              <w:rPr>
                <w:b/>
                <w:sz w:val="24"/>
                <w:szCs w:val="24"/>
              </w:rPr>
            </w:pPr>
          </w:p>
          <w:p w14:paraId="5D9B0D51" w14:textId="77777777" w:rsidR="00BE5563" w:rsidRPr="00B534EA" w:rsidRDefault="00BF2423">
            <w:pPr>
              <w:pStyle w:val="TableParagraph"/>
              <w:spacing w:before="0"/>
              <w:ind w:left="5"/>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D52" w14:textId="77777777" w:rsidR="00BE5563" w:rsidRPr="00B534EA" w:rsidRDefault="00BE5563">
            <w:pPr>
              <w:pStyle w:val="TableParagraph"/>
              <w:spacing w:before="32"/>
              <w:ind w:left="0"/>
              <w:jc w:val="left"/>
              <w:rPr>
                <w:b/>
                <w:sz w:val="24"/>
                <w:szCs w:val="24"/>
              </w:rPr>
            </w:pPr>
          </w:p>
          <w:p w14:paraId="5D9B0D53" w14:textId="77777777" w:rsidR="00BE5563" w:rsidRPr="00B534EA" w:rsidRDefault="00BF2423" w:rsidP="00B534EA">
            <w:pPr>
              <w:pStyle w:val="TableParagraph"/>
              <w:spacing w:before="0"/>
              <w:ind w:left="93" w:firstLine="91"/>
              <w:jc w:val="left"/>
              <w:rPr>
                <w:b/>
                <w:sz w:val="24"/>
                <w:szCs w:val="24"/>
              </w:rPr>
            </w:pPr>
            <w:r w:rsidRPr="00B534EA">
              <w:rPr>
                <w:b/>
                <w:color w:val="FFFFFF"/>
                <w:w w:val="105"/>
                <w:sz w:val="24"/>
                <w:szCs w:val="24"/>
              </w:rPr>
              <w:t>%</w:t>
            </w:r>
            <w:r w:rsidRPr="00B534EA">
              <w:rPr>
                <w:b/>
                <w:color w:val="FFFFFF"/>
                <w:spacing w:val="-12"/>
                <w:w w:val="105"/>
                <w:sz w:val="24"/>
                <w:szCs w:val="24"/>
              </w:rPr>
              <w:t xml:space="preserve"> </w:t>
            </w:r>
            <w:r w:rsidRPr="00B534EA">
              <w:rPr>
                <w:b/>
                <w:color w:val="FFFFFF"/>
                <w:w w:val="105"/>
                <w:sz w:val="24"/>
                <w:szCs w:val="24"/>
              </w:rPr>
              <w:t>Total</w:t>
            </w:r>
            <w:r w:rsidRPr="00B534EA">
              <w:rPr>
                <w:b/>
                <w:color w:val="FFFFFF"/>
                <w:spacing w:val="40"/>
                <w:w w:val="105"/>
                <w:sz w:val="24"/>
                <w:szCs w:val="24"/>
              </w:rPr>
              <w:t xml:space="preserve"> </w:t>
            </w:r>
            <w:r w:rsidRPr="00B534EA">
              <w:rPr>
                <w:b/>
                <w:color w:val="FFFFFF"/>
                <w:spacing w:val="-2"/>
                <w:sz w:val="24"/>
                <w:szCs w:val="24"/>
              </w:rPr>
              <w:t>Workforce</w:t>
            </w:r>
          </w:p>
        </w:tc>
        <w:tc>
          <w:tcPr>
            <w:tcW w:w="0" w:type="auto"/>
            <w:shd w:val="clear" w:color="auto" w:fill="002F86"/>
          </w:tcPr>
          <w:p w14:paraId="5D9B0D54" w14:textId="77777777" w:rsidR="00BE5563" w:rsidRPr="00B534EA" w:rsidRDefault="00BE5563">
            <w:pPr>
              <w:pStyle w:val="TableParagraph"/>
              <w:spacing w:before="117"/>
              <w:ind w:left="0"/>
              <w:jc w:val="left"/>
              <w:rPr>
                <w:b/>
                <w:sz w:val="24"/>
                <w:szCs w:val="24"/>
              </w:rPr>
            </w:pPr>
          </w:p>
          <w:p w14:paraId="5D9B0D55" w14:textId="77777777" w:rsidR="00BE5563" w:rsidRPr="00B534EA" w:rsidRDefault="00BF2423">
            <w:pPr>
              <w:pStyle w:val="TableParagraph"/>
              <w:spacing w:before="0"/>
              <w:ind w:left="6"/>
              <w:rPr>
                <w:b/>
                <w:sz w:val="24"/>
                <w:szCs w:val="24"/>
              </w:rPr>
            </w:pPr>
            <w:r w:rsidRPr="00B534EA">
              <w:rPr>
                <w:b/>
                <w:color w:val="FFFFFF"/>
                <w:sz w:val="24"/>
                <w:szCs w:val="24"/>
              </w:rPr>
              <w:t>Total</w:t>
            </w:r>
            <w:r w:rsidRPr="00B534EA">
              <w:rPr>
                <w:b/>
                <w:color w:val="FFFFFF"/>
                <w:spacing w:val="2"/>
                <w:sz w:val="24"/>
                <w:szCs w:val="24"/>
              </w:rPr>
              <w:t xml:space="preserve"> </w:t>
            </w:r>
            <w:r w:rsidRPr="00B534EA">
              <w:rPr>
                <w:b/>
                <w:color w:val="FFFFFF"/>
                <w:spacing w:val="-5"/>
                <w:sz w:val="24"/>
                <w:szCs w:val="24"/>
              </w:rPr>
              <w:t>WTE</w:t>
            </w:r>
          </w:p>
        </w:tc>
        <w:tc>
          <w:tcPr>
            <w:tcW w:w="0" w:type="auto"/>
            <w:shd w:val="clear" w:color="auto" w:fill="002F86"/>
          </w:tcPr>
          <w:p w14:paraId="5D9B0D56" w14:textId="77777777" w:rsidR="00BE5563" w:rsidRPr="00B534EA" w:rsidRDefault="00BF2423" w:rsidP="00B534EA">
            <w:pPr>
              <w:pStyle w:val="TableParagraph"/>
              <w:spacing w:before="10"/>
              <w:ind w:left="276" w:hanging="128"/>
              <w:jc w:val="left"/>
              <w:rPr>
                <w:b/>
                <w:sz w:val="24"/>
                <w:szCs w:val="24"/>
              </w:rPr>
            </w:pPr>
            <w:r w:rsidRPr="00B534EA">
              <w:rPr>
                <w:b/>
                <w:color w:val="FFFFFF"/>
                <w:spacing w:val="-2"/>
                <w:w w:val="105"/>
                <w:sz w:val="24"/>
                <w:szCs w:val="24"/>
              </w:rPr>
              <w:t>WTE</w:t>
            </w:r>
            <w:r w:rsidRPr="00B534EA">
              <w:rPr>
                <w:b/>
                <w:color w:val="FFFFFF"/>
                <w:spacing w:val="-8"/>
                <w:w w:val="105"/>
                <w:sz w:val="24"/>
                <w:szCs w:val="24"/>
              </w:rPr>
              <w:t xml:space="preserve"> </w:t>
            </w:r>
            <w:r w:rsidRPr="00B534EA">
              <w:rPr>
                <w:b/>
                <w:color w:val="FFFFFF"/>
                <w:spacing w:val="-2"/>
                <w:w w:val="105"/>
                <w:sz w:val="24"/>
                <w:szCs w:val="24"/>
              </w:rPr>
              <w:t>per</w:t>
            </w:r>
            <w:r w:rsidRPr="00B534EA">
              <w:rPr>
                <w:b/>
                <w:color w:val="FFFFFF"/>
                <w:spacing w:val="40"/>
                <w:w w:val="105"/>
                <w:sz w:val="24"/>
                <w:szCs w:val="24"/>
              </w:rPr>
              <w:t xml:space="preserve"> </w:t>
            </w:r>
            <w:r w:rsidRPr="00B534EA">
              <w:rPr>
                <w:b/>
                <w:color w:val="FFFFFF"/>
                <w:spacing w:val="-4"/>
                <w:w w:val="105"/>
                <w:sz w:val="24"/>
                <w:szCs w:val="24"/>
              </w:rPr>
              <w:t>1000</w:t>
            </w:r>
          </w:p>
          <w:p w14:paraId="5D9B0D57" w14:textId="77777777" w:rsidR="00BE5563" w:rsidRPr="00B534EA" w:rsidRDefault="00BF2423">
            <w:pPr>
              <w:pStyle w:val="TableParagraph"/>
              <w:spacing w:before="1"/>
              <w:ind w:left="99"/>
              <w:jc w:val="left"/>
              <w:rPr>
                <w:b/>
                <w:sz w:val="24"/>
                <w:szCs w:val="24"/>
              </w:rPr>
            </w:pPr>
            <w:r w:rsidRPr="00B534EA">
              <w:rPr>
                <w:b/>
                <w:color w:val="FFFFFF"/>
                <w:spacing w:val="-2"/>
                <w:w w:val="105"/>
                <w:sz w:val="24"/>
                <w:szCs w:val="24"/>
              </w:rPr>
              <w:t>Treatment</w:t>
            </w:r>
          </w:p>
          <w:p w14:paraId="5D9B0D58" w14:textId="77777777" w:rsidR="00BE5563" w:rsidRPr="00B534EA" w:rsidRDefault="00BF2423" w:rsidP="00B534EA">
            <w:pPr>
              <w:pStyle w:val="TableParagraph"/>
              <w:spacing w:before="22"/>
              <w:ind w:left="148"/>
              <w:jc w:val="left"/>
              <w:rPr>
                <w:b/>
                <w:sz w:val="24"/>
                <w:szCs w:val="24"/>
              </w:rPr>
            </w:pPr>
            <w:r w:rsidRPr="00B534EA">
              <w:rPr>
                <w:b/>
                <w:color w:val="FFFFFF"/>
                <w:spacing w:val="-2"/>
                <w:w w:val="105"/>
                <w:sz w:val="24"/>
                <w:szCs w:val="24"/>
              </w:rPr>
              <w:t>numbers</w:t>
            </w:r>
          </w:p>
        </w:tc>
        <w:tc>
          <w:tcPr>
            <w:tcW w:w="0" w:type="auto"/>
            <w:shd w:val="clear" w:color="auto" w:fill="002F86"/>
          </w:tcPr>
          <w:p w14:paraId="5D9B0D59" w14:textId="77777777" w:rsidR="00BE5563" w:rsidRPr="00B534EA" w:rsidRDefault="00BE5563">
            <w:pPr>
              <w:pStyle w:val="TableParagraph"/>
              <w:spacing w:before="32"/>
              <w:ind w:left="0"/>
              <w:jc w:val="left"/>
              <w:rPr>
                <w:b/>
                <w:sz w:val="24"/>
                <w:szCs w:val="24"/>
              </w:rPr>
            </w:pPr>
          </w:p>
          <w:p w14:paraId="5D9B0D5A" w14:textId="77777777" w:rsidR="00BE5563" w:rsidRPr="00B534EA" w:rsidRDefault="00BF2423">
            <w:pPr>
              <w:pStyle w:val="TableParagraph"/>
              <w:spacing w:before="0"/>
              <w:ind w:left="93"/>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&lt;</w:t>
            </w:r>
          </w:p>
          <w:p w14:paraId="5D9B0D5B" w14:textId="77777777" w:rsidR="00BE5563" w:rsidRPr="00B534EA" w:rsidRDefault="00BF2423">
            <w:pPr>
              <w:pStyle w:val="TableParagraph"/>
              <w:spacing w:before="21"/>
              <w:ind w:left="179"/>
              <w:jc w:val="left"/>
              <w:rPr>
                <w:b/>
                <w:sz w:val="24"/>
                <w:szCs w:val="24"/>
              </w:rPr>
            </w:pPr>
            <w:r w:rsidRPr="00B534EA">
              <w:rPr>
                <w:b/>
                <w:color w:val="FFFFFF"/>
                <w:spacing w:val="-2"/>
                <w:w w:val="105"/>
                <w:sz w:val="24"/>
                <w:szCs w:val="24"/>
              </w:rPr>
              <w:t>£28,000</w:t>
            </w:r>
          </w:p>
        </w:tc>
        <w:tc>
          <w:tcPr>
            <w:tcW w:w="0" w:type="auto"/>
            <w:shd w:val="clear" w:color="auto" w:fill="002F86"/>
          </w:tcPr>
          <w:p w14:paraId="5D9B0D5C" w14:textId="77777777" w:rsidR="00BE5563" w:rsidRPr="00B534EA" w:rsidRDefault="00BE5563">
            <w:pPr>
              <w:pStyle w:val="TableParagraph"/>
              <w:spacing w:before="32"/>
              <w:ind w:left="0"/>
              <w:jc w:val="left"/>
              <w:rPr>
                <w:b/>
                <w:sz w:val="24"/>
                <w:szCs w:val="24"/>
              </w:rPr>
            </w:pPr>
          </w:p>
          <w:p w14:paraId="5D9B0D5D" w14:textId="77777777" w:rsidR="00BE5563" w:rsidRPr="00B534EA" w:rsidRDefault="00BF2423">
            <w:pPr>
              <w:pStyle w:val="TableParagraph"/>
              <w:spacing w:before="0"/>
              <w:ind w:left="94"/>
              <w:jc w:val="left"/>
              <w:rPr>
                <w:b/>
                <w:sz w:val="24"/>
                <w:szCs w:val="24"/>
              </w:rPr>
            </w:pPr>
            <w:r w:rsidRPr="00B534EA">
              <w:rPr>
                <w:b/>
                <w:color w:val="FFFFFF"/>
                <w:sz w:val="24"/>
                <w:szCs w:val="24"/>
              </w:rPr>
              <w:t>%</w:t>
            </w:r>
            <w:r w:rsidRPr="00B534EA">
              <w:rPr>
                <w:b/>
                <w:color w:val="FFFFFF"/>
                <w:spacing w:val="-10"/>
                <w:sz w:val="24"/>
                <w:szCs w:val="24"/>
              </w:rPr>
              <w:t xml:space="preserve"> </w:t>
            </w:r>
            <w:r w:rsidRPr="00B534EA">
              <w:rPr>
                <w:b/>
                <w:color w:val="FFFFFF"/>
                <w:sz w:val="24"/>
                <w:szCs w:val="24"/>
              </w:rPr>
              <w:t>Salary</w:t>
            </w:r>
            <w:r w:rsidRPr="00B534EA">
              <w:rPr>
                <w:b/>
                <w:color w:val="FFFFFF"/>
                <w:spacing w:val="-7"/>
                <w:sz w:val="24"/>
                <w:szCs w:val="24"/>
              </w:rPr>
              <w:t xml:space="preserve"> </w:t>
            </w:r>
            <w:r w:rsidRPr="00B534EA">
              <w:rPr>
                <w:b/>
                <w:color w:val="FFFFFF"/>
                <w:spacing w:val="-10"/>
                <w:sz w:val="24"/>
                <w:szCs w:val="24"/>
              </w:rPr>
              <w:t>&gt;</w:t>
            </w:r>
          </w:p>
          <w:p w14:paraId="5D9B0D5E" w14:textId="77777777" w:rsidR="00BE5563" w:rsidRPr="00B534EA" w:rsidRDefault="00BF2423">
            <w:pPr>
              <w:pStyle w:val="TableParagraph"/>
              <w:spacing w:before="21"/>
              <w:ind w:left="142"/>
              <w:jc w:val="left"/>
              <w:rPr>
                <w:b/>
                <w:sz w:val="24"/>
                <w:szCs w:val="24"/>
              </w:rPr>
            </w:pPr>
            <w:r w:rsidRPr="00B534EA">
              <w:rPr>
                <w:b/>
                <w:color w:val="FFFFFF"/>
                <w:spacing w:val="-2"/>
                <w:w w:val="105"/>
                <w:sz w:val="24"/>
                <w:szCs w:val="24"/>
              </w:rPr>
              <w:t>£50,500+</w:t>
            </w:r>
          </w:p>
        </w:tc>
        <w:tc>
          <w:tcPr>
            <w:tcW w:w="0" w:type="auto"/>
            <w:shd w:val="clear" w:color="auto" w:fill="002F86"/>
          </w:tcPr>
          <w:p w14:paraId="5D9B0D5F" w14:textId="77777777" w:rsidR="00BE5563" w:rsidRPr="00B534EA" w:rsidRDefault="00BE5563">
            <w:pPr>
              <w:pStyle w:val="TableParagraph"/>
              <w:spacing w:before="32"/>
              <w:ind w:left="0"/>
              <w:jc w:val="left"/>
              <w:rPr>
                <w:b/>
                <w:sz w:val="24"/>
                <w:szCs w:val="24"/>
              </w:rPr>
            </w:pPr>
          </w:p>
          <w:p w14:paraId="5D9B0D60" w14:textId="77777777" w:rsidR="00BE5563" w:rsidRPr="00B534EA" w:rsidRDefault="00BF2423" w:rsidP="00B534EA">
            <w:pPr>
              <w:pStyle w:val="TableParagraph"/>
              <w:spacing w:before="0"/>
              <w:ind w:left="283" w:right="17" w:hanging="256"/>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&lt;</w:t>
            </w:r>
            <w:r w:rsidRPr="00B534EA">
              <w:rPr>
                <w:b/>
                <w:color w:val="FFFFFF"/>
                <w:spacing w:val="-6"/>
                <w:w w:val="105"/>
                <w:sz w:val="24"/>
                <w:szCs w:val="24"/>
              </w:rPr>
              <w:t xml:space="preserve"> </w:t>
            </w:r>
            <w:r w:rsidRPr="00B534EA">
              <w:rPr>
                <w:b/>
                <w:color w:val="FFFFFF"/>
                <w:spacing w:val="-4"/>
                <w:w w:val="105"/>
                <w:sz w:val="24"/>
                <w:szCs w:val="24"/>
              </w:rPr>
              <w:t>1</w:t>
            </w:r>
            <w:r w:rsidRPr="00B534EA">
              <w:rPr>
                <w:b/>
                <w:color w:val="FFFFFF"/>
                <w:spacing w:val="-5"/>
                <w:w w:val="105"/>
                <w:sz w:val="24"/>
                <w:szCs w:val="24"/>
              </w:rPr>
              <w:t xml:space="preserve"> </w:t>
            </w:r>
            <w:r w:rsidRPr="00B534EA">
              <w:rPr>
                <w:b/>
                <w:color w:val="FFFFFF"/>
                <w:spacing w:val="-4"/>
                <w:w w:val="105"/>
                <w:sz w:val="24"/>
                <w:szCs w:val="24"/>
              </w:rPr>
              <w:t>year</w:t>
            </w:r>
            <w:r w:rsidRPr="00B534EA">
              <w:rPr>
                <w:b/>
                <w:color w:val="FFFFFF"/>
                <w:spacing w:val="-6"/>
                <w:w w:val="105"/>
                <w:sz w:val="24"/>
                <w:szCs w:val="24"/>
              </w:rPr>
              <w:t xml:space="preserve"> </w:t>
            </w:r>
            <w:r w:rsidRPr="00B534EA">
              <w:rPr>
                <w:b/>
                <w:color w:val="FFFFFF"/>
                <w:spacing w:val="-4"/>
                <w:w w:val="105"/>
                <w:sz w:val="24"/>
                <w:szCs w:val="24"/>
              </w:rPr>
              <w:t>in</w:t>
            </w:r>
            <w:r w:rsidRPr="00B534EA">
              <w:rPr>
                <w:b/>
                <w:color w:val="FFFFFF"/>
                <w:spacing w:val="40"/>
                <w:w w:val="105"/>
                <w:sz w:val="24"/>
                <w:szCs w:val="24"/>
              </w:rPr>
              <w:t xml:space="preserve"> </w:t>
            </w:r>
            <w:r w:rsidRPr="00B534EA">
              <w:rPr>
                <w:b/>
                <w:color w:val="FFFFFF"/>
                <w:spacing w:val="-4"/>
                <w:w w:val="105"/>
                <w:sz w:val="24"/>
                <w:szCs w:val="24"/>
              </w:rPr>
              <w:t>post</w:t>
            </w:r>
          </w:p>
        </w:tc>
        <w:tc>
          <w:tcPr>
            <w:tcW w:w="0" w:type="auto"/>
            <w:shd w:val="clear" w:color="auto" w:fill="002F86"/>
          </w:tcPr>
          <w:p w14:paraId="5D9B0D61" w14:textId="77777777" w:rsidR="00BE5563" w:rsidRPr="00B534EA" w:rsidRDefault="00BE5563">
            <w:pPr>
              <w:pStyle w:val="TableParagraph"/>
              <w:spacing w:before="32"/>
              <w:ind w:left="0"/>
              <w:jc w:val="left"/>
              <w:rPr>
                <w:b/>
                <w:sz w:val="24"/>
                <w:szCs w:val="24"/>
              </w:rPr>
            </w:pPr>
          </w:p>
          <w:p w14:paraId="5D9B0D62" w14:textId="77777777" w:rsidR="00BE5563" w:rsidRPr="00B534EA" w:rsidRDefault="00BF2423" w:rsidP="00B534EA">
            <w:pPr>
              <w:pStyle w:val="TableParagraph"/>
              <w:spacing w:before="0"/>
              <w:ind w:left="210" w:right="54" w:hanging="147"/>
              <w:jc w:val="left"/>
              <w:rPr>
                <w:b/>
                <w:sz w:val="24"/>
                <w:szCs w:val="24"/>
              </w:rPr>
            </w:pPr>
            <w:r w:rsidRPr="00B534EA">
              <w:rPr>
                <w:b/>
                <w:color w:val="FFFFFF"/>
                <w:spacing w:val="-4"/>
                <w:w w:val="105"/>
                <w:sz w:val="24"/>
                <w:szCs w:val="24"/>
              </w:rPr>
              <w:t>%</w:t>
            </w:r>
            <w:r w:rsidRPr="00B534EA">
              <w:rPr>
                <w:b/>
                <w:color w:val="FFFFFF"/>
                <w:spacing w:val="-12"/>
                <w:w w:val="105"/>
                <w:sz w:val="24"/>
                <w:szCs w:val="24"/>
              </w:rPr>
              <w:t xml:space="preserve"> </w:t>
            </w:r>
            <w:r w:rsidRPr="00B534EA">
              <w:rPr>
                <w:b/>
                <w:color w:val="FFFFFF"/>
                <w:spacing w:val="-4"/>
                <w:w w:val="105"/>
                <w:sz w:val="24"/>
                <w:szCs w:val="24"/>
              </w:rPr>
              <w:t>&gt;</w:t>
            </w:r>
            <w:r w:rsidRPr="00B534EA">
              <w:rPr>
                <w:b/>
                <w:color w:val="FFFFFF"/>
                <w:spacing w:val="-6"/>
                <w:w w:val="105"/>
                <w:sz w:val="24"/>
                <w:szCs w:val="24"/>
              </w:rPr>
              <w:t xml:space="preserve"> </w:t>
            </w:r>
            <w:r w:rsidRPr="00B534EA">
              <w:rPr>
                <w:b/>
                <w:color w:val="FFFFFF"/>
                <w:spacing w:val="-4"/>
                <w:w w:val="105"/>
                <w:sz w:val="24"/>
                <w:szCs w:val="24"/>
              </w:rPr>
              <w:t>3</w:t>
            </w:r>
            <w:r w:rsidRPr="00B534EA">
              <w:rPr>
                <w:b/>
                <w:color w:val="FFFFFF"/>
                <w:spacing w:val="-5"/>
                <w:w w:val="105"/>
                <w:sz w:val="24"/>
                <w:szCs w:val="24"/>
              </w:rPr>
              <w:t xml:space="preserve"> </w:t>
            </w:r>
            <w:r w:rsidRPr="00B534EA">
              <w:rPr>
                <w:b/>
                <w:color w:val="FFFFFF"/>
                <w:spacing w:val="-4"/>
                <w:w w:val="105"/>
                <w:sz w:val="24"/>
                <w:szCs w:val="24"/>
              </w:rPr>
              <w:t>years</w:t>
            </w:r>
            <w:r w:rsidRPr="00B534EA">
              <w:rPr>
                <w:b/>
                <w:color w:val="FFFFFF"/>
                <w:spacing w:val="40"/>
                <w:w w:val="105"/>
                <w:sz w:val="24"/>
                <w:szCs w:val="24"/>
              </w:rPr>
              <w:t xml:space="preserve"> </w:t>
            </w:r>
            <w:r w:rsidRPr="00B534EA">
              <w:rPr>
                <w:b/>
                <w:color w:val="FFFFFF"/>
                <w:w w:val="105"/>
                <w:sz w:val="24"/>
                <w:szCs w:val="24"/>
              </w:rPr>
              <w:t>in</w:t>
            </w:r>
            <w:r w:rsidRPr="00B534EA">
              <w:rPr>
                <w:b/>
                <w:color w:val="FFFFFF"/>
                <w:spacing w:val="-10"/>
                <w:w w:val="105"/>
                <w:sz w:val="24"/>
                <w:szCs w:val="24"/>
              </w:rPr>
              <w:t xml:space="preserve"> </w:t>
            </w:r>
            <w:r w:rsidRPr="00B534EA">
              <w:rPr>
                <w:b/>
                <w:color w:val="FFFFFF"/>
                <w:w w:val="105"/>
                <w:sz w:val="24"/>
                <w:szCs w:val="24"/>
              </w:rPr>
              <w:t>post</w:t>
            </w:r>
          </w:p>
        </w:tc>
        <w:tc>
          <w:tcPr>
            <w:tcW w:w="0" w:type="auto"/>
            <w:shd w:val="clear" w:color="auto" w:fill="002F86"/>
          </w:tcPr>
          <w:p w14:paraId="5D9B0D63" w14:textId="77777777" w:rsidR="00BE5563" w:rsidRPr="00B534EA" w:rsidRDefault="00BF2423">
            <w:pPr>
              <w:pStyle w:val="TableParagraph"/>
              <w:spacing w:before="96"/>
              <w:ind w:right="9"/>
              <w:rPr>
                <w:b/>
                <w:sz w:val="24"/>
                <w:szCs w:val="24"/>
              </w:rPr>
            </w:pPr>
            <w:r w:rsidRPr="00B534EA">
              <w:rPr>
                <w:b/>
                <w:color w:val="FFFFFF"/>
                <w:spacing w:val="-10"/>
                <w:w w:val="105"/>
                <w:sz w:val="24"/>
                <w:szCs w:val="24"/>
              </w:rPr>
              <w:t>%</w:t>
            </w:r>
          </w:p>
          <w:p w14:paraId="5D9B0D64" w14:textId="77777777" w:rsidR="00BE5563" w:rsidRPr="00B534EA" w:rsidRDefault="00BF2423" w:rsidP="00B534EA">
            <w:pPr>
              <w:pStyle w:val="TableParagraph"/>
              <w:spacing w:before="21"/>
              <w:ind w:right="21"/>
              <w:rPr>
                <w:b/>
                <w:sz w:val="24"/>
                <w:szCs w:val="24"/>
              </w:rPr>
            </w:pPr>
            <w:r w:rsidRPr="00B534EA">
              <w:rPr>
                <w:b/>
                <w:color w:val="FFFFFF"/>
                <w:spacing w:val="-2"/>
                <w:sz w:val="24"/>
                <w:szCs w:val="24"/>
              </w:rPr>
              <w:t>Permanent</w:t>
            </w:r>
            <w:r w:rsidRPr="00B534EA">
              <w:rPr>
                <w:b/>
                <w:color w:val="FFFFFF"/>
                <w:spacing w:val="40"/>
                <w:w w:val="105"/>
                <w:sz w:val="24"/>
                <w:szCs w:val="24"/>
              </w:rPr>
              <w:t xml:space="preserve"> </w:t>
            </w:r>
            <w:r w:rsidRPr="00B534EA">
              <w:rPr>
                <w:b/>
                <w:color w:val="FFFFFF"/>
                <w:spacing w:val="-2"/>
                <w:w w:val="105"/>
                <w:sz w:val="24"/>
                <w:szCs w:val="24"/>
              </w:rPr>
              <w:t>contract</w:t>
            </w:r>
          </w:p>
        </w:tc>
        <w:tc>
          <w:tcPr>
            <w:tcW w:w="0" w:type="auto"/>
            <w:shd w:val="clear" w:color="auto" w:fill="002F86"/>
          </w:tcPr>
          <w:p w14:paraId="5D9B0D65" w14:textId="77777777" w:rsidR="00BE5563" w:rsidRPr="00B534EA" w:rsidRDefault="00BE5563">
            <w:pPr>
              <w:pStyle w:val="TableParagraph"/>
              <w:spacing w:before="117"/>
              <w:ind w:left="0"/>
              <w:jc w:val="left"/>
              <w:rPr>
                <w:b/>
                <w:sz w:val="24"/>
                <w:szCs w:val="24"/>
              </w:rPr>
            </w:pPr>
          </w:p>
          <w:p w14:paraId="5D9B0D66" w14:textId="77777777" w:rsidR="00BE5563" w:rsidRPr="00B534EA" w:rsidRDefault="00BF2423">
            <w:pPr>
              <w:pStyle w:val="TableParagraph"/>
              <w:spacing w:before="0"/>
              <w:ind w:right="24"/>
              <w:rPr>
                <w:b/>
                <w:sz w:val="24"/>
                <w:szCs w:val="24"/>
              </w:rPr>
            </w:pPr>
            <w:r w:rsidRPr="00B534EA">
              <w:rPr>
                <w:b/>
                <w:color w:val="FFFFFF"/>
                <w:sz w:val="24"/>
                <w:szCs w:val="24"/>
              </w:rPr>
              <w:t>%</w:t>
            </w:r>
            <w:r w:rsidRPr="00B534EA">
              <w:rPr>
                <w:b/>
                <w:color w:val="FFFFFF"/>
                <w:spacing w:val="-8"/>
                <w:sz w:val="24"/>
                <w:szCs w:val="24"/>
              </w:rPr>
              <w:t xml:space="preserve"> </w:t>
            </w:r>
            <w:r w:rsidRPr="00B534EA">
              <w:rPr>
                <w:b/>
                <w:color w:val="FFFFFF"/>
                <w:sz w:val="24"/>
                <w:szCs w:val="24"/>
              </w:rPr>
              <w:t>Part</w:t>
            </w:r>
            <w:r w:rsidRPr="00B534EA">
              <w:rPr>
                <w:b/>
                <w:color w:val="FFFFFF"/>
                <w:spacing w:val="2"/>
                <w:sz w:val="24"/>
                <w:szCs w:val="24"/>
              </w:rPr>
              <w:t xml:space="preserve"> </w:t>
            </w:r>
            <w:r w:rsidRPr="00B534EA">
              <w:rPr>
                <w:b/>
                <w:color w:val="FFFFFF"/>
                <w:spacing w:val="-4"/>
                <w:sz w:val="24"/>
                <w:szCs w:val="24"/>
              </w:rPr>
              <w:t>Time</w:t>
            </w:r>
          </w:p>
        </w:tc>
        <w:tc>
          <w:tcPr>
            <w:tcW w:w="0" w:type="auto"/>
            <w:shd w:val="clear" w:color="auto" w:fill="002F86"/>
          </w:tcPr>
          <w:p w14:paraId="5D9B0D67" w14:textId="77777777" w:rsidR="00BE5563" w:rsidRPr="00B534EA" w:rsidRDefault="00BE5563">
            <w:pPr>
              <w:pStyle w:val="TableParagraph"/>
              <w:spacing w:before="32"/>
              <w:ind w:left="0"/>
              <w:jc w:val="left"/>
              <w:rPr>
                <w:b/>
                <w:sz w:val="24"/>
                <w:szCs w:val="24"/>
              </w:rPr>
            </w:pPr>
          </w:p>
          <w:p w14:paraId="5D9B0D68" w14:textId="77777777" w:rsidR="00BE5563" w:rsidRPr="00B534EA" w:rsidRDefault="00BF2423" w:rsidP="00B534EA">
            <w:pPr>
              <w:pStyle w:val="TableParagraph"/>
              <w:spacing w:before="0"/>
              <w:ind w:left="240" w:right="187" w:hanging="31"/>
              <w:jc w:val="left"/>
              <w:rPr>
                <w:b/>
                <w:sz w:val="24"/>
                <w:szCs w:val="24"/>
              </w:rPr>
            </w:pPr>
            <w:r w:rsidRPr="00B534EA">
              <w:rPr>
                <w:b/>
                <w:color w:val="FFFFFF"/>
                <w:spacing w:val="-6"/>
                <w:w w:val="105"/>
                <w:sz w:val="24"/>
                <w:szCs w:val="24"/>
              </w:rPr>
              <w:t>%</w:t>
            </w:r>
            <w:r w:rsidRPr="00B534EA">
              <w:rPr>
                <w:b/>
                <w:color w:val="FFFFFF"/>
                <w:spacing w:val="-12"/>
                <w:w w:val="105"/>
                <w:sz w:val="24"/>
                <w:szCs w:val="24"/>
              </w:rPr>
              <w:t xml:space="preserve"> </w:t>
            </w:r>
            <w:r w:rsidRPr="00B534EA">
              <w:rPr>
                <w:b/>
                <w:color w:val="FFFFFF"/>
                <w:spacing w:val="-6"/>
                <w:w w:val="105"/>
                <w:sz w:val="24"/>
                <w:szCs w:val="24"/>
              </w:rPr>
              <w:t>Zero</w:t>
            </w:r>
            <w:r w:rsidRPr="00B534EA">
              <w:rPr>
                <w:b/>
                <w:color w:val="FFFFFF"/>
                <w:spacing w:val="40"/>
                <w:w w:val="105"/>
                <w:sz w:val="24"/>
                <w:szCs w:val="24"/>
              </w:rPr>
              <w:t xml:space="preserve"> </w:t>
            </w:r>
            <w:r w:rsidRPr="00B534EA">
              <w:rPr>
                <w:b/>
                <w:color w:val="FFFFFF"/>
                <w:spacing w:val="-2"/>
                <w:w w:val="105"/>
                <w:sz w:val="24"/>
                <w:szCs w:val="24"/>
              </w:rPr>
              <w:t>hours</w:t>
            </w:r>
          </w:p>
        </w:tc>
      </w:tr>
      <w:tr w:rsidR="00BE5563" w14:paraId="5D9B0D79" w14:textId="77777777" w:rsidTr="00973686">
        <w:trPr>
          <w:trHeight w:val="179"/>
        </w:trPr>
        <w:tc>
          <w:tcPr>
            <w:tcW w:w="0" w:type="auto"/>
          </w:tcPr>
          <w:p w14:paraId="5D9B0D6A" w14:textId="77777777" w:rsidR="00BE5563" w:rsidRPr="00B534EA" w:rsidRDefault="00BF2423" w:rsidP="00B534EA">
            <w:pPr>
              <w:pStyle w:val="TableParagraph"/>
              <w:ind w:left="25"/>
              <w:jc w:val="left"/>
              <w:rPr>
                <w:sz w:val="24"/>
                <w:szCs w:val="24"/>
              </w:rPr>
            </w:pPr>
            <w:r w:rsidRPr="00B534EA">
              <w:rPr>
                <w:w w:val="105"/>
                <w:sz w:val="24"/>
                <w:szCs w:val="24"/>
              </w:rPr>
              <w:t>Nursing</w:t>
            </w:r>
            <w:r w:rsidRPr="00B534EA">
              <w:rPr>
                <w:spacing w:val="-5"/>
                <w:w w:val="105"/>
                <w:sz w:val="24"/>
                <w:szCs w:val="24"/>
              </w:rPr>
              <w:t xml:space="preserve"> </w:t>
            </w:r>
            <w:r w:rsidRPr="00B534EA">
              <w:rPr>
                <w:w w:val="105"/>
                <w:sz w:val="24"/>
                <w:szCs w:val="24"/>
              </w:rPr>
              <w:t>Associates</w:t>
            </w:r>
            <w:r w:rsidRPr="00B534EA">
              <w:rPr>
                <w:spacing w:val="-8"/>
                <w:w w:val="105"/>
                <w:sz w:val="24"/>
                <w:szCs w:val="24"/>
              </w:rPr>
              <w:t xml:space="preserve"> </w:t>
            </w:r>
            <w:r w:rsidRPr="00B534EA">
              <w:rPr>
                <w:w w:val="105"/>
                <w:sz w:val="24"/>
                <w:szCs w:val="24"/>
              </w:rPr>
              <w:t>-</w:t>
            </w:r>
            <w:r w:rsidRPr="00B534EA">
              <w:rPr>
                <w:spacing w:val="-8"/>
                <w:w w:val="105"/>
                <w:sz w:val="24"/>
                <w:szCs w:val="24"/>
              </w:rPr>
              <w:t xml:space="preserve"> </w:t>
            </w:r>
            <w:r w:rsidRPr="00B534EA">
              <w:rPr>
                <w:w w:val="105"/>
                <w:sz w:val="24"/>
                <w:szCs w:val="24"/>
              </w:rPr>
              <w:t>Band</w:t>
            </w:r>
            <w:r w:rsidRPr="00B534EA">
              <w:rPr>
                <w:spacing w:val="-5"/>
                <w:w w:val="105"/>
                <w:sz w:val="24"/>
                <w:szCs w:val="24"/>
              </w:rPr>
              <w:t xml:space="preserve"> </w:t>
            </w:r>
            <w:r w:rsidRPr="00B534EA">
              <w:rPr>
                <w:spacing w:val="-10"/>
                <w:w w:val="105"/>
                <w:sz w:val="24"/>
                <w:szCs w:val="24"/>
              </w:rPr>
              <w:t>4</w:t>
            </w:r>
          </w:p>
        </w:tc>
        <w:tc>
          <w:tcPr>
            <w:tcW w:w="0" w:type="auto"/>
          </w:tcPr>
          <w:p w14:paraId="5D9B0D6B"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D6C"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D6D" w14:textId="77777777" w:rsidR="00BE5563" w:rsidRPr="00B534EA" w:rsidRDefault="00BF2423" w:rsidP="00B534EA">
            <w:pPr>
              <w:pStyle w:val="TableParagraph"/>
              <w:ind w:right="21"/>
              <w:rPr>
                <w:sz w:val="24"/>
                <w:szCs w:val="24"/>
              </w:rPr>
            </w:pPr>
            <w:r w:rsidRPr="00B534EA">
              <w:rPr>
                <w:spacing w:val="-5"/>
                <w:w w:val="105"/>
                <w:sz w:val="24"/>
                <w:szCs w:val="24"/>
              </w:rPr>
              <w:t>N/A</w:t>
            </w:r>
          </w:p>
        </w:tc>
        <w:tc>
          <w:tcPr>
            <w:tcW w:w="0" w:type="auto"/>
          </w:tcPr>
          <w:p w14:paraId="5D9B0D6E" w14:textId="77777777" w:rsidR="00BE5563" w:rsidRPr="00B534EA" w:rsidRDefault="00BF2423" w:rsidP="00B534EA">
            <w:pPr>
              <w:pStyle w:val="TableParagraph"/>
              <w:ind w:right="22"/>
              <w:rPr>
                <w:sz w:val="24"/>
                <w:szCs w:val="24"/>
              </w:rPr>
            </w:pPr>
            <w:r w:rsidRPr="00B534EA">
              <w:rPr>
                <w:spacing w:val="-5"/>
                <w:w w:val="105"/>
                <w:sz w:val="24"/>
                <w:szCs w:val="24"/>
              </w:rPr>
              <w:t>N/A</w:t>
            </w:r>
          </w:p>
        </w:tc>
        <w:tc>
          <w:tcPr>
            <w:tcW w:w="0" w:type="auto"/>
          </w:tcPr>
          <w:p w14:paraId="5D9B0D6F"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70" w14:textId="77777777" w:rsidR="00BE5563" w:rsidRPr="00B534EA" w:rsidRDefault="00BF2423" w:rsidP="00B534EA">
            <w:pPr>
              <w:pStyle w:val="TableParagraph"/>
              <w:ind w:right="21"/>
              <w:rPr>
                <w:sz w:val="24"/>
                <w:szCs w:val="24"/>
              </w:rPr>
            </w:pPr>
            <w:r w:rsidRPr="00B534EA">
              <w:rPr>
                <w:spacing w:val="-5"/>
                <w:w w:val="105"/>
                <w:sz w:val="24"/>
                <w:szCs w:val="24"/>
              </w:rPr>
              <w:t>13</w:t>
            </w:r>
          </w:p>
        </w:tc>
        <w:tc>
          <w:tcPr>
            <w:tcW w:w="0" w:type="auto"/>
          </w:tcPr>
          <w:p w14:paraId="5D9B0D71"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D72" w14:textId="77777777" w:rsidR="00BE5563" w:rsidRPr="00B534EA" w:rsidRDefault="00BF2423" w:rsidP="00B534EA">
            <w:pPr>
              <w:pStyle w:val="TableParagraph"/>
              <w:ind w:right="26"/>
              <w:rPr>
                <w:sz w:val="24"/>
                <w:szCs w:val="24"/>
              </w:rPr>
            </w:pPr>
            <w:r w:rsidRPr="00B534EA">
              <w:rPr>
                <w:spacing w:val="-5"/>
                <w:w w:val="105"/>
                <w:sz w:val="24"/>
                <w:szCs w:val="24"/>
              </w:rPr>
              <w:t>84%</w:t>
            </w:r>
          </w:p>
        </w:tc>
        <w:tc>
          <w:tcPr>
            <w:tcW w:w="0" w:type="auto"/>
          </w:tcPr>
          <w:p w14:paraId="5D9B0D73" w14:textId="77777777" w:rsidR="00BE5563" w:rsidRPr="00B534EA" w:rsidRDefault="00BF2423" w:rsidP="00B534EA">
            <w:pPr>
              <w:pStyle w:val="TableParagraph"/>
              <w:ind w:right="20"/>
              <w:rPr>
                <w:sz w:val="24"/>
                <w:szCs w:val="24"/>
              </w:rPr>
            </w:pPr>
            <w:r w:rsidRPr="00B534EA">
              <w:rPr>
                <w:spacing w:val="-5"/>
                <w:w w:val="105"/>
                <w:sz w:val="24"/>
                <w:szCs w:val="24"/>
              </w:rPr>
              <w:t>0%</w:t>
            </w:r>
          </w:p>
        </w:tc>
        <w:tc>
          <w:tcPr>
            <w:tcW w:w="0" w:type="auto"/>
          </w:tcPr>
          <w:p w14:paraId="5D9B0D74" w14:textId="77777777" w:rsidR="00BE5563" w:rsidRPr="00B534EA" w:rsidRDefault="00BF2423" w:rsidP="00B534EA">
            <w:pPr>
              <w:pStyle w:val="TableParagraph"/>
              <w:ind w:right="25"/>
              <w:rPr>
                <w:sz w:val="24"/>
                <w:szCs w:val="24"/>
              </w:rPr>
            </w:pPr>
            <w:r w:rsidRPr="00B534EA">
              <w:rPr>
                <w:spacing w:val="-5"/>
                <w:w w:val="105"/>
                <w:sz w:val="24"/>
                <w:szCs w:val="24"/>
              </w:rPr>
              <w:t>33%</w:t>
            </w:r>
          </w:p>
        </w:tc>
        <w:tc>
          <w:tcPr>
            <w:tcW w:w="0" w:type="auto"/>
          </w:tcPr>
          <w:p w14:paraId="5D9B0D75" w14:textId="77777777" w:rsidR="00BE5563" w:rsidRPr="00B534EA" w:rsidRDefault="00BF2423" w:rsidP="00B534EA">
            <w:pPr>
              <w:pStyle w:val="TableParagraph"/>
              <w:ind w:right="25"/>
              <w:rPr>
                <w:sz w:val="24"/>
                <w:szCs w:val="24"/>
              </w:rPr>
            </w:pPr>
            <w:r w:rsidRPr="00B534EA">
              <w:rPr>
                <w:spacing w:val="-5"/>
                <w:w w:val="105"/>
                <w:sz w:val="24"/>
                <w:szCs w:val="24"/>
              </w:rPr>
              <w:t>56%</w:t>
            </w:r>
          </w:p>
        </w:tc>
        <w:tc>
          <w:tcPr>
            <w:tcW w:w="0" w:type="auto"/>
          </w:tcPr>
          <w:p w14:paraId="5D9B0D76" w14:textId="77777777" w:rsidR="00BE5563" w:rsidRPr="00B534EA" w:rsidRDefault="00BF2423" w:rsidP="00B534EA">
            <w:pPr>
              <w:pStyle w:val="TableParagraph"/>
              <w:ind w:right="25"/>
              <w:rPr>
                <w:sz w:val="24"/>
                <w:szCs w:val="24"/>
              </w:rPr>
            </w:pPr>
            <w:r w:rsidRPr="00B534EA">
              <w:rPr>
                <w:spacing w:val="-5"/>
                <w:w w:val="105"/>
                <w:sz w:val="24"/>
                <w:szCs w:val="24"/>
              </w:rPr>
              <w:t>89%</w:t>
            </w:r>
          </w:p>
        </w:tc>
        <w:tc>
          <w:tcPr>
            <w:tcW w:w="0" w:type="auto"/>
          </w:tcPr>
          <w:p w14:paraId="5D9B0D77" w14:textId="77777777" w:rsidR="00BE5563" w:rsidRPr="00B534EA" w:rsidRDefault="00BF2423" w:rsidP="00B534EA">
            <w:pPr>
              <w:pStyle w:val="TableParagraph"/>
              <w:ind w:right="24"/>
              <w:rPr>
                <w:sz w:val="24"/>
                <w:szCs w:val="24"/>
              </w:rPr>
            </w:pPr>
            <w:r w:rsidRPr="00B534EA">
              <w:rPr>
                <w:spacing w:val="-5"/>
                <w:w w:val="105"/>
                <w:sz w:val="24"/>
                <w:szCs w:val="24"/>
              </w:rPr>
              <w:t>11%</w:t>
            </w:r>
          </w:p>
        </w:tc>
        <w:tc>
          <w:tcPr>
            <w:tcW w:w="0" w:type="auto"/>
          </w:tcPr>
          <w:p w14:paraId="5D9B0D78" w14:textId="77777777" w:rsidR="00BE5563" w:rsidRPr="00B534EA" w:rsidRDefault="00BF2423" w:rsidP="00B534EA">
            <w:pPr>
              <w:pStyle w:val="TableParagraph"/>
              <w:ind w:right="19"/>
              <w:rPr>
                <w:sz w:val="24"/>
                <w:szCs w:val="24"/>
              </w:rPr>
            </w:pPr>
            <w:r w:rsidRPr="00B534EA">
              <w:rPr>
                <w:spacing w:val="-5"/>
                <w:w w:val="105"/>
                <w:sz w:val="24"/>
                <w:szCs w:val="24"/>
              </w:rPr>
              <w:t>0%</w:t>
            </w:r>
          </w:p>
        </w:tc>
      </w:tr>
      <w:tr w:rsidR="00BE5563" w14:paraId="5D9B0D89" w14:textId="77777777" w:rsidTr="00973686">
        <w:trPr>
          <w:trHeight w:val="179"/>
        </w:trPr>
        <w:tc>
          <w:tcPr>
            <w:tcW w:w="0" w:type="auto"/>
          </w:tcPr>
          <w:p w14:paraId="5D9B0D7A" w14:textId="77777777" w:rsidR="00BE5563" w:rsidRPr="00B534EA" w:rsidRDefault="00BF2423" w:rsidP="00B534EA">
            <w:pPr>
              <w:pStyle w:val="TableParagraph"/>
              <w:ind w:left="25"/>
              <w:jc w:val="left"/>
              <w:rPr>
                <w:sz w:val="24"/>
                <w:szCs w:val="24"/>
              </w:rPr>
            </w:pPr>
            <w:r w:rsidRPr="00B534EA">
              <w:rPr>
                <w:w w:val="105"/>
                <w:sz w:val="24"/>
                <w:szCs w:val="24"/>
              </w:rPr>
              <w:t>Physician</w:t>
            </w:r>
            <w:r w:rsidRPr="00B534EA">
              <w:rPr>
                <w:spacing w:val="-10"/>
                <w:w w:val="105"/>
                <w:sz w:val="24"/>
                <w:szCs w:val="24"/>
              </w:rPr>
              <w:t xml:space="preserve"> </w:t>
            </w:r>
            <w:r w:rsidRPr="00B534EA">
              <w:rPr>
                <w:spacing w:val="-2"/>
                <w:w w:val="105"/>
                <w:sz w:val="24"/>
                <w:szCs w:val="24"/>
              </w:rPr>
              <w:t>Associate</w:t>
            </w:r>
          </w:p>
        </w:tc>
        <w:tc>
          <w:tcPr>
            <w:tcW w:w="0" w:type="auto"/>
          </w:tcPr>
          <w:p w14:paraId="5D9B0D7B" w14:textId="77777777" w:rsidR="00BE5563" w:rsidRPr="00B534EA" w:rsidRDefault="00BF2423" w:rsidP="00B534EA">
            <w:pPr>
              <w:pStyle w:val="TableParagraph"/>
              <w:ind w:right="22"/>
              <w:rPr>
                <w:sz w:val="24"/>
                <w:szCs w:val="24"/>
              </w:rPr>
            </w:pPr>
            <w:r w:rsidRPr="00B534EA">
              <w:rPr>
                <w:spacing w:val="-5"/>
                <w:w w:val="105"/>
                <w:sz w:val="24"/>
                <w:szCs w:val="24"/>
              </w:rPr>
              <w:t>0%</w:t>
            </w:r>
          </w:p>
        </w:tc>
        <w:tc>
          <w:tcPr>
            <w:tcW w:w="0" w:type="auto"/>
          </w:tcPr>
          <w:p w14:paraId="5D9B0D7C" w14:textId="77777777" w:rsidR="00BE5563" w:rsidRPr="00B534EA" w:rsidRDefault="00BF2423" w:rsidP="00B534EA">
            <w:pPr>
              <w:pStyle w:val="TableParagraph"/>
              <w:ind w:right="25"/>
              <w:rPr>
                <w:sz w:val="24"/>
                <w:szCs w:val="24"/>
              </w:rPr>
            </w:pPr>
            <w:r w:rsidRPr="00B534EA">
              <w:rPr>
                <w:spacing w:val="-10"/>
                <w:w w:val="105"/>
                <w:sz w:val="24"/>
                <w:szCs w:val="24"/>
              </w:rPr>
              <w:t>5</w:t>
            </w:r>
          </w:p>
        </w:tc>
        <w:tc>
          <w:tcPr>
            <w:tcW w:w="0" w:type="auto"/>
          </w:tcPr>
          <w:p w14:paraId="5D9B0D7D"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7E" w14:textId="77777777" w:rsidR="00BE5563" w:rsidRPr="00B534EA" w:rsidRDefault="00BF2423" w:rsidP="00B534EA">
            <w:pPr>
              <w:pStyle w:val="TableParagraph"/>
              <w:ind w:right="25"/>
              <w:rPr>
                <w:sz w:val="24"/>
                <w:szCs w:val="24"/>
              </w:rPr>
            </w:pPr>
            <w:r w:rsidRPr="00B534EA">
              <w:rPr>
                <w:spacing w:val="-10"/>
                <w:w w:val="105"/>
                <w:sz w:val="24"/>
                <w:szCs w:val="24"/>
              </w:rPr>
              <w:t>2</w:t>
            </w:r>
          </w:p>
        </w:tc>
        <w:tc>
          <w:tcPr>
            <w:tcW w:w="0" w:type="auto"/>
          </w:tcPr>
          <w:p w14:paraId="5D9B0D7F" w14:textId="77777777" w:rsidR="00BE5563" w:rsidRPr="00B534EA" w:rsidRDefault="00BF2423" w:rsidP="00B534EA">
            <w:pPr>
              <w:pStyle w:val="TableParagraph"/>
              <w:ind w:right="21"/>
              <w:rPr>
                <w:sz w:val="24"/>
                <w:szCs w:val="24"/>
              </w:rPr>
            </w:pPr>
            <w:r w:rsidRPr="00B534EA">
              <w:rPr>
                <w:spacing w:val="-5"/>
                <w:w w:val="105"/>
                <w:sz w:val="24"/>
                <w:szCs w:val="24"/>
              </w:rPr>
              <w:t>0%</w:t>
            </w:r>
          </w:p>
        </w:tc>
        <w:tc>
          <w:tcPr>
            <w:tcW w:w="0" w:type="auto"/>
          </w:tcPr>
          <w:p w14:paraId="5D9B0D80" w14:textId="77777777" w:rsidR="00BE5563" w:rsidRPr="00B534EA" w:rsidRDefault="00BF2423" w:rsidP="00B534EA">
            <w:pPr>
              <w:pStyle w:val="TableParagraph"/>
              <w:ind w:right="25"/>
              <w:rPr>
                <w:sz w:val="24"/>
                <w:szCs w:val="24"/>
              </w:rPr>
            </w:pPr>
            <w:r w:rsidRPr="00B534EA">
              <w:rPr>
                <w:spacing w:val="-10"/>
                <w:w w:val="105"/>
                <w:sz w:val="24"/>
                <w:szCs w:val="24"/>
              </w:rPr>
              <w:t>5</w:t>
            </w:r>
          </w:p>
        </w:tc>
        <w:tc>
          <w:tcPr>
            <w:tcW w:w="0" w:type="auto"/>
          </w:tcPr>
          <w:p w14:paraId="5D9B0D81" w14:textId="77777777" w:rsidR="00BE5563" w:rsidRPr="00B534EA" w:rsidRDefault="00BF2423" w:rsidP="00B534EA">
            <w:pPr>
              <w:pStyle w:val="TableParagraph"/>
              <w:ind w:right="24"/>
              <w:rPr>
                <w:sz w:val="24"/>
                <w:szCs w:val="24"/>
              </w:rPr>
            </w:pPr>
            <w:r w:rsidRPr="00B534EA">
              <w:rPr>
                <w:spacing w:val="-5"/>
                <w:w w:val="105"/>
                <w:sz w:val="24"/>
                <w:szCs w:val="24"/>
              </w:rPr>
              <w:t>0.0</w:t>
            </w:r>
          </w:p>
        </w:tc>
        <w:tc>
          <w:tcPr>
            <w:tcW w:w="0" w:type="auto"/>
          </w:tcPr>
          <w:p w14:paraId="5D9B0D82" w14:textId="77777777" w:rsidR="00BE5563" w:rsidRPr="00B534EA" w:rsidRDefault="00BF2423" w:rsidP="00B534EA">
            <w:pPr>
              <w:pStyle w:val="TableParagraph"/>
              <w:ind w:right="26"/>
              <w:rPr>
                <w:sz w:val="24"/>
                <w:szCs w:val="24"/>
              </w:rPr>
            </w:pPr>
            <w:r w:rsidRPr="00B534EA">
              <w:rPr>
                <w:spacing w:val="-5"/>
                <w:w w:val="105"/>
                <w:sz w:val="24"/>
                <w:szCs w:val="24"/>
              </w:rPr>
              <w:t>20%</w:t>
            </w:r>
          </w:p>
        </w:tc>
        <w:tc>
          <w:tcPr>
            <w:tcW w:w="0" w:type="auto"/>
          </w:tcPr>
          <w:p w14:paraId="5D9B0D83" w14:textId="77777777" w:rsidR="00BE5563" w:rsidRPr="00B534EA" w:rsidRDefault="00BF2423" w:rsidP="00B534EA">
            <w:pPr>
              <w:pStyle w:val="TableParagraph"/>
              <w:ind w:right="26"/>
              <w:rPr>
                <w:sz w:val="24"/>
                <w:szCs w:val="24"/>
              </w:rPr>
            </w:pPr>
            <w:r w:rsidRPr="00B534EA">
              <w:rPr>
                <w:spacing w:val="-5"/>
                <w:w w:val="105"/>
                <w:sz w:val="24"/>
                <w:szCs w:val="24"/>
              </w:rPr>
              <w:t>40%</w:t>
            </w:r>
          </w:p>
        </w:tc>
        <w:tc>
          <w:tcPr>
            <w:tcW w:w="0" w:type="auto"/>
          </w:tcPr>
          <w:p w14:paraId="5D9B0D84" w14:textId="77777777" w:rsidR="00BE5563" w:rsidRPr="00B534EA" w:rsidRDefault="00BF2423" w:rsidP="00B534EA">
            <w:pPr>
              <w:pStyle w:val="TableParagraph"/>
              <w:ind w:right="25"/>
              <w:rPr>
                <w:sz w:val="24"/>
                <w:szCs w:val="24"/>
              </w:rPr>
            </w:pPr>
            <w:r w:rsidRPr="00B534EA">
              <w:rPr>
                <w:spacing w:val="-5"/>
                <w:w w:val="105"/>
                <w:sz w:val="24"/>
                <w:szCs w:val="24"/>
              </w:rPr>
              <w:t>40%</w:t>
            </w:r>
          </w:p>
        </w:tc>
        <w:tc>
          <w:tcPr>
            <w:tcW w:w="0" w:type="auto"/>
          </w:tcPr>
          <w:p w14:paraId="5D9B0D85" w14:textId="77777777" w:rsidR="00BE5563" w:rsidRPr="00B534EA" w:rsidRDefault="00BF2423" w:rsidP="00B534EA">
            <w:pPr>
              <w:pStyle w:val="TableParagraph"/>
              <w:ind w:right="25"/>
              <w:rPr>
                <w:sz w:val="24"/>
                <w:szCs w:val="24"/>
              </w:rPr>
            </w:pPr>
            <w:r w:rsidRPr="00B534EA">
              <w:rPr>
                <w:spacing w:val="-5"/>
                <w:w w:val="105"/>
                <w:sz w:val="24"/>
                <w:szCs w:val="24"/>
              </w:rPr>
              <w:t>60%</w:t>
            </w:r>
          </w:p>
        </w:tc>
        <w:tc>
          <w:tcPr>
            <w:tcW w:w="0" w:type="auto"/>
          </w:tcPr>
          <w:p w14:paraId="5D9B0D86" w14:textId="77777777" w:rsidR="00BE5563" w:rsidRPr="00B534EA" w:rsidRDefault="00BF2423" w:rsidP="00B534EA">
            <w:pPr>
              <w:pStyle w:val="TableParagraph"/>
              <w:ind w:right="25"/>
              <w:rPr>
                <w:sz w:val="24"/>
                <w:szCs w:val="24"/>
              </w:rPr>
            </w:pPr>
            <w:r w:rsidRPr="00B534EA">
              <w:rPr>
                <w:spacing w:val="-5"/>
                <w:w w:val="105"/>
                <w:sz w:val="24"/>
                <w:szCs w:val="24"/>
              </w:rPr>
              <w:t>60%</w:t>
            </w:r>
          </w:p>
        </w:tc>
        <w:tc>
          <w:tcPr>
            <w:tcW w:w="0" w:type="auto"/>
          </w:tcPr>
          <w:p w14:paraId="5D9B0D87" w14:textId="77777777" w:rsidR="00BE5563" w:rsidRPr="00B534EA" w:rsidRDefault="00BF2423" w:rsidP="00B534EA">
            <w:pPr>
              <w:pStyle w:val="TableParagraph"/>
              <w:ind w:right="18"/>
              <w:rPr>
                <w:sz w:val="24"/>
                <w:szCs w:val="24"/>
              </w:rPr>
            </w:pPr>
            <w:r w:rsidRPr="00B534EA">
              <w:rPr>
                <w:spacing w:val="-5"/>
                <w:w w:val="105"/>
                <w:sz w:val="24"/>
                <w:szCs w:val="24"/>
              </w:rPr>
              <w:t>0%</w:t>
            </w:r>
          </w:p>
        </w:tc>
        <w:tc>
          <w:tcPr>
            <w:tcW w:w="0" w:type="auto"/>
          </w:tcPr>
          <w:p w14:paraId="5D9B0D88" w14:textId="77777777" w:rsidR="00BE5563" w:rsidRPr="00B534EA" w:rsidRDefault="00BF2423" w:rsidP="00B534EA">
            <w:pPr>
              <w:pStyle w:val="TableParagraph"/>
              <w:ind w:right="24"/>
              <w:rPr>
                <w:sz w:val="24"/>
                <w:szCs w:val="24"/>
              </w:rPr>
            </w:pPr>
            <w:r w:rsidRPr="00B534EA">
              <w:rPr>
                <w:spacing w:val="-5"/>
                <w:w w:val="105"/>
                <w:sz w:val="24"/>
                <w:szCs w:val="24"/>
              </w:rPr>
              <w:t>20%</w:t>
            </w:r>
          </w:p>
        </w:tc>
      </w:tr>
      <w:tr w:rsidR="00BE5563" w14:paraId="5D9B0D99" w14:textId="77777777" w:rsidTr="00973686">
        <w:trPr>
          <w:trHeight w:val="176"/>
        </w:trPr>
        <w:tc>
          <w:tcPr>
            <w:tcW w:w="0" w:type="auto"/>
          </w:tcPr>
          <w:p w14:paraId="5D9B0D8A" w14:textId="77777777" w:rsidR="00BE5563" w:rsidRPr="00B534EA" w:rsidRDefault="00BF2423" w:rsidP="00B534EA">
            <w:pPr>
              <w:pStyle w:val="TableParagraph"/>
              <w:ind w:left="25"/>
              <w:jc w:val="left"/>
              <w:rPr>
                <w:sz w:val="24"/>
                <w:szCs w:val="24"/>
              </w:rPr>
            </w:pPr>
            <w:r w:rsidRPr="00B534EA">
              <w:rPr>
                <w:w w:val="105"/>
                <w:sz w:val="24"/>
                <w:szCs w:val="24"/>
              </w:rPr>
              <w:t>Other</w:t>
            </w:r>
            <w:r w:rsidRPr="00B534EA">
              <w:rPr>
                <w:spacing w:val="-1"/>
                <w:w w:val="105"/>
                <w:sz w:val="24"/>
                <w:szCs w:val="24"/>
              </w:rPr>
              <w:t xml:space="preserve"> </w:t>
            </w:r>
            <w:r w:rsidRPr="00B534EA">
              <w:rPr>
                <w:spacing w:val="-4"/>
                <w:w w:val="105"/>
                <w:sz w:val="24"/>
                <w:szCs w:val="24"/>
              </w:rPr>
              <w:t>staff</w:t>
            </w:r>
          </w:p>
        </w:tc>
        <w:tc>
          <w:tcPr>
            <w:tcW w:w="0" w:type="auto"/>
          </w:tcPr>
          <w:p w14:paraId="5D9B0D8B" w14:textId="77777777" w:rsidR="00BE5563" w:rsidRPr="00B534EA" w:rsidRDefault="00BF2423" w:rsidP="00B534EA">
            <w:pPr>
              <w:pStyle w:val="TableParagraph"/>
              <w:ind w:right="22"/>
              <w:rPr>
                <w:sz w:val="24"/>
                <w:szCs w:val="24"/>
              </w:rPr>
            </w:pPr>
            <w:r w:rsidRPr="00B534EA">
              <w:rPr>
                <w:spacing w:val="-5"/>
                <w:w w:val="105"/>
                <w:sz w:val="24"/>
                <w:szCs w:val="24"/>
              </w:rPr>
              <w:t>3%</w:t>
            </w:r>
          </w:p>
        </w:tc>
        <w:tc>
          <w:tcPr>
            <w:tcW w:w="0" w:type="auto"/>
          </w:tcPr>
          <w:p w14:paraId="5D9B0D8C" w14:textId="77777777" w:rsidR="00BE5563" w:rsidRPr="00B534EA" w:rsidRDefault="00BF2423" w:rsidP="00B534EA">
            <w:pPr>
              <w:pStyle w:val="TableParagraph"/>
              <w:ind w:right="28"/>
              <w:rPr>
                <w:sz w:val="24"/>
                <w:szCs w:val="24"/>
              </w:rPr>
            </w:pPr>
            <w:r w:rsidRPr="00B534EA">
              <w:rPr>
                <w:spacing w:val="-5"/>
                <w:w w:val="105"/>
                <w:sz w:val="24"/>
                <w:szCs w:val="24"/>
              </w:rPr>
              <w:t>332</w:t>
            </w:r>
          </w:p>
        </w:tc>
        <w:tc>
          <w:tcPr>
            <w:tcW w:w="0" w:type="auto"/>
          </w:tcPr>
          <w:p w14:paraId="5D9B0D8D"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D8E" w14:textId="77777777" w:rsidR="00BE5563" w:rsidRPr="00B534EA" w:rsidRDefault="00BF2423" w:rsidP="00B534EA">
            <w:pPr>
              <w:pStyle w:val="TableParagraph"/>
              <w:ind w:right="28"/>
              <w:rPr>
                <w:sz w:val="24"/>
                <w:szCs w:val="24"/>
              </w:rPr>
            </w:pPr>
            <w:r w:rsidRPr="00B534EA">
              <w:rPr>
                <w:spacing w:val="-5"/>
                <w:w w:val="105"/>
                <w:sz w:val="24"/>
                <w:szCs w:val="24"/>
              </w:rPr>
              <w:t>187</w:t>
            </w:r>
          </w:p>
        </w:tc>
        <w:tc>
          <w:tcPr>
            <w:tcW w:w="0" w:type="auto"/>
          </w:tcPr>
          <w:p w14:paraId="5D9B0D8F" w14:textId="77777777" w:rsidR="00BE5563" w:rsidRPr="00B534EA" w:rsidRDefault="00BF2423" w:rsidP="00B534EA">
            <w:pPr>
              <w:pStyle w:val="TableParagraph"/>
              <w:ind w:right="21"/>
              <w:rPr>
                <w:sz w:val="24"/>
                <w:szCs w:val="24"/>
              </w:rPr>
            </w:pPr>
            <w:r w:rsidRPr="00B534EA">
              <w:rPr>
                <w:spacing w:val="-5"/>
                <w:w w:val="105"/>
                <w:sz w:val="24"/>
                <w:szCs w:val="24"/>
              </w:rPr>
              <w:t>1%</w:t>
            </w:r>
          </w:p>
        </w:tc>
        <w:tc>
          <w:tcPr>
            <w:tcW w:w="0" w:type="auto"/>
          </w:tcPr>
          <w:p w14:paraId="5D9B0D90" w14:textId="77777777" w:rsidR="00BE5563" w:rsidRPr="00B534EA" w:rsidRDefault="00BF2423" w:rsidP="00B534EA">
            <w:pPr>
              <w:pStyle w:val="TableParagraph"/>
              <w:ind w:right="27"/>
              <w:rPr>
                <w:sz w:val="24"/>
                <w:szCs w:val="24"/>
              </w:rPr>
            </w:pPr>
            <w:r w:rsidRPr="00B534EA">
              <w:rPr>
                <w:spacing w:val="-5"/>
                <w:w w:val="105"/>
                <w:sz w:val="24"/>
                <w:szCs w:val="24"/>
              </w:rPr>
              <w:t>174</w:t>
            </w:r>
          </w:p>
        </w:tc>
        <w:tc>
          <w:tcPr>
            <w:tcW w:w="0" w:type="auto"/>
          </w:tcPr>
          <w:p w14:paraId="5D9B0D91" w14:textId="77777777" w:rsidR="00BE5563" w:rsidRPr="00B534EA" w:rsidRDefault="00BF2423" w:rsidP="00B534EA">
            <w:pPr>
              <w:pStyle w:val="TableParagraph"/>
              <w:ind w:right="24"/>
              <w:rPr>
                <w:sz w:val="24"/>
                <w:szCs w:val="24"/>
              </w:rPr>
            </w:pPr>
            <w:r w:rsidRPr="00B534EA">
              <w:rPr>
                <w:spacing w:val="-5"/>
                <w:w w:val="105"/>
                <w:sz w:val="24"/>
                <w:szCs w:val="24"/>
              </w:rPr>
              <w:t>0.5</w:t>
            </w:r>
          </w:p>
        </w:tc>
        <w:tc>
          <w:tcPr>
            <w:tcW w:w="0" w:type="auto"/>
          </w:tcPr>
          <w:p w14:paraId="5D9B0D92" w14:textId="77777777" w:rsidR="00BE5563" w:rsidRPr="00B534EA" w:rsidRDefault="00BF2423" w:rsidP="00B534EA">
            <w:pPr>
              <w:pStyle w:val="TableParagraph"/>
              <w:ind w:right="26"/>
              <w:rPr>
                <w:sz w:val="24"/>
                <w:szCs w:val="24"/>
              </w:rPr>
            </w:pPr>
            <w:r w:rsidRPr="00B534EA">
              <w:rPr>
                <w:spacing w:val="-5"/>
                <w:w w:val="105"/>
                <w:sz w:val="24"/>
                <w:szCs w:val="24"/>
              </w:rPr>
              <w:t>77%</w:t>
            </w:r>
          </w:p>
        </w:tc>
        <w:tc>
          <w:tcPr>
            <w:tcW w:w="0" w:type="auto"/>
          </w:tcPr>
          <w:p w14:paraId="5D9B0D93" w14:textId="77777777" w:rsidR="00BE5563" w:rsidRPr="00B534EA" w:rsidRDefault="00BF2423" w:rsidP="00B534EA">
            <w:pPr>
              <w:pStyle w:val="TableParagraph"/>
              <w:ind w:right="20"/>
              <w:rPr>
                <w:sz w:val="24"/>
                <w:szCs w:val="24"/>
              </w:rPr>
            </w:pPr>
            <w:r w:rsidRPr="00B534EA">
              <w:rPr>
                <w:spacing w:val="-5"/>
                <w:w w:val="105"/>
                <w:sz w:val="24"/>
                <w:szCs w:val="24"/>
              </w:rPr>
              <w:t>2%</w:t>
            </w:r>
          </w:p>
        </w:tc>
        <w:tc>
          <w:tcPr>
            <w:tcW w:w="0" w:type="auto"/>
          </w:tcPr>
          <w:p w14:paraId="5D9B0D94" w14:textId="77777777" w:rsidR="00BE5563" w:rsidRPr="00B534EA" w:rsidRDefault="00BF2423" w:rsidP="00B534EA">
            <w:pPr>
              <w:pStyle w:val="TableParagraph"/>
              <w:ind w:right="25"/>
              <w:rPr>
                <w:sz w:val="24"/>
                <w:szCs w:val="24"/>
              </w:rPr>
            </w:pPr>
            <w:r w:rsidRPr="00B534EA">
              <w:rPr>
                <w:spacing w:val="-5"/>
                <w:w w:val="105"/>
                <w:sz w:val="24"/>
                <w:szCs w:val="24"/>
              </w:rPr>
              <w:t>50%</w:t>
            </w:r>
          </w:p>
        </w:tc>
        <w:tc>
          <w:tcPr>
            <w:tcW w:w="0" w:type="auto"/>
          </w:tcPr>
          <w:p w14:paraId="5D9B0D95" w14:textId="77777777" w:rsidR="00BE5563" w:rsidRPr="00B534EA" w:rsidRDefault="00BF2423" w:rsidP="00B534EA">
            <w:pPr>
              <w:pStyle w:val="TableParagraph"/>
              <w:ind w:right="25"/>
              <w:rPr>
                <w:sz w:val="24"/>
                <w:szCs w:val="24"/>
              </w:rPr>
            </w:pPr>
            <w:r w:rsidRPr="00B534EA">
              <w:rPr>
                <w:spacing w:val="-5"/>
                <w:w w:val="105"/>
                <w:sz w:val="24"/>
                <w:szCs w:val="24"/>
              </w:rPr>
              <w:t>24%</w:t>
            </w:r>
          </w:p>
        </w:tc>
        <w:tc>
          <w:tcPr>
            <w:tcW w:w="0" w:type="auto"/>
          </w:tcPr>
          <w:p w14:paraId="5D9B0D96" w14:textId="77777777" w:rsidR="00BE5563" w:rsidRPr="00B534EA" w:rsidRDefault="00BF2423" w:rsidP="00B534EA">
            <w:pPr>
              <w:pStyle w:val="TableParagraph"/>
              <w:ind w:right="25"/>
              <w:rPr>
                <w:sz w:val="24"/>
                <w:szCs w:val="24"/>
              </w:rPr>
            </w:pPr>
            <w:r w:rsidRPr="00B534EA">
              <w:rPr>
                <w:spacing w:val="-5"/>
                <w:w w:val="105"/>
                <w:sz w:val="24"/>
                <w:szCs w:val="24"/>
              </w:rPr>
              <w:t>44%</w:t>
            </w:r>
          </w:p>
        </w:tc>
        <w:tc>
          <w:tcPr>
            <w:tcW w:w="0" w:type="auto"/>
          </w:tcPr>
          <w:p w14:paraId="5D9B0D97" w14:textId="77777777" w:rsidR="00BE5563" w:rsidRPr="00B534EA" w:rsidRDefault="00BF2423" w:rsidP="00B534EA">
            <w:pPr>
              <w:pStyle w:val="TableParagraph"/>
              <w:ind w:right="24"/>
              <w:rPr>
                <w:sz w:val="24"/>
                <w:szCs w:val="24"/>
              </w:rPr>
            </w:pPr>
            <w:r w:rsidRPr="00B534EA">
              <w:rPr>
                <w:spacing w:val="-5"/>
                <w:w w:val="105"/>
                <w:sz w:val="24"/>
                <w:szCs w:val="24"/>
              </w:rPr>
              <w:t>16%</w:t>
            </w:r>
          </w:p>
        </w:tc>
        <w:tc>
          <w:tcPr>
            <w:tcW w:w="0" w:type="auto"/>
          </w:tcPr>
          <w:p w14:paraId="5D9B0D98" w14:textId="77777777" w:rsidR="00BE5563" w:rsidRPr="00B534EA" w:rsidRDefault="00BF2423" w:rsidP="00B534EA">
            <w:pPr>
              <w:pStyle w:val="TableParagraph"/>
              <w:ind w:right="24"/>
              <w:rPr>
                <w:sz w:val="24"/>
                <w:szCs w:val="24"/>
              </w:rPr>
            </w:pPr>
            <w:r w:rsidRPr="00B534EA">
              <w:rPr>
                <w:spacing w:val="-5"/>
                <w:w w:val="105"/>
                <w:sz w:val="24"/>
                <w:szCs w:val="24"/>
              </w:rPr>
              <w:t>25%</w:t>
            </w:r>
          </w:p>
        </w:tc>
      </w:tr>
      <w:tr w:rsidR="00E6387D" w14:paraId="5D9B0DA9" w14:textId="77777777" w:rsidTr="00973686">
        <w:trPr>
          <w:trHeight w:val="190"/>
        </w:trPr>
        <w:tc>
          <w:tcPr>
            <w:tcW w:w="0" w:type="auto"/>
            <w:shd w:val="clear" w:color="auto" w:fill="E8ECED"/>
          </w:tcPr>
          <w:p w14:paraId="5D9B0D9A" w14:textId="77777777" w:rsidR="00BE5563" w:rsidRPr="00B534EA" w:rsidRDefault="00BF2423" w:rsidP="00B534EA">
            <w:pPr>
              <w:pStyle w:val="TableParagraph"/>
              <w:spacing w:before="16"/>
              <w:ind w:left="25"/>
              <w:jc w:val="left"/>
              <w:rPr>
                <w:b/>
                <w:sz w:val="24"/>
                <w:szCs w:val="24"/>
              </w:rPr>
            </w:pPr>
            <w:r w:rsidRPr="00B534EA">
              <w:rPr>
                <w:b/>
                <w:w w:val="105"/>
                <w:sz w:val="24"/>
                <w:szCs w:val="24"/>
              </w:rPr>
              <w:t>*All</w:t>
            </w:r>
            <w:r w:rsidRPr="00B534EA">
              <w:rPr>
                <w:b/>
                <w:spacing w:val="-5"/>
                <w:w w:val="105"/>
                <w:sz w:val="24"/>
                <w:szCs w:val="24"/>
              </w:rPr>
              <w:t xml:space="preserve"> </w:t>
            </w:r>
            <w:r w:rsidRPr="00B534EA">
              <w:rPr>
                <w:b/>
                <w:spacing w:val="-4"/>
                <w:w w:val="105"/>
                <w:sz w:val="24"/>
                <w:szCs w:val="24"/>
              </w:rPr>
              <w:t>staff</w:t>
            </w:r>
          </w:p>
        </w:tc>
        <w:tc>
          <w:tcPr>
            <w:tcW w:w="0" w:type="auto"/>
            <w:shd w:val="clear" w:color="auto" w:fill="E8ECED"/>
          </w:tcPr>
          <w:p w14:paraId="5D9B0D9B" w14:textId="77777777" w:rsidR="00BE5563" w:rsidRPr="00B534EA" w:rsidRDefault="00BF2423" w:rsidP="00B534EA">
            <w:pPr>
              <w:pStyle w:val="TableParagraph"/>
              <w:spacing w:before="16"/>
              <w:ind w:right="10"/>
              <w:rPr>
                <w:b/>
                <w:sz w:val="24"/>
                <w:szCs w:val="24"/>
              </w:rPr>
            </w:pPr>
            <w:r w:rsidRPr="00B534EA">
              <w:rPr>
                <w:b/>
                <w:spacing w:val="-5"/>
                <w:w w:val="105"/>
                <w:sz w:val="24"/>
                <w:szCs w:val="24"/>
              </w:rPr>
              <w:t>3%</w:t>
            </w:r>
          </w:p>
        </w:tc>
        <w:tc>
          <w:tcPr>
            <w:tcW w:w="0" w:type="auto"/>
            <w:shd w:val="clear" w:color="auto" w:fill="E8ECED"/>
          </w:tcPr>
          <w:p w14:paraId="5D9B0D9C"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337</w:t>
            </w:r>
          </w:p>
        </w:tc>
        <w:tc>
          <w:tcPr>
            <w:tcW w:w="0" w:type="auto"/>
            <w:shd w:val="clear" w:color="auto" w:fill="E8ECED"/>
          </w:tcPr>
          <w:p w14:paraId="5D9B0D9D"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D9E" w14:textId="77777777" w:rsidR="00BE5563" w:rsidRPr="00B534EA" w:rsidRDefault="00BF2423" w:rsidP="00B534EA">
            <w:pPr>
              <w:pStyle w:val="TableParagraph"/>
              <w:spacing w:before="16"/>
              <w:ind w:right="28"/>
              <w:rPr>
                <w:b/>
                <w:sz w:val="24"/>
                <w:szCs w:val="24"/>
              </w:rPr>
            </w:pPr>
            <w:r w:rsidRPr="00B534EA">
              <w:rPr>
                <w:b/>
                <w:spacing w:val="-5"/>
                <w:w w:val="105"/>
                <w:sz w:val="24"/>
                <w:szCs w:val="24"/>
              </w:rPr>
              <w:t>189</w:t>
            </w:r>
          </w:p>
        </w:tc>
        <w:tc>
          <w:tcPr>
            <w:tcW w:w="0" w:type="auto"/>
            <w:shd w:val="clear" w:color="auto" w:fill="E8ECED"/>
          </w:tcPr>
          <w:p w14:paraId="5D9B0D9F" w14:textId="77777777" w:rsidR="00BE5563" w:rsidRPr="00B534EA" w:rsidRDefault="00BF2423" w:rsidP="00B534EA">
            <w:pPr>
              <w:pStyle w:val="TableParagraph"/>
              <w:spacing w:before="16"/>
              <w:ind w:right="9"/>
              <w:rPr>
                <w:b/>
                <w:sz w:val="24"/>
                <w:szCs w:val="24"/>
              </w:rPr>
            </w:pPr>
            <w:r w:rsidRPr="00B534EA">
              <w:rPr>
                <w:b/>
                <w:spacing w:val="-5"/>
                <w:w w:val="105"/>
                <w:sz w:val="24"/>
                <w:szCs w:val="24"/>
              </w:rPr>
              <w:t>1%</w:t>
            </w:r>
          </w:p>
        </w:tc>
        <w:tc>
          <w:tcPr>
            <w:tcW w:w="0" w:type="auto"/>
            <w:shd w:val="clear" w:color="auto" w:fill="E8ECED"/>
          </w:tcPr>
          <w:p w14:paraId="5D9B0DA0" w14:textId="77777777" w:rsidR="00BE5563" w:rsidRPr="00B534EA" w:rsidRDefault="00BF2423" w:rsidP="00B534EA">
            <w:pPr>
              <w:pStyle w:val="TableParagraph"/>
              <w:spacing w:before="16"/>
              <w:ind w:right="27"/>
              <w:rPr>
                <w:b/>
                <w:sz w:val="24"/>
                <w:szCs w:val="24"/>
              </w:rPr>
            </w:pPr>
            <w:r w:rsidRPr="00B534EA">
              <w:rPr>
                <w:b/>
                <w:spacing w:val="-5"/>
                <w:w w:val="105"/>
                <w:sz w:val="24"/>
                <w:szCs w:val="24"/>
              </w:rPr>
              <w:t>193</w:t>
            </w:r>
          </w:p>
        </w:tc>
        <w:tc>
          <w:tcPr>
            <w:tcW w:w="0" w:type="auto"/>
            <w:shd w:val="clear" w:color="auto" w:fill="E8ECED"/>
          </w:tcPr>
          <w:p w14:paraId="5D9B0DA1" w14:textId="77777777" w:rsidR="00BE5563" w:rsidRPr="00B534EA" w:rsidRDefault="00BF2423" w:rsidP="00B534EA">
            <w:pPr>
              <w:pStyle w:val="TableParagraph"/>
              <w:spacing w:before="16"/>
              <w:ind w:right="19"/>
              <w:rPr>
                <w:b/>
                <w:sz w:val="24"/>
                <w:szCs w:val="24"/>
              </w:rPr>
            </w:pPr>
            <w:r w:rsidRPr="00B534EA">
              <w:rPr>
                <w:b/>
                <w:spacing w:val="-4"/>
                <w:w w:val="105"/>
                <w:sz w:val="24"/>
                <w:szCs w:val="24"/>
              </w:rPr>
              <w:t>0.60</w:t>
            </w:r>
          </w:p>
        </w:tc>
        <w:tc>
          <w:tcPr>
            <w:tcW w:w="0" w:type="auto"/>
            <w:shd w:val="clear" w:color="auto" w:fill="E8ECED"/>
          </w:tcPr>
          <w:p w14:paraId="5D9B0DA2" w14:textId="77777777" w:rsidR="00BE5563" w:rsidRPr="00B534EA" w:rsidRDefault="00BF2423" w:rsidP="00B534EA">
            <w:pPr>
              <w:pStyle w:val="TableParagraph"/>
              <w:spacing w:before="16"/>
              <w:ind w:right="2"/>
              <w:rPr>
                <w:b/>
                <w:sz w:val="24"/>
                <w:szCs w:val="24"/>
              </w:rPr>
            </w:pPr>
            <w:r w:rsidRPr="00B534EA">
              <w:rPr>
                <w:b/>
                <w:spacing w:val="-5"/>
                <w:w w:val="105"/>
                <w:sz w:val="24"/>
                <w:szCs w:val="24"/>
              </w:rPr>
              <w:t>76%</w:t>
            </w:r>
          </w:p>
        </w:tc>
        <w:tc>
          <w:tcPr>
            <w:tcW w:w="0" w:type="auto"/>
            <w:shd w:val="clear" w:color="auto" w:fill="E8ECED"/>
          </w:tcPr>
          <w:p w14:paraId="5D9B0DA3" w14:textId="77777777" w:rsidR="00BE5563" w:rsidRPr="00B534EA" w:rsidRDefault="00BF2423" w:rsidP="00B534EA">
            <w:pPr>
              <w:pStyle w:val="TableParagraph"/>
              <w:spacing w:before="16"/>
              <w:ind w:right="7"/>
              <w:rPr>
                <w:b/>
                <w:sz w:val="24"/>
                <w:szCs w:val="24"/>
              </w:rPr>
            </w:pPr>
            <w:r w:rsidRPr="00B534EA">
              <w:rPr>
                <w:b/>
                <w:spacing w:val="-5"/>
                <w:w w:val="105"/>
                <w:sz w:val="24"/>
                <w:szCs w:val="24"/>
              </w:rPr>
              <w:t>3%</w:t>
            </w:r>
          </w:p>
        </w:tc>
        <w:tc>
          <w:tcPr>
            <w:tcW w:w="0" w:type="auto"/>
            <w:shd w:val="clear" w:color="auto" w:fill="E8ECED"/>
          </w:tcPr>
          <w:p w14:paraId="5D9B0DA4" w14:textId="77777777" w:rsidR="00BE5563" w:rsidRPr="00B534EA" w:rsidRDefault="00BF2423" w:rsidP="00B534EA">
            <w:pPr>
              <w:pStyle w:val="TableParagraph"/>
              <w:spacing w:before="16"/>
              <w:ind w:right="1"/>
              <w:rPr>
                <w:b/>
                <w:sz w:val="24"/>
                <w:szCs w:val="24"/>
              </w:rPr>
            </w:pPr>
            <w:r w:rsidRPr="00B534EA">
              <w:rPr>
                <w:b/>
                <w:spacing w:val="-5"/>
                <w:w w:val="105"/>
                <w:sz w:val="24"/>
                <w:szCs w:val="24"/>
              </w:rPr>
              <w:t>49%</w:t>
            </w:r>
          </w:p>
        </w:tc>
        <w:tc>
          <w:tcPr>
            <w:tcW w:w="0" w:type="auto"/>
            <w:shd w:val="clear" w:color="auto" w:fill="E8ECED"/>
          </w:tcPr>
          <w:p w14:paraId="5D9B0DA5" w14:textId="77777777" w:rsidR="00BE5563" w:rsidRPr="00B534EA" w:rsidRDefault="00BF2423" w:rsidP="00B534EA">
            <w:pPr>
              <w:pStyle w:val="TableParagraph"/>
              <w:spacing w:before="16"/>
              <w:ind w:right="1"/>
              <w:rPr>
                <w:b/>
                <w:sz w:val="24"/>
                <w:szCs w:val="24"/>
              </w:rPr>
            </w:pPr>
            <w:r w:rsidRPr="00B534EA">
              <w:rPr>
                <w:b/>
                <w:spacing w:val="-5"/>
                <w:w w:val="105"/>
                <w:sz w:val="24"/>
                <w:szCs w:val="24"/>
              </w:rPr>
              <w:t>26%</w:t>
            </w:r>
          </w:p>
        </w:tc>
        <w:tc>
          <w:tcPr>
            <w:tcW w:w="0" w:type="auto"/>
            <w:shd w:val="clear" w:color="auto" w:fill="E8ECED"/>
          </w:tcPr>
          <w:p w14:paraId="5D9B0DA6" w14:textId="77777777" w:rsidR="00BE5563" w:rsidRPr="00B534EA" w:rsidRDefault="00BF2423" w:rsidP="00B534EA">
            <w:pPr>
              <w:pStyle w:val="TableParagraph"/>
              <w:spacing w:before="16"/>
              <w:rPr>
                <w:b/>
                <w:sz w:val="24"/>
                <w:szCs w:val="24"/>
              </w:rPr>
            </w:pPr>
            <w:r w:rsidRPr="00B534EA">
              <w:rPr>
                <w:b/>
                <w:spacing w:val="-5"/>
                <w:w w:val="105"/>
                <w:sz w:val="24"/>
                <w:szCs w:val="24"/>
              </w:rPr>
              <w:t>46%</w:t>
            </w:r>
          </w:p>
        </w:tc>
        <w:tc>
          <w:tcPr>
            <w:tcW w:w="0" w:type="auto"/>
            <w:shd w:val="clear" w:color="auto" w:fill="E8ECED"/>
          </w:tcPr>
          <w:p w14:paraId="5D9B0DA7" w14:textId="77777777" w:rsidR="00BE5563" w:rsidRPr="00B534EA" w:rsidRDefault="00BF2423" w:rsidP="00B534EA">
            <w:pPr>
              <w:pStyle w:val="TableParagraph"/>
              <w:spacing w:before="16"/>
              <w:rPr>
                <w:b/>
                <w:sz w:val="24"/>
                <w:szCs w:val="24"/>
              </w:rPr>
            </w:pPr>
            <w:r w:rsidRPr="00B534EA">
              <w:rPr>
                <w:b/>
                <w:spacing w:val="-5"/>
                <w:w w:val="105"/>
                <w:sz w:val="24"/>
                <w:szCs w:val="24"/>
              </w:rPr>
              <w:t>16%</w:t>
            </w:r>
          </w:p>
        </w:tc>
        <w:tc>
          <w:tcPr>
            <w:tcW w:w="0" w:type="auto"/>
            <w:shd w:val="clear" w:color="auto" w:fill="E8ECED"/>
          </w:tcPr>
          <w:p w14:paraId="5D9B0DA8" w14:textId="77777777" w:rsidR="00BE5563" w:rsidRPr="00B534EA" w:rsidRDefault="00BF2423" w:rsidP="00B534EA">
            <w:pPr>
              <w:pStyle w:val="TableParagraph"/>
              <w:spacing w:before="16"/>
              <w:rPr>
                <w:b/>
                <w:sz w:val="24"/>
                <w:szCs w:val="24"/>
              </w:rPr>
            </w:pPr>
            <w:r w:rsidRPr="00B534EA">
              <w:rPr>
                <w:b/>
                <w:spacing w:val="-5"/>
                <w:w w:val="105"/>
                <w:sz w:val="24"/>
                <w:szCs w:val="24"/>
              </w:rPr>
              <w:t>24%</w:t>
            </w:r>
          </w:p>
        </w:tc>
      </w:tr>
    </w:tbl>
    <w:p w14:paraId="35585FC6" w14:textId="7261EE63" w:rsidR="00D618B9" w:rsidRPr="005059FA" w:rsidRDefault="00D618B9" w:rsidP="00D618B9">
      <w:pPr>
        <w:spacing w:before="302"/>
        <w:ind w:left="525"/>
        <w:rPr>
          <w:b/>
          <w:i/>
          <w:sz w:val="24"/>
          <w:szCs w:val="24"/>
        </w:rPr>
      </w:pPr>
      <w:r w:rsidRPr="005059FA">
        <w:rPr>
          <w:b/>
          <w:i/>
          <w:sz w:val="24"/>
          <w:szCs w:val="24"/>
        </w:rPr>
        <w:t xml:space="preserve">Table </w:t>
      </w:r>
      <w:r>
        <w:rPr>
          <w:b/>
          <w:i/>
          <w:sz w:val="24"/>
          <w:szCs w:val="24"/>
        </w:rPr>
        <w:t>40</w:t>
      </w:r>
    </w:p>
    <w:p w14:paraId="5D9B0DAA" w14:textId="77777777" w:rsidR="00BE5563" w:rsidRDefault="00BF2423">
      <w:pPr>
        <w:spacing w:before="218"/>
        <w:ind w:left="389"/>
        <w:rPr>
          <w:i/>
          <w:sz w:val="16"/>
        </w:rPr>
      </w:pPr>
      <w:r w:rsidRPr="00B534EA">
        <w:rPr>
          <w:i/>
          <w:color w:val="221F1F"/>
          <w:sz w:val="24"/>
          <w:szCs w:val="36"/>
        </w:rPr>
        <w:t>*</w:t>
      </w:r>
      <w:r w:rsidRPr="00B534EA">
        <w:rPr>
          <w:i/>
          <w:color w:val="221F1F"/>
          <w:spacing w:val="-5"/>
          <w:sz w:val="24"/>
          <w:szCs w:val="36"/>
        </w:rPr>
        <w:t xml:space="preserve"> </w:t>
      </w:r>
      <w:r w:rsidRPr="00B534EA">
        <w:rPr>
          <w:i/>
          <w:color w:val="221F1F"/>
          <w:sz w:val="24"/>
          <w:szCs w:val="36"/>
        </w:rPr>
        <w:t>Total</w:t>
      </w:r>
      <w:r w:rsidRPr="00B534EA">
        <w:rPr>
          <w:i/>
          <w:color w:val="221F1F"/>
          <w:spacing w:val="-3"/>
          <w:sz w:val="24"/>
          <w:szCs w:val="36"/>
        </w:rPr>
        <w:t xml:space="preserve"> </w:t>
      </w:r>
      <w:r w:rsidRPr="00B534EA">
        <w:rPr>
          <w:i/>
          <w:color w:val="221F1F"/>
          <w:sz w:val="24"/>
          <w:szCs w:val="36"/>
        </w:rPr>
        <w:t>WTE</w:t>
      </w:r>
      <w:r w:rsidRPr="00B534EA">
        <w:rPr>
          <w:i/>
          <w:color w:val="221F1F"/>
          <w:spacing w:val="-5"/>
          <w:sz w:val="24"/>
          <w:szCs w:val="36"/>
        </w:rPr>
        <w:t xml:space="preserve"> </w:t>
      </w:r>
      <w:r w:rsidRPr="00B534EA">
        <w:rPr>
          <w:i/>
          <w:color w:val="221F1F"/>
          <w:sz w:val="24"/>
          <w:szCs w:val="36"/>
        </w:rPr>
        <w:t>includes WTE</w:t>
      </w:r>
      <w:r w:rsidRPr="00B534EA">
        <w:rPr>
          <w:i/>
          <w:color w:val="221F1F"/>
          <w:spacing w:val="-8"/>
          <w:sz w:val="24"/>
          <w:szCs w:val="36"/>
        </w:rPr>
        <w:t xml:space="preserve"> </w:t>
      </w:r>
      <w:r w:rsidRPr="00B534EA">
        <w:rPr>
          <w:i/>
          <w:color w:val="221F1F"/>
          <w:sz w:val="24"/>
          <w:szCs w:val="36"/>
        </w:rPr>
        <w:t>from</w:t>
      </w:r>
      <w:r w:rsidRPr="00B534EA">
        <w:rPr>
          <w:i/>
          <w:color w:val="221F1F"/>
          <w:spacing w:val="-3"/>
          <w:sz w:val="24"/>
          <w:szCs w:val="36"/>
        </w:rPr>
        <w:t xml:space="preserve"> </w:t>
      </w:r>
      <w:r w:rsidRPr="00B534EA">
        <w:rPr>
          <w:i/>
          <w:color w:val="221F1F"/>
          <w:sz w:val="24"/>
          <w:szCs w:val="36"/>
        </w:rPr>
        <w:t>LERO</w:t>
      </w:r>
      <w:r w:rsidRPr="00B534EA">
        <w:rPr>
          <w:i/>
          <w:color w:val="221F1F"/>
          <w:spacing w:val="-2"/>
          <w:sz w:val="24"/>
          <w:szCs w:val="36"/>
        </w:rPr>
        <w:t xml:space="preserve"> </w:t>
      </w:r>
      <w:r w:rsidRPr="00B534EA">
        <w:rPr>
          <w:i/>
          <w:color w:val="221F1F"/>
          <w:sz w:val="24"/>
          <w:szCs w:val="36"/>
        </w:rPr>
        <w:t>submissions</w:t>
      </w:r>
      <w:r w:rsidRPr="00B534EA">
        <w:rPr>
          <w:i/>
          <w:color w:val="221F1F"/>
          <w:spacing w:val="-3"/>
          <w:sz w:val="24"/>
          <w:szCs w:val="36"/>
        </w:rPr>
        <w:t xml:space="preserve"> </w:t>
      </w:r>
      <w:r w:rsidRPr="00B534EA">
        <w:rPr>
          <w:i/>
          <w:color w:val="221F1F"/>
          <w:sz w:val="24"/>
          <w:szCs w:val="36"/>
        </w:rPr>
        <w:t>which</w:t>
      </w:r>
      <w:r w:rsidRPr="00B534EA">
        <w:rPr>
          <w:i/>
          <w:color w:val="221F1F"/>
          <w:spacing w:val="-7"/>
          <w:sz w:val="24"/>
          <w:szCs w:val="36"/>
        </w:rPr>
        <w:t xml:space="preserve"> </w:t>
      </w:r>
      <w:r w:rsidRPr="00B534EA">
        <w:rPr>
          <w:i/>
          <w:color w:val="221F1F"/>
          <w:sz w:val="24"/>
          <w:szCs w:val="36"/>
        </w:rPr>
        <w:t>were</w:t>
      </w:r>
      <w:r w:rsidRPr="00B534EA">
        <w:rPr>
          <w:i/>
          <w:color w:val="221F1F"/>
          <w:spacing w:val="-2"/>
          <w:sz w:val="24"/>
          <w:szCs w:val="36"/>
        </w:rPr>
        <w:t xml:space="preserve"> </w:t>
      </w:r>
      <w:r w:rsidRPr="00B534EA">
        <w:rPr>
          <w:i/>
          <w:color w:val="221F1F"/>
          <w:sz w:val="24"/>
          <w:szCs w:val="36"/>
        </w:rPr>
        <w:t>not</w:t>
      </w:r>
      <w:r w:rsidRPr="00B534EA">
        <w:rPr>
          <w:i/>
          <w:color w:val="221F1F"/>
          <w:spacing w:val="2"/>
          <w:sz w:val="24"/>
          <w:szCs w:val="36"/>
        </w:rPr>
        <w:t xml:space="preserve"> </w:t>
      </w:r>
      <w:r w:rsidRPr="00B534EA">
        <w:rPr>
          <w:i/>
          <w:color w:val="221F1F"/>
          <w:sz w:val="24"/>
          <w:szCs w:val="36"/>
        </w:rPr>
        <w:t>disaggregated</w:t>
      </w:r>
      <w:r w:rsidRPr="00B534EA">
        <w:rPr>
          <w:i/>
          <w:color w:val="221F1F"/>
          <w:spacing w:val="2"/>
          <w:sz w:val="24"/>
          <w:szCs w:val="36"/>
        </w:rPr>
        <w:t xml:space="preserve"> </w:t>
      </w:r>
      <w:r w:rsidRPr="00B534EA">
        <w:rPr>
          <w:i/>
          <w:color w:val="221F1F"/>
          <w:sz w:val="24"/>
          <w:szCs w:val="36"/>
        </w:rPr>
        <w:t>by role,</w:t>
      </w:r>
      <w:r w:rsidRPr="00B534EA">
        <w:rPr>
          <w:i/>
          <w:color w:val="221F1F"/>
          <w:spacing w:val="-1"/>
          <w:sz w:val="24"/>
          <w:szCs w:val="36"/>
        </w:rPr>
        <w:t xml:space="preserve"> </w:t>
      </w:r>
      <w:r w:rsidRPr="00B534EA">
        <w:rPr>
          <w:i/>
          <w:color w:val="221F1F"/>
          <w:sz w:val="24"/>
          <w:szCs w:val="36"/>
        </w:rPr>
        <w:t>therefore the total</w:t>
      </w:r>
      <w:r w:rsidRPr="00B534EA">
        <w:rPr>
          <w:i/>
          <w:color w:val="221F1F"/>
          <w:spacing w:val="-2"/>
          <w:sz w:val="24"/>
          <w:szCs w:val="36"/>
        </w:rPr>
        <w:t xml:space="preserve"> </w:t>
      </w:r>
      <w:r w:rsidRPr="00B534EA">
        <w:rPr>
          <w:i/>
          <w:color w:val="221F1F"/>
          <w:sz w:val="24"/>
          <w:szCs w:val="36"/>
        </w:rPr>
        <w:t>will</w:t>
      </w:r>
      <w:r w:rsidRPr="00B534EA">
        <w:rPr>
          <w:i/>
          <w:color w:val="221F1F"/>
          <w:spacing w:val="-7"/>
          <w:sz w:val="24"/>
          <w:szCs w:val="36"/>
        </w:rPr>
        <w:t xml:space="preserve"> </w:t>
      </w:r>
      <w:r w:rsidRPr="00B534EA">
        <w:rPr>
          <w:i/>
          <w:color w:val="221F1F"/>
          <w:sz w:val="24"/>
          <w:szCs w:val="36"/>
        </w:rPr>
        <w:t>not</w:t>
      </w:r>
      <w:r w:rsidRPr="00B534EA">
        <w:rPr>
          <w:i/>
          <w:color w:val="221F1F"/>
          <w:spacing w:val="1"/>
          <w:sz w:val="24"/>
          <w:szCs w:val="36"/>
        </w:rPr>
        <w:t xml:space="preserve"> </w:t>
      </w:r>
      <w:r w:rsidRPr="00B534EA">
        <w:rPr>
          <w:i/>
          <w:color w:val="221F1F"/>
          <w:sz w:val="24"/>
          <w:szCs w:val="36"/>
        </w:rPr>
        <w:t>equal</w:t>
      </w:r>
      <w:r w:rsidRPr="00B534EA">
        <w:rPr>
          <w:i/>
          <w:color w:val="221F1F"/>
          <w:spacing w:val="1"/>
          <w:sz w:val="24"/>
          <w:szCs w:val="36"/>
        </w:rPr>
        <w:t xml:space="preserve"> </w:t>
      </w:r>
      <w:r w:rsidRPr="00B534EA">
        <w:rPr>
          <w:i/>
          <w:color w:val="221F1F"/>
          <w:sz w:val="24"/>
          <w:szCs w:val="36"/>
        </w:rPr>
        <w:t>the</w:t>
      </w:r>
      <w:r w:rsidRPr="00B534EA">
        <w:rPr>
          <w:i/>
          <w:color w:val="221F1F"/>
          <w:spacing w:val="-2"/>
          <w:sz w:val="24"/>
          <w:szCs w:val="36"/>
        </w:rPr>
        <w:t xml:space="preserve"> </w:t>
      </w:r>
      <w:r w:rsidRPr="00B534EA">
        <w:rPr>
          <w:i/>
          <w:color w:val="221F1F"/>
          <w:sz w:val="24"/>
          <w:szCs w:val="36"/>
        </w:rPr>
        <w:t>sum</w:t>
      </w:r>
      <w:r w:rsidRPr="00B534EA">
        <w:rPr>
          <w:i/>
          <w:color w:val="221F1F"/>
          <w:spacing w:val="-3"/>
          <w:sz w:val="24"/>
          <w:szCs w:val="36"/>
        </w:rPr>
        <w:t xml:space="preserve"> </w:t>
      </w:r>
      <w:r w:rsidRPr="00B534EA">
        <w:rPr>
          <w:i/>
          <w:color w:val="221F1F"/>
          <w:sz w:val="24"/>
          <w:szCs w:val="36"/>
        </w:rPr>
        <w:t>of</w:t>
      </w:r>
      <w:r w:rsidRPr="00B534EA">
        <w:rPr>
          <w:i/>
          <w:color w:val="221F1F"/>
          <w:spacing w:val="-1"/>
          <w:sz w:val="24"/>
          <w:szCs w:val="36"/>
        </w:rPr>
        <w:t xml:space="preserve"> </w:t>
      </w:r>
      <w:r w:rsidRPr="00B534EA">
        <w:rPr>
          <w:i/>
          <w:color w:val="221F1F"/>
          <w:sz w:val="24"/>
          <w:szCs w:val="36"/>
        </w:rPr>
        <w:t xml:space="preserve">the </w:t>
      </w:r>
      <w:r w:rsidRPr="00B534EA">
        <w:rPr>
          <w:i/>
          <w:color w:val="221F1F"/>
          <w:spacing w:val="-2"/>
          <w:sz w:val="24"/>
          <w:szCs w:val="36"/>
        </w:rPr>
        <w:t>parts.</w:t>
      </w:r>
    </w:p>
    <w:p w14:paraId="5D9B0DAB" w14:textId="203AFA58" w:rsidR="00BE5563" w:rsidRDefault="00BE5563">
      <w:pPr>
        <w:pStyle w:val="BodyText"/>
        <w:spacing w:before="7"/>
        <w:rPr>
          <w:i/>
          <w:sz w:val="6"/>
        </w:rPr>
      </w:pPr>
    </w:p>
    <w:p w14:paraId="5D9B0DAC" w14:textId="2EB23310" w:rsidR="00BE5563" w:rsidRDefault="00BE5563">
      <w:pPr>
        <w:pStyle w:val="BodyText"/>
        <w:spacing w:before="186"/>
        <w:ind w:right="732"/>
        <w:jc w:val="right"/>
      </w:pPr>
    </w:p>
    <w:p w14:paraId="1AC8EEFA" w14:textId="77777777" w:rsidR="00EF5EBD" w:rsidRDefault="00EF5EBD">
      <w:pPr>
        <w:rPr>
          <w:b/>
          <w:bCs/>
          <w:color w:val="221F1F"/>
          <w:sz w:val="60"/>
          <w:szCs w:val="60"/>
        </w:rPr>
      </w:pPr>
      <w:bookmarkStart w:id="182" w:name="Slide_85:_Psychological_Professions"/>
      <w:bookmarkEnd w:id="182"/>
      <w:r>
        <w:rPr>
          <w:color w:val="221F1F"/>
          <w:sz w:val="60"/>
          <w:szCs w:val="60"/>
        </w:rPr>
        <w:br w:type="page"/>
      </w:r>
    </w:p>
    <w:p w14:paraId="5D9B0DB0" w14:textId="6FE9689B" w:rsidR="00BE5563" w:rsidRPr="00EF5EBD" w:rsidRDefault="00BF2423" w:rsidP="00D618B9">
      <w:pPr>
        <w:pStyle w:val="Heading8"/>
      </w:pPr>
      <w:r w:rsidRPr="00EF5EBD">
        <w:lastRenderedPageBreak/>
        <w:t>Psychological</w:t>
      </w:r>
      <w:r w:rsidRPr="00EF5EBD">
        <w:rPr>
          <w:spacing w:val="-21"/>
        </w:rPr>
        <w:t xml:space="preserve"> </w:t>
      </w:r>
      <w:r w:rsidRPr="00EF5EBD">
        <w:rPr>
          <w:spacing w:val="-2"/>
        </w:rPr>
        <w:t>Professions</w:t>
      </w:r>
    </w:p>
    <w:tbl>
      <w:tblPr>
        <w:tblW w:w="18432"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123"/>
        <w:gridCol w:w="1032"/>
        <w:gridCol w:w="526"/>
        <w:gridCol w:w="776"/>
        <w:gridCol w:w="656"/>
        <w:gridCol w:w="646"/>
        <w:gridCol w:w="654"/>
        <w:gridCol w:w="738"/>
        <w:gridCol w:w="950"/>
        <w:gridCol w:w="768"/>
        <w:gridCol w:w="949"/>
        <w:gridCol w:w="949"/>
        <w:gridCol w:w="949"/>
        <w:gridCol w:w="767"/>
        <w:gridCol w:w="949"/>
      </w:tblGrid>
      <w:tr w:rsidR="00BE5563" w14:paraId="5D9B0DB7" w14:textId="77777777" w:rsidTr="59D8B669">
        <w:trPr>
          <w:trHeight w:val="189"/>
        </w:trPr>
        <w:tc>
          <w:tcPr>
            <w:tcW w:w="7123" w:type="dxa"/>
            <w:vMerge w:val="restart"/>
            <w:shd w:val="clear" w:color="auto" w:fill="002F86"/>
          </w:tcPr>
          <w:p w14:paraId="5D9B0DB1" w14:textId="77777777" w:rsidR="00BE5563" w:rsidRPr="00EF5EBD" w:rsidRDefault="00BE5563" w:rsidP="00912B10">
            <w:pPr>
              <w:pStyle w:val="TableParagraph"/>
              <w:spacing w:before="0" w:line="360" w:lineRule="auto"/>
              <w:ind w:left="0"/>
              <w:jc w:val="left"/>
              <w:rPr>
                <w:sz w:val="24"/>
                <w:szCs w:val="24"/>
              </w:rPr>
            </w:pPr>
          </w:p>
          <w:p w14:paraId="5D9B0DB2" w14:textId="77777777" w:rsidR="00BE5563" w:rsidRPr="00EF5EBD" w:rsidRDefault="00BE5563" w:rsidP="00912B10">
            <w:pPr>
              <w:pStyle w:val="TableParagraph"/>
              <w:spacing w:before="20" w:line="360" w:lineRule="auto"/>
              <w:ind w:left="0"/>
              <w:jc w:val="left"/>
              <w:rPr>
                <w:sz w:val="24"/>
                <w:szCs w:val="24"/>
              </w:rPr>
            </w:pPr>
          </w:p>
          <w:p w14:paraId="5D9B0DB3" w14:textId="77777777" w:rsidR="00BE5563" w:rsidRPr="00EF5EBD" w:rsidRDefault="00BF2423" w:rsidP="00912B10">
            <w:pPr>
              <w:pStyle w:val="TableParagraph"/>
              <w:spacing w:before="0" w:line="360" w:lineRule="auto"/>
              <w:ind w:left="25"/>
              <w:jc w:val="left"/>
              <w:rPr>
                <w:sz w:val="24"/>
                <w:szCs w:val="24"/>
              </w:rPr>
            </w:pPr>
            <w:r w:rsidRPr="00EF5EBD">
              <w:rPr>
                <w:color w:val="FFFFFF"/>
                <w:spacing w:val="-2"/>
                <w:w w:val="105"/>
                <w:sz w:val="24"/>
                <w:szCs w:val="24"/>
              </w:rPr>
              <w:t>Psychological</w:t>
            </w:r>
            <w:r w:rsidRPr="00EF5EBD">
              <w:rPr>
                <w:color w:val="FFFFFF"/>
                <w:spacing w:val="9"/>
                <w:w w:val="105"/>
                <w:sz w:val="24"/>
                <w:szCs w:val="24"/>
              </w:rPr>
              <w:t xml:space="preserve"> </w:t>
            </w:r>
            <w:r w:rsidRPr="00EF5EBD">
              <w:rPr>
                <w:color w:val="FFFFFF"/>
                <w:spacing w:val="-2"/>
                <w:w w:val="105"/>
                <w:sz w:val="24"/>
                <w:szCs w:val="24"/>
              </w:rPr>
              <w:t>professions</w:t>
            </w:r>
          </w:p>
        </w:tc>
        <w:tc>
          <w:tcPr>
            <w:tcW w:w="1558" w:type="dxa"/>
            <w:gridSpan w:val="2"/>
            <w:shd w:val="clear" w:color="auto" w:fill="002F86"/>
          </w:tcPr>
          <w:p w14:paraId="5D9B0DB4" w14:textId="77777777" w:rsidR="00BE5563" w:rsidRPr="00EF5EBD" w:rsidRDefault="00BF2423" w:rsidP="00912B10">
            <w:pPr>
              <w:pStyle w:val="TableParagraph"/>
              <w:spacing w:before="10" w:line="360" w:lineRule="auto"/>
              <w:ind w:left="13"/>
              <w:rPr>
                <w:sz w:val="24"/>
                <w:szCs w:val="24"/>
              </w:rPr>
            </w:pPr>
            <w:r w:rsidRPr="00EF5EBD">
              <w:rPr>
                <w:color w:val="FFFFFF"/>
                <w:spacing w:val="-4"/>
                <w:w w:val="105"/>
                <w:sz w:val="24"/>
                <w:szCs w:val="24"/>
              </w:rPr>
              <w:t>2022</w:t>
            </w:r>
          </w:p>
        </w:tc>
        <w:tc>
          <w:tcPr>
            <w:tcW w:w="1432" w:type="dxa"/>
            <w:gridSpan w:val="2"/>
            <w:shd w:val="clear" w:color="auto" w:fill="002F86"/>
          </w:tcPr>
          <w:p w14:paraId="5D9B0DB5" w14:textId="77777777" w:rsidR="00BE5563" w:rsidRPr="00EF5EBD" w:rsidRDefault="00BF2423" w:rsidP="00912B10">
            <w:pPr>
              <w:pStyle w:val="TableParagraph"/>
              <w:spacing w:before="10" w:line="360" w:lineRule="auto"/>
              <w:ind w:left="13"/>
              <w:rPr>
                <w:sz w:val="24"/>
                <w:szCs w:val="24"/>
              </w:rPr>
            </w:pPr>
            <w:r w:rsidRPr="00EF5EBD">
              <w:rPr>
                <w:color w:val="FFFFFF"/>
                <w:spacing w:val="-4"/>
                <w:w w:val="105"/>
                <w:sz w:val="24"/>
                <w:szCs w:val="24"/>
              </w:rPr>
              <w:t>2023</w:t>
            </w:r>
          </w:p>
        </w:tc>
        <w:tc>
          <w:tcPr>
            <w:tcW w:w="0" w:type="auto"/>
            <w:gridSpan w:val="10"/>
            <w:shd w:val="clear" w:color="auto" w:fill="002F86"/>
          </w:tcPr>
          <w:p w14:paraId="5D9B0DB6" w14:textId="77777777" w:rsidR="00BE5563" w:rsidRPr="00EF5EBD" w:rsidRDefault="00BF2423" w:rsidP="00912B10">
            <w:pPr>
              <w:pStyle w:val="TableParagraph"/>
              <w:spacing w:before="10" w:line="360" w:lineRule="auto"/>
              <w:ind w:left="10"/>
              <w:rPr>
                <w:sz w:val="24"/>
                <w:szCs w:val="24"/>
              </w:rPr>
            </w:pPr>
            <w:r w:rsidRPr="00EF5EBD">
              <w:rPr>
                <w:color w:val="FFFFFF"/>
                <w:spacing w:val="-4"/>
                <w:w w:val="105"/>
                <w:sz w:val="24"/>
                <w:szCs w:val="24"/>
              </w:rPr>
              <w:t>2024</w:t>
            </w:r>
          </w:p>
        </w:tc>
      </w:tr>
      <w:tr w:rsidR="000F0B1E" w14:paraId="5D9B0DD8" w14:textId="77777777" w:rsidTr="59D8B669">
        <w:trPr>
          <w:cantSplit/>
          <w:trHeight w:val="1774"/>
        </w:trPr>
        <w:tc>
          <w:tcPr>
            <w:tcW w:w="7123" w:type="dxa"/>
            <w:vMerge/>
          </w:tcPr>
          <w:p w14:paraId="5D9B0DB8" w14:textId="77777777" w:rsidR="00BE5563" w:rsidRPr="00EF5EBD" w:rsidRDefault="00BE5563" w:rsidP="00912B10">
            <w:pPr>
              <w:spacing w:line="360" w:lineRule="auto"/>
              <w:rPr>
                <w:sz w:val="24"/>
                <w:szCs w:val="24"/>
              </w:rPr>
            </w:pPr>
          </w:p>
        </w:tc>
        <w:tc>
          <w:tcPr>
            <w:tcW w:w="1032" w:type="dxa"/>
            <w:shd w:val="clear" w:color="auto" w:fill="002F86"/>
            <w:textDirection w:val="tbRl"/>
          </w:tcPr>
          <w:p w14:paraId="5D9B0DBA" w14:textId="77777777" w:rsidR="00BE5563" w:rsidRPr="00EF5EBD" w:rsidRDefault="00BF2423" w:rsidP="00912B10">
            <w:pPr>
              <w:pStyle w:val="TableParagraph"/>
              <w:spacing w:before="0" w:line="360" w:lineRule="auto"/>
              <w:ind w:left="113" w:right="113"/>
              <w:jc w:val="left"/>
              <w:rPr>
                <w:sz w:val="24"/>
                <w:szCs w:val="24"/>
              </w:rPr>
            </w:pPr>
            <w:r w:rsidRPr="00EF5EBD">
              <w:rPr>
                <w:color w:val="FFFFFF"/>
                <w:w w:val="105"/>
                <w:sz w:val="24"/>
                <w:szCs w:val="24"/>
              </w:rPr>
              <w:t>%</w:t>
            </w:r>
            <w:r w:rsidRPr="00EF5EBD">
              <w:rPr>
                <w:color w:val="FFFFFF"/>
                <w:spacing w:val="-12"/>
                <w:w w:val="105"/>
                <w:sz w:val="24"/>
                <w:szCs w:val="24"/>
              </w:rPr>
              <w:t xml:space="preserve"> </w:t>
            </w:r>
            <w:r w:rsidRPr="00EF5EBD">
              <w:rPr>
                <w:color w:val="FFFFFF"/>
                <w:w w:val="105"/>
                <w:sz w:val="24"/>
                <w:szCs w:val="24"/>
              </w:rPr>
              <w:t>Total</w:t>
            </w:r>
            <w:r w:rsidRPr="00EF5EBD">
              <w:rPr>
                <w:color w:val="FFFFFF"/>
                <w:spacing w:val="40"/>
                <w:w w:val="105"/>
                <w:sz w:val="24"/>
                <w:szCs w:val="24"/>
              </w:rPr>
              <w:t xml:space="preserve"> </w:t>
            </w:r>
            <w:r w:rsidRPr="00EF5EBD">
              <w:rPr>
                <w:color w:val="FFFFFF"/>
                <w:spacing w:val="-2"/>
                <w:sz w:val="24"/>
                <w:szCs w:val="24"/>
              </w:rPr>
              <w:t>Workforce</w:t>
            </w:r>
          </w:p>
        </w:tc>
        <w:tc>
          <w:tcPr>
            <w:tcW w:w="526" w:type="dxa"/>
            <w:shd w:val="clear" w:color="auto" w:fill="002F86"/>
            <w:textDirection w:val="tbRl"/>
          </w:tcPr>
          <w:p w14:paraId="5D9B0DBC" w14:textId="77777777" w:rsidR="00BE5563" w:rsidRPr="00EF5EBD" w:rsidRDefault="00BF2423" w:rsidP="00912B10">
            <w:pPr>
              <w:pStyle w:val="TableParagraph"/>
              <w:spacing w:before="0" w:line="360" w:lineRule="auto"/>
              <w:ind w:left="113" w:right="113"/>
              <w:jc w:val="left"/>
              <w:rPr>
                <w:sz w:val="24"/>
                <w:szCs w:val="24"/>
              </w:rPr>
            </w:pPr>
            <w:r w:rsidRPr="00EF5EBD">
              <w:rPr>
                <w:color w:val="FFFFFF"/>
                <w:sz w:val="24"/>
                <w:szCs w:val="24"/>
              </w:rPr>
              <w:t>Total</w:t>
            </w:r>
            <w:r w:rsidRPr="00EF5EBD">
              <w:rPr>
                <w:color w:val="FFFFFF"/>
                <w:spacing w:val="3"/>
                <w:sz w:val="24"/>
                <w:szCs w:val="24"/>
              </w:rPr>
              <w:t xml:space="preserve"> </w:t>
            </w:r>
            <w:r w:rsidRPr="00EF5EBD">
              <w:rPr>
                <w:color w:val="FFFFFF"/>
                <w:spacing w:val="-5"/>
                <w:sz w:val="24"/>
                <w:szCs w:val="24"/>
              </w:rPr>
              <w:t>WTE</w:t>
            </w:r>
          </w:p>
        </w:tc>
        <w:tc>
          <w:tcPr>
            <w:tcW w:w="776" w:type="dxa"/>
            <w:shd w:val="clear" w:color="auto" w:fill="002F86"/>
            <w:textDirection w:val="tbRl"/>
          </w:tcPr>
          <w:p w14:paraId="5D9B0DBE" w14:textId="77777777" w:rsidR="00BE5563" w:rsidRPr="00EF5EBD" w:rsidRDefault="00BF2423" w:rsidP="00912B10">
            <w:pPr>
              <w:pStyle w:val="TableParagraph"/>
              <w:spacing w:before="0" w:line="360" w:lineRule="auto"/>
              <w:ind w:left="113" w:right="113"/>
              <w:jc w:val="left"/>
              <w:rPr>
                <w:sz w:val="24"/>
                <w:szCs w:val="24"/>
              </w:rPr>
            </w:pPr>
            <w:r w:rsidRPr="00EF5EBD">
              <w:rPr>
                <w:color w:val="FFFFFF"/>
                <w:w w:val="105"/>
                <w:sz w:val="24"/>
                <w:szCs w:val="24"/>
              </w:rPr>
              <w:t>%</w:t>
            </w:r>
            <w:r w:rsidRPr="00EF5EBD">
              <w:rPr>
                <w:color w:val="FFFFFF"/>
                <w:spacing w:val="-12"/>
                <w:w w:val="105"/>
                <w:sz w:val="24"/>
                <w:szCs w:val="24"/>
              </w:rPr>
              <w:t xml:space="preserve"> </w:t>
            </w:r>
            <w:r w:rsidRPr="00EF5EBD">
              <w:rPr>
                <w:color w:val="FFFFFF"/>
                <w:w w:val="105"/>
                <w:sz w:val="24"/>
                <w:szCs w:val="24"/>
              </w:rPr>
              <w:t>Total</w:t>
            </w:r>
            <w:r w:rsidRPr="00EF5EBD">
              <w:rPr>
                <w:color w:val="FFFFFF"/>
                <w:spacing w:val="40"/>
                <w:w w:val="105"/>
                <w:sz w:val="24"/>
                <w:szCs w:val="24"/>
              </w:rPr>
              <w:t xml:space="preserve"> </w:t>
            </w:r>
            <w:r w:rsidRPr="00EF5EBD">
              <w:rPr>
                <w:color w:val="FFFFFF"/>
                <w:spacing w:val="-2"/>
                <w:sz w:val="24"/>
                <w:szCs w:val="24"/>
              </w:rPr>
              <w:t>Workforce</w:t>
            </w:r>
          </w:p>
        </w:tc>
        <w:tc>
          <w:tcPr>
            <w:tcW w:w="0" w:type="auto"/>
            <w:shd w:val="clear" w:color="auto" w:fill="002F86"/>
            <w:textDirection w:val="tbRl"/>
          </w:tcPr>
          <w:p w14:paraId="5D9B0DC0" w14:textId="77777777" w:rsidR="00BE5563" w:rsidRPr="00EF5EBD" w:rsidRDefault="00BF2423" w:rsidP="00912B10">
            <w:pPr>
              <w:pStyle w:val="TableParagraph"/>
              <w:spacing w:before="0" w:line="360" w:lineRule="auto"/>
              <w:ind w:left="113" w:right="113"/>
              <w:jc w:val="left"/>
              <w:rPr>
                <w:sz w:val="24"/>
                <w:szCs w:val="24"/>
              </w:rPr>
            </w:pPr>
            <w:r w:rsidRPr="00EF5EBD">
              <w:rPr>
                <w:color w:val="FFFFFF"/>
                <w:sz w:val="24"/>
                <w:szCs w:val="24"/>
              </w:rPr>
              <w:t>Total</w:t>
            </w:r>
            <w:r w:rsidRPr="00EF5EBD">
              <w:rPr>
                <w:color w:val="FFFFFF"/>
                <w:spacing w:val="3"/>
                <w:sz w:val="24"/>
                <w:szCs w:val="24"/>
              </w:rPr>
              <w:t xml:space="preserve"> </w:t>
            </w:r>
            <w:r w:rsidRPr="00EF5EBD">
              <w:rPr>
                <w:color w:val="FFFFFF"/>
                <w:spacing w:val="-5"/>
                <w:sz w:val="24"/>
                <w:szCs w:val="24"/>
              </w:rPr>
              <w:t>WTE</w:t>
            </w:r>
          </w:p>
        </w:tc>
        <w:tc>
          <w:tcPr>
            <w:tcW w:w="0" w:type="auto"/>
            <w:shd w:val="clear" w:color="auto" w:fill="002F86"/>
            <w:textDirection w:val="tbRl"/>
          </w:tcPr>
          <w:p w14:paraId="5D9B0DC2" w14:textId="77777777" w:rsidR="00BE5563" w:rsidRPr="00EF5EBD" w:rsidRDefault="00BF2423" w:rsidP="00912B10">
            <w:pPr>
              <w:pStyle w:val="TableParagraph"/>
              <w:spacing w:before="0" w:line="360" w:lineRule="auto"/>
              <w:ind w:left="113" w:right="113"/>
              <w:jc w:val="left"/>
              <w:rPr>
                <w:sz w:val="24"/>
                <w:szCs w:val="24"/>
              </w:rPr>
            </w:pPr>
            <w:r w:rsidRPr="00EF5EBD">
              <w:rPr>
                <w:color w:val="FFFFFF"/>
                <w:w w:val="105"/>
                <w:sz w:val="24"/>
                <w:szCs w:val="24"/>
              </w:rPr>
              <w:t>%</w:t>
            </w:r>
            <w:r w:rsidRPr="00EF5EBD">
              <w:rPr>
                <w:color w:val="FFFFFF"/>
                <w:spacing w:val="-12"/>
                <w:w w:val="105"/>
                <w:sz w:val="24"/>
                <w:szCs w:val="24"/>
              </w:rPr>
              <w:t xml:space="preserve"> </w:t>
            </w:r>
            <w:r w:rsidRPr="00EF5EBD">
              <w:rPr>
                <w:color w:val="FFFFFF"/>
                <w:w w:val="105"/>
                <w:sz w:val="24"/>
                <w:szCs w:val="24"/>
              </w:rPr>
              <w:t>Total</w:t>
            </w:r>
            <w:r w:rsidRPr="00EF5EBD">
              <w:rPr>
                <w:color w:val="FFFFFF"/>
                <w:spacing w:val="40"/>
                <w:w w:val="105"/>
                <w:sz w:val="24"/>
                <w:szCs w:val="24"/>
              </w:rPr>
              <w:t xml:space="preserve"> </w:t>
            </w:r>
            <w:r w:rsidRPr="00EF5EBD">
              <w:rPr>
                <w:color w:val="FFFFFF"/>
                <w:spacing w:val="-2"/>
                <w:sz w:val="24"/>
                <w:szCs w:val="24"/>
              </w:rPr>
              <w:t>Workforce</w:t>
            </w:r>
          </w:p>
        </w:tc>
        <w:tc>
          <w:tcPr>
            <w:tcW w:w="0" w:type="auto"/>
            <w:shd w:val="clear" w:color="auto" w:fill="002F86"/>
            <w:textDirection w:val="tbRl"/>
          </w:tcPr>
          <w:p w14:paraId="5D9B0DC4" w14:textId="77777777" w:rsidR="00BE5563" w:rsidRPr="00EF5EBD" w:rsidRDefault="00BF2423" w:rsidP="00912B10">
            <w:pPr>
              <w:pStyle w:val="TableParagraph"/>
              <w:spacing w:before="0" w:line="360" w:lineRule="auto"/>
              <w:ind w:left="113" w:right="113"/>
              <w:jc w:val="left"/>
              <w:rPr>
                <w:sz w:val="24"/>
                <w:szCs w:val="24"/>
              </w:rPr>
            </w:pPr>
            <w:r w:rsidRPr="00EF5EBD">
              <w:rPr>
                <w:color w:val="FFFFFF"/>
                <w:sz w:val="24"/>
                <w:szCs w:val="24"/>
              </w:rPr>
              <w:t>Total</w:t>
            </w:r>
            <w:r w:rsidRPr="00EF5EBD">
              <w:rPr>
                <w:color w:val="FFFFFF"/>
                <w:spacing w:val="3"/>
                <w:sz w:val="24"/>
                <w:szCs w:val="24"/>
              </w:rPr>
              <w:t xml:space="preserve"> </w:t>
            </w:r>
            <w:r w:rsidRPr="00EF5EBD">
              <w:rPr>
                <w:color w:val="FFFFFF"/>
                <w:spacing w:val="-5"/>
                <w:sz w:val="24"/>
                <w:szCs w:val="24"/>
              </w:rPr>
              <w:t>WTE</w:t>
            </w:r>
          </w:p>
        </w:tc>
        <w:tc>
          <w:tcPr>
            <w:tcW w:w="0" w:type="auto"/>
            <w:shd w:val="clear" w:color="auto" w:fill="002F86"/>
            <w:textDirection w:val="tbRl"/>
          </w:tcPr>
          <w:p w14:paraId="5D9B0DC7" w14:textId="36B96A01" w:rsidR="00BE5563" w:rsidRPr="00EF5EBD" w:rsidRDefault="00BF2423" w:rsidP="00912B10">
            <w:pPr>
              <w:pStyle w:val="TableParagraph"/>
              <w:spacing w:before="10" w:line="360" w:lineRule="auto"/>
              <w:ind w:left="113" w:right="113"/>
              <w:jc w:val="left"/>
              <w:rPr>
                <w:sz w:val="24"/>
                <w:szCs w:val="24"/>
              </w:rPr>
            </w:pPr>
            <w:r w:rsidRPr="00EF5EBD">
              <w:rPr>
                <w:color w:val="FFFFFF"/>
                <w:spacing w:val="-2"/>
                <w:w w:val="105"/>
                <w:sz w:val="24"/>
                <w:szCs w:val="24"/>
              </w:rPr>
              <w:t>WTE</w:t>
            </w:r>
            <w:r w:rsidRPr="00EF5EBD">
              <w:rPr>
                <w:color w:val="FFFFFF"/>
                <w:spacing w:val="-8"/>
                <w:w w:val="105"/>
                <w:sz w:val="24"/>
                <w:szCs w:val="24"/>
              </w:rPr>
              <w:t xml:space="preserve"> </w:t>
            </w:r>
            <w:r w:rsidRPr="00EF5EBD">
              <w:rPr>
                <w:color w:val="FFFFFF"/>
                <w:spacing w:val="-2"/>
                <w:w w:val="105"/>
                <w:sz w:val="24"/>
                <w:szCs w:val="24"/>
              </w:rPr>
              <w:t>per</w:t>
            </w:r>
            <w:r w:rsidRPr="00EF5EBD">
              <w:rPr>
                <w:color w:val="FFFFFF"/>
                <w:spacing w:val="40"/>
                <w:w w:val="105"/>
                <w:sz w:val="24"/>
                <w:szCs w:val="24"/>
              </w:rPr>
              <w:t xml:space="preserve"> </w:t>
            </w:r>
            <w:r w:rsidRPr="00EF5EBD">
              <w:rPr>
                <w:color w:val="FFFFFF"/>
                <w:spacing w:val="-4"/>
                <w:w w:val="105"/>
                <w:sz w:val="24"/>
                <w:szCs w:val="24"/>
              </w:rPr>
              <w:t>1000</w:t>
            </w:r>
            <w:r w:rsidR="00B534EA" w:rsidRPr="00EF5EBD">
              <w:rPr>
                <w:bCs/>
                <w:color w:val="FFFFFF"/>
                <w:spacing w:val="-4"/>
                <w:w w:val="105"/>
                <w:sz w:val="24"/>
                <w:szCs w:val="24"/>
              </w:rPr>
              <w:t xml:space="preserve"> </w:t>
            </w:r>
            <w:r w:rsidRPr="00EF5EBD">
              <w:rPr>
                <w:color w:val="FFFFFF"/>
                <w:spacing w:val="-2"/>
                <w:w w:val="105"/>
                <w:sz w:val="24"/>
                <w:szCs w:val="24"/>
              </w:rPr>
              <w:t>Treatment</w:t>
            </w:r>
            <w:r w:rsidR="00B534EA" w:rsidRPr="00EF5EBD">
              <w:rPr>
                <w:bCs/>
                <w:color w:val="FFFFFF"/>
                <w:spacing w:val="-2"/>
                <w:w w:val="105"/>
                <w:sz w:val="24"/>
                <w:szCs w:val="24"/>
              </w:rPr>
              <w:t xml:space="preserve"> </w:t>
            </w:r>
            <w:r w:rsidRPr="00EF5EBD">
              <w:rPr>
                <w:color w:val="FFFFFF"/>
                <w:spacing w:val="-2"/>
                <w:w w:val="105"/>
                <w:sz w:val="24"/>
                <w:szCs w:val="24"/>
              </w:rPr>
              <w:t>numbers</w:t>
            </w:r>
          </w:p>
        </w:tc>
        <w:tc>
          <w:tcPr>
            <w:tcW w:w="0" w:type="auto"/>
            <w:shd w:val="clear" w:color="auto" w:fill="002F86"/>
            <w:textDirection w:val="tbRl"/>
          </w:tcPr>
          <w:p w14:paraId="5D9B0DCA" w14:textId="5F14E9C6" w:rsidR="00BE5563" w:rsidRPr="00EF5EBD" w:rsidRDefault="00BF2423" w:rsidP="00912B10">
            <w:pPr>
              <w:pStyle w:val="TableParagraph"/>
              <w:spacing w:before="0" w:line="360" w:lineRule="auto"/>
              <w:ind w:left="113" w:right="113"/>
              <w:jc w:val="left"/>
              <w:rPr>
                <w:sz w:val="24"/>
                <w:szCs w:val="24"/>
              </w:rPr>
            </w:pPr>
            <w:r w:rsidRPr="00EF5EBD">
              <w:rPr>
                <w:color w:val="FFFFFF"/>
                <w:sz w:val="24"/>
                <w:szCs w:val="24"/>
              </w:rPr>
              <w:t>%</w:t>
            </w:r>
            <w:r w:rsidRPr="00EF5EBD">
              <w:rPr>
                <w:color w:val="FFFFFF"/>
                <w:spacing w:val="-10"/>
                <w:sz w:val="24"/>
                <w:szCs w:val="24"/>
              </w:rPr>
              <w:t xml:space="preserve"> </w:t>
            </w:r>
            <w:r w:rsidRPr="00EF5EBD">
              <w:rPr>
                <w:color w:val="FFFFFF"/>
                <w:sz w:val="24"/>
                <w:szCs w:val="24"/>
              </w:rPr>
              <w:t>Salary</w:t>
            </w:r>
            <w:r w:rsidRPr="00EF5EBD">
              <w:rPr>
                <w:color w:val="FFFFFF"/>
                <w:spacing w:val="-7"/>
                <w:sz w:val="24"/>
                <w:szCs w:val="24"/>
              </w:rPr>
              <w:t xml:space="preserve"> </w:t>
            </w:r>
            <w:r w:rsidRPr="00EF5EBD">
              <w:rPr>
                <w:bCs/>
                <w:color w:val="FFFFFF"/>
                <w:spacing w:val="-10"/>
                <w:sz w:val="24"/>
                <w:szCs w:val="24"/>
              </w:rPr>
              <w:t>&lt;</w:t>
            </w:r>
            <w:r w:rsidRPr="00EF5EBD">
              <w:rPr>
                <w:bCs/>
                <w:color w:val="FFFFFF"/>
                <w:spacing w:val="-2"/>
                <w:w w:val="105"/>
                <w:sz w:val="24"/>
                <w:szCs w:val="24"/>
              </w:rPr>
              <w:t>£</w:t>
            </w:r>
            <w:r w:rsidRPr="00EF5EBD">
              <w:rPr>
                <w:color w:val="FFFFFF"/>
                <w:spacing w:val="-2"/>
                <w:w w:val="105"/>
                <w:sz w:val="24"/>
                <w:szCs w:val="24"/>
              </w:rPr>
              <w:t>28,000</w:t>
            </w:r>
          </w:p>
        </w:tc>
        <w:tc>
          <w:tcPr>
            <w:tcW w:w="0" w:type="auto"/>
            <w:shd w:val="clear" w:color="auto" w:fill="002F86"/>
            <w:textDirection w:val="tbRl"/>
          </w:tcPr>
          <w:p w14:paraId="5D9B0DCD" w14:textId="5D4CDAFE" w:rsidR="00BE5563" w:rsidRPr="00EF5EBD" w:rsidRDefault="00BF2423" w:rsidP="00912B10">
            <w:pPr>
              <w:pStyle w:val="TableParagraph"/>
              <w:spacing w:before="0" w:line="360" w:lineRule="auto"/>
              <w:ind w:left="113" w:right="113"/>
              <w:jc w:val="left"/>
              <w:rPr>
                <w:sz w:val="24"/>
                <w:szCs w:val="24"/>
              </w:rPr>
            </w:pPr>
            <w:r w:rsidRPr="00EF5EBD">
              <w:rPr>
                <w:color w:val="FFFFFF"/>
                <w:sz w:val="24"/>
                <w:szCs w:val="24"/>
              </w:rPr>
              <w:t>%</w:t>
            </w:r>
            <w:r w:rsidRPr="00EF5EBD">
              <w:rPr>
                <w:color w:val="FFFFFF"/>
                <w:spacing w:val="-10"/>
                <w:sz w:val="24"/>
                <w:szCs w:val="24"/>
              </w:rPr>
              <w:t xml:space="preserve"> </w:t>
            </w:r>
            <w:r w:rsidRPr="00EF5EBD">
              <w:rPr>
                <w:color w:val="FFFFFF"/>
                <w:sz w:val="24"/>
                <w:szCs w:val="24"/>
              </w:rPr>
              <w:t>Salary</w:t>
            </w:r>
            <w:r w:rsidRPr="00EF5EBD">
              <w:rPr>
                <w:color w:val="FFFFFF"/>
                <w:spacing w:val="-7"/>
                <w:sz w:val="24"/>
                <w:szCs w:val="24"/>
              </w:rPr>
              <w:t xml:space="preserve"> </w:t>
            </w:r>
            <w:r w:rsidRPr="00EF5EBD">
              <w:rPr>
                <w:bCs/>
                <w:color w:val="FFFFFF"/>
                <w:spacing w:val="-10"/>
                <w:sz w:val="24"/>
                <w:szCs w:val="24"/>
              </w:rPr>
              <w:t>&gt;</w:t>
            </w:r>
            <w:r w:rsidRPr="00EF5EBD">
              <w:rPr>
                <w:bCs/>
                <w:color w:val="FFFFFF"/>
                <w:spacing w:val="-2"/>
                <w:w w:val="105"/>
                <w:sz w:val="24"/>
                <w:szCs w:val="24"/>
              </w:rPr>
              <w:t>£</w:t>
            </w:r>
            <w:r w:rsidRPr="00EF5EBD">
              <w:rPr>
                <w:color w:val="FFFFFF"/>
                <w:spacing w:val="-2"/>
                <w:w w:val="105"/>
                <w:sz w:val="24"/>
                <w:szCs w:val="24"/>
              </w:rPr>
              <w:t>50,500+</w:t>
            </w:r>
          </w:p>
        </w:tc>
        <w:tc>
          <w:tcPr>
            <w:tcW w:w="0" w:type="auto"/>
            <w:shd w:val="clear" w:color="auto" w:fill="002F86"/>
            <w:textDirection w:val="tbRl"/>
          </w:tcPr>
          <w:p w14:paraId="5D9B0DCF" w14:textId="665ED845" w:rsidR="00BE5563" w:rsidRPr="00EF5EBD" w:rsidRDefault="00BF2423" w:rsidP="00912B10">
            <w:pPr>
              <w:pStyle w:val="TableParagraph"/>
              <w:spacing w:before="0" w:line="360" w:lineRule="auto"/>
              <w:ind w:left="113" w:right="17"/>
              <w:jc w:val="left"/>
              <w:rPr>
                <w:sz w:val="24"/>
                <w:szCs w:val="24"/>
              </w:rPr>
            </w:pPr>
            <w:r w:rsidRPr="00EF5EBD">
              <w:rPr>
                <w:bCs/>
                <w:color w:val="FFFFFF"/>
                <w:spacing w:val="-4"/>
                <w:w w:val="105"/>
                <w:sz w:val="24"/>
                <w:szCs w:val="24"/>
              </w:rPr>
              <w:t>%</w:t>
            </w:r>
            <w:r w:rsidRPr="00EF5EBD">
              <w:rPr>
                <w:bCs/>
                <w:color w:val="FFFFFF"/>
                <w:spacing w:val="-12"/>
                <w:w w:val="105"/>
                <w:sz w:val="24"/>
                <w:szCs w:val="24"/>
              </w:rPr>
              <w:t xml:space="preserve"> </w:t>
            </w:r>
            <w:r w:rsidRPr="00EF5EBD">
              <w:rPr>
                <w:bCs/>
                <w:color w:val="FFFFFF"/>
                <w:spacing w:val="-4"/>
                <w:w w:val="105"/>
                <w:sz w:val="24"/>
                <w:szCs w:val="24"/>
              </w:rPr>
              <w:t>&lt;</w:t>
            </w:r>
            <w:r w:rsidRPr="00EF5EBD">
              <w:rPr>
                <w:color w:val="FFFFFF"/>
                <w:spacing w:val="-4"/>
                <w:w w:val="105"/>
                <w:sz w:val="24"/>
                <w:szCs w:val="24"/>
              </w:rPr>
              <w:t>1 year</w:t>
            </w:r>
            <w:r w:rsidRPr="00EF5EBD">
              <w:rPr>
                <w:color w:val="FFFFFF"/>
                <w:spacing w:val="-6"/>
                <w:w w:val="105"/>
                <w:sz w:val="24"/>
                <w:szCs w:val="24"/>
              </w:rPr>
              <w:t xml:space="preserve"> </w:t>
            </w:r>
            <w:r w:rsidRPr="00EF5EBD">
              <w:rPr>
                <w:color w:val="FFFFFF"/>
                <w:spacing w:val="-4"/>
                <w:w w:val="105"/>
                <w:sz w:val="24"/>
                <w:szCs w:val="24"/>
              </w:rPr>
              <w:t>in</w:t>
            </w:r>
            <w:r w:rsidRPr="00EF5EBD">
              <w:rPr>
                <w:color w:val="FFFFFF"/>
                <w:spacing w:val="40"/>
                <w:w w:val="105"/>
                <w:sz w:val="24"/>
                <w:szCs w:val="24"/>
              </w:rPr>
              <w:t xml:space="preserve"> </w:t>
            </w:r>
            <w:r w:rsidRPr="00EF5EBD">
              <w:rPr>
                <w:color w:val="FFFFFF"/>
                <w:spacing w:val="-4"/>
                <w:w w:val="105"/>
                <w:sz w:val="24"/>
                <w:szCs w:val="24"/>
              </w:rPr>
              <w:t>post</w:t>
            </w:r>
          </w:p>
        </w:tc>
        <w:tc>
          <w:tcPr>
            <w:tcW w:w="0" w:type="auto"/>
            <w:shd w:val="clear" w:color="auto" w:fill="002F86"/>
            <w:textDirection w:val="tbRl"/>
          </w:tcPr>
          <w:p w14:paraId="5D9B0DD1" w14:textId="6959E759" w:rsidR="00BE5563" w:rsidRPr="00EF5EBD" w:rsidRDefault="00BF2423" w:rsidP="00912B10">
            <w:pPr>
              <w:pStyle w:val="TableParagraph"/>
              <w:spacing w:before="0" w:line="360" w:lineRule="auto"/>
              <w:ind w:left="113" w:right="54"/>
              <w:jc w:val="left"/>
              <w:rPr>
                <w:sz w:val="24"/>
                <w:szCs w:val="24"/>
              </w:rPr>
            </w:pPr>
            <w:r w:rsidRPr="00EF5EBD">
              <w:rPr>
                <w:bCs/>
                <w:color w:val="FFFFFF"/>
                <w:spacing w:val="-4"/>
                <w:w w:val="105"/>
                <w:sz w:val="24"/>
                <w:szCs w:val="24"/>
              </w:rPr>
              <w:t>%</w:t>
            </w:r>
            <w:r w:rsidRPr="00EF5EBD">
              <w:rPr>
                <w:bCs/>
                <w:color w:val="FFFFFF"/>
                <w:spacing w:val="-12"/>
                <w:w w:val="105"/>
                <w:sz w:val="24"/>
                <w:szCs w:val="24"/>
              </w:rPr>
              <w:t xml:space="preserve"> </w:t>
            </w:r>
            <w:r w:rsidRPr="00EF5EBD">
              <w:rPr>
                <w:bCs/>
                <w:color w:val="FFFFFF"/>
                <w:spacing w:val="-4"/>
                <w:w w:val="105"/>
                <w:sz w:val="24"/>
                <w:szCs w:val="24"/>
              </w:rPr>
              <w:t>&gt;</w:t>
            </w:r>
            <w:r w:rsidRPr="00EF5EBD">
              <w:rPr>
                <w:color w:val="FFFFFF"/>
                <w:spacing w:val="-4"/>
                <w:w w:val="105"/>
                <w:sz w:val="24"/>
                <w:szCs w:val="24"/>
              </w:rPr>
              <w:t>3</w:t>
            </w:r>
            <w:r w:rsidRPr="00EF5EBD">
              <w:rPr>
                <w:color w:val="FFFFFF"/>
                <w:spacing w:val="-5"/>
                <w:w w:val="105"/>
                <w:sz w:val="24"/>
                <w:szCs w:val="24"/>
              </w:rPr>
              <w:t xml:space="preserve"> </w:t>
            </w:r>
            <w:r w:rsidRPr="00EF5EBD">
              <w:rPr>
                <w:color w:val="FFFFFF"/>
                <w:spacing w:val="-4"/>
                <w:w w:val="105"/>
                <w:sz w:val="24"/>
                <w:szCs w:val="24"/>
              </w:rPr>
              <w:t>years</w:t>
            </w:r>
            <w:r w:rsidRPr="00EF5EBD">
              <w:rPr>
                <w:color w:val="FFFFFF"/>
                <w:spacing w:val="40"/>
                <w:w w:val="105"/>
                <w:sz w:val="24"/>
                <w:szCs w:val="24"/>
              </w:rPr>
              <w:t xml:space="preserve"> </w:t>
            </w:r>
            <w:r w:rsidRPr="00EF5EBD">
              <w:rPr>
                <w:color w:val="FFFFFF"/>
                <w:w w:val="105"/>
                <w:sz w:val="24"/>
                <w:szCs w:val="24"/>
              </w:rPr>
              <w:t>in</w:t>
            </w:r>
            <w:r w:rsidRPr="00EF5EBD">
              <w:rPr>
                <w:color w:val="FFFFFF"/>
                <w:spacing w:val="-10"/>
                <w:w w:val="105"/>
                <w:sz w:val="24"/>
                <w:szCs w:val="24"/>
              </w:rPr>
              <w:t xml:space="preserve"> </w:t>
            </w:r>
            <w:r w:rsidRPr="00EF5EBD">
              <w:rPr>
                <w:color w:val="FFFFFF"/>
                <w:w w:val="105"/>
                <w:sz w:val="24"/>
                <w:szCs w:val="24"/>
              </w:rPr>
              <w:t>post</w:t>
            </w:r>
          </w:p>
        </w:tc>
        <w:tc>
          <w:tcPr>
            <w:tcW w:w="0" w:type="auto"/>
            <w:shd w:val="clear" w:color="auto" w:fill="002F86"/>
            <w:textDirection w:val="tbRl"/>
          </w:tcPr>
          <w:p w14:paraId="5D9B0DD3" w14:textId="1FD394D9" w:rsidR="00BE5563" w:rsidRPr="00EF5EBD" w:rsidRDefault="00BF2423" w:rsidP="00912B10">
            <w:pPr>
              <w:pStyle w:val="TableParagraph"/>
              <w:spacing w:before="95" w:line="360" w:lineRule="auto"/>
              <w:ind w:left="113" w:right="9"/>
              <w:jc w:val="left"/>
              <w:rPr>
                <w:sz w:val="24"/>
                <w:szCs w:val="24"/>
              </w:rPr>
            </w:pPr>
            <w:r w:rsidRPr="00EF5EBD">
              <w:rPr>
                <w:color w:val="FFFFFF"/>
                <w:spacing w:val="-10"/>
                <w:w w:val="105"/>
                <w:sz w:val="24"/>
                <w:szCs w:val="24"/>
              </w:rPr>
              <w:t>%</w:t>
            </w:r>
            <w:r w:rsidR="00B534EA" w:rsidRPr="00EF5EBD">
              <w:rPr>
                <w:bCs/>
                <w:color w:val="FFFFFF"/>
                <w:spacing w:val="-10"/>
                <w:w w:val="105"/>
                <w:sz w:val="24"/>
                <w:szCs w:val="24"/>
              </w:rPr>
              <w:t xml:space="preserve"> </w:t>
            </w:r>
            <w:r w:rsidRPr="00EF5EBD">
              <w:rPr>
                <w:color w:val="FFFFFF"/>
                <w:spacing w:val="-2"/>
                <w:sz w:val="24"/>
                <w:szCs w:val="24"/>
              </w:rPr>
              <w:t xml:space="preserve">Permanent </w:t>
            </w:r>
            <w:r w:rsidRPr="00EF5EBD">
              <w:rPr>
                <w:color w:val="FFFFFF"/>
                <w:spacing w:val="-2"/>
                <w:w w:val="105"/>
                <w:sz w:val="24"/>
                <w:szCs w:val="24"/>
              </w:rPr>
              <w:t>contract</w:t>
            </w:r>
          </w:p>
        </w:tc>
        <w:tc>
          <w:tcPr>
            <w:tcW w:w="0" w:type="auto"/>
            <w:shd w:val="clear" w:color="auto" w:fill="002F86"/>
            <w:textDirection w:val="tbRl"/>
          </w:tcPr>
          <w:p w14:paraId="5D9B0DD5" w14:textId="34D01907" w:rsidR="00BE5563" w:rsidRPr="00EF5EBD" w:rsidRDefault="00BF2423" w:rsidP="00912B10">
            <w:pPr>
              <w:pStyle w:val="TableParagraph"/>
              <w:spacing w:before="0" w:line="360" w:lineRule="auto"/>
              <w:ind w:left="113" w:right="24"/>
              <w:jc w:val="left"/>
              <w:rPr>
                <w:sz w:val="24"/>
                <w:szCs w:val="24"/>
              </w:rPr>
            </w:pPr>
            <w:r w:rsidRPr="00EF5EBD">
              <w:rPr>
                <w:color w:val="FFFFFF"/>
                <w:sz w:val="24"/>
                <w:szCs w:val="24"/>
              </w:rPr>
              <w:t xml:space="preserve">% Part </w:t>
            </w:r>
            <w:r w:rsidRPr="00EF5EBD">
              <w:rPr>
                <w:color w:val="FFFFFF"/>
                <w:spacing w:val="-4"/>
                <w:sz w:val="24"/>
                <w:szCs w:val="24"/>
              </w:rPr>
              <w:t>Time</w:t>
            </w:r>
          </w:p>
        </w:tc>
        <w:tc>
          <w:tcPr>
            <w:tcW w:w="0" w:type="auto"/>
            <w:shd w:val="clear" w:color="auto" w:fill="002F86"/>
            <w:textDirection w:val="tbRl"/>
          </w:tcPr>
          <w:p w14:paraId="5D9B0DD7" w14:textId="080C7AF3" w:rsidR="00BE5563" w:rsidRPr="00EF5EBD" w:rsidRDefault="00BF2423" w:rsidP="00912B10">
            <w:pPr>
              <w:pStyle w:val="TableParagraph"/>
              <w:spacing w:before="0" w:line="360" w:lineRule="auto"/>
              <w:ind w:left="113" w:right="187"/>
              <w:jc w:val="left"/>
              <w:rPr>
                <w:sz w:val="24"/>
                <w:szCs w:val="24"/>
              </w:rPr>
            </w:pPr>
            <w:r w:rsidRPr="00EF5EBD">
              <w:rPr>
                <w:color w:val="FFFFFF"/>
                <w:spacing w:val="-6"/>
                <w:w w:val="105"/>
                <w:sz w:val="24"/>
                <w:szCs w:val="24"/>
              </w:rPr>
              <w:t>%</w:t>
            </w:r>
            <w:r w:rsidRPr="00EF5EBD">
              <w:rPr>
                <w:color w:val="FFFFFF"/>
                <w:spacing w:val="-12"/>
                <w:w w:val="105"/>
                <w:sz w:val="24"/>
                <w:szCs w:val="24"/>
              </w:rPr>
              <w:t xml:space="preserve"> </w:t>
            </w:r>
            <w:r w:rsidRPr="00EF5EBD">
              <w:rPr>
                <w:color w:val="FFFFFF"/>
                <w:spacing w:val="-6"/>
                <w:w w:val="105"/>
                <w:sz w:val="24"/>
                <w:szCs w:val="24"/>
              </w:rPr>
              <w:t xml:space="preserve">Zero </w:t>
            </w:r>
            <w:r w:rsidRPr="00EF5EBD">
              <w:rPr>
                <w:color w:val="FFFFFF"/>
                <w:spacing w:val="-2"/>
                <w:w w:val="105"/>
                <w:sz w:val="24"/>
                <w:szCs w:val="24"/>
              </w:rPr>
              <w:t>hours</w:t>
            </w:r>
          </w:p>
        </w:tc>
      </w:tr>
      <w:tr w:rsidR="00BE5563" w14:paraId="5D9B0DE8" w14:textId="77777777" w:rsidTr="59D8B669">
        <w:trPr>
          <w:trHeight w:val="211"/>
        </w:trPr>
        <w:tc>
          <w:tcPr>
            <w:tcW w:w="7123" w:type="dxa"/>
          </w:tcPr>
          <w:p w14:paraId="5D9B0DD9" w14:textId="77777777" w:rsidR="00BE5563" w:rsidRPr="00B534EA" w:rsidRDefault="00BF2423" w:rsidP="00912B10">
            <w:pPr>
              <w:pStyle w:val="TableParagraph"/>
              <w:spacing w:line="360" w:lineRule="auto"/>
              <w:ind w:left="25"/>
              <w:jc w:val="left"/>
              <w:rPr>
                <w:sz w:val="24"/>
                <w:szCs w:val="24"/>
              </w:rPr>
            </w:pPr>
            <w:r w:rsidRPr="00B534EA">
              <w:rPr>
                <w:w w:val="105"/>
                <w:sz w:val="24"/>
                <w:szCs w:val="24"/>
              </w:rPr>
              <w:t>Consultant</w:t>
            </w:r>
            <w:r w:rsidRPr="00B534EA">
              <w:rPr>
                <w:spacing w:val="-2"/>
                <w:w w:val="105"/>
                <w:sz w:val="24"/>
                <w:szCs w:val="24"/>
              </w:rPr>
              <w:t xml:space="preserve"> </w:t>
            </w:r>
            <w:r w:rsidRPr="00B534EA">
              <w:rPr>
                <w:w w:val="105"/>
                <w:sz w:val="24"/>
                <w:szCs w:val="24"/>
              </w:rPr>
              <w:t>Psychologist</w:t>
            </w:r>
            <w:r w:rsidRPr="00B534EA">
              <w:rPr>
                <w:spacing w:val="-2"/>
                <w:w w:val="105"/>
                <w:sz w:val="24"/>
                <w:szCs w:val="24"/>
              </w:rPr>
              <w:t xml:space="preserve"> </w:t>
            </w:r>
            <w:r w:rsidRPr="00B534EA">
              <w:rPr>
                <w:w w:val="105"/>
                <w:sz w:val="24"/>
                <w:szCs w:val="24"/>
              </w:rPr>
              <w:t>–</w:t>
            </w:r>
            <w:r w:rsidRPr="00B534EA">
              <w:rPr>
                <w:spacing w:val="-6"/>
                <w:w w:val="105"/>
                <w:sz w:val="24"/>
                <w:szCs w:val="24"/>
              </w:rPr>
              <w:t xml:space="preserve"> </w:t>
            </w:r>
            <w:r w:rsidRPr="00B534EA">
              <w:rPr>
                <w:spacing w:val="-2"/>
                <w:w w:val="105"/>
                <w:sz w:val="24"/>
                <w:szCs w:val="24"/>
              </w:rPr>
              <w:t>registered</w:t>
            </w:r>
          </w:p>
        </w:tc>
        <w:tc>
          <w:tcPr>
            <w:tcW w:w="1032" w:type="dxa"/>
          </w:tcPr>
          <w:p w14:paraId="5D9B0DD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0%</w:t>
            </w:r>
          </w:p>
        </w:tc>
        <w:tc>
          <w:tcPr>
            <w:tcW w:w="526" w:type="dxa"/>
          </w:tcPr>
          <w:p w14:paraId="5D9B0DDB"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16</w:t>
            </w:r>
          </w:p>
        </w:tc>
        <w:tc>
          <w:tcPr>
            <w:tcW w:w="776" w:type="dxa"/>
          </w:tcPr>
          <w:p w14:paraId="5D9B0DD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DDD"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22</w:t>
            </w:r>
          </w:p>
        </w:tc>
        <w:tc>
          <w:tcPr>
            <w:tcW w:w="0" w:type="auto"/>
          </w:tcPr>
          <w:p w14:paraId="5D9B0DD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DD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21</w:t>
            </w:r>
          </w:p>
        </w:tc>
        <w:tc>
          <w:tcPr>
            <w:tcW w:w="0" w:type="auto"/>
          </w:tcPr>
          <w:p w14:paraId="5D9B0DE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0.1</w:t>
            </w:r>
          </w:p>
        </w:tc>
        <w:tc>
          <w:tcPr>
            <w:tcW w:w="0" w:type="auto"/>
          </w:tcPr>
          <w:p w14:paraId="5D9B0DE1"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5%</w:t>
            </w:r>
          </w:p>
        </w:tc>
        <w:tc>
          <w:tcPr>
            <w:tcW w:w="0" w:type="auto"/>
          </w:tcPr>
          <w:p w14:paraId="5D9B0DE2"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92%</w:t>
            </w:r>
          </w:p>
        </w:tc>
        <w:tc>
          <w:tcPr>
            <w:tcW w:w="0" w:type="auto"/>
          </w:tcPr>
          <w:p w14:paraId="5D9B0DE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37%</w:t>
            </w:r>
          </w:p>
        </w:tc>
        <w:tc>
          <w:tcPr>
            <w:tcW w:w="0" w:type="auto"/>
          </w:tcPr>
          <w:p w14:paraId="5D9B0DE4"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15%</w:t>
            </w:r>
          </w:p>
        </w:tc>
        <w:tc>
          <w:tcPr>
            <w:tcW w:w="0" w:type="auto"/>
          </w:tcPr>
          <w:p w14:paraId="5D9B0DE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96%</w:t>
            </w:r>
          </w:p>
        </w:tc>
        <w:tc>
          <w:tcPr>
            <w:tcW w:w="0" w:type="auto"/>
          </w:tcPr>
          <w:p w14:paraId="5D9B0DE6"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74%</w:t>
            </w:r>
          </w:p>
        </w:tc>
        <w:tc>
          <w:tcPr>
            <w:tcW w:w="0" w:type="auto"/>
          </w:tcPr>
          <w:p w14:paraId="5D9B0DE7"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4%</w:t>
            </w:r>
          </w:p>
        </w:tc>
      </w:tr>
      <w:tr w:rsidR="00BE5563" w14:paraId="5D9B0DF8" w14:textId="77777777" w:rsidTr="59D8B669">
        <w:trPr>
          <w:trHeight w:val="212"/>
        </w:trPr>
        <w:tc>
          <w:tcPr>
            <w:tcW w:w="7123" w:type="dxa"/>
          </w:tcPr>
          <w:p w14:paraId="5D9B0DE9" w14:textId="77777777" w:rsidR="00BE5563" w:rsidRPr="00B534EA" w:rsidRDefault="00BF2423" w:rsidP="00912B10">
            <w:pPr>
              <w:pStyle w:val="TableParagraph"/>
              <w:spacing w:line="360" w:lineRule="auto"/>
              <w:ind w:left="25"/>
              <w:jc w:val="left"/>
              <w:rPr>
                <w:sz w:val="24"/>
                <w:szCs w:val="24"/>
              </w:rPr>
            </w:pPr>
            <w:r w:rsidRPr="00B534EA">
              <w:rPr>
                <w:w w:val="105"/>
                <w:sz w:val="24"/>
                <w:szCs w:val="24"/>
              </w:rPr>
              <w:t>Practitioner</w:t>
            </w:r>
            <w:r w:rsidRPr="00B534EA">
              <w:rPr>
                <w:spacing w:val="-10"/>
                <w:w w:val="105"/>
                <w:sz w:val="24"/>
                <w:szCs w:val="24"/>
              </w:rPr>
              <w:t xml:space="preserve"> </w:t>
            </w:r>
            <w:r w:rsidRPr="00B534EA">
              <w:rPr>
                <w:w w:val="105"/>
                <w:sz w:val="24"/>
                <w:szCs w:val="24"/>
              </w:rPr>
              <w:t>Psychologist</w:t>
            </w:r>
            <w:r w:rsidRPr="00B534EA">
              <w:rPr>
                <w:spacing w:val="-7"/>
                <w:w w:val="105"/>
                <w:sz w:val="24"/>
                <w:szCs w:val="24"/>
              </w:rPr>
              <w:t xml:space="preserve"> </w:t>
            </w:r>
            <w:r w:rsidRPr="00B534EA">
              <w:rPr>
                <w:w w:val="105"/>
                <w:sz w:val="24"/>
                <w:szCs w:val="24"/>
              </w:rPr>
              <w:t>–</w:t>
            </w:r>
            <w:r w:rsidRPr="00B534EA">
              <w:rPr>
                <w:spacing w:val="-10"/>
                <w:w w:val="105"/>
                <w:sz w:val="24"/>
                <w:szCs w:val="24"/>
              </w:rPr>
              <w:t xml:space="preserve"> </w:t>
            </w:r>
            <w:r w:rsidRPr="00B534EA">
              <w:rPr>
                <w:spacing w:val="-2"/>
                <w:w w:val="105"/>
                <w:sz w:val="24"/>
                <w:szCs w:val="24"/>
              </w:rPr>
              <w:t>registered</w:t>
            </w:r>
          </w:p>
        </w:tc>
        <w:tc>
          <w:tcPr>
            <w:tcW w:w="1032" w:type="dxa"/>
          </w:tcPr>
          <w:p w14:paraId="5D9B0DE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0%</w:t>
            </w:r>
          </w:p>
        </w:tc>
        <w:tc>
          <w:tcPr>
            <w:tcW w:w="526" w:type="dxa"/>
          </w:tcPr>
          <w:p w14:paraId="5D9B0DEB"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23</w:t>
            </w:r>
          </w:p>
        </w:tc>
        <w:tc>
          <w:tcPr>
            <w:tcW w:w="776" w:type="dxa"/>
          </w:tcPr>
          <w:p w14:paraId="5D9B0DE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DED"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33</w:t>
            </w:r>
          </w:p>
        </w:tc>
        <w:tc>
          <w:tcPr>
            <w:tcW w:w="0" w:type="auto"/>
          </w:tcPr>
          <w:p w14:paraId="5D9B0DE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DE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35</w:t>
            </w:r>
          </w:p>
        </w:tc>
        <w:tc>
          <w:tcPr>
            <w:tcW w:w="0" w:type="auto"/>
          </w:tcPr>
          <w:p w14:paraId="5D9B0DF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0.1</w:t>
            </w:r>
          </w:p>
        </w:tc>
        <w:tc>
          <w:tcPr>
            <w:tcW w:w="0" w:type="auto"/>
          </w:tcPr>
          <w:p w14:paraId="5D9B0DF1"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8%</w:t>
            </w:r>
          </w:p>
        </w:tc>
        <w:tc>
          <w:tcPr>
            <w:tcW w:w="0" w:type="auto"/>
          </w:tcPr>
          <w:p w14:paraId="5D9B0DF2"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61%</w:t>
            </w:r>
          </w:p>
        </w:tc>
        <w:tc>
          <w:tcPr>
            <w:tcW w:w="0" w:type="auto"/>
          </w:tcPr>
          <w:p w14:paraId="5D9B0DF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35%</w:t>
            </w:r>
          </w:p>
        </w:tc>
        <w:tc>
          <w:tcPr>
            <w:tcW w:w="0" w:type="auto"/>
          </w:tcPr>
          <w:p w14:paraId="5D9B0DF4"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13%</w:t>
            </w:r>
          </w:p>
        </w:tc>
        <w:tc>
          <w:tcPr>
            <w:tcW w:w="0" w:type="auto"/>
          </w:tcPr>
          <w:p w14:paraId="5D9B0DF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85%</w:t>
            </w:r>
          </w:p>
        </w:tc>
        <w:tc>
          <w:tcPr>
            <w:tcW w:w="0" w:type="auto"/>
          </w:tcPr>
          <w:p w14:paraId="5D9B0DF6"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53%</w:t>
            </w:r>
          </w:p>
        </w:tc>
        <w:tc>
          <w:tcPr>
            <w:tcW w:w="0" w:type="auto"/>
          </w:tcPr>
          <w:p w14:paraId="5D9B0DF7"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5%</w:t>
            </w:r>
          </w:p>
        </w:tc>
      </w:tr>
      <w:tr w:rsidR="00BE5563" w14:paraId="5D9B0E08" w14:textId="77777777" w:rsidTr="59D8B669">
        <w:trPr>
          <w:trHeight w:val="211"/>
        </w:trPr>
        <w:tc>
          <w:tcPr>
            <w:tcW w:w="7123" w:type="dxa"/>
          </w:tcPr>
          <w:p w14:paraId="5D9B0DF9" w14:textId="77777777" w:rsidR="00BE5563" w:rsidRPr="00B534EA" w:rsidRDefault="00BF2423" w:rsidP="00912B10">
            <w:pPr>
              <w:pStyle w:val="TableParagraph"/>
              <w:spacing w:line="360" w:lineRule="auto"/>
              <w:ind w:left="25"/>
              <w:jc w:val="left"/>
              <w:rPr>
                <w:sz w:val="24"/>
                <w:szCs w:val="24"/>
              </w:rPr>
            </w:pPr>
            <w:r w:rsidRPr="00B534EA">
              <w:rPr>
                <w:spacing w:val="-2"/>
                <w:w w:val="105"/>
                <w:sz w:val="24"/>
                <w:szCs w:val="24"/>
              </w:rPr>
              <w:t>Trainee</w:t>
            </w:r>
            <w:r w:rsidRPr="00B534EA">
              <w:rPr>
                <w:spacing w:val="-4"/>
                <w:w w:val="105"/>
                <w:sz w:val="24"/>
                <w:szCs w:val="24"/>
              </w:rPr>
              <w:t xml:space="preserve"> </w:t>
            </w:r>
            <w:r w:rsidRPr="00B534EA">
              <w:rPr>
                <w:spacing w:val="-2"/>
                <w:w w:val="105"/>
                <w:sz w:val="24"/>
                <w:szCs w:val="24"/>
              </w:rPr>
              <w:t>Psychologist</w:t>
            </w:r>
          </w:p>
        </w:tc>
        <w:tc>
          <w:tcPr>
            <w:tcW w:w="1032" w:type="dxa"/>
          </w:tcPr>
          <w:p w14:paraId="5D9B0DF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0%</w:t>
            </w:r>
          </w:p>
        </w:tc>
        <w:tc>
          <w:tcPr>
            <w:tcW w:w="526" w:type="dxa"/>
          </w:tcPr>
          <w:p w14:paraId="5D9B0DFB" w14:textId="77777777" w:rsidR="00BE5563" w:rsidRPr="00B534EA" w:rsidRDefault="00BF2423" w:rsidP="00912B10">
            <w:pPr>
              <w:pStyle w:val="TableParagraph"/>
              <w:spacing w:line="360" w:lineRule="auto"/>
              <w:ind w:right="26"/>
              <w:rPr>
                <w:sz w:val="24"/>
                <w:szCs w:val="24"/>
              </w:rPr>
            </w:pPr>
            <w:r w:rsidRPr="00B534EA">
              <w:rPr>
                <w:spacing w:val="-10"/>
                <w:w w:val="105"/>
                <w:sz w:val="24"/>
                <w:szCs w:val="24"/>
              </w:rPr>
              <w:t>4</w:t>
            </w:r>
          </w:p>
        </w:tc>
        <w:tc>
          <w:tcPr>
            <w:tcW w:w="776" w:type="dxa"/>
          </w:tcPr>
          <w:p w14:paraId="5D9B0DF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DFD" w14:textId="77777777" w:rsidR="00BE5563" w:rsidRPr="00B534EA" w:rsidRDefault="00BF2423" w:rsidP="00912B10">
            <w:pPr>
              <w:pStyle w:val="TableParagraph"/>
              <w:spacing w:line="360" w:lineRule="auto"/>
              <w:ind w:right="25"/>
              <w:rPr>
                <w:sz w:val="24"/>
                <w:szCs w:val="24"/>
              </w:rPr>
            </w:pPr>
            <w:r w:rsidRPr="00B534EA">
              <w:rPr>
                <w:spacing w:val="-10"/>
                <w:w w:val="105"/>
                <w:sz w:val="24"/>
                <w:szCs w:val="24"/>
              </w:rPr>
              <w:t>7</w:t>
            </w:r>
          </w:p>
        </w:tc>
        <w:tc>
          <w:tcPr>
            <w:tcW w:w="0" w:type="auto"/>
          </w:tcPr>
          <w:p w14:paraId="5D9B0DF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DF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23</w:t>
            </w:r>
          </w:p>
        </w:tc>
        <w:tc>
          <w:tcPr>
            <w:tcW w:w="0" w:type="auto"/>
          </w:tcPr>
          <w:p w14:paraId="5D9B0E0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0.1</w:t>
            </w:r>
          </w:p>
        </w:tc>
        <w:tc>
          <w:tcPr>
            <w:tcW w:w="0" w:type="auto"/>
          </w:tcPr>
          <w:p w14:paraId="5D9B0E01"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78%</w:t>
            </w:r>
          </w:p>
        </w:tc>
        <w:tc>
          <w:tcPr>
            <w:tcW w:w="0" w:type="auto"/>
          </w:tcPr>
          <w:p w14:paraId="5D9B0E02"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0%</w:t>
            </w:r>
          </w:p>
        </w:tc>
        <w:tc>
          <w:tcPr>
            <w:tcW w:w="0" w:type="auto"/>
          </w:tcPr>
          <w:p w14:paraId="5D9B0E0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75%</w:t>
            </w:r>
          </w:p>
        </w:tc>
        <w:tc>
          <w:tcPr>
            <w:tcW w:w="0" w:type="auto"/>
          </w:tcPr>
          <w:p w14:paraId="5D9B0E04"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0%</w:t>
            </w:r>
          </w:p>
        </w:tc>
        <w:tc>
          <w:tcPr>
            <w:tcW w:w="0" w:type="auto"/>
          </w:tcPr>
          <w:p w14:paraId="5D9B0E0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13%</w:t>
            </w:r>
          </w:p>
        </w:tc>
        <w:tc>
          <w:tcPr>
            <w:tcW w:w="0" w:type="auto"/>
          </w:tcPr>
          <w:p w14:paraId="5D9B0E06" w14:textId="77777777" w:rsidR="00BE5563" w:rsidRPr="00B534EA" w:rsidRDefault="00BF2423" w:rsidP="00912B10">
            <w:pPr>
              <w:pStyle w:val="TableParagraph"/>
              <w:spacing w:line="360" w:lineRule="auto"/>
              <w:ind w:right="18"/>
              <w:rPr>
                <w:sz w:val="24"/>
                <w:szCs w:val="24"/>
              </w:rPr>
            </w:pPr>
            <w:r w:rsidRPr="00B534EA">
              <w:rPr>
                <w:spacing w:val="-5"/>
                <w:w w:val="105"/>
                <w:sz w:val="24"/>
                <w:szCs w:val="24"/>
              </w:rPr>
              <w:t>8%</w:t>
            </w:r>
          </w:p>
        </w:tc>
        <w:tc>
          <w:tcPr>
            <w:tcW w:w="0" w:type="auto"/>
          </w:tcPr>
          <w:p w14:paraId="5D9B0E07"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71%</w:t>
            </w:r>
          </w:p>
        </w:tc>
      </w:tr>
      <w:tr w:rsidR="00BE5563" w14:paraId="5D9B0E18" w14:textId="77777777" w:rsidTr="59D8B669">
        <w:trPr>
          <w:trHeight w:val="212"/>
        </w:trPr>
        <w:tc>
          <w:tcPr>
            <w:tcW w:w="7123" w:type="dxa"/>
          </w:tcPr>
          <w:p w14:paraId="5D9B0E09" w14:textId="77777777" w:rsidR="00BE5563" w:rsidRPr="00B534EA" w:rsidRDefault="6642BEDD" w:rsidP="00912B10">
            <w:pPr>
              <w:pStyle w:val="TableParagraph"/>
              <w:spacing w:line="360" w:lineRule="auto"/>
              <w:ind w:left="25"/>
              <w:jc w:val="left"/>
              <w:rPr>
                <w:sz w:val="24"/>
                <w:szCs w:val="24"/>
              </w:rPr>
            </w:pPr>
            <w:r w:rsidRPr="00B534EA">
              <w:rPr>
                <w:w w:val="105"/>
                <w:sz w:val="24"/>
                <w:szCs w:val="24"/>
              </w:rPr>
              <w:t>Clinical</w:t>
            </w:r>
            <w:r w:rsidRPr="00B534EA">
              <w:rPr>
                <w:spacing w:val="-11"/>
                <w:w w:val="105"/>
                <w:sz w:val="24"/>
                <w:szCs w:val="24"/>
              </w:rPr>
              <w:t xml:space="preserve"> </w:t>
            </w:r>
            <w:r w:rsidRPr="00B534EA">
              <w:rPr>
                <w:w w:val="105"/>
                <w:sz w:val="24"/>
                <w:szCs w:val="24"/>
              </w:rPr>
              <w:t>Associate</w:t>
            </w:r>
            <w:r w:rsidRPr="00B534EA">
              <w:rPr>
                <w:spacing w:val="-10"/>
                <w:w w:val="105"/>
                <w:sz w:val="24"/>
                <w:szCs w:val="24"/>
              </w:rPr>
              <w:t xml:space="preserve"> </w:t>
            </w:r>
            <w:r w:rsidRPr="00B534EA">
              <w:rPr>
                <w:w w:val="105"/>
                <w:sz w:val="24"/>
                <w:szCs w:val="24"/>
              </w:rPr>
              <w:t>in</w:t>
            </w:r>
            <w:r w:rsidRPr="00B534EA">
              <w:rPr>
                <w:spacing w:val="-10"/>
                <w:w w:val="105"/>
                <w:sz w:val="24"/>
                <w:szCs w:val="24"/>
              </w:rPr>
              <w:t xml:space="preserve"> </w:t>
            </w:r>
            <w:r w:rsidRPr="00B534EA">
              <w:rPr>
                <w:spacing w:val="-2"/>
                <w:w w:val="105"/>
                <w:sz w:val="24"/>
                <w:szCs w:val="24"/>
              </w:rPr>
              <w:t>Psychology</w:t>
            </w:r>
          </w:p>
        </w:tc>
        <w:tc>
          <w:tcPr>
            <w:tcW w:w="1032" w:type="dxa"/>
          </w:tcPr>
          <w:p w14:paraId="5D9B0E0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526" w:type="dxa"/>
          </w:tcPr>
          <w:p w14:paraId="5D9B0E0B"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776" w:type="dxa"/>
          </w:tcPr>
          <w:p w14:paraId="5D9B0E0C" w14:textId="77777777" w:rsidR="00BE5563" w:rsidRPr="00B534EA" w:rsidRDefault="00BF2423" w:rsidP="00912B10">
            <w:pPr>
              <w:pStyle w:val="TableParagraph"/>
              <w:spacing w:line="360" w:lineRule="auto"/>
              <w:ind w:right="21"/>
              <w:rPr>
                <w:sz w:val="24"/>
                <w:szCs w:val="24"/>
              </w:rPr>
            </w:pPr>
            <w:r w:rsidRPr="00B534EA">
              <w:rPr>
                <w:spacing w:val="-10"/>
                <w:w w:val="105"/>
                <w:sz w:val="24"/>
                <w:szCs w:val="24"/>
              </w:rPr>
              <w:t>-</w:t>
            </w:r>
          </w:p>
        </w:tc>
        <w:tc>
          <w:tcPr>
            <w:tcW w:w="0" w:type="auto"/>
          </w:tcPr>
          <w:p w14:paraId="5D9B0E0D" w14:textId="77777777" w:rsidR="00BE5563" w:rsidRPr="00B534EA" w:rsidRDefault="00BF2423" w:rsidP="00912B10">
            <w:pPr>
              <w:pStyle w:val="TableParagraph"/>
              <w:spacing w:line="360" w:lineRule="auto"/>
              <w:ind w:right="25"/>
              <w:rPr>
                <w:sz w:val="24"/>
                <w:szCs w:val="24"/>
              </w:rPr>
            </w:pPr>
            <w:r w:rsidRPr="00B534EA">
              <w:rPr>
                <w:spacing w:val="-10"/>
                <w:w w:val="105"/>
                <w:sz w:val="24"/>
                <w:szCs w:val="24"/>
              </w:rPr>
              <w:t>0</w:t>
            </w:r>
          </w:p>
        </w:tc>
        <w:tc>
          <w:tcPr>
            <w:tcW w:w="0" w:type="auto"/>
          </w:tcPr>
          <w:p w14:paraId="5D9B0E0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0F" w14:textId="77777777" w:rsidR="00BE5563" w:rsidRPr="00B534EA" w:rsidRDefault="00BF2423" w:rsidP="00912B10">
            <w:pPr>
              <w:pStyle w:val="TableParagraph"/>
              <w:spacing w:line="360" w:lineRule="auto"/>
              <w:ind w:right="25"/>
              <w:rPr>
                <w:sz w:val="24"/>
                <w:szCs w:val="24"/>
              </w:rPr>
            </w:pPr>
            <w:r w:rsidRPr="00B534EA">
              <w:rPr>
                <w:spacing w:val="-10"/>
                <w:w w:val="105"/>
                <w:sz w:val="24"/>
                <w:szCs w:val="24"/>
              </w:rPr>
              <w:t>6</w:t>
            </w:r>
          </w:p>
        </w:tc>
        <w:tc>
          <w:tcPr>
            <w:tcW w:w="0" w:type="auto"/>
          </w:tcPr>
          <w:p w14:paraId="5D9B0E1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0.0</w:t>
            </w:r>
          </w:p>
        </w:tc>
        <w:tc>
          <w:tcPr>
            <w:tcW w:w="0" w:type="auto"/>
          </w:tcPr>
          <w:p w14:paraId="5D9B0E11"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14%</w:t>
            </w:r>
          </w:p>
        </w:tc>
        <w:tc>
          <w:tcPr>
            <w:tcW w:w="0" w:type="auto"/>
          </w:tcPr>
          <w:p w14:paraId="5D9B0E12"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17%</w:t>
            </w:r>
          </w:p>
        </w:tc>
        <w:tc>
          <w:tcPr>
            <w:tcW w:w="0" w:type="auto"/>
          </w:tcPr>
          <w:p w14:paraId="5D9B0E1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33%</w:t>
            </w:r>
          </w:p>
        </w:tc>
        <w:tc>
          <w:tcPr>
            <w:tcW w:w="0" w:type="auto"/>
          </w:tcPr>
          <w:p w14:paraId="5D9B0E14"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17%</w:t>
            </w:r>
          </w:p>
        </w:tc>
        <w:tc>
          <w:tcPr>
            <w:tcW w:w="0" w:type="auto"/>
          </w:tcPr>
          <w:p w14:paraId="5D9B0E15" w14:textId="77777777" w:rsidR="00BE5563" w:rsidRPr="00B534EA" w:rsidRDefault="00BF2423" w:rsidP="00912B10">
            <w:pPr>
              <w:pStyle w:val="TableParagraph"/>
              <w:spacing w:line="360" w:lineRule="auto"/>
              <w:ind w:right="19"/>
              <w:rPr>
                <w:sz w:val="24"/>
                <w:szCs w:val="24"/>
              </w:rPr>
            </w:pPr>
            <w:r w:rsidRPr="00B534EA">
              <w:rPr>
                <w:spacing w:val="-4"/>
                <w:w w:val="105"/>
                <w:sz w:val="24"/>
                <w:szCs w:val="24"/>
              </w:rPr>
              <w:t>100%</w:t>
            </w:r>
          </w:p>
        </w:tc>
        <w:tc>
          <w:tcPr>
            <w:tcW w:w="0" w:type="auto"/>
          </w:tcPr>
          <w:p w14:paraId="5D9B0E16"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17%</w:t>
            </w:r>
          </w:p>
        </w:tc>
        <w:tc>
          <w:tcPr>
            <w:tcW w:w="0" w:type="auto"/>
          </w:tcPr>
          <w:p w14:paraId="5D9B0E17"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0%</w:t>
            </w:r>
          </w:p>
        </w:tc>
      </w:tr>
      <w:tr w:rsidR="00BE5563" w14:paraId="5D9B0E28" w14:textId="77777777" w:rsidTr="59D8B669">
        <w:trPr>
          <w:trHeight w:val="211"/>
        </w:trPr>
        <w:tc>
          <w:tcPr>
            <w:tcW w:w="7123" w:type="dxa"/>
          </w:tcPr>
          <w:p w14:paraId="5D9B0E19" w14:textId="77777777" w:rsidR="00BE5563" w:rsidRPr="00B534EA" w:rsidRDefault="6642BEDD" w:rsidP="00912B10">
            <w:pPr>
              <w:pStyle w:val="TableParagraph"/>
              <w:spacing w:line="360" w:lineRule="auto"/>
              <w:ind w:left="25"/>
              <w:jc w:val="left"/>
              <w:rPr>
                <w:sz w:val="24"/>
                <w:szCs w:val="24"/>
              </w:rPr>
            </w:pPr>
            <w:r w:rsidRPr="00B534EA">
              <w:rPr>
                <w:spacing w:val="-2"/>
                <w:w w:val="105"/>
                <w:sz w:val="24"/>
                <w:szCs w:val="24"/>
              </w:rPr>
              <w:t>Trainee</w:t>
            </w:r>
            <w:r w:rsidRPr="00B534EA">
              <w:rPr>
                <w:spacing w:val="-1"/>
                <w:sz w:val="24"/>
                <w:szCs w:val="24"/>
              </w:rPr>
              <w:t xml:space="preserve"> </w:t>
            </w:r>
            <w:r w:rsidRPr="00B534EA">
              <w:rPr>
                <w:spacing w:val="-2"/>
                <w:w w:val="105"/>
                <w:sz w:val="24"/>
                <w:szCs w:val="24"/>
              </w:rPr>
              <w:t>Clinical</w:t>
            </w:r>
            <w:r w:rsidRPr="00B534EA">
              <w:rPr>
                <w:spacing w:val="4"/>
                <w:w w:val="105"/>
                <w:sz w:val="24"/>
                <w:szCs w:val="24"/>
              </w:rPr>
              <w:t xml:space="preserve"> </w:t>
            </w:r>
            <w:r w:rsidRPr="00B534EA">
              <w:rPr>
                <w:spacing w:val="-2"/>
                <w:w w:val="105"/>
                <w:sz w:val="24"/>
                <w:szCs w:val="24"/>
              </w:rPr>
              <w:t>Associate in</w:t>
            </w:r>
            <w:r w:rsidRPr="00B534EA">
              <w:rPr>
                <w:spacing w:val="4"/>
                <w:w w:val="105"/>
                <w:sz w:val="24"/>
                <w:szCs w:val="24"/>
              </w:rPr>
              <w:t xml:space="preserve"> </w:t>
            </w:r>
            <w:r w:rsidRPr="00B534EA">
              <w:rPr>
                <w:spacing w:val="-2"/>
                <w:w w:val="105"/>
                <w:sz w:val="24"/>
                <w:szCs w:val="24"/>
              </w:rPr>
              <w:t>Psychology</w:t>
            </w:r>
          </w:p>
        </w:tc>
        <w:tc>
          <w:tcPr>
            <w:tcW w:w="1032" w:type="dxa"/>
          </w:tcPr>
          <w:p w14:paraId="5D9B0E1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526" w:type="dxa"/>
          </w:tcPr>
          <w:p w14:paraId="5D9B0E1B"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776" w:type="dxa"/>
          </w:tcPr>
          <w:p w14:paraId="5D9B0E1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N/A</w:t>
            </w:r>
          </w:p>
        </w:tc>
        <w:tc>
          <w:tcPr>
            <w:tcW w:w="0" w:type="auto"/>
          </w:tcPr>
          <w:p w14:paraId="5D9B0E1D"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0" w:type="auto"/>
          </w:tcPr>
          <w:p w14:paraId="5D9B0E1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1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24</w:t>
            </w:r>
          </w:p>
        </w:tc>
        <w:tc>
          <w:tcPr>
            <w:tcW w:w="0" w:type="auto"/>
          </w:tcPr>
          <w:p w14:paraId="5D9B0E2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0.1</w:t>
            </w:r>
          </w:p>
        </w:tc>
        <w:tc>
          <w:tcPr>
            <w:tcW w:w="0" w:type="auto"/>
          </w:tcPr>
          <w:p w14:paraId="5D9B0E21"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4%</w:t>
            </w:r>
          </w:p>
        </w:tc>
        <w:tc>
          <w:tcPr>
            <w:tcW w:w="0" w:type="auto"/>
          </w:tcPr>
          <w:p w14:paraId="5D9B0E22"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13%</w:t>
            </w:r>
          </w:p>
        </w:tc>
        <w:tc>
          <w:tcPr>
            <w:tcW w:w="0" w:type="auto"/>
          </w:tcPr>
          <w:p w14:paraId="5D9B0E23" w14:textId="77777777" w:rsidR="00BE5563" w:rsidRPr="00B534EA" w:rsidRDefault="00BF2423" w:rsidP="00912B10">
            <w:pPr>
              <w:pStyle w:val="TableParagraph"/>
              <w:spacing w:line="360" w:lineRule="auto"/>
              <w:ind w:right="19"/>
              <w:rPr>
                <w:sz w:val="24"/>
                <w:szCs w:val="24"/>
              </w:rPr>
            </w:pPr>
            <w:r w:rsidRPr="00B534EA">
              <w:rPr>
                <w:spacing w:val="-4"/>
                <w:w w:val="105"/>
                <w:sz w:val="24"/>
                <w:szCs w:val="24"/>
              </w:rPr>
              <w:t>100%</w:t>
            </w:r>
          </w:p>
        </w:tc>
        <w:tc>
          <w:tcPr>
            <w:tcW w:w="0" w:type="auto"/>
          </w:tcPr>
          <w:p w14:paraId="5D9B0E24"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0%</w:t>
            </w:r>
          </w:p>
        </w:tc>
        <w:tc>
          <w:tcPr>
            <w:tcW w:w="0" w:type="auto"/>
          </w:tcPr>
          <w:p w14:paraId="5D9B0E25"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0%</w:t>
            </w:r>
          </w:p>
        </w:tc>
        <w:tc>
          <w:tcPr>
            <w:tcW w:w="0" w:type="auto"/>
          </w:tcPr>
          <w:p w14:paraId="5D9B0E26" w14:textId="77777777" w:rsidR="00BE5563" w:rsidRPr="00B534EA" w:rsidRDefault="00BF2423" w:rsidP="00912B10">
            <w:pPr>
              <w:pStyle w:val="TableParagraph"/>
              <w:spacing w:line="360" w:lineRule="auto"/>
              <w:ind w:right="18"/>
              <w:rPr>
                <w:sz w:val="24"/>
                <w:szCs w:val="24"/>
              </w:rPr>
            </w:pPr>
            <w:r w:rsidRPr="00B534EA">
              <w:rPr>
                <w:spacing w:val="-5"/>
                <w:w w:val="105"/>
                <w:sz w:val="24"/>
                <w:szCs w:val="24"/>
              </w:rPr>
              <w:t>0%</w:t>
            </w:r>
          </w:p>
        </w:tc>
        <w:tc>
          <w:tcPr>
            <w:tcW w:w="0" w:type="auto"/>
          </w:tcPr>
          <w:p w14:paraId="5D9B0E27" w14:textId="77777777" w:rsidR="00BE5563" w:rsidRPr="00B534EA" w:rsidRDefault="00BF2423" w:rsidP="00912B10">
            <w:pPr>
              <w:pStyle w:val="TableParagraph"/>
              <w:spacing w:line="360" w:lineRule="auto"/>
              <w:ind w:right="19"/>
              <w:rPr>
                <w:sz w:val="24"/>
                <w:szCs w:val="24"/>
              </w:rPr>
            </w:pPr>
            <w:r w:rsidRPr="00B534EA">
              <w:rPr>
                <w:spacing w:val="-4"/>
                <w:w w:val="105"/>
                <w:sz w:val="24"/>
                <w:szCs w:val="24"/>
              </w:rPr>
              <w:t>100%</w:t>
            </w:r>
          </w:p>
        </w:tc>
      </w:tr>
      <w:tr w:rsidR="00BE5563" w14:paraId="5D9B0E38" w14:textId="77777777" w:rsidTr="59D8B669">
        <w:trPr>
          <w:trHeight w:val="212"/>
        </w:trPr>
        <w:tc>
          <w:tcPr>
            <w:tcW w:w="7123" w:type="dxa"/>
          </w:tcPr>
          <w:p w14:paraId="5D9B0E29" w14:textId="77777777" w:rsidR="00BE5563" w:rsidRPr="00B534EA" w:rsidRDefault="00BF2423" w:rsidP="00912B10">
            <w:pPr>
              <w:pStyle w:val="TableParagraph"/>
              <w:spacing w:line="360" w:lineRule="auto"/>
              <w:ind w:left="25"/>
              <w:jc w:val="left"/>
              <w:rPr>
                <w:sz w:val="24"/>
                <w:szCs w:val="24"/>
              </w:rPr>
            </w:pPr>
            <w:r w:rsidRPr="00B534EA">
              <w:rPr>
                <w:w w:val="105"/>
                <w:sz w:val="24"/>
                <w:szCs w:val="24"/>
              </w:rPr>
              <w:t>Assistant</w:t>
            </w:r>
            <w:r w:rsidRPr="00B534EA">
              <w:rPr>
                <w:spacing w:val="-7"/>
                <w:w w:val="105"/>
                <w:sz w:val="24"/>
                <w:szCs w:val="24"/>
              </w:rPr>
              <w:t xml:space="preserve"> </w:t>
            </w:r>
            <w:r w:rsidRPr="00B534EA">
              <w:rPr>
                <w:w w:val="105"/>
                <w:sz w:val="24"/>
                <w:szCs w:val="24"/>
              </w:rPr>
              <w:t>Psychologist</w:t>
            </w:r>
            <w:r w:rsidRPr="00B534EA">
              <w:rPr>
                <w:spacing w:val="-7"/>
                <w:w w:val="105"/>
                <w:sz w:val="24"/>
                <w:szCs w:val="24"/>
              </w:rPr>
              <w:t xml:space="preserve"> </w:t>
            </w:r>
            <w:r w:rsidRPr="00B534EA">
              <w:rPr>
                <w:w w:val="105"/>
                <w:sz w:val="24"/>
                <w:szCs w:val="24"/>
              </w:rPr>
              <w:t>–</w:t>
            </w:r>
            <w:r w:rsidRPr="00B534EA">
              <w:rPr>
                <w:spacing w:val="-9"/>
                <w:w w:val="105"/>
                <w:sz w:val="24"/>
                <w:szCs w:val="24"/>
              </w:rPr>
              <w:t xml:space="preserve"> </w:t>
            </w:r>
            <w:r w:rsidRPr="00B534EA">
              <w:rPr>
                <w:w w:val="105"/>
                <w:sz w:val="24"/>
                <w:szCs w:val="24"/>
              </w:rPr>
              <w:t>non-</w:t>
            </w:r>
            <w:r w:rsidRPr="00B534EA">
              <w:rPr>
                <w:spacing w:val="-2"/>
                <w:w w:val="105"/>
                <w:sz w:val="24"/>
                <w:szCs w:val="24"/>
              </w:rPr>
              <w:t>registered</w:t>
            </w:r>
          </w:p>
        </w:tc>
        <w:tc>
          <w:tcPr>
            <w:tcW w:w="1032" w:type="dxa"/>
          </w:tcPr>
          <w:p w14:paraId="5D9B0E2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0%</w:t>
            </w:r>
          </w:p>
        </w:tc>
        <w:tc>
          <w:tcPr>
            <w:tcW w:w="526" w:type="dxa"/>
          </w:tcPr>
          <w:p w14:paraId="5D9B0E2B"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31</w:t>
            </w:r>
          </w:p>
        </w:tc>
        <w:tc>
          <w:tcPr>
            <w:tcW w:w="776" w:type="dxa"/>
          </w:tcPr>
          <w:p w14:paraId="5D9B0E2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2D"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39</w:t>
            </w:r>
          </w:p>
        </w:tc>
        <w:tc>
          <w:tcPr>
            <w:tcW w:w="0" w:type="auto"/>
          </w:tcPr>
          <w:p w14:paraId="5D9B0E2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2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30</w:t>
            </w:r>
          </w:p>
        </w:tc>
        <w:tc>
          <w:tcPr>
            <w:tcW w:w="0" w:type="auto"/>
          </w:tcPr>
          <w:p w14:paraId="5D9B0E3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0.1</w:t>
            </w:r>
          </w:p>
        </w:tc>
        <w:tc>
          <w:tcPr>
            <w:tcW w:w="0" w:type="auto"/>
          </w:tcPr>
          <w:p w14:paraId="5D9B0E31"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60%</w:t>
            </w:r>
          </w:p>
        </w:tc>
        <w:tc>
          <w:tcPr>
            <w:tcW w:w="0" w:type="auto"/>
          </w:tcPr>
          <w:p w14:paraId="5D9B0E32"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0%</w:t>
            </w:r>
          </w:p>
        </w:tc>
        <w:tc>
          <w:tcPr>
            <w:tcW w:w="0" w:type="auto"/>
          </w:tcPr>
          <w:p w14:paraId="5D9B0E3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45%</w:t>
            </w:r>
          </w:p>
        </w:tc>
        <w:tc>
          <w:tcPr>
            <w:tcW w:w="0" w:type="auto"/>
          </w:tcPr>
          <w:p w14:paraId="5D9B0E34"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0%</w:t>
            </w:r>
          </w:p>
        </w:tc>
        <w:tc>
          <w:tcPr>
            <w:tcW w:w="0" w:type="auto"/>
          </w:tcPr>
          <w:p w14:paraId="5D9B0E3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72%</w:t>
            </w:r>
          </w:p>
        </w:tc>
        <w:tc>
          <w:tcPr>
            <w:tcW w:w="0" w:type="auto"/>
          </w:tcPr>
          <w:p w14:paraId="5D9B0E36" w14:textId="77777777" w:rsidR="00BE5563" w:rsidRPr="00B534EA" w:rsidRDefault="00BF2423" w:rsidP="00912B10">
            <w:pPr>
              <w:pStyle w:val="TableParagraph"/>
              <w:spacing w:line="360" w:lineRule="auto"/>
              <w:ind w:right="18"/>
              <w:rPr>
                <w:sz w:val="24"/>
                <w:szCs w:val="24"/>
              </w:rPr>
            </w:pPr>
            <w:r w:rsidRPr="00B534EA">
              <w:rPr>
                <w:spacing w:val="-5"/>
                <w:w w:val="105"/>
                <w:sz w:val="24"/>
                <w:szCs w:val="24"/>
              </w:rPr>
              <w:t>0%</w:t>
            </w:r>
          </w:p>
        </w:tc>
        <w:tc>
          <w:tcPr>
            <w:tcW w:w="0" w:type="auto"/>
          </w:tcPr>
          <w:p w14:paraId="5D9B0E37"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3%</w:t>
            </w:r>
          </w:p>
        </w:tc>
      </w:tr>
      <w:tr w:rsidR="00BE5563" w14:paraId="5D9B0E48" w14:textId="77777777" w:rsidTr="59D8B669">
        <w:trPr>
          <w:trHeight w:val="211"/>
        </w:trPr>
        <w:tc>
          <w:tcPr>
            <w:tcW w:w="7123" w:type="dxa"/>
          </w:tcPr>
          <w:p w14:paraId="5D9B0E39" w14:textId="77777777" w:rsidR="00BE5563" w:rsidRPr="00B534EA" w:rsidRDefault="00BF2423" w:rsidP="00912B10">
            <w:pPr>
              <w:pStyle w:val="TableParagraph"/>
              <w:spacing w:line="360" w:lineRule="auto"/>
              <w:ind w:left="25"/>
              <w:jc w:val="left"/>
              <w:rPr>
                <w:sz w:val="24"/>
                <w:szCs w:val="24"/>
              </w:rPr>
            </w:pPr>
            <w:r w:rsidRPr="00B534EA">
              <w:rPr>
                <w:w w:val="105"/>
                <w:sz w:val="24"/>
                <w:szCs w:val="24"/>
              </w:rPr>
              <w:t>Counsellor</w:t>
            </w:r>
            <w:r w:rsidRPr="00B534EA">
              <w:rPr>
                <w:spacing w:val="-4"/>
                <w:w w:val="105"/>
                <w:sz w:val="24"/>
                <w:szCs w:val="24"/>
              </w:rPr>
              <w:t xml:space="preserve"> </w:t>
            </w:r>
            <w:r w:rsidRPr="00B534EA">
              <w:rPr>
                <w:w w:val="105"/>
                <w:sz w:val="24"/>
                <w:szCs w:val="24"/>
              </w:rPr>
              <w:t>–</w:t>
            </w:r>
            <w:r w:rsidRPr="00B534EA">
              <w:rPr>
                <w:spacing w:val="-5"/>
                <w:w w:val="105"/>
                <w:sz w:val="24"/>
                <w:szCs w:val="24"/>
              </w:rPr>
              <w:t xml:space="preserve"> </w:t>
            </w:r>
            <w:r w:rsidRPr="00B534EA">
              <w:rPr>
                <w:spacing w:val="-2"/>
                <w:w w:val="105"/>
                <w:sz w:val="24"/>
                <w:szCs w:val="24"/>
              </w:rPr>
              <w:t>registered</w:t>
            </w:r>
          </w:p>
        </w:tc>
        <w:tc>
          <w:tcPr>
            <w:tcW w:w="1032" w:type="dxa"/>
          </w:tcPr>
          <w:p w14:paraId="5D9B0E3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1%</w:t>
            </w:r>
          </w:p>
        </w:tc>
        <w:tc>
          <w:tcPr>
            <w:tcW w:w="526" w:type="dxa"/>
          </w:tcPr>
          <w:p w14:paraId="5D9B0E3B" w14:textId="77777777" w:rsidR="00BE5563" w:rsidRPr="00B534EA" w:rsidRDefault="00BF2423" w:rsidP="00912B10">
            <w:pPr>
              <w:pStyle w:val="TableParagraph"/>
              <w:spacing w:line="360" w:lineRule="auto"/>
              <w:ind w:right="28"/>
              <w:rPr>
                <w:sz w:val="24"/>
                <w:szCs w:val="24"/>
              </w:rPr>
            </w:pPr>
            <w:r w:rsidRPr="00B534EA">
              <w:rPr>
                <w:spacing w:val="-5"/>
                <w:w w:val="105"/>
                <w:sz w:val="24"/>
                <w:szCs w:val="24"/>
              </w:rPr>
              <w:t>105</w:t>
            </w:r>
          </w:p>
        </w:tc>
        <w:tc>
          <w:tcPr>
            <w:tcW w:w="776" w:type="dxa"/>
          </w:tcPr>
          <w:p w14:paraId="5D9B0E3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1%</w:t>
            </w:r>
          </w:p>
        </w:tc>
        <w:tc>
          <w:tcPr>
            <w:tcW w:w="0" w:type="auto"/>
          </w:tcPr>
          <w:p w14:paraId="5D9B0E3D" w14:textId="77777777" w:rsidR="00BE5563" w:rsidRPr="00B534EA" w:rsidRDefault="00BF2423" w:rsidP="00912B10">
            <w:pPr>
              <w:pStyle w:val="TableParagraph"/>
              <w:spacing w:line="360" w:lineRule="auto"/>
              <w:ind w:right="28"/>
              <w:rPr>
                <w:sz w:val="24"/>
                <w:szCs w:val="24"/>
              </w:rPr>
            </w:pPr>
            <w:r w:rsidRPr="00B534EA">
              <w:rPr>
                <w:spacing w:val="-5"/>
                <w:w w:val="105"/>
                <w:sz w:val="24"/>
                <w:szCs w:val="24"/>
              </w:rPr>
              <w:t>100</w:t>
            </w:r>
          </w:p>
        </w:tc>
        <w:tc>
          <w:tcPr>
            <w:tcW w:w="0" w:type="auto"/>
          </w:tcPr>
          <w:p w14:paraId="5D9B0E3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1%</w:t>
            </w:r>
          </w:p>
        </w:tc>
        <w:tc>
          <w:tcPr>
            <w:tcW w:w="0" w:type="auto"/>
          </w:tcPr>
          <w:p w14:paraId="5D9B0E3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77</w:t>
            </w:r>
          </w:p>
        </w:tc>
        <w:tc>
          <w:tcPr>
            <w:tcW w:w="0" w:type="auto"/>
          </w:tcPr>
          <w:p w14:paraId="5D9B0E4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0.2</w:t>
            </w:r>
          </w:p>
        </w:tc>
        <w:tc>
          <w:tcPr>
            <w:tcW w:w="0" w:type="auto"/>
          </w:tcPr>
          <w:p w14:paraId="5D9B0E41"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24%</w:t>
            </w:r>
          </w:p>
        </w:tc>
        <w:tc>
          <w:tcPr>
            <w:tcW w:w="0" w:type="auto"/>
          </w:tcPr>
          <w:p w14:paraId="5D9B0E42"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0%</w:t>
            </w:r>
          </w:p>
        </w:tc>
        <w:tc>
          <w:tcPr>
            <w:tcW w:w="0" w:type="auto"/>
          </w:tcPr>
          <w:p w14:paraId="5D9B0E4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25%</w:t>
            </w:r>
          </w:p>
        </w:tc>
        <w:tc>
          <w:tcPr>
            <w:tcW w:w="0" w:type="auto"/>
          </w:tcPr>
          <w:p w14:paraId="5D9B0E44"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38%</w:t>
            </w:r>
          </w:p>
        </w:tc>
        <w:tc>
          <w:tcPr>
            <w:tcW w:w="0" w:type="auto"/>
          </w:tcPr>
          <w:p w14:paraId="5D9B0E4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86%</w:t>
            </w:r>
          </w:p>
        </w:tc>
        <w:tc>
          <w:tcPr>
            <w:tcW w:w="0" w:type="auto"/>
          </w:tcPr>
          <w:p w14:paraId="5D9B0E46"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56%</w:t>
            </w:r>
          </w:p>
        </w:tc>
        <w:tc>
          <w:tcPr>
            <w:tcW w:w="0" w:type="auto"/>
          </w:tcPr>
          <w:p w14:paraId="5D9B0E47"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8%</w:t>
            </w:r>
          </w:p>
        </w:tc>
      </w:tr>
      <w:tr w:rsidR="00BE5563" w14:paraId="5D9B0E58" w14:textId="77777777" w:rsidTr="59D8B669">
        <w:trPr>
          <w:trHeight w:val="212"/>
        </w:trPr>
        <w:tc>
          <w:tcPr>
            <w:tcW w:w="7123" w:type="dxa"/>
          </w:tcPr>
          <w:p w14:paraId="5D9B0E49" w14:textId="77777777" w:rsidR="00BE5563" w:rsidRPr="00B534EA" w:rsidRDefault="00BF2423" w:rsidP="00912B10">
            <w:pPr>
              <w:pStyle w:val="TableParagraph"/>
              <w:spacing w:line="360" w:lineRule="auto"/>
              <w:ind w:left="25"/>
              <w:jc w:val="left"/>
              <w:rPr>
                <w:sz w:val="24"/>
                <w:szCs w:val="24"/>
              </w:rPr>
            </w:pPr>
            <w:r w:rsidRPr="00B534EA">
              <w:rPr>
                <w:spacing w:val="-2"/>
                <w:w w:val="105"/>
                <w:sz w:val="24"/>
                <w:szCs w:val="24"/>
              </w:rPr>
              <w:t>Trainee</w:t>
            </w:r>
            <w:r w:rsidRPr="00B534EA">
              <w:rPr>
                <w:spacing w:val="-4"/>
                <w:w w:val="105"/>
                <w:sz w:val="24"/>
                <w:szCs w:val="24"/>
              </w:rPr>
              <w:t xml:space="preserve"> </w:t>
            </w:r>
            <w:r w:rsidRPr="00B534EA">
              <w:rPr>
                <w:spacing w:val="-2"/>
                <w:w w:val="105"/>
                <w:sz w:val="24"/>
                <w:szCs w:val="24"/>
              </w:rPr>
              <w:t>Counsellor</w:t>
            </w:r>
          </w:p>
        </w:tc>
        <w:tc>
          <w:tcPr>
            <w:tcW w:w="1032" w:type="dxa"/>
          </w:tcPr>
          <w:p w14:paraId="5D9B0E4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1%</w:t>
            </w:r>
          </w:p>
        </w:tc>
        <w:tc>
          <w:tcPr>
            <w:tcW w:w="526" w:type="dxa"/>
          </w:tcPr>
          <w:p w14:paraId="5D9B0E4B" w14:textId="77777777" w:rsidR="00BE5563" w:rsidRPr="00B534EA" w:rsidRDefault="00BF2423" w:rsidP="00912B10">
            <w:pPr>
              <w:pStyle w:val="TableParagraph"/>
              <w:spacing w:line="360" w:lineRule="auto"/>
              <w:ind w:right="28"/>
              <w:rPr>
                <w:sz w:val="24"/>
                <w:szCs w:val="24"/>
              </w:rPr>
            </w:pPr>
            <w:r w:rsidRPr="00B534EA">
              <w:rPr>
                <w:spacing w:val="-5"/>
                <w:w w:val="105"/>
                <w:sz w:val="24"/>
                <w:szCs w:val="24"/>
              </w:rPr>
              <w:t>110</w:t>
            </w:r>
          </w:p>
        </w:tc>
        <w:tc>
          <w:tcPr>
            <w:tcW w:w="776" w:type="dxa"/>
          </w:tcPr>
          <w:p w14:paraId="5D9B0E4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4D"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59</w:t>
            </w:r>
          </w:p>
        </w:tc>
        <w:tc>
          <w:tcPr>
            <w:tcW w:w="0" w:type="auto"/>
          </w:tcPr>
          <w:p w14:paraId="5D9B0E4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1%</w:t>
            </w:r>
          </w:p>
        </w:tc>
        <w:tc>
          <w:tcPr>
            <w:tcW w:w="0" w:type="auto"/>
          </w:tcPr>
          <w:p w14:paraId="5D9B0E4F" w14:textId="77777777" w:rsidR="00BE5563" w:rsidRPr="00B534EA" w:rsidRDefault="00BF2423" w:rsidP="00912B10">
            <w:pPr>
              <w:pStyle w:val="TableParagraph"/>
              <w:spacing w:line="360" w:lineRule="auto"/>
              <w:ind w:right="27"/>
              <w:rPr>
                <w:sz w:val="24"/>
                <w:szCs w:val="24"/>
              </w:rPr>
            </w:pPr>
            <w:r w:rsidRPr="00B534EA">
              <w:rPr>
                <w:spacing w:val="-5"/>
                <w:w w:val="105"/>
                <w:sz w:val="24"/>
                <w:szCs w:val="24"/>
              </w:rPr>
              <w:t>133</w:t>
            </w:r>
          </w:p>
        </w:tc>
        <w:tc>
          <w:tcPr>
            <w:tcW w:w="0" w:type="auto"/>
          </w:tcPr>
          <w:p w14:paraId="5D9B0E5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0.4</w:t>
            </w:r>
          </w:p>
        </w:tc>
        <w:tc>
          <w:tcPr>
            <w:tcW w:w="0" w:type="auto"/>
          </w:tcPr>
          <w:p w14:paraId="5D9B0E51"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97%</w:t>
            </w:r>
          </w:p>
        </w:tc>
        <w:tc>
          <w:tcPr>
            <w:tcW w:w="0" w:type="auto"/>
          </w:tcPr>
          <w:p w14:paraId="5D9B0E52"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0%</w:t>
            </w:r>
          </w:p>
        </w:tc>
        <w:tc>
          <w:tcPr>
            <w:tcW w:w="0" w:type="auto"/>
          </w:tcPr>
          <w:p w14:paraId="5D9B0E5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57%</w:t>
            </w:r>
          </w:p>
        </w:tc>
        <w:tc>
          <w:tcPr>
            <w:tcW w:w="0" w:type="auto"/>
          </w:tcPr>
          <w:p w14:paraId="5D9B0E54"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1%</w:t>
            </w:r>
          </w:p>
        </w:tc>
        <w:tc>
          <w:tcPr>
            <w:tcW w:w="0" w:type="auto"/>
          </w:tcPr>
          <w:p w14:paraId="5D9B0E5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11%</w:t>
            </w:r>
          </w:p>
        </w:tc>
        <w:tc>
          <w:tcPr>
            <w:tcW w:w="0" w:type="auto"/>
          </w:tcPr>
          <w:p w14:paraId="5D9B0E56" w14:textId="77777777" w:rsidR="00BE5563" w:rsidRPr="00B534EA" w:rsidRDefault="00BF2423" w:rsidP="00912B10">
            <w:pPr>
              <w:pStyle w:val="TableParagraph"/>
              <w:spacing w:line="360" w:lineRule="auto"/>
              <w:ind w:right="18"/>
              <w:rPr>
                <w:sz w:val="24"/>
                <w:szCs w:val="24"/>
              </w:rPr>
            </w:pPr>
            <w:r w:rsidRPr="00B534EA">
              <w:rPr>
                <w:spacing w:val="-5"/>
                <w:w w:val="105"/>
                <w:sz w:val="24"/>
                <w:szCs w:val="24"/>
              </w:rPr>
              <w:t>2%</w:t>
            </w:r>
          </w:p>
        </w:tc>
        <w:tc>
          <w:tcPr>
            <w:tcW w:w="0" w:type="auto"/>
          </w:tcPr>
          <w:p w14:paraId="5D9B0E57"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89%</w:t>
            </w:r>
          </w:p>
        </w:tc>
      </w:tr>
      <w:tr w:rsidR="00BE5563" w14:paraId="5D9B0E68" w14:textId="77777777" w:rsidTr="59D8B669">
        <w:trPr>
          <w:trHeight w:val="211"/>
        </w:trPr>
        <w:tc>
          <w:tcPr>
            <w:tcW w:w="7123" w:type="dxa"/>
          </w:tcPr>
          <w:p w14:paraId="5D9B0E59" w14:textId="77777777" w:rsidR="00BE5563" w:rsidRPr="00B534EA" w:rsidRDefault="00BF2423" w:rsidP="00912B10">
            <w:pPr>
              <w:pStyle w:val="TableParagraph"/>
              <w:spacing w:before="12" w:line="360" w:lineRule="auto"/>
              <w:ind w:left="25"/>
              <w:jc w:val="left"/>
              <w:rPr>
                <w:sz w:val="24"/>
                <w:szCs w:val="24"/>
              </w:rPr>
            </w:pPr>
            <w:r w:rsidRPr="00B534EA">
              <w:rPr>
                <w:w w:val="105"/>
                <w:sz w:val="24"/>
                <w:szCs w:val="24"/>
              </w:rPr>
              <w:t>Psychotherapist</w:t>
            </w:r>
            <w:r w:rsidRPr="00B534EA">
              <w:rPr>
                <w:spacing w:val="-6"/>
                <w:w w:val="105"/>
                <w:sz w:val="24"/>
                <w:szCs w:val="24"/>
              </w:rPr>
              <w:t xml:space="preserve"> </w:t>
            </w:r>
            <w:r w:rsidRPr="00B534EA">
              <w:rPr>
                <w:w w:val="105"/>
                <w:sz w:val="24"/>
                <w:szCs w:val="24"/>
              </w:rPr>
              <w:t>–</w:t>
            </w:r>
            <w:r w:rsidRPr="00B534EA">
              <w:rPr>
                <w:spacing w:val="-8"/>
                <w:w w:val="105"/>
                <w:sz w:val="24"/>
                <w:szCs w:val="24"/>
              </w:rPr>
              <w:t xml:space="preserve"> </w:t>
            </w:r>
            <w:r w:rsidRPr="00B534EA">
              <w:rPr>
                <w:spacing w:val="-2"/>
                <w:w w:val="105"/>
                <w:sz w:val="24"/>
                <w:szCs w:val="24"/>
              </w:rPr>
              <w:t>registered</w:t>
            </w:r>
          </w:p>
        </w:tc>
        <w:tc>
          <w:tcPr>
            <w:tcW w:w="1032" w:type="dxa"/>
          </w:tcPr>
          <w:p w14:paraId="5D9B0E5A" w14:textId="77777777" w:rsidR="00BE5563" w:rsidRPr="00B534EA" w:rsidRDefault="00BF2423" w:rsidP="00912B10">
            <w:pPr>
              <w:pStyle w:val="TableParagraph"/>
              <w:spacing w:before="12" w:line="360" w:lineRule="auto"/>
              <w:ind w:right="22"/>
              <w:rPr>
                <w:sz w:val="24"/>
                <w:szCs w:val="24"/>
              </w:rPr>
            </w:pPr>
            <w:r w:rsidRPr="00B534EA">
              <w:rPr>
                <w:spacing w:val="-5"/>
                <w:w w:val="105"/>
                <w:sz w:val="24"/>
                <w:szCs w:val="24"/>
              </w:rPr>
              <w:t>0%</w:t>
            </w:r>
          </w:p>
        </w:tc>
        <w:tc>
          <w:tcPr>
            <w:tcW w:w="526" w:type="dxa"/>
          </w:tcPr>
          <w:p w14:paraId="5D9B0E5B" w14:textId="77777777" w:rsidR="00BE5563" w:rsidRPr="00B534EA" w:rsidRDefault="00BF2423" w:rsidP="00912B10">
            <w:pPr>
              <w:pStyle w:val="TableParagraph"/>
              <w:spacing w:before="12" w:line="360" w:lineRule="auto"/>
              <w:ind w:right="22"/>
              <w:rPr>
                <w:sz w:val="24"/>
                <w:szCs w:val="24"/>
              </w:rPr>
            </w:pPr>
            <w:r w:rsidRPr="00B534EA">
              <w:rPr>
                <w:spacing w:val="-5"/>
                <w:w w:val="105"/>
                <w:sz w:val="24"/>
                <w:szCs w:val="24"/>
              </w:rPr>
              <w:t>12</w:t>
            </w:r>
          </w:p>
        </w:tc>
        <w:tc>
          <w:tcPr>
            <w:tcW w:w="776" w:type="dxa"/>
          </w:tcPr>
          <w:p w14:paraId="5D9B0E5C" w14:textId="77777777" w:rsidR="00BE5563" w:rsidRPr="00B534EA" w:rsidRDefault="00BF2423" w:rsidP="00912B10">
            <w:pPr>
              <w:pStyle w:val="TableParagraph"/>
              <w:spacing w:before="12" w:line="360" w:lineRule="auto"/>
              <w:ind w:right="21"/>
              <w:rPr>
                <w:sz w:val="24"/>
                <w:szCs w:val="24"/>
              </w:rPr>
            </w:pPr>
            <w:r w:rsidRPr="00B534EA">
              <w:rPr>
                <w:spacing w:val="-5"/>
                <w:w w:val="105"/>
                <w:sz w:val="24"/>
                <w:szCs w:val="24"/>
              </w:rPr>
              <w:t>0%</w:t>
            </w:r>
          </w:p>
        </w:tc>
        <w:tc>
          <w:tcPr>
            <w:tcW w:w="0" w:type="auto"/>
          </w:tcPr>
          <w:p w14:paraId="5D9B0E5D" w14:textId="77777777" w:rsidR="00BE5563" w:rsidRPr="00B534EA" w:rsidRDefault="00BF2423" w:rsidP="00912B10">
            <w:pPr>
              <w:pStyle w:val="TableParagraph"/>
              <w:spacing w:before="12" w:line="360" w:lineRule="auto"/>
              <w:ind w:right="25"/>
              <w:rPr>
                <w:sz w:val="24"/>
                <w:szCs w:val="24"/>
              </w:rPr>
            </w:pPr>
            <w:r w:rsidRPr="00B534EA">
              <w:rPr>
                <w:spacing w:val="-10"/>
                <w:w w:val="105"/>
                <w:sz w:val="24"/>
                <w:szCs w:val="24"/>
              </w:rPr>
              <w:t>9</w:t>
            </w:r>
          </w:p>
        </w:tc>
        <w:tc>
          <w:tcPr>
            <w:tcW w:w="0" w:type="auto"/>
          </w:tcPr>
          <w:p w14:paraId="5D9B0E5E" w14:textId="77777777" w:rsidR="00BE5563" w:rsidRPr="00B534EA" w:rsidRDefault="00BF2423" w:rsidP="00912B10">
            <w:pPr>
              <w:pStyle w:val="TableParagraph"/>
              <w:spacing w:before="12" w:line="360" w:lineRule="auto"/>
              <w:ind w:right="21"/>
              <w:rPr>
                <w:sz w:val="24"/>
                <w:szCs w:val="24"/>
              </w:rPr>
            </w:pPr>
            <w:r w:rsidRPr="00B534EA">
              <w:rPr>
                <w:spacing w:val="-5"/>
                <w:w w:val="105"/>
                <w:sz w:val="24"/>
                <w:szCs w:val="24"/>
              </w:rPr>
              <w:t>0%</w:t>
            </w:r>
          </w:p>
        </w:tc>
        <w:tc>
          <w:tcPr>
            <w:tcW w:w="0" w:type="auto"/>
          </w:tcPr>
          <w:p w14:paraId="5D9B0E5F" w14:textId="77777777" w:rsidR="00BE5563" w:rsidRPr="00B534EA" w:rsidRDefault="00BF2423" w:rsidP="00912B10">
            <w:pPr>
              <w:pStyle w:val="TableParagraph"/>
              <w:spacing w:before="12" w:line="360" w:lineRule="auto"/>
              <w:ind w:right="21"/>
              <w:rPr>
                <w:sz w:val="24"/>
                <w:szCs w:val="24"/>
              </w:rPr>
            </w:pPr>
            <w:r w:rsidRPr="00B534EA">
              <w:rPr>
                <w:spacing w:val="-5"/>
                <w:w w:val="105"/>
                <w:sz w:val="24"/>
                <w:szCs w:val="24"/>
              </w:rPr>
              <w:t>11</w:t>
            </w:r>
          </w:p>
        </w:tc>
        <w:tc>
          <w:tcPr>
            <w:tcW w:w="0" w:type="auto"/>
          </w:tcPr>
          <w:p w14:paraId="5D9B0E60" w14:textId="77777777" w:rsidR="00BE5563" w:rsidRPr="00B534EA" w:rsidRDefault="00BF2423" w:rsidP="00912B10">
            <w:pPr>
              <w:pStyle w:val="TableParagraph"/>
              <w:spacing w:before="12" w:line="360" w:lineRule="auto"/>
              <w:ind w:right="24"/>
              <w:rPr>
                <w:sz w:val="24"/>
                <w:szCs w:val="24"/>
              </w:rPr>
            </w:pPr>
            <w:r w:rsidRPr="00B534EA">
              <w:rPr>
                <w:spacing w:val="-5"/>
                <w:w w:val="105"/>
                <w:sz w:val="24"/>
                <w:szCs w:val="24"/>
              </w:rPr>
              <w:t>0.0</w:t>
            </w:r>
          </w:p>
        </w:tc>
        <w:tc>
          <w:tcPr>
            <w:tcW w:w="0" w:type="auto"/>
          </w:tcPr>
          <w:p w14:paraId="5D9B0E61" w14:textId="77777777" w:rsidR="00BE5563" w:rsidRPr="00B534EA" w:rsidRDefault="00BF2423" w:rsidP="00912B10">
            <w:pPr>
              <w:pStyle w:val="TableParagraph"/>
              <w:spacing w:before="12" w:line="360" w:lineRule="auto"/>
              <w:ind w:right="26"/>
              <w:rPr>
                <w:sz w:val="24"/>
                <w:szCs w:val="24"/>
              </w:rPr>
            </w:pPr>
            <w:r w:rsidRPr="00B534EA">
              <w:rPr>
                <w:spacing w:val="-5"/>
                <w:w w:val="105"/>
                <w:sz w:val="24"/>
                <w:szCs w:val="24"/>
              </w:rPr>
              <w:t>17%</w:t>
            </w:r>
          </w:p>
        </w:tc>
        <w:tc>
          <w:tcPr>
            <w:tcW w:w="0" w:type="auto"/>
          </w:tcPr>
          <w:p w14:paraId="5D9B0E62" w14:textId="77777777" w:rsidR="00BE5563" w:rsidRPr="00B534EA" w:rsidRDefault="00BF2423" w:rsidP="00912B10">
            <w:pPr>
              <w:pStyle w:val="TableParagraph"/>
              <w:spacing w:before="12" w:line="360" w:lineRule="auto"/>
              <w:ind w:right="20"/>
              <w:rPr>
                <w:sz w:val="24"/>
                <w:szCs w:val="24"/>
              </w:rPr>
            </w:pPr>
            <w:r w:rsidRPr="00B534EA">
              <w:rPr>
                <w:spacing w:val="-5"/>
                <w:w w:val="105"/>
                <w:sz w:val="24"/>
                <w:szCs w:val="24"/>
              </w:rPr>
              <w:t>0%</w:t>
            </w:r>
          </w:p>
        </w:tc>
        <w:tc>
          <w:tcPr>
            <w:tcW w:w="0" w:type="auto"/>
          </w:tcPr>
          <w:p w14:paraId="5D9B0E63" w14:textId="77777777" w:rsidR="00BE5563" w:rsidRPr="00B534EA" w:rsidRDefault="00BF2423" w:rsidP="00912B10">
            <w:pPr>
              <w:pStyle w:val="TableParagraph"/>
              <w:spacing w:before="12" w:line="360" w:lineRule="auto"/>
              <w:ind w:right="26"/>
              <w:rPr>
                <w:sz w:val="24"/>
                <w:szCs w:val="24"/>
              </w:rPr>
            </w:pPr>
            <w:r w:rsidRPr="00B534EA">
              <w:rPr>
                <w:spacing w:val="-5"/>
                <w:w w:val="105"/>
                <w:sz w:val="24"/>
                <w:szCs w:val="24"/>
              </w:rPr>
              <w:t>33%</w:t>
            </w:r>
          </w:p>
        </w:tc>
        <w:tc>
          <w:tcPr>
            <w:tcW w:w="0" w:type="auto"/>
          </w:tcPr>
          <w:p w14:paraId="5D9B0E64" w14:textId="77777777" w:rsidR="00BE5563" w:rsidRPr="00B534EA" w:rsidRDefault="00BF2423" w:rsidP="00912B10">
            <w:pPr>
              <w:pStyle w:val="TableParagraph"/>
              <w:spacing w:before="12" w:line="360" w:lineRule="auto"/>
              <w:ind w:right="25"/>
              <w:rPr>
                <w:sz w:val="24"/>
                <w:szCs w:val="24"/>
              </w:rPr>
            </w:pPr>
            <w:r w:rsidRPr="00B534EA">
              <w:rPr>
                <w:spacing w:val="-5"/>
                <w:w w:val="105"/>
                <w:sz w:val="24"/>
                <w:szCs w:val="24"/>
              </w:rPr>
              <w:t>33%</w:t>
            </w:r>
          </w:p>
        </w:tc>
        <w:tc>
          <w:tcPr>
            <w:tcW w:w="0" w:type="auto"/>
          </w:tcPr>
          <w:p w14:paraId="5D9B0E65" w14:textId="77777777" w:rsidR="00BE5563" w:rsidRPr="00B534EA" w:rsidRDefault="00BF2423" w:rsidP="00912B10">
            <w:pPr>
              <w:pStyle w:val="TableParagraph"/>
              <w:spacing w:before="12" w:line="360" w:lineRule="auto"/>
              <w:ind w:right="25"/>
              <w:rPr>
                <w:sz w:val="24"/>
                <w:szCs w:val="24"/>
              </w:rPr>
            </w:pPr>
            <w:r w:rsidRPr="00B534EA">
              <w:rPr>
                <w:spacing w:val="-5"/>
                <w:w w:val="105"/>
                <w:sz w:val="24"/>
                <w:szCs w:val="24"/>
              </w:rPr>
              <w:t>79%</w:t>
            </w:r>
          </w:p>
        </w:tc>
        <w:tc>
          <w:tcPr>
            <w:tcW w:w="0" w:type="auto"/>
          </w:tcPr>
          <w:p w14:paraId="5D9B0E66" w14:textId="77777777" w:rsidR="00BE5563" w:rsidRPr="00B534EA" w:rsidRDefault="00BF2423" w:rsidP="00912B10">
            <w:pPr>
              <w:pStyle w:val="TableParagraph"/>
              <w:spacing w:before="12" w:line="360" w:lineRule="auto"/>
              <w:ind w:right="25"/>
              <w:rPr>
                <w:sz w:val="24"/>
                <w:szCs w:val="24"/>
              </w:rPr>
            </w:pPr>
            <w:r w:rsidRPr="00B534EA">
              <w:rPr>
                <w:spacing w:val="-5"/>
                <w:w w:val="105"/>
                <w:sz w:val="24"/>
                <w:szCs w:val="24"/>
              </w:rPr>
              <w:t>47%</w:t>
            </w:r>
          </w:p>
        </w:tc>
        <w:tc>
          <w:tcPr>
            <w:tcW w:w="0" w:type="auto"/>
          </w:tcPr>
          <w:p w14:paraId="5D9B0E67" w14:textId="77777777" w:rsidR="00BE5563" w:rsidRPr="00B534EA" w:rsidRDefault="00BF2423" w:rsidP="00912B10">
            <w:pPr>
              <w:pStyle w:val="TableParagraph"/>
              <w:spacing w:before="12" w:line="360" w:lineRule="auto"/>
              <w:ind w:right="19"/>
              <w:rPr>
                <w:sz w:val="24"/>
                <w:szCs w:val="24"/>
              </w:rPr>
            </w:pPr>
            <w:r w:rsidRPr="00B534EA">
              <w:rPr>
                <w:spacing w:val="-5"/>
                <w:w w:val="105"/>
                <w:sz w:val="24"/>
                <w:szCs w:val="24"/>
              </w:rPr>
              <w:t>0%</w:t>
            </w:r>
          </w:p>
        </w:tc>
      </w:tr>
      <w:tr w:rsidR="00BE5563" w14:paraId="5D9B0E78" w14:textId="77777777" w:rsidTr="59D8B669">
        <w:trPr>
          <w:trHeight w:val="211"/>
        </w:trPr>
        <w:tc>
          <w:tcPr>
            <w:tcW w:w="7123" w:type="dxa"/>
          </w:tcPr>
          <w:p w14:paraId="5D9B0E69" w14:textId="77777777" w:rsidR="00BE5563" w:rsidRPr="00B534EA" w:rsidRDefault="00BF2423" w:rsidP="00912B10">
            <w:pPr>
              <w:pStyle w:val="TableParagraph"/>
              <w:spacing w:before="12" w:line="360" w:lineRule="auto"/>
              <w:ind w:left="25"/>
              <w:jc w:val="left"/>
              <w:rPr>
                <w:sz w:val="24"/>
                <w:szCs w:val="24"/>
              </w:rPr>
            </w:pPr>
            <w:r w:rsidRPr="00B534EA">
              <w:rPr>
                <w:spacing w:val="-2"/>
                <w:w w:val="105"/>
                <w:sz w:val="24"/>
                <w:szCs w:val="24"/>
              </w:rPr>
              <w:t>Trainee</w:t>
            </w:r>
            <w:r w:rsidRPr="00B534EA">
              <w:rPr>
                <w:spacing w:val="-4"/>
                <w:w w:val="105"/>
                <w:sz w:val="24"/>
                <w:szCs w:val="24"/>
              </w:rPr>
              <w:t xml:space="preserve"> </w:t>
            </w:r>
            <w:r w:rsidRPr="00B534EA">
              <w:rPr>
                <w:spacing w:val="-2"/>
                <w:w w:val="105"/>
                <w:sz w:val="24"/>
                <w:szCs w:val="24"/>
              </w:rPr>
              <w:t>Psychotherapist</w:t>
            </w:r>
          </w:p>
        </w:tc>
        <w:tc>
          <w:tcPr>
            <w:tcW w:w="1032" w:type="dxa"/>
          </w:tcPr>
          <w:p w14:paraId="5D9B0E6A" w14:textId="77777777" w:rsidR="00BE5563" w:rsidRPr="00B534EA" w:rsidRDefault="00BF2423" w:rsidP="00912B10">
            <w:pPr>
              <w:pStyle w:val="TableParagraph"/>
              <w:spacing w:before="12" w:line="360" w:lineRule="auto"/>
              <w:ind w:right="22"/>
              <w:rPr>
                <w:sz w:val="24"/>
                <w:szCs w:val="24"/>
              </w:rPr>
            </w:pPr>
            <w:r w:rsidRPr="00B534EA">
              <w:rPr>
                <w:spacing w:val="-5"/>
                <w:w w:val="105"/>
                <w:sz w:val="24"/>
                <w:szCs w:val="24"/>
              </w:rPr>
              <w:t>0%</w:t>
            </w:r>
          </w:p>
        </w:tc>
        <w:tc>
          <w:tcPr>
            <w:tcW w:w="526" w:type="dxa"/>
          </w:tcPr>
          <w:p w14:paraId="5D9B0E6B" w14:textId="77777777" w:rsidR="00BE5563" w:rsidRPr="00B534EA" w:rsidRDefault="00BF2423" w:rsidP="00912B10">
            <w:pPr>
              <w:pStyle w:val="TableParagraph"/>
              <w:spacing w:before="12" w:line="360" w:lineRule="auto"/>
              <w:ind w:right="26"/>
              <w:rPr>
                <w:sz w:val="24"/>
                <w:szCs w:val="24"/>
              </w:rPr>
            </w:pPr>
            <w:r w:rsidRPr="00B534EA">
              <w:rPr>
                <w:spacing w:val="-10"/>
                <w:w w:val="105"/>
                <w:sz w:val="24"/>
                <w:szCs w:val="24"/>
              </w:rPr>
              <w:t>3</w:t>
            </w:r>
          </w:p>
        </w:tc>
        <w:tc>
          <w:tcPr>
            <w:tcW w:w="776" w:type="dxa"/>
          </w:tcPr>
          <w:p w14:paraId="5D9B0E6C" w14:textId="77777777" w:rsidR="00BE5563" w:rsidRPr="00B534EA" w:rsidRDefault="00BF2423" w:rsidP="00912B10">
            <w:pPr>
              <w:pStyle w:val="TableParagraph"/>
              <w:spacing w:before="12" w:line="360" w:lineRule="auto"/>
              <w:ind w:right="21"/>
              <w:rPr>
                <w:sz w:val="24"/>
                <w:szCs w:val="24"/>
              </w:rPr>
            </w:pPr>
            <w:r w:rsidRPr="00B534EA">
              <w:rPr>
                <w:spacing w:val="-5"/>
                <w:w w:val="105"/>
                <w:sz w:val="24"/>
                <w:szCs w:val="24"/>
              </w:rPr>
              <w:t>0%</w:t>
            </w:r>
          </w:p>
        </w:tc>
        <w:tc>
          <w:tcPr>
            <w:tcW w:w="0" w:type="auto"/>
          </w:tcPr>
          <w:p w14:paraId="5D9B0E6D" w14:textId="77777777" w:rsidR="00BE5563" w:rsidRPr="00B534EA" w:rsidRDefault="00BF2423" w:rsidP="00912B10">
            <w:pPr>
              <w:pStyle w:val="TableParagraph"/>
              <w:spacing w:before="12" w:line="360" w:lineRule="auto"/>
              <w:ind w:right="25"/>
              <w:rPr>
                <w:sz w:val="24"/>
                <w:szCs w:val="24"/>
              </w:rPr>
            </w:pPr>
            <w:r w:rsidRPr="00B534EA">
              <w:rPr>
                <w:spacing w:val="-10"/>
                <w:w w:val="105"/>
                <w:sz w:val="24"/>
                <w:szCs w:val="24"/>
              </w:rPr>
              <w:t>1</w:t>
            </w:r>
          </w:p>
        </w:tc>
        <w:tc>
          <w:tcPr>
            <w:tcW w:w="0" w:type="auto"/>
          </w:tcPr>
          <w:p w14:paraId="5D9B0E6E" w14:textId="77777777" w:rsidR="00BE5563" w:rsidRPr="00B534EA" w:rsidRDefault="00BF2423" w:rsidP="00912B10">
            <w:pPr>
              <w:pStyle w:val="TableParagraph"/>
              <w:spacing w:before="12" w:line="360" w:lineRule="auto"/>
              <w:ind w:right="21"/>
              <w:rPr>
                <w:sz w:val="24"/>
                <w:szCs w:val="24"/>
              </w:rPr>
            </w:pPr>
            <w:r w:rsidRPr="00B534EA">
              <w:rPr>
                <w:spacing w:val="-5"/>
                <w:w w:val="105"/>
                <w:sz w:val="24"/>
                <w:szCs w:val="24"/>
              </w:rPr>
              <w:t>0%</w:t>
            </w:r>
          </w:p>
        </w:tc>
        <w:tc>
          <w:tcPr>
            <w:tcW w:w="0" w:type="auto"/>
          </w:tcPr>
          <w:p w14:paraId="5D9B0E6F" w14:textId="77777777" w:rsidR="00BE5563" w:rsidRPr="00B534EA" w:rsidRDefault="00BF2423" w:rsidP="00912B10">
            <w:pPr>
              <w:pStyle w:val="TableParagraph"/>
              <w:spacing w:before="12" w:line="360" w:lineRule="auto"/>
              <w:ind w:right="25"/>
              <w:rPr>
                <w:sz w:val="24"/>
                <w:szCs w:val="24"/>
              </w:rPr>
            </w:pPr>
            <w:r w:rsidRPr="00B534EA">
              <w:rPr>
                <w:spacing w:val="-10"/>
                <w:w w:val="105"/>
                <w:sz w:val="24"/>
                <w:szCs w:val="24"/>
              </w:rPr>
              <w:t>3</w:t>
            </w:r>
          </w:p>
        </w:tc>
        <w:tc>
          <w:tcPr>
            <w:tcW w:w="0" w:type="auto"/>
          </w:tcPr>
          <w:p w14:paraId="5D9B0E70" w14:textId="77777777" w:rsidR="00BE5563" w:rsidRPr="00B534EA" w:rsidRDefault="00BF2423" w:rsidP="00912B10">
            <w:pPr>
              <w:pStyle w:val="TableParagraph"/>
              <w:spacing w:before="12" w:line="360" w:lineRule="auto"/>
              <w:ind w:right="24"/>
              <w:rPr>
                <w:sz w:val="24"/>
                <w:szCs w:val="24"/>
              </w:rPr>
            </w:pPr>
            <w:r w:rsidRPr="00B534EA">
              <w:rPr>
                <w:spacing w:val="-5"/>
                <w:w w:val="105"/>
                <w:sz w:val="24"/>
                <w:szCs w:val="24"/>
              </w:rPr>
              <w:t>0.0</w:t>
            </w:r>
          </w:p>
        </w:tc>
        <w:tc>
          <w:tcPr>
            <w:tcW w:w="0" w:type="auto"/>
          </w:tcPr>
          <w:p w14:paraId="5D9B0E71" w14:textId="77777777" w:rsidR="00BE5563" w:rsidRPr="00B534EA" w:rsidRDefault="00BF2423" w:rsidP="00912B10">
            <w:pPr>
              <w:pStyle w:val="TableParagraph"/>
              <w:spacing w:before="12" w:line="360" w:lineRule="auto"/>
              <w:ind w:right="20"/>
              <w:rPr>
                <w:sz w:val="24"/>
                <w:szCs w:val="24"/>
              </w:rPr>
            </w:pPr>
            <w:r w:rsidRPr="00B534EA">
              <w:rPr>
                <w:spacing w:val="-4"/>
                <w:w w:val="105"/>
                <w:sz w:val="24"/>
                <w:szCs w:val="24"/>
              </w:rPr>
              <w:t>100%</w:t>
            </w:r>
          </w:p>
        </w:tc>
        <w:tc>
          <w:tcPr>
            <w:tcW w:w="0" w:type="auto"/>
          </w:tcPr>
          <w:p w14:paraId="5D9B0E72" w14:textId="77777777" w:rsidR="00BE5563" w:rsidRPr="00B534EA" w:rsidRDefault="00BF2423" w:rsidP="00912B10">
            <w:pPr>
              <w:pStyle w:val="TableParagraph"/>
              <w:spacing w:before="12" w:line="360" w:lineRule="auto"/>
              <w:ind w:right="20"/>
              <w:rPr>
                <w:sz w:val="24"/>
                <w:szCs w:val="24"/>
              </w:rPr>
            </w:pPr>
            <w:r w:rsidRPr="00B534EA">
              <w:rPr>
                <w:spacing w:val="-5"/>
                <w:w w:val="105"/>
                <w:sz w:val="24"/>
                <w:szCs w:val="24"/>
              </w:rPr>
              <w:t>0%</w:t>
            </w:r>
          </w:p>
        </w:tc>
        <w:tc>
          <w:tcPr>
            <w:tcW w:w="0" w:type="auto"/>
          </w:tcPr>
          <w:p w14:paraId="5D9B0E73" w14:textId="77777777" w:rsidR="00BE5563" w:rsidRPr="00B534EA" w:rsidRDefault="00BF2423" w:rsidP="00912B10">
            <w:pPr>
              <w:pStyle w:val="TableParagraph"/>
              <w:spacing w:before="12" w:line="360" w:lineRule="auto"/>
              <w:ind w:right="19"/>
              <w:rPr>
                <w:sz w:val="24"/>
                <w:szCs w:val="24"/>
              </w:rPr>
            </w:pPr>
            <w:r w:rsidRPr="00B534EA">
              <w:rPr>
                <w:spacing w:val="-5"/>
                <w:w w:val="105"/>
                <w:sz w:val="24"/>
                <w:szCs w:val="24"/>
              </w:rPr>
              <w:t>0%</w:t>
            </w:r>
          </w:p>
        </w:tc>
        <w:tc>
          <w:tcPr>
            <w:tcW w:w="0" w:type="auto"/>
          </w:tcPr>
          <w:p w14:paraId="5D9B0E74" w14:textId="77777777" w:rsidR="00BE5563" w:rsidRPr="00B534EA" w:rsidRDefault="00BF2423" w:rsidP="00912B10">
            <w:pPr>
              <w:pStyle w:val="TableParagraph"/>
              <w:spacing w:before="12" w:line="360" w:lineRule="auto"/>
              <w:ind w:right="19"/>
              <w:rPr>
                <w:sz w:val="24"/>
                <w:szCs w:val="24"/>
              </w:rPr>
            </w:pPr>
            <w:r w:rsidRPr="00B534EA">
              <w:rPr>
                <w:spacing w:val="-4"/>
                <w:w w:val="105"/>
                <w:sz w:val="24"/>
                <w:szCs w:val="24"/>
              </w:rPr>
              <w:t>100%</w:t>
            </w:r>
          </w:p>
        </w:tc>
        <w:tc>
          <w:tcPr>
            <w:tcW w:w="0" w:type="auto"/>
          </w:tcPr>
          <w:p w14:paraId="5D9B0E75" w14:textId="77777777" w:rsidR="00BE5563" w:rsidRPr="00B534EA" w:rsidRDefault="00BF2423" w:rsidP="00912B10">
            <w:pPr>
              <w:pStyle w:val="TableParagraph"/>
              <w:spacing w:before="12" w:line="360" w:lineRule="auto"/>
              <w:ind w:right="19"/>
              <w:rPr>
                <w:sz w:val="24"/>
                <w:szCs w:val="24"/>
              </w:rPr>
            </w:pPr>
            <w:r w:rsidRPr="00B534EA">
              <w:rPr>
                <w:spacing w:val="-4"/>
                <w:w w:val="105"/>
                <w:sz w:val="24"/>
                <w:szCs w:val="24"/>
              </w:rPr>
              <w:t>100%</w:t>
            </w:r>
          </w:p>
        </w:tc>
        <w:tc>
          <w:tcPr>
            <w:tcW w:w="0" w:type="auto"/>
          </w:tcPr>
          <w:p w14:paraId="5D9B0E76" w14:textId="77777777" w:rsidR="00BE5563" w:rsidRPr="00B534EA" w:rsidRDefault="00BF2423" w:rsidP="00912B10">
            <w:pPr>
              <w:pStyle w:val="TableParagraph"/>
              <w:spacing w:before="12" w:line="360" w:lineRule="auto"/>
              <w:ind w:right="18"/>
              <w:rPr>
                <w:sz w:val="24"/>
                <w:szCs w:val="24"/>
              </w:rPr>
            </w:pPr>
            <w:r w:rsidRPr="00B534EA">
              <w:rPr>
                <w:spacing w:val="-5"/>
                <w:w w:val="105"/>
                <w:sz w:val="24"/>
                <w:szCs w:val="24"/>
              </w:rPr>
              <w:t>0%</w:t>
            </w:r>
          </w:p>
        </w:tc>
        <w:tc>
          <w:tcPr>
            <w:tcW w:w="0" w:type="auto"/>
          </w:tcPr>
          <w:p w14:paraId="5D9B0E77" w14:textId="77777777" w:rsidR="00BE5563" w:rsidRPr="00B534EA" w:rsidRDefault="00BF2423" w:rsidP="00912B10">
            <w:pPr>
              <w:pStyle w:val="TableParagraph"/>
              <w:spacing w:before="12" w:line="360" w:lineRule="auto"/>
              <w:ind w:right="19"/>
              <w:rPr>
                <w:sz w:val="24"/>
                <w:szCs w:val="24"/>
              </w:rPr>
            </w:pPr>
            <w:r w:rsidRPr="00B534EA">
              <w:rPr>
                <w:spacing w:val="-5"/>
                <w:w w:val="105"/>
                <w:sz w:val="24"/>
                <w:szCs w:val="24"/>
              </w:rPr>
              <w:t>0%</w:t>
            </w:r>
          </w:p>
        </w:tc>
      </w:tr>
      <w:tr w:rsidR="00BE5563" w14:paraId="5D9B0E88" w14:textId="77777777" w:rsidTr="59D8B669">
        <w:trPr>
          <w:trHeight w:val="211"/>
        </w:trPr>
        <w:tc>
          <w:tcPr>
            <w:tcW w:w="7123" w:type="dxa"/>
          </w:tcPr>
          <w:p w14:paraId="5D9B0E79" w14:textId="77777777" w:rsidR="00BE5563" w:rsidRPr="00B534EA" w:rsidRDefault="00BF2423" w:rsidP="00912B10">
            <w:pPr>
              <w:pStyle w:val="TableParagraph"/>
              <w:spacing w:line="360" w:lineRule="auto"/>
              <w:ind w:left="25"/>
              <w:jc w:val="left"/>
              <w:rPr>
                <w:sz w:val="24"/>
                <w:szCs w:val="24"/>
              </w:rPr>
            </w:pPr>
            <w:r w:rsidRPr="00B534EA">
              <w:rPr>
                <w:w w:val="105"/>
                <w:sz w:val="24"/>
                <w:szCs w:val="24"/>
              </w:rPr>
              <w:t>Mental</w:t>
            </w:r>
            <w:r w:rsidRPr="00B534EA">
              <w:rPr>
                <w:spacing w:val="-2"/>
                <w:w w:val="105"/>
                <w:sz w:val="24"/>
                <w:szCs w:val="24"/>
              </w:rPr>
              <w:t xml:space="preserve"> </w:t>
            </w:r>
            <w:r w:rsidRPr="00B534EA">
              <w:rPr>
                <w:w w:val="105"/>
                <w:sz w:val="24"/>
                <w:szCs w:val="24"/>
              </w:rPr>
              <w:t>Health</w:t>
            </w:r>
            <w:r w:rsidRPr="00B534EA">
              <w:rPr>
                <w:spacing w:val="-2"/>
                <w:w w:val="105"/>
                <w:sz w:val="24"/>
                <w:szCs w:val="24"/>
              </w:rPr>
              <w:t xml:space="preserve"> </w:t>
            </w:r>
            <w:r w:rsidRPr="00B534EA">
              <w:rPr>
                <w:w w:val="105"/>
                <w:sz w:val="24"/>
                <w:szCs w:val="24"/>
              </w:rPr>
              <w:t>and</w:t>
            </w:r>
            <w:r w:rsidRPr="00B534EA">
              <w:rPr>
                <w:spacing w:val="-1"/>
                <w:w w:val="105"/>
                <w:sz w:val="24"/>
                <w:szCs w:val="24"/>
              </w:rPr>
              <w:t xml:space="preserve"> </w:t>
            </w:r>
            <w:r w:rsidRPr="00B534EA">
              <w:rPr>
                <w:w w:val="105"/>
                <w:sz w:val="24"/>
                <w:szCs w:val="24"/>
              </w:rPr>
              <w:t>Wellbeing</w:t>
            </w:r>
            <w:r w:rsidRPr="00B534EA">
              <w:rPr>
                <w:spacing w:val="-2"/>
                <w:w w:val="105"/>
                <w:sz w:val="24"/>
                <w:szCs w:val="24"/>
              </w:rPr>
              <w:t xml:space="preserve"> Practitioner</w:t>
            </w:r>
          </w:p>
        </w:tc>
        <w:tc>
          <w:tcPr>
            <w:tcW w:w="1032" w:type="dxa"/>
          </w:tcPr>
          <w:p w14:paraId="5D9B0E7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526" w:type="dxa"/>
          </w:tcPr>
          <w:p w14:paraId="5D9B0E7B"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776" w:type="dxa"/>
          </w:tcPr>
          <w:p w14:paraId="5D9B0E7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7D"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15</w:t>
            </w:r>
          </w:p>
        </w:tc>
        <w:tc>
          <w:tcPr>
            <w:tcW w:w="0" w:type="auto"/>
          </w:tcPr>
          <w:p w14:paraId="5D9B0E7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7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12</w:t>
            </w:r>
          </w:p>
        </w:tc>
        <w:tc>
          <w:tcPr>
            <w:tcW w:w="0" w:type="auto"/>
          </w:tcPr>
          <w:p w14:paraId="5D9B0E8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0.0</w:t>
            </w:r>
          </w:p>
        </w:tc>
        <w:tc>
          <w:tcPr>
            <w:tcW w:w="0" w:type="auto"/>
          </w:tcPr>
          <w:p w14:paraId="5D9B0E81"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43%</w:t>
            </w:r>
          </w:p>
        </w:tc>
        <w:tc>
          <w:tcPr>
            <w:tcW w:w="0" w:type="auto"/>
          </w:tcPr>
          <w:p w14:paraId="5D9B0E82"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0%</w:t>
            </w:r>
          </w:p>
        </w:tc>
        <w:tc>
          <w:tcPr>
            <w:tcW w:w="0" w:type="auto"/>
          </w:tcPr>
          <w:p w14:paraId="5D9B0E8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17%</w:t>
            </w:r>
          </w:p>
        </w:tc>
        <w:tc>
          <w:tcPr>
            <w:tcW w:w="0" w:type="auto"/>
          </w:tcPr>
          <w:p w14:paraId="5D9B0E84"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0%</w:t>
            </w:r>
          </w:p>
        </w:tc>
        <w:tc>
          <w:tcPr>
            <w:tcW w:w="0" w:type="auto"/>
          </w:tcPr>
          <w:p w14:paraId="5D9B0E8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75%</w:t>
            </w:r>
          </w:p>
        </w:tc>
        <w:tc>
          <w:tcPr>
            <w:tcW w:w="0" w:type="auto"/>
          </w:tcPr>
          <w:p w14:paraId="5D9B0E86"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17%</w:t>
            </w:r>
          </w:p>
        </w:tc>
        <w:tc>
          <w:tcPr>
            <w:tcW w:w="0" w:type="auto"/>
          </w:tcPr>
          <w:p w14:paraId="5D9B0E87"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17%</w:t>
            </w:r>
          </w:p>
        </w:tc>
      </w:tr>
      <w:tr w:rsidR="00BE5563" w14:paraId="5D9B0E98" w14:textId="77777777" w:rsidTr="59D8B669">
        <w:trPr>
          <w:trHeight w:val="211"/>
        </w:trPr>
        <w:tc>
          <w:tcPr>
            <w:tcW w:w="7123" w:type="dxa"/>
          </w:tcPr>
          <w:p w14:paraId="5D9B0E89" w14:textId="77777777" w:rsidR="00BE5563" w:rsidRPr="00B534EA" w:rsidRDefault="00BF2423" w:rsidP="00912B10">
            <w:pPr>
              <w:pStyle w:val="TableParagraph"/>
              <w:spacing w:line="360" w:lineRule="auto"/>
              <w:ind w:left="25"/>
              <w:jc w:val="left"/>
              <w:rPr>
                <w:sz w:val="24"/>
                <w:szCs w:val="24"/>
              </w:rPr>
            </w:pPr>
            <w:r w:rsidRPr="00B534EA">
              <w:rPr>
                <w:w w:val="105"/>
                <w:sz w:val="24"/>
                <w:szCs w:val="24"/>
              </w:rPr>
              <w:t>Trainee</w:t>
            </w:r>
            <w:r w:rsidRPr="00B534EA">
              <w:rPr>
                <w:spacing w:val="-9"/>
                <w:w w:val="105"/>
                <w:sz w:val="24"/>
                <w:szCs w:val="24"/>
              </w:rPr>
              <w:t xml:space="preserve"> </w:t>
            </w:r>
            <w:r w:rsidRPr="00B534EA">
              <w:rPr>
                <w:w w:val="105"/>
                <w:sz w:val="24"/>
                <w:szCs w:val="24"/>
              </w:rPr>
              <w:t>Mental</w:t>
            </w:r>
            <w:r w:rsidRPr="00B534EA">
              <w:rPr>
                <w:spacing w:val="-4"/>
                <w:w w:val="105"/>
                <w:sz w:val="24"/>
                <w:szCs w:val="24"/>
              </w:rPr>
              <w:t xml:space="preserve"> </w:t>
            </w:r>
            <w:r w:rsidRPr="00B534EA">
              <w:rPr>
                <w:w w:val="105"/>
                <w:sz w:val="24"/>
                <w:szCs w:val="24"/>
              </w:rPr>
              <w:t>Health</w:t>
            </w:r>
            <w:r w:rsidRPr="00B534EA">
              <w:rPr>
                <w:spacing w:val="-4"/>
                <w:w w:val="105"/>
                <w:sz w:val="24"/>
                <w:szCs w:val="24"/>
              </w:rPr>
              <w:t xml:space="preserve"> </w:t>
            </w:r>
            <w:r w:rsidRPr="00B534EA">
              <w:rPr>
                <w:w w:val="105"/>
                <w:sz w:val="24"/>
                <w:szCs w:val="24"/>
              </w:rPr>
              <w:t>and</w:t>
            </w:r>
            <w:r w:rsidRPr="00B534EA">
              <w:rPr>
                <w:spacing w:val="-4"/>
                <w:w w:val="105"/>
                <w:sz w:val="24"/>
                <w:szCs w:val="24"/>
              </w:rPr>
              <w:t xml:space="preserve"> </w:t>
            </w:r>
            <w:r w:rsidRPr="00B534EA">
              <w:rPr>
                <w:w w:val="105"/>
                <w:sz w:val="24"/>
                <w:szCs w:val="24"/>
              </w:rPr>
              <w:t>Wellbeing</w:t>
            </w:r>
            <w:r w:rsidRPr="00B534EA">
              <w:rPr>
                <w:spacing w:val="-4"/>
                <w:w w:val="105"/>
                <w:sz w:val="24"/>
                <w:szCs w:val="24"/>
              </w:rPr>
              <w:t xml:space="preserve"> </w:t>
            </w:r>
            <w:r w:rsidRPr="00B534EA">
              <w:rPr>
                <w:spacing w:val="-2"/>
                <w:w w:val="105"/>
                <w:sz w:val="24"/>
                <w:szCs w:val="24"/>
              </w:rPr>
              <w:t>Practitioner</w:t>
            </w:r>
          </w:p>
        </w:tc>
        <w:tc>
          <w:tcPr>
            <w:tcW w:w="1032" w:type="dxa"/>
          </w:tcPr>
          <w:p w14:paraId="5D9B0E8A" w14:textId="77777777" w:rsidR="00BE5563" w:rsidRPr="00B534EA" w:rsidRDefault="00BF2423" w:rsidP="00912B10">
            <w:pPr>
              <w:pStyle w:val="TableParagraph"/>
              <w:spacing w:before="22" w:line="360" w:lineRule="auto"/>
              <w:ind w:left="5"/>
              <w:rPr>
                <w:sz w:val="24"/>
                <w:szCs w:val="24"/>
              </w:rPr>
            </w:pPr>
            <w:r w:rsidRPr="00B534EA">
              <w:rPr>
                <w:spacing w:val="-5"/>
                <w:w w:val="105"/>
                <w:sz w:val="24"/>
                <w:szCs w:val="24"/>
              </w:rPr>
              <w:t>N/A</w:t>
            </w:r>
          </w:p>
        </w:tc>
        <w:tc>
          <w:tcPr>
            <w:tcW w:w="526" w:type="dxa"/>
          </w:tcPr>
          <w:p w14:paraId="5D9B0E8B" w14:textId="77777777" w:rsidR="00BE5563" w:rsidRPr="00B534EA" w:rsidRDefault="00BF2423" w:rsidP="00912B10">
            <w:pPr>
              <w:pStyle w:val="TableParagraph"/>
              <w:spacing w:before="22" w:line="360" w:lineRule="auto"/>
              <w:ind w:left="5"/>
              <w:rPr>
                <w:sz w:val="24"/>
                <w:szCs w:val="24"/>
              </w:rPr>
            </w:pPr>
            <w:r w:rsidRPr="00B534EA">
              <w:rPr>
                <w:spacing w:val="-5"/>
                <w:w w:val="105"/>
                <w:sz w:val="24"/>
                <w:szCs w:val="24"/>
              </w:rPr>
              <w:t>N/A</w:t>
            </w:r>
          </w:p>
        </w:tc>
        <w:tc>
          <w:tcPr>
            <w:tcW w:w="776" w:type="dxa"/>
          </w:tcPr>
          <w:p w14:paraId="5D9B0E8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N/A</w:t>
            </w:r>
          </w:p>
        </w:tc>
        <w:tc>
          <w:tcPr>
            <w:tcW w:w="0" w:type="auto"/>
          </w:tcPr>
          <w:p w14:paraId="5D9B0E8D"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0" w:type="auto"/>
          </w:tcPr>
          <w:p w14:paraId="5D9B0E8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0%</w:t>
            </w:r>
          </w:p>
        </w:tc>
        <w:tc>
          <w:tcPr>
            <w:tcW w:w="0" w:type="auto"/>
          </w:tcPr>
          <w:p w14:paraId="5D9B0E8F" w14:textId="77777777" w:rsidR="00BE5563" w:rsidRPr="00B534EA" w:rsidRDefault="00BF2423" w:rsidP="00912B10">
            <w:pPr>
              <w:pStyle w:val="TableParagraph"/>
              <w:spacing w:line="360" w:lineRule="auto"/>
              <w:ind w:right="25"/>
              <w:rPr>
                <w:sz w:val="24"/>
                <w:szCs w:val="24"/>
              </w:rPr>
            </w:pPr>
            <w:r w:rsidRPr="00B534EA">
              <w:rPr>
                <w:spacing w:val="-10"/>
                <w:w w:val="105"/>
                <w:sz w:val="24"/>
                <w:szCs w:val="24"/>
              </w:rPr>
              <w:t>9</w:t>
            </w:r>
          </w:p>
        </w:tc>
        <w:tc>
          <w:tcPr>
            <w:tcW w:w="0" w:type="auto"/>
          </w:tcPr>
          <w:p w14:paraId="5D9B0E90" w14:textId="77777777" w:rsidR="00BE5563" w:rsidRPr="00B534EA" w:rsidRDefault="00BF2423" w:rsidP="00912B10">
            <w:pPr>
              <w:pStyle w:val="TableParagraph"/>
              <w:spacing w:line="360" w:lineRule="auto"/>
              <w:ind w:right="24"/>
              <w:rPr>
                <w:sz w:val="24"/>
                <w:szCs w:val="24"/>
              </w:rPr>
            </w:pPr>
            <w:r w:rsidRPr="00B534EA">
              <w:rPr>
                <w:spacing w:val="-5"/>
                <w:w w:val="105"/>
                <w:sz w:val="24"/>
                <w:szCs w:val="24"/>
              </w:rPr>
              <w:t>0.0</w:t>
            </w:r>
          </w:p>
        </w:tc>
        <w:tc>
          <w:tcPr>
            <w:tcW w:w="0" w:type="auto"/>
          </w:tcPr>
          <w:p w14:paraId="5D9B0E91"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67%</w:t>
            </w:r>
          </w:p>
        </w:tc>
        <w:tc>
          <w:tcPr>
            <w:tcW w:w="0" w:type="auto"/>
          </w:tcPr>
          <w:p w14:paraId="5D9B0E92"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0%</w:t>
            </w:r>
          </w:p>
        </w:tc>
        <w:tc>
          <w:tcPr>
            <w:tcW w:w="0" w:type="auto"/>
          </w:tcPr>
          <w:p w14:paraId="5D9B0E93" w14:textId="77777777" w:rsidR="00BE5563" w:rsidRPr="00B534EA" w:rsidRDefault="00BF2423" w:rsidP="00912B10">
            <w:pPr>
              <w:pStyle w:val="TableParagraph"/>
              <w:spacing w:line="360" w:lineRule="auto"/>
              <w:ind w:right="26"/>
              <w:rPr>
                <w:sz w:val="24"/>
                <w:szCs w:val="24"/>
              </w:rPr>
            </w:pPr>
            <w:r w:rsidRPr="00B534EA">
              <w:rPr>
                <w:spacing w:val="-5"/>
                <w:w w:val="105"/>
                <w:sz w:val="24"/>
                <w:szCs w:val="24"/>
              </w:rPr>
              <w:t>67%</w:t>
            </w:r>
          </w:p>
        </w:tc>
        <w:tc>
          <w:tcPr>
            <w:tcW w:w="0" w:type="auto"/>
          </w:tcPr>
          <w:p w14:paraId="5D9B0E94"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11%</w:t>
            </w:r>
          </w:p>
        </w:tc>
        <w:tc>
          <w:tcPr>
            <w:tcW w:w="0" w:type="auto"/>
          </w:tcPr>
          <w:p w14:paraId="5D9B0E95" w14:textId="77777777" w:rsidR="00BE5563" w:rsidRPr="00B534EA" w:rsidRDefault="00BF2423" w:rsidP="00912B10">
            <w:pPr>
              <w:pStyle w:val="TableParagraph"/>
              <w:spacing w:line="360" w:lineRule="auto"/>
              <w:ind w:right="25"/>
              <w:rPr>
                <w:sz w:val="24"/>
                <w:szCs w:val="24"/>
              </w:rPr>
            </w:pPr>
            <w:r w:rsidRPr="00B534EA">
              <w:rPr>
                <w:spacing w:val="-5"/>
                <w:w w:val="105"/>
                <w:sz w:val="24"/>
                <w:szCs w:val="24"/>
              </w:rPr>
              <w:t>56%</w:t>
            </w:r>
          </w:p>
        </w:tc>
        <w:tc>
          <w:tcPr>
            <w:tcW w:w="0" w:type="auto"/>
          </w:tcPr>
          <w:p w14:paraId="5D9B0E96" w14:textId="77777777" w:rsidR="00BE5563" w:rsidRPr="00B534EA" w:rsidRDefault="00BF2423" w:rsidP="00912B10">
            <w:pPr>
              <w:pStyle w:val="TableParagraph"/>
              <w:spacing w:line="360" w:lineRule="auto"/>
              <w:ind w:right="18"/>
              <w:rPr>
                <w:sz w:val="24"/>
                <w:szCs w:val="24"/>
              </w:rPr>
            </w:pPr>
            <w:r w:rsidRPr="00B534EA">
              <w:rPr>
                <w:spacing w:val="-5"/>
                <w:w w:val="105"/>
                <w:sz w:val="24"/>
                <w:szCs w:val="24"/>
              </w:rPr>
              <w:t>0%</w:t>
            </w:r>
          </w:p>
        </w:tc>
        <w:tc>
          <w:tcPr>
            <w:tcW w:w="0" w:type="auto"/>
          </w:tcPr>
          <w:p w14:paraId="5D9B0E97"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0%</w:t>
            </w:r>
          </w:p>
        </w:tc>
      </w:tr>
      <w:tr w:rsidR="00BE5563" w14:paraId="5D9B0EA8" w14:textId="77777777" w:rsidTr="59D8B669">
        <w:trPr>
          <w:trHeight w:val="206"/>
        </w:trPr>
        <w:tc>
          <w:tcPr>
            <w:tcW w:w="7123" w:type="dxa"/>
          </w:tcPr>
          <w:p w14:paraId="5D9B0E99" w14:textId="77777777" w:rsidR="00BE5563" w:rsidRPr="00B534EA" w:rsidRDefault="00BF2423" w:rsidP="00912B10">
            <w:pPr>
              <w:pStyle w:val="TableParagraph"/>
              <w:spacing w:line="360" w:lineRule="auto"/>
              <w:ind w:left="25"/>
              <w:jc w:val="left"/>
              <w:rPr>
                <w:sz w:val="24"/>
                <w:szCs w:val="24"/>
              </w:rPr>
            </w:pPr>
            <w:r w:rsidRPr="00B534EA">
              <w:rPr>
                <w:w w:val="105"/>
                <w:sz w:val="24"/>
                <w:szCs w:val="24"/>
              </w:rPr>
              <w:t>Psychology</w:t>
            </w:r>
            <w:r w:rsidRPr="00B534EA">
              <w:rPr>
                <w:spacing w:val="-2"/>
                <w:w w:val="105"/>
                <w:sz w:val="24"/>
                <w:szCs w:val="24"/>
              </w:rPr>
              <w:t xml:space="preserve"> </w:t>
            </w:r>
            <w:r w:rsidRPr="00B534EA">
              <w:rPr>
                <w:w w:val="105"/>
                <w:sz w:val="24"/>
                <w:szCs w:val="24"/>
              </w:rPr>
              <w:t>/ therapy</w:t>
            </w:r>
            <w:r w:rsidRPr="00B534EA">
              <w:rPr>
                <w:spacing w:val="-1"/>
                <w:w w:val="105"/>
                <w:sz w:val="24"/>
                <w:szCs w:val="24"/>
              </w:rPr>
              <w:t xml:space="preserve"> </w:t>
            </w:r>
            <w:r w:rsidRPr="00B534EA">
              <w:rPr>
                <w:w w:val="105"/>
                <w:sz w:val="24"/>
                <w:szCs w:val="24"/>
              </w:rPr>
              <w:t xml:space="preserve">support </w:t>
            </w:r>
            <w:r w:rsidRPr="00B534EA">
              <w:rPr>
                <w:spacing w:val="-4"/>
                <w:w w:val="105"/>
                <w:sz w:val="24"/>
                <w:szCs w:val="24"/>
              </w:rPr>
              <w:t>role</w:t>
            </w:r>
          </w:p>
        </w:tc>
        <w:tc>
          <w:tcPr>
            <w:tcW w:w="1032" w:type="dxa"/>
          </w:tcPr>
          <w:p w14:paraId="5D9B0E9A"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1%</w:t>
            </w:r>
          </w:p>
        </w:tc>
        <w:tc>
          <w:tcPr>
            <w:tcW w:w="526" w:type="dxa"/>
          </w:tcPr>
          <w:p w14:paraId="5D9B0E9B" w14:textId="77777777" w:rsidR="00BE5563" w:rsidRPr="00B534EA" w:rsidRDefault="00BF2423" w:rsidP="00912B10">
            <w:pPr>
              <w:pStyle w:val="TableParagraph"/>
              <w:spacing w:line="360" w:lineRule="auto"/>
              <w:ind w:right="28"/>
              <w:rPr>
                <w:sz w:val="24"/>
                <w:szCs w:val="24"/>
              </w:rPr>
            </w:pPr>
            <w:r w:rsidRPr="00B534EA">
              <w:rPr>
                <w:spacing w:val="-5"/>
                <w:w w:val="105"/>
                <w:sz w:val="24"/>
                <w:szCs w:val="24"/>
              </w:rPr>
              <w:t>115</w:t>
            </w:r>
          </w:p>
        </w:tc>
        <w:tc>
          <w:tcPr>
            <w:tcW w:w="776" w:type="dxa"/>
          </w:tcPr>
          <w:p w14:paraId="5D9B0E9C"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N/A</w:t>
            </w:r>
          </w:p>
        </w:tc>
        <w:tc>
          <w:tcPr>
            <w:tcW w:w="0" w:type="auto"/>
          </w:tcPr>
          <w:p w14:paraId="5D9B0E9D" w14:textId="77777777" w:rsidR="00BE5563" w:rsidRPr="00B534EA" w:rsidRDefault="00BF2423" w:rsidP="00912B10">
            <w:pPr>
              <w:pStyle w:val="TableParagraph"/>
              <w:spacing w:line="360" w:lineRule="auto"/>
              <w:ind w:right="22"/>
              <w:rPr>
                <w:sz w:val="24"/>
                <w:szCs w:val="24"/>
              </w:rPr>
            </w:pPr>
            <w:r w:rsidRPr="00B534EA">
              <w:rPr>
                <w:spacing w:val="-5"/>
                <w:w w:val="105"/>
                <w:sz w:val="24"/>
                <w:szCs w:val="24"/>
              </w:rPr>
              <w:t>N/A</w:t>
            </w:r>
          </w:p>
        </w:tc>
        <w:tc>
          <w:tcPr>
            <w:tcW w:w="0" w:type="auto"/>
          </w:tcPr>
          <w:p w14:paraId="5D9B0E9E"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N/A</w:t>
            </w:r>
          </w:p>
        </w:tc>
        <w:tc>
          <w:tcPr>
            <w:tcW w:w="0" w:type="auto"/>
          </w:tcPr>
          <w:p w14:paraId="5D9B0E9F" w14:textId="77777777" w:rsidR="00BE5563" w:rsidRPr="00B534EA" w:rsidRDefault="00BF2423" w:rsidP="00912B10">
            <w:pPr>
              <w:pStyle w:val="TableParagraph"/>
              <w:spacing w:line="360" w:lineRule="auto"/>
              <w:ind w:right="21"/>
              <w:rPr>
                <w:sz w:val="24"/>
                <w:szCs w:val="24"/>
              </w:rPr>
            </w:pPr>
            <w:r w:rsidRPr="00B534EA">
              <w:rPr>
                <w:spacing w:val="-5"/>
                <w:w w:val="105"/>
                <w:sz w:val="24"/>
                <w:szCs w:val="24"/>
              </w:rPr>
              <w:t>N/A</w:t>
            </w:r>
          </w:p>
        </w:tc>
        <w:tc>
          <w:tcPr>
            <w:tcW w:w="0" w:type="auto"/>
          </w:tcPr>
          <w:p w14:paraId="5D9B0EA0"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N/A</w:t>
            </w:r>
          </w:p>
        </w:tc>
        <w:tc>
          <w:tcPr>
            <w:tcW w:w="0" w:type="auto"/>
          </w:tcPr>
          <w:p w14:paraId="5D9B0EA1"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N/A</w:t>
            </w:r>
          </w:p>
        </w:tc>
        <w:tc>
          <w:tcPr>
            <w:tcW w:w="0" w:type="auto"/>
          </w:tcPr>
          <w:p w14:paraId="5D9B0EA2" w14:textId="77777777" w:rsidR="00BE5563" w:rsidRPr="00B534EA" w:rsidRDefault="00BF2423" w:rsidP="00912B10">
            <w:pPr>
              <w:pStyle w:val="TableParagraph"/>
              <w:spacing w:line="360" w:lineRule="auto"/>
              <w:ind w:right="20"/>
              <w:rPr>
                <w:sz w:val="24"/>
                <w:szCs w:val="24"/>
              </w:rPr>
            </w:pPr>
            <w:r w:rsidRPr="00B534EA">
              <w:rPr>
                <w:spacing w:val="-5"/>
                <w:w w:val="105"/>
                <w:sz w:val="24"/>
                <w:szCs w:val="24"/>
              </w:rPr>
              <w:t>N/A</w:t>
            </w:r>
          </w:p>
        </w:tc>
        <w:tc>
          <w:tcPr>
            <w:tcW w:w="0" w:type="auto"/>
          </w:tcPr>
          <w:p w14:paraId="5D9B0EA3"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N/A</w:t>
            </w:r>
          </w:p>
        </w:tc>
        <w:tc>
          <w:tcPr>
            <w:tcW w:w="0" w:type="auto"/>
          </w:tcPr>
          <w:p w14:paraId="5D9B0EA4"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N/A</w:t>
            </w:r>
          </w:p>
        </w:tc>
        <w:tc>
          <w:tcPr>
            <w:tcW w:w="0" w:type="auto"/>
          </w:tcPr>
          <w:p w14:paraId="5D9B0EA5"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N/A</w:t>
            </w:r>
          </w:p>
        </w:tc>
        <w:tc>
          <w:tcPr>
            <w:tcW w:w="0" w:type="auto"/>
          </w:tcPr>
          <w:p w14:paraId="5D9B0EA6" w14:textId="77777777" w:rsidR="00BE5563" w:rsidRPr="00B534EA" w:rsidRDefault="00BF2423" w:rsidP="00912B10">
            <w:pPr>
              <w:pStyle w:val="TableParagraph"/>
              <w:spacing w:line="360" w:lineRule="auto"/>
              <w:ind w:right="18"/>
              <w:rPr>
                <w:sz w:val="24"/>
                <w:szCs w:val="24"/>
              </w:rPr>
            </w:pPr>
            <w:r w:rsidRPr="00B534EA">
              <w:rPr>
                <w:spacing w:val="-5"/>
                <w:w w:val="105"/>
                <w:sz w:val="24"/>
                <w:szCs w:val="24"/>
              </w:rPr>
              <w:t>N/A</w:t>
            </w:r>
          </w:p>
        </w:tc>
        <w:tc>
          <w:tcPr>
            <w:tcW w:w="0" w:type="auto"/>
          </w:tcPr>
          <w:p w14:paraId="5D9B0EA7" w14:textId="77777777" w:rsidR="00BE5563" w:rsidRPr="00B534EA" w:rsidRDefault="00BF2423" w:rsidP="00912B10">
            <w:pPr>
              <w:pStyle w:val="TableParagraph"/>
              <w:spacing w:line="360" w:lineRule="auto"/>
              <w:ind w:right="19"/>
              <w:rPr>
                <w:sz w:val="24"/>
                <w:szCs w:val="24"/>
              </w:rPr>
            </w:pPr>
            <w:r w:rsidRPr="00B534EA">
              <w:rPr>
                <w:spacing w:val="-5"/>
                <w:w w:val="105"/>
                <w:sz w:val="24"/>
                <w:szCs w:val="24"/>
              </w:rPr>
              <w:t>N/A</w:t>
            </w:r>
          </w:p>
        </w:tc>
      </w:tr>
      <w:tr w:rsidR="00E6387D" w14:paraId="5D9B0EB8" w14:textId="77777777" w:rsidTr="59D8B669">
        <w:trPr>
          <w:trHeight w:val="223"/>
        </w:trPr>
        <w:tc>
          <w:tcPr>
            <w:tcW w:w="7123" w:type="dxa"/>
            <w:shd w:val="clear" w:color="auto" w:fill="E8ECED"/>
          </w:tcPr>
          <w:p w14:paraId="5D9B0EA9" w14:textId="77777777" w:rsidR="00BE5563" w:rsidRPr="00B534EA" w:rsidRDefault="00BF2423" w:rsidP="00912B10">
            <w:pPr>
              <w:pStyle w:val="TableParagraph"/>
              <w:spacing w:before="16" w:line="360" w:lineRule="auto"/>
              <w:ind w:left="25"/>
              <w:jc w:val="left"/>
              <w:rPr>
                <w:b/>
                <w:sz w:val="24"/>
                <w:szCs w:val="24"/>
              </w:rPr>
            </w:pPr>
            <w:r w:rsidRPr="00B534EA">
              <w:rPr>
                <w:b/>
                <w:w w:val="105"/>
                <w:sz w:val="24"/>
                <w:szCs w:val="24"/>
              </w:rPr>
              <w:t>All</w:t>
            </w:r>
            <w:r w:rsidRPr="00B534EA">
              <w:rPr>
                <w:b/>
                <w:spacing w:val="-1"/>
                <w:w w:val="105"/>
                <w:sz w:val="24"/>
                <w:szCs w:val="24"/>
              </w:rPr>
              <w:t xml:space="preserve"> </w:t>
            </w:r>
            <w:r w:rsidRPr="00B534EA">
              <w:rPr>
                <w:b/>
                <w:spacing w:val="-2"/>
                <w:w w:val="105"/>
                <w:sz w:val="24"/>
                <w:szCs w:val="24"/>
              </w:rPr>
              <w:t>staff</w:t>
            </w:r>
          </w:p>
        </w:tc>
        <w:tc>
          <w:tcPr>
            <w:tcW w:w="1032" w:type="dxa"/>
            <w:shd w:val="clear" w:color="auto" w:fill="E8ECED"/>
          </w:tcPr>
          <w:p w14:paraId="5D9B0EAA" w14:textId="77777777" w:rsidR="00BE5563" w:rsidRPr="00B534EA" w:rsidRDefault="00BF2423" w:rsidP="00912B10">
            <w:pPr>
              <w:pStyle w:val="TableParagraph"/>
              <w:spacing w:before="16" w:line="360" w:lineRule="auto"/>
              <w:ind w:right="10"/>
              <w:rPr>
                <w:b/>
                <w:sz w:val="24"/>
                <w:szCs w:val="24"/>
              </w:rPr>
            </w:pPr>
            <w:r w:rsidRPr="00B534EA">
              <w:rPr>
                <w:b/>
                <w:spacing w:val="-5"/>
                <w:w w:val="105"/>
                <w:sz w:val="24"/>
                <w:szCs w:val="24"/>
              </w:rPr>
              <w:t>4%</w:t>
            </w:r>
          </w:p>
        </w:tc>
        <w:tc>
          <w:tcPr>
            <w:tcW w:w="526" w:type="dxa"/>
            <w:shd w:val="clear" w:color="auto" w:fill="E8ECED"/>
          </w:tcPr>
          <w:p w14:paraId="5D9B0EAB" w14:textId="77777777" w:rsidR="00BE5563" w:rsidRPr="00B534EA" w:rsidRDefault="00BF2423" w:rsidP="00912B10">
            <w:pPr>
              <w:pStyle w:val="TableParagraph"/>
              <w:spacing w:before="16" w:line="360" w:lineRule="auto"/>
              <w:ind w:right="28"/>
              <w:rPr>
                <w:b/>
                <w:sz w:val="24"/>
                <w:szCs w:val="24"/>
              </w:rPr>
            </w:pPr>
            <w:r w:rsidRPr="00B534EA">
              <w:rPr>
                <w:b/>
                <w:spacing w:val="-5"/>
                <w:w w:val="105"/>
                <w:sz w:val="24"/>
                <w:szCs w:val="24"/>
              </w:rPr>
              <w:t>419</w:t>
            </w:r>
          </w:p>
        </w:tc>
        <w:tc>
          <w:tcPr>
            <w:tcW w:w="776" w:type="dxa"/>
            <w:shd w:val="clear" w:color="auto" w:fill="E8ECED"/>
          </w:tcPr>
          <w:p w14:paraId="5D9B0EAC" w14:textId="77777777" w:rsidR="00BE5563" w:rsidRPr="00B534EA" w:rsidRDefault="00BF2423" w:rsidP="00912B10">
            <w:pPr>
              <w:pStyle w:val="TableParagraph"/>
              <w:spacing w:before="16" w:line="360" w:lineRule="auto"/>
              <w:ind w:right="9"/>
              <w:rPr>
                <w:b/>
                <w:sz w:val="24"/>
                <w:szCs w:val="24"/>
              </w:rPr>
            </w:pPr>
            <w:r w:rsidRPr="00B534EA">
              <w:rPr>
                <w:b/>
                <w:spacing w:val="-5"/>
                <w:w w:val="105"/>
                <w:sz w:val="24"/>
                <w:szCs w:val="24"/>
              </w:rPr>
              <w:t>2%</w:t>
            </w:r>
          </w:p>
        </w:tc>
        <w:tc>
          <w:tcPr>
            <w:tcW w:w="0" w:type="auto"/>
            <w:shd w:val="clear" w:color="auto" w:fill="E8ECED"/>
          </w:tcPr>
          <w:p w14:paraId="5D9B0EAD" w14:textId="77777777" w:rsidR="00BE5563" w:rsidRPr="00B534EA" w:rsidRDefault="00BF2423" w:rsidP="00912B10">
            <w:pPr>
              <w:pStyle w:val="TableParagraph"/>
              <w:spacing w:before="16" w:line="360" w:lineRule="auto"/>
              <w:ind w:right="28"/>
              <w:rPr>
                <w:b/>
                <w:sz w:val="24"/>
                <w:szCs w:val="24"/>
              </w:rPr>
            </w:pPr>
            <w:r w:rsidRPr="00B534EA">
              <w:rPr>
                <w:b/>
                <w:spacing w:val="-5"/>
                <w:w w:val="105"/>
                <w:sz w:val="24"/>
                <w:szCs w:val="24"/>
              </w:rPr>
              <w:t>285</w:t>
            </w:r>
          </w:p>
        </w:tc>
        <w:tc>
          <w:tcPr>
            <w:tcW w:w="0" w:type="auto"/>
            <w:shd w:val="clear" w:color="auto" w:fill="E8ECED"/>
          </w:tcPr>
          <w:p w14:paraId="5D9B0EAE" w14:textId="77777777" w:rsidR="00BE5563" w:rsidRPr="00B534EA" w:rsidRDefault="00BF2423" w:rsidP="00912B10">
            <w:pPr>
              <w:pStyle w:val="TableParagraph"/>
              <w:spacing w:before="16" w:line="360" w:lineRule="auto"/>
              <w:ind w:right="9"/>
              <w:rPr>
                <w:b/>
                <w:sz w:val="24"/>
                <w:szCs w:val="24"/>
              </w:rPr>
            </w:pPr>
            <w:r w:rsidRPr="00B534EA">
              <w:rPr>
                <w:b/>
                <w:spacing w:val="-5"/>
                <w:w w:val="105"/>
                <w:sz w:val="24"/>
                <w:szCs w:val="24"/>
              </w:rPr>
              <w:t>3%</w:t>
            </w:r>
          </w:p>
        </w:tc>
        <w:tc>
          <w:tcPr>
            <w:tcW w:w="0" w:type="auto"/>
            <w:shd w:val="clear" w:color="auto" w:fill="E8ECED"/>
          </w:tcPr>
          <w:p w14:paraId="5D9B0EAF" w14:textId="77777777" w:rsidR="00BE5563" w:rsidRPr="00B534EA" w:rsidRDefault="00BF2423" w:rsidP="00912B10">
            <w:pPr>
              <w:pStyle w:val="TableParagraph"/>
              <w:spacing w:before="16" w:line="360" w:lineRule="auto"/>
              <w:ind w:right="27"/>
              <w:rPr>
                <w:b/>
                <w:sz w:val="24"/>
                <w:szCs w:val="24"/>
              </w:rPr>
            </w:pPr>
            <w:r w:rsidRPr="00B534EA">
              <w:rPr>
                <w:b/>
                <w:spacing w:val="-5"/>
                <w:w w:val="105"/>
                <w:sz w:val="24"/>
                <w:szCs w:val="24"/>
              </w:rPr>
              <w:t>384</w:t>
            </w:r>
          </w:p>
        </w:tc>
        <w:tc>
          <w:tcPr>
            <w:tcW w:w="0" w:type="auto"/>
            <w:shd w:val="clear" w:color="auto" w:fill="E8ECED"/>
          </w:tcPr>
          <w:p w14:paraId="5D9B0EB0" w14:textId="77777777" w:rsidR="00BE5563" w:rsidRPr="00B534EA" w:rsidRDefault="00BF2423" w:rsidP="00912B10">
            <w:pPr>
              <w:pStyle w:val="TableParagraph"/>
              <w:spacing w:before="16" w:line="360" w:lineRule="auto"/>
              <w:ind w:right="19"/>
              <w:rPr>
                <w:b/>
                <w:sz w:val="24"/>
                <w:szCs w:val="24"/>
              </w:rPr>
            </w:pPr>
            <w:r w:rsidRPr="00B534EA">
              <w:rPr>
                <w:b/>
                <w:spacing w:val="-4"/>
                <w:w w:val="105"/>
                <w:sz w:val="24"/>
                <w:szCs w:val="24"/>
              </w:rPr>
              <w:t>1.20</w:t>
            </w:r>
          </w:p>
        </w:tc>
        <w:tc>
          <w:tcPr>
            <w:tcW w:w="0" w:type="auto"/>
            <w:shd w:val="clear" w:color="auto" w:fill="E8ECED"/>
          </w:tcPr>
          <w:p w14:paraId="5D9B0EB1" w14:textId="77777777" w:rsidR="00BE5563" w:rsidRPr="00B534EA" w:rsidRDefault="00BF2423" w:rsidP="00912B10">
            <w:pPr>
              <w:pStyle w:val="TableParagraph"/>
              <w:spacing w:before="16" w:line="360" w:lineRule="auto"/>
              <w:ind w:right="2"/>
              <w:rPr>
                <w:b/>
                <w:sz w:val="24"/>
                <w:szCs w:val="24"/>
              </w:rPr>
            </w:pPr>
            <w:r w:rsidRPr="00B534EA">
              <w:rPr>
                <w:b/>
                <w:spacing w:val="-5"/>
                <w:w w:val="105"/>
                <w:sz w:val="24"/>
                <w:szCs w:val="24"/>
              </w:rPr>
              <w:t>53%</w:t>
            </w:r>
          </w:p>
        </w:tc>
        <w:tc>
          <w:tcPr>
            <w:tcW w:w="0" w:type="auto"/>
            <w:shd w:val="clear" w:color="auto" w:fill="E8ECED"/>
          </w:tcPr>
          <w:p w14:paraId="5D9B0EB2" w14:textId="77777777" w:rsidR="00BE5563" w:rsidRPr="00B534EA" w:rsidRDefault="00BF2423" w:rsidP="00912B10">
            <w:pPr>
              <w:pStyle w:val="TableParagraph"/>
              <w:spacing w:before="16" w:line="360" w:lineRule="auto"/>
              <w:ind w:right="1"/>
              <w:rPr>
                <w:b/>
                <w:sz w:val="24"/>
                <w:szCs w:val="24"/>
              </w:rPr>
            </w:pPr>
            <w:r w:rsidRPr="00B534EA">
              <w:rPr>
                <w:b/>
                <w:spacing w:val="-5"/>
                <w:w w:val="105"/>
                <w:sz w:val="24"/>
                <w:szCs w:val="24"/>
              </w:rPr>
              <w:t>12%</w:t>
            </w:r>
          </w:p>
        </w:tc>
        <w:tc>
          <w:tcPr>
            <w:tcW w:w="0" w:type="auto"/>
            <w:shd w:val="clear" w:color="auto" w:fill="E8ECED"/>
          </w:tcPr>
          <w:p w14:paraId="5D9B0EB3" w14:textId="77777777" w:rsidR="00BE5563" w:rsidRPr="00B534EA" w:rsidRDefault="00BF2423" w:rsidP="00912B10">
            <w:pPr>
              <w:pStyle w:val="TableParagraph"/>
              <w:spacing w:before="16" w:line="360" w:lineRule="auto"/>
              <w:ind w:right="1"/>
              <w:rPr>
                <w:b/>
                <w:sz w:val="24"/>
                <w:szCs w:val="24"/>
              </w:rPr>
            </w:pPr>
            <w:r w:rsidRPr="00B534EA">
              <w:rPr>
                <w:b/>
                <w:spacing w:val="-5"/>
                <w:w w:val="105"/>
                <w:sz w:val="24"/>
                <w:szCs w:val="24"/>
              </w:rPr>
              <w:t>43%</w:t>
            </w:r>
          </w:p>
        </w:tc>
        <w:tc>
          <w:tcPr>
            <w:tcW w:w="0" w:type="auto"/>
            <w:shd w:val="clear" w:color="auto" w:fill="E8ECED"/>
          </w:tcPr>
          <w:p w14:paraId="5D9B0EB4" w14:textId="77777777" w:rsidR="00BE5563" w:rsidRPr="00B534EA" w:rsidRDefault="00BF2423" w:rsidP="00912B10">
            <w:pPr>
              <w:pStyle w:val="TableParagraph"/>
              <w:spacing w:before="16" w:line="360" w:lineRule="auto"/>
              <w:ind w:right="1"/>
              <w:rPr>
                <w:b/>
                <w:sz w:val="24"/>
                <w:szCs w:val="24"/>
              </w:rPr>
            </w:pPr>
            <w:r w:rsidRPr="00B534EA">
              <w:rPr>
                <w:b/>
                <w:spacing w:val="-5"/>
                <w:w w:val="105"/>
                <w:sz w:val="24"/>
                <w:szCs w:val="24"/>
              </w:rPr>
              <w:t>14%</w:t>
            </w:r>
          </w:p>
        </w:tc>
        <w:tc>
          <w:tcPr>
            <w:tcW w:w="0" w:type="auto"/>
            <w:shd w:val="clear" w:color="auto" w:fill="E8ECED"/>
          </w:tcPr>
          <w:p w14:paraId="5D9B0EB5" w14:textId="77777777" w:rsidR="00BE5563" w:rsidRPr="00B534EA" w:rsidRDefault="00BF2423" w:rsidP="00912B10">
            <w:pPr>
              <w:pStyle w:val="TableParagraph"/>
              <w:spacing w:before="16" w:line="360" w:lineRule="auto"/>
              <w:rPr>
                <w:b/>
                <w:sz w:val="24"/>
                <w:szCs w:val="24"/>
              </w:rPr>
            </w:pPr>
            <w:r w:rsidRPr="00B534EA">
              <w:rPr>
                <w:b/>
                <w:spacing w:val="-5"/>
                <w:w w:val="105"/>
                <w:sz w:val="24"/>
                <w:szCs w:val="24"/>
              </w:rPr>
              <w:t>55%</w:t>
            </w:r>
          </w:p>
        </w:tc>
        <w:tc>
          <w:tcPr>
            <w:tcW w:w="0" w:type="auto"/>
            <w:shd w:val="clear" w:color="auto" w:fill="E8ECED"/>
          </w:tcPr>
          <w:p w14:paraId="5D9B0EB6" w14:textId="77777777" w:rsidR="00BE5563" w:rsidRPr="00B534EA" w:rsidRDefault="00BF2423" w:rsidP="00912B10">
            <w:pPr>
              <w:pStyle w:val="TableParagraph"/>
              <w:spacing w:before="16" w:line="360" w:lineRule="auto"/>
              <w:rPr>
                <w:b/>
                <w:sz w:val="24"/>
                <w:szCs w:val="24"/>
              </w:rPr>
            </w:pPr>
            <w:r w:rsidRPr="00B534EA">
              <w:rPr>
                <w:b/>
                <w:spacing w:val="-5"/>
                <w:w w:val="105"/>
                <w:sz w:val="24"/>
                <w:szCs w:val="24"/>
              </w:rPr>
              <w:t>28%</w:t>
            </w:r>
          </w:p>
        </w:tc>
        <w:tc>
          <w:tcPr>
            <w:tcW w:w="0" w:type="auto"/>
            <w:shd w:val="clear" w:color="auto" w:fill="E8ECED"/>
          </w:tcPr>
          <w:p w14:paraId="5D9B0EB7" w14:textId="77777777" w:rsidR="00BE5563" w:rsidRPr="00B534EA" w:rsidRDefault="00BF2423" w:rsidP="00912B10">
            <w:pPr>
              <w:pStyle w:val="TableParagraph"/>
              <w:spacing w:before="16" w:line="360" w:lineRule="auto"/>
              <w:rPr>
                <w:b/>
                <w:sz w:val="24"/>
                <w:szCs w:val="24"/>
              </w:rPr>
            </w:pPr>
            <w:r w:rsidRPr="00B534EA">
              <w:rPr>
                <w:b/>
                <w:spacing w:val="-5"/>
                <w:w w:val="105"/>
                <w:sz w:val="24"/>
                <w:szCs w:val="24"/>
              </w:rPr>
              <w:t>37%</w:t>
            </w:r>
          </w:p>
        </w:tc>
      </w:tr>
    </w:tbl>
    <w:p w14:paraId="54851164" w14:textId="16ECF4E3" w:rsidR="006D1FF2" w:rsidRPr="005059FA" w:rsidRDefault="006D1FF2" w:rsidP="006D1FF2">
      <w:pPr>
        <w:spacing w:before="302"/>
        <w:ind w:left="525"/>
        <w:rPr>
          <w:b/>
          <w:i/>
          <w:sz w:val="24"/>
          <w:szCs w:val="24"/>
        </w:rPr>
      </w:pPr>
      <w:r w:rsidRPr="005059FA">
        <w:rPr>
          <w:b/>
          <w:i/>
          <w:sz w:val="24"/>
          <w:szCs w:val="24"/>
        </w:rPr>
        <w:t xml:space="preserve">Table </w:t>
      </w:r>
      <w:r>
        <w:rPr>
          <w:b/>
          <w:i/>
          <w:sz w:val="24"/>
          <w:szCs w:val="24"/>
        </w:rPr>
        <w:t>41</w:t>
      </w:r>
    </w:p>
    <w:p w14:paraId="5D9B0EB9" w14:textId="77777777" w:rsidR="00BE5563" w:rsidRDefault="00BE5563">
      <w:pPr>
        <w:pStyle w:val="BodyText"/>
        <w:spacing w:before="218" w:after="1"/>
        <w:rPr>
          <w:b/>
          <w:sz w:val="20"/>
        </w:rPr>
      </w:pPr>
    </w:p>
    <w:p w14:paraId="49BF7076" w14:textId="77777777" w:rsidR="00B534EA" w:rsidRDefault="00B534EA">
      <w:pPr>
        <w:pStyle w:val="BodyText"/>
        <w:spacing w:before="218" w:after="1"/>
        <w:rPr>
          <w:b/>
          <w:sz w:val="20"/>
        </w:rPr>
      </w:pPr>
    </w:p>
    <w:tbl>
      <w:tblPr>
        <w:tblW w:w="18634" w:type="dxa"/>
        <w:tblInd w:w="2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7736"/>
        <w:gridCol w:w="1226"/>
        <w:gridCol w:w="1109"/>
        <w:gridCol w:w="638"/>
        <w:gridCol w:w="577"/>
        <w:gridCol w:w="1068"/>
        <w:gridCol w:w="965"/>
        <w:gridCol w:w="1517"/>
        <w:gridCol w:w="1371"/>
        <w:gridCol w:w="638"/>
        <w:gridCol w:w="576"/>
        <w:gridCol w:w="637"/>
        <w:gridCol w:w="576"/>
      </w:tblGrid>
      <w:tr w:rsidR="00BE5563" w14:paraId="5D9B0EBE" w14:textId="77777777" w:rsidTr="59D8B669">
        <w:trPr>
          <w:trHeight w:val="313"/>
        </w:trPr>
        <w:tc>
          <w:tcPr>
            <w:tcW w:w="0" w:type="auto"/>
            <w:vMerge w:val="restart"/>
            <w:shd w:val="clear" w:color="auto" w:fill="002F86"/>
          </w:tcPr>
          <w:p w14:paraId="5D9B0EBA" w14:textId="77777777" w:rsidR="00BE5563" w:rsidRPr="00B534EA" w:rsidRDefault="00BF2423" w:rsidP="00912B10">
            <w:pPr>
              <w:pStyle w:val="TableParagraph"/>
              <w:spacing w:before="9" w:line="360" w:lineRule="auto"/>
              <w:ind w:left="28"/>
              <w:jc w:val="left"/>
              <w:rPr>
                <w:b/>
                <w:sz w:val="24"/>
                <w:szCs w:val="24"/>
              </w:rPr>
            </w:pPr>
            <w:r w:rsidRPr="00B534EA">
              <w:rPr>
                <w:b/>
                <w:color w:val="FFFFFF"/>
                <w:sz w:val="24"/>
                <w:szCs w:val="24"/>
              </w:rPr>
              <w:t>Psychological</w:t>
            </w:r>
            <w:r w:rsidRPr="00B534EA">
              <w:rPr>
                <w:b/>
                <w:color w:val="FFFFFF"/>
                <w:spacing w:val="-4"/>
                <w:sz w:val="24"/>
                <w:szCs w:val="24"/>
              </w:rPr>
              <w:t xml:space="preserve"> </w:t>
            </w:r>
            <w:r w:rsidRPr="00B534EA">
              <w:rPr>
                <w:b/>
                <w:color w:val="FFFFFF"/>
                <w:sz w:val="24"/>
                <w:szCs w:val="24"/>
              </w:rPr>
              <w:t>Professions</w:t>
            </w:r>
            <w:r w:rsidRPr="00B534EA">
              <w:rPr>
                <w:b/>
                <w:color w:val="FFFFFF"/>
                <w:spacing w:val="-6"/>
                <w:sz w:val="24"/>
                <w:szCs w:val="24"/>
              </w:rPr>
              <w:t xml:space="preserve"> </w:t>
            </w:r>
            <w:r w:rsidRPr="00B534EA">
              <w:rPr>
                <w:b/>
                <w:color w:val="FFFFFF"/>
                <w:sz w:val="24"/>
                <w:szCs w:val="24"/>
              </w:rPr>
              <w:t>workforce</w:t>
            </w:r>
            <w:r w:rsidRPr="00B534EA">
              <w:rPr>
                <w:b/>
                <w:color w:val="FFFFFF"/>
                <w:spacing w:val="-6"/>
                <w:sz w:val="24"/>
                <w:szCs w:val="24"/>
              </w:rPr>
              <w:t xml:space="preserve"> </w:t>
            </w:r>
            <w:r w:rsidRPr="00B534EA">
              <w:rPr>
                <w:b/>
                <w:color w:val="FFFFFF"/>
                <w:sz w:val="24"/>
                <w:szCs w:val="24"/>
              </w:rPr>
              <w:t>by</w:t>
            </w:r>
            <w:r w:rsidRPr="00B534EA">
              <w:rPr>
                <w:b/>
                <w:color w:val="FFFFFF"/>
                <w:spacing w:val="-6"/>
                <w:sz w:val="24"/>
                <w:szCs w:val="24"/>
              </w:rPr>
              <w:t xml:space="preserve"> </w:t>
            </w:r>
            <w:r w:rsidRPr="00B534EA">
              <w:rPr>
                <w:b/>
                <w:color w:val="FFFFFF"/>
                <w:sz w:val="24"/>
                <w:szCs w:val="24"/>
              </w:rPr>
              <w:t>staff</w:t>
            </w:r>
            <w:r w:rsidRPr="00B534EA">
              <w:rPr>
                <w:b/>
                <w:color w:val="FFFFFF"/>
                <w:spacing w:val="-3"/>
                <w:sz w:val="24"/>
                <w:szCs w:val="24"/>
              </w:rPr>
              <w:t xml:space="preserve"> </w:t>
            </w:r>
            <w:r w:rsidRPr="00B534EA">
              <w:rPr>
                <w:b/>
                <w:color w:val="FFFFFF"/>
                <w:sz w:val="24"/>
                <w:szCs w:val="24"/>
              </w:rPr>
              <w:t>group</w:t>
            </w:r>
            <w:r w:rsidRPr="00B534EA">
              <w:rPr>
                <w:b/>
                <w:color w:val="FFFFFF"/>
                <w:spacing w:val="-2"/>
                <w:sz w:val="24"/>
                <w:szCs w:val="24"/>
              </w:rPr>
              <w:t xml:space="preserve"> </w:t>
            </w:r>
            <w:r w:rsidRPr="00B534EA">
              <w:rPr>
                <w:b/>
                <w:color w:val="FFFFFF"/>
                <w:sz w:val="24"/>
                <w:szCs w:val="24"/>
              </w:rPr>
              <w:t>and</w:t>
            </w:r>
            <w:r w:rsidRPr="00B534EA">
              <w:rPr>
                <w:b/>
                <w:color w:val="FFFFFF"/>
                <w:spacing w:val="-1"/>
                <w:sz w:val="24"/>
                <w:szCs w:val="24"/>
              </w:rPr>
              <w:t xml:space="preserve"> </w:t>
            </w:r>
            <w:r w:rsidRPr="00B534EA">
              <w:rPr>
                <w:b/>
                <w:color w:val="FFFFFF"/>
                <w:spacing w:val="-2"/>
                <w:sz w:val="24"/>
                <w:szCs w:val="24"/>
              </w:rPr>
              <w:t>sector</w:t>
            </w:r>
          </w:p>
        </w:tc>
        <w:tc>
          <w:tcPr>
            <w:tcW w:w="0" w:type="auto"/>
            <w:gridSpan w:val="8"/>
            <w:shd w:val="clear" w:color="auto" w:fill="002F86"/>
          </w:tcPr>
          <w:p w14:paraId="5D9B0EBB" w14:textId="77777777" w:rsidR="00BE5563" w:rsidRPr="00B534EA" w:rsidRDefault="00BF2423" w:rsidP="00912B10">
            <w:pPr>
              <w:pStyle w:val="TableParagraph"/>
              <w:spacing w:before="9" w:line="360" w:lineRule="auto"/>
              <w:ind w:left="2"/>
              <w:rPr>
                <w:b/>
                <w:sz w:val="24"/>
                <w:szCs w:val="24"/>
              </w:rPr>
            </w:pPr>
            <w:r w:rsidRPr="00B534EA">
              <w:rPr>
                <w:b/>
                <w:color w:val="FFFFFF"/>
                <w:spacing w:val="-2"/>
                <w:sz w:val="24"/>
                <w:szCs w:val="24"/>
              </w:rPr>
              <w:t>Treatment</w:t>
            </w:r>
            <w:r w:rsidRPr="00B534EA">
              <w:rPr>
                <w:b/>
                <w:color w:val="FFFFFF"/>
                <w:spacing w:val="6"/>
                <w:sz w:val="24"/>
                <w:szCs w:val="24"/>
              </w:rPr>
              <w:t xml:space="preserve"> </w:t>
            </w:r>
            <w:r w:rsidRPr="00B534EA">
              <w:rPr>
                <w:b/>
                <w:color w:val="FFFFFF"/>
                <w:spacing w:val="-2"/>
                <w:sz w:val="24"/>
                <w:szCs w:val="24"/>
              </w:rPr>
              <w:t>Providers</w:t>
            </w:r>
          </w:p>
        </w:tc>
        <w:tc>
          <w:tcPr>
            <w:tcW w:w="0" w:type="auto"/>
            <w:gridSpan w:val="2"/>
            <w:vMerge w:val="restart"/>
            <w:shd w:val="clear" w:color="auto" w:fill="002F86"/>
          </w:tcPr>
          <w:p w14:paraId="5D9B0EBC" w14:textId="77777777" w:rsidR="00BE5563" w:rsidRPr="00B534EA" w:rsidRDefault="00BF2423" w:rsidP="00912B10">
            <w:pPr>
              <w:pStyle w:val="TableParagraph"/>
              <w:spacing w:before="109" w:line="360" w:lineRule="auto"/>
              <w:ind w:left="10" w:right="1"/>
              <w:rPr>
                <w:b/>
                <w:sz w:val="24"/>
                <w:szCs w:val="24"/>
              </w:rPr>
            </w:pPr>
            <w:r w:rsidRPr="00B534EA">
              <w:rPr>
                <w:b/>
                <w:color w:val="FFFFFF"/>
                <w:spacing w:val="-2"/>
                <w:sz w:val="24"/>
                <w:szCs w:val="24"/>
              </w:rPr>
              <w:t>LEROs</w:t>
            </w:r>
          </w:p>
        </w:tc>
        <w:tc>
          <w:tcPr>
            <w:tcW w:w="0" w:type="auto"/>
            <w:gridSpan w:val="2"/>
            <w:vMerge w:val="restart"/>
            <w:shd w:val="clear" w:color="auto" w:fill="002F86"/>
          </w:tcPr>
          <w:p w14:paraId="5D9B0EBD" w14:textId="77777777" w:rsidR="00BE5563" w:rsidRPr="00B534EA" w:rsidRDefault="00BF2423" w:rsidP="00912B10">
            <w:pPr>
              <w:pStyle w:val="TableParagraph"/>
              <w:spacing w:before="109" w:line="360" w:lineRule="auto"/>
              <w:ind w:left="9" w:right="10"/>
              <w:rPr>
                <w:b/>
                <w:sz w:val="24"/>
                <w:szCs w:val="24"/>
              </w:rPr>
            </w:pPr>
            <w:r w:rsidRPr="00B534EA">
              <w:rPr>
                <w:b/>
                <w:color w:val="FFFFFF"/>
                <w:spacing w:val="-2"/>
                <w:sz w:val="24"/>
                <w:szCs w:val="24"/>
              </w:rPr>
              <w:t>Total</w:t>
            </w:r>
          </w:p>
        </w:tc>
      </w:tr>
      <w:tr w:rsidR="00BE5563" w14:paraId="5D9B0EC6" w14:textId="77777777" w:rsidTr="59D8B669">
        <w:trPr>
          <w:trHeight w:val="313"/>
        </w:trPr>
        <w:tc>
          <w:tcPr>
            <w:tcW w:w="0" w:type="auto"/>
            <w:vMerge/>
          </w:tcPr>
          <w:p w14:paraId="5D9B0EBF" w14:textId="77777777" w:rsidR="00BE5563" w:rsidRPr="00B534EA" w:rsidRDefault="00BE5563" w:rsidP="00912B10">
            <w:pPr>
              <w:spacing w:line="360" w:lineRule="auto"/>
              <w:rPr>
                <w:sz w:val="24"/>
                <w:szCs w:val="24"/>
              </w:rPr>
            </w:pPr>
          </w:p>
        </w:tc>
        <w:tc>
          <w:tcPr>
            <w:tcW w:w="0" w:type="auto"/>
            <w:gridSpan w:val="2"/>
            <w:shd w:val="clear" w:color="auto" w:fill="002F86"/>
          </w:tcPr>
          <w:p w14:paraId="5D9B0EC0" w14:textId="77777777" w:rsidR="00BE5563" w:rsidRPr="00B534EA" w:rsidRDefault="00BF2423" w:rsidP="00912B10">
            <w:pPr>
              <w:pStyle w:val="TableParagraph"/>
              <w:spacing w:before="9" w:line="360" w:lineRule="auto"/>
              <w:ind w:left="289"/>
              <w:jc w:val="left"/>
              <w:rPr>
                <w:b/>
                <w:sz w:val="24"/>
                <w:szCs w:val="24"/>
              </w:rPr>
            </w:pPr>
            <w:r w:rsidRPr="00B534EA">
              <w:rPr>
                <w:b/>
                <w:color w:val="FFFFFF"/>
                <w:sz w:val="24"/>
                <w:szCs w:val="24"/>
              </w:rPr>
              <w:t>Voluntary</w:t>
            </w:r>
            <w:r w:rsidRPr="00B534EA">
              <w:rPr>
                <w:b/>
                <w:color w:val="FFFFFF"/>
                <w:spacing w:val="-4"/>
                <w:sz w:val="24"/>
                <w:szCs w:val="24"/>
              </w:rPr>
              <w:t xml:space="preserve"> </w:t>
            </w:r>
            <w:r w:rsidRPr="00B534EA">
              <w:rPr>
                <w:b/>
                <w:color w:val="FFFFFF"/>
                <w:spacing w:val="-2"/>
                <w:sz w:val="24"/>
                <w:szCs w:val="24"/>
              </w:rPr>
              <w:t>sector</w:t>
            </w:r>
          </w:p>
        </w:tc>
        <w:tc>
          <w:tcPr>
            <w:tcW w:w="0" w:type="auto"/>
            <w:gridSpan w:val="2"/>
            <w:shd w:val="clear" w:color="auto" w:fill="002F86"/>
          </w:tcPr>
          <w:p w14:paraId="5D9B0EC1" w14:textId="77777777" w:rsidR="00BE5563" w:rsidRPr="00B534EA" w:rsidRDefault="00BF2423" w:rsidP="00912B10">
            <w:pPr>
              <w:pStyle w:val="TableParagraph"/>
              <w:spacing w:before="9" w:line="360" w:lineRule="auto"/>
              <w:ind w:left="9" w:right="10"/>
              <w:rPr>
                <w:b/>
                <w:sz w:val="24"/>
                <w:szCs w:val="24"/>
              </w:rPr>
            </w:pPr>
            <w:r w:rsidRPr="00B534EA">
              <w:rPr>
                <w:b/>
                <w:color w:val="FFFFFF"/>
                <w:spacing w:val="-5"/>
                <w:sz w:val="24"/>
                <w:szCs w:val="24"/>
              </w:rPr>
              <w:t>NHS</w:t>
            </w:r>
          </w:p>
        </w:tc>
        <w:tc>
          <w:tcPr>
            <w:tcW w:w="0" w:type="auto"/>
            <w:gridSpan w:val="2"/>
            <w:shd w:val="clear" w:color="auto" w:fill="002F86"/>
          </w:tcPr>
          <w:p w14:paraId="5D9B0EC2" w14:textId="77777777" w:rsidR="00BE5563" w:rsidRPr="00B534EA" w:rsidRDefault="00BF2423" w:rsidP="00912B10">
            <w:pPr>
              <w:pStyle w:val="TableParagraph"/>
              <w:spacing w:before="9" w:line="360" w:lineRule="auto"/>
              <w:ind w:left="416"/>
              <w:jc w:val="left"/>
              <w:rPr>
                <w:b/>
                <w:sz w:val="24"/>
                <w:szCs w:val="24"/>
              </w:rPr>
            </w:pPr>
            <w:r w:rsidRPr="00B534EA">
              <w:rPr>
                <w:b/>
                <w:color w:val="FFFFFF"/>
                <w:spacing w:val="-2"/>
                <w:sz w:val="24"/>
                <w:szCs w:val="24"/>
              </w:rPr>
              <w:t>Independent/</w:t>
            </w:r>
          </w:p>
        </w:tc>
        <w:tc>
          <w:tcPr>
            <w:tcW w:w="0" w:type="auto"/>
            <w:gridSpan w:val="2"/>
            <w:shd w:val="clear" w:color="auto" w:fill="002F86"/>
          </w:tcPr>
          <w:p w14:paraId="5D9B0EC3" w14:textId="77777777" w:rsidR="00BE5563" w:rsidRPr="00B534EA" w:rsidRDefault="00BF2423" w:rsidP="00912B10">
            <w:pPr>
              <w:pStyle w:val="TableParagraph"/>
              <w:spacing w:before="9" w:line="360" w:lineRule="auto"/>
              <w:ind w:left="28"/>
              <w:jc w:val="left"/>
              <w:rPr>
                <w:b/>
                <w:sz w:val="24"/>
                <w:szCs w:val="24"/>
              </w:rPr>
            </w:pPr>
            <w:r w:rsidRPr="00B534EA">
              <w:rPr>
                <w:b/>
                <w:color w:val="FFFFFF"/>
                <w:sz w:val="24"/>
                <w:szCs w:val="24"/>
              </w:rPr>
              <w:t>LA-</w:t>
            </w:r>
            <w:r w:rsidRPr="00B534EA">
              <w:rPr>
                <w:b/>
                <w:color w:val="FFFFFF"/>
                <w:spacing w:val="-5"/>
                <w:sz w:val="24"/>
                <w:szCs w:val="24"/>
              </w:rPr>
              <w:t xml:space="preserve"> </w:t>
            </w:r>
            <w:r w:rsidRPr="00B534EA">
              <w:rPr>
                <w:b/>
                <w:color w:val="FFFFFF"/>
                <w:sz w:val="24"/>
                <w:szCs w:val="24"/>
              </w:rPr>
              <w:t>delivered</w:t>
            </w:r>
            <w:r w:rsidRPr="00B534EA">
              <w:rPr>
                <w:b/>
                <w:color w:val="FFFFFF"/>
                <w:spacing w:val="-3"/>
                <w:sz w:val="24"/>
                <w:szCs w:val="24"/>
              </w:rPr>
              <w:t xml:space="preserve"> </w:t>
            </w:r>
            <w:r w:rsidRPr="00B534EA">
              <w:rPr>
                <w:b/>
                <w:color w:val="FFFFFF"/>
                <w:spacing w:val="-2"/>
                <w:sz w:val="24"/>
                <w:szCs w:val="24"/>
              </w:rPr>
              <w:t>treatment</w:t>
            </w:r>
          </w:p>
        </w:tc>
        <w:tc>
          <w:tcPr>
            <w:tcW w:w="0" w:type="auto"/>
            <w:gridSpan w:val="2"/>
            <w:vMerge/>
          </w:tcPr>
          <w:p w14:paraId="5D9B0EC4" w14:textId="77777777" w:rsidR="00BE5563" w:rsidRPr="00B534EA" w:rsidRDefault="00BE5563" w:rsidP="00912B10">
            <w:pPr>
              <w:spacing w:line="360" w:lineRule="auto"/>
              <w:rPr>
                <w:sz w:val="24"/>
                <w:szCs w:val="24"/>
              </w:rPr>
            </w:pPr>
          </w:p>
        </w:tc>
        <w:tc>
          <w:tcPr>
            <w:tcW w:w="0" w:type="auto"/>
            <w:gridSpan w:val="2"/>
            <w:vMerge/>
          </w:tcPr>
          <w:p w14:paraId="5D9B0EC5" w14:textId="77777777" w:rsidR="00BE5563" w:rsidRPr="00B534EA" w:rsidRDefault="00BE5563" w:rsidP="00912B10">
            <w:pPr>
              <w:spacing w:line="360" w:lineRule="auto"/>
              <w:rPr>
                <w:sz w:val="24"/>
                <w:szCs w:val="24"/>
              </w:rPr>
            </w:pPr>
          </w:p>
        </w:tc>
      </w:tr>
      <w:tr w:rsidR="00BE5563" w14:paraId="5D9B0ED4" w14:textId="77777777" w:rsidTr="59D8B669">
        <w:trPr>
          <w:trHeight w:val="313"/>
        </w:trPr>
        <w:tc>
          <w:tcPr>
            <w:tcW w:w="0" w:type="auto"/>
            <w:vMerge/>
          </w:tcPr>
          <w:p w14:paraId="5D9B0EC7" w14:textId="77777777" w:rsidR="00BE5563" w:rsidRPr="00B534EA" w:rsidRDefault="00BE5563" w:rsidP="00912B10">
            <w:pPr>
              <w:spacing w:line="360" w:lineRule="auto"/>
              <w:rPr>
                <w:sz w:val="24"/>
                <w:szCs w:val="24"/>
              </w:rPr>
            </w:pPr>
          </w:p>
        </w:tc>
        <w:tc>
          <w:tcPr>
            <w:tcW w:w="0" w:type="auto"/>
            <w:shd w:val="clear" w:color="auto" w:fill="002F86"/>
          </w:tcPr>
          <w:p w14:paraId="5D9B0EC8" w14:textId="77777777" w:rsidR="00BE5563" w:rsidRPr="00B534EA" w:rsidRDefault="00BF2423" w:rsidP="00912B10">
            <w:pPr>
              <w:pStyle w:val="TableParagraph"/>
              <w:spacing w:before="9" w:line="360" w:lineRule="auto"/>
              <w:ind w:left="34" w:right="32"/>
              <w:rPr>
                <w:b/>
                <w:sz w:val="24"/>
                <w:szCs w:val="24"/>
              </w:rPr>
            </w:pPr>
            <w:r w:rsidRPr="00B534EA">
              <w:rPr>
                <w:b/>
                <w:color w:val="FFFFFF"/>
                <w:spacing w:val="-5"/>
                <w:sz w:val="24"/>
                <w:szCs w:val="24"/>
              </w:rPr>
              <w:t>WTE</w:t>
            </w:r>
          </w:p>
        </w:tc>
        <w:tc>
          <w:tcPr>
            <w:tcW w:w="0" w:type="auto"/>
            <w:shd w:val="clear" w:color="auto" w:fill="002F86"/>
          </w:tcPr>
          <w:p w14:paraId="5D9B0EC9" w14:textId="77777777" w:rsidR="00BE5563" w:rsidRPr="00B534EA" w:rsidRDefault="00BF2423" w:rsidP="00912B10">
            <w:pPr>
              <w:pStyle w:val="TableParagraph"/>
              <w:spacing w:before="9" w:line="360" w:lineRule="auto"/>
              <w:ind w:left="34" w:right="11"/>
              <w:rPr>
                <w:b/>
                <w:sz w:val="24"/>
                <w:szCs w:val="24"/>
              </w:rPr>
            </w:pPr>
            <w:r w:rsidRPr="00B534EA">
              <w:rPr>
                <w:b/>
                <w:color w:val="FFFFFF"/>
                <w:spacing w:val="-10"/>
                <w:sz w:val="24"/>
                <w:szCs w:val="24"/>
              </w:rPr>
              <w:t>%</w:t>
            </w:r>
          </w:p>
        </w:tc>
        <w:tc>
          <w:tcPr>
            <w:tcW w:w="0" w:type="auto"/>
            <w:shd w:val="clear" w:color="auto" w:fill="002F86"/>
          </w:tcPr>
          <w:p w14:paraId="5D9B0ECA" w14:textId="77777777" w:rsidR="00BE5563" w:rsidRPr="00B534EA" w:rsidRDefault="00BF2423" w:rsidP="00912B10">
            <w:pPr>
              <w:pStyle w:val="TableParagraph"/>
              <w:spacing w:before="9" w:line="360" w:lineRule="auto"/>
              <w:ind w:left="34" w:right="32"/>
              <w:rPr>
                <w:b/>
                <w:sz w:val="24"/>
                <w:szCs w:val="24"/>
              </w:rPr>
            </w:pPr>
            <w:r w:rsidRPr="00B534EA">
              <w:rPr>
                <w:b/>
                <w:color w:val="FFFFFF"/>
                <w:spacing w:val="-5"/>
                <w:sz w:val="24"/>
                <w:szCs w:val="24"/>
              </w:rPr>
              <w:t>WTE</w:t>
            </w:r>
          </w:p>
        </w:tc>
        <w:tc>
          <w:tcPr>
            <w:tcW w:w="0" w:type="auto"/>
            <w:shd w:val="clear" w:color="auto" w:fill="002F86"/>
          </w:tcPr>
          <w:p w14:paraId="5D9B0ECB" w14:textId="77777777" w:rsidR="00BE5563" w:rsidRPr="00B534EA" w:rsidRDefault="00BF2423" w:rsidP="00912B10">
            <w:pPr>
              <w:pStyle w:val="TableParagraph"/>
              <w:spacing w:before="9" w:line="360" w:lineRule="auto"/>
              <w:ind w:left="34" w:right="11"/>
              <w:rPr>
                <w:b/>
                <w:sz w:val="24"/>
                <w:szCs w:val="24"/>
              </w:rPr>
            </w:pPr>
            <w:r w:rsidRPr="00B534EA">
              <w:rPr>
                <w:b/>
                <w:color w:val="FFFFFF"/>
                <w:spacing w:val="-10"/>
                <w:sz w:val="24"/>
                <w:szCs w:val="24"/>
              </w:rPr>
              <w:t>%</w:t>
            </w:r>
          </w:p>
        </w:tc>
        <w:tc>
          <w:tcPr>
            <w:tcW w:w="0" w:type="auto"/>
            <w:shd w:val="clear" w:color="auto" w:fill="002F86"/>
          </w:tcPr>
          <w:p w14:paraId="5D9B0ECC" w14:textId="77777777" w:rsidR="00BE5563" w:rsidRPr="00B534EA" w:rsidRDefault="00BF2423" w:rsidP="00912B10">
            <w:pPr>
              <w:pStyle w:val="TableParagraph"/>
              <w:spacing w:before="9" w:line="360" w:lineRule="auto"/>
              <w:ind w:left="34" w:right="32"/>
              <w:rPr>
                <w:b/>
                <w:sz w:val="24"/>
                <w:szCs w:val="24"/>
              </w:rPr>
            </w:pPr>
            <w:r w:rsidRPr="00B534EA">
              <w:rPr>
                <w:b/>
                <w:color w:val="FFFFFF"/>
                <w:spacing w:val="-5"/>
                <w:sz w:val="24"/>
                <w:szCs w:val="24"/>
              </w:rPr>
              <w:t>WTE</w:t>
            </w:r>
          </w:p>
        </w:tc>
        <w:tc>
          <w:tcPr>
            <w:tcW w:w="0" w:type="auto"/>
            <w:shd w:val="clear" w:color="auto" w:fill="002F86"/>
          </w:tcPr>
          <w:p w14:paraId="5D9B0ECD" w14:textId="77777777" w:rsidR="00BE5563" w:rsidRPr="00B534EA" w:rsidRDefault="00BF2423" w:rsidP="00912B10">
            <w:pPr>
              <w:pStyle w:val="TableParagraph"/>
              <w:spacing w:before="9" w:line="360" w:lineRule="auto"/>
              <w:ind w:left="34" w:right="11"/>
              <w:rPr>
                <w:b/>
                <w:sz w:val="24"/>
                <w:szCs w:val="24"/>
              </w:rPr>
            </w:pPr>
            <w:r w:rsidRPr="00B534EA">
              <w:rPr>
                <w:b/>
                <w:color w:val="FFFFFF"/>
                <w:spacing w:val="-10"/>
                <w:sz w:val="24"/>
                <w:szCs w:val="24"/>
              </w:rPr>
              <w:t>%</w:t>
            </w:r>
          </w:p>
        </w:tc>
        <w:tc>
          <w:tcPr>
            <w:tcW w:w="0" w:type="auto"/>
            <w:shd w:val="clear" w:color="auto" w:fill="002F86"/>
          </w:tcPr>
          <w:p w14:paraId="5D9B0ECE" w14:textId="77777777" w:rsidR="00BE5563" w:rsidRPr="00B534EA" w:rsidRDefault="00BF2423" w:rsidP="00912B10">
            <w:pPr>
              <w:pStyle w:val="TableParagraph"/>
              <w:spacing w:before="9" w:line="360" w:lineRule="auto"/>
              <w:ind w:left="34" w:right="32"/>
              <w:rPr>
                <w:b/>
                <w:sz w:val="24"/>
                <w:szCs w:val="24"/>
              </w:rPr>
            </w:pPr>
            <w:r w:rsidRPr="00B534EA">
              <w:rPr>
                <w:b/>
                <w:color w:val="FFFFFF"/>
                <w:spacing w:val="-5"/>
                <w:sz w:val="24"/>
                <w:szCs w:val="24"/>
              </w:rPr>
              <w:t>WTE</w:t>
            </w:r>
          </w:p>
        </w:tc>
        <w:tc>
          <w:tcPr>
            <w:tcW w:w="0" w:type="auto"/>
            <w:shd w:val="clear" w:color="auto" w:fill="002F86"/>
          </w:tcPr>
          <w:p w14:paraId="5D9B0ECF" w14:textId="77777777" w:rsidR="00BE5563" w:rsidRPr="00B534EA" w:rsidRDefault="00BF2423" w:rsidP="00912B10">
            <w:pPr>
              <w:pStyle w:val="TableParagraph"/>
              <w:spacing w:before="9" w:line="360" w:lineRule="auto"/>
              <w:ind w:left="34" w:right="11"/>
              <w:rPr>
                <w:b/>
                <w:sz w:val="24"/>
                <w:szCs w:val="24"/>
              </w:rPr>
            </w:pPr>
            <w:r w:rsidRPr="00B534EA">
              <w:rPr>
                <w:b/>
                <w:color w:val="FFFFFF"/>
                <w:spacing w:val="-10"/>
                <w:sz w:val="24"/>
                <w:szCs w:val="24"/>
              </w:rPr>
              <w:t>%</w:t>
            </w:r>
          </w:p>
        </w:tc>
        <w:tc>
          <w:tcPr>
            <w:tcW w:w="0" w:type="auto"/>
            <w:shd w:val="clear" w:color="auto" w:fill="002F86"/>
          </w:tcPr>
          <w:p w14:paraId="5D9B0ED0" w14:textId="77777777" w:rsidR="00BE5563" w:rsidRPr="00B534EA" w:rsidRDefault="00BF2423" w:rsidP="00912B10">
            <w:pPr>
              <w:pStyle w:val="TableParagraph"/>
              <w:spacing w:before="9" w:line="360" w:lineRule="auto"/>
              <w:ind w:left="34" w:right="32"/>
              <w:rPr>
                <w:b/>
                <w:sz w:val="24"/>
                <w:szCs w:val="24"/>
              </w:rPr>
            </w:pPr>
            <w:r w:rsidRPr="00B534EA">
              <w:rPr>
                <w:b/>
                <w:color w:val="FFFFFF"/>
                <w:spacing w:val="-5"/>
                <w:sz w:val="24"/>
                <w:szCs w:val="24"/>
              </w:rPr>
              <w:t>WTE</w:t>
            </w:r>
          </w:p>
        </w:tc>
        <w:tc>
          <w:tcPr>
            <w:tcW w:w="0" w:type="auto"/>
            <w:shd w:val="clear" w:color="auto" w:fill="002F86"/>
          </w:tcPr>
          <w:p w14:paraId="5D9B0ED1" w14:textId="77777777" w:rsidR="00BE5563" w:rsidRPr="00B534EA" w:rsidRDefault="00BF2423" w:rsidP="00912B10">
            <w:pPr>
              <w:pStyle w:val="TableParagraph"/>
              <w:spacing w:before="9" w:line="360" w:lineRule="auto"/>
              <w:ind w:left="34" w:right="11"/>
              <w:rPr>
                <w:b/>
                <w:sz w:val="24"/>
                <w:szCs w:val="24"/>
              </w:rPr>
            </w:pPr>
            <w:r w:rsidRPr="00B534EA">
              <w:rPr>
                <w:b/>
                <w:color w:val="FFFFFF"/>
                <w:spacing w:val="-10"/>
                <w:sz w:val="24"/>
                <w:szCs w:val="24"/>
              </w:rPr>
              <w:t>%</w:t>
            </w:r>
          </w:p>
        </w:tc>
        <w:tc>
          <w:tcPr>
            <w:tcW w:w="0" w:type="auto"/>
            <w:shd w:val="clear" w:color="auto" w:fill="002F86"/>
          </w:tcPr>
          <w:p w14:paraId="5D9B0ED2" w14:textId="77777777" w:rsidR="00BE5563" w:rsidRPr="00B534EA" w:rsidRDefault="00BF2423" w:rsidP="00912B10">
            <w:pPr>
              <w:pStyle w:val="TableParagraph"/>
              <w:spacing w:before="9" w:line="360" w:lineRule="auto"/>
              <w:ind w:left="34" w:right="31"/>
              <w:rPr>
                <w:b/>
                <w:sz w:val="24"/>
                <w:szCs w:val="24"/>
              </w:rPr>
            </w:pPr>
            <w:r w:rsidRPr="00B534EA">
              <w:rPr>
                <w:b/>
                <w:color w:val="FFFFFF"/>
                <w:spacing w:val="-5"/>
                <w:sz w:val="24"/>
                <w:szCs w:val="24"/>
              </w:rPr>
              <w:t>WTE</w:t>
            </w:r>
          </w:p>
        </w:tc>
        <w:tc>
          <w:tcPr>
            <w:tcW w:w="0" w:type="auto"/>
            <w:shd w:val="clear" w:color="auto" w:fill="002F86"/>
          </w:tcPr>
          <w:p w14:paraId="5D9B0ED3" w14:textId="77777777" w:rsidR="00BE5563" w:rsidRPr="00B534EA" w:rsidRDefault="00BF2423" w:rsidP="00912B10">
            <w:pPr>
              <w:pStyle w:val="TableParagraph"/>
              <w:spacing w:before="9" w:line="360" w:lineRule="auto"/>
              <w:ind w:left="34" w:right="11"/>
              <w:rPr>
                <w:b/>
                <w:sz w:val="24"/>
                <w:szCs w:val="24"/>
              </w:rPr>
            </w:pPr>
            <w:r w:rsidRPr="00B534EA">
              <w:rPr>
                <w:b/>
                <w:color w:val="FFFFFF"/>
                <w:spacing w:val="-10"/>
                <w:sz w:val="24"/>
                <w:szCs w:val="24"/>
              </w:rPr>
              <w:t>%</w:t>
            </w:r>
          </w:p>
        </w:tc>
      </w:tr>
      <w:tr w:rsidR="00BE5563" w14:paraId="5D9B0EE2" w14:textId="77777777" w:rsidTr="59D8B669">
        <w:trPr>
          <w:trHeight w:val="313"/>
        </w:trPr>
        <w:tc>
          <w:tcPr>
            <w:tcW w:w="0" w:type="auto"/>
          </w:tcPr>
          <w:p w14:paraId="5D9B0ED5" w14:textId="77777777" w:rsidR="00BE5563" w:rsidRPr="00B534EA" w:rsidRDefault="00BF2423" w:rsidP="00912B10">
            <w:pPr>
              <w:pStyle w:val="TableParagraph"/>
              <w:spacing w:before="9" w:line="360" w:lineRule="auto"/>
              <w:ind w:left="28"/>
              <w:jc w:val="left"/>
              <w:rPr>
                <w:sz w:val="24"/>
                <w:szCs w:val="24"/>
              </w:rPr>
            </w:pPr>
            <w:r w:rsidRPr="00B534EA">
              <w:rPr>
                <w:sz w:val="24"/>
                <w:szCs w:val="24"/>
              </w:rPr>
              <w:t>Consultant</w:t>
            </w:r>
            <w:r w:rsidRPr="00B534EA">
              <w:rPr>
                <w:spacing w:val="6"/>
                <w:sz w:val="24"/>
                <w:szCs w:val="24"/>
              </w:rPr>
              <w:t xml:space="preserve"> </w:t>
            </w:r>
            <w:r w:rsidRPr="00B534EA">
              <w:rPr>
                <w:sz w:val="24"/>
                <w:szCs w:val="24"/>
              </w:rPr>
              <w:t>Psychologist</w:t>
            </w:r>
            <w:r w:rsidRPr="00B534EA">
              <w:rPr>
                <w:spacing w:val="5"/>
                <w:sz w:val="24"/>
                <w:szCs w:val="24"/>
              </w:rPr>
              <w:t xml:space="preserve"> </w:t>
            </w:r>
            <w:r w:rsidRPr="00B534EA">
              <w:rPr>
                <w:sz w:val="24"/>
                <w:szCs w:val="24"/>
              </w:rPr>
              <w:t>–</w:t>
            </w:r>
            <w:r w:rsidRPr="00B534EA">
              <w:rPr>
                <w:spacing w:val="1"/>
                <w:sz w:val="24"/>
                <w:szCs w:val="24"/>
              </w:rPr>
              <w:t xml:space="preserve"> </w:t>
            </w:r>
            <w:r w:rsidRPr="00B534EA">
              <w:rPr>
                <w:spacing w:val="-2"/>
                <w:sz w:val="24"/>
                <w:szCs w:val="24"/>
              </w:rPr>
              <w:t>registered</w:t>
            </w:r>
          </w:p>
        </w:tc>
        <w:tc>
          <w:tcPr>
            <w:tcW w:w="0" w:type="auto"/>
          </w:tcPr>
          <w:p w14:paraId="5D9B0ED6"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13</w:t>
            </w:r>
          </w:p>
        </w:tc>
        <w:tc>
          <w:tcPr>
            <w:tcW w:w="0" w:type="auto"/>
          </w:tcPr>
          <w:p w14:paraId="5D9B0ED7"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5%</w:t>
            </w:r>
          </w:p>
        </w:tc>
        <w:tc>
          <w:tcPr>
            <w:tcW w:w="0" w:type="auto"/>
          </w:tcPr>
          <w:p w14:paraId="5D9B0ED8"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4</w:t>
            </w:r>
          </w:p>
        </w:tc>
        <w:tc>
          <w:tcPr>
            <w:tcW w:w="0" w:type="auto"/>
          </w:tcPr>
          <w:p w14:paraId="5D9B0ED9"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10%</w:t>
            </w:r>
          </w:p>
        </w:tc>
        <w:tc>
          <w:tcPr>
            <w:tcW w:w="0" w:type="auto"/>
          </w:tcPr>
          <w:p w14:paraId="5D9B0ED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EDB"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0%</w:t>
            </w:r>
          </w:p>
        </w:tc>
        <w:tc>
          <w:tcPr>
            <w:tcW w:w="0" w:type="auto"/>
          </w:tcPr>
          <w:p w14:paraId="5D9B0EDC"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4</w:t>
            </w:r>
          </w:p>
        </w:tc>
        <w:tc>
          <w:tcPr>
            <w:tcW w:w="0" w:type="auto"/>
          </w:tcPr>
          <w:p w14:paraId="5D9B0EDD"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12%</w:t>
            </w:r>
          </w:p>
        </w:tc>
        <w:tc>
          <w:tcPr>
            <w:tcW w:w="0" w:type="auto"/>
          </w:tcPr>
          <w:p w14:paraId="5D9B0EDE"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EDF"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EE0"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21</w:t>
            </w:r>
          </w:p>
        </w:tc>
        <w:tc>
          <w:tcPr>
            <w:tcW w:w="0" w:type="auto"/>
          </w:tcPr>
          <w:p w14:paraId="5D9B0EE1"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6%</w:t>
            </w:r>
          </w:p>
        </w:tc>
      </w:tr>
      <w:tr w:rsidR="00BE5563" w14:paraId="5D9B0EF0" w14:textId="77777777" w:rsidTr="59D8B669">
        <w:trPr>
          <w:trHeight w:val="313"/>
        </w:trPr>
        <w:tc>
          <w:tcPr>
            <w:tcW w:w="0" w:type="auto"/>
          </w:tcPr>
          <w:p w14:paraId="5D9B0EE3" w14:textId="77777777" w:rsidR="00BE5563" w:rsidRPr="00B534EA" w:rsidRDefault="00BF2423" w:rsidP="00912B10">
            <w:pPr>
              <w:pStyle w:val="TableParagraph"/>
              <w:spacing w:before="9" w:line="360" w:lineRule="auto"/>
              <w:ind w:left="28"/>
              <w:jc w:val="left"/>
              <w:rPr>
                <w:sz w:val="24"/>
                <w:szCs w:val="24"/>
              </w:rPr>
            </w:pPr>
            <w:r w:rsidRPr="00B534EA">
              <w:rPr>
                <w:sz w:val="24"/>
                <w:szCs w:val="24"/>
              </w:rPr>
              <w:t>Practitioner</w:t>
            </w:r>
            <w:r w:rsidRPr="00B534EA">
              <w:rPr>
                <w:spacing w:val="-2"/>
                <w:sz w:val="24"/>
                <w:szCs w:val="24"/>
              </w:rPr>
              <w:t xml:space="preserve"> </w:t>
            </w:r>
            <w:r w:rsidRPr="00B534EA">
              <w:rPr>
                <w:sz w:val="24"/>
                <w:szCs w:val="24"/>
              </w:rPr>
              <w:t>Psychologist</w:t>
            </w:r>
            <w:r w:rsidRPr="00B534EA">
              <w:rPr>
                <w:spacing w:val="-1"/>
                <w:sz w:val="24"/>
                <w:szCs w:val="24"/>
              </w:rPr>
              <w:t xml:space="preserve"> </w:t>
            </w:r>
            <w:r w:rsidRPr="00B534EA">
              <w:rPr>
                <w:sz w:val="24"/>
                <w:szCs w:val="24"/>
              </w:rPr>
              <w:t>–</w:t>
            </w:r>
            <w:r w:rsidRPr="00B534EA">
              <w:rPr>
                <w:spacing w:val="-4"/>
                <w:sz w:val="24"/>
                <w:szCs w:val="24"/>
              </w:rPr>
              <w:t xml:space="preserve"> </w:t>
            </w:r>
            <w:r w:rsidRPr="00B534EA">
              <w:rPr>
                <w:spacing w:val="-2"/>
                <w:sz w:val="24"/>
                <w:szCs w:val="24"/>
              </w:rPr>
              <w:t>registered</w:t>
            </w:r>
          </w:p>
        </w:tc>
        <w:tc>
          <w:tcPr>
            <w:tcW w:w="0" w:type="auto"/>
          </w:tcPr>
          <w:p w14:paraId="5D9B0EE4"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20</w:t>
            </w:r>
          </w:p>
        </w:tc>
        <w:tc>
          <w:tcPr>
            <w:tcW w:w="0" w:type="auto"/>
          </w:tcPr>
          <w:p w14:paraId="5D9B0EE5"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7%</w:t>
            </w:r>
          </w:p>
        </w:tc>
        <w:tc>
          <w:tcPr>
            <w:tcW w:w="0" w:type="auto"/>
          </w:tcPr>
          <w:p w14:paraId="5D9B0EE6"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10</w:t>
            </w:r>
          </w:p>
        </w:tc>
        <w:tc>
          <w:tcPr>
            <w:tcW w:w="0" w:type="auto"/>
          </w:tcPr>
          <w:p w14:paraId="5D9B0EE7"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24%</w:t>
            </w:r>
          </w:p>
        </w:tc>
        <w:tc>
          <w:tcPr>
            <w:tcW w:w="0" w:type="auto"/>
          </w:tcPr>
          <w:p w14:paraId="5D9B0EE8"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1</w:t>
            </w:r>
          </w:p>
        </w:tc>
        <w:tc>
          <w:tcPr>
            <w:tcW w:w="0" w:type="auto"/>
          </w:tcPr>
          <w:p w14:paraId="5D9B0EE9"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6%</w:t>
            </w:r>
          </w:p>
        </w:tc>
        <w:tc>
          <w:tcPr>
            <w:tcW w:w="0" w:type="auto"/>
          </w:tcPr>
          <w:p w14:paraId="5D9B0EE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4</w:t>
            </w:r>
          </w:p>
        </w:tc>
        <w:tc>
          <w:tcPr>
            <w:tcW w:w="0" w:type="auto"/>
          </w:tcPr>
          <w:p w14:paraId="5D9B0EEB"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12%</w:t>
            </w:r>
          </w:p>
        </w:tc>
        <w:tc>
          <w:tcPr>
            <w:tcW w:w="0" w:type="auto"/>
          </w:tcPr>
          <w:p w14:paraId="5D9B0EEC"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EED"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EEE"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35</w:t>
            </w:r>
          </w:p>
        </w:tc>
        <w:tc>
          <w:tcPr>
            <w:tcW w:w="0" w:type="auto"/>
          </w:tcPr>
          <w:p w14:paraId="5D9B0EEF"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9%</w:t>
            </w:r>
          </w:p>
        </w:tc>
      </w:tr>
      <w:tr w:rsidR="00BE5563" w14:paraId="5D9B0EFE" w14:textId="77777777" w:rsidTr="59D8B669">
        <w:trPr>
          <w:trHeight w:val="313"/>
        </w:trPr>
        <w:tc>
          <w:tcPr>
            <w:tcW w:w="0" w:type="auto"/>
          </w:tcPr>
          <w:p w14:paraId="5D9B0EF1" w14:textId="77777777" w:rsidR="00BE5563" w:rsidRPr="00B534EA" w:rsidRDefault="00BF2423" w:rsidP="00912B10">
            <w:pPr>
              <w:pStyle w:val="TableParagraph"/>
              <w:spacing w:before="9" w:line="360" w:lineRule="auto"/>
              <w:ind w:left="28"/>
              <w:jc w:val="left"/>
              <w:rPr>
                <w:sz w:val="24"/>
                <w:szCs w:val="24"/>
              </w:rPr>
            </w:pPr>
            <w:r w:rsidRPr="00B534EA">
              <w:rPr>
                <w:spacing w:val="-2"/>
                <w:sz w:val="24"/>
                <w:szCs w:val="24"/>
              </w:rPr>
              <w:t>Trainee</w:t>
            </w:r>
            <w:r w:rsidRPr="00B534EA">
              <w:rPr>
                <w:spacing w:val="2"/>
                <w:sz w:val="24"/>
                <w:szCs w:val="24"/>
              </w:rPr>
              <w:t xml:space="preserve"> </w:t>
            </w:r>
            <w:r w:rsidRPr="00B534EA">
              <w:rPr>
                <w:spacing w:val="-2"/>
                <w:sz w:val="24"/>
                <w:szCs w:val="24"/>
              </w:rPr>
              <w:t>Psychologist</w:t>
            </w:r>
          </w:p>
        </w:tc>
        <w:tc>
          <w:tcPr>
            <w:tcW w:w="0" w:type="auto"/>
          </w:tcPr>
          <w:p w14:paraId="5D9B0EF2"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21</w:t>
            </w:r>
          </w:p>
        </w:tc>
        <w:tc>
          <w:tcPr>
            <w:tcW w:w="0" w:type="auto"/>
          </w:tcPr>
          <w:p w14:paraId="5D9B0EF3"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7%</w:t>
            </w:r>
          </w:p>
        </w:tc>
        <w:tc>
          <w:tcPr>
            <w:tcW w:w="0" w:type="auto"/>
          </w:tcPr>
          <w:p w14:paraId="5D9B0EF4"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1</w:t>
            </w:r>
          </w:p>
        </w:tc>
        <w:tc>
          <w:tcPr>
            <w:tcW w:w="0" w:type="auto"/>
          </w:tcPr>
          <w:p w14:paraId="5D9B0EF5"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w:t>
            </w:r>
          </w:p>
        </w:tc>
        <w:tc>
          <w:tcPr>
            <w:tcW w:w="0" w:type="auto"/>
          </w:tcPr>
          <w:p w14:paraId="5D9B0EF6"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EF7"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0%</w:t>
            </w:r>
          </w:p>
        </w:tc>
        <w:tc>
          <w:tcPr>
            <w:tcW w:w="0" w:type="auto"/>
          </w:tcPr>
          <w:p w14:paraId="5D9B0EF8"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1</w:t>
            </w:r>
          </w:p>
        </w:tc>
        <w:tc>
          <w:tcPr>
            <w:tcW w:w="0" w:type="auto"/>
          </w:tcPr>
          <w:p w14:paraId="5D9B0EF9"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3%</w:t>
            </w:r>
          </w:p>
        </w:tc>
        <w:tc>
          <w:tcPr>
            <w:tcW w:w="0" w:type="auto"/>
          </w:tcPr>
          <w:p w14:paraId="5D9B0EF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EFB"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EFC"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23</w:t>
            </w:r>
          </w:p>
        </w:tc>
        <w:tc>
          <w:tcPr>
            <w:tcW w:w="0" w:type="auto"/>
          </w:tcPr>
          <w:p w14:paraId="5D9B0EFD"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6%</w:t>
            </w:r>
          </w:p>
        </w:tc>
      </w:tr>
      <w:tr w:rsidR="00BE5563" w14:paraId="5D9B0F0C" w14:textId="77777777" w:rsidTr="59D8B669">
        <w:trPr>
          <w:trHeight w:val="313"/>
        </w:trPr>
        <w:tc>
          <w:tcPr>
            <w:tcW w:w="0" w:type="auto"/>
          </w:tcPr>
          <w:p w14:paraId="5D9B0EFF" w14:textId="77777777" w:rsidR="00BE5563" w:rsidRPr="00B534EA" w:rsidRDefault="6642BEDD" w:rsidP="00912B10">
            <w:pPr>
              <w:pStyle w:val="TableParagraph"/>
              <w:spacing w:before="9" w:line="360" w:lineRule="auto"/>
              <w:ind w:left="28"/>
              <w:jc w:val="left"/>
              <w:rPr>
                <w:sz w:val="24"/>
                <w:szCs w:val="24"/>
              </w:rPr>
            </w:pPr>
            <w:r w:rsidRPr="00B534EA">
              <w:rPr>
                <w:sz w:val="24"/>
                <w:szCs w:val="24"/>
              </w:rPr>
              <w:t>Clinical</w:t>
            </w:r>
            <w:r w:rsidRPr="00B534EA">
              <w:rPr>
                <w:spacing w:val="-4"/>
                <w:sz w:val="24"/>
                <w:szCs w:val="24"/>
              </w:rPr>
              <w:t xml:space="preserve"> </w:t>
            </w:r>
            <w:r w:rsidRPr="00B534EA">
              <w:rPr>
                <w:sz w:val="24"/>
                <w:szCs w:val="24"/>
              </w:rPr>
              <w:t>Associate</w:t>
            </w:r>
            <w:r w:rsidRPr="00B534EA">
              <w:rPr>
                <w:spacing w:val="-8"/>
                <w:sz w:val="24"/>
                <w:szCs w:val="24"/>
              </w:rPr>
              <w:t xml:space="preserve"> </w:t>
            </w:r>
            <w:r w:rsidRPr="00B534EA">
              <w:rPr>
                <w:sz w:val="24"/>
                <w:szCs w:val="24"/>
              </w:rPr>
              <w:t>in</w:t>
            </w:r>
            <w:r w:rsidRPr="00B534EA">
              <w:rPr>
                <w:spacing w:val="-3"/>
                <w:sz w:val="24"/>
                <w:szCs w:val="24"/>
              </w:rPr>
              <w:t xml:space="preserve"> </w:t>
            </w:r>
            <w:r w:rsidRPr="00B534EA">
              <w:rPr>
                <w:spacing w:val="-2"/>
                <w:sz w:val="24"/>
                <w:szCs w:val="24"/>
              </w:rPr>
              <w:t>Psychology</w:t>
            </w:r>
          </w:p>
        </w:tc>
        <w:tc>
          <w:tcPr>
            <w:tcW w:w="0" w:type="auto"/>
          </w:tcPr>
          <w:p w14:paraId="5D9B0F00"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3</w:t>
            </w:r>
          </w:p>
        </w:tc>
        <w:tc>
          <w:tcPr>
            <w:tcW w:w="0" w:type="auto"/>
          </w:tcPr>
          <w:p w14:paraId="5D9B0F01"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w:t>
            </w:r>
          </w:p>
        </w:tc>
        <w:tc>
          <w:tcPr>
            <w:tcW w:w="0" w:type="auto"/>
          </w:tcPr>
          <w:p w14:paraId="5D9B0F02"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3</w:t>
            </w:r>
          </w:p>
        </w:tc>
        <w:tc>
          <w:tcPr>
            <w:tcW w:w="0" w:type="auto"/>
          </w:tcPr>
          <w:p w14:paraId="5D9B0F03"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7%</w:t>
            </w:r>
          </w:p>
        </w:tc>
        <w:tc>
          <w:tcPr>
            <w:tcW w:w="0" w:type="auto"/>
          </w:tcPr>
          <w:p w14:paraId="5D9B0F04"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05"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0%</w:t>
            </w:r>
          </w:p>
        </w:tc>
        <w:tc>
          <w:tcPr>
            <w:tcW w:w="0" w:type="auto"/>
          </w:tcPr>
          <w:p w14:paraId="5D9B0F06"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07"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08"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09"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0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6</w:t>
            </w:r>
          </w:p>
        </w:tc>
        <w:tc>
          <w:tcPr>
            <w:tcW w:w="0" w:type="auto"/>
          </w:tcPr>
          <w:p w14:paraId="5D9B0F0B"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w:t>
            </w:r>
          </w:p>
        </w:tc>
      </w:tr>
      <w:tr w:rsidR="00BE5563" w14:paraId="5D9B0F1A" w14:textId="77777777" w:rsidTr="59D8B669">
        <w:trPr>
          <w:trHeight w:val="313"/>
        </w:trPr>
        <w:tc>
          <w:tcPr>
            <w:tcW w:w="0" w:type="auto"/>
          </w:tcPr>
          <w:p w14:paraId="5D9B0F0D" w14:textId="77777777" w:rsidR="00BE5563" w:rsidRPr="00B534EA" w:rsidRDefault="6642BEDD" w:rsidP="00912B10">
            <w:pPr>
              <w:pStyle w:val="TableParagraph"/>
              <w:spacing w:before="9" w:line="360" w:lineRule="auto"/>
              <w:ind w:left="28"/>
              <w:jc w:val="left"/>
              <w:rPr>
                <w:sz w:val="24"/>
                <w:szCs w:val="24"/>
              </w:rPr>
            </w:pPr>
            <w:r w:rsidRPr="00B534EA">
              <w:rPr>
                <w:sz w:val="24"/>
                <w:szCs w:val="24"/>
              </w:rPr>
              <w:t>Trainee</w:t>
            </w:r>
            <w:r w:rsidRPr="00B534EA">
              <w:rPr>
                <w:spacing w:val="-10"/>
                <w:sz w:val="24"/>
                <w:szCs w:val="24"/>
              </w:rPr>
              <w:t xml:space="preserve"> </w:t>
            </w:r>
            <w:r w:rsidRPr="00B534EA">
              <w:rPr>
                <w:sz w:val="24"/>
                <w:szCs w:val="24"/>
              </w:rPr>
              <w:t>Clinical</w:t>
            </w:r>
            <w:r w:rsidRPr="00B534EA">
              <w:rPr>
                <w:spacing w:val="-4"/>
                <w:sz w:val="24"/>
                <w:szCs w:val="24"/>
              </w:rPr>
              <w:t xml:space="preserve"> </w:t>
            </w:r>
            <w:r w:rsidRPr="00B534EA">
              <w:rPr>
                <w:sz w:val="24"/>
                <w:szCs w:val="24"/>
              </w:rPr>
              <w:t>Associate</w:t>
            </w:r>
            <w:r w:rsidRPr="00B534EA">
              <w:rPr>
                <w:spacing w:val="-10"/>
                <w:sz w:val="24"/>
                <w:szCs w:val="24"/>
              </w:rPr>
              <w:t xml:space="preserve"> </w:t>
            </w:r>
            <w:r w:rsidRPr="00B534EA">
              <w:rPr>
                <w:sz w:val="24"/>
                <w:szCs w:val="24"/>
              </w:rPr>
              <w:t>in</w:t>
            </w:r>
            <w:r w:rsidRPr="00B534EA">
              <w:rPr>
                <w:spacing w:val="-3"/>
                <w:sz w:val="24"/>
                <w:szCs w:val="24"/>
              </w:rPr>
              <w:t xml:space="preserve"> </w:t>
            </w:r>
            <w:r w:rsidRPr="00B534EA">
              <w:rPr>
                <w:spacing w:val="-2"/>
                <w:sz w:val="24"/>
                <w:szCs w:val="24"/>
              </w:rPr>
              <w:t>Psychology</w:t>
            </w:r>
          </w:p>
        </w:tc>
        <w:tc>
          <w:tcPr>
            <w:tcW w:w="0" w:type="auto"/>
          </w:tcPr>
          <w:p w14:paraId="5D9B0F0E"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1</w:t>
            </w:r>
          </w:p>
        </w:tc>
        <w:tc>
          <w:tcPr>
            <w:tcW w:w="0" w:type="auto"/>
          </w:tcPr>
          <w:p w14:paraId="5D9B0F0F"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10"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0</w:t>
            </w:r>
          </w:p>
        </w:tc>
        <w:tc>
          <w:tcPr>
            <w:tcW w:w="0" w:type="auto"/>
          </w:tcPr>
          <w:p w14:paraId="5D9B0F11"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12"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13"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0%</w:t>
            </w:r>
          </w:p>
        </w:tc>
        <w:tc>
          <w:tcPr>
            <w:tcW w:w="0" w:type="auto"/>
          </w:tcPr>
          <w:p w14:paraId="5D9B0F14"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23</w:t>
            </w:r>
          </w:p>
        </w:tc>
        <w:tc>
          <w:tcPr>
            <w:tcW w:w="0" w:type="auto"/>
          </w:tcPr>
          <w:p w14:paraId="5D9B0F15"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70%</w:t>
            </w:r>
          </w:p>
        </w:tc>
        <w:tc>
          <w:tcPr>
            <w:tcW w:w="0" w:type="auto"/>
          </w:tcPr>
          <w:p w14:paraId="5D9B0F16"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17"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18"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24</w:t>
            </w:r>
          </w:p>
        </w:tc>
        <w:tc>
          <w:tcPr>
            <w:tcW w:w="0" w:type="auto"/>
          </w:tcPr>
          <w:p w14:paraId="5D9B0F19"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6%</w:t>
            </w:r>
          </w:p>
        </w:tc>
      </w:tr>
      <w:tr w:rsidR="00BE5563" w14:paraId="5D9B0F28" w14:textId="77777777" w:rsidTr="59D8B669">
        <w:trPr>
          <w:trHeight w:val="313"/>
        </w:trPr>
        <w:tc>
          <w:tcPr>
            <w:tcW w:w="0" w:type="auto"/>
          </w:tcPr>
          <w:p w14:paraId="5D9B0F1B" w14:textId="77777777" w:rsidR="00BE5563" w:rsidRPr="00B534EA" w:rsidRDefault="00BF2423" w:rsidP="00912B10">
            <w:pPr>
              <w:pStyle w:val="TableParagraph"/>
              <w:spacing w:before="9" w:line="360" w:lineRule="auto"/>
              <w:ind w:left="28"/>
              <w:jc w:val="left"/>
              <w:rPr>
                <w:sz w:val="24"/>
                <w:szCs w:val="24"/>
              </w:rPr>
            </w:pPr>
            <w:r w:rsidRPr="00B534EA">
              <w:rPr>
                <w:sz w:val="24"/>
                <w:szCs w:val="24"/>
              </w:rPr>
              <w:t>Assistant</w:t>
            </w:r>
            <w:r w:rsidRPr="00B534EA">
              <w:rPr>
                <w:spacing w:val="1"/>
                <w:sz w:val="24"/>
                <w:szCs w:val="24"/>
              </w:rPr>
              <w:t xml:space="preserve"> </w:t>
            </w:r>
            <w:r w:rsidRPr="00B534EA">
              <w:rPr>
                <w:sz w:val="24"/>
                <w:szCs w:val="24"/>
              </w:rPr>
              <w:t>Psychologist</w:t>
            </w:r>
            <w:r w:rsidRPr="00B534EA">
              <w:rPr>
                <w:spacing w:val="1"/>
                <w:sz w:val="24"/>
                <w:szCs w:val="24"/>
              </w:rPr>
              <w:t xml:space="preserve"> </w:t>
            </w:r>
            <w:r w:rsidRPr="00B534EA">
              <w:rPr>
                <w:sz w:val="24"/>
                <w:szCs w:val="24"/>
              </w:rPr>
              <w:t>–</w:t>
            </w:r>
            <w:r w:rsidRPr="00B534EA">
              <w:rPr>
                <w:spacing w:val="-2"/>
                <w:sz w:val="24"/>
                <w:szCs w:val="24"/>
              </w:rPr>
              <w:t xml:space="preserve"> </w:t>
            </w:r>
            <w:r w:rsidRPr="00B534EA">
              <w:rPr>
                <w:sz w:val="24"/>
                <w:szCs w:val="24"/>
              </w:rPr>
              <w:t>non-</w:t>
            </w:r>
            <w:r w:rsidRPr="00B534EA">
              <w:rPr>
                <w:spacing w:val="-2"/>
                <w:sz w:val="24"/>
                <w:szCs w:val="24"/>
              </w:rPr>
              <w:t>registered</w:t>
            </w:r>
          </w:p>
        </w:tc>
        <w:tc>
          <w:tcPr>
            <w:tcW w:w="0" w:type="auto"/>
          </w:tcPr>
          <w:p w14:paraId="5D9B0F1C"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19</w:t>
            </w:r>
          </w:p>
        </w:tc>
        <w:tc>
          <w:tcPr>
            <w:tcW w:w="0" w:type="auto"/>
          </w:tcPr>
          <w:p w14:paraId="5D9B0F1D"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7%</w:t>
            </w:r>
          </w:p>
        </w:tc>
        <w:tc>
          <w:tcPr>
            <w:tcW w:w="0" w:type="auto"/>
          </w:tcPr>
          <w:p w14:paraId="5D9B0F1E"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11</w:t>
            </w:r>
          </w:p>
        </w:tc>
        <w:tc>
          <w:tcPr>
            <w:tcW w:w="0" w:type="auto"/>
          </w:tcPr>
          <w:p w14:paraId="5D9B0F1F"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26%</w:t>
            </w:r>
          </w:p>
        </w:tc>
        <w:tc>
          <w:tcPr>
            <w:tcW w:w="0" w:type="auto"/>
          </w:tcPr>
          <w:p w14:paraId="5D9B0F20"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21"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0%</w:t>
            </w:r>
          </w:p>
        </w:tc>
        <w:tc>
          <w:tcPr>
            <w:tcW w:w="0" w:type="auto"/>
          </w:tcPr>
          <w:p w14:paraId="5D9B0F22"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23"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24"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25"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26"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30</w:t>
            </w:r>
          </w:p>
        </w:tc>
        <w:tc>
          <w:tcPr>
            <w:tcW w:w="0" w:type="auto"/>
          </w:tcPr>
          <w:p w14:paraId="5D9B0F27"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8%</w:t>
            </w:r>
          </w:p>
        </w:tc>
      </w:tr>
      <w:tr w:rsidR="00BE5563" w14:paraId="5D9B0F36" w14:textId="77777777" w:rsidTr="59D8B669">
        <w:trPr>
          <w:trHeight w:val="313"/>
        </w:trPr>
        <w:tc>
          <w:tcPr>
            <w:tcW w:w="0" w:type="auto"/>
          </w:tcPr>
          <w:p w14:paraId="5D9B0F29" w14:textId="77777777" w:rsidR="00BE5563" w:rsidRPr="00B534EA" w:rsidRDefault="00BF2423" w:rsidP="00912B10">
            <w:pPr>
              <w:pStyle w:val="TableParagraph"/>
              <w:spacing w:before="9" w:line="360" w:lineRule="auto"/>
              <w:ind w:left="28"/>
              <w:jc w:val="left"/>
              <w:rPr>
                <w:sz w:val="24"/>
                <w:szCs w:val="24"/>
              </w:rPr>
            </w:pPr>
            <w:r w:rsidRPr="00B534EA">
              <w:rPr>
                <w:sz w:val="24"/>
                <w:szCs w:val="24"/>
              </w:rPr>
              <w:t>Counsellor</w:t>
            </w:r>
            <w:r w:rsidRPr="00B534EA">
              <w:rPr>
                <w:spacing w:val="3"/>
                <w:sz w:val="24"/>
                <w:szCs w:val="24"/>
              </w:rPr>
              <w:t xml:space="preserve"> </w:t>
            </w:r>
            <w:r w:rsidRPr="00B534EA">
              <w:rPr>
                <w:sz w:val="24"/>
                <w:szCs w:val="24"/>
              </w:rPr>
              <w:t>–</w:t>
            </w:r>
            <w:r w:rsidRPr="00B534EA">
              <w:rPr>
                <w:spacing w:val="1"/>
                <w:sz w:val="24"/>
                <w:szCs w:val="24"/>
              </w:rPr>
              <w:t xml:space="preserve"> </w:t>
            </w:r>
            <w:r w:rsidRPr="00B534EA">
              <w:rPr>
                <w:spacing w:val="-2"/>
                <w:sz w:val="24"/>
                <w:szCs w:val="24"/>
              </w:rPr>
              <w:t>registered</w:t>
            </w:r>
          </w:p>
        </w:tc>
        <w:tc>
          <w:tcPr>
            <w:tcW w:w="0" w:type="auto"/>
          </w:tcPr>
          <w:p w14:paraId="5D9B0F2A"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59</w:t>
            </w:r>
          </w:p>
        </w:tc>
        <w:tc>
          <w:tcPr>
            <w:tcW w:w="0" w:type="auto"/>
          </w:tcPr>
          <w:p w14:paraId="5D9B0F2B"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21%</w:t>
            </w:r>
          </w:p>
        </w:tc>
        <w:tc>
          <w:tcPr>
            <w:tcW w:w="0" w:type="auto"/>
          </w:tcPr>
          <w:p w14:paraId="5D9B0F2C"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5</w:t>
            </w:r>
          </w:p>
        </w:tc>
        <w:tc>
          <w:tcPr>
            <w:tcW w:w="0" w:type="auto"/>
          </w:tcPr>
          <w:p w14:paraId="5D9B0F2D"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12%</w:t>
            </w:r>
          </w:p>
        </w:tc>
        <w:tc>
          <w:tcPr>
            <w:tcW w:w="0" w:type="auto"/>
          </w:tcPr>
          <w:p w14:paraId="5D9B0F2E"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10</w:t>
            </w:r>
          </w:p>
        </w:tc>
        <w:tc>
          <w:tcPr>
            <w:tcW w:w="0" w:type="auto"/>
          </w:tcPr>
          <w:p w14:paraId="5D9B0F2F"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62%</w:t>
            </w:r>
          </w:p>
        </w:tc>
        <w:tc>
          <w:tcPr>
            <w:tcW w:w="0" w:type="auto"/>
          </w:tcPr>
          <w:p w14:paraId="5D9B0F30"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1</w:t>
            </w:r>
          </w:p>
        </w:tc>
        <w:tc>
          <w:tcPr>
            <w:tcW w:w="0" w:type="auto"/>
          </w:tcPr>
          <w:p w14:paraId="5D9B0F31"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w:t>
            </w:r>
          </w:p>
        </w:tc>
        <w:tc>
          <w:tcPr>
            <w:tcW w:w="0" w:type="auto"/>
          </w:tcPr>
          <w:p w14:paraId="5D9B0F32"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3</w:t>
            </w:r>
          </w:p>
        </w:tc>
        <w:tc>
          <w:tcPr>
            <w:tcW w:w="0" w:type="auto"/>
          </w:tcPr>
          <w:p w14:paraId="5D9B0F33"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71%</w:t>
            </w:r>
          </w:p>
        </w:tc>
        <w:tc>
          <w:tcPr>
            <w:tcW w:w="0" w:type="auto"/>
          </w:tcPr>
          <w:p w14:paraId="5D9B0F34"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77</w:t>
            </w:r>
          </w:p>
        </w:tc>
        <w:tc>
          <w:tcPr>
            <w:tcW w:w="0" w:type="auto"/>
          </w:tcPr>
          <w:p w14:paraId="5D9B0F35"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20%</w:t>
            </w:r>
          </w:p>
        </w:tc>
      </w:tr>
      <w:tr w:rsidR="00BE5563" w14:paraId="5D9B0F44" w14:textId="77777777" w:rsidTr="59D8B669">
        <w:trPr>
          <w:trHeight w:val="313"/>
        </w:trPr>
        <w:tc>
          <w:tcPr>
            <w:tcW w:w="0" w:type="auto"/>
          </w:tcPr>
          <w:p w14:paraId="5D9B0F37" w14:textId="77777777" w:rsidR="00BE5563" w:rsidRPr="00B534EA" w:rsidRDefault="00BF2423" w:rsidP="00912B10">
            <w:pPr>
              <w:pStyle w:val="TableParagraph"/>
              <w:spacing w:before="9" w:line="360" w:lineRule="auto"/>
              <w:ind w:left="28"/>
              <w:jc w:val="left"/>
              <w:rPr>
                <w:sz w:val="24"/>
                <w:szCs w:val="24"/>
              </w:rPr>
            </w:pPr>
            <w:r w:rsidRPr="00B534EA">
              <w:rPr>
                <w:spacing w:val="-2"/>
                <w:sz w:val="24"/>
                <w:szCs w:val="24"/>
              </w:rPr>
              <w:t>Trainee</w:t>
            </w:r>
            <w:r w:rsidRPr="00B534EA">
              <w:rPr>
                <w:sz w:val="24"/>
                <w:szCs w:val="24"/>
              </w:rPr>
              <w:t xml:space="preserve"> </w:t>
            </w:r>
            <w:r w:rsidRPr="00B534EA">
              <w:rPr>
                <w:spacing w:val="-2"/>
                <w:sz w:val="24"/>
                <w:szCs w:val="24"/>
              </w:rPr>
              <w:t>Counsellor</w:t>
            </w:r>
          </w:p>
        </w:tc>
        <w:tc>
          <w:tcPr>
            <w:tcW w:w="0" w:type="auto"/>
          </w:tcPr>
          <w:p w14:paraId="5D9B0F38"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133</w:t>
            </w:r>
          </w:p>
        </w:tc>
        <w:tc>
          <w:tcPr>
            <w:tcW w:w="0" w:type="auto"/>
          </w:tcPr>
          <w:p w14:paraId="5D9B0F39"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46%</w:t>
            </w:r>
          </w:p>
        </w:tc>
        <w:tc>
          <w:tcPr>
            <w:tcW w:w="0" w:type="auto"/>
          </w:tcPr>
          <w:p w14:paraId="5D9B0F3A"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0</w:t>
            </w:r>
          </w:p>
        </w:tc>
        <w:tc>
          <w:tcPr>
            <w:tcW w:w="0" w:type="auto"/>
          </w:tcPr>
          <w:p w14:paraId="5D9B0F3B"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3C"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3D"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0%</w:t>
            </w:r>
          </w:p>
        </w:tc>
        <w:tc>
          <w:tcPr>
            <w:tcW w:w="0" w:type="auto"/>
          </w:tcPr>
          <w:p w14:paraId="5D9B0F3E"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3F"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40"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41"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42"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133</w:t>
            </w:r>
          </w:p>
        </w:tc>
        <w:tc>
          <w:tcPr>
            <w:tcW w:w="0" w:type="auto"/>
          </w:tcPr>
          <w:p w14:paraId="5D9B0F43"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35%</w:t>
            </w:r>
          </w:p>
        </w:tc>
      </w:tr>
      <w:tr w:rsidR="00BE5563" w14:paraId="5D9B0F52" w14:textId="77777777" w:rsidTr="59D8B669">
        <w:trPr>
          <w:trHeight w:val="313"/>
        </w:trPr>
        <w:tc>
          <w:tcPr>
            <w:tcW w:w="0" w:type="auto"/>
          </w:tcPr>
          <w:p w14:paraId="5D9B0F45" w14:textId="77777777" w:rsidR="00BE5563" w:rsidRPr="00B534EA" w:rsidRDefault="00BF2423" w:rsidP="00912B10">
            <w:pPr>
              <w:pStyle w:val="TableParagraph"/>
              <w:spacing w:before="9" w:line="360" w:lineRule="auto"/>
              <w:ind w:left="28"/>
              <w:jc w:val="left"/>
              <w:rPr>
                <w:sz w:val="24"/>
                <w:szCs w:val="24"/>
              </w:rPr>
            </w:pPr>
            <w:r w:rsidRPr="00B534EA">
              <w:rPr>
                <w:sz w:val="24"/>
                <w:szCs w:val="24"/>
              </w:rPr>
              <w:t>Psychotherapist</w:t>
            </w:r>
            <w:r w:rsidRPr="00B534EA">
              <w:rPr>
                <w:spacing w:val="1"/>
                <w:sz w:val="24"/>
                <w:szCs w:val="24"/>
              </w:rPr>
              <w:t xml:space="preserve"> </w:t>
            </w:r>
            <w:r w:rsidRPr="00B534EA">
              <w:rPr>
                <w:sz w:val="24"/>
                <w:szCs w:val="24"/>
              </w:rPr>
              <w:t>–</w:t>
            </w:r>
            <w:r w:rsidRPr="00B534EA">
              <w:rPr>
                <w:spacing w:val="-2"/>
                <w:sz w:val="24"/>
                <w:szCs w:val="24"/>
              </w:rPr>
              <w:t xml:space="preserve"> registered</w:t>
            </w:r>
          </w:p>
        </w:tc>
        <w:tc>
          <w:tcPr>
            <w:tcW w:w="0" w:type="auto"/>
          </w:tcPr>
          <w:p w14:paraId="5D9B0F46"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2</w:t>
            </w:r>
          </w:p>
        </w:tc>
        <w:tc>
          <w:tcPr>
            <w:tcW w:w="0" w:type="auto"/>
          </w:tcPr>
          <w:p w14:paraId="5D9B0F47"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w:t>
            </w:r>
          </w:p>
        </w:tc>
        <w:tc>
          <w:tcPr>
            <w:tcW w:w="0" w:type="auto"/>
          </w:tcPr>
          <w:p w14:paraId="5D9B0F48"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6</w:t>
            </w:r>
          </w:p>
        </w:tc>
        <w:tc>
          <w:tcPr>
            <w:tcW w:w="0" w:type="auto"/>
          </w:tcPr>
          <w:p w14:paraId="5D9B0F49"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14%</w:t>
            </w:r>
          </w:p>
        </w:tc>
        <w:tc>
          <w:tcPr>
            <w:tcW w:w="0" w:type="auto"/>
          </w:tcPr>
          <w:p w14:paraId="5D9B0F4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3</w:t>
            </w:r>
          </w:p>
        </w:tc>
        <w:tc>
          <w:tcPr>
            <w:tcW w:w="0" w:type="auto"/>
          </w:tcPr>
          <w:p w14:paraId="5D9B0F4B" w14:textId="77777777" w:rsidR="00BE5563" w:rsidRPr="00B534EA" w:rsidRDefault="00BF2423" w:rsidP="00912B10">
            <w:pPr>
              <w:pStyle w:val="TableParagraph"/>
              <w:spacing w:before="9" w:line="360" w:lineRule="auto"/>
              <w:ind w:left="34" w:right="28"/>
              <w:rPr>
                <w:sz w:val="24"/>
                <w:szCs w:val="24"/>
              </w:rPr>
            </w:pPr>
            <w:r w:rsidRPr="00B534EA">
              <w:rPr>
                <w:spacing w:val="-5"/>
                <w:sz w:val="24"/>
                <w:szCs w:val="24"/>
              </w:rPr>
              <w:t>19%</w:t>
            </w:r>
          </w:p>
        </w:tc>
        <w:tc>
          <w:tcPr>
            <w:tcW w:w="0" w:type="auto"/>
          </w:tcPr>
          <w:p w14:paraId="5D9B0F4C"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4D"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4E"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4F"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50"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11</w:t>
            </w:r>
          </w:p>
        </w:tc>
        <w:tc>
          <w:tcPr>
            <w:tcW w:w="0" w:type="auto"/>
          </w:tcPr>
          <w:p w14:paraId="5D9B0F51"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3%</w:t>
            </w:r>
          </w:p>
        </w:tc>
      </w:tr>
      <w:tr w:rsidR="00BE5563" w14:paraId="5D9B0F60" w14:textId="77777777" w:rsidTr="59D8B669">
        <w:trPr>
          <w:trHeight w:val="313"/>
        </w:trPr>
        <w:tc>
          <w:tcPr>
            <w:tcW w:w="0" w:type="auto"/>
          </w:tcPr>
          <w:p w14:paraId="5D9B0F53" w14:textId="77777777" w:rsidR="00BE5563" w:rsidRPr="00B534EA" w:rsidRDefault="00BF2423" w:rsidP="00912B10">
            <w:pPr>
              <w:pStyle w:val="TableParagraph"/>
              <w:spacing w:before="9" w:line="360" w:lineRule="auto"/>
              <w:ind w:left="28"/>
              <w:jc w:val="left"/>
              <w:rPr>
                <w:sz w:val="24"/>
                <w:szCs w:val="24"/>
              </w:rPr>
            </w:pPr>
            <w:r w:rsidRPr="00B534EA">
              <w:rPr>
                <w:spacing w:val="-2"/>
                <w:sz w:val="24"/>
                <w:szCs w:val="24"/>
              </w:rPr>
              <w:t>Trainee</w:t>
            </w:r>
            <w:r w:rsidRPr="00B534EA">
              <w:rPr>
                <w:spacing w:val="2"/>
                <w:sz w:val="24"/>
                <w:szCs w:val="24"/>
              </w:rPr>
              <w:t xml:space="preserve"> </w:t>
            </w:r>
            <w:r w:rsidRPr="00B534EA">
              <w:rPr>
                <w:spacing w:val="-2"/>
                <w:sz w:val="24"/>
                <w:szCs w:val="24"/>
              </w:rPr>
              <w:t>Psychotherapist</w:t>
            </w:r>
          </w:p>
        </w:tc>
        <w:tc>
          <w:tcPr>
            <w:tcW w:w="0" w:type="auto"/>
          </w:tcPr>
          <w:p w14:paraId="5D9B0F54"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2</w:t>
            </w:r>
          </w:p>
        </w:tc>
        <w:tc>
          <w:tcPr>
            <w:tcW w:w="0" w:type="auto"/>
          </w:tcPr>
          <w:p w14:paraId="5D9B0F55"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w:t>
            </w:r>
          </w:p>
        </w:tc>
        <w:tc>
          <w:tcPr>
            <w:tcW w:w="0" w:type="auto"/>
          </w:tcPr>
          <w:p w14:paraId="5D9B0F56"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0</w:t>
            </w:r>
          </w:p>
        </w:tc>
        <w:tc>
          <w:tcPr>
            <w:tcW w:w="0" w:type="auto"/>
          </w:tcPr>
          <w:p w14:paraId="5D9B0F57"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58"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1</w:t>
            </w:r>
          </w:p>
        </w:tc>
        <w:tc>
          <w:tcPr>
            <w:tcW w:w="0" w:type="auto"/>
          </w:tcPr>
          <w:p w14:paraId="5D9B0F59"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6%</w:t>
            </w:r>
          </w:p>
        </w:tc>
        <w:tc>
          <w:tcPr>
            <w:tcW w:w="0" w:type="auto"/>
          </w:tcPr>
          <w:p w14:paraId="5D9B0F5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5B"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5C"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5D"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5E"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3</w:t>
            </w:r>
          </w:p>
        </w:tc>
        <w:tc>
          <w:tcPr>
            <w:tcW w:w="0" w:type="auto"/>
          </w:tcPr>
          <w:p w14:paraId="5D9B0F5F"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w:t>
            </w:r>
          </w:p>
        </w:tc>
      </w:tr>
      <w:tr w:rsidR="00BE5563" w14:paraId="5D9B0F6E" w14:textId="77777777" w:rsidTr="59D8B669">
        <w:trPr>
          <w:trHeight w:val="313"/>
        </w:trPr>
        <w:tc>
          <w:tcPr>
            <w:tcW w:w="0" w:type="auto"/>
          </w:tcPr>
          <w:p w14:paraId="5D9B0F61" w14:textId="77777777" w:rsidR="00BE5563" w:rsidRPr="00B534EA" w:rsidRDefault="00BF2423" w:rsidP="00912B10">
            <w:pPr>
              <w:pStyle w:val="TableParagraph"/>
              <w:spacing w:before="9" w:line="360" w:lineRule="auto"/>
              <w:ind w:left="28"/>
              <w:jc w:val="left"/>
              <w:rPr>
                <w:sz w:val="24"/>
                <w:szCs w:val="24"/>
              </w:rPr>
            </w:pPr>
            <w:r w:rsidRPr="00B534EA">
              <w:rPr>
                <w:sz w:val="24"/>
                <w:szCs w:val="24"/>
              </w:rPr>
              <w:t>Mental</w:t>
            </w:r>
            <w:r w:rsidRPr="00B534EA">
              <w:rPr>
                <w:spacing w:val="5"/>
                <w:sz w:val="24"/>
                <w:szCs w:val="24"/>
              </w:rPr>
              <w:t xml:space="preserve"> </w:t>
            </w:r>
            <w:r w:rsidRPr="00B534EA">
              <w:rPr>
                <w:sz w:val="24"/>
                <w:szCs w:val="24"/>
              </w:rPr>
              <w:t>Health</w:t>
            </w:r>
            <w:r w:rsidRPr="00B534EA">
              <w:rPr>
                <w:spacing w:val="5"/>
                <w:sz w:val="24"/>
                <w:szCs w:val="24"/>
              </w:rPr>
              <w:t xml:space="preserve"> </w:t>
            </w:r>
            <w:r w:rsidRPr="00B534EA">
              <w:rPr>
                <w:sz w:val="24"/>
                <w:szCs w:val="24"/>
              </w:rPr>
              <w:t>and</w:t>
            </w:r>
            <w:r w:rsidRPr="00B534EA">
              <w:rPr>
                <w:spacing w:val="5"/>
                <w:sz w:val="24"/>
                <w:szCs w:val="24"/>
              </w:rPr>
              <w:t xml:space="preserve"> </w:t>
            </w:r>
            <w:r w:rsidRPr="00B534EA">
              <w:rPr>
                <w:sz w:val="24"/>
                <w:szCs w:val="24"/>
              </w:rPr>
              <w:t>Wellbeing</w:t>
            </w:r>
            <w:r w:rsidRPr="00B534EA">
              <w:rPr>
                <w:spacing w:val="6"/>
                <w:sz w:val="24"/>
                <w:szCs w:val="24"/>
              </w:rPr>
              <w:t xml:space="preserve"> </w:t>
            </w:r>
            <w:r w:rsidRPr="00B534EA">
              <w:rPr>
                <w:spacing w:val="-2"/>
                <w:sz w:val="24"/>
                <w:szCs w:val="24"/>
              </w:rPr>
              <w:t>Practitioner</w:t>
            </w:r>
          </w:p>
        </w:tc>
        <w:tc>
          <w:tcPr>
            <w:tcW w:w="0" w:type="auto"/>
          </w:tcPr>
          <w:p w14:paraId="5D9B0F62"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10</w:t>
            </w:r>
          </w:p>
        </w:tc>
        <w:tc>
          <w:tcPr>
            <w:tcW w:w="0" w:type="auto"/>
          </w:tcPr>
          <w:p w14:paraId="5D9B0F63"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3%</w:t>
            </w:r>
          </w:p>
        </w:tc>
        <w:tc>
          <w:tcPr>
            <w:tcW w:w="0" w:type="auto"/>
          </w:tcPr>
          <w:p w14:paraId="5D9B0F64"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1</w:t>
            </w:r>
          </w:p>
        </w:tc>
        <w:tc>
          <w:tcPr>
            <w:tcW w:w="0" w:type="auto"/>
          </w:tcPr>
          <w:p w14:paraId="5D9B0F65"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w:t>
            </w:r>
          </w:p>
        </w:tc>
        <w:tc>
          <w:tcPr>
            <w:tcW w:w="0" w:type="auto"/>
          </w:tcPr>
          <w:p w14:paraId="5D9B0F66"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1</w:t>
            </w:r>
          </w:p>
        </w:tc>
        <w:tc>
          <w:tcPr>
            <w:tcW w:w="0" w:type="auto"/>
          </w:tcPr>
          <w:p w14:paraId="5D9B0F67"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6%</w:t>
            </w:r>
          </w:p>
        </w:tc>
        <w:tc>
          <w:tcPr>
            <w:tcW w:w="0" w:type="auto"/>
          </w:tcPr>
          <w:p w14:paraId="5D9B0F68"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69"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6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6B"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6C"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12</w:t>
            </w:r>
          </w:p>
        </w:tc>
        <w:tc>
          <w:tcPr>
            <w:tcW w:w="0" w:type="auto"/>
          </w:tcPr>
          <w:p w14:paraId="5D9B0F6D"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3%</w:t>
            </w:r>
          </w:p>
        </w:tc>
      </w:tr>
      <w:tr w:rsidR="00BE5563" w14:paraId="5D9B0F7C" w14:textId="77777777" w:rsidTr="59D8B669">
        <w:trPr>
          <w:trHeight w:val="308"/>
        </w:trPr>
        <w:tc>
          <w:tcPr>
            <w:tcW w:w="0" w:type="auto"/>
          </w:tcPr>
          <w:p w14:paraId="5D9B0F6F" w14:textId="77777777" w:rsidR="00BE5563" w:rsidRPr="00B534EA" w:rsidRDefault="00BF2423" w:rsidP="00912B10">
            <w:pPr>
              <w:pStyle w:val="TableParagraph"/>
              <w:spacing w:before="9" w:line="360" w:lineRule="auto"/>
              <w:ind w:left="28"/>
              <w:jc w:val="left"/>
              <w:rPr>
                <w:sz w:val="24"/>
                <w:szCs w:val="24"/>
              </w:rPr>
            </w:pPr>
            <w:r w:rsidRPr="00B534EA">
              <w:rPr>
                <w:sz w:val="24"/>
                <w:szCs w:val="24"/>
              </w:rPr>
              <w:t>Trainee</w:t>
            </w:r>
            <w:r w:rsidRPr="00B534EA">
              <w:rPr>
                <w:spacing w:val="-4"/>
                <w:sz w:val="24"/>
                <w:szCs w:val="24"/>
              </w:rPr>
              <w:t xml:space="preserve"> </w:t>
            </w:r>
            <w:r w:rsidRPr="00B534EA">
              <w:rPr>
                <w:sz w:val="24"/>
                <w:szCs w:val="24"/>
              </w:rPr>
              <w:t>Mental</w:t>
            </w:r>
            <w:r w:rsidRPr="00B534EA">
              <w:rPr>
                <w:spacing w:val="3"/>
                <w:sz w:val="24"/>
                <w:szCs w:val="24"/>
              </w:rPr>
              <w:t xml:space="preserve"> </w:t>
            </w:r>
            <w:r w:rsidRPr="00B534EA">
              <w:rPr>
                <w:sz w:val="24"/>
                <w:szCs w:val="24"/>
              </w:rPr>
              <w:t>Health</w:t>
            </w:r>
            <w:r w:rsidRPr="00B534EA">
              <w:rPr>
                <w:spacing w:val="3"/>
                <w:sz w:val="24"/>
                <w:szCs w:val="24"/>
              </w:rPr>
              <w:t xml:space="preserve"> </w:t>
            </w:r>
            <w:r w:rsidRPr="00B534EA">
              <w:rPr>
                <w:sz w:val="24"/>
                <w:szCs w:val="24"/>
              </w:rPr>
              <w:t>and</w:t>
            </w:r>
            <w:r w:rsidRPr="00B534EA">
              <w:rPr>
                <w:spacing w:val="3"/>
                <w:sz w:val="24"/>
                <w:szCs w:val="24"/>
              </w:rPr>
              <w:t xml:space="preserve"> </w:t>
            </w:r>
            <w:r w:rsidRPr="00B534EA">
              <w:rPr>
                <w:sz w:val="24"/>
                <w:szCs w:val="24"/>
              </w:rPr>
              <w:t>Wellbeing</w:t>
            </w:r>
            <w:r w:rsidRPr="00B534EA">
              <w:rPr>
                <w:spacing w:val="4"/>
                <w:sz w:val="24"/>
                <w:szCs w:val="24"/>
              </w:rPr>
              <w:t xml:space="preserve"> </w:t>
            </w:r>
            <w:r w:rsidRPr="00B534EA">
              <w:rPr>
                <w:spacing w:val="-2"/>
                <w:sz w:val="24"/>
                <w:szCs w:val="24"/>
              </w:rPr>
              <w:t>Practitioner</w:t>
            </w:r>
          </w:p>
        </w:tc>
        <w:tc>
          <w:tcPr>
            <w:tcW w:w="0" w:type="auto"/>
          </w:tcPr>
          <w:p w14:paraId="5D9B0F70"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6</w:t>
            </w:r>
          </w:p>
        </w:tc>
        <w:tc>
          <w:tcPr>
            <w:tcW w:w="0" w:type="auto"/>
          </w:tcPr>
          <w:p w14:paraId="5D9B0F71"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w:t>
            </w:r>
          </w:p>
        </w:tc>
        <w:tc>
          <w:tcPr>
            <w:tcW w:w="0" w:type="auto"/>
          </w:tcPr>
          <w:p w14:paraId="5D9B0F72" w14:textId="77777777" w:rsidR="00BE5563" w:rsidRPr="00B534EA" w:rsidRDefault="00BF2423" w:rsidP="00912B10">
            <w:pPr>
              <w:pStyle w:val="TableParagraph"/>
              <w:spacing w:before="9" w:line="360" w:lineRule="auto"/>
              <w:ind w:left="34" w:right="25"/>
              <w:rPr>
                <w:sz w:val="24"/>
                <w:szCs w:val="24"/>
              </w:rPr>
            </w:pPr>
            <w:r w:rsidRPr="00B534EA">
              <w:rPr>
                <w:spacing w:val="-10"/>
                <w:sz w:val="24"/>
                <w:szCs w:val="24"/>
              </w:rPr>
              <w:t>2</w:t>
            </w:r>
          </w:p>
        </w:tc>
        <w:tc>
          <w:tcPr>
            <w:tcW w:w="0" w:type="auto"/>
          </w:tcPr>
          <w:p w14:paraId="5D9B0F73"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5%</w:t>
            </w:r>
          </w:p>
        </w:tc>
        <w:tc>
          <w:tcPr>
            <w:tcW w:w="0" w:type="auto"/>
          </w:tcPr>
          <w:p w14:paraId="5D9B0F74"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75" w14:textId="77777777" w:rsidR="00BE5563" w:rsidRPr="00B534EA" w:rsidRDefault="00BF2423" w:rsidP="00912B10">
            <w:pPr>
              <w:pStyle w:val="TableParagraph"/>
              <w:spacing w:before="9" w:line="360" w:lineRule="auto"/>
              <w:ind w:left="34" w:right="21"/>
              <w:rPr>
                <w:sz w:val="24"/>
                <w:szCs w:val="24"/>
              </w:rPr>
            </w:pPr>
            <w:r w:rsidRPr="00B534EA">
              <w:rPr>
                <w:spacing w:val="-5"/>
                <w:sz w:val="24"/>
                <w:szCs w:val="24"/>
              </w:rPr>
              <w:t>0%</w:t>
            </w:r>
          </w:p>
        </w:tc>
        <w:tc>
          <w:tcPr>
            <w:tcW w:w="0" w:type="auto"/>
          </w:tcPr>
          <w:p w14:paraId="5D9B0F76"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0</w:t>
            </w:r>
          </w:p>
        </w:tc>
        <w:tc>
          <w:tcPr>
            <w:tcW w:w="0" w:type="auto"/>
          </w:tcPr>
          <w:p w14:paraId="5D9B0F77"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0%</w:t>
            </w:r>
          </w:p>
        </w:tc>
        <w:tc>
          <w:tcPr>
            <w:tcW w:w="0" w:type="auto"/>
          </w:tcPr>
          <w:p w14:paraId="5D9B0F78"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1</w:t>
            </w:r>
          </w:p>
        </w:tc>
        <w:tc>
          <w:tcPr>
            <w:tcW w:w="0" w:type="auto"/>
          </w:tcPr>
          <w:p w14:paraId="5D9B0F79" w14:textId="77777777" w:rsidR="00BE5563" w:rsidRPr="00B534EA" w:rsidRDefault="00BF2423" w:rsidP="00912B10">
            <w:pPr>
              <w:pStyle w:val="TableParagraph"/>
              <w:spacing w:before="9" w:line="360" w:lineRule="auto"/>
              <w:ind w:left="34" w:right="27"/>
              <w:rPr>
                <w:sz w:val="24"/>
                <w:szCs w:val="24"/>
              </w:rPr>
            </w:pPr>
            <w:r w:rsidRPr="00B534EA">
              <w:rPr>
                <w:spacing w:val="-5"/>
                <w:sz w:val="24"/>
                <w:szCs w:val="24"/>
              </w:rPr>
              <w:t>29%</w:t>
            </w:r>
          </w:p>
        </w:tc>
        <w:tc>
          <w:tcPr>
            <w:tcW w:w="0" w:type="auto"/>
          </w:tcPr>
          <w:p w14:paraId="5D9B0F7A" w14:textId="77777777" w:rsidR="00BE5563" w:rsidRPr="00B534EA" w:rsidRDefault="00BF2423" w:rsidP="00912B10">
            <w:pPr>
              <w:pStyle w:val="TableParagraph"/>
              <w:spacing w:before="9" w:line="360" w:lineRule="auto"/>
              <w:ind w:left="34" w:right="24"/>
              <w:rPr>
                <w:sz w:val="24"/>
                <w:szCs w:val="24"/>
              </w:rPr>
            </w:pPr>
            <w:r w:rsidRPr="00B534EA">
              <w:rPr>
                <w:spacing w:val="-10"/>
                <w:sz w:val="24"/>
                <w:szCs w:val="24"/>
              </w:rPr>
              <w:t>9</w:t>
            </w:r>
          </w:p>
        </w:tc>
        <w:tc>
          <w:tcPr>
            <w:tcW w:w="0" w:type="auto"/>
          </w:tcPr>
          <w:p w14:paraId="5D9B0F7B" w14:textId="77777777" w:rsidR="00BE5563" w:rsidRPr="00B534EA" w:rsidRDefault="00BF2423" w:rsidP="00912B10">
            <w:pPr>
              <w:pStyle w:val="TableParagraph"/>
              <w:spacing w:before="9" w:line="360" w:lineRule="auto"/>
              <w:ind w:left="34" w:right="20"/>
              <w:rPr>
                <w:sz w:val="24"/>
                <w:szCs w:val="24"/>
              </w:rPr>
            </w:pPr>
            <w:r w:rsidRPr="00B534EA">
              <w:rPr>
                <w:spacing w:val="-5"/>
                <w:sz w:val="24"/>
                <w:szCs w:val="24"/>
              </w:rPr>
              <w:t>2%</w:t>
            </w:r>
          </w:p>
        </w:tc>
      </w:tr>
      <w:tr w:rsidR="00BE5563" w14:paraId="5D9B0F8A" w14:textId="77777777" w:rsidTr="59D8B669">
        <w:trPr>
          <w:trHeight w:val="333"/>
        </w:trPr>
        <w:tc>
          <w:tcPr>
            <w:tcW w:w="0" w:type="auto"/>
            <w:shd w:val="clear" w:color="auto" w:fill="E8ECED"/>
          </w:tcPr>
          <w:p w14:paraId="5D9B0F7D" w14:textId="77777777" w:rsidR="00BE5563" w:rsidRPr="00B534EA" w:rsidRDefault="00BF2423" w:rsidP="00912B10">
            <w:pPr>
              <w:pStyle w:val="TableParagraph"/>
              <w:spacing w:before="12" w:line="360" w:lineRule="auto"/>
              <w:ind w:left="28"/>
              <w:jc w:val="left"/>
              <w:rPr>
                <w:b/>
                <w:sz w:val="24"/>
                <w:szCs w:val="24"/>
              </w:rPr>
            </w:pPr>
            <w:r w:rsidRPr="00B534EA">
              <w:rPr>
                <w:b/>
                <w:sz w:val="24"/>
                <w:szCs w:val="24"/>
              </w:rPr>
              <w:t xml:space="preserve">All </w:t>
            </w:r>
            <w:r w:rsidRPr="00B534EA">
              <w:rPr>
                <w:b/>
                <w:spacing w:val="-2"/>
                <w:sz w:val="24"/>
                <w:szCs w:val="24"/>
              </w:rPr>
              <w:t>staff</w:t>
            </w:r>
          </w:p>
        </w:tc>
        <w:tc>
          <w:tcPr>
            <w:tcW w:w="0" w:type="auto"/>
            <w:shd w:val="clear" w:color="auto" w:fill="E8ECED"/>
          </w:tcPr>
          <w:p w14:paraId="5D9B0F7E" w14:textId="77777777" w:rsidR="00BE5563" w:rsidRPr="00B534EA" w:rsidRDefault="00BF2423" w:rsidP="00912B10">
            <w:pPr>
              <w:pStyle w:val="TableParagraph"/>
              <w:spacing w:before="12" w:line="360" w:lineRule="auto"/>
              <w:ind w:left="34" w:right="27"/>
              <w:rPr>
                <w:b/>
                <w:sz w:val="24"/>
                <w:szCs w:val="24"/>
              </w:rPr>
            </w:pPr>
            <w:r w:rsidRPr="00B534EA">
              <w:rPr>
                <w:b/>
                <w:spacing w:val="-5"/>
                <w:sz w:val="24"/>
                <w:szCs w:val="24"/>
              </w:rPr>
              <w:t>289</w:t>
            </w:r>
          </w:p>
        </w:tc>
        <w:tc>
          <w:tcPr>
            <w:tcW w:w="0" w:type="auto"/>
            <w:shd w:val="clear" w:color="auto" w:fill="E8ECED"/>
          </w:tcPr>
          <w:p w14:paraId="5D9B0F7F" w14:textId="77777777" w:rsidR="00BE5563" w:rsidRPr="00B534EA" w:rsidRDefault="00BF2423" w:rsidP="00912B10">
            <w:pPr>
              <w:pStyle w:val="TableParagraph"/>
              <w:spacing w:before="12" w:line="360" w:lineRule="auto"/>
              <w:ind w:left="34"/>
              <w:rPr>
                <w:b/>
                <w:sz w:val="24"/>
                <w:szCs w:val="24"/>
              </w:rPr>
            </w:pPr>
            <w:r w:rsidRPr="00B534EA">
              <w:rPr>
                <w:b/>
                <w:spacing w:val="-5"/>
                <w:sz w:val="24"/>
                <w:szCs w:val="24"/>
              </w:rPr>
              <w:t>75%</w:t>
            </w:r>
          </w:p>
        </w:tc>
        <w:tc>
          <w:tcPr>
            <w:tcW w:w="0" w:type="auto"/>
            <w:shd w:val="clear" w:color="auto" w:fill="E8ECED"/>
          </w:tcPr>
          <w:p w14:paraId="5D9B0F80" w14:textId="77777777" w:rsidR="00BE5563" w:rsidRPr="00B534EA" w:rsidRDefault="00BF2423" w:rsidP="00912B10">
            <w:pPr>
              <w:pStyle w:val="TableParagraph"/>
              <w:spacing w:before="12" w:line="360" w:lineRule="auto"/>
              <w:ind w:left="34" w:right="20"/>
              <w:rPr>
                <w:b/>
                <w:sz w:val="24"/>
                <w:szCs w:val="24"/>
              </w:rPr>
            </w:pPr>
            <w:r w:rsidRPr="00B534EA">
              <w:rPr>
                <w:b/>
                <w:spacing w:val="-5"/>
                <w:sz w:val="24"/>
                <w:szCs w:val="24"/>
              </w:rPr>
              <w:t>43</w:t>
            </w:r>
          </w:p>
        </w:tc>
        <w:tc>
          <w:tcPr>
            <w:tcW w:w="0" w:type="auto"/>
            <w:shd w:val="clear" w:color="auto" w:fill="E8ECED"/>
          </w:tcPr>
          <w:p w14:paraId="5D9B0F81" w14:textId="77777777" w:rsidR="00BE5563" w:rsidRPr="00B534EA" w:rsidRDefault="00BF2423" w:rsidP="00912B10">
            <w:pPr>
              <w:pStyle w:val="TableParagraph"/>
              <w:spacing w:before="12" w:line="360" w:lineRule="auto"/>
              <w:ind w:left="34" w:right="1"/>
              <w:rPr>
                <w:b/>
                <w:sz w:val="24"/>
                <w:szCs w:val="24"/>
              </w:rPr>
            </w:pPr>
            <w:r w:rsidRPr="00B534EA">
              <w:rPr>
                <w:b/>
                <w:spacing w:val="-5"/>
                <w:sz w:val="24"/>
                <w:szCs w:val="24"/>
              </w:rPr>
              <w:t>11%</w:t>
            </w:r>
          </w:p>
        </w:tc>
        <w:tc>
          <w:tcPr>
            <w:tcW w:w="0" w:type="auto"/>
            <w:shd w:val="clear" w:color="auto" w:fill="E8ECED"/>
          </w:tcPr>
          <w:p w14:paraId="5D9B0F82" w14:textId="77777777" w:rsidR="00BE5563" w:rsidRPr="00B534EA" w:rsidRDefault="00BF2423" w:rsidP="00912B10">
            <w:pPr>
              <w:pStyle w:val="TableParagraph"/>
              <w:spacing w:before="12" w:line="360" w:lineRule="auto"/>
              <w:ind w:left="34" w:right="20"/>
              <w:rPr>
                <w:b/>
                <w:sz w:val="24"/>
                <w:szCs w:val="24"/>
              </w:rPr>
            </w:pPr>
            <w:r w:rsidRPr="00B534EA">
              <w:rPr>
                <w:b/>
                <w:spacing w:val="-5"/>
                <w:sz w:val="24"/>
                <w:szCs w:val="24"/>
              </w:rPr>
              <w:t>16</w:t>
            </w:r>
          </w:p>
        </w:tc>
        <w:tc>
          <w:tcPr>
            <w:tcW w:w="0" w:type="auto"/>
            <w:shd w:val="clear" w:color="auto" w:fill="E8ECED"/>
          </w:tcPr>
          <w:p w14:paraId="5D9B0F83" w14:textId="77777777" w:rsidR="00BE5563" w:rsidRPr="00B534EA" w:rsidRDefault="00BF2423" w:rsidP="00912B10">
            <w:pPr>
              <w:pStyle w:val="TableParagraph"/>
              <w:spacing w:before="12" w:line="360" w:lineRule="auto"/>
              <w:ind w:left="34" w:right="7"/>
              <w:rPr>
                <w:b/>
                <w:sz w:val="24"/>
                <w:szCs w:val="24"/>
              </w:rPr>
            </w:pPr>
            <w:r w:rsidRPr="00B534EA">
              <w:rPr>
                <w:b/>
                <w:spacing w:val="-5"/>
                <w:sz w:val="24"/>
                <w:szCs w:val="24"/>
              </w:rPr>
              <w:t>4%</w:t>
            </w:r>
          </w:p>
        </w:tc>
        <w:tc>
          <w:tcPr>
            <w:tcW w:w="0" w:type="auto"/>
            <w:shd w:val="clear" w:color="auto" w:fill="E8ECED"/>
          </w:tcPr>
          <w:p w14:paraId="5D9B0F84" w14:textId="77777777" w:rsidR="00BE5563" w:rsidRPr="00B534EA" w:rsidRDefault="00BF2423" w:rsidP="00912B10">
            <w:pPr>
              <w:pStyle w:val="TableParagraph"/>
              <w:spacing w:before="12" w:line="360" w:lineRule="auto"/>
              <w:ind w:left="34" w:right="20"/>
              <w:rPr>
                <w:b/>
                <w:sz w:val="24"/>
                <w:szCs w:val="24"/>
              </w:rPr>
            </w:pPr>
            <w:r w:rsidRPr="00B534EA">
              <w:rPr>
                <w:b/>
                <w:spacing w:val="-5"/>
                <w:sz w:val="24"/>
                <w:szCs w:val="24"/>
              </w:rPr>
              <w:t>33</w:t>
            </w:r>
          </w:p>
        </w:tc>
        <w:tc>
          <w:tcPr>
            <w:tcW w:w="0" w:type="auto"/>
            <w:shd w:val="clear" w:color="auto" w:fill="E8ECED"/>
          </w:tcPr>
          <w:p w14:paraId="5D9B0F85" w14:textId="77777777" w:rsidR="00BE5563" w:rsidRPr="00B534EA" w:rsidRDefault="00BF2423" w:rsidP="00912B10">
            <w:pPr>
              <w:pStyle w:val="TableParagraph"/>
              <w:spacing w:before="12" w:line="360" w:lineRule="auto"/>
              <w:ind w:left="34" w:right="7"/>
              <w:rPr>
                <w:b/>
                <w:sz w:val="24"/>
                <w:szCs w:val="24"/>
              </w:rPr>
            </w:pPr>
            <w:r w:rsidRPr="00B534EA">
              <w:rPr>
                <w:b/>
                <w:spacing w:val="-5"/>
                <w:sz w:val="24"/>
                <w:szCs w:val="24"/>
              </w:rPr>
              <w:t>9%</w:t>
            </w:r>
          </w:p>
        </w:tc>
        <w:tc>
          <w:tcPr>
            <w:tcW w:w="0" w:type="auto"/>
            <w:shd w:val="clear" w:color="auto" w:fill="E8ECED"/>
          </w:tcPr>
          <w:p w14:paraId="5D9B0F86" w14:textId="77777777" w:rsidR="00BE5563" w:rsidRPr="00B534EA" w:rsidRDefault="00BF2423" w:rsidP="00912B10">
            <w:pPr>
              <w:pStyle w:val="TableParagraph"/>
              <w:spacing w:before="12" w:line="360" w:lineRule="auto"/>
              <w:ind w:left="34" w:right="24"/>
              <w:rPr>
                <w:b/>
                <w:sz w:val="24"/>
                <w:szCs w:val="24"/>
              </w:rPr>
            </w:pPr>
            <w:r w:rsidRPr="00B534EA">
              <w:rPr>
                <w:b/>
                <w:spacing w:val="-10"/>
                <w:sz w:val="24"/>
                <w:szCs w:val="24"/>
              </w:rPr>
              <w:t>4</w:t>
            </w:r>
          </w:p>
        </w:tc>
        <w:tc>
          <w:tcPr>
            <w:tcW w:w="0" w:type="auto"/>
            <w:shd w:val="clear" w:color="auto" w:fill="E8ECED"/>
          </w:tcPr>
          <w:p w14:paraId="5D9B0F87" w14:textId="77777777" w:rsidR="00BE5563" w:rsidRPr="00B534EA" w:rsidRDefault="00BF2423" w:rsidP="00912B10">
            <w:pPr>
              <w:pStyle w:val="TableParagraph"/>
              <w:spacing w:before="12" w:line="360" w:lineRule="auto"/>
              <w:ind w:left="34" w:right="7"/>
              <w:rPr>
                <w:b/>
                <w:sz w:val="24"/>
                <w:szCs w:val="24"/>
              </w:rPr>
            </w:pPr>
            <w:r w:rsidRPr="00B534EA">
              <w:rPr>
                <w:b/>
                <w:spacing w:val="-5"/>
                <w:sz w:val="24"/>
                <w:szCs w:val="24"/>
              </w:rPr>
              <w:t>1%</w:t>
            </w:r>
          </w:p>
        </w:tc>
        <w:tc>
          <w:tcPr>
            <w:tcW w:w="0" w:type="auto"/>
            <w:shd w:val="clear" w:color="auto" w:fill="E8ECED"/>
          </w:tcPr>
          <w:p w14:paraId="5D9B0F88" w14:textId="77777777" w:rsidR="00BE5563" w:rsidRPr="00B534EA" w:rsidRDefault="00BF2423" w:rsidP="00912B10">
            <w:pPr>
              <w:pStyle w:val="TableParagraph"/>
              <w:spacing w:before="12" w:line="360" w:lineRule="auto"/>
              <w:ind w:left="34" w:right="27"/>
              <w:rPr>
                <w:b/>
                <w:sz w:val="24"/>
                <w:szCs w:val="24"/>
              </w:rPr>
            </w:pPr>
            <w:r w:rsidRPr="00B534EA">
              <w:rPr>
                <w:b/>
                <w:spacing w:val="-5"/>
                <w:sz w:val="24"/>
                <w:szCs w:val="24"/>
              </w:rPr>
              <w:t>384</w:t>
            </w:r>
          </w:p>
        </w:tc>
        <w:tc>
          <w:tcPr>
            <w:tcW w:w="0" w:type="auto"/>
            <w:shd w:val="clear" w:color="auto" w:fill="E8ECED"/>
          </w:tcPr>
          <w:p w14:paraId="5D9B0F89" w14:textId="77777777" w:rsidR="00BE5563" w:rsidRPr="00B534EA" w:rsidRDefault="00BE5563" w:rsidP="00912B10">
            <w:pPr>
              <w:pStyle w:val="TableParagraph"/>
              <w:spacing w:before="0" w:line="360" w:lineRule="auto"/>
              <w:ind w:left="0"/>
              <w:jc w:val="left"/>
              <w:rPr>
                <w:rFonts w:ascii="Times New Roman"/>
                <w:sz w:val="24"/>
                <w:szCs w:val="24"/>
              </w:rPr>
            </w:pPr>
          </w:p>
        </w:tc>
      </w:tr>
    </w:tbl>
    <w:p w14:paraId="5D9B0F8B" w14:textId="77777777" w:rsidR="00BE5563" w:rsidRDefault="00BE5563">
      <w:pPr>
        <w:pStyle w:val="BodyText"/>
        <w:rPr>
          <w:b/>
          <w:sz w:val="20"/>
        </w:rPr>
      </w:pPr>
    </w:p>
    <w:p w14:paraId="1B7B6070" w14:textId="0CDABD82" w:rsidR="006D1FF2" w:rsidRPr="005059FA" w:rsidRDefault="006D1FF2" w:rsidP="006D1FF2">
      <w:pPr>
        <w:spacing w:before="302"/>
        <w:ind w:left="525"/>
        <w:rPr>
          <w:b/>
          <w:i/>
          <w:sz w:val="24"/>
          <w:szCs w:val="24"/>
        </w:rPr>
      </w:pPr>
      <w:r w:rsidRPr="005059FA">
        <w:rPr>
          <w:b/>
          <w:i/>
          <w:sz w:val="24"/>
          <w:szCs w:val="24"/>
        </w:rPr>
        <w:t xml:space="preserve">Table </w:t>
      </w:r>
      <w:r>
        <w:rPr>
          <w:b/>
          <w:i/>
          <w:sz w:val="24"/>
          <w:szCs w:val="24"/>
        </w:rPr>
        <w:t>42</w:t>
      </w:r>
    </w:p>
    <w:p w14:paraId="5D9B0F8D" w14:textId="77777777" w:rsidR="00BE5563" w:rsidRDefault="00BE5563">
      <w:pPr>
        <w:pStyle w:val="BodyText"/>
        <w:rPr>
          <w:b/>
          <w:sz w:val="20"/>
        </w:rPr>
      </w:pPr>
    </w:p>
    <w:p w14:paraId="62B83341" w14:textId="77777777" w:rsidR="00BE5563" w:rsidRPr="0080453B" w:rsidRDefault="00BE5563" w:rsidP="00B534EA">
      <w:pPr>
        <w:pStyle w:val="Heading5"/>
        <w:ind w:left="0"/>
        <w:rPr>
          <w:color w:val="221F1F"/>
          <w:sz w:val="60"/>
        </w:rPr>
      </w:pPr>
    </w:p>
    <w:p w14:paraId="1FB37E81" w14:textId="77777777" w:rsidR="00BE5563" w:rsidRPr="0080453B" w:rsidRDefault="00BE5563" w:rsidP="00B534EA">
      <w:pPr>
        <w:pStyle w:val="Heading5"/>
        <w:ind w:left="0"/>
        <w:rPr>
          <w:color w:val="221F1F"/>
          <w:sz w:val="60"/>
        </w:rPr>
      </w:pPr>
    </w:p>
    <w:p w14:paraId="59AF32BA" w14:textId="312A13A7" w:rsidR="00BE5563" w:rsidRPr="0080453B" w:rsidRDefault="00973686" w:rsidP="006D1FF2">
      <w:pPr>
        <w:pStyle w:val="Heading8"/>
        <w:rPr>
          <w:spacing w:val="-2"/>
        </w:rPr>
      </w:pPr>
      <w:r>
        <w:t>L</w:t>
      </w:r>
      <w:r w:rsidR="00B534EA" w:rsidRPr="0080453B">
        <w:t>ocal</w:t>
      </w:r>
      <w:r w:rsidR="00B534EA" w:rsidRPr="0080453B">
        <w:rPr>
          <w:spacing w:val="-35"/>
        </w:rPr>
        <w:t xml:space="preserve"> </w:t>
      </w:r>
      <w:r w:rsidR="00B534EA" w:rsidRPr="0080453B">
        <w:t>Authority:</w:t>
      </w:r>
      <w:r w:rsidR="00B534EA" w:rsidRPr="0080453B">
        <w:rPr>
          <w:spacing w:val="-14"/>
        </w:rPr>
        <w:t xml:space="preserve"> </w:t>
      </w:r>
      <w:r w:rsidR="00B534EA" w:rsidRPr="0080453B">
        <w:t>Commissioning</w:t>
      </w:r>
      <w:r w:rsidR="00B534EA" w:rsidRPr="0080453B">
        <w:rPr>
          <w:spacing w:val="-9"/>
        </w:rPr>
        <w:t xml:space="preserve"> </w:t>
      </w:r>
      <w:r w:rsidR="00B534EA" w:rsidRPr="0080453B">
        <w:rPr>
          <w:spacing w:val="-2"/>
        </w:rPr>
        <w:t>Rol</w:t>
      </w:r>
      <w:r w:rsidR="009472EA" w:rsidRPr="0080453B">
        <w:rPr>
          <w:spacing w:val="-2"/>
        </w:rPr>
        <w:t xml:space="preserve">es </w:t>
      </w:r>
    </w:p>
    <w:tbl>
      <w:tblPr>
        <w:tblW w:w="185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9179"/>
        <w:gridCol w:w="621"/>
        <w:gridCol w:w="629"/>
        <w:gridCol w:w="620"/>
        <w:gridCol w:w="629"/>
        <w:gridCol w:w="576"/>
        <w:gridCol w:w="628"/>
        <w:gridCol w:w="706"/>
        <w:gridCol w:w="736"/>
        <w:gridCol w:w="736"/>
        <w:gridCol w:w="736"/>
        <w:gridCol w:w="734"/>
        <w:gridCol w:w="734"/>
        <w:gridCol w:w="734"/>
        <w:gridCol w:w="576"/>
      </w:tblGrid>
      <w:tr w:rsidR="00AE0461" w:rsidRPr="00B534EA" w14:paraId="10B8CFC6" w14:textId="77777777" w:rsidTr="00912B10">
        <w:trPr>
          <w:trHeight w:val="263"/>
          <w:jc w:val="center"/>
        </w:trPr>
        <w:tc>
          <w:tcPr>
            <w:tcW w:w="0" w:type="auto"/>
            <w:vMerge w:val="restart"/>
            <w:shd w:val="clear" w:color="auto" w:fill="002F86"/>
          </w:tcPr>
          <w:p w14:paraId="0D4BB452" w14:textId="77777777" w:rsidR="00AE0461" w:rsidRPr="00EF5EBD" w:rsidRDefault="00AE0461" w:rsidP="00912B10">
            <w:pPr>
              <w:pStyle w:val="TableParagraph"/>
              <w:spacing w:before="0" w:line="360" w:lineRule="auto"/>
              <w:ind w:left="0"/>
              <w:jc w:val="left"/>
              <w:rPr>
                <w:bCs/>
              </w:rPr>
            </w:pPr>
            <w:bookmarkStart w:id="183" w:name="Slide_86:_Local_Authority:_Commissioning"/>
            <w:bookmarkEnd w:id="183"/>
            <w:r w:rsidRPr="00EF5EBD">
              <w:rPr>
                <w:bCs/>
                <w:color w:val="FFFFFF"/>
                <w:w w:val="105"/>
              </w:rPr>
              <w:t>Local</w:t>
            </w:r>
            <w:r w:rsidRPr="00EF5EBD">
              <w:rPr>
                <w:bCs/>
                <w:color w:val="FFFFFF"/>
                <w:spacing w:val="-7"/>
                <w:w w:val="105"/>
              </w:rPr>
              <w:t xml:space="preserve"> </w:t>
            </w:r>
            <w:r w:rsidRPr="00EF5EBD">
              <w:rPr>
                <w:bCs/>
                <w:color w:val="FFFFFF"/>
                <w:w w:val="105"/>
              </w:rPr>
              <w:t>Authority</w:t>
            </w:r>
            <w:r w:rsidRPr="00EF5EBD">
              <w:rPr>
                <w:bCs/>
                <w:color w:val="FFFFFF"/>
                <w:spacing w:val="-9"/>
                <w:w w:val="105"/>
              </w:rPr>
              <w:t xml:space="preserve"> </w:t>
            </w:r>
            <w:r w:rsidRPr="00EF5EBD">
              <w:rPr>
                <w:bCs/>
                <w:color w:val="FFFFFF"/>
                <w:w w:val="105"/>
              </w:rPr>
              <w:t>-</w:t>
            </w:r>
            <w:r w:rsidRPr="00EF5EBD">
              <w:rPr>
                <w:bCs/>
                <w:color w:val="FFFFFF"/>
                <w:spacing w:val="-8"/>
                <w:w w:val="105"/>
              </w:rPr>
              <w:t xml:space="preserve"> </w:t>
            </w:r>
            <w:r w:rsidRPr="00EF5EBD">
              <w:rPr>
                <w:bCs/>
                <w:color w:val="FFFFFF"/>
                <w:w w:val="105"/>
              </w:rPr>
              <w:t>Commissioning</w:t>
            </w:r>
            <w:r w:rsidRPr="00EF5EBD">
              <w:rPr>
                <w:bCs/>
                <w:color w:val="FFFFFF"/>
                <w:spacing w:val="-6"/>
                <w:w w:val="105"/>
              </w:rPr>
              <w:t xml:space="preserve"> </w:t>
            </w:r>
            <w:r w:rsidRPr="00EF5EBD">
              <w:rPr>
                <w:bCs/>
                <w:color w:val="FFFFFF"/>
                <w:spacing w:val="-2"/>
                <w:w w:val="105"/>
              </w:rPr>
              <w:t>Roles</w:t>
            </w:r>
          </w:p>
        </w:tc>
        <w:tc>
          <w:tcPr>
            <w:tcW w:w="0" w:type="auto"/>
            <w:gridSpan w:val="2"/>
            <w:shd w:val="clear" w:color="auto" w:fill="002F86"/>
          </w:tcPr>
          <w:p w14:paraId="2C51781F" w14:textId="77777777" w:rsidR="00AE0461" w:rsidRPr="00EF5EBD" w:rsidRDefault="00AE0461" w:rsidP="00912B10">
            <w:pPr>
              <w:pStyle w:val="TableParagraph"/>
              <w:spacing w:before="10" w:line="360" w:lineRule="auto"/>
              <w:ind w:left="13"/>
              <w:rPr>
                <w:bCs/>
              </w:rPr>
            </w:pPr>
            <w:r w:rsidRPr="00EF5EBD">
              <w:rPr>
                <w:bCs/>
                <w:color w:val="FFFFFF"/>
                <w:spacing w:val="-4"/>
                <w:w w:val="105"/>
              </w:rPr>
              <w:t>2022</w:t>
            </w:r>
          </w:p>
        </w:tc>
        <w:tc>
          <w:tcPr>
            <w:tcW w:w="0" w:type="auto"/>
            <w:gridSpan w:val="2"/>
            <w:shd w:val="clear" w:color="auto" w:fill="002F86"/>
          </w:tcPr>
          <w:p w14:paraId="4C79F7EE" w14:textId="77777777" w:rsidR="00AE0461" w:rsidRPr="00EF5EBD" w:rsidRDefault="00AE0461" w:rsidP="00912B10">
            <w:pPr>
              <w:pStyle w:val="TableParagraph"/>
              <w:spacing w:before="10" w:line="360" w:lineRule="auto"/>
              <w:ind w:left="13"/>
              <w:rPr>
                <w:bCs/>
              </w:rPr>
            </w:pPr>
            <w:r w:rsidRPr="00EF5EBD">
              <w:rPr>
                <w:bCs/>
                <w:color w:val="FFFFFF"/>
                <w:spacing w:val="-4"/>
                <w:w w:val="105"/>
              </w:rPr>
              <w:t>2023</w:t>
            </w:r>
          </w:p>
        </w:tc>
        <w:tc>
          <w:tcPr>
            <w:tcW w:w="0" w:type="auto"/>
            <w:gridSpan w:val="10"/>
            <w:shd w:val="clear" w:color="auto" w:fill="002F86"/>
          </w:tcPr>
          <w:p w14:paraId="7E2947EA" w14:textId="77777777" w:rsidR="00AE0461" w:rsidRPr="00EF5EBD" w:rsidRDefault="00AE0461" w:rsidP="00912B10">
            <w:pPr>
              <w:pStyle w:val="TableParagraph"/>
              <w:spacing w:before="10" w:line="360" w:lineRule="auto"/>
              <w:ind w:left="10"/>
              <w:rPr>
                <w:bCs/>
              </w:rPr>
            </w:pPr>
            <w:r w:rsidRPr="00EF5EBD">
              <w:rPr>
                <w:bCs/>
                <w:color w:val="FFFFFF"/>
                <w:spacing w:val="-4"/>
                <w:w w:val="105"/>
              </w:rPr>
              <w:t>2024</w:t>
            </w:r>
          </w:p>
        </w:tc>
      </w:tr>
      <w:tr w:rsidR="000F0B1E" w:rsidRPr="00B534EA" w14:paraId="5ABF62D1" w14:textId="77777777" w:rsidTr="00912B10">
        <w:trPr>
          <w:cantSplit/>
          <w:trHeight w:val="1857"/>
          <w:jc w:val="center"/>
        </w:trPr>
        <w:tc>
          <w:tcPr>
            <w:tcW w:w="0" w:type="auto"/>
            <w:vMerge/>
            <w:shd w:val="clear" w:color="auto" w:fill="002F86"/>
          </w:tcPr>
          <w:p w14:paraId="1D07AAD6" w14:textId="77777777" w:rsidR="00AE0461" w:rsidRPr="00EF5EBD" w:rsidRDefault="00AE0461" w:rsidP="00912B10">
            <w:pPr>
              <w:spacing w:line="360" w:lineRule="auto"/>
              <w:rPr>
                <w:bCs/>
              </w:rPr>
            </w:pPr>
          </w:p>
        </w:tc>
        <w:tc>
          <w:tcPr>
            <w:tcW w:w="0" w:type="auto"/>
            <w:shd w:val="clear" w:color="auto" w:fill="002F86"/>
            <w:textDirection w:val="tbRl"/>
          </w:tcPr>
          <w:p w14:paraId="4A31874B" w14:textId="77777777" w:rsidR="00AE0461" w:rsidRPr="00EF5EBD" w:rsidRDefault="00AE0461" w:rsidP="00912B10">
            <w:pPr>
              <w:pStyle w:val="TableParagraph"/>
              <w:spacing w:before="0" w:line="360" w:lineRule="auto"/>
              <w:ind w:left="113" w:right="113"/>
              <w:jc w:val="left"/>
              <w:rPr>
                <w:bCs/>
              </w:rPr>
            </w:pPr>
            <w:r w:rsidRPr="00EF5EBD">
              <w:rPr>
                <w:bCs/>
                <w:color w:val="FFFFFF"/>
                <w:w w:val="105"/>
              </w:rPr>
              <w:t>%</w:t>
            </w:r>
            <w:r w:rsidRPr="00EF5EBD">
              <w:rPr>
                <w:bCs/>
                <w:color w:val="FFFFFF"/>
                <w:spacing w:val="-12"/>
                <w:w w:val="105"/>
              </w:rPr>
              <w:t xml:space="preserve"> </w:t>
            </w:r>
            <w:r w:rsidRPr="00EF5EBD">
              <w:rPr>
                <w:bCs/>
                <w:color w:val="FFFFFF"/>
                <w:w w:val="105"/>
              </w:rPr>
              <w:t>Total</w:t>
            </w:r>
            <w:r w:rsidRPr="00EF5EBD">
              <w:rPr>
                <w:bCs/>
                <w:color w:val="FFFFFF"/>
                <w:spacing w:val="40"/>
                <w:w w:val="105"/>
              </w:rPr>
              <w:t xml:space="preserve"> </w:t>
            </w:r>
            <w:r w:rsidRPr="00EF5EBD">
              <w:rPr>
                <w:bCs/>
                <w:color w:val="FFFFFF"/>
                <w:spacing w:val="-2"/>
              </w:rPr>
              <w:t>Workforce</w:t>
            </w:r>
          </w:p>
        </w:tc>
        <w:tc>
          <w:tcPr>
            <w:tcW w:w="0" w:type="auto"/>
            <w:shd w:val="clear" w:color="auto" w:fill="002F86"/>
            <w:textDirection w:val="tbRl"/>
          </w:tcPr>
          <w:p w14:paraId="692020E2" w14:textId="77777777" w:rsidR="00AE0461" w:rsidRPr="00EF5EBD" w:rsidRDefault="00AE0461" w:rsidP="00912B10">
            <w:pPr>
              <w:pStyle w:val="TableParagraph"/>
              <w:spacing w:before="1" w:line="360" w:lineRule="auto"/>
              <w:ind w:left="113" w:right="113"/>
              <w:jc w:val="left"/>
              <w:rPr>
                <w:bCs/>
              </w:rPr>
            </w:pPr>
            <w:r w:rsidRPr="00EF5EBD">
              <w:rPr>
                <w:bCs/>
                <w:color w:val="FFFFFF"/>
              </w:rPr>
              <w:t>Total</w:t>
            </w:r>
            <w:r w:rsidRPr="00EF5EBD">
              <w:rPr>
                <w:bCs/>
                <w:color w:val="FFFFFF"/>
                <w:spacing w:val="3"/>
              </w:rPr>
              <w:t xml:space="preserve"> </w:t>
            </w:r>
            <w:r w:rsidRPr="00EF5EBD">
              <w:rPr>
                <w:bCs/>
                <w:color w:val="FFFFFF"/>
                <w:spacing w:val="-5"/>
              </w:rPr>
              <w:t>WTE</w:t>
            </w:r>
          </w:p>
        </w:tc>
        <w:tc>
          <w:tcPr>
            <w:tcW w:w="0" w:type="auto"/>
            <w:shd w:val="clear" w:color="auto" w:fill="002F86"/>
            <w:textDirection w:val="tbRl"/>
          </w:tcPr>
          <w:p w14:paraId="109A79BD" w14:textId="77777777" w:rsidR="00AE0461" w:rsidRPr="00EF5EBD" w:rsidRDefault="00AE0461" w:rsidP="00912B10">
            <w:pPr>
              <w:pStyle w:val="TableParagraph"/>
              <w:spacing w:before="0" w:line="360" w:lineRule="auto"/>
              <w:ind w:left="113" w:right="113"/>
              <w:jc w:val="left"/>
              <w:rPr>
                <w:bCs/>
              </w:rPr>
            </w:pPr>
            <w:r w:rsidRPr="00EF5EBD">
              <w:rPr>
                <w:bCs/>
                <w:color w:val="FFFFFF"/>
                <w:w w:val="105"/>
              </w:rPr>
              <w:t>%</w:t>
            </w:r>
            <w:r w:rsidRPr="00EF5EBD">
              <w:rPr>
                <w:bCs/>
                <w:color w:val="FFFFFF"/>
                <w:spacing w:val="-12"/>
                <w:w w:val="105"/>
              </w:rPr>
              <w:t xml:space="preserve"> </w:t>
            </w:r>
            <w:r w:rsidRPr="00EF5EBD">
              <w:rPr>
                <w:bCs/>
                <w:color w:val="FFFFFF"/>
                <w:w w:val="105"/>
              </w:rPr>
              <w:t>Total</w:t>
            </w:r>
            <w:r w:rsidRPr="00EF5EBD">
              <w:rPr>
                <w:bCs/>
                <w:color w:val="FFFFFF"/>
                <w:spacing w:val="40"/>
                <w:w w:val="105"/>
              </w:rPr>
              <w:t xml:space="preserve"> </w:t>
            </w:r>
            <w:r w:rsidRPr="00EF5EBD">
              <w:rPr>
                <w:bCs/>
                <w:color w:val="FFFFFF"/>
                <w:spacing w:val="-2"/>
              </w:rPr>
              <w:t>Workforce</w:t>
            </w:r>
          </w:p>
        </w:tc>
        <w:tc>
          <w:tcPr>
            <w:tcW w:w="0" w:type="auto"/>
            <w:shd w:val="clear" w:color="auto" w:fill="002F86"/>
            <w:textDirection w:val="tbRl"/>
          </w:tcPr>
          <w:p w14:paraId="113CEFE6" w14:textId="77777777" w:rsidR="00AE0461" w:rsidRPr="00EF5EBD" w:rsidRDefault="00AE0461" w:rsidP="00912B10">
            <w:pPr>
              <w:pStyle w:val="TableParagraph"/>
              <w:spacing w:before="1" w:line="360" w:lineRule="auto"/>
              <w:ind w:left="113" w:right="113"/>
              <w:jc w:val="left"/>
              <w:rPr>
                <w:bCs/>
              </w:rPr>
            </w:pPr>
            <w:r w:rsidRPr="00EF5EBD">
              <w:rPr>
                <w:bCs/>
                <w:color w:val="FFFFFF"/>
              </w:rPr>
              <w:t>Total</w:t>
            </w:r>
            <w:r w:rsidRPr="00EF5EBD">
              <w:rPr>
                <w:bCs/>
                <w:color w:val="FFFFFF"/>
                <w:spacing w:val="3"/>
              </w:rPr>
              <w:t xml:space="preserve"> </w:t>
            </w:r>
            <w:r w:rsidRPr="00EF5EBD">
              <w:rPr>
                <w:bCs/>
                <w:color w:val="FFFFFF"/>
                <w:spacing w:val="-5"/>
              </w:rPr>
              <w:t>WTE</w:t>
            </w:r>
          </w:p>
        </w:tc>
        <w:tc>
          <w:tcPr>
            <w:tcW w:w="0" w:type="auto"/>
            <w:shd w:val="clear" w:color="auto" w:fill="002F86"/>
            <w:textDirection w:val="tbRl"/>
          </w:tcPr>
          <w:p w14:paraId="69CC12C9" w14:textId="77777777" w:rsidR="00AE0461" w:rsidRPr="00EF5EBD" w:rsidRDefault="00AE0461" w:rsidP="00912B10">
            <w:pPr>
              <w:pStyle w:val="TableParagraph"/>
              <w:spacing w:before="0" w:line="360" w:lineRule="auto"/>
              <w:ind w:left="113" w:right="113"/>
              <w:jc w:val="left"/>
              <w:rPr>
                <w:bCs/>
              </w:rPr>
            </w:pPr>
            <w:r w:rsidRPr="00EF5EBD">
              <w:rPr>
                <w:bCs/>
                <w:color w:val="FFFFFF"/>
                <w:w w:val="105"/>
              </w:rPr>
              <w:t>%</w:t>
            </w:r>
            <w:r w:rsidRPr="00EF5EBD">
              <w:rPr>
                <w:bCs/>
                <w:color w:val="FFFFFF"/>
                <w:spacing w:val="-12"/>
                <w:w w:val="105"/>
              </w:rPr>
              <w:t xml:space="preserve"> </w:t>
            </w:r>
            <w:r w:rsidRPr="00EF5EBD">
              <w:rPr>
                <w:bCs/>
                <w:color w:val="FFFFFF"/>
                <w:w w:val="105"/>
              </w:rPr>
              <w:t>Total</w:t>
            </w:r>
            <w:r w:rsidRPr="00EF5EBD">
              <w:rPr>
                <w:bCs/>
                <w:color w:val="FFFFFF"/>
                <w:spacing w:val="40"/>
                <w:w w:val="105"/>
              </w:rPr>
              <w:t xml:space="preserve"> </w:t>
            </w:r>
            <w:r w:rsidRPr="00EF5EBD">
              <w:rPr>
                <w:bCs/>
                <w:color w:val="FFFFFF"/>
                <w:spacing w:val="-2"/>
              </w:rPr>
              <w:t>Workforce</w:t>
            </w:r>
          </w:p>
        </w:tc>
        <w:tc>
          <w:tcPr>
            <w:tcW w:w="0" w:type="auto"/>
            <w:shd w:val="clear" w:color="auto" w:fill="002F86"/>
            <w:textDirection w:val="tbRl"/>
          </w:tcPr>
          <w:p w14:paraId="54F986C1" w14:textId="77777777" w:rsidR="00AE0461" w:rsidRPr="00EF5EBD" w:rsidRDefault="00AE0461" w:rsidP="00912B10">
            <w:pPr>
              <w:pStyle w:val="TableParagraph"/>
              <w:spacing w:before="1" w:line="360" w:lineRule="auto"/>
              <w:ind w:left="113" w:right="113"/>
              <w:jc w:val="left"/>
              <w:rPr>
                <w:bCs/>
              </w:rPr>
            </w:pPr>
            <w:r w:rsidRPr="00EF5EBD">
              <w:rPr>
                <w:bCs/>
                <w:color w:val="FFFFFF"/>
              </w:rPr>
              <w:t>Total</w:t>
            </w:r>
            <w:r w:rsidRPr="00EF5EBD">
              <w:rPr>
                <w:bCs/>
                <w:color w:val="FFFFFF"/>
                <w:spacing w:val="3"/>
              </w:rPr>
              <w:t xml:space="preserve"> </w:t>
            </w:r>
            <w:r w:rsidRPr="00EF5EBD">
              <w:rPr>
                <w:bCs/>
                <w:color w:val="FFFFFF"/>
                <w:spacing w:val="-5"/>
              </w:rPr>
              <w:t>WTE</w:t>
            </w:r>
          </w:p>
        </w:tc>
        <w:tc>
          <w:tcPr>
            <w:tcW w:w="0" w:type="auto"/>
            <w:shd w:val="clear" w:color="auto" w:fill="002F86"/>
            <w:textDirection w:val="tbRl"/>
          </w:tcPr>
          <w:p w14:paraId="03B37CDF" w14:textId="77777777" w:rsidR="00AE0461" w:rsidRPr="00EF5EBD" w:rsidRDefault="00AE0461" w:rsidP="00912B10">
            <w:pPr>
              <w:pStyle w:val="TableParagraph"/>
              <w:spacing w:before="10" w:line="360" w:lineRule="auto"/>
              <w:ind w:left="113" w:right="113"/>
              <w:jc w:val="left"/>
              <w:rPr>
                <w:bCs/>
              </w:rPr>
            </w:pPr>
            <w:r w:rsidRPr="00EF5EBD">
              <w:rPr>
                <w:bCs/>
                <w:color w:val="FFFFFF"/>
                <w:spacing w:val="-2"/>
                <w:w w:val="105"/>
              </w:rPr>
              <w:t>WTE</w:t>
            </w:r>
            <w:r w:rsidRPr="00EF5EBD">
              <w:rPr>
                <w:bCs/>
                <w:color w:val="FFFFFF"/>
                <w:spacing w:val="-8"/>
                <w:w w:val="105"/>
              </w:rPr>
              <w:t xml:space="preserve"> </w:t>
            </w:r>
            <w:r w:rsidRPr="00EF5EBD">
              <w:rPr>
                <w:bCs/>
                <w:color w:val="FFFFFF"/>
                <w:spacing w:val="-2"/>
                <w:w w:val="105"/>
              </w:rPr>
              <w:t>per</w:t>
            </w:r>
            <w:r w:rsidRPr="00EF5EBD">
              <w:rPr>
                <w:bCs/>
                <w:color w:val="FFFFFF"/>
                <w:spacing w:val="40"/>
                <w:w w:val="105"/>
              </w:rPr>
              <w:t xml:space="preserve"> </w:t>
            </w:r>
            <w:r w:rsidRPr="00EF5EBD">
              <w:rPr>
                <w:bCs/>
                <w:color w:val="FFFFFF"/>
                <w:spacing w:val="-4"/>
                <w:w w:val="105"/>
              </w:rPr>
              <w:t xml:space="preserve">1000 </w:t>
            </w:r>
            <w:r w:rsidRPr="00EF5EBD">
              <w:rPr>
                <w:bCs/>
                <w:color w:val="FFFFFF"/>
                <w:spacing w:val="-2"/>
                <w:w w:val="105"/>
              </w:rPr>
              <w:t>Treatment numbers</w:t>
            </w:r>
          </w:p>
        </w:tc>
        <w:tc>
          <w:tcPr>
            <w:tcW w:w="0" w:type="auto"/>
            <w:shd w:val="clear" w:color="auto" w:fill="002F86"/>
            <w:textDirection w:val="tbRl"/>
          </w:tcPr>
          <w:p w14:paraId="17CA39ED" w14:textId="77777777" w:rsidR="00AE0461" w:rsidRPr="00EF5EBD" w:rsidRDefault="00AE0461" w:rsidP="00912B10">
            <w:pPr>
              <w:pStyle w:val="TableParagraph"/>
              <w:spacing w:before="0" w:line="360" w:lineRule="auto"/>
              <w:ind w:left="113" w:right="113"/>
              <w:jc w:val="left"/>
              <w:rPr>
                <w:bCs/>
              </w:rPr>
            </w:pPr>
            <w:r w:rsidRPr="00EF5EBD">
              <w:rPr>
                <w:bCs/>
                <w:color w:val="FFFFFF"/>
              </w:rPr>
              <w:t>%</w:t>
            </w:r>
            <w:r w:rsidRPr="00EF5EBD">
              <w:rPr>
                <w:bCs/>
                <w:color w:val="FFFFFF"/>
                <w:spacing w:val="-10"/>
              </w:rPr>
              <w:t xml:space="preserve"> </w:t>
            </w:r>
            <w:r w:rsidRPr="00EF5EBD">
              <w:rPr>
                <w:bCs/>
                <w:color w:val="FFFFFF"/>
              </w:rPr>
              <w:t>Salary</w:t>
            </w:r>
            <w:r w:rsidRPr="00EF5EBD">
              <w:rPr>
                <w:bCs/>
                <w:color w:val="FFFFFF"/>
                <w:spacing w:val="-7"/>
              </w:rPr>
              <w:t xml:space="preserve"> </w:t>
            </w:r>
            <w:r w:rsidRPr="00EF5EBD">
              <w:rPr>
                <w:bCs/>
                <w:color w:val="FFFFFF"/>
                <w:spacing w:val="-10"/>
              </w:rPr>
              <w:t>&lt;</w:t>
            </w:r>
            <w:r w:rsidRPr="00EF5EBD">
              <w:rPr>
                <w:bCs/>
                <w:color w:val="FFFFFF"/>
                <w:spacing w:val="-2"/>
                <w:w w:val="105"/>
              </w:rPr>
              <w:t>£28,000</w:t>
            </w:r>
          </w:p>
        </w:tc>
        <w:tc>
          <w:tcPr>
            <w:tcW w:w="0" w:type="auto"/>
            <w:shd w:val="clear" w:color="auto" w:fill="002F86"/>
            <w:textDirection w:val="tbRl"/>
          </w:tcPr>
          <w:p w14:paraId="441CF471" w14:textId="77777777" w:rsidR="00AE0461" w:rsidRPr="00EF5EBD" w:rsidRDefault="00AE0461" w:rsidP="00912B10">
            <w:pPr>
              <w:pStyle w:val="TableParagraph"/>
              <w:spacing w:before="0" w:line="360" w:lineRule="auto"/>
              <w:ind w:left="113" w:right="113"/>
              <w:jc w:val="left"/>
              <w:rPr>
                <w:bCs/>
              </w:rPr>
            </w:pPr>
            <w:r w:rsidRPr="00EF5EBD">
              <w:rPr>
                <w:bCs/>
                <w:color w:val="FFFFFF"/>
              </w:rPr>
              <w:t>%</w:t>
            </w:r>
            <w:r w:rsidRPr="00EF5EBD">
              <w:rPr>
                <w:bCs/>
                <w:color w:val="FFFFFF"/>
                <w:spacing w:val="-10"/>
              </w:rPr>
              <w:t xml:space="preserve"> </w:t>
            </w:r>
            <w:r w:rsidRPr="00EF5EBD">
              <w:rPr>
                <w:bCs/>
                <w:color w:val="FFFFFF"/>
              </w:rPr>
              <w:t>Salary</w:t>
            </w:r>
            <w:r w:rsidRPr="00EF5EBD">
              <w:rPr>
                <w:bCs/>
                <w:color w:val="FFFFFF"/>
                <w:spacing w:val="-7"/>
              </w:rPr>
              <w:t xml:space="preserve"> </w:t>
            </w:r>
            <w:r w:rsidRPr="00EF5EBD">
              <w:rPr>
                <w:bCs/>
                <w:color w:val="FFFFFF"/>
                <w:spacing w:val="-10"/>
              </w:rPr>
              <w:t>&gt;</w:t>
            </w:r>
            <w:r w:rsidRPr="00EF5EBD">
              <w:rPr>
                <w:bCs/>
                <w:color w:val="FFFFFF"/>
                <w:spacing w:val="-2"/>
                <w:w w:val="105"/>
              </w:rPr>
              <w:t>£50,500+</w:t>
            </w:r>
          </w:p>
        </w:tc>
        <w:tc>
          <w:tcPr>
            <w:tcW w:w="0" w:type="auto"/>
            <w:shd w:val="clear" w:color="auto" w:fill="002F86"/>
            <w:textDirection w:val="tbRl"/>
          </w:tcPr>
          <w:p w14:paraId="25DA677F" w14:textId="77777777" w:rsidR="00AE0461" w:rsidRPr="00EF5EBD" w:rsidRDefault="00AE0461" w:rsidP="00912B10">
            <w:pPr>
              <w:pStyle w:val="TableParagraph"/>
              <w:spacing w:before="0" w:line="360" w:lineRule="auto"/>
              <w:ind w:left="113" w:right="17"/>
              <w:jc w:val="left"/>
              <w:rPr>
                <w:bCs/>
              </w:rPr>
            </w:pPr>
            <w:r w:rsidRPr="00EF5EBD">
              <w:rPr>
                <w:bCs/>
                <w:color w:val="FFFFFF"/>
                <w:spacing w:val="-4"/>
                <w:w w:val="105"/>
              </w:rPr>
              <w:t>%</w:t>
            </w:r>
            <w:r w:rsidRPr="00EF5EBD">
              <w:rPr>
                <w:bCs/>
                <w:color w:val="FFFFFF"/>
                <w:spacing w:val="-12"/>
                <w:w w:val="105"/>
              </w:rPr>
              <w:t xml:space="preserve"> </w:t>
            </w:r>
            <w:r w:rsidRPr="00EF5EBD">
              <w:rPr>
                <w:bCs/>
                <w:color w:val="FFFFFF"/>
                <w:spacing w:val="-4"/>
                <w:w w:val="105"/>
              </w:rPr>
              <w:t>&lt;</w:t>
            </w:r>
            <w:r w:rsidRPr="00EF5EBD">
              <w:rPr>
                <w:bCs/>
                <w:color w:val="FFFFFF"/>
                <w:spacing w:val="-6"/>
                <w:w w:val="105"/>
              </w:rPr>
              <w:t xml:space="preserve"> </w:t>
            </w:r>
            <w:r w:rsidRPr="00EF5EBD">
              <w:rPr>
                <w:bCs/>
                <w:color w:val="FFFFFF"/>
                <w:spacing w:val="-4"/>
                <w:w w:val="105"/>
              </w:rPr>
              <w:t>1 year</w:t>
            </w:r>
            <w:r w:rsidRPr="00EF5EBD">
              <w:rPr>
                <w:bCs/>
                <w:color w:val="FFFFFF"/>
                <w:spacing w:val="-6"/>
                <w:w w:val="105"/>
              </w:rPr>
              <w:t xml:space="preserve"> </w:t>
            </w:r>
            <w:r w:rsidRPr="00EF5EBD">
              <w:rPr>
                <w:bCs/>
                <w:color w:val="FFFFFF"/>
                <w:spacing w:val="-4"/>
                <w:w w:val="105"/>
              </w:rPr>
              <w:t>in post</w:t>
            </w:r>
          </w:p>
        </w:tc>
        <w:tc>
          <w:tcPr>
            <w:tcW w:w="0" w:type="auto"/>
            <w:shd w:val="clear" w:color="auto" w:fill="002F86"/>
            <w:textDirection w:val="tbRl"/>
          </w:tcPr>
          <w:p w14:paraId="46C141D0" w14:textId="77777777" w:rsidR="00AE0461" w:rsidRPr="00EF5EBD" w:rsidRDefault="00AE0461" w:rsidP="00912B10">
            <w:pPr>
              <w:pStyle w:val="TableParagraph"/>
              <w:spacing w:before="0" w:line="360" w:lineRule="auto"/>
              <w:ind w:left="113" w:right="54"/>
              <w:jc w:val="left"/>
              <w:rPr>
                <w:bCs/>
              </w:rPr>
            </w:pPr>
            <w:r w:rsidRPr="00EF5EBD">
              <w:rPr>
                <w:bCs/>
                <w:color w:val="FFFFFF"/>
                <w:spacing w:val="-4"/>
                <w:w w:val="105"/>
              </w:rPr>
              <w:t>%</w:t>
            </w:r>
            <w:r w:rsidRPr="00EF5EBD">
              <w:rPr>
                <w:bCs/>
                <w:color w:val="FFFFFF"/>
                <w:spacing w:val="-12"/>
                <w:w w:val="105"/>
              </w:rPr>
              <w:t xml:space="preserve"> </w:t>
            </w:r>
            <w:r w:rsidRPr="00EF5EBD">
              <w:rPr>
                <w:bCs/>
                <w:color w:val="FFFFFF"/>
                <w:spacing w:val="-4"/>
                <w:w w:val="105"/>
              </w:rPr>
              <w:t>&gt;</w:t>
            </w:r>
            <w:r w:rsidRPr="00EF5EBD">
              <w:rPr>
                <w:bCs/>
                <w:color w:val="FFFFFF"/>
                <w:spacing w:val="-6"/>
                <w:w w:val="105"/>
              </w:rPr>
              <w:t xml:space="preserve"> </w:t>
            </w:r>
            <w:r w:rsidRPr="00EF5EBD">
              <w:rPr>
                <w:bCs/>
                <w:color w:val="FFFFFF"/>
                <w:spacing w:val="-4"/>
                <w:w w:val="105"/>
              </w:rPr>
              <w:t xml:space="preserve">3 years </w:t>
            </w:r>
            <w:r w:rsidRPr="00EF5EBD">
              <w:rPr>
                <w:bCs/>
                <w:color w:val="FFFFFF"/>
                <w:w w:val="105"/>
              </w:rPr>
              <w:t>in post</w:t>
            </w:r>
          </w:p>
        </w:tc>
        <w:tc>
          <w:tcPr>
            <w:tcW w:w="0" w:type="auto"/>
            <w:shd w:val="clear" w:color="auto" w:fill="002F86"/>
            <w:textDirection w:val="tbRl"/>
          </w:tcPr>
          <w:p w14:paraId="7F0697C2" w14:textId="77777777" w:rsidR="00AE0461" w:rsidRPr="00EF5EBD" w:rsidRDefault="00AE0461" w:rsidP="00912B10">
            <w:pPr>
              <w:pStyle w:val="TableParagraph"/>
              <w:spacing w:before="96" w:line="360" w:lineRule="auto"/>
              <w:ind w:left="113" w:right="9"/>
              <w:jc w:val="left"/>
              <w:rPr>
                <w:bCs/>
              </w:rPr>
            </w:pPr>
            <w:r w:rsidRPr="00EF5EBD">
              <w:rPr>
                <w:bCs/>
                <w:color w:val="FFFFFF"/>
                <w:spacing w:val="-10"/>
                <w:w w:val="105"/>
              </w:rPr>
              <w:t>%</w:t>
            </w:r>
            <w:r w:rsidRPr="00EF5EBD">
              <w:rPr>
                <w:bCs/>
                <w:color w:val="FFFFFF"/>
                <w:spacing w:val="-2"/>
              </w:rPr>
              <w:t>Permanent</w:t>
            </w:r>
            <w:r w:rsidRPr="00EF5EBD">
              <w:rPr>
                <w:bCs/>
                <w:color w:val="FFFFFF"/>
                <w:spacing w:val="40"/>
                <w:w w:val="105"/>
              </w:rPr>
              <w:t xml:space="preserve"> </w:t>
            </w:r>
            <w:r w:rsidRPr="00EF5EBD">
              <w:rPr>
                <w:bCs/>
                <w:color w:val="FFFFFF"/>
                <w:spacing w:val="-2"/>
                <w:w w:val="105"/>
              </w:rPr>
              <w:t>contract</w:t>
            </w:r>
          </w:p>
        </w:tc>
        <w:tc>
          <w:tcPr>
            <w:tcW w:w="0" w:type="auto"/>
            <w:shd w:val="clear" w:color="auto" w:fill="002F86"/>
            <w:textDirection w:val="tbRl"/>
          </w:tcPr>
          <w:p w14:paraId="3AF8ED74" w14:textId="77777777" w:rsidR="00AE0461" w:rsidRPr="00EF5EBD" w:rsidRDefault="00AE0461" w:rsidP="00912B10">
            <w:pPr>
              <w:pStyle w:val="TableParagraph"/>
              <w:spacing w:before="1" w:line="360" w:lineRule="auto"/>
              <w:ind w:left="113" w:right="24"/>
              <w:jc w:val="left"/>
              <w:rPr>
                <w:bCs/>
              </w:rPr>
            </w:pPr>
            <w:r w:rsidRPr="00EF5EBD">
              <w:rPr>
                <w:bCs/>
                <w:color w:val="FFFFFF"/>
              </w:rPr>
              <w:t>%</w:t>
            </w:r>
            <w:r w:rsidRPr="00EF5EBD">
              <w:rPr>
                <w:bCs/>
                <w:color w:val="FFFFFF"/>
                <w:spacing w:val="-8"/>
              </w:rPr>
              <w:t xml:space="preserve"> </w:t>
            </w:r>
            <w:r w:rsidRPr="00EF5EBD">
              <w:rPr>
                <w:bCs/>
                <w:color w:val="FFFFFF"/>
              </w:rPr>
              <w:t>Part</w:t>
            </w:r>
            <w:r w:rsidRPr="00EF5EBD">
              <w:rPr>
                <w:bCs/>
                <w:color w:val="FFFFFF"/>
                <w:spacing w:val="2"/>
              </w:rPr>
              <w:t xml:space="preserve"> </w:t>
            </w:r>
            <w:r w:rsidRPr="00EF5EBD">
              <w:rPr>
                <w:bCs/>
                <w:color w:val="FFFFFF"/>
                <w:spacing w:val="-4"/>
              </w:rPr>
              <w:t>Time</w:t>
            </w:r>
          </w:p>
        </w:tc>
        <w:tc>
          <w:tcPr>
            <w:tcW w:w="0" w:type="auto"/>
            <w:shd w:val="clear" w:color="auto" w:fill="002F86"/>
            <w:textDirection w:val="tbRl"/>
          </w:tcPr>
          <w:p w14:paraId="7ABA5E44" w14:textId="77777777" w:rsidR="00AE0461" w:rsidRPr="00EF5EBD" w:rsidRDefault="00AE0461" w:rsidP="00912B10">
            <w:pPr>
              <w:pStyle w:val="TableParagraph"/>
              <w:spacing w:before="0" w:line="360" w:lineRule="auto"/>
              <w:ind w:left="113" w:right="187"/>
              <w:jc w:val="left"/>
              <w:rPr>
                <w:bCs/>
              </w:rPr>
            </w:pPr>
            <w:r w:rsidRPr="00EF5EBD">
              <w:rPr>
                <w:bCs/>
                <w:color w:val="FFFFFF"/>
                <w:spacing w:val="-6"/>
                <w:w w:val="105"/>
              </w:rPr>
              <w:t>%</w:t>
            </w:r>
            <w:r w:rsidRPr="00EF5EBD">
              <w:rPr>
                <w:bCs/>
                <w:color w:val="FFFFFF"/>
                <w:spacing w:val="-12"/>
                <w:w w:val="105"/>
              </w:rPr>
              <w:t xml:space="preserve"> </w:t>
            </w:r>
            <w:r w:rsidRPr="00EF5EBD">
              <w:rPr>
                <w:bCs/>
                <w:color w:val="FFFFFF"/>
                <w:spacing w:val="-6"/>
                <w:w w:val="105"/>
              </w:rPr>
              <w:t>Zero</w:t>
            </w:r>
            <w:r w:rsidRPr="00EF5EBD">
              <w:rPr>
                <w:bCs/>
                <w:color w:val="FFFFFF"/>
                <w:spacing w:val="40"/>
                <w:w w:val="105"/>
              </w:rPr>
              <w:t xml:space="preserve"> </w:t>
            </w:r>
            <w:r w:rsidRPr="00EF5EBD">
              <w:rPr>
                <w:bCs/>
                <w:color w:val="FFFFFF"/>
                <w:spacing w:val="-2"/>
                <w:w w:val="105"/>
              </w:rPr>
              <w:t>hours</w:t>
            </w:r>
          </w:p>
        </w:tc>
      </w:tr>
      <w:tr w:rsidR="00EF5EBD" w:rsidRPr="00B534EA" w14:paraId="1E0D329E" w14:textId="77777777" w:rsidTr="00912B10">
        <w:trPr>
          <w:trHeight w:val="292"/>
          <w:jc w:val="center"/>
        </w:trPr>
        <w:tc>
          <w:tcPr>
            <w:tcW w:w="0" w:type="auto"/>
          </w:tcPr>
          <w:p w14:paraId="7B3EDF89" w14:textId="77777777" w:rsidR="00AE0461" w:rsidRPr="009472EA" w:rsidRDefault="00AE0461" w:rsidP="00912B10">
            <w:pPr>
              <w:pStyle w:val="TableParagraph"/>
              <w:spacing w:line="360" w:lineRule="auto"/>
              <w:ind w:left="25"/>
              <w:jc w:val="left"/>
            </w:pPr>
            <w:r w:rsidRPr="009472EA">
              <w:rPr>
                <w:w w:val="105"/>
              </w:rPr>
              <w:t>Local</w:t>
            </w:r>
            <w:r w:rsidRPr="009472EA">
              <w:rPr>
                <w:spacing w:val="-1"/>
                <w:w w:val="105"/>
              </w:rPr>
              <w:t xml:space="preserve"> </w:t>
            </w:r>
            <w:r w:rsidRPr="009472EA">
              <w:rPr>
                <w:w w:val="105"/>
              </w:rPr>
              <w:t>authority</w:t>
            </w:r>
            <w:r w:rsidRPr="009472EA">
              <w:rPr>
                <w:spacing w:val="-5"/>
                <w:w w:val="105"/>
              </w:rPr>
              <w:t xml:space="preserve"> </w:t>
            </w:r>
            <w:r w:rsidRPr="009472EA">
              <w:rPr>
                <w:w w:val="105"/>
              </w:rPr>
              <w:t>alcohol</w:t>
            </w:r>
            <w:r w:rsidRPr="009472EA">
              <w:rPr>
                <w:spacing w:val="-1"/>
                <w:w w:val="105"/>
              </w:rPr>
              <w:t xml:space="preserve"> </w:t>
            </w:r>
            <w:r w:rsidRPr="009472EA">
              <w:rPr>
                <w:w w:val="105"/>
              </w:rPr>
              <w:t>and</w:t>
            </w:r>
            <w:r w:rsidRPr="009472EA">
              <w:rPr>
                <w:spacing w:val="-1"/>
                <w:w w:val="105"/>
              </w:rPr>
              <w:t xml:space="preserve"> </w:t>
            </w:r>
            <w:r w:rsidRPr="009472EA">
              <w:rPr>
                <w:w w:val="105"/>
              </w:rPr>
              <w:t>drug</w:t>
            </w:r>
            <w:r w:rsidRPr="009472EA">
              <w:rPr>
                <w:spacing w:val="-1"/>
                <w:w w:val="105"/>
              </w:rPr>
              <w:t xml:space="preserve"> </w:t>
            </w:r>
            <w:r w:rsidRPr="009472EA">
              <w:rPr>
                <w:spacing w:val="-2"/>
                <w:w w:val="105"/>
              </w:rPr>
              <w:t>administrators</w:t>
            </w:r>
          </w:p>
        </w:tc>
        <w:tc>
          <w:tcPr>
            <w:tcW w:w="0" w:type="auto"/>
          </w:tcPr>
          <w:p w14:paraId="36129563"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01F9D24E" w14:textId="77777777" w:rsidR="00AE0461" w:rsidRPr="009472EA" w:rsidRDefault="00AE0461" w:rsidP="00912B10">
            <w:pPr>
              <w:pStyle w:val="TableParagraph"/>
              <w:spacing w:line="360" w:lineRule="auto"/>
              <w:ind w:right="22"/>
            </w:pPr>
            <w:r w:rsidRPr="009472EA">
              <w:rPr>
                <w:spacing w:val="-5"/>
                <w:w w:val="105"/>
              </w:rPr>
              <w:t>24</w:t>
            </w:r>
          </w:p>
        </w:tc>
        <w:tc>
          <w:tcPr>
            <w:tcW w:w="0" w:type="auto"/>
          </w:tcPr>
          <w:p w14:paraId="6805BDEB"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3F53DA6F" w14:textId="77777777" w:rsidR="00AE0461" w:rsidRPr="009472EA" w:rsidRDefault="00AE0461" w:rsidP="00912B10">
            <w:pPr>
              <w:pStyle w:val="TableParagraph"/>
              <w:spacing w:line="360" w:lineRule="auto"/>
              <w:ind w:right="21"/>
            </w:pPr>
            <w:r w:rsidRPr="009472EA">
              <w:rPr>
                <w:spacing w:val="-5"/>
                <w:w w:val="105"/>
              </w:rPr>
              <w:t>30</w:t>
            </w:r>
          </w:p>
        </w:tc>
        <w:tc>
          <w:tcPr>
            <w:tcW w:w="0" w:type="auto"/>
          </w:tcPr>
          <w:p w14:paraId="0EEF9AAF"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190DF48F" w14:textId="77777777" w:rsidR="00AE0461" w:rsidRPr="009472EA" w:rsidRDefault="00AE0461" w:rsidP="00912B10">
            <w:pPr>
              <w:pStyle w:val="TableParagraph"/>
              <w:spacing w:line="360" w:lineRule="auto"/>
              <w:ind w:right="21"/>
            </w:pPr>
            <w:r w:rsidRPr="009472EA">
              <w:rPr>
                <w:spacing w:val="-5"/>
                <w:w w:val="105"/>
              </w:rPr>
              <w:t>32</w:t>
            </w:r>
          </w:p>
        </w:tc>
        <w:tc>
          <w:tcPr>
            <w:tcW w:w="0" w:type="auto"/>
          </w:tcPr>
          <w:p w14:paraId="476BC247" w14:textId="77777777" w:rsidR="00AE0461" w:rsidRPr="009472EA" w:rsidRDefault="00AE0461" w:rsidP="00912B10">
            <w:pPr>
              <w:pStyle w:val="TableParagraph"/>
              <w:spacing w:line="360" w:lineRule="auto"/>
              <w:ind w:right="24"/>
            </w:pPr>
            <w:r w:rsidRPr="009472EA">
              <w:rPr>
                <w:spacing w:val="-5"/>
                <w:w w:val="105"/>
              </w:rPr>
              <w:t>0.1</w:t>
            </w:r>
          </w:p>
        </w:tc>
        <w:tc>
          <w:tcPr>
            <w:tcW w:w="0" w:type="auto"/>
          </w:tcPr>
          <w:p w14:paraId="0C08FDB4" w14:textId="77777777" w:rsidR="00AE0461" w:rsidRPr="009472EA" w:rsidRDefault="00AE0461" w:rsidP="00912B10">
            <w:pPr>
              <w:pStyle w:val="TableParagraph"/>
              <w:spacing w:line="360" w:lineRule="auto"/>
              <w:ind w:right="26"/>
            </w:pPr>
            <w:r w:rsidRPr="009472EA">
              <w:rPr>
                <w:spacing w:val="-5"/>
                <w:w w:val="105"/>
              </w:rPr>
              <w:t>49%</w:t>
            </w:r>
          </w:p>
        </w:tc>
        <w:tc>
          <w:tcPr>
            <w:tcW w:w="0" w:type="auto"/>
          </w:tcPr>
          <w:p w14:paraId="4FF9A90C" w14:textId="77777777" w:rsidR="00AE0461" w:rsidRPr="009472EA" w:rsidRDefault="00AE0461" w:rsidP="00912B10">
            <w:pPr>
              <w:pStyle w:val="TableParagraph"/>
              <w:spacing w:line="360" w:lineRule="auto"/>
              <w:ind w:right="20"/>
            </w:pPr>
            <w:r w:rsidRPr="009472EA">
              <w:rPr>
                <w:spacing w:val="-5"/>
                <w:w w:val="105"/>
              </w:rPr>
              <w:t>0%</w:t>
            </w:r>
          </w:p>
        </w:tc>
        <w:tc>
          <w:tcPr>
            <w:tcW w:w="0" w:type="auto"/>
          </w:tcPr>
          <w:p w14:paraId="37D71637" w14:textId="77777777" w:rsidR="00AE0461" w:rsidRPr="009472EA" w:rsidRDefault="00AE0461" w:rsidP="00912B10">
            <w:pPr>
              <w:pStyle w:val="TableParagraph"/>
              <w:spacing w:line="360" w:lineRule="auto"/>
              <w:ind w:right="26"/>
            </w:pPr>
            <w:r w:rsidRPr="009472EA">
              <w:rPr>
                <w:spacing w:val="-5"/>
                <w:w w:val="105"/>
              </w:rPr>
              <w:t>25%</w:t>
            </w:r>
          </w:p>
        </w:tc>
        <w:tc>
          <w:tcPr>
            <w:tcW w:w="0" w:type="auto"/>
          </w:tcPr>
          <w:p w14:paraId="517C0230" w14:textId="77777777" w:rsidR="00AE0461" w:rsidRPr="009472EA" w:rsidRDefault="00AE0461" w:rsidP="00912B10">
            <w:pPr>
              <w:pStyle w:val="TableParagraph"/>
              <w:spacing w:line="360" w:lineRule="auto"/>
              <w:ind w:right="25"/>
            </w:pPr>
            <w:r w:rsidRPr="009472EA">
              <w:rPr>
                <w:spacing w:val="-5"/>
                <w:w w:val="105"/>
              </w:rPr>
              <w:t>42%</w:t>
            </w:r>
          </w:p>
        </w:tc>
        <w:tc>
          <w:tcPr>
            <w:tcW w:w="0" w:type="auto"/>
          </w:tcPr>
          <w:p w14:paraId="1D6CCCD9" w14:textId="77777777" w:rsidR="00AE0461" w:rsidRPr="009472EA" w:rsidRDefault="00AE0461" w:rsidP="00912B10">
            <w:pPr>
              <w:pStyle w:val="TableParagraph"/>
              <w:spacing w:line="360" w:lineRule="auto"/>
              <w:ind w:right="25"/>
            </w:pPr>
            <w:r w:rsidRPr="009472EA">
              <w:rPr>
                <w:spacing w:val="-5"/>
                <w:w w:val="105"/>
              </w:rPr>
              <w:t>74%</w:t>
            </w:r>
          </w:p>
        </w:tc>
        <w:tc>
          <w:tcPr>
            <w:tcW w:w="0" w:type="auto"/>
          </w:tcPr>
          <w:p w14:paraId="71FB5966" w14:textId="77777777" w:rsidR="00AE0461" w:rsidRPr="009472EA" w:rsidRDefault="00AE0461" w:rsidP="00912B10">
            <w:pPr>
              <w:pStyle w:val="TableParagraph"/>
              <w:spacing w:line="360" w:lineRule="auto"/>
              <w:ind w:right="25"/>
            </w:pPr>
            <w:r w:rsidRPr="009472EA">
              <w:rPr>
                <w:spacing w:val="-5"/>
                <w:w w:val="105"/>
              </w:rPr>
              <w:t>43%</w:t>
            </w:r>
          </w:p>
        </w:tc>
        <w:tc>
          <w:tcPr>
            <w:tcW w:w="0" w:type="auto"/>
          </w:tcPr>
          <w:p w14:paraId="52A1A393"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2455D285" w14:textId="77777777" w:rsidTr="00912B10">
        <w:trPr>
          <w:trHeight w:val="290"/>
          <w:jc w:val="center"/>
        </w:trPr>
        <w:tc>
          <w:tcPr>
            <w:tcW w:w="0" w:type="auto"/>
          </w:tcPr>
          <w:p w14:paraId="7B5BA6AB" w14:textId="77777777" w:rsidR="00AE0461" w:rsidRPr="009472EA" w:rsidRDefault="00AE0461" w:rsidP="00912B10">
            <w:pPr>
              <w:pStyle w:val="TableParagraph"/>
              <w:spacing w:line="360" w:lineRule="auto"/>
              <w:ind w:left="25"/>
              <w:jc w:val="left"/>
            </w:pPr>
            <w:r w:rsidRPr="009472EA">
              <w:rPr>
                <w:w w:val="105"/>
              </w:rPr>
              <w:t>Local</w:t>
            </w:r>
            <w:r w:rsidRPr="009472EA">
              <w:rPr>
                <w:spacing w:val="-5"/>
                <w:w w:val="105"/>
              </w:rPr>
              <w:t xml:space="preserve"> </w:t>
            </w:r>
            <w:r w:rsidRPr="009472EA">
              <w:rPr>
                <w:w w:val="105"/>
              </w:rPr>
              <w:t>authority</w:t>
            </w:r>
            <w:r w:rsidRPr="009472EA">
              <w:rPr>
                <w:spacing w:val="-8"/>
                <w:w w:val="105"/>
              </w:rPr>
              <w:t xml:space="preserve"> </w:t>
            </w:r>
            <w:r w:rsidRPr="009472EA">
              <w:rPr>
                <w:w w:val="105"/>
              </w:rPr>
              <w:t>alcohol</w:t>
            </w:r>
            <w:r w:rsidRPr="009472EA">
              <w:rPr>
                <w:spacing w:val="-4"/>
                <w:w w:val="105"/>
              </w:rPr>
              <w:t xml:space="preserve"> </w:t>
            </w:r>
            <w:r w:rsidRPr="009472EA">
              <w:rPr>
                <w:w w:val="105"/>
              </w:rPr>
              <w:t>and</w:t>
            </w:r>
            <w:r w:rsidRPr="009472EA">
              <w:rPr>
                <w:spacing w:val="-5"/>
                <w:w w:val="105"/>
              </w:rPr>
              <w:t xml:space="preserve"> </w:t>
            </w:r>
            <w:r w:rsidRPr="009472EA">
              <w:rPr>
                <w:w w:val="105"/>
              </w:rPr>
              <w:t>drug</w:t>
            </w:r>
            <w:r w:rsidRPr="009472EA">
              <w:rPr>
                <w:spacing w:val="-4"/>
                <w:w w:val="105"/>
              </w:rPr>
              <w:t xml:space="preserve"> </w:t>
            </w:r>
            <w:r w:rsidRPr="009472EA">
              <w:rPr>
                <w:w w:val="105"/>
              </w:rPr>
              <w:t>commissioners</w:t>
            </w:r>
            <w:r w:rsidRPr="009472EA">
              <w:rPr>
                <w:spacing w:val="-8"/>
                <w:w w:val="105"/>
              </w:rPr>
              <w:t xml:space="preserve"> </w:t>
            </w:r>
            <w:r w:rsidRPr="009472EA">
              <w:rPr>
                <w:spacing w:val="-2"/>
                <w:w w:val="105"/>
              </w:rPr>
              <w:t>(adults)</w:t>
            </w:r>
          </w:p>
        </w:tc>
        <w:tc>
          <w:tcPr>
            <w:tcW w:w="0" w:type="auto"/>
          </w:tcPr>
          <w:p w14:paraId="0615F512" w14:textId="77777777" w:rsidR="00AE0461" w:rsidRPr="009472EA" w:rsidRDefault="00AE0461" w:rsidP="00912B10">
            <w:pPr>
              <w:pStyle w:val="TableParagraph"/>
              <w:spacing w:line="360" w:lineRule="auto"/>
              <w:ind w:right="22"/>
            </w:pPr>
            <w:r w:rsidRPr="009472EA">
              <w:rPr>
                <w:spacing w:val="-5"/>
                <w:w w:val="105"/>
              </w:rPr>
              <w:t>1%</w:t>
            </w:r>
          </w:p>
        </w:tc>
        <w:tc>
          <w:tcPr>
            <w:tcW w:w="0" w:type="auto"/>
          </w:tcPr>
          <w:p w14:paraId="13676C43" w14:textId="77777777" w:rsidR="00AE0461" w:rsidRPr="009472EA" w:rsidRDefault="00AE0461" w:rsidP="00912B10">
            <w:pPr>
              <w:pStyle w:val="TableParagraph"/>
              <w:spacing w:line="360" w:lineRule="auto"/>
              <w:ind w:right="28"/>
            </w:pPr>
            <w:r w:rsidRPr="009472EA">
              <w:rPr>
                <w:spacing w:val="-5"/>
                <w:w w:val="105"/>
              </w:rPr>
              <w:t>131</w:t>
            </w:r>
          </w:p>
        </w:tc>
        <w:tc>
          <w:tcPr>
            <w:tcW w:w="0" w:type="auto"/>
          </w:tcPr>
          <w:p w14:paraId="01B10D14" w14:textId="77777777" w:rsidR="00AE0461" w:rsidRPr="009472EA" w:rsidRDefault="00AE0461" w:rsidP="00912B10">
            <w:pPr>
              <w:pStyle w:val="TableParagraph"/>
              <w:spacing w:line="360" w:lineRule="auto"/>
              <w:ind w:right="21"/>
            </w:pPr>
            <w:r w:rsidRPr="009472EA">
              <w:rPr>
                <w:spacing w:val="-5"/>
                <w:w w:val="105"/>
              </w:rPr>
              <w:t>1%</w:t>
            </w:r>
          </w:p>
        </w:tc>
        <w:tc>
          <w:tcPr>
            <w:tcW w:w="0" w:type="auto"/>
          </w:tcPr>
          <w:p w14:paraId="004F575D" w14:textId="77777777" w:rsidR="00AE0461" w:rsidRPr="009472EA" w:rsidRDefault="00AE0461" w:rsidP="00912B10">
            <w:pPr>
              <w:pStyle w:val="TableParagraph"/>
              <w:spacing w:line="360" w:lineRule="auto"/>
              <w:ind w:right="28"/>
            </w:pPr>
            <w:r w:rsidRPr="009472EA">
              <w:rPr>
                <w:spacing w:val="-5"/>
                <w:w w:val="105"/>
              </w:rPr>
              <w:t>144</w:t>
            </w:r>
          </w:p>
        </w:tc>
        <w:tc>
          <w:tcPr>
            <w:tcW w:w="0" w:type="auto"/>
          </w:tcPr>
          <w:p w14:paraId="7ED74CDF" w14:textId="77777777" w:rsidR="00AE0461" w:rsidRPr="009472EA" w:rsidRDefault="00AE0461" w:rsidP="00912B10">
            <w:pPr>
              <w:pStyle w:val="TableParagraph"/>
              <w:spacing w:line="360" w:lineRule="auto"/>
              <w:ind w:right="21"/>
            </w:pPr>
            <w:r w:rsidRPr="009472EA">
              <w:rPr>
                <w:spacing w:val="-5"/>
                <w:w w:val="105"/>
              </w:rPr>
              <w:t>1%</w:t>
            </w:r>
          </w:p>
        </w:tc>
        <w:tc>
          <w:tcPr>
            <w:tcW w:w="0" w:type="auto"/>
          </w:tcPr>
          <w:p w14:paraId="24ACFFCB" w14:textId="77777777" w:rsidR="00AE0461" w:rsidRPr="009472EA" w:rsidRDefault="00AE0461" w:rsidP="00912B10">
            <w:pPr>
              <w:pStyle w:val="TableParagraph"/>
              <w:spacing w:line="360" w:lineRule="auto"/>
              <w:ind w:right="27"/>
            </w:pPr>
            <w:r w:rsidRPr="009472EA">
              <w:rPr>
                <w:spacing w:val="-5"/>
                <w:w w:val="105"/>
              </w:rPr>
              <w:t>152</w:t>
            </w:r>
          </w:p>
        </w:tc>
        <w:tc>
          <w:tcPr>
            <w:tcW w:w="0" w:type="auto"/>
          </w:tcPr>
          <w:p w14:paraId="1BDDD0E9" w14:textId="77777777" w:rsidR="00AE0461" w:rsidRPr="009472EA" w:rsidRDefault="00AE0461" w:rsidP="00912B10">
            <w:pPr>
              <w:pStyle w:val="TableParagraph"/>
              <w:spacing w:line="360" w:lineRule="auto"/>
              <w:ind w:right="24"/>
            </w:pPr>
            <w:r w:rsidRPr="009472EA">
              <w:rPr>
                <w:spacing w:val="-5"/>
                <w:w w:val="105"/>
              </w:rPr>
              <w:t>0.5</w:t>
            </w:r>
          </w:p>
        </w:tc>
        <w:tc>
          <w:tcPr>
            <w:tcW w:w="0" w:type="auto"/>
          </w:tcPr>
          <w:p w14:paraId="27A43D08" w14:textId="77777777" w:rsidR="00AE0461" w:rsidRPr="009472EA" w:rsidRDefault="00AE0461" w:rsidP="00912B10">
            <w:pPr>
              <w:pStyle w:val="TableParagraph"/>
              <w:spacing w:line="360" w:lineRule="auto"/>
              <w:ind w:right="20"/>
            </w:pPr>
            <w:r w:rsidRPr="009472EA">
              <w:rPr>
                <w:spacing w:val="-5"/>
                <w:w w:val="105"/>
              </w:rPr>
              <w:t>0%</w:t>
            </w:r>
          </w:p>
        </w:tc>
        <w:tc>
          <w:tcPr>
            <w:tcW w:w="0" w:type="auto"/>
          </w:tcPr>
          <w:p w14:paraId="62C63332" w14:textId="77777777" w:rsidR="00AE0461" w:rsidRPr="009472EA" w:rsidRDefault="00AE0461" w:rsidP="00912B10">
            <w:pPr>
              <w:pStyle w:val="TableParagraph"/>
              <w:spacing w:line="360" w:lineRule="auto"/>
              <w:ind w:right="26"/>
            </w:pPr>
            <w:r w:rsidRPr="009472EA">
              <w:rPr>
                <w:spacing w:val="-5"/>
                <w:w w:val="105"/>
              </w:rPr>
              <w:t>36%</w:t>
            </w:r>
          </w:p>
        </w:tc>
        <w:tc>
          <w:tcPr>
            <w:tcW w:w="0" w:type="auto"/>
          </w:tcPr>
          <w:p w14:paraId="68A6F674" w14:textId="77777777" w:rsidR="00AE0461" w:rsidRPr="009472EA" w:rsidRDefault="00AE0461" w:rsidP="00912B10">
            <w:pPr>
              <w:pStyle w:val="TableParagraph"/>
              <w:spacing w:line="360" w:lineRule="auto"/>
              <w:ind w:right="26"/>
            </w:pPr>
            <w:r w:rsidRPr="009472EA">
              <w:rPr>
                <w:spacing w:val="-5"/>
                <w:w w:val="105"/>
              </w:rPr>
              <w:t>15%</w:t>
            </w:r>
          </w:p>
        </w:tc>
        <w:tc>
          <w:tcPr>
            <w:tcW w:w="0" w:type="auto"/>
          </w:tcPr>
          <w:p w14:paraId="6849B28E" w14:textId="77777777" w:rsidR="00AE0461" w:rsidRPr="009472EA" w:rsidRDefault="00AE0461" w:rsidP="00912B10">
            <w:pPr>
              <w:pStyle w:val="TableParagraph"/>
              <w:spacing w:line="360" w:lineRule="auto"/>
              <w:ind w:right="25"/>
            </w:pPr>
            <w:r w:rsidRPr="009472EA">
              <w:rPr>
                <w:spacing w:val="-5"/>
                <w:w w:val="105"/>
              </w:rPr>
              <w:t>49%</w:t>
            </w:r>
          </w:p>
        </w:tc>
        <w:tc>
          <w:tcPr>
            <w:tcW w:w="0" w:type="auto"/>
          </w:tcPr>
          <w:p w14:paraId="6E53D96F" w14:textId="77777777" w:rsidR="00AE0461" w:rsidRPr="009472EA" w:rsidRDefault="00AE0461" w:rsidP="00912B10">
            <w:pPr>
              <w:pStyle w:val="TableParagraph"/>
              <w:spacing w:line="360" w:lineRule="auto"/>
              <w:ind w:right="25"/>
            </w:pPr>
            <w:r w:rsidRPr="009472EA">
              <w:rPr>
                <w:spacing w:val="-5"/>
                <w:w w:val="105"/>
              </w:rPr>
              <w:t>79%</w:t>
            </w:r>
          </w:p>
        </w:tc>
        <w:tc>
          <w:tcPr>
            <w:tcW w:w="0" w:type="auto"/>
          </w:tcPr>
          <w:p w14:paraId="21C96E16" w14:textId="77777777" w:rsidR="00AE0461" w:rsidRPr="009472EA" w:rsidRDefault="00AE0461" w:rsidP="00912B10">
            <w:pPr>
              <w:pStyle w:val="TableParagraph"/>
              <w:spacing w:line="360" w:lineRule="auto"/>
              <w:ind w:right="25"/>
            </w:pPr>
            <w:r w:rsidRPr="009472EA">
              <w:rPr>
                <w:spacing w:val="-5"/>
                <w:w w:val="105"/>
              </w:rPr>
              <w:t>23%</w:t>
            </w:r>
          </w:p>
        </w:tc>
        <w:tc>
          <w:tcPr>
            <w:tcW w:w="0" w:type="auto"/>
          </w:tcPr>
          <w:p w14:paraId="47911816"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48D3D1D0" w14:textId="77777777" w:rsidTr="00912B10">
        <w:trPr>
          <w:trHeight w:val="292"/>
          <w:jc w:val="center"/>
        </w:trPr>
        <w:tc>
          <w:tcPr>
            <w:tcW w:w="0" w:type="auto"/>
          </w:tcPr>
          <w:p w14:paraId="0B79F995" w14:textId="77777777" w:rsidR="00AE0461" w:rsidRPr="009472EA" w:rsidRDefault="00AE0461" w:rsidP="00912B10">
            <w:pPr>
              <w:pStyle w:val="TableParagraph"/>
              <w:spacing w:line="360" w:lineRule="auto"/>
              <w:ind w:left="25"/>
              <w:jc w:val="left"/>
            </w:pPr>
            <w:r w:rsidRPr="009472EA">
              <w:rPr>
                <w:w w:val="105"/>
              </w:rPr>
              <w:t>Local</w:t>
            </w:r>
            <w:r w:rsidRPr="009472EA">
              <w:rPr>
                <w:spacing w:val="-4"/>
                <w:w w:val="105"/>
              </w:rPr>
              <w:t xml:space="preserve"> </w:t>
            </w:r>
            <w:r w:rsidRPr="009472EA">
              <w:rPr>
                <w:w w:val="105"/>
              </w:rPr>
              <w:t>authority</w:t>
            </w:r>
            <w:r w:rsidRPr="009472EA">
              <w:rPr>
                <w:spacing w:val="-6"/>
                <w:w w:val="105"/>
              </w:rPr>
              <w:t xml:space="preserve"> </w:t>
            </w:r>
            <w:r w:rsidRPr="009472EA">
              <w:rPr>
                <w:w w:val="105"/>
              </w:rPr>
              <w:t>alcohol</w:t>
            </w:r>
            <w:r w:rsidRPr="009472EA">
              <w:rPr>
                <w:spacing w:val="-3"/>
                <w:w w:val="105"/>
              </w:rPr>
              <w:t xml:space="preserve"> </w:t>
            </w:r>
            <w:r w:rsidRPr="009472EA">
              <w:rPr>
                <w:w w:val="105"/>
              </w:rPr>
              <w:t>and</w:t>
            </w:r>
            <w:r w:rsidRPr="009472EA">
              <w:rPr>
                <w:spacing w:val="-3"/>
                <w:w w:val="105"/>
              </w:rPr>
              <w:t xml:space="preserve"> </w:t>
            </w:r>
            <w:r w:rsidRPr="009472EA">
              <w:rPr>
                <w:w w:val="105"/>
              </w:rPr>
              <w:t>drug</w:t>
            </w:r>
            <w:r w:rsidRPr="009472EA">
              <w:rPr>
                <w:spacing w:val="-3"/>
                <w:w w:val="105"/>
              </w:rPr>
              <w:t xml:space="preserve"> </w:t>
            </w:r>
            <w:r w:rsidRPr="009472EA">
              <w:rPr>
                <w:w w:val="105"/>
              </w:rPr>
              <w:t>coordinators</w:t>
            </w:r>
            <w:r w:rsidRPr="009472EA">
              <w:rPr>
                <w:spacing w:val="-6"/>
                <w:w w:val="105"/>
              </w:rPr>
              <w:t xml:space="preserve"> </w:t>
            </w:r>
            <w:r w:rsidRPr="009472EA">
              <w:rPr>
                <w:spacing w:val="-2"/>
                <w:w w:val="105"/>
              </w:rPr>
              <w:t>(adults)</w:t>
            </w:r>
          </w:p>
        </w:tc>
        <w:tc>
          <w:tcPr>
            <w:tcW w:w="0" w:type="auto"/>
          </w:tcPr>
          <w:p w14:paraId="6168849F"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01B4AA26" w14:textId="77777777" w:rsidR="00AE0461" w:rsidRPr="009472EA" w:rsidRDefault="00AE0461" w:rsidP="00912B10">
            <w:pPr>
              <w:pStyle w:val="TableParagraph"/>
              <w:spacing w:line="360" w:lineRule="auto"/>
              <w:ind w:right="22"/>
            </w:pPr>
            <w:r w:rsidRPr="009472EA">
              <w:rPr>
                <w:spacing w:val="-5"/>
                <w:w w:val="105"/>
              </w:rPr>
              <w:t>38</w:t>
            </w:r>
          </w:p>
        </w:tc>
        <w:tc>
          <w:tcPr>
            <w:tcW w:w="0" w:type="auto"/>
          </w:tcPr>
          <w:p w14:paraId="0AF013E1"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37374854" w14:textId="77777777" w:rsidR="00AE0461" w:rsidRPr="009472EA" w:rsidRDefault="00AE0461" w:rsidP="00912B10">
            <w:pPr>
              <w:pStyle w:val="TableParagraph"/>
              <w:spacing w:line="360" w:lineRule="auto"/>
              <w:ind w:right="21"/>
            </w:pPr>
            <w:r w:rsidRPr="009472EA">
              <w:rPr>
                <w:spacing w:val="-5"/>
                <w:w w:val="105"/>
              </w:rPr>
              <w:t>33</w:t>
            </w:r>
          </w:p>
        </w:tc>
        <w:tc>
          <w:tcPr>
            <w:tcW w:w="0" w:type="auto"/>
          </w:tcPr>
          <w:p w14:paraId="5EDE81B7" w14:textId="77777777" w:rsidR="00AE0461" w:rsidRPr="009472EA" w:rsidRDefault="00AE0461" w:rsidP="00912B10">
            <w:pPr>
              <w:pStyle w:val="TableParagraph"/>
              <w:spacing w:line="360" w:lineRule="auto"/>
              <w:ind w:right="21"/>
            </w:pPr>
            <w:r w:rsidRPr="009472EA">
              <w:rPr>
                <w:spacing w:val="-5"/>
                <w:w w:val="105"/>
              </w:rPr>
              <w:t>1%</w:t>
            </w:r>
          </w:p>
        </w:tc>
        <w:tc>
          <w:tcPr>
            <w:tcW w:w="0" w:type="auto"/>
          </w:tcPr>
          <w:p w14:paraId="192337C7" w14:textId="77777777" w:rsidR="00AE0461" w:rsidRPr="009472EA" w:rsidRDefault="00AE0461" w:rsidP="00912B10">
            <w:pPr>
              <w:pStyle w:val="TableParagraph"/>
              <w:spacing w:line="360" w:lineRule="auto"/>
              <w:ind w:right="21"/>
            </w:pPr>
            <w:r w:rsidRPr="009472EA">
              <w:rPr>
                <w:spacing w:val="-5"/>
                <w:w w:val="105"/>
              </w:rPr>
              <w:t>74</w:t>
            </w:r>
          </w:p>
        </w:tc>
        <w:tc>
          <w:tcPr>
            <w:tcW w:w="0" w:type="auto"/>
          </w:tcPr>
          <w:p w14:paraId="771F8F27" w14:textId="77777777" w:rsidR="00AE0461" w:rsidRPr="009472EA" w:rsidRDefault="00AE0461" w:rsidP="00912B10">
            <w:pPr>
              <w:pStyle w:val="TableParagraph"/>
              <w:spacing w:line="360" w:lineRule="auto"/>
              <w:ind w:right="24"/>
            </w:pPr>
            <w:r w:rsidRPr="009472EA">
              <w:rPr>
                <w:spacing w:val="-5"/>
                <w:w w:val="105"/>
              </w:rPr>
              <w:t>0.2</w:t>
            </w:r>
          </w:p>
        </w:tc>
        <w:tc>
          <w:tcPr>
            <w:tcW w:w="0" w:type="auto"/>
          </w:tcPr>
          <w:p w14:paraId="10C3BE69" w14:textId="77777777" w:rsidR="00AE0461" w:rsidRPr="009472EA" w:rsidRDefault="00AE0461" w:rsidP="00912B10">
            <w:pPr>
              <w:pStyle w:val="TableParagraph"/>
              <w:spacing w:line="360" w:lineRule="auto"/>
              <w:ind w:right="20"/>
            </w:pPr>
            <w:r w:rsidRPr="009472EA">
              <w:rPr>
                <w:spacing w:val="-5"/>
                <w:w w:val="105"/>
              </w:rPr>
              <w:t>2%</w:t>
            </w:r>
          </w:p>
        </w:tc>
        <w:tc>
          <w:tcPr>
            <w:tcW w:w="0" w:type="auto"/>
          </w:tcPr>
          <w:p w14:paraId="406C83B5" w14:textId="77777777" w:rsidR="00AE0461" w:rsidRPr="009472EA" w:rsidRDefault="00AE0461" w:rsidP="00912B10">
            <w:pPr>
              <w:pStyle w:val="TableParagraph"/>
              <w:spacing w:line="360" w:lineRule="auto"/>
              <w:ind w:right="20"/>
            </w:pPr>
            <w:r w:rsidRPr="009472EA">
              <w:rPr>
                <w:spacing w:val="-5"/>
                <w:w w:val="105"/>
              </w:rPr>
              <w:t>5%</w:t>
            </w:r>
          </w:p>
        </w:tc>
        <w:tc>
          <w:tcPr>
            <w:tcW w:w="0" w:type="auto"/>
          </w:tcPr>
          <w:p w14:paraId="1E058E1F" w14:textId="77777777" w:rsidR="00AE0461" w:rsidRPr="009472EA" w:rsidRDefault="00AE0461" w:rsidP="00912B10">
            <w:pPr>
              <w:pStyle w:val="TableParagraph"/>
              <w:spacing w:line="360" w:lineRule="auto"/>
              <w:ind w:right="26"/>
            </w:pPr>
            <w:r w:rsidRPr="009472EA">
              <w:rPr>
                <w:spacing w:val="-5"/>
                <w:w w:val="105"/>
              </w:rPr>
              <w:t>17%</w:t>
            </w:r>
          </w:p>
        </w:tc>
        <w:tc>
          <w:tcPr>
            <w:tcW w:w="0" w:type="auto"/>
          </w:tcPr>
          <w:p w14:paraId="562A0D28" w14:textId="77777777" w:rsidR="00AE0461" w:rsidRPr="009472EA" w:rsidRDefault="00AE0461" w:rsidP="00912B10">
            <w:pPr>
              <w:pStyle w:val="TableParagraph"/>
              <w:spacing w:line="360" w:lineRule="auto"/>
              <w:ind w:right="25"/>
            </w:pPr>
            <w:r w:rsidRPr="009472EA">
              <w:rPr>
                <w:spacing w:val="-5"/>
                <w:w w:val="105"/>
              </w:rPr>
              <w:t>45%</w:t>
            </w:r>
          </w:p>
        </w:tc>
        <w:tc>
          <w:tcPr>
            <w:tcW w:w="0" w:type="auto"/>
          </w:tcPr>
          <w:p w14:paraId="2647A5D4" w14:textId="77777777" w:rsidR="00AE0461" w:rsidRPr="009472EA" w:rsidRDefault="00AE0461" w:rsidP="00912B10">
            <w:pPr>
              <w:pStyle w:val="TableParagraph"/>
              <w:spacing w:line="360" w:lineRule="auto"/>
              <w:ind w:right="25"/>
            </w:pPr>
            <w:r w:rsidRPr="009472EA">
              <w:rPr>
                <w:spacing w:val="-5"/>
                <w:w w:val="105"/>
              </w:rPr>
              <w:t>66%</w:t>
            </w:r>
          </w:p>
        </w:tc>
        <w:tc>
          <w:tcPr>
            <w:tcW w:w="0" w:type="auto"/>
          </w:tcPr>
          <w:p w14:paraId="25B177E1" w14:textId="77777777" w:rsidR="00AE0461" w:rsidRPr="009472EA" w:rsidRDefault="00AE0461" w:rsidP="00912B10">
            <w:pPr>
              <w:pStyle w:val="TableParagraph"/>
              <w:spacing w:line="360" w:lineRule="auto"/>
              <w:ind w:right="25"/>
            </w:pPr>
            <w:r w:rsidRPr="009472EA">
              <w:rPr>
                <w:spacing w:val="-5"/>
                <w:w w:val="105"/>
              </w:rPr>
              <w:t>15%</w:t>
            </w:r>
          </w:p>
        </w:tc>
        <w:tc>
          <w:tcPr>
            <w:tcW w:w="0" w:type="auto"/>
          </w:tcPr>
          <w:p w14:paraId="2450BF9E"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022E8024" w14:textId="77777777" w:rsidTr="00912B10">
        <w:trPr>
          <w:trHeight w:val="290"/>
          <w:jc w:val="center"/>
        </w:trPr>
        <w:tc>
          <w:tcPr>
            <w:tcW w:w="0" w:type="auto"/>
          </w:tcPr>
          <w:p w14:paraId="0124E1FF" w14:textId="77777777" w:rsidR="00AE0461" w:rsidRPr="009472EA" w:rsidRDefault="00AE0461" w:rsidP="00912B10">
            <w:pPr>
              <w:pStyle w:val="TableParagraph"/>
              <w:spacing w:line="360" w:lineRule="auto"/>
              <w:ind w:left="25"/>
              <w:jc w:val="left"/>
            </w:pPr>
            <w:r w:rsidRPr="009472EA">
              <w:rPr>
                <w:w w:val="105"/>
              </w:rPr>
              <w:t>Local</w:t>
            </w:r>
            <w:r w:rsidRPr="009472EA">
              <w:rPr>
                <w:spacing w:val="-4"/>
                <w:w w:val="105"/>
              </w:rPr>
              <w:t xml:space="preserve"> </w:t>
            </w:r>
            <w:r w:rsidRPr="009472EA">
              <w:rPr>
                <w:w w:val="105"/>
              </w:rPr>
              <w:t>authority</w:t>
            </w:r>
            <w:r w:rsidRPr="009472EA">
              <w:rPr>
                <w:spacing w:val="-7"/>
                <w:w w:val="105"/>
              </w:rPr>
              <w:t xml:space="preserve"> </w:t>
            </w:r>
            <w:r w:rsidRPr="009472EA">
              <w:rPr>
                <w:w w:val="105"/>
              </w:rPr>
              <w:t>alcohol</w:t>
            </w:r>
            <w:r w:rsidRPr="009472EA">
              <w:rPr>
                <w:spacing w:val="-3"/>
                <w:w w:val="105"/>
              </w:rPr>
              <w:t xml:space="preserve"> </w:t>
            </w:r>
            <w:r w:rsidRPr="009472EA">
              <w:rPr>
                <w:w w:val="105"/>
              </w:rPr>
              <w:t>and</w:t>
            </w:r>
            <w:r w:rsidRPr="009472EA">
              <w:rPr>
                <w:spacing w:val="-4"/>
                <w:w w:val="105"/>
              </w:rPr>
              <w:t xml:space="preserve"> </w:t>
            </w:r>
            <w:r w:rsidRPr="009472EA">
              <w:rPr>
                <w:w w:val="105"/>
              </w:rPr>
              <w:t>drug</w:t>
            </w:r>
            <w:r w:rsidRPr="009472EA">
              <w:rPr>
                <w:spacing w:val="-4"/>
                <w:w w:val="105"/>
              </w:rPr>
              <w:t xml:space="preserve"> </w:t>
            </w:r>
            <w:r w:rsidRPr="009472EA">
              <w:rPr>
                <w:w w:val="105"/>
              </w:rPr>
              <w:t>commissioners</w:t>
            </w:r>
            <w:r w:rsidRPr="009472EA">
              <w:rPr>
                <w:spacing w:val="-6"/>
                <w:w w:val="105"/>
              </w:rPr>
              <w:t xml:space="preserve"> </w:t>
            </w:r>
            <w:r w:rsidRPr="009472EA">
              <w:rPr>
                <w:w w:val="105"/>
              </w:rPr>
              <w:t>(young</w:t>
            </w:r>
            <w:r w:rsidRPr="009472EA">
              <w:rPr>
                <w:spacing w:val="-4"/>
                <w:w w:val="105"/>
              </w:rPr>
              <w:t xml:space="preserve"> </w:t>
            </w:r>
            <w:r w:rsidRPr="009472EA">
              <w:rPr>
                <w:spacing w:val="-2"/>
                <w:w w:val="105"/>
              </w:rPr>
              <w:t>people)</w:t>
            </w:r>
          </w:p>
        </w:tc>
        <w:tc>
          <w:tcPr>
            <w:tcW w:w="0" w:type="auto"/>
          </w:tcPr>
          <w:p w14:paraId="7EFEA769"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0A6954B2" w14:textId="77777777" w:rsidR="00AE0461" w:rsidRPr="009472EA" w:rsidRDefault="00AE0461" w:rsidP="00912B10">
            <w:pPr>
              <w:pStyle w:val="TableParagraph"/>
              <w:spacing w:line="360" w:lineRule="auto"/>
              <w:ind w:right="22"/>
            </w:pPr>
            <w:r w:rsidRPr="009472EA">
              <w:rPr>
                <w:spacing w:val="-5"/>
                <w:w w:val="105"/>
              </w:rPr>
              <w:t>39</w:t>
            </w:r>
          </w:p>
        </w:tc>
        <w:tc>
          <w:tcPr>
            <w:tcW w:w="0" w:type="auto"/>
          </w:tcPr>
          <w:p w14:paraId="05E2DEC0"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6B88140F" w14:textId="77777777" w:rsidR="00AE0461" w:rsidRPr="009472EA" w:rsidRDefault="00AE0461" w:rsidP="00912B10">
            <w:pPr>
              <w:pStyle w:val="TableParagraph"/>
              <w:spacing w:line="360" w:lineRule="auto"/>
              <w:ind w:right="21"/>
            </w:pPr>
            <w:r w:rsidRPr="009472EA">
              <w:rPr>
                <w:spacing w:val="-5"/>
                <w:w w:val="105"/>
              </w:rPr>
              <w:t>31</w:t>
            </w:r>
          </w:p>
        </w:tc>
        <w:tc>
          <w:tcPr>
            <w:tcW w:w="0" w:type="auto"/>
          </w:tcPr>
          <w:p w14:paraId="5E767903"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020D41C8" w14:textId="77777777" w:rsidR="00AE0461" w:rsidRPr="009472EA" w:rsidRDefault="00AE0461" w:rsidP="00912B10">
            <w:pPr>
              <w:pStyle w:val="TableParagraph"/>
              <w:spacing w:line="360" w:lineRule="auto"/>
              <w:ind w:right="21"/>
            </w:pPr>
            <w:r w:rsidRPr="009472EA">
              <w:rPr>
                <w:spacing w:val="-5"/>
                <w:w w:val="105"/>
              </w:rPr>
              <w:t>31</w:t>
            </w:r>
          </w:p>
        </w:tc>
        <w:tc>
          <w:tcPr>
            <w:tcW w:w="0" w:type="auto"/>
          </w:tcPr>
          <w:p w14:paraId="51A15964" w14:textId="77777777" w:rsidR="00AE0461" w:rsidRPr="009472EA" w:rsidRDefault="00AE0461" w:rsidP="00912B10">
            <w:pPr>
              <w:pStyle w:val="TableParagraph"/>
              <w:spacing w:line="360" w:lineRule="auto"/>
              <w:ind w:right="24"/>
            </w:pPr>
            <w:r w:rsidRPr="009472EA">
              <w:rPr>
                <w:spacing w:val="-5"/>
                <w:w w:val="105"/>
              </w:rPr>
              <w:t>0.1</w:t>
            </w:r>
          </w:p>
        </w:tc>
        <w:tc>
          <w:tcPr>
            <w:tcW w:w="0" w:type="auto"/>
          </w:tcPr>
          <w:p w14:paraId="35EF32F7" w14:textId="77777777" w:rsidR="00AE0461" w:rsidRPr="009472EA" w:rsidRDefault="00AE0461" w:rsidP="00912B10">
            <w:pPr>
              <w:pStyle w:val="TableParagraph"/>
              <w:spacing w:line="360" w:lineRule="auto"/>
              <w:ind w:right="20"/>
            </w:pPr>
            <w:r w:rsidRPr="009472EA">
              <w:rPr>
                <w:spacing w:val="-5"/>
                <w:w w:val="105"/>
              </w:rPr>
              <w:t>0%</w:t>
            </w:r>
          </w:p>
        </w:tc>
        <w:tc>
          <w:tcPr>
            <w:tcW w:w="0" w:type="auto"/>
          </w:tcPr>
          <w:p w14:paraId="3482EBD9" w14:textId="77777777" w:rsidR="00AE0461" w:rsidRPr="009472EA" w:rsidRDefault="00AE0461" w:rsidP="00912B10">
            <w:pPr>
              <w:pStyle w:val="TableParagraph"/>
              <w:spacing w:line="360" w:lineRule="auto"/>
              <w:ind w:right="26"/>
            </w:pPr>
            <w:r w:rsidRPr="009472EA">
              <w:rPr>
                <w:spacing w:val="-5"/>
                <w:w w:val="105"/>
              </w:rPr>
              <w:t>42%</w:t>
            </w:r>
          </w:p>
        </w:tc>
        <w:tc>
          <w:tcPr>
            <w:tcW w:w="0" w:type="auto"/>
          </w:tcPr>
          <w:p w14:paraId="1D9EAD90" w14:textId="77777777" w:rsidR="00AE0461" w:rsidRPr="009472EA" w:rsidRDefault="00AE0461" w:rsidP="00912B10">
            <w:pPr>
              <w:pStyle w:val="TableParagraph"/>
              <w:spacing w:line="360" w:lineRule="auto"/>
              <w:ind w:right="26"/>
            </w:pPr>
            <w:r w:rsidRPr="009472EA">
              <w:rPr>
                <w:spacing w:val="-5"/>
                <w:w w:val="105"/>
              </w:rPr>
              <w:t>15%</w:t>
            </w:r>
          </w:p>
        </w:tc>
        <w:tc>
          <w:tcPr>
            <w:tcW w:w="0" w:type="auto"/>
          </w:tcPr>
          <w:p w14:paraId="6B753CF5" w14:textId="77777777" w:rsidR="00AE0461" w:rsidRPr="009472EA" w:rsidRDefault="00AE0461" w:rsidP="00912B10">
            <w:pPr>
              <w:pStyle w:val="TableParagraph"/>
              <w:spacing w:line="360" w:lineRule="auto"/>
              <w:ind w:right="25"/>
            </w:pPr>
            <w:r w:rsidRPr="009472EA">
              <w:rPr>
                <w:spacing w:val="-5"/>
                <w:w w:val="105"/>
              </w:rPr>
              <w:t>49%</w:t>
            </w:r>
          </w:p>
        </w:tc>
        <w:tc>
          <w:tcPr>
            <w:tcW w:w="0" w:type="auto"/>
          </w:tcPr>
          <w:p w14:paraId="0BB0866F" w14:textId="77777777" w:rsidR="00AE0461" w:rsidRPr="009472EA" w:rsidRDefault="00AE0461" w:rsidP="00912B10">
            <w:pPr>
              <w:pStyle w:val="TableParagraph"/>
              <w:spacing w:line="360" w:lineRule="auto"/>
              <w:ind w:right="25"/>
            </w:pPr>
            <w:r w:rsidRPr="009472EA">
              <w:rPr>
                <w:spacing w:val="-5"/>
                <w:w w:val="105"/>
              </w:rPr>
              <w:t>88%</w:t>
            </w:r>
          </w:p>
        </w:tc>
        <w:tc>
          <w:tcPr>
            <w:tcW w:w="0" w:type="auto"/>
          </w:tcPr>
          <w:p w14:paraId="0E21F485" w14:textId="77777777" w:rsidR="00AE0461" w:rsidRPr="009472EA" w:rsidRDefault="00AE0461" w:rsidP="00912B10">
            <w:pPr>
              <w:pStyle w:val="TableParagraph"/>
              <w:spacing w:line="360" w:lineRule="auto"/>
              <w:ind w:right="25"/>
            </w:pPr>
            <w:r w:rsidRPr="009472EA">
              <w:rPr>
                <w:spacing w:val="-5"/>
                <w:w w:val="105"/>
              </w:rPr>
              <w:t>38%</w:t>
            </w:r>
          </w:p>
        </w:tc>
        <w:tc>
          <w:tcPr>
            <w:tcW w:w="0" w:type="auto"/>
          </w:tcPr>
          <w:p w14:paraId="47AE3B87" w14:textId="77777777" w:rsidR="00AE0461" w:rsidRPr="009472EA" w:rsidRDefault="00AE0461" w:rsidP="00912B10">
            <w:pPr>
              <w:pStyle w:val="TableParagraph"/>
              <w:spacing w:line="360" w:lineRule="auto"/>
              <w:ind w:right="19"/>
            </w:pPr>
            <w:r w:rsidRPr="009472EA">
              <w:rPr>
                <w:spacing w:val="-5"/>
                <w:w w:val="105"/>
              </w:rPr>
              <w:t>1%</w:t>
            </w:r>
          </w:p>
        </w:tc>
      </w:tr>
      <w:tr w:rsidR="00EF5EBD" w:rsidRPr="00B534EA" w14:paraId="7C2AE921" w14:textId="77777777" w:rsidTr="00912B10">
        <w:trPr>
          <w:trHeight w:val="292"/>
          <w:jc w:val="center"/>
        </w:trPr>
        <w:tc>
          <w:tcPr>
            <w:tcW w:w="0" w:type="auto"/>
          </w:tcPr>
          <w:p w14:paraId="4CF68D3D" w14:textId="77777777" w:rsidR="00AE0461" w:rsidRPr="009472EA" w:rsidRDefault="00AE0461" w:rsidP="00912B10">
            <w:pPr>
              <w:pStyle w:val="TableParagraph"/>
              <w:spacing w:line="360" w:lineRule="auto"/>
              <w:ind w:left="25"/>
              <w:jc w:val="left"/>
            </w:pPr>
            <w:r w:rsidRPr="009472EA">
              <w:rPr>
                <w:w w:val="105"/>
              </w:rPr>
              <w:t>Local</w:t>
            </w:r>
            <w:r w:rsidRPr="009472EA">
              <w:rPr>
                <w:spacing w:val="-3"/>
                <w:w w:val="105"/>
              </w:rPr>
              <w:t xml:space="preserve"> </w:t>
            </w:r>
            <w:r w:rsidRPr="009472EA">
              <w:rPr>
                <w:w w:val="105"/>
              </w:rPr>
              <w:t>authority</w:t>
            </w:r>
            <w:r w:rsidRPr="009472EA">
              <w:rPr>
                <w:spacing w:val="-5"/>
                <w:w w:val="105"/>
              </w:rPr>
              <w:t xml:space="preserve"> </w:t>
            </w:r>
            <w:r w:rsidRPr="009472EA">
              <w:rPr>
                <w:w w:val="105"/>
              </w:rPr>
              <w:t>alcohol</w:t>
            </w:r>
            <w:r w:rsidRPr="009472EA">
              <w:rPr>
                <w:spacing w:val="-3"/>
                <w:w w:val="105"/>
              </w:rPr>
              <w:t xml:space="preserve"> </w:t>
            </w:r>
            <w:r w:rsidRPr="009472EA">
              <w:rPr>
                <w:w w:val="105"/>
              </w:rPr>
              <w:t>and</w:t>
            </w:r>
            <w:r w:rsidRPr="009472EA">
              <w:rPr>
                <w:spacing w:val="-2"/>
                <w:w w:val="105"/>
              </w:rPr>
              <w:t xml:space="preserve"> </w:t>
            </w:r>
            <w:r w:rsidRPr="009472EA">
              <w:rPr>
                <w:w w:val="105"/>
              </w:rPr>
              <w:t>drug</w:t>
            </w:r>
            <w:r w:rsidRPr="009472EA">
              <w:rPr>
                <w:spacing w:val="-2"/>
                <w:w w:val="105"/>
              </w:rPr>
              <w:t xml:space="preserve"> </w:t>
            </w:r>
            <w:r w:rsidRPr="009472EA">
              <w:rPr>
                <w:w w:val="105"/>
              </w:rPr>
              <w:t>coordinators</w:t>
            </w:r>
            <w:r w:rsidRPr="009472EA">
              <w:rPr>
                <w:spacing w:val="-6"/>
                <w:w w:val="105"/>
              </w:rPr>
              <w:t xml:space="preserve"> </w:t>
            </w:r>
            <w:r w:rsidRPr="009472EA">
              <w:rPr>
                <w:w w:val="105"/>
              </w:rPr>
              <w:t>(young</w:t>
            </w:r>
            <w:r w:rsidRPr="009472EA">
              <w:rPr>
                <w:spacing w:val="-2"/>
                <w:w w:val="105"/>
              </w:rPr>
              <w:t xml:space="preserve"> people)</w:t>
            </w:r>
          </w:p>
        </w:tc>
        <w:tc>
          <w:tcPr>
            <w:tcW w:w="0" w:type="auto"/>
          </w:tcPr>
          <w:p w14:paraId="299544CA" w14:textId="77777777" w:rsidR="00AE0461" w:rsidRPr="009472EA" w:rsidRDefault="00AE0461" w:rsidP="00912B10">
            <w:pPr>
              <w:pStyle w:val="TableParagraph"/>
              <w:spacing w:line="360" w:lineRule="auto"/>
              <w:ind w:right="22"/>
            </w:pPr>
            <w:r w:rsidRPr="009472EA">
              <w:rPr>
                <w:spacing w:val="-5"/>
                <w:w w:val="105"/>
              </w:rPr>
              <w:t>N/A</w:t>
            </w:r>
          </w:p>
        </w:tc>
        <w:tc>
          <w:tcPr>
            <w:tcW w:w="0" w:type="auto"/>
          </w:tcPr>
          <w:p w14:paraId="5E7CCBE1" w14:textId="77777777" w:rsidR="00AE0461" w:rsidRPr="009472EA" w:rsidRDefault="00AE0461" w:rsidP="00912B10">
            <w:pPr>
              <w:pStyle w:val="TableParagraph"/>
              <w:spacing w:line="360" w:lineRule="auto"/>
              <w:ind w:right="22"/>
            </w:pPr>
            <w:r w:rsidRPr="009472EA">
              <w:rPr>
                <w:spacing w:val="-5"/>
                <w:w w:val="105"/>
              </w:rPr>
              <w:t>N/A</w:t>
            </w:r>
          </w:p>
        </w:tc>
        <w:tc>
          <w:tcPr>
            <w:tcW w:w="0" w:type="auto"/>
          </w:tcPr>
          <w:p w14:paraId="74A6500D"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2B59F058" w14:textId="77777777" w:rsidR="00AE0461" w:rsidRPr="009472EA" w:rsidRDefault="00AE0461" w:rsidP="00912B10">
            <w:pPr>
              <w:pStyle w:val="TableParagraph"/>
              <w:spacing w:line="360" w:lineRule="auto"/>
              <w:ind w:right="21"/>
            </w:pPr>
            <w:r w:rsidRPr="009472EA">
              <w:rPr>
                <w:spacing w:val="-5"/>
                <w:w w:val="105"/>
              </w:rPr>
              <w:t>18</w:t>
            </w:r>
          </w:p>
        </w:tc>
        <w:tc>
          <w:tcPr>
            <w:tcW w:w="0" w:type="auto"/>
          </w:tcPr>
          <w:p w14:paraId="34662FEB"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4F491CF1" w14:textId="77777777" w:rsidR="00AE0461" w:rsidRPr="009472EA" w:rsidRDefault="00AE0461" w:rsidP="00912B10">
            <w:pPr>
              <w:pStyle w:val="TableParagraph"/>
              <w:spacing w:line="360" w:lineRule="auto"/>
              <w:ind w:right="21"/>
            </w:pPr>
            <w:r w:rsidRPr="009472EA">
              <w:rPr>
                <w:spacing w:val="-5"/>
                <w:w w:val="105"/>
              </w:rPr>
              <w:t>13</w:t>
            </w:r>
          </w:p>
        </w:tc>
        <w:tc>
          <w:tcPr>
            <w:tcW w:w="0" w:type="auto"/>
          </w:tcPr>
          <w:p w14:paraId="42E829D5" w14:textId="77777777" w:rsidR="00AE0461" w:rsidRPr="009472EA" w:rsidRDefault="00AE0461" w:rsidP="00912B10">
            <w:pPr>
              <w:pStyle w:val="TableParagraph"/>
              <w:spacing w:line="360" w:lineRule="auto"/>
              <w:ind w:right="24"/>
            </w:pPr>
            <w:r w:rsidRPr="009472EA">
              <w:rPr>
                <w:spacing w:val="-5"/>
                <w:w w:val="105"/>
              </w:rPr>
              <w:t>0.0</w:t>
            </w:r>
          </w:p>
        </w:tc>
        <w:tc>
          <w:tcPr>
            <w:tcW w:w="0" w:type="auto"/>
          </w:tcPr>
          <w:p w14:paraId="5F99B9E0" w14:textId="77777777" w:rsidR="00AE0461" w:rsidRPr="009472EA" w:rsidRDefault="00AE0461" w:rsidP="00912B10">
            <w:pPr>
              <w:pStyle w:val="TableParagraph"/>
              <w:spacing w:line="360" w:lineRule="auto"/>
              <w:ind w:right="20"/>
            </w:pPr>
            <w:r w:rsidRPr="009472EA">
              <w:rPr>
                <w:spacing w:val="-5"/>
                <w:w w:val="105"/>
              </w:rPr>
              <w:t>0%</w:t>
            </w:r>
          </w:p>
        </w:tc>
        <w:tc>
          <w:tcPr>
            <w:tcW w:w="0" w:type="auto"/>
          </w:tcPr>
          <w:p w14:paraId="277CBCFD" w14:textId="77777777" w:rsidR="00AE0461" w:rsidRPr="009472EA" w:rsidRDefault="00AE0461" w:rsidP="00912B10">
            <w:pPr>
              <w:pStyle w:val="TableParagraph"/>
              <w:spacing w:line="360" w:lineRule="auto"/>
              <w:ind w:right="20"/>
            </w:pPr>
            <w:r w:rsidRPr="009472EA">
              <w:rPr>
                <w:spacing w:val="-5"/>
                <w:w w:val="105"/>
              </w:rPr>
              <w:t>2%</w:t>
            </w:r>
          </w:p>
        </w:tc>
        <w:tc>
          <w:tcPr>
            <w:tcW w:w="0" w:type="auto"/>
          </w:tcPr>
          <w:p w14:paraId="776AFDFD" w14:textId="77777777" w:rsidR="00AE0461" w:rsidRPr="009472EA" w:rsidRDefault="00AE0461" w:rsidP="00912B10">
            <w:pPr>
              <w:pStyle w:val="TableParagraph"/>
              <w:spacing w:line="360" w:lineRule="auto"/>
              <w:ind w:right="26"/>
            </w:pPr>
            <w:r w:rsidRPr="009472EA">
              <w:rPr>
                <w:spacing w:val="-5"/>
                <w:w w:val="105"/>
              </w:rPr>
              <w:t>21%</w:t>
            </w:r>
          </w:p>
        </w:tc>
        <w:tc>
          <w:tcPr>
            <w:tcW w:w="0" w:type="auto"/>
          </w:tcPr>
          <w:p w14:paraId="5E9EC912" w14:textId="77777777" w:rsidR="00AE0461" w:rsidRPr="009472EA" w:rsidRDefault="00AE0461" w:rsidP="00912B10">
            <w:pPr>
              <w:pStyle w:val="TableParagraph"/>
              <w:spacing w:line="360" w:lineRule="auto"/>
              <w:ind w:right="25"/>
            </w:pPr>
            <w:r w:rsidRPr="009472EA">
              <w:rPr>
                <w:spacing w:val="-5"/>
                <w:w w:val="105"/>
              </w:rPr>
              <w:t>13%</w:t>
            </w:r>
          </w:p>
        </w:tc>
        <w:tc>
          <w:tcPr>
            <w:tcW w:w="0" w:type="auto"/>
          </w:tcPr>
          <w:p w14:paraId="0C94A29D" w14:textId="77777777" w:rsidR="00AE0461" w:rsidRPr="009472EA" w:rsidRDefault="00AE0461" w:rsidP="00912B10">
            <w:pPr>
              <w:pStyle w:val="TableParagraph"/>
              <w:spacing w:line="360" w:lineRule="auto"/>
              <w:ind w:right="25"/>
            </w:pPr>
            <w:r w:rsidRPr="009472EA">
              <w:rPr>
                <w:spacing w:val="-5"/>
                <w:w w:val="105"/>
              </w:rPr>
              <w:t>74%</w:t>
            </w:r>
          </w:p>
        </w:tc>
        <w:tc>
          <w:tcPr>
            <w:tcW w:w="0" w:type="auto"/>
          </w:tcPr>
          <w:p w14:paraId="3D2F2A2A" w14:textId="77777777" w:rsidR="00AE0461" w:rsidRPr="009472EA" w:rsidRDefault="00AE0461" w:rsidP="00912B10">
            <w:pPr>
              <w:pStyle w:val="TableParagraph"/>
              <w:spacing w:line="360" w:lineRule="auto"/>
              <w:ind w:right="18"/>
            </w:pPr>
            <w:r w:rsidRPr="009472EA">
              <w:rPr>
                <w:spacing w:val="-5"/>
                <w:w w:val="105"/>
              </w:rPr>
              <w:t>8%</w:t>
            </w:r>
          </w:p>
        </w:tc>
        <w:tc>
          <w:tcPr>
            <w:tcW w:w="0" w:type="auto"/>
          </w:tcPr>
          <w:p w14:paraId="557171E3" w14:textId="77777777" w:rsidR="00AE0461" w:rsidRPr="009472EA" w:rsidRDefault="00AE0461" w:rsidP="00912B10">
            <w:pPr>
              <w:pStyle w:val="TableParagraph"/>
              <w:spacing w:line="360" w:lineRule="auto"/>
              <w:ind w:right="19"/>
            </w:pPr>
            <w:r w:rsidRPr="009472EA">
              <w:rPr>
                <w:spacing w:val="-5"/>
                <w:w w:val="105"/>
              </w:rPr>
              <w:t>2%</w:t>
            </w:r>
          </w:p>
        </w:tc>
      </w:tr>
      <w:tr w:rsidR="00EF5EBD" w:rsidRPr="00B534EA" w14:paraId="71A57FA2" w14:textId="77777777" w:rsidTr="00912B10">
        <w:trPr>
          <w:trHeight w:val="290"/>
          <w:jc w:val="center"/>
        </w:trPr>
        <w:tc>
          <w:tcPr>
            <w:tcW w:w="0" w:type="auto"/>
          </w:tcPr>
          <w:p w14:paraId="153E84C3" w14:textId="77777777" w:rsidR="00AE0461" w:rsidRPr="009472EA" w:rsidRDefault="00AE0461" w:rsidP="00912B10">
            <w:pPr>
              <w:pStyle w:val="TableParagraph"/>
              <w:spacing w:line="360" w:lineRule="auto"/>
              <w:ind w:left="25"/>
              <w:jc w:val="left"/>
            </w:pPr>
            <w:r w:rsidRPr="009472EA">
              <w:rPr>
                <w:w w:val="105"/>
              </w:rPr>
              <w:t>Local</w:t>
            </w:r>
            <w:r w:rsidRPr="009472EA">
              <w:rPr>
                <w:spacing w:val="-1"/>
                <w:w w:val="105"/>
              </w:rPr>
              <w:t xml:space="preserve"> </w:t>
            </w:r>
            <w:r w:rsidRPr="009472EA">
              <w:rPr>
                <w:w w:val="105"/>
              </w:rPr>
              <w:t>authority</w:t>
            </w:r>
            <w:r w:rsidRPr="009472EA">
              <w:rPr>
                <w:spacing w:val="-4"/>
                <w:w w:val="105"/>
              </w:rPr>
              <w:t xml:space="preserve"> </w:t>
            </w:r>
            <w:r w:rsidRPr="009472EA">
              <w:rPr>
                <w:w w:val="105"/>
              </w:rPr>
              <w:t>alcohol and drug</w:t>
            </w:r>
            <w:r w:rsidRPr="009472EA">
              <w:rPr>
                <w:spacing w:val="-1"/>
                <w:w w:val="105"/>
              </w:rPr>
              <w:t xml:space="preserve"> </w:t>
            </w:r>
            <w:r w:rsidRPr="009472EA">
              <w:rPr>
                <w:w w:val="105"/>
              </w:rPr>
              <w:t>data</w:t>
            </w:r>
            <w:r w:rsidRPr="009472EA">
              <w:rPr>
                <w:spacing w:val="-5"/>
                <w:w w:val="105"/>
              </w:rPr>
              <w:t xml:space="preserve"> </w:t>
            </w:r>
            <w:r w:rsidRPr="009472EA">
              <w:rPr>
                <w:spacing w:val="-2"/>
                <w:w w:val="105"/>
              </w:rPr>
              <w:t>analysts</w:t>
            </w:r>
          </w:p>
        </w:tc>
        <w:tc>
          <w:tcPr>
            <w:tcW w:w="0" w:type="auto"/>
          </w:tcPr>
          <w:p w14:paraId="1A77E45D"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04808E1E" w14:textId="77777777" w:rsidR="00AE0461" w:rsidRPr="009472EA" w:rsidRDefault="00AE0461" w:rsidP="00912B10">
            <w:pPr>
              <w:pStyle w:val="TableParagraph"/>
              <w:spacing w:line="360" w:lineRule="auto"/>
              <w:ind w:right="22"/>
            </w:pPr>
            <w:r w:rsidRPr="009472EA">
              <w:rPr>
                <w:spacing w:val="-5"/>
                <w:w w:val="105"/>
              </w:rPr>
              <w:t>24</w:t>
            </w:r>
          </w:p>
        </w:tc>
        <w:tc>
          <w:tcPr>
            <w:tcW w:w="0" w:type="auto"/>
          </w:tcPr>
          <w:p w14:paraId="52D8CF91"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629FD021" w14:textId="77777777" w:rsidR="00AE0461" w:rsidRPr="009472EA" w:rsidRDefault="00AE0461" w:rsidP="00912B10">
            <w:pPr>
              <w:pStyle w:val="TableParagraph"/>
              <w:spacing w:line="360" w:lineRule="auto"/>
              <w:ind w:right="21"/>
            </w:pPr>
            <w:r w:rsidRPr="009472EA">
              <w:rPr>
                <w:spacing w:val="-5"/>
                <w:w w:val="105"/>
              </w:rPr>
              <w:t>28</w:t>
            </w:r>
          </w:p>
        </w:tc>
        <w:tc>
          <w:tcPr>
            <w:tcW w:w="0" w:type="auto"/>
          </w:tcPr>
          <w:p w14:paraId="280075C1"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34B238F1" w14:textId="77777777" w:rsidR="00AE0461" w:rsidRPr="009472EA" w:rsidRDefault="00AE0461" w:rsidP="00912B10">
            <w:pPr>
              <w:pStyle w:val="TableParagraph"/>
              <w:spacing w:line="360" w:lineRule="auto"/>
              <w:ind w:right="21"/>
            </w:pPr>
            <w:r w:rsidRPr="009472EA">
              <w:rPr>
                <w:spacing w:val="-5"/>
                <w:w w:val="105"/>
              </w:rPr>
              <w:t>35</w:t>
            </w:r>
          </w:p>
        </w:tc>
        <w:tc>
          <w:tcPr>
            <w:tcW w:w="0" w:type="auto"/>
          </w:tcPr>
          <w:p w14:paraId="343F487F" w14:textId="77777777" w:rsidR="00AE0461" w:rsidRPr="009472EA" w:rsidRDefault="00AE0461" w:rsidP="00912B10">
            <w:pPr>
              <w:pStyle w:val="TableParagraph"/>
              <w:spacing w:line="360" w:lineRule="auto"/>
              <w:ind w:right="24"/>
            </w:pPr>
            <w:r w:rsidRPr="009472EA">
              <w:rPr>
                <w:spacing w:val="-5"/>
                <w:w w:val="105"/>
              </w:rPr>
              <w:t>0.1</w:t>
            </w:r>
          </w:p>
        </w:tc>
        <w:tc>
          <w:tcPr>
            <w:tcW w:w="0" w:type="auto"/>
          </w:tcPr>
          <w:p w14:paraId="7ACD0CE5" w14:textId="77777777" w:rsidR="00AE0461" w:rsidRPr="009472EA" w:rsidRDefault="00AE0461" w:rsidP="00912B10">
            <w:pPr>
              <w:pStyle w:val="TableParagraph"/>
              <w:spacing w:line="360" w:lineRule="auto"/>
              <w:ind w:right="20"/>
            </w:pPr>
            <w:r w:rsidRPr="009472EA">
              <w:rPr>
                <w:spacing w:val="-5"/>
                <w:w w:val="105"/>
              </w:rPr>
              <w:t>1%</w:t>
            </w:r>
          </w:p>
        </w:tc>
        <w:tc>
          <w:tcPr>
            <w:tcW w:w="0" w:type="auto"/>
          </w:tcPr>
          <w:p w14:paraId="2774A873" w14:textId="77777777" w:rsidR="00AE0461" w:rsidRPr="009472EA" w:rsidRDefault="00AE0461" w:rsidP="00912B10">
            <w:pPr>
              <w:pStyle w:val="TableParagraph"/>
              <w:spacing w:line="360" w:lineRule="auto"/>
              <w:ind w:right="26"/>
            </w:pPr>
            <w:r w:rsidRPr="009472EA">
              <w:rPr>
                <w:spacing w:val="-5"/>
                <w:w w:val="105"/>
              </w:rPr>
              <w:t>11%</w:t>
            </w:r>
          </w:p>
        </w:tc>
        <w:tc>
          <w:tcPr>
            <w:tcW w:w="0" w:type="auto"/>
          </w:tcPr>
          <w:p w14:paraId="416F15F9" w14:textId="77777777" w:rsidR="00AE0461" w:rsidRPr="009472EA" w:rsidRDefault="00AE0461" w:rsidP="00912B10">
            <w:pPr>
              <w:pStyle w:val="TableParagraph"/>
              <w:spacing w:line="360" w:lineRule="auto"/>
              <w:ind w:right="26"/>
            </w:pPr>
            <w:r w:rsidRPr="009472EA">
              <w:rPr>
                <w:spacing w:val="-5"/>
                <w:w w:val="105"/>
              </w:rPr>
              <w:t>20%</w:t>
            </w:r>
          </w:p>
        </w:tc>
        <w:tc>
          <w:tcPr>
            <w:tcW w:w="0" w:type="auto"/>
          </w:tcPr>
          <w:p w14:paraId="5DAAD543" w14:textId="77777777" w:rsidR="00AE0461" w:rsidRPr="009472EA" w:rsidRDefault="00AE0461" w:rsidP="00912B10">
            <w:pPr>
              <w:pStyle w:val="TableParagraph"/>
              <w:spacing w:line="360" w:lineRule="auto"/>
              <w:ind w:right="25"/>
            </w:pPr>
            <w:r w:rsidRPr="009472EA">
              <w:rPr>
                <w:spacing w:val="-5"/>
                <w:w w:val="105"/>
              </w:rPr>
              <w:t>45%</w:t>
            </w:r>
          </w:p>
        </w:tc>
        <w:tc>
          <w:tcPr>
            <w:tcW w:w="0" w:type="auto"/>
          </w:tcPr>
          <w:p w14:paraId="7DC44314" w14:textId="77777777" w:rsidR="00AE0461" w:rsidRPr="009472EA" w:rsidRDefault="00AE0461" w:rsidP="00912B10">
            <w:pPr>
              <w:pStyle w:val="TableParagraph"/>
              <w:spacing w:line="360" w:lineRule="auto"/>
              <w:ind w:right="25"/>
            </w:pPr>
            <w:r w:rsidRPr="009472EA">
              <w:rPr>
                <w:spacing w:val="-5"/>
                <w:w w:val="105"/>
              </w:rPr>
              <w:t>69%</w:t>
            </w:r>
          </w:p>
        </w:tc>
        <w:tc>
          <w:tcPr>
            <w:tcW w:w="0" w:type="auto"/>
          </w:tcPr>
          <w:p w14:paraId="6D4E4B00" w14:textId="77777777" w:rsidR="00AE0461" w:rsidRPr="009472EA" w:rsidRDefault="00AE0461" w:rsidP="00912B10">
            <w:pPr>
              <w:pStyle w:val="TableParagraph"/>
              <w:spacing w:line="360" w:lineRule="auto"/>
              <w:ind w:right="25"/>
            </w:pPr>
            <w:r w:rsidRPr="009472EA">
              <w:rPr>
                <w:spacing w:val="-5"/>
                <w:w w:val="105"/>
              </w:rPr>
              <w:t>31%</w:t>
            </w:r>
          </w:p>
        </w:tc>
        <w:tc>
          <w:tcPr>
            <w:tcW w:w="0" w:type="auto"/>
          </w:tcPr>
          <w:p w14:paraId="6FA03F33"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79247BA9" w14:textId="77777777" w:rsidTr="00912B10">
        <w:trPr>
          <w:trHeight w:val="290"/>
          <w:jc w:val="center"/>
        </w:trPr>
        <w:tc>
          <w:tcPr>
            <w:tcW w:w="0" w:type="auto"/>
          </w:tcPr>
          <w:p w14:paraId="751E70A5" w14:textId="77777777" w:rsidR="00AE0461" w:rsidRPr="009472EA" w:rsidRDefault="00AE0461" w:rsidP="00912B10">
            <w:pPr>
              <w:pStyle w:val="TableParagraph"/>
              <w:spacing w:line="360" w:lineRule="auto"/>
              <w:ind w:left="25"/>
              <w:jc w:val="left"/>
            </w:pPr>
            <w:r w:rsidRPr="009472EA">
              <w:rPr>
                <w:w w:val="105"/>
              </w:rPr>
              <w:t>Local</w:t>
            </w:r>
            <w:r w:rsidRPr="009472EA">
              <w:rPr>
                <w:spacing w:val="-1"/>
                <w:w w:val="105"/>
              </w:rPr>
              <w:t xml:space="preserve"> </w:t>
            </w:r>
            <w:r w:rsidRPr="009472EA">
              <w:rPr>
                <w:w w:val="105"/>
              </w:rPr>
              <w:t>authority</w:t>
            </w:r>
            <w:r w:rsidRPr="009472EA">
              <w:rPr>
                <w:spacing w:val="-5"/>
                <w:w w:val="105"/>
              </w:rPr>
              <w:t xml:space="preserve"> </w:t>
            </w:r>
            <w:r w:rsidRPr="009472EA">
              <w:rPr>
                <w:w w:val="105"/>
              </w:rPr>
              <w:t>alcohol and</w:t>
            </w:r>
            <w:r w:rsidRPr="009472EA">
              <w:rPr>
                <w:spacing w:val="-1"/>
                <w:w w:val="105"/>
              </w:rPr>
              <w:t xml:space="preserve"> </w:t>
            </w:r>
            <w:r w:rsidRPr="009472EA">
              <w:rPr>
                <w:w w:val="105"/>
              </w:rPr>
              <w:t>drug</w:t>
            </w:r>
            <w:r w:rsidRPr="009472EA">
              <w:rPr>
                <w:spacing w:val="-1"/>
                <w:w w:val="105"/>
              </w:rPr>
              <w:t xml:space="preserve"> </w:t>
            </w:r>
            <w:r w:rsidRPr="009472EA">
              <w:rPr>
                <w:w w:val="105"/>
              </w:rPr>
              <w:t>project</w:t>
            </w:r>
            <w:r w:rsidRPr="009472EA">
              <w:rPr>
                <w:spacing w:val="-3"/>
                <w:w w:val="105"/>
              </w:rPr>
              <w:t xml:space="preserve"> </w:t>
            </w:r>
            <w:r w:rsidRPr="009472EA">
              <w:rPr>
                <w:spacing w:val="-2"/>
                <w:w w:val="105"/>
              </w:rPr>
              <w:t>managers</w:t>
            </w:r>
          </w:p>
        </w:tc>
        <w:tc>
          <w:tcPr>
            <w:tcW w:w="0" w:type="auto"/>
          </w:tcPr>
          <w:p w14:paraId="2BD46174"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0DAB6E32" w14:textId="77777777" w:rsidR="00AE0461" w:rsidRPr="009472EA" w:rsidRDefault="00AE0461" w:rsidP="00912B10">
            <w:pPr>
              <w:pStyle w:val="TableParagraph"/>
              <w:spacing w:line="360" w:lineRule="auto"/>
              <w:ind w:right="22"/>
            </w:pPr>
            <w:r w:rsidRPr="009472EA">
              <w:rPr>
                <w:spacing w:val="-5"/>
                <w:w w:val="105"/>
              </w:rPr>
              <w:t>33</w:t>
            </w:r>
          </w:p>
        </w:tc>
        <w:tc>
          <w:tcPr>
            <w:tcW w:w="0" w:type="auto"/>
          </w:tcPr>
          <w:p w14:paraId="04AF197B"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4C7148B1" w14:textId="77777777" w:rsidR="00AE0461" w:rsidRPr="009472EA" w:rsidRDefault="00AE0461" w:rsidP="00912B10">
            <w:pPr>
              <w:pStyle w:val="TableParagraph"/>
              <w:spacing w:line="360" w:lineRule="auto"/>
              <w:ind w:right="21"/>
            </w:pPr>
            <w:r w:rsidRPr="009472EA">
              <w:rPr>
                <w:spacing w:val="-5"/>
                <w:w w:val="105"/>
              </w:rPr>
              <w:t>59</w:t>
            </w:r>
          </w:p>
        </w:tc>
        <w:tc>
          <w:tcPr>
            <w:tcW w:w="0" w:type="auto"/>
          </w:tcPr>
          <w:p w14:paraId="30FE934E"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3165EB7B" w14:textId="77777777" w:rsidR="00AE0461" w:rsidRPr="009472EA" w:rsidRDefault="00AE0461" w:rsidP="00912B10">
            <w:pPr>
              <w:pStyle w:val="TableParagraph"/>
              <w:spacing w:line="360" w:lineRule="auto"/>
              <w:ind w:right="21"/>
            </w:pPr>
            <w:r w:rsidRPr="009472EA">
              <w:rPr>
                <w:spacing w:val="-5"/>
                <w:w w:val="105"/>
              </w:rPr>
              <w:t>66</w:t>
            </w:r>
          </w:p>
        </w:tc>
        <w:tc>
          <w:tcPr>
            <w:tcW w:w="0" w:type="auto"/>
          </w:tcPr>
          <w:p w14:paraId="2E07A6DA" w14:textId="77777777" w:rsidR="00AE0461" w:rsidRPr="009472EA" w:rsidRDefault="00AE0461" w:rsidP="00912B10">
            <w:pPr>
              <w:pStyle w:val="TableParagraph"/>
              <w:spacing w:line="360" w:lineRule="auto"/>
              <w:ind w:right="24"/>
            </w:pPr>
            <w:r w:rsidRPr="009472EA">
              <w:rPr>
                <w:spacing w:val="-5"/>
                <w:w w:val="105"/>
              </w:rPr>
              <w:t>0.2</w:t>
            </w:r>
          </w:p>
        </w:tc>
        <w:tc>
          <w:tcPr>
            <w:tcW w:w="0" w:type="auto"/>
          </w:tcPr>
          <w:p w14:paraId="7698B283" w14:textId="77777777" w:rsidR="00AE0461" w:rsidRPr="009472EA" w:rsidRDefault="00AE0461" w:rsidP="00912B10">
            <w:pPr>
              <w:pStyle w:val="TableParagraph"/>
              <w:spacing w:line="360" w:lineRule="auto"/>
              <w:ind w:right="20"/>
            </w:pPr>
            <w:r w:rsidRPr="009472EA">
              <w:rPr>
                <w:spacing w:val="-5"/>
                <w:w w:val="105"/>
              </w:rPr>
              <w:t>3%</w:t>
            </w:r>
          </w:p>
        </w:tc>
        <w:tc>
          <w:tcPr>
            <w:tcW w:w="0" w:type="auto"/>
          </w:tcPr>
          <w:p w14:paraId="5B054A11" w14:textId="77777777" w:rsidR="00AE0461" w:rsidRPr="009472EA" w:rsidRDefault="00AE0461" w:rsidP="00912B10">
            <w:pPr>
              <w:pStyle w:val="TableParagraph"/>
              <w:spacing w:line="360" w:lineRule="auto"/>
              <w:ind w:right="26"/>
            </w:pPr>
            <w:r w:rsidRPr="009472EA">
              <w:rPr>
                <w:spacing w:val="-5"/>
                <w:w w:val="105"/>
              </w:rPr>
              <w:t>20%</w:t>
            </w:r>
          </w:p>
        </w:tc>
        <w:tc>
          <w:tcPr>
            <w:tcW w:w="0" w:type="auto"/>
          </w:tcPr>
          <w:p w14:paraId="74F75F64" w14:textId="77777777" w:rsidR="00AE0461" w:rsidRPr="009472EA" w:rsidRDefault="00AE0461" w:rsidP="00912B10">
            <w:pPr>
              <w:pStyle w:val="TableParagraph"/>
              <w:spacing w:line="360" w:lineRule="auto"/>
              <w:ind w:right="26"/>
            </w:pPr>
            <w:r w:rsidRPr="009472EA">
              <w:rPr>
                <w:spacing w:val="-5"/>
                <w:w w:val="105"/>
              </w:rPr>
              <w:t>21%</w:t>
            </w:r>
          </w:p>
        </w:tc>
        <w:tc>
          <w:tcPr>
            <w:tcW w:w="0" w:type="auto"/>
          </w:tcPr>
          <w:p w14:paraId="51136AC6" w14:textId="77777777" w:rsidR="00AE0461" w:rsidRPr="009472EA" w:rsidRDefault="00AE0461" w:rsidP="00912B10">
            <w:pPr>
              <w:pStyle w:val="TableParagraph"/>
              <w:spacing w:line="360" w:lineRule="auto"/>
              <w:ind w:right="25"/>
            </w:pPr>
            <w:r w:rsidRPr="009472EA">
              <w:rPr>
                <w:spacing w:val="-5"/>
                <w:w w:val="105"/>
              </w:rPr>
              <w:t>25%</w:t>
            </w:r>
          </w:p>
        </w:tc>
        <w:tc>
          <w:tcPr>
            <w:tcW w:w="0" w:type="auto"/>
          </w:tcPr>
          <w:p w14:paraId="70F41A0C" w14:textId="77777777" w:rsidR="00AE0461" w:rsidRPr="009472EA" w:rsidRDefault="00AE0461" w:rsidP="00912B10">
            <w:pPr>
              <w:pStyle w:val="TableParagraph"/>
              <w:spacing w:line="360" w:lineRule="auto"/>
              <w:ind w:right="25"/>
            </w:pPr>
            <w:r w:rsidRPr="009472EA">
              <w:rPr>
                <w:spacing w:val="-5"/>
                <w:w w:val="105"/>
              </w:rPr>
              <w:t>69%</w:t>
            </w:r>
          </w:p>
        </w:tc>
        <w:tc>
          <w:tcPr>
            <w:tcW w:w="0" w:type="auto"/>
          </w:tcPr>
          <w:p w14:paraId="5F9842AE" w14:textId="77777777" w:rsidR="00AE0461" w:rsidRPr="009472EA" w:rsidRDefault="00AE0461" w:rsidP="00912B10">
            <w:pPr>
              <w:pStyle w:val="TableParagraph"/>
              <w:spacing w:line="360" w:lineRule="auto"/>
              <w:ind w:right="25"/>
            </w:pPr>
            <w:r w:rsidRPr="009472EA">
              <w:rPr>
                <w:spacing w:val="-5"/>
                <w:w w:val="105"/>
              </w:rPr>
              <w:t>21%</w:t>
            </w:r>
          </w:p>
        </w:tc>
        <w:tc>
          <w:tcPr>
            <w:tcW w:w="0" w:type="auto"/>
          </w:tcPr>
          <w:p w14:paraId="6F430505"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63838027" w14:textId="77777777" w:rsidTr="00912B10">
        <w:trPr>
          <w:trHeight w:val="290"/>
          <w:jc w:val="center"/>
        </w:trPr>
        <w:tc>
          <w:tcPr>
            <w:tcW w:w="0" w:type="auto"/>
          </w:tcPr>
          <w:p w14:paraId="07A90380" w14:textId="77777777" w:rsidR="00AE0461" w:rsidRPr="009472EA" w:rsidRDefault="00AE0461" w:rsidP="00912B10">
            <w:pPr>
              <w:pStyle w:val="TableParagraph"/>
              <w:spacing w:line="360" w:lineRule="auto"/>
              <w:ind w:left="25"/>
              <w:jc w:val="left"/>
            </w:pPr>
            <w:r w:rsidRPr="009472EA">
              <w:rPr>
                <w:w w:val="105"/>
              </w:rPr>
              <w:t>Local</w:t>
            </w:r>
            <w:r w:rsidRPr="009472EA">
              <w:rPr>
                <w:spacing w:val="-2"/>
                <w:w w:val="105"/>
              </w:rPr>
              <w:t xml:space="preserve"> </w:t>
            </w:r>
            <w:r w:rsidRPr="009472EA">
              <w:rPr>
                <w:w w:val="105"/>
              </w:rPr>
              <w:t>authority</w:t>
            </w:r>
            <w:r w:rsidRPr="009472EA">
              <w:rPr>
                <w:spacing w:val="-4"/>
                <w:w w:val="105"/>
              </w:rPr>
              <w:t xml:space="preserve"> </w:t>
            </w:r>
            <w:r w:rsidRPr="009472EA">
              <w:rPr>
                <w:w w:val="105"/>
              </w:rPr>
              <w:t>alcohol</w:t>
            </w:r>
            <w:r w:rsidRPr="009472EA">
              <w:rPr>
                <w:spacing w:val="-1"/>
                <w:w w:val="105"/>
              </w:rPr>
              <w:t xml:space="preserve"> </w:t>
            </w:r>
            <w:r w:rsidRPr="009472EA">
              <w:rPr>
                <w:w w:val="105"/>
              </w:rPr>
              <w:t>and</w:t>
            </w:r>
            <w:r w:rsidRPr="009472EA">
              <w:rPr>
                <w:spacing w:val="-2"/>
                <w:w w:val="105"/>
              </w:rPr>
              <w:t xml:space="preserve"> </w:t>
            </w:r>
            <w:r w:rsidRPr="009472EA">
              <w:rPr>
                <w:w w:val="105"/>
              </w:rPr>
              <w:t>drug</w:t>
            </w:r>
            <w:r w:rsidRPr="009472EA">
              <w:rPr>
                <w:spacing w:val="-1"/>
                <w:w w:val="105"/>
              </w:rPr>
              <w:t xml:space="preserve"> </w:t>
            </w:r>
            <w:r w:rsidRPr="009472EA">
              <w:rPr>
                <w:w w:val="105"/>
              </w:rPr>
              <w:t>strategy</w:t>
            </w:r>
            <w:r w:rsidRPr="009472EA">
              <w:rPr>
                <w:spacing w:val="-4"/>
                <w:w w:val="105"/>
              </w:rPr>
              <w:t xml:space="preserve"> </w:t>
            </w:r>
            <w:r w:rsidRPr="009472EA">
              <w:rPr>
                <w:spacing w:val="-2"/>
                <w:w w:val="105"/>
              </w:rPr>
              <w:t>managers</w:t>
            </w:r>
          </w:p>
        </w:tc>
        <w:tc>
          <w:tcPr>
            <w:tcW w:w="0" w:type="auto"/>
          </w:tcPr>
          <w:p w14:paraId="79F7F7C6"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38E96290" w14:textId="77777777" w:rsidR="00AE0461" w:rsidRPr="009472EA" w:rsidRDefault="00AE0461" w:rsidP="00912B10">
            <w:pPr>
              <w:pStyle w:val="TableParagraph"/>
              <w:spacing w:line="360" w:lineRule="auto"/>
              <w:ind w:right="22"/>
            </w:pPr>
            <w:r w:rsidRPr="009472EA">
              <w:rPr>
                <w:spacing w:val="-5"/>
                <w:w w:val="105"/>
              </w:rPr>
              <w:t>33</w:t>
            </w:r>
          </w:p>
        </w:tc>
        <w:tc>
          <w:tcPr>
            <w:tcW w:w="0" w:type="auto"/>
          </w:tcPr>
          <w:p w14:paraId="6C76FD0F"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2BD724FB" w14:textId="77777777" w:rsidR="00AE0461" w:rsidRPr="009472EA" w:rsidRDefault="00AE0461" w:rsidP="00912B10">
            <w:pPr>
              <w:pStyle w:val="TableParagraph"/>
              <w:spacing w:line="360" w:lineRule="auto"/>
              <w:ind w:right="21"/>
            </w:pPr>
            <w:r w:rsidRPr="009472EA">
              <w:rPr>
                <w:spacing w:val="-5"/>
                <w:w w:val="105"/>
              </w:rPr>
              <w:t>49</w:t>
            </w:r>
          </w:p>
        </w:tc>
        <w:tc>
          <w:tcPr>
            <w:tcW w:w="0" w:type="auto"/>
          </w:tcPr>
          <w:p w14:paraId="77B286D3"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16EB3E19" w14:textId="77777777" w:rsidR="00AE0461" w:rsidRPr="009472EA" w:rsidRDefault="00AE0461" w:rsidP="00912B10">
            <w:pPr>
              <w:pStyle w:val="TableParagraph"/>
              <w:spacing w:line="360" w:lineRule="auto"/>
              <w:ind w:right="21"/>
            </w:pPr>
            <w:r w:rsidRPr="009472EA">
              <w:rPr>
                <w:spacing w:val="-5"/>
                <w:w w:val="105"/>
              </w:rPr>
              <w:t>45</w:t>
            </w:r>
          </w:p>
        </w:tc>
        <w:tc>
          <w:tcPr>
            <w:tcW w:w="0" w:type="auto"/>
          </w:tcPr>
          <w:p w14:paraId="59B9F8DB" w14:textId="77777777" w:rsidR="00AE0461" w:rsidRPr="009472EA" w:rsidRDefault="00AE0461" w:rsidP="00912B10">
            <w:pPr>
              <w:pStyle w:val="TableParagraph"/>
              <w:spacing w:line="360" w:lineRule="auto"/>
              <w:ind w:right="24"/>
            </w:pPr>
            <w:r w:rsidRPr="009472EA">
              <w:rPr>
                <w:spacing w:val="-5"/>
                <w:w w:val="105"/>
              </w:rPr>
              <w:t>0.1</w:t>
            </w:r>
          </w:p>
        </w:tc>
        <w:tc>
          <w:tcPr>
            <w:tcW w:w="0" w:type="auto"/>
          </w:tcPr>
          <w:p w14:paraId="4E8CD71A" w14:textId="77777777" w:rsidR="00AE0461" w:rsidRPr="009472EA" w:rsidRDefault="00AE0461" w:rsidP="00912B10">
            <w:pPr>
              <w:pStyle w:val="TableParagraph"/>
              <w:spacing w:line="360" w:lineRule="auto"/>
              <w:ind w:right="20"/>
            </w:pPr>
            <w:r w:rsidRPr="009472EA">
              <w:rPr>
                <w:spacing w:val="-5"/>
                <w:w w:val="105"/>
              </w:rPr>
              <w:t>0%</w:t>
            </w:r>
          </w:p>
        </w:tc>
        <w:tc>
          <w:tcPr>
            <w:tcW w:w="0" w:type="auto"/>
          </w:tcPr>
          <w:p w14:paraId="0C24EFB8" w14:textId="77777777" w:rsidR="00AE0461" w:rsidRPr="009472EA" w:rsidRDefault="00AE0461" w:rsidP="00912B10">
            <w:pPr>
              <w:pStyle w:val="TableParagraph"/>
              <w:spacing w:line="360" w:lineRule="auto"/>
              <w:ind w:right="26"/>
            </w:pPr>
            <w:r w:rsidRPr="009472EA">
              <w:rPr>
                <w:spacing w:val="-5"/>
                <w:w w:val="105"/>
              </w:rPr>
              <w:t>75%</w:t>
            </w:r>
          </w:p>
        </w:tc>
        <w:tc>
          <w:tcPr>
            <w:tcW w:w="0" w:type="auto"/>
          </w:tcPr>
          <w:p w14:paraId="000D0F35" w14:textId="77777777" w:rsidR="00AE0461" w:rsidRPr="009472EA" w:rsidRDefault="00AE0461" w:rsidP="00912B10">
            <w:pPr>
              <w:pStyle w:val="TableParagraph"/>
              <w:spacing w:line="360" w:lineRule="auto"/>
              <w:ind w:right="26"/>
            </w:pPr>
            <w:r w:rsidRPr="009472EA">
              <w:rPr>
                <w:spacing w:val="-5"/>
                <w:w w:val="105"/>
              </w:rPr>
              <w:t>10%</w:t>
            </w:r>
          </w:p>
        </w:tc>
        <w:tc>
          <w:tcPr>
            <w:tcW w:w="0" w:type="auto"/>
          </w:tcPr>
          <w:p w14:paraId="100D21EC" w14:textId="77777777" w:rsidR="00AE0461" w:rsidRPr="009472EA" w:rsidRDefault="00AE0461" w:rsidP="00912B10">
            <w:pPr>
              <w:pStyle w:val="TableParagraph"/>
              <w:spacing w:line="360" w:lineRule="auto"/>
              <w:ind w:right="25"/>
            </w:pPr>
            <w:r w:rsidRPr="009472EA">
              <w:rPr>
                <w:spacing w:val="-5"/>
                <w:w w:val="105"/>
              </w:rPr>
              <w:t>47%</w:t>
            </w:r>
          </w:p>
        </w:tc>
        <w:tc>
          <w:tcPr>
            <w:tcW w:w="0" w:type="auto"/>
          </w:tcPr>
          <w:p w14:paraId="62DB2104" w14:textId="77777777" w:rsidR="00AE0461" w:rsidRPr="009472EA" w:rsidRDefault="00AE0461" w:rsidP="00912B10">
            <w:pPr>
              <w:pStyle w:val="TableParagraph"/>
              <w:spacing w:line="360" w:lineRule="auto"/>
              <w:ind w:right="25"/>
            </w:pPr>
            <w:r w:rsidRPr="009472EA">
              <w:rPr>
                <w:spacing w:val="-5"/>
                <w:w w:val="105"/>
              </w:rPr>
              <w:t>78%</w:t>
            </w:r>
          </w:p>
        </w:tc>
        <w:tc>
          <w:tcPr>
            <w:tcW w:w="0" w:type="auto"/>
          </w:tcPr>
          <w:p w14:paraId="0B8E8C7D" w14:textId="77777777" w:rsidR="00AE0461" w:rsidRPr="009472EA" w:rsidRDefault="00AE0461" w:rsidP="00912B10">
            <w:pPr>
              <w:pStyle w:val="TableParagraph"/>
              <w:spacing w:line="360" w:lineRule="auto"/>
              <w:ind w:right="25"/>
            </w:pPr>
            <w:r w:rsidRPr="009472EA">
              <w:rPr>
                <w:spacing w:val="-5"/>
                <w:w w:val="105"/>
              </w:rPr>
              <w:t>13%</w:t>
            </w:r>
          </w:p>
        </w:tc>
        <w:tc>
          <w:tcPr>
            <w:tcW w:w="0" w:type="auto"/>
          </w:tcPr>
          <w:p w14:paraId="76B0463D"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7B7B552E" w14:textId="77777777" w:rsidTr="00912B10">
        <w:trPr>
          <w:trHeight w:val="290"/>
          <w:jc w:val="center"/>
        </w:trPr>
        <w:tc>
          <w:tcPr>
            <w:tcW w:w="0" w:type="auto"/>
          </w:tcPr>
          <w:p w14:paraId="46D84AE2" w14:textId="77777777" w:rsidR="00AE0461" w:rsidRPr="009472EA" w:rsidRDefault="00AE0461" w:rsidP="00912B10">
            <w:pPr>
              <w:pStyle w:val="TableParagraph"/>
              <w:spacing w:line="360" w:lineRule="auto"/>
              <w:ind w:left="25"/>
              <w:jc w:val="left"/>
            </w:pPr>
            <w:r w:rsidRPr="009472EA">
              <w:rPr>
                <w:w w:val="105"/>
              </w:rPr>
              <w:t>Local</w:t>
            </w:r>
            <w:r w:rsidRPr="009472EA">
              <w:rPr>
                <w:spacing w:val="-6"/>
                <w:w w:val="105"/>
              </w:rPr>
              <w:t xml:space="preserve"> </w:t>
            </w:r>
            <w:r w:rsidRPr="009472EA">
              <w:rPr>
                <w:w w:val="105"/>
              </w:rPr>
              <w:t>authority</w:t>
            </w:r>
            <w:r w:rsidRPr="009472EA">
              <w:rPr>
                <w:spacing w:val="-8"/>
                <w:w w:val="105"/>
              </w:rPr>
              <w:t xml:space="preserve"> </w:t>
            </w:r>
            <w:r w:rsidRPr="009472EA">
              <w:rPr>
                <w:w w:val="105"/>
              </w:rPr>
              <w:t>contracts</w:t>
            </w:r>
            <w:r w:rsidRPr="009472EA">
              <w:rPr>
                <w:spacing w:val="-9"/>
                <w:w w:val="105"/>
              </w:rPr>
              <w:t xml:space="preserve"> </w:t>
            </w:r>
            <w:r w:rsidRPr="009472EA">
              <w:rPr>
                <w:spacing w:val="-2"/>
                <w:w w:val="105"/>
              </w:rPr>
              <w:t>officer</w:t>
            </w:r>
          </w:p>
        </w:tc>
        <w:tc>
          <w:tcPr>
            <w:tcW w:w="0" w:type="auto"/>
          </w:tcPr>
          <w:p w14:paraId="72BD9D76"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6F4E9E24" w14:textId="77777777" w:rsidR="00AE0461" w:rsidRPr="009472EA" w:rsidRDefault="00AE0461" w:rsidP="00912B10">
            <w:pPr>
              <w:pStyle w:val="TableParagraph"/>
              <w:spacing w:line="360" w:lineRule="auto"/>
              <w:ind w:right="22"/>
            </w:pPr>
            <w:r w:rsidRPr="009472EA">
              <w:rPr>
                <w:spacing w:val="-5"/>
                <w:w w:val="105"/>
              </w:rPr>
              <w:t>21</w:t>
            </w:r>
          </w:p>
        </w:tc>
        <w:tc>
          <w:tcPr>
            <w:tcW w:w="0" w:type="auto"/>
          </w:tcPr>
          <w:p w14:paraId="3615C909"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7CCE1EC8" w14:textId="77777777" w:rsidR="00AE0461" w:rsidRPr="009472EA" w:rsidRDefault="00AE0461" w:rsidP="00912B10">
            <w:pPr>
              <w:pStyle w:val="TableParagraph"/>
              <w:spacing w:line="360" w:lineRule="auto"/>
              <w:ind w:right="21"/>
            </w:pPr>
            <w:r w:rsidRPr="009472EA">
              <w:rPr>
                <w:spacing w:val="-5"/>
                <w:w w:val="105"/>
              </w:rPr>
              <w:t>19</w:t>
            </w:r>
          </w:p>
        </w:tc>
        <w:tc>
          <w:tcPr>
            <w:tcW w:w="0" w:type="auto"/>
          </w:tcPr>
          <w:p w14:paraId="0A7FC78F"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631777D0" w14:textId="77777777" w:rsidR="00AE0461" w:rsidRPr="009472EA" w:rsidRDefault="00AE0461" w:rsidP="00912B10">
            <w:pPr>
              <w:pStyle w:val="TableParagraph"/>
              <w:spacing w:line="360" w:lineRule="auto"/>
              <w:ind w:right="21"/>
            </w:pPr>
            <w:r w:rsidRPr="009472EA">
              <w:rPr>
                <w:spacing w:val="-5"/>
                <w:w w:val="105"/>
              </w:rPr>
              <w:t>19</w:t>
            </w:r>
          </w:p>
        </w:tc>
        <w:tc>
          <w:tcPr>
            <w:tcW w:w="0" w:type="auto"/>
          </w:tcPr>
          <w:p w14:paraId="165C4F9D" w14:textId="77777777" w:rsidR="00AE0461" w:rsidRPr="009472EA" w:rsidRDefault="00AE0461" w:rsidP="00912B10">
            <w:pPr>
              <w:pStyle w:val="TableParagraph"/>
              <w:spacing w:line="360" w:lineRule="auto"/>
              <w:ind w:right="24"/>
            </w:pPr>
            <w:r w:rsidRPr="009472EA">
              <w:rPr>
                <w:spacing w:val="-5"/>
                <w:w w:val="105"/>
              </w:rPr>
              <w:t>0.1</w:t>
            </w:r>
          </w:p>
        </w:tc>
        <w:tc>
          <w:tcPr>
            <w:tcW w:w="0" w:type="auto"/>
          </w:tcPr>
          <w:p w14:paraId="6E6706D6" w14:textId="77777777" w:rsidR="00AE0461" w:rsidRPr="009472EA" w:rsidRDefault="00AE0461" w:rsidP="00912B10">
            <w:pPr>
              <w:pStyle w:val="TableParagraph"/>
              <w:spacing w:line="360" w:lineRule="auto"/>
              <w:ind w:right="26"/>
            </w:pPr>
            <w:r w:rsidRPr="009472EA">
              <w:rPr>
                <w:spacing w:val="-5"/>
                <w:w w:val="105"/>
              </w:rPr>
              <w:t>16%</w:t>
            </w:r>
          </w:p>
        </w:tc>
        <w:tc>
          <w:tcPr>
            <w:tcW w:w="0" w:type="auto"/>
          </w:tcPr>
          <w:p w14:paraId="017E208E" w14:textId="77777777" w:rsidR="00AE0461" w:rsidRPr="009472EA" w:rsidRDefault="00AE0461" w:rsidP="00912B10">
            <w:pPr>
              <w:pStyle w:val="TableParagraph"/>
              <w:spacing w:line="360" w:lineRule="auto"/>
              <w:ind w:right="20"/>
            </w:pPr>
            <w:r w:rsidRPr="009472EA">
              <w:rPr>
                <w:spacing w:val="-5"/>
                <w:w w:val="105"/>
              </w:rPr>
              <w:t>7%</w:t>
            </w:r>
          </w:p>
        </w:tc>
        <w:tc>
          <w:tcPr>
            <w:tcW w:w="0" w:type="auto"/>
          </w:tcPr>
          <w:p w14:paraId="5EB38EC6" w14:textId="77777777" w:rsidR="00AE0461" w:rsidRPr="009472EA" w:rsidRDefault="00AE0461" w:rsidP="00912B10">
            <w:pPr>
              <w:pStyle w:val="TableParagraph"/>
              <w:spacing w:line="360" w:lineRule="auto"/>
              <w:ind w:right="26"/>
            </w:pPr>
            <w:r w:rsidRPr="009472EA">
              <w:rPr>
                <w:spacing w:val="-5"/>
                <w:w w:val="105"/>
              </w:rPr>
              <w:t>17%</w:t>
            </w:r>
          </w:p>
        </w:tc>
        <w:tc>
          <w:tcPr>
            <w:tcW w:w="0" w:type="auto"/>
          </w:tcPr>
          <w:p w14:paraId="29791BB2" w14:textId="77777777" w:rsidR="00AE0461" w:rsidRPr="009472EA" w:rsidRDefault="00AE0461" w:rsidP="00912B10">
            <w:pPr>
              <w:pStyle w:val="TableParagraph"/>
              <w:spacing w:line="360" w:lineRule="auto"/>
              <w:ind w:right="25"/>
            </w:pPr>
            <w:r w:rsidRPr="009472EA">
              <w:rPr>
                <w:spacing w:val="-5"/>
                <w:w w:val="105"/>
              </w:rPr>
              <w:t>43%</w:t>
            </w:r>
          </w:p>
        </w:tc>
        <w:tc>
          <w:tcPr>
            <w:tcW w:w="0" w:type="auto"/>
          </w:tcPr>
          <w:p w14:paraId="262851D5" w14:textId="77777777" w:rsidR="00AE0461" w:rsidRPr="009472EA" w:rsidRDefault="00AE0461" w:rsidP="00912B10">
            <w:pPr>
              <w:pStyle w:val="TableParagraph"/>
              <w:spacing w:line="360" w:lineRule="auto"/>
              <w:ind w:right="25"/>
            </w:pPr>
            <w:r w:rsidRPr="009472EA">
              <w:rPr>
                <w:spacing w:val="-5"/>
                <w:w w:val="105"/>
              </w:rPr>
              <w:t>74%</w:t>
            </w:r>
          </w:p>
        </w:tc>
        <w:tc>
          <w:tcPr>
            <w:tcW w:w="0" w:type="auto"/>
          </w:tcPr>
          <w:p w14:paraId="73D82DDF" w14:textId="77777777" w:rsidR="00AE0461" w:rsidRPr="009472EA" w:rsidRDefault="00AE0461" w:rsidP="00912B10">
            <w:pPr>
              <w:pStyle w:val="TableParagraph"/>
              <w:spacing w:line="360" w:lineRule="auto"/>
              <w:ind w:right="25"/>
            </w:pPr>
            <w:r w:rsidRPr="009472EA">
              <w:rPr>
                <w:spacing w:val="-5"/>
                <w:w w:val="105"/>
              </w:rPr>
              <w:t>26%</w:t>
            </w:r>
          </w:p>
        </w:tc>
        <w:tc>
          <w:tcPr>
            <w:tcW w:w="0" w:type="auto"/>
          </w:tcPr>
          <w:p w14:paraId="4764A784"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78200935" w14:textId="77777777" w:rsidTr="00912B10">
        <w:trPr>
          <w:trHeight w:val="292"/>
          <w:jc w:val="center"/>
        </w:trPr>
        <w:tc>
          <w:tcPr>
            <w:tcW w:w="0" w:type="auto"/>
          </w:tcPr>
          <w:p w14:paraId="457FCAEF" w14:textId="77777777" w:rsidR="00AE0461" w:rsidRPr="009472EA" w:rsidRDefault="00AE0461" w:rsidP="00912B10">
            <w:pPr>
              <w:pStyle w:val="TableParagraph"/>
              <w:spacing w:line="360" w:lineRule="auto"/>
              <w:ind w:left="25"/>
              <w:jc w:val="left"/>
            </w:pPr>
            <w:r w:rsidRPr="009472EA">
              <w:rPr>
                <w:w w:val="105"/>
              </w:rPr>
              <w:t>Local</w:t>
            </w:r>
            <w:r w:rsidRPr="009472EA">
              <w:rPr>
                <w:spacing w:val="-3"/>
                <w:w w:val="105"/>
              </w:rPr>
              <w:t xml:space="preserve"> </w:t>
            </w:r>
            <w:r w:rsidRPr="009472EA">
              <w:rPr>
                <w:w w:val="105"/>
              </w:rPr>
              <w:t>authority</w:t>
            </w:r>
            <w:r w:rsidRPr="009472EA">
              <w:rPr>
                <w:spacing w:val="-6"/>
                <w:w w:val="105"/>
              </w:rPr>
              <w:t xml:space="preserve"> </w:t>
            </w:r>
            <w:r w:rsidRPr="009472EA">
              <w:rPr>
                <w:w w:val="105"/>
              </w:rPr>
              <w:t>Public</w:t>
            </w:r>
            <w:r w:rsidRPr="009472EA">
              <w:rPr>
                <w:spacing w:val="-5"/>
                <w:w w:val="105"/>
              </w:rPr>
              <w:t xml:space="preserve"> </w:t>
            </w:r>
            <w:r w:rsidRPr="009472EA">
              <w:rPr>
                <w:w w:val="105"/>
              </w:rPr>
              <w:t>Health</w:t>
            </w:r>
            <w:r w:rsidRPr="009472EA">
              <w:rPr>
                <w:spacing w:val="-3"/>
                <w:w w:val="105"/>
              </w:rPr>
              <w:t xml:space="preserve"> </w:t>
            </w:r>
            <w:r w:rsidRPr="009472EA">
              <w:rPr>
                <w:spacing w:val="-2"/>
                <w:w w:val="105"/>
              </w:rPr>
              <w:t>consultant</w:t>
            </w:r>
          </w:p>
        </w:tc>
        <w:tc>
          <w:tcPr>
            <w:tcW w:w="0" w:type="auto"/>
          </w:tcPr>
          <w:p w14:paraId="52990B2A" w14:textId="77777777" w:rsidR="00AE0461" w:rsidRPr="009472EA" w:rsidRDefault="00AE0461" w:rsidP="00912B10">
            <w:pPr>
              <w:pStyle w:val="TableParagraph"/>
              <w:spacing w:line="360" w:lineRule="auto"/>
              <w:ind w:right="22"/>
            </w:pPr>
            <w:r w:rsidRPr="009472EA">
              <w:rPr>
                <w:spacing w:val="-5"/>
                <w:w w:val="105"/>
              </w:rPr>
              <w:t>N/A</w:t>
            </w:r>
          </w:p>
        </w:tc>
        <w:tc>
          <w:tcPr>
            <w:tcW w:w="0" w:type="auto"/>
          </w:tcPr>
          <w:p w14:paraId="544E2A04" w14:textId="77777777" w:rsidR="00AE0461" w:rsidRPr="009472EA" w:rsidRDefault="00AE0461" w:rsidP="00912B10">
            <w:pPr>
              <w:pStyle w:val="TableParagraph"/>
              <w:spacing w:line="360" w:lineRule="auto"/>
              <w:ind w:right="22"/>
            </w:pPr>
            <w:r w:rsidRPr="009472EA">
              <w:rPr>
                <w:spacing w:val="-5"/>
                <w:w w:val="105"/>
              </w:rPr>
              <w:t>N/A</w:t>
            </w:r>
          </w:p>
        </w:tc>
        <w:tc>
          <w:tcPr>
            <w:tcW w:w="0" w:type="auto"/>
          </w:tcPr>
          <w:p w14:paraId="55AEBA89" w14:textId="77777777" w:rsidR="00AE0461" w:rsidRPr="009472EA" w:rsidRDefault="00AE0461" w:rsidP="00912B10">
            <w:pPr>
              <w:pStyle w:val="TableParagraph"/>
              <w:spacing w:line="360" w:lineRule="auto"/>
              <w:ind w:right="21"/>
            </w:pPr>
            <w:r w:rsidRPr="009472EA">
              <w:rPr>
                <w:spacing w:val="-5"/>
                <w:w w:val="105"/>
              </w:rPr>
              <w:t>N/A</w:t>
            </w:r>
          </w:p>
        </w:tc>
        <w:tc>
          <w:tcPr>
            <w:tcW w:w="0" w:type="auto"/>
          </w:tcPr>
          <w:p w14:paraId="2B3706DE" w14:textId="77777777" w:rsidR="00AE0461" w:rsidRPr="009472EA" w:rsidRDefault="00AE0461" w:rsidP="00912B10">
            <w:pPr>
              <w:pStyle w:val="TableParagraph"/>
              <w:spacing w:line="360" w:lineRule="auto"/>
              <w:ind w:right="22"/>
            </w:pPr>
            <w:r w:rsidRPr="009472EA">
              <w:rPr>
                <w:spacing w:val="-5"/>
                <w:w w:val="105"/>
              </w:rPr>
              <w:t>N/A</w:t>
            </w:r>
          </w:p>
        </w:tc>
        <w:tc>
          <w:tcPr>
            <w:tcW w:w="0" w:type="auto"/>
          </w:tcPr>
          <w:p w14:paraId="790F381B"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57E84C42" w14:textId="77777777" w:rsidR="00AE0461" w:rsidRPr="009472EA" w:rsidRDefault="00AE0461" w:rsidP="00912B10">
            <w:pPr>
              <w:pStyle w:val="TableParagraph"/>
              <w:spacing w:line="360" w:lineRule="auto"/>
              <w:ind w:right="21"/>
            </w:pPr>
            <w:r w:rsidRPr="009472EA">
              <w:rPr>
                <w:spacing w:val="-5"/>
                <w:w w:val="105"/>
              </w:rPr>
              <w:t>21</w:t>
            </w:r>
          </w:p>
        </w:tc>
        <w:tc>
          <w:tcPr>
            <w:tcW w:w="0" w:type="auto"/>
          </w:tcPr>
          <w:p w14:paraId="05C261E9" w14:textId="77777777" w:rsidR="00AE0461" w:rsidRPr="009472EA" w:rsidRDefault="00AE0461" w:rsidP="00912B10">
            <w:pPr>
              <w:pStyle w:val="TableParagraph"/>
              <w:spacing w:line="360" w:lineRule="auto"/>
              <w:ind w:right="24"/>
            </w:pPr>
            <w:r w:rsidRPr="009472EA">
              <w:rPr>
                <w:spacing w:val="-5"/>
                <w:w w:val="105"/>
              </w:rPr>
              <w:t>0.1</w:t>
            </w:r>
          </w:p>
        </w:tc>
        <w:tc>
          <w:tcPr>
            <w:tcW w:w="0" w:type="auto"/>
          </w:tcPr>
          <w:p w14:paraId="0D32EAA2" w14:textId="77777777" w:rsidR="00AE0461" w:rsidRPr="009472EA" w:rsidRDefault="00AE0461" w:rsidP="00912B10">
            <w:pPr>
              <w:pStyle w:val="TableParagraph"/>
              <w:spacing w:line="360" w:lineRule="auto"/>
              <w:ind w:right="20"/>
            </w:pPr>
            <w:r w:rsidRPr="009472EA">
              <w:rPr>
                <w:spacing w:val="-5"/>
                <w:w w:val="105"/>
              </w:rPr>
              <w:t>0%</w:t>
            </w:r>
          </w:p>
        </w:tc>
        <w:tc>
          <w:tcPr>
            <w:tcW w:w="0" w:type="auto"/>
          </w:tcPr>
          <w:p w14:paraId="75600B29" w14:textId="77777777" w:rsidR="00AE0461" w:rsidRPr="009472EA" w:rsidRDefault="00AE0461" w:rsidP="00912B10">
            <w:pPr>
              <w:pStyle w:val="TableParagraph"/>
              <w:spacing w:line="360" w:lineRule="auto"/>
              <w:ind w:right="26"/>
            </w:pPr>
            <w:r w:rsidRPr="009472EA">
              <w:rPr>
                <w:spacing w:val="-5"/>
                <w:w w:val="105"/>
              </w:rPr>
              <w:t>95%</w:t>
            </w:r>
          </w:p>
        </w:tc>
        <w:tc>
          <w:tcPr>
            <w:tcW w:w="0" w:type="auto"/>
          </w:tcPr>
          <w:p w14:paraId="00991A96" w14:textId="77777777" w:rsidR="00AE0461" w:rsidRPr="009472EA" w:rsidRDefault="00AE0461" w:rsidP="00912B10">
            <w:pPr>
              <w:pStyle w:val="TableParagraph"/>
              <w:spacing w:line="360" w:lineRule="auto"/>
              <w:ind w:right="26"/>
            </w:pPr>
            <w:r w:rsidRPr="009472EA">
              <w:rPr>
                <w:spacing w:val="-5"/>
                <w:w w:val="105"/>
              </w:rPr>
              <w:t>12%</w:t>
            </w:r>
          </w:p>
        </w:tc>
        <w:tc>
          <w:tcPr>
            <w:tcW w:w="0" w:type="auto"/>
          </w:tcPr>
          <w:p w14:paraId="0C9D952F" w14:textId="77777777" w:rsidR="00AE0461" w:rsidRPr="009472EA" w:rsidRDefault="00AE0461" w:rsidP="00912B10">
            <w:pPr>
              <w:pStyle w:val="TableParagraph"/>
              <w:spacing w:line="360" w:lineRule="auto"/>
              <w:ind w:right="25"/>
            </w:pPr>
            <w:r w:rsidRPr="009472EA">
              <w:rPr>
                <w:spacing w:val="-5"/>
                <w:w w:val="105"/>
              </w:rPr>
              <w:t>59%</w:t>
            </w:r>
          </w:p>
        </w:tc>
        <w:tc>
          <w:tcPr>
            <w:tcW w:w="0" w:type="auto"/>
          </w:tcPr>
          <w:p w14:paraId="1470D165" w14:textId="77777777" w:rsidR="00AE0461" w:rsidRPr="009472EA" w:rsidRDefault="00AE0461" w:rsidP="00912B10">
            <w:pPr>
              <w:pStyle w:val="TableParagraph"/>
              <w:spacing w:line="360" w:lineRule="auto"/>
              <w:ind w:right="25"/>
            </w:pPr>
            <w:r w:rsidRPr="009472EA">
              <w:rPr>
                <w:spacing w:val="-5"/>
                <w:w w:val="105"/>
              </w:rPr>
              <w:t>93%</w:t>
            </w:r>
          </w:p>
        </w:tc>
        <w:tc>
          <w:tcPr>
            <w:tcW w:w="0" w:type="auto"/>
          </w:tcPr>
          <w:p w14:paraId="471DB9D7" w14:textId="77777777" w:rsidR="00AE0461" w:rsidRPr="009472EA" w:rsidRDefault="00AE0461" w:rsidP="00912B10">
            <w:pPr>
              <w:pStyle w:val="TableParagraph"/>
              <w:spacing w:line="360" w:lineRule="auto"/>
              <w:ind w:right="25"/>
            </w:pPr>
            <w:r w:rsidRPr="009472EA">
              <w:rPr>
                <w:spacing w:val="-5"/>
                <w:w w:val="105"/>
              </w:rPr>
              <w:t>42%</w:t>
            </w:r>
          </w:p>
        </w:tc>
        <w:tc>
          <w:tcPr>
            <w:tcW w:w="0" w:type="auto"/>
          </w:tcPr>
          <w:p w14:paraId="5A6F3A65" w14:textId="77777777" w:rsidR="00AE0461" w:rsidRPr="009472EA" w:rsidRDefault="00AE0461" w:rsidP="00912B10">
            <w:pPr>
              <w:pStyle w:val="TableParagraph"/>
              <w:spacing w:line="360" w:lineRule="auto"/>
              <w:ind w:right="19"/>
            </w:pPr>
            <w:r w:rsidRPr="009472EA">
              <w:rPr>
                <w:spacing w:val="-5"/>
                <w:w w:val="105"/>
              </w:rPr>
              <w:t>0%</w:t>
            </w:r>
          </w:p>
        </w:tc>
      </w:tr>
      <w:tr w:rsidR="00EF5EBD" w:rsidRPr="00B534EA" w14:paraId="6E7ECDE2" w14:textId="77777777" w:rsidTr="00912B10">
        <w:trPr>
          <w:trHeight w:val="285"/>
          <w:jc w:val="center"/>
        </w:trPr>
        <w:tc>
          <w:tcPr>
            <w:tcW w:w="0" w:type="auto"/>
          </w:tcPr>
          <w:p w14:paraId="000E3244" w14:textId="77777777" w:rsidR="00AE0461" w:rsidRPr="009472EA" w:rsidRDefault="00AE0461" w:rsidP="00912B10">
            <w:pPr>
              <w:pStyle w:val="TableParagraph"/>
              <w:spacing w:line="360" w:lineRule="auto"/>
              <w:ind w:left="25"/>
              <w:jc w:val="left"/>
            </w:pPr>
            <w:r w:rsidRPr="009472EA">
              <w:rPr>
                <w:w w:val="105"/>
              </w:rPr>
              <w:t>Other</w:t>
            </w:r>
            <w:r w:rsidRPr="009472EA">
              <w:rPr>
                <w:spacing w:val="-11"/>
                <w:w w:val="105"/>
              </w:rPr>
              <w:t xml:space="preserve"> </w:t>
            </w:r>
            <w:r w:rsidRPr="009472EA">
              <w:rPr>
                <w:w w:val="105"/>
              </w:rPr>
              <w:t>LA</w:t>
            </w:r>
            <w:r w:rsidRPr="009472EA">
              <w:rPr>
                <w:spacing w:val="-10"/>
                <w:w w:val="105"/>
              </w:rPr>
              <w:t xml:space="preserve"> </w:t>
            </w:r>
            <w:r w:rsidRPr="009472EA">
              <w:rPr>
                <w:w w:val="105"/>
              </w:rPr>
              <w:t>commissioning</w:t>
            </w:r>
            <w:r w:rsidRPr="009472EA">
              <w:rPr>
                <w:spacing w:val="-8"/>
                <w:w w:val="105"/>
              </w:rPr>
              <w:t xml:space="preserve"> </w:t>
            </w:r>
            <w:r w:rsidRPr="009472EA">
              <w:rPr>
                <w:spacing w:val="-4"/>
                <w:w w:val="105"/>
              </w:rPr>
              <w:t>staff</w:t>
            </w:r>
          </w:p>
        </w:tc>
        <w:tc>
          <w:tcPr>
            <w:tcW w:w="0" w:type="auto"/>
          </w:tcPr>
          <w:p w14:paraId="3BAAFF7E" w14:textId="77777777" w:rsidR="00AE0461" w:rsidRPr="009472EA" w:rsidRDefault="00AE0461" w:rsidP="00912B10">
            <w:pPr>
              <w:pStyle w:val="TableParagraph"/>
              <w:spacing w:line="360" w:lineRule="auto"/>
              <w:ind w:right="22"/>
            </w:pPr>
            <w:r w:rsidRPr="009472EA">
              <w:rPr>
                <w:spacing w:val="-5"/>
                <w:w w:val="105"/>
              </w:rPr>
              <w:t>0%</w:t>
            </w:r>
          </w:p>
        </w:tc>
        <w:tc>
          <w:tcPr>
            <w:tcW w:w="0" w:type="auto"/>
          </w:tcPr>
          <w:p w14:paraId="2A1865BC" w14:textId="77777777" w:rsidR="00AE0461" w:rsidRPr="009472EA" w:rsidRDefault="00AE0461" w:rsidP="00912B10">
            <w:pPr>
              <w:pStyle w:val="TableParagraph"/>
              <w:spacing w:line="360" w:lineRule="auto"/>
              <w:ind w:right="22"/>
            </w:pPr>
            <w:r w:rsidRPr="009472EA">
              <w:rPr>
                <w:spacing w:val="-5"/>
                <w:w w:val="105"/>
              </w:rPr>
              <w:t>56</w:t>
            </w:r>
          </w:p>
        </w:tc>
        <w:tc>
          <w:tcPr>
            <w:tcW w:w="0" w:type="auto"/>
          </w:tcPr>
          <w:p w14:paraId="0503A010" w14:textId="77777777" w:rsidR="00AE0461" w:rsidRPr="009472EA" w:rsidRDefault="00AE0461" w:rsidP="00912B10">
            <w:pPr>
              <w:pStyle w:val="TableParagraph"/>
              <w:spacing w:line="360" w:lineRule="auto"/>
              <w:ind w:right="21"/>
            </w:pPr>
            <w:r w:rsidRPr="009472EA">
              <w:rPr>
                <w:spacing w:val="-5"/>
                <w:w w:val="105"/>
              </w:rPr>
              <w:t>0%</w:t>
            </w:r>
          </w:p>
        </w:tc>
        <w:tc>
          <w:tcPr>
            <w:tcW w:w="0" w:type="auto"/>
          </w:tcPr>
          <w:p w14:paraId="77203337" w14:textId="77777777" w:rsidR="00AE0461" w:rsidRPr="009472EA" w:rsidRDefault="00AE0461" w:rsidP="00912B10">
            <w:pPr>
              <w:pStyle w:val="TableParagraph"/>
              <w:spacing w:line="360" w:lineRule="auto"/>
              <w:ind w:right="21"/>
            </w:pPr>
            <w:r w:rsidRPr="009472EA">
              <w:rPr>
                <w:spacing w:val="-5"/>
                <w:w w:val="105"/>
              </w:rPr>
              <w:t>55</w:t>
            </w:r>
          </w:p>
        </w:tc>
        <w:tc>
          <w:tcPr>
            <w:tcW w:w="0" w:type="auto"/>
          </w:tcPr>
          <w:p w14:paraId="2959C808" w14:textId="77777777" w:rsidR="00AE0461" w:rsidRPr="009472EA" w:rsidRDefault="00AE0461" w:rsidP="00912B10">
            <w:pPr>
              <w:pStyle w:val="TableParagraph"/>
              <w:spacing w:line="360" w:lineRule="auto"/>
              <w:ind w:right="21"/>
            </w:pPr>
            <w:r w:rsidRPr="009472EA">
              <w:rPr>
                <w:spacing w:val="-5"/>
                <w:w w:val="105"/>
              </w:rPr>
              <w:t>1%</w:t>
            </w:r>
          </w:p>
        </w:tc>
        <w:tc>
          <w:tcPr>
            <w:tcW w:w="0" w:type="auto"/>
          </w:tcPr>
          <w:p w14:paraId="745BA8E7" w14:textId="77777777" w:rsidR="00AE0461" w:rsidRPr="009472EA" w:rsidRDefault="00AE0461" w:rsidP="00912B10">
            <w:pPr>
              <w:pStyle w:val="TableParagraph"/>
              <w:spacing w:line="360" w:lineRule="auto"/>
              <w:ind w:right="21"/>
            </w:pPr>
            <w:r w:rsidRPr="009472EA">
              <w:rPr>
                <w:spacing w:val="-5"/>
                <w:w w:val="105"/>
              </w:rPr>
              <w:t>78</w:t>
            </w:r>
          </w:p>
        </w:tc>
        <w:tc>
          <w:tcPr>
            <w:tcW w:w="0" w:type="auto"/>
          </w:tcPr>
          <w:p w14:paraId="7B6BA97D" w14:textId="77777777" w:rsidR="00AE0461" w:rsidRPr="009472EA" w:rsidRDefault="00AE0461" w:rsidP="00912B10">
            <w:pPr>
              <w:pStyle w:val="TableParagraph"/>
              <w:spacing w:line="360" w:lineRule="auto"/>
              <w:ind w:right="24"/>
            </w:pPr>
            <w:r w:rsidRPr="009472EA">
              <w:rPr>
                <w:spacing w:val="-5"/>
                <w:w w:val="105"/>
              </w:rPr>
              <w:t>0.2</w:t>
            </w:r>
          </w:p>
        </w:tc>
        <w:tc>
          <w:tcPr>
            <w:tcW w:w="0" w:type="auto"/>
          </w:tcPr>
          <w:p w14:paraId="6C521F1D" w14:textId="77777777" w:rsidR="00AE0461" w:rsidRPr="009472EA" w:rsidRDefault="00AE0461" w:rsidP="00912B10">
            <w:pPr>
              <w:pStyle w:val="TableParagraph"/>
              <w:spacing w:line="360" w:lineRule="auto"/>
              <w:ind w:right="20"/>
            </w:pPr>
            <w:r w:rsidRPr="009472EA">
              <w:rPr>
                <w:spacing w:val="-5"/>
                <w:w w:val="105"/>
              </w:rPr>
              <w:t>2%</w:t>
            </w:r>
          </w:p>
        </w:tc>
        <w:tc>
          <w:tcPr>
            <w:tcW w:w="0" w:type="auto"/>
          </w:tcPr>
          <w:p w14:paraId="25807B5F" w14:textId="77777777" w:rsidR="00AE0461" w:rsidRPr="009472EA" w:rsidRDefault="00AE0461" w:rsidP="00912B10">
            <w:pPr>
              <w:pStyle w:val="TableParagraph"/>
              <w:spacing w:line="360" w:lineRule="auto"/>
              <w:ind w:right="26"/>
            </w:pPr>
            <w:r w:rsidRPr="009472EA">
              <w:rPr>
                <w:spacing w:val="-5"/>
                <w:w w:val="105"/>
              </w:rPr>
              <w:t>24%</w:t>
            </w:r>
          </w:p>
        </w:tc>
        <w:tc>
          <w:tcPr>
            <w:tcW w:w="0" w:type="auto"/>
          </w:tcPr>
          <w:p w14:paraId="4D09AB46" w14:textId="77777777" w:rsidR="00AE0461" w:rsidRPr="009472EA" w:rsidRDefault="00AE0461" w:rsidP="00912B10">
            <w:pPr>
              <w:pStyle w:val="TableParagraph"/>
              <w:spacing w:line="360" w:lineRule="auto"/>
              <w:ind w:right="26"/>
            </w:pPr>
            <w:r w:rsidRPr="009472EA">
              <w:rPr>
                <w:spacing w:val="-5"/>
                <w:w w:val="105"/>
              </w:rPr>
              <w:t>11%</w:t>
            </w:r>
          </w:p>
        </w:tc>
        <w:tc>
          <w:tcPr>
            <w:tcW w:w="0" w:type="auto"/>
          </w:tcPr>
          <w:p w14:paraId="06FC8C60" w14:textId="77777777" w:rsidR="00AE0461" w:rsidRPr="009472EA" w:rsidRDefault="00AE0461" w:rsidP="00912B10">
            <w:pPr>
              <w:pStyle w:val="TableParagraph"/>
              <w:spacing w:line="360" w:lineRule="auto"/>
              <w:ind w:right="25"/>
            </w:pPr>
            <w:r w:rsidRPr="009472EA">
              <w:rPr>
                <w:spacing w:val="-5"/>
                <w:w w:val="105"/>
              </w:rPr>
              <w:t>38%</w:t>
            </w:r>
          </w:p>
        </w:tc>
        <w:tc>
          <w:tcPr>
            <w:tcW w:w="0" w:type="auto"/>
          </w:tcPr>
          <w:p w14:paraId="21A20097" w14:textId="77777777" w:rsidR="00AE0461" w:rsidRPr="009472EA" w:rsidRDefault="00AE0461" w:rsidP="00912B10">
            <w:pPr>
              <w:pStyle w:val="TableParagraph"/>
              <w:spacing w:line="360" w:lineRule="auto"/>
              <w:ind w:right="25"/>
            </w:pPr>
            <w:r w:rsidRPr="009472EA">
              <w:rPr>
                <w:spacing w:val="-5"/>
                <w:w w:val="105"/>
              </w:rPr>
              <w:t>63%</w:t>
            </w:r>
          </w:p>
        </w:tc>
        <w:tc>
          <w:tcPr>
            <w:tcW w:w="0" w:type="auto"/>
          </w:tcPr>
          <w:p w14:paraId="5EFD5FCB" w14:textId="77777777" w:rsidR="00AE0461" w:rsidRPr="009472EA" w:rsidRDefault="00AE0461" w:rsidP="00912B10">
            <w:pPr>
              <w:pStyle w:val="TableParagraph"/>
              <w:spacing w:line="360" w:lineRule="auto"/>
              <w:ind w:right="25"/>
            </w:pPr>
            <w:r w:rsidRPr="009472EA">
              <w:rPr>
                <w:spacing w:val="-5"/>
                <w:w w:val="105"/>
              </w:rPr>
              <w:t>22%</w:t>
            </w:r>
          </w:p>
        </w:tc>
        <w:tc>
          <w:tcPr>
            <w:tcW w:w="0" w:type="auto"/>
          </w:tcPr>
          <w:p w14:paraId="3950DEC4" w14:textId="77777777" w:rsidR="00AE0461" w:rsidRPr="009472EA" w:rsidRDefault="00AE0461" w:rsidP="00912B10">
            <w:pPr>
              <w:pStyle w:val="TableParagraph"/>
              <w:spacing w:line="360" w:lineRule="auto"/>
              <w:ind w:right="19"/>
            </w:pPr>
            <w:r w:rsidRPr="009472EA">
              <w:rPr>
                <w:spacing w:val="-5"/>
                <w:w w:val="105"/>
              </w:rPr>
              <w:t>0%</w:t>
            </w:r>
          </w:p>
        </w:tc>
      </w:tr>
      <w:tr w:rsidR="000F0B1E" w:rsidRPr="00B534EA" w14:paraId="245BE19B" w14:textId="77777777" w:rsidTr="00912B10">
        <w:trPr>
          <w:trHeight w:val="311"/>
          <w:jc w:val="center"/>
        </w:trPr>
        <w:tc>
          <w:tcPr>
            <w:tcW w:w="0" w:type="auto"/>
            <w:shd w:val="clear" w:color="auto" w:fill="E8ECED"/>
          </w:tcPr>
          <w:p w14:paraId="11AD3849" w14:textId="77777777" w:rsidR="00AE0461" w:rsidRPr="009472EA" w:rsidRDefault="00AE0461" w:rsidP="00912B10">
            <w:pPr>
              <w:pStyle w:val="TableParagraph"/>
              <w:spacing w:before="16" w:line="360" w:lineRule="auto"/>
              <w:ind w:left="25"/>
              <w:jc w:val="left"/>
              <w:rPr>
                <w:b/>
              </w:rPr>
            </w:pPr>
            <w:r w:rsidRPr="009472EA">
              <w:rPr>
                <w:b/>
                <w:w w:val="105"/>
              </w:rPr>
              <w:t>All</w:t>
            </w:r>
            <w:r w:rsidRPr="009472EA">
              <w:rPr>
                <w:b/>
                <w:spacing w:val="-1"/>
                <w:w w:val="105"/>
              </w:rPr>
              <w:t xml:space="preserve"> </w:t>
            </w:r>
            <w:r w:rsidRPr="009472EA">
              <w:rPr>
                <w:b/>
                <w:spacing w:val="-2"/>
                <w:w w:val="105"/>
              </w:rPr>
              <w:t>staff</w:t>
            </w:r>
          </w:p>
        </w:tc>
        <w:tc>
          <w:tcPr>
            <w:tcW w:w="0" w:type="auto"/>
            <w:shd w:val="clear" w:color="auto" w:fill="E8ECED"/>
          </w:tcPr>
          <w:p w14:paraId="3D5512A0" w14:textId="77777777" w:rsidR="00AE0461" w:rsidRPr="009472EA" w:rsidRDefault="00AE0461" w:rsidP="00912B10">
            <w:pPr>
              <w:pStyle w:val="TableParagraph"/>
              <w:spacing w:before="16" w:line="360" w:lineRule="auto"/>
              <w:ind w:right="10"/>
              <w:rPr>
                <w:b/>
              </w:rPr>
            </w:pPr>
            <w:r w:rsidRPr="009472EA">
              <w:rPr>
                <w:b/>
                <w:spacing w:val="-5"/>
                <w:w w:val="105"/>
              </w:rPr>
              <w:t>3%</w:t>
            </w:r>
          </w:p>
        </w:tc>
        <w:tc>
          <w:tcPr>
            <w:tcW w:w="0" w:type="auto"/>
            <w:shd w:val="clear" w:color="auto" w:fill="E8ECED"/>
          </w:tcPr>
          <w:p w14:paraId="03B85042" w14:textId="77777777" w:rsidR="00AE0461" w:rsidRPr="009472EA" w:rsidRDefault="00AE0461" w:rsidP="00912B10">
            <w:pPr>
              <w:pStyle w:val="TableParagraph"/>
              <w:spacing w:before="16" w:line="360" w:lineRule="auto"/>
              <w:ind w:right="28"/>
              <w:rPr>
                <w:b/>
              </w:rPr>
            </w:pPr>
            <w:r w:rsidRPr="009472EA">
              <w:rPr>
                <w:b/>
                <w:spacing w:val="-5"/>
                <w:w w:val="105"/>
              </w:rPr>
              <w:t>398</w:t>
            </w:r>
          </w:p>
        </w:tc>
        <w:tc>
          <w:tcPr>
            <w:tcW w:w="0" w:type="auto"/>
            <w:shd w:val="clear" w:color="auto" w:fill="E8ECED"/>
          </w:tcPr>
          <w:p w14:paraId="50EB9611" w14:textId="77777777" w:rsidR="00AE0461" w:rsidRPr="009472EA" w:rsidRDefault="00AE0461" w:rsidP="00912B10">
            <w:pPr>
              <w:pStyle w:val="TableParagraph"/>
              <w:spacing w:before="16" w:line="360" w:lineRule="auto"/>
              <w:ind w:right="9"/>
              <w:rPr>
                <w:b/>
              </w:rPr>
            </w:pPr>
            <w:r w:rsidRPr="009472EA">
              <w:rPr>
                <w:b/>
                <w:spacing w:val="-5"/>
                <w:w w:val="105"/>
              </w:rPr>
              <w:t>4%</w:t>
            </w:r>
          </w:p>
        </w:tc>
        <w:tc>
          <w:tcPr>
            <w:tcW w:w="0" w:type="auto"/>
            <w:shd w:val="clear" w:color="auto" w:fill="E8ECED"/>
          </w:tcPr>
          <w:p w14:paraId="78E8FCD0" w14:textId="77777777" w:rsidR="00AE0461" w:rsidRPr="009472EA" w:rsidRDefault="00AE0461" w:rsidP="00912B10">
            <w:pPr>
              <w:pStyle w:val="TableParagraph"/>
              <w:spacing w:before="16" w:line="360" w:lineRule="auto"/>
              <w:ind w:right="28"/>
              <w:rPr>
                <w:b/>
              </w:rPr>
            </w:pPr>
            <w:r w:rsidRPr="009472EA">
              <w:rPr>
                <w:b/>
                <w:spacing w:val="-5"/>
                <w:w w:val="105"/>
              </w:rPr>
              <w:t>466</w:t>
            </w:r>
          </w:p>
        </w:tc>
        <w:tc>
          <w:tcPr>
            <w:tcW w:w="0" w:type="auto"/>
            <w:shd w:val="clear" w:color="auto" w:fill="E8ECED"/>
          </w:tcPr>
          <w:p w14:paraId="1D37B452" w14:textId="77777777" w:rsidR="00AE0461" w:rsidRPr="009472EA" w:rsidRDefault="00AE0461" w:rsidP="00912B10">
            <w:pPr>
              <w:pStyle w:val="TableParagraph"/>
              <w:spacing w:before="16" w:line="360" w:lineRule="auto"/>
              <w:ind w:right="9"/>
              <w:rPr>
                <w:b/>
              </w:rPr>
            </w:pPr>
            <w:r w:rsidRPr="009472EA">
              <w:rPr>
                <w:b/>
                <w:spacing w:val="-5"/>
                <w:w w:val="105"/>
              </w:rPr>
              <w:t>4%</w:t>
            </w:r>
          </w:p>
        </w:tc>
        <w:tc>
          <w:tcPr>
            <w:tcW w:w="0" w:type="auto"/>
            <w:shd w:val="clear" w:color="auto" w:fill="E8ECED"/>
          </w:tcPr>
          <w:p w14:paraId="7D0D71E5" w14:textId="77777777" w:rsidR="00AE0461" w:rsidRPr="009472EA" w:rsidRDefault="00AE0461" w:rsidP="00912B10">
            <w:pPr>
              <w:pStyle w:val="TableParagraph"/>
              <w:spacing w:before="16" w:line="360" w:lineRule="auto"/>
              <w:ind w:right="27"/>
              <w:rPr>
                <w:b/>
              </w:rPr>
            </w:pPr>
            <w:r w:rsidRPr="009472EA">
              <w:rPr>
                <w:b/>
                <w:spacing w:val="-5"/>
                <w:w w:val="105"/>
              </w:rPr>
              <w:t>564</w:t>
            </w:r>
          </w:p>
        </w:tc>
        <w:tc>
          <w:tcPr>
            <w:tcW w:w="0" w:type="auto"/>
            <w:shd w:val="clear" w:color="auto" w:fill="E8ECED"/>
          </w:tcPr>
          <w:p w14:paraId="07D762AB" w14:textId="77777777" w:rsidR="00AE0461" w:rsidRPr="009472EA" w:rsidRDefault="00AE0461" w:rsidP="00912B10">
            <w:pPr>
              <w:pStyle w:val="TableParagraph"/>
              <w:spacing w:before="16" w:line="360" w:lineRule="auto"/>
              <w:ind w:right="19"/>
              <w:rPr>
                <w:b/>
              </w:rPr>
            </w:pPr>
            <w:r w:rsidRPr="009472EA">
              <w:rPr>
                <w:b/>
                <w:spacing w:val="-4"/>
                <w:w w:val="105"/>
              </w:rPr>
              <w:t>1.77</w:t>
            </w:r>
          </w:p>
        </w:tc>
        <w:tc>
          <w:tcPr>
            <w:tcW w:w="0" w:type="auto"/>
            <w:shd w:val="clear" w:color="auto" w:fill="E8ECED"/>
          </w:tcPr>
          <w:p w14:paraId="6CF0F2FD" w14:textId="77777777" w:rsidR="00AE0461" w:rsidRPr="009472EA" w:rsidRDefault="00AE0461" w:rsidP="00912B10">
            <w:pPr>
              <w:pStyle w:val="TableParagraph"/>
              <w:spacing w:before="16" w:line="360" w:lineRule="auto"/>
              <w:ind w:right="8"/>
              <w:rPr>
                <w:b/>
              </w:rPr>
            </w:pPr>
            <w:r w:rsidRPr="009472EA">
              <w:rPr>
                <w:b/>
                <w:spacing w:val="-5"/>
                <w:w w:val="105"/>
              </w:rPr>
              <w:t>4%</w:t>
            </w:r>
          </w:p>
        </w:tc>
        <w:tc>
          <w:tcPr>
            <w:tcW w:w="0" w:type="auto"/>
            <w:shd w:val="clear" w:color="auto" w:fill="E8ECED"/>
          </w:tcPr>
          <w:p w14:paraId="72A6CEF1" w14:textId="77777777" w:rsidR="00AE0461" w:rsidRPr="009472EA" w:rsidRDefault="00AE0461" w:rsidP="00912B10">
            <w:pPr>
              <w:pStyle w:val="TableParagraph"/>
              <w:spacing w:before="16" w:line="360" w:lineRule="auto"/>
              <w:ind w:right="1"/>
              <w:rPr>
                <w:b/>
              </w:rPr>
            </w:pPr>
            <w:r w:rsidRPr="009472EA">
              <w:rPr>
                <w:b/>
                <w:spacing w:val="-5"/>
                <w:w w:val="105"/>
              </w:rPr>
              <w:t>29%</w:t>
            </w:r>
          </w:p>
        </w:tc>
        <w:tc>
          <w:tcPr>
            <w:tcW w:w="0" w:type="auto"/>
            <w:shd w:val="clear" w:color="auto" w:fill="E8ECED"/>
          </w:tcPr>
          <w:p w14:paraId="045DD749" w14:textId="77777777" w:rsidR="00AE0461" w:rsidRPr="009472EA" w:rsidRDefault="00AE0461" w:rsidP="00912B10">
            <w:pPr>
              <w:pStyle w:val="TableParagraph"/>
              <w:spacing w:before="16" w:line="360" w:lineRule="auto"/>
              <w:ind w:right="1"/>
              <w:rPr>
                <w:b/>
              </w:rPr>
            </w:pPr>
            <w:r w:rsidRPr="009472EA">
              <w:rPr>
                <w:b/>
                <w:spacing w:val="-5"/>
                <w:w w:val="105"/>
              </w:rPr>
              <w:t>16%</w:t>
            </w:r>
          </w:p>
        </w:tc>
        <w:tc>
          <w:tcPr>
            <w:tcW w:w="0" w:type="auto"/>
            <w:shd w:val="clear" w:color="auto" w:fill="E8ECED"/>
          </w:tcPr>
          <w:p w14:paraId="1F18B602" w14:textId="77777777" w:rsidR="00AE0461" w:rsidRPr="009472EA" w:rsidRDefault="00AE0461" w:rsidP="00912B10">
            <w:pPr>
              <w:pStyle w:val="TableParagraph"/>
              <w:spacing w:before="16" w:line="360" w:lineRule="auto"/>
              <w:ind w:right="1"/>
              <w:rPr>
                <w:b/>
              </w:rPr>
            </w:pPr>
            <w:r w:rsidRPr="009472EA">
              <w:rPr>
                <w:b/>
                <w:spacing w:val="-5"/>
                <w:w w:val="105"/>
              </w:rPr>
              <w:t>44%</w:t>
            </w:r>
          </w:p>
        </w:tc>
        <w:tc>
          <w:tcPr>
            <w:tcW w:w="0" w:type="auto"/>
            <w:shd w:val="clear" w:color="auto" w:fill="E8ECED"/>
          </w:tcPr>
          <w:p w14:paraId="120B1DD5" w14:textId="77777777" w:rsidR="00AE0461" w:rsidRPr="009472EA" w:rsidRDefault="00AE0461" w:rsidP="00912B10">
            <w:pPr>
              <w:pStyle w:val="TableParagraph"/>
              <w:spacing w:before="16" w:line="360" w:lineRule="auto"/>
              <w:rPr>
                <w:b/>
              </w:rPr>
            </w:pPr>
            <w:r w:rsidRPr="009472EA">
              <w:rPr>
                <w:b/>
                <w:spacing w:val="-5"/>
                <w:w w:val="105"/>
              </w:rPr>
              <w:t>75%</w:t>
            </w:r>
          </w:p>
        </w:tc>
        <w:tc>
          <w:tcPr>
            <w:tcW w:w="0" w:type="auto"/>
            <w:shd w:val="clear" w:color="auto" w:fill="E8ECED"/>
          </w:tcPr>
          <w:p w14:paraId="4F842335" w14:textId="77777777" w:rsidR="00AE0461" w:rsidRPr="009472EA" w:rsidRDefault="00AE0461" w:rsidP="00912B10">
            <w:pPr>
              <w:pStyle w:val="TableParagraph"/>
              <w:spacing w:before="16" w:line="360" w:lineRule="auto"/>
              <w:rPr>
                <w:b/>
              </w:rPr>
            </w:pPr>
            <w:r w:rsidRPr="009472EA">
              <w:rPr>
                <w:b/>
                <w:spacing w:val="-5"/>
                <w:w w:val="105"/>
              </w:rPr>
              <w:t>25%</w:t>
            </w:r>
          </w:p>
        </w:tc>
        <w:tc>
          <w:tcPr>
            <w:tcW w:w="0" w:type="auto"/>
            <w:shd w:val="clear" w:color="auto" w:fill="E8ECED"/>
          </w:tcPr>
          <w:p w14:paraId="1B479640" w14:textId="77777777" w:rsidR="00AE0461" w:rsidRPr="009472EA" w:rsidRDefault="00AE0461" w:rsidP="00912B10">
            <w:pPr>
              <w:pStyle w:val="TableParagraph"/>
              <w:spacing w:before="16" w:line="360" w:lineRule="auto"/>
              <w:ind w:right="7"/>
              <w:rPr>
                <w:b/>
              </w:rPr>
            </w:pPr>
            <w:r w:rsidRPr="009472EA">
              <w:rPr>
                <w:b/>
                <w:spacing w:val="-5"/>
                <w:w w:val="105"/>
              </w:rPr>
              <w:t>0%</w:t>
            </w:r>
          </w:p>
        </w:tc>
      </w:tr>
    </w:tbl>
    <w:p w14:paraId="6CFA2ED2" w14:textId="6E3E38DE" w:rsidR="002F683C" w:rsidRPr="005059FA" w:rsidRDefault="00AE0461" w:rsidP="002F683C">
      <w:pPr>
        <w:spacing w:before="302"/>
        <w:ind w:left="525"/>
        <w:rPr>
          <w:b/>
          <w:i/>
          <w:sz w:val="24"/>
          <w:szCs w:val="24"/>
        </w:rPr>
      </w:pPr>
      <w:r>
        <w:rPr>
          <w:color w:val="221F1F"/>
          <w:spacing w:val="-2"/>
        </w:rPr>
        <w:tab/>
      </w:r>
      <w:r w:rsidR="002F683C" w:rsidRPr="005059FA">
        <w:rPr>
          <w:b/>
          <w:i/>
          <w:sz w:val="24"/>
          <w:szCs w:val="24"/>
        </w:rPr>
        <w:t xml:space="preserve">Table </w:t>
      </w:r>
      <w:r w:rsidR="002F683C">
        <w:rPr>
          <w:b/>
          <w:i/>
          <w:sz w:val="24"/>
          <w:szCs w:val="24"/>
        </w:rPr>
        <w:t>43</w:t>
      </w:r>
    </w:p>
    <w:p w14:paraId="5D9B1094" w14:textId="54E31551" w:rsidR="00BE5563" w:rsidRDefault="00AE0461" w:rsidP="002F683C">
      <w:pPr>
        <w:spacing w:before="255"/>
        <w:ind w:left="389" w:firstLine="331"/>
        <w:rPr>
          <w:b/>
          <w:color w:val="221F1F"/>
          <w:sz w:val="60"/>
          <w:szCs w:val="64"/>
        </w:rPr>
      </w:pPr>
      <w:r w:rsidRPr="00B534EA">
        <w:rPr>
          <w:i/>
          <w:color w:val="221F1F"/>
          <w:position w:val="2"/>
          <w:sz w:val="24"/>
          <w:szCs w:val="24"/>
        </w:rPr>
        <w:t>*</w:t>
      </w:r>
      <w:r w:rsidRPr="00B534EA">
        <w:rPr>
          <w:i/>
          <w:color w:val="221F1F"/>
          <w:spacing w:val="-5"/>
          <w:position w:val="2"/>
          <w:sz w:val="24"/>
          <w:szCs w:val="24"/>
        </w:rPr>
        <w:t xml:space="preserve"> </w:t>
      </w:r>
      <w:r w:rsidRPr="00B534EA">
        <w:rPr>
          <w:i/>
          <w:color w:val="221F1F"/>
          <w:position w:val="2"/>
          <w:sz w:val="24"/>
          <w:szCs w:val="24"/>
        </w:rPr>
        <w:t>2023</w:t>
      </w:r>
      <w:r w:rsidRPr="00B534EA">
        <w:rPr>
          <w:i/>
          <w:color w:val="221F1F"/>
          <w:spacing w:val="2"/>
          <w:position w:val="2"/>
          <w:sz w:val="24"/>
          <w:szCs w:val="24"/>
        </w:rPr>
        <w:t xml:space="preserve"> </w:t>
      </w:r>
      <w:r w:rsidRPr="00B534EA">
        <w:rPr>
          <w:i/>
          <w:color w:val="221F1F"/>
          <w:position w:val="2"/>
          <w:sz w:val="24"/>
          <w:szCs w:val="24"/>
        </w:rPr>
        <w:t>Total</w:t>
      </w:r>
      <w:r w:rsidRPr="00B534EA">
        <w:rPr>
          <w:i/>
          <w:color w:val="221F1F"/>
          <w:spacing w:val="-3"/>
          <w:position w:val="2"/>
          <w:sz w:val="24"/>
          <w:szCs w:val="24"/>
        </w:rPr>
        <w:t xml:space="preserve"> </w:t>
      </w:r>
      <w:r w:rsidRPr="00B534EA">
        <w:rPr>
          <w:i/>
          <w:color w:val="221F1F"/>
          <w:position w:val="2"/>
          <w:sz w:val="24"/>
          <w:szCs w:val="24"/>
        </w:rPr>
        <w:t>includes 9</w:t>
      </w:r>
      <w:r w:rsidRPr="00B534EA">
        <w:rPr>
          <w:i/>
          <w:color w:val="221F1F"/>
          <w:spacing w:val="-3"/>
          <w:position w:val="2"/>
          <w:sz w:val="24"/>
          <w:szCs w:val="24"/>
        </w:rPr>
        <w:t xml:space="preserve"> </w:t>
      </w:r>
      <w:r w:rsidRPr="00B534EA">
        <w:rPr>
          <w:i/>
          <w:color w:val="221F1F"/>
          <w:position w:val="2"/>
          <w:sz w:val="24"/>
          <w:szCs w:val="24"/>
        </w:rPr>
        <w:t>WTE</w:t>
      </w:r>
      <w:r w:rsidRPr="00B534EA">
        <w:rPr>
          <w:i/>
          <w:color w:val="221F1F"/>
          <w:spacing w:val="-5"/>
          <w:position w:val="2"/>
          <w:sz w:val="24"/>
          <w:szCs w:val="24"/>
        </w:rPr>
        <w:t xml:space="preserve"> </w:t>
      </w:r>
      <w:r w:rsidRPr="00B534EA">
        <w:rPr>
          <w:i/>
          <w:color w:val="221F1F"/>
          <w:position w:val="2"/>
          <w:sz w:val="24"/>
          <w:szCs w:val="24"/>
        </w:rPr>
        <w:t>where</w:t>
      </w:r>
      <w:r w:rsidRPr="00B534EA">
        <w:rPr>
          <w:i/>
          <w:color w:val="221F1F"/>
          <w:spacing w:val="-3"/>
          <w:position w:val="2"/>
          <w:sz w:val="24"/>
          <w:szCs w:val="24"/>
        </w:rPr>
        <w:t xml:space="preserve"> </w:t>
      </w:r>
      <w:r w:rsidRPr="00B534EA">
        <w:rPr>
          <w:i/>
          <w:color w:val="221F1F"/>
          <w:position w:val="2"/>
          <w:sz w:val="24"/>
          <w:szCs w:val="24"/>
        </w:rPr>
        <w:t>salary</w:t>
      </w:r>
      <w:r w:rsidRPr="00B534EA">
        <w:rPr>
          <w:i/>
          <w:color w:val="221F1F"/>
          <w:spacing w:val="-3"/>
          <w:position w:val="2"/>
          <w:sz w:val="24"/>
          <w:szCs w:val="24"/>
        </w:rPr>
        <w:t xml:space="preserve"> </w:t>
      </w:r>
      <w:r w:rsidRPr="00B534EA">
        <w:rPr>
          <w:i/>
          <w:color w:val="221F1F"/>
          <w:position w:val="2"/>
          <w:sz w:val="24"/>
          <w:szCs w:val="24"/>
        </w:rPr>
        <w:t>banding</w:t>
      </w:r>
      <w:r w:rsidRPr="00B534EA">
        <w:rPr>
          <w:i/>
          <w:color w:val="221F1F"/>
          <w:spacing w:val="1"/>
          <w:position w:val="2"/>
          <w:sz w:val="24"/>
          <w:szCs w:val="24"/>
        </w:rPr>
        <w:t xml:space="preserve"> </w:t>
      </w:r>
      <w:r w:rsidRPr="00B534EA">
        <w:rPr>
          <w:i/>
          <w:color w:val="221F1F"/>
          <w:position w:val="2"/>
          <w:sz w:val="24"/>
          <w:szCs w:val="24"/>
        </w:rPr>
        <w:t>was</w:t>
      </w:r>
      <w:r w:rsidRPr="00B534EA">
        <w:rPr>
          <w:i/>
          <w:color w:val="221F1F"/>
          <w:spacing w:val="-5"/>
          <w:position w:val="2"/>
          <w:sz w:val="24"/>
          <w:szCs w:val="24"/>
        </w:rPr>
        <w:t xml:space="preserve"> </w:t>
      </w:r>
      <w:r w:rsidRPr="00B534EA">
        <w:rPr>
          <w:i/>
          <w:color w:val="221F1F"/>
          <w:position w:val="2"/>
          <w:sz w:val="24"/>
          <w:szCs w:val="24"/>
        </w:rPr>
        <w:t>not</w:t>
      </w:r>
      <w:r w:rsidRPr="00B534EA">
        <w:rPr>
          <w:i/>
          <w:color w:val="221F1F"/>
          <w:spacing w:val="2"/>
          <w:position w:val="2"/>
          <w:sz w:val="24"/>
          <w:szCs w:val="24"/>
        </w:rPr>
        <w:t xml:space="preserve"> </w:t>
      </w:r>
      <w:r w:rsidRPr="00B534EA">
        <w:rPr>
          <w:i/>
          <w:color w:val="221F1F"/>
          <w:position w:val="2"/>
          <w:sz w:val="24"/>
          <w:szCs w:val="24"/>
        </w:rPr>
        <w:t>supplied.</w:t>
      </w:r>
      <w:r w:rsidRPr="00B534EA">
        <w:rPr>
          <w:i/>
          <w:color w:val="221F1F"/>
          <w:spacing w:val="-2"/>
          <w:position w:val="2"/>
          <w:sz w:val="24"/>
          <w:szCs w:val="24"/>
        </w:rPr>
        <w:t xml:space="preserve"> </w:t>
      </w:r>
      <w:r w:rsidRPr="00B534EA">
        <w:rPr>
          <w:i/>
          <w:color w:val="221F1F"/>
          <w:position w:val="2"/>
          <w:sz w:val="24"/>
          <w:szCs w:val="24"/>
        </w:rPr>
        <w:t>These 9</w:t>
      </w:r>
      <w:r w:rsidRPr="00B534EA">
        <w:rPr>
          <w:i/>
          <w:color w:val="221F1F"/>
          <w:spacing w:val="-3"/>
          <w:position w:val="2"/>
          <w:sz w:val="24"/>
          <w:szCs w:val="24"/>
        </w:rPr>
        <w:t xml:space="preserve"> </w:t>
      </w:r>
      <w:r w:rsidRPr="00B534EA">
        <w:rPr>
          <w:i/>
          <w:color w:val="221F1F"/>
          <w:position w:val="2"/>
          <w:sz w:val="24"/>
          <w:szCs w:val="24"/>
        </w:rPr>
        <w:t>WTE</w:t>
      </w:r>
      <w:r w:rsidRPr="00B534EA">
        <w:rPr>
          <w:i/>
          <w:color w:val="221F1F"/>
          <w:spacing w:val="-5"/>
          <w:position w:val="2"/>
          <w:sz w:val="24"/>
          <w:szCs w:val="24"/>
        </w:rPr>
        <w:t xml:space="preserve"> </w:t>
      </w:r>
      <w:r w:rsidRPr="00B534EA">
        <w:rPr>
          <w:i/>
          <w:color w:val="221F1F"/>
          <w:position w:val="2"/>
          <w:sz w:val="24"/>
          <w:szCs w:val="24"/>
        </w:rPr>
        <w:t>are</w:t>
      </w:r>
      <w:r w:rsidRPr="00B534EA">
        <w:rPr>
          <w:i/>
          <w:color w:val="221F1F"/>
          <w:spacing w:val="-3"/>
          <w:position w:val="2"/>
          <w:sz w:val="24"/>
          <w:szCs w:val="24"/>
        </w:rPr>
        <w:t xml:space="preserve"> </w:t>
      </w:r>
      <w:r w:rsidRPr="00B534EA">
        <w:rPr>
          <w:i/>
          <w:color w:val="221F1F"/>
          <w:position w:val="2"/>
          <w:sz w:val="24"/>
          <w:szCs w:val="24"/>
        </w:rPr>
        <w:t>excluded from</w:t>
      </w:r>
      <w:r w:rsidRPr="00B534EA">
        <w:rPr>
          <w:i/>
          <w:color w:val="221F1F"/>
          <w:spacing w:val="-3"/>
          <w:position w:val="2"/>
          <w:sz w:val="24"/>
          <w:szCs w:val="24"/>
        </w:rPr>
        <w:t xml:space="preserve"> </w:t>
      </w:r>
      <w:r w:rsidRPr="00B534EA">
        <w:rPr>
          <w:i/>
          <w:color w:val="221F1F"/>
          <w:position w:val="2"/>
          <w:sz w:val="24"/>
          <w:szCs w:val="24"/>
        </w:rPr>
        <w:t>all</w:t>
      </w:r>
      <w:r w:rsidRPr="00B534EA">
        <w:rPr>
          <w:i/>
          <w:color w:val="221F1F"/>
          <w:spacing w:val="-4"/>
          <w:position w:val="2"/>
          <w:sz w:val="24"/>
          <w:szCs w:val="24"/>
        </w:rPr>
        <w:t xml:space="preserve"> </w:t>
      </w:r>
      <w:r w:rsidRPr="00B534EA">
        <w:rPr>
          <w:i/>
          <w:color w:val="221F1F"/>
          <w:position w:val="2"/>
          <w:sz w:val="24"/>
          <w:szCs w:val="24"/>
        </w:rPr>
        <w:t>other calculations</w:t>
      </w:r>
      <w:r w:rsidRPr="00B534EA">
        <w:rPr>
          <w:i/>
          <w:color w:val="221F1F"/>
          <w:spacing w:val="-4"/>
          <w:position w:val="2"/>
          <w:sz w:val="24"/>
          <w:szCs w:val="24"/>
        </w:rPr>
        <w:t xml:space="preserve"> </w:t>
      </w:r>
      <w:r w:rsidRPr="00B534EA">
        <w:rPr>
          <w:i/>
          <w:color w:val="221F1F"/>
          <w:position w:val="2"/>
          <w:sz w:val="24"/>
          <w:szCs w:val="24"/>
        </w:rPr>
        <w:t>in</w:t>
      </w:r>
      <w:r w:rsidRPr="00B534EA">
        <w:rPr>
          <w:i/>
          <w:color w:val="221F1F"/>
          <w:spacing w:val="-2"/>
          <w:position w:val="2"/>
          <w:sz w:val="24"/>
          <w:szCs w:val="24"/>
        </w:rPr>
        <w:t xml:space="preserve"> </w:t>
      </w:r>
      <w:r w:rsidRPr="00B534EA">
        <w:rPr>
          <w:i/>
          <w:color w:val="221F1F"/>
          <w:position w:val="2"/>
          <w:sz w:val="24"/>
          <w:szCs w:val="24"/>
        </w:rPr>
        <w:t>this</w:t>
      </w:r>
      <w:r w:rsidRPr="00B534EA">
        <w:rPr>
          <w:i/>
          <w:color w:val="221F1F"/>
          <w:spacing w:val="-2"/>
          <w:position w:val="2"/>
          <w:sz w:val="24"/>
          <w:szCs w:val="24"/>
        </w:rPr>
        <w:t xml:space="preserve"> table</w:t>
      </w:r>
      <w:r w:rsidRPr="00B534EA">
        <w:rPr>
          <w:i/>
          <w:color w:val="221F1F"/>
          <w:spacing w:val="-2"/>
          <w:sz w:val="24"/>
          <w:szCs w:val="24"/>
        </w:rPr>
        <w:t>.</w:t>
      </w:r>
    </w:p>
    <w:p w14:paraId="48ECC16B" w14:textId="77777777" w:rsidR="00270F37" w:rsidRDefault="00270F37" w:rsidP="002F683C">
      <w:pPr>
        <w:pStyle w:val="Heading5"/>
        <w:ind w:right="851"/>
      </w:pPr>
      <w:bookmarkStart w:id="184" w:name="Slide_87"/>
      <w:bookmarkEnd w:id="184"/>
    </w:p>
    <w:p w14:paraId="5D9B109A" w14:textId="58E79FDD" w:rsidR="00BE5563" w:rsidRDefault="00BF2423" w:rsidP="002F683C">
      <w:pPr>
        <w:pStyle w:val="Heading5"/>
        <w:ind w:right="851"/>
      </w:pPr>
      <w:r w:rsidRPr="090669D0">
        <w:t>Appendix 2</w:t>
      </w:r>
      <w:r w:rsidR="0044340B" w:rsidRPr="090669D0">
        <w:t xml:space="preserve">: </w:t>
      </w:r>
      <w:r w:rsidRPr="090669D0">
        <w:t>Year on Year comparisons based on consistent submitters between 2024 and 2023</w:t>
      </w:r>
    </w:p>
    <w:p w14:paraId="7EA3949F" w14:textId="77777777" w:rsidR="002F683C" w:rsidRDefault="00BF2423" w:rsidP="00CD2406">
      <w:pPr>
        <w:pStyle w:val="BodyText"/>
        <w:spacing w:before="270" w:line="249" w:lineRule="auto"/>
        <w:ind w:left="720" w:right="419"/>
        <w:rPr>
          <w:spacing w:val="-1"/>
        </w:rPr>
      </w:pPr>
      <w:bookmarkStart w:id="185" w:name="Slide_88:_Year-on-Year_Analysis"/>
      <w:bookmarkEnd w:id="185"/>
      <w:r>
        <w:t>The rate of change was calculated</w:t>
      </w:r>
      <w:r>
        <w:rPr>
          <w:spacing w:val="-5"/>
        </w:rPr>
        <w:t xml:space="preserve"> </w:t>
      </w:r>
      <w:r>
        <w:t>in consistent</w:t>
      </w:r>
      <w:r>
        <w:rPr>
          <w:spacing w:val="-3"/>
        </w:rPr>
        <w:t xml:space="preserve"> </w:t>
      </w:r>
      <w:r>
        <w:t>responders</w:t>
      </w:r>
      <w:r>
        <w:rPr>
          <w:spacing w:val="-4"/>
        </w:rPr>
        <w:t xml:space="preserve"> </w:t>
      </w:r>
      <w:r>
        <w:t>in both census</w:t>
      </w:r>
      <w:r>
        <w:rPr>
          <w:spacing w:val="-1"/>
        </w:rPr>
        <w:t xml:space="preserve"> </w:t>
      </w:r>
      <w:r>
        <w:t>years.</w:t>
      </w:r>
      <w:r>
        <w:rPr>
          <w:spacing w:val="-1"/>
        </w:rPr>
        <w:t xml:space="preserve"> </w:t>
      </w:r>
    </w:p>
    <w:p w14:paraId="18FD91AE" w14:textId="77777777" w:rsidR="00D94F9D" w:rsidRDefault="00BF2423" w:rsidP="00CD2406">
      <w:pPr>
        <w:pStyle w:val="BodyText"/>
        <w:spacing w:before="270" w:line="249" w:lineRule="auto"/>
        <w:ind w:left="720" w:right="419"/>
        <w:rPr>
          <w:spacing w:val="-17"/>
        </w:rPr>
      </w:pPr>
      <w:r>
        <w:t>There</w:t>
      </w:r>
      <w:r>
        <w:rPr>
          <w:spacing w:val="-1"/>
        </w:rPr>
        <w:t xml:space="preserve"> </w:t>
      </w:r>
      <w:r>
        <w:t>were 304</w:t>
      </w:r>
      <w:r>
        <w:rPr>
          <w:spacing w:val="-2"/>
        </w:rPr>
        <w:t xml:space="preserve"> </w:t>
      </w:r>
      <w:r>
        <w:t>(80%) consistent</w:t>
      </w:r>
      <w:r>
        <w:rPr>
          <w:spacing w:val="-3"/>
        </w:rPr>
        <w:t xml:space="preserve"> </w:t>
      </w:r>
      <w:r>
        <w:t>treatment</w:t>
      </w:r>
      <w:r>
        <w:rPr>
          <w:spacing w:val="-3"/>
        </w:rPr>
        <w:t xml:space="preserve"> </w:t>
      </w:r>
      <w:r>
        <w:t>provider</w:t>
      </w:r>
      <w:r w:rsidR="00D94F9D">
        <w:t>s</w:t>
      </w:r>
      <w:r>
        <w:t>, 19 (63%) LERO submissions</w:t>
      </w:r>
      <w:r>
        <w:rPr>
          <w:spacing w:val="-1"/>
        </w:rPr>
        <w:t xml:space="preserve"> </w:t>
      </w:r>
      <w:r>
        <w:t>and 108 (86%) local authority</w:t>
      </w:r>
      <w:r>
        <w:rPr>
          <w:spacing w:val="-2"/>
        </w:rPr>
        <w:t xml:space="preserve"> </w:t>
      </w:r>
      <w:r>
        <w:t>commissioning</w:t>
      </w:r>
      <w:r>
        <w:rPr>
          <w:spacing w:val="-1"/>
        </w:rPr>
        <w:t xml:space="preserve"> </w:t>
      </w:r>
      <w:r>
        <w:t>submissions.</w:t>
      </w:r>
      <w:r>
        <w:rPr>
          <w:spacing w:val="-17"/>
        </w:rPr>
        <w:t xml:space="preserve"> </w:t>
      </w:r>
    </w:p>
    <w:p w14:paraId="3CBB0FA6" w14:textId="77777777" w:rsidR="009F608F" w:rsidRDefault="00BF2423" w:rsidP="00CD2406">
      <w:pPr>
        <w:pStyle w:val="BodyText"/>
        <w:spacing w:before="270" w:line="249" w:lineRule="auto"/>
        <w:ind w:left="720" w:right="419"/>
      </w:pPr>
      <w:r>
        <w:t>Analysis of these consistent responders showed an 8% increase</w:t>
      </w:r>
      <w:r>
        <w:rPr>
          <w:spacing w:val="-1"/>
        </w:rPr>
        <w:t xml:space="preserve"> </w:t>
      </w:r>
      <w:r>
        <w:t>in the overall workforce.</w:t>
      </w:r>
      <w:r>
        <w:rPr>
          <w:spacing w:val="40"/>
        </w:rPr>
        <w:t xml:space="preserve"> </w:t>
      </w:r>
      <w:r>
        <w:t>The treatment</w:t>
      </w:r>
      <w:r>
        <w:rPr>
          <w:spacing w:val="-2"/>
        </w:rPr>
        <w:t xml:space="preserve"> </w:t>
      </w:r>
      <w:r>
        <w:t>provider workforce had increased by</w:t>
      </w:r>
      <w:r>
        <w:rPr>
          <w:spacing w:val="-3"/>
        </w:rPr>
        <w:t xml:space="preserve"> </w:t>
      </w:r>
      <w:r>
        <w:t>8%, the LERO workforce had increased</w:t>
      </w:r>
      <w:r>
        <w:rPr>
          <w:spacing w:val="-5"/>
        </w:rPr>
        <w:t xml:space="preserve"> </w:t>
      </w:r>
      <w:r>
        <w:t>by 23% and</w:t>
      </w:r>
      <w:r>
        <w:rPr>
          <w:spacing w:val="-2"/>
        </w:rPr>
        <w:t xml:space="preserve"> </w:t>
      </w:r>
      <w:r>
        <w:t>there had been</w:t>
      </w:r>
      <w:r>
        <w:rPr>
          <w:spacing w:val="-2"/>
        </w:rPr>
        <w:t xml:space="preserve"> </w:t>
      </w:r>
      <w:r>
        <w:t>an 11%</w:t>
      </w:r>
      <w:r>
        <w:rPr>
          <w:spacing w:val="-3"/>
        </w:rPr>
        <w:t xml:space="preserve"> </w:t>
      </w:r>
      <w:r>
        <w:t>increase in the commissioning</w:t>
      </w:r>
      <w:r>
        <w:rPr>
          <w:spacing w:val="-5"/>
        </w:rPr>
        <w:t xml:space="preserve"> </w:t>
      </w:r>
      <w:r>
        <w:t xml:space="preserve">workforce. </w:t>
      </w:r>
    </w:p>
    <w:p w14:paraId="2137B19D" w14:textId="25DA249B" w:rsidR="00BE5563" w:rsidRDefault="6642BEDD" w:rsidP="00CD2406">
      <w:pPr>
        <w:pStyle w:val="BodyText"/>
        <w:spacing w:before="270" w:line="249" w:lineRule="auto"/>
        <w:ind w:left="720" w:right="419"/>
      </w:pPr>
      <w:r>
        <w:t>Based upon</w:t>
      </w:r>
      <w:r>
        <w:rPr>
          <w:spacing w:val="-2"/>
        </w:rPr>
        <w:t xml:space="preserve"> </w:t>
      </w:r>
      <w:r>
        <w:t>the difference</w:t>
      </w:r>
      <w:r>
        <w:rPr>
          <w:spacing w:val="-4"/>
        </w:rPr>
        <w:t xml:space="preserve"> </w:t>
      </w:r>
      <w:r>
        <w:t>between</w:t>
      </w:r>
      <w:r>
        <w:rPr>
          <w:spacing w:val="-4"/>
        </w:rPr>
        <w:t xml:space="preserve"> </w:t>
      </w:r>
      <w:r>
        <w:t>these</w:t>
      </w:r>
      <w:r>
        <w:rPr>
          <w:spacing w:val="-1"/>
        </w:rPr>
        <w:t xml:space="preserve"> </w:t>
      </w:r>
      <w:r>
        <w:t>figures,</w:t>
      </w:r>
      <w:r>
        <w:rPr>
          <w:spacing w:val="-1"/>
        </w:rPr>
        <w:t xml:space="preserve"> </w:t>
      </w:r>
      <w:r>
        <w:t>and</w:t>
      </w:r>
      <w:r>
        <w:rPr>
          <w:spacing w:val="-1"/>
        </w:rPr>
        <w:t xml:space="preserve"> </w:t>
      </w:r>
      <w:r>
        <w:t>the figures</w:t>
      </w:r>
      <w:r>
        <w:rPr>
          <w:spacing w:val="-1"/>
        </w:rPr>
        <w:t xml:space="preserve"> </w:t>
      </w:r>
      <w:r>
        <w:t>shown</w:t>
      </w:r>
      <w:r>
        <w:rPr>
          <w:spacing w:val="-1"/>
        </w:rPr>
        <w:t xml:space="preserve"> </w:t>
      </w:r>
      <w:r>
        <w:t>in table</w:t>
      </w:r>
      <w:r>
        <w:rPr>
          <w:spacing w:val="-1"/>
        </w:rPr>
        <w:t xml:space="preserve"> </w:t>
      </w:r>
      <w:r>
        <w:t>1, we can</w:t>
      </w:r>
      <w:r>
        <w:rPr>
          <w:spacing w:val="-1"/>
        </w:rPr>
        <w:t xml:space="preserve"> </w:t>
      </w:r>
      <w:r>
        <w:t>have high confidence</w:t>
      </w:r>
      <w:r>
        <w:rPr>
          <w:spacing w:val="-6"/>
        </w:rPr>
        <w:t xml:space="preserve"> </w:t>
      </w:r>
      <w:r>
        <w:t>in the 9% growth rate for treatment</w:t>
      </w:r>
      <w:r>
        <w:rPr>
          <w:spacing w:val="-4"/>
        </w:rPr>
        <w:t xml:space="preserve"> </w:t>
      </w:r>
      <w:r>
        <w:t>providers</w:t>
      </w:r>
      <w:r>
        <w:rPr>
          <w:spacing w:val="-2"/>
        </w:rPr>
        <w:t xml:space="preserve"> </w:t>
      </w:r>
      <w:r>
        <w:t>in table</w:t>
      </w:r>
      <w:r>
        <w:rPr>
          <w:spacing w:val="-1"/>
        </w:rPr>
        <w:t xml:space="preserve"> </w:t>
      </w:r>
      <w:r>
        <w:t xml:space="preserve">1, as it remains </w:t>
      </w:r>
      <w:bookmarkStart w:id="186" w:name="_Int_93AqxEXd"/>
      <w:r>
        <w:t>relatively</w:t>
      </w:r>
      <w:r>
        <w:rPr>
          <w:spacing w:val="-4"/>
        </w:rPr>
        <w:t xml:space="preserve"> </w:t>
      </w:r>
      <w:r>
        <w:t>consistent</w:t>
      </w:r>
      <w:bookmarkEnd w:id="186"/>
      <w:r>
        <w:rPr>
          <w:spacing w:val="-8"/>
        </w:rPr>
        <w:t xml:space="preserve"> </w:t>
      </w:r>
      <w:r>
        <w:t>across</w:t>
      </w:r>
      <w:r>
        <w:rPr>
          <w:spacing w:val="-3"/>
        </w:rPr>
        <w:t xml:space="preserve"> </w:t>
      </w:r>
      <w:r>
        <w:t>datasets.</w:t>
      </w:r>
      <w:r>
        <w:rPr>
          <w:spacing w:val="-7"/>
        </w:rPr>
        <w:t xml:space="preserve"> </w:t>
      </w:r>
      <w:r>
        <w:t>However,</w:t>
      </w:r>
      <w:r>
        <w:rPr>
          <w:spacing w:val="-1"/>
        </w:rPr>
        <w:t xml:space="preserve"> </w:t>
      </w:r>
      <w:r>
        <w:t>the</w:t>
      </w:r>
      <w:r>
        <w:rPr>
          <w:spacing w:val="-5"/>
        </w:rPr>
        <w:t xml:space="preserve"> </w:t>
      </w:r>
      <w:r>
        <w:t>LERO</w:t>
      </w:r>
      <w:r>
        <w:rPr>
          <w:spacing w:val="-3"/>
        </w:rPr>
        <w:t xml:space="preserve"> </w:t>
      </w:r>
      <w:r>
        <w:t>and</w:t>
      </w:r>
      <w:r>
        <w:rPr>
          <w:spacing w:val="-5"/>
        </w:rPr>
        <w:t xml:space="preserve"> </w:t>
      </w:r>
      <w:r>
        <w:t>LA</w:t>
      </w:r>
      <w:r>
        <w:rPr>
          <w:spacing w:val="-15"/>
        </w:rPr>
        <w:t xml:space="preserve"> </w:t>
      </w:r>
      <w:r>
        <w:t>trends</w:t>
      </w:r>
      <w:r>
        <w:rPr>
          <w:spacing w:val="-6"/>
        </w:rPr>
        <w:t xml:space="preserve"> </w:t>
      </w:r>
      <w:r>
        <w:t>are</w:t>
      </w:r>
      <w:r>
        <w:rPr>
          <w:spacing w:val="-3"/>
        </w:rPr>
        <w:t xml:space="preserve"> </w:t>
      </w:r>
      <w:r>
        <w:t>less</w:t>
      </w:r>
      <w:r>
        <w:rPr>
          <w:spacing w:val="-3"/>
        </w:rPr>
        <w:t xml:space="preserve"> </w:t>
      </w:r>
      <w:r>
        <w:t>reliable,</w:t>
      </w:r>
      <w:r>
        <w:rPr>
          <w:spacing w:val="-7"/>
        </w:rPr>
        <w:t xml:space="preserve"> </w:t>
      </w:r>
      <w:r>
        <w:t>as</w:t>
      </w:r>
      <w:r>
        <w:rPr>
          <w:spacing w:val="-3"/>
        </w:rPr>
        <w:t xml:space="preserve"> </w:t>
      </w:r>
      <w:bookmarkStart w:id="187" w:name="_Int_52QRB06p"/>
      <w:r>
        <w:t>missing</w:t>
      </w:r>
      <w:bookmarkEnd w:id="187"/>
      <w:r>
        <w:rPr>
          <w:spacing w:val="-5"/>
        </w:rPr>
        <w:t xml:space="preserve"> </w:t>
      </w:r>
      <w:r>
        <w:t>or</w:t>
      </w:r>
      <w:r>
        <w:rPr>
          <w:spacing w:val="-4"/>
        </w:rPr>
        <w:t xml:space="preserve"> </w:t>
      </w:r>
      <w:r>
        <w:t>new</w:t>
      </w:r>
      <w:r>
        <w:rPr>
          <w:spacing w:val="-4"/>
        </w:rPr>
        <w:t xml:space="preserve"> </w:t>
      </w:r>
      <w:r>
        <w:t>submitters</w:t>
      </w:r>
      <w:r>
        <w:rPr>
          <w:spacing w:val="-9"/>
        </w:rPr>
        <w:t xml:space="preserve"> </w:t>
      </w:r>
      <w:r>
        <w:t>may</w:t>
      </w:r>
      <w:r>
        <w:rPr>
          <w:spacing w:val="-4"/>
        </w:rPr>
        <w:t xml:space="preserve"> </w:t>
      </w:r>
      <w:bookmarkStart w:id="188" w:name="_Int_huZWXDbZ"/>
      <w:r>
        <w:t>be inflating</w:t>
      </w:r>
      <w:bookmarkEnd w:id="188"/>
      <w:r>
        <w:rPr>
          <w:spacing w:val="-10"/>
        </w:rPr>
        <w:t xml:space="preserve"> </w:t>
      </w:r>
      <w:r>
        <w:t>or</w:t>
      </w:r>
      <w:r>
        <w:rPr>
          <w:spacing w:val="-1"/>
        </w:rPr>
        <w:t xml:space="preserve"> </w:t>
      </w:r>
      <w:bookmarkStart w:id="189" w:name="_Int_Rq0XFwBx"/>
      <w:r>
        <w:t>distorting</w:t>
      </w:r>
      <w:bookmarkEnd w:id="189"/>
      <w:r>
        <w:rPr>
          <w:spacing w:val="-7"/>
        </w:rPr>
        <w:t xml:space="preserve"> </w:t>
      </w:r>
      <w:r>
        <w:t>the</w:t>
      </w:r>
      <w:r>
        <w:rPr>
          <w:spacing w:val="-3"/>
        </w:rPr>
        <w:t xml:space="preserve"> </w:t>
      </w:r>
      <w:r>
        <w:t>overall</w:t>
      </w:r>
      <w:r>
        <w:rPr>
          <w:spacing w:val="-4"/>
        </w:rPr>
        <w:t xml:space="preserve"> </w:t>
      </w:r>
      <w:r>
        <w:t>growth rate. Therefore, we cannot</w:t>
      </w:r>
      <w:r>
        <w:rPr>
          <w:spacing w:val="-1"/>
        </w:rPr>
        <w:t xml:space="preserve"> </w:t>
      </w:r>
      <w:r>
        <w:t>be confident whether the real rates of change are growth or decline</w:t>
      </w:r>
      <w:r>
        <w:rPr>
          <w:spacing w:val="-3"/>
        </w:rPr>
        <w:t xml:space="preserve"> </w:t>
      </w:r>
      <w:r>
        <w:t>in these sectors.</w:t>
      </w:r>
    </w:p>
    <w:p w14:paraId="1AEA6BA4" w14:textId="77777777" w:rsidR="0044340B" w:rsidRDefault="0044340B" w:rsidP="0044340B">
      <w:pPr>
        <w:pStyle w:val="BodyText"/>
        <w:spacing w:before="270" w:line="249" w:lineRule="auto"/>
        <w:ind w:left="720" w:right="419"/>
      </w:pPr>
    </w:p>
    <w:p w14:paraId="5D9B10A9" w14:textId="77777777" w:rsidR="00BE5563" w:rsidRDefault="00BE5563">
      <w:pPr>
        <w:pStyle w:val="BodyText"/>
        <w:spacing w:before="7" w:after="1"/>
        <w:rPr>
          <w:sz w:val="7"/>
        </w:rPr>
      </w:pPr>
    </w:p>
    <w:tbl>
      <w:tblPr>
        <w:tblW w:w="0" w:type="auto"/>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87"/>
        <w:gridCol w:w="1770"/>
        <w:gridCol w:w="1770"/>
        <w:gridCol w:w="1770"/>
      </w:tblGrid>
      <w:tr w:rsidR="00BE5563" w14:paraId="5D9B10AF" w14:textId="77777777" w:rsidTr="00973686">
        <w:trPr>
          <w:trHeight w:val="367"/>
        </w:trPr>
        <w:tc>
          <w:tcPr>
            <w:tcW w:w="12587" w:type="dxa"/>
            <w:vMerge w:val="restart"/>
            <w:shd w:val="clear" w:color="auto" w:fill="002F86"/>
          </w:tcPr>
          <w:p w14:paraId="5D9B10AA" w14:textId="77777777" w:rsidR="00BE5563" w:rsidRPr="0044340B" w:rsidRDefault="00BE5563">
            <w:pPr>
              <w:pStyle w:val="TableParagraph"/>
              <w:spacing w:before="1"/>
              <w:ind w:left="0"/>
              <w:jc w:val="left"/>
              <w:rPr>
                <w:sz w:val="24"/>
                <w:szCs w:val="24"/>
              </w:rPr>
            </w:pPr>
          </w:p>
          <w:p w14:paraId="5D9B10AB" w14:textId="77777777" w:rsidR="00BE5563" w:rsidRPr="0044340B" w:rsidRDefault="00BF2423">
            <w:pPr>
              <w:pStyle w:val="TableParagraph"/>
              <w:spacing w:before="0"/>
              <w:ind w:left="44"/>
              <w:jc w:val="left"/>
              <w:rPr>
                <w:b/>
                <w:sz w:val="24"/>
                <w:szCs w:val="24"/>
              </w:rPr>
            </w:pPr>
            <w:r w:rsidRPr="0044340B">
              <w:rPr>
                <w:b/>
                <w:color w:val="FFFFFF"/>
                <w:spacing w:val="-2"/>
                <w:sz w:val="24"/>
                <w:szCs w:val="24"/>
              </w:rPr>
              <w:t>Year-on-Year</w:t>
            </w:r>
            <w:r w:rsidRPr="0044340B">
              <w:rPr>
                <w:b/>
                <w:color w:val="FFFFFF"/>
                <w:spacing w:val="-8"/>
                <w:sz w:val="24"/>
                <w:szCs w:val="24"/>
              </w:rPr>
              <w:t xml:space="preserve"> </w:t>
            </w:r>
            <w:r w:rsidRPr="0044340B">
              <w:rPr>
                <w:b/>
                <w:color w:val="FFFFFF"/>
                <w:spacing w:val="-2"/>
                <w:sz w:val="24"/>
                <w:szCs w:val="24"/>
              </w:rPr>
              <w:t>Trend Analysis</w:t>
            </w:r>
          </w:p>
        </w:tc>
        <w:tc>
          <w:tcPr>
            <w:tcW w:w="1770" w:type="dxa"/>
            <w:shd w:val="clear" w:color="auto" w:fill="002F86"/>
          </w:tcPr>
          <w:p w14:paraId="5D9B10AC" w14:textId="77777777" w:rsidR="00BE5563" w:rsidRPr="0044340B" w:rsidRDefault="00BF2423" w:rsidP="0044340B">
            <w:pPr>
              <w:pStyle w:val="TableParagraph"/>
              <w:spacing w:before="14"/>
              <w:ind w:left="40" w:right="20"/>
              <w:rPr>
                <w:b/>
                <w:sz w:val="24"/>
                <w:szCs w:val="24"/>
              </w:rPr>
            </w:pPr>
            <w:r w:rsidRPr="0044340B">
              <w:rPr>
                <w:b/>
                <w:color w:val="FFFFFF"/>
                <w:spacing w:val="-4"/>
                <w:sz w:val="24"/>
                <w:szCs w:val="24"/>
              </w:rPr>
              <w:t>2023</w:t>
            </w:r>
          </w:p>
        </w:tc>
        <w:tc>
          <w:tcPr>
            <w:tcW w:w="1770" w:type="dxa"/>
            <w:shd w:val="clear" w:color="auto" w:fill="002F86"/>
          </w:tcPr>
          <w:p w14:paraId="5D9B10AD" w14:textId="77777777" w:rsidR="00BE5563" w:rsidRPr="0044340B" w:rsidRDefault="00BF2423" w:rsidP="0044340B">
            <w:pPr>
              <w:pStyle w:val="TableParagraph"/>
              <w:spacing w:before="14"/>
              <w:ind w:left="40" w:right="20"/>
              <w:rPr>
                <w:b/>
                <w:sz w:val="24"/>
                <w:szCs w:val="24"/>
              </w:rPr>
            </w:pPr>
            <w:r w:rsidRPr="0044340B">
              <w:rPr>
                <w:b/>
                <w:color w:val="FFFFFF"/>
                <w:spacing w:val="-4"/>
                <w:sz w:val="24"/>
                <w:szCs w:val="24"/>
              </w:rPr>
              <w:t>2024</w:t>
            </w:r>
          </w:p>
        </w:tc>
        <w:tc>
          <w:tcPr>
            <w:tcW w:w="1770" w:type="dxa"/>
            <w:vMerge w:val="restart"/>
            <w:shd w:val="clear" w:color="auto" w:fill="002F86"/>
          </w:tcPr>
          <w:p w14:paraId="5D9B10AE" w14:textId="77777777" w:rsidR="00BE5563" w:rsidRPr="0044340B" w:rsidRDefault="00BF2423" w:rsidP="0044340B">
            <w:pPr>
              <w:pStyle w:val="TableParagraph"/>
              <w:spacing w:before="145"/>
              <w:ind w:left="294" w:right="100" w:hanging="190"/>
              <w:jc w:val="left"/>
              <w:rPr>
                <w:b/>
                <w:sz w:val="24"/>
                <w:szCs w:val="24"/>
              </w:rPr>
            </w:pPr>
            <w:r w:rsidRPr="0044340B">
              <w:rPr>
                <w:b/>
                <w:color w:val="FFFFFF"/>
                <w:spacing w:val="-4"/>
                <w:sz w:val="24"/>
                <w:szCs w:val="24"/>
              </w:rPr>
              <w:t xml:space="preserve">Percentage </w:t>
            </w:r>
            <w:r w:rsidRPr="0044340B">
              <w:rPr>
                <w:b/>
                <w:color w:val="FFFFFF"/>
                <w:spacing w:val="-2"/>
                <w:sz w:val="24"/>
                <w:szCs w:val="24"/>
              </w:rPr>
              <w:t>Change</w:t>
            </w:r>
          </w:p>
        </w:tc>
      </w:tr>
      <w:tr w:rsidR="00BE5563" w14:paraId="5D9B10B4" w14:textId="77777777" w:rsidTr="00973686">
        <w:trPr>
          <w:trHeight w:val="749"/>
        </w:trPr>
        <w:tc>
          <w:tcPr>
            <w:tcW w:w="12587" w:type="dxa"/>
            <w:vMerge/>
            <w:shd w:val="clear" w:color="auto" w:fill="002F86"/>
          </w:tcPr>
          <w:p w14:paraId="5D9B10B0" w14:textId="77777777" w:rsidR="00BE5563" w:rsidRPr="0044340B" w:rsidRDefault="00BE5563">
            <w:pPr>
              <w:rPr>
                <w:sz w:val="24"/>
                <w:szCs w:val="24"/>
              </w:rPr>
            </w:pPr>
          </w:p>
        </w:tc>
        <w:tc>
          <w:tcPr>
            <w:tcW w:w="1770" w:type="dxa"/>
            <w:shd w:val="clear" w:color="auto" w:fill="002F86"/>
          </w:tcPr>
          <w:p w14:paraId="5D9B10B1" w14:textId="77777777" w:rsidR="00BE5563" w:rsidRPr="0044340B" w:rsidRDefault="00BF2423">
            <w:pPr>
              <w:pStyle w:val="TableParagraph"/>
              <w:spacing w:before="155"/>
              <w:ind w:left="40" w:right="35"/>
              <w:rPr>
                <w:b/>
                <w:sz w:val="24"/>
                <w:szCs w:val="24"/>
              </w:rPr>
            </w:pPr>
            <w:r w:rsidRPr="0044340B">
              <w:rPr>
                <w:b/>
                <w:color w:val="FFFFFF"/>
                <w:sz w:val="24"/>
                <w:szCs w:val="24"/>
              </w:rPr>
              <w:t>Total</w:t>
            </w:r>
            <w:r w:rsidRPr="0044340B">
              <w:rPr>
                <w:b/>
                <w:color w:val="FFFFFF"/>
                <w:spacing w:val="-12"/>
                <w:sz w:val="24"/>
                <w:szCs w:val="24"/>
              </w:rPr>
              <w:t xml:space="preserve"> </w:t>
            </w:r>
            <w:r w:rsidRPr="0044340B">
              <w:rPr>
                <w:b/>
                <w:color w:val="FFFFFF"/>
                <w:spacing w:val="-5"/>
                <w:sz w:val="24"/>
                <w:szCs w:val="24"/>
              </w:rPr>
              <w:t>WTE</w:t>
            </w:r>
          </w:p>
        </w:tc>
        <w:tc>
          <w:tcPr>
            <w:tcW w:w="1770" w:type="dxa"/>
            <w:shd w:val="clear" w:color="auto" w:fill="002F86"/>
          </w:tcPr>
          <w:p w14:paraId="5D9B10B2" w14:textId="77777777" w:rsidR="00BE5563" w:rsidRPr="0044340B" w:rsidRDefault="00BF2423">
            <w:pPr>
              <w:pStyle w:val="TableParagraph"/>
              <w:spacing w:before="155"/>
              <w:ind w:left="40" w:right="35"/>
              <w:rPr>
                <w:b/>
                <w:sz w:val="24"/>
                <w:szCs w:val="24"/>
              </w:rPr>
            </w:pPr>
            <w:r w:rsidRPr="0044340B">
              <w:rPr>
                <w:b/>
                <w:color w:val="FFFFFF"/>
                <w:sz w:val="24"/>
                <w:szCs w:val="24"/>
              </w:rPr>
              <w:t>Total</w:t>
            </w:r>
            <w:r w:rsidRPr="0044340B">
              <w:rPr>
                <w:b/>
                <w:color w:val="FFFFFF"/>
                <w:spacing w:val="-12"/>
                <w:sz w:val="24"/>
                <w:szCs w:val="24"/>
              </w:rPr>
              <w:t xml:space="preserve"> </w:t>
            </w:r>
            <w:r w:rsidRPr="0044340B">
              <w:rPr>
                <w:b/>
                <w:color w:val="FFFFFF"/>
                <w:spacing w:val="-5"/>
                <w:sz w:val="24"/>
                <w:szCs w:val="24"/>
              </w:rPr>
              <w:t>WTE</w:t>
            </w:r>
          </w:p>
        </w:tc>
        <w:tc>
          <w:tcPr>
            <w:tcW w:w="1770" w:type="dxa"/>
            <w:vMerge/>
            <w:shd w:val="clear" w:color="auto" w:fill="002F86"/>
          </w:tcPr>
          <w:p w14:paraId="5D9B10B3" w14:textId="77777777" w:rsidR="00BE5563" w:rsidRPr="0044340B" w:rsidRDefault="00BE5563">
            <w:pPr>
              <w:rPr>
                <w:sz w:val="24"/>
                <w:szCs w:val="24"/>
              </w:rPr>
            </w:pPr>
          </w:p>
        </w:tc>
      </w:tr>
      <w:tr w:rsidR="00BE5563" w14:paraId="5D9B10B9" w14:textId="77777777" w:rsidTr="00973686">
        <w:trPr>
          <w:trHeight w:val="408"/>
        </w:trPr>
        <w:tc>
          <w:tcPr>
            <w:tcW w:w="12587" w:type="dxa"/>
          </w:tcPr>
          <w:p w14:paraId="5D9B10B5" w14:textId="77777777" w:rsidR="00BE5563" w:rsidRPr="0044340B" w:rsidRDefault="00BF2423" w:rsidP="0044340B">
            <w:pPr>
              <w:pStyle w:val="TableParagraph"/>
              <w:spacing w:before="16"/>
              <w:ind w:left="44"/>
              <w:jc w:val="left"/>
              <w:rPr>
                <w:sz w:val="24"/>
                <w:szCs w:val="24"/>
              </w:rPr>
            </w:pPr>
            <w:r w:rsidRPr="0044340B">
              <w:rPr>
                <w:sz w:val="24"/>
                <w:szCs w:val="24"/>
              </w:rPr>
              <w:t>Treatment</w:t>
            </w:r>
            <w:r w:rsidRPr="0044340B">
              <w:rPr>
                <w:spacing w:val="-13"/>
                <w:sz w:val="24"/>
                <w:szCs w:val="24"/>
              </w:rPr>
              <w:t xml:space="preserve"> </w:t>
            </w:r>
            <w:r w:rsidRPr="0044340B">
              <w:rPr>
                <w:spacing w:val="-2"/>
                <w:sz w:val="24"/>
                <w:szCs w:val="24"/>
              </w:rPr>
              <w:t>Providers</w:t>
            </w:r>
          </w:p>
        </w:tc>
        <w:tc>
          <w:tcPr>
            <w:tcW w:w="1770" w:type="dxa"/>
          </w:tcPr>
          <w:p w14:paraId="5D9B10B6" w14:textId="77777777" w:rsidR="00BE5563" w:rsidRPr="0044340B" w:rsidRDefault="00BF2423" w:rsidP="0044340B">
            <w:pPr>
              <w:pStyle w:val="TableParagraph"/>
              <w:spacing w:before="16"/>
              <w:ind w:left="40" w:right="17"/>
              <w:rPr>
                <w:sz w:val="24"/>
                <w:szCs w:val="24"/>
              </w:rPr>
            </w:pPr>
            <w:r w:rsidRPr="0044340B">
              <w:rPr>
                <w:spacing w:val="-2"/>
                <w:sz w:val="24"/>
                <w:szCs w:val="24"/>
              </w:rPr>
              <w:t>10,871</w:t>
            </w:r>
          </w:p>
        </w:tc>
        <w:tc>
          <w:tcPr>
            <w:tcW w:w="1770" w:type="dxa"/>
          </w:tcPr>
          <w:p w14:paraId="5D9B10B7" w14:textId="77777777" w:rsidR="00BE5563" w:rsidRPr="0044340B" w:rsidRDefault="00BF2423" w:rsidP="0044340B">
            <w:pPr>
              <w:pStyle w:val="TableParagraph"/>
              <w:spacing w:before="16"/>
              <w:ind w:left="40" w:right="17"/>
              <w:rPr>
                <w:sz w:val="24"/>
                <w:szCs w:val="24"/>
              </w:rPr>
            </w:pPr>
            <w:r w:rsidRPr="0044340B">
              <w:rPr>
                <w:spacing w:val="-2"/>
                <w:sz w:val="24"/>
                <w:szCs w:val="24"/>
              </w:rPr>
              <w:t>11,700</w:t>
            </w:r>
          </w:p>
        </w:tc>
        <w:tc>
          <w:tcPr>
            <w:tcW w:w="1770" w:type="dxa"/>
          </w:tcPr>
          <w:p w14:paraId="5D9B10B8" w14:textId="77777777" w:rsidR="00BE5563" w:rsidRPr="0044340B" w:rsidRDefault="00BF2423" w:rsidP="0044340B">
            <w:pPr>
              <w:pStyle w:val="TableParagraph"/>
              <w:spacing w:before="16"/>
              <w:ind w:left="40" w:right="20"/>
              <w:rPr>
                <w:sz w:val="24"/>
                <w:szCs w:val="24"/>
              </w:rPr>
            </w:pPr>
            <w:r w:rsidRPr="0044340B">
              <w:rPr>
                <w:spacing w:val="-5"/>
                <w:sz w:val="24"/>
                <w:szCs w:val="24"/>
              </w:rPr>
              <w:t>8%</w:t>
            </w:r>
          </w:p>
        </w:tc>
      </w:tr>
      <w:tr w:rsidR="00BE5563" w14:paraId="5D9B10BE" w14:textId="77777777" w:rsidTr="00973686">
        <w:trPr>
          <w:trHeight w:val="408"/>
        </w:trPr>
        <w:tc>
          <w:tcPr>
            <w:tcW w:w="12587" w:type="dxa"/>
          </w:tcPr>
          <w:p w14:paraId="5D9B10BA" w14:textId="77777777" w:rsidR="00BE5563" w:rsidRPr="0044340B" w:rsidRDefault="00BF2423" w:rsidP="0044340B">
            <w:pPr>
              <w:pStyle w:val="TableParagraph"/>
              <w:spacing w:before="45"/>
              <w:ind w:left="34"/>
              <w:jc w:val="left"/>
              <w:rPr>
                <w:sz w:val="24"/>
                <w:szCs w:val="24"/>
              </w:rPr>
            </w:pPr>
            <w:r w:rsidRPr="0044340B">
              <w:rPr>
                <w:spacing w:val="-4"/>
                <w:sz w:val="24"/>
                <w:szCs w:val="24"/>
              </w:rPr>
              <w:t>LERO</w:t>
            </w:r>
          </w:p>
        </w:tc>
        <w:tc>
          <w:tcPr>
            <w:tcW w:w="1770" w:type="dxa"/>
          </w:tcPr>
          <w:p w14:paraId="5D9B10BB" w14:textId="77777777" w:rsidR="00BE5563" w:rsidRPr="0044340B" w:rsidRDefault="00BF2423" w:rsidP="0044340B">
            <w:pPr>
              <w:pStyle w:val="TableParagraph"/>
              <w:spacing w:before="16"/>
              <w:ind w:left="40" w:right="30"/>
              <w:rPr>
                <w:sz w:val="24"/>
                <w:szCs w:val="24"/>
              </w:rPr>
            </w:pPr>
            <w:r w:rsidRPr="0044340B">
              <w:rPr>
                <w:spacing w:val="-5"/>
                <w:sz w:val="24"/>
                <w:szCs w:val="24"/>
              </w:rPr>
              <w:t>324</w:t>
            </w:r>
          </w:p>
        </w:tc>
        <w:tc>
          <w:tcPr>
            <w:tcW w:w="1770" w:type="dxa"/>
          </w:tcPr>
          <w:p w14:paraId="5D9B10BC" w14:textId="77777777" w:rsidR="00BE5563" w:rsidRPr="0044340B" w:rsidRDefault="00BF2423" w:rsidP="0044340B">
            <w:pPr>
              <w:pStyle w:val="TableParagraph"/>
              <w:spacing w:before="16"/>
              <w:ind w:left="40" w:right="30"/>
              <w:rPr>
                <w:sz w:val="24"/>
                <w:szCs w:val="24"/>
              </w:rPr>
            </w:pPr>
            <w:r w:rsidRPr="0044340B">
              <w:rPr>
                <w:spacing w:val="-5"/>
                <w:sz w:val="24"/>
                <w:szCs w:val="24"/>
              </w:rPr>
              <w:t>397</w:t>
            </w:r>
          </w:p>
        </w:tc>
        <w:tc>
          <w:tcPr>
            <w:tcW w:w="1770" w:type="dxa"/>
          </w:tcPr>
          <w:p w14:paraId="5D9B10BD" w14:textId="77777777" w:rsidR="00BE5563" w:rsidRPr="0044340B" w:rsidRDefault="00BF2423" w:rsidP="0044340B">
            <w:pPr>
              <w:pStyle w:val="TableParagraph"/>
              <w:spacing w:before="16"/>
              <w:ind w:left="40" w:right="30"/>
              <w:rPr>
                <w:sz w:val="24"/>
                <w:szCs w:val="24"/>
              </w:rPr>
            </w:pPr>
            <w:r w:rsidRPr="0044340B">
              <w:rPr>
                <w:spacing w:val="-5"/>
                <w:sz w:val="24"/>
                <w:szCs w:val="24"/>
              </w:rPr>
              <w:t>23%</w:t>
            </w:r>
          </w:p>
        </w:tc>
      </w:tr>
      <w:tr w:rsidR="00BE5563" w14:paraId="5D9B10C3" w14:textId="77777777" w:rsidTr="00973686">
        <w:trPr>
          <w:trHeight w:val="401"/>
        </w:trPr>
        <w:tc>
          <w:tcPr>
            <w:tcW w:w="12587" w:type="dxa"/>
          </w:tcPr>
          <w:p w14:paraId="5D9B10BF" w14:textId="77777777" w:rsidR="00BE5563" w:rsidRPr="0044340B" w:rsidRDefault="00BF2423" w:rsidP="0044340B">
            <w:pPr>
              <w:pStyle w:val="TableParagraph"/>
              <w:spacing w:before="16"/>
              <w:ind w:left="44"/>
              <w:jc w:val="left"/>
              <w:rPr>
                <w:sz w:val="24"/>
                <w:szCs w:val="24"/>
              </w:rPr>
            </w:pPr>
            <w:r w:rsidRPr="0044340B">
              <w:rPr>
                <w:sz w:val="24"/>
                <w:szCs w:val="24"/>
              </w:rPr>
              <w:t>Local</w:t>
            </w:r>
            <w:r w:rsidRPr="0044340B">
              <w:rPr>
                <w:spacing w:val="-4"/>
                <w:sz w:val="24"/>
                <w:szCs w:val="24"/>
              </w:rPr>
              <w:t xml:space="preserve"> </w:t>
            </w:r>
            <w:r w:rsidRPr="0044340B">
              <w:rPr>
                <w:sz w:val="24"/>
                <w:szCs w:val="24"/>
              </w:rPr>
              <w:t>authority</w:t>
            </w:r>
            <w:r w:rsidRPr="0044340B">
              <w:rPr>
                <w:spacing w:val="-10"/>
                <w:sz w:val="24"/>
                <w:szCs w:val="24"/>
              </w:rPr>
              <w:t xml:space="preserve"> </w:t>
            </w:r>
            <w:r w:rsidRPr="0044340B">
              <w:rPr>
                <w:sz w:val="24"/>
                <w:szCs w:val="24"/>
              </w:rPr>
              <w:t>(LA)</w:t>
            </w:r>
            <w:r w:rsidRPr="0044340B">
              <w:rPr>
                <w:spacing w:val="-10"/>
                <w:sz w:val="24"/>
                <w:szCs w:val="24"/>
              </w:rPr>
              <w:t xml:space="preserve"> </w:t>
            </w:r>
            <w:r w:rsidRPr="0044340B">
              <w:rPr>
                <w:sz w:val="24"/>
                <w:szCs w:val="24"/>
              </w:rPr>
              <w:t>commissioning</w:t>
            </w:r>
            <w:r w:rsidRPr="0044340B">
              <w:rPr>
                <w:spacing w:val="-4"/>
                <w:sz w:val="24"/>
                <w:szCs w:val="24"/>
              </w:rPr>
              <w:t xml:space="preserve"> </w:t>
            </w:r>
            <w:r w:rsidRPr="0044340B">
              <w:rPr>
                <w:spacing w:val="-2"/>
                <w:sz w:val="24"/>
                <w:szCs w:val="24"/>
              </w:rPr>
              <w:t>workforce</w:t>
            </w:r>
          </w:p>
        </w:tc>
        <w:tc>
          <w:tcPr>
            <w:tcW w:w="1770" w:type="dxa"/>
          </w:tcPr>
          <w:p w14:paraId="5D9B10C0" w14:textId="77777777" w:rsidR="00BE5563" w:rsidRPr="0044340B" w:rsidRDefault="00BF2423" w:rsidP="0044340B">
            <w:pPr>
              <w:pStyle w:val="TableParagraph"/>
              <w:spacing w:before="16"/>
              <w:ind w:left="40" w:right="30"/>
              <w:rPr>
                <w:sz w:val="24"/>
                <w:szCs w:val="24"/>
              </w:rPr>
            </w:pPr>
            <w:r w:rsidRPr="0044340B">
              <w:rPr>
                <w:spacing w:val="-5"/>
                <w:sz w:val="24"/>
                <w:szCs w:val="24"/>
              </w:rPr>
              <w:t>405</w:t>
            </w:r>
          </w:p>
        </w:tc>
        <w:tc>
          <w:tcPr>
            <w:tcW w:w="1770" w:type="dxa"/>
          </w:tcPr>
          <w:p w14:paraId="5D9B10C1" w14:textId="77777777" w:rsidR="00BE5563" w:rsidRPr="0044340B" w:rsidRDefault="00BF2423" w:rsidP="0044340B">
            <w:pPr>
              <w:pStyle w:val="TableParagraph"/>
              <w:spacing w:before="16"/>
              <w:ind w:left="40" w:right="30"/>
              <w:rPr>
                <w:sz w:val="24"/>
                <w:szCs w:val="24"/>
              </w:rPr>
            </w:pPr>
            <w:r w:rsidRPr="0044340B">
              <w:rPr>
                <w:spacing w:val="-5"/>
                <w:sz w:val="24"/>
                <w:szCs w:val="24"/>
              </w:rPr>
              <w:t>451</w:t>
            </w:r>
          </w:p>
        </w:tc>
        <w:tc>
          <w:tcPr>
            <w:tcW w:w="1770" w:type="dxa"/>
          </w:tcPr>
          <w:p w14:paraId="5D9B10C2" w14:textId="77777777" w:rsidR="00BE5563" w:rsidRPr="0044340B" w:rsidRDefault="00BF2423" w:rsidP="0044340B">
            <w:pPr>
              <w:pStyle w:val="TableParagraph"/>
              <w:spacing w:before="16"/>
              <w:ind w:left="40" w:right="30"/>
              <w:rPr>
                <w:sz w:val="24"/>
                <w:szCs w:val="24"/>
              </w:rPr>
            </w:pPr>
            <w:r w:rsidRPr="0044340B">
              <w:rPr>
                <w:spacing w:val="-5"/>
                <w:sz w:val="24"/>
                <w:szCs w:val="24"/>
              </w:rPr>
              <w:t>11%</w:t>
            </w:r>
          </w:p>
        </w:tc>
      </w:tr>
      <w:tr w:rsidR="00BE5563" w14:paraId="5D9B10C8" w14:textId="77777777" w:rsidTr="00973686">
        <w:trPr>
          <w:trHeight w:val="429"/>
        </w:trPr>
        <w:tc>
          <w:tcPr>
            <w:tcW w:w="12587" w:type="dxa"/>
            <w:shd w:val="clear" w:color="auto" w:fill="E8ECED"/>
          </w:tcPr>
          <w:p w14:paraId="5D9B10C4" w14:textId="77777777" w:rsidR="00BE5563" w:rsidRPr="0044340B" w:rsidRDefault="00BF2423" w:rsidP="0044340B">
            <w:pPr>
              <w:pStyle w:val="TableParagraph"/>
              <w:spacing w:before="21"/>
              <w:ind w:left="44"/>
              <w:jc w:val="left"/>
              <w:rPr>
                <w:b/>
                <w:sz w:val="24"/>
                <w:szCs w:val="24"/>
              </w:rPr>
            </w:pPr>
            <w:r w:rsidRPr="0044340B">
              <w:rPr>
                <w:b/>
                <w:spacing w:val="-2"/>
                <w:sz w:val="24"/>
                <w:szCs w:val="24"/>
              </w:rPr>
              <w:t>Total</w:t>
            </w:r>
          </w:p>
        </w:tc>
        <w:tc>
          <w:tcPr>
            <w:tcW w:w="1770" w:type="dxa"/>
            <w:shd w:val="clear" w:color="auto" w:fill="E8ECED"/>
          </w:tcPr>
          <w:p w14:paraId="5D9B10C5" w14:textId="77777777" w:rsidR="00BE5563" w:rsidRPr="0044340B" w:rsidRDefault="00BF2423" w:rsidP="0044340B">
            <w:pPr>
              <w:pStyle w:val="TableParagraph"/>
              <w:spacing w:before="21"/>
              <w:ind w:left="40" w:right="17"/>
              <w:rPr>
                <w:b/>
                <w:sz w:val="24"/>
                <w:szCs w:val="24"/>
              </w:rPr>
            </w:pPr>
            <w:r w:rsidRPr="0044340B">
              <w:rPr>
                <w:b/>
                <w:spacing w:val="-2"/>
                <w:sz w:val="24"/>
                <w:szCs w:val="24"/>
              </w:rPr>
              <w:t>11,600</w:t>
            </w:r>
          </w:p>
        </w:tc>
        <w:tc>
          <w:tcPr>
            <w:tcW w:w="1770" w:type="dxa"/>
            <w:shd w:val="clear" w:color="auto" w:fill="E8ECED"/>
          </w:tcPr>
          <w:p w14:paraId="5D9B10C6" w14:textId="77777777" w:rsidR="00BE5563" w:rsidRPr="0044340B" w:rsidRDefault="00BF2423" w:rsidP="0044340B">
            <w:pPr>
              <w:pStyle w:val="TableParagraph"/>
              <w:spacing w:before="21"/>
              <w:ind w:left="40" w:right="17"/>
              <w:rPr>
                <w:b/>
                <w:sz w:val="24"/>
                <w:szCs w:val="24"/>
              </w:rPr>
            </w:pPr>
            <w:r w:rsidRPr="0044340B">
              <w:rPr>
                <w:b/>
                <w:spacing w:val="-2"/>
                <w:sz w:val="24"/>
                <w:szCs w:val="24"/>
              </w:rPr>
              <w:t>12,548</w:t>
            </w:r>
          </w:p>
        </w:tc>
        <w:tc>
          <w:tcPr>
            <w:tcW w:w="1770" w:type="dxa"/>
            <w:shd w:val="clear" w:color="auto" w:fill="E8ECED"/>
          </w:tcPr>
          <w:p w14:paraId="5D9B10C7" w14:textId="77777777" w:rsidR="00BE5563" w:rsidRPr="0044340B" w:rsidRDefault="00BF2423" w:rsidP="0044340B">
            <w:pPr>
              <w:pStyle w:val="TableParagraph"/>
              <w:spacing w:before="21"/>
              <w:ind w:left="40"/>
              <w:rPr>
                <w:b/>
                <w:sz w:val="24"/>
                <w:szCs w:val="24"/>
              </w:rPr>
            </w:pPr>
            <w:r w:rsidRPr="0044340B">
              <w:rPr>
                <w:b/>
                <w:spacing w:val="-5"/>
                <w:sz w:val="24"/>
                <w:szCs w:val="24"/>
              </w:rPr>
              <w:t>8%</w:t>
            </w:r>
          </w:p>
        </w:tc>
      </w:tr>
    </w:tbl>
    <w:p w14:paraId="5D9B10C9" w14:textId="77777777" w:rsidR="00BE5563" w:rsidRDefault="00BE5563">
      <w:pPr>
        <w:pStyle w:val="BodyText"/>
        <w:spacing w:before="10" w:after="1"/>
        <w:rPr>
          <w:sz w:val="17"/>
        </w:rPr>
      </w:pPr>
    </w:p>
    <w:p w14:paraId="48414549" w14:textId="0C32A621" w:rsidR="00192836" w:rsidRPr="005059FA" w:rsidRDefault="00192836" w:rsidP="00192836">
      <w:pPr>
        <w:spacing w:before="302"/>
        <w:ind w:left="525" w:firstLine="195"/>
        <w:rPr>
          <w:b/>
          <w:i/>
          <w:sz w:val="24"/>
          <w:szCs w:val="24"/>
        </w:rPr>
      </w:pPr>
      <w:r w:rsidRPr="005059FA">
        <w:rPr>
          <w:b/>
          <w:i/>
          <w:sz w:val="24"/>
          <w:szCs w:val="24"/>
        </w:rPr>
        <w:t xml:space="preserve">Table </w:t>
      </w:r>
      <w:r>
        <w:rPr>
          <w:b/>
          <w:i/>
          <w:sz w:val="24"/>
          <w:szCs w:val="24"/>
        </w:rPr>
        <w:t>44</w:t>
      </w:r>
    </w:p>
    <w:p w14:paraId="5446E037" w14:textId="77777777" w:rsidR="0044340B" w:rsidRDefault="0044340B">
      <w:pPr>
        <w:pStyle w:val="BodyText"/>
        <w:spacing w:before="10" w:after="1"/>
        <w:rPr>
          <w:sz w:val="17"/>
        </w:rPr>
      </w:pPr>
    </w:p>
    <w:p w14:paraId="327382E5" w14:textId="77777777" w:rsidR="0044340B" w:rsidRDefault="0044340B">
      <w:pPr>
        <w:pStyle w:val="BodyText"/>
        <w:spacing w:before="10" w:after="1"/>
        <w:rPr>
          <w:sz w:val="17"/>
        </w:rPr>
      </w:pPr>
    </w:p>
    <w:p w14:paraId="276D48EC" w14:textId="77777777" w:rsidR="0044340B" w:rsidRDefault="0044340B">
      <w:pPr>
        <w:pStyle w:val="BodyText"/>
        <w:spacing w:before="10" w:after="1"/>
        <w:rPr>
          <w:sz w:val="17"/>
        </w:rPr>
      </w:pPr>
    </w:p>
    <w:p w14:paraId="10A48EB8" w14:textId="77777777" w:rsidR="00CD2406" w:rsidRDefault="00CD2406">
      <w:pPr>
        <w:pStyle w:val="BodyText"/>
        <w:spacing w:before="10" w:after="1"/>
        <w:rPr>
          <w:sz w:val="17"/>
        </w:rPr>
      </w:pPr>
    </w:p>
    <w:p w14:paraId="76A1778F" w14:textId="77777777" w:rsidR="00973686" w:rsidRDefault="00973686">
      <w:pPr>
        <w:pStyle w:val="BodyText"/>
        <w:spacing w:before="10" w:after="1"/>
        <w:rPr>
          <w:sz w:val="17"/>
        </w:rPr>
      </w:pPr>
    </w:p>
    <w:p w14:paraId="35FD09BE" w14:textId="77777777" w:rsidR="00973686" w:rsidRDefault="00973686">
      <w:pPr>
        <w:pStyle w:val="BodyText"/>
        <w:spacing w:before="10" w:after="1"/>
        <w:rPr>
          <w:sz w:val="17"/>
        </w:rPr>
      </w:pPr>
    </w:p>
    <w:p w14:paraId="04F2F35E" w14:textId="77777777" w:rsidR="00973686" w:rsidRDefault="00973686">
      <w:pPr>
        <w:pStyle w:val="BodyText"/>
        <w:spacing w:before="10" w:after="1"/>
        <w:rPr>
          <w:sz w:val="17"/>
        </w:rPr>
      </w:pPr>
    </w:p>
    <w:p w14:paraId="7AB27DBC" w14:textId="77777777" w:rsidR="00973686" w:rsidRDefault="00973686">
      <w:pPr>
        <w:pStyle w:val="BodyText"/>
        <w:spacing w:before="10" w:after="1"/>
        <w:rPr>
          <w:sz w:val="17"/>
        </w:rPr>
      </w:pPr>
    </w:p>
    <w:p w14:paraId="744A5A65" w14:textId="77777777" w:rsidR="00CD2406" w:rsidRDefault="00CD2406">
      <w:pPr>
        <w:pStyle w:val="BodyText"/>
        <w:spacing w:before="10" w:after="1"/>
        <w:rPr>
          <w:sz w:val="17"/>
        </w:rPr>
      </w:pPr>
    </w:p>
    <w:p w14:paraId="7B123DD4" w14:textId="77777777" w:rsidR="00CD2406" w:rsidRDefault="00CD2406">
      <w:pPr>
        <w:pStyle w:val="BodyText"/>
        <w:spacing w:before="10" w:after="1"/>
        <w:rPr>
          <w:sz w:val="17"/>
        </w:rPr>
      </w:pPr>
    </w:p>
    <w:p w14:paraId="7E929E66" w14:textId="77777777" w:rsidR="0044340B" w:rsidRDefault="0044340B">
      <w:pPr>
        <w:pStyle w:val="BodyText"/>
        <w:spacing w:before="10" w:after="1"/>
        <w:rPr>
          <w:sz w:val="17"/>
        </w:rPr>
      </w:pPr>
    </w:p>
    <w:p w14:paraId="2819C09F" w14:textId="77777777" w:rsidR="0044340B" w:rsidRDefault="0044340B">
      <w:pPr>
        <w:pStyle w:val="BodyText"/>
        <w:spacing w:before="10" w:after="1"/>
        <w:rPr>
          <w:sz w:val="17"/>
        </w:rPr>
      </w:pPr>
    </w:p>
    <w:p w14:paraId="24370B7F" w14:textId="77777777" w:rsidR="0044340B" w:rsidRDefault="0044340B">
      <w:pPr>
        <w:pStyle w:val="BodyText"/>
        <w:spacing w:before="10" w:after="1"/>
        <w:rPr>
          <w:sz w:val="17"/>
        </w:rPr>
      </w:pPr>
    </w:p>
    <w:tbl>
      <w:tblPr>
        <w:tblW w:w="17808" w:type="dxa"/>
        <w:tblInd w:w="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296"/>
        <w:gridCol w:w="1651"/>
        <w:gridCol w:w="1651"/>
        <w:gridCol w:w="3210"/>
      </w:tblGrid>
      <w:tr w:rsidR="000878D2" w14:paraId="5D9B10CF" w14:textId="77777777" w:rsidTr="00973686">
        <w:trPr>
          <w:trHeight w:val="306"/>
        </w:trPr>
        <w:tc>
          <w:tcPr>
            <w:tcW w:w="0" w:type="auto"/>
            <w:vMerge w:val="restart"/>
            <w:shd w:val="clear" w:color="auto" w:fill="002F86"/>
          </w:tcPr>
          <w:p w14:paraId="5D9B10CA" w14:textId="77777777" w:rsidR="000878D2" w:rsidRPr="0044340B" w:rsidRDefault="000878D2">
            <w:pPr>
              <w:pStyle w:val="TableParagraph"/>
              <w:spacing w:before="266"/>
              <w:ind w:left="44"/>
              <w:jc w:val="left"/>
              <w:rPr>
                <w:b/>
                <w:sz w:val="24"/>
                <w:szCs w:val="24"/>
              </w:rPr>
            </w:pPr>
            <w:r w:rsidRPr="0044340B">
              <w:rPr>
                <w:b/>
                <w:color w:val="FFFFFF"/>
                <w:sz w:val="24"/>
                <w:szCs w:val="24"/>
              </w:rPr>
              <w:t>Year-on-Year</w:t>
            </w:r>
            <w:r w:rsidRPr="0044340B">
              <w:rPr>
                <w:b/>
                <w:color w:val="FFFFFF"/>
                <w:spacing w:val="-17"/>
                <w:sz w:val="24"/>
                <w:szCs w:val="24"/>
              </w:rPr>
              <w:t xml:space="preserve"> </w:t>
            </w:r>
            <w:r w:rsidRPr="0044340B">
              <w:rPr>
                <w:b/>
                <w:color w:val="FFFFFF"/>
                <w:sz w:val="24"/>
                <w:szCs w:val="24"/>
              </w:rPr>
              <w:t>Trend</w:t>
            </w:r>
            <w:r w:rsidRPr="0044340B">
              <w:rPr>
                <w:b/>
                <w:color w:val="FFFFFF"/>
                <w:spacing w:val="-9"/>
                <w:sz w:val="24"/>
                <w:szCs w:val="24"/>
              </w:rPr>
              <w:t xml:space="preserve"> </w:t>
            </w:r>
            <w:r w:rsidRPr="0044340B">
              <w:rPr>
                <w:b/>
                <w:color w:val="FFFFFF"/>
                <w:sz w:val="24"/>
                <w:szCs w:val="24"/>
              </w:rPr>
              <w:t>Analysis</w:t>
            </w:r>
            <w:r w:rsidRPr="0044340B">
              <w:rPr>
                <w:b/>
                <w:color w:val="FFFFFF"/>
                <w:spacing w:val="-14"/>
                <w:sz w:val="24"/>
                <w:szCs w:val="24"/>
              </w:rPr>
              <w:t xml:space="preserve"> </w:t>
            </w:r>
            <w:r w:rsidRPr="0044340B">
              <w:rPr>
                <w:b/>
                <w:color w:val="FFFFFF"/>
                <w:sz w:val="24"/>
                <w:szCs w:val="24"/>
              </w:rPr>
              <w:t>-</w:t>
            </w:r>
            <w:r w:rsidRPr="0044340B">
              <w:rPr>
                <w:b/>
                <w:color w:val="FFFFFF"/>
                <w:spacing w:val="-11"/>
                <w:sz w:val="24"/>
                <w:szCs w:val="24"/>
              </w:rPr>
              <w:t xml:space="preserve"> </w:t>
            </w:r>
            <w:r w:rsidRPr="0044340B">
              <w:rPr>
                <w:b/>
                <w:color w:val="FFFFFF"/>
                <w:sz w:val="24"/>
                <w:szCs w:val="24"/>
              </w:rPr>
              <w:t>Treatment</w:t>
            </w:r>
            <w:r w:rsidRPr="0044340B">
              <w:rPr>
                <w:b/>
                <w:color w:val="FFFFFF"/>
                <w:spacing w:val="-11"/>
                <w:sz w:val="24"/>
                <w:szCs w:val="24"/>
              </w:rPr>
              <w:t xml:space="preserve"> </w:t>
            </w:r>
            <w:r w:rsidRPr="0044340B">
              <w:rPr>
                <w:b/>
                <w:color w:val="FFFFFF"/>
                <w:spacing w:val="-2"/>
                <w:sz w:val="24"/>
                <w:szCs w:val="24"/>
              </w:rPr>
              <w:t>Providers</w:t>
            </w:r>
          </w:p>
        </w:tc>
        <w:tc>
          <w:tcPr>
            <w:tcW w:w="0" w:type="auto"/>
            <w:shd w:val="clear" w:color="auto" w:fill="002F86"/>
          </w:tcPr>
          <w:p w14:paraId="5D9B10CB" w14:textId="77777777" w:rsidR="000878D2" w:rsidRPr="0044340B" w:rsidRDefault="000878D2" w:rsidP="0044340B">
            <w:pPr>
              <w:pStyle w:val="TableParagraph"/>
              <w:spacing w:before="14"/>
              <w:ind w:left="40" w:right="20"/>
              <w:rPr>
                <w:b/>
                <w:sz w:val="24"/>
                <w:szCs w:val="24"/>
              </w:rPr>
            </w:pPr>
            <w:r w:rsidRPr="0044340B">
              <w:rPr>
                <w:b/>
                <w:color w:val="FFFFFF"/>
                <w:spacing w:val="-4"/>
                <w:sz w:val="24"/>
                <w:szCs w:val="24"/>
              </w:rPr>
              <w:t>2023</w:t>
            </w:r>
          </w:p>
        </w:tc>
        <w:tc>
          <w:tcPr>
            <w:tcW w:w="0" w:type="auto"/>
            <w:shd w:val="clear" w:color="auto" w:fill="002F86"/>
          </w:tcPr>
          <w:p w14:paraId="5D9B10CC" w14:textId="77777777" w:rsidR="000878D2" w:rsidRPr="0044340B" w:rsidRDefault="000878D2" w:rsidP="0044340B">
            <w:pPr>
              <w:pStyle w:val="TableParagraph"/>
              <w:spacing w:before="14"/>
              <w:ind w:left="40" w:right="20"/>
              <w:rPr>
                <w:b/>
                <w:sz w:val="24"/>
                <w:szCs w:val="24"/>
              </w:rPr>
            </w:pPr>
            <w:r w:rsidRPr="0044340B">
              <w:rPr>
                <w:b/>
                <w:color w:val="FFFFFF"/>
                <w:spacing w:val="-4"/>
                <w:sz w:val="24"/>
                <w:szCs w:val="24"/>
              </w:rPr>
              <w:t>2024</w:t>
            </w:r>
          </w:p>
        </w:tc>
        <w:tc>
          <w:tcPr>
            <w:tcW w:w="0" w:type="auto"/>
            <w:vMerge w:val="restart"/>
            <w:shd w:val="clear" w:color="auto" w:fill="002F86"/>
          </w:tcPr>
          <w:p w14:paraId="5D9B10CD" w14:textId="77777777" w:rsidR="000878D2" w:rsidRPr="0044340B" w:rsidRDefault="000878D2" w:rsidP="0044340B">
            <w:pPr>
              <w:pStyle w:val="TableParagraph"/>
              <w:spacing w:before="144"/>
              <w:ind w:left="294" w:right="100" w:hanging="190"/>
              <w:jc w:val="left"/>
              <w:rPr>
                <w:b/>
                <w:sz w:val="24"/>
                <w:szCs w:val="24"/>
              </w:rPr>
            </w:pPr>
            <w:r w:rsidRPr="0044340B">
              <w:rPr>
                <w:b/>
                <w:color w:val="FFFFFF"/>
                <w:spacing w:val="-4"/>
                <w:sz w:val="24"/>
                <w:szCs w:val="24"/>
              </w:rPr>
              <w:t xml:space="preserve">Percentage </w:t>
            </w:r>
            <w:r w:rsidRPr="0044340B">
              <w:rPr>
                <w:b/>
                <w:color w:val="FFFFFF"/>
                <w:spacing w:val="-2"/>
                <w:sz w:val="24"/>
                <w:szCs w:val="24"/>
              </w:rPr>
              <w:t>Change</w:t>
            </w:r>
          </w:p>
        </w:tc>
      </w:tr>
      <w:tr w:rsidR="000878D2" w14:paraId="5D9B10D5" w14:textId="77777777" w:rsidTr="00973686">
        <w:trPr>
          <w:trHeight w:val="614"/>
        </w:trPr>
        <w:tc>
          <w:tcPr>
            <w:tcW w:w="0" w:type="auto"/>
            <w:vMerge/>
            <w:shd w:val="clear" w:color="auto" w:fill="002F86"/>
          </w:tcPr>
          <w:p w14:paraId="5D9B10D0" w14:textId="77777777" w:rsidR="000878D2" w:rsidRPr="0044340B" w:rsidRDefault="000878D2">
            <w:pPr>
              <w:rPr>
                <w:sz w:val="24"/>
                <w:szCs w:val="24"/>
              </w:rPr>
            </w:pPr>
          </w:p>
        </w:tc>
        <w:tc>
          <w:tcPr>
            <w:tcW w:w="0" w:type="auto"/>
            <w:shd w:val="clear" w:color="auto" w:fill="002F86"/>
          </w:tcPr>
          <w:p w14:paraId="5D9B10D1" w14:textId="77777777" w:rsidR="000878D2" w:rsidRPr="0044340B" w:rsidRDefault="000878D2">
            <w:pPr>
              <w:pStyle w:val="TableParagraph"/>
              <w:spacing w:before="144"/>
              <w:ind w:left="40" w:right="35"/>
              <w:rPr>
                <w:b/>
                <w:sz w:val="24"/>
                <w:szCs w:val="24"/>
              </w:rPr>
            </w:pPr>
            <w:r w:rsidRPr="0044340B">
              <w:rPr>
                <w:b/>
                <w:color w:val="FFFFFF"/>
                <w:sz w:val="24"/>
                <w:szCs w:val="24"/>
              </w:rPr>
              <w:t>Total</w:t>
            </w:r>
            <w:r w:rsidRPr="0044340B">
              <w:rPr>
                <w:b/>
                <w:color w:val="FFFFFF"/>
                <w:spacing w:val="-10"/>
                <w:sz w:val="24"/>
                <w:szCs w:val="24"/>
              </w:rPr>
              <w:t xml:space="preserve"> </w:t>
            </w:r>
            <w:r w:rsidRPr="0044340B">
              <w:rPr>
                <w:b/>
                <w:color w:val="FFFFFF"/>
                <w:spacing w:val="-5"/>
                <w:sz w:val="24"/>
                <w:szCs w:val="24"/>
              </w:rPr>
              <w:t>WTE</w:t>
            </w:r>
          </w:p>
        </w:tc>
        <w:tc>
          <w:tcPr>
            <w:tcW w:w="0" w:type="auto"/>
            <w:shd w:val="clear" w:color="auto" w:fill="002F86"/>
          </w:tcPr>
          <w:p w14:paraId="5D9B10D2" w14:textId="77777777" w:rsidR="000878D2" w:rsidRPr="0044340B" w:rsidRDefault="000878D2">
            <w:pPr>
              <w:pStyle w:val="TableParagraph"/>
              <w:spacing w:before="144"/>
              <w:ind w:left="40" w:right="35"/>
              <w:rPr>
                <w:b/>
                <w:sz w:val="24"/>
                <w:szCs w:val="24"/>
              </w:rPr>
            </w:pPr>
            <w:r w:rsidRPr="0044340B">
              <w:rPr>
                <w:b/>
                <w:color w:val="FFFFFF"/>
                <w:sz w:val="24"/>
                <w:szCs w:val="24"/>
              </w:rPr>
              <w:t>Total</w:t>
            </w:r>
            <w:r w:rsidRPr="0044340B">
              <w:rPr>
                <w:b/>
                <w:color w:val="FFFFFF"/>
                <w:spacing w:val="-10"/>
                <w:sz w:val="24"/>
                <w:szCs w:val="24"/>
              </w:rPr>
              <w:t xml:space="preserve"> </w:t>
            </w:r>
            <w:r w:rsidRPr="0044340B">
              <w:rPr>
                <w:b/>
                <w:color w:val="FFFFFF"/>
                <w:spacing w:val="-5"/>
                <w:sz w:val="24"/>
                <w:szCs w:val="24"/>
              </w:rPr>
              <w:t>WTE</w:t>
            </w:r>
          </w:p>
        </w:tc>
        <w:tc>
          <w:tcPr>
            <w:tcW w:w="0" w:type="auto"/>
            <w:vMerge/>
            <w:shd w:val="clear" w:color="auto" w:fill="002F86"/>
          </w:tcPr>
          <w:p w14:paraId="5D9B10D3" w14:textId="77777777" w:rsidR="000878D2" w:rsidRPr="0044340B" w:rsidRDefault="000878D2">
            <w:pPr>
              <w:rPr>
                <w:sz w:val="24"/>
                <w:szCs w:val="24"/>
              </w:rPr>
            </w:pPr>
          </w:p>
        </w:tc>
      </w:tr>
      <w:tr w:rsidR="000878D2" w14:paraId="5D9B10DB" w14:textId="77777777" w:rsidTr="00973686">
        <w:trPr>
          <w:trHeight w:val="340"/>
        </w:trPr>
        <w:tc>
          <w:tcPr>
            <w:tcW w:w="0" w:type="auto"/>
          </w:tcPr>
          <w:p w14:paraId="5D9B10D6" w14:textId="77777777" w:rsidR="000878D2" w:rsidRPr="0044340B" w:rsidRDefault="000878D2" w:rsidP="0044340B">
            <w:pPr>
              <w:pStyle w:val="TableParagraph"/>
              <w:spacing w:before="15"/>
              <w:ind w:left="44"/>
              <w:jc w:val="left"/>
              <w:rPr>
                <w:sz w:val="24"/>
                <w:szCs w:val="24"/>
              </w:rPr>
            </w:pPr>
            <w:r w:rsidRPr="0044340B">
              <w:rPr>
                <w:sz w:val="24"/>
                <w:szCs w:val="24"/>
              </w:rPr>
              <w:t>Alcohol</w:t>
            </w:r>
            <w:r w:rsidRPr="0044340B">
              <w:rPr>
                <w:spacing w:val="9"/>
                <w:sz w:val="24"/>
                <w:szCs w:val="24"/>
              </w:rPr>
              <w:t xml:space="preserve"> </w:t>
            </w:r>
            <w:r w:rsidRPr="0044340B">
              <w:rPr>
                <w:sz w:val="24"/>
                <w:szCs w:val="24"/>
              </w:rPr>
              <w:t>and</w:t>
            </w:r>
            <w:r w:rsidRPr="0044340B">
              <w:rPr>
                <w:spacing w:val="9"/>
                <w:sz w:val="24"/>
                <w:szCs w:val="24"/>
              </w:rPr>
              <w:t xml:space="preserve"> </w:t>
            </w:r>
            <w:r w:rsidRPr="0044340B">
              <w:rPr>
                <w:sz w:val="24"/>
                <w:szCs w:val="24"/>
              </w:rPr>
              <w:t>drug</w:t>
            </w:r>
            <w:r w:rsidRPr="0044340B">
              <w:rPr>
                <w:spacing w:val="10"/>
                <w:sz w:val="24"/>
                <w:szCs w:val="24"/>
              </w:rPr>
              <w:t xml:space="preserve"> </w:t>
            </w:r>
            <w:r w:rsidRPr="0044340B">
              <w:rPr>
                <w:spacing w:val="-2"/>
                <w:sz w:val="24"/>
                <w:szCs w:val="24"/>
              </w:rPr>
              <w:t>workers</w:t>
            </w:r>
          </w:p>
        </w:tc>
        <w:tc>
          <w:tcPr>
            <w:tcW w:w="0" w:type="auto"/>
          </w:tcPr>
          <w:p w14:paraId="5D9B10D7" w14:textId="77777777" w:rsidR="000878D2" w:rsidRPr="0044340B" w:rsidRDefault="000878D2" w:rsidP="0044340B">
            <w:pPr>
              <w:pStyle w:val="TableParagraph"/>
              <w:spacing w:before="15"/>
              <w:ind w:left="40" w:right="27"/>
              <w:rPr>
                <w:sz w:val="24"/>
                <w:szCs w:val="24"/>
              </w:rPr>
            </w:pPr>
            <w:r w:rsidRPr="0044340B">
              <w:rPr>
                <w:spacing w:val="-2"/>
                <w:sz w:val="24"/>
                <w:szCs w:val="24"/>
              </w:rPr>
              <w:t>5,422</w:t>
            </w:r>
          </w:p>
        </w:tc>
        <w:tc>
          <w:tcPr>
            <w:tcW w:w="0" w:type="auto"/>
          </w:tcPr>
          <w:p w14:paraId="5D9B10D8" w14:textId="77777777" w:rsidR="000878D2" w:rsidRPr="0044340B" w:rsidRDefault="000878D2" w:rsidP="0044340B">
            <w:pPr>
              <w:pStyle w:val="TableParagraph"/>
              <w:spacing w:before="15"/>
              <w:ind w:left="40" w:right="27"/>
              <w:rPr>
                <w:sz w:val="24"/>
                <w:szCs w:val="24"/>
              </w:rPr>
            </w:pPr>
            <w:r w:rsidRPr="0044340B">
              <w:rPr>
                <w:spacing w:val="-2"/>
                <w:sz w:val="24"/>
                <w:szCs w:val="24"/>
              </w:rPr>
              <w:t>5,838</w:t>
            </w:r>
          </w:p>
        </w:tc>
        <w:tc>
          <w:tcPr>
            <w:tcW w:w="0" w:type="auto"/>
          </w:tcPr>
          <w:p w14:paraId="5D9B10D9" w14:textId="77777777" w:rsidR="000878D2" w:rsidRPr="0044340B" w:rsidRDefault="000878D2" w:rsidP="0044340B">
            <w:pPr>
              <w:pStyle w:val="TableParagraph"/>
              <w:spacing w:before="15"/>
              <w:ind w:left="40" w:right="20"/>
              <w:rPr>
                <w:sz w:val="24"/>
                <w:szCs w:val="24"/>
              </w:rPr>
            </w:pPr>
            <w:r w:rsidRPr="0044340B">
              <w:rPr>
                <w:spacing w:val="-5"/>
                <w:sz w:val="24"/>
                <w:szCs w:val="24"/>
              </w:rPr>
              <w:t>8%</w:t>
            </w:r>
          </w:p>
        </w:tc>
      </w:tr>
      <w:tr w:rsidR="000878D2" w14:paraId="5D9B10E1" w14:textId="77777777" w:rsidTr="00973686">
        <w:trPr>
          <w:trHeight w:val="340"/>
        </w:trPr>
        <w:tc>
          <w:tcPr>
            <w:tcW w:w="0" w:type="auto"/>
          </w:tcPr>
          <w:p w14:paraId="5D9B10DC" w14:textId="77777777" w:rsidR="000878D2" w:rsidRPr="0044340B" w:rsidRDefault="000878D2" w:rsidP="0044340B">
            <w:pPr>
              <w:pStyle w:val="TableParagraph"/>
              <w:spacing w:before="15"/>
              <w:ind w:left="44"/>
              <w:jc w:val="left"/>
              <w:rPr>
                <w:sz w:val="24"/>
                <w:szCs w:val="24"/>
              </w:rPr>
            </w:pPr>
            <w:r w:rsidRPr="0044340B">
              <w:rPr>
                <w:sz w:val="24"/>
                <w:szCs w:val="24"/>
              </w:rPr>
              <w:t>Registered</w:t>
            </w:r>
            <w:r w:rsidRPr="0044340B">
              <w:rPr>
                <w:spacing w:val="-5"/>
                <w:sz w:val="24"/>
                <w:szCs w:val="24"/>
              </w:rPr>
              <w:t xml:space="preserve"> </w:t>
            </w:r>
            <w:r w:rsidRPr="0044340B">
              <w:rPr>
                <w:spacing w:val="-2"/>
                <w:sz w:val="24"/>
                <w:szCs w:val="24"/>
              </w:rPr>
              <w:t>nurses</w:t>
            </w:r>
          </w:p>
        </w:tc>
        <w:tc>
          <w:tcPr>
            <w:tcW w:w="0" w:type="auto"/>
          </w:tcPr>
          <w:p w14:paraId="5D9B10DD" w14:textId="77777777" w:rsidR="000878D2" w:rsidRPr="0044340B" w:rsidRDefault="000878D2" w:rsidP="0044340B">
            <w:pPr>
              <w:pStyle w:val="TableParagraph"/>
              <w:spacing w:before="15"/>
              <w:ind w:left="40" w:right="30"/>
              <w:rPr>
                <w:sz w:val="24"/>
                <w:szCs w:val="24"/>
              </w:rPr>
            </w:pPr>
            <w:r w:rsidRPr="0044340B">
              <w:rPr>
                <w:spacing w:val="-5"/>
                <w:sz w:val="24"/>
                <w:szCs w:val="24"/>
              </w:rPr>
              <w:t>878</w:t>
            </w:r>
          </w:p>
        </w:tc>
        <w:tc>
          <w:tcPr>
            <w:tcW w:w="0" w:type="auto"/>
          </w:tcPr>
          <w:p w14:paraId="5D9B10DE" w14:textId="77777777" w:rsidR="000878D2" w:rsidRPr="0044340B" w:rsidRDefault="000878D2" w:rsidP="0044340B">
            <w:pPr>
              <w:pStyle w:val="TableParagraph"/>
              <w:spacing w:before="15"/>
              <w:ind w:left="40" w:right="30"/>
              <w:rPr>
                <w:sz w:val="24"/>
                <w:szCs w:val="24"/>
              </w:rPr>
            </w:pPr>
            <w:r w:rsidRPr="0044340B">
              <w:rPr>
                <w:spacing w:val="-5"/>
                <w:sz w:val="24"/>
                <w:szCs w:val="24"/>
              </w:rPr>
              <w:t>953</w:t>
            </w:r>
          </w:p>
        </w:tc>
        <w:tc>
          <w:tcPr>
            <w:tcW w:w="0" w:type="auto"/>
          </w:tcPr>
          <w:p w14:paraId="5D9B10DF" w14:textId="77777777" w:rsidR="000878D2" w:rsidRPr="0044340B" w:rsidRDefault="000878D2" w:rsidP="0044340B">
            <w:pPr>
              <w:pStyle w:val="TableParagraph"/>
              <w:spacing w:before="15"/>
              <w:ind w:left="40" w:right="20"/>
              <w:rPr>
                <w:sz w:val="24"/>
                <w:szCs w:val="24"/>
              </w:rPr>
            </w:pPr>
            <w:r w:rsidRPr="0044340B">
              <w:rPr>
                <w:spacing w:val="-5"/>
                <w:sz w:val="24"/>
                <w:szCs w:val="24"/>
              </w:rPr>
              <w:t>9%</w:t>
            </w:r>
          </w:p>
        </w:tc>
      </w:tr>
      <w:tr w:rsidR="000878D2" w14:paraId="5D9B10E7" w14:textId="77777777" w:rsidTr="00973686">
        <w:trPr>
          <w:trHeight w:val="341"/>
        </w:trPr>
        <w:tc>
          <w:tcPr>
            <w:tcW w:w="0" w:type="auto"/>
          </w:tcPr>
          <w:p w14:paraId="5D9B10E2" w14:textId="77777777" w:rsidR="000878D2" w:rsidRPr="0044340B" w:rsidRDefault="000878D2" w:rsidP="0044340B">
            <w:pPr>
              <w:pStyle w:val="TableParagraph"/>
              <w:spacing w:before="15"/>
              <w:ind w:left="44"/>
              <w:jc w:val="left"/>
              <w:rPr>
                <w:sz w:val="24"/>
                <w:szCs w:val="24"/>
              </w:rPr>
            </w:pPr>
            <w:r w:rsidRPr="0044340B">
              <w:rPr>
                <w:sz w:val="24"/>
                <w:szCs w:val="24"/>
              </w:rPr>
              <w:t>Addiction</w:t>
            </w:r>
            <w:r w:rsidRPr="0044340B">
              <w:rPr>
                <w:spacing w:val="5"/>
                <w:sz w:val="24"/>
                <w:szCs w:val="24"/>
              </w:rPr>
              <w:t xml:space="preserve"> </w:t>
            </w:r>
            <w:r w:rsidRPr="0044340B">
              <w:rPr>
                <w:sz w:val="24"/>
                <w:szCs w:val="24"/>
              </w:rPr>
              <w:t>Psychiatrists /</w:t>
            </w:r>
            <w:r w:rsidRPr="0044340B">
              <w:rPr>
                <w:spacing w:val="4"/>
                <w:sz w:val="24"/>
                <w:szCs w:val="24"/>
              </w:rPr>
              <w:t xml:space="preserve"> </w:t>
            </w:r>
            <w:r w:rsidRPr="0044340B">
              <w:rPr>
                <w:sz w:val="24"/>
                <w:szCs w:val="24"/>
              </w:rPr>
              <w:t>Substance</w:t>
            </w:r>
            <w:r w:rsidRPr="0044340B">
              <w:rPr>
                <w:spacing w:val="-3"/>
                <w:sz w:val="24"/>
                <w:szCs w:val="24"/>
              </w:rPr>
              <w:t xml:space="preserve"> </w:t>
            </w:r>
            <w:r w:rsidRPr="0044340B">
              <w:rPr>
                <w:sz w:val="24"/>
                <w:szCs w:val="24"/>
              </w:rPr>
              <w:t>misuse</w:t>
            </w:r>
            <w:r w:rsidRPr="0044340B">
              <w:rPr>
                <w:spacing w:val="-2"/>
                <w:sz w:val="24"/>
                <w:szCs w:val="24"/>
              </w:rPr>
              <w:t xml:space="preserve"> psychiatrists</w:t>
            </w:r>
          </w:p>
        </w:tc>
        <w:tc>
          <w:tcPr>
            <w:tcW w:w="0" w:type="auto"/>
          </w:tcPr>
          <w:p w14:paraId="5D9B10E3" w14:textId="77777777" w:rsidR="000878D2" w:rsidRPr="0044340B" w:rsidRDefault="000878D2" w:rsidP="0044340B">
            <w:pPr>
              <w:pStyle w:val="TableParagraph"/>
              <w:spacing w:before="15"/>
              <w:ind w:left="40" w:right="20"/>
              <w:rPr>
                <w:sz w:val="24"/>
                <w:szCs w:val="24"/>
              </w:rPr>
            </w:pPr>
            <w:r w:rsidRPr="0044340B">
              <w:rPr>
                <w:spacing w:val="-5"/>
                <w:sz w:val="24"/>
                <w:szCs w:val="24"/>
              </w:rPr>
              <w:t>54</w:t>
            </w:r>
          </w:p>
        </w:tc>
        <w:tc>
          <w:tcPr>
            <w:tcW w:w="0" w:type="auto"/>
          </w:tcPr>
          <w:p w14:paraId="5D9B10E4" w14:textId="77777777" w:rsidR="000878D2" w:rsidRPr="0044340B" w:rsidRDefault="000878D2" w:rsidP="0044340B">
            <w:pPr>
              <w:pStyle w:val="TableParagraph"/>
              <w:spacing w:before="15"/>
              <w:ind w:left="40" w:right="21"/>
              <w:rPr>
                <w:sz w:val="24"/>
                <w:szCs w:val="24"/>
              </w:rPr>
            </w:pPr>
            <w:r w:rsidRPr="0044340B">
              <w:rPr>
                <w:spacing w:val="-5"/>
                <w:sz w:val="24"/>
                <w:szCs w:val="24"/>
              </w:rPr>
              <w:t>50</w:t>
            </w:r>
          </w:p>
        </w:tc>
        <w:tc>
          <w:tcPr>
            <w:tcW w:w="0" w:type="auto"/>
          </w:tcPr>
          <w:p w14:paraId="5D9B10E5" w14:textId="77777777" w:rsidR="000878D2" w:rsidRPr="0044340B" w:rsidRDefault="000878D2" w:rsidP="0044340B">
            <w:pPr>
              <w:pStyle w:val="TableParagraph"/>
              <w:spacing w:before="15"/>
              <w:ind w:left="40" w:right="17"/>
              <w:rPr>
                <w:sz w:val="24"/>
                <w:szCs w:val="24"/>
              </w:rPr>
            </w:pPr>
            <w:r w:rsidRPr="0044340B">
              <w:rPr>
                <w:sz w:val="24"/>
                <w:szCs w:val="24"/>
              </w:rPr>
              <w:t>-</w:t>
            </w:r>
            <w:r w:rsidRPr="0044340B">
              <w:rPr>
                <w:spacing w:val="-5"/>
                <w:sz w:val="24"/>
                <w:szCs w:val="24"/>
              </w:rPr>
              <w:t>6%</w:t>
            </w:r>
          </w:p>
        </w:tc>
      </w:tr>
      <w:tr w:rsidR="000878D2" w14:paraId="5D9B10ED" w14:textId="77777777" w:rsidTr="00973686">
        <w:trPr>
          <w:trHeight w:val="340"/>
        </w:trPr>
        <w:tc>
          <w:tcPr>
            <w:tcW w:w="0" w:type="auto"/>
          </w:tcPr>
          <w:p w14:paraId="5D9B10E8" w14:textId="77777777" w:rsidR="000878D2" w:rsidRPr="0044340B" w:rsidRDefault="000878D2" w:rsidP="0044340B">
            <w:pPr>
              <w:pStyle w:val="TableParagraph"/>
              <w:spacing w:before="15"/>
              <w:ind w:left="44"/>
              <w:jc w:val="left"/>
              <w:rPr>
                <w:sz w:val="24"/>
                <w:szCs w:val="24"/>
              </w:rPr>
            </w:pPr>
            <w:r w:rsidRPr="0044340B">
              <w:rPr>
                <w:sz w:val="24"/>
                <w:szCs w:val="24"/>
              </w:rPr>
              <w:t>Other</w:t>
            </w:r>
            <w:r w:rsidRPr="0044340B">
              <w:rPr>
                <w:spacing w:val="7"/>
                <w:sz w:val="24"/>
                <w:szCs w:val="24"/>
              </w:rPr>
              <w:t xml:space="preserve"> </w:t>
            </w:r>
            <w:r w:rsidRPr="0044340B">
              <w:rPr>
                <w:sz w:val="24"/>
                <w:szCs w:val="24"/>
              </w:rPr>
              <w:t>Adult</w:t>
            </w:r>
            <w:r w:rsidRPr="0044340B">
              <w:rPr>
                <w:spacing w:val="12"/>
                <w:sz w:val="24"/>
                <w:szCs w:val="24"/>
              </w:rPr>
              <w:t xml:space="preserve"> </w:t>
            </w:r>
            <w:r w:rsidRPr="0044340B">
              <w:rPr>
                <w:spacing w:val="-2"/>
                <w:sz w:val="24"/>
                <w:szCs w:val="24"/>
              </w:rPr>
              <w:t>Psychiatrists</w:t>
            </w:r>
          </w:p>
        </w:tc>
        <w:tc>
          <w:tcPr>
            <w:tcW w:w="0" w:type="auto"/>
          </w:tcPr>
          <w:p w14:paraId="5D9B10E9" w14:textId="77777777" w:rsidR="000878D2" w:rsidRPr="0044340B" w:rsidRDefault="000878D2" w:rsidP="0044340B">
            <w:pPr>
              <w:pStyle w:val="TableParagraph"/>
              <w:spacing w:before="15"/>
              <w:ind w:left="40" w:right="27"/>
              <w:rPr>
                <w:sz w:val="24"/>
                <w:szCs w:val="24"/>
              </w:rPr>
            </w:pPr>
            <w:r w:rsidRPr="0044340B">
              <w:rPr>
                <w:spacing w:val="-10"/>
                <w:sz w:val="24"/>
                <w:szCs w:val="24"/>
              </w:rPr>
              <w:t>6</w:t>
            </w:r>
          </w:p>
        </w:tc>
        <w:tc>
          <w:tcPr>
            <w:tcW w:w="0" w:type="auto"/>
          </w:tcPr>
          <w:p w14:paraId="5D9B10EA" w14:textId="77777777" w:rsidR="000878D2" w:rsidRPr="0044340B" w:rsidRDefault="000878D2" w:rsidP="0044340B">
            <w:pPr>
              <w:pStyle w:val="TableParagraph"/>
              <w:spacing w:before="15"/>
              <w:ind w:left="40" w:right="27"/>
              <w:rPr>
                <w:sz w:val="24"/>
                <w:szCs w:val="24"/>
              </w:rPr>
            </w:pPr>
            <w:r w:rsidRPr="0044340B">
              <w:rPr>
                <w:spacing w:val="-10"/>
                <w:sz w:val="24"/>
                <w:szCs w:val="24"/>
              </w:rPr>
              <w:t>6</w:t>
            </w:r>
          </w:p>
        </w:tc>
        <w:tc>
          <w:tcPr>
            <w:tcW w:w="0" w:type="auto"/>
          </w:tcPr>
          <w:p w14:paraId="5D9B10EB" w14:textId="77777777" w:rsidR="000878D2" w:rsidRPr="0044340B" w:rsidRDefault="000878D2" w:rsidP="0044340B">
            <w:pPr>
              <w:pStyle w:val="TableParagraph"/>
              <w:spacing w:before="15"/>
              <w:ind w:left="40" w:right="20"/>
              <w:rPr>
                <w:sz w:val="24"/>
                <w:szCs w:val="24"/>
              </w:rPr>
            </w:pPr>
            <w:r w:rsidRPr="0044340B">
              <w:rPr>
                <w:spacing w:val="-5"/>
                <w:sz w:val="24"/>
                <w:szCs w:val="24"/>
              </w:rPr>
              <w:t>8%</w:t>
            </w:r>
          </w:p>
        </w:tc>
      </w:tr>
      <w:tr w:rsidR="000878D2" w14:paraId="5D9B10F3" w14:textId="77777777" w:rsidTr="00973686">
        <w:trPr>
          <w:trHeight w:val="338"/>
        </w:trPr>
        <w:tc>
          <w:tcPr>
            <w:tcW w:w="0" w:type="auto"/>
          </w:tcPr>
          <w:p w14:paraId="5D9B10EE" w14:textId="77777777" w:rsidR="000878D2" w:rsidRPr="0044340B" w:rsidRDefault="000878D2" w:rsidP="0044340B">
            <w:pPr>
              <w:pStyle w:val="TableParagraph"/>
              <w:spacing w:before="15"/>
              <w:ind w:left="44"/>
              <w:jc w:val="left"/>
              <w:rPr>
                <w:sz w:val="24"/>
                <w:szCs w:val="24"/>
              </w:rPr>
            </w:pPr>
            <w:r w:rsidRPr="0044340B">
              <w:rPr>
                <w:sz w:val="24"/>
                <w:szCs w:val="24"/>
              </w:rPr>
              <w:t>Other</w:t>
            </w:r>
            <w:r w:rsidRPr="0044340B">
              <w:rPr>
                <w:spacing w:val="3"/>
                <w:sz w:val="24"/>
                <w:szCs w:val="24"/>
              </w:rPr>
              <w:t xml:space="preserve"> </w:t>
            </w:r>
            <w:r w:rsidRPr="0044340B">
              <w:rPr>
                <w:sz w:val="24"/>
                <w:szCs w:val="24"/>
              </w:rPr>
              <w:t>CYP</w:t>
            </w:r>
            <w:r w:rsidRPr="0044340B">
              <w:rPr>
                <w:spacing w:val="3"/>
                <w:sz w:val="24"/>
                <w:szCs w:val="24"/>
              </w:rPr>
              <w:t xml:space="preserve"> </w:t>
            </w:r>
            <w:r w:rsidRPr="0044340B">
              <w:rPr>
                <w:spacing w:val="-2"/>
                <w:sz w:val="24"/>
                <w:szCs w:val="24"/>
              </w:rPr>
              <w:t>Psychiatrists</w:t>
            </w:r>
          </w:p>
        </w:tc>
        <w:tc>
          <w:tcPr>
            <w:tcW w:w="0" w:type="auto"/>
          </w:tcPr>
          <w:p w14:paraId="5D9B10EF" w14:textId="77777777" w:rsidR="000878D2" w:rsidRPr="0044340B" w:rsidRDefault="000878D2" w:rsidP="0044340B">
            <w:pPr>
              <w:pStyle w:val="TableParagraph"/>
              <w:spacing w:before="15"/>
              <w:ind w:left="40" w:right="27"/>
              <w:rPr>
                <w:sz w:val="24"/>
                <w:szCs w:val="24"/>
              </w:rPr>
            </w:pPr>
            <w:r w:rsidRPr="0044340B">
              <w:rPr>
                <w:spacing w:val="-10"/>
                <w:sz w:val="24"/>
                <w:szCs w:val="24"/>
              </w:rPr>
              <w:t>0</w:t>
            </w:r>
          </w:p>
        </w:tc>
        <w:tc>
          <w:tcPr>
            <w:tcW w:w="0" w:type="auto"/>
          </w:tcPr>
          <w:p w14:paraId="5D9B10F0" w14:textId="77777777" w:rsidR="000878D2" w:rsidRPr="0044340B" w:rsidRDefault="000878D2" w:rsidP="0044340B">
            <w:pPr>
              <w:pStyle w:val="TableParagraph"/>
              <w:spacing w:before="15"/>
              <w:ind w:left="40" w:right="27"/>
              <w:rPr>
                <w:sz w:val="24"/>
                <w:szCs w:val="24"/>
              </w:rPr>
            </w:pPr>
            <w:r w:rsidRPr="0044340B">
              <w:rPr>
                <w:spacing w:val="-10"/>
                <w:sz w:val="24"/>
                <w:szCs w:val="24"/>
              </w:rPr>
              <w:t>0</w:t>
            </w:r>
          </w:p>
        </w:tc>
        <w:tc>
          <w:tcPr>
            <w:tcW w:w="0" w:type="auto"/>
          </w:tcPr>
          <w:p w14:paraId="5D9B10F1" w14:textId="77777777" w:rsidR="000878D2" w:rsidRPr="0044340B" w:rsidRDefault="000878D2" w:rsidP="0044340B">
            <w:pPr>
              <w:pStyle w:val="TableParagraph"/>
              <w:spacing w:before="15"/>
              <w:ind w:left="40" w:right="21"/>
              <w:rPr>
                <w:sz w:val="24"/>
                <w:szCs w:val="24"/>
              </w:rPr>
            </w:pPr>
            <w:r w:rsidRPr="0044340B">
              <w:rPr>
                <w:spacing w:val="-5"/>
                <w:sz w:val="24"/>
                <w:szCs w:val="24"/>
              </w:rPr>
              <w:t>N/A</w:t>
            </w:r>
          </w:p>
        </w:tc>
      </w:tr>
      <w:tr w:rsidR="000878D2" w14:paraId="5D9B10F9" w14:textId="77777777" w:rsidTr="00973686">
        <w:trPr>
          <w:trHeight w:val="338"/>
        </w:trPr>
        <w:tc>
          <w:tcPr>
            <w:tcW w:w="0" w:type="auto"/>
          </w:tcPr>
          <w:p w14:paraId="5D9B10F4" w14:textId="77777777" w:rsidR="000878D2" w:rsidRPr="0044340B" w:rsidRDefault="000878D2" w:rsidP="0044340B">
            <w:pPr>
              <w:pStyle w:val="TableParagraph"/>
              <w:ind w:left="44"/>
              <w:jc w:val="left"/>
              <w:rPr>
                <w:sz w:val="24"/>
                <w:szCs w:val="24"/>
              </w:rPr>
            </w:pPr>
            <w:r w:rsidRPr="0044340B">
              <w:rPr>
                <w:sz w:val="24"/>
                <w:szCs w:val="24"/>
              </w:rPr>
              <w:t>Speciality</w:t>
            </w:r>
            <w:r w:rsidRPr="0044340B">
              <w:rPr>
                <w:spacing w:val="-3"/>
                <w:sz w:val="24"/>
                <w:szCs w:val="24"/>
              </w:rPr>
              <w:t xml:space="preserve"> </w:t>
            </w:r>
            <w:r w:rsidRPr="0044340B">
              <w:rPr>
                <w:sz w:val="24"/>
                <w:szCs w:val="24"/>
              </w:rPr>
              <w:t>doctor</w:t>
            </w:r>
            <w:r w:rsidRPr="0044340B">
              <w:rPr>
                <w:spacing w:val="-2"/>
                <w:sz w:val="24"/>
                <w:szCs w:val="24"/>
              </w:rPr>
              <w:t xml:space="preserve"> </w:t>
            </w:r>
            <w:r w:rsidRPr="0044340B">
              <w:rPr>
                <w:sz w:val="24"/>
                <w:szCs w:val="24"/>
              </w:rPr>
              <w:t>/</w:t>
            </w:r>
            <w:r w:rsidRPr="0044340B">
              <w:rPr>
                <w:spacing w:val="1"/>
                <w:sz w:val="24"/>
                <w:szCs w:val="24"/>
              </w:rPr>
              <w:t xml:space="preserve"> </w:t>
            </w:r>
            <w:r w:rsidRPr="0044340B">
              <w:rPr>
                <w:sz w:val="24"/>
                <w:szCs w:val="24"/>
              </w:rPr>
              <w:t>Associate</w:t>
            </w:r>
            <w:r w:rsidRPr="0044340B">
              <w:rPr>
                <w:spacing w:val="-6"/>
                <w:sz w:val="24"/>
                <w:szCs w:val="24"/>
              </w:rPr>
              <w:t xml:space="preserve"> </w:t>
            </w:r>
            <w:r w:rsidRPr="0044340B">
              <w:rPr>
                <w:sz w:val="24"/>
                <w:szCs w:val="24"/>
              </w:rPr>
              <w:t>Specialist</w:t>
            </w:r>
            <w:r w:rsidRPr="0044340B">
              <w:rPr>
                <w:spacing w:val="1"/>
                <w:sz w:val="24"/>
                <w:szCs w:val="24"/>
              </w:rPr>
              <w:t xml:space="preserve"> </w:t>
            </w:r>
            <w:r w:rsidRPr="0044340B">
              <w:rPr>
                <w:sz w:val="24"/>
                <w:szCs w:val="24"/>
              </w:rPr>
              <w:t>in</w:t>
            </w:r>
            <w:r w:rsidRPr="0044340B">
              <w:rPr>
                <w:spacing w:val="4"/>
                <w:sz w:val="24"/>
                <w:szCs w:val="24"/>
              </w:rPr>
              <w:t xml:space="preserve"> </w:t>
            </w:r>
            <w:r w:rsidRPr="0044340B">
              <w:rPr>
                <w:sz w:val="24"/>
                <w:szCs w:val="24"/>
              </w:rPr>
              <w:t>Psychiatry</w:t>
            </w:r>
            <w:r w:rsidRPr="0044340B">
              <w:rPr>
                <w:spacing w:val="-3"/>
                <w:sz w:val="24"/>
                <w:szCs w:val="24"/>
              </w:rPr>
              <w:t xml:space="preserve"> </w:t>
            </w:r>
            <w:r w:rsidRPr="0044340B">
              <w:rPr>
                <w:sz w:val="24"/>
                <w:szCs w:val="24"/>
              </w:rPr>
              <w:t>/ staff</w:t>
            </w:r>
            <w:r w:rsidRPr="0044340B">
              <w:rPr>
                <w:spacing w:val="1"/>
                <w:sz w:val="24"/>
                <w:szCs w:val="24"/>
              </w:rPr>
              <w:t xml:space="preserve"> </w:t>
            </w:r>
            <w:r w:rsidRPr="0044340B">
              <w:rPr>
                <w:sz w:val="24"/>
                <w:szCs w:val="24"/>
              </w:rPr>
              <w:t>grade</w:t>
            </w:r>
            <w:r w:rsidRPr="0044340B">
              <w:rPr>
                <w:spacing w:val="-5"/>
                <w:sz w:val="24"/>
                <w:szCs w:val="24"/>
              </w:rPr>
              <w:t xml:space="preserve"> </w:t>
            </w:r>
            <w:r w:rsidRPr="0044340B">
              <w:rPr>
                <w:sz w:val="24"/>
                <w:szCs w:val="24"/>
              </w:rPr>
              <w:t>(SAS</w:t>
            </w:r>
            <w:r w:rsidRPr="0044340B">
              <w:rPr>
                <w:spacing w:val="-2"/>
                <w:sz w:val="24"/>
                <w:szCs w:val="24"/>
              </w:rPr>
              <w:t xml:space="preserve"> doctors)</w:t>
            </w:r>
          </w:p>
        </w:tc>
        <w:tc>
          <w:tcPr>
            <w:tcW w:w="0" w:type="auto"/>
          </w:tcPr>
          <w:p w14:paraId="5D9B10F5" w14:textId="77777777" w:rsidR="000878D2" w:rsidRPr="0044340B" w:rsidRDefault="000878D2" w:rsidP="0044340B">
            <w:pPr>
              <w:pStyle w:val="TableParagraph"/>
              <w:ind w:left="40" w:right="20"/>
              <w:rPr>
                <w:sz w:val="24"/>
                <w:szCs w:val="24"/>
              </w:rPr>
            </w:pPr>
            <w:r w:rsidRPr="0044340B">
              <w:rPr>
                <w:spacing w:val="-5"/>
                <w:sz w:val="24"/>
                <w:szCs w:val="24"/>
              </w:rPr>
              <w:t>81</w:t>
            </w:r>
          </w:p>
        </w:tc>
        <w:tc>
          <w:tcPr>
            <w:tcW w:w="0" w:type="auto"/>
          </w:tcPr>
          <w:p w14:paraId="5D9B10F6" w14:textId="77777777" w:rsidR="000878D2" w:rsidRPr="0044340B" w:rsidRDefault="000878D2" w:rsidP="0044340B">
            <w:pPr>
              <w:pStyle w:val="TableParagraph"/>
              <w:ind w:left="40" w:right="21"/>
              <w:rPr>
                <w:sz w:val="24"/>
                <w:szCs w:val="24"/>
              </w:rPr>
            </w:pPr>
            <w:r w:rsidRPr="0044340B">
              <w:rPr>
                <w:spacing w:val="-5"/>
                <w:sz w:val="24"/>
                <w:szCs w:val="24"/>
              </w:rPr>
              <w:t>75</w:t>
            </w:r>
          </w:p>
        </w:tc>
        <w:tc>
          <w:tcPr>
            <w:tcW w:w="0" w:type="auto"/>
          </w:tcPr>
          <w:p w14:paraId="5D9B10F7" w14:textId="77777777" w:rsidR="000878D2" w:rsidRPr="0044340B" w:rsidRDefault="000878D2" w:rsidP="0044340B">
            <w:pPr>
              <w:pStyle w:val="TableParagraph"/>
              <w:ind w:left="40" w:right="17"/>
              <w:rPr>
                <w:sz w:val="24"/>
                <w:szCs w:val="24"/>
              </w:rPr>
            </w:pPr>
            <w:r w:rsidRPr="0044340B">
              <w:rPr>
                <w:sz w:val="24"/>
                <w:szCs w:val="24"/>
              </w:rPr>
              <w:t>-</w:t>
            </w:r>
            <w:r w:rsidRPr="0044340B">
              <w:rPr>
                <w:spacing w:val="-5"/>
                <w:sz w:val="24"/>
                <w:szCs w:val="24"/>
              </w:rPr>
              <w:t>8%</w:t>
            </w:r>
          </w:p>
        </w:tc>
      </w:tr>
      <w:tr w:rsidR="000878D2" w14:paraId="5D9B10FF" w14:textId="77777777" w:rsidTr="00973686">
        <w:trPr>
          <w:trHeight w:val="340"/>
        </w:trPr>
        <w:tc>
          <w:tcPr>
            <w:tcW w:w="0" w:type="auto"/>
          </w:tcPr>
          <w:p w14:paraId="5D9B10FA" w14:textId="77777777" w:rsidR="000878D2" w:rsidRPr="0044340B" w:rsidRDefault="000878D2" w:rsidP="0044340B">
            <w:pPr>
              <w:pStyle w:val="TableParagraph"/>
              <w:spacing w:before="15"/>
              <w:ind w:left="44"/>
              <w:jc w:val="left"/>
              <w:rPr>
                <w:sz w:val="24"/>
                <w:szCs w:val="24"/>
              </w:rPr>
            </w:pPr>
            <w:r w:rsidRPr="0044340B">
              <w:rPr>
                <w:sz w:val="24"/>
                <w:szCs w:val="24"/>
              </w:rPr>
              <w:t>Psychiatry</w:t>
            </w:r>
            <w:r w:rsidRPr="0044340B">
              <w:rPr>
                <w:spacing w:val="-3"/>
                <w:sz w:val="24"/>
                <w:szCs w:val="24"/>
              </w:rPr>
              <w:t xml:space="preserve"> </w:t>
            </w:r>
            <w:r w:rsidRPr="0044340B">
              <w:rPr>
                <w:sz w:val="24"/>
                <w:szCs w:val="24"/>
              </w:rPr>
              <w:t>-</w:t>
            </w:r>
            <w:r w:rsidRPr="0044340B">
              <w:rPr>
                <w:spacing w:val="-1"/>
                <w:sz w:val="24"/>
                <w:szCs w:val="24"/>
              </w:rPr>
              <w:t xml:space="preserve"> </w:t>
            </w:r>
            <w:r w:rsidRPr="0044340B">
              <w:rPr>
                <w:sz w:val="24"/>
                <w:szCs w:val="24"/>
              </w:rPr>
              <w:t>Training</w:t>
            </w:r>
            <w:r w:rsidRPr="0044340B">
              <w:rPr>
                <w:spacing w:val="5"/>
                <w:sz w:val="24"/>
                <w:szCs w:val="24"/>
              </w:rPr>
              <w:t xml:space="preserve"> </w:t>
            </w:r>
            <w:r w:rsidRPr="0044340B">
              <w:rPr>
                <w:sz w:val="24"/>
                <w:szCs w:val="24"/>
              </w:rPr>
              <w:t>grade</w:t>
            </w:r>
            <w:r w:rsidRPr="0044340B">
              <w:rPr>
                <w:spacing w:val="-5"/>
                <w:sz w:val="24"/>
                <w:szCs w:val="24"/>
              </w:rPr>
              <w:t xml:space="preserve"> </w:t>
            </w:r>
            <w:r w:rsidRPr="0044340B">
              <w:rPr>
                <w:sz w:val="24"/>
                <w:szCs w:val="24"/>
              </w:rPr>
              <w:t>doctors</w:t>
            </w:r>
            <w:r w:rsidRPr="0044340B">
              <w:rPr>
                <w:spacing w:val="-2"/>
                <w:sz w:val="24"/>
                <w:szCs w:val="24"/>
              </w:rPr>
              <w:t xml:space="preserve"> </w:t>
            </w:r>
            <w:r w:rsidRPr="0044340B">
              <w:rPr>
                <w:sz w:val="24"/>
                <w:szCs w:val="24"/>
              </w:rPr>
              <w:t>ST4-</w:t>
            </w:r>
            <w:r w:rsidRPr="0044340B">
              <w:rPr>
                <w:spacing w:val="-5"/>
                <w:sz w:val="24"/>
                <w:szCs w:val="24"/>
              </w:rPr>
              <w:t>ST6</w:t>
            </w:r>
          </w:p>
        </w:tc>
        <w:tc>
          <w:tcPr>
            <w:tcW w:w="0" w:type="auto"/>
          </w:tcPr>
          <w:p w14:paraId="5D9B10FB" w14:textId="77777777" w:rsidR="000878D2" w:rsidRPr="0044340B" w:rsidRDefault="000878D2" w:rsidP="0044340B">
            <w:pPr>
              <w:pStyle w:val="TableParagraph"/>
              <w:spacing w:before="15"/>
              <w:ind w:left="40" w:right="27"/>
              <w:rPr>
                <w:sz w:val="24"/>
                <w:szCs w:val="24"/>
              </w:rPr>
            </w:pPr>
            <w:r w:rsidRPr="0044340B">
              <w:rPr>
                <w:spacing w:val="-10"/>
                <w:sz w:val="24"/>
                <w:szCs w:val="24"/>
              </w:rPr>
              <w:t>9</w:t>
            </w:r>
          </w:p>
        </w:tc>
        <w:tc>
          <w:tcPr>
            <w:tcW w:w="0" w:type="auto"/>
          </w:tcPr>
          <w:p w14:paraId="5D9B10FC" w14:textId="77777777" w:rsidR="000878D2" w:rsidRPr="0044340B" w:rsidRDefault="000878D2" w:rsidP="0044340B">
            <w:pPr>
              <w:pStyle w:val="TableParagraph"/>
              <w:spacing w:before="15"/>
              <w:ind w:left="40" w:right="21"/>
              <w:rPr>
                <w:sz w:val="24"/>
                <w:szCs w:val="24"/>
              </w:rPr>
            </w:pPr>
            <w:r w:rsidRPr="0044340B">
              <w:rPr>
                <w:spacing w:val="-5"/>
                <w:sz w:val="24"/>
                <w:szCs w:val="24"/>
              </w:rPr>
              <w:t>15</w:t>
            </w:r>
          </w:p>
        </w:tc>
        <w:tc>
          <w:tcPr>
            <w:tcW w:w="0" w:type="auto"/>
          </w:tcPr>
          <w:p w14:paraId="5D9B10FD" w14:textId="77777777" w:rsidR="000878D2" w:rsidRPr="0044340B" w:rsidRDefault="000878D2" w:rsidP="0044340B">
            <w:pPr>
              <w:pStyle w:val="TableParagraph"/>
              <w:spacing w:before="15"/>
              <w:ind w:left="40" w:right="31"/>
              <w:rPr>
                <w:sz w:val="24"/>
                <w:szCs w:val="24"/>
              </w:rPr>
            </w:pPr>
            <w:r w:rsidRPr="0044340B">
              <w:rPr>
                <w:spacing w:val="-5"/>
                <w:sz w:val="24"/>
                <w:szCs w:val="24"/>
              </w:rPr>
              <w:t>69%</w:t>
            </w:r>
          </w:p>
        </w:tc>
      </w:tr>
      <w:tr w:rsidR="000878D2" w14:paraId="5D9B1105" w14:textId="77777777" w:rsidTr="00973686">
        <w:trPr>
          <w:trHeight w:val="341"/>
        </w:trPr>
        <w:tc>
          <w:tcPr>
            <w:tcW w:w="0" w:type="auto"/>
          </w:tcPr>
          <w:p w14:paraId="5D9B1100" w14:textId="77777777" w:rsidR="000878D2" w:rsidRPr="0044340B" w:rsidRDefault="000878D2" w:rsidP="0044340B">
            <w:pPr>
              <w:pStyle w:val="TableParagraph"/>
              <w:spacing w:before="15"/>
              <w:ind w:left="44"/>
              <w:jc w:val="left"/>
              <w:rPr>
                <w:sz w:val="24"/>
                <w:szCs w:val="24"/>
              </w:rPr>
            </w:pPr>
            <w:r w:rsidRPr="0044340B">
              <w:rPr>
                <w:sz w:val="24"/>
                <w:szCs w:val="24"/>
              </w:rPr>
              <w:t>General</w:t>
            </w:r>
            <w:r w:rsidRPr="0044340B">
              <w:rPr>
                <w:spacing w:val="3"/>
                <w:sz w:val="24"/>
                <w:szCs w:val="24"/>
              </w:rPr>
              <w:t xml:space="preserve"> </w:t>
            </w:r>
            <w:r w:rsidRPr="0044340B">
              <w:rPr>
                <w:spacing w:val="-2"/>
                <w:sz w:val="24"/>
                <w:szCs w:val="24"/>
              </w:rPr>
              <w:t>Practitioners</w:t>
            </w:r>
          </w:p>
        </w:tc>
        <w:tc>
          <w:tcPr>
            <w:tcW w:w="0" w:type="auto"/>
          </w:tcPr>
          <w:p w14:paraId="5D9B1101" w14:textId="77777777" w:rsidR="000878D2" w:rsidRPr="0044340B" w:rsidRDefault="000878D2" w:rsidP="0044340B">
            <w:pPr>
              <w:pStyle w:val="TableParagraph"/>
              <w:spacing w:before="15"/>
              <w:ind w:left="40" w:right="20"/>
              <w:rPr>
                <w:sz w:val="24"/>
                <w:szCs w:val="24"/>
              </w:rPr>
            </w:pPr>
            <w:r w:rsidRPr="0044340B">
              <w:rPr>
                <w:spacing w:val="-5"/>
                <w:sz w:val="24"/>
                <w:szCs w:val="24"/>
              </w:rPr>
              <w:t>27</w:t>
            </w:r>
          </w:p>
        </w:tc>
        <w:tc>
          <w:tcPr>
            <w:tcW w:w="0" w:type="auto"/>
          </w:tcPr>
          <w:p w14:paraId="5D9B1102" w14:textId="77777777" w:rsidR="000878D2" w:rsidRPr="0044340B" w:rsidRDefault="000878D2" w:rsidP="0044340B">
            <w:pPr>
              <w:pStyle w:val="TableParagraph"/>
              <w:spacing w:before="15"/>
              <w:ind w:left="40" w:right="21"/>
              <w:rPr>
                <w:sz w:val="24"/>
                <w:szCs w:val="24"/>
              </w:rPr>
            </w:pPr>
            <w:r w:rsidRPr="0044340B">
              <w:rPr>
                <w:spacing w:val="-5"/>
                <w:sz w:val="24"/>
                <w:szCs w:val="24"/>
              </w:rPr>
              <w:t>33</w:t>
            </w:r>
          </w:p>
        </w:tc>
        <w:tc>
          <w:tcPr>
            <w:tcW w:w="0" w:type="auto"/>
          </w:tcPr>
          <w:p w14:paraId="5D9B1103" w14:textId="77777777" w:rsidR="000878D2" w:rsidRPr="0044340B" w:rsidRDefault="000878D2" w:rsidP="0044340B">
            <w:pPr>
              <w:pStyle w:val="TableParagraph"/>
              <w:spacing w:before="15"/>
              <w:ind w:left="40" w:right="31"/>
              <w:rPr>
                <w:sz w:val="24"/>
                <w:szCs w:val="24"/>
              </w:rPr>
            </w:pPr>
            <w:r w:rsidRPr="0044340B">
              <w:rPr>
                <w:spacing w:val="-5"/>
                <w:sz w:val="24"/>
                <w:szCs w:val="24"/>
              </w:rPr>
              <w:t>22%</w:t>
            </w:r>
          </w:p>
        </w:tc>
      </w:tr>
      <w:tr w:rsidR="000878D2" w14:paraId="5D9B110B" w14:textId="77777777" w:rsidTr="00973686">
        <w:trPr>
          <w:trHeight w:val="340"/>
        </w:trPr>
        <w:tc>
          <w:tcPr>
            <w:tcW w:w="0" w:type="auto"/>
          </w:tcPr>
          <w:p w14:paraId="5D9B1106" w14:textId="77777777" w:rsidR="000878D2" w:rsidRPr="0044340B" w:rsidRDefault="000878D2" w:rsidP="0044340B">
            <w:pPr>
              <w:pStyle w:val="TableParagraph"/>
              <w:spacing w:before="15"/>
              <w:ind w:left="44"/>
              <w:jc w:val="left"/>
              <w:rPr>
                <w:sz w:val="24"/>
                <w:szCs w:val="24"/>
              </w:rPr>
            </w:pPr>
            <w:r w:rsidRPr="0044340B">
              <w:rPr>
                <w:sz w:val="24"/>
                <w:szCs w:val="24"/>
              </w:rPr>
              <w:t>Consultant</w:t>
            </w:r>
            <w:r w:rsidRPr="0044340B">
              <w:rPr>
                <w:spacing w:val="5"/>
                <w:sz w:val="24"/>
                <w:szCs w:val="24"/>
              </w:rPr>
              <w:t xml:space="preserve"> </w:t>
            </w:r>
            <w:r w:rsidRPr="0044340B">
              <w:rPr>
                <w:sz w:val="24"/>
                <w:szCs w:val="24"/>
              </w:rPr>
              <w:t>Practitioner</w:t>
            </w:r>
            <w:r w:rsidRPr="0044340B">
              <w:rPr>
                <w:spacing w:val="3"/>
                <w:sz w:val="24"/>
                <w:szCs w:val="24"/>
              </w:rPr>
              <w:t xml:space="preserve"> </w:t>
            </w:r>
            <w:r w:rsidRPr="0044340B">
              <w:rPr>
                <w:sz w:val="24"/>
                <w:szCs w:val="24"/>
              </w:rPr>
              <w:t>Psychologist</w:t>
            </w:r>
            <w:r w:rsidRPr="0044340B">
              <w:rPr>
                <w:spacing w:val="4"/>
                <w:sz w:val="24"/>
                <w:szCs w:val="24"/>
              </w:rPr>
              <w:t xml:space="preserve"> </w:t>
            </w:r>
            <w:r w:rsidRPr="0044340B">
              <w:rPr>
                <w:sz w:val="24"/>
                <w:szCs w:val="24"/>
              </w:rPr>
              <w:t>-</w:t>
            </w:r>
            <w:r w:rsidRPr="0044340B">
              <w:rPr>
                <w:spacing w:val="3"/>
                <w:sz w:val="24"/>
                <w:szCs w:val="24"/>
              </w:rPr>
              <w:t xml:space="preserve"> </w:t>
            </w:r>
            <w:r w:rsidRPr="0044340B">
              <w:rPr>
                <w:spacing w:val="-2"/>
                <w:sz w:val="24"/>
                <w:szCs w:val="24"/>
              </w:rPr>
              <w:t>registered</w:t>
            </w:r>
          </w:p>
        </w:tc>
        <w:tc>
          <w:tcPr>
            <w:tcW w:w="0" w:type="auto"/>
          </w:tcPr>
          <w:p w14:paraId="5D9B1107" w14:textId="77777777" w:rsidR="000878D2" w:rsidRPr="0044340B" w:rsidRDefault="000878D2" w:rsidP="0044340B">
            <w:pPr>
              <w:pStyle w:val="TableParagraph"/>
              <w:spacing w:before="15"/>
              <w:ind w:left="40" w:right="20"/>
              <w:rPr>
                <w:sz w:val="24"/>
                <w:szCs w:val="24"/>
              </w:rPr>
            </w:pPr>
            <w:r w:rsidRPr="0044340B">
              <w:rPr>
                <w:spacing w:val="-5"/>
                <w:sz w:val="24"/>
                <w:szCs w:val="24"/>
              </w:rPr>
              <w:t>21</w:t>
            </w:r>
          </w:p>
        </w:tc>
        <w:tc>
          <w:tcPr>
            <w:tcW w:w="0" w:type="auto"/>
          </w:tcPr>
          <w:p w14:paraId="5D9B1108" w14:textId="77777777" w:rsidR="000878D2" w:rsidRPr="0044340B" w:rsidRDefault="000878D2" w:rsidP="0044340B">
            <w:pPr>
              <w:pStyle w:val="TableParagraph"/>
              <w:spacing w:before="15"/>
              <w:ind w:left="40" w:right="21"/>
              <w:rPr>
                <w:sz w:val="24"/>
                <w:szCs w:val="24"/>
              </w:rPr>
            </w:pPr>
            <w:r w:rsidRPr="0044340B">
              <w:rPr>
                <w:spacing w:val="-5"/>
                <w:sz w:val="24"/>
                <w:szCs w:val="24"/>
              </w:rPr>
              <w:t>19</w:t>
            </w:r>
          </w:p>
        </w:tc>
        <w:tc>
          <w:tcPr>
            <w:tcW w:w="0" w:type="auto"/>
          </w:tcPr>
          <w:p w14:paraId="5D9B1109" w14:textId="77777777" w:rsidR="000878D2" w:rsidRPr="0044340B" w:rsidRDefault="000878D2" w:rsidP="0044340B">
            <w:pPr>
              <w:pStyle w:val="TableParagraph"/>
              <w:spacing w:before="15"/>
              <w:ind w:left="40" w:right="17"/>
              <w:rPr>
                <w:sz w:val="24"/>
                <w:szCs w:val="24"/>
              </w:rPr>
            </w:pPr>
            <w:r w:rsidRPr="0044340B">
              <w:rPr>
                <w:sz w:val="24"/>
                <w:szCs w:val="24"/>
              </w:rPr>
              <w:t>-</w:t>
            </w:r>
            <w:r w:rsidRPr="0044340B">
              <w:rPr>
                <w:spacing w:val="-5"/>
                <w:sz w:val="24"/>
                <w:szCs w:val="24"/>
              </w:rPr>
              <w:t>9%</w:t>
            </w:r>
          </w:p>
        </w:tc>
      </w:tr>
      <w:tr w:rsidR="000878D2" w14:paraId="5D9B1111" w14:textId="77777777" w:rsidTr="00973686">
        <w:trPr>
          <w:trHeight w:val="340"/>
        </w:trPr>
        <w:tc>
          <w:tcPr>
            <w:tcW w:w="0" w:type="auto"/>
          </w:tcPr>
          <w:p w14:paraId="5D9B110C" w14:textId="77777777" w:rsidR="000878D2" w:rsidRPr="0044340B" w:rsidRDefault="000878D2" w:rsidP="0044340B">
            <w:pPr>
              <w:pStyle w:val="TableParagraph"/>
              <w:spacing w:before="15"/>
              <w:ind w:left="44"/>
              <w:jc w:val="left"/>
              <w:rPr>
                <w:sz w:val="24"/>
                <w:szCs w:val="24"/>
              </w:rPr>
            </w:pPr>
            <w:r w:rsidRPr="0044340B">
              <w:rPr>
                <w:sz w:val="24"/>
                <w:szCs w:val="24"/>
              </w:rPr>
              <w:t>Practitioner</w:t>
            </w:r>
            <w:r w:rsidRPr="0044340B">
              <w:rPr>
                <w:spacing w:val="-1"/>
                <w:sz w:val="24"/>
                <w:szCs w:val="24"/>
              </w:rPr>
              <w:t xml:space="preserve"> </w:t>
            </w:r>
            <w:r w:rsidRPr="0044340B">
              <w:rPr>
                <w:sz w:val="24"/>
                <w:szCs w:val="24"/>
              </w:rPr>
              <w:t xml:space="preserve">Psychologist - </w:t>
            </w:r>
            <w:r w:rsidRPr="0044340B">
              <w:rPr>
                <w:spacing w:val="-2"/>
                <w:sz w:val="24"/>
                <w:szCs w:val="24"/>
              </w:rPr>
              <w:t>registered</w:t>
            </w:r>
          </w:p>
        </w:tc>
        <w:tc>
          <w:tcPr>
            <w:tcW w:w="0" w:type="auto"/>
          </w:tcPr>
          <w:p w14:paraId="5D9B110D" w14:textId="77777777" w:rsidR="000878D2" w:rsidRPr="0044340B" w:rsidRDefault="000878D2" w:rsidP="0044340B">
            <w:pPr>
              <w:pStyle w:val="TableParagraph"/>
              <w:spacing w:before="15"/>
              <w:ind w:left="40" w:right="20"/>
              <w:rPr>
                <w:sz w:val="24"/>
                <w:szCs w:val="24"/>
              </w:rPr>
            </w:pPr>
            <w:r w:rsidRPr="0044340B">
              <w:rPr>
                <w:spacing w:val="-5"/>
                <w:sz w:val="24"/>
                <w:szCs w:val="24"/>
              </w:rPr>
              <w:t>31</w:t>
            </w:r>
          </w:p>
        </w:tc>
        <w:tc>
          <w:tcPr>
            <w:tcW w:w="0" w:type="auto"/>
          </w:tcPr>
          <w:p w14:paraId="5D9B110E" w14:textId="77777777" w:rsidR="000878D2" w:rsidRPr="0044340B" w:rsidRDefault="000878D2" w:rsidP="0044340B">
            <w:pPr>
              <w:pStyle w:val="TableParagraph"/>
              <w:spacing w:before="15"/>
              <w:ind w:left="40" w:right="21"/>
              <w:rPr>
                <w:sz w:val="24"/>
                <w:szCs w:val="24"/>
              </w:rPr>
            </w:pPr>
            <w:r w:rsidRPr="0044340B">
              <w:rPr>
                <w:spacing w:val="-5"/>
                <w:sz w:val="24"/>
                <w:szCs w:val="24"/>
              </w:rPr>
              <w:t>32</w:t>
            </w:r>
          </w:p>
        </w:tc>
        <w:tc>
          <w:tcPr>
            <w:tcW w:w="0" w:type="auto"/>
          </w:tcPr>
          <w:p w14:paraId="5D9B110F" w14:textId="77777777" w:rsidR="000878D2" w:rsidRPr="0044340B" w:rsidRDefault="000878D2" w:rsidP="0044340B">
            <w:pPr>
              <w:pStyle w:val="TableParagraph"/>
              <w:spacing w:before="15"/>
              <w:ind w:left="40" w:right="20"/>
              <w:rPr>
                <w:sz w:val="24"/>
                <w:szCs w:val="24"/>
              </w:rPr>
            </w:pPr>
            <w:r w:rsidRPr="0044340B">
              <w:rPr>
                <w:spacing w:val="-5"/>
                <w:sz w:val="24"/>
                <w:szCs w:val="24"/>
              </w:rPr>
              <w:t>6%</w:t>
            </w:r>
          </w:p>
        </w:tc>
      </w:tr>
      <w:tr w:rsidR="000878D2" w14:paraId="5D9B1117" w14:textId="77777777" w:rsidTr="00973686">
        <w:trPr>
          <w:trHeight w:val="341"/>
        </w:trPr>
        <w:tc>
          <w:tcPr>
            <w:tcW w:w="0" w:type="auto"/>
          </w:tcPr>
          <w:p w14:paraId="5D9B1112" w14:textId="77777777" w:rsidR="000878D2" w:rsidRPr="0044340B" w:rsidRDefault="000878D2" w:rsidP="0044340B">
            <w:pPr>
              <w:pStyle w:val="TableParagraph"/>
              <w:spacing w:before="15"/>
              <w:ind w:left="44"/>
              <w:jc w:val="left"/>
              <w:rPr>
                <w:sz w:val="24"/>
                <w:szCs w:val="24"/>
              </w:rPr>
            </w:pPr>
            <w:r w:rsidRPr="0044340B">
              <w:rPr>
                <w:spacing w:val="-2"/>
                <w:sz w:val="24"/>
                <w:szCs w:val="24"/>
              </w:rPr>
              <w:t>Pharmacist</w:t>
            </w:r>
          </w:p>
        </w:tc>
        <w:tc>
          <w:tcPr>
            <w:tcW w:w="0" w:type="auto"/>
          </w:tcPr>
          <w:p w14:paraId="5D9B1113" w14:textId="77777777" w:rsidR="000878D2" w:rsidRPr="0044340B" w:rsidRDefault="000878D2" w:rsidP="0044340B">
            <w:pPr>
              <w:pStyle w:val="TableParagraph"/>
              <w:spacing w:before="15"/>
              <w:ind w:left="40" w:right="20"/>
              <w:rPr>
                <w:sz w:val="24"/>
                <w:szCs w:val="24"/>
              </w:rPr>
            </w:pPr>
            <w:r w:rsidRPr="0044340B">
              <w:rPr>
                <w:spacing w:val="-5"/>
                <w:sz w:val="24"/>
                <w:szCs w:val="24"/>
              </w:rPr>
              <w:t>17</w:t>
            </w:r>
          </w:p>
        </w:tc>
        <w:tc>
          <w:tcPr>
            <w:tcW w:w="0" w:type="auto"/>
          </w:tcPr>
          <w:p w14:paraId="5D9B1114" w14:textId="77777777" w:rsidR="000878D2" w:rsidRPr="0044340B" w:rsidRDefault="000878D2" w:rsidP="0044340B">
            <w:pPr>
              <w:pStyle w:val="TableParagraph"/>
              <w:spacing w:before="15"/>
              <w:ind w:left="40" w:right="21"/>
              <w:rPr>
                <w:sz w:val="24"/>
                <w:szCs w:val="24"/>
              </w:rPr>
            </w:pPr>
            <w:r w:rsidRPr="0044340B">
              <w:rPr>
                <w:spacing w:val="-5"/>
                <w:sz w:val="24"/>
                <w:szCs w:val="24"/>
              </w:rPr>
              <w:t>21</w:t>
            </w:r>
          </w:p>
        </w:tc>
        <w:tc>
          <w:tcPr>
            <w:tcW w:w="0" w:type="auto"/>
          </w:tcPr>
          <w:p w14:paraId="5D9B1115" w14:textId="77777777" w:rsidR="000878D2" w:rsidRPr="0044340B" w:rsidRDefault="000878D2" w:rsidP="0044340B">
            <w:pPr>
              <w:pStyle w:val="TableParagraph"/>
              <w:spacing w:before="15"/>
              <w:ind w:left="40" w:right="31"/>
              <w:rPr>
                <w:sz w:val="24"/>
                <w:szCs w:val="24"/>
              </w:rPr>
            </w:pPr>
            <w:r w:rsidRPr="0044340B">
              <w:rPr>
                <w:spacing w:val="-5"/>
                <w:sz w:val="24"/>
                <w:szCs w:val="24"/>
              </w:rPr>
              <w:t>29%</w:t>
            </w:r>
          </w:p>
        </w:tc>
      </w:tr>
      <w:tr w:rsidR="000878D2" w14:paraId="5D9B111D" w14:textId="77777777" w:rsidTr="00973686">
        <w:trPr>
          <w:trHeight w:val="337"/>
        </w:trPr>
        <w:tc>
          <w:tcPr>
            <w:tcW w:w="0" w:type="auto"/>
          </w:tcPr>
          <w:p w14:paraId="5D9B1118" w14:textId="77777777" w:rsidR="000878D2" w:rsidRPr="0044340B" w:rsidRDefault="000878D2" w:rsidP="0044340B">
            <w:pPr>
              <w:pStyle w:val="TableParagraph"/>
              <w:spacing w:before="15"/>
              <w:ind w:left="44"/>
              <w:jc w:val="left"/>
              <w:rPr>
                <w:sz w:val="24"/>
                <w:szCs w:val="24"/>
              </w:rPr>
            </w:pPr>
            <w:r w:rsidRPr="0044340B">
              <w:rPr>
                <w:sz w:val="24"/>
                <w:szCs w:val="24"/>
              </w:rPr>
              <w:t>Social</w:t>
            </w:r>
            <w:r w:rsidRPr="0044340B">
              <w:rPr>
                <w:spacing w:val="3"/>
                <w:sz w:val="24"/>
                <w:szCs w:val="24"/>
              </w:rPr>
              <w:t xml:space="preserve"> </w:t>
            </w:r>
            <w:r w:rsidRPr="0044340B">
              <w:rPr>
                <w:sz w:val="24"/>
                <w:szCs w:val="24"/>
              </w:rPr>
              <w:t>Workers</w:t>
            </w:r>
            <w:r w:rsidRPr="0044340B">
              <w:rPr>
                <w:spacing w:val="-2"/>
                <w:sz w:val="24"/>
                <w:szCs w:val="24"/>
              </w:rPr>
              <w:t xml:space="preserve"> </w:t>
            </w:r>
            <w:r w:rsidRPr="0044340B">
              <w:rPr>
                <w:sz w:val="24"/>
                <w:szCs w:val="24"/>
              </w:rPr>
              <w:t>(registered</w:t>
            </w:r>
            <w:r w:rsidRPr="0044340B">
              <w:rPr>
                <w:spacing w:val="6"/>
                <w:sz w:val="24"/>
                <w:szCs w:val="24"/>
              </w:rPr>
              <w:t xml:space="preserve"> </w:t>
            </w:r>
            <w:r w:rsidRPr="0044340B">
              <w:rPr>
                <w:sz w:val="24"/>
                <w:szCs w:val="24"/>
              </w:rPr>
              <w:t>to</w:t>
            </w:r>
            <w:r w:rsidRPr="0044340B">
              <w:rPr>
                <w:spacing w:val="-5"/>
                <w:sz w:val="24"/>
                <w:szCs w:val="24"/>
              </w:rPr>
              <w:t xml:space="preserve"> </w:t>
            </w:r>
            <w:r w:rsidRPr="0044340B">
              <w:rPr>
                <w:sz w:val="24"/>
                <w:szCs w:val="24"/>
              </w:rPr>
              <w:t>practice</w:t>
            </w:r>
            <w:r w:rsidRPr="0044340B">
              <w:rPr>
                <w:spacing w:val="-4"/>
                <w:sz w:val="24"/>
                <w:szCs w:val="24"/>
              </w:rPr>
              <w:t xml:space="preserve"> </w:t>
            </w:r>
            <w:r w:rsidRPr="0044340B">
              <w:rPr>
                <w:sz w:val="24"/>
                <w:szCs w:val="24"/>
              </w:rPr>
              <w:t>on</w:t>
            </w:r>
            <w:r w:rsidRPr="0044340B">
              <w:rPr>
                <w:spacing w:val="6"/>
                <w:sz w:val="24"/>
                <w:szCs w:val="24"/>
              </w:rPr>
              <w:t xml:space="preserve"> </w:t>
            </w:r>
            <w:r w:rsidRPr="0044340B">
              <w:rPr>
                <w:sz w:val="24"/>
                <w:szCs w:val="24"/>
              </w:rPr>
              <w:t>the</w:t>
            </w:r>
            <w:r w:rsidRPr="0044340B">
              <w:rPr>
                <w:spacing w:val="-5"/>
                <w:sz w:val="24"/>
                <w:szCs w:val="24"/>
              </w:rPr>
              <w:t xml:space="preserve"> </w:t>
            </w:r>
            <w:r w:rsidRPr="0044340B">
              <w:rPr>
                <w:sz w:val="24"/>
                <w:szCs w:val="24"/>
              </w:rPr>
              <w:t>Social</w:t>
            </w:r>
            <w:r w:rsidRPr="0044340B">
              <w:rPr>
                <w:spacing w:val="6"/>
                <w:sz w:val="24"/>
                <w:szCs w:val="24"/>
              </w:rPr>
              <w:t xml:space="preserve"> </w:t>
            </w:r>
            <w:r w:rsidRPr="0044340B">
              <w:rPr>
                <w:sz w:val="24"/>
                <w:szCs w:val="24"/>
              </w:rPr>
              <w:t>Work</w:t>
            </w:r>
            <w:r w:rsidRPr="0044340B">
              <w:rPr>
                <w:spacing w:val="-2"/>
                <w:sz w:val="24"/>
                <w:szCs w:val="24"/>
              </w:rPr>
              <w:t xml:space="preserve"> </w:t>
            </w:r>
            <w:r w:rsidRPr="0044340B">
              <w:rPr>
                <w:sz w:val="24"/>
                <w:szCs w:val="24"/>
              </w:rPr>
              <w:t>England</w:t>
            </w:r>
            <w:r w:rsidRPr="0044340B">
              <w:rPr>
                <w:spacing w:val="6"/>
                <w:sz w:val="24"/>
                <w:szCs w:val="24"/>
              </w:rPr>
              <w:t xml:space="preserve"> </w:t>
            </w:r>
            <w:r w:rsidRPr="0044340B">
              <w:rPr>
                <w:spacing w:val="-2"/>
                <w:sz w:val="24"/>
                <w:szCs w:val="24"/>
              </w:rPr>
              <w:t>register)</w:t>
            </w:r>
          </w:p>
        </w:tc>
        <w:tc>
          <w:tcPr>
            <w:tcW w:w="0" w:type="auto"/>
          </w:tcPr>
          <w:p w14:paraId="5D9B1119" w14:textId="77777777" w:rsidR="000878D2" w:rsidRPr="0044340B" w:rsidRDefault="000878D2" w:rsidP="0044340B">
            <w:pPr>
              <w:pStyle w:val="TableParagraph"/>
              <w:spacing w:before="15"/>
              <w:ind w:left="40" w:right="20"/>
              <w:rPr>
                <w:sz w:val="24"/>
                <w:szCs w:val="24"/>
              </w:rPr>
            </w:pPr>
            <w:r w:rsidRPr="0044340B">
              <w:rPr>
                <w:spacing w:val="-5"/>
                <w:sz w:val="24"/>
                <w:szCs w:val="24"/>
              </w:rPr>
              <w:t>87</w:t>
            </w:r>
          </w:p>
        </w:tc>
        <w:tc>
          <w:tcPr>
            <w:tcW w:w="0" w:type="auto"/>
          </w:tcPr>
          <w:p w14:paraId="5D9B111A" w14:textId="77777777" w:rsidR="000878D2" w:rsidRPr="0044340B" w:rsidRDefault="000878D2" w:rsidP="0044340B">
            <w:pPr>
              <w:pStyle w:val="TableParagraph"/>
              <w:spacing w:before="15"/>
              <w:ind w:left="40" w:right="21"/>
              <w:rPr>
                <w:sz w:val="24"/>
                <w:szCs w:val="24"/>
              </w:rPr>
            </w:pPr>
            <w:r w:rsidRPr="0044340B">
              <w:rPr>
                <w:spacing w:val="-5"/>
                <w:sz w:val="24"/>
                <w:szCs w:val="24"/>
              </w:rPr>
              <w:t>69</w:t>
            </w:r>
          </w:p>
        </w:tc>
        <w:tc>
          <w:tcPr>
            <w:tcW w:w="0" w:type="auto"/>
          </w:tcPr>
          <w:p w14:paraId="5D9B111B" w14:textId="77777777" w:rsidR="000878D2" w:rsidRPr="0044340B" w:rsidRDefault="000878D2" w:rsidP="0044340B">
            <w:pPr>
              <w:pStyle w:val="TableParagraph"/>
              <w:spacing w:before="15"/>
              <w:ind w:left="40" w:right="27"/>
              <w:rPr>
                <w:sz w:val="24"/>
                <w:szCs w:val="24"/>
              </w:rPr>
            </w:pPr>
            <w:r w:rsidRPr="0044340B">
              <w:rPr>
                <w:sz w:val="24"/>
                <w:szCs w:val="24"/>
              </w:rPr>
              <w:t>-</w:t>
            </w:r>
            <w:r w:rsidRPr="0044340B">
              <w:rPr>
                <w:spacing w:val="-5"/>
                <w:sz w:val="24"/>
                <w:szCs w:val="24"/>
              </w:rPr>
              <w:t>20%</w:t>
            </w:r>
          </w:p>
        </w:tc>
      </w:tr>
    </w:tbl>
    <w:p w14:paraId="194C61CE" w14:textId="0310CB7A" w:rsidR="00192836" w:rsidRPr="005059FA" w:rsidRDefault="00192836" w:rsidP="00192836">
      <w:pPr>
        <w:spacing w:before="302"/>
        <w:ind w:left="525"/>
        <w:rPr>
          <w:b/>
          <w:i/>
          <w:sz w:val="24"/>
          <w:szCs w:val="24"/>
        </w:rPr>
      </w:pPr>
      <w:r w:rsidRPr="005059FA">
        <w:rPr>
          <w:b/>
          <w:i/>
          <w:sz w:val="24"/>
          <w:szCs w:val="24"/>
        </w:rPr>
        <w:t xml:space="preserve">Table </w:t>
      </w:r>
      <w:r>
        <w:rPr>
          <w:b/>
          <w:i/>
          <w:sz w:val="24"/>
          <w:szCs w:val="24"/>
        </w:rPr>
        <w:t>45</w:t>
      </w:r>
    </w:p>
    <w:p w14:paraId="5D9B1120" w14:textId="0818251A" w:rsidR="00BE5563" w:rsidRDefault="00BE5563">
      <w:pPr>
        <w:pStyle w:val="BodyText"/>
        <w:spacing w:before="1061"/>
        <w:rPr>
          <w:b/>
          <w:color w:val="221F1F"/>
          <w:sz w:val="60"/>
          <w:szCs w:val="64"/>
        </w:rPr>
      </w:pPr>
    </w:p>
    <w:p w14:paraId="49E2168F" w14:textId="1F68A40B" w:rsidR="00973686" w:rsidRPr="00973686" w:rsidRDefault="00BF2423" w:rsidP="00192836">
      <w:pPr>
        <w:pStyle w:val="Heading5"/>
        <w:rPr>
          <w:color w:val="221F1F"/>
        </w:rPr>
      </w:pPr>
      <w:bookmarkStart w:id="190" w:name="Slide_89"/>
      <w:bookmarkEnd w:id="190"/>
      <w:r w:rsidRPr="090669D0">
        <w:t>Appendix 3</w:t>
      </w:r>
      <w:r w:rsidR="00973686" w:rsidRPr="090669D0">
        <w:t xml:space="preserve">: </w:t>
      </w:r>
      <w:r w:rsidRPr="090669D0">
        <w:t>Key definitions</w:t>
      </w:r>
      <w:bookmarkStart w:id="191" w:name="Slide_90:_Appendix_3_–_Key_Definitions"/>
      <w:bookmarkEnd w:id="191"/>
      <w:r w:rsidR="00625F3E">
        <w:t>, calculations, and references</w:t>
      </w:r>
    </w:p>
    <w:p w14:paraId="5AECBCE8" w14:textId="77777777" w:rsidR="00625F3E" w:rsidRDefault="00625F3E" w:rsidP="00625F3E">
      <w:pPr>
        <w:pStyle w:val="BodyText"/>
        <w:spacing w:before="1" w:line="249" w:lineRule="auto"/>
        <w:ind w:left="1064" w:right="760"/>
      </w:pPr>
    </w:p>
    <w:p w14:paraId="636CCE53" w14:textId="154B4D33" w:rsidR="00D751BF" w:rsidRPr="00625F3E" w:rsidRDefault="00D751BF" w:rsidP="00D751BF">
      <w:pPr>
        <w:pStyle w:val="Heading8"/>
      </w:pPr>
      <w:r>
        <w:t>Key definitions</w:t>
      </w:r>
    </w:p>
    <w:p w14:paraId="7A1E7B64" w14:textId="77777777" w:rsidR="00D751BF" w:rsidRPr="00D751BF" w:rsidRDefault="00D751BF" w:rsidP="00D751BF">
      <w:pPr>
        <w:pStyle w:val="BodyText"/>
        <w:spacing w:before="1" w:line="249" w:lineRule="auto"/>
        <w:ind w:left="1064" w:right="760"/>
      </w:pPr>
    </w:p>
    <w:p w14:paraId="5D9B1137" w14:textId="668AE921" w:rsidR="00BE5563" w:rsidRDefault="6642BEDD" w:rsidP="00585E3C">
      <w:pPr>
        <w:pStyle w:val="BodyText"/>
        <w:numPr>
          <w:ilvl w:val="0"/>
          <w:numId w:val="16"/>
        </w:numPr>
        <w:spacing w:after="120" w:line="249" w:lineRule="auto"/>
        <w:ind w:right="760"/>
      </w:pPr>
      <w:r w:rsidRPr="59D8B669">
        <w:rPr>
          <w:b/>
          <w:bCs/>
        </w:rPr>
        <w:t>Whole time</w:t>
      </w:r>
      <w:r w:rsidRPr="59D8B669">
        <w:rPr>
          <w:b/>
          <w:bCs/>
          <w:spacing w:val="-1"/>
        </w:rPr>
        <w:t xml:space="preserve"> </w:t>
      </w:r>
      <w:r w:rsidRPr="59D8B669">
        <w:rPr>
          <w:b/>
          <w:bCs/>
        </w:rPr>
        <w:t>equivalent (WTE</w:t>
      </w:r>
      <w:r w:rsidR="1B5018FC" w:rsidRPr="59D8B669">
        <w:rPr>
          <w:b/>
          <w:bCs/>
        </w:rPr>
        <w:t>):</w:t>
      </w:r>
      <w:r w:rsidRPr="59D8B669">
        <w:rPr>
          <w:b/>
          <w:bCs/>
        </w:rPr>
        <w:t xml:space="preserve"> </w:t>
      </w:r>
      <w:r>
        <w:t>A</w:t>
      </w:r>
      <w:r>
        <w:rPr>
          <w:spacing w:val="-14"/>
        </w:rPr>
        <w:t xml:space="preserve"> </w:t>
      </w:r>
      <w:r>
        <w:t>measure</w:t>
      </w:r>
      <w:r>
        <w:rPr>
          <w:spacing w:val="-3"/>
        </w:rPr>
        <w:t xml:space="preserve"> </w:t>
      </w:r>
      <w:r>
        <w:t>of</w:t>
      </w:r>
      <w:r>
        <w:rPr>
          <w:spacing w:val="-7"/>
        </w:rPr>
        <w:t xml:space="preserve"> </w:t>
      </w:r>
      <w:r>
        <w:t>working</w:t>
      </w:r>
      <w:r>
        <w:rPr>
          <w:spacing w:val="-2"/>
        </w:rPr>
        <w:t xml:space="preserve"> </w:t>
      </w:r>
      <w:r>
        <w:t>time</w:t>
      </w:r>
      <w:r>
        <w:rPr>
          <w:spacing w:val="-4"/>
        </w:rPr>
        <w:t xml:space="preserve"> </w:t>
      </w:r>
      <w:r>
        <w:t>expressed</w:t>
      </w:r>
      <w:r>
        <w:rPr>
          <w:spacing w:val="-4"/>
        </w:rPr>
        <w:t xml:space="preserve"> </w:t>
      </w:r>
      <w:r>
        <w:t>as</w:t>
      </w:r>
      <w:r>
        <w:rPr>
          <w:spacing w:val="-2"/>
        </w:rPr>
        <w:t xml:space="preserve"> </w:t>
      </w:r>
      <w:r>
        <w:t>a proportion</w:t>
      </w:r>
      <w:r>
        <w:rPr>
          <w:spacing w:val="-6"/>
        </w:rPr>
        <w:t xml:space="preserve"> </w:t>
      </w:r>
      <w:r>
        <w:t>of</w:t>
      </w:r>
      <w:r>
        <w:rPr>
          <w:spacing w:val="-2"/>
        </w:rPr>
        <w:t xml:space="preserve"> </w:t>
      </w:r>
      <w:r>
        <w:t>the</w:t>
      </w:r>
      <w:r>
        <w:rPr>
          <w:spacing w:val="-2"/>
        </w:rPr>
        <w:t xml:space="preserve"> </w:t>
      </w:r>
      <w:r>
        <w:t>standard</w:t>
      </w:r>
      <w:r>
        <w:rPr>
          <w:spacing w:val="-9"/>
        </w:rPr>
        <w:t xml:space="preserve"> </w:t>
      </w:r>
      <w:r>
        <w:t>whole</w:t>
      </w:r>
      <w:r>
        <w:rPr>
          <w:spacing w:val="-2"/>
        </w:rPr>
        <w:t xml:space="preserve"> </w:t>
      </w:r>
      <w:r>
        <w:t>time</w:t>
      </w:r>
      <w:r>
        <w:rPr>
          <w:spacing w:val="-2"/>
        </w:rPr>
        <w:t xml:space="preserve"> </w:t>
      </w:r>
      <w:r>
        <w:t>working</w:t>
      </w:r>
      <w:r>
        <w:rPr>
          <w:spacing w:val="-4"/>
        </w:rPr>
        <w:t xml:space="preserve"> </w:t>
      </w:r>
      <w:r>
        <w:t>for</w:t>
      </w:r>
      <w:r>
        <w:rPr>
          <w:spacing w:val="-3"/>
        </w:rPr>
        <w:t xml:space="preserve"> </w:t>
      </w:r>
      <w:r>
        <w:t>a grade.</w:t>
      </w:r>
      <w:r>
        <w:rPr>
          <w:spacing w:val="-4"/>
        </w:rPr>
        <w:t xml:space="preserve"> </w:t>
      </w:r>
      <w:r>
        <w:t>For example,</w:t>
      </w:r>
      <w:r>
        <w:rPr>
          <w:spacing w:val="-6"/>
        </w:rPr>
        <w:t xml:space="preserve"> </w:t>
      </w:r>
      <w:r>
        <w:t xml:space="preserve">if </w:t>
      </w:r>
      <w:bookmarkStart w:id="192" w:name="_Int_fruj2NfG"/>
      <w:r>
        <w:t>registered</w:t>
      </w:r>
      <w:bookmarkEnd w:id="192"/>
      <w:r>
        <w:rPr>
          <w:spacing w:val="-6"/>
        </w:rPr>
        <w:t xml:space="preserve"> </w:t>
      </w:r>
      <w:r>
        <w:t xml:space="preserve">nurse has a </w:t>
      </w:r>
      <w:bookmarkStart w:id="193" w:name="_Int_lw0OTdnF"/>
      <w:r w:rsidR="134E262A">
        <w:t>37.5 hour</w:t>
      </w:r>
      <w:bookmarkEnd w:id="193"/>
      <w:r>
        <w:rPr>
          <w:spacing w:val="-1"/>
        </w:rPr>
        <w:t xml:space="preserve"> </w:t>
      </w:r>
      <w:r>
        <w:t>week contract and</w:t>
      </w:r>
      <w:r>
        <w:rPr>
          <w:spacing w:val="-2"/>
        </w:rPr>
        <w:t xml:space="preserve"> </w:t>
      </w:r>
      <w:r>
        <w:t>they work 15 hours</w:t>
      </w:r>
      <w:r>
        <w:rPr>
          <w:spacing w:val="-1"/>
        </w:rPr>
        <w:t xml:space="preserve"> </w:t>
      </w:r>
      <w:r>
        <w:t>a week, they would be 0.4 WTE. If the standard</w:t>
      </w:r>
      <w:r>
        <w:rPr>
          <w:spacing w:val="-5"/>
        </w:rPr>
        <w:t xml:space="preserve"> </w:t>
      </w:r>
      <w:r>
        <w:t>hours</w:t>
      </w:r>
      <w:r>
        <w:rPr>
          <w:spacing w:val="-1"/>
        </w:rPr>
        <w:t xml:space="preserve"> </w:t>
      </w:r>
      <w:r>
        <w:t xml:space="preserve">for a </w:t>
      </w:r>
      <w:bookmarkStart w:id="194" w:name="_Int_giWox0yv"/>
      <w:r>
        <w:t>full time</w:t>
      </w:r>
      <w:bookmarkEnd w:id="194"/>
      <w:r>
        <w:t xml:space="preserve"> Junior</w:t>
      </w:r>
      <w:r>
        <w:rPr>
          <w:spacing w:val="-1"/>
        </w:rPr>
        <w:t xml:space="preserve"> </w:t>
      </w:r>
      <w:r>
        <w:t>Doctor are 40 hours</w:t>
      </w:r>
      <w:r>
        <w:rPr>
          <w:spacing w:val="-1"/>
        </w:rPr>
        <w:t xml:space="preserve"> </w:t>
      </w:r>
      <w:r>
        <w:t>a week and an individual Junior Doctor contracts to work 40 hours per week, then that employee's WTE is = 1.0.</w:t>
      </w:r>
    </w:p>
    <w:p w14:paraId="5D9B1139" w14:textId="6F486250" w:rsidR="00BE5563" w:rsidRDefault="6642BEDD" w:rsidP="00585E3C">
      <w:pPr>
        <w:pStyle w:val="BodyText"/>
        <w:numPr>
          <w:ilvl w:val="0"/>
          <w:numId w:val="16"/>
        </w:numPr>
        <w:spacing w:after="120" w:line="249" w:lineRule="auto"/>
        <w:ind w:right="547"/>
        <w:jc w:val="both"/>
      </w:pPr>
      <w:r w:rsidRPr="59D8B669">
        <w:rPr>
          <w:b/>
          <w:bCs/>
        </w:rPr>
        <w:t xml:space="preserve">In </w:t>
      </w:r>
      <w:r w:rsidR="1B5018FC" w:rsidRPr="59D8B669">
        <w:rPr>
          <w:b/>
          <w:bCs/>
        </w:rPr>
        <w:t>post:</w:t>
      </w:r>
      <w:r w:rsidRPr="59D8B669">
        <w:rPr>
          <w:b/>
          <w:bCs/>
        </w:rPr>
        <w:t xml:space="preserve"> </w:t>
      </w:r>
      <w:r>
        <w:t>WTE</w:t>
      </w:r>
      <w:r>
        <w:rPr>
          <w:spacing w:val="-7"/>
        </w:rPr>
        <w:t xml:space="preserve"> </w:t>
      </w:r>
      <w:r>
        <w:t>as</w:t>
      </w:r>
      <w:r>
        <w:rPr>
          <w:spacing w:val="-2"/>
        </w:rPr>
        <w:t xml:space="preserve"> </w:t>
      </w:r>
      <w:bookmarkStart w:id="195" w:name="_Int_uGRdVUIY"/>
      <w:r>
        <w:t>at</w:t>
      </w:r>
      <w:bookmarkEnd w:id="195"/>
      <w:r>
        <w:t xml:space="preserve"> 30</w:t>
      </w:r>
      <w:r w:rsidRPr="7A2EE9C2">
        <w:rPr>
          <w:spacing w:val="17"/>
          <w:position w:val="7"/>
          <w:sz w:val="16"/>
          <w:szCs w:val="16"/>
        </w:rPr>
        <w:t xml:space="preserve"> </w:t>
      </w:r>
      <w:r>
        <w:t>June</w:t>
      </w:r>
      <w:r>
        <w:rPr>
          <w:spacing w:val="-4"/>
        </w:rPr>
        <w:t xml:space="preserve"> </w:t>
      </w:r>
      <w:r>
        <w:t>2024.</w:t>
      </w:r>
      <w:r>
        <w:rPr>
          <w:spacing w:val="-11"/>
        </w:rPr>
        <w:t xml:space="preserve"> </w:t>
      </w:r>
      <w:r>
        <w:t>This</w:t>
      </w:r>
      <w:r>
        <w:rPr>
          <w:spacing w:val="-3"/>
        </w:rPr>
        <w:t xml:space="preserve"> </w:t>
      </w:r>
      <w:r>
        <w:t>includes</w:t>
      </w:r>
      <w:r>
        <w:rPr>
          <w:spacing w:val="-7"/>
        </w:rPr>
        <w:t xml:space="preserve"> </w:t>
      </w:r>
      <w:r>
        <w:t>contracted</w:t>
      </w:r>
      <w:r>
        <w:rPr>
          <w:spacing w:val="-2"/>
        </w:rPr>
        <w:t xml:space="preserve"> </w:t>
      </w:r>
      <w:r>
        <w:t>staff</w:t>
      </w:r>
      <w:r>
        <w:rPr>
          <w:spacing w:val="-7"/>
        </w:rPr>
        <w:t xml:space="preserve"> </w:t>
      </w:r>
      <w:r>
        <w:t>in post</w:t>
      </w:r>
      <w:r>
        <w:rPr>
          <w:spacing w:val="-4"/>
        </w:rPr>
        <w:t xml:space="preserve"> </w:t>
      </w:r>
      <w:r>
        <w:t>and</w:t>
      </w:r>
      <w:r>
        <w:rPr>
          <w:spacing w:val="-4"/>
        </w:rPr>
        <w:t xml:space="preserve"> </w:t>
      </w:r>
      <w:r>
        <w:t>bank</w:t>
      </w:r>
      <w:r>
        <w:rPr>
          <w:spacing w:val="-5"/>
        </w:rPr>
        <w:t xml:space="preserve"> </w:t>
      </w:r>
      <w:r>
        <w:t>and/or</w:t>
      </w:r>
      <w:r>
        <w:rPr>
          <w:spacing w:val="-8"/>
        </w:rPr>
        <w:t xml:space="preserve"> </w:t>
      </w:r>
      <w:r>
        <w:t>agency</w:t>
      </w:r>
      <w:r>
        <w:rPr>
          <w:spacing w:val="-5"/>
        </w:rPr>
        <w:t xml:space="preserve"> </w:t>
      </w:r>
      <w:r>
        <w:t>cover who were</w:t>
      </w:r>
      <w:r>
        <w:rPr>
          <w:spacing w:val="-2"/>
        </w:rPr>
        <w:t xml:space="preserve"> </w:t>
      </w:r>
      <w:r>
        <w:t>in</w:t>
      </w:r>
      <w:r>
        <w:rPr>
          <w:spacing w:val="-2"/>
        </w:rPr>
        <w:t xml:space="preserve"> </w:t>
      </w:r>
      <w:r>
        <w:t>place</w:t>
      </w:r>
      <w:r>
        <w:rPr>
          <w:spacing w:val="-4"/>
        </w:rPr>
        <w:t xml:space="preserve"> </w:t>
      </w:r>
      <w:r>
        <w:t>on</w:t>
      </w:r>
      <w:r>
        <w:rPr>
          <w:spacing w:val="-2"/>
        </w:rPr>
        <w:t xml:space="preserve"> </w:t>
      </w:r>
      <w:r>
        <w:t>this</w:t>
      </w:r>
      <w:r>
        <w:rPr>
          <w:spacing w:val="-3"/>
        </w:rPr>
        <w:t xml:space="preserve"> </w:t>
      </w:r>
      <w:r>
        <w:t>date</w:t>
      </w:r>
      <w:r>
        <w:rPr>
          <w:spacing w:val="-4"/>
        </w:rPr>
        <w:t xml:space="preserve"> </w:t>
      </w:r>
      <w:r>
        <w:t>(</w:t>
      </w:r>
      <w:bookmarkStart w:id="196" w:name="_Int_s5LmOBLV"/>
      <w:r>
        <w:t>question</w:t>
      </w:r>
      <w:bookmarkEnd w:id="196"/>
      <w:r>
        <w:rPr>
          <w:spacing w:val="-6"/>
        </w:rPr>
        <w:t xml:space="preserve"> </w:t>
      </w:r>
      <w:r>
        <w:t>will specify</w:t>
      </w:r>
      <w:r>
        <w:rPr>
          <w:spacing w:val="-5"/>
        </w:rPr>
        <w:t xml:space="preserve"> </w:t>
      </w:r>
      <w:r>
        <w:t>bank</w:t>
      </w:r>
      <w:r>
        <w:rPr>
          <w:spacing w:val="-7"/>
        </w:rPr>
        <w:t xml:space="preserve"> </w:t>
      </w:r>
      <w:r>
        <w:t>and/or agency</w:t>
      </w:r>
      <w:r>
        <w:rPr>
          <w:spacing w:val="-4"/>
        </w:rPr>
        <w:t xml:space="preserve"> </w:t>
      </w:r>
      <w:r>
        <w:t>inclusion).</w:t>
      </w:r>
      <w:r>
        <w:rPr>
          <w:spacing w:val="-9"/>
        </w:rPr>
        <w:t xml:space="preserve"> </w:t>
      </w:r>
      <w:r>
        <w:t>This</w:t>
      </w:r>
      <w:r>
        <w:rPr>
          <w:spacing w:val="-2"/>
        </w:rPr>
        <w:t xml:space="preserve"> </w:t>
      </w:r>
      <w:r>
        <w:t>should</w:t>
      </w:r>
      <w:r>
        <w:rPr>
          <w:spacing w:val="-6"/>
        </w:rPr>
        <w:t xml:space="preserve"> </w:t>
      </w:r>
      <w:r>
        <w:t>include</w:t>
      </w:r>
      <w:r>
        <w:rPr>
          <w:spacing w:val="-8"/>
        </w:rPr>
        <w:t xml:space="preserve"> </w:t>
      </w:r>
      <w:r>
        <w:t>all staff</w:t>
      </w:r>
      <w:r>
        <w:rPr>
          <w:spacing w:val="-3"/>
        </w:rPr>
        <w:t xml:space="preserve"> </w:t>
      </w:r>
      <w:r>
        <w:t>directly</w:t>
      </w:r>
      <w:r>
        <w:rPr>
          <w:spacing w:val="-2"/>
        </w:rPr>
        <w:t xml:space="preserve"> </w:t>
      </w:r>
      <w:r>
        <w:t>employed</w:t>
      </w:r>
      <w:r>
        <w:rPr>
          <w:spacing w:val="-1"/>
        </w:rPr>
        <w:t xml:space="preserve"> </w:t>
      </w:r>
      <w:r>
        <w:t>by</w:t>
      </w:r>
      <w:r>
        <w:rPr>
          <w:spacing w:val="-6"/>
        </w:rPr>
        <w:t xml:space="preserve"> </w:t>
      </w:r>
      <w:r>
        <w:t>the</w:t>
      </w:r>
      <w:r>
        <w:rPr>
          <w:spacing w:val="-1"/>
        </w:rPr>
        <w:t xml:space="preserve"> </w:t>
      </w:r>
      <w:r>
        <w:t>organisation,</w:t>
      </w:r>
      <w:r>
        <w:rPr>
          <w:spacing w:val="-6"/>
        </w:rPr>
        <w:t xml:space="preserve"> </w:t>
      </w:r>
      <w:r>
        <w:t>regardless</w:t>
      </w:r>
      <w:r>
        <w:rPr>
          <w:spacing w:val="-4"/>
        </w:rPr>
        <w:t xml:space="preserve"> </w:t>
      </w:r>
      <w:r>
        <w:t>of the</w:t>
      </w:r>
      <w:r>
        <w:rPr>
          <w:spacing w:val="-3"/>
        </w:rPr>
        <w:t xml:space="preserve"> </w:t>
      </w:r>
      <w:r>
        <w:t>location</w:t>
      </w:r>
      <w:r>
        <w:rPr>
          <w:spacing w:val="-5"/>
        </w:rPr>
        <w:t xml:space="preserve"> </w:t>
      </w:r>
      <w:r>
        <w:t>in</w:t>
      </w:r>
      <w:r>
        <w:rPr>
          <w:spacing w:val="-1"/>
        </w:rPr>
        <w:t xml:space="preserve"> </w:t>
      </w:r>
      <w:r>
        <w:t>which they</w:t>
      </w:r>
      <w:r>
        <w:rPr>
          <w:spacing w:val="-4"/>
        </w:rPr>
        <w:t xml:space="preserve"> </w:t>
      </w:r>
      <w:r>
        <w:t>work. Do</w:t>
      </w:r>
      <w:r>
        <w:rPr>
          <w:spacing w:val="-1"/>
        </w:rPr>
        <w:t xml:space="preserve"> </w:t>
      </w:r>
      <w:r>
        <w:t>not</w:t>
      </w:r>
      <w:r>
        <w:rPr>
          <w:spacing w:val="-1"/>
        </w:rPr>
        <w:t xml:space="preserve"> </w:t>
      </w:r>
      <w:r>
        <w:t>include</w:t>
      </w:r>
      <w:r>
        <w:rPr>
          <w:spacing w:val="-1"/>
        </w:rPr>
        <w:t xml:space="preserve"> </w:t>
      </w:r>
      <w:r>
        <w:t>staff</w:t>
      </w:r>
      <w:r>
        <w:rPr>
          <w:spacing w:val="-6"/>
        </w:rPr>
        <w:t xml:space="preserve"> </w:t>
      </w:r>
      <w:r>
        <w:t>employed</w:t>
      </w:r>
      <w:r>
        <w:rPr>
          <w:spacing w:val="-5"/>
        </w:rPr>
        <w:t xml:space="preserve"> </w:t>
      </w:r>
      <w:r>
        <w:t>by</w:t>
      </w:r>
      <w:r>
        <w:rPr>
          <w:spacing w:val="-2"/>
        </w:rPr>
        <w:t xml:space="preserve"> </w:t>
      </w:r>
      <w:r>
        <w:t>other organisations</w:t>
      </w:r>
      <w:r>
        <w:rPr>
          <w:spacing w:val="-3"/>
        </w:rPr>
        <w:t xml:space="preserve"> </w:t>
      </w:r>
      <w:r>
        <w:t>working within your organisation as</w:t>
      </w:r>
      <w:r>
        <w:rPr>
          <w:spacing w:val="-3"/>
        </w:rPr>
        <w:t xml:space="preserve"> </w:t>
      </w:r>
      <w:r>
        <w:t>part of a service agreement - these staff should</w:t>
      </w:r>
      <w:r>
        <w:rPr>
          <w:spacing w:val="-3"/>
        </w:rPr>
        <w:t xml:space="preserve"> </w:t>
      </w:r>
      <w:r>
        <w:t>be captured</w:t>
      </w:r>
      <w:r>
        <w:rPr>
          <w:spacing w:val="-2"/>
        </w:rPr>
        <w:t xml:space="preserve"> </w:t>
      </w:r>
      <w:r>
        <w:t>by the employing organisation.</w:t>
      </w:r>
    </w:p>
    <w:p w14:paraId="5D9B113B" w14:textId="48BD65CD" w:rsidR="00BE5563" w:rsidRPr="00585E3C" w:rsidRDefault="6642BEDD" w:rsidP="00585E3C">
      <w:pPr>
        <w:pStyle w:val="ListParagraph"/>
        <w:numPr>
          <w:ilvl w:val="0"/>
          <w:numId w:val="16"/>
        </w:numPr>
        <w:spacing w:after="120"/>
        <w:jc w:val="both"/>
        <w:rPr>
          <w:spacing w:val="-2"/>
          <w:sz w:val="24"/>
          <w:szCs w:val="24"/>
        </w:rPr>
      </w:pPr>
      <w:r w:rsidRPr="59D8B669">
        <w:rPr>
          <w:b/>
          <w:bCs/>
          <w:sz w:val="24"/>
          <w:szCs w:val="24"/>
        </w:rPr>
        <w:t>Bank</w:t>
      </w:r>
      <w:r w:rsidRPr="59D8B669">
        <w:rPr>
          <w:b/>
          <w:bCs/>
          <w:spacing w:val="-5"/>
          <w:sz w:val="24"/>
          <w:szCs w:val="24"/>
        </w:rPr>
        <w:t xml:space="preserve"> </w:t>
      </w:r>
      <w:r w:rsidRPr="59D8B669">
        <w:rPr>
          <w:b/>
          <w:bCs/>
          <w:sz w:val="24"/>
          <w:szCs w:val="24"/>
        </w:rPr>
        <w:t>and</w:t>
      </w:r>
      <w:r w:rsidRPr="59D8B669">
        <w:rPr>
          <w:b/>
          <w:bCs/>
          <w:spacing w:val="-1"/>
          <w:sz w:val="24"/>
          <w:szCs w:val="24"/>
        </w:rPr>
        <w:t xml:space="preserve"> </w:t>
      </w:r>
      <w:r w:rsidRPr="59D8B669">
        <w:rPr>
          <w:b/>
          <w:bCs/>
          <w:sz w:val="24"/>
          <w:szCs w:val="24"/>
        </w:rPr>
        <w:t>agency</w:t>
      </w:r>
      <w:r w:rsidRPr="59D8B669">
        <w:rPr>
          <w:b/>
          <w:bCs/>
          <w:spacing w:val="-5"/>
          <w:sz w:val="24"/>
          <w:szCs w:val="24"/>
        </w:rPr>
        <w:t xml:space="preserve"> </w:t>
      </w:r>
      <w:r w:rsidRPr="59D8B669">
        <w:rPr>
          <w:b/>
          <w:bCs/>
          <w:sz w:val="24"/>
          <w:szCs w:val="24"/>
        </w:rPr>
        <w:t>staff</w:t>
      </w:r>
      <w:r w:rsidRPr="59D8B669">
        <w:rPr>
          <w:b/>
          <w:bCs/>
          <w:spacing w:val="-2"/>
          <w:sz w:val="24"/>
          <w:szCs w:val="24"/>
        </w:rPr>
        <w:t xml:space="preserve"> </w:t>
      </w:r>
      <w:r w:rsidRPr="59D8B669">
        <w:rPr>
          <w:b/>
          <w:bCs/>
          <w:sz w:val="24"/>
          <w:szCs w:val="24"/>
        </w:rPr>
        <w:t>(WTE</w:t>
      </w:r>
      <w:r w:rsidR="1B5018FC" w:rsidRPr="59D8B669">
        <w:rPr>
          <w:b/>
          <w:bCs/>
          <w:sz w:val="24"/>
          <w:szCs w:val="24"/>
        </w:rPr>
        <w:t>)</w:t>
      </w:r>
      <w:r w:rsidR="1B5018FC" w:rsidRPr="59D8B669">
        <w:rPr>
          <w:b/>
          <w:bCs/>
          <w:spacing w:val="-1"/>
          <w:sz w:val="24"/>
          <w:szCs w:val="24"/>
        </w:rPr>
        <w:t>:</w:t>
      </w:r>
      <w:r w:rsidRPr="59D8B669">
        <w:rPr>
          <w:b/>
          <w:bCs/>
          <w:spacing w:val="1"/>
          <w:sz w:val="24"/>
          <w:szCs w:val="24"/>
        </w:rPr>
        <w:t xml:space="preserve"> </w:t>
      </w:r>
      <w:r w:rsidRPr="00585E3C">
        <w:rPr>
          <w:sz w:val="24"/>
          <w:szCs w:val="24"/>
        </w:rPr>
        <w:t>The</w:t>
      </w:r>
      <w:r w:rsidRPr="00585E3C">
        <w:rPr>
          <w:spacing w:val="-5"/>
          <w:sz w:val="24"/>
          <w:szCs w:val="24"/>
        </w:rPr>
        <w:t xml:space="preserve"> </w:t>
      </w:r>
      <w:r w:rsidRPr="00585E3C">
        <w:rPr>
          <w:sz w:val="24"/>
          <w:szCs w:val="24"/>
        </w:rPr>
        <w:t>number</w:t>
      </w:r>
      <w:r w:rsidRPr="00585E3C">
        <w:rPr>
          <w:spacing w:val="-8"/>
          <w:sz w:val="24"/>
          <w:szCs w:val="24"/>
        </w:rPr>
        <w:t xml:space="preserve"> </w:t>
      </w:r>
      <w:r w:rsidRPr="00585E3C">
        <w:rPr>
          <w:sz w:val="24"/>
          <w:szCs w:val="24"/>
        </w:rPr>
        <w:t>of staff</w:t>
      </w:r>
      <w:r w:rsidRPr="00585E3C">
        <w:rPr>
          <w:spacing w:val="-3"/>
          <w:sz w:val="24"/>
          <w:szCs w:val="24"/>
        </w:rPr>
        <w:t xml:space="preserve"> </w:t>
      </w:r>
      <w:r w:rsidRPr="00585E3C">
        <w:rPr>
          <w:sz w:val="24"/>
          <w:szCs w:val="24"/>
        </w:rPr>
        <w:t>(WTE)</w:t>
      </w:r>
      <w:r w:rsidRPr="00585E3C">
        <w:rPr>
          <w:spacing w:val="-9"/>
          <w:sz w:val="24"/>
          <w:szCs w:val="24"/>
        </w:rPr>
        <w:t xml:space="preserve"> </w:t>
      </w:r>
      <w:r w:rsidRPr="00585E3C">
        <w:rPr>
          <w:sz w:val="24"/>
          <w:szCs w:val="24"/>
        </w:rPr>
        <w:t>who</w:t>
      </w:r>
      <w:r w:rsidRPr="00585E3C">
        <w:rPr>
          <w:spacing w:val="1"/>
          <w:sz w:val="24"/>
          <w:szCs w:val="24"/>
        </w:rPr>
        <w:t xml:space="preserve"> </w:t>
      </w:r>
      <w:r w:rsidRPr="00585E3C">
        <w:rPr>
          <w:sz w:val="24"/>
          <w:szCs w:val="24"/>
        </w:rPr>
        <w:t>are</w:t>
      </w:r>
      <w:r w:rsidRPr="00585E3C">
        <w:rPr>
          <w:spacing w:val="-3"/>
          <w:sz w:val="24"/>
          <w:szCs w:val="24"/>
        </w:rPr>
        <w:t xml:space="preserve"> </w:t>
      </w:r>
      <w:r w:rsidRPr="00585E3C">
        <w:rPr>
          <w:sz w:val="24"/>
          <w:szCs w:val="24"/>
        </w:rPr>
        <w:t>on</w:t>
      </w:r>
      <w:r w:rsidRPr="00585E3C">
        <w:rPr>
          <w:spacing w:val="-5"/>
          <w:sz w:val="24"/>
          <w:szCs w:val="24"/>
        </w:rPr>
        <w:t xml:space="preserve"> </w:t>
      </w:r>
      <w:r w:rsidRPr="00585E3C">
        <w:rPr>
          <w:sz w:val="24"/>
          <w:szCs w:val="24"/>
        </w:rPr>
        <w:t>a bank</w:t>
      </w:r>
      <w:r w:rsidRPr="00585E3C">
        <w:rPr>
          <w:spacing w:val="-8"/>
          <w:sz w:val="24"/>
          <w:szCs w:val="24"/>
        </w:rPr>
        <w:t xml:space="preserve"> </w:t>
      </w:r>
      <w:r w:rsidRPr="00585E3C">
        <w:rPr>
          <w:sz w:val="24"/>
          <w:szCs w:val="24"/>
        </w:rPr>
        <w:t>or</w:t>
      </w:r>
      <w:r w:rsidRPr="00585E3C">
        <w:rPr>
          <w:spacing w:val="-1"/>
          <w:sz w:val="24"/>
          <w:szCs w:val="24"/>
        </w:rPr>
        <w:t xml:space="preserve"> </w:t>
      </w:r>
      <w:r w:rsidRPr="00585E3C">
        <w:rPr>
          <w:sz w:val="24"/>
          <w:szCs w:val="24"/>
        </w:rPr>
        <w:t>agency</w:t>
      </w:r>
      <w:r w:rsidRPr="00585E3C">
        <w:rPr>
          <w:spacing w:val="-6"/>
          <w:sz w:val="24"/>
          <w:szCs w:val="24"/>
        </w:rPr>
        <w:t xml:space="preserve"> </w:t>
      </w:r>
      <w:r w:rsidRPr="00585E3C">
        <w:rPr>
          <w:sz w:val="24"/>
          <w:szCs w:val="24"/>
        </w:rPr>
        <w:t>contract</w:t>
      </w:r>
      <w:r w:rsidRPr="00585E3C">
        <w:rPr>
          <w:spacing w:val="-4"/>
          <w:sz w:val="24"/>
          <w:szCs w:val="24"/>
        </w:rPr>
        <w:t xml:space="preserve"> </w:t>
      </w:r>
      <w:bookmarkStart w:id="197" w:name="_Int_6g4caJr6"/>
      <w:r w:rsidRPr="00585E3C">
        <w:rPr>
          <w:sz w:val="24"/>
          <w:szCs w:val="24"/>
        </w:rPr>
        <w:t>at</w:t>
      </w:r>
      <w:bookmarkEnd w:id="197"/>
      <w:r w:rsidRPr="00585E3C">
        <w:rPr>
          <w:spacing w:val="-1"/>
          <w:sz w:val="24"/>
          <w:szCs w:val="24"/>
        </w:rPr>
        <w:t xml:space="preserve"> </w:t>
      </w:r>
      <w:r w:rsidRPr="00585E3C">
        <w:rPr>
          <w:sz w:val="24"/>
          <w:szCs w:val="24"/>
        </w:rPr>
        <w:t>30</w:t>
      </w:r>
      <w:r w:rsidRPr="00585E3C">
        <w:rPr>
          <w:spacing w:val="18"/>
          <w:position w:val="7"/>
          <w:sz w:val="16"/>
          <w:szCs w:val="16"/>
        </w:rPr>
        <w:t xml:space="preserve"> </w:t>
      </w:r>
      <w:r w:rsidRPr="00585E3C">
        <w:rPr>
          <w:sz w:val="24"/>
          <w:szCs w:val="24"/>
        </w:rPr>
        <w:t>June</w:t>
      </w:r>
      <w:r w:rsidRPr="00585E3C">
        <w:rPr>
          <w:spacing w:val="-7"/>
          <w:sz w:val="24"/>
          <w:szCs w:val="24"/>
        </w:rPr>
        <w:t xml:space="preserve"> </w:t>
      </w:r>
      <w:r w:rsidRPr="00585E3C">
        <w:rPr>
          <w:spacing w:val="-2"/>
          <w:sz w:val="24"/>
          <w:szCs w:val="24"/>
        </w:rPr>
        <w:t>2024.</w:t>
      </w:r>
    </w:p>
    <w:p w14:paraId="5D9B113D" w14:textId="408DEC8D" w:rsidR="00BE5563" w:rsidRDefault="6642BEDD" w:rsidP="00585E3C">
      <w:pPr>
        <w:pStyle w:val="BodyText"/>
        <w:numPr>
          <w:ilvl w:val="0"/>
          <w:numId w:val="16"/>
        </w:numPr>
        <w:spacing w:after="120" w:line="249" w:lineRule="auto"/>
        <w:ind w:right="427"/>
        <w:jc w:val="both"/>
      </w:pPr>
      <w:r w:rsidRPr="59D8B669">
        <w:rPr>
          <w:b/>
          <w:bCs/>
        </w:rPr>
        <w:t>Number</w:t>
      </w:r>
      <w:r w:rsidRPr="59D8B669">
        <w:rPr>
          <w:b/>
          <w:bCs/>
          <w:spacing w:val="-2"/>
        </w:rPr>
        <w:t xml:space="preserve"> </w:t>
      </w:r>
      <w:r w:rsidRPr="59D8B669">
        <w:rPr>
          <w:b/>
          <w:bCs/>
        </w:rPr>
        <w:t>of vacancies</w:t>
      </w:r>
      <w:r w:rsidRPr="59D8B669">
        <w:rPr>
          <w:b/>
          <w:bCs/>
          <w:spacing w:val="-5"/>
        </w:rPr>
        <w:t xml:space="preserve"> </w:t>
      </w:r>
      <w:r w:rsidRPr="59D8B669">
        <w:rPr>
          <w:b/>
          <w:bCs/>
        </w:rPr>
        <w:t>(WTE</w:t>
      </w:r>
      <w:r w:rsidR="1B5018FC" w:rsidRPr="59D8B669">
        <w:rPr>
          <w:b/>
          <w:bCs/>
        </w:rPr>
        <w:t>):</w:t>
      </w:r>
      <w:r w:rsidRPr="59D8B669">
        <w:rPr>
          <w:b/>
          <w:bCs/>
          <w:spacing w:val="-1"/>
        </w:rPr>
        <w:t xml:space="preserve"> </w:t>
      </w:r>
      <w:r>
        <w:t>The</w:t>
      </w:r>
      <w:r>
        <w:rPr>
          <w:spacing w:val="-4"/>
        </w:rPr>
        <w:t xml:space="preserve"> </w:t>
      </w:r>
      <w:r>
        <w:t>difference</w:t>
      </w:r>
      <w:r>
        <w:rPr>
          <w:spacing w:val="-9"/>
        </w:rPr>
        <w:t xml:space="preserve"> </w:t>
      </w:r>
      <w:r>
        <w:t>between</w:t>
      </w:r>
      <w:r>
        <w:rPr>
          <w:spacing w:val="-6"/>
        </w:rPr>
        <w:t xml:space="preserve"> </w:t>
      </w:r>
      <w:r>
        <w:t>the</w:t>
      </w:r>
      <w:r>
        <w:rPr>
          <w:spacing w:val="-2"/>
        </w:rPr>
        <w:t xml:space="preserve"> </w:t>
      </w:r>
      <w:r>
        <w:t>number</w:t>
      </w:r>
      <w:r>
        <w:rPr>
          <w:spacing w:val="-5"/>
        </w:rPr>
        <w:t xml:space="preserve"> </w:t>
      </w:r>
      <w:r>
        <w:t>of</w:t>
      </w:r>
      <w:r>
        <w:rPr>
          <w:spacing w:val="-2"/>
        </w:rPr>
        <w:t xml:space="preserve"> </w:t>
      </w:r>
      <w:r>
        <w:t>reported</w:t>
      </w:r>
      <w:r>
        <w:rPr>
          <w:spacing w:val="-6"/>
        </w:rPr>
        <w:t xml:space="preserve"> </w:t>
      </w:r>
      <w:r>
        <w:t>Whole</w:t>
      </w:r>
      <w:r>
        <w:rPr>
          <w:spacing w:val="-7"/>
        </w:rPr>
        <w:t xml:space="preserve"> </w:t>
      </w:r>
      <w:r>
        <w:t>Time</w:t>
      </w:r>
      <w:r>
        <w:rPr>
          <w:spacing w:val="-9"/>
        </w:rPr>
        <w:t xml:space="preserve"> </w:t>
      </w:r>
      <w:r>
        <w:t>Equivalent</w:t>
      </w:r>
      <w:r>
        <w:rPr>
          <w:spacing w:val="-4"/>
        </w:rPr>
        <w:t xml:space="preserve"> </w:t>
      </w:r>
      <w:r>
        <w:t>(WTE)</w:t>
      </w:r>
      <w:r>
        <w:rPr>
          <w:spacing w:val="-5"/>
        </w:rPr>
        <w:t xml:space="preserve"> </w:t>
      </w:r>
      <w:r>
        <w:t>permanent</w:t>
      </w:r>
      <w:r>
        <w:rPr>
          <w:spacing w:val="-4"/>
        </w:rPr>
        <w:t xml:space="preserve"> </w:t>
      </w:r>
      <w:r>
        <w:t>or</w:t>
      </w:r>
      <w:r>
        <w:rPr>
          <w:spacing w:val="-3"/>
        </w:rPr>
        <w:t xml:space="preserve"> </w:t>
      </w:r>
      <w:r>
        <w:t>fixed-term</w:t>
      </w:r>
      <w:r>
        <w:rPr>
          <w:spacing w:val="-4"/>
        </w:rPr>
        <w:t xml:space="preserve"> </w:t>
      </w:r>
      <w:r>
        <w:t>staff</w:t>
      </w:r>
      <w:r>
        <w:rPr>
          <w:spacing w:val="-2"/>
        </w:rPr>
        <w:t xml:space="preserve"> </w:t>
      </w:r>
      <w:r>
        <w:t>in</w:t>
      </w:r>
      <w:r>
        <w:rPr>
          <w:spacing w:val="-2"/>
        </w:rPr>
        <w:t xml:space="preserve"> </w:t>
      </w:r>
      <w:r>
        <w:t>post</w:t>
      </w:r>
      <w:r>
        <w:rPr>
          <w:spacing w:val="-2"/>
        </w:rPr>
        <w:t xml:space="preserve"> </w:t>
      </w:r>
      <w:r>
        <w:t>and</w:t>
      </w:r>
      <w:r>
        <w:rPr>
          <w:spacing w:val="-4"/>
        </w:rPr>
        <w:t xml:space="preserve"> </w:t>
      </w:r>
      <w:r>
        <w:t>planned</w:t>
      </w:r>
      <w:r>
        <w:rPr>
          <w:spacing w:val="-9"/>
        </w:rPr>
        <w:t xml:space="preserve"> </w:t>
      </w:r>
      <w:r>
        <w:t>workforce levels. For over establishment,</w:t>
      </w:r>
      <w:r>
        <w:rPr>
          <w:spacing w:val="-3"/>
        </w:rPr>
        <w:t xml:space="preserve"> </w:t>
      </w:r>
      <w:r>
        <w:t>this is recorded</w:t>
      </w:r>
      <w:r>
        <w:rPr>
          <w:spacing w:val="-6"/>
        </w:rPr>
        <w:t xml:space="preserve"> </w:t>
      </w:r>
      <w:r>
        <w:t>as a negative figure.</w:t>
      </w:r>
      <w:r>
        <w:rPr>
          <w:spacing w:val="-13"/>
        </w:rPr>
        <w:t xml:space="preserve"> </w:t>
      </w:r>
      <w:r>
        <w:t>All 'true'</w:t>
      </w:r>
      <w:r>
        <w:rPr>
          <w:spacing w:val="-1"/>
        </w:rPr>
        <w:t xml:space="preserve"> </w:t>
      </w:r>
      <w:r>
        <w:t>vacancies should</w:t>
      </w:r>
      <w:r>
        <w:rPr>
          <w:spacing w:val="-4"/>
        </w:rPr>
        <w:t xml:space="preserve"> </w:t>
      </w:r>
      <w:r>
        <w:t>be recorded</w:t>
      </w:r>
      <w:r>
        <w:rPr>
          <w:spacing w:val="-3"/>
        </w:rPr>
        <w:t xml:space="preserve"> </w:t>
      </w:r>
      <w:r>
        <w:t>as a positive figure.</w:t>
      </w:r>
      <w:r>
        <w:rPr>
          <w:spacing w:val="-3"/>
        </w:rPr>
        <w:t xml:space="preserve"> </w:t>
      </w:r>
      <w:r>
        <w:t>This</w:t>
      </w:r>
      <w:r>
        <w:rPr>
          <w:spacing w:val="-1"/>
        </w:rPr>
        <w:t xml:space="preserve"> </w:t>
      </w:r>
      <w:bookmarkStart w:id="198" w:name="_Int_7zormmDB"/>
      <w:r>
        <w:t>is excluding</w:t>
      </w:r>
      <w:bookmarkEnd w:id="198"/>
      <w:r>
        <w:rPr>
          <w:spacing w:val="-3"/>
        </w:rPr>
        <w:t xml:space="preserve"> </w:t>
      </w:r>
      <w:r>
        <w:t>bank</w:t>
      </w:r>
      <w:r>
        <w:rPr>
          <w:spacing w:val="-1"/>
        </w:rPr>
        <w:t xml:space="preserve"> </w:t>
      </w:r>
      <w:r>
        <w:t>and agency</w:t>
      </w:r>
      <w:r>
        <w:rPr>
          <w:spacing w:val="-1"/>
        </w:rPr>
        <w:t xml:space="preserve"> </w:t>
      </w:r>
      <w:r>
        <w:t>staff.</w:t>
      </w:r>
    </w:p>
    <w:p w14:paraId="5D9B113F" w14:textId="21D6B6BE" w:rsidR="00BE5563" w:rsidRDefault="00BF2423" w:rsidP="00585E3C">
      <w:pPr>
        <w:pStyle w:val="BodyText"/>
        <w:numPr>
          <w:ilvl w:val="0"/>
          <w:numId w:val="16"/>
        </w:numPr>
        <w:spacing w:after="120"/>
        <w:jc w:val="both"/>
        <w:rPr>
          <w:spacing w:val="-2"/>
        </w:rPr>
      </w:pPr>
      <w:r>
        <w:rPr>
          <w:b/>
        </w:rPr>
        <w:t>Vacancy</w:t>
      </w:r>
      <w:r>
        <w:rPr>
          <w:b/>
          <w:spacing w:val="-11"/>
        </w:rPr>
        <w:t xml:space="preserve"> </w:t>
      </w:r>
      <w:r w:rsidR="00973686">
        <w:rPr>
          <w:b/>
        </w:rPr>
        <w:t>rate</w:t>
      </w:r>
      <w:r w:rsidR="00973686">
        <w:rPr>
          <w:b/>
          <w:spacing w:val="-7"/>
        </w:rPr>
        <w:t>:</w:t>
      </w:r>
      <w:r>
        <w:rPr>
          <w:b/>
          <w:spacing w:val="-2"/>
        </w:rPr>
        <w:t xml:space="preserve"> </w:t>
      </w:r>
      <w:r>
        <w:t>Vacancy</w:t>
      </w:r>
      <w:r>
        <w:rPr>
          <w:spacing w:val="-10"/>
        </w:rPr>
        <w:t xml:space="preserve"> </w:t>
      </w:r>
      <w:r>
        <w:t>rate</w:t>
      </w:r>
      <w:r>
        <w:rPr>
          <w:spacing w:val="-6"/>
        </w:rPr>
        <w:t xml:space="preserve"> </w:t>
      </w:r>
      <w:r>
        <w:t>is</w:t>
      </w:r>
      <w:r>
        <w:rPr>
          <w:spacing w:val="-4"/>
        </w:rPr>
        <w:t xml:space="preserve"> </w:t>
      </w:r>
      <w:r>
        <w:t>the</w:t>
      </w:r>
      <w:r>
        <w:rPr>
          <w:spacing w:val="-8"/>
        </w:rPr>
        <w:t xml:space="preserve"> </w:t>
      </w:r>
      <w:r>
        <w:t>number</w:t>
      </w:r>
      <w:r>
        <w:rPr>
          <w:spacing w:val="-11"/>
        </w:rPr>
        <w:t xml:space="preserve"> </w:t>
      </w:r>
      <w:r>
        <w:t>of</w:t>
      </w:r>
      <w:r>
        <w:rPr>
          <w:spacing w:val="-5"/>
        </w:rPr>
        <w:t xml:space="preserve"> </w:t>
      </w:r>
      <w:r>
        <w:t>vacancies</w:t>
      </w:r>
      <w:r>
        <w:rPr>
          <w:spacing w:val="-8"/>
        </w:rPr>
        <w:t xml:space="preserve"> </w:t>
      </w:r>
      <w:r>
        <w:t>divided</w:t>
      </w:r>
      <w:r>
        <w:rPr>
          <w:spacing w:val="-7"/>
        </w:rPr>
        <w:t xml:space="preserve"> </w:t>
      </w:r>
      <w:r>
        <w:t>by</w:t>
      </w:r>
      <w:r>
        <w:rPr>
          <w:spacing w:val="-6"/>
        </w:rPr>
        <w:t xml:space="preserve"> </w:t>
      </w:r>
      <w:r>
        <w:t>the</w:t>
      </w:r>
      <w:r>
        <w:rPr>
          <w:spacing w:val="-5"/>
        </w:rPr>
        <w:t xml:space="preserve"> </w:t>
      </w:r>
      <w:r>
        <w:t>funded</w:t>
      </w:r>
      <w:r>
        <w:rPr>
          <w:spacing w:val="-12"/>
        </w:rPr>
        <w:t xml:space="preserve"> </w:t>
      </w:r>
      <w:r>
        <w:rPr>
          <w:spacing w:val="-2"/>
        </w:rPr>
        <w:t>establishment.</w:t>
      </w:r>
    </w:p>
    <w:p w14:paraId="6961CB59" w14:textId="77777777" w:rsidR="00973686" w:rsidRDefault="6642BEDD" w:rsidP="00585E3C">
      <w:pPr>
        <w:pStyle w:val="BodyText"/>
        <w:numPr>
          <w:ilvl w:val="0"/>
          <w:numId w:val="16"/>
        </w:numPr>
        <w:spacing w:after="120" w:line="249" w:lineRule="auto"/>
        <w:ind w:right="760"/>
      </w:pPr>
      <w:r w:rsidRPr="59D8B669">
        <w:rPr>
          <w:b/>
          <w:bCs/>
        </w:rPr>
        <w:t>Joiners</w:t>
      </w:r>
      <w:r w:rsidRPr="59D8B669">
        <w:rPr>
          <w:b/>
          <w:bCs/>
          <w:spacing w:val="-4"/>
        </w:rPr>
        <w:t xml:space="preserve"> </w:t>
      </w:r>
      <w:r w:rsidRPr="59D8B669">
        <w:rPr>
          <w:b/>
          <w:bCs/>
        </w:rPr>
        <w:t>(WTE</w:t>
      </w:r>
      <w:r w:rsidR="1B5018FC" w:rsidRPr="59D8B669">
        <w:rPr>
          <w:b/>
          <w:bCs/>
        </w:rPr>
        <w:t>):</w:t>
      </w:r>
      <w:r w:rsidRPr="59D8B669">
        <w:rPr>
          <w:b/>
          <w:bCs/>
          <w:spacing w:val="-1"/>
        </w:rPr>
        <w:t xml:space="preserve"> </w:t>
      </w:r>
      <w:r>
        <w:t>The</w:t>
      </w:r>
      <w:r>
        <w:rPr>
          <w:spacing w:val="-4"/>
        </w:rPr>
        <w:t xml:space="preserve"> </w:t>
      </w:r>
      <w:r>
        <w:t>number</w:t>
      </w:r>
      <w:r>
        <w:rPr>
          <w:spacing w:val="-8"/>
        </w:rPr>
        <w:t xml:space="preserve"> </w:t>
      </w:r>
      <w:r>
        <w:t xml:space="preserve">of </w:t>
      </w:r>
      <w:bookmarkStart w:id="199" w:name="_Int_3DnVzVYL"/>
      <w:r>
        <w:t>new</w:t>
      </w:r>
      <w:r>
        <w:rPr>
          <w:spacing w:val="-5"/>
        </w:rPr>
        <w:t xml:space="preserve"> </w:t>
      </w:r>
      <w:r>
        <w:t>staff</w:t>
      </w:r>
      <w:bookmarkEnd w:id="199"/>
      <w:r>
        <w:rPr>
          <w:spacing w:val="-2"/>
        </w:rPr>
        <w:t xml:space="preserve"> </w:t>
      </w:r>
      <w:r>
        <w:t>that</w:t>
      </w:r>
      <w:r>
        <w:rPr>
          <w:spacing w:val="-2"/>
        </w:rPr>
        <w:t xml:space="preserve"> </w:t>
      </w:r>
      <w:r>
        <w:t>joined</w:t>
      </w:r>
      <w:r>
        <w:rPr>
          <w:spacing w:val="-9"/>
        </w:rPr>
        <w:t xml:space="preserve"> </w:t>
      </w:r>
      <w:r>
        <w:t>the</w:t>
      </w:r>
      <w:r>
        <w:rPr>
          <w:spacing w:val="-2"/>
        </w:rPr>
        <w:t xml:space="preserve"> </w:t>
      </w:r>
      <w:r>
        <w:t>service during</w:t>
      </w:r>
      <w:r>
        <w:rPr>
          <w:spacing w:val="-6"/>
        </w:rPr>
        <w:t xml:space="preserve"> </w:t>
      </w:r>
      <w:r>
        <w:t>the</w:t>
      </w:r>
      <w:r>
        <w:rPr>
          <w:spacing w:val="-2"/>
        </w:rPr>
        <w:t xml:space="preserve"> </w:t>
      </w:r>
      <w:r>
        <w:t>period</w:t>
      </w:r>
      <w:r>
        <w:rPr>
          <w:spacing w:val="-6"/>
        </w:rPr>
        <w:t xml:space="preserve"> </w:t>
      </w:r>
      <w:r>
        <w:t>from</w:t>
      </w:r>
      <w:r>
        <w:rPr>
          <w:spacing w:val="-3"/>
        </w:rPr>
        <w:t xml:space="preserve"> </w:t>
      </w:r>
      <w:r>
        <w:t>the</w:t>
      </w:r>
      <w:r>
        <w:rPr>
          <w:spacing w:val="-2"/>
        </w:rPr>
        <w:t xml:space="preserve"> </w:t>
      </w:r>
      <w:r>
        <w:t>1</w:t>
      </w:r>
      <w:r>
        <w:rPr>
          <w:spacing w:val="-2"/>
        </w:rPr>
        <w:t xml:space="preserve"> </w:t>
      </w:r>
      <w:r>
        <w:t>July</w:t>
      </w:r>
      <w:r>
        <w:rPr>
          <w:spacing w:val="-3"/>
        </w:rPr>
        <w:t xml:space="preserve"> </w:t>
      </w:r>
      <w:r>
        <w:t>2023</w:t>
      </w:r>
      <w:r>
        <w:rPr>
          <w:spacing w:val="-6"/>
        </w:rPr>
        <w:t xml:space="preserve"> </w:t>
      </w:r>
      <w:r>
        <w:t>to the</w:t>
      </w:r>
      <w:r>
        <w:rPr>
          <w:spacing w:val="-4"/>
        </w:rPr>
        <w:t xml:space="preserve"> </w:t>
      </w:r>
      <w:r>
        <w:t>30</w:t>
      </w:r>
      <w:r w:rsidR="1B5018FC" w:rsidRPr="7A2EE9C2">
        <w:rPr>
          <w:position w:val="7"/>
          <w:sz w:val="16"/>
          <w:szCs w:val="16"/>
        </w:rPr>
        <w:t xml:space="preserve"> </w:t>
      </w:r>
      <w:r>
        <w:t>June</w:t>
      </w:r>
      <w:r>
        <w:rPr>
          <w:spacing w:val="-4"/>
        </w:rPr>
        <w:t xml:space="preserve"> </w:t>
      </w:r>
      <w:r>
        <w:t>2024.</w:t>
      </w:r>
      <w:r>
        <w:rPr>
          <w:spacing w:val="-11"/>
        </w:rPr>
        <w:t xml:space="preserve"> </w:t>
      </w:r>
      <w:r>
        <w:t>This</w:t>
      </w:r>
      <w:r>
        <w:rPr>
          <w:spacing w:val="-3"/>
        </w:rPr>
        <w:t xml:space="preserve"> </w:t>
      </w:r>
      <w:r>
        <w:t>could</w:t>
      </w:r>
      <w:r>
        <w:rPr>
          <w:spacing w:val="-4"/>
        </w:rPr>
        <w:t xml:space="preserve"> </w:t>
      </w:r>
      <w:r>
        <w:t>include</w:t>
      </w:r>
      <w:r>
        <w:rPr>
          <w:spacing w:val="-9"/>
        </w:rPr>
        <w:t xml:space="preserve"> </w:t>
      </w:r>
      <w:r>
        <w:t>staff</w:t>
      </w:r>
      <w:r>
        <w:rPr>
          <w:spacing w:val="-2"/>
        </w:rPr>
        <w:t xml:space="preserve"> </w:t>
      </w:r>
      <w:r>
        <w:t>who both</w:t>
      </w:r>
      <w:r>
        <w:rPr>
          <w:spacing w:val="-6"/>
        </w:rPr>
        <w:t xml:space="preserve"> </w:t>
      </w:r>
      <w:r>
        <w:t xml:space="preserve">joined and left their role within the </w:t>
      </w:r>
      <w:r w:rsidR="1B5018FC">
        <w:t>12-month</w:t>
      </w:r>
      <w:r>
        <w:t xml:space="preserve"> period.</w:t>
      </w:r>
      <w:r>
        <w:rPr>
          <w:spacing w:val="-3"/>
        </w:rPr>
        <w:t xml:space="preserve"> </w:t>
      </w:r>
      <w:r>
        <w:t>This is excluding bank and agency staff</w:t>
      </w:r>
    </w:p>
    <w:p w14:paraId="09B9E66E" w14:textId="77777777" w:rsidR="00973686" w:rsidRDefault="00BF2423" w:rsidP="00585E3C">
      <w:pPr>
        <w:pStyle w:val="BodyText"/>
        <w:numPr>
          <w:ilvl w:val="0"/>
          <w:numId w:val="16"/>
        </w:numPr>
        <w:spacing w:after="120" w:line="249" w:lineRule="auto"/>
        <w:ind w:right="760"/>
      </w:pPr>
      <w:r>
        <w:rPr>
          <w:b/>
          <w:color w:val="221F1F"/>
        </w:rPr>
        <w:t>Retention</w:t>
      </w:r>
      <w:r>
        <w:rPr>
          <w:b/>
          <w:color w:val="221F1F"/>
          <w:spacing w:val="-1"/>
        </w:rPr>
        <w:t xml:space="preserve"> </w:t>
      </w:r>
      <w:r>
        <w:rPr>
          <w:b/>
          <w:color w:val="221F1F"/>
        </w:rPr>
        <w:t>(WTE</w:t>
      </w:r>
      <w:r w:rsidR="00973686">
        <w:rPr>
          <w:b/>
          <w:color w:val="221F1F"/>
        </w:rPr>
        <w:t>)</w:t>
      </w:r>
      <w:r w:rsidR="00973686">
        <w:rPr>
          <w:b/>
          <w:color w:val="221F1F"/>
          <w:spacing w:val="-1"/>
        </w:rPr>
        <w:t>:</w:t>
      </w:r>
      <w:r>
        <w:rPr>
          <w:b/>
          <w:color w:val="221F1F"/>
          <w:spacing w:val="1"/>
        </w:rPr>
        <w:t xml:space="preserve"> </w:t>
      </w:r>
      <w:r>
        <w:rPr>
          <w:color w:val="221F1F"/>
        </w:rPr>
        <w:t>Staff</w:t>
      </w:r>
      <w:r>
        <w:rPr>
          <w:color w:val="221F1F"/>
          <w:spacing w:val="-5"/>
        </w:rPr>
        <w:t xml:space="preserve"> </w:t>
      </w:r>
      <w:r>
        <w:rPr>
          <w:color w:val="221F1F"/>
        </w:rPr>
        <w:t>in</w:t>
      </w:r>
      <w:r>
        <w:rPr>
          <w:color w:val="221F1F"/>
          <w:spacing w:val="-2"/>
        </w:rPr>
        <w:t xml:space="preserve"> </w:t>
      </w:r>
      <w:r>
        <w:rPr>
          <w:color w:val="221F1F"/>
        </w:rPr>
        <w:t>post</w:t>
      </w:r>
      <w:r>
        <w:rPr>
          <w:color w:val="221F1F"/>
          <w:spacing w:val="-6"/>
        </w:rPr>
        <w:t xml:space="preserve"> </w:t>
      </w:r>
      <w:r>
        <w:rPr>
          <w:color w:val="221F1F"/>
        </w:rPr>
        <w:t>(excluding</w:t>
      </w:r>
      <w:r>
        <w:rPr>
          <w:color w:val="221F1F"/>
          <w:spacing w:val="-7"/>
        </w:rPr>
        <w:t xml:space="preserve"> </w:t>
      </w:r>
      <w:r>
        <w:rPr>
          <w:color w:val="221F1F"/>
        </w:rPr>
        <w:t>bank</w:t>
      </w:r>
      <w:r>
        <w:rPr>
          <w:color w:val="221F1F"/>
          <w:spacing w:val="-6"/>
        </w:rPr>
        <w:t xml:space="preserve"> </w:t>
      </w:r>
      <w:r>
        <w:rPr>
          <w:color w:val="221F1F"/>
        </w:rPr>
        <w:t>and</w:t>
      </w:r>
      <w:r>
        <w:rPr>
          <w:color w:val="221F1F"/>
          <w:spacing w:val="-6"/>
        </w:rPr>
        <w:t xml:space="preserve"> </w:t>
      </w:r>
      <w:r>
        <w:rPr>
          <w:color w:val="221F1F"/>
        </w:rPr>
        <w:t>agency</w:t>
      </w:r>
      <w:r>
        <w:rPr>
          <w:color w:val="221F1F"/>
          <w:spacing w:val="-6"/>
        </w:rPr>
        <w:t xml:space="preserve"> </w:t>
      </w:r>
      <w:r>
        <w:rPr>
          <w:color w:val="221F1F"/>
        </w:rPr>
        <w:t>staff)</w:t>
      </w:r>
      <w:r>
        <w:rPr>
          <w:color w:val="221F1F"/>
          <w:spacing w:val="-7"/>
        </w:rPr>
        <w:t xml:space="preserve"> </w:t>
      </w:r>
      <w:r>
        <w:rPr>
          <w:color w:val="221F1F"/>
        </w:rPr>
        <w:t>on</w:t>
      </w:r>
      <w:r>
        <w:rPr>
          <w:color w:val="221F1F"/>
          <w:spacing w:val="-3"/>
        </w:rPr>
        <w:t xml:space="preserve"> </w:t>
      </w:r>
      <w:r>
        <w:rPr>
          <w:color w:val="221F1F"/>
        </w:rPr>
        <w:t>the</w:t>
      </w:r>
      <w:r>
        <w:rPr>
          <w:color w:val="221F1F"/>
          <w:spacing w:val="-6"/>
        </w:rPr>
        <w:t xml:space="preserve"> </w:t>
      </w:r>
      <w:r>
        <w:rPr>
          <w:color w:val="221F1F"/>
        </w:rPr>
        <w:t>1</w:t>
      </w:r>
      <w:r w:rsidR="00973686">
        <w:rPr>
          <w:color w:val="221F1F"/>
        </w:rPr>
        <w:t xml:space="preserve"> </w:t>
      </w:r>
      <w:r>
        <w:rPr>
          <w:color w:val="221F1F"/>
        </w:rPr>
        <w:t>July</w:t>
      </w:r>
      <w:r>
        <w:rPr>
          <w:color w:val="221F1F"/>
          <w:spacing w:val="-5"/>
        </w:rPr>
        <w:t xml:space="preserve"> </w:t>
      </w:r>
      <w:r>
        <w:rPr>
          <w:color w:val="221F1F"/>
        </w:rPr>
        <w:t>2023</w:t>
      </w:r>
      <w:r>
        <w:rPr>
          <w:color w:val="221F1F"/>
          <w:spacing w:val="-7"/>
        </w:rPr>
        <w:t xml:space="preserve"> </w:t>
      </w:r>
      <w:r>
        <w:rPr>
          <w:color w:val="221F1F"/>
        </w:rPr>
        <w:t>who</w:t>
      </w:r>
      <w:r>
        <w:rPr>
          <w:color w:val="221F1F"/>
          <w:spacing w:val="-4"/>
        </w:rPr>
        <w:t xml:space="preserve"> </w:t>
      </w:r>
      <w:r>
        <w:rPr>
          <w:color w:val="221F1F"/>
        </w:rPr>
        <w:t>were</w:t>
      </w:r>
      <w:r>
        <w:rPr>
          <w:color w:val="221F1F"/>
          <w:spacing w:val="-1"/>
        </w:rPr>
        <w:t xml:space="preserve"> </w:t>
      </w:r>
      <w:r>
        <w:rPr>
          <w:color w:val="221F1F"/>
        </w:rPr>
        <w:t>still</w:t>
      </w:r>
      <w:r>
        <w:rPr>
          <w:color w:val="221F1F"/>
          <w:spacing w:val="-2"/>
        </w:rPr>
        <w:t xml:space="preserve"> </w:t>
      </w:r>
      <w:r>
        <w:rPr>
          <w:color w:val="221F1F"/>
        </w:rPr>
        <w:t>in</w:t>
      </w:r>
      <w:r>
        <w:rPr>
          <w:color w:val="221F1F"/>
          <w:spacing w:val="-4"/>
        </w:rPr>
        <w:t xml:space="preserve"> </w:t>
      </w:r>
      <w:r>
        <w:rPr>
          <w:color w:val="221F1F"/>
        </w:rPr>
        <w:t>post</w:t>
      </w:r>
      <w:r>
        <w:rPr>
          <w:color w:val="221F1F"/>
          <w:spacing w:val="-3"/>
        </w:rPr>
        <w:t xml:space="preserve"> </w:t>
      </w:r>
      <w:r>
        <w:rPr>
          <w:color w:val="221F1F"/>
        </w:rPr>
        <w:t>on</w:t>
      </w:r>
      <w:r>
        <w:rPr>
          <w:color w:val="221F1F"/>
          <w:spacing w:val="-6"/>
        </w:rPr>
        <w:t xml:space="preserve"> </w:t>
      </w:r>
      <w:r>
        <w:rPr>
          <w:color w:val="221F1F"/>
        </w:rPr>
        <w:t>30</w:t>
      </w:r>
      <w:r>
        <w:rPr>
          <w:color w:val="221F1F"/>
          <w:spacing w:val="18"/>
          <w:position w:val="7"/>
          <w:sz w:val="16"/>
        </w:rPr>
        <w:t xml:space="preserve"> </w:t>
      </w:r>
      <w:r>
        <w:rPr>
          <w:color w:val="221F1F"/>
        </w:rPr>
        <w:t>June</w:t>
      </w:r>
      <w:r>
        <w:rPr>
          <w:color w:val="221F1F"/>
          <w:spacing w:val="-6"/>
        </w:rPr>
        <w:t xml:space="preserve"> </w:t>
      </w:r>
      <w:r>
        <w:rPr>
          <w:color w:val="221F1F"/>
          <w:spacing w:val="-2"/>
        </w:rPr>
        <w:t>2024.</w:t>
      </w:r>
    </w:p>
    <w:p w14:paraId="48DDE996" w14:textId="77777777" w:rsidR="00973686" w:rsidRDefault="00BF2423" w:rsidP="00585E3C">
      <w:pPr>
        <w:pStyle w:val="BodyText"/>
        <w:numPr>
          <w:ilvl w:val="0"/>
          <w:numId w:val="16"/>
        </w:numPr>
        <w:spacing w:after="120" w:line="249" w:lineRule="auto"/>
        <w:ind w:right="760"/>
      </w:pPr>
      <w:r>
        <w:rPr>
          <w:b/>
          <w:color w:val="221F1F"/>
        </w:rPr>
        <w:t>Turnover</w:t>
      </w:r>
      <w:r>
        <w:rPr>
          <w:b/>
          <w:color w:val="221F1F"/>
          <w:spacing w:val="-2"/>
        </w:rPr>
        <w:t xml:space="preserve"> </w:t>
      </w:r>
      <w:r w:rsidR="00973686">
        <w:rPr>
          <w:b/>
          <w:color w:val="221F1F"/>
        </w:rPr>
        <w:t>rate</w:t>
      </w:r>
      <w:r w:rsidR="00973686">
        <w:rPr>
          <w:b/>
          <w:color w:val="221F1F"/>
          <w:spacing w:val="-6"/>
        </w:rPr>
        <w:t>:</w:t>
      </w:r>
      <w:r>
        <w:rPr>
          <w:b/>
          <w:color w:val="221F1F"/>
          <w:spacing w:val="1"/>
        </w:rPr>
        <w:t xml:space="preserve"> </w:t>
      </w:r>
      <w:r>
        <w:rPr>
          <w:color w:val="221F1F"/>
        </w:rPr>
        <w:t>The</w:t>
      </w:r>
      <w:r>
        <w:rPr>
          <w:color w:val="221F1F"/>
          <w:spacing w:val="-5"/>
        </w:rPr>
        <w:t xml:space="preserve"> </w:t>
      </w:r>
      <w:r>
        <w:rPr>
          <w:color w:val="221F1F"/>
        </w:rPr>
        <w:t>numerator</w:t>
      </w:r>
      <w:r>
        <w:rPr>
          <w:color w:val="221F1F"/>
          <w:spacing w:val="-9"/>
        </w:rPr>
        <w:t xml:space="preserve"> </w:t>
      </w:r>
      <w:r>
        <w:rPr>
          <w:color w:val="221F1F"/>
        </w:rPr>
        <w:t>is</w:t>
      </w:r>
      <w:r>
        <w:rPr>
          <w:color w:val="221F1F"/>
          <w:spacing w:val="-2"/>
        </w:rPr>
        <w:t xml:space="preserve"> </w:t>
      </w:r>
      <w:r>
        <w:rPr>
          <w:color w:val="221F1F"/>
        </w:rPr>
        <w:t>the</w:t>
      </w:r>
      <w:r>
        <w:rPr>
          <w:color w:val="221F1F"/>
          <w:spacing w:val="-3"/>
        </w:rPr>
        <w:t xml:space="preserve"> </w:t>
      </w:r>
      <w:r>
        <w:rPr>
          <w:color w:val="221F1F"/>
        </w:rPr>
        <w:t>total</w:t>
      </w:r>
      <w:r>
        <w:rPr>
          <w:color w:val="221F1F"/>
          <w:spacing w:val="-4"/>
        </w:rPr>
        <w:t xml:space="preserve"> </w:t>
      </w:r>
      <w:r>
        <w:rPr>
          <w:color w:val="221F1F"/>
        </w:rPr>
        <w:t>number</w:t>
      </w:r>
      <w:r>
        <w:rPr>
          <w:color w:val="221F1F"/>
          <w:spacing w:val="-9"/>
        </w:rPr>
        <w:t xml:space="preserve"> </w:t>
      </w:r>
      <w:r>
        <w:rPr>
          <w:color w:val="221F1F"/>
        </w:rPr>
        <w:t>of</w:t>
      </w:r>
      <w:r>
        <w:rPr>
          <w:color w:val="221F1F"/>
          <w:spacing w:val="-2"/>
        </w:rPr>
        <w:t xml:space="preserve"> </w:t>
      </w:r>
      <w:r>
        <w:rPr>
          <w:color w:val="221F1F"/>
        </w:rPr>
        <w:t>leavers,</w:t>
      </w:r>
      <w:r>
        <w:rPr>
          <w:color w:val="221F1F"/>
          <w:spacing w:val="-4"/>
        </w:rPr>
        <w:t xml:space="preserve"> </w:t>
      </w:r>
      <w:r>
        <w:rPr>
          <w:color w:val="221F1F"/>
        </w:rPr>
        <w:t>and</w:t>
      </w:r>
      <w:r>
        <w:rPr>
          <w:color w:val="221F1F"/>
          <w:spacing w:val="-7"/>
        </w:rPr>
        <w:t xml:space="preserve"> </w:t>
      </w:r>
      <w:r>
        <w:rPr>
          <w:color w:val="221F1F"/>
        </w:rPr>
        <w:t>the</w:t>
      </w:r>
      <w:r>
        <w:rPr>
          <w:color w:val="221F1F"/>
          <w:spacing w:val="-4"/>
        </w:rPr>
        <w:t xml:space="preserve"> </w:t>
      </w:r>
      <w:r>
        <w:rPr>
          <w:color w:val="221F1F"/>
        </w:rPr>
        <w:t>denominator</w:t>
      </w:r>
      <w:r>
        <w:rPr>
          <w:color w:val="221F1F"/>
          <w:spacing w:val="-9"/>
        </w:rPr>
        <w:t xml:space="preserve"> </w:t>
      </w:r>
      <w:r>
        <w:rPr>
          <w:color w:val="221F1F"/>
        </w:rPr>
        <w:t>is</w:t>
      </w:r>
      <w:r>
        <w:rPr>
          <w:color w:val="221F1F"/>
          <w:spacing w:val="-1"/>
        </w:rPr>
        <w:t xml:space="preserve"> </w:t>
      </w:r>
      <w:r>
        <w:rPr>
          <w:color w:val="221F1F"/>
        </w:rPr>
        <w:t>staff</w:t>
      </w:r>
      <w:r>
        <w:rPr>
          <w:color w:val="221F1F"/>
          <w:spacing w:val="-4"/>
        </w:rPr>
        <w:t xml:space="preserve"> </w:t>
      </w:r>
      <w:r>
        <w:rPr>
          <w:color w:val="221F1F"/>
        </w:rPr>
        <w:t>in</w:t>
      </w:r>
      <w:r>
        <w:rPr>
          <w:color w:val="221F1F"/>
          <w:spacing w:val="-1"/>
        </w:rPr>
        <w:t xml:space="preserve"> </w:t>
      </w:r>
      <w:r>
        <w:rPr>
          <w:color w:val="221F1F"/>
        </w:rPr>
        <w:t>post</w:t>
      </w:r>
      <w:r>
        <w:rPr>
          <w:color w:val="221F1F"/>
          <w:spacing w:val="-5"/>
        </w:rPr>
        <w:t xml:space="preserve"> </w:t>
      </w:r>
      <w:r>
        <w:rPr>
          <w:color w:val="221F1F"/>
        </w:rPr>
        <w:t>at</w:t>
      </w:r>
      <w:r>
        <w:rPr>
          <w:color w:val="221F1F"/>
          <w:spacing w:val="-2"/>
        </w:rPr>
        <w:t xml:space="preserve"> </w:t>
      </w:r>
      <w:r>
        <w:rPr>
          <w:color w:val="221F1F"/>
        </w:rPr>
        <w:t>the</w:t>
      </w:r>
      <w:r>
        <w:rPr>
          <w:color w:val="221F1F"/>
          <w:spacing w:val="-5"/>
        </w:rPr>
        <w:t xml:space="preserve"> </w:t>
      </w:r>
      <w:r>
        <w:rPr>
          <w:color w:val="221F1F"/>
        </w:rPr>
        <w:t>start</w:t>
      </w:r>
      <w:r>
        <w:rPr>
          <w:color w:val="221F1F"/>
          <w:spacing w:val="-1"/>
        </w:rPr>
        <w:t xml:space="preserve"> </w:t>
      </w:r>
      <w:r>
        <w:rPr>
          <w:color w:val="221F1F"/>
        </w:rPr>
        <w:t>of</w:t>
      </w:r>
      <w:r>
        <w:rPr>
          <w:color w:val="221F1F"/>
          <w:spacing w:val="-2"/>
        </w:rPr>
        <w:t xml:space="preserve"> </w:t>
      </w:r>
      <w:r>
        <w:rPr>
          <w:color w:val="221F1F"/>
        </w:rPr>
        <w:t>the</w:t>
      </w:r>
      <w:r>
        <w:rPr>
          <w:color w:val="221F1F"/>
          <w:spacing w:val="-5"/>
        </w:rPr>
        <w:t xml:space="preserve"> </w:t>
      </w:r>
      <w:r>
        <w:rPr>
          <w:color w:val="221F1F"/>
        </w:rPr>
        <w:t>year</w:t>
      </w:r>
      <w:r>
        <w:rPr>
          <w:color w:val="221F1F"/>
          <w:spacing w:val="-2"/>
        </w:rPr>
        <w:t xml:space="preserve"> </w:t>
      </w:r>
      <w:r>
        <w:rPr>
          <w:color w:val="221F1F"/>
        </w:rPr>
        <w:t>(calculated</w:t>
      </w:r>
      <w:r>
        <w:rPr>
          <w:color w:val="221F1F"/>
          <w:spacing w:val="-3"/>
        </w:rPr>
        <w:t xml:space="preserve"> </w:t>
      </w:r>
      <w:r>
        <w:rPr>
          <w:color w:val="221F1F"/>
        </w:rPr>
        <w:t>by</w:t>
      </w:r>
      <w:r>
        <w:rPr>
          <w:color w:val="221F1F"/>
          <w:spacing w:val="-8"/>
        </w:rPr>
        <w:t xml:space="preserve"> </w:t>
      </w:r>
      <w:r>
        <w:rPr>
          <w:color w:val="221F1F"/>
        </w:rPr>
        <w:t>staff</w:t>
      </w:r>
      <w:r>
        <w:rPr>
          <w:color w:val="221F1F"/>
          <w:spacing w:val="-3"/>
        </w:rPr>
        <w:t xml:space="preserve"> </w:t>
      </w:r>
      <w:r>
        <w:rPr>
          <w:color w:val="221F1F"/>
        </w:rPr>
        <w:t>in</w:t>
      </w:r>
      <w:r>
        <w:rPr>
          <w:color w:val="221F1F"/>
          <w:spacing w:val="-4"/>
        </w:rPr>
        <w:t xml:space="preserve"> </w:t>
      </w:r>
      <w:r>
        <w:rPr>
          <w:color w:val="221F1F"/>
        </w:rPr>
        <w:t>post</w:t>
      </w:r>
      <w:r>
        <w:rPr>
          <w:color w:val="221F1F"/>
          <w:spacing w:val="-3"/>
        </w:rPr>
        <w:t xml:space="preserve"> </w:t>
      </w:r>
      <w:r>
        <w:rPr>
          <w:color w:val="221F1F"/>
        </w:rPr>
        <w:t>at</w:t>
      </w:r>
      <w:r>
        <w:rPr>
          <w:color w:val="221F1F"/>
          <w:spacing w:val="-3"/>
        </w:rPr>
        <w:t xml:space="preserve"> </w:t>
      </w:r>
      <w:r>
        <w:rPr>
          <w:color w:val="221F1F"/>
        </w:rPr>
        <w:t>end</w:t>
      </w:r>
      <w:r>
        <w:rPr>
          <w:color w:val="221F1F"/>
          <w:spacing w:val="-6"/>
        </w:rPr>
        <w:t xml:space="preserve"> </w:t>
      </w:r>
      <w:r>
        <w:rPr>
          <w:color w:val="221F1F"/>
        </w:rPr>
        <w:t>of</w:t>
      </w:r>
      <w:r>
        <w:rPr>
          <w:color w:val="221F1F"/>
          <w:spacing w:val="-3"/>
        </w:rPr>
        <w:t xml:space="preserve"> </w:t>
      </w:r>
      <w:r>
        <w:rPr>
          <w:color w:val="221F1F"/>
        </w:rPr>
        <w:t>the</w:t>
      </w:r>
      <w:r>
        <w:rPr>
          <w:color w:val="221F1F"/>
          <w:spacing w:val="-3"/>
        </w:rPr>
        <w:t xml:space="preserve"> </w:t>
      </w:r>
      <w:r>
        <w:rPr>
          <w:color w:val="221F1F"/>
          <w:spacing w:val="-4"/>
        </w:rPr>
        <w:t>year</w:t>
      </w:r>
      <w:r w:rsidR="00973686">
        <w:t xml:space="preserve"> </w:t>
      </w:r>
      <w:r w:rsidRPr="00973686">
        <w:rPr>
          <w:color w:val="221F1F"/>
        </w:rPr>
        <w:t>excl.</w:t>
      </w:r>
      <w:r w:rsidRPr="00973686">
        <w:rPr>
          <w:color w:val="221F1F"/>
          <w:spacing w:val="-8"/>
        </w:rPr>
        <w:t xml:space="preserve"> </w:t>
      </w:r>
      <w:r w:rsidRPr="00973686">
        <w:rPr>
          <w:color w:val="221F1F"/>
        </w:rPr>
        <w:t>bank</w:t>
      </w:r>
      <w:r w:rsidRPr="00973686">
        <w:rPr>
          <w:color w:val="221F1F"/>
          <w:spacing w:val="-9"/>
        </w:rPr>
        <w:t xml:space="preserve"> </w:t>
      </w:r>
      <w:r w:rsidRPr="00973686">
        <w:rPr>
          <w:color w:val="221F1F"/>
        </w:rPr>
        <w:t>and</w:t>
      </w:r>
      <w:r w:rsidRPr="00973686">
        <w:rPr>
          <w:color w:val="221F1F"/>
          <w:spacing w:val="-9"/>
        </w:rPr>
        <w:t xml:space="preserve"> </w:t>
      </w:r>
      <w:r w:rsidRPr="00973686">
        <w:rPr>
          <w:color w:val="221F1F"/>
        </w:rPr>
        <w:t>agency,</w:t>
      </w:r>
      <w:r w:rsidRPr="00973686">
        <w:rPr>
          <w:color w:val="221F1F"/>
          <w:spacing w:val="-7"/>
        </w:rPr>
        <w:t xml:space="preserve"> </w:t>
      </w:r>
      <w:r w:rsidRPr="00973686">
        <w:rPr>
          <w:color w:val="221F1F"/>
        </w:rPr>
        <w:t>minus</w:t>
      </w:r>
      <w:r w:rsidRPr="00973686">
        <w:rPr>
          <w:color w:val="221F1F"/>
          <w:spacing w:val="-12"/>
        </w:rPr>
        <w:t xml:space="preserve"> </w:t>
      </w:r>
      <w:r w:rsidRPr="00973686">
        <w:rPr>
          <w:color w:val="221F1F"/>
        </w:rPr>
        <w:t>joiners,</w:t>
      </w:r>
      <w:r w:rsidRPr="00973686">
        <w:rPr>
          <w:color w:val="221F1F"/>
          <w:spacing w:val="-10"/>
        </w:rPr>
        <w:t xml:space="preserve"> </w:t>
      </w:r>
      <w:r w:rsidRPr="00973686">
        <w:rPr>
          <w:color w:val="221F1F"/>
        </w:rPr>
        <w:t>plus</w:t>
      </w:r>
      <w:r w:rsidRPr="00973686">
        <w:rPr>
          <w:color w:val="221F1F"/>
          <w:spacing w:val="-7"/>
        </w:rPr>
        <w:t xml:space="preserve"> </w:t>
      </w:r>
      <w:r w:rsidRPr="00973686">
        <w:rPr>
          <w:color w:val="221F1F"/>
          <w:spacing w:val="-2"/>
        </w:rPr>
        <w:t>leavers).</w:t>
      </w:r>
    </w:p>
    <w:p w14:paraId="098A63AC" w14:textId="77777777" w:rsidR="00973686" w:rsidRDefault="00BF2423" w:rsidP="00585E3C">
      <w:pPr>
        <w:pStyle w:val="BodyText"/>
        <w:numPr>
          <w:ilvl w:val="0"/>
          <w:numId w:val="16"/>
        </w:numPr>
        <w:spacing w:after="120" w:line="249" w:lineRule="auto"/>
        <w:ind w:right="760"/>
      </w:pPr>
      <w:r w:rsidRPr="00973686">
        <w:rPr>
          <w:b/>
          <w:color w:val="221F1F"/>
        </w:rPr>
        <w:t>Sickness</w:t>
      </w:r>
      <w:r w:rsidRPr="00973686">
        <w:rPr>
          <w:b/>
          <w:color w:val="221F1F"/>
          <w:spacing w:val="-11"/>
        </w:rPr>
        <w:t xml:space="preserve"> </w:t>
      </w:r>
      <w:r w:rsidRPr="00973686">
        <w:rPr>
          <w:b/>
          <w:color w:val="221F1F"/>
        </w:rPr>
        <w:t>absence</w:t>
      </w:r>
      <w:r w:rsidRPr="00973686">
        <w:rPr>
          <w:b/>
          <w:color w:val="221F1F"/>
          <w:spacing w:val="-8"/>
        </w:rPr>
        <w:t xml:space="preserve"> </w:t>
      </w:r>
      <w:r w:rsidRPr="00973686">
        <w:rPr>
          <w:b/>
          <w:color w:val="221F1F"/>
        </w:rPr>
        <w:t xml:space="preserve">days: </w:t>
      </w:r>
      <w:r w:rsidRPr="00973686">
        <w:rPr>
          <w:color w:val="221F1F"/>
        </w:rPr>
        <w:t>Total</w:t>
      </w:r>
      <w:r w:rsidRPr="00973686">
        <w:rPr>
          <w:color w:val="221F1F"/>
          <w:spacing w:val="-7"/>
        </w:rPr>
        <w:t xml:space="preserve"> </w:t>
      </w:r>
      <w:r w:rsidRPr="00973686">
        <w:rPr>
          <w:color w:val="221F1F"/>
        </w:rPr>
        <w:t>number</w:t>
      </w:r>
      <w:r w:rsidRPr="00973686">
        <w:rPr>
          <w:color w:val="221F1F"/>
          <w:spacing w:val="-7"/>
        </w:rPr>
        <w:t xml:space="preserve"> </w:t>
      </w:r>
      <w:r w:rsidRPr="00973686">
        <w:rPr>
          <w:color w:val="221F1F"/>
        </w:rPr>
        <w:t>of</w:t>
      </w:r>
      <w:r w:rsidRPr="00973686">
        <w:rPr>
          <w:color w:val="221F1F"/>
          <w:spacing w:val="-4"/>
        </w:rPr>
        <w:t xml:space="preserve"> </w:t>
      </w:r>
      <w:r w:rsidRPr="00973686">
        <w:rPr>
          <w:color w:val="221F1F"/>
        </w:rPr>
        <w:t>WTE</w:t>
      </w:r>
      <w:r w:rsidRPr="00973686">
        <w:rPr>
          <w:color w:val="221F1F"/>
          <w:spacing w:val="-9"/>
        </w:rPr>
        <w:t xml:space="preserve"> </w:t>
      </w:r>
      <w:r w:rsidRPr="00973686">
        <w:rPr>
          <w:color w:val="221F1F"/>
        </w:rPr>
        <w:t>staff</w:t>
      </w:r>
      <w:r w:rsidRPr="00973686">
        <w:rPr>
          <w:color w:val="221F1F"/>
          <w:spacing w:val="-4"/>
        </w:rPr>
        <w:t xml:space="preserve"> </w:t>
      </w:r>
      <w:r w:rsidRPr="00973686">
        <w:rPr>
          <w:color w:val="221F1F"/>
        </w:rPr>
        <w:t>sickness</w:t>
      </w:r>
      <w:r w:rsidRPr="00973686">
        <w:rPr>
          <w:color w:val="221F1F"/>
          <w:spacing w:val="-4"/>
        </w:rPr>
        <w:t xml:space="preserve"> </w:t>
      </w:r>
      <w:r w:rsidRPr="00973686">
        <w:rPr>
          <w:color w:val="221F1F"/>
        </w:rPr>
        <w:t>days</w:t>
      </w:r>
      <w:r w:rsidRPr="00973686">
        <w:rPr>
          <w:color w:val="221F1F"/>
          <w:spacing w:val="-4"/>
        </w:rPr>
        <w:t xml:space="preserve"> </w:t>
      </w:r>
      <w:r w:rsidRPr="00973686">
        <w:rPr>
          <w:color w:val="221F1F"/>
        </w:rPr>
        <w:t>including</w:t>
      </w:r>
      <w:r w:rsidRPr="00973686">
        <w:rPr>
          <w:color w:val="221F1F"/>
          <w:spacing w:val="-10"/>
        </w:rPr>
        <w:t xml:space="preserve"> </w:t>
      </w:r>
      <w:r w:rsidR="00973686" w:rsidRPr="00973686">
        <w:rPr>
          <w:color w:val="221F1F"/>
        </w:rPr>
        <w:t>non</w:t>
      </w:r>
      <w:r w:rsidR="00973686" w:rsidRPr="00973686">
        <w:rPr>
          <w:color w:val="221F1F"/>
          <w:spacing w:val="-6"/>
        </w:rPr>
        <w:t>-</w:t>
      </w:r>
      <w:r w:rsidR="00973686" w:rsidRPr="00973686">
        <w:rPr>
          <w:color w:val="221F1F"/>
        </w:rPr>
        <w:t>working</w:t>
      </w:r>
      <w:r w:rsidRPr="00973686">
        <w:rPr>
          <w:color w:val="221F1F"/>
          <w:spacing w:val="-6"/>
        </w:rPr>
        <w:t xml:space="preserve"> </w:t>
      </w:r>
      <w:r w:rsidRPr="00973686">
        <w:rPr>
          <w:color w:val="221F1F"/>
        </w:rPr>
        <w:t>days.</w:t>
      </w:r>
      <w:r w:rsidRPr="00973686">
        <w:rPr>
          <w:color w:val="221F1F"/>
          <w:spacing w:val="-2"/>
        </w:rPr>
        <w:t xml:space="preserve"> </w:t>
      </w:r>
      <w:r w:rsidRPr="00973686">
        <w:rPr>
          <w:color w:val="221F1F"/>
        </w:rPr>
        <w:t>For</w:t>
      </w:r>
      <w:r w:rsidRPr="00973686">
        <w:rPr>
          <w:color w:val="221F1F"/>
          <w:spacing w:val="-2"/>
        </w:rPr>
        <w:t xml:space="preserve"> </w:t>
      </w:r>
      <w:r w:rsidRPr="00973686">
        <w:rPr>
          <w:color w:val="221F1F"/>
        </w:rPr>
        <w:t>example,</w:t>
      </w:r>
      <w:r w:rsidRPr="00973686">
        <w:rPr>
          <w:color w:val="221F1F"/>
          <w:spacing w:val="-6"/>
        </w:rPr>
        <w:t xml:space="preserve"> </w:t>
      </w:r>
      <w:r w:rsidRPr="00973686">
        <w:rPr>
          <w:color w:val="221F1F"/>
        </w:rPr>
        <w:t>a</w:t>
      </w:r>
      <w:r w:rsidRPr="00973686">
        <w:rPr>
          <w:color w:val="221F1F"/>
          <w:spacing w:val="-4"/>
        </w:rPr>
        <w:t xml:space="preserve"> </w:t>
      </w:r>
      <w:r w:rsidRPr="00973686">
        <w:rPr>
          <w:color w:val="221F1F"/>
        </w:rPr>
        <w:t>member</w:t>
      </w:r>
      <w:r w:rsidRPr="00973686">
        <w:rPr>
          <w:color w:val="221F1F"/>
          <w:spacing w:val="-7"/>
        </w:rPr>
        <w:t xml:space="preserve"> </w:t>
      </w:r>
      <w:r w:rsidRPr="00973686">
        <w:rPr>
          <w:color w:val="221F1F"/>
        </w:rPr>
        <w:t>of</w:t>
      </w:r>
      <w:r w:rsidRPr="00973686">
        <w:rPr>
          <w:color w:val="221F1F"/>
          <w:spacing w:val="-4"/>
        </w:rPr>
        <w:t xml:space="preserve"> </w:t>
      </w:r>
      <w:r w:rsidRPr="00973686">
        <w:rPr>
          <w:color w:val="221F1F"/>
        </w:rPr>
        <w:t>staff</w:t>
      </w:r>
      <w:r w:rsidRPr="00973686">
        <w:rPr>
          <w:color w:val="221F1F"/>
          <w:spacing w:val="-4"/>
        </w:rPr>
        <w:t xml:space="preserve"> </w:t>
      </w:r>
      <w:r w:rsidRPr="00973686">
        <w:rPr>
          <w:color w:val="221F1F"/>
        </w:rPr>
        <w:t>that</w:t>
      </w:r>
      <w:r w:rsidRPr="00973686">
        <w:rPr>
          <w:color w:val="221F1F"/>
          <w:spacing w:val="-4"/>
        </w:rPr>
        <w:t xml:space="preserve"> </w:t>
      </w:r>
      <w:r w:rsidRPr="00973686">
        <w:rPr>
          <w:color w:val="221F1F"/>
        </w:rPr>
        <w:t>usually</w:t>
      </w:r>
      <w:r w:rsidRPr="00973686">
        <w:rPr>
          <w:color w:val="221F1F"/>
          <w:spacing w:val="-9"/>
        </w:rPr>
        <w:t xml:space="preserve"> </w:t>
      </w:r>
      <w:r w:rsidRPr="00973686">
        <w:rPr>
          <w:color w:val="221F1F"/>
        </w:rPr>
        <w:t>works</w:t>
      </w:r>
      <w:r w:rsidRPr="00973686">
        <w:rPr>
          <w:color w:val="221F1F"/>
          <w:spacing w:val="-1"/>
        </w:rPr>
        <w:t xml:space="preserve"> </w:t>
      </w:r>
      <w:r w:rsidRPr="00973686">
        <w:rPr>
          <w:color w:val="221F1F"/>
        </w:rPr>
        <w:t>Monday to Friday and is off sick Friday through to Monday</w:t>
      </w:r>
      <w:r w:rsidRPr="00973686">
        <w:rPr>
          <w:color w:val="221F1F"/>
          <w:spacing w:val="-1"/>
        </w:rPr>
        <w:t xml:space="preserve"> </w:t>
      </w:r>
      <w:r w:rsidRPr="00973686">
        <w:rPr>
          <w:color w:val="221F1F"/>
        </w:rPr>
        <w:t>would report four days sickness. In line with NHS Digital definition.</w:t>
      </w:r>
    </w:p>
    <w:p w14:paraId="5D9B115A" w14:textId="0FC70BC3" w:rsidR="00BE5563" w:rsidRPr="00973686" w:rsidRDefault="00BF2423" w:rsidP="00585E3C">
      <w:pPr>
        <w:pStyle w:val="BodyText"/>
        <w:numPr>
          <w:ilvl w:val="0"/>
          <w:numId w:val="16"/>
        </w:numPr>
        <w:spacing w:after="120" w:line="249" w:lineRule="auto"/>
        <w:ind w:right="760"/>
      </w:pPr>
      <w:r w:rsidRPr="00973686">
        <w:rPr>
          <w:b/>
          <w:color w:val="221F1F"/>
        </w:rPr>
        <w:t>Total</w:t>
      </w:r>
      <w:r w:rsidRPr="00973686">
        <w:rPr>
          <w:b/>
          <w:color w:val="221F1F"/>
          <w:spacing w:val="-2"/>
        </w:rPr>
        <w:t xml:space="preserve"> </w:t>
      </w:r>
      <w:r w:rsidR="00973686" w:rsidRPr="00973686">
        <w:rPr>
          <w:b/>
          <w:color w:val="221F1F"/>
        </w:rPr>
        <w:t>working days available:</w:t>
      </w:r>
      <w:r w:rsidRPr="00973686">
        <w:rPr>
          <w:b/>
          <w:color w:val="221F1F"/>
        </w:rPr>
        <w:t xml:space="preserve"> </w:t>
      </w:r>
      <w:r w:rsidRPr="00973686">
        <w:rPr>
          <w:color w:val="221F1F"/>
        </w:rPr>
        <w:t>Total</w:t>
      </w:r>
      <w:r w:rsidRPr="00973686">
        <w:rPr>
          <w:color w:val="221F1F"/>
          <w:spacing w:val="-6"/>
        </w:rPr>
        <w:t xml:space="preserve"> </w:t>
      </w:r>
      <w:r w:rsidRPr="00973686">
        <w:rPr>
          <w:color w:val="221F1F"/>
        </w:rPr>
        <w:t>number</w:t>
      </w:r>
      <w:r w:rsidRPr="00973686">
        <w:rPr>
          <w:color w:val="221F1F"/>
          <w:spacing w:val="-9"/>
        </w:rPr>
        <w:t xml:space="preserve"> </w:t>
      </w:r>
      <w:r w:rsidRPr="00973686">
        <w:rPr>
          <w:color w:val="221F1F"/>
        </w:rPr>
        <w:t>of</w:t>
      </w:r>
      <w:r w:rsidRPr="00973686">
        <w:rPr>
          <w:color w:val="221F1F"/>
          <w:spacing w:val="-4"/>
        </w:rPr>
        <w:t xml:space="preserve"> </w:t>
      </w:r>
      <w:r w:rsidRPr="00973686">
        <w:rPr>
          <w:color w:val="221F1F"/>
        </w:rPr>
        <w:t>contracted</w:t>
      </w:r>
      <w:r w:rsidRPr="00973686">
        <w:rPr>
          <w:color w:val="221F1F"/>
          <w:spacing w:val="-7"/>
        </w:rPr>
        <w:t xml:space="preserve"> </w:t>
      </w:r>
      <w:r w:rsidRPr="00973686">
        <w:rPr>
          <w:color w:val="221F1F"/>
        </w:rPr>
        <w:t>WTE</w:t>
      </w:r>
      <w:r w:rsidRPr="00973686">
        <w:rPr>
          <w:color w:val="221F1F"/>
          <w:spacing w:val="-7"/>
        </w:rPr>
        <w:t xml:space="preserve"> </w:t>
      </w:r>
      <w:r w:rsidRPr="00973686">
        <w:rPr>
          <w:color w:val="221F1F"/>
        </w:rPr>
        <w:t>staff</w:t>
      </w:r>
      <w:r w:rsidRPr="00973686">
        <w:rPr>
          <w:color w:val="221F1F"/>
          <w:spacing w:val="-4"/>
        </w:rPr>
        <w:t xml:space="preserve"> </w:t>
      </w:r>
      <w:r w:rsidRPr="00973686">
        <w:rPr>
          <w:color w:val="221F1F"/>
        </w:rPr>
        <w:t>days</w:t>
      </w:r>
      <w:r w:rsidRPr="00973686">
        <w:rPr>
          <w:color w:val="221F1F"/>
          <w:spacing w:val="-2"/>
        </w:rPr>
        <w:t xml:space="preserve"> </w:t>
      </w:r>
      <w:r w:rsidRPr="00973686">
        <w:rPr>
          <w:color w:val="221F1F"/>
        </w:rPr>
        <w:t>available</w:t>
      </w:r>
      <w:r w:rsidRPr="00973686">
        <w:rPr>
          <w:color w:val="221F1F"/>
          <w:spacing w:val="-4"/>
        </w:rPr>
        <w:t xml:space="preserve"> </w:t>
      </w:r>
      <w:r w:rsidRPr="00973686">
        <w:rPr>
          <w:color w:val="221F1F"/>
        </w:rPr>
        <w:t>in</w:t>
      </w:r>
      <w:r w:rsidRPr="00973686">
        <w:rPr>
          <w:color w:val="221F1F"/>
          <w:spacing w:val="-7"/>
        </w:rPr>
        <w:t xml:space="preserve"> </w:t>
      </w:r>
      <w:r w:rsidRPr="00973686">
        <w:rPr>
          <w:color w:val="221F1F"/>
        </w:rPr>
        <w:t>the</w:t>
      </w:r>
      <w:r w:rsidRPr="00973686">
        <w:rPr>
          <w:color w:val="221F1F"/>
          <w:spacing w:val="-6"/>
        </w:rPr>
        <w:t xml:space="preserve"> </w:t>
      </w:r>
      <w:r w:rsidRPr="00973686">
        <w:rPr>
          <w:color w:val="221F1F"/>
        </w:rPr>
        <w:t>period.</w:t>
      </w:r>
      <w:r w:rsidRPr="00973686">
        <w:rPr>
          <w:color w:val="221F1F"/>
          <w:spacing w:val="-6"/>
        </w:rPr>
        <w:t xml:space="preserve"> </w:t>
      </w:r>
      <w:r w:rsidRPr="00973686">
        <w:rPr>
          <w:color w:val="221F1F"/>
        </w:rPr>
        <w:t>For</w:t>
      </w:r>
      <w:r w:rsidRPr="00973686">
        <w:rPr>
          <w:color w:val="221F1F"/>
          <w:spacing w:val="-2"/>
        </w:rPr>
        <w:t xml:space="preserve"> </w:t>
      </w:r>
      <w:r w:rsidRPr="00973686">
        <w:rPr>
          <w:color w:val="221F1F"/>
        </w:rPr>
        <w:t>example,</w:t>
      </w:r>
      <w:r w:rsidRPr="00973686">
        <w:rPr>
          <w:color w:val="221F1F"/>
          <w:spacing w:val="-8"/>
        </w:rPr>
        <w:t xml:space="preserve"> </w:t>
      </w:r>
      <w:r w:rsidRPr="00973686">
        <w:rPr>
          <w:color w:val="221F1F"/>
        </w:rPr>
        <w:t>a</w:t>
      </w:r>
      <w:r w:rsidRPr="00973686">
        <w:rPr>
          <w:color w:val="221F1F"/>
          <w:spacing w:val="-3"/>
        </w:rPr>
        <w:t xml:space="preserve"> </w:t>
      </w:r>
      <w:r w:rsidR="00973686" w:rsidRPr="00973686">
        <w:rPr>
          <w:color w:val="221F1F"/>
        </w:rPr>
        <w:t>full</w:t>
      </w:r>
      <w:r w:rsidR="00973686" w:rsidRPr="00973686">
        <w:rPr>
          <w:color w:val="221F1F"/>
          <w:spacing w:val="-5"/>
        </w:rPr>
        <w:t>-time</w:t>
      </w:r>
      <w:r w:rsidRPr="00973686">
        <w:rPr>
          <w:color w:val="221F1F"/>
          <w:spacing w:val="-6"/>
        </w:rPr>
        <w:t xml:space="preserve"> </w:t>
      </w:r>
      <w:r w:rsidRPr="00973686">
        <w:rPr>
          <w:color w:val="221F1F"/>
        </w:rPr>
        <w:t>member</w:t>
      </w:r>
      <w:r w:rsidRPr="00973686">
        <w:rPr>
          <w:color w:val="221F1F"/>
          <w:spacing w:val="-9"/>
        </w:rPr>
        <w:t xml:space="preserve"> </w:t>
      </w:r>
      <w:r w:rsidRPr="00973686">
        <w:rPr>
          <w:color w:val="221F1F"/>
        </w:rPr>
        <w:t>of</w:t>
      </w:r>
      <w:r w:rsidRPr="00973686">
        <w:rPr>
          <w:color w:val="221F1F"/>
          <w:spacing w:val="-2"/>
        </w:rPr>
        <w:t xml:space="preserve"> </w:t>
      </w:r>
      <w:r w:rsidRPr="00973686">
        <w:rPr>
          <w:color w:val="221F1F"/>
        </w:rPr>
        <w:t>staff</w:t>
      </w:r>
      <w:r w:rsidRPr="00973686">
        <w:rPr>
          <w:color w:val="221F1F"/>
          <w:spacing w:val="-6"/>
        </w:rPr>
        <w:t xml:space="preserve"> </w:t>
      </w:r>
      <w:r w:rsidRPr="00973686">
        <w:rPr>
          <w:color w:val="221F1F"/>
        </w:rPr>
        <w:t>would</w:t>
      </w:r>
      <w:r w:rsidRPr="00973686">
        <w:rPr>
          <w:color w:val="221F1F"/>
          <w:spacing w:val="-4"/>
        </w:rPr>
        <w:t xml:space="preserve"> </w:t>
      </w:r>
      <w:r w:rsidRPr="00973686">
        <w:rPr>
          <w:color w:val="221F1F"/>
        </w:rPr>
        <w:t>have</w:t>
      </w:r>
      <w:r w:rsidRPr="00973686">
        <w:rPr>
          <w:color w:val="221F1F"/>
          <w:spacing w:val="-3"/>
        </w:rPr>
        <w:t xml:space="preserve"> </w:t>
      </w:r>
      <w:r w:rsidRPr="00973686">
        <w:rPr>
          <w:color w:val="221F1F"/>
        </w:rPr>
        <w:t>365</w:t>
      </w:r>
      <w:r w:rsidRPr="00973686">
        <w:rPr>
          <w:color w:val="221F1F"/>
          <w:spacing w:val="-7"/>
        </w:rPr>
        <w:t xml:space="preserve"> </w:t>
      </w:r>
      <w:r w:rsidRPr="00973686">
        <w:rPr>
          <w:color w:val="221F1F"/>
        </w:rPr>
        <w:t>available days compared to 182.5 for a staff member working 0.5WTE. Excludes: maternity leave &amp; unpaid</w:t>
      </w:r>
    </w:p>
    <w:p w14:paraId="5D9B115B" w14:textId="77777777" w:rsidR="00BE5563" w:rsidRDefault="00BE5563">
      <w:pPr>
        <w:pStyle w:val="BodyText"/>
        <w:rPr>
          <w:sz w:val="20"/>
        </w:rPr>
      </w:pPr>
    </w:p>
    <w:p w14:paraId="5D9B115C" w14:textId="77777777" w:rsidR="00BE5563" w:rsidRDefault="00BE5563">
      <w:pPr>
        <w:pStyle w:val="BodyText"/>
        <w:rPr>
          <w:sz w:val="20"/>
        </w:rPr>
      </w:pPr>
    </w:p>
    <w:p w14:paraId="5D9B115D" w14:textId="77777777" w:rsidR="00BE5563" w:rsidRDefault="00BE5563">
      <w:pPr>
        <w:pStyle w:val="BodyText"/>
        <w:rPr>
          <w:sz w:val="20"/>
        </w:rPr>
      </w:pPr>
    </w:p>
    <w:p w14:paraId="0730AFE1" w14:textId="77777777" w:rsidR="00585E3C" w:rsidRDefault="00585E3C" w:rsidP="000A74BE">
      <w:pPr>
        <w:pStyle w:val="Heading8"/>
      </w:pPr>
      <w:bookmarkStart w:id="200" w:name="Slide_92:_Calculations"/>
      <w:bookmarkEnd w:id="200"/>
    </w:p>
    <w:p w14:paraId="5D9B1169" w14:textId="26B4F53B" w:rsidR="00BE5563" w:rsidRPr="00973686" w:rsidRDefault="00BF2423" w:rsidP="000A74BE">
      <w:pPr>
        <w:pStyle w:val="Heading8"/>
        <w:rPr>
          <w:color w:val="221F1F"/>
        </w:rPr>
      </w:pPr>
      <w:r w:rsidRPr="090669D0">
        <w:t>Calculations</w:t>
      </w:r>
    </w:p>
    <w:p w14:paraId="5D9B116A" w14:textId="08DE0B3F" w:rsidR="00BE5563" w:rsidRPr="00973686" w:rsidRDefault="00BF2423" w:rsidP="00585E3C">
      <w:pPr>
        <w:pStyle w:val="BodyText"/>
        <w:numPr>
          <w:ilvl w:val="0"/>
          <w:numId w:val="18"/>
        </w:numPr>
        <w:spacing w:before="425" w:line="249" w:lineRule="auto"/>
        <w:ind w:right="801"/>
      </w:pPr>
      <w:r w:rsidRPr="00973686">
        <w:rPr>
          <w:b/>
        </w:rPr>
        <w:t>Funded establishment</w:t>
      </w:r>
      <w:r w:rsidRPr="00973686">
        <w:rPr>
          <w:b/>
          <w:spacing w:val="-5"/>
        </w:rPr>
        <w:t xml:space="preserve"> </w:t>
      </w:r>
      <w:r w:rsidRPr="00973686">
        <w:rPr>
          <w:b/>
        </w:rPr>
        <w:t>(WTE</w:t>
      </w:r>
      <w:r w:rsidR="00973686" w:rsidRPr="00973686">
        <w:rPr>
          <w:b/>
        </w:rPr>
        <w:t>):</w:t>
      </w:r>
      <w:r w:rsidRPr="00973686">
        <w:rPr>
          <w:b/>
        </w:rPr>
        <w:t xml:space="preserve"> </w:t>
      </w:r>
      <w:r w:rsidRPr="00973686">
        <w:t>Funded</w:t>
      </w:r>
      <w:r w:rsidRPr="00973686">
        <w:rPr>
          <w:spacing w:val="-8"/>
        </w:rPr>
        <w:t xml:space="preserve"> </w:t>
      </w:r>
      <w:r w:rsidRPr="00973686">
        <w:t>establishment</w:t>
      </w:r>
      <w:r w:rsidRPr="00973686">
        <w:rPr>
          <w:spacing w:val="-5"/>
        </w:rPr>
        <w:t xml:space="preserve"> </w:t>
      </w:r>
      <w:r w:rsidRPr="00973686">
        <w:t>is calculated</w:t>
      </w:r>
      <w:r w:rsidRPr="00973686">
        <w:rPr>
          <w:spacing w:val="-9"/>
        </w:rPr>
        <w:t xml:space="preserve"> </w:t>
      </w:r>
      <w:r w:rsidRPr="00973686">
        <w:t>by the</w:t>
      </w:r>
      <w:r w:rsidRPr="00973686">
        <w:rPr>
          <w:spacing w:val="-4"/>
        </w:rPr>
        <w:t xml:space="preserve"> </w:t>
      </w:r>
      <w:r w:rsidRPr="00973686">
        <w:t>staff</w:t>
      </w:r>
      <w:r w:rsidRPr="00973686">
        <w:rPr>
          <w:spacing w:val="-2"/>
        </w:rPr>
        <w:t xml:space="preserve"> </w:t>
      </w:r>
      <w:r w:rsidRPr="00973686">
        <w:t>in</w:t>
      </w:r>
      <w:r w:rsidRPr="00973686">
        <w:rPr>
          <w:spacing w:val="-2"/>
        </w:rPr>
        <w:t xml:space="preserve"> </w:t>
      </w:r>
      <w:r w:rsidRPr="00973686">
        <w:t>post</w:t>
      </w:r>
      <w:r w:rsidRPr="00973686">
        <w:rPr>
          <w:spacing w:val="-2"/>
        </w:rPr>
        <w:t xml:space="preserve"> </w:t>
      </w:r>
      <w:r w:rsidRPr="00973686">
        <w:t>collected</w:t>
      </w:r>
      <w:r w:rsidRPr="00973686">
        <w:rPr>
          <w:spacing w:val="-6"/>
        </w:rPr>
        <w:t xml:space="preserve"> </w:t>
      </w:r>
      <w:r w:rsidRPr="00973686">
        <w:t>in</w:t>
      </w:r>
      <w:r w:rsidRPr="00973686">
        <w:rPr>
          <w:spacing w:val="-2"/>
        </w:rPr>
        <w:t xml:space="preserve"> </w:t>
      </w:r>
      <w:r w:rsidRPr="00973686">
        <w:t>the</w:t>
      </w:r>
      <w:r w:rsidRPr="00973686">
        <w:rPr>
          <w:spacing w:val="-2"/>
        </w:rPr>
        <w:t xml:space="preserve"> </w:t>
      </w:r>
      <w:r w:rsidRPr="00973686">
        <w:t>workforce</w:t>
      </w:r>
      <w:r w:rsidRPr="00973686">
        <w:rPr>
          <w:spacing w:val="-5"/>
        </w:rPr>
        <w:t xml:space="preserve"> </w:t>
      </w:r>
      <w:r w:rsidRPr="00973686">
        <w:t>tab</w:t>
      </w:r>
      <w:r w:rsidRPr="00973686">
        <w:rPr>
          <w:spacing w:val="-2"/>
        </w:rPr>
        <w:t xml:space="preserve"> </w:t>
      </w:r>
      <w:r w:rsidRPr="00973686">
        <w:t>minus</w:t>
      </w:r>
      <w:r w:rsidRPr="00973686">
        <w:rPr>
          <w:spacing w:val="-5"/>
        </w:rPr>
        <w:t xml:space="preserve"> </w:t>
      </w:r>
      <w:r w:rsidRPr="00973686">
        <w:t>the</w:t>
      </w:r>
      <w:r w:rsidRPr="00973686">
        <w:rPr>
          <w:spacing w:val="-4"/>
        </w:rPr>
        <w:t xml:space="preserve"> </w:t>
      </w:r>
      <w:r w:rsidRPr="00973686">
        <w:t>bank</w:t>
      </w:r>
      <w:r w:rsidRPr="00973686">
        <w:rPr>
          <w:spacing w:val="-5"/>
        </w:rPr>
        <w:t xml:space="preserve"> </w:t>
      </w:r>
      <w:r w:rsidRPr="00973686">
        <w:t>&amp; agency</w:t>
      </w:r>
      <w:r w:rsidRPr="00973686">
        <w:rPr>
          <w:spacing w:val="-5"/>
        </w:rPr>
        <w:t xml:space="preserve"> </w:t>
      </w:r>
      <w:r w:rsidRPr="00973686">
        <w:t>staff and</w:t>
      </w:r>
      <w:r w:rsidRPr="00973686">
        <w:rPr>
          <w:spacing w:val="-6"/>
        </w:rPr>
        <w:t xml:space="preserve"> </w:t>
      </w:r>
      <w:r w:rsidRPr="00973686">
        <w:t>then</w:t>
      </w:r>
      <w:r w:rsidRPr="00973686">
        <w:rPr>
          <w:spacing w:val="-4"/>
        </w:rPr>
        <w:t xml:space="preserve"> </w:t>
      </w:r>
      <w:r w:rsidRPr="00973686">
        <w:t>added to the number of vacancies.</w:t>
      </w:r>
    </w:p>
    <w:p w14:paraId="5D9B116B" w14:textId="77777777" w:rsidR="00BE5563" w:rsidRPr="00973686" w:rsidRDefault="00BE5563" w:rsidP="00585E3C">
      <w:pPr>
        <w:pStyle w:val="BodyText"/>
        <w:spacing w:before="14"/>
        <w:ind w:left="680"/>
      </w:pPr>
    </w:p>
    <w:p w14:paraId="5D9B116C" w14:textId="4529E95F" w:rsidR="00BE5563" w:rsidRPr="00973686" w:rsidRDefault="00585E3C" w:rsidP="00585E3C">
      <w:pPr>
        <w:pStyle w:val="BodyText"/>
        <w:numPr>
          <w:ilvl w:val="0"/>
          <w:numId w:val="18"/>
        </w:numPr>
      </w:pPr>
      <w:r>
        <w:rPr>
          <w:b/>
        </w:rPr>
        <w:t>V</w:t>
      </w:r>
      <w:r w:rsidR="00BF2423" w:rsidRPr="00973686">
        <w:rPr>
          <w:b/>
        </w:rPr>
        <w:t>acancy</w:t>
      </w:r>
      <w:r w:rsidR="00BF2423" w:rsidRPr="00973686">
        <w:rPr>
          <w:b/>
          <w:spacing w:val="-10"/>
        </w:rPr>
        <w:t xml:space="preserve"> </w:t>
      </w:r>
      <w:r w:rsidR="00973686" w:rsidRPr="00973686">
        <w:rPr>
          <w:b/>
        </w:rPr>
        <w:t>rate</w:t>
      </w:r>
      <w:r w:rsidR="00973686" w:rsidRPr="00973686">
        <w:rPr>
          <w:b/>
          <w:spacing w:val="-8"/>
        </w:rPr>
        <w:t>:</w:t>
      </w:r>
      <w:r w:rsidR="00BF2423" w:rsidRPr="00973686">
        <w:rPr>
          <w:b/>
          <w:spacing w:val="-1"/>
        </w:rPr>
        <w:t xml:space="preserve"> </w:t>
      </w:r>
      <w:r w:rsidR="00BF2423" w:rsidRPr="00973686">
        <w:t>Vacancy</w:t>
      </w:r>
      <w:r w:rsidR="00BF2423" w:rsidRPr="00973686">
        <w:rPr>
          <w:spacing w:val="-10"/>
        </w:rPr>
        <w:t xml:space="preserve"> </w:t>
      </w:r>
      <w:r w:rsidR="00BF2423" w:rsidRPr="00973686">
        <w:t>rate</w:t>
      </w:r>
      <w:r w:rsidR="00BF2423" w:rsidRPr="00973686">
        <w:rPr>
          <w:spacing w:val="-4"/>
        </w:rPr>
        <w:t xml:space="preserve"> </w:t>
      </w:r>
      <w:r w:rsidR="00BF2423" w:rsidRPr="00973686">
        <w:t>is</w:t>
      </w:r>
      <w:r w:rsidR="00BF2423" w:rsidRPr="00973686">
        <w:rPr>
          <w:spacing w:val="-4"/>
        </w:rPr>
        <w:t xml:space="preserve"> </w:t>
      </w:r>
      <w:r w:rsidR="00BF2423" w:rsidRPr="00973686">
        <w:t>the</w:t>
      </w:r>
      <w:r w:rsidR="00BF2423" w:rsidRPr="00973686">
        <w:rPr>
          <w:spacing w:val="-7"/>
        </w:rPr>
        <w:t xml:space="preserve"> </w:t>
      </w:r>
      <w:r w:rsidR="00BF2423" w:rsidRPr="00973686">
        <w:t>number</w:t>
      </w:r>
      <w:r w:rsidR="00BF2423" w:rsidRPr="00973686">
        <w:rPr>
          <w:spacing w:val="-11"/>
        </w:rPr>
        <w:t xml:space="preserve"> </w:t>
      </w:r>
      <w:r w:rsidR="00BF2423" w:rsidRPr="00973686">
        <w:t>of</w:t>
      </w:r>
      <w:r w:rsidR="00BF2423" w:rsidRPr="00973686">
        <w:rPr>
          <w:spacing w:val="-5"/>
        </w:rPr>
        <w:t xml:space="preserve"> </w:t>
      </w:r>
      <w:r w:rsidR="00BF2423" w:rsidRPr="00973686">
        <w:t>vacancies</w:t>
      </w:r>
      <w:r w:rsidR="00BF2423" w:rsidRPr="00973686">
        <w:rPr>
          <w:spacing w:val="-7"/>
        </w:rPr>
        <w:t xml:space="preserve"> </w:t>
      </w:r>
      <w:r w:rsidR="00BF2423" w:rsidRPr="00973686">
        <w:t>divided</w:t>
      </w:r>
      <w:r w:rsidR="00BF2423" w:rsidRPr="00973686">
        <w:rPr>
          <w:spacing w:val="-7"/>
        </w:rPr>
        <w:t xml:space="preserve"> </w:t>
      </w:r>
      <w:r w:rsidR="00BF2423" w:rsidRPr="00973686">
        <w:t>by</w:t>
      </w:r>
      <w:r w:rsidR="00BF2423" w:rsidRPr="00973686">
        <w:rPr>
          <w:spacing w:val="-6"/>
        </w:rPr>
        <w:t xml:space="preserve"> </w:t>
      </w:r>
      <w:r w:rsidR="00BF2423" w:rsidRPr="00973686">
        <w:t>the</w:t>
      </w:r>
      <w:r w:rsidR="00BF2423" w:rsidRPr="00973686">
        <w:rPr>
          <w:spacing w:val="-6"/>
        </w:rPr>
        <w:t xml:space="preserve"> </w:t>
      </w:r>
      <w:r w:rsidR="00BF2423" w:rsidRPr="00973686">
        <w:t>funded</w:t>
      </w:r>
      <w:r w:rsidR="00BF2423" w:rsidRPr="00973686">
        <w:rPr>
          <w:spacing w:val="-11"/>
        </w:rPr>
        <w:t xml:space="preserve"> </w:t>
      </w:r>
      <w:r w:rsidR="00BF2423" w:rsidRPr="00973686">
        <w:rPr>
          <w:spacing w:val="-2"/>
        </w:rPr>
        <w:t>establishment.</w:t>
      </w:r>
    </w:p>
    <w:p w14:paraId="5D9B116D" w14:textId="77777777" w:rsidR="00BE5563" w:rsidRPr="00973686" w:rsidRDefault="00BE5563" w:rsidP="00585E3C">
      <w:pPr>
        <w:pStyle w:val="BodyText"/>
        <w:spacing w:before="24"/>
        <w:ind w:left="680"/>
      </w:pPr>
    </w:p>
    <w:p w14:paraId="5D9B116E" w14:textId="77777777" w:rsidR="00BE5563" w:rsidRPr="00973686" w:rsidRDefault="00BF2423" w:rsidP="00585E3C">
      <w:pPr>
        <w:pStyle w:val="BodyText"/>
        <w:numPr>
          <w:ilvl w:val="0"/>
          <w:numId w:val="18"/>
        </w:numPr>
        <w:spacing w:line="249" w:lineRule="auto"/>
        <w:ind w:right="760"/>
      </w:pPr>
      <w:r w:rsidRPr="00973686">
        <w:rPr>
          <w:b/>
        </w:rPr>
        <w:t>Joiner</w:t>
      </w:r>
      <w:r w:rsidRPr="00973686">
        <w:rPr>
          <w:b/>
          <w:spacing w:val="-2"/>
        </w:rPr>
        <w:t xml:space="preserve"> </w:t>
      </w:r>
      <w:r w:rsidRPr="00973686">
        <w:rPr>
          <w:b/>
        </w:rPr>
        <w:t>rate:</w:t>
      </w:r>
      <w:r w:rsidRPr="00973686">
        <w:rPr>
          <w:b/>
          <w:spacing w:val="-2"/>
        </w:rPr>
        <w:t xml:space="preserve"> </w:t>
      </w:r>
      <w:r w:rsidRPr="00973686">
        <w:t>The</w:t>
      </w:r>
      <w:r w:rsidRPr="00973686">
        <w:rPr>
          <w:spacing w:val="-4"/>
        </w:rPr>
        <w:t xml:space="preserve"> </w:t>
      </w:r>
      <w:r w:rsidRPr="00973686">
        <w:t>numerator</w:t>
      </w:r>
      <w:r w:rsidRPr="00973686">
        <w:rPr>
          <w:spacing w:val="-8"/>
        </w:rPr>
        <w:t xml:space="preserve"> </w:t>
      </w:r>
      <w:r w:rsidRPr="00973686">
        <w:t>is the</w:t>
      </w:r>
      <w:r w:rsidRPr="00973686">
        <w:rPr>
          <w:spacing w:val="-2"/>
        </w:rPr>
        <w:t xml:space="preserve"> </w:t>
      </w:r>
      <w:r w:rsidRPr="00973686">
        <w:t>number</w:t>
      </w:r>
      <w:r w:rsidRPr="00973686">
        <w:rPr>
          <w:spacing w:val="-8"/>
        </w:rPr>
        <w:t xml:space="preserve"> </w:t>
      </w:r>
      <w:r w:rsidRPr="00973686">
        <w:t>of joiners,</w:t>
      </w:r>
      <w:r w:rsidRPr="00973686">
        <w:rPr>
          <w:spacing w:val="-5"/>
        </w:rPr>
        <w:t xml:space="preserve"> </w:t>
      </w:r>
      <w:r w:rsidRPr="00973686">
        <w:t>and</w:t>
      </w:r>
      <w:r w:rsidRPr="00973686">
        <w:rPr>
          <w:spacing w:val="-4"/>
        </w:rPr>
        <w:t xml:space="preserve"> </w:t>
      </w:r>
      <w:r w:rsidRPr="00973686">
        <w:t>the</w:t>
      </w:r>
      <w:r w:rsidRPr="00973686">
        <w:rPr>
          <w:spacing w:val="-4"/>
        </w:rPr>
        <w:t xml:space="preserve"> </w:t>
      </w:r>
      <w:r w:rsidRPr="00973686">
        <w:t>denominator</w:t>
      </w:r>
      <w:r w:rsidRPr="00973686">
        <w:rPr>
          <w:spacing w:val="-5"/>
        </w:rPr>
        <w:t xml:space="preserve"> </w:t>
      </w:r>
      <w:r w:rsidRPr="00973686">
        <w:t>is staff</w:t>
      </w:r>
      <w:r w:rsidRPr="00973686">
        <w:rPr>
          <w:spacing w:val="-4"/>
        </w:rPr>
        <w:t xml:space="preserve"> </w:t>
      </w:r>
      <w:r w:rsidRPr="00973686">
        <w:t>in post</w:t>
      </w:r>
      <w:r w:rsidRPr="00973686">
        <w:rPr>
          <w:spacing w:val="-4"/>
        </w:rPr>
        <w:t xml:space="preserve"> </w:t>
      </w:r>
      <w:r w:rsidRPr="00973686">
        <w:t>at the</w:t>
      </w:r>
      <w:r w:rsidRPr="00973686">
        <w:rPr>
          <w:spacing w:val="-4"/>
        </w:rPr>
        <w:t xml:space="preserve"> </w:t>
      </w:r>
      <w:r w:rsidRPr="00973686">
        <w:t>start of the</w:t>
      </w:r>
      <w:r w:rsidRPr="00973686">
        <w:rPr>
          <w:spacing w:val="-2"/>
        </w:rPr>
        <w:t xml:space="preserve"> </w:t>
      </w:r>
      <w:r w:rsidRPr="00973686">
        <w:t>year</w:t>
      </w:r>
      <w:r w:rsidRPr="00973686">
        <w:rPr>
          <w:spacing w:val="-3"/>
        </w:rPr>
        <w:t xml:space="preserve"> </w:t>
      </w:r>
      <w:r w:rsidRPr="00973686">
        <w:t>(calculated</w:t>
      </w:r>
      <w:r w:rsidRPr="00973686">
        <w:rPr>
          <w:spacing w:val="-6"/>
        </w:rPr>
        <w:t xml:space="preserve"> </w:t>
      </w:r>
      <w:r w:rsidRPr="00973686">
        <w:t>by</w:t>
      </w:r>
      <w:r w:rsidRPr="00973686">
        <w:rPr>
          <w:spacing w:val="-3"/>
        </w:rPr>
        <w:t xml:space="preserve"> </w:t>
      </w:r>
      <w:r w:rsidRPr="00973686">
        <w:t>staff</w:t>
      </w:r>
      <w:r w:rsidRPr="00973686">
        <w:rPr>
          <w:spacing w:val="-2"/>
        </w:rPr>
        <w:t xml:space="preserve"> </w:t>
      </w:r>
      <w:r w:rsidRPr="00973686">
        <w:t>in</w:t>
      </w:r>
      <w:r w:rsidRPr="00973686">
        <w:rPr>
          <w:spacing w:val="12"/>
        </w:rPr>
        <w:t xml:space="preserve"> </w:t>
      </w:r>
      <w:r w:rsidRPr="00973686">
        <w:t>post</w:t>
      </w:r>
      <w:r w:rsidRPr="00973686">
        <w:rPr>
          <w:spacing w:val="-2"/>
        </w:rPr>
        <w:t xml:space="preserve"> </w:t>
      </w:r>
      <w:r w:rsidRPr="00973686">
        <w:t>at</w:t>
      </w:r>
      <w:r w:rsidRPr="00973686">
        <w:rPr>
          <w:spacing w:val="-2"/>
        </w:rPr>
        <w:t xml:space="preserve"> </w:t>
      </w:r>
      <w:r w:rsidRPr="00973686">
        <w:t>end</w:t>
      </w:r>
      <w:r w:rsidRPr="00973686">
        <w:rPr>
          <w:spacing w:val="-4"/>
        </w:rPr>
        <w:t xml:space="preserve"> </w:t>
      </w:r>
      <w:r w:rsidRPr="00973686">
        <w:t>of the</w:t>
      </w:r>
      <w:r w:rsidRPr="00973686">
        <w:rPr>
          <w:spacing w:val="-4"/>
        </w:rPr>
        <w:t xml:space="preserve"> </w:t>
      </w:r>
      <w:r w:rsidRPr="00973686">
        <w:t>year excl. bank &amp; agency, minus joiners, plus leavers).</w:t>
      </w:r>
    </w:p>
    <w:p w14:paraId="5D9B116F" w14:textId="77777777" w:rsidR="00BE5563" w:rsidRPr="00973686" w:rsidRDefault="00BE5563" w:rsidP="00585E3C">
      <w:pPr>
        <w:pStyle w:val="BodyText"/>
        <w:spacing w:before="14"/>
        <w:ind w:left="680"/>
      </w:pPr>
    </w:p>
    <w:p w14:paraId="5D9B1170" w14:textId="6F2FE4D9" w:rsidR="00BE5563" w:rsidRPr="00973686" w:rsidRDefault="00BF2423" w:rsidP="00585E3C">
      <w:pPr>
        <w:pStyle w:val="BodyText"/>
        <w:numPr>
          <w:ilvl w:val="0"/>
          <w:numId w:val="18"/>
        </w:numPr>
        <w:spacing w:line="249" w:lineRule="auto"/>
        <w:ind w:right="760"/>
      </w:pPr>
      <w:r w:rsidRPr="00973686">
        <w:rPr>
          <w:b/>
        </w:rPr>
        <w:t xml:space="preserve">Retention </w:t>
      </w:r>
      <w:r w:rsidR="00973686" w:rsidRPr="00973686">
        <w:rPr>
          <w:b/>
        </w:rPr>
        <w:t>rate</w:t>
      </w:r>
      <w:r w:rsidR="00973686" w:rsidRPr="00973686">
        <w:rPr>
          <w:b/>
          <w:spacing w:val="-5"/>
        </w:rPr>
        <w:t>:</w:t>
      </w:r>
      <w:r w:rsidRPr="00973686">
        <w:rPr>
          <w:b/>
        </w:rPr>
        <w:t xml:space="preserve"> </w:t>
      </w:r>
      <w:r w:rsidRPr="00973686">
        <w:t>The</w:t>
      </w:r>
      <w:r w:rsidRPr="00973686">
        <w:rPr>
          <w:spacing w:val="-4"/>
        </w:rPr>
        <w:t xml:space="preserve"> </w:t>
      </w:r>
      <w:r w:rsidRPr="00973686">
        <w:t>numerator</w:t>
      </w:r>
      <w:r w:rsidRPr="00973686">
        <w:rPr>
          <w:spacing w:val="-5"/>
        </w:rPr>
        <w:t xml:space="preserve"> </w:t>
      </w:r>
      <w:r w:rsidRPr="00973686">
        <w:t>is the</w:t>
      </w:r>
      <w:r w:rsidRPr="00973686">
        <w:rPr>
          <w:spacing w:val="-4"/>
        </w:rPr>
        <w:t xml:space="preserve"> </w:t>
      </w:r>
      <w:r w:rsidRPr="00973686">
        <w:t>number</w:t>
      </w:r>
      <w:r w:rsidRPr="00973686">
        <w:rPr>
          <w:spacing w:val="-8"/>
        </w:rPr>
        <w:t xml:space="preserve"> </w:t>
      </w:r>
      <w:r w:rsidRPr="00973686">
        <w:t>of retained</w:t>
      </w:r>
      <w:r w:rsidRPr="00973686">
        <w:rPr>
          <w:spacing w:val="-9"/>
        </w:rPr>
        <w:t xml:space="preserve"> </w:t>
      </w:r>
      <w:r w:rsidRPr="00973686">
        <w:t>staff,</w:t>
      </w:r>
      <w:r w:rsidRPr="00973686">
        <w:rPr>
          <w:spacing w:val="-4"/>
        </w:rPr>
        <w:t xml:space="preserve"> </w:t>
      </w:r>
      <w:r w:rsidRPr="00973686">
        <w:t>and</w:t>
      </w:r>
      <w:r w:rsidRPr="00973686">
        <w:rPr>
          <w:spacing w:val="-4"/>
        </w:rPr>
        <w:t xml:space="preserve"> </w:t>
      </w:r>
      <w:r w:rsidRPr="00973686">
        <w:t>the</w:t>
      </w:r>
      <w:r w:rsidRPr="00973686">
        <w:rPr>
          <w:spacing w:val="-4"/>
        </w:rPr>
        <w:t xml:space="preserve"> </w:t>
      </w:r>
      <w:r w:rsidRPr="00973686">
        <w:t>denominator</w:t>
      </w:r>
      <w:r w:rsidRPr="00973686">
        <w:rPr>
          <w:spacing w:val="-5"/>
        </w:rPr>
        <w:t xml:space="preserve"> </w:t>
      </w:r>
      <w:r w:rsidRPr="00973686">
        <w:t>is staff</w:t>
      </w:r>
      <w:r w:rsidRPr="00973686">
        <w:rPr>
          <w:spacing w:val="-2"/>
        </w:rPr>
        <w:t xml:space="preserve"> </w:t>
      </w:r>
      <w:r w:rsidRPr="00973686">
        <w:t>in</w:t>
      </w:r>
      <w:r w:rsidRPr="00973686">
        <w:rPr>
          <w:spacing w:val="-2"/>
        </w:rPr>
        <w:t xml:space="preserve"> </w:t>
      </w:r>
      <w:r w:rsidRPr="00973686">
        <w:t>post</w:t>
      </w:r>
      <w:r w:rsidRPr="00973686">
        <w:rPr>
          <w:spacing w:val="-2"/>
        </w:rPr>
        <w:t xml:space="preserve"> </w:t>
      </w:r>
      <w:r w:rsidRPr="00973686">
        <w:t>at</w:t>
      </w:r>
      <w:r w:rsidRPr="00973686">
        <w:rPr>
          <w:spacing w:val="-2"/>
        </w:rPr>
        <w:t xml:space="preserve"> </w:t>
      </w:r>
      <w:r w:rsidRPr="00973686">
        <w:t>the</w:t>
      </w:r>
      <w:r w:rsidRPr="00973686">
        <w:rPr>
          <w:spacing w:val="-2"/>
        </w:rPr>
        <w:t xml:space="preserve"> </w:t>
      </w:r>
      <w:r w:rsidRPr="00973686">
        <w:t>start of</w:t>
      </w:r>
      <w:r w:rsidRPr="00973686">
        <w:rPr>
          <w:spacing w:val="-2"/>
        </w:rPr>
        <w:t xml:space="preserve"> </w:t>
      </w:r>
      <w:r w:rsidRPr="00973686">
        <w:t>the</w:t>
      </w:r>
      <w:r w:rsidRPr="00973686">
        <w:rPr>
          <w:spacing w:val="-2"/>
        </w:rPr>
        <w:t xml:space="preserve"> </w:t>
      </w:r>
      <w:r w:rsidRPr="00973686">
        <w:t>year (calculated</w:t>
      </w:r>
      <w:r w:rsidRPr="00973686">
        <w:rPr>
          <w:spacing w:val="-9"/>
        </w:rPr>
        <w:t xml:space="preserve"> </w:t>
      </w:r>
      <w:r w:rsidRPr="00973686">
        <w:t>by</w:t>
      </w:r>
      <w:r w:rsidRPr="00973686">
        <w:rPr>
          <w:spacing w:val="-3"/>
        </w:rPr>
        <w:t xml:space="preserve"> </w:t>
      </w:r>
      <w:r w:rsidRPr="00973686">
        <w:t>staff</w:t>
      </w:r>
      <w:r w:rsidRPr="00973686">
        <w:rPr>
          <w:spacing w:val="-2"/>
        </w:rPr>
        <w:t xml:space="preserve"> </w:t>
      </w:r>
      <w:r w:rsidRPr="00973686">
        <w:t>in</w:t>
      </w:r>
      <w:r w:rsidRPr="00973686">
        <w:rPr>
          <w:spacing w:val="-2"/>
        </w:rPr>
        <w:t xml:space="preserve"> </w:t>
      </w:r>
      <w:r w:rsidRPr="00973686">
        <w:t>post</w:t>
      </w:r>
      <w:r w:rsidRPr="00973686">
        <w:rPr>
          <w:spacing w:val="-2"/>
        </w:rPr>
        <w:t xml:space="preserve"> </w:t>
      </w:r>
      <w:r w:rsidRPr="00973686">
        <w:t>at end</w:t>
      </w:r>
      <w:r w:rsidRPr="00973686">
        <w:rPr>
          <w:spacing w:val="-6"/>
        </w:rPr>
        <w:t xml:space="preserve"> </w:t>
      </w:r>
      <w:r w:rsidRPr="00973686">
        <w:t>of the</w:t>
      </w:r>
      <w:r w:rsidRPr="00973686">
        <w:rPr>
          <w:spacing w:val="-4"/>
        </w:rPr>
        <w:t xml:space="preserve"> </w:t>
      </w:r>
      <w:r w:rsidRPr="00973686">
        <w:t>year excl. bank &amp; agency, minus joiners, plus leavers).</w:t>
      </w:r>
    </w:p>
    <w:p w14:paraId="5D9B1171" w14:textId="77777777" w:rsidR="00BE5563" w:rsidRPr="00973686" w:rsidRDefault="00BE5563" w:rsidP="00585E3C">
      <w:pPr>
        <w:pStyle w:val="BodyText"/>
        <w:spacing w:before="14"/>
        <w:ind w:left="680"/>
      </w:pPr>
    </w:p>
    <w:p w14:paraId="5D9B1173" w14:textId="1F54F41A" w:rsidR="00BE5563" w:rsidRPr="00973686" w:rsidRDefault="00BF2423" w:rsidP="00585E3C">
      <w:pPr>
        <w:pStyle w:val="BodyText"/>
        <w:numPr>
          <w:ilvl w:val="0"/>
          <w:numId w:val="18"/>
        </w:numPr>
      </w:pPr>
      <w:r w:rsidRPr="00973686">
        <w:rPr>
          <w:b/>
        </w:rPr>
        <w:t>Turnover</w:t>
      </w:r>
      <w:r w:rsidRPr="00973686">
        <w:rPr>
          <w:b/>
          <w:spacing w:val="-2"/>
        </w:rPr>
        <w:t xml:space="preserve"> </w:t>
      </w:r>
      <w:r w:rsidR="00973686" w:rsidRPr="00973686">
        <w:rPr>
          <w:b/>
        </w:rPr>
        <w:t>rate</w:t>
      </w:r>
      <w:r w:rsidR="00973686" w:rsidRPr="00973686">
        <w:rPr>
          <w:b/>
          <w:spacing w:val="-6"/>
        </w:rPr>
        <w:t>:</w:t>
      </w:r>
      <w:r w:rsidRPr="00973686">
        <w:rPr>
          <w:b/>
          <w:spacing w:val="1"/>
        </w:rPr>
        <w:t xml:space="preserve"> </w:t>
      </w:r>
      <w:r w:rsidRPr="00973686">
        <w:t>The</w:t>
      </w:r>
      <w:r w:rsidRPr="00973686">
        <w:rPr>
          <w:spacing w:val="-5"/>
        </w:rPr>
        <w:t xml:space="preserve"> </w:t>
      </w:r>
      <w:r w:rsidRPr="00973686">
        <w:t>numerator</w:t>
      </w:r>
      <w:r w:rsidRPr="00973686">
        <w:rPr>
          <w:spacing w:val="-9"/>
        </w:rPr>
        <w:t xml:space="preserve"> </w:t>
      </w:r>
      <w:r w:rsidRPr="00973686">
        <w:t>is</w:t>
      </w:r>
      <w:r w:rsidRPr="00973686">
        <w:rPr>
          <w:spacing w:val="-2"/>
        </w:rPr>
        <w:t xml:space="preserve"> </w:t>
      </w:r>
      <w:r w:rsidRPr="00973686">
        <w:t>the</w:t>
      </w:r>
      <w:r w:rsidRPr="00973686">
        <w:rPr>
          <w:spacing w:val="-3"/>
        </w:rPr>
        <w:t xml:space="preserve"> </w:t>
      </w:r>
      <w:r w:rsidRPr="00973686">
        <w:t>total</w:t>
      </w:r>
      <w:r w:rsidRPr="00973686">
        <w:rPr>
          <w:spacing w:val="-4"/>
        </w:rPr>
        <w:t xml:space="preserve"> </w:t>
      </w:r>
      <w:r w:rsidRPr="00973686">
        <w:t>number</w:t>
      </w:r>
      <w:r w:rsidRPr="00973686">
        <w:rPr>
          <w:spacing w:val="-9"/>
        </w:rPr>
        <w:t xml:space="preserve"> </w:t>
      </w:r>
      <w:r w:rsidRPr="00973686">
        <w:t>of</w:t>
      </w:r>
      <w:r w:rsidRPr="00973686">
        <w:rPr>
          <w:spacing w:val="-2"/>
        </w:rPr>
        <w:t xml:space="preserve"> </w:t>
      </w:r>
      <w:r w:rsidRPr="00973686">
        <w:t>leavers,</w:t>
      </w:r>
      <w:r w:rsidRPr="00973686">
        <w:rPr>
          <w:spacing w:val="-4"/>
        </w:rPr>
        <w:t xml:space="preserve"> </w:t>
      </w:r>
      <w:r w:rsidRPr="00973686">
        <w:t>and</w:t>
      </w:r>
      <w:r w:rsidRPr="00973686">
        <w:rPr>
          <w:spacing w:val="-7"/>
        </w:rPr>
        <w:t xml:space="preserve"> </w:t>
      </w:r>
      <w:r w:rsidRPr="00973686">
        <w:t>the</w:t>
      </w:r>
      <w:r w:rsidRPr="00973686">
        <w:rPr>
          <w:spacing w:val="-4"/>
        </w:rPr>
        <w:t xml:space="preserve"> </w:t>
      </w:r>
      <w:r w:rsidRPr="00973686">
        <w:t>denominator</w:t>
      </w:r>
      <w:r w:rsidRPr="00973686">
        <w:rPr>
          <w:spacing w:val="-9"/>
        </w:rPr>
        <w:t xml:space="preserve"> </w:t>
      </w:r>
      <w:r w:rsidRPr="00973686">
        <w:t>is</w:t>
      </w:r>
      <w:r w:rsidRPr="00973686">
        <w:rPr>
          <w:spacing w:val="-1"/>
        </w:rPr>
        <w:t xml:space="preserve"> </w:t>
      </w:r>
      <w:r w:rsidRPr="00973686">
        <w:t>staff</w:t>
      </w:r>
      <w:r w:rsidRPr="00973686">
        <w:rPr>
          <w:spacing w:val="-4"/>
        </w:rPr>
        <w:t xml:space="preserve"> </w:t>
      </w:r>
      <w:r w:rsidRPr="00973686">
        <w:t>in</w:t>
      </w:r>
      <w:r w:rsidRPr="00973686">
        <w:rPr>
          <w:spacing w:val="-1"/>
        </w:rPr>
        <w:t xml:space="preserve"> </w:t>
      </w:r>
      <w:r w:rsidRPr="00973686">
        <w:t>post</w:t>
      </w:r>
      <w:r w:rsidRPr="00973686">
        <w:rPr>
          <w:spacing w:val="-5"/>
        </w:rPr>
        <w:t xml:space="preserve"> </w:t>
      </w:r>
      <w:r w:rsidRPr="00973686">
        <w:t>at</w:t>
      </w:r>
      <w:r w:rsidRPr="00973686">
        <w:rPr>
          <w:spacing w:val="-2"/>
        </w:rPr>
        <w:t xml:space="preserve"> </w:t>
      </w:r>
      <w:r w:rsidRPr="00973686">
        <w:t>the</w:t>
      </w:r>
      <w:r w:rsidRPr="00973686">
        <w:rPr>
          <w:spacing w:val="-5"/>
        </w:rPr>
        <w:t xml:space="preserve"> </w:t>
      </w:r>
      <w:r w:rsidRPr="00973686">
        <w:t>start</w:t>
      </w:r>
      <w:r w:rsidRPr="00973686">
        <w:rPr>
          <w:spacing w:val="-1"/>
        </w:rPr>
        <w:t xml:space="preserve"> </w:t>
      </w:r>
      <w:r w:rsidRPr="00973686">
        <w:t>of</w:t>
      </w:r>
      <w:r w:rsidRPr="00973686">
        <w:rPr>
          <w:spacing w:val="-2"/>
        </w:rPr>
        <w:t xml:space="preserve"> </w:t>
      </w:r>
      <w:r w:rsidRPr="00973686">
        <w:t>the</w:t>
      </w:r>
      <w:r w:rsidRPr="00973686">
        <w:rPr>
          <w:spacing w:val="-5"/>
        </w:rPr>
        <w:t xml:space="preserve"> </w:t>
      </w:r>
      <w:r w:rsidRPr="00973686">
        <w:t>year</w:t>
      </w:r>
      <w:r w:rsidRPr="00973686">
        <w:rPr>
          <w:spacing w:val="-2"/>
        </w:rPr>
        <w:t xml:space="preserve"> </w:t>
      </w:r>
      <w:r w:rsidRPr="00973686">
        <w:t>(calculated</w:t>
      </w:r>
      <w:r w:rsidRPr="00973686">
        <w:rPr>
          <w:spacing w:val="-3"/>
        </w:rPr>
        <w:t xml:space="preserve"> </w:t>
      </w:r>
      <w:r w:rsidRPr="00973686">
        <w:t>by</w:t>
      </w:r>
      <w:r w:rsidRPr="00973686">
        <w:rPr>
          <w:spacing w:val="-8"/>
        </w:rPr>
        <w:t xml:space="preserve"> </w:t>
      </w:r>
      <w:r w:rsidRPr="00973686">
        <w:t>staff</w:t>
      </w:r>
      <w:r w:rsidRPr="00973686">
        <w:rPr>
          <w:spacing w:val="-3"/>
        </w:rPr>
        <w:t xml:space="preserve"> </w:t>
      </w:r>
      <w:r w:rsidRPr="00973686">
        <w:t>in</w:t>
      </w:r>
      <w:r w:rsidRPr="00973686">
        <w:rPr>
          <w:spacing w:val="-4"/>
        </w:rPr>
        <w:t xml:space="preserve"> </w:t>
      </w:r>
      <w:r w:rsidRPr="00973686">
        <w:t>post</w:t>
      </w:r>
      <w:r w:rsidRPr="00973686">
        <w:rPr>
          <w:spacing w:val="-3"/>
        </w:rPr>
        <w:t xml:space="preserve"> </w:t>
      </w:r>
      <w:r w:rsidRPr="00973686">
        <w:t>at</w:t>
      </w:r>
      <w:r w:rsidRPr="00973686">
        <w:rPr>
          <w:spacing w:val="-3"/>
        </w:rPr>
        <w:t xml:space="preserve"> </w:t>
      </w:r>
      <w:r w:rsidRPr="00973686">
        <w:t>end</w:t>
      </w:r>
      <w:r w:rsidRPr="00973686">
        <w:rPr>
          <w:spacing w:val="-6"/>
        </w:rPr>
        <w:t xml:space="preserve"> </w:t>
      </w:r>
      <w:r w:rsidRPr="00973686">
        <w:t>of</w:t>
      </w:r>
      <w:r w:rsidRPr="00973686">
        <w:rPr>
          <w:spacing w:val="-3"/>
        </w:rPr>
        <w:t xml:space="preserve"> </w:t>
      </w:r>
      <w:r w:rsidRPr="00973686">
        <w:t>the</w:t>
      </w:r>
      <w:r w:rsidRPr="00973686">
        <w:rPr>
          <w:spacing w:val="-3"/>
        </w:rPr>
        <w:t xml:space="preserve"> </w:t>
      </w:r>
      <w:r w:rsidRPr="00973686">
        <w:rPr>
          <w:spacing w:val="-4"/>
        </w:rPr>
        <w:t>year</w:t>
      </w:r>
      <w:r w:rsidR="00585E3C">
        <w:t xml:space="preserve"> </w:t>
      </w:r>
      <w:r w:rsidRPr="00973686">
        <w:t>excl.</w:t>
      </w:r>
      <w:r w:rsidRPr="00973686">
        <w:rPr>
          <w:spacing w:val="-6"/>
        </w:rPr>
        <w:t xml:space="preserve"> </w:t>
      </w:r>
      <w:r w:rsidRPr="00973686">
        <w:t>bank</w:t>
      </w:r>
      <w:r w:rsidRPr="00973686">
        <w:rPr>
          <w:spacing w:val="-9"/>
        </w:rPr>
        <w:t xml:space="preserve"> </w:t>
      </w:r>
      <w:r w:rsidRPr="00973686">
        <w:t>&amp;</w:t>
      </w:r>
      <w:r w:rsidRPr="00973686">
        <w:rPr>
          <w:spacing w:val="-5"/>
        </w:rPr>
        <w:t xml:space="preserve"> </w:t>
      </w:r>
      <w:r w:rsidRPr="00973686">
        <w:t>agency,</w:t>
      </w:r>
      <w:r w:rsidRPr="00973686">
        <w:rPr>
          <w:spacing w:val="-7"/>
        </w:rPr>
        <w:t xml:space="preserve"> </w:t>
      </w:r>
      <w:r w:rsidRPr="00973686">
        <w:t>minus</w:t>
      </w:r>
      <w:r w:rsidRPr="00973686">
        <w:rPr>
          <w:spacing w:val="-12"/>
        </w:rPr>
        <w:t xml:space="preserve"> </w:t>
      </w:r>
      <w:r w:rsidRPr="00973686">
        <w:t>joiners,</w:t>
      </w:r>
      <w:r w:rsidRPr="00973686">
        <w:rPr>
          <w:spacing w:val="-10"/>
        </w:rPr>
        <w:t xml:space="preserve"> </w:t>
      </w:r>
      <w:r w:rsidRPr="00973686">
        <w:t>plus</w:t>
      </w:r>
      <w:r w:rsidRPr="00973686">
        <w:rPr>
          <w:spacing w:val="-7"/>
        </w:rPr>
        <w:t xml:space="preserve"> </w:t>
      </w:r>
      <w:r w:rsidRPr="00973686">
        <w:rPr>
          <w:spacing w:val="-2"/>
        </w:rPr>
        <w:t>leavers).</w:t>
      </w:r>
    </w:p>
    <w:p w14:paraId="5D9B1174" w14:textId="77777777" w:rsidR="00BE5563" w:rsidRPr="00973686" w:rsidRDefault="00BE5563" w:rsidP="00585E3C">
      <w:pPr>
        <w:pStyle w:val="BodyText"/>
        <w:spacing w:before="25"/>
        <w:ind w:left="680"/>
      </w:pPr>
    </w:p>
    <w:p w14:paraId="5D9B1175" w14:textId="7268EC12" w:rsidR="00BE5563" w:rsidRPr="00973686" w:rsidRDefault="6642BEDD" w:rsidP="00585E3C">
      <w:pPr>
        <w:pStyle w:val="BodyText"/>
        <w:numPr>
          <w:ilvl w:val="0"/>
          <w:numId w:val="18"/>
        </w:numPr>
      </w:pPr>
      <w:r w:rsidRPr="59D8B669">
        <w:rPr>
          <w:b/>
          <w:bCs/>
        </w:rPr>
        <w:t>Sickness</w:t>
      </w:r>
      <w:r w:rsidRPr="59D8B669">
        <w:rPr>
          <w:b/>
          <w:bCs/>
          <w:spacing w:val="-13"/>
        </w:rPr>
        <w:t xml:space="preserve"> </w:t>
      </w:r>
      <w:r w:rsidRPr="59D8B669">
        <w:rPr>
          <w:b/>
          <w:bCs/>
        </w:rPr>
        <w:t>absence</w:t>
      </w:r>
      <w:r w:rsidRPr="59D8B669">
        <w:rPr>
          <w:b/>
          <w:bCs/>
          <w:spacing w:val="-8"/>
        </w:rPr>
        <w:t xml:space="preserve"> </w:t>
      </w:r>
      <w:r w:rsidR="1B5018FC" w:rsidRPr="59D8B669">
        <w:rPr>
          <w:b/>
          <w:bCs/>
        </w:rPr>
        <w:t>rate</w:t>
      </w:r>
      <w:r w:rsidR="1B5018FC" w:rsidRPr="59D8B669">
        <w:rPr>
          <w:b/>
          <w:bCs/>
          <w:spacing w:val="-4"/>
        </w:rPr>
        <w:t>:</w:t>
      </w:r>
      <w:r w:rsidRPr="59D8B669">
        <w:rPr>
          <w:b/>
          <w:bCs/>
        </w:rPr>
        <w:t xml:space="preserve"> </w:t>
      </w:r>
      <w:r w:rsidRPr="00973686">
        <w:t>Sickness</w:t>
      </w:r>
      <w:r w:rsidRPr="00973686">
        <w:rPr>
          <w:spacing w:val="-7"/>
        </w:rPr>
        <w:t xml:space="preserve"> </w:t>
      </w:r>
      <w:r w:rsidRPr="00973686">
        <w:t>absence</w:t>
      </w:r>
      <w:r w:rsidRPr="00973686">
        <w:rPr>
          <w:spacing w:val="-7"/>
        </w:rPr>
        <w:t xml:space="preserve"> </w:t>
      </w:r>
      <w:r w:rsidRPr="00973686">
        <w:t>rate -</w:t>
      </w:r>
      <w:r w:rsidRPr="00973686">
        <w:rPr>
          <w:spacing w:val="-3"/>
        </w:rPr>
        <w:t xml:space="preserve"> </w:t>
      </w:r>
      <w:r w:rsidRPr="00973686">
        <w:t>the</w:t>
      </w:r>
      <w:r w:rsidRPr="00973686">
        <w:rPr>
          <w:spacing w:val="-4"/>
        </w:rPr>
        <w:t xml:space="preserve"> </w:t>
      </w:r>
      <w:r w:rsidRPr="00973686">
        <w:t>number</w:t>
      </w:r>
      <w:r w:rsidRPr="00973686">
        <w:rPr>
          <w:spacing w:val="-10"/>
        </w:rPr>
        <w:t xml:space="preserve"> </w:t>
      </w:r>
      <w:r w:rsidRPr="00973686">
        <w:t>of</w:t>
      </w:r>
      <w:r w:rsidRPr="00973686">
        <w:rPr>
          <w:spacing w:val="-2"/>
        </w:rPr>
        <w:t xml:space="preserve"> </w:t>
      </w:r>
      <w:bookmarkStart w:id="201" w:name="_Int_2t5Zag9e"/>
      <w:r w:rsidRPr="00973686">
        <w:t>the</w:t>
      </w:r>
      <w:r w:rsidRPr="00973686">
        <w:rPr>
          <w:spacing w:val="-4"/>
        </w:rPr>
        <w:t xml:space="preserve"> </w:t>
      </w:r>
      <w:r w:rsidRPr="00973686">
        <w:t>sickness</w:t>
      </w:r>
      <w:bookmarkEnd w:id="201"/>
      <w:r w:rsidRPr="00973686">
        <w:rPr>
          <w:spacing w:val="-7"/>
        </w:rPr>
        <w:t xml:space="preserve"> </w:t>
      </w:r>
      <w:r w:rsidRPr="00973686">
        <w:t>absence</w:t>
      </w:r>
      <w:r w:rsidRPr="00973686">
        <w:rPr>
          <w:spacing w:val="-10"/>
        </w:rPr>
        <w:t xml:space="preserve"> </w:t>
      </w:r>
      <w:r w:rsidRPr="00973686">
        <w:t>days</w:t>
      </w:r>
      <w:r w:rsidRPr="00973686">
        <w:rPr>
          <w:spacing w:val="-2"/>
        </w:rPr>
        <w:t xml:space="preserve"> </w:t>
      </w:r>
      <w:r w:rsidRPr="00973686">
        <w:t>divided</w:t>
      </w:r>
      <w:r w:rsidRPr="00973686">
        <w:rPr>
          <w:spacing w:val="-8"/>
        </w:rPr>
        <w:t xml:space="preserve"> </w:t>
      </w:r>
      <w:r w:rsidRPr="00973686">
        <w:t>by</w:t>
      </w:r>
      <w:r w:rsidRPr="00973686">
        <w:rPr>
          <w:spacing w:val="-2"/>
        </w:rPr>
        <w:t xml:space="preserve"> </w:t>
      </w:r>
      <w:r w:rsidRPr="00973686">
        <w:t>the</w:t>
      </w:r>
      <w:r w:rsidRPr="00973686">
        <w:rPr>
          <w:spacing w:val="-6"/>
        </w:rPr>
        <w:t xml:space="preserve"> </w:t>
      </w:r>
      <w:r w:rsidRPr="00973686">
        <w:t>total</w:t>
      </w:r>
      <w:r w:rsidRPr="00973686">
        <w:rPr>
          <w:spacing w:val="-5"/>
        </w:rPr>
        <w:t xml:space="preserve"> </w:t>
      </w:r>
      <w:r w:rsidRPr="00973686">
        <w:t>available</w:t>
      </w:r>
      <w:r w:rsidRPr="00973686">
        <w:rPr>
          <w:spacing w:val="-9"/>
        </w:rPr>
        <w:t xml:space="preserve"> </w:t>
      </w:r>
      <w:r w:rsidRPr="00973686">
        <w:t>working</w:t>
      </w:r>
      <w:r w:rsidRPr="00973686">
        <w:rPr>
          <w:spacing w:val="-3"/>
        </w:rPr>
        <w:t xml:space="preserve"> </w:t>
      </w:r>
      <w:r w:rsidRPr="00973686">
        <w:rPr>
          <w:spacing w:val="-2"/>
        </w:rPr>
        <w:t>days.</w:t>
      </w:r>
    </w:p>
    <w:p w14:paraId="5D9B1176" w14:textId="77777777" w:rsidR="00BE5563" w:rsidRDefault="00BE5563">
      <w:pPr>
        <w:pStyle w:val="BodyText"/>
        <w:rPr>
          <w:sz w:val="20"/>
        </w:rPr>
      </w:pPr>
    </w:p>
    <w:p w14:paraId="5D9B1177" w14:textId="77777777" w:rsidR="00BE5563" w:rsidRDefault="00BE5563">
      <w:pPr>
        <w:pStyle w:val="BodyText"/>
        <w:rPr>
          <w:sz w:val="20"/>
        </w:rPr>
      </w:pPr>
    </w:p>
    <w:p w14:paraId="5D9B1178" w14:textId="77777777" w:rsidR="00BE5563" w:rsidRDefault="00BE5563">
      <w:pPr>
        <w:pStyle w:val="BodyText"/>
        <w:rPr>
          <w:sz w:val="20"/>
        </w:rPr>
      </w:pPr>
    </w:p>
    <w:p w14:paraId="5D9B1179" w14:textId="77777777" w:rsidR="00BE5563" w:rsidRDefault="00BE5563">
      <w:pPr>
        <w:pStyle w:val="BodyText"/>
        <w:rPr>
          <w:sz w:val="20"/>
        </w:rPr>
      </w:pPr>
    </w:p>
    <w:p w14:paraId="5D9B117A" w14:textId="77777777" w:rsidR="00BE5563" w:rsidRDefault="00BE5563">
      <w:pPr>
        <w:pStyle w:val="BodyText"/>
        <w:rPr>
          <w:sz w:val="20"/>
        </w:rPr>
      </w:pPr>
    </w:p>
    <w:p w14:paraId="5A090295" w14:textId="77777777" w:rsidR="00585E3C" w:rsidRDefault="00585E3C">
      <w:pPr>
        <w:pStyle w:val="BodyText"/>
        <w:rPr>
          <w:sz w:val="20"/>
        </w:rPr>
      </w:pPr>
    </w:p>
    <w:p w14:paraId="5D9B117B" w14:textId="77777777" w:rsidR="00BE5563" w:rsidRDefault="00BE5563">
      <w:pPr>
        <w:pStyle w:val="BodyText"/>
        <w:rPr>
          <w:sz w:val="20"/>
        </w:rPr>
      </w:pPr>
    </w:p>
    <w:p w14:paraId="5D9B117C" w14:textId="77777777" w:rsidR="00BE5563" w:rsidRDefault="00BE5563">
      <w:pPr>
        <w:pStyle w:val="BodyText"/>
        <w:rPr>
          <w:sz w:val="20"/>
        </w:rPr>
      </w:pPr>
    </w:p>
    <w:p w14:paraId="5D9B117D" w14:textId="77777777" w:rsidR="00BE5563" w:rsidRDefault="00BE5563">
      <w:pPr>
        <w:pStyle w:val="BodyText"/>
        <w:rPr>
          <w:sz w:val="20"/>
        </w:rPr>
      </w:pPr>
    </w:p>
    <w:p w14:paraId="5D9B117E" w14:textId="77777777" w:rsidR="00BE5563" w:rsidRDefault="00BE5563">
      <w:pPr>
        <w:pStyle w:val="BodyText"/>
        <w:rPr>
          <w:sz w:val="20"/>
        </w:rPr>
      </w:pPr>
    </w:p>
    <w:p w14:paraId="5D9B117F" w14:textId="77777777" w:rsidR="00BE5563" w:rsidRDefault="00BE5563">
      <w:pPr>
        <w:pStyle w:val="BodyText"/>
        <w:rPr>
          <w:sz w:val="20"/>
        </w:rPr>
      </w:pPr>
    </w:p>
    <w:p w14:paraId="5D9B1180" w14:textId="77777777" w:rsidR="00BE5563" w:rsidRDefault="00BE5563">
      <w:pPr>
        <w:pStyle w:val="BodyText"/>
        <w:rPr>
          <w:sz w:val="20"/>
        </w:rPr>
      </w:pPr>
    </w:p>
    <w:p w14:paraId="5D9B1181" w14:textId="77777777" w:rsidR="00BE5563" w:rsidRDefault="00BE5563">
      <w:pPr>
        <w:pStyle w:val="BodyText"/>
        <w:rPr>
          <w:sz w:val="20"/>
        </w:rPr>
      </w:pPr>
    </w:p>
    <w:p w14:paraId="5D9B1182" w14:textId="77777777" w:rsidR="00BE5563" w:rsidRDefault="00BE5563">
      <w:pPr>
        <w:pStyle w:val="BodyText"/>
        <w:rPr>
          <w:sz w:val="20"/>
        </w:rPr>
      </w:pPr>
    </w:p>
    <w:p w14:paraId="5D9B1183" w14:textId="77777777" w:rsidR="00BE5563" w:rsidRDefault="00BE5563">
      <w:pPr>
        <w:pStyle w:val="BodyText"/>
        <w:rPr>
          <w:sz w:val="20"/>
        </w:rPr>
      </w:pPr>
    </w:p>
    <w:p w14:paraId="5D9B1184" w14:textId="1A1F49C2" w:rsidR="00BE5563" w:rsidRDefault="00BE5563">
      <w:pPr>
        <w:pStyle w:val="BodyText"/>
        <w:spacing w:before="74"/>
        <w:rPr>
          <w:sz w:val="20"/>
        </w:rPr>
      </w:pPr>
    </w:p>
    <w:p w14:paraId="5D9B1185" w14:textId="3F61C0B1" w:rsidR="00BE5563" w:rsidRDefault="00BE5563">
      <w:pPr>
        <w:pStyle w:val="BodyText"/>
        <w:spacing w:before="186"/>
        <w:ind w:right="732"/>
        <w:jc w:val="right"/>
      </w:pPr>
    </w:p>
    <w:p w14:paraId="5D9B1187" w14:textId="29899DC1" w:rsidR="00BE5563" w:rsidRPr="0080453B" w:rsidRDefault="00BF2423" w:rsidP="00585E3C">
      <w:pPr>
        <w:pStyle w:val="Heading8"/>
      </w:pPr>
      <w:bookmarkStart w:id="202" w:name="Slide_93:_References"/>
      <w:bookmarkEnd w:id="202"/>
      <w:r w:rsidRPr="0080453B">
        <w:t>References</w:t>
      </w:r>
    </w:p>
    <w:p w14:paraId="5D9B1188" w14:textId="77777777" w:rsidR="00BE5563" w:rsidRPr="00CD2406" w:rsidRDefault="00BE5563">
      <w:pPr>
        <w:pStyle w:val="BodyText"/>
        <w:spacing w:before="113"/>
        <w:rPr>
          <w:b/>
        </w:rPr>
      </w:pPr>
    </w:p>
    <w:p w14:paraId="5D9B1189" w14:textId="7BB10030" w:rsidR="00BE5563" w:rsidRPr="00CD2406" w:rsidRDefault="00BF2423">
      <w:pPr>
        <w:pStyle w:val="ListParagraph"/>
        <w:numPr>
          <w:ilvl w:val="0"/>
          <w:numId w:val="1"/>
        </w:numPr>
        <w:tabs>
          <w:tab w:val="left" w:pos="1400"/>
        </w:tabs>
        <w:spacing w:before="0" w:line="249" w:lineRule="auto"/>
        <w:ind w:right="1439"/>
        <w:rPr>
          <w:color w:val="221F1F"/>
          <w:sz w:val="24"/>
          <w:szCs w:val="24"/>
        </w:rPr>
      </w:pPr>
      <w:hyperlink r:id="rId44">
        <w:r w:rsidRPr="00CD2406">
          <w:rPr>
            <w:color w:val="005EB8"/>
            <w:sz w:val="24"/>
            <w:szCs w:val="24"/>
            <w:u w:val="single" w:color="005EB8"/>
          </w:rPr>
          <w:t>Drug and Alcohol</w:t>
        </w:r>
        <w:r w:rsidRPr="00CD2406">
          <w:rPr>
            <w:color w:val="005EB8"/>
            <w:spacing w:val="-2"/>
            <w:sz w:val="24"/>
            <w:szCs w:val="24"/>
            <w:u w:val="single" w:color="005EB8"/>
          </w:rPr>
          <w:t xml:space="preserve"> </w:t>
        </w:r>
        <w:r w:rsidRPr="00CD2406">
          <w:rPr>
            <w:color w:val="005EB8"/>
            <w:sz w:val="24"/>
            <w:szCs w:val="24"/>
            <w:u w:val="single" w:color="005EB8"/>
          </w:rPr>
          <w:t>Treatment</w:t>
        </w:r>
        <w:r w:rsidRPr="00CD2406">
          <w:rPr>
            <w:color w:val="005EB8"/>
            <w:spacing w:val="-4"/>
            <w:sz w:val="24"/>
            <w:szCs w:val="24"/>
            <w:u w:val="single" w:color="005EB8"/>
          </w:rPr>
          <w:t xml:space="preserve"> </w:t>
        </w:r>
        <w:r w:rsidRPr="00CD2406">
          <w:rPr>
            <w:color w:val="005EB8"/>
            <w:sz w:val="24"/>
            <w:szCs w:val="24"/>
            <w:u w:val="single" w:color="005EB8"/>
          </w:rPr>
          <w:t>and Recovery</w:t>
        </w:r>
        <w:r w:rsidRPr="00CD2406">
          <w:rPr>
            <w:color w:val="005EB8"/>
            <w:spacing w:val="-1"/>
            <w:sz w:val="24"/>
            <w:szCs w:val="24"/>
            <w:u w:val="single" w:color="005EB8"/>
          </w:rPr>
          <w:t xml:space="preserve"> </w:t>
        </w:r>
        <w:r w:rsidRPr="00CD2406">
          <w:rPr>
            <w:color w:val="005EB8"/>
            <w:sz w:val="24"/>
            <w:szCs w:val="24"/>
            <w:u w:val="single" w:color="005EB8"/>
          </w:rPr>
          <w:t>Workforce</w:t>
        </w:r>
        <w:r w:rsidRPr="00CD2406">
          <w:rPr>
            <w:color w:val="005EB8"/>
            <w:spacing w:val="-6"/>
            <w:sz w:val="24"/>
            <w:szCs w:val="24"/>
            <w:u w:val="single" w:color="005EB8"/>
          </w:rPr>
          <w:t xml:space="preserve"> </w:t>
        </w:r>
        <w:r w:rsidRPr="00CD2406">
          <w:rPr>
            <w:color w:val="005EB8"/>
            <w:sz w:val="24"/>
            <w:szCs w:val="24"/>
            <w:u w:val="single" w:color="005EB8"/>
          </w:rPr>
          <w:t>Programme</w:t>
        </w:r>
        <w:r w:rsidRPr="00CD2406">
          <w:rPr>
            <w:color w:val="005EB8"/>
            <w:spacing w:val="-5"/>
            <w:sz w:val="24"/>
            <w:szCs w:val="24"/>
            <w:u w:val="single" w:color="005EB8"/>
          </w:rPr>
          <w:t xml:space="preserve"> </w:t>
        </w:r>
        <w:r w:rsidRPr="00CD2406">
          <w:rPr>
            <w:color w:val="005EB8"/>
            <w:sz w:val="24"/>
            <w:szCs w:val="24"/>
            <w:u w:val="single" w:color="005EB8"/>
          </w:rPr>
          <w:t>| NHS</w:t>
        </w:r>
        <w:r w:rsidRPr="00CD2406">
          <w:rPr>
            <w:color w:val="005EB8"/>
            <w:spacing w:val="-2"/>
            <w:sz w:val="24"/>
            <w:szCs w:val="24"/>
            <w:u w:val="single" w:color="005EB8"/>
          </w:rPr>
          <w:t xml:space="preserve"> </w:t>
        </w:r>
        <w:r w:rsidRPr="00CD2406">
          <w:rPr>
            <w:color w:val="005EB8"/>
            <w:sz w:val="24"/>
            <w:szCs w:val="24"/>
            <w:u w:val="single" w:color="005EB8"/>
          </w:rPr>
          <w:t>England | Workforce,</w:t>
        </w:r>
        <w:r w:rsidRPr="00CD2406">
          <w:rPr>
            <w:color w:val="005EB8"/>
            <w:spacing w:val="-7"/>
            <w:sz w:val="24"/>
            <w:szCs w:val="24"/>
            <w:u w:val="single" w:color="005EB8"/>
          </w:rPr>
          <w:t xml:space="preserve"> </w:t>
        </w:r>
        <w:r w:rsidRPr="00CD2406">
          <w:rPr>
            <w:color w:val="005EB8"/>
            <w:sz w:val="24"/>
            <w:szCs w:val="24"/>
            <w:u w:val="single" w:color="005EB8"/>
          </w:rPr>
          <w:t>training</w:t>
        </w:r>
      </w:hyperlink>
      <w:r w:rsidRPr="00CD2406">
        <w:rPr>
          <w:color w:val="005EB8"/>
          <w:sz w:val="24"/>
          <w:szCs w:val="24"/>
        </w:rPr>
        <w:t xml:space="preserve"> </w:t>
      </w:r>
      <w:hyperlink r:id="rId45">
        <w:r w:rsidRPr="00CD2406">
          <w:rPr>
            <w:color w:val="005EB8"/>
            <w:sz w:val="24"/>
            <w:szCs w:val="24"/>
            <w:u w:val="single" w:color="005EB8"/>
          </w:rPr>
          <w:t>and education</w:t>
        </w:r>
      </w:hyperlink>
    </w:p>
    <w:p w14:paraId="5D9B118A" w14:textId="38BAB4C8" w:rsidR="00BE5563" w:rsidRPr="00CD2406" w:rsidRDefault="00BF2423">
      <w:pPr>
        <w:pStyle w:val="ListParagraph"/>
        <w:numPr>
          <w:ilvl w:val="0"/>
          <w:numId w:val="1"/>
        </w:numPr>
        <w:tabs>
          <w:tab w:val="left" w:pos="1400"/>
        </w:tabs>
        <w:spacing w:before="122"/>
        <w:rPr>
          <w:color w:val="221F1F"/>
          <w:sz w:val="24"/>
          <w:szCs w:val="24"/>
        </w:rPr>
      </w:pPr>
      <w:hyperlink r:id="rId46">
        <w:r w:rsidRPr="00CD2406">
          <w:rPr>
            <w:color w:val="005EB8"/>
            <w:sz w:val="24"/>
            <w:szCs w:val="24"/>
            <w:u w:val="single" w:color="005EB8"/>
          </w:rPr>
          <w:t>NHS</w:t>
        </w:r>
        <w:r w:rsidRPr="00CD2406">
          <w:rPr>
            <w:color w:val="005EB8"/>
            <w:spacing w:val="-4"/>
            <w:sz w:val="24"/>
            <w:szCs w:val="24"/>
            <w:u w:val="single" w:color="005EB8"/>
          </w:rPr>
          <w:t xml:space="preserve"> </w:t>
        </w:r>
        <w:r w:rsidRPr="00CD2406">
          <w:rPr>
            <w:color w:val="005EB8"/>
            <w:sz w:val="24"/>
            <w:szCs w:val="24"/>
            <w:u w:val="single" w:color="005EB8"/>
          </w:rPr>
          <w:t>Vacancy</w:t>
        </w:r>
        <w:r w:rsidRPr="00CD2406">
          <w:rPr>
            <w:color w:val="005EB8"/>
            <w:spacing w:val="-11"/>
            <w:sz w:val="24"/>
            <w:szCs w:val="24"/>
            <w:u w:val="single" w:color="005EB8"/>
          </w:rPr>
          <w:t xml:space="preserve"> </w:t>
        </w:r>
        <w:r w:rsidRPr="00CD2406">
          <w:rPr>
            <w:color w:val="005EB8"/>
            <w:sz w:val="24"/>
            <w:szCs w:val="24"/>
            <w:u w:val="single" w:color="005EB8"/>
          </w:rPr>
          <w:t>Statistics</w:t>
        </w:r>
        <w:r w:rsidRPr="00CD2406">
          <w:rPr>
            <w:color w:val="005EB8"/>
            <w:spacing w:val="-6"/>
            <w:sz w:val="24"/>
            <w:szCs w:val="24"/>
            <w:u w:val="single" w:color="005EB8"/>
          </w:rPr>
          <w:t xml:space="preserve"> </w:t>
        </w:r>
        <w:r w:rsidRPr="00CD2406">
          <w:rPr>
            <w:color w:val="005EB8"/>
            <w:sz w:val="24"/>
            <w:szCs w:val="24"/>
            <w:u w:val="single" w:color="005EB8"/>
          </w:rPr>
          <w:t>England,</w:t>
        </w:r>
        <w:r w:rsidRPr="00CD2406">
          <w:rPr>
            <w:color w:val="005EB8"/>
            <w:spacing w:val="-19"/>
            <w:sz w:val="24"/>
            <w:szCs w:val="24"/>
            <w:u w:val="single" w:color="005EB8"/>
          </w:rPr>
          <w:t xml:space="preserve"> </w:t>
        </w:r>
        <w:r w:rsidRPr="00CD2406">
          <w:rPr>
            <w:color w:val="005EB8"/>
            <w:sz w:val="24"/>
            <w:szCs w:val="24"/>
            <w:u w:val="single" w:color="005EB8"/>
          </w:rPr>
          <w:t>April</w:t>
        </w:r>
        <w:r w:rsidRPr="00CD2406">
          <w:rPr>
            <w:color w:val="005EB8"/>
            <w:spacing w:val="-7"/>
            <w:sz w:val="24"/>
            <w:szCs w:val="24"/>
            <w:u w:val="single" w:color="005EB8"/>
          </w:rPr>
          <w:t xml:space="preserve"> </w:t>
        </w:r>
        <w:r w:rsidRPr="00CD2406">
          <w:rPr>
            <w:color w:val="005EB8"/>
            <w:sz w:val="24"/>
            <w:szCs w:val="24"/>
            <w:u w:val="single" w:color="005EB8"/>
          </w:rPr>
          <w:t>2015</w:t>
        </w:r>
        <w:r w:rsidRPr="00CD2406">
          <w:rPr>
            <w:color w:val="005EB8"/>
            <w:spacing w:val="-6"/>
            <w:sz w:val="24"/>
            <w:szCs w:val="24"/>
            <w:u w:val="single" w:color="005EB8"/>
          </w:rPr>
          <w:t xml:space="preserve"> </w:t>
        </w:r>
        <w:r w:rsidRPr="00CD2406">
          <w:rPr>
            <w:color w:val="005EB8"/>
            <w:sz w:val="24"/>
            <w:szCs w:val="24"/>
            <w:u w:val="single" w:color="005EB8"/>
          </w:rPr>
          <w:t>-</w:t>
        </w:r>
        <w:r w:rsidRPr="00CD2406">
          <w:rPr>
            <w:color w:val="005EB8"/>
            <w:spacing w:val="-2"/>
            <w:sz w:val="24"/>
            <w:szCs w:val="24"/>
            <w:u w:val="single" w:color="005EB8"/>
          </w:rPr>
          <w:t xml:space="preserve"> </w:t>
        </w:r>
        <w:r w:rsidRPr="00CD2406">
          <w:rPr>
            <w:color w:val="005EB8"/>
            <w:sz w:val="24"/>
            <w:szCs w:val="24"/>
            <w:u w:val="single" w:color="005EB8"/>
          </w:rPr>
          <w:t>June</w:t>
        </w:r>
        <w:r w:rsidRPr="00CD2406">
          <w:rPr>
            <w:color w:val="005EB8"/>
            <w:spacing w:val="-9"/>
            <w:sz w:val="24"/>
            <w:szCs w:val="24"/>
            <w:u w:val="single" w:color="005EB8"/>
          </w:rPr>
          <w:t xml:space="preserve"> </w:t>
        </w:r>
        <w:r w:rsidRPr="00CD2406">
          <w:rPr>
            <w:color w:val="005EB8"/>
            <w:sz w:val="24"/>
            <w:szCs w:val="24"/>
            <w:u w:val="single" w:color="005EB8"/>
          </w:rPr>
          <w:t>2024,</w:t>
        </w:r>
        <w:r w:rsidRPr="00CD2406">
          <w:rPr>
            <w:color w:val="005EB8"/>
            <w:spacing w:val="-11"/>
            <w:sz w:val="24"/>
            <w:szCs w:val="24"/>
            <w:u w:val="single" w:color="005EB8"/>
          </w:rPr>
          <w:t xml:space="preserve"> </w:t>
        </w:r>
        <w:r w:rsidRPr="00CD2406">
          <w:rPr>
            <w:color w:val="005EB8"/>
            <w:sz w:val="24"/>
            <w:szCs w:val="24"/>
            <w:u w:val="single" w:color="005EB8"/>
          </w:rPr>
          <w:t>Experimental</w:t>
        </w:r>
        <w:r w:rsidRPr="00CD2406">
          <w:rPr>
            <w:color w:val="005EB8"/>
            <w:spacing w:val="-12"/>
            <w:sz w:val="24"/>
            <w:szCs w:val="24"/>
            <w:u w:val="single" w:color="005EB8"/>
          </w:rPr>
          <w:t xml:space="preserve"> </w:t>
        </w:r>
        <w:r w:rsidRPr="00CD2406">
          <w:rPr>
            <w:color w:val="005EB8"/>
            <w:sz w:val="24"/>
            <w:szCs w:val="24"/>
            <w:u w:val="single" w:color="005EB8"/>
          </w:rPr>
          <w:t>Statistics</w:t>
        </w:r>
        <w:r w:rsidRPr="00CD2406">
          <w:rPr>
            <w:color w:val="005EB8"/>
            <w:spacing w:val="-9"/>
            <w:sz w:val="24"/>
            <w:szCs w:val="24"/>
            <w:u w:val="single" w:color="005EB8"/>
          </w:rPr>
          <w:t xml:space="preserve"> </w:t>
        </w:r>
        <w:r w:rsidRPr="00CD2406">
          <w:rPr>
            <w:color w:val="005EB8"/>
            <w:sz w:val="24"/>
            <w:szCs w:val="24"/>
            <w:u w:val="single" w:color="005EB8"/>
          </w:rPr>
          <w:t>-</w:t>
        </w:r>
        <w:r w:rsidRPr="00CD2406">
          <w:rPr>
            <w:color w:val="005EB8"/>
            <w:spacing w:val="-5"/>
            <w:sz w:val="24"/>
            <w:szCs w:val="24"/>
            <w:u w:val="single" w:color="005EB8"/>
          </w:rPr>
          <w:t xml:space="preserve"> </w:t>
        </w:r>
        <w:r w:rsidRPr="00CD2406">
          <w:rPr>
            <w:color w:val="005EB8"/>
            <w:sz w:val="24"/>
            <w:szCs w:val="24"/>
            <w:u w:val="single" w:color="005EB8"/>
          </w:rPr>
          <w:t>NHS</w:t>
        </w:r>
        <w:r w:rsidRPr="00CD2406">
          <w:rPr>
            <w:color w:val="005EB8"/>
            <w:spacing w:val="-3"/>
            <w:sz w:val="24"/>
            <w:szCs w:val="24"/>
            <w:u w:val="single" w:color="005EB8"/>
          </w:rPr>
          <w:t xml:space="preserve"> </w:t>
        </w:r>
        <w:r w:rsidRPr="00CD2406">
          <w:rPr>
            <w:color w:val="005EB8"/>
            <w:spacing w:val="-2"/>
            <w:sz w:val="24"/>
            <w:szCs w:val="24"/>
            <w:u w:val="single" w:color="005EB8"/>
          </w:rPr>
          <w:t>England</w:t>
        </w:r>
      </w:hyperlink>
    </w:p>
    <w:p w14:paraId="5D9B118B" w14:textId="77777777" w:rsidR="00BE5563" w:rsidRDefault="00BF2423">
      <w:pPr>
        <w:pStyle w:val="BodyText"/>
        <w:spacing w:before="12"/>
        <w:ind w:left="1400"/>
      </w:pPr>
      <w:hyperlink r:id="rId47">
        <w:r>
          <w:rPr>
            <w:color w:val="005EB8"/>
            <w:spacing w:val="-2"/>
            <w:u w:val="single" w:color="005EB8"/>
          </w:rPr>
          <w:t>Digital</w:t>
        </w:r>
      </w:hyperlink>
    </w:p>
    <w:p w14:paraId="5D9B118C" w14:textId="6DB629D4" w:rsidR="00BE5563" w:rsidRPr="00CD2406" w:rsidRDefault="00BF2423">
      <w:pPr>
        <w:pStyle w:val="ListParagraph"/>
        <w:numPr>
          <w:ilvl w:val="0"/>
          <w:numId w:val="1"/>
        </w:numPr>
        <w:tabs>
          <w:tab w:val="left" w:pos="1400"/>
        </w:tabs>
        <w:spacing w:before="133"/>
        <w:rPr>
          <w:color w:val="221F1F"/>
          <w:sz w:val="24"/>
          <w:szCs w:val="24"/>
        </w:rPr>
      </w:pPr>
      <w:hyperlink r:id="rId48">
        <w:r w:rsidRPr="00CD2406">
          <w:rPr>
            <w:color w:val="005EB8"/>
            <w:sz w:val="24"/>
            <w:szCs w:val="24"/>
            <w:u w:val="single" w:color="005EB8"/>
          </w:rPr>
          <w:t>NHS</w:t>
        </w:r>
        <w:r w:rsidRPr="00CD2406">
          <w:rPr>
            <w:color w:val="005EB8"/>
            <w:spacing w:val="-4"/>
            <w:sz w:val="24"/>
            <w:szCs w:val="24"/>
            <w:u w:val="single" w:color="005EB8"/>
          </w:rPr>
          <w:t xml:space="preserve"> </w:t>
        </w:r>
        <w:r w:rsidRPr="00CD2406">
          <w:rPr>
            <w:color w:val="005EB8"/>
            <w:sz w:val="24"/>
            <w:szCs w:val="24"/>
            <w:u w:val="single" w:color="005EB8"/>
          </w:rPr>
          <w:t>Sickness</w:t>
        </w:r>
        <w:r w:rsidRPr="00CD2406">
          <w:rPr>
            <w:color w:val="005EB8"/>
            <w:spacing w:val="-19"/>
            <w:sz w:val="24"/>
            <w:szCs w:val="24"/>
            <w:u w:val="single" w:color="005EB8"/>
          </w:rPr>
          <w:t xml:space="preserve"> </w:t>
        </w:r>
        <w:r w:rsidRPr="00CD2406">
          <w:rPr>
            <w:color w:val="005EB8"/>
            <w:sz w:val="24"/>
            <w:szCs w:val="24"/>
            <w:u w:val="single" w:color="005EB8"/>
          </w:rPr>
          <w:t>Absence</w:t>
        </w:r>
        <w:r w:rsidRPr="00CD2406">
          <w:rPr>
            <w:color w:val="005EB8"/>
            <w:spacing w:val="-9"/>
            <w:sz w:val="24"/>
            <w:szCs w:val="24"/>
            <w:u w:val="single" w:color="005EB8"/>
          </w:rPr>
          <w:t xml:space="preserve"> </w:t>
        </w:r>
        <w:r w:rsidRPr="00CD2406">
          <w:rPr>
            <w:color w:val="005EB8"/>
            <w:sz w:val="24"/>
            <w:szCs w:val="24"/>
            <w:u w:val="single" w:color="005EB8"/>
          </w:rPr>
          <w:t>Rates,</w:t>
        </w:r>
        <w:r w:rsidRPr="00CD2406">
          <w:rPr>
            <w:color w:val="005EB8"/>
            <w:spacing w:val="-5"/>
            <w:sz w:val="24"/>
            <w:szCs w:val="24"/>
            <w:u w:val="single" w:color="005EB8"/>
          </w:rPr>
          <w:t xml:space="preserve"> </w:t>
        </w:r>
        <w:r w:rsidRPr="00CD2406">
          <w:rPr>
            <w:color w:val="005EB8"/>
            <w:sz w:val="24"/>
            <w:szCs w:val="24"/>
            <w:u w:val="single" w:color="005EB8"/>
          </w:rPr>
          <w:t>June</w:t>
        </w:r>
        <w:r w:rsidRPr="00CD2406">
          <w:rPr>
            <w:color w:val="005EB8"/>
            <w:spacing w:val="-9"/>
            <w:sz w:val="24"/>
            <w:szCs w:val="24"/>
            <w:u w:val="single" w:color="005EB8"/>
          </w:rPr>
          <w:t xml:space="preserve"> </w:t>
        </w:r>
        <w:r w:rsidRPr="00CD2406">
          <w:rPr>
            <w:color w:val="005EB8"/>
            <w:sz w:val="24"/>
            <w:szCs w:val="24"/>
            <w:u w:val="single" w:color="005EB8"/>
          </w:rPr>
          <w:t>2024</w:t>
        </w:r>
        <w:r w:rsidRPr="00CD2406">
          <w:rPr>
            <w:color w:val="005EB8"/>
            <w:spacing w:val="-5"/>
            <w:sz w:val="24"/>
            <w:szCs w:val="24"/>
            <w:u w:val="single" w:color="005EB8"/>
          </w:rPr>
          <w:t xml:space="preserve"> </w:t>
        </w:r>
        <w:r w:rsidRPr="00CD2406">
          <w:rPr>
            <w:color w:val="005EB8"/>
            <w:sz w:val="24"/>
            <w:szCs w:val="24"/>
            <w:u w:val="single" w:color="005EB8"/>
          </w:rPr>
          <w:t>-</w:t>
        </w:r>
        <w:r w:rsidRPr="00CD2406">
          <w:rPr>
            <w:color w:val="005EB8"/>
            <w:spacing w:val="-2"/>
            <w:sz w:val="24"/>
            <w:szCs w:val="24"/>
            <w:u w:val="single" w:color="005EB8"/>
          </w:rPr>
          <w:t xml:space="preserve"> </w:t>
        </w:r>
        <w:r w:rsidRPr="00CD2406">
          <w:rPr>
            <w:color w:val="005EB8"/>
            <w:sz w:val="24"/>
            <w:szCs w:val="24"/>
            <w:u w:val="single" w:color="005EB8"/>
          </w:rPr>
          <w:t>NHS</w:t>
        </w:r>
        <w:r w:rsidRPr="00CD2406">
          <w:rPr>
            <w:color w:val="005EB8"/>
            <w:spacing w:val="-5"/>
            <w:sz w:val="24"/>
            <w:szCs w:val="24"/>
            <w:u w:val="single" w:color="005EB8"/>
          </w:rPr>
          <w:t xml:space="preserve"> </w:t>
        </w:r>
        <w:r w:rsidRPr="00CD2406">
          <w:rPr>
            <w:color w:val="005EB8"/>
            <w:sz w:val="24"/>
            <w:szCs w:val="24"/>
            <w:u w:val="single" w:color="005EB8"/>
          </w:rPr>
          <w:t>England</w:t>
        </w:r>
        <w:r w:rsidRPr="00CD2406">
          <w:rPr>
            <w:color w:val="005EB8"/>
            <w:spacing w:val="-9"/>
            <w:sz w:val="24"/>
            <w:szCs w:val="24"/>
            <w:u w:val="single" w:color="005EB8"/>
          </w:rPr>
          <w:t xml:space="preserve"> </w:t>
        </w:r>
        <w:r w:rsidRPr="00CD2406">
          <w:rPr>
            <w:color w:val="005EB8"/>
            <w:spacing w:val="-2"/>
            <w:sz w:val="24"/>
            <w:szCs w:val="24"/>
            <w:u w:val="single" w:color="005EB8"/>
          </w:rPr>
          <w:t>Digital</w:t>
        </w:r>
      </w:hyperlink>
    </w:p>
    <w:p w14:paraId="5D9B118D" w14:textId="133287EA" w:rsidR="00BE5563" w:rsidRPr="00CD2406" w:rsidRDefault="00E33AA5">
      <w:pPr>
        <w:pStyle w:val="ListParagraph"/>
        <w:numPr>
          <w:ilvl w:val="0"/>
          <w:numId w:val="1"/>
        </w:numPr>
        <w:tabs>
          <w:tab w:val="left" w:pos="1400"/>
        </w:tabs>
        <w:rPr>
          <w:color w:val="221F1F"/>
          <w:sz w:val="24"/>
          <w:szCs w:val="24"/>
        </w:rPr>
      </w:pPr>
      <w:hyperlink r:id="rId49" w:history="1">
        <w:r w:rsidRPr="00E44A15">
          <w:rPr>
            <w:rStyle w:val="Hyperlink"/>
            <w:sz w:val="24"/>
            <w:szCs w:val="24"/>
          </w:rPr>
          <w:t>CQC T</w:t>
        </w:r>
        <w:r w:rsidR="00BF2423" w:rsidRPr="00E44A15">
          <w:rPr>
            <w:rStyle w:val="Hyperlink"/>
            <w:sz w:val="24"/>
            <w:szCs w:val="24"/>
          </w:rPr>
          <w:t>rusted</w:t>
        </w:r>
        <w:r w:rsidR="00BF2423" w:rsidRPr="00E44A15">
          <w:rPr>
            <w:rStyle w:val="Hyperlink"/>
            <w:spacing w:val="-12"/>
            <w:sz w:val="24"/>
            <w:szCs w:val="24"/>
          </w:rPr>
          <w:t xml:space="preserve"> </w:t>
        </w:r>
        <w:r w:rsidRPr="00E44A15">
          <w:rPr>
            <w:rStyle w:val="Hyperlink"/>
            <w:sz w:val="24"/>
            <w:szCs w:val="24"/>
          </w:rPr>
          <w:t>A</w:t>
        </w:r>
        <w:r w:rsidR="00BF2423" w:rsidRPr="00E44A15">
          <w:rPr>
            <w:rStyle w:val="Hyperlink"/>
            <w:sz w:val="24"/>
            <w:szCs w:val="24"/>
          </w:rPr>
          <w:t>ssessor</w:t>
        </w:r>
        <w:r w:rsidR="00BF2423" w:rsidRPr="00E44A15">
          <w:rPr>
            <w:rStyle w:val="Hyperlink"/>
            <w:spacing w:val="-10"/>
            <w:sz w:val="24"/>
            <w:szCs w:val="24"/>
          </w:rPr>
          <w:t xml:space="preserve"> </w:t>
        </w:r>
        <w:r w:rsidRPr="00E44A15">
          <w:rPr>
            <w:rStyle w:val="Hyperlink"/>
            <w:sz w:val="24"/>
            <w:szCs w:val="24"/>
          </w:rPr>
          <w:t>G</w:t>
        </w:r>
        <w:r w:rsidR="00BF2423" w:rsidRPr="00E44A15">
          <w:rPr>
            <w:rStyle w:val="Hyperlink"/>
            <w:sz w:val="24"/>
            <w:szCs w:val="24"/>
          </w:rPr>
          <w:t>uidance</w:t>
        </w:r>
        <w:r w:rsidRPr="00E44A15">
          <w:rPr>
            <w:rStyle w:val="Hyperlink"/>
            <w:sz w:val="24"/>
            <w:szCs w:val="24"/>
          </w:rPr>
          <w:t>, June 201</w:t>
        </w:r>
        <w:r w:rsidR="00E44A15" w:rsidRPr="00E44A15">
          <w:rPr>
            <w:rStyle w:val="Hyperlink"/>
            <w:sz w:val="24"/>
            <w:szCs w:val="24"/>
          </w:rPr>
          <w:t>8 – CQC</w:t>
        </w:r>
      </w:hyperlink>
      <w:r w:rsidR="00E44A15">
        <w:rPr>
          <w:color w:val="221F1F"/>
          <w:sz w:val="24"/>
          <w:szCs w:val="24"/>
        </w:rPr>
        <w:t xml:space="preserve"> </w:t>
      </w:r>
    </w:p>
    <w:p w14:paraId="5D9B118E" w14:textId="77777777" w:rsidR="00BE5563" w:rsidRDefault="00BE5563">
      <w:pPr>
        <w:pStyle w:val="BodyText"/>
        <w:rPr>
          <w:i/>
          <w:sz w:val="20"/>
        </w:rPr>
      </w:pPr>
    </w:p>
    <w:p w14:paraId="5D9B118F" w14:textId="77777777" w:rsidR="00BE5563" w:rsidRDefault="00BE5563">
      <w:pPr>
        <w:pStyle w:val="BodyText"/>
        <w:rPr>
          <w:i/>
          <w:sz w:val="20"/>
        </w:rPr>
      </w:pPr>
    </w:p>
    <w:p w14:paraId="5D9B1190" w14:textId="77777777" w:rsidR="00BE5563" w:rsidRDefault="00BE5563">
      <w:pPr>
        <w:pStyle w:val="BodyText"/>
        <w:rPr>
          <w:i/>
          <w:sz w:val="20"/>
        </w:rPr>
      </w:pPr>
    </w:p>
    <w:p w14:paraId="5D9B1191" w14:textId="77777777" w:rsidR="00BE5563" w:rsidRDefault="00BE5563">
      <w:pPr>
        <w:pStyle w:val="BodyText"/>
        <w:rPr>
          <w:i/>
          <w:sz w:val="20"/>
        </w:rPr>
      </w:pPr>
    </w:p>
    <w:p w14:paraId="5D9B1192" w14:textId="77777777" w:rsidR="00BE5563" w:rsidRDefault="00BE5563">
      <w:pPr>
        <w:pStyle w:val="BodyText"/>
        <w:rPr>
          <w:i/>
          <w:sz w:val="20"/>
        </w:rPr>
      </w:pPr>
    </w:p>
    <w:p w14:paraId="5D9B1193" w14:textId="77777777" w:rsidR="00BE5563" w:rsidRDefault="00BE5563">
      <w:pPr>
        <w:pStyle w:val="BodyText"/>
        <w:rPr>
          <w:i/>
          <w:sz w:val="20"/>
        </w:rPr>
      </w:pPr>
    </w:p>
    <w:p w14:paraId="5D9B1194" w14:textId="77777777" w:rsidR="00BE5563" w:rsidRDefault="00BE5563">
      <w:pPr>
        <w:pStyle w:val="BodyText"/>
        <w:rPr>
          <w:i/>
          <w:sz w:val="20"/>
        </w:rPr>
      </w:pPr>
    </w:p>
    <w:p w14:paraId="5D9B1195" w14:textId="77777777" w:rsidR="00BE5563" w:rsidRDefault="00BE5563">
      <w:pPr>
        <w:pStyle w:val="BodyText"/>
        <w:rPr>
          <w:i/>
          <w:sz w:val="20"/>
        </w:rPr>
      </w:pPr>
    </w:p>
    <w:p w14:paraId="5D9B1196" w14:textId="77777777" w:rsidR="00BE5563" w:rsidRDefault="00BE5563">
      <w:pPr>
        <w:pStyle w:val="BodyText"/>
        <w:rPr>
          <w:i/>
          <w:sz w:val="20"/>
        </w:rPr>
      </w:pPr>
    </w:p>
    <w:p w14:paraId="5D9B1197" w14:textId="77777777" w:rsidR="00BE5563" w:rsidRDefault="00BE5563">
      <w:pPr>
        <w:pStyle w:val="BodyText"/>
        <w:rPr>
          <w:i/>
          <w:sz w:val="20"/>
        </w:rPr>
      </w:pPr>
    </w:p>
    <w:p w14:paraId="5D9B1198" w14:textId="77777777" w:rsidR="00BE5563" w:rsidRDefault="00BE5563">
      <w:pPr>
        <w:pStyle w:val="BodyText"/>
        <w:rPr>
          <w:i/>
          <w:sz w:val="20"/>
        </w:rPr>
      </w:pPr>
    </w:p>
    <w:p w14:paraId="5D9B1199" w14:textId="19E9D129" w:rsidR="00632919" w:rsidRDefault="00632919">
      <w:pPr>
        <w:rPr>
          <w:i/>
          <w:sz w:val="20"/>
          <w:szCs w:val="24"/>
        </w:rPr>
      </w:pPr>
      <w:r>
        <w:rPr>
          <w:i/>
          <w:sz w:val="20"/>
        </w:rPr>
        <w:br w:type="page"/>
      </w:r>
    </w:p>
    <w:p w14:paraId="553CCAE4" w14:textId="58D47CC2" w:rsidR="00632919" w:rsidRPr="0080453B" w:rsidRDefault="00632919" w:rsidP="006D674B">
      <w:pPr>
        <w:pStyle w:val="Heading5"/>
        <w:rPr>
          <w:color w:val="221F1F"/>
          <w:sz w:val="60"/>
          <w:szCs w:val="60"/>
        </w:rPr>
      </w:pPr>
      <w:bookmarkStart w:id="203" w:name="Slide_3:_Acknowledgements"/>
      <w:bookmarkEnd w:id="203"/>
      <w:r w:rsidRPr="0080453B">
        <w:lastRenderedPageBreak/>
        <w:t>Acknowledgements</w:t>
      </w:r>
    </w:p>
    <w:p w14:paraId="73FE0772" w14:textId="77777777" w:rsidR="00E23598" w:rsidRDefault="00E23598" w:rsidP="00632919">
      <w:pPr>
        <w:pStyle w:val="BodyText"/>
        <w:spacing w:line="249" w:lineRule="auto"/>
        <w:ind w:left="680" w:right="5815"/>
        <w:rPr>
          <w:color w:val="221F1F"/>
        </w:rPr>
      </w:pPr>
    </w:p>
    <w:p w14:paraId="18407ECC" w14:textId="4033BD26" w:rsidR="00632919" w:rsidRDefault="00632919" w:rsidP="00E23598">
      <w:pPr>
        <w:pStyle w:val="BodyText"/>
        <w:spacing w:line="249" w:lineRule="auto"/>
        <w:ind w:left="680" w:right="1560"/>
      </w:pPr>
      <w:r>
        <w:rPr>
          <w:color w:val="221F1F"/>
        </w:rPr>
        <w:t>The</w:t>
      </w:r>
      <w:r>
        <w:rPr>
          <w:color w:val="221F1F"/>
          <w:spacing w:val="-6"/>
        </w:rPr>
        <w:t xml:space="preserve"> </w:t>
      </w:r>
      <w:r>
        <w:rPr>
          <w:color w:val="221F1F"/>
        </w:rPr>
        <w:t>NHS</w:t>
      </w:r>
      <w:r>
        <w:rPr>
          <w:color w:val="221F1F"/>
          <w:spacing w:val="-2"/>
        </w:rPr>
        <w:t xml:space="preserve"> </w:t>
      </w:r>
      <w:r>
        <w:rPr>
          <w:color w:val="221F1F"/>
        </w:rPr>
        <w:t>Benchmarking</w:t>
      </w:r>
      <w:r>
        <w:rPr>
          <w:color w:val="221F1F"/>
          <w:spacing w:val="-11"/>
        </w:rPr>
        <w:t xml:space="preserve"> </w:t>
      </w:r>
      <w:r>
        <w:rPr>
          <w:color w:val="221F1F"/>
        </w:rPr>
        <w:t>Network</w:t>
      </w:r>
      <w:r>
        <w:rPr>
          <w:color w:val="221F1F"/>
          <w:spacing w:val="-2"/>
        </w:rPr>
        <w:t xml:space="preserve"> </w:t>
      </w:r>
      <w:r>
        <w:rPr>
          <w:color w:val="221F1F"/>
        </w:rPr>
        <w:t>(NHSBN)</w:t>
      </w:r>
      <w:r>
        <w:rPr>
          <w:color w:val="221F1F"/>
          <w:spacing w:val="-4"/>
        </w:rPr>
        <w:t xml:space="preserve"> </w:t>
      </w:r>
      <w:r>
        <w:rPr>
          <w:color w:val="221F1F"/>
        </w:rPr>
        <w:t>team</w:t>
      </w:r>
      <w:r>
        <w:rPr>
          <w:color w:val="221F1F"/>
          <w:spacing w:val="-5"/>
        </w:rPr>
        <w:t xml:space="preserve"> </w:t>
      </w:r>
      <w:r>
        <w:rPr>
          <w:color w:val="221F1F"/>
        </w:rPr>
        <w:t>would</w:t>
      </w:r>
      <w:r>
        <w:rPr>
          <w:color w:val="221F1F"/>
          <w:spacing w:val="-6"/>
        </w:rPr>
        <w:t xml:space="preserve"> </w:t>
      </w:r>
      <w:r>
        <w:rPr>
          <w:color w:val="221F1F"/>
        </w:rPr>
        <w:t>like</w:t>
      </w:r>
      <w:r>
        <w:rPr>
          <w:color w:val="221F1F"/>
          <w:spacing w:val="-4"/>
        </w:rPr>
        <w:t xml:space="preserve"> </w:t>
      </w:r>
      <w:r>
        <w:rPr>
          <w:color w:val="221F1F"/>
        </w:rPr>
        <w:t>to</w:t>
      </w:r>
      <w:r>
        <w:rPr>
          <w:color w:val="221F1F"/>
          <w:spacing w:val="-1"/>
        </w:rPr>
        <w:t xml:space="preserve"> </w:t>
      </w:r>
      <w:r>
        <w:rPr>
          <w:color w:val="221F1F"/>
        </w:rPr>
        <w:t>extend</w:t>
      </w:r>
      <w:r>
        <w:rPr>
          <w:color w:val="221F1F"/>
          <w:spacing w:val="-6"/>
        </w:rPr>
        <w:t xml:space="preserve"> </w:t>
      </w:r>
      <w:r>
        <w:rPr>
          <w:color w:val="221F1F"/>
        </w:rPr>
        <w:t>our</w:t>
      </w:r>
      <w:r>
        <w:rPr>
          <w:color w:val="221F1F"/>
          <w:spacing w:val="-5"/>
        </w:rPr>
        <w:t xml:space="preserve"> </w:t>
      </w:r>
      <w:r>
        <w:rPr>
          <w:color w:val="221F1F"/>
        </w:rPr>
        <w:t>thanks</w:t>
      </w:r>
      <w:r>
        <w:rPr>
          <w:color w:val="221F1F"/>
          <w:spacing w:val="-7"/>
        </w:rPr>
        <w:t xml:space="preserve"> </w:t>
      </w:r>
      <w:r>
        <w:rPr>
          <w:color w:val="221F1F"/>
        </w:rPr>
        <w:t>to</w:t>
      </w:r>
      <w:r>
        <w:rPr>
          <w:color w:val="221F1F"/>
          <w:spacing w:val="-3"/>
        </w:rPr>
        <w:t xml:space="preserve"> </w:t>
      </w:r>
      <w:r>
        <w:rPr>
          <w:color w:val="221F1F"/>
        </w:rPr>
        <w:t>all</w:t>
      </w:r>
      <w:r>
        <w:rPr>
          <w:color w:val="221F1F"/>
          <w:spacing w:val="-5"/>
        </w:rPr>
        <w:t xml:space="preserve"> </w:t>
      </w:r>
      <w:r>
        <w:rPr>
          <w:color w:val="221F1F"/>
        </w:rPr>
        <w:t>organisations</w:t>
      </w:r>
      <w:r>
        <w:rPr>
          <w:color w:val="221F1F"/>
          <w:spacing w:val="-9"/>
        </w:rPr>
        <w:t xml:space="preserve"> </w:t>
      </w:r>
      <w:r>
        <w:rPr>
          <w:color w:val="221F1F"/>
        </w:rPr>
        <w:t>for</w:t>
      </w:r>
      <w:r>
        <w:rPr>
          <w:color w:val="221F1F"/>
          <w:spacing w:val="-5"/>
        </w:rPr>
        <w:t xml:space="preserve"> </w:t>
      </w:r>
      <w:r>
        <w:rPr>
          <w:color w:val="221F1F"/>
        </w:rPr>
        <w:t xml:space="preserve">their </w:t>
      </w:r>
      <w:r w:rsidR="00E23598">
        <w:rPr>
          <w:color w:val="221F1F"/>
        </w:rPr>
        <w:t>p</w:t>
      </w:r>
      <w:r>
        <w:rPr>
          <w:color w:val="221F1F"/>
        </w:rPr>
        <w:t>articipation in the workforce benchmarking projects.</w:t>
      </w:r>
    </w:p>
    <w:p w14:paraId="7D4D1626" w14:textId="77777777" w:rsidR="00632919" w:rsidRDefault="00632919" w:rsidP="00632919">
      <w:pPr>
        <w:pStyle w:val="BodyText"/>
        <w:spacing w:before="255"/>
      </w:pPr>
    </w:p>
    <w:p w14:paraId="115798EF" w14:textId="77777777" w:rsidR="00632919" w:rsidRPr="00F0190E" w:rsidRDefault="00632919" w:rsidP="00632919">
      <w:pPr>
        <w:pStyle w:val="BodyText"/>
        <w:ind w:left="680"/>
        <w:rPr>
          <w:b/>
          <w:bCs/>
        </w:rPr>
      </w:pPr>
      <w:r w:rsidRPr="00F0190E">
        <w:rPr>
          <w:b/>
          <w:bCs/>
          <w:color w:val="221F1F"/>
        </w:rPr>
        <w:t>We</w:t>
      </w:r>
      <w:r w:rsidRPr="00F0190E">
        <w:rPr>
          <w:b/>
          <w:bCs/>
          <w:color w:val="221F1F"/>
          <w:spacing w:val="-13"/>
        </w:rPr>
        <w:t xml:space="preserve"> </w:t>
      </w:r>
      <w:r w:rsidRPr="00F0190E">
        <w:rPr>
          <w:b/>
          <w:bCs/>
          <w:color w:val="221F1F"/>
        </w:rPr>
        <w:t>would</w:t>
      </w:r>
      <w:r w:rsidRPr="00F0190E">
        <w:rPr>
          <w:b/>
          <w:bCs/>
          <w:color w:val="221F1F"/>
          <w:spacing w:val="-3"/>
        </w:rPr>
        <w:t xml:space="preserve"> </w:t>
      </w:r>
      <w:r w:rsidRPr="00F0190E">
        <w:rPr>
          <w:b/>
          <w:bCs/>
          <w:color w:val="221F1F"/>
        </w:rPr>
        <w:t>also</w:t>
      </w:r>
      <w:r w:rsidRPr="00F0190E">
        <w:rPr>
          <w:b/>
          <w:bCs/>
          <w:color w:val="221F1F"/>
          <w:spacing w:val="-6"/>
        </w:rPr>
        <w:t xml:space="preserve"> </w:t>
      </w:r>
      <w:r w:rsidRPr="00F0190E">
        <w:rPr>
          <w:b/>
          <w:bCs/>
          <w:color w:val="221F1F"/>
        </w:rPr>
        <w:t>like</w:t>
      </w:r>
      <w:r w:rsidRPr="00F0190E">
        <w:rPr>
          <w:b/>
          <w:bCs/>
          <w:color w:val="221F1F"/>
          <w:spacing w:val="-4"/>
        </w:rPr>
        <w:t xml:space="preserve"> </w:t>
      </w:r>
      <w:r w:rsidRPr="00F0190E">
        <w:rPr>
          <w:b/>
          <w:bCs/>
          <w:color w:val="221F1F"/>
        </w:rPr>
        <w:t>to thank</w:t>
      </w:r>
      <w:r w:rsidRPr="00F0190E">
        <w:rPr>
          <w:b/>
          <w:bCs/>
          <w:color w:val="221F1F"/>
          <w:spacing w:val="-7"/>
        </w:rPr>
        <w:t xml:space="preserve"> </w:t>
      </w:r>
      <w:r w:rsidRPr="00F0190E">
        <w:rPr>
          <w:b/>
          <w:bCs/>
          <w:color w:val="221F1F"/>
        </w:rPr>
        <w:t>the</w:t>
      </w:r>
      <w:r w:rsidRPr="00F0190E">
        <w:rPr>
          <w:b/>
          <w:bCs/>
          <w:color w:val="221F1F"/>
          <w:spacing w:val="-5"/>
        </w:rPr>
        <w:t xml:space="preserve"> </w:t>
      </w:r>
      <w:r w:rsidRPr="00F0190E">
        <w:rPr>
          <w:b/>
          <w:bCs/>
          <w:color w:val="221F1F"/>
        </w:rPr>
        <w:t>following</w:t>
      </w:r>
      <w:r w:rsidRPr="00F0190E">
        <w:rPr>
          <w:b/>
          <w:bCs/>
          <w:color w:val="221F1F"/>
          <w:spacing w:val="-8"/>
        </w:rPr>
        <w:t xml:space="preserve"> </w:t>
      </w:r>
      <w:r w:rsidRPr="00F0190E">
        <w:rPr>
          <w:b/>
          <w:bCs/>
          <w:color w:val="221F1F"/>
        </w:rPr>
        <w:t>for</w:t>
      </w:r>
      <w:r w:rsidRPr="00F0190E">
        <w:rPr>
          <w:b/>
          <w:bCs/>
          <w:color w:val="221F1F"/>
          <w:spacing w:val="-4"/>
        </w:rPr>
        <w:t xml:space="preserve"> </w:t>
      </w:r>
      <w:r w:rsidRPr="00F0190E">
        <w:rPr>
          <w:b/>
          <w:bCs/>
          <w:color w:val="221F1F"/>
        </w:rPr>
        <w:t>their</w:t>
      </w:r>
      <w:r w:rsidRPr="00F0190E">
        <w:rPr>
          <w:b/>
          <w:bCs/>
          <w:color w:val="221F1F"/>
          <w:spacing w:val="-6"/>
        </w:rPr>
        <w:t xml:space="preserve"> </w:t>
      </w:r>
      <w:r w:rsidRPr="00F0190E">
        <w:rPr>
          <w:b/>
          <w:bCs/>
          <w:color w:val="221F1F"/>
        </w:rPr>
        <w:t>insight</w:t>
      </w:r>
      <w:r w:rsidRPr="00F0190E">
        <w:rPr>
          <w:b/>
          <w:bCs/>
          <w:color w:val="221F1F"/>
          <w:spacing w:val="-5"/>
        </w:rPr>
        <w:t xml:space="preserve"> </w:t>
      </w:r>
      <w:r w:rsidRPr="00F0190E">
        <w:rPr>
          <w:b/>
          <w:bCs/>
          <w:color w:val="221F1F"/>
        </w:rPr>
        <w:t>and</w:t>
      </w:r>
      <w:r w:rsidRPr="00F0190E">
        <w:rPr>
          <w:b/>
          <w:bCs/>
          <w:color w:val="221F1F"/>
          <w:spacing w:val="-6"/>
        </w:rPr>
        <w:t xml:space="preserve"> </w:t>
      </w:r>
      <w:r w:rsidRPr="00F0190E">
        <w:rPr>
          <w:b/>
          <w:bCs/>
          <w:color w:val="221F1F"/>
        </w:rPr>
        <w:t>support</w:t>
      </w:r>
      <w:r w:rsidRPr="00F0190E">
        <w:rPr>
          <w:b/>
          <w:bCs/>
          <w:color w:val="221F1F"/>
          <w:spacing w:val="-8"/>
        </w:rPr>
        <w:t xml:space="preserve"> </w:t>
      </w:r>
      <w:r w:rsidRPr="00F0190E">
        <w:rPr>
          <w:b/>
          <w:bCs/>
          <w:color w:val="221F1F"/>
        </w:rPr>
        <w:t>throughout</w:t>
      </w:r>
      <w:r w:rsidRPr="00F0190E">
        <w:rPr>
          <w:b/>
          <w:bCs/>
          <w:color w:val="221F1F"/>
          <w:spacing w:val="-6"/>
        </w:rPr>
        <w:t xml:space="preserve"> </w:t>
      </w:r>
      <w:r w:rsidRPr="00F0190E">
        <w:rPr>
          <w:b/>
          <w:bCs/>
          <w:color w:val="221F1F"/>
        </w:rPr>
        <w:t>the</w:t>
      </w:r>
      <w:r w:rsidRPr="00F0190E">
        <w:rPr>
          <w:b/>
          <w:bCs/>
          <w:color w:val="221F1F"/>
          <w:spacing w:val="-5"/>
        </w:rPr>
        <w:t xml:space="preserve"> </w:t>
      </w:r>
      <w:r w:rsidRPr="00F0190E">
        <w:rPr>
          <w:b/>
          <w:bCs/>
          <w:color w:val="221F1F"/>
          <w:spacing w:val="-2"/>
        </w:rPr>
        <w:t>project.</w:t>
      </w:r>
    </w:p>
    <w:p w14:paraId="6892B64E" w14:textId="77777777" w:rsidR="00632919" w:rsidRDefault="00632919" w:rsidP="00632919">
      <w:pPr>
        <w:pStyle w:val="ListParagraph"/>
        <w:numPr>
          <w:ilvl w:val="0"/>
          <w:numId w:val="11"/>
        </w:numPr>
        <w:tabs>
          <w:tab w:val="left" w:pos="1131"/>
        </w:tabs>
        <w:ind w:hanging="451"/>
        <w:rPr>
          <w:sz w:val="24"/>
        </w:rPr>
      </w:pPr>
      <w:r>
        <w:rPr>
          <w:color w:val="221F1F"/>
          <w:sz w:val="24"/>
        </w:rPr>
        <w:t>Harjinder</w:t>
      </w:r>
      <w:r>
        <w:rPr>
          <w:color w:val="221F1F"/>
          <w:spacing w:val="-13"/>
          <w:sz w:val="24"/>
        </w:rPr>
        <w:t xml:space="preserve"> </w:t>
      </w:r>
      <w:r>
        <w:rPr>
          <w:color w:val="221F1F"/>
          <w:sz w:val="24"/>
        </w:rPr>
        <w:t>Kaur-Heer</w:t>
      </w:r>
      <w:r>
        <w:rPr>
          <w:color w:val="221F1F"/>
          <w:spacing w:val="-10"/>
          <w:sz w:val="24"/>
        </w:rPr>
        <w:t xml:space="preserve"> </w:t>
      </w:r>
      <w:r>
        <w:rPr>
          <w:color w:val="221F1F"/>
          <w:sz w:val="24"/>
        </w:rPr>
        <w:t>-</w:t>
      </w:r>
      <w:r>
        <w:rPr>
          <w:color w:val="221F1F"/>
          <w:spacing w:val="-7"/>
          <w:sz w:val="24"/>
        </w:rPr>
        <w:t xml:space="preserve"> </w:t>
      </w:r>
      <w:r>
        <w:rPr>
          <w:color w:val="221F1F"/>
          <w:sz w:val="24"/>
        </w:rPr>
        <w:t>Programme</w:t>
      </w:r>
      <w:r>
        <w:rPr>
          <w:color w:val="221F1F"/>
          <w:spacing w:val="-11"/>
          <w:sz w:val="24"/>
        </w:rPr>
        <w:t xml:space="preserve"> </w:t>
      </w:r>
      <w:r>
        <w:rPr>
          <w:color w:val="221F1F"/>
          <w:sz w:val="24"/>
        </w:rPr>
        <w:t>Manager,</w:t>
      </w:r>
      <w:r>
        <w:rPr>
          <w:color w:val="221F1F"/>
          <w:spacing w:val="-10"/>
          <w:sz w:val="24"/>
        </w:rPr>
        <w:t xml:space="preserve"> </w:t>
      </w:r>
      <w:r>
        <w:rPr>
          <w:color w:val="221F1F"/>
          <w:sz w:val="24"/>
        </w:rPr>
        <w:t>Workforce,</w:t>
      </w:r>
      <w:r>
        <w:rPr>
          <w:color w:val="221F1F"/>
          <w:spacing w:val="-14"/>
          <w:sz w:val="24"/>
        </w:rPr>
        <w:t xml:space="preserve"> </w:t>
      </w:r>
      <w:r>
        <w:rPr>
          <w:color w:val="221F1F"/>
          <w:sz w:val="24"/>
        </w:rPr>
        <w:t>Training</w:t>
      </w:r>
      <w:r>
        <w:rPr>
          <w:color w:val="221F1F"/>
          <w:spacing w:val="-13"/>
          <w:sz w:val="24"/>
        </w:rPr>
        <w:t xml:space="preserve"> </w:t>
      </w:r>
      <w:r>
        <w:rPr>
          <w:color w:val="221F1F"/>
          <w:sz w:val="24"/>
        </w:rPr>
        <w:t>and</w:t>
      </w:r>
      <w:r>
        <w:rPr>
          <w:color w:val="221F1F"/>
          <w:spacing w:val="-10"/>
          <w:sz w:val="24"/>
        </w:rPr>
        <w:t xml:space="preserve"> </w:t>
      </w:r>
      <w:r>
        <w:rPr>
          <w:color w:val="221F1F"/>
          <w:sz w:val="24"/>
        </w:rPr>
        <w:t>Education,</w:t>
      </w:r>
      <w:r>
        <w:rPr>
          <w:color w:val="221F1F"/>
          <w:spacing w:val="-12"/>
          <w:sz w:val="24"/>
        </w:rPr>
        <w:t xml:space="preserve"> </w:t>
      </w:r>
      <w:r>
        <w:rPr>
          <w:color w:val="221F1F"/>
          <w:sz w:val="24"/>
        </w:rPr>
        <w:t>NHS</w:t>
      </w:r>
      <w:r>
        <w:rPr>
          <w:color w:val="221F1F"/>
          <w:spacing w:val="-6"/>
          <w:sz w:val="24"/>
        </w:rPr>
        <w:t xml:space="preserve"> </w:t>
      </w:r>
      <w:r>
        <w:rPr>
          <w:color w:val="221F1F"/>
          <w:spacing w:val="-2"/>
          <w:sz w:val="24"/>
        </w:rPr>
        <w:t>England</w:t>
      </w:r>
    </w:p>
    <w:p w14:paraId="5F68B1FD" w14:textId="77777777" w:rsidR="00632919" w:rsidRPr="00F0190E" w:rsidRDefault="00632919" w:rsidP="00632919">
      <w:pPr>
        <w:pStyle w:val="ListParagraph"/>
        <w:numPr>
          <w:ilvl w:val="0"/>
          <w:numId w:val="11"/>
        </w:numPr>
        <w:tabs>
          <w:tab w:val="left" w:pos="1131"/>
        </w:tabs>
        <w:spacing w:line="249" w:lineRule="auto"/>
        <w:ind w:right="6125"/>
        <w:rPr>
          <w:sz w:val="24"/>
        </w:rPr>
      </w:pPr>
      <w:r>
        <w:rPr>
          <w:color w:val="221F1F"/>
          <w:sz w:val="24"/>
        </w:rPr>
        <w:t>Laura</w:t>
      </w:r>
      <w:r>
        <w:rPr>
          <w:color w:val="221F1F"/>
          <w:spacing w:val="-14"/>
          <w:sz w:val="24"/>
        </w:rPr>
        <w:t xml:space="preserve"> </w:t>
      </w:r>
      <w:r>
        <w:rPr>
          <w:color w:val="221F1F"/>
          <w:sz w:val="24"/>
        </w:rPr>
        <w:t>Pechey</w:t>
      </w:r>
      <w:r>
        <w:rPr>
          <w:color w:val="221F1F"/>
          <w:spacing w:val="-7"/>
          <w:sz w:val="24"/>
        </w:rPr>
        <w:t xml:space="preserve"> </w:t>
      </w:r>
      <w:r>
        <w:rPr>
          <w:color w:val="221F1F"/>
          <w:sz w:val="24"/>
        </w:rPr>
        <w:t>–</w:t>
      </w:r>
      <w:r>
        <w:rPr>
          <w:color w:val="221F1F"/>
          <w:spacing w:val="-5"/>
          <w:sz w:val="24"/>
        </w:rPr>
        <w:t xml:space="preserve"> </w:t>
      </w:r>
      <w:r>
        <w:rPr>
          <w:color w:val="221F1F"/>
          <w:sz w:val="24"/>
        </w:rPr>
        <w:t>Programme</w:t>
      </w:r>
      <w:r>
        <w:rPr>
          <w:color w:val="221F1F"/>
          <w:spacing w:val="-10"/>
          <w:sz w:val="24"/>
        </w:rPr>
        <w:t xml:space="preserve"> </w:t>
      </w:r>
      <w:r>
        <w:rPr>
          <w:color w:val="221F1F"/>
          <w:sz w:val="24"/>
        </w:rPr>
        <w:t>Manager,</w:t>
      </w:r>
      <w:r>
        <w:rPr>
          <w:color w:val="221F1F"/>
          <w:spacing w:val="-19"/>
          <w:sz w:val="24"/>
        </w:rPr>
        <w:t xml:space="preserve"> </w:t>
      </w:r>
      <w:r>
        <w:rPr>
          <w:color w:val="221F1F"/>
          <w:sz w:val="24"/>
        </w:rPr>
        <w:t>Alcohol</w:t>
      </w:r>
      <w:r>
        <w:rPr>
          <w:color w:val="221F1F"/>
          <w:spacing w:val="-12"/>
          <w:sz w:val="24"/>
        </w:rPr>
        <w:t xml:space="preserve"> </w:t>
      </w:r>
      <w:r>
        <w:rPr>
          <w:color w:val="221F1F"/>
          <w:sz w:val="24"/>
        </w:rPr>
        <w:t>and</w:t>
      </w:r>
      <w:r>
        <w:rPr>
          <w:color w:val="221F1F"/>
          <w:spacing w:val="-8"/>
          <w:sz w:val="24"/>
        </w:rPr>
        <w:t xml:space="preserve"> </w:t>
      </w:r>
      <w:r>
        <w:rPr>
          <w:color w:val="221F1F"/>
          <w:sz w:val="24"/>
        </w:rPr>
        <w:t>Drug</w:t>
      </w:r>
      <w:r>
        <w:rPr>
          <w:color w:val="221F1F"/>
          <w:spacing w:val="-10"/>
          <w:sz w:val="24"/>
        </w:rPr>
        <w:t xml:space="preserve"> </w:t>
      </w:r>
      <w:r>
        <w:rPr>
          <w:color w:val="221F1F"/>
          <w:sz w:val="24"/>
        </w:rPr>
        <w:t>Treatment</w:t>
      </w:r>
      <w:r>
        <w:rPr>
          <w:color w:val="221F1F"/>
          <w:spacing w:val="-11"/>
          <w:sz w:val="24"/>
        </w:rPr>
        <w:t xml:space="preserve"> </w:t>
      </w:r>
      <w:r>
        <w:rPr>
          <w:color w:val="221F1F"/>
          <w:sz w:val="24"/>
        </w:rPr>
        <w:t>and</w:t>
      </w:r>
      <w:r>
        <w:rPr>
          <w:color w:val="221F1F"/>
          <w:spacing w:val="-8"/>
          <w:sz w:val="24"/>
        </w:rPr>
        <w:t xml:space="preserve"> </w:t>
      </w:r>
      <w:r>
        <w:rPr>
          <w:color w:val="221F1F"/>
          <w:sz w:val="24"/>
        </w:rPr>
        <w:t>Recovery,</w:t>
      </w:r>
      <w:r>
        <w:rPr>
          <w:color w:val="221F1F"/>
          <w:spacing w:val="-4"/>
          <w:sz w:val="24"/>
        </w:rPr>
        <w:t xml:space="preserve"> </w:t>
      </w:r>
      <w:r>
        <w:rPr>
          <w:color w:val="221F1F"/>
          <w:sz w:val="24"/>
        </w:rPr>
        <w:t>Office</w:t>
      </w:r>
      <w:r>
        <w:rPr>
          <w:color w:val="221F1F"/>
          <w:spacing w:val="-8"/>
          <w:sz w:val="24"/>
        </w:rPr>
        <w:t xml:space="preserve"> </w:t>
      </w:r>
      <w:r>
        <w:rPr>
          <w:color w:val="221F1F"/>
          <w:sz w:val="24"/>
        </w:rPr>
        <w:t>for</w:t>
      </w:r>
      <w:r>
        <w:rPr>
          <w:color w:val="221F1F"/>
          <w:spacing w:val="-9"/>
          <w:sz w:val="24"/>
        </w:rPr>
        <w:t xml:space="preserve"> </w:t>
      </w:r>
      <w:r>
        <w:rPr>
          <w:color w:val="221F1F"/>
          <w:sz w:val="24"/>
        </w:rPr>
        <w:t>Health</w:t>
      </w:r>
      <w:r>
        <w:rPr>
          <w:color w:val="221F1F"/>
          <w:spacing w:val="-8"/>
          <w:sz w:val="24"/>
        </w:rPr>
        <w:t xml:space="preserve"> </w:t>
      </w:r>
      <w:r>
        <w:rPr>
          <w:color w:val="221F1F"/>
          <w:sz w:val="24"/>
        </w:rPr>
        <w:t>Improvement and Disparities (OHID)</w:t>
      </w:r>
    </w:p>
    <w:p w14:paraId="28166FA3" w14:textId="77777777" w:rsidR="00973686" w:rsidRDefault="00973686" w:rsidP="00973686">
      <w:pPr>
        <w:spacing w:before="80"/>
        <w:rPr>
          <w:b/>
          <w:color w:val="221F1F"/>
          <w:spacing w:val="-2"/>
          <w:sz w:val="24"/>
        </w:rPr>
      </w:pPr>
    </w:p>
    <w:p w14:paraId="1605A8CF" w14:textId="1DDFA700" w:rsidR="00632919" w:rsidRPr="00973686" w:rsidRDefault="00632919" w:rsidP="00973686">
      <w:pPr>
        <w:spacing w:before="80"/>
        <w:ind w:firstLine="679"/>
        <w:rPr>
          <w:b/>
          <w:color w:val="000000"/>
          <w:sz w:val="24"/>
        </w:rPr>
      </w:pPr>
      <w:r w:rsidRPr="00973686">
        <w:rPr>
          <w:b/>
          <w:color w:val="221F1F"/>
          <w:spacing w:val="-2"/>
          <w:sz w:val="24"/>
        </w:rPr>
        <w:t>Authors:</w:t>
      </w:r>
    </w:p>
    <w:p w14:paraId="5DBF847D" w14:textId="1D13E185" w:rsidR="00632919" w:rsidRPr="00F0190E" w:rsidRDefault="00632919" w:rsidP="00F0190E">
      <w:pPr>
        <w:pStyle w:val="BodyText"/>
        <w:numPr>
          <w:ilvl w:val="0"/>
          <w:numId w:val="11"/>
        </w:numPr>
        <w:rPr>
          <w:color w:val="000000"/>
        </w:rPr>
      </w:pPr>
      <w:r>
        <w:rPr>
          <w:color w:val="221F1F"/>
        </w:rPr>
        <w:t>Karen</w:t>
      </w:r>
      <w:r>
        <w:rPr>
          <w:color w:val="221F1F"/>
          <w:spacing w:val="-7"/>
        </w:rPr>
        <w:t xml:space="preserve"> </w:t>
      </w:r>
      <w:r>
        <w:rPr>
          <w:color w:val="221F1F"/>
          <w:spacing w:val="-5"/>
        </w:rPr>
        <w:t>Rix</w:t>
      </w:r>
      <w:r w:rsidR="00F0190E">
        <w:rPr>
          <w:color w:val="221F1F"/>
          <w:spacing w:val="-5"/>
        </w:rPr>
        <w:t xml:space="preserve">, </w:t>
      </w:r>
      <w:r w:rsidRPr="00632919">
        <w:rPr>
          <w:i/>
          <w:color w:val="221F1F"/>
        </w:rPr>
        <w:t>Associate</w:t>
      </w:r>
      <w:r w:rsidRPr="00632919">
        <w:rPr>
          <w:i/>
          <w:color w:val="221F1F"/>
          <w:spacing w:val="-16"/>
        </w:rPr>
        <w:t xml:space="preserve"> </w:t>
      </w:r>
      <w:r w:rsidRPr="00632919">
        <w:rPr>
          <w:i/>
          <w:color w:val="221F1F"/>
        </w:rPr>
        <w:t>Director</w:t>
      </w:r>
      <w:r w:rsidRPr="00632919">
        <w:rPr>
          <w:i/>
          <w:color w:val="221F1F"/>
          <w:spacing w:val="-11"/>
        </w:rPr>
        <w:t xml:space="preserve"> </w:t>
      </w:r>
      <w:r w:rsidRPr="00632919">
        <w:rPr>
          <w:i/>
          <w:color w:val="221F1F"/>
        </w:rPr>
        <w:t>–</w:t>
      </w:r>
      <w:r w:rsidRPr="00632919">
        <w:rPr>
          <w:i/>
          <w:color w:val="221F1F"/>
          <w:spacing w:val="-10"/>
        </w:rPr>
        <w:t xml:space="preserve"> </w:t>
      </w:r>
      <w:r w:rsidRPr="00632919">
        <w:rPr>
          <w:i/>
          <w:color w:val="221F1F"/>
        </w:rPr>
        <w:t xml:space="preserve">Workforce </w:t>
      </w:r>
      <w:r w:rsidRPr="00632919">
        <w:rPr>
          <w:i/>
          <w:color w:val="221F1F"/>
          <w:spacing w:val="-2"/>
        </w:rPr>
        <w:t>Programme</w:t>
      </w:r>
    </w:p>
    <w:p w14:paraId="3D5DA3DD" w14:textId="368B721B" w:rsidR="00632919" w:rsidRPr="00F0190E" w:rsidRDefault="00632919" w:rsidP="00F0190E">
      <w:pPr>
        <w:pStyle w:val="BodyText"/>
        <w:numPr>
          <w:ilvl w:val="0"/>
          <w:numId w:val="11"/>
        </w:numPr>
        <w:rPr>
          <w:color w:val="000000"/>
        </w:rPr>
      </w:pPr>
      <w:r>
        <w:rPr>
          <w:color w:val="221F1F"/>
        </w:rPr>
        <w:t>Janet</w:t>
      </w:r>
      <w:r>
        <w:rPr>
          <w:color w:val="221F1F"/>
          <w:spacing w:val="-7"/>
        </w:rPr>
        <w:t xml:space="preserve"> </w:t>
      </w:r>
      <w:r>
        <w:rPr>
          <w:color w:val="221F1F"/>
          <w:spacing w:val="-2"/>
        </w:rPr>
        <w:t>Heaton</w:t>
      </w:r>
      <w:r w:rsidR="00F0190E">
        <w:rPr>
          <w:color w:val="221F1F"/>
          <w:spacing w:val="-2"/>
        </w:rPr>
        <w:t xml:space="preserve">, </w:t>
      </w:r>
      <w:r w:rsidRPr="00F0190E">
        <w:rPr>
          <w:i/>
          <w:color w:val="221F1F"/>
        </w:rPr>
        <w:t>Senior</w:t>
      </w:r>
      <w:r w:rsidRPr="00F0190E">
        <w:rPr>
          <w:i/>
          <w:color w:val="221F1F"/>
          <w:spacing w:val="-7"/>
        </w:rPr>
        <w:t xml:space="preserve"> </w:t>
      </w:r>
      <w:r w:rsidRPr="00F0190E">
        <w:rPr>
          <w:i/>
          <w:color w:val="221F1F"/>
        </w:rPr>
        <w:t>Project</w:t>
      </w:r>
      <w:r w:rsidRPr="00F0190E">
        <w:rPr>
          <w:i/>
          <w:color w:val="221F1F"/>
          <w:spacing w:val="-5"/>
        </w:rPr>
        <w:t xml:space="preserve"> </w:t>
      </w:r>
      <w:r w:rsidRPr="00F0190E">
        <w:rPr>
          <w:i/>
          <w:color w:val="221F1F"/>
          <w:spacing w:val="-2"/>
        </w:rPr>
        <w:t>Manager</w:t>
      </w:r>
    </w:p>
    <w:p w14:paraId="00C37953" w14:textId="77777777" w:rsidR="00F0190E" w:rsidRDefault="00632919" w:rsidP="00F0190E">
      <w:pPr>
        <w:pStyle w:val="BodyText"/>
        <w:numPr>
          <w:ilvl w:val="0"/>
          <w:numId w:val="11"/>
        </w:numPr>
        <w:rPr>
          <w:i/>
          <w:color w:val="000000"/>
        </w:rPr>
      </w:pPr>
      <w:r w:rsidRPr="00F0190E">
        <w:rPr>
          <w:color w:val="221F1F"/>
        </w:rPr>
        <w:t>Alex</w:t>
      </w:r>
      <w:r w:rsidRPr="00F0190E">
        <w:rPr>
          <w:color w:val="221F1F"/>
          <w:spacing w:val="-7"/>
        </w:rPr>
        <w:t xml:space="preserve"> </w:t>
      </w:r>
      <w:r w:rsidRPr="00F0190E">
        <w:rPr>
          <w:color w:val="221F1F"/>
        </w:rPr>
        <w:t>Parry-</w:t>
      </w:r>
      <w:r w:rsidRPr="00F0190E">
        <w:rPr>
          <w:color w:val="221F1F"/>
          <w:spacing w:val="-2"/>
        </w:rPr>
        <w:t>Jones</w:t>
      </w:r>
      <w:r w:rsidR="00F0190E">
        <w:rPr>
          <w:color w:val="221F1F"/>
          <w:spacing w:val="-2"/>
        </w:rPr>
        <w:t>, A</w:t>
      </w:r>
      <w:r w:rsidRPr="00F0190E">
        <w:rPr>
          <w:i/>
          <w:color w:val="221F1F"/>
        </w:rPr>
        <w:t>ssistant</w:t>
      </w:r>
      <w:r w:rsidRPr="00F0190E">
        <w:rPr>
          <w:i/>
          <w:color w:val="221F1F"/>
          <w:spacing w:val="-8"/>
        </w:rPr>
        <w:t xml:space="preserve"> </w:t>
      </w:r>
      <w:r w:rsidRPr="00F0190E">
        <w:rPr>
          <w:i/>
          <w:color w:val="221F1F"/>
        </w:rPr>
        <w:t>Project</w:t>
      </w:r>
      <w:r w:rsidRPr="00F0190E">
        <w:rPr>
          <w:i/>
          <w:color w:val="221F1F"/>
          <w:spacing w:val="-6"/>
        </w:rPr>
        <w:t xml:space="preserve"> </w:t>
      </w:r>
      <w:r w:rsidRPr="00F0190E">
        <w:rPr>
          <w:i/>
          <w:color w:val="221F1F"/>
          <w:spacing w:val="-2"/>
        </w:rPr>
        <w:t>Manager</w:t>
      </w:r>
    </w:p>
    <w:p w14:paraId="1AA1FDD1" w14:textId="57A539DB" w:rsidR="00632919" w:rsidRPr="00F0190E" w:rsidRDefault="00632919" w:rsidP="00F0190E">
      <w:pPr>
        <w:pStyle w:val="BodyText"/>
        <w:numPr>
          <w:ilvl w:val="0"/>
          <w:numId w:val="11"/>
        </w:numPr>
        <w:rPr>
          <w:i/>
          <w:color w:val="000000"/>
        </w:rPr>
      </w:pPr>
      <w:r w:rsidRPr="00F0190E">
        <w:rPr>
          <w:color w:val="221F1F"/>
        </w:rPr>
        <w:t>Luke</w:t>
      </w:r>
      <w:r w:rsidRPr="00F0190E">
        <w:rPr>
          <w:color w:val="221F1F"/>
          <w:spacing w:val="-12"/>
        </w:rPr>
        <w:t xml:space="preserve"> </w:t>
      </w:r>
      <w:r w:rsidRPr="00F0190E">
        <w:rPr>
          <w:color w:val="221F1F"/>
          <w:spacing w:val="-2"/>
        </w:rPr>
        <w:t>Thomas</w:t>
      </w:r>
      <w:r w:rsidR="00F0190E">
        <w:rPr>
          <w:color w:val="221F1F"/>
          <w:spacing w:val="-2"/>
        </w:rPr>
        <w:t xml:space="preserve">, </w:t>
      </w:r>
      <w:r w:rsidRPr="00F0190E">
        <w:rPr>
          <w:i/>
          <w:color w:val="221F1F"/>
        </w:rPr>
        <w:t>Graduate</w:t>
      </w:r>
      <w:r w:rsidRPr="00F0190E">
        <w:rPr>
          <w:i/>
          <w:color w:val="221F1F"/>
          <w:spacing w:val="-7"/>
        </w:rPr>
        <w:t xml:space="preserve"> </w:t>
      </w:r>
      <w:r w:rsidRPr="00F0190E">
        <w:rPr>
          <w:i/>
          <w:color w:val="221F1F"/>
        </w:rPr>
        <w:t>Project</w:t>
      </w:r>
      <w:r w:rsidRPr="00F0190E">
        <w:rPr>
          <w:i/>
          <w:color w:val="221F1F"/>
          <w:spacing w:val="-5"/>
        </w:rPr>
        <w:t xml:space="preserve"> </w:t>
      </w:r>
      <w:r w:rsidRPr="00F0190E">
        <w:rPr>
          <w:i/>
          <w:color w:val="221F1F"/>
          <w:spacing w:val="-2"/>
        </w:rPr>
        <w:t>Coordinator</w:t>
      </w:r>
    </w:p>
    <w:p w14:paraId="676F68F0" w14:textId="77777777" w:rsidR="00F0190E" w:rsidRDefault="00F0190E" w:rsidP="00F0190E">
      <w:pPr>
        <w:pStyle w:val="BodyText"/>
        <w:rPr>
          <w:i/>
          <w:color w:val="000000"/>
        </w:rPr>
      </w:pPr>
    </w:p>
    <w:p w14:paraId="49CB2B19" w14:textId="77777777" w:rsidR="00F0190E" w:rsidRDefault="00F0190E" w:rsidP="00F0190E">
      <w:pPr>
        <w:spacing w:before="81"/>
        <w:ind w:left="143" w:firstLine="536"/>
        <w:rPr>
          <w:b/>
          <w:color w:val="000000"/>
          <w:sz w:val="24"/>
        </w:rPr>
      </w:pPr>
      <w:r>
        <w:rPr>
          <w:b/>
          <w:color w:val="221F1F"/>
          <w:sz w:val="24"/>
        </w:rPr>
        <w:t>Cite</w:t>
      </w:r>
      <w:r>
        <w:rPr>
          <w:b/>
          <w:color w:val="221F1F"/>
          <w:spacing w:val="-8"/>
          <w:sz w:val="24"/>
        </w:rPr>
        <w:t xml:space="preserve"> </w:t>
      </w:r>
      <w:r>
        <w:rPr>
          <w:b/>
          <w:color w:val="221F1F"/>
          <w:sz w:val="24"/>
        </w:rPr>
        <w:t>this</w:t>
      </w:r>
      <w:r>
        <w:rPr>
          <w:b/>
          <w:color w:val="221F1F"/>
          <w:spacing w:val="-7"/>
          <w:sz w:val="24"/>
        </w:rPr>
        <w:t xml:space="preserve"> </w:t>
      </w:r>
      <w:r>
        <w:rPr>
          <w:b/>
          <w:color w:val="221F1F"/>
          <w:sz w:val="24"/>
        </w:rPr>
        <w:t>report</w:t>
      </w:r>
      <w:r>
        <w:rPr>
          <w:b/>
          <w:color w:val="221F1F"/>
          <w:spacing w:val="-8"/>
          <w:sz w:val="24"/>
        </w:rPr>
        <w:t xml:space="preserve"> </w:t>
      </w:r>
      <w:r>
        <w:rPr>
          <w:b/>
          <w:color w:val="221F1F"/>
          <w:spacing w:val="-5"/>
          <w:sz w:val="24"/>
        </w:rPr>
        <w:t>as:</w:t>
      </w:r>
    </w:p>
    <w:p w14:paraId="5D9B11A6" w14:textId="25051A7D" w:rsidR="00BE5563" w:rsidRDefault="00F0190E" w:rsidP="009D3EC8">
      <w:pPr>
        <w:spacing w:before="132" w:line="249" w:lineRule="auto"/>
        <w:ind w:left="679"/>
        <w:rPr>
          <w:i/>
          <w:sz w:val="20"/>
        </w:rPr>
      </w:pPr>
      <w:r>
        <w:rPr>
          <w:i/>
          <w:color w:val="221F1F"/>
          <w:sz w:val="24"/>
        </w:rPr>
        <w:t>The National Drug and</w:t>
      </w:r>
      <w:r>
        <w:rPr>
          <w:i/>
          <w:color w:val="221F1F"/>
          <w:spacing w:val="-4"/>
          <w:sz w:val="24"/>
        </w:rPr>
        <w:t xml:space="preserve"> </w:t>
      </w:r>
      <w:r>
        <w:rPr>
          <w:i/>
          <w:color w:val="221F1F"/>
          <w:sz w:val="24"/>
        </w:rPr>
        <w:t>Alcohol Treatment and Recovery Services Workforce Report: England</w:t>
      </w:r>
      <w:r>
        <w:rPr>
          <w:i/>
          <w:color w:val="221F1F"/>
          <w:spacing w:val="-1"/>
          <w:sz w:val="24"/>
        </w:rPr>
        <w:t xml:space="preserve"> </w:t>
      </w:r>
      <w:r>
        <w:rPr>
          <w:i/>
          <w:color w:val="221F1F"/>
          <w:sz w:val="24"/>
        </w:rPr>
        <w:t>workforce data (2024).</w:t>
      </w:r>
      <w:r>
        <w:rPr>
          <w:i/>
          <w:color w:val="221F1F"/>
          <w:spacing w:val="-17"/>
          <w:sz w:val="24"/>
        </w:rPr>
        <w:t xml:space="preserve"> </w:t>
      </w:r>
      <w:r>
        <w:rPr>
          <w:i/>
          <w:color w:val="221F1F"/>
          <w:sz w:val="24"/>
        </w:rPr>
        <w:t>An</w:t>
      </w:r>
      <w:r>
        <w:rPr>
          <w:i/>
          <w:color w:val="221F1F"/>
          <w:spacing w:val="-9"/>
          <w:sz w:val="24"/>
        </w:rPr>
        <w:t xml:space="preserve"> </w:t>
      </w:r>
      <w:r>
        <w:rPr>
          <w:i/>
          <w:color w:val="221F1F"/>
          <w:sz w:val="24"/>
        </w:rPr>
        <w:t>NHS</w:t>
      </w:r>
      <w:r>
        <w:rPr>
          <w:i/>
          <w:color w:val="221F1F"/>
          <w:spacing w:val="-5"/>
          <w:sz w:val="24"/>
        </w:rPr>
        <w:t xml:space="preserve"> </w:t>
      </w:r>
      <w:r>
        <w:rPr>
          <w:i/>
          <w:color w:val="221F1F"/>
          <w:sz w:val="24"/>
        </w:rPr>
        <w:t>Benchmarking</w:t>
      </w:r>
      <w:r>
        <w:rPr>
          <w:i/>
          <w:color w:val="221F1F"/>
          <w:spacing w:val="-14"/>
          <w:sz w:val="24"/>
        </w:rPr>
        <w:t xml:space="preserve"> </w:t>
      </w:r>
      <w:r>
        <w:rPr>
          <w:i/>
          <w:color w:val="221F1F"/>
          <w:sz w:val="24"/>
        </w:rPr>
        <w:t>Network</w:t>
      </w:r>
      <w:r>
        <w:rPr>
          <w:i/>
          <w:color w:val="221F1F"/>
          <w:spacing w:val="-10"/>
          <w:sz w:val="24"/>
        </w:rPr>
        <w:t xml:space="preserve"> </w:t>
      </w:r>
    </w:p>
    <w:sectPr w:rsidR="00BE5563" w:rsidSect="006A2489">
      <w:pgSz w:w="19200" w:h="10800" w:orient="landscape"/>
      <w:pgMar w:top="240" w:right="63" w:bottom="0" w:left="0" w:header="720" w:footer="283"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1A44B" w14:textId="77777777" w:rsidR="008C0FEA" w:rsidRDefault="008C0FEA" w:rsidP="00E6387D">
      <w:r>
        <w:separator/>
      </w:r>
    </w:p>
  </w:endnote>
  <w:endnote w:type="continuationSeparator" w:id="0">
    <w:p w14:paraId="146758B7" w14:textId="77777777" w:rsidR="008C0FEA" w:rsidRDefault="008C0FEA" w:rsidP="00E6387D">
      <w:r>
        <w:continuationSeparator/>
      </w:r>
    </w:p>
  </w:endnote>
  <w:endnote w:type="continuationNotice" w:id="1">
    <w:p w14:paraId="6732DB66" w14:textId="77777777" w:rsidR="008C0FEA" w:rsidRDefault="008C0F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152487"/>
      <w:docPartObj>
        <w:docPartGallery w:val="Page Numbers (Bottom of Page)"/>
        <w:docPartUnique/>
      </w:docPartObj>
    </w:sdtPr>
    <w:sdtEndPr/>
    <w:sdtContent>
      <w:p w14:paraId="5C081F6F" w14:textId="4923D437" w:rsidR="0080453B" w:rsidRDefault="0080453B">
        <w:pPr>
          <w:pStyle w:val="Footer"/>
          <w:jc w:val="center"/>
        </w:pPr>
        <w:r>
          <w:fldChar w:fldCharType="begin"/>
        </w:r>
        <w:r>
          <w:instrText>PAGE   \* MERGEFORMAT</w:instrText>
        </w:r>
        <w:r>
          <w:fldChar w:fldCharType="separate"/>
        </w:r>
        <w:r>
          <w:rPr>
            <w:lang w:val="en-GB"/>
          </w:rPr>
          <w:t>2</w:t>
        </w:r>
        <w:r>
          <w:fldChar w:fldCharType="end"/>
        </w:r>
      </w:p>
    </w:sdtContent>
  </w:sdt>
  <w:p w14:paraId="12F8B628" w14:textId="77777777" w:rsidR="00E6387D" w:rsidRDefault="00E638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900A00" w14:textId="77777777" w:rsidR="008C0FEA" w:rsidRDefault="008C0FEA" w:rsidP="00E6387D">
      <w:r>
        <w:separator/>
      </w:r>
    </w:p>
  </w:footnote>
  <w:footnote w:type="continuationSeparator" w:id="0">
    <w:p w14:paraId="68A4FA03" w14:textId="77777777" w:rsidR="008C0FEA" w:rsidRDefault="008C0FEA" w:rsidP="00E6387D">
      <w:r>
        <w:continuationSeparator/>
      </w:r>
    </w:p>
  </w:footnote>
  <w:footnote w:type="continuationNotice" w:id="1">
    <w:p w14:paraId="67D6FA8F" w14:textId="77777777" w:rsidR="008C0FEA" w:rsidRDefault="008C0FEA"/>
  </w:footnote>
</w:footnotes>
</file>

<file path=word/intelligence2.xml><?xml version="1.0" encoding="utf-8"?>
<int2:intelligence xmlns:int2="http://schemas.microsoft.com/office/intelligence/2020/intelligence" xmlns:oel="http://schemas.microsoft.com/office/2019/extlst">
  <int2:observations>
    <int2:textHash int2:hashCode="iiNiy2XGB/a+OS" int2:id="4Q0nPiiV">
      <int2:state int2:value="Rejected" int2:type="AugLoop_Text_Critique"/>
    </int2:textHash>
    <int2:textHash int2:hashCode="uMWlah6SoXLKCn" int2:id="6zMdhOuy">
      <int2:state int2:value="Rejected" int2:type="AugLoop_Text_Critique"/>
    </int2:textHash>
    <int2:textHash int2:hashCode="m/C6mGJeQTWOW1" int2:id="9t0fKaNw">
      <int2:state int2:value="Rejected" int2:type="AugLoop_Text_Critique"/>
    </int2:textHash>
    <int2:textHash int2:hashCode="ni8UUdXdlt6RIo" int2:id="FTYPjFIU">
      <int2:state int2:value="Rejected" int2:type="AugLoop_Text_Critique"/>
    </int2:textHash>
    <int2:textHash int2:hashCode="kByidkXaRxGvMx" int2:id="HNm3WdwN">
      <int2:state int2:value="Rejected" int2:type="AugLoop_Text_Critique"/>
    </int2:textHash>
    <int2:textHash int2:hashCode="mvseN4kaPOWVRo" int2:id="OdQI7uhf">
      <int2:state int2:value="Rejected" int2:type="AugLoop_Text_Critique"/>
    </int2:textHash>
    <int2:textHash int2:hashCode="46Ab7zXyh7/gZO" int2:id="hArS3mAE">
      <int2:state int2:value="Rejected" int2:type="AugLoop_Text_Critique"/>
    </int2:textHash>
    <int2:textHash int2:hashCode="wtKSqYmrO8qHMS" int2:id="paYPJz5y">
      <int2:state int2:value="Rejected" int2:type="AugLoop_Text_Critique"/>
    </int2:textHash>
    <int2:textHash int2:hashCode="/rBDe6vi0fRERP" int2:id="rIPqqx8n">
      <int2:state int2:value="Rejected" int2:type="AugLoop_Text_Critique"/>
    </int2:textHash>
    <int2:textHash int2:hashCode="RcqnhH/gfsdv2J" int2:id="sjYzUoqt">
      <int2:state int2:value="Rejected" int2:type="AugLoop_Text_Critique"/>
    </int2:textHash>
    <int2:textHash int2:hashCode="dNfXvypUPXFhrq" int2:id="znbjdq5U">
      <int2:state int2:value="Rejected" int2:type="AugLoop_Text_Critique"/>
    </int2:textHash>
    <int2:bookmark int2:bookmarkName="_Int_iWPfPx42" int2:invalidationBookmarkName="" int2:hashCode="m0ZglOyZGgPLlc" int2:id="16wztUid">
      <int2:state int2:value="Rejected" int2:type="AugLoop_Text_Critique"/>
    </int2:bookmark>
    <int2:bookmark int2:bookmarkName="_Int_fruj2NfG" int2:invalidationBookmarkName="" int2:hashCode="YkgIa6MxOPsIq5" int2:id="1yrhOB2y">
      <int2:state int2:value="Rejected" int2:type="AugLoop_Text_Critique"/>
    </int2:bookmark>
    <int2:bookmark int2:bookmarkName="_Int_G0H6eDZ2" int2:invalidationBookmarkName="" int2:hashCode="gM/4lXRo21JMSL" int2:id="2C9Qqiqu">
      <int2:state int2:value="Rejected" int2:type="AugLoop_Text_Critique"/>
    </int2:bookmark>
    <int2:bookmark int2:bookmarkName="_Int_JCN4FlEY" int2:invalidationBookmarkName="" int2:hashCode="E1+Tt6RJBbZOzq" int2:id="2S88XCIN">
      <int2:state int2:value="Rejected" int2:type="AugLoop_Text_Critique"/>
    </int2:bookmark>
    <int2:bookmark int2:bookmarkName="_Int_4Qh2tp5g" int2:invalidationBookmarkName="" int2:hashCode="1t3isbjsZ+IwJ7" int2:id="2a13WC7N">
      <int2:state int2:value="Rejected" int2:type="AugLoop_Text_Critique"/>
    </int2:bookmark>
    <int2:bookmark int2:bookmarkName="_Int_52QRB06p" int2:invalidationBookmarkName="" int2:hashCode="WgE8SVCCkcaBas" int2:id="2sB9ETEH">
      <int2:state int2:value="Rejected" int2:type="AugLoop_Text_Critique"/>
    </int2:bookmark>
    <int2:bookmark int2:bookmarkName="_Int_QzTdJoIR" int2:invalidationBookmarkName="" int2:hashCode="rxDvIN2QYLvurQ" int2:id="2zt9kRpw">
      <int2:state int2:value="Rejected" int2:type="AugLoop_Text_Critique"/>
    </int2:bookmark>
    <int2:bookmark int2:bookmarkName="_Int_e5f0ZgAI" int2:invalidationBookmarkName="" int2:hashCode="ZD4DPyxyvbq3AT" int2:id="3ZzIfYWH">
      <int2:state int2:value="Rejected" int2:type="AugLoop_Text_Critique"/>
    </int2:bookmark>
    <int2:bookmark int2:bookmarkName="_Int_KiNs0IeZ" int2:invalidationBookmarkName="" int2:hashCode="E1+Tt6RJBbZOzq" int2:id="4UKcbGvM">
      <int2:state int2:value="Rejected" int2:type="AugLoop_Text_Critique"/>
    </int2:bookmark>
    <int2:bookmark int2:bookmarkName="_Int_vanCpIev" int2:invalidationBookmarkName="" int2:hashCode="BvHSzxkRBJ+1Zm" int2:id="4beaYV6e">
      <int2:state int2:value="Rejected" int2:type="AugLoop_Text_Critique"/>
    </int2:bookmark>
    <int2:bookmark int2:bookmarkName="_Int_jPv07IJu" int2:invalidationBookmarkName="" int2:hashCode="E1+Tt6RJBbZOzq" int2:id="4gajxMAb">
      <int2:state int2:value="Rejected" int2:type="AugLoop_Text_Critique"/>
    </int2:bookmark>
    <int2:bookmark int2:bookmarkName="_Int_gzyrgiMx" int2:invalidationBookmarkName="" int2:hashCode="LGONYUGxbM5lhu" int2:id="52nMUMtt">
      <int2:state int2:value="Rejected" int2:type="AugLoop_Text_Critique"/>
    </int2:bookmark>
    <int2:bookmark int2:bookmarkName="_Int_xD4vH5RD" int2:invalidationBookmarkName="" int2:hashCode="E1+Tt6RJBbZOzq" int2:id="5AVFYs24">
      <int2:state int2:value="Rejected" int2:type="AugLoop_Text_Critique"/>
    </int2:bookmark>
    <int2:bookmark int2:bookmarkName="_Int_VXaibKK9" int2:invalidationBookmarkName="" int2:hashCode="p4HQhjB8bSZbzT" int2:id="67sG1x1d">
      <int2:state int2:value="Rejected" int2:type="AugLoop_Text_Critique"/>
    </int2:bookmark>
    <int2:bookmark int2:bookmarkName="_Int_4kfxePBy" int2:invalidationBookmarkName="" int2:hashCode="hdcsuHXNcMAD6z" int2:id="6FOebKTh">
      <int2:state int2:value="Rejected" int2:type="AugLoop_Text_Critique"/>
    </int2:bookmark>
    <int2:bookmark int2:bookmarkName="_Int_lJpIHmNJ" int2:invalidationBookmarkName="" int2:hashCode="40Hp/lMf9gPu1N" int2:id="6uKjws3s">
      <int2:state int2:value="Rejected" int2:type="AugLoop_Text_Critique"/>
    </int2:bookmark>
    <int2:bookmark int2:bookmarkName="_Int_KM0VwN3H" int2:invalidationBookmarkName="" int2:hashCode="aajYbTyzwNwjSM" int2:id="7YaJLj1c">
      <int2:state int2:value="Rejected" int2:type="AugLoop_Text_Critique"/>
    </int2:bookmark>
    <int2:bookmark int2:bookmarkName="_Int_e0IVLgnE" int2:invalidationBookmarkName="" int2:hashCode="kMXRNY0SgReYn8" int2:id="8Sw7hnGn">
      <int2:state int2:value="Rejected" int2:type="AugLoop_Text_Critique"/>
    </int2:bookmark>
    <int2:bookmark int2:bookmarkName="_Int_s5LmOBLV" int2:invalidationBookmarkName="" int2:hashCode="Oyvi4mNE1Sv1kn" int2:id="AhRKbkYm">
      <int2:state int2:value="Rejected" int2:type="AugLoop_Text_Critique"/>
    </int2:bookmark>
    <int2:bookmark int2:bookmarkName="_Int_NCeDoxY1" int2:invalidationBookmarkName="" int2:hashCode="m0ZglOyZGgPLlc" int2:id="Ar4wGJsR">
      <int2:state int2:value="Rejected" int2:type="AugLoop_Text_Critique"/>
    </int2:bookmark>
    <int2:bookmark int2:bookmarkName="_Int_fuNm4n0k" int2:invalidationBookmarkName="" int2:hashCode="4h7nfVAJEKEZWb" int2:id="AuDXpHAp">
      <int2:state int2:value="Rejected" int2:type="AugLoop_Text_Critique"/>
    </int2:bookmark>
    <int2:bookmark int2:bookmarkName="_Int_MHysy3sR" int2:invalidationBookmarkName="" int2:hashCode="40Hp/lMf9gPu1N" int2:id="BYMiPKvk">
      <int2:state int2:value="Rejected" int2:type="AugLoop_Text_Critique"/>
    </int2:bookmark>
    <int2:bookmark int2:bookmarkName="_Int_NLoB7Uos" int2:invalidationBookmarkName="" int2:hashCode="r1mvVZrOEd12/g" int2:id="C1xak5Yz">
      <int2:state int2:value="Rejected" int2:type="AugLoop_Text_Critique"/>
    </int2:bookmark>
    <int2:bookmark int2:bookmarkName="_Int_fwUoAjcP" int2:invalidationBookmarkName="" int2:hashCode="E1+Tt6RJBbZOzq" int2:id="CZLU51YH">
      <int2:state int2:value="Rejected" int2:type="AugLoop_Text_Critique"/>
    </int2:bookmark>
    <int2:bookmark int2:bookmarkName="_Int_DGSHdMEr" int2:invalidationBookmarkName="" int2:hashCode="a3RKBQc8/ZBacY" int2:id="Ck1rYLzs">
      <int2:state int2:value="Rejected" int2:type="AugLoop_Text_Critique"/>
    </int2:bookmark>
    <int2:bookmark int2:bookmarkName="_Int_93AqxEXd" int2:invalidationBookmarkName="" int2:hashCode="Qg97v/8pw2SBxn" int2:id="DiyFcsEc">
      <int2:state int2:value="Rejected" int2:type="AugLoop_Text_Critique"/>
    </int2:bookmark>
    <int2:bookmark int2:bookmarkName="_Int_Rq0XFwBx" int2:invalidationBookmarkName="" int2:hashCode="MTc5xsWjy9VDNX" int2:id="EWJj2RWP">
      <int2:state int2:value="Rejected" int2:type="AugLoop_Text_Critique"/>
    </int2:bookmark>
    <int2:bookmark int2:bookmarkName="_Int_lw0OTdnF" int2:invalidationBookmarkName="" int2:hashCode="+qGLbFtjdZkIxc" int2:id="FLwF4WV2">
      <int2:state int2:value="Rejected" int2:type="AugLoop_Text_Critique"/>
    </int2:bookmark>
    <int2:bookmark int2:bookmarkName="_Int_Woa1kkI8" int2:invalidationBookmarkName="" int2:hashCode="J+kN+lfDWKz69H" int2:id="GX4jD549">
      <int2:state int2:value="Rejected" int2:type="AugLoop_Text_Critique"/>
    </int2:bookmark>
    <int2:bookmark int2:bookmarkName="_Int_wpnTwPTc" int2:invalidationBookmarkName="" int2:hashCode="1JkcJeDAQ+QCaB" int2:id="HOSZSnfC">
      <int2:state int2:value="Rejected" int2:type="AugLoop_Text_Critique"/>
    </int2:bookmark>
    <int2:bookmark int2:bookmarkName="_Int_eVUI3HMS" int2:invalidationBookmarkName="" int2:hashCode="6AcheTwkrhTt/K" int2:id="ISLF0Cmp">
      <int2:state int2:value="Rejected" int2:type="AugLoop_Text_Critique"/>
    </int2:bookmark>
    <int2:bookmark int2:bookmarkName="_Int_giWox0yv" int2:invalidationBookmarkName="" int2:hashCode="EO1Zus4wFpDm9j" int2:id="ITrpIG2v">
      <int2:state int2:value="Rejected" int2:type="AugLoop_Text_Critique"/>
    </int2:bookmark>
    <int2:bookmark int2:bookmarkName="_Int_4vsfmFPd" int2:invalidationBookmarkName="" int2:hashCode="ZkI6dmF1VAuHGe" int2:id="Iq1tS7g9">
      <int2:state int2:value="Rejected" int2:type="AugLoop_Text_Critique"/>
    </int2:bookmark>
    <int2:bookmark int2:bookmarkName="_Int_J5napkOw" int2:invalidationBookmarkName="" int2:hashCode="m0ZglOyZGgPLlc" int2:id="IurNO0Cm">
      <int2:state int2:value="Rejected" int2:type="AugLoop_Text_Critique"/>
    </int2:bookmark>
    <int2:bookmark int2:bookmarkName="_Int_PnonGJoM" int2:invalidationBookmarkName="" int2:hashCode="aLsEvVS49sUwaV" int2:id="JPUOeO9k">
      <int2:state int2:value="Rejected" int2:type="AugLoop_Text_Critique"/>
    </int2:bookmark>
    <int2:bookmark int2:bookmarkName="_Int_mxA00lam" int2:invalidationBookmarkName="" int2:hashCode="kL4WWF2iGoIqAR" int2:id="JjzLaiZf">
      <int2:state int2:value="Rejected" int2:type="AugLoop_Text_Critique"/>
    </int2:bookmark>
    <int2:bookmark int2:bookmarkName="_Int_oszkxyuF" int2:invalidationBookmarkName="" int2:hashCode="AolE5AlY7wj9gr" int2:id="K23yHval">
      <int2:state int2:value="Rejected" int2:type="AugLoop_Text_Critique"/>
    </int2:bookmark>
    <int2:bookmark int2:bookmarkName="_Int_wK842FbS" int2:invalidationBookmarkName="" int2:hashCode="GXyuuLUWS1pec3" int2:id="K2OsMvKb">
      <int2:state int2:value="Rejected" int2:type="AugLoop_Text_Critique"/>
    </int2:bookmark>
    <int2:bookmark int2:bookmarkName="_Int_KvJgVnBb" int2:invalidationBookmarkName="" int2:hashCode="Uu/LbD6aMFMDMT" int2:id="KswsAxn8">
      <int2:state int2:value="Rejected" int2:type="AugLoop_Text_Critique"/>
    </int2:bookmark>
    <int2:bookmark int2:bookmarkName="_Int_1dXSFHmT" int2:invalidationBookmarkName="" int2:hashCode="2zzAJcwyoS06vM" int2:id="Kxc17HES">
      <int2:state int2:value="Rejected" int2:type="AugLoop_Text_Critique"/>
    </int2:bookmark>
    <int2:bookmark int2:bookmarkName="_Int_r5kqR28Y" int2:invalidationBookmarkName="" int2:hashCode="BvHSzxkRBJ+1Zm" int2:id="L148xSrM">
      <int2:state int2:value="Rejected" int2:type="AugLoop_Text_Critique"/>
    </int2:bookmark>
    <int2:bookmark int2:bookmarkName="_Int_ULja5xtd" int2:invalidationBookmarkName="" int2:hashCode="1t3isbjsZ+IwJ7" int2:id="L84gyniF">
      <int2:state int2:value="Rejected" int2:type="AugLoop_Text_Critique"/>
    </int2:bookmark>
    <int2:bookmark int2:bookmarkName="_Int_T1ui5qfa" int2:invalidationBookmarkName="" int2:hashCode="zOJF+9kC2kynru" int2:id="LEvDHnQD">
      <int2:state int2:value="Rejected" int2:type="AugLoop_Text_Critique"/>
    </int2:bookmark>
    <int2:bookmark int2:bookmarkName="_Int_HykhZODA" int2:invalidationBookmarkName="" int2:hashCode="TEUfhsSD4Ob5ZK" int2:id="LM2uL3Dt">
      <int2:state int2:value="Rejected" int2:type="AugLoop_Text_Critique"/>
    </int2:bookmark>
    <int2:bookmark int2:bookmarkName="_Int_mcujAzDl" int2:invalidationBookmarkName="" int2:hashCode="mlsG68WJvTvwkL" int2:id="LggPOHjA">
      <int2:state int2:value="Rejected" int2:type="AugLoop_Text_Critique"/>
    </int2:bookmark>
    <int2:bookmark int2:bookmarkName="_Int_O3H1gsRf" int2:invalidationBookmarkName="" int2:hashCode="X0idBaknZbrQNv" int2:id="MLaZ9Cjw">
      <int2:state int2:value="Rejected" int2:type="AugLoop_Text_Critique"/>
    </int2:bookmark>
    <int2:bookmark int2:bookmarkName="_Int_Jr73BZK2" int2:invalidationBookmarkName="" int2:hashCode="1JkcJeDAQ+QCaB" int2:id="MZ3et6nn">
      <int2:state int2:value="Rejected" int2:type="AugLoop_Text_Critique"/>
    </int2:bookmark>
    <int2:bookmark int2:bookmarkName="_Int_gGTUWVbR" int2:invalidationBookmarkName="" int2:hashCode="oxXe4L0i9FJl9n" int2:id="N26XpO1q">
      <int2:state int2:value="Rejected" int2:type="AugLoop_Text_Critique"/>
    </int2:bookmark>
    <int2:bookmark int2:bookmarkName="_Int_uGRdVUIY" int2:invalidationBookmarkName="" int2:hashCode="J+kN+lfDWKz69H" int2:id="OCAcnCSz">
      <int2:state int2:value="Rejected" int2:type="AugLoop_Text_Critique"/>
    </int2:bookmark>
    <int2:bookmark int2:bookmarkName="_Int_iurm7KFv" int2:invalidationBookmarkName="" int2:hashCode="aajYbTyzwNwjSM" int2:id="OkwAPhSq">
      <int2:state int2:value="Rejected" int2:type="AugLoop_Text_Critique"/>
    </int2:bookmark>
    <int2:bookmark int2:bookmarkName="_Int_6K24vYSZ" int2:invalidationBookmarkName="" int2:hashCode="5eFHzCjB5LpBRI" int2:id="P9qZnx9l">
      <int2:state int2:value="Rejected" int2:type="AugLoop_Text_Critique"/>
    </int2:bookmark>
    <int2:bookmark int2:bookmarkName="_Int_JhpdbVGM" int2:invalidationBookmarkName="" int2:hashCode="NwTZz0Qdoj+3b7" int2:id="PIerUxTR">
      <int2:state int2:value="Rejected" int2:type="AugLoop_Text_Critique"/>
    </int2:bookmark>
    <int2:bookmark int2:bookmarkName="_Int_BBjA8I6W" int2:invalidationBookmarkName="" int2:hashCode="BvHSzxkRBJ+1Zm" int2:id="Q0knHIcq">
      <int2:state int2:value="Rejected" int2:type="AugLoop_Text_Critique"/>
    </int2:bookmark>
    <int2:bookmark int2:bookmarkName="_Int_Rfs2TZHh" int2:invalidationBookmarkName="" int2:hashCode="dgGDTlSVsufBJF" int2:id="QmAIoAIP">
      <int2:state int2:value="Rejected" int2:type="AugLoop_Text_Critique"/>
    </int2:bookmark>
    <int2:bookmark int2:bookmarkName="_Int_rNuOXzoR" int2:invalidationBookmarkName="" int2:hashCode="aajYbTyzwNwjSM" int2:id="QuJBPQm5">
      <int2:state int2:value="Rejected" int2:type="AugLoop_Text_Critique"/>
    </int2:bookmark>
    <int2:bookmark int2:bookmarkName="_Int_1NWoJvPh" int2:invalidationBookmarkName="" int2:hashCode="m0ZglOyZGgPLlc" int2:id="RqYSVtRw">
      <int2:state int2:value="Rejected" int2:type="AugLoop_Text_Critique"/>
    </int2:bookmark>
    <int2:bookmark int2:bookmarkName="_Int_3DnVzVYL" int2:invalidationBookmarkName="" int2:hashCode="swyFe70cQ/NeuA" int2:id="SUZePnRF">
      <int2:state int2:value="Rejected" int2:type="AugLoop_Text_Critique"/>
    </int2:bookmark>
    <int2:bookmark int2:bookmarkName="_Int_8E9j8zig" int2:invalidationBookmarkName="" int2:hashCode="1t3isbjsZ+IwJ7" int2:id="TdvfzEV6">
      <int2:state int2:value="Rejected" int2:type="AugLoop_Text_Critique"/>
    </int2:bookmark>
    <int2:bookmark int2:bookmarkName="_Int_e6So7UlU" int2:invalidationBookmarkName="" int2:hashCode="WczL9/nQfbg0LR" int2:id="UEUlOinp">
      <int2:state int2:value="Rejected" int2:type="AugLoop_Text_Critique"/>
    </int2:bookmark>
    <int2:bookmark int2:bookmarkName="_Int_ohPDxj4F" int2:invalidationBookmarkName="" int2:hashCode="j80lo50gNxgwRK" int2:id="UHrzzFjO">
      <int2:state int2:value="Rejected" int2:type="AugLoop_Text_Critique"/>
    </int2:bookmark>
    <int2:bookmark int2:bookmarkName="_Int_i1itdlRU" int2:invalidationBookmarkName="" int2:hashCode="m0ZglOyZGgPLlc" int2:id="Ua85bgFn">
      <int2:state int2:value="Rejected" int2:type="AugLoop_Text_Critique"/>
    </int2:bookmark>
    <int2:bookmark int2:bookmarkName="_Int_d2QF0rvT" int2:invalidationBookmarkName="" int2:hashCode="9CfA5CWeoX1hEk" int2:id="UraBLbP0">
      <int2:state int2:value="Rejected" int2:type="AugLoop_Text_Critique"/>
    </int2:bookmark>
    <int2:bookmark int2:bookmarkName="_Int_j8mNweVN" int2:invalidationBookmarkName="" int2:hashCode="QX5ddw3h4UP8qe" int2:id="VB6rhjFQ">
      <int2:state int2:value="Rejected" int2:type="AugLoop_Text_Critique"/>
    </int2:bookmark>
    <int2:bookmark int2:bookmarkName="_Int_6g4caJr6" int2:invalidationBookmarkName="" int2:hashCode="J+kN+lfDWKz69H" int2:id="VRf1qjgA">
      <int2:state int2:value="Rejected" int2:type="AugLoop_Text_Critique"/>
    </int2:bookmark>
    <int2:bookmark int2:bookmarkName="_Int_fWrw6sDL" int2:invalidationBookmarkName="" int2:hashCode="1t3isbjsZ+IwJ7" int2:id="WAXD1DdJ">
      <int2:state int2:value="Rejected" int2:type="AugLoop_Text_Critique"/>
    </int2:bookmark>
    <int2:bookmark int2:bookmarkName="_Int_9wyJW4B6" int2:invalidationBookmarkName="" int2:hashCode="2VCKDl9K9HQ8Vh" int2:id="XJV3wvwB">
      <int2:state int2:value="Rejected" int2:type="AugLoop_Text_Critique"/>
    </int2:bookmark>
    <int2:bookmark int2:bookmarkName="_Int_TJUCwasI" int2:invalidationBookmarkName="" int2:hashCode="40Hp/lMf9gPu1N" int2:id="Y8BSJmIa">
      <int2:state int2:value="Rejected" int2:type="AugLoop_Text_Critique"/>
    </int2:bookmark>
    <int2:bookmark int2:bookmarkName="_Int_Pyxjt7Wx" int2:invalidationBookmarkName="" int2:hashCode="EO1Zus4wFpDm9j" int2:id="caIUkDZB">
      <int2:state int2:value="Rejected" int2:type="AugLoop_Text_Critique"/>
    </int2:bookmark>
    <int2:bookmark int2:bookmarkName="_Int_SxnejwuO" int2:invalidationBookmarkName="" int2:hashCode="E1+Tt6RJBbZOzq" int2:id="d1pKs5b9">
      <int2:state int2:value="Rejected" int2:type="AugLoop_Text_Critique"/>
    </int2:bookmark>
    <int2:bookmark int2:bookmarkName="_Int_IQdAkDCs" int2:invalidationBookmarkName="" int2:hashCode="Q+n/sVJeO+YJFO" int2:id="dMyQFlot">
      <int2:state int2:value="Rejected" int2:type="AugLoop_Text_Critique"/>
    </int2:bookmark>
    <int2:bookmark int2:bookmarkName="_Int_yqdWZQ1n" int2:invalidationBookmarkName="" int2:hashCode="TEUfhsSD4Ob5ZK" int2:id="eHeLuGpO">
      <int2:state int2:value="Rejected" int2:type="AugLoop_Text_Critique"/>
    </int2:bookmark>
    <int2:bookmark int2:bookmarkName="_Int_BmgBj9Z2" int2:invalidationBookmarkName="" int2:hashCode="E1+Tt6RJBbZOzq" int2:id="gedZanLO">
      <int2:state int2:value="Rejected" int2:type="AugLoop_Text_Critique"/>
    </int2:bookmark>
    <int2:bookmark int2:bookmarkName="_Int_Rl1o9qac" int2:invalidationBookmarkName="" int2:hashCode="axsnYE01N1DyyD" int2:id="gnAhxD9J">
      <int2:state int2:value="Rejected" int2:type="AugLoop_Text_Critique"/>
    </int2:bookmark>
    <int2:bookmark int2:bookmarkName="_Int_7zormmDB" int2:invalidationBookmarkName="" int2:hashCode="UUKZ3AYNJBxOCG" int2:id="gwV5woHY">
      <int2:state int2:value="Rejected" int2:type="AugLoop_Text_Critique"/>
    </int2:bookmark>
    <int2:bookmark int2:bookmarkName="_Int_52IvP8jj" int2:invalidationBookmarkName="" int2:hashCode="m0ZglOyZGgPLlc" int2:id="hcCKuaao">
      <int2:state int2:value="Rejected" int2:type="AugLoop_Text_Critique"/>
    </int2:bookmark>
    <int2:bookmark int2:bookmarkName="_Int_ZZfGFtu7" int2:invalidationBookmarkName="" int2:hashCode="E1+Tt6RJBbZOzq" int2:id="hgNEg9CJ">
      <int2:state int2:value="Rejected" int2:type="AugLoop_Text_Critique"/>
    </int2:bookmark>
    <int2:bookmark int2:bookmarkName="_Int_stl1iRcf" int2:invalidationBookmarkName="" int2:hashCode="LtqK0WMq8FKwx0" int2:id="iU4glzLN">
      <int2:state int2:value="Rejected" int2:type="AugLoop_Text_Critique"/>
    </int2:bookmark>
    <int2:bookmark int2:bookmarkName="_Int_huZWXDbZ" int2:invalidationBookmarkName="" int2:hashCode="t6+wEkcv6ukNo5" int2:id="jfGYHeak">
      <int2:state int2:value="Rejected" int2:type="AugLoop_Text_Critique"/>
    </int2:bookmark>
    <int2:bookmark int2:bookmarkName="_Int_1bpB0bPd" int2:invalidationBookmarkName="" int2:hashCode="9MzPHaXxroBhQF" int2:id="jn72zCUZ">
      <int2:state int2:value="Rejected" int2:type="AugLoop_Text_Critique"/>
    </int2:bookmark>
    <int2:bookmark int2:bookmarkName="_Int_AzIAN2ke" int2:invalidationBookmarkName="" int2:hashCode="J+kN+lfDWKz69H" int2:id="jzr2wY10">
      <int2:state int2:value="Rejected" int2:type="AugLoop_Text_Critique"/>
    </int2:bookmark>
    <int2:bookmark int2:bookmarkName="_Int_G8txwWGv" int2:invalidationBookmarkName="" int2:hashCode="4h7nfVAJEKEZWb" int2:id="kmwSNs8j">
      <int2:state int2:value="Rejected" int2:type="AugLoop_Text_Critique"/>
    </int2:bookmark>
    <int2:bookmark int2:bookmarkName="_Int_WtSufXj6" int2:invalidationBookmarkName="" int2:hashCode="FhxCN58vOqq4SL" int2:id="kw19lEHJ">
      <int2:state int2:value="Rejected" int2:type="AugLoop_Text_Critique"/>
    </int2:bookmark>
    <int2:bookmark int2:bookmarkName="_Int_c1BsRgIn" int2:invalidationBookmarkName="" int2:hashCode="aajYbTyzwNwjSM" int2:id="kyQVN8L6">
      <int2:state int2:value="Rejected" int2:type="AugLoop_Text_Critique"/>
    </int2:bookmark>
    <int2:bookmark int2:bookmarkName="_Int_OoZ80jFX" int2:invalidationBookmarkName="" int2:hashCode="zv10csgLPn0Uc7" int2:id="lKeZeFAC">
      <int2:state int2:value="Rejected" int2:type="AugLoop_Text_Critique"/>
    </int2:bookmark>
    <int2:bookmark int2:bookmarkName="_Int_rSuladSd" int2:invalidationBookmarkName="" int2:hashCode="mlsG68WJvTvwkL" int2:id="lSiGGJpZ">
      <int2:state int2:value="Rejected" int2:type="AugLoop_Text_Critique"/>
    </int2:bookmark>
    <int2:bookmark int2:bookmarkName="_Int_8jwDkVYW" int2:invalidationBookmarkName="" int2:hashCode="Uu/LbD6aMFMDMT" int2:id="lmDNLQn5">
      <int2:state int2:value="Rejected" int2:type="AugLoop_Text_Critique"/>
    </int2:bookmark>
    <int2:bookmark int2:bookmarkName="_Int_RQBc3irE" int2:invalidationBookmarkName="" int2:hashCode="eOskZUiLZXg0+D" int2:id="m1UzErxu">
      <int2:state int2:value="Rejected" int2:type="AugLoop_Text_Critique"/>
    </int2:bookmark>
    <int2:bookmark int2:bookmarkName="_Int_pfEt3EUX" int2:invalidationBookmarkName="" int2:hashCode="4h7nfVAJEKEZWb" int2:id="m7XvHOmq">
      <int2:state int2:value="Rejected" int2:type="AugLoop_Text_Critique"/>
    </int2:bookmark>
    <int2:bookmark int2:bookmarkName="_Int_HlrT4I0L" int2:invalidationBookmarkName="" int2:hashCode="BvHSzxkRBJ+1Zm" int2:id="mfDQYxip">
      <int2:state int2:value="Rejected" int2:type="AugLoop_Text_Critique"/>
    </int2:bookmark>
    <int2:bookmark int2:bookmarkName="_Int_Peh2Vb9Q" int2:invalidationBookmarkName="" int2:hashCode="1t3isbjsZ+IwJ7" int2:id="mrDOdq7h">
      <int2:state int2:value="Rejected" int2:type="AugLoop_Text_Critique"/>
    </int2:bookmark>
    <int2:bookmark int2:bookmarkName="_Int_1hi7RlFT" int2:invalidationBookmarkName="" int2:hashCode="sCtQOMM1lQuYX5" int2:id="mwJhM0ks">
      <int2:state int2:value="Rejected" int2:type="AugLoop_Text_Critique"/>
    </int2:bookmark>
    <int2:bookmark int2:bookmarkName="_Int_IhX8MS3H" int2:invalidationBookmarkName="" int2:hashCode="sCtQOMM1lQuYX5" int2:id="n7algUjh">
      <int2:state int2:value="Rejected" int2:type="AugLoop_Text_Critique"/>
    </int2:bookmark>
    <int2:bookmark int2:bookmarkName="_Int_rcN9XLvV" int2:invalidationBookmarkName="" int2:hashCode="LDoO9u9DFubl0c" int2:id="nuJ4X78w">
      <int2:state int2:value="Rejected" int2:type="AugLoop_Text_Critique"/>
    </int2:bookmark>
    <int2:bookmark int2:bookmarkName="_Int_GML0EIo4" int2:invalidationBookmarkName="" int2:hashCode="m0ZglOyZGgPLlc" int2:id="ohAIiF2Y">
      <int2:state int2:value="Rejected" int2:type="AugLoop_Text_Critique"/>
    </int2:bookmark>
    <int2:bookmark int2:bookmarkName="_Int_IoFOkog5" int2:invalidationBookmarkName="" int2:hashCode="gM/4lXRo21JMSL" int2:id="pAxAt4OY">
      <int2:state int2:value="Rejected" int2:type="AugLoop_Text_Critique"/>
    </int2:bookmark>
    <int2:bookmark int2:bookmarkName="_Int_FM6oQMlL" int2:invalidationBookmarkName="" int2:hashCode="m0ZglOyZGgPLlc" int2:id="pC2VddAI">
      <int2:state int2:value="Rejected" int2:type="AugLoop_Text_Critique"/>
    </int2:bookmark>
    <int2:bookmark int2:bookmarkName="_Int_SSMDWRbw" int2:invalidationBookmarkName="" int2:hashCode="E1+Tt6RJBbZOzq" int2:id="pbW9QczR">
      <int2:state int2:value="Rejected" int2:type="AugLoop_Text_Critique"/>
    </int2:bookmark>
    <int2:bookmark int2:bookmarkName="_Int_a45Uh6oh" int2:invalidationBookmarkName="" int2:hashCode="9V0xjubs4AFgFp" int2:id="pc5wGEpr">
      <int2:state int2:value="Rejected" int2:type="AugLoop_Text_Critique"/>
    </int2:bookmark>
    <int2:bookmark int2:bookmarkName="_Int_QpluyftB" int2:invalidationBookmarkName="" int2:hashCode="JhNNtt73s+KYX9" int2:id="q0OGlRyN">
      <int2:state int2:value="Rejected" int2:type="AugLoop_Text_Critique"/>
    </int2:bookmark>
    <int2:bookmark int2:bookmarkName="_Int_2t5Zag9e" int2:invalidationBookmarkName="" int2:hashCode="rHPdvWCeC3s0jb" int2:id="qkFC8xcK">
      <int2:state int2:value="Rejected" int2:type="AugLoop_Text_Critique"/>
    </int2:bookmark>
    <int2:bookmark int2:bookmarkName="_Int_xERzBcVK" int2:invalidationBookmarkName="" int2:hashCode="E1+Tt6RJBbZOzq" int2:id="qsKBeItQ">
      <int2:state int2:value="Rejected" int2:type="AugLoop_Text_Critique"/>
    </int2:bookmark>
    <int2:bookmark int2:bookmarkName="_Int_yjX2lUgw" int2:invalidationBookmarkName="" int2:hashCode="C0RrOjc+rB8CB8" int2:id="r6MpLro3">
      <int2:state int2:value="Rejected" int2:type="AugLoop_Text_Critique"/>
    </int2:bookmark>
    <int2:bookmark int2:bookmarkName="_Int_FB25VL0H" int2:invalidationBookmarkName="" int2:hashCode="QSpyJAqFXHEtFQ" int2:id="rQPiO11I">
      <int2:state int2:value="Rejected" int2:type="AugLoop_Text_Critique"/>
    </int2:bookmark>
    <int2:bookmark int2:bookmarkName="_Int_0JHvXCre" int2:invalidationBookmarkName="" int2:hashCode="m0ZglOyZGgPLlc" int2:id="rdgOg79c">
      <int2:state int2:value="Rejected" int2:type="AugLoop_Text_Critique"/>
    </int2:bookmark>
    <int2:bookmark int2:bookmarkName="_Int_41NQZWby" int2:invalidationBookmarkName="" int2:hashCode="E1+Tt6RJBbZOzq" int2:id="rjSNzMbf">
      <int2:state int2:value="Rejected" int2:type="AugLoop_Text_Critique"/>
    </int2:bookmark>
    <int2:bookmark int2:bookmarkName="_Int_Rw9LDqAL" int2:invalidationBookmarkName="" int2:hashCode="m0ZglOyZGgPLlc" int2:id="unH9zBSE">
      <int2:state int2:value="Rejected" int2:type="AugLoop_Text_Critique"/>
    </int2:bookmark>
    <int2:bookmark int2:bookmarkName="_Int_H8gM21Nh" int2:invalidationBookmarkName="" int2:hashCode="HbQ1nwduSRZCPr" int2:id="uuzc0HRe">
      <int2:state int2:value="Rejected" int2:type="AugLoop_Text_Critique"/>
    </int2:bookmark>
    <int2:bookmark int2:bookmarkName="_Int_AguChqoN" int2:invalidationBookmarkName="" int2:hashCode="3i4/duTJ0R+q/h" int2:id="xOiSLIWm">
      <int2:state int2:value="Rejected" int2:type="AugLoop_Text_Critique"/>
    </int2:bookmark>
    <int2:bookmark int2:bookmarkName="_Int_sobn54sE" int2:invalidationBookmarkName="" int2:hashCode="E1+Tt6RJBbZOzq" int2:id="xP9rkWCC">
      <int2:state int2:value="Rejected" int2:type="AugLoop_Text_Critique"/>
    </int2:bookmark>
    <int2:bookmark int2:bookmarkName="_Int_QI8SxPyM" int2:invalidationBookmarkName="" int2:hashCode="4h7nfVAJEKEZWb" int2:id="xvEwGOMP">
      <int2:state int2:value="Rejected" int2:type="AugLoop_Text_Critique"/>
    </int2:bookmark>
    <int2:bookmark int2:bookmarkName="_Int_MccPl7l1" int2:invalidationBookmarkName="" int2:hashCode="4h7nfVAJEKEZWb" int2:id="yzQJE0Dc">
      <int2:state int2:value="Rejected" int2:type="AugLoop_Text_Critique"/>
    </int2:bookmark>
    <int2:bookmark int2:bookmarkName="_Int_jsBnpDO4" int2:invalidationBookmarkName="" int2:hashCode="zv10csgLPn0Uc7" int2:id="zgGQROtW">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87637"/>
    <w:multiLevelType w:val="hybridMultilevel"/>
    <w:tmpl w:val="E020E33E"/>
    <w:lvl w:ilvl="0" w:tplc="08090001">
      <w:start w:val="1"/>
      <w:numFmt w:val="bullet"/>
      <w:lvlText w:val=""/>
      <w:lvlJc w:val="left"/>
      <w:pPr>
        <w:ind w:left="1423" w:hanging="360"/>
      </w:pPr>
      <w:rPr>
        <w:rFonts w:ascii="Symbol" w:hAnsi="Symbol" w:hint="default"/>
      </w:rPr>
    </w:lvl>
    <w:lvl w:ilvl="1" w:tplc="08090003" w:tentative="1">
      <w:start w:val="1"/>
      <w:numFmt w:val="bullet"/>
      <w:lvlText w:val="o"/>
      <w:lvlJc w:val="left"/>
      <w:pPr>
        <w:ind w:left="2143" w:hanging="360"/>
      </w:pPr>
      <w:rPr>
        <w:rFonts w:ascii="Courier New" w:hAnsi="Courier New" w:cs="Courier New" w:hint="default"/>
      </w:rPr>
    </w:lvl>
    <w:lvl w:ilvl="2" w:tplc="08090005" w:tentative="1">
      <w:start w:val="1"/>
      <w:numFmt w:val="bullet"/>
      <w:lvlText w:val=""/>
      <w:lvlJc w:val="left"/>
      <w:pPr>
        <w:ind w:left="2863" w:hanging="360"/>
      </w:pPr>
      <w:rPr>
        <w:rFonts w:ascii="Wingdings" w:hAnsi="Wingdings" w:hint="default"/>
      </w:rPr>
    </w:lvl>
    <w:lvl w:ilvl="3" w:tplc="08090001" w:tentative="1">
      <w:start w:val="1"/>
      <w:numFmt w:val="bullet"/>
      <w:lvlText w:val=""/>
      <w:lvlJc w:val="left"/>
      <w:pPr>
        <w:ind w:left="3583" w:hanging="360"/>
      </w:pPr>
      <w:rPr>
        <w:rFonts w:ascii="Symbol" w:hAnsi="Symbol" w:hint="default"/>
      </w:rPr>
    </w:lvl>
    <w:lvl w:ilvl="4" w:tplc="08090003" w:tentative="1">
      <w:start w:val="1"/>
      <w:numFmt w:val="bullet"/>
      <w:lvlText w:val="o"/>
      <w:lvlJc w:val="left"/>
      <w:pPr>
        <w:ind w:left="4303" w:hanging="360"/>
      </w:pPr>
      <w:rPr>
        <w:rFonts w:ascii="Courier New" w:hAnsi="Courier New" w:cs="Courier New" w:hint="default"/>
      </w:rPr>
    </w:lvl>
    <w:lvl w:ilvl="5" w:tplc="08090005" w:tentative="1">
      <w:start w:val="1"/>
      <w:numFmt w:val="bullet"/>
      <w:lvlText w:val=""/>
      <w:lvlJc w:val="left"/>
      <w:pPr>
        <w:ind w:left="5023" w:hanging="360"/>
      </w:pPr>
      <w:rPr>
        <w:rFonts w:ascii="Wingdings" w:hAnsi="Wingdings" w:hint="default"/>
      </w:rPr>
    </w:lvl>
    <w:lvl w:ilvl="6" w:tplc="08090001" w:tentative="1">
      <w:start w:val="1"/>
      <w:numFmt w:val="bullet"/>
      <w:lvlText w:val=""/>
      <w:lvlJc w:val="left"/>
      <w:pPr>
        <w:ind w:left="5743" w:hanging="360"/>
      </w:pPr>
      <w:rPr>
        <w:rFonts w:ascii="Symbol" w:hAnsi="Symbol" w:hint="default"/>
      </w:rPr>
    </w:lvl>
    <w:lvl w:ilvl="7" w:tplc="08090003" w:tentative="1">
      <w:start w:val="1"/>
      <w:numFmt w:val="bullet"/>
      <w:lvlText w:val="o"/>
      <w:lvlJc w:val="left"/>
      <w:pPr>
        <w:ind w:left="6463" w:hanging="360"/>
      </w:pPr>
      <w:rPr>
        <w:rFonts w:ascii="Courier New" w:hAnsi="Courier New" w:cs="Courier New" w:hint="default"/>
      </w:rPr>
    </w:lvl>
    <w:lvl w:ilvl="8" w:tplc="08090005" w:tentative="1">
      <w:start w:val="1"/>
      <w:numFmt w:val="bullet"/>
      <w:lvlText w:val=""/>
      <w:lvlJc w:val="left"/>
      <w:pPr>
        <w:ind w:left="7183" w:hanging="360"/>
      </w:pPr>
      <w:rPr>
        <w:rFonts w:ascii="Wingdings" w:hAnsi="Wingdings" w:hint="default"/>
      </w:rPr>
    </w:lvl>
  </w:abstractNum>
  <w:abstractNum w:abstractNumId="1" w15:restartNumberingAfterBreak="0">
    <w:nsid w:val="0AB44752"/>
    <w:multiLevelType w:val="hybridMultilevel"/>
    <w:tmpl w:val="C6C88798"/>
    <w:lvl w:ilvl="0" w:tplc="7B560E80">
      <w:numFmt w:val="bullet"/>
      <w:lvlText w:val="•"/>
      <w:lvlJc w:val="left"/>
      <w:pPr>
        <w:ind w:left="702" w:hanging="540"/>
      </w:pPr>
      <w:rPr>
        <w:rFonts w:ascii="Arial" w:eastAsia="Arial" w:hAnsi="Arial" w:cs="Arial" w:hint="default"/>
        <w:b w:val="0"/>
        <w:bCs w:val="0"/>
        <w:i w:val="0"/>
        <w:iCs w:val="0"/>
        <w:color w:val="221F1F"/>
        <w:spacing w:val="0"/>
        <w:w w:val="100"/>
        <w:sz w:val="24"/>
        <w:szCs w:val="24"/>
        <w:lang w:val="en-US" w:eastAsia="en-US" w:bidi="ar-SA"/>
      </w:rPr>
    </w:lvl>
    <w:lvl w:ilvl="1" w:tplc="C2107162">
      <w:numFmt w:val="bullet"/>
      <w:lvlText w:val="•"/>
      <w:lvlJc w:val="left"/>
      <w:pPr>
        <w:ind w:left="1587" w:hanging="360"/>
      </w:pPr>
      <w:rPr>
        <w:rFonts w:ascii="Arial" w:eastAsia="Arial" w:hAnsi="Arial" w:cs="Arial" w:hint="default"/>
        <w:spacing w:val="0"/>
        <w:w w:val="100"/>
        <w:lang w:val="en-US" w:eastAsia="en-US" w:bidi="ar-SA"/>
      </w:rPr>
    </w:lvl>
    <w:lvl w:ilvl="2" w:tplc="22BAB8E2">
      <w:numFmt w:val="bullet"/>
      <w:lvlText w:val="•"/>
      <w:lvlJc w:val="left"/>
      <w:pPr>
        <w:ind w:left="1760" w:hanging="360"/>
      </w:pPr>
      <w:rPr>
        <w:rFonts w:ascii="Arial" w:eastAsia="Arial" w:hAnsi="Arial" w:cs="Arial" w:hint="default"/>
        <w:b w:val="0"/>
        <w:bCs w:val="0"/>
        <w:i w:val="0"/>
        <w:iCs w:val="0"/>
        <w:spacing w:val="0"/>
        <w:w w:val="100"/>
        <w:sz w:val="24"/>
        <w:szCs w:val="24"/>
        <w:lang w:val="en-US" w:eastAsia="en-US" w:bidi="ar-SA"/>
      </w:rPr>
    </w:lvl>
    <w:lvl w:ilvl="3" w:tplc="277AFDFA">
      <w:numFmt w:val="bullet"/>
      <w:lvlText w:val="•"/>
      <w:lvlJc w:val="left"/>
      <w:pPr>
        <w:ind w:left="1760" w:hanging="360"/>
      </w:pPr>
      <w:rPr>
        <w:rFonts w:hint="default"/>
        <w:lang w:val="en-US" w:eastAsia="en-US" w:bidi="ar-SA"/>
      </w:rPr>
    </w:lvl>
    <w:lvl w:ilvl="4" w:tplc="22A21A18">
      <w:numFmt w:val="bullet"/>
      <w:lvlText w:val="•"/>
      <w:lvlJc w:val="left"/>
      <w:pPr>
        <w:ind w:left="4251" w:hanging="360"/>
      </w:pPr>
      <w:rPr>
        <w:rFonts w:hint="default"/>
        <w:lang w:val="en-US" w:eastAsia="en-US" w:bidi="ar-SA"/>
      </w:rPr>
    </w:lvl>
    <w:lvl w:ilvl="5" w:tplc="50400876">
      <w:numFmt w:val="bullet"/>
      <w:lvlText w:val="•"/>
      <w:lvlJc w:val="left"/>
      <w:pPr>
        <w:ind w:left="6742" w:hanging="360"/>
      </w:pPr>
      <w:rPr>
        <w:rFonts w:hint="default"/>
        <w:lang w:val="en-US" w:eastAsia="en-US" w:bidi="ar-SA"/>
      </w:rPr>
    </w:lvl>
    <w:lvl w:ilvl="6" w:tplc="141CBD2C">
      <w:numFmt w:val="bullet"/>
      <w:lvlText w:val="•"/>
      <w:lvlJc w:val="left"/>
      <w:pPr>
        <w:ind w:left="9234" w:hanging="360"/>
      </w:pPr>
      <w:rPr>
        <w:rFonts w:hint="default"/>
        <w:lang w:val="en-US" w:eastAsia="en-US" w:bidi="ar-SA"/>
      </w:rPr>
    </w:lvl>
    <w:lvl w:ilvl="7" w:tplc="D2B4D762">
      <w:numFmt w:val="bullet"/>
      <w:lvlText w:val="•"/>
      <w:lvlJc w:val="left"/>
      <w:pPr>
        <w:ind w:left="11725" w:hanging="360"/>
      </w:pPr>
      <w:rPr>
        <w:rFonts w:hint="default"/>
        <w:lang w:val="en-US" w:eastAsia="en-US" w:bidi="ar-SA"/>
      </w:rPr>
    </w:lvl>
    <w:lvl w:ilvl="8" w:tplc="6A76B188">
      <w:numFmt w:val="bullet"/>
      <w:lvlText w:val="•"/>
      <w:lvlJc w:val="left"/>
      <w:pPr>
        <w:ind w:left="14217" w:hanging="360"/>
      </w:pPr>
      <w:rPr>
        <w:rFonts w:hint="default"/>
        <w:lang w:val="en-US" w:eastAsia="en-US" w:bidi="ar-SA"/>
      </w:rPr>
    </w:lvl>
  </w:abstractNum>
  <w:abstractNum w:abstractNumId="2" w15:restartNumberingAfterBreak="0">
    <w:nsid w:val="0BCD5E1E"/>
    <w:multiLevelType w:val="hybridMultilevel"/>
    <w:tmpl w:val="F3BE430C"/>
    <w:lvl w:ilvl="0" w:tplc="B56EB7AA">
      <w:numFmt w:val="bullet"/>
      <w:lvlText w:val="•"/>
      <w:lvlJc w:val="left"/>
      <w:pPr>
        <w:ind w:left="993" w:hanging="360"/>
      </w:pPr>
      <w:rPr>
        <w:rFonts w:ascii="Arial" w:eastAsia="Arial" w:hAnsi="Arial" w:cs="Arial" w:hint="default"/>
        <w:b w:val="0"/>
        <w:bCs w:val="0"/>
        <w:i w:val="0"/>
        <w:iCs w:val="0"/>
        <w:color w:val="221F1F"/>
        <w:spacing w:val="0"/>
        <w:w w:val="100"/>
        <w:sz w:val="24"/>
        <w:szCs w:val="24"/>
        <w:lang w:val="en-US" w:eastAsia="en-US" w:bidi="ar-SA"/>
      </w:rPr>
    </w:lvl>
    <w:lvl w:ilvl="1" w:tplc="A9A49BAE">
      <w:numFmt w:val="bullet"/>
      <w:lvlText w:val="•"/>
      <w:lvlJc w:val="left"/>
      <w:pPr>
        <w:ind w:left="2820" w:hanging="360"/>
      </w:pPr>
      <w:rPr>
        <w:rFonts w:hint="default"/>
        <w:lang w:val="en-US" w:eastAsia="en-US" w:bidi="ar-SA"/>
      </w:rPr>
    </w:lvl>
    <w:lvl w:ilvl="2" w:tplc="083AEC98">
      <w:numFmt w:val="bullet"/>
      <w:lvlText w:val="•"/>
      <w:lvlJc w:val="left"/>
      <w:pPr>
        <w:ind w:left="4640" w:hanging="360"/>
      </w:pPr>
      <w:rPr>
        <w:rFonts w:hint="default"/>
        <w:lang w:val="en-US" w:eastAsia="en-US" w:bidi="ar-SA"/>
      </w:rPr>
    </w:lvl>
    <w:lvl w:ilvl="3" w:tplc="319CAB62">
      <w:numFmt w:val="bullet"/>
      <w:lvlText w:val="•"/>
      <w:lvlJc w:val="left"/>
      <w:pPr>
        <w:ind w:left="6460" w:hanging="360"/>
      </w:pPr>
      <w:rPr>
        <w:rFonts w:hint="default"/>
        <w:lang w:val="en-US" w:eastAsia="en-US" w:bidi="ar-SA"/>
      </w:rPr>
    </w:lvl>
    <w:lvl w:ilvl="4" w:tplc="59440790">
      <w:numFmt w:val="bullet"/>
      <w:lvlText w:val="•"/>
      <w:lvlJc w:val="left"/>
      <w:pPr>
        <w:ind w:left="8280" w:hanging="360"/>
      </w:pPr>
      <w:rPr>
        <w:rFonts w:hint="default"/>
        <w:lang w:val="en-US" w:eastAsia="en-US" w:bidi="ar-SA"/>
      </w:rPr>
    </w:lvl>
    <w:lvl w:ilvl="5" w:tplc="5DE0D90A">
      <w:numFmt w:val="bullet"/>
      <w:lvlText w:val="•"/>
      <w:lvlJc w:val="left"/>
      <w:pPr>
        <w:ind w:left="10100" w:hanging="360"/>
      </w:pPr>
      <w:rPr>
        <w:rFonts w:hint="default"/>
        <w:lang w:val="en-US" w:eastAsia="en-US" w:bidi="ar-SA"/>
      </w:rPr>
    </w:lvl>
    <w:lvl w:ilvl="6" w:tplc="CC22D1CC">
      <w:numFmt w:val="bullet"/>
      <w:lvlText w:val="•"/>
      <w:lvlJc w:val="left"/>
      <w:pPr>
        <w:ind w:left="11920" w:hanging="360"/>
      </w:pPr>
      <w:rPr>
        <w:rFonts w:hint="default"/>
        <w:lang w:val="en-US" w:eastAsia="en-US" w:bidi="ar-SA"/>
      </w:rPr>
    </w:lvl>
    <w:lvl w:ilvl="7" w:tplc="F6E43EFC">
      <w:numFmt w:val="bullet"/>
      <w:lvlText w:val="•"/>
      <w:lvlJc w:val="left"/>
      <w:pPr>
        <w:ind w:left="13740" w:hanging="360"/>
      </w:pPr>
      <w:rPr>
        <w:rFonts w:hint="default"/>
        <w:lang w:val="en-US" w:eastAsia="en-US" w:bidi="ar-SA"/>
      </w:rPr>
    </w:lvl>
    <w:lvl w:ilvl="8" w:tplc="C5CEF250">
      <w:numFmt w:val="bullet"/>
      <w:lvlText w:val="•"/>
      <w:lvlJc w:val="left"/>
      <w:pPr>
        <w:ind w:left="15560" w:hanging="360"/>
      </w:pPr>
      <w:rPr>
        <w:rFonts w:hint="default"/>
        <w:lang w:val="en-US" w:eastAsia="en-US" w:bidi="ar-SA"/>
      </w:rPr>
    </w:lvl>
  </w:abstractNum>
  <w:abstractNum w:abstractNumId="3" w15:restartNumberingAfterBreak="0">
    <w:nsid w:val="0C636F19"/>
    <w:multiLevelType w:val="hybridMultilevel"/>
    <w:tmpl w:val="E0B2B81A"/>
    <w:lvl w:ilvl="0" w:tplc="71E2718E">
      <w:numFmt w:val="bullet"/>
      <w:lvlText w:val="•"/>
      <w:lvlJc w:val="left"/>
      <w:pPr>
        <w:ind w:left="1095" w:hanging="272"/>
      </w:pPr>
      <w:rPr>
        <w:rFonts w:ascii="Arial" w:eastAsia="Arial" w:hAnsi="Arial" w:cs="Arial" w:hint="default"/>
        <w:b w:val="0"/>
        <w:bCs w:val="0"/>
        <w:i w:val="0"/>
        <w:iCs w:val="0"/>
        <w:color w:val="221F1F"/>
        <w:spacing w:val="0"/>
        <w:w w:val="100"/>
        <w:sz w:val="24"/>
        <w:szCs w:val="24"/>
        <w:lang w:val="en-US" w:eastAsia="en-US" w:bidi="ar-SA"/>
      </w:rPr>
    </w:lvl>
    <w:lvl w:ilvl="1" w:tplc="E96C9030">
      <w:numFmt w:val="bullet"/>
      <w:lvlText w:val="•"/>
      <w:lvlJc w:val="left"/>
      <w:pPr>
        <w:ind w:left="2910" w:hanging="272"/>
      </w:pPr>
      <w:rPr>
        <w:rFonts w:hint="default"/>
        <w:lang w:val="en-US" w:eastAsia="en-US" w:bidi="ar-SA"/>
      </w:rPr>
    </w:lvl>
    <w:lvl w:ilvl="2" w:tplc="2570990C">
      <w:numFmt w:val="bullet"/>
      <w:lvlText w:val="•"/>
      <w:lvlJc w:val="left"/>
      <w:pPr>
        <w:ind w:left="4720" w:hanging="272"/>
      </w:pPr>
      <w:rPr>
        <w:rFonts w:hint="default"/>
        <w:lang w:val="en-US" w:eastAsia="en-US" w:bidi="ar-SA"/>
      </w:rPr>
    </w:lvl>
    <w:lvl w:ilvl="3" w:tplc="EC8087AC">
      <w:numFmt w:val="bullet"/>
      <w:lvlText w:val="•"/>
      <w:lvlJc w:val="left"/>
      <w:pPr>
        <w:ind w:left="6530" w:hanging="272"/>
      </w:pPr>
      <w:rPr>
        <w:rFonts w:hint="default"/>
        <w:lang w:val="en-US" w:eastAsia="en-US" w:bidi="ar-SA"/>
      </w:rPr>
    </w:lvl>
    <w:lvl w:ilvl="4" w:tplc="347AA922">
      <w:numFmt w:val="bullet"/>
      <w:lvlText w:val="•"/>
      <w:lvlJc w:val="left"/>
      <w:pPr>
        <w:ind w:left="8340" w:hanging="272"/>
      </w:pPr>
      <w:rPr>
        <w:rFonts w:hint="default"/>
        <w:lang w:val="en-US" w:eastAsia="en-US" w:bidi="ar-SA"/>
      </w:rPr>
    </w:lvl>
    <w:lvl w:ilvl="5" w:tplc="FC90AB88">
      <w:numFmt w:val="bullet"/>
      <w:lvlText w:val="•"/>
      <w:lvlJc w:val="left"/>
      <w:pPr>
        <w:ind w:left="10150" w:hanging="272"/>
      </w:pPr>
      <w:rPr>
        <w:rFonts w:hint="default"/>
        <w:lang w:val="en-US" w:eastAsia="en-US" w:bidi="ar-SA"/>
      </w:rPr>
    </w:lvl>
    <w:lvl w:ilvl="6" w:tplc="09A8ED0C">
      <w:numFmt w:val="bullet"/>
      <w:lvlText w:val="•"/>
      <w:lvlJc w:val="left"/>
      <w:pPr>
        <w:ind w:left="11960" w:hanging="272"/>
      </w:pPr>
      <w:rPr>
        <w:rFonts w:hint="default"/>
        <w:lang w:val="en-US" w:eastAsia="en-US" w:bidi="ar-SA"/>
      </w:rPr>
    </w:lvl>
    <w:lvl w:ilvl="7" w:tplc="7EC25B3E">
      <w:numFmt w:val="bullet"/>
      <w:lvlText w:val="•"/>
      <w:lvlJc w:val="left"/>
      <w:pPr>
        <w:ind w:left="13770" w:hanging="272"/>
      </w:pPr>
      <w:rPr>
        <w:rFonts w:hint="default"/>
        <w:lang w:val="en-US" w:eastAsia="en-US" w:bidi="ar-SA"/>
      </w:rPr>
    </w:lvl>
    <w:lvl w:ilvl="8" w:tplc="EE98E906">
      <w:numFmt w:val="bullet"/>
      <w:lvlText w:val="•"/>
      <w:lvlJc w:val="left"/>
      <w:pPr>
        <w:ind w:left="15580" w:hanging="272"/>
      </w:pPr>
      <w:rPr>
        <w:rFonts w:hint="default"/>
        <w:lang w:val="en-US" w:eastAsia="en-US" w:bidi="ar-SA"/>
      </w:rPr>
    </w:lvl>
  </w:abstractNum>
  <w:abstractNum w:abstractNumId="4" w15:restartNumberingAfterBreak="0">
    <w:nsid w:val="10595A1E"/>
    <w:multiLevelType w:val="hybridMultilevel"/>
    <w:tmpl w:val="F562472C"/>
    <w:lvl w:ilvl="0" w:tplc="08090001">
      <w:start w:val="1"/>
      <w:numFmt w:val="bullet"/>
      <w:lvlText w:val=""/>
      <w:lvlJc w:val="left"/>
      <w:pPr>
        <w:ind w:left="1105" w:hanging="360"/>
      </w:pPr>
      <w:rPr>
        <w:rFonts w:ascii="Symbol" w:hAnsi="Symbol" w:hint="default"/>
      </w:rPr>
    </w:lvl>
    <w:lvl w:ilvl="1" w:tplc="08090003" w:tentative="1">
      <w:start w:val="1"/>
      <w:numFmt w:val="bullet"/>
      <w:lvlText w:val="o"/>
      <w:lvlJc w:val="left"/>
      <w:pPr>
        <w:ind w:left="1825" w:hanging="360"/>
      </w:pPr>
      <w:rPr>
        <w:rFonts w:ascii="Courier New" w:hAnsi="Courier New" w:cs="Courier New" w:hint="default"/>
      </w:rPr>
    </w:lvl>
    <w:lvl w:ilvl="2" w:tplc="08090005" w:tentative="1">
      <w:start w:val="1"/>
      <w:numFmt w:val="bullet"/>
      <w:lvlText w:val=""/>
      <w:lvlJc w:val="left"/>
      <w:pPr>
        <w:ind w:left="2545" w:hanging="360"/>
      </w:pPr>
      <w:rPr>
        <w:rFonts w:ascii="Wingdings" w:hAnsi="Wingdings" w:hint="default"/>
      </w:rPr>
    </w:lvl>
    <w:lvl w:ilvl="3" w:tplc="08090001" w:tentative="1">
      <w:start w:val="1"/>
      <w:numFmt w:val="bullet"/>
      <w:lvlText w:val=""/>
      <w:lvlJc w:val="left"/>
      <w:pPr>
        <w:ind w:left="3265" w:hanging="360"/>
      </w:pPr>
      <w:rPr>
        <w:rFonts w:ascii="Symbol" w:hAnsi="Symbol" w:hint="default"/>
      </w:rPr>
    </w:lvl>
    <w:lvl w:ilvl="4" w:tplc="08090003" w:tentative="1">
      <w:start w:val="1"/>
      <w:numFmt w:val="bullet"/>
      <w:lvlText w:val="o"/>
      <w:lvlJc w:val="left"/>
      <w:pPr>
        <w:ind w:left="3985" w:hanging="360"/>
      </w:pPr>
      <w:rPr>
        <w:rFonts w:ascii="Courier New" w:hAnsi="Courier New" w:cs="Courier New" w:hint="default"/>
      </w:rPr>
    </w:lvl>
    <w:lvl w:ilvl="5" w:tplc="08090005" w:tentative="1">
      <w:start w:val="1"/>
      <w:numFmt w:val="bullet"/>
      <w:lvlText w:val=""/>
      <w:lvlJc w:val="left"/>
      <w:pPr>
        <w:ind w:left="4705" w:hanging="360"/>
      </w:pPr>
      <w:rPr>
        <w:rFonts w:ascii="Wingdings" w:hAnsi="Wingdings" w:hint="default"/>
      </w:rPr>
    </w:lvl>
    <w:lvl w:ilvl="6" w:tplc="08090001" w:tentative="1">
      <w:start w:val="1"/>
      <w:numFmt w:val="bullet"/>
      <w:lvlText w:val=""/>
      <w:lvlJc w:val="left"/>
      <w:pPr>
        <w:ind w:left="5425" w:hanging="360"/>
      </w:pPr>
      <w:rPr>
        <w:rFonts w:ascii="Symbol" w:hAnsi="Symbol" w:hint="default"/>
      </w:rPr>
    </w:lvl>
    <w:lvl w:ilvl="7" w:tplc="08090003" w:tentative="1">
      <w:start w:val="1"/>
      <w:numFmt w:val="bullet"/>
      <w:lvlText w:val="o"/>
      <w:lvlJc w:val="left"/>
      <w:pPr>
        <w:ind w:left="6145" w:hanging="360"/>
      </w:pPr>
      <w:rPr>
        <w:rFonts w:ascii="Courier New" w:hAnsi="Courier New" w:cs="Courier New" w:hint="default"/>
      </w:rPr>
    </w:lvl>
    <w:lvl w:ilvl="8" w:tplc="08090005" w:tentative="1">
      <w:start w:val="1"/>
      <w:numFmt w:val="bullet"/>
      <w:lvlText w:val=""/>
      <w:lvlJc w:val="left"/>
      <w:pPr>
        <w:ind w:left="6865" w:hanging="360"/>
      </w:pPr>
      <w:rPr>
        <w:rFonts w:ascii="Wingdings" w:hAnsi="Wingdings" w:hint="default"/>
      </w:rPr>
    </w:lvl>
  </w:abstractNum>
  <w:abstractNum w:abstractNumId="5" w15:restartNumberingAfterBreak="0">
    <w:nsid w:val="105A08D3"/>
    <w:multiLevelType w:val="hybridMultilevel"/>
    <w:tmpl w:val="7E02A434"/>
    <w:lvl w:ilvl="0" w:tplc="10FE5FCE">
      <w:numFmt w:val="bullet"/>
      <w:lvlText w:val="•"/>
      <w:lvlJc w:val="left"/>
      <w:pPr>
        <w:ind w:left="1487" w:hanging="360"/>
      </w:pPr>
      <w:rPr>
        <w:rFonts w:ascii="Arial" w:eastAsia="Arial" w:hAnsi="Arial" w:cs="Arial" w:hint="default"/>
        <w:spacing w:val="0"/>
        <w:w w:val="100"/>
        <w:lang w:val="en-US" w:eastAsia="en-US" w:bidi="ar-SA"/>
      </w:rPr>
    </w:lvl>
    <w:lvl w:ilvl="1" w:tplc="BB7AD1CA">
      <w:numFmt w:val="bullet"/>
      <w:lvlText w:val="•"/>
      <w:lvlJc w:val="left"/>
      <w:pPr>
        <w:ind w:left="3252" w:hanging="360"/>
      </w:pPr>
      <w:rPr>
        <w:rFonts w:hint="default"/>
        <w:lang w:val="en-US" w:eastAsia="en-US" w:bidi="ar-SA"/>
      </w:rPr>
    </w:lvl>
    <w:lvl w:ilvl="2" w:tplc="B936C0DA">
      <w:numFmt w:val="bullet"/>
      <w:lvlText w:val="•"/>
      <w:lvlJc w:val="left"/>
      <w:pPr>
        <w:ind w:left="5024" w:hanging="360"/>
      </w:pPr>
      <w:rPr>
        <w:rFonts w:hint="default"/>
        <w:lang w:val="en-US" w:eastAsia="en-US" w:bidi="ar-SA"/>
      </w:rPr>
    </w:lvl>
    <w:lvl w:ilvl="3" w:tplc="14CAFCC6">
      <w:numFmt w:val="bullet"/>
      <w:lvlText w:val="•"/>
      <w:lvlJc w:val="left"/>
      <w:pPr>
        <w:ind w:left="6796" w:hanging="360"/>
      </w:pPr>
      <w:rPr>
        <w:rFonts w:hint="default"/>
        <w:lang w:val="en-US" w:eastAsia="en-US" w:bidi="ar-SA"/>
      </w:rPr>
    </w:lvl>
    <w:lvl w:ilvl="4" w:tplc="E8689E18">
      <w:numFmt w:val="bullet"/>
      <w:lvlText w:val="•"/>
      <w:lvlJc w:val="left"/>
      <w:pPr>
        <w:ind w:left="8568" w:hanging="360"/>
      </w:pPr>
      <w:rPr>
        <w:rFonts w:hint="default"/>
        <w:lang w:val="en-US" w:eastAsia="en-US" w:bidi="ar-SA"/>
      </w:rPr>
    </w:lvl>
    <w:lvl w:ilvl="5" w:tplc="828E19FC">
      <w:numFmt w:val="bullet"/>
      <w:lvlText w:val="•"/>
      <w:lvlJc w:val="left"/>
      <w:pPr>
        <w:ind w:left="10340" w:hanging="360"/>
      </w:pPr>
      <w:rPr>
        <w:rFonts w:hint="default"/>
        <w:lang w:val="en-US" w:eastAsia="en-US" w:bidi="ar-SA"/>
      </w:rPr>
    </w:lvl>
    <w:lvl w:ilvl="6" w:tplc="21B0D334">
      <w:numFmt w:val="bullet"/>
      <w:lvlText w:val="•"/>
      <w:lvlJc w:val="left"/>
      <w:pPr>
        <w:ind w:left="12112" w:hanging="360"/>
      </w:pPr>
      <w:rPr>
        <w:rFonts w:hint="default"/>
        <w:lang w:val="en-US" w:eastAsia="en-US" w:bidi="ar-SA"/>
      </w:rPr>
    </w:lvl>
    <w:lvl w:ilvl="7" w:tplc="01A802F8">
      <w:numFmt w:val="bullet"/>
      <w:lvlText w:val="•"/>
      <w:lvlJc w:val="left"/>
      <w:pPr>
        <w:ind w:left="13884" w:hanging="360"/>
      </w:pPr>
      <w:rPr>
        <w:rFonts w:hint="default"/>
        <w:lang w:val="en-US" w:eastAsia="en-US" w:bidi="ar-SA"/>
      </w:rPr>
    </w:lvl>
    <w:lvl w:ilvl="8" w:tplc="5C407B7A">
      <w:numFmt w:val="bullet"/>
      <w:lvlText w:val="•"/>
      <w:lvlJc w:val="left"/>
      <w:pPr>
        <w:ind w:left="15656" w:hanging="360"/>
      </w:pPr>
      <w:rPr>
        <w:rFonts w:hint="default"/>
        <w:lang w:val="en-US" w:eastAsia="en-US" w:bidi="ar-SA"/>
      </w:rPr>
    </w:lvl>
  </w:abstractNum>
  <w:abstractNum w:abstractNumId="6" w15:restartNumberingAfterBreak="0">
    <w:nsid w:val="154F22AA"/>
    <w:multiLevelType w:val="hybridMultilevel"/>
    <w:tmpl w:val="3228ABD0"/>
    <w:lvl w:ilvl="0" w:tplc="F43670BE">
      <w:numFmt w:val="bullet"/>
      <w:lvlText w:val="•"/>
      <w:lvlJc w:val="left"/>
      <w:pPr>
        <w:ind w:left="951" w:hanging="272"/>
      </w:pPr>
      <w:rPr>
        <w:rFonts w:ascii="Arial" w:eastAsia="Arial" w:hAnsi="Arial" w:cs="Arial" w:hint="default"/>
        <w:b w:val="0"/>
        <w:bCs w:val="0"/>
        <w:i w:val="0"/>
        <w:iCs w:val="0"/>
        <w:color w:val="221F1F"/>
        <w:spacing w:val="0"/>
        <w:w w:val="100"/>
        <w:sz w:val="24"/>
        <w:szCs w:val="24"/>
        <w:lang w:val="en-US" w:eastAsia="en-US" w:bidi="ar-SA"/>
      </w:rPr>
    </w:lvl>
    <w:lvl w:ilvl="1" w:tplc="91BA10B0">
      <w:numFmt w:val="bullet"/>
      <w:lvlText w:val="•"/>
      <w:lvlJc w:val="left"/>
      <w:pPr>
        <w:ind w:left="2784" w:hanging="272"/>
      </w:pPr>
      <w:rPr>
        <w:rFonts w:hint="default"/>
        <w:lang w:val="en-US" w:eastAsia="en-US" w:bidi="ar-SA"/>
      </w:rPr>
    </w:lvl>
    <w:lvl w:ilvl="2" w:tplc="93000B5A">
      <w:numFmt w:val="bullet"/>
      <w:lvlText w:val="•"/>
      <w:lvlJc w:val="left"/>
      <w:pPr>
        <w:ind w:left="4608" w:hanging="272"/>
      </w:pPr>
      <w:rPr>
        <w:rFonts w:hint="default"/>
        <w:lang w:val="en-US" w:eastAsia="en-US" w:bidi="ar-SA"/>
      </w:rPr>
    </w:lvl>
    <w:lvl w:ilvl="3" w:tplc="ED9ACE2E">
      <w:numFmt w:val="bullet"/>
      <w:lvlText w:val="•"/>
      <w:lvlJc w:val="left"/>
      <w:pPr>
        <w:ind w:left="6432" w:hanging="272"/>
      </w:pPr>
      <w:rPr>
        <w:rFonts w:hint="default"/>
        <w:lang w:val="en-US" w:eastAsia="en-US" w:bidi="ar-SA"/>
      </w:rPr>
    </w:lvl>
    <w:lvl w:ilvl="4" w:tplc="4D88E344">
      <w:numFmt w:val="bullet"/>
      <w:lvlText w:val="•"/>
      <w:lvlJc w:val="left"/>
      <w:pPr>
        <w:ind w:left="8256" w:hanging="272"/>
      </w:pPr>
      <w:rPr>
        <w:rFonts w:hint="default"/>
        <w:lang w:val="en-US" w:eastAsia="en-US" w:bidi="ar-SA"/>
      </w:rPr>
    </w:lvl>
    <w:lvl w:ilvl="5" w:tplc="5B845548">
      <w:numFmt w:val="bullet"/>
      <w:lvlText w:val="•"/>
      <w:lvlJc w:val="left"/>
      <w:pPr>
        <w:ind w:left="10080" w:hanging="272"/>
      </w:pPr>
      <w:rPr>
        <w:rFonts w:hint="default"/>
        <w:lang w:val="en-US" w:eastAsia="en-US" w:bidi="ar-SA"/>
      </w:rPr>
    </w:lvl>
    <w:lvl w:ilvl="6" w:tplc="1A9E8EB6">
      <w:numFmt w:val="bullet"/>
      <w:lvlText w:val="•"/>
      <w:lvlJc w:val="left"/>
      <w:pPr>
        <w:ind w:left="11904" w:hanging="272"/>
      </w:pPr>
      <w:rPr>
        <w:rFonts w:hint="default"/>
        <w:lang w:val="en-US" w:eastAsia="en-US" w:bidi="ar-SA"/>
      </w:rPr>
    </w:lvl>
    <w:lvl w:ilvl="7" w:tplc="5A943DDC">
      <w:numFmt w:val="bullet"/>
      <w:lvlText w:val="•"/>
      <w:lvlJc w:val="left"/>
      <w:pPr>
        <w:ind w:left="13728" w:hanging="272"/>
      </w:pPr>
      <w:rPr>
        <w:rFonts w:hint="default"/>
        <w:lang w:val="en-US" w:eastAsia="en-US" w:bidi="ar-SA"/>
      </w:rPr>
    </w:lvl>
    <w:lvl w:ilvl="8" w:tplc="B0BEE9E2">
      <w:numFmt w:val="bullet"/>
      <w:lvlText w:val="•"/>
      <w:lvlJc w:val="left"/>
      <w:pPr>
        <w:ind w:left="15552" w:hanging="272"/>
      </w:pPr>
      <w:rPr>
        <w:rFonts w:hint="default"/>
        <w:lang w:val="en-US" w:eastAsia="en-US" w:bidi="ar-SA"/>
      </w:rPr>
    </w:lvl>
  </w:abstractNum>
  <w:abstractNum w:abstractNumId="7" w15:restartNumberingAfterBreak="0">
    <w:nsid w:val="191866CD"/>
    <w:multiLevelType w:val="hybridMultilevel"/>
    <w:tmpl w:val="42784BDE"/>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8" w15:restartNumberingAfterBreak="0">
    <w:nsid w:val="191C0C6A"/>
    <w:multiLevelType w:val="hybridMultilevel"/>
    <w:tmpl w:val="DC3696C4"/>
    <w:lvl w:ilvl="0" w:tplc="7F6AA166">
      <w:numFmt w:val="bullet"/>
      <w:lvlText w:val="•"/>
      <w:lvlJc w:val="left"/>
      <w:pPr>
        <w:ind w:left="1131" w:hanging="452"/>
      </w:pPr>
      <w:rPr>
        <w:rFonts w:ascii="Arial" w:eastAsia="Arial" w:hAnsi="Arial" w:cs="Arial" w:hint="default"/>
        <w:b w:val="0"/>
        <w:bCs w:val="0"/>
        <w:i w:val="0"/>
        <w:iCs w:val="0"/>
        <w:color w:val="221F1F"/>
        <w:spacing w:val="0"/>
        <w:w w:val="100"/>
        <w:sz w:val="24"/>
        <w:szCs w:val="24"/>
        <w:lang w:val="en-US" w:eastAsia="en-US" w:bidi="ar-SA"/>
      </w:rPr>
    </w:lvl>
    <w:lvl w:ilvl="1" w:tplc="5C083BA8">
      <w:numFmt w:val="bullet"/>
      <w:lvlText w:val="•"/>
      <w:lvlJc w:val="left"/>
      <w:pPr>
        <w:ind w:left="2946" w:hanging="452"/>
      </w:pPr>
      <w:rPr>
        <w:rFonts w:hint="default"/>
        <w:lang w:val="en-US" w:eastAsia="en-US" w:bidi="ar-SA"/>
      </w:rPr>
    </w:lvl>
    <w:lvl w:ilvl="2" w:tplc="1658A558">
      <w:numFmt w:val="bullet"/>
      <w:lvlText w:val="•"/>
      <w:lvlJc w:val="left"/>
      <w:pPr>
        <w:ind w:left="4752" w:hanging="452"/>
      </w:pPr>
      <w:rPr>
        <w:rFonts w:hint="default"/>
        <w:lang w:val="en-US" w:eastAsia="en-US" w:bidi="ar-SA"/>
      </w:rPr>
    </w:lvl>
    <w:lvl w:ilvl="3" w:tplc="B560B426">
      <w:numFmt w:val="bullet"/>
      <w:lvlText w:val="•"/>
      <w:lvlJc w:val="left"/>
      <w:pPr>
        <w:ind w:left="6558" w:hanging="452"/>
      </w:pPr>
      <w:rPr>
        <w:rFonts w:hint="default"/>
        <w:lang w:val="en-US" w:eastAsia="en-US" w:bidi="ar-SA"/>
      </w:rPr>
    </w:lvl>
    <w:lvl w:ilvl="4" w:tplc="C6403214">
      <w:numFmt w:val="bullet"/>
      <w:lvlText w:val="•"/>
      <w:lvlJc w:val="left"/>
      <w:pPr>
        <w:ind w:left="8364" w:hanging="452"/>
      </w:pPr>
      <w:rPr>
        <w:rFonts w:hint="default"/>
        <w:lang w:val="en-US" w:eastAsia="en-US" w:bidi="ar-SA"/>
      </w:rPr>
    </w:lvl>
    <w:lvl w:ilvl="5" w:tplc="B42815A6">
      <w:numFmt w:val="bullet"/>
      <w:lvlText w:val="•"/>
      <w:lvlJc w:val="left"/>
      <w:pPr>
        <w:ind w:left="10170" w:hanging="452"/>
      </w:pPr>
      <w:rPr>
        <w:rFonts w:hint="default"/>
        <w:lang w:val="en-US" w:eastAsia="en-US" w:bidi="ar-SA"/>
      </w:rPr>
    </w:lvl>
    <w:lvl w:ilvl="6" w:tplc="E362EC44">
      <w:numFmt w:val="bullet"/>
      <w:lvlText w:val="•"/>
      <w:lvlJc w:val="left"/>
      <w:pPr>
        <w:ind w:left="11976" w:hanging="452"/>
      </w:pPr>
      <w:rPr>
        <w:rFonts w:hint="default"/>
        <w:lang w:val="en-US" w:eastAsia="en-US" w:bidi="ar-SA"/>
      </w:rPr>
    </w:lvl>
    <w:lvl w:ilvl="7" w:tplc="964ED77A">
      <w:numFmt w:val="bullet"/>
      <w:lvlText w:val="•"/>
      <w:lvlJc w:val="left"/>
      <w:pPr>
        <w:ind w:left="13782" w:hanging="452"/>
      </w:pPr>
      <w:rPr>
        <w:rFonts w:hint="default"/>
        <w:lang w:val="en-US" w:eastAsia="en-US" w:bidi="ar-SA"/>
      </w:rPr>
    </w:lvl>
    <w:lvl w:ilvl="8" w:tplc="05A04618">
      <w:numFmt w:val="bullet"/>
      <w:lvlText w:val="•"/>
      <w:lvlJc w:val="left"/>
      <w:pPr>
        <w:ind w:left="15588" w:hanging="452"/>
      </w:pPr>
      <w:rPr>
        <w:rFonts w:hint="default"/>
        <w:lang w:val="en-US" w:eastAsia="en-US" w:bidi="ar-SA"/>
      </w:rPr>
    </w:lvl>
  </w:abstractNum>
  <w:abstractNum w:abstractNumId="9" w15:restartNumberingAfterBreak="0">
    <w:nsid w:val="19D003F9"/>
    <w:multiLevelType w:val="hybridMultilevel"/>
    <w:tmpl w:val="26001838"/>
    <w:lvl w:ilvl="0" w:tplc="796A7ACA">
      <w:numFmt w:val="bullet"/>
      <w:lvlText w:val="•"/>
      <w:lvlJc w:val="left"/>
      <w:pPr>
        <w:ind w:left="651" w:hanging="272"/>
      </w:pPr>
      <w:rPr>
        <w:rFonts w:ascii="Arial" w:eastAsia="Arial" w:hAnsi="Arial" w:cs="Arial" w:hint="default"/>
        <w:b w:val="0"/>
        <w:bCs w:val="0"/>
        <w:i w:val="0"/>
        <w:iCs w:val="0"/>
        <w:color w:val="221F1F"/>
        <w:spacing w:val="0"/>
        <w:w w:val="100"/>
        <w:sz w:val="24"/>
        <w:szCs w:val="24"/>
        <w:lang w:val="en-US" w:eastAsia="en-US" w:bidi="ar-SA"/>
      </w:rPr>
    </w:lvl>
    <w:lvl w:ilvl="1" w:tplc="251AC4B8">
      <w:numFmt w:val="bullet"/>
      <w:lvlText w:val="-"/>
      <w:lvlJc w:val="left"/>
      <w:pPr>
        <w:ind w:left="951" w:hanging="272"/>
      </w:pPr>
      <w:rPr>
        <w:rFonts w:ascii="Arial" w:eastAsia="Arial" w:hAnsi="Arial" w:cs="Arial" w:hint="default"/>
        <w:b w:val="0"/>
        <w:bCs w:val="0"/>
        <w:i w:val="0"/>
        <w:iCs w:val="0"/>
        <w:color w:val="221F1F"/>
        <w:spacing w:val="0"/>
        <w:w w:val="99"/>
        <w:sz w:val="24"/>
        <w:szCs w:val="24"/>
        <w:lang w:val="en-US" w:eastAsia="en-US" w:bidi="ar-SA"/>
      </w:rPr>
    </w:lvl>
    <w:lvl w:ilvl="2" w:tplc="6192A610">
      <w:numFmt w:val="bullet"/>
      <w:lvlText w:val="•"/>
      <w:lvlJc w:val="left"/>
      <w:pPr>
        <w:ind w:left="2986" w:hanging="272"/>
      </w:pPr>
      <w:rPr>
        <w:rFonts w:hint="default"/>
        <w:lang w:val="en-US" w:eastAsia="en-US" w:bidi="ar-SA"/>
      </w:rPr>
    </w:lvl>
    <w:lvl w:ilvl="3" w:tplc="1FA20C18">
      <w:numFmt w:val="bullet"/>
      <w:lvlText w:val="•"/>
      <w:lvlJc w:val="left"/>
      <w:pPr>
        <w:ind w:left="5013" w:hanging="272"/>
      </w:pPr>
      <w:rPr>
        <w:rFonts w:hint="default"/>
        <w:lang w:val="en-US" w:eastAsia="en-US" w:bidi="ar-SA"/>
      </w:rPr>
    </w:lvl>
    <w:lvl w:ilvl="4" w:tplc="4DD2C614">
      <w:numFmt w:val="bullet"/>
      <w:lvlText w:val="•"/>
      <w:lvlJc w:val="left"/>
      <w:pPr>
        <w:ind w:left="7040" w:hanging="272"/>
      </w:pPr>
      <w:rPr>
        <w:rFonts w:hint="default"/>
        <w:lang w:val="en-US" w:eastAsia="en-US" w:bidi="ar-SA"/>
      </w:rPr>
    </w:lvl>
    <w:lvl w:ilvl="5" w:tplc="A6D0EEAA">
      <w:numFmt w:val="bullet"/>
      <w:lvlText w:val="•"/>
      <w:lvlJc w:val="left"/>
      <w:pPr>
        <w:ind w:left="9066" w:hanging="272"/>
      </w:pPr>
      <w:rPr>
        <w:rFonts w:hint="default"/>
        <w:lang w:val="en-US" w:eastAsia="en-US" w:bidi="ar-SA"/>
      </w:rPr>
    </w:lvl>
    <w:lvl w:ilvl="6" w:tplc="8B748C52">
      <w:numFmt w:val="bullet"/>
      <w:lvlText w:val="•"/>
      <w:lvlJc w:val="left"/>
      <w:pPr>
        <w:ind w:left="11093" w:hanging="272"/>
      </w:pPr>
      <w:rPr>
        <w:rFonts w:hint="default"/>
        <w:lang w:val="en-US" w:eastAsia="en-US" w:bidi="ar-SA"/>
      </w:rPr>
    </w:lvl>
    <w:lvl w:ilvl="7" w:tplc="9FE002BE">
      <w:numFmt w:val="bullet"/>
      <w:lvlText w:val="•"/>
      <w:lvlJc w:val="left"/>
      <w:pPr>
        <w:ind w:left="13120" w:hanging="272"/>
      </w:pPr>
      <w:rPr>
        <w:rFonts w:hint="default"/>
        <w:lang w:val="en-US" w:eastAsia="en-US" w:bidi="ar-SA"/>
      </w:rPr>
    </w:lvl>
    <w:lvl w:ilvl="8" w:tplc="76401296">
      <w:numFmt w:val="bullet"/>
      <w:lvlText w:val="•"/>
      <w:lvlJc w:val="left"/>
      <w:pPr>
        <w:ind w:left="15146" w:hanging="272"/>
      </w:pPr>
      <w:rPr>
        <w:rFonts w:hint="default"/>
        <w:lang w:val="en-US" w:eastAsia="en-US" w:bidi="ar-SA"/>
      </w:rPr>
    </w:lvl>
  </w:abstractNum>
  <w:abstractNum w:abstractNumId="10" w15:restartNumberingAfterBreak="0">
    <w:nsid w:val="1C59372E"/>
    <w:multiLevelType w:val="hybridMultilevel"/>
    <w:tmpl w:val="4920B75E"/>
    <w:lvl w:ilvl="0" w:tplc="1EEA6442">
      <w:start w:val="1"/>
      <w:numFmt w:val="decimal"/>
      <w:lvlText w:val="%1."/>
      <w:lvlJc w:val="left"/>
      <w:pPr>
        <w:ind w:left="1400" w:hanging="720"/>
      </w:pPr>
      <w:rPr>
        <w:rFonts w:hint="default"/>
        <w:spacing w:val="0"/>
        <w:w w:val="100"/>
        <w:lang w:val="en-US" w:eastAsia="en-US" w:bidi="ar-SA"/>
      </w:rPr>
    </w:lvl>
    <w:lvl w:ilvl="1" w:tplc="CC56AD84">
      <w:numFmt w:val="bullet"/>
      <w:lvlText w:val="•"/>
      <w:lvlJc w:val="left"/>
      <w:pPr>
        <w:ind w:left="3180" w:hanging="720"/>
      </w:pPr>
      <w:rPr>
        <w:rFonts w:hint="default"/>
        <w:lang w:val="en-US" w:eastAsia="en-US" w:bidi="ar-SA"/>
      </w:rPr>
    </w:lvl>
    <w:lvl w:ilvl="2" w:tplc="12966B96">
      <w:numFmt w:val="bullet"/>
      <w:lvlText w:val="•"/>
      <w:lvlJc w:val="left"/>
      <w:pPr>
        <w:ind w:left="4960" w:hanging="720"/>
      </w:pPr>
      <w:rPr>
        <w:rFonts w:hint="default"/>
        <w:lang w:val="en-US" w:eastAsia="en-US" w:bidi="ar-SA"/>
      </w:rPr>
    </w:lvl>
    <w:lvl w:ilvl="3" w:tplc="E9D64C0E">
      <w:numFmt w:val="bullet"/>
      <w:lvlText w:val="•"/>
      <w:lvlJc w:val="left"/>
      <w:pPr>
        <w:ind w:left="6740" w:hanging="720"/>
      </w:pPr>
      <w:rPr>
        <w:rFonts w:hint="default"/>
        <w:lang w:val="en-US" w:eastAsia="en-US" w:bidi="ar-SA"/>
      </w:rPr>
    </w:lvl>
    <w:lvl w:ilvl="4" w:tplc="37D65A90">
      <w:numFmt w:val="bullet"/>
      <w:lvlText w:val="•"/>
      <w:lvlJc w:val="left"/>
      <w:pPr>
        <w:ind w:left="8520" w:hanging="720"/>
      </w:pPr>
      <w:rPr>
        <w:rFonts w:hint="default"/>
        <w:lang w:val="en-US" w:eastAsia="en-US" w:bidi="ar-SA"/>
      </w:rPr>
    </w:lvl>
    <w:lvl w:ilvl="5" w:tplc="E3249CA8">
      <w:numFmt w:val="bullet"/>
      <w:lvlText w:val="•"/>
      <w:lvlJc w:val="left"/>
      <w:pPr>
        <w:ind w:left="10300" w:hanging="720"/>
      </w:pPr>
      <w:rPr>
        <w:rFonts w:hint="default"/>
        <w:lang w:val="en-US" w:eastAsia="en-US" w:bidi="ar-SA"/>
      </w:rPr>
    </w:lvl>
    <w:lvl w:ilvl="6" w:tplc="663A2F9A">
      <w:numFmt w:val="bullet"/>
      <w:lvlText w:val="•"/>
      <w:lvlJc w:val="left"/>
      <w:pPr>
        <w:ind w:left="12080" w:hanging="720"/>
      </w:pPr>
      <w:rPr>
        <w:rFonts w:hint="default"/>
        <w:lang w:val="en-US" w:eastAsia="en-US" w:bidi="ar-SA"/>
      </w:rPr>
    </w:lvl>
    <w:lvl w:ilvl="7" w:tplc="7BEEF522">
      <w:numFmt w:val="bullet"/>
      <w:lvlText w:val="•"/>
      <w:lvlJc w:val="left"/>
      <w:pPr>
        <w:ind w:left="13860" w:hanging="720"/>
      </w:pPr>
      <w:rPr>
        <w:rFonts w:hint="default"/>
        <w:lang w:val="en-US" w:eastAsia="en-US" w:bidi="ar-SA"/>
      </w:rPr>
    </w:lvl>
    <w:lvl w:ilvl="8" w:tplc="D348E902">
      <w:numFmt w:val="bullet"/>
      <w:lvlText w:val="•"/>
      <w:lvlJc w:val="left"/>
      <w:pPr>
        <w:ind w:left="15640" w:hanging="720"/>
      </w:pPr>
      <w:rPr>
        <w:rFonts w:hint="default"/>
        <w:lang w:val="en-US" w:eastAsia="en-US" w:bidi="ar-SA"/>
      </w:rPr>
    </w:lvl>
  </w:abstractNum>
  <w:abstractNum w:abstractNumId="11" w15:restartNumberingAfterBreak="0">
    <w:nsid w:val="21627449"/>
    <w:multiLevelType w:val="hybridMultilevel"/>
    <w:tmpl w:val="B142CA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45F79"/>
    <w:multiLevelType w:val="hybridMultilevel"/>
    <w:tmpl w:val="F3967B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392370"/>
    <w:multiLevelType w:val="hybridMultilevel"/>
    <w:tmpl w:val="914CA246"/>
    <w:lvl w:ilvl="0" w:tplc="04D4BCE8">
      <w:numFmt w:val="bullet"/>
      <w:lvlText w:val="•"/>
      <w:lvlJc w:val="left"/>
      <w:pPr>
        <w:ind w:left="606" w:hanging="272"/>
      </w:pPr>
      <w:rPr>
        <w:rFonts w:ascii="Arial" w:eastAsia="Arial" w:hAnsi="Arial" w:cs="Arial" w:hint="default"/>
        <w:b w:val="0"/>
        <w:bCs w:val="0"/>
        <w:i w:val="0"/>
        <w:iCs w:val="0"/>
        <w:color w:val="221F1F"/>
        <w:spacing w:val="0"/>
        <w:w w:val="100"/>
        <w:sz w:val="24"/>
        <w:szCs w:val="24"/>
        <w:lang w:val="en-US" w:eastAsia="en-US" w:bidi="ar-SA"/>
      </w:rPr>
    </w:lvl>
    <w:lvl w:ilvl="1" w:tplc="A94C571C">
      <w:numFmt w:val="bullet"/>
      <w:lvlText w:val="•"/>
      <w:lvlJc w:val="left"/>
      <w:pPr>
        <w:ind w:left="2460" w:hanging="272"/>
      </w:pPr>
      <w:rPr>
        <w:rFonts w:hint="default"/>
        <w:lang w:val="en-US" w:eastAsia="en-US" w:bidi="ar-SA"/>
      </w:rPr>
    </w:lvl>
    <w:lvl w:ilvl="2" w:tplc="50F091F6">
      <w:numFmt w:val="bullet"/>
      <w:lvlText w:val="•"/>
      <w:lvlJc w:val="left"/>
      <w:pPr>
        <w:ind w:left="4320" w:hanging="272"/>
      </w:pPr>
      <w:rPr>
        <w:rFonts w:hint="default"/>
        <w:lang w:val="en-US" w:eastAsia="en-US" w:bidi="ar-SA"/>
      </w:rPr>
    </w:lvl>
    <w:lvl w:ilvl="3" w:tplc="ED9E8D1A">
      <w:numFmt w:val="bullet"/>
      <w:lvlText w:val="•"/>
      <w:lvlJc w:val="left"/>
      <w:pPr>
        <w:ind w:left="6180" w:hanging="272"/>
      </w:pPr>
      <w:rPr>
        <w:rFonts w:hint="default"/>
        <w:lang w:val="en-US" w:eastAsia="en-US" w:bidi="ar-SA"/>
      </w:rPr>
    </w:lvl>
    <w:lvl w:ilvl="4" w:tplc="8146B986">
      <w:numFmt w:val="bullet"/>
      <w:lvlText w:val="•"/>
      <w:lvlJc w:val="left"/>
      <w:pPr>
        <w:ind w:left="8040" w:hanging="272"/>
      </w:pPr>
      <w:rPr>
        <w:rFonts w:hint="default"/>
        <w:lang w:val="en-US" w:eastAsia="en-US" w:bidi="ar-SA"/>
      </w:rPr>
    </w:lvl>
    <w:lvl w:ilvl="5" w:tplc="C2548EFC">
      <w:numFmt w:val="bullet"/>
      <w:lvlText w:val="•"/>
      <w:lvlJc w:val="left"/>
      <w:pPr>
        <w:ind w:left="9900" w:hanging="272"/>
      </w:pPr>
      <w:rPr>
        <w:rFonts w:hint="default"/>
        <w:lang w:val="en-US" w:eastAsia="en-US" w:bidi="ar-SA"/>
      </w:rPr>
    </w:lvl>
    <w:lvl w:ilvl="6" w:tplc="EC38CA56">
      <w:numFmt w:val="bullet"/>
      <w:lvlText w:val="•"/>
      <w:lvlJc w:val="left"/>
      <w:pPr>
        <w:ind w:left="11760" w:hanging="272"/>
      </w:pPr>
      <w:rPr>
        <w:rFonts w:hint="default"/>
        <w:lang w:val="en-US" w:eastAsia="en-US" w:bidi="ar-SA"/>
      </w:rPr>
    </w:lvl>
    <w:lvl w:ilvl="7" w:tplc="FCC600BC">
      <w:numFmt w:val="bullet"/>
      <w:lvlText w:val="•"/>
      <w:lvlJc w:val="left"/>
      <w:pPr>
        <w:ind w:left="13620" w:hanging="272"/>
      </w:pPr>
      <w:rPr>
        <w:rFonts w:hint="default"/>
        <w:lang w:val="en-US" w:eastAsia="en-US" w:bidi="ar-SA"/>
      </w:rPr>
    </w:lvl>
    <w:lvl w:ilvl="8" w:tplc="7572F83A">
      <w:numFmt w:val="bullet"/>
      <w:lvlText w:val="•"/>
      <w:lvlJc w:val="left"/>
      <w:pPr>
        <w:ind w:left="15480" w:hanging="272"/>
      </w:pPr>
      <w:rPr>
        <w:rFonts w:hint="default"/>
        <w:lang w:val="en-US" w:eastAsia="en-US" w:bidi="ar-SA"/>
      </w:rPr>
    </w:lvl>
  </w:abstractNum>
  <w:abstractNum w:abstractNumId="14" w15:restartNumberingAfterBreak="0">
    <w:nsid w:val="4E7520EF"/>
    <w:multiLevelType w:val="hybridMultilevel"/>
    <w:tmpl w:val="586E023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5EF77EA3"/>
    <w:multiLevelType w:val="hybridMultilevel"/>
    <w:tmpl w:val="C47A0FCA"/>
    <w:lvl w:ilvl="0" w:tplc="08090001">
      <w:start w:val="1"/>
      <w:numFmt w:val="bullet"/>
      <w:lvlText w:val=""/>
      <w:lvlJc w:val="left"/>
      <w:pPr>
        <w:ind w:left="1400" w:hanging="360"/>
      </w:pPr>
      <w:rPr>
        <w:rFonts w:ascii="Symbol" w:hAnsi="Symbol" w:hint="default"/>
      </w:rPr>
    </w:lvl>
    <w:lvl w:ilvl="1" w:tplc="08090003" w:tentative="1">
      <w:start w:val="1"/>
      <w:numFmt w:val="bullet"/>
      <w:lvlText w:val="o"/>
      <w:lvlJc w:val="left"/>
      <w:pPr>
        <w:ind w:left="2120" w:hanging="360"/>
      </w:pPr>
      <w:rPr>
        <w:rFonts w:ascii="Courier New" w:hAnsi="Courier New" w:cs="Courier New" w:hint="default"/>
      </w:rPr>
    </w:lvl>
    <w:lvl w:ilvl="2" w:tplc="08090005" w:tentative="1">
      <w:start w:val="1"/>
      <w:numFmt w:val="bullet"/>
      <w:lvlText w:val=""/>
      <w:lvlJc w:val="left"/>
      <w:pPr>
        <w:ind w:left="2840" w:hanging="360"/>
      </w:pPr>
      <w:rPr>
        <w:rFonts w:ascii="Wingdings" w:hAnsi="Wingdings" w:hint="default"/>
      </w:rPr>
    </w:lvl>
    <w:lvl w:ilvl="3" w:tplc="08090001" w:tentative="1">
      <w:start w:val="1"/>
      <w:numFmt w:val="bullet"/>
      <w:lvlText w:val=""/>
      <w:lvlJc w:val="left"/>
      <w:pPr>
        <w:ind w:left="3560" w:hanging="360"/>
      </w:pPr>
      <w:rPr>
        <w:rFonts w:ascii="Symbol" w:hAnsi="Symbol" w:hint="default"/>
      </w:rPr>
    </w:lvl>
    <w:lvl w:ilvl="4" w:tplc="08090003" w:tentative="1">
      <w:start w:val="1"/>
      <w:numFmt w:val="bullet"/>
      <w:lvlText w:val="o"/>
      <w:lvlJc w:val="left"/>
      <w:pPr>
        <w:ind w:left="4280" w:hanging="360"/>
      </w:pPr>
      <w:rPr>
        <w:rFonts w:ascii="Courier New" w:hAnsi="Courier New" w:cs="Courier New" w:hint="default"/>
      </w:rPr>
    </w:lvl>
    <w:lvl w:ilvl="5" w:tplc="08090005" w:tentative="1">
      <w:start w:val="1"/>
      <w:numFmt w:val="bullet"/>
      <w:lvlText w:val=""/>
      <w:lvlJc w:val="left"/>
      <w:pPr>
        <w:ind w:left="5000" w:hanging="360"/>
      </w:pPr>
      <w:rPr>
        <w:rFonts w:ascii="Wingdings" w:hAnsi="Wingdings" w:hint="default"/>
      </w:rPr>
    </w:lvl>
    <w:lvl w:ilvl="6" w:tplc="08090001" w:tentative="1">
      <w:start w:val="1"/>
      <w:numFmt w:val="bullet"/>
      <w:lvlText w:val=""/>
      <w:lvlJc w:val="left"/>
      <w:pPr>
        <w:ind w:left="5720" w:hanging="360"/>
      </w:pPr>
      <w:rPr>
        <w:rFonts w:ascii="Symbol" w:hAnsi="Symbol" w:hint="default"/>
      </w:rPr>
    </w:lvl>
    <w:lvl w:ilvl="7" w:tplc="08090003" w:tentative="1">
      <w:start w:val="1"/>
      <w:numFmt w:val="bullet"/>
      <w:lvlText w:val="o"/>
      <w:lvlJc w:val="left"/>
      <w:pPr>
        <w:ind w:left="6440" w:hanging="360"/>
      </w:pPr>
      <w:rPr>
        <w:rFonts w:ascii="Courier New" w:hAnsi="Courier New" w:cs="Courier New" w:hint="default"/>
      </w:rPr>
    </w:lvl>
    <w:lvl w:ilvl="8" w:tplc="08090005" w:tentative="1">
      <w:start w:val="1"/>
      <w:numFmt w:val="bullet"/>
      <w:lvlText w:val=""/>
      <w:lvlJc w:val="left"/>
      <w:pPr>
        <w:ind w:left="7160" w:hanging="360"/>
      </w:pPr>
      <w:rPr>
        <w:rFonts w:ascii="Wingdings" w:hAnsi="Wingdings" w:hint="default"/>
      </w:rPr>
    </w:lvl>
  </w:abstractNum>
  <w:abstractNum w:abstractNumId="16" w15:restartNumberingAfterBreak="0">
    <w:nsid w:val="64A26A99"/>
    <w:multiLevelType w:val="hybridMultilevel"/>
    <w:tmpl w:val="5E5C457E"/>
    <w:lvl w:ilvl="0" w:tplc="60FE4918">
      <w:numFmt w:val="bullet"/>
      <w:lvlText w:val="•"/>
      <w:lvlJc w:val="left"/>
      <w:pPr>
        <w:ind w:left="453" w:hanging="272"/>
      </w:pPr>
      <w:rPr>
        <w:rFonts w:ascii="Arial" w:eastAsia="Arial" w:hAnsi="Arial" w:cs="Arial" w:hint="default"/>
        <w:b w:val="0"/>
        <w:bCs w:val="0"/>
        <w:i w:val="0"/>
        <w:iCs w:val="0"/>
        <w:color w:val="221F1F"/>
        <w:spacing w:val="0"/>
        <w:w w:val="100"/>
        <w:sz w:val="24"/>
        <w:szCs w:val="24"/>
        <w:lang w:val="en-US" w:eastAsia="en-US" w:bidi="ar-SA"/>
      </w:rPr>
    </w:lvl>
    <w:lvl w:ilvl="1" w:tplc="A11AF2C4">
      <w:numFmt w:val="bullet"/>
      <w:lvlText w:val="•"/>
      <w:lvlJc w:val="left"/>
      <w:pPr>
        <w:ind w:left="2334" w:hanging="272"/>
      </w:pPr>
      <w:rPr>
        <w:rFonts w:hint="default"/>
        <w:lang w:val="en-US" w:eastAsia="en-US" w:bidi="ar-SA"/>
      </w:rPr>
    </w:lvl>
    <w:lvl w:ilvl="2" w:tplc="08723BDE">
      <w:numFmt w:val="bullet"/>
      <w:lvlText w:val="•"/>
      <w:lvlJc w:val="left"/>
      <w:pPr>
        <w:ind w:left="4208" w:hanging="272"/>
      </w:pPr>
      <w:rPr>
        <w:rFonts w:hint="default"/>
        <w:lang w:val="en-US" w:eastAsia="en-US" w:bidi="ar-SA"/>
      </w:rPr>
    </w:lvl>
    <w:lvl w:ilvl="3" w:tplc="276267F4">
      <w:numFmt w:val="bullet"/>
      <w:lvlText w:val="•"/>
      <w:lvlJc w:val="left"/>
      <w:pPr>
        <w:ind w:left="6082" w:hanging="272"/>
      </w:pPr>
      <w:rPr>
        <w:rFonts w:hint="default"/>
        <w:lang w:val="en-US" w:eastAsia="en-US" w:bidi="ar-SA"/>
      </w:rPr>
    </w:lvl>
    <w:lvl w:ilvl="4" w:tplc="76A29FCA">
      <w:numFmt w:val="bullet"/>
      <w:lvlText w:val="•"/>
      <w:lvlJc w:val="left"/>
      <w:pPr>
        <w:ind w:left="7956" w:hanging="272"/>
      </w:pPr>
      <w:rPr>
        <w:rFonts w:hint="default"/>
        <w:lang w:val="en-US" w:eastAsia="en-US" w:bidi="ar-SA"/>
      </w:rPr>
    </w:lvl>
    <w:lvl w:ilvl="5" w:tplc="BA307328">
      <w:numFmt w:val="bullet"/>
      <w:lvlText w:val="•"/>
      <w:lvlJc w:val="left"/>
      <w:pPr>
        <w:ind w:left="9830" w:hanging="272"/>
      </w:pPr>
      <w:rPr>
        <w:rFonts w:hint="default"/>
        <w:lang w:val="en-US" w:eastAsia="en-US" w:bidi="ar-SA"/>
      </w:rPr>
    </w:lvl>
    <w:lvl w:ilvl="6" w:tplc="291095C2">
      <w:numFmt w:val="bullet"/>
      <w:lvlText w:val="•"/>
      <w:lvlJc w:val="left"/>
      <w:pPr>
        <w:ind w:left="11704" w:hanging="272"/>
      </w:pPr>
      <w:rPr>
        <w:rFonts w:hint="default"/>
        <w:lang w:val="en-US" w:eastAsia="en-US" w:bidi="ar-SA"/>
      </w:rPr>
    </w:lvl>
    <w:lvl w:ilvl="7" w:tplc="D19CE8CE">
      <w:numFmt w:val="bullet"/>
      <w:lvlText w:val="•"/>
      <w:lvlJc w:val="left"/>
      <w:pPr>
        <w:ind w:left="13578" w:hanging="272"/>
      </w:pPr>
      <w:rPr>
        <w:rFonts w:hint="default"/>
        <w:lang w:val="en-US" w:eastAsia="en-US" w:bidi="ar-SA"/>
      </w:rPr>
    </w:lvl>
    <w:lvl w:ilvl="8" w:tplc="D88E4336">
      <w:numFmt w:val="bullet"/>
      <w:lvlText w:val="•"/>
      <w:lvlJc w:val="left"/>
      <w:pPr>
        <w:ind w:left="15452" w:hanging="272"/>
      </w:pPr>
      <w:rPr>
        <w:rFonts w:hint="default"/>
        <w:lang w:val="en-US" w:eastAsia="en-US" w:bidi="ar-SA"/>
      </w:rPr>
    </w:lvl>
  </w:abstractNum>
  <w:abstractNum w:abstractNumId="17" w15:restartNumberingAfterBreak="0">
    <w:nsid w:val="6CDA46FB"/>
    <w:multiLevelType w:val="hybridMultilevel"/>
    <w:tmpl w:val="7994913C"/>
    <w:lvl w:ilvl="0" w:tplc="16700E38">
      <w:numFmt w:val="bullet"/>
      <w:lvlText w:val="•"/>
      <w:lvlJc w:val="left"/>
      <w:pPr>
        <w:ind w:left="996" w:hanging="272"/>
      </w:pPr>
      <w:rPr>
        <w:rFonts w:ascii="Arial" w:eastAsia="Arial" w:hAnsi="Arial" w:cs="Arial" w:hint="default"/>
        <w:b w:val="0"/>
        <w:bCs w:val="0"/>
        <w:i w:val="0"/>
        <w:iCs w:val="0"/>
        <w:color w:val="221F1F"/>
        <w:spacing w:val="0"/>
        <w:w w:val="100"/>
        <w:sz w:val="24"/>
        <w:szCs w:val="24"/>
        <w:lang w:val="en-US" w:eastAsia="en-US" w:bidi="ar-SA"/>
      </w:rPr>
    </w:lvl>
    <w:lvl w:ilvl="1" w:tplc="FB385826">
      <w:numFmt w:val="bullet"/>
      <w:lvlText w:val="•"/>
      <w:lvlJc w:val="left"/>
      <w:pPr>
        <w:ind w:left="2820" w:hanging="272"/>
      </w:pPr>
      <w:rPr>
        <w:rFonts w:hint="default"/>
        <w:lang w:val="en-US" w:eastAsia="en-US" w:bidi="ar-SA"/>
      </w:rPr>
    </w:lvl>
    <w:lvl w:ilvl="2" w:tplc="11E2811C">
      <w:numFmt w:val="bullet"/>
      <w:lvlText w:val="•"/>
      <w:lvlJc w:val="left"/>
      <w:pPr>
        <w:ind w:left="4640" w:hanging="272"/>
      </w:pPr>
      <w:rPr>
        <w:rFonts w:hint="default"/>
        <w:lang w:val="en-US" w:eastAsia="en-US" w:bidi="ar-SA"/>
      </w:rPr>
    </w:lvl>
    <w:lvl w:ilvl="3" w:tplc="B70CF358">
      <w:numFmt w:val="bullet"/>
      <w:lvlText w:val="•"/>
      <w:lvlJc w:val="left"/>
      <w:pPr>
        <w:ind w:left="6460" w:hanging="272"/>
      </w:pPr>
      <w:rPr>
        <w:rFonts w:hint="default"/>
        <w:lang w:val="en-US" w:eastAsia="en-US" w:bidi="ar-SA"/>
      </w:rPr>
    </w:lvl>
    <w:lvl w:ilvl="4" w:tplc="234EB348">
      <w:numFmt w:val="bullet"/>
      <w:lvlText w:val="•"/>
      <w:lvlJc w:val="left"/>
      <w:pPr>
        <w:ind w:left="8280" w:hanging="272"/>
      </w:pPr>
      <w:rPr>
        <w:rFonts w:hint="default"/>
        <w:lang w:val="en-US" w:eastAsia="en-US" w:bidi="ar-SA"/>
      </w:rPr>
    </w:lvl>
    <w:lvl w:ilvl="5" w:tplc="4CF6E23E">
      <w:numFmt w:val="bullet"/>
      <w:lvlText w:val="•"/>
      <w:lvlJc w:val="left"/>
      <w:pPr>
        <w:ind w:left="10100" w:hanging="272"/>
      </w:pPr>
      <w:rPr>
        <w:rFonts w:hint="default"/>
        <w:lang w:val="en-US" w:eastAsia="en-US" w:bidi="ar-SA"/>
      </w:rPr>
    </w:lvl>
    <w:lvl w:ilvl="6" w:tplc="FBB27FE6">
      <w:numFmt w:val="bullet"/>
      <w:lvlText w:val="•"/>
      <w:lvlJc w:val="left"/>
      <w:pPr>
        <w:ind w:left="11920" w:hanging="272"/>
      </w:pPr>
      <w:rPr>
        <w:rFonts w:hint="default"/>
        <w:lang w:val="en-US" w:eastAsia="en-US" w:bidi="ar-SA"/>
      </w:rPr>
    </w:lvl>
    <w:lvl w:ilvl="7" w:tplc="F86E3294">
      <w:numFmt w:val="bullet"/>
      <w:lvlText w:val="•"/>
      <w:lvlJc w:val="left"/>
      <w:pPr>
        <w:ind w:left="13740" w:hanging="272"/>
      </w:pPr>
      <w:rPr>
        <w:rFonts w:hint="default"/>
        <w:lang w:val="en-US" w:eastAsia="en-US" w:bidi="ar-SA"/>
      </w:rPr>
    </w:lvl>
    <w:lvl w:ilvl="8" w:tplc="C51083B4">
      <w:numFmt w:val="bullet"/>
      <w:lvlText w:val="•"/>
      <w:lvlJc w:val="left"/>
      <w:pPr>
        <w:ind w:left="15560" w:hanging="272"/>
      </w:pPr>
      <w:rPr>
        <w:rFonts w:hint="default"/>
        <w:lang w:val="en-US" w:eastAsia="en-US" w:bidi="ar-SA"/>
      </w:rPr>
    </w:lvl>
  </w:abstractNum>
  <w:num w:numId="1" w16cid:durableId="1904217868">
    <w:abstractNumId w:val="10"/>
  </w:num>
  <w:num w:numId="2" w16cid:durableId="1051266607">
    <w:abstractNumId w:val="2"/>
  </w:num>
  <w:num w:numId="3" w16cid:durableId="1984308573">
    <w:abstractNumId w:val="3"/>
  </w:num>
  <w:num w:numId="4" w16cid:durableId="1550919692">
    <w:abstractNumId w:val="17"/>
  </w:num>
  <w:num w:numId="5" w16cid:durableId="1777211171">
    <w:abstractNumId w:val="16"/>
  </w:num>
  <w:num w:numId="6" w16cid:durableId="2002659559">
    <w:abstractNumId w:val="13"/>
  </w:num>
  <w:num w:numId="7" w16cid:durableId="1220702592">
    <w:abstractNumId w:val="6"/>
  </w:num>
  <w:num w:numId="8" w16cid:durableId="1816558990">
    <w:abstractNumId w:val="9"/>
  </w:num>
  <w:num w:numId="9" w16cid:durableId="1692336433">
    <w:abstractNumId w:val="5"/>
  </w:num>
  <w:num w:numId="10" w16cid:durableId="736824877">
    <w:abstractNumId w:val="1"/>
  </w:num>
  <w:num w:numId="11" w16cid:durableId="120420694">
    <w:abstractNumId w:val="8"/>
  </w:num>
  <w:num w:numId="12" w16cid:durableId="1875536390">
    <w:abstractNumId w:val="12"/>
  </w:num>
  <w:num w:numId="13" w16cid:durableId="719211671">
    <w:abstractNumId w:val="4"/>
  </w:num>
  <w:num w:numId="14" w16cid:durableId="741105658">
    <w:abstractNumId w:val="14"/>
  </w:num>
  <w:num w:numId="15" w16cid:durableId="910507200">
    <w:abstractNumId w:val="15"/>
  </w:num>
  <w:num w:numId="16" w16cid:durableId="347801069">
    <w:abstractNumId w:val="0"/>
  </w:num>
  <w:num w:numId="17" w16cid:durableId="1386564987">
    <w:abstractNumId w:val="11"/>
  </w:num>
  <w:num w:numId="18" w16cid:durableId="214546499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isplayBackgroundShape/>
  <w:proofState w:spelling="clean" w:grammar="clean"/>
  <w:defaultTabStop w:val="720"/>
  <w:drawingGridHorizontalSpacing w:val="110"/>
  <w:displayHorizontalDrawingGridEvery w:val="2"/>
  <w:characterSpacingControl w:val="doNotCompres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5563"/>
    <w:rsid w:val="000044F5"/>
    <w:rsid w:val="00005F7C"/>
    <w:rsid w:val="00010D3D"/>
    <w:rsid w:val="00017AAA"/>
    <w:rsid w:val="00022258"/>
    <w:rsid w:val="00024DE9"/>
    <w:rsid w:val="00040C81"/>
    <w:rsid w:val="00044A5D"/>
    <w:rsid w:val="000454FA"/>
    <w:rsid w:val="000454FE"/>
    <w:rsid w:val="0006160A"/>
    <w:rsid w:val="000624FB"/>
    <w:rsid w:val="000640B5"/>
    <w:rsid w:val="00065087"/>
    <w:rsid w:val="000668AF"/>
    <w:rsid w:val="000708C9"/>
    <w:rsid w:val="00070D61"/>
    <w:rsid w:val="000735F9"/>
    <w:rsid w:val="00073BE2"/>
    <w:rsid w:val="00076CED"/>
    <w:rsid w:val="00077E3F"/>
    <w:rsid w:val="000878D2"/>
    <w:rsid w:val="00090138"/>
    <w:rsid w:val="00090D37"/>
    <w:rsid w:val="0009245D"/>
    <w:rsid w:val="00093365"/>
    <w:rsid w:val="00093766"/>
    <w:rsid w:val="000948CF"/>
    <w:rsid w:val="000A04DB"/>
    <w:rsid w:val="000A44BB"/>
    <w:rsid w:val="000A5503"/>
    <w:rsid w:val="000A74BE"/>
    <w:rsid w:val="000B5A74"/>
    <w:rsid w:val="000D3658"/>
    <w:rsid w:val="000D3900"/>
    <w:rsid w:val="000E3687"/>
    <w:rsid w:val="000F0B1E"/>
    <w:rsid w:val="000F2C0A"/>
    <w:rsid w:val="000F660F"/>
    <w:rsid w:val="00100C65"/>
    <w:rsid w:val="00113246"/>
    <w:rsid w:val="0011448D"/>
    <w:rsid w:val="001238C9"/>
    <w:rsid w:val="001264F0"/>
    <w:rsid w:val="001300B9"/>
    <w:rsid w:val="00133940"/>
    <w:rsid w:val="001353D7"/>
    <w:rsid w:val="0014036B"/>
    <w:rsid w:val="001409A0"/>
    <w:rsid w:val="0014334B"/>
    <w:rsid w:val="00153829"/>
    <w:rsid w:val="00153FFD"/>
    <w:rsid w:val="00155AA1"/>
    <w:rsid w:val="0016598D"/>
    <w:rsid w:val="00165A08"/>
    <w:rsid w:val="00172528"/>
    <w:rsid w:val="00177A91"/>
    <w:rsid w:val="00181EB6"/>
    <w:rsid w:val="0019206A"/>
    <w:rsid w:val="00192836"/>
    <w:rsid w:val="001933B9"/>
    <w:rsid w:val="0019577D"/>
    <w:rsid w:val="001A3AF0"/>
    <w:rsid w:val="001A5DF3"/>
    <w:rsid w:val="001A70E0"/>
    <w:rsid w:val="001A7500"/>
    <w:rsid w:val="001B494B"/>
    <w:rsid w:val="001B7BE7"/>
    <w:rsid w:val="001C61CA"/>
    <w:rsid w:val="001D473D"/>
    <w:rsid w:val="001D520D"/>
    <w:rsid w:val="001D5CA3"/>
    <w:rsid w:val="001E0722"/>
    <w:rsid w:val="001E3018"/>
    <w:rsid w:val="001E4D30"/>
    <w:rsid w:val="001E75C2"/>
    <w:rsid w:val="001E7FD5"/>
    <w:rsid w:val="001F6C1D"/>
    <w:rsid w:val="00212811"/>
    <w:rsid w:val="00213846"/>
    <w:rsid w:val="0022263C"/>
    <w:rsid w:val="00223561"/>
    <w:rsid w:val="0022640D"/>
    <w:rsid w:val="0022685A"/>
    <w:rsid w:val="00227607"/>
    <w:rsid w:val="00235421"/>
    <w:rsid w:val="00236764"/>
    <w:rsid w:val="002374ED"/>
    <w:rsid w:val="00241120"/>
    <w:rsid w:val="00241338"/>
    <w:rsid w:val="0024623B"/>
    <w:rsid w:val="00254662"/>
    <w:rsid w:val="00256996"/>
    <w:rsid w:val="00257831"/>
    <w:rsid w:val="00257C4C"/>
    <w:rsid w:val="00263E96"/>
    <w:rsid w:val="00264D64"/>
    <w:rsid w:val="00267E37"/>
    <w:rsid w:val="00270F37"/>
    <w:rsid w:val="00275F63"/>
    <w:rsid w:val="00276600"/>
    <w:rsid w:val="002856C4"/>
    <w:rsid w:val="00287ADE"/>
    <w:rsid w:val="0029459F"/>
    <w:rsid w:val="002A6D4B"/>
    <w:rsid w:val="002A733E"/>
    <w:rsid w:val="002B1D74"/>
    <w:rsid w:val="002B4B5C"/>
    <w:rsid w:val="002C465A"/>
    <w:rsid w:val="002C6009"/>
    <w:rsid w:val="002C7A5A"/>
    <w:rsid w:val="002D11EF"/>
    <w:rsid w:val="002D55C2"/>
    <w:rsid w:val="002E0A4E"/>
    <w:rsid w:val="002E1085"/>
    <w:rsid w:val="002E297D"/>
    <w:rsid w:val="002E3B14"/>
    <w:rsid w:val="002E43C2"/>
    <w:rsid w:val="002E50B3"/>
    <w:rsid w:val="002E716D"/>
    <w:rsid w:val="002F084D"/>
    <w:rsid w:val="002F16CF"/>
    <w:rsid w:val="002F5CD2"/>
    <w:rsid w:val="002F683C"/>
    <w:rsid w:val="003012AF"/>
    <w:rsid w:val="00304076"/>
    <w:rsid w:val="00307A60"/>
    <w:rsid w:val="00316671"/>
    <w:rsid w:val="00326039"/>
    <w:rsid w:val="003334F4"/>
    <w:rsid w:val="003347AC"/>
    <w:rsid w:val="00337455"/>
    <w:rsid w:val="00340E64"/>
    <w:rsid w:val="0034324D"/>
    <w:rsid w:val="00343E23"/>
    <w:rsid w:val="0034545A"/>
    <w:rsid w:val="003468C3"/>
    <w:rsid w:val="003475E0"/>
    <w:rsid w:val="00351726"/>
    <w:rsid w:val="0035520B"/>
    <w:rsid w:val="00355F60"/>
    <w:rsid w:val="00370BB9"/>
    <w:rsid w:val="00370E97"/>
    <w:rsid w:val="00375942"/>
    <w:rsid w:val="00376F7F"/>
    <w:rsid w:val="00380A1E"/>
    <w:rsid w:val="003858B0"/>
    <w:rsid w:val="0039068C"/>
    <w:rsid w:val="003909DD"/>
    <w:rsid w:val="003A05D5"/>
    <w:rsid w:val="003A09BA"/>
    <w:rsid w:val="003A0FDC"/>
    <w:rsid w:val="003B0EDB"/>
    <w:rsid w:val="003B438E"/>
    <w:rsid w:val="003B5AD5"/>
    <w:rsid w:val="003C0BDC"/>
    <w:rsid w:val="003C2C9C"/>
    <w:rsid w:val="003C2CD0"/>
    <w:rsid w:val="003D05B1"/>
    <w:rsid w:val="003E1598"/>
    <w:rsid w:val="003E257F"/>
    <w:rsid w:val="003E4263"/>
    <w:rsid w:val="003E55C9"/>
    <w:rsid w:val="003E64BA"/>
    <w:rsid w:val="003F279B"/>
    <w:rsid w:val="003F421D"/>
    <w:rsid w:val="003F4C9E"/>
    <w:rsid w:val="004055CC"/>
    <w:rsid w:val="004063E6"/>
    <w:rsid w:val="00406B4A"/>
    <w:rsid w:val="00410EE1"/>
    <w:rsid w:val="00414607"/>
    <w:rsid w:val="00421A30"/>
    <w:rsid w:val="00422ACA"/>
    <w:rsid w:val="00423D95"/>
    <w:rsid w:val="00425C95"/>
    <w:rsid w:val="004351BC"/>
    <w:rsid w:val="00440343"/>
    <w:rsid w:val="00440C66"/>
    <w:rsid w:val="00442EC9"/>
    <w:rsid w:val="0044340B"/>
    <w:rsid w:val="00445DD9"/>
    <w:rsid w:val="00450040"/>
    <w:rsid w:val="00455170"/>
    <w:rsid w:val="00456EAE"/>
    <w:rsid w:val="00461960"/>
    <w:rsid w:val="00475A56"/>
    <w:rsid w:val="00480850"/>
    <w:rsid w:val="0048282B"/>
    <w:rsid w:val="0048620F"/>
    <w:rsid w:val="004907D6"/>
    <w:rsid w:val="004916EF"/>
    <w:rsid w:val="00492711"/>
    <w:rsid w:val="004A3B85"/>
    <w:rsid w:val="004A3BB2"/>
    <w:rsid w:val="004A4ED8"/>
    <w:rsid w:val="004A5040"/>
    <w:rsid w:val="004A5762"/>
    <w:rsid w:val="004B33DC"/>
    <w:rsid w:val="004B432D"/>
    <w:rsid w:val="004B4F56"/>
    <w:rsid w:val="004C10BE"/>
    <w:rsid w:val="004C6F5E"/>
    <w:rsid w:val="004C759E"/>
    <w:rsid w:val="004D0C26"/>
    <w:rsid w:val="004D1D42"/>
    <w:rsid w:val="004E1DA8"/>
    <w:rsid w:val="004E341C"/>
    <w:rsid w:val="004F2686"/>
    <w:rsid w:val="004F2F70"/>
    <w:rsid w:val="005059FA"/>
    <w:rsid w:val="00512335"/>
    <w:rsid w:val="00513A44"/>
    <w:rsid w:val="00514D5E"/>
    <w:rsid w:val="005162DE"/>
    <w:rsid w:val="00524445"/>
    <w:rsid w:val="00524819"/>
    <w:rsid w:val="00533E34"/>
    <w:rsid w:val="00541A43"/>
    <w:rsid w:val="00542347"/>
    <w:rsid w:val="00543521"/>
    <w:rsid w:val="00547263"/>
    <w:rsid w:val="00550680"/>
    <w:rsid w:val="0055697A"/>
    <w:rsid w:val="00557B4D"/>
    <w:rsid w:val="0056194F"/>
    <w:rsid w:val="005701BA"/>
    <w:rsid w:val="00572232"/>
    <w:rsid w:val="00572B97"/>
    <w:rsid w:val="00573082"/>
    <w:rsid w:val="00585E3C"/>
    <w:rsid w:val="005921D1"/>
    <w:rsid w:val="00596889"/>
    <w:rsid w:val="00596F60"/>
    <w:rsid w:val="005A1672"/>
    <w:rsid w:val="005A24F5"/>
    <w:rsid w:val="005A2D83"/>
    <w:rsid w:val="005A368A"/>
    <w:rsid w:val="005B3007"/>
    <w:rsid w:val="005B73A9"/>
    <w:rsid w:val="005D090D"/>
    <w:rsid w:val="005E20AA"/>
    <w:rsid w:val="005E2139"/>
    <w:rsid w:val="005E555B"/>
    <w:rsid w:val="005F3CB3"/>
    <w:rsid w:val="005F40AE"/>
    <w:rsid w:val="005F67FC"/>
    <w:rsid w:val="006001B0"/>
    <w:rsid w:val="00600E09"/>
    <w:rsid w:val="006050A6"/>
    <w:rsid w:val="00614814"/>
    <w:rsid w:val="00617A1C"/>
    <w:rsid w:val="00625F3E"/>
    <w:rsid w:val="00626132"/>
    <w:rsid w:val="00626273"/>
    <w:rsid w:val="00627790"/>
    <w:rsid w:val="00632919"/>
    <w:rsid w:val="00637501"/>
    <w:rsid w:val="00640BD9"/>
    <w:rsid w:val="006422C8"/>
    <w:rsid w:val="00650240"/>
    <w:rsid w:val="00650A6E"/>
    <w:rsid w:val="00651693"/>
    <w:rsid w:val="00653AC5"/>
    <w:rsid w:val="0065707D"/>
    <w:rsid w:val="00657260"/>
    <w:rsid w:val="00663188"/>
    <w:rsid w:val="006651A9"/>
    <w:rsid w:val="00666394"/>
    <w:rsid w:val="00667B28"/>
    <w:rsid w:val="0067221C"/>
    <w:rsid w:val="0067398F"/>
    <w:rsid w:val="00675808"/>
    <w:rsid w:val="00677998"/>
    <w:rsid w:val="006815C1"/>
    <w:rsid w:val="006817FE"/>
    <w:rsid w:val="006907B5"/>
    <w:rsid w:val="0069373D"/>
    <w:rsid w:val="00693BFE"/>
    <w:rsid w:val="006977DC"/>
    <w:rsid w:val="006A109F"/>
    <w:rsid w:val="006A20CC"/>
    <w:rsid w:val="006A23C0"/>
    <w:rsid w:val="006A2489"/>
    <w:rsid w:val="006A3593"/>
    <w:rsid w:val="006A7394"/>
    <w:rsid w:val="006B12AD"/>
    <w:rsid w:val="006B2310"/>
    <w:rsid w:val="006B3912"/>
    <w:rsid w:val="006C2758"/>
    <w:rsid w:val="006C2C22"/>
    <w:rsid w:val="006D1FF2"/>
    <w:rsid w:val="006D2387"/>
    <w:rsid w:val="006D2E6A"/>
    <w:rsid w:val="006D3D17"/>
    <w:rsid w:val="006D5465"/>
    <w:rsid w:val="006D674B"/>
    <w:rsid w:val="006F019D"/>
    <w:rsid w:val="006F1B57"/>
    <w:rsid w:val="006F2BDC"/>
    <w:rsid w:val="006F3138"/>
    <w:rsid w:val="006F4D0E"/>
    <w:rsid w:val="006F54EC"/>
    <w:rsid w:val="0070245A"/>
    <w:rsid w:val="007048CC"/>
    <w:rsid w:val="00715D86"/>
    <w:rsid w:val="00732B07"/>
    <w:rsid w:val="007332CE"/>
    <w:rsid w:val="00735A0D"/>
    <w:rsid w:val="00735BD2"/>
    <w:rsid w:val="00740455"/>
    <w:rsid w:val="00743B65"/>
    <w:rsid w:val="0074557A"/>
    <w:rsid w:val="00745EB5"/>
    <w:rsid w:val="007562E5"/>
    <w:rsid w:val="00767AC4"/>
    <w:rsid w:val="00771268"/>
    <w:rsid w:val="00771A45"/>
    <w:rsid w:val="00773852"/>
    <w:rsid w:val="007775DB"/>
    <w:rsid w:val="0078070D"/>
    <w:rsid w:val="00780F3A"/>
    <w:rsid w:val="00782CC5"/>
    <w:rsid w:val="007837D7"/>
    <w:rsid w:val="00783C20"/>
    <w:rsid w:val="007862D8"/>
    <w:rsid w:val="0078775B"/>
    <w:rsid w:val="00790FDC"/>
    <w:rsid w:val="0079441D"/>
    <w:rsid w:val="00794B9E"/>
    <w:rsid w:val="00794C7F"/>
    <w:rsid w:val="007A335A"/>
    <w:rsid w:val="007A6036"/>
    <w:rsid w:val="007B3F34"/>
    <w:rsid w:val="007B7839"/>
    <w:rsid w:val="007C0701"/>
    <w:rsid w:val="007C243A"/>
    <w:rsid w:val="007C27C8"/>
    <w:rsid w:val="007C45C1"/>
    <w:rsid w:val="007C63C1"/>
    <w:rsid w:val="007C7ACB"/>
    <w:rsid w:val="007D0790"/>
    <w:rsid w:val="007E2B94"/>
    <w:rsid w:val="007F2ADE"/>
    <w:rsid w:val="007F6EF2"/>
    <w:rsid w:val="008035E8"/>
    <w:rsid w:val="0080453B"/>
    <w:rsid w:val="00806114"/>
    <w:rsid w:val="00806990"/>
    <w:rsid w:val="00807404"/>
    <w:rsid w:val="0080791B"/>
    <w:rsid w:val="00810D50"/>
    <w:rsid w:val="00811266"/>
    <w:rsid w:val="00816E05"/>
    <w:rsid w:val="00817360"/>
    <w:rsid w:val="00820F26"/>
    <w:rsid w:val="00824988"/>
    <w:rsid w:val="00827796"/>
    <w:rsid w:val="00833D16"/>
    <w:rsid w:val="00841572"/>
    <w:rsid w:val="00844306"/>
    <w:rsid w:val="008502CE"/>
    <w:rsid w:val="00850C5F"/>
    <w:rsid w:val="00856672"/>
    <w:rsid w:val="00857AE0"/>
    <w:rsid w:val="00861023"/>
    <w:rsid w:val="0086121B"/>
    <w:rsid w:val="00867454"/>
    <w:rsid w:val="00867E84"/>
    <w:rsid w:val="00871760"/>
    <w:rsid w:val="008734C1"/>
    <w:rsid w:val="0088239F"/>
    <w:rsid w:val="0088269F"/>
    <w:rsid w:val="008877BA"/>
    <w:rsid w:val="0089133B"/>
    <w:rsid w:val="00892243"/>
    <w:rsid w:val="00892503"/>
    <w:rsid w:val="0089273E"/>
    <w:rsid w:val="00897F28"/>
    <w:rsid w:val="008A5847"/>
    <w:rsid w:val="008A5ECB"/>
    <w:rsid w:val="008A7228"/>
    <w:rsid w:val="008B3B8F"/>
    <w:rsid w:val="008C0FEA"/>
    <w:rsid w:val="008C2E71"/>
    <w:rsid w:val="008C66BF"/>
    <w:rsid w:val="008D064B"/>
    <w:rsid w:val="008F6AFE"/>
    <w:rsid w:val="008F7528"/>
    <w:rsid w:val="00903196"/>
    <w:rsid w:val="00903316"/>
    <w:rsid w:val="009034D8"/>
    <w:rsid w:val="0091092F"/>
    <w:rsid w:val="00912B10"/>
    <w:rsid w:val="00915BE6"/>
    <w:rsid w:val="0092273F"/>
    <w:rsid w:val="00923AD8"/>
    <w:rsid w:val="00927FEA"/>
    <w:rsid w:val="009322BD"/>
    <w:rsid w:val="009360C3"/>
    <w:rsid w:val="009369DD"/>
    <w:rsid w:val="009472EA"/>
    <w:rsid w:val="00952154"/>
    <w:rsid w:val="00953B83"/>
    <w:rsid w:val="00953C29"/>
    <w:rsid w:val="00957CE9"/>
    <w:rsid w:val="00964117"/>
    <w:rsid w:val="00973686"/>
    <w:rsid w:val="00981BDA"/>
    <w:rsid w:val="00983AEB"/>
    <w:rsid w:val="009908CE"/>
    <w:rsid w:val="00994323"/>
    <w:rsid w:val="009956DE"/>
    <w:rsid w:val="0099732A"/>
    <w:rsid w:val="009A2967"/>
    <w:rsid w:val="009A5237"/>
    <w:rsid w:val="009A7470"/>
    <w:rsid w:val="009A74FD"/>
    <w:rsid w:val="009B7590"/>
    <w:rsid w:val="009B7D34"/>
    <w:rsid w:val="009C65CE"/>
    <w:rsid w:val="009C7230"/>
    <w:rsid w:val="009D0CD8"/>
    <w:rsid w:val="009D1555"/>
    <w:rsid w:val="009D1C29"/>
    <w:rsid w:val="009D3EC8"/>
    <w:rsid w:val="009E14C8"/>
    <w:rsid w:val="009E3B21"/>
    <w:rsid w:val="009E3F36"/>
    <w:rsid w:val="009F0DFA"/>
    <w:rsid w:val="009F4F71"/>
    <w:rsid w:val="009F5204"/>
    <w:rsid w:val="009F608F"/>
    <w:rsid w:val="00A048D1"/>
    <w:rsid w:val="00A060F2"/>
    <w:rsid w:val="00A12459"/>
    <w:rsid w:val="00A13EB0"/>
    <w:rsid w:val="00A15041"/>
    <w:rsid w:val="00A25514"/>
    <w:rsid w:val="00A34634"/>
    <w:rsid w:val="00A35C07"/>
    <w:rsid w:val="00A37988"/>
    <w:rsid w:val="00A43FC6"/>
    <w:rsid w:val="00A5713C"/>
    <w:rsid w:val="00A60C4E"/>
    <w:rsid w:val="00A60FDC"/>
    <w:rsid w:val="00A625C7"/>
    <w:rsid w:val="00A646AE"/>
    <w:rsid w:val="00A65CC0"/>
    <w:rsid w:val="00A6691A"/>
    <w:rsid w:val="00A67EB8"/>
    <w:rsid w:val="00A70354"/>
    <w:rsid w:val="00A743E0"/>
    <w:rsid w:val="00A83BBA"/>
    <w:rsid w:val="00A9120A"/>
    <w:rsid w:val="00AA0A6D"/>
    <w:rsid w:val="00AA4562"/>
    <w:rsid w:val="00AA7410"/>
    <w:rsid w:val="00AA780A"/>
    <w:rsid w:val="00AB1F3C"/>
    <w:rsid w:val="00AB48F4"/>
    <w:rsid w:val="00AC141E"/>
    <w:rsid w:val="00AC7CD2"/>
    <w:rsid w:val="00AD0A5F"/>
    <w:rsid w:val="00AD14A2"/>
    <w:rsid w:val="00AD3A45"/>
    <w:rsid w:val="00AD3A83"/>
    <w:rsid w:val="00AD4541"/>
    <w:rsid w:val="00AE0461"/>
    <w:rsid w:val="00AE5E31"/>
    <w:rsid w:val="00AF4B3B"/>
    <w:rsid w:val="00AF5B5E"/>
    <w:rsid w:val="00AF756F"/>
    <w:rsid w:val="00B027A2"/>
    <w:rsid w:val="00B02808"/>
    <w:rsid w:val="00B03A8E"/>
    <w:rsid w:val="00B0B533"/>
    <w:rsid w:val="00B16F72"/>
    <w:rsid w:val="00B22F7C"/>
    <w:rsid w:val="00B25D5D"/>
    <w:rsid w:val="00B323A3"/>
    <w:rsid w:val="00B42BDE"/>
    <w:rsid w:val="00B436F4"/>
    <w:rsid w:val="00B44E25"/>
    <w:rsid w:val="00B534EA"/>
    <w:rsid w:val="00B63F70"/>
    <w:rsid w:val="00B64BBC"/>
    <w:rsid w:val="00B674AE"/>
    <w:rsid w:val="00B81D7C"/>
    <w:rsid w:val="00B82081"/>
    <w:rsid w:val="00B925E0"/>
    <w:rsid w:val="00B928C0"/>
    <w:rsid w:val="00B94FA1"/>
    <w:rsid w:val="00BB063B"/>
    <w:rsid w:val="00BC03FE"/>
    <w:rsid w:val="00BC0EC7"/>
    <w:rsid w:val="00BC1290"/>
    <w:rsid w:val="00BC6536"/>
    <w:rsid w:val="00BC7753"/>
    <w:rsid w:val="00BC7D20"/>
    <w:rsid w:val="00BD0842"/>
    <w:rsid w:val="00BD583D"/>
    <w:rsid w:val="00BE00FE"/>
    <w:rsid w:val="00BE355F"/>
    <w:rsid w:val="00BE5563"/>
    <w:rsid w:val="00BF1EBF"/>
    <w:rsid w:val="00BF2423"/>
    <w:rsid w:val="00C13D79"/>
    <w:rsid w:val="00C15447"/>
    <w:rsid w:val="00C15894"/>
    <w:rsid w:val="00C20ED2"/>
    <w:rsid w:val="00C22504"/>
    <w:rsid w:val="00C23D51"/>
    <w:rsid w:val="00C25EE7"/>
    <w:rsid w:val="00C34798"/>
    <w:rsid w:val="00C44A08"/>
    <w:rsid w:val="00C45925"/>
    <w:rsid w:val="00C46D01"/>
    <w:rsid w:val="00C50B26"/>
    <w:rsid w:val="00C54247"/>
    <w:rsid w:val="00C56A28"/>
    <w:rsid w:val="00C61489"/>
    <w:rsid w:val="00C644C5"/>
    <w:rsid w:val="00C644C7"/>
    <w:rsid w:val="00C66539"/>
    <w:rsid w:val="00C66F8C"/>
    <w:rsid w:val="00C77453"/>
    <w:rsid w:val="00C77D76"/>
    <w:rsid w:val="00C805F8"/>
    <w:rsid w:val="00C82619"/>
    <w:rsid w:val="00C87605"/>
    <w:rsid w:val="00C909EA"/>
    <w:rsid w:val="00C91939"/>
    <w:rsid w:val="00C92137"/>
    <w:rsid w:val="00C93DD4"/>
    <w:rsid w:val="00CA1145"/>
    <w:rsid w:val="00CA3762"/>
    <w:rsid w:val="00CC1399"/>
    <w:rsid w:val="00CC2883"/>
    <w:rsid w:val="00CC527D"/>
    <w:rsid w:val="00CC5560"/>
    <w:rsid w:val="00CC5913"/>
    <w:rsid w:val="00CD1492"/>
    <w:rsid w:val="00CD2406"/>
    <w:rsid w:val="00CD591A"/>
    <w:rsid w:val="00CD65BF"/>
    <w:rsid w:val="00CD787D"/>
    <w:rsid w:val="00CE14E7"/>
    <w:rsid w:val="00CE2A5C"/>
    <w:rsid w:val="00CE78BE"/>
    <w:rsid w:val="00CF0E94"/>
    <w:rsid w:val="00CF0F54"/>
    <w:rsid w:val="00CF71A8"/>
    <w:rsid w:val="00CF73C2"/>
    <w:rsid w:val="00D01038"/>
    <w:rsid w:val="00D02754"/>
    <w:rsid w:val="00D104C8"/>
    <w:rsid w:val="00D171B8"/>
    <w:rsid w:val="00D320A7"/>
    <w:rsid w:val="00D32D6A"/>
    <w:rsid w:val="00D36C8A"/>
    <w:rsid w:val="00D51CE2"/>
    <w:rsid w:val="00D52968"/>
    <w:rsid w:val="00D56C50"/>
    <w:rsid w:val="00D57B9E"/>
    <w:rsid w:val="00D618B9"/>
    <w:rsid w:val="00D63186"/>
    <w:rsid w:val="00D731F8"/>
    <w:rsid w:val="00D751BF"/>
    <w:rsid w:val="00D84D21"/>
    <w:rsid w:val="00D84D40"/>
    <w:rsid w:val="00D85482"/>
    <w:rsid w:val="00D85F70"/>
    <w:rsid w:val="00D86398"/>
    <w:rsid w:val="00D91BE8"/>
    <w:rsid w:val="00D94DB5"/>
    <w:rsid w:val="00D94F9D"/>
    <w:rsid w:val="00D950A9"/>
    <w:rsid w:val="00D9604A"/>
    <w:rsid w:val="00DA5BFF"/>
    <w:rsid w:val="00DA7194"/>
    <w:rsid w:val="00DB17C9"/>
    <w:rsid w:val="00DB6A8D"/>
    <w:rsid w:val="00DC6DF0"/>
    <w:rsid w:val="00DD381D"/>
    <w:rsid w:val="00DD4662"/>
    <w:rsid w:val="00DD5CE2"/>
    <w:rsid w:val="00DD6610"/>
    <w:rsid w:val="00DD6D63"/>
    <w:rsid w:val="00DE4FB4"/>
    <w:rsid w:val="00DF04D6"/>
    <w:rsid w:val="00DF766A"/>
    <w:rsid w:val="00E06354"/>
    <w:rsid w:val="00E0658A"/>
    <w:rsid w:val="00E1187A"/>
    <w:rsid w:val="00E13AD1"/>
    <w:rsid w:val="00E13C7B"/>
    <w:rsid w:val="00E14A20"/>
    <w:rsid w:val="00E1754F"/>
    <w:rsid w:val="00E23598"/>
    <w:rsid w:val="00E23B06"/>
    <w:rsid w:val="00E33A32"/>
    <w:rsid w:val="00E33AA5"/>
    <w:rsid w:val="00E4284E"/>
    <w:rsid w:val="00E43691"/>
    <w:rsid w:val="00E44A15"/>
    <w:rsid w:val="00E533E2"/>
    <w:rsid w:val="00E53621"/>
    <w:rsid w:val="00E56034"/>
    <w:rsid w:val="00E6168D"/>
    <w:rsid w:val="00E61958"/>
    <w:rsid w:val="00E6387D"/>
    <w:rsid w:val="00E709B3"/>
    <w:rsid w:val="00E80145"/>
    <w:rsid w:val="00E920ED"/>
    <w:rsid w:val="00E96D0F"/>
    <w:rsid w:val="00EA2F9D"/>
    <w:rsid w:val="00EA4FCA"/>
    <w:rsid w:val="00EA6E15"/>
    <w:rsid w:val="00EB32C1"/>
    <w:rsid w:val="00EB42BC"/>
    <w:rsid w:val="00EB6ACD"/>
    <w:rsid w:val="00EC527F"/>
    <w:rsid w:val="00EC571F"/>
    <w:rsid w:val="00EC7FE5"/>
    <w:rsid w:val="00ED3EDE"/>
    <w:rsid w:val="00ED69F6"/>
    <w:rsid w:val="00EE009B"/>
    <w:rsid w:val="00EE5F41"/>
    <w:rsid w:val="00EE62FB"/>
    <w:rsid w:val="00EE676B"/>
    <w:rsid w:val="00EF15D8"/>
    <w:rsid w:val="00EF27D8"/>
    <w:rsid w:val="00EF2A60"/>
    <w:rsid w:val="00EF5C42"/>
    <w:rsid w:val="00EF5EBD"/>
    <w:rsid w:val="00EF7C39"/>
    <w:rsid w:val="00F0190E"/>
    <w:rsid w:val="00F04B16"/>
    <w:rsid w:val="00F10FFC"/>
    <w:rsid w:val="00F11173"/>
    <w:rsid w:val="00F21043"/>
    <w:rsid w:val="00F23A02"/>
    <w:rsid w:val="00F31B61"/>
    <w:rsid w:val="00F320B4"/>
    <w:rsid w:val="00F377C6"/>
    <w:rsid w:val="00F421EA"/>
    <w:rsid w:val="00F43720"/>
    <w:rsid w:val="00F447B6"/>
    <w:rsid w:val="00F51FBB"/>
    <w:rsid w:val="00F535C3"/>
    <w:rsid w:val="00F53B36"/>
    <w:rsid w:val="00F53C28"/>
    <w:rsid w:val="00F553E0"/>
    <w:rsid w:val="00F61279"/>
    <w:rsid w:val="00F7247C"/>
    <w:rsid w:val="00F825E2"/>
    <w:rsid w:val="00F8297F"/>
    <w:rsid w:val="00F91256"/>
    <w:rsid w:val="00F93AF0"/>
    <w:rsid w:val="00FA0146"/>
    <w:rsid w:val="00FA18B7"/>
    <w:rsid w:val="00FA23C2"/>
    <w:rsid w:val="00FA4D13"/>
    <w:rsid w:val="00FB3715"/>
    <w:rsid w:val="00FB4892"/>
    <w:rsid w:val="00FB6559"/>
    <w:rsid w:val="00FC0D23"/>
    <w:rsid w:val="00FC32F9"/>
    <w:rsid w:val="00FC5AD6"/>
    <w:rsid w:val="00FC6BB9"/>
    <w:rsid w:val="00FD1665"/>
    <w:rsid w:val="00FD271A"/>
    <w:rsid w:val="00FD4154"/>
    <w:rsid w:val="00FD48BB"/>
    <w:rsid w:val="00FD776C"/>
    <w:rsid w:val="00FE212F"/>
    <w:rsid w:val="00FE223D"/>
    <w:rsid w:val="00FF243A"/>
    <w:rsid w:val="00FF333C"/>
    <w:rsid w:val="0204408C"/>
    <w:rsid w:val="02C3EB13"/>
    <w:rsid w:val="02D09E69"/>
    <w:rsid w:val="039C95EA"/>
    <w:rsid w:val="03BD2525"/>
    <w:rsid w:val="03F1F288"/>
    <w:rsid w:val="040ABA1C"/>
    <w:rsid w:val="04DFD16B"/>
    <w:rsid w:val="059BD08D"/>
    <w:rsid w:val="05FD3630"/>
    <w:rsid w:val="070319E5"/>
    <w:rsid w:val="0726A38B"/>
    <w:rsid w:val="074BD3FE"/>
    <w:rsid w:val="07BB1A02"/>
    <w:rsid w:val="07EFC0E2"/>
    <w:rsid w:val="08193CD3"/>
    <w:rsid w:val="090669D0"/>
    <w:rsid w:val="0947124A"/>
    <w:rsid w:val="09E6FA78"/>
    <w:rsid w:val="0A425D1F"/>
    <w:rsid w:val="0AE2397B"/>
    <w:rsid w:val="0B4788A4"/>
    <w:rsid w:val="0C24A4E4"/>
    <w:rsid w:val="0C33DA40"/>
    <w:rsid w:val="0C59AEEB"/>
    <w:rsid w:val="0CC8F6D2"/>
    <w:rsid w:val="0DD1ECD7"/>
    <w:rsid w:val="0E79DB6F"/>
    <w:rsid w:val="0EDD56DC"/>
    <w:rsid w:val="117B5B6D"/>
    <w:rsid w:val="118A38F3"/>
    <w:rsid w:val="11CFE60D"/>
    <w:rsid w:val="134E262A"/>
    <w:rsid w:val="13BF2A78"/>
    <w:rsid w:val="146EBFAE"/>
    <w:rsid w:val="14A067F4"/>
    <w:rsid w:val="14AEFBA3"/>
    <w:rsid w:val="14CA3573"/>
    <w:rsid w:val="1533FD7A"/>
    <w:rsid w:val="156436B2"/>
    <w:rsid w:val="15D61C75"/>
    <w:rsid w:val="16007693"/>
    <w:rsid w:val="166FE661"/>
    <w:rsid w:val="17FE3ED9"/>
    <w:rsid w:val="17FFC710"/>
    <w:rsid w:val="182A7912"/>
    <w:rsid w:val="18EF3A04"/>
    <w:rsid w:val="1979E2CB"/>
    <w:rsid w:val="19A3DB64"/>
    <w:rsid w:val="1A660B7E"/>
    <w:rsid w:val="1B1A4E16"/>
    <w:rsid w:val="1B2C4B7D"/>
    <w:rsid w:val="1B5018FC"/>
    <w:rsid w:val="1B99CCB0"/>
    <w:rsid w:val="1BB7D126"/>
    <w:rsid w:val="1BD9DD6E"/>
    <w:rsid w:val="1C86F2F3"/>
    <w:rsid w:val="1D5DD1CE"/>
    <w:rsid w:val="1D9894C5"/>
    <w:rsid w:val="1E575BCA"/>
    <w:rsid w:val="20215FBC"/>
    <w:rsid w:val="20706367"/>
    <w:rsid w:val="2075C15F"/>
    <w:rsid w:val="20D9FD63"/>
    <w:rsid w:val="2106837D"/>
    <w:rsid w:val="21073893"/>
    <w:rsid w:val="21A9BAEE"/>
    <w:rsid w:val="22ABCF39"/>
    <w:rsid w:val="2361E143"/>
    <w:rsid w:val="24263135"/>
    <w:rsid w:val="25C35A04"/>
    <w:rsid w:val="25D6AF33"/>
    <w:rsid w:val="260429B3"/>
    <w:rsid w:val="2626BA1F"/>
    <w:rsid w:val="26774D90"/>
    <w:rsid w:val="26DECA60"/>
    <w:rsid w:val="278D2C72"/>
    <w:rsid w:val="27E7AFA2"/>
    <w:rsid w:val="2809525F"/>
    <w:rsid w:val="2821C8F3"/>
    <w:rsid w:val="28515D1C"/>
    <w:rsid w:val="291E89C4"/>
    <w:rsid w:val="29C1D8AB"/>
    <w:rsid w:val="2A169339"/>
    <w:rsid w:val="2A2E1554"/>
    <w:rsid w:val="2ADABCD6"/>
    <w:rsid w:val="2B614B3F"/>
    <w:rsid w:val="2C1DBE08"/>
    <w:rsid w:val="2CE62C72"/>
    <w:rsid w:val="2D63A724"/>
    <w:rsid w:val="2E2E02A7"/>
    <w:rsid w:val="2EDA130F"/>
    <w:rsid w:val="30E661EC"/>
    <w:rsid w:val="30ED3DEC"/>
    <w:rsid w:val="31EC60A9"/>
    <w:rsid w:val="31FAA498"/>
    <w:rsid w:val="321A53DE"/>
    <w:rsid w:val="3258DE66"/>
    <w:rsid w:val="32946E1A"/>
    <w:rsid w:val="32CC054E"/>
    <w:rsid w:val="349993FF"/>
    <w:rsid w:val="34B11EC6"/>
    <w:rsid w:val="350C73A9"/>
    <w:rsid w:val="35FA6E15"/>
    <w:rsid w:val="368F63F6"/>
    <w:rsid w:val="3719CD67"/>
    <w:rsid w:val="3792C6D7"/>
    <w:rsid w:val="3819DA9E"/>
    <w:rsid w:val="3832BB05"/>
    <w:rsid w:val="386A98E6"/>
    <w:rsid w:val="3882178B"/>
    <w:rsid w:val="392D2A65"/>
    <w:rsid w:val="397A2ACA"/>
    <w:rsid w:val="39EDD4DD"/>
    <w:rsid w:val="3A529AC3"/>
    <w:rsid w:val="3B024CA8"/>
    <w:rsid w:val="3B2833F5"/>
    <w:rsid w:val="3BFB679C"/>
    <w:rsid w:val="3C24058E"/>
    <w:rsid w:val="3CED612D"/>
    <w:rsid w:val="3DBD819B"/>
    <w:rsid w:val="3F02654E"/>
    <w:rsid w:val="3F2962C1"/>
    <w:rsid w:val="3FB85F79"/>
    <w:rsid w:val="4008EF00"/>
    <w:rsid w:val="401D5CD1"/>
    <w:rsid w:val="413F5846"/>
    <w:rsid w:val="4143DE06"/>
    <w:rsid w:val="414DB6BA"/>
    <w:rsid w:val="425CDA42"/>
    <w:rsid w:val="42F749B0"/>
    <w:rsid w:val="42FA356E"/>
    <w:rsid w:val="4351E0FC"/>
    <w:rsid w:val="43C33DAA"/>
    <w:rsid w:val="44926E12"/>
    <w:rsid w:val="44C3F97E"/>
    <w:rsid w:val="455BEDE8"/>
    <w:rsid w:val="4588A4B7"/>
    <w:rsid w:val="45EF2C5E"/>
    <w:rsid w:val="4674D0F4"/>
    <w:rsid w:val="46ED8C2D"/>
    <w:rsid w:val="48009ABB"/>
    <w:rsid w:val="48C3B596"/>
    <w:rsid w:val="48E2FCFC"/>
    <w:rsid w:val="4922B5C7"/>
    <w:rsid w:val="49266467"/>
    <w:rsid w:val="49DB6896"/>
    <w:rsid w:val="4A8FAF3D"/>
    <w:rsid w:val="4BB30645"/>
    <w:rsid w:val="4D3917A4"/>
    <w:rsid w:val="4D46FC34"/>
    <w:rsid w:val="4D741EDD"/>
    <w:rsid w:val="4D81DD61"/>
    <w:rsid w:val="4E627AAB"/>
    <w:rsid w:val="4E6502B8"/>
    <w:rsid w:val="4F16E1DF"/>
    <w:rsid w:val="4F57E827"/>
    <w:rsid w:val="50526AAF"/>
    <w:rsid w:val="5113E099"/>
    <w:rsid w:val="52AA488E"/>
    <w:rsid w:val="52C4A908"/>
    <w:rsid w:val="5419D9E6"/>
    <w:rsid w:val="555F47AD"/>
    <w:rsid w:val="557314D8"/>
    <w:rsid w:val="55F8CF86"/>
    <w:rsid w:val="560753A6"/>
    <w:rsid w:val="5695AFA7"/>
    <w:rsid w:val="5736B6FE"/>
    <w:rsid w:val="59221CD6"/>
    <w:rsid w:val="59ACF4F3"/>
    <w:rsid w:val="59D8B669"/>
    <w:rsid w:val="5A2A1A5A"/>
    <w:rsid w:val="5A89474E"/>
    <w:rsid w:val="5AD0A78A"/>
    <w:rsid w:val="5BCE4AE3"/>
    <w:rsid w:val="5BE56DDE"/>
    <w:rsid w:val="5C3D7642"/>
    <w:rsid w:val="5CA7468E"/>
    <w:rsid w:val="5D314C3B"/>
    <w:rsid w:val="5D538F46"/>
    <w:rsid w:val="5D766543"/>
    <w:rsid w:val="5D766802"/>
    <w:rsid w:val="5E25099B"/>
    <w:rsid w:val="5E6DB9A3"/>
    <w:rsid w:val="5F0234F2"/>
    <w:rsid w:val="5F8AF646"/>
    <w:rsid w:val="60223391"/>
    <w:rsid w:val="62ADD726"/>
    <w:rsid w:val="62DC6BCE"/>
    <w:rsid w:val="63FA6EC9"/>
    <w:rsid w:val="640203DE"/>
    <w:rsid w:val="649088E8"/>
    <w:rsid w:val="64FC835E"/>
    <w:rsid w:val="65CC7AFE"/>
    <w:rsid w:val="65D619FA"/>
    <w:rsid w:val="65E13314"/>
    <w:rsid w:val="66224B92"/>
    <w:rsid w:val="66347F65"/>
    <w:rsid w:val="6642BEDD"/>
    <w:rsid w:val="664E2A92"/>
    <w:rsid w:val="6804E9B1"/>
    <w:rsid w:val="683FD662"/>
    <w:rsid w:val="68A0AE62"/>
    <w:rsid w:val="69790D47"/>
    <w:rsid w:val="6A35A9B8"/>
    <w:rsid w:val="6A6C5C93"/>
    <w:rsid w:val="6A861196"/>
    <w:rsid w:val="6B3DAA1A"/>
    <w:rsid w:val="6CEF2A76"/>
    <w:rsid w:val="6D04C2B9"/>
    <w:rsid w:val="6D19AD47"/>
    <w:rsid w:val="6D417A46"/>
    <w:rsid w:val="6D65751E"/>
    <w:rsid w:val="6DDA15CA"/>
    <w:rsid w:val="6E7C0C47"/>
    <w:rsid w:val="6F279752"/>
    <w:rsid w:val="6F470321"/>
    <w:rsid w:val="6F99479C"/>
    <w:rsid w:val="6FEF8776"/>
    <w:rsid w:val="70291EF2"/>
    <w:rsid w:val="7054C329"/>
    <w:rsid w:val="719BEADA"/>
    <w:rsid w:val="71ADCDDC"/>
    <w:rsid w:val="71DD73F6"/>
    <w:rsid w:val="71E1DA20"/>
    <w:rsid w:val="727C4F70"/>
    <w:rsid w:val="72AD3B52"/>
    <w:rsid w:val="739EA6A6"/>
    <w:rsid w:val="73A50C2F"/>
    <w:rsid w:val="74E1B7D3"/>
    <w:rsid w:val="75D8EB30"/>
    <w:rsid w:val="76072A3C"/>
    <w:rsid w:val="763C0E19"/>
    <w:rsid w:val="768B9BFD"/>
    <w:rsid w:val="76AC65F0"/>
    <w:rsid w:val="76D2ABED"/>
    <w:rsid w:val="7716CF33"/>
    <w:rsid w:val="779778AD"/>
    <w:rsid w:val="779A63F9"/>
    <w:rsid w:val="7892BCFD"/>
    <w:rsid w:val="7A2B0F78"/>
    <w:rsid w:val="7A2EE9C2"/>
    <w:rsid w:val="7A99FA8C"/>
    <w:rsid w:val="7B1EC7F8"/>
    <w:rsid w:val="7B5FAACF"/>
    <w:rsid w:val="7B912668"/>
    <w:rsid w:val="7C50A97A"/>
    <w:rsid w:val="7DC19451"/>
    <w:rsid w:val="7E0C042E"/>
    <w:rsid w:val="7E3634F5"/>
    <w:rsid w:val="7E77B6D2"/>
    <w:rsid w:val="7EBD800D"/>
    <w:rsid w:val="7F4E76B5"/>
    <w:rsid w:val="7F78B351"/>
    <w:rsid w:val="7FCB33E1"/>
    <w:rsid w:val="7FF45DC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9AF298"/>
  <w15:docId w15:val="{1B8647E8-D18B-403D-8E9B-8E3A50DFE5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356"/>
      <w:outlineLvl w:val="0"/>
    </w:pPr>
    <w:rPr>
      <w:b/>
      <w:bCs/>
      <w:sz w:val="120"/>
      <w:szCs w:val="120"/>
    </w:rPr>
  </w:style>
  <w:style w:type="paragraph" w:styleId="Heading2">
    <w:name w:val="heading 2"/>
    <w:basedOn w:val="Normal"/>
    <w:uiPriority w:val="9"/>
    <w:unhideWhenUsed/>
    <w:qFormat/>
    <w:pPr>
      <w:spacing w:line="1333" w:lineRule="exact"/>
      <w:ind w:left="1323"/>
      <w:outlineLvl w:val="1"/>
    </w:pPr>
    <w:rPr>
      <w:b/>
      <w:bCs/>
      <w:sz w:val="118"/>
      <w:szCs w:val="118"/>
    </w:rPr>
  </w:style>
  <w:style w:type="paragraph" w:styleId="Heading3">
    <w:name w:val="heading 3"/>
    <w:basedOn w:val="Normal"/>
    <w:uiPriority w:val="9"/>
    <w:unhideWhenUsed/>
    <w:qFormat/>
    <w:pPr>
      <w:ind w:left="1323"/>
      <w:outlineLvl w:val="2"/>
    </w:pPr>
    <w:rPr>
      <w:b/>
      <w:bCs/>
      <w:sz w:val="78"/>
      <w:szCs w:val="78"/>
    </w:rPr>
  </w:style>
  <w:style w:type="paragraph" w:styleId="Heading4">
    <w:name w:val="heading 4"/>
    <w:basedOn w:val="Normal"/>
    <w:uiPriority w:val="9"/>
    <w:unhideWhenUsed/>
    <w:qFormat/>
    <w:pPr>
      <w:ind w:left="143"/>
      <w:outlineLvl w:val="3"/>
    </w:pPr>
    <w:rPr>
      <w:b/>
      <w:bCs/>
      <w:sz w:val="72"/>
      <w:szCs w:val="72"/>
    </w:rPr>
  </w:style>
  <w:style w:type="paragraph" w:styleId="Heading5">
    <w:name w:val="heading 5"/>
    <w:basedOn w:val="Normal"/>
    <w:uiPriority w:val="9"/>
    <w:unhideWhenUsed/>
    <w:qFormat/>
    <w:pPr>
      <w:spacing w:before="60"/>
      <w:ind w:left="680"/>
      <w:outlineLvl w:val="4"/>
    </w:pPr>
    <w:rPr>
      <w:b/>
      <w:bCs/>
      <w:sz w:val="64"/>
      <w:szCs w:val="64"/>
    </w:rPr>
  </w:style>
  <w:style w:type="paragraph" w:styleId="Heading6">
    <w:name w:val="heading 6"/>
    <w:basedOn w:val="Normal"/>
    <w:uiPriority w:val="9"/>
    <w:unhideWhenUsed/>
    <w:qFormat/>
    <w:pPr>
      <w:ind w:left="494"/>
      <w:outlineLvl w:val="5"/>
    </w:pPr>
    <w:rPr>
      <w:b/>
      <w:bCs/>
      <w:sz w:val="58"/>
      <w:szCs w:val="58"/>
    </w:rPr>
  </w:style>
  <w:style w:type="paragraph" w:styleId="Heading7">
    <w:name w:val="heading 7"/>
    <w:basedOn w:val="Normal"/>
    <w:uiPriority w:val="1"/>
    <w:qFormat/>
    <w:pPr>
      <w:spacing w:before="143"/>
      <w:ind w:left="680"/>
      <w:outlineLvl w:val="6"/>
    </w:pPr>
    <w:rPr>
      <w:b/>
      <w:bCs/>
      <w:sz w:val="52"/>
      <w:szCs w:val="52"/>
    </w:rPr>
  </w:style>
  <w:style w:type="paragraph" w:styleId="Heading8">
    <w:name w:val="heading 8"/>
    <w:basedOn w:val="Normal"/>
    <w:uiPriority w:val="1"/>
    <w:qFormat/>
    <w:pPr>
      <w:ind w:left="680"/>
      <w:outlineLvl w:val="7"/>
    </w:pPr>
    <w:rPr>
      <w:b/>
      <w:bCs/>
      <w:sz w:val="48"/>
      <w:szCs w:val="48"/>
    </w:rPr>
  </w:style>
  <w:style w:type="paragraph" w:styleId="Heading9">
    <w:name w:val="heading 9"/>
    <w:basedOn w:val="Normal"/>
    <w:link w:val="Heading9Char"/>
    <w:uiPriority w:val="1"/>
    <w:qFormat/>
    <w:pPr>
      <w:ind w:left="680"/>
      <w:outlineLvl w:val="8"/>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spacing w:before="132"/>
      <w:ind w:left="951" w:hanging="360"/>
    </w:pPr>
  </w:style>
  <w:style w:type="paragraph" w:customStyle="1" w:styleId="TableParagraph">
    <w:name w:val="Table Paragraph"/>
    <w:basedOn w:val="Normal"/>
    <w:uiPriority w:val="1"/>
    <w:qFormat/>
    <w:pPr>
      <w:spacing w:before="13"/>
      <w:ind w:left="35"/>
      <w:jc w:val="center"/>
    </w:pPr>
  </w:style>
  <w:style w:type="character" w:styleId="Hyperlink">
    <w:name w:val="Hyperlink"/>
    <w:basedOn w:val="DefaultParagraphFont"/>
    <w:uiPriority w:val="99"/>
    <w:unhideWhenUsed/>
    <w:rsid w:val="00BD583D"/>
    <w:rPr>
      <w:color w:val="0000FF" w:themeColor="hyperlink"/>
      <w:u w:val="single"/>
    </w:rPr>
  </w:style>
  <w:style w:type="character" w:styleId="UnresolvedMention">
    <w:name w:val="Unresolved Mention"/>
    <w:basedOn w:val="DefaultParagraphFont"/>
    <w:uiPriority w:val="99"/>
    <w:semiHidden/>
    <w:unhideWhenUsed/>
    <w:rsid w:val="00BD583D"/>
    <w:rPr>
      <w:color w:val="605E5C"/>
      <w:shd w:val="clear" w:color="auto" w:fill="E1DFDD"/>
    </w:rPr>
  </w:style>
  <w:style w:type="character" w:styleId="CommentReference">
    <w:name w:val="annotation reference"/>
    <w:basedOn w:val="DefaultParagraphFont"/>
    <w:uiPriority w:val="99"/>
    <w:semiHidden/>
    <w:unhideWhenUsed/>
    <w:rsid w:val="009E3F36"/>
    <w:rPr>
      <w:sz w:val="16"/>
      <w:szCs w:val="16"/>
    </w:rPr>
  </w:style>
  <w:style w:type="paragraph" w:styleId="CommentText">
    <w:name w:val="annotation text"/>
    <w:basedOn w:val="Normal"/>
    <w:link w:val="CommentTextChar"/>
    <w:uiPriority w:val="99"/>
    <w:unhideWhenUsed/>
    <w:rsid w:val="009E3F36"/>
    <w:rPr>
      <w:sz w:val="20"/>
      <w:szCs w:val="20"/>
    </w:rPr>
  </w:style>
  <w:style w:type="character" w:customStyle="1" w:styleId="CommentTextChar">
    <w:name w:val="Comment Text Char"/>
    <w:basedOn w:val="DefaultParagraphFont"/>
    <w:link w:val="CommentText"/>
    <w:uiPriority w:val="99"/>
    <w:rsid w:val="009E3F36"/>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9E3F36"/>
    <w:rPr>
      <w:b/>
      <w:bCs/>
    </w:rPr>
  </w:style>
  <w:style w:type="character" w:customStyle="1" w:styleId="CommentSubjectChar">
    <w:name w:val="Comment Subject Char"/>
    <w:basedOn w:val="CommentTextChar"/>
    <w:link w:val="CommentSubject"/>
    <w:uiPriority w:val="99"/>
    <w:semiHidden/>
    <w:rsid w:val="009E3F36"/>
    <w:rPr>
      <w:rFonts w:ascii="Arial" w:eastAsia="Arial" w:hAnsi="Arial" w:cs="Arial"/>
      <w:b/>
      <w:bCs/>
      <w:sz w:val="20"/>
      <w:szCs w:val="20"/>
    </w:rPr>
  </w:style>
  <w:style w:type="character" w:styleId="Mention">
    <w:name w:val="Mention"/>
    <w:basedOn w:val="DefaultParagraphFont"/>
    <w:uiPriority w:val="99"/>
    <w:unhideWhenUsed/>
    <w:rsid w:val="009E3F36"/>
    <w:rPr>
      <w:color w:val="2B579A"/>
      <w:shd w:val="clear" w:color="auto" w:fill="E1DFDD"/>
    </w:rPr>
  </w:style>
  <w:style w:type="paragraph" w:styleId="Header">
    <w:name w:val="header"/>
    <w:basedOn w:val="Normal"/>
    <w:link w:val="HeaderChar"/>
    <w:uiPriority w:val="99"/>
    <w:unhideWhenUsed/>
    <w:rsid w:val="00E6387D"/>
    <w:pPr>
      <w:tabs>
        <w:tab w:val="center" w:pos="4513"/>
        <w:tab w:val="right" w:pos="9026"/>
      </w:tabs>
    </w:pPr>
  </w:style>
  <w:style w:type="character" w:customStyle="1" w:styleId="HeaderChar">
    <w:name w:val="Header Char"/>
    <w:basedOn w:val="DefaultParagraphFont"/>
    <w:link w:val="Header"/>
    <w:uiPriority w:val="99"/>
    <w:rsid w:val="00E6387D"/>
    <w:rPr>
      <w:rFonts w:ascii="Arial" w:eastAsia="Arial" w:hAnsi="Arial" w:cs="Arial"/>
    </w:rPr>
  </w:style>
  <w:style w:type="paragraph" w:styleId="Footer">
    <w:name w:val="footer"/>
    <w:basedOn w:val="Normal"/>
    <w:link w:val="FooterChar"/>
    <w:uiPriority w:val="99"/>
    <w:unhideWhenUsed/>
    <w:rsid w:val="00E6387D"/>
    <w:pPr>
      <w:tabs>
        <w:tab w:val="center" w:pos="4513"/>
        <w:tab w:val="right" w:pos="9026"/>
      </w:tabs>
    </w:pPr>
  </w:style>
  <w:style w:type="character" w:customStyle="1" w:styleId="FooterChar">
    <w:name w:val="Footer Char"/>
    <w:basedOn w:val="DefaultParagraphFont"/>
    <w:link w:val="Footer"/>
    <w:uiPriority w:val="99"/>
    <w:rsid w:val="00E6387D"/>
    <w:rPr>
      <w:rFonts w:ascii="Arial" w:eastAsia="Arial" w:hAnsi="Arial" w:cs="Arial"/>
    </w:rPr>
  </w:style>
  <w:style w:type="paragraph" w:styleId="TOCHeading">
    <w:name w:val="TOC Heading"/>
    <w:basedOn w:val="Heading1"/>
    <w:next w:val="Normal"/>
    <w:uiPriority w:val="39"/>
    <w:unhideWhenUsed/>
    <w:qFormat/>
    <w:rsid w:val="00E6387D"/>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n-GB" w:eastAsia="en-GB"/>
    </w:rPr>
  </w:style>
  <w:style w:type="paragraph" w:styleId="TOC2">
    <w:name w:val="toc 2"/>
    <w:basedOn w:val="Normal"/>
    <w:next w:val="Normal"/>
    <w:autoRedefine/>
    <w:uiPriority w:val="39"/>
    <w:unhideWhenUsed/>
    <w:rsid w:val="00E6387D"/>
    <w:pPr>
      <w:widowControl/>
      <w:autoSpaceDE/>
      <w:autoSpaceDN/>
      <w:spacing w:after="100" w:line="259" w:lineRule="auto"/>
      <w:ind w:left="220"/>
    </w:pPr>
    <w:rPr>
      <w:rFonts w:asciiTheme="minorHAnsi" w:eastAsiaTheme="minorEastAsia" w:hAnsiTheme="minorHAnsi" w:cs="Times New Roman"/>
      <w:lang w:val="en-GB" w:eastAsia="en-GB"/>
    </w:rPr>
  </w:style>
  <w:style w:type="paragraph" w:styleId="TOC1">
    <w:name w:val="toc 1"/>
    <w:basedOn w:val="Normal"/>
    <w:next w:val="Normal"/>
    <w:autoRedefine/>
    <w:uiPriority w:val="39"/>
    <w:unhideWhenUsed/>
    <w:rsid w:val="00AB48F4"/>
    <w:pPr>
      <w:widowControl/>
      <w:tabs>
        <w:tab w:val="right" w:leader="dot" w:pos="18286"/>
      </w:tabs>
      <w:autoSpaceDE/>
      <w:autoSpaceDN/>
      <w:spacing w:after="100" w:line="259" w:lineRule="auto"/>
      <w:ind w:left="737" w:right="737"/>
      <w:mirrorIndents/>
    </w:pPr>
    <w:rPr>
      <w:rFonts w:asciiTheme="minorHAnsi" w:eastAsiaTheme="minorEastAsia" w:hAnsiTheme="minorHAnsi" w:cs="Times New Roman"/>
      <w:lang w:val="en-GB" w:eastAsia="en-GB"/>
    </w:rPr>
  </w:style>
  <w:style w:type="paragraph" w:styleId="TOC3">
    <w:name w:val="toc 3"/>
    <w:basedOn w:val="Normal"/>
    <w:next w:val="Normal"/>
    <w:autoRedefine/>
    <w:uiPriority w:val="39"/>
    <w:unhideWhenUsed/>
    <w:rsid w:val="00E6387D"/>
    <w:pPr>
      <w:widowControl/>
      <w:autoSpaceDE/>
      <w:autoSpaceDN/>
      <w:spacing w:after="100" w:line="259" w:lineRule="auto"/>
      <w:ind w:left="440"/>
    </w:pPr>
    <w:rPr>
      <w:rFonts w:asciiTheme="minorHAnsi" w:eastAsiaTheme="minorEastAsia" w:hAnsiTheme="minorHAnsi" w:cs="Times New Roman"/>
      <w:lang w:val="en-GB" w:eastAsia="en-GB"/>
    </w:rPr>
  </w:style>
  <w:style w:type="character" w:customStyle="1" w:styleId="BodyTextChar">
    <w:name w:val="Body Text Char"/>
    <w:basedOn w:val="DefaultParagraphFont"/>
    <w:link w:val="BodyText"/>
    <w:uiPriority w:val="1"/>
    <w:rsid w:val="00E6387D"/>
    <w:rPr>
      <w:rFonts w:ascii="Arial" w:eastAsia="Arial" w:hAnsi="Arial" w:cs="Arial"/>
      <w:sz w:val="24"/>
      <w:szCs w:val="24"/>
    </w:rPr>
  </w:style>
  <w:style w:type="character" w:customStyle="1" w:styleId="Heading9Char">
    <w:name w:val="Heading 9 Char"/>
    <w:basedOn w:val="DefaultParagraphFont"/>
    <w:link w:val="Heading9"/>
    <w:uiPriority w:val="1"/>
    <w:rsid w:val="00D84D40"/>
    <w:rPr>
      <w:rFonts w:ascii="Arial" w:eastAsia="Arial" w:hAnsi="Arial" w:cs="Arial"/>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7.png"/><Relationship Id="rId21" Type="http://schemas.openxmlformats.org/officeDocument/2006/relationships/footer" Target="footer1.xml"/><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hyperlink" Target="https://digital.nhs.uk/data-and-information/publications/statistical/nhs-vacancies-survey/april-2015---june-2024-experimental-statistics"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s://www.hee.nhs.uk/our-work/mental-health/drug-alcohol-treatment-recovery-workforce-programme-0" TargetMode="External"/><Relationship Id="rId53" Type="http://schemas.microsoft.com/office/2020/10/relationships/intelligence" Target="intelligence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hyperlink" Target="https://www.hee.nhs.uk/our-work/mental-health/drug-alcohol-treatment-recovery-workforce-programme-0" TargetMode="External"/><Relationship Id="rId52" Type="http://schemas.microsoft.com/office/2019/05/relationships/documenttasks" Target="documenttasks/documenttasks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s://digital.nhs.uk/data-and-information/publications/statistical/nhs-sickness-absence-rates/june-2024" TargetMode="Externa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nhsbenchmarking.nhs.uk/drug-and-alcohol" TargetMode="External"/><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hyperlink" Target="https://digital.nhs.uk/data-and-information/publications/statistical/nhs-vacancies-survey/april-2015---june-2024-experimental-statistics" TargetMode="External"/><Relationship Id="rId20" Type="http://schemas.openxmlformats.org/officeDocument/2006/relationships/image" Target="media/image9.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s://www.cqc.org.uk/sites/default/files/20180625_900805_Guidance_on_Trusted_Assessors_agreements_v2.pdf" TargetMode="External"/></Relationships>
</file>

<file path=word/documenttasks/documenttasks1.xml><?xml version="1.0" encoding="utf-8"?>
<t:Tasks xmlns:t="http://schemas.microsoft.com/office/tasks/2019/documenttasks" xmlns:oel="http://schemas.microsoft.com/office/2019/extlst">
  <t:Task id="{57039D5B-3BC5-4358-AECC-1B77CB1E8BFB}">
    <t:Anchor>
      <t:Comment id="1531668003"/>
    </t:Anchor>
    <t:History>
      <t:Event id="{9B5C567C-FC23-4947-8DA5-502C640F4D31}" time="2025-05-14T11:48:30.249Z">
        <t:Attribution userId="S::jaclyn.stoneham1@nhs.net::98a7384a-cd18-4cf6-a65e-234be6813cf8" userProvider="AD" userName="STONEHAM, Jaclyn (NHS ENGLAND)"/>
        <t:Anchor>
          <t:Comment id="1531668003"/>
        </t:Anchor>
        <t:Create/>
      </t:Event>
      <t:Event id="{425FB41B-B362-4C58-B0B1-9A2890826BF3}" time="2025-05-14T11:48:30.249Z">
        <t:Attribution userId="S::jaclyn.stoneham1@nhs.net::98a7384a-cd18-4cf6-a65e-234be6813cf8" userProvider="AD" userName="STONEHAM, Jaclyn (NHS ENGLAND)"/>
        <t:Anchor>
          <t:Comment id="1531668003"/>
        </t:Anchor>
        <t:Assign userId="S::rudi.vanaarde@nhs.net::0a5867cf-566a-45e9-b2a9-53068b669c4a" userProvider="AD" userName="VAN AARDE, Rudi (NHS ENGLAND)"/>
      </t:Event>
      <t:Event id="{69F65A9E-573E-4BFA-9BEE-A1409F142FCF}" time="2025-05-14T11:48:30.249Z">
        <t:Attribution userId="S::jaclyn.stoneham1@nhs.net::98a7384a-cd18-4cf6-a65e-234be6813cf8" userProvider="AD" userName="STONEHAM, Jaclyn (NHS ENGLAND)"/>
        <t:Anchor>
          <t:Comment id="1531668003"/>
        </t:Anchor>
        <t:SetTitle title="@VAN AARDE, Rudi (NHS ENGLAND) the chart below first bar isnt reading correctly… what should this be?"/>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TaxCatchAll xmlns="0d3b740f-942e-4e48-971f-6b7828e8593b" xsi:nil="true"/>
    <_ip_UnifiedCompliancePolicyProperties xmlns="http://schemas.microsoft.com/sharepoint/v3" xsi:nil="true"/>
    <Review_x0020_Date xmlns="22ee72eb-9db1-4989-866e-5a3b4e5a8287" xsi:nil="true"/>
    <lcf76f155ced4ddcb4097134ff3c332f xmlns="22ee72eb-9db1-4989-866e-5a3b4e5a8287">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BF7DE0429112E4C85E5D824CD0948EC" ma:contentTypeVersion="19" ma:contentTypeDescription="Create a new document." ma:contentTypeScope="" ma:versionID="b89bb776750235c33777a89928ddd555">
  <xsd:schema xmlns:xsd="http://www.w3.org/2001/XMLSchema" xmlns:xs="http://www.w3.org/2001/XMLSchema" xmlns:p="http://schemas.microsoft.com/office/2006/metadata/properties" xmlns:ns1="http://schemas.microsoft.com/sharepoint/v3" xmlns:ns2="22ee72eb-9db1-4989-866e-5a3b4e5a8287" xmlns:ns3="0d3b740f-942e-4e48-971f-6b7828e8593b" targetNamespace="http://schemas.microsoft.com/office/2006/metadata/properties" ma:root="true" ma:fieldsID="d66e62a3ac5fd9fc6778a58120c11d7a" ns1:_="" ns2:_="" ns3:_="">
    <xsd:import namespace="http://schemas.microsoft.com/sharepoint/v3"/>
    <xsd:import namespace="22ee72eb-9db1-4989-866e-5a3b4e5a8287"/>
    <xsd:import namespace="0d3b740f-942e-4e48-971f-6b7828e8593b"/>
    <xsd:element name="properties">
      <xsd:complexType>
        <xsd:sequence>
          <xsd:element name="documentManagement">
            <xsd:complexType>
              <xsd:all>
                <xsd:element ref="ns2:Review_x0020_Date"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ee72eb-9db1-4989-866e-5a3b4e5a8287" elementFormDefault="qualified">
    <xsd:import namespace="http://schemas.microsoft.com/office/2006/documentManagement/types"/>
    <xsd:import namespace="http://schemas.microsoft.com/office/infopath/2007/PartnerControls"/>
    <xsd:element name="Review_x0020_Date" ma:index="5" nillable="true" ma:displayName="Review date" ma:indexed="true" ma:internalName="Review_x0020_Date" ma:readOnly="fals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MediaServiceLocation" ma:index="23" nillable="true" ma:displayName="Location" ma:indexed="true" ma:internalName="MediaServiceLocation" ma:readOnly="true">
      <xsd:simpleType>
        <xsd:restriction base="dms:Text"/>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3b740f-942e-4e48-971f-6b7828e8593b"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82ffd3c-4bd3-422e-b091-2b550c18bcf2}" ma:internalName="TaxCatchAll" ma:showField="CatchAllData" ma:web="0d3b740f-942e-4e48-971f-6b7828e859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919043-0D44-4436-A4EE-2A30EFDAA1B2}">
  <ds:schemaRefs>
    <ds:schemaRef ds:uri="http://www.w3.org/XML/1998/namespace"/>
    <ds:schemaRef ds:uri="22ee72eb-9db1-4989-866e-5a3b4e5a8287"/>
    <ds:schemaRef ds:uri="http://purl.org/dc/dcmitype/"/>
    <ds:schemaRef ds:uri="http://purl.org/dc/elements/1.1/"/>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0d3b740f-942e-4e48-971f-6b7828e8593b"/>
    <ds:schemaRef ds:uri="http://schemas.microsoft.com/sharepoint/v3"/>
    <ds:schemaRef ds:uri="http://purl.org/dc/terms/"/>
  </ds:schemaRefs>
</ds:datastoreItem>
</file>

<file path=customXml/itemProps2.xml><?xml version="1.0" encoding="utf-8"?>
<ds:datastoreItem xmlns:ds="http://schemas.openxmlformats.org/officeDocument/2006/customXml" ds:itemID="{8EC9FBA8-6B08-45B9-A990-1F81A405DFFD}">
  <ds:schemaRefs>
    <ds:schemaRef ds:uri="http://schemas.openxmlformats.org/officeDocument/2006/bibliography"/>
  </ds:schemaRefs>
</ds:datastoreItem>
</file>

<file path=customXml/itemProps3.xml><?xml version="1.0" encoding="utf-8"?>
<ds:datastoreItem xmlns:ds="http://schemas.openxmlformats.org/officeDocument/2006/customXml" ds:itemID="{B03CD956-8A5A-41B7-975A-93961D54EF4E}">
  <ds:schemaRefs>
    <ds:schemaRef ds:uri="http://schemas.microsoft.com/sharepoint/v3/contenttype/forms"/>
  </ds:schemaRefs>
</ds:datastoreItem>
</file>

<file path=customXml/itemProps4.xml><?xml version="1.0" encoding="utf-8"?>
<ds:datastoreItem xmlns:ds="http://schemas.openxmlformats.org/officeDocument/2006/customXml" ds:itemID="{0ED17348-9C75-4205-92DF-DA2B18D78E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2ee72eb-9db1-4989-866e-5a3b4e5a8287"/>
    <ds:schemaRef ds:uri="0d3b740f-942e-4e48-971f-6b7828e859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17373</Words>
  <Characters>99031</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Peer Support Workers Census 2023 DRAFT Summary Report</vt:lpstr>
    </vt:vector>
  </TitlesOfParts>
  <Company>NHS</Company>
  <LinksUpToDate>false</LinksUpToDate>
  <CharactersWithSpaces>116172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Peer Support Workers Census 2023 DRAFT Summary Report</dc:title>
  <dc:subject/>
  <dc:creator>Ellie Gosling</dc:creator>
  <cp:keywords/>
  <cp:lastModifiedBy>PUTTICK, Devon (NHS ENGLAND)</cp:lastModifiedBy>
  <cp:revision>3</cp:revision>
  <dcterms:created xsi:type="dcterms:W3CDTF">2025-08-06T12:45:00Z</dcterms:created>
  <dcterms:modified xsi:type="dcterms:W3CDTF">2025-08-06T12:45:00Z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2025-03-25T00:00:00Z</vt:filetime>
  </property>
  <property fmtid="{D5CDD505-2E9C-101B-9397-08002B2CF9AE}" pid="3" name="Creator">
    <vt:lpwstr>Microsoft® PowerPoint® for Microsoft 365</vt:lpwstr>
  </property>
  <property fmtid="{D5CDD505-2E9C-101B-9397-08002B2CF9AE}" pid="4" name="LastSaved">
    <vt:filetime>2025-03-26T00:00:00Z</vt:filetime>
  </property>
  <property fmtid="{D5CDD505-2E9C-101B-9397-08002B2CF9AE}" pid="5" name="Producer">
    <vt:lpwstr>Microsoft® PowerPoint® for Microsoft 365</vt:lpwstr>
  </property>
  <property fmtid="{D5CDD505-2E9C-101B-9397-08002B2CF9AE}" pid="6" name="ContentTypeId">
    <vt:lpwstr>0x0101003BF7DE0429112E4C85E5D824CD0948EC</vt:lpwstr>
  </property>
  <property fmtid="{D5CDD505-2E9C-101B-9397-08002B2CF9AE}" pid="7" name="MediaServiceImageTags">
    <vt:lpwstr/>
  </property>
  <property fmtid="{D5CDD505-2E9C-101B-9397-08002B2CF9AE}" pid="8" name="_MarkAsFinal">
    <vt:bool>true</vt:bool>
  </property>
</Properties>
</file>